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B95F99" w14:textId="77777777" w:rsidR="0031432B" w:rsidRDefault="0031432B" w:rsidP="009C3483">
      <w:pPr>
        <w:spacing w:line="480" w:lineRule="auto"/>
        <w:jc w:val="center"/>
        <w:rPr>
          <w:rFonts w:ascii="Arial" w:hAnsi="Arial" w:cs="Arial"/>
          <w:b/>
          <w:sz w:val="32"/>
        </w:rPr>
      </w:pPr>
    </w:p>
    <w:p w14:paraId="2EE76E0E" w14:textId="69EE0EC4" w:rsidR="00656A03" w:rsidRDefault="0031432B" w:rsidP="009C3483">
      <w:pPr>
        <w:spacing w:line="480" w:lineRule="auto"/>
        <w:jc w:val="center"/>
        <w:rPr>
          <w:rFonts w:ascii="Arial" w:hAnsi="Arial" w:cs="Arial"/>
          <w:b/>
          <w:i/>
          <w:sz w:val="28"/>
        </w:rPr>
      </w:pPr>
      <w:r>
        <w:rPr>
          <w:rFonts w:ascii="Arial" w:hAnsi="Arial" w:cs="Arial"/>
          <w:b/>
          <w:sz w:val="32"/>
        </w:rPr>
        <w:t>CHARACTERIZATION AND OPTIMIZATION OF AMYLOID-REACTIVE PEPTIDES FOR AMYLOID DETECTION WITH SPECT AND PET IMAGING</w:t>
      </w:r>
    </w:p>
    <w:p w14:paraId="7F75D0F2" w14:textId="77777777" w:rsidR="00656A03" w:rsidRDefault="00656A03" w:rsidP="009C3483">
      <w:pPr>
        <w:spacing w:line="480" w:lineRule="auto"/>
        <w:jc w:val="center"/>
        <w:rPr>
          <w:rFonts w:ascii="Arial" w:hAnsi="Arial" w:cs="Arial"/>
          <w:b/>
          <w:i/>
          <w:sz w:val="28"/>
        </w:rPr>
      </w:pPr>
    </w:p>
    <w:p w14:paraId="49938EAB" w14:textId="77777777" w:rsidR="0031432B" w:rsidRDefault="0031432B" w:rsidP="009C3483">
      <w:pPr>
        <w:spacing w:line="480" w:lineRule="auto"/>
        <w:jc w:val="center"/>
        <w:rPr>
          <w:rFonts w:ascii="Arial" w:hAnsi="Arial" w:cs="Arial"/>
          <w:b/>
          <w:i/>
          <w:sz w:val="28"/>
        </w:rPr>
      </w:pPr>
    </w:p>
    <w:p w14:paraId="1E956E17" w14:textId="3E817B7F" w:rsidR="0031432B" w:rsidRDefault="0031432B" w:rsidP="0031432B">
      <w:pPr>
        <w:spacing w:line="360" w:lineRule="auto"/>
        <w:jc w:val="center"/>
        <w:rPr>
          <w:rFonts w:ascii="Arial" w:hAnsi="Arial" w:cs="Arial"/>
          <w:sz w:val="28"/>
        </w:rPr>
      </w:pPr>
      <w:r>
        <w:rPr>
          <w:rFonts w:ascii="Arial" w:hAnsi="Arial" w:cs="Arial"/>
          <w:sz w:val="28"/>
        </w:rPr>
        <w:t>A Dissertation</w:t>
      </w:r>
    </w:p>
    <w:p w14:paraId="65AD256C" w14:textId="230448B7" w:rsidR="0031432B" w:rsidRDefault="0031432B" w:rsidP="0031432B">
      <w:pPr>
        <w:spacing w:line="360" w:lineRule="auto"/>
        <w:jc w:val="center"/>
        <w:rPr>
          <w:rFonts w:ascii="Arial" w:hAnsi="Arial" w:cs="Arial"/>
          <w:sz w:val="28"/>
        </w:rPr>
      </w:pPr>
      <w:r>
        <w:rPr>
          <w:rFonts w:ascii="Arial" w:hAnsi="Arial" w:cs="Arial"/>
          <w:sz w:val="28"/>
        </w:rPr>
        <w:t>Presented for the</w:t>
      </w:r>
    </w:p>
    <w:p w14:paraId="086B9A1F" w14:textId="51F69938" w:rsidR="0031432B" w:rsidRDefault="0031432B" w:rsidP="0031432B">
      <w:pPr>
        <w:spacing w:line="360" w:lineRule="auto"/>
        <w:jc w:val="center"/>
        <w:rPr>
          <w:rFonts w:ascii="Arial" w:hAnsi="Arial" w:cs="Arial"/>
          <w:sz w:val="28"/>
        </w:rPr>
      </w:pPr>
      <w:r>
        <w:rPr>
          <w:rFonts w:ascii="Arial" w:hAnsi="Arial" w:cs="Arial"/>
          <w:sz w:val="28"/>
        </w:rPr>
        <w:t>Doctor of Philosophy</w:t>
      </w:r>
    </w:p>
    <w:p w14:paraId="766669D2" w14:textId="2C1666C7" w:rsidR="0031432B" w:rsidRDefault="0031432B" w:rsidP="0031432B">
      <w:pPr>
        <w:spacing w:line="360" w:lineRule="auto"/>
        <w:jc w:val="center"/>
        <w:rPr>
          <w:rFonts w:ascii="Arial" w:hAnsi="Arial" w:cs="Arial"/>
          <w:sz w:val="28"/>
        </w:rPr>
      </w:pPr>
      <w:r>
        <w:rPr>
          <w:rFonts w:ascii="Arial" w:hAnsi="Arial" w:cs="Arial"/>
          <w:sz w:val="28"/>
        </w:rPr>
        <w:t>Degree</w:t>
      </w:r>
    </w:p>
    <w:p w14:paraId="7C60E3F7" w14:textId="7271B76F" w:rsidR="0031432B" w:rsidRPr="0031432B" w:rsidRDefault="0031432B" w:rsidP="0031432B">
      <w:pPr>
        <w:spacing w:line="360" w:lineRule="auto"/>
        <w:jc w:val="center"/>
        <w:rPr>
          <w:rFonts w:ascii="Arial" w:hAnsi="Arial" w:cs="Arial"/>
          <w:sz w:val="28"/>
        </w:rPr>
      </w:pPr>
      <w:r>
        <w:rPr>
          <w:rFonts w:ascii="Arial" w:hAnsi="Arial" w:cs="Arial"/>
          <w:sz w:val="28"/>
        </w:rPr>
        <w:t>University of Tennessee, Knoxville</w:t>
      </w:r>
    </w:p>
    <w:p w14:paraId="65DDC727" w14:textId="77777777" w:rsidR="00656A03" w:rsidRDefault="00656A03" w:rsidP="009C3483">
      <w:pPr>
        <w:spacing w:line="480" w:lineRule="auto"/>
        <w:jc w:val="center"/>
        <w:rPr>
          <w:rFonts w:ascii="Arial" w:hAnsi="Arial" w:cs="Arial"/>
          <w:b/>
          <w:i/>
          <w:sz w:val="28"/>
        </w:rPr>
      </w:pPr>
    </w:p>
    <w:p w14:paraId="3CD50399" w14:textId="77777777" w:rsidR="0031432B" w:rsidRDefault="0031432B" w:rsidP="009C3483">
      <w:pPr>
        <w:spacing w:line="480" w:lineRule="auto"/>
        <w:jc w:val="center"/>
        <w:rPr>
          <w:rFonts w:ascii="Arial" w:hAnsi="Arial" w:cs="Arial"/>
          <w:b/>
          <w:i/>
          <w:sz w:val="28"/>
        </w:rPr>
      </w:pPr>
    </w:p>
    <w:p w14:paraId="52F7D761" w14:textId="77777777" w:rsidR="0031432B" w:rsidRDefault="0031432B" w:rsidP="009C3483">
      <w:pPr>
        <w:spacing w:line="480" w:lineRule="auto"/>
        <w:jc w:val="center"/>
        <w:rPr>
          <w:rFonts w:ascii="Arial" w:hAnsi="Arial" w:cs="Arial"/>
          <w:b/>
          <w:i/>
          <w:sz w:val="28"/>
        </w:rPr>
      </w:pPr>
    </w:p>
    <w:p w14:paraId="678D36D7" w14:textId="0845F560" w:rsidR="0031432B" w:rsidRPr="0031432B" w:rsidRDefault="0031432B" w:rsidP="0031432B">
      <w:pPr>
        <w:spacing w:line="480" w:lineRule="auto"/>
        <w:jc w:val="center"/>
        <w:rPr>
          <w:rFonts w:ascii="Arial" w:hAnsi="Arial" w:cs="Arial"/>
          <w:sz w:val="28"/>
        </w:rPr>
      </w:pPr>
      <w:r w:rsidRPr="0031432B">
        <w:rPr>
          <w:rFonts w:ascii="Arial" w:hAnsi="Arial" w:cs="Arial"/>
          <w:sz w:val="28"/>
        </w:rPr>
        <w:t>Emily Brooke Martin</w:t>
      </w:r>
    </w:p>
    <w:p w14:paraId="29362562" w14:textId="77777777" w:rsidR="00F55EA5" w:rsidRDefault="0031432B" w:rsidP="0031432B">
      <w:pPr>
        <w:spacing w:line="480" w:lineRule="auto"/>
        <w:jc w:val="center"/>
        <w:rPr>
          <w:rFonts w:ascii="Arial" w:hAnsi="Arial" w:cs="Arial"/>
          <w:sz w:val="28"/>
        </w:rPr>
        <w:sectPr w:rsidR="00F55EA5" w:rsidSect="00F55EA5">
          <w:footerReference w:type="first" r:id="rId8"/>
          <w:pgSz w:w="12240" w:h="15840"/>
          <w:pgMar w:top="1440" w:right="1440" w:bottom="1440" w:left="1440" w:header="720" w:footer="720" w:gutter="0"/>
          <w:pgNumType w:fmt="lowerRoman" w:start="2"/>
          <w:cols w:space="720"/>
          <w:docGrid w:linePitch="360"/>
        </w:sectPr>
      </w:pPr>
      <w:r w:rsidRPr="0031432B">
        <w:rPr>
          <w:rFonts w:ascii="Arial" w:hAnsi="Arial" w:cs="Arial"/>
          <w:sz w:val="28"/>
        </w:rPr>
        <w:t>August 2014</w:t>
      </w:r>
    </w:p>
    <w:p w14:paraId="7EE32895" w14:textId="38477A93" w:rsidR="0031432B" w:rsidRPr="0031432B" w:rsidRDefault="0031432B" w:rsidP="0031432B">
      <w:pPr>
        <w:spacing w:line="480" w:lineRule="auto"/>
        <w:jc w:val="center"/>
        <w:rPr>
          <w:rFonts w:ascii="Arial" w:hAnsi="Arial" w:cs="Arial"/>
          <w:sz w:val="28"/>
        </w:rPr>
      </w:pPr>
    </w:p>
    <w:p w14:paraId="696C6F15" w14:textId="77777777" w:rsidR="00656A03" w:rsidRDefault="00656A03" w:rsidP="009C3483">
      <w:pPr>
        <w:spacing w:line="480" w:lineRule="auto"/>
        <w:jc w:val="center"/>
        <w:rPr>
          <w:rFonts w:ascii="Arial" w:hAnsi="Arial" w:cs="Arial"/>
          <w:b/>
          <w:i/>
          <w:sz w:val="28"/>
        </w:rPr>
      </w:pPr>
    </w:p>
    <w:p w14:paraId="796DA2C2" w14:textId="77777777" w:rsidR="00656A03" w:rsidRDefault="00656A03" w:rsidP="0031432B">
      <w:pPr>
        <w:spacing w:line="480" w:lineRule="auto"/>
        <w:rPr>
          <w:rFonts w:ascii="Arial" w:hAnsi="Arial" w:cs="Arial"/>
          <w:b/>
          <w:i/>
          <w:sz w:val="28"/>
        </w:rPr>
      </w:pPr>
    </w:p>
    <w:p w14:paraId="5FC87764" w14:textId="77777777" w:rsidR="0031432B" w:rsidRDefault="0031432B" w:rsidP="0031432B">
      <w:pPr>
        <w:spacing w:line="480" w:lineRule="auto"/>
        <w:rPr>
          <w:rFonts w:ascii="Arial" w:hAnsi="Arial" w:cs="Arial"/>
          <w:b/>
          <w:i/>
          <w:sz w:val="28"/>
        </w:rPr>
      </w:pPr>
    </w:p>
    <w:p w14:paraId="28990F12" w14:textId="77777777" w:rsidR="0031432B" w:rsidRDefault="0031432B" w:rsidP="0031432B">
      <w:pPr>
        <w:spacing w:line="480" w:lineRule="auto"/>
        <w:rPr>
          <w:rFonts w:ascii="Arial" w:hAnsi="Arial" w:cs="Arial"/>
          <w:b/>
          <w:i/>
          <w:sz w:val="28"/>
        </w:rPr>
      </w:pPr>
    </w:p>
    <w:p w14:paraId="12E3F3EB" w14:textId="77777777" w:rsidR="0031432B" w:rsidRDefault="0031432B" w:rsidP="0031432B">
      <w:pPr>
        <w:spacing w:line="480" w:lineRule="auto"/>
        <w:rPr>
          <w:rFonts w:ascii="Arial" w:hAnsi="Arial" w:cs="Arial"/>
          <w:b/>
          <w:i/>
          <w:sz w:val="28"/>
        </w:rPr>
      </w:pPr>
    </w:p>
    <w:p w14:paraId="4E1131B2" w14:textId="77777777" w:rsidR="0031432B" w:rsidRDefault="0031432B" w:rsidP="0031432B">
      <w:pPr>
        <w:spacing w:line="480" w:lineRule="auto"/>
        <w:rPr>
          <w:rFonts w:ascii="Arial" w:hAnsi="Arial" w:cs="Arial"/>
          <w:b/>
          <w:i/>
          <w:sz w:val="28"/>
        </w:rPr>
      </w:pPr>
    </w:p>
    <w:p w14:paraId="647C1178" w14:textId="271BE15D" w:rsidR="0031432B" w:rsidRPr="0031432B" w:rsidRDefault="0031432B" w:rsidP="0031432B">
      <w:pPr>
        <w:spacing w:line="360" w:lineRule="auto"/>
        <w:jc w:val="center"/>
        <w:rPr>
          <w:rFonts w:ascii="Arial" w:hAnsi="Arial" w:cs="Arial"/>
          <w:sz w:val="28"/>
        </w:rPr>
      </w:pPr>
      <w:r w:rsidRPr="0031432B">
        <w:rPr>
          <w:rFonts w:ascii="Arial" w:hAnsi="Arial" w:cs="Arial"/>
          <w:sz w:val="28"/>
        </w:rPr>
        <w:t>Copyright © 2014 by Emily Brooke Martin</w:t>
      </w:r>
    </w:p>
    <w:p w14:paraId="1F94B621" w14:textId="73A16A4C" w:rsidR="0031432B" w:rsidRDefault="0031432B" w:rsidP="0031432B">
      <w:pPr>
        <w:spacing w:line="360" w:lineRule="auto"/>
        <w:jc w:val="center"/>
        <w:rPr>
          <w:rFonts w:ascii="Arial" w:hAnsi="Arial" w:cs="Arial"/>
          <w:sz w:val="28"/>
        </w:rPr>
      </w:pPr>
      <w:r w:rsidRPr="0031432B">
        <w:rPr>
          <w:rFonts w:ascii="Arial" w:hAnsi="Arial" w:cs="Arial"/>
          <w:sz w:val="28"/>
        </w:rPr>
        <w:t>All rights reserved.</w:t>
      </w:r>
    </w:p>
    <w:p w14:paraId="510C7A2F" w14:textId="77777777" w:rsidR="00F036A3" w:rsidRDefault="00F036A3" w:rsidP="0031432B">
      <w:pPr>
        <w:spacing w:line="360" w:lineRule="auto"/>
        <w:jc w:val="center"/>
        <w:rPr>
          <w:rFonts w:ascii="Arial" w:hAnsi="Arial" w:cs="Arial"/>
          <w:sz w:val="28"/>
        </w:rPr>
      </w:pPr>
    </w:p>
    <w:p w14:paraId="66B8503D" w14:textId="77777777" w:rsidR="00F036A3" w:rsidRDefault="00F036A3" w:rsidP="0031432B">
      <w:pPr>
        <w:spacing w:line="360" w:lineRule="auto"/>
        <w:jc w:val="center"/>
        <w:rPr>
          <w:rFonts w:ascii="Arial" w:hAnsi="Arial" w:cs="Arial"/>
          <w:sz w:val="28"/>
        </w:rPr>
      </w:pPr>
    </w:p>
    <w:p w14:paraId="47EB14F8" w14:textId="77777777" w:rsidR="00F036A3" w:rsidRDefault="00F036A3" w:rsidP="0031432B">
      <w:pPr>
        <w:spacing w:line="360" w:lineRule="auto"/>
        <w:jc w:val="center"/>
        <w:rPr>
          <w:rFonts w:ascii="Arial" w:hAnsi="Arial" w:cs="Arial"/>
          <w:sz w:val="28"/>
        </w:rPr>
      </w:pPr>
    </w:p>
    <w:p w14:paraId="20903BA6" w14:textId="77777777" w:rsidR="00F036A3" w:rsidRDefault="00F036A3" w:rsidP="0031432B">
      <w:pPr>
        <w:spacing w:line="360" w:lineRule="auto"/>
        <w:jc w:val="center"/>
        <w:rPr>
          <w:rFonts w:ascii="Arial" w:hAnsi="Arial" w:cs="Arial"/>
          <w:sz w:val="28"/>
        </w:rPr>
      </w:pPr>
    </w:p>
    <w:p w14:paraId="584D02B4" w14:textId="77777777" w:rsidR="00F036A3" w:rsidRDefault="00F036A3" w:rsidP="0031432B">
      <w:pPr>
        <w:spacing w:line="360" w:lineRule="auto"/>
        <w:jc w:val="center"/>
        <w:rPr>
          <w:rFonts w:ascii="Arial" w:hAnsi="Arial" w:cs="Arial"/>
          <w:sz w:val="28"/>
        </w:rPr>
      </w:pPr>
    </w:p>
    <w:p w14:paraId="1D6DA476" w14:textId="77777777" w:rsidR="00F036A3" w:rsidRDefault="00F036A3" w:rsidP="0031432B">
      <w:pPr>
        <w:spacing w:line="360" w:lineRule="auto"/>
        <w:jc w:val="center"/>
        <w:rPr>
          <w:rFonts w:ascii="Arial" w:hAnsi="Arial" w:cs="Arial"/>
          <w:sz w:val="28"/>
        </w:rPr>
      </w:pPr>
    </w:p>
    <w:p w14:paraId="124AFA04" w14:textId="77777777" w:rsidR="00F036A3" w:rsidRDefault="00F036A3" w:rsidP="0031432B">
      <w:pPr>
        <w:spacing w:line="360" w:lineRule="auto"/>
        <w:jc w:val="center"/>
        <w:rPr>
          <w:rFonts w:ascii="Arial" w:hAnsi="Arial" w:cs="Arial"/>
          <w:sz w:val="28"/>
        </w:rPr>
      </w:pPr>
    </w:p>
    <w:p w14:paraId="6166394D" w14:textId="77777777" w:rsidR="00F036A3" w:rsidRDefault="00F036A3" w:rsidP="0031432B">
      <w:pPr>
        <w:spacing w:line="360" w:lineRule="auto"/>
        <w:jc w:val="center"/>
        <w:rPr>
          <w:rFonts w:ascii="Arial" w:hAnsi="Arial" w:cs="Arial"/>
          <w:sz w:val="28"/>
        </w:rPr>
      </w:pPr>
    </w:p>
    <w:p w14:paraId="29B1349D" w14:textId="77777777" w:rsidR="00F036A3" w:rsidRDefault="00F036A3" w:rsidP="0031432B">
      <w:pPr>
        <w:spacing w:line="360" w:lineRule="auto"/>
        <w:jc w:val="center"/>
        <w:rPr>
          <w:rFonts w:ascii="Arial" w:hAnsi="Arial" w:cs="Arial"/>
          <w:sz w:val="28"/>
        </w:rPr>
      </w:pPr>
    </w:p>
    <w:p w14:paraId="0E3C2542" w14:textId="77777777" w:rsidR="00F036A3" w:rsidRDefault="00F036A3" w:rsidP="0031432B">
      <w:pPr>
        <w:spacing w:line="360" w:lineRule="auto"/>
        <w:jc w:val="center"/>
        <w:rPr>
          <w:rFonts w:ascii="Arial" w:hAnsi="Arial" w:cs="Arial"/>
          <w:sz w:val="28"/>
        </w:rPr>
      </w:pPr>
    </w:p>
    <w:p w14:paraId="5809057E" w14:textId="77777777" w:rsidR="00F036A3" w:rsidRDefault="00F036A3" w:rsidP="00F036A3">
      <w:pPr>
        <w:spacing w:line="480" w:lineRule="auto"/>
        <w:jc w:val="center"/>
        <w:rPr>
          <w:rFonts w:ascii="Arial" w:hAnsi="Arial" w:cs="Arial"/>
          <w:b/>
          <w:sz w:val="28"/>
        </w:rPr>
      </w:pPr>
    </w:p>
    <w:p w14:paraId="346E0DA0" w14:textId="07FD5E69" w:rsidR="00F036A3" w:rsidRDefault="00F036A3" w:rsidP="00F036A3">
      <w:pPr>
        <w:spacing w:line="480" w:lineRule="auto"/>
        <w:jc w:val="center"/>
        <w:rPr>
          <w:rFonts w:ascii="Arial" w:hAnsi="Arial" w:cs="Arial"/>
          <w:b/>
          <w:sz w:val="28"/>
        </w:rPr>
      </w:pPr>
      <w:r>
        <w:rPr>
          <w:rFonts w:ascii="Arial" w:hAnsi="Arial" w:cs="Arial"/>
          <w:b/>
          <w:sz w:val="28"/>
        </w:rPr>
        <w:t>DEDICATION</w:t>
      </w:r>
    </w:p>
    <w:p w14:paraId="7D0D72E3" w14:textId="77777777" w:rsidR="00F036A3" w:rsidRDefault="00F036A3" w:rsidP="00F036A3">
      <w:pPr>
        <w:spacing w:line="480" w:lineRule="auto"/>
        <w:jc w:val="center"/>
        <w:rPr>
          <w:rFonts w:ascii="Arial" w:hAnsi="Arial" w:cs="Arial"/>
          <w:b/>
          <w:sz w:val="28"/>
        </w:rPr>
      </w:pPr>
    </w:p>
    <w:p w14:paraId="1E1BA402" w14:textId="77777777" w:rsidR="00F036A3" w:rsidRDefault="00F036A3" w:rsidP="00F036A3">
      <w:pPr>
        <w:spacing w:line="480" w:lineRule="auto"/>
        <w:jc w:val="center"/>
        <w:rPr>
          <w:rFonts w:ascii="Arial" w:hAnsi="Arial" w:cs="Arial"/>
          <w:b/>
          <w:sz w:val="28"/>
        </w:rPr>
      </w:pPr>
    </w:p>
    <w:p w14:paraId="4863D4B9" w14:textId="111C6936" w:rsidR="00F036A3" w:rsidRPr="00F036A3" w:rsidRDefault="00F036A3" w:rsidP="00F036A3">
      <w:pPr>
        <w:spacing w:line="480" w:lineRule="auto"/>
        <w:jc w:val="center"/>
        <w:rPr>
          <w:rFonts w:ascii="Arial" w:hAnsi="Arial" w:cs="Arial"/>
          <w:sz w:val="24"/>
        </w:rPr>
      </w:pPr>
      <w:r w:rsidRPr="00F036A3">
        <w:rPr>
          <w:rFonts w:ascii="Arial" w:hAnsi="Arial" w:cs="Arial"/>
          <w:sz w:val="24"/>
        </w:rPr>
        <w:t>This dissertation is dedicated to:</w:t>
      </w:r>
    </w:p>
    <w:p w14:paraId="4AE4573B" w14:textId="77777777" w:rsidR="00F036A3" w:rsidRPr="00F036A3" w:rsidRDefault="00F036A3" w:rsidP="00F036A3">
      <w:pPr>
        <w:spacing w:line="480" w:lineRule="auto"/>
        <w:jc w:val="center"/>
        <w:rPr>
          <w:rFonts w:ascii="Arial" w:hAnsi="Arial" w:cs="Arial"/>
          <w:sz w:val="24"/>
        </w:rPr>
      </w:pPr>
    </w:p>
    <w:p w14:paraId="320DF55B" w14:textId="74E7496B" w:rsidR="00F036A3" w:rsidRPr="00F036A3" w:rsidRDefault="00F036A3" w:rsidP="00F036A3">
      <w:pPr>
        <w:spacing w:line="480" w:lineRule="auto"/>
        <w:jc w:val="center"/>
        <w:rPr>
          <w:rFonts w:ascii="Arial" w:hAnsi="Arial" w:cs="Arial"/>
          <w:sz w:val="24"/>
        </w:rPr>
      </w:pPr>
      <w:r w:rsidRPr="00F036A3">
        <w:rPr>
          <w:rFonts w:ascii="Arial" w:hAnsi="Arial" w:cs="Arial"/>
          <w:sz w:val="24"/>
        </w:rPr>
        <w:t>My wonderfully supportive and loving parents:</w:t>
      </w:r>
    </w:p>
    <w:p w14:paraId="484C1215" w14:textId="77777777" w:rsidR="00F036A3" w:rsidRPr="00F036A3" w:rsidRDefault="00F036A3" w:rsidP="00F036A3">
      <w:pPr>
        <w:spacing w:line="480" w:lineRule="auto"/>
        <w:jc w:val="center"/>
        <w:rPr>
          <w:rFonts w:ascii="Arial" w:hAnsi="Arial" w:cs="Arial"/>
          <w:sz w:val="24"/>
        </w:rPr>
      </w:pPr>
    </w:p>
    <w:p w14:paraId="295E9B9A" w14:textId="43A42DA2" w:rsidR="00F036A3" w:rsidRPr="00F036A3" w:rsidRDefault="00F036A3" w:rsidP="00F036A3">
      <w:pPr>
        <w:spacing w:line="480" w:lineRule="auto"/>
        <w:jc w:val="center"/>
        <w:rPr>
          <w:rFonts w:ascii="Arial" w:hAnsi="Arial" w:cs="Arial"/>
          <w:sz w:val="24"/>
        </w:rPr>
      </w:pPr>
      <w:r w:rsidRPr="00F036A3">
        <w:rPr>
          <w:rFonts w:ascii="Arial" w:hAnsi="Arial" w:cs="Arial"/>
          <w:sz w:val="24"/>
        </w:rPr>
        <w:t>W. Michael Martin</w:t>
      </w:r>
    </w:p>
    <w:p w14:paraId="2D8432F8" w14:textId="0C777C04" w:rsidR="00F036A3" w:rsidRPr="00F036A3" w:rsidRDefault="00F036A3" w:rsidP="00F036A3">
      <w:pPr>
        <w:spacing w:line="480" w:lineRule="auto"/>
        <w:jc w:val="center"/>
        <w:rPr>
          <w:rFonts w:ascii="Arial" w:hAnsi="Arial" w:cs="Arial"/>
          <w:sz w:val="24"/>
        </w:rPr>
      </w:pPr>
      <w:r w:rsidRPr="00F036A3">
        <w:rPr>
          <w:rFonts w:ascii="Arial" w:hAnsi="Arial" w:cs="Arial"/>
          <w:sz w:val="24"/>
        </w:rPr>
        <w:t>&amp;</w:t>
      </w:r>
    </w:p>
    <w:p w14:paraId="35EF3360" w14:textId="7C7C7FE2" w:rsidR="00F036A3" w:rsidRPr="00F036A3" w:rsidRDefault="00F036A3" w:rsidP="00F036A3">
      <w:pPr>
        <w:spacing w:line="480" w:lineRule="auto"/>
        <w:jc w:val="center"/>
        <w:rPr>
          <w:rFonts w:ascii="Arial" w:hAnsi="Arial" w:cs="Arial"/>
          <w:sz w:val="24"/>
        </w:rPr>
      </w:pPr>
      <w:r w:rsidRPr="00F036A3">
        <w:rPr>
          <w:rFonts w:ascii="Arial" w:hAnsi="Arial" w:cs="Arial"/>
          <w:sz w:val="24"/>
        </w:rPr>
        <w:t>Sharon Pearson Martin</w:t>
      </w:r>
    </w:p>
    <w:p w14:paraId="6D24A436" w14:textId="77777777" w:rsidR="00F036A3" w:rsidRDefault="00F036A3" w:rsidP="009C3483">
      <w:pPr>
        <w:spacing w:line="480" w:lineRule="auto"/>
        <w:jc w:val="center"/>
        <w:rPr>
          <w:rFonts w:ascii="Arial" w:hAnsi="Arial" w:cs="Arial"/>
          <w:b/>
          <w:i/>
          <w:sz w:val="28"/>
        </w:rPr>
      </w:pPr>
    </w:p>
    <w:p w14:paraId="09FD08BF" w14:textId="77777777" w:rsidR="00F036A3" w:rsidRDefault="00F036A3" w:rsidP="009C3483">
      <w:pPr>
        <w:spacing w:line="480" w:lineRule="auto"/>
        <w:jc w:val="center"/>
        <w:rPr>
          <w:rFonts w:ascii="Arial" w:hAnsi="Arial" w:cs="Arial"/>
          <w:b/>
          <w:i/>
          <w:sz w:val="28"/>
        </w:rPr>
      </w:pPr>
    </w:p>
    <w:p w14:paraId="4B454FD8" w14:textId="77777777" w:rsidR="00F036A3" w:rsidRDefault="00F036A3" w:rsidP="009C3483">
      <w:pPr>
        <w:spacing w:line="480" w:lineRule="auto"/>
        <w:jc w:val="center"/>
        <w:rPr>
          <w:rFonts w:ascii="Arial" w:hAnsi="Arial" w:cs="Arial"/>
          <w:b/>
          <w:i/>
          <w:sz w:val="28"/>
        </w:rPr>
      </w:pPr>
    </w:p>
    <w:p w14:paraId="58BB7DF9" w14:textId="77777777" w:rsidR="00F37BA9" w:rsidRDefault="00F37BA9" w:rsidP="00F55EA5">
      <w:pPr>
        <w:spacing w:line="480" w:lineRule="auto"/>
        <w:rPr>
          <w:rFonts w:ascii="Arial" w:hAnsi="Arial" w:cs="Arial"/>
          <w:b/>
          <w:sz w:val="28"/>
        </w:rPr>
      </w:pPr>
    </w:p>
    <w:p w14:paraId="3093D772" w14:textId="14EC8314" w:rsidR="00F036A3" w:rsidRDefault="00F036A3" w:rsidP="009C3483">
      <w:pPr>
        <w:spacing w:line="480" w:lineRule="auto"/>
        <w:jc w:val="center"/>
        <w:rPr>
          <w:rFonts w:ascii="Arial" w:hAnsi="Arial" w:cs="Arial"/>
          <w:b/>
          <w:sz w:val="28"/>
        </w:rPr>
      </w:pPr>
      <w:r>
        <w:rPr>
          <w:rFonts w:ascii="Arial" w:hAnsi="Arial" w:cs="Arial"/>
          <w:b/>
          <w:sz w:val="28"/>
        </w:rPr>
        <w:lastRenderedPageBreak/>
        <w:t>ACKNOWLEDGEMENTS</w:t>
      </w:r>
    </w:p>
    <w:p w14:paraId="32BCED68" w14:textId="506D5701" w:rsidR="00F036A3" w:rsidRPr="00F036A3" w:rsidRDefault="00F036A3" w:rsidP="00F036A3">
      <w:pPr>
        <w:spacing w:line="480" w:lineRule="auto"/>
        <w:rPr>
          <w:rFonts w:ascii="Arial" w:hAnsi="Arial" w:cs="Arial"/>
          <w:sz w:val="28"/>
        </w:rPr>
      </w:pPr>
      <w:r w:rsidRPr="00F036A3">
        <w:rPr>
          <w:rFonts w:ascii="Arial" w:hAnsi="Arial" w:cs="Arial"/>
          <w:sz w:val="24"/>
        </w:rPr>
        <w:t>These have not yet been written.</w:t>
      </w:r>
    </w:p>
    <w:p w14:paraId="31BCABF8" w14:textId="77777777" w:rsidR="00F036A3" w:rsidRDefault="00F036A3" w:rsidP="009C3483">
      <w:pPr>
        <w:spacing w:line="480" w:lineRule="auto"/>
        <w:jc w:val="center"/>
        <w:rPr>
          <w:rFonts w:ascii="Arial" w:hAnsi="Arial" w:cs="Arial"/>
          <w:b/>
          <w:i/>
          <w:sz w:val="28"/>
        </w:rPr>
      </w:pPr>
    </w:p>
    <w:p w14:paraId="2E1E28C7" w14:textId="77777777" w:rsidR="00F036A3" w:rsidRDefault="00F036A3" w:rsidP="009C3483">
      <w:pPr>
        <w:spacing w:line="480" w:lineRule="auto"/>
        <w:jc w:val="center"/>
        <w:rPr>
          <w:rFonts w:ascii="Arial" w:hAnsi="Arial" w:cs="Arial"/>
          <w:b/>
          <w:i/>
          <w:sz w:val="28"/>
        </w:rPr>
      </w:pPr>
    </w:p>
    <w:p w14:paraId="560F3268" w14:textId="77777777" w:rsidR="00F036A3" w:rsidRDefault="00F036A3" w:rsidP="009C3483">
      <w:pPr>
        <w:spacing w:line="480" w:lineRule="auto"/>
        <w:jc w:val="center"/>
        <w:rPr>
          <w:rFonts w:ascii="Arial" w:hAnsi="Arial" w:cs="Arial"/>
          <w:b/>
          <w:i/>
          <w:sz w:val="28"/>
        </w:rPr>
      </w:pPr>
    </w:p>
    <w:p w14:paraId="200DB100" w14:textId="77777777" w:rsidR="00F036A3" w:rsidRDefault="00F036A3" w:rsidP="009C3483">
      <w:pPr>
        <w:spacing w:line="480" w:lineRule="auto"/>
        <w:jc w:val="center"/>
        <w:rPr>
          <w:rFonts w:ascii="Arial" w:hAnsi="Arial" w:cs="Arial"/>
          <w:b/>
          <w:i/>
          <w:sz w:val="28"/>
        </w:rPr>
      </w:pPr>
    </w:p>
    <w:p w14:paraId="2BDC953F" w14:textId="77777777" w:rsidR="00F37BA9" w:rsidRDefault="00F37BA9" w:rsidP="009C3483">
      <w:pPr>
        <w:spacing w:line="480" w:lineRule="auto"/>
        <w:jc w:val="center"/>
        <w:rPr>
          <w:rFonts w:ascii="Arial" w:hAnsi="Arial" w:cs="Arial"/>
          <w:b/>
          <w:i/>
          <w:sz w:val="28"/>
        </w:rPr>
      </w:pPr>
    </w:p>
    <w:p w14:paraId="485658EB" w14:textId="77777777" w:rsidR="00F37BA9" w:rsidRDefault="00F37BA9" w:rsidP="009C3483">
      <w:pPr>
        <w:spacing w:line="480" w:lineRule="auto"/>
        <w:jc w:val="center"/>
        <w:rPr>
          <w:rFonts w:ascii="Arial" w:hAnsi="Arial" w:cs="Arial"/>
          <w:b/>
          <w:i/>
          <w:sz w:val="28"/>
        </w:rPr>
      </w:pPr>
    </w:p>
    <w:p w14:paraId="339E10B4" w14:textId="77777777" w:rsidR="00F37BA9" w:rsidRDefault="00F37BA9" w:rsidP="009C3483">
      <w:pPr>
        <w:spacing w:line="480" w:lineRule="auto"/>
        <w:jc w:val="center"/>
        <w:rPr>
          <w:rFonts w:ascii="Arial" w:hAnsi="Arial" w:cs="Arial"/>
          <w:b/>
          <w:i/>
          <w:sz w:val="28"/>
        </w:rPr>
      </w:pPr>
    </w:p>
    <w:p w14:paraId="51F3A15B" w14:textId="77777777" w:rsidR="00F37BA9" w:rsidRDefault="00F37BA9" w:rsidP="009C3483">
      <w:pPr>
        <w:spacing w:line="480" w:lineRule="auto"/>
        <w:jc w:val="center"/>
        <w:rPr>
          <w:rFonts w:ascii="Arial" w:hAnsi="Arial" w:cs="Arial"/>
          <w:b/>
          <w:i/>
          <w:sz w:val="28"/>
        </w:rPr>
      </w:pPr>
    </w:p>
    <w:p w14:paraId="0A820358" w14:textId="77777777" w:rsidR="00F37BA9" w:rsidRDefault="00F37BA9" w:rsidP="009C3483">
      <w:pPr>
        <w:spacing w:line="480" w:lineRule="auto"/>
        <w:jc w:val="center"/>
        <w:rPr>
          <w:rFonts w:ascii="Arial" w:hAnsi="Arial" w:cs="Arial"/>
          <w:b/>
          <w:i/>
          <w:sz w:val="28"/>
        </w:rPr>
      </w:pPr>
    </w:p>
    <w:p w14:paraId="38C6EDEF" w14:textId="77777777" w:rsidR="00F37BA9" w:rsidRDefault="00F37BA9" w:rsidP="009C3483">
      <w:pPr>
        <w:spacing w:line="480" w:lineRule="auto"/>
        <w:jc w:val="center"/>
        <w:rPr>
          <w:rFonts w:ascii="Arial" w:hAnsi="Arial" w:cs="Arial"/>
          <w:b/>
          <w:i/>
          <w:sz w:val="28"/>
        </w:rPr>
      </w:pPr>
    </w:p>
    <w:p w14:paraId="42A2AEAF" w14:textId="77777777" w:rsidR="00F37BA9" w:rsidRDefault="00F37BA9" w:rsidP="009C3483">
      <w:pPr>
        <w:spacing w:line="480" w:lineRule="auto"/>
        <w:jc w:val="center"/>
        <w:rPr>
          <w:rFonts w:ascii="Arial" w:hAnsi="Arial" w:cs="Arial"/>
          <w:b/>
          <w:i/>
          <w:sz w:val="28"/>
        </w:rPr>
      </w:pPr>
    </w:p>
    <w:p w14:paraId="761446A3" w14:textId="77777777" w:rsidR="00F37BA9" w:rsidRDefault="00F37BA9" w:rsidP="009C3483">
      <w:pPr>
        <w:spacing w:line="480" w:lineRule="auto"/>
        <w:jc w:val="center"/>
        <w:rPr>
          <w:rFonts w:ascii="Arial" w:hAnsi="Arial" w:cs="Arial"/>
          <w:b/>
          <w:i/>
          <w:sz w:val="28"/>
        </w:rPr>
      </w:pPr>
    </w:p>
    <w:p w14:paraId="02E6DDF8" w14:textId="77777777" w:rsidR="00F37BA9" w:rsidRDefault="00F37BA9" w:rsidP="009C3483">
      <w:pPr>
        <w:spacing w:line="480" w:lineRule="auto"/>
        <w:jc w:val="center"/>
        <w:rPr>
          <w:rFonts w:ascii="Arial" w:hAnsi="Arial" w:cs="Arial"/>
          <w:b/>
          <w:i/>
          <w:sz w:val="28"/>
        </w:rPr>
      </w:pPr>
    </w:p>
    <w:p w14:paraId="6DDE2538" w14:textId="77777777" w:rsidR="00F37BA9" w:rsidRDefault="00F37BA9" w:rsidP="009C3483">
      <w:pPr>
        <w:spacing w:line="480" w:lineRule="auto"/>
        <w:jc w:val="center"/>
        <w:rPr>
          <w:rFonts w:ascii="Arial" w:hAnsi="Arial" w:cs="Arial"/>
          <w:b/>
          <w:i/>
          <w:sz w:val="28"/>
        </w:rPr>
      </w:pPr>
    </w:p>
    <w:p w14:paraId="7E46C30A" w14:textId="77777777" w:rsidR="00F37BA9" w:rsidRDefault="00F37BA9" w:rsidP="009C3483">
      <w:pPr>
        <w:spacing w:line="480" w:lineRule="auto"/>
        <w:jc w:val="center"/>
        <w:rPr>
          <w:rFonts w:ascii="Arial" w:hAnsi="Arial" w:cs="Arial"/>
          <w:b/>
          <w:i/>
          <w:sz w:val="28"/>
        </w:rPr>
      </w:pPr>
    </w:p>
    <w:p w14:paraId="7BB5448D" w14:textId="77777777" w:rsidR="00F37BA9" w:rsidRDefault="00F37BA9" w:rsidP="009C3483">
      <w:pPr>
        <w:spacing w:line="480" w:lineRule="auto"/>
        <w:jc w:val="center"/>
        <w:rPr>
          <w:rFonts w:ascii="Arial" w:hAnsi="Arial" w:cs="Arial"/>
          <w:b/>
          <w:i/>
          <w:sz w:val="28"/>
        </w:rPr>
      </w:pPr>
    </w:p>
    <w:p w14:paraId="7413C10B" w14:textId="77777777" w:rsidR="00F37BA9" w:rsidRDefault="00F37BA9" w:rsidP="009C3483">
      <w:pPr>
        <w:spacing w:line="480" w:lineRule="auto"/>
        <w:jc w:val="center"/>
        <w:rPr>
          <w:rFonts w:ascii="Arial" w:hAnsi="Arial" w:cs="Arial"/>
          <w:b/>
          <w:i/>
          <w:sz w:val="28"/>
        </w:rPr>
      </w:pPr>
    </w:p>
    <w:p w14:paraId="34E1AB86" w14:textId="77777777" w:rsidR="00F37BA9" w:rsidRDefault="00F37BA9" w:rsidP="009C3483">
      <w:pPr>
        <w:spacing w:line="480" w:lineRule="auto"/>
        <w:jc w:val="center"/>
        <w:rPr>
          <w:rFonts w:ascii="Arial" w:hAnsi="Arial" w:cs="Arial"/>
          <w:b/>
          <w:i/>
          <w:sz w:val="28"/>
        </w:rPr>
      </w:pPr>
    </w:p>
    <w:p w14:paraId="507DF624" w14:textId="77777777" w:rsidR="00F37BA9" w:rsidRDefault="00F37BA9" w:rsidP="009C3483">
      <w:pPr>
        <w:spacing w:line="480" w:lineRule="auto"/>
        <w:jc w:val="center"/>
        <w:rPr>
          <w:rFonts w:ascii="Arial" w:hAnsi="Arial" w:cs="Arial"/>
          <w:b/>
          <w:i/>
          <w:sz w:val="28"/>
        </w:rPr>
      </w:pPr>
    </w:p>
    <w:p w14:paraId="0B58A157" w14:textId="77777777" w:rsidR="00F37BA9" w:rsidRDefault="00F37BA9" w:rsidP="009C3483">
      <w:pPr>
        <w:spacing w:line="480" w:lineRule="auto"/>
        <w:jc w:val="center"/>
        <w:rPr>
          <w:rFonts w:ascii="Arial" w:hAnsi="Arial" w:cs="Arial"/>
          <w:b/>
          <w:i/>
          <w:sz w:val="28"/>
        </w:rPr>
      </w:pPr>
    </w:p>
    <w:p w14:paraId="62324D69" w14:textId="77777777" w:rsidR="00F37BA9" w:rsidRDefault="00F37BA9" w:rsidP="009C3483">
      <w:pPr>
        <w:spacing w:line="480" w:lineRule="auto"/>
        <w:jc w:val="center"/>
        <w:rPr>
          <w:rFonts w:ascii="Arial" w:hAnsi="Arial" w:cs="Arial"/>
          <w:b/>
          <w:i/>
          <w:sz w:val="28"/>
        </w:rPr>
      </w:pPr>
    </w:p>
    <w:p w14:paraId="3ED0A7EF" w14:textId="77777777" w:rsidR="00F37BA9" w:rsidRDefault="00F37BA9" w:rsidP="009C3483">
      <w:pPr>
        <w:spacing w:line="480" w:lineRule="auto"/>
        <w:jc w:val="center"/>
        <w:rPr>
          <w:rFonts w:ascii="Arial" w:hAnsi="Arial" w:cs="Arial"/>
          <w:b/>
          <w:i/>
          <w:sz w:val="28"/>
        </w:rPr>
      </w:pPr>
    </w:p>
    <w:p w14:paraId="65C76027" w14:textId="77777777" w:rsidR="00F37BA9" w:rsidRDefault="00F37BA9" w:rsidP="009C3483">
      <w:pPr>
        <w:spacing w:line="480" w:lineRule="auto"/>
        <w:jc w:val="center"/>
        <w:rPr>
          <w:rFonts w:ascii="Arial" w:hAnsi="Arial" w:cs="Arial"/>
          <w:b/>
          <w:i/>
          <w:sz w:val="28"/>
        </w:rPr>
      </w:pPr>
    </w:p>
    <w:p w14:paraId="2CC09A53" w14:textId="77777777" w:rsidR="00F37BA9" w:rsidRDefault="00F37BA9" w:rsidP="009C3483">
      <w:pPr>
        <w:spacing w:line="480" w:lineRule="auto"/>
        <w:jc w:val="center"/>
        <w:rPr>
          <w:rFonts w:ascii="Arial" w:hAnsi="Arial" w:cs="Arial"/>
          <w:b/>
          <w:i/>
          <w:sz w:val="28"/>
        </w:rPr>
      </w:pPr>
    </w:p>
    <w:p w14:paraId="73ED3A0A" w14:textId="77777777" w:rsidR="00F37BA9" w:rsidRDefault="00F37BA9" w:rsidP="009C3483">
      <w:pPr>
        <w:spacing w:line="480" w:lineRule="auto"/>
        <w:jc w:val="center"/>
        <w:rPr>
          <w:rFonts w:ascii="Arial" w:hAnsi="Arial" w:cs="Arial"/>
          <w:b/>
          <w:i/>
          <w:sz w:val="28"/>
        </w:rPr>
      </w:pPr>
    </w:p>
    <w:p w14:paraId="6ED8944E" w14:textId="77777777" w:rsidR="00F37BA9" w:rsidRDefault="00F37BA9" w:rsidP="009C3483">
      <w:pPr>
        <w:spacing w:line="480" w:lineRule="auto"/>
        <w:jc w:val="center"/>
        <w:rPr>
          <w:rFonts w:ascii="Arial" w:hAnsi="Arial" w:cs="Arial"/>
          <w:b/>
          <w:i/>
          <w:sz w:val="28"/>
        </w:rPr>
      </w:pPr>
    </w:p>
    <w:p w14:paraId="05BE6C26" w14:textId="77777777" w:rsidR="00F37BA9" w:rsidRDefault="00F37BA9" w:rsidP="009C3483">
      <w:pPr>
        <w:spacing w:line="480" w:lineRule="auto"/>
        <w:jc w:val="center"/>
        <w:rPr>
          <w:rFonts w:ascii="Arial" w:hAnsi="Arial" w:cs="Arial"/>
          <w:b/>
          <w:i/>
          <w:sz w:val="28"/>
        </w:rPr>
      </w:pPr>
    </w:p>
    <w:p w14:paraId="4092A5A0" w14:textId="77777777" w:rsidR="00F37BA9" w:rsidRDefault="00F37BA9" w:rsidP="00F55EA5">
      <w:pPr>
        <w:spacing w:line="480" w:lineRule="auto"/>
        <w:rPr>
          <w:rFonts w:ascii="Arial" w:hAnsi="Arial" w:cs="Arial"/>
          <w:b/>
          <w:i/>
          <w:sz w:val="28"/>
        </w:rPr>
      </w:pPr>
    </w:p>
    <w:p w14:paraId="6C574018" w14:textId="77777777" w:rsidR="00F55EA5" w:rsidRDefault="00F55EA5" w:rsidP="00F55EA5">
      <w:pPr>
        <w:spacing w:line="480" w:lineRule="auto"/>
        <w:rPr>
          <w:rFonts w:ascii="Arial" w:hAnsi="Arial" w:cs="Arial"/>
          <w:b/>
          <w:i/>
          <w:sz w:val="28"/>
        </w:rPr>
      </w:pPr>
    </w:p>
    <w:p w14:paraId="54E8CFFA" w14:textId="73B95BBB" w:rsidR="00F37BA9" w:rsidRDefault="00F37BA9" w:rsidP="009C3483">
      <w:pPr>
        <w:spacing w:line="480" w:lineRule="auto"/>
        <w:jc w:val="center"/>
        <w:rPr>
          <w:rFonts w:ascii="Arial" w:hAnsi="Arial" w:cs="Arial"/>
          <w:b/>
          <w:sz w:val="28"/>
        </w:rPr>
      </w:pPr>
      <w:r>
        <w:rPr>
          <w:rFonts w:ascii="Arial" w:hAnsi="Arial" w:cs="Arial"/>
          <w:b/>
          <w:sz w:val="28"/>
        </w:rPr>
        <w:lastRenderedPageBreak/>
        <w:t>ABSTRACT</w:t>
      </w:r>
    </w:p>
    <w:p w14:paraId="027F9665" w14:textId="34330128" w:rsidR="00F37BA9" w:rsidRDefault="00F37BA9" w:rsidP="00F37BA9">
      <w:pPr>
        <w:spacing w:line="480" w:lineRule="auto"/>
        <w:rPr>
          <w:rFonts w:ascii="Arial" w:hAnsi="Arial" w:cs="Arial"/>
          <w:sz w:val="24"/>
          <w:szCs w:val="24"/>
        </w:rPr>
      </w:pPr>
      <w:r w:rsidRPr="00F37BA9">
        <w:rPr>
          <w:rFonts w:ascii="Arial" w:hAnsi="Arial" w:cs="Arial"/>
          <w:sz w:val="24"/>
          <w:szCs w:val="24"/>
        </w:rPr>
        <w:t>This has also not yet been written.</w:t>
      </w:r>
    </w:p>
    <w:p w14:paraId="23C032E6" w14:textId="77777777" w:rsidR="00F37BA9" w:rsidRDefault="00F37BA9" w:rsidP="00F37BA9">
      <w:pPr>
        <w:spacing w:line="480" w:lineRule="auto"/>
        <w:rPr>
          <w:rFonts w:ascii="Arial" w:hAnsi="Arial" w:cs="Arial"/>
          <w:sz w:val="24"/>
          <w:szCs w:val="24"/>
        </w:rPr>
      </w:pPr>
    </w:p>
    <w:p w14:paraId="1F6D7374" w14:textId="77777777" w:rsidR="00F37BA9" w:rsidRDefault="00F37BA9" w:rsidP="00F37BA9">
      <w:pPr>
        <w:spacing w:line="480" w:lineRule="auto"/>
        <w:rPr>
          <w:rFonts w:ascii="Arial" w:hAnsi="Arial" w:cs="Arial"/>
          <w:sz w:val="24"/>
          <w:szCs w:val="24"/>
        </w:rPr>
      </w:pPr>
    </w:p>
    <w:p w14:paraId="44F2F112" w14:textId="77777777" w:rsidR="00F37BA9" w:rsidRDefault="00F37BA9" w:rsidP="00F37BA9">
      <w:pPr>
        <w:spacing w:line="480" w:lineRule="auto"/>
        <w:rPr>
          <w:rFonts w:ascii="Arial" w:hAnsi="Arial" w:cs="Arial"/>
          <w:sz w:val="24"/>
          <w:szCs w:val="24"/>
        </w:rPr>
      </w:pPr>
    </w:p>
    <w:p w14:paraId="371727C4" w14:textId="77777777" w:rsidR="00F37BA9" w:rsidRDefault="00F37BA9" w:rsidP="00F37BA9">
      <w:pPr>
        <w:spacing w:line="480" w:lineRule="auto"/>
        <w:rPr>
          <w:rFonts w:ascii="Arial" w:hAnsi="Arial" w:cs="Arial"/>
          <w:sz w:val="24"/>
          <w:szCs w:val="24"/>
        </w:rPr>
      </w:pPr>
    </w:p>
    <w:p w14:paraId="0E5D5715" w14:textId="77777777" w:rsidR="00F37BA9" w:rsidRDefault="00F37BA9" w:rsidP="00F37BA9">
      <w:pPr>
        <w:spacing w:line="480" w:lineRule="auto"/>
        <w:rPr>
          <w:rFonts w:ascii="Arial" w:hAnsi="Arial" w:cs="Arial"/>
          <w:sz w:val="24"/>
          <w:szCs w:val="24"/>
        </w:rPr>
      </w:pPr>
    </w:p>
    <w:p w14:paraId="2DE2820B" w14:textId="77777777" w:rsidR="00F37BA9" w:rsidRDefault="00F37BA9" w:rsidP="00F37BA9">
      <w:pPr>
        <w:spacing w:line="480" w:lineRule="auto"/>
        <w:rPr>
          <w:rFonts w:ascii="Arial" w:hAnsi="Arial" w:cs="Arial"/>
          <w:sz w:val="24"/>
          <w:szCs w:val="24"/>
        </w:rPr>
      </w:pPr>
    </w:p>
    <w:p w14:paraId="65A3A96D" w14:textId="77777777" w:rsidR="00F37BA9" w:rsidRDefault="00F37BA9" w:rsidP="00F37BA9">
      <w:pPr>
        <w:spacing w:line="480" w:lineRule="auto"/>
        <w:rPr>
          <w:rFonts w:ascii="Arial" w:hAnsi="Arial" w:cs="Arial"/>
          <w:sz w:val="24"/>
          <w:szCs w:val="24"/>
        </w:rPr>
      </w:pPr>
    </w:p>
    <w:p w14:paraId="52A794BC" w14:textId="77777777" w:rsidR="00F37BA9" w:rsidRDefault="00F37BA9" w:rsidP="00F37BA9">
      <w:pPr>
        <w:spacing w:line="480" w:lineRule="auto"/>
        <w:rPr>
          <w:rFonts w:ascii="Arial" w:hAnsi="Arial" w:cs="Arial"/>
          <w:sz w:val="24"/>
          <w:szCs w:val="24"/>
        </w:rPr>
      </w:pPr>
    </w:p>
    <w:p w14:paraId="0201DDD9" w14:textId="77777777" w:rsidR="00F37BA9" w:rsidRDefault="00F37BA9" w:rsidP="00F37BA9">
      <w:pPr>
        <w:spacing w:line="480" w:lineRule="auto"/>
        <w:rPr>
          <w:rFonts w:ascii="Arial" w:hAnsi="Arial" w:cs="Arial"/>
          <w:sz w:val="24"/>
          <w:szCs w:val="24"/>
        </w:rPr>
      </w:pPr>
    </w:p>
    <w:p w14:paraId="1CA87060" w14:textId="77777777" w:rsidR="00F37BA9" w:rsidRDefault="00F37BA9" w:rsidP="00F37BA9">
      <w:pPr>
        <w:spacing w:line="480" w:lineRule="auto"/>
        <w:rPr>
          <w:rFonts w:ascii="Arial" w:hAnsi="Arial" w:cs="Arial"/>
          <w:sz w:val="24"/>
          <w:szCs w:val="24"/>
        </w:rPr>
      </w:pPr>
    </w:p>
    <w:p w14:paraId="04EBE29B" w14:textId="77777777" w:rsidR="00F37BA9" w:rsidRDefault="00F37BA9" w:rsidP="00F37BA9">
      <w:pPr>
        <w:spacing w:line="480" w:lineRule="auto"/>
        <w:rPr>
          <w:rFonts w:ascii="Arial" w:hAnsi="Arial" w:cs="Arial"/>
          <w:sz w:val="24"/>
          <w:szCs w:val="24"/>
        </w:rPr>
      </w:pPr>
    </w:p>
    <w:p w14:paraId="6861029D" w14:textId="77777777" w:rsidR="00F37BA9" w:rsidRDefault="00F37BA9" w:rsidP="00F37BA9">
      <w:pPr>
        <w:spacing w:line="480" w:lineRule="auto"/>
        <w:rPr>
          <w:rFonts w:ascii="Arial" w:hAnsi="Arial" w:cs="Arial"/>
          <w:sz w:val="24"/>
          <w:szCs w:val="24"/>
        </w:rPr>
      </w:pPr>
    </w:p>
    <w:p w14:paraId="6CAE249D" w14:textId="77777777" w:rsidR="00F37BA9" w:rsidRDefault="00F37BA9" w:rsidP="00F37BA9">
      <w:pPr>
        <w:spacing w:line="480" w:lineRule="auto"/>
        <w:rPr>
          <w:rFonts w:ascii="Arial" w:hAnsi="Arial" w:cs="Arial"/>
          <w:sz w:val="24"/>
          <w:szCs w:val="24"/>
        </w:rPr>
      </w:pPr>
    </w:p>
    <w:p w14:paraId="6FBF843B" w14:textId="77777777" w:rsidR="00F37BA9" w:rsidRDefault="00F37BA9" w:rsidP="00F37BA9">
      <w:pPr>
        <w:spacing w:line="480" w:lineRule="auto"/>
        <w:rPr>
          <w:rFonts w:ascii="Arial" w:hAnsi="Arial" w:cs="Arial"/>
          <w:sz w:val="24"/>
          <w:szCs w:val="24"/>
        </w:rPr>
      </w:pPr>
    </w:p>
    <w:p w14:paraId="2140CC8A" w14:textId="77777777" w:rsidR="00F37BA9" w:rsidRDefault="00F37BA9" w:rsidP="00F37BA9">
      <w:pPr>
        <w:spacing w:line="480" w:lineRule="auto"/>
        <w:rPr>
          <w:rFonts w:ascii="Arial" w:hAnsi="Arial" w:cs="Arial"/>
          <w:sz w:val="24"/>
          <w:szCs w:val="24"/>
        </w:rPr>
      </w:pPr>
    </w:p>
    <w:p w14:paraId="4DF37C69" w14:textId="77777777" w:rsidR="00F37BA9" w:rsidRDefault="00F37BA9" w:rsidP="00F37BA9">
      <w:pPr>
        <w:spacing w:line="480" w:lineRule="auto"/>
        <w:rPr>
          <w:rFonts w:ascii="Arial" w:hAnsi="Arial" w:cs="Arial"/>
          <w:sz w:val="24"/>
          <w:szCs w:val="24"/>
        </w:rPr>
      </w:pPr>
    </w:p>
    <w:p w14:paraId="10F89D6B" w14:textId="77777777" w:rsidR="00F37BA9" w:rsidRDefault="00F37BA9" w:rsidP="00F37BA9">
      <w:pPr>
        <w:spacing w:line="480" w:lineRule="auto"/>
        <w:rPr>
          <w:rFonts w:ascii="Arial" w:hAnsi="Arial" w:cs="Arial"/>
          <w:sz w:val="24"/>
          <w:szCs w:val="24"/>
        </w:rPr>
      </w:pPr>
    </w:p>
    <w:p w14:paraId="2CBBBA1C" w14:textId="77777777" w:rsidR="00F37BA9" w:rsidRDefault="00F37BA9" w:rsidP="00F37BA9">
      <w:pPr>
        <w:spacing w:line="480" w:lineRule="auto"/>
        <w:rPr>
          <w:rFonts w:ascii="Arial" w:hAnsi="Arial" w:cs="Arial"/>
          <w:sz w:val="24"/>
          <w:szCs w:val="24"/>
        </w:rPr>
      </w:pPr>
    </w:p>
    <w:p w14:paraId="38DF8C67" w14:textId="77777777" w:rsidR="00F37BA9" w:rsidRDefault="00F37BA9" w:rsidP="00F37BA9">
      <w:pPr>
        <w:spacing w:line="480" w:lineRule="auto"/>
        <w:rPr>
          <w:rFonts w:ascii="Arial" w:hAnsi="Arial" w:cs="Arial"/>
          <w:sz w:val="24"/>
          <w:szCs w:val="24"/>
        </w:rPr>
      </w:pPr>
    </w:p>
    <w:p w14:paraId="731A2927" w14:textId="77777777" w:rsidR="00F37BA9" w:rsidRDefault="00F37BA9" w:rsidP="00F37BA9">
      <w:pPr>
        <w:spacing w:line="480" w:lineRule="auto"/>
        <w:rPr>
          <w:rFonts w:ascii="Arial" w:hAnsi="Arial" w:cs="Arial"/>
          <w:sz w:val="24"/>
          <w:szCs w:val="24"/>
        </w:rPr>
      </w:pPr>
    </w:p>
    <w:p w14:paraId="4DA99FEC" w14:textId="77777777" w:rsidR="00F37BA9" w:rsidRDefault="00F37BA9" w:rsidP="00F37BA9">
      <w:pPr>
        <w:spacing w:line="480" w:lineRule="auto"/>
        <w:rPr>
          <w:rFonts w:ascii="Arial" w:hAnsi="Arial" w:cs="Arial"/>
          <w:sz w:val="24"/>
          <w:szCs w:val="24"/>
        </w:rPr>
      </w:pPr>
    </w:p>
    <w:p w14:paraId="7F690A28" w14:textId="77777777" w:rsidR="00F37BA9" w:rsidRDefault="00F37BA9" w:rsidP="00F37BA9">
      <w:pPr>
        <w:spacing w:line="480" w:lineRule="auto"/>
        <w:rPr>
          <w:rFonts w:ascii="Arial" w:hAnsi="Arial" w:cs="Arial"/>
          <w:sz w:val="24"/>
          <w:szCs w:val="24"/>
        </w:rPr>
      </w:pPr>
    </w:p>
    <w:p w14:paraId="7BB7902C" w14:textId="77777777" w:rsidR="00F37BA9" w:rsidRDefault="00F37BA9" w:rsidP="00F37BA9">
      <w:pPr>
        <w:spacing w:line="480" w:lineRule="auto"/>
        <w:rPr>
          <w:rFonts w:ascii="Arial" w:hAnsi="Arial" w:cs="Arial"/>
          <w:sz w:val="24"/>
          <w:szCs w:val="24"/>
        </w:rPr>
      </w:pPr>
    </w:p>
    <w:p w14:paraId="4C22DAB3" w14:textId="77777777" w:rsidR="00F37BA9" w:rsidRDefault="00F37BA9" w:rsidP="00F37BA9">
      <w:pPr>
        <w:spacing w:line="480" w:lineRule="auto"/>
        <w:rPr>
          <w:rFonts w:ascii="Arial" w:hAnsi="Arial" w:cs="Arial"/>
          <w:sz w:val="24"/>
          <w:szCs w:val="24"/>
        </w:rPr>
      </w:pPr>
    </w:p>
    <w:p w14:paraId="702CE276" w14:textId="77777777" w:rsidR="00F37BA9" w:rsidRDefault="00F37BA9" w:rsidP="00F37BA9">
      <w:pPr>
        <w:spacing w:line="480" w:lineRule="auto"/>
        <w:rPr>
          <w:rFonts w:ascii="Arial" w:hAnsi="Arial" w:cs="Arial"/>
          <w:sz w:val="24"/>
          <w:szCs w:val="24"/>
        </w:rPr>
      </w:pPr>
    </w:p>
    <w:p w14:paraId="04F8B61E" w14:textId="77777777" w:rsidR="00F37BA9" w:rsidRDefault="00F37BA9" w:rsidP="00F37BA9">
      <w:pPr>
        <w:spacing w:line="480" w:lineRule="auto"/>
        <w:rPr>
          <w:rFonts w:ascii="Arial" w:hAnsi="Arial" w:cs="Arial"/>
          <w:sz w:val="24"/>
          <w:szCs w:val="24"/>
        </w:rPr>
      </w:pPr>
    </w:p>
    <w:p w14:paraId="546F4A14" w14:textId="77777777" w:rsidR="00F37BA9" w:rsidRDefault="00F37BA9" w:rsidP="00F37BA9">
      <w:pPr>
        <w:spacing w:line="480" w:lineRule="auto"/>
        <w:rPr>
          <w:rFonts w:ascii="Arial" w:hAnsi="Arial" w:cs="Arial"/>
          <w:sz w:val="24"/>
          <w:szCs w:val="24"/>
        </w:rPr>
      </w:pPr>
    </w:p>
    <w:p w14:paraId="2B8EE294" w14:textId="77777777" w:rsidR="00F37BA9" w:rsidRDefault="00F37BA9" w:rsidP="00F37BA9">
      <w:pPr>
        <w:spacing w:line="480" w:lineRule="auto"/>
        <w:rPr>
          <w:rFonts w:ascii="Arial" w:hAnsi="Arial" w:cs="Arial"/>
          <w:sz w:val="24"/>
          <w:szCs w:val="24"/>
        </w:rPr>
      </w:pPr>
    </w:p>
    <w:p w14:paraId="2397043C" w14:textId="77777777" w:rsidR="00F37BA9" w:rsidRDefault="00F37BA9" w:rsidP="00F37BA9">
      <w:pPr>
        <w:spacing w:line="480" w:lineRule="auto"/>
        <w:rPr>
          <w:rFonts w:ascii="Arial" w:hAnsi="Arial" w:cs="Arial"/>
          <w:sz w:val="24"/>
          <w:szCs w:val="24"/>
        </w:rPr>
      </w:pPr>
    </w:p>
    <w:p w14:paraId="738A3BAC" w14:textId="77777777" w:rsidR="00F37BA9" w:rsidRDefault="00F37BA9" w:rsidP="00F37BA9">
      <w:pPr>
        <w:spacing w:line="480" w:lineRule="auto"/>
        <w:rPr>
          <w:rFonts w:ascii="Arial" w:hAnsi="Arial" w:cs="Arial"/>
          <w:sz w:val="24"/>
          <w:szCs w:val="24"/>
        </w:rPr>
      </w:pPr>
    </w:p>
    <w:p w14:paraId="04482C39" w14:textId="77777777" w:rsidR="00F37BA9" w:rsidRDefault="00F37BA9" w:rsidP="00F37BA9">
      <w:pPr>
        <w:spacing w:line="480" w:lineRule="auto"/>
        <w:rPr>
          <w:rFonts w:ascii="Arial" w:hAnsi="Arial" w:cs="Arial"/>
          <w:sz w:val="24"/>
          <w:szCs w:val="24"/>
        </w:rPr>
      </w:pPr>
    </w:p>
    <w:p w14:paraId="6A42D2C7" w14:textId="77777777" w:rsidR="00F55EA5" w:rsidRDefault="00F55EA5" w:rsidP="00F37BA9">
      <w:pPr>
        <w:spacing w:line="480" w:lineRule="auto"/>
        <w:rPr>
          <w:rFonts w:ascii="Arial" w:hAnsi="Arial" w:cs="Arial"/>
          <w:sz w:val="24"/>
          <w:szCs w:val="24"/>
        </w:rPr>
      </w:pPr>
    </w:p>
    <w:p w14:paraId="5FD53277" w14:textId="427B1123" w:rsidR="00F37BA9" w:rsidRDefault="00F37BA9" w:rsidP="00F37BA9">
      <w:pPr>
        <w:spacing w:line="480" w:lineRule="auto"/>
        <w:jc w:val="center"/>
        <w:rPr>
          <w:rFonts w:ascii="Arial" w:hAnsi="Arial" w:cs="Arial"/>
          <w:b/>
          <w:sz w:val="28"/>
          <w:szCs w:val="24"/>
        </w:rPr>
      </w:pPr>
      <w:r w:rsidRPr="00F37BA9">
        <w:rPr>
          <w:rFonts w:ascii="Arial" w:hAnsi="Arial" w:cs="Arial"/>
          <w:b/>
          <w:sz w:val="28"/>
          <w:szCs w:val="24"/>
        </w:rPr>
        <w:lastRenderedPageBreak/>
        <w:t>TABLE OF CONTENTS</w:t>
      </w:r>
    </w:p>
    <w:p w14:paraId="021A34E6" w14:textId="77777777" w:rsidR="00F37BA9" w:rsidRDefault="00F37BA9" w:rsidP="00F37BA9">
      <w:pPr>
        <w:spacing w:line="480" w:lineRule="auto"/>
        <w:rPr>
          <w:rFonts w:ascii="Arial" w:hAnsi="Arial" w:cs="Arial"/>
          <w:b/>
          <w:sz w:val="24"/>
          <w:szCs w:val="24"/>
        </w:rPr>
      </w:pPr>
    </w:p>
    <w:p w14:paraId="064D4B07" w14:textId="0211F359" w:rsidR="00F37BA9" w:rsidRPr="00EE1C3F" w:rsidRDefault="00F37BA9" w:rsidP="00F37BA9">
      <w:pPr>
        <w:spacing w:line="480" w:lineRule="auto"/>
        <w:rPr>
          <w:rFonts w:ascii="Arial" w:hAnsi="Arial" w:cs="Arial"/>
          <w:b/>
          <w:i/>
          <w:sz w:val="24"/>
          <w:szCs w:val="24"/>
        </w:rPr>
      </w:pPr>
      <w:r w:rsidRPr="00EE1C3F">
        <w:rPr>
          <w:rFonts w:ascii="Arial" w:hAnsi="Arial" w:cs="Arial"/>
          <w:b/>
          <w:i/>
          <w:sz w:val="24"/>
          <w:szCs w:val="24"/>
        </w:rPr>
        <w:t>Chapter 1………………………………………………………………………………………</w:t>
      </w:r>
      <w:r w:rsidR="00EE1C3F">
        <w:rPr>
          <w:rFonts w:ascii="Arial" w:hAnsi="Arial" w:cs="Arial"/>
          <w:b/>
          <w:i/>
          <w:sz w:val="24"/>
          <w:szCs w:val="24"/>
        </w:rPr>
        <w:t>..</w:t>
      </w:r>
      <w:r w:rsidRPr="00EE1C3F">
        <w:rPr>
          <w:rFonts w:ascii="Arial" w:hAnsi="Arial" w:cs="Arial"/>
          <w:b/>
          <w:i/>
          <w:sz w:val="24"/>
          <w:szCs w:val="24"/>
        </w:rPr>
        <w:t>1</w:t>
      </w:r>
    </w:p>
    <w:p w14:paraId="45BF23F9" w14:textId="6F64DAA2" w:rsidR="00F37BA9" w:rsidRPr="00F37BA9" w:rsidRDefault="00EE1C3F" w:rsidP="00F37BA9">
      <w:pPr>
        <w:spacing w:line="480" w:lineRule="auto"/>
        <w:rPr>
          <w:rFonts w:ascii="Arial" w:hAnsi="Arial" w:cs="Arial"/>
          <w:b/>
          <w:sz w:val="24"/>
          <w:szCs w:val="24"/>
        </w:rPr>
      </w:pPr>
      <w:r>
        <w:rPr>
          <w:rFonts w:ascii="Arial" w:hAnsi="Arial" w:cs="Arial"/>
          <w:b/>
          <w:sz w:val="24"/>
          <w:szCs w:val="24"/>
        </w:rPr>
        <w:t xml:space="preserve">   Literature Review……………………………………………………………………………1</w:t>
      </w:r>
      <w:r w:rsidR="00F37BA9">
        <w:rPr>
          <w:rFonts w:ascii="Arial" w:hAnsi="Arial" w:cs="Arial"/>
          <w:b/>
          <w:sz w:val="24"/>
          <w:szCs w:val="24"/>
        </w:rPr>
        <w:tab/>
      </w:r>
    </w:p>
    <w:p w14:paraId="61D09371" w14:textId="256560C4" w:rsidR="00F37BA9" w:rsidRPr="00545C9A" w:rsidRDefault="00F37BA9" w:rsidP="00EE1C3F">
      <w:pPr>
        <w:pStyle w:val="ListParagraph"/>
        <w:numPr>
          <w:ilvl w:val="0"/>
          <w:numId w:val="10"/>
        </w:numPr>
        <w:spacing w:line="480" w:lineRule="auto"/>
        <w:jc w:val="both"/>
        <w:rPr>
          <w:rFonts w:ascii="Arial" w:hAnsi="Arial" w:cs="Arial"/>
          <w:sz w:val="24"/>
        </w:rPr>
      </w:pPr>
      <w:r w:rsidRPr="00545C9A">
        <w:rPr>
          <w:rFonts w:ascii="Arial" w:hAnsi="Arial" w:cs="Arial"/>
          <w:sz w:val="24"/>
        </w:rPr>
        <w:t>Amyloidosis</w:t>
      </w:r>
      <w:r w:rsidR="0007107A">
        <w:rPr>
          <w:rFonts w:ascii="Arial" w:hAnsi="Arial" w:cs="Arial"/>
          <w:sz w:val="24"/>
        </w:rPr>
        <w:t>………………………………………………………………………………1</w:t>
      </w:r>
    </w:p>
    <w:p w14:paraId="19B54300" w14:textId="7128235E" w:rsidR="00F37BA9" w:rsidRPr="00545C9A" w:rsidRDefault="00EE1C3F" w:rsidP="00EE1C3F">
      <w:pPr>
        <w:pStyle w:val="ListParagraph"/>
        <w:numPr>
          <w:ilvl w:val="1"/>
          <w:numId w:val="10"/>
        </w:numPr>
        <w:spacing w:line="480" w:lineRule="auto"/>
        <w:jc w:val="both"/>
        <w:rPr>
          <w:rFonts w:ascii="Arial" w:hAnsi="Arial" w:cs="Arial"/>
          <w:sz w:val="24"/>
        </w:rPr>
      </w:pPr>
      <w:r>
        <w:rPr>
          <w:rFonts w:ascii="Arial" w:hAnsi="Arial" w:cs="Arial"/>
          <w:sz w:val="24"/>
        </w:rPr>
        <w:t>Overview</w:t>
      </w:r>
      <w:r w:rsidR="0007107A">
        <w:rPr>
          <w:rFonts w:ascii="Arial" w:hAnsi="Arial" w:cs="Arial"/>
          <w:sz w:val="24"/>
        </w:rPr>
        <w:t>…………………………………………………………………………….1</w:t>
      </w:r>
    </w:p>
    <w:p w14:paraId="59D80E85" w14:textId="0BA48116" w:rsidR="00F37BA9" w:rsidRPr="00545C9A" w:rsidRDefault="00F37BA9" w:rsidP="00EE1C3F">
      <w:pPr>
        <w:pStyle w:val="ListParagraph"/>
        <w:numPr>
          <w:ilvl w:val="1"/>
          <w:numId w:val="10"/>
        </w:numPr>
        <w:spacing w:line="480" w:lineRule="auto"/>
        <w:jc w:val="both"/>
        <w:rPr>
          <w:rFonts w:ascii="Arial" w:hAnsi="Arial" w:cs="Arial"/>
          <w:sz w:val="24"/>
        </w:rPr>
      </w:pPr>
      <w:r w:rsidRPr="00545C9A">
        <w:rPr>
          <w:rFonts w:ascii="Arial" w:hAnsi="Arial" w:cs="Arial"/>
          <w:sz w:val="24"/>
        </w:rPr>
        <w:t>Amyloid structure</w:t>
      </w:r>
      <w:r w:rsidR="0007107A">
        <w:rPr>
          <w:rFonts w:ascii="Arial" w:hAnsi="Arial" w:cs="Arial"/>
          <w:sz w:val="24"/>
        </w:rPr>
        <w:t>…………………………………………………………………...4</w:t>
      </w:r>
    </w:p>
    <w:p w14:paraId="50B1F502" w14:textId="27C63A3A" w:rsidR="00F37BA9" w:rsidRPr="00545C9A" w:rsidRDefault="00F37BA9" w:rsidP="00EE1C3F">
      <w:pPr>
        <w:pStyle w:val="ListParagraph"/>
        <w:numPr>
          <w:ilvl w:val="2"/>
          <w:numId w:val="10"/>
        </w:numPr>
        <w:spacing w:line="480" w:lineRule="auto"/>
        <w:jc w:val="both"/>
        <w:rPr>
          <w:rFonts w:ascii="Arial" w:hAnsi="Arial" w:cs="Arial"/>
          <w:sz w:val="24"/>
        </w:rPr>
      </w:pPr>
      <w:r w:rsidRPr="00545C9A">
        <w:rPr>
          <w:rFonts w:ascii="Arial" w:hAnsi="Arial" w:cs="Arial"/>
          <w:sz w:val="24"/>
        </w:rPr>
        <w:t xml:space="preserve">Fibrils and </w:t>
      </w:r>
      <w:proofErr w:type="spellStart"/>
      <w:r w:rsidRPr="00545C9A">
        <w:rPr>
          <w:rFonts w:ascii="Arial" w:hAnsi="Arial" w:cs="Arial"/>
          <w:sz w:val="24"/>
        </w:rPr>
        <w:t>fibrillogenesis</w:t>
      </w:r>
      <w:proofErr w:type="spellEnd"/>
      <w:r w:rsidR="004356F6">
        <w:rPr>
          <w:rFonts w:ascii="Arial" w:hAnsi="Arial" w:cs="Arial"/>
          <w:sz w:val="24"/>
        </w:rPr>
        <w:t>………………………………………………..6</w:t>
      </w:r>
    </w:p>
    <w:p w14:paraId="56112EC2" w14:textId="3C9287DF" w:rsidR="00F37BA9" w:rsidRPr="00545C9A" w:rsidRDefault="00F37BA9" w:rsidP="00EE1C3F">
      <w:pPr>
        <w:pStyle w:val="ListParagraph"/>
        <w:numPr>
          <w:ilvl w:val="2"/>
          <w:numId w:val="10"/>
        </w:numPr>
        <w:spacing w:line="480" w:lineRule="auto"/>
        <w:jc w:val="both"/>
        <w:rPr>
          <w:rFonts w:ascii="Arial" w:hAnsi="Arial" w:cs="Arial"/>
          <w:sz w:val="24"/>
        </w:rPr>
      </w:pPr>
      <w:proofErr w:type="spellStart"/>
      <w:r w:rsidRPr="00545C9A">
        <w:rPr>
          <w:rFonts w:ascii="Arial" w:hAnsi="Arial" w:cs="Arial"/>
          <w:sz w:val="24"/>
        </w:rPr>
        <w:t>Heparan</w:t>
      </w:r>
      <w:proofErr w:type="spellEnd"/>
      <w:r w:rsidRPr="00545C9A">
        <w:rPr>
          <w:rFonts w:ascii="Arial" w:hAnsi="Arial" w:cs="Arial"/>
          <w:sz w:val="24"/>
        </w:rPr>
        <w:t xml:space="preserve"> sulfate proteoglycan</w:t>
      </w:r>
      <w:r w:rsidR="004356F6">
        <w:rPr>
          <w:rFonts w:ascii="Arial" w:hAnsi="Arial" w:cs="Arial"/>
          <w:sz w:val="24"/>
        </w:rPr>
        <w:t>………………………………………...12</w:t>
      </w:r>
    </w:p>
    <w:p w14:paraId="6C3BAAEE" w14:textId="3A169E4A" w:rsidR="00F37BA9" w:rsidRPr="00545C9A" w:rsidRDefault="00EE1C3F" w:rsidP="00EE1C3F">
      <w:pPr>
        <w:pStyle w:val="ListParagraph"/>
        <w:numPr>
          <w:ilvl w:val="2"/>
          <w:numId w:val="10"/>
        </w:numPr>
        <w:spacing w:line="480" w:lineRule="auto"/>
        <w:jc w:val="both"/>
        <w:rPr>
          <w:rFonts w:ascii="Arial" w:hAnsi="Arial" w:cs="Arial"/>
          <w:sz w:val="24"/>
        </w:rPr>
      </w:pPr>
      <w:r>
        <w:rPr>
          <w:rFonts w:ascii="Arial" w:hAnsi="Arial" w:cs="Arial"/>
          <w:sz w:val="24"/>
        </w:rPr>
        <w:t>Serum amyloid P component</w:t>
      </w:r>
      <w:r w:rsidR="004356F6">
        <w:rPr>
          <w:rFonts w:ascii="Arial" w:hAnsi="Arial" w:cs="Arial"/>
          <w:sz w:val="24"/>
        </w:rPr>
        <w:t>…………………………………………15</w:t>
      </w:r>
    </w:p>
    <w:p w14:paraId="4819603A" w14:textId="3858113D" w:rsidR="00F37BA9" w:rsidRPr="00545C9A" w:rsidRDefault="00F37BA9" w:rsidP="00EE1C3F">
      <w:pPr>
        <w:pStyle w:val="ListParagraph"/>
        <w:numPr>
          <w:ilvl w:val="0"/>
          <w:numId w:val="10"/>
        </w:numPr>
        <w:spacing w:line="480" w:lineRule="auto"/>
        <w:jc w:val="both"/>
        <w:rPr>
          <w:rFonts w:ascii="Arial" w:hAnsi="Arial" w:cs="Arial"/>
          <w:sz w:val="24"/>
        </w:rPr>
      </w:pPr>
      <w:r w:rsidRPr="00545C9A">
        <w:rPr>
          <w:rFonts w:ascii="Arial" w:hAnsi="Arial" w:cs="Arial"/>
          <w:sz w:val="24"/>
        </w:rPr>
        <w:t>Clinical manifestations</w:t>
      </w:r>
      <w:r w:rsidR="004356F6">
        <w:rPr>
          <w:rFonts w:ascii="Arial" w:hAnsi="Arial" w:cs="Arial"/>
          <w:sz w:val="24"/>
        </w:rPr>
        <w:t>…………………………………………………………………19</w:t>
      </w:r>
    </w:p>
    <w:p w14:paraId="108D5CFA" w14:textId="0FBA765D" w:rsidR="00F37BA9" w:rsidRPr="00545C9A" w:rsidRDefault="00F37BA9" w:rsidP="00EE1C3F">
      <w:pPr>
        <w:pStyle w:val="ListParagraph"/>
        <w:numPr>
          <w:ilvl w:val="1"/>
          <w:numId w:val="10"/>
        </w:numPr>
        <w:spacing w:line="480" w:lineRule="auto"/>
        <w:jc w:val="both"/>
        <w:rPr>
          <w:rFonts w:ascii="Arial" w:hAnsi="Arial" w:cs="Arial"/>
          <w:sz w:val="24"/>
        </w:rPr>
      </w:pPr>
      <w:r w:rsidRPr="00545C9A">
        <w:rPr>
          <w:rFonts w:ascii="Arial" w:hAnsi="Arial" w:cs="Arial"/>
          <w:sz w:val="24"/>
        </w:rPr>
        <w:t>Overview</w:t>
      </w:r>
      <w:r w:rsidR="004356F6">
        <w:rPr>
          <w:rFonts w:ascii="Arial" w:hAnsi="Arial" w:cs="Arial"/>
          <w:sz w:val="24"/>
        </w:rPr>
        <w:t>…………………………………………………………………………...19</w:t>
      </w:r>
    </w:p>
    <w:p w14:paraId="1A349660" w14:textId="4B2B3C02" w:rsidR="00F37BA9" w:rsidRPr="00545C9A" w:rsidRDefault="00EE1C3F" w:rsidP="00EE1C3F">
      <w:pPr>
        <w:pStyle w:val="ListParagraph"/>
        <w:numPr>
          <w:ilvl w:val="1"/>
          <w:numId w:val="10"/>
        </w:numPr>
        <w:spacing w:line="480" w:lineRule="auto"/>
        <w:jc w:val="both"/>
        <w:rPr>
          <w:rFonts w:ascii="Arial" w:hAnsi="Arial" w:cs="Arial"/>
          <w:sz w:val="24"/>
        </w:rPr>
      </w:pPr>
      <w:r>
        <w:rPr>
          <w:rFonts w:ascii="Arial" w:hAnsi="Arial" w:cs="Arial"/>
          <w:sz w:val="24"/>
        </w:rPr>
        <w:t>Light chain amyloidosis</w:t>
      </w:r>
      <w:r w:rsidR="00680FC6">
        <w:rPr>
          <w:rFonts w:ascii="Arial" w:hAnsi="Arial" w:cs="Arial"/>
          <w:sz w:val="24"/>
        </w:rPr>
        <w:t>—AL</w:t>
      </w:r>
      <w:r w:rsidR="004356F6">
        <w:rPr>
          <w:rFonts w:ascii="Arial" w:hAnsi="Arial" w:cs="Arial"/>
          <w:sz w:val="24"/>
        </w:rPr>
        <w:t>……………………………………………………..19</w:t>
      </w:r>
      <w:r w:rsidR="00680FC6">
        <w:rPr>
          <w:rFonts w:ascii="Arial" w:hAnsi="Arial" w:cs="Arial"/>
          <w:sz w:val="24"/>
        </w:rPr>
        <w:t xml:space="preserve"> </w:t>
      </w:r>
    </w:p>
    <w:p w14:paraId="6E799326" w14:textId="1F89C51F" w:rsidR="00F37BA9" w:rsidRPr="00545C9A" w:rsidRDefault="00EE1C3F" w:rsidP="00EE1C3F">
      <w:pPr>
        <w:pStyle w:val="ListParagraph"/>
        <w:numPr>
          <w:ilvl w:val="1"/>
          <w:numId w:val="10"/>
        </w:numPr>
        <w:spacing w:line="480" w:lineRule="auto"/>
        <w:jc w:val="both"/>
        <w:rPr>
          <w:rFonts w:ascii="Arial" w:hAnsi="Arial" w:cs="Arial"/>
          <w:sz w:val="24"/>
        </w:rPr>
      </w:pPr>
      <w:proofErr w:type="spellStart"/>
      <w:r>
        <w:rPr>
          <w:rFonts w:ascii="Arial" w:hAnsi="Arial" w:cs="Arial"/>
          <w:sz w:val="24"/>
        </w:rPr>
        <w:t>Transthyretin</w:t>
      </w:r>
      <w:proofErr w:type="spellEnd"/>
      <w:r>
        <w:rPr>
          <w:rFonts w:ascii="Arial" w:hAnsi="Arial" w:cs="Arial"/>
          <w:sz w:val="24"/>
        </w:rPr>
        <w:t xml:space="preserve"> amyloidosis</w:t>
      </w:r>
      <w:r w:rsidR="00680FC6">
        <w:rPr>
          <w:rFonts w:ascii="Arial" w:hAnsi="Arial" w:cs="Arial"/>
          <w:sz w:val="24"/>
        </w:rPr>
        <w:t>—ATTR</w:t>
      </w:r>
      <w:r w:rsidR="004356F6">
        <w:rPr>
          <w:rFonts w:ascii="Arial" w:hAnsi="Arial" w:cs="Arial"/>
          <w:sz w:val="24"/>
        </w:rPr>
        <w:t>………………………………………………24</w:t>
      </w:r>
      <w:r w:rsidR="00680FC6">
        <w:rPr>
          <w:rFonts w:ascii="Arial" w:hAnsi="Arial" w:cs="Arial"/>
          <w:sz w:val="24"/>
        </w:rPr>
        <w:t xml:space="preserve"> </w:t>
      </w:r>
    </w:p>
    <w:p w14:paraId="490F1470" w14:textId="5C1BF400" w:rsidR="00F37BA9" w:rsidRPr="00545C9A" w:rsidRDefault="00680FC6" w:rsidP="00EE1C3F">
      <w:pPr>
        <w:pStyle w:val="ListParagraph"/>
        <w:numPr>
          <w:ilvl w:val="1"/>
          <w:numId w:val="10"/>
        </w:numPr>
        <w:spacing w:line="480" w:lineRule="auto"/>
        <w:jc w:val="both"/>
        <w:rPr>
          <w:rFonts w:ascii="Arial" w:hAnsi="Arial" w:cs="Arial"/>
          <w:sz w:val="24"/>
        </w:rPr>
      </w:pPr>
      <w:r>
        <w:rPr>
          <w:rFonts w:ascii="Arial" w:hAnsi="Arial" w:cs="Arial"/>
          <w:sz w:val="24"/>
        </w:rPr>
        <w:t>Reactive amyloidosis—AA</w:t>
      </w:r>
      <w:r w:rsidR="004356F6">
        <w:rPr>
          <w:rFonts w:ascii="Arial" w:hAnsi="Arial" w:cs="Arial"/>
          <w:sz w:val="24"/>
        </w:rPr>
        <w:t>……………………………………………………….27</w:t>
      </w:r>
      <w:r>
        <w:rPr>
          <w:rFonts w:ascii="Arial" w:hAnsi="Arial" w:cs="Arial"/>
          <w:sz w:val="24"/>
        </w:rPr>
        <w:t xml:space="preserve"> </w:t>
      </w:r>
    </w:p>
    <w:p w14:paraId="628FDB6F" w14:textId="3E79A782" w:rsidR="00F37BA9" w:rsidRPr="00545C9A" w:rsidRDefault="00EE1C3F" w:rsidP="00EE1C3F">
      <w:pPr>
        <w:pStyle w:val="ListParagraph"/>
        <w:numPr>
          <w:ilvl w:val="1"/>
          <w:numId w:val="10"/>
        </w:numPr>
        <w:spacing w:line="480" w:lineRule="auto"/>
        <w:jc w:val="both"/>
        <w:rPr>
          <w:rFonts w:ascii="Arial" w:hAnsi="Arial" w:cs="Arial"/>
          <w:sz w:val="24"/>
        </w:rPr>
      </w:pPr>
      <w:r>
        <w:rPr>
          <w:rFonts w:ascii="Arial" w:hAnsi="Arial" w:cs="Arial"/>
          <w:sz w:val="24"/>
        </w:rPr>
        <w:t>Other amyloid diseases</w:t>
      </w:r>
      <w:r w:rsidR="004356F6">
        <w:rPr>
          <w:rFonts w:ascii="Arial" w:hAnsi="Arial" w:cs="Arial"/>
          <w:sz w:val="24"/>
        </w:rPr>
        <w:t>…………………………………………………………..31</w:t>
      </w:r>
    </w:p>
    <w:p w14:paraId="43E22DDB" w14:textId="6473831C" w:rsidR="00F37BA9" w:rsidRPr="00545C9A" w:rsidRDefault="00F37BA9" w:rsidP="00EE1C3F">
      <w:pPr>
        <w:pStyle w:val="ListParagraph"/>
        <w:numPr>
          <w:ilvl w:val="1"/>
          <w:numId w:val="10"/>
        </w:numPr>
        <w:spacing w:line="480" w:lineRule="auto"/>
        <w:jc w:val="both"/>
        <w:rPr>
          <w:rFonts w:ascii="Arial" w:hAnsi="Arial" w:cs="Arial"/>
          <w:sz w:val="24"/>
        </w:rPr>
      </w:pPr>
      <w:r w:rsidRPr="00545C9A">
        <w:rPr>
          <w:rFonts w:ascii="Arial" w:hAnsi="Arial" w:cs="Arial"/>
          <w:sz w:val="24"/>
        </w:rPr>
        <w:t>Non</w:t>
      </w:r>
      <w:r w:rsidR="00EE1C3F">
        <w:rPr>
          <w:rFonts w:ascii="Arial" w:hAnsi="Arial" w:cs="Arial"/>
          <w:sz w:val="24"/>
        </w:rPr>
        <w:t>-human amyloid-related diseases</w:t>
      </w:r>
      <w:r w:rsidR="004356F6">
        <w:rPr>
          <w:rFonts w:ascii="Arial" w:hAnsi="Arial" w:cs="Arial"/>
          <w:sz w:val="24"/>
        </w:rPr>
        <w:t>………………………………………….40</w:t>
      </w:r>
    </w:p>
    <w:p w14:paraId="5706000D" w14:textId="46C55773" w:rsidR="00F37BA9" w:rsidRPr="00545C9A" w:rsidRDefault="00F37BA9" w:rsidP="00EE1C3F">
      <w:pPr>
        <w:pStyle w:val="ListParagraph"/>
        <w:numPr>
          <w:ilvl w:val="0"/>
          <w:numId w:val="10"/>
        </w:numPr>
        <w:spacing w:line="480" w:lineRule="auto"/>
        <w:jc w:val="both"/>
        <w:rPr>
          <w:rFonts w:ascii="Arial" w:hAnsi="Arial" w:cs="Arial"/>
          <w:sz w:val="24"/>
        </w:rPr>
      </w:pPr>
      <w:r w:rsidRPr="00545C9A">
        <w:rPr>
          <w:rFonts w:ascii="Arial" w:hAnsi="Arial" w:cs="Arial"/>
          <w:sz w:val="24"/>
        </w:rPr>
        <w:t>Diagnosis</w:t>
      </w:r>
      <w:r w:rsidR="004356F6">
        <w:rPr>
          <w:rFonts w:ascii="Arial" w:hAnsi="Arial" w:cs="Arial"/>
          <w:sz w:val="24"/>
        </w:rPr>
        <w:t>……………………………………………………………………………….42</w:t>
      </w:r>
    </w:p>
    <w:p w14:paraId="1C3CD63B" w14:textId="1BB8A66E" w:rsidR="00F37BA9" w:rsidRPr="00545C9A" w:rsidRDefault="00EE1C3F" w:rsidP="00EE1C3F">
      <w:pPr>
        <w:pStyle w:val="ListParagraph"/>
        <w:numPr>
          <w:ilvl w:val="1"/>
          <w:numId w:val="10"/>
        </w:numPr>
        <w:spacing w:line="480" w:lineRule="auto"/>
        <w:jc w:val="both"/>
        <w:rPr>
          <w:rFonts w:ascii="Arial" w:hAnsi="Arial" w:cs="Arial"/>
          <w:sz w:val="24"/>
        </w:rPr>
      </w:pPr>
      <w:r>
        <w:rPr>
          <w:rFonts w:ascii="Arial" w:hAnsi="Arial" w:cs="Arial"/>
          <w:sz w:val="24"/>
        </w:rPr>
        <w:t>Pathobiology</w:t>
      </w:r>
      <w:r w:rsidR="004356F6">
        <w:rPr>
          <w:rFonts w:ascii="Arial" w:hAnsi="Arial" w:cs="Arial"/>
          <w:sz w:val="24"/>
        </w:rPr>
        <w:t>……………………………………………………………………....42</w:t>
      </w:r>
    </w:p>
    <w:p w14:paraId="64F3514D" w14:textId="15D580A9" w:rsidR="00F37BA9" w:rsidRPr="00545C9A" w:rsidRDefault="00F37BA9" w:rsidP="00EE1C3F">
      <w:pPr>
        <w:pStyle w:val="ListParagraph"/>
        <w:numPr>
          <w:ilvl w:val="1"/>
          <w:numId w:val="10"/>
        </w:numPr>
        <w:spacing w:line="480" w:lineRule="auto"/>
        <w:jc w:val="both"/>
        <w:rPr>
          <w:rFonts w:ascii="Arial" w:hAnsi="Arial" w:cs="Arial"/>
          <w:sz w:val="24"/>
        </w:rPr>
      </w:pPr>
      <w:r w:rsidRPr="00545C9A">
        <w:rPr>
          <w:rFonts w:ascii="Arial" w:hAnsi="Arial" w:cs="Arial"/>
          <w:sz w:val="24"/>
        </w:rPr>
        <w:t>Imaging</w:t>
      </w:r>
      <w:r w:rsidR="004356F6">
        <w:rPr>
          <w:rFonts w:ascii="Arial" w:hAnsi="Arial" w:cs="Arial"/>
          <w:sz w:val="24"/>
        </w:rPr>
        <w:t>…………………………………………………………………………….45</w:t>
      </w:r>
    </w:p>
    <w:p w14:paraId="6582D5D4" w14:textId="3AB59DCD" w:rsidR="00F37BA9" w:rsidRDefault="00EE1C3F" w:rsidP="00EE1C3F">
      <w:pPr>
        <w:pStyle w:val="ListParagraph"/>
        <w:numPr>
          <w:ilvl w:val="2"/>
          <w:numId w:val="10"/>
        </w:numPr>
        <w:spacing w:line="480" w:lineRule="auto"/>
        <w:jc w:val="both"/>
        <w:rPr>
          <w:rFonts w:ascii="Arial" w:hAnsi="Arial" w:cs="Arial"/>
          <w:sz w:val="24"/>
        </w:rPr>
      </w:pPr>
      <w:r>
        <w:rPr>
          <w:rFonts w:ascii="Arial" w:hAnsi="Arial" w:cs="Arial"/>
          <w:sz w:val="24"/>
        </w:rPr>
        <w:t>Modalities</w:t>
      </w:r>
      <w:r w:rsidR="004356F6">
        <w:rPr>
          <w:rFonts w:ascii="Arial" w:hAnsi="Arial" w:cs="Arial"/>
          <w:sz w:val="24"/>
        </w:rPr>
        <w:t>……………………………………………………………....46</w:t>
      </w:r>
    </w:p>
    <w:p w14:paraId="44D09F67" w14:textId="4BD87892" w:rsidR="00E0560F" w:rsidRDefault="00E0560F" w:rsidP="00E0560F">
      <w:pPr>
        <w:pStyle w:val="ListParagraph"/>
        <w:spacing w:line="480" w:lineRule="auto"/>
        <w:ind w:left="2880"/>
        <w:jc w:val="both"/>
        <w:rPr>
          <w:rFonts w:ascii="Arial" w:hAnsi="Arial" w:cs="Arial"/>
          <w:sz w:val="24"/>
        </w:rPr>
      </w:pPr>
      <w:r>
        <w:rPr>
          <w:rFonts w:ascii="Arial" w:hAnsi="Arial" w:cs="Arial"/>
          <w:sz w:val="24"/>
        </w:rPr>
        <w:t>CT and MRI</w:t>
      </w:r>
      <w:r w:rsidR="004356F6">
        <w:rPr>
          <w:rFonts w:ascii="Arial" w:hAnsi="Arial" w:cs="Arial"/>
          <w:sz w:val="24"/>
        </w:rPr>
        <w:t>……………………………………………………</w:t>
      </w:r>
      <w:r w:rsidR="009B026F">
        <w:rPr>
          <w:rFonts w:ascii="Arial" w:hAnsi="Arial" w:cs="Arial"/>
          <w:sz w:val="24"/>
        </w:rPr>
        <w:t>.46</w:t>
      </w:r>
    </w:p>
    <w:p w14:paraId="527D7304" w14:textId="0FE7F746" w:rsidR="00E0560F" w:rsidRDefault="00E0560F" w:rsidP="00E0560F">
      <w:pPr>
        <w:pStyle w:val="ListParagraph"/>
        <w:spacing w:line="480" w:lineRule="auto"/>
        <w:ind w:left="2880"/>
        <w:jc w:val="both"/>
        <w:rPr>
          <w:rFonts w:ascii="Arial" w:hAnsi="Arial" w:cs="Arial"/>
          <w:sz w:val="24"/>
        </w:rPr>
      </w:pPr>
      <w:r>
        <w:rPr>
          <w:rFonts w:ascii="Arial" w:hAnsi="Arial" w:cs="Arial"/>
          <w:sz w:val="24"/>
        </w:rPr>
        <w:lastRenderedPageBreak/>
        <w:t>PET Imaging</w:t>
      </w:r>
      <w:r w:rsidR="009B026F">
        <w:rPr>
          <w:rFonts w:ascii="Arial" w:hAnsi="Arial" w:cs="Arial"/>
          <w:sz w:val="24"/>
        </w:rPr>
        <w:t>……………………………………………………49</w:t>
      </w:r>
    </w:p>
    <w:p w14:paraId="31B22EE7" w14:textId="660C7066" w:rsidR="00E0560F" w:rsidRDefault="00E0560F" w:rsidP="00E0560F">
      <w:pPr>
        <w:pStyle w:val="ListParagraph"/>
        <w:spacing w:line="480" w:lineRule="auto"/>
        <w:ind w:left="2880"/>
        <w:jc w:val="both"/>
        <w:rPr>
          <w:rFonts w:ascii="Arial" w:hAnsi="Arial" w:cs="Arial"/>
          <w:sz w:val="24"/>
        </w:rPr>
      </w:pPr>
      <w:r>
        <w:rPr>
          <w:rFonts w:ascii="Arial" w:hAnsi="Arial" w:cs="Arial"/>
          <w:sz w:val="24"/>
        </w:rPr>
        <w:t>SPECT Imaging</w:t>
      </w:r>
      <w:r w:rsidR="009B026F">
        <w:rPr>
          <w:rFonts w:ascii="Arial" w:hAnsi="Arial" w:cs="Arial"/>
          <w:sz w:val="24"/>
        </w:rPr>
        <w:t>……………………………………………….. 52</w:t>
      </w:r>
    </w:p>
    <w:p w14:paraId="6AF3D161" w14:textId="5FFEA133" w:rsidR="00E0560F" w:rsidRPr="00545C9A" w:rsidRDefault="00E0560F" w:rsidP="00E0560F">
      <w:pPr>
        <w:pStyle w:val="ListParagraph"/>
        <w:spacing w:line="480" w:lineRule="auto"/>
        <w:ind w:left="2880"/>
        <w:jc w:val="both"/>
        <w:rPr>
          <w:rFonts w:ascii="Arial" w:hAnsi="Arial" w:cs="Arial"/>
          <w:sz w:val="24"/>
        </w:rPr>
      </w:pPr>
      <w:r>
        <w:rPr>
          <w:rFonts w:ascii="Arial" w:hAnsi="Arial" w:cs="Arial"/>
          <w:sz w:val="24"/>
        </w:rPr>
        <w:t>Dual Modality Imaging</w:t>
      </w:r>
      <w:r w:rsidR="009B026F">
        <w:rPr>
          <w:rFonts w:ascii="Arial" w:hAnsi="Arial" w:cs="Arial"/>
          <w:sz w:val="24"/>
        </w:rPr>
        <w:t>…………………………………………54</w:t>
      </w:r>
    </w:p>
    <w:p w14:paraId="67522491" w14:textId="2F6C3A7C" w:rsidR="00F37BA9" w:rsidRPr="00545C9A" w:rsidRDefault="00EE1C3F" w:rsidP="00E0560F">
      <w:pPr>
        <w:pStyle w:val="ListParagraph"/>
        <w:numPr>
          <w:ilvl w:val="2"/>
          <w:numId w:val="10"/>
        </w:numPr>
        <w:spacing w:line="480" w:lineRule="auto"/>
        <w:jc w:val="both"/>
        <w:rPr>
          <w:rFonts w:ascii="Arial" w:hAnsi="Arial" w:cs="Arial"/>
          <w:sz w:val="24"/>
        </w:rPr>
      </w:pPr>
      <w:r>
        <w:rPr>
          <w:rFonts w:ascii="Arial" w:hAnsi="Arial" w:cs="Arial"/>
          <w:sz w:val="24"/>
        </w:rPr>
        <w:t>Tracers</w:t>
      </w:r>
      <w:r w:rsidR="009B026F">
        <w:rPr>
          <w:rFonts w:ascii="Arial" w:hAnsi="Arial" w:cs="Arial"/>
          <w:sz w:val="24"/>
        </w:rPr>
        <w:t>…………………………………………………………………. 57</w:t>
      </w:r>
    </w:p>
    <w:p w14:paraId="5551C6DC" w14:textId="75A91139" w:rsidR="00F37BA9" w:rsidRPr="00545C9A" w:rsidRDefault="00EE1C3F" w:rsidP="00EE1C3F">
      <w:pPr>
        <w:pStyle w:val="ListParagraph"/>
        <w:numPr>
          <w:ilvl w:val="3"/>
          <w:numId w:val="10"/>
        </w:numPr>
        <w:spacing w:line="480" w:lineRule="auto"/>
        <w:jc w:val="both"/>
        <w:rPr>
          <w:rFonts w:ascii="Arial" w:hAnsi="Arial" w:cs="Arial"/>
          <w:sz w:val="24"/>
        </w:rPr>
      </w:pPr>
      <w:r>
        <w:rPr>
          <w:rFonts w:ascii="Arial" w:hAnsi="Arial" w:cs="Arial"/>
          <w:sz w:val="24"/>
        </w:rPr>
        <w:t>Small molecules</w:t>
      </w:r>
      <w:r w:rsidR="009B026F">
        <w:rPr>
          <w:rFonts w:ascii="Arial" w:hAnsi="Arial" w:cs="Arial"/>
          <w:sz w:val="24"/>
        </w:rPr>
        <w:t>………………………………………………..57</w:t>
      </w:r>
    </w:p>
    <w:p w14:paraId="3D46CD40" w14:textId="130A5234" w:rsidR="00F37BA9" w:rsidRPr="00545C9A" w:rsidRDefault="00F37BA9" w:rsidP="00EE1C3F">
      <w:pPr>
        <w:pStyle w:val="ListParagraph"/>
        <w:numPr>
          <w:ilvl w:val="3"/>
          <w:numId w:val="10"/>
        </w:numPr>
        <w:spacing w:line="480" w:lineRule="auto"/>
        <w:jc w:val="both"/>
        <w:rPr>
          <w:rFonts w:ascii="Arial" w:hAnsi="Arial" w:cs="Arial"/>
          <w:sz w:val="24"/>
        </w:rPr>
      </w:pPr>
      <w:r w:rsidRPr="00545C9A">
        <w:rPr>
          <w:rFonts w:ascii="Arial" w:hAnsi="Arial" w:cs="Arial"/>
          <w:sz w:val="24"/>
        </w:rPr>
        <w:t>Antibodies and proteins</w:t>
      </w:r>
      <w:r w:rsidR="009B026F">
        <w:rPr>
          <w:rFonts w:ascii="Arial" w:hAnsi="Arial" w:cs="Arial"/>
          <w:sz w:val="24"/>
        </w:rPr>
        <w:t>………………………………………..61</w:t>
      </w:r>
    </w:p>
    <w:p w14:paraId="603CD63B" w14:textId="0E0052EF" w:rsidR="00F37BA9" w:rsidRPr="00545C9A" w:rsidRDefault="00F37BA9" w:rsidP="00EE1C3F">
      <w:pPr>
        <w:pStyle w:val="ListParagraph"/>
        <w:numPr>
          <w:ilvl w:val="3"/>
          <w:numId w:val="10"/>
        </w:numPr>
        <w:spacing w:line="480" w:lineRule="auto"/>
        <w:jc w:val="both"/>
        <w:rPr>
          <w:rFonts w:ascii="Arial" w:hAnsi="Arial" w:cs="Arial"/>
          <w:sz w:val="24"/>
        </w:rPr>
      </w:pPr>
      <w:r w:rsidRPr="00545C9A">
        <w:rPr>
          <w:rFonts w:ascii="Arial" w:hAnsi="Arial" w:cs="Arial"/>
          <w:sz w:val="24"/>
        </w:rPr>
        <w:t>Amyloid-related agents</w:t>
      </w:r>
      <w:r w:rsidR="009B026F">
        <w:rPr>
          <w:rFonts w:ascii="Arial" w:hAnsi="Arial" w:cs="Arial"/>
          <w:sz w:val="24"/>
        </w:rPr>
        <w:t>………………………………………..67</w:t>
      </w:r>
    </w:p>
    <w:p w14:paraId="18F3884D" w14:textId="24AE4220" w:rsidR="00F37BA9" w:rsidRPr="00545C9A" w:rsidRDefault="00F37BA9" w:rsidP="00EE1C3F">
      <w:pPr>
        <w:pStyle w:val="ListParagraph"/>
        <w:numPr>
          <w:ilvl w:val="0"/>
          <w:numId w:val="10"/>
        </w:numPr>
        <w:spacing w:line="480" w:lineRule="auto"/>
        <w:jc w:val="both"/>
        <w:rPr>
          <w:rFonts w:ascii="Arial" w:hAnsi="Arial" w:cs="Arial"/>
          <w:sz w:val="24"/>
        </w:rPr>
      </w:pPr>
      <w:r w:rsidRPr="00545C9A">
        <w:rPr>
          <w:rFonts w:ascii="Arial" w:hAnsi="Arial" w:cs="Arial"/>
          <w:sz w:val="24"/>
        </w:rPr>
        <w:t>Preclinical amyloid targeting</w:t>
      </w:r>
      <w:r w:rsidR="009B026F">
        <w:rPr>
          <w:rFonts w:ascii="Arial" w:hAnsi="Arial" w:cs="Arial"/>
          <w:sz w:val="24"/>
        </w:rPr>
        <w:t>…………………………………………………………. 70</w:t>
      </w:r>
    </w:p>
    <w:p w14:paraId="51C0B6E8" w14:textId="4C2B99C5" w:rsidR="00F37BA9" w:rsidRPr="00545C9A" w:rsidRDefault="00F37BA9" w:rsidP="00EE1C3F">
      <w:pPr>
        <w:pStyle w:val="ListParagraph"/>
        <w:numPr>
          <w:ilvl w:val="1"/>
          <w:numId w:val="10"/>
        </w:numPr>
        <w:spacing w:line="480" w:lineRule="auto"/>
        <w:jc w:val="both"/>
        <w:rPr>
          <w:rFonts w:ascii="Arial" w:hAnsi="Arial" w:cs="Arial"/>
          <w:sz w:val="24"/>
        </w:rPr>
      </w:pPr>
      <w:r w:rsidRPr="00545C9A">
        <w:rPr>
          <w:rFonts w:ascii="Arial" w:hAnsi="Arial" w:cs="Arial"/>
          <w:sz w:val="24"/>
        </w:rPr>
        <w:t>Model Systems</w:t>
      </w:r>
      <w:r w:rsidR="009B026F">
        <w:rPr>
          <w:rFonts w:ascii="Arial" w:hAnsi="Arial" w:cs="Arial"/>
          <w:sz w:val="24"/>
        </w:rPr>
        <w:t>…………………………………………………………………… 70</w:t>
      </w:r>
    </w:p>
    <w:p w14:paraId="6935C050" w14:textId="3FB6F3BB" w:rsidR="00F37BA9" w:rsidRPr="00545C9A" w:rsidRDefault="00EE1C3F" w:rsidP="00EE1C3F">
      <w:pPr>
        <w:pStyle w:val="ListParagraph"/>
        <w:numPr>
          <w:ilvl w:val="2"/>
          <w:numId w:val="10"/>
        </w:numPr>
        <w:spacing w:line="480" w:lineRule="auto"/>
        <w:jc w:val="both"/>
        <w:rPr>
          <w:rFonts w:ascii="Arial" w:hAnsi="Arial" w:cs="Arial"/>
          <w:sz w:val="24"/>
        </w:rPr>
      </w:pPr>
      <w:r>
        <w:rPr>
          <w:rFonts w:ascii="Arial" w:hAnsi="Arial" w:cs="Arial"/>
          <w:sz w:val="24"/>
        </w:rPr>
        <w:t>Synthetic fibrils</w:t>
      </w:r>
      <w:r w:rsidR="009B026F">
        <w:rPr>
          <w:rFonts w:ascii="Arial" w:hAnsi="Arial" w:cs="Arial"/>
          <w:sz w:val="24"/>
        </w:rPr>
        <w:t>………………………………………………………… 70</w:t>
      </w:r>
    </w:p>
    <w:p w14:paraId="4E1FBBB1" w14:textId="34C4EAED" w:rsidR="00F37BA9" w:rsidRPr="00545C9A" w:rsidRDefault="00EE1C3F" w:rsidP="00EE1C3F">
      <w:pPr>
        <w:pStyle w:val="ListParagraph"/>
        <w:numPr>
          <w:ilvl w:val="2"/>
          <w:numId w:val="10"/>
        </w:numPr>
        <w:spacing w:line="480" w:lineRule="auto"/>
        <w:jc w:val="both"/>
        <w:rPr>
          <w:rFonts w:ascii="Arial" w:hAnsi="Arial" w:cs="Arial"/>
          <w:sz w:val="24"/>
        </w:rPr>
      </w:pPr>
      <w:r>
        <w:rPr>
          <w:rFonts w:ascii="Arial" w:hAnsi="Arial" w:cs="Arial"/>
          <w:sz w:val="24"/>
        </w:rPr>
        <w:t>Tissue extracts</w:t>
      </w:r>
      <w:r w:rsidR="009B026F">
        <w:rPr>
          <w:rFonts w:ascii="Arial" w:hAnsi="Arial" w:cs="Arial"/>
          <w:sz w:val="24"/>
        </w:rPr>
        <w:t>………………………………………………………… 71</w:t>
      </w:r>
    </w:p>
    <w:p w14:paraId="32704E18" w14:textId="45CDB5F6" w:rsidR="00F37BA9" w:rsidRPr="00545C9A" w:rsidRDefault="00EE1C3F" w:rsidP="00EE1C3F">
      <w:pPr>
        <w:pStyle w:val="ListParagraph"/>
        <w:numPr>
          <w:ilvl w:val="2"/>
          <w:numId w:val="10"/>
        </w:numPr>
        <w:spacing w:line="480" w:lineRule="auto"/>
        <w:jc w:val="both"/>
        <w:rPr>
          <w:rFonts w:ascii="Arial" w:hAnsi="Arial" w:cs="Arial"/>
          <w:sz w:val="24"/>
        </w:rPr>
      </w:pPr>
      <w:r>
        <w:rPr>
          <w:rFonts w:ascii="Arial" w:hAnsi="Arial" w:cs="Arial"/>
          <w:sz w:val="24"/>
        </w:rPr>
        <w:t>Cell systems</w:t>
      </w:r>
      <w:r w:rsidR="009B026F">
        <w:rPr>
          <w:rFonts w:ascii="Arial" w:hAnsi="Arial" w:cs="Arial"/>
          <w:sz w:val="24"/>
        </w:rPr>
        <w:t>…………………………………………………………….72</w:t>
      </w:r>
    </w:p>
    <w:p w14:paraId="1970AB90" w14:textId="5FF315CE" w:rsidR="00F37BA9" w:rsidRPr="00545C9A" w:rsidRDefault="00EE1C3F" w:rsidP="00EE1C3F">
      <w:pPr>
        <w:pStyle w:val="ListParagraph"/>
        <w:numPr>
          <w:ilvl w:val="2"/>
          <w:numId w:val="10"/>
        </w:numPr>
        <w:spacing w:line="480" w:lineRule="auto"/>
        <w:jc w:val="both"/>
        <w:rPr>
          <w:rFonts w:ascii="Arial" w:hAnsi="Arial" w:cs="Arial"/>
          <w:sz w:val="24"/>
        </w:rPr>
      </w:pPr>
      <w:r>
        <w:rPr>
          <w:rFonts w:ascii="Arial" w:hAnsi="Arial" w:cs="Arial"/>
          <w:sz w:val="24"/>
        </w:rPr>
        <w:t>Mice</w:t>
      </w:r>
      <w:r w:rsidR="009B026F">
        <w:rPr>
          <w:rFonts w:ascii="Arial" w:hAnsi="Arial" w:cs="Arial"/>
          <w:sz w:val="24"/>
        </w:rPr>
        <w:t>…………………………………………………………………….. 73</w:t>
      </w:r>
    </w:p>
    <w:p w14:paraId="3431D22D" w14:textId="2C01E676" w:rsidR="00EE1C3F" w:rsidRDefault="00F37BA9" w:rsidP="00EE1C3F">
      <w:pPr>
        <w:pStyle w:val="ListParagraph"/>
        <w:numPr>
          <w:ilvl w:val="2"/>
          <w:numId w:val="10"/>
        </w:numPr>
        <w:spacing w:line="480" w:lineRule="auto"/>
        <w:jc w:val="both"/>
        <w:rPr>
          <w:rFonts w:ascii="Arial" w:hAnsi="Arial" w:cs="Arial"/>
          <w:sz w:val="24"/>
        </w:rPr>
      </w:pPr>
      <w:r w:rsidRPr="00EE1C3F">
        <w:rPr>
          <w:rFonts w:ascii="Arial" w:hAnsi="Arial" w:cs="Arial"/>
          <w:sz w:val="24"/>
        </w:rPr>
        <w:t>Nat</w:t>
      </w:r>
      <w:r w:rsidR="00EE1C3F">
        <w:rPr>
          <w:rFonts w:ascii="Arial" w:hAnsi="Arial" w:cs="Arial"/>
          <w:sz w:val="24"/>
        </w:rPr>
        <w:t>urally occurring disease models</w:t>
      </w:r>
      <w:r w:rsidR="009B026F">
        <w:rPr>
          <w:rFonts w:ascii="Arial" w:hAnsi="Arial" w:cs="Arial"/>
          <w:sz w:val="24"/>
        </w:rPr>
        <w:t>………………………………….78</w:t>
      </w:r>
    </w:p>
    <w:p w14:paraId="675E0729" w14:textId="298D0EEE" w:rsidR="00EE1C3F" w:rsidRDefault="00EE1C3F" w:rsidP="00EE1C3F">
      <w:pPr>
        <w:spacing w:line="480" w:lineRule="auto"/>
        <w:jc w:val="both"/>
        <w:rPr>
          <w:rFonts w:ascii="Arial" w:hAnsi="Arial" w:cs="Arial"/>
          <w:sz w:val="24"/>
        </w:rPr>
      </w:pPr>
      <w:r>
        <w:rPr>
          <w:rFonts w:ascii="Arial" w:hAnsi="Arial" w:cs="Arial"/>
          <w:sz w:val="24"/>
        </w:rPr>
        <w:t xml:space="preserve">    </w:t>
      </w:r>
      <w:r>
        <w:rPr>
          <w:rFonts w:ascii="Arial" w:hAnsi="Arial" w:cs="Arial"/>
          <w:sz w:val="24"/>
        </w:rPr>
        <w:tab/>
        <w:t xml:space="preserve"> 4.2. </w:t>
      </w:r>
      <w:proofErr w:type="spellStart"/>
      <w:r w:rsidR="00E0560F">
        <w:rPr>
          <w:rFonts w:ascii="Arial" w:hAnsi="Arial" w:cs="Arial"/>
          <w:sz w:val="24"/>
        </w:rPr>
        <w:t>Camelid</w:t>
      </w:r>
      <w:proofErr w:type="spellEnd"/>
      <w:r w:rsidR="00E0560F">
        <w:rPr>
          <w:rFonts w:ascii="Arial" w:hAnsi="Arial" w:cs="Arial"/>
          <w:sz w:val="24"/>
        </w:rPr>
        <w:t xml:space="preserve"> </w:t>
      </w:r>
      <w:r>
        <w:rPr>
          <w:rFonts w:ascii="Arial" w:hAnsi="Arial" w:cs="Arial"/>
          <w:sz w:val="24"/>
        </w:rPr>
        <w:t>B10 antibody</w:t>
      </w:r>
      <w:r w:rsidR="009B026F">
        <w:rPr>
          <w:rFonts w:ascii="Arial" w:hAnsi="Arial" w:cs="Arial"/>
          <w:sz w:val="24"/>
        </w:rPr>
        <w:t>…………………………………………………………...79</w:t>
      </w:r>
    </w:p>
    <w:p w14:paraId="77909FEB" w14:textId="17444714" w:rsidR="00F37BA9" w:rsidRPr="00545C9A" w:rsidRDefault="00EE1C3F" w:rsidP="00EE1C3F">
      <w:pPr>
        <w:spacing w:line="480" w:lineRule="auto"/>
        <w:jc w:val="both"/>
        <w:rPr>
          <w:rFonts w:ascii="Arial" w:hAnsi="Arial" w:cs="Arial"/>
          <w:sz w:val="24"/>
        </w:rPr>
      </w:pPr>
      <w:r>
        <w:rPr>
          <w:rFonts w:ascii="Arial" w:hAnsi="Arial" w:cs="Arial"/>
          <w:sz w:val="24"/>
        </w:rPr>
        <w:t xml:space="preserve">    </w:t>
      </w:r>
      <w:r>
        <w:rPr>
          <w:rFonts w:ascii="Arial" w:hAnsi="Arial" w:cs="Arial"/>
          <w:sz w:val="24"/>
        </w:rPr>
        <w:tab/>
      </w:r>
      <w:r w:rsidR="00DF4B71">
        <w:rPr>
          <w:rFonts w:ascii="Arial" w:hAnsi="Arial" w:cs="Arial"/>
          <w:sz w:val="24"/>
        </w:rPr>
        <w:t xml:space="preserve"> </w:t>
      </w:r>
      <w:r>
        <w:rPr>
          <w:rFonts w:ascii="Arial" w:hAnsi="Arial" w:cs="Arial"/>
          <w:sz w:val="24"/>
        </w:rPr>
        <w:t xml:space="preserve">4.3. </w:t>
      </w:r>
      <w:r w:rsidR="00E0560F">
        <w:rPr>
          <w:rFonts w:ascii="Arial" w:hAnsi="Arial" w:cs="Arial"/>
          <w:sz w:val="24"/>
        </w:rPr>
        <w:t>NS4F5 small chain variable fragment</w:t>
      </w:r>
      <w:r w:rsidR="00A22927">
        <w:rPr>
          <w:rFonts w:ascii="Arial" w:hAnsi="Arial" w:cs="Arial"/>
          <w:sz w:val="24"/>
        </w:rPr>
        <w:t>………………………………………….80</w:t>
      </w:r>
    </w:p>
    <w:p w14:paraId="025400A6" w14:textId="558C0AC4" w:rsidR="00F37BA9" w:rsidRDefault="00F37BA9" w:rsidP="00EE1C3F">
      <w:pPr>
        <w:pStyle w:val="ListParagraph"/>
        <w:spacing w:line="480" w:lineRule="auto"/>
        <w:ind w:left="0"/>
        <w:jc w:val="both"/>
        <w:rPr>
          <w:rFonts w:ascii="Arial" w:hAnsi="Arial" w:cs="Arial"/>
          <w:sz w:val="24"/>
        </w:rPr>
      </w:pPr>
      <w:r w:rsidRPr="00545C9A">
        <w:rPr>
          <w:rFonts w:ascii="Arial" w:hAnsi="Arial" w:cs="Arial"/>
          <w:sz w:val="24"/>
        </w:rPr>
        <w:t xml:space="preserve"> </w:t>
      </w:r>
      <w:r w:rsidR="00EE1C3F">
        <w:rPr>
          <w:rFonts w:ascii="Arial" w:hAnsi="Arial" w:cs="Arial"/>
          <w:sz w:val="24"/>
        </w:rPr>
        <w:t xml:space="preserve">  </w:t>
      </w:r>
      <w:r w:rsidR="00EE1C3F">
        <w:rPr>
          <w:rFonts w:ascii="Arial" w:hAnsi="Arial" w:cs="Arial"/>
          <w:sz w:val="24"/>
        </w:rPr>
        <w:tab/>
        <w:t xml:space="preserve"> 4.4. </w:t>
      </w:r>
      <w:r w:rsidR="00781CA8">
        <w:rPr>
          <w:rFonts w:ascii="Arial" w:hAnsi="Arial" w:cs="Arial"/>
          <w:sz w:val="24"/>
        </w:rPr>
        <w:t>Peptide p5</w:t>
      </w:r>
      <w:r w:rsidR="00A22927">
        <w:rPr>
          <w:rFonts w:ascii="Arial" w:hAnsi="Arial" w:cs="Arial"/>
          <w:sz w:val="24"/>
        </w:rPr>
        <w:t>…………………………………………………………………………81</w:t>
      </w:r>
    </w:p>
    <w:p w14:paraId="0FB5B032" w14:textId="0F0E0B2C" w:rsidR="00EE1C3F" w:rsidRDefault="00EE1C3F" w:rsidP="00F37BA9">
      <w:pPr>
        <w:pStyle w:val="ListParagraph"/>
        <w:spacing w:line="480" w:lineRule="auto"/>
        <w:ind w:left="0"/>
        <w:jc w:val="both"/>
        <w:rPr>
          <w:rFonts w:ascii="Arial" w:hAnsi="Arial" w:cs="Arial"/>
          <w:b/>
          <w:i/>
          <w:sz w:val="24"/>
        </w:rPr>
      </w:pPr>
      <w:r>
        <w:rPr>
          <w:rFonts w:ascii="Arial" w:hAnsi="Arial" w:cs="Arial"/>
          <w:b/>
          <w:i/>
          <w:sz w:val="24"/>
        </w:rPr>
        <w:t>Chapter 2</w:t>
      </w:r>
      <w:r w:rsidR="00A22927">
        <w:rPr>
          <w:rFonts w:ascii="Arial" w:hAnsi="Arial" w:cs="Arial"/>
          <w:b/>
          <w:i/>
          <w:sz w:val="24"/>
        </w:rPr>
        <w:t>……………………………………………………………………………………….86</w:t>
      </w:r>
    </w:p>
    <w:p w14:paraId="30C9485F" w14:textId="5C7A492B" w:rsidR="00EE1C3F" w:rsidRDefault="00EE1C3F" w:rsidP="00F37BA9">
      <w:pPr>
        <w:pStyle w:val="ListParagraph"/>
        <w:spacing w:line="480" w:lineRule="auto"/>
        <w:ind w:left="0"/>
        <w:jc w:val="both"/>
        <w:rPr>
          <w:rFonts w:ascii="Arial" w:hAnsi="Arial" w:cs="Arial"/>
          <w:b/>
          <w:sz w:val="24"/>
        </w:rPr>
      </w:pPr>
      <w:r>
        <w:rPr>
          <w:rFonts w:ascii="Arial" w:hAnsi="Arial" w:cs="Arial"/>
          <w:b/>
          <w:i/>
          <w:sz w:val="24"/>
        </w:rPr>
        <w:t xml:space="preserve">   </w:t>
      </w:r>
      <w:r>
        <w:rPr>
          <w:rFonts w:ascii="Arial" w:hAnsi="Arial" w:cs="Arial"/>
          <w:b/>
          <w:sz w:val="24"/>
        </w:rPr>
        <w:t>Project Rationale</w:t>
      </w:r>
      <w:r w:rsidR="00A22927">
        <w:rPr>
          <w:rFonts w:ascii="Arial" w:hAnsi="Arial" w:cs="Arial"/>
          <w:b/>
          <w:sz w:val="24"/>
        </w:rPr>
        <w:t>…………………………………………………………………………...86</w:t>
      </w:r>
    </w:p>
    <w:p w14:paraId="0EAAAA56" w14:textId="28CF5C72" w:rsidR="00E63C1E" w:rsidRDefault="00E63C1E" w:rsidP="00F37BA9">
      <w:pPr>
        <w:pStyle w:val="ListParagraph"/>
        <w:spacing w:line="480" w:lineRule="auto"/>
        <w:ind w:left="0"/>
        <w:jc w:val="both"/>
        <w:rPr>
          <w:rFonts w:ascii="Arial" w:hAnsi="Arial" w:cs="Arial"/>
          <w:b/>
          <w:i/>
          <w:sz w:val="24"/>
        </w:rPr>
      </w:pPr>
      <w:r>
        <w:rPr>
          <w:rFonts w:ascii="Arial" w:hAnsi="Arial" w:cs="Arial"/>
          <w:b/>
          <w:i/>
          <w:sz w:val="24"/>
        </w:rPr>
        <w:t>Chapter 3</w:t>
      </w:r>
      <w:r w:rsidR="00A22927">
        <w:rPr>
          <w:rFonts w:ascii="Arial" w:hAnsi="Arial" w:cs="Arial"/>
          <w:b/>
          <w:i/>
          <w:sz w:val="24"/>
        </w:rPr>
        <w:t>……………………………………………………………………………………….89</w:t>
      </w:r>
    </w:p>
    <w:p w14:paraId="44556A53" w14:textId="61B81CD5" w:rsidR="00E63C1E" w:rsidRDefault="00E63C1E" w:rsidP="00F37BA9">
      <w:pPr>
        <w:pStyle w:val="ListParagraph"/>
        <w:spacing w:line="480" w:lineRule="auto"/>
        <w:ind w:left="0"/>
        <w:jc w:val="both"/>
        <w:rPr>
          <w:rFonts w:ascii="Arial" w:hAnsi="Arial" w:cs="Arial"/>
          <w:b/>
          <w:sz w:val="24"/>
        </w:rPr>
      </w:pPr>
      <w:r>
        <w:rPr>
          <w:rFonts w:ascii="Arial" w:hAnsi="Arial" w:cs="Arial"/>
          <w:b/>
          <w:i/>
          <w:sz w:val="24"/>
        </w:rPr>
        <w:t xml:space="preserve">   </w:t>
      </w:r>
      <w:r>
        <w:rPr>
          <w:rFonts w:ascii="Arial" w:hAnsi="Arial" w:cs="Arial"/>
          <w:b/>
          <w:sz w:val="24"/>
        </w:rPr>
        <w:t>Materials and Methods</w:t>
      </w:r>
      <w:r w:rsidR="00A22927">
        <w:rPr>
          <w:rFonts w:ascii="Arial" w:hAnsi="Arial" w:cs="Arial"/>
          <w:b/>
          <w:sz w:val="24"/>
        </w:rPr>
        <w:t>…………………………………………………………………….89</w:t>
      </w:r>
    </w:p>
    <w:p w14:paraId="54FED130" w14:textId="447C834D" w:rsidR="00DF4B71" w:rsidRDefault="00DF4B71" w:rsidP="00DF4B71">
      <w:pPr>
        <w:pStyle w:val="ListParagraph"/>
        <w:spacing w:line="480" w:lineRule="auto"/>
        <w:ind w:left="0"/>
        <w:jc w:val="both"/>
        <w:rPr>
          <w:rFonts w:ascii="Arial" w:hAnsi="Arial" w:cs="Arial"/>
          <w:sz w:val="24"/>
        </w:rPr>
      </w:pPr>
      <w:r w:rsidRPr="00DF4B71">
        <w:rPr>
          <w:rFonts w:ascii="Arial" w:hAnsi="Arial" w:cs="Arial"/>
          <w:sz w:val="24"/>
        </w:rPr>
        <w:tab/>
        <w:t>3.1. Peptide Synthesis</w:t>
      </w:r>
      <w:r w:rsidR="00A22927">
        <w:rPr>
          <w:rFonts w:ascii="Arial" w:hAnsi="Arial" w:cs="Arial"/>
          <w:sz w:val="24"/>
        </w:rPr>
        <w:t>…………………………………………………………………89</w:t>
      </w:r>
    </w:p>
    <w:p w14:paraId="43F8D98A" w14:textId="769A8425" w:rsidR="00DF4B71" w:rsidRDefault="00DF4B71" w:rsidP="00DF4B71">
      <w:pPr>
        <w:pStyle w:val="ListParagraph"/>
        <w:spacing w:line="480" w:lineRule="auto"/>
        <w:ind w:left="0"/>
        <w:jc w:val="both"/>
        <w:rPr>
          <w:rFonts w:ascii="Arial" w:hAnsi="Arial" w:cs="Arial"/>
          <w:sz w:val="24"/>
        </w:rPr>
      </w:pPr>
      <w:r>
        <w:rPr>
          <w:rFonts w:ascii="Arial" w:hAnsi="Arial" w:cs="Arial"/>
          <w:sz w:val="24"/>
        </w:rPr>
        <w:lastRenderedPageBreak/>
        <w:tab/>
        <w:t>3.2. Reagents</w:t>
      </w:r>
      <w:r w:rsidR="00A22927">
        <w:rPr>
          <w:rFonts w:ascii="Arial" w:hAnsi="Arial" w:cs="Arial"/>
          <w:sz w:val="24"/>
        </w:rPr>
        <w:t>…………………………………………………………………………..89</w:t>
      </w:r>
    </w:p>
    <w:p w14:paraId="6C49C1EA" w14:textId="570465EE" w:rsidR="00DF4B71" w:rsidRDefault="00DF4B71" w:rsidP="00DF4B71">
      <w:pPr>
        <w:pStyle w:val="ListParagraph"/>
        <w:spacing w:line="480" w:lineRule="auto"/>
        <w:ind w:left="0"/>
        <w:jc w:val="both"/>
        <w:rPr>
          <w:rFonts w:ascii="Arial" w:hAnsi="Arial" w:cs="Arial"/>
          <w:sz w:val="24"/>
        </w:rPr>
      </w:pPr>
      <w:r>
        <w:rPr>
          <w:rFonts w:ascii="Arial" w:hAnsi="Arial" w:cs="Arial"/>
          <w:sz w:val="24"/>
        </w:rPr>
        <w:tab/>
        <w:t>3.3. Mice</w:t>
      </w:r>
      <w:r w:rsidR="00A22927">
        <w:rPr>
          <w:rFonts w:ascii="Arial" w:hAnsi="Arial" w:cs="Arial"/>
          <w:sz w:val="24"/>
        </w:rPr>
        <w:t>………………………………………………………………………………...90</w:t>
      </w:r>
    </w:p>
    <w:p w14:paraId="6FEA94ED" w14:textId="7A8D062C" w:rsidR="00DF4B71" w:rsidRDefault="00DF4B71" w:rsidP="00DF4B71">
      <w:pPr>
        <w:pStyle w:val="ListParagraph"/>
        <w:spacing w:line="480" w:lineRule="auto"/>
        <w:ind w:left="0"/>
        <w:jc w:val="both"/>
        <w:rPr>
          <w:rFonts w:ascii="Arial" w:hAnsi="Arial" w:cs="Arial"/>
          <w:sz w:val="24"/>
        </w:rPr>
      </w:pPr>
      <w:r>
        <w:rPr>
          <w:rFonts w:ascii="Arial" w:hAnsi="Arial" w:cs="Arial"/>
          <w:sz w:val="24"/>
        </w:rPr>
        <w:tab/>
        <w:t>3.4. AL amyloid extract preparation</w:t>
      </w:r>
      <w:r w:rsidR="00A22927">
        <w:rPr>
          <w:rFonts w:ascii="Arial" w:hAnsi="Arial" w:cs="Arial"/>
          <w:sz w:val="24"/>
        </w:rPr>
        <w:t>…………………………………………………..91</w:t>
      </w:r>
    </w:p>
    <w:p w14:paraId="2A40FE08" w14:textId="721714FC" w:rsidR="00DF4B71" w:rsidRDefault="00DF4B71" w:rsidP="00DF4B71">
      <w:pPr>
        <w:pStyle w:val="ListParagraph"/>
        <w:spacing w:line="480" w:lineRule="auto"/>
        <w:ind w:left="0"/>
        <w:jc w:val="both"/>
        <w:rPr>
          <w:rFonts w:ascii="Arial" w:hAnsi="Arial" w:cs="Arial"/>
          <w:sz w:val="24"/>
        </w:rPr>
      </w:pPr>
      <w:r>
        <w:rPr>
          <w:rFonts w:ascii="Arial" w:hAnsi="Arial" w:cs="Arial"/>
          <w:sz w:val="24"/>
        </w:rPr>
        <w:tab/>
        <w:t>3.5. Radiolabeling peptides with Iodine-125 or Iodine-123</w:t>
      </w:r>
      <w:r w:rsidR="00A22927">
        <w:rPr>
          <w:rFonts w:ascii="Arial" w:hAnsi="Arial" w:cs="Arial"/>
          <w:sz w:val="24"/>
        </w:rPr>
        <w:t>…………………………92</w:t>
      </w:r>
    </w:p>
    <w:p w14:paraId="58F0F177" w14:textId="512D53F7" w:rsidR="00DF4B71" w:rsidRDefault="00DF4B71" w:rsidP="00DF4B71">
      <w:pPr>
        <w:pStyle w:val="ListParagraph"/>
        <w:spacing w:line="480" w:lineRule="auto"/>
        <w:ind w:left="0"/>
        <w:jc w:val="both"/>
        <w:rPr>
          <w:rFonts w:ascii="Arial" w:hAnsi="Arial" w:cs="Arial"/>
          <w:sz w:val="24"/>
        </w:rPr>
      </w:pPr>
      <w:r>
        <w:rPr>
          <w:rFonts w:ascii="Arial" w:hAnsi="Arial" w:cs="Arial"/>
          <w:sz w:val="24"/>
        </w:rPr>
        <w:tab/>
        <w:t>3.6. Radiolabeling peptides with Iodine-124</w:t>
      </w:r>
      <w:r w:rsidR="00A22927">
        <w:rPr>
          <w:rFonts w:ascii="Arial" w:hAnsi="Arial" w:cs="Arial"/>
          <w:sz w:val="24"/>
        </w:rPr>
        <w:t>…………………………………………94</w:t>
      </w:r>
    </w:p>
    <w:p w14:paraId="5F29222A" w14:textId="79AF9996" w:rsidR="00DF4B71" w:rsidRDefault="00DF4B71" w:rsidP="00DF4B71">
      <w:pPr>
        <w:pStyle w:val="ListParagraph"/>
        <w:spacing w:line="480" w:lineRule="auto"/>
        <w:ind w:left="0"/>
        <w:jc w:val="both"/>
        <w:rPr>
          <w:rFonts w:ascii="Arial" w:hAnsi="Arial" w:cs="Arial"/>
          <w:sz w:val="24"/>
        </w:rPr>
      </w:pPr>
      <w:r>
        <w:rPr>
          <w:rFonts w:ascii="Arial" w:hAnsi="Arial" w:cs="Arial"/>
          <w:sz w:val="24"/>
        </w:rPr>
        <w:tab/>
        <w:t>3.7. Radiochemical purity testing</w:t>
      </w:r>
      <w:r w:rsidR="00A22927">
        <w:rPr>
          <w:rFonts w:ascii="Arial" w:hAnsi="Arial" w:cs="Arial"/>
          <w:sz w:val="24"/>
        </w:rPr>
        <w:t>……………………………………………………..95</w:t>
      </w:r>
    </w:p>
    <w:p w14:paraId="4AC3E2BD" w14:textId="5B9200EC" w:rsidR="00DF4B71" w:rsidRDefault="00DF4B71" w:rsidP="00DF4B71">
      <w:pPr>
        <w:pStyle w:val="ListParagraph"/>
        <w:spacing w:line="480" w:lineRule="auto"/>
        <w:ind w:left="0"/>
        <w:jc w:val="both"/>
        <w:rPr>
          <w:rFonts w:ascii="Arial" w:hAnsi="Arial" w:cs="Arial"/>
          <w:sz w:val="24"/>
        </w:rPr>
      </w:pPr>
      <w:r>
        <w:rPr>
          <w:rFonts w:ascii="Arial" w:hAnsi="Arial" w:cs="Arial"/>
          <w:sz w:val="24"/>
        </w:rPr>
        <w:tab/>
        <w:t xml:space="preserve">3.8. </w:t>
      </w:r>
      <w:r w:rsidR="006C6A49">
        <w:rPr>
          <w:rFonts w:ascii="Arial" w:hAnsi="Arial" w:cs="Arial"/>
          <w:sz w:val="24"/>
        </w:rPr>
        <w:t>Tissue homogenate preparation</w:t>
      </w:r>
      <w:r w:rsidR="00A22927">
        <w:rPr>
          <w:rFonts w:ascii="Arial" w:hAnsi="Arial" w:cs="Arial"/>
          <w:sz w:val="24"/>
        </w:rPr>
        <w:t>………………………………………………...96</w:t>
      </w:r>
    </w:p>
    <w:p w14:paraId="503276C6" w14:textId="5F85C54D" w:rsidR="006C6A49" w:rsidRDefault="006C6A49" w:rsidP="00DF4B71">
      <w:pPr>
        <w:pStyle w:val="ListParagraph"/>
        <w:spacing w:line="480" w:lineRule="auto"/>
        <w:ind w:left="0"/>
        <w:jc w:val="both"/>
        <w:rPr>
          <w:rFonts w:ascii="Arial" w:hAnsi="Arial" w:cs="Arial"/>
          <w:sz w:val="24"/>
        </w:rPr>
      </w:pPr>
      <w:r>
        <w:rPr>
          <w:rFonts w:ascii="Arial" w:hAnsi="Arial" w:cs="Arial"/>
          <w:sz w:val="24"/>
        </w:rPr>
        <w:tab/>
        <w:t xml:space="preserve">3.9. </w:t>
      </w:r>
      <w:r>
        <w:rPr>
          <w:rFonts w:ascii="Arial" w:hAnsi="Arial" w:cs="Arial"/>
          <w:i/>
          <w:sz w:val="24"/>
        </w:rPr>
        <w:t>Ex vivo</w:t>
      </w:r>
      <w:r>
        <w:rPr>
          <w:rFonts w:ascii="Arial" w:hAnsi="Arial" w:cs="Arial"/>
          <w:sz w:val="24"/>
        </w:rPr>
        <w:t xml:space="preserve"> peptide binding assays</w:t>
      </w:r>
      <w:r w:rsidR="00A22927">
        <w:rPr>
          <w:rFonts w:ascii="Arial" w:hAnsi="Arial" w:cs="Arial"/>
          <w:sz w:val="24"/>
        </w:rPr>
        <w:t>………………………………………………….97</w:t>
      </w:r>
    </w:p>
    <w:p w14:paraId="5D15FA9A" w14:textId="5E9E0497" w:rsidR="006C6A49" w:rsidRDefault="006C6A49" w:rsidP="00DF4B71">
      <w:pPr>
        <w:pStyle w:val="ListParagraph"/>
        <w:spacing w:line="480" w:lineRule="auto"/>
        <w:ind w:left="0"/>
        <w:jc w:val="both"/>
        <w:rPr>
          <w:rFonts w:ascii="Arial" w:hAnsi="Arial" w:cs="Arial"/>
          <w:sz w:val="24"/>
        </w:rPr>
      </w:pPr>
      <w:r>
        <w:rPr>
          <w:rFonts w:ascii="Arial" w:hAnsi="Arial" w:cs="Arial"/>
          <w:sz w:val="24"/>
        </w:rPr>
        <w:tab/>
      </w:r>
      <w:r>
        <w:rPr>
          <w:rFonts w:ascii="Arial" w:hAnsi="Arial" w:cs="Arial"/>
          <w:sz w:val="24"/>
        </w:rPr>
        <w:tab/>
        <w:t>3.9.1. Tissue homogenates</w:t>
      </w:r>
      <w:r w:rsidR="00A22927">
        <w:rPr>
          <w:rFonts w:ascii="Arial" w:hAnsi="Arial" w:cs="Arial"/>
          <w:sz w:val="24"/>
        </w:rPr>
        <w:t>…………………………………………………...97</w:t>
      </w:r>
    </w:p>
    <w:p w14:paraId="05D6A2C6" w14:textId="07A8527F" w:rsidR="006C6A49" w:rsidRDefault="006C6A49" w:rsidP="00DF4B71">
      <w:pPr>
        <w:pStyle w:val="ListParagraph"/>
        <w:spacing w:line="480" w:lineRule="auto"/>
        <w:ind w:left="0"/>
        <w:jc w:val="both"/>
        <w:rPr>
          <w:rFonts w:ascii="Arial" w:hAnsi="Arial" w:cs="Arial"/>
          <w:sz w:val="24"/>
        </w:rPr>
      </w:pPr>
      <w:r>
        <w:rPr>
          <w:rFonts w:ascii="Arial" w:hAnsi="Arial" w:cs="Arial"/>
          <w:sz w:val="24"/>
        </w:rPr>
        <w:tab/>
      </w:r>
      <w:r>
        <w:rPr>
          <w:rFonts w:ascii="Arial" w:hAnsi="Arial" w:cs="Arial"/>
          <w:sz w:val="24"/>
        </w:rPr>
        <w:tab/>
        <w:t>3.9.2. AL extracts and rVλ6Wil fibrils</w:t>
      </w:r>
      <w:r w:rsidR="00A22927">
        <w:rPr>
          <w:rFonts w:ascii="Arial" w:hAnsi="Arial" w:cs="Arial"/>
          <w:sz w:val="24"/>
        </w:rPr>
        <w:t>…………………………………………99</w:t>
      </w:r>
    </w:p>
    <w:p w14:paraId="600BAC7C" w14:textId="59184FCD" w:rsidR="006C6A49" w:rsidRDefault="006C6A49" w:rsidP="00DF4B71">
      <w:pPr>
        <w:pStyle w:val="ListParagraph"/>
        <w:spacing w:line="480" w:lineRule="auto"/>
        <w:ind w:left="0"/>
        <w:jc w:val="both"/>
        <w:rPr>
          <w:rFonts w:ascii="Arial" w:hAnsi="Arial" w:cs="Arial"/>
          <w:sz w:val="24"/>
        </w:rPr>
      </w:pPr>
      <w:r>
        <w:rPr>
          <w:rFonts w:ascii="Arial" w:hAnsi="Arial" w:cs="Arial"/>
          <w:sz w:val="24"/>
        </w:rPr>
        <w:tab/>
        <w:t xml:space="preserve">3.10. Assessment of relative peptide affinity to amyloid using </w:t>
      </w:r>
      <w:proofErr w:type="spellStart"/>
      <w:r>
        <w:rPr>
          <w:rFonts w:ascii="Arial" w:hAnsi="Arial" w:cs="Arial"/>
          <w:sz w:val="24"/>
        </w:rPr>
        <w:t>NaCl</w:t>
      </w:r>
      <w:proofErr w:type="spellEnd"/>
      <w:r>
        <w:rPr>
          <w:rFonts w:ascii="Arial" w:hAnsi="Arial" w:cs="Arial"/>
          <w:sz w:val="24"/>
        </w:rPr>
        <w:t xml:space="preserve"> titration</w:t>
      </w:r>
      <w:r w:rsidR="00A22927">
        <w:rPr>
          <w:rFonts w:ascii="Arial" w:hAnsi="Arial" w:cs="Arial"/>
          <w:sz w:val="24"/>
        </w:rPr>
        <w:t>……99</w:t>
      </w:r>
    </w:p>
    <w:p w14:paraId="5338D4BE" w14:textId="2AF7853F" w:rsidR="006C6A49" w:rsidRDefault="006C6A49" w:rsidP="00DF4B71">
      <w:pPr>
        <w:pStyle w:val="ListParagraph"/>
        <w:spacing w:line="480" w:lineRule="auto"/>
        <w:ind w:left="0"/>
        <w:jc w:val="both"/>
        <w:rPr>
          <w:rFonts w:ascii="Arial" w:hAnsi="Arial" w:cs="Arial"/>
          <w:sz w:val="24"/>
        </w:rPr>
      </w:pPr>
      <w:r>
        <w:rPr>
          <w:rFonts w:ascii="Arial" w:hAnsi="Arial" w:cs="Arial"/>
          <w:sz w:val="24"/>
        </w:rPr>
        <w:tab/>
        <w:t>3.11. Imaging acquisitions</w:t>
      </w:r>
      <w:r w:rsidR="00A22927">
        <w:rPr>
          <w:rFonts w:ascii="Arial" w:hAnsi="Arial" w:cs="Arial"/>
          <w:sz w:val="24"/>
        </w:rPr>
        <w:t>…………………………………………………………...100</w:t>
      </w:r>
    </w:p>
    <w:p w14:paraId="5BC709F5" w14:textId="05F65854" w:rsidR="006C6A49" w:rsidRDefault="006C6A49" w:rsidP="00DF4B71">
      <w:pPr>
        <w:pStyle w:val="ListParagraph"/>
        <w:spacing w:line="480" w:lineRule="auto"/>
        <w:ind w:left="0"/>
        <w:jc w:val="both"/>
        <w:rPr>
          <w:rFonts w:ascii="Arial" w:hAnsi="Arial" w:cs="Arial"/>
          <w:sz w:val="24"/>
        </w:rPr>
      </w:pPr>
      <w:r>
        <w:rPr>
          <w:rFonts w:ascii="Arial" w:hAnsi="Arial" w:cs="Arial"/>
          <w:sz w:val="24"/>
        </w:rPr>
        <w:tab/>
      </w:r>
      <w:r>
        <w:rPr>
          <w:rFonts w:ascii="Arial" w:hAnsi="Arial" w:cs="Arial"/>
          <w:sz w:val="24"/>
        </w:rPr>
        <w:tab/>
        <w:t>3.11.1. SPECT imaging</w:t>
      </w:r>
      <w:r w:rsidR="00A22927">
        <w:rPr>
          <w:rFonts w:ascii="Arial" w:hAnsi="Arial" w:cs="Arial"/>
          <w:sz w:val="24"/>
        </w:rPr>
        <w:t>………………………………………………………101</w:t>
      </w:r>
    </w:p>
    <w:p w14:paraId="0473D95A" w14:textId="04EA4293" w:rsidR="006C6A49" w:rsidRDefault="006C6A49" w:rsidP="00DF4B71">
      <w:pPr>
        <w:pStyle w:val="ListParagraph"/>
        <w:spacing w:line="480" w:lineRule="auto"/>
        <w:ind w:left="0"/>
        <w:jc w:val="both"/>
        <w:rPr>
          <w:rFonts w:ascii="Arial" w:hAnsi="Arial" w:cs="Arial"/>
          <w:sz w:val="24"/>
        </w:rPr>
      </w:pPr>
      <w:r>
        <w:rPr>
          <w:rFonts w:ascii="Arial" w:hAnsi="Arial" w:cs="Arial"/>
          <w:sz w:val="24"/>
        </w:rPr>
        <w:tab/>
      </w:r>
      <w:r>
        <w:rPr>
          <w:rFonts w:ascii="Arial" w:hAnsi="Arial" w:cs="Arial"/>
          <w:sz w:val="24"/>
        </w:rPr>
        <w:tab/>
        <w:t>3.11.2. Dynamic PET imaging</w:t>
      </w:r>
      <w:r w:rsidR="00A22927">
        <w:rPr>
          <w:rFonts w:ascii="Arial" w:hAnsi="Arial" w:cs="Arial"/>
          <w:sz w:val="24"/>
        </w:rPr>
        <w:t>……………………………………………….102</w:t>
      </w:r>
    </w:p>
    <w:p w14:paraId="74C15FB8" w14:textId="34F8516A" w:rsidR="006C6A49" w:rsidRDefault="006C6A49" w:rsidP="00DF4B71">
      <w:pPr>
        <w:pStyle w:val="ListParagraph"/>
        <w:spacing w:line="480" w:lineRule="auto"/>
        <w:ind w:left="0"/>
        <w:jc w:val="both"/>
        <w:rPr>
          <w:rFonts w:ascii="Arial" w:hAnsi="Arial" w:cs="Arial"/>
          <w:sz w:val="24"/>
        </w:rPr>
      </w:pPr>
      <w:r>
        <w:rPr>
          <w:rFonts w:ascii="Arial" w:hAnsi="Arial" w:cs="Arial"/>
          <w:sz w:val="24"/>
        </w:rPr>
        <w:tab/>
      </w:r>
      <w:r>
        <w:rPr>
          <w:rFonts w:ascii="Arial" w:hAnsi="Arial" w:cs="Arial"/>
          <w:sz w:val="24"/>
        </w:rPr>
        <w:tab/>
        <w:t>3.11.3. CT imaging</w:t>
      </w:r>
      <w:r w:rsidR="00A22927">
        <w:rPr>
          <w:rFonts w:ascii="Arial" w:hAnsi="Arial" w:cs="Arial"/>
          <w:sz w:val="24"/>
        </w:rPr>
        <w:t>……………………………………………………………103</w:t>
      </w:r>
    </w:p>
    <w:p w14:paraId="4BD03FA0" w14:textId="489AC956" w:rsidR="006C6A49" w:rsidRDefault="006C6A49" w:rsidP="00DF4B71">
      <w:pPr>
        <w:pStyle w:val="ListParagraph"/>
        <w:spacing w:line="480" w:lineRule="auto"/>
        <w:ind w:left="0"/>
        <w:jc w:val="both"/>
        <w:rPr>
          <w:rFonts w:ascii="Arial" w:hAnsi="Arial" w:cs="Arial"/>
          <w:sz w:val="24"/>
        </w:rPr>
      </w:pPr>
      <w:r>
        <w:rPr>
          <w:rFonts w:ascii="Arial" w:hAnsi="Arial" w:cs="Arial"/>
          <w:sz w:val="24"/>
        </w:rPr>
        <w:tab/>
        <w:t>3.12. Image analysis</w:t>
      </w:r>
      <w:r w:rsidR="00A22927">
        <w:rPr>
          <w:rFonts w:ascii="Arial" w:hAnsi="Arial" w:cs="Arial"/>
          <w:sz w:val="24"/>
        </w:rPr>
        <w:t>………………………………………………………………….103</w:t>
      </w:r>
    </w:p>
    <w:p w14:paraId="52281476" w14:textId="707EF4D7" w:rsidR="006C6A49" w:rsidRDefault="006C6A49" w:rsidP="00DF4B71">
      <w:pPr>
        <w:pStyle w:val="ListParagraph"/>
        <w:spacing w:line="480" w:lineRule="auto"/>
        <w:ind w:left="0"/>
        <w:jc w:val="both"/>
        <w:rPr>
          <w:rFonts w:ascii="Arial" w:hAnsi="Arial" w:cs="Arial"/>
          <w:sz w:val="24"/>
        </w:rPr>
      </w:pPr>
      <w:r>
        <w:rPr>
          <w:rFonts w:ascii="Arial" w:hAnsi="Arial" w:cs="Arial"/>
          <w:sz w:val="24"/>
        </w:rPr>
        <w:tab/>
      </w:r>
      <w:r>
        <w:rPr>
          <w:rFonts w:ascii="Arial" w:hAnsi="Arial" w:cs="Arial"/>
          <w:sz w:val="24"/>
        </w:rPr>
        <w:tab/>
        <w:t>3.12.1. SPECT/CT analysis</w:t>
      </w:r>
      <w:r w:rsidR="00A22927">
        <w:rPr>
          <w:rFonts w:ascii="Arial" w:hAnsi="Arial" w:cs="Arial"/>
          <w:sz w:val="24"/>
        </w:rPr>
        <w:t>………………………………………………….103</w:t>
      </w:r>
    </w:p>
    <w:p w14:paraId="03A05B35" w14:textId="12E2CB81" w:rsidR="006C6A49" w:rsidRDefault="006C6A49" w:rsidP="00DF4B71">
      <w:pPr>
        <w:pStyle w:val="ListParagraph"/>
        <w:spacing w:line="480" w:lineRule="auto"/>
        <w:ind w:left="0"/>
        <w:jc w:val="both"/>
        <w:rPr>
          <w:rFonts w:ascii="Arial" w:hAnsi="Arial" w:cs="Arial"/>
          <w:sz w:val="24"/>
        </w:rPr>
      </w:pPr>
      <w:r>
        <w:rPr>
          <w:rFonts w:ascii="Arial" w:hAnsi="Arial" w:cs="Arial"/>
          <w:sz w:val="24"/>
        </w:rPr>
        <w:tab/>
      </w:r>
      <w:r>
        <w:rPr>
          <w:rFonts w:ascii="Arial" w:hAnsi="Arial" w:cs="Arial"/>
          <w:sz w:val="24"/>
        </w:rPr>
        <w:tab/>
        <w:t>3.12.2. Dynamic PET/CT analysis</w:t>
      </w:r>
      <w:r w:rsidR="00A22927">
        <w:rPr>
          <w:rFonts w:ascii="Arial" w:hAnsi="Arial" w:cs="Arial"/>
          <w:sz w:val="24"/>
        </w:rPr>
        <w:t>…………………………………............104</w:t>
      </w:r>
    </w:p>
    <w:p w14:paraId="1C409985" w14:textId="25F265E1" w:rsidR="006C6A49" w:rsidRDefault="006C6A49" w:rsidP="00DF4B71">
      <w:pPr>
        <w:pStyle w:val="ListParagraph"/>
        <w:spacing w:line="480" w:lineRule="auto"/>
        <w:ind w:left="0"/>
        <w:jc w:val="both"/>
        <w:rPr>
          <w:rFonts w:ascii="Arial" w:hAnsi="Arial" w:cs="Arial"/>
          <w:sz w:val="24"/>
        </w:rPr>
      </w:pPr>
      <w:r>
        <w:rPr>
          <w:rFonts w:ascii="Arial" w:hAnsi="Arial" w:cs="Arial"/>
          <w:sz w:val="24"/>
        </w:rPr>
        <w:tab/>
        <w:t>3.13. Necropsy</w:t>
      </w:r>
      <w:r w:rsidR="00A22927">
        <w:rPr>
          <w:rFonts w:ascii="Arial" w:hAnsi="Arial" w:cs="Arial"/>
          <w:sz w:val="24"/>
        </w:rPr>
        <w:t>………………………………………………………………………..104</w:t>
      </w:r>
    </w:p>
    <w:p w14:paraId="24C5D442" w14:textId="095F6132" w:rsidR="006C6A49" w:rsidRDefault="006C6A49" w:rsidP="00DF4B71">
      <w:pPr>
        <w:pStyle w:val="ListParagraph"/>
        <w:spacing w:line="480" w:lineRule="auto"/>
        <w:ind w:left="0"/>
        <w:jc w:val="both"/>
        <w:rPr>
          <w:rFonts w:ascii="Arial" w:hAnsi="Arial" w:cs="Arial"/>
          <w:sz w:val="24"/>
        </w:rPr>
      </w:pPr>
      <w:r>
        <w:rPr>
          <w:rFonts w:ascii="Arial" w:hAnsi="Arial" w:cs="Arial"/>
          <w:sz w:val="24"/>
        </w:rPr>
        <w:tab/>
        <w:t xml:space="preserve">3.14. </w:t>
      </w:r>
      <w:proofErr w:type="spellStart"/>
      <w:r>
        <w:rPr>
          <w:rFonts w:ascii="Arial" w:hAnsi="Arial" w:cs="Arial"/>
          <w:sz w:val="24"/>
        </w:rPr>
        <w:t>Biodistribution</w:t>
      </w:r>
      <w:proofErr w:type="spellEnd"/>
      <w:r>
        <w:rPr>
          <w:rFonts w:ascii="Arial" w:hAnsi="Arial" w:cs="Arial"/>
          <w:sz w:val="24"/>
        </w:rPr>
        <w:t xml:space="preserve"> measurements</w:t>
      </w:r>
      <w:r w:rsidR="00A22927">
        <w:rPr>
          <w:rFonts w:ascii="Arial" w:hAnsi="Arial" w:cs="Arial"/>
          <w:sz w:val="24"/>
        </w:rPr>
        <w:t>………………………………………………..105</w:t>
      </w:r>
    </w:p>
    <w:p w14:paraId="794E5059" w14:textId="590A714D" w:rsidR="006C6A49" w:rsidRDefault="006C6A49" w:rsidP="00DF4B71">
      <w:pPr>
        <w:pStyle w:val="ListParagraph"/>
        <w:spacing w:line="480" w:lineRule="auto"/>
        <w:ind w:left="0"/>
        <w:jc w:val="both"/>
        <w:rPr>
          <w:rFonts w:ascii="Arial" w:hAnsi="Arial" w:cs="Arial"/>
          <w:sz w:val="24"/>
        </w:rPr>
      </w:pPr>
      <w:r>
        <w:rPr>
          <w:rFonts w:ascii="Arial" w:hAnsi="Arial" w:cs="Arial"/>
          <w:sz w:val="24"/>
        </w:rPr>
        <w:tab/>
        <w:t>3.15. Autoradiography and Histology</w:t>
      </w:r>
      <w:r w:rsidR="00A22927">
        <w:rPr>
          <w:rFonts w:ascii="Arial" w:hAnsi="Arial" w:cs="Arial"/>
          <w:sz w:val="24"/>
        </w:rPr>
        <w:t>………………………………………………106</w:t>
      </w:r>
    </w:p>
    <w:p w14:paraId="7783C337" w14:textId="6D710C0F" w:rsidR="006C6A49" w:rsidRDefault="006C6A49" w:rsidP="00DF4B71">
      <w:pPr>
        <w:pStyle w:val="ListParagraph"/>
        <w:spacing w:line="480" w:lineRule="auto"/>
        <w:ind w:left="0"/>
        <w:jc w:val="both"/>
        <w:rPr>
          <w:rFonts w:ascii="Arial" w:hAnsi="Arial" w:cs="Arial"/>
          <w:sz w:val="24"/>
        </w:rPr>
      </w:pPr>
      <w:r>
        <w:rPr>
          <w:rFonts w:ascii="Arial" w:hAnsi="Arial" w:cs="Arial"/>
          <w:sz w:val="24"/>
        </w:rPr>
        <w:tab/>
        <w:t>3.16. Statistical analyses</w:t>
      </w:r>
      <w:r w:rsidR="00A22927">
        <w:rPr>
          <w:rFonts w:ascii="Arial" w:hAnsi="Arial" w:cs="Arial"/>
          <w:sz w:val="24"/>
        </w:rPr>
        <w:t>…………………………………………………………….107</w:t>
      </w:r>
    </w:p>
    <w:p w14:paraId="6627E946" w14:textId="77777777" w:rsidR="00C13645" w:rsidRDefault="00C13645" w:rsidP="00DF4B71">
      <w:pPr>
        <w:pStyle w:val="ListParagraph"/>
        <w:spacing w:line="480" w:lineRule="auto"/>
        <w:ind w:left="0"/>
        <w:jc w:val="both"/>
        <w:rPr>
          <w:rFonts w:ascii="Arial" w:hAnsi="Arial" w:cs="Arial"/>
          <w:b/>
          <w:i/>
          <w:sz w:val="24"/>
        </w:rPr>
      </w:pPr>
    </w:p>
    <w:p w14:paraId="390DE3A8" w14:textId="7BA802A7" w:rsidR="008C64DB" w:rsidRDefault="005256DD" w:rsidP="00DF4B71">
      <w:pPr>
        <w:pStyle w:val="ListParagraph"/>
        <w:spacing w:line="480" w:lineRule="auto"/>
        <w:ind w:left="0"/>
        <w:jc w:val="both"/>
        <w:rPr>
          <w:rFonts w:ascii="Arial" w:hAnsi="Arial" w:cs="Arial"/>
          <w:b/>
          <w:i/>
          <w:sz w:val="24"/>
        </w:rPr>
      </w:pPr>
      <w:r>
        <w:rPr>
          <w:rFonts w:ascii="Arial" w:hAnsi="Arial" w:cs="Arial"/>
          <w:b/>
          <w:i/>
          <w:sz w:val="24"/>
        </w:rPr>
        <w:lastRenderedPageBreak/>
        <w:t>Chapter 4</w:t>
      </w:r>
      <w:r w:rsidR="00A22927">
        <w:rPr>
          <w:rFonts w:ascii="Arial" w:hAnsi="Arial" w:cs="Arial"/>
          <w:b/>
          <w:i/>
          <w:sz w:val="24"/>
        </w:rPr>
        <w:t>……………………………………………………………………………………..108</w:t>
      </w:r>
    </w:p>
    <w:p w14:paraId="0527622C" w14:textId="06C6E487" w:rsidR="008C64DB" w:rsidRPr="008C64DB" w:rsidRDefault="008C64DB" w:rsidP="00DF4B71">
      <w:pPr>
        <w:pStyle w:val="ListParagraph"/>
        <w:spacing w:line="480" w:lineRule="auto"/>
        <w:ind w:left="0"/>
        <w:jc w:val="both"/>
        <w:rPr>
          <w:rFonts w:ascii="Arial" w:hAnsi="Arial" w:cs="Arial"/>
          <w:b/>
          <w:sz w:val="24"/>
        </w:rPr>
      </w:pPr>
      <w:r>
        <w:rPr>
          <w:rFonts w:ascii="Arial" w:hAnsi="Arial" w:cs="Arial"/>
          <w:b/>
          <w:i/>
          <w:sz w:val="24"/>
        </w:rPr>
        <w:t xml:space="preserve">   </w:t>
      </w:r>
      <w:r>
        <w:rPr>
          <w:rFonts w:ascii="Arial" w:hAnsi="Arial" w:cs="Arial"/>
          <w:b/>
          <w:sz w:val="24"/>
        </w:rPr>
        <w:t>Peptide characterization studies</w:t>
      </w:r>
      <w:r w:rsidR="00A22927">
        <w:rPr>
          <w:rFonts w:ascii="Arial" w:hAnsi="Arial" w:cs="Arial"/>
          <w:b/>
          <w:sz w:val="24"/>
        </w:rPr>
        <w:t>……………………………………………………….108</w:t>
      </w:r>
    </w:p>
    <w:p w14:paraId="277A343F" w14:textId="7C954D64" w:rsidR="00EE1C3F" w:rsidRDefault="00186AB0" w:rsidP="00F37BA9">
      <w:pPr>
        <w:pStyle w:val="ListParagraph"/>
        <w:spacing w:line="480" w:lineRule="auto"/>
        <w:ind w:left="0"/>
        <w:jc w:val="both"/>
        <w:rPr>
          <w:rFonts w:ascii="Arial" w:hAnsi="Arial" w:cs="Arial"/>
          <w:sz w:val="24"/>
        </w:rPr>
      </w:pPr>
      <w:r>
        <w:rPr>
          <w:rFonts w:ascii="Arial" w:hAnsi="Arial" w:cs="Arial"/>
          <w:sz w:val="24"/>
        </w:rPr>
        <w:tab/>
        <w:t>4.1. Overview</w:t>
      </w:r>
      <w:r w:rsidR="00A22927">
        <w:rPr>
          <w:rFonts w:ascii="Arial" w:hAnsi="Arial" w:cs="Arial"/>
          <w:sz w:val="24"/>
        </w:rPr>
        <w:t>………………………………………………………………………….108</w:t>
      </w:r>
    </w:p>
    <w:p w14:paraId="6BDA78E0" w14:textId="75332414" w:rsidR="00186AB0" w:rsidRDefault="00186AB0" w:rsidP="00F37BA9">
      <w:pPr>
        <w:pStyle w:val="ListParagraph"/>
        <w:spacing w:line="480" w:lineRule="auto"/>
        <w:ind w:left="0"/>
        <w:jc w:val="both"/>
        <w:rPr>
          <w:rFonts w:ascii="Arial" w:hAnsi="Arial" w:cs="Arial"/>
          <w:sz w:val="24"/>
        </w:rPr>
      </w:pPr>
      <w:r>
        <w:rPr>
          <w:rFonts w:ascii="Arial" w:hAnsi="Arial" w:cs="Arial"/>
          <w:sz w:val="24"/>
        </w:rPr>
        <w:tab/>
        <w:t>4.2. AL extract binding studies with p5</w:t>
      </w:r>
      <w:r w:rsidR="00A22927">
        <w:rPr>
          <w:rFonts w:ascii="Arial" w:hAnsi="Arial" w:cs="Arial"/>
          <w:sz w:val="24"/>
        </w:rPr>
        <w:t>……………………………………………..109</w:t>
      </w:r>
    </w:p>
    <w:p w14:paraId="0E939C4E" w14:textId="21873011" w:rsidR="00186AB0" w:rsidRDefault="00186AB0" w:rsidP="00186AB0">
      <w:pPr>
        <w:pStyle w:val="ListParagraph"/>
        <w:spacing w:line="480" w:lineRule="auto"/>
        <w:ind w:left="0"/>
        <w:jc w:val="both"/>
        <w:rPr>
          <w:rFonts w:ascii="Arial" w:hAnsi="Arial" w:cs="Arial"/>
          <w:sz w:val="24"/>
        </w:rPr>
      </w:pPr>
      <w:r>
        <w:rPr>
          <w:rFonts w:ascii="Arial" w:hAnsi="Arial" w:cs="Arial"/>
          <w:sz w:val="24"/>
        </w:rPr>
        <w:tab/>
        <w:t>4.3. Tissue homogenate binding studies with 3 peptides</w:t>
      </w:r>
      <w:r w:rsidR="00A22927">
        <w:rPr>
          <w:rFonts w:ascii="Arial" w:hAnsi="Arial" w:cs="Arial"/>
          <w:sz w:val="24"/>
        </w:rPr>
        <w:t>…………………………110</w:t>
      </w:r>
    </w:p>
    <w:p w14:paraId="68E76931" w14:textId="042C8E34" w:rsidR="00186AB0" w:rsidRPr="00186AB0" w:rsidRDefault="00186AB0" w:rsidP="00186AB0">
      <w:pPr>
        <w:pStyle w:val="ListParagraph"/>
        <w:spacing w:line="480" w:lineRule="auto"/>
        <w:ind w:left="0" w:firstLine="720"/>
        <w:jc w:val="both"/>
        <w:rPr>
          <w:rFonts w:ascii="Arial" w:hAnsi="Arial" w:cs="Arial"/>
          <w:sz w:val="24"/>
        </w:rPr>
      </w:pPr>
      <w:r>
        <w:rPr>
          <w:rFonts w:ascii="Arial" w:hAnsi="Arial" w:cs="Arial"/>
          <w:sz w:val="24"/>
        </w:rPr>
        <w:t>4.4. Bin</w:t>
      </w:r>
      <w:r w:rsidRPr="00186AB0">
        <w:rPr>
          <w:rFonts w:ascii="Arial" w:hAnsi="Arial" w:cs="Arial"/>
          <w:sz w:val="24"/>
        </w:rPr>
        <w:t>d</w:t>
      </w:r>
      <w:r>
        <w:rPr>
          <w:rFonts w:ascii="Arial" w:hAnsi="Arial" w:cs="Arial"/>
          <w:sz w:val="24"/>
        </w:rPr>
        <w:t>i</w:t>
      </w:r>
      <w:r w:rsidRPr="00186AB0">
        <w:rPr>
          <w:rFonts w:ascii="Arial" w:hAnsi="Arial" w:cs="Arial"/>
          <w:sz w:val="24"/>
        </w:rPr>
        <w:t>ng studies in the presen</w:t>
      </w:r>
      <w:r>
        <w:rPr>
          <w:rFonts w:ascii="Arial" w:hAnsi="Arial" w:cs="Arial"/>
          <w:sz w:val="24"/>
        </w:rPr>
        <w:t xml:space="preserve">ce of increasing concentrations of </w:t>
      </w:r>
      <w:proofErr w:type="spellStart"/>
      <w:r>
        <w:rPr>
          <w:rFonts w:ascii="Arial" w:hAnsi="Arial" w:cs="Arial"/>
          <w:sz w:val="24"/>
        </w:rPr>
        <w:t>NaCl</w:t>
      </w:r>
      <w:proofErr w:type="spellEnd"/>
      <w:r w:rsidR="00A22927">
        <w:rPr>
          <w:rFonts w:ascii="Arial" w:hAnsi="Arial" w:cs="Arial"/>
          <w:sz w:val="24"/>
        </w:rPr>
        <w:t>…….113</w:t>
      </w:r>
    </w:p>
    <w:p w14:paraId="1752AD97" w14:textId="657D94A2" w:rsidR="00186AB0" w:rsidRDefault="00186AB0" w:rsidP="00F37BA9">
      <w:pPr>
        <w:pStyle w:val="ListParagraph"/>
        <w:spacing w:line="480" w:lineRule="auto"/>
        <w:ind w:left="0"/>
        <w:jc w:val="both"/>
        <w:rPr>
          <w:rFonts w:ascii="Arial" w:hAnsi="Arial" w:cs="Arial"/>
          <w:sz w:val="24"/>
        </w:rPr>
      </w:pPr>
      <w:r>
        <w:rPr>
          <w:rFonts w:ascii="Arial" w:hAnsi="Arial" w:cs="Arial"/>
          <w:sz w:val="24"/>
        </w:rPr>
        <w:tab/>
        <w:t>4.5. Conclusions</w:t>
      </w:r>
      <w:r w:rsidR="00A22927">
        <w:rPr>
          <w:rFonts w:ascii="Arial" w:hAnsi="Arial" w:cs="Arial"/>
          <w:sz w:val="24"/>
        </w:rPr>
        <w:t>………………………………………………………………………116</w:t>
      </w:r>
    </w:p>
    <w:p w14:paraId="60E795F8" w14:textId="67E2E77F" w:rsidR="002F435A" w:rsidRDefault="002F435A" w:rsidP="00F37BA9">
      <w:pPr>
        <w:pStyle w:val="ListParagraph"/>
        <w:spacing w:line="480" w:lineRule="auto"/>
        <w:ind w:left="0"/>
        <w:jc w:val="both"/>
        <w:rPr>
          <w:rFonts w:ascii="Arial" w:hAnsi="Arial" w:cs="Arial"/>
          <w:b/>
          <w:i/>
          <w:sz w:val="24"/>
        </w:rPr>
      </w:pPr>
      <w:r>
        <w:rPr>
          <w:rFonts w:ascii="Arial" w:hAnsi="Arial" w:cs="Arial"/>
          <w:b/>
          <w:i/>
          <w:sz w:val="24"/>
        </w:rPr>
        <w:t>Chapter 5</w:t>
      </w:r>
      <w:r w:rsidR="00A22927">
        <w:rPr>
          <w:rFonts w:ascii="Arial" w:hAnsi="Arial" w:cs="Arial"/>
          <w:b/>
          <w:i/>
          <w:sz w:val="24"/>
        </w:rPr>
        <w:t>……………………………………………………………………………………....</w:t>
      </w:r>
    </w:p>
    <w:p w14:paraId="2F712FA6" w14:textId="2920BC42" w:rsidR="002F435A" w:rsidRDefault="002F435A" w:rsidP="00F37BA9">
      <w:pPr>
        <w:pStyle w:val="ListParagraph"/>
        <w:spacing w:line="480" w:lineRule="auto"/>
        <w:ind w:left="0"/>
        <w:jc w:val="both"/>
        <w:rPr>
          <w:rFonts w:ascii="Arial" w:hAnsi="Arial" w:cs="Arial"/>
          <w:b/>
          <w:sz w:val="24"/>
        </w:rPr>
      </w:pPr>
      <w:r>
        <w:rPr>
          <w:rFonts w:ascii="Arial" w:hAnsi="Arial" w:cs="Arial"/>
          <w:b/>
          <w:i/>
          <w:sz w:val="24"/>
        </w:rPr>
        <w:t xml:space="preserve">   </w:t>
      </w:r>
      <w:r>
        <w:rPr>
          <w:rFonts w:ascii="Arial" w:hAnsi="Arial" w:cs="Arial"/>
          <w:b/>
          <w:sz w:val="24"/>
        </w:rPr>
        <w:t>Dual isotope SPECT/CT imaging of peptides in ApoA2c mice</w:t>
      </w:r>
      <w:r w:rsidR="00A22927">
        <w:rPr>
          <w:rFonts w:ascii="Arial" w:hAnsi="Arial" w:cs="Arial"/>
          <w:b/>
          <w:sz w:val="24"/>
        </w:rPr>
        <w:t>…………………....</w:t>
      </w:r>
    </w:p>
    <w:p w14:paraId="582BDE37" w14:textId="36BF4F8D" w:rsidR="002F435A" w:rsidRDefault="002F435A" w:rsidP="00F37BA9">
      <w:pPr>
        <w:pStyle w:val="ListParagraph"/>
        <w:spacing w:line="480" w:lineRule="auto"/>
        <w:ind w:left="0"/>
        <w:jc w:val="both"/>
        <w:rPr>
          <w:rFonts w:ascii="Arial" w:hAnsi="Arial" w:cs="Arial"/>
          <w:b/>
          <w:i/>
          <w:sz w:val="24"/>
        </w:rPr>
      </w:pPr>
      <w:r>
        <w:rPr>
          <w:rFonts w:ascii="Arial" w:hAnsi="Arial" w:cs="Arial"/>
          <w:b/>
          <w:i/>
          <w:sz w:val="24"/>
        </w:rPr>
        <w:t>Chapter 6</w:t>
      </w:r>
      <w:r w:rsidR="00A22927">
        <w:rPr>
          <w:rFonts w:ascii="Arial" w:hAnsi="Arial" w:cs="Arial"/>
          <w:b/>
          <w:i/>
          <w:sz w:val="24"/>
        </w:rPr>
        <w:t>………………………………………………………………………………………</w:t>
      </w:r>
    </w:p>
    <w:p w14:paraId="56FDC044" w14:textId="1423A6B0" w:rsidR="002F435A" w:rsidRDefault="002F435A" w:rsidP="00F37BA9">
      <w:pPr>
        <w:pStyle w:val="ListParagraph"/>
        <w:spacing w:line="480" w:lineRule="auto"/>
        <w:ind w:left="0"/>
        <w:jc w:val="both"/>
        <w:rPr>
          <w:rFonts w:ascii="Arial" w:hAnsi="Arial" w:cs="Arial"/>
          <w:b/>
          <w:sz w:val="24"/>
        </w:rPr>
      </w:pPr>
      <w:r>
        <w:rPr>
          <w:rFonts w:ascii="Arial" w:hAnsi="Arial" w:cs="Arial"/>
          <w:b/>
          <w:i/>
          <w:sz w:val="24"/>
        </w:rPr>
        <w:t xml:space="preserve">   </w:t>
      </w:r>
      <w:r>
        <w:rPr>
          <w:rFonts w:ascii="Arial" w:hAnsi="Arial" w:cs="Arial"/>
          <w:b/>
          <w:sz w:val="24"/>
        </w:rPr>
        <w:t xml:space="preserve">Comparison of </w:t>
      </w:r>
      <w:r>
        <w:rPr>
          <w:rFonts w:ascii="Arial" w:hAnsi="Arial" w:cs="Arial"/>
          <w:b/>
          <w:i/>
          <w:sz w:val="24"/>
        </w:rPr>
        <w:t>in vivo</w:t>
      </w:r>
      <w:r>
        <w:rPr>
          <w:rFonts w:ascii="Arial" w:hAnsi="Arial" w:cs="Arial"/>
          <w:b/>
          <w:sz w:val="24"/>
        </w:rPr>
        <w:t xml:space="preserve"> and </w:t>
      </w:r>
      <w:r>
        <w:rPr>
          <w:rFonts w:ascii="Arial" w:hAnsi="Arial" w:cs="Arial"/>
          <w:b/>
          <w:i/>
          <w:sz w:val="24"/>
        </w:rPr>
        <w:t>ex vivo</w:t>
      </w:r>
      <w:r>
        <w:rPr>
          <w:rFonts w:ascii="Arial" w:hAnsi="Arial" w:cs="Arial"/>
          <w:b/>
          <w:sz w:val="24"/>
        </w:rPr>
        <w:t xml:space="preserve"> amyloid coverage with peptides</w:t>
      </w:r>
      <w:r w:rsidR="00A22927">
        <w:rPr>
          <w:rFonts w:ascii="Arial" w:hAnsi="Arial" w:cs="Arial"/>
          <w:b/>
          <w:sz w:val="24"/>
        </w:rPr>
        <w:t>……………</w:t>
      </w:r>
    </w:p>
    <w:p w14:paraId="69E5363E" w14:textId="2F4AC281" w:rsidR="002F435A" w:rsidRDefault="002F435A" w:rsidP="00F37BA9">
      <w:pPr>
        <w:pStyle w:val="ListParagraph"/>
        <w:spacing w:line="480" w:lineRule="auto"/>
        <w:ind w:left="0"/>
        <w:jc w:val="both"/>
        <w:rPr>
          <w:rFonts w:ascii="Arial" w:hAnsi="Arial" w:cs="Arial"/>
          <w:b/>
          <w:i/>
          <w:sz w:val="24"/>
        </w:rPr>
      </w:pPr>
      <w:r>
        <w:rPr>
          <w:rFonts w:ascii="Arial" w:hAnsi="Arial" w:cs="Arial"/>
          <w:b/>
          <w:i/>
          <w:sz w:val="24"/>
        </w:rPr>
        <w:t>Chapter 7</w:t>
      </w:r>
      <w:r w:rsidR="00A22927">
        <w:rPr>
          <w:rFonts w:ascii="Arial" w:hAnsi="Arial" w:cs="Arial"/>
          <w:b/>
          <w:i/>
          <w:sz w:val="24"/>
        </w:rPr>
        <w:t>………………………………………………………………………………………</w:t>
      </w:r>
    </w:p>
    <w:p w14:paraId="6527C660" w14:textId="5D551624" w:rsidR="002F435A" w:rsidRDefault="002F435A" w:rsidP="00F37BA9">
      <w:pPr>
        <w:pStyle w:val="ListParagraph"/>
        <w:spacing w:line="480" w:lineRule="auto"/>
        <w:ind w:left="0"/>
        <w:jc w:val="both"/>
        <w:rPr>
          <w:rFonts w:ascii="Arial" w:hAnsi="Arial" w:cs="Arial"/>
          <w:b/>
          <w:sz w:val="24"/>
        </w:rPr>
      </w:pPr>
      <w:r>
        <w:rPr>
          <w:rFonts w:ascii="Arial" w:hAnsi="Arial" w:cs="Arial"/>
          <w:b/>
          <w:i/>
          <w:sz w:val="24"/>
        </w:rPr>
        <w:t xml:space="preserve">   </w:t>
      </w:r>
      <w:r>
        <w:rPr>
          <w:rFonts w:ascii="Arial" w:hAnsi="Arial" w:cs="Arial"/>
          <w:b/>
          <w:sz w:val="24"/>
        </w:rPr>
        <w:t>Assessment of modified peptides for better ApoA2c amyloid coverage</w:t>
      </w:r>
      <w:r w:rsidR="00A22927">
        <w:rPr>
          <w:rFonts w:ascii="Arial" w:hAnsi="Arial" w:cs="Arial"/>
          <w:b/>
          <w:sz w:val="24"/>
        </w:rPr>
        <w:t>……….</w:t>
      </w:r>
    </w:p>
    <w:p w14:paraId="616D88C5" w14:textId="49D80D21" w:rsidR="002F435A" w:rsidRDefault="002F435A" w:rsidP="00F37BA9">
      <w:pPr>
        <w:pStyle w:val="ListParagraph"/>
        <w:spacing w:line="480" w:lineRule="auto"/>
        <w:ind w:left="0"/>
        <w:jc w:val="both"/>
        <w:rPr>
          <w:rFonts w:ascii="Arial" w:hAnsi="Arial" w:cs="Arial"/>
          <w:b/>
          <w:sz w:val="24"/>
        </w:rPr>
      </w:pPr>
      <w:r>
        <w:rPr>
          <w:rFonts w:ascii="Arial" w:hAnsi="Arial" w:cs="Arial"/>
          <w:b/>
          <w:i/>
          <w:sz w:val="24"/>
        </w:rPr>
        <w:t>Chapter 8</w:t>
      </w:r>
      <w:r w:rsidR="00A22927">
        <w:rPr>
          <w:rFonts w:ascii="Arial" w:hAnsi="Arial" w:cs="Arial"/>
          <w:b/>
          <w:i/>
          <w:sz w:val="24"/>
        </w:rPr>
        <w:t>……………………………………………………………………………………...</w:t>
      </w:r>
    </w:p>
    <w:p w14:paraId="0B2BEC81" w14:textId="7A75CC18" w:rsidR="002F435A" w:rsidRDefault="002F435A" w:rsidP="00F37BA9">
      <w:pPr>
        <w:pStyle w:val="ListParagraph"/>
        <w:spacing w:line="480" w:lineRule="auto"/>
        <w:ind w:left="0"/>
        <w:jc w:val="both"/>
        <w:rPr>
          <w:rFonts w:ascii="Arial" w:hAnsi="Arial" w:cs="Arial"/>
          <w:b/>
          <w:sz w:val="24"/>
        </w:rPr>
      </w:pPr>
      <w:r>
        <w:rPr>
          <w:rFonts w:ascii="Arial" w:hAnsi="Arial" w:cs="Arial"/>
          <w:b/>
          <w:sz w:val="24"/>
        </w:rPr>
        <w:t xml:space="preserve">   A non-</w:t>
      </w:r>
      <w:proofErr w:type="spellStart"/>
      <w:r>
        <w:rPr>
          <w:rFonts w:ascii="Arial" w:hAnsi="Arial" w:cs="Arial"/>
          <w:b/>
          <w:sz w:val="24"/>
        </w:rPr>
        <w:t>dehalogenable</w:t>
      </w:r>
      <w:proofErr w:type="spellEnd"/>
      <w:r>
        <w:rPr>
          <w:rFonts w:ascii="Arial" w:hAnsi="Arial" w:cs="Arial"/>
          <w:b/>
          <w:sz w:val="24"/>
        </w:rPr>
        <w:t>, novel peptide for amyloid targeting</w:t>
      </w:r>
      <w:r w:rsidR="00A22927">
        <w:rPr>
          <w:rFonts w:ascii="Arial" w:hAnsi="Arial" w:cs="Arial"/>
          <w:b/>
          <w:sz w:val="24"/>
        </w:rPr>
        <w:t>………………………</w:t>
      </w:r>
    </w:p>
    <w:p w14:paraId="794EB366" w14:textId="459D2528" w:rsidR="002F435A" w:rsidRDefault="002F435A" w:rsidP="00F37BA9">
      <w:pPr>
        <w:pStyle w:val="ListParagraph"/>
        <w:spacing w:line="480" w:lineRule="auto"/>
        <w:ind w:left="0"/>
        <w:jc w:val="both"/>
        <w:rPr>
          <w:rFonts w:ascii="Arial" w:hAnsi="Arial" w:cs="Arial"/>
          <w:b/>
          <w:i/>
          <w:sz w:val="24"/>
        </w:rPr>
      </w:pPr>
      <w:r>
        <w:rPr>
          <w:rFonts w:ascii="Arial" w:hAnsi="Arial" w:cs="Arial"/>
          <w:b/>
          <w:i/>
          <w:sz w:val="24"/>
        </w:rPr>
        <w:t>Chapter 9</w:t>
      </w:r>
      <w:r w:rsidR="00A22927">
        <w:rPr>
          <w:rFonts w:ascii="Arial" w:hAnsi="Arial" w:cs="Arial"/>
          <w:b/>
          <w:i/>
          <w:sz w:val="24"/>
        </w:rPr>
        <w:t>……………………………………………………………………………………..</w:t>
      </w:r>
    </w:p>
    <w:p w14:paraId="5B453788" w14:textId="6EF4EFB7" w:rsidR="002F435A" w:rsidRPr="002F435A" w:rsidRDefault="002F435A" w:rsidP="00F37BA9">
      <w:pPr>
        <w:pStyle w:val="ListParagraph"/>
        <w:spacing w:line="480" w:lineRule="auto"/>
        <w:ind w:left="0"/>
        <w:jc w:val="both"/>
        <w:rPr>
          <w:rFonts w:ascii="Arial" w:hAnsi="Arial" w:cs="Arial"/>
          <w:b/>
          <w:sz w:val="24"/>
        </w:rPr>
      </w:pPr>
      <w:r>
        <w:rPr>
          <w:rFonts w:ascii="Arial" w:hAnsi="Arial" w:cs="Arial"/>
          <w:b/>
          <w:sz w:val="24"/>
        </w:rPr>
        <w:t xml:space="preserve">   Discussion and conclusions</w:t>
      </w:r>
      <w:r w:rsidR="00A22927">
        <w:rPr>
          <w:rFonts w:ascii="Arial" w:hAnsi="Arial" w:cs="Arial"/>
          <w:b/>
          <w:sz w:val="24"/>
        </w:rPr>
        <w:t>……………………………………………………………</w:t>
      </w:r>
    </w:p>
    <w:p w14:paraId="19565774" w14:textId="37820F66" w:rsidR="002F435A" w:rsidRDefault="002F435A" w:rsidP="00F37BA9">
      <w:pPr>
        <w:pStyle w:val="ListParagraph"/>
        <w:spacing w:line="480" w:lineRule="auto"/>
        <w:ind w:left="0"/>
        <w:jc w:val="both"/>
        <w:rPr>
          <w:rFonts w:ascii="Arial" w:hAnsi="Arial" w:cs="Arial"/>
          <w:b/>
          <w:i/>
          <w:sz w:val="24"/>
        </w:rPr>
      </w:pPr>
      <w:r>
        <w:rPr>
          <w:rFonts w:ascii="Arial" w:hAnsi="Arial" w:cs="Arial"/>
          <w:b/>
          <w:i/>
          <w:sz w:val="24"/>
        </w:rPr>
        <w:t>List of References</w:t>
      </w:r>
      <w:r w:rsidR="0007107A">
        <w:rPr>
          <w:rFonts w:ascii="Arial" w:hAnsi="Arial" w:cs="Arial"/>
          <w:b/>
          <w:i/>
          <w:sz w:val="24"/>
        </w:rPr>
        <w:t>…………………………………………………………………………..</w:t>
      </w:r>
      <w:r w:rsidR="00D26FA2">
        <w:rPr>
          <w:rFonts w:ascii="Arial" w:hAnsi="Arial" w:cs="Arial"/>
          <w:b/>
          <w:i/>
          <w:sz w:val="24"/>
        </w:rPr>
        <w:t xml:space="preserve"> </w:t>
      </w:r>
      <w:r w:rsidR="0007107A">
        <w:rPr>
          <w:rFonts w:ascii="Arial" w:hAnsi="Arial" w:cs="Arial"/>
          <w:b/>
          <w:i/>
          <w:sz w:val="24"/>
        </w:rPr>
        <w:t>118</w:t>
      </w:r>
    </w:p>
    <w:p w14:paraId="2065BF14" w14:textId="1395930D" w:rsidR="002F435A" w:rsidRPr="002F435A" w:rsidRDefault="002F435A" w:rsidP="00F37BA9">
      <w:pPr>
        <w:pStyle w:val="ListParagraph"/>
        <w:spacing w:line="480" w:lineRule="auto"/>
        <w:ind w:left="0"/>
        <w:jc w:val="both"/>
        <w:rPr>
          <w:rFonts w:ascii="Arial" w:hAnsi="Arial" w:cs="Arial"/>
          <w:b/>
          <w:i/>
          <w:sz w:val="24"/>
        </w:rPr>
      </w:pPr>
      <w:r>
        <w:rPr>
          <w:rFonts w:ascii="Arial" w:hAnsi="Arial" w:cs="Arial"/>
          <w:b/>
          <w:i/>
          <w:sz w:val="24"/>
        </w:rPr>
        <w:t>Vita</w:t>
      </w:r>
      <w:r w:rsidR="0007107A">
        <w:rPr>
          <w:rFonts w:ascii="Arial" w:hAnsi="Arial" w:cs="Arial"/>
          <w:b/>
          <w:i/>
          <w:sz w:val="24"/>
        </w:rPr>
        <w:t>…………………………………………………………………………………………….</w:t>
      </w:r>
      <w:r w:rsidR="00D26FA2">
        <w:rPr>
          <w:rFonts w:ascii="Arial" w:hAnsi="Arial" w:cs="Arial"/>
          <w:b/>
          <w:i/>
          <w:sz w:val="24"/>
        </w:rPr>
        <w:t xml:space="preserve"> </w:t>
      </w:r>
      <w:r w:rsidR="0007107A">
        <w:rPr>
          <w:rFonts w:ascii="Arial" w:hAnsi="Arial" w:cs="Arial"/>
          <w:b/>
          <w:i/>
          <w:sz w:val="24"/>
        </w:rPr>
        <w:t>137</w:t>
      </w:r>
    </w:p>
    <w:p w14:paraId="6BA98099" w14:textId="77777777" w:rsidR="00F37BA9" w:rsidRPr="00545C9A" w:rsidRDefault="00F37BA9" w:rsidP="00F37BA9">
      <w:pPr>
        <w:pStyle w:val="ListParagraph"/>
        <w:spacing w:line="480" w:lineRule="auto"/>
        <w:ind w:left="0"/>
        <w:jc w:val="both"/>
        <w:rPr>
          <w:rFonts w:ascii="Arial" w:hAnsi="Arial" w:cs="Arial"/>
          <w:sz w:val="24"/>
        </w:rPr>
      </w:pPr>
    </w:p>
    <w:p w14:paraId="60B75270" w14:textId="77777777" w:rsidR="00F37BA9" w:rsidRPr="00545C9A" w:rsidRDefault="00F37BA9" w:rsidP="00F37BA9">
      <w:pPr>
        <w:pStyle w:val="ListParagraph"/>
        <w:ind w:left="1224"/>
        <w:jc w:val="both"/>
        <w:rPr>
          <w:rFonts w:ascii="Arial" w:hAnsi="Arial" w:cs="Arial"/>
          <w:sz w:val="24"/>
        </w:rPr>
      </w:pPr>
    </w:p>
    <w:p w14:paraId="5E4400D1" w14:textId="77777777" w:rsidR="00F37BA9" w:rsidRPr="00F37BA9" w:rsidRDefault="00F37BA9" w:rsidP="00F37BA9">
      <w:pPr>
        <w:spacing w:line="480" w:lineRule="auto"/>
        <w:rPr>
          <w:rFonts w:ascii="Arial" w:hAnsi="Arial" w:cs="Arial"/>
          <w:b/>
          <w:sz w:val="28"/>
          <w:szCs w:val="24"/>
        </w:rPr>
      </w:pPr>
    </w:p>
    <w:p w14:paraId="1FD4D1A3" w14:textId="77777777" w:rsidR="00F37BA9" w:rsidRPr="00F37BA9" w:rsidRDefault="00F37BA9" w:rsidP="00F37BA9">
      <w:pPr>
        <w:spacing w:line="480" w:lineRule="auto"/>
        <w:rPr>
          <w:rFonts w:ascii="Arial" w:hAnsi="Arial" w:cs="Arial"/>
          <w:sz w:val="24"/>
          <w:szCs w:val="24"/>
        </w:rPr>
      </w:pPr>
    </w:p>
    <w:p w14:paraId="7864A87E" w14:textId="338A3CC2" w:rsidR="001D543A" w:rsidRDefault="001D543A" w:rsidP="009C3483">
      <w:pPr>
        <w:spacing w:line="480" w:lineRule="auto"/>
        <w:jc w:val="center"/>
        <w:rPr>
          <w:rFonts w:ascii="Arial" w:hAnsi="Arial" w:cs="Arial"/>
          <w:b/>
          <w:sz w:val="28"/>
        </w:rPr>
      </w:pPr>
      <w:r>
        <w:rPr>
          <w:rFonts w:ascii="Arial" w:hAnsi="Arial" w:cs="Arial"/>
          <w:b/>
          <w:sz w:val="28"/>
        </w:rPr>
        <w:lastRenderedPageBreak/>
        <w:t>LIST OF TABLES</w:t>
      </w:r>
    </w:p>
    <w:p w14:paraId="29E0E3A7" w14:textId="74AFCEF6" w:rsidR="001D543A" w:rsidRDefault="001D543A" w:rsidP="001D543A">
      <w:pPr>
        <w:spacing w:line="480" w:lineRule="auto"/>
        <w:rPr>
          <w:rFonts w:ascii="Arial" w:hAnsi="Arial" w:cs="Arial"/>
          <w:sz w:val="24"/>
          <w:szCs w:val="24"/>
        </w:rPr>
      </w:pPr>
      <w:r>
        <w:rPr>
          <w:rFonts w:ascii="Arial" w:hAnsi="Arial" w:cs="Arial"/>
          <w:sz w:val="24"/>
          <w:szCs w:val="24"/>
        </w:rPr>
        <w:t xml:space="preserve">Table 1.1: Partial list of human </w:t>
      </w:r>
      <w:proofErr w:type="spellStart"/>
      <w:r>
        <w:rPr>
          <w:rFonts w:ascii="Arial" w:hAnsi="Arial" w:cs="Arial"/>
          <w:sz w:val="24"/>
          <w:szCs w:val="24"/>
        </w:rPr>
        <w:t>amyloidoses</w:t>
      </w:r>
      <w:proofErr w:type="spellEnd"/>
      <w:r w:rsidR="00D26FA2">
        <w:rPr>
          <w:rFonts w:ascii="Arial" w:hAnsi="Arial" w:cs="Arial"/>
          <w:sz w:val="24"/>
          <w:szCs w:val="24"/>
        </w:rPr>
        <w:t>…………………………………………………2</w:t>
      </w:r>
    </w:p>
    <w:p w14:paraId="76808230" w14:textId="08DCB0AC" w:rsidR="001D543A" w:rsidRDefault="001D543A" w:rsidP="001D543A">
      <w:pPr>
        <w:spacing w:line="480" w:lineRule="auto"/>
        <w:rPr>
          <w:rFonts w:ascii="Arial" w:hAnsi="Arial" w:cs="Arial"/>
          <w:sz w:val="24"/>
          <w:szCs w:val="24"/>
        </w:rPr>
      </w:pPr>
      <w:r>
        <w:rPr>
          <w:rFonts w:ascii="Arial" w:hAnsi="Arial" w:cs="Arial"/>
          <w:sz w:val="24"/>
          <w:szCs w:val="24"/>
        </w:rPr>
        <w:t>Table 4.1: Properties of AL extracts</w:t>
      </w:r>
      <w:r w:rsidR="00D26FA2">
        <w:rPr>
          <w:rFonts w:ascii="Arial" w:hAnsi="Arial" w:cs="Arial"/>
          <w:sz w:val="24"/>
          <w:szCs w:val="24"/>
        </w:rPr>
        <w:t>…………………………………………………………..</w:t>
      </w:r>
    </w:p>
    <w:p w14:paraId="55A4D229" w14:textId="77777777" w:rsidR="001D543A" w:rsidRDefault="001D543A" w:rsidP="001D543A">
      <w:pPr>
        <w:spacing w:line="480" w:lineRule="auto"/>
        <w:rPr>
          <w:rFonts w:ascii="Arial" w:hAnsi="Arial" w:cs="Arial"/>
          <w:sz w:val="24"/>
          <w:szCs w:val="24"/>
        </w:rPr>
      </w:pPr>
    </w:p>
    <w:p w14:paraId="5EEB3DD2" w14:textId="77777777" w:rsidR="001D543A" w:rsidRDefault="001D543A" w:rsidP="001D543A">
      <w:pPr>
        <w:spacing w:line="480" w:lineRule="auto"/>
        <w:rPr>
          <w:rFonts w:ascii="Arial" w:hAnsi="Arial" w:cs="Arial"/>
          <w:sz w:val="24"/>
          <w:szCs w:val="24"/>
        </w:rPr>
      </w:pPr>
    </w:p>
    <w:p w14:paraId="01AF8399" w14:textId="77777777" w:rsidR="001D543A" w:rsidRDefault="001D543A" w:rsidP="001D543A">
      <w:pPr>
        <w:spacing w:line="480" w:lineRule="auto"/>
        <w:rPr>
          <w:rFonts w:ascii="Arial" w:hAnsi="Arial" w:cs="Arial"/>
          <w:sz w:val="24"/>
          <w:szCs w:val="24"/>
        </w:rPr>
      </w:pPr>
    </w:p>
    <w:p w14:paraId="4558440C" w14:textId="77777777" w:rsidR="001D543A" w:rsidRDefault="001D543A" w:rsidP="001D543A">
      <w:pPr>
        <w:spacing w:line="480" w:lineRule="auto"/>
        <w:rPr>
          <w:rFonts w:ascii="Arial" w:hAnsi="Arial" w:cs="Arial"/>
          <w:sz w:val="24"/>
          <w:szCs w:val="24"/>
        </w:rPr>
      </w:pPr>
    </w:p>
    <w:p w14:paraId="6637546E" w14:textId="77777777" w:rsidR="001D543A" w:rsidRDefault="001D543A" w:rsidP="001D543A">
      <w:pPr>
        <w:spacing w:line="480" w:lineRule="auto"/>
        <w:rPr>
          <w:rFonts w:ascii="Arial" w:hAnsi="Arial" w:cs="Arial"/>
          <w:sz w:val="24"/>
          <w:szCs w:val="24"/>
        </w:rPr>
      </w:pPr>
    </w:p>
    <w:p w14:paraId="73AEE928" w14:textId="77777777" w:rsidR="001D543A" w:rsidRDefault="001D543A" w:rsidP="001D543A">
      <w:pPr>
        <w:spacing w:line="480" w:lineRule="auto"/>
        <w:rPr>
          <w:rFonts w:ascii="Arial" w:hAnsi="Arial" w:cs="Arial"/>
          <w:sz w:val="24"/>
          <w:szCs w:val="24"/>
        </w:rPr>
      </w:pPr>
    </w:p>
    <w:p w14:paraId="1833A4A3" w14:textId="77777777" w:rsidR="001D543A" w:rsidRDefault="001D543A" w:rsidP="001D543A">
      <w:pPr>
        <w:spacing w:line="480" w:lineRule="auto"/>
        <w:rPr>
          <w:rFonts w:ascii="Arial" w:hAnsi="Arial" w:cs="Arial"/>
          <w:sz w:val="24"/>
          <w:szCs w:val="24"/>
        </w:rPr>
      </w:pPr>
    </w:p>
    <w:p w14:paraId="103FB37F" w14:textId="77777777" w:rsidR="001D543A" w:rsidRDefault="001D543A" w:rsidP="001D543A">
      <w:pPr>
        <w:spacing w:line="480" w:lineRule="auto"/>
        <w:rPr>
          <w:rFonts w:ascii="Arial" w:hAnsi="Arial" w:cs="Arial"/>
          <w:sz w:val="24"/>
          <w:szCs w:val="24"/>
        </w:rPr>
      </w:pPr>
    </w:p>
    <w:p w14:paraId="76D5BE0A" w14:textId="77777777" w:rsidR="001D543A" w:rsidRDefault="001D543A" w:rsidP="001D543A">
      <w:pPr>
        <w:spacing w:line="480" w:lineRule="auto"/>
        <w:rPr>
          <w:rFonts w:ascii="Arial" w:hAnsi="Arial" w:cs="Arial"/>
          <w:sz w:val="24"/>
          <w:szCs w:val="24"/>
        </w:rPr>
      </w:pPr>
    </w:p>
    <w:p w14:paraId="00E87A9A" w14:textId="77777777" w:rsidR="001D543A" w:rsidRDefault="001D543A" w:rsidP="001D543A">
      <w:pPr>
        <w:spacing w:line="480" w:lineRule="auto"/>
        <w:rPr>
          <w:rFonts w:ascii="Arial" w:hAnsi="Arial" w:cs="Arial"/>
          <w:sz w:val="24"/>
          <w:szCs w:val="24"/>
        </w:rPr>
      </w:pPr>
    </w:p>
    <w:p w14:paraId="71B407E3" w14:textId="77777777" w:rsidR="001D543A" w:rsidRDefault="001D543A" w:rsidP="001D543A">
      <w:pPr>
        <w:spacing w:line="480" w:lineRule="auto"/>
        <w:rPr>
          <w:rFonts w:ascii="Arial" w:hAnsi="Arial" w:cs="Arial"/>
          <w:sz w:val="24"/>
          <w:szCs w:val="24"/>
        </w:rPr>
      </w:pPr>
    </w:p>
    <w:p w14:paraId="229F742C" w14:textId="77777777" w:rsidR="001D543A" w:rsidRDefault="001D543A" w:rsidP="001D543A">
      <w:pPr>
        <w:spacing w:line="480" w:lineRule="auto"/>
        <w:rPr>
          <w:rFonts w:ascii="Arial" w:hAnsi="Arial" w:cs="Arial"/>
          <w:sz w:val="24"/>
          <w:szCs w:val="24"/>
        </w:rPr>
      </w:pPr>
    </w:p>
    <w:p w14:paraId="5A387FCB" w14:textId="77777777" w:rsidR="001D543A" w:rsidRDefault="001D543A" w:rsidP="001D543A">
      <w:pPr>
        <w:spacing w:line="480" w:lineRule="auto"/>
        <w:rPr>
          <w:rFonts w:ascii="Arial" w:hAnsi="Arial" w:cs="Arial"/>
          <w:sz w:val="24"/>
          <w:szCs w:val="24"/>
        </w:rPr>
      </w:pPr>
    </w:p>
    <w:p w14:paraId="448B7759" w14:textId="77777777" w:rsidR="001D543A" w:rsidRDefault="001D543A" w:rsidP="001D543A">
      <w:pPr>
        <w:spacing w:line="480" w:lineRule="auto"/>
        <w:rPr>
          <w:rFonts w:ascii="Arial" w:hAnsi="Arial" w:cs="Arial"/>
          <w:sz w:val="24"/>
          <w:szCs w:val="24"/>
        </w:rPr>
      </w:pPr>
    </w:p>
    <w:p w14:paraId="6599E51B" w14:textId="34BEC6DA" w:rsidR="001D543A" w:rsidRDefault="001D543A" w:rsidP="001D543A">
      <w:pPr>
        <w:spacing w:line="480" w:lineRule="auto"/>
        <w:jc w:val="center"/>
        <w:rPr>
          <w:rFonts w:ascii="Arial" w:hAnsi="Arial" w:cs="Arial"/>
          <w:b/>
          <w:sz w:val="28"/>
          <w:szCs w:val="24"/>
        </w:rPr>
      </w:pPr>
      <w:r>
        <w:rPr>
          <w:rFonts w:ascii="Arial" w:hAnsi="Arial" w:cs="Arial"/>
          <w:b/>
          <w:sz w:val="28"/>
          <w:szCs w:val="24"/>
        </w:rPr>
        <w:lastRenderedPageBreak/>
        <w:t>LIST OF FIGURES</w:t>
      </w:r>
    </w:p>
    <w:p w14:paraId="5BF72E79" w14:textId="56B74F4E" w:rsidR="001D543A" w:rsidRDefault="001D543A" w:rsidP="001D543A">
      <w:pPr>
        <w:spacing w:line="480" w:lineRule="auto"/>
        <w:rPr>
          <w:rFonts w:ascii="Arial" w:hAnsi="Arial" w:cs="Arial"/>
          <w:sz w:val="24"/>
          <w:szCs w:val="24"/>
        </w:rPr>
      </w:pPr>
      <w:r w:rsidRPr="001D543A">
        <w:rPr>
          <w:rFonts w:ascii="Arial" w:hAnsi="Arial" w:cs="Arial"/>
          <w:sz w:val="24"/>
          <w:szCs w:val="24"/>
        </w:rPr>
        <w:t>Figure 1.1: Schematic of amyloid composition on the cell membrane</w:t>
      </w:r>
      <w:r w:rsidR="00D26FA2">
        <w:rPr>
          <w:rFonts w:ascii="Arial" w:hAnsi="Arial" w:cs="Arial"/>
          <w:sz w:val="24"/>
          <w:szCs w:val="24"/>
        </w:rPr>
        <w:t>…………………….5</w:t>
      </w:r>
    </w:p>
    <w:p w14:paraId="12B61D91" w14:textId="516A4FC2" w:rsidR="001D543A" w:rsidRDefault="001D543A" w:rsidP="001D543A">
      <w:pPr>
        <w:spacing w:line="480" w:lineRule="auto"/>
        <w:rPr>
          <w:rFonts w:ascii="Arial" w:hAnsi="Arial" w:cs="Arial"/>
          <w:sz w:val="24"/>
          <w:szCs w:val="24"/>
        </w:rPr>
      </w:pPr>
      <w:r>
        <w:rPr>
          <w:rFonts w:ascii="Arial" w:hAnsi="Arial" w:cs="Arial"/>
          <w:sz w:val="24"/>
          <w:szCs w:val="24"/>
        </w:rPr>
        <w:t>Figure 1.2: Structural characteristics of amyloid</w:t>
      </w:r>
      <w:r w:rsidR="00D26FA2">
        <w:rPr>
          <w:rFonts w:ascii="Arial" w:hAnsi="Arial" w:cs="Arial"/>
          <w:sz w:val="24"/>
          <w:szCs w:val="24"/>
        </w:rPr>
        <w:t>……………………………………………..7</w:t>
      </w:r>
    </w:p>
    <w:p w14:paraId="595FCF93" w14:textId="768298F2" w:rsidR="001D543A" w:rsidRDefault="001D543A" w:rsidP="001D543A">
      <w:pPr>
        <w:spacing w:line="480" w:lineRule="auto"/>
        <w:rPr>
          <w:rFonts w:ascii="Arial" w:hAnsi="Arial" w:cs="Arial"/>
          <w:sz w:val="24"/>
          <w:szCs w:val="24"/>
        </w:rPr>
      </w:pPr>
      <w:r>
        <w:rPr>
          <w:rFonts w:ascii="Arial" w:hAnsi="Arial" w:cs="Arial"/>
          <w:sz w:val="24"/>
          <w:szCs w:val="24"/>
        </w:rPr>
        <w:t>Figure 1.3: Congo red binding to amyloid</w:t>
      </w:r>
      <w:r w:rsidR="00D26FA2">
        <w:rPr>
          <w:rFonts w:ascii="Arial" w:hAnsi="Arial" w:cs="Arial"/>
          <w:sz w:val="24"/>
          <w:szCs w:val="24"/>
        </w:rPr>
        <w:t>…………………………………………………….9</w:t>
      </w:r>
    </w:p>
    <w:p w14:paraId="30275CCE" w14:textId="52F33B24" w:rsidR="001D543A" w:rsidRDefault="001D543A" w:rsidP="001D543A">
      <w:pPr>
        <w:spacing w:line="480" w:lineRule="auto"/>
        <w:rPr>
          <w:rFonts w:ascii="Arial" w:hAnsi="Arial" w:cs="Arial"/>
          <w:sz w:val="24"/>
          <w:szCs w:val="24"/>
        </w:rPr>
      </w:pPr>
      <w:r>
        <w:rPr>
          <w:rFonts w:ascii="Arial" w:hAnsi="Arial" w:cs="Arial"/>
          <w:sz w:val="24"/>
          <w:szCs w:val="24"/>
        </w:rPr>
        <w:t xml:space="preserve">Figure 1.4: Nucleation-dependent mechanism of </w:t>
      </w:r>
      <w:proofErr w:type="spellStart"/>
      <w:r>
        <w:rPr>
          <w:rFonts w:ascii="Arial" w:hAnsi="Arial" w:cs="Arial"/>
          <w:sz w:val="24"/>
          <w:szCs w:val="24"/>
        </w:rPr>
        <w:t>fibrillogenesis</w:t>
      </w:r>
      <w:proofErr w:type="spellEnd"/>
      <w:r w:rsidR="00D26FA2">
        <w:rPr>
          <w:rFonts w:ascii="Arial" w:hAnsi="Arial" w:cs="Arial"/>
          <w:sz w:val="24"/>
          <w:szCs w:val="24"/>
        </w:rPr>
        <w:t>…………………………10</w:t>
      </w:r>
    </w:p>
    <w:p w14:paraId="68D918C8" w14:textId="0A303E8E" w:rsidR="001D543A" w:rsidRDefault="001D543A" w:rsidP="001D543A">
      <w:pPr>
        <w:spacing w:line="480" w:lineRule="auto"/>
        <w:rPr>
          <w:rFonts w:ascii="Arial" w:hAnsi="Arial" w:cs="Arial"/>
          <w:sz w:val="24"/>
          <w:szCs w:val="24"/>
        </w:rPr>
      </w:pPr>
      <w:r>
        <w:rPr>
          <w:rFonts w:ascii="Arial" w:hAnsi="Arial" w:cs="Arial"/>
          <w:sz w:val="24"/>
          <w:szCs w:val="24"/>
        </w:rPr>
        <w:t xml:space="preserve">Figure 1.5: Structures of common </w:t>
      </w:r>
      <w:proofErr w:type="spellStart"/>
      <w:r>
        <w:rPr>
          <w:rFonts w:ascii="Arial" w:hAnsi="Arial" w:cs="Arial"/>
          <w:sz w:val="24"/>
          <w:szCs w:val="24"/>
        </w:rPr>
        <w:t>glycosaminoglycans</w:t>
      </w:r>
      <w:proofErr w:type="spellEnd"/>
      <w:r w:rsidR="00D26FA2">
        <w:rPr>
          <w:rFonts w:ascii="Arial" w:hAnsi="Arial" w:cs="Arial"/>
          <w:sz w:val="24"/>
          <w:szCs w:val="24"/>
        </w:rPr>
        <w:t>…………………………………..13</w:t>
      </w:r>
    </w:p>
    <w:p w14:paraId="0E866612" w14:textId="4981BD20" w:rsidR="001D543A" w:rsidRDefault="001D543A" w:rsidP="001D543A">
      <w:pPr>
        <w:spacing w:line="480" w:lineRule="auto"/>
        <w:rPr>
          <w:rFonts w:ascii="Arial" w:hAnsi="Arial" w:cs="Arial"/>
          <w:sz w:val="24"/>
          <w:szCs w:val="24"/>
        </w:rPr>
      </w:pPr>
      <w:r>
        <w:rPr>
          <w:rFonts w:ascii="Arial" w:hAnsi="Arial" w:cs="Arial"/>
          <w:sz w:val="24"/>
          <w:szCs w:val="24"/>
        </w:rPr>
        <w:t>Figure 1.6: Crystal structure of serum amyloid P component</w:t>
      </w:r>
      <w:r w:rsidR="00D26FA2">
        <w:rPr>
          <w:rFonts w:ascii="Arial" w:hAnsi="Arial" w:cs="Arial"/>
          <w:sz w:val="24"/>
          <w:szCs w:val="24"/>
        </w:rPr>
        <w:t>…………………………….16</w:t>
      </w:r>
    </w:p>
    <w:p w14:paraId="355E0432" w14:textId="3700710B" w:rsidR="001D543A" w:rsidRDefault="001D543A" w:rsidP="001D543A">
      <w:pPr>
        <w:spacing w:line="480" w:lineRule="auto"/>
        <w:rPr>
          <w:rFonts w:ascii="Arial" w:hAnsi="Arial" w:cs="Arial"/>
          <w:sz w:val="24"/>
          <w:szCs w:val="24"/>
        </w:rPr>
      </w:pPr>
      <w:r>
        <w:rPr>
          <w:rFonts w:ascii="Arial" w:hAnsi="Arial" w:cs="Arial"/>
          <w:sz w:val="24"/>
          <w:szCs w:val="24"/>
        </w:rPr>
        <w:t>Figure 1.7: Basic mechanism of AL amyloidosis</w:t>
      </w:r>
      <w:r w:rsidR="00D26FA2">
        <w:rPr>
          <w:rFonts w:ascii="Arial" w:hAnsi="Arial" w:cs="Arial"/>
          <w:sz w:val="24"/>
          <w:szCs w:val="24"/>
        </w:rPr>
        <w:t>…………………………………………...21</w:t>
      </w:r>
    </w:p>
    <w:p w14:paraId="495CE69B" w14:textId="71ADE393" w:rsidR="001D543A" w:rsidRDefault="001D543A" w:rsidP="001D543A">
      <w:pPr>
        <w:spacing w:line="480" w:lineRule="auto"/>
        <w:rPr>
          <w:rFonts w:ascii="Arial" w:hAnsi="Arial" w:cs="Arial"/>
          <w:sz w:val="24"/>
          <w:szCs w:val="24"/>
        </w:rPr>
      </w:pPr>
      <w:r>
        <w:rPr>
          <w:rFonts w:ascii="Arial" w:hAnsi="Arial" w:cs="Arial"/>
          <w:sz w:val="24"/>
          <w:szCs w:val="24"/>
        </w:rPr>
        <w:t xml:space="preserve">Figure 1.8: </w:t>
      </w:r>
      <w:r w:rsidR="00CC3ED7">
        <w:rPr>
          <w:rFonts w:ascii="Arial" w:hAnsi="Arial" w:cs="Arial"/>
          <w:sz w:val="24"/>
          <w:szCs w:val="24"/>
        </w:rPr>
        <w:t>Clinical manifestations of AL amyloid in various tissues</w:t>
      </w:r>
      <w:r w:rsidR="00D26FA2">
        <w:rPr>
          <w:rFonts w:ascii="Arial" w:hAnsi="Arial" w:cs="Arial"/>
          <w:sz w:val="24"/>
          <w:szCs w:val="24"/>
        </w:rPr>
        <w:t>……………………..23</w:t>
      </w:r>
    </w:p>
    <w:p w14:paraId="01214F88" w14:textId="5FD7B7AA" w:rsidR="00CC3ED7" w:rsidRDefault="00CC3ED7" w:rsidP="001D543A">
      <w:pPr>
        <w:spacing w:line="480" w:lineRule="auto"/>
        <w:rPr>
          <w:rFonts w:ascii="Arial" w:hAnsi="Arial" w:cs="Arial"/>
          <w:sz w:val="24"/>
          <w:szCs w:val="24"/>
        </w:rPr>
      </w:pPr>
      <w:r>
        <w:rPr>
          <w:rFonts w:ascii="Arial" w:hAnsi="Arial" w:cs="Arial"/>
          <w:sz w:val="24"/>
          <w:szCs w:val="24"/>
        </w:rPr>
        <w:t xml:space="preserve">Figure 1.9: Crystal structure of </w:t>
      </w:r>
      <w:proofErr w:type="spellStart"/>
      <w:r>
        <w:rPr>
          <w:rFonts w:ascii="Arial" w:hAnsi="Arial" w:cs="Arial"/>
          <w:sz w:val="24"/>
          <w:szCs w:val="24"/>
        </w:rPr>
        <w:t>homotetrameric</w:t>
      </w:r>
      <w:proofErr w:type="spellEnd"/>
      <w:r>
        <w:rPr>
          <w:rFonts w:ascii="Arial" w:hAnsi="Arial" w:cs="Arial"/>
          <w:sz w:val="24"/>
          <w:szCs w:val="24"/>
        </w:rPr>
        <w:t xml:space="preserve"> </w:t>
      </w:r>
      <w:proofErr w:type="spellStart"/>
      <w:r>
        <w:rPr>
          <w:rFonts w:ascii="Arial" w:hAnsi="Arial" w:cs="Arial"/>
          <w:sz w:val="24"/>
          <w:szCs w:val="24"/>
        </w:rPr>
        <w:t>transthyretin</w:t>
      </w:r>
      <w:proofErr w:type="spellEnd"/>
      <w:r w:rsidR="00D26FA2">
        <w:rPr>
          <w:rFonts w:ascii="Arial" w:hAnsi="Arial" w:cs="Arial"/>
          <w:sz w:val="24"/>
          <w:szCs w:val="24"/>
        </w:rPr>
        <w:t>…………………………….25</w:t>
      </w:r>
    </w:p>
    <w:p w14:paraId="5FF8CCE0" w14:textId="7F7FAB33" w:rsidR="00CC3ED7" w:rsidRDefault="00CC3ED7" w:rsidP="001D543A">
      <w:pPr>
        <w:spacing w:line="480" w:lineRule="auto"/>
        <w:rPr>
          <w:rFonts w:ascii="Arial" w:hAnsi="Arial" w:cs="Arial"/>
          <w:sz w:val="24"/>
          <w:szCs w:val="24"/>
        </w:rPr>
      </w:pPr>
      <w:r>
        <w:rPr>
          <w:rFonts w:ascii="Arial" w:hAnsi="Arial" w:cs="Arial"/>
          <w:sz w:val="24"/>
          <w:szCs w:val="24"/>
        </w:rPr>
        <w:t xml:space="preserve">Figure 1.10: </w:t>
      </w:r>
      <w:r w:rsidR="00B5367E">
        <w:rPr>
          <w:rFonts w:ascii="Arial" w:hAnsi="Arial" w:cs="Arial"/>
          <w:sz w:val="24"/>
          <w:szCs w:val="24"/>
        </w:rPr>
        <w:t xml:space="preserve">Mechanism of AA </w:t>
      </w:r>
      <w:proofErr w:type="spellStart"/>
      <w:r w:rsidR="00B5367E">
        <w:rPr>
          <w:rFonts w:ascii="Arial" w:hAnsi="Arial" w:cs="Arial"/>
          <w:sz w:val="24"/>
          <w:szCs w:val="24"/>
        </w:rPr>
        <w:t>amyloidogenesis</w:t>
      </w:r>
      <w:proofErr w:type="spellEnd"/>
      <w:r w:rsidR="00D26FA2">
        <w:rPr>
          <w:rFonts w:ascii="Arial" w:hAnsi="Arial" w:cs="Arial"/>
          <w:sz w:val="24"/>
          <w:szCs w:val="24"/>
        </w:rPr>
        <w:t>…………………………………………..29</w:t>
      </w:r>
    </w:p>
    <w:p w14:paraId="476DE6C6" w14:textId="45D7B676" w:rsidR="00B5367E" w:rsidRDefault="00B5367E" w:rsidP="001D543A">
      <w:pPr>
        <w:spacing w:line="480" w:lineRule="auto"/>
        <w:rPr>
          <w:rFonts w:ascii="Arial" w:hAnsi="Arial" w:cs="Arial"/>
          <w:sz w:val="24"/>
          <w:szCs w:val="24"/>
        </w:rPr>
      </w:pPr>
      <w:r>
        <w:rPr>
          <w:rFonts w:ascii="Arial" w:hAnsi="Arial" w:cs="Arial"/>
          <w:sz w:val="24"/>
          <w:szCs w:val="24"/>
        </w:rPr>
        <w:t>Figure 1.11: Possible outcomes of SAA proteolysis leading to fibril formation</w:t>
      </w:r>
      <w:r w:rsidR="00D26FA2">
        <w:rPr>
          <w:rFonts w:ascii="Arial" w:hAnsi="Arial" w:cs="Arial"/>
          <w:sz w:val="24"/>
          <w:szCs w:val="24"/>
        </w:rPr>
        <w:t>…………30</w:t>
      </w:r>
    </w:p>
    <w:p w14:paraId="1820C12C" w14:textId="1586CC17" w:rsidR="00B5367E" w:rsidRDefault="00B5367E" w:rsidP="001D543A">
      <w:pPr>
        <w:spacing w:line="480" w:lineRule="auto"/>
        <w:rPr>
          <w:rFonts w:ascii="Arial" w:hAnsi="Arial" w:cs="Arial"/>
          <w:sz w:val="24"/>
          <w:szCs w:val="24"/>
        </w:rPr>
      </w:pPr>
      <w:r>
        <w:rPr>
          <w:rFonts w:ascii="Arial" w:hAnsi="Arial" w:cs="Arial"/>
          <w:sz w:val="24"/>
          <w:szCs w:val="24"/>
        </w:rPr>
        <w:t>Figure 1.12: Mechanism of β</w:t>
      </w:r>
      <w:r w:rsidRPr="00B5367E">
        <w:rPr>
          <w:rFonts w:ascii="Arial" w:hAnsi="Arial" w:cs="Arial"/>
          <w:sz w:val="24"/>
          <w:szCs w:val="24"/>
          <w:vertAlign w:val="subscript"/>
        </w:rPr>
        <w:t>2</w:t>
      </w:r>
      <w:r>
        <w:rPr>
          <w:rFonts w:ascii="Arial" w:hAnsi="Arial" w:cs="Arial"/>
          <w:sz w:val="24"/>
          <w:szCs w:val="24"/>
        </w:rPr>
        <w:t>m pathogenicity leading to dialysis-related amyloidosis</w:t>
      </w:r>
      <w:proofErr w:type="gramStart"/>
      <w:r w:rsidR="00D26FA2">
        <w:rPr>
          <w:rFonts w:ascii="Arial" w:hAnsi="Arial" w:cs="Arial"/>
          <w:sz w:val="24"/>
          <w:szCs w:val="24"/>
        </w:rPr>
        <w:t>..</w:t>
      </w:r>
      <w:proofErr w:type="gramEnd"/>
      <w:r w:rsidR="00D26FA2">
        <w:rPr>
          <w:rFonts w:ascii="Arial" w:hAnsi="Arial" w:cs="Arial"/>
          <w:sz w:val="24"/>
          <w:szCs w:val="24"/>
        </w:rPr>
        <w:t>33</w:t>
      </w:r>
    </w:p>
    <w:p w14:paraId="6B901920" w14:textId="3996D5E6" w:rsidR="00B5367E" w:rsidRDefault="00B5367E" w:rsidP="00B5367E">
      <w:pPr>
        <w:spacing w:line="480" w:lineRule="auto"/>
        <w:ind w:left="720" w:hanging="720"/>
        <w:rPr>
          <w:rFonts w:ascii="Arial" w:hAnsi="Arial" w:cs="Arial"/>
          <w:sz w:val="24"/>
        </w:rPr>
      </w:pPr>
      <w:r>
        <w:rPr>
          <w:rFonts w:ascii="Arial" w:hAnsi="Arial" w:cs="Arial"/>
          <w:sz w:val="24"/>
          <w:szCs w:val="24"/>
        </w:rPr>
        <w:t xml:space="preserve">Figure 1.13: </w:t>
      </w:r>
      <w:r w:rsidRPr="00B5367E">
        <w:rPr>
          <w:rFonts w:ascii="Arial" w:hAnsi="Arial" w:cs="Arial"/>
          <w:sz w:val="24"/>
        </w:rPr>
        <w:t>Proposed methods of AIAPP toxicity leading to β</w:t>
      </w:r>
      <w:r>
        <w:rPr>
          <w:rFonts w:ascii="Arial" w:hAnsi="Arial" w:cs="Arial"/>
          <w:sz w:val="24"/>
        </w:rPr>
        <w:t xml:space="preserve">-cell death and amyloid </w:t>
      </w:r>
      <w:r w:rsidRPr="00B5367E">
        <w:rPr>
          <w:rFonts w:ascii="Arial" w:hAnsi="Arial" w:cs="Arial"/>
          <w:sz w:val="24"/>
        </w:rPr>
        <w:t>formation associated with type 2 diabetes</w:t>
      </w:r>
      <w:r w:rsidR="00D26FA2">
        <w:rPr>
          <w:rFonts w:ascii="Arial" w:hAnsi="Arial" w:cs="Arial"/>
          <w:sz w:val="24"/>
        </w:rPr>
        <w:t>………………………………………….36</w:t>
      </w:r>
    </w:p>
    <w:p w14:paraId="3A9009FF" w14:textId="5F359C15" w:rsidR="00B5367E" w:rsidRDefault="00B5367E" w:rsidP="00B5367E">
      <w:pPr>
        <w:spacing w:line="480" w:lineRule="auto"/>
        <w:ind w:left="720" w:hanging="720"/>
        <w:rPr>
          <w:rFonts w:ascii="Arial" w:hAnsi="Arial" w:cs="Arial"/>
          <w:sz w:val="24"/>
        </w:rPr>
      </w:pPr>
      <w:r>
        <w:rPr>
          <w:rFonts w:ascii="Arial" w:hAnsi="Arial" w:cs="Arial"/>
          <w:sz w:val="24"/>
        </w:rPr>
        <w:t xml:space="preserve">Figure 1.14: </w:t>
      </w:r>
      <w:r w:rsidRPr="00B5367E">
        <w:rPr>
          <w:rFonts w:ascii="Arial" w:hAnsi="Arial" w:cs="Arial"/>
          <w:sz w:val="24"/>
        </w:rPr>
        <w:t xml:space="preserve">Crystal structure of </w:t>
      </w:r>
      <w:proofErr w:type="gramStart"/>
      <w:r w:rsidRPr="00B5367E">
        <w:rPr>
          <w:rFonts w:ascii="Arial" w:hAnsi="Arial" w:cs="Arial"/>
          <w:sz w:val="24"/>
        </w:rPr>
        <w:t>Aβ(</w:t>
      </w:r>
      <w:proofErr w:type="gramEnd"/>
      <w:r w:rsidRPr="00B5367E">
        <w:rPr>
          <w:rFonts w:ascii="Arial" w:hAnsi="Arial" w:cs="Arial"/>
          <w:sz w:val="24"/>
        </w:rPr>
        <w:t>1-42) peptide fragment and demonstration of the fragment within amyloid plaques of a sample of AD brain tissue</w:t>
      </w:r>
      <w:r w:rsidR="00D26FA2">
        <w:rPr>
          <w:rFonts w:ascii="Arial" w:hAnsi="Arial" w:cs="Arial"/>
          <w:sz w:val="24"/>
        </w:rPr>
        <w:t>………………...37</w:t>
      </w:r>
    </w:p>
    <w:p w14:paraId="2615D680" w14:textId="244B7819" w:rsidR="00B5367E" w:rsidRDefault="00B5367E" w:rsidP="00B5367E">
      <w:pPr>
        <w:spacing w:line="480" w:lineRule="auto"/>
        <w:ind w:left="720" w:hanging="720"/>
        <w:rPr>
          <w:rFonts w:ascii="Arial" w:hAnsi="Arial" w:cs="Arial"/>
          <w:sz w:val="24"/>
        </w:rPr>
      </w:pPr>
      <w:r>
        <w:rPr>
          <w:rFonts w:ascii="Arial" w:hAnsi="Arial" w:cs="Arial"/>
          <w:sz w:val="24"/>
        </w:rPr>
        <w:t>Figure 1.15: CT image demonstrating air and bone in one subject</w:t>
      </w:r>
      <w:r w:rsidR="00D26FA2">
        <w:rPr>
          <w:rFonts w:ascii="Arial" w:hAnsi="Arial" w:cs="Arial"/>
          <w:sz w:val="24"/>
        </w:rPr>
        <w:t>………………………48</w:t>
      </w:r>
    </w:p>
    <w:p w14:paraId="58B49539" w14:textId="744F701B" w:rsidR="00B5367E" w:rsidRDefault="00B5367E" w:rsidP="00B5367E">
      <w:pPr>
        <w:spacing w:line="480" w:lineRule="auto"/>
        <w:ind w:left="720" w:hanging="720"/>
        <w:rPr>
          <w:rFonts w:ascii="Arial" w:hAnsi="Arial" w:cs="Arial"/>
          <w:sz w:val="24"/>
        </w:rPr>
      </w:pPr>
      <w:r>
        <w:rPr>
          <w:rFonts w:ascii="Arial" w:hAnsi="Arial" w:cs="Arial"/>
          <w:sz w:val="24"/>
        </w:rPr>
        <w:lastRenderedPageBreak/>
        <w:t>Figure 1.16: Types of coincidence events associated with PET photons</w:t>
      </w:r>
      <w:r w:rsidR="00D26FA2">
        <w:rPr>
          <w:rFonts w:ascii="Arial" w:hAnsi="Arial" w:cs="Arial"/>
          <w:sz w:val="24"/>
        </w:rPr>
        <w:t>……………….51</w:t>
      </w:r>
    </w:p>
    <w:p w14:paraId="4532335F" w14:textId="0F0B96B9" w:rsidR="00B5367E" w:rsidRDefault="00B5367E" w:rsidP="00B5367E">
      <w:pPr>
        <w:spacing w:line="480" w:lineRule="auto"/>
        <w:ind w:left="720" w:hanging="720"/>
        <w:rPr>
          <w:rFonts w:ascii="Arial" w:hAnsi="Arial" w:cs="Arial"/>
          <w:sz w:val="24"/>
        </w:rPr>
      </w:pPr>
      <w:r>
        <w:rPr>
          <w:rFonts w:ascii="Arial" w:hAnsi="Arial" w:cs="Arial"/>
          <w:sz w:val="24"/>
        </w:rPr>
        <w:t xml:space="preserve">Figure 1.17: </w:t>
      </w:r>
      <w:r w:rsidR="007420EE" w:rsidRPr="007420EE">
        <w:rPr>
          <w:rFonts w:ascii="Arial" w:hAnsi="Arial" w:cs="Arial"/>
          <w:sz w:val="24"/>
        </w:rPr>
        <w:t xml:space="preserve">Dual energy SPECT imaging with </w:t>
      </w:r>
      <w:r w:rsidR="007420EE" w:rsidRPr="007420EE">
        <w:rPr>
          <w:rFonts w:ascii="Arial" w:hAnsi="Arial" w:cs="Arial"/>
          <w:sz w:val="24"/>
          <w:vertAlign w:val="superscript"/>
        </w:rPr>
        <w:t>125</w:t>
      </w:r>
      <w:r w:rsidR="007420EE" w:rsidRPr="007420EE">
        <w:rPr>
          <w:rFonts w:ascii="Arial" w:hAnsi="Arial" w:cs="Arial"/>
          <w:sz w:val="24"/>
        </w:rPr>
        <w:t xml:space="preserve">I-SAP and </w:t>
      </w:r>
      <w:r w:rsidR="007420EE" w:rsidRPr="007420EE">
        <w:rPr>
          <w:rFonts w:ascii="Arial" w:hAnsi="Arial" w:cs="Arial"/>
          <w:sz w:val="24"/>
          <w:vertAlign w:val="superscript"/>
        </w:rPr>
        <w:t>99m</w:t>
      </w:r>
      <w:r w:rsidR="007420EE" w:rsidRPr="007420EE">
        <w:rPr>
          <w:rFonts w:ascii="Arial" w:hAnsi="Arial" w:cs="Arial"/>
          <w:sz w:val="24"/>
        </w:rPr>
        <w:t>Tc-p5 in an amyloid-laden mouse</w:t>
      </w:r>
      <w:r w:rsidR="00D26FA2">
        <w:rPr>
          <w:rFonts w:ascii="Arial" w:hAnsi="Arial" w:cs="Arial"/>
          <w:sz w:val="24"/>
        </w:rPr>
        <w:t>……………………………………………………………………………55</w:t>
      </w:r>
    </w:p>
    <w:p w14:paraId="450E8AA4" w14:textId="24AA94C0" w:rsidR="007420EE" w:rsidRDefault="007420EE" w:rsidP="00B5367E">
      <w:pPr>
        <w:spacing w:line="480" w:lineRule="auto"/>
        <w:ind w:left="720" w:hanging="720"/>
        <w:rPr>
          <w:rFonts w:ascii="Arial" w:hAnsi="Arial" w:cs="Arial"/>
          <w:b/>
          <w:sz w:val="24"/>
        </w:rPr>
      </w:pPr>
      <w:r>
        <w:rPr>
          <w:rFonts w:ascii="Arial" w:hAnsi="Arial" w:cs="Arial"/>
          <w:sz w:val="24"/>
        </w:rPr>
        <w:t xml:space="preserve">Figure 1.18: </w:t>
      </w:r>
      <w:r w:rsidRPr="007420EE">
        <w:rPr>
          <w:rFonts w:ascii="Arial" w:hAnsi="Arial" w:cs="Arial"/>
          <w:sz w:val="24"/>
        </w:rPr>
        <w:t xml:space="preserve">Co-localization of </w:t>
      </w:r>
      <w:proofErr w:type="spellStart"/>
      <w:r w:rsidRPr="007420EE">
        <w:rPr>
          <w:rFonts w:ascii="Arial" w:hAnsi="Arial" w:cs="Arial"/>
          <w:sz w:val="24"/>
        </w:rPr>
        <w:t>mAb</w:t>
      </w:r>
      <w:proofErr w:type="spellEnd"/>
      <w:r w:rsidRPr="007420EE">
        <w:rPr>
          <w:rFonts w:ascii="Arial" w:hAnsi="Arial" w:cs="Arial"/>
          <w:sz w:val="24"/>
        </w:rPr>
        <w:t xml:space="preserve"> </w:t>
      </w:r>
      <w:r w:rsidRPr="007420EE">
        <w:rPr>
          <w:rFonts w:ascii="Arial" w:hAnsi="Arial" w:cs="Arial"/>
          <w:sz w:val="24"/>
          <w:vertAlign w:val="superscript"/>
        </w:rPr>
        <w:t>124</w:t>
      </w:r>
      <w:r w:rsidRPr="007420EE">
        <w:rPr>
          <w:rFonts w:ascii="Arial" w:hAnsi="Arial" w:cs="Arial"/>
          <w:sz w:val="24"/>
        </w:rPr>
        <w:t xml:space="preserve">I-11-1F4 with an AL amyloid </w:t>
      </w:r>
      <w:proofErr w:type="spellStart"/>
      <w:r w:rsidRPr="007420EE">
        <w:rPr>
          <w:rFonts w:ascii="Arial" w:hAnsi="Arial" w:cs="Arial"/>
          <w:sz w:val="24"/>
        </w:rPr>
        <w:t>xenograft</w:t>
      </w:r>
      <w:proofErr w:type="spellEnd"/>
      <w:r w:rsidRPr="007420EE">
        <w:rPr>
          <w:rFonts w:ascii="Arial" w:hAnsi="Arial" w:cs="Arial"/>
          <w:sz w:val="24"/>
        </w:rPr>
        <w:t xml:space="preserve"> as evidenced by PET/CT</w:t>
      </w:r>
      <w:r w:rsidR="00D26FA2">
        <w:rPr>
          <w:rFonts w:ascii="Arial" w:hAnsi="Arial" w:cs="Arial"/>
          <w:sz w:val="24"/>
        </w:rPr>
        <w:t>…………………………………………………………………63</w:t>
      </w:r>
    </w:p>
    <w:p w14:paraId="76328FD4" w14:textId="6820E703" w:rsidR="007420EE" w:rsidRDefault="007420EE" w:rsidP="00B5367E">
      <w:pPr>
        <w:spacing w:line="480" w:lineRule="auto"/>
        <w:ind w:left="720" w:hanging="720"/>
        <w:rPr>
          <w:rFonts w:ascii="Arial" w:hAnsi="Arial" w:cs="Arial"/>
          <w:sz w:val="24"/>
        </w:rPr>
      </w:pPr>
      <w:r>
        <w:rPr>
          <w:rFonts w:ascii="Arial" w:hAnsi="Arial" w:cs="Arial"/>
          <w:sz w:val="24"/>
        </w:rPr>
        <w:t xml:space="preserve">Figure 1.19: </w:t>
      </w:r>
      <w:r w:rsidRPr="007420EE">
        <w:rPr>
          <w:rFonts w:ascii="Arial" w:hAnsi="Arial" w:cs="Arial"/>
          <w:sz w:val="24"/>
        </w:rPr>
        <w:t xml:space="preserve">The </w:t>
      </w:r>
      <w:proofErr w:type="spellStart"/>
      <w:r w:rsidRPr="007420EE">
        <w:rPr>
          <w:rFonts w:ascii="Arial" w:hAnsi="Arial" w:cs="Arial"/>
          <w:sz w:val="24"/>
        </w:rPr>
        <w:t>mAb</w:t>
      </w:r>
      <w:proofErr w:type="spellEnd"/>
      <w:r w:rsidRPr="007420EE">
        <w:rPr>
          <w:rFonts w:ascii="Arial" w:hAnsi="Arial" w:cs="Arial"/>
          <w:sz w:val="24"/>
        </w:rPr>
        <w:t xml:space="preserve"> </w:t>
      </w:r>
      <w:r w:rsidRPr="007420EE">
        <w:rPr>
          <w:rFonts w:ascii="Arial" w:hAnsi="Arial" w:cs="Arial"/>
          <w:sz w:val="24"/>
          <w:vertAlign w:val="superscript"/>
        </w:rPr>
        <w:t>124</w:t>
      </w:r>
      <w:r w:rsidRPr="007420EE">
        <w:rPr>
          <w:rFonts w:ascii="Arial" w:hAnsi="Arial" w:cs="Arial"/>
          <w:sz w:val="24"/>
        </w:rPr>
        <w:t>I-11-1F4 can image amyloid-laden liver in an AL patient</w:t>
      </w:r>
      <w:r w:rsidR="00D26FA2">
        <w:rPr>
          <w:rFonts w:ascii="Arial" w:hAnsi="Arial" w:cs="Arial"/>
          <w:sz w:val="24"/>
        </w:rPr>
        <w:t>……63</w:t>
      </w:r>
    </w:p>
    <w:p w14:paraId="78357FB0" w14:textId="548AB3CF" w:rsidR="007420EE" w:rsidRDefault="007420EE" w:rsidP="00B5367E">
      <w:pPr>
        <w:spacing w:line="480" w:lineRule="auto"/>
        <w:ind w:left="720" w:hanging="720"/>
        <w:rPr>
          <w:rFonts w:ascii="Arial" w:hAnsi="Arial" w:cs="Arial"/>
          <w:sz w:val="24"/>
        </w:rPr>
      </w:pPr>
      <w:r>
        <w:rPr>
          <w:rFonts w:ascii="Arial" w:hAnsi="Arial" w:cs="Arial"/>
          <w:sz w:val="24"/>
        </w:rPr>
        <w:t xml:space="preserve">Figure 1.20: </w:t>
      </w:r>
      <w:r w:rsidRPr="007420EE">
        <w:rPr>
          <w:rFonts w:ascii="Arial" w:hAnsi="Arial" w:cs="Arial"/>
          <w:sz w:val="24"/>
        </w:rPr>
        <w:t xml:space="preserve">SPECT/CT imaging of both AA and AL amyloid with </w:t>
      </w:r>
      <w:proofErr w:type="spellStart"/>
      <w:r w:rsidRPr="007420EE">
        <w:rPr>
          <w:rFonts w:ascii="Arial" w:hAnsi="Arial" w:cs="Arial"/>
          <w:sz w:val="24"/>
        </w:rPr>
        <w:t>mAb</w:t>
      </w:r>
      <w:proofErr w:type="spellEnd"/>
      <w:r w:rsidRPr="007420EE">
        <w:rPr>
          <w:rFonts w:ascii="Arial" w:hAnsi="Arial" w:cs="Arial"/>
          <w:sz w:val="24"/>
        </w:rPr>
        <w:t xml:space="preserve"> </w:t>
      </w:r>
      <w:r w:rsidRPr="007420EE">
        <w:rPr>
          <w:rFonts w:ascii="Arial" w:hAnsi="Arial" w:cs="Arial"/>
          <w:sz w:val="24"/>
          <w:vertAlign w:val="superscript"/>
        </w:rPr>
        <w:t>125</w:t>
      </w:r>
      <w:r w:rsidRPr="007420EE">
        <w:rPr>
          <w:rFonts w:ascii="Arial" w:hAnsi="Arial" w:cs="Arial"/>
          <w:sz w:val="24"/>
        </w:rPr>
        <w:t>I-2A4</w:t>
      </w:r>
      <w:r w:rsidR="00D26FA2">
        <w:rPr>
          <w:rFonts w:ascii="Arial" w:hAnsi="Arial" w:cs="Arial"/>
          <w:sz w:val="24"/>
        </w:rPr>
        <w:t>………65</w:t>
      </w:r>
      <w:bookmarkStart w:id="0" w:name="_GoBack"/>
      <w:bookmarkEnd w:id="0"/>
    </w:p>
    <w:p w14:paraId="48A0D0F3" w14:textId="77777777" w:rsidR="001D543A" w:rsidRDefault="001D543A" w:rsidP="00B5367E">
      <w:pPr>
        <w:spacing w:line="480" w:lineRule="auto"/>
        <w:rPr>
          <w:rFonts w:ascii="Arial" w:hAnsi="Arial" w:cs="Arial"/>
          <w:b/>
          <w:i/>
          <w:sz w:val="28"/>
        </w:rPr>
      </w:pPr>
    </w:p>
    <w:p w14:paraId="5C7CD8C3" w14:textId="77777777" w:rsidR="001D543A" w:rsidRDefault="001D543A" w:rsidP="009C3483">
      <w:pPr>
        <w:spacing w:line="480" w:lineRule="auto"/>
        <w:jc w:val="center"/>
        <w:rPr>
          <w:rFonts w:ascii="Arial" w:hAnsi="Arial" w:cs="Arial"/>
          <w:b/>
          <w:i/>
          <w:sz w:val="28"/>
        </w:rPr>
      </w:pPr>
    </w:p>
    <w:p w14:paraId="3C948C8D" w14:textId="77777777" w:rsidR="001D543A" w:rsidRDefault="001D543A" w:rsidP="009C3483">
      <w:pPr>
        <w:spacing w:line="480" w:lineRule="auto"/>
        <w:jc w:val="center"/>
        <w:rPr>
          <w:rFonts w:ascii="Arial" w:hAnsi="Arial" w:cs="Arial"/>
          <w:b/>
          <w:i/>
          <w:sz w:val="28"/>
        </w:rPr>
      </w:pPr>
    </w:p>
    <w:p w14:paraId="25C8EE6D" w14:textId="77777777" w:rsidR="007420EE" w:rsidRDefault="007420EE" w:rsidP="009C3483">
      <w:pPr>
        <w:spacing w:line="480" w:lineRule="auto"/>
        <w:jc w:val="center"/>
        <w:rPr>
          <w:rFonts w:ascii="Arial" w:hAnsi="Arial" w:cs="Arial"/>
          <w:b/>
          <w:i/>
          <w:sz w:val="28"/>
        </w:rPr>
      </w:pPr>
    </w:p>
    <w:p w14:paraId="286F8DB0" w14:textId="77777777" w:rsidR="007420EE" w:rsidRDefault="007420EE" w:rsidP="009C3483">
      <w:pPr>
        <w:spacing w:line="480" w:lineRule="auto"/>
        <w:jc w:val="center"/>
        <w:rPr>
          <w:rFonts w:ascii="Arial" w:hAnsi="Arial" w:cs="Arial"/>
          <w:b/>
          <w:i/>
          <w:sz w:val="28"/>
        </w:rPr>
      </w:pPr>
    </w:p>
    <w:p w14:paraId="5A9B545B" w14:textId="77777777" w:rsidR="007420EE" w:rsidRDefault="007420EE" w:rsidP="009C3483">
      <w:pPr>
        <w:spacing w:line="480" w:lineRule="auto"/>
        <w:jc w:val="center"/>
        <w:rPr>
          <w:rFonts w:ascii="Arial" w:hAnsi="Arial" w:cs="Arial"/>
          <w:b/>
          <w:i/>
          <w:sz w:val="28"/>
        </w:rPr>
      </w:pPr>
    </w:p>
    <w:p w14:paraId="14000279" w14:textId="77777777" w:rsidR="007420EE" w:rsidRDefault="007420EE" w:rsidP="009C3483">
      <w:pPr>
        <w:spacing w:line="480" w:lineRule="auto"/>
        <w:jc w:val="center"/>
        <w:rPr>
          <w:rFonts w:ascii="Arial" w:hAnsi="Arial" w:cs="Arial"/>
          <w:b/>
          <w:i/>
          <w:sz w:val="28"/>
        </w:rPr>
      </w:pPr>
    </w:p>
    <w:p w14:paraId="5F6BA682" w14:textId="77777777" w:rsidR="007420EE" w:rsidRDefault="007420EE" w:rsidP="009C3483">
      <w:pPr>
        <w:spacing w:line="480" w:lineRule="auto"/>
        <w:jc w:val="center"/>
        <w:rPr>
          <w:rFonts w:ascii="Arial" w:hAnsi="Arial" w:cs="Arial"/>
          <w:b/>
          <w:i/>
          <w:sz w:val="28"/>
        </w:rPr>
      </w:pPr>
    </w:p>
    <w:p w14:paraId="3FDFBF2A" w14:textId="77777777" w:rsidR="007420EE" w:rsidRDefault="007420EE" w:rsidP="009C3483">
      <w:pPr>
        <w:spacing w:line="480" w:lineRule="auto"/>
        <w:jc w:val="center"/>
        <w:rPr>
          <w:rFonts w:ascii="Arial" w:hAnsi="Arial" w:cs="Arial"/>
          <w:b/>
          <w:i/>
          <w:sz w:val="28"/>
        </w:rPr>
      </w:pPr>
    </w:p>
    <w:p w14:paraId="1FA33F39" w14:textId="242D088F" w:rsidR="00C13645" w:rsidRDefault="00C13645">
      <w:pPr>
        <w:spacing w:after="0" w:line="240" w:lineRule="auto"/>
        <w:rPr>
          <w:rFonts w:ascii="Arial" w:hAnsi="Arial" w:cs="Arial"/>
          <w:b/>
          <w:i/>
          <w:sz w:val="28"/>
        </w:rPr>
      </w:pPr>
      <w:r>
        <w:rPr>
          <w:rFonts w:ascii="Arial" w:hAnsi="Arial" w:cs="Arial"/>
          <w:b/>
          <w:i/>
          <w:sz w:val="28"/>
        </w:rPr>
        <w:br w:type="page"/>
      </w:r>
    </w:p>
    <w:p w14:paraId="274A93BA" w14:textId="77777777" w:rsidR="002A2CF7" w:rsidRDefault="002A2CF7" w:rsidP="00C13645">
      <w:pPr>
        <w:spacing w:line="480" w:lineRule="auto"/>
        <w:jc w:val="center"/>
        <w:rPr>
          <w:rFonts w:ascii="Arial" w:hAnsi="Arial" w:cs="Arial"/>
          <w:b/>
          <w:i/>
          <w:sz w:val="28"/>
        </w:rPr>
        <w:sectPr w:rsidR="002A2CF7" w:rsidSect="00F55EA5">
          <w:footerReference w:type="default" r:id="rId9"/>
          <w:footerReference w:type="first" r:id="rId10"/>
          <w:pgSz w:w="12240" w:h="15840"/>
          <w:pgMar w:top="1440" w:right="1440" w:bottom="1440" w:left="1440" w:header="720" w:footer="720" w:gutter="0"/>
          <w:pgNumType w:fmt="lowerRoman" w:start="2"/>
          <w:cols w:space="720"/>
          <w:docGrid w:linePitch="360"/>
        </w:sectPr>
      </w:pPr>
    </w:p>
    <w:p w14:paraId="5BC749E7" w14:textId="67B509EC" w:rsidR="00C47AF7" w:rsidRPr="00082B16" w:rsidRDefault="00010C95" w:rsidP="00C13645">
      <w:pPr>
        <w:spacing w:line="480" w:lineRule="auto"/>
        <w:jc w:val="center"/>
        <w:rPr>
          <w:rFonts w:ascii="Arial" w:hAnsi="Arial" w:cs="Arial"/>
          <w:b/>
          <w:i/>
          <w:sz w:val="28"/>
        </w:rPr>
      </w:pPr>
      <w:r w:rsidRPr="00082B16">
        <w:rPr>
          <w:rFonts w:ascii="Arial" w:hAnsi="Arial" w:cs="Arial"/>
          <w:b/>
          <w:i/>
          <w:sz w:val="28"/>
        </w:rPr>
        <w:lastRenderedPageBreak/>
        <w:t>Chapter 1</w:t>
      </w:r>
    </w:p>
    <w:p w14:paraId="076B09F3" w14:textId="77777777" w:rsidR="00FA1E46" w:rsidRPr="00082B16" w:rsidRDefault="00010C95" w:rsidP="009C3483">
      <w:pPr>
        <w:spacing w:line="480" w:lineRule="auto"/>
        <w:jc w:val="center"/>
        <w:rPr>
          <w:rFonts w:ascii="Arial" w:hAnsi="Arial" w:cs="Arial"/>
          <w:i/>
          <w:sz w:val="28"/>
        </w:rPr>
      </w:pPr>
      <w:r w:rsidRPr="00082B16">
        <w:rPr>
          <w:rFonts w:ascii="Arial" w:hAnsi="Arial" w:cs="Arial"/>
          <w:i/>
          <w:sz w:val="28"/>
        </w:rPr>
        <w:t>Literature Revie</w:t>
      </w:r>
      <w:r w:rsidR="00FA1E46" w:rsidRPr="00082B16">
        <w:rPr>
          <w:rFonts w:ascii="Arial" w:hAnsi="Arial" w:cs="Arial"/>
          <w:i/>
          <w:sz w:val="28"/>
        </w:rPr>
        <w:t>w</w:t>
      </w:r>
    </w:p>
    <w:p w14:paraId="30695963" w14:textId="77777777" w:rsidR="00082B16" w:rsidRPr="00082B16" w:rsidRDefault="006D7078" w:rsidP="009C3483">
      <w:pPr>
        <w:spacing w:line="480" w:lineRule="auto"/>
        <w:jc w:val="center"/>
        <w:rPr>
          <w:rFonts w:ascii="Arial" w:hAnsi="Arial" w:cs="Arial"/>
          <w:i/>
          <w:sz w:val="24"/>
        </w:rPr>
      </w:pPr>
      <w:r>
        <w:rPr>
          <w:rFonts w:ascii="Arial" w:hAnsi="Arial" w:cs="Arial"/>
          <w:i/>
          <w:sz w:val="24"/>
        </w:rPr>
        <w:t xml:space="preserve">1.  </w:t>
      </w:r>
      <w:r w:rsidR="00082B16">
        <w:rPr>
          <w:rFonts w:ascii="Arial" w:hAnsi="Arial" w:cs="Arial"/>
          <w:i/>
          <w:sz w:val="24"/>
        </w:rPr>
        <w:t>Amyloidosis</w:t>
      </w:r>
    </w:p>
    <w:p w14:paraId="549707F3" w14:textId="77777777" w:rsidR="00FA1E46" w:rsidRPr="00426C39" w:rsidRDefault="00082B16" w:rsidP="009C3483">
      <w:pPr>
        <w:spacing w:line="480" w:lineRule="auto"/>
        <w:jc w:val="both"/>
        <w:rPr>
          <w:rFonts w:ascii="Arial" w:hAnsi="Arial" w:cs="Arial"/>
          <w:sz w:val="24"/>
        </w:rPr>
      </w:pPr>
      <w:r>
        <w:rPr>
          <w:rFonts w:ascii="Arial" w:hAnsi="Arial" w:cs="Arial"/>
          <w:sz w:val="24"/>
        </w:rPr>
        <w:t xml:space="preserve">1.1 </w:t>
      </w:r>
      <w:r w:rsidR="00FA1E46" w:rsidRPr="00426C39">
        <w:rPr>
          <w:rFonts w:ascii="Arial" w:hAnsi="Arial" w:cs="Arial"/>
          <w:sz w:val="24"/>
        </w:rPr>
        <w:t>O</w:t>
      </w:r>
      <w:r w:rsidR="007202CF">
        <w:rPr>
          <w:rFonts w:ascii="Arial" w:hAnsi="Arial" w:cs="Arial"/>
          <w:sz w:val="24"/>
        </w:rPr>
        <w:t>verview</w:t>
      </w:r>
    </w:p>
    <w:p w14:paraId="4118DF14" w14:textId="77777777" w:rsidR="00FA1E46" w:rsidRPr="00426C39" w:rsidRDefault="00FA1E46" w:rsidP="009C3483">
      <w:pPr>
        <w:spacing w:line="480" w:lineRule="auto"/>
        <w:jc w:val="both"/>
        <w:rPr>
          <w:rFonts w:ascii="Arial" w:hAnsi="Arial" w:cs="Arial"/>
          <w:sz w:val="24"/>
        </w:rPr>
      </w:pPr>
    </w:p>
    <w:p w14:paraId="6AA36FA8" w14:textId="7E4EBD6D" w:rsidR="00142135" w:rsidRDefault="00FA1E46" w:rsidP="009C3483">
      <w:pPr>
        <w:spacing w:line="480" w:lineRule="auto"/>
        <w:jc w:val="both"/>
        <w:rPr>
          <w:rFonts w:ascii="Arial" w:hAnsi="Arial" w:cs="Arial"/>
          <w:sz w:val="24"/>
        </w:rPr>
      </w:pPr>
      <w:r w:rsidRPr="00426C39">
        <w:rPr>
          <w:rFonts w:ascii="Arial" w:hAnsi="Arial" w:cs="Arial"/>
          <w:sz w:val="24"/>
        </w:rPr>
        <w:tab/>
        <w:t>Amyloidosis is a protein misf</w:t>
      </w:r>
      <w:r w:rsidR="005B5CCF" w:rsidRPr="00426C39">
        <w:rPr>
          <w:rFonts w:ascii="Arial" w:hAnsi="Arial" w:cs="Arial"/>
          <w:sz w:val="24"/>
        </w:rPr>
        <w:t>olding disorder which leads to</w:t>
      </w:r>
      <w:r w:rsidRPr="00426C39">
        <w:rPr>
          <w:rFonts w:ascii="Arial" w:hAnsi="Arial" w:cs="Arial"/>
          <w:sz w:val="24"/>
        </w:rPr>
        <w:t xml:space="preserve"> the </w:t>
      </w:r>
      <w:r w:rsidR="002C5121">
        <w:rPr>
          <w:rFonts w:ascii="Arial" w:hAnsi="Arial" w:cs="Arial"/>
          <w:sz w:val="24"/>
        </w:rPr>
        <w:t xml:space="preserve">extracellular </w:t>
      </w:r>
      <w:r w:rsidRPr="00426C39">
        <w:rPr>
          <w:rFonts w:ascii="Arial" w:hAnsi="Arial" w:cs="Arial"/>
          <w:sz w:val="24"/>
        </w:rPr>
        <w:t>deposition of a complex clinical patholo</w:t>
      </w:r>
      <w:r w:rsidR="00FE18D7">
        <w:rPr>
          <w:rFonts w:ascii="Arial" w:hAnsi="Arial" w:cs="Arial"/>
          <w:sz w:val="24"/>
        </w:rPr>
        <w:t>gy known as amyloid.  To date, 27 different</w:t>
      </w:r>
      <w:r w:rsidRPr="00426C39">
        <w:rPr>
          <w:rFonts w:ascii="Arial" w:hAnsi="Arial" w:cs="Arial"/>
          <w:sz w:val="24"/>
        </w:rPr>
        <w:t xml:space="preserve"> </w:t>
      </w:r>
      <w:r w:rsidR="006243FE">
        <w:rPr>
          <w:rFonts w:ascii="Arial" w:hAnsi="Arial" w:cs="Arial"/>
          <w:sz w:val="24"/>
        </w:rPr>
        <w:t xml:space="preserve">native </w:t>
      </w:r>
      <w:r w:rsidR="00241B0F">
        <w:rPr>
          <w:rFonts w:ascii="Arial" w:hAnsi="Arial" w:cs="Arial"/>
          <w:sz w:val="24"/>
        </w:rPr>
        <w:t>proteins</w:t>
      </w:r>
      <w:r w:rsidR="00FE18D7">
        <w:rPr>
          <w:rFonts w:ascii="Arial" w:hAnsi="Arial" w:cs="Arial"/>
          <w:sz w:val="24"/>
        </w:rPr>
        <w:t xml:space="preserve"> have been identified</w:t>
      </w:r>
      <w:r w:rsidR="00241B0F">
        <w:rPr>
          <w:rFonts w:ascii="Arial" w:hAnsi="Arial" w:cs="Arial"/>
          <w:sz w:val="24"/>
        </w:rPr>
        <w:t xml:space="preserve"> that, </w:t>
      </w:r>
      <w:r w:rsidR="006F06E6">
        <w:rPr>
          <w:rFonts w:ascii="Arial" w:hAnsi="Arial" w:cs="Arial"/>
          <w:sz w:val="24"/>
        </w:rPr>
        <w:t xml:space="preserve">after </w:t>
      </w:r>
      <w:r w:rsidR="00F7009E">
        <w:rPr>
          <w:rFonts w:ascii="Arial" w:hAnsi="Arial" w:cs="Arial"/>
          <w:sz w:val="24"/>
        </w:rPr>
        <w:t xml:space="preserve">undergoing </w:t>
      </w:r>
      <w:r w:rsidR="006F06E6">
        <w:rPr>
          <w:rFonts w:ascii="Arial" w:hAnsi="Arial" w:cs="Arial"/>
          <w:sz w:val="24"/>
        </w:rPr>
        <w:t>a conformational</w:t>
      </w:r>
      <w:r w:rsidR="00F7009E">
        <w:rPr>
          <w:rFonts w:ascii="Arial" w:hAnsi="Arial" w:cs="Arial"/>
          <w:sz w:val="24"/>
        </w:rPr>
        <w:t>,</w:t>
      </w:r>
      <w:r w:rsidR="006F06E6">
        <w:rPr>
          <w:rFonts w:ascii="Arial" w:hAnsi="Arial" w:cs="Arial"/>
          <w:sz w:val="24"/>
        </w:rPr>
        <w:t xml:space="preserve"> </w:t>
      </w:r>
      <w:r w:rsidR="00F7009E">
        <w:rPr>
          <w:rFonts w:ascii="Arial" w:hAnsi="Arial" w:cs="Arial"/>
          <w:sz w:val="24"/>
        </w:rPr>
        <w:t xml:space="preserve">structural </w:t>
      </w:r>
      <w:r w:rsidR="006F06E6">
        <w:rPr>
          <w:rFonts w:ascii="Arial" w:hAnsi="Arial" w:cs="Arial"/>
          <w:sz w:val="24"/>
        </w:rPr>
        <w:t>change</w:t>
      </w:r>
      <w:r w:rsidR="00241B0F">
        <w:rPr>
          <w:rFonts w:ascii="Arial" w:hAnsi="Arial" w:cs="Arial"/>
          <w:sz w:val="24"/>
        </w:rPr>
        <w:t>, have been found</w:t>
      </w:r>
      <w:r w:rsidRPr="00426C39">
        <w:rPr>
          <w:rFonts w:ascii="Arial" w:hAnsi="Arial" w:cs="Arial"/>
          <w:sz w:val="24"/>
        </w:rPr>
        <w:t xml:space="preserve"> associated with the disease</w:t>
      </w:r>
      <w:r w:rsidR="005F2D65">
        <w:rPr>
          <w:rFonts w:ascii="Arial" w:hAnsi="Arial" w:cs="Arial"/>
          <w:sz w:val="24"/>
        </w:rPr>
        <w:t xml:space="preserve"> </w:t>
      </w:r>
      <w:r w:rsidR="00F7009E">
        <w:rPr>
          <w:rFonts w:ascii="Arial" w:hAnsi="Arial" w:cs="Arial"/>
          <w:sz w:val="24"/>
        </w:rPr>
        <w:t xml:space="preserve">in man </w:t>
      </w:r>
      <w:r w:rsidR="00271475">
        <w:rPr>
          <w:rFonts w:ascii="Arial" w:hAnsi="Arial" w:cs="Arial"/>
          <w:sz w:val="24"/>
        </w:rPr>
        <w:fldChar w:fldCharType="begin"/>
      </w:r>
      <w:r w:rsidR="000A187D">
        <w:rPr>
          <w:rFonts w:ascii="Arial" w:hAnsi="Arial" w:cs="Arial"/>
          <w:sz w:val="24"/>
        </w:rPr>
        <w:instrText xml:space="preserve"> ADDIN EN.CITE &lt;EndNote&gt;&lt;Cite&gt;&lt;Author&gt;Blancas-Mejia&lt;/Author&gt;&lt;Year&gt;2013&lt;/Year&gt;&lt;RecNum&gt;24&lt;/RecNum&gt;&lt;DisplayText&gt;[1]&lt;/DisplayText&gt;&lt;record&gt;&lt;rec-number&gt;24&lt;/rec-number&gt;&lt;foreign-keys&gt;&lt;key app="EN" db-id="0vpe5twayrds26ers27v5t5btzeszxs5z0dz" timestamp="1395174508"&gt;24&lt;/key&gt;&lt;/foreign-keys&gt;&lt;ref-type name="Journal Article"&gt;17&lt;/ref-type&gt;&lt;contributors&gt;&lt;authors&gt;&lt;author&gt;Blancas-Mejia, L. M.&lt;/author&gt;&lt;author&gt;Ramirez-Alvarado, M.&lt;/author&gt;&lt;/authors&gt;&lt;/contributors&gt;&lt;auth-address&gt;Department of Biochemistry and Molecular Biology, Mayo Clinic, Rochester, Minnesota 55905, USA. Blancasmejia.luis@mayo.edu&lt;/auth-address&gt;&lt;titles&gt;&lt;title&gt;Systemic amyloidoses&lt;/title&gt;&lt;secondary-title&gt;Annu Rev Biochem&lt;/secondary-title&gt;&lt;alt-title&gt;Annual review of biochemistry&lt;/alt-title&gt;&lt;/titles&gt;&lt;periodical&gt;&lt;full-title&gt;Annu Rev Biochem&lt;/full-title&gt;&lt;abbr-1&gt;Annual review of biochemistry&lt;/abbr-1&gt;&lt;/periodical&gt;&lt;alt-periodical&gt;&lt;full-title&gt;Annu Rev Biochem&lt;/full-title&gt;&lt;abbr-1&gt;Annual review of biochemistry&lt;/abbr-1&gt;&lt;/alt-periodical&gt;&lt;pages&gt;745-74&lt;/pages&gt;&lt;volume&gt;82&lt;/volume&gt;&lt;keywords&gt;&lt;keyword&gt;Amyloid/*metabolism&lt;/keyword&gt;&lt;keyword&gt;Amyloidosis/etiology/*metabolism&lt;/keyword&gt;&lt;keyword&gt;Animals&lt;/keyword&gt;&lt;keyword&gt;Disease Models, Animal&lt;/keyword&gt;&lt;keyword&gt;Humans&lt;/keyword&gt;&lt;keyword&gt;Immunoglobulin Light Chains/chemistry/*metabolism&lt;/keyword&gt;&lt;keyword&gt;*Protein Folding&lt;/keyword&gt;&lt;keyword&gt;Protein Precursors/chemistry/*metabolism&lt;/keyword&gt;&lt;/keywords&gt;&lt;dates&gt;&lt;year&gt;2013&lt;/year&gt;&lt;/dates&gt;&lt;isbn&gt;1545-4509 (Electronic)&amp;#xD;0066-4154 (Linking)&lt;/isbn&gt;&lt;accession-num&gt;23451869&lt;/accession-num&gt;&lt;urls&gt;&lt;related-urls&gt;&lt;url&gt;http://www.ncbi.nlm.nih.gov/pubmed/23451869&lt;/url&gt;&lt;/related-urls&gt;&lt;/urls&gt;&lt;electronic-resource-num&gt;10.1146/annurev-biochem-072611-130030&lt;/electronic-resource-num&gt;&lt;/record&gt;&lt;/Cite&gt;&lt;/EndNote&gt;</w:instrText>
      </w:r>
      <w:r w:rsidR="00271475">
        <w:rPr>
          <w:rFonts w:ascii="Arial" w:hAnsi="Arial" w:cs="Arial"/>
          <w:sz w:val="24"/>
        </w:rPr>
        <w:fldChar w:fldCharType="separate"/>
      </w:r>
      <w:r w:rsidR="000A187D">
        <w:rPr>
          <w:rFonts w:ascii="Arial" w:hAnsi="Arial" w:cs="Arial"/>
          <w:noProof/>
          <w:sz w:val="24"/>
        </w:rPr>
        <w:t>[</w:t>
      </w:r>
      <w:hyperlink w:anchor="_ENREF_1" w:tooltip="Blancas-Mejia, 2013 #24" w:history="1">
        <w:r w:rsidR="00C54E99">
          <w:rPr>
            <w:rFonts w:ascii="Arial" w:hAnsi="Arial" w:cs="Arial"/>
            <w:noProof/>
            <w:sz w:val="24"/>
          </w:rPr>
          <w:t>1</w:t>
        </w:r>
      </w:hyperlink>
      <w:r w:rsidR="000A187D">
        <w:rPr>
          <w:rFonts w:ascii="Arial" w:hAnsi="Arial" w:cs="Arial"/>
          <w:noProof/>
          <w:sz w:val="24"/>
        </w:rPr>
        <w:t>]</w:t>
      </w:r>
      <w:r w:rsidR="00271475">
        <w:rPr>
          <w:rFonts w:ascii="Arial" w:hAnsi="Arial" w:cs="Arial"/>
          <w:sz w:val="24"/>
        </w:rPr>
        <w:fldChar w:fldCharType="end"/>
      </w:r>
      <w:r w:rsidR="001F75E9" w:rsidRPr="00426C39">
        <w:rPr>
          <w:rFonts w:ascii="Arial" w:hAnsi="Arial" w:cs="Arial"/>
          <w:sz w:val="24"/>
        </w:rPr>
        <w:t xml:space="preserve">. </w:t>
      </w:r>
      <w:r w:rsidRPr="00426C39">
        <w:rPr>
          <w:rFonts w:ascii="Arial" w:hAnsi="Arial" w:cs="Arial"/>
          <w:sz w:val="24"/>
        </w:rPr>
        <w:t xml:space="preserve"> </w:t>
      </w:r>
      <w:r w:rsidR="00F7009E">
        <w:rPr>
          <w:rFonts w:ascii="Arial" w:hAnsi="Arial" w:cs="Arial"/>
          <w:sz w:val="24"/>
        </w:rPr>
        <w:t>Certain</w:t>
      </w:r>
      <w:r w:rsidR="00F7009E" w:rsidRPr="00426C39">
        <w:rPr>
          <w:rFonts w:ascii="Arial" w:hAnsi="Arial" w:cs="Arial"/>
          <w:sz w:val="24"/>
        </w:rPr>
        <w:t xml:space="preserve"> </w:t>
      </w:r>
      <w:r w:rsidR="001F75E9" w:rsidRPr="00426C39">
        <w:rPr>
          <w:rFonts w:ascii="Arial" w:hAnsi="Arial" w:cs="Arial"/>
          <w:sz w:val="24"/>
        </w:rPr>
        <w:t xml:space="preserve">types of amyloidosis are localized and affect only </w:t>
      </w:r>
      <w:r w:rsidR="007408D5">
        <w:rPr>
          <w:rFonts w:ascii="Arial" w:hAnsi="Arial" w:cs="Arial"/>
          <w:sz w:val="24"/>
        </w:rPr>
        <w:t>the organ in which the precursor protein is produced.</w:t>
      </w:r>
      <w:r w:rsidR="001F75E9" w:rsidRPr="00426C39">
        <w:rPr>
          <w:rFonts w:ascii="Arial" w:hAnsi="Arial" w:cs="Arial"/>
          <w:sz w:val="24"/>
        </w:rPr>
        <w:t xml:space="preserve"> </w:t>
      </w:r>
      <w:r w:rsidR="00241B0F">
        <w:rPr>
          <w:rFonts w:ascii="Arial" w:hAnsi="Arial" w:cs="Arial"/>
          <w:sz w:val="24"/>
        </w:rPr>
        <w:t xml:space="preserve">These include type II diabetes </w:t>
      </w:r>
      <w:r w:rsidR="00F7009E">
        <w:rPr>
          <w:rFonts w:ascii="Arial" w:hAnsi="Arial" w:cs="Arial"/>
          <w:sz w:val="24"/>
        </w:rPr>
        <w:t xml:space="preserve">in which </w:t>
      </w:r>
      <w:r w:rsidR="00241B0F">
        <w:rPr>
          <w:rFonts w:ascii="Arial" w:hAnsi="Arial" w:cs="Arial"/>
          <w:sz w:val="24"/>
        </w:rPr>
        <w:t xml:space="preserve">the </w:t>
      </w:r>
      <w:proofErr w:type="spellStart"/>
      <w:r w:rsidR="00241B0F">
        <w:rPr>
          <w:rFonts w:ascii="Arial" w:hAnsi="Arial" w:cs="Arial"/>
          <w:sz w:val="24"/>
        </w:rPr>
        <w:t>amyloidotic</w:t>
      </w:r>
      <w:proofErr w:type="spellEnd"/>
      <w:r w:rsidR="00241B0F">
        <w:rPr>
          <w:rFonts w:ascii="Arial" w:hAnsi="Arial" w:cs="Arial"/>
          <w:sz w:val="24"/>
        </w:rPr>
        <w:t xml:space="preserve"> islet amyloid polypeptide </w:t>
      </w:r>
      <w:r w:rsidR="00F7009E">
        <w:rPr>
          <w:rFonts w:ascii="Arial" w:hAnsi="Arial" w:cs="Arial"/>
          <w:sz w:val="24"/>
        </w:rPr>
        <w:t>(</w:t>
      </w:r>
      <w:r w:rsidR="00070A85">
        <w:rPr>
          <w:rFonts w:ascii="Arial" w:hAnsi="Arial" w:cs="Arial"/>
          <w:sz w:val="24"/>
        </w:rPr>
        <w:t>A</w:t>
      </w:r>
      <w:r w:rsidR="00F7009E">
        <w:rPr>
          <w:rFonts w:ascii="Arial" w:hAnsi="Arial" w:cs="Arial"/>
          <w:sz w:val="24"/>
        </w:rPr>
        <w:t>IAPP) a</w:t>
      </w:r>
      <w:r w:rsidR="00936C9D">
        <w:rPr>
          <w:rFonts w:ascii="Arial" w:hAnsi="Arial" w:cs="Arial"/>
          <w:sz w:val="24"/>
        </w:rPr>
        <w:t>gg</w:t>
      </w:r>
      <w:r w:rsidR="00F7009E">
        <w:rPr>
          <w:rFonts w:ascii="Arial" w:hAnsi="Arial" w:cs="Arial"/>
          <w:sz w:val="24"/>
        </w:rPr>
        <w:t xml:space="preserve">regates and </w:t>
      </w:r>
      <w:r w:rsidR="00936C9D">
        <w:rPr>
          <w:rFonts w:ascii="Arial" w:hAnsi="Arial" w:cs="Arial"/>
          <w:sz w:val="24"/>
        </w:rPr>
        <w:t>deposits</w:t>
      </w:r>
      <w:r w:rsidR="00F7009E">
        <w:rPr>
          <w:rFonts w:ascii="Arial" w:hAnsi="Arial" w:cs="Arial"/>
          <w:sz w:val="24"/>
        </w:rPr>
        <w:t xml:space="preserve"> within the</w:t>
      </w:r>
      <w:r w:rsidR="00326214">
        <w:rPr>
          <w:rFonts w:ascii="Arial" w:hAnsi="Arial" w:cs="Arial"/>
          <w:sz w:val="24"/>
        </w:rPr>
        <w:t xml:space="preserve"> </w:t>
      </w:r>
      <w:r w:rsidR="00241B0F">
        <w:rPr>
          <w:rFonts w:ascii="Arial" w:hAnsi="Arial" w:cs="Arial"/>
          <w:sz w:val="24"/>
        </w:rPr>
        <w:t>pancreas</w:t>
      </w:r>
      <w:r w:rsidR="00F7009E">
        <w:rPr>
          <w:rFonts w:ascii="Arial" w:hAnsi="Arial" w:cs="Arial"/>
          <w:sz w:val="24"/>
        </w:rPr>
        <w:t xml:space="preserve"> and </w:t>
      </w:r>
      <w:r w:rsidR="00241B0F">
        <w:rPr>
          <w:rFonts w:ascii="Arial" w:hAnsi="Arial" w:cs="Arial"/>
          <w:sz w:val="24"/>
        </w:rPr>
        <w:t>Alzheimer</w:t>
      </w:r>
      <w:r w:rsidR="00801000">
        <w:rPr>
          <w:rFonts w:ascii="Arial" w:hAnsi="Arial" w:cs="Arial"/>
          <w:sz w:val="24"/>
        </w:rPr>
        <w:t>’</w:t>
      </w:r>
      <w:r w:rsidR="00241B0F">
        <w:rPr>
          <w:rFonts w:ascii="Arial" w:hAnsi="Arial" w:cs="Arial"/>
          <w:sz w:val="24"/>
        </w:rPr>
        <w:t xml:space="preserve">s disease </w:t>
      </w:r>
      <w:r w:rsidR="00F7009E">
        <w:rPr>
          <w:rFonts w:ascii="Arial" w:hAnsi="Arial" w:cs="Arial"/>
          <w:sz w:val="24"/>
        </w:rPr>
        <w:t xml:space="preserve">where </w:t>
      </w:r>
      <w:r w:rsidR="00241B0F">
        <w:rPr>
          <w:rFonts w:ascii="Arial" w:hAnsi="Arial" w:cs="Arial"/>
          <w:sz w:val="24"/>
        </w:rPr>
        <w:t xml:space="preserve">amyloid beta </w:t>
      </w:r>
      <w:r w:rsidR="00F7009E">
        <w:rPr>
          <w:rFonts w:ascii="Arial" w:hAnsi="Arial" w:cs="Arial"/>
          <w:sz w:val="24"/>
        </w:rPr>
        <w:t>(Aβ) peptides deposit in</w:t>
      </w:r>
      <w:r w:rsidR="00241B0F">
        <w:rPr>
          <w:rFonts w:ascii="Arial" w:hAnsi="Arial" w:cs="Arial"/>
          <w:sz w:val="24"/>
        </w:rPr>
        <w:t xml:space="preserve"> the brain.  </w:t>
      </w:r>
      <w:r w:rsidR="00D820B8">
        <w:rPr>
          <w:rFonts w:ascii="Arial" w:hAnsi="Arial" w:cs="Arial"/>
          <w:sz w:val="24"/>
        </w:rPr>
        <w:t>In contrast, t</w:t>
      </w:r>
      <w:r w:rsidR="001F75E9" w:rsidRPr="00426C39">
        <w:rPr>
          <w:rFonts w:ascii="Arial" w:hAnsi="Arial" w:cs="Arial"/>
          <w:sz w:val="24"/>
        </w:rPr>
        <w:t xml:space="preserve">he systemic </w:t>
      </w:r>
      <w:proofErr w:type="spellStart"/>
      <w:r w:rsidR="001F75E9" w:rsidRPr="00426C39">
        <w:rPr>
          <w:rFonts w:ascii="Arial" w:hAnsi="Arial" w:cs="Arial"/>
          <w:sz w:val="24"/>
        </w:rPr>
        <w:t>amyloidoses</w:t>
      </w:r>
      <w:proofErr w:type="spellEnd"/>
      <w:r w:rsidR="005B5CCF" w:rsidRPr="00426C39">
        <w:rPr>
          <w:rFonts w:ascii="Arial" w:hAnsi="Arial" w:cs="Arial"/>
          <w:sz w:val="24"/>
        </w:rPr>
        <w:t xml:space="preserve"> </w:t>
      </w:r>
      <w:r w:rsidR="001F75E9" w:rsidRPr="00426C39">
        <w:rPr>
          <w:rFonts w:ascii="Arial" w:hAnsi="Arial" w:cs="Arial"/>
          <w:sz w:val="24"/>
        </w:rPr>
        <w:t>seem to show no limitation to t</w:t>
      </w:r>
      <w:r w:rsidR="00801000">
        <w:rPr>
          <w:rFonts w:ascii="Arial" w:hAnsi="Arial" w:cs="Arial"/>
          <w:sz w:val="24"/>
        </w:rPr>
        <w:t xml:space="preserve">he organs that can be involved.  </w:t>
      </w:r>
      <w:r w:rsidR="00070A85">
        <w:rPr>
          <w:rFonts w:ascii="Arial" w:hAnsi="Arial" w:cs="Arial"/>
          <w:sz w:val="24"/>
        </w:rPr>
        <w:t xml:space="preserve">Partial </w:t>
      </w:r>
      <w:r w:rsidR="00D820B8">
        <w:rPr>
          <w:rFonts w:ascii="Arial" w:hAnsi="Arial" w:cs="Arial"/>
          <w:sz w:val="24"/>
        </w:rPr>
        <w:t xml:space="preserve">lists </w:t>
      </w:r>
      <w:r w:rsidR="007408D5">
        <w:rPr>
          <w:rFonts w:ascii="Arial" w:hAnsi="Arial" w:cs="Arial"/>
          <w:sz w:val="24"/>
        </w:rPr>
        <w:t>of</w:t>
      </w:r>
      <w:r w:rsidRPr="00426C39">
        <w:rPr>
          <w:rFonts w:ascii="Arial" w:hAnsi="Arial" w:cs="Arial"/>
          <w:sz w:val="24"/>
        </w:rPr>
        <w:t xml:space="preserve"> the </w:t>
      </w:r>
      <w:r w:rsidR="007408D5">
        <w:rPr>
          <w:rFonts w:ascii="Arial" w:hAnsi="Arial" w:cs="Arial"/>
          <w:sz w:val="24"/>
        </w:rPr>
        <w:t xml:space="preserve">systemic </w:t>
      </w:r>
      <w:r w:rsidR="00D820B8">
        <w:rPr>
          <w:rFonts w:ascii="Arial" w:hAnsi="Arial" w:cs="Arial"/>
          <w:sz w:val="24"/>
        </w:rPr>
        <w:t xml:space="preserve">and localized </w:t>
      </w:r>
      <w:r w:rsidR="007408D5">
        <w:rPr>
          <w:rFonts w:ascii="Arial" w:hAnsi="Arial" w:cs="Arial"/>
          <w:sz w:val="24"/>
        </w:rPr>
        <w:t>amyloid diseases</w:t>
      </w:r>
      <w:r w:rsidR="00D820B8">
        <w:rPr>
          <w:rFonts w:ascii="Arial" w:hAnsi="Arial" w:cs="Arial"/>
          <w:sz w:val="24"/>
        </w:rPr>
        <w:t>,</w:t>
      </w:r>
      <w:r w:rsidR="007408D5">
        <w:rPr>
          <w:rFonts w:ascii="Arial" w:hAnsi="Arial" w:cs="Arial"/>
          <w:sz w:val="24"/>
        </w:rPr>
        <w:t xml:space="preserve"> including the associated precursor proteins</w:t>
      </w:r>
      <w:r w:rsidR="00D75226">
        <w:rPr>
          <w:rFonts w:ascii="Arial" w:hAnsi="Arial" w:cs="Arial"/>
          <w:sz w:val="24"/>
        </w:rPr>
        <w:t xml:space="preserve"> </w:t>
      </w:r>
      <w:r w:rsidR="007408D5">
        <w:rPr>
          <w:rFonts w:ascii="Arial" w:hAnsi="Arial" w:cs="Arial"/>
          <w:sz w:val="24"/>
        </w:rPr>
        <w:t>and the most typically affected organs</w:t>
      </w:r>
      <w:r w:rsidR="00326214">
        <w:rPr>
          <w:rFonts w:ascii="Arial" w:hAnsi="Arial" w:cs="Arial"/>
          <w:sz w:val="24"/>
        </w:rPr>
        <w:t>,</w:t>
      </w:r>
      <w:r w:rsidR="007408D5">
        <w:rPr>
          <w:rFonts w:ascii="Arial" w:hAnsi="Arial" w:cs="Arial"/>
          <w:sz w:val="24"/>
        </w:rPr>
        <w:t xml:space="preserve"> </w:t>
      </w:r>
      <w:r w:rsidR="00D820B8">
        <w:rPr>
          <w:rFonts w:ascii="Arial" w:hAnsi="Arial" w:cs="Arial"/>
          <w:sz w:val="24"/>
        </w:rPr>
        <w:t xml:space="preserve">are </w:t>
      </w:r>
      <w:r w:rsidR="007408D5">
        <w:rPr>
          <w:rFonts w:ascii="Arial" w:hAnsi="Arial" w:cs="Arial"/>
          <w:sz w:val="24"/>
        </w:rPr>
        <w:t xml:space="preserve">shown </w:t>
      </w:r>
      <w:r w:rsidR="001F75E9" w:rsidRPr="00426C39">
        <w:rPr>
          <w:rFonts w:ascii="Arial" w:hAnsi="Arial" w:cs="Arial"/>
          <w:sz w:val="24"/>
        </w:rPr>
        <w:t xml:space="preserve">in </w:t>
      </w:r>
      <w:r w:rsidR="001F75E9" w:rsidRPr="00271475">
        <w:rPr>
          <w:rFonts w:ascii="Arial" w:hAnsi="Arial" w:cs="Arial"/>
          <w:sz w:val="24"/>
        </w:rPr>
        <w:t>Table</w:t>
      </w:r>
      <w:r w:rsidR="00D820B8" w:rsidRPr="00271475">
        <w:rPr>
          <w:rFonts w:ascii="Arial" w:hAnsi="Arial" w:cs="Arial"/>
          <w:sz w:val="24"/>
        </w:rPr>
        <w:t>s</w:t>
      </w:r>
      <w:r w:rsidR="001F75E9" w:rsidRPr="00271475">
        <w:rPr>
          <w:rFonts w:ascii="Arial" w:hAnsi="Arial" w:cs="Arial"/>
          <w:sz w:val="24"/>
        </w:rPr>
        <w:t xml:space="preserve"> </w:t>
      </w:r>
      <w:r w:rsidR="00070A85" w:rsidRPr="00271475">
        <w:rPr>
          <w:rFonts w:ascii="Arial" w:hAnsi="Arial" w:cs="Arial"/>
          <w:sz w:val="24"/>
        </w:rPr>
        <w:t>1.1</w:t>
      </w:r>
      <w:r w:rsidR="00D820B8">
        <w:rPr>
          <w:rFonts w:ascii="Arial" w:hAnsi="Arial" w:cs="Arial"/>
          <w:sz w:val="24"/>
        </w:rPr>
        <w:t xml:space="preserve"> </w:t>
      </w:r>
      <w:r w:rsidR="00271475">
        <w:rPr>
          <w:rFonts w:ascii="Arial" w:hAnsi="Arial" w:cs="Arial"/>
          <w:sz w:val="24"/>
        </w:rPr>
        <w:fldChar w:fldCharType="begin">
          <w:fldData xml:space="preserve">PEVuZE5vdGU+PENpdGU+PEF1dGhvcj5CbGFuY2FzLU1lamlhPC9BdXRob3I+PFllYXI+MjAxMzwv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PEVuZE5vdGU+PENpdGU+PEF1dGhvcj5CbGFuY2FzLU1lamlhPC9BdXRob3I+PFllYXI+MjAxMzwv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271475">
        <w:rPr>
          <w:rFonts w:ascii="Arial" w:hAnsi="Arial" w:cs="Arial"/>
          <w:sz w:val="24"/>
        </w:rPr>
      </w:r>
      <w:r w:rsidR="00271475">
        <w:rPr>
          <w:rFonts w:ascii="Arial" w:hAnsi="Arial" w:cs="Arial"/>
          <w:sz w:val="24"/>
        </w:rPr>
        <w:fldChar w:fldCharType="separate"/>
      </w:r>
      <w:r w:rsidR="000A187D">
        <w:rPr>
          <w:rFonts w:ascii="Arial" w:hAnsi="Arial" w:cs="Arial"/>
          <w:noProof/>
          <w:sz w:val="24"/>
        </w:rPr>
        <w:t>[</w:t>
      </w:r>
      <w:hyperlink w:anchor="_ENREF_1" w:tooltip="Blancas-Mejia, 2013 #24" w:history="1">
        <w:r w:rsidR="00C54E99">
          <w:rPr>
            <w:rFonts w:ascii="Arial" w:hAnsi="Arial" w:cs="Arial"/>
            <w:noProof/>
            <w:sz w:val="24"/>
          </w:rPr>
          <w:t>1</w:t>
        </w:r>
      </w:hyperlink>
      <w:r w:rsidR="000A187D">
        <w:rPr>
          <w:rFonts w:ascii="Arial" w:hAnsi="Arial" w:cs="Arial"/>
          <w:noProof/>
          <w:sz w:val="24"/>
        </w:rPr>
        <w:t xml:space="preserve">, </w:t>
      </w:r>
      <w:hyperlink w:anchor="_ENREF_2" w:tooltip="Westermark, 2005 #61" w:history="1">
        <w:r w:rsidR="00C54E99">
          <w:rPr>
            <w:rFonts w:ascii="Arial" w:hAnsi="Arial" w:cs="Arial"/>
            <w:noProof/>
            <w:sz w:val="24"/>
          </w:rPr>
          <w:t>2</w:t>
        </w:r>
      </w:hyperlink>
      <w:r w:rsidR="000A187D">
        <w:rPr>
          <w:rFonts w:ascii="Arial" w:hAnsi="Arial" w:cs="Arial"/>
          <w:noProof/>
          <w:sz w:val="24"/>
        </w:rPr>
        <w:t>]</w:t>
      </w:r>
      <w:r w:rsidR="00271475">
        <w:rPr>
          <w:rFonts w:ascii="Arial" w:hAnsi="Arial" w:cs="Arial"/>
          <w:sz w:val="24"/>
        </w:rPr>
        <w:fldChar w:fldCharType="end"/>
      </w:r>
      <w:r w:rsidR="00271475">
        <w:rPr>
          <w:rFonts w:ascii="Arial" w:hAnsi="Arial" w:cs="Arial"/>
          <w:sz w:val="24"/>
        </w:rPr>
        <w:t xml:space="preserve">.  </w:t>
      </w:r>
      <w:r w:rsidR="00326214" w:rsidRPr="00142135">
        <w:rPr>
          <w:rFonts w:ascii="Arial" w:hAnsi="Arial" w:cs="Arial"/>
          <w:sz w:val="24"/>
        </w:rPr>
        <w:t>Additionally, there are amyloid diseases which affect animals; many of these disorders are systemic in pathology and affect multiple organs</w:t>
      </w:r>
      <w:r w:rsidR="00E512A8" w:rsidRPr="00142135">
        <w:rPr>
          <w:rFonts w:ascii="Arial" w:hAnsi="Arial" w:cs="Arial"/>
          <w:sz w:val="24"/>
        </w:rPr>
        <w:t xml:space="preserve"> much like the reactive </w:t>
      </w:r>
      <w:proofErr w:type="spellStart"/>
      <w:r w:rsidR="00E512A8" w:rsidRPr="00142135">
        <w:rPr>
          <w:rFonts w:ascii="Arial" w:hAnsi="Arial" w:cs="Arial"/>
          <w:sz w:val="24"/>
        </w:rPr>
        <w:t>amyloidoses</w:t>
      </w:r>
      <w:proofErr w:type="spellEnd"/>
      <w:r w:rsidR="00E512A8" w:rsidRPr="00142135">
        <w:rPr>
          <w:rFonts w:ascii="Arial" w:hAnsi="Arial" w:cs="Arial"/>
          <w:sz w:val="24"/>
        </w:rPr>
        <w:t xml:space="preserve"> seen in humans</w:t>
      </w:r>
      <w:r w:rsidR="00326214" w:rsidRPr="00142135">
        <w:rPr>
          <w:rFonts w:ascii="Arial" w:hAnsi="Arial" w:cs="Arial"/>
          <w:sz w:val="24"/>
        </w:rPr>
        <w:t>, but some induce localized amyloid aggregates in the brain</w:t>
      </w:r>
      <w:r w:rsidR="00E512A8" w:rsidRPr="00142135">
        <w:rPr>
          <w:rFonts w:ascii="Arial" w:hAnsi="Arial" w:cs="Arial"/>
          <w:sz w:val="24"/>
        </w:rPr>
        <w:t xml:space="preserve"> which are unrelated to Alzheimer’s pathology</w:t>
      </w:r>
      <w:r w:rsidR="00070A85" w:rsidRPr="00142135">
        <w:rPr>
          <w:rFonts w:ascii="Arial" w:hAnsi="Arial" w:cs="Arial"/>
          <w:sz w:val="24"/>
        </w:rPr>
        <w:t>.</w:t>
      </w:r>
    </w:p>
    <w:p w14:paraId="53B13474" w14:textId="77777777" w:rsidR="00142135" w:rsidRDefault="00142135" w:rsidP="009C3483">
      <w:pPr>
        <w:spacing w:line="480" w:lineRule="auto"/>
        <w:jc w:val="both"/>
        <w:rPr>
          <w:rFonts w:ascii="Arial" w:hAnsi="Arial" w:cs="Arial"/>
          <w:sz w:val="24"/>
        </w:rPr>
      </w:pPr>
    </w:p>
    <w:p w14:paraId="4BA62135" w14:textId="1AFF6ACF" w:rsidR="00070A85" w:rsidRDefault="00070A85" w:rsidP="009C3483">
      <w:pPr>
        <w:spacing w:line="480" w:lineRule="auto"/>
        <w:jc w:val="both"/>
        <w:rPr>
          <w:rFonts w:ascii="Arial" w:hAnsi="Arial" w:cs="Arial"/>
          <w:b/>
          <w:sz w:val="24"/>
        </w:rPr>
      </w:pPr>
      <w:r>
        <w:rPr>
          <w:rFonts w:ascii="Arial" w:hAnsi="Arial" w:cs="Arial"/>
          <w:b/>
          <w:sz w:val="24"/>
        </w:rPr>
        <w:lastRenderedPageBreak/>
        <w:t xml:space="preserve">Table 1.1: Partial list of human </w:t>
      </w:r>
      <w:proofErr w:type="spellStart"/>
      <w:r>
        <w:rPr>
          <w:rFonts w:ascii="Arial" w:hAnsi="Arial" w:cs="Arial"/>
          <w:b/>
          <w:sz w:val="24"/>
        </w:rPr>
        <w:t>amyloidoses</w:t>
      </w:r>
      <w:proofErr w:type="spellEnd"/>
    </w:p>
    <w:bookmarkStart w:id="1" w:name="_MON_1463766361"/>
    <w:bookmarkEnd w:id="1"/>
    <w:p w14:paraId="5DBF3885" w14:textId="1141CB68" w:rsidR="009E07AB" w:rsidRDefault="00BF1D27" w:rsidP="009E07AB">
      <w:pPr>
        <w:spacing w:line="480" w:lineRule="auto"/>
        <w:jc w:val="center"/>
        <w:rPr>
          <w:rFonts w:ascii="Arial" w:hAnsi="Arial" w:cs="Arial"/>
          <w:b/>
          <w:sz w:val="24"/>
        </w:rPr>
      </w:pPr>
      <w:r>
        <w:rPr>
          <w:rFonts w:ascii="Arial" w:hAnsi="Arial" w:cs="Arial"/>
          <w:b/>
          <w:sz w:val="24"/>
        </w:rPr>
        <w:object w:dxaOrig="8416" w:dyaOrig="11327" w14:anchorId="354071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85pt;height:573.5pt" o:ole="">
            <v:imagedata r:id="rId11" o:title=""/>
          </v:shape>
          <o:OLEObject Type="Embed" ProgID="Excel.Sheet.12" ShapeID="_x0000_i1025" DrawAspect="Content" ObjectID="_1464790656" r:id="rId12"/>
        </w:object>
      </w:r>
    </w:p>
    <w:p w14:paraId="36ECD441" w14:textId="369792B0" w:rsidR="009E07AB" w:rsidRPr="00DF55E0" w:rsidRDefault="009E07AB" w:rsidP="007743C4">
      <w:pPr>
        <w:spacing w:line="480" w:lineRule="auto"/>
        <w:rPr>
          <w:rFonts w:ascii="Arial" w:hAnsi="Arial" w:cs="Arial"/>
          <w:b/>
          <w:sz w:val="24"/>
        </w:rPr>
      </w:pPr>
      <w:r w:rsidRPr="009E07AB">
        <w:rPr>
          <w:rFonts w:ascii="Arial" w:hAnsi="Arial" w:cs="Arial"/>
          <w:b/>
          <w:sz w:val="24"/>
        </w:rPr>
        <w:lastRenderedPageBreak/>
        <w:t>Table 1.1. Continued</w:t>
      </w:r>
    </w:p>
    <w:bookmarkStart w:id="2" w:name="_MON_1463769143"/>
    <w:bookmarkEnd w:id="2"/>
    <w:p w14:paraId="4DCF4FDA" w14:textId="1F10552C" w:rsidR="00070A85" w:rsidRDefault="00243A7D" w:rsidP="007743C4">
      <w:pPr>
        <w:spacing w:line="480" w:lineRule="auto"/>
        <w:jc w:val="center"/>
        <w:rPr>
          <w:rFonts w:ascii="Arial" w:hAnsi="Arial" w:cs="Arial"/>
          <w:b/>
          <w:sz w:val="24"/>
        </w:rPr>
      </w:pPr>
      <w:r>
        <w:rPr>
          <w:rFonts w:ascii="Arial" w:hAnsi="Arial" w:cs="Arial"/>
          <w:b/>
          <w:sz w:val="24"/>
        </w:rPr>
        <w:object w:dxaOrig="8147" w:dyaOrig="6489" w14:anchorId="75A63E88">
          <v:shape id="_x0000_i1026" type="#_x0000_t75" style="width:437.85pt;height:345.75pt" o:ole="">
            <v:imagedata r:id="rId13" o:title=""/>
          </v:shape>
          <o:OLEObject Type="Embed" ProgID="Excel.Sheet.12" ShapeID="_x0000_i1026" DrawAspect="Content" ObjectID="_1464790657" r:id="rId14"/>
        </w:object>
      </w:r>
    </w:p>
    <w:p w14:paraId="0403C264" w14:textId="77777777" w:rsidR="00EB52B8" w:rsidRPr="007743C4" w:rsidRDefault="00EB52B8" w:rsidP="007743C4">
      <w:pPr>
        <w:spacing w:line="480" w:lineRule="auto"/>
        <w:jc w:val="center"/>
        <w:rPr>
          <w:rFonts w:ascii="Arial" w:hAnsi="Arial" w:cs="Arial"/>
          <w:b/>
          <w:sz w:val="24"/>
        </w:rPr>
      </w:pPr>
    </w:p>
    <w:p w14:paraId="2B6D6FEC" w14:textId="77777777" w:rsidR="0039077F" w:rsidRDefault="0039077F" w:rsidP="007743C4">
      <w:pPr>
        <w:spacing w:line="480" w:lineRule="auto"/>
        <w:jc w:val="both"/>
        <w:rPr>
          <w:rFonts w:ascii="Arial" w:hAnsi="Arial" w:cs="Arial"/>
          <w:sz w:val="24"/>
        </w:rPr>
      </w:pPr>
    </w:p>
    <w:p w14:paraId="206B82EF" w14:textId="77777777" w:rsidR="0039077F" w:rsidRDefault="0039077F" w:rsidP="007743C4">
      <w:pPr>
        <w:spacing w:line="480" w:lineRule="auto"/>
        <w:jc w:val="both"/>
        <w:rPr>
          <w:rFonts w:ascii="Arial" w:hAnsi="Arial" w:cs="Arial"/>
          <w:sz w:val="24"/>
        </w:rPr>
      </w:pPr>
    </w:p>
    <w:p w14:paraId="578AC844" w14:textId="77777777" w:rsidR="0039077F" w:rsidRDefault="0039077F" w:rsidP="007743C4">
      <w:pPr>
        <w:spacing w:line="480" w:lineRule="auto"/>
        <w:jc w:val="both"/>
        <w:rPr>
          <w:rFonts w:ascii="Arial" w:hAnsi="Arial" w:cs="Arial"/>
          <w:sz w:val="24"/>
        </w:rPr>
      </w:pPr>
    </w:p>
    <w:p w14:paraId="0231B073" w14:textId="77777777" w:rsidR="0039077F" w:rsidRDefault="0039077F" w:rsidP="007743C4">
      <w:pPr>
        <w:spacing w:line="480" w:lineRule="auto"/>
        <w:jc w:val="both"/>
        <w:rPr>
          <w:rFonts w:ascii="Arial" w:hAnsi="Arial" w:cs="Arial"/>
          <w:sz w:val="24"/>
        </w:rPr>
      </w:pPr>
    </w:p>
    <w:p w14:paraId="474AD3CA" w14:textId="77777777" w:rsidR="0039077F" w:rsidRDefault="0039077F" w:rsidP="007743C4">
      <w:pPr>
        <w:spacing w:line="480" w:lineRule="auto"/>
        <w:jc w:val="both"/>
        <w:rPr>
          <w:rFonts w:ascii="Arial" w:hAnsi="Arial" w:cs="Arial"/>
          <w:sz w:val="24"/>
        </w:rPr>
      </w:pPr>
    </w:p>
    <w:p w14:paraId="21306C24" w14:textId="6BAD0B89" w:rsidR="00426C39" w:rsidRPr="00426C39" w:rsidRDefault="00426C39" w:rsidP="007743C4">
      <w:pPr>
        <w:spacing w:line="480" w:lineRule="auto"/>
        <w:jc w:val="both"/>
        <w:rPr>
          <w:rFonts w:ascii="Arial" w:hAnsi="Arial" w:cs="Arial"/>
          <w:sz w:val="24"/>
        </w:rPr>
      </w:pPr>
      <w:r w:rsidRPr="00426C39">
        <w:rPr>
          <w:rFonts w:ascii="Arial" w:hAnsi="Arial" w:cs="Arial"/>
          <w:sz w:val="24"/>
        </w:rPr>
        <w:lastRenderedPageBreak/>
        <w:t xml:space="preserve">The </w:t>
      </w:r>
      <w:r w:rsidR="00936C9D">
        <w:rPr>
          <w:rFonts w:ascii="Arial" w:hAnsi="Arial" w:cs="Arial"/>
          <w:sz w:val="24"/>
        </w:rPr>
        <w:t xml:space="preserve">underlying biochemical and biophysical </w:t>
      </w:r>
      <w:r w:rsidRPr="00426C39">
        <w:rPr>
          <w:rFonts w:ascii="Arial" w:hAnsi="Arial" w:cs="Arial"/>
          <w:sz w:val="24"/>
        </w:rPr>
        <w:t xml:space="preserve">causes of amyloidosis </w:t>
      </w:r>
      <w:r w:rsidR="00936C9D">
        <w:rPr>
          <w:rFonts w:ascii="Arial" w:hAnsi="Arial" w:cs="Arial"/>
          <w:sz w:val="24"/>
        </w:rPr>
        <w:t xml:space="preserve">are likely myriad and </w:t>
      </w:r>
      <w:r w:rsidRPr="00426C39">
        <w:rPr>
          <w:rFonts w:ascii="Arial" w:hAnsi="Arial" w:cs="Arial"/>
          <w:sz w:val="24"/>
        </w:rPr>
        <w:t>vary widely</w:t>
      </w:r>
      <w:r w:rsidR="00E512A8">
        <w:rPr>
          <w:rFonts w:ascii="Arial" w:hAnsi="Arial" w:cs="Arial"/>
          <w:sz w:val="24"/>
        </w:rPr>
        <w:t>,</w:t>
      </w:r>
      <w:r w:rsidR="00936C9D">
        <w:rPr>
          <w:rFonts w:ascii="Arial" w:hAnsi="Arial" w:cs="Arial"/>
          <w:sz w:val="24"/>
        </w:rPr>
        <w:t xml:space="preserve"> but</w:t>
      </w:r>
      <w:r w:rsidRPr="00426C39">
        <w:rPr>
          <w:rFonts w:ascii="Arial" w:hAnsi="Arial" w:cs="Arial"/>
          <w:sz w:val="24"/>
        </w:rPr>
        <w:t xml:space="preserve"> </w:t>
      </w:r>
      <w:r w:rsidR="00E512A8">
        <w:rPr>
          <w:rFonts w:ascii="Arial" w:hAnsi="Arial" w:cs="Arial"/>
          <w:sz w:val="24"/>
        </w:rPr>
        <w:t xml:space="preserve">they </w:t>
      </w:r>
      <w:r w:rsidRPr="00426C39">
        <w:rPr>
          <w:rFonts w:ascii="Arial" w:hAnsi="Arial" w:cs="Arial"/>
          <w:sz w:val="24"/>
        </w:rPr>
        <w:t xml:space="preserve">include hereditary conditions </w:t>
      </w:r>
      <w:r w:rsidR="00E512A8">
        <w:rPr>
          <w:rFonts w:ascii="Arial" w:hAnsi="Arial" w:cs="Arial"/>
          <w:sz w:val="24"/>
        </w:rPr>
        <w:t>which lead</w:t>
      </w:r>
      <w:r w:rsidR="00E512A8" w:rsidRPr="00426C39">
        <w:rPr>
          <w:rFonts w:ascii="Arial" w:hAnsi="Arial" w:cs="Arial"/>
          <w:sz w:val="24"/>
        </w:rPr>
        <w:t xml:space="preserve"> </w:t>
      </w:r>
      <w:r w:rsidRPr="00426C39">
        <w:rPr>
          <w:rFonts w:ascii="Arial" w:hAnsi="Arial" w:cs="Arial"/>
          <w:sz w:val="24"/>
        </w:rPr>
        <w:t>to the production of proteins with mutations</w:t>
      </w:r>
      <w:r w:rsidR="00142135">
        <w:rPr>
          <w:rFonts w:ascii="Arial" w:hAnsi="Arial" w:cs="Arial"/>
          <w:sz w:val="24"/>
        </w:rPr>
        <w:t xml:space="preserve"> (e.g. ATTR</w:t>
      </w:r>
      <w:r w:rsidR="00936C9D">
        <w:rPr>
          <w:rFonts w:ascii="Arial" w:hAnsi="Arial" w:cs="Arial"/>
          <w:sz w:val="24"/>
        </w:rPr>
        <w:t>)</w:t>
      </w:r>
      <w:r w:rsidRPr="00426C39">
        <w:rPr>
          <w:rFonts w:ascii="Arial" w:hAnsi="Arial" w:cs="Arial"/>
          <w:sz w:val="24"/>
        </w:rPr>
        <w:t>, acquired disease</w:t>
      </w:r>
      <w:r w:rsidR="006F06E6">
        <w:rPr>
          <w:rFonts w:ascii="Arial" w:hAnsi="Arial" w:cs="Arial"/>
          <w:sz w:val="24"/>
        </w:rPr>
        <w:t>s</w:t>
      </w:r>
      <w:r w:rsidRPr="00426C39">
        <w:rPr>
          <w:rFonts w:ascii="Arial" w:hAnsi="Arial" w:cs="Arial"/>
          <w:sz w:val="24"/>
        </w:rPr>
        <w:t xml:space="preserve"> due to altered physiological conditions resulting in an increase </w:t>
      </w:r>
      <w:r w:rsidR="00936C9D" w:rsidRPr="00426C39">
        <w:rPr>
          <w:rFonts w:ascii="Arial" w:hAnsi="Arial" w:cs="Arial"/>
          <w:sz w:val="24"/>
        </w:rPr>
        <w:t>in</w:t>
      </w:r>
      <w:r w:rsidRPr="00426C39">
        <w:rPr>
          <w:rFonts w:ascii="Arial" w:hAnsi="Arial" w:cs="Arial"/>
          <w:sz w:val="24"/>
        </w:rPr>
        <w:t xml:space="preserve"> the production of improperly folded proteins</w:t>
      </w:r>
      <w:r w:rsidR="00936C9D">
        <w:rPr>
          <w:rFonts w:ascii="Arial" w:hAnsi="Arial" w:cs="Arial"/>
          <w:sz w:val="24"/>
        </w:rPr>
        <w:t xml:space="preserve"> (e.</w:t>
      </w:r>
      <w:r w:rsidR="00142135">
        <w:rPr>
          <w:rFonts w:ascii="Arial" w:hAnsi="Arial" w:cs="Arial"/>
          <w:sz w:val="24"/>
        </w:rPr>
        <w:t xml:space="preserve">g. </w:t>
      </w:r>
      <w:r w:rsidR="00936C9D">
        <w:rPr>
          <w:rFonts w:ascii="Arial" w:hAnsi="Arial" w:cs="Arial"/>
          <w:sz w:val="24"/>
        </w:rPr>
        <w:t>AL, AA, AIAPP)</w:t>
      </w:r>
      <w:r w:rsidRPr="00426C39">
        <w:rPr>
          <w:rFonts w:ascii="Arial" w:hAnsi="Arial" w:cs="Arial"/>
          <w:sz w:val="24"/>
        </w:rPr>
        <w:t xml:space="preserve"> and acquired diseases associated with aging</w:t>
      </w:r>
      <w:r w:rsidR="00142135">
        <w:rPr>
          <w:rFonts w:ascii="Arial" w:hAnsi="Arial" w:cs="Arial"/>
          <w:sz w:val="24"/>
        </w:rPr>
        <w:t xml:space="preserve"> (e.g. </w:t>
      </w:r>
      <w:r w:rsidR="00936C9D">
        <w:rPr>
          <w:rFonts w:ascii="Arial" w:hAnsi="Arial" w:cs="Arial"/>
          <w:sz w:val="24"/>
        </w:rPr>
        <w:t>Aβ</w:t>
      </w:r>
      <w:r w:rsidR="00142135">
        <w:rPr>
          <w:rFonts w:ascii="Arial" w:hAnsi="Arial" w:cs="Arial"/>
          <w:sz w:val="24"/>
        </w:rPr>
        <w:t>, wild type TTR</w:t>
      </w:r>
      <w:r w:rsidR="00936C9D">
        <w:rPr>
          <w:rFonts w:ascii="Arial" w:hAnsi="Arial" w:cs="Arial"/>
          <w:sz w:val="24"/>
        </w:rPr>
        <w:t>)</w:t>
      </w:r>
      <w:r w:rsidRPr="00426C39">
        <w:rPr>
          <w:rFonts w:ascii="Arial" w:hAnsi="Arial" w:cs="Arial"/>
          <w:sz w:val="24"/>
        </w:rPr>
        <w:t>.</w:t>
      </w:r>
    </w:p>
    <w:p w14:paraId="59B17286" w14:textId="2F90A2FF" w:rsidR="005B5CCF" w:rsidRDefault="00E87D61" w:rsidP="009C3483">
      <w:pPr>
        <w:spacing w:line="480" w:lineRule="auto"/>
        <w:ind w:firstLine="720"/>
        <w:jc w:val="both"/>
        <w:rPr>
          <w:rFonts w:ascii="Arial" w:hAnsi="Arial" w:cs="Arial"/>
          <w:sz w:val="24"/>
        </w:rPr>
      </w:pPr>
      <w:r w:rsidRPr="00426C39">
        <w:rPr>
          <w:rFonts w:ascii="Arial" w:hAnsi="Arial" w:cs="Arial"/>
          <w:sz w:val="24"/>
        </w:rPr>
        <w:t xml:space="preserve">While there are </w:t>
      </w:r>
      <w:r w:rsidR="009B2405">
        <w:rPr>
          <w:rFonts w:ascii="Arial" w:hAnsi="Arial" w:cs="Arial"/>
          <w:sz w:val="24"/>
        </w:rPr>
        <w:t>numerous</w:t>
      </w:r>
      <w:r w:rsidR="009B2405" w:rsidRPr="00426C39">
        <w:rPr>
          <w:rFonts w:ascii="Arial" w:hAnsi="Arial" w:cs="Arial"/>
          <w:sz w:val="24"/>
        </w:rPr>
        <w:t xml:space="preserve"> </w:t>
      </w:r>
      <w:r w:rsidR="009B2405">
        <w:rPr>
          <w:rFonts w:ascii="Arial" w:hAnsi="Arial" w:cs="Arial"/>
          <w:sz w:val="24"/>
        </w:rPr>
        <w:t xml:space="preserve">structurally and functionally </w:t>
      </w:r>
      <w:r w:rsidRPr="00426C39">
        <w:rPr>
          <w:rFonts w:ascii="Arial" w:hAnsi="Arial" w:cs="Arial"/>
          <w:sz w:val="24"/>
        </w:rPr>
        <w:t xml:space="preserve">different precursor proteins associated with amyloidosis, </w:t>
      </w:r>
      <w:r w:rsidR="009B2405">
        <w:rPr>
          <w:rFonts w:ascii="Arial" w:hAnsi="Arial" w:cs="Arial"/>
          <w:sz w:val="24"/>
        </w:rPr>
        <w:t xml:space="preserve">the amyloid deposits themselves share certain remarkably </w:t>
      </w:r>
      <w:r w:rsidRPr="00426C39">
        <w:rPr>
          <w:rFonts w:ascii="Arial" w:hAnsi="Arial" w:cs="Arial"/>
          <w:sz w:val="24"/>
        </w:rPr>
        <w:t>similar charac</w:t>
      </w:r>
      <w:r w:rsidR="00426C39">
        <w:rPr>
          <w:rFonts w:ascii="Arial" w:hAnsi="Arial" w:cs="Arial"/>
          <w:sz w:val="24"/>
        </w:rPr>
        <w:t>teristics</w:t>
      </w:r>
      <w:r w:rsidRPr="00426C39">
        <w:rPr>
          <w:rFonts w:ascii="Arial" w:hAnsi="Arial" w:cs="Arial"/>
          <w:sz w:val="24"/>
        </w:rPr>
        <w:t xml:space="preserve">. </w:t>
      </w:r>
      <w:r w:rsidR="009B2405" w:rsidRPr="00426C39">
        <w:rPr>
          <w:rFonts w:ascii="Arial" w:hAnsi="Arial" w:cs="Arial"/>
          <w:sz w:val="24"/>
        </w:rPr>
        <w:t>Th</w:t>
      </w:r>
      <w:r w:rsidR="009B2405">
        <w:rPr>
          <w:rFonts w:ascii="Arial" w:hAnsi="Arial" w:cs="Arial"/>
          <w:sz w:val="24"/>
        </w:rPr>
        <w:t>e following</w:t>
      </w:r>
      <w:r w:rsidR="009B2405" w:rsidRPr="00426C39">
        <w:rPr>
          <w:rFonts w:ascii="Arial" w:hAnsi="Arial" w:cs="Arial"/>
          <w:sz w:val="24"/>
        </w:rPr>
        <w:t xml:space="preserve"> </w:t>
      </w:r>
      <w:r w:rsidRPr="00426C39">
        <w:rPr>
          <w:rFonts w:ascii="Arial" w:hAnsi="Arial" w:cs="Arial"/>
          <w:sz w:val="24"/>
        </w:rPr>
        <w:t>section</w:t>
      </w:r>
      <w:r w:rsidR="009B2405">
        <w:rPr>
          <w:rFonts w:ascii="Arial" w:hAnsi="Arial" w:cs="Arial"/>
          <w:sz w:val="24"/>
        </w:rPr>
        <w:t>s</w:t>
      </w:r>
      <w:r w:rsidRPr="00426C39">
        <w:rPr>
          <w:rFonts w:ascii="Arial" w:hAnsi="Arial" w:cs="Arial"/>
          <w:sz w:val="24"/>
        </w:rPr>
        <w:t xml:space="preserve"> will discuss </w:t>
      </w:r>
      <w:r w:rsidR="009B2405">
        <w:rPr>
          <w:rFonts w:ascii="Arial" w:hAnsi="Arial" w:cs="Arial"/>
          <w:sz w:val="24"/>
        </w:rPr>
        <w:t xml:space="preserve">many of </w:t>
      </w:r>
      <w:r w:rsidR="00A64EBE" w:rsidRPr="00426C39">
        <w:rPr>
          <w:rFonts w:ascii="Arial" w:hAnsi="Arial" w:cs="Arial"/>
          <w:sz w:val="24"/>
        </w:rPr>
        <w:t>these characteristics</w:t>
      </w:r>
      <w:r w:rsidR="001F26A0">
        <w:rPr>
          <w:rFonts w:ascii="Arial" w:hAnsi="Arial" w:cs="Arial"/>
          <w:sz w:val="24"/>
        </w:rPr>
        <w:t>,</w:t>
      </w:r>
      <w:r w:rsidR="00A64EBE" w:rsidRPr="00426C39">
        <w:rPr>
          <w:rFonts w:ascii="Arial" w:hAnsi="Arial" w:cs="Arial"/>
          <w:sz w:val="24"/>
        </w:rPr>
        <w:t xml:space="preserve"> a possible mechanism of pathogenesis and a description of the most p</w:t>
      </w:r>
      <w:r w:rsidR="006243FE">
        <w:rPr>
          <w:rFonts w:ascii="Arial" w:hAnsi="Arial" w:cs="Arial"/>
          <w:sz w:val="24"/>
        </w:rPr>
        <w:t xml:space="preserve">revalent components of </w:t>
      </w:r>
      <w:r w:rsidR="009B2405">
        <w:rPr>
          <w:rFonts w:ascii="Arial" w:hAnsi="Arial" w:cs="Arial"/>
          <w:sz w:val="24"/>
        </w:rPr>
        <w:t xml:space="preserve">the pathological </w:t>
      </w:r>
      <w:r w:rsidR="006243FE">
        <w:rPr>
          <w:rFonts w:ascii="Arial" w:hAnsi="Arial" w:cs="Arial"/>
          <w:sz w:val="24"/>
        </w:rPr>
        <w:t>amyloid</w:t>
      </w:r>
      <w:r w:rsidR="009B2405">
        <w:rPr>
          <w:rFonts w:ascii="Arial" w:hAnsi="Arial" w:cs="Arial"/>
          <w:sz w:val="24"/>
        </w:rPr>
        <w:t xml:space="preserve"> deposit</w:t>
      </w:r>
      <w:r w:rsidR="006243FE">
        <w:rPr>
          <w:rFonts w:ascii="Arial" w:hAnsi="Arial" w:cs="Arial"/>
          <w:sz w:val="24"/>
        </w:rPr>
        <w:t>.</w:t>
      </w:r>
    </w:p>
    <w:p w14:paraId="07836988" w14:textId="77777777" w:rsidR="007202CF" w:rsidRDefault="007202CF" w:rsidP="009C3483">
      <w:pPr>
        <w:spacing w:line="480" w:lineRule="auto"/>
        <w:jc w:val="both"/>
        <w:rPr>
          <w:rFonts w:ascii="Arial" w:hAnsi="Arial" w:cs="Arial"/>
          <w:sz w:val="24"/>
        </w:rPr>
      </w:pPr>
    </w:p>
    <w:p w14:paraId="57743AA1" w14:textId="77777777" w:rsidR="006243FE" w:rsidRDefault="006243FE" w:rsidP="009C3483">
      <w:pPr>
        <w:spacing w:line="480" w:lineRule="auto"/>
        <w:jc w:val="both"/>
        <w:rPr>
          <w:rFonts w:ascii="Arial" w:hAnsi="Arial" w:cs="Arial"/>
          <w:sz w:val="24"/>
        </w:rPr>
      </w:pPr>
      <w:r>
        <w:rPr>
          <w:rFonts w:ascii="Arial" w:hAnsi="Arial" w:cs="Arial"/>
          <w:sz w:val="24"/>
        </w:rPr>
        <w:t>1.2. Amyloid Structure</w:t>
      </w:r>
    </w:p>
    <w:p w14:paraId="20FA237B" w14:textId="121BA189" w:rsidR="00E02F6F" w:rsidRDefault="006243FE" w:rsidP="009C3483">
      <w:pPr>
        <w:spacing w:line="480" w:lineRule="auto"/>
        <w:jc w:val="both"/>
        <w:rPr>
          <w:rFonts w:ascii="Arial" w:hAnsi="Arial" w:cs="Arial"/>
          <w:sz w:val="24"/>
        </w:rPr>
      </w:pPr>
      <w:r>
        <w:rPr>
          <w:rFonts w:ascii="Arial" w:hAnsi="Arial" w:cs="Arial"/>
          <w:sz w:val="24"/>
        </w:rPr>
        <w:tab/>
      </w:r>
      <w:r w:rsidR="00A839BB">
        <w:rPr>
          <w:rFonts w:ascii="Arial" w:hAnsi="Arial" w:cs="Arial"/>
          <w:sz w:val="24"/>
        </w:rPr>
        <w:t xml:space="preserve">The term “amyloid” was derived from the Greek word </w:t>
      </w:r>
      <w:proofErr w:type="spellStart"/>
      <w:r w:rsidR="00A839BB" w:rsidRPr="00A839BB">
        <w:rPr>
          <w:rFonts w:ascii="Arial" w:hAnsi="Arial" w:cs="Arial"/>
          <w:i/>
          <w:sz w:val="24"/>
        </w:rPr>
        <w:t>amylon</w:t>
      </w:r>
      <w:proofErr w:type="spellEnd"/>
      <w:r w:rsidR="00A839BB">
        <w:rPr>
          <w:rFonts w:ascii="Arial" w:hAnsi="Arial" w:cs="Arial"/>
          <w:sz w:val="24"/>
        </w:rPr>
        <w:t xml:space="preserve"> which means starch;</w:t>
      </w:r>
      <w:r w:rsidR="00CF2C5B">
        <w:rPr>
          <w:rFonts w:ascii="Arial" w:hAnsi="Arial" w:cs="Arial"/>
          <w:sz w:val="24"/>
        </w:rPr>
        <w:t xml:space="preserve"> however, the term was initially </w:t>
      </w:r>
      <w:r w:rsidR="005538F7">
        <w:rPr>
          <w:rFonts w:ascii="Arial" w:hAnsi="Arial" w:cs="Arial"/>
          <w:sz w:val="24"/>
        </w:rPr>
        <w:t>a descriptor for plant</w:t>
      </w:r>
      <w:r w:rsidR="00142135">
        <w:rPr>
          <w:rFonts w:ascii="Arial" w:hAnsi="Arial" w:cs="Arial"/>
          <w:sz w:val="24"/>
        </w:rPr>
        <w:t xml:space="preserve"> composition</w:t>
      </w:r>
      <w:r w:rsidR="00CF2C5B">
        <w:rPr>
          <w:rFonts w:ascii="Arial" w:hAnsi="Arial" w:cs="Arial"/>
          <w:sz w:val="24"/>
        </w:rPr>
        <w:t>.  Amyloid</w:t>
      </w:r>
      <w:r w:rsidR="00A839BB">
        <w:rPr>
          <w:rFonts w:ascii="Arial" w:hAnsi="Arial" w:cs="Arial"/>
          <w:sz w:val="24"/>
        </w:rPr>
        <w:t xml:space="preserve"> was introduced into the field of medicine </w:t>
      </w:r>
      <w:r w:rsidR="000A5B3F">
        <w:rPr>
          <w:rFonts w:ascii="Arial" w:hAnsi="Arial" w:cs="Arial"/>
          <w:sz w:val="24"/>
        </w:rPr>
        <w:t>in</w:t>
      </w:r>
      <w:r w:rsidR="00CF2C5B">
        <w:rPr>
          <w:rFonts w:ascii="Arial" w:hAnsi="Arial" w:cs="Arial"/>
          <w:sz w:val="24"/>
        </w:rPr>
        <w:t xml:space="preserve"> the </w:t>
      </w:r>
      <w:proofErr w:type="gramStart"/>
      <w:r w:rsidR="00CF2C5B">
        <w:rPr>
          <w:rFonts w:ascii="Arial" w:hAnsi="Arial" w:cs="Arial"/>
          <w:sz w:val="24"/>
        </w:rPr>
        <w:t>mid-</w:t>
      </w:r>
      <w:r w:rsidR="000A5B3F">
        <w:rPr>
          <w:rFonts w:ascii="Arial" w:hAnsi="Arial" w:cs="Arial"/>
          <w:sz w:val="24"/>
        </w:rPr>
        <w:t>18</w:t>
      </w:r>
      <w:r w:rsidR="00CF2C5B">
        <w:rPr>
          <w:rFonts w:ascii="Arial" w:hAnsi="Arial" w:cs="Arial"/>
          <w:sz w:val="24"/>
        </w:rPr>
        <w:t>00’s</w:t>
      </w:r>
      <w:proofErr w:type="gramEnd"/>
      <w:r w:rsidR="005538F7">
        <w:rPr>
          <w:rFonts w:ascii="Arial" w:hAnsi="Arial" w:cs="Arial"/>
          <w:sz w:val="24"/>
        </w:rPr>
        <w:t xml:space="preserve"> </w:t>
      </w:r>
      <w:r w:rsidR="00A839BB">
        <w:rPr>
          <w:rFonts w:ascii="Arial" w:hAnsi="Arial" w:cs="Arial"/>
          <w:sz w:val="24"/>
        </w:rPr>
        <w:t xml:space="preserve">when Virchow and others used </w:t>
      </w:r>
      <w:r w:rsidR="005538F7">
        <w:rPr>
          <w:rFonts w:ascii="Arial" w:hAnsi="Arial" w:cs="Arial"/>
          <w:sz w:val="24"/>
        </w:rPr>
        <w:t>it</w:t>
      </w:r>
      <w:r w:rsidR="00A839BB">
        <w:rPr>
          <w:rFonts w:ascii="Arial" w:hAnsi="Arial" w:cs="Arial"/>
          <w:sz w:val="24"/>
        </w:rPr>
        <w:t xml:space="preserve"> </w:t>
      </w:r>
      <w:r w:rsidR="00AE00AF">
        <w:rPr>
          <w:rFonts w:ascii="Arial" w:hAnsi="Arial" w:cs="Arial"/>
          <w:sz w:val="24"/>
        </w:rPr>
        <w:t>to describe</w:t>
      </w:r>
      <w:r w:rsidR="00A839BB">
        <w:rPr>
          <w:rFonts w:ascii="Arial" w:hAnsi="Arial" w:cs="Arial"/>
          <w:sz w:val="24"/>
        </w:rPr>
        <w:t xml:space="preserve"> </w:t>
      </w:r>
      <w:r w:rsidR="000A5B3F">
        <w:rPr>
          <w:rFonts w:ascii="Arial" w:hAnsi="Arial" w:cs="Arial"/>
          <w:sz w:val="24"/>
        </w:rPr>
        <w:t xml:space="preserve">lardaceous tissue </w:t>
      </w:r>
      <w:r w:rsidR="00A839BB">
        <w:rPr>
          <w:rFonts w:ascii="Arial" w:hAnsi="Arial" w:cs="Arial"/>
          <w:sz w:val="24"/>
        </w:rPr>
        <w:t>deposits t</w:t>
      </w:r>
      <w:r w:rsidR="00C81D3F">
        <w:rPr>
          <w:rFonts w:ascii="Arial" w:hAnsi="Arial" w:cs="Arial"/>
          <w:sz w:val="24"/>
        </w:rPr>
        <w:t xml:space="preserve">hat stained positively, </w:t>
      </w:r>
      <w:r w:rsidR="006C721F">
        <w:rPr>
          <w:rFonts w:ascii="Arial" w:hAnsi="Arial" w:cs="Arial"/>
          <w:sz w:val="24"/>
        </w:rPr>
        <w:t>specifi</w:t>
      </w:r>
      <w:r w:rsidR="00C81D3F">
        <w:rPr>
          <w:rFonts w:ascii="Arial" w:hAnsi="Arial" w:cs="Arial"/>
          <w:sz w:val="24"/>
        </w:rPr>
        <w:t xml:space="preserve">ed </w:t>
      </w:r>
      <w:r w:rsidR="006F06E6">
        <w:rPr>
          <w:rFonts w:ascii="Arial" w:hAnsi="Arial" w:cs="Arial"/>
          <w:sz w:val="24"/>
        </w:rPr>
        <w:t>by</w:t>
      </w:r>
      <w:r w:rsidR="00C81D3F">
        <w:rPr>
          <w:rFonts w:ascii="Arial" w:hAnsi="Arial" w:cs="Arial"/>
          <w:sz w:val="24"/>
        </w:rPr>
        <w:t xml:space="preserve"> a bluish color, with iodine solution</w:t>
      </w:r>
      <w:r w:rsidR="000A5B3F">
        <w:rPr>
          <w:rFonts w:ascii="Arial" w:hAnsi="Arial" w:cs="Arial"/>
          <w:sz w:val="24"/>
        </w:rPr>
        <w:t>,</w:t>
      </w:r>
      <w:r w:rsidR="00C81D3F">
        <w:rPr>
          <w:rFonts w:ascii="Arial" w:hAnsi="Arial" w:cs="Arial"/>
          <w:sz w:val="24"/>
        </w:rPr>
        <w:t xml:space="preserve"> </w:t>
      </w:r>
      <w:r w:rsidR="000A5B3F">
        <w:rPr>
          <w:rFonts w:ascii="Arial" w:hAnsi="Arial" w:cs="Arial"/>
          <w:sz w:val="24"/>
        </w:rPr>
        <w:t>indicating the presence of</w:t>
      </w:r>
      <w:r w:rsidR="00C81D3F">
        <w:rPr>
          <w:rFonts w:ascii="Arial" w:hAnsi="Arial" w:cs="Arial"/>
          <w:sz w:val="24"/>
        </w:rPr>
        <w:t xml:space="preserve"> a </w:t>
      </w:r>
      <w:r w:rsidR="00A839BB">
        <w:rPr>
          <w:rFonts w:ascii="Arial" w:hAnsi="Arial" w:cs="Arial"/>
          <w:sz w:val="24"/>
        </w:rPr>
        <w:t xml:space="preserve">starch-like </w:t>
      </w:r>
      <w:r w:rsidR="00142135">
        <w:rPr>
          <w:rFonts w:ascii="Arial" w:hAnsi="Arial" w:cs="Arial"/>
          <w:sz w:val="24"/>
        </w:rPr>
        <w:t>substance</w:t>
      </w:r>
      <w:r w:rsidR="00166C00">
        <w:rPr>
          <w:rFonts w:ascii="Arial" w:hAnsi="Arial" w:cs="Arial"/>
          <w:sz w:val="24"/>
        </w:rPr>
        <w:t>.</w:t>
      </w:r>
      <w:r w:rsidR="00A839BB">
        <w:rPr>
          <w:rFonts w:ascii="Arial" w:hAnsi="Arial" w:cs="Arial"/>
          <w:sz w:val="24"/>
        </w:rPr>
        <w:t xml:space="preserve"> </w:t>
      </w:r>
      <w:r w:rsidR="00166C00">
        <w:rPr>
          <w:rFonts w:ascii="Arial" w:hAnsi="Arial" w:cs="Arial"/>
          <w:sz w:val="24"/>
        </w:rPr>
        <w:t xml:space="preserve"> </w:t>
      </w:r>
      <w:r w:rsidR="00A839BB">
        <w:rPr>
          <w:rFonts w:ascii="Arial" w:hAnsi="Arial" w:cs="Arial"/>
          <w:sz w:val="24"/>
        </w:rPr>
        <w:t xml:space="preserve">Amyloid has since </w:t>
      </w:r>
      <w:r w:rsidR="00AC75BF">
        <w:rPr>
          <w:rFonts w:ascii="Arial" w:hAnsi="Arial" w:cs="Arial"/>
          <w:sz w:val="24"/>
        </w:rPr>
        <w:t xml:space="preserve">been used as a </w:t>
      </w:r>
      <w:r w:rsidR="007F31A2">
        <w:rPr>
          <w:rFonts w:ascii="Arial" w:hAnsi="Arial" w:cs="Arial"/>
          <w:sz w:val="24"/>
        </w:rPr>
        <w:t>designation for</w:t>
      </w:r>
      <w:r w:rsidR="00AB5243">
        <w:rPr>
          <w:rFonts w:ascii="Arial" w:hAnsi="Arial" w:cs="Arial"/>
          <w:sz w:val="24"/>
        </w:rPr>
        <w:t xml:space="preserve"> the extracellular,</w:t>
      </w:r>
      <w:r w:rsidR="00AC75BF">
        <w:rPr>
          <w:rFonts w:ascii="Arial" w:hAnsi="Arial" w:cs="Arial"/>
          <w:sz w:val="24"/>
        </w:rPr>
        <w:t xml:space="preserve"> </w:t>
      </w:r>
      <w:proofErr w:type="spellStart"/>
      <w:r w:rsidR="00AC75BF">
        <w:rPr>
          <w:rFonts w:ascii="Arial" w:hAnsi="Arial" w:cs="Arial"/>
          <w:sz w:val="24"/>
        </w:rPr>
        <w:t>proteina</w:t>
      </w:r>
      <w:r w:rsidR="001E3ABD">
        <w:rPr>
          <w:rFonts w:ascii="Arial" w:hAnsi="Arial" w:cs="Arial"/>
          <w:sz w:val="24"/>
        </w:rPr>
        <w:t>ceous</w:t>
      </w:r>
      <w:proofErr w:type="spellEnd"/>
      <w:r w:rsidR="001E3ABD">
        <w:rPr>
          <w:rFonts w:ascii="Arial" w:hAnsi="Arial" w:cs="Arial"/>
          <w:sz w:val="24"/>
        </w:rPr>
        <w:t xml:space="preserve"> deposits which primarily </w:t>
      </w:r>
      <w:r w:rsidR="00AC75BF">
        <w:rPr>
          <w:rFonts w:ascii="Arial" w:hAnsi="Arial" w:cs="Arial"/>
          <w:sz w:val="24"/>
        </w:rPr>
        <w:t>consist of protein fibrils</w:t>
      </w:r>
      <w:r w:rsidR="000A5B3F">
        <w:rPr>
          <w:rFonts w:ascii="Arial" w:hAnsi="Arial" w:cs="Arial"/>
          <w:sz w:val="24"/>
        </w:rPr>
        <w:t xml:space="preserve">.  However, </w:t>
      </w:r>
      <w:r w:rsidR="00166C00">
        <w:rPr>
          <w:rFonts w:ascii="Arial" w:hAnsi="Arial" w:cs="Arial"/>
          <w:sz w:val="24"/>
        </w:rPr>
        <w:t>these deposits also</w:t>
      </w:r>
      <w:r w:rsidR="000A5B3F">
        <w:rPr>
          <w:rFonts w:ascii="Arial" w:hAnsi="Arial" w:cs="Arial"/>
          <w:sz w:val="24"/>
        </w:rPr>
        <w:t xml:space="preserve"> ubiquitously</w:t>
      </w:r>
      <w:r w:rsidR="00166C00">
        <w:rPr>
          <w:rFonts w:ascii="Arial" w:hAnsi="Arial" w:cs="Arial"/>
          <w:sz w:val="24"/>
        </w:rPr>
        <w:t xml:space="preserve"> include</w:t>
      </w:r>
      <w:r w:rsidR="00AB5243">
        <w:rPr>
          <w:rFonts w:ascii="Arial" w:hAnsi="Arial" w:cs="Arial"/>
          <w:sz w:val="24"/>
        </w:rPr>
        <w:t xml:space="preserve"> </w:t>
      </w:r>
      <w:r w:rsidR="00AC75BF">
        <w:rPr>
          <w:rFonts w:ascii="Arial" w:hAnsi="Arial" w:cs="Arial"/>
          <w:sz w:val="24"/>
        </w:rPr>
        <w:t xml:space="preserve">other </w:t>
      </w:r>
      <w:r w:rsidR="00C81D3F">
        <w:rPr>
          <w:rFonts w:ascii="Arial" w:hAnsi="Arial" w:cs="Arial"/>
          <w:sz w:val="24"/>
        </w:rPr>
        <w:t xml:space="preserve">associated </w:t>
      </w:r>
      <w:r w:rsidR="001E3ABD">
        <w:rPr>
          <w:rFonts w:ascii="Arial" w:hAnsi="Arial" w:cs="Arial"/>
          <w:sz w:val="24"/>
        </w:rPr>
        <w:t xml:space="preserve">secondary </w:t>
      </w:r>
      <w:r w:rsidR="00AB5243">
        <w:rPr>
          <w:rFonts w:ascii="Arial" w:hAnsi="Arial" w:cs="Arial"/>
          <w:sz w:val="24"/>
        </w:rPr>
        <w:t>components</w:t>
      </w:r>
      <w:r w:rsidR="000A5B3F">
        <w:rPr>
          <w:rFonts w:ascii="Arial" w:hAnsi="Arial" w:cs="Arial"/>
          <w:sz w:val="24"/>
        </w:rPr>
        <w:t>, whose role in the pathogenesis of the disease remains enigmatic,</w:t>
      </w:r>
      <w:r w:rsidR="00AB5243">
        <w:rPr>
          <w:rFonts w:ascii="Arial" w:hAnsi="Arial" w:cs="Arial"/>
          <w:sz w:val="24"/>
        </w:rPr>
        <w:t xml:space="preserve"> such as </w:t>
      </w:r>
      <w:r w:rsidR="00AC75BF">
        <w:rPr>
          <w:rFonts w:ascii="Arial" w:hAnsi="Arial" w:cs="Arial"/>
          <w:sz w:val="24"/>
        </w:rPr>
        <w:t xml:space="preserve">proteoglycans, namely </w:t>
      </w:r>
      <w:proofErr w:type="spellStart"/>
      <w:r w:rsidR="00AC75BF">
        <w:rPr>
          <w:rFonts w:ascii="Arial" w:hAnsi="Arial" w:cs="Arial"/>
          <w:sz w:val="24"/>
        </w:rPr>
        <w:t>heparan</w:t>
      </w:r>
      <w:proofErr w:type="spellEnd"/>
      <w:r w:rsidR="00AC75BF">
        <w:rPr>
          <w:rFonts w:ascii="Arial" w:hAnsi="Arial" w:cs="Arial"/>
          <w:sz w:val="24"/>
        </w:rPr>
        <w:t xml:space="preserve"> sulfate proteoglycan</w:t>
      </w:r>
      <w:r w:rsidR="000A5B3F">
        <w:rPr>
          <w:rFonts w:ascii="Arial" w:hAnsi="Arial" w:cs="Arial"/>
          <w:sz w:val="24"/>
        </w:rPr>
        <w:t xml:space="preserve"> (HSGP)</w:t>
      </w:r>
      <w:r w:rsidR="00AC75BF">
        <w:rPr>
          <w:rFonts w:ascii="Arial" w:hAnsi="Arial" w:cs="Arial"/>
          <w:sz w:val="24"/>
        </w:rPr>
        <w:t xml:space="preserve">, serum amyloid P component </w:t>
      </w:r>
      <w:r w:rsidR="000A5B3F">
        <w:rPr>
          <w:rFonts w:ascii="Arial" w:hAnsi="Arial" w:cs="Arial"/>
          <w:sz w:val="24"/>
        </w:rPr>
        <w:t xml:space="preserve">(SAP), </w:t>
      </w:r>
      <w:r w:rsidR="00AC75BF">
        <w:rPr>
          <w:rFonts w:ascii="Arial" w:hAnsi="Arial" w:cs="Arial"/>
          <w:sz w:val="24"/>
        </w:rPr>
        <w:t>and</w:t>
      </w:r>
      <w:r w:rsidR="001E3ABD">
        <w:rPr>
          <w:rFonts w:ascii="Arial" w:hAnsi="Arial" w:cs="Arial"/>
          <w:sz w:val="24"/>
        </w:rPr>
        <w:t xml:space="preserve"> </w:t>
      </w:r>
      <w:proofErr w:type="spellStart"/>
      <w:r w:rsidR="00AB5243">
        <w:rPr>
          <w:rFonts w:ascii="Arial" w:hAnsi="Arial" w:cs="Arial"/>
          <w:sz w:val="24"/>
        </w:rPr>
        <w:t>apolipoproteins</w:t>
      </w:r>
      <w:proofErr w:type="spellEnd"/>
      <w:r w:rsidR="00AB5243">
        <w:rPr>
          <w:rFonts w:ascii="Arial" w:hAnsi="Arial" w:cs="Arial"/>
          <w:sz w:val="24"/>
        </w:rPr>
        <w:t>.</w:t>
      </w:r>
      <w:r w:rsidR="00727D56">
        <w:rPr>
          <w:rFonts w:ascii="Arial" w:hAnsi="Arial" w:cs="Arial"/>
          <w:sz w:val="24"/>
        </w:rPr>
        <w:t xml:space="preserve"> (See Figure 1.1) </w:t>
      </w:r>
      <w:r w:rsidR="00727D56">
        <w:rPr>
          <w:rFonts w:ascii="Arial" w:hAnsi="Arial" w:cs="Arial"/>
          <w:sz w:val="24"/>
        </w:rPr>
        <w:fldChar w:fldCharType="begin">
          <w:fldData xml:space="preserve">PEVuZE5vdGU+PENpdGU+PEF1dGhvcj5MaW5kYWhsPC9BdXRob3I+PFllYXI+MTk5NzwvWWVhcj48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PEVuZE5vdGU+PENpdGU+PEF1dGhvcj5MaW5kYWhsPC9BdXRob3I+PFllYXI+MTk5NzwvWWVhcj48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727D56">
        <w:rPr>
          <w:rFonts w:ascii="Arial" w:hAnsi="Arial" w:cs="Arial"/>
          <w:sz w:val="24"/>
        </w:rPr>
      </w:r>
      <w:r w:rsidR="00727D56">
        <w:rPr>
          <w:rFonts w:ascii="Arial" w:hAnsi="Arial" w:cs="Arial"/>
          <w:sz w:val="24"/>
        </w:rPr>
        <w:fldChar w:fldCharType="separate"/>
      </w:r>
      <w:r w:rsidR="000A187D">
        <w:rPr>
          <w:rFonts w:ascii="Arial" w:hAnsi="Arial" w:cs="Arial"/>
          <w:noProof/>
          <w:sz w:val="24"/>
        </w:rPr>
        <w:t>[</w:t>
      </w:r>
      <w:hyperlink w:anchor="_ENREF_3" w:tooltip="Lindahl, 1997 #89" w:history="1">
        <w:r w:rsidR="00C54E99">
          <w:rPr>
            <w:rFonts w:ascii="Arial" w:hAnsi="Arial" w:cs="Arial"/>
            <w:noProof/>
            <w:sz w:val="24"/>
          </w:rPr>
          <w:t>3-6</w:t>
        </w:r>
      </w:hyperlink>
      <w:r w:rsidR="000A187D">
        <w:rPr>
          <w:rFonts w:ascii="Arial" w:hAnsi="Arial" w:cs="Arial"/>
          <w:noProof/>
          <w:sz w:val="24"/>
        </w:rPr>
        <w:t>]</w:t>
      </w:r>
      <w:r w:rsidR="00727D56">
        <w:rPr>
          <w:rFonts w:ascii="Arial" w:hAnsi="Arial" w:cs="Arial"/>
          <w:sz w:val="24"/>
        </w:rPr>
        <w:fldChar w:fldCharType="end"/>
      </w:r>
      <w:r w:rsidR="00727D56">
        <w:rPr>
          <w:rFonts w:ascii="Arial" w:hAnsi="Arial" w:cs="Arial"/>
          <w:sz w:val="24"/>
        </w:rPr>
        <w:t>.</w:t>
      </w:r>
      <w:r w:rsidR="00584242">
        <w:rPr>
          <w:rFonts w:ascii="Arial" w:hAnsi="Arial" w:cs="Arial"/>
          <w:sz w:val="24"/>
        </w:rPr>
        <w:t xml:space="preserve"> </w:t>
      </w:r>
    </w:p>
    <w:p w14:paraId="230C87BF" w14:textId="77777777" w:rsidR="004711FA" w:rsidRDefault="004711FA" w:rsidP="009C3483">
      <w:pPr>
        <w:spacing w:line="480" w:lineRule="auto"/>
        <w:jc w:val="both"/>
        <w:rPr>
          <w:rFonts w:ascii="Arial" w:hAnsi="Arial" w:cs="Arial"/>
          <w:sz w:val="24"/>
        </w:rPr>
      </w:pPr>
    </w:p>
    <w:p w14:paraId="438B9F57" w14:textId="77777777" w:rsidR="00142135" w:rsidRDefault="00142135" w:rsidP="009C3483">
      <w:pPr>
        <w:spacing w:line="480" w:lineRule="auto"/>
        <w:jc w:val="both"/>
        <w:rPr>
          <w:rFonts w:ascii="Arial" w:hAnsi="Arial" w:cs="Arial"/>
          <w:sz w:val="24"/>
        </w:rPr>
      </w:pPr>
    </w:p>
    <w:p w14:paraId="34E02EAF" w14:textId="1B381F06" w:rsidR="004711FA" w:rsidRDefault="00BD41C5" w:rsidP="00BD41C5">
      <w:pPr>
        <w:spacing w:line="240" w:lineRule="auto"/>
        <w:jc w:val="both"/>
        <w:rPr>
          <w:rFonts w:ascii="Arial" w:hAnsi="Arial" w:cs="Arial"/>
          <w:sz w:val="24"/>
        </w:rPr>
      </w:pPr>
      <w:r>
        <w:rPr>
          <w:rFonts w:ascii="Arial" w:hAnsi="Arial" w:cs="Arial"/>
          <w:noProof/>
          <w:sz w:val="24"/>
        </w:rPr>
        <w:drawing>
          <wp:inline distT="0" distB="0" distL="0" distR="0" wp14:anchorId="6E65C2D7" wp14:editId="4AD652ED">
            <wp:extent cx="5943600" cy="39770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yloid Composition.tif"/>
                    <pic:cNvPicPr/>
                  </pic:nvPicPr>
                  <pic:blipFill>
                    <a:blip r:embed="rId15">
                      <a:extLst>
                        <a:ext uri="{28A0092B-C50C-407E-A947-70E740481C1C}">
                          <a14:useLocalDpi xmlns:a14="http://schemas.microsoft.com/office/drawing/2010/main" val="0"/>
                        </a:ext>
                      </a:extLst>
                    </a:blip>
                    <a:stretch>
                      <a:fillRect/>
                    </a:stretch>
                  </pic:blipFill>
                  <pic:spPr>
                    <a:xfrm>
                      <a:off x="0" y="0"/>
                      <a:ext cx="5943600" cy="3977005"/>
                    </a:xfrm>
                    <a:prstGeom prst="rect">
                      <a:avLst/>
                    </a:prstGeom>
                  </pic:spPr>
                </pic:pic>
              </a:graphicData>
            </a:graphic>
          </wp:inline>
        </w:drawing>
      </w:r>
    </w:p>
    <w:p w14:paraId="71C22B7F" w14:textId="77777777" w:rsidR="00BD41C5" w:rsidRDefault="00BD41C5" w:rsidP="00BD41C5">
      <w:pPr>
        <w:spacing w:line="240" w:lineRule="auto"/>
        <w:jc w:val="both"/>
        <w:rPr>
          <w:rFonts w:ascii="Arial" w:hAnsi="Arial" w:cs="Arial"/>
          <w:b/>
          <w:sz w:val="24"/>
        </w:rPr>
      </w:pPr>
    </w:p>
    <w:p w14:paraId="530AE340" w14:textId="4694CEFC" w:rsidR="00BD41C5" w:rsidRPr="00BD41C5" w:rsidRDefault="00BD41C5" w:rsidP="00BD41C5">
      <w:pPr>
        <w:spacing w:line="240" w:lineRule="auto"/>
        <w:jc w:val="both"/>
        <w:rPr>
          <w:rFonts w:ascii="Arial" w:hAnsi="Arial" w:cs="Arial"/>
          <w:sz w:val="24"/>
        </w:rPr>
      </w:pPr>
      <w:r>
        <w:rPr>
          <w:rFonts w:ascii="Arial" w:hAnsi="Arial" w:cs="Arial"/>
          <w:b/>
          <w:sz w:val="24"/>
        </w:rPr>
        <w:t xml:space="preserve">Figure 1.1: Schematic of amyloid composition on the cell membrane.  </w:t>
      </w:r>
      <w:r>
        <w:rPr>
          <w:rFonts w:ascii="Arial" w:hAnsi="Arial" w:cs="Arial"/>
          <w:sz w:val="24"/>
        </w:rPr>
        <w:t xml:space="preserve">This model demonstrates the complexity of amyloid where HSPG is </w:t>
      </w:r>
      <w:proofErr w:type="spellStart"/>
      <w:r>
        <w:rPr>
          <w:rFonts w:ascii="Arial" w:hAnsi="Arial" w:cs="Arial"/>
          <w:sz w:val="24"/>
        </w:rPr>
        <w:t>heparan</w:t>
      </w:r>
      <w:proofErr w:type="spellEnd"/>
      <w:r>
        <w:rPr>
          <w:rFonts w:ascii="Arial" w:hAnsi="Arial" w:cs="Arial"/>
          <w:sz w:val="24"/>
        </w:rPr>
        <w:t xml:space="preserve"> sulfate proteoglycan and SAP is serum amyloid P component.  The various components that are depicted have all been found associated </w:t>
      </w:r>
      <w:r w:rsidR="00C51F95">
        <w:rPr>
          <w:rFonts w:ascii="Arial" w:hAnsi="Arial" w:cs="Arial"/>
          <w:sz w:val="24"/>
        </w:rPr>
        <w:t xml:space="preserve">ubiquitously </w:t>
      </w:r>
      <w:r>
        <w:rPr>
          <w:rFonts w:ascii="Arial" w:hAnsi="Arial" w:cs="Arial"/>
          <w:sz w:val="24"/>
        </w:rPr>
        <w:t xml:space="preserve">with amyloid deposits </w:t>
      </w:r>
      <w:r w:rsidR="00142135">
        <w:rPr>
          <w:rFonts w:ascii="Arial" w:hAnsi="Arial" w:cs="Arial"/>
          <w:sz w:val="24"/>
        </w:rPr>
        <w:fldChar w:fldCharType="begin">
          <w:fldData xml:space="preserve">PEVuZE5vdGU+PENpdGU+PEF1dGhvcj5BYnJhaGFtPC9BdXRob3I+PFllYXI+MjAwMzwvWWVhcj48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PEVuZE5vdGU+PENpdGU+PEF1dGhvcj5BYnJhaGFtPC9BdXRob3I+PFllYXI+MjAwMzwvWWVhcj48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142135">
        <w:rPr>
          <w:rFonts w:ascii="Arial" w:hAnsi="Arial" w:cs="Arial"/>
          <w:sz w:val="24"/>
        </w:rPr>
      </w:r>
      <w:r w:rsidR="00142135">
        <w:rPr>
          <w:rFonts w:ascii="Arial" w:hAnsi="Arial" w:cs="Arial"/>
          <w:sz w:val="24"/>
        </w:rPr>
        <w:fldChar w:fldCharType="separate"/>
      </w:r>
      <w:r w:rsidR="00142135">
        <w:rPr>
          <w:rFonts w:ascii="Arial" w:hAnsi="Arial" w:cs="Arial"/>
          <w:noProof/>
          <w:sz w:val="24"/>
        </w:rPr>
        <w:t>[</w:t>
      </w:r>
      <w:hyperlink w:anchor="_ENREF_3" w:tooltip="Lindahl, 1997 #89" w:history="1">
        <w:r w:rsidR="00C54E99">
          <w:rPr>
            <w:rFonts w:ascii="Arial" w:hAnsi="Arial" w:cs="Arial"/>
            <w:noProof/>
            <w:sz w:val="24"/>
          </w:rPr>
          <w:t>3-7</w:t>
        </w:r>
      </w:hyperlink>
      <w:r w:rsidR="00142135">
        <w:rPr>
          <w:rFonts w:ascii="Arial" w:hAnsi="Arial" w:cs="Arial"/>
          <w:noProof/>
          <w:sz w:val="24"/>
        </w:rPr>
        <w:t>]</w:t>
      </w:r>
      <w:r w:rsidR="00142135">
        <w:rPr>
          <w:rFonts w:ascii="Arial" w:hAnsi="Arial" w:cs="Arial"/>
          <w:sz w:val="24"/>
        </w:rPr>
        <w:fldChar w:fldCharType="end"/>
      </w:r>
      <w:r>
        <w:rPr>
          <w:rFonts w:ascii="Arial" w:hAnsi="Arial" w:cs="Arial"/>
          <w:sz w:val="24"/>
        </w:rPr>
        <w:t xml:space="preserve">. </w:t>
      </w:r>
    </w:p>
    <w:p w14:paraId="63BCDF52" w14:textId="77777777" w:rsidR="00BD41C5" w:rsidRPr="00BD41C5" w:rsidRDefault="00BD41C5" w:rsidP="009C3483">
      <w:pPr>
        <w:spacing w:line="480" w:lineRule="auto"/>
        <w:jc w:val="both"/>
        <w:rPr>
          <w:rFonts w:ascii="Arial" w:hAnsi="Arial" w:cs="Arial"/>
          <w:b/>
          <w:sz w:val="24"/>
        </w:rPr>
      </w:pPr>
    </w:p>
    <w:p w14:paraId="3DCC9C4E" w14:textId="77777777" w:rsidR="00BD41C5" w:rsidRDefault="00BD41C5" w:rsidP="009C3483">
      <w:pPr>
        <w:spacing w:line="480" w:lineRule="auto"/>
        <w:jc w:val="both"/>
        <w:rPr>
          <w:rFonts w:ascii="Arial" w:hAnsi="Arial" w:cs="Arial"/>
          <w:sz w:val="24"/>
        </w:rPr>
      </w:pPr>
    </w:p>
    <w:p w14:paraId="6D95223E" w14:textId="77777777" w:rsidR="00BD41C5" w:rsidRDefault="00BD41C5" w:rsidP="009C3483">
      <w:pPr>
        <w:spacing w:line="480" w:lineRule="auto"/>
        <w:jc w:val="both"/>
        <w:rPr>
          <w:rFonts w:ascii="Arial" w:hAnsi="Arial" w:cs="Arial"/>
          <w:sz w:val="24"/>
        </w:rPr>
      </w:pPr>
    </w:p>
    <w:p w14:paraId="7A71F7B0" w14:textId="77777777" w:rsidR="00727D56" w:rsidRDefault="00727D56" w:rsidP="009C3483">
      <w:pPr>
        <w:spacing w:line="480" w:lineRule="auto"/>
        <w:jc w:val="both"/>
        <w:rPr>
          <w:rFonts w:ascii="Arial" w:hAnsi="Arial" w:cs="Arial"/>
          <w:sz w:val="24"/>
        </w:rPr>
      </w:pPr>
    </w:p>
    <w:p w14:paraId="46EC0F0B" w14:textId="77777777" w:rsidR="006243FE" w:rsidRDefault="00E02F6F" w:rsidP="009C3483">
      <w:pPr>
        <w:spacing w:line="480" w:lineRule="auto"/>
        <w:jc w:val="both"/>
        <w:rPr>
          <w:rFonts w:ascii="Arial" w:hAnsi="Arial" w:cs="Arial"/>
          <w:sz w:val="24"/>
        </w:rPr>
      </w:pPr>
      <w:r>
        <w:rPr>
          <w:rFonts w:ascii="Arial" w:hAnsi="Arial" w:cs="Arial"/>
          <w:sz w:val="24"/>
        </w:rPr>
        <w:lastRenderedPageBreak/>
        <w:t xml:space="preserve">1.2.1. Fibrils and </w:t>
      </w:r>
      <w:proofErr w:type="spellStart"/>
      <w:r>
        <w:rPr>
          <w:rFonts w:ascii="Arial" w:hAnsi="Arial" w:cs="Arial"/>
          <w:sz w:val="24"/>
        </w:rPr>
        <w:t>fibrillogenesis</w:t>
      </w:r>
      <w:proofErr w:type="spellEnd"/>
      <w:r>
        <w:rPr>
          <w:rFonts w:ascii="Arial" w:hAnsi="Arial" w:cs="Arial"/>
          <w:sz w:val="24"/>
        </w:rPr>
        <w:t xml:space="preserve"> </w:t>
      </w:r>
    </w:p>
    <w:p w14:paraId="780EB54A" w14:textId="579F6757" w:rsidR="005C34A0" w:rsidRDefault="003407C3" w:rsidP="009C3483">
      <w:pPr>
        <w:spacing w:before="240" w:line="480" w:lineRule="auto"/>
        <w:jc w:val="both"/>
        <w:rPr>
          <w:rFonts w:ascii="Arial" w:hAnsi="Arial" w:cs="Arial"/>
          <w:sz w:val="24"/>
        </w:rPr>
      </w:pPr>
      <w:r>
        <w:rPr>
          <w:rFonts w:ascii="Arial" w:hAnsi="Arial" w:cs="Arial"/>
          <w:sz w:val="24"/>
        </w:rPr>
        <w:tab/>
        <w:t xml:space="preserve">The initial stage of </w:t>
      </w:r>
      <w:r w:rsidR="00793E2A">
        <w:rPr>
          <w:rFonts w:ascii="Arial" w:hAnsi="Arial" w:cs="Arial"/>
          <w:sz w:val="24"/>
        </w:rPr>
        <w:t xml:space="preserve">amyloid </w:t>
      </w:r>
      <w:r w:rsidR="00E4074C">
        <w:rPr>
          <w:rFonts w:ascii="Arial" w:hAnsi="Arial" w:cs="Arial"/>
          <w:sz w:val="24"/>
        </w:rPr>
        <w:t xml:space="preserve">fibril </w:t>
      </w:r>
      <w:r w:rsidR="00793E2A">
        <w:rPr>
          <w:rFonts w:ascii="Arial" w:hAnsi="Arial" w:cs="Arial"/>
          <w:sz w:val="24"/>
        </w:rPr>
        <w:t xml:space="preserve">formation involves the transition of </w:t>
      </w:r>
      <w:r w:rsidR="00E4074C">
        <w:rPr>
          <w:rFonts w:ascii="Arial" w:hAnsi="Arial" w:cs="Arial"/>
          <w:sz w:val="24"/>
        </w:rPr>
        <w:t xml:space="preserve">normally soluble, </w:t>
      </w:r>
      <w:proofErr w:type="spellStart"/>
      <w:r w:rsidR="00E4074C">
        <w:rPr>
          <w:rFonts w:ascii="Arial" w:hAnsi="Arial" w:cs="Arial"/>
          <w:sz w:val="24"/>
        </w:rPr>
        <w:t>amyloidogenic</w:t>
      </w:r>
      <w:proofErr w:type="spellEnd"/>
      <w:r w:rsidR="00E4074C">
        <w:rPr>
          <w:rFonts w:ascii="Arial" w:hAnsi="Arial" w:cs="Arial"/>
          <w:sz w:val="24"/>
        </w:rPr>
        <w:t xml:space="preserve"> </w:t>
      </w:r>
      <w:r w:rsidR="00793E2A">
        <w:rPr>
          <w:rFonts w:ascii="Arial" w:hAnsi="Arial" w:cs="Arial"/>
          <w:sz w:val="24"/>
        </w:rPr>
        <w:t xml:space="preserve">precursor proteins, which are natively </w:t>
      </w:r>
      <w:r w:rsidR="00E4074C">
        <w:rPr>
          <w:rFonts w:ascii="Arial" w:hAnsi="Arial" w:cs="Arial"/>
          <w:sz w:val="24"/>
        </w:rPr>
        <w:t>folded</w:t>
      </w:r>
      <w:r w:rsidR="00793E2A">
        <w:rPr>
          <w:rFonts w:ascii="Arial" w:hAnsi="Arial" w:cs="Arial"/>
          <w:sz w:val="24"/>
        </w:rPr>
        <w:t>,</w:t>
      </w:r>
      <w:r w:rsidR="00552DB9">
        <w:rPr>
          <w:rFonts w:ascii="Arial" w:hAnsi="Arial" w:cs="Arial"/>
          <w:sz w:val="24"/>
        </w:rPr>
        <w:t xml:space="preserve"> into</w:t>
      </w:r>
      <w:r w:rsidR="00766BC4">
        <w:rPr>
          <w:rFonts w:ascii="Arial" w:hAnsi="Arial" w:cs="Arial"/>
          <w:sz w:val="24"/>
        </w:rPr>
        <w:t xml:space="preserve"> insoluble</w:t>
      </w:r>
      <w:r w:rsidR="00E4074C">
        <w:rPr>
          <w:rFonts w:ascii="Arial" w:hAnsi="Arial" w:cs="Arial"/>
          <w:sz w:val="24"/>
        </w:rPr>
        <w:t>,</w:t>
      </w:r>
      <w:r w:rsidR="00552DB9">
        <w:rPr>
          <w:rFonts w:ascii="Arial" w:hAnsi="Arial" w:cs="Arial"/>
          <w:sz w:val="24"/>
        </w:rPr>
        <w:t xml:space="preserve"> </w:t>
      </w:r>
      <w:r w:rsidR="00E4074C">
        <w:rPr>
          <w:rFonts w:ascii="Arial" w:hAnsi="Arial" w:cs="Arial"/>
          <w:sz w:val="24"/>
        </w:rPr>
        <w:t xml:space="preserve">linear </w:t>
      </w:r>
      <w:r>
        <w:rPr>
          <w:rFonts w:ascii="Arial" w:hAnsi="Arial" w:cs="Arial"/>
          <w:sz w:val="24"/>
        </w:rPr>
        <w:t>fibrils</w:t>
      </w:r>
      <w:r w:rsidR="00FD6C00">
        <w:rPr>
          <w:rFonts w:ascii="Arial" w:hAnsi="Arial" w:cs="Arial"/>
          <w:sz w:val="24"/>
        </w:rPr>
        <w:t xml:space="preserve">.  Researchers have slightly different perspectives on this process; </w:t>
      </w:r>
      <w:r w:rsidR="00FD6C00" w:rsidRPr="00142135">
        <w:rPr>
          <w:rFonts w:ascii="Arial" w:hAnsi="Arial" w:cs="Arial"/>
          <w:sz w:val="24"/>
        </w:rPr>
        <w:t xml:space="preserve">one possible mechanism of </w:t>
      </w:r>
      <w:proofErr w:type="spellStart"/>
      <w:r w:rsidR="00FD6C00" w:rsidRPr="00142135">
        <w:rPr>
          <w:rFonts w:ascii="Arial" w:hAnsi="Arial" w:cs="Arial"/>
          <w:sz w:val="24"/>
        </w:rPr>
        <w:t>fibrillogenesis</w:t>
      </w:r>
      <w:proofErr w:type="spellEnd"/>
      <w:r w:rsidR="00FD6C00" w:rsidRPr="00142135">
        <w:rPr>
          <w:rFonts w:ascii="Arial" w:hAnsi="Arial" w:cs="Arial"/>
          <w:sz w:val="24"/>
        </w:rPr>
        <w:t xml:space="preserve"> </w:t>
      </w:r>
      <w:r w:rsidR="00AE00AF" w:rsidRPr="00142135">
        <w:rPr>
          <w:rFonts w:ascii="Arial" w:hAnsi="Arial" w:cs="Arial"/>
          <w:sz w:val="24"/>
        </w:rPr>
        <w:t xml:space="preserve">that is commonly seen and has been referred to as “widely accepted” </w:t>
      </w:r>
      <w:r w:rsidR="00727D56" w:rsidRPr="00142135">
        <w:rPr>
          <w:rFonts w:ascii="Arial" w:hAnsi="Arial" w:cs="Arial"/>
          <w:sz w:val="24"/>
        </w:rPr>
        <w:fldChar w:fldCharType="begin"/>
      </w:r>
      <w:r w:rsidR="00142135" w:rsidRPr="00142135">
        <w:rPr>
          <w:rFonts w:ascii="Arial" w:hAnsi="Arial" w:cs="Arial"/>
          <w:sz w:val="24"/>
        </w:rPr>
        <w:instrText xml:space="preserve"> ADDIN EN.CITE &lt;EndNote&gt;&lt;Cite&gt;&lt;Author&gt;Kumar&lt;/Author&gt;&lt;Year&gt;2011&lt;/Year&gt;&lt;RecNum&gt;63&lt;/RecNum&gt;&lt;DisplayText&gt;[8]&lt;/DisplayText&gt;&lt;record&gt;&lt;rec-number&gt;63&lt;/rec-number&gt;&lt;foreign-keys&gt;&lt;key app="EN" db-id="0vpe5twayrds26ers27v5t5btzeszxs5z0dz" timestamp="1395183378"&gt;63&lt;/key&gt;&lt;/foreign-keys&gt;&lt;ref-type name="Journal Article"&gt;17&lt;/ref-type&gt;&lt;contributors&gt;&lt;authors&gt;&lt;author&gt;Kumar, S.&lt;/author&gt;&lt;author&gt;Walter, J.&lt;/author&gt;&lt;/authors&gt;&lt;/contributors&gt;&lt;auth-address&gt;Department of Neurology, University of Bonn, Germany.&lt;/auth-address&gt;&lt;titles&gt;&lt;title&gt;Phosphorylation of amyloid beta (Abeta) peptides - a trigger for formation of toxic aggregates in Alzheimer&amp;apos;s disease&lt;/title&gt;&lt;secondary-title&gt;Aging (Albany NY)&lt;/secondary-title&gt;&lt;alt-title&gt;Aging&lt;/alt-title&gt;&lt;/titles&gt;&lt;periodical&gt;&lt;full-title&gt;Aging (Albany NY)&lt;/full-title&gt;&lt;abbr-1&gt;Aging&lt;/abbr-1&gt;&lt;/periodical&gt;&lt;alt-periodical&gt;&lt;full-title&gt;Aging (Albany NY)&lt;/full-title&gt;&lt;abbr-1&gt;Aging&lt;/abbr-1&gt;&lt;/alt-periodical&gt;&lt;pages&gt;803-12&lt;/pages&gt;&lt;volume&gt;3&lt;/volume&gt;&lt;number&gt;8&lt;/number&gt;&lt;keywords&gt;&lt;keyword&gt;Alzheimer Disease/*metabolism/pathology&lt;/keyword&gt;&lt;keyword&gt;Amyloid beta-Peptides/*metabolism&lt;/keyword&gt;&lt;keyword&gt;Animals&lt;/keyword&gt;&lt;keyword&gt;Brain/pathology&lt;/keyword&gt;&lt;keyword&gt;Drosophila&lt;/keyword&gt;&lt;keyword&gt;Gene Expression Regulation/physiology&lt;/keyword&gt;&lt;keyword&gt;Humans&lt;/keyword&gt;&lt;keyword&gt;Mice&lt;/keyword&gt;&lt;keyword&gt;Mice, Transgenic&lt;/keyword&gt;&lt;keyword&gt;Mutation&lt;/keyword&gt;&lt;keyword&gt;Phosphorylation&lt;/keyword&gt;&lt;keyword&gt;Protein Processing, Post-Translational&lt;/keyword&gt;&lt;/keywords&gt;&lt;dates&gt;&lt;year&gt;2011&lt;/year&gt;&lt;pub-dates&gt;&lt;date&gt;Aug&lt;/date&gt;&lt;/pub-dates&gt;&lt;/dates&gt;&lt;isbn&gt;1945-4589 (Electronic)&amp;#xD;1945-4589 (Linking)&lt;/isbn&gt;&lt;accession-num&gt;21869458&lt;/accession-num&gt;&lt;urls&gt;&lt;related-urls&gt;&lt;url&gt;http://www.ncbi.nlm.nih.gov/pubmed/21869458&lt;/url&gt;&lt;/related-urls&gt;&lt;/urls&gt;&lt;custom2&gt;3184981&lt;/custom2&gt;&lt;/record&gt;&lt;/Cite&gt;&lt;/EndNote&gt;</w:instrText>
      </w:r>
      <w:r w:rsidR="00727D56" w:rsidRPr="00142135">
        <w:rPr>
          <w:rFonts w:ascii="Arial" w:hAnsi="Arial" w:cs="Arial"/>
          <w:sz w:val="24"/>
        </w:rPr>
        <w:fldChar w:fldCharType="separate"/>
      </w:r>
      <w:r w:rsidR="00142135" w:rsidRPr="00142135">
        <w:rPr>
          <w:rFonts w:ascii="Arial" w:hAnsi="Arial" w:cs="Arial"/>
          <w:noProof/>
          <w:sz w:val="24"/>
        </w:rPr>
        <w:t>[</w:t>
      </w:r>
      <w:hyperlink w:anchor="_ENREF_8" w:tooltip="Kumar, 2011 #63" w:history="1">
        <w:r w:rsidR="00C54E99" w:rsidRPr="00142135">
          <w:rPr>
            <w:rFonts w:ascii="Arial" w:hAnsi="Arial" w:cs="Arial"/>
            <w:noProof/>
            <w:sz w:val="24"/>
          </w:rPr>
          <w:t>8</w:t>
        </w:r>
      </w:hyperlink>
      <w:r w:rsidR="00142135" w:rsidRPr="00142135">
        <w:rPr>
          <w:rFonts w:ascii="Arial" w:hAnsi="Arial" w:cs="Arial"/>
          <w:noProof/>
          <w:sz w:val="24"/>
        </w:rPr>
        <w:t>]</w:t>
      </w:r>
      <w:r w:rsidR="00727D56" w:rsidRPr="00142135">
        <w:rPr>
          <w:rFonts w:ascii="Arial" w:hAnsi="Arial" w:cs="Arial"/>
          <w:sz w:val="24"/>
        </w:rPr>
        <w:fldChar w:fldCharType="end"/>
      </w:r>
      <w:r w:rsidR="00727D56" w:rsidRPr="00142135">
        <w:rPr>
          <w:rFonts w:ascii="Arial" w:hAnsi="Arial" w:cs="Arial"/>
          <w:sz w:val="24"/>
        </w:rPr>
        <w:t xml:space="preserve"> </w:t>
      </w:r>
      <w:r w:rsidR="00FD6C00" w:rsidRPr="00142135">
        <w:rPr>
          <w:rFonts w:ascii="Arial" w:hAnsi="Arial" w:cs="Arial"/>
          <w:sz w:val="24"/>
        </w:rPr>
        <w:t>will be presented later</w:t>
      </w:r>
      <w:r w:rsidR="00727D56" w:rsidRPr="00142135">
        <w:rPr>
          <w:rFonts w:ascii="Arial" w:hAnsi="Arial" w:cs="Arial"/>
          <w:sz w:val="24"/>
        </w:rPr>
        <w:t>.</w:t>
      </w:r>
      <w:r w:rsidR="00727D56">
        <w:rPr>
          <w:rFonts w:ascii="Arial" w:hAnsi="Arial" w:cs="Arial"/>
          <w:sz w:val="24"/>
        </w:rPr>
        <w:t xml:space="preserve">  </w:t>
      </w:r>
      <w:r w:rsidR="00FD6C00">
        <w:rPr>
          <w:rFonts w:ascii="Arial" w:hAnsi="Arial" w:cs="Arial"/>
          <w:sz w:val="24"/>
        </w:rPr>
        <w:t xml:space="preserve">The structure of </w:t>
      </w:r>
      <w:r w:rsidR="00E4074C">
        <w:rPr>
          <w:rFonts w:ascii="Arial" w:hAnsi="Arial" w:cs="Arial"/>
          <w:sz w:val="24"/>
        </w:rPr>
        <w:t xml:space="preserve">amyloid fibrils </w:t>
      </w:r>
      <w:r>
        <w:rPr>
          <w:rFonts w:ascii="Arial" w:hAnsi="Arial" w:cs="Arial"/>
          <w:sz w:val="24"/>
        </w:rPr>
        <w:t xml:space="preserve">has </w:t>
      </w:r>
      <w:r w:rsidR="00FD6C00">
        <w:rPr>
          <w:rFonts w:ascii="Arial" w:hAnsi="Arial" w:cs="Arial"/>
          <w:sz w:val="24"/>
        </w:rPr>
        <w:t xml:space="preserve">also </w:t>
      </w:r>
      <w:r>
        <w:rPr>
          <w:rFonts w:ascii="Arial" w:hAnsi="Arial" w:cs="Arial"/>
          <w:sz w:val="24"/>
        </w:rPr>
        <w:t xml:space="preserve">been a topic of </w:t>
      </w:r>
      <w:r w:rsidR="00E4074C">
        <w:rPr>
          <w:rFonts w:ascii="Arial" w:hAnsi="Arial" w:cs="Arial"/>
          <w:sz w:val="24"/>
        </w:rPr>
        <w:t xml:space="preserve">intense </w:t>
      </w:r>
      <w:r>
        <w:rPr>
          <w:rFonts w:ascii="Arial" w:hAnsi="Arial" w:cs="Arial"/>
          <w:sz w:val="24"/>
        </w:rPr>
        <w:t>discussion amongst amyloid researc</w:t>
      </w:r>
      <w:r w:rsidR="006F488F">
        <w:rPr>
          <w:rFonts w:ascii="Arial" w:hAnsi="Arial" w:cs="Arial"/>
          <w:sz w:val="24"/>
        </w:rPr>
        <w:t xml:space="preserve">hers </w:t>
      </w:r>
      <w:r w:rsidR="00FD6C00">
        <w:rPr>
          <w:rFonts w:ascii="Arial" w:hAnsi="Arial" w:cs="Arial"/>
          <w:sz w:val="24"/>
        </w:rPr>
        <w:t xml:space="preserve">for years, but </w:t>
      </w:r>
      <w:r w:rsidR="00152C18">
        <w:rPr>
          <w:rFonts w:ascii="Arial" w:hAnsi="Arial" w:cs="Arial"/>
          <w:sz w:val="24"/>
        </w:rPr>
        <w:t>three traits common to all types</w:t>
      </w:r>
      <w:r w:rsidR="00E4074C">
        <w:rPr>
          <w:rFonts w:ascii="Arial" w:hAnsi="Arial" w:cs="Arial"/>
          <w:sz w:val="24"/>
        </w:rPr>
        <w:t xml:space="preserve"> of</w:t>
      </w:r>
      <w:r w:rsidR="00152C18">
        <w:rPr>
          <w:rFonts w:ascii="Arial" w:hAnsi="Arial" w:cs="Arial"/>
          <w:sz w:val="24"/>
        </w:rPr>
        <w:t xml:space="preserve"> </w:t>
      </w:r>
      <w:r w:rsidR="00E4074C">
        <w:rPr>
          <w:rFonts w:ascii="Arial" w:hAnsi="Arial" w:cs="Arial"/>
          <w:sz w:val="24"/>
        </w:rPr>
        <w:t xml:space="preserve">amyloid fibril </w:t>
      </w:r>
      <w:r w:rsidR="00152C18">
        <w:rPr>
          <w:rFonts w:ascii="Arial" w:hAnsi="Arial" w:cs="Arial"/>
          <w:sz w:val="24"/>
        </w:rPr>
        <w:t>have been identified</w:t>
      </w:r>
      <w:r w:rsidR="00302BD4">
        <w:rPr>
          <w:rFonts w:ascii="Arial" w:hAnsi="Arial" w:cs="Arial"/>
          <w:sz w:val="24"/>
        </w:rPr>
        <w:t xml:space="preserve"> (see Figure 1.</w:t>
      </w:r>
      <w:r w:rsidR="00BD41C5">
        <w:rPr>
          <w:rFonts w:ascii="Arial" w:hAnsi="Arial" w:cs="Arial"/>
          <w:sz w:val="24"/>
        </w:rPr>
        <w:t>2</w:t>
      </w:r>
      <w:r w:rsidR="00302BD4">
        <w:rPr>
          <w:rFonts w:ascii="Arial" w:hAnsi="Arial" w:cs="Arial"/>
          <w:sz w:val="24"/>
        </w:rPr>
        <w:t>).</w:t>
      </w:r>
      <w:r w:rsidR="00152C18">
        <w:rPr>
          <w:rFonts w:ascii="Arial" w:hAnsi="Arial" w:cs="Arial"/>
          <w:sz w:val="24"/>
        </w:rPr>
        <w:t xml:space="preserve">. Firstly, </w:t>
      </w:r>
      <w:r w:rsidR="00171FCE">
        <w:rPr>
          <w:rFonts w:ascii="Arial" w:hAnsi="Arial" w:cs="Arial"/>
          <w:sz w:val="24"/>
        </w:rPr>
        <w:t xml:space="preserve">analysis </w:t>
      </w:r>
      <w:r w:rsidR="00FD6C00">
        <w:rPr>
          <w:rFonts w:ascii="Arial" w:hAnsi="Arial" w:cs="Arial"/>
          <w:sz w:val="24"/>
        </w:rPr>
        <w:t xml:space="preserve">of data generated from electron microscopy </w:t>
      </w:r>
      <w:r w:rsidR="00171FCE">
        <w:rPr>
          <w:rFonts w:ascii="Arial" w:hAnsi="Arial" w:cs="Arial"/>
          <w:sz w:val="24"/>
        </w:rPr>
        <w:t xml:space="preserve">studies </w:t>
      </w:r>
      <w:r w:rsidR="00552DB9">
        <w:rPr>
          <w:rFonts w:ascii="Arial" w:hAnsi="Arial" w:cs="Arial"/>
          <w:sz w:val="24"/>
        </w:rPr>
        <w:t xml:space="preserve">suggest that </w:t>
      </w:r>
      <w:r w:rsidR="00152C18">
        <w:rPr>
          <w:rFonts w:ascii="Arial" w:hAnsi="Arial" w:cs="Arial"/>
          <w:sz w:val="24"/>
        </w:rPr>
        <w:t>fibrils</w:t>
      </w:r>
      <w:r w:rsidR="006F488F">
        <w:rPr>
          <w:rFonts w:ascii="Arial" w:hAnsi="Arial" w:cs="Arial"/>
          <w:sz w:val="24"/>
        </w:rPr>
        <w:t xml:space="preserve"> are </w:t>
      </w:r>
      <w:r w:rsidR="00171FCE">
        <w:rPr>
          <w:rFonts w:ascii="Arial" w:hAnsi="Arial" w:cs="Arial"/>
          <w:sz w:val="24"/>
        </w:rPr>
        <w:t>“</w:t>
      </w:r>
      <w:r w:rsidR="006F488F">
        <w:rPr>
          <w:rFonts w:ascii="Arial" w:hAnsi="Arial" w:cs="Arial"/>
          <w:sz w:val="24"/>
        </w:rPr>
        <w:t>self-</w:t>
      </w:r>
      <w:r w:rsidR="00171FCE">
        <w:rPr>
          <w:rFonts w:ascii="Arial" w:hAnsi="Arial" w:cs="Arial"/>
          <w:sz w:val="24"/>
        </w:rPr>
        <w:t xml:space="preserve">assembling”, </w:t>
      </w:r>
      <w:proofErr w:type="spellStart"/>
      <w:r w:rsidR="00171FCE">
        <w:rPr>
          <w:rFonts w:ascii="Arial" w:hAnsi="Arial" w:cs="Arial"/>
          <w:sz w:val="24"/>
        </w:rPr>
        <w:t>unbranching</w:t>
      </w:r>
      <w:proofErr w:type="spellEnd"/>
      <w:r w:rsidR="00171FCE">
        <w:rPr>
          <w:rFonts w:ascii="Arial" w:hAnsi="Arial" w:cs="Arial"/>
          <w:sz w:val="24"/>
        </w:rPr>
        <w:t xml:space="preserve"> </w:t>
      </w:r>
      <w:r w:rsidR="006F488F">
        <w:rPr>
          <w:rFonts w:ascii="Arial" w:hAnsi="Arial" w:cs="Arial"/>
          <w:sz w:val="24"/>
        </w:rPr>
        <w:t>filame</w:t>
      </w:r>
      <w:r w:rsidR="00E6687C">
        <w:rPr>
          <w:rFonts w:ascii="Arial" w:hAnsi="Arial" w:cs="Arial"/>
          <w:sz w:val="24"/>
        </w:rPr>
        <w:t xml:space="preserve">nts that are approximately </w:t>
      </w:r>
      <w:r w:rsidR="00171FCE">
        <w:rPr>
          <w:rFonts w:ascii="Arial" w:hAnsi="Arial" w:cs="Arial"/>
          <w:sz w:val="24"/>
        </w:rPr>
        <w:t>~</w:t>
      </w:r>
      <w:r w:rsidR="00E6687C">
        <w:rPr>
          <w:rFonts w:ascii="Arial" w:hAnsi="Arial" w:cs="Arial"/>
          <w:sz w:val="24"/>
        </w:rPr>
        <w:t xml:space="preserve">10 </w:t>
      </w:r>
      <w:r w:rsidR="00171FCE">
        <w:rPr>
          <w:rFonts w:ascii="Arial" w:hAnsi="Arial" w:cs="Arial"/>
          <w:sz w:val="24"/>
        </w:rPr>
        <w:t xml:space="preserve">µm </w:t>
      </w:r>
      <w:r w:rsidR="00E6687C">
        <w:rPr>
          <w:rFonts w:ascii="Arial" w:hAnsi="Arial" w:cs="Arial"/>
          <w:sz w:val="24"/>
        </w:rPr>
        <w:t>in length</w:t>
      </w:r>
      <w:r w:rsidR="00274EAE">
        <w:rPr>
          <w:rFonts w:ascii="Arial" w:hAnsi="Arial" w:cs="Arial"/>
          <w:sz w:val="24"/>
        </w:rPr>
        <w:t>,</w:t>
      </w:r>
      <w:r w:rsidR="00E6687C">
        <w:rPr>
          <w:rFonts w:ascii="Arial" w:hAnsi="Arial" w:cs="Arial"/>
          <w:sz w:val="24"/>
        </w:rPr>
        <w:t xml:space="preserve"> </w:t>
      </w:r>
      <w:r w:rsidR="00171FCE">
        <w:rPr>
          <w:rFonts w:ascii="Arial" w:hAnsi="Arial" w:cs="Arial"/>
          <w:sz w:val="24"/>
        </w:rPr>
        <w:t>~</w:t>
      </w:r>
      <w:r w:rsidR="00E6687C">
        <w:rPr>
          <w:rFonts w:ascii="Arial" w:hAnsi="Arial" w:cs="Arial"/>
          <w:sz w:val="24"/>
        </w:rPr>
        <w:t>10 nanometers</w:t>
      </w:r>
      <w:r w:rsidR="00982056">
        <w:rPr>
          <w:rFonts w:ascii="Arial" w:hAnsi="Arial" w:cs="Arial"/>
          <w:sz w:val="24"/>
        </w:rPr>
        <w:t xml:space="preserve"> wide </w:t>
      </w:r>
      <w:r w:rsidR="00274EAE">
        <w:rPr>
          <w:rFonts w:ascii="Arial" w:hAnsi="Arial" w:cs="Arial"/>
          <w:sz w:val="24"/>
        </w:rPr>
        <w:t>and display crossovers at regular distances (seen as white arrowheads in Figure 1</w:t>
      </w:r>
      <w:r w:rsidR="00302BD4">
        <w:rPr>
          <w:rFonts w:ascii="Arial" w:hAnsi="Arial" w:cs="Arial"/>
          <w:sz w:val="24"/>
        </w:rPr>
        <w:t>.</w:t>
      </w:r>
      <w:r w:rsidR="00BD41C5">
        <w:rPr>
          <w:rFonts w:ascii="Arial" w:hAnsi="Arial" w:cs="Arial"/>
          <w:sz w:val="24"/>
        </w:rPr>
        <w:t>2</w:t>
      </w:r>
      <w:r w:rsidR="00302BD4">
        <w:rPr>
          <w:rFonts w:ascii="Arial" w:hAnsi="Arial" w:cs="Arial"/>
          <w:sz w:val="24"/>
        </w:rPr>
        <w:t xml:space="preserve">A) </w:t>
      </w:r>
      <w:r w:rsidR="00727D56">
        <w:rPr>
          <w:rFonts w:ascii="Arial" w:hAnsi="Arial" w:cs="Arial"/>
          <w:sz w:val="24"/>
        </w:rPr>
        <w:fldChar w:fldCharType="begin">
          <w:fldData xml:space="preserve">PEVuZE5vdGU+PENpdGU+PEF1dGhvcj5GYW5kcmljaDwvQXV0aG9yPjxZZWFyPjIwMDc8L1llYXI+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PEVuZE5vdGU+PENpdGU+PEF1dGhvcj5GYW5kcmljaDwvQXV0aG9yPjxZZWFyPjIwMDc8L1llYXI+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727D56">
        <w:rPr>
          <w:rFonts w:ascii="Arial" w:hAnsi="Arial" w:cs="Arial"/>
          <w:sz w:val="24"/>
        </w:rPr>
      </w:r>
      <w:r w:rsidR="00727D56">
        <w:rPr>
          <w:rFonts w:ascii="Arial" w:hAnsi="Arial" w:cs="Arial"/>
          <w:sz w:val="24"/>
        </w:rPr>
        <w:fldChar w:fldCharType="separate"/>
      </w:r>
      <w:r w:rsidR="00142135">
        <w:rPr>
          <w:rFonts w:ascii="Arial" w:hAnsi="Arial" w:cs="Arial"/>
          <w:noProof/>
          <w:sz w:val="24"/>
        </w:rPr>
        <w:t>[</w:t>
      </w:r>
      <w:hyperlink w:anchor="_ENREF_9" w:tooltip="Fandrich, 2007 #62" w:history="1">
        <w:r w:rsidR="00C54E99">
          <w:rPr>
            <w:rFonts w:ascii="Arial" w:hAnsi="Arial" w:cs="Arial"/>
            <w:noProof/>
            <w:sz w:val="24"/>
          </w:rPr>
          <w:t>9</w:t>
        </w:r>
      </w:hyperlink>
      <w:r w:rsidR="00142135">
        <w:rPr>
          <w:rFonts w:ascii="Arial" w:hAnsi="Arial" w:cs="Arial"/>
          <w:noProof/>
          <w:sz w:val="24"/>
        </w:rPr>
        <w:t xml:space="preserve">, </w:t>
      </w:r>
      <w:hyperlink w:anchor="_ENREF_10" w:tooltip="Tycko, 2004 #64" w:history="1">
        <w:r w:rsidR="00C54E99">
          <w:rPr>
            <w:rFonts w:ascii="Arial" w:hAnsi="Arial" w:cs="Arial"/>
            <w:noProof/>
            <w:sz w:val="24"/>
          </w:rPr>
          <w:t>10</w:t>
        </w:r>
      </w:hyperlink>
      <w:r w:rsidR="00142135">
        <w:rPr>
          <w:rFonts w:ascii="Arial" w:hAnsi="Arial" w:cs="Arial"/>
          <w:noProof/>
          <w:sz w:val="24"/>
        </w:rPr>
        <w:t>]</w:t>
      </w:r>
      <w:r w:rsidR="00727D56">
        <w:rPr>
          <w:rFonts w:ascii="Arial" w:hAnsi="Arial" w:cs="Arial"/>
          <w:sz w:val="24"/>
        </w:rPr>
        <w:fldChar w:fldCharType="end"/>
      </w:r>
      <w:r w:rsidR="00982056">
        <w:rPr>
          <w:rFonts w:ascii="Arial" w:hAnsi="Arial" w:cs="Arial"/>
          <w:sz w:val="24"/>
        </w:rPr>
        <w:t>.  In additio</w:t>
      </w:r>
      <w:r w:rsidR="00152C18">
        <w:rPr>
          <w:rFonts w:ascii="Arial" w:hAnsi="Arial" w:cs="Arial"/>
          <w:sz w:val="24"/>
        </w:rPr>
        <w:t xml:space="preserve">n to these features, a second </w:t>
      </w:r>
      <w:r w:rsidR="005B6C0A">
        <w:rPr>
          <w:rFonts w:ascii="Arial" w:hAnsi="Arial" w:cs="Arial"/>
          <w:sz w:val="24"/>
        </w:rPr>
        <w:t xml:space="preserve">defining characteristic </w:t>
      </w:r>
      <w:r w:rsidR="00982056">
        <w:rPr>
          <w:rFonts w:ascii="Arial" w:hAnsi="Arial" w:cs="Arial"/>
          <w:sz w:val="24"/>
        </w:rPr>
        <w:t xml:space="preserve">of amyloid fibrils is the presence of </w:t>
      </w:r>
      <w:r w:rsidR="00327ED4">
        <w:rPr>
          <w:rFonts w:ascii="Arial" w:hAnsi="Arial" w:cs="Arial"/>
          <w:sz w:val="24"/>
        </w:rPr>
        <w:t xml:space="preserve">a </w:t>
      </w:r>
      <w:r w:rsidR="006F5F79">
        <w:rPr>
          <w:rFonts w:ascii="Arial" w:hAnsi="Arial" w:cs="Arial"/>
          <w:sz w:val="24"/>
        </w:rPr>
        <w:t>cross-</w:t>
      </w:r>
      <w:r w:rsidR="00D94834">
        <w:rPr>
          <w:rFonts w:ascii="Arial" w:hAnsi="Arial" w:cs="Arial"/>
          <w:sz w:val="24"/>
        </w:rPr>
        <w:t>β-</w:t>
      </w:r>
      <w:r w:rsidR="006F5F79">
        <w:rPr>
          <w:rFonts w:ascii="Arial" w:hAnsi="Arial" w:cs="Arial"/>
          <w:sz w:val="24"/>
        </w:rPr>
        <w:t xml:space="preserve">sheet </w:t>
      </w:r>
      <w:r w:rsidR="00171FCE">
        <w:rPr>
          <w:rFonts w:ascii="Arial" w:hAnsi="Arial" w:cs="Arial"/>
          <w:sz w:val="24"/>
        </w:rPr>
        <w:t xml:space="preserve">secondary structural </w:t>
      </w:r>
      <w:r w:rsidR="006F5F79">
        <w:rPr>
          <w:rFonts w:ascii="Arial" w:hAnsi="Arial" w:cs="Arial"/>
          <w:sz w:val="24"/>
        </w:rPr>
        <w:t>mot</w:t>
      </w:r>
      <w:r w:rsidR="00E6687C">
        <w:rPr>
          <w:rFonts w:ascii="Arial" w:hAnsi="Arial" w:cs="Arial"/>
          <w:sz w:val="24"/>
        </w:rPr>
        <w:t>if</w:t>
      </w:r>
      <w:r w:rsidR="00171FCE">
        <w:rPr>
          <w:rFonts w:ascii="Arial" w:hAnsi="Arial" w:cs="Arial"/>
          <w:sz w:val="24"/>
        </w:rPr>
        <w:t xml:space="preserve"> as evidenced in </w:t>
      </w:r>
      <w:proofErr w:type="spellStart"/>
      <w:r w:rsidR="00E6687C">
        <w:rPr>
          <w:rFonts w:ascii="Arial" w:hAnsi="Arial" w:cs="Arial"/>
          <w:sz w:val="24"/>
        </w:rPr>
        <w:t>Xray</w:t>
      </w:r>
      <w:proofErr w:type="spellEnd"/>
      <w:r w:rsidR="00E6687C">
        <w:rPr>
          <w:rFonts w:ascii="Arial" w:hAnsi="Arial" w:cs="Arial"/>
          <w:sz w:val="24"/>
        </w:rPr>
        <w:t xml:space="preserve"> diffraction </w:t>
      </w:r>
      <w:r w:rsidR="00171FCE">
        <w:rPr>
          <w:rFonts w:ascii="Arial" w:hAnsi="Arial" w:cs="Arial"/>
          <w:sz w:val="24"/>
        </w:rPr>
        <w:t xml:space="preserve">studies </w:t>
      </w:r>
      <w:r w:rsidR="00727D56">
        <w:rPr>
          <w:rFonts w:ascii="Arial" w:hAnsi="Arial" w:cs="Arial"/>
          <w:sz w:val="24"/>
        </w:rPr>
        <w:fldChar w:fldCharType="begin">
          <w:fldData xml:space="preserve">PEVuZE5vdGU+PENpdGU+PEF1dGhvcj5Bc3RidXJ5PC9BdXRob3I+PFllYXI+MTkzNTwvWWVhcj48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PEVuZE5vdGU+PENpdGU+PEF1dGhvcj5Bc3RidXJ5PC9BdXRob3I+PFllYXI+MTkzNTwvWWVhcj48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727D56">
        <w:rPr>
          <w:rFonts w:ascii="Arial" w:hAnsi="Arial" w:cs="Arial"/>
          <w:sz w:val="24"/>
        </w:rPr>
      </w:r>
      <w:r w:rsidR="00727D56">
        <w:rPr>
          <w:rFonts w:ascii="Arial" w:hAnsi="Arial" w:cs="Arial"/>
          <w:sz w:val="24"/>
        </w:rPr>
        <w:fldChar w:fldCharType="separate"/>
      </w:r>
      <w:r w:rsidR="00142135">
        <w:rPr>
          <w:rFonts w:ascii="Arial" w:hAnsi="Arial" w:cs="Arial"/>
          <w:noProof/>
          <w:sz w:val="24"/>
        </w:rPr>
        <w:t>[</w:t>
      </w:r>
      <w:hyperlink w:anchor="_ENREF_11" w:tooltip="Astbury, 1935 #105" w:history="1">
        <w:r w:rsidR="00C54E99">
          <w:rPr>
            <w:rFonts w:ascii="Arial" w:hAnsi="Arial" w:cs="Arial"/>
            <w:noProof/>
            <w:sz w:val="24"/>
          </w:rPr>
          <w:t>11-13</w:t>
        </w:r>
      </w:hyperlink>
      <w:r w:rsidR="00142135">
        <w:rPr>
          <w:rFonts w:ascii="Arial" w:hAnsi="Arial" w:cs="Arial"/>
          <w:noProof/>
          <w:sz w:val="24"/>
        </w:rPr>
        <w:t>]</w:t>
      </w:r>
      <w:r w:rsidR="00727D56">
        <w:rPr>
          <w:rFonts w:ascii="Arial" w:hAnsi="Arial" w:cs="Arial"/>
          <w:sz w:val="24"/>
        </w:rPr>
        <w:fldChar w:fldCharType="end"/>
      </w:r>
      <w:r w:rsidR="00727D56">
        <w:rPr>
          <w:rFonts w:ascii="Arial" w:hAnsi="Arial" w:cs="Arial"/>
          <w:sz w:val="24"/>
        </w:rPr>
        <w:t>.</w:t>
      </w:r>
      <w:r w:rsidR="00171FCE">
        <w:rPr>
          <w:rFonts w:ascii="Arial" w:hAnsi="Arial" w:cs="Arial"/>
          <w:sz w:val="24"/>
        </w:rPr>
        <w:t xml:space="preserve">  </w:t>
      </w:r>
      <w:r w:rsidR="0077753B">
        <w:rPr>
          <w:rFonts w:ascii="Arial" w:hAnsi="Arial" w:cs="Arial"/>
          <w:sz w:val="24"/>
        </w:rPr>
        <w:t xml:space="preserve">Characteristic deflections in the </w:t>
      </w:r>
      <w:proofErr w:type="spellStart"/>
      <w:r w:rsidR="0077753B">
        <w:rPr>
          <w:rFonts w:ascii="Arial" w:hAnsi="Arial" w:cs="Arial"/>
          <w:sz w:val="24"/>
        </w:rPr>
        <w:t>Xray</w:t>
      </w:r>
      <w:proofErr w:type="spellEnd"/>
      <w:r w:rsidR="0077753B">
        <w:rPr>
          <w:rFonts w:ascii="Arial" w:hAnsi="Arial" w:cs="Arial"/>
          <w:sz w:val="24"/>
        </w:rPr>
        <w:t xml:space="preserve"> diffraction pattern are</w:t>
      </w:r>
      <w:r w:rsidR="00302BD4">
        <w:rPr>
          <w:rFonts w:ascii="Arial" w:hAnsi="Arial" w:cs="Arial"/>
          <w:sz w:val="24"/>
        </w:rPr>
        <w:t xml:space="preserve"> ever-present in amyloid fibrils</w:t>
      </w:r>
      <w:r w:rsidR="0077753B">
        <w:rPr>
          <w:rFonts w:ascii="Arial" w:hAnsi="Arial" w:cs="Arial"/>
          <w:sz w:val="24"/>
        </w:rPr>
        <w:t>, regardless of the precursor protein f</w:t>
      </w:r>
      <w:r w:rsidR="00444E95">
        <w:rPr>
          <w:rFonts w:ascii="Arial" w:hAnsi="Arial" w:cs="Arial"/>
          <w:sz w:val="24"/>
        </w:rPr>
        <w:t>ro</w:t>
      </w:r>
      <w:r w:rsidR="0077753B">
        <w:rPr>
          <w:rFonts w:ascii="Arial" w:hAnsi="Arial" w:cs="Arial"/>
          <w:sz w:val="24"/>
        </w:rPr>
        <w:t>m which the fibrils are formed</w:t>
      </w:r>
      <w:r w:rsidR="00302BD4" w:rsidRPr="00302BD4">
        <w:rPr>
          <w:rFonts w:ascii="Arial" w:hAnsi="Arial" w:cs="Arial"/>
          <w:sz w:val="24"/>
        </w:rPr>
        <w:t xml:space="preserve"> </w:t>
      </w:r>
      <w:r w:rsidR="00727D56">
        <w:rPr>
          <w:rFonts w:ascii="Arial" w:hAnsi="Arial" w:cs="Arial"/>
          <w:sz w:val="24"/>
        </w:rPr>
        <w:fldChar w:fldCharType="begin">
          <w:fldData xml:space="preserve">PEVuZE5vdGU+PENpdGU+PEF1dGhvcj5FbXNsZXk8L0F1dGhvcj48WWVhcj4xOTk0PC9ZZWFyPjxS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PEVuZE5vdGU+PENpdGU+PEF1dGhvcj5FbXNsZXk8L0F1dGhvcj48WWVhcj4xOTk0PC9ZZWFyPjxS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727D56">
        <w:rPr>
          <w:rFonts w:ascii="Arial" w:hAnsi="Arial" w:cs="Arial"/>
          <w:sz w:val="24"/>
        </w:rPr>
      </w:r>
      <w:r w:rsidR="00727D56">
        <w:rPr>
          <w:rFonts w:ascii="Arial" w:hAnsi="Arial" w:cs="Arial"/>
          <w:sz w:val="24"/>
        </w:rPr>
        <w:fldChar w:fldCharType="separate"/>
      </w:r>
      <w:r w:rsidR="00142135">
        <w:rPr>
          <w:rFonts w:ascii="Arial" w:hAnsi="Arial" w:cs="Arial"/>
          <w:noProof/>
          <w:sz w:val="24"/>
        </w:rPr>
        <w:t>[</w:t>
      </w:r>
      <w:hyperlink w:anchor="_ENREF_14" w:tooltip="Emsley, 1994 #65" w:history="1">
        <w:r w:rsidR="00C54E99">
          <w:rPr>
            <w:rFonts w:ascii="Arial" w:hAnsi="Arial" w:cs="Arial"/>
            <w:noProof/>
            <w:sz w:val="24"/>
          </w:rPr>
          <w:t>14</w:t>
        </w:r>
      </w:hyperlink>
      <w:r w:rsidR="00142135">
        <w:rPr>
          <w:rFonts w:ascii="Arial" w:hAnsi="Arial" w:cs="Arial"/>
          <w:noProof/>
          <w:sz w:val="24"/>
        </w:rPr>
        <w:t>]</w:t>
      </w:r>
      <w:r w:rsidR="00727D56">
        <w:rPr>
          <w:rFonts w:ascii="Arial" w:hAnsi="Arial" w:cs="Arial"/>
          <w:sz w:val="24"/>
        </w:rPr>
        <w:fldChar w:fldCharType="end"/>
      </w:r>
      <w:r w:rsidR="0077753B">
        <w:rPr>
          <w:rFonts w:ascii="Arial" w:hAnsi="Arial" w:cs="Arial"/>
          <w:sz w:val="24"/>
        </w:rPr>
        <w:t xml:space="preserve">.  These deflections are indicative of </w:t>
      </w:r>
      <w:proofErr w:type="spellStart"/>
      <w:r w:rsidR="00E6687C">
        <w:rPr>
          <w:rFonts w:ascii="Arial" w:hAnsi="Arial" w:cs="Arial"/>
          <w:sz w:val="24"/>
        </w:rPr>
        <w:t>interst</w:t>
      </w:r>
      <w:r w:rsidR="00D74765">
        <w:rPr>
          <w:rFonts w:ascii="Arial" w:hAnsi="Arial" w:cs="Arial"/>
          <w:sz w:val="24"/>
        </w:rPr>
        <w:t>r</w:t>
      </w:r>
      <w:r w:rsidR="00E6687C">
        <w:rPr>
          <w:rFonts w:ascii="Arial" w:hAnsi="Arial" w:cs="Arial"/>
          <w:sz w:val="24"/>
        </w:rPr>
        <w:t>and</w:t>
      </w:r>
      <w:proofErr w:type="spellEnd"/>
      <w:r w:rsidR="00E6687C">
        <w:rPr>
          <w:rFonts w:ascii="Arial" w:hAnsi="Arial" w:cs="Arial"/>
          <w:sz w:val="24"/>
        </w:rPr>
        <w:t xml:space="preserve"> and </w:t>
      </w:r>
      <w:proofErr w:type="spellStart"/>
      <w:r w:rsidR="00E6687C">
        <w:rPr>
          <w:rFonts w:ascii="Arial" w:hAnsi="Arial" w:cs="Arial"/>
          <w:sz w:val="24"/>
        </w:rPr>
        <w:t>intersheet</w:t>
      </w:r>
      <w:proofErr w:type="spellEnd"/>
      <w:r w:rsidR="00E6687C">
        <w:rPr>
          <w:rFonts w:ascii="Arial" w:hAnsi="Arial" w:cs="Arial"/>
          <w:sz w:val="24"/>
        </w:rPr>
        <w:t xml:space="preserve"> distances </w:t>
      </w:r>
      <w:r w:rsidR="0077753B">
        <w:rPr>
          <w:rFonts w:ascii="Arial" w:hAnsi="Arial" w:cs="Arial"/>
          <w:sz w:val="24"/>
        </w:rPr>
        <w:t xml:space="preserve">at 4.7 and 10-13 Å, respectively </w:t>
      </w:r>
      <w:r w:rsidR="00C8447D">
        <w:rPr>
          <w:rFonts w:ascii="Arial" w:hAnsi="Arial" w:cs="Arial"/>
          <w:sz w:val="24"/>
        </w:rPr>
        <w:t>(</w:t>
      </w:r>
      <w:r w:rsidR="00BD41C5">
        <w:rPr>
          <w:rFonts w:ascii="Arial" w:hAnsi="Arial" w:cs="Arial"/>
          <w:sz w:val="24"/>
        </w:rPr>
        <w:t>Figure 1.2</w:t>
      </w:r>
      <w:r w:rsidR="00302BD4">
        <w:rPr>
          <w:rFonts w:ascii="Arial" w:hAnsi="Arial" w:cs="Arial"/>
          <w:sz w:val="24"/>
        </w:rPr>
        <w:t xml:space="preserve">B) </w:t>
      </w:r>
      <w:r w:rsidR="00574997">
        <w:rPr>
          <w:rFonts w:ascii="Arial" w:hAnsi="Arial" w:cs="Arial"/>
          <w:sz w:val="24"/>
        </w:rPr>
        <w:fldChar w:fldCharType="begin">
          <w:fldData xml:space="preserve">PEVuZE5vdGU+PENpdGU+PEF1dGhvcj5NZXJsaW5pPC9BdXRob3I+PFllYXI+MjAwMzwvWWVhcj48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LTE+PC9hbHQtcGVyaW9kaWNhbD48cGFnZXM+NTgzLTk2PC9wYWdlcz48dm9sdW1lPjM0OTwvdm9s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PEVuZE5vdGU+PENpdGU+PEF1dGhvcj5NZXJsaW5pPC9BdXRob3I+PFllYXI+MjAwMzwvWWVhcj48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LTE+PC9hbHQtcGVyaW9kaWNhbD48cGFnZXM+NTgzLTk2PC9wYWdlcz48dm9sdW1lPjM0OTwvdm9s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574997">
        <w:rPr>
          <w:rFonts w:ascii="Arial" w:hAnsi="Arial" w:cs="Arial"/>
          <w:sz w:val="24"/>
        </w:rPr>
      </w:r>
      <w:r w:rsidR="00574997">
        <w:rPr>
          <w:rFonts w:ascii="Arial" w:hAnsi="Arial" w:cs="Arial"/>
          <w:sz w:val="24"/>
        </w:rPr>
        <w:fldChar w:fldCharType="separate"/>
      </w:r>
      <w:r w:rsidR="00142135">
        <w:rPr>
          <w:rFonts w:ascii="Arial" w:hAnsi="Arial" w:cs="Arial"/>
          <w:noProof/>
          <w:sz w:val="24"/>
        </w:rPr>
        <w:t>[</w:t>
      </w:r>
      <w:hyperlink w:anchor="_ENREF_15" w:tooltip="Merlini, 2003 #22" w:history="1">
        <w:r w:rsidR="00C54E99">
          <w:rPr>
            <w:rFonts w:ascii="Arial" w:hAnsi="Arial" w:cs="Arial"/>
            <w:noProof/>
            <w:sz w:val="24"/>
          </w:rPr>
          <w:t>15</w:t>
        </w:r>
      </w:hyperlink>
      <w:r w:rsidR="00142135">
        <w:rPr>
          <w:rFonts w:ascii="Arial" w:hAnsi="Arial" w:cs="Arial"/>
          <w:noProof/>
          <w:sz w:val="24"/>
        </w:rPr>
        <w:t xml:space="preserve">, </w:t>
      </w:r>
      <w:hyperlink w:anchor="_ENREF_16" w:tooltip="Westermark, 2002 #66" w:history="1">
        <w:r w:rsidR="00C54E99">
          <w:rPr>
            <w:rFonts w:ascii="Arial" w:hAnsi="Arial" w:cs="Arial"/>
            <w:noProof/>
            <w:sz w:val="24"/>
          </w:rPr>
          <w:t>16</w:t>
        </w:r>
      </w:hyperlink>
      <w:r w:rsidR="00142135">
        <w:rPr>
          <w:rFonts w:ascii="Arial" w:hAnsi="Arial" w:cs="Arial"/>
          <w:noProof/>
          <w:sz w:val="24"/>
        </w:rPr>
        <w:t>]</w:t>
      </w:r>
      <w:r w:rsidR="00574997">
        <w:rPr>
          <w:rFonts w:ascii="Arial" w:hAnsi="Arial" w:cs="Arial"/>
          <w:sz w:val="24"/>
        </w:rPr>
        <w:fldChar w:fldCharType="end"/>
      </w:r>
      <w:r w:rsidR="00574997">
        <w:rPr>
          <w:rFonts w:ascii="Arial" w:hAnsi="Arial" w:cs="Arial"/>
          <w:sz w:val="24"/>
        </w:rPr>
        <w:t xml:space="preserve">.  </w:t>
      </w:r>
      <w:r w:rsidR="0077753B">
        <w:rPr>
          <w:rFonts w:ascii="Arial" w:hAnsi="Arial" w:cs="Arial"/>
          <w:sz w:val="24"/>
        </w:rPr>
        <w:t>In addition</w:t>
      </w:r>
      <w:r w:rsidR="0082371C">
        <w:rPr>
          <w:rFonts w:ascii="Arial" w:hAnsi="Arial" w:cs="Arial"/>
          <w:sz w:val="24"/>
        </w:rPr>
        <w:t>,</w:t>
      </w:r>
      <w:r w:rsidR="0077753B">
        <w:rPr>
          <w:rFonts w:ascii="Arial" w:hAnsi="Arial" w:cs="Arial"/>
          <w:sz w:val="24"/>
        </w:rPr>
        <w:t xml:space="preserve"> these data suggest that the β-sheet motifs are arranged</w:t>
      </w:r>
      <w:r w:rsidR="00574997">
        <w:rPr>
          <w:rFonts w:ascii="Arial" w:hAnsi="Arial" w:cs="Arial"/>
          <w:sz w:val="24"/>
        </w:rPr>
        <w:t xml:space="preserve"> </w:t>
      </w:r>
      <w:r w:rsidR="00327ED4">
        <w:rPr>
          <w:rFonts w:ascii="Arial" w:hAnsi="Arial" w:cs="Arial"/>
          <w:sz w:val="24"/>
        </w:rPr>
        <w:t>perpendicular to the long axis of the fibril (</w:t>
      </w:r>
      <w:r w:rsidR="00BD41C5">
        <w:rPr>
          <w:rFonts w:ascii="Arial" w:hAnsi="Arial" w:cs="Arial"/>
          <w:sz w:val="24"/>
        </w:rPr>
        <w:t>see Figure 1.2</w:t>
      </w:r>
      <w:r w:rsidR="005C34A0">
        <w:rPr>
          <w:rFonts w:ascii="Arial" w:hAnsi="Arial" w:cs="Arial"/>
          <w:sz w:val="24"/>
        </w:rPr>
        <w:t>C)</w:t>
      </w:r>
      <w:r w:rsidR="00152C18">
        <w:rPr>
          <w:rFonts w:ascii="Arial" w:hAnsi="Arial" w:cs="Arial"/>
          <w:sz w:val="24"/>
        </w:rPr>
        <w:t>.</w:t>
      </w:r>
      <w:r w:rsidR="00D007BE">
        <w:rPr>
          <w:rFonts w:ascii="Arial" w:hAnsi="Arial" w:cs="Arial"/>
          <w:sz w:val="24"/>
        </w:rPr>
        <w:t xml:space="preserve"> The third common feature associated with all amyloid</w:t>
      </w:r>
      <w:r w:rsidR="00996BD7">
        <w:rPr>
          <w:rFonts w:ascii="Arial" w:hAnsi="Arial" w:cs="Arial"/>
          <w:sz w:val="24"/>
        </w:rPr>
        <w:t xml:space="preserve"> fibrils</w:t>
      </w:r>
      <w:r w:rsidR="00D007BE">
        <w:rPr>
          <w:rFonts w:ascii="Arial" w:hAnsi="Arial" w:cs="Arial"/>
          <w:sz w:val="24"/>
        </w:rPr>
        <w:t xml:space="preserve"> is</w:t>
      </w:r>
      <w:r w:rsidR="00DF4F68">
        <w:rPr>
          <w:rFonts w:ascii="Arial" w:hAnsi="Arial" w:cs="Arial"/>
          <w:sz w:val="24"/>
        </w:rPr>
        <w:t xml:space="preserve"> </w:t>
      </w:r>
      <w:r w:rsidR="00D007BE">
        <w:rPr>
          <w:rFonts w:ascii="Arial" w:hAnsi="Arial" w:cs="Arial"/>
          <w:sz w:val="24"/>
        </w:rPr>
        <w:t>the ability to give rise to green-birefringence</w:t>
      </w:r>
      <w:r w:rsidR="00B05C66">
        <w:rPr>
          <w:rFonts w:ascii="Arial" w:hAnsi="Arial" w:cs="Arial"/>
          <w:sz w:val="24"/>
        </w:rPr>
        <w:t xml:space="preserve"> </w:t>
      </w:r>
      <w:r w:rsidR="00D007BE">
        <w:rPr>
          <w:rFonts w:ascii="Arial" w:hAnsi="Arial" w:cs="Arial"/>
          <w:sz w:val="24"/>
        </w:rPr>
        <w:t xml:space="preserve">upon staining with Congo red </w:t>
      </w:r>
      <w:r w:rsidR="001E0119">
        <w:rPr>
          <w:rFonts w:ascii="Arial" w:hAnsi="Arial" w:cs="Arial"/>
          <w:sz w:val="24"/>
        </w:rPr>
        <w:t xml:space="preserve">(CR) </w:t>
      </w:r>
      <w:r w:rsidR="00D007BE">
        <w:rPr>
          <w:rFonts w:ascii="Arial" w:hAnsi="Arial" w:cs="Arial"/>
          <w:sz w:val="24"/>
        </w:rPr>
        <w:t xml:space="preserve">dye </w:t>
      </w:r>
      <w:r w:rsidR="00996BD7">
        <w:rPr>
          <w:rFonts w:ascii="Arial" w:hAnsi="Arial" w:cs="Arial"/>
          <w:sz w:val="24"/>
        </w:rPr>
        <w:t xml:space="preserve">and </w:t>
      </w:r>
      <w:r w:rsidR="00B05C66">
        <w:rPr>
          <w:rFonts w:ascii="Arial" w:hAnsi="Arial" w:cs="Arial"/>
          <w:sz w:val="24"/>
        </w:rPr>
        <w:t xml:space="preserve">viewing </w:t>
      </w:r>
      <w:r w:rsidR="00DF4F68">
        <w:rPr>
          <w:rFonts w:ascii="Arial" w:hAnsi="Arial" w:cs="Arial"/>
          <w:sz w:val="24"/>
        </w:rPr>
        <w:t>the sample</w:t>
      </w:r>
      <w:r w:rsidR="00996BD7">
        <w:rPr>
          <w:rFonts w:ascii="Arial" w:hAnsi="Arial" w:cs="Arial"/>
          <w:sz w:val="24"/>
        </w:rPr>
        <w:t xml:space="preserve"> microscopically </w:t>
      </w:r>
      <w:r w:rsidR="00DF4F68">
        <w:rPr>
          <w:rFonts w:ascii="Arial" w:hAnsi="Arial" w:cs="Arial"/>
          <w:sz w:val="24"/>
        </w:rPr>
        <w:t xml:space="preserve">with </w:t>
      </w:r>
      <w:r w:rsidR="00996BD7">
        <w:rPr>
          <w:rFonts w:ascii="Arial" w:hAnsi="Arial" w:cs="Arial"/>
          <w:sz w:val="24"/>
        </w:rPr>
        <w:t xml:space="preserve">cross-polarized illumination </w:t>
      </w:r>
      <w:r w:rsidR="00574997">
        <w:rPr>
          <w:rFonts w:ascii="Arial" w:hAnsi="Arial" w:cs="Arial"/>
          <w:sz w:val="24"/>
        </w:rPr>
        <w:fldChar w:fldCharType="begin">
          <w:fldData xml:space="preserve">PEVuZE5vdGU+PENpdGU+PEF1dGhvcj5CdXhiYXVtPC9BdXRob3I+PFllYXI+MjAxMjwvWWVhcj48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PEVuZE5vdGU+PENpdGU+PEF1dGhvcj5CdXhiYXVtPC9BdXRob3I+PFllYXI+MjAxMjwvWWVhcj48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574997">
        <w:rPr>
          <w:rFonts w:ascii="Arial" w:hAnsi="Arial" w:cs="Arial"/>
          <w:sz w:val="24"/>
        </w:rPr>
      </w:r>
      <w:r w:rsidR="00574997">
        <w:rPr>
          <w:rFonts w:ascii="Arial" w:hAnsi="Arial" w:cs="Arial"/>
          <w:sz w:val="24"/>
        </w:rPr>
        <w:fldChar w:fldCharType="separate"/>
      </w:r>
      <w:r w:rsidR="00142135">
        <w:rPr>
          <w:rFonts w:ascii="Arial" w:hAnsi="Arial" w:cs="Arial"/>
          <w:noProof/>
          <w:sz w:val="24"/>
        </w:rPr>
        <w:t>[</w:t>
      </w:r>
      <w:hyperlink w:anchor="_ENREF_9" w:tooltip="Fandrich, 2007 #62" w:history="1">
        <w:r w:rsidR="00C54E99">
          <w:rPr>
            <w:rFonts w:ascii="Arial" w:hAnsi="Arial" w:cs="Arial"/>
            <w:noProof/>
            <w:sz w:val="24"/>
          </w:rPr>
          <w:t>9</w:t>
        </w:r>
      </w:hyperlink>
      <w:r w:rsidR="00142135">
        <w:rPr>
          <w:rFonts w:ascii="Arial" w:hAnsi="Arial" w:cs="Arial"/>
          <w:noProof/>
          <w:sz w:val="24"/>
        </w:rPr>
        <w:t xml:space="preserve">, </w:t>
      </w:r>
      <w:hyperlink w:anchor="_ENREF_17" w:tooltip="Buxbaum, 2012 #25" w:history="1">
        <w:r w:rsidR="00C54E99">
          <w:rPr>
            <w:rFonts w:ascii="Arial" w:hAnsi="Arial" w:cs="Arial"/>
            <w:noProof/>
            <w:sz w:val="24"/>
          </w:rPr>
          <w:t>17</w:t>
        </w:r>
      </w:hyperlink>
      <w:r w:rsidR="00142135">
        <w:rPr>
          <w:rFonts w:ascii="Arial" w:hAnsi="Arial" w:cs="Arial"/>
          <w:noProof/>
          <w:sz w:val="24"/>
        </w:rPr>
        <w:t>]</w:t>
      </w:r>
      <w:r w:rsidR="00574997">
        <w:rPr>
          <w:rFonts w:ascii="Arial" w:hAnsi="Arial" w:cs="Arial"/>
          <w:sz w:val="24"/>
        </w:rPr>
        <w:fldChar w:fldCharType="end"/>
      </w:r>
      <w:r w:rsidR="005C34A0">
        <w:rPr>
          <w:rFonts w:ascii="Arial" w:hAnsi="Arial" w:cs="Arial"/>
          <w:sz w:val="24"/>
        </w:rPr>
        <w:t>.</w:t>
      </w:r>
    </w:p>
    <w:p w14:paraId="2F0EA542" w14:textId="77777777" w:rsidR="005C34A0" w:rsidRDefault="005C34A0" w:rsidP="009C3483">
      <w:pPr>
        <w:spacing w:before="240" w:line="480" w:lineRule="auto"/>
        <w:jc w:val="both"/>
        <w:rPr>
          <w:rFonts w:ascii="Arial" w:hAnsi="Arial" w:cs="Arial"/>
          <w:sz w:val="24"/>
        </w:rPr>
      </w:pPr>
    </w:p>
    <w:p w14:paraId="4E79EE95" w14:textId="77777777" w:rsidR="005C34A0" w:rsidRDefault="005C34A0" w:rsidP="005C34A0">
      <w:pPr>
        <w:spacing w:before="240" w:line="480" w:lineRule="auto"/>
        <w:jc w:val="both"/>
        <w:rPr>
          <w:rFonts w:ascii="Arial" w:hAnsi="Arial" w:cs="Arial"/>
          <w:sz w:val="24"/>
        </w:rPr>
      </w:pPr>
      <w:r>
        <w:rPr>
          <w:rFonts w:ascii="Arial" w:hAnsi="Arial" w:cs="Arial"/>
          <w:noProof/>
          <w:sz w:val="24"/>
        </w:rPr>
        <w:lastRenderedPageBreak/>
        <w:drawing>
          <wp:inline distT="0" distB="0" distL="0" distR="0" wp14:anchorId="641932C4" wp14:editId="35BD6298">
            <wp:extent cx="5943600" cy="5146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1.1a.tif"/>
                    <pic:cNvPicPr/>
                  </pic:nvPicPr>
                  <pic:blipFill>
                    <a:blip r:embed="rId16">
                      <a:extLst>
                        <a:ext uri="{28A0092B-C50C-407E-A947-70E740481C1C}">
                          <a14:useLocalDpi xmlns:a14="http://schemas.microsoft.com/office/drawing/2010/main" val="0"/>
                        </a:ext>
                      </a:extLst>
                    </a:blip>
                    <a:stretch>
                      <a:fillRect/>
                    </a:stretch>
                  </pic:blipFill>
                  <pic:spPr>
                    <a:xfrm>
                      <a:off x="0" y="0"/>
                      <a:ext cx="5943600" cy="5146040"/>
                    </a:xfrm>
                    <a:prstGeom prst="rect">
                      <a:avLst/>
                    </a:prstGeom>
                  </pic:spPr>
                </pic:pic>
              </a:graphicData>
            </a:graphic>
          </wp:inline>
        </w:drawing>
      </w:r>
    </w:p>
    <w:p w14:paraId="36C2A3F8" w14:textId="77777777" w:rsidR="005C34A0" w:rsidRDefault="005C34A0" w:rsidP="005C34A0">
      <w:pPr>
        <w:spacing w:before="240"/>
        <w:jc w:val="both"/>
        <w:rPr>
          <w:rFonts w:ascii="Arial" w:hAnsi="Arial" w:cs="Arial"/>
          <w:sz w:val="24"/>
        </w:rPr>
      </w:pPr>
      <w:r>
        <w:rPr>
          <w:rFonts w:ascii="Arial" w:hAnsi="Arial" w:cs="Arial"/>
          <w:b/>
          <w:sz w:val="24"/>
        </w:rPr>
        <w:t xml:space="preserve">Figure 1.2: Structural characteristics of amyloid. </w:t>
      </w:r>
      <w:r w:rsidRPr="00B343F7">
        <w:rPr>
          <w:rFonts w:ascii="Arial" w:hAnsi="Arial" w:cs="Arial"/>
          <w:i/>
          <w:sz w:val="24"/>
        </w:rPr>
        <w:t>(A) Electron micrograph of amyloid fibrils</w:t>
      </w:r>
      <w:r>
        <w:rPr>
          <w:rFonts w:ascii="Arial" w:hAnsi="Arial" w:cs="Arial"/>
          <w:sz w:val="24"/>
        </w:rPr>
        <w:t xml:space="preserve"> (Taken from (</w:t>
      </w:r>
      <w:proofErr w:type="spellStart"/>
      <w:r>
        <w:rPr>
          <w:rFonts w:ascii="Arial" w:hAnsi="Arial" w:cs="Arial"/>
          <w:sz w:val="24"/>
        </w:rPr>
        <w:t>Fandrich</w:t>
      </w:r>
      <w:proofErr w:type="spellEnd"/>
      <w:r>
        <w:rPr>
          <w:rFonts w:ascii="Arial" w:hAnsi="Arial" w:cs="Arial"/>
          <w:sz w:val="24"/>
        </w:rPr>
        <w:t xml:space="preserve"> 2007)).  The image demonstrates the unbranched structure of amyloid fibrils; arrowheads pinpoint to the regularly-spaced crossover positions throughout the length of the fibril.  </w:t>
      </w:r>
      <w:r w:rsidRPr="00B343F7">
        <w:rPr>
          <w:rFonts w:ascii="Arial" w:hAnsi="Arial" w:cs="Arial"/>
          <w:i/>
          <w:sz w:val="24"/>
        </w:rPr>
        <w:t>(B) X-ray diffraction pattern of cross-beta sheet associated with fibrils</w:t>
      </w:r>
      <w:r>
        <w:rPr>
          <w:rFonts w:ascii="Arial" w:hAnsi="Arial" w:cs="Arial"/>
          <w:sz w:val="24"/>
        </w:rPr>
        <w:t xml:space="preserve"> (Adapted from (</w:t>
      </w:r>
      <w:proofErr w:type="spellStart"/>
      <w:r>
        <w:rPr>
          <w:rFonts w:ascii="Arial" w:hAnsi="Arial" w:cs="Arial"/>
          <w:sz w:val="24"/>
        </w:rPr>
        <w:t>Merlini</w:t>
      </w:r>
      <w:proofErr w:type="spellEnd"/>
      <w:r>
        <w:rPr>
          <w:rFonts w:ascii="Arial" w:hAnsi="Arial" w:cs="Arial"/>
          <w:sz w:val="24"/>
        </w:rPr>
        <w:t xml:space="preserve"> 2003)).  </w:t>
      </w:r>
      <w:r w:rsidRPr="00B343F7">
        <w:rPr>
          <w:rFonts w:ascii="Arial" w:hAnsi="Arial" w:cs="Arial"/>
          <w:i/>
          <w:sz w:val="24"/>
        </w:rPr>
        <w:t>(C)</w:t>
      </w:r>
      <w:r>
        <w:rPr>
          <w:rFonts w:ascii="Arial" w:hAnsi="Arial" w:cs="Arial"/>
          <w:i/>
          <w:sz w:val="24"/>
        </w:rPr>
        <w:t xml:space="preserve"> Demonstration of cross-beta sheet positioning along fibril axis </w:t>
      </w:r>
      <w:r>
        <w:rPr>
          <w:rFonts w:ascii="Arial" w:hAnsi="Arial" w:cs="Arial"/>
          <w:sz w:val="24"/>
        </w:rPr>
        <w:t>(Taken from “Martin-Luther-</w:t>
      </w:r>
      <w:proofErr w:type="spellStart"/>
      <w:r>
        <w:rPr>
          <w:rFonts w:ascii="Arial" w:hAnsi="Arial" w:cs="Arial"/>
          <w:sz w:val="24"/>
        </w:rPr>
        <w:t>Universität</w:t>
      </w:r>
      <w:proofErr w:type="spellEnd"/>
      <w:r>
        <w:rPr>
          <w:rFonts w:ascii="Arial" w:hAnsi="Arial" w:cs="Arial"/>
          <w:sz w:val="24"/>
        </w:rPr>
        <w:t xml:space="preserve"> Halle-Wittenberg: Amyloid fibrils and their implication”; </w:t>
      </w:r>
      <w:r w:rsidRPr="007D2B74">
        <w:rPr>
          <w:rFonts w:ascii="Arial" w:hAnsi="Arial" w:cs="Arial"/>
          <w:sz w:val="24"/>
        </w:rPr>
        <w:t>http://www.natfak2.uni-halle.de/forschung/verbund/sfbtrr</w:t>
      </w:r>
      <w:r>
        <w:rPr>
          <w:rFonts w:ascii="Arial" w:hAnsi="Arial" w:cs="Arial"/>
          <w:sz w:val="24"/>
        </w:rPr>
        <w:t xml:space="preserve">102/concepedia/amyloids/?lang=en accessed on June 9, 2014). </w:t>
      </w:r>
      <w:r>
        <w:rPr>
          <w:rFonts w:ascii="Arial" w:hAnsi="Arial" w:cs="Arial"/>
          <w:i/>
          <w:sz w:val="24"/>
        </w:rPr>
        <w:t xml:space="preserve"> </w:t>
      </w:r>
      <w:r>
        <w:rPr>
          <w:rFonts w:ascii="Arial" w:hAnsi="Arial" w:cs="Arial"/>
          <w:sz w:val="24"/>
        </w:rPr>
        <w:t xml:space="preserve">The beta sheets are indicated as yellow or green broad arrows.  As shown, they point in opposing directions which creates the cross-beta pattern.  This image additionally reveals that the beta sheets align in a perpendicular fashion along the length of the fibril axis. </w:t>
      </w:r>
    </w:p>
    <w:p w14:paraId="5FE6B123" w14:textId="77777777" w:rsidR="005C34A0" w:rsidRDefault="005C34A0" w:rsidP="009C3483">
      <w:pPr>
        <w:spacing w:before="240" w:line="480" w:lineRule="auto"/>
        <w:jc w:val="both"/>
        <w:rPr>
          <w:rFonts w:ascii="Arial" w:hAnsi="Arial" w:cs="Arial"/>
          <w:sz w:val="24"/>
        </w:rPr>
      </w:pPr>
    </w:p>
    <w:p w14:paraId="6909E7E5" w14:textId="30267597" w:rsidR="00E02F6F" w:rsidRDefault="001E0119" w:rsidP="009C3483">
      <w:pPr>
        <w:spacing w:before="240" w:line="480" w:lineRule="auto"/>
        <w:jc w:val="both"/>
        <w:rPr>
          <w:rFonts w:ascii="Arial" w:hAnsi="Arial" w:cs="Arial"/>
          <w:sz w:val="24"/>
        </w:rPr>
      </w:pPr>
      <w:r>
        <w:rPr>
          <w:rFonts w:ascii="Arial" w:hAnsi="Arial" w:cs="Arial"/>
          <w:sz w:val="24"/>
        </w:rPr>
        <w:lastRenderedPageBreak/>
        <w:t>An example of CR</w:t>
      </w:r>
      <w:r w:rsidR="00175FDD">
        <w:rPr>
          <w:rFonts w:ascii="Arial" w:hAnsi="Arial" w:cs="Arial"/>
          <w:sz w:val="24"/>
        </w:rPr>
        <w:t>-stained heart tissue</w:t>
      </w:r>
      <w:r>
        <w:rPr>
          <w:rFonts w:ascii="Arial" w:hAnsi="Arial" w:cs="Arial"/>
          <w:sz w:val="24"/>
        </w:rPr>
        <w:t xml:space="preserve"> and the localized green birefringence i</w:t>
      </w:r>
      <w:r w:rsidR="00175FDD">
        <w:rPr>
          <w:rFonts w:ascii="Arial" w:hAnsi="Arial" w:cs="Arial"/>
          <w:sz w:val="24"/>
        </w:rPr>
        <w:t xml:space="preserve">ndicating amyloid deposition </w:t>
      </w:r>
      <w:r w:rsidR="007C368F">
        <w:rPr>
          <w:rFonts w:ascii="Arial" w:hAnsi="Arial" w:cs="Arial"/>
          <w:sz w:val="24"/>
        </w:rPr>
        <w:t xml:space="preserve">is </w:t>
      </w:r>
      <w:r w:rsidR="00996BD7">
        <w:rPr>
          <w:rFonts w:ascii="Arial" w:hAnsi="Arial" w:cs="Arial"/>
          <w:sz w:val="24"/>
        </w:rPr>
        <w:t>shown</w:t>
      </w:r>
      <w:r w:rsidR="00DF60E9">
        <w:rPr>
          <w:rFonts w:ascii="Arial" w:hAnsi="Arial" w:cs="Arial"/>
          <w:sz w:val="24"/>
        </w:rPr>
        <w:t xml:space="preserve"> in Figure 1.3</w:t>
      </w:r>
      <w:r w:rsidR="004C3D22">
        <w:rPr>
          <w:rFonts w:ascii="Arial" w:hAnsi="Arial" w:cs="Arial"/>
          <w:sz w:val="24"/>
        </w:rPr>
        <w:t>A</w:t>
      </w:r>
      <w:r w:rsidR="00156214">
        <w:rPr>
          <w:rFonts w:ascii="Arial" w:hAnsi="Arial" w:cs="Arial"/>
          <w:sz w:val="24"/>
        </w:rPr>
        <w:t xml:space="preserve"> (unpublished data)</w:t>
      </w:r>
      <w:r w:rsidR="00175FDD">
        <w:rPr>
          <w:rFonts w:ascii="Arial" w:hAnsi="Arial" w:cs="Arial"/>
          <w:sz w:val="24"/>
        </w:rPr>
        <w:t xml:space="preserve">.  </w:t>
      </w:r>
      <w:r w:rsidR="00996BD7">
        <w:rPr>
          <w:rFonts w:ascii="Arial" w:hAnsi="Arial" w:cs="Arial"/>
          <w:sz w:val="24"/>
        </w:rPr>
        <w:t xml:space="preserve">The molecular rationale underlying the </w:t>
      </w:r>
      <w:proofErr w:type="spellStart"/>
      <w:r w:rsidR="00996BD7">
        <w:rPr>
          <w:rFonts w:ascii="Arial" w:hAnsi="Arial" w:cs="Arial"/>
          <w:sz w:val="24"/>
        </w:rPr>
        <w:t>birefringent</w:t>
      </w:r>
      <w:proofErr w:type="spellEnd"/>
      <w:r w:rsidR="00996BD7">
        <w:rPr>
          <w:rFonts w:ascii="Arial" w:hAnsi="Arial" w:cs="Arial"/>
          <w:sz w:val="24"/>
        </w:rPr>
        <w:t xml:space="preserve"> properties of fibrils is suggested to be </w:t>
      </w:r>
      <w:r w:rsidR="00A45278">
        <w:rPr>
          <w:rFonts w:ascii="Arial" w:hAnsi="Arial" w:cs="Arial"/>
          <w:sz w:val="24"/>
        </w:rPr>
        <w:t xml:space="preserve">due to the intercalation of several CR molecules amidst the cross-β sheet secondary structure of the amyloid fibril </w:t>
      </w:r>
      <w:r w:rsidR="00C3294C" w:rsidRPr="004C3D22">
        <w:rPr>
          <w:rFonts w:ascii="Arial" w:hAnsi="Arial" w:cs="Arial"/>
          <w:sz w:val="24"/>
        </w:rPr>
        <w:t>(</w:t>
      </w:r>
      <w:r w:rsidR="00DF60E9">
        <w:rPr>
          <w:rFonts w:ascii="Arial" w:hAnsi="Arial" w:cs="Arial"/>
          <w:sz w:val="24"/>
        </w:rPr>
        <w:t>Figure 1.3</w:t>
      </w:r>
      <w:r w:rsidR="004C3D22" w:rsidRPr="004C3D22">
        <w:rPr>
          <w:rFonts w:ascii="Arial" w:hAnsi="Arial" w:cs="Arial"/>
          <w:sz w:val="24"/>
        </w:rPr>
        <w:t>B)</w:t>
      </w:r>
      <w:r w:rsidR="004C3D22">
        <w:rPr>
          <w:rFonts w:ascii="Arial" w:hAnsi="Arial" w:cs="Arial"/>
          <w:sz w:val="24"/>
        </w:rPr>
        <w:t>.</w:t>
      </w:r>
    </w:p>
    <w:p w14:paraId="6ED9553E" w14:textId="6DFFFC56" w:rsidR="005C34A0" w:rsidRDefault="006C7990" w:rsidP="009C3483">
      <w:pPr>
        <w:spacing w:line="480" w:lineRule="auto"/>
        <w:jc w:val="both"/>
        <w:rPr>
          <w:rFonts w:ascii="Arial" w:hAnsi="Arial" w:cs="Arial"/>
          <w:sz w:val="24"/>
        </w:rPr>
      </w:pPr>
      <w:r>
        <w:rPr>
          <w:rFonts w:ascii="Arial" w:hAnsi="Arial" w:cs="Arial"/>
          <w:sz w:val="24"/>
        </w:rPr>
        <w:tab/>
        <w:t xml:space="preserve">While these three characteristics </w:t>
      </w:r>
      <w:r w:rsidR="0060460B">
        <w:rPr>
          <w:rFonts w:ascii="Arial" w:hAnsi="Arial" w:cs="Arial"/>
          <w:sz w:val="24"/>
        </w:rPr>
        <w:t>are associated with</w:t>
      </w:r>
      <w:r>
        <w:rPr>
          <w:rFonts w:ascii="Arial" w:hAnsi="Arial" w:cs="Arial"/>
          <w:sz w:val="24"/>
        </w:rPr>
        <w:t xml:space="preserve"> all types of amyloid</w:t>
      </w:r>
      <w:r w:rsidR="0060460B">
        <w:rPr>
          <w:rFonts w:ascii="Arial" w:hAnsi="Arial" w:cs="Arial"/>
          <w:sz w:val="24"/>
        </w:rPr>
        <w:t xml:space="preserve"> fibril</w:t>
      </w:r>
      <w:r>
        <w:rPr>
          <w:rFonts w:ascii="Arial" w:hAnsi="Arial" w:cs="Arial"/>
          <w:sz w:val="24"/>
        </w:rPr>
        <w:t>, they do not give insight into the mechan</w:t>
      </w:r>
      <w:r w:rsidR="00923CC4">
        <w:rPr>
          <w:rFonts w:ascii="Arial" w:hAnsi="Arial" w:cs="Arial"/>
          <w:sz w:val="24"/>
        </w:rPr>
        <w:t xml:space="preserve">ism by which </w:t>
      </w:r>
      <w:r w:rsidR="00335F18">
        <w:rPr>
          <w:rFonts w:ascii="Arial" w:hAnsi="Arial" w:cs="Arial"/>
          <w:sz w:val="24"/>
        </w:rPr>
        <w:t>fibrils form.  Researchers agree t</w:t>
      </w:r>
      <w:r w:rsidR="00A57836">
        <w:rPr>
          <w:rFonts w:ascii="Arial" w:hAnsi="Arial" w:cs="Arial"/>
          <w:sz w:val="24"/>
        </w:rPr>
        <w:t xml:space="preserve">hat there must be a </w:t>
      </w:r>
      <w:r w:rsidR="0060460B">
        <w:rPr>
          <w:rFonts w:ascii="Arial" w:hAnsi="Arial" w:cs="Arial"/>
          <w:sz w:val="24"/>
        </w:rPr>
        <w:t xml:space="preserve">protein </w:t>
      </w:r>
      <w:r w:rsidR="00A57836">
        <w:rPr>
          <w:rFonts w:ascii="Arial" w:hAnsi="Arial" w:cs="Arial"/>
          <w:sz w:val="24"/>
        </w:rPr>
        <w:t>conformational change</w:t>
      </w:r>
      <w:r w:rsidR="0060460B" w:rsidRPr="0060460B">
        <w:rPr>
          <w:rFonts w:ascii="Arial" w:hAnsi="Arial" w:cs="Arial"/>
          <w:sz w:val="24"/>
        </w:rPr>
        <w:t xml:space="preserve"> </w:t>
      </w:r>
      <w:r w:rsidR="0060460B">
        <w:rPr>
          <w:rFonts w:ascii="Arial" w:hAnsi="Arial" w:cs="Arial"/>
          <w:sz w:val="24"/>
        </w:rPr>
        <w:t xml:space="preserve">prior to </w:t>
      </w:r>
      <w:proofErr w:type="spellStart"/>
      <w:r w:rsidR="0060460B">
        <w:rPr>
          <w:rFonts w:ascii="Arial" w:hAnsi="Arial" w:cs="Arial"/>
          <w:sz w:val="24"/>
        </w:rPr>
        <w:t>fibrillogenesis</w:t>
      </w:r>
      <w:proofErr w:type="spellEnd"/>
      <w:r w:rsidR="0060460B">
        <w:rPr>
          <w:rFonts w:ascii="Arial" w:hAnsi="Arial" w:cs="Arial"/>
          <w:sz w:val="24"/>
        </w:rPr>
        <w:t xml:space="preserve"> – a shift in the structure of the native state of the precursor</w:t>
      </w:r>
      <w:r w:rsidR="00335F18">
        <w:rPr>
          <w:rFonts w:ascii="Arial" w:hAnsi="Arial" w:cs="Arial"/>
          <w:sz w:val="24"/>
        </w:rPr>
        <w:t xml:space="preserve"> protein</w:t>
      </w:r>
      <w:r w:rsidR="0060460B">
        <w:rPr>
          <w:rFonts w:ascii="Arial" w:hAnsi="Arial" w:cs="Arial"/>
          <w:sz w:val="24"/>
        </w:rPr>
        <w:t xml:space="preserve"> that renders it in a pro-amyloid state</w:t>
      </w:r>
      <w:r w:rsidR="00574997">
        <w:rPr>
          <w:rFonts w:ascii="Arial" w:hAnsi="Arial" w:cs="Arial"/>
          <w:sz w:val="24"/>
        </w:rPr>
        <w:t xml:space="preserve"> </w:t>
      </w:r>
      <w:r w:rsidR="00574997">
        <w:rPr>
          <w:rFonts w:ascii="Arial" w:hAnsi="Arial" w:cs="Arial"/>
          <w:sz w:val="24"/>
        </w:rPr>
        <w:fldChar w:fldCharType="begin">
          <w:fldData xml:space="preserve">PEVuZE5vdGU+PENpdGU+PEF1dGhvcj5IYXJwZXI8L0F1dGhvcj48WWVhcj4xOTk3PC9ZZWFyPjxS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PEVuZE5vdGU+PENpdGU+PEF1dGhvcj5IYXJwZXI8L0F1dGhvcj48WWVhcj4xOTk3PC9ZZWFyPjxS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574997">
        <w:rPr>
          <w:rFonts w:ascii="Arial" w:hAnsi="Arial" w:cs="Arial"/>
          <w:sz w:val="24"/>
        </w:rPr>
      </w:r>
      <w:r w:rsidR="00574997">
        <w:rPr>
          <w:rFonts w:ascii="Arial" w:hAnsi="Arial" w:cs="Arial"/>
          <w:sz w:val="24"/>
        </w:rPr>
        <w:fldChar w:fldCharType="separate"/>
      </w:r>
      <w:r w:rsidR="00142135">
        <w:rPr>
          <w:rFonts w:ascii="Arial" w:hAnsi="Arial" w:cs="Arial"/>
          <w:noProof/>
          <w:sz w:val="24"/>
        </w:rPr>
        <w:t>[</w:t>
      </w:r>
      <w:hyperlink w:anchor="_ENREF_8" w:tooltip="Kumar, 2011 #63" w:history="1">
        <w:r w:rsidR="00C54E99">
          <w:rPr>
            <w:rFonts w:ascii="Arial" w:hAnsi="Arial" w:cs="Arial"/>
            <w:noProof/>
            <w:sz w:val="24"/>
          </w:rPr>
          <w:t>8</w:t>
        </w:r>
      </w:hyperlink>
      <w:r w:rsidR="00142135">
        <w:rPr>
          <w:rFonts w:ascii="Arial" w:hAnsi="Arial" w:cs="Arial"/>
          <w:noProof/>
          <w:sz w:val="24"/>
        </w:rPr>
        <w:t xml:space="preserve">, </w:t>
      </w:r>
      <w:hyperlink w:anchor="_ENREF_18" w:tooltip="Harper, 1997 #399" w:history="1">
        <w:r w:rsidR="00C54E99">
          <w:rPr>
            <w:rFonts w:ascii="Arial" w:hAnsi="Arial" w:cs="Arial"/>
            <w:noProof/>
            <w:sz w:val="24"/>
          </w:rPr>
          <w:t>18-20</w:t>
        </w:r>
      </w:hyperlink>
      <w:r w:rsidR="00142135">
        <w:rPr>
          <w:rFonts w:ascii="Arial" w:hAnsi="Arial" w:cs="Arial"/>
          <w:noProof/>
          <w:sz w:val="24"/>
        </w:rPr>
        <w:t>]</w:t>
      </w:r>
      <w:r w:rsidR="00574997">
        <w:rPr>
          <w:rFonts w:ascii="Arial" w:hAnsi="Arial" w:cs="Arial"/>
          <w:sz w:val="24"/>
        </w:rPr>
        <w:fldChar w:fldCharType="end"/>
      </w:r>
      <w:r w:rsidR="00574997">
        <w:rPr>
          <w:rFonts w:ascii="Arial" w:hAnsi="Arial" w:cs="Arial"/>
          <w:sz w:val="24"/>
        </w:rPr>
        <w:t xml:space="preserve">.  </w:t>
      </w:r>
      <w:r w:rsidR="00A57836">
        <w:rPr>
          <w:rFonts w:ascii="Arial" w:hAnsi="Arial" w:cs="Arial"/>
          <w:sz w:val="24"/>
        </w:rPr>
        <w:t xml:space="preserve">Once </w:t>
      </w:r>
      <w:proofErr w:type="spellStart"/>
      <w:r w:rsidR="00A57836">
        <w:rPr>
          <w:rFonts w:ascii="Arial" w:hAnsi="Arial" w:cs="Arial"/>
          <w:sz w:val="24"/>
        </w:rPr>
        <w:t>misfolded</w:t>
      </w:r>
      <w:proofErr w:type="spellEnd"/>
      <w:r w:rsidR="00A57836">
        <w:rPr>
          <w:rFonts w:ascii="Arial" w:hAnsi="Arial" w:cs="Arial"/>
          <w:sz w:val="24"/>
        </w:rPr>
        <w:t xml:space="preserve">, </w:t>
      </w:r>
      <w:r w:rsidR="0060460B">
        <w:rPr>
          <w:rFonts w:ascii="Arial" w:hAnsi="Arial" w:cs="Arial"/>
          <w:sz w:val="24"/>
        </w:rPr>
        <w:t xml:space="preserve">(and perhaps following the dissociation of </w:t>
      </w:r>
      <w:proofErr w:type="spellStart"/>
      <w:r w:rsidR="0060460B">
        <w:rPr>
          <w:rFonts w:ascii="Arial" w:hAnsi="Arial" w:cs="Arial"/>
          <w:sz w:val="24"/>
        </w:rPr>
        <w:t>multimeric</w:t>
      </w:r>
      <w:proofErr w:type="spellEnd"/>
      <w:r w:rsidR="0060460B">
        <w:rPr>
          <w:rFonts w:ascii="Arial" w:hAnsi="Arial" w:cs="Arial"/>
          <w:sz w:val="24"/>
        </w:rPr>
        <w:t xml:space="preserve"> complexes, as in the case of TTR) </w:t>
      </w:r>
      <w:r w:rsidR="00A57836">
        <w:rPr>
          <w:rFonts w:ascii="Arial" w:hAnsi="Arial" w:cs="Arial"/>
          <w:sz w:val="24"/>
        </w:rPr>
        <w:t xml:space="preserve">monomeric </w:t>
      </w:r>
      <w:r w:rsidR="0060460B">
        <w:rPr>
          <w:rFonts w:ascii="Arial" w:hAnsi="Arial" w:cs="Arial"/>
          <w:sz w:val="24"/>
        </w:rPr>
        <w:t>precursor proteins self-assemble</w:t>
      </w:r>
      <w:r w:rsidR="00A57836">
        <w:rPr>
          <w:rFonts w:ascii="Arial" w:hAnsi="Arial" w:cs="Arial"/>
          <w:sz w:val="24"/>
        </w:rPr>
        <w:t xml:space="preserve"> forming </w:t>
      </w:r>
      <w:proofErr w:type="spellStart"/>
      <w:r w:rsidR="00C511DB">
        <w:rPr>
          <w:rFonts w:ascii="Arial" w:hAnsi="Arial" w:cs="Arial"/>
          <w:sz w:val="24"/>
        </w:rPr>
        <w:t>dimeric</w:t>
      </w:r>
      <w:proofErr w:type="spellEnd"/>
      <w:r w:rsidR="00C511DB">
        <w:rPr>
          <w:rFonts w:ascii="Arial" w:hAnsi="Arial" w:cs="Arial"/>
          <w:sz w:val="24"/>
        </w:rPr>
        <w:t xml:space="preserve"> and </w:t>
      </w:r>
      <w:proofErr w:type="spellStart"/>
      <w:r w:rsidR="00C511DB">
        <w:rPr>
          <w:rFonts w:ascii="Arial" w:hAnsi="Arial" w:cs="Arial"/>
          <w:sz w:val="24"/>
        </w:rPr>
        <w:t>oligomeric</w:t>
      </w:r>
      <w:proofErr w:type="spellEnd"/>
      <w:r w:rsidR="00C511DB">
        <w:rPr>
          <w:rFonts w:ascii="Arial" w:hAnsi="Arial" w:cs="Arial"/>
          <w:sz w:val="24"/>
        </w:rPr>
        <w:t xml:space="preserve"> “nuclei”</w:t>
      </w:r>
      <w:r w:rsidR="00923CC4">
        <w:rPr>
          <w:rFonts w:ascii="Arial" w:hAnsi="Arial" w:cs="Arial"/>
          <w:sz w:val="24"/>
        </w:rPr>
        <w:t xml:space="preserve"> which </w:t>
      </w:r>
      <w:r w:rsidR="0060460B">
        <w:rPr>
          <w:rFonts w:ascii="Arial" w:hAnsi="Arial" w:cs="Arial"/>
          <w:sz w:val="24"/>
        </w:rPr>
        <w:t xml:space="preserve">then </w:t>
      </w:r>
      <w:r w:rsidR="00923CC4">
        <w:rPr>
          <w:rFonts w:ascii="Arial" w:hAnsi="Arial" w:cs="Arial"/>
          <w:sz w:val="24"/>
        </w:rPr>
        <w:t xml:space="preserve">leads </w:t>
      </w:r>
      <w:r w:rsidR="00C511DB">
        <w:rPr>
          <w:rFonts w:ascii="Arial" w:hAnsi="Arial" w:cs="Arial"/>
          <w:sz w:val="24"/>
        </w:rPr>
        <w:t>to fibril formation</w:t>
      </w:r>
      <w:r w:rsidR="00383C3C">
        <w:rPr>
          <w:rFonts w:ascii="Arial" w:hAnsi="Arial" w:cs="Arial"/>
          <w:sz w:val="24"/>
        </w:rPr>
        <w:t>.  This process has bee</w:t>
      </w:r>
      <w:r w:rsidR="009027FC">
        <w:rPr>
          <w:rFonts w:ascii="Arial" w:hAnsi="Arial" w:cs="Arial"/>
          <w:sz w:val="24"/>
        </w:rPr>
        <w:t xml:space="preserve">n called </w:t>
      </w:r>
      <w:r w:rsidR="00C511DB">
        <w:rPr>
          <w:rFonts w:ascii="Arial" w:hAnsi="Arial" w:cs="Arial"/>
          <w:sz w:val="24"/>
        </w:rPr>
        <w:t>‘</w:t>
      </w:r>
      <w:r w:rsidR="009027FC">
        <w:rPr>
          <w:rFonts w:ascii="Arial" w:hAnsi="Arial" w:cs="Arial"/>
          <w:sz w:val="24"/>
        </w:rPr>
        <w:t>nucleation-dependent</w:t>
      </w:r>
      <w:r w:rsidR="00C511DB">
        <w:rPr>
          <w:rFonts w:ascii="Arial" w:hAnsi="Arial" w:cs="Arial"/>
          <w:sz w:val="24"/>
        </w:rPr>
        <w:t>’</w:t>
      </w:r>
      <w:r w:rsidR="009027FC">
        <w:rPr>
          <w:rFonts w:ascii="Arial" w:hAnsi="Arial" w:cs="Arial"/>
          <w:sz w:val="24"/>
        </w:rPr>
        <w:t xml:space="preserve"> </w:t>
      </w:r>
      <w:proofErr w:type="spellStart"/>
      <w:r w:rsidR="00923CC4">
        <w:rPr>
          <w:rFonts w:ascii="Arial" w:hAnsi="Arial" w:cs="Arial"/>
          <w:sz w:val="24"/>
        </w:rPr>
        <w:t>fibrillogenesis</w:t>
      </w:r>
      <w:proofErr w:type="spellEnd"/>
      <w:r w:rsidR="00923CC4">
        <w:rPr>
          <w:rFonts w:ascii="Arial" w:hAnsi="Arial" w:cs="Arial"/>
          <w:sz w:val="24"/>
        </w:rPr>
        <w:t xml:space="preserve"> </w:t>
      </w:r>
      <w:r w:rsidR="009027FC">
        <w:rPr>
          <w:rFonts w:ascii="Arial" w:hAnsi="Arial" w:cs="Arial"/>
          <w:sz w:val="24"/>
        </w:rPr>
        <w:t>because it requires the association of monomers to “seed”</w:t>
      </w:r>
      <w:r w:rsidR="00C511DB">
        <w:rPr>
          <w:rFonts w:ascii="Arial" w:hAnsi="Arial" w:cs="Arial"/>
          <w:sz w:val="24"/>
        </w:rPr>
        <w:t xml:space="preserve"> the transition</w:t>
      </w:r>
      <w:r w:rsidR="0060460B">
        <w:rPr>
          <w:rFonts w:ascii="Arial" w:hAnsi="Arial" w:cs="Arial"/>
          <w:sz w:val="24"/>
        </w:rPr>
        <w:t>, analogous to the formation of salt crystals by the addition of a pre-form</w:t>
      </w:r>
      <w:r w:rsidR="005C34A0">
        <w:rPr>
          <w:rFonts w:ascii="Arial" w:hAnsi="Arial" w:cs="Arial"/>
          <w:sz w:val="24"/>
        </w:rPr>
        <w:t xml:space="preserve">ed “seed” or nucleating crystal.  </w:t>
      </w:r>
      <w:r w:rsidR="00556066">
        <w:rPr>
          <w:rFonts w:ascii="Arial" w:hAnsi="Arial" w:cs="Arial"/>
          <w:sz w:val="24"/>
        </w:rPr>
        <w:t xml:space="preserve">As Kumar and Walter’s </w:t>
      </w:r>
      <w:r w:rsidR="00A57836">
        <w:rPr>
          <w:rFonts w:ascii="Arial" w:hAnsi="Arial" w:cs="Arial"/>
          <w:sz w:val="24"/>
        </w:rPr>
        <w:t xml:space="preserve">proposed mechanism </w:t>
      </w:r>
      <w:r w:rsidR="00BF0264">
        <w:rPr>
          <w:rFonts w:ascii="Arial" w:hAnsi="Arial" w:cs="Arial"/>
          <w:sz w:val="24"/>
        </w:rPr>
        <w:t>illustrates</w:t>
      </w:r>
      <w:r w:rsidR="005C34A0">
        <w:rPr>
          <w:rFonts w:ascii="Arial" w:hAnsi="Arial" w:cs="Arial"/>
          <w:sz w:val="24"/>
        </w:rPr>
        <w:t xml:space="preserve"> (see Figure 1.4</w:t>
      </w:r>
      <w:r w:rsidR="00D671A7">
        <w:rPr>
          <w:rFonts w:ascii="Arial" w:hAnsi="Arial" w:cs="Arial"/>
          <w:sz w:val="24"/>
        </w:rPr>
        <w:t>)</w:t>
      </w:r>
      <w:r w:rsidR="00BF0264">
        <w:rPr>
          <w:rFonts w:ascii="Arial" w:hAnsi="Arial" w:cs="Arial"/>
          <w:sz w:val="24"/>
        </w:rPr>
        <w:t xml:space="preserve">, the </w:t>
      </w:r>
      <w:r w:rsidR="00C95C22">
        <w:rPr>
          <w:rFonts w:ascii="Arial" w:hAnsi="Arial" w:cs="Arial"/>
          <w:sz w:val="24"/>
        </w:rPr>
        <w:t xml:space="preserve">misfolding of the native protein and the </w:t>
      </w:r>
      <w:r w:rsidR="0060335D">
        <w:rPr>
          <w:rFonts w:ascii="Arial" w:hAnsi="Arial" w:cs="Arial"/>
          <w:sz w:val="24"/>
        </w:rPr>
        <w:t>formation of</w:t>
      </w:r>
      <w:r w:rsidR="000D1E68">
        <w:rPr>
          <w:rFonts w:ascii="Arial" w:hAnsi="Arial" w:cs="Arial"/>
          <w:sz w:val="24"/>
        </w:rPr>
        <w:t xml:space="preserve"> </w:t>
      </w:r>
      <w:r w:rsidR="00C511DB">
        <w:rPr>
          <w:rFonts w:ascii="Arial" w:hAnsi="Arial" w:cs="Arial"/>
          <w:sz w:val="24"/>
        </w:rPr>
        <w:t xml:space="preserve">intermediary </w:t>
      </w:r>
      <w:r w:rsidR="000D1E68">
        <w:rPr>
          <w:rFonts w:ascii="Arial" w:hAnsi="Arial" w:cs="Arial"/>
          <w:sz w:val="24"/>
        </w:rPr>
        <w:t>species are</w:t>
      </w:r>
      <w:r w:rsidR="00C511DB">
        <w:rPr>
          <w:rFonts w:ascii="Arial" w:hAnsi="Arial" w:cs="Arial"/>
          <w:sz w:val="24"/>
        </w:rPr>
        <w:t xml:space="preserve"> </w:t>
      </w:r>
      <w:r w:rsidR="0020124E">
        <w:rPr>
          <w:rFonts w:ascii="Arial" w:hAnsi="Arial" w:cs="Arial"/>
          <w:sz w:val="24"/>
        </w:rPr>
        <w:t xml:space="preserve">reversible processes and </w:t>
      </w:r>
      <w:r w:rsidR="00C511DB">
        <w:rPr>
          <w:rFonts w:ascii="Arial" w:hAnsi="Arial" w:cs="Arial"/>
          <w:sz w:val="24"/>
        </w:rPr>
        <w:t xml:space="preserve">not </w:t>
      </w:r>
      <w:r w:rsidR="0060335D">
        <w:rPr>
          <w:rFonts w:ascii="Arial" w:hAnsi="Arial" w:cs="Arial"/>
          <w:sz w:val="24"/>
        </w:rPr>
        <w:t xml:space="preserve">thermodynamically </w:t>
      </w:r>
      <w:r w:rsidR="00BF0264">
        <w:rPr>
          <w:rFonts w:ascii="Arial" w:hAnsi="Arial" w:cs="Arial"/>
          <w:sz w:val="24"/>
        </w:rPr>
        <w:t xml:space="preserve">favorable; thus, </w:t>
      </w:r>
      <w:r w:rsidR="0020124E">
        <w:rPr>
          <w:rFonts w:ascii="Arial" w:hAnsi="Arial" w:cs="Arial"/>
          <w:sz w:val="24"/>
        </w:rPr>
        <w:t>the progression to fibrils is not favored</w:t>
      </w:r>
      <w:r w:rsidR="00C87FE0">
        <w:rPr>
          <w:rFonts w:ascii="Arial" w:hAnsi="Arial" w:cs="Arial"/>
          <w:sz w:val="24"/>
        </w:rPr>
        <w:t>,</w:t>
      </w:r>
      <w:r w:rsidR="0020124E">
        <w:rPr>
          <w:rFonts w:ascii="Arial" w:hAnsi="Arial" w:cs="Arial"/>
          <w:sz w:val="24"/>
        </w:rPr>
        <w:t xml:space="preserve"> and this </w:t>
      </w:r>
      <w:r w:rsidR="00BF0264">
        <w:rPr>
          <w:rFonts w:ascii="Arial" w:hAnsi="Arial" w:cs="Arial"/>
          <w:sz w:val="24"/>
        </w:rPr>
        <w:t>phase</w:t>
      </w:r>
      <w:r w:rsidR="0020124E">
        <w:rPr>
          <w:rFonts w:ascii="Arial" w:hAnsi="Arial" w:cs="Arial"/>
          <w:sz w:val="24"/>
        </w:rPr>
        <w:t xml:space="preserve"> of </w:t>
      </w:r>
      <w:proofErr w:type="spellStart"/>
      <w:r w:rsidR="0020124E">
        <w:rPr>
          <w:rFonts w:ascii="Arial" w:hAnsi="Arial" w:cs="Arial"/>
          <w:sz w:val="24"/>
        </w:rPr>
        <w:t>fibrillogenesis</w:t>
      </w:r>
      <w:proofErr w:type="spellEnd"/>
      <w:r w:rsidR="00BF0264">
        <w:rPr>
          <w:rFonts w:ascii="Arial" w:hAnsi="Arial" w:cs="Arial"/>
          <w:sz w:val="24"/>
        </w:rPr>
        <w:t xml:space="preserve"> is termed th</w:t>
      </w:r>
      <w:r w:rsidR="00C511DB">
        <w:rPr>
          <w:rFonts w:ascii="Arial" w:hAnsi="Arial" w:cs="Arial"/>
          <w:sz w:val="24"/>
        </w:rPr>
        <w:t>e lag phase</w:t>
      </w:r>
      <w:r w:rsidR="0060460B" w:rsidRPr="0060460B">
        <w:rPr>
          <w:rFonts w:ascii="Arial" w:hAnsi="Arial" w:cs="Arial"/>
          <w:sz w:val="24"/>
        </w:rPr>
        <w:t xml:space="preserve"> </w:t>
      </w:r>
      <w:r w:rsidR="00C252E4">
        <w:rPr>
          <w:rFonts w:ascii="Arial" w:hAnsi="Arial" w:cs="Arial"/>
          <w:sz w:val="24"/>
        </w:rPr>
        <w:fldChar w:fldCharType="begin">
          <w:fldData xml:space="preserve">PEVuZE5vdGU+PENpdGU+PEF1dGhvcj5IYXJwZXI8L0F1dGhvcj48WWVhcj4xOTk3PC9ZZWFyPjxS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PEVuZE5vdGU+PENpdGU+PEF1dGhvcj5IYXJwZXI8L0F1dGhvcj48WWVhcj4xOTk3PC9ZZWFyPjxS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C252E4">
        <w:rPr>
          <w:rFonts w:ascii="Arial" w:hAnsi="Arial" w:cs="Arial"/>
          <w:sz w:val="24"/>
        </w:rPr>
      </w:r>
      <w:r w:rsidR="00C252E4">
        <w:rPr>
          <w:rFonts w:ascii="Arial" w:hAnsi="Arial" w:cs="Arial"/>
          <w:sz w:val="24"/>
        </w:rPr>
        <w:fldChar w:fldCharType="separate"/>
      </w:r>
      <w:r w:rsidR="00142135">
        <w:rPr>
          <w:rFonts w:ascii="Arial" w:hAnsi="Arial" w:cs="Arial"/>
          <w:noProof/>
          <w:sz w:val="24"/>
        </w:rPr>
        <w:t>[</w:t>
      </w:r>
      <w:hyperlink w:anchor="_ENREF_8" w:tooltip="Kumar, 2011 #63" w:history="1">
        <w:r w:rsidR="00C54E99">
          <w:rPr>
            <w:rFonts w:ascii="Arial" w:hAnsi="Arial" w:cs="Arial"/>
            <w:noProof/>
            <w:sz w:val="24"/>
          </w:rPr>
          <w:t>8</w:t>
        </w:r>
      </w:hyperlink>
      <w:r w:rsidR="00142135">
        <w:rPr>
          <w:rFonts w:ascii="Arial" w:hAnsi="Arial" w:cs="Arial"/>
          <w:noProof/>
          <w:sz w:val="24"/>
        </w:rPr>
        <w:t xml:space="preserve">, </w:t>
      </w:r>
      <w:hyperlink w:anchor="_ENREF_18" w:tooltip="Harper, 1997 #399" w:history="1">
        <w:r w:rsidR="00C54E99">
          <w:rPr>
            <w:rFonts w:ascii="Arial" w:hAnsi="Arial" w:cs="Arial"/>
            <w:noProof/>
            <w:sz w:val="24"/>
          </w:rPr>
          <w:t>18-20</w:t>
        </w:r>
      </w:hyperlink>
      <w:r w:rsidR="00142135">
        <w:rPr>
          <w:rFonts w:ascii="Arial" w:hAnsi="Arial" w:cs="Arial"/>
          <w:noProof/>
          <w:sz w:val="24"/>
        </w:rPr>
        <w:t>]</w:t>
      </w:r>
      <w:r w:rsidR="00C252E4">
        <w:rPr>
          <w:rFonts w:ascii="Arial" w:hAnsi="Arial" w:cs="Arial"/>
          <w:sz w:val="24"/>
        </w:rPr>
        <w:fldChar w:fldCharType="end"/>
      </w:r>
      <w:r w:rsidR="00C252E4">
        <w:rPr>
          <w:rFonts w:ascii="Arial" w:hAnsi="Arial" w:cs="Arial"/>
          <w:sz w:val="24"/>
        </w:rPr>
        <w:t xml:space="preserve">.  </w:t>
      </w:r>
      <w:r w:rsidR="00C511DB">
        <w:rPr>
          <w:rFonts w:ascii="Arial" w:hAnsi="Arial" w:cs="Arial"/>
          <w:sz w:val="24"/>
        </w:rPr>
        <w:t xml:space="preserve">Once </w:t>
      </w:r>
      <w:r w:rsidR="0020124E">
        <w:rPr>
          <w:rFonts w:ascii="Arial" w:hAnsi="Arial" w:cs="Arial"/>
          <w:sz w:val="24"/>
        </w:rPr>
        <w:t>a</w:t>
      </w:r>
      <w:r w:rsidR="0051560F">
        <w:rPr>
          <w:rFonts w:ascii="Arial" w:hAnsi="Arial" w:cs="Arial"/>
          <w:sz w:val="24"/>
        </w:rPr>
        <w:t xml:space="preserve"> </w:t>
      </w:r>
      <w:r w:rsidR="0020124E">
        <w:rPr>
          <w:rFonts w:ascii="Arial" w:hAnsi="Arial" w:cs="Arial"/>
          <w:sz w:val="24"/>
        </w:rPr>
        <w:t xml:space="preserve">sufficient population of </w:t>
      </w:r>
      <w:proofErr w:type="spellStart"/>
      <w:r w:rsidR="00C511DB">
        <w:rPr>
          <w:rFonts w:ascii="Arial" w:hAnsi="Arial" w:cs="Arial"/>
          <w:sz w:val="24"/>
        </w:rPr>
        <w:t>oligomeric</w:t>
      </w:r>
      <w:proofErr w:type="spellEnd"/>
      <w:r w:rsidR="00C511DB">
        <w:rPr>
          <w:rFonts w:ascii="Arial" w:hAnsi="Arial" w:cs="Arial"/>
          <w:sz w:val="24"/>
        </w:rPr>
        <w:t xml:space="preserve"> species h</w:t>
      </w:r>
      <w:r w:rsidR="0051560F">
        <w:rPr>
          <w:rFonts w:ascii="Arial" w:hAnsi="Arial" w:cs="Arial"/>
          <w:sz w:val="24"/>
        </w:rPr>
        <w:t>ave</w:t>
      </w:r>
      <w:r w:rsidR="00C511DB">
        <w:rPr>
          <w:rFonts w:ascii="Arial" w:hAnsi="Arial" w:cs="Arial"/>
          <w:sz w:val="24"/>
        </w:rPr>
        <w:t xml:space="preserve"> been established within affected tissues, </w:t>
      </w:r>
      <w:r w:rsidR="0051560F">
        <w:rPr>
          <w:rFonts w:ascii="Arial" w:hAnsi="Arial" w:cs="Arial"/>
          <w:sz w:val="24"/>
        </w:rPr>
        <w:t xml:space="preserve">the </w:t>
      </w:r>
      <w:r w:rsidR="00C511DB">
        <w:rPr>
          <w:rFonts w:ascii="Arial" w:hAnsi="Arial" w:cs="Arial"/>
          <w:sz w:val="24"/>
        </w:rPr>
        <w:t>progression to</w:t>
      </w:r>
      <w:r w:rsidR="00556066">
        <w:rPr>
          <w:rFonts w:ascii="Arial" w:hAnsi="Arial" w:cs="Arial"/>
          <w:sz w:val="24"/>
        </w:rPr>
        <w:t>ward</w:t>
      </w:r>
      <w:r w:rsidR="00DF0EB8">
        <w:rPr>
          <w:rFonts w:ascii="Arial" w:hAnsi="Arial" w:cs="Arial"/>
          <w:sz w:val="24"/>
        </w:rPr>
        <w:t xml:space="preserve"> </w:t>
      </w:r>
      <w:proofErr w:type="spellStart"/>
      <w:r w:rsidR="00DF0EB8">
        <w:rPr>
          <w:rFonts w:ascii="Arial" w:hAnsi="Arial" w:cs="Arial"/>
          <w:sz w:val="24"/>
        </w:rPr>
        <w:t>protofibril</w:t>
      </w:r>
      <w:r w:rsidR="00C511DB">
        <w:rPr>
          <w:rFonts w:ascii="Arial" w:hAnsi="Arial" w:cs="Arial"/>
          <w:sz w:val="24"/>
        </w:rPr>
        <w:t>s</w:t>
      </w:r>
      <w:proofErr w:type="spellEnd"/>
      <w:r w:rsidR="00DF0EB8">
        <w:rPr>
          <w:rFonts w:ascii="Arial" w:hAnsi="Arial" w:cs="Arial"/>
          <w:sz w:val="24"/>
        </w:rPr>
        <w:t xml:space="preserve">, assemblies of </w:t>
      </w:r>
      <w:proofErr w:type="spellStart"/>
      <w:r w:rsidR="00DF0EB8">
        <w:rPr>
          <w:rFonts w:ascii="Arial" w:hAnsi="Arial" w:cs="Arial"/>
          <w:sz w:val="24"/>
        </w:rPr>
        <w:t>protofilaments</w:t>
      </w:r>
      <w:proofErr w:type="spellEnd"/>
      <w:r w:rsidR="00DF0EB8">
        <w:rPr>
          <w:rFonts w:ascii="Arial" w:hAnsi="Arial" w:cs="Arial"/>
          <w:sz w:val="24"/>
        </w:rPr>
        <w:t xml:space="preserve"> intertwined to form a pre-</w:t>
      </w:r>
      <w:proofErr w:type="spellStart"/>
      <w:r w:rsidR="00DF0EB8">
        <w:rPr>
          <w:rFonts w:ascii="Arial" w:hAnsi="Arial" w:cs="Arial"/>
          <w:sz w:val="24"/>
        </w:rPr>
        <w:t>fibrillar</w:t>
      </w:r>
      <w:proofErr w:type="spellEnd"/>
      <w:r w:rsidR="00DF0EB8">
        <w:rPr>
          <w:rFonts w:ascii="Arial" w:hAnsi="Arial" w:cs="Arial"/>
          <w:sz w:val="24"/>
        </w:rPr>
        <w:t xml:space="preserve"> state, </w:t>
      </w:r>
      <w:r w:rsidR="00C511DB">
        <w:rPr>
          <w:rFonts w:ascii="Arial" w:hAnsi="Arial" w:cs="Arial"/>
          <w:sz w:val="24"/>
        </w:rPr>
        <w:t xml:space="preserve">and mature fibrils </w:t>
      </w:r>
      <w:r w:rsidR="00385020">
        <w:rPr>
          <w:rFonts w:ascii="Arial" w:hAnsi="Arial" w:cs="Arial"/>
          <w:sz w:val="24"/>
        </w:rPr>
        <w:t>proceeds much more rapidly—t</w:t>
      </w:r>
      <w:r w:rsidR="0020124E">
        <w:rPr>
          <w:rFonts w:ascii="Arial" w:hAnsi="Arial" w:cs="Arial"/>
          <w:sz w:val="24"/>
        </w:rPr>
        <w:t xml:space="preserve">his step is considered to be auto-catalytic (associated with exponential kinetics) and is </w:t>
      </w:r>
      <w:r w:rsidR="00C511DB">
        <w:rPr>
          <w:rFonts w:ascii="Arial" w:hAnsi="Arial" w:cs="Arial"/>
          <w:sz w:val="24"/>
        </w:rPr>
        <w:t xml:space="preserve">known as the </w:t>
      </w:r>
      <w:r w:rsidR="0020124E">
        <w:rPr>
          <w:rFonts w:ascii="Arial" w:hAnsi="Arial" w:cs="Arial"/>
          <w:sz w:val="24"/>
        </w:rPr>
        <w:t>‘</w:t>
      </w:r>
      <w:r w:rsidR="00C511DB">
        <w:rPr>
          <w:rFonts w:ascii="Arial" w:hAnsi="Arial" w:cs="Arial"/>
          <w:sz w:val="24"/>
        </w:rPr>
        <w:t>elongation phase</w:t>
      </w:r>
      <w:r w:rsidR="0020124E">
        <w:rPr>
          <w:rFonts w:ascii="Arial" w:hAnsi="Arial" w:cs="Arial"/>
          <w:sz w:val="24"/>
        </w:rPr>
        <w:t>’ (</w:t>
      </w:r>
      <w:r w:rsidR="001B5EA3">
        <w:rPr>
          <w:rFonts w:ascii="Arial" w:hAnsi="Arial" w:cs="Arial"/>
          <w:sz w:val="24"/>
        </w:rPr>
        <w:t>Figure 1.4</w:t>
      </w:r>
      <w:r w:rsidR="0020124E">
        <w:rPr>
          <w:rFonts w:ascii="Arial" w:hAnsi="Arial" w:cs="Arial"/>
          <w:sz w:val="24"/>
        </w:rPr>
        <w:t>).</w:t>
      </w:r>
      <w:r w:rsidR="0051560F">
        <w:rPr>
          <w:rFonts w:ascii="Arial" w:hAnsi="Arial" w:cs="Arial"/>
          <w:sz w:val="24"/>
        </w:rPr>
        <w:t xml:space="preserve">  </w:t>
      </w:r>
      <w:r w:rsidR="00890ACD">
        <w:rPr>
          <w:rFonts w:ascii="Arial" w:hAnsi="Arial" w:cs="Arial"/>
          <w:sz w:val="24"/>
        </w:rPr>
        <w:t xml:space="preserve">The sigmoidal </w:t>
      </w:r>
    </w:p>
    <w:p w14:paraId="5D5B1964" w14:textId="77777777" w:rsidR="002A6D89" w:rsidRDefault="002A6D89" w:rsidP="005C34A0">
      <w:pPr>
        <w:spacing w:line="240" w:lineRule="auto"/>
        <w:jc w:val="center"/>
        <w:rPr>
          <w:rFonts w:ascii="Arial" w:hAnsi="Arial" w:cs="Arial"/>
          <w:sz w:val="24"/>
        </w:rPr>
      </w:pPr>
    </w:p>
    <w:p w14:paraId="0AEA0073" w14:textId="77777777" w:rsidR="002A6D89" w:rsidRDefault="002A6D89" w:rsidP="005C34A0">
      <w:pPr>
        <w:spacing w:line="240" w:lineRule="auto"/>
        <w:jc w:val="center"/>
        <w:rPr>
          <w:rFonts w:ascii="Arial" w:hAnsi="Arial" w:cs="Arial"/>
          <w:sz w:val="24"/>
        </w:rPr>
      </w:pPr>
    </w:p>
    <w:p w14:paraId="1DEBB6C6" w14:textId="77777777" w:rsidR="005C34A0" w:rsidRDefault="005C34A0" w:rsidP="005C34A0">
      <w:pPr>
        <w:spacing w:line="240" w:lineRule="auto"/>
        <w:jc w:val="center"/>
        <w:rPr>
          <w:rFonts w:ascii="Arial" w:hAnsi="Arial" w:cs="Arial"/>
          <w:sz w:val="24"/>
        </w:rPr>
      </w:pPr>
      <w:r>
        <w:rPr>
          <w:rFonts w:ascii="Arial" w:hAnsi="Arial" w:cs="Arial"/>
          <w:noProof/>
          <w:sz w:val="24"/>
        </w:rPr>
        <w:drawing>
          <wp:inline distT="0" distB="0" distL="0" distR="0" wp14:anchorId="13B6F1AD" wp14:editId="6C623D81">
            <wp:extent cx="5082221" cy="3600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1.2a.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109077" cy="3619476"/>
                    </a:xfrm>
                    <a:prstGeom prst="rect">
                      <a:avLst/>
                    </a:prstGeom>
                  </pic:spPr>
                </pic:pic>
              </a:graphicData>
            </a:graphic>
          </wp:inline>
        </w:drawing>
      </w:r>
    </w:p>
    <w:p w14:paraId="3BA0AC8B" w14:textId="77777777" w:rsidR="002A6D89" w:rsidRDefault="002A6D89" w:rsidP="005C34A0">
      <w:pPr>
        <w:spacing w:line="240" w:lineRule="auto"/>
        <w:jc w:val="center"/>
        <w:rPr>
          <w:rFonts w:ascii="Arial" w:hAnsi="Arial" w:cs="Arial"/>
          <w:sz w:val="24"/>
        </w:rPr>
      </w:pPr>
    </w:p>
    <w:p w14:paraId="76CF8F3C" w14:textId="514E8545" w:rsidR="005C34A0" w:rsidRPr="00451C7D" w:rsidRDefault="005C34A0" w:rsidP="005C34A0">
      <w:pPr>
        <w:spacing w:line="240" w:lineRule="auto"/>
        <w:jc w:val="both"/>
        <w:rPr>
          <w:rFonts w:ascii="Arial" w:hAnsi="Arial" w:cs="Arial"/>
          <w:sz w:val="24"/>
          <w:highlight w:val="green"/>
        </w:rPr>
      </w:pPr>
      <w:r>
        <w:rPr>
          <w:rFonts w:ascii="Arial" w:hAnsi="Arial" w:cs="Arial"/>
          <w:b/>
          <w:sz w:val="24"/>
        </w:rPr>
        <w:t>Figure 1.3</w:t>
      </w:r>
      <w:r w:rsidRPr="00D671A7">
        <w:rPr>
          <w:rFonts w:ascii="Arial" w:hAnsi="Arial" w:cs="Arial"/>
          <w:b/>
          <w:sz w:val="24"/>
        </w:rPr>
        <w:t>: Congo red binding to amyloid.</w:t>
      </w:r>
      <w:r>
        <w:rPr>
          <w:rFonts w:ascii="Arial" w:hAnsi="Arial" w:cs="Arial"/>
          <w:b/>
          <w:sz w:val="24"/>
        </w:rPr>
        <w:t xml:space="preserve">  </w:t>
      </w:r>
      <w:r>
        <w:rPr>
          <w:rFonts w:ascii="Arial" w:hAnsi="Arial" w:cs="Arial"/>
          <w:i/>
          <w:sz w:val="24"/>
        </w:rPr>
        <w:t>(A) Congo red (CR) birefringence in amyloid laden tissue.</w:t>
      </w:r>
      <w:r>
        <w:rPr>
          <w:rFonts w:ascii="Arial" w:hAnsi="Arial" w:cs="Arial"/>
          <w:sz w:val="24"/>
        </w:rPr>
        <w:t xml:space="preserve">  When viewed with cross-polarized light, the golden regions, indicated by white arrows, reveal amyloid deposits in cardiac tissue from a murine model of amyloidosis. </w:t>
      </w:r>
      <w:r>
        <w:rPr>
          <w:rFonts w:ascii="Arial" w:hAnsi="Arial" w:cs="Arial"/>
          <w:i/>
          <w:sz w:val="24"/>
        </w:rPr>
        <w:t xml:space="preserve">(B) Proposed incorporation of CR onto amyloid fibrils </w:t>
      </w:r>
      <w:r>
        <w:rPr>
          <w:rFonts w:ascii="Arial" w:hAnsi="Arial" w:cs="Arial"/>
          <w:sz w:val="24"/>
        </w:rPr>
        <w:t xml:space="preserve">[adapted from </w:t>
      </w:r>
      <w:r>
        <w:rPr>
          <w:rFonts w:ascii="Arial" w:hAnsi="Arial" w:cs="Arial"/>
          <w:sz w:val="24"/>
        </w:rPr>
        <w:fldChar w:fldCharType="begin"/>
      </w:r>
      <w:r>
        <w:rPr>
          <w:rFonts w:ascii="Arial" w:hAnsi="Arial" w:cs="Arial"/>
          <w:sz w:val="24"/>
        </w:rPr>
        <w:instrText xml:space="preserve"> ADDIN EN.CITE &lt;EndNote&gt;&lt;Cite&gt;&lt;Author&gt;Merlini&lt;/Author&gt;&lt;Year&gt;2003&lt;/Year&gt;&lt;RecNum&gt;22&lt;/RecNum&gt;&lt;DisplayText&gt;[15]&lt;/DisplayText&gt;&lt;record&gt;&lt;rec-number&gt;22&lt;/rec-number&gt;&lt;foreign-keys&gt;&lt;key app="EN" db-id="0vpe5twayrds26ers27v5t5btzeszxs5z0dz" timestamp="1395174310"&gt;22&lt;/key&gt;&lt;/foreign-keys&gt;&lt;ref-type name="Journal Article"&gt;17&lt;/ref-type&gt;&lt;contributors&gt;&lt;authors&gt;&lt;author&gt;Merlini, G.&lt;/author&gt;&lt;author&gt;Bellotti, V.&lt;/author&gt;&lt;/authors&gt;&lt;/contributors&gt;&lt;auth-address&gt;Amyloid Center, Biotechnology Research Laboratory, University Hospital IRCCS Policlinico San Matteo, Pavia, Italy. gmerlini@smatteo.pv.it&lt;/auth-address&gt;&lt;titles&gt;&lt;title&gt;Molecular mechanisms of amyloidosis&lt;/title&gt;&lt;secondary-title&gt;N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583-96&lt;/pages&gt;&lt;volume&gt;349&lt;/volume&gt;&lt;number&gt;6&lt;/number&gt;&lt;keywords&gt;&lt;keyword&gt;Amyloid/biosynthesis/*chemistry/metabolism&lt;/keyword&gt;&lt;keyword&gt;Amyloidosis/genetics/*metabolism/therapy&lt;/keyword&gt;&lt;keyword&gt;Humans&lt;/keyword&gt;&lt;keyword&gt;Mutation&lt;/keyword&gt;&lt;keyword&gt;Plaque, Amyloid/*metabolism&lt;/keyword&gt;&lt;keyword&gt;Protein Conformation&lt;/keyword&gt;&lt;/keywords&gt;&lt;dates&gt;&lt;year&gt;2003&lt;/year&gt;&lt;pub-dates&gt;&lt;date&gt;Aug 7&lt;/date&gt;&lt;/pub-dates&gt;&lt;/dates&gt;&lt;isbn&gt;1533-4406 (Electronic)&amp;#xD;0028-4793 (Linking)&lt;/isbn&gt;&lt;accession-num&gt;12904524&lt;/accession-num&gt;&lt;urls&gt;&lt;related-urls&gt;&lt;url&gt;http://www.ncbi.nlm.nih.gov/pubmed/12904524&lt;/url&gt;&lt;/related-urls&gt;&lt;/urls&gt;&lt;electronic-resource-num&gt;10.1056/NEJMra023144&lt;/electronic-resource-num&gt;&lt;/record&gt;&lt;/Cite&gt;&lt;/EndNote&gt;</w:instrText>
      </w:r>
      <w:r>
        <w:rPr>
          <w:rFonts w:ascii="Arial" w:hAnsi="Arial" w:cs="Arial"/>
          <w:sz w:val="24"/>
        </w:rPr>
        <w:fldChar w:fldCharType="separate"/>
      </w:r>
      <w:r>
        <w:rPr>
          <w:rFonts w:ascii="Arial" w:hAnsi="Arial" w:cs="Arial"/>
          <w:noProof/>
          <w:sz w:val="24"/>
        </w:rPr>
        <w:t>[</w:t>
      </w:r>
      <w:hyperlink w:anchor="_ENREF_15" w:tooltip="Merlini, 2003 #22" w:history="1">
        <w:r w:rsidR="00C54E99">
          <w:rPr>
            <w:rFonts w:ascii="Arial" w:hAnsi="Arial" w:cs="Arial"/>
            <w:noProof/>
            <w:sz w:val="24"/>
          </w:rPr>
          <w:t>15</w:t>
        </w:r>
      </w:hyperlink>
      <w:r>
        <w:rPr>
          <w:rFonts w:ascii="Arial" w:hAnsi="Arial" w:cs="Arial"/>
          <w:noProof/>
          <w:sz w:val="24"/>
        </w:rPr>
        <w:t>]</w:t>
      </w:r>
      <w:r>
        <w:rPr>
          <w:rFonts w:ascii="Arial" w:hAnsi="Arial" w:cs="Arial"/>
          <w:sz w:val="24"/>
        </w:rPr>
        <w:fldChar w:fldCharType="end"/>
      </w:r>
      <w:r>
        <w:rPr>
          <w:rFonts w:ascii="Arial" w:hAnsi="Arial" w:cs="Arial"/>
          <w:sz w:val="24"/>
        </w:rPr>
        <w:t xml:space="preserve">].  The cross-linking of CR on amyloid fibrils yields </w:t>
      </w:r>
      <w:proofErr w:type="spellStart"/>
      <w:r>
        <w:rPr>
          <w:rFonts w:ascii="Arial" w:hAnsi="Arial" w:cs="Arial"/>
          <w:sz w:val="24"/>
        </w:rPr>
        <w:t>birefringent</w:t>
      </w:r>
      <w:proofErr w:type="spellEnd"/>
      <w:r>
        <w:rPr>
          <w:rFonts w:ascii="Arial" w:hAnsi="Arial" w:cs="Arial"/>
          <w:sz w:val="24"/>
        </w:rPr>
        <w:t xml:space="preserve"> properties which are used for amyloid detection.</w:t>
      </w:r>
    </w:p>
    <w:p w14:paraId="250A79B4" w14:textId="77777777" w:rsidR="005C34A0" w:rsidRDefault="005C34A0" w:rsidP="009C3483">
      <w:pPr>
        <w:spacing w:line="480" w:lineRule="auto"/>
        <w:jc w:val="both"/>
        <w:rPr>
          <w:rFonts w:ascii="Arial" w:hAnsi="Arial" w:cs="Arial"/>
          <w:sz w:val="24"/>
        </w:rPr>
      </w:pPr>
    </w:p>
    <w:p w14:paraId="4E1FFD90" w14:textId="77777777" w:rsidR="002A6D89" w:rsidRDefault="002A6D89" w:rsidP="009C3483">
      <w:pPr>
        <w:spacing w:line="480" w:lineRule="auto"/>
        <w:jc w:val="both"/>
        <w:rPr>
          <w:rFonts w:ascii="Arial" w:hAnsi="Arial" w:cs="Arial"/>
          <w:sz w:val="24"/>
        </w:rPr>
      </w:pPr>
    </w:p>
    <w:p w14:paraId="3C4F6996" w14:textId="77777777" w:rsidR="002A6D89" w:rsidRDefault="002A6D89" w:rsidP="009C3483">
      <w:pPr>
        <w:spacing w:line="480" w:lineRule="auto"/>
        <w:jc w:val="both"/>
        <w:rPr>
          <w:rFonts w:ascii="Arial" w:hAnsi="Arial" w:cs="Arial"/>
          <w:sz w:val="24"/>
        </w:rPr>
      </w:pPr>
    </w:p>
    <w:p w14:paraId="4D926506" w14:textId="77777777" w:rsidR="002A6D89" w:rsidRDefault="002A6D89" w:rsidP="009C3483">
      <w:pPr>
        <w:spacing w:line="480" w:lineRule="auto"/>
        <w:jc w:val="both"/>
        <w:rPr>
          <w:rFonts w:ascii="Arial" w:hAnsi="Arial" w:cs="Arial"/>
          <w:sz w:val="24"/>
        </w:rPr>
      </w:pPr>
    </w:p>
    <w:p w14:paraId="043A869A" w14:textId="77777777" w:rsidR="002A6D89" w:rsidRDefault="002A6D89" w:rsidP="009C3483">
      <w:pPr>
        <w:spacing w:line="480" w:lineRule="auto"/>
        <w:jc w:val="both"/>
        <w:rPr>
          <w:rFonts w:ascii="Arial" w:hAnsi="Arial" w:cs="Arial"/>
          <w:sz w:val="24"/>
        </w:rPr>
      </w:pPr>
    </w:p>
    <w:p w14:paraId="46441D56" w14:textId="77777777" w:rsidR="002A6D89" w:rsidRDefault="002A6D89" w:rsidP="002A6D89">
      <w:pPr>
        <w:spacing w:line="240" w:lineRule="auto"/>
        <w:jc w:val="center"/>
        <w:rPr>
          <w:rFonts w:ascii="Arial" w:hAnsi="Arial" w:cs="Arial"/>
          <w:sz w:val="24"/>
        </w:rPr>
      </w:pPr>
    </w:p>
    <w:p w14:paraId="7CBE87AB" w14:textId="77777777" w:rsidR="002A6D89" w:rsidRDefault="002A6D89" w:rsidP="002A6D89">
      <w:pPr>
        <w:spacing w:line="240" w:lineRule="auto"/>
        <w:jc w:val="center"/>
        <w:rPr>
          <w:rFonts w:ascii="Arial" w:hAnsi="Arial" w:cs="Arial"/>
          <w:sz w:val="24"/>
        </w:rPr>
      </w:pPr>
      <w:r>
        <w:rPr>
          <w:rFonts w:ascii="Arial" w:hAnsi="Arial" w:cs="Arial"/>
          <w:noProof/>
          <w:sz w:val="24"/>
        </w:rPr>
        <w:drawing>
          <wp:inline distT="0" distB="0" distL="0" distR="0" wp14:anchorId="04FF851D" wp14:editId="59A26687">
            <wp:extent cx="5758962" cy="3790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hematic 1.1.tif"/>
                    <pic:cNvPicPr/>
                  </pic:nvPicPr>
                  <pic:blipFill>
                    <a:blip r:embed="rId18">
                      <a:extLst>
                        <a:ext uri="{28A0092B-C50C-407E-A947-70E740481C1C}">
                          <a14:useLocalDpi xmlns:a14="http://schemas.microsoft.com/office/drawing/2010/main" val="0"/>
                        </a:ext>
                      </a:extLst>
                    </a:blip>
                    <a:stretch>
                      <a:fillRect/>
                    </a:stretch>
                  </pic:blipFill>
                  <pic:spPr>
                    <a:xfrm>
                      <a:off x="0" y="0"/>
                      <a:ext cx="5783867" cy="3807344"/>
                    </a:xfrm>
                    <a:prstGeom prst="rect">
                      <a:avLst/>
                    </a:prstGeom>
                  </pic:spPr>
                </pic:pic>
              </a:graphicData>
            </a:graphic>
          </wp:inline>
        </w:drawing>
      </w:r>
    </w:p>
    <w:p w14:paraId="54F94B02" w14:textId="77777777" w:rsidR="002A6D89" w:rsidRDefault="002A6D89" w:rsidP="002A6D89">
      <w:pPr>
        <w:spacing w:line="240" w:lineRule="auto"/>
        <w:jc w:val="center"/>
        <w:rPr>
          <w:rFonts w:ascii="Arial" w:hAnsi="Arial" w:cs="Arial"/>
          <w:sz w:val="24"/>
        </w:rPr>
      </w:pPr>
    </w:p>
    <w:p w14:paraId="34679658" w14:textId="77777777" w:rsidR="002A6D89" w:rsidRDefault="002A6D89" w:rsidP="002A6D89">
      <w:pPr>
        <w:spacing w:line="240" w:lineRule="auto"/>
        <w:rPr>
          <w:rFonts w:ascii="Arial" w:hAnsi="Arial" w:cs="Arial"/>
          <w:sz w:val="24"/>
        </w:rPr>
      </w:pPr>
      <w:r>
        <w:rPr>
          <w:rFonts w:ascii="Arial" w:hAnsi="Arial" w:cs="Arial"/>
          <w:b/>
          <w:sz w:val="24"/>
        </w:rPr>
        <w:t xml:space="preserve">Figure 1.4: Nucleation-dependent mechanism of </w:t>
      </w:r>
      <w:proofErr w:type="spellStart"/>
      <w:r>
        <w:rPr>
          <w:rFonts w:ascii="Arial" w:hAnsi="Arial" w:cs="Arial"/>
          <w:b/>
          <w:sz w:val="24"/>
        </w:rPr>
        <w:t>fibrillogenesis</w:t>
      </w:r>
      <w:proofErr w:type="spellEnd"/>
      <w:r>
        <w:rPr>
          <w:rFonts w:ascii="Arial" w:hAnsi="Arial" w:cs="Arial"/>
          <w:b/>
          <w:sz w:val="24"/>
        </w:rPr>
        <w:t xml:space="preserve">. </w:t>
      </w:r>
      <w:r>
        <w:rPr>
          <w:rFonts w:ascii="Arial" w:hAnsi="Arial" w:cs="Arial"/>
          <w:sz w:val="24"/>
        </w:rPr>
        <w:t>I have not written this legend yet.</w:t>
      </w:r>
    </w:p>
    <w:p w14:paraId="544A793E" w14:textId="77777777" w:rsidR="002A6D89" w:rsidRDefault="002A6D89" w:rsidP="009C3483">
      <w:pPr>
        <w:spacing w:line="480" w:lineRule="auto"/>
        <w:jc w:val="both"/>
        <w:rPr>
          <w:rFonts w:ascii="Arial" w:hAnsi="Arial" w:cs="Arial"/>
          <w:sz w:val="24"/>
        </w:rPr>
      </w:pPr>
    </w:p>
    <w:p w14:paraId="481A1B4F" w14:textId="77777777" w:rsidR="002A6D89" w:rsidRDefault="002A6D89" w:rsidP="009C3483">
      <w:pPr>
        <w:spacing w:line="480" w:lineRule="auto"/>
        <w:jc w:val="both"/>
        <w:rPr>
          <w:rFonts w:ascii="Arial" w:hAnsi="Arial" w:cs="Arial"/>
          <w:sz w:val="24"/>
        </w:rPr>
      </w:pPr>
    </w:p>
    <w:p w14:paraId="14C2CBA3" w14:textId="77777777" w:rsidR="002A6D89" w:rsidRDefault="002A6D89" w:rsidP="009C3483">
      <w:pPr>
        <w:spacing w:line="480" w:lineRule="auto"/>
        <w:jc w:val="both"/>
        <w:rPr>
          <w:rFonts w:ascii="Arial" w:hAnsi="Arial" w:cs="Arial"/>
          <w:sz w:val="24"/>
        </w:rPr>
      </w:pPr>
    </w:p>
    <w:p w14:paraId="100AF785" w14:textId="77777777" w:rsidR="002A6D89" w:rsidRDefault="002A6D89" w:rsidP="009C3483">
      <w:pPr>
        <w:spacing w:line="480" w:lineRule="auto"/>
        <w:jc w:val="both"/>
        <w:rPr>
          <w:rFonts w:ascii="Arial" w:hAnsi="Arial" w:cs="Arial"/>
          <w:sz w:val="24"/>
        </w:rPr>
      </w:pPr>
    </w:p>
    <w:p w14:paraId="0FC671DA" w14:textId="77777777" w:rsidR="002A6D89" w:rsidRDefault="002A6D89" w:rsidP="009C3483">
      <w:pPr>
        <w:spacing w:line="480" w:lineRule="auto"/>
        <w:jc w:val="both"/>
        <w:rPr>
          <w:rFonts w:ascii="Arial" w:hAnsi="Arial" w:cs="Arial"/>
          <w:sz w:val="24"/>
        </w:rPr>
      </w:pPr>
    </w:p>
    <w:p w14:paraId="4B0A6514" w14:textId="77777777" w:rsidR="002A6D89" w:rsidRDefault="002A6D89" w:rsidP="009C3483">
      <w:pPr>
        <w:spacing w:line="480" w:lineRule="auto"/>
        <w:jc w:val="both"/>
        <w:rPr>
          <w:rFonts w:ascii="Arial" w:hAnsi="Arial" w:cs="Arial"/>
          <w:sz w:val="24"/>
        </w:rPr>
      </w:pPr>
    </w:p>
    <w:p w14:paraId="3C12204C" w14:textId="7115255A" w:rsidR="009D34A4" w:rsidRPr="005C34A0" w:rsidRDefault="00890ACD" w:rsidP="009C3483">
      <w:pPr>
        <w:spacing w:line="480" w:lineRule="auto"/>
        <w:jc w:val="both"/>
        <w:rPr>
          <w:rFonts w:ascii="Arial" w:hAnsi="Arial" w:cs="Arial"/>
          <w:sz w:val="24"/>
        </w:rPr>
      </w:pPr>
      <w:proofErr w:type="gramStart"/>
      <w:r>
        <w:rPr>
          <w:rFonts w:ascii="Arial" w:hAnsi="Arial" w:cs="Arial"/>
          <w:sz w:val="24"/>
        </w:rPr>
        <w:lastRenderedPageBreak/>
        <w:t>curve</w:t>
      </w:r>
      <w:proofErr w:type="gramEnd"/>
      <w:r>
        <w:rPr>
          <w:rFonts w:ascii="Arial" w:hAnsi="Arial" w:cs="Arial"/>
          <w:sz w:val="24"/>
        </w:rPr>
        <w:t xml:space="preserve"> </w:t>
      </w:r>
      <w:r w:rsidR="0020124E">
        <w:rPr>
          <w:rFonts w:ascii="Arial" w:hAnsi="Arial" w:cs="Arial"/>
          <w:sz w:val="24"/>
        </w:rPr>
        <w:t xml:space="preserve">(green) </w:t>
      </w:r>
      <w:r w:rsidR="00556066">
        <w:rPr>
          <w:rFonts w:ascii="Arial" w:hAnsi="Arial" w:cs="Arial"/>
          <w:sz w:val="24"/>
        </w:rPr>
        <w:t>indicate</w:t>
      </w:r>
      <w:r>
        <w:rPr>
          <w:rFonts w:ascii="Arial" w:hAnsi="Arial" w:cs="Arial"/>
          <w:sz w:val="24"/>
        </w:rPr>
        <w:t>s</w:t>
      </w:r>
      <w:r w:rsidR="00556066">
        <w:rPr>
          <w:rFonts w:ascii="Arial" w:hAnsi="Arial" w:cs="Arial"/>
          <w:sz w:val="24"/>
        </w:rPr>
        <w:t xml:space="preserve"> the different kinetic properties of each of these phases.  </w:t>
      </w:r>
      <w:r w:rsidR="00D63DF6">
        <w:rPr>
          <w:rFonts w:ascii="Arial" w:hAnsi="Arial" w:cs="Arial"/>
          <w:sz w:val="24"/>
        </w:rPr>
        <w:t>Furthermore</w:t>
      </w:r>
      <w:r>
        <w:rPr>
          <w:rFonts w:ascii="Arial" w:hAnsi="Arial" w:cs="Arial"/>
          <w:sz w:val="24"/>
        </w:rPr>
        <w:t xml:space="preserve">, the schematic </w:t>
      </w:r>
      <w:r w:rsidR="00DF0EB8">
        <w:rPr>
          <w:rFonts w:ascii="Arial" w:hAnsi="Arial" w:cs="Arial"/>
          <w:sz w:val="24"/>
        </w:rPr>
        <w:t xml:space="preserve">shows </w:t>
      </w:r>
      <w:r w:rsidR="008E1AF9">
        <w:rPr>
          <w:rFonts w:ascii="Arial" w:hAnsi="Arial" w:cs="Arial"/>
          <w:sz w:val="24"/>
        </w:rPr>
        <w:t xml:space="preserve">what happens following </w:t>
      </w:r>
      <w:r w:rsidR="00DF0EB8">
        <w:rPr>
          <w:rFonts w:ascii="Arial" w:hAnsi="Arial" w:cs="Arial"/>
          <w:sz w:val="24"/>
        </w:rPr>
        <w:t xml:space="preserve">the addition of pre-formed nuclei to the </w:t>
      </w:r>
      <w:r w:rsidR="008E1AF9">
        <w:rPr>
          <w:rFonts w:ascii="Arial" w:hAnsi="Arial" w:cs="Arial"/>
          <w:sz w:val="24"/>
        </w:rPr>
        <w:t xml:space="preserve">lag </w:t>
      </w:r>
      <w:r w:rsidR="009D34A4">
        <w:rPr>
          <w:rFonts w:ascii="Arial" w:hAnsi="Arial" w:cs="Arial"/>
          <w:sz w:val="24"/>
        </w:rPr>
        <w:t>phase of the reaction</w:t>
      </w:r>
      <w:r w:rsidR="008E1AF9">
        <w:rPr>
          <w:rFonts w:ascii="Arial" w:hAnsi="Arial" w:cs="Arial"/>
          <w:sz w:val="24"/>
        </w:rPr>
        <w:t>.  As noted above, this is analogous to seeding a cry</w:t>
      </w:r>
      <w:r w:rsidR="008E1AF9" w:rsidRPr="002A6D89">
        <w:rPr>
          <w:rFonts w:ascii="Arial" w:hAnsi="Arial" w:cs="Arial"/>
          <w:sz w:val="24"/>
        </w:rPr>
        <w:t>stallization reaction</w:t>
      </w:r>
      <w:r w:rsidR="00D26167" w:rsidRPr="002A6D89">
        <w:rPr>
          <w:rFonts w:ascii="Arial" w:hAnsi="Arial" w:cs="Arial"/>
          <w:sz w:val="24"/>
        </w:rPr>
        <w:t>,</w:t>
      </w:r>
      <w:r w:rsidR="008E1AF9" w:rsidRPr="002A6D89">
        <w:rPr>
          <w:rFonts w:ascii="Arial" w:hAnsi="Arial" w:cs="Arial"/>
          <w:sz w:val="24"/>
        </w:rPr>
        <w:t xml:space="preserve"> and in the case of amyloid fibrils </w:t>
      </w:r>
      <w:r w:rsidR="009D34A4" w:rsidRPr="002A6D89">
        <w:rPr>
          <w:rFonts w:ascii="Arial" w:hAnsi="Arial" w:cs="Arial"/>
          <w:sz w:val="24"/>
        </w:rPr>
        <w:t>has been shown</w:t>
      </w:r>
      <w:r w:rsidR="00DF0EB8" w:rsidRPr="002A6D89">
        <w:rPr>
          <w:rFonts w:ascii="Arial" w:hAnsi="Arial" w:cs="Arial"/>
          <w:sz w:val="24"/>
        </w:rPr>
        <w:t xml:space="preserve"> to </w:t>
      </w:r>
      <w:r w:rsidR="008E1AF9" w:rsidRPr="002A6D89">
        <w:rPr>
          <w:rFonts w:ascii="Arial" w:hAnsi="Arial" w:cs="Arial"/>
          <w:sz w:val="24"/>
        </w:rPr>
        <w:t>induce the formation</w:t>
      </w:r>
      <w:r w:rsidR="00D63DF6" w:rsidRPr="002A6D89">
        <w:rPr>
          <w:rFonts w:ascii="Arial" w:hAnsi="Arial" w:cs="Arial"/>
          <w:sz w:val="24"/>
        </w:rPr>
        <w:t xml:space="preserve"> of </w:t>
      </w:r>
      <w:proofErr w:type="spellStart"/>
      <w:r w:rsidR="00D63DF6" w:rsidRPr="002A6D89">
        <w:rPr>
          <w:rFonts w:ascii="Arial" w:hAnsi="Arial" w:cs="Arial"/>
          <w:sz w:val="24"/>
        </w:rPr>
        <w:t>prefibrillar</w:t>
      </w:r>
      <w:proofErr w:type="spellEnd"/>
      <w:r w:rsidR="00D63DF6" w:rsidRPr="002A6D89">
        <w:rPr>
          <w:rFonts w:ascii="Arial" w:hAnsi="Arial" w:cs="Arial"/>
          <w:sz w:val="24"/>
        </w:rPr>
        <w:t xml:space="preserve"> assemblies and increase the rate of fibril formation, thus shortening</w:t>
      </w:r>
      <w:r w:rsidR="008E1AF9" w:rsidRPr="002A6D89">
        <w:rPr>
          <w:rFonts w:ascii="Arial" w:hAnsi="Arial" w:cs="Arial"/>
          <w:sz w:val="24"/>
        </w:rPr>
        <w:t xml:space="preserve"> (or even completely eliminating)</w:t>
      </w:r>
      <w:r w:rsidR="00D63DF6" w:rsidRPr="002A6D89">
        <w:rPr>
          <w:rFonts w:ascii="Arial" w:hAnsi="Arial" w:cs="Arial"/>
          <w:sz w:val="24"/>
        </w:rPr>
        <w:t xml:space="preserve"> the lag phase</w:t>
      </w:r>
      <w:r w:rsidR="008E1AF9" w:rsidRPr="002A6D89">
        <w:rPr>
          <w:rFonts w:ascii="Arial" w:hAnsi="Arial" w:cs="Arial"/>
          <w:sz w:val="24"/>
        </w:rPr>
        <w:t xml:space="preserve"> (</w:t>
      </w:r>
      <w:r w:rsidR="001B5EA3" w:rsidRPr="002A6D89">
        <w:rPr>
          <w:rFonts w:ascii="Arial" w:hAnsi="Arial" w:cs="Arial"/>
          <w:sz w:val="24"/>
        </w:rPr>
        <w:t>Figure 1.4</w:t>
      </w:r>
      <w:r w:rsidR="008E1AF9" w:rsidRPr="002A6D89">
        <w:rPr>
          <w:rFonts w:ascii="Arial" w:hAnsi="Arial" w:cs="Arial"/>
          <w:sz w:val="24"/>
        </w:rPr>
        <w:t xml:space="preserve"> </w:t>
      </w:r>
      <w:r w:rsidR="00D63DF6" w:rsidRPr="002A6D89">
        <w:rPr>
          <w:rFonts w:ascii="Arial" w:hAnsi="Arial" w:cs="Arial"/>
          <w:sz w:val="24"/>
        </w:rPr>
        <w:t xml:space="preserve">red </w:t>
      </w:r>
      <w:r w:rsidR="002A6D89">
        <w:rPr>
          <w:rFonts w:ascii="Arial" w:hAnsi="Arial" w:cs="Arial"/>
          <w:sz w:val="24"/>
        </w:rPr>
        <w:t>curve</w:t>
      </w:r>
      <w:r w:rsidR="008E1AF9" w:rsidRPr="002A6D89">
        <w:rPr>
          <w:rFonts w:ascii="Arial" w:hAnsi="Arial" w:cs="Arial"/>
          <w:sz w:val="24"/>
        </w:rPr>
        <w:t>)</w:t>
      </w:r>
      <w:r w:rsidR="00D63DF6" w:rsidRPr="002A6D89">
        <w:rPr>
          <w:rFonts w:ascii="Arial" w:hAnsi="Arial" w:cs="Arial"/>
          <w:sz w:val="24"/>
        </w:rPr>
        <w:t xml:space="preserve">.  </w:t>
      </w:r>
      <w:r w:rsidR="00477A8B" w:rsidRPr="002A6D89">
        <w:rPr>
          <w:rFonts w:ascii="Arial" w:hAnsi="Arial" w:cs="Arial"/>
          <w:sz w:val="24"/>
        </w:rPr>
        <w:t xml:space="preserve">Many researchers </w:t>
      </w:r>
      <w:r w:rsidR="00734430" w:rsidRPr="002A6D89">
        <w:rPr>
          <w:rFonts w:ascii="Arial" w:hAnsi="Arial" w:cs="Arial"/>
          <w:sz w:val="24"/>
        </w:rPr>
        <w:t xml:space="preserve">take advantage of </w:t>
      </w:r>
      <w:r w:rsidR="00477A8B" w:rsidRPr="002A6D89">
        <w:rPr>
          <w:rFonts w:ascii="Arial" w:hAnsi="Arial" w:cs="Arial"/>
          <w:sz w:val="24"/>
        </w:rPr>
        <w:t>this discovery in</w:t>
      </w:r>
      <w:r w:rsidR="00E36DA9" w:rsidRPr="002A6D89">
        <w:rPr>
          <w:rFonts w:ascii="Arial" w:hAnsi="Arial" w:cs="Arial"/>
          <w:sz w:val="24"/>
        </w:rPr>
        <w:t xml:space="preserve"> preclinical </w:t>
      </w:r>
      <w:r w:rsidR="00734430" w:rsidRPr="002A6D89">
        <w:rPr>
          <w:rFonts w:ascii="Arial" w:hAnsi="Arial" w:cs="Arial"/>
          <w:sz w:val="24"/>
        </w:rPr>
        <w:t xml:space="preserve">animal </w:t>
      </w:r>
      <w:r w:rsidR="00E36DA9" w:rsidRPr="002A6D89">
        <w:rPr>
          <w:rFonts w:ascii="Arial" w:hAnsi="Arial" w:cs="Arial"/>
          <w:sz w:val="24"/>
        </w:rPr>
        <w:t xml:space="preserve">studies </w:t>
      </w:r>
      <w:r w:rsidR="00734430" w:rsidRPr="002A6D89">
        <w:rPr>
          <w:rFonts w:ascii="Arial" w:hAnsi="Arial" w:cs="Arial"/>
          <w:sz w:val="24"/>
        </w:rPr>
        <w:t xml:space="preserve">of </w:t>
      </w:r>
      <w:proofErr w:type="spellStart"/>
      <w:r w:rsidR="00734430" w:rsidRPr="002A6D89">
        <w:rPr>
          <w:rFonts w:ascii="Arial" w:hAnsi="Arial" w:cs="Arial"/>
          <w:sz w:val="24"/>
        </w:rPr>
        <w:t>amyloidogensis</w:t>
      </w:r>
      <w:proofErr w:type="spellEnd"/>
      <w:r w:rsidR="00734430" w:rsidRPr="002A6D89">
        <w:rPr>
          <w:rFonts w:ascii="Arial" w:hAnsi="Arial" w:cs="Arial"/>
          <w:sz w:val="24"/>
        </w:rPr>
        <w:t xml:space="preserve"> </w:t>
      </w:r>
      <w:r w:rsidR="00E36DA9" w:rsidRPr="002A6D89">
        <w:rPr>
          <w:rFonts w:ascii="Arial" w:hAnsi="Arial" w:cs="Arial"/>
          <w:sz w:val="24"/>
        </w:rPr>
        <w:t>by administering</w:t>
      </w:r>
      <w:r w:rsidR="00734430" w:rsidRPr="002A6D89">
        <w:rPr>
          <w:rFonts w:ascii="Arial" w:hAnsi="Arial" w:cs="Arial"/>
          <w:sz w:val="24"/>
        </w:rPr>
        <w:t>, intravenously,</w:t>
      </w:r>
      <w:r w:rsidR="00DB0801" w:rsidRPr="002A6D89">
        <w:rPr>
          <w:rFonts w:ascii="Arial" w:hAnsi="Arial" w:cs="Arial"/>
          <w:sz w:val="24"/>
        </w:rPr>
        <w:t xml:space="preserve"> a </w:t>
      </w:r>
      <w:r w:rsidR="00734430" w:rsidRPr="002A6D89">
        <w:rPr>
          <w:rFonts w:ascii="Arial" w:hAnsi="Arial" w:cs="Arial"/>
          <w:sz w:val="24"/>
        </w:rPr>
        <w:t xml:space="preserve">tissue </w:t>
      </w:r>
      <w:r w:rsidR="00DB0801" w:rsidRPr="002A6D89">
        <w:rPr>
          <w:rFonts w:ascii="Arial" w:hAnsi="Arial" w:cs="Arial"/>
          <w:sz w:val="24"/>
        </w:rPr>
        <w:t xml:space="preserve">homogenate </w:t>
      </w:r>
      <w:r w:rsidR="00734430" w:rsidRPr="002A6D89">
        <w:rPr>
          <w:rFonts w:ascii="Arial" w:hAnsi="Arial" w:cs="Arial"/>
          <w:sz w:val="24"/>
        </w:rPr>
        <w:t xml:space="preserve">containing </w:t>
      </w:r>
      <w:r w:rsidR="009D34A4" w:rsidRPr="002A6D89">
        <w:rPr>
          <w:rFonts w:ascii="Arial" w:hAnsi="Arial" w:cs="Arial"/>
          <w:sz w:val="24"/>
        </w:rPr>
        <w:t xml:space="preserve">preformed </w:t>
      </w:r>
      <w:proofErr w:type="spellStart"/>
      <w:r w:rsidR="009D34A4" w:rsidRPr="002A6D89">
        <w:rPr>
          <w:rFonts w:ascii="Arial" w:hAnsi="Arial" w:cs="Arial"/>
          <w:sz w:val="24"/>
        </w:rPr>
        <w:t>oligomeric</w:t>
      </w:r>
      <w:proofErr w:type="spellEnd"/>
      <w:r w:rsidR="009D34A4" w:rsidRPr="002A6D89">
        <w:rPr>
          <w:rFonts w:ascii="Arial" w:hAnsi="Arial" w:cs="Arial"/>
          <w:sz w:val="24"/>
        </w:rPr>
        <w:t xml:space="preserve"> species and </w:t>
      </w:r>
      <w:r w:rsidR="00E36DA9" w:rsidRPr="002A6D89">
        <w:rPr>
          <w:rFonts w:ascii="Arial" w:hAnsi="Arial" w:cs="Arial"/>
          <w:sz w:val="24"/>
        </w:rPr>
        <w:t xml:space="preserve">amyloid </w:t>
      </w:r>
      <w:r w:rsidR="009D34A4" w:rsidRPr="002A6D89">
        <w:rPr>
          <w:rFonts w:ascii="Arial" w:hAnsi="Arial" w:cs="Arial"/>
          <w:sz w:val="24"/>
        </w:rPr>
        <w:t>fibrils, known as amyloid enhancing factor</w:t>
      </w:r>
      <w:r w:rsidR="00734430" w:rsidRPr="002A6D89">
        <w:rPr>
          <w:rFonts w:ascii="Arial" w:hAnsi="Arial" w:cs="Arial"/>
          <w:sz w:val="24"/>
        </w:rPr>
        <w:t xml:space="preserve"> (AEF)</w:t>
      </w:r>
      <w:r w:rsidR="00E36DA9" w:rsidRPr="002A6D89">
        <w:rPr>
          <w:rFonts w:ascii="Arial" w:hAnsi="Arial" w:cs="Arial"/>
          <w:sz w:val="24"/>
        </w:rPr>
        <w:t>, to</w:t>
      </w:r>
      <w:r w:rsidR="009D34A4" w:rsidRPr="002A6D89">
        <w:rPr>
          <w:rFonts w:ascii="Arial" w:hAnsi="Arial" w:cs="Arial"/>
          <w:sz w:val="24"/>
        </w:rPr>
        <w:t xml:space="preserve"> </w:t>
      </w:r>
      <w:r w:rsidR="00E36DA9" w:rsidRPr="002A6D89">
        <w:rPr>
          <w:rFonts w:ascii="Arial" w:hAnsi="Arial" w:cs="Arial"/>
          <w:sz w:val="24"/>
        </w:rPr>
        <w:t xml:space="preserve">expedite amyloid </w:t>
      </w:r>
      <w:r w:rsidR="00734430" w:rsidRPr="002A6D89">
        <w:rPr>
          <w:rFonts w:ascii="Arial" w:hAnsi="Arial" w:cs="Arial"/>
          <w:sz w:val="24"/>
        </w:rPr>
        <w:t xml:space="preserve">deposition </w:t>
      </w:r>
      <w:r w:rsidR="00734430" w:rsidRPr="002A6D89">
        <w:rPr>
          <w:rFonts w:ascii="Arial" w:hAnsi="Arial" w:cs="Arial"/>
          <w:i/>
          <w:sz w:val="24"/>
        </w:rPr>
        <w:t>in vivo</w:t>
      </w:r>
      <w:r w:rsidR="00734430" w:rsidRPr="002A6D89">
        <w:rPr>
          <w:rFonts w:ascii="Arial" w:hAnsi="Arial" w:cs="Arial"/>
          <w:sz w:val="24"/>
        </w:rPr>
        <w:t xml:space="preserve"> </w:t>
      </w:r>
      <w:r w:rsidR="009D34A4" w:rsidRPr="002A6D89">
        <w:rPr>
          <w:rFonts w:ascii="Arial" w:hAnsi="Arial" w:cs="Arial"/>
          <w:sz w:val="24"/>
        </w:rPr>
        <w:t>(</w:t>
      </w:r>
      <w:proofErr w:type="spellStart"/>
      <w:r w:rsidR="00734430" w:rsidRPr="002A6D89">
        <w:rPr>
          <w:rFonts w:ascii="Arial" w:hAnsi="Arial" w:cs="Arial"/>
          <w:sz w:val="24"/>
        </w:rPr>
        <w:t>Kisilevsky</w:t>
      </w:r>
      <w:proofErr w:type="spellEnd"/>
      <w:r w:rsidR="00734430" w:rsidRPr="002A6D89">
        <w:rPr>
          <w:rFonts w:ascii="Arial" w:hAnsi="Arial" w:cs="Arial"/>
          <w:sz w:val="24"/>
        </w:rPr>
        <w:t>, Snow, Solomon</w:t>
      </w:r>
      <w:r w:rsidR="009D34A4" w:rsidRPr="002A6D89">
        <w:rPr>
          <w:rFonts w:ascii="Arial" w:hAnsi="Arial" w:cs="Arial"/>
          <w:sz w:val="24"/>
        </w:rPr>
        <w:t xml:space="preserve">).  This </w:t>
      </w:r>
      <w:r w:rsidR="00734430" w:rsidRPr="002A6D89">
        <w:rPr>
          <w:rFonts w:ascii="Arial" w:hAnsi="Arial" w:cs="Arial"/>
          <w:sz w:val="24"/>
        </w:rPr>
        <w:t xml:space="preserve">process shortens </w:t>
      </w:r>
      <w:r w:rsidR="009D34A4" w:rsidRPr="002A6D89">
        <w:rPr>
          <w:rFonts w:ascii="Arial" w:hAnsi="Arial" w:cs="Arial"/>
          <w:sz w:val="24"/>
        </w:rPr>
        <w:t>the time necessary for amyloid formation in animal models of the disease</w:t>
      </w:r>
      <w:r w:rsidR="00AB2CED" w:rsidRPr="002A6D89">
        <w:rPr>
          <w:rFonts w:ascii="Arial" w:hAnsi="Arial" w:cs="Arial"/>
          <w:sz w:val="24"/>
        </w:rPr>
        <w:t xml:space="preserve">, and may be the underlying phenomenon governing the transmissibility of amyloid-associated diseases such as the spongiform </w:t>
      </w:r>
      <w:proofErr w:type="spellStart"/>
      <w:r w:rsidR="00AB2CED" w:rsidRPr="002A6D89">
        <w:rPr>
          <w:rFonts w:ascii="Arial" w:hAnsi="Arial" w:cs="Arial"/>
          <w:sz w:val="24"/>
        </w:rPr>
        <w:t>encephalopathies</w:t>
      </w:r>
      <w:proofErr w:type="spellEnd"/>
      <w:r w:rsidR="00AB2CED" w:rsidRPr="002A6D89">
        <w:rPr>
          <w:rFonts w:ascii="Arial" w:hAnsi="Arial" w:cs="Arial"/>
          <w:sz w:val="24"/>
        </w:rPr>
        <w:t xml:space="preserve"> and prion diseases </w:t>
      </w:r>
      <w:r w:rsidR="0051560F" w:rsidRPr="002A6D89">
        <w:rPr>
          <w:rFonts w:ascii="Arial" w:hAnsi="Arial" w:cs="Arial"/>
          <w:sz w:val="24"/>
        </w:rPr>
        <w:fldChar w:fldCharType="begin">
          <w:fldData xml:space="preserve">PEVuZE5vdGU+PENpdGU+PEF1dGhvcj5NZXJsaW5pPC9BdXRob3I+PFllYXI+MjAwMzwvWWVhcj48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LTE+PC9hbHQtcGVyaW9kaWNhbD48cGFnZXM+NTgzLTk2PC9wYWdlcz48dm9sdW1lPjM0OTwvdm9s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</w:fldData>
        </w:fldChar>
      </w:r>
      <w:r w:rsidR="00142135" w:rsidRPr="002A6D89">
        <w:rPr>
          <w:rFonts w:ascii="Arial" w:hAnsi="Arial" w:cs="Arial"/>
          <w:sz w:val="24"/>
        </w:rPr>
        <w:instrText xml:space="preserve"> ADDIN EN.CITE </w:instrText>
      </w:r>
      <w:r w:rsidR="00142135" w:rsidRPr="002A6D89">
        <w:rPr>
          <w:rFonts w:ascii="Arial" w:hAnsi="Arial" w:cs="Arial"/>
          <w:sz w:val="24"/>
        </w:rPr>
        <w:fldChar w:fldCharType="begin">
          <w:fldData xml:space="preserve">PEVuZE5vdGU+PENpdGU+PEF1dGhvcj5NZXJsaW5pPC9BdXRob3I+PFllYXI+MjAwMzwvWWVhcj48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LTE+PC9hbHQtcGVyaW9kaWNhbD48cGFnZXM+NTgzLTk2PC9wYWdlcz48dm9sdW1lPjM0OTwvdm9s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</w:fldData>
        </w:fldChar>
      </w:r>
      <w:r w:rsidR="00142135" w:rsidRPr="002A6D89">
        <w:rPr>
          <w:rFonts w:ascii="Arial" w:hAnsi="Arial" w:cs="Arial"/>
          <w:sz w:val="24"/>
        </w:rPr>
        <w:instrText xml:space="preserve"> ADDIN EN.CITE.DATA </w:instrText>
      </w:r>
      <w:r w:rsidR="00142135" w:rsidRPr="002A6D89">
        <w:rPr>
          <w:rFonts w:ascii="Arial" w:hAnsi="Arial" w:cs="Arial"/>
          <w:sz w:val="24"/>
        </w:rPr>
      </w:r>
      <w:r w:rsidR="00142135" w:rsidRPr="002A6D89">
        <w:rPr>
          <w:rFonts w:ascii="Arial" w:hAnsi="Arial" w:cs="Arial"/>
          <w:sz w:val="24"/>
        </w:rPr>
        <w:fldChar w:fldCharType="end"/>
      </w:r>
      <w:r w:rsidR="0051560F" w:rsidRPr="002A6D89">
        <w:rPr>
          <w:rFonts w:ascii="Arial" w:hAnsi="Arial" w:cs="Arial"/>
          <w:sz w:val="24"/>
        </w:rPr>
      </w:r>
      <w:r w:rsidR="0051560F" w:rsidRPr="002A6D89">
        <w:rPr>
          <w:rFonts w:ascii="Arial" w:hAnsi="Arial" w:cs="Arial"/>
          <w:sz w:val="24"/>
        </w:rPr>
        <w:fldChar w:fldCharType="separate"/>
      </w:r>
      <w:r w:rsidR="00142135" w:rsidRPr="002A6D89">
        <w:rPr>
          <w:rFonts w:ascii="Arial" w:hAnsi="Arial" w:cs="Arial"/>
          <w:noProof/>
          <w:sz w:val="24"/>
        </w:rPr>
        <w:t>[</w:t>
      </w:r>
      <w:hyperlink w:anchor="_ENREF_15" w:tooltip="Merlini, 2003 #22" w:history="1">
        <w:r w:rsidR="00C54E99" w:rsidRPr="002A6D89">
          <w:rPr>
            <w:rFonts w:ascii="Arial" w:hAnsi="Arial" w:cs="Arial"/>
            <w:noProof/>
            <w:sz w:val="24"/>
          </w:rPr>
          <w:t>15</w:t>
        </w:r>
      </w:hyperlink>
      <w:r w:rsidR="00142135" w:rsidRPr="002A6D89">
        <w:rPr>
          <w:rFonts w:ascii="Arial" w:hAnsi="Arial" w:cs="Arial"/>
          <w:noProof/>
          <w:sz w:val="24"/>
        </w:rPr>
        <w:t xml:space="preserve">, </w:t>
      </w:r>
      <w:hyperlink w:anchor="_ENREF_21" w:tooltip="Prusiner, 2001 #71" w:history="1">
        <w:r w:rsidR="00C54E99" w:rsidRPr="002A6D89">
          <w:rPr>
            <w:rFonts w:ascii="Arial" w:hAnsi="Arial" w:cs="Arial"/>
            <w:noProof/>
            <w:sz w:val="24"/>
          </w:rPr>
          <w:t>21</w:t>
        </w:r>
      </w:hyperlink>
      <w:r w:rsidR="00142135" w:rsidRPr="002A6D89">
        <w:rPr>
          <w:rFonts w:ascii="Arial" w:hAnsi="Arial" w:cs="Arial"/>
          <w:noProof/>
          <w:sz w:val="24"/>
        </w:rPr>
        <w:t>]</w:t>
      </w:r>
      <w:r w:rsidR="0051560F" w:rsidRPr="002A6D89">
        <w:rPr>
          <w:rFonts w:ascii="Arial" w:hAnsi="Arial" w:cs="Arial"/>
          <w:sz w:val="24"/>
        </w:rPr>
        <w:fldChar w:fldCharType="end"/>
      </w:r>
      <w:r w:rsidR="0051560F" w:rsidRPr="002A6D89">
        <w:rPr>
          <w:rFonts w:ascii="Arial" w:hAnsi="Arial" w:cs="Arial"/>
          <w:sz w:val="24"/>
        </w:rPr>
        <w:t>.</w:t>
      </w:r>
    </w:p>
    <w:p w14:paraId="1E6DD0DD" w14:textId="4CE72101" w:rsidR="007202CF" w:rsidRDefault="009D34A4" w:rsidP="009C3483">
      <w:pPr>
        <w:spacing w:line="480" w:lineRule="auto"/>
        <w:jc w:val="both"/>
        <w:rPr>
          <w:rFonts w:ascii="Arial" w:hAnsi="Arial" w:cs="Arial"/>
          <w:sz w:val="24"/>
        </w:rPr>
      </w:pPr>
      <w:r>
        <w:rPr>
          <w:rFonts w:ascii="Arial" w:hAnsi="Arial" w:cs="Arial"/>
          <w:sz w:val="24"/>
        </w:rPr>
        <w:tab/>
      </w:r>
      <w:proofErr w:type="spellStart"/>
      <w:r w:rsidR="00556066">
        <w:rPr>
          <w:rFonts w:ascii="Arial" w:hAnsi="Arial" w:cs="Arial"/>
          <w:sz w:val="24"/>
        </w:rPr>
        <w:t>Fibrillogenesis</w:t>
      </w:r>
      <w:proofErr w:type="spellEnd"/>
      <w:r w:rsidR="00556066">
        <w:rPr>
          <w:rFonts w:ascii="Arial" w:hAnsi="Arial" w:cs="Arial"/>
          <w:sz w:val="24"/>
        </w:rPr>
        <w:t xml:space="preserve"> </w:t>
      </w:r>
      <w:r w:rsidR="0015258C">
        <w:rPr>
          <w:rFonts w:ascii="Arial" w:hAnsi="Arial" w:cs="Arial"/>
          <w:sz w:val="24"/>
        </w:rPr>
        <w:t xml:space="preserve">and the pathogenesis at each phase of the transformation is not fully understood, however. </w:t>
      </w:r>
      <w:r w:rsidR="0085659C">
        <w:rPr>
          <w:rFonts w:ascii="Arial" w:hAnsi="Arial" w:cs="Arial"/>
          <w:sz w:val="24"/>
        </w:rPr>
        <w:t xml:space="preserve"> </w:t>
      </w:r>
      <w:r w:rsidR="0015258C">
        <w:rPr>
          <w:rFonts w:ascii="Arial" w:hAnsi="Arial" w:cs="Arial"/>
          <w:sz w:val="24"/>
        </w:rPr>
        <w:t xml:space="preserve">Some researchers hypothesize that </w:t>
      </w:r>
      <w:r w:rsidR="0085659C">
        <w:rPr>
          <w:rFonts w:ascii="Arial" w:hAnsi="Arial" w:cs="Arial"/>
          <w:sz w:val="24"/>
        </w:rPr>
        <w:t xml:space="preserve">it is </w:t>
      </w:r>
      <w:r w:rsidR="0015258C">
        <w:rPr>
          <w:rFonts w:ascii="Arial" w:hAnsi="Arial" w:cs="Arial"/>
          <w:sz w:val="24"/>
        </w:rPr>
        <w:t xml:space="preserve">the </w:t>
      </w:r>
      <w:proofErr w:type="spellStart"/>
      <w:r w:rsidR="0015258C">
        <w:rPr>
          <w:rFonts w:ascii="Arial" w:hAnsi="Arial" w:cs="Arial"/>
          <w:sz w:val="24"/>
        </w:rPr>
        <w:t>oligomeric</w:t>
      </w:r>
      <w:proofErr w:type="spellEnd"/>
      <w:r w:rsidR="0015258C">
        <w:rPr>
          <w:rFonts w:ascii="Arial" w:hAnsi="Arial" w:cs="Arial"/>
          <w:sz w:val="24"/>
        </w:rPr>
        <w:t xml:space="preserve"> species </w:t>
      </w:r>
      <w:r w:rsidR="0085659C">
        <w:rPr>
          <w:rFonts w:ascii="Arial" w:hAnsi="Arial" w:cs="Arial"/>
          <w:sz w:val="24"/>
        </w:rPr>
        <w:t xml:space="preserve">that form during the lag phase that </w:t>
      </w:r>
      <w:r w:rsidR="0015258C">
        <w:rPr>
          <w:rFonts w:ascii="Arial" w:hAnsi="Arial" w:cs="Arial"/>
          <w:sz w:val="24"/>
        </w:rPr>
        <w:t xml:space="preserve">may be </w:t>
      </w:r>
      <w:r w:rsidR="0085659C">
        <w:rPr>
          <w:rFonts w:ascii="Arial" w:hAnsi="Arial" w:cs="Arial"/>
          <w:sz w:val="24"/>
        </w:rPr>
        <w:t>cyto</w:t>
      </w:r>
      <w:r w:rsidR="0015258C">
        <w:rPr>
          <w:rFonts w:ascii="Arial" w:hAnsi="Arial" w:cs="Arial"/>
          <w:sz w:val="24"/>
        </w:rPr>
        <w:t xml:space="preserve">toxic </w:t>
      </w:r>
      <w:r w:rsidR="0085659C">
        <w:rPr>
          <w:rFonts w:ascii="Arial" w:hAnsi="Arial" w:cs="Arial"/>
          <w:sz w:val="24"/>
        </w:rPr>
        <w:t>and result in the death o</w:t>
      </w:r>
      <w:r w:rsidR="00D26167">
        <w:rPr>
          <w:rFonts w:ascii="Arial" w:hAnsi="Arial" w:cs="Arial"/>
          <w:sz w:val="24"/>
        </w:rPr>
        <w:t>f</w:t>
      </w:r>
      <w:r w:rsidR="0085659C">
        <w:rPr>
          <w:rFonts w:ascii="Arial" w:hAnsi="Arial" w:cs="Arial"/>
          <w:sz w:val="24"/>
        </w:rPr>
        <w:t xml:space="preserve"> neurons in patients with Alzheimer’s disease (Aβ) or pancreatic β-cells in patients with type 2 diabetes (AIAPP) </w:t>
      </w:r>
      <w:r w:rsidR="0015258C">
        <w:rPr>
          <w:rFonts w:ascii="Arial" w:hAnsi="Arial" w:cs="Arial"/>
          <w:sz w:val="24"/>
        </w:rPr>
        <w:t>—</w:t>
      </w:r>
      <w:r w:rsidR="0085659C">
        <w:rPr>
          <w:rFonts w:ascii="Arial" w:hAnsi="Arial" w:cs="Arial"/>
          <w:sz w:val="24"/>
        </w:rPr>
        <w:t xml:space="preserve"> </w:t>
      </w:r>
      <w:r w:rsidR="0015258C">
        <w:rPr>
          <w:rFonts w:ascii="Arial" w:hAnsi="Arial" w:cs="Arial"/>
          <w:sz w:val="24"/>
        </w:rPr>
        <w:t>not the fibril, itself</w:t>
      </w:r>
      <w:r w:rsidR="0083581F">
        <w:rPr>
          <w:rFonts w:ascii="Arial" w:hAnsi="Arial" w:cs="Arial"/>
          <w:sz w:val="24"/>
        </w:rPr>
        <w:t xml:space="preserve"> </w:t>
      </w:r>
      <w:r w:rsidR="0051560F">
        <w:rPr>
          <w:rFonts w:ascii="Arial" w:hAnsi="Arial" w:cs="Arial"/>
          <w:sz w:val="24"/>
        </w:rPr>
        <w:fldChar w:fldCharType="begin">
          <w:fldData xml:space="preserve">PEVuZE5vdGU+PENpdGU+PEF1dGhvcj5DYW88L0F1dGhvcj48WWVhcj4yMDEzPC9ZZWFyPjxSZWNO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PEVuZE5vdGU+PENpdGU+PEF1dGhvcj5DYW88L0F1dGhvcj48WWVhcj4yMDEzPC9ZZWFyPjxSZWNO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51560F">
        <w:rPr>
          <w:rFonts w:ascii="Arial" w:hAnsi="Arial" w:cs="Arial"/>
          <w:sz w:val="24"/>
        </w:rPr>
      </w:r>
      <w:r w:rsidR="0051560F">
        <w:rPr>
          <w:rFonts w:ascii="Arial" w:hAnsi="Arial" w:cs="Arial"/>
          <w:sz w:val="24"/>
        </w:rPr>
        <w:fldChar w:fldCharType="separate"/>
      </w:r>
      <w:r w:rsidR="00142135">
        <w:rPr>
          <w:rFonts w:ascii="Arial" w:hAnsi="Arial" w:cs="Arial"/>
          <w:noProof/>
          <w:sz w:val="24"/>
        </w:rPr>
        <w:t>[</w:t>
      </w:r>
      <w:hyperlink w:anchor="_ENREF_22" w:tooltip="Cao, 2013 #72" w:history="1">
        <w:r w:rsidR="00C54E99">
          <w:rPr>
            <w:rFonts w:ascii="Arial" w:hAnsi="Arial" w:cs="Arial"/>
            <w:noProof/>
            <w:sz w:val="24"/>
          </w:rPr>
          <w:t>22-26</w:t>
        </w:r>
      </w:hyperlink>
      <w:r w:rsidR="00142135">
        <w:rPr>
          <w:rFonts w:ascii="Arial" w:hAnsi="Arial" w:cs="Arial"/>
          <w:noProof/>
          <w:sz w:val="24"/>
        </w:rPr>
        <w:t>]</w:t>
      </w:r>
      <w:r w:rsidR="0051560F">
        <w:rPr>
          <w:rFonts w:ascii="Arial" w:hAnsi="Arial" w:cs="Arial"/>
          <w:sz w:val="24"/>
        </w:rPr>
        <w:fldChar w:fldCharType="end"/>
      </w:r>
      <w:r w:rsidR="0051560F">
        <w:rPr>
          <w:rFonts w:ascii="Arial" w:hAnsi="Arial" w:cs="Arial"/>
          <w:sz w:val="24"/>
        </w:rPr>
        <w:t>.</w:t>
      </w:r>
      <w:r w:rsidR="00C511DB">
        <w:rPr>
          <w:rFonts w:ascii="Arial" w:hAnsi="Arial" w:cs="Arial"/>
          <w:sz w:val="24"/>
        </w:rPr>
        <w:t xml:space="preserve">  </w:t>
      </w:r>
      <w:r w:rsidR="0085659C">
        <w:rPr>
          <w:rFonts w:ascii="Arial" w:hAnsi="Arial" w:cs="Arial"/>
          <w:sz w:val="24"/>
        </w:rPr>
        <w:t>In</w:t>
      </w:r>
      <w:r w:rsidR="00C0172A">
        <w:rPr>
          <w:rFonts w:ascii="Arial" w:hAnsi="Arial" w:cs="Arial"/>
          <w:sz w:val="24"/>
        </w:rPr>
        <w:t xml:space="preserve"> Alzheimer’s disease</w:t>
      </w:r>
      <w:r w:rsidR="00B714A3">
        <w:rPr>
          <w:rFonts w:ascii="Arial" w:hAnsi="Arial" w:cs="Arial"/>
          <w:sz w:val="24"/>
        </w:rPr>
        <w:t xml:space="preserve">, the </w:t>
      </w:r>
      <w:r w:rsidR="0066441D">
        <w:rPr>
          <w:rFonts w:ascii="Arial" w:hAnsi="Arial" w:cs="Arial"/>
          <w:sz w:val="24"/>
        </w:rPr>
        <w:t xml:space="preserve">monomeric and </w:t>
      </w:r>
      <w:proofErr w:type="spellStart"/>
      <w:r w:rsidR="0066441D">
        <w:rPr>
          <w:rFonts w:ascii="Arial" w:hAnsi="Arial" w:cs="Arial"/>
          <w:sz w:val="24"/>
        </w:rPr>
        <w:t>fibrillar</w:t>
      </w:r>
      <w:proofErr w:type="spellEnd"/>
      <w:r w:rsidR="0066441D">
        <w:rPr>
          <w:rFonts w:ascii="Arial" w:hAnsi="Arial" w:cs="Arial"/>
          <w:sz w:val="24"/>
        </w:rPr>
        <w:t xml:space="preserve"> </w:t>
      </w:r>
      <w:r w:rsidR="0085659C">
        <w:rPr>
          <w:rFonts w:ascii="Arial" w:hAnsi="Arial" w:cs="Arial"/>
          <w:sz w:val="24"/>
        </w:rPr>
        <w:t>Aβ</w:t>
      </w:r>
      <w:r w:rsidR="0066441D">
        <w:rPr>
          <w:rFonts w:ascii="Arial" w:hAnsi="Arial" w:cs="Arial"/>
          <w:sz w:val="24"/>
        </w:rPr>
        <w:t xml:space="preserve"> </w:t>
      </w:r>
      <w:r w:rsidR="0085659C">
        <w:rPr>
          <w:rFonts w:ascii="Arial" w:hAnsi="Arial" w:cs="Arial"/>
          <w:sz w:val="24"/>
        </w:rPr>
        <w:t>peptides</w:t>
      </w:r>
      <w:r w:rsidR="0066441D">
        <w:rPr>
          <w:rFonts w:ascii="Arial" w:hAnsi="Arial" w:cs="Arial"/>
          <w:sz w:val="24"/>
        </w:rPr>
        <w:t xml:space="preserve"> seem to be biologically inert</w:t>
      </w:r>
      <w:r w:rsidR="0085659C">
        <w:rPr>
          <w:rFonts w:ascii="Arial" w:hAnsi="Arial" w:cs="Arial"/>
          <w:sz w:val="24"/>
        </w:rPr>
        <w:t>, but the</w:t>
      </w:r>
      <w:r w:rsidR="0066441D">
        <w:rPr>
          <w:rFonts w:ascii="Arial" w:hAnsi="Arial" w:cs="Arial"/>
          <w:sz w:val="24"/>
        </w:rPr>
        <w:t xml:space="preserve"> </w:t>
      </w:r>
      <w:proofErr w:type="spellStart"/>
      <w:r w:rsidR="00B714A3">
        <w:rPr>
          <w:rFonts w:ascii="Arial" w:hAnsi="Arial" w:cs="Arial"/>
          <w:sz w:val="24"/>
        </w:rPr>
        <w:t>oligomeric</w:t>
      </w:r>
      <w:proofErr w:type="spellEnd"/>
      <w:r w:rsidR="00B714A3">
        <w:rPr>
          <w:rFonts w:ascii="Arial" w:hAnsi="Arial" w:cs="Arial"/>
          <w:sz w:val="24"/>
        </w:rPr>
        <w:t xml:space="preserve"> species </w:t>
      </w:r>
      <w:r w:rsidR="0085659C">
        <w:rPr>
          <w:rFonts w:ascii="Arial" w:hAnsi="Arial" w:cs="Arial"/>
          <w:sz w:val="24"/>
        </w:rPr>
        <w:t>have been shown to be</w:t>
      </w:r>
      <w:r w:rsidR="0066441D">
        <w:rPr>
          <w:rFonts w:ascii="Arial" w:hAnsi="Arial" w:cs="Arial"/>
          <w:sz w:val="24"/>
        </w:rPr>
        <w:t xml:space="preserve"> </w:t>
      </w:r>
      <w:r w:rsidR="0085659C">
        <w:rPr>
          <w:rFonts w:ascii="Arial" w:hAnsi="Arial" w:cs="Arial"/>
          <w:sz w:val="24"/>
        </w:rPr>
        <w:t>cyto</w:t>
      </w:r>
      <w:r w:rsidR="0066441D">
        <w:rPr>
          <w:rFonts w:ascii="Arial" w:hAnsi="Arial" w:cs="Arial"/>
          <w:sz w:val="24"/>
        </w:rPr>
        <w:t xml:space="preserve">toxic </w:t>
      </w:r>
      <w:r w:rsidR="0085659C">
        <w:rPr>
          <w:rFonts w:ascii="Arial" w:hAnsi="Arial" w:cs="Arial"/>
          <w:sz w:val="24"/>
        </w:rPr>
        <w:t xml:space="preserve">and show </w:t>
      </w:r>
      <w:r w:rsidR="00B714A3">
        <w:rPr>
          <w:rFonts w:ascii="Arial" w:hAnsi="Arial" w:cs="Arial"/>
          <w:sz w:val="24"/>
        </w:rPr>
        <w:t xml:space="preserve">the best correlation with synapse loss and </w:t>
      </w:r>
      <w:r w:rsidR="0085659C">
        <w:rPr>
          <w:rFonts w:ascii="Arial" w:hAnsi="Arial" w:cs="Arial"/>
          <w:sz w:val="24"/>
        </w:rPr>
        <w:t xml:space="preserve">dementia in </w:t>
      </w:r>
      <w:proofErr w:type="spellStart"/>
      <w:r w:rsidR="00B714A3">
        <w:rPr>
          <w:rFonts w:ascii="Arial" w:hAnsi="Arial" w:cs="Arial"/>
          <w:sz w:val="24"/>
        </w:rPr>
        <w:t>neuro</w:t>
      </w:r>
      <w:proofErr w:type="spellEnd"/>
      <w:r w:rsidR="00B714A3">
        <w:rPr>
          <w:rFonts w:ascii="Arial" w:hAnsi="Arial" w:cs="Arial"/>
          <w:sz w:val="24"/>
        </w:rPr>
        <w:t>-psychiatric analyses</w:t>
      </w:r>
      <w:r w:rsidR="0066441D">
        <w:rPr>
          <w:rFonts w:ascii="Arial" w:hAnsi="Arial" w:cs="Arial"/>
          <w:sz w:val="24"/>
        </w:rPr>
        <w:t xml:space="preserve"> </w:t>
      </w:r>
      <w:r w:rsidR="0051560F">
        <w:rPr>
          <w:rFonts w:ascii="Arial" w:hAnsi="Arial" w:cs="Arial"/>
          <w:sz w:val="24"/>
        </w:rPr>
        <w:fldChar w:fldCharType="begin">
          <w:fldData xml:space="preserve">PEVuZE5vdGU+PENpdGU+PEF1dGhvcj5LYXR6bWFuPC9BdXRob3I+PFllYXI+MTk4NjwvWWVhcj48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PEVuZE5vdGU+PENpdGU+PEF1dGhvcj5LYXR6bWFuPC9BdXRob3I+PFllYXI+MTk4NjwvWWVhcj48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51560F">
        <w:rPr>
          <w:rFonts w:ascii="Arial" w:hAnsi="Arial" w:cs="Arial"/>
          <w:sz w:val="24"/>
        </w:rPr>
      </w:r>
      <w:r w:rsidR="0051560F">
        <w:rPr>
          <w:rFonts w:ascii="Arial" w:hAnsi="Arial" w:cs="Arial"/>
          <w:sz w:val="24"/>
        </w:rPr>
        <w:fldChar w:fldCharType="separate"/>
      </w:r>
      <w:r w:rsidR="00142135">
        <w:rPr>
          <w:rFonts w:ascii="Arial" w:hAnsi="Arial" w:cs="Arial"/>
          <w:noProof/>
          <w:sz w:val="24"/>
        </w:rPr>
        <w:t>[</w:t>
      </w:r>
      <w:hyperlink w:anchor="_ENREF_27" w:tooltip="Katzman, 1986 #79" w:history="1">
        <w:r w:rsidR="00C54E99">
          <w:rPr>
            <w:rFonts w:ascii="Arial" w:hAnsi="Arial" w:cs="Arial"/>
            <w:noProof/>
            <w:sz w:val="24"/>
          </w:rPr>
          <w:t>27-31</w:t>
        </w:r>
      </w:hyperlink>
      <w:r w:rsidR="00142135">
        <w:rPr>
          <w:rFonts w:ascii="Arial" w:hAnsi="Arial" w:cs="Arial"/>
          <w:noProof/>
          <w:sz w:val="24"/>
        </w:rPr>
        <w:t>]</w:t>
      </w:r>
      <w:r w:rsidR="0051560F">
        <w:rPr>
          <w:rFonts w:ascii="Arial" w:hAnsi="Arial" w:cs="Arial"/>
          <w:sz w:val="24"/>
        </w:rPr>
        <w:fldChar w:fldCharType="end"/>
      </w:r>
      <w:r w:rsidR="0004730A">
        <w:rPr>
          <w:rFonts w:ascii="Arial" w:hAnsi="Arial" w:cs="Arial"/>
          <w:sz w:val="24"/>
        </w:rPr>
        <w:t xml:space="preserve">.  </w:t>
      </w:r>
      <w:r w:rsidR="0085659C">
        <w:rPr>
          <w:rFonts w:ascii="Arial" w:hAnsi="Arial" w:cs="Arial"/>
          <w:sz w:val="24"/>
        </w:rPr>
        <w:t>However, t</w:t>
      </w:r>
      <w:r w:rsidR="00EC5D33">
        <w:rPr>
          <w:rFonts w:ascii="Arial" w:hAnsi="Arial" w:cs="Arial"/>
          <w:sz w:val="24"/>
        </w:rPr>
        <w:t xml:space="preserve">he </w:t>
      </w:r>
      <w:r w:rsidR="0085659C">
        <w:rPr>
          <w:rFonts w:ascii="Arial" w:hAnsi="Arial" w:cs="Arial"/>
          <w:sz w:val="24"/>
        </w:rPr>
        <w:t xml:space="preserve">systemic </w:t>
      </w:r>
      <w:proofErr w:type="spellStart"/>
      <w:r w:rsidR="0085659C">
        <w:rPr>
          <w:rFonts w:ascii="Arial" w:hAnsi="Arial" w:cs="Arial"/>
          <w:sz w:val="24"/>
        </w:rPr>
        <w:t>amyloidoses</w:t>
      </w:r>
      <w:proofErr w:type="spellEnd"/>
      <w:r w:rsidR="0085659C">
        <w:rPr>
          <w:rFonts w:ascii="Arial" w:hAnsi="Arial" w:cs="Arial"/>
          <w:sz w:val="24"/>
        </w:rPr>
        <w:t xml:space="preserve"> that involve multiple, if not all, </w:t>
      </w:r>
      <w:r w:rsidR="00EC5D33">
        <w:rPr>
          <w:rFonts w:ascii="Arial" w:hAnsi="Arial" w:cs="Arial"/>
          <w:sz w:val="24"/>
        </w:rPr>
        <w:t>v</w:t>
      </w:r>
      <w:r w:rsidR="002E39BB">
        <w:rPr>
          <w:rFonts w:ascii="Arial" w:hAnsi="Arial" w:cs="Arial"/>
          <w:sz w:val="24"/>
        </w:rPr>
        <w:t xml:space="preserve">isceral </w:t>
      </w:r>
      <w:r w:rsidR="0085659C">
        <w:rPr>
          <w:rFonts w:ascii="Arial" w:hAnsi="Arial" w:cs="Arial"/>
          <w:sz w:val="24"/>
        </w:rPr>
        <w:t>organs</w:t>
      </w:r>
      <w:r w:rsidR="002E39BB">
        <w:rPr>
          <w:rFonts w:ascii="Arial" w:hAnsi="Arial" w:cs="Arial"/>
          <w:sz w:val="24"/>
        </w:rPr>
        <w:t xml:space="preserve"> will be the focus of this </w:t>
      </w:r>
      <w:r w:rsidR="0085659C">
        <w:rPr>
          <w:rFonts w:ascii="Arial" w:hAnsi="Arial" w:cs="Arial"/>
          <w:sz w:val="24"/>
        </w:rPr>
        <w:t xml:space="preserve">thesis, and it is </w:t>
      </w:r>
      <w:r w:rsidR="0085659C">
        <w:rPr>
          <w:rFonts w:ascii="Arial" w:hAnsi="Arial" w:cs="Arial"/>
          <w:sz w:val="24"/>
        </w:rPr>
        <w:lastRenderedPageBreak/>
        <w:t>widely accepted that in these patients</w:t>
      </w:r>
      <w:r w:rsidR="00385020">
        <w:rPr>
          <w:rFonts w:ascii="Arial" w:hAnsi="Arial" w:cs="Arial"/>
          <w:sz w:val="24"/>
        </w:rPr>
        <w:t>,</w:t>
      </w:r>
      <w:r w:rsidR="0085659C">
        <w:rPr>
          <w:rFonts w:ascii="Arial" w:hAnsi="Arial" w:cs="Arial"/>
          <w:sz w:val="24"/>
        </w:rPr>
        <w:t xml:space="preserve"> </w:t>
      </w:r>
      <w:r w:rsidR="002E39BB">
        <w:rPr>
          <w:rFonts w:ascii="Arial" w:hAnsi="Arial" w:cs="Arial"/>
          <w:sz w:val="24"/>
        </w:rPr>
        <w:t>the deposition of fibrils</w:t>
      </w:r>
      <w:r w:rsidR="0085659C">
        <w:rPr>
          <w:rFonts w:ascii="Arial" w:hAnsi="Arial" w:cs="Arial"/>
          <w:sz w:val="24"/>
        </w:rPr>
        <w:t xml:space="preserve"> and amyloid is responsible</w:t>
      </w:r>
      <w:r w:rsidR="002E39BB">
        <w:rPr>
          <w:rFonts w:ascii="Arial" w:hAnsi="Arial" w:cs="Arial"/>
          <w:sz w:val="24"/>
        </w:rPr>
        <w:t xml:space="preserve"> for </w:t>
      </w:r>
      <w:r w:rsidR="0085659C">
        <w:rPr>
          <w:rFonts w:ascii="Arial" w:hAnsi="Arial" w:cs="Arial"/>
          <w:sz w:val="24"/>
        </w:rPr>
        <w:t xml:space="preserve">the </w:t>
      </w:r>
      <w:r w:rsidR="002E39BB">
        <w:rPr>
          <w:rFonts w:ascii="Arial" w:hAnsi="Arial" w:cs="Arial"/>
          <w:sz w:val="24"/>
        </w:rPr>
        <w:t>pathogenic affects.</w:t>
      </w:r>
    </w:p>
    <w:p w14:paraId="75F26C2C" w14:textId="77777777" w:rsidR="00F64C5D" w:rsidRDefault="00F64C5D" w:rsidP="009C3483">
      <w:pPr>
        <w:spacing w:line="480" w:lineRule="auto"/>
        <w:jc w:val="both"/>
        <w:rPr>
          <w:rFonts w:ascii="Arial" w:hAnsi="Arial" w:cs="Arial"/>
          <w:sz w:val="24"/>
        </w:rPr>
      </w:pPr>
    </w:p>
    <w:p w14:paraId="702CD588" w14:textId="77777777" w:rsidR="007202CF" w:rsidRDefault="00673F02" w:rsidP="009C3483">
      <w:pPr>
        <w:spacing w:line="480" w:lineRule="auto"/>
        <w:jc w:val="both"/>
        <w:rPr>
          <w:rFonts w:ascii="Arial" w:hAnsi="Arial" w:cs="Arial"/>
          <w:sz w:val="24"/>
        </w:rPr>
      </w:pPr>
      <w:r>
        <w:rPr>
          <w:rFonts w:ascii="Arial" w:hAnsi="Arial" w:cs="Arial"/>
          <w:sz w:val="24"/>
        </w:rPr>
        <w:t xml:space="preserve">1.2.2. </w:t>
      </w:r>
      <w:proofErr w:type="spellStart"/>
      <w:r w:rsidR="00A00607">
        <w:rPr>
          <w:rFonts w:ascii="Arial" w:hAnsi="Arial" w:cs="Arial"/>
          <w:sz w:val="24"/>
        </w:rPr>
        <w:t>Heparan</w:t>
      </w:r>
      <w:proofErr w:type="spellEnd"/>
      <w:r w:rsidR="00A00607">
        <w:rPr>
          <w:rFonts w:ascii="Arial" w:hAnsi="Arial" w:cs="Arial"/>
          <w:sz w:val="24"/>
        </w:rPr>
        <w:t xml:space="preserve"> Sulfate Proteoglycan</w:t>
      </w:r>
    </w:p>
    <w:p w14:paraId="56E5DD7E" w14:textId="7B51F596" w:rsidR="002A6D89" w:rsidRDefault="00AB5DA5" w:rsidP="002A6D89">
      <w:pPr>
        <w:spacing w:line="480" w:lineRule="auto"/>
        <w:ind w:firstLine="720"/>
        <w:jc w:val="both"/>
        <w:rPr>
          <w:rFonts w:ascii="Arial" w:hAnsi="Arial" w:cs="Arial"/>
          <w:sz w:val="24"/>
        </w:rPr>
      </w:pPr>
      <w:r w:rsidRPr="002A6D89">
        <w:rPr>
          <w:rFonts w:ascii="Arial" w:hAnsi="Arial" w:cs="Arial"/>
          <w:sz w:val="24"/>
        </w:rPr>
        <w:t xml:space="preserve">In addition to the protein fibrils within amyloid, </w:t>
      </w:r>
      <w:proofErr w:type="spellStart"/>
      <w:r w:rsidR="002A5FAA" w:rsidRPr="002A6D89">
        <w:rPr>
          <w:rFonts w:ascii="Arial" w:hAnsi="Arial" w:cs="Arial"/>
          <w:sz w:val="24"/>
        </w:rPr>
        <w:t>glycosaminoglycans</w:t>
      </w:r>
      <w:proofErr w:type="spellEnd"/>
      <w:r w:rsidR="0011352A" w:rsidRPr="002A6D89">
        <w:rPr>
          <w:rFonts w:ascii="Arial" w:hAnsi="Arial" w:cs="Arial"/>
          <w:sz w:val="24"/>
        </w:rPr>
        <w:t xml:space="preserve"> (GAGs)</w:t>
      </w:r>
      <w:r w:rsidR="002A5FAA" w:rsidRPr="002A6D89">
        <w:rPr>
          <w:rFonts w:ascii="Arial" w:hAnsi="Arial" w:cs="Arial"/>
          <w:sz w:val="24"/>
        </w:rPr>
        <w:t xml:space="preserve">, namely </w:t>
      </w:r>
      <w:proofErr w:type="spellStart"/>
      <w:r w:rsidRPr="002A6D89">
        <w:rPr>
          <w:rFonts w:ascii="Arial" w:hAnsi="Arial" w:cs="Arial"/>
          <w:sz w:val="24"/>
        </w:rPr>
        <w:t>heparan</w:t>
      </w:r>
      <w:proofErr w:type="spellEnd"/>
      <w:r w:rsidR="002A5FAA" w:rsidRPr="002A6D89">
        <w:rPr>
          <w:rFonts w:ascii="Arial" w:hAnsi="Arial" w:cs="Arial"/>
          <w:sz w:val="24"/>
        </w:rPr>
        <w:t xml:space="preserve"> sulfat</w:t>
      </w:r>
      <w:r w:rsidR="0011352A" w:rsidRPr="002A6D89">
        <w:rPr>
          <w:rFonts w:ascii="Arial" w:hAnsi="Arial" w:cs="Arial"/>
          <w:sz w:val="24"/>
        </w:rPr>
        <w:t xml:space="preserve">e, are </w:t>
      </w:r>
      <w:r w:rsidR="00F64C5D" w:rsidRPr="002A6D89">
        <w:rPr>
          <w:rFonts w:ascii="Arial" w:hAnsi="Arial" w:cs="Arial"/>
          <w:sz w:val="24"/>
        </w:rPr>
        <w:t xml:space="preserve">major </w:t>
      </w:r>
      <w:r w:rsidR="0011352A" w:rsidRPr="002A6D89">
        <w:rPr>
          <w:rFonts w:ascii="Arial" w:hAnsi="Arial" w:cs="Arial"/>
          <w:sz w:val="24"/>
        </w:rPr>
        <w:t>secondary</w:t>
      </w:r>
      <w:r w:rsidR="00F64C5D" w:rsidRPr="002A6D89">
        <w:rPr>
          <w:rFonts w:ascii="Arial" w:hAnsi="Arial" w:cs="Arial"/>
          <w:sz w:val="24"/>
        </w:rPr>
        <w:t xml:space="preserve"> (non-</w:t>
      </w:r>
      <w:proofErr w:type="spellStart"/>
      <w:r w:rsidR="00F64C5D" w:rsidRPr="002A6D89">
        <w:rPr>
          <w:rFonts w:ascii="Arial" w:hAnsi="Arial" w:cs="Arial"/>
          <w:sz w:val="24"/>
        </w:rPr>
        <w:t>fibrillar</w:t>
      </w:r>
      <w:proofErr w:type="spellEnd"/>
      <w:r w:rsidR="00F64C5D" w:rsidRPr="002A6D89">
        <w:rPr>
          <w:rFonts w:ascii="Arial" w:hAnsi="Arial" w:cs="Arial"/>
          <w:sz w:val="24"/>
        </w:rPr>
        <w:t>)</w:t>
      </w:r>
      <w:r w:rsidR="0011352A" w:rsidRPr="002A6D89">
        <w:rPr>
          <w:rFonts w:ascii="Arial" w:hAnsi="Arial" w:cs="Arial"/>
          <w:sz w:val="24"/>
        </w:rPr>
        <w:t xml:space="preserve"> components</w:t>
      </w:r>
      <w:r w:rsidR="00F64C5D" w:rsidRPr="002A6D89">
        <w:rPr>
          <w:rFonts w:ascii="Arial" w:hAnsi="Arial" w:cs="Arial"/>
          <w:sz w:val="24"/>
        </w:rPr>
        <w:t xml:space="preserve"> of the deposit</w:t>
      </w:r>
      <w:r w:rsidR="0011352A" w:rsidRPr="002A6D89">
        <w:rPr>
          <w:rFonts w:ascii="Arial" w:hAnsi="Arial" w:cs="Arial"/>
          <w:sz w:val="24"/>
        </w:rPr>
        <w:t>.  GAGs</w:t>
      </w:r>
      <w:r w:rsidR="002A5FAA" w:rsidRPr="002A6D89">
        <w:rPr>
          <w:rFonts w:ascii="Arial" w:hAnsi="Arial" w:cs="Arial"/>
          <w:sz w:val="24"/>
        </w:rPr>
        <w:t xml:space="preserve"> </w:t>
      </w:r>
      <w:r w:rsidR="00673F02" w:rsidRPr="002A6D89">
        <w:rPr>
          <w:rFonts w:ascii="Arial" w:hAnsi="Arial" w:cs="Arial"/>
          <w:sz w:val="24"/>
        </w:rPr>
        <w:t xml:space="preserve">are unbranched </w:t>
      </w:r>
      <w:proofErr w:type="spellStart"/>
      <w:r w:rsidR="00673F02" w:rsidRPr="002A6D89">
        <w:rPr>
          <w:rFonts w:ascii="Arial" w:hAnsi="Arial" w:cs="Arial"/>
          <w:sz w:val="24"/>
        </w:rPr>
        <w:t>heteropolysaccharides</w:t>
      </w:r>
      <w:proofErr w:type="spellEnd"/>
      <w:r w:rsidR="00673F02" w:rsidRPr="002A6D89">
        <w:rPr>
          <w:rFonts w:ascii="Arial" w:hAnsi="Arial" w:cs="Arial"/>
          <w:sz w:val="24"/>
        </w:rPr>
        <w:t xml:space="preserve"> that are composed of repeating disaccharide units</w:t>
      </w:r>
      <w:r w:rsidR="00F64C5D" w:rsidRPr="002A6D89">
        <w:rPr>
          <w:rFonts w:ascii="Arial" w:hAnsi="Arial" w:cs="Arial"/>
          <w:sz w:val="24"/>
        </w:rPr>
        <w:t xml:space="preserve"> </w:t>
      </w:r>
      <w:r w:rsidR="00604C1B" w:rsidRPr="002A6D89">
        <w:rPr>
          <w:rFonts w:ascii="Arial" w:hAnsi="Arial" w:cs="Arial"/>
          <w:sz w:val="24"/>
        </w:rPr>
        <w:fldChar w:fldCharType="begin">
          <w:fldData xml:space="preserve">PEVuZE5vdGU+PENpdGU+PEF1dGhvcj5Jb3p6bzwvQXV0aG9yPjxZZWFyPjE5OTg8L1llYXI+PFJl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==
</w:fldData>
        </w:fldChar>
      </w:r>
      <w:r w:rsidR="00142135" w:rsidRPr="002A6D89">
        <w:rPr>
          <w:rFonts w:ascii="Arial" w:hAnsi="Arial" w:cs="Arial"/>
          <w:sz w:val="24"/>
        </w:rPr>
        <w:instrText xml:space="preserve"> ADDIN EN.CITE </w:instrText>
      </w:r>
      <w:r w:rsidR="00142135" w:rsidRPr="002A6D89">
        <w:rPr>
          <w:rFonts w:ascii="Arial" w:hAnsi="Arial" w:cs="Arial"/>
          <w:sz w:val="24"/>
        </w:rPr>
        <w:fldChar w:fldCharType="begin">
          <w:fldData xml:space="preserve">PEVuZE5vdGU+PENpdGU+PEF1dGhvcj5Jb3p6bzwvQXV0aG9yPjxZZWFyPjE5OTg8L1llYXI+PFJl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==
</w:fldData>
        </w:fldChar>
      </w:r>
      <w:r w:rsidR="00142135" w:rsidRPr="002A6D89">
        <w:rPr>
          <w:rFonts w:ascii="Arial" w:hAnsi="Arial" w:cs="Arial"/>
          <w:sz w:val="24"/>
        </w:rPr>
        <w:instrText xml:space="preserve"> ADDIN EN.CITE.DATA </w:instrText>
      </w:r>
      <w:r w:rsidR="00142135" w:rsidRPr="002A6D89">
        <w:rPr>
          <w:rFonts w:ascii="Arial" w:hAnsi="Arial" w:cs="Arial"/>
          <w:sz w:val="24"/>
        </w:rPr>
      </w:r>
      <w:r w:rsidR="00142135" w:rsidRPr="002A6D89">
        <w:rPr>
          <w:rFonts w:ascii="Arial" w:hAnsi="Arial" w:cs="Arial"/>
          <w:sz w:val="24"/>
        </w:rPr>
        <w:fldChar w:fldCharType="end"/>
      </w:r>
      <w:r w:rsidR="00604C1B" w:rsidRPr="002A6D89">
        <w:rPr>
          <w:rFonts w:ascii="Arial" w:hAnsi="Arial" w:cs="Arial"/>
          <w:sz w:val="24"/>
        </w:rPr>
      </w:r>
      <w:r w:rsidR="00604C1B" w:rsidRPr="002A6D89">
        <w:rPr>
          <w:rFonts w:ascii="Arial" w:hAnsi="Arial" w:cs="Arial"/>
          <w:sz w:val="24"/>
        </w:rPr>
        <w:fldChar w:fldCharType="separate"/>
      </w:r>
      <w:r w:rsidR="00142135" w:rsidRPr="002A6D89">
        <w:rPr>
          <w:rFonts w:ascii="Arial" w:hAnsi="Arial" w:cs="Arial"/>
          <w:noProof/>
          <w:sz w:val="24"/>
        </w:rPr>
        <w:t>[</w:t>
      </w:r>
      <w:hyperlink w:anchor="_ENREF_6" w:tooltip="Stevens, 2000 #82" w:history="1">
        <w:r w:rsidR="00C54E99" w:rsidRPr="002A6D89">
          <w:rPr>
            <w:rFonts w:ascii="Arial" w:hAnsi="Arial" w:cs="Arial"/>
            <w:noProof/>
            <w:sz w:val="24"/>
          </w:rPr>
          <w:t>6</w:t>
        </w:r>
      </w:hyperlink>
      <w:r w:rsidR="00142135" w:rsidRPr="002A6D89">
        <w:rPr>
          <w:rFonts w:ascii="Arial" w:hAnsi="Arial" w:cs="Arial"/>
          <w:noProof/>
          <w:sz w:val="24"/>
        </w:rPr>
        <w:t xml:space="preserve">, </w:t>
      </w:r>
      <w:hyperlink w:anchor="_ENREF_32" w:tooltip="Iozzo, 1998 #84" w:history="1">
        <w:r w:rsidR="00C54E99" w:rsidRPr="002A6D89">
          <w:rPr>
            <w:rFonts w:ascii="Arial" w:hAnsi="Arial" w:cs="Arial"/>
            <w:noProof/>
            <w:sz w:val="24"/>
          </w:rPr>
          <w:t>32</w:t>
        </w:r>
      </w:hyperlink>
      <w:r w:rsidR="00142135" w:rsidRPr="002A6D89">
        <w:rPr>
          <w:rFonts w:ascii="Arial" w:hAnsi="Arial" w:cs="Arial"/>
          <w:noProof/>
          <w:sz w:val="24"/>
        </w:rPr>
        <w:t xml:space="preserve">, </w:t>
      </w:r>
      <w:hyperlink w:anchor="_ENREF_33" w:tooltip="Scott, 1993 #83" w:history="1">
        <w:r w:rsidR="00C54E99" w:rsidRPr="002A6D89">
          <w:rPr>
            <w:rFonts w:ascii="Arial" w:hAnsi="Arial" w:cs="Arial"/>
            <w:noProof/>
            <w:sz w:val="24"/>
          </w:rPr>
          <w:t>33</w:t>
        </w:r>
      </w:hyperlink>
      <w:r w:rsidR="00142135" w:rsidRPr="002A6D89">
        <w:rPr>
          <w:rFonts w:ascii="Arial" w:hAnsi="Arial" w:cs="Arial"/>
          <w:noProof/>
          <w:sz w:val="24"/>
        </w:rPr>
        <w:t>]</w:t>
      </w:r>
      <w:r w:rsidR="00604C1B" w:rsidRPr="002A6D89">
        <w:rPr>
          <w:rFonts w:ascii="Arial" w:hAnsi="Arial" w:cs="Arial"/>
          <w:sz w:val="24"/>
        </w:rPr>
        <w:fldChar w:fldCharType="end"/>
      </w:r>
      <w:r w:rsidR="00604C1B" w:rsidRPr="002A6D89">
        <w:rPr>
          <w:rFonts w:ascii="Arial" w:hAnsi="Arial" w:cs="Arial"/>
          <w:sz w:val="24"/>
        </w:rPr>
        <w:t xml:space="preserve">.  </w:t>
      </w:r>
      <w:r w:rsidR="00673F02" w:rsidRPr="002A6D89">
        <w:rPr>
          <w:rFonts w:ascii="Arial" w:hAnsi="Arial" w:cs="Arial"/>
          <w:sz w:val="24"/>
        </w:rPr>
        <w:t xml:space="preserve">There are five types of </w:t>
      </w:r>
      <w:r w:rsidR="0011352A" w:rsidRPr="002A6D89">
        <w:rPr>
          <w:rFonts w:ascii="Arial" w:hAnsi="Arial" w:cs="Arial"/>
          <w:sz w:val="24"/>
        </w:rPr>
        <w:t>GAGs</w:t>
      </w:r>
      <w:r w:rsidR="00673F02" w:rsidRPr="002A6D89">
        <w:rPr>
          <w:rFonts w:ascii="Arial" w:hAnsi="Arial" w:cs="Arial"/>
          <w:sz w:val="24"/>
        </w:rPr>
        <w:t xml:space="preserve"> which include heparin/</w:t>
      </w:r>
      <w:proofErr w:type="spellStart"/>
      <w:r w:rsidR="00673F02" w:rsidRPr="002A6D89">
        <w:rPr>
          <w:rFonts w:ascii="Arial" w:hAnsi="Arial" w:cs="Arial"/>
          <w:sz w:val="24"/>
        </w:rPr>
        <w:t>heparan</w:t>
      </w:r>
      <w:proofErr w:type="spellEnd"/>
      <w:r w:rsidR="00673F02" w:rsidRPr="002A6D89">
        <w:rPr>
          <w:rFonts w:ascii="Arial" w:hAnsi="Arial" w:cs="Arial"/>
          <w:sz w:val="24"/>
        </w:rPr>
        <w:t xml:space="preserve"> sulfate, chondroitin sulfate, </w:t>
      </w:r>
      <w:proofErr w:type="spellStart"/>
      <w:r w:rsidR="00673F02" w:rsidRPr="002A6D89">
        <w:rPr>
          <w:rFonts w:ascii="Arial" w:hAnsi="Arial" w:cs="Arial"/>
          <w:sz w:val="24"/>
        </w:rPr>
        <w:t>dermatan</w:t>
      </w:r>
      <w:proofErr w:type="spellEnd"/>
      <w:r w:rsidR="00673F02" w:rsidRPr="002A6D89">
        <w:rPr>
          <w:rFonts w:ascii="Arial" w:hAnsi="Arial" w:cs="Arial"/>
          <w:sz w:val="24"/>
        </w:rPr>
        <w:t xml:space="preserve"> sulfate, </w:t>
      </w:r>
      <w:proofErr w:type="spellStart"/>
      <w:r w:rsidR="00673F02" w:rsidRPr="002A6D89">
        <w:rPr>
          <w:rFonts w:ascii="Arial" w:hAnsi="Arial" w:cs="Arial"/>
          <w:sz w:val="24"/>
        </w:rPr>
        <w:t>hyaluronan</w:t>
      </w:r>
      <w:proofErr w:type="spellEnd"/>
      <w:r w:rsidR="00673F02" w:rsidRPr="002A6D89">
        <w:rPr>
          <w:rFonts w:ascii="Arial" w:hAnsi="Arial" w:cs="Arial"/>
          <w:sz w:val="24"/>
        </w:rPr>
        <w:t xml:space="preserve"> and </w:t>
      </w:r>
      <w:proofErr w:type="spellStart"/>
      <w:r w:rsidR="00673F02" w:rsidRPr="002A6D89">
        <w:rPr>
          <w:rFonts w:ascii="Arial" w:hAnsi="Arial" w:cs="Arial"/>
          <w:sz w:val="24"/>
        </w:rPr>
        <w:t>keratan</w:t>
      </w:r>
      <w:proofErr w:type="spellEnd"/>
      <w:r w:rsidR="00673F02" w:rsidRPr="002A6D89">
        <w:rPr>
          <w:rFonts w:ascii="Arial" w:hAnsi="Arial" w:cs="Arial"/>
          <w:sz w:val="24"/>
        </w:rPr>
        <w:t xml:space="preserve"> sulfate</w:t>
      </w:r>
      <w:r w:rsidR="00CA40D8" w:rsidRPr="002A6D89">
        <w:rPr>
          <w:rFonts w:ascii="Arial" w:hAnsi="Arial" w:cs="Arial"/>
          <w:sz w:val="24"/>
        </w:rPr>
        <w:t xml:space="preserve"> (See Figure 1.5</w:t>
      </w:r>
      <w:r w:rsidR="007F3E33" w:rsidRPr="002A6D89">
        <w:rPr>
          <w:rFonts w:ascii="Arial" w:hAnsi="Arial" w:cs="Arial"/>
          <w:sz w:val="24"/>
        </w:rPr>
        <w:t xml:space="preserve">; </w:t>
      </w:r>
      <w:proofErr w:type="spellStart"/>
      <w:r w:rsidR="007F3E33" w:rsidRPr="002A6D89">
        <w:rPr>
          <w:rFonts w:ascii="Arial" w:hAnsi="Arial" w:cs="Arial"/>
          <w:sz w:val="24"/>
        </w:rPr>
        <w:t>Keratan</w:t>
      </w:r>
      <w:proofErr w:type="spellEnd"/>
      <w:r w:rsidR="007F3E33" w:rsidRPr="002A6D89">
        <w:rPr>
          <w:rFonts w:ascii="Arial" w:hAnsi="Arial" w:cs="Arial"/>
          <w:sz w:val="24"/>
        </w:rPr>
        <w:t xml:space="preserve"> sulfate is not pictured because, unlike the others, it is not made with </w:t>
      </w:r>
      <w:proofErr w:type="spellStart"/>
      <w:r w:rsidR="007F3E33" w:rsidRPr="002A6D89">
        <w:rPr>
          <w:rFonts w:ascii="Arial" w:hAnsi="Arial" w:cs="Arial"/>
          <w:sz w:val="24"/>
        </w:rPr>
        <w:t>uronate</w:t>
      </w:r>
      <w:proofErr w:type="spellEnd"/>
      <w:r w:rsidR="00CA40D8" w:rsidRPr="002A6D89">
        <w:rPr>
          <w:rFonts w:ascii="Arial" w:hAnsi="Arial" w:cs="Arial"/>
          <w:sz w:val="24"/>
        </w:rPr>
        <w:t>)</w:t>
      </w:r>
      <w:r w:rsidR="001B5EA3" w:rsidRPr="002A6D89">
        <w:rPr>
          <w:rFonts w:ascii="Arial" w:hAnsi="Arial" w:cs="Arial"/>
          <w:sz w:val="24"/>
        </w:rPr>
        <w:t xml:space="preserve">.  </w:t>
      </w:r>
      <w:r w:rsidR="00673F02" w:rsidRPr="002A6D89">
        <w:rPr>
          <w:rFonts w:ascii="Arial" w:hAnsi="Arial" w:cs="Arial"/>
          <w:sz w:val="24"/>
        </w:rPr>
        <w:t>Of th</w:t>
      </w:r>
      <w:r w:rsidR="008F10DE" w:rsidRPr="002A6D89">
        <w:rPr>
          <w:rFonts w:ascii="Arial" w:hAnsi="Arial" w:cs="Arial"/>
          <w:sz w:val="24"/>
        </w:rPr>
        <w:t xml:space="preserve">ese, </w:t>
      </w:r>
      <w:proofErr w:type="spellStart"/>
      <w:r w:rsidR="00F64C5D" w:rsidRPr="002A6D89">
        <w:rPr>
          <w:rFonts w:ascii="Arial" w:hAnsi="Arial" w:cs="Arial"/>
          <w:sz w:val="24"/>
        </w:rPr>
        <w:t>heparan</w:t>
      </w:r>
      <w:proofErr w:type="spellEnd"/>
      <w:r w:rsidR="00F64C5D" w:rsidRPr="002A6D89">
        <w:rPr>
          <w:rFonts w:ascii="Arial" w:hAnsi="Arial" w:cs="Arial"/>
          <w:sz w:val="24"/>
        </w:rPr>
        <w:t xml:space="preserve"> sulfate </w:t>
      </w:r>
      <w:r w:rsidR="008F10DE" w:rsidRPr="002A6D89">
        <w:rPr>
          <w:rFonts w:ascii="Arial" w:hAnsi="Arial" w:cs="Arial"/>
          <w:sz w:val="24"/>
        </w:rPr>
        <w:t>GAG</w:t>
      </w:r>
      <w:r w:rsidR="00CA40D8" w:rsidRPr="002A6D89">
        <w:rPr>
          <w:rFonts w:ascii="Arial" w:hAnsi="Arial" w:cs="Arial"/>
          <w:sz w:val="24"/>
        </w:rPr>
        <w:t>, which is</w:t>
      </w:r>
      <w:r w:rsidR="00F64C5D" w:rsidRPr="002A6D89">
        <w:rPr>
          <w:rFonts w:ascii="Arial" w:hAnsi="Arial" w:cs="Arial"/>
          <w:sz w:val="24"/>
        </w:rPr>
        <w:t xml:space="preserve"> structurally similar to heparin,</w:t>
      </w:r>
      <w:r w:rsidR="004575FD" w:rsidRPr="002A6D89">
        <w:rPr>
          <w:rFonts w:ascii="Arial" w:hAnsi="Arial" w:cs="Arial"/>
          <w:sz w:val="24"/>
        </w:rPr>
        <w:t xml:space="preserve"> </w:t>
      </w:r>
      <w:r w:rsidR="00F64C5D" w:rsidRPr="002A6D89">
        <w:rPr>
          <w:rFonts w:ascii="Arial" w:hAnsi="Arial" w:cs="Arial"/>
          <w:sz w:val="24"/>
        </w:rPr>
        <w:t>is ubiquitously a</w:t>
      </w:r>
      <w:r w:rsidR="007803DD" w:rsidRPr="002A6D89">
        <w:rPr>
          <w:rFonts w:ascii="Arial" w:hAnsi="Arial" w:cs="Arial"/>
          <w:sz w:val="24"/>
        </w:rPr>
        <w:t>ssociated with amyl</w:t>
      </w:r>
      <w:r w:rsidR="008F10DE" w:rsidRPr="002A6D89">
        <w:rPr>
          <w:rFonts w:ascii="Arial" w:hAnsi="Arial" w:cs="Arial"/>
          <w:sz w:val="24"/>
        </w:rPr>
        <w:t xml:space="preserve">oid </w:t>
      </w:r>
      <w:r w:rsidR="00F64C5D" w:rsidRPr="002A6D89">
        <w:rPr>
          <w:rFonts w:ascii="Arial" w:hAnsi="Arial" w:cs="Arial"/>
          <w:sz w:val="24"/>
        </w:rPr>
        <w:t>deposits in the form of the perlecan proteo</w:t>
      </w:r>
      <w:r w:rsidR="00CA40D8" w:rsidRPr="002A6D89">
        <w:rPr>
          <w:rFonts w:ascii="Arial" w:hAnsi="Arial" w:cs="Arial"/>
          <w:sz w:val="24"/>
        </w:rPr>
        <w:t>glycan</w:t>
      </w:r>
      <w:r w:rsidR="002A6D89">
        <w:rPr>
          <w:rFonts w:ascii="Arial" w:hAnsi="Arial" w:cs="Arial"/>
          <w:sz w:val="24"/>
        </w:rPr>
        <w:t xml:space="preserve">.  </w:t>
      </w:r>
      <w:r w:rsidR="0011352A" w:rsidRPr="002A6D89">
        <w:rPr>
          <w:rFonts w:ascii="Arial" w:hAnsi="Arial" w:cs="Arial"/>
          <w:sz w:val="24"/>
        </w:rPr>
        <w:t xml:space="preserve">The </w:t>
      </w:r>
      <w:r w:rsidR="00F64C5D" w:rsidRPr="002A6D89">
        <w:rPr>
          <w:rFonts w:ascii="Arial" w:hAnsi="Arial" w:cs="Arial"/>
          <w:sz w:val="24"/>
        </w:rPr>
        <w:t xml:space="preserve">role </w:t>
      </w:r>
      <w:r w:rsidR="005809FB" w:rsidRPr="002A6D89">
        <w:rPr>
          <w:rFonts w:ascii="Arial" w:hAnsi="Arial" w:cs="Arial"/>
          <w:sz w:val="24"/>
        </w:rPr>
        <w:t xml:space="preserve">of </w:t>
      </w:r>
      <w:proofErr w:type="spellStart"/>
      <w:r w:rsidR="005809FB" w:rsidRPr="002A6D89">
        <w:rPr>
          <w:rFonts w:ascii="Arial" w:hAnsi="Arial" w:cs="Arial"/>
          <w:sz w:val="24"/>
        </w:rPr>
        <w:t>heparan</w:t>
      </w:r>
      <w:proofErr w:type="spellEnd"/>
      <w:r w:rsidR="005809FB" w:rsidRPr="002A6D89">
        <w:rPr>
          <w:rFonts w:ascii="Arial" w:hAnsi="Arial" w:cs="Arial"/>
          <w:sz w:val="24"/>
        </w:rPr>
        <w:t xml:space="preserve"> sulfate (HS) </w:t>
      </w:r>
      <w:r w:rsidR="002D1A97" w:rsidRPr="002A6D89">
        <w:rPr>
          <w:rFonts w:ascii="Arial" w:hAnsi="Arial" w:cs="Arial"/>
          <w:sz w:val="24"/>
        </w:rPr>
        <w:t xml:space="preserve">in </w:t>
      </w:r>
      <w:proofErr w:type="spellStart"/>
      <w:r w:rsidR="002D1A97" w:rsidRPr="002A6D89">
        <w:rPr>
          <w:rFonts w:ascii="Arial" w:hAnsi="Arial" w:cs="Arial"/>
          <w:sz w:val="24"/>
        </w:rPr>
        <w:t>amyloidogen</w:t>
      </w:r>
      <w:r w:rsidR="008C1083" w:rsidRPr="002A6D89">
        <w:rPr>
          <w:rFonts w:ascii="Arial" w:hAnsi="Arial" w:cs="Arial"/>
          <w:sz w:val="24"/>
        </w:rPr>
        <w:t>esis</w:t>
      </w:r>
      <w:proofErr w:type="spellEnd"/>
      <w:r w:rsidR="008C1083" w:rsidRPr="002A6D89">
        <w:rPr>
          <w:rFonts w:ascii="Arial" w:hAnsi="Arial" w:cs="Arial"/>
          <w:sz w:val="24"/>
        </w:rPr>
        <w:t xml:space="preserve"> has been </w:t>
      </w:r>
      <w:r w:rsidR="00F64C5D" w:rsidRPr="002A6D89">
        <w:rPr>
          <w:rFonts w:ascii="Arial" w:hAnsi="Arial" w:cs="Arial"/>
          <w:sz w:val="24"/>
        </w:rPr>
        <w:t xml:space="preserve">widely </w:t>
      </w:r>
      <w:r w:rsidR="008C1083" w:rsidRPr="002A6D89">
        <w:rPr>
          <w:rFonts w:ascii="Arial" w:hAnsi="Arial" w:cs="Arial"/>
          <w:sz w:val="24"/>
        </w:rPr>
        <w:t>investigated</w:t>
      </w:r>
      <w:r w:rsidR="00F64C5D" w:rsidRPr="002A6D89">
        <w:rPr>
          <w:rFonts w:ascii="Arial" w:hAnsi="Arial" w:cs="Arial"/>
          <w:sz w:val="24"/>
        </w:rPr>
        <w:t>).  In the case of</w:t>
      </w:r>
      <w:r w:rsidR="008C1083" w:rsidRPr="002A6D89">
        <w:rPr>
          <w:rFonts w:ascii="Arial" w:hAnsi="Arial" w:cs="Arial"/>
          <w:sz w:val="24"/>
        </w:rPr>
        <w:t xml:space="preserve"> AA amyloid</w:t>
      </w:r>
      <w:r w:rsidR="00F64C5D" w:rsidRPr="002A6D89">
        <w:rPr>
          <w:rFonts w:ascii="Arial" w:hAnsi="Arial" w:cs="Arial"/>
          <w:sz w:val="24"/>
        </w:rPr>
        <w:t>osis</w:t>
      </w:r>
      <w:r w:rsidR="00C64E84" w:rsidRPr="002A6D89">
        <w:rPr>
          <w:rFonts w:ascii="Arial" w:hAnsi="Arial" w:cs="Arial"/>
          <w:sz w:val="24"/>
        </w:rPr>
        <w:t>, it has been determined that serum amyloid A protein, the precursor protein to the disease, has a HS binding-domain within its sequence</w:t>
      </w:r>
      <w:r w:rsidR="00F64C5D" w:rsidRPr="002A6D89">
        <w:rPr>
          <w:rFonts w:ascii="Arial" w:hAnsi="Arial" w:cs="Arial"/>
          <w:sz w:val="24"/>
        </w:rPr>
        <w:t>.</w:t>
      </w:r>
      <w:r w:rsidR="008C1083" w:rsidRPr="002A6D89">
        <w:rPr>
          <w:rFonts w:ascii="Arial" w:hAnsi="Arial" w:cs="Arial"/>
          <w:sz w:val="24"/>
        </w:rPr>
        <w:t xml:space="preserve"> </w:t>
      </w:r>
      <w:r w:rsidR="00843858" w:rsidRPr="002A6D89">
        <w:rPr>
          <w:rFonts w:ascii="Arial" w:hAnsi="Arial" w:cs="Arial"/>
          <w:sz w:val="24"/>
        </w:rPr>
        <w:t xml:space="preserve"> In addition, as the deposition of AA amyloid increases </w:t>
      </w:r>
      <w:r w:rsidR="005809FB" w:rsidRPr="002A6D89">
        <w:rPr>
          <w:rFonts w:ascii="Arial" w:hAnsi="Arial" w:cs="Arial"/>
          <w:sz w:val="24"/>
        </w:rPr>
        <w:t>the quantity of HS</w:t>
      </w:r>
      <w:r w:rsidR="008C1083" w:rsidRPr="002A6D89">
        <w:rPr>
          <w:rFonts w:ascii="Arial" w:hAnsi="Arial" w:cs="Arial"/>
          <w:sz w:val="24"/>
        </w:rPr>
        <w:t xml:space="preserve"> increases in parallel</w:t>
      </w:r>
      <w:r w:rsidR="00843858" w:rsidRPr="002A6D89">
        <w:rPr>
          <w:rFonts w:ascii="Arial" w:hAnsi="Arial" w:cs="Arial"/>
          <w:sz w:val="24"/>
        </w:rPr>
        <w:t xml:space="preserve"> in</w:t>
      </w:r>
      <w:r w:rsidR="008C1083" w:rsidRPr="002A6D89">
        <w:rPr>
          <w:rFonts w:ascii="Arial" w:hAnsi="Arial" w:cs="Arial"/>
          <w:sz w:val="24"/>
        </w:rPr>
        <w:t xml:space="preserve"> a mouse model of the disease</w:t>
      </w:r>
      <w:r w:rsidR="002A6D89">
        <w:rPr>
          <w:rFonts w:ascii="Arial" w:hAnsi="Arial" w:cs="Arial"/>
          <w:sz w:val="24"/>
        </w:rPr>
        <w:t>.</w:t>
      </w:r>
    </w:p>
    <w:p w14:paraId="34797C88" w14:textId="2999E014" w:rsidR="00552D4C" w:rsidRDefault="00843858" w:rsidP="002A6D89">
      <w:pPr>
        <w:spacing w:line="480" w:lineRule="auto"/>
        <w:ind w:firstLine="720"/>
        <w:jc w:val="both"/>
        <w:rPr>
          <w:rFonts w:ascii="Arial" w:hAnsi="Arial" w:cs="Arial"/>
          <w:sz w:val="24"/>
        </w:rPr>
      </w:pPr>
      <w:r>
        <w:rPr>
          <w:rFonts w:ascii="Arial" w:hAnsi="Arial" w:cs="Arial"/>
          <w:sz w:val="24"/>
        </w:rPr>
        <w:t>C</w:t>
      </w:r>
      <w:r w:rsidR="00CD4241">
        <w:rPr>
          <w:rFonts w:ascii="Arial" w:hAnsi="Arial" w:cs="Arial"/>
          <w:sz w:val="24"/>
        </w:rPr>
        <w:t xml:space="preserve">ircular </w:t>
      </w:r>
      <w:proofErr w:type="spellStart"/>
      <w:r w:rsidR="00CD4241">
        <w:rPr>
          <w:rFonts w:ascii="Arial" w:hAnsi="Arial" w:cs="Arial"/>
          <w:sz w:val="24"/>
        </w:rPr>
        <w:t>dichroism</w:t>
      </w:r>
      <w:proofErr w:type="spellEnd"/>
      <w:r w:rsidR="00CD4241">
        <w:rPr>
          <w:rFonts w:ascii="Arial" w:hAnsi="Arial" w:cs="Arial"/>
          <w:sz w:val="24"/>
        </w:rPr>
        <w:t xml:space="preserve"> analysis of amyloid </w:t>
      </w:r>
      <w:r>
        <w:rPr>
          <w:rFonts w:ascii="Arial" w:hAnsi="Arial" w:cs="Arial"/>
          <w:sz w:val="24"/>
        </w:rPr>
        <w:t xml:space="preserve">precursor </w:t>
      </w:r>
      <w:r w:rsidR="00CD4241">
        <w:rPr>
          <w:rFonts w:ascii="Arial" w:hAnsi="Arial" w:cs="Arial"/>
          <w:sz w:val="24"/>
        </w:rPr>
        <w:t xml:space="preserve">proteins, </w:t>
      </w:r>
      <w:r>
        <w:rPr>
          <w:rFonts w:ascii="Arial" w:hAnsi="Arial" w:cs="Arial"/>
          <w:sz w:val="24"/>
        </w:rPr>
        <w:t xml:space="preserve">Aβ </w:t>
      </w:r>
      <w:r w:rsidR="00CD4241">
        <w:rPr>
          <w:rFonts w:ascii="Arial" w:hAnsi="Arial" w:cs="Arial"/>
          <w:sz w:val="24"/>
        </w:rPr>
        <w:t>and SAA, in</w:t>
      </w:r>
      <w:r w:rsidR="005809FB">
        <w:rPr>
          <w:rFonts w:ascii="Arial" w:hAnsi="Arial" w:cs="Arial"/>
          <w:sz w:val="24"/>
        </w:rPr>
        <w:t xml:space="preserve"> the presence of HS</w:t>
      </w:r>
      <w:r w:rsidR="00CD4241">
        <w:rPr>
          <w:rFonts w:ascii="Arial" w:hAnsi="Arial" w:cs="Arial"/>
          <w:sz w:val="24"/>
        </w:rPr>
        <w:t xml:space="preserve"> revealed an increase in the </w:t>
      </w:r>
      <w:r>
        <w:rPr>
          <w:rFonts w:ascii="Arial" w:hAnsi="Arial" w:cs="Arial"/>
          <w:sz w:val="24"/>
        </w:rPr>
        <w:t>β-</w:t>
      </w:r>
      <w:r w:rsidR="00CD4241">
        <w:rPr>
          <w:rFonts w:ascii="Arial" w:hAnsi="Arial" w:cs="Arial"/>
          <w:sz w:val="24"/>
        </w:rPr>
        <w:t xml:space="preserve">sheet content within these proteins, </w:t>
      </w:r>
      <w:r>
        <w:rPr>
          <w:rFonts w:ascii="Arial" w:hAnsi="Arial" w:cs="Arial"/>
          <w:sz w:val="24"/>
        </w:rPr>
        <w:t>indicating that the interaction with HS rendered</w:t>
      </w:r>
      <w:r w:rsidR="00CD4241">
        <w:rPr>
          <w:rFonts w:ascii="Arial" w:hAnsi="Arial" w:cs="Arial"/>
          <w:sz w:val="24"/>
        </w:rPr>
        <w:t xml:space="preserve"> them more </w:t>
      </w:r>
      <w:r w:rsidR="00993F96">
        <w:rPr>
          <w:rFonts w:ascii="Arial" w:hAnsi="Arial" w:cs="Arial"/>
          <w:sz w:val="24"/>
        </w:rPr>
        <w:t xml:space="preserve">likely to become </w:t>
      </w:r>
      <w:proofErr w:type="spellStart"/>
      <w:r>
        <w:rPr>
          <w:rFonts w:ascii="Arial" w:hAnsi="Arial" w:cs="Arial"/>
          <w:sz w:val="24"/>
        </w:rPr>
        <w:t>fibrillogenic</w:t>
      </w:r>
      <w:proofErr w:type="spellEnd"/>
      <w:r w:rsidR="00604C1B">
        <w:rPr>
          <w:rFonts w:ascii="Arial" w:hAnsi="Arial" w:cs="Arial"/>
          <w:sz w:val="24"/>
        </w:rPr>
        <w:t xml:space="preserve"> </w:t>
      </w:r>
      <w:r w:rsidR="00604C1B">
        <w:rPr>
          <w:rFonts w:ascii="Arial" w:hAnsi="Arial" w:cs="Arial"/>
          <w:sz w:val="24"/>
        </w:rPr>
        <w:fldChar w:fldCharType="begin">
          <w:fldData xml:space="preserve">PEVuZE5vdGU+PENpdGU+PEF1dGhvcj5kZSBCZWVyPC9BdXRob3I+PFllYXI+MTk5MzwvWWVhcj48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PEVuZE5vdGU+PENpdGU+PEF1dGhvcj5kZSBCZWVyPC9BdXRob3I+PFllYXI+MTk5MzwvWWVhcj48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604C1B">
        <w:rPr>
          <w:rFonts w:ascii="Arial" w:hAnsi="Arial" w:cs="Arial"/>
          <w:sz w:val="24"/>
        </w:rPr>
      </w:r>
      <w:r w:rsidR="00604C1B">
        <w:rPr>
          <w:rFonts w:ascii="Arial" w:hAnsi="Arial" w:cs="Arial"/>
          <w:sz w:val="24"/>
        </w:rPr>
        <w:fldChar w:fldCharType="separate"/>
      </w:r>
      <w:r w:rsidR="00142135">
        <w:rPr>
          <w:rFonts w:ascii="Arial" w:hAnsi="Arial" w:cs="Arial"/>
          <w:noProof/>
          <w:sz w:val="24"/>
        </w:rPr>
        <w:t>[</w:t>
      </w:r>
      <w:hyperlink w:anchor="_ENREF_6" w:tooltip="Stevens, 2000 #82" w:history="1">
        <w:r w:rsidR="00C54E99">
          <w:rPr>
            <w:rFonts w:ascii="Arial" w:hAnsi="Arial" w:cs="Arial"/>
            <w:noProof/>
            <w:sz w:val="24"/>
          </w:rPr>
          <w:t>6</w:t>
        </w:r>
      </w:hyperlink>
      <w:r w:rsidR="00142135">
        <w:rPr>
          <w:rFonts w:ascii="Arial" w:hAnsi="Arial" w:cs="Arial"/>
          <w:noProof/>
          <w:sz w:val="24"/>
        </w:rPr>
        <w:t xml:space="preserve">, </w:t>
      </w:r>
      <w:hyperlink w:anchor="_ENREF_34" w:tooltip="de Beer, 1993 #86" w:history="1">
        <w:r w:rsidR="00C54E99">
          <w:rPr>
            <w:rFonts w:ascii="Arial" w:hAnsi="Arial" w:cs="Arial"/>
            <w:noProof/>
            <w:sz w:val="24"/>
          </w:rPr>
          <w:t>34-37</w:t>
        </w:r>
      </w:hyperlink>
      <w:r w:rsidR="00142135">
        <w:rPr>
          <w:rFonts w:ascii="Arial" w:hAnsi="Arial" w:cs="Arial"/>
          <w:noProof/>
          <w:sz w:val="24"/>
        </w:rPr>
        <w:t>]</w:t>
      </w:r>
      <w:r w:rsidR="00604C1B">
        <w:rPr>
          <w:rFonts w:ascii="Arial" w:hAnsi="Arial" w:cs="Arial"/>
          <w:sz w:val="24"/>
        </w:rPr>
        <w:fldChar w:fldCharType="end"/>
      </w:r>
      <w:r w:rsidR="003C1984">
        <w:rPr>
          <w:rFonts w:ascii="Arial" w:hAnsi="Arial" w:cs="Arial"/>
          <w:sz w:val="24"/>
        </w:rPr>
        <w:t>.  T</w:t>
      </w:r>
      <w:r w:rsidR="00031422">
        <w:rPr>
          <w:rFonts w:ascii="Arial" w:hAnsi="Arial" w:cs="Arial"/>
          <w:sz w:val="24"/>
        </w:rPr>
        <w:t>his</w:t>
      </w:r>
      <w:r w:rsidR="00D957B2">
        <w:rPr>
          <w:rFonts w:ascii="Arial" w:hAnsi="Arial" w:cs="Arial"/>
          <w:sz w:val="24"/>
        </w:rPr>
        <w:t xml:space="preserve"> </w:t>
      </w:r>
      <w:r>
        <w:rPr>
          <w:rFonts w:ascii="Arial" w:hAnsi="Arial" w:cs="Arial"/>
          <w:sz w:val="24"/>
        </w:rPr>
        <w:t>enhance</w:t>
      </w:r>
      <w:r w:rsidR="00D957B2">
        <w:rPr>
          <w:rFonts w:ascii="Arial" w:hAnsi="Arial" w:cs="Arial"/>
          <w:sz w:val="24"/>
        </w:rPr>
        <w:t>d</w:t>
      </w:r>
      <w:r>
        <w:rPr>
          <w:rFonts w:ascii="Arial" w:hAnsi="Arial" w:cs="Arial"/>
          <w:sz w:val="24"/>
        </w:rPr>
        <w:t xml:space="preserve"> β-sheet content was only induced by</w:t>
      </w:r>
      <w:r w:rsidR="00031422">
        <w:rPr>
          <w:rFonts w:ascii="Arial" w:hAnsi="Arial" w:cs="Arial"/>
          <w:sz w:val="24"/>
        </w:rPr>
        <w:t xml:space="preserve"> HS; no other GAG</w:t>
      </w:r>
      <w:r w:rsidR="00CD4241">
        <w:rPr>
          <w:rFonts w:ascii="Arial" w:hAnsi="Arial" w:cs="Arial"/>
          <w:sz w:val="24"/>
        </w:rPr>
        <w:t xml:space="preserve"> </w:t>
      </w:r>
      <w:r w:rsidR="00031422">
        <w:rPr>
          <w:rFonts w:ascii="Arial" w:hAnsi="Arial" w:cs="Arial"/>
          <w:sz w:val="24"/>
        </w:rPr>
        <w:t>that was examined possessed this property</w:t>
      </w:r>
      <w:r w:rsidR="003C1984">
        <w:rPr>
          <w:rFonts w:ascii="Arial" w:hAnsi="Arial" w:cs="Arial"/>
          <w:sz w:val="24"/>
        </w:rPr>
        <w:t xml:space="preserve"> </w:t>
      </w:r>
      <w:r w:rsidR="003C1984">
        <w:rPr>
          <w:rFonts w:ascii="Arial" w:hAnsi="Arial" w:cs="Arial"/>
          <w:sz w:val="24"/>
        </w:rPr>
        <w:fldChar w:fldCharType="begin"/>
      </w:r>
      <w:r w:rsidR="000A187D">
        <w:rPr>
          <w:rFonts w:ascii="Arial" w:hAnsi="Arial" w:cs="Arial"/>
          <w:sz w:val="24"/>
        </w:rPr>
        <w:instrText xml:space="preserve"> ADDIN EN.CITE &lt;EndNote&gt;&lt;Cite&gt;&lt;Author&gt;Stevens&lt;/Author&gt;&lt;Year&gt;2000&lt;/Year&gt;&lt;RecNum&gt;82&lt;/RecNum&gt;&lt;DisplayText&gt;[6]&lt;/DisplayText&gt;&lt;record&gt;&lt;rec-number&gt;82&lt;/rec-number&gt;&lt;foreign-keys&gt;&lt;key app="EN" db-id="0vpe5twayrds26ers27v5t5btzeszxs5z0dz" timestamp="1395185871"&gt;82&lt;/key&gt;&lt;/foreign-keys&gt;&lt;ref-type name="Journal Article"&gt;17&lt;/ref-type&gt;&lt;contributors&gt;&lt;authors&gt;&lt;author&gt;Stevens, F. J.&lt;/author&gt;&lt;author&gt;Kisilevsky, R.&lt;/author&gt;&lt;/authors&gt;&lt;/contributors&gt;&lt;auth-address&gt;Biosciences Division, Argonne, Illinois 60439, USA. stevens@anlcmb.bim.anl.gov&lt;/auth-address&gt;&lt;titles&gt;&lt;title&gt;Immunoglobulin light chains, glycosaminoglycans, and amyloid&lt;/title&gt;&lt;secondary-title&gt;Cell Mol Life Sci&lt;/secondary-title&gt;&lt;alt-title&gt;Cellular and molecular life sciences : CMLS&lt;/alt-title&gt;&lt;/titles&gt;&lt;periodical&gt;&lt;full-title&gt;Cell Mol Life Sci&lt;/full-title&gt;&lt;abbr-1&gt;Cellular and molecular life sciences : CMLS&lt;/abbr-1&gt;&lt;/periodical&gt;&lt;alt-periodical&gt;&lt;full-title&gt;Cell Mol Life Sci&lt;/full-title&gt;&lt;abbr-1&gt;Cellular and molecular life sciences : CMLS&lt;/abbr-1&gt;&lt;/alt-periodical&gt;&lt;pages&gt;441-9&lt;/pages&gt;&lt;volume&gt;57&lt;/volume&gt;&lt;number&gt;3&lt;/number&gt;&lt;keywords&gt;&lt;keyword&gt;*Amyloid&lt;/keyword&gt;&lt;keyword&gt;*Amyloidosis&lt;/keyword&gt;&lt;keyword&gt;Animals&lt;/keyword&gt;&lt;keyword&gt;*Glycosaminoglycans&lt;/keyword&gt;&lt;keyword&gt;Humans&lt;/keyword&gt;&lt;keyword&gt;*Immunoglobulin Light Chains&lt;/keyword&gt;&lt;/keywords&gt;&lt;dates&gt;&lt;year&gt;2000&lt;/year&gt;&lt;pub-dates&gt;&lt;date&gt;Mar&lt;/date&gt;&lt;/pub-dates&gt;&lt;/dates&gt;&lt;isbn&gt;1420-682X (Print)&amp;#xD;1420-682X (Linking)&lt;/isbn&gt;&lt;accession-num&gt;10823245&lt;/accession-num&gt;&lt;urls&gt;&lt;related-urls&gt;&lt;url&gt;http://www.ncbi.nlm.nih.gov/pubmed/10823245&lt;/url&gt;&lt;/related-urls&gt;&lt;/urls&gt;&lt;/record&gt;&lt;/Cite&gt;&lt;/EndNote&gt;</w:instrText>
      </w:r>
      <w:r w:rsidR="003C1984">
        <w:rPr>
          <w:rFonts w:ascii="Arial" w:hAnsi="Arial" w:cs="Arial"/>
          <w:sz w:val="24"/>
        </w:rPr>
        <w:fldChar w:fldCharType="separate"/>
      </w:r>
      <w:r w:rsidR="000A187D">
        <w:rPr>
          <w:rFonts w:ascii="Arial" w:hAnsi="Arial" w:cs="Arial"/>
          <w:noProof/>
          <w:sz w:val="24"/>
        </w:rPr>
        <w:t>[</w:t>
      </w:r>
      <w:hyperlink w:anchor="_ENREF_6" w:tooltip="Stevens, 2000 #82" w:history="1">
        <w:r w:rsidR="00C54E99">
          <w:rPr>
            <w:rFonts w:ascii="Arial" w:hAnsi="Arial" w:cs="Arial"/>
            <w:noProof/>
            <w:sz w:val="24"/>
          </w:rPr>
          <w:t>6</w:t>
        </w:r>
      </w:hyperlink>
      <w:r w:rsidR="000A187D">
        <w:rPr>
          <w:rFonts w:ascii="Arial" w:hAnsi="Arial" w:cs="Arial"/>
          <w:noProof/>
          <w:sz w:val="24"/>
        </w:rPr>
        <w:t>]</w:t>
      </w:r>
      <w:r w:rsidR="003C1984">
        <w:rPr>
          <w:rFonts w:ascii="Arial" w:hAnsi="Arial" w:cs="Arial"/>
          <w:sz w:val="24"/>
        </w:rPr>
        <w:fldChar w:fldCharType="end"/>
      </w:r>
      <w:r w:rsidR="003C1984">
        <w:rPr>
          <w:rFonts w:ascii="Arial" w:hAnsi="Arial" w:cs="Arial"/>
          <w:sz w:val="24"/>
        </w:rPr>
        <w:t>.</w:t>
      </w:r>
      <w:r w:rsidR="00031422">
        <w:rPr>
          <w:rFonts w:ascii="Arial" w:hAnsi="Arial" w:cs="Arial"/>
          <w:sz w:val="24"/>
        </w:rPr>
        <w:t xml:space="preserve"> </w:t>
      </w:r>
    </w:p>
    <w:p w14:paraId="3B5BE981" w14:textId="77777777" w:rsidR="002A6D89" w:rsidRDefault="002A6D89" w:rsidP="002A6D89">
      <w:pPr>
        <w:spacing w:line="480" w:lineRule="auto"/>
        <w:jc w:val="center"/>
        <w:rPr>
          <w:rFonts w:ascii="Arial" w:hAnsi="Arial" w:cs="Arial"/>
          <w:sz w:val="24"/>
        </w:rPr>
      </w:pPr>
    </w:p>
    <w:p w14:paraId="785A0BC6" w14:textId="77777777" w:rsidR="002A6D89" w:rsidRDefault="002A6D89" w:rsidP="002A6D89">
      <w:pPr>
        <w:spacing w:line="480" w:lineRule="auto"/>
        <w:jc w:val="center"/>
        <w:rPr>
          <w:rFonts w:ascii="Arial" w:hAnsi="Arial" w:cs="Arial"/>
          <w:sz w:val="24"/>
        </w:rPr>
      </w:pPr>
      <w:r>
        <w:rPr>
          <w:rFonts w:ascii="Arial" w:hAnsi="Arial" w:cs="Arial"/>
          <w:noProof/>
          <w:sz w:val="24"/>
        </w:rPr>
        <w:drawing>
          <wp:inline distT="0" distB="0" distL="0" distR="0" wp14:anchorId="7CB84B6C" wp14:editId="45327268">
            <wp:extent cx="5652655" cy="6116215"/>
            <wp:effectExtent l="114300" t="114300" r="139065" b="1517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AG structures.tif"/>
                    <pic:cNvPicPr/>
                  </pic:nvPicPr>
                  <pic:blipFill>
                    <a:blip r:embed="rId19">
                      <a:extLst>
                        <a:ext uri="{28A0092B-C50C-407E-A947-70E740481C1C}">
                          <a14:useLocalDpi xmlns:a14="http://schemas.microsoft.com/office/drawing/2010/main" val="0"/>
                        </a:ext>
                      </a:extLst>
                    </a:blip>
                    <a:stretch>
                      <a:fillRect/>
                    </a:stretch>
                  </pic:blipFill>
                  <pic:spPr>
                    <a:xfrm>
                      <a:off x="0" y="0"/>
                      <a:ext cx="5665082" cy="612966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182A9C9" w14:textId="77777777" w:rsidR="002A6D89" w:rsidRDefault="002A6D89" w:rsidP="002A6D89">
      <w:pPr>
        <w:spacing w:line="240" w:lineRule="auto"/>
        <w:jc w:val="both"/>
        <w:rPr>
          <w:rFonts w:ascii="Arial" w:hAnsi="Arial" w:cs="Arial"/>
          <w:b/>
          <w:sz w:val="24"/>
        </w:rPr>
      </w:pPr>
      <w:r>
        <w:rPr>
          <w:rFonts w:ascii="Arial" w:hAnsi="Arial" w:cs="Arial"/>
          <w:b/>
          <w:sz w:val="24"/>
        </w:rPr>
        <w:t xml:space="preserve">Figure 1.5: Structures of common </w:t>
      </w:r>
      <w:proofErr w:type="spellStart"/>
      <w:r>
        <w:rPr>
          <w:rFonts w:ascii="Arial" w:hAnsi="Arial" w:cs="Arial"/>
          <w:b/>
          <w:sz w:val="24"/>
        </w:rPr>
        <w:t>glycosaminoglycans</w:t>
      </w:r>
      <w:proofErr w:type="spellEnd"/>
      <w:r>
        <w:rPr>
          <w:rFonts w:ascii="Arial" w:hAnsi="Arial" w:cs="Arial"/>
          <w:b/>
          <w:sz w:val="24"/>
        </w:rPr>
        <w:t xml:space="preserve"> </w:t>
      </w:r>
      <w:r w:rsidRPr="0027132D">
        <w:rPr>
          <w:rFonts w:ascii="Arial" w:hAnsi="Arial" w:cs="Arial"/>
          <w:sz w:val="24"/>
        </w:rPr>
        <w:t xml:space="preserve">(Adapted from Stevens and </w:t>
      </w:r>
      <w:proofErr w:type="spellStart"/>
      <w:r w:rsidRPr="0027132D">
        <w:rPr>
          <w:rFonts w:ascii="Arial" w:hAnsi="Arial" w:cs="Arial"/>
          <w:sz w:val="24"/>
        </w:rPr>
        <w:t>Kisilevsky</w:t>
      </w:r>
      <w:proofErr w:type="spellEnd"/>
      <w:r w:rsidRPr="0027132D">
        <w:rPr>
          <w:rFonts w:ascii="Arial" w:hAnsi="Arial" w:cs="Arial"/>
          <w:sz w:val="24"/>
        </w:rPr>
        <w:t xml:space="preserve"> 2000)</w:t>
      </w:r>
      <w:r w:rsidRPr="0027132D">
        <w:rPr>
          <w:rFonts w:ascii="Arial" w:hAnsi="Arial" w:cs="Arial"/>
          <w:b/>
          <w:sz w:val="24"/>
        </w:rPr>
        <w:t>.</w:t>
      </w:r>
    </w:p>
    <w:p w14:paraId="5019DF04" w14:textId="77777777" w:rsidR="002A6D89" w:rsidRDefault="002A6D89" w:rsidP="002A6D89">
      <w:pPr>
        <w:spacing w:line="480" w:lineRule="auto"/>
        <w:jc w:val="both"/>
        <w:rPr>
          <w:rFonts w:ascii="Arial" w:hAnsi="Arial" w:cs="Arial"/>
          <w:sz w:val="24"/>
        </w:rPr>
      </w:pPr>
    </w:p>
    <w:p w14:paraId="5A09CDF3" w14:textId="645FAF23" w:rsidR="00BB3292" w:rsidRDefault="00843858" w:rsidP="002A6D89">
      <w:pPr>
        <w:spacing w:line="480" w:lineRule="auto"/>
        <w:ind w:firstLine="720"/>
        <w:jc w:val="both"/>
        <w:rPr>
          <w:rFonts w:ascii="Arial" w:hAnsi="Arial" w:cs="Arial"/>
          <w:sz w:val="24"/>
        </w:rPr>
      </w:pPr>
      <w:r>
        <w:rPr>
          <w:rFonts w:ascii="Arial" w:hAnsi="Arial" w:cs="Arial"/>
          <w:sz w:val="24"/>
        </w:rPr>
        <w:lastRenderedPageBreak/>
        <w:t xml:space="preserve">It is noteworthy that </w:t>
      </w:r>
      <w:proofErr w:type="spellStart"/>
      <w:r w:rsidR="007A7CAF">
        <w:rPr>
          <w:rFonts w:ascii="Arial" w:hAnsi="Arial" w:cs="Arial"/>
          <w:sz w:val="24"/>
        </w:rPr>
        <w:t>Lindahl</w:t>
      </w:r>
      <w:proofErr w:type="spellEnd"/>
      <w:r w:rsidR="007A7CAF">
        <w:rPr>
          <w:rFonts w:ascii="Arial" w:hAnsi="Arial" w:cs="Arial"/>
          <w:sz w:val="24"/>
        </w:rPr>
        <w:t xml:space="preserve"> and </w:t>
      </w:r>
      <w:proofErr w:type="spellStart"/>
      <w:r w:rsidR="007A7CAF">
        <w:rPr>
          <w:rFonts w:ascii="Arial" w:hAnsi="Arial" w:cs="Arial"/>
          <w:sz w:val="24"/>
        </w:rPr>
        <w:t>Lindahl</w:t>
      </w:r>
      <w:proofErr w:type="spellEnd"/>
      <w:r w:rsidR="00FC6C2B">
        <w:rPr>
          <w:rFonts w:ascii="Arial" w:hAnsi="Arial" w:cs="Arial"/>
          <w:sz w:val="24"/>
        </w:rPr>
        <w:t xml:space="preserve"> </w:t>
      </w:r>
      <w:r>
        <w:rPr>
          <w:rFonts w:ascii="Arial" w:hAnsi="Arial" w:cs="Arial"/>
          <w:sz w:val="24"/>
        </w:rPr>
        <w:t>demonstrated, by using chromatographic techniques,</w:t>
      </w:r>
      <w:r w:rsidR="00FC6C2B">
        <w:rPr>
          <w:rFonts w:ascii="Arial" w:hAnsi="Arial" w:cs="Arial"/>
          <w:sz w:val="24"/>
        </w:rPr>
        <w:t xml:space="preserve"> that the HS found within amyloid-laden liver, spleen and kidney </w:t>
      </w:r>
      <w:r>
        <w:rPr>
          <w:rFonts w:ascii="Arial" w:hAnsi="Arial" w:cs="Arial"/>
          <w:sz w:val="24"/>
        </w:rPr>
        <w:t xml:space="preserve">was </w:t>
      </w:r>
      <w:r w:rsidR="00FC6C2B">
        <w:rPr>
          <w:rFonts w:ascii="Arial" w:hAnsi="Arial" w:cs="Arial"/>
          <w:sz w:val="24"/>
        </w:rPr>
        <w:t xml:space="preserve">structurally similar, but this type of HS </w:t>
      </w:r>
      <w:r>
        <w:rPr>
          <w:rFonts w:ascii="Arial" w:hAnsi="Arial" w:cs="Arial"/>
          <w:sz w:val="24"/>
        </w:rPr>
        <w:t xml:space="preserve">differed </w:t>
      </w:r>
      <w:r w:rsidR="00FC6C2B">
        <w:rPr>
          <w:rFonts w:ascii="Arial" w:hAnsi="Arial" w:cs="Arial"/>
          <w:sz w:val="24"/>
        </w:rPr>
        <w:t xml:space="preserve">from that found in </w:t>
      </w:r>
      <w:r>
        <w:rPr>
          <w:rFonts w:ascii="Arial" w:hAnsi="Arial" w:cs="Arial"/>
          <w:sz w:val="24"/>
        </w:rPr>
        <w:t>amyloid-free</w:t>
      </w:r>
      <w:r w:rsidR="00FC6C2B">
        <w:rPr>
          <w:rFonts w:ascii="Arial" w:hAnsi="Arial" w:cs="Arial"/>
          <w:sz w:val="24"/>
        </w:rPr>
        <w:t xml:space="preserve"> tissues</w:t>
      </w:r>
      <w:r>
        <w:rPr>
          <w:rFonts w:ascii="Arial" w:hAnsi="Arial" w:cs="Arial"/>
          <w:sz w:val="24"/>
        </w:rPr>
        <w:t xml:space="preserve"> </w:t>
      </w:r>
      <w:r w:rsidR="003C1984">
        <w:rPr>
          <w:rFonts w:ascii="Arial" w:hAnsi="Arial" w:cs="Arial"/>
          <w:sz w:val="24"/>
        </w:rPr>
        <w:fldChar w:fldCharType="begin"/>
      </w:r>
      <w:r w:rsidR="000A187D">
        <w:rPr>
          <w:rFonts w:ascii="Arial" w:hAnsi="Arial" w:cs="Arial"/>
          <w:sz w:val="24"/>
        </w:rPr>
        <w:instrText xml:space="preserve"> ADDIN EN.CITE &lt;EndNote&gt;&lt;Cite&gt;&lt;Author&gt;Lindahl&lt;/Author&gt;&lt;Year&gt;1997&lt;/Year&gt;&lt;RecNum&gt;89&lt;/RecNum&gt;&lt;DisplayText&gt;[3]&lt;/DisplayText&gt;&lt;record&gt;&lt;rec-number&gt;89&lt;/rec-number&gt;&lt;foreign-keys&gt;&lt;key app="EN" db-id="0vpe5twayrds26ers27v5t5btzeszxs5z0dz" timestamp="1395187040"&gt;89&lt;/key&gt;&lt;/foreign-keys&gt;&lt;ref-type name="Journal Article"&gt;17&lt;/ref-type&gt;&lt;contributors&gt;&lt;authors&gt;&lt;author&gt;Lindahl, B.&lt;/author&gt;&lt;author&gt;Lindahl, U.&lt;/author&gt;&lt;/authors&gt;&lt;/contributors&gt;&lt;auth-address&gt;Department of Medical and Physiological Chemistry, University of Uppsala, S-751 23 Uppsala, Sweden.&lt;/auth-address&gt;&lt;titles&gt;&lt;title&gt;Amyloid-specific heparan sulfate from human liver and spleen&lt;/title&gt;&lt;secondary-title&gt;J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chemistry&lt;/abbr-1&gt;&lt;/alt-periodical&gt;&lt;pages&gt;26091-4&lt;/pages&gt;&lt;volume&gt;272&lt;/volume&gt;&lt;number&gt;42&lt;/number&gt;&lt;keywords&gt;&lt;keyword&gt;Adult&lt;/keyword&gt;&lt;keyword&gt;Amyloid/*metabolism&lt;/keyword&gt;&lt;keyword&gt;Child, Preschool&lt;/keyword&gt;&lt;keyword&gt;Chromatography, High Pressure Liquid&lt;/keyword&gt;&lt;keyword&gt;Chromatography, Ion Exchange&lt;/keyword&gt;&lt;keyword&gt;Heparitin Sulfate/chemistry/isolation &amp;amp; purification/*metabolism&lt;/keyword&gt;&lt;keyword&gt;Humans&lt;/keyword&gt;&lt;keyword&gt;Liver/*metabolism&lt;/keyword&gt;&lt;keyword&gt;Molecular Structure&lt;/keyword&gt;&lt;keyword&gt;Spleen/*metabolism&lt;/keyword&gt;&lt;/keywords&gt;&lt;dates&gt;&lt;year&gt;1997&lt;/year&gt;&lt;pub-dates&gt;&lt;date&gt;Oct 17&lt;/date&gt;&lt;/pub-dates&gt;&lt;/dates&gt;&lt;isbn&gt;0021-9258 (Print)&amp;#xD;0021-9258 (Linking)&lt;/isbn&gt;&lt;accession-num&gt;9334172&lt;/accession-num&gt;&lt;urls&gt;&lt;related-urls&gt;&lt;url&gt;http://www.ncbi.nlm.nih.gov/pubmed/9334172&lt;/url&gt;&lt;/related-urls&gt;&lt;/urls&gt;&lt;/record&gt;&lt;/Cite&gt;&lt;/EndNote&gt;</w:instrText>
      </w:r>
      <w:r w:rsidR="003C1984">
        <w:rPr>
          <w:rFonts w:ascii="Arial" w:hAnsi="Arial" w:cs="Arial"/>
          <w:sz w:val="24"/>
        </w:rPr>
        <w:fldChar w:fldCharType="separate"/>
      </w:r>
      <w:r w:rsidR="000A187D">
        <w:rPr>
          <w:rFonts w:ascii="Arial" w:hAnsi="Arial" w:cs="Arial"/>
          <w:noProof/>
          <w:sz w:val="24"/>
        </w:rPr>
        <w:t>[</w:t>
      </w:r>
      <w:hyperlink w:anchor="_ENREF_3" w:tooltip="Lindahl, 1997 #89" w:history="1">
        <w:r w:rsidR="00C54E99">
          <w:rPr>
            <w:rFonts w:ascii="Arial" w:hAnsi="Arial" w:cs="Arial"/>
            <w:noProof/>
            <w:sz w:val="24"/>
          </w:rPr>
          <w:t>3</w:t>
        </w:r>
      </w:hyperlink>
      <w:r w:rsidR="000A187D">
        <w:rPr>
          <w:rFonts w:ascii="Arial" w:hAnsi="Arial" w:cs="Arial"/>
          <w:noProof/>
          <w:sz w:val="24"/>
        </w:rPr>
        <w:t>]</w:t>
      </w:r>
      <w:r w:rsidR="003C1984">
        <w:rPr>
          <w:rFonts w:ascii="Arial" w:hAnsi="Arial" w:cs="Arial"/>
          <w:sz w:val="24"/>
        </w:rPr>
        <w:fldChar w:fldCharType="end"/>
      </w:r>
      <w:r w:rsidR="003C1984">
        <w:rPr>
          <w:rFonts w:ascii="Arial" w:hAnsi="Arial" w:cs="Arial"/>
          <w:sz w:val="24"/>
        </w:rPr>
        <w:t>.</w:t>
      </w:r>
      <w:r w:rsidR="00FC6C2B">
        <w:rPr>
          <w:rFonts w:ascii="Arial" w:hAnsi="Arial" w:cs="Arial"/>
          <w:sz w:val="24"/>
        </w:rPr>
        <w:t xml:space="preserve"> This finding suggests that amyloid-associated HS is structurally different from t</w:t>
      </w:r>
      <w:r w:rsidR="000F07A7">
        <w:rPr>
          <w:rFonts w:ascii="Arial" w:hAnsi="Arial" w:cs="Arial"/>
          <w:sz w:val="24"/>
        </w:rPr>
        <w:t xml:space="preserve">he HS found in healthy tissues.  </w:t>
      </w:r>
      <w:r w:rsidR="00E466E5" w:rsidRPr="007743C4">
        <w:rPr>
          <w:rFonts w:ascii="Arial" w:hAnsi="Arial" w:cs="Arial"/>
          <w:sz w:val="24"/>
        </w:rPr>
        <w:t>The suggestion was further elucidated through experiments performed by Smits et al. in which a phage display-derived</w:t>
      </w:r>
      <w:r w:rsidR="00CE07CF" w:rsidRPr="007743C4">
        <w:rPr>
          <w:rFonts w:ascii="Arial" w:hAnsi="Arial" w:cs="Arial"/>
          <w:sz w:val="24"/>
        </w:rPr>
        <w:t xml:space="preserve"> small chain variable fragment (</w:t>
      </w:r>
      <w:proofErr w:type="spellStart"/>
      <w:r w:rsidR="00CE07CF" w:rsidRPr="007743C4">
        <w:rPr>
          <w:rFonts w:ascii="Arial" w:hAnsi="Arial" w:cs="Arial"/>
          <w:sz w:val="24"/>
        </w:rPr>
        <w:t>scFv</w:t>
      </w:r>
      <w:proofErr w:type="spellEnd"/>
      <w:r w:rsidR="00CE07CF" w:rsidRPr="007743C4">
        <w:rPr>
          <w:rFonts w:ascii="Arial" w:hAnsi="Arial" w:cs="Arial"/>
          <w:sz w:val="24"/>
        </w:rPr>
        <w:t>)</w:t>
      </w:r>
      <w:r w:rsidR="00E466E5" w:rsidRPr="007743C4">
        <w:rPr>
          <w:rFonts w:ascii="Arial" w:hAnsi="Arial" w:cs="Arial"/>
          <w:sz w:val="24"/>
        </w:rPr>
        <w:t xml:space="preserve">, designated NS4F5, was used to show the HS heterogeneity between healthy and diseased tissues </w:t>
      </w:r>
      <w:r w:rsidR="003C1984" w:rsidRPr="007743C4">
        <w:rPr>
          <w:rFonts w:ascii="Arial" w:hAnsi="Arial" w:cs="Arial"/>
          <w:sz w:val="24"/>
        </w:rPr>
        <w:fldChar w:fldCharType="begin">
          <w:fldData xml:space="preserve">PEVuZE5vdGU+PENpdGU+PEF1dGhvcj5TbWl0czwvQXV0aG9yPjxZZWFyPjIwMTA8L1llYXI+PFJl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PEVuZE5vdGU+PENpdGU+PEF1dGhvcj5TbWl0czwvQXV0aG9yPjxZZWFyPjIwMTA8L1llYXI+PFJl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3C1984" w:rsidRPr="007743C4">
        <w:rPr>
          <w:rFonts w:ascii="Arial" w:hAnsi="Arial" w:cs="Arial"/>
          <w:sz w:val="24"/>
        </w:rPr>
      </w:r>
      <w:r w:rsidR="003C1984" w:rsidRPr="007743C4">
        <w:rPr>
          <w:rFonts w:ascii="Arial" w:hAnsi="Arial" w:cs="Arial"/>
          <w:sz w:val="24"/>
        </w:rPr>
        <w:fldChar w:fldCharType="separate"/>
      </w:r>
      <w:r w:rsidR="00142135">
        <w:rPr>
          <w:rFonts w:ascii="Arial" w:hAnsi="Arial" w:cs="Arial"/>
          <w:noProof/>
          <w:sz w:val="24"/>
        </w:rPr>
        <w:t>[</w:t>
      </w:r>
      <w:hyperlink w:anchor="_ENREF_38" w:tooltip="Smits, 2010 #90" w:history="1">
        <w:r w:rsidR="00C54E99">
          <w:rPr>
            <w:rFonts w:ascii="Arial" w:hAnsi="Arial" w:cs="Arial"/>
            <w:noProof/>
            <w:sz w:val="24"/>
          </w:rPr>
          <w:t>38</w:t>
        </w:r>
      </w:hyperlink>
      <w:r w:rsidR="00142135">
        <w:rPr>
          <w:rFonts w:ascii="Arial" w:hAnsi="Arial" w:cs="Arial"/>
          <w:noProof/>
          <w:sz w:val="24"/>
        </w:rPr>
        <w:t>]</w:t>
      </w:r>
      <w:r w:rsidR="003C1984" w:rsidRPr="007743C4">
        <w:rPr>
          <w:rFonts w:ascii="Arial" w:hAnsi="Arial" w:cs="Arial"/>
          <w:sz w:val="24"/>
        </w:rPr>
        <w:fldChar w:fldCharType="end"/>
      </w:r>
      <w:r w:rsidR="00E466E5" w:rsidRPr="007743C4">
        <w:rPr>
          <w:rFonts w:ascii="Arial" w:hAnsi="Arial" w:cs="Arial"/>
          <w:sz w:val="24"/>
        </w:rPr>
        <w:t xml:space="preserve">.  The anti-HS </w:t>
      </w:r>
      <w:proofErr w:type="spellStart"/>
      <w:r w:rsidR="0081446F" w:rsidRPr="007743C4">
        <w:rPr>
          <w:rFonts w:ascii="Arial" w:hAnsi="Arial" w:cs="Arial"/>
          <w:sz w:val="24"/>
        </w:rPr>
        <w:t>scFv</w:t>
      </w:r>
      <w:proofErr w:type="spellEnd"/>
      <w:r w:rsidR="00E466E5" w:rsidRPr="007743C4">
        <w:rPr>
          <w:rFonts w:ascii="Arial" w:hAnsi="Arial" w:cs="Arial"/>
          <w:sz w:val="24"/>
        </w:rPr>
        <w:t xml:space="preserve"> specifically binds to a region </w:t>
      </w:r>
      <w:r w:rsidR="0081446F" w:rsidRPr="007743C4">
        <w:rPr>
          <w:rFonts w:ascii="Arial" w:hAnsi="Arial" w:cs="Arial"/>
          <w:sz w:val="24"/>
        </w:rPr>
        <w:t xml:space="preserve">of </w:t>
      </w:r>
      <w:r w:rsidR="009939B6" w:rsidRPr="007743C4">
        <w:rPr>
          <w:rFonts w:ascii="Arial" w:hAnsi="Arial" w:cs="Arial"/>
          <w:sz w:val="24"/>
        </w:rPr>
        <w:t xml:space="preserve">highly sulfated disaccharides that is commonly found in heparin but is rarely seen in HS </w:t>
      </w:r>
      <w:r w:rsidR="00362284" w:rsidRPr="007743C4">
        <w:rPr>
          <w:rFonts w:ascii="Arial" w:hAnsi="Arial" w:cs="Arial"/>
          <w:sz w:val="24"/>
        </w:rPr>
        <w:fldChar w:fldCharType="begin">
          <w:fldData xml:space="preserve">PEVuZE5vdGU+PENpdGU+PEF1dGhvcj5Db25yYWQ8L0F1dGhvcj48WWVhcj4xOTk3PC9ZZWFyPjxS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PEVuZE5vdGU+PENpdGU+PEF1dGhvcj5Db25yYWQ8L0F1dGhvcj48WWVhcj4xOTk3PC9ZZWFyPjxS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362284" w:rsidRPr="007743C4">
        <w:rPr>
          <w:rFonts w:ascii="Arial" w:hAnsi="Arial" w:cs="Arial"/>
          <w:sz w:val="24"/>
        </w:rPr>
      </w:r>
      <w:r w:rsidR="00362284" w:rsidRPr="007743C4">
        <w:rPr>
          <w:rFonts w:ascii="Arial" w:hAnsi="Arial" w:cs="Arial"/>
          <w:sz w:val="24"/>
        </w:rPr>
        <w:fldChar w:fldCharType="separate"/>
      </w:r>
      <w:r w:rsidR="00142135">
        <w:rPr>
          <w:rFonts w:ascii="Arial" w:hAnsi="Arial" w:cs="Arial"/>
          <w:noProof/>
          <w:sz w:val="24"/>
        </w:rPr>
        <w:t>[</w:t>
      </w:r>
      <w:hyperlink w:anchor="_ENREF_38" w:tooltip="Smits, 2010 #90" w:history="1">
        <w:r w:rsidR="00C54E99">
          <w:rPr>
            <w:rFonts w:ascii="Arial" w:hAnsi="Arial" w:cs="Arial"/>
            <w:noProof/>
            <w:sz w:val="24"/>
          </w:rPr>
          <w:t>38</w:t>
        </w:r>
      </w:hyperlink>
      <w:r w:rsidR="00142135">
        <w:rPr>
          <w:rFonts w:ascii="Arial" w:hAnsi="Arial" w:cs="Arial"/>
          <w:noProof/>
          <w:sz w:val="24"/>
        </w:rPr>
        <w:t xml:space="preserve">, </w:t>
      </w:r>
      <w:hyperlink w:anchor="_ENREF_39" w:tooltip="Conrad, 1997 #148" w:history="1">
        <w:r w:rsidR="00C54E99">
          <w:rPr>
            <w:rFonts w:ascii="Arial" w:hAnsi="Arial" w:cs="Arial"/>
            <w:noProof/>
            <w:sz w:val="24"/>
          </w:rPr>
          <w:t>39</w:t>
        </w:r>
      </w:hyperlink>
      <w:r w:rsidR="00142135">
        <w:rPr>
          <w:rFonts w:ascii="Arial" w:hAnsi="Arial" w:cs="Arial"/>
          <w:noProof/>
          <w:sz w:val="24"/>
        </w:rPr>
        <w:t>]</w:t>
      </w:r>
      <w:r w:rsidR="00362284" w:rsidRPr="007743C4">
        <w:rPr>
          <w:rFonts w:ascii="Arial" w:hAnsi="Arial" w:cs="Arial"/>
          <w:sz w:val="24"/>
        </w:rPr>
        <w:fldChar w:fldCharType="end"/>
      </w:r>
      <w:r w:rsidR="009939B6" w:rsidRPr="007743C4">
        <w:rPr>
          <w:rFonts w:ascii="Arial" w:hAnsi="Arial" w:cs="Arial"/>
          <w:sz w:val="24"/>
        </w:rPr>
        <w:t xml:space="preserve">.  </w:t>
      </w:r>
      <w:r w:rsidR="0081446F" w:rsidRPr="007743C4">
        <w:rPr>
          <w:rFonts w:ascii="Arial" w:hAnsi="Arial" w:cs="Arial"/>
          <w:sz w:val="24"/>
        </w:rPr>
        <w:t xml:space="preserve">When NS4F5 was introduced into a murine model of amyloidosis </w:t>
      </w:r>
      <w:r w:rsidR="00362284" w:rsidRPr="007743C4">
        <w:rPr>
          <w:rFonts w:ascii="Arial" w:hAnsi="Arial" w:cs="Arial"/>
          <w:sz w:val="24"/>
        </w:rPr>
        <w:fldChar w:fldCharType="begin">
          <w:fldData xml:space="preserve">PEVuZE5vdGU+PENpdGU+PEF1dGhvcj5Tb2xvbW9uPC9BdXRob3I+PFllYXI+MTk5OTwvWWVhcj48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PEVuZE5vdGU+PENpdGU+PEF1dGhvcj5Tb2xvbW9uPC9BdXRob3I+PFllYXI+MTk5OTwvWWVhcj48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362284" w:rsidRPr="007743C4">
        <w:rPr>
          <w:rFonts w:ascii="Arial" w:hAnsi="Arial" w:cs="Arial"/>
          <w:sz w:val="24"/>
        </w:rPr>
      </w:r>
      <w:r w:rsidR="00362284" w:rsidRPr="007743C4">
        <w:rPr>
          <w:rFonts w:ascii="Arial" w:hAnsi="Arial" w:cs="Arial"/>
          <w:sz w:val="24"/>
        </w:rPr>
        <w:fldChar w:fldCharType="separate"/>
      </w:r>
      <w:r w:rsidR="00142135">
        <w:rPr>
          <w:rFonts w:ascii="Arial" w:hAnsi="Arial" w:cs="Arial"/>
          <w:noProof/>
          <w:sz w:val="24"/>
        </w:rPr>
        <w:t>[</w:t>
      </w:r>
      <w:hyperlink w:anchor="_ENREF_40" w:tooltip="Solomon, 1999 #91" w:history="1">
        <w:r w:rsidR="00C54E99">
          <w:rPr>
            <w:rFonts w:ascii="Arial" w:hAnsi="Arial" w:cs="Arial"/>
            <w:noProof/>
            <w:sz w:val="24"/>
          </w:rPr>
          <w:t>40</w:t>
        </w:r>
      </w:hyperlink>
      <w:r w:rsidR="00142135">
        <w:rPr>
          <w:rFonts w:ascii="Arial" w:hAnsi="Arial" w:cs="Arial"/>
          <w:noProof/>
          <w:sz w:val="24"/>
        </w:rPr>
        <w:t>]</w:t>
      </w:r>
      <w:r w:rsidR="00362284" w:rsidRPr="007743C4">
        <w:rPr>
          <w:rFonts w:ascii="Arial" w:hAnsi="Arial" w:cs="Arial"/>
          <w:sz w:val="24"/>
        </w:rPr>
        <w:fldChar w:fldCharType="end"/>
      </w:r>
      <w:r w:rsidR="00362284" w:rsidRPr="007743C4">
        <w:rPr>
          <w:rFonts w:ascii="Arial" w:hAnsi="Arial" w:cs="Arial"/>
          <w:sz w:val="24"/>
        </w:rPr>
        <w:t>,</w:t>
      </w:r>
      <w:r w:rsidR="00423450" w:rsidRPr="007743C4">
        <w:rPr>
          <w:rFonts w:ascii="Arial" w:hAnsi="Arial" w:cs="Arial"/>
          <w:sz w:val="24"/>
        </w:rPr>
        <w:t xml:space="preserve"> the antibody bound to the HS affiliated with amyloid-deposits and did not bind to the normally distributed HS throughout healthy tissue as indicated by </w:t>
      </w:r>
      <w:proofErr w:type="spellStart"/>
      <w:r w:rsidR="00423450" w:rsidRPr="007743C4">
        <w:rPr>
          <w:rFonts w:ascii="Arial" w:hAnsi="Arial" w:cs="Arial"/>
          <w:sz w:val="24"/>
        </w:rPr>
        <w:t>microautoradiography</w:t>
      </w:r>
      <w:proofErr w:type="spellEnd"/>
      <w:r w:rsidR="00423450" w:rsidRPr="007743C4">
        <w:rPr>
          <w:rFonts w:ascii="Arial" w:hAnsi="Arial" w:cs="Arial"/>
          <w:sz w:val="24"/>
        </w:rPr>
        <w:t xml:space="preserve"> and histological examination of the co-localization of radiolabeled NS4F5 in regions observed to be rich in Congo red birefringence</w:t>
      </w:r>
      <w:r w:rsidR="00362284" w:rsidRPr="007743C4">
        <w:rPr>
          <w:rFonts w:ascii="Arial" w:hAnsi="Arial" w:cs="Arial"/>
          <w:sz w:val="24"/>
        </w:rPr>
        <w:t xml:space="preserve"> </w:t>
      </w:r>
      <w:r w:rsidR="00362284" w:rsidRPr="007743C4">
        <w:rPr>
          <w:rFonts w:ascii="Arial" w:hAnsi="Arial" w:cs="Arial"/>
          <w:sz w:val="24"/>
        </w:rPr>
        <w:fldChar w:fldCharType="begin">
          <w:fldData xml:space="preserve">PEVuZE5vdGU+PENpdGU+PEF1dGhvcj5TbWl0czwvQXV0aG9yPjxZZWFyPjIwMTA8L1llYXI+PFJl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PEVuZE5vdGU+PENpdGU+PEF1dGhvcj5TbWl0czwvQXV0aG9yPjxZZWFyPjIwMTA8L1llYXI+PFJl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362284" w:rsidRPr="007743C4">
        <w:rPr>
          <w:rFonts w:ascii="Arial" w:hAnsi="Arial" w:cs="Arial"/>
          <w:sz w:val="24"/>
        </w:rPr>
      </w:r>
      <w:r w:rsidR="00362284" w:rsidRPr="007743C4">
        <w:rPr>
          <w:rFonts w:ascii="Arial" w:hAnsi="Arial" w:cs="Arial"/>
          <w:sz w:val="24"/>
        </w:rPr>
        <w:fldChar w:fldCharType="separate"/>
      </w:r>
      <w:r w:rsidR="00142135">
        <w:rPr>
          <w:rFonts w:ascii="Arial" w:hAnsi="Arial" w:cs="Arial"/>
          <w:noProof/>
          <w:sz w:val="24"/>
        </w:rPr>
        <w:t>[</w:t>
      </w:r>
      <w:hyperlink w:anchor="_ENREF_38" w:tooltip="Smits, 2010 #90" w:history="1">
        <w:r w:rsidR="00C54E99">
          <w:rPr>
            <w:rFonts w:ascii="Arial" w:hAnsi="Arial" w:cs="Arial"/>
            <w:noProof/>
            <w:sz w:val="24"/>
          </w:rPr>
          <w:t>38</w:t>
        </w:r>
      </w:hyperlink>
      <w:r w:rsidR="00142135">
        <w:rPr>
          <w:rFonts w:ascii="Arial" w:hAnsi="Arial" w:cs="Arial"/>
          <w:noProof/>
          <w:sz w:val="24"/>
        </w:rPr>
        <w:t>]</w:t>
      </w:r>
      <w:r w:rsidR="00362284" w:rsidRPr="007743C4">
        <w:rPr>
          <w:rFonts w:ascii="Arial" w:hAnsi="Arial" w:cs="Arial"/>
          <w:sz w:val="24"/>
        </w:rPr>
        <w:fldChar w:fldCharType="end"/>
      </w:r>
      <w:r w:rsidR="00423450" w:rsidRPr="007743C4">
        <w:rPr>
          <w:rFonts w:ascii="Arial" w:hAnsi="Arial" w:cs="Arial"/>
          <w:sz w:val="24"/>
        </w:rPr>
        <w:t>.</w:t>
      </w:r>
      <w:r w:rsidR="003D1FE1" w:rsidRPr="007743C4">
        <w:rPr>
          <w:rFonts w:ascii="Arial" w:hAnsi="Arial" w:cs="Arial"/>
          <w:sz w:val="24"/>
        </w:rPr>
        <w:t xml:space="preserve">  </w:t>
      </w:r>
      <w:r w:rsidR="00BB3292" w:rsidRPr="007743C4">
        <w:rPr>
          <w:rFonts w:ascii="Arial" w:hAnsi="Arial" w:cs="Arial"/>
          <w:sz w:val="24"/>
        </w:rPr>
        <w:t>Th</w:t>
      </w:r>
      <w:r w:rsidR="003D1FE1" w:rsidRPr="007743C4">
        <w:rPr>
          <w:rFonts w:ascii="Arial" w:hAnsi="Arial" w:cs="Arial"/>
          <w:sz w:val="24"/>
        </w:rPr>
        <w:t>us, the</w:t>
      </w:r>
      <w:r w:rsidR="00BB3292" w:rsidRPr="007743C4">
        <w:rPr>
          <w:rFonts w:ascii="Arial" w:hAnsi="Arial" w:cs="Arial"/>
          <w:sz w:val="24"/>
        </w:rPr>
        <w:t xml:space="preserve"> major difference between</w:t>
      </w:r>
      <w:r w:rsidR="003D1FE1" w:rsidRPr="007743C4">
        <w:rPr>
          <w:rFonts w:ascii="Arial" w:hAnsi="Arial" w:cs="Arial"/>
          <w:sz w:val="24"/>
        </w:rPr>
        <w:t xml:space="preserve"> amyloid-associated HS and normal HS may be the enhanced </w:t>
      </w:r>
      <w:proofErr w:type="spellStart"/>
      <w:r w:rsidR="003D1FE1" w:rsidRPr="007743C4">
        <w:rPr>
          <w:rFonts w:ascii="Arial" w:hAnsi="Arial" w:cs="Arial"/>
          <w:sz w:val="24"/>
        </w:rPr>
        <w:t>sulfation</w:t>
      </w:r>
      <w:proofErr w:type="spellEnd"/>
      <w:r w:rsidR="003D1FE1" w:rsidRPr="007743C4">
        <w:rPr>
          <w:rFonts w:ascii="Arial" w:hAnsi="Arial" w:cs="Arial"/>
          <w:sz w:val="24"/>
        </w:rPr>
        <w:t xml:space="preserve"> found amid the HS in amyloid deposits; the greater abundance of negative charges generated by the excessive </w:t>
      </w:r>
      <w:proofErr w:type="spellStart"/>
      <w:r w:rsidR="003D1FE1" w:rsidRPr="007743C4">
        <w:rPr>
          <w:rFonts w:ascii="Arial" w:hAnsi="Arial" w:cs="Arial"/>
          <w:sz w:val="24"/>
        </w:rPr>
        <w:t>sulfation</w:t>
      </w:r>
      <w:proofErr w:type="spellEnd"/>
      <w:r w:rsidR="003D1FE1" w:rsidRPr="007743C4">
        <w:rPr>
          <w:rFonts w:ascii="Arial" w:hAnsi="Arial" w:cs="Arial"/>
          <w:sz w:val="24"/>
        </w:rPr>
        <w:t xml:space="preserve"> may enable amyloid-associated HS to recruit additional molecules and proteins </w:t>
      </w:r>
      <w:r w:rsidR="000013CC" w:rsidRPr="007743C4">
        <w:rPr>
          <w:rFonts w:ascii="Arial" w:hAnsi="Arial" w:cs="Arial"/>
          <w:sz w:val="24"/>
        </w:rPr>
        <w:fldChar w:fldCharType="begin">
          <w:fldData xml:space="preserve">PEVuZE5vdGU+PENpdGU+PEF1dGhvcj5TbWl0czwvQXV0aG9yPjxZZWFyPjIwMTA8L1llYXI+PFJl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PEVuZE5vdGU+PENpdGU+PEF1dGhvcj5TbWl0czwvQXV0aG9yPjxZZWFyPjIwMTA8L1llYXI+PFJl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0013CC" w:rsidRPr="007743C4">
        <w:rPr>
          <w:rFonts w:ascii="Arial" w:hAnsi="Arial" w:cs="Arial"/>
          <w:sz w:val="24"/>
        </w:rPr>
      </w:r>
      <w:r w:rsidR="000013CC" w:rsidRPr="007743C4">
        <w:rPr>
          <w:rFonts w:ascii="Arial" w:hAnsi="Arial" w:cs="Arial"/>
          <w:sz w:val="24"/>
        </w:rPr>
        <w:fldChar w:fldCharType="separate"/>
      </w:r>
      <w:r w:rsidR="00142135">
        <w:rPr>
          <w:rFonts w:ascii="Arial" w:hAnsi="Arial" w:cs="Arial"/>
          <w:noProof/>
          <w:sz w:val="24"/>
        </w:rPr>
        <w:t>[</w:t>
      </w:r>
      <w:hyperlink w:anchor="_ENREF_38" w:tooltip="Smits, 2010 #90" w:history="1">
        <w:r w:rsidR="00C54E99">
          <w:rPr>
            <w:rFonts w:ascii="Arial" w:hAnsi="Arial" w:cs="Arial"/>
            <w:noProof/>
            <w:sz w:val="24"/>
          </w:rPr>
          <w:t>38</w:t>
        </w:r>
      </w:hyperlink>
      <w:r w:rsidR="00142135">
        <w:rPr>
          <w:rFonts w:ascii="Arial" w:hAnsi="Arial" w:cs="Arial"/>
          <w:noProof/>
          <w:sz w:val="24"/>
        </w:rPr>
        <w:t>]</w:t>
      </w:r>
      <w:r w:rsidR="000013CC" w:rsidRPr="007743C4">
        <w:rPr>
          <w:rFonts w:ascii="Arial" w:hAnsi="Arial" w:cs="Arial"/>
          <w:sz w:val="24"/>
        </w:rPr>
        <w:fldChar w:fldCharType="end"/>
      </w:r>
      <w:r w:rsidR="000013CC" w:rsidRPr="007743C4">
        <w:rPr>
          <w:rFonts w:ascii="Arial" w:hAnsi="Arial" w:cs="Arial"/>
          <w:sz w:val="24"/>
        </w:rPr>
        <w:t>,</w:t>
      </w:r>
      <w:r w:rsidR="003D1FE1" w:rsidRPr="007743C4">
        <w:rPr>
          <w:rFonts w:ascii="Arial" w:hAnsi="Arial" w:cs="Arial"/>
          <w:sz w:val="24"/>
        </w:rPr>
        <w:t xml:space="preserve"> thus possibly </w:t>
      </w:r>
      <w:r w:rsidR="007743C4" w:rsidRPr="007743C4">
        <w:rPr>
          <w:rFonts w:ascii="Arial" w:hAnsi="Arial" w:cs="Arial"/>
          <w:sz w:val="24"/>
        </w:rPr>
        <w:t xml:space="preserve">contributing to </w:t>
      </w:r>
      <w:proofErr w:type="spellStart"/>
      <w:r w:rsidR="007743C4" w:rsidRPr="007743C4">
        <w:rPr>
          <w:rFonts w:ascii="Arial" w:hAnsi="Arial" w:cs="Arial"/>
          <w:sz w:val="24"/>
        </w:rPr>
        <w:t>amyloidogenesis</w:t>
      </w:r>
      <w:proofErr w:type="spellEnd"/>
      <w:r w:rsidR="007743C4" w:rsidRPr="007743C4">
        <w:rPr>
          <w:rFonts w:ascii="Arial" w:hAnsi="Arial" w:cs="Arial"/>
          <w:sz w:val="24"/>
        </w:rPr>
        <w:t>.</w:t>
      </w:r>
    </w:p>
    <w:p w14:paraId="452ECF9E" w14:textId="0B49C75E" w:rsidR="00AB5DA5" w:rsidRDefault="005809FB" w:rsidP="0027132D">
      <w:pPr>
        <w:spacing w:line="480" w:lineRule="auto"/>
        <w:ind w:firstLine="720"/>
        <w:jc w:val="both"/>
        <w:rPr>
          <w:rFonts w:ascii="Arial" w:hAnsi="Arial" w:cs="Arial"/>
          <w:sz w:val="24"/>
        </w:rPr>
      </w:pPr>
      <w:r>
        <w:rPr>
          <w:rFonts w:ascii="Arial" w:hAnsi="Arial" w:cs="Arial"/>
          <w:sz w:val="24"/>
        </w:rPr>
        <w:t xml:space="preserve">GAGs are usually found linked to a protein backbone, and this </w:t>
      </w:r>
      <w:proofErr w:type="spellStart"/>
      <w:r>
        <w:rPr>
          <w:rFonts w:ascii="Arial" w:hAnsi="Arial" w:cs="Arial"/>
          <w:sz w:val="24"/>
        </w:rPr>
        <w:t>GAG</w:t>
      </w:r>
      <w:proofErr w:type="gramStart"/>
      <w:r>
        <w:rPr>
          <w:rFonts w:ascii="Arial" w:hAnsi="Arial" w:cs="Arial"/>
          <w:sz w:val="24"/>
        </w:rPr>
        <w:t>:protein</w:t>
      </w:r>
      <w:proofErr w:type="spellEnd"/>
      <w:proofErr w:type="gramEnd"/>
      <w:r>
        <w:rPr>
          <w:rFonts w:ascii="Arial" w:hAnsi="Arial" w:cs="Arial"/>
          <w:sz w:val="24"/>
        </w:rPr>
        <w:t xml:space="preserve"> complex yields a proteoglycan</w:t>
      </w:r>
      <w:r w:rsidR="00114505">
        <w:rPr>
          <w:rFonts w:ascii="Arial" w:hAnsi="Arial" w:cs="Arial"/>
          <w:sz w:val="24"/>
        </w:rPr>
        <w:t xml:space="preserve"> (PG)</w:t>
      </w:r>
      <w:r w:rsidR="0010051F">
        <w:rPr>
          <w:rFonts w:ascii="Arial" w:hAnsi="Arial" w:cs="Arial"/>
          <w:sz w:val="24"/>
        </w:rPr>
        <w:t xml:space="preserve">.  </w:t>
      </w:r>
      <w:r w:rsidR="00114505">
        <w:rPr>
          <w:rFonts w:ascii="Arial" w:hAnsi="Arial" w:cs="Arial"/>
          <w:sz w:val="24"/>
        </w:rPr>
        <w:t>As major components of all mammalian tissues, PG play a vital role in mammalian physiology</w:t>
      </w:r>
      <w:r w:rsidR="0010051F">
        <w:rPr>
          <w:rFonts w:ascii="Arial" w:hAnsi="Arial" w:cs="Arial"/>
          <w:sz w:val="24"/>
        </w:rPr>
        <w:t xml:space="preserve"> by acting as local regulators of tissue function and homeostasis</w:t>
      </w:r>
      <w:r w:rsidR="00C74E1B">
        <w:rPr>
          <w:rFonts w:ascii="Arial" w:hAnsi="Arial" w:cs="Arial"/>
          <w:sz w:val="24"/>
        </w:rPr>
        <w:t xml:space="preserve"> as well as structural elements</w:t>
      </w:r>
      <w:r w:rsidR="0010051F">
        <w:rPr>
          <w:rFonts w:ascii="Arial" w:hAnsi="Arial" w:cs="Arial"/>
          <w:sz w:val="24"/>
        </w:rPr>
        <w:t xml:space="preserve"> </w:t>
      </w:r>
      <w:r w:rsidR="000013CC">
        <w:rPr>
          <w:rFonts w:ascii="Arial" w:hAnsi="Arial" w:cs="Arial"/>
          <w:sz w:val="24"/>
        </w:rPr>
        <w:fldChar w:fldCharType="begin">
          <w:fldData xml:space="preserve">PEVuZE5vdGU+PENpdGU+PEF1dGhvcj5DbGFyazwvQXV0aG9yPjxZZWFyPjIwMTM8L1llYXI+PFJl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PEVuZE5vdGU+PENpdGU+PEF1dGhvcj5DbGFyazwvQXV0aG9yPjxZZWFyPjIwMTM8L1llYXI+PFJl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0013CC">
        <w:rPr>
          <w:rFonts w:ascii="Arial" w:hAnsi="Arial" w:cs="Arial"/>
          <w:sz w:val="24"/>
        </w:rPr>
      </w:r>
      <w:r w:rsidR="000013CC">
        <w:rPr>
          <w:rFonts w:ascii="Arial" w:hAnsi="Arial" w:cs="Arial"/>
          <w:sz w:val="24"/>
        </w:rPr>
        <w:fldChar w:fldCharType="separate"/>
      </w:r>
      <w:r w:rsidR="00142135">
        <w:rPr>
          <w:rFonts w:ascii="Arial" w:hAnsi="Arial" w:cs="Arial"/>
          <w:noProof/>
          <w:sz w:val="24"/>
        </w:rPr>
        <w:t>[</w:t>
      </w:r>
      <w:hyperlink w:anchor="_ENREF_41" w:tooltip="Clark, 2013 #92" w:history="1">
        <w:r w:rsidR="00C54E99">
          <w:rPr>
            <w:rFonts w:ascii="Arial" w:hAnsi="Arial" w:cs="Arial"/>
            <w:noProof/>
            <w:sz w:val="24"/>
          </w:rPr>
          <w:t>41</w:t>
        </w:r>
      </w:hyperlink>
      <w:r w:rsidR="00142135">
        <w:rPr>
          <w:rFonts w:ascii="Arial" w:hAnsi="Arial" w:cs="Arial"/>
          <w:noProof/>
          <w:sz w:val="24"/>
        </w:rPr>
        <w:t xml:space="preserve">, </w:t>
      </w:r>
      <w:hyperlink w:anchor="_ENREF_42" w:tooltip="Sarrazin, 2011 #93" w:history="1">
        <w:r w:rsidR="00C54E99">
          <w:rPr>
            <w:rFonts w:ascii="Arial" w:hAnsi="Arial" w:cs="Arial"/>
            <w:noProof/>
            <w:sz w:val="24"/>
          </w:rPr>
          <w:t>42</w:t>
        </w:r>
      </w:hyperlink>
      <w:r w:rsidR="00142135">
        <w:rPr>
          <w:rFonts w:ascii="Arial" w:hAnsi="Arial" w:cs="Arial"/>
          <w:noProof/>
          <w:sz w:val="24"/>
        </w:rPr>
        <w:t>]</w:t>
      </w:r>
      <w:r w:rsidR="000013CC">
        <w:rPr>
          <w:rFonts w:ascii="Arial" w:hAnsi="Arial" w:cs="Arial"/>
          <w:sz w:val="24"/>
        </w:rPr>
        <w:fldChar w:fldCharType="end"/>
      </w:r>
      <w:r w:rsidR="000013CC">
        <w:rPr>
          <w:rFonts w:ascii="Arial" w:hAnsi="Arial" w:cs="Arial"/>
          <w:sz w:val="24"/>
        </w:rPr>
        <w:t>.</w:t>
      </w:r>
      <w:r w:rsidR="00114505">
        <w:rPr>
          <w:rFonts w:ascii="Arial" w:hAnsi="Arial" w:cs="Arial"/>
          <w:sz w:val="24"/>
        </w:rPr>
        <w:t xml:space="preserve">  They are expressed ubiquitously on all cell surfaces and are present </w:t>
      </w:r>
      <w:r w:rsidR="0010051F">
        <w:rPr>
          <w:rFonts w:ascii="Arial" w:hAnsi="Arial" w:cs="Arial"/>
          <w:sz w:val="24"/>
        </w:rPr>
        <w:t>within extracellular matrices.</w:t>
      </w:r>
      <w:r w:rsidR="000F07A7">
        <w:rPr>
          <w:rFonts w:ascii="Arial" w:hAnsi="Arial" w:cs="Arial"/>
          <w:sz w:val="24"/>
        </w:rPr>
        <w:t xml:space="preserve">  It has been widely </w:t>
      </w:r>
      <w:r w:rsidR="000F07A7">
        <w:rPr>
          <w:rFonts w:ascii="Arial" w:hAnsi="Arial" w:cs="Arial"/>
          <w:sz w:val="24"/>
        </w:rPr>
        <w:lastRenderedPageBreak/>
        <w:t xml:space="preserve">accepted that GAG and PG are involved in the recruitment of a range of proteins </w:t>
      </w:r>
      <w:r w:rsidR="00D65FCE">
        <w:rPr>
          <w:rFonts w:ascii="Arial" w:hAnsi="Arial" w:cs="Arial"/>
          <w:sz w:val="24"/>
        </w:rPr>
        <w:t>which typically aid in tissue remodeling during inflammatory and disease-induced immune responses</w:t>
      </w:r>
      <w:r w:rsidR="00C74E1B">
        <w:rPr>
          <w:rFonts w:ascii="Arial" w:hAnsi="Arial" w:cs="Arial"/>
          <w:sz w:val="24"/>
        </w:rPr>
        <w:t xml:space="preserve"> </w:t>
      </w:r>
      <w:r w:rsidR="000013CC">
        <w:rPr>
          <w:rFonts w:ascii="Arial" w:hAnsi="Arial" w:cs="Arial"/>
          <w:sz w:val="24"/>
        </w:rPr>
        <w:fldChar w:fldCharType="begin">
          <w:fldData xml:space="preserve">PEVuZE5vdGU+PENpdGU+PEF1dGhvcj5DbGFyazwvQXV0aG9yPjxZZWFyPjIwMTM8L1llYXI+PFJl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PEVuZE5vdGU+PENpdGU+PEF1dGhvcj5DbGFyazwvQXV0aG9yPjxZZWFyPjIwMTM8L1llYXI+PFJl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0013CC">
        <w:rPr>
          <w:rFonts w:ascii="Arial" w:hAnsi="Arial" w:cs="Arial"/>
          <w:sz w:val="24"/>
        </w:rPr>
      </w:r>
      <w:r w:rsidR="000013CC">
        <w:rPr>
          <w:rFonts w:ascii="Arial" w:hAnsi="Arial" w:cs="Arial"/>
          <w:sz w:val="24"/>
        </w:rPr>
        <w:fldChar w:fldCharType="separate"/>
      </w:r>
      <w:r w:rsidR="00142135">
        <w:rPr>
          <w:rFonts w:ascii="Arial" w:hAnsi="Arial" w:cs="Arial"/>
          <w:noProof/>
          <w:sz w:val="24"/>
        </w:rPr>
        <w:t>[</w:t>
      </w:r>
      <w:hyperlink w:anchor="_ENREF_41" w:tooltip="Clark, 2013 #92" w:history="1">
        <w:r w:rsidR="00C54E99">
          <w:rPr>
            <w:rFonts w:ascii="Arial" w:hAnsi="Arial" w:cs="Arial"/>
            <w:noProof/>
            <w:sz w:val="24"/>
          </w:rPr>
          <w:t>41</w:t>
        </w:r>
      </w:hyperlink>
      <w:r w:rsidR="00142135">
        <w:rPr>
          <w:rFonts w:ascii="Arial" w:hAnsi="Arial" w:cs="Arial"/>
          <w:noProof/>
          <w:sz w:val="24"/>
        </w:rPr>
        <w:t xml:space="preserve">, </w:t>
      </w:r>
      <w:hyperlink w:anchor="_ENREF_43" w:tooltip="Gill, 2010 #94" w:history="1">
        <w:r w:rsidR="00C54E99">
          <w:rPr>
            <w:rFonts w:ascii="Arial" w:hAnsi="Arial" w:cs="Arial"/>
            <w:noProof/>
            <w:sz w:val="24"/>
          </w:rPr>
          <w:t>43</w:t>
        </w:r>
      </w:hyperlink>
      <w:r w:rsidR="00142135">
        <w:rPr>
          <w:rFonts w:ascii="Arial" w:hAnsi="Arial" w:cs="Arial"/>
          <w:noProof/>
          <w:sz w:val="24"/>
        </w:rPr>
        <w:t>]</w:t>
      </w:r>
      <w:r w:rsidR="000013CC">
        <w:rPr>
          <w:rFonts w:ascii="Arial" w:hAnsi="Arial" w:cs="Arial"/>
          <w:sz w:val="24"/>
        </w:rPr>
        <w:fldChar w:fldCharType="end"/>
      </w:r>
      <w:r w:rsidR="000013CC">
        <w:rPr>
          <w:rFonts w:ascii="Arial" w:hAnsi="Arial" w:cs="Arial"/>
          <w:sz w:val="24"/>
        </w:rPr>
        <w:t>;</w:t>
      </w:r>
      <w:r w:rsidR="00D65FCE">
        <w:rPr>
          <w:rFonts w:ascii="Arial" w:hAnsi="Arial" w:cs="Arial"/>
          <w:sz w:val="24"/>
        </w:rPr>
        <w:t xml:space="preserve"> additionally, GAG</w:t>
      </w:r>
      <w:r w:rsidR="00C74E1B">
        <w:rPr>
          <w:rFonts w:ascii="Arial" w:hAnsi="Arial" w:cs="Arial"/>
          <w:sz w:val="24"/>
        </w:rPr>
        <w:t>s</w:t>
      </w:r>
      <w:r w:rsidR="00D65FCE">
        <w:rPr>
          <w:rFonts w:ascii="Arial" w:hAnsi="Arial" w:cs="Arial"/>
          <w:sz w:val="24"/>
        </w:rPr>
        <w:t xml:space="preserve"> bind to matrix </w:t>
      </w:r>
      <w:proofErr w:type="spellStart"/>
      <w:r w:rsidR="00D65FCE">
        <w:rPr>
          <w:rFonts w:ascii="Arial" w:hAnsi="Arial" w:cs="Arial"/>
          <w:sz w:val="24"/>
        </w:rPr>
        <w:t>metalloproteinases</w:t>
      </w:r>
      <w:proofErr w:type="spellEnd"/>
      <w:r w:rsidR="00D65FCE">
        <w:rPr>
          <w:rFonts w:ascii="Arial" w:hAnsi="Arial" w:cs="Arial"/>
          <w:sz w:val="24"/>
        </w:rPr>
        <w:t xml:space="preserve"> and their inhibitors which, together, can be sequestered by PG</w:t>
      </w:r>
      <w:r w:rsidR="0010051F">
        <w:rPr>
          <w:rFonts w:ascii="Arial" w:hAnsi="Arial" w:cs="Arial"/>
          <w:sz w:val="24"/>
        </w:rPr>
        <w:t xml:space="preserve"> </w:t>
      </w:r>
      <w:r w:rsidR="00D65FCE">
        <w:rPr>
          <w:rFonts w:ascii="Arial" w:hAnsi="Arial" w:cs="Arial"/>
          <w:sz w:val="24"/>
        </w:rPr>
        <w:t>to promote enzymatic regulation following tissue injury</w:t>
      </w:r>
      <w:r w:rsidR="000013CC">
        <w:rPr>
          <w:rFonts w:ascii="Arial" w:hAnsi="Arial" w:cs="Arial"/>
          <w:sz w:val="24"/>
        </w:rPr>
        <w:t xml:space="preserve"> </w:t>
      </w:r>
      <w:r w:rsidR="000013CC">
        <w:rPr>
          <w:rFonts w:ascii="Arial" w:hAnsi="Arial" w:cs="Arial"/>
          <w:sz w:val="24"/>
        </w:rPr>
        <w:fldChar w:fldCharType="begin">
          <w:fldData xml:space="preserve">PEVuZE5vdGU+PENpdGU+PEF1dGhvcj5DbGFyazwvQXV0aG9yPjxZZWFyPjIwMTM8L1llYXI+PFJl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PEVuZE5vdGU+PENpdGU+PEF1dGhvcj5DbGFyazwvQXV0aG9yPjxZZWFyPjIwMTM8L1llYXI+PFJl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0013CC">
        <w:rPr>
          <w:rFonts w:ascii="Arial" w:hAnsi="Arial" w:cs="Arial"/>
          <w:sz w:val="24"/>
        </w:rPr>
      </w:r>
      <w:r w:rsidR="000013CC">
        <w:rPr>
          <w:rFonts w:ascii="Arial" w:hAnsi="Arial" w:cs="Arial"/>
          <w:sz w:val="24"/>
        </w:rPr>
        <w:fldChar w:fldCharType="separate"/>
      </w:r>
      <w:r w:rsidR="00142135">
        <w:rPr>
          <w:rFonts w:ascii="Arial" w:hAnsi="Arial" w:cs="Arial"/>
          <w:noProof/>
          <w:sz w:val="24"/>
        </w:rPr>
        <w:t>[</w:t>
      </w:r>
      <w:hyperlink w:anchor="_ENREF_41" w:tooltip="Clark, 2013 #92" w:history="1">
        <w:r w:rsidR="00C54E99">
          <w:rPr>
            <w:rFonts w:ascii="Arial" w:hAnsi="Arial" w:cs="Arial"/>
            <w:noProof/>
            <w:sz w:val="24"/>
          </w:rPr>
          <w:t>41</w:t>
        </w:r>
      </w:hyperlink>
      <w:r w:rsidR="00142135">
        <w:rPr>
          <w:rFonts w:ascii="Arial" w:hAnsi="Arial" w:cs="Arial"/>
          <w:noProof/>
          <w:sz w:val="24"/>
        </w:rPr>
        <w:t xml:space="preserve">, </w:t>
      </w:r>
      <w:hyperlink w:anchor="_ENREF_43" w:tooltip="Gill, 2010 #94" w:history="1">
        <w:r w:rsidR="00C54E99">
          <w:rPr>
            <w:rFonts w:ascii="Arial" w:hAnsi="Arial" w:cs="Arial"/>
            <w:noProof/>
            <w:sz w:val="24"/>
          </w:rPr>
          <w:t>43</w:t>
        </w:r>
      </w:hyperlink>
      <w:r w:rsidR="00142135">
        <w:rPr>
          <w:rFonts w:ascii="Arial" w:hAnsi="Arial" w:cs="Arial"/>
          <w:noProof/>
          <w:sz w:val="24"/>
        </w:rPr>
        <w:t>]</w:t>
      </w:r>
      <w:r w:rsidR="000013CC">
        <w:rPr>
          <w:rFonts w:ascii="Arial" w:hAnsi="Arial" w:cs="Arial"/>
          <w:sz w:val="24"/>
        </w:rPr>
        <w:fldChar w:fldCharType="end"/>
      </w:r>
      <w:r w:rsidR="000013CC">
        <w:rPr>
          <w:rFonts w:ascii="Arial" w:hAnsi="Arial" w:cs="Arial"/>
          <w:sz w:val="24"/>
        </w:rPr>
        <w:t xml:space="preserve">.  </w:t>
      </w:r>
      <w:r w:rsidR="00D65FCE">
        <w:rPr>
          <w:rFonts w:ascii="Arial" w:hAnsi="Arial" w:cs="Arial"/>
          <w:sz w:val="24"/>
        </w:rPr>
        <w:t>Given these properties</w:t>
      </w:r>
      <w:r w:rsidR="00C079D2">
        <w:rPr>
          <w:rFonts w:ascii="Arial" w:hAnsi="Arial" w:cs="Arial"/>
          <w:sz w:val="24"/>
        </w:rPr>
        <w:t xml:space="preserve"> of tissue PGs</w:t>
      </w:r>
      <w:r w:rsidR="00D65FCE">
        <w:rPr>
          <w:rFonts w:ascii="Arial" w:hAnsi="Arial" w:cs="Arial"/>
          <w:sz w:val="24"/>
        </w:rPr>
        <w:t xml:space="preserve">, the GAG associated with amyloid deposits may recruit proteins and other components to the amyloid which contributes to its complexity. </w:t>
      </w:r>
      <w:r w:rsidR="0010051F">
        <w:rPr>
          <w:rFonts w:ascii="Arial" w:hAnsi="Arial" w:cs="Arial"/>
          <w:sz w:val="24"/>
        </w:rPr>
        <w:t xml:space="preserve"> </w:t>
      </w:r>
      <w:proofErr w:type="spellStart"/>
      <w:r>
        <w:rPr>
          <w:rFonts w:ascii="Arial" w:hAnsi="Arial" w:cs="Arial"/>
          <w:sz w:val="24"/>
        </w:rPr>
        <w:t>Immunohistochemical</w:t>
      </w:r>
      <w:proofErr w:type="spellEnd"/>
      <w:r>
        <w:rPr>
          <w:rFonts w:ascii="Arial" w:hAnsi="Arial" w:cs="Arial"/>
          <w:sz w:val="24"/>
        </w:rPr>
        <w:t xml:space="preserve"> techniques have established that </w:t>
      </w:r>
      <w:r w:rsidR="00114505">
        <w:rPr>
          <w:rFonts w:ascii="Arial" w:hAnsi="Arial" w:cs="Arial"/>
          <w:sz w:val="24"/>
        </w:rPr>
        <w:t xml:space="preserve">HS, </w:t>
      </w:r>
      <w:r>
        <w:rPr>
          <w:rFonts w:ascii="Arial" w:hAnsi="Arial" w:cs="Arial"/>
          <w:sz w:val="24"/>
        </w:rPr>
        <w:t>likely linked to perlecan</w:t>
      </w:r>
      <w:r w:rsidR="006D151E">
        <w:rPr>
          <w:rFonts w:ascii="Arial" w:hAnsi="Arial" w:cs="Arial"/>
          <w:sz w:val="24"/>
        </w:rPr>
        <w:t xml:space="preserve"> core protein</w:t>
      </w:r>
      <w:r w:rsidR="00114505">
        <w:rPr>
          <w:rFonts w:ascii="Arial" w:hAnsi="Arial" w:cs="Arial"/>
          <w:sz w:val="24"/>
        </w:rPr>
        <w:t>,</w:t>
      </w:r>
      <w:r>
        <w:rPr>
          <w:rFonts w:ascii="Arial" w:hAnsi="Arial" w:cs="Arial"/>
          <w:sz w:val="24"/>
        </w:rPr>
        <w:t xml:space="preserve"> is the </w:t>
      </w:r>
      <w:r w:rsidR="00114505">
        <w:rPr>
          <w:rFonts w:ascii="Arial" w:hAnsi="Arial" w:cs="Arial"/>
          <w:sz w:val="24"/>
        </w:rPr>
        <w:t>PG</w:t>
      </w:r>
      <w:r>
        <w:rPr>
          <w:rFonts w:ascii="Arial" w:hAnsi="Arial" w:cs="Arial"/>
          <w:sz w:val="24"/>
        </w:rPr>
        <w:t xml:space="preserve"> most commonly associated with amyloid deposits</w:t>
      </w:r>
      <w:r w:rsidR="006D151E">
        <w:rPr>
          <w:rFonts w:ascii="Arial" w:hAnsi="Arial" w:cs="Arial"/>
          <w:sz w:val="24"/>
        </w:rPr>
        <w:t xml:space="preserve"> in man and animals</w:t>
      </w:r>
      <w:r w:rsidR="000013CC">
        <w:rPr>
          <w:rFonts w:ascii="Arial" w:hAnsi="Arial" w:cs="Arial"/>
          <w:sz w:val="24"/>
        </w:rPr>
        <w:t xml:space="preserve"> </w:t>
      </w:r>
      <w:r w:rsidR="000013CC">
        <w:rPr>
          <w:rFonts w:ascii="Arial" w:hAnsi="Arial" w:cs="Arial"/>
          <w:sz w:val="24"/>
        </w:rPr>
        <w:fldChar w:fldCharType="begin">
          <w:fldData xml:space="preserve">PEVuZE5vdGU+PENpdGU+PEF1dGhvcj5Tbm93PC9BdXRob3I+PFllYXI+MTk5MTwvWWVhcj48UmVj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PEVuZE5vdGU+PENpdGU+PEF1dGhvcj5Tbm93PC9BdXRob3I+PFllYXI+MTk5MTwvWWVhcj48UmVj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0013CC">
        <w:rPr>
          <w:rFonts w:ascii="Arial" w:hAnsi="Arial" w:cs="Arial"/>
          <w:sz w:val="24"/>
        </w:rPr>
      </w:r>
      <w:r w:rsidR="000013CC">
        <w:rPr>
          <w:rFonts w:ascii="Arial" w:hAnsi="Arial" w:cs="Arial"/>
          <w:sz w:val="24"/>
        </w:rPr>
        <w:fldChar w:fldCharType="separate"/>
      </w:r>
      <w:r w:rsidR="00142135">
        <w:rPr>
          <w:rFonts w:ascii="Arial" w:hAnsi="Arial" w:cs="Arial"/>
          <w:noProof/>
          <w:sz w:val="24"/>
        </w:rPr>
        <w:t>[</w:t>
      </w:r>
      <w:hyperlink w:anchor="_ENREF_6" w:tooltip="Stevens, 2000 #82" w:history="1">
        <w:r w:rsidR="00C54E99">
          <w:rPr>
            <w:rFonts w:ascii="Arial" w:hAnsi="Arial" w:cs="Arial"/>
            <w:noProof/>
            <w:sz w:val="24"/>
          </w:rPr>
          <w:t>6</w:t>
        </w:r>
      </w:hyperlink>
      <w:r w:rsidR="00142135">
        <w:rPr>
          <w:rFonts w:ascii="Arial" w:hAnsi="Arial" w:cs="Arial"/>
          <w:noProof/>
          <w:sz w:val="24"/>
        </w:rPr>
        <w:t xml:space="preserve">, </w:t>
      </w:r>
      <w:hyperlink w:anchor="_ENREF_44" w:tooltip="Snow, 1991 #96" w:history="1">
        <w:r w:rsidR="00C54E99">
          <w:rPr>
            <w:rFonts w:ascii="Arial" w:hAnsi="Arial" w:cs="Arial"/>
            <w:noProof/>
            <w:sz w:val="24"/>
          </w:rPr>
          <w:t>44</w:t>
        </w:r>
      </w:hyperlink>
      <w:r w:rsidR="00142135">
        <w:rPr>
          <w:rFonts w:ascii="Arial" w:hAnsi="Arial" w:cs="Arial"/>
          <w:noProof/>
          <w:sz w:val="24"/>
        </w:rPr>
        <w:t xml:space="preserve">, </w:t>
      </w:r>
      <w:hyperlink w:anchor="_ENREF_45" w:tooltip="Snow, 1987 #95" w:history="1">
        <w:r w:rsidR="00C54E99">
          <w:rPr>
            <w:rFonts w:ascii="Arial" w:hAnsi="Arial" w:cs="Arial"/>
            <w:noProof/>
            <w:sz w:val="24"/>
          </w:rPr>
          <w:t>45</w:t>
        </w:r>
      </w:hyperlink>
      <w:r w:rsidR="00142135">
        <w:rPr>
          <w:rFonts w:ascii="Arial" w:hAnsi="Arial" w:cs="Arial"/>
          <w:noProof/>
          <w:sz w:val="24"/>
        </w:rPr>
        <w:t>]</w:t>
      </w:r>
      <w:r w:rsidR="000013CC">
        <w:rPr>
          <w:rFonts w:ascii="Arial" w:hAnsi="Arial" w:cs="Arial"/>
          <w:sz w:val="24"/>
        </w:rPr>
        <w:fldChar w:fldCharType="end"/>
      </w:r>
      <w:r w:rsidR="000013CC">
        <w:rPr>
          <w:rFonts w:ascii="Arial" w:hAnsi="Arial" w:cs="Arial"/>
          <w:sz w:val="24"/>
        </w:rPr>
        <w:t xml:space="preserve">.  </w:t>
      </w:r>
      <w:proofErr w:type="spellStart"/>
      <w:r>
        <w:rPr>
          <w:rFonts w:ascii="Arial" w:hAnsi="Arial" w:cs="Arial"/>
          <w:sz w:val="24"/>
        </w:rPr>
        <w:t>Heparan</w:t>
      </w:r>
      <w:proofErr w:type="spellEnd"/>
      <w:r>
        <w:rPr>
          <w:rFonts w:ascii="Arial" w:hAnsi="Arial" w:cs="Arial"/>
          <w:sz w:val="24"/>
        </w:rPr>
        <w:t xml:space="preserve"> sulfate proteoglycans</w:t>
      </w:r>
      <w:r w:rsidR="009A117F">
        <w:rPr>
          <w:rFonts w:ascii="Arial" w:hAnsi="Arial" w:cs="Arial"/>
          <w:sz w:val="24"/>
        </w:rPr>
        <w:t xml:space="preserve"> </w:t>
      </w:r>
      <w:r>
        <w:rPr>
          <w:rFonts w:ascii="Arial" w:hAnsi="Arial" w:cs="Arial"/>
          <w:sz w:val="24"/>
        </w:rPr>
        <w:t xml:space="preserve">are found in </w:t>
      </w:r>
      <w:r w:rsidR="0010051F">
        <w:rPr>
          <w:rFonts w:ascii="Arial" w:hAnsi="Arial" w:cs="Arial"/>
          <w:sz w:val="24"/>
        </w:rPr>
        <w:t>all amyloid deposits and</w:t>
      </w:r>
      <w:r w:rsidR="00BB3292">
        <w:rPr>
          <w:rFonts w:ascii="Arial" w:hAnsi="Arial" w:cs="Arial"/>
          <w:sz w:val="24"/>
        </w:rPr>
        <w:t>, as mentioned above,</w:t>
      </w:r>
      <w:r w:rsidR="0010051F">
        <w:rPr>
          <w:rFonts w:ascii="Arial" w:hAnsi="Arial" w:cs="Arial"/>
          <w:sz w:val="24"/>
        </w:rPr>
        <w:t xml:space="preserve"> are structurally</w:t>
      </w:r>
      <w:r w:rsidR="00BB3292">
        <w:rPr>
          <w:rFonts w:ascii="Arial" w:hAnsi="Arial" w:cs="Arial"/>
          <w:sz w:val="24"/>
        </w:rPr>
        <w:t xml:space="preserve"> and electrochemically</w:t>
      </w:r>
      <w:r w:rsidR="0010051F">
        <w:rPr>
          <w:rFonts w:ascii="Arial" w:hAnsi="Arial" w:cs="Arial"/>
          <w:sz w:val="24"/>
        </w:rPr>
        <w:t xml:space="preserve"> different from the HSPG contributing to healthy tissue physiology.</w:t>
      </w:r>
      <w:r w:rsidR="0010051F">
        <w:rPr>
          <w:rFonts w:ascii="Arial" w:hAnsi="Arial" w:cs="Arial"/>
          <w:i/>
          <w:sz w:val="24"/>
        </w:rPr>
        <w:t xml:space="preserve">  </w:t>
      </w:r>
      <w:r w:rsidR="00AF77F8">
        <w:rPr>
          <w:rFonts w:ascii="Arial" w:hAnsi="Arial" w:cs="Arial"/>
          <w:sz w:val="24"/>
        </w:rPr>
        <w:t xml:space="preserve">It has been suggested that these non-protein components undoubtedly contribute to the pathological process of fibril formation; </w:t>
      </w:r>
      <w:proofErr w:type="spellStart"/>
      <w:r w:rsidR="000E56CB">
        <w:rPr>
          <w:rFonts w:ascii="Arial" w:hAnsi="Arial" w:cs="Arial"/>
          <w:sz w:val="24"/>
        </w:rPr>
        <w:t>additionally</w:t>
      </w:r>
      <w:proofErr w:type="gramStart"/>
      <w:r w:rsidR="000E56CB">
        <w:rPr>
          <w:rFonts w:ascii="Arial" w:hAnsi="Arial" w:cs="Arial"/>
          <w:sz w:val="24"/>
        </w:rPr>
        <w:t>,</w:t>
      </w:r>
      <w:r w:rsidR="00AF77F8">
        <w:rPr>
          <w:rFonts w:ascii="Arial" w:hAnsi="Arial" w:cs="Arial"/>
          <w:sz w:val="24"/>
        </w:rPr>
        <w:t>GAGs</w:t>
      </w:r>
      <w:proofErr w:type="spellEnd"/>
      <w:proofErr w:type="gramEnd"/>
      <w:r w:rsidR="00AF77F8">
        <w:rPr>
          <w:rFonts w:ascii="Arial" w:hAnsi="Arial" w:cs="Arial"/>
          <w:sz w:val="24"/>
        </w:rPr>
        <w:t xml:space="preserve"> should be considered a part of amyloid—not just </w:t>
      </w:r>
      <w:r w:rsidR="009A117F">
        <w:rPr>
          <w:rFonts w:ascii="Arial" w:hAnsi="Arial" w:cs="Arial"/>
          <w:sz w:val="24"/>
        </w:rPr>
        <w:t>“</w:t>
      </w:r>
      <w:r w:rsidR="00AF77F8">
        <w:rPr>
          <w:rFonts w:ascii="Arial" w:hAnsi="Arial" w:cs="Arial"/>
          <w:sz w:val="24"/>
        </w:rPr>
        <w:t>associated</w:t>
      </w:r>
      <w:r w:rsidR="009A117F">
        <w:rPr>
          <w:rFonts w:ascii="Arial" w:hAnsi="Arial" w:cs="Arial"/>
          <w:sz w:val="24"/>
        </w:rPr>
        <w:t>”</w:t>
      </w:r>
      <w:r w:rsidR="00AF77F8">
        <w:rPr>
          <w:rFonts w:ascii="Arial" w:hAnsi="Arial" w:cs="Arial"/>
          <w:sz w:val="24"/>
        </w:rPr>
        <w:t xml:space="preserve"> materials</w:t>
      </w:r>
      <w:r w:rsidR="000E56CB">
        <w:rPr>
          <w:rFonts w:ascii="Arial" w:hAnsi="Arial" w:cs="Arial"/>
          <w:sz w:val="24"/>
        </w:rPr>
        <w:t xml:space="preserve"> </w:t>
      </w:r>
      <w:r w:rsidR="000013CC">
        <w:rPr>
          <w:rFonts w:ascii="Arial" w:hAnsi="Arial" w:cs="Arial"/>
          <w:sz w:val="24"/>
        </w:rPr>
        <w:fldChar w:fldCharType="begin">
          <w:fldData xml:space="preserve">PEVuZE5vdGU+PENpdGU+PEF1dGhvcj5OZWxzb248L0F1dGhvcj48WWVhcj4xOTkxPC9ZZWFyPjxS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PEVuZE5vdGU+PENpdGU+PEF1dGhvcj5OZWxzb248L0F1dGhvcj48WWVhcj4xOTkxPC9ZZWFyPjxS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0013CC">
        <w:rPr>
          <w:rFonts w:ascii="Arial" w:hAnsi="Arial" w:cs="Arial"/>
          <w:sz w:val="24"/>
        </w:rPr>
      </w:r>
      <w:r w:rsidR="000013CC">
        <w:rPr>
          <w:rFonts w:ascii="Arial" w:hAnsi="Arial" w:cs="Arial"/>
          <w:sz w:val="24"/>
        </w:rPr>
        <w:fldChar w:fldCharType="separate"/>
      </w:r>
      <w:r w:rsidR="00142135">
        <w:rPr>
          <w:rFonts w:ascii="Arial" w:hAnsi="Arial" w:cs="Arial"/>
          <w:noProof/>
          <w:sz w:val="24"/>
        </w:rPr>
        <w:t>[</w:t>
      </w:r>
      <w:hyperlink w:anchor="_ENREF_6" w:tooltip="Stevens, 2000 #82" w:history="1">
        <w:r w:rsidR="00C54E99">
          <w:rPr>
            <w:rFonts w:ascii="Arial" w:hAnsi="Arial" w:cs="Arial"/>
            <w:noProof/>
            <w:sz w:val="24"/>
          </w:rPr>
          <w:t>6</w:t>
        </w:r>
      </w:hyperlink>
      <w:r w:rsidR="00142135">
        <w:rPr>
          <w:rFonts w:ascii="Arial" w:hAnsi="Arial" w:cs="Arial"/>
          <w:noProof/>
          <w:sz w:val="24"/>
        </w:rPr>
        <w:t xml:space="preserve">, </w:t>
      </w:r>
      <w:hyperlink w:anchor="_ENREF_46" w:tooltip="Nelson, 1991 #97" w:history="1">
        <w:r w:rsidR="00C54E99">
          <w:rPr>
            <w:rFonts w:ascii="Arial" w:hAnsi="Arial" w:cs="Arial"/>
            <w:noProof/>
            <w:sz w:val="24"/>
          </w:rPr>
          <w:t>46</w:t>
        </w:r>
      </w:hyperlink>
      <w:r w:rsidR="00142135">
        <w:rPr>
          <w:rFonts w:ascii="Arial" w:hAnsi="Arial" w:cs="Arial"/>
          <w:noProof/>
          <w:sz w:val="24"/>
        </w:rPr>
        <w:t>]</w:t>
      </w:r>
      <w:r w:rsidR="000013CC">
        <w:rPr>
          <w:rFonts w:ascii="Arial" w:hAnsi="Arial" w:cs="Arial"/>
          <w:sz w:val="24"/>
        </w:rPr>
        <w:fldChar w:fldCharType="end"/>
      </w:r>
      <w:r w:rsidR="000013CC">
        <w:rPr>
          <w:rFonts w:ascii="Arial" w:hAnsi="Arial" w:cs="Arial"/>
          <w:sz w:val="24"/>
        </w:rPr>
        <w:t>.</w:t>
      </w:r>
    </w:p>
    <w:p w14:paraId="2FDFCB9F" w14:textId="77777777" w:rsidR="007202CF" w:rsidRDefault="007202CF" w:rsidP="0027132D">
      <w:pPr>
        <w:spacing w:line="480" w:lineRule="auto"/>
        <w:jc w:val="both"/>
        <w:rPr>
          <w:rFonts w:ascii="Arial" w:hAnsi="Arial" w:cs="Arial"/>
          <w:sz w:val="24"/>
        </w:rPr>
      </w:pPr>
    </w:p>
    <w:p w14:paraId="379369D4" w14:textId="77777777" w:rsidR="009C3C38" w:rsidRDefault="009C3C38" w:rsidP="0027132D">
      <w:pPr>
        <w:spacing w:line="480" w:lineRule="auto"/>
        <w:jc w:val="both"/>
        <w:rPr>
          <w:rFonts w:ascii="Arial" w:hAnsi="Arial" w:cs="Arial"/>
          <w:sz w:val="24"/>
        </w:rPr>
      </w:pPr>
      <w:r>
        <w:rPr>
          <w:rFonts w:ascii="Arial" w:hAnsi="Arial" w:cs="Arial"/>
          <w:sz w:val="24"/>
        </w:rPr>
        <w:t>1.2.3. Serum amyloid P component</w:t>
      </w:r>
    </w:p>
    <w:p w14:paraId="496699AB" w14:textId="3732367B" w:rsidR="002A6D89" w:rsidRDefault="002E2EAD" w:rsidP="0027132D">
      <w:pPr>
        <w:spacing w:line="480" w:lineRule="auto"/>
        <w:jc w:val="both"/>
        <w:rPr>
          <w:rFonts w:ascii="Arial" w:hAnsi="Arial" w:cs="Arial"/>
          <w:sz w:val="24"/>
        </w:rPr>
      </w:pPr>
      <w:r>
        <w:rPr>
          <w:rFonts w:ascii="Arial" w:hAnsi="Arial" w:cs="Arial"/>
          <w:sz w:val="24"/>
        </w:rPr>
        <w:t xml:space="preserve">Another </w:t>
      </w:r>
      <w:r w:rsidR="008A0EF9">
        <w:rPr>
          <w:rFonts w:ascii="Arial" w:hAnsi="Arial" w:cs="Arial"/>
          <w:sz w:val="24"/>
        </w:rPr>
        <w:t>biological constituent</w:t>
      </w:r>
      <w:r w:rsidR="007E3C77">
        <w:rPr>
          <w:rFonts w:ascii="Arial" w:hAnsi="Arial" w:cs="Arial"/>
          <w:sz w:val="24"/>
        </w:rPr>
        <w:t xml:space="preserve"> </w:t>
      </w:r>
      <w:r w:rsidR="00721824">
        <w:rPr>
          <w:rFonts w:ascii="Arial" w:hAnsi="Arial" w:cs="Arial"/>
          <w:sz w:val="24"/>
        </w:rPr>
        <w:t xml:space="preserve">of amyloid is </w:t>
      </w:r>
      <w:r w:rsidR="007C4AEF">
        <w:rPr>
          <w:rFonts w:ascii="Arial" w:hAnsi="Arial" w:cs="Arial"/>
          <w:sz w:val="24"/>
        </w:rPr>
        <w:t xml:space="preserve">the </w:t>
      </w:r>
      <w:proofErr w:type="spellStart"/>
      <w:r w:rsidR="00C747B1">
        <w:rPr>
          <w:rFonts w:ascii="Arial" w:hAnsi="Arial" w:cs="Arial"/>
          <w:sz w:val="24"/>
        </w:rPr>
        <w:t>pentameric</w:t>
      </w:r>
      <w:proofErr w:type="spellEnd"/>
      <w:r w:rsidR="00C747B1">
        <w:rPr>
          <w:rFonts w:ascii="Arial" w:hAnsi="Arial" w:cs="Arial"/>
          <w:sz w:val="24"/>
        </w:rPr>
        <w:t xml:space="preserve"> glycoprotein,</w:t>
      </w:r>
      <w:r w:rsidR="009E03A4">
        <w:rPr>
          <w:rFonts w:ascii="Arial" w:hAnsi="Arial" w:cs="Arial"/>
          <w:sz w:val="24"/>
        </w:rPr>
        <w:t xml:space="preserve"> serum amyloid P component (SAP) which is </w:t>
      </w:r>
      <w:r w:rsidR="00C747B1">
        <w:rPr>
          <w:rFonts w:ascii="Arial" w:hAnsi="Arial" w:cs="Arial"/>
          <w:sz w:val="24"/>
        </w:rPr>
        <w:t>a normally</w:t>
      </w:r>
      <w:r w:rsidR="00BB6948">
        <w:rPr>
          <w:rFonts w:ascii="Arial" w:hAnsi="Arial" w:cs="Arial"/>
          <w:sz w:val="24"/>
        </w:rPr>
        <w:t>, soluble,</w:t>
      </w:r>
      <w:r w:rsidR="00C747B1">
        <w:rPr>
          <w:rFonts w:ascii="Arial" w:hAnsi="Arial" w:cs="Arial"/>
          <w:sz w:val="24"/>
        </w:rPr>
        <w:t xml:space="preserve"> circulating plasma protein </w:t>
      </w:r>
      <w:r w:rsidR="00BB6948">
        <w:rPr>
          <w:rFonts w:ascii="Arial" w:hAnsi="Arial" w:cs="Arial"/>
          <w:sz w:val="24"/>
        </w:rPr>
        <w:t xml:space="preserve">that is </w:t>
      </w:r>
      <w:r w:rsidR="009E03A4">
        <w:rPr>
          <w:rFonts w:ascii="Arial" w:hAnsi="Arial" w:cs="Arial"/>
          <w:sz w:val="24"/>
        </w:rPr>
        <w:t xml:space="preserve">known to bind to all </w:t>
      </w:r>
      <w:r w:rsidR="00260F00">
        <w:rPr>
          <w:rFonts w:ascii="Arial" w:hAnsi="Arial" w:cs="Arial"/>
          <w:sz w:val="24"/>
        </w:rPr>
        <w:t xml:space="preserve">types of </w:t>
      </w:r>
      <w:r w:rsidR="009E03A4">
        <w:rPr>
          <w:rFonts w:ascii="Arial" w:hAnsi="Arial" w:cs="Arial"/>
          <w:sz w:val="24"/>
        </w:rPr>
        <w:t>amyloid fibrils in a calcium-dependent manner</w:t>
      </w:r>
      <w:r w:rsidR="000013CC">
        <w:rPr>
          <w:rFonts w:ascii="Arial" w:hAnsi="Arial" w:cs="Arial"/>
          <w:sz w:val="24"/>
        </w:rPr>
        <w:t xml:space="preserve"> (Figure 1.6) </w:t>
      </w:r>
      <w:r w:rsidR="000013CC">
        <w:rPr>
          <w:rFonts w:ascii="Arial" w:hAnsi="Arial" w:cs="Arial"/>
          <w:sz w:val="24"/>
        </w:rPr>
        <w:fldChar w:fldCharType="begin">
          <w:fldData xml:space="preserve">PEVuZE5vdGU+PENpdGU+PEF1dGhvcj5FbXNsZXk8L0F1dGhvcj48WWVhcj4xOTk0PC9ZZWFyPjxS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PEVuZE5vdGU+PENpdGU+PEF1dGhvcj5FbXNsZXk8L0F1dGhvcj48WWVhcj4xOTk0PC9ZZWFyPjxS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0013CC">
        <w:rPr>
          <w:rFonts w:ascii="Arial" w:hAnsi="Arial" w:cs="Arial"/>
          <w:sz w:val="24"/>
        </w:rPr>
      </w:r>
      <w:r w:rsidR="000013CC">
        <w:rPr>
          <w:rFonts w:ascii="Arial" w:hAnsi="Arial" w:cs="Arial"/>
          <w:sz w:val="24"/>
        </w:rPr>
        <w:fldChar w:fldCharType="separate"/>
      </w:r>
      <w:r w:rsidR="00142135">
        <w:rPr>
          <w:rFonts w:ascii="Arial" w:hAnsi="Arial" w:cs="Arial"/>
          <w:noProof/>
          <w:sz w:val="24"/>
        </w:rPr>
        <w:t>[</w:t>
      </w:r>
      <w:hyperlink w:anchor="_ENREF_14" w:tooltip="Emsley, 1994 #65" w:history="1">
        <w:r w:rsidR="00C54E99">
          <w:rPr>
            <w:rFonts w:ascii="Arial" w:hAnsi="Arial" w:cs="Arial"/>
            <w:noProof/>
            <w:sz w:val="24"/>
          </w:rPr>
          <w:t>14</w:t>
        </w:r>
      </w:hyperlink>
      <w:r w:rsidR="00142135">
        <w:rPr>
          <w:rFonts w:ascii="Arial" w:hAnsi="Arial" w:cs="Arial"/>
          <w:noProof/>
          <w:sz w:val="24"/>
        </w:rPr>
        <w:t xml:space="preserve">, </w:t>
      </w:r>
      <w:hyperlink w:anchor="_ENREF_47" w:tooltip="Hazenberg, 2006 #98" w:history="1">
        <w:r w:rsidR="00C54E99">
          <w:rPr>
            <w:rFonts w:ascii="Arial" w:hAnsi="Arial" w:cs="Arial"/>
            <w:noProof/>
            <w:sz w:val="24"/>
          </w:rPr>
          <w:t>47</w:t>
        </w:r>
      </w:hyperlink>
      <w:r w:rsidR="00142135">
        <w:rPr>
          <w:rFonts w:ascii="Arial" w:hAnsi="Arial" w:cs="Arial"/>
          <w:noProof/>
          <w:sz w:val="24"/>
        </w:rPr>
        <w:t xml:space="preserve">, </w:t>
      </w:r>
      <w:hyperlink w:anchor="_ENREF_48" w:tooltip="Pepys, 2012 #18" w:history="1">
        <w:r w:rsidR="00C54E99">
          <w:rPr>
            <w:rFonts w:ascii="Arial" w:hAnsi="Arial" w:cs="Arial"/>
            <w:noProof/>
            <w:sz w:val="24"/>
          </w:rPr>
          <w:t>48</w:t>
        </w:r>
      </w:hyperlink>
      <w:r w:rsidR="00142135">
        <w:rPr>
          <w:rFonts w:ascii="Arial" w:hAnsi="Arial" w:cs="Arial"/>
          <w:noProof/>
          <w:sz w:val="24"/>
        </w:rPr>
        <w:t>]</w:t>
      </w:r>
      <w:r w:rsidR="000013CC">
        <w:rPr>
          <w:rFonts w:ascii="Arial" w:hAnsi="Arial" w:cs="Arial"/>
          <w:sz w:val="24"/>
        </w:rPr>
        <w:fldChar w:fldCharType="end"/>
      </w:r>
      <w:r w:rsidR="009E03A4">
        <w:rPr>
          <w:rFonts w:ascii="Arial" w:hAnsi="Arial" w:cs="Arial"/>
          <w:sz w:val="24"/>
        </w:rPr>
        <w:t>.</w:t>
      </w:r>
      <w:r w:rsidR="000013CC">
        <w:rPr>
          <w:rFonts w:ascii="Arial" w:hAnsi="Arial" w:cs="Arial"/>
          <w:sz w:val="24"/>
        </w:rPr>
        <w:t xml:space="preserve">  </w:t>
      </w:r>
      <w:r w:rsidR="00C51A3E">
        <w:rPr>
          <w:rFonts w:ascii="Arial" w:hAnsi="Arial" w:cs="Arial"/>
          <w:sz w:val="24"/>
        </w:rPr>
        <w:t>The biological function</w:t>
      </w:r>
      <w:r w:rsidR="005D7644">
        <w:rPr>
          <w:rFonts w:ascii="Arial" w:hAnsi="Arial" w:cs="Arial"/>
          <w:sz w:val="24"/>
        </w:rPr>
        <w:t xml:space="preserve"> of SAP is not fully understood, but </w:t>
      </w:r>
      <w:r w:rsidR="00AE79ED">
        <w:rPr>
          <w:rFonts w:ascii="Arial" w:hAnsi="Arial" w:cs="Arial"/>
          <w:sz w:val="24"/>
        </w:rPr>
        <w:t>it has been shown to avidly bind to the DNA in chromatin that has been released into extracellular spaces in apoptotic or necrotic conditions</w:t>
      </w:r>
      <w:r w:rsidR="000013CC">
        <w:rPr>
          <w:rFonts w:ascii="Arial" w:hAnsi="Arial" w:cs="Arial"/>
          <w:sz w:val="24"/>
        </w:rPr>
        <w:t xml:space="preserve"> </w:t>
      </w:r>
      <w:r w:rsidR="000013CC">
        <w:rPr>
          <w:rFonts w:ascii="Arial" w:hAnsi="Arial" w:cs="Arial"/>
          <w:sz w:val="24"/>
        </w:rPr>
        <w:fldChar w:fldCharType="begin">
          <w:fldData xml:space="preserve">PEVuZE5vdGU+PENpdGU+PEF1dGhvcj5CaWNrZXJzdGFmZjwvQXV0aG9yPjxZZWFyPjE5OTk8L1ll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PEVuZE5vdGU+PENpdGU+PEF1dGhvcj5CaWNrZXJzdGFmZjwvQXV0aG9yPjxZZWFyPjE5OTk8L1ll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0013CC">
        <w:rPr>
          <w:rFonts w:ascii="Arial" w:hAnsi="Arial" w:cs="Arial"/>
          <w:sz w:val="24"/>
        </w:rPr>
      </w:r>
      <w:r w:rsidR="000013CC">
        <w:rPr>
          <w:rFonts w:ascii="Arial" w:hAnsi="Arial" w:cs="Arial"/>
          <w:sz w:val="24"/>
        </w:rPr>
        <w:fldChar w:fldCharType="separate"/>
      </w:r>
      <w:r w:rsidR="00142135">
        <w:rPr>
          <w:rFonts w:ascii="Arial" w:hAnsi="Arial" w:cs="Arial"/>
          <w:noProof/>
          <w:sz w:val="24"/>
        </w:rPr>
        <w:t>[</w:t>
      </w:r>
      <w:hyperlink w:anchor="_ENREF_49" w:tooltip="Bickerstaff, 1999 #100" w:history="1">
        <w:r w:rsidR="00C54E99">
          <w:rPr>
            <w:rFonts w:ascii="Arial" w:hAnsi="Arial" w:cs="Arial"/>
            <w:noProof/>
            <w:sz w:val="24"/>
          </w:rPr>
          <w:t>49</w:t>
        </w:r>
      </w:hyperlink>
      <w:r w:rsidR="00142135">
        <w:rPr>
          <w:rFonts w:ascii="Arial" w:hAnsi="Arial" w:cs="Arial"/>
          <w:noProof/>
          <w:sz w:val="24"/>
        </w:rPr>
        <w:t xml:space="preserve">, </w:t>
      </w:r>
      <w:hyperlink w:anchor="_ENREF_50" w:tooltip="Noursadeghi, 2000 #101" w:history="1">
        <w:r w:rsidR="00C54E99">
          <w:rPr>
            <w:rFonts w:ascii="Arial" w:hAnsi="Arial" w:cs="Arial"/>
            <w:noProof/>
            <w:sz w:val="24"/>
          </w:rPr>
          <w:t>50</w:t>
        </w:r>
      </w:hyperlink>
      <w:r w:rsidR="00142135">
        <w:rPr>
          <w:rFonts w:ascii="Arial" w:hAnsi="Arial" w:cs="Arial"/>
          <w:noProof/>
          <w:sz w:val="24"/>
        </w:rPr>
        <w:t>]</w:t>
      </w:r>
      <w:r w:rsidR="000013CC">
        <w:rPr>
          <w:rFonts w:ascii="Arial" w:hAnsi="Arial" w:cs="Arial"/>
          <w:sz w:val="24"/>
        </w:rPr>
        <w:fldChar w:fldCharType="end"/>
      </w:r>
      <w:r w:rsidR="000013CC">
        <w:rPr>
          <w:rFonts w:ascii="Arial" w:hAnsi="Arial" w:cs="Arial"/>
          <w:sz w:val="24"/>
        </w:rPr>
        <w:t xml:space="preserve">.  </w:t>
      </w:r>
      <w:r w:rsidR="00AE79ED">
        <w:rPr>
          <w:rFonts w:ascii="Arial" w:hAnsi="Arial" w:cs="Arial"/>
          <w:sz w:val="24"/>
        </w:rPr>
        <w:t>Once bound, the SAP is able to stabilize and p</w:t>
      </w:r>
      <w:r w:rsidR="000013CC">
        <w:rPr>
          <w:rFonts w:ascii="Arial" w:hAnsi="Arial" w:cs="Arial"/>
          <w:sz w:val="24"/>
        </w:rPr>
        <w:t xml:space="preserve">rotect the </w:t>
      </w:r>
    </w:p>
    <w:p w14:paraId="3EA7FB25" w14:textId="77777777" w:rsidR="002A6D89" w:rsidRDefault="002A6D89" w:rsidP="002A6D89">
      <w:pPr>
        <w:spacing w:line="480" w:lineRule="auto"/>
        <w:jc w:val="center"/>
        <w:rPr>
          <w:rFonts w:ascii="Arial" w:hAnsi="Arial" w:cs="Arial"/>
          <w:b/>
          <w:noProof/>
          <w:sz w:val="24"/>
        </w:rPr>
      </w:pPr>
    </w:p>
    <w:p w14:paraId="4D5A9601" w14:textId="77777777" w:rsidR="002A6D89" w:rsidRDefault="002A6D89" w:rsidP="002A6D89">
      <w:pPr>
        <w:spacing w:line="480" w:lineRule="auto"/>
        <w:jc w:val="center"/>
        <w:rPr>
          <w:rFonts w:ascii="Arial" w:hAnsi="Arial" w:cs="Arial"/>
          <w:b/>
          <w:noProof/>
          <w:sz w:val="24"/>
        </w:rPr>
      </w:pPr>
    </w:p>
    <w:p w14:paraId="27397CDB" w14:textId="77777777" w:rsidR="002A6D89" w:rsidRDefault="002A6D89" w:rsidP="002A6D89">
      <w:pPr>
        <w:spacing w:line="480" w:lineRule="auto"/>
        <w:jc w:val="center"/>
        <w:rPr>
          <w:rFonts w:ascii="Arial" w:hAnsi="Arial" w:cs="Arial"/>
          <w:b/>
          <w:noProof/>
          <w:sz w:val="24"/>
        </w:rPr>
      </w:pPr>
    </w:p>
    <w:p w14:paraId="67536CCD" w14:textId="77777777" w:rsidR="002A6D89" w:rsidRDefault="002A6D89" w:rsidP="002A6D89">
      <w:pPr>
        <w:spacing w:line="480" w:lineRule="auto"/>
        <w:jc w:val="center"/>
        <w:rPr>
          <w:rFonts w:ascii="Arial" w:hAnsi="Arial" w:cs="Arial"/>
          <w:b/>
          <w:noProof/>
          <w:sz w:val="24"/>
        </w:rPr>
      </w:pPr>
      <w:r>
        <w:rPr>
          <w:rFonts w:ascii="Arial" w:hAnsi="Arial" w:cs="Arial"/>
          <w:b/>
          <w:noProof/>
          <w:sz w:val="24"/>
        </w:rPr>
        <w:drawing>
          <wp:inline distT="0" distB="0" distL="0" distR="0" wp14:anchorId="40D116D3" wp14:editId="306570DF">
            <wp:extent cx="4337948" cy="434340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AP structure.tif"/>
                    <pic:cNvPicPr/>
                  </pic:nvPicPr>
                  <pic:blipFill>
                    <a:blip r:embed="rId20">
                      <a:extLst>
                        <a:ext uri="{28A0092B-C50C-407E-A947-70E740481C1C}">
                          <a14:useLocalDpi xmlns:a14="http://schemas.microsoft.com/office/drawing/2010/main" val="0"/>
                        </a:ext>
                      </a:extLst>
                    </a:blip>
                    <a:stretch>
                      <a:fillRect/>
                    </a:stretch>
                  </pic:blipFill>
                  <pic:spPr>
                    <a:xfrm>
                      <a:off x="0" y="0"/>
                      <a:ext cx="4346555" cy="4352017"/>
                    </a:xfrm>
                    <a:prstGeom prst="rect">
                      <a:avLst/>
                    </a:prstGeom>
                  </pic:spPr>
                </pic:pic>
              </a:graphicData>
            </a:graphic>
          </wp:inline>
        </w:drawing>
      </w:r>
    </w:p>
    <w:p w14:paraId="0681E8EA" w14:textId="77777777" w:rsidR="002A6D89" w:rsidRPr="0027132D" w:rsidRDefault="002A6D89" w:rsidP="002A6D89">
      <w:pPr>
        <w:spacing w:line="240" w:lineRule="auto"/>
        <w:jc w:val="both"/>
        <w:rPr>
          <w:rFonts w:ascii="Arial" w:hAnsi="Arial" w:cs="Arial"/>
          <w:b/>
          <w:noProof/>
          <w:sz w:val="24"/>
        </w:rPr>
      </w:pPr>
      <w:r>
        <w:rPr>
          <w:rFonts w:ascii="Arial" w:hAnsi="Arial" w:cs="Arial"/>
          <w:b/>
          <w:noProof/>
          <w:sz w:val="24"/>
        </w:rPr>
        <w:t xml:space="preserve">Figure 1.6:  Crystal structure of serum amyloid P component </w:t>
      </w:r>
      <w:r w:rsidRPr="0027132D">
        <w:rPr>
          <w:rFonts w:ascii="Arial" w:hAnsi="Arial" w:cs="Arial"/>
          <w:noProof/>
          <w:sz w:val="24"/>
        </w:rPr>
        <w:t>(Taken from Emsley 1994</w:t>
      </w:r>
      <w:r>
        <w:rPr>
          <w:rFonts w:ascii="Arial" w:hAnsi="Arial" w:cs="Arial"/>
          <w:b/>
          <w:noProof/>
          <w:sz w:val="24"/>
        </w:rPr>
        <w:t>).</w:t>
      </w:r>
    </w:p>
    <w:p w14:paraId="352F0158" w14:textId="77777777" w:rsidR="002A6D89" w:rsidRDefault="002A6D89" w:rsidP="0027132D">
      <w:pPr>
        <w:spacing w:line="480" w:lineRule="auto"/>
        <w:jc w:val="both"/>
        <w:rPr>
          <w:rFonts w:ascii="Arial" w:hAnsi="Arial" w:cs="Arial"/>
          <w:sz w:val="24"/>
        </w:rPr>
      </w:pPr>
    </w:p>
    <w:p w14:paraId="6377A4E3" w14:textId="77777777" w:rsidR="002A6D89" w:rsidRDefault="002A6D89" w:rsidP="0027132D">
      <w:pPr>
        <w:spacing w:line="480" w:lineRule="auto"/>
        <w:jc w:val="both"/>
        <w:rPr>
          <w:rFonts w:ascii="Arial" w:hAnsi="Arial" w:cs="Arial"/>
          <w:sz w:val="24"/>
        </w:rPr>
      </w:pPr>
    </w:p>
    <w:p w14:paraId="7FFD95AB" w14:textId="77777777" w:rsidR="002A6D89" w:rsidRDefault="002A6D89" w:rsidP="0027132D">
      <w:pPr>
        <w:spacing w:line="480" w:lineRule="auto"/>
        <w:jc w:val="both"/>
        <w:rPr>
          <w:rFonts w:ascii="Arial" w:hAnsi="Arial" w:cs="Arial"/>
          <w:sz w:val="24"/>
        </w:rPr>
      </w:pPr>
    </w:p>
    <w:p w14:paraId="7BF82AFE" w14:textId="4ED562EA" w:rsidR="00E61CA5" w:rsidRPr="007743C4" w:rsidRDefault="000013CC" w:rsidP="00A90EC4">
      <w:pPr>
        <w:spacing w:line="480" w:lineRule="auto"/>
        <w:jc w:val="both"/>
        <w:rPr>
          <w:rFonts w:ascii="Arial" w:hAnsi="Arial" w:cs="Arial"/>
          <w:noProof/>
          <w:sz w:val="24"/>
        </w:rPr>
      </w:pPr>
      <w:r>
        <w:rPr>
          <w:rFonts w:ascii="Arial" w:hAnsi="Arial" w:cs="Arial"/>
          <w:sz w:val="24"/>
        </w:rPr>
        <w:lastRenderedPageBreak/>
        <w:t xml:space="preserve">DNA from </w:t>
      </w:r>
      <w:proofErr w:type="spellStart"/>
      <w:r>
        <w:rPr>
          <w:rFonts w:ascii="Arial" w:hAnsi="Arial" w:cs="Arial"/>
          <w:sz w:val="24"/>
        </w:rPr>
        <w:t>degredation</w:t>
      </w:r>
      <w:proofErr w:type="spellEnd"/>
      <w:r>
        <w:rPr>
          <w:rFonts w:ascii="Arial" w:hAnsi="Arial" w:cs="Arial"/>
          <w:sz w:val="24"/>
        </w:rPr>
        <w:t xml:space="preserve"> </w:t>
      </w:r>
      <w:r>
        <w:rPr>
          <w:rFonts w:ascii="Arial" w:hAnsi="Arial" w:cs="Arial"/>
          <w:sz w:val="24"/>
        </w:rPr>
        <w:fldChar w:fldCharType="begin">
          <w:fldData xml:space="preserve">PEVuZE5vdGU+PENpdGU+PEF1dGhvcj5Ob3Vyc2FkZWdoaTwvQXV0aG9yPjxZZWFyPjIwMDA8L1ll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YWw+PGFsdC1wZXJpb2RpY2FsPjxmdWxsLXRpdGxlPlByb2MgTmF0bCBBY2FkIFNjaSBVIFMgQTwv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PEVuZE5vdGU+PENpdGU+PEF1dGhvcj5Ob3Vyc2FkZWdoaTwvQXV0aG9yPjxZZWFyPjIwMDA8L1ll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YWw+PGFsdC1wZXJpb2RpY2FsPjxmdWxsLXRpdGxlPlByb2MgTmF0bCBBY2FkIFNjaSBVIFMgQTwv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Pr>
          <w:rFonts w:ascii="Arial" w:hAnsi="Arial" w:cs="Arial"/>
          <w:sz w:val="24"/>
        </w:rPr>
      </w:r>
      <w:r>
        <w:rPr>
          <w:rFonts w:ascii="Arial" w:hAnsi="Arial" w:cs="Arial"/>
          <w:sz w:val="24"/>
        </w:rPr>
        <w:fldChar w:fldCharType="separate"/>
      </w:r>
      <w:r w:rsidR="00142135">
        <w:rPr>
          <w:rFonts w:ascii="Arial" w:hAnsi="Arial" w:cs="Arial"/>
          <w:noProof/>
          <w:sz w:val="24"/>
        </w:rPr>
        <w:t>[</w:t>
      </w:r>
      <w:hyperlink w:anchor="_ENREF_50" w:tooltip="Noursadeghi, 2000 #101" w:history="1">
        <w:r w:rsidR="00C54E99">
          <w:rPr>
            <w:rFonts w:ascii="Arial" w:hAnsi="Arial" w:cs="Arial"/>
            <w:noProof/>
            <w:sz w:val="24"/>
          </w:rPr>
          <w:t>50</w:t>
        </w:r>
      </w:hyperlink>
      <w:r w:rsidR="00142135">
        <w:rPr>
          <w:rFonts w:ascii="Arial" w:hAnsi="Arial" w:cs="Arial"/>
          <w:noProof/>
          <w:sz w:val="24"/>
        </w:rPr>
        <w:t>]</w:t>
      </w:r>
      <w:r>
        <w:rPr>
          <w:rFonts w:ascii="Arial" w:hAnsi="Arial" w:cs="Arial"/>
          <w:sz w:val="24"/>
        </w:rPr>
        <w:fldChar w:fldCharType="end"/>
      </w:r>
      <w:r>
        <w:rPr>
          <w:rFonts w:ascii="Arial" w:hAnsi="Arial" w:cs="Arial"/>
          <w:sz w:val="24"/>
        </w:rPr>
        <w:t xml:space="preserve">.  </w:t>
      </w:r>
      <w:r w:rsidR="00AE79ED">
        <w:rPr>
          <w:rFonts w:ascii="Arial" w:hAnsi="Arial" w:cs="Arial"/>
          <w:sz w:val="24"/>
        </w:rPr>
        <w:t>Additionally,</w:t>
      </w:r>
      <w:r w:rsidR="00707F09">
        <w:rPr>
          <w:rFonts w:ascii="Arial" w:hAnsi="Arial" w:cs="Arial"/>
          <w:sz w:val="24"/>
        </w:rPr>
        <w:t xml:space="preserve"> </w:t>
      </w:r>
      <w:r w:rsidR="005D7644">
        <w:rPr>
          <w:rFonts w:ascii="Arial" w:hAnsi="Arial" w:cs="Arial"/>
          <w:sz w:val="24"/>
        </w:rPr>
        <w:t xml:space="preserve">reproducible experimental observations suggest that </w:t>
      </w:r>
      <w:r w:rsidR="00707F09">
        <w:rPr>
          <w:rFonts w:ascii="Arial" w:hAnsi="Arial" w:cs="Arial"/>
          <w:sz w:val="24"/>
        </w:rPr>
        <w:t xml:space="preserve">SAP may contribute to a host’s innate immunity </w:t>
      </w:r>
      <w:r w:rsidR="00AE79ED">
        <w:rPr>
          <w:rFonts w:ascii="Arial" w:hAnsi="Arial" w:cs="Arial"/>
          <w:sz w:val="24"/>
        </w:rPr>
        <w:t>against</w:t>
      </w:r>
      <w:r w:rsidR="00707F09">
        <w:rPr>
          <w:rFonts w:ascii="Arial" w:hAnsi="Arial" w:cs="Arial"/>
          <w:sz w:val="24"/>
        </w:rPr>
        <w:t xml:space="preserve"> certain bacterial and parasitic infections</w:t>
      </w:r>
      <w:r w:rsidR="00AE79ED">
        <w:rPr>
          <w:rFonts w:ascii="Arial" w:hAnsi="Arial" w:cs="Arial"/>
          <w:sz w:val="24"/>
        </w:rPr>
        <w:t xml:space="preserve"> </w:t>
      </w:r>
      <w:r w:rsidR="008E3545">
        <w:rPr>
          <w:rFonts w:ascii="Arial" w:hAnsi="Arial" w:cs="Arial"/>
          <w:sz w:val="24"/>
        </w:rPr>
        <w:fldChar w:fldCharType="begin">
          <w:fldData xml:space="preserve">PEVuZE5vdGU+PENpdGU+PEF1dGhvcj5Ob3Vyc2FkZWdoaTwvQXV0aG9yPjxZZWFyPjIwMDA8L1ll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L2Z1bGwtdGl0bGU+PGFiYnItMT5Qcm9jZWVkaW5ncyBvZiB0aGUgTmF0aW9uYWwgQWNhZGVteSBv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PEVuZE5vdGU+PENpdGU+PEF1dGhvcj5Ob3Vyc2FkZWdoaTwvQXV0aG9yPjxZZWFyPjIwMDA8L1ll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L2Z1bGwtdGl0bGU+PGFiYnItMT5Qcm9jZWVkaW5ncyBvZiB0aGUgTmF0aW9uYWwgQWNhZGVteSBv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8E3545">
        <w:rPr>
          <w:rFonts w:ascii="Arial" w:hAnsi="Arial" w:cs="Arial"/>
          <w:sz w:val="24"/>
        </w:rPr>
      </w:r>
      <w:r w:rsidR="008E3545">
        <w:rPr>
          <w:rFonts w:ascii="Arial" w:hAnsi="Arial" w:cs="Arial"/>
          <w:sz w:val="24"/>
        </w:rPr>
        <w:fldChar w:fldCharType="separate"/>
      </w:r>
      <w:r w:rsidR="00142135">
        <w:rPr>
          <w:rFonts w:ascii="Arial" w:hAnsi="Arial" w:cs="Arial"/>
          <w:noProof/>
          <w:sz w:val="24"/>
        </w:rPr>
        <w:t>[</w:t>
      </w:r>
      <w:hyperlink w:anchor="_ENREF_48" w:tooltip="Pepys, 2012 #18" w:history="1">
        <w:r w:rsidR="00C54E99">
          <w:rPr>
            <w:rFonts w:ascii="Arial" w:hAnsi="Arial" w:cs="Arial"/>
            <w:noProof/>
            <w:sz w:val="24"/>
          </w:rPr>
          <w:t>48</w:t>
        </w:r>
      </w:hyperlink>
      <w:r w:rsidR="00142135">
        <w:rPr>
          <w:rFonts w:ascii="Arial" w:hAnsi="Arial" w:cs="Arial"/>
          <w:noProof/>
          <w:sz w:val="24"/>
        </w:rPr>
        <w:t xml:space="preserve">, </w:t>
      </w:r>
      <w:hyperlink w:anchor="_ENREF_50" w:tooltip="Noursadeghi, 2000 #101" w:history="1">
        <w:r w:rsidR="00C54E99">
          <w:rPr>
            <w:rFonts w:ascii="Arial" w:hAnsi="Arial" w:cs="Arial"/>
            <w:noProof/>
            <w:sz w:val="24"/>
          </w:rPr>
          <w:t>50</w:t>
        </w:r>
      </w:hyperlink>
      <w:r w:rsidR="00142135">
        <w:rPr>
          <w:rFonts w:ascii="Arial" w:hAnsi="Arial" w:cs="Arial"/>
          <w:noProof/>
          <w:sz w:val="24"/>
        </w:rPr>
        <w:t>]</w:t>
      </w:r>
      <w:r w:rsidR="008E3545">
        <w:rPr>
          <w:rFonts w:ascii="Arial" w:hAnsi="Arial" w:cs="Arial"/>
          <w:sz w:val="24"/>
        </w:rPr>
        <w:fldChar w:fldCharType="end"/>
      </w:r>
      <w:r w:rsidR="00707F09">
        <w:rPr>
          <w:rFonts w:ascii="Arial" w:hAnsi="Arial" w:cs="Arial"/>
          <w:sz w:val="24"/>
        </w:rPr>
        <w:t>.</w:t>
      </w:r>
      <w:r w:rsidR="00AF3782">
        <w:rPr>
          <w:rFonts w:ascii="Arial" w:hAnsi="Arial" w:cs="Arial"/>
          <w:sz w:val="24"/>
        </w:rPr>
        <w:t xml:space="preserve">  </w:t>
      </w:r>
      <w:r w:rsidR="00AF3782" w:rsidRPr="007743C4">
        <w:rPr>
          <w:rFonts w:ascii="Arial" w:hAnsi="Arial" w:cs="Arial"/>
          <w:sz w:val="24"/>
        </w:rPr>
        <w:t xml:space="preserve">When </w:t>
      </w:r>
      <w:r w:rsidR="00AA673F" w:rsidRPr="007743C4">
        <w:rPr>
          <w:rFonts w:ascii="Arial" w:hAnsi="Arial" w:cs="Arial"/>
          <w:sz w:val="24"/>
        </w:rPr>
        <w:t xml:space="preserve">mice with targeted deletion of the </w:t>
      </w:r>
      <w:r w:rsidR="00D64F5F" w:rsidRPr="007743C4">
        <w:rPr>
          <w:rFonts w:ascii="Arial" w:hAnsi="Arial" w:cs="Arial"/>
          <w:sz w:val="24"/>
        </w:rPr>
        <w:t xml:space="preserve">SAP </w:t>
      </w:r>
      <w:r w:rsidR="00AA673F" w:rsidRPr="007743C4">
        <w:rPr>
          <w:rFonts w:ascii="Arial" w:hAnsi="Arial" w:cs="Arial"/>
          <w:sz w:val="24"/>
        </w:rPr>
        <w:t xml:space="preserve">gene, SAP </w:t>
      </w:r>
      <w:r w:rsidR="00D64F5F" w:rsidRPr="007743C4">
        <w:rPr>
          <w:rFonts w:ascii="Arial" w:hAnsi="Arial" w:cs="Arial"/>
          <w:sz w:val="24"/>
        </w:rPr>
        <w:t xml:space="preserve">knockout (KO) </w:t>
      </w:r>
      <w:r w:rsidR="00AF3782" w:rsidRPr="007743C4">
        <w:rPr>
          <w:rFonts w:ascii="Arial" w:hAnsi="Arial" w:cs="Arial"/>
          <w:sz w:val="24"/>
        </w:rPr>
        <w:t>mice</w:t>
      </w:r>
      <w:r w:rsidR="00AA673F" w:rsidRPr="007743C4">
        <w:rPr>
          <w:rFonts w:ascii="Arial" w:hAnsi="Arial" w:cs="Arial"/>
          <w:sz w:val="24"/>
        </w:rPr>
        <w:t>,</w:t>
      </w:r>
      <w:r w:rsidR="00AF3782" w:rsidRPr="007743C4">
        <w:rPr>
          <w:rFonts w:ascii="Arial" w:hAnsi="Arial" w:cs="Arial"/>
          <w:sz w:val="24"/>
        </w:rPr>
        <w:t xml:space="preserve"> were injected with lethal doses of</w:t>
      </w:r>
      <w:r w:rsidR="00D64F5F" w:rsidRPr="007743C4">
        <w:rPr>
          <w:rFonts w:ascii="Arial" w:hAnsi="Arial" w:cs="Arial"/>
          <w:sz w:val="24"/>
        </w:rPr>
        <w:t xml:space="preserve"> smooth</w:t>
      </w:r>
      <w:r w:rsidR="00AF3782" w:rsidRPr="007743C4">
        <w:rPr>
          <w:rFonts w:ascii="Arial" w:hAnsi="Arial" w:cs="Arial"/>
          <w:sz w:val="24"/>
        </w:rPr>
        <w:t xml:space="preserve"> E. coli </w:t>
      </w:r>
      <w:r w:rsidR="00D64F5F" w:rsidRPr="007743C4">
        <w:rPr>
          <w:rFonts w:ascii="Arial" w:hAnsi="Arial" w:cs="Arial"/>
          <w:sz w:val="24"/>
        </w:rPr>
        <w:t>strain O111:B4, they were significantly more susceptible to infection than mice with inherent SAP.  This finding was also observed with malaria infectivity; It was not, however, the case for all types of bacteria that were tested.  In some cases, the pathogen was thought to bind to SAP</w:t>
      </w:r>
      <w:r w:rsidR="00AA673F" w:rsidRPr="007743C4">
        <w:rPr>
          <w:rFonts w:ascii="Arial" w:hAnsi="Arial" w:cs="Arial"/>
          <w:sz w:val="24"/>
        </w:rPr>
        <w:t xml:space="preserve"> which</w:t>
      </w:r>
      <w:r w:rsidR="00D64F5F" w:rsidRPr="007743C4">
        <w:rPr>
          <w:rFonts w:ascii="Arial" w:hAnsi="Arial" w:cs="Arial"/>
          <w:sz w:val="24"/>
        </w:rPr>
        <w:t xml:space="preserve"> work</w:t>
      </w:r>
      <w:r w:rsidR="00AA673F" w:rsidRPr="007743C4">
        <w:rPr>
          <w:rFonts w:ascii="Arial" w:hAnsi="Arial" w:cs="Arial"/>
          <w:sz w:val="24"/>
        </w:rPr>
        <w:t>ed</w:t>
      </w:r>
      <w:r w:rsidR="00D64F5F" w:rsidRPr="007743C4">
        <w:rPr>
          <w:rFonts w:ascii="Arial" w:hAnsi="Arial" w:cs="Arial"/>
          <w:sz w:val="24"/>
        </w:rPr>
        <w:t xml:space="preserve"> as an </w:t>
      </w:r>
      <w:proofErr w:type="spellStart"/>
      <w:r w:rsidR="00D64F5F" w:rsidRPr="007743C4">
        <w:rPr>
          <w:rFonts w:ascii="Arial" w:hAnsi="Arial" w:cs="Arial"/>
          <w:sz w:val="24"/>
        </w:rPr>
        <w:t>antiopsonin</w:t>
      </w:r>
      <w:proofErr w:type="spellEnd"/>
      <w:r w:rsidR="00D64F5F" w:rsidRPr="007743C4">
        <w:rPr>
          <w:rFonts w:ascii="Arial" w:hAnsi="Arial" w:cs="Arial"/>
          <w:sz w:val="24"/>
        </w:rPr>
        <w:t xml:space="preserve"> </w:t>
      </w:r>
      <w:r w:rsidR="00AA673F" w:rsidRPr="007743C4">
        <w:rPr>
          <w:rFonts w:ascii="Arial" w:hAnsi="Arial" w:cs="Arial"/>
          <w:sz w:val="24"/>
        </w:rPr>
        <w:t>and</w:t>
      </w:r>
      <w:r w:rsidR="00D64F5F" w:rsidRPr="007743C4">
        <w:rPr>
          <w:rFonts w:ascii="Arial" w:hAnsi="Arial" w:cs="Arial"/>
          <w:sz w:val="24"/>
        </w:rPr>
        <w:t xml:space="preserve"> assisted the survival of the pathogen—in these experiments, SAP KO mice had</w:t>
      </w:r>
      <w:r w:rsidR="007743C4">
        <w:rPr>
          <w:rFonts w:ascii="Arial" w:hAnsi="Arial" w:cs="Arial"/>
          <w:sz w:val="24"/>
        </w:rPr>
        <w:t xml:space="preserve"> </w:t>
      </w:r>
      <w:r w:rsidR="00D64F5F" w:rsidRPr="007743C4">
        <w:rPr>
          <w:rFonts w:ascii="Arial" w:hAnsi="Arial" w:cs="Arial"/>
          <w:sz w:val="24"/>
        </w:rPr>
        <w:t xml:space="preserve">prolonged survival </w:t>
      </w:r>
      <w:r w:rsidR="008E3545" w:rsidRPr="007743C4">
        <w:rPr>
          <w:rFonts w:ascii="Arial" w:hAnsi="Arial" w:cs="Arial"/>
          <w:sz w:val="24"/>
        </w:rPr>
        <w:fldChar w:fldCharType="begin">
          <w:fldData xml:space="preserve">PEVuZE5vdGU+PENpdGU+PEF1dGhvcj5Ob3Vyc2FkZWdoaTwvQXV0aG9yPjxZZWFyPjIwMDA8L1ll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YWw+PGFsdC1wZXJpb2RpY2FsPjxmdWxsLXRpdGxlPlByb2MgTmF0bCBBY2FkIFNjaSBVIFMgQTwv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PEVuZE5vdGU+PENpdGU+PEF1dGhvcj5Ob3Vyc2FkZWdoaTwvQXV0aG9yPjxZZWFyPjIwMDA8L1ll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YWw+PGFsdC1wZXJpb2RpY2FsPjxmdWxsLXRpdGxlPlByb2MgTmF0bCBBY2FkIFNjaSBVIFMgQTwv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8E3545" w:rsidRPr="007743C4">
        <w:rPr>
          <w:rFonts w:ascii="Arial" w:hAnsi="Arial" w:cs="Arial"/>
          <w:sz w:val="24"/>
        </w:rPr>
      </w:r>
      <w:r w:rsidR="008E3545" w:rsidRPr="007743C4">
        <w:rPr>
          <w:rFonts w:ascii="Arial" w:hAnsi="Arial" w:cs="Arial"/>
          <w:sz w:val="24"/>
        </w:rPr>
        <w:fldChar w:fldCharType="separate"/>
      </w:r>
      <w:r w:rsidR="00142135">
        <w:rPr>
          <w:rFonts w:ascii="Arial" w:hAnsi="Arial" w:cs="Arial"/>
          <w:noProof/>
          <w:sz w:val="24"/>
        </w:rPr>
        <w:t>[</w:t>
      </w:r>
      <w:hyperlink w:anchor="_ENREF_50" w:tooltip="Noursadeghi, 2000 #101" w:history="1">
        <w:r w:rsidR="00C54E99">
          <w:rPr>
            <w:rFonts w:ascii="Arial" w:hAnsi="Arial" w:cs="Arial"/>
            <w:noProof/>
            <w:sz w:val="24"/>
          </w:rPr>
          <w:t>50</w:t>
        </w:r>
      </w:hyperlink>
      <w:r w:rsidR="00142135">
        <w:rPr>
          <w:rFonts w:ascii="Arial" w:hAnsi="Arial" w:cs="Arial"/>
          <w:noProof/>
          <w:sz w:val="24"/>
        </w:rPr>
        <w:t>]</w:t>
      </w:r>
      <w:r w:rsidR="008E3545" w:rsidRPr="007743C4">
        <w:rPr>
          <w:rFonts w:ascii="Arial" w:hAnsi="Arial" w:cs="Arial"/>
          <w:sz w:val="24"/>
        </w:rPr>
        <w:fldChar w:fldCharType="end"/>
      </w:r>
      <w:r w:rsidR="00D64F5F" w:rsidRPr="007743C4">
        <w:rPr>
          <w:rFonts w:ascii="Arial" w:hAnsi="Arial" w:cs="Arial"/>
          <w:sz w:val="24"/>
        </w:rPr>
        <w:t xml:space="preserve">.  </w:t>
      </w:r>
      <w:r w:rsidR="00653D88" w:rsidRPr="007743C4">
        <w:rPr>
          <w:rFonts w:ascii="Arial" w:hAnsi="Arial" w:cs="Arial"/>
          <w:sz w:val="24"/>
        </w:rPr>
        <w:t>The role of</w:t>
      </w:r>
      <w:r w:rsidR="005C234A" w:rsidRPr="007743C4">
        <w:rPr>
          <w:rFonts w:ascii="Arial" w:hAnsi="Arial" w:cs="Arial"/>
          <w:sz w:val="24"/>
        </w:rPr>
        <w:t xml:space="preserve"> SAP </w:t>
      </w:r>
      <w:r w:rsidR="00653D88" w:rsidRPr="007743C4">
        <w:rPr>
          <w:rFonts w:ascii="Arial" w:hAnsi="Arial" w:cs="Arial"/>
          <w:sz w:val="24"/>
        </w:rPr>
        <w:t xml:space="preserve">in </w:t>
      </w:r>
      <w:proofErr w:type="spellStart"/>
      <w:r w:rsidR="00653D88" w:rsidRPr="007743C4">
        <w:rPr>
          <w:rFonts w:ascii="Arial" w:hAnsi="Arial" w:cs="Arial"/>
          <w:sz w:val="24"/>
        </w:rPr>
        <w:t>amyloidogenesis</w:t>
      </w:r>
      <w:proofErr w:type="spellEnd"/>
      <w:r w:rsidR="00653D88" w:rsidRPr="007743C4">
        <w:rPr>
          <w:rFonts w:ascii="Arial" w:hAnsi="Arial" w:cs="Arial"/>
          <w:sz w:val="24"/>
        </w:rPr>
        <w:t xml:space="preserve"> is not</w:t>
      </w:r>
      <w:r w:rsidR="0027132D" w:rsidRPr="007743C4">
        <w:rPr>
          <w:rFonts w:ascii="Arial" w:hAnsi="Arial" w:cs="Arial"/>
          <w:sz w:val="24"/>
        </w:rPr>
        <w:t xml:space="preserve"> </w:t>
      </w:r>
      <w:r w:rsidR="00653D88" w:rsidRPr="007743C4">
        <w:rPr>
          <w:rFonts w:ascii="Arial" w:hAnsi="Arial" w:cs="Arial"/>
          <w:sz w:val="24"/>
        </w:rPr>
        <w:t xml:space="preserve">entirely understood, but </w:t>
      </w:r>
      <w:r w:rsidR="00754A0D" w:rsidRPr="007743C4">
        <w:rPr>
          <w:rFonts w:ascii="Arial" w:hAnsi="Arial" w:cs="Arial"/>
          <w:sz w:val="24"/>
        </w:rPr>
        <w:t xml:space="preserve">studies suggest that it may be able to prevent </w:t>
      </w:r>
      <w:proofErr w:type="spellStart"/>
      <w:r w:rsidR="00754A0D" w:rsidRPr="007743C4">
        <w:rPr>
          <w:rFonts w:ascii="Arial" w:hAnsi="Arial" w:cs="Arial"/>
          <w:sz w:val="24"/>
        </w:rPr>
        <w:t>proteolytic</w:t>
      </w:r>
      <w:proofErr w:type="spellEnd"/>
      <w:r w:rsidR="00754A0D" w:rsidRPr="007743C4">
        <w:rPr>
          <w:rFonts w:ascii="Arial" w:hAnsi="Arial" w:cs="Arial"/>
          <w:sz w:val="24"/>
        </w:rPr>
        <w:t xml:space="preserve"> digestion of amyloid fibrils, thus, contributing to their stability </w:t>
      </w:r>
      <w:r w:rsidR="00754A0D" w:rsidRPr="007743C4">
        <w:rPr>
          <w:rFonts w:ascii="Arial" w:hAnsi="Arial" w:cs="Arial"/>
          <w:i/>
          <w:sz w:val="24"/>
        </w:rPr>
        <w:t>in vivo</w:t>
      </w:r>
      <w:r w:rsidR="008E3545" w:rsidRPr="007743C4">
        <w:rPr>
          <w:rFonts w:ascii="Arial" w:hAnsi="Arial" w:cs="Arial"/>
          <w:i/>
          <w:sz w:val="24"/>
        </w:rPr>
        <w:t xml:space="preserve"> </w:t>
      </w:r>
      <w:r w:rsidR="008E3545" w:rsidRPr="007743C4">
        <w:rPr>
          <w:rFonts w:ascii="Arial" w:hAnsi="Arial" w:cs="Arial"/>
          <w:sz w:val="24"/>
        </w:rPr>
        <w:fldChar w:fldCharType="begin">
          <w:fldData xml:space="preserve">PEVuZE5vdGU+PENpdGU+PEF1dGhvcj5FbXNsZXk8L0F1dGhvcj48WWVhcj4xOTk0PC9ZZWFyPjxS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cyBvZiBBbWVyaWNhPC9hYmJyLTE+PC9hbHQtcGVyaW9kaWNhbD48cGFnZXM+NDI5OS0zMDM8L3Bh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PEVuZE5vdGU+PENpdGU+PEF1dGhvcj5FbXNsZXk8L0F1dGhvcj48WWVhcj4xOTk0PC9ZZWFyPjxS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cyBvZiBBbWVyaWNhPC9hYmJyLTE+PC9hbHQtcGVyaW9kaWNhbD48cGFnZXM+NDI5OS0zMDM8L3Bh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8E3545" w:rsidRPr="007743C4">
        <w:rPr>
          <w:rFonts w:ascii="Arial" w:hAnsi="Arial" w:cs="Arial"/>
          <w:sz w:val="24"/>
        </w:rPr>
      </w:r>
      <w:r w:rsidR="008E3545" w:rsidRPr="007743C4">
        <w:rPr>
          <w:rFonts w:ascii="Arial" w:hAnsi="Arial" w:cs="Arial"/>
          <w:sz w:val="24"/>
        </w:rPr>
        <w:fldChar w:fldCharType="separate"/>
      </w:r>
      <w:r w:rsidR="00142135">
        <w:rPr>
          <w:rFonts w:ascii="Arial" w:hAnsi="Arial" w:cs="Arial"/>
          <w:noProof/>
          <w:sz w:val="24"/>
        </w:rPr>
        <w:t>[</w:t>
      </w:r>
      <w:hyperlink w:anchor="_ENREF_4" w:tooltip="Pepys, 2006 #23" w:history="1">
        <w:r w:rsidR="00C54E99">
          <w:rPr>
            <w:rFonts w:ascii="Arial" w:hAnsi="Arial" w:cs="Arial"/>
            <w:noProof/>
            <w:sz w:val="24"/>
          </w:rPr>
          <w:t>4</w:t>
        </w:r>
      </w:hyperlink>
      <w:r w:rsidR="00142135">
        <w:rPr>
          <w:rFonts w:ascii="Arial" w:hAnsi="Arial" w:cs="Arial"/>
          <w:noProof/>
          <w:sz w:val="24"/>
        </w:rPr>
        <w:t xml:space="preserve">, </w:t>
      </w:r>
      <w:hyperlink w:anchor="_ENREF_14" w:tooltip="Emsley, 1994 #65" w:history="1">
        <w:r w:rsidR="00C54E99">
          <w:rPr>
            <w:rFonts w:ascii="Arial" w:hAnsi="Arial" w:cs="Arial"/>
            <w:noProof/>
            <w:sz w:val="24"/>
          </w:rPr>
          <w:t>14</w:t>
        </w:r>
      </w:hyperlink>
      <w:r w:rsidR="00142135">
        <w:rPr>
          <w:rFonts w:ascii="Arial" w:hAnsi="Arial" w:cs="Arial"/>
          <w:noProof/>
          <w:sz w:val="24"/>
        </w:rPr>
        <w:t xml:space="preserve">, </w:t>
      </w:r>
      <w:hyperlink w:anchor="_ENREF_50" w:tooltip="Noursadeghi, 2000 #101" w:history="1">
        <w:r w:rsidR="00C54E99">
          <w:rPr>
            <w:rFonts w:ascii="Arial" w:hAnsi="Arial" w:cs="Arial"/>
            <w:noProof/>
            <w:sz w:val="24"/>
          </w:rPr>
          <w:t>50</w:t>
        </w:r>
      </w:hyperlink>
      <w:r w:rsidR="00142135">
        <w:rPr>
          <w:rFonts w:ascii="Arial" w:hAnsi="Arial" w:cs="Arial"/>
          <w:noProof/>
          <w:sz w:val="24"/>
        </w:rPr>
        <w:t xml:space="preserve">, </w:t>
      </w:r>
      <w:hyperlink w:anchor="_ENREF_51" w:tooltip="Tennent, 1995 #102" w:history="1">
        <w:r w:rsidR="00C54E99">
          <w:rPr>
            <w:rFonts w:ascii="Arial" w:hAnsi="Arial" w:cs="Arial"/>
            <w:noProof/>
            <w:sz w:val="24"/>
          </w:rPr>
          <w:t>51</w:t>
        </w:r>
      </w:hyperlink>
      <w:r w:rsidR="00142135">
        <w:rPr>
          <w:rFonts w:ascii="Arial" w:hAnsi="Arial" w:cs="Arial"/>
          <w:noProof/>
          <w:sz w:val="24"/>
        </w:rPr>
        <w:t>]</w:t>
      </w:r>
      <w:r w:rsidR="008E3545" w:rsidRPr="007743C4">
        <w:rPr>
          <w:rFonts w:ascii="Arial" w:hAnsi="Arial" w:cs="Arial"/>
          <w:sz w:val="24"/>
        </w:rPr>
        <w:fldChar w:fldCharType="end"/>
      </w:r>
      <w:r w:rsidR="00754A0D" w:rsidRPr="007743C4">
        <w:rPr>
          <w:rFonts w:ascii="Arial" w:hAnsi="Arial" w:cs="Arial"/>
          <w:sz w:val="24"/>
        </w:rPr>
        <w:t xml:space="preserve">.  </w:t>
      </w:r>
      <w:proofErr w:type="spellStart"/>
      <w:r w:rsidR="00754A0D" w:rsidRPr="007743C4">
        <w:rPr>
          <w:rFonts w:ascii="Arial" w:hAnsi="Arial" w:cs="Arial"/>
          <w:sz w:val="24"/>
        </w:rPr>
        <w:t>Tennet’s</w:t>
      </w:r>
      <w:proofErr w:type="spellEnd"/>
      <w:r w:rsidR="00754A0D" w:rsidRPr="007743C4">
        <w:rPr>
          <w:rFonts w:ascii="Arial" w:hAnsi="Arial" w:cs="Arial"/>
          <w:sz w:val="24"/>
        </w:rPr>
        <w:t xml:space="preserve"> studies show that SAP can prevent fibril digestion</w:t>
      </w:r>
      <w:r w:rsidR="00AC3600" w:rsidRPr="007743C4">
        <w:rPr>
          <w:rFonts w:ascii="Arial" w:hAnsi="Arial" w:cs="Arial"/>
          <w:sz w:val="24"/>
        </w:rPr>
        <w:t xml:space="preserve"> in an </w:t>
      </w:r>
      <w:r w:rsidR="00AC3600" w:rsidRPr="007743C4">
        <w:rPr>
          <w:rFonts w:ascii="Arial" w:hAnsi="Arial" w:cs="Arial"/>
          <w:i/>
          <w:sz w:val="24"/>
        </w:rPr>
        <w:t>ex vivo</w:t>
      </w:r>
      <w:r w:rsidR="00AC3600" w:rsidRPr="007743C4">
        <w:rPr>
          <w:rFonts w:ascii="Arial" w:hAnsi="Arial" w:cs="Arial"/>
          <w:sz w:val="24"/>
        </w:rPr>
        <w:t xml:space="preserve"> assay but</w:t>
      </w:r>
      <w:r w:rsidR="009866E7" w:rsidRPr="007743C4">
        <w:rPr>
          <w:rFonts w:ascii="Arial" w:hAnsi="Arial" w:cs="Arial"/>
          <w:sz w:val="24"/>
        </w:rPr>
        <w:t xml:space="preserve"> only if</w:t>
      </w:r>
      <w:r w:rsidR="00AC3600" w:rsidRPr="007743C4">
        <w:rPr>
          <w:rFonts w:ascii="Arial" w:hAnsi="Arial" w:cs="Arial"/>
          <w:sz w:val="24"/>
        </w:rPr>
        <w:t xml:space="preserve"> </w:t>
      </w:r>
      <w:r w:rsidR="009866E7" w:rsidRPr="007743C4">
        <w:rPr>
          <w:rFonts w:ascii="Arial" w:hAnsi="Arial" w:cs="Arial"/>
          <w:sz w:val="24"/>
        </w:rPr>
        <w:t xml:space="preserve">SAP is </w:t>
      </w:r>
      <w:r w:rsidR="00AC3600" w:rsidRPr="007743C4">
        <w:rPr>
          <w:rFonts w:ascii="Arial" w:hAnsi="Arial" w:cs="Arial"/>
          <w:sz w:val="24"/>
        </w:rPr>
        <w:t>bound to them</w:t>
      </w:r>
      <w:r w:rsidR="006C42FE" w:rsidRPr="007743C4">
        <w:rPr>
          <w:rFonts w:ascii="Arial" w:hAnsi="Arial" w:cs="Arial"/>
          <w:sz w:val="24"/>
        </w:rPr>
        <w:t>; the addition of SAP in the pres</w:t>
      </w:r>
      <w:r w:rsidR="00AC3600" w:rsidRPr="007743C4">
        <w:rPr>
          <w:rFonts w:ascii="Arial" w:hAnsi="Arial" w:cs="Arial"/>
          <w:sz w:val="24"/>
        </w:rPr>
        <w:t>ence one of its specific ligands</w:t>
      </w:r>
      <w:r w:rsidR="006C42FE" w:rsidRPr="007743C4">
        <w:rPr>
          <w:rFonts w:ascii="Arial" w:hAnsi="Arial" w:cs="Arial"/>
          <w:sz w:val="24"/>
        </w:rPr>
        <w:t>, a cyclic</w:t>
      </w:r>
      <w:r w:rsidR="0004407E" w:rsidRPr="007743C4">
        <w:rPr>
          <w:rFonts w:ascii="Arial" w:hAnsi="Arial" w:cs="Arial"/>
          <w:sz w:val="24"/>
        </w:rPr>
        <w:t xml:space="preserve"> pyruvate </w:t>
      </w:r>
      <w:proofErr w:type="spellStart"/>
      <w:r w:rsidR="0004407E" w:rsidRPr="007743C4">
        <w:rPr>
          <w:rFonts w:ascii="Arial" w:hAnsi="Arial" w:cs="Arial"/>
          <w:sz w:val="24"/>
        </w:rPr>
        <w:t>acetal</w:t>
      </w:r>
      <w:proofErr w:type="spellEnd"/>
      <w:r w:rsidR="0004407E" w:rsidRPr="007743C4">
        <w:rPr>
          <w:rFonts w:ascii="Arial" w:hAnsi="Arial" w:cs="Arial"/>
          <w:sz w:val="24"/>
        </w:rPr>
        <w:t>, inhibited its binding</w:t>
      </w:r>
      <w:r w:rsidR="006C42FE" w:rsidRPr="007743C4">
        <w:rPr>
          <w:rFonts w:ascii="Arial" w:hAnsi="Arial" w:cs="Arial"/>
          <w:sz w:val="24"/>
        </w:rPr>
        <w:t xml:space="preserve"> to fibrils and rendered it incapable of protecting</w:t>
      </w:r>
      <w:r w:rsidR="000C6173" w:rsidRPr="007743C4">
        <w:rPr>
          <w:rFonts w:ascii="Arial" w:hAnsi="Arial" w:cs="Arial"/>
          <w:sz w:val="24"/>
        </w:rPr>
        <w:t xml:space="preserve"> </w:t>
      </w:r>
      <w:r w:rsidR="006C42FE" w:rsidRPr="007743C4">
        <w:rPr>
          <w:rFonts w:ascii="Arial" w:hAnsi="Arial" w:cs="Arial"/>
          <w:sz w:val="24"/>
        </w:rPr>
        <w:t>fibrils from proteolysis</w:t>
      </w:r>
      <w:r w:rsidR="000C6173" w:rsidRPr="007743C4">
        <w:rPr>
          <w:rFonts w:ascii="Arial" w:hAnsi="Arial" w:cs="Arial"/>
          <w:sz w:val="24"/>
        </w:rPr>
        <w:t xml:space="preserve"> </w:t>
      </w:r>
      <w:r w:rsidR="008E3545" w:rsidRPr="007743C4">
        <w:rPr>
          <w:rFonts w:ascii="Arial" w:hAnsi="Arial" w:cs="Arial"/>
          <w:sz w:val="24"/>
        </w:rPr>
        <w:fldChar w:fldCharType="begin">
          <w:fldData xml:space="preserve">PEVuZE5vdGU+PENpdGU+PEF1dGhvcj5UZW5uZW50PC9BdXRob3I+PFllYXI+MTk5NTwvWWVhcj48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PEVuZE5vdGU+PENpdGU+PEF1dGhvcj5UZW5uZW50PC9BdXRob3I+PFllYXI+MTk5NTwvWWVhcj48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8E3545" w:rsidRPr="007743C4">
        <w:rPr>
          <w:rFonts w:ascii="Arial" w:hAnsi="Arial" w:cs="Arial"/>
          <w:sz w:val="24"/>
        </w:rPr>
      </w:r>
      <w:r w:rsidR="008E3545" w:rsidRPr="007743C4">
        <w:rPr>
          <w:rFonts w:ascii="Arial" w:hAnsi="Arial" w:cs="Arial"/>
          <w:sz w:val="24"/>
        </w:rPr>
        <w:fldChar w:fldCharType="separate"/>
      </w:r>
      <w:r w:rsidR="00142135">
        <w:rPr>
          <w:rFonts w:ascii="Arial" w:hAnsi="Arial" w:cs="Arial"/>
          <w:noProof/>
          <w:sz w:val="24"/>
        </w:rPr>
        <w:t>[</w:t>
      </w:r>
      <w:hyperlink w:anchor="_ENREF_51" w:tooltip="Tennent, 1995 #102" w:history="1">
        <w:r w:rsidR="00C54E99">
          <w:rPr>
            <w:rFonts w:ascii="Arial" w:hAnsi="Arial" w:cs="Arial"/>
            <w:noProof/>
            <w:sz w:val="24"/>
          </w:rPr>
          <w:t>51</w:t>
        </w:r>
      </w:hyperlink>
      <w:r w:rsidR="00142135">
        <w:rPr>
          <w:rFonts w:ascii="Arial" w:hAnsi="Arial" w:cs="Arial"/>
          <w:noProof/>
          <w:sz w:val="24"/>
        </w:rPr>
        <w:t>]</w:t>
      </w:r>
      <w:r w:rsidR="008E3545" w:rsidRPr="007743C4">
        <w:rPr>
          <w:rFonts w:ascii="Arial" w:hAnsi="Arial" w:cs="Arial"/>
          <w:sz w:val="24"/>
        </w:rPr>
        <w:fldChar w:fldCharType="end"/>
      </w:r>
      <w:r w:rsidR="006C42FE" w:rsidRPr="007743C4">
        <w:rPr>
          <w:rFonts w:ascii="Arial" w:hAnsi="Arial" w:cs="Arial"/>
          <w:sz w:val="24"/>
        </w:rPr>
        <w:t>.</w:t>
      </w:r>
      <w:r w:rsidR="000C6173" w:rsidRPr="007743C4">
        <w:rPr>
          <w:rFonts w:ascii="Arial" w:hAnsi="Arial" w:cs="Arial"/>
          <w:sz w:val="24"/>
        </w:rPr>
        <w:t xml:space="preserve">  Additionally, </w:t>
      </w:r>
      <w:r w:rsidR="00AA673F" w:rsidRPr="007743C4">
        <w:rPr>
          <w:rFonts w:ascii="Arial" w:hAnsi="Arial" w:cs="Arial"/>
          <w:i/>
          <w:sz w:val="24"/>
        </w:rPr>
        <w:t xml:space="preserve">in vivo </w:t>
      </w:r>
      <w:r w:rsidR="00AA673F" w:rsidRPr="007743C4">
        <w:rPr>
          <w:rFonts w:ascii="Arial" w:hAnsi="Arial" w:cs="Arial"/>
          <w:sz w:val="24"/>
        </w:rPr>
        <w:t xml:space="preserve">studies have been conducted which reveal that SAP KO mice have </w:t>
      </w:r>
      <w:r w:rsidR="00DC3009" w:rsidRPr="007743C4">
        <w:rPr>
          <w:rFonts w:ascii="Arial" w:hAnsi="Arial" w:cs="Arial"/>
          <w:sz w:val="24"/>
        </w:rPr>
        <w:t>delayed and reduced amyloid deposition</w:t>
      </w:r>
      <w:r w:rsidR="00AA673F" w:rsidRPr="007743C4">
        <w:rPr>
          <w:rFonts w:ascii="Arial" w:hAnsi="Arial" w:cs="Arial"/>
          <w:sz w:val="24"/>
        </w:rPr>
        <w:t xml:space="preserve"> when compared to </w:t>
      </w:r>
      <w:r w:rsidR="00FD1A22" w:rsidRPr="007743C4">
        <w:rPr>
          <w:rFonts w:ascii="Arial" w:hAnsi="Arial" w:cs="Arial"/>
          <w:sz w:val="24"/>
        </w:rPr>
        <w:t xml:space="preserve">SAP sufficient mice </w:t>
      </w:r>
      <w:r w:rsidR="00AA673F" w:rsidRPr="007743C4">
        <w:rPr>
          <w:rFonts w:ascii="Arial" w:hAnsi="Arial" w:cs="Arial"/>
          <w:sz w:val="24"/>
        </w:rPr>
        <w:t xml:space="preserve">that underwent the same amyloid-forming stimulus </w:t>
      </w:r>
      <w:r w:rsidR="008E3545" w:rsidRPr="007743C4">
        <w:rPr>
          <w:rFonts w:ascii="Arial" w:hAnsi="Arial" w:cs="Arial"/>
          <w:sz w:val="24"/>
        </w:rPr>
        <w:fldChar w:fldCharType="begin">
          <w:fldData xml:space="preserve">PEVuZE5vdGU+PENpdGU+PEF1dGhvcj5CZW5zb248L0F1dGhvcj48WWVhcj4xOTc3PC9ZZWFyPjxS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PEVuZE5vdGU+PENpdGU+PEF1dGhvcj5CZW5zb248L0F1dGhvcj48WWVhcj4xOTc3PC9ZZWFyPjxS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8E3545" w:rsidRPr="007743C4">
        <w:rPr>
          <w:rFonts w:ascii="Arial" w:hAnsi="Arial" w:cs="Arial"/>
          <w:sz w:val="24"/>
        </w:rPr>
      </w:r>
      <w:r w:rsidR="008E3545" w:rsidRPr="007743C4">
        <w:rPr>
          <w:rFonts w:ascii="Arial" w:hAnsi="Arial" w:cs="Arial"/>
          <w:sz w:val="24"/>
        </w:rPr>
        <w:fldChar w:fldCharType="separate"/>
      </w:r>
      <w:r w:rsidR="00142135">
        <w:rPr>
          <w:rFonts w:ascii="Arial" w:hAnsi="Arial" w:cs="Arial"/>
          <w:noProof/>
          <w:sz w:val="24"/>
        </w:rPr>
        <w:t>[</w:t>
      </w:r>
      <w:hyperlink w:anchor="_ENREF_4" w:tooltip="Pepys, 2006 #23" w:history="1">
        <w:r w:rsidR="00C54E99">
          <w:rPr>
            <w:rFonts w:ascii="Arial" w:hAnsi="Arial" w:cs="Arial"/>
            <w:noProof/>
            <w:sz w:val="24"/>
          </w:rPr>
          <w:t>4</w:t>
        </w:r>
      </w:hyperlink>
      <w:r w:rsidR="00142135">
        <w:rPr>
          <w:rFonts w:ascii="Arial" w:hAnsi="Arial" w:cs="Arial"/>
          <w:noProof/>
          <w:sz w:val="24"/>
        </w:rPr>
        <w:t xml:space="preserve">, </w:t>
      </w:r>
      <w:hyperlink w:anchor="_ENREF_52" w:tooltip="Benson, 1977 #104" w:history="1">
        <w:r w:rsidR="00C54E99">
          <w:rPr>
            <w:rFonts w:ascii="Arial" w:hAnsi="Arial" w:cs="Arial"/>
            <w:noProof/>
            <w:sz w:val="24"/>
          </w:rPr>
          <w:t>52</w:t>
        </w:r>
      </w:hyperlink>
      <w:r w:rsidR="00142135">
        <w:rPr>
          <w:rFonts w:ascii="Arial" w:hAnsi="Arial" w:cs="Arial"/>
          <w:noProof/>
          <w:sz w:val="24"/>
        </w:rPr>
        <w:t xml:space="preserve">, </w:t>
      </w:r>
      <w:hyperlink w:anchor="_ENREF_53" w:tooltip="Botto, 1997 #103" w:history="1">
        <w:r w:rsidR="00C54E99">
          <w:rPr>
            <w:rFonts w:ascii="Arial" w:hAnsi="Arial" w:cs="Arial"/>
            <w:noProof/>
            <w:sz w:val="24"/>
          </w:rPr>
          <w:t>53</w:t>
        </w:r>
      </w:hyperlink>
      <w:r w:rsidR="00142135">
        <w:rPr>
          <w:rFonts w:ascii="Arial" w:hAnsi="Arial" w:cs="Arial"/>
          <w:noProof/>
          <w:sz w:val="24"/>
        </w:rPr>
        <w:t>]</w:t>
      </w:r>
      <w:r w:rsidR="008E3545" w:rsidRPr="007743C4">
        <w:rPr>
          <w:rFonts w:ascii="Arial" w:hAnsi="Arial" w:cs="Arial"/>
          <w:sz w:val="24"/>
        </w:rPr>
        <w:fldChar w:fldCharType="end"/>
      </w:r>
      <w:r w:rsidR="00AA673F" w:rsidRPr="007743C4">
        <w:rPr>
          <w:rFonts w:ascii="Arial" w:hAnsi="Arial" w:cs="Arial"/>
          <w:sz w:val="24"/>
        </w:rPr>
        <w:t>.</w:t>
      </w:r>
      <w:r w:rsidR="00FD1A22" w:rsidRPr="007743C4">
        <w:rPr>
          <w:rFonts w:ascii="Arial" w:hAnsi="Arial" w:cs="Arial"/>
          <w:sz w:val="24"/>
        </w:rPr>
        <w:t xml:space="preserve">  The</w:t>
      </w:r>
      <w:r w:rsidR="00E61CA5" w:rsidRPr="007743C4">
        <w:rPr>
          <w:rFonts w:ascii="Arial" w:hAnsi="Arial" w:cs="Arial"/>
          <w:sz w:val="24"/>
        </w:rPr>
        <w:t xml:space="preserve">se studies suggest that SAP </w:t>
      </w:r>
      <w:r w:rsidR="00FD1A22" w:rsidRPr="007743C4">
        <w:rPr>
          <w:rFonts w:ascii="Arial" w:hAnsi="Arial" w:cs="Arial"/>
          <w:sz w:val="24"/>
        </w:rPr>
        <w:t xml:space="preserve">may indeed play a role in </w:t>
      </w:r>
      <w:proofErr w:type="spellStart"/>
      <w:r w:rsidR="00FD1A22" w:rsidRPr="007743C4">
        <w:rPr>
          <w:rFonts w:ascii="Arial" w:hAnsi="Arial" w:cs="Arial"/>
          <w:sz w:val="24"/>
        </w:rPr>
        <w:t>amyloidogenesis</w:t>
      </w:r>
      <w:proofErr w:type="spellEnd"/>
      <w:r w:rsidR="00FD1A22" w:rsidRPr="007743C4">
        <w:rPr>
          <w:rFonts w:ascii="Arial" w:hAnsi="Arial" w:cs="Arial"/>
          <w:sz w:val="24"/>
        </w:rPr>
        <w:t xml:space="preserve">; however, </w:t>
      </w:r>
      <w:proofErr w:type="spellStart"/>
      <w:r w:rsidR="00FD1A22" w:rsidRPr="007743C4">
        <w:rPr>
          <w:rFonts w:ascii="Arial" w:hAnsi="Arial" w:cs="Arial"/>
          <w:sz w:val="24"/>
        </w:rPr>
        <w:t>Botto</w:t>
      </w:r>
      <w:proofErr w:type="spellEnd"/>
      <w:r w:rsidR="00FD1A22" w:rsidRPr="007743C4">
        <w:rPr>
          <w:rFonts w:ascii="Arial" w:hAnsi="Arial" w:cs="Arial"/>
          <w:sz w:val="24"/>
        </w:rPr>
        <w:t xml:space="preserve"> et</w:t>
      </w:r>
      <w:r w:rsidR="00E61CA5" w:rsidRPr="007743C4">
        <w:rPr>
          <w:rFonts w:ascii="Arial" w:hAnsi="Arial" w:cs="Arial"/>
          <w:sz w:val="24"/>
        </w:rPr>
        <w:t xml:space="preserve"> al. also concluded that SAP is not a </w:t>
      </w:r>
      <w:r w:rsidR="00FD1A22" w:rsidRPr="007743C4">
        <w:rPr>
          <w:rFonts w:ascii="Arial" w:hAnsi="Arial" w:cs="Arial"/>
          <w:sz w:val="24"/>
        </w:rPr>
        <w:t xml:space="preserve">requirement for amyloid formation because, </w:t>
      </w:r>
      <w:r w:rsidR="00E61CA5" w:rsidRPr="007743C4">
        <w:rPr>
          <w:rFonts w:ascii="Arial" w:hAnsi="Arial" w:cs="Arial"/>
          <w:sz w:val="24"/>
        </w:rPr>
        <w:t xml:space="preserve">when </w:t>
      </w:r>
      <w:r w:rsidR="00FD1A22" w:rsidRPr="007743C4">
        <w:rPr>
          <w:rFonts w:ascii="Arial" w:hAnsi="Arial" w:cs="Arial"/>
          <w:sz w:val="24"/>
        </w:rPr>
        <w:t>given a</w:t>
      </w:r>
      <w:r w:rsidR="005C234A" w:rsidRPr="007743C4">
        <w:rPr>
          <w:rFonts w:ascii="Arial" w:hAnsi="Arial" w:cs="Arial"/>
          <w:sz w:val="24"/>
        </w:rPr>
        <w:t xml:space="preserve"> </w:t>
      </w:r>
      <w:r w:rsidR="00E61CA5" w:rsidRPr="007743C4">
        <w:rPr>
          <w:rFonts w:ascii="Arial" w:hAnsi="Arial" w:cs="Arial"/>
          <w:sz w:val="24"/>
        </w:rPr>
        <w:t>sufficient stimulus, amyloid formed in SAP-deficient mice in the system as well</w:t>
      </w:r>
      <w:r w:rsidR="008E3545" w:rsidRPr="007743C4">
        <w:rPr>
          <w:rFonts w:ascii="Arial" w:hAnsi="Arial" w:cs="Arial"/>
          <w:sz w:val="24"/>
        </w:rPr>
        <w:t xml:space="preserve"> </w:t>
      </w:r>
      <w:r w:rsidR="008E3545" w:rsidRPr="007743C4">
        <w:rPr>
          <w:rFonts w:ascii="Arial" w:hAnsi="Arial" w:cs="Arial"/>
          <w:sz w:val="24"/>
        </w:rPr>
        <w:fldChar w:fldCharType="begin">
          <w:fldData xml:space="preserve">PEVuZE5vdGU+PENpdGU+PEF1dGhvcj5Cb3R0bzwvQXV0aG9yPjxZZWFyPjE5OTc8L1llYXI+PFJl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PEVuZE5vdGU+PENpdGU+PEF1dGhvcj5Cb3R0bzwvQXV0aG9yPjxZZWFyPjE5OTc8L1llYXI+PFJl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8E3545" w:rsidRPr="007743C4">
        <w:rPr>
          <w:rFonts w:ascii="Arial" w:hAnsi="Arial" w:cs="Arial"/>
          <w:sz w:val="24"/>
        </w:rPr>
      </w:r>
      <w:r w:rsidR="008E3545" w:rsidRPr="007743C4">
        <w:rPr>
          <w:rFonts w:ascii="Arial" w:hAnsi="Arial" w:cs="Arial"/>
          <w:sz w:val="24"/>
        </w:rPr>
        <w:fldChar w:fldCharType="separate"/>
      </w:r>
      <w:r w:rsidR="00142135">
        <w:rPr>
          <w:rFonts w:ascii="Arial" w:hAnsi="Arial" w:cs="Arial"/>
          <w:noProof/>
          <w:sz w:val="24"/>
        </w:rPr>
        <w:t>[</w:t>
      </w:r>
      <w:hyperlink w:anchor="_ENREF_4" w:tooltip="Pepys, 2006 #23" w:history="1">
        <w:r w:rsidR="00C54E99">
          <w:rPr>
            <w:rFonts w:ascii="Arial" w:hAnsi="Arial" w:cs="Arial"/>
            <w:noProof/>
            <w:sz w:val="24"/>
          </w:rPr>
          <w:t>4</w:t>
        </w:r>
      </w:hyperlink>
      <w:r w:rsidR="00142135">
        <w:rPr>
          <w:rFonts w:ascii="Arial" w:hAnsi="Arial" w:cs="Arial"/>
          <w:noProof/>
          <w:sz w:val="24"/>
        </w:rPr>
        <w:t xml:space="preserve">, </w:t>
      </w:r>
      <w:hyperlink w:anchor="_ENREF_53" w:tooltip="Botto, 1997 #103" w:history="1">
        <w:r w:rsidR="00C54E99">
          <w:rPr>
            <w:rFonts w:ascii="Arial" w:hAnsi="Arial" w:cs="Arial"/>
            <w:noProof/>
            <w:sz w:val="24"/>
          </w:rPr>
          <w:t>53</w:t>
        </w:r>
      </w:hyperlink>
      <w:r w:rsidR="00142135">
        <w:rPr>
          <w:rFonts w:ascii="Arial" w:hAnsi="Arial" w:cs="Arial"/>
          <w:noProof/>
          <w:sz w:val="24"/>
        </w:rPr>
        <w:t>]</w:t>
      </w:r>
      <w:r w:rsidR="008E3545" w:rsidRPr="007743C4">
        <w:rPr>
          <w:rFonts w:ascii="Arial" w:hAnsi="Arial" w:cs="Arial"/>
          <w:sz w:val="24"/>
        </w:rPr>
        <w:fldChar w:fldCharType="end"/>
      </w:r>
      <w:r w:rsidR="00E61CA5" w:rsidRPr="007743C4">
        <w:rPr>
          <w:rFonts w:ascii="Arial" w:hAnsi="Arial" w:cs="Arial"/>
          <w:sz w:val="24"/>
        </w:rPr>
        <w:t>.</w:t>
      </w:r>
      <w:r w:rsidR="008E3545" w:rsidRPr="007743C4">
        <w:rPr>
          <w:rFonts w:ascii="Arial" w:hAnsi="Arial" w:cs="Arial"/>
          <w:sz w:val="24"/>
        </w:rPr>
        <w:t xml:space="preserve">  </w:t>
      </w:r>
      <w:r w:rsidR="00E61CA5" w:rsidRPr="007743C4">
        <w:rPr>
          <w:rFonts w:ascii="Arial" w:hAnsi="Arial" w:cs="Arial"/>
          <w:sz w:val="24"/>
        </w:rPr>
        <w:t xml:space="preserve">Regardless of its role, SAP is associated with </w:t>
      </w:r>
      <w:r w:rsidR="003978C1" w:rsidRPr="007743C4">
        <w:rPr>
          <w:rFonts w:ascii="Arial" w:hAnsi="Arial" w:cs="Arial"/>
          <w:sz w:val="24"/>
        </w:rPr>
        <w:t>and may provide stability to all amyloid deposits.</w:t>
      </w:r>
    </w:p>
    <w:p w14:paraId="3CC23F14" w14:textId="67CA4F6F" w:rsidR="006A6127" w:rsidRPr="00D26167" w:rsidRDefault="00E61CA5" w:rsidP="00A90EC4">
      <w:pPr>
        <w:autoSpaceDE w:val="0"/>
        <w:autoSpaceDN w:val="0"/>
        <w:adjustRightInd w:val="0"/>
        <w:spacing w:after="0" w:line="480" w:lineRule="auto"/>
        <w:ind w:firstLine="360"/>
        <w:jc w:val="both"/>
        <w:rPr>
          <w:rFonts w:ascii="Arial" w:hAnsi="Arial" w:cs="Arial"/>
          <w:b/>
          <w:sz w:val="24"/>
          <w:szCs w:val="20"/>
        </w:rPr>
      </w:pPr>
      <w:r>
        <w:rPr>
          <w:rFonts w:ascii="Arial" w:hAnsi="Arial" w:cs="Arial"/>
          <w:sz w:val="24"/>
        </w:rPr>
        <w:lastRenderedPageBreak/>
        <w:t>Certain</w:t>
      </w:r>
      <w:r w:rsidR="00375B0B">
        <w:rPr>
          <w:rFonts w:ascii="Arial" w:hAnsi="Arial" w:cs="Arial"/>
          <w:sz w:val="24"/>
        </w:rPr>
        <w:t xml:space="preserve"> countries, mainly in Europe, utilize the amyloid fibril-binding property of SAP as a method of </w:t>
      </w:r>
      <w:r w:rsidR="008E25A0">
        <w:rPr>
          <w:rFonts w:ascii="Arial" w:hAnsi="Arial" w:cs="Arial"/>
          <w:sz w:val="24"/>
        </w:rPr>
        <w:t xml:space="preserve">non-invasively </w:t>
      </w:r>
      <w:r w:rsidR="00375B0B">
        <w:rPr>
          <w:rFonts w:ascii="Arial" w:hAnsi="Arial" w:cs="Arial"/>
          <w:sz w:val="24"/>
        </w:rPr>
        <w:t xml:space="preserve">detecting </w:t>
      </w:r>
      <w:r w:rsidR="008E25A0">
        <w:rPr>
          <w:rFonts w:ascii="Arial" w:hAnsi="Arial" w:cs="Arial"/>
          <w:sz w:val="24"/>
        </w:rPr>
        <w:t xml:space="preserve">and monitoring </w:t>
      </w:r>
      <w:r w:rsidR="00375B0B">
        <w:rPr>
          <w:rFonts w:ascii="Arial" w:hAnsi="Arial" w:cs="Arial"/>
          <w:sz w:val="24"/>
        </w:rPr>
        <w:t>amyloid</w:t>
      </w:r>
      <w:r w:rsidR="00C747B1">
        <w:rPr>
          <w:rFonts w:ascii="Arial" w:hAnsi="Arial" w:cs="Arial"/>
          <w:sz w:val="24"/>
        </w:rPr>
        <w:t xml:space="preserve"> </w:t>
      </w:r>
      <w:r w:rsidR="008E25A0">
        <w:rPr>
          <w:rFonts w:ascii="Arial" w:hAnsi="Arial" w:cs="Arial"/>
          <w:sz w:val="24"/>
        </w:rPr>
        <w:t xml:space="preserve">deposits </w:t>
      </w:r>
      <w:r w:rsidR="00C747B1">
        <w:rPr>
          <w:rFonts w:ascii="Arial" w:hAnsi="Arial" w:cs="Arial"/>
          <w:sz w:val="24"/>
        </w:rPr>
        <w:t>within affected individuals</w:t>
      </w:r>
      <w:r w:rsidR="00F17163">
        <w:rPr>
          <w:rFonts w:ascii="Arial" w:hAnsi="Arial" w:cs="Arial"/>
          <w:sz w:val="24"/>
        </w:rPr>
        <w:t xml:space="preserve"> </w:t>
      </w:r>
      <w:r w:rsidR="008E3545">
        <w:rPr>
          <w:rFonts w:ascii="Arial" w:hAnsi="Arial" w:cs="Arial"/>
          <w:sz w:val="24"/>
        </w:rPr>
        <w:fldChar w:fldCharType="begin">
          <w:fldData xml:space="preserve">PEVuZE5vdGU+PENpdGU+PEF1dGhvcj5DYXNwaTwvQXV0aG9yPjxZZWFyPjE5ODc8L1llYXI+PFJl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PEVuZE5vdGU+PENpdGU+PEF1dGhvcj5DYXNwaTwvQXV0aG9yPjxZZWFyPjE5ODc8L1llYXI+PFJl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8E3545">
        <w:rPr>
          <w:rFonts w:ascii="Arial" w:hAnsi="Arial" w:cs="Arial"/>
          <w:sz w:val="24"/>
        </w:rPr>
      </w:r>
      <w:r w:rsidR="008E3545">
        <w:rPr>
          <w:rFonts w:ascii="Arial" w:hAnsi="Arial" w:cs="Arial"/>
          <w:sz w:val="24"/>
        </w:rPr>
        <w:fldChar w:fldCharType="separate"/>
      </w:r>
      <w:r w:rsidR="00142135">
        <w:rPr>
          <w:rFonts w:ascii="Arial" w:hAnsi="Arial" w:cs="Arial"/>
          <w:noProof/>
          <w:sz w:val="24"/>
        </w:rPr>
        <w:t>[</w:t>
      </w:r>
      <w:hyperlink w:anchor="_ENREF_47" w:tooltip="Hazenberg, 2006 #98" w:history="1">
        <w:r w:rsidR="00C54E99">
          <w:rPr>
            <w:rFonts w:ascii="Arial" w:hAnsi="Arial" w:cs="Arial"/>
            <w:noProof/>
            <w:sz w:val="24"/>
          </w:rPr>
          <w:t>47</w:t>
        </w:r>
      </w:hyperlink>
      <w:r w:rsidR="00142135">
        <w:rPr>
          <w:rFonts w:ascii="Arial" w:hAnsi="Arial" w:cs="Arial"/>
          <w:noProof/>
          <w:sz w:val="24"/>
        </w:rPr>
        <w:t xml:space="preserve">, </w:t>
      </w:r>
      <w:hyperlink w:anchor="_ENREF_48" w:tooltip="Pepys, 2012 #18" w:history="1">
        <w:r w:rsidR="00C54E99">
          <w:rPr>
            <w:rFonts w:ascii="Arial" w:hAnsi="Arial" w:cs="Arial"/>
            <w:noProof/>
            <w:sz w:val="24"/>
          </w:rPr>
          <w:t>48</w:t>
        </w:r>
      </w:hyperlink>
      <w:r w:rsidR="00142135">
        <w:rPr>
          <w:rFonts w:ascii="Arial" w:hAnsi="Arial" w:cs="Arial"/>
          <w:noProof/>
          <w:sz w:val="24"/>
        </w:rPr>
        <w:t xml:space="preserve">, </w:t>
      </w:r>
      <w:hyperlink w:anchor="_ENREF_54" w:tooltip="Caspi, 1987 #109" w:history="1">
        <w:r w:rsidR="00C54E99">
          <w:rPr>
            <w:rFonts w:ascii="Arial" w:hAnsi="Arial" w:cs="Arial"/>
            <w:noProof/>
            <w:sz w:val="24"/>
          </w:rPr>
          <w:t>54-57</w:t>
        </w:r>
      </w:hyperlink>
      <w:r w:rsidR="00142135">
        <w:rPr>
          <w:rFonts w:ascii="Arial" w:hAnsi="Arial" w:cs="Arial"/>
          <w:noProof/>
          <w:sz w:val="24"/>
        </w:rPr>
        <w:t>]</w:t>
      </w:r>
      <w:r w:rsidR="008E3545">
        <w:rPr>
          <w:rFonts w:ascii="Arial" w:hAnsi="Arial" w:cs="Arial"/>
          <w:sz w:val="24"/>
        </w:rPr>
        <w:fldChar w:fldCharType="end"/>
      </w:r>
      <w:r w:rsidR="00F17163">
        <w:rPr>
          <w:rFonts w:ascii="Arial" w:hAnsi="Arial" w:cs="Arial"/>
          <w:sz w:val="24"/>
        </w:rPr>
        <w:t>.</w:t>
      </w:r>
      <w:r w:rsidR="008E25A0">
        <w:rPr>
          <w:rFonts w:ascii="Arial" w:hAnsi="Arial" w:cs="Arial"/>
          <w:sz w:val="24"/>
        </w:rPr>
        <w:t xml:space="preserve">  </w:t>
      </w:r>
      <w:r w:rsidR="00B51044">
        <w:rPr>
          <w:rFonts w:ascii="Arial" w:hAnsi="Arial" w:cs="Arial"/>
          <w:sz w:val="24"/>
        </w:rPr>
        <w:t xml:space="preserve">The use of SAP as a non-invasive amyloid imaging agent </w:t>
      </w:r>
      <w:r w:rsidR="008E25A0">
        <w:rPr>
          <w:rFonts w:ascii="Arial" w:hAnsi="Arial" w:cs="Arial"/>
          <w:sz w:val="24"/>
        </w:rPr>
        <w:t xml:space="preserve">will be discussed further in a later </w:t>
      </w:r>
      <w:r w:rsidR="00884B33">
        <w:rPr>
          <w:rFonts w:ascii="Arial" w:hAnsi="Arial" w:cs="Arial"/>
          <w:sz w:val="24"/>
        </w:rPr>
        <w:t>section.</w:t>
      </w:r>
      <w:r w:rsidR="008624E6">
        <w:rPr>
          <w:rFonts w:ascii="Arial" w:hAnsi="Arial" w:cs="Arial"/>
          <w:sz w:val="24"/>
        </w:rPr>
        <w:t xml:space="preserve">  </w:t>
      </w:r>
      <w:r w:rsidR="008624E6" w:rsidRPr="007743C4">
        <w:rPr>
          <w:rFonts w:ascii="Arial" w:hAnsi="Arial" w:cs="Arial"/>
          <w:sz w:val="24"/>
        </w:rPr>
        <w:t>There has also been development of anti-SAP antibodies for use as a novel immunotherapy for systemic amyloidosis</w:t>
      </w:r>
      <w:r w:rsidR="00630822" w:rsidRPr="007743C4">
        <w:rPr>
          <w:rFonts w:ascii="Arial" w:hAnsi="Arial" w:cs="Arial"/>
          <w:sz w:val="24"/>
        </w:rPr>
        <w:t xml:space="preserve"> </w:t>
      </w:r>
      <w:r w:rsidR="00F17163" w:rsidRPr="007743C4">
        <w:rPr>
          <w:rFonts w:ascii="Arial" w:hAnsi="Arial" w:cs="Arial"/>
          <w:sz w:val="24"/>
        </w:rPr>
        <w:fldChar w:fldCharType="begin">
          <w:fldData xml:space="preserve">PEVuZE5vdGU+PENpdGU+PEF1dGhvcj5NZXJsaW5pPC9BdXRob3I+PFllYXI+MjAxMTwvWWVhcj48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=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PEVuZE5vdGU+PENpdGU+PEF1dGhvcj5NZXJsaW5pPC9BdXRob3I+PFllYXI+MjAxMTwvWWVhcj48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=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F17163" w:rsidRPr="007743C4">
        <w:rPr>
          <w:rFonts w:ascii="Arial" w:hAnsi="Arial" w:cs="Arial"/>
          <w:sz w:val="24"/>
        </w:rPr>
      </w:r>
      <w:r w:rsidR="00F17163" w:rsidRPr="007743C4">
        <w:rPr>
          <w:rFonts w:ascii="Arial" w:hAnsi="Arial" w:cs="Arial"/>
          <w:sz w:val="24"/>
        </w:rPr>
        <w:fldChar w:fldCharType="separate"/>
      </w:r>
      <w:r w:rsidR="00142135">
        <w:rPr>
          <w:rFonts w:ascii="Arial" w:hAnsi="Arial" w:cs="Arial"/>
          <w:noProof/>
          <w:sz w:val="24"/>
        </w:rPr>
        <w:t>[</w:t>
      </w:r>
      <w:hyperlink w:anchor="_ENREF_58" w:tooltip="Merlini, 2011 #113" w:history="1">
        <w:r w:rsidR="00C54E99">
          <w:rPr>
            <w:rFonts w:ascii="Arial" w:hAnsi="Arial" w:cs="Arial"/>
            <w:noProof/>
            <w:sz w:val="24"/>
          </w:rPr>
          <w:t>58</w:t>
        </w:r>
      </w:hyperlink>
      <w:r w:rsidR="00142135">
        <w:rPr>
          <w:rFonts w:ascii="Arial" w:hAnsi="Arial" w:cs="Arial"/>
          <w:noProof/>
          <w:sz w:val="24"/>
        </w:rPr>
        <w:t>]</w:t>
      </w:r>
      <w:r w:rsidR="00F17163" w:rsidRPr="007743C4">
        <w:rPr>
          <w:rFonts w:ascii="Arial" w:hAnsi="Arial" w:cs="Arial"/>
          <w:sz w:val="24"/>
        </w:rPr>
        <w:fldChar w:fldCharType="end"/>
      </w:r>
      <w:r w:rsidR="008624E6" w:rsidRPr="007743C4">
        <w:rPr>
          <w:rFonts w:ascii="Arial" w:hAnsi="Arial" w:cs="Arial"/>
          <w:sz w:val="24"/>
        </w:rPr>
        <w:t>.</w:t>
      </w:r>
      <w:r w:rsidR="00041269" w:rsidRPr="007743C4">
        <w:rPr>
          <w:rFonts w:ascii="Arial" w:hAnsi="Arial" w:cs="Arial"/>
          <w:sz w:val="24"/>
        </w:rPr>
        <w:t xml:space="preserve">  </w:t>
      </w:r>
      <w:proofErr w:type="spellStart"/>
      <w:r w:rsidR="00041269" w:rsidRPr="007743C4">
        <w:rPr>
          <w:rFonts w:ascii="Arial" w:hAnsi="Arial" w:cs="Arial"/>
          <w:sz w:val="24"/>
        </w:rPr>
        <w:t>Bodin</w:t>
      </w:r>
      <w:proofErr w:type="spellEnd"/>
      <w:r w:rsidR="00041269" w:rsidRPr="007743C4">
        <w:rPr>
          <w:rFonts w:ascii="Arial" w:hAnsi="Arial" w:cs="Arial"/>
          <w:sz w:val="24"/>
        </w:rPr>
        <w:t xml:space="preserve"> et al. report the effect of anti-SAP antibodies on amyloid deposits in a transgenic mou</w:t>
      </w:r>
      <w:r w:rsidR="00292F2F" w:rsidRPr="007743C4">
        <w:rPr>
          <w:rFonts w:ascii="Arial" w:hAnsi="Arial" w:cs="Arial"/>
          <w:sz w:val="24"/>
        </w:rPr>
        <w:t>se model of reactive amyloidosis</w:t>
      </w:r>
      <w:r w:rsidR="00FD1814" w:rsidRPr="007743C4">
        <w:rPr>
          <w:rFonts w:ascii="Arial" w:hAnsi="Arial" w:cs="Arial"/>
          <w:sz w:val="24"/>
        </w:rPr>
        <w:t xml:space="preserve"> </w:t>
      </w:r>
      <w:r w:rsidR="00042540" w:rsidRPr="007743C4">
        <w:rPr>
          <w:rFonts w:ascii="Arial" w:hAnsi="Arial" w:cs="Arial"/>
          <w:sz w:val="24"/>
        </w:rPr>
        <w:t>which produces human SAP instead of mouse SAP</w:t>
      </w:r>
      <w:r w:rsidR="00F17163" w:rsidRPr="007743C4">
        <w:rPr>
          <w:rFonts w:ascii="Arial" w:hAnsi="Arial" w:cs="Arial"/>
          <w:sz w:val="24"/>
        </w:rPr>
        <w:t xml:space="preserve"> </w:t>
      </w:r>
      <w:r w:rsidR="00F17163" w:rsidRPr="007743C4">
        <w:rPr>
          <w:rFonts w:ascii="Arial" w:hAnsi="Arial" w:cs="Arial"/>
          <w:sz w:val="24"/>
        </w:rPr>
        <w:fldChar w:fldCharType="begin">
          <w:fldData xml:space="preserve">PEVuZE5vdGU+PENpdGU+PEF1dGhvcj5Cb2RpbjwvQXV0aG9yPjxZZWFyPjIwMTA8L1llYXI+PFJl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PC9hYmJyLTE+PC9hbHQtcGVyaW9kaWNhbD48cGFnZXM+MjU0LTk8L3BhZ2VzPjx2b2x1bWU+NDE3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PEVuZE5vdGU+PENpdGU+PEF1dGhvcj5Cb2RpbjwvQXV0aG9yPjxZZWFyPjIwMTA8L1llYXI+PFJl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PC9hYmJyLTE+PC9hbHQtcGVyaW9kaWNhbD48cGFnZXM+MjU0LTk8L3BhZ2VzPjx2b2x1bWU+NDE3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F17163" w:rsidRPr="007743C4">
        <w:rPr>
          <w:rFonts w:ascii="Arial" w:hAnsi="Arial" w:cs="Arial"/>
          <w:sz w:val="24"/>
        </w:rPr>
      </w:r>
      <w:r w:rsidR="00F17163" w:rsidRPr="007743C4">
        <w:rPr>
          <w:rFonts w:ascii="Arial" w:hAnsi="Arial" w:cs="Arial"/>
          <w:sz w:val="24"/>
        </w:rPr>
        <w:fldChar w:fldCharType="separate"/>
      </w:r>
      <w:r w:rsidR="00142135">
        <w:rPr>
          <w:rFonts w:ascii="Arial" w:hAnsi="Arial" w:cs="Arial"/>
          <w:noProof/>
          <w:sz w:val="24"/>
        </w:rPr>
        <w:t>[</w:t>
      </w:r>
      <w:hyperlink w:anchor="_ENREF_58" w:tooltip="Merlini, 2011 #113" w:history="1">
        <w:r w:rsidR="00C54E99">
          <w:rPr>
            <w:rFonts w:ascii="Arial" w:hAnsi="Arial" w:cs="Arial"/>
            <w:noProof/>
            <w:sz w:val="24"/>
          </w:rPr>
          <w:t>58-60</w:t>
        </w:r>
      </w:hyperlink>
      <w:r w:rsidR="00142135">
        <w:rPr>
          <w:rFonts w:ascii="Arial" w:hAnsi="Arial" w:cs="Arial"/>
          <w:noProof/>
          <w:sz w:val="24"/>
        </w:rPr>
        <w:t>]</w:t>
      </w:r>
      <w:r w:rsidR="00F17163" w:rsidRPr="007743C4">
        <w:rPr>
          <w:rFonts w:ascii="Arial" w:hAnsi="Arial" w:cs="Arial"/>
          <w:sz w:val="24"/>
        </w:rPr>
        <w:fldChar w:fldCharType="end"/>
      </w:r>
      <w:r w:rsidR="00F17163" w:rsidRPr="007743C4">
        <w:rPr>
          <w:rFonts w:ascii="Arial" w:hAnsi="Arial" w:cs="Arial"/>
          <w:sz w:val="24"/>
        </w:rPr>
        <w:t xml:space="preserve">.  </w:t>
      </w:r>
      <w:r w:rsidR="0009424A" w:rsidRPr="007743C4">
        <w:rPr>
          <w:rFonts w:ascii="Arial" w:hAnsi="Arial" w:cs="Arial"/>
          <w:sz w:val="24"/>
        </w:rPr>
        <w:t xml:space="preserve">Prior to antibody administration, the mice were injected with a compound, </w:t>
      </w:r>
      <w:r w:rsidR="00292F2F" w:rsidRPr="007743C4">
        <w:rPr>
          <w:rFonts w:ascii="Arial" w:hAnsi="Arial" w:cs="Arial"/>
          <w:sz w:val="24"/>
          <w:szCs w:val="20"/>
        </w:rPr>
        <w:t>(R)-1-[6-[(R)-2-carboxypyrrolidin-1-yl]-6-oxo-hexanoyl</w:t>
      </w:r>
      <w:proofErr w:type="gramStart"/>
      <w:r w:rsidR="00292F2F" w:rsidRPr="007743C4">
        <w:rPr>
          <w:rFonts w:ascii="Arial" w:hAnsi="Arial" w:cs="Arial"/>
          <w:sz w:val="24"/>
          <w:szCs w:val="20"/>
        </w:rPr>
        <w:t>]pyrrolidine</w:t>
      </w:r>
      <w:proofErr w:type="gramEnd"/>
      <w:r w:rsidR="00292F2F" w:rsidRPr="007743C4">
        <w:rPr>
          <w:rFonts w:ascii="Arial" w:hAnsi="Arial" w:cs="Arial"/>
          <w:sz w:val="24"/>
          <w:szCs w:val="20"/>
        </w:rPr>
        <w:t>-2-carboxylic acid</w:t>
      </w:r>
      <w:r w:rsidR="00FD1814" w:rsidRPr="007743C4">
        <w:rPr>
          <w:rFonts w:ascii="Arial" w:hAnsi="Arial" w:cs="Arial"/>
          <w:sz w:val="24"/>
          <w:szCs w:val="20"/>
        </w:rPr>
        <w:t xml:space="preserve"> (CPHPC), which has a high affinity for human SAP and can thus clear the majority (~ 90 %) of SAP within the circulation </w:t>
      </w:r>
      <w:r w:rsidR="00F17163" w:rsidRPr="007743C4">
        <w:rPr>
          <w:rFonts w:ascii="Arial" w:hAnsi="Arial" w:cs="Arial"/>
          <w:sz w:val="24"/>
          <w:szCs w:val="20"/>
        </w:rPr>
        <w:fldChar w:fldCharType="begin">
          <w:fldData xml:space="preserve">PEVuZE5vdGU+PENpdGU+PEF1dGhvcj5Cb2RpbjwvQXV0aG9yPjxZZWFyPjIwMTA8L1llYXI+PFJl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</w:fldData>
        </w:fldChar>
      </w:r>
      <w:r w:rsidR="00142135">
        <w:rPr>
          <w:rFonts w:ascii="Arial" w:hAnsi="Arial" w:cs="Arial"/>
          <w:sz w:val="24"/>
          <w:szCs w:val="20"/>
        </w:rPr>
        <w:instrText xml:space="preserve"> ADDIN EN.CITE </w:instrText>
      </w:r>
      <w:r w:rsidR="00142135">
        <w:rPr>
          <w:rFonts w:ascii="Arial" w:hAnsi="Arial" w:cs="Arial"/>
          <w:sz w:val="24"/>
          <w:szCs w:val="20"/>
        </w:rPr>
        <w:fldChar w:fldCharType="begin">
          <w:fldData xml:space="preserve">PEVuZE5vdGU+PENpdGU+PEF1dGhvcj5Cb2RpbjwvQXV0aG9yPjxZZWFyPjIwMTA8L1llYXI+PFJl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</w:fldData>
        </w:fldChar>
      </w:r>
      <w:r w:rsidR="00142135">
        <w:rPr>
          <w:rFonts w:ascii="Arial" w:hAnsi="Arial" w:cs="Arial"/>
          <w:sz w:val="24"/>
          <w:szCs w:val="20"/>
        </w:rPr>
        <w:instrText xml:space="preserve"> ADDIN EN.CITE.DATA </w:instrText>
      </w:r>
      <w:r w:rsidR="00142135">
        <w:rPr>
          <w:rFonts w:ascii="Arial" w:hAnsi="Arial" w:cs="Arial"/>
          <w:sz w:val="24"/>
          <w:szCs w:val="20"/>
        </w:rPr>
      </w:r>
      <w:r w:rsidR="00142135">
        <w:rPr>
          <w:rFonts w:ascii="Arial" w:hAnsi="Arial" w:cs="Arial"/>
          <w:sz w:val="24"/>
          <w:szCs w:val="20"/>
        </w:rPr>
        <w:fldChar w:fldCharType="end"/>
      </w:r>
      <w:r w:rsidR="00F17163" w:rsidRPr="007743C4">
        <w:rPr>
          <w:rFonts w:ascii="Arial" w:hAnsi="Arial" w:cs="Arial"/>
          <w:sz w:val="24"/>
          <w:szCs w:val="20"/>
        </w:rPr>
      </w:r>
      <w:r w:rsidR="00F17163" w:rsidRPr="007743C4">
        <w:rPr>
          <w:rFonts w:ascii="Arial" w:hAnsi="Arial" w:cs="Arial"/>
          <w:sz w:val="24"/>
          <w:szCs w:val="20"/>
        </w:rPr>
        <w:fldChar w:fldCharType="separate"/>
      </w:r>
      <w:r w:rsidR="00142135">
        <w:rPr>
          <w:rFonts w:ascii="Arial" w:hAnsi="Arial" w:cs="Arial"/>
          <w:noProof/>
          <w:sz w:val="24"/>
          <w:szCs w:val="20"/>
        </w:rPr>
        <w:t>[</w:t>
      </w:r>
      <w:hyperlink w:anchor="_ENREF_59" w:tooltip="Bodin, 2010 #19" w:history="1">
        <w:r w:rsidR="00C54E99">
          <w:rPr>
            <w:rFonts w:ascii="Arial" w:hAnsi="Arial" w:cs="Arial"/>
            <w:noProof/>
            <w:sz w:val="24"/>
            <w:szCs w:val="20"/>
          </w:rPr>
          <w:t>59-61</w:t>
        </w:r>
      </w:hyperlink>
      <w:r w:rsidR="00142135">
        <w:rPr>
          <w:rFonts w:ascii="Arial" w:hAnsi="Arial" w:cs="Arial"/>
          <w:noProof/>
          <w:sz w:val="24"/>
          <w:szCs w:val="20"/>
        </w:rPr>
        <w:t>]</w:t>
      </w:r>
      <w:r w:rsidR="00F17163" w:rsidRPr="007743C4">
        <w:rPr>
          <w:rFonts w:ascii="Arial" w:hAnsi="Arial" w:cs="Arial"/>
          <w:sz w:val="24"/>
          <w:szCs w:val="20"/>
        </w:rPr>
        <w:fldChar w:fldCharType="end"/>
      </w:r>
      <w:r w:rsidR="005B5512" w:rsidRPr="007743C4">
        <w:rPr>
          <w:rFonts w:ascii="Arial" w:hAnsi="Arial" w:cs="Arial"/>
          <w:sz w:val="24"/>
          <w:szCs w:val="20"/>
        </w:rPr>
        <w:t xml:space="preserve">.  </w:t>
      </w:r>
      <w:r w:rsidR="006226B2" w:rsidRPr="007743C4">
        <w:rPr>
          <w:rFonts w:ascii="Arial" w:hAnsi="Arial" w:cs="Arial"/>
          <w:sz w:val="24"/>
          <w:szCs w:val="20"/>
        </w:rPr>
        <w:t xml:space="preserve">Some residual SAP remains within the amyloid deposits, and this is the material targeted by the antibody </w:t>
      </w:r>
      <w:r w:rsidR="005B5512" w:rsidRPr="007743C4">
        <w:rPr>
          <w:rFonts w:ascii="Arial" w:hAnsi="Arial" w:cs="Arial"/>
          <w:sz w:val="24"/>
          <w:szCs w:val="20"/>
        </w:rPr>
        <w:fldChar w:fldCharType="begin">
          <w:fldData xml:space="preserve">PEVuZE5vdGU+PENpdGU+PEF1dGhvcj5HaWxsbW9yZTwvQXV0aG9yPjxZZWFyPjIwMTA8L1llYXI+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</w:fldData>
        </w:fldChar>
      </w:r>
      <w:r w:rsidR="00142135">
        <w:rPr>
          <w:rFonts w:ascii="Arial" w:hAnsi="Arial" w:cs="Arial"/>
          <w:sz w:val="24"/>
          <w:szCs w:val="20"/>
        </w:rPr>
        <w:instrText xml:space="preserve"> ADDIN EN.CITE </w:instrText>
      </w:r>
      <w:r w:rsidR="00142135">
        <w:rPr>
          <w:rFonts w:ascii="Arial" w:hAnsi="Arial" w:cs="Arial"/>
          <w:sz w:val="24"/>
          <w:szCs w:val="20"/>
        </w:rPr>
        <w:fldChar w:fldCharType="begin">
          <w:fldData xml:space="preserve">PEVuZE5vdGU+PENpdGU+PEF1dGhvcj5HaWxsbW9yZTwvQXV0aG9yPjxZZWFyPjIwMTA8L1llYXI+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</w:fldData>
        </w:fldChar>
      </w:r>
      <w:r w:rsidR="00142135">
        <w:rPr>
          <w:rFonts w:ascii="Arial" w:hAnsi="Arial" w:cs="Arial"/>
          <w:sz w:val="24"/>
          <w:szCs w:val="20"/>
        </w:rPr>
        <w:instrText xml:space="preserve"> ADDIN EN.CITE.DATA </w:instrText>
      </w:r>
      <w:r w:rsidR="00142135">
        <w:rPr>
          <w:rFonts w:ascii="Arial" w:hAnsi="Arial" w:cs="Arial"/>
          <w:sz w:val="24"/>
          <w:szCs w:val="20"/>
        </w:rPr>
      </w:r>
      <w:r w:rsidR="00142135">
        <w:rPr>
          <w:rFonts w:ascii="Arial" w:hAnsi="Arial" w:cs="Arial"/>
          <w:sz w:val="24"/>
          <w:szCs w:val="20"/>
        </w:rPr>
        <w:fldChar w:fldCharType="end"/>
      </w:r>
      <w:r w:rsidR="005B5512" w:rsidRPr="007743C4">
        <w:rPr>
          <w:rFonts w:ascii="Arial" w:hAnsi="Arial" w:cs="Arial"/>
          <w:sz w:val="24"/>
          <w:szCs w:val="20"/>
        </w:rPr>
      </w:r>
      <w:r w:rsidR="005B5512" w:rsidRPr="007743C4">
        <w:rPr>
          <w:rFonts w:ascii="Arial" w:hAnsi="Arial" w:cs="Arial"/>
          <w:sz w:val="24"/>
          <w:szCs w:val="20"/>
        </w:rPr>
        <w:fldChar w:fldCharType="separate"/>
      </w:r>
      <w:r w:rsidR="00142135">
        <w:rPr>
          <w:rFonts w:ascii="Arial" w:hAnsi="Arial" w:cs="Arial"/>
          <w:noProof/>
          <w:sz w:val="24"/>
          <w:szCs w:val="20"/>
        </w:rPr>
        <w:t>[</w:t>
      </w:r>
      <w:hyperlink w:anchor="_ENREF_58" w:tooltip="Merlini, 2011 #113" w:history="1">
        <w:r w:rsidR="00C54E99">
          <w:rPr>
            <w:rFonts w:ascii="Arial" w:hAnsi="Arial" w:cs="Arial"/>
            <w:noProof/>
            <w:sz w:val="24"/>
            <w:szCs w:val="20"/>
          </w:rPr>
          <w:t>58</w:t>
        </w:r>
      </w:hyperlink>
      <w:r w:rsidR="00142135">
        <w:rPr>
          <w:rFonts w:ascii="Arial" w:hAnsi="Arial" w:cs="Arial"/>
          <w:noProof/>
          <w:sz w:val="24"/>
          <w:szCs w:val="20"/>
        </w:rPr>
        <w:t xml:space="preserve">, </w:t>
      </w:r>
      <w:hyperlink w:anchor="_ENREF_61" w:tooltip="Gillmore, 2010 #20" w:history="1">
        <w:r w:rsidR="00C54E99">
          <w:rPr>
            <w:rFonts w:ascii="Arial" w:hAnsi="Arial" w:cs="Arial"/>
            <w:noProof/>
            <w:sz w:val="24"/>
            <w:szCs w:val="20"/>
          </w:rPr>
          <w:t>61</w:t>
        </w:r>
      </w:hyperlink>
      <w:r w:rsidR="00142135">
        <w:rPr>
          <w:rFonts w:ascii="Arial" w:hAnsi="Arial" w:cs="Arial"/>
          <w:noProof/>
          <w:sz w:val="24"/>
          <w:szCs w:val="20"/>
        </w:rPr>
        <w:t>]</w:t>
      </w:r>
      <w:r w:rsidR="005B5512" w:rsidRPr="007743C4">
        <w:rPr>
          <w:rFonts w:ascii="Arial" w:hAnsi="Arial" w:cs="Arial"/>
          <w:sz w:val="24"/>
          <w:szCs w:val="20"/>
        </w:rPr>
        <w:fldChar w:fldCharType="end"/>
      </w:r>
      <w:r w:rsidR="006226B2" w:rsidRPr="007743C4">
        <w:rPr>
          <w:rFonts w:ascii="Arial" w:hAnsi="Arial" w:cs="Arial"/>
          <w:sz w:val="24"/>
          <w:szCs w:val="20"/>
        </w:rPr>
        <w:t>.</w:t>
      </w:r>
      <w:r w:rsidR="005B5512" w:rsidRPr="007743C4">
        <w:rPr>
          <w:rFonts w:ascii="Arial" w:hAnsi="Arial" w:cs="Arial"/>
          <w:sz w:val="24"/>
          <w:szCs w:val="20"/>
        </w:rPr>
        <w:t xml:space="preserve">  </w:t>
      </w:r>
      <w:r w:rsidR="00630822" w:rsidRPr="007743C4">
        <w:rPr>
          <w:rFonts w:ascii="Arial" w:hAnsi="Arial" w:cs="Arial"/>
          <w:sz w:val="24"/>
          <w:szCs w:val="20"/>
        </w:rPr>
        <w:t xml:space="preserve">Since amyloid is typically an </w:t>
      </w:r>
      <w:proofErr w:type="spellStart"/>
      <w:r w:rsidR="00630822" w:rsidRPr="007743C4">
        <w:rPr>
          <w:rFonts w:ascii="Arial" w:hAnsi="Arial" w:cs="Arial"/>
          <w:sz w:val="24"/>
          <w:szCs w:val="20"/>
        </w:rPr>
        <w:t>acellular</w:t>
      </w:r>
      <w:proofErr w:type="spellEnd"/>
      <w:r w:rsidR="00630822" w:rsidRPr="007743C4">
        <w:rPr>
          <w:rFonts w:ascii="Arial" w:hAnsi="Arial" w:cs="Arial"/>
          <w:sz w:val="24"/>
          <w:szCs w:val="20"/>
        </w:rPr>
        <w:t xml:space="preserve"> deposit with no surrounding indication of inflammation, the observance of cell</w:t>
      </w:r>
      <w:r w:rsidR="00630822">
        <w:rPr>
          <w:rFonts w:ascii="Arial" w:hAnsi="Arial" w:cs="Arial"/>
          <w:b/>
          <w:sz w:val="24"/>
          <w:szCs w:val="20"/>
        </w:rPr>
        <w:t xml:space="preserve"> </w:t>
      </w:r>
      <w:r w:rsidR="00630822" w:rsidRPr="007743C4">
        <w:rPr>
          <w:rFonts w:ascii="Arial" w:hAnsi="Arial" w:cs="Arial"/>
          <w:sz w:val="24"/>
          <w:szCs w:val="20"/>
        </w:rPr>
        <w:t>infiltration at 24 hours post injection (pi) of anti-SAP antibody</w:t>
      </w:r>
      <w:r w:rsidR="00EC7997" w:rsidRPr="007743C4">
        <w:rPr>
          <w:rFonts w:ascii="Arial" w:hAnsi="Arial" w:cs="Arial"/>
          <w:sz w:val="24"/>
          <w:szCs w:val="20"/>
        </w:rPr>
        <w:t xml:space="preserve"> was noteworthy </w:t>
      </w:r>
      <w:r w:rsidR="005B5512" w:rsidRPr="007743C4">
        <w:rPr>
          <w:rFonts w:ascii="Arial" w:hAnsi="Arial" w:cs="Arial"/>
          <w:sz w:val="24"/>
          <w:szCs w:val="20"/>
        </w:rPr>
        <w:fldChar w:fldCharType="begin">
          <w:fldData xml:space="preserve">PEVuZE5vdGU+PENpdGU+PEF1dGhvcj5Cb2RpbjwvQXV0aG9yPjxZZWFyPjIwMTA8L1llYXI+PFJl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</w:fldData>
        </w:fldChar>
      </w:r>
      <w:r w:rsidR="00142135">
        <w:rPr>
          <w:rFonts w:ascii="Arial" w:hAnsi="Arial" w:cs="Arial"/>
          <w:sz w:val="24"/>
          <w:szCs w:val="20"/>
        </w:rPr>
        <w:instrText xml:space="preserve"> ADDIN EN.CITE </w:instrText>
      </w:r>
      <w:r w:rsidR="00142135">
        <w:rPr>
          <w:rFonts w:ascii="Arial" w:hAnsi="Arial" w:cs="Arial"/>
          <w:sz w:val="24"/>
          <w:szCs w:val="20"/>
        </w:rPr>
        <w:fldChar w:fldCharType="begin">
          <w:fldData xml:space="preserve">PEVuZE5vdGU+PENpdGU+PEF1dGhvcj5Cb2RpbjwvQXV0aG9yPjxZZWFyPjIwMTA8L1llYXI+PFJl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</w:fldData>
        </w:fldChar>
      </w:r>
      <w:r w:rsidR="00142135">
        <w:rPr>
          <w:rFonts w:ascii="Arial" w:hAnsi="Arial" w:cs="Arial"/>
          <w:sz w:val="24"/>
          <w:szCs w:val="20"/>
        </w:rPr>
        <w:instrText xml:space="preserve"> ADDIN EN.CITE.DATA </w:instrText>
      </w:r>
      <w:r w:rsidR="00142135">
        <w:rPr>
          <w:rFonts w:ascii="Arial" w:hAnsi="Arial" w:cs="Arial"/>
          <w:sz w:val="24"/>
          <w:szCs w:val="20"/>
        </w:rPr>
      </w:r>
      <w:r w:rsidR="00142135">
        <w:rPr>
          <w:rFonts w:ascii="Arial" w:hAnsi="Arial" w:cs="Arial"/>
          <w:sz w:val="24"/>
          <w:szCs w:val="20"/>
        </w:rPr>
        <w:fldChar w:fldCharType="end"/>
      </w:r>
      <w:r w:rsidR="005B5512" w:rsidRPr="007743C4">
        <w:rPr>
          <w:rFonts w:ascii="Arial" w:hAnsi="Arial" w:cs="Arial"/>
          <w:sz w:val="24"/>
          <w:szCs w:val="20"/>
        </w:rPr>
      </w:r>
      <w:r w:rsidR="005B5512" w:rsidRPr="007743C4">
        <w:rPr>
          <w:rFonts w:ascii="Arial" w:hAnsi="Arial" w:cs="Arial"/>
          <w:sz w:val="24"/>
          <w:szCs w:val="20"/>
        </w:rPr>
        <w:fldChar w:fldCharType="separate"/>
      </w:r>
      <w:r w:rsidR="00142135">
        <w:rPr>
          <w:rFonts w:ascii="Arial" w:hAnsi="Arial" w:cs="Arial"/>
          <w:noProof/>
          <w:sz w:val="24"/>
          <w:szCs w:val="20"/>
        </w:rPr>
        <w:t>[</w:t>
      </w:r>
      <w:hyperlink w:anchor="_ENREF_59" w:tooltip="Bodin, 2010 #19" w:history="1">
        <w:r w:rsidR="00C54E99">
          <w:rPr>
            <w:rFonts w:ascii="Arial" w:hAnsi="Arial" w:cs="Arial"/>
            <w:noProof/>
            <w:sz w:val="24"/>
            <w:szCs w:val="20"/>
          </w:rPr>
          <w:t>59</w:t>
        </w:r>
      </w:hyperlink>
      <w:r w:rsidR="00142135">
        <w:rPr>
          <w:rFonts w:ascii="Arial" w:hAnsi="Arial" w:cs="Arial"/>
          <w:noProof/>
          <w:sz w:val="24"/>
          <w:szCs w:val="20"/>
        </w:rPr>
        <w:t>]</w:t>
      </w:r>
      <w:r w:rsidR="005B5512" w:rsidRPr="007743C4">
        <w:rPr>
          <w:rFonts w:ascii="Arial" w:hAnsi="Arial" w:cs="Arial"/>
          <w:sz w:val="24"/>
          <w:szCs w:val="20"/>
        </w:rPr>
        <w:fldChar w:fldCharType="end"/>
      </w:r>
      <w:r w:rsidR="00EC7997" w:rsidRPr="007743C4">
        <w:rPr>
          <w:rFonts w:ascii="Arial" w:hAnsi="Arial" w:cs="Arial"/>
          <w:sz w:val="24"/>
          <w:szCs w:val="20"/>
        </w:rPr>
        <w:t xml:space="preserve">.  These cells stained strongly with antibodies to F4/80 indicating that the cells were likely macrophages; this was not observed in amyloid deposits from mice that did not receive the antibody </w:t>
      </w:r>
      <w:r w:rsidR="005B5512" w:rsidRPr="007743C4">
        <w:rPr>
          <w:rFonts w:ascii="Arial" w:hAnsi="Arial" w:cs="Arial"/>
          <w:sz w:val="24"/>
          <w:szCs w:val="20"/>
        </w:rPr>
        <w:fldChar w:fldCharType="begin">
          <w:fldData xml:space="preserve">PEVuZE5vdGU+PENpdGU+PEF1dGhvcj5Cb2RpbjwvQXV0aG9yPjxZZWFyPjIwMTA8L1llYXI+PFJl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</w:fldData>
        </w:fldChar>
      </w:r>
      <w:r w:rsidR="00142135">
        <w:rPr>
          <w:rFonts w:ascii="Arial" w:hAnsi="Arial" w:cs="Arial"/>
          <w:sz w:val="24"/>
          <w:szCs w:val="20"/>
        </w:rPr>
        <w:instrText xml:space="preserve"> ADDIN EN.CITE </w:instrText>
      </w:r>
      <w:r w:rsidR="00142135">
        <w:rPr>
          <w:rFonts w:ascii="Arial" w:hAnsi="Arial" w:cs="Arial"/>
          <w:sz w:val="24"/>
          <w:szCs w:val="20"/>
        </w:rPr>
        <w:fldChar w:fldCharType="begin">
          <w:fldData xml:space="preserve">PEVuZE5vdGU+PENpdGU+PEF1dGhvcj5Cb2RpbjwvQXV0aG9yPjxZZWFyPjIwMTA8L1llYXI+PFJl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</w:fldData>
        </w:fldChar>
      </w:r>
      <w:r w:rsidR="00142135">
        <w:rPr>
          <w:rFonts w:ascii="Arial" w:hAnsi="Arial" w:cs="Arial"/>
          <w:sz w:val="24"/>
          <w:szCs w:val="20"/>
        </w:rPr>
        <w:instrText xml:space="preserve"> ADDIN EN.CITE.DATA </w:instrText>
      </w:r>
      <w:r w:rsidR="00142135">
        <w:rPr>
          <w:rFonts w:ascii="Arial" w:hAnsi="Arial" w:cs="Arial"/>
          <w:sz w:val="24"/>
          <w:szCs w:val="20"/>
        </w:rPr>
      </w:r>
      <w:r w:rsidR="00142135">
        <w:rPr>
          <w:rFonts w:ascii="Arial" w:hAnsi="Arial" w:cs="Arial"/>
          <w:sz w:val="24"/>
          <w:szCs w:val="20"/>
        </w:rPr>
        <w:fldChar w:fldCharType="end"/>
      </w:r>
      <w:r w:rsidR="005B5512" w:rsidRPr="007743C4">
        <w:rPr>
          <w:rFonts w:ascii="Arial" w:hAnsi="Arial" w:cs="Arial"/>
          <w:sz w:val="24"/>
          <w:szCs w:val="20"/>
        </w:rPr>
      </w:r>
      <w:r w:rsidR="005B5512" w:rsidRPr="007743C4">
        <w:rPr>
          <w:rFonts w:ascii="Arial" w:hAnsi="Arial" w:cs="Arial"/>
          <w:sz w:val="24"/>
          <w:szCs w:val="20"/>
        </w:rPr>
        <w:fldChar w:fldCharType="separate"/>
      </w:r>
      <w:r w:rsidR="00142135">
        <w:rPr>
          <w:rFonts w:ascii="Arial" w:hAnsi="Arial" w:cs="Arial"/>
          <w:noProof/>
          <w:sz w:val="24"/>
          <w:szCs w:val="20"/>
        </w:rPr>
        <w:t>[</w:t>
      </w:r>
      <w:hyperlink w:anchor="_ENREF_59" w:tooltip="Bodin, 2010 #19" w:history="1">
        <w:r w:rsidR="00C54E99">
          <w:rPr>
            <w:rFonts w:ascii="Arial" w:hAnsi="Arial" w:cs="Arial"/>
            <w:noProof/>
            <w:sz w:val="24"/>
            <w:szCs w:val="20"/>
          </w:rPr>
          <w:t>59</w:t>
        </w:r>
      </w:hyperlink>
      <w:r w:rsidR="00142135">
        <w:rPr>
          <w:rFonts w:ascii="Arial" w:hAnsi="Arial" w:cs="Arial"/>
          <w:noProof/>
          <w:sz w:val="24"/>
          <w:szCs w:val="20"/>
        </w:rPr>
        <w:t>]</w:t>
      </w:r>
      <w:r w:rsidR="005B5512" w:rsidRPr="007743C4">
        <w:rPr>
          <w:rFonts w:ascii="Arial" w:hAnsi="Arial" w:cs="Arial"/>
          <w:sz w:val="24"/>
          <w:szCs w:val="20"/>
        </w:rPr>
        <w:fldChar w:fldCharType="end"/>
      </w:r>
      <w:r w:rsidR="00EC7997" w:rsidRPr="007743C4">
        <w:rPr>
          <w:rFonts w:ascii="Arial" w:hAnsi="Arial" w:cs="Arial"/>
          <w:sz w:val="24"/>
          <w:szCs w:val="20"/>
        </w:rPr>
        <w:t xml:space="preserve">.  The antibody initiated a cellular response which resulted in nearly complete amyloid clearance by day 16 pi; at this point, there was evidence of restored tissue architecture </w:t>
      </w:r>
      <w:r w:rsidR="005B5512" w:rsidRPr="007743C4">
        <w:rPr>
          <w:rFonts w:ascii="Arial" w:hAnsi="Arial" w:cs="Arial"/>
          <w:sz w:val="24"/>
          <w:szCs w:val="20"/>
        </w:rPr>
        <w:fldChar w:fldCharType="begin">
          <w:fldData xml:space="preserve">PEVuZE5vdGU+PENpdGU+PEF1dGhvcj5Cb2RpbjwvQXV0aG9yPjxZZWFyPjIwMTA8L1llYXI+PFJl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</w:fldData>
        </w:fldChar>
      </w:r>
      <w:r w:rsidR="00142135">
        <w:rPr>
          <w:rFonts w:ascii="Arial" w:hAnsi="Arial" w:cs="Arial"/>
          <w:sz w:val="24"/>
          <w:szCs w:val="20"/>
        </w:rPr>
        <w:instrText xml:space="preserve"> ADDIN EN.CITE </w:instrText>
      </w:r>
      <w:r w:rsidR="00142135">
        <w:rPr>
          <w:rFonts w:ascii="Arial" w:hAnsi="Arial" w:cs="Arial"/>
          <w:sz w:val="24"/>
          <w:szCs w:val="20"/>
        </w:rPr>
        <w:fldChar w:fldCharType="begin">
          <w:fldData xml:space="preserve">PEVuZE5vdGU+PENpdGU+PEF1dGhvcj5Cb2RpbjwvQXV0aG9yPjxZZWFyPjIwMTA8L1llYXI+PFJl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</w:fldData>
        </w:fldChar>
      </w:r>
      <w:r w:rsidR="00142135">
        <w:rPr>
          <w:rFonts w:ascii="Arial" w:hAnsi="Arial" w:cs="Arial"/>
          <w:sz w:val="24"/>
          <w:szCs w:val="20"/>
        </w:rPr>
        <w:instrText xml:space="preserve"> ADDIN EN.CITE.DATA </w:instrText>
      </w:r>
      <w:r w:rsidR="00142135">
        <w:rPr>
          <w:rFonts w:ascii="Arial" w:hAnsi="Arial" w:cs="Arial"/>
          <w:sz w:val="24"/>
          <w:szCs w:val="20"/>
        </w:rPr>
      </w:r>
      <w:r w:rsidR="00142135">
        <w:rPr>
          <w:rFonts w:ascii="Arial" w:hAnsi="Arial" w:cs="Arial"/>
          <w:sz w:val="24"/>
          <w:szCs w:val="20"/>
        </w:rPr>
        <w:fldChar w:fldCharType="end"/>
      </w:r>
      <w:r w:rsidR="005B5512" w:rsidRPr="007743C4">
        <w:rPr>
          <w:rFonts w:ascii="Arial" w:hAnsi="Arial" w:cs="Arial"/>
          <w:sz w:val="24"/>
          <w:szCs w:val="20"/>
        </w:rPr>
      </w:r>
      <w:r w:rsidR="005B5512" w:rsidRPr="007743C4">
        <w:rPr>
          <w:rFonts w:ascii="Arial" w:hAnsi="Arial" w:cs="Arial"/>
          <w:sz w:val="24"/>
          <w:szCs w:val="20"/>
        </w:rPr>
        <w:fldChar w:fldCharType="separate"/>
      </w:r>
      <w:r w:rsidR="00142135">
        <w:rPr>
          <w:rFonts w:ascii="Arial" w:hAnsi="Arial" w:cs="Arial"/>
          <w:noProof/>
          <w:sz w:val="24"/>
          <w:szCs w:val="20"/>
        </w:rPr>
        <w:t>[</w:t>
      </w:r>
      <w:hyperlink w:anchor="_ENREF_59" w:tooltip="Bodin, 2010 #19" w:history="1">
        <w:r w:rsidR="00C54E99">
          <w:rPr>
            <w:rFonts w:ascii="Arial" w:hAnsi="Arial" w:cs="Arial"/>
            <w:noProof/>
            <w:sz w:val="24"/>
            <w:szCs w:val="20"/>
          </w:rPr>
          <w:t>59</w:t>
        </w:r>
      </w:hyperlink>
      <w:r w:rsidR="00142135">
        <w:rPr>
          <w:rFonts w:ascii="Arial" w:hAnsi="Arial" w:cs="Arial"/>
          <w:noProof/>
          <w:sz w:val="24"/>
          <w:szCs w:val="20"/>
        </w:rPr>
        <w:t>]</w:t>
      </w:r>
      <w:r w:rsidR="005B5512" w:rsidRPr="007743C4">
        <w:rPr>
          <w:rFonts w:ascii="Arial" w:hAnsi="Arial" w:cs="Arial"/>
          <w:sz w:val="24"/>
          <w:szCs w:val="20"/>
        </w:rPr>
        <w:fldChar w:fldCharType="end"/>
      </w:r>
      <w:r w:rsidR="00EC7997" w:rsidRPr="007743C4">
        <w:rPr>
          <w:rFonts w:ascii="Arial" w:hAnsi="Arial" w:cs="Arial"/>
          <w:sz w:val="24"/>
          <w:szCs w:val="20"/>
        </w:rPr>
        <w:t>.  Given these findings, this therapeutic approach is thought to be clinically relevant and has thus been implemented</w:t>
      </w:r>
      <w:r w:rsidR="007743C4">
        <w:rPr>
          <w:rFonts w:ascii="Arial" w:hAnsi="Arial" w:cs="Arial"/>
          <w:sz w:val="24"/>
          <w:szCs w:val="20"/>
        </w:rPr>
        <w:t xml:space="preserve"> into an ongoing clinical trial.</w:t>
      </w:r>
    </w:p>
    <w:p w14:paraId="2D4FC667" w14:textId="4E3AAB56" w:rsidR="00A00607" w:rsidRDefault="00A00607" w:rsidP="00A90EC4">
      <w:pPr>
        <w:spacing w:line="480" w:lineRule="auto"/>
        <w:ind w:firstLine="360"/>
        <w:jc w:val="both"/>
        <w:rPr>
          <w:rFonts w:ascii="Arial" w:hAnsi="Arial" w:cs="Arial"/>
          <w:sz w:val="24"/>
        </w:rPr>
      </w:pPr>
    </w:p>
    <w:p w14:paraId="113C1EA9" w14:textId="77777777" w:rsidR="002A6D89" w:rsidRPr="008624E6" w:rsidRDefault="002A6D89" w:rsidP="00A90EC4">
      <w:pPr>
        <w:spacing w:line="480" w:lineRule="auto"/>
        <w:ind w:firstLine="360"/>
        <w:jc w:val="both"/>
        <w:rPr>
          <w:rFonts w:ascii="Arial" w:hAnsi="Arial" w:cs="Arial"/>
          <w:sz w:val="24"/>
        </w:rPr>
      </w:pPr>
    </w:p>
    <w:p w14:paraId="687B35D5" w14:textId="3BCBE84C" w:rsidR="003E7973" w:rsidRDefault="003E7973" w:rsidP="00A90EC4">
      <w:pPr>
        <w:spacing w:after="0" w:line="240" w:lineRule="auto"/>
        <w:jc w:val="both"/>
        <w:rPr>
          <w:rFonts w:ascii="Arial" w:hAnsi="Arial" w:cs="Arial"/>
          <w:sz w:val="24"/>
        </w:rPr>
      </w:pPr>
    </w:p>
    <w:p w14:paraId="59CD131B" w14:textId="77777777" w:rsidR="006D7078" w:rsidRDefault="006D7078" w:rsidP="002A6D89">
      <w:pPr>
        <w:pStyle w:val="ListParagraph"/>
        <w:numPr>
          <w:ilvl w:val="0"/>
          <w:numId w:val="4"/>
        </w:numPr>
        <w:spacing w:line="480" w:lineRule="auto"/>
        <w:jc w:val="center"/>
        <w:rPr>
          <w:rFonts w:ascii="Arial" w:hAnsi="Arial" w:cs="Arial"/>
          <w:i/>
          <w:sz w:val="24"/>
        </w:rPr>
      </w:pPr>
      <w:r w:rsidRPr="006D7078">
        <w:rPr>
          <w:rFonts w:ascii="Arial" w:hAnsi="Arial" w:cs="Arial"/>
          <w:i/>
          <w:sz w:val="24"/>
        </w:rPr>
        <w:lastRenderedPageBreak/>
        <w:t>Clinical Manifestations</w:t>
      </w:r>
    </w:p>
    <w:p w14:paraId="2B62CDC6" w14:textId="77777777" w:rsidR="007202CF" w:rsidRDefault="007202CF" w:rsidP="00A90EC4">
      <w:pPr>
        <w:spacing w:line="480" w:lineRule="auto"/>
        <w:jc w:val="both"/>
        <w:rPr>
          <w:rFonts w:ascii="Arial" w:hAnsi="Arial" w:cs="Arial"/>
          <w:sz w:val="24"/>
        </w:rPr>
      </w:pPr>
    </w:p>
    <w:p w14:paraId="087CEC0A" w14:textId="77777777" w:rsidR="006D7078" w:rsidRDefault="007202CF" w:rsidP="00A90EC4">
      <w:pPr>
        <w:spacing w:line="480" w:lineRule="auto"/>
        <w:jc w:val="both"/>
        <w:rPr>
          <w:rFonts w:ascii="Arial" w:hAnsi="Arial" w:cs="Arial"/>
          <w:sz w:val="24"/>
        </w:rPr>
      </w:pPr>
      <w:r>
        <w:rPr>
          <w:rFonts w:ascii="Arial" w:hAnsi="Arial" w:cs="Arial"/>
          <w:sz w:val="24"/>
        </w:rPr>
        <w:t>2.1. Overview</w:t>
      </w:r>
    </w:p>
    <w:p w14:paraId="3B77FD92" w14:textId="77777777" w:rsidR="006D7078" w:rsidRDefault="00CB1F53" w:rsidP="00A90EC4">
      <w:pPr>
        <w:spacing w:line="480" w:lineRule="auto"/>
        <w:jc w:val="both"/>
        <w:rPr>
          <w:rFonts w:ascii="Arial" w:hAnsi="Arial" w:cs="Arial"/>
          <w:sz w:val="24"/>
        </w:rPr>
      </w:pPr>
      <w:r>
        <w:rPr>
          <w:rFonts w:ascii="Arial" w:hAnsi="Arial" w:cs="Arial"/>
          <w:sz w:val="24"/>
        </w:rPr>
        <w:tab/>
        <w:t xml:space="preserve">The clinical impact of the amyloid diseases </w:t>
      </w:r>
      <w:r w:rsidR="007202CF">
        <w:rPr>
          <w:rFonts w:ascii="Arial" w:hAnsi="Arial" w:cs="Arial"/>
          <w:sz w:val="24"/>
        </w:rPr>
        <w:t>depends</w:t>
      </w:r>
      <w:r w:rsidR="00FE47BB">
        <w:rPr>
          <w:rFonts w:ascii="Arial" w:hAnsi="Arial" w:cs="Arial"/>
          <w:sz w:val="24"/>
        </w:rPr>
        <w:t xml:space="preserve"> on the type of amyloid</w:t>
      </w:r>
      <w:r w:rsidR="000F30A9">
        <w:rPr>
          <w:rFonts w:ascii="Arial" w:hAnsi="Arial" w:cs="Arial"/>
          <w:sz w:val="24"/>
        </w:rPr>
        <w:t xml:space="preserve"> and the location of the pathological deposits.</w:t>
      </w:r>
      <w:r w:rsidR="00EC1A2E">
        <w:rPr>
          <w:rFonts w:ascii="Arial" w:hAnsi="Arial" w:cs="Arial"/>
          <w:sz w:val="24"/>
        </w:rPr>
        <w:t xml:space="preserve"> </w:t>
      </w:r>
    </w:p>
    <w:p w14:paraId="05479DE3" w14:textId="77777777" w:rsidR="001F62BC" w:rsidRDefault="001F62BC" w:rsidP="00A90EC4">
      <w:pPr>
        <w:spacing w:line="480" w:lineRule="auto"/>
        <w:jc w:val="both"/>
        <w:rPr>
          <w:rFonts w:ascii="Arial" w:hAnsi="Arial" w:cs="Arial"/>
          <w:sz w:val="24"/>
        </w:rPr>
      </w:pPr>
    </w:p>
    <w:p w14:paraId="2780CAC2" w14:textId="77777777" w:rsidR="001F62BC" w:rsidRDefault="00B13C96" w:rsidP="00A90EC4">
      <w:pPr>
        <w:spacing w:line="480" w:lineRule="auto"/>
        <w:jc w:val="both"/>
        <w:rPr>
          <w:rFonts w:ascii="Arial" w:hAnsi="Arial" w:cs="Arial"/>
          <w:sz w:val="24"/>
        </w:rPr>
      </w:pPr>
      <w:r>
        <w:rPr>
          <w:rFonts w:ascii="Arial" w:hAnsi="Arial" w:cs="Arial"/>
          <w:sz w:val="24"/>
        </w:rPr>
        <w:t>2</w:t>
      </w:r>
      <w:r w:rsidR="00355D64">
        <w:rPr>
          <w:rFonts w:ascii="Arial" w:hAnsi="Arial" w:cs="Arial"/>
          <w:sz w:val="24"/>
        </w:rPr>
        <w:t xml:space="preserve">.2. </w:t>
      </w:r>
      <w:r w:rsidR="001F62BC">
        <w:rPr>
          <w:rFonts w:ascii="Arial" w:hAnsi="Arial" w:cs="Arial"/>
          <w:sz w:val="24"/>
        </w:rPr>
        <w:t>Light chain amyloidosis</w:t>
      </w:r>
      <w:r w:rsidR="00B51044">
        <w:rPr>
          <w:rFonts w:ascii="Arial" w:hAnsi="Arial" w:cs="Arial"/>
          <w:sz w:val="24"/>
        </w:rPr>
        <w:t xml:space="preserve"> – AL</w:t>
      </w:r>
    </w:p>
    <w:p w14:paraId="29BA9FAD" w14:textId="73CD1096" w:rsidR="00A06B02" w:rsidRDefault="00D3104D" w:rsidP="00A06B02">
      <w:pPr>
        <w:spacing w:line="480" w:lineRule="auto"/>
        <w:jc w:val="both"/>
        <w:rPr>
          <w:rFonts w:ascii="Arial" w:hAnsi="Arial" w:cs="Arial"/>
          <w:sz w:val="24"/>
        </w:rPr>
      </w:pPr>
      <w:r>
        <w:rPr>
          <w:rFonts w:ascii="Arial" w:hAnsi="Arial" w:cs="Arial"/>
          <w:sz w:val="24"/>
        </w:rPr>
        <w:tab/>
      </w:r>
      <w:r w:rsidR="00BB4521">
        <w:rPr>
          <w:rFonts w:ascii="Arial" w:hAnsi="Arial" w:cs="Arial"/>
          <w:sz w:val="24"/>
        </w:rPr>
        <w:t xml:space="preserve">Of the </w:t>
      </w:r>
      <w:r w:rsidR="006758EA">
        <w:rPr>
          <w:rFonts w:ascii="Arial" w:hAnsi="Arial" w:cs="Arial"/>
          <w:sz w:val="24"/>
        </w:rPr>
        <w:t xml:space="preserve">human </w:t>
      </w:r>
      <w:proofErr w:type="spellStart"/>
      <w:r w:rsidR="00BB4521">
        <w:rPr>
          <w:rFonts w:ascii="Arial" w:hAnsi="Arial" w:cs="Arial"/>
          <w:sz w:val="24"/>
        </w:rPr>
        <w:t>amyloidoses</w:t>
      </w:r>
      <w:proofErr w:type="spellEnd"/>
      <w:r w:rsidR="00BB4521">
        <w:rPr>
          <w:rFonts w:ascii="Arial" w:hAnsi="Arial" w:cs="Arial"/>
          <w:sz w:val="24"/>
        </w:rPr>
        <w:t>, light chain amyloidosis (AL)</w:t>
      </w:r>
      <w:r w:rsidR="00C761F9">
        <w:rPr>
          <w:rFonts w:ascii="Arial" w:hAnsi="Arial" w:cs="Arial"/>
          <w:sz w:val="24"/>
        </w:rPr>
        <w:t xml:space="preserve">, seen as either a systemic or </w:t>
      </w:r>
      <w:r w:rsidR="006758EA">
        <w:rPr>
          <w:rFonts w:ascii="Arial" w:hAnsi="Arial" w:cs="Arial"/>
          <w:sz w:val="24"/>
        </w:rPr>
        <w:t>localized disease,</w:t>
      </w:r>
      <w:r w:rsidR="00BB4521">
        <w:rPr>
          <w:rFonts w:ascii="Arial" w:hAnsi="Arial" w:cs="Arial"/>
          <w:sz w:val="24"/>
        </w:rPr>
        <w:t xml:space="preserve"> is the most common</w:t>
      </w:r>
      <w:r w:rsidR="005A5244">
        <w:rPr>
          <w:rFonts w:ascii="Arial" w:hAnsi="Arial" w:cs="Arial"/>
          <w:sz w:val="24"/>
        </w:rPr>
        <w:t xml:space="preserve"> </w:t>
      </w:r>
      <w:r w:rsidR="00B51044">
        <w:rPr>
          <w:rFonts w:ascii="Arial" w:hAnsi="Arial" w:cs="Arial"/>
          <w:sz w:val="24"/>
        </w:rPr>
        <w:t xml:space="preserve">form </w:t>
      </w:r>
      <w:r w:rsidR="005A5244">
        <w:rPr>
          <w:rFonts w:ascii="Arial" w:hAnsi="Arial" w:cs="Arial"/>
          <w:sz w:val="24"/>
        </w:rPr>
        <w:t>with an incidence of approximately 1 case in 100,000 per year</w:t>
      </w:r>
      <w:r w:rsidR="00133BD4">
        <w:rPr>
          <w:rFonts w:ascii="Arial" w:hAnsi="Arial" w:cs="Arial"/>
          <w:sz w:val="24"/>
        </w:rPr>
        <w:t xml:space="preserve"> in Western countries </w:t>
      </w:r>
      <w:r w:rsidR="00577D62">
        <w:rPr>
          <w:rFonts w:ascii="Arial" w:hAnsi="Arial" w:cs="Arial"/>
          <w:sz w:val="24"/>
        </w:rPr>
        <w:fldChar w:fldCharType="begin">
          <w:fldData xml:space="preserve">PEVuZE5vdGU+PENpdGU+PEF1dGhvcj5LeWxlPC9BdXRob3I+PFllYXI+MTk5MjwvWWVhcj48UmVj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PEVuZE5vdGU+PENpdGU+PEF1dGhvcj5LeWxlPC9BdXRob3I+PFllYXI+MTk5MjwvWWVhcj48UmVj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577D62">
        <w:rPr>
          <w:rFonts w:ascii="Arial" w:hAnsi="Arial" w:cs="Arial"/>
          <w:sz w:val="24"/>
        </w:rPr>
      </w:r>
      <w:r w:rsidR="00577D62">
        <w:rPr>
          <w:rFonts w:ascii="Arial" w:hAnsi="Arial" w:cs="Arial"/>
          <w:sz w:val="24"/>
        </w:rPr>
        <w:fldChar w:fldCharType="separate"/>
      </w:r>
      <w:r w:rsidR="00142135">
        <w:rPr>
          <w:rFonts w:ascii="Arial" w:hAnsi="Arial" w:cs="Arial"/>
          <w:noProof/>
          <w:sz w:val="24"/>
        </w:rPr>
        <w:t>[</w:t>
      </w:r>
      <w:hyperlink w:anchor="_ENREF_15" w:tooltip="Merlini, 2003 #22" w:history="1">
        <w:r w:rsidR="00C54E99">
          <w:rPr>
            <w:rFonts w:ascii="Arial" w:hAnsi="Arial" w:cs="Arial"/>
            <w:noProof/>
            <w:sz w:val="24"/>
          </w:rPr>
          <w:t>15</w:t>
        </w:r>
      </w:hyperlink>
      <w:r w:rsidR="00142135">
        <w:rPr>
          <w:rFonts w:ascii="Arial" w:hAnsi="Arial" w:cs="Arial"/>
          <w:noProof/>
          <w:sz w:val="24"/>
        </w:rPr>
        <w:t xml:space="preserve">, </w:t>
      </w:r>
      <w:hyperlink w:anchor="_ENREF_62" w:tooltip="Kyle, 1992 #149" w:history="1">
        <w:r w:rsidR="00C54E99">
          <w:rPr>
            <w:rFonts w:ascii="Arial" w:hAnsi="Arial" w:cs="Arial"/>
            <w:noProof/>
            <w:sz w:val="24"/>
          </w:rPr>
          <w:t>62</w:t>
        </w:r>
      </w:hyperlink>
      <w:r w:rsidR="00142135">
        <w:rPr>
          <w:rFonts w:ascii="Arial" w:hAnsi="Arial" w:cs="Arial"/>
          <w:noProof/>
          <w:sz w:val="24"/>
        </w:rPr>
        <w:t xml:space="preserve">, </w:t>
      </w:r>
      <w:hyperlink w:anchor="_ENREF_63" w:tooltip="Obici, 2005 #115" w:history="1">
        <w:r w:rsidR="00C54E99">
          <w:rPr>
            <w:rFonts w:ascii="Arial" w:hAnsi="Arial" w:cs="Arial"/>
            <w:noProof/>
            <w:sz w:val="24"/>
          </w:rPr>
          <w:t>63</w:t>
        </w:r>
      </w:hyperlink>
      <w:r w:rsidR="00142135">
        <w:rPr>
          <w:rFonts w:ascii="Arial" w:hAnsi="Arial" w:cs="Arial"/>
          <w:noProof/>
          <w:sz w:val="24"/>
        </w:rPr>
        <w:t>]</w:t>
      </w:r>
      <w:r w:rsidR="00577D62">
        <w:rPr>
          <w:rFonts w:ascii="Arial" w:hAnsi="Arial" w:cs="Arial"/>
          <w:sz w:val="24"/>
        </w:rPr>
        <w:fldChar w:fldCharType="end"/>
      </w:r>
      <w:r w:rsidR="000D2AD9">
        <w:rPr>
          <w:rFonts w:ascii="Arial" w:hAnsi="Arial" w:cs="Arial"/>
          <w:sz w:val="24"/>
        </w:rPr>
        <w:t>.</w:t>
      </w:r>
      <w:r w:rsidR="00012E11">
        <w:rPr>
          <w:rFonts w:ascii="Arial" w:hAnsi="Arial" w:cs="Arial"/>
          <w:sz w:val="24"/>
        </w:rPr>
        <w:t xml:space="preserve">  </w:t>
      </w:r>
      <w:r w:rsidR="00322F3D">
        <w:rPr>
          <w:rFonts w:ascii="Arial" w:hAnsi="Arial" w:cs="Arial"/>
          <w:sz w:val="24"/>
        </w:rPr>
        <w:t>AL amyloidosis is a type</w:t>
      </w:r>
      <w:r w:rsidR="00A742CB">
        <w:rPr>
          <w:rFonts w:ascii="Arial" w:hAnsi="Arial" w:cs="Arial"/>
          <w:sz w:val="24"/>
        </w:rPr>
        <w:t xml:space="preserve"> of plasma cell </w:t>
      </w:r>
      <w:proofErr w:type="spellStart"/>
      <w:r w:rsidR="00A742CB">
        <w:rPr>
          <w:rFonts w:ascii="Arial" w:hAnsi="Arial" w:cs="Arial"/>
          <w:sz w:val="24"/>
        </w:rPr>
        <w:t>dyscrasia</w:t>
      </w:r>
      <w:proofErr w:type="spellEnd"/>
      <w:r w:rsidR="00A742CB">
        <w:rPr>
          <w:rFonts w:ascii="Arial" w:hAnsi="Arial" w:cs="Arial"/>
          <w:sz w:val="24"/>
        </w:rPr>
        <w:t xml:space="preserve"> that </w:t>
      </w:r>
      <w:r w:rsidR="00CA1CFB">
        <w:rPr>
          <w:rFonts w:ascii="Arial" w:hAnsi="Arial" w:cs="Arial"/>
          <w:sz w:val="24"/>
        </w:rPr>
        <w:t xml:space="preserve">results in </w:t>
      </w:r>
      <w:r w:rsidR="00A742CB">
        <w:rPr>
          <w:rFonts w:ascii="Arial" w:hAnsi="Arial" w:cs="Arial"/>
          <w:sz w:val="24"/>
        </w:rPr>
        <w:t xml:space="preserve">an overproduction of </w:t>
      </w:r>
      <w:r w:rsidR="00CA1CFB">
        <w:rPr>
          <w:rFonts w:ascii="Arial" w:hAnsi="Arial" w:cs="Arial"/>
          <w:sz w:val="24"/>
        </w:rPr>
        <w:t xml:space="preserve">monoclonal </w:t>
      </w:r>
      <w:r w:rsidR="00A742CB">
        <w:rPr>
          <w:rFonts w:ascii="Arial" w:hAnsi="Arial" w:cs="Arial"/>
          <w:sz w:val="24"/>
        </w:rPr>
        <w:t>immunoglobulin light chains</w:t>
      </w:r>
      <w:r w:rsidR="00CA1CFB">
        <w:rPr>
          <w:rFonts w:ascii="Arial" w:hAnsi="Arial" w:cs="Arial"/>
          <w:sz w:val="24"/>
        </w:rPr>
        <w:t xml:space="preserve"> (</w:t>
      </w:r>
      <w:proofErr w:type="spellStart"/>
      <w:r w:rsidR="00CA1CFB">
        <w:rPr>
          <w:rFonts w:ascii="Arial" w:hAnsi="Arial" w:cs="Arial"/>
          <w:sz w:val="24"/>
        </w:rPr>
        <w:t>IgLCs</w:t>
      </w:r>
      <w:proofErr w:type="spellEnd"/>
      <w:r w:rsidR="00CA1CFB">
        <w:rPr>
          <w:rFonts w:ascii="Arial" w:hAnsi="Arial" w:cs="Arial"/>
          <w:sz w:val="24"/>
        </w:rPr>
        <w:t>)</w:t>
      </w:r>
      <w:r w:rsidR="00A742CB">
        <w:rPr>
          <w:rFonts w:ascii="Arial" w:hAnsi="Arial" w:cs="Arial"/>
          <w:sz w:val="24"/>
        </w:rPr>
        <w:t>, the precursor protein</w:t>
      </w:r>
      <w:r w:rsidR="00EC50BD">
        <w:rPr>
          <w:rFonts w:ascii="Arial" w:hAnsi="Arial" w:cs="Arial"/>
          <w:sz w:val="24"/>
        </w:rPr>
        <w:t>s that initiate</w:t>
      </w:r>
      <w:r w:rsidR="00A742CB">
        <w:rPr>
          <w:rFonts w:ascii="Arial" w:hAnsi="Arial" w:cs="Arial"/>
          <w:sz w:val="24"/>
        </w:rPr>
        <w:t xml:space="preserve"> the amyloid cascade for this disease.</w:t>
      </w:r>
      <w:r w:rsidR="00BD555F">
        <w:rPr>
          <w:rFonts w:ascii="Arial" w:hAnsi="Arial" w:cs="Arial"/>
          <w:sz w:val="24"/>
        </w:rPr>
        <w:t xml:space="preserve">  Not all secreted </w:t>
      </w:r>
      <w:r w:rsidR="00CA1CFB">
        <w:rPr>
          <w:rFonts w:ascii="Arial" w:hAnsi="Arial" w:cs="Arial"/>
          <w:sz w:val="24"/>
        </w:rPr>
        <w:t xml:space="preserve">monoclonal </w:t>
      </w:r>
      <w:proofErr w:type="spellStart"/>
      <w:r w:rsidR="00CA1CFB">
        <w:rPr>
          <w:rFonts w:ascii="Arial" w:hAnsi="Arial" w:cs="Arial"/>
          <w:sz w:val="24"/>
        </w:rPr>
        <w:t>IgLCs</w:t>
      </w:r>
      <w:proofErr w:type="spellEnd"/>
      <w:r w:rsidR="00BD555F">
        <w:rPr>
          <w:rFonts w:ascii="Arial" w:hAnsi="Arial" w:cs="Arial"/>
          <w:sz w:val="24"/>
        </w:rPr>
        <w:t xml:space="preserve"> </w:t>
      </w:r>
      <w:r w:rsidR="00CA1CFB">
        <w:rPr>
          <w:rFonts w:ascii="Arial" w:hAnsi="Arial" w:cs="Arial"/>
          <w:sz w:val="24"/>
        </w:rPr>
        <w:t>form amyloid.  In patients with multiple myeloma, a relate</w:t>
      </w:r>
      <w:r w:rsidR="00CB56E3">
        <w:rPr>
          <w:rFonts w:ascii="Arial" w:hAnsi="Arial" w:cs="Arial"/>
          <w:sz w:val="24"/>
        </w:rPr>
        <w:t xml:space="preserve">d plasma-cell </w:t>
      </w:r>
      <w:proofErr w:type="spellStart"/>
      <w:r w:rsidR="00CB56E3">
        <w:rPr>
          <w:rFonts w:ascii="Arial" w:hAnsi="Arial" w:cs="Arial"/>
          <w:sz w:val="24"/>
        </w:rPr>
        <w:t>dyscrasia</w:t>
      </w:r>
      <w:proofErr w:type="spellEnd"/>
      <w:r w:rsidR="00CB56E3">
        <w:rPr>
          <w:rFonts w:ascii="Arial" w:hAnsi="Arial" w:cs="Arial"/>
          <w:sz w:val="24"/>
        </w:rPr>
        <w:t>, only 12</w:t>
      </w:r>
      <w:r w:rsidR="00CA1CFB">
        <w:rPr>
          <w:rFonts w:ascii="Arial" w:hAnsi="Arial" w:cs="Arial"/>
          <w:sz w:val="24"/>
        </w:rPr>
        <w:t>-15% of patients develop amyloidosis</w:t>
      </w:r>
      <w:r w:rsidR="00CB56E3">
        <w:rPr>
          <w:rFonts w:ascii="Arial" w:hAnsi="Arial" w:cs="Arial"/>
          <w:sz w:val="24"/>
        </w:rPr>
        <w:t xml:space="preserve"> </w:t>
      </w:r>
      <w:r w:rsidR="00C50F94">
        <w:rPr>
          <w:rFonts w:ascii="Arial" w:hAnsi="Arial" w:cs="Arial"/>
          <w:sz w:val="24"/>
        </w:rPr>
        <w:t>regardless o</w:t>
      </w:r>
      <w:r w:rsidR="00012E11">
        <w:rPr>
          <w:rFonts w:ascii="Arial" w:hAnsi="Arial" w:cs="Arial"/>
          <w:sz w:val="24"/>
        </w:rPr>
        <w:t xml:space="preserve">f elevated levels of free </w:t>
      </w:r>
      <w:proofErr w:type="spellStart"/>
      <w:r w:rsidR="00012E11">
        <w:rPr>
          <w:rFonts w:ascii="Arial" w:hAnsi="Arial" w:cs="Arial"/>
          <w:sz w:val="24"/>
        </w:rPr>
        <w:t>IgLCs</w:t>
      </w:r>
      <w:proofErr w:type="spellEnd"/>
      <w:r w:rsidR="00012E11">
        <w:rPr>
          <w:rFonts w:ascii="Arial" w:hAnsi="Arial" w:cs="Arial"/>
          <w:sz w:val="24"/>
        </w:rPr>
        <w:t xml:space="preserve"> </w:t>
      </w:r>
      <w:r w:rsidR="00012E11">
        <w:rPr>
          <w:rFonts w:ascii="Arial" w:hAnsi="Arial" w:cs="Arial"/>
          <w:sz w:val="24"/>
        </w:rPr>
        <w:fldChar w:fldCharType="begin"/>
      </w:r>
      <w:r w:rsidR="00142135">
        <w:rPr>
          <w:rFonts w:ascii="Arial" w:hAnsi="Arial" w:cs="Arial"/>
          <w:sz w:val="24"/>
        </w:rPr>
        <w:instrText xml:space="preserve"> ADDIN EN.CITE &lt;EndNote&gt;&lt;Cite&gt;&lt;Author&gt;Merlini&lt;/Author&gt;&lt;Year&gt;2003&lt;/Year&gt;&lt;RecNum&gt;22&lt;/RecNum&gt;&lt;DisplayText&gt;[15]&lt;/DisplayText&gt;&lt;record&gt;&lt;rec-number&gt;22&lt;/rec-number&gt;&lt;foreign-keys&gt;&lt;key app="EN" db-id="0vpe5twayrds26ers27v5t5btzeszxs5z0dz" timestamp="1395174310"&gt;22&lt;/key&gt;&lt;/foreign-keys&gt;&lt;ref-type name="Journal Article"&gt;17&lt;/ref-type&gt;&lt;contributors&gt;&lt;authors&gt;&lt;author&gt;Merlini, G.&lt;/author&gt;&lt;author&gt;Bellotti, V.&lt;/author&gt;&lt;/authors&gt;&lt;/contributors&gt;&lt;auth-address&gt;Amyloid Center, Biotechnology Research Laboratory, University Hospital IRCCS Policlinico San Matteo, Pavia, Italy. gmerlini@smatteo.pv.it&lt;/auth-address&gt;&lt;titles&gt;&lt;title&gt;Molecular mechanisms of amyloidosis&lt;/title&gt;&lt;secondary-title&gt;N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583-96&lt;/pages&gt;&lt;volume&gt;349&lt;/volume&gt;&lt;number&gt;6&lt;/number&gt;&lt;keywords&gt;&lt;keyword&gt;Amyloid/biosynthesis/*chemistry/metabolism&lt;/keyword&gt;&lt;keyword&gt;Amyloidosis/genetics/*metabolism/therapy&lt;/keyword&gt;&lt;keyword&gt;Humans&lt;/keyword&gt;&lt;keyword&gt;Mutation&lt;/keyword&gt;&lt;keyword&gt;Plaque, Amyloid/*metabolism&lt;/keyword&gt;&lt;keyword&gt;Protein Conformation&lt;/keyword&gt;&lt;/keywords&gt;&lt;dates&gt;&lt;year&gt;2003&lt;/year&gt;&lt;pub-dates&gt;&lt;date&gt;Aug 7&lt;/date&gt;&lt;/pub-dates&gt;&lt;/dates&gt;&lt;isbn&gt;1533-4406 (Electronic)&amp;#xD;0028-4793 (Linking)&lt;/isbn&gt;&lt;accession-num&gt;12904524&lt;/accession-num&gt;&lt;urls&gt;&lt;related-urls&gt;&lt;url&gt;http://www.ncbi.nlm.nih.gov/pubmed/12904524&lt;/url&gt;&lt;/related-urls&gt;&lt;/urls&gt;&lt;electronic-resource-num&gt;10.1056/NEJMra023144&lt;/electronic-resource-num&gt;&lt;/record&gt;&lt;/Cite&gt;&lt;/EndNote&gt;</w:instrText>
      </w:r>
      <w:r w:rsidR="00012E11">
        <w:rPr>
          <w:rFonts w:ascii="Arial" w:hAnsi="Arial" w:cs="Arial"/>
          <w:sz w:val="24"/>
        </w:rPr>
        <w:fldChar w:fldCharType="separate"/>
      </w:r>
      <w:r w:rsidR="00142135">
        <w:rPr>
          <w:rFonts w:ascii="Arial" w:hAnsi="Arial" w:cs="Arial"/>
          <w:noProof/>
          <w:sz w:val="24"/>
        </w:rPr>
        <w:t>[</w:t>
      </w:r>
      <w:hyperlink w:anchor="_ENREF_15" w:tooltip="Merlini, 2003 #22" w:history="1">
        <w:r w:rsidR="00C54E99">
          <w:rPr>
            <w:rFonts w:ascii="Arial" w:hAnsi="Arial" w:cs="Arial"/>
            <w:noProof/>
            <w:sz w:val="24"/>
          </w:rPr>
          <w:t>15</w:t>
        </w:r>
      </w:hyperlink>
      <w:r w:rsidR="00142135">
        <w:rPr>
          <w:rFonts w:ascii="Arial" w:hAnsi="Arial" w:cs="Arial"/>
          <w:noProof/>
          <w:sz w:val="24"/>
        </w:rPr>
        <w:t>]</w:t>
      </w:r>
      <w:r w:rsidR="00012E11">
        <w:rPr>
          <w:rFonts w:ascii="Arial" w:hAnsi="Arial" w:cs="Arial"/>
          <w:sz w:val="24"/>
        </w:rPr>
        <w:fldChar w:fldCharType="end"/>
      </w:r>
      <w:r w:rsidR="00C50F94">
        <w:rPr>
          <w:rFonts w:ascii="Arial" w:hAnsi="Arial" w:cs="Arial"/>
          <w:sz w:val="24"/>
        </w:rPr>
        <w:t xml:space="preserve">.  Additionally, it has been stated that the presence of free </w:t>
      </w:r>
      <w:proofErr w:type="spellStart"/>
      <w:r w:rsidR="00C50F94">
        <w:rPr>
          <w:rFonts w:ascii="Arial" w:hAnsi="Arial" w:cs="Arial"/>
          <w:sz w:val="24"/>
        </w:rPr>
        <w:t>IgLCs</w:t>
      </w:r>
      <w:proofErr w:type="spellEnd"/>
      <w:r w:rsidR="00C50F94">
        <w:rPr>
          <w:rFonts w:ascii="Arial" w:hAnsi="Arial" w:cs="Arial"/>
          <w:sz w:val="24"/>
        </w:rPr>
        <w:t xml:space="preserve"> in the serum or urine of individuals over the age of 50 is not uncommon; however, only a minor fraction of these individuals will progress to develop AL amyloidosis</w:t>
      </w:r>
      <w:r w:rsidR="00012E11">
        <w:rPr>
          <w:rFonts w:ascii="Arial" w:hAnsi="Arial" w:cs="Arial"/>
          <w:sz w:val="24"/>
        </w:rPr>
        <w:t xml:space="preserve"> </w:t>
      </w:r>
      <w:r w:rsidR="00012E11">
        <w:rPr>
          <w:rFonts w:ascii="Arial" w:hAnsi="Arial" w:cs="Arial"/>
          <w:sz w:val="24"/>
        </w:rPr>
        <w:fldChar w:fldCharType="begin">
          <w:fldData xml:space="preserve">PEVuZE5vdGU+PENpdGU+PEF1dGhvcj5BZ3V6emk8L0F1dGhvcj48WWVhcj4xOTkyPC9ZZWFyPjxS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=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PEVuZE5vdGU+PENpdGU+PEF1dGhvcj5BZ3V6emk8L0F1dGhvcj48WWVhcj4xOTkyPC9ZZWFyPjxS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=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012E11">
        <w:rPr>
          <w:rFonts w:ascii="Arial" w:hAnsi="Arial" w:cs="Arial"/>
          <w:sz w:val="24"/>
        </w:rPr>
      </w:r>
      <w:r w:rsidR="00012E11">
        <w:rPr>
          <w:rFonts w:ascii="Arial" w:hAnsi="Arial" w:cs="Arial"/>
          <w:sz w:val="24"/>
        </w:rPr>
        <w:fldChar w:fldCharType="separate"/>
      </w:r>
      <w:r w:rsidR="00142135">
        <w:rPr>
          <w:rFonts w:ascii="Arial" w:hAnsi="Arial" w:cs="Arial"/>
          <w:noProof/>
          <w:sz w:val="24"/>
        </w:rPr>
        <w:t>[</w:t>
      </w:r>
      <w:hyperlink w:anchor="_ENREF_1" w:tooltip="Blancas-Mejia, 2013 #24" w:history="1">
        <w:r w:rsidR="00C54E99">
          <w:rPr>
            <w:rFonts w:ascii="Arial" w:hAnsi="Arial" w:cs="Arial"/>
            <w:noProof/>
            <w:sz w:val="24"/>
          </w:rPr>
          <w:t>1</w:t>
        </w:r>
      </w:hyperlink>
      <w:r w:rsidR="00142135">
        <w:rPr>
          <w:rFonts w:ascii="Arial" w:hAnsi="Arial" w:cs="Arial"/>
          <w:noProof/>
          <w:sz w:val="24"/>
        </w:rPr>
        <w:t xml:space="preserve">, </w:t>
      </w:r>
      <w:hyperlink w:anchor="_ENREF_63" w:tooltip="Obici, 2005 #115" w:history="1">
        <w:r w:rsidR="00C54E99">
          <w:rPr>
            <w:rFonts w:ascii="Arial" w:hAnsi="Arial" w:cs="Arial"/>
            <w:noProof/>
            <w:sz w:val="24"/>
          </w:rPr>
          <w:t>63</w:t>
        </w:r>
      </w:hyperlink>
      <w:r w:rsidR="00142135">
        <w:rPr>
          <w:rFonts w:ascii="Arial" w:hAnsi="Arial" w:cs="Arial"/>
          <w:noProof/>
          <w:sz w:val="24"/>
        </w:rPr>
        <w:t xml:space="preserve">, </w:t>
      </w:r>
      <w:hyperlink w:anchor="_ENREF_64" w:tooltip="Aguzzi, 1992 #150" w:history="1">
        <w:r w:rsidR="00C54E99">
          <w:rPr>
            <w:rFonts w:ascii="Arial" w:hAnsi="Arial" w:cs="Arial"/>
            <w:noProof/>
            <w:sz w:val="24"/>
          </w:rPr>
          <w:t>64</w:t>
        </w:r>
      </w:hyperlink>
      <w:r w:rsidR="00142135">
        <w:rPr>
          <w:rFonts w:ascii="Arial" w:hAnsi="Arial" w:cs="Arial"/>
          <w:noProof/>
          <w:sz w:val="24"/>
        </w:rPr>
        <w:t>]</w:t>
      </w:r>
      <w:r w:rsidR="00012E11">
        <w:rPr>
          <w:rFonts w:ascii="Arial" w:hAnsi="Arial" w:cs="Arial"/>
          <w:sz w:val="24"/>
        </w:rPr>
        <w:fldChar w:fldCharType="end"/>
      </w:r>
      <w:r w:rsidR="00012E11">
        <w:rPr>
          <w:rFonts w:ascii="Arial" w:hAnsi="Arial" w:cs="Arial"/>
          <w:sz w:val="24"/>
        </w:rPr>
        <w:t xml:space="preserve">.  </w:t>
      </w:r>
      <w:r w:rsidR="00C10871">
        <w:rPr>
          <w:rFonts w:ascii="Arial" w:hAnsi="Arial" w:cs="Arial"/>
          <w:sz w:val="24"/>
        </w:rPr>
        <w:t xml:space="preserve">Of the 2 </w:t>
      </w:r>
      <w:proofErr w:type="spellStart"/>
      <w:r w:rsidR="00C10871">
        <w:rPr>
          <w:rFonts w:ascii="Arial" w:hAnsi="Arial" w:cs="Arial"/>
          <w:sz w:val="24"/>
        </w:rPr>
        <w:t>IgLC</w:t>
      </w:r>
      <w:proofErr w:type="spellEnd"/>
      <w:r w:rsidR="00C10871">
        <w:rPr>
          <w:rFonts w:ascii="Arial" w:hAnsi="Arial" w:cs="Arial"/>
          <w:sz w:val="24"/>
        </w:rPr>
        <w:t xml:space="preserve"> </w:t>
      </w:r>
      <w:proofErr w:type="spellStart"/>
      <w:r w:rsidR="00C10871">
        <w:rPr>
          <w:rFonts w:ascii="Arial" w:hAnsi="Arial" w:cs="Arial"/>
          <w:sz w:val="24"/>
        </w:rPr>
        <w:t>isotypes</w:t>
      </w:r>
      <w:proofErr w:type="spellEnd"/>
      <w:r w:rsidR="00C10871">
        <w:rPr>
          <w:rFonts w:ascii="Arial" w:hAnsi="Arial" w:cs="Arial"/>
          <w:sz w:val="24"/>
        </w:rPr>
        <w:t>,</w:t>
      </w:r>
      <w:r w:rsidR="00CA1CFB">
        <w:rPr>
          <w:rFonts w:ascii="Arial" w:hAnsi="Arial" w:cs="Arial"/>
          <w:sz w:val="24"/>
        </w:rPr>
        <w:t xml:space="preserve"> the λ </w:t>
      </w:r>
      <w:proofErr w:type="spellStart"/>
      <w:r w:rsidR="00FC1A02">
        <w:rPr>
          <w:rFonts w:ascii="Arial" w:hAnsi="Arial" w:cs="Arial"/>
          <w:sz w:val="24"/>
        </w:rPr>
        <w:t>isotype</w:t>
      </w:r>
      <w:proofErr w:type="spellEnd"/>
      <w:r w:rsidR="00FC1A02">
        <w:rPr>
          <w:rFonts w:ascii="Arial" w:hAnsi="Arial" w:cs="Arial"/>
          <w:sz w:val="24"/>
        </w:rPr>
        <w:t xml:space="preserve"> in particula</w:t>
      </w:r>
      <w:r w:rsidR="00C70819">
        <w:rPr>
          <w:rFonts w:ascii="Arial" w:hAnsi="Arial" w:cs="Arial"/>
          <w:sz w:val="24"/>
        </w:rPr>
        <w:t>r</w:t>
      </w:r>
      <w:r w:rsidR="00FC1A02">
        <w:rPr>
          <w:rFonts w:ascii="Arial" w:hAnsi="Arial" w:cs="Arial"/>
          <w:sz w:val="24"/>
        </w:rPr>
        <w:t xml:space="preserve"> has been shown to have </w:t>
      </w:r>
      <w:r w:rsidR="00CA1CFB">
        <w:rPr>
          <w:rFonts w:ascii="Arial" w:hAnsi="Arial" w:cs="Arial"/>
          <w:sz w:val="24"/>
        </w:rPr>
        <w:t xml:space="preserve">greater </w:t>
      </w:r>
      <w:proofErr w:type="spellStart"/>
      <w:r w:rsidR="00CA1CFB">
        <w:rPr>
          <w:rFonts w:ascii="Arial" w:hAnsi="Arial" w:cs="Arial"/>
          <w:sz w:val="24"/>
        </w:rPr>
        <w:t>amyloidogenic</w:t>
      </w:r>
      <w:proofErr w:type="spellEnd"/>
      <w:r w:rsidR="00CA1CFB">
        <w:rPr>
          <w:rFonts w:ascii="Arial" w:hAnsi="Arial" w:cs="Arial"/>
          <w:sz w:val="24"/>
        </w:rPr>
        <w:t xml:space="preserve"> propensity (the other being </w:t>
      </w:r>
      <w:r w:rsidR="00012E11">
        <w:rPr>
          <w:rFonts w:ascii="Arial" w:hAnsi="Arial" w:cs="Arial"/>
          <w:sz w:val="24"/>
        </w:rPr>
        <w:t xml:space="preserve">the κ </w:t>
      </w:r>
      <w:proofErr w:type="spellStart"/>
      <w:r w:rsidR="00012E11">
        <w:rPr>
          <w:rFonts w:ascii="Arial" w:hAnsi="Arial" w:cs="Arial"/>
          <w:sz w:val="24"/>
        </w:rPr>
        <w:t>isotype</w:t>
      </w:r>
      <w:proofErr w:type="spellEnd"/>
      <w:r w:rsidR="00012E11">
        <w:rPr>
          <w:rFonts w:ascii="Arial" w:hAnsi="Arial" w:cs="Arial"/>
          <w:sz w:val="24"/>
        </w:rPr>
        <w:t xml:space="preserve">) </w:t>
      </w:r>
      <w:r w:rsidR="00012E11">
        <w:rPr>
          <w:rFonts w:ascii="Arial" w:hAnsi="Arial" w:cs="Arial"/>
          <w:sz w:val="24"/>
        </w:rPr>
        <w:fldChar w:fldCharType="begin">
          <w:fldData xml:space="preserve">PEVuZE5vdGU+PENpdGU+PEF1dGhvcj5CbGFuY2FzLU1lamlhPC9BdXRob3I+PFllYXI+MjAxMzwv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PEVuZE5vdGU+PENpdGU+PEF1dGhvcj5CbGFuY2FzLU1lamlhPC9BdXRob3I+PFllYXI+MjAxMzwv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012E11">
        <w:rPr>
          <w:rFonts w:ascii="Arial" w:hAnsi="Arial" w:cs="Arial"/>
          <w:sz w:val="24"/>
        </w:rPr>
      </w:r>
      <w:r w:rsidR="00012E11">
        <w:rPr>
          <w:rFonts w:ascii="Arial" w:hAnsi="Arial" w:cs="Arial"/>
          <w:sz w:val="24"/>
        </w:rPr>
        <w:fldChar w:fldCharType="separate"/>
      </w:r>
      <w:r w:rsidR="00142135">
        <w:rPr>
          <w:rFonts w:ascii="Arial" w:hAnsi="Arial" w:cs="Arial"/>
          <w:noProof/>
          <w:sz w:val="24"/>
        </w:rPr>
        <w:t>[</w:t>
      </w:r>
      <w:hyperlink w:anchor="_ENREF_1" w:tooltip="Blancas-Mejia, 2013 #24" w:history="1">
        <w:r w:rsidR="00C54E99">
          <w:rPr>
            <w:rFonts w:ascii="Arial" w:hAnsi="Arial" w:cs="Arial"/>
            <w:noProof/>
            <w:sz w:val="24"/>
          </w:rPr>
          <w:t>1</w:t>
        </w:r>
      </w:hyperlink>
      <w:r w:rsidR="00142135">
        <w:rPr>
          <w:rFonts w:ascii="Arial" w:hAnsi="Arial" w:cs="Arial"/>
          <w:noProof/>
          <w:sz w:val="24"/>
        </w:rPr>
        <w:t xml:space="preserve">, </w:t>
      </w:r>
      <w:hyperlink w:anchor="_ENREF_7" w:tooltip="Abraham, 2003 #119" w:history="1">
        <w:r w:rsidR="00C54E99">
          <w:rPr>
            <w:rFonts w:ascii="Arial" w:hAnsi="Arial" w:cs="Arial"/>
            <w:noProof/>
            <w:sz w:val="24"/>
          </w:rPr>
          <w:t>7</w:t>
        </w:r>
      </w:hyperlink>
      <w:r w:rsidR="00142135">
        <w:rPr>
          <w:rFonts w:ascii="Arial" w:hAnsi="Arial" w:cs="Arial"/>
          <w:noProof/>
          <w:sz w:val="24"/>
        </w:rPr>
        <w:t>]</w:t>
      </w:r>
      <w:r w:rsidR="00012E11">
        <w:rPr>
          <w:rFonts w:ascii="Arial" w:hAnsi="Arial" w:cs="Arial"/>
          <w:sz w:val="24"/>
        </w:rPr>
        <w:fldChar w:fldCharType="end"/>
      </w:r>
      <w:r w:rsidR="00012E11">
        <w:rPr>
          <w:rFonts w:ascii="Arial" w:hAnsi="Arial" w:cs="Arial"/>
          <w:sz w:val="24"/>
        </w:rPr>
        <w:t>.</w:t>
      </w:r>
      <w:r w:rsidR="00FC1A02">
        <w:rPr>
          <w:rFonts w:ascii="Arial" w:hAnsi="Arial" w:cs="Arial"/>
          <w:sz w:val="24"/>
        </w:rPr>
        <w:t xml:space="preserve">  For example, two gene segments that encode for the variable region of lambda light chains</w:t>
      </w:r>
      <w:r w:rsidR="00102878">
        <w:rPr>
          <w:rFonts w:ascii="Arial" w:hAnsi="Arial" w:cs="Arial"/>
          <w:sz w:val="24"/>
        </w:rPr>
        <w:t xml:space="preserve"> (</w:t>
      </w:r>
      <w:proofErr w:type="spellStart"/>
      <w:r w:rsidR="00102878">
        <w:rPr>
          <w:rFonts w:ascii="Arial" w:hAnsi="Arial" w:cs="Arial"/>
          <w:sz w:val="24"/>
        </w:rPr>
        <w:t>Vλ</w:t>
      </w:r>
      <w:proofErr w:type="spellEnd"/>
      <w:r w:rsidR="00102878">
        <w:rPr>
          <w:rFonts w:ascii="Arial" w:hAnsi="Arial" w:cs="Arial"/>
          <w:sz w:val="24"/>
        </w:rPr>
        <w:t>)</w:t>
      </w:r>
      <w:r w:rsidR="00FC1A02">
        <w:rPr>
          <w:rFonts w:ascii="Arial" w:hAnsi="Arial" w:cs="Arial"/>
          <w:sz w:val="24"/>
        </w:rPr>
        <w:t xml:space="preserve">, </w:t>
      </w:r>
      <w:r w:rsidR="00214BA8">
        <w:rPr>
          <w:rFonts w:ascii="Arial" w:hAnsi="Arial" w:cs="Arial"/>
          <w:sz w:val="24"/>
        </w:rPr>
        <w:t xml:space="preserve">the </w:t>
      </w:r>
      <w:r w:rsidR="00FC1A02">
        <w:rPr>
          <w:rFonts w:ascii="Arial" w:hAnsi="Arial" w:cs="Arial"/>
          <w:sz w:val="24"/>
        </w:rPr>
        <w:t>6a and 3r</w:t>
      </w:r>
      <w:r w:rsidR="00D01C2D">
        <w:rPr>
          <w:rFonts w:ascii="Arial" w:hAnsi="Arial" w:cs="Arial"/>
          <w:sz w:val="24"/>
        </w:rPr>
        <w:t xml:space="preserve"> </w:t>
      </w:r>
      <w:proofErr w:type="spellStart"/>
      <w:r w:rsidR="00D01C2D">
        <w:rPr>
          <w:rFonts w:ascii="Arial" w:hAnsi="Arial" w:cs="Arial"/>
          <w:sz w:val="24"/>
        </w:rPr>
        <w:t>germlines</w:t>
      </w:r>
      <w:proofErr w:type="spellEnd"/>
      <w:r w:rsidR="00FC1A02">
        <w:rPr>
          <w:rFonts w:ascii="Arial" w:hAnsi="Arial" w:cs="Arial"/>
          <w:sz w:val="24"/>
        </w:rPr>
        <w:t xml:space="preserve">, </w:t>
      </w:r>
      <w:r w:rsidR="004132CB">
        <w:rPr>
          <w:rFonts w:ascii="Arial" w:hAnsi="Arial" w:cs="Arial"/>
          <w:sz w:val="24"/>
        </w:rPr>
        <w:t>contribute to 42</w:t>
      </w:r>
      <w:r w:rsidR="00CA1CFB">
        <w:rPr>
          <w:rFonts w:ascii="Arial" w:hAnsi="Arial" w:cs="Arial"/>
          <w:sz w:val="24"/>
        </w:rPr>
        <w:t>%</w:t>
      </w:r>
      <w:r w:rsidR="004132CB">
        <w:rPr>
          <w:rFonts w:ascii="Arial" w:hAnsi="Arial" w:cs="Arial"/>
          <w:sz w:val="24"/>
        </w:rPr>
        <w:t xml:space="preserve"> of </w:t>
      </w:r>
      <w:r w:rsidR="00CA1CFB">
        <w:rPr>
          <w:rFonts w:ascii="Arial" w:hAnsi="Arial" w:cs="Arial"/>
          <w:sz w:val="24"/>
        </w:rPr>
        <w:t xml:space="preserve">cases of </w:t>
      </w:r>
      <w:r w:rsidR="004132CB">
        <w:rPr>
          <w:rFonts w:ascii="Arial" w:hAnsi="Arial" w:cs="Arial"/>
          <w:sz w:val="24"/>
        </w:rPr>
        <w:t>lambda</w:t>
      </w:r>
      <w:r w:rsidR="00CA1CFB">
        <w:rPr>
          <w:rFonts w:ascii="Arial" w:hAnsi="Arial" w:cs="Arial"/>
          <w:sz w:val="24"/>
        </w:rPr>
        <w:t xml:space="preserve"> </w:t>
      </w:r>
      <w:proofErr w:type="spellStart"/>
      <w:r w:rsidR="00CA1CFB">
        <w:rPr>
          <w:rFonts w:ascii="Arial" w:hAnsi="Arial" w:cs="Arial"/>
          <w:sz w:val="24"/>
        </w:rPr>
        <w:t>IgLC</w:t>
      </w:r>
      <w:proofErr w:type="spellEnd"/>
      <w:r w:rsidR="00CA1CFB">
        <w:rPr>
          <w:rFonts w:ascii="Arial" w:hAnsi="Arial" w:cs="Arial"/>
          <w:sz w:val="24"/>
        </w:rPr>
        <w:t>-related amyloidosis</w:t>
      </w:r>
      <w:r w:rsidR="0086337D">
        <w:rPr>
          <w:rFonts w:ascii="Arial" w:hAnsi="Arial" w:cs="Arial"/>
          <w:sz w:val="24"/>
        </w:rPr>
        <w:t xml:space="preserve"> </w:t>
      </w:r>
      <w:r w:rsidR="00823136">
        <w:rPr>
          <w:rFonts w:ascii="Arial" w:hAnsi="Arial" w:cs="Arial"/>
          <w:sz w:val="24"/>
        </w:rPr>
        <w:fldChar w:fldCharType="begin">
          <w:fldData xml:space="preserve">PEVuZE5vdGU+PENpdGU+PEF1dGhvcj5Db21lbnpvPC9BdXRob3I+PFllYXI+MjAwMTwvWWVhcj48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PEVuZE5vdGU+PENpdGU+PEF1dGhvcj5Db21lbnpvPC9BdXRob3I+PFllYXI+MjAwMTwvWWVhcj48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823136">
        <w:rPr>
          <w:rFonts w:ascii="Arial" w:hAnsi="Arial" w:cs="Arial"/>
          <w:sz w:val="24"/>
        </w:rPr>
      </w:r>
      <w:r w:rsidR="00823136">
        <w:rPr>
          <w:rFonts w:ascii="Arial" w:hAnsi="Arial" w:cs="Arial"/>
          <w:sz w:val="24"/>
        </w:rPr>
        <w:fldChar w:fldCharType="separate"/>
      </w:r>
      <w:r w:rsidR="00142135">
        <w:rPr>
          <w:rFonts w:ascii="Arial" w:hAnsi="Arial" w:cs="Arial"/>
          <w:noProof/>
          <w:sz w:val="24"/>
        </w:rPr>
        <w:t>[</w:t>
      </w:r>
      <w:hyperlink w:anchor="_ENREF_15" w:tooltip="Merlini, 2003 #22" w:history="1">
        <w:r w:rsidR="00C54E99">
          <w:rPr>
            <w:rFonts w:ascii="Arial" w:hAnsi="Arial" w:cs="Arial"/>
            <w:noProof/>
            <w:sz w:val="24"/>
          </w:rPr>
          <w:t>15</w:t>
        </w:r>
      </w:hyperlink>
      <w:r w:rsidR="00142135">
        <w:rPr>
          <w:rFonts w:ascii="Arial" w:hAnsi="Arial" w:cs="Arial"/>
          <w:noProof/>
          <w:sz w:val="24"/>
        </w:rPr>
        <w:t xml:space="preserve">, </w:t>
      </w:r>
      <w:hyperlink w:anchor="_ENREF_63" w:tooltip="Obici, 2005 #115" w:history="1">
        <w:r w:rsidR="00C54E99">
          <w:rPr>
            <w:rFonts w:ascii="Arial" w:hAnsi="Arial" w:cs="Arial"/>
            <w:noProof/>
            <w:sz w:val="24"/>
          </w:rPr>
          <w:t>63</w:t>
        </w:r>
      </w:hyperlink>
      <w:r w:rsidR="00142135">
        <w:rPr>
          <w:rFonts w:ascii="Arial" w:hAnsi="Arial" w:cs="Arial"/>
          <w:noProof/>
          <w:sz w:val="24"/>
        </w:rPr>
        <w:t xml:space="preserve">, </w:t>
      </w:r>
      <w:hyperlink w:anchor="_ENREF_65" w:tooltip="Comenzo, 2001 #117" w:history="1">
        <w:r w:rsidR="00C54E99">
          <w:rPr>
            <w:rFonts w:ascii="Arial" w:hAnsi="Arial" w:cs="Arial"/>
            <w:noProof/>
            <w:sz w:val="24"/>
          </w:rPr>
          <w:t>65</w:t>
        </w:r>
      </w:hyperlink>
      <w:r w:rsidR="00142135">
        <w:rPr>
          <w:rFonts w:ascii="Arial" w:hAnsi="Arial" w:cs="Arial"/>
          <w:noProof/>
          <w:sz w:val="24"/>
        </w:rPr>
        <w:t xml:space="preserve">, </w:t>
      </w:r>
      <w:hyperlink w:anchor="_ENREF_66" w:tooltip="Perfetti, 2002 #116" w:history="1">
        <w:r w:rsidR="00C54E99">
          <w:rPr>
            <w:rFonts w:ascii="Arial" w:hAnsi="Arial" w:cs="Arial"/>
            <w:noProof/>
            <w:sz w:val="24"/>
          </w:rPr>
          <w:t>66</w:t>
        </w:r>
      </w:hyperlink>
      <w:r w:rsidR="00142135">
        <w:rPr>
          <w:rFonts w:ascii="Arial" w:hAnsi="Arial" w:cs="Arial"/>
          <w:noProof/>
          <w:sz w:val="24"/>
        </w:rPr>
        <w:t>]</w:t>
      </w:r>
      <w:r w:rsidR="00823136">
        <w:rPr>
          <w:rFonts w:ascii="Arial" w:hAnsi="Arial" w:cs="Arial"/>
          <w:sz w:val="24"/>
        </w:rPr>
        <w:fldChar w:fldCharType="end"/>
      </w:r>
      <w:r w:rsidR="00823136">
        <w:rPr>
          <w:rFonts w:ascii="Arial" w:hAnsi="Arial" w:cs="Arial"/>
          <w:sz w:val="24"/>
        </w:rPr>
        <w:t>.</w:t>
      </w:r>
      <w:r w:rsidR="004132CB">
        <w:rPr>
          <w:rFonts w:ascii="Arial" w:hAnsi="Arial" w:cs="Arial"/>
          <w:sz w:val="24"/>
        </w:rPr>
        <w:t xml:space="preserve"> </w:t>
      </w:r>
      <w:r w:rsidR="00A742CB">
        <w:rPr>
          <w:rFonts w:ascii="Arial" w:hAnsi="Arial" w:cs="Arial"/>
          <w:sz w:val="24"/>
        </w:rPr>
        <w:t xml:space="preserve"> </w:t>
      </w:r>
      <w:r w:rsidR="005D25BD">
        <w:rPr>
          <w:rFonts w:ascii="Arial" w:hAnsi="Arial" w:cs="Arial"/>
          <w:sz w:val="24"/>
        </w:rPr>
        <w:t xml:space="preserve">In fact, </w:t>
      </w:r>
      <w:r w:rsidR="00385020">
        <w:rPr>
          <w:rFonts w:ascii="Arial" w:hAnsi="Arial" w:cs="Arial"/>
          <w:sz w:val="24"/>
        </w:rPr>
        <w:t>(with singular exc</w:t>
      </w:r>
      <w:r w:rsidR="00CA1CFB">
        <w:rPr>
          <w:rFonts w:ascii="Arial" w:hAnsi="Arial" w:cs="Arial"/>
          <w:sz w:val="24"/>
        </w:rPr>
        <w:t xml:space="preserve">eption, protein </w:t>
      </w:r>
      <w:proofErr w:type="spellStart"/>
      <w:r w:rsidR="00CA1CFB">
        <w:rPr>
          <w:rFonts w:ascii="Arial" w:hAnsi="Arial" w:cs="Arial"/>
          <w:sz w:val="24"/>
        </w:rPr>
        <w:t>Jto</w:t>
      </w:r>
      <w:proofErr w:type="spellEnd"/>
      <w:r w:rsidR="00CA1CFB">
        <w:rPr>
          <w:rFonts w:ascii="Arial" w:hAnsi="Arial" w:cs="Arial"/>
          <w:sz w:val="24"/>
        </w:rPr>
        <w:t xml:space="preserve">), products of </w:t>
      </w:r>
      <w:r w:rsidR="005D25BD">
        <w:rPr>
          <w:rFonts w:ascii="Arial" w:hAnsi="Arial" w:cs="Arial"/>
          <w:sz w:val="24"/>
        </w:rPr>
        <w:t xml:space="preserve">the </w:t>
      </w:r>
      <w:r w:rsidR="00800427">
        <w:rPr>
          <w:rFonts w:ascii="Arial" w:hAnsi="Arial" w:cs="Arial"/>
          <w:sz w:val="24"/>
        </w:rPr>
        <w:t xml:space="preserve">λ6a </w:t>
      </w:r>
      <w:proofErr w:type="spellStart"/>
      <w:r w:rsidR="00800427">
        <w:rPr>
          <w:rFonts w:ascii="Arial" w:hAnsi="Arial" w:cs="Arial"/>
          <w:sz w:val="24"/>
        </w:rPr>
        <w:t>germline</w:t>
      </w:r>
      <w:proofErr w:type="spellEnd"/>
      <w:r w:rsidR="00CA1CFB">
        <w:rPr>
          <w:rFonts w:ascii="Arial" w:hAnsi="Arial" w:cs="Arial"/>
          <w:sz w:val="24"/>
        </w:rPr>
        <w:t xml:space="preserve"> gene</w:t>
      </w:r>
      <w:r w:rsidR="00800427">
        <w:rPr>
          <w:rFonts w:ascii="Arial" w:hAnsi="Arial" w:cs="Arial"/>
          <w:sz w:val="24"/>
        </w:rPr>
        <w:t xml:space="preserve"> </w:t>
      </w:r>
      <w:r w:rsidR="00CA1CFB">
        <w:rPr>
          <w:rFonts w:ascii="Arial" w:hAnsi="Arial" w:cs="Arial"/>
          <w:sz w:val="24"/>
        </w:rPr>
        <w:t xml:space="preserve">have </w:t>
      </w:r>
      <w:r w:rsidR="00800427">
        <w:rPr>
          <w:rFonts w:ascii="Arial" w:hAnsi="Arial" w:cs="Arial"/>
          <w:sz w:val="24"/>
        </w:rPr>
        <w:t>been found exclusively in AL patients and is rarely seen in the normal light chain repertoire</w:t>
      </w:r>
      <w:r w:rsidR="00823136">
        <w:rPr>
          <w:rFonts w:ascii="Arial" w:hAnsi="Arial" w:cs="Arial"/>
          <w:sz w:val="24"/>
        </w:rPr>
        <w:t xml:space="preserve"> </w:t>
      </w:r>
      <w:r w:rsidR="00823136">
        <w:rPr>
          <w:rFonts w:ascii="Arial" w:hAnsi="Arial" w:cs="Arial"/>
          <w:sz w:val="24"/>
        </w:rPr>
        <w:fldChar w:fldCharType="begin">
          <w:fldData xml:space="preserve">PEVuZE5vdGU+PENpdGU+PEF1dGhvcj5CbGFuY2FzLU1lamlhPC9BdXRob3I+PFllYXI+MjAxMzwv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PEVuZE5vdGU+PENpdGU+PEF1dGhvcj5CbGFuY2FzLU1lamlhPC9BdXRob3I+PFllYXI+MjAxMzwv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823136">
        <w:rPr>
          <w:rFonts w:ascii="Arial" w:hAnsi="Arial" w:cs="Arial"/>
          <w:sz w:val="24"/>
        </w:rPr>
      </w:r>
      <w:r w:rsidR="00823136">
        <w:rPr>
          <w:rFonts w:ascii="Arial" w:hAnsi="Arial" w:cs="Arial"/>
          <w:sz w:val="24"/>
        </w:rPr>
        <w:fldChar w:fldCharType="separate"/>
      </w:r>
      <w:r w:rsidR="00142135">
        <w:rPr>
          <w:rFonts w:ascii="Arial" w:hAnsi="Arial" w:cs="Arial"/>
          <w:noProof/>
          <w:sz w:val="24"/>
        </w:rPr>
        <w:t>[</w:t>
      </w:r>
      <w:hyperlink w:anchor="_ENREF_1" w:tooltip="Blancas-Mejia, 2013 #24" w:history="1">
        <w:r w:rsidR="00C54E99">
          <w:rPr>
            <w:rFonts w:ascii="Arial" w:hAnsi="Arial" w:cs="Arial"/>
            <w:noProof/>
            <w:sz w:val="24"/>
          </w:rPr>
          <w:t>1</w:t>
        </w:r>
      </w:hyperlink>
      <w:r w:rsidR="00142135">
        <w:rPr>
          <w:rFonts w:ascii="Arial" w:hAnsi="Arial" w:cs="Arial"/>
          <w:noProof/>
          <w:sz w:val="24"/>
        </w:rPr>
        <w:t xml:space="preserve">, </w:t>
      </w:r>
      <w:hyperlink w:anchor="_ENREF_7" w:tooltip="Abraham, 2003 #119" w:history="1">
        <w:r w:rsidR="00C54E99">
          <w:rPr>
            <w:rFonts w:ascii="Arial" w:hAnsi="Arial" w:cs="Arial"/>
            <w:noProof/>
            <w:sz w:val="24"/>
          </w:rPr>
          <w:t>7</w:t>
        </w:r>
      </w:hyperlink>
      <w:r w:rsidR="00142135">
        <w:rPr>
          <w:rFonts w:ascii="Arial" w:hAnsi="Arial" w:cs="Arial"/>
          <w:noProof/>
          <w:sz w:val="24"/>
        </w:rPr>
        <w:t xml:space="preserve">, </w:t>
      </w:r>
      <w:hyperlink w:anchor="_ENREF_65" w:tooltip="Comenzo, 2001 #117" w:history="1">
        <w:r w:rsidR="00C54E99">
          <w:rPr>
            <w:rFonts w:ascii="Arial" w:hAnsi="Arial" w:cs="Arial"/>
            <w:noProof/>
            <w:sz w:val="24"/>
          </w:rPr>
          <w:t>65</w:t>
        </w:r>
      </w:hyperlink>
      <w:r w:rsidR="00142135">
        <w:rPr>
          <w:rFonts w:ascii="Arial" w:hAnsi="Arial" w:cs="Arial"/>
          <w:noProof/>
          <w:sz w:val="24"/>
        </w:rPr>
        <w:t xml:space="preserve">, </w:t>
      </w:r>
      <w:hyperlink w:anchor="_ENREF_67" w:tooltip="Prokaeva, 2007 #120" w:history="1">
        <w:r w:rsidR="00C54E99">
          <w:rPr>
            <w:rFonts w:ascii="Arial" w:hAnsi="Arial" w:cs="Arial"/>
            <w:noProof/>
            <w:sz w:val="24"/>
          </w:rPr>
          <w:t>67</w:t>
        </w:r>
      </w:hyperlink>
      <w:r w:rsidR="00142135">
        <w:rPr>
          <w:rFonts w:ascii="Arial" w:hAnsi="Arial" w:cs="Arial"/>
          <w:noProof/>
          <w:sz w:val="24"/>
        </w:rPr>
        <w:t>]</w:t>
      </w:r>
      <w:r w:rsidR="00823136">
        <w:rPr>
          <w:rFonts w:ascii="Arial" w:hAnsi="Arial" w:cs="Arial"/>
          <w:sz w:val="24"/>
        </w:rPr>
        <w:fldChar w:fldCharType="end"/>
      </w:r>
      <w:r w:rsidR="00823136">
        <w:rPr>
          <w:rFonts w:ascii="Arial" w:hAnsi="Arial" w:cs="Arial"/>
          <w:sz w:val="24"/>
        </w:rPr>
        <w:t>.</w:t>
      </w:r>
      <w:r w:rsidR="00800427">
        <w:rPr>
          <w:rFonts w:ascii="Arial" w:hAnsi="Arial" w:cs="Arial"/>
          <w:sz w:val="24"/>
        </w:rPr>
        <w:t xml:space="preserve">  </w:t>
      </w:r>
      <w:r w:rsidR="000B1DE8">
        <w:rPr>
          <w:rFonts w:ascii="Arial" w:hAnsi="Arial" w:cs="Arial"/>
          <w:sz w:val="24"/>
        </w:rPr>
        <w:t xml:space="preserve">One </w:t>
      </w:r>
      <w:r w:rsidR="00102878">
        <w:rPr>
          <w:rFonts w:ascii="Arial" w:hAnsi="Arial" w:cs="Arial"/>
          <w:sz w:val="24"/>
        </w:rPr>
        <w:t>V</w:t>
      </w:r>
      <w:r w:rsidR="000B1DE8">
        <w:rPr>
          <w:rFonts w:ascii="Arial" w:hAnsi="Arial" w:cs="Arial"/>
          <w:sz w:val="24"/>
        </w:rPr>
        <w:t xml:space="preserve">λ6a </w:t>
      </w:r>
      <w:r w:rsidR="00DB48BB">
        <w:rPr>
          <w:rFonts w:ascii="Arial" w:hAnsi="Arial" w:cs="Arial"/>
          <w:sz w:val="24"/>
        </w:rPr>
        <w:t xml:space="preserve">amyloid-related </w:t>
      </w:r>
      <w:proofErr w:type="spellStart"/>
      <w:r w:rsidR="00DB48BB">
        <w:rPr>
          <w:rFonts w:ascii="Arial" w:hAnsi="Arial" w:cs="Arial"/>
          <w:sz w:val="24"/>
        </w:rPr>
        <w:t>IgLC</w:t>
      </w:r>
      <w:proofErr w:type="spellEnd"/>
      <w:r w:rsidR="000B1DE8">
        <w:rPr>
          <w:rFonts w:ascii="Arial" w:hAnsi="Arial" w:cs="Arial"/>
          <w:sz w:val="24"/>
        </w:rPr>
        <w:t xml:space="preserve"> protein, termed </w:t>
      </w:r>
      <w:proofErr w:type="spellStart"/>
      <w:r w:rsidR="000B1DE8">
        <w:rPr>
          <w:rFonts w:ascii="Arial" w:hAnsi="Arial" w:cs="Arial"/>
          <w:sz w:val="24"/>
        </w:rPr>
        <w:t>Wil</w:t>
      </w:r>
      <w:proofErr w:type="spellEnd"/>
      <w:r w:rsidR="000B1DE8">
        <w:rPr>
          <w:rFonts w:ascii="Arial" w:hAnsi="Arial" w:cs="Arial"/>
          <w:sz w:val="24"/>
        </w:rPr>
        <w:t xml:space="preserve">, has 11 somatic mutations and </w:t>
      </w:r>
      <w:r w:rsidR="00DB48BB">
        <w:rPr>
          <w:rFonts w:ascii="Arial" w:hAnsi="Arial" w:cs="Arial"/>
          <w:sz w:val="24"/>
        </w:rPr>
        <w:t xml:space="preserve">was </w:t>
      </w:r>
      <w:r w:rsidR="000B1DE8">
        <w:rPr>
          <w:rFonts w:ascii="Arial" w:hAnsi="Arial" w:cs="Arial"/>
          <w:sz w:val="24"/>
        </w:rPr>
        <w:t>been shown</w:t>
      </w:r>
      <w:r w:rsidR="00DB48BB">
        <w:rPr>
          <w:rFonts w:ascii="Arial" w:hAnsi="Arial" w:cs="Arial"/>
          <w:sz w:val="24"/>
        </w:rPr>
        <w:t>, by using heat and chemical denaturation experiments,</w:t>
      </w:r>
      <w:r w:rsidR="000B1DE8">
        <w:rPr>
          <w:rFonts w:ascii="Arial" w:hAnsi="Arial" w:cs="Arial"/>
          <w:sz w:val="24"/>
        </w:rPr>
        <w:t xml:space="preserve"> to be less thermodynamically stable and have a faster kinetic rate of </w:t>
      </w:r>
      <w:proofErr w:type="spellStart"/>
      <w:r w:rsidR="000B1DE8">
        <w:rPr>
          <w:rFonts w:ascii="Arial" w:hAnsi="Arial" w:cs="Arial"/>
          <w:sz w:val="24"/>
        </w:rPr>
        <w:t>fibrillogenesis</w:t>
      </w:r>
      <w:proofErr w:type="spellEnd"/>
      <w:r w:rsidR="000B1DE8">
        <w:rPr>
          <w:rFonts w:ascii="Arial" w:hAnsi="Arial" w:cs="Arial"/>
          <w:sz w:val="24"/>
        </w:rPr>
        <w:t xml:space="preserve"> </w:t>
      </w:r>
      <w:r w:rsidR="00DB48BB" w:rsidRPr="00291E85">
        <w:rPr>
          <w:rFonts w:ascii="Arial" w:hAnsi="Arial" w:cs="Arial"/>
          <w:i/>
          <w:sz w:val="24"/>
        </w:rPr>
        <w:t>in vitro</w:t>
      </w:r>
      <w:r w:rsidR="00DB48BB">
        <w:rPr>
          <w:rFonts w:ascii="Arial" w:hAnsi="Arial" w:cs="Arial"/>
          <w:sz w:val="24"/>
        </w:rPr>
        <w:t xml:space="preserve"> relative to the non-AL associated </w:t>
      </w:r>
      <w:proofErr w:type="spellStart"/>
      <w:r w:rsidR="00DB48BB">
        <w:rPr>
          <w:rFonts w:ascii="Arial" w:hAnsi="Arial" w:cs="Arial"/>
          <w:sz w:val="24"/>
        </w:rPr>
        <w:t>Jto</w:t>
      </w:r>
      <w:proofErr w:type="spellEnd"/>
      <w:r w:rsidR="00DB48BB">
        <w:rPr>
          <w:rFonts w:ascii="Arial" w:hAnsi="Arial" w:cs="Arial"/>
          <w:sz w:val="24"/>
        </w:rPr>
        <w:t xml:space="preserve"> protein and </w:t>
      </w:r>
      <w:r w:rsidR="000B1DE8">
        <w:rPr>
          <w:rFonts w:ascii="Arial" w:hAnsi="Arial" w:cs="Arial"/>
          <w:sz w:val="24"/>
        </w:rPr>
        <w:t>other λ6 proteins</w:t>
      </w:r>
      <w:r w:rsidR="00FB144B">
        <w:rPr>
          <w:rFonts w:ascii="Arial" w:hAnsi="Arial" w:cs="Arial"/>
          <w:sz w:val="24"/>
        </w:rPr>
        <w:t xml:space="preserve"> </w:t>
      </w:r>
      <w:r w:rsidR="00DD4429">
        <w:rPr>
          <w:rFonts w:ascii="Arial" w:hAnsi="Arial" w:cs="Arial"/>
          <w:sz w:val="24"/>
        </w:rPr>
        <w:fldChar w:fldCharType="begin">
          <w:fldData xml:space="preserve">PEVuZE5vdGU+PENpdGU+PEF1dGhvcj5CbGFuY2FzLU1lamlhPC9BdXRob3I+PFllYXI+MjAxMzwv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PEVuZE5vdGU+PENpdGU+PEF1dGhvcj5CbGFuY2FzLU1lamlhPC9BdXRob3I+PFllYXI+MjAxMzwv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DD4429">
        <w:rPr>
          <w:rFonts w:ascii="Arial" w:hAnsi="Arial" w:cs="Arial"/>
          <w:sz w:val="24"/>
        </w:rPr>
      </w:r>
      <w:r w:rsidR="00DD4429">
        <w:rPr>
          <w:rFonts w:ascii="Arial" w:hAnsi="Arial" w:cs="Arial"/>
          <w:sz w:val="24"/>
        </w:rPr>
        <w:fldChar w:fldCharType="separate"/>
      </w:r>
      <w:r w:rsidR="000A187D">
        <w:rPr>
          <w:rFonts w:ascii="Arial" w:hAnsi="Arial" w:cs="Arial"/>
          <w:noProof/>
          <w:sz w:val="24"/>
        </w:rPr>
        <w:t>[</w:t>
      </w:r>
      <w:hyperlink w:anchor="_ENREF_1" w:tooltip="Blancas-Mejia, 2013 #24" w:history="1">
        <w:r w:rsidR="00C54E99">
          <w:rPr>
            <w:rFonts w:ascii="Arial" w:hAnsi="Arial" w:cs="Arial"/>
            <w:noProof/>
            <w:sz w:val="24"/>
          </w:rPr>
          <w:t>1</w:t>
        </w:r>
      </w:hyperlink>
      <w:r w:rsidR="000A187D">
        <w:rPr>
          <w:rFonts w:ascii="Arial" w:hAnsi="Arial" w:cs="Arial"/>
          <w:noProof/>
          <w:sz w:val="24"/>
        </w:rPr>
        <w:t xml:space="preserve">, </w:t>
      </w:r>
      <w:hyperlink w:anchor="_ENREF_68" w:tooltip="del Pozo Yauner, 2008 #121" w:history="1">
        <w:r w:rsidR="00C54E99">
          <w:rPr>
            <w:rFonts w:ascii="Arial" w:hAnsi="Arial" w:cs="Arial"/>
            <w:noProof/>
            <w:sz w:val="24"/>
          </w:rPr>
          <w:t>68</w:t>
        </w:r>
      </w:hyperlink>
      <w:r w:rsidR="000A187D">
        <w:rPr>
          <w:rFonts w:ascii="Arial" w:hAnsi="Arial" w:cs="Arial"/>
          <w:noProof/>
          <w:sz w:val="24"/>
        </w:rPr>
        <w:t xml:space="preserve">, </w:t>
      </w:r>
      <w:hyperlink w:anchor="_ENREF_69" w:tooltip="Wall, 1999 #118" w:history="1">
        <w:r w:rsidR="00C54E99">
          <w:rPr>
            <w:rFonts w:ascii="Arial" w:hAnsi="Arial" w:cs="Arial"/>
            <w:noProof/>
            <w:sz w:val="24"/>
          </w:rPr>
          <w:t>69</w:t>
        </w:r>
      </w:hyperlink>
      <w:r w:rsidR="000A187D">
        <w:rPr>
          <w:rFonts w:ascii="Arial" w:hAnsi="Arial" w:cs="Arial"/>
          <w:noProof/>
          <w:sz w:val="24"/>
        </w:rPr>
        <w:t>]</w:t>
      </w:r>
      <w:r w:rsidR="00DD4429">
        <w:rPr>
          <w:rFonts w:ascii="Arial" w:hAnsi="Arial" w:cs="Arial"/>
          <w:sz w:val="24"/>
        </w:rPr>
        <w:fldChar w:fldCharType="end"/>
      </w:r>
      <w:r w:rsidR="00DD4429">
        <w:rPr>
          <w:rFonts w:ascii="Arial" w:hAnsi="Arial" w:cs="Arial"/>
          <w:sz w:val="24"/>
        </w:rPr>
        <w:t>.</w:t>
      </w:r>
      <w:r w:rsidR="000B1DE8">
        <w:rPr>
          <w:rFonts w:ascii="Arial" w:hAnsi="Arial" w:cs="Arial"/>
          <w:sz w:val="24"/>
        </w:rPr>
        <w:t xml:space="preserve"> </w:t>
      </w:r>
      <w:r w:rsidR="00DB48BB">
        <w:rPr>
          <w:rFonts w:ascii="Arial" w:hAnsi="Arial" w:cs="Arial"/>
          <w:sz w:val="24"/>
        </w:rPr>
        <w:t xml:space="preserve"> These studies were among the first to demonstrate an inverse correlation between the thermodynamic stability of a native state folding domain and the propensity for, and rate of</w:t>
      </w:r>
      <w:r w:rsidR="00DD4429">
        <w:rPr>
          <w:rFonts w:ascii="Arial" w:hAnsi="Arial" w:cs="Arial"/>
          <w:sz w:val="24"/>
        </w:rPr>
        <w:t>,</w:t>
      </w:r>
      <w:r w:rsidR="00DB48BB">
        <w:rPr>
          <w:rFonts w:ascii="Arial" w:hAnsi="Arial" w:cs="Arial"/>
          <w:sz w:val="24"/>
        </w:rPr>
        <w:t xml:space="preserve"> fibril formation </w:t>
      </w:r>
      <w:r w:rsidR="00DB48BB" w:rsidRPr="00291E85">
        <w:rPr>
          <w:rFonts w:ascii="Arial" w:hAnsi="Arial" w:cs="Arial"/>
          <w:i/>
          <w:sz w:val="24"/>
        </w:rPr>
        <w:t>in vitro</w:t>
      </w:r>
      <w:r w:rsidR="00DD4429">
        <w:rPr>
          <w:rFonts w:ascii="Arial" w:hAnsi="Arial" w:cs="Arial"/>
          <w:sz w:val="24"/>
        </w:rPr>
        <w:t xml:space="preserve"> </w:t>
      </w:r>
      <w:r w:rsidR="00DD4429">
        <w:rPr>
          <w:rFonts w:ascii="Arial" w:hAnsi="Arial" w:cs="Arial"/>
          <w:sz w:val="24"/>
        </w:rPr>
        <w:fldChar w:fldCharType="begin">
          <w:fldData xml:space="preserve">PEVuZE5vdGU+PENpdGU+PEF1dGhvcj5XYWxsPC9BdXRob3I+PFllYXI+MTk5OTwvWWVhcj48UmVj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==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PEVuZE5vdGU+PENpdGU+PEF1dGhvcj5XYWxsPC9BdXRob3I+PFllYXI+MTk5OTwvWWVhcj48UmVj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==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DD4429">
        <w:rPr>
          <w:rFonts w:ascii="Arial" w:hAnsi="Arial" w:cs="Arial"/>
          <w:sz w:val="24"/>
        </w:rPr>
      </w:r>
      <w:r w:rsidR="00DD4429">
        <w:rPr>
          <w:rFonts w:ascii="Arial" w:hAnsi="Arial" w:cs="Arial"/>
          <w:sz w:val="24"/>
        </w:rPr>
        <w:fldChar w:fldCharType="separate"/>
      </w:r>
      <w:r w:rsidR="000A187D">
        <w:rPr>
          <w:rFonts w:ascii="Arial" w:hAnsi="Arial" w:cs="Arial"/>
          <w:noProof/>
          <w:sz w:val="24"/>
        </w:rPr>
        <w:t>[</w:t>
      </w:r>
      <w:hyperlink w:anchor="_ENREF_69" w:tooltip="Wall, 1999 #118" w:history="1">
        <w:r w:rsidR="00C54E99">
          <w:rPr>
            <w:rFonts w:ascii="Arial" w:hAnsi="Arial" w:cs="Arial"/>
            <w:noProof/>
            <w:sz w:val="24"/>
          </w:rPr>
          <w:t>69</w:t>
        </w:r>
      </w:hyperlink>
      <w:r w:rsidR="000A187D">
        <w:rPr>
          <w:rFonts w:ascii="Arial" w:hAnsi="Arial" w:cs="Arial"/>
          <w:noProof/>
          <w:sz w:val="24"/>
        </w:rPr>
        <w:t>]</w:t>
      </w:r>
      <w:r w:rsidR="00DD4429">
        <w:rPr>
          <w:rFonts w:ascii="Arial" w:hAnsi="Arial" w:cs="Arial"/>
          <w:sz w:val="24"/>
        </w:rPr>
        <w:fldChar w:fldCharType="end"/>
      </w:r>
      <w:r w:rsidR="00DD4429">
        <w:rPr>
          <w:rFonts w:ascii="Arial" w:hAnsi="Arial" w:cs="Arial"/>
          <w:sz w:val="24"/>
        </w:rPr>
        <w:t>.  A</w:t>
      </w:r>
      <w:r w:rsidR="00DB48BB">
        <w:rPr>
          <w:rFonts w:ascii="Arial" w:hAnsi="Arial" w:cs="Arial"/>
          <w:sz w:val="24"/>
        </w:rPr>
        <w:t xml:space="preserve"> similar correlation using a series of Vκ4 </w:t>
      </w:r>
      <w:proofErr w:type="spellStart"/>
      <w:r w:rsidR="00DB48BB">
        <w:rPr>
          <w:rFonts w:ascii="Arial" w:hAnsi="Arial" w:cs="Arial"/>
          <w:sz w:val="24"/>
        </w:rPr>
        <w:t>IgLC</w:t>
      </w:r>
      <w:proofErr w:type="spellEnd"/>
      <w:r w:rsidR="00DB48BB">
        <w:rPr>
          <w:rFonts w:ascii="Arial" w:hAnsi="Arial" w:cs="Arial"/>
          <w:sz w:val="24"/>
        </w:rPr>
        <w:t xml:space="preserve"> </w:t>
      </w:r>
      <w:r w:rsidR="00A33F6C">
        <w:rPr>
          <w:rFonts w:ascii="Arial" w:hAnsi="Arial" w:cs="Arial"/>
          <w:sz w:val="24"/>
        </w:rPr>
        <w:t>proteins</w:t>
      </w:r>
      <w:r w:rsidR="00DD4429">
        <w:rPr>
          <w:rFonts w:ascii="Arial" w:hAnsi="Arial" w:cs="Arial"/>
          <w:sz w:val="24"/>
        </w:rPr>
        <w:t xml:space="preserve"> has also been shown </w:t>
      </w:r>
      <w:r w:rsidR="00DD4429">
        <w:rPr>
          <w:rFonts w:ascii="Arial" w:hAnsi="Arial" w:cs="Arial"/>
          <w:sz w:val="24"/>
        </w:rPr>
        <w:fldChar w:fldCharType="begin"/>
      </w:r>
      <w:r w:rsidR="000A187D">
        <w:rPr>
          <w:rFonts w:ascii="Arial" w:hAnsi="Arial" w:cs="Arial"/>
          <w:sz w:val="24"/>
        </w:rPr>
        <w:instrText xml:space="preserve"> ADDIN EN.CITE &lt;EndNote&gt;&lt;Cite&gt;&lt;Author&gt;Helms&lt;/Author&gt;&lt;Year&gt;1996&lt;/Year&gt;&lt;RecNum&gt;151&lt;/RecNum&gt;&lt;DisplayText&gt;[70]&lt;/DisplayText&gt;&lt;record&gt;&lt;rec-number&gt;151&lt;/rec-number&gt;&lt;foreign-keys&gt;&lt;key app="EN" db-id="0vpe5twayrds26ers27v5t5btzeszxs5z0dz" timestamp="1402938857"&gt;151&lt;/key&gt;&lt;/foreign-keys&gt;&lt;ref-type name="Journal Article"&gt;17&lt;/ref-type&gt;&lt;contributors&gt;&lt;authors&gt;&lt;author&gt;Helms, L. R.&lt;/author&gt;&lt;author&gt;Wetzel, R.&lt;/author&gt;&lt;/authors&gt;&lt;/contributors&gt;&lt;auth-address&gt;Macromolecular Sciences Department, SmithKline Beecham Pharmaceuticals, King of Prussia, PA 19406, USA.&lt;/auth-address&gt;&lt;titles&gt;&lt;title&gt;Specificity of abnormal assembly in immunoglobulin light chain deposition disease and amyloidosis&lt;/title&gt;&lt;secondary-title&gt;J Mol Biol&lt;/secondary-title&gt;&lt;alt-title&gt;Journal of molecular biology&lt;/alt-title&gt;&lt;/titles&gt;&lt;periodical&gt;&lt;full-title&gt;J Mol Biol&lt;/full-title&gt;&lt;abbr-1&gt;Journal of molecular biology&lt;/abbr-1&gt;&lt;/periodical&gt;&lt;alt-periodical&gt;&lt;full-title&gt;J Mol Biol&lt;/full-title&gt;&lt;abbr-1&gt;Journal of molecular biology&lt;/abbr-1&gt;&lt;/alt-periodical&gt;&lt;pages&gt;77-86&lt;/pages&gt;&lt;volume&gt;257&lt;/volume&gt;&lt;number&gt;1&lt;/number&gt;&lt;keywords&gt;&lt;keyword&gt;Amyloidosis/*genetics/immunology&lt;/keyword&gt;&lt;keyword&gt;Antigen-Antibody Complex/genetics&lt;/keyword&gt;&lt;keyword&gt;Humans&lt;/keyword&gt;&lt;keyword&gt;Immune Complex Diseases/*genetics/immunology&lt;/keyword&gt;&lt;keyword&gt;Immunoglobulin Light Chains/*genetics&lt;/keyword&gt;&lt;keyword&gt;Point Mutation&lt;/keyword&gt;&lt;/keywords&gt;&lt;dates&gt;&lt;year&gt;1996&lt;/year&gt;&lt;pub-dates&gt;&lt;date&gt;Mar 22&lt;/date&gt;&lt;/pub-dates&gt;&lt;/dates&gt;&lt;isbn&gt;0022-2836 (Print)&amp;#xD;0022-2836 (Linking)&lt;/isbn&gt;&lt;accession-num&gt;8632461&lt;/accession-num&gt;&lt;urls&gt;&lt;related-urls&gt;&lt;url&gt;http://www.ncbi.nlm.nih.gov/pubmed/8632461&lt;/url&gt;&lt;/related-urls&gt;&lt;/urls&gt;&lt;electronic-resource-num&gt;10.1006/jmbi.1996.0148&lt;/electronic-resource-num&gt;&lt;/record&gt;&lt;/Cite&gt;&lt;/EndNote&gt;</w:instrText>
      </w:r>
      <w:r w:rsidR="00DD4429">
        <w:rPr>
          <w:rFonts w:ascii="Arial" w:hAnsi="Arial" w:cs="Arial"/>
          <w:sz w:val="24"/>
        </w:rPr>
        <w:fldChar w:fldCharType="separate"/>
      </w:r>
      <w:r w:rsidR="000A187D">
        <w:rPr>
          <w:rFonts w:ascii="Arial" w:hAnsi="Arial" w:cs="Arial"/>
          <w:noProof/>
          <w:sz w:val="24"/>
        </w:rPr>
        <w:t>[</w:t>
      </w:r>
      <w:hyperlink w:anchor="_ENREF_70" w:tooltip="Helms, 1996 #151" w:history="1">
        <w:r w:rsidR="00C54E99">
          <w:rPr>
            <w:rFonts w:ascii="Arial" w:hAnsi="Arial" w:cs="Arial"/>
            <w:noProof/>
            <w:sz w:val="24"/>
          </w:rPr>
          <w:t>70</w:t>
        </w:r>
      </w:hyperlink>
      <w:r w:rsidR="000A187D">
        <w:rPr>
          <w:rFonts w:ascii="Arial" w:hAnsi="Arial" w:cs="Arial"/>
          <w:noProof/>
          <w:sz w:val="24"/>
        </w:rPr>
        <w:t>]</w:t>
      </w:r>
      <w:r w:rsidR="00DD4429">
        <w:rPr>
          <w:rFonts w:ascii="Arial" w:hAnsi="Arial" w:cs="Arial"/>
          <w:sz w:val="24"/>
        </w:rPr>
        <w:fldChar w:fldCharType="end"/>
      </w:r>
      <w:r w:rsidR="00DD4429">
        <w:rPr>
          <w:rFonts w:ascii="Arial" w:hAnsi="Arial" w:cs="Arial"/>
          <w:sz w:val="24"/>
        </w:rPr>
        <w:t xml:space="preserve">.  </w:t>
      </w:r>
      <w:r w:rsidR="000B1DE8">
        <w:rPr>
          <w:rFonts w:ascii="Arial" w:hAnsi="Arial" w:cs="Arial"/>
          <w:sz w:val="24"/>
        </w:rPr>
        <w:t xml:space="preserve">The characteristics of </w:t>
      </w:r>
      <w:r w:rsidR="00307877">
        <w:rPr>
          <w:rFonts w:ascii="Arial" w:hAnsi="Arial" w:cs="Arial"/>
          <w:sz w:val="24"/>
        </w:rPr>
        <w:t xml:space="preserve">Vλ6 </w:t>
      </w:r>
      <w:proofErr w:type="spellStart"/>
      <w:r w:rsidR="00307877">
        <w:rPr>
          <w:rFonts w:ascii="Arial" w:hAnsi="Arial" w:cs="Arial"/>
          <w:sz w:val="24"/>
        </w:rPr>
        <w:t>Wil</w:t>
      </w:r>
      <w:proofErr w:type="spellEnd"/>
      <w:r w:rsidR="000B1DE8">
        <w:rPr>
          <w:rFonts w:ascii="Arial" w:hAnsi="Arial" w:cs="Arial"/>
          <w:sz w:val="24"/>
        </w:rPr>
        <w:t xml:space="preserve"> have been exploited in numerous </w:t>
      </w:r>
      <w:r w:rsidR="000B1DE8">
        <w:rPr>
          <w:rFonts w:ascii="Arial" w:hAnsi="Arial" w:cs="Arial"/>
          <w:i/>
          <w:sz w:val="24"/>
        </w:rPr>
        <w:t xml:space="preserve">in vitro </w:t>
      </w:r>
      <w:r w:rsidR="000B1DE8">
        <w:rPr>
          <w:rFonts w:ascii="Arial" w:hAnsi="Arial" w:cs="Arial"/>
          <w:sz w:val="24"/>
        </w:rPr>
        <w:t xml:space="preserve">studies to further elucidate </w:t>
      </w:r>
      <w:r w:rsidR="00A33F6C">
        <w:rPr>
          <w:rFonts w:ascii="Arial" w:hAnsi="Arial" w:cs="Arial"/>
          <w:sz w:val="24"/>
        </w:rPr>
        <w:t xml:space="preserve">the biochemical and biophysical factors that render </w:t>
      </w:r>
      <w:proofErr w:type="spellStart"/>
      <w:r w:rsidR="00A33F6C">
        <w:rPr>
          <w:rFonts w:ascii="Arial" w:hAnsi="Arial" w:cs="Arial"/>
          <w:sz w:val="24"/>
        </w:rPr>
        <w:t>IgLCs</w:t>
      </w:r>
      <w:proofErr w:type="spellEnd"/>
      <w:r w:rsidR="00A33F6C">
        <w:rPr>
          <w:rFonts w:ascii="Arial" w:hAnsi="Arial" w:cs="Arial"/>
          <w:sz w:val="24"/>
        </w:rPr>
        <w:t xml:space="preserve"> prone to </w:t>
      </w:r>
      <w:proofErr w:type="spellStart"/>
      <w:r w:rsidR="00A33F6C">
        <w:rPr>
          <w:rFonts w:ascii="Arial" w:hAnsi="Arial" w:cs="Arial"/>
          <w:sz w:val="24"/>
        </w:rPr>
        <w:t>fibrillogenesis</w:t>
      </w:r>
      <w:proofErr w:type="spellEnd"/>
      <w:r w:rsidR="00A33F6C">
        <w:rPr>
          <w:rFonts w:ascii="Arial" w:hAnsi="Arial" w:cs="Arial"/>
          <w:sz w:val="24"/>
        </w:rPr>
        <w:t xml:space="preserve"> </w:t>
      </w:r>
      <w:r w:rsidR="0000525B">
        <w:rPr>
          <w:rFonts w:ascii="Arial" w:hAnsi="Arial" w:cs="Arial"/>
          <w:sz w:val="24"/>
        </w:rPr>
        <w:fldChar w:fldCharType="begin">
          <w:fldData xml:space="preserve">PEVuZE5vdGU+PENpdGU+PEF1dGhvcj5CbGFuY2FzLU1lamlhPC9BdXRob3I+PFllYXI+MjAxMzwv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PEVuZE5vdGU+PENpdGU+PEF1dGhvcj5CbGFuY2FzLU1lamlhPC9BdXRob3I+PFllYXI+MjAxMzwv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00525B">
        <w:rPr>
          <w:rFonts w:ascii="Arial" w:hAnsi="Arial" w:cs="Arial"/>
          <w:sz w:val="24"/>
        </w:rPr>
      </w:r>
      <w:r w:rsidR="0000525B">
        <w:rPr>
          <w:rFonts w:ascii="Arial" w:hAnsi="Arial" w:cs="Arial"/>
          <w:sz w:val="24"/>
        </w:rPr>
        <w:fldChar w:fldCharType="separate"/>
      </w:r>
      <w:r w:rsidR="000A187D">
        <w:rPr>
          <w:rFonts w:ascii="Arial" w:hAnsi="Arial" w:cs="Arial"/>
          <w:noProof/>
          <w:sz w:val="24"/>
        </w:rPr>
        <w:t>[</w:t>
      </w:r>
      <w:hyperlink w:anchor="_ENREF_1" w:tooltip="Blancas-Mejia, 2013 #24" w:history="1">
        <w:r w:rsidR="00C54E99">
          <w:rPr>
            <w:rFonts w:ascii="Arial" w:hAnsi="Arial" w:cs="Arial"/>
            <w:noProof/>
            <w:sz w:val="24"/>
          </w:rPr>
          <w:t>1</w:t>
        </w:r>
      </w:hyperlink>
      <w:r w:rsidR="000A187D">
        <w:rPr>
          <w:rFonts w:ascii="Arial" w:hAnsi="Arial" w:cs="Arial"/>
          <w:noProof/>
          <w:sz w:val="24"/>
        </w:rPr>
        <w:t xml:space="preserve">, </w:t>
      </w:r>
      <w:hyperlink w:anchor="_ENREF_65" w:tooltip="Comenzo, 2001 #117" w:history="1">
        <w:r w:rsidR="00C54E99">
          <w:rPr>
            <w:rFonts w:ascii="Arial" w:hAnsi="Arial" w:cs="Arial"/>
            <w:noProof/>
            <w:sz w:val="24"/>
          </w:rPr>
          <w:t>65</w:t>
        </w:r>
      </w:hyperlink>
      <w:r w:rsidR="000A187D">
        <w:rPr>
          <w:rFonts w:ascii="Arial" w:hAnsi="Arial" w:cs="Arial"/>
          <w:noProof/>
          <w:sz w:val="24"/>
        </w:rPr>
        <w:t xml:space="preserve">, </w:t>
      </w:r>
      <w:hyperlink w:anchor="_ENREF_68" w:tooltip="del Pozo Yauner, 2008 #121" w:history="1">
        <w:r w:rsidR="00C54E99">
          <w:rPr>
            <w:rFonts w:ascii="Arial" w:hAnsi="Arial" w:cs="Arial"/>
            <w:noProof/>
            <w:sz w:val="24"/>
          </w:rPr>
          <w:t>68</w:t>
        </w:r>
      </w:hyperlink>
      <w:r w:rsidR="000A187D">
        <w:rPr>
          <w:rFonts w:ascii="Arial" w:hAnsi="Arial" w:cs="Arial"/>
          <w:noProof/>
          <w:sz w:val="24"/>
        </w:rPr>
        <w:t>]</w:t>
      </w:r>
      <w:r w:rsidR="0000525B">
        <w:rPr>
          <w:rFonts w:ascii="Arial" w:hAnsi="Arial" w:cs="Arial"/>
          <w:sz w:val="24"/>
        </w:rPr>
        <w:fldChar w:fldCharType="end"/>
      </w:r>
      <w:r w:rsidR="000B1DE8">
        <w:rPr>
          <w:rFonts w:ascii="Arial" w:hAnsi="Arial" w:cs="Arial"/>
          <w:sz w:val="24"/>
        </w:rPr>
        <w:t xml:space="preserve">. </w:t>
      </w:r>
      <w:r w:rsidR="00A33F6C">
        <w:rPr>
          <w:rFonts w:ascii="Arial" w:hAnsi="Arial" w:cs="Arial"/>
          <w:sz w:val="24"/>
        </w:rPr>
        <w:t xml:space="preserve"> In the case of </w:t>
      </w:r>
      <w:r w:rsidR="001D2F08">
        <w:rPr>
          <w:rFonts w:ascii="Arial" w:hAnsi="Arial" w:cs="Arial"/>
          <w:sz w:val="24"/>
        </w:rPr>
        <w:t>AL amyloidosis,</w:t>
      </w:r>
      <w:r w:rsidR="000B1DE8">
        <w:rPr>
          <w:rFonts w:ascii="Arial" w:hAnsi="Arial" w:cs="Arial"/>
          <w:sz w:val="24"/>
        </w:rPr>
        <w:t xml:space="preserve"> secreted</w:t>
      </w:r>
      <w:r w:rsidR="00800427">
        <w:rPr>
          <w:rFonts w:ascii="Arial" w:hAnsi="Arial" w:cs="Arial"/>
          <w:sz w:val="24"/>
        </w:rPr>
        <w:t xml:space="preserve"> free </w:t>
      </w:r>
      <w:proofErr w:type="spellStart"/>
      <w:r w:rsidR="00A33F6C">
        <w:rPr>
          <w:rFonts w:ascii="Arial" w:hAnsi="Arial" w:cs="Arial"/>
          <w:sz w:val="24"/>
        </w:rPr>
        <w:t>IgLCs</w:t>
      </w:r>
      <w:proofErr w:type="spellEnd"/>
      <w:r w:rsidR="00A742CB">
        <w:rPr>
          <w:rFonts w:ascii="Arial" w:hAnsi="Arial" w:cs="Arial"/>
          <w:sz w:val="24"/>
        </w:rPr>
        <w:t xml:space="preserve"> circulate in the </w:t>
      </w:r>
      <w:r w:rsidR="00A33F6C">
        <w:rPr>
          <w:rFonts w:ascii="Arial" w:hAnsi="Arial" w:cs="Arial"/>
          <w:sz w:val="24"/>
        </w:rPr>
        <w:t>blood</w:t>
      </w:r>
      <w:r w:rsidR="00A742CB">
        <w:rPr>
          <w:rFonts w:ascii="Arial" w:hAnsi="Arial" w:cs="Arial"/>
          <w:sz w:val="24"/>
        </w:rPr>
        <w:t xml:space="preserve">, but </w:t>
      </w:r>
      <w:r w:rsidR="0000525B">
        <w:rPr>
          <w:rFonts w:ascii="Arial" w:hAnsi="Arial" w:cs="Arial"/>
          <w:sz w:val="24"/>
        </w:rPr>
        <w:t>under certain conditions, i.e.</w:t>
      </w:r>
      <w:r w:rsidR="00A33F6C">
        <w:rPr>
          <w:rFonts w:ascii="Arial" w:hAnsi="Arial" w:cs="Arial"/>
          <w:sz w:val="24"/>
        </w:rPr>
        <w:t xml:space="preserve"> </w:t>
      </w:r>
      <w:r w:rsidR="00A742CB">
        <w:rPr>
          <w:rFonts w:ascii="Arial" w:hAnsi="Arial" w:cs="Arial"/>
          <w:sz w:val="24"/>
        </w:rPr>
        <w:t xml:space="preserve">when their </w:t>
      </w:r>
      <w:r w:rsidR="00A33F6C">
        <w:rPr>
          <w:rFonts w:ascii="Arial" w:hAnsi="Arial" w:cs="Arial"/>
          <w:sz w:val="24"/>
        </w:rPr>
        <w:t xml:space="preserve">local </w:t>
      </w:r>
      <w:r w:rsidR="00A742CB">
        <w:rPr>
          <w:rFonts w:ascii="Arial" w:hAnsi="Arial" w:cs="Arial"/>
          <w:sz w:val="24"/>
        </w:rPr>
        <w:t xml:space="preserve">concentration </w:t>
      </w:r>
      <w:r w:rsidR="00A33F6C">
        <w:rPr>
          <w:rFonts w:ascii="Arial" w:hAnsi="Arial" w:cs="Arial"/>
          <w:sz w:val="24"/>
        </w:rPr>
        <w:t>increases</w:t>
      </w:r>
      <w:r w:rsidR="00A742CB">
        <w:rPr>
          <w:rFonts w:ascii="Arial" w:hAnsi="Arial" w:cs="Arial"/>
          <w:sz w:val="24"/>
        </w:rPr>
        <w:t>,</w:t>
      </w:r>
      <w:r w:rsidR="00A33F6C">
        <w:rPr>
          <w:rFonts w:ascii="Arial" w:hAnsi="Arial" w:cs="Arial"/>
          <w:sz w:val="24"/>
        </w:rPr>
        <w:t xml:space="preserve"> </w:t>
      </w:r>
      <w:r w:rsidR="0000525B">
        <w:rPr>
          <w:rFonts w:ascii="Arial" w:hAnsi="Arial" w:cs="Arial"/>
          <w:sz w:val="24"/>
        </w:rPr>
        <w:t xml:space="preserve">following </w:t>
      </w:r>
      <w:proofErr w:type="spellStart"/>
      <w:r w:rsidR="0000525B">
        <w:rPr>
          <w:rFonts w:ascii="Arial" w:hAnsi="Arial" w:cs="Arial"/>
          <w:sz w:val="24"/>
        </w:rPr>
        <w:t>proteolytic</w:t>
      </w:r>
      <w:proofErr w:type="spellEnd"/>
      <w:r w:rsidR="0000525B">
        <w:rPr>
          <w:rFonts w:ascii="Arial" w:hAnsi="Arial" w:cs="Arial"/>
          <w:sz w:val="24"/>
        </w:rPr>
        <w:t xml:space="preserve"> digestion</w:t>
      </w:r>
      <w:r w:rsidR="00A33F6C">
        <w:rPr>
          <w:rFonts w:ascii="Arial" w:hAnsi="Arial" w:cs="Arial"/>
          <w:sz w:val="24"/>
        </w:rPr>
        <w:t xml:space="preserve"> or </w:t>
      </w:r>
      <w:r w:rsidR="0000525B">
        <w:rPr>
          <w:rFonts w:ascii="Arial" w:hAnsi="Arial" w:cs="Arial"/>
          <w:sz w:val="24"/>
        </w:rPr>
        <w:t xml:space="preserve">after </w:t>
      </w:r>
      <w:r w:rsidR="00A33F6C">
        <w:rPr>
          <w:rFonts w:ascii="Arial" w:hAnsi="Arial" w:cs="Arial"/>
          <w:sz w:val="24"/>
        </w:rPr>
        <w:t>other modification</w:t>
      </w:r>
      <w:r w:rsidR="0000525B">
        <w:rPr>
          <w:rFonts w:ascii="Arial" w:hAnsi="Arial" w:cs="Arial"/>
          <w:sz w:val="24"/>
        </w:rPr>
        <w:t>s,</w:t>
      </w:r>
      <w:r w:rsidR="00A33F6C">
        <w:rPr>
          <w:rFonts w:ascii="Arial" w:hAnsi="Arial" w:cs="Arial"/>
          <w:sz w:val="24"/>
        </w:rPr>
        <w:t xml:space="preserve"> </w:t>
      </w:r>
      <w:r w:rsidR="00BD555F">
        <w:rPr>
          <w:rFonts w:ascii="Arial" w:hAnsi="Arial" w:cs="Arial"/>
          <w:sz w:val="24"/>
        </w:rPr>
        <w:t xml:space="preserve">they </w:t>
      </w:r>
      <w:r w:rsidR="002E57B2">
        <w:rPr>
          <w:rFonts w:ascii="Arial" w:hAnsi="Arial" w:cs="Arial"/>
          <w:sz w:val="24"/>
        </w:rPr>
        <w:t>self-associate</w:t>
      </w:r>
      <w:r w:rsidR="00A33F6C">
        <w:rPr>
          <w:rFonts w:ascii="Arial" w:hAnsi="Arial" w:cs="Arial"/>
          <w:sz w:val="24"/>
        </w:rPr>
        <w:t xml:space="preserve"> into amyloid fibrils</w:t>
      </w:r>
      <w:r w:rsidR="0073661E">
        <w:rPr>
          <w:rFonts w:ascii="Arial" w:hAnsi="Arial" w:cs="Arial"/>
          <w:sz w:val="24"/>
        </w:rPr>
        <w:t xml:space="preserve">.   A summary of the mechanism of AL amyloidosis, as illustrated by </w:t>
      </w:r>
      <w:proofErr w:type="spellStart"/>
      <w:r w:rsidR="0073661E">
        <w:rPr>
          <w:rFonts w:ascii="Arial" w:hAnsi="Arial" w:cs="Arial"/>
          <w:sz w:val="24"/>
        </w:rPr>
        <w:t>Blancas-Mejía</w:t>
      </w:r>
      <w:proofErr w:type="spellEnd"/>
      <w:r w:rsidR="0073661E">
        <w:rPr>
          <w:rFonts w:ascii="Arial" w:hAnsi="Arial" w:cs="Arial"/>
          <w:sz w:val="24"/>
        </w:rPr>
        <w:t xml:space="preserve"> and Ramirez-Alvarado, is shown </w:t>
      </w:r>
      <w:r w:rsidR="00FA210E">
        <w:rPr>
          <w:rFonts w:ascii="Arial" w:hAnsi="Arial" w:cs="Arial"/>
          <w:sz w:val="24"/>
        </w:rPr>
        <w:t>in Figure 1.7</w:t>
      </w:r>
      <w:r w:rsidR="0073661E">
        <w:rPr>
          <w:rFonts w:ascii="Arial" w:hAnsi="Arial" w:cs="Arial"/>
          <w:sz w:val="24"/>
        </w:rPr>
        <w:t>.</w:t>
      </w:r>
    </w:p>
    <w:p w14:paraId="61AB433A" w14:textId="6349B78B" w:rsidR="00A06B02" w:rsidRDefault="00DB3F3C" w:rsidP="00A06B02">
      <w:pPr>
        <w:spacing w:line="480" w:lineRule="auto"/>
        <w:ind w:firstLine="720"/>
        <w:jc w:val="both"/>
        <w:rPr>
          <w:rFonts w:ascii="Arial" w:hAnsi="Arial" w:cs="Arial"/>
          <w:sz w:val="24"/>
        </w:rPr>
      </w:pPr>
      <w:r>
        <w:rPr>
          <w:rFonts w:ascii="Arial" w:hAnsi="Arial" w:cs="Arial"/>
          <w:sz w:val="24"/>
        </w:rPr>
        <w:t xml:space="preserve">The clinical implications of </w:t>
      </w:r>
      <w:r w:rsidR="00A33F6C">
        <w:rPr>
          <w:rFonts w:ascii="Arial" w:hAnsi="Arial" w:cs="Arial"/>
          <w:sz w:val="24"/>
        </w:rPr>
        <w:t>AL</w:t>
      </w:r>
      <w:r>
        <w:rPr>
          <w:rFonts w:ascii="Arial" w:hAnsi="Arial" w:cs="Arial"/>
          <w:sz w:val="24"/>
        </w:rPr>
        <w:t xml:space="preserve"> amyloidosis</w:t>
      </w:r>
      <w:r w:rsidR="004918DE">
        <w:rPr>
          <w:rFonts w:ascii="Arial" w:hAnsi="Arial" w:cs="Arial"/>
          <w:sz w:val="24"/>
        </w:rPr>
        <w:t xml:space="preserve"> depends on the organ involvement. </w:t>
      </w:r>
      <w:proofErr w:type="spellStart"/>
      <w:r w:rsidR="004918DE">
        <w:rPr>
          <w:rFonts w:ascii="Arial" w:hAnsi="Arial" w:cs="Arial"/>
          <w:sz w:val="24"/>
        </w:rPr>
        <w:t>Merlini</w:t>
      </w:r>
      <w:proofErr w:type="spellEnd"/>
      <w:r w:rsidR="004918DE">
        <w:rPr>
          <w:rFonts w:ascii="Arial" w:hAnsi="Arial" w:cs="Arial"/>
          <w:sz w:val="24"/>
        </w:rPr>
        <w:t xml:space="preserve"> estimated that approximately 25</w:t>
      </w:r>
      <w:r w:rsidR="00501DE1">
        <w:rPr>
          <w:rFonts w:ascii="Arial" w:hAnsi="Arial" w:cs="Arial"/>
          <w:sz w:val="24"/>
        </w:rPr>
        <w:t>%</w:t>
      </w:r>
      <w:r w:rsidR="004918DE">
        <w:rPr>
          <w:rFonts w:ascii="Arial" w:hAnsi="Arial" w:cs="Arial"/>
          <w:sz w:val="24"/>
        </w:rPr>
        <w:t xml:space="preserve"> of AL patients present with only single organ involvement; this particular organ would determine the prognoses for these individuals</w:t>
      </w:r>
      <w:r w:rsidR="0000525B">
        <w:rPr>
          <w:rFonts w:ascii="Arial" w:hAnsi="Arial" w:cs="Arial"/>
          <w:sz w:val="24"/>
        </w:rPr>
        <w:t xml:space="preserve"> </w:t>
      </w:r>
      <w:r w:rsidR="0000525B">
        <w:rPr>
          <w:rFonts w:ascii="Arial" w:hAnsi="Arial" w:cs="Arial"/>
          <w:sz w:val="24"/>
        </w:rPr>
        <w:fldChar w:fldCharType="begin"/>
      </w:r>
      <w:r w:rsidR="00142135">
        <w:rPr>
          <w:rFonts w:ascii="Arial" w:hAnsi="Arial" w:cs="Arial"/>
          <w:sz w:val="24"/>
        </w:rPr>
        <w:instrText xml:space="preserve"> ADDIN EN.CITE &lt;EndNote&gt;&lt;Cite&gt;&lt;Author&gt;Merlini&lt;/Author&gt;&lt;Year&gt;2003&lt;/Year&gt;&lt;RecNum&gt;22&lt;/RecNum&gt;&lt;DisplayText&gt;[15]&lt;/DisplayText&gt;&lt;record&gt;&lt;rec-number&gt;22&lt;/rec-number&gt;&lt;foreign-keys&gt;&lt;key app="EN" db-id="0vpe5twayrds26ers27v5t5btzeszxs5z0dz" timestamp="1395174310"&gt;22&lt;/key&gt;&lt;/foreign-keys&gt;&lt;ref-type name="Journal Article"&gt;17&lt;/ref-type&gt;&lt;contributors&gt;&lt;authors&gt;&lt;author&gt;Merlini, G.&lt;/author&gt;&lt;author&gt;Bellotti, V.&lt;/author&gt;&lt;/authors&gt;&lt;/contributors&gt;&lt;auth-address&gt;Amyloid Center, Biotechnology Research Laboratory, University Hospital IRCCS Policlinico San Matteo, Pavia, Italy. gmerlini@smatteo.pv.it&lt;/auth-address&gt;&lt;titles&gt;&lt;title&gt;Molecular mechanisms of amyloidosis&lt;/title&gt;&lt;secondary-title&gt;N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583-96&lt;/pages&gt;&lt;volume&gt;349&lt;/volume&gt;&lt;number&gt;6&lt;/number&gt;&lt;keywords&gt;&lt;keyword&gt;Amyloid/biosynthesis/*chemistry/metabolism&lt;/keyword&gt;&lt;keyword&gt;Amyloidosis/genetics/*metabolism/therapy&lt;/keyword&gt;&lt;keyword&gt;Humans&lt;/keyword&gt;&lt;keyword&gt;Mutation&lt;/keyword&gt;&lt;keyword&gt;Plaque, Amyloid/*metabolism&lt;/keyword&gt;&lt;keyword&gt;Protein Conformation&lt;/keyword&gt;&lt;/keywords&gt;&lt;dates&gt;&lt;year&gt;2003&lt;/year&gt;&lt;pub-dates&gt;&lt;date&gt;Aug 7&lt;/date&gt;&lt;/pub-dates&gt;&lt;/dates&gt;&lt;isbn&gt;1533-4406 (Electronic)&amp;#xD;0028-4793 (Linking)&lt;/isbn&gt;&lt;accession-num&gt;12904524&lt;/accession-num&gt;&lt;urls&gt;&lt;related-urls&gt;&lt;url&gt;http://www.ncbi.nlm.nih.gov/pubmed/12904524&lt;/url&gt;&lt;/related-urls&gt;&lt;/urls&gt;&lt;electronic-resource-num&gt;10.1056/NEJMra023144&lt;/electronic-resource-num&gt;&lt;/record&gt;&lt;/Cite&gt;&lt;/EndNote&gt;</w:instrText>
      </w:r>
      <w:r w:rsidR="0000525B">
        <w:rPr>
          <w:rFonts w:ascii="Arial" w:hAnsi="Arial" w:cs="Arial"/>
          <w:sz w:val="24"/>
        </w:rPr>
        <w:fldChar w:fldCharType="separate"/>
      </w:r>
      <w:r w:rsidR="00142135">
        <w:rPr>
          <w:rFonts w:ascii="Arial" w:hAnsi="Arial" w:cs="Arial"/>
          <w:noProof/>
          <w:sz w:val="24"/>
        </w:rPr>
        <w:t>[</w:t>
      </w:r>
      <w:hyperlink w:anchor="_ENREF_15" w:tooltip="Merlini, 2003 #22" w:history="1">
        <w:r w:rsidR="00C54E99">
          <w:rPr>
            <w:rFonts w:ascii="Arial" w:hAnsi="Arial" w:cs="Arial"/>
            <w:noProof/>
            <w:sz w:val="24"/>
          </w:rPr>
          <w:t>15</w:t>
        </w:r>
      </w:hyperlink>
      <w:r w:rsidR="00142135">
        <w:rPr>
          <w:rFonts w:ascii="Arial" w:hAnsi="Arial" w:cs="Arial"/>
          <w:noProof/>
          <w:sz w:val="24"/>
        </w:rPr>
        <w:t>]</w:t>
      </w:r>
      <w:r w:rsidR="0000525B">
        <w:rPr>
          <w:rFonts w:ascii="Arial" w:hAnsi="Arial" w:cs="Arial"/>
          <w:sz w:val="24"/>
        </w:rPr>
        <w:fldChar w:fldCharType="end"/>
      </w:r>
      <w:r w:rsidR="004918DE">
        <w:rPr>
          <w:rFonts w:ascii="Arial" w:hAnsi="Arial" w:cs="Arial"/>
          <w:sz w:val="24"/>
        </w:rPr>
        <w:t xml:space="preserve">.  Other AL patients </w:t>
      </w:r>
      <w:r w:rsidR="0040599D">
        <w:rPr>
          <w:rFonts w:ascii="Arial" w:hAnsi="Arial" w:cs="Arial"/>
          <w:sz w:val="24"/>
        </w:rPr>
        <w:t xml:space="preserve">have multiple organ involvement or, albeit less common, deposition of </w:t>
      </w:r>
      <w:r w:rsidR="00EE42C7">
        <w:rPr>
          <w:rFonts w:ascii="Arial" w:hAnsi="Arial" w:cs="Arial"/>
          <w:sz w:val="24"/>
        </w:rPr>
        <w:t>amyloid localized at a single anatomic site</w:t>
      </w:r>
      <w:r w:rsidR="001364A8">
        <w:rPr>
          <w:rFonts w:ascii="Arial" w:hAnsi="Arial" w:cs="Arial"/>
          <w:sz w:val="24"/>
        </w:rPr>
        <w:t xml:space="preserve">, including the brain, as a tumor-like </w:t>
      </w:r>
      <w:proofErr w:type="spellStart"/>
      <w:r w:rsidR="001364A8">
        <w:rPr>
          <w:rFonts w:ascii="Arial" w:hAnsi="Arial" w:cs="Arial"/>
          <w:sz w:val="24"/>
        </w:rPr>
        <w:t>amyloidoma</w:t>
      </w:r>
      <w:proofErr w:type="spellEnd"/>
      <w:r w:rsidR="00EE42C7">
        <w:rPr>
          <w:rFonts w:ascii="Arial" w:hAnsi="Arial" w:cs="Arial"/>
          <w:sz w:val="24"/>
        </w:rPr>
        <w:t xml:space="preserve"> </w:t>
      </w:r>
      <w:r w:rsidR="0000525B">
        <w:rPr>
          <w:rFonts w:ascii="Arial" w:hAnsi="Arial" w:cs="Arial"/>
          <w:sz w:val="24"/>
        </w:rPr>
        <w:fldChar w:fldCharType="begin">
          <w:fldData xml:space="preserve">PEVuZE5vdGU+PENpdGU+PEF1dGhvcj5CbGFuY2FzLU1lamlhPC9BdXRob3I+PFllYXI+MjAxMzwv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PEVuZE5vdGU+PENpdGU+PEF1dGhvcj5CbGFuY2FzLU1lamlhPC9BdXRob3I+PFllYXI+MjAxMzwv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00525B">
        <w:rPr>
          <w:rFonts w:ascii="Arial" w:hAnsi="Arial" w:cs="Arial"/>
          <w:sz w:val="24"/>
        </w:rPr>
      </w:r>
      <w:r w:rsidR="0000525B">
        <w:rPr>
          <w:rFonts w:ascii="Arial" w:hAnsi="Arial" w:cs="Arial"/>
          <w:sz w:val="24"/>
        </w:rPr>
        <w:fldChar w:fldCharType="separate"/>
      </w:r>
      <w:r w:rsidR="000A187D">
        <w:rPr>
          <w:rFonts w:ascii="Arial" w:hAnsi="Arial" w:cs="Arial"/>
          <w:noProof/>
          <w:sz w:val="24"/>
        </w:rPr>
        <w:t>[</w:t>
      </w:r>
      <w:hyperlink w:anchor="_ENREF_1" w:tooltip="Blancas-Mejia, 2013 #24" w:history="1">
        <w:r w:rsidR="00C54E99">
          <w:rPr>
            <w:rFonts w:ascii="Arial" w:hAnsi="Arial" w:cs="Arial"/>
            <w:noProof/>
            <w:sz w:val="24"/>
          </w:rPr>
          <w:t>1</w:t>
        </w:r>
      </w:hyperlink>
      <w:r w:rsidR="000A187D">
        <w:rPr>
          <w:rFonts w:ascii="Arial" w:hAnsi="Arial" w:cs="Arial"/>
          <w:noProof/>
          <w:sz w:val="24"/>
        </w:rPr>
        <w:t xml:space="preserve">, </w:t>
      </w:r>
      <w:hyperlink w:anchor="_ENREF_71" w:tooltip="Gambetti, 1998 #152" w:history="1">
        <w:r w:rsidR="00C54E99">
          <w:rPr>
            <w:rFonts w:ascii="Arial" w:hAnsi="Arial" w:cs="Arial"/>
            <w:noProof/>
            <w:sz w:val="24"/>
          </w:rPr>
          <w:t>71</w:t>
        </w:r>
      </w:hyperlink>
      <w:r w:rsidR="000A187D">
        <w:rPr>
          <w:rFonts w:ascii="Arial" w:hAnsi="Arial" w:cs="Arial"/>
          <w:noProof/>
          <w:sz w:val="24"/>
        </w:rPr>
        <w:t xml:space="preserve">, </w:t>
      </w:r>
      <w:hyperlink w:anchor="_ENREF_72" w:tooltip="Schroder, 2009 #153" w:history="1">
        <w:r w:rsidR="00C54E99">
          <w:rPr>
            <w:rFonts w:ascii="Arial" w:hAnsi="Arial" w:cs="Arial"/>
            <w:noProof/>
            <w:sz w:val="24"/>
          </w:rPr>
          <w:t>72</w:t>
        </w:r>
      </w:hyperlink>
      <w:r w:rsidR="000A187D">
        <w:rPr>
          <w:rFonts w:ascii="Arial" w:hAnsi="Arial" w:cs="Arial"/>
          <w:noProof/>
          <w:sz w:val="24"/>
        </w:rPr>
        <w:t>]</w:t>
      </w:r>
      <w:r w:rsidR="0000525B">
        <w:rPr>
          <w:rFonts w:ascii="Arial" w:hAnsi="Arial" w:cs="Arial"/>
          <w:sz w:val="24"/>
        </w:rPr>
        <w:fldChar w:fldCharType="end"/>
      </w:r>
      <w:r w:rsidR="0000525B">
        <w:rPr>
          <w:rFonts w:ascii="Arial" w:hAnsi="Arial" w:cs="Arial"/>
          <w:sz w:val="24"/>
        </w:rPr>
        <w:t xml:space="preserve">.  </w:t>
      </w:r>
      <w:r w:rsidR="0027206F">
        <w:rPr>
          <w:rFonts w:ascii="Arial" w:hAnsi="Arial" w:cs="Arial"/>
          <w:sz w:val="24"/>
        </w:rPr>
        <w:t xml:space="preserve">The site of </w:t>
      </w:r>
      <w:r w:rsidR="00EE42C7">
        <w:rPr>
          <w:rFonts w:ascii="Arial" w:hAnsi="Arial" w:cs="Arial"/>
          <w:sz w:val="24"/>
        </w:rPr>
        <w:t xml:space="preserve">AL </w:t>
      </w:r>
      <w:r w:rsidR="0027206F">
        <w:rPr>
          <w:rFonts w:ascii="Arial" w:hAnsi="Arial" w:cs="Arial"/>
          <w:sz w:val="24"/>
        </w:rPr>
        <w:t xml:space="preserve">deposition </w:t>
      </w:r>
      <w:r w:rsidR="00EE42C7">
        <w:rPr>
          <w:rFonts w:ascii="Arial" w:hAnsi="Arial" w:cs="Arial"/>
          <w:sz w:val="24"/>
        </w:rPr>
        <w:t>likely depends</w:t>
      </w:r>
      <w:r w:rsidR="0027206F">
        <w:rPr>
          <w:rFonts w:ascii="Arial" w:hAnsi="Arial" w:cs="Arial"/>
          <w:sz w:val="24"/>
        </w:rPr>
        <w:t xml:space="preserve"> on several different factors</w:t>
      </w:r>
      <w:r w:rsidR="00EE42C7">
        <w:rPr>
          <w:rFonts w:ascii="Arial" w:hAnsi="Arial" w:cs="Arial"/>
          <w:sz w:val="24"/>
        </w:rPr>
        <w:t>, e.g.,</w:t>
      </w:r>
      <w:r w:rsidR="0027206F">
        <w:rPr>
          <w:rFonts w:ascii="Arial" w:hAnsi="Arial" w:cs="Arial"/>
          <w:sz w:val="24"/>
        </w:rPr>
        <w:t xml:space="preserve"> </w:t>
      </w:r>
      <w:r w:rsidR="00EE42C7">
        <w:rPr>
          <w:rFonts w:ascii="Arial" w:hAnsi="Arial" w:cs="Arial"/>
          <w:sz w:val="24"/>
        </w:rPr>
        <w:t xml:space="preserve">localized </w:t>
      </w:r>
      <w:r w:rsidR="0027206F">
        <w:rPr>
          <w:rFonts w:ascii="Arial" w:hAnsi="Arial" w:cs="Arial"/>
          <w:sz w:val="24"/>
        </w:rPr>
        <w:t xml:space="preserve">high </w:t>
      </w:r>
      <w:proofErr w:type="spellStart"/>
      <w:r w:rsidR="00EE42C7">
        <w:rPr>
          <w:rFonts w:ascii="Arial" w:hAnsi="Arial" w:cs="Arial"/>
          <w:sz w:val="24"/>
        </w:rPr>
        <w:t>IgLC</w:t>
      </w:r>
      <w:proofErr w:type="spellEnd"/>
      <w:r w:rsidR="00EE42C7">
        <w:rPr>
          <w:rFonts w:ascii="Arial" w:hAnsi="Arial" w:cs="Arial"/>
          <w:sz w:val="24"/>
        </w:rPr>
        <w:t xml:space="preserve"> </w:t>
      </w:r>
      <w:r w:rsidR="0027206F">
        <w:rPr>
          <w:rFonts w:ascii="Arial" w:hAnsi="Arial" w:cs="Arial"/>
          <w:sz w:val="24"/>
        </w:rPr>
        <w:t xml:space="preserve">concentration and low pH, both of which favor the </w:t>
      </w:r>
    </w:p>
    <w:p w14:paraId="053773AA" w14:textId="77777777" w:rsidR="00A06B02" w:rsidRDefault="00A06B02" w:rsidP="00A06B02">
      <w:pPr>
        <w:spacing w:line="480" w:lineRule="auto"/>
        <w:jc w:val="center"/>
        <w:rPr>
          <w:rFonts w:ascii="Arial" w:hAnsi="Arial" w:cs="Arial"/>
          <w:sz w:val="24"/>
        </w:rPr>
      </w:pPr>
    </w:p>
    <w:p w14:paraId="52FAB2F9" w14:textId="77777777" w:rsidR="00A06B02" w:rsidRDefault="00A06B02" w:rsidP="00A06B02">
      <w:pPr>
        <w:spacing w:line="480" w:lineRule="auto"/>
        <w:jc w:val="center"/>
        <w:rPr>
          <w:rFonts w:ascii="Arial" w:hAnsi="Arial" w:cs="Arial"/>
          <w:sz w:val="24"/>
        </w:rPr>
      </w:pPr>
      <w:r>
        <w:rPr>
          <w:rFonts w:ascii="Arial" w:hAnsi="Arial" w:cs="Arial"/>
          <w:noProof/>
          <w:sz w:val="24"/>
        </w:rPr>
        <w:drawing>
          <wp:inline distT="0" distB="0" distL="0" distR="0" wp14:anchorId="7BF7D4CF" wp14:editId="6DABFDB6">
            <wp:extent cx="4565904" cy="5986272"/>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L scheme.tif"/>
                    <pic:cNvPicPr/>
                  </pic:nvPicPr>
                  <pic:blipFill>
                    <a:blip r:embed="rId21">
                      <a:extLst>
                        <a:ext uri="{28A0092B-C50C-407E-A947-70E740481C1C}">
                          <a14:useLocalDpi xmlns:a14="http://schemas.microsoft.com/office/drawing/2010/main" val="0"/>
                        </a:ext>
                      </a:extLst>
                    </a:blip>
                    <a:stretch>
                      <a:fillRect/>
                    </a:stretch>
                  </pic:blipFill>
                  <pic:spPr>
                    <a:xfrm>
                      <a:off x="0" y="0"/>
                      <a:ext cx="4565904" cy="5986272"/>
                    </a:xfrm>
                    <a:prstGeom prst="rect">
                      <a:avLst/>
                    </a:prstGeom>
                  </pic:spPr>
                </pic:pic>
              </a:graphicData>
            </a:graphic>
          </wp:inline>
        </w:drawing>
      </w:r>
    </w:p>
    <w:p w14:paraId="76B0E96C" w14:textId="67862747" w:rsidR="00A06B02" w:rsidRPr="0073661E" w:rsidRDefault="00A06B02" w:rsidP="00A06B02">
      <w:pPr>
        <w:spacing w:line="240" w:lineRule="auto"/>
        <w:jc w:val="both"/>
        <w:rPr>
          <w:rFonts w:ascii="Arial" w:hAnsi="Arial" w:cs="Arial"/>
          <w:sz w:val="24"/>
        </w:rPr>
      </w:pPr>
      <w:r>
        <w:rPr>
          <w:rFonts w:ascii="Arial" w:hAnsi="Arial" w:cs="Arial"/>
          <w:b/>
          <w:sz w:val="24"/>
        </w:rPr>
        <w:t xml:space="preserve">Figure 1.7: Basic mechanism of AL amyloidosis </w:t>
      </w:r>
      <w:r>
        <w:rPr>
          <w:rFonts w:ascii="Arial" w:hAnsi="Arial" w:cs="Arial"/>
          <w:sz w:val="24"/>
        </w:rPr>
        <w:t xml:space="preserve">[Taken from </w:t>
      </w:r>
      <w:r>
        <w:rPr>
          <w:rFonts w:ascii="Arial" w:hAnsi="Arial" w:cs="Arial"/>
          <w:sz w:val="24"/>
        </w:rPr>
        <w:fldChar w:fldCharType="begin"/>
      </w:r>
      <w:r>
        <w:rPr>
          <w:rFonts w:ascii="Arial" w:hAnsi="Arial" w:cs="Arial"/>
          <w:sz w:val="24"/>
        </w:rPr>
        <w:instrText xml:space="preserve"> ADDIN EN.CITE &lt;EndNote&gt;&lt;Cite&gt;&lt;Author&gt;Blancas-Mejia&lt;/Author&gt;&lt;Year&gt;2013&lt;/Year&gt;&lt;RecNum&gt;24&lt;/RecNum&gt;&lt;DisplayText&gt;[1]&lt;/DisplayText&gt;&lt;record&gt;&lt;rec-number&gt;24&lt;/rec-number&gt;&lt;foreign-keys&gt;&lt;key app="EN" db-id="0vpe5twayrds26ers27v5t5btzeszxs5z0dz" timestamp="1395174508"&gt;24&lt;/key&gt;&lt;/foreign-keys&gt;&lt;ref-type name="Journal Article"&gt;17&lt;/ref-type&gt;&lt;contributors&gt;&lt;authors&gt;&lt;author&gt;Blancas-Mejia, L. M.&lt;/author&gt;&lt;author&gt;Ramirez-Alvarado, M.&lt;/author&gt;&lt;/authors&gt;&lt;/contributors&gt;&lt;auth-address&gt;Department of Biochemistry and Molecular Biology, Mayo Clinic, Rochester, Minnesota 55905, USA. Blancasmejia.luis@mayo.edu&lt;/auth-address&gt;&lt;titles&gt;&lt;title&gt;Systemic amyloidoses&lt;/title&gt;&lt;secondary-title&gt;Annu Rev Biochem&lt;/secondary-title&gt;&lt;alt-title&gt;Annual review of biochemistry&lt;/alt-title&gt;&lt;/titles&gt;&lt;periodical&gt;&lt;full-title&gt;Annu Rev Biochem&lt;/full-title&gt;&lt;abbr-1&gt;Annual review of biochemistry&lt;/abbr-1&gt;&lt;/periodical&gt;&lt;alt-periodical&gt;&lt;full-title&gt;Annu Rev Biochem&lt;/full-title&gt;&lt;abbr-1&gt;Annual review of biochemistry&lt;/abbr-1&gt;&lt;/alt-periodical&gt;&lt;pages&gt;745-74&lt;/pages&gt;&lt;volume&gt;82&lt;/volume&gt;&lt;keywords&gt;&lt;keyword&gt;Amyloid/*metabolism&lt;/keyword&gt;&lt;keyword&gt;Amyloidosis/etiology/*metabolism&lt;/keyword&gt;&lt;keyword&gt;Animals&lt;/keyword&gt;&lt;keyword&gt;Disease Models, Animal&lt;/keyword&gt;&lt;keyword&gt;Humans&lt;/keyword&gt;&lt;keyword&gt;Immunoglobulin Light Chains/chemistry/*metabolism&lt;/keyword&gt;&lt;keyword&gt;*Protein Folding&lt;/keyword&gt;&lt;keyword&gt;Protein Precursors/chemistry/*metabolism&lt;/keyword&gt;&lt;/keywords&gt;&lt;dates&gt;&lt;year&gt;2013&lt;/year&gt;&lt;/dates&gt;&lt;isbn&gt;1545-4509 (Electronic)&amp;#xD;0066-4154 (Linking)&lt;/isbn&gt;&lt;accession-num&gt;23451869&lt;/accession-num&gt;&lt;urls&gt;&lt;related-urls&gt;&lt;url&gt;http://www.ncbi.nlm.nih.gov/pubmed/23451869&lt;/url&gt;&lt;/related-urls&gt;&lt;/urls&gt;&lt;electronic-resource-num&gt;10.1146/annurev-biochem-072611-130030&lt;/electronic-resource-num&gt;&lt;/record&gt;&lt;/Cite&gt;&lt;/EndNote&gt;</w:instrText>
      </w:r>
      <w:r>
        <w:rPr>
          <w:rFonts w:ascii="Arial" w:hAnsi="Arial" w:cs="Arial"/>
          <w:sz w:val="24"/>
        </w:rPr>
        <w:fldChar w:fldCharType="separate"/>
      </w:r>
      <w:r>
        <w:rPr>
          <w:rFonts w:ascii="Arial" w:hAnsi="Arial" w:cs="Arial"/>
          <w:noProof/>
          <w:sz w:val="24"/>
        </w:rPr>
        <w:t>[</w:t>
      </w:r>
      <w:hyperlink w:anchor="_ENREF_1" w:tooltip="Blancas-Mejia, 2013 #24" w:history="1">
        <w:r w:rsidR="00C54E99">
          <w:rPr>
            <w:rFonts w:ascii="Arial" w:hAnsi="Arial" w:cs="Arial"/>
            <w:noProof/>
            <w:sz w:val="24"/>
          </w:rPr>
          <w:t>1</w:t>
        </w:r>
      </w:hyperlink>
      <w:r>
        <w:rPr>
          <w:rFonts w:ascii="Arial" w:hAnsi="Arial" w:cs="Arial"/>
          <w:noProof/>
          <w:sz w:val="24"/>
        </w:rPr>
        <w:t>]</w:t>
      </w:r>
      <w:r>
        <w:rPr>
          <w:rFonts w:ascii="Arial" w:hAnsi="Arial" w:cs="Arial"/>
          <w:sz w:val="24"/>
        </w:rPr>
        <w:fldChar w:fldCharType="end"/>
      </w:r>
      <w:r>
        <w:rPr>
          <w:rFonts w:ascii="Arial" w:hAnsi="Arial" w:cs="Arial"/>
          <w:sz w:val="24"/>
        </w:rPr>
        <w:t>].</w:t>
      </w:r>
    </w:p>
    <w:p w14:paraId="41B835F4" w14:textId="77777777" w:rsidR="00A06B02" w:rsidRDefault="00A06B02" w:rsidP="00A06B02">
      <w:pPr>
        <w:spacing w:line="480" w:lineRule="auto"/>
        <w:jc w:val="both"/>
        <w:rPr>
          <w:rFonts w:ascii="Arial" w:hAnsi="Arial" w:cs="Arial"/>
          <w:sz w:val="24"/>
        </w:rPr>
      </w:pPr>
    </w:p>
    <w:p w14:paraId="3B5D071E" w14:textId="77777777" w:rsidR="00A06B02" w:rsidRDefault="00A06B02" w:rsidP="00A06B02">
      <w:pPr>
        <w:spacing w:line="480" w:lineRule="auto"/>
        <w:jc w:val="both"/>
        <w:rPr>
          <w:rFonts w:ascii="Arial" w:hAnsi="Arial" w:cs="Arial"/>
          <w:sz w:val="24"/>
        </w:rPr>
      </w:pPr>
    </w:p>
    <w:p w14:paraId="351D52DF" w14:textId="18914513" w:rsidR="001F62BC" w:rsidRDefault="0027206F" w:rsidP="00A06B02">
      <w:pPr>
        <w:spacing w:line="480" w:lineRule="auto"/>
        <w:jc w:val="both"/>
        <w:rPr>
          <w:rFonts w:ascii="Arial" w:hAnsi="Arial" w:cs="Arial"/>
          <w:sz w:val="24"/>
        </w:rPr>
      </w:pPr>
      <w:proofErr w:type="gramStart"/>
      <w:r>
        <w:rPr>
          <w:rFonts w:ascii="Arial" w:hAnsi="Arial" w:cs="Arial"/>
          <w:sz w:val="24"/>
        </w:rPr>
        <w:lastRenderedPageBreak/>
        <w:t>formation</w:t>
      </w:r>
      <w:proofErr w:type="gramEnd"/>
      <w:r>
        <w:rPr>
          <w:rFonts w:ascii="Arial" w:hAnsi="Arial" w:cs="Arial"/>
          <w:sz w:val="24"/>
        </w:rPr>
        <w:t xml:space="preserve"> of fibrils </w:t>
      </w:r>
      <w:r w:rsidR="00F8575A">
        <w:rPr>
          <w:rFonts w:ascii="Arial" w:hAnsi="Arial" w:cs="Arial"/>
          <w:sz w:val="24"/>
        </w:rPr>
        <w:fldChar w:fldCharType="begin">
          <w:fldData xml:space="preserve">PEVuZE5vdGU+PENpdGU+PEF1dGhvcj5CbGFuY2FzLU1lamlhPC9BdXRob3I+PFllYXI+MjAxMzwv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PEVuZE5vdGU+PENpdGU+PEF1dGhvcj5CbGFuY2FzLU1lamlhPC9BdXRob3I+PFllYXI+MjAxMzwv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F8575A">
        <w:rPr>
          <w:rFonts w:ascii="Arial" w:hAnsi="Arial" w:cs="Arial"/>
          <w:sz w:val="24"/>
        </w:rPr>
      </w:r>
      <w:r w:rsidR="00F8575A">
        <w:rPr>
          <w:rFonts w:ascii="Arial" w:hAnsi="Arial" w:cs="Arial"/>
          <w:sz w:val="24"/>
        </w:rPr>
        <w:fldChar w:fldCharType="separate"/>
      </w:r>
      <w:r w:rsidR="00142135">
        <w:rPr>
          <w:rFonts w:ascii="Arial" w:hAnsi="Arial" w:cs="Arial"/>
          <w:noProof/>
          <w:sz w:val="24"/>
        </w:rPr>
        <w:t>[</w:t>
      </w:r>
      <w:hyperlink w:anchor="_ENREF_1" w:tooltip="Blancas-Mejia, 2013 #24" w:history="1">
        <w:r w:rsidR="00C54E99">
          <w:rPr>
            <w:rFonts w:ascii="Arial" w:hAnsi="Arial" w:cs="Arial"/>
            <w:noProof/>
            <w:sz w:val="24"/>
          </w:rPr>
          <w:t>1</w:t>
        </w:r>
      </w:hyperlink>
      <w:r w:rsidR="00142135">
        <w:rPr>
          <w:rFonts w:ascii="Arial" w:hAnsi="Arial" w:cs="Arial"/>
          <w:noProof/>
          <w:sz w:val="24"/>
        </w:rPr>
        <w:t xml:space="preserve">, </w:t>
      </w:r>
      <w:hyperlink w:anchor="_ENREF_15" w:tooltip="Merlini, 2003 #22" w:history="1">
        <w:r w:rsidR="00C54E99">
          <w:rPr>
            <w:rFonts w:ascii="Arial" w:hAnsi="Arial" w:cs="Arial"/>
            <w:noProof/>
            <w:sz w:val="24"/>
          </w:rPr>
          <w:t>15</w:t>
        </w:r>
      </w:hyperlink>
      <w:r w:rsidR="00142135">
        <w:rPr>
          <w:rFonts w:ascii="Arial" w:hAnsi="Arial" w:cs="Arial"/>
          <w:noProof/>
          <w:sz w:val="24"/>
        </w:rPr>
        <w:t xml:space="preserve">, </w:t>
      </w:r>
      <w:hyperlink w:anchor="_ENREF_73" w:tooltip="Khurana, 2001 #154" w:history="1">
        <w:r w:rsidR="00C54E99">
          <w:rPr>
            <w:rFonts w:ascii="Arial" w:hAnsi="Arial" w:cs="Arial"/>
            <w:noProof/>
            <w:sz w:val="24"/>
          </w:rPr>
          <w:t>73-75</w:t>
        </w:r>
      </w:hyperlink>
      <w:r w:rsidR="00142135">
        <w:rPr>
          <w:rFonts w:ascii="Arial" w:hAnsi="Arial" w:cs="Arial"/>
          <w:noProof/>
          <w:sz w:val="24"/>
        </w:rPr>
        <w:t>]</w:t>
      </w:r>
      <w:r w:rsidR="00F8575A">
        <w:rPr>
          <w:rFonts w:ascii="Arial" w:hAnsi="Arial" w:cs="Arial"/>
          <w:sz w:val="24"/>
        </w:rPr>
        <w:fldChar w:fldCharType="end"/>
      </w:r>
      <w:r w:rsidR="00F8575A">
        <w:rPr>
          <w:rFonts w:ascii="Arial" w:hAnsi="Arial" w:cs="Arial"/>
          <w:sz w:val="24"/>
        </w:rPr>
        <w:t>.</w:t>
      </w:r>
      <w:r>
        <w:rPr>
          <w:rFonts w:ascii="Arial" w:hAnsi="Arial" w:cs="Arial"/>
          <w:sz w:val="24"/>
        </w:rPr>
        <w:t xml:space="preserve"> </w:t>
      </w:r>
      <w:r w:rsidR="00F8575A">
        <w:rPr>
          <w:rFonts w:ascii="Arial" w:hAnsi="Arial" w:cs="Arial"/>
          <w:sz w:val="24"/>
        </w:rPr>
        <w:t xml:space="preserve"> </w:t>
      </w:r>
      <w:r>
        <w:rPr>
          <w:rFonts w:ascii="Arial" w:hAnsi="Arial" w:cs="Arial"/>
          <w:sz w:val="24"/>
        </w:rPr>
        <w:t xml:space="preserve">The tissues most typically affected by AL amyloidosis are the </w:t>
      </w:r>
      <w:r w:rsidR="00BD51A8">
        <w:rPr>
          <w:rFonts w:ascii="Arial" w:hAnsi="Arial" w:cs="Arial"/>
          <w:sz w:val="24"/>
        </w:rPr>
        <w:t xml:space="preserve">kidneys, </w:t>
      </w:r>
      <w:r>
        <w:rPr>
          <w:rFonts w:ascii="Arial" w:hAnsi="Arial" w:cs="Arial"/>
          <w:sz w:val="24"/>
        </w:rPr>
        <w:t xml:space="preserve">heart, </w:t>
      </w:r>
      <w:r w:rsidR="00D13A93">
        <w:rPr>
          <w:rFonts w:ascii="Arial" w:hAnsi="Arial" w:cs="Arial"/>
          <w:sz w:val="24"/>
        </w:rPr>
        <w:t xml:space="preserve">spleen, </w:t>
      </w:r>
      <w:r>
        <w:rPr>
          <w:rFonts w:ascii="Arial" w:hAnsi="Arial" w:cs="Arial"/>
          <w:sz w:val="24"/>
        </w:rPr>
        <w:t xml:space="preserve">gastrointestinal tract, peripheral nerves and liver </w:t>
      </w:r>
      <w:r w:rsidR="00F8575A">
        <w:rPr>
          <w:rFonts w:ascii="Arial" w:hAnsi="Arial" w:cs="Arial"/>
          <w:sz w:val="24"/>
        </w:rPr>
        <w:fldChar w:fldCharType="begin">
          <w:fldData xml:space="preserve">PEVuZE5vdGU+PENpdGU+PEF1dGhvcj5CbGFuY2FzLU1lamlhPC9BdXRob3I+PFllYXI+MjAxMzwv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PEVuZE5vdGU+PENpdGU+PEF1dGhvcj5CbGFuY2FzLU1lamlhPC9BdXRob3I+PFllYXI+MjAxMzwv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F8575A">
        <w:rPr>
          <w:rFonts w:ascii="Arial" w:hAnsi="Arial" w:cs="Arial"/>
          <w:sz w:val="24"/>
        </w:rPr>
      </w:r>
      <w:r w:rsidR="00F8575A">
        <w:rPr>
          <w:rFonts w:ascii="Arial" w:hAnsi="Arial" w:cs="Arial"/>
          <w:sz w:val="24"/>
        </w:rPr>
        <w:fldChar w:fldCharType="separate"/>
      </w:r>
      <w:r w:rsidR="00142135">
        <w:rPr>
          <w:rFonts w:ascii="Arial" w:hAnsi="Arial" w:cs="Arial"/>
          <w:noProof/>
          <w:sz w:val="24"/>
        </w:rPr>
        <w:t>[</w:t>
      </w:r>
      <w:hyperlink w:anchor="_ENREF_1" w:tooltip="Blancas-Mejia, 2013 #24" w:history="1">
        <w:r w:rsidR="00C54E99">
          <w:rPr>
            <w:rFonts w:ascii="Arial" w:hAnsi="Arial" w:cs="Arial"/>
            <w:noProof/>
            <w:sz w:val="24"/>
          </w:rPr>
          <w:t>1</w:t>
        </w:r>
      </w:hyperlink>
      <w:r w:rsidR="00142135">
        <w:rPr>
          <w:rFonts w:ascii="Arial" w:hAnsi="Arial" w:cs="Arial"/>
          <w:noProof/>
          <w:sz w:val="24"/>
        </w:rPr>
        <w:t xml:space="preserve">, </w:t>
      </w:r>
      <w:hyperlink w:anchor="_ENREF_15" w:tooltip="Merlini, 2003 #22" w:history="1">
        <w:r w:rsidR="00C54E99">
          <w:rPr>
            <w:rFonts w:ascii="Arial" w:hAnsi="Arial" w:cs="Arial"/>
            <w:noProof/>
            <w:sz w:val="24"/>
          </w:rPr>
          <w:t>15</w:t>
        </w:r>
      </w:hyperlink>
      <w:r w:rsidR="00142135">
        <w:rPr>
          <w:rFonts w:ascii="Arial" w:hAnsi="Arial" w:cs="Arial"/>
          <w:noProof/>
          <w:sz w:val="24"/>
        </w:rPr>
        <w:t xml:space="preserve">, </w:t>
      </w:r>
      <w:hyperlink w:anchor="_ENREF_76" w:tooltip="Husby, 1983 #157" w:history="1">
        <w:r w:rsidR="00C54E99">
          <w:rPr>
            <w:rFonts w:ascii="Arial" w:hAnsi="Arial" w:cs="Arial"/>
            <w:noProof/>
            <w:sz w:val="24"/>
          </w:rPr>
          <w:t>76</w:t>
        </w:r>
      </w:hyperlink>
      <w:r w:rsidR="00142135">
        <w:rPr>
          <w:rFonts w:ascii="Arial" w:hAnsi="Arial" w:cs="Arial"/>
          <w:noProof/>
          <w:sz w:val="24"/>
        </w:rPr>
        <w:t>]</w:t>
      </w:r>
      <w:r w:rsidR="00F8575A">
        <w:rPr>
          <w:rFonts w:ascii="Arial" w:hAnsi="Arial" w:cs="Arial"/>
          <w:sz w:val="24"/>
        </w:rPr>
        <w:fldChar w:fldCharType="end"/>
      </w:r>
      <w:r w:rsidR="00BD51A8">
        <w:rPr>
          <w:rFonts w:ascii="Arial" w:hAnsi="Arial" w:cs="Arial"/>
          <w:sz w:val="24"/>
        </w:rPr>
        <w:t>.</w:t>
      </w:r>
      <w:r w:rsidR="00F15DAD">
        <w:rPr>
          <w:rFonts w:ascii="Arial" w:hAnsi="Arial" w:cs="Arial"/>
          <w:sz w:val="24"/>
        </w:rPr>
        <w:t xml:space="preserve">  Gross clinical manifestations in several organs can be seen </w:t>
      </w:r>
      <w:r w:rsidR="00FA210E">
        <w:rPr>
          <w:rFonts w:ascii="Arial" w:hAnsi="Arial" w:cs="Arial"/>
          <w:sz w:val="24"/>
        </w:rPr>
        <w:t>in Figure 1.8</w:t>
      </w:r>
      <w:r w:rsidR="00F15DAD">
        <w:rPr>
          <w:rFonts w:ascii="Arial" w:hAnsi="Arial" w:cs="Arial"/>
          <w:sz w:val="24"/>
        </w:rPr>
        <w:t>.  The lardaceous, white material present within the kidneys is amyloid deposition</w:t>
      </w:r>
      <w:r w:rsidR="00FA210E">
        <w:rPr>
          <w:rFonts w:ascii="Arial" w:hAnsi="Arial" w:cs="Arial"/>
          <w:sz w:val="24"/>
        </w:rPr>
        <w:t xml:space="preserve"> (Figure 1.8</w:t>
      </w:r>
      <w:r w:rsidR="00032091">
        <w:rPr>
          <w:rFonts w:ascii="Arial" w:hAnsi="Arial" w:cs="Arial"/>
          <w:sz w:val="24"/>
        </w:rPr>
        <w:t>A)</w:t>
      </w:r>
      <w:r w:rsidR="00F15DAD">
        <w:rPr>
          <w:rFonts w:ascii="Arial" w:hAnsi="Arial" w:cs="Arial"/>
          <w:sz w:val="24"/>
        </w:rPr>
        <w:t>.  The gastrointestinal tract may be affected, and if so, it can lead to internal bleeding</w:t>
      </w:r>
      <w:r w:rsidR="00FA210E">
        <w:rPr>
          <w:rFonts w:ascii="Arial" w:hAnsi="Arial" w:cs="Arial"/>
          <w:sz w:val="24"/>
        </w:rPr>
        <w:t xml:space="preserve"> (Figure 1.8</w:t>
      </w:r>
      <w:r w:rsidR="00032091">
        <w:rPr>
          <w:rFonts w:ascii="Arial" w:hAnsi="Arial" w:cs="Arial"/>
          <w:sz w:val="24"/>
        </w:rPr>
        <w:t>B)</w:t>
      </w:r>
      <w:r w:rsidR="00F15DAD">
        <w:rPr>
          <w:rFonts w:ascii="Arial" w:hAnsi="Arial" w:cs="Arial"/>
          <w:sz w:val="24"/>
        </w:rPr>
        <w:t xml:space="preserve">. </w:t>
      </w:r>
      <w:r w:rsidR="00C52470">
        <w:rPr>
          <w:rFonts w:ascii="Arial" w:hAnsi="Arial" w:cs="Arial"/>
          <w:sz w:val="24"/>
        </w:rPr>
        <w:t>T</w:t>
      </w:r>
      <w:r w:rsidR="00491D21">
        <w:rPr>
          <w:rFonts w:ascii="Arial" w:hAnsi="Arial" w:cs="Arial"/>
          <w:sz w:val="24"/>
        </w:rPr>
        <w:t xml:space="preserve">he </w:t>
      </w:r>
      <w:r w:rsidR="00BD51A8">
        <w:rPr>
          <w:rFonts w:ascii="Arial" w:hAnsi="Arial" w:cs="Arial"/>
          <w:sz w:val="24"/>
        </w:rPr>
        <w:t>liver and heart</w:t>
      </w:r>
      <w:r w:rsidR="008257EB">
        <w:rPr>
          <w:rFonts w:ascii="Arial" w:hAnsi="Arial" w:cs="Arial"/>
          <w:sz w:val="24"/>
        </w:rPr>
        <w:t>, both of which are enlarged,</w:t>
      </w:r>
      <w:r w:rsidR="009D46BA">
        <w:rPr>
          <w:rFonts w:ascii="Arial" w:hAnsi="Arial" w:cs="Arial"/>
          <w:sz w:val="24"/>
        </w:rPr>
        <w:t xml:space="preserve"> </w:t>
      </w:r>
      <w:r w:rsidR="00BD51A8">
        <w:rPr>
          <w:rFonts w:ascii="Arial" w:hAnsi="Arial" w:cs="Arial"/>
          <w:sz w:val="24"/>
        </w:rPr>
        <w:t>have</w:t>
      </w:r>
      <w:r w:rsidR="009D46BA">
        <w:rPr>
          <w:rFonts w:ascii="Arial" w:hAnsi="Arial" w:cs="Arial"/>
          <w:sz w:val="24"/>
        </w:rPr>
        <w:t xml:space="preserve"> been stained with </w:t>
      </w:r>
      <w:proofErr w:type="spellStart"/>
      <w:r w:rsidR="009D46BA">
        <w:rPr>
          <w:rFonts w:ascii="Arial" w:hAnsi="Arial" w:cs="Arial"/>
          <w:sz w:val="24"/>
        </w:rPr>
        <w:t>Lugol’s</w:t>
      </w:r>
      <w:proofErr w:type="spellEnd"/>
      <w:r w:rsidR="009D46BA">
        <w:rPr>
          <w:rFonts w:ascii="Arial" w:hAnsi="Arial" w:cs="Arial"/>
          <w:sz w:val="24"/>
        </w:rPr>
        <w:t xml:space="preserve"> i</w:t>
      </w:r>
      <w:r w:rsidR="00744A3C">
        <w:rPr>
          <w:rFonts w:ascii="Arial" w:hAnsi="Arial" w:cs="Arial"/>
          <w:sz w:val="24"/>
        </w:rPr>
        <w:t xml:space="preserve">odine solution; the evidence of bluish discoloration </w:t>
      </w:r>
      <w:r w:rsidR="008257EB">
        <w:rPr>
          <w:rFonts w:ascii="Arial" w:hAnsi="Arial" w:cs="Arial"/>
          <w:sz w:val="24"/>
        </w:rPr>
        <w:t>after the application of dilute sulfuric acid</w:t>
      </w:r>
      <w:r w:rsidR="00A670C7">
        <w:rPr>
          <w:rFonts w:ascii="Arial" w:hAnsi="Arial" w:cs="Arial"/>
          <w:sz w:val="24"/>
        </w:rPr>
        <w:t xml:space="preserve"> </w:t>
      </w:r>
      <w:r w:rsidR="00744A3C">
        <w:rPr>
          <w:rFonts w:ascii="Arial" w:hAnsi="Arial" w:cs="Arial"/>
          <w:sz w:val="24"/>
        </w:rPr>
        <w:t>indicat</w:t>
      </w:r>
      <w:r w:rsidR="00000392">
        <w:rPr>
          <w:rFonts w:ascii="Arial" w:hAnsi="Arial" w:cs="Arial"/>
          <w:sz w:val="24"/>
        </w:rPr>
        <w:t>e</w:t>
      </w:r>
      <w:r w:rsidR="00E20EDE">
        <w:rPr>
          <w:rFonts w:ascii="Arial" w:hAnsi="Arial" w:cs="Arial"/>
          <w:sz w:val="24"/>
        </w:rPr>
        <w:t>s r</w:t>
      </w:r>
      <w:r w:rsidR="009B04D6">
        <w:rPr>
          <w:rFonts w:ascii="Arial" w:hAnsi="Arial" w:cs="Arial"/>
          <w:sz w:val="24"/>
        </w:rPr>
        <w:t>egion</w:t>
      </w:r>
      <w:r w:rsidR="00E20EDE">
        <w:rPr>
          <w:rFonts w:ascii="Arial" w:hAnsi="Arial" w:cs="Arial"/>
          <w:sz w:val="24"/>
        </w:rPr>
        <w:t>s</w:t>
      </w:r>
      <w:r w:rsidR="009B04D6">
        <w:rPr>
          <w:rFonts w:ascii="Arial" w:hAnsi="Arial" w:cs="Arial"/>
          <w:sz w:val="24"/>
        </w:rPr>
        <w:t xml:space="preserve"> </w:t>
      </w:r>
      <w:r w:rsidR="008257EB">
        <w:rPr>
          <w:rFonts w:ascii="Arial" w:hAnsi="Arial" w:cs="Arial"/>
          <w:sz w:val="24"/>
        </w:rPr>
        <w:t xml:space="preserve">that are </w:t>
      </w:r>
      <w:r w:rsidR="009B04D6">
        <w:rPr>
          <w:rFonts w:ascii="Arial" w:hAnsi="Arial" w:cs="Arial"/>
          <w:sz w:val="24"/>
        </w:rPr>
        <w:t xml:space="preserve">rich in starchy </w:t>
      </w:r>
      <w:r w:rsidR="00000392">
        <w:rPr>
          <w:rFonts w:ascii="Arial" w:hAnsi="Arial" w:cs="Arial"/>
          <w:sz w:val="24"/>
        </w:rPr>
        <w:t>co</w:t>
      </w:r>
      <w:r w:rsidR="00A670C7">
        <w:rPr>
          <w:rFonts w:ascii="Arial" w:hAnsi="Arial" w:cs="Arial"/>
          <w:sz w:val="24"/>
        </w:rPr>
        <w:t>mponents—in these</w:t>
      </w:r>
      <w:r w:rsidR="00000392">
        <w:rPr>
          <w:rFonts w:ascii="Arial" w:hAnsi="Arial" w:cs="Arial"/>
          <w:sz w:val="24"/>
        </w:rPr>
        <w:t xml:space="preserve"> case</w:t>
      </w:r>
      <w:r w:rsidR="00A670C7">
        <w:rPr>
          <w:rFonts w:ascii="Arial" w:hAnsi="Arial" w:cs="Arial"/>
          <w:sz w:val="24"/>
        </w:rPr>
        <w:t>s</w:t>
      </w:r>
      <w:r w:rsidR="00000392">
        <w:rPr>
          <w:rFonts w:ascii="Arial" w:hAnsi="Arial" w:cs="Arial"/>
          <w:sz w:val="24"/>
        </w:rPr>
        <w:t>, amyloid</w:t>
      </w:r>
      <w:r w:rsidR="00D94834">
        <w:rPr>
          <w:rFonts w:ascii="Arial" w:hAnsi="Arial" w:cs="Arial"/>
          <w:sz w:val="24"/>
        </w:rPr>
        <w:t xml:space="preserve"> (F</w:t>
      </w:r>
      <w:r w:rsidR="00FA210E">
        <w:rPr>
          <w:rFonts w:ascii="Arial" w:hAnsi="Arial" w:cs="Arial"/>
          <w:sz w:val="24"/>
        </w:rPr>
        <w:t>igure 1.8C and 1.8</w:t>
      </w:r>
      <w:r w:rsidR="00032091">
        <w:rPr>
          <w:rFonts w:ascii="Arial" w:hAnsi="Arial" w:cs="Arial"/>
          <w:sz w:val="24"/>
        </w:rPr>
        <w:t>D)</w:t>
      </w:r>
      <w:r w:rsidR="00BD51A8">
        <w:rPr>
          <w:rFonts w:ascii="Arial" w:hAnsi="Arial" w:cs="Arial"/>
          <w:sz w:val="24"/>
        </w:rPr>
        <w:t xml:space="preserve"> </w:t>
      </w:r>
      <w:r w:rsidR="00B93354">
        <w:rPr>
          <w:rFonts w:ascii="Arial" w:hAnsi="Arial" w:cs="Arial"/>
          <w:sz w:val="24"/>
        </w:rPr>
        <w:fldChar w:fldCharType="begin">
          <w:fldData xml:space="preserve">PEVuZE5vdGU+PENpdGU+PFllYXI+MTk5OTwvWWVhcj48UmVjTnVtPjE1ODwvUmVjTnVtPjxEaXNw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=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PEVuZE5vdGU+PENpdGU+PFllYXI+MTk5OTwvWWVhcj48UmVjTnVtPjE1ODwvUmVjTnVtPjxEaXNw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=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B93354">
        <w:rPr>
          <w:rFonts w:ascii="Arial" w:hAnsi="Arial" w:cs="Arial"/>
          <w:sz w:val="24"/>
        </w:rPr>
      </w:r>
      <w:r w:rsidR="00B93354">
        <w:rPr>
          <w:rFonts w:ascii="Arial" w:hAnsi="Arial" w:cs="Arial"/>
          <w:sz w:val="24"/>
        </w:rPr>
        <w:fldChar w:fldCharType="separate"/>
      </w:r>
      <w:r w:rsidR="00142135">
        <w:rPr>
          <w:rFonts w:ascii="Arial" w:hAnsi="Arial" w:cs="Arial"/>
          <w:noProof/>
          <w:sz w:val="24"/>
        </w:rPr>
        <w:t>[</w:t>
      </w:r>
      <w:hyperlink w:anchor="_ENREF_15" w:tooltip="Merlini, 2003 #22" w:history="1">
        <w:r w:rsidR="00C54E99">
          <w:rPr>
            <w:rFonts w:ascii="Arial" w:hAnsi="Arial" w:cs="Arial"/>
            <w:noProof/>
            <w:sz w:val="24"/>
          </w:rPr>
          <w:t>15</w:t>
        </w:r>
      </w:hyperlink>
      <w:r w:rsidR="00142135">
        <w:rPr>
          <w:rFonts w:ascii="Arial" w:hAnsi="Arial" w:cs="Arial"/>
          <w:noProof/>
          <w:sz w:val="24"/>
        </w:rPr>
        <w:t xml:space="preserve">, </w:t>
      </w:r>
      <w:hyperlink w:anchor="_ENREF_77" w:tooltip="LifeForce, 1999 #158" w:history="1">
        <w:r w:rsidR="00C54E99">
          <w:rPr>
            <w:rFonts w:ascii="Arial" w:hAnsi="Arial" w:cs="Arial"/>
            <w:noProof/>
            <w:sz w:val="24"/>
          </w:rPr>
          <w:t>77</w:t>
        </w:r>
      </w:hyperlink>
      <w:r w:rsidR="00142135">
        <w:rPr>
          <w:rFonts w:ascii="Arial" w:hAnsi="Arial" w:cs="Arial"/>
          <w:noProof/>
          <w:sz w:val="24"/>
        </w:rPr>
        <w:t>]</w:t>
      </w:r>
      <w:r w:rsidR="00B93354">
        <w:rPr>
          <w:rFonts w:ascii="Arial" w:hAnsi="Arial" w:cs="Arial"/>
          <w:sz w:val="24"/>
        </w:rPr>
        <w:fldChar w:fldCharType="end"/>
      </w:r>
      <w:r w:rsidR="00D13A93">
        <w:rPr>
          <w:rFonts w:ascii="Arial" w:hAnsi="Arial" w:cs="Arial"/>
          <w:sz w:val="24"/>
        </w:rPr>
        <w:t xml:space="preserve">.  </w:t>
      </w:r>
      <w:r w:rsidR="00C46338">
        <w:rPr>
          <w:rFonts w:ascii="Arial" w:hAnsi="Arial" w:cs="Arial"/>
          <w:sz w:val="24"/>
        </w:rPr>
        <w:t xml:space="preserve">Cardiac </w:t>
      </w:r>
      <w:r w:rsidR="00D13A93">
        <w:rPr>
          <w:rFonts w:ascii="Arial" w:hAnsi="Arial" w:cs="Arial"/>
          <w:sz w:val="24"/>
        </w:rPr>
        <w:t>deposition</w:t>
      </w:r>
      <w:r w:rsidR="00C52470">
        <w:rPr>
          <w:rFonts w:ascii="Arial" w:hAnsi="Arial" w:cs="Arial"/>
          <w:sz w:val="24"/>
        </w:rPr>
        <w:t xml:space="preserve"> of AL</w:t>
      </w:r>
      <w:r w:rsidR="00D13A93">
        <w:rPr>
          <w:rFonts w:ascii="Arial" w:hAnsi="Arial" w:cs="Arial"/>
          <w:sz w:val="24"/>
        </w:rPr>
        <w:t xml:space="preserve"> </w:t>
      </w:r>
      <w:r w:rsidR="00C46338">
        <w:rPr>
          <w:rFonts w:ascii="Arial" w:hAnsi="Arial" w:cs="Arial"/>
          <w:sz w:val="24"/>
        </w:rPr>
        <w:t xml:space="preserve">is usually </w:t>
      </w:r>
      <w:r w:rsidR="00C52470">
        <w:rPr>
          <w:rFonts w:ascii="Arial" w:hAnsi="Arial" w:cs="Arial"/>
          <w:sz w:val="24"/>
        </w:rPr>
        <w:t xml:space="preserve">observed </w:t>
      </w:r>
      <w:r w:rsidR="00C46338">
        <w:rPr>
          <w:rFonts w:ascii="Arial" w:hAnsi="Arial" w:cs="Arial"/>
          <w:sz w:val="24"/>
        </w:rPr>
        <w:t>within the myocardium</w:t>
      </w:r>
      <w:r w:rsidR="006378DA">
        <w:rPr>
          <w:rFonts w:ascii="Arial" w:hAnsi="Arial" w:cs="Arial"/>
          <w:sz w:val="24"/>
        </w:rPr>
        <w:t xml:space="preserve"> as evidenced by thic</w:t>
      </w:r>
      <w:r w:rsidR="00032091">
        <w:rPr>
          <w:rFonts w:ascii="Arial" w:hAnsi="Arial" w:cs="Arial"/>
          <w:sz w:val="24"/>
        </w:rPr>
        <w:t>kening of the septum</w:t>
      </w:r>
      <w:r w:rsidR="00D13A93">
        <w:rPr>
          <w:rFonts w:ascii="Arial" w:hAnsi="Arial" w:cs="Arial"/>
          <w:sz w:val="24"/>
        </w:rPr>
        <w:t xml:space="preserve">, and </w:t>
      </w:r>
      <w:r w:rsidR="00842FC6">
        <w:rPr>
          <w:rFonts w:ascii="Arial" w:hAnsi="Arial" w:cs="Arial"/>
          <w:sz w:val="24"/>
        </w:rPr>
        <w:t>the distribution in the liver</w:t>
      </w:r>
      <w:r w:rsidR="00C46338">
        <w:rPr>
          <w:rFonts w:ascii="Arial" w:hAnsi="Arial" w:cs="Arial"/>
          <w:sz w:val="24"/>
        </w:rPr>
        <w:t xml:space="preserve"> is generally localized to the space of </w:t>
      </w:r>
      <w:proofErr w:type="spellStart"/>
      <w:r w:rsidR="00C46338">
        <w:rPr>
          <w:rFonts w:ascii="Arial" w:hAnsi="Arial" w:cs="Arial"/>
          <w:sz w:val="24"/>
        </w:rPr>
        <w:t>Disse</w:t>
      </w:r>
      <w:proofErr w:type="spellEnd"/>
      <w:r w:rsidR="00C46338">
        <w:rPr>
          <w:rFonts w:ascii="Arial" w:hAnsi="Arial" w:cs="Arial"/>
          <w:sz w:val="24"/>
        </w:rPr>
        <w:t xml:space="preserve"> </w:t>
      </w:r>
      <w:r w:rsidR="00842FC6">
        <w:rPr>
          <w:rFonts w:ascii="Arial" w:hAnsi="Arial" w:cs="Arial"/>
          <w:sz w:val="24"/>
        </w:rPr>
        <w:t>betwee</w:t>
      </w:r>
      <w:r w:rsidR="00C46338">
        <w:rPr>
          <w:rFonts w:ascii="Arial" w:hAnsi="Arial" w:cs="Arial"/>
          <w:sz w:val="24"/>
        </w:rPr>
        <w:t>n the hepatocytes and</w:t>
      </w:r>
      <w:r w:rsidR="00B93354">
        <w:rPr>
          <w:rFonts w:ascii="Arial" w:hAnsi="Arial" w:cs="Arial"/>
          <w:sz w:val="24"/>
        </w:rPr>
        <w:t xml:space="preserve"> sinusoids </w:t>
      </w:r>
      <w:r w:rsidR="00B93354">
        <w:rPr>
          <w:rFonts w:ascii="Arial" w:hAnsi="Arial" w:cs="Arial"/>
          <w:sz w:val="24"/>
        </w:rPr>
        <w:fldChar w:fldCharType="begin">
          <w:fldData xml:space="preserve">PEVuZE5vdGU+PENpdGU+PEF1dGhvcj5NZXJsaW5pPC9BdXRob3I+PFllYXI+MjAwMzwvWWVhcj48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LTE+PC9hbHQtcGVyaW9kaWNhbD48cGFnZXM+NTgzLTk2PC9wYWdlcz48dm9sdW1lPjM0OTwvdm9s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PEVuZE5vdGU+PENpdGU+PEF1dGhvcj5NZXJsaW5pPC9BdXRob3I+PFllYXI+MjAwMzwvWWVhcj48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LTE+PC9hbHQtcGVyaW9kaWNhbD48cGFnZXM+NTgzLTk2PC9wYWdlcz48dm9sdW1lPjM0OTwvdm9s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B93354">
        <w:rPr>
          <w:rFonts w:ascii="Arial" w:hAnsi="Arial" w:cs="Arial"/>
          <w:sz w:val="24"/>
        </w:rPr>
      </w:r>
      <w:r w:rsidR="00B93354">
        <w:rPr>
          <w:rFonts w:ascii="Arial" w:hAnsi="Arial" w:cs="Arial"/>
          <w:sz w:val="24"/>
        </w:rPr>
        <w:fldChar w:fldCharType="separate"/>
      </w:r>
      <w:r w:rsidR="00142135">
        <w:rPr>
          <w:rFonts w:ascii="Arial" w:hAnsi="Arial" w:cs="Arial"/>
          <w:noProof/>
          <w:sz w:val="24"/>
        </w:rPr>
        <w:t>[</w:t>
      </w:r>
      <w:hyperlink w:anchor="_ENREF_15" w:tooltip="Merlini, 2003 #22" w:history="1">
        <w:r w:rsidR="00C54E99">
          <w:rPr>
            <w:rFonts w:ascii="Arial" w:hAnsi="Arial" w:cs="Arial"/>
            <w:noProof/>
            <w:sz w:val="24"/>
          </w:rPr>
          <w:t>15</w:t>
        </w:r>
      </w:hyperlink>
      <w:r w:rsidR="00142135">
        <w:rPr>
          <w:rFonts w:ascii="Arial" w:hAnsi="Arial" w:cs="Arial"/>
          <w:noProof/>
          <w:sz w:val="24"/>
        </w:rPr>
        <w:t xml:space="preserve">, </w:t>
      </w:r>
      <w:hyperlink w:anchor="_ENREF_77" w:tooltip="LifeForce, 1999 #158" w:history="1">
        <w:r w:rsidR="00C54E99">
          <w:rPr>
            <w:rFonts w:ascii="Arial" w:hAnsi="Arial" w:cs="Arial"/>
            <w:noProof/>
            <w:sz w:val="24"/>
          </w:rPr>
          <w:t>77</w:t>
        </w:r>
      </w:hyperlink>
      <w:r w:rsidR="00142135">
        <w:rPr>
          <w:rFonts w:ascii="Arial" w:hAnsi="Arial" w:cs="Arial"/>
          <w:noProof/>
          <w:sz w:val="24"/>
        </w:rPr>
        <w:t>]</w:t>
      </w:r>
      <w:r w:rsidR="00B93354">
        <w:rPr>
          <w:rFonts w:ascii="Arial" w:hAnsi="Arial" w:cs="Arial"/>
          <w:sz w:val="24"/>
        </w:rPr>
        <w:fldChar w:fldCharType="end"/>
      </w:r>
      <w:r w:rsidR="00842FC6">
        <w:rPr>
          <w:rFonts w:ascii="Arial" w:hAnsi="Arial" w:cs="Arial"/>
          <w:sz w:val="24"/>
        </w:rPr>
        <w:t xml:space="preserve">. </w:t>
      </w:r>
      <w:r w:rsidR="00B53FBB">
        <w:rPr>
          <w:rFonts w:ascii="Arial" w:hAnsi="Arial" w:cs="Arial"/>
          <w:sz w:val="24"/>
        </w:rPr>
        <w:t xml:space="preserve"> </w:t>
      </w:r>
      <w:r w:rsidR="00032091">
        <w:rPr>
          <w:rFonts w:ascii="Arial" w:hAnsi="Arial" w:cs="Arial"/>
          <w:sz w:val="24"/>
        </w:rPr>
        <w:t>The deposition in the spleen looks similar to the kidney with the formation of</w:t>
      </w:r>
      <w:r w:rsidR="00FA210E">
        <w:rPr>
          <w:rFonts w:ascii="Arial" w:hAnsi="Arial" w:cs="Arial"/>
          <w:sz w:val="24"/>
        </w:rPr>
        <w:t xml:space="preserve"> dense, white material (Figure 1.8</w:t>
      </w:r>
      <w:r w:rsidR="00032091">
        <w:rPr>
          <w:rFonts w:ascii="Arial" w:hAnsi="Arial" w:cs="Arial"/>
          <w:sz w:val="24"/>
        </w:rPr>
        <w:t xml:space="preserve">E); typically, the space around the follicles is the primary region of splenic deposition, but the amyloid can infiltrate further into the red pulp as well. </w:t>
      </w:r>
      <w:r w:rsidR="008F451B">
        <w:rPr>
          <w:rFonts w:ascii="Arial" w:hAnsi="Arial" w:cs="Arial"/>
          <w:sz w:val="24"/>
        </w:rPr>
        <w:t xml:space="preserve">Patients with renal or cardiac </w:t>
      </w:r>
      <w:r w:rsidR="00C52470">
        <w:rPr>
          <w:rFonts w:ascii="Arial" w:hAnsi="Arial" w:cs="Arial"/>
          <w:sz w:val="24"/>
        </w:rPr>
        <w:t xml:space="preserve">AL amyloidosis </w:t>
      </w:r>
      <w:r w:rsidR="008F451B">
        <w:rPr>
          <w:rFonts w:ascii="Arial" w:hAnsi="Arial" w:cs="Arial"/>
          <w:sz w:val="24"/>
        </w:rPr>
        <w:t xml:space="preserve">have the </w:t>
      </w:r>
      <w:r w:rsidR="00C600E0">
        <w:rPr>
          <w:rFonts w:ascii="Arial" w:hAnsi="Arial" w:cs="Arial"/>
          <w:sz w:val="24"/>
        </w:rPr>
        <w:t>poorest</w:t>
      </w:r>
      <w:r w:rsidR="008F451B">
        <w:rPr>
          <w:rFonts w:ascii="Arial" w:hAnsi="Arial" w:cs="Arial"/>
          <w:sz w:val="24"/>
        </w:rPr>
        <w:t xml:space="preserve"> prognoses with</w:t>
      </w:r>
      <w:r w:rsidR="00EE6997">
        <w:rPr>
          <w:rFonts w:ascii="Arial" w:hAnsi="Arial" w:cs="Arial"/>
          <w:sz w:val="24"/>
        </w:rPr>
        <w:t xml:space="preserve"> a median</w:t>
      </w:r>
      <w:r w:rsidR="00FF4588">
        <w:rPr>
          <w:rFonts w:ascii="Arial" w:hAnsi="Arial" w:cs="Arial"/>
          <w:sz w:val="24"/>
        </w:rPr>
        <w:t xml:space="preserve"> </w:t>
      </w:r>
      <w:r w:rsidR="00EE6997">
        <w:rPr>
          <w:rFonts w:ascii="Arial" w:hAnsi="Arial" w:cs="Arial"/>
          <w:sz w:val="24"/>
        </w:rPr>
        <w:t>survival of one year</w:t>
      </w:r>
      <w:r w:rsidR="00C52470">
        <w:rPr>
          <w:rFonts w:ascii="Arial" w:hAnsi="Arial" w:cs="Arial"/>
          <w:sz w:val="24"/>
        </w:rPr>
        <w:t>, or less</w:t>
      </w:r>
      <w:r w:rsidR="00B93354">
        <w:rPr>
          <w:rFonts w:ascii="Arial" w:hAnsi="Arial" w:cs="Arial"/>
          <w:sz w:val="24"/>
        </w:rPr>
        <w:t xml:space="preserve"> </w:t>
      </w:r>
      <w:r w:rsidR="00B93354">
        <w:rPr>
          <w:rFonts w:ascii="Arial" w:hAnsi="Arial" w:cs="Arial"/>
          <w:sz w:val="24"/>
        </w:rPr>
        <w:fldChar w:fldCharType="begin"/>
      </w:r>
      <w:r w:rsidR="000A187D">
        <w:rPr>
          <w:rFonts w:ascii="Arial" w:hAnsi="Arial" w:cs="Arial"/>
          <w:sz w:val="24"/>
        </w:rPr>
        <w:instrText xml:space="preserve"> ADDIN EN.CITE &lt;EndNote&gt;&lt;Cite&gt;&lt;Author&gt;Blancas-Mejia&lt;/Author&gt;&lt;Year&gt;2013&lt;/Year&gt;&lt;RecNum&gt;24&lt;/RecNum&gt;&lt;DisplayText&gt;[1]&lt;/DisplayText&gt;&lt;record&gt;&lt;rec-number&gt;24&lt;/rec-number&gt;&lt;foreign-keys&gt;&lt;key app="EN" db-id="0vpe5twayrds26ers27v5t5btzeszxs5z0dz" timestamp="1395174508"&gt;24&lt;/key&gt;&lt;/foreign-keys&gt;&lt;ref-type name="Journal Article"&gt;17&lt;/ref-type&gt;&lt;contributors&gt;&lt;authors&gt;&lt;author&gt;Blancas-Mejia, L. M.&lt;/author&gt;&lt;author&gt;Ramirez-Alvarado, M.&lt;/author&gt;&lt;/authors&gt;&lt;/contributors&gt;&lt;auth-address&gt;Department of Biochemistry and Molecular Biology, Mayo Clinic, Rochester, Minnesota 55905, USA. Blancasmejia.luis@mayo.edu&lt;/auth-address&gt;&lt;titles&gt;&lt;title&gt;Systemic amyloidoses&lt;/title&gt;&lt;secondary-title&gt;Annu Rev Biochem&lt;/secondary-title&gt;&lt;alt-title&gt;Annual review of biochemistry&lt;/alt-title&gt;&lt;/titles&gt;&lt;periodical&gt;&lt;full-title&gt;Annu Rev Biochem&lt;/full-title&gt;&lt;abbr-1&gt;Annual review of biochemistry&lt;/abbr-1&gt;&lt;/periodical&gt;&lt;alt-periodical&gt;&lt;full-title&gt;Annu Rev Biochem&lt;/full-title&gt;&lt;abbr-1&gt;Annual review of biochemistry&lt;/abbr-1&gt;&lt;/alt-periodical&gt;&lt;pages&gt;745-74&lt;/pages&gt;&lt;volume&gt;82&lt;/volume&gt;&lt;keywords&gt;&lt;keyword&gt;Amyloid/*metabolism&lt;/keyword&gt;&lt;keyword&gt;Amyloidosis/etiology/*metabolism&lt;/keyword&gt;&lt;keyword&gt;Animals&lt;/keyword&gt;&lt;keyword&gt;Disease Models, Animal&lt;/keyword&gt;&lt;keyword&gt;Humans&lt;/keyword&gt;&lt;keyword&gt;Immunoglobulin Light Chains/chemistry/*metabolism&lt;/keyword&gt;&lt;keyword&gt;*Protein Folding&lt;/keyword&gt;&lt;keyword&gt;Protein Precursors/chemistry/*metabolism&lt;/keyword&gt;&lt;/keywords&gt;&lt;dates&gt;&lt;year&gt;2013&lt;/year&gt;&lt;/dates&gt;&lt;isbn&gt;1545-4509 (Electronic)&amp;#xD;0066-4154 (Linking)&lt;/isbn&gt;&lt;accession-num&gt;23451869&lt;/accession-num&gt;&lt;urls&gt;&lt;related-urls&gt;&lt;url&gt;http://www.ncbi.nlm.nih.gov/pubmed/23451869&lt;/url&gt;&lt;/related-urls&gt;&lt;/urls&gt;&lt;electronic-resource-num&gt;10.1146/annurev-biochem-072611-130030&lt;/electronic-resource-num&gt;&lt;/record&gt;&lt;/Cite&gt;&lt;/EndNote&gt;</w:instrText>
      </w:r>
      <w:r w:rsidR="00B93354">
        <w:rPr>
          <w:rFonts w:ascii="Arial" w:hAnsi="Arial" w:cs="Arial"/>
          <w:sz w:val="24"/>
        </w:rPr>
        <w:fldChar w:fldCharType="separate"/>
      </w:r>
      <w:r w:rsidR="000A187D">
        <w:rPr>
          <w:rFonts w:ascii="Arial" w:hAnsi="Arial" w:cs="Arial"/>
          <w:noProof/>
          <w:sz w:val="24"/>
        </w:rPr>
        <w:t>[</w:t>
      </w:r>
      <w:hyperlink w:anchor="_ENREF_1" w:tooltip="Blancas-Mejia, 2013 #24" w:history="1">
        <w:r w:rsidR="00C54E99">
          <w:rPr>
            <w:rFonts w:ascii="Arial" w:hAnsi="Arial" w:cs="Arial"/>
            <w:noProof/>
            <w:sz w:val="24"/>
          </w:rPr>
          <w:t>1</w:t>
        </w:r>
      </w:hyperlink>
      <w:r w:rsidR="000A187D">
        <w:rPr>
          <w:rFonts w:ascii="Arial" w:hAnsi="Arial" w:cs="Arial"/>
          <w:noProof/>
          <w:sz w:val="24"/>
        </w:rPr>
        <w:t>]</w:t>
      </w:r>
      <w:r w:rsidR="00B93354">
        <w:rPr>
          <w:rFonts w:ascii="Arial" w:hAnsi="Arial" w:cs="Arial"/>
          <w:sz w:val="24"/>
        </w:rPr>
        <w:fldChar w:fldCharType="end"/>
      </w:r>
      <w:r w:rsidR="00EE6997">
        <w:rPr>
          <w:rFonts w:ascii="Arial" w:hAnsi="Arial" w:cs="Arial"/>
          <w:sz w:val="24"/>
        </w:rPr>
        <w:t xml:space="preserve">. This is likely due to the disruption of tissue architecture </w:t>
      </w:r>
      <w:r w:rsidR="00C52470">
        <w:rPr>
          <w:rFonts w:ascii="Arial" w:hAnsi="Arial" w:cs="Arial"/>
          <w:sz w:val="24"/>
        </w:rPr>
        <w:t>in these organs in response to small amounts of amyloid, leading</w:t>
      </w:r>
      <w:r w:rsidR="002B4260">
        <w:rPr>
          <w:rFonts w:ascii="Arial" w:hAnsi="Arial" w:cs="Arial"/>
          <w:sz w:val="24"/>
        </w:rPr>
        <w:t xml:space="preserve"> to </w:t>
      </w:r>
      <w:r w:rsidR="00C52470">
        <w:rPr>
          <w:rFonts w:ascii="Arial" w:hAnsi="Arial" w:cs="Arial"/>
          <w:sz w:val="24"/>
        </w:rPr>
        <w:t xml:space="preserve">progressive </w:t>
      </w:r>
      <w:r w:rsidR="002B4260">
        <w:rPr>
          <w:rFonts w:ascii="Arial" w:hAnsi="Arial" w:cs="Arial"/>
          <w:sz w:val="24"/>
        </w:rPr>
        <w:t>organ failure</w:t>
      </w:r>
      <w:r w:rsidR="00C52470">
        <w:rPr>
          <w:rFonts w:ascii="Arial" w:hAnsi="Arial" w:cs="Arial"/>
          <w:sz w:val="24"/>
        </w:rPr>
        <w:t>, co-morbidities and ultimately death</w:t>
      </w:r>
      <w:r w:rsidR="002B4260">
        <w:rPr>
          <w:rFonts w:ascii="Arial" w:hAnsi="Arial" w:cs="Arial"/>
          <w:sz w:val="24"/>
        </w:rPr>
        <w:t>.</w:t>
      </w:r>
      <w:r w:rsidR="00C36FE0">
        <w:rPr>
          <w:rFonts w:ascii="Arial" w:hAnsi="Arial" w:cs="Arial"/>
          <w:sz w:val="24"/>
        </w:rPr>
        <w:t xml:space="preserve">  Therapeutic approaches for AL amyloidosis typically involve targeting the </w:t>
      </w:r>
      <w:proofErr w:type="spellStart"/>
      <w:r w:rsidR="003B7518">
        <w:rPr>
          <w:rFonts w:ascii="Arial" w:hAnsi="Arial" w:cs="Arial"/>
          <w:sz w:val="24"/>
        </w:rPr>
        <w:t>amyloidogenic</w:t>
      </w:r>
      <w:proofErr w:type="spellEnd"/>
      <w:r w:rsidR="00C36FE0">
        <w:rPr>
          <w:rFonts w:ascii="Arial" w:hAnsi="Arial" w:cs="Arial"/>
          <w:sz w:val="24"/>
        </w:rPr>
        <w:t xml:space="preserve"> plasma cell clones</w:t>
      </w:r>
      <w:r w:rsidR="003B7518">
        <w:rPr>
          <w:rFonts w:ascii="Arial" w:hAnsi="Arial" w:cs="Arial"/>
          <w:sz w:val="24"/>
        </w:rPr>
        <w:t xml:space="preserve"> with chemotherapy which reduces the production of free </w:t>
      </w:r>
      <w:proofErr w:type="spellStart"/>
      <w:r w:rsidR="003B7518">
        <w:rPr>
          <w:rFonts w:ascii="Arial" w:hAnsi="Arial" w:cs="Arial"/>
          <w:sz w:val="24"/>
        </w:rPr>
        <w:t>IgLCs</w:t>
      </w:r>
      <w:proofErr w:type="spellEnd"/>
      <w:r w:rsidR="003B7518">
        <w:rPr>
          <w:rFonts w:ascii="Arial" w:hAnsi="Arial" w:cs="Arial"/>
          <w:sz w:val="24"/>
        </w:rPr>
        <w:t xml:space="preserve">; this treatment has been shown to improve cardiac and renal function even without the resolution of amyloid deposition, but the approach is not curative </w:t>
      </w:r>
      <w:r w:rsidR="001E3332">
        <w:rPr>
          <w:rFonts w:ascii="Arial" w:hAnsi="Arial" w:cs="Arial"/>
          <w:sz w:val="24"/>
        </w:rPr>
        <w:fldChar w:fldCharType="begin">
          <w:fldData xml:space="preserve">PEVuZE5vdGU+PENpdGU+PEF1dGhvcj5Db21lbnpvPC9BdXRob3I+PFllYXI+MTk5NjwvWWVhcj48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PEVuZE5vdGU+PENpdGU+PEF1dGhvcj5Db21lbnpvPC9BdXRob3I+PFllYXI+MTk5NjwvWWVhcj48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1E3332">
        <w:rPr>
          <w:rFonts w:ascii="Arial" w:hAnsi="Arial" w:cs="Arial"/>
          <w:sz w:val="24"/>
        </w:rPr>
      </w:r>
      <w:r w:rsidR="001E3332">
        <w:rPr>
          <w:rFonts w:ascii="Arial" w:hAnsi="Arial" w:cs="Arial"/>
          <w:sz w:val="24"/>
        </w:rPr>
        <w:fldChar w:fldCharType="separate"/>
      </w:r>
      <w:r w:rsidR="00142135">
        <w:rPr>
          <w:rFonts w:ascii="Arial" w:hAnsi="Arial" w:cs="Arial"/>
          <w:noProof/>
          <w:sz w:val="24"/>
        </w:rPr>
        <w:t>[</w:t>
      </w:r>
      <w:hyperlink w:anchor="_ENREF_15" w:tooltip="Merlini, 2003 #22" w:history="1">
        <w:r w:rsidR="00C54E99">
          <w:rPr>
            <w:rFonts w:ascii="Arial" w:hAnsi="Arial" w:cs="Arial"/>
            <w:noProof/>
            <w:sz w:val="24"/>
          </w:rPr>
          <w:t>15</w:t>
        </w:r>
      </w:hyperlink>
      <w:r w:rsidR="00142135">
        <w:rPr>
          <w:rFonts w:ascii="Arial" w:hAnsi="Arial" w:cs="Arial"/>
          <w:noProof/>
          <w:sz w:val="24"/>
        </w:rPr>
        <w:t xml:space="preserve">, </w:t>
      </w:r>
      <w:hyperlink w:anchor="_ENREF_78" w:tooltip="Comenzo, 1996 #159" w:history="1">
        <w:r w:rsidR="00C54E99">
          <w:rPr>
            <w:rFonts w:ascii="Arial" w:hAnsi="Arial" w:cs="Arial"/>
            <w:noProof/>
            <w:sz w:val="24"/>
          </w:rPr>
          <w:t>78-80</w:t>
        </w:r>
      </w:hyperlink>
      <w:r w:rsidR="00142135">
        <w:rPr>
          <w:rFonts w:ascii="Arial" w:hAnsi="Arial" w:cs="Arial"/>
          <w:noProof/>
          <w:sz w:val="24"/>
        </w:rPr>
        <w:t>]</w:t>
      </w:r>
      <w:r w:rsidR="001E3332">
        <w:rPr>
          <w:rFonts w:ascii="Arial" w:hAnsi="Arial" w:cs="Arial"/>
          <w:sz w:val="24"/>
        </w:rPr>
        <w:fldChar w:fldCharType="end"/>
      </w:r>
      <w:r w:rsidR="001E3332">
        <w:rPr>
          <w:rFonts w:ascii="Arial" w:hAnsi="Arial" w:cs="Arial"/>
          <w:sz w:val="24"/>
        </w:rPr>
        <w:t>.</w:t>
      </w:r>
    </w:p>
    <w:p w14:paraId="1DE3F32F" w14:textId="77777777" w:rsidR="00FF4588" w:rsidRDefault="00FF4588" w:rsidP="00A90EC4">
      <w:pPr>
        <w:spacing w:line="480" w:lineRule="auto"/>
        <w:jc w:val="both"/>
        <w:rPr>
          <w:rFonts w:ascii="Arial" w:hAnsi="Arial" w:cs="Arial"/>
          <w:sz w:val="24"/>
        </w:rPr>
      </w:pPr>
    </w:p>
    <w:p w14:paraId="45F56D67" w14:textId="77777777" w:rsidR="0023694C" w:rsidRDefault="0023694C" w:rsidP="00E66EFA">
      <w:pPr>
        <w:spacing w:line="480" w:lineRule="auto"/>
        <w:jc w:val="center"/>
        <w:rPr>
          <w:rFonts w:ascii="Arial" w:hAnsi="Arial" w:cs="Arial"/>
          <w:sz w:val="24"/>
        </w:rPr>
      </w:pPr>
    </w:p>
    <w:p w14:paraId="5C8D7704" w14:textId="54D1AFB5" w:rsidR="00FF4588" w:rsidRDefault="00FF4588" w:rsidP="00E66EFA">
      <w:pPr>
        <w:spacing w:line="480" w:lineRule="auto"/>
        <w:jc w:val="center"/>
        <w:rPr>
          <w:rFonts w:ascii="Arial" w:hAnsi="Arial" w:cs="Arial"/>
          <w:sz w:val="24"/>
        </w:rPr>
      </w:pPr>
      <w:r>
        <w:rPr>
          <w:rFonts w:ascii="Arial" w:hAnsi="Arial" w:cs="Arial"/>
          <w:noProof/>
          <w:sz w:val="24"/>
        </w:rPr>
        <w:drawing>
          <wp:inline distT="0" distB="0" distL="0" distR="0" wp14:anchorId="0B4E9AD5" wp14:editId="2767FB33">
            <wp:extent cx="5393551" cy="5581403"/>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L gross images.tif"/>
                    <pic:cNvPicPr/>
                  </pic:nvPicPr>
                  <pic:blipFill>
                    <a:blip r:embed="rId22">
                      <a:extLst>
                        <a:ext uri="{28A0092B-C50C-407E-A947-70E740481C1C}">
                          <a14:useLocalDpi xmlns:a14="http://schemas.microsoft.com/office/drawing/2010/main" val="0"/>
                        </a:ext>
                      </a:extLst>
                    </a:blip>
                    <a:stretch>
                      <a:fillRect/>
                    </a:stretch>
                  </pic:blipFill>
                  <pic:spPr>
                    <a:xfrm>
                      <a:off x="0" y="0"/>
                      <a:ext cx="5400069" cy="5588148"/>
                    </a:xfrm>
                    <a:prstGeom prst="rect">
                      <a:avLst/>
                    </a:prstGeom>
                  </pic:spPr>
                </pic:pic>
              </a:graphicData>
            </a:graphic>
          </wp:inline>
        </w:drawing>
      </w:r>
    </w:p>
    <w:p w14:paraId="5B1C8D72" w14:textId="6CF2F2D3" w:rsidR="00FF4588" w:rsidRPr="00FE3F1C" w:rsidRDefault="00FF4588" w:rsidP="00A90EC4">
      <w:pPr>
        <w:spacing w:line="240" w:lineRule="auto"/>
        <w:jc w:val="both"/>
        <w:rPr>
          <w:rFonts w:ascii="Arial" w:hAnsi="Arial" w:cs="Arial"/>
          <w:b/>
          <w:sz w:val="24"/>
        </w:rPr>
      </w:pPr>
      <w:r>
        <w:rPr>
          <w:rFonts w:ascii="Arial" w:hAnsi="Arial" w:cs="Arial"/>
          <w:b/>
          <w:sz w:val="24"/>
        </w:rPr>
        <w:t xml:space="preserve">Figure 1.8: Clinical manifestations of AL amyloid in various tissues. </w:t>
      </w:r>
      <w:r w:rsidRPr="00FE3F1C">
        <w:rPr>
          <w:rFonts w:ascii="Arial" w:hAnsi="Arial" w:cs="Arial"/>
          <w:i/>
          <w:sz w:val="24"/>
        </w:rPr>
        <w:t xml:space="preserve">(A) </w:t>
      </w:r>
      <w:r w:rsidR="00FE3F1C">
        <w:rPr>
          <w:rFonts w:ascii="Arial" w:hAnsi="Arial" w:cs="Arial"/>
          <w:i/>
          <w:sz w:val="24"/>
        </w:rPr>
        <w:t xml:space="preserve">Kidney, (B) Gastrointestinal tract, (C) Heart, (D) Liver and (E) Spleen </w:t>
      </w:r>
      <w:r w:rsidR="008231B2">
        <w:rPr>
          <w:rFonts w:ascii="Arial" w:hAnsi="Arial" w:cs="Arial"/>
          <w:sz w:val="24"/>
        </w:rPr>
        <w:t>[</w:t>
      </w:r>
      <w:r w:rsidR="00D55086">
        <w:rPr>
          <w:rFonts w:ascii="Arial" w:hAnsi="Arial" w:cs="Arial"/>
          <w:sz w:val="24"/>
        </w:rPr>
        <w:t xml:space="preserve">All images adapted from </w:t>
      </w:r>
      <w:r w:rsidR="00D55086">
        <w:rPr>
          <w:rFonts w:ascii="Arial" w:hAnsi="Arial" w:cs="Arial"/>
          <w:sz w:val="24"/>
        </w:rPr>
        <w:fldChar w:fldCharType="begin"/>
      </w:r>
      <w:r w:rsidR="00142135">
        <w:rPr>
          <w:rFonts w:ascii="Arial" w:hAnsi="Arial" w:cs="Arial"/>
          <w:sz w:val="24"/>
        </w:rPr>
        <w:instrText xml:space="preserve"> ADDIN EN.CITE &lt;EndNote&gt;&lt;Cite&gt;&lt;Author&gt;Merlini&lt;/Author&gt;&lt;Year&gt;2003&lt;/Year&gt;&lt;RecNum&gt;22&lt;/RecNum&gt;&lt;DisplayText&gt;[15]&lt;/DisplayText&gt;&lt;record&gt;&lt;rec-number&gt;22&lt;/rec-number&gt;&lt;foreign-keys&gt;&lt;key app="EN" db-id="0vpe5twayrds26ers27v5t5btzeszxs5z0dz" timestamp="1395174310"&gt;22&lt;/key&gt;&lt;/foreign-keys&gt;&lt;ref-type name="Journal Article"&gt;17&lt;/ref-type&gt;&lt;contributors&gt;&lt;authors&gt;&lt;author&gt;Merlini, G.&lt;/author&gt;&lt;author&gt;Bellotti, V.&lt;/author&gt;&lt;/authors&gt;&lt;/contributors&gt;&lt;auth-address&gt;Amyloid Center, Biotechnology Research Laboratory, University Hospital IRCCS Policlinico San Matteo, Pavia, Italy. gmerlini@smatteo.pv.it&lt;/auth-address&gt;&lt;titles&gt;&lt;title&gt;Molecular mechanisms of amyloidosis&lt;/title&gt;&lt;secondary-title&gt;N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583-96&lt;/pages&gt;&lt;volume&gt;349&lt;/volume&gt;&lt;number&gt;6&lt;/number&gt;&lt;keywords&gt;&lt;keyword&gt;Amyloid/biosynthesis/*chemistry/metabolism&lt;/keyword&gt;&lt;keyword&gt;Amyloidosis/genetics/*metabolism/therapy&lt;/keyword&gt;&lt;keyword&gt;Humans&lt;/keyword&gt;&lt;keyword&gt;Mutation&lt;/keyword&gt;&lt;keyword&gt;Plaque, Amyloid/*metabolism&lt;/keyword&gt;&lt;keyword&gt;Protein Conformation&lt;/keyword&gt;&lt;/keywords&gt;&lt;dates&gt;&lt;year&gt;2003&lt;/year&gt;&lt;pub-dates&gt;&lt;date&gt;Aug 7&lt;/date&gt;&lt;/pub-dates&gt;&lt;/dates&gt;&lt;isbn&gt;1533-4406 (Electronic)&amp;#xD;0028-4793 (Linking)&lt;/isbn&gt;&lt;accession-num&gt;12904524&lt;/accession-num&gt;&lt;urls&gt;&lt;related-urls&gt;&lt;url&gt;http://www.ncbi.nlm.nih.gov/pubmed/12904524&lt;/url&gt;&lt;/related-urls&gt;&lt;/urls&gt;&lt;electronic-resource-num&gt;10.1056/NEJMra023144&lt;/electronic-resource-num&gt;&lt;/record&gt;&lt;/Cite&gt;&lt;/EndNote&gt;</w:instrText>
      </w:r>
      <w:r w:rsidR="00D55086">
        <w:rPr>
          <w:rFonts w:ascii="Arial" w:hAnsi="Arial" w:cs="Arial"/>
          <w:sz w:val="24"/>
        </w:rPr>
        <w:fldChar w:fldCharType="separate"/>
      </w:r>
      <w:r w:rsidR="00142135">
        <w:rPr>
          <w:rFonts w:ascii="Arial" w:hAnsi="Arial" w:cs="Arial"/>
          <w:noProof/>
          <w:sz w:val="24"/>
        </w:rPr>
        <w:t>[</w:t>
      </w:r>
      <w:hyperlink w:anchor="_ENREF_15" w:tooltip="Merlini, 2003 #22" w:history="1">
        <w:r w:rsidR="00C54E99">
          <w:rPr>
            <w:rFonts w:ascii="Arial" w:hAnsi="Arial" w:cs="Arial"/>
            <w:noProof/>
            <w:sz w:val="24"/>
          </w:rPr>
          <w:t>15</w:t>
        </w:r>
      </w:hyperlink>
      <w:r w:rsidR="00142135">
        <w:rPr>
          <w:rFonts w:ascii="Arial" w:hAnsi="Arial" w:cs="Arial"/>
          <w:noProof/>
          <w:sz w:val="24"/>
        </w:rPr>
        <w:t>]</w:t>
      </w:r>
      <w:r w:rsidR="00D55086">
        <w:rPr>
          <w:rFonts w:ascii="Arial" w:hAnsi="Arial" w:cs="Arial"/>
          <w:sz w:val="24"/>
        </w:rPr>
        <w:fldChar w:fldCharType="end"/>
      </w:r>
      <w:r w:rsidR="00D55086">
        <w:rPr>
          <w:rFonts w:ascii="Arial" w:hAnsi="Arial" w:cs="Arial"/>
          <w:sz w:val="24"/>
        </w:rPr>
        <w:t xml:space="preserve"> </w:t>
      </w:r>
      <w:r w:rsidR="00A759B6">
        <w:rPr>
          <w:rFonts w:ascii="Arial" w:hAnsi="Arial" w:cs="Arial"/>
          <w:sz w:val="24"/>
        </w:rPr>
        <w:t xml:space="preserve">except the </w:t>
      </w:r>
      <w:r w:rsidR="00D55086">
        <w:rPr>
          <w:rFonts w:ascii="Arial" w:hAnsi="Arial" w:cs="Arial"/>
          <w:sz w:val="24"/>
        </w:rPr>
        <w:t xml:space="preserve">spleen which came from </w:t>
      </w:r>
      <w:r w:rsidR="00D55086">
        <w:rPr>
          <w:rFonts w:ascii="Arial" w:hAnsi="Arial" w:cs="Arial"/>
          <w:sz w:val="24"/>
        </w:rPr>
        <w:fldChar w:fldCharType="begin"/>
      </w:r>
      <w:r w:rsidR="000A187D">
        <w:rPr>
          <w:rFonts w:ascii="Arial" w:hAnsi="Arial" w:cs="Arial"/>
          <w:sz w:val="24"/>
        </w:rPr>
        <w:instrText xml:space="preserve"> ADDIN EN.CITE &lt;EndNote&gt;&lt;Cite&gt;&lt;Author&gt;LifeForce&lt;/Author&gt;&lt;Year&gt;1999&lt;/Year&gt;&lt;RecNum&gt;158&lt;/RecNum&gt;&lt;DisplayText&gt;[77]&lt;/DisplayText&gt;&lt;record&gt;&lt;rec-number&gt;158&lt;/rec-number&gt;&lt;foreign-keys&gt;&lt;key app="EN" db-id="0vpe5twayrds26ers27v5t5btzeszxs5z0dz" timestamp="1402941262"&gt;158&lt;/key&gt;&lt;/foreign-keys&gt;&lt;ref-type name="Web Page"&gt;12&lt;/ref-type&gt;&lt;contributors&gt;&lt;authors&gt;&lt;author&gt;LifeForce&lt;/author&gt;&lt;/authors&gt;&lt;/contributors&gt;&lt;titles&gt;&lt;title&gt;LifeForce Hospitals: Amyloidosis&lt;/title&gt;&lt;/titles&gt;&lt;volume&gt;2014&lt;/volume&gt;&lt;dates&gt;&lt;year&gt;1999&lt;/year&gt;&lt;/dates&gt;&lt;urls&gt;&lt;related-urls&gt;&lt;url&gt;http://www.chemo.net/newpage1.htm&lt;/url&gt;&lt;/related-urls&gt;&lt;/urls&gt;&lt;/record&gt;&lt;/Cite&gt;&lt;/EndNote&gt;</w:instrText>
      </w:r>
      <w:r w:rsidR="00D55086">
        <w:rPr>
          <w:rFonts w:ascii="Arial" w:hAnsi="Arial" w:cs="Arial"/>
          <w:sz w:val="24"/>
        </w:rPr>
        <w:fldChar w:fldCharType="separate"/>
      </w:r>
      <w:r w:rsidR="000A187D">
        <w:rPr>
          <w:rFonts w:ascii="Arial" w:hAnsi="Arial" w:cs="Arial"/>
          <w:noProof/>
          <w:sz w:val="24"/>
        </w:rPr>
        <w:t>[</w:t>
      </w:r>
      <w:hyperlink w:anchor="_ENREF_77" w:tooltip="LifeForce, 1999 #158" w:history="1">
        <w:r w:rsidR="00C54E99">
          <w:rPr>
            <w:rFonts w:ascii="Arial" w:hAnsi="Arial" w:cs="Arial"/>
            <w:noProof/>
            <w:sz w:val="24"/>
          </w:rPr>
          <w:t>77</w:t>
        </w:r>
      </w:hyperlink>
      <w:r w:rsidR="000A187D">
        <w:rPr>
          <w:rFonts w:ascii="Arial" w:hAnsi="Arial" w:cs="Arial"/>
          <w:noProof/>
          <w:sz w:val="24"/>
        </w:rPr>
        <w:t>]</w:t>
      </w:r>
      <w:r w:rsidR="00D55086">
        <w:rPr>
          <w:rFonts w:ascii="Arial" w:hAnsi="Arial" w:cs="Arial"/>
          <w:sz w:val="24"/>
        </w:rPr>
        <w:fldChar w:fldCharType="end"/>
      </w:r>
      <w:r w:rsidR="00D55086">
        <w:rPr>
          <w:rFonts w:ascii="Arial" w:hAnsi="Arial" w:cs="Arial"/>
          <w:sz w:val="24"/>
        </w:rPr>
        <w:t>].</w:t>
      </w:r>
    </w:p>
    <w:p w14:paraId="6E3890C6" w14:textId="77777777" w:rsidR="00FF4588" w:rsidRDefault="00FF4588" w:rsidP="00A90EC4">
      <w:pPr>
        <w:spacing w:line="480" w:lineRule="auto"/>
        <w:jc w:val="both"/>
        <w:rPr>
          <w:rFonts w:ascii="Arial" w:hAnsi="Arial" w:cs="Arial"/>
          <w:b/>
          <w:i/>
          <w:sz w:val="24"/>
        </w:rPr>
      </w:pPr>
    </w:p>
    <w:p w14:paraId="08557E3F" w14:textId="77777777" w:rsidR="00FF4588" w:rsidRDefault="00FF4588" w:rsidP="00A90EC4">
      <w:pPr>
        <w:spacing w:line="480" w:lineRule="auto"/>
        <w:jc w:val="both"/>
        <w:rPr>
          <w:rFonts w:ascii="Arial" w:hAnsi="Arial" w:cs="Arial"/>
          <w:b/>
          <w:i/>
          <w:sz w:val="24"/>
        </w:rPr>
      </w:pPr>
    </w:p>
    <w:p w14:paraId="52D8F992" w14:textId="77777777" w:rsidR="00FF4588" w:rsidRDefault="00FF4588" w:rsidP="00A90EC4">
      <w:pPr>
        <w:spacing w:line="480" w:lineRule="auto"/>
        <w:jc w:val="both"/>
        <w:rPr>
          <w:rFonts w:ascii="Arial" w:hAnsi="Arial" w:cs="Arial"/>
          <w:b/>
          <w:i/>
          <w:sz w:val="24"/>
        </w:rPr>
      </w:pPr>
    </w:p>
    <w:p w14:paraId="5E64ACBB" w14:textId="77777777" w:rsidR="002B4260" w:rsidRDefault="00B13C96" w:rsidP="00A90EC4">
      <w:pPr>
        <w:spacing w:line="480" w:lineRule="auto"/>
        <w:jc w:val="both"/>
        <w:rPr>
          <w:rFonts w:ascii="Arial" w:hAnsi="Arial" w:cs="Arial"/>
          <w:sz w:val="24"/>
        </w:rPr>
      </w:pPr>
      <w:r>
        <w:rPr>
          <w:rFonts w:ascii="Arial" w:hAnsi="Arial" w:cs="Arial"/>
          <w:sz w:val="24"/>
        </w:rPr>
        <w:lastRenderedPageBreak/>
        <w:t>2.</w:t>
      </w:r>
      <w:r w:rsidR="009C013E">
        <w:rPr>
          <w:rFonts w:ascii="Arial" w:hAnsi="Arial" w:cs="Arial"/>
          <w:sz w:val="24"/>
        </w:rPr>
        <w:t xml:space="preserve">3. </w:t>
      </w:r>
      <w:proofErr w:type="spellStart"/>
      <w:r w:rsidR="005D25BD">
        <w:rPr>
          <w:rFonts w:ascii="Arial" w:hAnsi="Arial" w:cs="Arial"/>
          <w:sz w:val="24"/>
        </w:rPr>
        <w:t>Transthyretin</w:t>
      </w:r>
      <w:proofErr w:type="spellEnd"/>
      <w:r w:rsidR="005D25BD">
        <w:rPr>
          <w:rFonts w:ascii="Arial" w:hAnsi="Arial" w:cs="Arial"/>
          <w:sz w:val="24"/>
        </w:rPr>
        <w:t xml:space="preserve"> amyloidosis</w:t>
      </w:r>
      <w:r w:rsidR="00B51044">
        <w:rPr>
          <w:rFonts w:ascii="Arial" w:hAnsi="Arial" w:cs="Arial"/>
          <w:sz w:val="24"/>
        </w:rPr>
        <w:t xml:space="preserve"> – ATTR</w:t>
      </w:r>
    </w:p>
    <w:p w14:paraId="57436DE7" w14:textId="38BD56C5" w:rsidR="004D4617" w:rsidRDefault="00D26933" w:rsidP="00A90EC4">
      <w:pPr>
        <w:spacing w:before="240" w:line="480" w:lineRule="auto"/>
        <w:jc w:val="both"/>
        <w:rPr>
          <w:rFonts w:ascii="Arial" w:hAnsi="Arial" w:cs="Arial"/>
          <w:sz w:val="24"/>
        </w:rPr>
      </w:pPr>
      <w:r>
        <w:rPr>
          <w:rFonts w:ascii="Arial" w:hAnsi="Arial" w:cs="Arial"/>
          <w:sz w:val="24"/>
        </w:rPr>
        <w:tab/>
      </w:r>
      <w:r w:rsidR="000A6C08">
        <w:rPr>
          <w:rFonts w:ascii="Arial" w:hAnsi="Arial" w:cs="Arial"/>
          <w:sz w:val="24"/>
        </w:rPr>
        <w:t xml:space="preserve">Certain </w:t>
      </w:r>
      <w:r>
        <w:rPr>
          <w:rFonts w:ascii="Arial" w:hAnsi="Arial" w:cs="Arial"/>
          <w:sz w:val="24"/>
        </w:rPr>
        <w:t xml:space="preserve">potentially </w:t>
      </w:r>
      <w:proofErr w:type="spellStart"/>
      <w:r>
        <w:rPr>
          <w:rFonts w:ascii="Arial" w:hAnsi="Arial" w:cs="Arial"/>
          <w:sz w:val="24"/>
        </w:rPr>
        <w:t>amyloidogenic</w:t>
      </w:r>
      <w:proofErr w:type="spellEnd"/>
      <w:r>
        <w:rPr>
          <w:rFonts w:ascii="Arial" w:hAnsi="Arial" w:cs="Arial"/>
          <w:sz w:val="24"/>
        </w:rPr>
        <w:t xml:space="preserve"> protein</w:t>
      </w:r>
      <w:r w:rsidR="00443801">
        <w:rPr>
          <w:rFonts w:ascii="Arial" w:hAnsi="Arial" w:cs="Arial"/>
          <w:sz w:val="24"/>
        </w:rPr>
        <w:t xml:space="preserve">s contain </w:t>
      </w:r>
      <w:r w:rsidR="000A6C08">
        <w:rPr>
          <w:rFonts w:ascii="Arial" w:hAnsi="Arial" w:cs="Arial"/>
          <w:sz w:val="24"/>
        </w:rPr>
        <w:t xml:space="preserve">heritable </w:t>
      </w:r>
      <w:r w:rsidR="00D51CB1">
        <w:rPr>
          <w:rFonts w:ascii="Arial" w:hAnsi="Arial" w:cs="Arial"/>
          <w:sz w:val="24"/>
        </w:rPr>
        <w:t xml:space="preserve">(familial) </w:t>
      </w:r>
      <w:r w:rsidR="00443801">
        <w:rPr>
          <w:rFonts w:ascii="Arial" w:hAnsi="Arial" w:cs="Arial"/>
          <w:sz w:val="24"/>
        </w:rPr>
        <w:t>mutations which cause</w:t>
      </w:r>
      <w:r>
        <w:rPr>
          <w:rFonts w:ascii="Arial" w:hAnsi="Arial" w:cs="Arial"/>
          <w:sz w:val="24"/>
        </w:rPr>
        <w:t xml:space="preserve"> the protein to be either kinetically or thermodynamically more unstable</w:t>
      </w:r>
      <w:r w:rsidR="00443801">
        <w:rPr>
          <w:rFonts w:ascii="Arial" w:hAnsi="Arial" w:cs="Arial"/>
          <w:sz w:val="24"/>
        </w:rPr>
        <w:t xml:space="preserve"> than the native</w:t>
      </w:r>
      <w:r w:rsidR="000A6C08">
        <w:rPr>
          <w:rFonts w:ascii="Arial" w:hAnsi="Arial" w:cs="Arial"/>
          <w:sz w:val="24"/>
        </w:rPr>
        <w:t>, non-mutated variant</w:t>
      </w:r>
      <w:r>
        <w:rPr>
          <w:rFonts w:ascii="Arial" w:hAnsi="Arial" w:cs="Arial"/>
          <w:sz w:val="24"/>
        </w:rPr>
        <w:t xml:space="preserve">.  This is the case </w:t>
      </w:r>
      <w:r w:rsidR="00A412D8">
        <w:rPr>
          <w:rFonts w:ascii="Arial" w:hAnsi="Arial" w:cs="Arial"/>
          <w:sz w:val="24"/>
        </w:rPr>
        <w:t xml:space="preserve">in patients with familial </w:t>
      </w:r>
      <w:r w:rsidR="00F5217D">
        <w:rPr>
          <w:rFonts w:ascii="Arial" w:hAnsi="Arial" w:cs="Arial"/>
          <w:sz w:val="24"/>
        </w:rPr>
        <w:t>amyloid polyneuropathy (FAP) which</w:t>
      </w:r>
      <w:r w:rsidR="00A412D8">
        <w:rPr>
          <w:rFonts w:ascii="Arial" w:hAnsi="Arial" w:cs="Arial"/>
          <w:sz w:val="24"/>
        </w:rPr>
        <w:t xml:space="preserve"> </w:t>
      </w:r>
      <w:r w:rsidR="00F5217D">
        <w:rPr>
          <w:rFonts w:ascii="Arial" w:hAnsi="Arial" w:cs="Arial"/>
          <w:sz w:val="24"/>
        </w:rPr>
        <w:t>is</w:t>
      </w:r>
      <w:r>
        <w:rPr>
          <w:rFonts w:ascii="Arial" w:hAnsi="Arial" w:cs="Arial"/>
          <w:sz w:val="24"/>
        </w:rPr>
        <w:t xml:space="preserve"> </w:t>
      </w:r>
      <w:r w:rsidR="00A412D8">
        <w:rPr>
          <w:rFonts w:ascii="Arial" w:hAnsi="Arial" w:cs="Arial"/>
          <w:sz w:val="24"/>
        </w:rPr>
        <w:t xml:space="preserve">associated with the deposition of mutant </w:t>
      </w:r>
      <w:proofErr w:type="spellStart"/>
      <w:r>
        <w:rPr>
          <w:rFonts w:ascii="Arial" w:hAnsi="Arial" w:cs="Arial"/>
          <w:sz w:val="24"/>
        </w:rPr>
        <w:t>transthyretin</w:t>
      </w:r>
      <w:proofErr w:type="spellEnd"/>
      <w:r w:rsidR="00892379">
        <w:rPr>
          <w:rFonts w:ascii="Arial" w:hAnsi="Arial" w:cs="Arial"/>
          <w:sz w:val="24"/>
        </w:rPr>
        <w:t xml:space="preserve"> (TTR)</w:t>
      </w:r>
      <w:r>
        <w:rPr>
          <w:rFonts w:ascii="Arial" w:hAnsi="Arial" w:cs="Arial"/>
          <w:sz w:val="24"/>
        </w:rPr>
        <w:t xml:space="preserve">—a </w:t>
      </w:r>
      <w:proofErr w:type="spellStart"/>
      <w:r>
        <w:rPr>
          <w:rFonts w:ascii="Arial" w:hAnsi="Arial" w:cs="Arial"/>
          <w:sz w:val="24"/>
        </w:rPr>
        <w:t>homotetrameric</w:t>
      </w:r>
      <w:proofErr w:type="spellEnd"/>
      <w:r>
        <w:rPr>
          <w:rFonts w:ascii="Arial" w:hAnsi="Arial" w:cs="Arial"/>
          <w:sz w:val="24"/>
        </w:rPr>
        <w:t xml:space="preserve"> protein </w:t>
      </w:r>
      <w:r w:rsidR="009864D3">
        <w:rPr>
          <w:rFonts w:ascii="Arial" w:hAnsi="Arial" w:cs="Arial"/>
          <w:sz w:val="24"/>
        </w:rPr>
        <w:t>that binds and transport</w:t>
      </w:r>
      <w:r w:rsidR="00A412D8">
        <w:rPr>
          <w:rFonts w:ascii="Arial" w:hAnsi="Arial" w:cs="Arial"/>
          <w:sz w:val="24"/>
        </w:rPr>
        <w:t>s</w:t>
      </w:r>
      <w:r>
        <w:rPr>
          <w:rFonts w:ascii="Arial" w:hAnsi="Arial" w:cs="Arial"/>
          <w:sz w:val="24"/>
        </w:rPr>
        <w:t xml:space="preserve"> </w:t>
      </w:r>
      <w:proofErr w:type="spellStart"/>
      <w:r>
        <w:rPr>
          <w:rFonts w:ascii="Arial" w:hAnsi="Arial" w:cs="Arial"/>
          <w:sz w:val="24"/>
        </w:rPr>
        <w:t>thyroxine</w:t>
      </w:r>
      <w:proofErr w:type="spellEnd"/>
      <w:r>
        <w:rPr>
          <w:rFonts w:ascii="Arial" w:hAnsi="Arial" w:cs="Arial"/>
          <w:sz w:val="24"/>
        </w:rPr>
        <w:t xml:space="preserve"> and retinol </w:t>
      </w:r>
      <w:r w:rsidR="009864D3">
        <w:rPr>
          <w:rFonts w:ascii="Arial" w:hAnsi="Arial" w:cs="Arial"/>
          <w:sz w:val="24"/>
        </w:rPr>
        <w:t>in the circulation</w:t>
      </w:r>
      <w:r w:rsidR="00D55086">
        <w:rPr>
          <w:rFonts w:ascii="Arial" w:hAnsi="Arial" w:cs="Arial"/>
          <w:sz w:val="24"/>
        </w:rPr>
        <w:t xml:space="preserve"> </w:t>
      </w:r>
      <w:r w:rsidR="00D55086">
        <w:rPr>
          <w:rFonts w:ascii="Arial" w:hAnsi="Arial" w:cs="Arial"/>
          <w:sz w:val="24"/>
        </w:rPr>
        <w:fldChar w:fldCharType="begin">
          <w:fldData xml:space="preserve">PEVuZE5vdGU+PENpdGU+PEF1dGhvcj5CbGFuY2FzLU1lamlhPC9BdXRob3I+PFllYXI+MjAxMzwv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PEVuZE5vdGU+PENpdGU+PEF1dGhvcj5CbGFuY2FzLU1lamlhPC9BdXRob3I+PFllYXI+MjAxMzwv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D55086">
        <w:rPr>
          <w:rFonts w:ascii="Arial" w:hAnsi="Arial" w:cs="Arial"/>
          <w:sz w:val="24"/>
        </w:rPr>
      </w:r>
      <w:r w:rsidR="00D55086">
        <w:rPr>
          <w:rFonts w:ascii="Arial" w:hAnsi="Arial" w:cs="Arial"/>
          <w:sz w:val="24"/>
        </w:rPr>
        <w:fldChar w:fldCharType="separate"/>
      </w:r>
      <w:r w:rsidR="000A187D">
        <w:rPr>
          <w:rFonts w:ascii="Arial" w:hAnsi="Arial" w:cs="Arial"/>
          <w:noProof/>
          <w:sz w:val="24"/>
        </w:rPr>
        <w:t>[</w:t>
      </w:r>
      <w:hyperlink w:anchor="_ENREF_1" w:tooltip="Blancas-Mejia, 2013 #24" w:history="1">
        <w:r w:rsidR="00C54E99">
          <w:rPr>
            <w:rFonts w:ascii="Arial" w:hAnsi="Arial" w:cs="Arial"/>
            <w:noProof/>
            <w:sz w:val="24"/>
          </w:rPr>
          <w:t>1</w:t>
        </w:r>
      </w:hyperlink>
      <w:r w:rsidR="000A187D">
        <w:rPr>
          <w:rFonts w:ascii="Arial" w:hAnsi="Arial" w:cs="Arial"/>
          <w:noProof/>
          <w:sz w:val="24"/>
        </w:rPr>
        <w:t xml:space="preserve">, </w:t>
      </w:r>
      <w:hyperlink w:anchor="_ENREF_81" w:tooltip="Serag, 2001 #163" w:history="1">
        <w:r w:rsidR="00C54E99">
          <w:rPr>
            <w:rFonts w:ascii="Arial" w:hAnsi="Arial" w:cs="Arial"/>
            <w:noProof/>
            <w:sz w:val="24"/>
          </w:rPr>
          <w:t>81</w:t>
        </w:r>
      </w:hyperlink>
      <w:r w:rsidR="000A187D">
        <w:rPr>
          <w:rFonts w:ascii="Arial" w:hAnsi="Arial" w:cs="Arial"/>
          <w:noProof/>
          <w:sz w:val="24"/>
        </w:rPr>
        <w:t>]</w:t>
      </w:r>
      <w:r w:rsidR="00D55086">
        <w:rPr>
          <w:rFonts w:ascii="Arial" w:hAnsi="Arial" w:cs="Arial"/>
          <w:sz w:val="24"/>
        </w:rPr>
        <w:fldChar w:fldCharType="end"/>
      </w:r>
      <w:r w:rsidR="00D55086">
        <w:rPr>
          <w:rFonts w:ascii="Arial" w:hAnsi="Arial" w:cs="Arial"/>
          <w:sz w:val="24"/>
        </w:rPr>
        <w:t xml:space="preserve">.  </w:t>
      </w:r>
      <w:r w:rsidR="00E51E15">
        <w:rPr>
          <w:rFonts w:ascii="Arial" w:hAnsi="Arial" w:cs="Arial"/>
          <w:sz w:val="24"/>
        </w:rPr>
        <w:t xml:space="preserve">The crystal structure of human </w:t>
      </w:r>
      <w:proofErr w:type="spellStart"/>
      <w:r w:rsidR="00E51E15">
        <w:rPr>
          <w:rFonts w:ascii="Arial" w:hAnsi="Arial" w:cs="Arial"/>
          <w:sz w:val="24"/>
        </w:rPr>
        <w:t>transthyretin</w:t>
      </w:r>
      <w:proofErr w:type="spellEnd"/>
      <w:r w:rsidR="00E51E15">
        <w:rPr>
          <w:rFonts w:ascii="Arial" w:hAnsi="Arial" w:cs="Arial"/>
          <w:sz w:val="24"/>
        </w:rPr>
        <w:t xml:space="preserve"> has been determined, and it includes 4 units made primarily of beta sheets wit</w:t>
      </w:r>
      <w:r w:rsidR="00C10C7D">
        <w:rPr>
          <w:rFonts w:ascii="Arial" w:hAnsi="Arial" w:cs="Arial"/>
          <w:sz w:val="24"/>
        </w:rPr>
        <w:t>h one helix per unit (Figure 1.9</w:t>
      </w:r>
      <w:r w:rsidR="00E51E15">
        <w:rPr>
          <w:rFonts w:ascii="Arial" w:hAnsi="Arial" w:cs="Arial"/>
          <w:sz w:val="24"/>
        </w:rPr>
        <w:t xml:space="preserve">).  </w:t>
      </w:r>
      <w:r w:rsidR="00372FB1">
        <w:rPr>
          <w:rFonts w:ascii="Arial" w:hAnsi="Arial" w:cs="Arial"/>
          <w:sz w:val="24"/>
        </w:rPr>
        <w:t xml:space="preserve">Unlike AL amyloidosis, </w:t>
      </w:r>
      <w:r w:rsidR="00244964">
        <w:rPr>
          <w:rFonts w:ascii="Arial" w:hAnsi="Arial" w:cs="Arial"/>
          <w:sz w:val="24"/>
        </w:rPr>
        <w:t xml:space="preserve">the </w:t>
      </w:r>
      <w:r w:rsidR="00623F99">
        <w:rPr>
          <w:rFonts w:ascii="Arial" w:hAnsi="Arial" w:cs="Arial"/>
          <w:sz w:val="24"/>
        </w:rPr>
        <w:t xml:space="preserve">amyloid precursor protein, TTR, </w:t>
      </w:r>
      <w:r w:rsidR="00244964">
        <w:rPr>
          <w:rFonts w:ascii="Arial" w:hAnsi="Arial" w:cs="Arial"/>
          <w:sz w:val="24"/>
        </w:rPr>
        <w:t>is not secreted by plasma cells</w:t>
      </w:r>
      <w:r w:rsidR="00623F99">
        <w:rPr>
          <w:rFonts w:ascii="Arial" w:hAnsi="Arial" w:cs="Arial"/>
          <w:sz w:val="24"/>
        </w:rPr>
        <w:t>; i</w:t>
      </w:r>
      <w:r w:rsidR="00372FB1">
        <w:rPr>
          <w:rFonts w:ascii="Arial" w:hAnsi="Arial" w:cs="Arial"/>
          <w:sz w:val="24"/>
        </w:rPr>
        <w:t>ns</w:t>
      </w:r>
      <w:r w:rsidR="00623F99">
        <w:rPr>
          <w:rFonts w:ascii="Arial" w:hAnsi="Arial" w:cs="Arial"/>
          <w:sz w:val="24"/>
        </w:rPr>
        <w:t>t</w:t>
      </w:r>
      <w:r w:rsidR="00372FB1">
        <w:rPr>
          <w:rFonts w:ascii="Arial" w:hAnsi="Arial" w:cs="Arial"/>
          <w:sz w:val="24"/>
        </w:rPr>
        <w:t xml:space="preserve">ead, </w:t>
      </w:r>
      <w:r w:rsidR="00244964">
        <w:rPr>
          <w:rFonts w:ascii="Arial" w:hAnsi="Arial" w:cs="Arial"/>
          <w:sz w:val="24"/>
        </w:rPr>
        <w:t xml:space="preserve">TTR is </w:t>
      </w:r>
      <w:r w:rsidR="00623F99">
        <w:rPr>
          <w:rFonts w:ascii="Arial" w:hAnsi="Arial" w:cs="Arial"/>
          <w:sz w:val="24"/>
        </w:rPr>
        <w:t xml:space="preserve">produced exclusively </w:t>
      </w:r>
      <w:r w:rsidR="00244964">
        <w:rPr>
          <w:rFonts w:ascii="Arial" w:hAnsi="Arial" w:cs="Arial"/>
          <w:sz w:val="24"/>
        </w:rPr>
        <w:t>by the liver</w:t>
      </w:r>
      <w:r w:rsidR="00B820BC">
        <w:rPr>
          <w:rFonts w:ascii="Arial" w:hAnsi="Arial" w:cs="Arial"/>
          <w:sz w:val="24"/>
        </w:rPr>
        <w:t xml:space="preserve">.  </w:t>
      </w:r>
      <w:r w:rsidR="00A412D8">
        <w:rPr>
          <w:rFonts w:ascii="Arial" w:hAnsi="Arial" w:cs="Arial"/>
          <w:sz w:val="24"/>
        </w:rPr>
        <w:t>It is worth noting that</w:t>
      </w:r>
      <w:r w:rsidR="00405349">
        <w:rPr>
          <w:rFonts w:ascii="Arial" w:hAnsi="Arial" w:cs="Arial"/>
          <w:sz w:val="24"/>
        </w:rPr>
        <w:t>,</w:t>
      </w:r>
      <w:r w:rsidR="00A412D8">
        <w:rPr>
          <w:rFonts w:ascii="Arial" w:hAnsi="Arial" w:cs="Arial"/>
          <w:sz w:val="24"/>
        </w:rPr>
        <w:t xml:space="preserve"> in addition to the familial form of ATTR</w:t>
      </w:r>
      <w:r w:rsidR="00244964">
        <w:rPr>
          <w:rFonts w:ascii="Arial" w:hAnsi="Arial" w:cs="Arial"/>
          <w:sz w:val="24"/>
        </w:rPr>
        <w:t xml:space="preserve">, </w:t>
      </w:r>
      <w:r w:rsidR="00A412D8">
        <w:rPr>
          <w:rFonts w:ascii="Arial" w:hAnsi="Arial" w:cs="Arial"/>
          <w:sz w:val="24"/>
        </w:rPr>
        <w:t xml:space="preserve">certain patients </w:t>
      </w:r>
      <w:r w:rsidR="00EA5092">
        <w:rPr>
          <w:rFonts w:ascii="Arial" w:hAnsi="Arial" w:cs="Arial"/>
          <w:sz w:val="24"/>
        </w:rPr>
        <w:t>(normally &gt; 60 years of age) present</w:t>
      </w:r>
      <w:r w:rsidR="00A412D8">
        <w:rPr>
          <w:rFonts w:ascii="Arial" w:hAnsi="Arial" w:cs="Arial"/>
          <w:sz w:val="24"/>
        </w:rPr>
        <w:t xml:space="preserve"> with a non-heritable form of the</w:t>
      </w:r>
      <w:r w:rsidR="00405349">
        <w:rPr>
          <w:rFonts w:ascii="Arial" w:hAnsi="Arial" w:cs="Arial"/>
          <w:sz w:val="24"/>
        </w:rPr>
        <w:t xml:space="preserve"> disease </w:t>
      </w:r>
      <w:r w:rsidR="00A412D8">
        <w:rPr>
          <w:rFonts w:ascii="Arial" w:hAnsi="Arial" w:cs="Arial"/>
          <w:sz w:val="24"/>
        </w:rPr>
        <w:t>associated with the aggregation of “wild-type” protein</w:t>
      </w:r>
      <w:r w:rsidR="00D55086">
        <w:rPr>
          <w:rFonts w:ascii="Arial" w:hAnsi="Arial" w:cs="Arial"/>
          <w:sz w:val="24"/>
        </w:rPr>
        <w:t xml:space="preserve"> </w:t>
      </w:r>
      <w:r w:rsidR="00D55086">
        <w:rPr>
          <w:rFonts w:ascii="Arial" w:hAnsi="Arial" w:cs="Arial"/>
          <w:sz w:val="24"/>
        </w:rPr>
        <w:fldChar w:fldCharType="begin">
          <w:fldData xml:space="preserve">PEVuZE5vdGU+PENpdGU+PEF1dGhvcj5Uc3VjaGl5YS1TdXp1a2k8L0F1dGhvcj48WWVhcj4yMDEx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PEVuZE5vdGU+PENpdGU+PEF1dGhvcj5Uc3VjaGl5YS1TdXp1a2k8L0F1dGhvcj48WWVhcj4yMDEx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D55086">
        <w:rPr>
          <w:rFonts w:ascii="Arial" w:hAnsi="Arial" w:cs="Arial"/>
          <w:sz w:val="24"/>
        </w:rPr>
      </w:r>
      <w:r w:rsidR="00D55086">
        <w:rPr>
          <w:rFonts w:ascii="Arial" w:hAnsi="Arial" w:cs="Arial"/>
          <w:sz w:val="24"/>
        </w:rPr>
        <w:fldChar w:fldCharType="separate"/>
      </w:r>
      <w:r w:rsidR="000A187D">
        <w:rPr>
          <w:rFonts w:ascii="Arial" w:hAnsi="Arial" w:cs="Arial"/>
          <w:noProof/>
          <w:sz w:val="24"/>
        </w:rPr>
        <w:t>[</w:t>
      </w:r>
      <w:hyperlink w:anchor="_ENREF_82" w:tooltip="Tsuchiya-Suzuki, 2011 #164" w:history="1">
        <w:r w:rsidR="00C54E99">
          <w:rPr>
            <w:rFonts w:ascii="Arial" w:hAnsi="Arial" w:cs="Arial"/>
            <w:noProof/>
            <w:sz w:val="24"/>
          </w:rPr>
          <w:t>82</w:t>
        </w:r>
      </w:hyperlink>
      <w:r w:rsidR="000A187D">
        <w:rPr>
          <w:rFonts w:ascii="Arial" w:hAnsi="Arial" w:cs="Arial"/>
          <w:noProof/>
          <w:sz w:val="24"/>
        </w:rPr>
        <w:t>]</w:t>
      </w:r>
      <w:r w:rsidR="00D55086">
        <w:rPr>
          <w:rFonts w:ascii="Arial" w:hAnsi="Arial" w:cs="Arial"/>
          <w:sz w:val="24"/>
        </w:rPr>
        <w:fldChar w:fldCharType="end"/>
      </w:r>
      <w:r w:rsidR="00D55086">
        <w:rPr>
          <w:rFonts w:ascii="Arial" w:hAnsi="Arial" w:cs="Arial"/>
          <w:sz w:val="24"/>
        </w:rPr>
        <w:t xml:space="preserve">.  </w:t>
      </w:r>
      <w:r w:rsidR="00405349">
        <w:rPr>
          <w:rFonts w:ascii="Arial" w:hAnsi="Arial" w:cs="Arial"/>
          <w:sz w:val="24"/>
        </w:rPr>
        <w:t>This disease was formerly known as senile systemic amyloidosis (SSA), but it has recently been given the name wild-type TTR (</w:t>
      </w:r>
      <w:proofErr w:type="spellStart"/>
      <w:r w:rsidR="00405349">
        <w:rPr>
          <w:rFonts w:ascii="Arial" w:hAnsi="Arial" w:cs="Arial"/>
          <w:sz w:val="24"/>
        </w:rPr>
        <w:t>wt</w:t>
      </w:r>
      <w:proofErr w:type="spellEnd"/>
      <w:r w:rsidR="00405349">
        <w:rPr>
          <w:rFonts w:ascii="Arial" w:hAnsi="Arial" w:cs="Arial"/>
          <w:sz w:val="24"/>
        </w:rPr>
        <w:t>-TTR) by the amyloidosis nomenclature committee</w:t>
      </w:r>
      <w:r w:rsidR="00D55086">
        <w:rPr>
          <w:rFonts w:ascii="Arial" w:hAnsi="Arial" w:cs="Arial"/>
          <w:sz w:val="24"/>
        </w:rPr>
        <w:t xml:space="preserve"> which was announced at the </w:t>
      </w:r>
      <w:proofErr w:type="spellStart"/>
      <w:r w:rsidR="00D55086">
        <w:rPr>
          <w:rFonts w:ascii="Arial" w:hAnsi="Arial" w:cs="Arial"/>
          <w:sz w:val="24"/>
        </w:rPr>
        <w:t>XIV</w:t>
      </w:r>
      <w:r w:rsidR="00D55086" w:rsidRPr="00D55086">
        <w:rPr>
          <w:rFonts w:ascii="Arial" w:hAnsi="Arial" w:cs="Arial"/>
          <w:sz w:val="24"/>
          <w:vertAlign w:val="superscript"/>
        </w:rPr>
        <w:t>th</w:t>
      </w:r>
      <w:proofErr w:type="spellEnd"/>
      <w:r w:rsidR="00D55086">
        <w:rPr>
          <w:rFonts w:ascii="Arial" w:hAnsi="Arial" w:cs="Arial"/>
          <w:sz w:val="24"/>
        </w:rPr>
        <w:t xml:space="preserve"> International Symposium on Amyloidosis</w:t>
      </w:r>
      <w:r w:rsidR="00405349">
        <w:rPr>
          <w:rFonts w:ascii="Arial" w:hAnsi="Arial" w:cs="Arial"/>
          <w:sz w:val="24"/>
        </w:rPr>
        <w:t>.</w:t>
      </w:r>
    </w:p>
    <w:p w14:paraId="3AD3B5EB" w14:textId="32E59CCC" w:rsidR="00A06B02" w:rsidRDefault="00892379" w:rsidP="00A06B02">
      <w:pPr>
        <w:spacing w:line="480" w:lineRule="auto"/>
        <w:ind w:firstLine="720"/>
        <w:jc w:val="both"/>
        <w:rPr>
          <w:rFonts w:ascii="Arial" w:hAnsi="Arial" w:cs="Arial"/>
          <w:sz w:val="24"/>
        </w:rPr>
      </w:pPr>
      <w:r>
        <w:rPr>
          <w:rFonts w:ascii="Arial" w:hAnsi="Arial" w:cs="Arial"/>
          <w:sz w:val="24"/>
        </w:rPr>
        <w:t xml:space="preserve">More than 100 point mutations have been characterized </w:t>
      </w:r>
      <w:r w:rsidR="00A412D8">
        <w:rPr>
          <w:rFonts w:ascii="Arial" w:hAnsi="Arial" w:cs="Arial"/>
          <w:sz w:val="24"/>
        </w:rPr>
        <w:t xml:space="preserve">in TTR </w:t>
      </w:r>
      <w:r>
        <w:rPr>
          <w:rFonts w:ascii="Arial" w:hAnsi="Arial" w:cs="Arial"/>
          <w:sz w:val="24"/>
        </w:rPr>
        <w:t xml:space="preserve">and </w:t>
      </w:r>
      <w:r w:rsidR="00405349">
        <w:rPr>
          <w:rFonts w:ascii="Arial" w:hAnsi="Arial" w:cs="Arial"/>
          <w:sz w:val="24"/>
        </w:rPr>
        <w:t>most result in destabiliza</w:t>
      </w:r>
      <w:r w:rsidR="00A412D8">
        <w:rPr>
          <w:rFonts w:ascii="Arial" w:hAnsi="Arial" w:cs="Arial"/>
          <w:sz w:val="24"/>
        </w:rPr>
        <w:t>tion of the natively folded protein and/or</w:t>
      </w:r>
      <w:r>
        <w:rPr>
          <w:rFonts w:ascii="Arial" w:hAnsi="Arial" w:cs="Arial"/>
          <w:sz w:val="24"/>
        </w:rPr>
        <w:t xml:space="preserve"> </w:t>
      </w:r>
      <w:r w:rsidR="0091477D">
        <w:rPr>
          <w:rFonts w:ascii="Arial" w:hAnsi="Arial" w:cs="Arial"/>
          <w:sz w:val="24"/>
        </w:rPr>
        <w:t>cause d</w:t>
      </w:r>
      <w:r w:rsidR="00443801">
        <w:rPr>
          <w:rFonts w:ascii="Arial" w:hAnsi="Arial" w:cs="Arial"/>
          <w:sz w:val="24"/>
        </w:rPr>
        <w:t>issociation of the TTR tetramer</w:t>
      </w:r>
      <w:r w:rsidR="00C3715D">
        <w:rPr>
          <w:rFonts w:ascii="Arial" w:hAnsi="Arial" w:cs="Arial"/>
          <w:sz w:val="24"/>
        </w:rPr>
        <w:t xml:space="preserve"> </w:t>
      </w:r>
      <w:r w:rsidR="00C3715D">
        <w:rPr>
          <w:rFonts w:ascii="Arial" w:hAnsi="Arial" w:cs="Arial"/>
          <w:sz w:val="24"/>
        </w:rPr>
        <w:fldChar w:fldCharType="begin">
          <w:fldData xml:space="preserve">PEVuZE5vdGU+PENpdGU+PEF1dGhvcj5Db25ub3JzPC9BdXRob3I+PFllYXI+MjAwMzwvWWVhcj48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PEVuZE5vdGU+PENpdGU+PEF1dGhvcj5Db25ub3JzPC9BdXRob3I+PFllYXI+MjAwMzwvWWVhcj48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C3715D">
        <w:rPr>
          <w:rFonts w:ascii="Arial" w:hAnsi="Arial" w:cs="Arial"/>
          <w:sz w:val="24"/>
        </w:rPr>
      </w:r>
      <w:r w:rsidR="00C3715D">
        <w:rPr>
          <w:rFonts w:ascii="Arial" w:hAnsi="Arial" w:cs="Arial"/>
          <w:sz w:val="24"/>
        </w:rPr>
        <w:fldChar w:fldCharType="separate"/>
      </w:r>
      <w:r w:rsidR="000A187D">
        <w:rPr>
          <w:rFonts w:ascii="Arial" w:hAnsi="Arial" w:cs="Arial"/>
          <w:noProof/>
          <w:sz w:val="24"/>
        </w:rPr>
        <w:t>[</w:t>
      </w:r>
      <w:hyperlink w:anchor="_ENREF_83" w:tooltip="Connors, 2003 #165" w:history="1">
        <w:r w:rsidR="00C54E99">
          <w:rPr>
            <w:rFonts w:ascii="Arial" w:hAnsi="Arial" w:cs="Arial"/>
            <w:noProof/>
            <w:sz w:val="24"/>
          </w:rPr>
          <w:t>83</w:t>
        </w:r>
      </w:hyperlink>
      <w:r w:rsidR="000A187D">
        <w:rPr>
          <w:rFonts w:ascii="Arial" w:hAnsi="Arial" w:cs="Arial"/>
          <w:noProof/>
          <w:sz w:val="24"/>
        </w:rPr>
        <w:t>]</w:t>
      </w:r>
      <w:r w:rsidR="00C3715D">
        <w:rPr>
          <w:rFonts w:ascii="Arial" w:hAnsi="Arial" w:cs="Arial"/>
          <w:sz w:val="24"/>
        </w:rPr>
        <w:fldChar w:fldCharType="end"/>
      </w:r>
      <w:r w:rsidR="00C3715D">
        <w:rPr>
          <w:rFonts w:ascii="Arial" w:hAnsi="Arial" w:cs="Arial"/>
          <w:sz w:val="24"/>
        </w:rPr>
        <w:t xml:space="preserve">—the </w:t>
      </w:r>
      <w:r w:rsidR="00A412D8">
        <w:rPr>
          <w:rFonts w:ascii="Arial" w:hAnsi="Arial" w:cs="Arial"/>
          <w:sz w:val="24"/>
        </w:rPr>
        <w:t xml:space="preserve">critical </w:t>
      </w:r>
      <w:r w:rsidR="008F07BC">
        <w:rPr>
          <w:rFonts w:ascii="Arial" w:hAnsi="Arial" w:cs="Arial"/>
          <w:sz w:val="24"/>
        </w:rPr>
        <w:t xml:space="preserve">event that leads to the unstable </w:t>
      </w:r>
      <w:r w:rsidR="00D51CB1">
        <w:rPr>
          <w:rFonts w:ascii="Arial" w:hAnsi="Arial" w:cs="Arial"/>
          <w:sz w:val="24"/>
        </w:rPr>
        <w:t xml:space="preserve">structural </w:t>
      </w:r>
      <w:r w:rsidR="008F07BC">
        <w:rPr>
          <w:rFonts w:ascii="Arial" w:hAnsi="Arial" w:cs="Arial"/>
          <w:sz w:val="24"/>
        </w:rPr>
        <w:t xml:space="preserve">conformation </w:t>
      </w:r>
      <w:r w:rsidR="00D51CB1">
        <w:rPr>
          <w:rFonts w:ascii="Arial" w:hAnsi="Arial" w:cs="Arial"/>
          <w:sz w:val="24"/>
        </w:rPr>
        <w:t xml:space="preserve">and </w:t>
      </w:r>
      <w:r w:rsidR="00405349">
        <w:rPr>
          <w:rFonts w:ascii="Arial" w:hAnsi="Arial" w:cs="Arial"/>
          <w:sz w:val="24"/>
        </w:rPr>
        <w:t>precedes</w:t>
      </w:r>
      <w:r w:rsidR="00D51CB1">
        <w:rPr>
          <w:rFonts w:ascii="Arial" w:hAnsi="Arial" w:cs="Arial"/>
          <w:sz w:val="24"/>
        </w:rPr>
        <w:t xml:space="preserve"> </w:t>
      </w:r>
      <w:r w:rsidR="00B820BC">
        <w:rPr>
          <w:rFonts w:ascii="Arial" w:hAnsi="Arial" w:cs="Arial"/>
          <w:sz w:val="24"/>
        </w:rPr>
        <w:t>fibril formation</w:t>
      </w:r>
      <w:r w:rsidR="00D51CB1">
        <w:rPr>
          <w:rFonts w:ascii="Arial" w:hAnsi="Arial" w:cs="Arial"/>
          <w:sz w:val="24"/>
        </w:rPr>
        <w:t xml:space="preserve"> </w:t>
      </w:r>
      <w:r w:rsidR="00C3715D">
        <w:rPr>
          <w:rFonts w:ascii="Arial" w:hAnsi="Arial" w:cs="Arial"/>
          <w:sz w:val="24"/>
        </w:rPr>
        <w:fldChar w:fldCharType="begin">
          <w:fldData xml:space="preserve">PEVuZE5vdGU+PENpdGU+PEF1dGhvcj5Db2xvbjwvQXV0aG9yPjxZZWFyPjE5OTY8L1llYXI+PFJl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PEVuZE5vdGU+PENpdGU+PEF1dGhvcj5Db2xvbjwvQXV0aG9yPjxZZWFyPjE5OTY8L1llYXI+PFJl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C3715D">
        <w:rPr>
          <w:rFonts w:ascii="Arial" w:hAnsi="Arial" w:cs="Arial"/>
          <w:sz w:val="24"/>
        </w:rPr>
      </w:r>
      <w:r w:rsidR="00C3715D">
        <w:rPr>
          <w:rFonts w:ascii="Arial" w:hAnsi="Arial" w:cs="Arial"/>
          <w:sz w:val="24"/>
        </w:rPr>
        <w:fldChar w:fldCharType="separate"/>
      </w:r>
      <w:r w:rsidR="000A187D">
        <w:rPr>
          <w:rFonts w:ascii="Arial" w:hAnsi="Arial" w:cs="Arial"/>
          <w:noProof/>
          <w:sz w:val="24"/>
        </w:rPr>
        <w:t>[</w:t>
      </w:r>
      <w:hyperlink w:anchor="_ENREF_84" w:tooltip="Colon, 1996 #167" w:history="1">
        <w:r w:rsidR="00C54E99">
          <w:rPr>
            <w:rFonts w:ascii="Arial" w:hAnsi="Arial" w:cs="Arial"/>
            <w:noProof/>
            <w:sz w:val="24"/>
          </w:rPr>
          <w:t>84-88</w:t>
        </w:r>
      </w:hyperlink>
      <w:r w:rsidR="000A187D">
        <w:rPr>
          <w:rFonts w:ascii="Arial" w:hAnsi="Arial" w:cs="Arial"/>
          <w:noProof/>
          <w:sz w:val="24"/>
        </w:rPr>
        <w:t>]</w:t>
      </w:r>
      <w:r w:rsidR="00C3715D">
        <w:rPr>
          <w:rFonts w:ascii="Arial" w:hAnsi="Arial" w:cs="Arial"/>
          <w:sz w:val="24"/>
        </w:rPr>
        <w:fldChar w:fldCharType="end"/>
      </w:r>
      <w:r w:rsidR="00CC23DC">
        <w:rPr>
          <w:rFonts w:ascii="Arial" w:hAnsi="Arial" w:cs="Arial"/>
          <w:sz w:val="24"/>
        </w:rPr>
        <w:t>.</w:t>
      </w:r>
      <w:r w:rsidR="00B820BC">
        <w:rPr>
          <w:rFonts w:ascii="Arial" w:hAnsi="Arial" w:cs="Arial"/>
          <w:sz w:val="24"/>
        </w:rPr>
        <w:t xml:space="preserve">  </w:t>
      </w:r>
      <w:r w:rsidR="00D51CB1">
        <w:rPr>
          <w:rFonts w:ascii="Arial" w:hAnsi="Arial" w:cs="Arial"/>
          <w:sz w:val="24"/>
        </w:rPr>
        <w:t>A</w:t>
      </w:r>
      <w:r w:rsidR="00E63069">
        <w:rPr>
          <w:rFonts w:ascii="Arial" w:hAnsi="Arial" w:cs="Arial"/>
          <w:sz w:val="24"/>
        </w:rPr>
        <w:t>TTR is a progressive, eventually fatal</w:t>
      </w:r>
      <w:r w:rsidR="00057113">
        <w:rPr>
          <w:rFonts w:ascii="Arial" w:hAnsi="Arial" w:cs="Arial"/>
          <w:sz w:val="24"/>
        </w:rPr>
        <w:t>,</w:t>
      </w:r>
      <w:r w:rsidR="00E63069">
        <w:rPr>
          <w:rFonts w:ascii="Arial" w:hAnsi="Arial" w:cs="Arial"/>
          <w:sz w:val="24"/>
        </w:rPr>
        <w:t xml:space="preserve"> disease that is typically characterized by sensory, motor, and</w:t>
      </w:r>
      <w:r w:rsidR="004A5B24">
        <w:rPr>
          <w:rFonts w:ascii="Arial" w:hAnsi="Arial" w:cs="Arial"/>
          <w:sz w:val="24"/>
        </w:rPr>
        <w:t xml:space="preserve"> </w:t>
      </w:r>
      <w:r w:rsidR="00E63069">
        <w:rPr>
          <w:rFonts w:ascii="Arial" w:hAnsi="Arial" w:cs="Arial"/>
          <w:sz w:val="24"/>
        </w:rPr>
        <w:t xml:space="preserve">autonomic neuropathy in addition to cardiomyopathy; thus, with its phenotypic variability, the disease may be difficult for physicians to recognize and properly </w:t>
      </w:r>
      <w:r w:rsidR="00D51CB1">
        <w:rPr>
          <w:rFonts w:ascii="Arial" w:hAnsi="Arial" w:cs="Arial"/>
          <w:sz w:val="24"/>
        </w:rPr>
        <w:t>manage</w:t>
      </w:r>
      <w:r w:rsidR="00CE7DFB">
        <w:rPr>
          <w:rFonts w:ascii="Arial" w:hAnsi="Arial" w:cs="Arial"/>
          <w:sz w:val="24"/>
        </w:rPr>
        <w:t xml:space="preserve"> </w:t>
      </w:r>
      <w:r w:rsidR="00CE7DFB">
        <w:rPr>
          <w:rFonts w:ascii="Arial" w:hAnsi="Arial" w:cs="Arial"/>
          <w:sz w:val="24"/>
        </w:rPr>
        <w:fldChar w:fldCharType="begin">
          <w:fldData xml:space="preserve">PEVuZE5vdGU+PENpdGU+PEF1dGhvcj5OZXN0bGU8L0F1dGhvcj48WWVhcj4yMDAxPC9ZZWFyPjxS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PEVuZE5vdGU+PENpdGU+PEF1dGhvcj5OZXN0bGU8L0F1dGhvcj48WWVhcj4yMDAxPC9ZZWFyPjxS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CE7DFB">
        <w:rPr>
          <w:rFonts w:ascii="Arial" w:hAnsi="Arial" w:cs="Arial"/>
          <w:sz w:val="24"/>
        </w:rPr>
      </w:r>
      <w:r w:rsidR="00CE7DFB">
        <w:rPr>
          <w:rFonts w:ascii="Arial" w:hAnsi="Arial" w:cs="Arial"/>
          <w:sz w:val="24"/>
        </w:rPr>
        <w:fldChar w:fldCharType="separate"/>
      </w:r>
      <w:r w:rsidR="000A187D">
        <w:rPr>
          <w:rFonts w:ascii="Arial" w:hAnsi="Arial" w:cs="Arial"/>
          <w:noProof/>
          <w:sz w:val="24"/>
        </w:rPr>
        <w:t>[</w:t>
      </w:r>
      <w:hyperlink w:anchor="_ENREF_89" w:tooltip="Nestle, 2001 #172" w:history="1">
        <w:r w:rsidR="00C54E99">
          <w:rPr>
            <w:rFonts w:ascii="Arial" w:hAnsi="Arial" w:cs="Arial"/>
            <w:noProof/>
            <w:sz w:val="24"/>
          </w:rPr>
          <w:t>89-92</w:t>
        </w:r>
      </w:hyperlink>
      <w:r w:rsidR="000A187D">
        <w:rPr>
          <w:rFonts w:ascii="Arial" w:hAnsi="Arial" w:cs="Arial"/>
          <w:noProof/>
          <w:sz w:val="24"/>
        </w:rPr>
        <w:t>]</w:t>
      </w:r>
      <w:r w:rsidR="00CE7DFB">
        <w:rPr>
          <w:rFonts w:ascii="Arial" w:hAnsi="Arial" w:cs="Arial"/>
          <w:sz w:val="24"/>
        </w:rPr>
        <w:fldChar w:fldCharType="end"/>
      </w:r>
      <w:r w:rsidR="00CE7DFB">
        <w:rPr>
          <w:rFonts w:ascii="Arial" w:hAnsi="Arial" w:cs="Arial"/>
          <w:sz w:val="24"/>
        </w:rPr>
        <w:t>.</w:t>
      </w:r>
      <w:r w:rsidR="00E63069">
        <w:rPr>
          <w:rFonts w:ascii="Arial" w:hAnsi="Arial" w:cs="Arial"/>
          <w:sz w:val="24"/>
        </w:rPr>
        <w:t xml:space="preserve">  In fact, misdiagnosis is quite </w:t>
      </w:r>
      <w:r w:rsidR="00D51CB1">
        <w:rPr>
          <w:rFonts w:ascii="Arial" w:hAnsi="Arial" w:cs="Arial"/>
          <w:sz w:val="24"/>
        </w:rPr>
        <w:t xml:space="preserve">common in these patients, </w:t>
      </w:r>
      <w:r w:rsidR="00A06B02">
        <w:rPr>
          <w:rFonts w:ascii="Arial" w:hAnsi="Arial" w:cs="Arial"/>
          <w:sz w:val="24"/>
        </w:rPr>
        <w:t xml:space="preserve">which results in years </w:t>
      </w:r>
      <w:r w:rsidR="00E63069">
        <w:rPr>
          <w:rFonts w:ascii="Arial" w:hAnsi="Arial" w:cs="Arial"/>
          <w:sz w:val="24"/>
        </w:rPr>
        <w:t xml:space="preserve">of inappropriate treatment and increased </w:t>
      </w:r>
    </w:p>
    <w:p w14:paraId="0BE3F49B" w14:textId="77777777" w:rsidR="00A06B02" w:rsidRDefault="00A06B02" w:rsidP="00A06B02">
      <w:pPr>
        <w:spacing w:line="480" w:lineRule="auto"/>
        <w:jc w:val="center"/>
        <w:rPr>
          <w:rFonts w:ascii="Arial" w:hAnsi="Arial" w:cs="Arial"/>
          <w:sz w:val="24"/>
        </w:rPr>
      </w:pPr>
    </w:p>
    <w:p w14:paraId="543F84FF" w14:textId="77777777" w:rsidR="00A06B02" w:rsidRDefault="00A06B02" w:rsidP="00A06B02">
      <w:pPr>
        <w:spacing w:line="480" w:lineRule="auto"/>
        <w:jc w:val="center"/>
        <w:rPr>
          <w:rFonts w:ascii="Arial" w:hAnsi="Arial" w:cs="Arial"/>
          <w:sz w:val="24"/>
        </w:rPr>
      </w:pPr>
      <w:r>
        <w:rPr>
          <w:rFonts w:ascii="Arial" w:hAnsi="Arial" w:cs="Arial"/>
          <w:noProof/>
          <w:sz w:val="24"/>
        </w:rPr>
        <w:drawing>
          <wp:inline distT="0" distB="0" distL="0" distR="0" wp14:anchorId="16A0D688" wp14:editId="3352D5E1">
            <wp:extent cx="4933950" cy="493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TR structure.tif"/>
                    <pic:cNvPicPr/>
                  </pic:nvPicPr>
                  <pic:blipFill>
                    <a:blip r:embed="rId23">
                      <a:extLst>
                        <a:ext uri="{28A0092B-C50C-407E-A947-70E740481C1C}">
                          <a14:useLocalDpi xmlns:a14="http://schemas.microsoft.com/office/drawing/2010/main" val="0"/>
                        </a:ext>
                      </a:extLst>
                    </a:blip>
                    <a:stretch>
                      <a:fillRect/>
                    </a:stretch>
                  </pic:blipFill>
                  <pic:spPr>
                    <a:xfrm>
                      <a:off x="0" y="0"/>
                      <a:ext cx="4933950" cy="4933950"/>
                    </a:xfrm>
                    <a:prstGeom prst="rect">
                      <a:avLst/>
                    </a:prstGeom>
                  </pic:spPr>
                </pic:pic>
              </a:graphicData>
            </a:graphic>
          </wp:inline>
        </w:drawing>
      </w:r>
    </w:p>
    <w:p w14:paraId="23DDFF88" w14:textId="77777777" w:rsidR="00A06B02" w:rsidRDefault="00A06B02" w:rsidP="00A06B02">
      <w:pPr>
        <w:spacing w:line="240" w:lineRule="auto"/>
        <w:jc w:val="both"/>
        <w:rPr>
          <w:rFonts w:ascii="Arial" w:hAnsi="Arial" w:cs="Arial"/>
          <w:sz w:val="24"/>
        </w:rPr>
      </w:pPr>
      <w:r>
        <w:rPr>
          <w:rFonts w:ascii="Arial" w:hAnsi="Arial" w:cs="Arial"/>
          <w:b/>
          <w:sz w:val="24"/>
        </w:rPr>
        <w:t xml:space="preserve">Figure 1.9: Crystal structure of </w:t>
      </w:r>
      <w:proofErr w:type="spellStart"/>
      <w:r>
        <w:rPr>
          <w:rFonts w:ascii="Arial" w:hAnsi="Arial" w:cs="Arial"/>
          <w:b/>
          <w:sz w:val="24"/>
        </w:rPr>
        <w:t>homotetrameric</w:t>
      </w:r>
      <w:proofErr w:type="spellEnd"/>
      <w:r>
        <w:rPr>
          <w:rFonts w:ascii="Arial" w:hAnsi="Arial" w:cs="Arial"/>
          <w:b/>
          <w:sz w:val="24"/>
        </w:rPr>
        <w:t xml:space="preserve"> </w:t>
      </w:r>
      <w:proofErr w:type="spellStart"/>
      <w:r>
        <w:rPr>
          <w:rFonts w:ascii="Arial" w:hAnsi="Arial" w:cs="Arial"/>
          <w:b/>
          <w:sz w:val="24"/>
        </w:rPr>
        <w:t>transthyretin</w:t>
      </w:r>
      <w:proofErr w:type="spellEnd"/>
      <w:r>
        <w:rPr>
          <w:rFonts w:ascii="Arial" w:hAnsi="Arial" w:cs="Arial"/>
          <w:b/>
          <w:sz w:val="24"/>
        </w:rPr>
        <w:t xml:space="preserve">. </w:t>
      </w:r>
      <w:r>
        <w:rPr>
          <w:rFonts w:ascii="Arial" w:hAnsi="Arial" w:cs="Arial"/>
          <w:sz w:val="24"/>
        </w:rPr>
        <w:t xml:space="preserve">The structure shown includes all 4 units of TTR which is almost entirely made of beta sheets (PDB accession number: 1DVQ). </w:t>
      </w:r>
    </w:p>
    <w:p w14:paraId="4972CD6C" w14:textId="77777777" w:rsidR="00A06B02" w:rsidRDefault="00A06B02" w:rsidP="00A06B02">
      <w:pPr>
        <w:spacing w:line="480" w:lineRule="auto"/>
        <w:jc w:val="both"/>
        <w:rPr>
          <w:rFonts w:ascii="Arial" w:hAnsi="Arial" w:cs="Arial"/>
          <w:sz w:val="24"/>
        </w:rPr>
      </w:pPr>
    </w:p>
    <w:p w14:paraId="432B85F2" w14:textId="77777777" w:rsidR="00A06B02" w:rsidRDefault="00A06B02" w:rsidP="00A06B02">
      <w:pPr>
        <w:spacing w:line="480" w:lineRule="auto"/>
        <w:jc w:val="both"/>
        <w:rPr>
          <w:rFonts w:ascii="Arial" w:hAnsi="Arial" w:cs="Arial"/>
          <w:sz w:val="24"/>
        </w:rPr>
      </w:pPr>
    </w:p>
    <w:p w14:paraId="77BE721F" w14:textId="77777777" w:rsidR="00A06B02" w:rsidRDefault="00A06B02" w:rsidP="00A06B02">
      <w:pPr>
        <w:spacing w:line="480" w:lineRule="auto"/>
        <w:jc w:val="both"/>
        <w:rPr>
          <w:rFonts w:ascii="Arial" w:hAnsi="Arial" w:cs="Arial"/>
          <w:sz w:val="24"/>
        </w:rPr>
      </w:pPr>
    </w:p>
    <w:p w14:paraId="7EAC9D23" w14:textId="4B580726" w:rsidR="00E8524B" w:rsidRDefault="00E63069" w:rsidP="00A06B02">
      <w:pPr>
        <w:spacing w:line="480" w:lineRule="auto"/>
        <w:jc w:val="both"/>
        <w:rPr>
          <w:rFonts w:ascii="Arial" w:hAnsi="Arial" w:cs="Arial"/>
          <w:sz w:val="24"/>
        </w:rPr>
      </w:pPr>
      <w:proofErr w:type="gramStart"/>
      <w:r>
        <w:rPr>
          <w:rFonts w:ascii="Arial" w:hAnsi="Arial" w:cs="Arial"/>
          <w:sz w:val="24"/>
        </w:rPr>
        <w:lastRenderedPageBreak/>
        <w:t>likelihood</w:t>
      </w:r>
      <w:proofErr w:type="gramEnd"/>
      <w:r>
        <w:rPr>
          <w:rFonts w:ascii="Arial" w:hAnsi="Arial" w:cs="Arial"/>
          <w:sz w:val="24"/>
        </w:rPr>
        <w:t xml:space="preserve"> of irreversible damage to </w:t>
      </w:r>
      <w:r w:rsidR="00CE7DFB">
        <w:rPr>
          <w:rFonts w:ascii="Arial" w:hAnsi="Arial" w:cs="Arial"/>
          <w:sz w:val="24"/>
        </w:rPr>
        <w:t xml:space="preserve">the affected tissues </w:t>
      </w:r>
      <w:r w:rsidR="00CE7DFB">
        <w:rPr>
          <w:rFonts w:ascii="Arial" w:hAnsi="Arial" w:cs="Arial"/>
          <w:sz w:val="24"/>
        </w:rPr>
        <w:fldChar w:fldCharType="begin">
          <w:fldData xml:space="preserve">PEVuZE5vdGU+PENpdGU+PEF1dGhvcj5BbmRvPC9BdXRob3I+PFllYXI+MjAxMzwvWWVhcj48UmVj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PEVuZE5vdGU+PENpdGU+PEF1dGhvcj5BbmRvPC9BdXRob3I+PFllYXI+MjAxMzwvWWVhcj48UmVj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CE7DFB">
        <w:rPr>
          <w:rFonts w:ascii="Arial" w:hAnsi="Arial" w:cs="Arial"/>
          <w:sz w:val="24"/>
        </w:rPr>
      </w:r>
      <w:r w:rsidR="00CE7DFB">
        <w:rPr>
          <w:rFonts w:ascii="Arial" w:hAnsi="Arial" w:cs="Arial"/>
          <w:sz w:val="24"/>
        </w:rPr>
        <w:fldChar w:fldCharType="separate"/>
      </w:r>
      <w:r w:rsidR="000A187D">
        <w:rPr>
          <w:rFonts w:ascii="Arial" w:hAnsi="Arial" w:cs="Arial"/>
          <w:noProof/>
          <w:sz w:val="24"/>
        </w:rPr>
        <w:t>[</w:t>
      </w:r>
      <w:hyperlink w:anchor="_ENREF_93" w:tooltip="Ando, 2013 #175" w:history="1">
        <w:r w:rsidR="00C54E99">
          <w:rPr>
            <w:rFonts w:ascii="Arial" w:hAnsi="Arial" w:cs="Arial"/>
            <w:noProof/>
            <w:sz w:val="24"/>
          </w:rPr>
          <w:t>93</w:t>
        </w:r>
      </w:hyperlink>
      <w:r w:rsidR="000A187D">
        <w:rPr>
          <w:rFonts w:ascii="Arial" w:hAnsi="Arial" w:cs="Arial"/>
          <w:noProof/>
          <w:sz w:val="24"/>
        </w:rPr>
        <w:t>]</w:t>
      </w:r>
      <w:r w:rsidR="00CE7DFB">
        <w:rPr>
          <w:rFonts w:ascii="Arial" w:hAnsi="Arial" w:cs="Arial"/>
          <w:sz w:val="24"/>
        </w:rPr>
        <w:fldChar w:fldCharType="end"/>
      </w:r>
      <w:r>
        <w:rPr>
          <w:rFonts w:ascii="Arial" w:hAnsi="Arial" w:cs="Arial"/>
          <w:sz w:val="24"/>
        </w:rPr>
        <w:t xml:space="preserve">.  </w:t>
      </w:r>
      <w:r w:rsidR="00E8524B">
        <w:rPr>
          <w:rFonts w:ascii="Arial" w:hAnsi="Arial" w:cs="Arial"/>
          <w:sz w:val="24"/>
        </w:rPr>
        <w:t>The genetic inheritance of TTR-FAP is autosomal dominant; the variant TTR protein circulates from fetal life into adulthood, but no amyloid forms until later in life</w:t>
      </w:r>
      <w:r w:rsidR="00CE7DFB">
        <w:rPr>
          <w:rFonts w:ascii="Arial" w:hAnsi="Arial" w:cs="Arial"/>
          <w:sz w:val="24"/>
        </w:rPr>
        <w:t xml:space="preserve"> </w:t>
      </w:r>
      <w:r w:rsidR="00CE7DFB">
        <w:rPr>
          <w:rFonts w:ascii="Arial" w:hAnsi="Arial" w:cs="Arial"/>
          <w:sz w:val="24"/>
        </w:rPr>
        <w:fldChar w:fldCharType="begin">
          <w:fldData xml:space="preserve">PEVuZE5vdGU+PENpdGU+PEF1dGhvcj5BbmRvPC9BdXRob3I+PFllYXI+MjAxMzwvWWVhcj48UmVj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PEVuZE5vdGU+PENpdGU+PEF1dGhvcj5BbmRvPC9BdXRob3I+PFllYXI+MjAxMzwvWWVhcj48UmVj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CE7DFB">
        <w:rPr>
          <w:rFonts w:ascii="Arial" w:hAnsi="Arial" w:cs="Arial"/>
          <w:sz w:val="24"/>
        </w:rPr>
      </w:r>
      <w:r w:rsidR="00CE7DFB">
        <w:rPr>
          <w:rFonts w:ascii="Arial" w:hAnsi="Arial" w:cs="Arial"/>
          <w:sz w:val="24"/>
        </w:rPr>
        <w:fldChar w:fldCharType="separate"/>
      </w:r>
      <w:r w:rsidR="000A187D">
        <w:rPr>
          <w:rFonts w:ascii="Arial" w:hAnsi="Arial" w:cs="Arial"/>
          <w:noProof/>
          <w:sz w:val="24"/>
        </w:rPr>
        <w:t>[</w:t>
      </w:r>
      <w:hyperlink w:anchor="_ENREF_93" w:tooltip="Ando, 2013 #175" w:history="1">
        <w:r w:rsidR="00C54E99">
          <w:rPr>
            <w:rFonts w:ascii="Arial" w:hAnsi="Arial" w:cs="Arial"/>
            <w:noProof/>
            <w:sz w:val="24"/>
          </w:rPr>
          <w:t>93-95</w:t>
        </w:r>
      </w:hyperlink>
      <w:r w:rsidR="000A187D">
        <w:rPr>
          <w:rFonts w:ascii="Arial" w:hAnsi="Arial" w:cs="Arial"/>
          <w:noProof/>
          <w:sz w:val="24"/>
        </w:rPr>
        <w:t>]</w:t>
      </w:r>
      <w:r w:rsidR="00CE7DFB">
        <w:rPr>
          <w:rFonts w:ascii="Arial" w:hAnsi="Arial" w:cs="Arial"/>
          <w:sz w:val="24"/>
        </w:rPr>
        <w:fldChar w:fldCharType="end"/>
      </w:r>
      <w:r w:rsidR="00CE7DFB">
        <w:rPr>
          <w:rFonts w:ascii="Arial" w:hAnsi="Arial" w:cs="Arial"/>
          <w:sz w:val="24"/>
        </w:rPr>
        <w:t>.</w:t>
      </w:r>
      <w:r w:rsidR="00E8524B">
        <w:rPr>
          <w:rFonts w:ascii="Arial" w:hAnsi="Arial" w:cs="Arial"/>
          <w:sz w:val="24"/>
        </w:rPr>
        <w:t xml:space="preserve">  The clinical manifestations of ATTR-FAP paint a grim picture of diverse complications including peripheral neuropathy which initially affects the lower limbs.  With time, numbness and discomfort make walking more difficult.  Some amyloid may accumulate locally which can cause carpal tunnel-like symptoms.  The autonomic nervous system can also be affected which leads to gastrointestinal complications.  Additionally, amyloid can infiltrate cardiovascular structures including atrial and ventricular myocardium; this causes thickening of the left and right ventricular walls.  In some cases, heart failure progresses due to amyloid-associated restrictions on the cardiac structure</w:t>
      </w:r>
      <w:r w:rsidR="0064279C">
        <w:rPr>
          <w:rFonts w:ascii="Arial" w:hAnsi="Arial" w:cs="Arial"/>
          <w:sz w:val="24"/>
        </w:rPr>
        <w:t xml:space="preserve"> </w:t>
      </w:r>
      <w:r w:rsidR="0064279C">
        <w:rPr>
          <w:rFonts w:ascii="Arial" w:hAnsi="Arial" w:cs="Arial"/>
          <w:sz w:val="24"/>
        </w:rPr>
        <w:fldChar w:fldCharType="begin">
          <w:fldData xml:space="preserve">PEVuZE5vdGU+PENpdGU+PEF1dGhvcj5BbmRvPC9BdXRob3I+PFllYXI+MjAxMzwvWWVhcj48UmVj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PEVuZE5vdGU+PENpdGU+PEF1dGhvcj5BbmRvPC9BdXRob3I+PFllYXI+MjAxMzwvWWVhcj48UmVj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64279C">
        <w:rPr>
          <w:rFonts w:ascii="Arial" w:hAnsi="Arial" w:cs="Arial"/>
          <w:sz w:val="24"/>
        </w:rPr>
      </w:r>
      <w:r w:rsidR="0064279C">
        <w:rPr>
          <w:rFonts w:ascii="Arial" w:hAnsi="Arial" w:cs="Arial"/>
          <w:sz w:val="24"/>
        </w:rPr>
        <w:fldChar w:fldCharType="separate"/>
      </w:r>
      <w:r w:rsidR="000A187D">
        <w:rPr>
          <w:rFonts w:ascii="Arial" w:hAnsi="Arial" w:cs="Arial"/>
          <w:noProof/>
          <w:sz w:val="24"/>
        </w:rPr>
        <w:t>[</w:t>
      </w:r>
      <w:hyperlink w:anchor="_ENREF_93" w:tooltip="Ando, 2013 #175" w:history="1">
        <w:r w:rsidR="00C54E99">
          <w:rPr>
            <w:rFonts w:ascii="Arial" w:hAnsi="Arial" w:cs="Arial"/>
            <w:noProof/>
            <w:sz w:val="24"/>
          </w:rPr>
          <w:t>93</w:t>
        </w:r>
      </w:hyperlink>
      <w:r w:rsidR="000A187D">
        <w:rPr>
          <w:rFonts w:ascii="Arial" w:hAnsi="Arial" w:cs="Arial"/>
          <w:noProof/>
          <w:sz w:val="24"/>
        </w:rPr>
        <w:t xml:space="preserve">, </w:t>
      </w:r>
      <w:hyperlink w:anchor="_ENREF_96" w:tooltip="Benson, 2009 #179" w:history="1">
        <w:r w:rsidR="00C54E99">
          <w:rPr>
            <w:rFonts w:ascii="Arial" w:hAnsi="Arial" w:cs="Arial"/>
            <w:noProof/>
            <w:sz w:val="24"/>
          </w:rPr>
          <w:t>96</w:t>
        </w:r>
      </w:hyperlink>
      <w:r w:rsidR="000A187D">
        <w:rPr>
          <w:rFonts w:ascii="Arial" w:hAnsi="Arial" w:cs="Arial"/>
          <w:noProof/>
          <w:sz w:val="24"/>
        </w:rPr>
        <w:t xml:space="preserve">, </w:t>
      </w:r>
      <w:hyperlink w:anchor="_ENREF_97" w:tooltip="Koike, 2009 #178" w:history="1">
        <w:r w:rsidR="00C54E99">
          <w:rPr>
            <w:rFonts w:ascii="Arial" w:hAnsi="Arial" w:cs="Arial"/>
            <w:noProof/>
            <w:sz w:val="24"/>
          </w:rPr>
          <w:t>97</w:t>
        </w:r>
      </w:hyperlink>
      <w:r w:rsidR="000A187D">
        <w:rPr>
          <w:rFonts w:ascii="Arial" w:hAnsi="Arial" w:cs="Arial"/>
          <w:noProof/>
          <w:sz w:val="24"/>
        </w:rPr>
        <w:t>]</w:t>
      </w:r>
      <w:r w:rsidR="0064279C">
        <w:rPr>
          <w:rFonts w:ascii="Arial" w:hAnsi="Arial" w:cs="Arial"/>
          <w:sz w:val="24"/>
        </w:rPr>
        <w:fldChar w:fldCharType="end"/>
      </w:r>
      <w:r w:rsidR="0064279C">
        <w:rPr>
          <w:rFonts w:ascii="Arial" w:hAnsi="Arial" w:cs="Arial"/>
          <w:sz w:val="24"/>
        </w:rPr>
        <w:t>.</w:t>
      </w:r>
    </w:p>
    <w:p w14:paraId="50DC2D4E" w14:textId="0B9C4DD4" w:rsidR="00873135" w:rsidRDefault="00A809FD" w:rsidP="00A90EC4">
      <w:pPr>
        <w:spacing w:line="480" w:lineRule="auto"/>
        <w:ind w:firstLine="720"/>
        <w:jc w:val="both"/>
        <w:rPr>
          <w:rFonts w:ascii="Arial" w:hAnsi="Arial" w:cs="Arial"/>
          <w:sz w:val="24"/>
        </w:rPr>
      </w:pPr>
      <w:r>
        <w:rPr>
          <w:rFonts w:ascii="Arial" w:hAnsi="Arial" w:cs="Arial"/>
          <w:sz w:val="24"/>
        </w:rPr>
        <w:t>TTR amyloidosis is the most common form of familial amyloidosis</w:t>
      </w:r>
      <w:r w:rsidR="00E8524B">
        <w:rPr>
          <w:rFonts w:ascii="Arial" w:hAnsi="Arial" w:cs="Arial"/>
          <w:sz w:val="24"/>
        </w:rPr>
        <w:t xml:space="preserve"> and is known to have &gt; 100 mutations in the TTR protein</w:t>
      </w:r>
      <w:r>
        <w:rPr>
          <w:rFonts w:ascii="Arial" w:hAnsi="Arial" w:cs="Arial"/>
          <w:sz w:val="24"/>
        </w:rPr>
        <w:t>.</w:t>
      </w:r>
      <w:r w:rsidR="00702CBF">
        <w:rPr>
          <w:rFonts w:ascii="Arial" w:hAnsi="Arial" w:cs="Arial"/>
          <w:sz w:val="24"/>
        </w:rPr>
        <w:t xml:space="preserve">  </w:t>
      </w:r>
      <w:r w:rsidR="007A2B27">
        <w:rPr>
          <w:rFonts w:ascii="Arial" w:hAnsi="Arial" w:cs="Arial"/>
          <w:sz w:val="24"/>
        </w:rPr>
        <w:t>Some mutations that are commonly observed clinically include Val122Ile, Ile68Leu, Thr60Ala and Leu111Met which generally result in cardiomyopathy as the predominant feature, and Val30Met, the most common TTR mutant</w:t>
      </w:r>
      <w:r w:rsidR="00BD521D">
        <w:rPr>
          <w:rFonts w:ascii="Arial" w:hAnsi="Arial" w:cs="Arial"/>
          <w:sz w:val="24"/>
        </w:rPr>
        <w:t>,</w:t>
      </w:r>
      <w:r w:rsidR="007A2B27">
        <w:rPr>
          <w:rFonts w:ascii="Arial" w:hAnsi="Arial" w:cs="Arial"/>
          <w:sz w:val="24"/>
        </w:rPr>
        <w:t xml:space="preserve"> is primarily associated with peripheral neuropathy </w:t>
      </w:r>
      <w:r w:rsidR="00A6532F">
        <w:rPr>
          <w:rFonts w:ascii="Arial" w:hAnsi="Arial" w:cs="Arial"/>
          <w:sz w:val="24"/>
        </w:rPr>
        <w:fldChar w:fldCharType="begin">
          <w:fldData xml:space="preserve">PEVuZE5vdGU+PENpdGU+PEF1dGhvcj5BbmRvPC9BdXRob3I+PFllYXI+MjAxMzwvWWVhcj48UmVj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PEVuZE5vdGU+PENpdGU+PEF1dGhvcj5BbmRvPC9BdXRob3I+PFllYXI+MjAxMzwvWWVhcj48UmVj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A6532F">
        <w:rPr>
          <w:rFonts w:ascii="Arial" w:hAnsi="Arial" w:cs="Arial"/>
          <w:sz w:val="24"/>
        </w:rPr>
      </w:r>
      <w:r w:rsidR="00A6532F">
        <w:rPr>
          <w:rFonts w:ascii="Arial" w:hAnsi="Arial" w:cs="Arial"/>
          <w:sz w:val="24"/>
        </w:rPr>
        <w:fldChar w:fldCharType="separate"/>
      </w:r>
      <w:r w:rsidR="000A187D">
        <w:rPr>
          <w:rFonts w:ascii="Arial" w:hAnsi="Arial" w:cs="Arial"/>
          <w:noProof/>
          <w:sz w:val="24"/>
        </w:rPr>
        <w:t>[</w:t>
      </w:r>
      <w:hyperlink w:anchor="_ENREF_93" w:tooltip="Ando, 2013 #175" w:history="1">
        <w:r w:rsidR="00C54E99">
          <w:rPr>
            <w:rFonts w:ascii="Arial" w:hAnsi="Arial" w:cs="Arial"/>
            <w:noProof/>
            <w:sz w:val="24"/>
          </w:rPr>
          <w:t>93</w:t>
        </w:r>
      </w:hyperlink>
      <w:r w:rsidR="000A187D">
        <w:rPr>
          <w:rFonts w:ascii="Arial" w:hAnsi="Arial" w:cs="Arial"/>
          <w:noProof/>
          <w:sz w:val="24"/>
        </w:rPr>
        <w:t xml:space="preserve">, </w:t>
      </w:r>
      <w:hyperlink w:anchor="_ENREF_98" w:tooltip="Rapezzi, 2013 #180" w:history="1">
        <w:r w:rsidR="00C54E99">
          <w:rPr>
            <w:rFonts w:ascii="Arial" w:hAnsi="Arial" w:cs="Arial"/>
            <w:noProof/>
            <w:sz w:val="24"/>
          </w:rPr>
          <w:t>98</w:t>
        </w:r>
      </w:hyperlink>
      <w:r w:rsidR="000A187D">
        <w:rPr>
          <w:rFonts w:ascii="Arial" w:hAnsi="Arial" w:cs="Arial"/>
          <w:noProof/>
          <w:sz w:val="24"/>
        </w:rPr>
        <w:t>]</w:t>
      </w:r>
      <w:r w:rsidR="00A6532F">
        <w:rPr>
          <w:rFonts w:ascii="Arial" w:hAnsi="Arial" w:cs="Arial"/>
          <w:sz w:val="24"/>
        </w:rPr>
        <w:fldChar w:fldCharType="end"/>
      </w:r>
      <w:r w:rsidR="00A6532F">
        <w:rPr>
          <w:rFonts w:ascii="Arial" w:hAnsi="Arial" w:cs="Arial"/>
          <w:sz w:val="24"/>
        </w:rPr>
        <w:t xml:space="preserve">.  </w:t>
      </w:r>
      <w:r w:rsidR="00702CBF">
        <w:rPr>
          <w:rFonts w:ascii="Arial" w:hAnsi="Arial" w:cs="Arial"/>
          <w:sz w:val="24"/>
        </w:rPr>
        <w:t xml:space="preserve">There are regions around the world associated with higher prevalence of the disease </w:t>
      </w:r>
      <w:r w:rsidR="00E8524B">
        <w:rPr>
          <w:rFonts w:ascii="Arial" w:hAnsi="Arial" w:cs="Arial"/>
          <w:sz w:val="24"/>
        </w:rPr>
        <w:t xml:space="preserve">caused by certain mutations </w:t>
      </w:r>
      <w:r w:rsidR="00702CBF">
        <w:rPr>
          <w:rFonts w:ascii="Arial" w:hAnsi="Arial" w:cs="Arial"/>
          <w:sz w:val="24"/>
        </w:rPr>
        <w:t>among populations and families</w:t>
      </w:r>
      <w:r w:rsidR="00A6532F">
        <w:rPr>
          <w:rFonts w:ascii="Arial" w:hAnsi="Arial" w:cs="Arial"/>
          <w:sz w:val="24"/>
        </w:rPr>
        <w:t xml:space="preserve"> </w:t>
      </w:r>
      <w:r w:rsidR="00A6532F">
        <w:rPr>
          <w:rFonts w:ascii="Arial" w:hAnsi="Arial" w:cs="Arial"/>
          <w:sz w:val="24"/>
        </w:rPr>
        <w:fldChar w:fldCharType="begin">
          <w:fldData xml:space="preserve">PEVuZE5vdGU+PENpdGU+PEF1dGhvcj5IZWxsbWFuPC9BdXRob3I+PFllYXI+MjAwODwvWWVhcj48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PEVuZE5vdGU+PENpdGU+PEF1dGhvcj5IZWxsbWFuPC9BdXRob3I+PFllYXI+MjAwODwvWWVhcj48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A6532F">
        <w:rPr>
          <w:rFonts w:ascii="Arial" w:hAnsi="Arial" w:cs="Arial"/>
          <w:sz w:val="24"/>
        </w:rPr>
      </w:r>
      <w:r w:rsidR="00A6532F">
        <w:rPr>
          <w:rFonts w:ascii="Arial" w:hAnsi="Arial" w:cs="Arial"/>
          <w:sz w:val="24"/>
        </w:rPr>
        <w:fldChar w:fldCharType="separate"/>
      </w:r>
      <w:r w:rsidR="000A187D">
        <w:rPr>
          <w:rFonts w:ascii="Arial" w:hAnsi="Arial" w:cs="Arial"/>
          <w:noProof/>
          <w:sz w:val="24"/>
        </w:rPr>
        <w:t>[</w:t>
      </w:r>
      <w:hyperlink w:anchor="_ENREF_99" w:tooltip="Hellman, 2008 #181" w:history="1">
        <w:r w:rsidR="00C54E99">
          <w:rPr>
            <w:rFonts w:ascii="Arial" w:hAnsi="Arial" w:cs="Arial"/>
            <w:noProof/>
            <w:sz w:val="24"/>
          </w:rPr>
          <w:t>99-101</w:t>
        </w:r>
      </w:hyperlink>
      <w:r w:rsidR="000A187D">
        <w:rPr>
          <w:rFonts w:ascii="Arial" w:hAnsi="Arial" w:cs="Arial"/>
          <w:noProof/>
          <w:sz w:val="24"/>
        </w:rPr>
        <w:t>]</w:t>
      </w:r>
      <w:r w:rsidR="00A6532F">
        <w:rPr>
          <w:rFonts w:ascii="Arial" w:hAnsi="Arial" w:cs="Arial"/>
          <w:sz w:val="24"/>
        </w:rPr>
        <w:fldChar w:fldCharType="end"/>
      </w:r>
      <w:r w:rsidR="00A6532F">
        <w:rPr>
          <w:rFonts w:ascii="Arial" w:hAnsi="Arial" w:cs="Arial"/>
          <w:sz w:val="24"/>
        </w:rPr>
        <w:t>.</w:t>
      </w:r>
      <w:r w:rsidR="00702CBF">
        <w:rPr>
          <w:rFonts w:ascii="Arial" w:hAnsi="Arial" w:cs="Arial"/>
          <w:sz w:val="24"/>
        </w:rPr>
        <w:t xml:space="preserve">  For instance, in Portugal, Sweden, Japan and Brazil, a certain mutation (Val33Met) is predominant making this mutation the most frequently seen world-wide</w:t>
      </w:r>
      <w:r w:rsidR="0067790C">
        <w:rPr>
          <w:rFonts w:ascii="Arial" w:hAnsi="Arial" w:cs="Arial"/>
          <w:sz w:val="24"/>
        </w:rPr>
        <w:t xml:space="preserve"> </w:t>
      </w:r>
      <w:r w:rsidR="0067790C">
        <w:rPr>
          <w:rFonts w:ascii="Arial" w:hAnsi="Arial" w:cs="Arial"/>
          <w:sz w:val="24"/>
        </w:rPr>
        <w:fldChar w:fldCharType="begin">
          <w:fldData xml:space="preserve">PEVuZE5vdGU+PENpdGU+PEF1dGhvcj5PaG1vcmk8L0F1dGhvcj48WWVhcj4yMDA0PC9ZZWFyPjxS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=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PEVuZE5vdGU+PENpdGU+PEF1dGhvcj5PaG1vcmk8L0F1dGhvcj48WWVhcj4yMDA0PC9ZZWFyPjxS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=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67790C">
        <w:rPr>
          <w:rFonts w:ascii="Arial" w:hAnsi="Arial" w:cs="Arial"/>
          <w:sz w:val="24"/>
        </w:rPr>
      </w:r>
      <w:r w:rsidR="0067790C">
        <w:rPr>
          <w:rFonts w:ascii="Arial" w:hAnsi="Arial" w:cs="Arial"/>
          <w:sz w:val="24"/>
        </w:rPr>
        <w:fldChar w:fldCharType="separate"/>
      </w:r>
      <w:r w:rsidR="000A187D">
        <w:rPr>
          <w:rFonts w:ascii="Arial" w:hAnsi="Arial" w:cs="Arial"/>
          <w:noProof/>
          <w:sz w:val="24"/>
        </w:rPr>
        <w:t>[</w:t>
      </w:r>
      <w:hyperlink w:anchor="_ENREF_102" w:tooltip="Ohmori, 2004 #184" w:history="1">
        <w:r w:rsidR="00C54E99">
          <w:rPr>
            <w:rFonts w:ascii="Arial" w:hAnsi="Arial" w:cs="Arial"/>
            <w:noProof/>
            <w:sz w:val="24"/>
          </w:rPr>
          <w:t>102-104</w:t>
        </w:r>
      </w:hyperlink>
      <w:r w:rsidR="000A187D">
        <w:rPr>
          <w:rFonts w:ascii="Arial" w:hAnsi="Arial" w:cs="Arial"/>
          <w:noProof/>
          <w:sz w:val="24"/>
        </w:rPr>
        <w:t>]</w:t>
      </w:r>
      <w:r w:rsidR="0067790C">
        <w:rPr>
          <w:rFonts w:ascii="Arial" w:hAnsi="Arial" w:cs="Arial"/>
          <w:sz w:val="24"/>
        </w:rPr>
        <w:fldChar w:fldCharType="end"/>
      </w:r>
      <w:r w:rsidR="00DD1CC9">
        <w:rPr>
          <w:rFonts w:ascii="Arial" w:hAnsi="Arial" w:cs="Arial"/>
          <w:sz w:val="24"/>
        </w:rPr>
        <w:t>.</w:t>
      </w:r>
      <w:r w:rsidR="00702CBF">
        <w:rPr>
          <w:rFonts w:ascii="Arial" w:hAnsi="Arial" w:cs="Arial"/>
          <w:sz w:val="24"/>
        </w:rPr>
        <w:t xml:space="preserve">  A region in northern Portugal is estimated to have an incidence of 1 in 538 individuals</w:t>
      </w:r>
      <w:r w:rsidR="008D5241">
        <w:rPr>
          <w:rFonts w:ascii="Arial" w:hAnsi="Arial" w:cs="Arial"/>
          <w:sz w:val="24"/>
        </w:rPr>
        <w:t xml:space="preserve"> with the Val33Met mutation</w:t>
      </w:r>
      <w:r w:rsidR="00DD1CC9">
        <w:rPr>
          <w:rFonts w:ascii="Arial" w:hAnsi="Arial" w:cs="Arial"/>
          <w:sz w:val="24"/>
        </w:rPr>
        <w:t xml:space="preserve"> </w:t>
      </w:r>
      <w:r w:rsidR="00DD1CC9">
        <w:rPr>
          <w:rFonts w:ascii="Arial" w:hAnsi="Arial" w:cs="Arial"/>
          <w:sz w:val="24"/>
        </w:rPr>
        <w:fldChar w:fldCharType="begin">
          <w:fldData xml:space="preserve">PEVuZE5vdGU+PENpdGU+PEF1dGhvcj5Db25jZWljYW88L0F1dGhvcj48WWVhcj4yMDA3PC9ZZWFy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=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PEVuZE5vdGU+PENpdGU+PEF1dGhvcj5Db25jZWljYW88L0F1dGhvcj48WWVhcj4yMDA3PC9ZZWFy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=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DD1CC9">
        <w:rPr>
          <w:rFonts w:ascii="Arial" w:hAnsi="Arial" w:cs="Arial"/>
          <w:sz w:val="24"/>
        </w:rPr>
      </w:r>
      <w:r w:rsidR="00DD1CC9">
        <w:rPr>
          <w:rFonts w:ascii="Arial" w:hAnsi="Arial" w:cs="Arial"/>
          <w:sz w:val="24"/>
        </w:rPr>
        <w:fldChar w:fldCharType="separate"/>
      </w:r>
      <w:r w:rsidR="000A187D">
        <w:rPr>
          <w:rFonts w:ascii="Arial" w:hAnsi="Arial" w:cs="Arial"/>
          <w:noProof/>
          <w:sz w:val="24"/>
        </w:rPr>
        <w:t>[</w:t>
      </w:r>
      <w:hyperlink w:anchor="_ENREF_105" w:tooltip="Conceicao, 2007 #187" w:history="1">
        <w:r w:rsidR="00C54E99">
          <w:rPr>
            <w:rFonts w:ascii="Arial" w:hAnsi="Arial" w:cs="Arial"/>
            <w:noProof/>
            <w:sz w:val="24"/>
          </w:rPr>
          <w:t>105</w:t>
        </w:r>
      </w:hyperlink>
      <w:r w:rsidR="000A187D">
        <w:rPr>
          <w:rFonts w:ascii="Arial" w:hAnsi="Arial" w:cs="Arial"/>
          <w:noProof/>
          <w:sz w:val="24"/>
        </w:rPr>
        <w:t>]</w:t>
      </w:r>
      <w:r w:rsidR="00DD1CC9">
        <w:rPr>
          <w:rFonts w:ascii="Arial" w:hAnsi="Arial" w:cs="Arial"/>
          <w:sz w:val="24"/>
        </w:rPr>
        <w:fldChar w:fldCharType="end"/>
      </w:r>
      <w:r w:rsidR="00DD1CC9">
        <w:rPr>
          <w:rFonts w:ascii="Arial" w:hAnsi="Arial" w:cs="Arial"/>
          <w:sz w:val="24"/>
        </w:rPr>
        <w:t>.</w:t>
      </w:r>
      <w:r w:rsidR="00702CBF">
        <w:rPr>
          <w:rFonts w:ascii="Arial" w:hAnsi="Arial" w:cs="Arial"/>
          <w:sz w:val="24"/>
        </w:rPr>
        <w:t xml:space="preserve">  In the </w:t>
      </w:r>
      <w:r w:rsidR="007A2B27">
        <w:rPr>
          <w:rFonts w:ascii="Arial" w:hAnsi="Arial" w:cs="Arial"/>
          <w:sz w:val="24"/>
        </w:rPr>
        <w:t xml:space="preserve">US </w:t>
      </w:r>
      <w:r w:rsidR="00702CBF">
        <w:rPr>
          <w:rFonts w:ascii="Arial" w:hAnsi="Arial" w:cs="Arial"/>
          <w:sz w:val="24"/>
        </w:rPr>
        <w:t>African American population,</w:t>
      </w:r>
      <w:r w:rsidR="00E8524B">
        <w:rPr>
          <w:rFonts w:ascii="Arial" w:hAnsi="Arial" w:cs="Arial"/>
          <w:sz w:val="24"/>
        </w:rPr>
        <w:t xml:space="preserve"> the most commonly seen mutation is Val122Ile which has an incidence of approximately 4 percent in this population</w:t>
      </w:r>
      <w:r w:rsidR="00DD1CC9">
        <w:rPr>
          <w:rFonts w:ascii="Arial" w:hAnsi="Arial" w:cs="Arial"/>
          <w:sz w:val="24"/>
        </w:rPr>
        <w:t xml:space="preserve"> </w:t>
      </w:r>
      <w:r w:rsidR="00DD1CC9">
        <w:rPr>
          <w:rFonts w:ascii="Arial" w:hAnsi="Arial" w:cs="Arial"/>
          <w:sz w:val="24"/>
        </w:rPr>
        <w:fldChar w:fldCharType="begin">
          <w:fldData xml:space="preserve">PEVuZE5vdGU+PENpdGU+PEF1dGhvcj5KYWNvYnNvbjwvQXV0aG9yPjxZZWFyPjE5OTY8L1llYXI+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PEVuZE5vdGU+PENpdGU+PEF1dGhvcj5KYWNvYnNvbjwvQXV0aG9yPjxZZWFyPjE5OTY8L1llYXI+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DD1CC9">
        <w:rPr>
          <w:rFonts w:ascii="Arial" w:hAnsi="Arial" w:cs="Arial"/>
          <w:sz w:val="24"/>
        </w:rPr>
      </w:r>
      <w:r w:rsidR="00DD1CC9">
        <w:rPr>
          <w:rFonts w:ascii="Arial" w:hAnsi="Arial" w:cs="Arial"/>
          <w:sz w:val="24"/>
        </w:rPr>
        <w:fldChar w:fldCharType="separate"/>
      </w:r>
      <w:r w:rsidR="000A187D">
        <w:rPr>
          <w:rFonts w:ascii="Arial" w:hAnsi="Arial" w:cs="Arial"/>
          <w:noProof/>
          <w:sz w:val="24"/>
        </w:rPr>
        <w:t>[</w:t>
      </w:r>
      <w:hyperlink w:anchor="_ENREF_106" w:tooltip="Jacobson, 1996 #188" w:history="1">
        <w:r w:rsidR="00C54E99">
          <w:rPr>
            <w:rFonts w:ascii="Arial" w:hAnsi="Arial" w:cs="Arial"/>
            <w:noProof/>
            <w:sz w:val="24"/>
          </w:rPr>
          <w:t>106</w:t>
        </w:r>
      </w:hyperlink>
      <w:r w:rsidR="000A187D">
        <w:rPr>
          <w:rFonts w:ascii="Arial" w:hAnsi="Arial" w:cs="Arial"/>
          <w:noProof/>
          <w:sz w:val="24"/>
        </w:rPr>
        <w:t xml:space="preserve">, </w:t>
      </w:r>
      <w:hyperlink w:anchor="_ENREF_107" w:tooltip="Yamashita, 2005 #189" w:history="1">
        <w:r w:rsidR="00C54E99">
          <w:rPr>
            <w:rFonts w:ascii="Arial" w:hAnsi="Arial" w:cs="Arial"/>
            <w:noProof/>
            <w:sz w:val="24"/>
          </w:rPr>
          <w:t>107</w:t>
        </w:r>
      </w:hyperlink>
      <w:r w:rsidR="000A187D">
        <w:rPr>
          <w:rFonts w:ascii="Arial" w:hAnsi="Arial" w:cs="Arial"/>
          <w:noProof/>
          <w:sz w:val="24"/>
        </w:rPr>
        <w:t>]</w:t>
      </w:r>
      <w:r w:rsidR="00DD1CC9">
        <w:rPr>
          <w:rFonts w:ascii="Arial" w:hAnsi="Arial" w:cs="Arial"/>
          <w:sz w:val="24"/>
        </w:rPr>
        <w:fldChar w:fldCharType="end"/>
      </w:r>
      <w:r w:rsidR="00DD1CC9">
        <w:rPr>
          <w:rFonts w:ascii="Arial" w:hAnsi="Arial" w:cs="Arial"/>
          <w:sz w:val="24"/>
        </w:rPr>
        <w:t>.</w:t>
      </w:r>
      <w:r w:rsidR="00E8524B">
        <w:rPr>
          <w:rFonts w:ascii="Arial" w:hAnsi="Arial" w:cs="Arial"/>
          <w:sz w:val="24"/>
        </w:rPr>
        <w:t xml:space="preserve">  </w:t>
      </w:r>
    </w:p>
    <w:p w14:paraId="3486878A" w14:textId="4C2079C9" w:rsidR="00D26933" w:rsidRDefault="007721B5" w:rsidP="00A90EC4">
      <w:pPr>
        <w:spacing w:line="480" w:lineRule="auto"/>
        <w:ind w:firstLine="720"/>
        <w:jc w:val="both"/>
        <w:rPr>
          <w:rFonts w:ascii="Arial" w:hAnsi="Arial" w:cs="Arial"/>
          <w:sz w:val="24"/>
        </w:rPr>
      </w:pPr>
      <w:r>
        <w:rPr>
          <w:rFonts w:ascii="Arial" w:hAnsi="Arial" w:cs="Arial"/>
          <w:sz w:val="24"/>
        </w:rPr>
        <w:lastRenderedPageBreak/>
        <w:t>Of the approximately 120 TTR mutations that have been characterized, o</w:t>
      </w:r>
      <w:r w:rsidR="0041244A">
        <w:rPr>
          <w:rFonts w:ascii="Arial" w:hAnsi="Arial" w:cs="Arial"/>
          <w:sz w:val="24"/>
        </w:rPr>
        <w:t>nly 13</w:t>
      </w:r>
      <w:r>
        <w:rPr>
          <w:rFonts w:ascii="Arial" w:hAnsi="Arial" w:cs="Arial"/>
          <w:sz w:val="24"/>
        </w:rPr>
        <w:t xml:space="preserve"> have been d</w:t>
      </w:r>
      <w:r w:rsidR="00CD3E01">
        <w:rPr>
          <w:rFonts w:ascii="Arial" w:hAnsi="Arial" w:cs="Arial"/>
          <w:sz w:val="24"/>
        </w:rPr>
        <w:t xml:space="preserve">eemed </w:t>
      </w:r>
      <w:r>
        <w:rPr>
          <w:rFonts w:ascii="Arial" w:hAnsi="Arial" w:cs="Arial"/>
          <w:sz w:val="24"/>
        </w:rPr>
        <w:t>as non-</w:t>
      </w:r>
      <w:proofErr w:type="spellStart"/>
      <w:r w:rsidR="0041244A">
        <w:rPr>
          <w:rFonts w:ascii="Arial" w:hAnsi="Arial" w:cs="Arial"/>
          <w:sz w:val="24"/>
        </w:rPr>
        <w:t>amyloidogenic</w:t>
      </w:r>
      <w:proofErr w:type="spellEnd"/>
      <w:r w:rsidR="00C10C7D">
        <w:rPr>
          <w:rFonts w:ascii="Arial" w:hAnsi="Arial" w:cs="Arial"/>
          <w:sz w:val="24"/>
        </w:rPr>
        <w:t xml:space="preserve"> </w:t>
      </w:r>
      <w:r w:rsidR="00F70EDF">
        <w:rPr>
          <w:rFonts w:ascii="Arial" w:hAnsi="Arial" w:cs="Arial"/>
          <w:sz w:val="24"/>
        </w:rPr>
        <w:fldChar w:fldCharType="begin">
          <w:fldData xml:space="preserve">PEVuZE5vdGU+PENpdGU+PFllYXI+MjAxMDwvWWVhcj48UmVjTnVtPjE5MDwvUmVjTnVtPjxEaXNw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PEVuZE5vdGU+PENpdGU+PFllYXI+MjAxMDwvWWVhcj48UmVjTnVtPjE5MDwvUmVjTnVtPjxEaXNw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F70EDF">
        <w:rPr>
          <w:rFonts w:ascii="Arial" w:hAnsi="Arial" w:cs="Arial"/>
          <w:sz w:val="24"/>
        </w:rPr>
      </w:r>
      <w:r w:rsidR="00F70EDF">
        <w:rPr>
          <w:rFonts w:ascii="Arial" w:hAnsi="Arial" w:cs="Arial"/>
          <w:sz w:val="24"/>
        </w:rPr>
        <w:fldChar w:fldCharType="separate"/>
      </w:r>
      <w:r w:rsidR="000A187D">
        <w:rPr>
          <w:rFonts w:ascii="Arial" w:hAnsi="Arial" w:cs="Arial"/>
          <w:noProof/>
          <w:sz w:val="24"/>
        </w:rPr>
        <w:t>[</w:t>
      </w:r>
      <w:hyperlink w:anchor="_ENREF_93" w:tooltip="Ando, 2013 #175" w:history="1">
        <w:r w:rsidR="00C54E99">
          <w:rPr>
            <w:rFonts w:ascii="Arial" w:hAnsi="Arial" w:cs="Arial"/>
            <w:noProof/>
            <w:sz w:val="24"/>
          </w:rPr>
          <w:t>93</w:t>
        </w:r>
      </w:hyperlink>
      <w:r w:rsidR="000A187D">
        <w:rPr>
          <w:rFonts w:ascii="Arial" w:hAnsi="Arial" w:cs="Arial"/>
          <w:noProof/>
          <w:sz w:val="24"/>
        </w:rPr>
        <w:t xml:space="preserve">, </w:t>
      </w:r>
      <w:hyperlink w:anchor="_ENREF_94" w:tooltip="Benson, 2007 #176" w:history="1">
        <w:r w:rsidR="00C54E99">
          <w:rPr>
            <w:rFonts w:ascii="Arial" w:hAnsi="Arial" w:cs="Arial"/>
            <w:noProof/>
            <w:sz w:val="24"/>
          </w:rPr>
          <w:t>94</w:t>
        </w:r>
      </w:hyperlink>
      <w:r w:rsidR="000A187D">
        <w:rPr>
          <w:rFonts w:ascii="Arial" w:hAnsi="Arial" w:cs="Arial"/>
          <w:noProof/>
          <w:sz w:val="24"/>
        </w:rPr>
        <w:t xml:space="preserve">, </w:t>
      </w:r>
      <w:hyperlink w:anchor="_ENREF_108" w:tooltip="Amyloidosis, 2010 #190" w:history="1">
        <w:r w:rsidR="00C54E99">
          <w:rPr>
            <w:rFonts w:ascii="Arial" w:hAnsi="Arial" w:cs="Arial"/>
            <w:noProof/>
            <w:sz w:val="24"/>
          </w:rPr>
          <w:t>108</w:t>
        </w:r>
      </w:hyperlink>
      <w:r w:rsidR="000A187D">
        <w:rPr>
          <w:rFonts w:ascii="Arial" w:hAnsi="Arial" w:cs="Arial"/>
          <w:noProof/>
          <w:sz w:val="24"/>
        </w:rPr>
        <w:t>]</w:t>
      </w:r>
      <w:r w:rsidR="00F70EDF">
        <w:rPr>
          <w:rFonts w:ascii="Arial" w:hAnsi="Arial" w:cs="Arial"/>
          <w:sz w:val="24"/>
        </w:rPr>
        <w:fldChar w:fldCharType="end"/>
      </w:r>
      <w:r w:rsidR="00F70EDF">
        <w:rPr>
          <w:rFonts w:ascii="Arial" w:hAnsi="Arial" w:cs="Arial"/>
          <w:sz w:val="24"/>
        </w:rPr>
        <w:t>;</w:t>
      </w:r>
      <w:r>
        <w:rPr>
          <w:rFonts w:ascii="Arial" w:hAnsi="Arial" w:cs="Arial"/>
          <w:sz w:val="24"/>
        </w:rPr>
        <w:t xml:space="preserve"> this, as </w:t>
      </w:r>
      <w:r w:rsidR="002750D0">
        <w:rPr>
          <w:rFonts w:ascii="Arial" w:hAnsi="Arial" w:cs="Arial"/>
          <w:sz w:val="24"/>
        </w:rPr>
        <w:t>one might expect</w:t>
      </w:r>
      <w:r>
        <w:rPr>
          <w:rFonts w:ascii="Arial" w:hAnsi="Arial" w:cs="Arial"/>
          <w:sz w:val="24"/>
        </w:rPr>
        <w:t xml:space="preserve">, </w:t>
      </w:r>
      <w:r w:rsidR="002750D0">
        <w:rPr>
          <w:rFonts w:ascii="Arial" w:hAnsi="Arial" w:cs="Arial"/>
          <w:sz w:val="24"/>
        </w:rPr>
        <w:t>results in remarkable</w:t>
      </w:r>
      <w:r>
        <w:rPr>
          <w:rFonts w:ascii="Arial" w:hAnsi="Arial" w:cs="Arial"/>
          <w:sz w:val="24"/>
        </w:rPr>
        <w:t xml:space="preserve"> variability </w:t>
      </w:r>
      <w:r w:rsidR="002750D0">
        <w:rPr>
          <w:rFonts w:ascii="Arial" w:hAnsi="Arial" w:cs="Arial"/>
          <w:sz w:val="24"/>
        </w:rPr>
        <w:t xml:space="preserve">in </w:t>
      </w:r>
      <w:r>
        <w:rPr>
          <w:rFonts w:ascii="Arial" w:hAnsi="Arial" w:cs="Arial"/>
          <w:sz w:val="24"/>
        </w:rPr>
        <w:t>the dis</w:t>
      </w:r>
      <w:r w:rsidR="00CD3E01">
        <w:rPr>
          <w:rFonts w:ascii="Arial" w:hAnsi="Arial" w:cs="Arial"/>
          <w:sz w:val="24"/>
        </w:rPr>
        <w:t xml:space="preserve">ease presentation in </w:t>
      </w:r>
      <w:r w:rsidR="002750D0">
        <w:rPr>
          <w:rFonts w:ascii="Arial" w:hAnsi="Arial" w:cs="Arial"/>
          <w:sz w:val="24"/>
        </w:rPr>
        <w:t xml:space="preserve">these </w:t>
      </w:r>
      <w:r w:rsidR="00CD3E01">
        <w:rPr>
          <w:rFonts w:ascii="Arial" w:hAnsi="Arial" w:cs="Arial"/>
          <w:sz w:val="24"/>
        </w:rPr>
        <w:t xml:space="preserve">patients.  </w:t>
      </w:r>
      <w:r w:rsidR="007A2B27">
        <w:rPr>
          <w:rFonts w:ascii="Arial" w:hAnsi="Arial" w:cs="Arial"/>
          <w:sz w:val="24"/>
        </w:rPr>
        <w:t>Given the high incidence of cases in various regions around the world, there are likely many cases of ATTR that are not recognized or misdiagnosed</w:t>
      </w:r>
      <w:r w:rsidR="00CE5F2C">
        <w:rPr>
          <w:rFonts w:ascii="Arial" w:hAnsi="Arial" w:cs="Arial"/>
          <w:sz w:val="24"/>
        </w:rPr>
        <w:t xml:space="preserve"> </w:t>
      </w:r>
      <w:r w:rsidR="00CE5F2C">
        <w:rPr>
          <w:rFonts w:ascii="Arial" w:hAnsi="Arial" w:cs="Arial"/>
          <w:sz w:val="24"/>
        </w:rPr>
        <w:fldChar w:fldCharType="begin">
          <w:fldData xml:space="preserve">PEVuZE5vdGU+PENpdGU+PEF1dGhvcj5BbmRvPC9BdXRob3I+PFllYXI+MjAxMzwvWWVhcj48UmVj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PEVuZE5vdGU+PENpdGU+PEF1dGhvcj5BbmRvPC9BdXRob3I+PFllYXI+MjAxMzwvWWVhcj48UmVj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CE5F2C">
        <w:rPr>
          <w:rFonts w:ascii="Arial" w:hAnsi="Arial" w:cs="Arial"/>
          <w:sz w:val="24"/>
        </w:rPr>
      </w:r>
      <w:r w:rsidR="00CE5F2C">
        <w:rPr>
          <w:rFonts w:ascii="Arial" w:hAnsi="Arial" w:cs="Arial"/>
          <w:sz w:val="24"/>
        </w:rPr>
        <w:fldChar w:fldCharType="separate"/>
      </w:r>
      <w:r w:rsidR="000A187D">
        <w:rPr>
          <w:rFonts w:ascii="Arial" w:hAnsi="Arial" w:cs="Arial"/>
          <w:noProof/>
          <w:sz w:val="24"/>
        </w:rPr>
        <w:t>[</w:t>
      </w:r>
      <w:hyperlink w:anchor="_ENREF_93" w:tooltip="Ando, 2013 #175" w:history="1">
        <w:r w:rsidR="00C54E99">
          <w:rPr>
            <w:rFonts w:ascii="Arial" w:hAnsi="Arial" w:cs="Arial"/>
            <w:noProof/>
            <w:sz w:val="24"/>
          </w:rPr>
          <w:t>93</w:t>
        </w:r>
      </w:hyperlink>
      <w:r w:rsidR="000A187D">
        <w:rPr>
          <w:rFonts w:ascii="Arial" w:hAnsi="Arial" w:cs="Arial"/>
          <w:noProof/>
          <w:sz w:val="24"/>
        </w:rPr>
        <w:t xml:space="preserve">, </w:t>
      </w:r>
      <w:hyperlink w:anchor="_ENREF_109" w:tooltip="Buxbaum, 2010 #192" w:history="1">
        <w:r w:rsidR="00C54E99">
          <w:rPr>
            <w:rFonts w:ascii="Arial" w:hAnsi="Arial" w:cs="Arial"/>
            <w:noProof/>
            <w:sz w:val="24"/>
          </w:rPr>
          <w:t>109</w:t>
        </w:r>
      </w:hyperlink>
      <w:r w:rsidR="000A187D">
        <w:rPr>
          <w:rFonts w:ascii="Arial" w:hAnsi="Arial" w:cs="Arial"/>
          <w:noProof/>
          <w:sz w:val="24"/>
        </w:rPr>
        <w:t xml:space="preserve">, </w:t>
      </w:r>
      <w:hyperlink w:anchor="_ENREF_110" w:tooltip="Dharmarajan, 2012 #193" w:history="1">
        <w:r w:rsidR="00C54E99">
          <w:rPr>
            <w:rFonts w:ascii="Arial" w:hAnsi="Arial" w:cs="Arial"/>
            <w:noProof/>
            <w:sz w:val="24"/>
          </w:rPr>
          <w:t>110</w:t>
        </w:r>
      </w:hyperlink>
      <w:r w:rsidR="000A187D">
        <w:rPr>
          <w:rFonts w:ascii="Arial" w:hAnsi="Arial" w:cs="Arial"/>
          <w:noProof/>
          <w:sz w:val="24"/>
        </w:rPr>
        <w:t>]</w:t>
      </w:r>
      <w:r w:rsidR="00CE5F2C">
        <w:rPr>
          <w:rFonts w:ascii="Arial" w:hAnsi="Arial" w:cs="Arial"/>
          <w:sz w:val="24"/>
        </w:rPr>
        <w:fldChar w:fldCharType="end"/>
      </w:r>
      <w:r w:rsidR="00CE5F2C">
        <w:rPr>
          <w:rFonts w:ascii="Arial" w:hAnsi="Arial" w:cs="Arial"/>
          <w:sz w:val="24"/>
        </w:rPr>
        <w:t>.</w:t>
      </w:r>
      <w:r w:rsidR="007A2B27">
        <w:rPr>
          <w:rFonts w:ascii="Arial" w:hAnsi="Arial" w:cs="Arial"/>
          <w:sz w:val="24"/>
        </w:rPr>
        <w:t xml:space="preserve"> </w:t>
      </w:r>
      <w:r w:rsidR="00CE5F2C">
        <w:rPr>
          <w:rFonts w:ascii="Arial" w:hAnsi="Arial" w:cs="Arial"/>
          <w:sz w:val="24"/>
        </w:rPr>
        <w:t xml:space="preserve"> </w:t>
      </w:r>
      <w:r w:rsidR="007A2B27">
        <w:rPr>
          <w:rFonts w:ascii="Arial" w:hAnsi="Arial" w:cs="Arial"/>
          <w:sz w:val="24"/>
        </w:rPr>
        <w:t>Knowledge of the disease and detection strategies to diagnose TTR amyloidosis sooner would benefit patients worldwide.</w:t>
      </w:r>
    </w:p>
    <w:p w14:paraId="280A7CA5" w14:textId="77777777" w:rsidR="00B13C96" w:rsidRDefault="00B13C96" w:rsidP="00A90EC4">
      <w:pPr>
        <w:spacing w:line="480" w:lineRule="auto"/>
        <w:jc w:val="both"/>
        <w:rPr>
          <w:rFonts w:ascii="Arial" w:hAnsi="Arial" w:cs="Arial"/>
          <w:sz w:val="24"/>
        </w:rPr>
      </w:pPr>
    </w:p>
    <w:p w14:paraId="355C92AB" w14:textId="77777777" w:rsidR="00B13C96" w:rsidRDefault="00B13C96" w:rsidP="00A90EC4">
      <w:pPr>
        <w:spacing w:line="480" w:lineRule="auto"/>
        <w:jc w:val="both"/>
        <w:rPr>
          <w:rFonts w:ascii="Arial" w:hAnsi="Arial" w:cs="Arial"/>
          <w:sz w:val="24"/>
        </w:rPr>
      </w:pPr>
      <w:r>
        <w:rPr>
          <w:rFonts w:ascii="Arial" w:hAnsi="Arial" w:cs="Arial"/>
          <w:sz w:val="24"/>
        </w:rPr>
        <w:t>2.4. Reactive amyloidosis</w:t>
      </w:r>
      <w:r w:rsidR="00B51044">
        <w:rPr>
          <w:rFonts w:ascii="Arial" w:hAnsi="Arial" w:cs="Arial"/>
          <w:sz w:val="24"/>
        </w:rPr>
        <w:t xml:space="preserve"> – AA</w:t>
      </w:r>
    </w:p>
    <w:p w14:paraId="3B7383F6" w14:textId="136DCAEC" w:rsidR="00EE79AE" w:rsidRDefault="00B13C96" w:rsidP="00A90EC4">
      <w:pPr>
        <w:spacing w:line="480" w:lineRule="auto"/>
        <w:jc w:val="both"/>
        <w:rPr>
          <w:rFonts w:ascii="Arial" w:hAnsi="Arial" w:cs="Arial"/>
          <w:sz w:val="24"/>
        </w:rPr>
      </w:pPr>
      <w:r>
        <w:rPr>
          <w:rFonts w:ascii="Arial" w:hAnsi="Arial" w:cs="Arial"/>
          <w:sz w:val="24"/>
        </w:rPr>
        <w:tab/>
      </w:r>
      <w:r w:rsidR="00D40435">
        <w:rPr>
          <w:rFonts w:ascii="Arial" w:hAnsi="Arial" w:cs="Arial"/>
          <w:sz w:val="24"/>
        </w:rPr>
        <w:t>Amyloid that results</w:t>
      </w:r>
      <w:r w:rsidR="0079483D">
        <w:rPr>
          <w:rFonts w:ascii="Arial" w:hAnsi="Arial" w:cs="Arial"/>
          <w:sz w:val="24"/>
        </w:rPr>
        <w:t xml:space="preserve"> </w:t>
      </w:r>
      <w:r w:rsidR="001D1974">
        <w:rPr>
          <w:rFonts w:ascii="Arial" w:hAnsi="Arial" w:cs="Arial"/>
          <w:sz w:val="24"/>
        </w:rPr>
        <w:t xml:space="preserve">secondary </w:t>
      </w:r>
      <w:r w:rsidR="00394FC3">
        <w:rPr>
          <w:rFonts w:ascii="Arial" w:hAnsi="Arial" w:cs="Arial"/>
          <w:sz w:val="24"/>
        </w:rPr>
        <w:t>to</w:t>
      </w:r>
      <w:r w:rsidR="00317B97">
        <w:rPr>
          <w:rFonts w:ascii="Arial" w:hAnsi="Arial" w:cs="Arial"/>
          <w:sz w:val="24"/>
        </w:rPr>
        <w:t xml:space="preserve"> </w:t>
      </w:r>
      <w:r w:rsidR="0079483D">
        <w:rPr>
          <w:rFonts w:ascii="Arial" w:hAnsi="Arial" w:cs="Arial"/>
          <w:sz w:val="24"/>
        </w:rPr>
        <w:t xml:space="preserve">a </w:t>
      </w:r>
      <w:r w:rsidR="00317B97">
        <w:rPr>
          <w:rFonts w:ascii="Arial" w:hAnsi="Arial" w:cs="Arial"/>
          <w:sz w:val="24"/>
        </w:rPr>
        <w:t>chronic inflammat</w:t>
      </w:r>
      <w:r w:rsidR="00FC097D">
        <w:rPr>
          <w:rFonts w:ascii="Arial" w:hAnsi="Arial" w:cs="Arial"/>
          <w:sz w:val="24"/>
        </w:rPr>
        <w:t>ory stimulus</w:t>
      </w:r>
      <w:r w:rsidR="00317B97">
        <w:rPr>
          <w:rFonts w:ascii="Arial" w:hAnsi="Arial" w:cs="Arial"/>
          <w:sz w:val="24"/>
        </w:rPr>
        <w:t xml:space="preserve"> or infection</w:t>
      </w:r>
      <w:r w:rsidR="001D1974">
        <w:rPr>
          <w:rFonts w:ascii="Arial" w:hAnsi="Arial" w:cs="Arial"/>
          <w:sz w:val="24"/>
        </w:rPr>
        <w:t xml:space="preserve"> is known as se</w:t>
      </w:r>
      <w:r w:rsidR="00395FA8">
        <w:rPr>
          <w:rFonts w:ascii="Arial" w:hAnsi="Arial" w:cs="Arial"/>
          <w:sz w:val="24"/>
        </w:rPr>
        <w:t>condary, reactive</w:t>
      </w:r>
      <w:r w:rsidR="0079483D">
        <w:rPr>
          <w:rFonts w:ascii="Arial" w:hAnsi="Arial" w:cs="Arial"/>
          <w:sz w:val="24"/>
        </w:rPr>
        <w:t xml:space="preserve"> (AA)</w:t>
      </w:r>
      <w:r w:rsidR="00395FA8">
        <w:rPr>
          <w:rFonts w:ascii="Arial" w:hAnsi="Arial" w:cs="Arial"/>
          <w:sz w:val="24"/>
        </w:rPr>
        <w:t xml:space="preserve"> amyloidosis</w:t>
      </w:r>
      <w:r w:rsidR="00EE79AE">
        <w:rPr>
          <w:rFonts w:ascii="Arial" w:hAnsi="Arial" w:cs="Arial"/>
          <w:sz w:val="24"/>
        </w:rPr>
        <w:t xml:space="preserve"> </w:t>
      </w:r>
      <w:r w:rsidR="00CE5F2C">
        <w:rPr>
          <w:rFonts w:ascii="Arial" w:hAnsi="Arial" w:cs="Arial"/>
          <w:sz w:val="24"/>
        </w:rPr>
        <w:fldChar w:fldCharType="begin"/>
      </w:r>
      <w:r w:rsidR="000A187D">
        <w:rPr>
          <w:rFonts w:ascii="Arial" w:hAnsi="Arial" w:cs="Arial"/>
          <w:sz w:val="24"/>
        </w:rPr>
        <w:instrText xml:space="preserve"> ADDIN EN.CITE &lt;EndNote&gt;&lt;Cite&gt;&lt;Author&gt;Rocken&lt;/Author&gt;&lt;Year&gt;2002&lt;/Year&gt;&lt;RecNum&gt;144&lt;/RecNum&gt;&lt;DisplayText&gt;[5]&lt;/DisplayText&gt;&lt;record&gt;&lt;rec-number&gt;144&lt;/rec-number&gt;&lt;foreign-keys&gt;&lt;key app="EN" db-id="0vpe5twayrds26ers27v5t5btzeszxs5z0dz" timestamp="1402802919"&gt;144&lt;/key&gt;&lt;/foreign-keys&gt;&lt;ref-type name="Journal Article"&gt;17&lt;/ref-type&gt;&lt;contributors&gt;&lt;authors&gt;&lt;author&gt;Rocken, C.&lt;/author&gt;&lt;author&gt;Shakespeare, A.&lt;/author&gt;&lt;/authors&gt;&lt;/contributors&gt;&lt;auth-address&gt;Department of Pathology, Otto-von-Guericke-University of Magdeburg, Germany. christoph.roecken@medizin.uni-magdeburg.de&lt;/auth-address&gt;&lt;titles&gt;&lt;title&gt;Pathology, diagnosis and pathogenesis of AA amyloidosis&lt;/title&gt;&lt;secondary-title&gt;Virchows Arch&lt;/secondary-title&gt;&lt;alt-title&gt;Virchows Archiv : an international journal of pathology&lt;/alt-title&gt;&lt;/titles&gt;&lt;periodical&gt;&lt;full-title&gt;Virchows Arch&lt;/full-title&gt;&lt;abbr-1&gt;Virchows Archiv : an international journal of pathology&lt;/abbr-1&gt;&lt;/periodical&gt;&lt;alt-periodical&gt;&lt;full-title&gt;Virchows Arch&lt;/full-title&gt;&lt;abbr-1&gt;Virchows Archiv : an international journal of pathology&lt;/abbr-1&gt;&lt;/alt-periodical&gt;&lt;pages&gt;111-22&lt;/pages&gt;&lt;volume&gt;440&lt;/volume&gt;&lt;number&gt;2&lt;/number&gt;&lt;keywords&gt;&lt;keyword&gt;*Amyloidosis/diagnosis/etiology/pathology&lt;/keyword&gt;&lt;keyword&gt;Humans&lt;/keyword&gt;&lt;keyword&gt;*Serum Amyloid A Protein/analysis&lt;/keyword&gt;&lt;/keywords&gt;&lt;dates&gt;&lt;year&gt;2002&lt;/year&gt;&lt;pub-dates&gt;&lt;date&gt;Feb&lt;/date&gt;&lt;/pub-dates&gt;&lt;/dates&gt;&lt;isbn&gt;0945-6317 (Print)&amp;#xD;0945-6317 (Linking)&lt;/isbn&gt;&lt;accession-num&gt;11964039&lt;/accession-num&gt;&lt;urls&gt;&lt;related-urls&gt;&lt;url&gt;http://www.ncbi.nlm.nih.gov/pubmed/11964039&lt;/url&gt;&lt;/related-urls&gt;&lt;/urls&gt;&lt;/record&gt;&lt;/Cite&gt;&lt;/EndNote&gt;</w:instrText>
      </w:r>
      <w:r w:rsidR="00CE5F2C">
        <w:rPr>
          <w:rFonts w:ascii="Arial" w:hAnsi="Arial" w:cs="Arial"/>
          <w:sz w:val="24"/>
        </w:rPr>
        <w:fldChar w:fldCharType="separate"/>
      </w:r>
      <w:r w:rsidR="000A187D">
        <w:rPr>
          <w:rFonts w:ascii="Arial" w:hAnsi="Arial" w:cs="Arial"/>
          <w:noProof/>
          <w:sz w:val="24"/>
        </w:rPr>
        <w:t>[</w:t>
      </w:r>
      <w:hyperlink w:anchor="_ENREF_5" w:tooltip="Rocken, 2002 #144" w:history="1">
        <w:r w:rsidR="00C54E99">
          <w:rPr>
            <w:rFonts w:ascii="Arial" w:hAnsi="Arial" w:cs="Arial"/>
            <w:noProof/>
            <w:sz w:val="24"/>
          </w:rPr>
          <w:t>5</w:t>
        </w:r>
      </w:hyperlink>
      <w:r w:rsidR="000A187D">
        <w:rPr>
          <w:rFonts w:ascii="Arial" w:hAnsi="Arial" w:cs="Arial"/>
          <w:noProof/>
          <w:sz w:val="24"/>
        </w:rPr>
        <w:t>]</w:t>
      </w:r>
      <w:r w:rsidR="00CE5F2C">
        <w:rPr>
          <w:rFonts w:ascii="Arial" w:hAnsi="Arial" w:cs="Arial"/>
          <w:sz w:val="24"/>
        </w:rPr>
        <w:fldChar w:fldCharType="end"/>
      </w:r>
      <w:r w:rsidR="00395FA8" w:rsidRPr="008B5C14">
        <w:rPr>
          <w:rFonts w:ascii="Arial" w:hAnsi="Arial" w:cs="Arial"/>
          <w:sz w:val="24"/>
        </w:rPr>
        <w:t>.</w:t>
      </w:r>
      <w:r w:rsidR="00CE5F2C">
        <w:rPr>
          <w:rFonts w:ascii="Arial" w:hAnsi="Arial" w:cs="Arial"/>
          <w:sz w:val="24"/>
        </w:rPr>
        <w:t xml:space="preserve">  </w:t>
      </w:r>
      <w:r w:rsidR="0079483D">
        <w:rPr>
          <w:rFonts w:ascii="Arial" w:hAnsi="Arial" w:cs="Arial"/>
          <w:sz w:val="24"/>
        </w:rPr>
        <w:t xml:space="preserve">As described in a seminal review by </w:t>
      </w:r>
      <w:proofErr w:type="spellStart"/>
      <w:r w:rsidR="008B5C14">
        <w:rPr>
          <w:rFonts w:ascii="Arial" w:hAnsi="Arial" w:cs="Arial"/>
          <w:sz w:val="24"/>
        </w:rPr>
        <w:t>Röcken</w:t>
      </w:r>
      <w:proofErr w:type="spellEnd"/>
      <w:r w:rsidR="008B5C14">
        <w:rPr>
          <w:rFonts w:ascii="Arial" w:hAnsi="Arial" w:cs="Arial"/>
          <w:sz w:val="24"/>
        </w:rPr>
        <w:t xml:space="preserve"> and Shakespeare</w:t>
      </w:r>
      <w:r w:rsidR="002A3C91">
        <w:rPr>
          <w:rFonts w:ascii="Arial" w:hAnsi="Arial" w:cs="Arial"/>
          <w:sz w:val="24"/>
        </w:rPr>
        <w:t xml:space="preserve">, diseases that can cause </w:t>
      </w:r>
      <w:r w:rsidR="00EE79AE">
        <w:rPr>
          <w:rFonts w:ascii="Arial" w:hAnsi="Arial" w:cs="Arial"/>
          <w:sz w:val="24"/>
        </w:rPr>
        <w:t xml:space="preserve">AA </w:t>
      </w:r>
      <w:r w:rsidR="002A3C91">
        <w:rPr>
          <w:rFonts w:ascii="Arial" w:hAnsi="Arial" w:cs="Arial"/>
          <w:sz w:val="24"/>
        </w:rPr>
        <w:t>amyloidosis include</w:t>
      </w:r>
      <w:r w:rsidR="00EE79AE">
        <w:rPr>
          <w:rFonts w:ascii="Arial" w:hAnsi="Arial" w:cs="Arial"/>
          <w:sz w:val="24"/>
        </w:rPr>
        <w:t>:</w:t>
      </w:r>
      <w:r w:rsidR="002A3C91">
        <w:rPr>
          <w:rFonts w:ascii="Arial" w:hAnsi="Arial" w:cs="Arial"/>
          <w:sz w:val="24"/>
        </w:rPr>
        <w:t xml:space="preserve"> rheumatic diseases (arthritis</w:t>
      </w:r>
      <w:r w:rsidR="00EE79AE">
        <w:rPr>
          <w:rFonts w:ascii="Arial" w:hAnsi="Arial" w:cs="Arial"/>
          <w:sz w:val="24"/>
        </w:rPr>
        <w:t xml:space="preserve">); </w:t>
      </w:r>
      <w:r w:rsidR="002A3C91">
        <w:rPr>
          <w:rFonts w:ascii="Arial" w:hAnsi="Arial" w:cs="Arial"/>
          <w:sz w:val="24"/>
        </w:rPr>
        <w:t xml:space="preserve">idiopathic disease (sarcoidosis, </w:t>
      </w:r>
      <w:proofErr w:type="spellStart"/>
      <w:r w:rsidR="002A3C91">
        <w:rPr>
          <w:rFonts w:ascii="Arial" w:hAnsi="Arial" w:cs="Arial"/>
          <w:sz w:val="24"/>
        </w:rPr>
        <w:t>Crohn’s</w:t>
      </w:r>
      <w:proofErr w:type="spellEnd"/>
      <w:r w:rsidR="002A3C91">
        <w:rPr>
          <w:rFonts w:ascii="Arial" w:hAnsi="Arial" w:cs="Arial"/>
          <w:sz w:val="24"/>
        </w:rPr>
        <w:t xml:space="preserve"> disease and ulcerative colitis</w:t>
      </w:r>
      <w:r w:rsidR="00EE79AE">
        <w:rPr>
          <w:rFonts w:ascii="Arial" w:hAnsi="Arial" w:cs="Arial"/>
          <w:sz w:val="24"/>
        </w:rPr>
        <w:t xml:space="preserve">); </w:t>
      </w:r>
      <w:r w:rsidR="002A3C91">
        <w:rPr>
          <w:rFonts w:ascii="Arial" w:hAnsi="Arial" w:cs="Arial"/>
          <w:sz w:val="24"/>
        </w:rPr>
        <w:t>inherited diseases (familial Mediterranean fever</w:t>
      </w:r>
      <w:r w:rsidR="00EE79AE">
        <w:rPr>
          <w:rFonts w:ascii="Arial" w:hAnsi="Arial" w:cs="Arial"/>
          <w:sz w:val="24"/>
        </w:rPr>
        <w:t xml:space="preserve">); </w:t>
      </w:r>
      <w:r w:rsidR="002A3C91">
        <w:rPr>
          <w:rFonts w:ascii="Arial" w:hAnsi="Arial" w:cs="Arial"/>
          <w:sz w:val="24"/>
        </w:rPr>
        <w:t>infectious diseases (tuberculosis) and some malignant tumors (mesothelioma and Hodgkin’s disease)</w:t>
      </w:r>
      <w:r w:rsidR="00EE79AE">
        <w:rPr>
          <w:rFonts w:ascii="Arial" w:hAnsi="Arial" w:cs="Arial"/>
          <w:sz w:val="24"/>
        </w:rPr>
        <w:t xml:space="preserve"> </w:t>
      </w:r>
      <w:r w:rsidR="00CE5F2C">
        <w:rPr>
          <w:rFonts w:ascii="Arial" w:hAnsi="Arial" w:cs="Arial"/>
          <w:sz w:val="24"/>
        </w:rPr>
        <w:fldChar w:fldCharType="begin">
          <w:fldData xml:space="preserve">PEVuZE5vdGU+PENpdGU+PEF1dGhvcj5Nb3RveWFtYTwvQXV0aG9yPjxZZWFyPjE5OTM8L1llYXI+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PEVuZE5vdGU+PENpdGU+PEF1dGhvcj5Nb3RveWFtYTwvQXV0aG9yPjxZZWFyPjE5OTM8L1llYXI+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CE5F2C">
        <w:rPr>
          <w:rFonts w:ascii="Arial" w:hAnsi="Arial" w:cs="Arial"/>
          <w:sz w:val="24"/>
        </w:rPr>
      </w:r>
      <w:r w:rsidR="00CE5F2C">
        <w:rPr>
          <w:rFonts w:ascii="Arial" w:hAnsi="Arial" w:cs="Arial"/>
          <w:sz w:val="24"/>
        </w:rPr>
        <w:fldChar w:fldCharType="separate"/>
      </w:r>
      <w:r w:rsidR="000A187D">
        <w:rPr>
          <w:rFonts w:ascii="Arial" w:hAnsi="Arial" w:cs="Arial"/>
          <w:noProof/>
          <w:sz w:val="24"/>
        </w:rPr>
        <w:t>[</w:t>
      </w:r>
      <w:hyperlink w:anchor="_ENREF_5" w:tooltip="Rocken, 2002 #144" w:history="1">
        <w:r w:rsidR="00C54E99">
          <w:rPr>
            <w:rFonts w:ascii="Arial" w:hAnsi="Arial" w:cs="Arial"/>
            <w:noProof/>
            <w:sz w:val="24"/>
          </w:rPr>
          <w:t>5</w:t>
        </w:r>
      </w:hyperlink>
      <w:r w:rsidR="000A187D">
        <w:rPr>
          <w:rFonts w:ascii="Arial" w:hAnsi="Arial" w:cs="Arial"/>
          <w:noProof/>
          <w:sz w:val="24"/>
        </w:rPr>
        <w:t xml:space="preserve">, </w:t>
      </w:r>
      <w:hyperlink w:anchor="_ENREF_111" w:tooltip="Motoyama, 1993 #194" w:history="1">
        <w:r w:rsidR="00C54E99">
          <w:rPr>
            <w:rFonts w:ascii="Arial" w:hAnsi="Arial" w:cs="Arial"/>
            <w:noProof/>
            <w:sz w:val="24"/>
          </w:rPr>
          <w:t>111</w:t>
        </w:r>
      </w:hyperlink>
      <w:r w:rsidR="000A187D">
        <w:rPr>
          <w:rFonts w:ascii="Arial" w:hAnsi="Arial" w:cs="Arial"/>
          <w:noProof/>
          <w:sz w:val="24"/>
        </w:rPr>
        <w:t xml:space="preserve">, </w:t>
      </w:r>
      <w:hyperlink w:anchor="_ENREF_112" w:tooltip="Rocken, 2000 #195" w:history="1">
        <w:r w:rsidR="00C54E99">
          <w:rPr>
            <w:rFonts w:ascii="Arial" w:hAnsi="Arial" w:cs="Arial"/>
            <w:noProof/>
            <w:sz w:val="24"/>
          </w:rPr>
          <w:t>112</w:t>
        </w:r>
      </w:hyperlink>
      <w:r w:rsidR="000A187D">
        <w:rPr>
          <w:rFonts w:ascii="Arial" w:hAnsi="Arial" w:cs="Arial"/>
          <w:noProof/>
          <w:sz w:val="24"/>
        </w:rPr>
        <w:t>]</w:t>
      </w:r>
      <w:r w:rsidR="00CE5F2C">
        <w:rPr>
          <w:rFonts w:ascii="Arial" w:hAnsi="Arial" w:cs="Arial"/>
          <w:sz w:val="24"/>
        </w:rPr>
        <w:fldChar w:fldCharType="end"/>
      </w:r>
      <w:r w:rsidR="00CE5F2C">
        <w:rPr>
          <w:rFonts w:ascii="Arial" w:hAnsi="Arial" w:cs="Arial"/>
          <w:sz w:val="24"/>
        </w:rPr>
        <w:t>.</w:t>
      </w:r>
    </w:p>
    <w:p w14:paraId="599A460A" w14:textId="12B77434" w:rsidR="00C0087A" w:rsidRDefault="00EE79AE" w:rsidP="00A90EC4">
      <w:pPr>
        <w:spacing w:line="480" w:lineRule="auto"/>
        <w:ind w:firstLine="720"/>
        <w:jc w:val="both"/>
        <w:rPr>
          <w:rFonts w:ascii="Arial" w:hAnsi="Arial" w:cs="Arial"/>
          <w:sz w:val="24"/>
        </w:rPr>
      </w:pPr>
      <w:r>
        <w:rPr>
          <w:rFonts w:ascii="Arial" w:hAnsi="Arial" w:cs="Arial"/>
          <w:sz w:val="24"/>
        </w:rPr>
        <w:t xml:space="preserve">AA </w:t>
      </w:r>
      <w:r w:rsidR="00395FA8">
        <w:rPr>
          <w:rFonts w:ascii="Arial" w:hAnsi="Arial" w:cs="Arial"/>
          <w:sz w:val="24"/>
        </w:rPr>
        <w:t xml:space="preserve">amyloidosis is initiated by the production of serum amyloid </w:t>
      </w:r>
      <w:r>
        <w:rPr>
          <w:rFonts w:ascii="Arial" w:hAnsi="Arial" w:cs="Arial"/>
          <w:sz w:val="24"/>
        </w:rPr>
        <w:t xml:space="preserve">protein </w:t>
      </w:r>
      <w:r w:rsidR="00395FA8">
        <w:rPr>
          <w:rFonts w:ascii="Arial" w:hAnsi="Arial" w:cs="Arial"/>
          <w:sz w:val="24"/>
        </w:rPr>
        <w:t xml:space="preserve">A </w:t>
      </w:r>
      <w:r>
        <w:rPr>
          <w:rFonts w:ascii="Arial" w:hAnsi="Arial" w:cs="Arial"/>
          <w:sz w:val="24"/>
        </w:rPr>
        <w:t xml:space="preserve">(SAA), </w:t>
      </w:r>
      <w:r w:rsidR="00395FA8">
        <w:rPr>
          <w:rFonts w:ascii="Arial" w:hAnsi="Arial" w:cs="Arial"/>
          <w:sz w:val="24"/>
        </w:rPr>
        <w:t xml:space="preserve">which is the precursor of </w:t>
      </w:r>
      <w:proofErr w:type="spellStart"/>
      <w:r>
        <w:rPr>
          <w:rFonts w:ascii="Arial" w:hAnsi="Arial" w:cs="Arial"/>
          <w:sz w:val="24"/>
        </w:rPr>
        <w:t>amyloidogenic</w:t>
      </w:r>
      <w:proofErr w:type="spellEnd"/>
      <w:r>
        <w:rPr>
          <w:rFonts w:ascii="Arial" w:hAnsi="Arial" w:cs="Arial"/>
          <w:sz w:val="24"/>
        </w:rPr>
        <w:t xml:space="preserve"> </w:t>
      </w:r>
      <w:r w:rsidR="00395FA8">
        <w:rPr>
          <w:rFonts w:ascii="Arial" w:hAnsi="Arial" w:cs="Arial"/>
          <w:sz w:val="24"/>
        </w:rPr>
        <w:t>protein</w:t>
      </w:r>
      <w:r>
        <w:rPr>
          <w:rFonts w:ascii="Arial" w:hAnsi="Arial" w:cs="Arial"/>
          <w:sz w:val="24"/>
        </w:rPr>
        <w:t>,</w:t>
      </w:r>
      <w:r w:rsidR="00395FA8">
        <w:rPr>
          <w:rFonts w:ascii="Arial" w:hAnsi="Arial" w:cs="Arial"/>
          <w:sz w:val="24"/>
        </w:rPr>
        <w:t xml:space="preserve"> AA; SAA is produced </w:t>
      </w:r>
      <w:r>
        <w:rPr>
          <w:rFonts w:ascii="Arial" w:hAnsi="Arial" w:cs="Arial"/>
          <w:sz w:val="24"/>
        </w:rPr>
        <w:t xml:space="preserve">principally </w:t>
      </w:r>
      <w:r w:rsidR="00395FA8">
        <w:rPr>
          <w:rFonts w:ascii="Arial" w:hAnsi="Arial" w:cs="Arial"/>
          <w:sz w:val="24"/>
        </w:rPr>
        <w:t xml:space="preserve">by </w:t>
      </w:r>
      <w:r>
        <w:rPr>
          <w:rFonts w:ascii="Arial" w:hAnsi="Arial" w:cs="Arial"/>
          <w:sz w:val="24"/>
        </w:rPr>
        <w:t xml:space="preserve">hepatocytes in </w:t>
      </w:r>
      <w:r w:rsidR="00395FA8">
        <w:rPr>
          <w:rFonts w:ascii="Arial" w:hAnsi="Arial" w:cs="Arial"/>
          <w:sz w:val="24"/>
        </w:rPr>
        <w:t xml:space="preserve">the liver under the influence of certain </w:t>
      </w:r>
      <w:r>
        <w:rPr>
          <w:rFonts w:ascii="Arial" w:hAnsi="Arial" w:cs="Arial"/>
          <w:sz w:val="24"/>
        </w:rPr>
        <w:t xml:space="preserve">pro-inflammatory </w:t>
      </w:r>
      <w:r w:rsidR="00395FA8">
        <w:rPr>
          <w:rFonts w:ascii="Arial" w:hAnsi="Arial" w:cs="Arial"/>
          <w:sz w:val="24"/>
        </w:rPr>
        <w:t>cytokines such as IL-6 and TNF-α</w:t>
      </w:r>
      <w:r w:rsidR="00E5646A">
        <w:rPr>
          <w:rFonts w:ascii="Arial" w:hAnsi="Arial" w:cs="Arial"/>
          <w:sz w:val="24"/>
        </w:rPr>
        <w:t xml:space="preserve"> </w:t>
      </w:r>
      <w:r w:rsidR="00E5646A">
        <w:rPr>
          <w:rFonts w:ascii="Arial" w:hAnsi="Arial" w:cs="Arial"/>
          <w:sz w:val="24"/>
        </w:rPr>
        <w:fldChar w:fldCharType="begin">
          <w:fldData xml:space="preserve">PEVuZE5vdGU+PENpdGU+PEF1dGhvcj5HaWxsbW9yZTwvQXV0aG9yPjxZZWFyPjIwMDE8L1llYXI+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PEVuZE5vdGU+PENpdGU+PEF1dGhvcj5HaWxsbW9yZTwvQXV0aG9yPjxZZWFyPjIwMDE8L1llYXI+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E5646A">
        <w:rPr>
          <w:rFonts w:ascii="Arial" w:hAnsi="Arial" w:cs="Arial"/>
          <w:sz w:val="24"/>
        </w:rPr>
      </w:r>
      <w:r w:rsidR="00E5646A">
        <w:rPr>
          <w:rFonts w:ascii="Arial" w:hAnsi="Arial" w:cs="Arial"/>
          <w:sz w:val="24"/>
        </w:rPr>
        <w:fldChar w:fldCharType="separate"/>
      </w:r>
      <w:r w:rsidR="000A187D">
        <w:rPr>
          <w:rFonts w:ascii="Arial" w:hAnsi="Arial" w:cs="Arial"/>
          <w:noProof/>
          <w:sz w:val="24"/>
        </w:rPr>
        <w:t>[</w:t>
      </w:r>
      <w:hyperlink w:anchor="_ENREF_113" w:tooltip="Gillmore, 2001 #196" w:history="1">
        <w:r w:rsidR="00C54E99">
          <w:rPr>
            <w:rFonts w:ascii="Arial" w:hAnsi="Arial" w:cs="Arial"/>
            <w:noProof/>
            <w:sz w:val="24"/>
          </w:rPr>
          <w:t>113-115</w:t>
        </w:r>
      </w:hyperlink>
      <w:r w:rsidR="000A187D">
        <w:rPr>
          <w:rFonts w:ascii="Arial" w:hAnsi="Arial" w:cs="Arial"/>
          <w:noProof/>
          <w:sz w:val="24"/>
        </w:rPr>
        <w:t>]</w:t>
      </w:r>
      <w:r w:rsidR="00E5646A">
        <w:rPr>
          <w:rFonts w:ascii="Arial" w:hAnsi="Arial" w:cs="Arial"/>
          <w:sz w:val="24"/>
        </w:rPr>
        <w:fldChar w:fldCharType="end"/>
      </w:r>
      <w:r w:rsidR="00E5646A">
        <w:rPr>
          <w:rFonts w:ascii="Arial" w:hAnsi="Arial" w:cs="Arial"/>
          <w:sz w:val="24"/>
        </w:rPr>
        <w:t>.</w:t>
      </w:r>
      <w:r w:rsidR="00395FA8">
        <w:rPr>
          <w:rFonts w:ascii="Arial" w:hAnsi="Arial" w:cs="Arial"/>
          <w:sz w:val="24"/>
        </w:rPr>
        <w:t xml:space="preserve">  </w:t>
      </w:r>
      <w:r w:rsidR="00C0087A">
        <w:rPr>
          <w:rFonts w:ascii="Arial" w:hAnsi="Arial" w:cs="Arial"/>
          <w:sz w:val="24"/>
        </w:rPr>
        <w:t>There are two types of SAA acute phase pro</w:t>
      </w:r>
      <w:r w:rsidR="00E5646A">
        <w:rPr>
          <w:rFonts w:ascii="Arial" w:hAnsi="Arial" w:cs="Arial"/>
          <w:sz w:val="24"/>
        </w:rPr>
        <w:t xml:space="preserve">teins, SAA1 and SAA2 in humans </w:t>
      </w:r>
      <w:r w:rsidR="00E5646A">
        <w:rPr>
          <w:rFonts w:ascii="Arial" w:hAnsi="Arial" w:cs="Arial"/>
          <w:sz w:val="24"/>
        </w:rPr>
        <w:fldChar w:fldCharType="begin"/>
      </w:r>
      <w:r w:rsidR="000A187D">
        <w:rPr>
          <w:rFonts w:ascii="Arial" w:hAnsi="Arial" w:cs="Arial"/>
          <w:sz w:val="24"/>
        </w:rPr>
        <w:instrText xml:space="preserve"> ADDIN EN.CITE &lt;EndNote&gt;&lt;Cite&gt;&lt;Author&gt;Rocken&lt;/Author&gt;&lt;Year&gt;2002&lt;/Year&gt;&lt;RecNum&gt;144&lt;/RecNum&gt;&lt;DisplayText&gt;[5]&lt;/DisplayText&gt;&lt;record&gt;&lt;rec-number&gt;144&lt;/rec-number&gt;&lt;foreign-keys&gt;&lt;key app="EN" db-id="0vpe5twayrds26ers27v5t5btzeszxs5z0dz" timestamp="1402802919"&gt;144&lt;/key&gt;&lt;/foreign-keys&gt;&lt;ref-type name="Journal Article"&gt;17&lt;/ref-type&gt;&lt;contributors&gt;&lt;authors&gt;&lt;author&gt;Rocken, C.&lt;/author&gt;&lt;author&gt;Shakespeare, A.&lt;/author&gt;&lt;/authors&gt;&lt;/contributors&gt;&lt;auth-address&gt;Department of Pathology, Otto-von-Guericke-University of Magdeburg, Germany. christoph.roecken@medizin.uni-magdeburg.de&lt;/auth-address&gt;&lt;titles&gt;&lt;title&gt;Pathology, diagnosis and pathogenesis of AA amyloidosis&lt;/title&gt;&lt;secondary-title&gt;Virchows Arch&lt;/secondary-title&gt;&lt;alt-title&gt;Virchows Archiv : an international journal of pathology&lt;/alt-title&gt;&lt;/titles&gt;&lt;periodical&gt;&lt;full-title&gt;Virchows Arch&lt;/full-title&gt;&lt;abbr-1&gt;Virchows Archiv : an international journal of pathology&lt;/abbr-1&gt;&lt;/periodical&gt;&lt;alt-periodical&gt;&lt;full-title&gt;Virchows Arch&lt;/full-title&gt;&lt;abbr-1&gt;Virchows Archiv : an international journal of pathology&lt;/abbr-1&gt;&lt;/alt-periodical&gt;&lt;pages&gt;111-22&lt;/pages&gt;&lt;volume&gt;440&lt;/volume&gt;&lt;number&gt;2&lt;/number&gt;&lt;keywords&gt;&lt;keyword&gt;*Amyloidosis/diagnosis/etiology/pathology&lt;/keyword&gt;&lt;keyword&gt;Humans&lt;/keyword&gt;&lt;keyword&gt;*Serum Amyloid A Protein/analysis&lt;/keyword&gt;&lt;/keywords&gt;&lt;dates&gt;&lt;year&gt;2002&lt;/year&gt;&lt;pub-dates&gt;&lt;date&gt;Feb&lt;/date&gt;&lt;/pub-dates&gt;&lt;/dates&gt;&lt;isbn&gt;0945-6317 (Print)&amp;#xD;0945-6317 (Linking)&lt;/isbn&gt;&lt;accession-num&gt;11964039&lt;/accession-num&gt;&lt;urls&gt;&lt;related-urls&gt;&lt;url&gt;http://www.ncbi.nlm.nih.gov/pubmed/11964039&lt;/url&gt;&lt;/related-urls&gt;&lt;/urls&gt;&lt;/record&gt;&lt;/Cite&gt;&lt;/EndNote&gt;</w:instrText>
      </w:r>
      <w:r w:rsidR="00E5646A">
        <w:rPr>
          <w:rFonts w:ascii="Arial" w:hAnsi="Arial" w:cs="Arial"/>
          <w:sz w:val="24"/>
        </w:rPr>
        <w:fldChar w:fldCharType="separate"/>
      </w:r>
      <w:r w:rsidR="000A187D">
        <w:rPr>
          <w:rFonts w:ascii="Arial" w:hAnsi="Arial" w:cs="Arial"/>
          <w:noProof/>
          <w:sz w:val="24"/>
        </w:rPr>
        <w:t>[</w:t>
      </w:r>
      <w:hyperlink w:anchor="_ENREF_5" w:tooltip="Rocken, 2002 #144" w:history="1">
        <w:r w:rsidR="00C54E99">
          <w:rPr>
            <w:rFonts w:ascii="Arial" w:hAnsi="Arial" w:cs="Arial"/>
            <w:noProof/>
            <w:sz w:val="24"/>
          </w:rPr>
          <w:t>5</w:t>
        </w:r>
      </w:hyperlink>
      <w:r w:rsidR="000A187D">
        <w:rPr>
          <w:rFonts w:ascii="Arial" w:hAnsi="Arial" w:cs="Arial"/>
          <w:noProof/>
          <w:sz w:val="24"/>
        </w:rPr>
        <w:t>]</w:t>
      </w:r>
      <w:r w:rsidR="00E5646A">
        <w:rPr>
          <w:rFonts w:ascii="Arial" w:hAnsi="Arial" w:cs="Arial"/>
          <w:sz w:val="24"/>
        </w:rPr>
        <w:fldChar w:fldCharType="end"/>
      </w:r>
      <w:r w:rsidR="00C0087A">
        <w:rPr>
          <w:rFonts w:ascii="Arial" w:hAnsi="Arial" w:cs="Arial"/>
          <w:sz w:val="24"/>
        </w:rPr>
        <w:t>.  Both types are synthesized by the liver in response to an acute phase inflammatory response.  During this response, the serum concentrations of these</w:t>
      </w:r>
      <w:r w:rsidR="00A06B02">
        <w:rPr>
          <w:rFonts w:ascii="Arial" w:hAnsi="Arial" w:cs="Arial"/>
          <w:sz w:val="24"/>
        </w:rPr>
        <w:t xml:space="preserve"> </w:t>
      </w:r>
      <w:r w:rsidR="00C0087A">
        <w:rPr>
          <w:rFonts w:ascii="Arial" w:hAnsi="Arial" w:cs="Arial"/>
          <w:sz w:val="24"/>
        </w:rPr>
        <w:lastRenderedPageBreak/>
        <w:t>two proteins can reach 1-2 mg/mL which is 1000-fold higher than normal</w:t>
      </w:r>
      <w:r w:rsidR="00E5646A">
        <w:rPr>
          <w:rFonts w:ascii="Arial" w:hAnsi="Arial" w:cs="Arial"/>
          <w:sz w:val="24"/>
        </w:rPr>
        <w:t xml:space="preserve"> </w:t>
      </w:r>
      <w:r w:rsidR="00E5646A">
        <w:rPr>
          <w:rFonts w:ascii="Arial" w:hAnsi="Arial" w:cs="Arial"/>
          <w:sz w:val="24"/>
        </w:rPr>
        <w:fldChar w:fldCharType="begin">
          <w:fldData xml:space="preserve">PEVuZE5vdGU+PENpdGU+PEF1dGhvcj5NYWxsZTwvQXV0aG9yPjxZZWFyPjE5OTM8L1llYXI+PFJl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PEVuZE5vdGU+PENpdGU+PEF1dGhvcj5NYWxsZTwvQXV0aG9yPjxZZWFyPjE5OTM8L1llYXI+PFJl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E5646A">
        <w:rPr>
          <w:rFonts w:ascii="Arial" w:hAnsi="Arial" w:cs="Arial"/>
          <w:sz w:val="24"/>
        </w:rPr>
      </w:r>
      <w:r w:rsidR="00E5646A">
        <w:rPr>
          <w:rFonts w:ascii="Arial" w:hAnsi="Arial" w:cs="Arial"/>
          <w:sz w:val="24"/>
        </w:rPr>
        <w:fldChar w:fldCharType="separate"/>
      </w:r>
      <w:r w:rsidR="000A187D">
        <w:rPr>
          <w:rFonts w:ascii="Arial" w:hAnsi="Arial" w:cs="Arial"/>
          <w:noProof/>
          <w:sz w:val="24"/>
        </w:rPr>
        <w:t>[</w:t>
      </w:r>
      <w:hyperlink w:anchor="_ENREF_5" w:tooltip="Rocken, 2002 #144" w:history="1">
        <w:r w:rsidR="00C54E99">
          <w:rPr>
            <w:rFonts w:ascii="Arial" w:hAnsi="Arial" w:cs="Arial"/>
            <w:noProof/>
            <w:sz w:val="24"/>
          </w:rPr>
          <w:t>5</w:t>
        </w:r>
      </w:hyperlink>
      <w:r w:rsidR="000A187D">
        <w:rPr>
          <w:rFonts w:ascii="Arial" w:hAnsi="Arial" w:cs="Arial"/>
          <w:noProof/>
          <w:sz w:val="24"/>
        </w:rPr>
        <w:t xml:space="preserve">, </w:t>
      </w:r>
      <w:hyperlink w:anchor="_ENREF_114" w:tooltip="Malle, 1993 #198" w:history="1">
        <w:r w:rsidR="00C54E99">
          <w:rPr>
            <w:rFonts w:ascii="Arial" w:hAnsi="Arial" w:cs="Arial"/>
            <w:noProof/>
            <w:sz w:val="24"/>
          </w:rPr>
          <w:t>114</w:t>
        </w:r>
      </w:hyperlink>
      <w:r w:rsidR="000A187D">
        <w:rPr>
          <w:rFonts w:ascii="Arial" w:hAnsi="Arial" w:cs="Arial"/>
          <w:noProof/>
          <w:sz w:val="24"/>
        </w:rPr>
        <w:t xml:space="preserve">, </w:t>
      </w:r>
      <w:hyperlink w:anchor="_ENREF_115" w:tooltip="Husby, 1994 #197" w:history="1">
        <w:r w:rsidR="00C54E99">
          <w:rPr>
            <w:rFonts w:ascii="Arial" w:hAnsi="Arial" w:cs="Arial"/>
            <w:noProof/>
            <w:sz w:val="24"/>
          </w:rPr>
          <w:t>115</w:t>
        </w:r>
      </w:hyperlink>
      <w:r w:rsidR="000A187D">
        <w:rPr>
          <w:rFonts w:ascii="Arial" w:hAnsi="Arial" w:cs="Arial"/>
          <w:noProof/>
          <w:sz w:val="24"/>
        </w:rPr>
        <w:t>]</w:t>
      </w:r>
      <w:r w:rsidR="00E5646A">
        <w:rPr>
          <w:rFonts w:ascii="Arial" w:hAnsi="Arial" w:cs="Arial"/>
          <w:sz w:val="24"/>
        </w:rPr>
        <w:fldChar w:fldCharType="end"/>
      </w:r>
      <w:r w:rsidR="00E5646A">
        <w:rPr>
          <w:rFonts w:ascii="Arial" w:hAnsi="Arial" w:cs="Arial"/>
          <w:sz w:val="24"/>
        </w:rPr>
        <w:t>.</w:t>
      </w:r>
      <w:r w:rsidR="00C0087A">
        <w:rPr>
          <w:rFonts w:ascii="Arial" w:hAnsi="Arial" w:cs="Arial"/>
          <w:sz w:val="24"/>
        </w:rPr>
        <w:t xml:space="preserve">  Once synthesized, 80% of SAA1 and SAA2 proteins bind to lipoproteins; approximately 90% </w:t>
      </w:r>
      <w:proofErr w:type="spellStart"/>
      <w:r w:rsidR="00C0087A">
        <w:rPr>
          <w:rFonts w:ascii="Arial" w:hAnsi="Arial" w:cs="Arial"/>
          <w:sz w:val="24"/>
        </w:rPr>
        <w:t>complexing</w:t>
      </w:r>
      <w:proofErr w:type="spellEnd"/>
      <w:r w:rsidR="00C0087A">
        <w:rPr>
          <w:rFonts w:ascii="Arial" w:hAnsi="Arial" w:cs="Arial"/>
          <w:sz w:val="24"/>
        </w:rPr>
        <w:t xml:space="preserve"> with high-density lipoprotein (HDL). The SAA bound to HDL is trafficked through the blood prior to upta</w:t>
      </w:r>
      <w:r w:rsidR="00DB0BE6">
        <w:rPr>
          <w:rFonts w:ascii="Arial" w:hAnsi="Arial" w:cs="Arial"/>
          <w:sz w:val="24"/>
        </w:rPr>
        <w:t>ke by certain tissues—predominan</w:t>
      </w:r>
      <w:r w:rsidR="00C0087A">
        <w:rPr>
          <w:rFonts w:ascii="Arial" w:hAnsi="Arial" w:cs="Arial"/>
          <w:sz w:val="24"/>
        </w:rPr>
        <w:t>t</w:t>
      </w:r>
      <w:r w:rsidR="00DB0BE6">
        <w:rPr>
          <w:rFonts w:ascii="Arial" w:hAnsi="Arial" w:cs="Arial"/>
          <w:sz w:val="24"/>
        </w:rPr>
        <w:t>ly the spleen, liver or kidneys—w</w:t>
      </w:r>
      <w:r w:rsidR="00C0087A">
        <w:rPr>
          <w:rFonts w:ascii="Arial" w:hAnsi="Arial" w:cs="Arial"/>
          <w:sz w:val="24"/>
        </w:rPr>
        <w:t xml:space="preserve">here </w:t>
      </w:r>
      <w:r w:rsidR="00DB0BE6">
        <w:rPr>
          <w:rFonts w:ascii="Arial" w:hAnsi="Arial" w:cs="Arial"/>
          <w:sz w:val="24"/>
        </w:rPr>
        <w:t xml:space="preserve">there are </w:t>
      </w:r>
      <w:r w:rsidR="00C0087A">
        <w:rPr>
          <w:rFonts w:ascii="Arial" w:hAnsi="Arial" w:cs="Arial"/>
          <w:sz w:val="24"/>
        </w:rPr>
        <w:t xml:space="preserve">macrophages </w:t>
      </w:r>
      <w:r w:rsidR="009E3365">
        <w:rPr>
          <w:rFonts w:ascii="Arial" w:hAnsi="Arial" w:cs="Arial"/>
          <w:sz w:val="24"/>
        </w:rPr>
        <w:t>known to</w:t>
      </w:r>
      <w:r w:rsidR="00C0087A">
        <w:rPr>
          <w:rFonts w:ascii="Arial" w:hAnsi="Arial" w:cs="Arial"/>
          <w:sz w:val="24"/>
        </w:rPr>
        <w:t xml:space="preserve"> express receptors for SAA-HDL</w:t>
      </w:r>
      <w:r w:rsidR="009E3365">
        <w:rPr>
          <w:rFonts w:ascii="Arial" w:hAnsi="Arial" w:cs="Arial"/>
          <w:sz w:val="24"/>
        </w:rPr>
        <w:t xml:space="preserve"> </w:t>
      </w:r>
      <w:r w:rsidR="00492633">
        <w:rPr>
          <w:rFonts w:ascii="Arial" w:hAnsi="Arial" w:cs="Arial"/>
          <w:sz w:val="24"/>
        </w:rPr>
        <w:fldChar w:fldCharType="begin">
          <w:fldData xml:space="preserve">PEVuZE5vdGU+PENpdGU+PEF1dGhvcj5LaXNpbGV2c2t5PC9BdXRob3I+PFllYXI+MTk5MjwvWWVh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=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PEVuZE5vdGU+PENpdGU+PEF1dGhvcj5LaXNpbGV2c2t5PC9BdXRob3I+PFllYXI+MTk5MjwvWWVh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=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492633">
        <w:rPr>
          <w:rFonts w:ascii="Arial" w:hAnsi="Arial" w:cs="Arial"/>
          <w:sz w:val="24"/>
        </w:rPr>
      </w:r>
      <w:r w:rsidR="00492633">
        <w:rPr>
          <w:rFonts w:ascii="Arial" w:hAnsi="Arial" w:cs="Arial"/>
          <w:sz w:val="24"/>
        </w:rPr>
        <w:fldChar w:fldCharType="separate"/>
      </w:r>
      <w:r w:rsidR="000A187D">
        <w:rPr>
          <w:rFonts w:ascii="Arial" w:hAnsi="Arial" w:cs="Arial"/>
          <w:noProof/>
          <w:sz w:val="24"/>
        </w:rPr>
        <w:t>[</w:t>
      </w:r>
      <w:hyperlink w:anchor="_ENREF_5" w:tooltip="Rocken, 2002 #144" w:history="1">
        <w:r w:rsidR="00C54E99">
          <w:rPr>
            <w:rFonts w:ascii="Arial" w:hAnsi="Arial" w:cs="Arial"/>
            <w:noProof/>
            <w:sz w:val="24"/>
          </w:rPr>
          <w:t>5</w:t>
        </w:r>
      </w:hyperlink>
      <w:r w:rsidR="000A187D">
        <w:rPr>
          <w:rFonts w:ascii="Arial" w:hAnsi="Arial" w:cs="Arial"/>
          <w:noProof/>
          <w:sz w:val="24"/>
        </w:rPr>
        <w:t xml:space="preserve">, </w:t>
      </w:r>
      <w:hyperlink w:anchor="_ENREF_116" w:tooltip="Kisilevsky, 1992 #199" w:history="1">
        <w:r w:rsidR="00C54E99">
          <w:rPr>
            <w:rFonts w:ascii="Arial" w:hAnsi="Arial" w:cs="Arial"/>
            <w:noProof/>
            <w:sz w:val="24"/>
          </w:rPr>
          <w:t>116-118</w:t>
        </w:r>
      </w:hyperlink>
      <w:r w:rsidR="000A187D">
        <w:rPr>
          <w:rFonts w:ascii="Arial" w:hAnsi="Arial" w:cs="Arial"/>
          <w:noProof/>
          <w:sz w:val="24"/>
        </w:rPr>
        <w:t>]</w:t>
      </w:r>
      <w:r w:rsidR="00492633">
        <w:rPr>
          <w:rFonts w:ascii="Arial" w:hAnsi="Arial" w:cs="Arial"/>
          <w:sz w:val="24"/>
        </w:rPr>
        <w:fldChar w:fldCharType="end"/>
      </w:r>
      <w:r w:rsidR="003D276A">
        <w:rPr>
          <w:rFonts w:ascii="Arial" w:hAnsi="Arial" w:cs="Arial"/>
          <w:sz w:val="24"/>
        </w:rPr>
        <w:t>.</w:t>
      </w:r>
      <w:r w:rsidR="00E7284D">
        <w:rPr>
          <w:rFonts w:ascii="Arial" w:hAnsi="Arial" w:cs="Arial"/>
          <w:sz w:val="24"/>
        </w:rPr>
        <w:t xml:space="preserve">  </w:t>
      </w:r>
      <w:r w:rsidR="00C0087A">
        <w:rPr>
          <w:rFonts w:ascii="Arial" w:hAnsi="Arial" w:cs="Arial"/>
          <w:sz w:val="24"/>
        </w:rPr>
        <w:t xml:space="preserve">The cellular compartment for the displacement of SAA from HDL following receptor-mediated endocytosis is unknown, but data suggests </w:t>
      </w:r>
      <w:r w:rsidR="00E7284D">
        <w:rPr>
          <w:rFonts w:ascii="Arial" w:hAnsi="Arial" w:cs="Arial"/>
          <w:sz w:val="24"/>
        </w:rPr>
        <w:t>that it may occur in the late endosome as was demonstrated with SAA</w:t>
      </w:r>
      <w:r w:rsidR="004C0F5F">
        <w:rPr>
          <w:rFonts w:ascii="Arial" w:hAnsi="Arial" w:cs="Arial"/>
          <w:sz w:val="24"/>
        </w:rPr>
        <w:t xml:space="preserve"> conjugated with a </w:t>
      </w:r>
      <w:proofErr w:type="spellStart"/>
      <w:r w:rsidR="004C0F5F">
        <w:rPr>
          <w:rFonts w:ascii="Arial" w:hAnsi="Arial" w:cs="Arial"/>
          <w:sz w:val="24"/>
        </w:rPr>
        <w:t>fluorophore</w:t>
      </w:r>
      <w:proofErr w:type="spellEnd"/>
      <w:r w:rsidR="004C0F5F">
        <w:rPr>
          <w:rFonts w:ascii="Arial" w:hAnsi="Arial" w:cs="Arial"/>
          <w:sz w:val="24"/>
        </w:rPr>
        <w:t xml:space="preserve"> and</w:t>
      </w:r>
      <w:r w:rsidR="00E7284D">
        <w:rPr>
          <w:rFonts w:ascii="Arial" w:hAnsi="Arial" w:cs="Arial"/>
          <w:sz w:val="24"/>
        </w:rPr>
        <w:t xml:space="preserve"> monitored with</w:t>
      </w:r>
      <w:r w:rsidR="004C0F5F">
        <w:rPr>
          <w:rFonts w:ascii="Arial" w:hAnsi="Arial" w:cs="Arial"/>
          <w:sz w:val="24"/>
        </w:rPr>
        <w:t xml:space="preserve"> scanning</w:t>
      </w:r>
      <w:r w:rsidR="00E7284D">
        <w:rPr>
          <w:rFonts w:ascii="Arial" w:hAnsi="Arial" w:cs="Arial"/>
          <w:sz w:val="24"/>
        </w:rPr>
        <w:t xml:space="preserve"> confocal microscopy</w:t>
      </w:r>
      <w:r w:rsidR="003D276A">
        <w:rPr>
          <w:rFonts w:ascii="Arial" w:hAnsi="Arial" w:cs="Arial"/>
          <w:sz w:val="24"/>
        </w:rPr>
        <w:t xml:space="preserve"> </w:t>
      </w:r>
      <w:r w:rsidR="003D276A">
        <w:rPr>
          <w:rFonts w:ascii="Arial" w:hAnsi="Arial" w:cs="Arial"/>
          <w:sz w:val="24"/>
        </w:rPr>
        <w:fldChar w:fldCharType="begin"/>
      </w:r>
      <w:r w:rsidR="000A187D">
        <w:rPr>
          <w:rFonts w:ascii="Arial" w:hAnsi="Arial" w:cs="Arial"/>
          <w:sz w:val="24"/>
        </w:rPr>
        <w:instrText xml:space="preserve"> ADDIN EN.CITE &lt;EndNote&gt;&lt;Cite&gt;&lt;Author&gt;Kluve-Beckerman&lt;/Author&gt;&lt;Year&gt;2001&lt;/Year&gt;&lt;RecNum&gt;200&lt;/RecNum&gt;&lt;DisplayText&gt;[117]&lt;/DisplayText&gt;&lt;record&gt;&lt;rec-number&gt;200&lt;/rec-number&gt;&lt;foreign-keys&gt;&lt;key app="EN" db-id="0vpe5twayrds26ers27v5t5btzeszxs5z0dz" timestamp="1402951671"&gt;200&lt;/key&gt;&lt;/foreign-keys&gt;&lt;ref-type name="Journal Article"&gt;17&lt;/ref-type&gt;&lt;contributors&gt;&lt;authors&gt;&lt;author&gt;Kluve-Beckerman, B.&lt;/author&gt;&lt;author&gt;Manaloor, J.&lt;/author&gt;&lt;author&gt;Liepnieks, J. J.&lt;/author&gt;&lt;/authors&gt;&lt;/contributors&gt;&lt;auth-address&gt;Department of Pathology and Laboratory Medicine, Indiana University School of Medicine, Medical Research and Library Building, Fifth Floor, 975 West Walnut Street, Indianapolis, IN, USA. bkluvebe@iupui.edu&lt;/auth-address&gt;&lt;titles&gt;&lt;title&gt;Binding, trafficking and accumulation of serum amyloid A in peritoneal macrophages&lt;/title&gt;&lt;secondary-title&gt;Scand J Immunol&lt;/secondary-title&gt;&lt;alt-title&gt;Scandinavian journal of immunology&lt;/alt-title&gt;&lt;/titles&gt;&lt;periodical&gt;&lt;full-title&gt;Scand J Immunol&lt;/full-title&gt;&lt;abbr-1&gt;Scandinavian journal of immunology&lt;/abbr-1&gt;&lt;/periodical&gt;&lt;alt-periodical&gt;&lt;full-title&gt;Scand J Immunol&lt;/full-title&gt;&lt;abbr-1&gt;Scandinavian journal of immunology&lt;/abbr-1&gt;&lt;/alt-periodical&gt;&lt;pages&gt;393-400&lt;/pages&gt;&lt;volume&gt;53&lt;/volume&gt;&lt;number&gt;4&lt;/number&gt;&lt;keywords&gt;&lt;keyword&gt;Amyloidosis/etiology/metabolism&lt;/keyword&gt;&lt;keyword&gt;Animals&lt;/keyword&gt;&lt;keyword&gt;Apolipoproteins/*metabolism&lt;/keyword&gt;&lt;keyword&gt;Biological Transport, Active&lt;/keyword&gt;&lt;keyword&gt;Fluorescent Dyes&lt;/keyword&gt;&lt;keyword&gt;Immunohistochemistry&lt;/keyword&gt;&lt;keyword&gt;Macrophages, Peritoneal/*metabolism&lt;/keyword&gt;&lt;keyword&gt;Mice&lt;/keyword&gt;&lt;keyword&gt;Mice, Inbred C57BL&lt;/keyword&gt;&lt;keyword&gt;Microscopy, Confocal&lt;/keyword&gt;&lt;keyword&gt;Protein Binding&lt;/keyword&gt;&lt;keyword&gt;Serum Amyloid A Protein/*metabolism&lt;/keyword&gt;&lt;keyword&gt;Xanthenes&lt;/keyword&gt;&lt;/keywords&gt;&lt;dates&gt;&lt;year&gt;2001&lt;/year&gt;&lt;pub-dates&gt;&lt;date&gt;Apr&lt;/date&gt;&lt;/pub-dates&gt;&lt;/dates&gt;&lt;isbn&gt;0300-9475 (Print)&amp;#xD;0300-9475 (Linking)&lt;/isbn&gt;&lt;accession-num&gt;11285120&lt;/accession-num&gt;&lt;urls&gt;&lt;related-urls&gt;&lt;url&gt;http://www.ncbi.nlm.nih.gov/pubmed/11285120&lt;/url&gt;&lt;/related-urls&gt;&lt;/urls&gt;&lt;/record&gt;&lt;/Cite&gt;&lt;/EndNote&gt;</w:instrText>
      </w:r>
      <w:r w:rsidR="003D276A">
        <w:rPr>
          <w:rFonts w:ascii="Arial" w:hAnsi="Arial" w:cs="Arial"/>
          <w:sz w:val="24"/>
        </w:rPr>
        <w:fldChar w:fldCharType="separate"/>
      </w:r>
      <w:r w:rsidR="000A187D">
        <w:rPr>
          <w:rFonts w:ascii="Arial" w:hAnsi="Arial" w:cs="Arial"/>
          <w:noProof/>
          <w:sz w:val="24"/>
        </w:rPr>
        <w:t>[</w:t>
      </w:r>
      <w:hyperlink w:anchor="_ENREF_117" w:tooltip="Kluve-Beckerman, 2001 #200" w:history="1">
        <w:r w:rsidR="00C54E99">
          <w:rPr>
            <w:rFonts w:ascii="Arial" w:hAnsi="Arial" w:cs="Arial"/>
            <w:noProof/>
            <w:sz w:val="24"/>
          </w:rPr>
          <w:t>117</w:t>
        </w:r>
      </w:hyperlink>
      <w:r w:rsidR="000A187D">
        <w:rPr>
          <w:rFonts w:ascii="Arial" w:hAnsi="Arial" w:cs="Arial"/>
          <w:noProof/>
          <w:sz w:val="24"/>
        </w:rPr>
        <w:t>]</w:t>
      </w:r>
      <w:r w:rsidR="003D276A">
        <w:rPr>
          <w:rFonts w:ascii="Arial" w:hAnsi="Arial" w:cs="Arial"/>
          <w:sz w:val="24"/>
        </w:rPr>
        <w:fldChar w:fldCharType="end"/>
      </w:r>
      <w:r w:rsidR="003D276A">
        <w:rPr>
          <w:rFonts w:ascii="Arial" w:hAnsi="Arial" w:cs="Arial"/>
          <w:sz w:val="24"/>
        </w:rPr>
        <w:t xml:space="preserve">.  </w:t>
      </w:r>
      <w:r w:rsidR="00C0087A">
        <w:rPr>
          <w:rFonts w:ascii="Arial" w:hAnsi="Arial" w:cs="Arial"/>
          <w:sz w:val="24"/>
        </w:rPr>
        <w:t>In re</w:t>
      </w:r>
      <w:r w:rsidR="00037AA5">
        <w:rPr>
          <w:rFonts w:ascii="Arial" w:hAnsi="Arial" w:cs="Arial"/>
          <w:sz w:val="24"/>
        </w:rPr>
        <w:t>s</w:t>
      </w:r>
      <w:r w:rsidR="00C0087A">
        <w:rPr>
          <w:rFonts w:ascii="Arial" w:hAnsi="Arial" w:cs="Arial"/>
          <w:sz w:val="24"/>
        </w:rPr>
        <w:t>ponse to the acidic environment</w:t>
      </w:r>
      <w:r w:rsidR="00037AA5">
        <w:rPr>
          <w:rFonts w:ascii="Arial" w:hAnsi="Arial" w:cs="Arial"/>
          <w:sz w:val="24"/>
        </w:rPr>
        <w:t>,</w:t>
      </w:r>
      <w:r w:rsidR="00C0087A">
        <w:rPr>
          <w:rFonts w:ascii="Arial" w:hAnsi="Arial" w:cs="Arial"/>
          <w:sz w:val="24"/>
        </w:rPr>
        <w:t xml:space="preserve"> SAA leaves the HDL particle and undergoes proteolysis to form AA protein, which </w:t>
      </w:r>
      <w:r w:rsidR="00A657D3">
        <w:rPr>
          <w:rFonts w:ascii="Arial" w:hAnsi="Arial" w:cs="Arial"/>
          <w:sz w:val="24"/>
        </w:rPr>
        <w:t xml:space="preserve">are typically N-fragments spanning the first 66 – 76 amino acid residues </w:t>
      </w:r>
      <w:r w:rsidR="003D276A">
        <w:rPr>
          <w:rFonts w:ascii="Arial" w:hAnsi="Arial" w:cs="Arial"/>
          <w:sz w:val="24"/>
        </w:rPr>
        <w:fldChar w:fldCharType="begin"/>
      </w:r>
      <w:r w:rsidR="000A187D">
        <w:rPr>
          <w:rFonts w:ascii="Arial" w:hAnsi="Arial" w:cs="Arial"/>
          <w:sz w:val="24"/>
        </w:rPr>
        <w:instrText xml:space="preserve"> ADDIN EN.CITE &lt;EndNote&gt;&lt;Cite&gt;&lt;Author&gt;Obici&lt;/Author&gt;&lt;Year&gt;2012&lt;/Year&gt;&lt;RecNum&gt;202&lt;/RecNum&gt;&lt;DisplayText&gt;[119]&lt;/DisplayText&gt;&lt;record&gt;&lt;rec-number&gt;202&lt;/rec-number&gt;&lt;foreign-keys&gt;&lt;key app="EN" db-id="0vpe5twayrds26ers27v5t5btzeszxs5z0dz" timestamp="1402953400"&gt;202&lt;/key&gt;&lt;/foreign-keys&gt;&lt;ref-type name="Journal Article"&gt;17&lt;/ref-type&gt;&lt;contributors&gt;&lt;authors&gt;&lt;author&gt;Obici, L.&lt;/author&gt;&lt;author&gt;Merlini, G.&lt;/author&gt;&lt;/authors&gt;&lt;/contributors&gt;&lt;auth-address&gt;Amyloidosis Research and Treatment Centre, Biotechnology Research Laboratories, Fondazione IRCCS Policlinico San Matteo, Pavia, Italy. l.obici@smatteo.pv.it&lt;/auth-address&gt;&lt;titles&gt;&lt;title&gt;AA amyloidosis: basic knowledge, unmet needs and future treatments&lt;/title&gt;&lt;secondary-title&gt;Swiss Med Wkly&lt;/secondary-title&gt;&lt;alt-title&gt;Swiss medical weekly&lt;/alt-title&gt;&lt;/titles&gt;&lt;periodical&gt;&lt;full-title&gt;Swiss Med Wkly&lt;/full-title&gt;&lt;abbr-1&gt;Swiss medical weekly&lt;/abbr-1&gt;&lt;/periodical&gt;&lt;alt-periodical&gt;&lt;full-title&gt;Swiss Med Wkly&lt;/full-title&gt;&lt;abbr-1&gt;Swiss medical weekly&lt;/abbr-1&gt;&lt;/alt-periodical&gt;&lt;pages&gt;w13580&lt;/pages&gt;&lt;volume&gt;142&lt;/volume&gt;&lt;keywords&gt;&lt;keyword&gt;Amyloidosis/diagnosis/*etiology/therapy&lt;/keyword&gt;&lt;keyword&gt;Arthritis/complications&lt;/keyword&gt;&lt;keyword&gt;Humans&lt;/keyword&gt;&lt;keyword&gt;Inflammation/*complications/physiopathology&lt;/keyword&gt;&lt;keyword&gt;Kidney Failure, Chronic/etiology&lt;/keyword&gt;&lt;keyword&gt;Proteostasis Deficiencies/*complications&lt;/keyword&gt;&lt;keyword&gt;Serum Amyloid A Protein/*genetics&lt;/keyword&gt;&lt;/keywords&gt;&lt;dates&gt;&lt;year&gt;2012&lt;/year&gt;&lt;/dates&gt;&lt;isbn&gt;1424-3997 (Electronic)&amp;#xD;0036-7672 (Linking)&lt;/isbn&gt;&lt;accession-num&gt;22653707&lt;/accession-num&gt;&lt;urls&gt;&lt;related-urls&gt;&lt;url&gt;http://www.ncbi.nlm.nih.gov/pubmed/22653707&lt;/url&gt;&lt;/related-urls&gt;&lt;/urls&gt;&lt;electronic-resource-num&gt;10.4414/smw.2012.13580&lt;/electronic-resource-num&gt;&lt;/record&gt;&lt;/Cite&gt;&lt;/EndNote&gt;</w:instrText>
      </w:r>
      <w:r w:rsidR="003D276A">
        <w:rPr>
          <w:rFonts w:ascii="Arial" w:hAnsi="Arial" w:cs="Arial"/>
          <w:sz w:val="24"/>
        </w:rPr>
        <w:fldChar w:fldCharType="separate"/>
      </w:r>
      <w:r w:rsidR="000A187D">
        <w:rPr>
          <w:rFonts w:ascii="Arial" w:hAnsi="Arial" w:cs="Arial"/>
          <w:noProof/>
          <w:sz w:val="24"/>
        </w:rPr>
        <w:t>[</w:t>
      </w:r>
      <w:hyperlink w:anchor="_ENREF_119" w:tooltip="Obici, 2012 #202" w:history="1">
        <w:r w:rsidR="00C54E99">
          <w:rPr>
            <w:rFonts w:ascii="Arial" w:hAnsi="Arial" w:cs="Arial"/>
            <w:noProof/>
            <w:sz w:val="24"/>
          </w:rPr>
          <w:t>119</w:t>
        </w:r>
      </w:hyperlink>
      <w:r w:rsidR="000A187D">
        <w:rPr>
          <w:rFonts w:ascii="Arial" w:hAnsi="Arial" w:cs="Arial"/>
          <w:noProof/>
          <w:sz w:val="24"/>
        </w:rPr>
        <w:t>]</w:t>
      </w:r>
      <w:r w:rsidR="003D276A">
        <w:rPr>
          <w:rFonts w:ascii="Arial" w:hAnsi="Arial" w:cs="Arial"/>
          <w:sz w:val="24"/>
        </w:rPr>
        <w:fldChar w:fldCharType="end"/>
      </w:r>
      <w:r w:rsidR="005F1AFB">
        <w:rPr>
          <w:rFonts w:ascii="Arial" w:hAnsi="Arial" w:cs="Arial"/>
          <w:sz w:val="24"/>
        </w:rPr>
        <w:t>.  The</w:t>
      </w:r>
      <w:r w:rsidR="00C0087A">
        <w:rPr>
          <w:rFonts w:ascii="Arial" w:hAnsi="Arial" w:cs="Arial"/>
          <w:sz w:val="24"/>
        </w:rPr>
        <w:t xml:space="preserve"> </w:t>
      </w:r>
      <w:proofErr w:type="spellStart"/>
      <w:r w:rsidR="00C0087A">
        <w:rPr>
          <w:rFonts w:ascii="Arial" w:hAnsi="Arial" w:cs="Arial"/>
          <w:sz w:val="24"/>
        </w:rPr>
        <w:t>pathogenetic</w:t>
      </w:r>
      <w:proofErr w:type="spellEnd"/>
      <w:r w:rsidR="00C0087A">
        <w:rPr>
          <w:rFonts w:ascii="Arial" w:hAnsi="Arial" w:cs="Arial"/>
          <w:sz w:val="24"/>
        </w:rPr>
        <w:t xml:space="preserve"> pathway </w:t>
      </w:r>
      <w:r w:rsidR="005F1AFB">
        <w:rPr>
          <w:rFonts w:ascii="Arial" w:hAnsi="Arial" w:cs="Arial"/>
          <w:sz w:val="24"/>
        </w:rPr>
        <w:t xml:space="preserve">of AA amyloidosis </w:t>
      </w:r>
      <w:r w:rsidR="00C0087A">
        <w:rPr>
          <w:rFonts w:ascii="Arial" w:hAnsi="Arial" w:cs="Arial"/>
          <w:sz w:val="24"/>
        </w:rPr>
        <w:t xml:space="preserve">was summarized by </w:t>
      </w:r>
      <w:proofErr w:type="spellStart"/>
      <w:r w:rsidR="00C0087A">
        <w:rPr>
          <w:rFonts w:ascii="Arial" w:hAnsi="Arial" w:cs="Arial"/>
          <w:sz w:val="24"/>
        </w:rPr>
        <w:t>R</w:t>
      </w:r>
      <w:r w:rsidR="00142881">
        <w:rPr>
          <w:rFonts w:ascii="Arial" w:hAnsi="Arial" w:cs="Arial"/>
          <w:sz w:val="24"/>
        </w:rPr>
        <w:t>ö</w:t>
      </w:r>
      <w:r w:rsidR="00C0087A">
        <w:rPr>
          <w:rFonts w:ascii="Arial" w:hAnsi="Arial" w:cs="Arial"/>
          <w:sz w:val="24"/>
        </w:rPr>
        <w:t>cken</w:t>
      </w:r>
      <w:proofErr w:type="spellEnd"/>
      <w:r w:rsidR="00C0087A">
        <w:rPr>
          <w:rFonts w:ascii="Arial" w:hAnsi="Arial" w:cs="Arial"/>
          <w:sz w:val="24"/>
        </w:rPr>
        <w:t xml:space="preserve"> and Shakespeare</w:t>
      </w:r>
      <w:r w:rsidR="00037AA5">
        <w:rPr>
          <w:rFonts w:ascii="Arial" w:hAnsi="Arial" w:cs="Arial"/>
          <w:sz w:val="24"/>
        </w:rPr>
        <w:t xml:space="preserve"> and can be seen in </w:t>
      </w:r>
      <w:r w:rsidR="00037AA5" w:rsidRPr="0086337D">
        <w:rPr>
          <w:rFonts w:ascii="Arial" w:hAnsi="Arial" w:cs="Arial"/>
          <w:sz w:val="24"/>
        </w:rPr>
        <w:t>Figur</w:t>
      </w:r>
      <w:r w:rsidR="005F1AFB" w:rsidRPr="0086337D">
        <w:rPr>
          <w:rFonts w:ascii="Arial" w:hAnsi="Arial" w:cs="Arial"/>
          <w:sz w:val="24"/>
        </w:rPr>
        <w:t>e 1.10</w:t>
      </w:r>
      <w:r w:rsidR="00037AA5">
        <w:rPr>
          <w:rFonts w:ascii="Arial" w:hAnsi="Arial" w:cs="Arial"/>
          <w:sz w:val="24"/>
        </w:rPr>
        <w:t xml:space="preserve"> </w:t>
      </w:r>
      <w:r w:rsidR="003D276A">
        <w:rPr>
          <w:rFonts w:ascii="Arial" w:hAnsi="Arial" w:cs="Arial"/>
          <w:sz w:val="24"/>
        </w:rPr>
        <w:fldChar w:fldCharType="begin"/>
      </w:r>
      <w:r w:rsidR="000A187D">
        <w:rPr>
          <w:rFonts w:ascii="Arial" w:hAnsi="Arial" w:cs="Arial"/>
          <w:sz w:val="24"/>
        </w:rPr>
        <w:instrText xml:space="preserve"> ADDIN EN.CITE &lt;EndNote&gt;&lt;Cite&gt;&lt;Author&gt;Rocken&lt;/Author&gt;&lt;Year&gt;2002&lt;/Year&gt;&lt;RecNum&gt;144&lt;/RecNum&gt;&lt;DisplayText&gt;[5]&lt;/DisplayText&gt;&lt;record&gt;&lt;rec-number&gt;144&lt;/rec-number&gt;&lt;foreign-keys&gt;&lt;key app="EN" db-id="0vpe5twayrds26ers27v5t5btzeszxs5z0dz" timestamp="1402802919"&gt;144&lt;/key&gt;&lt;/foreign-keys&gt;&lt;ref-type name="Journal Article"&gt;17&lt;/ref-type&gt;&lt;contributors&gt;&lt;authors&gt;&lt;author&gt;Rocken, C.&lt;/author&gt;&lt;author&gt;Shakespeare, A.&lt;/author&gt;&lt;/authors&gt;&lt;/contributors&gt;&lt;auth-address&gt;Department of Pathology, Otto-von-Guericke-University of Magdeburg, Germany. christoph.roecken@medizin.uni-magdeburg.de&lt;/auth-address&gt;&lt;titles&gt;&lt;title&gt;Pathology, diagnosis and pathogenesis of AA amyloidosis&lt;/title&gt;&lt;secondary-title&gt;Virchows Arch&lt;/secondary-title&gt;&lt;alt-title&gt;Virchows Archiv : an international journal of pathology&lt;/alt-title&gt;&lt;/titles&gt;&lt;periodical&gt;&lt;full-title&gt;Virchows Arch&lt;/full-title&gt;&lt;abbr-1&gt;Virchows Archiv : an international journal of pathology&lt;/abbr-1&gt;&lt;/periodical&gt;&lt;alt-periodical&gt;&lt;full-title&gt;Virchows Arch&lt;/full-title&gt;&lt;abbr-1&gt;Virchows Archiv : an international journal of pathology&lt;/abbr-1&gt;&lt;/alt-periodical&gt;&lt;pages&gt;111-22&lt;/pages&gt;&lt;volume&gt;440&lt;/volume&gt;&lt;number&gt;2&lt;/number&gt;&lt;keywords&gt;&lt;keyword&gt;*Amyloidosis/diagnosis/etiology/pathology&lt;/keyword&gt;&lt;keyword&gt;Humans&lt;/keyword&gt;&lt;keyword&gt;*Serum Amyloid A Protein/analysis&lt;/keyword&gt;&lt;/keywords&gt;&lt;dates&gt;&lt;year&gt;2002&lt;/year&gt;&lt;pub-dates&gt;&lt;date&gt;Feb&lt;/date&gt;&lt;/pub-dates&gt;&lt;/dates&gt;&lt;isbn&gt;0945-6317 (Print)&amp;#xD;0945-6317 (Linking)&lt;/isbn&gt;&lt;accession-num&gt;11964039&lt;/accession-num&gt;&lt;urls&gt;&lt;related-urls&gt;&lt;url&gt;http://www.ncbi.nlm.nih.gov/pubmed/11964039&lt;/url&gt;&lt;/related-urls&gt;&lt;/urls&gt;&lt;/record&gt;&lt;/Cite&gt;&lt;/EndNote&gt;</w:instrText>
      </w:r>
      <w:r w:rsidR="003D276A">
        <w:rPr>
          <w:rFonts w:ascii="Arial" w:hAnsi="Arial" w:cs="Arial"/>
          <w:sz w:val="24"/>
        </w:rPr>
        <w:fldChar w:fldCharType="separate"/>
      </w:r>
      <w:r w:rsidR="000A187D">
        <w:rPr>
          <w:rFonts w:ascii="Arial" w:hAnsi="Arial" w:cs="Arial"/>
          <w:noProof/>
          <w:sz w:val="24"/>
        </w:rPr>
        <w:t>[</w:t>
      </w:r>
      <w:hyperlink w:anchor="_ENREF_5" w:tooltip="Rocken, 2002 #144" w:history="1">
        <w:r w:rsidR="00C54E99">
          <w:rPr>
            <w:rFonts w:ascii="Arial" w:hAnsi="Arial" w:cs="Arial"/>
            <w:noProof/>
            <w:sz w:val="24"/>
          </w:rPr>
          <w:t>5</w:t>
        </w:r>
      </w:hyperlink>
      <w:r w:rsidR="000A187D">
        <w:rPr>
          <w:rFonts w:ascii="Arial" w:hAnsi="Arial" w:cs="Arial"/>
          <w:noProof/>
          <w:sz w:val="24"/>
        </w:rPr>
        <w:t>]</w:t>
      </w:r>
      <w:r w:rsidR="003D276A">
        <w:rPr>
          <w:rFonts w:ascii="Arial" w:hAnsi="Arial" w:cs="Arial"/>
          <w:sz w:val="24"/>
        </w:rPr>
        <w:fldChar w:fldCharType="end"/>
      </w:r>
      <w:r w:rsidR="003D276A">
        <w:rPr>
          <w:rFonts w:ascii="Arial" w:hAnsi="Arial" w:cs="Arial"/>
          <w:sz w:val="24"/>
        </w:rPr>
        <w:t>.</w:t>
      </w:r>
    </w:p>
    <w:p w14:paraId="0E7DC707" w14:textId="6BC326F2" w:rsidR="00B13C96" w:rsidRDefault="00C0087A" w:rsidP="00A06B02">
      <w:pPr>
        <w:spacing w:line="480" w:lineRule="auto"/>
        <w:ind w:firstLine="720"/>
        <w:jc w:val="both"/>
        <w:rPr>
          <w:rFonts w:ascii="Arial" w:hAnsi="Arial" w:cs="Arial"/>
          <w:sz w:val="24"/>
        </w:rPr>
      </w:pPr>
      <w:r>
        <w:rPr>
          <w:rFonts w:ascii="Arial" w:hAnsi="Arial" w:cs="Arial"/>
          <w:sz w:val="24"/>
        </w:rPr>
        <w:t>In the acute inflammatory state</w:t>
      </w:r>
      <w:r w:rsidR="00E657A5">
        <w:rPr>
          <w:rFonts w:ascii="Arial" w:hAnsi="Arial" w:cs="Arial"/>
          <w:sz w:val="24"/>
        </w:rPr>
        <w:t>, SAA</w:t>
      </w:r>
      <w:r>
        <w:rPr>
          <w:rFonts w:ascii="Arial" w:hAnsi="Arial" w:cs="Arial"/>
          <w:sz w:val="24"/>
        </w:rPr>
        <w:t xml:space="preserve"> (and perhaps any AA amyloid that forms)</w:t>
      </w:r>
      <w:r w:rsidR="00E657A5">
        <w:rPr>
          <w:rFonts w:ascii="Arial" w:hAnsi="Arial" w:cs="Arial"/>
          <w:sz w:val="24"/>
        </w:rPr>
        <w:t xml:space="preserve"> is degraded, but in individuals</w:t>
      </w:r>
      <w:r>
        <w:rPr>
          <w:rFonts w:ascii="Arial" w:hAnsi="Arial" w:cs="Arial"/>
          <w:sz w:val="24"/>
        </w:rPr>
        <w:t xml:space="preserve"> with chronic inflammatory disorders</w:t>
      </w:r>
      <w:r w:rsidR="00E657A5">
        <w:rPr>
          <w:rFonts w:ascii="Arial" w:hAnsi="Arial" w:cs="Arial"/>
          <w:sz w:val="24"/>
        </w:rPr>
        <w:t>, fragments of SAA</w:t>
      </w:r>
      <w:r>
        <w:rPr>
          <w:rFonts w:ascii="Arial" w:hAnsi="Arial" w:cs="Arial"/>
          <w:sz w:val="24"/>
        </w:rPr>
        <w:t xml:space="preserve"> persist</w:t>
      </w:r>
      <w:r w:rsidR="00DA2EDD">
        <w:rPr>
          <w:rFonts w:ascii="Arial" w:hAnsi="Arial" w:cs="Arial"/>
          <w:sz w:val="24"/>
        </w:rPr>
        <w:t xml:space="preserve">, undergo </w:t>
      </w:r>
      <w:proofErr w:type="spellStart"/>
      <w:r w:rsidR="00DA2EDD">
        <w:rPr>
          <w:rFonts w:ascii="Arial" w:hAnsi="Arial" w:cs="Arial"/>
          <w:sz w:val="24"/>
        </w:rPr>
        <w:t>fibrillogenesis</w:t>
      </w:r>
      <w:proofErr w:type="spellEnd"/>
      <w:r w:rsidR="00DA2EDD">
        <w:rPr>
          <w:rFonts w:ascii="Arial" w:hAnsi="Arial" w:cs="Arial"/>
          <w:sz w:val="24"/>
        </w:rPr>
        <w:t xml:space="preserve"> </w:t>
      </w:r>
      <w:r>
        <w:rPr>
          <w:rFonts w:ascii="Arial" w:hAnsi="Arial" w:cs="Arial"/>
          <w:sz w:val="24"/>
        </w:rPr>
        <w:t>and lead to</w:t>
      </w:r>
      <w:r w:rsidR="00E657A5">
        <w:rPr>
          <w:rFonts w:ascii="Arial" w:hAnsi="Arial" w:cs="Arial"/>
          <w:sz w:val="24"/>
        </w:rPr>
        <w:t xml:space="preserve"> amyloid </w:t>
      </w:r>
      <w:r>
        <w:rPr>
          <w:rFonts w:ascii="Arial" w:hAnsi="Arial" w:cs="Arial"/>
          <w:sz w:val="24"/>
        </w:rPr>
        <w:t>deposition in</w:t>
      </w:r>
      <w:r w:rsidR="0095093B">
        <w:rPr>
          <w:rFonts w:ascii="Arial" w:hAnsi="Arial" w:cs="Arial"/>
          <w:sz w:val="24"/>
        </w:rPr>
        <w:t xml:space="preserve"> a wide variety of tissue</w:t>
      </w:r>
      <w:r w:rsidR="003D276A">
        <w:rPr>
          <w:rFonts w:ascii="Arial" w:hAnsi="Arial" w:cs="Arial"/>
          <w:sz w:val="24"/>
        </w:rPr>
        <w:t xml:space="preserve">s </w:t>
      </w:r>
      <w:r w:rsidR="003D276A">
        <w:rPr>
          <w:rFonts w:ascii="Arial" w:hAnsi="Arial" w:cs="Arial"/>
          <w:sz w:val="24"/>
        </w:rPr>
        <w:fldChar w:fldCharType="begin">
          <w:fldData xml:space="preserve">PEVuZE5vdGU+PENpdGU+PEF1dGhvcj5MdW5kbWFyazwvQXV0aG9yPjxZZWFyPjIwMDU8L1llYXI+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PEVuZE5vdGU+PENpdGU+PEF1dGhvcj5MdW5kbWFyazwvQXV0aG9yPjxZZWFyPjIwMDU8L1llYXI+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3D276A">
        <w:rPr>
          <w:rFonts w:ascii="Arial" w:hAnsi="Arial" w:cs="Arial"/>
          <w:sz w:val="24"/>
        </w:rPr>
      </w:r>
      <w:r w:rsidR="003D276A">
        <w:rPr>
          <w:rFonts w:ascii="Arial" w:hAnsi="Arial" w:cs="Arial"/>
          <w:sz w:val="24"/>
        </w:rPr>
        <w:fldChar w:fldCharType="separate"/>
      </w:r>
      <w:r w:rsidR="000A187D">
        <w:rPr>
          <w:rFonts w:ascii="Arial" w:hAnsi="Arial" w:cs="Arial"/>
          <w:noProof/>
          <w:sz w:val="24"/>
        </w:rPr>
        <w:t>[</w:t>
      </w:r>
      <w:hyperlink w:anchor="_ENREF_120" w:tooltip="Lundmark, 2005 #203" w:history="1">
        <w:r w:rsidR="00C54E99">
          <w:rPr>
            <w:rFonts w:ascii="Arial" w:hAnsi="Arial" w:cs="Arial"/>
            <w:noProof/>
            <w:sz w:val="24"/>
          </w:rPr>
          <w:t>120</w:t>
        </w:r>
      </w:hyperlink>
      <w:r w:rsidR="000A187D">
        <w:rPr>
          <w:rFonts w:ascii="Arial" w:hAnsi="Arial" w:cs="Arial"/>
          <w:noProof/>
          <w:sz w:val="24"/>
        </w:rPr>
        <w:t>]</w:t>
      </w:r>
      <w:r w:rsidR="003D276A">
        <w:rPr>
          <w:rFonts w:ascii="Arial" w:hAnsi="Arial" w:cs="Arial"/>
          <w:sz w:val="24"/>
        </w:rPr>
        <w:fldChar w:fldCharType="end"/>
      </w:r>
      <w:r w:rsidR="0095093B">
        <w:rPr>
          <w:rFonts w:ascii="Arial" w:hAnsi="Arial" w:cs="Arial"/>
          <w:sz w:val="24"/>
        </w:rPr>
        <w:t xml:space="preserve">.  </w:t>
      </w:r>
      <w:r>
        <w:rPr>
          <w:rFonts w:ascii="Arial" w:hAnsi="Arial" w:cs="Arial"/>
          <w:sz w:val="24"/>
        </w:rPr>
        <w:t>Interestingly</w:t>
      </w:r>
      <w:r w:rsidR="00315E2E">
        <w:rPr>
          <w:rFonts w:ascii="Arial" w:hAnsi="Arial" w:cs="Arial"/>
          <w:sz w:val="24"/>
        </w:rPr>
        <w:t>,</w:t>
      </w:r>
      <w:r>
        <w:rPr>
          <w:rFonts w:ascii="Arial" w:hAnsi="Arial" w:cs="Arial"/>
          <w:sz w:val="24"/>
        </w:rPr>
        <w:t xml:space="preserve"> the </w:t>
      </w:r>
      <w:proofErr w:type="spellStart"/>
      <w:r>
        <w:rPr>
          <w:rFonts w:ascii="Arial" w:hAnsi="Arial" w:cs="Arial"/>
          <w:sz w:val="24"/>
        </w:rPr>
        <w:t>proteolytic</w:t>
      </w:r>
      <w:proofErr w:type="spellEnd"/>
      <w:r>
        <w:rPr>
          <w:rFonts w:ascii="Arial" w:hAnsi="Arial" w:cs="Arial"/>
          <w:sz w:val="24"/>
        </w:rPr>
        <w:t xml:space="preserve"> digestion of SAA</w:t>
      </w:r>
      <w:r w:rsidR="008A1F5B">
        <w:rPr>
          <w:rFonts w:ascii="Arial" w:hAnsi="Arial" w:cs="Arial"/>
          <w:sz w:val="24"/>
        </w:rPr>
        <w:t xml:space="preserve"> </w:t>
      </w:r>
      <w:r w:rsidRPr="00291E85">
        <w:rPr>
          <w:rFonts w:ascii="Arial" w:hAnsi="Arial" w:cs="Arial"/>
          <w:i/>
          <w:sz w:val="24"/>
        </w:rPr>
        <w:t>in vivo</w:t>
      </w:r>
      <w:r w:rsidR="00E94092">
        <w:rPr>
          <w:rFonts w:ascii="Arial" w:hAnsi="Arial" w:cs="Arial"/>
          <w:sz w:val="24"/>
        </w:rPr>
        <w:t xml:space="preserve"> resulted</w:t>
      </w:r>
      <w:r>
        <w:rPr>
          <w:rFonts w:ascii="Arial" w:hAnsi="Arial" w:cs="Arial"/>
          <w:sz w:val="24"/>
        </w:rPr>
        <w:t xml:space="preserve"> in </w:t>
      </w:r>
      <w:r w:rsidR="008A1F5B">
        <w:rPr>
          <w:rFonts w:ascii="Arial" w:hAnsi="Arial" w:cs="Arial"/>
          <w:sz w:val="24"/>
        </w:rPr>
        <w:t xml:space="preserve">products </w:t>
      </w:r>
      <w:r>
        <w:rPr>
          <w:rFonts w:ascii="Arial" w:hAnsi="Arial" w:cs="Arial"/>
          <w:sz w:val="24"/>
        </w:rPr>
        <w:t>of varied amino acid length</w:t>
      </w:r>
      <w:r w:rsidR="00E94092">
        <w:rPr>
          <w:rFonts w:ascii="Arial" w:hAnsi="Arial" w:cs="Arial"/>
          <w:sz w:val="24"/>
        </w:rPr>
        <w:t xml:space="preserve"> depending on which protease was used</w:t>
      </w:r>
      <w:r w:rsidR="006A7232">
        <w:rPr>
          <w:rFonts w:ascii="Arial" w:hAnsi="Arial" w:cs="Arial"/>
          <w:sz w:val="24"/>
        </w:rPr>
        <w:t xml:space="preserve"> </w:t>
      </w:r>
      <w:r w:rsidR="006A7232">
        <w:rPr>
          <w:rFonts w:ascii="Arial" w:hAnsi="Arial" w:cs="Arial"/>
          <w:sz w:val="24"/>
        </w:rPr>
        <w:fldChar w:fldCharType="begin">
          <w:fldData xml:space="preserve">PEVuZE5vdGU+PENpdGU+PEF1dGhvcj5MYXZpZTwvQXV0aG9yPjxZZWFyPjE5Nzg8L1llYXI+PFJl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PEVuZE5vdGU+PENpdGU+PEF1dGhvcj5MYXZpZTwvQXV0aG9yPjxZZWFyPjE5Nzg8L1llYXI+PFJl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6A7232">
        <w:rPr>
          <w:rFonts w:ascii="Arial" w:hAnsi="Arial" w:cs="Arial"/>
          <w:sz w:val="24"/>
        </w:rPr>
      </w:r>
      <w:r w:rsidR="006A7232">
        <w:rPr>
          <w:rFonts w:ascii="Arial" w:hAnsi="Arial" w:cs="Arial"/>
          <w:sz w:val="24"/>
        </w:rPr>
        <w:fldChar w:fldCharType="separate"/>
      </w:r>
      <w:r w:rsidR="000A187D">
        <w:rPr>
          <w:rFonts w:ascii="Arial" w:hAnsi="Arial" w:cs="Arial"/>
          <w:noProof/>
          <w:sz w:val="24"/>
        </w:rPr>
        <w:t>[</w:t>
      </w:r>
      <w:hyperlink w:anchor="_ENREF_121" w:tooltip="Lavie, 1978 #204" w:history="1">
        <w:r w:rsidR="00C54E99">
          <w:rPr>
            <w:rFonts w:ascii="Arial" w:hAnsi="Arial" w:cs="Arial"/>
            <w:noProof/>
            <w:sz w:val="24"/>
          </w:rPr>
          <w:t>121-123</w:t>
        </w:r>
      </w:hyperlink>
      <w:r w:rsidR="000A187D">
        <w:rPr>
          <w:rFonts w:ascii="Arial" w:hAnsi="Arial" w:cs="Arial"/>
          <w:noProof/>
          <w:sz w:val="24"/>
        </w:rPr>
        <w:t>]</w:t>
      </w:r>
      <w:r w:rsidR="006A7232">
        <w:rPr>
          <w:rFonts w:ascii="Arial" w:hAnsi="Arial" w:cs="Arial"/>
          <w:sz w:val="24"/>
        </w:rPr>
        <w:fldChar w:fldCharType="end"/>
      </w:r>
      <w:r w:rsidR="006A7232">
        <w:rPr>
          <w:rFonts w:ascii="Arial" w:hAnsi="Arial" w:cs="Arial"/>
          <w:sz w:val="24"/>
        </w:rPr>
        <w:t>.</w:t>
      </w:r>
      <w:r w:rsidR="00315E2E">
        <w:rPr>
          <w:rFonts w:ascii="Arial" w:hAnsi="Arial" w:cs="Arial"/>
          <w:sz w:val="24"/>
        </w:rPr>
        <w:t xml:space="preserve"> </w:t>
      </w:r>
      <w:r w:rsidR="006A7232">
        <w:rPr>
          <w:rFonts w:ascii="Arial" w:hAnsi="Arial" w:cs="Arial"/>
          <w:sz w:val="24"/>
        </w:rPr>
        <w:t xml:space="preserve"> </w:t>
      </w:r>
      <w:r w:rsidR="00315E2E">
        <w:rPr>
          <w:rFonts w:ascii="Arial" w:hAnsi="Arial" w:cs="Arial"/>
          <w:sz w:val="24"/>
        </w:rPr>
        <w:t>I</w:t>
      </w:r>
      <w:r w:rsidR="00DA2EDD">
        <w:rPr>
          <w:rFonts w:ascii="Arial" w:hAnsi="Arial" w:cs="Arial"/>
          <w:sz w:val="24"/>
        </w:rPr>
        <w:t>t has been postulated that certain cleavage sites are protective and, on</w:t>
      </w:r>
      <w:r w:rsidR="00A007F4">
        <w:rPr>
          <w:rFonts w:ascii="Arial" w:hAnsi="Arial" w:cs="Arial"/>
          <w:sz w:val="24"/>
        </w:rPr>
        <w:t>ce cleaved, render the products incapable of forming amyloid fibrils</w:t>
      </w:r>
      <w:r w:rsidR="006A7232">
        <w:rPr>
          <w:rFonts w:ascii="Arial" w:hAnsi="Arial" w:cs="Arial"/>
          <w:sz w:val="24"/>
        </w:rPr>
        <w:t xml:space="preserve"> </w:t>
      </w:r>
      <w:r w:rsidR="006A7232">
        <w:rPr>
          <w:rFonts w:ascii="Arial" w:hAnsi="Arial" w:cs="Arial"/>
          <w:sz w:val="24"/>
        </w:rPr>
        <w:fldChar w:fldCharType="begin">
          <w:fldData xml:space="preserve">PEVuZE5vdGU+PENpdGU+PEF1dGhvcj5ZYW1hZGE8L0F1dGhvcj48WWVhcj4xOTk1PC9ZZWFyPjxS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PEVuZE5vdGU+PENpdGU+PEF1dGhvcj5ZYW1hZGE8L0F1dGhvcj48WWVhcj4xOTk1PC9ZZWFyPjxS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6A7232">
        <w:rPr>
          <w:rFonts w:ascii="Arial" w:hAnsi="Arial" w:cs="Arial"/>
          <w:sz w:val="24"/>
        </w:rPr>
      </w:r>
      <w:r w:rsidR="006A7232">
        <w:rPr>
          <w:rFonts w:ascii="Arial" w:hAnsi="Arial" w:cs="Arial"/>
          <w:sz w:val="24"/>
        </w:rPr>
        <w:fldChar w:fldCharType="separate"/>
      </w:r>
      <w:r w:rsidR="000A187D">
        <w:rPr>
          <w:rFonts w:ascii="Arial" w:hAnsi="Arial" w:cs="Arial"/>
          <w:noProof/>
          <w:sz w:val="24"/>
        </w:rPr>
        <w:t>[</w:t>
      </w:r>
      <w:hyperlink w:anchor="_ENREF_123" w:tooltip="Yamada, 1996 #206" w:history="1">
        <w:r w:rsidR="00C54E99">
          <w:rPr>
            <w:rFonts w:ascii="Arial" w:hAnsi="Arial" w:cs="Arial"/>
            <w:noProof/>
            <w:sz w:val="24"/>
          </w:rPr>
          <w:t>123</w:t>
        </w:r>
      </w:hyperlink>
      <w:r w:rsidR="000A187D">
        <w:rPr>
          <w:rFonts w:ascii="Arial" w:hAnsi="Arial" w:cs="Arial"/>
          <w:noProof/>
          <w:sz w:val="24"/>
        </w:rPr>
        <w:t xml:space="preserve">, </w:t>
      </w:r>
      <w:hyperlink w:anchor="_ENREF_124" w:tooltip="Yamada, 1995 #207" w:history="1">
        <w:r w:rsidR="00C54E99">
          <w:rPr>
            <w:rFonts w:ascii="Arial" w:hAnsi="Arial" w:cs="Arial"/>
            <w:noProof/>
            <w:sz w:val="24"/>
          </w:rPr>
          <w:t>124</w:t>
        </w:r>
      </w:hyperlink>
      <w:r w:rsidR="000A187D">
        <w:rPr>
          <w:rFonts w:ascii="Arial" w:hAnsi="Arial" w:cs="Arial"/>
          <w:noProof/>
          <w:sz w:val="24"/>
        </w:rPr>
        <w:t>]</w:t>
      </w:r>
      <w:r w:rsidR="006A7232">
        <w:rPr>
          <w:rFonts w:ascii="Arial" w:hAnsi="Arial" w:cs="Arial"/>
          <w:sz w:val="24"/>
        </w:rPr>
        <w:fldChar w:fldCharType="end"/>
      </w:r>
      <w:r w:rsidR="006A7232">
        <w:rPr>
          <w:rFonts w:ascii="Arial" w:hAnsi="Arial" w:cs="Arial"/>
          <w:sz w:val="24"/>
        </w:rPr>
        <w:t xml:space="preserve">.  </w:t>
      </w:r>
      <w:r w:rsidR="00A007F4">
        <w:rPr>
          <w:rFonts w:ascii="Arial" w:hAnsi="Arial" w:cs="Arial"/>
          <w:sz w:val="24"/>
        </w:rPr>
        <w:t xml:space="preserve">More </w:t>
      </w:r>
      <w:r w:rsidR="008A1F5B">
        <w:rPr>
          <w:rFonts w:ascii="Arial" w:hAnsi="Arial" w:cs="Arial"/>
          <w:sz w:val="24"/>
        </w:rPr>
        <w:t>specifically</w:t>
      </w:r>
      <w:r w:rsidR="00A007F4">
        <w:rPr>
          <w:rFonts w:ascii="Arial" w:hAnsi="Arial" w:cs="Arial"/>
          <w:sz w:val="24"/>
        </w:rPr>
        <w:t xml:space="preserve"> stated,</w:t>
      </w:r>
      <w:r w:rsidR="00A06B02">
        <w:rPr>
          <w:rFonts w:ascii="Arial" w:hAnsi="Arial" w:cs="Arial"/>
          <w:sz w:val="24"/>
        </w:rPr>
        <w:t xml:space="preserve"> </w:t>
      </w:r>
      <w:r w:rsidR="00A007F4">
        <w:rPr>
          <w:rFonts w:ascii="Arial" w:hAnsi="Arial" w:cs="Arial"/>
          <w:sz w:val="24"/>
        </w:rPr>
        <w:t xml:space="preserve">cleavage at the N-terminal of SAA has been shown to </w:t>
      </w:r>
      <w:r w:rsidR="008A1F5B">
        <w:rPr>
          <w:rFonts w:ascii="Arial" w:hAnsi="Arial" w:cs="Arial"/>
          <w:sz w:val="24"/>
        </w:rPr>
        <w:t>prevent amyloid formation while</w:t>
      </w:r>
      <w:r w:rsidR="003E0FE5">
        <w:rPr>
          <w:rFonts w:ascii="Arial" w:hAnsi="Arial" w:cs="Arial"/>
          <w:sz w:val="24"/>
        </w:rPr>
        <w:t xml:space="preserve"> C-terminal cleavage </w:t>
      </w:r>
      <w:r w:rsidR="008A1F5B">
        <w:rPr>
          <w:rFonts w:ascii="Arial" w:hAnsi="Arial" w:cs="Arial"/>
          <w:sz w:val="24"/>
        </w:rPr>
        <w:t>can yield</w:t>
      </w:r>
      <w:r w:rsidR="003E0FE5">
        <w:rPr>
          <w:rFonts w:ascii="Arial" w:hAnsi="Arial" w:cs="Arial"/>
          <w:sz w:val="24"/>
        </w:rPr>
        <w:t xml:space="preserve"> potentially </w:t>
      </w:r>
      <w:proofErr w:type="spellStart"/>
      <w:r w:rsidR="003E0FE5">
        <w:rPr>
          <w:rFonts w:ascii="Arial" w:hAnsi="Arial" w:cs="Arial"/>
          <w:sz w:val="24"/>
        </w:rPr>
        <w:t>amyloidogenic</w:t>
      </w:r>
      <w:proofErr w:type="spellEnd"/>
      <w:r w:rsidR="003E0FE5">
        <w:rPr>
          <w:rFonts w:ascii="Arial" w:hAnsi="Arial" w:cs="Arial"/>
          <w:sz w:val="24"/>
        </w:rPr>
        <w:t xml:space="preserve"> protein fragment</w:t>
      </w:r>
      <w:r w:rsidR="00315E2E">
        <w:rPr>
          <w:rFonts w:ascii="Arial" w:hAnsi="Arial" w:cs="Arial"/>
          <w:sz w:val="24"/>
        </w:rPr>
        <w:t>s</w:t>
      </w:r>
      <w:r w:rsidR="00720723">
        <w:rPr>
          <w:rFonts w:ascii="Arial" w:hAnsi="Arial" w:cs="Arial"/>
          <w:sz w:val="24"/>
        </w:rPr>
        <w:t xml:space="preserve"> </w:t>
      </w:r>
      <w:r w:rsidR="00956E9A">
        <w:rPr>
          <w:rFonts w:ascii="Arial" w:hAnsi="Arial" w:cs="Arial"/>
          <w:sz w:val="24"/>
        </w:rPr>
        <w:fldChar w:fldCharType="begin">
          <w:fldData xml:space="preserve">PEVuZE5vdGU+PENpdGU+PEF1dGhvcj5Sb2NrZW48L0F1dGhvcj48WWVhcj4yMDAyPC9ZZWFyPjxS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</w:fldData>
        </w:fldChar>
      </w:r>
      <w:r w:rsidR="000A187D">
        <w:rPr>
          <w:rFonts w:ascii="Arial" w:hAnsi="Arial" w:cs="Arial"/>
          <w:sz w:val="24"/>
        </w:rPr>
        <w:instrText xml:space="preserve"> ADDIN EN.CITE </w:instrText>
      </w:r>
      <w:r w:rsidR="000A187D">
        <w:rPr>
          <w:rFonts w:ascii="Arial" w:hAnsi="Arial" w:cs="Arial"/>
          <w:sz w:val="24"/>
        </w:rPr>
        <w:fldChar w:fldCharType="begin">
          <w:fldData xml:space="preserve">PEVuZE5vdGU+PENpdGU+PEF1dGhvcj5Sb2NrZW48L0F1dGhvcj48WWVhcj4yMDAyPC9ZZWFyPjxS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</w:fldData>
        </w:fldChar>
      </w:r>
      <w:r w:rsidR="000A187D">
        <w:rPr>
          <w:rFonts w:ascii="Arial" w:hAnsi="Arial" w:cs="Arial"/>
          <w:sz w:val="24"/>
        </w:rPr>
        <w:instrText xml:space="preserve"> ADDIN EN.CITE.DATA </w:instrText>
      </w:r>
      <w:r w:rsidR="000A187D">
        <w:rPr>
          <w:rFonts w:ascii="Arial" w:hAnsi="Arial" w:cs="Arial"/>
          <w:sz w:val="24"/>
        </w:rPr>
      </w:r>
      <w:r w:rsidR="000A187D">
        <w:rPr>
          <w:rFonts w:ascii="Arial" w:hAnsi="Arial" w:cs="Arial"/>
          <w:sz w:val="24"/>
        </w:rPr>
        <w:fldChar w:fldCharType="end"/>
      </w:r>
      <w:r w:rsidR="00956E9A">
        <w:rPr>
          <w:rFonts w:ascii="Arial" w:hAnsi="Arial" w:cs="Arial"/>
          <w:sz w:val="24"/>
        </w:rPr>
      </w:r>
      <w:r w:rsidR="00956E9A">
        <w:rPr>
          <w:rFonts w:ascii="Arial" w:hAnsi="Arial" w:cs="Arial"/>
          <w:sz w:val="24"/>
        </w:rPr>
        <w:fldChar w:fldCharType="separate"/>
      </w:r>
      <w:r w:rsidR="000A187D">
        <w:rPr>
          <w:rFonts w:ascii="Arial" w:hAnsi="Arial" w:cs="Arial"/>
          <w:noProof/>
          <w:sz w:val="24"/>
        </w:rPr>
        <w:t>[</w:t>
      </w:r>
      <w:hyperlink w:anchor="_ENREF_5" w:tooltip="Rocken, 2002 #144" w:history="1">
        <w:r w:rsidR="00C54E99">
          <w:rPr>
            <w:rFonts w:ascii="Arial" w:hAnsi="Arial" w:cs="Arial"/>
            <w:noProof/>
            <w:sz w:val="24"/>
          </w:rPr>
          <w:t>5</w:t>
        </w:r>
      </w:hyperlink>
      <w:r w:rsidR="000A187D">
        <w:rPr>
          <w:rFonts w:ascii="Arial" w:hAnsi="Arial" w:cs="Arial"/>
          <w:noProof/>
          <w:sz w:val="24"/>
        </w:rPr>
        <w:t xml:space="preserve">, </w:t>
      </w:r>
      <w:hyperlink w:anchor="_ENREF_125" w:tooltip="Westermark, 1992 #208" w:history="1">
        <w:r w:rsidR="00C54E99">
          <w:rPr>
            <w:rFonts w:ascii="Arial" w:hAnsi="Arial" w:cs="Arial"/>
            <w:noProof/>
            <w:sz w:val="24"/>
          </w:rPr>
          <w:t>125</w:t>
        </w:r>
      </w:hyperlink>
      <w:r w:rsidR="000A187D">
        <w:rPr>
          <w:rFonts w:ascii="Arial" w:hAnsi="Arial" w:cs="Arial"/>
          <w:noProof/>
          <w:sz w:val="24"/>
        </w:rPr>
        <w:t>]</w:t>
      </w:r>
      <w:r w:rsidR="00956E9A">
        <w:rPr>
          <w:rFonts w:ascii="Arial" w:hAnsi="Arial" w:cs="Arial"/>
          <w:sz w:val="24"/>
        </w:rPr>
        <w:fldChar w:fldCharType="end"/>
      </w:r>
      <w:r w:rsidR="0059382C">
        <w:rPr>
          <w:rFonts w:ascii="Arial" w:hAnsi="Arial" w:cs="Arial"/>
          <w:sz w:val="24"/>
        </w:rPr>
        <w:t>.</w:t>
      </w:r>
      <w:r w:rsidR="00754564">
        <w:rPr>
          <w:rFonts w:ascii="Arial" w:hAnsi="Arial" w:cs="Arial"/>
          <w:sz w:val="24"/>
        </w:rPr>
        <w:t xml:space="preserve">  Figure 1.11 illustrates various possible outcomes of SAA proteolysis.</w:t>
      </w:r>
    </w:p>
    <w:p w14:paraId="684D6FFF" w14:textId="77777777" w:rsidR="00A06B02" w:rsidRDefault="00A06B02" w:rsidP="00A06B02">
      <w:pPr>
        <w:spacing w:line="480" w:lineRule="auto"/>
        <w:jc w:val="center"/>
        <w:rPr>
          <w:rFonts w:ascii="Arial" w:hAnsi="Arial" w:cs="Arial"/>
          <w:sz w:val="24"/>
        </w:rPr>
      </w:pPr>
      <w:r>
        <w:rPr>
          <w:rFonts w:ascii="Arial" w:hAnsi="Arial" w:cs="Arial"/>
          <w:noProof/>
          <w:sz w:val="24"/>
        </w:rPr>
        <w:lastRenderedPageBreak/>
        <w:drawing>
          <wp:inline distT="0" distB="0" distL="0" distR="0" wp14:anchorId="742C7592" wp14:editId="68A76AA2">
            <wp:extent cx="5688419" cy="6533515"/>
            <wp:effectExtent l="19050" t="19050" r="26670" b="196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A scheme.tif"/>
                    <pic:cNvPicPr/>
                  </pic:nvPicPr>
                  <pic:blipFill rotWithShape="1">
                    <a:blip r:embed="rId24">
                      <a:extLst>
                        <a:ext uri="{28A0092B-C50C-407E-A947-70E740481C1C}">
                          <a14:useLocalDpi xmlns:a14="http://schemas.microsoft.com/office/drawing/2010/main" val="0"/>
                        </a:ext>
                      </a:extLst>
                    </a:blip>
                    <a:srcRect r="4293"/>
                    <a:stretch/>
                  </pic:blipFill>
                  <pic:spPr bwMode="auto">
                    <a:xfrm>
                      <a:off x="0" y="0"/>
                      <a:ext cx="5688419" cy="653351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DCE735B" w14:textId="77777777" w:rsidR="00A06B02" w:rsidRPr="00BD10DE" w:rsidRDefault="00A06B02" w:rsidP="00A06B02">
      <w:pPr>
        <w:spacing w:line="240" w:lineRule="auto"/>
        <w:jc w:val="both"/>
        <w:rPr>
          <w:rFonts w:ascii="Arial" w:hAnsi="Arial" w:cs="Arial"/>
          <w:sz w:val="24"/>
        </w:rPr>
      </w:pPr>
      <w:r>
        <w:rPr>
          <w:rFonts w:ascii="Arial" w:hAnsi="Arial" w:cs="Arial"/>
          <w:b/>
          <w:sz w:val="24"/>
        </w:rPr>
        <w:t xml:space="preserve">Figure 1.10: Mechanism of AA </w:t>
      </w:r>
      <w:proofErr w:type="spellStart"/>
      <w:r>
        <w:rPr>
          <w:rFonts w:ascii="Arial" w:hAnsi="Arial" w:cs="Arial"/>
          <w:b/>
          <w:sz w:val="24"/>
        </w:rPr>
        <w:t>amyloidogenesis</w:t>
      </w:r>
      <w:proofErr w:type="spellEnd"/>
      <w:r>
        <w:rPr>
          <w:rFonts w:ascii="Arial" w:hAnsi="Arial" w:cs="Arial"/>
          <w:b/>
          <w:sz w:val="24"/>
        </w:rPr>
        <w:t xml:space="preserve">.  </w:t>
      </w:r>
      <w:r>
        <w:rPr>
          <w:rFonts w:ascii="Arial" w:hAnsi="Arial" w:cs="Arial"/>
          <w:sz w:val="24"/>
        </w:rPr>
        <w:t xml:space="preserve">This diagram illustrates the biological processes involved in the development of reactive amyloidosis beginning with the necessary inflammatory stimulus and ending with </w:t>
      </w:r>
      <w:proofErr w:type="spellStart"/>
      <w:r>
        <w:rPr>
          <w:rFonts w:ascii="Arial" w:hAnsi="Arial" w:cs="Arial"/>
          <w:sz w:val="24"/>
        </w:rPr>
        <w:t>fibrillogenesis</w:t>
      </w:r>
      <w:proofErr w:type="spellEnd"/>
      <w:r>
        <w:rPr>
          <w:rFonts w:ascii="Arial" w:hAnsi="Arial" w:cs="Arial"/>
          <w:sz w:val="24"/>
        </w:rPr>
        <w:t xml:space="preserve"> (Taken from </w:t>
      </w:r>
      <w:proofErr w:type="spellStart"/>
      <w:r>
        <w:rPr>
          <w:rFonts w:ascii="Arial" w:hAnsi="Arial" w:cs="Arial"/>
          <w:sz w:val="24"/>
        </w:rPr>
        <w:t>Rocken</w:t>
      </w:r>
      <w:proofErr w:type="spellEnd"/>
      <w:r>
        <w:rPr>
          <w:rFonts w:ascii="Arial" w:hAnsi="Arial" w:cs="Arial"/>
          <w:sz w:val="24"/>
        </w:rPr>
        <w:t xml:space="preserve"> 2002).</w:t>
      </w:r>
    </w:p>
    <w:p w14:paraId="1C9A9F3C" w14:textId="77777777" w:rsidR="00A06B02" w:rsidRDefault="00EB25F6" w:rsidP="00A90EC4">
      <w:pPr>
        <w:spacing w:line="480" w:lineRule="auto"/>
        <w:jc w:val="both"/>
        <w:rPr>
          <w:rFonts w:ascii="Arial" w:hAnsi="Arial" w:cs="Arial"/>
          <w:sz w:val="24"/>
        </w:rPr>
      </w:pPr>
      <w:r>
        <w:rPr>
          <w:rFonts w:ascii="Arial" w:hAnsi="Arial" w:cs="Arial"/>
          <w:sz w:val="24"/>
        </w:rPr>
        <w:tab/>
      </w:r>
    </w:p>
    <w:p w14:paraId="32BE68D2" w14:textId="77777777" w:rsidR="007F15C3" w:rsidRDefault="007F15C3" w:rsidP="007F15C3">
      <w:pPr>
        <w:spacing w:line="480" w:lineRule="auto"/>
        <w:jc w:val="both"/>
        <w:rPr>
          <w:rFonts w:ascii="Arial" w:hAnsi="Arial" w:cs="Arial"/>
          <w:sz w:val="24"/>
        </w:rPr>
      </w:pPr>
    </w:p>
    <w:p w14:paraId="4DC80DFD" w14:textId="77777777" w:rsidR="007F15C3" w:rsidRDefault="007F15C3" w:rsidP="007F15C3">
      <w:pPr>
        <w:spacing w:line="480" w:lineRule="auto"/>
        <w:jc w:val="both"/>
        <w:rPr>
          <w:rFonts w:ascii="Arial" w:hAnsi="Arial" w:cs="Arial"/>
          <w:sz w:val="24"/>
        </w:rPr>
      </w:pPr>
    </w:p>
    <w:p w14:paraId="1FD76991" w14:textId="77777777" w:rsidR="007F15C3" w:rsidRDefault="007F15C3" w:rsidP="00E66EFA">
      <w:pPr>
        <w:spacing w:line="480" w:lineRule="auto"/>
        <w:jc w:val="center"/>
        <w:rPr>
          <w:rFonts w:ascii="Arial" w:hAnsi="Arial" w:cs="Arial"/>
          <w:sz w:val="24"/>
        </w:rPr>
      </w:pPr>
      <w:r>
        <w:rPr>
          <w:rFonts w:ascii="Arial" w:hAnsi="Arial" w:cs="Arial"/>
          <w:noProof/>
          <w:sz w:val="24"/>
        </w:rPr>
        <w:drawing>
          <wp:inline distT="0" distB="0" distL="0" distR="0" wp14:anchorId="77A8161F" wp14:editId="0665ABDC">
            <wp:extent cx="5559069" cy="3425588"/>
            <wp:effectExtent l="0" t="0" r="381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A Cleavage.tif"/>
                    <pic:cNvPicPr/>
                  </pic:nvPicPr>
                  <pic:blipFill>
                    <a:blip r:embed="rId25">
                      <a:extLst>
                        <a:ext uri="{28A0092B-C50C-407E-A947-70E740481C1C}">
                          <a14:useLocalDpi xmlns:a14="http://schemas.microsoft.com/office/drawing/2010/main" val="0"/>
                        </a:ext>
                      </a:extLst>
                    </a:blip>
                    <a:stretch>
                      <a:fillRect/>
                    </a:stretch>
                  </pic:blipFill>
                  <pic:spPr>
                    <a:xfrm>
                      <a:off x="0" y="0"/>
                      <a:ext cx="5570011" cy="3432331"/>
                    </a:xfrm>
                    <a:prstGeom prst="rect">
                      <a:avLst/>
                    </a:prstGeom>
                  </pic:spPr>
                </pic:pic>
              </a:graphicData>
            </a:graphic>
          </wp:inline>
        </w:drawing>
      </w:r>
    </w:p>
    <w:p w14:paraId="25F9B52C" w14:textId="0C886E0C" w:rsidR="007F15C3" w:rsidRPr="00F3037B" w:rsidRDefault="007F15C3" w:rsidP="007F15C3">
      <w:pPr>
        <w:spacing w:line="240" w:lineRule="auto"/>
        <w:jc w:val="both"/>
        <w:rPr>
          <w:rFonts w:ascii="Arial" w:hAnsi="Arial" w:cs="Arial"/>
          <w:sz w:val="24"/>
        </w:rPr>
      </w:pPr>
      <w:r>
        <w:rPr>
          <w:rFonts w:ascii="Arial" w:hAnsi="Arial" w:cs="Arial"/>
          <w:b/>
          <w:sz w:val="24"/>
        </w:rPr>
        <w:t xml:space="preserve">Figure 1.11: Possible outcomes of SAA proteolysis leading to fibril formation.  </w:t>
      </w:r>
      <w:r>
        <w:rPr>
          <w:rFonts w:ascii="Arial" w:hAnsi="Arial" w:cs="Arial"/>
          <w:i/>
          <w:sz w:val="24"/>
        </w:rPr>
        <w:t xml:space="preserve">(A) Site of SAA cleavage dictates </w:t>
      </w:r>
      <w:proofErr w:type="spellStart"/>
      <w:r>
        <w:rPr>
          <w:rFonts w:ascii="Arial" w:hAnsi="Arial" w:cs="Arial"/>
          <w:i/>
          <w:sz w:val="24"/>
        </w:rPr>
        <w:t>amyloidogenic</w:t>
      </w:r>
      <w:proofErr w:type="spellEnd"/>
      <w:r>
        <w:rPr>
          <w:rFonts w:ascii="Arial" w:hAnsi="Arial" w:cs="Arial"/>
          <w:i/>
          <w:sz w:val="24"/>
        </w:rPr>
        <w:t xml:space="preserve"> potential. </w:t>
      </w:r>
      <w:r>
        <w:rPr>
          <w:rFonts w:ascii="Arial" w:hAnsi="Arial" w:cs="Arial"/>
          <w:sz w:val="24"/>
        </w:rPr>
        <w:t xml:space="preserve">The pathogenic SAA fragments that have been identified contain intact N-termini which suggests that cleavage in this region may be protective against fibril formation </w:t>
      </w:r>
      <w:r>
        <w:rPr>
          <w:rFonts w:ascii="Arial" w:hAnsi="Arial" w:cs="Arial"/>
          <w:sz w:val="24"/>
        </w:rPr>
        <w:fldChar w:fldCharType="begin"/>
      </w:r>
      <w:r>
        <w:rPr>
          <w:rFonts w:ascii="Arial" w:hAnsi="Arial" w:cs="Arial"/>
          <w:sz w:val="24"/>
        </w:rPr>
        <w:instrText xml:space="preserve"> ADDIN EN.CITE &lt;EndNote&gt;&lt;Cite&gt;&lt;Author&gt;Westermark&lt;/Author&gt;&lt;Year&gt;1992&lt;/Year&gt;&lt;RecNum&gt;208&lt;/RecNum&gt;&lt;DisplayText&gt;[125]&lt;/DisplayText&gt;&lt;record&gt;&lt;rec-number&gt;208&lt;/rec-number&gt;&lt;foreign-keys&gt;&lt;key app="EN" db-id="0vpe5twayrds26ers27v5t5btzeszxs5z0dz" timestamp="1402954706"&gt;208&lt;/key&gt;&lt;/foreign-keys&gt;&lt;ref-type name="Journal Article"&gt;17&lt;/ref-type&gt;&lt;contributors&gt;&lt;authors&gt;&lt;author&gt;Westermark, G. T.&lt;/author&gt;&lt;author&gt;Engstrom, U.&lt;/author&gt;&lt;author&gt;Westermark, P.&lt;/author&gt;&lt;/authors&gt;&lt;/contributors&gt;&lt;auth-address&gt;Department of Pathology, University of Linkoping, Sweden.&lt;/auth-address&gt;&lt;titles&gt;&lt;title&gt;The N-terminal segment of protein AA determines its fibrillogenic property&lt;/title&gt;&lt;secondary-title&gt;Biochem Biophys Res Commun&lt;/secondary-title&gt;&lt;alt-title&gt;Biochemical and biophysical research communications&lt;/alt-title&gt;&lt;/titles&gt;&lt;periodical&gt;&lt;full-title&gt;Biochem Biophys Res Commun&lt;/full-title&gt;&lt;abbr-1&gt;Biochemical and biophysical research communications&lt;/abbr-1&gt;&lt;/periodical&gt;&lt;alt-periodical&gt;&lt;full-title&gt;Biochem Biophys Res Commun&lt;/full-title&gt;&lt;abbr-1&gt;Biochemical and biophysical research communications&lt;/abbr-1&gt;&lt;/alt-periodical&gt;&lt;pages&gt;27-33&lt;/pages&gt;&lt;volume&gt;182&lt;/volume&gt;&lt;number&gt;1&lt;/number&gt;&lt;keywords&gt;&lt;keyword&gt;Amino Acid Sequence&lt;/keyword&gt;&lt;keyword&gt;Amyloidosis/metabolism/pathology&lt;/keyword&gt;&lt;keyword&gt;Animals&lt;/keyword&gt;&lt;keyword&gt;Humans&lt;/keyword&gt;&lt;keyword&gt;Kidney/metabolism/pathology&lt;/keyword&gt;&lt;keyword&gt;Mice&lt;/keyword&gt;&lt;keyword&gt;Microscopy, Electron&lt;/keyword&gt;&lt;keyword&gt;Molecular Sequence Data&lt;/keyword&gt;&lt;keyword&gt;Oligopeptides/chemical synthesis&lt;/keyword&gt;&lt;keyword&gt;Serum Amyloid A Protein/genetics/physiology/*ultrastructure&lt;/keyword&gt;&lt;/keywords&gt;&lt;dates&gt;&lt;year&gt;1992&lt;/year&gt;&lt;pub-dates&gt;&lt;date&gt;Jan 15&lt;/date&gt;&lt;/pub-dates&gt;&lt;/dates&gt;&lt;isbn&gt;0006-291X (Print)&amp;#xD;0006-291X (Linking)&lt;/isbn&gt;&lt;accession-num&gt;1731787&lt;/accession-num&gt;&lt;urls&gt;&lt;related-urls&gt;&lt;url&gt;http://www.ncbi.nlm.nih.gov/pubmed/1731787&lt;/url&gt;&lt;/related-urls&gt;&lt;/urls&gt;&lt;/record&gt;&lt;/Cite&gt;&lt;/EndNote&gt;</w:instrText>
      </w:r>
      <w:r>
        <w:rPr>
          <w:rFonts w:ascii="Arial" w:hAnsi="Arial" w:cs="Arial"/>
          <w:sz w:val="24"/>
        </w:rPr>
        <w:fldChar w:fldCharType="separate"/>
      </w:r>
      <w:r>
        <w:rPr>
          <w:rFonts w:ascii="Arial" w:hAnsi="Arial" w:cs="Arial"/>
          <w:noProof/>
          <w:sz w:val="24"/>
        </w:rPr>
        <w:t>[</w:t>
      </w:r>
      <w:hyperlink w:anchor="_ENREF_125" w:tooltip="Westermark, 1992 #208" w:history="1">
        <w:r w:rsidR="00C54E99">
          <w:rPr>
            <w:rFonts w:ascii="Arial" w:hAnsi="Arial" w:cs="Arial"/>
            <w:noProof/>
            <w:sz w:val="24"/>
          </w:rPr>
          <w:t>125</w:t>
        </w:r>
      </w:hyperlink>
      <w:r>
        <w:rPr>
          <w:rFonts w:ascii="Arial" w:hAnsi="Arial" w:cs="Arial"/>
          <w:noProof/>
          <w:sz w:val="24"/>
        </w:rPr>
        <w:t>]</w:t>
      </w:r>
      <w:r>
        <w:rPr>
          <w:rFonts w:ascii="Arial" w:hAnsi="Arial" w:cs="Arial"/>
          <w:sz w:val="24"/>
        </w:rPr>
        <w:fldChar w:fldCharType="end"/>
      </w:r>
      <w:r>
        <w:rPr>
          <w:rFonts w:ascii="Arial" w:hAnsi="Arial" w:cs="Arial"/>
          <w:sz w:val="24"/>
        </w:rPr>
        <w:t xml:space="preserve">.  </w:t>
      </w:r>
      <w:r>
        <w:rPr>
          <w:rFonts w:ascii="Arial" w:hAnsi="Arial" w:cs="Arial"/>
          <w:i/>
          <w:sz w:val="24"/>
        </w:rPr>
        <w:t xml:space="preserve">(B) Cleavage of SAA post </w:t>
      </w:r>
      <w:proofErr w:type="spellStart"/>
      <w:r>
        <w:rPr>
          <w:rFonts w:ascii="Arial" w:hAnsi="Arial" w:cs="Arial"/>
          <w:i/>
          <w:sz w:val="24"/>
        </w:rPr>
        <w:t>fibrillogenesis</w:t>
      </w:r>
      <w:proofErr w:type="spellEnd"/>
      <w:r>
        <w:rPr>
          <w:rFonts w:ascii="Arial" w:hAnsi="Arial" w:cs="Arial"/>
          <w:i/>
          <w:sz w:val="24"/>
        </w:rPr>
        <w:t xml:space="preserve">.  </w:t>
      </w:r>
      <w:r>
        <w:rPr>
          <w:rFonts w:ascii="Arial" w:hAnsi="Arial" w:cs="Arial"/>
          <w:sz w:val="24"/>
        </w:rPr>
        <w:t xml:space="preserve">This outcome demonstrates that cleavage at this point in the pathogenic mechanism of </w:t>
      </w:r>
      <w:proofErr w:type="spellStart"/>
      <w:r>
        <w:rPr>
          <w:rFonts w:ascii="Arial" w:hAnsi="Arial" w:cs="Arial"/>
          <w:sz w:val="24"/>
        </w:rPr>
        <w:t>fibrillogenesis</w:t>
      </w:r>
      <w:proofErr w:type="spellEnd"/>
      <w:r>
        <w:rPr>
          <w:rFonts w:ascii="Arial" w:hAnsi="Arial" w:cs="Arial"/>
          <w:sz w:val="24"/>
        </w:rPr>
        <w:t xml:space="preserve"> may rid deposits of redundant peptides </w:t>
      </w:r>
      <w:r>
        <w:rPr>
          <w:rFonts w:ascii="Arial" w:hAnsi="Arial" w:cs="Arial"/>
          <w:sz w:val="24"/>
        </w:rPr>
        <w:fldChar w:fldCharType="begin">
          <w:fldData xml:space="preserve">PEVuZE5vdGU+PENpdGU+PEF1dGhvcj5BcmFpPC9BdXRob3I+PFllYXI+MTk5NDwvWWVhcj48UmVj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</w:fldData>
        </w:fldChar>
      </w:r>
      <w:r>
        <w:rPr>
          <w:rFonts w:ascii="Arial" w:hAnsi="Arial" w:cs="Arial"/>
          <w:sz w:val="24"/>
        </w:rPr>
        <w:instrText xml:space="preserve"> ADDIN EN.CITE </w:instrText>
      </w:r>
      <w:r>
        <w:rPr>
          <w:rFonts w:ascii="Arial" w:hAnsi="Arial" w:cs="Arial"/>
          <w:sz w:val="24"/>
        </w:rPr>
        <w:fldChar w:fldCharType="begin">
          <w:fldData xml:space="preserve">PEVuZE5vdGU+PENpdGU+PEF1dGhvcj5BcmFpPC9BdXRob3I+PFllYXI+MTk5NDwvWWVhcj48UmVj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</w:fldData>
        </w:fldChar>
      </w:r>
      <w:r>
        <w:rPr>
          <w:rFonts w:ascii="Arial" w:hAnsi="Arial" w:cs="Arial"/>
          <w:sz w:val="24"/>
        </w:rPr>
        <w:instrText xml:space="preserve"> ADDIN EN.CITE.DATA </w:instrText>
      </w:r>
      <w:r>
        <w:rPr>
          <w:rFonts w:ascii="Arial" w:hAnsi="Arial" w:cs="Arial"/>
          <w:sz w:val="24"/>
        </w:rPr>
      </w:r>
      <w:r>
        <w:rPr>
          <w:rFonts w:ascii="Arial" w:hAnsi="Arial" w:cs="Arial"/>
          <w:sz w:val="24"/>
        </w:rPr>
        <w:fldChar w:fldCharType="end"/>
      </w:r>
      <w:r>
        <w:rPr>
          <w:rFonts w:ascii="Arial" w:hAnsi="Arial" w:cs="Arial"/>
          <w:sz w:val="24"/>
        </w:rPr>
      </w:r>
      <w:r>
        <w:rPr>
          <w:rFonts w:ascii="Arial" w:hAnsi="Arial" w:cs="Arial"/>
          <w:sz w:val="24"/>
        </w:rPr>
        <w:fldChar w:fldCharType="separate"/>
      </w:r>
      <w:r>
        <w:rPr>
          <w:rFonts w:ascii="Arial" w:hAnsi="Arial" w:cs="Arial"/>
          <w:noProof/>
          <w:sz w:val="24"/>
        </w:rPr>
        <w:t>[</w:t>
      </w:r>
      <w:hyperlink w:anchor="_ENREF_126" w:tooltip="Arai, 1994 #213" w:history="1">
        <w:r w:rsidR="00C54E99">
          <w:rPr>
            <w:rFonts w:ascii="Arial" w:hAnsi="Arial" w:cs="Arial"/>
            <w:noProof/>
            <w:sz w:val="24"/>
          </w:rPr>
          <w:t>126-128</w:t>
        </w:r>
      </w:hyperlink>
      <w:r>
        <w:rPr>
          <w:rFonts w:ascii="Arial" w:hAnsi="Arial" w:cs="Arial"/>
          <w:noProof/>
          <w:sz w:val="24"/>
        </w:rPr>
        <w:t>]</w:t>
      </w:r>
      <w:r>
        <w:rPr>
          <w:rFonts w:ascii="Arial" w:hAnsi="Arial" w:cs="Arial"/>
          <w:sz w:val="24"/>
        </w:rPr>
        <w:fldChar w:fldCharType="end"/>
      </w:r>
      <w:r>
        <w:rPr>
          <w:rFonts w:ascii="Arial" w:hAnsi="Arial" w:cs="Arial"/>
          <w:sz w:val="24"/>
        </w:rPr>
        <w:t xml:space="preserve">.  </w:t>
      </w:r>
      <w:r>
        <w:rPr>
          <w:rFonts w:ascii="Arial" w:hAnsi="Arial" w:cs="Arial"/>
          <w:i/>
          <w:sz w:val="24"/>
        </w:rPr>
        <w:t xml:space="preserve">(C) Cleavage of SAA during the formation of fibrils.  </w:t>
      </w:r>
      <w:r>
        <w:rPr>
          <w:rFonts w:ascii="Arial" w:hAnsi="Arial" w:cs="Arial"/>
          <w:sz w:val="24"/>
        </w:rPr>
        <w:t xml:space="preserve">It is thought that cleavage during fibril assembly may assist in the process because it facilitates the removal of protein regions that might be hindering fibril formation </w:t>
      </w:r>
      <w:r>
        <w:rPr>
          <w:rFonts w:ascii="Arial" w:hAnsi="Arial" w:cs="Arial"/>
          <w:sz w:val="24"/>
        </w:rPr>
        <w:fldChar w:fldCharType="begin"/>
      </w:r>
      <w:r>
        <w:rPr>
          <w:rFonts w:ascii="Arial" w:hAnsi="Arial" w:cs="Arial"/>
          <w:sz w:val="24"/>
        </w:rPr>
        <w:instrText xml:space="preserve"> ADDIN EN.CITE &lt;EndNote&gt;&lt;Cite&gt;&lt;Author&gt;Rocken&lt;/Author&gt;&lt;Year&gt;2002&lt;/Year&gt;&lt;RecNum&gt;144&lt;/RecNum&gt;&lt;DisplayText&gt;[5]&lt;/DisplayText&gt;&lt;record&gt;&lt;rec-number&gt;144&lt;/rec-number&gt;&lt;foreign-keys&gt;&lt;key app="EN" db-id="0vpe5twayrds26ers27v5t5btzeszxs5z0dz" timestamp="1402802919"&gt;144&lt;/key&gt;&lt;/foreign-keys&gt;&lt;ref-type name="Journal Article"&gt;17&lt;/ref-type&gt;&lt;contributors&gt;&lt;authors&gt;&lt;author&gt;Rocken, C.&lt;/author&gt;&lt;author&gt;Shakespeare, A.&lt;/author&gt;&lt;/authors&gt;&lt;/contributors&gt;&lt;auth-address&gt;Department of Pathology, Otto-von-Guericke-University of Magdeburg, Germany. christoph.roecken@medizin.uni-magdeburg.de&lt;/auth-address&gt;&lt;titles&gt;&lt;title&gt;Pathology, diagnosis and pathogenesis of AA amyloidosis&lt;/title&gt;&lt;secondary-title&gt;Virchows Arch&lt;/secondary-title&gt;&lt;alt-title&gt;Virchows Archiv : an international journal of pathology&lt;/alt-title&gt;&lt;/titles&gt;&lt;periodical&gt;&lt;full-title&gt;Virchows Arch&lt;/full-title&gt;&lt;abbr-1&gt;Virchows Archiv : an international journal of pathology&lt;/abbr-1&gt;&lt;/periodical&gt;&lt;alt-periodical&gt;&lt;full-title&gt;Virchows Arch&lt;/full-title&gt;&lt;abbr-1&gt;Virchows Archiv : an international journal of pathology&lt;/abbr-1&gt;&lt;/alt-periodical&gt;&lt;pages&gt;111-22&lt;/pages&gt;&lt;volume&gt;440&lt;/volume&gt;&lt;number&gt;2&lt;/number&gt;&lt;keywords&gt;&lt;keyword&gt;*Amyloidosis/diagnosis/etiology/pathology&lt;/keyword&gt;&lt;keyword&gt;Humans&lt;/keyword&gt;&lt;keyword&gt;*Serum Amyloid A Protein/analysis&lt;/keyword&gt;&lt;/keywords&gt;&lt;dates&gt;&lt;year&gt;2002&lt;/year&gt;&lt;pub-dates&gt;&lt;date&gt;Feb&lt;/date&gt;&lt;/pub-dates&gt;&lt;/dates&gt;&lt;isbn&gt;0945-6317 (Print)&amp;#xD;0945-6317 (Linking)&lt;/isbn&gt;&lt;accession-num&gt;11964039&lt;/accession-num&gt;&lt;urls&gt;&lt;related-urls&gt;&lt;url&gt;http://www.ncbi.nlm.nih.gov/pubmed/11964039&lt;/url&gt;&lt;/related-urls&gt;&lt;/urls&gt;&lt;/record&gt;&lt;/Cite&gt;&lt;/EndNote&gt;</w:instrText>
      </w:r>
      <w:r>
        <w:rPr>
          <w:rFonts w:ascii="Arial" w:hAnsi="Arial" w:cs="Arial"/>
          <w:sz w:val="24"/>
        </w:rPr>
        <w:fldChar w:fldCharType="separate"/>
      </w:r>
      <w:r>
        <w:rPr>
          <w:rFonts w:ascii="Arial" w:hAnsi="Arial" w:cs="Arial"/>
          <w:noProof/>
          <w:sz w:val="24"/>
        </w:rPr>
        <w:t>[</w:t>
      </w:r>
      <w:hyperlink w:anchor="_ENREF_5" w:tooltip="Rocken, 2002 #144" w:history="1">
        <w:r w:rsidR="00C54E99">
          <w:rPr>
            <w:rFonts w:ascii="Arial" w:hAnsi="Arial" w:cs="Arial"/>
            <w:noProof/>
            <w:sz w:val="24"/>
          </w:rPr>
          <w:t>5</w:t>
        </w:r>
      </w:hyperlink>
      <w:r>
        <w:rPr>
          <w:rFonts w:ascii="Arial" w:hAnsi="Arial" w:cs="Arial"/>
          <w:noProof/>
          <w:sz w:val="24"/>
        </w:rPr>
        <w:t>]</w:t>
      </w:r>
      <w:r>
        <w:rPr>
          <w:rFonts w:ascii="Arial" w:hAnsi="Arial" w:cs="Arial"/>
          <w:sz w:val="24"/>
        </w:rPr>
        <w:fldChar w:fldCharType="end"/>
      </w:r>
      <w:r>
        <w:rPr>
          <w:rFonts w:ascii="Arial" w:hAnsi="Arial" w:cs="Arial"/>
          <w:sz w:val="24"/>
        </w:rPr>
        <w:t xml:space="preserve">.  </w:t>
      </w:r>
      <w:r>
        <w:rPr>
          <w:rFonts w:ascii="Arial" w:hAnsi="Arial" w:cs="Arial"/>
          <w:i/>
          <w:sz w:val="24"/>
        </w:rPr>
        <w:t xml:space="preserve">(D) Cleavage after fibril formation. </w:t>
      </w:r>
      <w:r>
        <w:rPr>
          <w:rFonts w:ascii="Arial" w:hAnsi="Arial" w:cs="Arial"/>
          <w:sz w:val="24"/>
        </w:rPr>
        <w:t xml:space="preserve"> After fibrils have assembled, cleavage may have no effect, or it could result in complete degradation of the protein into amino acids </w:t>
      </w:r>
      <w:r>
        <w:rPr>
          <w:rFonts w:ascii="Arial" w:hAnsi="Arial" w:cs="Arial"/>
          <w:sz w:val="24"/>
        </w:rPr>
        <w:fldChar w:fldCharType="begin"/>
      </w:r>
      <w:r>
        <w:rPr>
          <w:rFonts w:ascii="Arial" w:hAnsi="Arial" w:cs="Arial"/>
          <w:sz w:val="24"/>
        </w:rPr>
        <w:instrText xml:space="preserve"> ADDIN EN.CITE &lt;EndNote&gt;&lt;Cite&gt;&lt;Author&gt;Rocken&lt;/Author&gt;&lt;Year&gt;2002&lt;/Year&gt;&lt;RecNum&gt;144&lt;/RecNum&gt;&lt;DisplayText&gt;[5]&lt;/DisplayText&gt;&lt;record&gt;&lt;rec-number&gt;144&lt;/rec-number&gt;&lt;foreign-keys&gt;&lt;key app="EN" db-id="0vpe5twayrds26ers27v5t5btzeszxs5z0dz" timestamp="1402802919"&gt;144&lt;/key&gt;&lt;/foreign-keys&gt;&lt;ref-type name="Journal Article"&gt;17&lt;/ref-type&gt;&lt;contributors&gt;&lt;authors&gt;&lt;author&gt;Rocken, C.&lt;/author&gt;&lt;author&gt;Shakespeare, A.&lt;/author&gt;&lt;/authors&gt;&lt;/contributors&gt;&lt;auth-address&gt;Department of Pathology, Otto-von-Guericke-University of Magdeburg, Germany. christoph.roecken@medizin.uni-magdeburg.de&lt;/auth-address&gt;&lt;titles&gt;&lt;title&gt;Pathology, diagnosis and pathogenesis of AA amyloidosis&lt;/title&gt;&lt;secondary-title&gt;Virchows Arch&lt;/secondary-title&gt;&lt;alt-title&gt;Virchows Archiv : an international journal of pathology&lt;/alt-title&gt;&lt;/titles&gt;&lt;periodical&gt;&lt;full-title&gt;Virchows Arch&lt;/full-title&gt;&lt;abbr-1&gt;Virchows Archiv : an international journal of pathology&lt;/abbr-1&gt;&lt;/periodical&gt;&lt;alt-periodical&gt;&lt;full-title&gt;Virchows Arch&lt;/full-title&gt;&lt;abbr-1&gt;Virchows Archiv : an international journal of pathology&lt;/abbr-1&gt;&lt;/alt-periodical&gt;&lt;pages&gt;111-22&lt;/pages&gt;&lt;volume&gt;440&lt;/volume&gt;&lt;number&gt;2&lt;/number&gt;&lt;keywords&gt;&lt;keyword&gt;*Amyloidosis/diagnosis/etiology/pathology&lt;/keyword&gt;&lt;keyword&gt;Humans&lt;/keyword&gt;&lt;keyword&gt;*Serum Amyloid A Protein/analysis&lt;/keyword&gt;&lt;/keywords&gt;&lt;dates&gt;&lt;year&gt;2002&lt;/year&gt;&lt;pub-dates&gt;&lt;date&gt;Feb&lt;/date&gt;&lt;/pub-dates&gt;&lt;/dates&gt;&lt;isbn&gt;0945-6317 (Print)&amp;#xD;0945-6317 (Linking)&lt;/isbn&gt;&lt;accession-num&gt;11964039&lt;/accession-num&gt;&lt;urls&gt;&lt;related-urls&gt;&lt;url&gt;http://www.ncbi.nlm.nih.gov/pubmed/11964039&lt;/url&gt;&lt;/related-urls&gt;&lt;/urls&gt;&lt;/record&gt;&lt;/Cite&gt;&lt;/EndNote&gt;</w:instrText>
      </w:r>
      <w:r>
        <w:rPr>
          <w:rFonts w:ascii="Arial" w:hAnsi="Arial" w:cs="Arial"/>
          <w:sz w:val="24"/>
        </w:rPr>
        <w:fldChar w:fldCharType="separate"/>
      </w:r>
      <w:r>
        <w:rPr>
          <w:rFonts w:ascii="Arial" w:hAnsi="Arial" w:cs="Arial"/>
          <w:noProof/>
          <w:sz w:val="24"/>
        </w:rPr>
        <w:t>[</w:t>
      </w:r>
      <w:hyperlink w:anchor="_ENREF_5" w:tooltip="Rocken, 2002 #144" w:history="1">
        <w:r w:rsidR="00C54E99">
          <w:rPr>
            <w:rFonts w:ascii="Arial" w:hAnsi="Arial" w:cs="Arial"/>
            <w:noProof/>
            <w:sz w:val="24"/>
          </w:rPr>
          <w:t>5</w:t>
        </w:r>
      </w:hyperlink>
      <w:r>
        <w:rPr>
          <w:rFonts w:ascii="Arial" w:hAnsi="Arial" w:cs="Arial"/>
          <w:noProof/>
          <w:sz w:val="24"/>
        </w:rPr>
        <w:t>]</w:t>
      </w:r>
      <w:r>
        <w:rPr>
          <w:rFonts w:ascii="Arial" w:hAnsi="Arial" w:cs="Arial"/>
          <w:sz w:val="24"/>
        </w:rPr>
        <w:fldChar w:fldCharType="end"/>
      </w:r>
      <w:r>
        <w:rPr>
          <w:rFonts w:ascii="Arial" w:hAnsi="Arial" w:cs="Arial"/>
          <w:sz w:val="24"/>
        </w:rPr>
        <w:t xml:space="preserve">.  [Image taken from </w:t>
      </w:r>
      <w:r>
        <w:rPr>
          <w:rFonts w:ascii="Arial" w:hAnsi="Arial" w:cs="Arial"/>
          <w:sz w:val="24"/>
        </w:rPr>
        <w:fldChar w:fldCharType="begin"/>
      </w:r>
      <w:r>
        <w:rPr>
          <w:rFonts w:ascii="Arial" w:hAnsi="Arial" w:cs="Arial"/>
          <w:sz w:val="24"/>
        </w:rPr>
        <w:instrText xml:space="preserve"> ADDIN EN.CITE &lt;EndNote&gt;&lt;Cite&gt;&lt;Author&gt;Rocken&lt;/Author&gt;&lt;Year&gt;2002&lt;/Year&gt;&lt;RecNum&gt;144&lt;/RecNum&gt;&lt;DisplayText&gt;[5]&lt;/DisplayText&gt;&lt;record&gt;&lt;rec-number&gt;144&lt;/rec-number&gt;&lt;foreign-keys&gt;&lt;key app="EN" db-id="0vpe5twayrds26ers27v5t5btzeszxs5z0dz" timestamp="1402802919"&gt;144&lt;/key&gt;&lt;/foreign-keys&gt;&lt;ref-type name="Journal Article"&gt;17&lt;/ref-type&gt;&lt;contributors&gt;&lt;authors&gt;&lt;author&gt;Rocken, C.&lt;/author&gt;&lt;author&gt;Shakespeare, A.&lt;/author&gt;&lt;/authors&gt;&lt;/contributors&gt;&lt;auth-address&gt;Department of Pathology, Otto-von-Guericke-University of Magdeburg, Germany. christoph.roecken@medizin.uni-magdeburg.de&lt;/auth-address&gt;&lt;titles&gt;&lt;title&gt;Pathology, diagnosis and pathogenesis of AA amyloidosis&lt;/title&gt;&lt;secondary-title&gt;Virchows Arch&lt;/secondary-title&gt;&lt;alt-title&gt;Virchows Archiv : an international journal of pathology&lt;/alt-title&gt;&lt;/titles&gt;&lt;periodical&gt;&lt;full-title&gt;Virchows Arch&lt;/full-title&gt;&lt;abbr-1&gt;Virchows Archiv : an international journal of pathology&lt;/abbr-1&gt;&lt;/periodical&gt;&lt;alt-periodical&gt;&lt;full-title&gt;Virchows Arch&lt;/full-title&gt;&lt;abbr-1&gt;Virchows Archiv : an international journal of pathology&lt;/abbr-1&gt;&lt;/alt-periodical&gt;&lt;pages&gt;111-22&lt;/pages&gt;&lt;volume&gt;440&lt;/volume&gt;&lt;number&gt;2&lt;/number&gt;&lt;keywords&gt;&lt;keyword&gt;*Amyloidosis/diagnosis/etiology/pathology&lt;/keyword&gt;&lt;keyword&gt;Humans&lt;/keyword&gt;&lt;keyword&gt;*Serum Amyloid A Protein/analysis&lt;/keyword&gt;&lt;/keywords&gt;&lt;dates&gt;&lt;year&gt;2002&lt;/year&gt;&lt;pub-dates&gt;&lt;date&gt;Feb&lt;/date&gt;&lt;/pub-dates&gt;&lt;/dates&gt;&lt;isbn&gt;0945-6317 (Print)&amp;#xD;0945-6317 (Linking)&lt;/isbn&gt;&lt;accession-num&gt;11964039&lt;/accession-num&gt;&lt;urls&gt;&lt;related-urls&gt;&lt;url&gt;http://www.ncbi.nlm.nih.gov/pubmed/11964039&lt;/url&gt;&lt;/related-urls&gt;&lt;/urls&gt;&lt;/record&gt;&lt;/Cite&gt;&lt;/EndNote&gt;</w:instrText>
      </w:r>
      <w:r>
        <w:rPr>
          <w:rFonts w:ascii="Arial" w:hAnsi="Arial" w:cs="Arial"/>
          <w:sz w:val="24"/>
        </w:rPr>
        <w:fldChar w:fldCharType="separate"/>
      </w:r>
      <w:r>
        <w:rPr>
          <w:rFonts w:ascii="Arial" w:hAnsi="Arial" w:cs="Arial"/>
          <w:noProof/>
          <w:sz w:val="24"/>
        </w:rPr>
        <w:t>[</w:t>
      </w:r>
      <w:hyperlink w:anchor="_ENREF_5" w:tooltip="Rocken, 2002 #144" w:history="1">
        <w:r w:rsidR="00C54E99">
          <w:rPr>
            <w:rFonts w:ascii="Arial" w:hAnsi="Arial" w:cs="Arial"/>
            <w:noProof/>
            <w:sz w:val="24"/>
          </w:rPr>
          <w:t>5</w:t>
        </w:r>
      </w:hyperlink>
      <w:r>
        <w:rPr>
          <w:rFonts w:ascii="Arial" w:hAnsi="Arial" w:cs="Arial"/>
          <w:noProof/>
          <w:sz w:val="24"/>
        </w:rPr>
        <w:t>]</w:t>
      </w:r>
      <w:r>
        <w:rPr>
          <w:rFonts w:ascii="Arial" w:hAnsi="Arial" w:cs="Arial"/>
          <w:sz w:val="24"/>
        </w:rPr>
        <w:fldChar w:fldCharType="end"/>
      </w:r>
      <w:r>
        <w:rPr>
          <w:rFonts w:ascii="Arial" w:hAnsi="Arial" w:cs="Arial"/>
          <w:sz w:val="24"/>
        </w:rPr>
        <w:t xml:space="preserve">]. </w:t>
      </w:r>
    </w:p>
    <w:p w14:paraId="40866113" w14:textId="77777777" w:rsidR="00A06B02" w:rsidRDefault="00A06B02" w:rsidP="00A06B02">
      <w:pPr>
        <w:spacing w:line="480" w:lineRule="auto"/>
        <w:ind w:firstLine="720"/>
        <w:jc w:val="both"/>
        <w:rPr>
          <w:rFonts w:ascii="Arial" w:hAnsi="Arial" w:cs="Arial"/>
          <w:sz w:val="24"/>
        </w:rPr>
      </w:pPr>
    </w:p>
    <w:p w14:paraId="0ECD8A9D" w14:textId="77777777" w:rsidR="007F15C3" w:rsidRDefault="007F15C3" w:rsidP="00A06B02">
      <w:pPr>
        <w:spacing w:line="480" w:lineRule="auto"/>
        <w:ind w:firstLine="720"/>
        <w:jc w:val="both"/>
        <w:rPr>
          <w:rFonts w:ascii="Arial" w:hAnsi="Arial" w:cs="Arial"/>
          <w:sz w:val="24"/>
        </w:rPr>
      </w:pPr>
    </w:p>
    <w:p w14:paraId="7E4B6B7E" w14:textId="77777777" w:rsidR="007F15C3" w:rsidRDefault="007F15C3" w:rsidP="00A06B02">
      <w:pPr>
        <w:spacing w:line="480" w:lineRule="auto"/>
        <w:ind w:firstLine="720"/>
        <w:jc w:val="both"/>
        <w:rPr>
          <w:rFonts w:ascii="Arial" w:hAnsi="Arial" w:cs="Arial"/>
          <w:sz w:val="24"/>
        </w:rPr>
      </w:pPr>
    </w:p>
    <w:p w14:paraId="0A48FF69" w14:textId="5CB7AFD4" w:rsidR="007202CF" w:rsidRDefault="00EB25F6" w:rsidP="00A06B02">
      <w:pPr>
        <w:spacing w:line="480" w:lineRule="auto"/>
        <w:ind w:firstLine="720"/>
        <w:jc w:val="both"/>
        <w:rPr>
          <w:rFonts w:ascii="Arial" w:hAnsi="Arial" w:cs="Arial"/>
          <w:sz w:val="24"/>
        </w:rPr>
      </w:pPr>
      <w:r>
        <w:rPr>
          <w:rFonts w:ascii="Arial" w:hAnsi="Arial" w:cs="Arial"/>
          <w:sz w:val="24"/>
        </w:rPr>
        <w:lastRenderedPageBreak/>
        <w:t xml:space="preserve">The </w:t>
      </w:r>
      <w:r w:rsidR="00315E2E">
        <w:rPr>
          <w:rFonts w:ascii="Arial" w:hAnsi="Arial" w:cs="Arial"/>
          <w:sz w:val="24"/>
        </w:rPr>
        <w:t xml:space="preserve">deposition </w:t>
      </w:r>
      <w:r>
        <w:rPr>
          <w:rFonts w:ascii="Arial" w:hAnsi="Arial" w:cs="Arial"/>
          <w:sz w:val="24"/>
        </w:rPr>
        <w:t xml:space="preserve">of </w:t>
      </w:r>
      <w:r w:rsidR="00315E2E">
        <w:rPr>
          <w:rFonts w:ascii="Arial" w:hAnsi="Arial" w:cs="Arial"/>
          <w:sz w:val="24"/>
        </w:rPr>
        <w:t xml:space="preserve">AA </w:t>
      </w:r>
      <w:r>
        <w:rPr>
          <w:rFonts w:ascii="Arial" w:hAnsi="Arial" w:cs="Arial"/>
          <w:sz w:val="24"/>
        </w:rPr>
        <w:t>amyloid</w:t>
      </w:r>
      <w:r w:rsidR="00315E2E">
        <w:rPr>
          <w:rFonts w:ascii="Arial" w:hAnsi="Arial" w:cs="Arial"/>
          <w:sz w:val="24"/>
        </w:rPr>
        <w:t xml:space="preserve"> in man</w:t>
      </w:r>
      <w:r>
        <w:rPr>
          <w:rFonts w:ascii="Arial" w:hAnsi="Arial" w:cs="Arial"/>
          <w:sz w:val="24"/>
        </w:rPr>
        <w:t xml:space="preserve"> is thought to initially </w:t>
      </w:r>
      <w:r w:rsidR="00315E2E">
        <w:rPr>
          <w:rFonts w:ascii="Arial" w:hAnsi="Arial" w:cs="Arial"/>
          <w:sz w:val="24"/>
        </w:rPr>
        <w:t xml:space="preserve">occur </w:t>
      </w:r>
      <w:r>
        <w:rPr>
          <w:rFonts w:ascii="Arial" w:hAnsi="Arial" w:cs="Arial"/>
          <w:sz w:val="24"/>
        </w:rPr>
        <w:t>in the spleen</w:t>
      </w:r>
      <w:r w:rsidR="00315E2E">
        <w:rPr>
          <w:rFonts w:ascii="Arial" w:hAnsi="Arial" w:cs="Arial"/>
          <w:sz w:val="24"/>
        </w:rPr>
        <w:t xml:space="preserve"> (mediated by the </w:t>
      </w:r>
      <w:proofErr w:type="spellStart"/>
      <w:r w:rsidR="00315E2E">
        <w:rPr>
          <w:rFonts w:ascii="Arial" w:hAnsi="Arial" w:cs="Arial"/>
          <w:sz w:val="24"/>
        </w:rPr>
        <w:t>peri</w:t>
      </w:r>
      <w:proofErr w:type="spellEnd"/>
      <w:r w:rsidR="00315E2E">
        <w:rPr>
          <w:rFonts w:ascii="Arial" w:hAnsi="Arial" w:cs="Arial"/>
          <w:sz w:val="24"/>
        </w:rPr>
        <w:t>-follicular macrophages)</w:t>
      </w:r>
      <w:r>
        <w:rPr>
          <w:rFonts w:ascii="Arial" w:hAnsi="Arial" w:cs="Arial"/>
          <w:sz w:val="24"/>
        </w:rPr>
        <w:t xml:space="preserve">, followed by the liver and the kidneys before </w:t>
      </w:r>
      <w:r w:rsidR="00280EA2">
        <w:rPr>
          <w:rFonts w:ascii="Arial" w:hAnsi="Arial" w:cs="Arial"/>
          <w:sz w:val="24"/>
        </w:rPr>
        <w:t xml:space="preserve">involving the </w:t>
      </w:r>
      <w:r>
        <w:rPr>
          <w:rFonts w:ascii="Arial" w:hAnsi="Arial" w:cs="Arial"/>
          <w:sz w:val="24"/>
        </w:rPr>
        <w:t xml:space="preserve">vasculature and other </w:t>
      </w:r>
      <w:r w:rsidR="00720723">
        <w:rPr>
          <w:rFonts w:ascii="Arial" w:hAnsi="Arial" w:cs="Arial"/>
          <w:sz w:val="24"/>
        </w:rPr>
        <w:t>visceral</w:t>
      </w:r>
      <w:r w:rsidR="00720723">
        <w:rPr>
          <w:rStyle w:val="CommentReference"/>
        </w:rPr>
        <w:t xml:space="preserve"> </w:t>
      </w:r>
      <w:r w:rsidR="00720723">
        <w:rPr>
          <w:rStyle w:val="CommentReference"/>
          <w:rFonts w:ascii="Arial" w:hAnsi="Arial" w:cs="Arial"/>
          <w:sz w:val="24"/>
        </w:rPr>
        <w:t>organs</w:t>
      </w:r>
      <w:r w:rsidR="00D8355A">
        <w:rPr>
          <w:rFonts w:ascii="Arial" w:hAnsi="Arial" w:cs="Arial"/>
          <w:sz w:val="24"/>
        </w:rPr>
        <w:t xml:space="preserve"> </w:t>
      </w:r>
      <w:r w:rsidR="00D8355A">
        <w:rPr>
          <w:rFonts w:ascii="Arial" w:hAnsi="Arial" w:cs="Arial"/>
          <w:sz w:val="24"/>
        </w:rPr>
        <w:fldChar w:fldCharType="begin"/>
      </w:r>
      <w:r w:rsidR="000A187D">
        <w:rPr>
          <w:rFonts w:ascii="Arial" w:hAnsi="Arial" w:cs="Arial"/>
          <w:sz w:val="24"/>
        </w:rPr>
        <w:instrText xml:space="preserve"> ADDIN EN.CITE &lt;EndNote&gt;&lt;Cite&gt;&lt;Author&gt;Rocken&lt;/Author&gt;&lt;Year&gt;2002&lt;/Year&gt;&lt;RecNum&gt;144&lt;/RecNum&gt;&lt;DisplayText&gt;[5]&lt;/DisplayText&gt;&lt;record&gt;&lt;rec-number&gt;144&lt;/rec-number&gt;&lt;foreign-keys&gt;&lt;key app="EN" db-id="0vpe5twayrds26ers27v5t5btzeszxs5z0dz" timestamp="1402802919"&gt;144&lt;/key&gt;&lt;/foreign-keys&gt;&lt;ref-type name="Journal Article"&gt;17&lt;/ref-type&gt;&lt;contributors&gt;&lt;authors&gt;&lt;author&gt;Rocken, C.&lt;/author&gt;&lt;author&gt;Shakespeare, A.&lt;/author&gt;&lt;/authors&gt;&lt;/contributors&gt;&lt;auth-address&gt;Department of Pathology, Otto-von-Guericke-University of Magdeburg, Germany. christoph.roecken@medizin.uni-magdeburg.de&lt;/auth-address&gt;&lt;titles&gt;&lt;title&gt;Pathology, diagnosis and pathogenesis of AA amyloidosis&lt;/title&gt;&lt;secondary-title&gt;Virchows Arch&lt;/secondary-title&gt;&lt;alt-title&gt;Virchows Archiv : an international journal of pathology&lt;/alt-title&gt;&lt;/titles&gt;&lt;periodical&gt;&lt;full-title&gt;Virchows Arch&lt;/full-title&gt;&lt;abbr-1&gt;Virchows Archiv : an international journal of pathology&lt;/abbr-1&gt;&lt;/periodical&gt;&lt;alt-periodical&gt;&lt;full-title&gt;Virchows Arch&lt;/full-title&gt;&lt;abbr-1&gt;Virchows Archiv : an international journal of pathology&lt;/abbr-1&gt;&lt;/alt-periodical&gt;&lt;pages&gt;111-22&lt;/pages&gt;&lt;volume&gt;440&lt;/volume&gt;&lt;number&gt;2&lt;/number&gt;&lt;keywords&gt;&lt;keyword&gt;*Amyloidosis/diagnosis/etiology/pathology&lt;/keyword&gt;&lt;keyword&gt;Humans&lt;/keyword&gt;&lt;keyword&gt;*Serum Amyloid A Protein/analysis&lt;/keyword&gt;&lt;/keywords&gt;&lt;dates&gt;&lt;year&gt;2002&lt;/year&gt;&lt;pub-dates&gt;&lt;date&gt;Feb&lt;/date&gt;&lt;/pub-dates&gt;&lt;/dates&gt;&lt;isbn&gt;0945-6317 (Print)&amp;#xD;0945-6317 (Linking)&lt;/isbn&gt;&lt;accession-num&gt;11964039&lt;/accession-num&gt;&lt;urls&gt;&lt;related-urls&gt;&lt;url&gt;http://www.ncbi.nlm.nih.gov/pubmed/11964039&lt;/url&gt;&lt;/related-urls&gt;&lt;/urls&gt;&lt;/record&gt;&lt;/Cite&gt;&lt;/EndNote&gt;</w:instrText>
      </w:r>
      <w:r w:rsidR="00D8355A">
        <w:rPr>
          <w:rFonts w:ascii="Arial" w:hAnsi="Arial" w:cs="Arial"/>
          <w:sz w:val="24"/>
        </w:rPr>
        <w:fldChar w:fldCharType="separate"/>
      </w:r>
      <w:r w:rsidR="000A187D">
        <w:rPr>
          <w:rFonts w:ascii="Arial" w:hAnsi="Arial" w:cs="Arial"/>
          <w:noProof/>
          <w:sz w:val="24"/>
        </w:rPr>
        <w:t>[</w:t>
      </w:r>
      <w:hyperlink w:anchor="_ENREF_5" w:tooltip="Rocken, 2002 #144" w:history="1">
        <w:r w:rsidR="00C54E99">
          <w:rPr>
            <w:rFonts w:ascii="Arial" w:hAnsi="Arial" w:cs="Arial"/>
            <w:noProof/>
            <w:sz w:val="24"/>
          </w:rPr>
          <w:t>5</w:t>
        </w:r>
      </w:hyperlink>
      <w:r w:rsidR="000A187D">
        <w:rPr>
          <w:rFonts w:ascii="Arial" w:hAnsi="Arial" w:cs="Arial"/>
          <w:noProof/>
          <w:sz w:val="24"/>
        </w:rPr>
        <w:t>]</w:t>
      </w:r>
      <w:r w:rsidR="00D8355A">
        <w:rPr>
          <w:rFonts w:ascii="Arial" w:hAnsi="Arial" w:cs="Arial"/>
          <w:sz w:val="24"/>
        </w:rPr>
        <w:fldChar w:fldCharType="end"/>
      </w:r>
      <w:r w:rsidR="00027B0F">
        <w:rPr>
          <w:rFonts w:ascii="Arial" w:hAnsi="Arial" w:cs="Arial"/>
          <w:sz w:val="24"/>
        </w:rPr>
        <w:t xml:space="preserve">.  </w:t>
      </w:r>
      <w:r>
        <w:rPr>
          <w:rFonts w:ascii="Arial" w:hAnsi="Arial" w:cs="Arial"/>
          <w:sz w:val="24"/>
        </w:rPr>
        <w:t>Clinical features of the disease in</w:t>
      </w:r>
      <w:r w:rsidR="001B0DBD">
        <w:rPr>
          <w:rFonts w:ascii="Arial" w:hAnsi="Arial" w:cs="Arial"/>
          <w:sz w:val="24"/>
        </w:rPr>
        <w:t>clude</w:t>
      </w:r>
      <w:r>
        <w:rPr>
          <w:rFonts w:ascii="Arial" w:hAnsi="Arial" w:cs="Arial"/>
          <w:sz w:val="24"/>
        </w:rPr>
        <w:t xml:space="preserve"> proteinuria, cardiac </w:t>
      </w:r>
      <w:r w:rsidR="00280EA2">
        <w:rPr>
          <w:rFonts w:ascii="Arial" w:hAnsi="Arial" w:cs="Arial"/>
          <w:sz w:val="24"/>
        </w:rPr>
        <w:t xml:space="preserve">amyloidosis </w:t>
      </w:r>
      <w:r>
        <w:rPr>
          <w:rFonts w:ascii="Arial" w:hAnsi="Arial" w:cs="Arial"/>
          <w:sz w:val="24"/>
        </w:rPr>
        <w:t>which can disrupt t</w:t>
      </w:r>
      <w:r w:rsidR="002B612A">
        <w:rPr>
          <w:rFonts w:ascii="Arial" w:hAnsi="Arial" w:cs="Arial"/>
          <w:sz w:val="24"/>
        </w:rPr>
        <w:t xml:space="preserve">issue architecture and lead to </w:t>
      </w:r>
      <w:r w:rsidR="00280EA2">
        <w:rPr>
          <w:rFonts w:ascii="Arial" w:hAnsi="Arial" w:cs="Arial"/>
          <w:sz w:val="24"/>
        </w:rPr>
        <w:t xml:space="preserve">restrictive cardiomyopathy and </w:t>
      </w:r>
      <w:r w:rsidR="002B612A">
        <w:rPr>
          <w:rFonts w:ascii="Arial" w:hAnsi="Arial" w:cs="Arial"/>
          <w:sz w:val="24"/>
        </w:rPr>
        <w:t>organ</w:t>
      </w:r>
      <w:r>
        <w:rPr>
          <w:rFonts w:ascii="Arial" w:hAnsi="Arial" w:cs="Arial"/>
          <w:sz w:val="24"/>
        </w:rPr>
        <w:t xml:space="preserve"> failure</w:t>
      </w:r>
      <w:r w:rsidR="00280EA2">
        <w:rPr>
          <w:rFonts w:ascii="Arial" w:hAnsi="Arial" w:cs="Arial"/>
          <w:sz w:val="24"/>
        </w:rPr>
        <w:t xml:space="preserve">, as well as </w:t>
      </w:r>
      <w:r w:rsidR="00DD3E47">
        <w:rPr>
          <w:rFonts w:ascii="Arial" w:hAnsi="Arial" w:cs="Arial"/>
          <w:sz w:val="24"/>
        </w:rPr>
        <w:t xml:space="preserve">amyloid deposition in the adrenal glands </w:t>
      </w:r>
      <w:r w:rsidR="00280EA2">
        <w:rPr>
          <w:rFonts w:ascii="Arial" w:hAnsi="Arial" w:cs="Arial"/>
          <w:sz w:val="24"/>
        </w:rPr>
        <w:t xml:space="preserve">that </w:t>
      </w:r>
      <w:r w:rsidR="00DD3E47">
        <w:rPr>
          <w:rFonts w:ascii="Arial" w:hAnsi="Arial" w:cs="Arial"/>
          <w:sz w:val="24"/>
        </w:rPr>
        <w:t>can lead to insufficient function</w:t>
      </w:r>
      <w:r w:rsidR="002B612A">
        <w:rPr>
          <w:rFonts w:ascii="Arial" w:hAnsi="Arial" w:cs="Arial"/>
          <w:sz w:val="24"/>
        </w:rPr>
        <w:t>ality and renal failure</w:t>
      </w:r>
      <w:r w:rsidR="00027B0F">
        <w:rPr>
          <w:rFonts w:ascii="Arial" w:hAnsi="Arial" w:cs="Arial"/>
          <w:sz w:val="24"/>
        </w:rPr>
        <w:t xml:space="preserve"> </w:t>
      </w:r>
      <w:r w:rsidR="00027B0F">
        <w:rPr>
          <w:rFonts w:ascii="Arial" w:hAnsi="Arial" w:cs="Arial"/>
          <w:sz w:val="24"/>
        </w:rPr>
        <w:fldChar w:fldCharType="begin">
          <w:fldData xml:space="preserve">PEVuZE5vdGU+PENpdGU+PEF1dGhvcj5Kb3NzPC9BdXRob3I+PFllYXI+MjAwMDwvWWVhcj48UmVj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PEVuZE5vdGU+PENpdGU+PEF1dGhvcj5Kb3NzPC9BdXRob3I+PFllYXI+MjAwMDwvWWVhcj48UmVj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027B0F">
        <w:rPr>
          <w:rFonts w:ascii="Arial" w:hAnsi="Arial" w:cs="Arial"/>
          <w:sz w:val="24"/>
        </w:rPr>
      </w:r>
      <w:r w:rsidR="00027B0F">
        <w:rPr>
          <w:rFonts w:ascii="Arial" w:hAnsi="Arial" w:cs="Arial"/>
          <w:sz w:val="24"/>
        </w:rPr>
        <w:fldChar w:fldCharType="separate"/>
      </w:r>
      <w:r w:rsidR="007F15C3">
        <w:rPr>
          <w:rFonts w:ascii="Arial" w:hAnsi="Arial" w:cs="Arial"/>
          <w:noProof/>
          <w:sz w:val="24"/>
        </w:rPr>
        <w:t>[</w:t>
      </w:r>
      <w:hyperlink w:anchor="_ENREF_129" w:tooltip="Joss, 2000 #210" w:history="1">
        <w:r w:rsidR="00C54E99">
          <w:rPr>
            <w:rFonts w:ascii="Arial" w:hAnsi="Arial" w:cs="Arial"/>
            <w:noProof/>
            <w:sz w:val="24"/>
          </w:rPr>
          <w:t>129</w:t>
        </w:r>
      </w:hyperlink>
      <w:r w:rsidR="007F15C3">
        <w:rPr>
          <w:rFonts w:ascii="Arial" w:hAnsi="Arial" w:cs="Arial"/>
          <w:noProof/>
          <w:sz w:val="24"/>
        </w:rPr>
        <w:t xml:space="preserve">, </w:t>
      </w:r>
      <w:hyperlink w:anchor="_ENREF_130" w:tooltip="van der Hilst, 2011 #209" w:history="1">
        <w:r w:rsidR="00C54E99">
          <w:rPr>
            <w:rFonts w:ascii="Arial" w:hAnsi="Arial" w:cs="Arial"/>
            <w:noProof/>
            <w:sz w:val="24"/>
          </w:rPr>
          <w:t>130</w:t>
        </w:r>
      </w:hyperlink>
      <w:r w:rsidR="007F15C3">
        <w:rPr>
          <w:rFonts w:ascii="Arial" w:hAnsi="Arial" w:cs="Arial"/>
          <w:noProof/>
          <w:sz w:val="24"/>
        </w:rPr>
        <w:t>]</w:t>
      </w:r>
      <w:r w:rsidR="00027B0F">
        <w:rPr>
          <w:rFonts w:ascii="Arial" w:hAnsi="Arial" w:cs="Arial"/>
          <w:sz w:val="24"/>
        </w:rPr>
        <w:fldChar w:fldCharType="end"/>
      </w:r>
      <w:r w:rsidR="002B612A">
        <w:rPr>
          <w:rFonts w:ascii="Arial" w:hAnsi="Arial" w:cs="Arial"/>
          <w:sz w:val="24"/>
        </w:rPr>
        <w:t xml:space="preserve">. </w:t>
      </w:r>
      <w:r w:rsidR="00280EA2">
        <w:rPr>
          <w:rFonts w:ascii="Arial" w:hAnsi="Arial" w:cs="Arial"/>
          <w:sz w:val="24"/>
        </w:rPr>
        <w:t xml:space="preserve">AA </w:t>
      </w:r>
      <w:r w:rsidR="002B612A">
        <w:rPr>
          <w:rFonts w:ascii="Arial" w:hAnsi="Arial" w:cs="Arial"/>
          <w:sz w:val="24"/>
        </w:rPr>
        <w:t>amyloidosis, unlike the other types of amyloidosis previously discussed, can be reversed if the serum concentration of SAA is substantially decreased</w:t>
      </w:r>
      <w:r w:rsidR="007743C4">
        <w:rPr>
          <w:rFonts w:ascii="Arial" w:hAnsi="Arial" w:cs="Arial"/>
          <w:sz w:val="24"/>
        </w:rPr>
        <w:t>, i.e. to &lt; 10 µg/</w:t>
      </w:r>
      <w:proofErr w:type="spellStart"/>
      <w:r w:rsidR="007743C4">
        <w:rPr>
          <w:rFonts w:ascii="Arial" w:hAnsi="Arial" w:cs="Arial"/>
          <w:sz w:val="24"/>
        </w:rPr>
        <w:t>mL.</w:t>
      </w:r>
      <w:proofErr w:type="spellEnd"/>
      <w:r w:rsidR="007743C4">
        <w:rPr>
          <w:rFonts w:ascii="Arial" w:hAnsi="Arial" w:cs="Arial"/>
          <w:sz w:val="24"/>
        </w:rPr>
        <w:t xml:space="preserve">  </w:t>
      </w:r>
      <w:r w:rsidR="00280EA2">
        <w:rPr>
          <w:rFonts w:ascii="Arial" w:hAnsi="Arial" w:cs="Arial"/>
          <w:sz w:val="24"/>
        </w:rPr>
        <w:t xml:space="preserve">Thus, if </w:t>
      </w:r>
      <w:r w:rsidR="002B612A">
        <w:rPr>
          <w:rFonts w:ascii="Arial" w:hAnsi="Arial" w:cs="Arial"/>
          <w:sz w:val="24"/>
        </w:rPr>
        <w:t xml:space="preserve">the underlying </w:t>
      </w:r>
      <w:r w:rsidR="00280EA2">
        <w:rPr>
          <w:rFonts w:ascii="Arial" w:hAnsi="Arial" w:cs="Arial"/>
          <w:sz w:val="24"/>
        </w:rPr>
        <w:t xml:space="preserve">inflammatory </w:t>
      </w:r>
      <w:r w:rsidR="002B612A">
        <w:rPr>
          <w:rFonts w:ascii="Arial" w:hAnsi="Arial" w:cs="Arial"/>
          <w:sz w:val="24"/>
        </w:rPr>
        <w:t>cause of increased SAA levels is</w:t>
      </w:r>
      <w:r w:rsidR="007202CF">
        <w:rPr>
          <w:rFonts w:ascii="Arial" w:hAnsi="Arial" w:cs="Arial"/>
          <w:sz w:val="24"/>
        </w:rPr>
        <w:t xml:space="preserve"> treated, the progression of</w:t>
      </w:r>
      <w:r w:rsidR="002B612A">
        <w:rPr>
          <w:rFonts w:ascii="Arial" w:hAnsi="Arial" w:cs="Arial"/>
          <w:sz w:val="24"/>
        </w:rPr>
        <w:t xml:space="preserve"> AA amyloidosis</w:t>
      </w:r>
      <w:r w:rsidR="000A0491">
        <w:rPr>
          <w:rFonts w:ascii="Arial" w:hAnsi="Arial" w:cs="Arial"/>
          <w:sz w:val="24"/>
        </w:rPr>
        <w:t xml:space="preserve"> can be delayed</w:t>
      </w:r>
      <w:r w:rsidR="00280EA2">
        <w:rPr>
          <w:rFonts w:ascii="Arial" w:hAnsi="Arial" w:cs="Arial"/>
          <w:sz w:val="24"/>
        </w:rPr>
        <w:t>, halted,</w:t>
      </w:r>
      <w:r w:rsidR="000A0491">
        <w:rPr>
          <w:rFonts w:ascii="Arial" w:hAnsi="Arial" w:cs="Arial"/>
          <w:sz w:val="24"/>
        </w:rPr>
        <w:t xml:space="preserve"> or even </w:t>
      </w:r>
      <w:r w:rsidR="00280EA2">
        <w:rPr>
          <w:rFonts w:ascii="Arial" w:hAnsi="Arial" w:cs="Arial"/>
          <w:sz w:val="24"/>
        </w:rPr>
        <w:t xml:space="preserve">reversed </w:t>
      </w:r>
      <w:r w:rsidR="00B04461">
        <w:rPr>
          <w:rFonts w:ascii="Arial" w:hAnsi="Arial" w:cs="Arial"/>
          <w:sz w:val="24"/>
        </w:rPr>
        <w:fldChar w:fldCharType="begin">
          <w:fldData xml:space="preserve">PEVuZE5vdGU+PENpdGU+PEF1dGhvcj5Icm5jaWM8L0F1dGhvcj48WWVhcj4yMDAwPC9ZZWFyPjxS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PEVuZE5vdGU+PENpdGU+PEF1dGhvcj5Icm5jaWM8L0F1dGhvcj48WWVhcj4yMDAwPC9ZZWFyPjxS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B04461">
        <w:rPr>
          <w:rFonts w:ascii="Arial" w:hAnsi="Arial" w:cs="Arial"/>
          <w:sz w:val="24"/>
        </w:rPr>
      </w:r>
      <w:r w:rsidR="00B04461">
        <w:rPr>
          <w:rFonts w:ascii="Arial" w:hAnsi="Arial" w:cs="Arial"/>
          <w:sz w:val="24"/>
        </w:rPr>
        <w:fldChar w:fldCharType="separate"/>
      </w:r>
      <w:r w:rsidR="007F15C3">
        <w:rPr>
          <w:rFonts w:ascii="Arial" w:hAnsi="Arial" w:cs="Arial"/>
          <w:noProof/>
          <w:sz w:val="24"/>
        </w:rPr>
        <w:t>[</w:t>
      </w:r>
      <w:hyperlink w:anchor="_ENREF_5" w:tooltip="Rocken, 2002 #144" w:history="1">
        <w:r w:rsidR="00C54E99">
          <w:rPr>
            <w:rFonts w:ascii="Arial" w:hAnsi="Arial" w:cs="Arial"/>
            <w:noProof/>
            <w:sz w:val="24"/>
          </w:rPr>
          <w:t>5</w:t>
        </w:r>
      </w:hyperlink>
      <w:r w:rsidR="007F15C3">
        <w:rPr>
          <w:rFonts w:ascii="Arial" w:hAnsi="Arial" w:cs="Arial"/>
          <w:noProof/>
          <w:sz w:val="24"/>
        </w:rPr>
        <w:t xml:space="preserve">, </w:t>
      </w:r>
      <w:hyperlink w:anchor="_ENREF_131" w:tooltip="Hrncic, 2000 #211" w:history="1">
        <w:r w:rsidR="00C54E99">
          <w:rPr>
            <w:rFonts w:ascii="Arial" w:hAnsi="Arial" w:cs="Arial"/>
            <w:noProof/>
            <w:sz w:val="24"/>
          </w:rPr>
          <w:t>131</w:t>
        </w:r>
      </w:hyperlink>
      <w:r w:rsidR="007F15C3">
        <w:rPr>
          <w:rFonts w:ascii="Arial" w:hAnsi="Arial" w:cs="Arial"/>
          <w:noProof/>
          <w:sz w:val="24"/>
        </w:rPr>
        <w:t xml:space="preserve">, </w:t>
      </w:r>
      <w:hyperlink w:anchor="_ENREF_132" w:tooltip="Wright, 1972 #212" w:history="1">
        <w:r w:rsidR="00C54E99">
          <w:rPr>
            <w:rFonts w:ascii="Arial" w:hAnsi="Arial" w:cs="Arial"/>
            <w:noProof/>
            <w:sz w:val="24"/>
          </w:rPr>
          <w:t>132</w:t>
        </w:r>
      </w:hyperlink>
      <w:r w:rsidR="007F15C3">
        <w:rPr>
          <w:rFonts w:ascii="Arial" w:hAnsi="Arial" w:cs="Arial"/>
          <w:noProof/>
          <w:sz w:val="24"/>
        </w:rPr>
        <w:t>]</w:t>
      </w:r>
      <w:r w:rsidR="00B04461">
        <w:rPr>
          <w:rFonts w:ascii="Arial" w:hAnsi="Arial" w:cs="Arial"/>
          <w:sz w:val="24"/>
        </w:rPr>
        <w:fldChar w:fldCharType="end"/>
      </w:r>
      <w:r w:rsidR="002A2FDD">
        <w:rPr>
          <w:rFonts w:ascii="Arial" w:hAnsi="Arial" w:cs="Arial"/>
          <w:sz w:val="24"/>
        </w:rPr>
        <w:t>.  While the incidence in man is typically low, animal models of AA amyloidosis are one of the primary models used i</w:t>
      </w:r>
      <w:r w:rsidR="007743C4">
        <w:rPr>
          <w:rFonts w:ascii="Arial" w:hAnsi="Arial" w:cs="Arial"/>
          <w:sz w:val="24"/>
        </w:rPr>
        <w:t>n researching amyloid diseases</w:t>
      </w:r>
      <w:r w:rsidR="002A2FDD">
        <w:rPr>
          <w:rFonts w:ascii="Arial" w:hAnsi="Arial" w:cs="Arial"/>
          <w:sz w:val="24"/>
        </w:rPr>
        <w:t>.</w:t>
      </w:r>
      <w:r w:rsidR="002B612A">
        <w:rPr>
          <w:rFonts w:ascii="Arial" w:hAnsi="Arial" w:cs="Arial"/>
          <w:sz w:val="24"/>
        </w:rPr>
        <w:t xml:space="preserve"> </w:t>
      </w:r>
    </w:p>
    <w:p w14:paraId="2E67C566" w14:textId="77777777" w:rsidR="007F15C3" w:rsidRDefault="007F15C3" w:rsidP="00A90EC4">
      <w:pPr>
        <w:spacing w:line="480" w:lineRule="auto"/>
        <w:jc w:val="both"/>
        <w:rPr>
          <w:rFonts w:ascii="Arial" w:hAnsi="Arial" w:cs="Arial"/>
          <w:sz w:val="24"/>
        </w:rPr>
      </w:pPr>
    </w:p>
    <w:p w14:paraId="6369C7BF" w14:textId="77777777" w:rsidR="00062A62" w:rsidRDefault="00062A62" w:rsidP="00A90EC4">
      <w:pPr>
        <w:spacing w:line="480" w:lineRule="auto"/>
        <w:jc w:val="both"/>
        <w:rPr>
          <w:rFonts w:ascii="Arial" w:hAnsi="Arial" w:cs="Arial"/>
          <w:sz w:val="24"/>
        </w:rPr>
      </w:pPr>
      <w:r>
        <w:rPr>
          <w:rFonts w:ascii="Arial" w:hAnsi="Arial" w:cs="Arial"/>
          <w:sz w:val="24"/>
        </w:rPr>
        <w:t>2.5. Other types of amyloidosis</w:t>
      </w:r>
    </w:p>
    <w:p w14:paraId="553B35F7" w14:textId="55ED4A66" w:rsidR="00E21EE9" w:rsidRDefault="00AC2663" w:rsidP="00A90EC4">
      <w:pPr>
        <w:spacing w:line="480" w:lineRule="auto"/>
        <w:jc w:val="both"/>
        <w:rPr>
          <w:rFonts w:ascii="Arial" w:hAnsi="Arial" w:cs="Arial"/>
          <w:sz w:val="24"/>
        </w:rPr>
      </w:pPr>
      <w:r>
        <w:rPr>
          <w:rFonts w:ascii="Arial" w:hAnsi="Arial" w:cs="Arial"/>
          <w:sz w:val="24"/>
        </w:rPr>
        <w:tab/>
        <w:t xml:space="preserve">In addition to the </w:t>
      </w:r>
      <w:r w:rsidR="001625B2">
        <w:rPr>
          <w:rFonts w:ascii="Arial" w:hAnsi="Arial" w:cs="Arial"/>
          <w:sz w:val="24"/>
        </w:rPr>
        <w:t xml:space="preserve">major forms </w:t>
      </w:r>
      <w:r>
        <w:rPr>
          <w:rFonts w:ascii="Arial" w:hAnsi="Arial" w:cs="Arial"/>
          <w:sz w:val="24"/>
        </w:rPr>
        <w:t xml:space="preserve">of </w:t>
      </w:r>
      <w:r w:rsidR="001625B2">
        <w:rPr>
          <w:rFonts w:ascii="Arial" w:hAnsi="Arial" w:cs="Arial"/>
          <w:sz w:val="24"/>
        </w:rPr>
        <w:t xml:space="preserve">visceral </w:t>
      </w:r>
      <w:r>
        <w:rPr>
          <w:rFonts w:ascii="Arial" w:hAnsi="Arial" w:cs="Arial"/>
          <w:sz w:val="24"/>
        </w:rPr>
        <w:t>amyloidosis that have been mentioned</w:t>
      </w:r>
      <w:r w:rsidR="001625B2">
        <w:rPr>
          <w:rFonts w:ascii="Arial" w:hAnsi="Arial" w:cs="Arial"/>
          <w:sz w:val="24"/>
        </w:rPr>
        <w:t xml:space="preserve"> above</w:t>
      </w:r>
      <w:r>
        <w:rPr>
          <w:rFonts w:ascii="Arial" w:hAnsi="Arial" w:cs="Arial"/>
          <w:sz w:val="24"/>
        </w:rPr>
        <w:t xml:space="preserve">, there are other diseases </w:t>
      </w:r>
      <w:r w:rsidR="001625B2">
        <w:rPr>
          <w:rFonts w:ascii="Arial" w:hAnsi="Arial" w:cs="Arial"/>
          <w:sz w:val="24"/>
        </w:rPr>
        <w:t xml:space="preserve">associated with </w:t>
      </w:r>
      <w:r>
        <w:rPr>
          <w:rFonts w:ascii="Arial" w:hAnsi="Arial" w:cs="Arial"/>
          <w:sz w:val="24"/>
        </w:rPr>
        <w:t>amyloid formation</w:t>
      </w:r>
      <w:r w:rsidR="00DE1B8E">
        <w:rPr>
          <w:rFonts w:ascii="Arial" w:hAnsi="Arial" w:cs="Arial"/>
          <w:sz w:val="24"/>
        </w:rPr>
        <w:t xml:space="preserve"> (</w:t>
      </w:r>
      <w:r w:rsidR="00DE1B8E" w:rsidRPr="00A30DA0">
        <w:rPr>
          <w:rFonts w:ascii="Arial" w:hAnsi="Arial" w:cs="Arial"/>
          <w:sz w:val="24"/>
        </w:rPr>
        <w:t>see Table 1</w:t>
      </w:r>
      <w:r w:rsidR="00DE1B8E">
        <w:rPr>
          <w:rFonts w:ascii="Arial" w:hAnsi="Arial" w:cs="Arial"/>
          <w:sz w:val="24"/>
        </w:rPr>
        <w:t>)</w:t>
      </w:r>
      <w:r>
        <w:rPr>
          <w:rFonts w:ascii="Arial" w:hAnsi="Arial" w:cs="Arial"/>
          <w:sz w:val="24"/>
        </w:rPr>
        <w:t>.</w:t>
      </w:r>
      <w:r w:rsidR="00F80DD2">
        <w:rPr>
          <w:rFonts w:ascii="Arial" w:hAnsi="Arial" w:cs="Arial"/>
          <w:sz w:val="24"/>
        </w:rPr>
        <w:t xml:space="preserve"> For patients that must undergo </w:t>
      </w:r>
      <w:r w:rsidR="00BC0E52">
        <w:rPr>
          <w:rFonts w:ascii="Arial" w:hAnsi="Arial" w:cs="Arial"/>
          <w:sz w:val="24"/>
        </w:rPr>
        <w:t>long-term</w:t>
      </w:r>
      <w:r w:rsidR="00F80DD2">
        <w:rPr>
          <w:rFonts w:ascii="Arial" w:hAnsi="Arial" w:cs="Arial"/>
          <w:sz w:val="24"/>
        </w:rPr>
        <w:t xml:space="preserve"> kidney dialysis, usually for </w:t>
      </w:r>
      <w:r w:rsidR="00DE1B8E">
        <w:rPr>
          <w:rFonts w:ascii="Arial" w:hAnsi="Arial" w:cs="Arial"/>
          <w:sz w:val="24"/>
        </w:rPr>
        <w:t xml:space="preserve">10 </w:t>
      </w:r>
      <w:r w:rsidR="00F80DD2">
        <w:rPr>
          <w:rFonts w:ascii="Arial" w:hAnsi="Arial" w:cs="Arial"/>
          <w:sz w:val="24"/>
        </w:rPr>
        <w:t>years or longer, an accumulation of β</w:t>
      </w:r>
      <w:r w:rsidR="003E7F20">
        <w:rPr>
          <w:rFonts w:ascii="Arial" w:hAnsi="Arial" w:cs="Arial"/>
          <w:sz w:val="24"/>
        </w:rPr>
        <w:t>2-</w:t>
      </w:r>
      <w:r w:rsidR="00F80DD2">
        <w:rPr>
          <w:rFonts w:ascii="Arial" w:hAnsi="Arial" w:cs="Arial"/>
          <w:sz w:val="24"/>
        </w:rPr>
        <w:t>microglobulin</w:t>
      </w:r>
      <w:r w:rsidR="003E7F20">
        <w:rPr>
          <w:rFonts w:ascii="Arial" w:hAnsi="Arial" w:cs="Arial"/>
          <w:sz w:val="24"/>
        </w:rPr>
        <w:t xml:space="preserve"> (β</w:t>
      </w:r>
      <w:r w:rsidR="003E7F20" w:rsidRPr="003E7F20">
        <w:rPr>
          <w:rFonts w:ascii="Arial" w:hAnsi="Arial" w:cs="Arial"/>
          <w:sz w:val="24"/>
          <w:vertAlign w:val="subscript"/>
        </w:rPr>
        <w:t>2</w:t>
      </w:r>
      <w:r w:rsidR="003E7F20">
        <w:rPr>
          <w:rFonts w:ascii="Arial" w:hAnsi="Arial" w:cs="Arial"/>
          <w:sz w:val="24"/>
        </w:rPr>
        <w:t>m)</w:t>
      </w:r>
      <w:r w:rsidR="00F80DD2">
        <w:rPr>
          <w:rFonts w:ascii="Arial" w:hAnsi="Arial" w:cs="Arial"/>
          <w:sz w:val="24"/>
        </w:rPr>
        <w:t xml:space="preserve"> leads to </w:t>
      </w:r>
      <w:r w:rsidR="00B06551">
        <w:rPr>
          <w:rFonts w:ascii="Arial" w:hAnsi="Arial" w:cs="Arial"/>
          <w:sz w:val="24"/>
        </w:rPr>
        <w:t>dialysis-related amyloidosis (DRA</w:t>
      </w:r>
      <w:r w:rsidR="00620E99">
        <w:rPr>
          <w:rFonts w:ascii="Arial" w:hAnsi="Arial" w:cs="Arial"/>
          <w:sz w:val="24"/>
        </w:rPr>
        <w:t xml:space="preserve">) </w:t>
      </w:r>
      <w:r w:rsidR="00620E99">
        <w:rPr>
          <w:rFonts w:ascii="Arial" w:hAnsi="Arial" w:cs="Arial"/>
          <w:sz w:val="24"/>
        </w:rPr>
        <w:fldChar w:fldCharType="begin">
          <w:fldData xml:space="preserve">PEVuZE5vdGU+PENpdGU+PEF1dGhvcj5CbGFuY2FzLU1lamlhPC9BdXRob3I+PFllYXI+MjAxMzwv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PEVuZE5vdGU+PENpdGU+PEF1dGhvcj5CbGFuY2FzLU1lamlhPC9BdXRob3I+PFllYXI+MjAxMzwv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620E99">
        <w:rPr>
          <w:rFonts w:ascii="Arial" w:hAnsi="Arial" w:cs="Arial"/>
          <w:sz w:val="24"/>
        </w:rPr>
      </w:r>
      <w:r w:rsidR="00620E99">
        <w:rPr>
          <w:rFonts w:ascii="Arial" w:hAnsi="Arial" w:cs="Arial"/>
          <w:sz w:val="24"/>
        </w:rPr>
        <w:fldChar w:fldCharType="separate"/>
      </w:r>
      <w:r w:rsidR="007F15C3">
        <w:rPr>
          <w:rFonts w:ascii="Arial" w:hAnsi="Arial" w:cs="Arial"/>
          <w:noProof/>
          <w:sz w:val="24"/>
        </w:rPr>
        <w:t>[</w:t>
      </w:r>
      <w:hyperlink w:anchor="_ENREF_1" w:tooltip="Blancas-Mejia, 2013 #24" w:history="1">
        <w:r w:rsidR="00C54E99">
          <w:rPr>
            <w:rFonts w:ascii="Arial" w:hAnsi="Arial" w:cs="Arial"/>
            <w:noProof/>
            <w:sz w:val="24"/>
          </w:rPr>
          <w:t>1</w:t>
        </w:r>
      </w:hyperlink>
      <w:r w:rsidR="007F15C3">
        <w:rPr>
          <w:rFonts w:ascii="Arial" w:hAnsi="Arial" w:cs="Arial"/>
          <w:noProof/>
          <w:sz w:val="24"/>
        </w:rPr>
        <w:t xml:space="preserve">, </w:t>
      </w:r>
      <w:hyperlink w:anchor="_ENREF_133" w:tooltip="Heegaard, 2009 #216" w:history="1">
        <w:r w:rsidR="00C54E99">
          <w:rPr>
            <w:rFonts w:ascii="Arial" w:hAnsi="Arial" w:cs="Arial"/>
            <w:noProof/>
            <w:sz w:val="24"/>
          </w:rPr>
          <w:t>133</w:t>
        </w:r>
      </w:hyperlink>
      <w:r w:rsidR="007F15C3">
        <w:rPr>
          <w:rFonts w:ascii="Arial" w:hAnsi="Arial" w:cs="Arial"/>
          <w:noProof/>
          <w:sz w:val="24"/>
        </w:rPr>
        <w:t>]</w:t>
      </w:r>
      <w:r w:rsidR="00620E99">
        <w:rPr>
          <w:rFonts w:ascii="Arial" w:hAnsi="Arial" w:cs="Arial"/>
          <w:sz w:val="24"/>
        </w:rPr>
        <w:fldChar w:fldCharType="end"/>
      </w:r>
      <w:r w:rsidR="00620E99">
        <w:rPr>
          <w:rFonts w:ascii="Arial" w:hAnsi="Arial" w:cs="Arial"/>
          <w:sz w:val="24"/>
        </w:rPr>
        <w:t>.</w:t>
      </w:r>
      <w:r w:rsidR="002120B2">
        <w:rPr>
          <w:rFonts w:ascii="Arial" w:hAnsi="Arial" w:cs="Arial"/>
          <w:sz w:val="24"/>
        </w:rPr>
        <w:t xml:space="preserve"> </w:t>
      </w:r>
      <w:r w:rsidR="00F80DD2">
        <w:rPr>
          <w:rFonts w:ascii="Arial" w:hAnsi="Arial" w:cs="Arial"/>
          <w:sz w:val="24"/>
        </w:rPr>
        <w:t xml:space="preserve"> </w:t>
      </w:r>
      <w:r w:rsidR="00B06551">
        <w:rPr>
          <w:rFonts w:ascii="Arial" w:hAnsi="Arial" w:cs="Arial"/>
          <w:sz w:val="24"/>
        </w:rPr>
        <w:t>Under normal physiological conditions, β</w:t>
      </w:r>
      <w:r w:rsidR="00B06551" w:rsidRPr="003E7F20">
        <w:rPr>
          <w:rFonts w:ascii="Arial" w:hAnsi="Arial" w:cs="Arial"/>
          <w:sz w:val="24"/>
          <w:vertAlign w:val="subscript"/>
        </w:rPr>
        <w:t>2</w:t>
      </w:r>
      <w:r w:rsidR="00B06551">
        <w:rPr>
          <w:rFonts w:ascii="Arial" w:hAnsi="Arial" w:cs="Arial"/>
          <w:sz w:val="24"/>
        </w:rPr>
        <w:t xml:space="preserve">m is synthesized by all nucleated cells and associates with major histocompatibility complex class I </w:t>
      </w:r>
      <w:r w:rsidR="00A152B1">
        <w:rPr>
          <w:rFonts w:ascii="Arial" w:hAnsi="Arial" w:cs="Arial"/>
          <w:sz w:val="24"/>
        </w:rPr>
        <w:t>(MHC</w:t>
      </w:r>
      <w:r w:rsidR="00DE1B8E">
        <w:rPr>
          <w:rFonts w:ascii="Arial" w:hAnsi="Arial" w:cs="Arial"/>
          <w:sz w:val="24"/>
        </w:rPr>
        <w:t xml:space="preserve"> </w:t>
      </w:r>
      <w:r w:rsidR="00A152B1">
        <w:rPr>
          <w:rFonts w:ascii="Arial" w:hAnsi="Arial" w:cs="Arial"/>
          <w:sz w:val="24"/>
        </w:rPr>
        <w:t xml:space="preserve">I) </w:t>
      </w:r>
      <w:r w:rsidR="00B06551">
        <w:rPr>
          <w:rFonts w:ascii="Arial" w:hAnsi="Arial" w:cs="Arial"/>
          <w:sz w:val="24"/>
        </w:rPr>
        <w:t>which assists in the binding and presentation of short peptide sequences to appropriate CD8</w:t>
      </w:r>
      <w:r w:rsidR="00B06551" w:rsidRPr="00B06551">
        <w:rPr>
          <w:rFonts w:ascii="Arial" w:hAnsi="Arial" w:cs="Arial"/>
          <w:sz w:val="24"/>
          <w:vertAlign w:val="superscript"/>
        </w:rPr>
        <w:t>+</w:t>
      </w:r>
      <w:r w:rsidR="00B06551">
        <w:rPr>
          <w:rFonts w:ascii="Arial" w:hAnsi="Arial" w:cs="Arial"/>
          <w:sz w:val="24"/>
        </w:rPr>
        <w:t xml:space="preserve"> T-lymphocytes as part of an immune response</w:t>
      </w:r>
      <w:r w:rsidR="00454B66">
        <w:rPr>
          <w:rFonts w:ascii="Arial" w:hAnsi="Arial" w:cs="Arial"/>
          <w:sz w:val="24"/>
        </w:rPr>
        <w:t xml:space="preserve"> </w:t>
      </w:r>
      <w:r w:rsidR="00454B66">
        <w:rPr>
          <w:rFonts w:ascii="Arial" w:hAnsi="Arial" w:cs="Arial"/>
          <w:sz w:val="24"/>
        </w:rPr>
        <w:fldChar w:fldCharType="begin">
          <w:fldData xml:space="preserve">PEVuZE5vdGU+PENpdGU+PEF1dGhvcj5Eb2hlcnR5PC9BdXRob3I+PFllYXI+MTk3NTwvWWVhcj48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PEVuZE5vdGU+PENpdGU+PEF1dGhvcj5Eb2hlcnR5PC9BdXRob3I+PFllYXI+MTk3NTwvWWVhcj48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454B66">
        <w:rPr>
          <w:rFonts w:ascii="Arial" w:hAnsi="Arial" w:cs="Arial"/>
          <w:sz w:val="24"/>
        </w:rPr>
      </w:r>
      <w:r w:rsidR="00454B66">
        <w:rPr>
          <w:rFonts w:ascii="Arial" w:hAnsi="Arial" w:cs="Arial"/>
          <w:sz w:val="24"/>
        </w:rPr>
        <w:fldChar w:fldCharType="separate"/>
      </w:r>
      <w:r w:rsidR="007F15C3">
        <w:rPr>
          <w:rFonts w:ascii="Arial" w:hAnsi="Arial" w:cs="Arial"/>
          <w:noProof/>
          <w:sz w:val="24"/>
        </w:rPr>
        <w:t>[</w:t>
      </w:r>
      <w:hyperlink w:anchor="_ENREF_133" w:tooltip="Heegaard, 2009 #216" w:history="1">
        <w:r w:rsidR="00C54E99">
          <w:rPr>
            <w:rFonts w:ascii="Arial" w:hAnsi="Arial" w:cs="Arial"/>
            <w:noProof/>
            <w:sz w:val="24"/>
          </w:rPr>
          <w:t>133-135</w:t>
        </w:r>
      </w:hyperlink>
      <w:r w:rsidR="007F15C3">
        <w:rPr>
          <w:rFonts w:ascii="Arial" w:hAnsi="Arial" w:cs="Arial"/>
          <w:noProof/>
          <w:sz w:val="24"/>
        </w:rPr>
        <w:t>]</w:t>
      </w:r>
      <w:r w:rsidR="00454B66">
        <w:rPr>
          <w:rFonts w:ascii="Arial" w:hAnsi="Arial" w:cs="Arial"/>
          <w:sz w:val="24"/>
        </w:rPr>
        <w:fldChar w:fldCharType="end"/>
      </w:r>
      <w:r w:rsidR="00454B66">
        <w:rPr>
          <w:rFonts w:ascii="Arial" w:hAnsi="Arial" w:cs="Arial"/>
          <w:sz w:val="24"/>
        </w:rPr>
        <w:t>.</w:t>
      </w:r>
      <w:r w:rsidR="00B06551">
        <w:rPr>
          <w:rFonts w:ascii="Arial" w:hAnsi="Arial" w:cs="Arial"/>
          <w:sz w:val="24"/>
        </w:rPr>
        <w:t xml:space="preserve">  </w:t>
      </w:r>
      <w:r w:rsidR="00A152B1">
        <w:rPr>
          <w:rFonts w:ascii="Arial" w:hAnsi="Arial" w:cs="Arial"/>
          <w:sz w:val="24"/>
        </w:rPr>
        <w:t xml:space="preserve">The average life-time of MHC class I </w:t>
      </w:r>
      <w:r w:rsidR="00A152B1">
        <w:rPr>
          <w:rFonts w:ascii="Arial" w:hAnsi="Arial" w:cs="Arial"/>
          <w:sz w:val="24"/>
        </w:rPr>
        <w:lastRenderedPageBreak/>
        <w:t>molecules varies from seconds to days</w:t>
      </w:r>
      <w:r w:rsidR="00125B02">
        <w:rPr>
          <w:rFonts w:ascii="Arial" w:hAnsi="Arial" w:cs="Arial"/>
          <w:sz w:val="24"/>
        </w:rPr>
        <w:t xml:space="preserve"> </w:t>
      </w:r>
      <w:r w:rsidR="00125B02">
        <w:rPr>
          <w:rFonts w:ascii="Arial" w:hAnsi="Arial" w:cs="Arial"/>
          <w:sz w:val="24"/>
        </w:rPr>
        <w:fldChar w:fldCharType="begin">
          <w:fldData xml:space="preserve">PEVuZE5vdGU+PENpdGU+PEF1dGhvcj5HZXJtYWluPC9BdXRob3I+PFllYXI+MTk5MzwvWWVhcj48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PEVuZE5vdGU+PENpdGU+PEF1dGhvcj5HZXJtYWluPC9BdXRob3I+PFllYXI+MTk5MzwvWWVhcj48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125B02">
        <w:rPr>
          <w:rFonts w:ascii="Arial" w:hAnsi="Arial" w:cs="Arial"/>
          <w:sz w:val="24"/>
        </w:rPr>
      </w:r>
      <w:r w:rsidR="00125B02">
        <w:rPr>
          <w:rFonts w:ascii="Arial" w:hAnsi="Arial" w:cs="Arial"/>
          <w:sz w:val="24"/>
        </w:rPr>
        <w:fldChar w:fldCharType="separate"/>
      </w:r>
      <w:r w:rsidR="007F15C3">
        <w:rPr>
          <w:rFonts w:ascii="Arial" w:hAnsi="Arial" w:cs="Arial"/>
          <w:noProof/>
          <w:sz w:val="24"/>
        </w:rPr>
        <w:t>[</w:t>
      </w:r>
      <w:hyperlink w:anchor="_ENREF_136" w:tooltip="Germain, 1993 #219" w:history="1">
        <w:r w:rsidR="00C54E99">
          <w:rPr>
            <w:rFonts w:ascii="Arial" w:hAnsi="Arial" w:cs="Arial"/>
            <w:noProof/>
            <w:sz w:val="24"/>
          </w:rPr>
          <w:t>136</w:t>
        </w:r>
      </w:hyperlink>
      <w:r w:rsidR="007F15C3">
        <w:rPr>
          <w:rFonts w:ascii="Arial" w:hAnsi="Arial" w:cs="Arial"/>
          <w:noProof/>
          <w:sz w:val="24"/>
        </w:rPr>
        <w:t xml:space="preserve">, </w:t>
      </w:r>
      <w:hyperlink w:anchor="_ENREF_137" w:tooltip="Ljunggren, 1990 #220" w:history="1">
        <w:r w:rsidR="00C54E99">
          <w:rPr>
            <w:rFonts w:ascii="Arial" w:hAnsi="Arial" w:cs="Arial"/>
            <w:noProof/>
            <w:sz w:val="24"/>
          </w:rPr>
          <w:t>137</w:t>
        </w:r>
      </w:hyperlink>
      <w:r w:rsidR="007F15C3">
        <w:rPr>
          <w:rFonts w:ascii="Arial" w:hAnsi="Arial" w:cs="Arial"/>
          <w:noProof/>
          <w:sz w:val="24"/>
        </w:rPr>
        <w:t>]</w:t>
      </w:r>
      <w:r w:rsidR="00125B02">
        <w:rPr>
          <w:rFonts w:ascii="Arial" w:hAnsi="Arial" w:cs="Arial"/>
          <w:sz w:val="24"/>
        </w:rPr>
        <w:fldChar w:fldCharType="end"/>
      </w:r>
      <w:r w:rsidR="00125B02">
        <w:rPr>
          <w:rFonts w:ascii="Arial" w:hAnsi="Arial" w:cs="Arial"/>
          <w:sz w:val="24"/>
        </w:rPr>
        <w:t>,</w:t>
      </w:r>
      <w:r w:rsidR="00A152B1">
        <w:rPr>
          <w:rFonts w:ascii="Arial" w:hAnsi="Arial" w:cs="Arial"/>
          <w:sz w:val="24"/>
        </w:rPr>
        <w:t xml:space="preserve"> but at the time </w:t>
      </w:r>
      <w:r w:rsidR="00620E99">
        <w:rPr>
          <w:rFonts w:ascii="Arial" w:hAnsi="Arial" w:cs="Arial"/>
          <w:sz w:val="24"/>
        </w:rPr>
        <w:t>of their degra</w:t>
      </w:r>
      <w:r w:rsidR="00A152B1">
        <w:rPr>
          <w:rFonts w:ascii="Arial" w:hAnsi="Arial" w:cs="Arial"/>
          <w:sz w:val="24"/>
        </w:rPr>
        <w:t>dation, the β</w:t>
      </w:r>
      <w:r w:rsidR="00A152B1" w:rsidRPr="003E7F20">
        <w:rPr>
          <w:rFonts w:ascii="Arial" w:hAnsi="Arial" w:cs="Arial"/>
          <w:sz w:val="24"/>
          <w:vertAlign w:val="subscript"/>
        </w:rPr>
        <w:t>2</w:t>
      </w:r>
      <w:r w:rsidR="00A152B1">
        <w:rPr>
          <w:rFonts w:ascii="Arial" w:hAnsi="Arial" w:cs="Arial"/>
          <w:sz w:val="24"/>
        </w:rPr>
        <w:t>m component is released into circulation</w:t>
      </w:r>
      <w:r w:rsidR="00125B02">
        <w:rPr>
          <w:rFonts w:ascii="Arial" w:hAnsi="Arial" w:cs="Arial"/>
          <w:sz w:val="24"/>
        </w:rPr>
        <w:t xml:space="preserve"> </w:t>
      </w:r>
      <w:r w:rsidR="00125B02">
        <w:rPr>
          <w:rFonts w:ascii="Arial" w:hAnsi="Arial" w:cs="Arial"/>
          <w:sz w:val="24"/>
        </w:rPr>
        <w:fldChar w:fldCharType="begin">
          <w:fldData xml:space="preserve">PEVuZE5vdGU+PENpdGU+PEF1dGhvcj5DcmVzc3dlbGw8L0F1dGhvcj48WWVhcj4xOTc0PC9ZZWFy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bHQtcGVyaW9kaWNhbD48ZnVsbC10aXRsZT5Qcm9jIE5hdGwgQWNhZCBTY2kgVSBTIEE8L2Z1bGwt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PEVuZE5vdGU+PENpdGU+PEF1dGhvcj5DcmVzc3dlbGw8L0F1dGhvcj48WWVhcj4xOTc0PC9ZZWFy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bHQtcGVyaW9kaWNhbD48ZnVsbC10aXRsZT5Qcm9jIE5hdGwgQWNhZCBTY2kgVSBTIEE8L2Z1bGwt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125B02">
        <w:rPr>
          <w:rFonts w:ascii="Arial" w:hAnsi="Arial" w:cs="Arial"/>
          <w:sz w:val="24"/>
        </w:rPr>
      </w:r>
      <w:r w:rsidR="00125B02">
        <w:rPr>
          <w:rFonts w:ascii="Arial" w:hAnsi="Arial" w:cs="Arial"/>
          <w:sz w:val="24"/>
        </w:rPr>
        <w:fldChar w:fldCharType="separate"/>
      </w:r>
      <w:r w:rsidR="007F15C3">
        <w:rPr>
          <w:rFonts w:ascii="Arial" w:hAnsi="Arial" w:cs="Arial"/>
          <w:noProof/>
          <w:sz w:val="24"/>
        </w:rPr>
        <w:t>[</w:t>
      </w:r>
      <w:hyperlink w:anchor="_ENREF_138" w:tooltip="Cresswell, 1974 #221" w:history="1">
        <w:r w:rsidR="00C54E99">
          <w:rPr>
            <w:rFonts w:ascii="Arial" w:hAnsi="Arial" w:cs="Arial"/>
            <w:noProof/>
            <w:sz w:val="24"/>
          </w:rPr>
          <w:t>138</w:t>
        </w:r>
      </w:hyperlink>
      <w:r w:rsidR="007F15C3">
        <w:rPr>
          <w:rFonts w:ascii="Arial" w:hAnsi="Arial" w:cs="Arial"/>
          <w:noProof/>
          <w:sz w:val="24"/>
        </w:rPr>
        <w:t>]</w:t>
      </w:r>
      <w:r w:rsidR="00125B02">
        <w:rPr>
          <w:rFonts w:ascii="Arial" w:hAnsi="Arial" w:cs="Arial"/>
          <w:sz w:val="24"/>
        </w:rPr>
        <w:fldChar w:fldCharType="end"/>
      </w:r>
      <w:r w:rsidR="00125B02">
        <w:rPr>
          <w:rFonts w:ascii="Arial" w:hAnsi="Arial" w:cs="Arial"/>
          <w:sz w:val="24"/>
        </w:rPr>
        <w:t>.</w:t>
      </w:r>
      <w:r w:rsidR="00A152B1">
        <w:rPr>
          <w:rFonts w:ascii="Arial" w:hAnsi="Arial" w:cs="Arial"/>
          <w:sz w:val="24"/>
        </w:rPr>
        <w:t xml:space="preserve"> </w:t>
      </w:r>
      <w:r w:rsidR="007E3502">
        <w:rPr>
          <w:rFonts w:ascii="Arial" w:hAnsi="Arial" w:cs="Arial"/>
          <w:sz w:val="24"/>
        </w:rPr>
        <w:t xml:space="preserve"> N</w:t>
      </w:r>
      <w:r w:rsidR="00A152B1">
        <w:rPr>
          <w:rFonts w:ascii="Arial" w:hAnsi="Arial" w:cs="Arial"/>
          <w:sz w:val="24"/>
        </w:rPr>
        <w:t>early all of the β</w:t>
      </w:r>
      <w:r w:rsidR="00A152B1" w:rsidRPr="003E7F20">
        <w:rPr>
          <w:rFonts w:ascii="Arial" w:hAnsi="Arial" w:cs="Arial"/>
          <w:sz w:val="24"/>
          <w:vertAlign w:val="subscript"/>
        </w:rPr>
        <w:t>2</w:t>
      </w:r>
      <w:r w:rsidR="00A152B1">
        <w:rPr>
          <w:rFonts w:ascii="Arial" w:hAnsi="Arial" w:cs="Arial"/>
          <w:sz w:val="24"/>
        </w:rPr>
        <w:t xml:space="preserve">m is filtered through the kidney glomeruli and then reabsorbed by the proximal tubular cells where </w:t>
      </w:r>
      <w:proofErr w:type="spellStart"/>
      <w:r w:rsidR="00A152B1">
        <w:rPr>
          <w:rFonts w:ascii="Arial" w:hAnsi="Arial" w:cs="Arial"/>
          <w:sz w:val="24"/>
        </w:rPr>
        <w:t>endocytosed</w:t>
      </w:r>
      <w:proofErr w:type="spellEnd"/>
      <w:r w:rsidR="00A152B1">
        <w:rPr>
          <w:rFonts w:ascii="Arial" w:hAnsi="Arial" w:cs="Arial"/>
          <w:sz w:val="24"/>
        </w:rPr>
        <w:t xml:space="preserve"> β</w:t>
      </w:r>
      <w:r w:rsidR="00A152B1" w:rsidRPr="003E7F20">
        <w:rPr>
          <w:rFonts w:ascii="Arial" w:hAnsi="Arial" w:cs="Arial"/>
          <w:sz w:val="24"/>
          <w:vertAlign w:val="subscript"/>
        </w:rPr>
        <w:t>2</w:t>
      </w:r>
      <w:r w:rsidR="00A152B1">
        <w:rPr>
          <w:rFonts w:ascii="Arial" w:hAnsi="Arial" w:cs="Arial"/>
          <w:sz w:val="24"/>
        </w:rPr>
        <w:t xml:space="preserve">m is degraded </w:t>
      </w:r>
      <w:r w:rsidR="00BA1971">
        <w:rPr>
          <w:rFonts w:ascii="Arial" w:hAnsi="Arial" w:cs="Arial"/>
          <w:sz w:val="24"/>
        </w:rPr>
        <w:fldChar w:fldCharType="begin">
          <w:fldData xml:space="preserve">PEVuZE5vdGU+PENpdGU+PEF1dGhvcj5IZWVnYWFyZDwvQXV0aG9yPjxZZWFyPjIwMDk8L1llYXI+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IFUgUyBBPC9mdWxsLXRpdGxlPjxhYmJyLTE+UHJvY2VlZGluZ3Mgb2YgdGhlIE5hdGlvbmFsIEFj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PEVuZE5vdGU+PENpdGU+PEF1dGhvcj5IZWVnYWFyZDwvQXV0aG9yPjxZZWFyPjIwMDk8L1llYXI+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IFUgUyBBPC9mdWxsLXRpdGxlPjxhYmJyLTE+UHJvY2VlZGluZ3Mgb2YgdGhlIE5hdGlvbmFsIEFj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BA1971">
        <w:rPr>
          <w:rFonts w:ascii="Arial" w:hAnsi="Arial" w:cs="Arial"/>
          <w:sz w:val="24"/>
        </w:rPr>
      </w:r>
      <w:r w:rsidR="00BA1971">
        <w:rPr>
          <w:rFonts w:ascii="Arial" w:hAnsi="Arial" w:cs="Arial"/>
          <w:sz w:val="24"/>
        </w:rPr>
        <w:fldChar w:fldCharType="separate"/>
      </w:r>
      <w:r w:rsidR="007F15C3">
        <w:rPr>
          <w:rFonts w:ascii="Arial" w:hAnsi="Arial" w:cs="Arial"/>
          <w:noProof/>
          <w:sz w:val="24"/>
        </w:rPr>
        <w:t>[</w:t>
      </w:r>
      <w:hyperlink w:anchor="_ENREF_133" w:tooltip="Heegaard, 2009 #216" w:history="1">
        <w:r w:rsidR="00C54E99">
          <w:rPr>
            <w:rFonts w:ascii="Arial" w:hAnsi="Arial" w:cs="Arial"/>
            <w:noProof/>
            <w:sz w:val="24"/>
          </w:rPr>
          <w:t>133</w:t>
        </w:r>
      </w:hyperlink>
      <w:r w:rsidR="007F15C3">
        <w:rPr>
          <w:rFonts w:ascii="Arial" w:hAnsi="Arial" w:cs="Arial"/>
          <w:noProof/>
          <w:sz w:val="24"/>
        </w:rPr>
        <w:t xml:space="preserve">, </w:t>
      </w:r>
      <w:hyperlink w:anchor="_ENREF_139" w:tooltip="Karlsson, 1980 #223" w:history="1">
        <w:r w:rsidR="00C54E99">
          <w:rPr>
            <w:rFonts w:ascii="Arial" w:hAnsi="Arial" w:cs="Arial"/>
            <w:noProof/>
            <w:sz w:val="24"/>
          </w:rPr>
          <w:t>139</w:t>
        </w:r>
      </w:hyperlink>
      <w:r w:rsidR="007F15C3">
        <w:rPr>
          <w:rFonts w:ascii="Arial" w:hAnsi="Arial" w:cs="Arial"/>
          <w:noProof/>
          <w:sz w:val="24"/>
        </w:rPr>
        <w:t xml:space="preserve">, </w:t>
      </w:r>
      <w:hyperlink w:anchor="_ENREF_140" w:tooltip="Saito, 1994 #222" w:history="1">
        <w:r w:rsidR="00C54E99">
          <w:rPr>
            <w:rFonts w:ascii="Arial" w:hAnsi="Arial" w:cs="Arial"/>
            <w:noProof/>
            <w:sz w:val="24"/>
          </w:rPr>
          <w:t>140</w:t>
        </w:r>
      </w:hyperlink>
      <w:r w:rsidR="007F15C3">
        <w:rPr>
          <w:rFonts w:ascii="Arial" w:hAnsi="Arial" w:cs="Arial"/>
          <w:noProof/>
          <w:sz w:val="24"/>
        </w:rPr>
        <w:t>]</w:t>
      </w:r>
      <w:r w:rsidR="00BA1971">
        <w:rPr>
          <w:rFonts w:ascii="Arial" w:hAnsi="Arial" w:cs="Arial"/>
          <w:sz w:val="24"/>
        </w:rPr>
        <w:fldChar w:fldCharType="end"/>
      </w:r>
      <w:r w:rsidR="00BA1971">
        <w:rPr>
          <w:rFonts w:ascii="Arial" w:hAnsi="Arial" w:cs="Arial"/>
          <w:sz w:val="24"/>
        </w:rPr>
        <w:t xml:space="preserve">.  </w:t>
      </w:r>
      <w:r w:rsidR="00A152B1">
        <w:rPr>
          <w:rFonts w:ascii="Arial" w:hAnsi="Arial" w:cs="Arial"/>
          <w:sz w:val="24"/>
        </w:rPr>
        <w:t>Consequently, less than 0.1% of the filtered β</w:t>
      </w:r>
      <w:r w:rsidR="00A152B1" w:rsidRPr="003E7F20">
        <w:rPr>
          <w:rFonts w:ascii="Arial" w:hAnsi="Arial" w:cs="Arial"/>
          <w:sz w:val="24"/>
          <w:vertAlign w:val="subscript"/>
        </w:rPr>
        <w:t>2</w:t>
      </w:r>
      <w:r w:rsidR="00A152B1">
        <w:rPr>
          <w:rFonts w:ascii="Arial" w:hAnsi="Arial" w:cs="Arial"/>
          <w:sz w:val="24"/>
        </w:rPr>
        <w:t>m appear</w:t>
      </w:r>
      <w:r w:rsidR="00DE1B8E">
        <w:rPr>
          <w:rFonts w:ascii="Arial" w:hAnsi="Arial" w:cs="Arial"/>
          <w:sz w:val="24"/>
        </w:rPr>
        <w:t>s</w:t>
      </w:r>
      <w:r w:rsidR="00A152B1">
        <w:rPr>
          <w:rFonts w:ascii="Arial" w:hAnsi="Arial" w:cs="Arial"/>
          <w:sz w:val="24"/>
        </w:rPr>
        <w:t xml:space="preserve"> in the urine</w:t>
      </w:r>
      <w:r w:rsidR="00A24AE4">
        <w:rPr>
          <w:rFonts w:ascii="Arial" w:hAnsi="Arial" w:cs="Arial"/>
          <w:sz w:val="24"/>
        </w:rPr>
        <w:t xml:space="preserve"> </w:t>
      </w:r>
      <w:r w:rsidR="00A24AE4">
        <w:rPr>
          <w:rFonts w:ascii="Arial" w:hAnsi="Arial" w:cs="Arial"/>
          <w:sz w:val="24"/>
        </w:rPr>
        <w:fldChar w:fldCharType="begin">
          <w:fldData xml:space="preserve">PEVuZE5vdGU+PENpdGU+PEF1dGhvcj5HaW9yZ2V0dGk8L0F1dGhvcj48WWVhcj4yMDA5PC9ZZWFy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PEVuZE5vdGU+PENpdGU+PEF1dGhvcj5HaW9yZ2V0dGk8L0F1dGhvcj48WWVhcj4yMDA5PC9ZZWFy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A24AE4">
        <w:rPr>
          <w:rFonts w:ascii="Arial" w:hAnsi="Arial" w:cs="Arial"/>
          <w:sz w:val="24"/>
        </w:rPr>
      </w:r>
      <w:r w:rsidR="00A24AE4">
        <w:rPr>
          <w:rFonts w:ascii="Arial" w:hAnsi="Arial" w:cs="Arial"/>
          <w:sz w:val="24"/>
        </w:rPr>
        <w:fldChar w:fldCharType="separate"/>
      </w:r>
      <w:r w:rsidR="007F15C3">
        <w:rPr>
          <w:rFonts w:ascii="Arial" w:hAnsi="Arial" w:cs="Arial"/>
          <w:noProof/>
          <w:sz w:val="24"/>
        </w:rPr>
        <w:t>[</w:t>
      </w:r>
      <w:hyperlink w:anchor="_ENREF_141" w:tooltip="Giorgetti, 2009 #224" w:history="1">
        <w:r w:rsidR="00C54E99">
          <w:rPr>
            <w:rFonts w:ascii="Arial" w:hAnsi="Arial" w:cs="Arial"/>
            <w:noProof/>
            <w:sz w:val="24"/>
          </w:rPr>
          <w:t>141</w:t>
        </w:r>
      </w:hyperlink>
      <w:r w:rsidR="007F15C3">
        <w:rPr>
          <w:rFonts w:ascii="Arial" w:hAnsi="Arial" w:cs="Arial"/>
          <w:noProof/>
          <w:sz w:val="24"/>
        </w:rPr>
        <w:t>]</w:t>
      </w:r>
      <w:r w:rsidR="00A24AE4">
        <w:rPr>
          <w:rFonts w:ascii="Arial" w:hAnsi="Arial" w:cs="Arial"/>
          <w:sz w:val="24"/>
        </w:rPr>
        <w:fldChar w:fldCharType="end"/>
      </w:r>
      <w:r w:rsidR="00A24AE4">
        <w:rPr>
          <w:rFonts w:ascii="Arial" w:hAnsi="Arial" w:cs="Arial"/>
          <w:sz w:val="24"/>
        </w:rPr>
        <w:t>.</w:t>
      </w:r>
      <w:r w:rsidR="00A152B1">
        <w:rPr>
          <w:rFonts w:ascii="Arial" w:hAnsi="Arial" w:cs="Arial"/>
          <w:sz w:val="24"/>
        </w:rPr>
        <w:t xml:space="preserve">  </w:t>
      </w:r>
      <w:r w:rsidR="006B1E18">
        <w:rPr>
          <w:rFonts w:ascii="Arial" w:hAnsi="Arial" w:cs="Arial"/>
          <w:sz w:val="24"/>
        </w:rPr>
        <w:t xml:space="preserve">In patients that must undergo </w:t>
      </w:r>
      <w:r w:rsidR="00DE1B8E">
        <w:rPr>
          <w:rFonts w:ascii="Arial" w:hAnsi="Arial" w:cs="Arial"/>
          <w:sz w:val="24"/>
        </w:rPr>
        <w:t xml:space="preserve">long term </w:t>
      </w:r>
      <w:r w:rsidR="006B1E18">
        <w:rPr>
          <w:rFonts w:ascii="Arial" w:hAnsi="Arial" w:cs="Arial"/>
          <w:sz w:val="24"/>
        </w:rPr>
        <w:t>dialysis, the glomerular filtration rate is hindered due to renal dysfunction, and as a result, the serum concentration of β</w:t>
      </w:r>
      <w:r w:rsidR="006B1E18" w:rsidRPr="003E7F20">
        <w:rPr>
          <w:rFonts w:ascii="Arial" w:hAnsi="Arial" w:cs="Arial"/>
          <w:sz w:val="24"/>
          <w:vertAlign w:val="subscript"/>
        </w:rPr>
        <w:t>2</w:t>
      </w:r>
      <w:r w:rsidR="006B1E18">
        <w:rPr>
          <w:rFonts w:ascii="Arial" w:hAnsi="Arial" w:cs="Arial"/>
          <w:sz w:val="24"/>
        </w:rPr>
        <w:t>m remains elevated.  The dialysis membrane molecular weight cut off is near or below the molecular weight of β</w:t>
      </w:r>
      <w:r w:rsidR="006B1E18" w:rsidRPr="003E7F20">
        <w:rPr>
          <w:rFonts w:ascii="Arial" w:hAnsi="Arial" w:cs="Arial"/>
          <w:sz w:val="24"/>
          <w:vertAlign w:val="subscript"/>
        </w:rPr>
        <w:t>2</w:t>
      </w:r>
      <w:r w:rsidR="006B1E18">
        <w:rPr>
          <w:rFonts w:ascii="Arial" w:hAnsi="Arial" w:cs="Arial"/>
          <w:sz w:val="24"/>
        </w:rPr>
        <w:t xml:space="preserve">m; thus, the protein accumulates </w:t>
      </w:r>
      <w:r w:rsidR="00DE1B8E" w:rsidRPr="00291E85">
        <w:rPr>
          <w:rFonts w:ascii="Arial" w:hAnsi="Arial" w:cs="Arial"/>
          <w:i/>
          <w:sz w:val="24"/>
        </w:rPr>
        <w:t>in vivo</w:t>
      </w:r>
      <w:r w:rsidR="00DE1B8E">
        <w:rPr>
          <w:rFonts w:ascii="Arial" w:hAnsi="Arial" w:cs="Arial"/>
          <w:sz w:val="24"/>
        </w:rPr>
        <w:t xml:space="preserve"> </w:t>
      </w:r>
      <w:r w:rsidR="006B1E18">
        <w:rPr>
          <w:rFonts w:ascii="Arial" w:hAnsi="Arial" w:cs="Arial"/>
          <w:sz w:val="24"/>
        </w:rPr>
        <w:t>despite the renal filtration assistance of dialysis</w:t>
      </w:r>
      <w:r w:rsidR="00557721">
        <w:rPr>
          <w:rFonts w:ascii="Arial" w:hAnsi="Arial" w:cs="Arial"/>
          <w:sz w:val="24"/>
        </w:rPr>
        <w:t xml:space="preserve"> </w:t>
      </w:r>
      <w:r w:rsidR="00557721">
        <w:rPr>
          <w:rFonts w:ascii="Arial" w:hAnsi="Arial" w:cs="Arial"/>
          <w:sz w:val="24"/>
        </w:rPr>
        <w:fldChar w:fldCharType="begin">
          <w:fldData xml:space="preserve">PEVuZE5vdGU+PENpdGU+PEF1dGhvcj5IZWVnYWFyZDwvQXV0aG9yPjxZZWFyPjIwMDk8L1llYXI+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PEVuZE5vdGU+PENpdGU+PEF1dGhvcj5IZWVnYWFyZDwvQXV0aG9yPjxZZWFyPjIwMDk8L1llYXI+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557721">
        <w:rPr>
          <w:rFonts w:ascii="Arial" w:hAnsi="Arial" w:cs="Arial"/>
          <w:sz w:val="24"/>
        </w:rPr>
      </w:r>
      <w:r w:rsidR="00557721">
        <w:rPr>
          <w:rFonts w:ascii="Arial" w:hAnsi="Arial" w:cs="Arial"/>
          <w:sz w:val="24"/>
        </w:rPr>
        <w:fldChar w:fldCharType="separate"/>
      </w:r>
      <w:r w:rsidR="007F15C3">
        <w:rPr>
          <w:rFonts w:ascii="Arial" w:hAnsi="Arial" w:cs="Arial"/>
          <w:noProof/>
          <w:sz w:val="24"/>
        </w:rPr>
        <w:t>[</w:t>
      </w:r>
      <w:hyperlink w:anchor="_ENREF_133" w:tooltip="Heegaard, 2009 #216" w:history="1">
        <w:r w:rsidR="00C54E99">
          <w:rPr>
            <w:rFonts w:ascii="Arial" w:hAnsi="Arial" w:cs="Arial"/>
            <w:noProof/>
            <w:sz w:val="24"/>
          </w:rPr>
          <w:t>133</w:t>
        </w:r>
      </w:hyperlink>
      <w:r w:rsidR="007F15C3">
        <w:rPr>
          <w:rFonts w:ascii="Arial" w:hAnsi="Arial" w:cs="Arial"/>
          <w:noProof/>
          <w:sz w:val="24"/>
        </w:rPr>
        <w:t>]</w:t>
      </w:r>
      <w:r w:rsidR="00557721">
        <w:rPr>
          <w:rFonts w:ascii="Arial" w:hAnsi="Arial" w:cs="Arial"/>
          <w:sz w:val="24"/>
        </w:rPr>
        <w:fldChar w:fldCharType="end"/>
      </w:r>
      <w:r w:rsidR="006B1E18">
        <w:rPr>
          <w:rFonts w:ascii="Arial" w:hAnsi="Arial" w:cs="Arial"/>
          <w:sz w:val="24"/>
        </w:rPr>
        <w:t>.  This sustained elevated concentration of β</w:t>
      </w:r>
      <w:r w:rsidR="006B1E18" w:rsidRPr="003E7F20">
        <w:rPr>
          <w:rFonts w:ascii="Arial" w:hAnsi="Arial" w:cs="Arial"/>
          <w:sz w:val="24"/>
          <w:vertAlign w:val="subscript"/>
        </w:rPr>
        <w:t>2</w:t>
      </w:r>
      <w:r w:rsidR="006B1E18">
        <w:rPr>
          <w:rFonts w:ascii="Arial" w:hAnsi="Arial" w:cs="Arial"/>
          <w:sz w:val="24"/>
        </w:rPr>
        <w:t>m</w:t>
      </w:r>
      <w:r w:rsidR="00F7539B">
        <w:rPr>
          <w:rFonts w:ascii="Arial" w:hAnsi="Arial" w:cs="Arial"/>
          <w:sz w:val="24"/>
        </w:rPr>
        <w:t xml:space="preserve"> (60-fold higher than healthy individuals)</w:t>
      </w:r>
      <w:r w:rsidR="006B1E18">
        <w:rPr>
          <w:rFonts w:ascii="Arial" w:hAnsi="Arial" w:cs="Arial"/>
          <w:sz w:val="24"/>
        </w:rPr>
        <w:t xml:space="preserve"> </w:t>
      </w:r>
      <w:r w:rsidR="00F7539B">
        <w:rPr>
          <w:rFonts w:ascii="Arial" w:hAnsi="Arial" w:cs="Arial"/>
          <w:sz w:val="24"/>
        </w:rPr>
        <w:t>ultimately leads</w:t>
      </w:r>
      <w:r w:rsidR="00DE1B8E">
        <w:rPr>
          <w:rFonts w:ascii="Arial" w:hAnsi="Arial" w:cs="Arial"/>
          <w:sz w:val="24"/>
        </w:rPr>
        <w:t xml:space="preserve"> </w:t>
      </w:r>
      <w:r w:rsidR="006B1E18">
        <w:rPr>
          <w:rFonts w:ascii="Arial" w:hAnsi="Arial" w:cs="Arial"/>
          <w:sz w:val="24"/>
        </w:rPr>
        <w:t>to DRA</w:t>
      </w:r>
      <w:r w:rsidR="00C448E0">
        <w:rPr>
          <w:rFonts w:ascii="Arial" w:hAnsi="Arial" w:cs="Arial"/>
          <w:sz w:val="24"/>
        </w:rPr>
        <w:t xml:space="preserve"> which tends to target cartilage associated with </w:t>
      </w:r>
      <w:proofErr w:type="spellStart"/>
      <w:r w:rsidR="00C448E0">
        <w:rPr>
          <w:rFonts w:ascii="Arial" w:hAnsi="Arial" w:cs="Arial"/>
          <w:sz w:val="24"/>
        </w:rPr>
        <w:t>osteoarticular</w:t>
      </w:r>
      <w:proofErr w:type="spellEnd"/>
      <w:r w:rsidR="00C448E0">
        <w:rPr>
          <w:rFonts w:ascii="Arial" w:hAnsi="Arial" w:cs="Arial"/>
          <w:sz w:val="24"/>
        </w:rPr>
        <w:t xml:space="preserve"> tissues </w:t>
      </w:r>
      <w:r w:rsidR="00B145D2">
        <w:rPr>
          <w:rFonts w:ascii="Arial" w:hAnsi="Arial" w:cs="Arial"/>
          <w:sz w:val="24"/>
        </w:rPr>
        <w:t xml:space="preserve">leading to bone destruction </w:t>
      </w:r>
      <w:r w:rsidR="00F7539B">
        <w:rPr>
          <w:rFonts w:ascii="Arial" w:hAnsi="Arial" w:cs="Arial"/>
          <w:sz w:val="24"/>
        </w:rPr>
        <w:t>(See Figure 1.12)</w:t>
      </w:r>
      <w:r w:rsidR="00AB0A37">
        <w:rPr>
          <w:rFonts w:ascii="Arial" w:hAnsi="Arial" w:cs="Arial"/>
          <w:sz w:val="24"/>
        </w:rPr>
        <w:t xml:space="preserve"> </w:t>
      </w:r>
      <w:r w:rsidR="00AB0A37">
        <w:rPr>
          <w:rFonts w:ascii="Arial" w:hAnsi="Arial" w:cs="Arial"/>
          <w:sz w:val="24"/>
        </w:rPr>
        <w:fldChar w:fldCharType="begin">
          <w:fldData xml:space="preserve">PEVuZE5vdGU+PENpdGU+PEF1dGhvcj5FaWNobmVyPC9BdXRob3I+PFllYXI+MjAxMTwvWWVhcj48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PEVuZE5vdGU+PENpdGU+PEF1dGhvcj5FaWNobmVyPC9BdXRob3I+PFllYXI+MjAxMTwvWWVhcj48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AB0A37">
        <w:rPr>
          <w:rFonts w:ascii="Arial" w:hAnsi="Arial" w:cs="Arial"/>
          <w:sz w:val="24"/>
        </w:rPr>
      </w:r>
      <w:r w:rsidR="00AB0A37">
        <w:rPr>
          <w:rFonts w:ascii="Arial" w:hAnsi="Arial" w:cs="Arial"/>
          <w:sz w:val="24"/>
        </w:rPr>
        <w:fldChar w:fldCharType="separate"/>
      </w:r>
      <w:r w:rsidR="007F15C3">
        <w:rPr>
          <w:rFonts w:ascii="Arial" w:hAnsi="Arial" w:cs="Arial"/>
          <w:noProof/>
          <w:sz w:val="24"/>
        </w:rPr>
        <w:t>[</w:t>
      </w:r>
      <w:hyperlink w:anchor="_ENREF_142" w:tooltip="Eichner, 2011 #227" w:history="1">
        <w:r w:rsidR="00C54E99">
          <w:rPr>
            <w:rFonts w:ascii="Arial" w:hAnsi="Arial" w:cs="Arial"/>
            <w:noProof/>
            <w:sz w:val="24"/>
          </w:rPr>
          <w:t>142-144</w:t>
        </w:r>
      </w:hyperlink>
      <w:r w:rsidR="007F15C3">
        <w:rPr>
          <w:rFonts w:ascii="Arial" w:hAnsi="Arial" w:cs="Arial"/>
          <w:noProof/>
          <w:sz w:val="24"/>
        </w:rPr>
        <w:t>]</w:t>
      </w:r>
      <w:r w:rsidR="00AB0A37">
        <w:rPr>
          <w:rFonts w:ascii="Arial" w:hAnsi="Arial" w:cs="Arial"/>
          <w:sz w:val="24"/>
        </w:rPr>
        <w:fldChar w:fldCharType="end"/>
      </w:r>
      <w:r w:rsidR="00AB0A37">
        <w:rPr>
          <w:rFonts w:ascii="Arial" w:hAnsi="Arial" w:cs="Arial"/>
          <w:sz w:val="24"/>
        </w:rPr>
        <w:t>.</w:t>
      </w:r>
      <w:r w:rsidR="008E1398">
        <w:rPr>
          <w:rFonts w:ascii="Arial" w:hAnsi="Arial" w:cs="Arial"/>
          <w:sz w:val="24"/>
        </w:rPr>
        <w:t xml:space="preserve"> </w:t>
      </w:r>
    </w:p>
    <w:p w14:paraId="116EE469" w14:textId="2A6D311F" w:rsidR="00E21EE9" w:rsidRDefault="00BF1FC2" w:rsidP="00E21EE9">
      <w:pPr>
        <w:spacing w:line="480" w:lineRule="auto"/>
        <w:ind w:firstLine="720"/>
        <w:jc w:val="both"/>
        <w:rPr>
          <w:rFonts w:ascii="Arial" w:hAnsi="Arial" w:cs="Arial"/>
          <w:sz w:val="24"/>
        </w:rPr>
      </w:pPr>
      <w:r>
        <w:rPr>
          <w:rFonts w:ascii="Arial" w:hAnsi="Arial" w:cs="Arial"/>
          <w:sz w:val="24"/>
        </w:rPr>
        <w:t>Another amyloid-associated disease is type II diabetes</w:t>
      </w:r>
      <w:r w:rsidR="00EC0635">
        <w:rPr>
          <w:rFonts w:ascii="Arial" w:hAnsi="Arial" w:cs="Arial"/>
          <w:sz w:val="24"/>
        </w:rPr>
        <w:t xml:space="preserve"> (T2D)</w:t>
      </w:r>
      <w:r>
        <w:rPr>
          <w:rFonts w:ascii="Arial" w:hAnsi="Arial" w:cs="Arial"/>
          <w:sz w:val="24"/>
        </w:rPr>
        <w:t xml:space="preserve"> in which there is an accumulation of </w:t>
      </w:r>
      <w:r w:rsidR="00144D9B">
        <w:rPr>
          <w:rFonts w:ascii="Arial" w:hAnsi="Arial" w:cs="Arial"/>
          <w:sz w:val="24"/>
        </w:rPr>
        <w:t xml:space="preserve">the </w:t>
      </w:r>
      <w:proofErr w:type="spellStart"/>
      <w:r>
        <w:rPr>
          <w:rFonts w:ascii="Arial" w:hAnsi="Arial" w:cs="Arial"/>
          <w:sz w:val="24"/>
        </w:rPr>
        <w:t>amyloido</w:t>
      </w:r>
      <w:r w:rsidR="00EC0635">
        <w:rPr>
          <w:rFonts w:ascii="Arial" w:hAnsi="Arial" w:cs="Arial"/>
          <w:sz w:val="24"/>
        </w:rPr>
        <w:t>tic</w:t>
      </w:r>
      <w:proofErr w:type="spellEnd"/>
      <w:r w:rsidR="00EC0635">
        <w:rPr>
          <w:rFonts w:ascii="Arial" w:hAnsi="Arial" w:cs="Arial"/>
          <w:sz w:val="24"/>
        </w:rPr>
        <w:t xml:space="preserve"> islet amyloid polypeptide (</w:t>
      </w:r>
      <w:r w:rsidR="00D86A9E">
        <w:rPr>
          <w:rFonts w:ascii="Arial" w:hAnsi="Arial" w:cs="Arial"/>
          <w:sz w:val="24"/>
        </w:rPr>
        <w:t>A</w:t>
      </w:r>
      <w:r w:rsidR="00EC0635">
        <w:rPr>
          <w:rFonts w:ascii="Arial" w:hAnsi="Arial" w:cs="Arial"/>
          <w:sz w:val="24"/>
        </w:rPr>
        <w:t>IAPP; also known as amylin</w:t>
      </w:r>
      <w:r w:rsidR="0008315C">
        <w:rPr>
          <w:rFonts w:ascii="Arial" w:hAnsi="Arial" w:cs="Arial"/>
          <w:sz w:val="24"/>
        </w:rPr>
        <w:t xml:space="preserve">) </w:t>
      </w:r>
      <w:r w:rsidR="0008315C">
        <w:rPr>
          <w:rFonts w:ascii="Arial" w:hAnsi="Arial" w:cs="Arial"/>
          <w:sz w:val="24"/>
        </w:rPr>
        <w:fldChar w:fldCharType="begin">
          <w:fldData xml:space="preserve">PEVuZE5vdGU+PENpdGU+PEF1dGhvcj5XZXN0ZXJtYXJrPC9BdXRob3I+PFllYXI+MjAxMTwvWWVh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PEVuZE5vdGU+PENpdGU+PEF1dGhvcj5XZXN0ZXJtYXJrPC9BdXRob3I+PFllYXI+MjAxMTwvWWVh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08315C">
        <w:rPr>
          <w:rFonts w:ascii="Arial" w:hAnsi="Arial" w:cs="Arial"/>
          <w:sz w:val="24"/>
        </w:rPr>
      </w:r>
      <w:r w:rsidR="0008315C">
        <w:rPr>
          <w:rFonts w:ascii="Arial" w:hAnsi="Arial" w:cs="Arial"/>
          <w:sz w:val="24"/>
        </w:rPr>
        <w:fldChar w:fldCharType="separate"/>
      </w:r>
      <w:r w:rsidR="007F15C3">
        <w:rPr>
          <w:rFonts w:ascii="Arial" w:hAnsi="Arial" w:cs="Arial"/>
          <w:noProof/>
          <w:sz w:val="24"/>
        </w:rPr>
        <w:t>[</w:t>
      </w:r>
      <w:hyperlink w:anchor="_ENREF_145" w:tooltip="Westermark, 2011 #228" w:history="1">
        <w:r w:rsidR="00C54E99">
          <w:rPr>
            <w:rFonts w:ascii="Arial" w:hAnsi="Arial" w:cs="Arial"/>
            <w:noProof/>
            <w:sz w:val="24"/>
          </w:rPr>
          <w:t>145</w:t>
        </w:r>
      </w:hyperlink>
      <w:r w:rsidR="007F15C3">
        <w:rPr>
          <w:rFonts w:ascii="Arial" w:hAnsi="Arial" w:cs="Arial"/>
          <w:noProof/>
          <w:sz w:val="24"/>
        </w:rPr>
        <w:t>]</w:t>
      </w:r>
      <w:r w:rsidR="0008315C">
        <w:rPr>
          <w:rFonts w:ascii="Arial" w:hAnsi="Arial" w:cs="Arial"/>
          <w:sz w:val="24"/>
        </w:rPr>
        <w:fldChar w:fldCharType="end"/>
      </w:r>
      <w:r w:rsidR="00EC0635">
        <w:rPr>
          <w:rFonts w:ascii="Arial" w:hAnsi="Arial" w:cs="Arial"/>
          <w:sz w:val="24"/>
        </w:rPr>
        <w:t xml:space="preserve">.  The deposition of </w:t>
      </w:r>
      <w:r w:rsidR="009C55E2">
        <w:rPr>
          <w:rFonts w:ascii="Arial" w:hAnsi="Arial" w:cs="Arial"/>
          <w:sz w:val="24"/>
        </w:rPr>
        <w:t>A</w:t>
      </w:r>
      <w:r w:rsidR="00EC0635">
        <w:rPr>
          <w:rFonts w:ascii="Arial" w:hAnsi="Arial" w:cs="Arial"/>
          <w:sz w:val="24"/>
        </w:rPr>
        <w:t xml:space="preserve">IAPP </w:t>
      </w:r>
      <w:r w:rsidR="00144D9B">
        <w:rPr>
          <w:rFonts w:ascii="Arial" w:hAnsi="Arial" w:cs="Arial"/>
          <w:sz w:val="24"/>
        </w:rPr>
        <w:t xml:space="preserve">solely </w:t>
      </w:r>
      <w:r w:rsidR="00EC0635">
        <w:rPr>
          <w:rFonts w:ascii="Arial" w:hAnsi="Arial" w:cs="Arial"/>
          <w:sz w:val="24"/>
        </w:rPr>
        <w:t xml:space="preserve">in the </w:t>
      </w:r>
      <w:r w:rsidR="00144D9B">
        <w:rPr>
          <w:rFonts w:ascii="Arial" w:hAnsi="Arial" w:cs="Arial"/>
          <w:sz w:val="24"/>
        </w:rPr>
        <w:t xml:space="preserve">Islets </w:t>
      </w:r>
      <w:r w:rsidR="00EC0635">
        <w:rPr>
          <w:rFonts w:ascii="Arial" w:hAnsi="Arial" w:cs="Arial"/>
          <w:sz w:val="24"/>
        </w:rPr>
        <w:t xml:space="preserve">of Langerhans in the pancreas is a pathological characteristic of </w:t>
      </w:r>
      <w:r w:rsidR="0008315C">
        <w:rPr>
          <w:rFonts w:ascii="Arial" w:hAnsi="Arial" w:cs="Arial"/>
          <w:sz w:val="24"/>
        </w:rPr>
        <w:t xml:space="preserve">T2D </w:t>
      </w:r>
      <w:r w:rsidR="0008315C">
        <w:rPr>
          <w:rFonts w:ascii="Arial" w:hAnsi="Arial" w:cs="Arial"/>
          <w:sz w:val="24"/>
        </w:rPr>
        <w:fldChar w:fldCharType="begin"/>
      </w:r>
      <w:r w:rsidR="00142135">
        <w:rPr>
          <w:rFonts w:ascii="Arial" w:hAnsi="Arial" w:cs="Arial"/>
          <w:sz w:val="24"/>
        </w:rPr>
        <w:instrText xml:space="preserve"> ADDIN EN.CITE &lt;EndNote&gt;&lt;Cite&gt;&lt;Author&gt;Cao&lt;/Author&gt;&lt;Year&gt;2013&lt;/Year&gt;&lt;RecNum&gt;72&lt;/RecNum&gt;&lt;DisplayText&gt;[22]&lt;/DisplayText&gt;&lt;record&gt;&lt;rec-number&gt;72&lt;/rec-number&gt;&lt;foreign-keys&gt;&lt;key app="EN" db-id="0vpe5twayrds26ers27v5t5btzeszxs5z0dz" timestamp="1395184746"&gt;72&lt;/key&gt;&lt;/foreign-keys&gt;&lt;ref-type name="Journal Article"&gt;17&lt;/ref-type&gt;&lt;contributors&gt;&lt;authors&gt;&lt;author&gt;Cao, P.&lt;/author&gt;&lt;author&gt;Marek, P.&lt;/author&gt;&lt;author&gt;Noor, H.&lt;/author&gt;&lt;author&gt;Patsalo, V.&lt;/author&gt;&lt;author&gt;Tu, L. H.&lt;/author&gt;&lt;author&gt;Wang, H.&lt;/author&gt;&lt;author&gt;Abedini, A.&lt;/author&gt;&lt;author&gt;Raleigh, D. P.&lt;/author&gt;&lt;/authors&gt;&lt;/contributors&gt;&lt;auth-address&gt;Department of Chemistry, Stony Brook University, Stony Brook, NY 11794-3400, USA.&lt;/auth-address&gt;&lt;titles&gt;&lt;title&gt;Islet amyloid: from fundamental biophysics to mechanisms of cytotoxicity&lt;/title&gt;&lt;secondary-title&gt;FEBS Lett&lt;/secondary-title&gt;&lt;alt-title&gt;FEBS letters&lt;/alt-title&gt;&lt;/titles&gt;&lt;periodical&gt;&lt;full-title&gt;FEBS Lett&lt;/full-title&gt;&lt;abbr-1&gt;FEBS letters&lt;/abbr-1&gt;&lt;/periodical&gt;&lt;alt-periodical&gt;&lt;full-title&gt;FEBS Lett&lt;/full-title&gt;&lt;abbr-1&gt;FEBS letters&lt;/abbr-1&gt;&lt;/alt-periodical&gt;&lt;pages&gt;1106-18&lt;/pages&gt;&lt;volume&gt;587&lt;/volume&gt;&lt;number&gt;8&lt;/number&gt;&lt;keywords&gt;&lt;keyword&gt;Amino Acid Sequence&lt;/keyword&gt;&lt;keyword&gt;Amyloid/*chemistry/genetics/metabolism&lt;/keyword&gt;&lt;keyword&gt;Biophysical Phenomena&lt;/keyword&gt;&lt;keyword&gt;Cell Survival&lt;/keyword&gt;&lt;keyword&gt;Humans&lt;/keyword&gt;&lt;keyword&gt;Islet Amyloid Polypeptide/*chemistry/genetics/metabolism&lt;/keyword&gt;&lt;keyword&gt;Models, Molecular&lt;/keyword&gt;&lt;keyword&gt;Molecular Sequence Data&lt;/keyword&gt;&lt;keyword&gt;Mutation&lt;/keyword&gt;&lt;keyword&gt;*Protein Structure, Secondary&lt;/keyword&gt;&lt;keyword&gt;Sequence Homology, Amino Acid&lt;/keyword&gt;&lt;/keywords&gt;&lt;dates&gt;&lt;year&gt;2013&lt;/year&gt;&lt;pub-dates&gt;&lt;date&gt;Apr 17&lt;/date&gt;&lt;/pub-dates&gt;&lt;/dates&gt;&lt;isbn&gt;1873-3468 (Electronic)&amp;#xD;0014-5793 (Linking)&lt;/isbn&gt;&lt;accession-num&gt;23380070&lt;/accession-num&gt;&lt;urls&gt;&lt;related-urls&gt;&lt;url&gt;http://www.ncbi.nlm.nih.gov/pubmed/23380070&lt;/url&gt;&lt;/related-urls&gt;&lt;/urls&gt;&lt;custom2&gt;3753196&lt;/custom2&gt;&lt;electronic-resource-num&gt;10.1016/j.febslet.2013.01.046&lt;/electronic-resource-num&gt;&lt;/record&gt;&lt;/Cite&gt;&lt;/EndNote&gt;</w:instrText>
      </w:r>
      <w:r w:rsidR="0008315C">
        <w:rPr>
          <w:rFonts w:ascii="Arial" w:hAnsi="Arial" w:cs="Arial"/>
          <w:sz w:val="24"/>
        </w:rPr>
        <w:fldChar w:fldCharType="separate"/>
      </w:r>
      <w:r w:rsidR="00142135">
        <w:rPr>
          <w:rFonts w:ascii="Arial" w:hAnsi="Arial" w:cs="Arial"/>
          <w:noProof/>
          <w:sz w:val="24"/>
        </w:rPr>
        <w:t>[</w:t>
      </w:r>
      <w:hyperlink w:anchor="_ENREF_22" w:tooltip="Cao, 2013 #72" w:history="1">
        <w:r w:rsidR="00C54E99">
          <w:rPr>
            <w:rFonts w:ascii="Arial" w:hAnsi="Arial" w:cs="Arial"/>
            <w:noProof/>
            <w:sz w:val="24"/>
          </w:rPr>
          <w:t>22</w:t>
        </w:r>
      </w:hyperlink>
      <w:r w:rsidR="00142135">
        <w:rPr>
          <w:rFonts w:ascii="Arial" w:hAnsi="Arial" w:cs="Arial"/>
          <w:noProof/>
          <w:sz w:val="24"/>
        </w:rPr>
        <w:t>]</w:t>
      </w:r>
      <w:r w:rsidR="0008315C">
        <w:rPr>
          <w:rFonts w:ascii="Arial" w:hAnsi="Arial" w:cs="Arial"/>
          <w:sz w:val="24"/>
        </w:rPr>
        <w:fldChar w:fldCharType="end"/>
      </w:r>
      <w:r w:rsidR="001844C8">
        <w:rPr>
          <w:rFonts w:ascii="Arial" w:hAnsi="Arial" w:cs="Arial"/>
          <w:sz w:val="24"/>
        </w:rPr>
        <w:t xml:space="preserve">.  </w:t>
      </w:r>
      <w:r w:rsidR="00BE16C8">
        <w:rPr>
          <w:rFonts w:ascii="Arial" w:hAnsi="Arial" w:cs="Arial"/>
          <w:sz w:val="24"/>
        </w:rPr>
        <w:t xml:space="preserve">Human </w:t>
      </w:r>
      <w:r w:rsidR="001844C8">
        <w:rPr>
          <w:rFonts w:ascii="Arial" w:hAnsi="Arial" w:cs="Arial"/>
          <w:sz w:val="24"/>
        </w:rPr>
        <w:t>IAPP</w:t>
      </w:r>
      <w:r w:rsidR="00BE16C8">
        <w:rPr>
          <w:rFonts w:ascii="Arial" w:hAnsi="Arial" w:cs="Arial"/>
          <w:sz w:val="24"/>
        </w:rPr>
        <w:t xml:space="preserve"> (</w:t>
      </w:r>
      <w:proofErr w:type="spellStart"/>
      <w:r w:rsidR="00BE16C8">
        <w:rPr>
          <w:rFonts w:ascii="Arial" w:hAnsi="Arial" w:cs="Arial"/>
          <w:sz w:val="24"/>
        </w:rPr>
        <w:t>hIAPP</w:t>
      </w:r>
      <w:proofErr w:type="spellEnd"/>
      <w:r w:rsidR="00BE16C8">
        <w:rPr>
          <w:rFonts w:ascii="Arial" w:hAnsi="Arial" w:cs="Arial"/>
          <w:sz w:val="24"/>
        </w:rPr>
        <w:t>)</w:t>
      </w:r>
      <w:r w:rsidR="001844C8">
        <w:rPr>
          <w:rFonts w:ascii="Arial" w:hAnsi="Arial" w:cs="Arial"/>
          <w:sz w:val="24"/>
        </w:rPr>
        <w:t xml:space="preserve"> is stored in the β-cell secretory granules, </w:t>
      </w:r>
      <w:r w:rsidR="00144D9B">
        <w:rPr>
          <w:rFonts w:ascii="Arial" w:hAnsi="Arial" w:cs="Arial"/>
          <w:sz w:val="24"/>
        </w:rPr>
        <w:t xml:space="preserve">in association </w:t>
      </w:r>
      <w:r w:rsidR="001844C8">
        <w:rPr>
          <w:rFonts w:ascii="Arial" w:hAnsi="Arial" w:cs="Arial"/>
          <w:sz w:val="24"/>
        </w:rPr>
        <w:t>with insulin</w:t>
      </w:r>
      <w:r w:rsidR="0008315C">
        <w:rPr>
          <w:rFonts w:ascii="Arial" w:hAnsi="Arial" w:cs="Arial"/>
          <w:sz w:val="24"/>
        </w:rPr>
        <w:t xml:space="preserve"> </w:t>
      </w:r>
      <w:r w:rsidR="0008315C">
        <w:rPr>
          <w:rFonts w:ascii="Arial" w:hAnsi="Arial" w:cs="Arial"/>
          <w:sz w:val="24"/>
        </w:rPr>
        <w:fldChar w:fldCharType="begin"/>
      </w:r>
      <w:r w:rsidR="007F15C3">
        <w:rPr>
          <w:rFonts w:ascii="Arial" w:hAnsi="Arial" w:cs="Arial"/>
          <w:sz w:val="24"/>
        </w:rPr>
        <w:instrText xml:space="preserve"> ADDIN EN.CITE &lt;EndNote&gt;&lt;Cite&gt;&lt;Author&gt;Lukinius&lt;/Author&gt;&lt;Year&gt;1989&lt;/Year&gt;&lt;RecNum&gt;229&lt;/RecNum&gt;&lt;DisplayText&gt;[146]&lt;/DisplayText&gt;&lt;record&gt;&lt;rec-number&gt;229&lt;/rec-number&gt;&lt;foreign-keys&gt;&lt;key app="EN" db-id="0vpe5twayrds26ers27v5t5btzeszxs5z0dz" timestamp="1402961290"&gt;229&lt;/key&gt;&lt;/foreign-keys&gt;&lt;ref-type name="Journal Article"&gt;17&lt;/ref-type&gt;&lt;contributors&gt;&lt;authors&gt;&lt;author&gt;Lukinius, A.&lt;/author&gt;&lt;author&gt;Wilander, E.&lt;/author&gt;&lt;author&gt;Westermark, G. T.&lt;/author&gt;&lt;author&gt;Engstrom, U.&lt;/author&gt;&lt;author&gt;Westermark, P.&lt;/author&gt;&lt;/authors&gt;&lt;/contributors&gt;&lt;auth-address&gt;Department of Pathology, University Hospital, Uppsala, Sweden.&lt;/auth-address&gt;&lt;titles&gt;&lt;title&gt;Co-localization of islet amyloid polypeptide and insulin in the B cell secretory granules of the human pancreatic islets&lt;/title&gt;&lt;secondary-title&gt;Diabetologia&lt;/secondary-title&gt;&lt;alt-title&gt;Diabetologia&lt;/alt-title&gt;&lt;/titles&gt;&lt;periodical&gt;&lt;full-title&gt;Diabetologia&lt;/full-title&gt;&lt;abbr-1&gt;Diabetologia&lt;/abbr-1&gt;&lt;/periodical&gt;&lt;alt-periodical&gt;&lt;full-title&gt;Diabetologia&lt;/full-title&gt;&lt;abbr-1&gt;Diabetologia&lt;/abbr-1&gt;&lt;/alt-periodical&gt;&lt;pages&gt;240-4&lt;/pages&gt;&lt;volume&gt;32&lt;/volume&gt;&lt;number&gt;4&lt;/number&gt;&lt;keywords&gt;&lt;keyword&gt;Aged&lt;/keyword&gt;&lt;keyword&gt;Amyloid/*analysis&lt;/keyword&gt;&lt;keyword&gt;Cytoplasmic Granules/*ultrastructure&lt;/keyword&gt;&lt;keyword&gt;Female&lt;/keyword&gt;&lt;keyword&gt;Humans&lt;/keyword&gt;&lt;keyword&gt;Immunohistochemistry&lt;/keyword&gt;&lt;keyword&gt;Islets of Langerhans/pathology/*ultrastructure&lt;/keyword&gt;&lt;keyword&gt;Male&lt;/keyword&gt;&lt;keyword&gt;Microscopy, Electron&lt;/keyword&gt;&lt;keyword&gt;Middle Aged&lt;/keyword&gt;&lt;keyword&gt;Pancreatic Neoplasms/surgery&lt;/keyword&gt;&lt;/keywords&gt;&lt;dates&gt;&lt;year&gt;1989&lt;/year&gt;&lt;pub-dates&gt;&lt;date&gt;Apr&lt;/date&gt;&lt;/pub-dates&gt;&lt;/dates&gt;&lt;isbn&gt;0012-186X (Print)&amp;#xD;0012-186X (Linking)&lt;/isbn&gt;&lt;accession-num&gt;2668077&lt;/accession-num&gt;&lt;urls&gt;&lt;related-urls&gt;&lt;url&gt;http://www.ncbi.nlm.nih.gov/pubmed/2668077&lt;/url&gt;&lt;/related-urls&gt;&lt;/urls&gt;&lt;/record&gt;&lt;/Cite&gt;&lt;/EndNote&gt;</w:instrText>
      </w:r>
      <w:r w:rsidR="0008315C">
        <w:rPr>
          <w:rFonts w:ascii="Arial" w:hAnsi="Arial" w:cs="Arial"/>
          <w:sz w:val="24"/>
        </w:rPr>
        <w:fldChar w:fldCharType="separate"/>
      </w:r>
      <w:r w:rsidR="007F15C3">
        <w:rPr>
          <w:rFonts w:ascii="Arial" w:hAnsi="Arial" w:cs="Arial"/>
          <w:noProof/>
          <w:sz w:val="24"/>
        </w:rPr>
        <w:t>[</w:t>
      </w:r>
      <w:hyperlink w:anchor="_ENREF_146" w:tooltip="Lukinius, 1989 #229" w:history="1">
        <w:r w:rsidR="00C54E99">
          <w:rPr>
            <w:rFonts w:ascii="Arial" w:hAnsi="Arial" w:cs="Arial"/>
            <w:noProof/>
            <w:sz w:val="24"/>
          </w:rPr>
          <w:t>146</w:t>
        </w:r>
      </w:hyperlink>
      <w:r w:rsidR="007F15C3">
        <w:rPr>
          <w:rFonts w:ascii="Arial" w:hAnsi="Arial" w:cs="Arial"/>
          <w:noProof/>
          <w:sz w:val="24"/>
        </w:rPr>
        <w:t>]</w:t>
      </w:r>
      <w:r w:rsidR="0008315C">
        <w:rPr>
          <w:rFonts w:ascii="Arial" w:hAnsi="Arial" w:cs="Arial"/>
          <w:sz w:val="24"/>
        </w:rPr>
        <w:fldChar w:fldCharType="end"/>
      </w:r>
      <w:r w:rsidR="001844C8">
        <w:rPr>
          <w:rFonts w:ascii="Arial" w:hAnsi="Arial" w:cs="Arial"/>
          <w:sz w:val="24"/>
        </w:rPr>
        <w:t xml:space="preserve"> and is released in response to events</w:t>
      </w:r>
      <w:r w:rsidR="0008312A">
        <w:rPr>
          <w:rFonts w:ascii="Arial" w:hAnsi="Arial" w:cs="Arial"/>
          <w:sz w:val="24"/>
        </w:rPr>
        <w:t xml:space="preserve"> that lead to insulin secretion </w:t>
      </w:r>
      <w:r w:rsidR="00980FCA">
        <w:rPr>
          <w:rFonts w:ascii="Arial" w:hAnsi="Arial" w:cs="Arial"/>
          <w:sz w:val="24"/>
        </w:rPr>
        <w:fldChar w:fldCharType="begin">
          <w:fldData xml:space="preserve">PEVuZE5vdGU+PENpdGU+PEF1dGhvcj5Kb2huc29uPC9BdXRob3I+PFllYXI+MTk4ODwvWWVhcj48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PEVuZE5vdGU+PENpdGU+PEF1dGhvcj5Kb2huc29uPC9BdXRob3I+PFllYXI+MTk4ODwvWWVhcj48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980FCA">
        <w:rPr>
          <w:rFonts w:ascii="Arial" w:hAnsi="Arial" w:cs="Arial"/>
          <w:sz w:val="24"/>
        </w:rPr>
      </w:r>
      <w:r w:rsidR="00980FCA">
        <w:rPr>
          <w:rFonts w:ascii="Arial" w:hAnsi="Arial" w:cs="Arial"/>
          <w:sz w:val="24"/>
        </w:rPr>
        <w:fldChar w:fldCharType="separate"/>
      </w:r>
      <w:r w:rsidR="007F15C3">
        <w:rPr>
          <w:rFonts w:ascii="Arial" w:hAnsi="Arial" w:cs="Arial"/>
          <w:noProof/>
          <w:sz w:val="24"/>
        </w:rPr>
        <w:t>[</w:t>
      </w:r>
      <w:hyperlink w:anchor="_ENREF_147" w:tooltip="Johnson, 1988 #230" w:history="1">
        <w:r w:rsidR="00C54E99">
          <w:rPr>
            <w:rFonts w:ascii="Arial" w:hAnsi="Arial" w:cs="Arial"/>
            <w:noProof/>
            <w:sz w:val="24"/>
          </w:rPr>
          <w:t>147</w:t>
        </w:r>
      </w:hyperlink>
      <w:r w:rsidR="007F15C3">
        <w:rPr>
          <w:rFonts w:ascii="Arial" w:hAnsi="Arial" w:cs="Arial"/>
          <w:noProof/>
          <w:sz w:val="24"/>
        </w:rPr>
        <w:t xml:space="preserve">, </w:t>
      </w:r>
      <w:hyperlink w:anchor="_ENREF_148" w:tooltip="Karlsson, 1999 #231" w:history="1">
        <w:r w:rsidR="00C54E99">
          <w:rPr>
            <w:rFonts w:ascii="Arial" w:hAnsi="Arial" w:cs="Arial"/>
            <w:noProof/>
            <w:sz w:val="24"/>
          </w:rPr>
          <w:t>148</w:t>
        </w:r>
      </w:hyperlink>
      <w:r w:rsidR="007F15C3">
        <w:rPr>
          <w:rFonts w:ascii="Arial" w:hAnsi="Arial" w:cs="Arial"/>
          <w:noProof/>
          <w:sz w:val="24"/>
        </w:rPr>
        <w:t>]</w:t>
      </w:r>
      <w:r w:rsidR="00980FCA">
        <w:rPr>
          <w:rFonts w:ascii="Arial" w:hAnsi="Arial" w:cs="Arial"/>
          <w:sz w:val="24"/>
        </w:rPr>
        <w:fldChar w:fldCharType="end"/>
      </w:r>
      <w:r w:rsidR="00980FCA">
        <w:rPr>
          <w:rFonts w:ascii="Arial" w:hAnsi="Arial" w:cs="Arial"/>
          <w:sz w:val="24"/>
        </w:rPr>
        <w:t xml:space="preserve">.  </w:t>
      </w:r>
      <w:r w:rsidR="00C27F6C">
        <w:rPr>
          <w:rFonts w:ascii="Arial" w:hAnsi="Arial" w:cs="Arial"/>
          <w:sz w:val="24"/>
        </w:rPr>
        <w:t>W</w:t>
      </w:r>
      <w:r w:rsidR="00BE16C8">
        <w:rPr>
          <w:rFonts w:ascii="Arial" w:hAnsi="Arial" w:cs="Arial"/>
          <w:sz w:val="24"/>
        </w:rPr>
        <w:t xml:space="preserve">hile </w:t>
      </w:r>
      <w:proofErr w:type="spellStart"/>
      <w:r w:rsidR="00BE16C8">
        <w:rPr>
          <w:rFonts w:ascii="Arial" w:hAnsi="Arial" w:cs="Arial"/>
          <w:sz w:val="24"/>
        </w:rPr>
        <w:t>hIAPP</w:t>
      </w:r>
      <w:proofErr w:type="spellEnd"/>
      <w:r w:rsidR="00BE16C8">
        <w:rPr>
          <w:rFonts w:ascii="Arial" w:hAnsi="Arial" w:cs="Arial"/>
          <w:sz w:val="24"/>
        </w:rPr>
        <w:t xml:space="preserve"> it is a highly </w:t>
      </w:r>
      <w:proofErr w:type="spellStart"/>
      <w:r w:rsidR="00BE16C8">
        <w:rPr>
          <w:rFonts w:ascii="Arial" w:hAnsi="Arial" w:cs="Arial"/>
          <w:sz w:val="24"/>
        </w:rPr>
        <w:t>fibrillogenic</w:t>
      </w:r>
      <w:proofErr w:type="spellEnd"/>
      <w:r w:rsidR="00BE16C8">
        <w:rPr>
          <w:rFonts w:ascii="Arial" w:hAnsi="Arial" w:cs="Arial"/>
          <w:sz w:val="24"/>
        </w:rPr>
        <w:t xml:space="preserve"> protein, in non-diabetic individuals, i</w:t>
      </w:r>
      <w:r w:rsidR="001844C8">
        <w:rPr>
          <w:rFonts w:ascii="Arial" w:hAnsi="Arial" w:cs="Arial"/>
          <w:sz w:val="24"/>
        </w:rPr>
        <w:t xml:space="preserve">t is normally soluble and unfolded in its native state </w:t>
      </w:r>
      <w:r w:rsidR="003E53D5">
        <w:rPr>
          <w:rFonts w:ascii="Arial" w:hAnsi="Arial" w:cs="Arial"/>
          <w:sz w:val="24"/>
        </w:rPr>
        <w:fldChar w:fldCharType="begin">
          <w:fldData xml:space="preserve">PEVuZE5vdGU+PENpdGU+PEF1dGhvcj5XZXN0ZXJtYXJrPC9BdXRob3I+PFllYXI+MjAxMTwvWWVh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PEVuZE5vdGU+PENpdGU+PEF1dGhvcj5XZXN0ZXJtYXJrPC9BdXRob3I+PFllYXI+MjAxMTwvWWVh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3E53D5">
        <w:rPr>
          <w:rFonts w:ascii="Arial" w:hAnsi="Arial" w:cs="Arial"/>
          <w:sz w:val="24"/>
        </w:rPr>
      </w:r>
      <w:r w:rsidR="003E53D5">
        <w:rPr>
          <w:rFonts w:ascii="Arial" w:hAnsi="Arial" w:cs="Arial"/>
          <w:sz w:val="24"/>
        </w:rPr>
        <w:fldChar w:fldCharType="separate"/>
      </w:r>
      <w:r w:rsidR="007F15C3">
        <w:rPr>
          <w:rFonts w:ascii="Arial" w:hAnsi="Arial" w:cs="Arial"/>
          <w:noProof/>
          <w:sz w:val="24"/>
        </w:rPr>
        <w:t>[</w:t>
      </w:r>
      <w:hyperlink w:anchor="_ENREF_145" w:tooltip="Westermark, 2011 #228" w:history="1">
        <w:r w:rsidR="00C54E99">
          <w:rPr>
            <w:rFonts w:ascii="Arial" w:hAnsi="Arial" w:cs="Arial"/>
            <w:noProof/>
            <w:sz w:val="24"/>
          </w:rPr>
          <w:t>145</w:t>
        </w:r>
      </w:hyperlink>
      <w:r w:rsidR="007F15C3">
        <w:rPr>
          <w:rFonts w:ascii="Arial" w:hAnsi="Arial" w:cs="Arial"/>
          <w:noProof/>
          <w:sz w:val="24"/>
        </w:rPr>
        <w:t>]</w:t>
      </w:r>
      <w:r w:rsidR="003E53D5">
        <w:rPr>
          <w:rFonts w:ascii="Arial" w:hAnsi="Arial" w:cs="Arial"/>
          <w:sz w:val="24"/>
        </w:rPr>
        <w:fldChar w:fldCharType="end"/>
      </w:r>
      <w:r w:rsidR="00BE16C8">
        <w:rPr>
          <w:rFonts w:ascii="Arial" w:hAnsi="Arial" w:cs="Arial"/>
          <w:sz w:val="24"/>
        </w:rPr>
        <w:t xml:space="preserve">.  Given its propensity to form fibrils, </w:t>
      </w:r>
      <w:proofErr w:type="spellStart"/>
      <w:r w:rsidR="00BE16C8">
        <w:rPr>
          <w:rFonts w:ascii="Arial" w:hAnsi="Arial" w:cs="Arial"/>
          <w:sz w:val="24"/>
        </w:rPr>
        <w:t>hIAPP</w:t>
      </w:r>
      <w:proofErr w:type="spellEnd"/>
      <w:r w:rsidR="00BE16C8">
        <w:rPr>
          <w:rFonts w:ascii="Arial" w:hAnsi="Arial" w:cs="Arial"/>
          <w:sz w:val="24"/>
        </w:rPr>
        <w:t xml:space="preserve"> must be protected in non-diabetic individuals in order to circumvent inevitab</w:t>
      </w:r>
      <w:r w:rsidR="003E53D5">
        <w:rPr>
          <w:rFonts w:ascii="Arial" w:hAnsi="Arial" w:cs="Arial"/>
          <w:sz w:val="24"/>
        </w:rPr>
        <w:t xml:space="preserve">le aggregation </w:t>
      </w:r>
      <w:r w:rsidR="003E53D5">
        <w:rPr>
          <w:rFonts w:ascii="Arial" w:hAnsi="Arial" w:cs="Arial"/>
          <w:sz w:val="24"/>
        </w:rPr>
        <w:fldChar w:fldCharType="begin">
          <w:fldData xml:space="preserve">PEVuZE5vdGU+PENpdGU+PEF1dGhvcj5XZXN0ZXJtYXJrPC9BdXRob3I+PFllYXI+MjAxMTwvWWVh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PEVuZE5vdGU+PENpdGU+PEF1dGhvcj5XZXN0ZXJtYXJrPC9BdXRob3I+PFllYXI+MjAxMTwvWWVh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3E53D5">
        <w:rPr>
          <w:rFonts w:ascii="Arial" w:hAnsi="Arial" w:cs="Arial"/>
          <w:sz w:val="24"/>
        </w:rPr>
      </w:r>
      <w:r w:rsidR="003E53D5">
        <w:rPr>
          <w:rFonts w:ascii="Arial" w:hAnsi="Arial" w:cs="Arial"/>
          <w:sz w:val="24"/>
        </w:rPr>
        <w:fldChar w:fldCharType="separate"/>
      </w:r>
      <w:r w:rsidR="007F15C3">
        <w:rPr>
          <w:rFonts w:ascii="Arial" w:hAnsi="Arial" w:cs="Arial"/>
          <w:noProof/>
          <w:sz w:val="24"/>
        </w:rPr>
        <w:t>[</w:t>
      </w:r>
      <w:hyperlink w:anchor="_ENREF_145" w:tooltip="Westermark, 2011 #228" w:history="1">
        <w:r w:rsidR="00C54E99">
          <w:rPr>
            <w:rFonts w:ascii="Arial" w:hAnsi="Arial" w:cs="Arial"/>
            <w:noProof/>
            <w:sz w:val="24"/>
          </w:rPr>
          <w:t>145</w:t>
        </w:r>
      </w:hyperlink>
      <w:r w:rsidR="007F15C3">
        <w:rPr>
          <w:rFonts w:ascii="Arial" w:hAnsi="Arial" w:cs="Arial"/>
          <w:noProof/>
          <w:sz w:val="24"/>
        </w:rPr>
        <w:t>]</w:t>
      </w:r>
      <w:r w:rsidR="003E53D5">
        <w:rPr>
          <w:rFonts w:ascii="Arial" w:hAnsi="Arial" w:cs="Arial"/>
          <w:sz w:val="24"/>
        </w:rPr>
        <w:fldChar w:fldCharType="end"/>
      </w:r>
      <w:r w:rsidR="00BE16C8">
        <w:rPr>
          <w:rFonts w:ascii="Arial" w:hAnsi="Arial" w:cs="Arial"/>
          <w:sz w:val="24"/>
        </w:rPr>
        <w:t xml:space="preserve">.  Association with insulin is thought to be the primary factor in the inhibition of </w:t>
      </w:r>
      <w:proofErr w:type="spellStart"/>
      <w:r w:rsidR="00BE16C8">
        <w:rPr>
          <w:rFonts w:ascii="Arial" w:hAnsi="Arial" w:cs="Arial"/>
          <w:sz w:val="24"/>
        </w:rPr>
        <w:t>hIAPP</w:t>
      </w:r>
      <w:proofErr w:type="spellEnd"/>
      <w:r w:rsidR="00BE16C8">
        <w:rPr>
          <w:rFonts w:ascii="Arial" w:hAnsi="Arial" w:cs="Arial"/>
          <w:sz w:val="24"/>
        </w:rPr>
        <w:t xml:space="preserve"> fibril formation as evidenced by several studies exhibiting the inhibitory effect of insulin on </w:t>
      </w:r>
      <w:proofErr w:type="spellStart"/>
      <w:r w:rsidR="00BE16C8">
        <w:rPr>
          <w:rFonts w:ascii="Arial" w:hAnsi="Arial" w:cs="Arial"/>
          <w:sz w:val="24"/>
        </w:rPr>
        <w:t>fibrillogenesis</w:t>
      </w:r>
      <w:proofErr w:type="spellEnd"/>
      <w:r w:rsidR="00612E1F">
        <w:rPr>
          <w:rFonts w:ascii="Arial" w:hAnsi="Arial" w:cs="Arial"/>
          <w:sz w:val="24"/>
        </w:rPr>
        <w:t xml:space="preserve"> </w:t>
      </w:r>
      <w:r w:rsidR="00612E1F">
        <w:rPr>
          <w:rFonts w:ascii="Arial" w:hAnsi="Arial" w:cs="Arial"/>
          <w:sz w:val="24"/>
        </w:rPr>
        <w:fldChar w:fldCharType="begin">
          <w:fldData xml:space="preserve">PEVuZE5vdGU+PENpdGU+PEF1dGhvcj5KYWlrYXJhbjwvQXV0aG9yPjxZZWFyPjIwMDQ8L1llYXI+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PEVuZE5vdGU+PENpdGU+PEF1dGhvcj5KYWlrYXJhbjwvQXV0aG9yPjxZZWFyPjIwMDQ8L1llYXI+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612E1F">
        <w:rPr>
          <w:rFonts w:ascii="Arial" w:hAnsi="Arial" w:cs="Arial"/>
          <w:sz w:val="24"/>
        </w:rPr>
      </w:r>
      <w:r w:rsidR="00612E1F">
        <w:rPr>
          <w:rFonts w:ascii="Arial" w:hAnsi="Arial" w:cs="Arial"/>
          <w:sz w:val="24"/>
        </w:rPr>
        <w:fldChar w:fldCharType="separate"/>
      </w:r>
      <w:r w:rsidR="007F15C3">
        <w:rPr>
          <w:rFonts w:ascii="Arial" w:hAnsi="Arial" w:cs="Arial"/>
          <w:noProof/>
          <w:sz w:val="24"/>
        </w:rPr>
        <w:t>[</w:t>
      </w:r>
      <w:hyperlink w:anchor="_ENREF_145" w:tooltip="Westermark, 2011 #228" w:history="1">
        <w:r w:rsidR="00C54E99">
          <w:rPr>
            <w:rFonts w:ascii="Arial" w:hAnsi="Arial" w:cs="Arial"/>
            <w:noProof/>
            <w:sz w:val="24"/>
          </w:rPr>
          <w:t>145</w:t>
        </w:r>
      </w:hyperlink>
      <w:r w:rsidR="007F15C3">
        <w:rPr>
          <w:rFonts w:ascii="Arial" w:hAnsi="Arial" w:cs="Arial"/>
          <w:noProof/>
          <w:sz w:val="24"/>
        </w:rPr>
        <w:t xml:space="preserve">, </w:t>
      </w:r>
      <w:hyperlink w:anchor="_ENREF_149" w:tooltip="Jaikaran, 2004 #232" w:history="1">
        <w:r w:rsidR="00C54E99">
          <w:rPr>
            <w:rFonts w:ascii="Arial" w:hAnsi="Arial" w:cs="Arial"/>
            <w:noProof/>
            <w:sz w:val="24"/>
          </w:rPr>
          <w:t>149-153</w:t>
        </w:r>
      </w:hyperlink>
      <w:r w:rsidR="007F15C3">
        <w:rPr>
          <w:rFonts w:ascii="Arial" w:hAnsi="Arial" w:cs="Arial"/>
          <w:noProof/>
          <w:sz w:val="24"/>
        </w:rPr>
        <w:t>]</w:t>
      </w:r>
      <w:r w:rsidR="00612E1F">
        <w:rPr>
          <w:rFonts w:ascii="Arial" w:hAnsi="Arial" w:cs="Arial"/>
          <w:sz w:val="24"/>
        </w:rPr>
        <w:fldChar w:fldCharType="end"/>
      </w:r>
      <w:r w:rsidR="00612E1F">
        <w:rPr>
          <w:rFonts w:ascii="Arial" w:hAnsi="Arial" w:cs="Arial"/>
          <w:sz w:val="24"/>
        </w:rPr>
        <w:t>.</w:t>
      </w:r>
      <w:r w:rsidR="00BE16C8">
        <w:rPr>
          <w:rFonts w:ascii="Arial" w:hAnsi="Arial" w:cs="Arial"/>
          <w:sz w:val="24"/>
        </w:rPr>
        <w:t xml:space="preserve">  </w:t>
      </w:r>
      <w:r w:rsidR="00991E64">
        <w:rPr>
          <w:rFonts w:ascii="Arial" w:hAnsi="Arial" w:cs="Arial"/>
          <w:sz w:val="24"/>
        </w:rPr>
        <w:t xml:space="preserve">Thus, the insulin </w:t>
      </w:r>
    </w:p>
    <w:p w14:paraId="08D016D4" w14:textId="77777777" w:rsidR="00E21EE9" w:rsidRDefault="00E21EE9" w:rsidP="00D2677A">
      <w:pPr>
        <w:spacing w:line="480" w:lineRule="auto"/>
        <w:jc w:val="center"/>
        <w:rPr>
          <w:rFonts w:ascii="Arial" w:hAnsi="Arial" w:cs="Arial"/>
          <w:sz w:val="24"/>
        </w:rPr>
      </w:pPr>
      <w:r>
        <w:rPr>
          <w:rFonts w:ascii="Arial" w:hAnsi="Arial" w:cs="Arial"/>
          <w:noProof/>
          <w:sz w:val="24"/>
        </w:rPr>
        <w:lastRenderedPageBreak/>
        <w:drawing>
          <wp:inline distT="0" distB="0" distL="0" distR="0" wp14:anchorId="27F8CA50" wp14:editId="0E761C82">
            <wp:extent cx="5059017" cy="6430617"/>
            <wp:effectExtent l="0" t="0" r="889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2M scheme.tif"/>
                    <pic:cNvPicPr/>
                  </pic:nvPicPr>
                  <pic:blipFill>
                    <a:blip r:embed="rId26">
                      <a:extLst>
                        <a:ext uri="{28A0092B-C50C-407E-A947-70E740481C1C}">
                          <a14:useLocalDpi xmlns:a14="http://schemas.microsoft.com/office/drawing/2010/main" val="0"/>
                        </a:ext>
                      </a:extLst>
                    </a:blip>
                    <a:stretch>
                      <a:fillRect/>
                    </a:stretch>
                  </pic:blipFill>
                  <pic:spPr>
                    <a:xfrm>
                      <a:off x="0" y="0"/>
                      <a:ext cx="5059017" cy="6430617"/>
                    </a:xfrm>
                    <a:prstGeom prst="rect">
                      <a:avLst/>
                    </a:prstGeom>
                    <a:ln>
                      <a:noFill/>
                    </a:ln>
                  </pic:spPr>
                </pic:pic>
              </a:graphicData>
            </a:graphic>
          </wp:inline>
        </w:drawing>
      </w:r>
    </w:p>
    <w:p w14:paraId="3208827B" w14:textId="7039B3AF" w:rsidR="00E21EE9" w:rsidRDefault="00E21EE9" w:rsidP="00E21EE9">
      <w:pPr>
        <w:spacing w:line="240" w:lineRule="auto"/>
        <w:jc w:val="both"/>
        <w:rPr>
          <w:rFonts w:ascii="Arial" w:hAnsi="Arial" w:cs="Arial"/>
          <w:sz w:val="24"/>
        </w:rPr>
      </w:pPr>
      <w:r>
        <w:rPr>
          <w:rFonts w:ascii="Arial" w:hAnsi="Arial" w:cs="Arial"/>
          <w:b/>
          <w:sz w:val="24"/>
        </w:rPr>
        <w:t>Figure 1.12:  Mechanism of β</w:t>
      </w:r>
      <w:r w:rsidRPr="00BD399D">
        <w:rPr>
          <w:rFonts w:ascii="Arial" w:hAnsi="Arial" w:cs="Arial"/>
          <w:b/>
          <w:sz w:val="24"/>
          <w:vertAlign w:val="subscript"/>
        </w:rPr>
        <w:t>2</w:t>
      </w:r>
      <w:r>
        <w:rPr>
          <w:rFonts w:ascii="Arial" w:hAnsi="Arial" w:cs="Arial"/>
          <w:b/>
          <w:sz w:val="24"/>
        </w:rPr>
        <w:t xml:space="preserve">m pathogenicity leading to dialysis-related amyloidosis.  </w:t>
      </w:r>
      <w:r>
        <w:rPr>
          <w:rFonts w:ascii="Arial" w:hAnsi="Arial" w:cs="Arial"/>
          <w:sz w:val="24"/>
        </w:rPr>
        <w:t xml:space="preserve">This illustration demonstrates how individuals on dialysis can develop an over-accumulation of </w:t>
      </w:r>
      <w:r w:rsidRPr="00B475FC">
        <w:rPr>
          <w:rFonts w:ascii="Arial" w:hAnsi="Arial" w:cs="Arial"/>
          <w:sz w:val="24"/>
        </w:rPr>
        <w:t>β</w:t>
      </w:r>
      <w:r w:rsidRPr="00BD399D">
        <w:rPr>
          <w:rFonts w:ascii="Arial" w:hAnsi="Arial" w:cs="Arial"/>
          <w:sz w:val="24"/>
          <w:vertAlign w:val="subscript"/>
        </w:rPr>
        <w:t>2</w:t>
      </w:r>
      <w:r>
        <w:rPr>
          <w:rFonts w:ascii="Arial" w:hAnsi="Arial" w:cs="Arial"/>
          <w:sz w:val="24"/>
        </w:rPr>
        <w:t>m</w:t>
      </w:r>
      <w:r>
        <w:rPr>
          <w:rFonts w:ascii="Arial" w:hAnsi="Arial" w:cs="Arial"/>
          <w:b/>
          <w:sz w:val="24"/>
        </w:rPr>
        <w:t xml:space="preserve"> </w:t>
      </w:r>
      <w:r w:rsidRPr="00BD399D">
        <w:rPr>
          <w:rFonts w:ascii="Arial" w:hAnsi="Arial" w:cs="Arial"/>
          <w:sz w:val="24"/>
        </w:rPr>
        <w:t>which aggregates and forms amyloid deposits.  The amyloid</w:t>
      </w:r>
      <w:r>
        <w:rPr>
          <w:rFonts w:ascii="Arial" w:hAnsi="Arial" w:cs="Arial"/>
          <w:sz w:val="24"/>
        </w:rPr>
        <w:t xml:space="preserve"> leads to the destruction of joints and </w:t>
      </w:r>
      <w:proofErr w:type="spellStart"/>
      <w:r>
        <w:rPr>
          <w:rFonts w:ascii="Arial" w:hAnsi="Arial" w:cs="Arial"/>
          <w:sz w:val="24"/>
        </w:rPr>
        <w:t>osteoarticular</w:t>
      </w:r>
      <w:proofErr w:type="spellEnd"/>
      <w:r>
        <w:rPr>
          <w:rFonts w:ascii="Arial" w:hAnsi="Arial" w:cs="Arial"/>
          <w:sz w:val="24"/>
        </w:rPr>
        <w:t xml:space="preserve"> tissues. [Image taken from </w:t>
      </w:r>
      <w:r>
        <w:rPr>
          <w:rFonts w:ascii="Arial" w:hAnsi="Arial" w:cs="Arial"/>
          <w:sz w:val="24"/>
        </w:rPr>
        <w:fldChar w:fldCharType="begin"/>
      </w:r>
      <w:r>
        <w:rPr>
          <w:rFonts w:ascii="Arial" w:hAnsi="Arial" w:cs="Arial"/>
          <w:sz w:val="24"/>
        </w:rPr>
        <w:instrText xml:space="preserve"> ADDIN EN.CITE &lt;EndNote&gt;&lt;Cite&gt;&lt;Author&gt;Eichner&lt;/Author&gt;&lt;Year&gt;2011&lt;/Year&gt;&lt;RecNum&gt;227&lt;/RecNum&gt;&lt;DisplayText&gt;[142]&lt;/DisplayText&gt;&lt;record&gt;&lt;rec-number&gt;227&lt;/rec-number&gt;&lt;foreign-keys&gt;&lt;key app="EN" db-id="0vpe5twayrds26ers27v5t5btzeszxs5z0dz" timestamp="1402960659"&gt;227&lt;/key&gt;&lt;/foreign-keys&gt;&lt;ref-type name="Journal Article"&gt;17&lt;/ref-type&gt;&lt;contributors&gt;&lt;authors&gt;&lt;author&gt;Eichner, T.&lt;/author&gt;&lt;author&gt;Radford, S. E.&lt;/author&gt;&lt;/authors&gt;&lt;/contributors&gt;&lt;auth-address&gt;Department of Biochemistry, Brandeis University, Waltham, MA 02454, USA. teichner@brandeis.edu&lt;/auth-address&gt;&lt;titles&gt;&lt;title&gt;Understanding the complex mechanisms of beta2-microglobulin amyloid assembly&lt;/title&gt;&lt;secondary-title&gt;FEBS J&lt;/secondary-title&gt;&lt;alt-title&gt;The FEBS journal&lt;/alt-title&gt;&lt;/titles&gt;&lt;periodical&gt;&lt;full-title&gt;FEBS J&lt;/full-title&gt;&lt;abbr-1&gt;The FEBS journal&lt;/abbr-1&gt;&lt;/periodical&gt;&lt;alt-periodical&gt;&lt;full-title&gt;FEBS J&lt;/full-title&gt;&lt;abbr-1&gt;The FEBS journal&lt;/abbr-1&gt;&lt;/alt-periodical&gt;&lt;pages&gt;3868-83&lt;/pages&gt;&lt;volume&gt;278&lt;/volume&gt;&lt;number&gt;20&lt;/number&gt;&lt;keywords&gt;&lt;keyword&gt;*Amyloid/chemistry/metabolism&lt;/keyword&gt;&lt;keyword&gt;Amyloidosis/physiopathology&lt;/keyword&gt;&lt;keyword&gt;Humans&lt;/keyword&gt;&lt;keyword&gt;Protein Folding&lt;/keyword&gt;&lt;keyword&gt;*beta 2-Microglobulin/chemistry/metabolism&lt;/keyword&gt;&lt;/keywords&gt;&lt;dates&gt;&lt;year&gt;2011&lt;/year&gt;&lt;pub-dates&gt;&lt;date&gt;Oct&lt;/date&gt;&lt;/pub-dates&gt;&lt;/dates&gt;&lt;isbn&gt;1742-4658 (Electronic)&amp;#xD;1742-464X (Linking)&lt;/isbn&gt;&lt;accession-num&gt;21595827&lt;/accession-num&gt;&lt;urls&gt;&lt;related-urls&gt;&lt;url&gt;http://www.ncbi.nlm.nih.gov/pubmed/21595827&lt;/url&gt;&lt;/related-urls&gt;&lt;/urls&gt;&lt;custom2&gt;3229708&lt;/custom2&gt;&lt;electronic-resource-num&gt;10.1111/j.1742-4658.2011.08186.x&lt;/electronic-resource-num&gt;&lt;/record&gt;&lt;/Cite&gt;&lt;/EndNote&gt;</w:instrText>
      </w:r>
      <w:r>
        <w:rPr>
          <w:rFonts w:ascii="Arial" w:hAnsi="Arial" w:cs="Arial"/>
          <w:sz w:val="24"/>
        </w:rPr>
        <w:fldChar w:fldCharType="separate"/>
      </w:r>
      <w:r>
        <w:rPr>
          <w:rFonts w:ascii="Arial" w:hAnsi="Arial" w:cs="Arial"/>
          <w:noProof/>
          <w:sz w:val="24"/>
        </w:rPr>
        <w:t>[</w:t>
      </w:r>
      <w:hyperlink w:anchor="_ENREF_142" w:tooltip="Eichner, 2011 #227" w:history="1">
        <w:r w:rsidR="00C54E99">
          <w:rPr>
            <w:rFonts w:ascii="Arial" w:hAnsi="Arial" w:cs="Arial"/>
            <w:noProof/>
            <w:sz w:val="24"/>
          </w:rPr>
          <w:t>142</w:t>
        </w:r>
      </w:hyperlink>
      <w:r>
        <w:rPr>
          <w:rFonts w:ascii="Arial" w:hAnsi="Arial" w:cs="Arial"/>
          <w:noProof/>
          <w:sz w:val="24"/>
        </w:rPr>
        <w:t>]</w:t>
      </w:r>
      <w:r>
        <w:rPr>
          <w:rFonts w:ascii="Arial" w:hAnsi="Arial" w:cs="Arial"/>
          <w:sz w:val="24"/>
        </w:rPr>
        <w:fldChar w:fldCharType="end"/>
      </w:r>
      <w:r>
        <w:rPr>
          <w:rFonts w:ascii="Arial" w:hAnsi="Arial" w:cs="Arial"/>
          <w:sz w:val="24"/>
        </w:rPr>
        <w:t>].</w:t>
      </w:r>
    </w:p>
    <w:p w14:paraId="0B827CC2" w14:textId="77777777" w:rsidR="00E21EE9" w:rsidRPr="00BD399D" w:rsidRDefault="00E21EE9" w:rsidP="00E21EE9">
      <w:pPr>
        <w:spacing w:line="240" w:lineRule="auto"/>
        <w:jc w:val="both"/>
        <w:rPr>
          <w:rFonts w:ascii="Arial" w:hAnsi="Arial" w:cs="Arial"/>
          <w:sz w:val="24"/>
        </w:rPr>
      </w:pPr>
      <w:r w:rsidRPr="00BD399D">
        <w:rPr>
          <w:rFonts w:ascii="Arial" w:hAnsi="Arial" w:cs="Arial"/>
          <w:sz w:val="24"/>
        </w:rPr>
        <w:t xml:space="preserve"> </w:t>
      </w:r>
    </w:p>
    <w:p w14:paraId="580D1449" w14:textId="77777777" w:rsidR="00E21EE9" w:rsidRDefault="00E21EE9" w:rsidP="00E21EE9">
      <w:pPr>
        <w:spacing w:line="480" w:lineRule="auto"/>
        <w:jc w:val="both"/>
        <w:rPr>
          <w:rFonts w:ascii="Arial" w:hAnsi="Arial" w:cs="Arial"/>
          <w:sz w:val="24"/>
        </w:rPr>
      </w:pPr>
    </w:p>
    <w:p w14:paraId="5564B8A0" w14:textId="6E8BDF3E" w:rsidR="00AA43B3" w:rsidRPr="004854C0" w:rsidRDefault="00991E64" w:rsidP="00D2677A">
      <w:pPr>
        <w:spacing w:line="480" w:lineRule="auto"/>
        <w:jc w:val="both"/>
        <w:rPr>
          <w:rFonts w:ascii="Arial" w:hAnsi="Arial" w:cs="Arial"/>
          <w:sz w:val="24"/>
        </w:rPr>
      </w:pPr>
      <w:proofErr w:type="gramStart"/>
      <w:r>
        <w:rPr>
          <w:rFonts w:ascii="Arial" w:hAnsi="Arial" w:cs="Arial"/>
          <w:sz w:val="24"/>
        </w:rPr>
        <w:lastRenderedPageBreak/>
        <w:t>dependency</w:t>
      </w:r>
      <w:proofErr w:type="gramEnd"/>
      <w:r>
        <w:rPr>
          <w:rFonts w:ascii="Arial" w:hAnsi="Arial" w:cs="Arial"/>
          <w:sz w:val="24"/>
        </w:rPr>
        <w:t xml:space="preserve"> of individuals with T2D may predispose them to conditions in which IAPP is not fully protected from aggregation.  </w:t>
      </w:r>
      <w:r w:rsidR="001844C8">
        <w:rPr>
          <w:rFonts w:ascii="Arial" w:hAnsi="Arial" w:cs="Arial"/>
          <w:sz w:val="24"/>
        </w:rPr>
        <w:t xml:space="preserve">It has been determined that </w:t>
      </w:r>
      <w:r w:rsidR="009C55E2">
        <w:rPr>
          <w:rFonts w:ascii="Arial" w:hAnsi="Arial" w:cs="Arial"/>
          <w:sz w:val="24"/>
        </w:rPr>
        <w:t>AIAPP</w:t>
      </w:r>
      <w:r w:rsidR="00144D9B">
        <w:rPr>
          <w:rFonts w:ascii="Arial" w:hAnsi="Arial" w:cs="Arial"/>
          <w:sz w:val="24"/>
        </w:rPr>
        <w:t xml:space="preserve"> in the islets</w:t>
      </w:r>
      <w:r w:rsidR="001844C8">
        <w:rPr>
          <w:rFonts w:ascii="Arial" w:hAnsi="Arial" w:cs="Arial"/>
          <w:sz w:val="24"/>
        </w:rPr>
        <w:t xml:space="preserve"> is not the cause of T2D, but </w:t>
      </w:r>
      <w:r w:rsidR="00144D9B">
        <w:rPr>
          <w:rFonts w:ascii="Arial" w:hAnsi="Arial" w:cs="Arial"/>
          <w:sz w:val="24"/>
        </w:rPr>
        <w:t xml:space="preserve">it is widely accepted that amyloid formation </w:t>
      </w:r>
      <w:r w:rsidR="001844C8">
        <w:rPr>
          <w:rFonts w:ascii="Arial" w:hAnsi="Arial" w:cs="Arial"/>
          <w:sz w:val="24"/>
        </w:rPr>
        <w:t xml:space="preserve">leads to pancreatic β-cell dysfunction and cell death—a manifestation that leads to the loss of islet β-cell mass </w:t>
      </w:r>
      <w:r w:rsidR="00144D9B">
        <w:rPr>
          <w:rFonts w:ascii="Arial" w:hAnsi="Arial" w:cs="Arial"/>
          <w:sz w:val="24"/>
        </w:rPr>
        <w:t>and insulin deficiency</w:t>
      </w:r>
      <w:r w:rsidR="00B630C7">
        <w:rPr>
          <w:rFonts w:ascii="Arial" w:hAnsi="Arial" w:cs="Arial"/>
          <w:sz w:val="24"/>
        </w:rPr>
        <w:t xml:space="preserve"> </w:t>
      </w:r>
      <w:r w:rsidR="00007CC7">
        <w:rPr>
          <w:rFonts w:ascii="Arial" w:hAnsi="Arial" w:cs="Arial"/>
          <w:sz w:val="24"/>
        </w:rPr>
        <w:fldChar w:fldCharType="begin">
          <w:fldData xml:space="preserve">PEVuZE5vdGU+PENpdGU+PEF1dGhvcj5DYW88L0F1dGhvcj48WWVhcj4yMDEzPC9ZZWFyPjxSZWNO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PEVuZE5vdGU+PENpdGU+PEF1dGhvcj5DYW88L0F1dGhvcj48WWVhcj4yMDEzPC9ZZWFyPjxSZWNO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007CC7">
        <w:rPr>
          <w:rFonts w:ascii="Arial" w:hAnsi="Arial" w:cs="Arial"/>
          <w:sz w:val="24"/>
        </w:rPr>
      </w:r>
      <w:r w:rsidR="00007CC7">
        <w:rPr>
          <w:rFonts w:ascii="Arial" w:hAnsi="Arial" w:cs="Arial"/>
          <w:sz w:val="24"/>
        </w:rPr>
        <w:fldChar w:fldCharType="separate"/>
      </w:r>
      <w:r w:rsidR="007F15C3">
        <w:rPr>
          <w:rFonts w:ascii="Arial" w:hAnsi="Arial" w:cs="Arial"/>
          <w:noProof/>
          <w:sz w:val="24"/>
        </w:rPr>
        <w:t>[</w:t>
      </w:r>
      <w:hyperlink w:anchor="_ENREF_22" w:tooltip="Cao, 2013 #72" w:history="1">
        <w:r w:rsidR="00C54E99">
          <w:rPr>
            <w:rFonts w:ascii="Arial" w:hAnsi="Arial" w:cs="Arial"/>
            <w:noProof/>
            <w:sz w:val="24"/>
          </w:rPr>
          <w:t>22</w:t>
        </w:r>
      </w:hyperlink>
      <w:r w:rsidR="007F15C3">
        <w:rPr>
          <w:rFonts w:ascii="Arial" w:hAnsi="Arial" w:cs="Arial"/>
          <w:noProof/>
          <w:sz w:val="24"/>
        </w:rPr>
        <w:t xml:space="preserve">, </w:t>
      </w:r>
      <w:hyperlink w:anchor="_ENREF_24" w:tooltip="Haataja, 2008 #73" w:history="1">
        <w:r w:rsidR="00C54E99">
          <w:rPr>
            <w:rFonts w:ascii="Arial" w:hAnsi="Arial" w:cs="Arial"/>
            <w:noProof/>
            <w:sz w:val="24"/>
          </w:rPr>
          <w:t>24</w:t>
        </w:r>
      </w:hyperlink>
      <w:r w:rsidR="007F15C3">
        <w:rPr>
          <w:rFonts w:ascii="Arial" w:hAnsi="Arial" w:cs="Arial"/>
          <w:noProof/>
          <w:sz w:val="24"/>
        </w:rPr>
        <w:t xml:space="preserve">, </w:t>
      </w:r>
      <w:hyperlink w:anchor="_ENREF_154" w:tooltip="Clark, 1988 #237" w:history="1">
        <w:r w:rsidR="00C54E99">
          <w:rPr>
            <w:rFonts w:ascii="Arial" w:hAnsi="Arial" w:cs="Arial"/>
            <w:noProof/>
            <w:sz w:val="24"/>
          </w:rPr>
          <w:t>154-156</w:t>
        </w:r>
      </w:hyperlink>
      <w:r w:rsidR="007F15C3">
        <w:rPr>
          <w:rFonts w:ascii="Arial" w:hAnsi="Arial" w:cs="Arial"/>
          <w:noProof/>
          <w:sz w:val="24"/>
        </w:rPr>
        <w:t>]</w:t>
      </w:r>
      <w:r w:rsidR="00007CC7">
        <w:rPr>
          <w:rFonts w:ascii="Arial" w:hAnsi="Arial" w:cs="Arial"/>
          <w:sz w:val="24"/>
        </w:rPr>
        <w:fldChar w:fldCharType="end"/>
      </w:r>
      <w:r w:rsidR="00007CC7">
        <w:rPr>
          <w:rFonts w:ascii="Arial" w:hAnsi="Arial" w:cs="Arial"/>
          <w:sz w:val="24"/>
        </w:rPr>
        <w:t>.</w:t>
      </w:r>
      <w:r w:rsidR="001844C8">
        <w:rPr>
          <w:rFonts w:ascii="Arial" w:hAnsi="Arial" w:cs="Arial"/>
          <w:sz w:val="24"/>
        </w:rPr>
        <w:t xml:space="preserve">  </w:t>
      </w:r>
      <w:r w:rsidR="00952430">
        <w:rPr>
          <w:rFonts w:ascii="Arial" w:hAnsi="Arial" w:cs="Arial"/>
          <w:sz w:val="24"/>
        </w:rPr>
        <w:t xml:space="preserve">The </w:t>
      </w:r>
      <w:r w:rsidR="00B70556">
        <w:rPr>
          <w:rFonts w:ascii="Arial" w:hAnsi="Arial" w:cs="Arial"/>
          <w:sz w:val="24"/>
        </w:rPr>
        <w:t xml:space="preserve">normal physiological </w:t>
      </w:r>
      <w:r w:rsidR="00952430">
        <w:rPr>
          <w:rFonts w:ascii="Arial" w:hAnsi="Arial" w:cs="Arial"/>
          <w:sz w:val="24"/>
        </w:rPr>
        <w:t>roles of IAPP have not been fully elucidated, but</w:t>
      </w:r>
      <w:r w:rsidR="00144D9B">
        <w:rPr>
          <w:rFonts w:ascii="Arial" w:hAnsi="Arial" w:cs="Arial"/>
          <w:sz w:val="24"/>
        </w:rPr>
        <w:t xml:space="preserve"> may</w:t>
      </w:r>
      <w:r w:rsidR="00952430">
        <w:rPr>
          <w:rFonts w:ascii="Arial" w:hAnsi="Arial" w:cs="Arial"/>
          <w:sz w:val="24"/>
        </w:rPr>
        <w:t xml:space="preserve"> include controlling gastric emptying, maintaining glucose homeostasis, suppressing glucagon release and controlling satiety </w:t>
      </w:r>
      <w:r w:rsidR="00D50194">
        <w:rPr>
          <w:rFonts w:ascii="Arial" w:hAnsi="Arial" w:cs="Arial"/>
          <w:sz w:val="24"/>
        </w:rPr>
        <w:fldChar w:fldCharType="begin">
          <w:fldData xml:space="preserve">PEVuZE5vdGU+PENpdGU+PEF1dGhvcj5DYW88L0F1dGhvcj48WWVhcj4yMDEzPC9ZZWFyPjxSZWNO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PEVuZE5vdGU+PENpdGU+PEF1dGhvcj5DYW88L0F1dGhvcj48WWVhcj4yMDEzPC9ZZWFyPjxSZWNO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D50194">
        <w:rPr>
          <w:rFonts w:ascii="Arial" w:hAnsi="Arial" w:cs="Arial"/>
          <w:sz w:val="24"/>
        </w:rPr>
      </w:r>
      <w:r w:rsidR="00D50194">
        <w:rPr>
          <w:rFonts w:ascii="Arial" w:hAnsi="Arial" w:cs="Arial"/>
          <w:sz w:val="24"/>
        </w:rPr>
        <w:fldChar w:fldCharType="separate"/>
      </w:r>
      <w:r w:rsidR="007F15C3">
        <w:rPr>
          <w:rFonts w:ascii="Arial" w:hAnsi="Arial" w:cs="Arial"/>
          <w:noProof/>
          <w:sz w:val="24"/>
        </w:rPr>
        <w:t>[</w:t>
      </w:r>
      <w:hyperlink w:anchor="_ENREF_22" w:tooltip="Cao, 2013 #72" w:history="1">
        <w:r w:rsidR="00C54E99">
          <w:rPr>
            <w:rFonts w:ascii="Arial" w:hAnsi="Arial" w:cs="Arial"/>
            <w:noProof/>
            <w:sz w:val="24"/>
          </w:rPr>
          <w:t>22</w:t>
        </w:r>
      </w:hyperlink>
      <w:r w:rsidR="007F15C3">
        <w:rPr>
          <w:rFonts w:ascii="Arial" w:hAnsi="Arial" w:cs="Arial"/>
          <w:noProof/>
          <w:sz w:val="24"/>
        </w:rPr>
        <w:t xml:space="preserve">, </w:t>
      </w:r>
      <w:hyperlink w:anchor="_ENREF_145" w:tooltip="Westermark, 2011 #228" w:history="1">
        <w:r w:rsidR="00C54E99">
          <w:rPr>
            <w:rFonts w:ascii="Arial" w:hAnsi="Arial" w:cs="Arial"/>
            <w:noProof/>
            <w:sz w:val="24"/>
          </w:rPr>
          <w:t>145</w:t>
        </w:r>
      </w:hyperlink>
      <w:r w:rsidR="007F15C3">
        <w:rPr>
          <w:rFonts w:ascii="Arial" w:hAnsi="Arial" w:cs="Arial"/>
          <w:noProof/>
          <w:sz w:val="24"/>
        </w:rPr>
        <w:t xml:space="preserve">, </w:t>
      </w:r>
      <w:hyperlink w:anchor="_ENREF_157" w:tooltip="Lutz, 2012 #241" w:history="1">
        <w:r w:rsidR="00C54E99">
          <w:rPr>
            <w:rFonts w:ascii="Arial" w:hAnsi="Arial" w:cs="Arial"/>
            <w:noProof/>
            <w:sz w:val="24"/>
          </w:rPr>
          <w:t>157</w:t>
        </w:r>
      </w:hyperlink>
      <w:r w:rsidR="007F15C3">
        <w:rPr>
          <w:rFonts w:ascii="Arial" w:hAnsi="Arial" w:cs="Arial"/>
          <w:noProof/>
          <w:sz w:val="24"/>
        </w:rPr>
        <w:t xml:space="preserve">, </w:t>
      </w:r>
      <w:hyperlink w:anchor="_ENREF_158" w:tooltip="Montane, 2012 #240" w:history="1">
        <w:r w:rsidR="00C54E99">
          <w:rPr>
            <w:rFonts w:ascii="Arial" w:hAnsi="Arial" w:cs="Arial"/>
            <w:noProof/>
            <w:sz w:val="24"/>
          </w:rPr>
          <w:t>158</w:t>
        </w:r>
      </w:hyperlink>
      <w:r w:rsidR="007F15C3">
        <w:rPr>
          <w:rFonts w:ascii="Arial" w:hAnsi="Arial" w:cs="Arial"/>
          <w:noProof/>
          <w:sz w:val="24"/>
        </w:rPr>
        <w:t>]</w:t>
      </w:r>
      <w:r w:rsidR="00D50194">
        <w:rPr>
          <w:rFonts w:ascii="Arial" w:hAnsi="Arial" w:cs="Arial"/>
          <w:sz w:val="24"/>
        </w:rPr>
        <w:fldChar w:fldCharType="end"/>
      </w:r>
      <w:r w:rsidR="00D50194">
        <w:rPr>
          <w:rFonts w:ascii="Arial" w:hAnsi="Arial" w:cs="Arial"/>
          <w:sz w:val="24"/>
        </w:rPr>
        <w:t>.</w:t>
      </w:r>
      <w:r w:rsidR="00952430">
        <w:rPr>
          <w:rFonts w:ascii="Arial" w:hAnsi="Arial" w:cs="Arial"/>
          <w:sz w:val="24"/>
        </w:rPr>
        <w:t xml:space="preserve"> </w:t>
      </w:r>
      <w:r w:rsidR="00D50194">
        <w:rPr>
          <w:rFonts w:ascii="Arial" w:hAnsi="Arial" w:cs="Arial"/>
          <w:sz w:val="24"/>
        </w:rPr>
        <w:t xml:space="preserve"> </w:t>
      </w:r>
      <w:r w:rsidR="007139A8">
        <w:rPr>
          <w:rFonts w:ascii="Arial" w:hAnsi="Arial" w:cs="Arial"/>
          <w:sz w:val="24"/>
        </w:rPr>
        <w:t>Studies to determine whether or not the deposition of amyloid leads to islet β-cell death have been conducted</w:t>
      </w:r>
      <w:r w:rsidR="00144D9B">
        <w:rPr>
          <w:rFonts w:ascii="Arial" w:hAnsi="Arial" w:cs="Arial"/>
          <w:sz w:val="24"/>
        </w:rPr>
        <w:t xml:space="preserve">.  The data indicate that </w:t>
      </w:r>
      <w:r w:rsidR="007139A8">
        <w:rPr>
          <w:rFonts w:ascii="Arial" w:hAnsi="Arial" w:cs="Arial"/>
          <w:sz w:val="24"/>
        </w:rPr>
        <w:t xml:space="preserve">it is the </w:t>
      </w:r>
      <w:proofErr w:type="spellStart"/>
      <w:r w:rsidR="007139A8">
        <w:rPr>
          <w:rFonts w:ascii="Arial" w:hAnsi="Arial" w:cs="Arial"/>
          <w:sz w:val="24"/>
        </w:rPr>
        <w:t>oligomeric</w:t>
      </w:r>
      <w:proofErr w:type="spellEnd"/>
      <w:r w:rsidR="007139A8">
        <w:rPr>
          <w:rFonts w:ascii="Arial" w:hAnsi="Arial" w:cs="Arial"/>
          <w:sz w:val="24"/>
        </w:rPr>
        <w:t xml:space="preserve"> intermediate species that form prior to fibril elongation </w:t>
      </w:r>
      <w:r w:rsidR="00065A82">
        <w:rPr>
          <w:rFonts w:ascii="Arial" w:hAnsi="Arial" w:cs="Arial"/>
          <w:sz w:val="24"/>
        </w:rPr>
        <w:t xml:space="preserve">that </w:t>
      </w:r>
      <w:r w:rsidR="00144D9B">
        <w:rPr>
          <w:rFonts w:ascii="Arial" w:hAnsi="Arial" w:cs="Arial"/>
          <w:sz w:val="24"/>
        </w:rPr>
        <w:t>are</w:t>
      </w:r>
      <w:r w:rsidR="00065A82">
        <w:rPr>
          <w:rFonts w:ascii="Arial" w:hAnsi="Arial" w:cs="Arial"/>
          <w:sz w:val="24"/>
        </w:rPr>
        <w:t xml:space="preserve"> more </w:t>
      </w:r>
      <w:r w:rsidR="00144D9B">
        <w:rPr>
          <w:rFonts w:ascii="Arial" w:hAnsi="Arial" w:cs="Arial"/>
          <w:sz w:val="24"/>
        </w:rPr>
        <w:t>cyto</w:t>
      </w:r>
      <w:r w:rsidR="00065A82">
        <w:rPr>
          <w:rFonts w:ascii="Arial" w:hAnsi="Arial" w:cs="Arial"/>
          <w:sz w:val="24"/>
        </w:rPr>
        <w:t>toxic</w:t>
      </w:r>
      <w:r w:rsidR="00144D9B">
        <w:rPr>
          <w:rFonts w:ascii="Arial" w:hAnsi="Arial" w:cs="Arial"/>
          <w:sz w:val="24"/>
        </w:rPr>
        <w:t xml:space="preserve"> </w:t>
      </w:r>
      <w:r w:rsidR="00144D9B" w:rsidRPr="00291E85">
        <w:rPr>
          <w:rFonts w:ascii="Arial" w:hAnsi="Arial" w:cs="Arial"/>
          <w:i/>
          <w:sz w:val="24"/>
        </w:rPr>
        <w:t>in vitro</w:t>
      </w:r>
      <w:r w:rsidR="00DE33D2">
        <w:rPr>
          <w:rFonts w:ascii="Arial" w:hAnsi="Arial" w:cs="Arial"/>
          <w:sz w:val="24"/>
        </w:rPr>
        <w:t xml:space="preserve"> </w:t>
      </w:r>
      <w:r w:rsidR="00DE33D2">
        <w:rPr>
          <w:rFonts w:ascii="Arial" w:hAnsi="Arial" w:cs="Arial"/>
          <w:sz w:val="24"/>
        </w:rPr>
        <w:fldChar w:fldCharType="begin">
          <w:fldData xml:space="preserve">PEVuZE5vdGU+PENpdGU+PEF1dGhvcj5KYW5zb248L0F1dGhvcj48WWVhcj4xOTk5PC9ZZWFyPjxS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PEVuZE5vdGU+PENpdGU+PEF1dGhvcj5KYW5zb248L0F1dGhvcj48WWVhcj4xOTk5PC9ZZWFyPjxS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DE33D2">
        <w:rPr>
          <w:rFonts w:ascii="Arial" w:hAnsi="Arial" w:cs="Arial"/>
          <w:sz w:val="24"/>
        </w:rPr>
      </w:r>
      <w:r w:rsidR="00DE33D2">
        <w:rPr>
          <w:rFonts w:ascii="Arial" w:hAnsi="Arial" w:cs="Arial"/>
          <w:sz w:val="24"/>
        </w:rPr>
        <w:fldChar w:fldCharType="separate"/>
      </w:r>
      <w:r w:rsidR="007F15C3">
        <w:rPr>
          <w:rFonts w:ascii="Arial" w:hAnsi="Arial" w:cs="Arial"/>
          <w:noProof/>
          <w:sz w:val="24"/>
        </w:rPr>
        <w:t>[</w:t>
      </w:r>
      <w:hyperlink w:anchor="_ENREF_155" w:tooltip="Konarkowska, 2006 #239" w:history="1">
        <w:r w:rsidR="00C54E99">
          <w:rPr>
            <w:rFonts w:ascii="Arial" w:hAnsi="Arial" w:cs="Arial"/>
            <w:noProof/>
            <w:sz w:val="24"/>
          </w:rPr>
          <w:t>155</w:t>
        </w:r>
      </w:hyperlink>
      <w:r w:rsidR="007F15C3">
        <w:rPr>
          <w:rFonts w:ascii="Arial" w:hAnsi="Arial" w:cs="Arial"/>
          <w:noProof/>
          <w:sz w:val="24"/>
        </w:rPr>
        <w:t xml:space="preserve">, </w:t>
      </w:r>
      <w:hyperlink w:anchor="_ENREF_159" w:tooltip="Janson, 1999 #242" w:history="1">
        <w:r w:rsidR="00C54E99">
          <w:rPr>
            <w:rFonts w:ascii="Arial" w:hAnsi="Arial" w:cs="Arial"/>
            <w:noProof/>
            <w:sz w:val="24"/>
          </w:rPr>
          <w:t>159</w:t>
        </w:r>
      </w:hyperlink>
      <w:r w:rsidR="007F15C3">
        <w:rPr>
          <w:rFonts w:ascii="Arial" w:hAnsi="Arial" w:cs="Arial"/>
          <w:noProof/>
          <w:sz w:val="24"/>
        </w:rPr>
        <w:t>]</w:t>
      </w:r>
      <w:r w:rsidR="00DE33D2">
        <w:rPr>
          <w:rFonts w:ascii="Arial" w:hAnsi="Arial" w:cs="Arial"/>
          <w:sz w:val="24"/>
        </w:rPr>
        <w:fldChar w:fldCharType="end"/>
      </w:r>
      <w:r w:rsidR="00DE33D2">
        <w:rPr>
          <w:rFonts w:ascii="Arial" w:hAnsi="Arial" w:cs="Arial"/>
          <w:sz w:val="24"/>
        </w:rPr>
        <w:t xml:space="preserve">.  </w:t>
      </w:r>
      <w:r w:rsidR="0072058E">
        <w:rPr>
          <w:rFonts w:ascii="Arial" w:hAnsi="Arial" w:cs="Arial"/>
          <w:sz w:val="24"/>
        </w:rPr>
        <w:t>T</w:t>
      </w:r>
      <w:r w:rsidR="00065A82">
        <w:rPr>
          <w:rFonts w:ascii="Arial" w:hAnsi="Arial" w:cs="Arial"/>
          <w:sz w:val="24"/>
        </w:rPr>
        <w:t xml:space="preserve">he addition of </w:t>
      </w:r>
      <w:r w:rsidR="0072058E">
        <w:rPr>
          <w:rFonts w:ascii="Arial" w:hAnsi="Arial" w:cs="Arial"/>
          <w:sz w:val="24"/>
        </w:rPr>
        <w:t xml:space="preserve">fully formed </w:t>
      </w:r>
      <w:r w:rsidR="009C55E2">
        <w:rPr>
          <w:rFonts w:ascii="Arial" w:hAnsi="Arial" w:cs="Arial"/>
          <w:sz w:val="24"/>
        </w:rPr>
        <w:t>A</w:t>
      </w:r>
      <w:r w:rsidR="0072058E">
        <w:rPr>
          <w:rFonts w:ascii="Arial" w:hAnsi="Arial" w:cs="Arial"/>
          <w:sz w:val="24"/>
        </w:rPr>
        <w:t xml:space="preserve">IAPP </w:t>
      </w:r>
      <w:r w:rsidR="00065A82">
        <w:rPr>
          <w:rFonts w:ascii="Arial" w:hAnsi="Arial" w:cs="Arial"/>
          <w:sz w:val="24"/>
        </w:rPr>
        <w:t xml:space="preserve">fibrils to islet cells in culture did not induce apoptosis, but there was evidence of amyloid on the viable cells; in contrast, addition of an aqueous solution of </w:t>
      </w:r>
      <w:proofErr w:type="spellStart"/>
      <w:r w:rsidR="009C55E2">
        <w:rPr>
          <w:rFonts w:ascii="Arial" w:hAnsi="Arial" w:cs="Arial"/>
          <w:sz w:val="24"/>
        </w:rPr>
        <w:t>h</w:t>
      </w:r>
      <w:r w:rsidR="00065A82">
        <w:rPr>
          <w:rFonts w:ascii="Arial" w:hAnsi="Arial" w:cs="Arial"/>
          <w:sz w:val="24"/>
        </w:rPr>
        <w:t>IAPP</w:t>
      </w:r>
      <w:proofErr w:type="spellEnd"/>
      <w:r w:rsidR="00065A82">
        <w:rPr>
          <w:rFonts w:ascii="Arial" w:hAnsi="Arial" w:cs="Arial"/>
          <w:sz w:val="24"/>
        </w:rPr>
        <w:t xml:space="preserve"> to islet cells resulted in apoptosis, and electron microscopy revealed the presence of </w:t>
      </w:r>
      <w:proofErr w:type="spellStart"/>
      <w:r w:rsidR="00065A82">
        <w:rPr>
          <w:rFonts w:ascii="Arial" w:hAnsi="Arial" w:cs="Arial"/>
          <w:sz w:val="24"/>
        </w:rPr>
        <w:t>nonfibrillar</w:t>
      </w:r>
      <w:proofErr w:type="spellEnd"/>
      <w:r w:rsidR="00065A82">
        <w:rPr>
          <w:rFonts w:ascii="Arial" w:hAnsi="Arial" w:cs="Arial"/>
          <w:sz w:val="24"/>
        </w:rPr>
        <w:t xml:space="preserve"> IAPP </w:t>
      </w:r>
      <w:proofErr w:type="spellStart"/>
      <w:r w:rsidR="00065A82">
        <w:rPr>
          <w:rFonts w:ascii="Arial" w:hAnsi="Arial" w:cs="Arial"/>
          <w:sz w:val="24"/>
        </w:rPr>
        <w:t>oligomeric</w:t>
      </w:r>
      <w:proofErr w:type="spellEnd"/>
      <w:r w:rsidR="00065A82">
        <w:rPr>
          <w:rFonts w:ascii="Arial" w:hAnsi="Arial" w:cs="Arial"/>
          <w:sz w:val="24"/>
        </w:rPr>
        <w:t xml:space="preserve"> species that had disrupted the cell membranes and permeated the cells </w:t>
      </w:r>
      <w:r w:rsidR="00DE33D2">
        <w:rPr>
          <w:rFonts w:ascii="Arial" w:hAnsi="Arial" w:cs="Arial"/>
          <w:sz w:val="24"/>
        </w:rPr>
        <w:fldChar w:fldCharType="begin">
          <w:fldData xml:space="preserve">PEVuZE5vdGU+PENpdGU+PEF1dGhvcj5IYWF0YWphPC9BdXRob3I+PFllYXI+MjAwODwvWWVhcj48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PEVuZE5vdGU+PENpdGU+PEF1dGhvcj5IYWF0YWphPC9BdXRob3I+PFllYXI+MjAwODwvWWVhcj48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DE33D2">
        <w:rPr>
          <w:rFonts w:ascii="Arial" w:hAnsi="Arial" w:cs="Arial"/>
          <w:sz w:val="24"/>
        </w:rPr>
      </w:r>
      <w:r w:rsidR="00DE33D2">
        <w:rPr>
          <w:rFonts w:ascii="Arial" w:hAnsi="Arial" w:cs="Arial"/>
          <w:sz w:val="24"/>
        </w:rPr>
        <w:fldChar w:fldCharType="separate"/>
      </w:r>
      <w:r w:rsidR="007F15C3">
        <w:rPr>
          <w:rFonts w:ascii="Arial" w:hAnsi="Arial" w:cs="Arial"/>
          <w:noProof/>
          <w:sz w:val="24"/>
        </w:rPr>
        <w:t>[</w:t>
      </w:r>
      <w:hyperlink w:anchor="_ENREF_24" w:tooltip="Haataja, 2008 #73" w:history="1">
        <w:r w:rsidR="00C54E99">
          <w:rPr>
            <w:rFonts w:ascii="Arial" w:hAnsi="Arial" w:cs="Arial"/>
            <w:noProof/>
            <w:sz w:val="24"/>
          </w:rPr>
          <w:t>24</w:t>
        </w:r>
      </w:hyperlink>
      <w:r w:rsidR="007F15C3">
        <w:rPr>
          <w:rFonts w:ascii="Arial" w:hAnsi="Arial" w:cs="Arial"/>
          <w:noProof/>
          <w:sz w:val="24"/>
        </w:rPr>
        <w:t xml:space="preserve">, </w:t>
      </w:r>
      <w:hyperlink w:anchor="_ENREF_155" w:tooltip="Konarkowska, 2006 #239" w:history="1">
        <w:r w:rsidR="00C54E99">
          <w:rPr>
            <w:rFonts w:ascii="Arial" w:hAnsi="Arial" w:cs="Arial"/>
            <w:noProof/>
            <w:sz w:val="24"/>
          </w:rPr>
          <w:t>155</w:t>
        </w:r>
      </w:hyperlink>
      <w:r w:rsidR="007F15C3">
        <w:rPr>
          <w:rFonts w:ascii="Arial" w:hAnsi="Arial" w:cs="Arial"/>
          <w:noProof/>
          <w:sz w:val="24"/>
        </w:rPr>
        <w:t>]</w:t>
      </w:r>
      <w:r w:rsidR="00DE33D2">
        <w:rPr>
          <w:rFonts w:ascii="Arial" w:hAnsi="Arial" w:cs="Arial"/>
          <w:sz w:val="24"/>
        </w:rPr>
        <w:fldChar w:fldCharType="end"/>
      </w:r>
      <w:r w:rsidR="00DE33D2">
        <w:rPr>
          <w:rFonts w:ascii="Arial" w:hAnsi="Arial" w:cs="Arial"/>
          <w:sz w:val="24"/>
        </w:rPr>
        <w:t>.</w:t>
      </w:r>
      <w:r w:rsidR="00065A82">
        <w:rPr>
          <w:rFonts w:ascii="Arial" w:hAnsi="Arial" w:cs="Arial"/>
          <w:sz w:val="24"/>
        </w:rPr>
        <w:t xml:space="preserve"> </w:t>
      </w:r>
      <w:r w:rsidR="00DE33D2">
        <w:rPr>
          <w:rFonts w:ascii="Arial" w:hAnsi="Arial" w:cs="Arial"/>
          <w:sz w:val="24"/>
        </w:rPr>
        <w:t xml:space="preserve"> </w:t>
      </w:r>
      <w:r w:rsidR="00065A82">
        <w:rPr>
          <w:rFonts w:ascii="Arial" w:hAnsi="Arial" w:cs="Arial"/>
          <w:sz w:val="24"/>
        </w:rPr>
        <w:t>These data suggest that oligomers</w:t>
      </w:r>
      <w:r w:rsidR="0072058E">
        <w:rPr>
          <w:rFonts w:ascii="Arial" w:hAnsi="Arial" w:cs="Arial"/>
          <w:sz w:val="24"/>
        </w:rPr>
        <w:t>,</w:t>
      </w:r>
      <w:r w:rsidR="00065A82">
        <w:rPr>
          <w:rFonts w:ascii="Arial" w:hAnsi="Arial" w:cs="Arial"/>
          <w:sz w:val="24"/>
        </w:rPr>
        <w:t xml:space="preserve"> </w:t>
      </w:r>
      <w:r w:rsidR="00D37DC2">
        <w:rPr>
          <w:rFonts w:ascii="Arial" w:hAnsi="Arial" w:cs="Arial"/>
          <w:sz w:val="24"/>
        </w:rPr>
        <w:t>formed prior to</w:t>
      </w:r>
      <w:r w:rsidR="0072058E">
        <w:rPr>
          <w:rFonts w:ascii="Arial" w:hAnsi="Arial" w:cs="Arial"/>
          <w:sz w:val="24"/>
        </w:rPr>
        <w:t>, but on the pathway to</w:t>
      </w:r>
      <w:r w:rsidR="009C55E2">
        <w:rPr>
          <w:rFonts w:ascii="Arial" w:hAnsi="Arial" w:cs="Arial"/>
          <w:sz w:val="24"/>
        </w:rPr>
        <w:t>,</w:t>
      </w:r>
      <w:r w:rsidR="00D37DC2">
        <w:rPr>
          <w:rFonts w:ascii="Arial" w:hAnsi="Arial" w:cs="Arial"/>
          <w:sz w:val="24"/>
        </w:rPr>
        <w:t xml:space="preserve"> fibril</w:t>
      </w:r>
      <w:r w:rsidR="0072058E">
        <w:rPr>
          <w:rFonts w:ascii="Arial" w:hAnsi="Arial" w:cs="Arial"/>
          <w:sz w:val="24"/>
        </w:rPr>
        <w:t xml:space="preserve"> formation</w:t>
      </w:r>
      <w:r w:rsidR="007C1C7E">
        <w:rPr>
          <w:rFonts w:ascii="Arial" w:hAnsi="Arial" w:cs="Arial"/>
          <w:sz w:val="24"/>
        </w:rPr>
        <w:t xml:space="preserve"> </w:t>
      </w:r>
      <w:r w:rsidR="0072058E">
        <w:rPr>
          <w:rFonts w:ascii="Arial" w:hAnsi="Arial" w:cs="Arial"/>
          <w:sz w:val="24"/>
        </w:rPr>
        <w:t xml:space="preserve">are </w:t>
      </w:r>
      <w:r w:rsidR="00D37DC2">
        <w:rPr>
          <w:rFonts w:ascii="Arial" w:hAnsi="Arial" w:cs="Arial"/>
          <w:sz w:val="24"/>
        </w:rPr>
        <w:t>more cytotoxi</w:t>
      </w:r>
      <w:r w:rsidR="00B70556">
        <w:rPr>
          <w:rFonts w:ascii="Arial" w:hAnsi="Arial" w:cs="Arial"/>
          <w:sz w:val="24"/>
        </w:rPr>
        <w:t>c than the fibrils themselves.  Several hypotheses have been offered to explain why islet amyloid forms in individuals with T2D, the simplest of which is that there is an increased production of IAPP as a result of increased secretory demand on the β-cell due to insulin resistance</w:t>
      </w:r>
      <w:r w:rsidR="00DE33D2">
        <w:rPr>
          <w:rFonts w:ascii="Arial" w:hAnsi="Arial" w:cs="Arial"/>
          <w:sz w:val="24"/>
        </w:rPr>
        <w:t xml:space="preserve"> </w:t>
      </w:r>
      <w:r w:rsidR="00DE33D2">
        <w:rPr>
          <w:rFonts w:ascii="Arial" w:hAnsi="Arial" w:cs="Arial"/>
          <w:sz w:val="24"/>
        </w:rPr>
        <w:fldChar w:fldCharType="begin">
          <w:fldData xml:space="preserve">PEVuZE5vdGU+PENpdGU+PEF1dGhvcj5HdWxsaTwvQXV0aG9yPjxZZWFyPjE5OTc8L1llYXI+PFJl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PEVuZE5vdGU+PENpdGU+PEF1dGhvcj5HdWxsaTwvQXV0aG9yPjxZZWFyPjE5OTc8L1llYXI+PFJl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DE33D2">
        <w:rPr>
          <w:rFonts w:ascii="Arial" w:hAnsi="Arial" w:cs="Arial"/>
          <w:sz w:val="24"/>
        </w:rPr>
      </w:r>
      <w:r w:rsidR="00DE33D2">
        <w:rPr>
          <w:rFonts w:ascii="Arial" w:hAnsi="Arial" w:cs="Arial"/>
          <w:sz w:val="24"/>
        </w:rPr>
        <w:fldChar w:fldCharType="separate"/>
      </w:r>
      <w:r w:rsidR="007F15C3">
        <w:rPr>
          <w:rFonts w:ascii="Arial" w:hAnsi="Arial" w:cs="Arial"/>
          <w:noProof/>
          <w:sz w:val="24"/>
        </w:rPr>
        <w:t>[</w:t>
      </w:r>
      <w:hyperlink w:anchor="_ENREF_158" w:tooltip="Montane, 2012 #240" w:history="1">
        <w:r w:rsidR="00C54E99">
          <w:rPr>
            <w:rFonts w:ascii="Arial" w:hAnsi="Arial" w:cs="Arial"/>
            <w:noProof/>
            <w:sz w:val="24"/>
          </w:rPr>
          <w:t>158</w:t>
        </w:r>
      </w:hyperlink>
      <w:r w:rsidR="007F15C3">
        <w:rPr>
          <w:rFonts w:ascii="Arial" w:hAnsi="Arial" w:cs="Arial"/>
          <w:noProof/>
          <w:sz w:val="24"/>
        </w:rPr>
        <w:t xml:space="preserve">, </w:t>
      </w:r>
      <w:hyperlink w:anchor="_ENREF_160" w:tooltip="Gulli, 1997 #244" w:history="1">
        <w:r w:rsidR="00C54E99">
          <w:rPr>
            <w:rFonts w:ascii="Arial" w:hAnsi="Arial" w:cs="Arial"/>
            <w:noProof/>
            <w:sz w:val="24"/>
          </w:rPr>
          <w:t>160</w:t>
        </w:r>
      </w:hyperlink>
      <w:r w:rsidR="007F15C3">
        <w:rPr>
          <w:rFonts w:ascii="Arial" w:hAnsi="Arial" w:cs="Arial"/>
          <w:noProof/>
          <w:sz w:val="24"/>
        </w:rPr>
        <w:t>]</w:t>
      </w:r>
      <w:r w:rsidR="00DE33D2">
        <w:rPr>
          <w:rFonts w:ascii="Arial" w:hAnsi="Arial" w:cs="Arial"/>
          <w:sz w:val="24"/>
        </w:rPr>
        <w:fldChar w:fldCharType="end"/>
      </w:r>
      <w:r w:rsidR="00DE33D2">
        <w:rPr>
          <w:rFonts w:ascii="Arial" w:hAnsi="Arial" w:cs="Arial"/>
          <w:sz w:val="24"/>
        </w:rPr>
        <w:t>.</w:t>
      </w:r>
      <w:r w:rsidR="00B70556">
        <w:rPr>
          <w:rFonts w:ascii="Arial" w:hAnsi="Arial" w:cs="Arial"/>
          <w:sz w:val="24"/>
        </w:rPr>
        <w:t xml:space="preserve"> </w:t>
      </w:r>
      <w:r w:rsidR="00DE33D2">
        <w:rPr>
          <w:rFonts w:ascii="Arial" w:hAnsi="Arial" w:cs="Arial"/>
          <w:sz w:val="24"/>
        </w:rPr>
        <w:t xml:space="preserve"> </w:t>
      </w:r>
      <w:r w:rsidR="00B70556">
        <w:rPr>
          <w:rFonts w:ascii="Arial" w:hAnsi="Arial" w:cs="Arial"/>
          <w:sz w:val="24"/>
        </w:rPr>
        <w:t xml:space="preserve">This overproduction may lead to </w:t>
      </w:r>
      <w:r w:rsidR="0072058E">
        <w:rPr>
          <w:rFonts w:ascii="Arial" w:hAnsi="Arial" w:cs="Arial"/>
          <w:sz w:val="24"/>
        </w:rPr>
        <w:t xml:space="preserve">intracellular </w:t>
      </w:r>
      <w:r w:rsidR="00B70556">
        <w:rPr>
          <w:rFonts w:ascii="Arial" w:hAnsi="Arial" w:cs="Arial"/>
          <w:sz w:val="24"/>
        </w:rPr>
        <w:t xml:space="preserve">IAPP aggregation and </w:t>
      </w:r>
      <w:r w:rsidR="0072058E">
        <w:rPr>
          <w:rFonts w:ascii="Arial" w:hAnsi="Arial" w:cs="Arial"/>
          <w:sz w:val="24"/>
        </w:rPr>
        <w:t xml:space="preserve">extracellular </w:t>
      </w:r>
      <w:proofErr w:type="spellStart"/>
      <w:r w:rsidR="00B70556">
        <w:rPr>
          <w:rFonts w:ascii="Arial" w:hAnsi="Arial" w:cs="Arial"/>
          <w:sz w:val="24"/>
        </w:rPr>
        <w:t>amyloidogenesis</w:t>
      </w:r>
      <w:proofErr w:type="spellEnd"/>
      <w:r w:rsidR="002633C4">
        <w:rPr>
          <w:rFonts w:ascii="Arial" w:hAnsi="Arial" w:cs="Arial"/>
          <w:sz w:val="24"/>
        </w:rPr>
        <w:t xml:space="preserve"> </w:t>
      </w:r>
      <w:r w:rsidR="002633C4">
        <w:rPr>
          <w:rFonts w:ascii="Arial" w:hAnsi="Arial" w:cs="Arial"/>
          <w:sz w:val="24"/>
        </w:rPr>
        <w:fldChar w:fldCharType="begin">
          <w:fldData xml:space="preserve">PEVuZE5vdGU+PENpdGU+PEF1dGhvcj5FbmdlbDwvQXV0aG9yPjxZZWFyPjIwMDk8L1llYXI+PFJl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==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PEVuZE5vdGU+PENpdGU+PEF1dGhvcj5FbmdlbDwvQXV0aG9yPjxZZWFyPjIwMDk8L1llYXI+PFJl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==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2633C4">
        <w:rPr>
          <w:rFonts w:ascii="Arial" w:hAnsi="Arial" w:cs="Arial"/>
          <w:sz w:val="24"/>
        </w:rPr>
      </w:r>
      <w:r w:rsidR="002633C4">
        <w:rPr>
          <w:rFonts w:ascii="Arial" w:hAnsi="Arial" w:cs="Arial"/>
          <w:sz w:val="24"/>
        </w:rPr>
        <w:fldChar w:fldCharType="separate"/>
      </w:r>
      <w:r w:rsidR="007F15C3">
        <w:rPr>
          <w:rFonts w:ascii="Arial" w:hAnsi="Arial" w:cs="Arial"/>
          <w:noProof/>
          <w:sz w:val="24"/>
        </w:rPr>
        <w:t>[</w:t>
      </w:r>
      <w:hyperlink w:anchor="_ENREF_161" w:tooltip="Engel, 2009 #246" w:history="1">
        <w:r w:rsidR="00C54E99">
          <w:rPr>
            <w:rFonts w:ascii="Arial" w:hAnsi="Arial" w:cs="Arial"/>
            <w:noProof/>
            <w:sz w:val="24"/>
          </w:rPr>
          <w:t>161</w:t>
        </w:r>
      </w:hyperlink>
      <w:r w:rsidR="007F15C3">
        <w:rPr>
          <w:rFonts w:ascii="Arial" w:hAnsi="Arial" w:cs="Arial"/>
          <w:noProof/>
          <w:sz w:val="24"/>
        </w:rPr>
        <w:t xml:space="preserve">, </w:t>
      </w:r>
      <w:hyperlink w:anchor="_ENREF_162" w:tooltip="Padrick, 2002 #245" w:history="1">
        <w:r w:rsidR="00C54E99">
          <w:rPr>
            <w:rFonts w:ascii="Arial" w:hAnsi="Arial" w:cs="Arial"/>
            <w:noProof/>
            <w:sz w:val="24"/>
          </w:rPr>
          <w:t>162</w:t>
        </w:r>
      </w:hyperlink>
      <w:r w:rsidR="007F15C3">
        <w:rPr>
          <w:rFonts w:ascii="Arial" w:hAnsi="Arial" w:cs="Arial"/>
          <w:noProof/>
          <w:sz w:val="24"/>
        </w:rPr>
        <w:t>]</w:t>
      </w:r>
      <w:r w:rsidR="002633C4">
        <w:rPr>
          <w:rFonts w:ascii="Arial" w:hAnsi="Arial" w:cs="Arial"/>
          <w:sz w:val="24"/>
        </w:rPr>
        <w:fldChar w:fldCharType="end"/>
      </w:r>
      <w:r w:rsidR="002633C4">
        <w:rPr>
          <w:rFonts w:ascii="Arial" w:hAnsi="Arial" w:cs="Arial"/>
          <w:sz w:val="24"/>
        </w:rPr>
        <w:t xml:space="preserve"> </w:t>
      </w:r>
      <w:r w:rsidR="00B70556">
        <w:rPr>
          <w:rFonts w:ascii="Arial" w:hAnsi="Arial" w:cs="Arial"/>
          <w:sz w:val="24"/>
        </w:rPr>
        <w:t>as is the case with elevated SAA yielding AA amyloid deposition</w:t>
      </w:r>
      <w:r w:rsidR="0072058E">
        <w:rPr>
          <w:rFonts w:ascii="Arial" w:hAnsi="Arial" w:cs="Arial"/>
          <w:sz w:val="24"/>
        </w:rPr>
        <w:t xml:space="preserve"> (</w:t>
      </w:r>
      <w:r w:rsidR="00EC7C33">
        <w:rPr>
          <w:rFonts w:ascii="Arial" w:hAnsi="Arial" w:cs="Arial"/>
          <w:sz w:val="24"/>
        </w:rPr>
        <w:t>see Figure 1.10</w:t>
      </w:r>
      <w:r w:rsidR="0072058E">
        <w:rPr>
          <w:rFonts w:ascii="Arial" w:hAnsi="Arial" w:cs="Arial"/>
          <w:sz w:val="24"/>
        </w:rPr>
        <w:t>)</w:t>
      </w:r>
      <w:r w:rsidR="00B70556">
        <w:rPr>
          <w:rFonts w:ascii="Arial" w:hAnsi="Arial" w:cs="Arial"/>
          <w:sz w:val="24"/>
        </w:rPr>
        <w:t>.  Additionally, Montane posits that there may be defects in the β-cell handling of IAPP due to impaired β-cell function associated wi</w:t>
      </w:r>
      <w:r w:rsidR="004F3A20">
        <w:rPr>
          <w:rFonts w:ascii="Arial" w:hAnsi="Arial" w:cs="Arial"/>
          <w:sz w:val="24"/>
        </w:rPr>
        <w:t>th T2D</w:t>
      </w:r>
      <w:r w:rsidR="002633C4">
        <w:rPr>
          <w:rFonts w:ascii="Arial" w:hAnsi="Arial" w:cs="Arial"/>
          <w:sz w:val="24"/>
        </w:rPr>
        <w:t xml:space="preserve"> </w:t>
      </w:r>
      <w:r w:rsidR="002633C4">
        <w:rPr>
          <w:rFonts w:ascii="Arial" w:hAnsi="Arial" w:cs="Arial"/>
          <w:sz w:val="24"/>
        </w:rPr>
        <w:fldChar w:fldCharType="begin">
          <w:fldData xml:space="preserve">PEVuZE5vdGU+PENpdGU+PEF1dGhvcj5LbGltZWs8L0F1dGhvcj48WWVhcj4yMDA5PC9ZZWFyPjxS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PEVuZE5vdGU+PENpdGU+PEF1dGhvcj5LbGltZWs8L0F1dGhvcj48WWVhcj4yMDA5PC9ZZWFyPjxS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2633C4">
        <w:rPr>
          <w:rFonts w:ascii="Arial" w:hAnsi="Arial" w:cs="Arial"/>
          <w:sz w:val="24"/>
        </w:rPr>
      </w:r>
      <w:r w:rsidR="002633C4">
        <w:rPr>
          <w:rFonts w:ascii="Arial" w:hAnsi="Arial" w:cs="Arial"/>
          <w:sz w:val="24"/>
        </w:rPr>
        <w:fldChar w:fldCharType="separate"/>
      </w:r>
      <w:r w:rsidR="007F15C3">
        <w:rPr>
          <w:rFonts w:ascii="Arial" w:hAnsi="Arial" w:cs="Arial"/>
          <w:noProof/>
          <w:sz w:val="24"/>
        </w:rPr>
        <w:t>[</w:t>
      </w:r>
      <w:hyperlink w:anchor="_ENREF_158" w:tooltip="Montane, 2012 #240" w:history="1">
        <w:r w:rsidR="00C54E99">
          <w:rPr>
            <w:rFonts w:ascii="Arial" w:hAnsi="Arial" w:cs="Arial"/>
            <w:noProof/>
            <w:sz w:val="24"/>
          </w:rPr>
          <w:t>158</w:t>
        </w:r>
      </w:hyperlink>
      <w:r w:rsidR="007F15C3">
        <w:rPr>
          <w:rFonts w:ascii="Arial" w:hAnsi="Arial" w:cs="Arial"/>
          <w:noProof/>
          <w:sz w:val="24"/>
        </w:rPr>
        <w:t xml:space="preserve">, </w:t>
      </w:r>
      <w:hyperlink w:anchor="_ENREF_163" w:tooltip="Klimek, 2009 #247" w:history="1">
        <w:r w:rsidR="00C54E99">
          <w:rPr>
            <w:rFonts w:ascii="Arial" w:hAnsi="Arial" w:cs="Arial"/>
            <w:noProof/>
            <w:sz w:val="24"/>
          </w:rPr>
          <w:t>163</w:t>
        </w:r>
      </w:hyperlink>
      <w:r w:rsidR="007F15C3">
        <w:rPr>
          <w:rFonts w:ascii="Arial" w:hAnsi="Arial" w:cs="Arial"/>
          <w:noProof/>
          <w:sz w:val="24"/>
        </w:rPr>
        <w:t>]</w:t>
      </w:r>
      <w:r w:rsidR="002633C4">
        <w:rPr>
          <w:rFonts w:ascii="Arial" w:hAnsi="Arial" w:cs="Arial"/>
          <w:sz w:val="24"/>
        </w:rPr>
        <w:fldChar w:fldCharType="end"/>
      </w:r>
      <w:r w:rsidR="00E35C85">
        <w:rPr>
          <w:rFonts w:ascii="Arial" w:hAnsi="Arial" w:cs="Arial"/>
          <w:sz w:val="24"/>
        </w:rPr>
        <w:t>.</w:t>
      </w:r>
      <w:r w:rsidR="004F3A20">
        <w:rPr>
          <w:rFonts w:ascii="Arial" w:hAnsi="Arial" w:cs="Arial"/>
          <w:sz w:val="24"/>
        </w:rPr>
        <w:t xml:space="preserve">  </w:t>
      </w:r>
      <w:r w:rsidR="004F3A20">
        <w:rPr>
          <w:rFonts w:ascii="Arial" w:hAnsi="Arial" w:cs="Arial"/>
          <w:sz w:val="24"/>
        </w:rPr>
        <w:lastRenderedPageBreak/>
        <w:t xml:space="preserve">More specifically, the granules within β-cells—where IAPP is produced and harbored until secretion—may not possess mature functionality under secretory stress.  Indeed, the pH of β-cell granules under secretory stress is elevated which favors aggregation </w:t>
      </w:r>
      <w:r w:rsidR="00C32FC9">
        <w:rPr>
          <w:rFonts w:ascii="Arial" w:hAnsi="Arial" w:cs="Arial"/>
          <w:sz w:val="24"/>
        </w:rPr>
        <w:fldChar w:fldCharType="begin">
          <w:fldData xml:space="preserve">PEVuZE5vdGU+PENpdGU+PEF1dGhvcj5Nb250YW5lPC9BdXRob3I+PFllYXI+MjAxMjwvWWVhcj48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PEVuZE5vdGU+PENpdGU+PEF1dGhvcj5Nb250YW5lPC9BdXRob3I+PFllYXI+MjAxMjwvWWVhcj48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C32FC9">
        <w:rPr>
          <w:rFonts w:ascii="Arial" w:hAnsi="Arial" w:cs="Arial"/>
          <w:sz w:val="24"/>
        </w:rPr>
      </w:r>
      <w:r w:rsidR="00C32FC9">
        <w:rPr>
          <w:rFonts w:ascii="Arial" w:hAnsi="Arial" w:cs="Arial"/>
          <w:sz w:val="24"/>
        </w:rPr>
        <w:fldChar w:fldCharType="separate"/>
      </w:r>
      <w:r w:rsidR="007F15C3">
        <w:rPr>
          <w:rFonts w:ascii="Arial" w:hAnsi="Arial" w:cs="Arial"/>
          <w:noProof/>
          <w:sz w:val="24"/>
        </w:rPr>
        <w:t>[</w:t>
      </w:r>
      <w:hyperlink w:anchor="_ENREF_158" w:tooltip="Montane, 2012 #240" w:history="1">
        <w:r w:rsidR="00C54E99">
          <w:rPr>
            <w:rFonts w:ascii="Arial" w:hAnsi="Arial" w:cs="Arial"/>
            <w:noProof/>
            <w:sz w:val="24"/>
          </w:rPr>
          <w:t>158</w:t>
        </w:r>
      </w:hyperlink>
      <w:r w:rsidR="007F15C3">
        <w:rPr>
          <w:rFonts w:ascii="Arial" w:hAnsi="Arial" w:cs="Arial"/>
          <w:noProof/>
          <w:sz w:val="24"/>
        </w:rPr>
        <w:t xml:space="preserve">, </w:t>
      </w:r>
      <w:hyperlink w:anchor="_ENREF_164" w:tooltip="Rhodes, 1987 #248" w:history="1">
        <w:r w:rsidR="00C54E99">
          <w:rPr>
            <w:rFonts w:ascii="Arial" w:hAnsi="Arial" w:cs="Arial"/>
            <w:noProof/>
            <w:sz w:val="24"/>
          </w:rPr>
          <w:t>164</w:t>
        </w:r>
      </w:hyperlink>
      <w:r w:rsidR="007F15C3">
        <w:rPr>
          <w:rFonts w:ascii="Arial" w:hAnsi="Arial" w:cs="Arial"/>
          <w:noProof/>
          <w:sz w:val="24"/>
        </w:rPr>
        <w:t>]</w:t>
      </w:r>
      <w:r w:rsidR="00C32FC9">
        <w:rPr>
          <w:rFonts w:ascii="Arial" w:hAnsi="Arial" w:cs="Arial"/>
          <w:sz w:val="24"/>
        </w:rPr>
        <w:fldChar w:fldCharType="end"/>
      </w:r>
      <w:r w:rsidR="00C32FC9">
        <w:rPr>
          <w:rFonts w:ascii="Arial" w:hAnsi="Arial" w:cs="Arial"/>
          <w:sz w:val="24"/>
        </w:rPr>
        <w:t>.</w:t>
      </w:r>
      <w:r w:rsidR="004F3A20">
        <w:rPr>
          <w:rFonts w:ascii="Arial" w:hAnsi="Arial" w:cs="Arial"/>
          <w:sz w:val="24"/>
        </w:rPr>
        <w:t xml:space="preserve">  While the mechanisms </w:t>
      </w:r>
      <w:r w:rsidR="00A93EC7">
        <w:rPr>
          <w:rFonts w:ascii="Arial" w:hAnsi="Arial" w:cs="Arial"/>
          <w:sz w:val="24"/>
        </w:rPr>
        <w:t xml:space="preserve">of AIAPP </w:t>
      </w:r>
      <w:proofErr w:type="spellStart"/>
      <w:r w:rsidR="00A93EC7">
        <w:rPr>
          <w:rFonts w:ascii="Arial" w:hAnsi="Arial" w:cs="Arial"/>
          <w:sz w:val="24"/>
        </w:rPr>
        <w:t>fibrillogenesis</w:t>
      </w:r>
      <w:proofErr w:type="spellEnd"/>
      <w:r w:rsidR="00A93EC7">
        <w:rPr>
          <w:rFonts w:ascii="Arial" w:hAnsi="Arial" w:cs="Arial"/>
          <w:sz w:val="24"/>
        </w:rPr>
        <w:t xml:space="preserve"> </w:t>
      </w:r>
      <w:r w:rsidR="004F3A20">
        <w:rPr>
          <w:rFonts w:ascii="Arial" w:hAnsi="Arial" w:cs="Arial"/>
          <w:sz w:val="24"/>
        </w:rPr>
        <w:t xml:space="preserve">are not fully understood, </w:t>
      </w:r>
      <w:r w:rsidR="00A93EC7">
        <w:rPr>
          <w:rFonts w:ascii="Arial" w:hAnsi="Arial" w:cs="Arial"/>
          <w:sz w:val="24"/>
        </w:rPr>
        <w:t>two recent hypotheses have be</w:t>
      </w:r>
      <w:r w:rsidR="006B1955">
        <w:rPr>
          <w:rFonts w:ascii="Arial" w:hAnsi="Arial" w:cs="Arial"/>
          <w:sz w:val="24"/>
        </w:rPr>
        <w:t xml:space="preserve">en outlined in the literature </w:t>
      </w:r>
      <w:r w:rsidR="00EC7C33">
        <w:rPr>
          <w:rFonts w:ascii="Arial" w:hAnsi="Arial" w:cs="Arial"/>
          <w:sz w:val="24"/>
        </w:rPr>
        <w:t>(Figure 1.13A and 1.13</w:t>
      </w:r>
      <w:r w:rsidR="006B1955">
        <w:rPr>
          <w:rFonts w:ascii="Arial" w:hAnsi="Arial" w:cs="Arial"/>
          <w:sz w:val="24"/>
        </w:rPr>
        <w:t>B</w:t>
      </w:r>
      <w:r w:rsidR="00EC7C33">
        <w:rPr>
          <w:rFonts w:ascii="Arial" w:hAnsi="Arial" w:cs="Arial"/>
          <w:sz w:val="24"/>
        </w:rPr>
        <w:t>)</w:t>
      </w:r>
      <w:r w:rsidR="006B1955">
        <w:rPr>
          <w:rFonts w:ascii="Arial" w:hAnsi="Arial" w:cs="Arial"/>
          <w:sz w:val="24"/>
        </w:rPr>
        <w:t>; in addition to these, a compilation of “proposed mechanisms of IAPP-induced toxicity during amyloid formatio</w:t>
      </w:r>
      <w:r w:rsidR="00EC7C33">
        <w:rPr>
          <w:rFonts w:ascii="Arial" w:hAnsi="Arial" w:cs="Arial"/>
          <w:sz w:val="24"/>
        </w:rPr>
        <w:t>n” is also presented (Figure 1.13</w:t>
      </w:r>
      <w:r w:rsidR="006B1955">
        <w:rPr>
          <w:rFonts w:ascii="Arial" w:hAnsi="Arial" w:cs="Arial"/>
          <w:sz w:val="24"/>
        </w:rPr>
        <w:t>C</w:t>
      </w:r>
      <w:r w:rsidR="00C32FC9">
        <w:rPr>
          <w:rFonts w:ascii="Arial" w:hAnsi="Arial" w:cs="Arial"/>
          <w:sz w:val="24"/>
        </w:rPr>
        <w:t>)</w:t>
      </w:r>
      <w:r w:rsidR="006B1955">
        <w:rPr>
          <w:rFonts w:ascii="Arial" w:hAnsi="Arial" w:cs="Arial"/>
          <w:sz w:val="24"/>
        </w:rPr>
        <w:t xml:space="preserve"> </w:t>
      </w:r>
      <w:r w:rsidR="00C32FC9">
        <w:rPr>
          <w:rFonts w:ascii="Arial" w:hAnsi="Arial" w:cs="Arial"/>
          <w:sz w:val="24"/>
        </w:rPr>
        <w:fldChar w:fldCharType="begin">
          <w:fldData xml:space="preserve">PEVuZE5vdGU+PENpdGU+PEF1dGhvcj5DYW88L0F1dGhvcj48WWVhcj4yMDEzPC9ZZWFyPjxSZWNO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PEVuZE5vdGU+PENpdGU+PEF1dGhvcj5DYW88L0F1dGhvcj48WWVhcj4yMDEzPC9ZZWFyPjxSZWNO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C32FC9">
        <w:rPr>
          <w:rFonts w:ascii="Arial" w:hAnsi="Arial" w:cs="Arial"/>
          <w:sz w:val="24"/>
        </w:rPr>
      </w:r>
      <w:r w:rsidR="00C32FC9">
        <w:rPr>
          <w:rFonts w:ascii="Arial" w:hAnsi="Arial" w:cs="Arial"/>
          <w:sz w:val="24"/>
        </w:rPr>
        <w:fldChar w:fldCharType="separate"/>
      </w:r>
      <w:r w:rsidR="007F15C3">
        <w:rPr>
          <w:rFonts w:ascii="Arial" w:hAnsi="Arial" w:cs="Arial"/>
          <w:noProof/>
          <w:sz w:val="24"/>
        </w:rPr>
        <w:t>[</w:t>
      </w:r>
      <w:hyperlink w:anchor="_ENREF_22" w:tooltip="Cao, 2013 #72" w:history="1">
        <w:r w:rsidR="00C54E99">
          <w:rPr>
            <w:rFonts w:ascii="Arial" w:hAnsi="Arial" w:cs="Arial"/>
            <w:noProof/>
            <w:sz w:val="24"/>
          </w:rPr>
          <w:t>22</w:t>
        </w:r>
      </w:hyperlink>
      <w:r w:rsidR="007F15C3">
        <w:rPr>
          <w:rFonts w:ascii="Arial" w:hAnsi="Arial" w:cs="Arial"/>
          <w:noProof/>
          <w:sz w:val="24"/>
        </w:rPr>
        <w:t xml:space="preserve">, </w:t>
      </w:r>
      <w:hyperlink w:anchor="_ENREF_165" w:tooltip="Huang, 2010 #256" w:history="1">
        <w:r w:rsidR="00C54E99">
          <w:rPr>
            <w:rFonts w:ascii="Arial" w:hAnsi="Arial" w:cs="Arial"/>
            <w:noProof/>
            <w:sz w:val="24"/>
          </w:rPr>
          <w:t>165-172</w:t>
        </w:r>
      </w:hyperlink>
      <w:r w:rsidR="007F15C3">
        <w:rPr>
          <w:rFonts w:ascii="Arial" w:hAnsi="Arial" w:cs="Arial"/>
          <w:noProof/>
          <w:sz w:val="24"/>
        </w:rPr>
        <w:t>]</w:t>
      </w:r>
      <w:r w:rsidR="00C32FC9">
        <w:rPr>
          <w:rFonts w:ascii="Arial" w:hAnsi="Arial" w:cs="Arial"/>
          <w:sz w:val="24"/>
        </w:rPr>
        <w:fldChar w:fldCharType="end"/>
      </w:r>
      <w:r w:rsidR="00200685">
        <w:rPr>
          <w:rFonts w:ascii="Arial" w:hAnsi="Arial" w:cs="Arial"/>
          <w:sz w:val="24"/>
        </w:rPr>
        <w:t>.</w:t>
      </w:r>
      <w:r w:rsidR="006B1955">
        <w:rPr>
          <w:rFonts w:ascii="Arial" w:hAnsi="Arial" w:cs="Arial"/>
          <w:sz w:val="24"/>
        </w:rPr>
        <w:t xml:space="preserve">  </w:t>
      </w:r>
      <w:r w:rsidR="00A93EC7">
        <w:rPr>
          <w:rFonts w:ascii="Arial" w:hAnsi="Arial" w:cs="Arial"/>
          <w:sz w:val="24"/>
        </w:rPr>
        <w:t>Regardless of the pathway, A</w:t>
      </w:r>
      <w:r w:rsidR="004F3A20">
        <w:rPr>
          <w:rFonts w:ascii="Arial" w:hAnsi="Arial" w:cs="Arial"/>
          <w:sz w:val="24"/>
        </w:rPr>
        <w:t>I</w:t>
      </w:r>
      <w:r w:rsidR="00A93EC7">
        <w:rPr>
          <w:rFonts w:ascii="Arial" w:hAnsi="Arial" w:cs="Arial"/>
          <w:sz w:val="24"/>
        </w:rPr>
        <w:t xml:space="preserve">APP </w:t>
      </w:r>
      <w:r w:rsidR="004F3A20">
        <w:rPr>
          <w:rFonts w:ascii="Arial" w:hAnsi="Arial" w:cs="Arial"/>
          <w:sz w:val="24"/>
        </w:rPr>
        <w:t>is associated with β-cell loss in individuals with T2D.</w:t>
      </w:r>
      <w:r w:rsidR="00A93EC7">
        <w:rPr>
          <w:rFonts w:ascii="Arial" w:hAnsi="Arial" w:cs="Arial"/>
          <w:sz w:val="24"/>
        </w:rPr>
        <w:t xml:space="preserve">  </w:t>
      </w:r>
      <w:r w:rsidR="006B1955">
        <w:rPr>
          <w:rFonts w:ascii="Arial" w:hAnsi="Arial" w:cs="Arial"/>
          <w:sz w:val="24"/>
        </w:rPr>
        <w:t xml:space="preserve">Early detection of amyloid deposition could benefit T2D patients by implementing therapies sooner and sparing excessive loss of </w:t>
      </w:r>
      <w:r w:rsidR="006B1955" w:rsidRPr="006B1955">
        <w:rPr>
          <w:rFonts w:ascii="Arial" w:hAnsi="Arial" w:cs="Arial"/>
          <w:bCs/>
          <w:sz w:val="24"/>
          <w:lang w:val="el-GR"/>
        </w:rPr>
        <w:t>β</w:t>
      </w:r>
      <w:r w:rsidR="006B1955" w:rsidRPr="006B1955">
        <w:rPr>
          <w:rFonts w:ascii="Arial" w:hAnsi="Arial" w:cs="Arial"/>
          <w:bCs/>
          <w:sz w:val="24"/>
        </w:rPr>
        <w:t>-cells; thus, it may be of clinical import to develop non-invasive imaging strategies to detect and monitor AIAPP in patients.</w:t>
      </w:r>
      <w:r w:rsidR="00A93EC7" w:rsidRPr="006B1955">
        <w:rPr>
          <w:rFonts w:ascii="Arial" w:hAnsi="Arial" w:cs="Arial"/>
          <w:sz w:val="24"/>
        </w:rPr>
        <w:t xml:space="preserve"> </w:t>
      </w:r>
    </w:p>
    <w:p w14:paraId="1C63F884" w14:textId="65DE4205" w:rsidR="00D2677A" w:rsidRDefault="00E768D3" w:rsidP="00A90EC4">
      <w:pPr>
        <w:spacing w:line="480" w:lineRule="auto"/>
        <w:jc w:val="both"/>
        <w:rPr>
          <w:rFonts w:ascii="Arial" w:hAnsi="Arial" w:cs="Arial"/>
          <w:sz w:val="24"/>
        </w:rPr>
      </w:pPr>
      <w:r>
        <w:rPr>
          <w:rFonts w:ascii="Arial" w:hAnsi="Arial" w:cs="Arial"/>
          <w:sz w:val="24"/>
        </w:rPr>
        <w:tab/>
        <w:t>P</w:t>
      </w:r>
      <w:r w:rsidR="000A42E6">
        <w:rPr>
          <w:rFonts w:ascii="Arial" w:hAnsi="Arial" w:cs="Arial"/>
          <w:sz w:val="24"/>
        </w:rPr>
        <w:t>erhaps the most</w:t>
      </w:r>
      <w:r w:rsidR="00B708E9">
        <w:rPr>
          <w:rFonts w:ascii="Arial" w:hAnsi="Arial" w:cs="Arial"/>
          <w:sz w:val="24"/>
        </w:rPr>
        <w:t xml:space="preserve"> well </w:t>
      </w:r>
      <w:r w:rsidR="000A42E6">
        <w:rPr>
          <w:rFonts w:ascii="Arial" w:hAnsi="Arial" w:cs="Arial"/>
          <w:sz w:val="24"/>
        </w:rPr>
        <w:t>recognized amyloid-associated disorder is Alzheimer’s disease</w:t>
      </w:r>
      <w:r w:rsidR="00B708E9">
        <w:rPr>
          <w:rFonts w:ascii="Arial" w:hAnsi="Arial" w:cs="Arial"/>
          <w:sz w:val="24"/>
        </w:rPr>
        <w:t xml:space="preserve"> (AD).  The amyloid pathology with AD is localized to the brain </w:t>
      </w:r>
      <w:r w:rsidR="008175B5">
        <w:rPr>
          <w:rFonts w:ascii="Arial" w:hAnsi="Arial" w:cs="Arial"/>
          <w:sz w:val="24"/>
        </w:rPr>
        <w:t xml:space="preserve">and cerebral vasculature </w:t>
      </w:r>
      <w:r w:rsidR="00B708E9">
        <w:rPr>
          <w:rFonts w:ascii="Arial" w:hAnsi="Arial" w:cs="Arial"/>
          <w:sz w:val="24"/>
        </w:rPr>
        <w:t>and arises from the misfolding of</w:t>
      </w:r>
      <w:r w:rsidR="00E32CA2">
        <w:rPr>
          <w:rFonts w:ascii="Arial" w:hAnsi="Arial" w:cs="Arial"/>
          <w:sz w:val="24"/>
        </w:rPr>
        <w:t xml:space="preserve"> the Aβ peptide—a product from the </w:t>
      </w:r>
      <w:proofErr w:type="spellStart"/>
      <w:r w:rsidR="00E32CA2">
        <w:rPr>
          <w:rFonts w:ascii="Arial" w:hAnsi="Arial" w:cs="Arial"/>
          <w:sz w:val="24"/>
        </w:rPr>
        <w:t>proteolytic</w:t>
      </w:r>
      <w:proofErr w:type="spellEnd"/>
      <w:r w:rsidR="00E32CA2">
        <w:rPr>
          <w:rFonts w:ascii="Arial" w:hAnsi="Arial" w:cs="Arial"/>
          <w:sz w:val="24"/>
        </w:rPr>
        <w:t xml:space="preserve"> cleavage of</w:t>
      </w:r>
      <w:r w:rsidR="00C556BB">
        <w:rPr>
          <w:rFonts w:ascii="Arial" w:hAnsi="Arial" w:cs="Arial"/>
          <w:sz w:val="24"/>
        </w:rPr>
        <w:t xml:space="preserve"> the</w:t>
      </w:r>
      <w:r w:rsidR="00E32CA2">
        <w:rPr>
          <w:rFonts w:ascii="Arial" w:hAnsi="Arial" w:cs="Arial"/>
          <w:sz w:val="24"/>
        </w:rPr>
        <w:t xml:space="preserve"> amyloid precursor protein (APP</w:t>
      </w:r>
      <w:r w:rsidR="00C74E14">
        <w:rPr>
          <w:rFonts w:ascii="Arial" w:hAnsi="Arial" w:cs="Arial"/>
          <w:sz w:val="24"/>
        </w:rPr>
        <w:t xml:space="preserve">) </w:t>
      </w:r>
      <w:r w:rsidR="00C74E14">
        <w:rPr>
          <w:rFonts w:ascii="Arial" w:hAnsi="Arial" w:cs="Arial"/>
          <w:sz w:val="24"/>
        </w:rPr>
        <w:fldChar w:fldCharType="begin">
          <w:fldData xml:space="preserve">PEVuZE5vdGU+PENpdGU+PEF1dGhvcj5DYXJyaWxsby1Nb3JhPC9BdXRob3I+PFllYXI+MjAxNDwv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PEVuZE5vdGU+PENpdGU+PEF1dGhvcj5DYXJyaWxsby1Nb3JhPC9BdXRob3I+PFllYXI+MjAxNDwv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C74E14">
        <w:rPr>
          <w:rFonts w:ascii="Arial" w:hAnsi="Arial" w:cs="Arial"/>
          <w:sz w:val="24"/>
        </w:rPr>
      </w:r>
      <w:r w:rsidR="00C74E14">
        <w:rPr>
          <w:rFonts w:ascii="Arial" w:hAnsi="Arial" w:cs="Arial"/>
          <w:sz w:val="24"/>
        </w:rPr>
        <w:fldChar w:fldCharType="separate"/>
      </w:r>
      <w:r w:rsidR="007F15C3">
        <w:rPr>
          <w:rFonts w:ascii="Arial" w:hAnsi="Arial" w:cs="Arial"/>
          <w:noProof/>
          <w:sz w:val="24"/>
        </w:rPr>
        <w:t>[</w:t>
      </w:r>
      <w:hyperlink w:anchor="_ENREF_23" w:tooltip="Eisele, 2013 #75" w:history="1">
        <w:r w:rsidR="00C54E99">
          <w:rPr>
            <w:rFonts w:ascii="Arial" w:hAnsi="Arial" w:cs="Arial"/>
            <w:noProof/>
            <w:sz w:val="24"/>
          </w:rPr>
          <w:t>23</w:t>
        </w:r>
      </w:hyperlink>
      <w:r w:rsidR="007F15C3">
        <w:rPr>
          <w:rFonts w:ascii="Arial" w:hAnsi="Arial" w:cs="Arial"/>
          <w:noProof/>
          <w:sz w:val="24"/>
        </w:rPr>
        <w:t xml:space="preserve">, </w:t>
      </w:r>
      <w:hyperlink w:anchor="_ENREF_173" w:tooltip="Carrillo-Mora, 2014 #122" w:history="1">
        <w:r w:rsidR="00C54E99">
          <w:rPr>
            <w:rFonts w:ascii="Arial" w:hAnsi="Arial" w:cs="Arial"/>
            <w:noProof/>
            <w:sz w:val="24"/>
          </w:rPr>
          <w:t>173</w:t>
        </w:r>
      </w:hyperlink>
      <w:r w:rsidR="007F15C3">
        <w:rPr>
          <w:rFonts w:ascii="Arial" w:hAnsi="Arial" w:cs="Arial"/>
          <w:noProof/>
          <w:sz w:val="24"/>
        </w:rPr>
        <w:t>]</w:t>
      </w:r>
      <w:r w:rsidR="00C74E14">
        <w:rPr>
          <w:rFonts w:ascii="Arial" w:hAnsi="Arial" w:cs="Arial"/>
          <w:sz w:val="24"/>
        </w:rPr>
        <w:fldChar w:fldCharType="end"/>
      </w:r>
      <w:r w:rsidR="00C74E14">
        <w:rPr>
          <w:rFonts w:ascii="Arial" w:hAnsi="Arial" w:cs="Arial"/>
          <w:sz w:val="24"/>
        </w:rPr>
        <w:t xml:space="preserve">.  </w:t>
      </w:r>
      <w:r w:rsidR="00E32CA2" w:rsidRPr="003934BA">
        <w:rPr>
          <w:rFonts w:ascii="Arial" w:hAnsi="Arial" w:cs="Arial"/>
          <w:sz w:val="24"/>
        </w:rPr>
        <w:t>Under normal</w:t>
      </w:r>
      <w:r w:rsidR="00E32CA2">
        <w:rPr>
          <w:rFonts w:ascii="Arial" w:hAnsi="Arial" w:cs="Arial"/>
          <w:sz w:val="24"/>
        </w:rPr>
        <w:t xml:space="preserve"> conditions, Aβ peptide </w:t>
      </w:r>
      <w:r w:rsidR="005D229D">
        <w:rPr>
          <w:rFonts w:ascii="Arial" w:hAnsi="Arial" w:cs="Arial"/>
          <w:sz w:val="24"/>
        </w:rPr>
        <w:t xml:space="preserve">cleaved by certain </w:t>
      </w:r>
      <w:proofErr w:type="spellStart"/>
      <w:r w:rsidR="005D229D">
        <w:rPr>
          <w:rFonts w:ascii="Arial" w:hAnsi="Arial" w:cs="Arial"/>
          <w:sz w:val="24"/>
        </w:rPr>
        <w:t>secretase</w:t>
      </w:r>
      <w:proofErr w:type="spellEnd"/>
      <w:r w:rsidR="005D229D">
        <w:rPr>
          <w:rFonts w:ascii="Arial" w:hAnsi="Arial" w:cs="Arial"/>
          <w:sz w:val="24"/>
        </w:rPr>
        <w:t xml:space="preserve"> enzymes remains soluble, is released into the cytosol and plays a role in nuclear signaling and induction of transcription and gene expression</w:t>
      </w:r>
      <w:r w:rsidR="003934BA">
        <w:rPr>
          <w:rFonts w:ascii="Arial" w:hAnsi="Arial" w:cs="Arial"/>
          <w:sz w:val="24"/>
        </w:rPr>
        <w:t xml:space="preserve"> </w:t>
      </w:r>
      <w:r w:rsidR="003934BA">
        <w:rPr>
          <w:rFonts w:ascii="Arial" w:hAnsi="Arial" w:cs="Arial"/>
          <w:sz w:val="24"/>
        </w:rPr>
        <w:fldChar w:fldCharType="begin">
          <w:fldData xml:space="preserve">PEVuZE5vdGU+PENpdGU+PEF1dGhvcj5DYW88L0F1dGhvcj48WWVhcj4yMDAxPC9ZZWFyPjxSZWNO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PEVuZE5vdGU+PENpdGU+PEF1dGhvcj5DYW88L0F1dGhvcj48WWVhcj4yMDAxPC9ZZWFyPjxSZWNO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3934BA">
        <w:rPr>
          <w:rFonts w:ascii="Arial" w:hAnsi="Arial" w:cs="Arial"/>
          <w:sz w:val="24"/>
        </w:rPr>
      </w:r>
      <w:r w:rsidR="003934BA">
        <w:rPr>
          <w:rFonts w:ascii="Arial" w:hAnsi="Arial" w:cs="Arial"/>
          <w:sz w:val="24"/>
        </w:rPr>
        <w:fldChar w:fldCharType="separate"/>
      </w:r>
      <w:r w:rsidR="007F15C3">
        <w:rPr>
          <w:rFonts w:ascii="Arial" w:hAnsi="Arial" w:cs="Arial"/>
          <w:noProof/>
          <w:sz w:val="24"/>
        </w:rPr>
        <w:t>[</w:t>
      </w:r>
      <w:hyperlink w:anchor="_ENREF_174" w:tooltip="Cao, 2001 #258" w:history="1">
        <w:r w:rsidR="00C54E99">
          <w:rPr>
            <w:rFonts w:ascii="Arial" w:hAnsi="Arial" w:cs="Arial"/>
            <w:noProof/>
            <w:sz w:val="24"/>
          </w:rPr>
          <w:t>174</w:t>
        </w:r>
      </w:hyperlink>
      <w:r w:rsidR="007F15C3">
        <w:rPr>
          <w:rFonts w:ascii="Arial" w:hAnsi="Arial" w:cs="Arial"/>
          <w:noProof/>
          <w:sz w:val="24"/>
        </w:rPr>
        <w:t xml:space="preserve">, </w:t>
      </w:r>
      <w:hyperlink w:anchor="_ENREF_175" w:tooltip="Haass, 2012 #125" w:history="1">
        <w:r w:rsidR="00C54E99">
          <w:rPr>
            <w:rFonts w:ascii="Arial" w:hAnsi="Arial" w:cs="Arial"/>
            <w:noProof/>
            <w:sz w:val="24"/>
          </w:rPr>
          <w:t>175</w:t>
        </w:r>
      </w:hyperlink>
      <w:r w:rsidR="007F15C3">
        <w:rPr>
          <w:rFonts w:ascii="Arial" w:hAnsi="Arial" w:cs="Arial"/>
          <w:noProof/>
          <w:sz w:val="24"/>
        </w:rPr>
        <w:t>]</w:t>
      </w:r>
      <w:r w:rsidR="003934BA">
        <w:rPr>
          <w:rFonts w:ascii="Arial" w:hAnsi="Arial" w:cs="Arial"/>
          <w:sz w:val="24"/>
        </w:rPr>
        <w:fldChar w:fldCharType="end"/>
      </w:r>
      <w:r w:rsidR="003934BA">
        <w:rPr>
          <w:rFonts w:ascii="Arial" w:hAnsi="Arial" w:cs="Arial"/>
          <w:sz w:val="24"/>
        </w:rPr>
        <w:t>;</w:t>
      </w:r>
      <w:r w:rsidR="00E32CA2">
        <w:rPr>
          <w:rFonts w:ascii="Arial" w:hAnsi="Arial" w:cs="Arial"/>
          <w:sz w:val="24"/>
        </w:rPr>
        <w:t xml:space="preserve"> </w:t>
      </w:r>
      <w:r w:rsidR="00DA3304">
        <w:rPr>
          <w:rFonts w:ascii="Arial" w:hAnsi="Arial" w:cs="Arial"/>
          <w:sz w:val="24"/>
        </w:rPr>
        <w:t xml:space="preserve">however, </w:t>
      </w:r>
      <w:r w:rsidR="00BD53B0">
        <w:rPr>
          <w:rFonts w:ascii="Arial" w:hAnsi="Arial" w:cs="Arial"/>
          <w:sz w:val="24"/>
        </w:rPr>
        <w:t xml:space="preserve">in patients </w:t>
      </w:r>
      <w:r w:rsidR="00DA3304">
        <w:rPr>
          <w:rFonts w:ascii="Arial" w:hAnsi="Arial" w:cs="Arial"/>
          <w:sz w:val="24"/>
        </w:rPr>
        <w:t xml:space="preserve">with AD, the </w:t>
      </w:r>
      <w:r w:rsidR="00E32CA2">
        <w:rPr>
          <w:rFonts w:ascii="Arial" w:hAnsi="Arial" w:cs="Arial"/>
          <w:sz w:val="24"/>
        </w:rPr>
        <w:t>peptide</w:t>
      </w:r>
      <w:r w:rsidR="003934BA">
        <w:rPr>
          <w:rFonts w:ascii="Arial" w:hAnsi="Arial" w:cs="Arial"/>
          <w:sz w:val="24"/>
        </w:rPr>
        <w:t xml:space="preserve"> fragments [</w:t>
      </w:r>
      <w:r w:rsidR="004303FE">
        <w:rPr>
          <w:rFonts w:ascii="Arial" w:hAnsi="Arial" w:cs="Arial"/>
          <w:sz w:val="24"/>
        </w:rPr>
        <w:t xml:space="preserve">e.g. Aβ(1-40) or Aβ(1-42); </w:t>
      </w:r>
      <w:r w:rsidR="003934BA">
        <w:rPr>
          <w:rFonts w:ascii="Arial" w:hAnsi="Arial" w:cs="Arial"/>
          <w:sz w:val="24"/>
        </w:rPr>
        <w:fldChar w:fldCharType="begin">
          <w:fldData xml:space="preserve">PEVuZE5vdGU+PENpdGU+PEF1dGhvcj5Cb3JjaGVsdDwvQXV0aG9yPjxZZWFyPjE5OTY8L1llYXI+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PEVuZE5vdGU+PENpdGU+PEF1dGhvcj5Cb3JjaGVsdDwvQXV0aG9yPjxZZWFyPjE5OTY8L1llYXI+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3934BA">
        <w:rPr>
          <w:rFonts w:ascii="Arial" w:hAnsi="Arial" w:cs="Arial"/>
          <w:sz w:val="24"/>
        </w:rPr>
      </w:r>
      <w:r w:rsidR="003934BA">
        <w:rPr>
          <w:rFonts w:ascii="Arial" w:hAnsi="Arial" w:cs="Arial"/>
          <w:sz w:val="24"/>
        </w:rPr>
        <w:fldChar w:fldCharType="separate"/>
      </w:r>
      <w:r w:rsidR="007F15C3">
        <w:rPr>
          <w:rFonts w:ascii="Arial" w:hAnsi="Arial" w:cs="Arial"/>
          <w:noProof/>
          <w:sz w:val="24"/>
        </w:rPr>
        <w:t>[</w:t>
      </w:r>
      <w:hyperlink w:anchor="_ENREF_176" w:tooltip="Borchelt, 1996 #259" w:history="1">
        <w:r w:rsidR="00C54E99">
          <w:rPr>
            <w:rFonts w:ascii="Arial" w:hAnsi="Arial" w:cs="Arial"/>
            <w:noProof/>
            <w:sz w:val="24"/>
          </w:rPr>
          <w:t>176</w:t>
        </w:r>
      </w:hyperlink>
      <w:r w:rsidR="007F15C3">
        <w:rPr>
          <w:rFonts w:ascii="Arial" w:hAnsi="Arial" w:cs="Arial"/>
          <w:noProof/>
          <w:sz w:val="24"/>
        </w:rPr>
        <w:t xml:space="preserve">, </w:t>
      </w:r>
      <w:hyperlink w:anchor="_ENREF_177" w:tooltip="Citron, 1997 #260" w:history="1">
        <w:r w:rsidR="00C54E99">
          <w:rPr>
            <w:rFonts w:ascii="Arial" w:hAnsi="Arial" w:cs="Arial"/>
            <w:noProof/>
            <w:sz w:val="24"/>
          </w:rPr>
          <w:t>177</w:t>
        </w:r>
      </w:hyperlink>
      <w:r w:rsidR="007F15C3">
        <w:rPr>
          <w:rFonts w:ascii="Arial" w:hAnsi="Arial" w:cs="Arial"/>
          <w:noProof/>
          <w:sz w:val="24"/>
        </w:rPr>
        <w:t>]</w:t>
      </w:r>
      <w:r w:rsidR="003934BA">
        <w:rPr>
          <w:rFonts w:ascii="Arial" w:hAnsi="Arial" w:cs="Arial"/>
          <w:sz w:val="24"/>
        </w:rPr>
        <w:fldChar w:fldCharType="end"/>
      </w:r>
      <w:r w:rsidR="003934BA">
        <w:rPr>
          <w:rFonts w:ascii="Arial" w:hAnsi="Arial" w:cs="Arial"/>
          <w:sz w:val="24"/>
        </w:rPr>
        <w:t>]</w:t>
      </w:r>
      <w:r w:rsidR="004303FE">
        <w:rPr>
          <w:rFonts w:ascii="Arial" w:hAnsi="Arial" w:cs="Arial"/>
          <w:sz w:val="24"/>
        </w:rPr>
        <w:t xml:space="preserve"> </w:t>
      </w:r>
      <w:r w:rsidR="003934BA">
        <w:rPr>
          <w:rFonts w:ascii="Arial" w:hAnsi="Arial" w:cs="Arial"/>
          <w:sz w:val="24"/>
        </w:rPr>
        <w:t xml:space="preserve"> adopt</w:t>
      </w:r>
      <w:r w:rsidR="00DA3304">
        <w:rPr>
          <w:rFonts w:ascii="Arial" w:hAnsi="Arial" w:cs="Arial"/>
          <w:sz w:val="24"/>
        </w:rPr>
        <w:t xml:space="preserve"> conformation</w:t>
      </w:r>
      <w:r w:rsidR="003934BA">
        <w:rPr>
          <w:rFonts w:ascii="Arial" w:hAnsi="Arial" w:cs="Arial"/>
          <w:sz w:val="24"/>
        </w:rPr>
        <w:t>s that are</w:t>
      </w:r>
      <w:r w:rsidR="00DA3304">
        <w:rPr>
          <w:rFonts w:ascii="Arial" w:hAnsi="Arial" w:cs="Arial"/>
          <w:sz w:val="24"/>
        </w:rPr>
        <w:t xml:space="preserve"> rich in β-sheet</w:t>
      </w:r>
      <w:r w:rsidR="003934BA">
        <w:rPr>
          <w:rFonts w:ascii="Arial" w:hAnsi="Arial" w:cs="Arial"/>
          <w:sz w:val="24"/>
        </w:rPr>
        <w:t>s</w:t>
      </w:r>
      <w:r w:rsidR="00755172">
        <w:rPr>
          <w:rFonts w:ascii="Arial" w:hAnsi="Arial" w:cs="Arial"/>
          <w:sz w:val="24"/>
        </w:rPr>
        <w:t xml:space="preserve"> (Figure 1.14</w:t>
      </w:r>
      <w:r w:rsidR="004303FE">
        <w:rPr>
          <w:rFonts w:ascii="Arial" w:hAnsi="Arial" w:cs="Arial"/>
          <w:sz w:val="24"/>
        </w:rPr>
        <w:t>A</w:t>
      </w:r>
      <w:r w:rsidR="00755172">
        <w:rPr>
          <w:rFonts w:ascii="Arial" w:hAnsi="Arial" w:cs="Arial"/>
          <w:sz w:val="24"/>
        </w:rPr>
        <w:t>)</w:t>
      </w:r>
      <w:r w:rsidR="003934BA">
        <w:rPr>
          <w:rFonts w:ascii="Arial" w:hAnsi="Arial" w:cs="Arial"/>
          <w:sz w:val="24"/>
        </w:rPr>
        <w:t xml:space="preserve"> rendering them </w:t>
      </w:r>
      <w:r w:rsidR="00DA3304">
        <w:rPr>
          <w:rFonts w:ascii="Arial" w:hAnsi="Arial" w:cs="Arial"/>
          <w:sz w:val="24"/>
        </w:rPr>
        <w:t>more prone to aggregate</w:t>
      </w:r>
      <w:r w:rsidR="00A05A37">
        <w:rPr>
          <w:rFonts w:ascii="Arial" w:hAnsi="Arial" w:cs="Arial"/>
          <w:sz w:val="24"/>
        </w:rPr>
        <w:t xml:space="preserve"> and form extracellular amyloid plaques in the brain</w:t>
      </w:r>
      <w:r w:rsidR="00BB1B51">
        <w:rPr>
          <w:rFonts w:ascii="Arial" w:hAnsi="Arial" w:cs="Arial"/>
          <w:sz w:val="24"/>
        </w:rPr>
        <w:t xml:space="preserve"> and vasculature </w:t>
      </w:r>
      <w:r w:rsidR="003F3826">
        <w:rPr>
          <w:rFonts w:ascii="Arial" w:hAnsi="Arial" w:cs="Arial"/>
          <w:sz w:val="24"/>
        </w:rPr>
        <w:fldChar w:fldCharType="begin">
          <w:fldData xml:space="preserve">PEVuZE5vdGU+PENpdGU+PEF1dGhvcj5CZW56aW5nZXI8L0F1dGhvcj48WWVhcj4xOTk4PC9ZZWFy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Y2FsPjxhbHQtcGVyaW9kaWNhbD48ZnVsbC10aXRsZT5Qcm9jIE5hdGwgQWNhZCBTY2kgVSBTIEE8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PEVuZE5vdGU+PENpdGU+PEF1dGhvcj5CZW56aW5nZXI8L0F1dGhvcj48WWVhcj4xOTk4PC9ZZWFy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Y2FsPjxhbHQtcGVyaW9kaWNhbD48ZnVsbC10aXRsZT5Qcm9jIE5hdGwgQWNhZCBTY2kgVSBTIEE8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3F3826">
        <w:rPr>
          <w:rFonts w:ascii="Arial" w:hAnsi="Arial" w:cs="Arial"/>
          <w:sz w:val="24"/>
        </w:rPr>
      </w:r>
      <w:r w:rsidR="003F3826">
        <w:rPr>
          <w:rFonts w:ascii="Arial" w:hAnsi="Arial" w:cs="Arial"/>
          <w:sz w:val="24"/>
        </w:rPr>
        <w:fldChar w:fldCharType="separate"/>
      </w:r>
      <w:r w:rsidR="007F15C3">
        <w:rPr>
          <w:rFonts w:ascii="Arial" w:hAnsi="Arial" w:cs="Arial"/>
          <w:noProof/>
          <w:sz w:val="24"/>
        </w:rPr>
        <w:t>[</w:t>
      </w:r>
      <w:hyperlink w:anchor="_ENREF_23" w:tooltip="Eisele, 2013 #75" w:history="1">
        <w:r w:rsidR="00C54E99">
          <w:rPr>
            <w:rFonts w:ascii="Arial" w:hAnsi="Arial" w:cs="Arial"/>
            <w:noProof/>
            <w:sz w:val="24"/>
          </w:rPr>
          <w:t>23</w:t>
        </w:r>
      </w:hyperlink>
      <w:r w:rsidR="007F15C3">
        <w:rPr>
          <w:rFonts w:ascii="Arial" w:hAnsi="Arial" w:cs="Arial"/>
          <w:noProof/>
          <w:sz w:val="24"/>
        </w:rPr>
        <w:t xml:space="preserve">, </w:t>
      </w:r>
      <w:hyperlink w:anchor="_ENREF_178" w:tooltip="Benzinger, 1998 #261" w:history="1">
        <w:r w:rsidR="00C54E99">
          <w:rPr>
            <w:rFonts w:ascii="Arial" w:hAnsi="Arial" w:cs="Arial"/>
            <w:noProof/>
            <w:sz w:val="24"/>
          </w:rPr>
          <w:t>178-180</w:t>
        </w:r>
      </w:hyperlink>
      <w:r w:rsidR="007F15C3">
        <w:rPr>
          <w:rFonts w:ascii="Arial" w:hAnsi="Arial" w:cs="Arial"/>
          <w:noProof/>
          <w:sz w:val="24"/>
        </w:rPr>
        <w:t>]</w:t>
      </w:r>
      <w:r w:rsidR="003F3826">
        <w:rPr>
          <w:rFonts w:ascii="Arial" w:hAnsi="Arial" w:cs="Arial"/>
          <w:sz w:val="24"/>
        </w:rPr>
        <w:fldChar w:fldCharType="end"/>
      </w:r>
      <w:r w:rsidR="003F3826">
        <w:rPr>
          <w:rFonts w:ascii="Arial" w:hAnsi="Arial" w:cs="Arial"/>
          <w:sz w:val="24"/>
        </w:rPr>
        <w:t>.</w:t>
      </w:r>
      <w:r w:rsidR="00BB1B51">
        <w:rPr>
          <w:rFonts w:ascii="Arial" w:hAnsi="Arial" w:cs="Arial"/>
          <w:sz w:val="24"/>
        </w:rPr>
        <w:t xml:space="preserve">  </w:t>
      </w:r>
      <w:r w:rsidR="004303FE">
        <w:rPr>
          <w:rFonts w:ascii="Arial" w:hAnsi="Arial" w:cs="Arial"/>
          <w:sz w:val="24"/>
        </w:rPr>
        <w:t>An example of amyloid plaques in brain tissue can be seen in Figure 1.14B; these plaques have been stained with an anti-</w:t>
      </w:r>
      <w:proofErr w:type="gramStart"/>
      <w:r w:rsidR="004303FE">
        <w:rPr>
          <w:rFonts w:ascii="Arial" w:hAnsi="Arial" w:cs="Arial"/>
          <w:sz w:val="24"/>
        </w:rPr>
        <w:t>Aβ(</w:t>
      </w:r>
      <w:proofErr w:type="gramEnd"/>
      <w:r w:rsidR="004303FE">
        <w:rPr>
          <w:rFonts w:ascii="Arial" w:hAnsi="Arial" w:cs="Arial"/>
          <w:sz w:val="24"/>
        </w:rPr>
        <w:t xml:space="preserve">1-42) antibody indicating the presence of this </w:t>
      </w:r>
      <w:proofErr w:type="spellStart"/>
      <w:r w:rsidR="004303FE">
        <w:rPr>
          <w:rFonts w:ascii="Arial" w:hAnsi="Arial" w:cs="Arial"/>
          <w:sz w:val="24"/>
        </w:rPr>
        <w:t>fibrillogenic</w:t>
      </w:r>
      <w:proofErr w:type="spellEnd"/>
      <w:r w:rsidR="004303FE">
        <w:rPr>
          <w:rFonts w:ascii="Arial" w:hAnsi="Arial" w:cs="Arial"/>
          <w:sz w:val="24"/>
        </w:rPr>
        <w:t xml:space="preserve"> peptide within the AD amyloid </w:t>
      </w:r>
    </w:p>
    <w:p w14:paraId="29969A83" w14:textId="77777777" w:rsidR="00E66EFA" w:rsidRDefault="00E66EFA" w:rsidP="00D2677A">
      <w:pPr>
        <w:spacing w:line="480" w:lineRule="auto"/>
        <w:jc w:val="both"/>
        <w:rPr>
          <w:rFonts w:ascii="Arial" w:hAnsi="Arial" w:cs="Arial"/>
          <w:sz w:val="24"/>
        </w:rPr>
      </w:pPr>
    </w:p>
    <w:p w14:paraId="4407A836" w14:textId="77777777" w:rsidR="00D2677A" w:rsidRDefault="00D2677A" w:rsidP="00E66EFA">
      <w:pPr>
        <w:spacing w:line="480" w:lineRule="auto"/>
        <w:jc w:val="center"/>
        <w:rPr>
          <w:rFonts w:ascii="Arial" w:hAnsi="Arial" w:cs="Arial"/>
          <w:sz w:val="24"/>
        </w:rPr>
      </w:pPr>
      <w:r>
        <w:rPr>
          <w:rFonts w:ascii="Arial" w:hAnsi="Arial" w:cs="Arial"/>
          <w:noProof/>
          <w:sz w:val="24"/>
        </w:rPr>
        <w:drawing>
          <wp:inline distT="0" distB="0" distL="0" distR="0" wp14:anchorId="7576DB97" wp14:editId="6BD31562">
            <wp:extent cx="5337544" cy="524744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APP mechs.tif"/>
                    <pic:cNvPicPr/>
                  </pic:nvPicPr>
                  <pic:blipFill>
                    <a:blip r:embed="rId27">
                      <a:extLst>
                        <a:ext uri="{28A0092B-C50C-407E-A947-70E740481C1C}">
                          <a14:useLocalDpi xmlns:a14="http://schemas.microsoft.com/office/drawing/2010/main" val="0"/>
                        </a:ext>
                      </a:extLst>
                    </a:blip>
                    <a:stretch>
                      <a:fillRect/>
                    </a:stretch>
                  </pic:blipFill>
                  <pic:spPr>
                    <a:xfrm>
                      <a:off x="0" y="0"/>
                      <a:ext cx="5341593" cy="5251424"/>
                    </a:xfrm>
                    <a:prstGeom prst="rect">
                      <a:avLst/>
                    </a:prstGeom>
                  </pic:spPr>
                </pic:pic>
              </a:graphicData>
            </a:graphic>
          </wp:inline>
        </w:drawing>
      </w:r>
    </w:p>
    <w:p w14:paraId="74CCF243" w14:textId="1D5CA1EC" w:rsidR="00D2677A" w:rsidRDefault="00D2677A" w:rsidP="00D2677A">
      <w:pPr>
        <w:spacing w:line="240" w:lineRule="auto"/>
        <w:jc w:val="both"/>
        <w:rPr>
          <w:rFonts w:ascii="Arial" w:hAnsi="Arial" w:cs="Arial"/>
          <w:sz w:val="24"/>
        </w:rPr>
      </w:pPr>
      <w:r>
        <w:rPr>
          <w:rFonts w:ascii="Arial" w:hAnsi="Arial" w:cs="Arial"/>
          <w:b/>
          <w:sz w:val="24"/>
        </w:rPr>
        <w:t xml:space="preserve">Figure 1.13:  Proposed methods of AIAPP toxicity leading to </w:t>
      </w:r>
      <w:r w:rsidRPr="004854C0">
        <w:rPr>
          <w:rFonts w:ascii="Arial" w:hAnsi="Arial" w:cs="Arial"/>
          <w:b/>
          <w:sz w:val="24"/>
        </w:rPr>
        <w:t>β</w:t>
      </w:r>
      <w:r>
        <w:rPr>
          <w:rFonts w:ascii="Arial" w:hAnsi="Arial" w:cs="Arial"/>
          <w:b/>
          <w:sz w:val="24"/>
        </w:rPr>
        <w:t xml:space="preserve">-cell death and amyloid formation associated with type 2 diabetes.  </w:t>
      </w:r>
      <w:r>
        <w:rPr>
          <w:rFonts w:ascii="Arial" w:hAnsi="Arial" w:cs="Arial"/>
          <w:i/>
          <w:sz w:val="24"/>
        </w:rPr>
        <w:t xml:space="preserve">(A)  Intracellular amyloid leads to apoptosis forming an amyloid seed propagating extracellular deposition </w:t>
      </w:r>
      <w:r>
        <w:rPr>
          <w:rFonts w:ascii="Arial" w:hAnsi="Arial" w:cs="Arial"/>
          <w:sz w:val="24"/>
        </w:rPr>
        <w:t xml:space="preserve">[adapted from </w:t>
      </w:r>
      <w:r>
        <w:rPr>
          <w:rFonts w:ascii="Arial" w:hAnsi="Arial" w:cs="Arial"/>
          <w:sz w:val="24"/>
        </w:rPr>
        <w:fldChar w:fldCharType="begin">
          <w:fldData xml:space="preserve">PEVuZE5vdGU+PENpdGU+PEF1dGhvcj5XZXN0ZXJtYXJrPC9BdXRob3I+PFllYXI+MjAxMTwvWWVh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</w:fldData>
        </w:fldChar>
      </w:r>
      <w:r>
        <w:rPr>
          <w:rFonts w:ascii="Arial" w:hAnsi="Arial" w:cs="Arial"/>
          <w:sz w:val="24"/>
        </w:rPr>
        <w:instrText xml:space="preserve"> ADDIN EN.CITE </w:instrText>
      </w:r>
      <w:r>
        <w:rPr>
          <w:rFonts w:ascii="Arial" w:hAnsi="Arial" w:cs="Arial"/>
          <w:sz w:val="24"/>
        </w:rPr>
        <w:fldChar w:fldCharType="begin">
          <w:fldData xml:space="preserve">PEVuZE5vdGU+PENpdGU+PEF1dGhvcj5XZXN0ZXJtYXJrPC9BdXRob3I+PFllYXI+MjAxMTwvWWVh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</w:fldData>
        </w:fldChar>
      </w:r>
      <w:r>
        <w:rPr>
          <w:rFonts w:ascii="Arial" w:hAnsi="Arial" w:cs="Arial"/>
          <w:sz w:val="24"/>
        </w:rPr>
        <w:instrText xml:space="preserve"> ADDIN EN.CITE.DATA </w:instrText>
      </w:r>
      <w:r>
        <w:rPr>
          <w:rFonts w:ascii="Arial" w:hAnsi="Arial" w:cs="Arial"/>
          <w:sz w:val="24"/>
        </w:rPr>
      </w:r>
      <w:r>
        <w:rPr>
          <w:rFonts w:ascii="Arial" w:hAnsi="Arial" w:cs="Arial"/>
          <w:sz w:val="24"/>
        </w:rPr>
        <w:fldChar w:fldCharType="end"/>
      </w:r>
      <w:r>
        <w:rPr>
          <w:rFonts w:ascii="Arial" w:hAnsi="Arial" w:cs="Arial"/>
          <w:sz w:val="24"/>
        </w:rPr>
      </w:r>
      <w:r>
        <w:rPr>
          <w:rFonts w:ascii="Arial" w:hAnsi="Arial" w:cs="Arial"/>
          <w:sz w:val="24"/>
        </w:rPr>
        <w:fldChar w:fldCharType="separate"/>
      </w:r>
      <w:r>
        <w:rPr>
          <w:rFonts w:ascii="Arial" w:hAnsi="Arial" w:cs="Arial"/>
          <w:noProof/>
          <w:sz w:val="24"/>
        </w:rPr>
        <w:t>[</w:t>
      </w:r>
      <w:hyperlink w:anchor="_ENREF_145" w:tooltip="Westermark, 2011 #228" w:history="1">
        <w:r w:rsidR="00C54E99">
          <w:rPr>
            <w:rFonts w:ascii="Arial" w:hAnsi="Arial" w:cs="Arial"/>
            <w:noProof/>
            <w:sz w:val="24"/>
          </w:rPr>
          <w:t>145</w:t>
        </w:r>
      </w:hyperlink>
      <w:r>
        <w:rPr>
          <w:rFonts w:ascii="Arial" w:hAnsi="Arial" w:cs="Arial"/>
          <w:noProof/>
          <w:sz w:val="24"/>
        </w:rPr>
        <w:t>]</w:t>
      </w:r>
      <w:r>
        <w:rPr>
          <w:rFonts w:ascii="Arial" w:hAnsi="Arial" w:cs="Arial"/>
          <w:sz w:val="24"/>
        </w:rPr>
        <w:fldChar w:fldCharType="end"/>
      </w:r>
      <w:r>
        <w:rPr>
          <w:rFonts w:ascii="Arial" w:hAnsi="Arial" w:cs="Arial"/>
          <w:sz w:val="24"/>
        </w:rPr>
        <w:t xml:space="preserve">]. </w:t>
      </w:r>
      <w:r>
        <w:rPr>
          <w:rFonts w:ascii="Arial" w:hAnsi="Arial" w:cs="Arial"/>
          <w:i/>
          <w:sz w:val="24"/>
        </w:rPr>
        <w:t xml:space="preserve">(B)  </w:t>
      </w:r>
      <w:r w:rsidRPr="004854C0">
        <w:rPr>
          <w:rFonts w:ascii="Arial" w:hAnsi="Arial" w:cs="Arial"/>
          <w:i/>
          <w:sz w:val="24"/>
        </w:rPr>
        <w:t>Metabolic stress leads to β-cell dysfunction causing amyloid deposition</w:t>
      </w:r>
      <w:r>
        <w:rPr>
          <w:rFonts w:ascii="Arial" w:hAnsi="Arial" w:cs="Arial"/>
          <w:i/>
          <w:sz w:val="24"/>
        </w:rPr>
        <w:t xml:space="preserve"> </w:t>
      </w:r>
      <w:r>
        <w:rPr>
          <w:rFonts w:ascii="Arial" w:hAnsi="Arial" w:cs="Arial"/>
          <w:sz w:val="24"/>
        </w:rPr>
        <w:t xml:space="preserve">[adapted from </w:t>
      </w:r>
      <w:r>
        <w:rPr>
          <w:rFonts w:ascii="Arial" w:hAnsi="Arial" w:cs="Arial"/>
          <w:sz w:val="24"/>
        </w:rPr>
        <w:fldChar w:fldCharType="begin"/>
      </w:r>
      <w:r>
        <w:rPr>
          <w:rFonts w:ascii="Arial" w:hAnsi="Arial" w:cs="Arial"/>
          <w:sz w:val="24"/>
        </w:rPr>
        <w:instrText xml:space="preserve"> ADDIN EN.CITE &lt;EndNote&gt;&lt;Cite&gt;&lt;Author&gt;Montane&lt;/Author&gt;&lt;Year&gt;2012&lt;/Year&gt;&lt;RecNum&gt;240&lt;/RecNum&gt;&lt;DisplayText&gt;[158]&lt;/DisplayText&gt;&lt;record&gt;&lt;rec-number&gt;240&lt;/rec-number&gt;&lt;foreign-keys&gt;&lt;key app="EN" db-id="0vpe5twayrds26ers27v5t5btzeszxs5z0dz" timestamp="1402963220"&gt;240&lt;/key&gt;&lt;/foreign-keys&gt;&lt;ref-type name="Journal Article"&gt;17&lt;/ref-type&gt;&lt;contributors&gt;&lt;authors&gt;&lt;author&gt;Montane, J.&lt;/author&gt;&lt;author&gt;Klimek-Abercrombie, A.&lt;/author&gt;&lt;author&gt;Potter, K. J.&lt;/author&gt;&lt;author&gt;Westwell-Roper, C.&lt;/author&gt;&lt;author&gt;Bruce Verchere, C.&lt;/author&gt;&lt;/authors&gt;&lt;/contributors&gt;&lt;auth-address&gt;Department of Pathology &amp;amp; Laboratory Medicine, University of British Columbia, Vancouver, BC, Canada.&lt;/auth-address&gt;&lt;titles&gt;&lt;title&gt;Metabolic stress, IAPP and islet amyloid&lt;/title&gt;&lt;secondary-title&gt;Diabetes Obes Metab&lt;/secondary-title&gt;&lt;alt-title&gt;Diabetes, obesity &amp;amp; metabolism&lt;/alt-title&gt;&lt;/titles&gt;&lt;periodical&gt;&lt;full-title&gt;Diabetes Obes Metab&lt;/full-title&gt;&lt;abbr-1&gt;Diabetes, obesity &amp;amp; metabolism&lt;/abbr-1&gt;&lt;/periodical&gt;&lt;alt-periodical&gt;&lt;full-title&gt;Diabetes Obes Metab&lt;/full-title&gt;&lt;abbr-1&gt;Diabetes, obesity &amp;amp; metabolism&lt;/abbr-1&gt;&lt;/alt-periodical&gt;&lt;pages&gt;68-77&lt;/pages&gt;&lt;volume&gt;14 Suppl 3&lt;/volume&gt;&lt;keywords&gt;&lt;keyword&gt;Animals&lt;/keyword&gt;&lt;keyword&gt;Apoptosis&lt;/keyword&gt;&lt;keyword&gt;Diabetes Mellitus, Type 2/genetics/*metabolism&lt;/keyword&gt;&lt;keyword&gt;Humans&lt;/keyword&gt;&lt;keyword&gt;Hyperglycemia/genetics/*metabolism&lt;/keyword&gt;&lt;keyword&gt;Insulin Resistance&lt;/keyword&gt;&lt;keyword&gt;Islet Amyloid Polypeptide/genetics/*metabolism&lt;/keyword&gt;&lt;keyword&gt;Islets of Langerhans/*metabolism&lt;/keyword&gt;&lt;keyword&gt;Rats&lt;/keyword&gt;&lt;keyword&gt;*Stress, Physiological/genetics&lt;/keyword&gt;&lt;/keywords&gt;&lt;dates&gt;&lt;year&gt;2012&lt;/year&gt;&lt;pub-dates&gt;&lt;date&gt;Oct&lt;/date&gt;&lt;/pub-dates&gt;&lt;/dates&gt;&lt;isbn&gt;1463-1326 (Electronic)&amp;#xD;1462-8902 (Linking)&lt;/isbn&gt;&lt;accession-num&gt;22928566&lt;/accession-num&gt;&lt;urls&gt;&lt;related-urls&gt;&lt;url&gt;http://www.ncbi.nlm.nih.gov/pubmed/22928566&lt;/url&gt;&lt;/related-urls&gt;&lt;/urls&gt;&lt;electronic-resource-num&gt;10.1111/j.1463-1326.2012.01657.x&lt;/electronic-resource-num&gt;&lt;/record&gt;&lt;/Cite&gt;&lt;/EndNote&gt;</w:instrText>
      </w:r>
      <w:r>
        <w:rPr>
          <w:rFonts w:ascii="Arial" w:hAnsi="Arial" w:cs="Arial"/>
          <w:sz w:val="24"/>
        </w:rPr>
        <w:fldChar w:fldCharType="separate"/>
      </w:r>
      <w:r>
        <w:rPr>
          <w:rFonts w:ascii="Arial" w:hAnsi="Arial" w:cs="Arial"/>
          <w:noProof/>
          <w:sz w:val="24"/>
        </w:rPr>
        <w:t>[</w:t>
      </w:r>
      <w:hyperlink w:anchor="_ENREF_158" w:tooltip="Montane, 2012 #240" w:history="1">
        <w:r w:rsidR="00C54E99">
          <w:rPr>
            <w:rFonts w:ascii="Arial" w:hAnsi="Arial" w:cs="Arial"/>
            <w:noProof/>
            <w:sz w:val="24"/>
          </w:rPr>
          <w:t>158</w:t>
        </w:r>
      </w:hyperlink>
      <w:r>
        <w:rPr>
          <w:rFonts w:ascii="Arial" w:hAnsi="Arial" w:cs="Arial"/>
          <w:noProof/>
          <w:sz w:val="24"/>
        </w:rPr>
        <w:t>]</w:t>
      </w:r>
      <w:r>
        <w:rPr>
          <w:rFonts w:ascii="Arial" w:hAnsi="Arial" w:cs="Arial"/>
          <w:sz w:val="24"/>
        </w:rPr>
        <w:fldChar w:fldCharType="end"/>
      </w:r>
      <w:r>
        <w:rPr>
          <w:rFonts w:ascii="Arial" w:hAnsi="Arial" w:cs="Arial"/>
          <w:sz w:val="24"/>
        </w:rPr>
        <w:t xml:space="preserve">].  </w:t>
      </w:r>
      <w:r>
        <w:rPr>
          <w:rFonts w:ascii="Arial" w:hAnsi="Arial" w:cs="Arial"/>
          <w:i/>
          <w:sz w:val="24"/>
        </w:rPr>
        <w:t xml:space="preserve">(C)  List of other possible mechanisms leading to AIAPP-induced cellular toxicity </w:t>
      </w:r>
      <w:r>
        <w:rPr>
          <w:rFonts w:ascii="Arial" w:hAnsi="Arial" w:cs="Arial"/>
          <w:sz w:val="24"/>
        </w:rPr>
        <w:t xml:space="preserve">[compiled from </w:t>
      </w:r>
      <w:r>
        <w:rPr>
          <w:rFonts w:ascii="Arial" w:hAnsi="Arial" w:cs="Arial"/>
          <w:sz w:val="24"/>
        </w:rPr>
        <w:fldChar w:fldCharType="begin"/>
      </w:r>
      <w:r>
        <w:rPr>
          <w:rFonts w:ascii="Arial" w:hAnsi="Arial" w:cs="Arial"/>
          <w:sz w:val="24"/>
        </w:rPr>
        <w:instrText xml:space="preserve"> ADDIN EN.CITE &lt;EndNote&gt;&lt;Cite&gt;&lt;Author&gt;Cao&lt;/Author&gt;&lt;Year&gt;2013&lt;/Year&gt;&lt;RecNum&gt;72&lt;/RecNum&gt;&lt;DisplayText&gt;[22]&lt;/DisplayText&gt;&lt;record&gt;&lt;rec-number&gt;72&lt;/rec-number&gt;&lt;foreign-keys&gt;&lt;key app="EN" db-id="0vpe5twayrds26ers27v5t5btzeszxs5z0dz" timestamp="1395184746"&gt;72&lt;/key&gt;&lt;/foreign-keys&gt;&lt;ref-type name="Journal Article"&gt;17&lt;/ref-type&gt;&lt;contributors&gt;&lt;authors&gt;&lt;author&gt;Cao, P.&lt;/author&gt;&lt;author&gt;Marek, P.&lt;/author&gt;&lt;author&gt;Noor, H.&lt;/author&gt;&lt;author&gt;Patsalo, V.&lt;/author&gt;&lt;author&gt;Tu, L. H.&lt;/author&gt;&lt;author&gt;Wang, H.&lt;/author&gt;&lt;author&gt;Abedini, A.&lt;/author&gt;&lt;author&gt;Raleigh, D. P.&lt;/author&gt;&lt;/authors&gt;&lt;/contributors&gt;&lt;auth-address&gt;Department of Chemistry, Stony Brook University, Stony Brook, NY 11794-3400, USA.&lt;/auth-address&gt;&lt;titles&gt;&lt;title&gt;Islet amyloid: from fundamental biophysics to mechanisms of cytotoxicity&lt;/title&gt;&lt;secondary-title&gt;FEBS Lett&lt;/secondary-title&gt;&lt;alt-title&gt;FEBS letters&lt;/alt-title&gt;&lt;/titles&gt;&lt;periodical&gt;&lt;full-title&gt;FEBS Lett&lt;/full-title&gt;&lt;abbr-1&gt;FEBS letters&lt;/abbr-1&gt;&lt;/periodical&gt;&lt;alt-periodical&gt;&lt;full-title&gt;FEBS Lett&lt;/full-title&gt;&lt;abbr-1&gt;FEBS letters&lt;/abbr-1&gt;&lt;/alt-periodical&gt;&lt;pages&gt;1106-18&lt;/pages&gt;&lt;volume&gt;587&lt;/volume&gt;&lt;number&gt;8&lt;/number&gt;&lt;keywords&gt;&lt;keyword&gt;Amino Acid Sequence&lt;/keyword&gt;&lt;keyword&gt;Amyloid/*chemistry/genetics/metabolism&lt;/keyword&gt;&lt;keyword&gt;Biophysical Phenomena&lt;/keyword&gt;&lt;keyword&gt;Cell Survival&lt;/keyword&gt;&lt;keyword&gt;Humans&lt;/keyword&gt;&lt;keyword&gt;Islet Amyloid Polypeptide/*chemistry/genetics/metabolism&lt;/keyword&gt;&lt;keyword&gt;Models, Molecular&lt;/keyword&gt;&lt;keyword&gt;Molecular Sequence Data&lt;/keyword&gt;&lt;keyword&gt;Mutation&lt;/keyword&gt;&lt;keyword&gt;*Protein Structure, Secondary&lt;/keyword&gt;&lt;keyword&gt;Sequence Homology, Amino Acid&lt;/keyword&gt;&lt;/keywords&gt;&lt;dates&gt;&lt;year&gt;2013&lt;/year&gt;&lt;pub-dates&gt;&lt;date&gt;Apr 17&lt;/date&gt;&lt;/pub-dates&gt;&lt;/dates&gt;&lt;isbn&gt;1873-3468 (Electronic)&amp;#xD;0014-5793 (Linking)&lt;/isbn&gt;&lt;accession-num&gt;23380070&lt;/accession-num&gt;&lt;urls&gt;&lt;related-urls&gt;&lt;url&gt;http://www.ncbi.nlm.nih.gov/pubmed/23380070&lt;/url&gt;&lt;/related-urls&gt;&lt;/urls&gt;&lt;custom2&gt;3753196&lt;/custom2&gt;&lt;electronic-resource-num&gt;10.1016/j.febslet.2013.01.046&lt;/electronic-resource-num&gt;&lt;/record&gt;&lt;/Cite&gt;&lt;/EndNote&gt;</w:instrText>
      </w:r>
      <w:r>
        <w:rPr>
          <w:rFonts w:ascii="Arial" w:hAnsi="Arial" w:cs="Arial"/>
          <w:sz w:val="24"/>
        </w:rPr>
        <w:fldChar w:fldCharType="separate"/>
      </w:r>
      <w:r>
        <w:rPr>
          <w:rFonts w:ascii="Arial" w:hAnsi="Arial" w:cs="Arial"/>
          <w:noProof/>
          <w:sz w:val="24"/>
        </w:rPr>
        <w:t>[</w:t>
      </w:r>
      <w:hyperlink w:anchor="_ENREF_22" w:tooltip="Cao, 2013 #72" w:history="1">
        <w:r w:rsidR="00C54E99">
          <w:rPr>
            <w:rFonts w:ascii="Arial" w:hAnsi="Arial" w:cs="Arial"/>
            <w:noProof/>
            <w:sz w:val="24"/>
          </w:rPr>
          <w:t>22</w:t>
        </w:r>
      </w:hyperlink>
      <w:r>
        <w:rPr>
          <w:rFonts w:ascii="Arial" w:hAnsi="Arial" w:cs="Arial"/>
          <w:noProof/>
          <w:sz w:val="24"/>
        </w:rPr>
        <w:t>]</w:t>
      </w:r>
      <w:r>
        <w:rPr>
          <w:rFonts w:ascii="Arial" w:hAnsi="Arial" w:cs="Arial"/>
          <w:sz w:val="24"/>
        </w:rPr>
        <w:fldChar w:fldCharType="end"/>
      </w:r>
      <w:r>
        <w:rPr>
          <w:rFonts w:ascii="Arial" w:hAnsi="Arial" w:cs="Arial"/>
          <w:sz w:val="24"/>
        </w:rPr>
        <w:t xml:space="preserve">]. </w:t>
      </w:r>
    </w:p>
    <w:p w14:paraId="6D7BDE2F" w14:textId="77777777" w:rsidR="00D2677A" w:rsidRDefault="00D2677A" w:rsidP="00A90EC4">
      <w:pPr>
        <w:spacing w:line="480" w:lineRule="auto"/>
        <w:jc w:val="both"/>
        <w:rPr>
          <w:rFonts w:ascii="Arial" w:hAnsi="Arial" w:cs="Arial"/>
          <w:sz w:val="24"/>
        </w:rPr>
      </w:pPr>
    </w:p>
    <w:p w14:paraId="11B26172" w14:textId="77777777" w:rsidR="00E66EFA" w:rsidRDefault="00E66EFA" w:rsidP="00A90EC4">
      <w:pPr>
        <w:spacing w:line="480" w:lineRule="auto"/>
        <w:jc w:val="both"/>
        <w:rPr>
          <w:rFonts w:ascii="Arial" w:hAnsi="Arial" w:cs="Arial"/>
          <w:sz w:val="24"/>
        </w:rPr>
      </w:pPr>
    </w:p>
    <w:p w14:paraId="1DF1A123" w14:textId="77777777" w:rsidR="00E66EFA" w:rsidRDefault="00E66EFA" w:rsidP="00E66EFA">
      <w:pPr>
        <w:spacing w:line="480" w:lineRule="auto"/>
        <w:jc w:val="both"/>
        <w:rPr>
          <w:rFonts w:ascii="Arial" w:hAnsi="Arial" w:cs="Arial"/>
          <w:sz w:val="24"/>
        </w:rPr>
      </w:pPr>
    </w:p>
    <w:p w14:paraId="59BF6B11" w14:textId="77777777" w:rsidR="00E66EFA" w:rsidRDefault="00E66EFA" w:rsidP="00E66EFA">
      <w:pPr>
        <w:spacing w:line="480" w:lineRule="auto"/>
        <w:jc w:val="both"/>
        <w:rPr>
          <w:rFonts w:ascii="Arial" w:hAnsi="Arial" w:cs="Arial"/>
          <w:sz w:val="24"/>
        </w:rPr>
      </w:pPr>
    </w:p>
    <w:p w14:paraId="1F7B6396" w14:textId="77777777" w:rsidR="00E66EFA" w:rsidRDefault="00E66EFA" w:rsidP="00E66EFA">
      <w:pPr>
        <w:spacing w:line="480" w:lineRule="auto"/>
        <w:jc w:val="both"/>
        <w:rPr>
          <w:rFonts w:ascii="Arial" w:hAnsi="Arial" w:cs="Arial"/>
          <w:sz w:val="24"/>
        </w:rPr>
      </w:pPr>
    </w:p>
    <w:p w14:paraId="5BA8475C" w14:textId="77777777" w:rsidR="00E66EFA" w:rsidRDefault="00E66EFA" w:rsidP="00E66EFA">
      <w:pPr>
        <w:spacing w:line="480" w:lineRule="auto"/>
        <w:jc w:val="both"/>
        <w:rPr>
          <w:rFonts w:ascii="Arial" w:hAnsi="Arial" w:cs="Arial"/>
          <w:sz w:val="24"/>
        </w:rPr>
      </w:pPr>
    </w:p>
    <w:p w14:paraId="51C0BDDC" w14:textId="77777777" w:rsidR="00E66EFA" w:rsidRDefault="00E66EFA" w:rsidP="00E66EFA">
      <w:pPr>
        <w:spacing w:line="480" w:lineRule="auto"/>
        <w:jc w:val="both"/>
        <w:rPr>
          <w:rFonts w:ascii="Arial" w:hAnsi="Arial" w:cs="Arial"/>
          <w:sz w:val="24"/>
        </w:rPr>
      </w:pPr>
      <w:r>
        <w:rPr>
          <w:rFonts w:ascii="Arial" w:hAnsi="Arial" w:cs="Arial"/>
          <w:noProof/>
          <w:sz w:val="24"/>
        </w:rPr>
        <w:drawing>
          <wp:inline distT="0" distB="0" distL="0" distR="0" wp14:anchorId="4802AD61" wp14:editId="29C24C30">
            <wp:extent cx="5943600" cy="25158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B1-42 with plaques.tif"/>
                    <pic:cNvPicPr/>
                  </pic:nvPicPr>
                  <pic:blipFill>
                    <a:blip r:embed="rId28">
                      <a:extLst>
                        <a:ext uri="{28A0092B-C50C-407E-A947-70E740481C1C}">
                          <a14:useLocalDpi xmlns:a14="http://schemas.microsoft.com/office/drawing/2010/main" val="0"/>
                        </a:ext>
                      </a:extLst>
                    </a:blip>
                    <a:stretch>
                      <a:fillRect/>
                    </a:stretch>
                  </pic:blipFill>
                  <pic:spPr>
                    <a:xfrm>
                      <a:off x="0" y="0"/>
                      <a:ext cx="5943600" cy="2515870"/>
                    </a:xfrm>
                    <a:prstGeom prst="rect">
                      <a:avLst/>
                    </a:prstGeom>
                  </pic:spPr>
                </pic:pic>
              </a:graphicData>
            </a:graphic>
          </wp:inline>
        </w:drawing>
      </w:r>
    </w:p>
    <w:p w14:paraId="6A408386" w14:textId="77777777" w:rsidR="00E66EFA" w:rsidRDefault="00E66EFA" w:rsidP="00E66EFA">
      <w:pPr>
        <w:spacing w:line="240" w:lineRule="auto"/>
        <w:jc w:val="both"/>
        <w:rPr>
          <w:rFonts w:ascii="Arial" w:hAnsi="Arial" w:cs="Arial"/>
          <w:sz w:val="24"/>
        </w:rPr>
      </w:pPr>
      <w:r>
        <w:rPr>
          <w:rFonts w:ascii="Arial" w:hAnsi="Arial" w:cs="Arial"/>
          <w:b/>
          <w:sz w:val="24"/>
        </w:rPr>
        <w:t xml:space="preserve">Figure 1.14:  Crystal structure of </w:t>
      </w:r>
      <w:proofErr w:type="gramStart"/>
      <w:r>
        <w:rPr>
          <w:rFonts w:ascii="Arial" w:hAnsi="Arial" w:cs="Arial"/>
          <w:b/>
          <w:sz w:val="24"/>
        </w:rPr>
        <w:t>Aβ(</w:t>
      </w:r>
      <w:proofErr w:type="gramEnd"/>
      <w:r>
        <w:rPr>
          <w:rFonts w:ascii="Arial" w:hAnsi="Arial" w:cs="Arial"/>
          <w:b/>
          <w:sz w:val="24"/>
        </w:rPr>
        <w:t>1-42) peptide fragment and demonstration of the fragment within amyloid plaques of a sample of AD brain tissue.</w:t>
      </w:r>
      <w:r>
        <w:rPr>
          <w:rFonts w:ascii="Arial" w:hAnsi="Arial" w:cs="Arial"/>
          <w:sz w:val="24"/>
        </w:rPr>
        <w:t xml:space="preserve">  </w:t>
      </w:r>
      <w:r>
        <w:rPr>
          <w:rFonts w:ascii="Arial" w:hAnsi="Arial" w:cs="Arial"/>
          <w:i/>
          <w:sz w:val="24"/>
        </w:rPr>
        <w:t xml:space="preserve">(A) Crystal structure of the β-sheet rich, </w:t>
      </w:r>
      <w:proofErr w:type="spellStart"/>
      <w:r>
        <w:rPr>
          <w:rFonts w:ascii="Arial" w:hAnsi="Arial" w:cs="Arial"/>
          <w:i/>
          <w:sz w:val="24"/>
        </w:rPr>
        <w:t>fibrillogenic</w:t>
      </w:r>
      <w:proofErr w:type="spellEnd"/>
      <w:r>
        <w:rPr>
          <w:rFonts w:ascii="Arial" w:hAnsi="Arial" w:cs="Arial"/>
          <w:i/>
          <w:sz w:val="24"/>
        </w:rPr>
        <w:t xml:space="preserve"> </w:t>
      </w:r>
      <w:proofErr w:type="gramStart"/>
      <w:r w:rsidRPr="000A749F">
        <w:rPr>
          <w:rFonts w:ascii="Arial" w:hAnsi="Arial" w:cs="Arial"/>
          <w:i/>
          <w:sz w:val="24"/>
        </w:rPr>
        <w:t>Aβ(</w:t>
      </w:r>
      <w:proofErr w:type="gramEnd"/>
      <w:r w:rsidRPr="000A749F">
        <w:rPr>
          <w:rFonts w:ascii="Arial" w:hAnsi="Arial" w:cs="Arial"/>
          <w:i/>
          <w:sz w:val="24"/>
        </w:rPr>
        <w:t>1-42) peptide</w:t>
      </w:r>
      <w:r>
        <w:rPr>
          <w:rFonts w:ascii="Arial" w:hAnsi="Arial" w:cs="Arial"/>
          <w:i/>
          <w:sz w:val="24"/>
        </w:rPr>
        <w:t xml:space="preserve"> </w:t>
      </w:r>
      <w:r>
        <w:rPr>
          <w:rFonts w:ascii="Arial" w:hAnsi="Arial" w:cs="Arial"/>
          <w:sz w:val="24"/>
        </w:rPr>
        <w:t xml:space="preserve">(PDB accession number 2BEG).  </w:t>
      </w:r>
      <w:r>
        <w:rPr>
          <w:rFonts w:ascii="Arial" w:hAnsi="Arial" w:cs="Arial"/>
          <w:i/>
          <w:sz w:val="24"/>
        </w:rPr>
        <w:t>(B) Immunohistochemistry of AD brain tissue with anti-</w:t>
      </w:r>
      <w:proofErr w:type="gramStart"/>
      <w:r w:rsidRPr="000A749F">
        <w:rPr>
          <w:rFonts w:ascii="Arial" w:hAnsi="Arial" w:cs="Arial"/>
          <w:i/>
          <w:sz w:val="24"/>
        </w:rPr>
        <w:t>Aβ(</w:t>
      </w:r>
      <w:proofErr w:type="gramEnd"/>
      <w:r w:rsidRPr="000A749F">
        <w:rPr>
          <w:rFonts w:ascii="Arial" w:hAnsi="Arial" w:cs="Arial"/>
          <w:i/>
          <w:sz w:val="24"/>
        </w:rPr>
        <w:t>1-42)</w:t>
      </w:r>
      <w:r>
        <w:rPr>
          <w:rFonts w:ascii="Arial" w:hAnsi="Arial" w:cs="Arial"/>
          <w:i/>
          <w:sz w:val="24"/>
        </w:rPr>
        <w:t xml:space="preserve"> antibody</w:t>
      </w:r>
      <w:r>
        <w:rPr>
          <w:rFonts w:ascii="Arial" w:hAnsi="Arial" w:cs="Arial"/>
          <w:b/>
          <w:sz w:val="24"/>
        </w:rPr>
        <w:t xml:space="preserve">.  </w:t>
      </w:r>
      <w:r>
        <w:rPr>
          <w:rFonts w:ascii="Arial" w:hAnsi="Arial" w:cs="Arial"/>
          <w:sz w:val="24"/>
        </w:rPr>
        <w:t xml:space="preserve">The tissue specimen demonstrates the presence of </w:t>
      </w:r>
      <w:proofErr w:type="gramStart"/>
      <w:r w:rsidRPr="000A749F">
        <w:rPr>
          <w:rFonts w:ascii="Arial" w:hAnsi="Arial" w:cs="Arial"/>
          <w:sz w:val="24"/>
        </w:rPr>
        <w:t>Aβ(</w:t>
      </w:r>
      <w:proofErr w:type="gramEnd"/>
      <w:r w:rsidRPr="000A749F">
        <w:rPr>
          <w:rFonts w:ascii="Arial" w:hAnsi="Arial" w:cs="Arial"/>
          <w:sz w:val="24"/>
        </w:rPr>
        <w:t>1-42) peptide</w:t>
      </w:r>
      <w:r>
        <w:rPr>
          <w:rFonts w:ascii="Arial" w:hAnsi="Arial" w:cs="Arial"/>
          <w:sz w:val="24"/>
        </w:rPr>
        <w:t xml:space="preserve"> within amyloid plaques (arrows).</w:t>
      </w:r>
    </w:p>
    <w:p w14:paraId="386D3CC2" w14:textId="77777777" w:rsidR="00E66EFA" w:rsidRDefault="00E66EFA" w:rsidP="00A90EC4">
      <w:pPr>
        <w:spacing w:line="480" w:lineRule="auto"/>
        <w:jc w:val="both"/>
        <w:rPr>
          <w:rFonts w:ascii="Arial" w:hAnsi="Arial" w:cs="Arial"/>
          <w:sz w:val="24"/>
        </w:rPr>
      </w:pPr>
    </w:p>
    <w:p w14:paraId="61C67467" w14:textId="77777777" w:rsidR="00E66EFA" w:rsidRDefault="00E66EFA" w:rsidP="00A90EC4">
      <w:pPr>
        <w:spacing w:line="480" w:lineRule="auto"/>
        <w:jc w:val="both"/>
        <w:rPr>
          <w:rFonts w:ascii="Arial" w:hAnsi="Arial" w:cs="Arial"/>
          <w:sz w:val="24"/>
        </w:rPr>
      </w:pPr>
    </w:p>
    <w:p w14:paraId="156C8769" w14:textId="77777777" w:rsidR="00E66EFA" w:rsidRDefault="00E66EFA" w:rsidP="00A90EC4">
      <w:pPr>
        <w:spacing w:line="480" w:lineRule="auto"/>
        <w:jc w:val="both"/>
        <w:rPr>
          <w:rFonts w:ascii="Arial" w:hAnsi="Arial" w:cs="Arial"/>
          <w:sz w:val="24"/>
        </w:rPr>
      </w:pPr>
    </w:p>
    <w:p w14:paraId="7F938183" w14:textId="77777777" w:rsidR="00E66EFA" w:rsidRDefault="00E66EFA" w:rsidP="00A90EC4">
      <w:pPr>
        <w:spacing w:line="480" w:lineRule="auto"/>
        <w:jc w:val="both"/>
        <w:rPr>
          <w:rFonts w:ascii="Arial" w:hAnsi="Arial" w:cs="Arial"/>
          <w:sz w:val="24"/>
        </w:rPr>
      </w:pPr>
    </w:p>
    <w:p w14:paraId="738E5222" w14:textId="60B289F5" w:rsidR="00E768D3" w:rsidRDefault="004303FE" w:rsidP="00A90EC4">
      <w:pPr>
        <w:spacing w:line="480" w:lineRule="auto"/>
        <w:jc w:val="both"/>
        <w:rPr>
          <w:rFonts w:ascii="Arial" w:hAnsi="Arial" w:cs="Arial"/>
          <w:sz w:val="24"/>
        </w:rPr>
      </w:pPr>
      <w:proofErr w:type="gramStart"/>
      <w:r>
        <w:rPr>
          <w:rFonts w:ascii="Arial" w:hAnsi="Arial" w:cs="Arial"/>
          <w:sz w:val="24"/>
        </w:rPr>
        <w:lastRenderedPageBreak/>
        <w:t>deposits</w:t>
      </w:r>
      <w:proofErr w:type="gramEnd"/>
      <w:r>
        <w:rPr>
          <w:rFonts w:ascii="Arial" w:hAnsi="Arial" w:cs="Arial"/>
          <w:sz w:val="24"/>
        </w:rPr>
        <w:t xml:space="preserve">.  </w:t>
      </w:r>
      <w:r w:rsidR="00BB1B51">
        <w:rPr>
          <w:rFonts w:ascii="Arial" w:hAnsi="Arial" w:cs="Arial"/>
          <w:sz w:val="24"/>
        </w:rPr>
        <w:t>There are two types of AD; one is a rare</w:t>
      </w:r>
      <w:r w:rsidR="00AA3872">
        <w:rPr>
          <w:rFonts w:ascii="Arial" w:hAnsi="Arial" w:cs="Arial"/>
          <w:sz w:val="24"/>
        </w:rPr>
        <w:t xml:space="preserve"> </w:t>
      </w:r>
      <w:r w:rsidR="00BD53B0">
        <w:rPr>
          <w:rFonts w:ascii="Arial" w:hAnsi="Arial" w:cs="Arial"/>
          <w:sz w:val="24"/>
        </w:rPr>
        <w:t xml:space="preserve">hereditary condition </w:t>
      </w:r>
      <w:r w:rsidR="00AA3872">
        <w:rPr>
          <w:rFonts w:ascii="Arial" w:hAnsi="Arial" w:cs="Arial"/>
          <w:sz w:val="24"/>
        </w:rPr>
        <w:t>(&lt; 3 % of cases)</w:t>
      </w:r>
      <w:r w:rsidR="00BB1B51">
        <w:rPr>
          <w:rFonts w:ascii="Arial" w:hAnsi="Arial" w:cs="Arial"/>
          <w:sz w:val="24"/>
        </w:rPr>
        <w:t xml:space="preserve">, </w:t>
      </w:r>
      <w:r w:rsidR="00A279CA">
        <w:rPr>
          <w:rFonts w:ascii="Arial" w:hAnsi="Arial" w:cs="Arial"/>
          <w:sz w:val="24"/>
        </w:rPr>
        <w:t xml:space="preserve">in which </w:t>
      </w:r>
      <w:r w:rsidR="00BB1B51">
        <w:rPr>
          <w:rFonts w:ascii="Arial" w:hAnsi="Arial" w:cs="Arial"/>
          <w:sz w:val="24"/>
        </w:rPr>
        <w:t xml:space="preserve">APP is mutated </w:t>
      </w:r>
      <w:r w:rsidR="00BD53B0">
        <w:rPr>
          <w:rFonts w:ascii="Arial" w:hAnsi="Arial" w:cs="Arial"/>
          <w:sz w:val="24"/>
        </w:rPr>
        <w:t xml:space="preserve">leading </w:t>
      </w:r>
      <w:r w:rsidR="00BB1B51">
        <w:rPr>
          <w:rFonts w:ascii="Arial" w:hAnsi="Arial" w:cs="Arial"/>
          <w:sz w:val="24"/>
        </w:rPr>
        <w:t xml:space="preserve">to altered metabolism </w:t>
      </w:r>
      <w:r w:rsidR="00AA3872">
        <w:rPr>
          <w:rFonts w:ascii="Arial" w:hAnsi="Arial" w:cs="Arial"/>
          <w:sz w:val="24"/>
        </w:rPr>
        <w:t xml:space="preserve">of the protein </w:t>
      </w:r>
      <w:r w:rsidR="00BB1B51">
        <w:rPr>
          <w:rFonts w:ascii="Arial" w:hAnsi="Arial" w:cs="Arial"/>
          <w:sz w:val="24"/>
        </w:rPr>
        <w:t xml:space="preserve">and an increase in Aβ </w:t>
      </w:r>
      <w:r w:rsidR="00BD53B0">
        <w:rPr>
          <w:rFonts w:ascii="Arial" w:hAnsi="Arial" w:cs="Arial"/>
          <w:sz w:val="24"/>
        </w:rPr>
        <w:t>peptide concentration</w:t>
      </w:r>
      <w:r w:rsidR="00BB1B51">
        <w:rPr>
          <w:rFonts w:ascii="Arial" w:hAnsi="Arial" w:cs="Arial"/>
          <w:sz w:val="24"/>
        </w:rPr>
        <w:t xml:space="preserve"> </w:t>
      </w:r>
      <w:r w:rsidR="00BD53B0">
        <w:rPr>
          <w:rFonts w:ascii="Arial" w:hAnsi="Arial" w:cs="Arial"/>
          <w:sz w:val="24"/>
        </w:rPr>
        <w:t>and pe</w:t>
      </w:r>
      <w:r w:rsidR="00443026">
        <w:rPr>
          <w:rFonts w:ascii="Arial" w:hAnsi="Arial" w:cs="Arial"/>
          <w:sz w:val="24"/>
        </w:rPr>
        <w:t>p</w:t>
      </w:r>
      <w:r w:rsidR="00BD53B0">
        <w:rPr>
          <w:rFonts w:ascii="Arial" w:hAnsi="Arial" w:cs="Arial"/>
          <w:sz w:val="24"/>
        </w:rPr>
        <w:t xml:space="preserve">tide variants </w:t>
      </w:r>
      <w:r>
        <w:rPr>
          <w:rFonts w:ascii="Arial" w:hAnsi="Arial" w:cs="Arial"/>
          <w:sz w:val="24"/>
        </w:rPr>
        <w:t xml:space="preserve">such as those listed above.  </w:t>
      </w:r>
      <w:r w:rsidR="00BB1B51">
        <w:rPr>
          <w:rFonts w:ascii="Arial" w:hAnsi="Arial" w:cs="Arial"/>
          <w:sz w:val="24"/>
        </w:rPr>
        <w:t xml:space="preserve">The other form of AD is more commonly seen; it </w:t>
      </w:r>
      <w:r w:rsidR="00AA3872">
        <w:rPr>
          <w:rFonts w:ascii="Arial" w:hAnsi="Arial" w:cs="Arial"/>
          <w:sz w:val="24"/>
        </w:rPr>
        <w:t xml:space="preserve">likely </w:t>
      </w:r>
      <w:r w:rsidR="00BB1B51">
        <w:rPr>
          <w:rFonts w:ascii="Arial" w:hAnsi="Arial" w:cs="Arial"/>
          <w:sz w:val="24"/>
        </w:rPr>
        <w:t xml:space="preserve">involves the sporadic </w:t>
      </w:r>
      <w:r w:rsidR="00AA3872">
        <w:rPr>
          <w:rFonts w:ascii="Arial" w:hAnsi="Arial" w:cs="Arial"/>
          <w:sz w:val="24"/>
        </w:rPr>
        <w:t>overproduction of aggregation-prone Aβ p</w:t>
      </w:r>
      <w:r w:rsidR="00B1370A">
        <w:rPr>
          <w:rFonts w:ascii="Arial" w:hAnsi="Arial" w:cs="Arial"/>
          <w:sz w:val="24"/>
        </w:rPr>
        <w:t>eptides and/or the reduced degra</w:t>
      </w:r>
      <w:r w:rsidR="00AA3872">
        <w:rPr>
          <w:rFonts w:ascii="Arial" w:hAnsi="Arial" w:cs="Arial"/>
          <w:sz w:val="24"/>
        </w:rPr>
        <w:t>dation and clearance of these species</w:t>
      </w:r>
      <w:r w:rsidR="00162AB8">
        <w:rPr>
          <w:rFonts w:ascii="Arial" w:hAnsi="Arial" w:cs="Arial"/>
          <w:sz w:val="24"/>
        </w:rPr>
        <w:t xml:space="preserve"> </w:t>
      </w:r>
      <w:r w:rsidR="00162AB8">
        <w:rPr>
          <w:rFonts w:ascii="Arial" w:hAnsi="Arial" w:cs="Arial"/>
          <w:sz w:val="24"/>
        </w:rPr>
        <w:fldChar w:fldCharType="begin">
          <w:fldData xml:space="preserve">PEVuZE5vdGU+PENpdGU+PEF1dGhvcj5FaXNlbGU8L0F1dGhvcj48WWVhcj4yMDEzPC9ZZWFyPjxS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PEVuZE5vdGU+PENpdGU+PEF1dGhvcj5FaXNlbGU8L0F1dGhvcj48WWVhcj4yMDEzPC9ZZWFyPjxS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162AB8">
        <w:rPr>
          <w:rFonts w:ascii="Arial" w:hAnsi="Arial" w:cs="Arial"/>
          <w:sz w:val="24"/>
        </w:rPr>
      </w:r>
      <w:r w:rsidR="00162AB8">
        <w:rPr>
          <w:rFonts w:ascii="Arial" w:hAnsi="Arial" w:cs="Arial"/>
          <w:sz w:val="24"/>
        </w:rPr>
        <w:fldChar w:fldCharType="separate"/>
      </w:r>
      <w:r w:rsidR="00142135">
        <w:rPr>
          <w:rFonts w:ascii="Arial" w:hAnsi="Arial" w:cs="Arial"/>
          <w:noProof/>
          <w:sz w:val="24"/>
        </w:rPr>
        <w:t>[</w:t>
      </w:r>
      <w:hyperlink w:anchor="_ENREF_23" w:tooltip="Eisele, 2013 #75" w:history="1">
        <w:r w:rsidR="00C54E99">
          <w:rPr>
            <w:rFonts w:ascii="Arial" w:hAnsi="Arial" w:cs="Arial"/>
            <w:noProof/>
            <w:sz w:val="24"/>
          </w:rPr>
          <w:t>23</w:t>
        </w:r>
      </w:hyperlink>
      <w:r w:rsidR="00142135">
        <w:rPr>
          <w:rFonts w:ascii="Arial" w:hAnsi="Arial" w:cs="Arial"/>
          <w:noProof/>
          <w:sz w:val="24"/>
        </w:rPr>
        <w:t xml:space="preserve">, </w:t>
      </w:r>
      <w:hyperlink w:anchor="_ENREF_25" w:tooltip="Mucke, 2012 #76" w:history="1">
        <w:r w:rsidR="00C54E99">
          <w:rPr>
            <w:rFonts w:ascii="Arial" w:hAnsi="Arial" w:cs="Arial"/>
            <w:noProof/>
            <w:sz w:val="24"/>
          </w:rPr>
          <w:t>25</w:t>
        </w:r>
      </w:hyperlink>
      <w:r w:rsidR="00142135">
        <w:rPr>
          <w:rFonts w:ascii="Arial" w:hAnsi="Arial" w:cs="Arial"/>
          <w:noProof/>
          <w:sz w:val="24"/>
        </w:rPr>
        <w:t>]</w:t>
      </w:r>
      <w:r w:rsidR="00162AB8">
        <w:rPr>
          <w:rFonts w:ascii="Arial" w:hAnsi="Arial" w:cs="Arial"/>
          <w:sz w:val="24"/>
        </w:rPr>
        <w:fldChar w:fldCharType="end"/>
      </w:r>
      <w:r w:rsidR="00162AB8">
        <w:rPr>
          <w:rFonts w:ascii="Arial" w:hAnsi="Arial" w:cs="Arial"/>
          <w:sz w:val="24"/>
        </w:rPr>
        <w:t>.</w:t>
      </w:r>
      <w:r w:rsidR="00AA3872">
        <w:rPr>
          <w:rFonts w:ascii="Arial" w:hAnsi="Arial" w:cs="Arial"/>
          <w:sz w:val="24"/>
        </w:rPr>
        <w:t xml:space="preserve">  </w:t>
      </w:r>
      <w:r w:rsidR="00DA3304">
        <w:rPr>
          <w:rFonts w:ascii="Arial" w:hAnsi="Arial" w:cs="Arial"/>
          <w:sz w:val="24"/>
        </w:rPr>
        <w:t>A</w:t>
      </w:r>
      <w:r w:rsidR="00B708E9">
        <w:rPr>
          <w:rFonts w:ascii="Arial" w:hAnsi="Arial" w:cs="Arial"/>
          <w:sz w:val="24"/>
        </w:rPr>
        <w:t>ccording to the amyloid cascade hypothesis of AD,</w:t>
      </w:r>
      <w:r w:rsidR="00DA3304">
        <w:rPr>
          <w:rFonts w:ascii="Arial" w:hAnsi="Arial" w:cs="Arial"/>
          <w:sz w:val="24"/>
        </w:rPr>
        <w:t xml:space="preserve"> </w:t>
      </w:r>
      <w:r w:rsidR="00BD53B0">
        <w:rPr>
          <w:rFonts w:ascii="Arial" w:hAnsi="Arial" w:cs="Arial"/>
          <w:sz w:val="24"/>
        </w:rPr>
        <w:t>which suggests that AD is a result of Aβ amyloid</w:t>
      </w:r>
      <w:r w:rsidR="00A92222">
        <w:rPr>
          <w:rFonts w:ascii="Arial" w:hAnsi="Arial" w:cs="Arial"/>
          <w:sz w:val="24"/>
        </w:rPr>
        <w:t xml:space="preserve"> </w:t>
      </w:r>
      <w:r w:rsidR="0000371F">
        <w:rPr>
          <w:rFonts w:ascii="Arial" w:hAnsi="Arial" w:cs="Arial"/>
          <w:sz w:val="24"/>
        </w:rPr>
        <w:t>accumulation</w:t>
      </w:r>
      <w:r w:rsidR="00BD53B0">
        <w:rPr>
          <w:rFonts w:ascii="Arial" w:hAnsi="Arial" w:cs="Arial"/>
          <w:sz w:val="24"/>
        </w:rPr>
        <w:t xml:space="preserve"> in the brain, </w:t>
      </w:r>
      <w:r w:rsidR="00DA3304">
        <w:rPr>
          <w:rFonts w:ascii="Arial" w:hAnsi="Arial" w:cs="Arial"/>
          <w:sz w:val="24"/>
        </w:rPr>
        <w:t xml:space="preserve">the </w:t>
      </w:r>
      <w:r w:rsidR="00BD53B0">
        <w:rPr>
          <w:rFonts w:ascii="Arial" w:hAnsi="Arial" w:cs="Arial"/>
          <w:sz w:val="24"/>
        </w:rPr>
        <w:t>formation of β sheet-rich</w:t>
      </w:r>
      <w:r w:rsidR="00DA3304">
        <w:rPr>
          <w:rFonts w:ascii="Arial" w:hAnsi="Arial" w:cs="Arial"/>
          <w:sz w:val="24"/>
        </w:rPr>
        <w:t xml:space="preserve"> Aβ peptide</w:t>
      </w:r>
      <w:r w:rsidR="00252398">
        <w:rPr>
          <w:rFonts w:ascii="Arial" w:hAnsi="Arial" w:cs="Arial"/>
          <w:sz w:val="24"/>
        </w:rPr>
        <w:t xml:space="preserve"> and </w:t>
      </w:r>
      <w:proofErr w:type="spellStart"/>
      <w:r w:rsidR="00252398">
        <w:rPr>
          <w:rFonts w:ascii="Arial" w:hAnsi="Arial" w:cs="Arial"/>
          <w:sz w:val="24"/>
        </w:rPr>
        <w:t>fibrillogenesis</w:t>
      </w:r>
      <w:proofErr w:type="spellEnd"/>
      <w:r w:rsidR="000467B1">
        <w:rPr>
          <w:rFonts w:ascii="Arial" w:hAnsi="Arial" w:cs="Arial"/>
          <w:sz w:val="24"/>
        </w:rPr>
        <w:t xml:space="preserve"> are the first events that start the pathologi</w:t>
      </w:r>
      <w:r w:rsidR="00252398">
        <w:rPr>
          <w:rFonts w:ascii="Arial" w:hAnsi="Arial" w:cs="Arial"/>
          <w:sz w:val="24"/>
        </w:rPr>
        <w:t>cal changes which lead to dementia</w:t>
      </w:r>
      <w:r w:rsidR="00162AB8">
        <w:rPr>
          <w:rFonts w:ascii="Arial" w:hAnsi="Arial" w:cs="Arial"/>
          <w:sz w:val="24"/>
        </w:rPr>
        <w:t xml:space="preserve"> </w:t>
      </w:r>
      <w:r w:rsidR="00162AB8">
        <w:rPr>
          <w:rFonts w:ascii="Arial" w:hAnsi="Arial" w:cs="Arial"/>
          <w:sz w:val="24"/>
        </w:rPr>
        <w:fldChar w:fldCharType="begin">
          <w:fldData xml:space="preserve">PEVuZE5vdGU+PENpdGU+PEF1dGhvcj5IYXJkeTwvQXV0aG9yPjxZZWFyPjIwMDk8L1llYXI+PFJl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PEVuZE5vdGU+PENpdGU+PEF1dGhvcj5IYXJkeTwvQXV0aG9yPjxZZWFyPjIwMDk8L1llYXI+PFJl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162AB8">
        <w:rPr>
          <w:rFonts w:ascii="Arial" w:hAnsi="Arial" w:cs="Arial"/>
          <w:sz w:val="24"/>
        </w:rPr>
      </w:r>
      <w:r w:rsidR="00162AB8">
        <w:rPr>
          <w:rFonts w:ascii="Arial" w:hAnsi="Arial" w:cs="Arial"/>
          <w:sz w:val="24"/>
        </w:rPr>
        <w:fldChar w:fldCharType="separate"/>
      </w:r>
      <w:r w:rsidR="007F15C3">
        <w:rPr>
          <w:rFonts w:ascii="Arial" w:hAnsi="Arial" w:cs="Arial"/>
          <w:noProof/>
          <w:sz w:val="24"/>
        </w:rPr>
        <w:t>[</w:t>
      </w:r>
      <w:hyperlink w:anchor="_ENREF_181" w:tooltip="Hardy, 2009 #264" w:history="1">
        <w:r w:rsidR="00C54E99">
          <w:rPr>
            <w:rFonts w:ascii="Arial" w:hAnsi="Arial" w:cs="Arial"/>
            <w:noProof/>
            <w:sz w:val="24"/>
          </w:rPr>
          <w:t>181</w:t>
        </w:r>
      </w:hyperlink>
      <w:r w:rsidR="007F15C3">
        <w:rPr>
          <w:rFonts w:ascii="Arial" w:hAnsi="Arial" w:cs="Arial"/>
          <w:noProof/>
          <w:sz w:val="24"/>
        </w:rPr>
        <w:t xml:space="preserve">, </w:t>
      </w:r>
      <w:hyperlink w:anchor="_ENREF_182" w:tooltip="Hardy, 2002 #265" w:history="1">
        <w:r w:rsidR="00C54E99">
          <w:rPr>
            <w:rFonts w:ascii="Arial" w:hAnsi="Arial" w:cs="Arial"/>
            <w:noProof/>
            <w:sz w:val="24"/>
          </w:rPr>
          <w:t>182</w:t>
        </w:r>
      </w:hyperlink>
      <w:r w:rsidR="007F15C3">
        <w:rPr>
          <w:rFonts w:ascii="Arial" w:hAnsi="Arial" w:cs="Arial"/>
          <w:noProof/>
          <w:sz w:val="24"/>
        </w:rPr>
        <w:t>]</w:t>
      </w:r>
      <w:r w:rsidR="00162AB8">
        <w:rPr>
          <w:rFonts w:ascii="Arial" w:hAnsi="Arial" w:cs="Arial"/>
          <w:sz w:val="24"/>
        </w:rPr>
        <w:fldChar w:fldCharType="end"/>
      </w:r>
      <w:r w:rsidR="00162AB8">
        <w:rPr>
          <w:rFonts w:ascii="Arial" w:hAnsi="Arial" w:cs="Arial"/>
          <w:sz w:val="24"/>
        </w:rPr>
        <w:t xml:space="preserve">.  </w:t>
      </w:r>
      <w:r w:rsidR="00252398">
        <w:rPr>
          <w:rFonts w:ascii="Arial" w:hAnsi="Arial" w:cs="Arial"/>
          <w:sz w:val="24"/>
        </w:rPr>
        <w:t>Much focus has been directed toward understanding the pathogenesis of AD</w:t>
      </w:r>
      <w:r w:rsidR="00A92222">
        <w:rPr>
          <w:rFonts w:ascii="Arial" w:hAnsi="Arial" w:cs="Arial"/>
          <w:sz w:val="24"/>
        </w:rPr>
        <w:t xml:space="preserve"> due to its devastating clin</w:t>
      </w:r>
      <w:r w:rsidR="00F70DFF">
        <w:rPr>
          <w:rFonts w:ascii="Arial" w:hAnsi="Arial" w:cs="Arial"/>
          <w:sz w:val="24"/>
        </w:rPr>
        <w:t>ical and socio-economic impact.  I</w:t>
      </w:r>
      <w:r w:rsidR="00E83B0B">
        <w:rPr>
          <w:rFonts w:ascii="Arial" w:hAnsi="Arial" w:cs="Arial"/>
          <w:sz w:val="24"/>
        </w:rPr>
        <w:t>t was estimated that “in 2012, more than 15 million family members and other unpaid caregivers provided an estimated 17.5 billion hours of care to people with AD and other dementias—a contribution val</w:t>
      </w:r>
      <w:r w:rsidR="00162AB8">
        <w:rPr>
          <w:rFonts w:ascii="Arial" w:hAnsi="Arial" w:cs="Arial"/>
          <w:sz w:val="24"/>
        </w:rPr>
        <w:t xml:space="preserve">ued at more than $216 billion” </w:t>
      </w:r>
      <w:r w:rsidR="00162AB8">
        <w:rPr>
          <w:rFonts w:ascii="Arial" w:hAnsi="Arial" w:cs="Arial"/>
          <w:sz w:val="24"/>
        </w:rPr>
        <w:fldChar w:fldCharType="begin"/>
      </w:r>
      <w:r w:rsidR="007F15C3">
        <w:rPr>
          <w:rFonts w:ascii="Arial" w:hAnsi="Arial" w:cs="Arial"/>
          <w:sz w:val="24"/>
        </w:rPr>
        <w:instrText xml:space="preserve"> ADDIN EN.CITE &lt;EndNote&gt;&lt;Cite&gt;&lt;Author&gt;Thies&lt;/Author&gt;&lt;Year&gt;2013&lt;/Year&gt;&lt;RecNum&gt;266&lt;/RecNum&gt;&lt;DisplayText&gt;[183]&lt;/DisplayText&gt;&lt;record&gt;&lt;rec-number&gt;266&lt;/rec-number&gt;&lt;foreign-keys&gt;&lt;key app="EN" db-id="0vpe5twayrds26ers27v5t5btzeszxs5z0dz" timestamp="1403016359"&gt;266&lt;/key&gt;&lt;/foreign-keys&gt;&lt;ref-type name="Journal Article"&gt;17&lt;/ref-type&gt;&lt;contributors&gt;&lt;authors&gt;&lt;author&gt;Thies, W.&lt;/author&gt;&lt;author&gt;Bleiler, L.&lt;/author&gt;&lt;author&gt;Alzheimer&amp;apos;s, Association&lt;/author&gt;&lt;/authors&gt;&lt;/contributors&gt;&lt;titles&gt;&lt;title&gt;2013 Alzheimer&amp;apos;s disease facts and figures&lt;/title&gt;&lt;secondary-title&gt;Alzheimers Dement&lt;/secondary-title&gt;&lt;alt-title&gt;Alzheimer&amp;apos;s &amp;amp; dementia : the journal of the Alzheimer&amp;apos;s Association&lt;/alt-title&gt;&lt;/titles&gt;&lt;periodical&gt;&lt;full-title&gt;Alzheimers Dement&lt;/full-title&gt;&lt;abbr-1&gt;Alzheimer&amp;apos;s &amp;amp; dementia : the journal of the Alzheimer&amp;apos;s Association&lt;/abbr-1&gt;&lt;/periodical&gt;&lt;alt-periodical&gt;&lt;full-title&gt;Alzheimers Dement&lt;/full-title&gt;&lt;abbr-1&gt;Alzheimer&amp;apos;s &amp;amp; dementia : the journal of the Alzheimer&amp;apos;s Association&lt;/abbr-1&gt;&lt;/alt-periodical&gt;&lt;pages&gt;208-45&lt;/pages&gt;&lt;volume&gt;9&lt;/volume&gt;&lt;number&gt;2&lt;/number&gt;&lt;keywords&gt;&lt;keyword&gt;Aged&lt;/keyword&gt;&lt;keyword&gt;Alzheimer Disease/*economics/*epidemiology&lt;/keyword&gt;&lt;keyword&gt;Cost of Illness&lt;/keyword&gt;&lt;keyword&gt;Health Care Costs&lt;/keyword&gt;&lt;keyword&gt;Humans&lt;/keyword&gt;&lt;keyword&gt;Incidence&lt;/keyword&gt;&lt;keyword&gt;Long-Term Care/economics&lt;/keyword&gt;&lt;keyword&gt;Prevalence&lt;/keyword&gt;&lt;keyword&gt;United States/epidemiology&lt;/keyword&gt;&lt;/keywords&gt;&lt;dates&gt;&lt;year&gt;2013&lt;/year&gt;&lt;pub-dates&gt;&lt;date&gt;Mar&lt;/date&gt;&lt;/pub-dates&gt;&lt;/dates&gt;&lt;isbn&gt;1552-5279 (Electronic)&amp;#xD;1552-5260 (Linking)&lt;/isbn&gt;&lt;accession-num&gt;23507120&lt;/accession-num&gt;&lt;urls&gt;&lt;related-urls&gt;&lt;url&gt;http://www.ncbi.nlm.nih.gov/pubmed/23507120&lt;/url&gt;&lt;/related-urls&gt;&lt;/urls&gt;&lt;electronic-resource-num&gt;10.1016/j.jalz.2013.02.003&lt;/electronic-resource-num&gt;&lt;/record&gt;&lt;/Cite&gt;&lt;/EndNote&gt;</w:instrText>
      </w:r>
      <w:r w:rsidR="00162AB8">
        <w:rPr>
          <w:rFonts w:ascii="Arial" w:hAnsi="Arial" w:cs="Arial"/>
          <w:sz w:val="24"/>
        </w:rPr>
        <w:fldChar w:fldCharType="separate"/>
      </w:r>
      <w:r w:rsidR="007F15C3">
        <w:rPr>
          <w:rFonts w:ascii="Arial" w:hAnsi="Arial" w:cs="Arial"/>
          <w:noProof/>
          <w:sz w:val="24"/>
        </w:rPr>
        <w:t>[</w:t>
      </w:r>
      <w:hyperlink w:anchor="_ENREF_183" w:tooltip="Thies, 2013 #266" w:history="1">
        <w:r w:rsidR="00C54E99">
          <w:rPr>
            <w:rFonts w:ascii="Arial" w:hAnsi="Arial" w:cs="Arial"/>
            <w:noProof/>
            <w:sz w:val="24"/>
          </w:rPr>
          <w:t>183</w:t>
        </w:r>
      </w:hyperlink>
      <w:r w:rsidR="007F15C3">
        <w:rPr>
          <w:rFonts w:ascii="Arial" w:hAnsi="Arial" w:cs="Arial"/>
          <w:noProof/>
          <w:sz w:val="24"/>
        </w:rPr>
        <w:t>]</w:t>
      </w:r>
      <w:r w:rsidR="00162AB8">
        <w:rPr>
          <w:rFonts w:ascii="Arial" w:hAnsi="Arial" w:cs="Arial"/>
          <w:sz w:val="24"/>
        </w:rPr>
        <w:fldChar w:fldCharType="end"/>
      </w:r>
      <w:r w:rsidR="00DE7949">
        <w:rPr>
          <w:rFonts w:ascii="Arial" w:hAnsi="Arial" w:cs="Arial"/>
          <w:sz w:val="24"/>
        </w:rPr>
        <w:t xml:space="preserve">.  </w:t>
      </w:r>
      <w:r w:rsidR="00371831">
        <w:rPr>
          <w:rFonts w:ascii="Arial" w:hAnsi="Arial" w:cs="Arial"/>
          <w:sz w:val="24"/>
        </w:rPr>
        <w:t xml:space="preserve">Investigation of the disease has led </w:t>
      </w:r>
      <w:r w:rsidR="00713D78">
        <w:rPr>
          <w:rFonts w:ascii="Arial" w:hAnsi="Arial" w:cs="Arial"/>
          <w:sz w:val="24"/>
        </w:rPr>
        <w:t xml:space="preserve">many researchers </w:t>
      </w:r>
      <w:r w:rsidR="00371831">
        <w:rPr>
          <w:rFonts w:ascii="Arial" w:hAnsi="Arial" w:cs="Arial"/>
          <w:sz w:val="24"/>
        </w:rPr>
        <w:t xml:space="preserve">to </w:t>
      </w:r>
      <w:r w:rsidR="00713D78">
        <w:rPr>
          <w:rFonts w:ascii="Arial" w:hAnsi="Arial" w:cs="Arial"/>
          <w:sz w:val="24"/>
        </w:rPr>
        <w:t xml:space="preserve">believe that the </w:t>
      </w:r>
      <w:proofErr w:type="spellStart"/>
      <w:r w:rsidR="00713D78">
        <w:rPr>
          <w:rFonts w:ascii="Arial" w:hAnsi="Arial" w:cs="Arial"/>
          <w:sz w:val="24"/>
        </w:rPr>
        <w:t>oligomeric</w:t>
      </w:r>
      <w:proofErr w:type="spellEnd"/>
      <w:r w:rsidR="00713D78">
        <w:rPr>
          <w:rFonts w:ascii="Arial" w:hAnsi="Arial" w:cs="Arial"/>
          <w:sz w:val="24"/>
        </w:rPr>
        <w:t xml:space="preserve"> species that result from the association of multiple improperly folded Aβ peptide</w:t>
      </w:r>
      <w:r w:rsidR="00FC328E">
        <w:rPr>
          <w:rFonts w:ascii="Arial" w:hAnsi="Arial" w:cs="Arial"/>
          <w:sz w:val="24"/>
        </w:rPr>
        <w:t>s</w:t>
      </w:r>
      <w:r w:rsidR="008175B5">
        <w:rPr>
          <w:rFonts w:ascii="Arial" w:hAnsi="Arial" w:cs="Arial"/>
          <w:sz w:val="24"/>
        </w:rPr>
        <w:t xml:space="preserve"> are more toxic to </w:t>
      </w:r>
      <w:r w:rsidR="009911BC">
        <w:rPr>
          <w:rFonts w:ascii="Arial" w:hAnsi="Arial" w:cs="Arial"/>
          <w:sz w:val="24"/>
        </w:rPr>
        <w:t>microglial cells</w:t>
      </w:r>
      <w:r w:rsidR="00667DDD">
        <w:rPr>
          <w:rFonts w:ascii="Arial" w:hAnsi="Arial" w:cs="Arial"/>
          <w:sz w:val="24"/>
        </w:rPr>
        <w:t xml:space="preserve"> </w:t>
      </w:r>
      <w:r w:rsidR="00C53E71">
        <w:rPr>
          <w:rFonts w:ascii="Arial" w:hAnsi="Arial" w:cs="Arial"/>
          <w:sz w:val="24"/>
        </w:rPr>
        <w:t xml:space="preserve">than amyloid plaques </w:t>
      </w:r>
      <w:r w:rsidR="00DE7949">
        <w:rPr>
          <w:rFonts w:ascii="Arial" w:hAnsi="Arial" w:cs="Arial"/>
          <w:sz w:val="24"/>
        </w:rPr>
        <w:fldChar w:fldCharType="begin"/>
      </w:r>
      <w:r w:rsidR="00142135">
        <w:rPr>
          <w:rFonts w:ascii="Arial" w:hAnsi="Arial" w:cs="Arial"/>
          <w:sz w:val="24"/>
        </w:rPr>
        <w:instrText xml:space="preserve"> ADDIN EN.CITE &lt;EndNote&gt;&lt;Cite&gt;&lt;Author&gt;Moreth&lt;/Author&gt;&lt;Year&gt;2013&lt;/Year&gt;&lt;RecNum&gt;77&lt;/RecNum&gt;&lt;DisplayText&gt;[29]&lt;/DisplayText&gt;&lt;record&gt;&lt;rec-number&gt;77&lt;/rec-number&gt;&lt;foreign-keys&gt;&lt;key app="EN" db-id="0vpe5twayrds26ers27v5t5btzeszxs5z0dz" timestamp="1395185326"&gt;77&lt;/key&gt;&lt;/foreign-keys&gt;&lt;ref-type name="Journal Article"&gt;17&lt;/ref-type&gt;&lt;contributors&gt;&lt;authors&gt;&lt;author&gt;Moreth, J.&lt;/author&gt;&lt;author&gt;Mavoungou, C.&lt;/author&gt;&lt;author&gt;Schindowski, K.&lt;/author&gt;&lt;/authors&gt;&lt;/contributors&gt;&lt;auth-address&gt;Institute of Applied Biotechnology, Faculty for Biotechnology, Biberach University of Applied Science, Karlstrasse 11, Biberach/Riss, D-88400, Germany. zimmermann@hochschule-bc.de.&lt;/auth-address&gt;&lt;titles&gt;&lt;title&gt;Passive anti-amyloid immunotherapy in Alzheimer&amp;apos;s disease: What are the most promising targets?&lt;/title&gt;&lt;secondary-title&gt;Immun Ageing&lt;/secondary-title&gt;&lt;alt-title&gt;Immunity &amp;amp; ageing : I &amp;amp; A&lt;/alt-title&gt;&lt;/titles&gt;&lt;periodical&gt;&lt;full-title&gt;Immun Ageing&lt;/full-title&gt;&lt;abbr-1&gt;Immunity &amp;amp; ageing : I &amp;amp; A&lt;/abbr-1&gt;&lt;/periodical&gt;&lt;alt-periodical&gt;&lt;full-title&gt;Immun Ageing&lt;/full-title&gt;&lt;abbr-1&gt;Immunity &amp;amp; ageing : I &amp;amp; A&lt;/abbr-1&gt;&lt;/alt-periodical&gt;&lt;pages&gt;18&lt;/pages&gt;&lt;volume&gt;10&lt;/volume&gt;&lt;number&gt;1&lt;/number&gt;&lt;dates&gt;&lt;year&gt;2013&lt;/year&gt;&lt;/dates&gt;&lt;isbn&gt;1742-4933 (Electronic)&amp;#xD;1742-4933 (Linking)&lt;/isbn&gt;&lt;accession-num&gt;23663286&lt;/accession-num&gt;&lt;urls&gt;&lt;related-urls&gt;&lt;url&gt;http://www.ncbi.nlm.nih.gov/pubmed/23663286&lt;/url&gt;&lt;/related-urls&gt;&lt;/urls&gt;&lt;custom2&gt;3681567&lt;/custom2&gt;&lt;electronic-resource-num&gt;10.1186/1742-4933-10-18&lt;/electronic-resource-num&gt;&lt;/record&gt;&lt;/Cite&gt;&lt;/EndNote&gt;</w:instrText>
      </w:r>
      <w:r w:rsidR="00DE7949">
        <w:rPr>
          <w:rFonts w:ascii="Arial" w:hAnsi="Arial" w:cs="Arial"/>
          <w:sz w:val="24"/>
        </w:rPr>
        <w:fldChar w:fldCharType="separate"/>
      </w:r>
      <w:r w:rsidR="00142135">
        <w:rPr>
          <w:rFonts w:ascii="Arial" w:hAnsi="Arial" w:cs="Arial"/>
          <w:noProof/>
          <w:sz w:val="24"/>
        </w:rPr>
        <w:t>[</w:t>
      </w:r>
      <w:hyperlink w:anchor="_ENREF_29" w:tooltip="Moreth, 2013 #77" w:history="1">
        <w:r w:rsidR="00C54E99">
          <w:rPr>
            <w:rFonts w:ascii="Arial" w:hAnsi="Arial" w:cs="Arial"/>
            <w:noProof/>
            <w:sz w:val="24"/>
          </w:rPr>
          <w:t>29</w:t>
        </w:r>
      </w:hyperlink>
      <w:r w:rsidR="00142135">
        <w:rPr>
          <w:rFonts w:ascii="Arial" w:hAnsi="Arial" w:cs="Arial"/>
          <w:noProof/>
          <w:sz w:val="24"/>
        </w:rPr>
        <w:t>]</w:t>
      </w:r>
      <w:r w:rsidR="00DE7949">
        <w:rPr>
          <w:rFonts w:ascii="Arial" w:hAnsi="Arial" w:cs="Arial"/>
          <w:sz w:val="24"/>
        </w:rPr>
        <w:fldChar w:fldCharType="end"/>
      </w:r>
      <w:r w:rsidR="00DE7949">
        <w:rPr>
          <w:rFonts w:ascii="Arial" w:hAnsi="Arial" w:cs="Arial"/>
          <w:sz w:val="24"/>
        </w:rPr>
        <w:t xml:space="preserve"> </w:t>
      </w:r>
      <w:r w:rsidR="00A92222">
        <w:rPr>
          <w:rFonts w:ascii="Arial" w:hAnsi="Arial" w:cs="Arial"/>
          <w:sz w:val="24"/>
        </w:rPr>
        <w:t>and</w:t>
      </w:r>
      <w:r w:rsidR="00371831">
        <w:rPr>
          <w:rFonts w:ascii="Arial" w:hAnsi="Arial" w:cs="Arial"/>
          <w:sz w:val="24"/>
        </w:rPr>
        <w:t xml:space="preserve"> are</w:t>
      </w:r>
      <w:r w:rsidR="00A92222">
        <w:rPr>
          <w:rFonts w:ascii="Arial" w:hAnsi="Arial" w:cs="Arial"/>
          <w:sz w:val="24"/>
        </w:rPr>
        <w:t xml:space="preserve"> the underlying causative agent of the disease</w:t>
      </w:r>
      <w:r w:rsidR="00543B30">
        <w:rPr>
          <w:rFonts w:ascii="Arial" w:hAnsi="Arial" w:cs="Arial"/>
          <w:sz w:val="24"/>
        </w:rPr>
        <w:t xml:space="preserve"> </w:t>
      </w:r>
      <w:r w:rsidR="00543B30">
        <w:rPr>
          <w:rFonts w:ascii="Arial" w:hAnsi="Arial" w:cs="Arial"/>
          <w:sz w:val="24"/>
        </w:rPr>
        <w:fldChar w:fldCharType="begin">
          <w:fldData xml:space="preserve">PEVuZE5vdGU+PENpdGU+PEF1dGhvcj5LYXR6bWFuPC9BdXRob3I+PFllYXI+MTk4NjwvWWVhcj48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PEVuZE5vdGU+PENpdGU+PEF1dGhvcj5LYXR6bWFuPC9BdXRob3I+PFllYXI+MTk4NjwvWWVhcj48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543B30">
        <w:rPr>
          <w:rFonts w:ascii="Arial" w:hAnsi="Arial" w:cs="Arial"/>
          <w:sz w:val="24"/>
        </w:rPr>
      </w:r>
      <w:r w:rsidR="00543B30">
        <w:rPr>
          <w:rFonts w:ascii="Arial" w:hAnsi="Arial" w:cs="Arial"/>
          <w:sz w:val="24"/>
        </w:rPr>
        <w:fldChar w:fldCharType="separate"/>
      </w:r>
      <w:r w:rsidR="00142135">
        <w:rPr>
          <w:rFonts w:ascii="Arial" w:hAnsi="Arial" w:cs="Arial"/>
          <w:noProof/>
          <w:sz w:val="24"/>
        </w:rPr>
        <w:t>[</w:t>
      </w:r>
      <w:hyperlink w:anchor="_ENREF_27" w:tooltip="Katzman, 1986 #79" w:history="1">
        <w:r w:rsidR="00C54E99">
          <w:rPr>
            <w:rFonts w:ascii="Arial" w:hAnsi="Arial" w:cs="Arial"/>
            <w:noProof/>
            <w:sz w:val="24"/>
          </w:rPr>
          <w:t>27</w:t>
        </w:r>
      </w:hyperlink>
      <w:r w:rsidR="00142135">
        <w:rPr>
          <w:rFonts w:ascii="Arial" w:hAnsi="Arial" w:cs="Arial"/>
          <w:noProof/>
          <w:sz w:val="24"/>
        </w:rPr>
        <w:t xml:space="preserve">, </w:t>
      </w:r>
      <w:hyperlink w:anchor="_ENREF_30" w:tooltip="Terry, 1991 #80" w:history="1">
        <w:r w:rsidR="00C54E99">
          <w:rPr>
            <w:rFonts w:ascii="Arial" w:hAnsi="Arial" w:cs="Arial"/>
            <w:noProof/>
            <w:sz w:val="24"/>
          </w:rPr>
          <w:t>30</w:t>
        </w:r>
      </w:hyperlink>
      <w:r w:rsidR="00142135">
        <w:rPr>
          <w:rFonts w:ascii="Arial" w:hAnsi="Arial" w:cs="Arial"/>
          <w:noProof/>
          <w:sz w:val="24"/>
        </w:rPr>
        <w:t xml:space="preserve">, </w:t>
      </w:r>
      <w:hyperlink w:anchor="_ENREF_31" w:tooltip="Walsh, 2002 #81" w:history="1">
        <w:r w:rsidR="00C54E99">
          <w:rPr>
            <w:rFonts w:ascii="Arial" w:hAnsi="Arial" w:cs="Arial"/>
            <w:noProof/>
            <w:sz w:val="24"/>
          </w:rPr>
          <w:t>31</w:t>
        </w:r>
      </w:hyperlink>
      <w:r w:rsidR="00142135">
        <w:rPr>
          <w:rFonts w:ascii="Arial" w:hAnsi="Arial" w:cs="Arial"/>
          <w:noProof/>
          <w:sz w:val="24"/>
        </w:rPr>
        <w:t>]</w:t>
      </w:r>
      <w:r w:rsidR="00543B30">
        <w:rPr>
          <w:rFonts w:ascii="Arial" w:hAnsi="Arial" w:cs="Arial"/>
          <w:sz w:val="24"/>
        </w:rPr>
        <w:fldChar w:fldCharType="end"/>
      </w:r>
      <w:r w:rsidR="00543B30">
        <w:rPr>
          <w:rFonts w:ascii="Arial" w:hAnsi="Arial" w:cs="Arial"/>
          <w:sz w:val="24"/>
        </w:rPr>
        <w:t>.</w:t>
      </w:r>
      <w:r w:rsidR="00713D78">
        <w:rPr>
          <w:rFonts w:ascii="Arial" w:hAnsi="Arial" w:cs="Arial"/>
          <w:sz w:val="24"/>
        </w:rPr>
        <w:t xml:space="preserve"> </w:t>
      </w:r>
      <w:r w:rsidR="00543B30">
        <w:rPr>
          <w:rFonts w:ascii="Arial" w:hAnsi="Arial" w:cs="Arial"/>
          <w:sz w:val="24"/>
        </w:rPr>
        <w:t xml:space="preserve"> </w:t>
      </w:r>
      <w:r w:rsidR="00907E82">
        <w:rPr>
          <w:rFonts w:ascii="Arial" w:hAnsi="Arial" w:cs="Arial"/>
          <w:sz w:val="24"/>
        </w:rPr>
        <w:t xml:space="preserve">Given this, many therapeutic </w:t>
      </w:r>
      <w:r w:rsidR="0041596D">
        <w:rPr>
          <w:rFonts w:ascii="Arial" w:hAnsi="Arial" w:cs="Arial"/>
          <w:sz w:val="24"/>
        </w:rPr>
        <w:t>appro</w:t>
      </w:r>
      <w:r w:rsidR="00E31517">
        <w:rPr>
          <w:rFonts w:ascii="Arial" w:hAnsi="Arial" w:cs="Arial"/>
          <w:sz w:val="24"/>
        </w:rPr>
        <w:t xml:space="preserve">aches involving the development of monoclonal antibodies </w:t>
      </w:r>
      <w:r w:rsidR="0041596D">
        <w:rPr>
          <w:rFonts w:ascii="Arial" w:hAnsi="Arial" w:cs="Arial"/>
          <w:sz w:val="24"/>
        </w:rPr>
        <w:t>targeted to</w:t>
      </w:r>
      <w:r w:rsidR="006E31C4">
        <w:rPr>
          <w:rFonts w:ascii="Arial" w:hAnsi="Arial" w:cs="Arial"/>
          <w:sz w:val="24"/>
        </w:rPr>
        <w:t>wards the Aβ peptide monomer in addition to</w:t>
      </w:r>
      <w:r w:rsidR="0041596D">
        <w:rPr>
          <w:rFonts w:ascii="Arial" w:hAnsi="Arial" w:cs="Arial"/>
          <w:sz w:val="24"/>
        </w:rPr>
        <w:t xml:space="preserve"> a variety of </w:t>
      </w:r>
      <w:r w:rsidR="006E31C4">
        <w:rPr>
          <w:rFonts w:ascii="Arial" w:hAnsi="Arial" w:cs="Arial"/>
          <w:sz w:val="24"/>
        </w:rPr>
        <w:t xml:space="preserve">Aβ </w:t>
      </w:r>
      <w:r w:rsidR="0041596D">
        <w:rPr>
          <w:rFonts w:ascii="Arial" w:hAnsi="Arial" w:cs="Arial"/>
          <w:sz w:val="24"/>
        </w:rPr>
        <w:t>dimers and oligomers</w:t>
      </w:r>
      <w:r w:rsidR="00CE2B12">
        <w:rPr>
          <w:rFonts w:ascii="Arial" w:hAnsi="Arial" w:cs="Arial"/>
          <w:sz w:val="24"/>
        </w:rPr>
        <w:t xml:space="preserve"> produced prior to amyloid deposition</w:t>
      </w:r>
      <w:r w:rsidR="0041596D">
        <w:rPr>
          <w:rFonts w:ascii="Arial" w:hAnsi="Arial" w:cs="Arial"/>
          <w:sz w:val="24"/>
        </w:rPr>
        <w:t xml:space="preserve"> </w:t>
      </w:r>
      <w:r w:rsidR="00CE2B12">
        <w:rPr>
          <w:rFonts w:ascii="Arial" w:hAnsi="Arial" w:cs="Arial"/>
          <w:sz w:val="24"/>
        </w:rPr>
        <w:t>have been investigate</w:t>
      </w:r>
      <w:r w:rsidR="00E31517">
        <w:rPr>
          <w:rFonts w:ascii="Arial" w:hAnsi="Arial" w:cs="Arial"/>
          <w:sz w:val="24"/>
        </w:rPr>
        <w:t>d</w:t>
      </w:r>
      <w:r w:rsidR="00F71B22">
        <w:rPr>
          <w:rFonts w:ascii="Arial" w:hAnsi="Arial" w:cs="Arial"/>
          <w:sz w:val="24"/>
        </w:rPr>
        <w:t xml:space="preserve"> </w:t>
      </w:r>
      <w:r w:rsidR="00F71B22">
        <w:rPr>
          <w:rFonts w:ascii="Arial" w:hAnsi="Arial" w:cs="Arial"/>
          <w:sz w:val="24"/>
        </w:rPr>
        <w:fldChar w:fldCharType="begin">
          <w:fldData xml:space="preserve">PEVuZE5vdGU+PENpdGU+PEF1dGhvcj5NYXZvdW5nb3U8L0F1dGhvcj48WWVhcj4yMDEzPC9ZZWFy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PEVuZE5vdGU+PENpdGU+PEF1dGhvcj5NYXZvdW5nb3U8L0F1dGhvcj48WWVhcj4yMDEzPC9ZZWFy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F71B22">
        <w:rPr>
          <w:rFonts w:ascii="Arial" w:hAnsi="Arial" w:cs="Arial"/>
          <w:sz w:val="24"/>
        </w:rPr>
      </w:r>
      <w:r w:rsidR="00F71B22">
        <w:rPr>
          <w:rFonts w:ascii="Arial" w:hAnsi="Arial" w:cs="Arial"/>
          <w:sz w:val="24"/>
        </w:rPr>
        <w:fldChar w:fldCharType="separate"/>
      </w:r>
      <w:r w:rsidR="007F15C3">
        <w:rPr>
          <w:rFonts w:ascii="Arial" w:hAnsi="Arial" w:cs="Arial"/>
          <w:noProof/>
          <w:sz w:val="24"/>
        </w:rPr>
        <w:t>[</w:t>
      </w:r>
      <w:hyperlink w:anchor="_ENREF_29" w:tooltip="Moreth, 2013 #77" w:history="1">
        <w:r w:rsidR="00C54E99">
          <w:rPr>
            <w:rFonts w:ascii="Arial" w:hAnsi="Arial" w:cs="Arial"/>
            <w:noProof/>
            <w:sz w:val="24"/>
          </w:rPr>
          <w:t>29</w:t>
        </w:r>
      </w:hyperlink>
      <w:r w:rsidR="007F15C3">
        <w:rPr>
          <w:rFonts w:ascii="Arial" w:hAnsi="Arial" w:cs="Arial"/>
          <w:noProof/>
          <w:sz w:val="24"/>
        </w:rPr>
        <w:t xml:space="preserve">, </w:t>
      </w:r>
      <w:hyperlink w:anchor="_ENREF_184" w:tooltip="Mavoungou, 2013 #268" w:history="1">
        <w:r w:rsidR="00C54E99">
          <w:rPr>
            <w:rFonts w:ascii="Arial" w:hAnsi="Arial" w:cs="Arial"/>
            <w:noProof/>
            <w:sz w:val="24"/>
          </w:rPr>
          <w:t>184</w:t>
        </w:r>
      </w:hyperlink>
      <w:r w:rsidR="007F15C3">
        <w:rPr>
          <w:rFonts w:ascii="Arial" w:hAnsi="Arial" w:cs="Arial"/>
          <w:noProof/>
          <w:sz w:val="24"/>
        </w:rPr>
        <w:t>]</w:t>
      </w:r>
      <w:r w:rsidR="00F71B22">
        <w:rPr>
          <w:rFonts w:ascii="Arial" w:hAnsi="Arial" w:cs="Arial"/>
          <w:sz w:val="24"/>
        </w:rPr>
        <w:fldChar w:fldCharType="end"/>
      </w:r>
      <w:r w:rsidR="00F71B22">
        <w:rPr>
          <w:rFonts w:ascii="Arial" w:hAnsi="Arial" w:cs="Arial"/>
          <w:sz w:val="24"/>
        </w:rPr>
        <w:t>;</w:t>
      </w:r>
      <w:r w:rsidR="00CE2B12">
        <w:rPr>
          <w:rFonts w:ascii="Arial" w:hAnsi="Arial" w:cs="Arial"/>
          <w:sz w:val="24"/>
        </w:rPr>
        <w:t xml:space="preserve"> however, treatment of the disease still remai</w:t>
      </w:r>
      <w:r w:rsidR="00F71B22">
        <w:rPr>
          <w:rFonts w:ascii="Arial" w:hAnsi="Arial" w:cs="Arial"/>
          <w:sz w:val="24"/>
        </w:rPr>
        <w:t xml:space="preserve">ns a challenge </w:t>
      </w:r>
      <w:r w:rsidR="00F71B22">
        <w:rPr>
          <w:rFonts w:ascii="Arial" w:hAnsi="Arial" w:cs="Arial"/>
          <w:sz w:val="24"/>
        </w:rPr>
        <w:fldChar w:fldCharType="begin"/>
      </w:r>
      <w:r w:rsidR="00142135">
        <w:rPr>
          <w:rFonts w:ascii="Arial" w:hAnsi="Arial" w:cs="Arial"/>
          <w:sz w:val="24"/>
        </w:rPr>
        <w:instrText xml:space="preserve"> ADDIN EN.CITE &lt;EndNote&gt;&lt;Cite&gt;&lt;Author&gt;Moreth&lt;/Author&gt;&lt;Year&gt;2013&lt;/Year&gt;&lt;RecNum&gt;77&lt;/RecNum&gt;&lt;DisplayText&gt;[29]&lt;/DisplayText&gt;&lt;record&gt;&lt;rec-number&gt;77&lt;/rec-number&gt;&lt;foreign-keys&gt;&lt;key app="EN" db-id="0vpe5twayrds26ers27v5t5btzeszxs5z0dz" timestamp="1395185326"&gt;77&lt;/key&gt;&lt;/foreign-keys&gt;&lt;ref-type name="Journal Article"&gt;17&lt;/ref-type&gt;&lt;contributors&gt;&lt;authors&gt;&lt;author&gt;Moreth, J.&lt;/author&gt;&lt;author&gt;Mavoungou, C.&lt;/author&gt;&lt;author&gt;Schindowski, K.&lt;/author&gt;&lt;/authors&gt;&lt;/contributors&gt;&lt;auth-address&gt;Institute of Applied Biotechnology, Faculty for Biotechnology, Biberach University of Applied Science, Karlstrasse 11, Biberach/Riss, D-88400, Germany. zimmermann@hochschule-bc.de.&lt;/auth-address&gt;&lt;titles&gt;&lt;title&gt;Passive anti-amyloid immunotherapy in Alzheimer&amp;apos;s disease: What are the most promising targets?&lt;/title&gt;&lt;secondary-title&gt;Immun Ageing&lt;/secondary-title&gt;&lt;alt-title&gt;Immunity &amp;amp; ageing : I &amp;amp; A&lt;/alt-title&gt;&lt;/titles&gt;&lt;periodical&gt;&lt;full-title&gt;Immun Ageing&lt;/full-title&gt;&lt;abbr-1&gt;Immunity &amp;amp; ageing : I &amp;amp; A&lt;/abbr-1&gt;&lt;/periodical&gt;&lt;alt-periodical&gt;&lt;full-title&gt;Immun Ageing&lt;/full-title&gt;&lt;abbr-1&gt;Immunity &amp;amp; ageing : I &amp;amp; A&lt;/abbr-1&gt;&lt;/alt-periodical&gt;&lt;pages&gt;18&lt;/pages&gt;&lt;volume&gt;10&lt;/volume&gt;&lt;number&gt;1&lt;/number&gt;&lt;dates&gt;&lt;year&gt;2013&lt;/year&gt;&lt;/dates&gt;&lt;isbn&gt;1742-4933 (Electronic)&amp;#xD;1742-4933 (Linking)&lt;/isbn&gt;&lt;accession-num&gt;23663286&lt;/accession-num&gt;&lt;urls&gt;&lt;related-urls&gt;&lt;url&gt;http://www.ncbi.nlm.nih.gov/pubmed/23663286&lt;/url&gt;&lt;/related-urls&gt;&lt;/urls&gt;&lt;custom2&gt;3681567&lt;/custom2&gt;&lt;electronic-resource-num&gt;10.1186/1742-4933-10-18&lt;/electronic-resource-num&gt;&lt;/record&gt;&lt;/Cite&gt;&lt;/EndNote&gt;</w:instrText>
      </w:r>
      <w:r w:rsidR="00F71B22">
        <w:rPr>
          <w:rFonts w:ascii="Arial" w:hAnsi="Arial" w:cs="Arial"/>
          <w:sz w:val="24"/>
        </w:rPr>
        <w:fldChar w:fldCharType="separate"/>
      </w:r>
      <w:r w:rsidR="00142135">
        <w:rPr>
          <w:rFonts w:ascii="Arial" w:hAnsi="Arial" w:cs="Arial"/>
          <w:noProof/>
          <w:sz w:val="24"/>
        </w:rPr>
        <w:t>[</w:t>
      </w:r>
      <w:hyperlink w:anchor="_ENREF_29" w:tooltip="Moreth, 2013 #77" w:history="1">
        <w:r w:rsidR="00C54E99">
          <w:rPr>
            <w:rFonts w:ascii="Arial" w:hAnsi="Arial" w:cs="Arial"/>
            <w:noProof/>
            <w:sz w:val="24"/>
          </w:rPr>
          <w:t>29</w:t>
        </w:r>
      </w:hyperlink>
      <w:r w:rsidR="00142135">
        <w:rPr>
          <w:rFonts w:ascii="Arial" w:hAnsi="Arial" w:cs="Arial"/>
          <w:noProof/>
          <w:sz w:val="24"/>
        </w:rPr>
        <w:t>]</w:t>
      </w:r>
      <w:r w:rsidR="00F71B22">
        <w:rPr>
          <w:rFonts w:ascii="Arial" w:hAnsi="Arial" w:cs="Arial"/>
          <w:sz w:val="24"/>
        </w:rPr>
        <w:fldChar w:fldCharType="end"/>
      </w:r>
      <w:r w:rsidR="00CE2B12">
        <w:rPr>
          <w:rFonts w:ascii="Arial" w:hAnsi="Arial" w:cs="Arial"/>
          <w:sz w:val="24"/>
        </w:rPr>
        <w:t>.</w:t>
      </w:r>
    </w:p>
    <w:p w14:paraId="35F1D3CB" w14:textId="6C47B6C0" w:rsidR="00A279CA" w:rsidRPr="0016748D" w:rsidRDefault="000A79DA" w:rsidP="00A90EC4">
      <w:pPr>
        <w:spacing w:line="480" w:lineRule="auto"/>
        <w:jc w:val="both"/>
        <w:rPr>
          <w:rFonts w:ascii="Arial" w:hAnsi="Arial" w:cs="Arial"/>
          <w:sz w:val="24"/>
        </w:rPr>
      </w:pPr>
      <w:r>
        <w:rPr>
          <w:rFonts w:ascii="Arial" w:hAnsi="Arial" w:cs="Arial"/>
          <w:sz w:val="24"/>
        </w:rPr>
        <w:tab/>
      </w:r>
      <w:r w:rsidRPr="0016748D">
        <w:rPr>
          <w:rFonts w:ascii="Arial" w:hAnsi="Arial" w:cs="Arial"/>
          <w:sz w:val="24"/>
        </w:rPr>
        <w:t xml:space="preserve">Prion diseases, also known as transmissible spongiform </w:t>
      </w:r>
      <w:proofErr w:type="spellStart"/>
      <w:r w:rsidRPr="0016748D">
        <w:rPr>
          <w:rFonts w:ascii="Arial" w:hAnsi="Arial" w:cs="Arial"/>
          <w:sz w:val="24"/>
        </w:rPr>
        <w:t>encephalopathies</w:t>
      </w:r>
      <w:proofErr w:type="spellEnd"/>
      <w:r w:rsidR="003A6014" w:rsidRPr="0016748D">
        <w:rPr>
          <w:rFonts w:ascii="Arial" w:hAnsi="Arial" w:cs="Arial"/>
          <w:sz w:val="24"/>
        </w:rPr>
        <w:t xml:space="preserve"> (TSE)</w:t>
      </w:r>
      <w:r w:rsidRPr="0016748D">
        <w:rPr>
          <w:rFonts w:ascii="Arial" w:hAnsi="Arial" w:cs="Arial"/>
          <w:sz w:val="24"/>
        </w:rPr>
        <w:t>, are fatal</w:t>
      </w:r>
      <w:r w:rsidR="00566437" w:rsidRPr="0016748D">
        <w:rPr>
          <w:rFonts w:ascii="Arial" w:hAnsi="Arial" w:cs="Arial"/>
          <w:sz w:val="24"/>
        </w:rPr>
        <w:t xml:space="preserve"> neurodegenerative disorders of the central nervous system </w:t>
      </w:r>
      <w:r w:rsidR="003517F4" w:rsidRPr="0016748D">
        <w:rPr>
          <w:rFonts w:ascii="Arial" w:hAnsi="Arial" w:cs="Arial"/>
          <w:sz w:val="24"/>
        </w:rPr>
        <w:t xml:space="preserve">(CNS) </w:t>
      </w:r>
      <w:r w:rsidR="00566437" w:rsidRPr="0016748D">
        <w:rPr>
          <w:rFonts w:ascii="Arial" w:hAnsi="Arial" w:cs="Arial"/>
          <w:sz w:val="24"/>
        </w:rPr>
        <w:t>and</w:t>
      </w:r>
      <w:r w:rsidRPr="0016748D">
        <w:rPr>
          <w:rFonts w:ascii="Arial" w:hAnsi="Arial" w:cs="Arial"/>
          <w:sz w:val="24"/>
        </w:rPr>
        <w:t xml:space="preserve"> are either inherited, arise sporadically or are acquired from an infection</w:t>
      </w:r>
      <w:r w:rsidR="009A2819">
        <w:rPr>
          <w:rFonts w:ascii="Arial" w:hAnsi="Arial" w:cs="Arial"/>
          <w:sz w:val="24"/>
        </w:rPr>
        <w:t xml:space="preserve"> </w:t>
      </w:r>
      <w:r w:rsidR="009A2819">
        <w:rPr>
          <w:rFonts w:ascii="Arial" w:hAnsi="Arial" w:cs="Arial"/>
          <w:sz w:val="24"/>
        </w:rPr>
        <w:fldChar w:fldCharType="begin">
          <w:fldData xml:space="preserve">PEVuZE5vdGU+PENpdGU+PEF1dGhvcj5Ccm93bjwvQXV0aG9yPjxZZWFyPjE5OTQ8L1llYXI+PFJl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PEVuZE5vdGU+PENpdGU+PEF1dGhvcj5Ccm93bjwvQXV0aG9yPjxZZWFyPjE5OTQ8L1llYXI+PFJl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9A2819">
        <w:rPr>
          <w:rFonts w:ascii="Arial" w:hAnsi="Arial" w:cs="Arial"/>
          <w:sz w:val="24"/>
        </w:rPr>
      </w:r>
      <w:r w:rsidR="009A2819">
        <w:rPr>
          <w:rFonts w:ascii="Arial" w:hAnsi="Arial" w:cs="Arial"/>
          <w:sz w:val="24"/>
        </w:rPr>
        <w:fldChar w:fldCharType="separate"/>
      </w:r>
      <w:r w:rsidR="007F15C3">
        <w:rPr>
          <w:rFonts w:ascii="Arial" w:hAnsi="Arial" w:cs="Arial"/>
          <w:noProof/>
          <w:sz w:val="24"/>
        </w:rPr>
        <w:t>[</w:t>
      </w:r>
      <w:hyperlink w:anchor="_ENREF_185" w:tooltip="Brown, 1994 #270" w:history="1">
        <w:r w:rsidR="00C54E99">
          <w:rPr>
            <w:rFonts w:ascii="Arial" w:hAnsi="Arial" w:cs="Arial"/>
            <w:noProof/>
            <w:sz w:val="24"/>
          </w:rPr>
          <w:t>185-187</w:t>
        </w:r>
      </w:hyperlink>
      <w:r w:rsidR="007F15C3">
        <w:rPr>
          <w:rFonts w:ascii="Arial" w:hAnsi="Arial" w:cs="Arial"/>
          <w:noProof/>
          <w:sz w:val="24"/>
        </w:rPr>
        <w:t>]</w:t>
      </w:r>
      <w:r w:rsidR="009A2819">
        <w:rPr>
          <w:rFonts w:ascii="Arial" w:hAnsi="Arial" w:cs="Arial"/>
          <w:sz w:val="24"/>
        </w:rPr>
        <w:fldChar w:fldCharType="end"/>
      </w:r>
      <w:r w:rsidR="009A2819">
        <w:rPr>
          <w:rFonts w:ascii="Arial" w:hAnsi="Arial" w:cs="Arial"/>
          <w:sz w:val="24"/>
        </w:rPr>
        <w:t>.</w:t>
      </w:r>
      <w:r w:rsidRPr="0016748D">
        <w:rPr>
          <w:rFonts w:ascii="Arial" w:hAnsi="Arial" w:cs="Arial"/>
          <w:sz w:val="24"/>
        </w:rPr>
        <w:t xml:space="preserve">  Several prion </w:t>
      </w:r>
      <w:r w:rsidRPr="0016748D">
        <w:rPr>
          <w:rFonts w:ascii="Arial" w:hAnsi="Arial" w:cs="Arial"/>
          <w:sz w:val="24"/>
        </w:rPr>
        <w:lastRenderedPageBreak/>
        <w:t>diseases</w:t>
      </w:r>
      <w:r w:rsidR="003A6014" w:rsidRPr="0016748D">
        <w:rPr>
          <w:rFonts w:ascii="Arial" w:hAnsi="Arial" w:cs="Arial"/>
          <w:sz w:val="24"/>
        </w:rPr>
        <w:t xml:space="preserve"> are known to affect humans while others are typically seen in oth</w:t>
      </w:r>
      <w:r w:rsidR="00566437" w:rsidRPr="0016748D">
        <w:rPr>
          <w:rFonts w:ascii="Arial" w:hAnsi="Arial" w:cs="Arial"/>
          <w:sz w:val="24"/>
        </w:rPr>
        <w:t>er mammals.  The most common human TSE</w:t>
      </w:r>
      <w:r w:rsidR="003A6014" w:rsidRPr="0016748D">
        <w:rPr>
          <w:rFonts w:ascii="Arial" w:hAnsi="Arial" w:cs="Arial"/>
          <w:sz w:val="24"/>
        </w:rPr>
        <w:t xml:space="preserve"> are Creutzfeldt-Jakob disease, </w:t>
      </w:r>
      <w:proofErr w:type="spellStart"/>
      <w:r w:rsidR="003A6014" w:rsidRPr="0016748D">
        <w:rPr>
          <w:rFonts w:ascii="Arial" w:hAnsi="Arial" w:cs="Arial"/>
          <w:sz w:val="24"/>
        </w:rPr>
        <w:t>Gerstmann-Sträussler-Scheinker</w:t>
      </w:r>
      <w:proofErr w:type="spellEnd"/>
      <w:r w:rsidR="003A6014" w:rsidRPr="0016748D">
        <w:rPr>
          <w:rFonts w:ascii="Arial" w:hAnsi="Arial" w:cs="Arial"/>
          <w:sz w:val="24"/>
        </w:rPr>
        <w:t xml:space="preserve"> syndrome and fatal familial insomnia</w:t>
      </w:r>
      <w:r w:rsidR="00F63378" w:rsidRPr="0016748D">
        <w:rPr>
          <w:rFonts w:ascii="Arial" w:hAnsi="Arial" w:cs="Arial"/>
          <w:sz w:val="24"/>
        </w:rPr>
        <w:t xml:space="preserve"> disease</w:t>
      </w:r>
      <w:r w:rsidR="00964306">
        <w:rPr>
          <w:rFonts w:ascii="Arial" w:hAnsi="Arial" w:cs="Arial"/>
          <w:sz w:val="24"/>
        </w:rPr>
        <w:t xml:space="preserve"> </w:t>
      </w:r>
      <w:r w:rsidR="009A2819">
        <w:rPr>
          <w:rFonts w:ascii="Arial" w:hAnsi="Arial" w:cs="Arial"/>
          <w:sz w:val="24"/>
        </w:rPr>
        <w:fldChar w:fldCharType="begin"/>
      </w:r>
      <w:r w:rsidR="007F15C3">
        <w:rPr>
          <w:rFonts w:ascii="Arial" w:hAnsi="Arial" w:cs="Arial"/>
          <w:sz w:val="24"/>
        </w:rPr>
        <w:instrText xml:space="preserve"> ADDIN EN.CITE &lt;EndNote&gt;&lt;Cite&gt;&lt;Author&gt;Jeong&lt;/Author&gt;&lt;Year&gt;2014&lt;/Year&gt;&lt;RecNum&gt;272&lt;/RecNum&gt;&lt;DisplayText&gt;[188]&lt;/DisplayText&gt;&lt;record&gt;&lt;rec-number&gt;272&lt;/rec-number&gt;&lt;foreign-keys&gt;&lt;key app="EN" db-id="0vpe5twayrds26ers27v5t5btzeszxs5z0dz" timestamp="1403045043"&gt;272&lt;/key&gt;&lt;/foreign-keys&gt;&lt;ref-type name="Journal Article"&gt;17&lt;/ref-type&gt;&lt;contributors&gt;&lt;authors&gt;&lt;author&gt;Jeong, B. H.&lt;/author&gt;&lt;author&gt;Kim, Y. S.&lt;/author&gt;&lt;/authors&gt;&lt;/contributors&gt;&lt;auth-address&gt;Korea Zoonosis Research Institute, Chonbuk National University, Jeonju, Korea.&amp;#xD;Ilsong Institute of Life Science, Hallym University, Anyang, Korea.&lt;/auth-address&gt;&lt;titles&gt;&lt;title&gt;Genetic Studies in Human Prion Diseases&lt;/title&gt;&lt;secondary-title&gt;J Korean Med Sci&lt;/secondary-title&gt;&lt;alt-title&gt;Journal of Korean medical science&lt;/alt-title&gt;&lt;/titles&gt;&lt;periodical&gt;&lt;full-title&gt;J Korean Med Sci&lt;/full-title&gt;&lt;abbr-1&gt;Journal of Korean medical science&lt;/abbr-1&gt;&lt;/periodical&gt;&lt;alt-periodical&gt;&lt;full-title&gt;J Korean Med Sci&lt;/full-title&gt;&lt;abbr-1&gt;Journal of Korean medical science&lt;/abbr-1&gt;&lt;/alt-periodical&gt;&lt;pages&gt;623-632&lt;/pages&gt;&lt;volume&gt;29&lt;/volume&gt;&lt;number&gt;5&lt;/number&gt;&lt;dates&gt;&lt;year&gt;2014&lt;/year&gt;&lt;pub-dates&gt;&lt;date&gt;May&lt;/date&gt;&lt;/pub-dates&gt;&lt;/dates&gt;&lt;isbn&gt;1598-6357 (Electronic)&amp;#xD;1011-8934 (Linking)&lt;/isbn&gt;&lt;accession-num&gt;24851016&lt;/accession-num&gt;&lt;urls&gt;&lt;related-urls&gt;&lt;url&gt;http://www.ncbi.nlm.nih.gov/pubmed/24851016&lt;/url&gt;&lt;/related-urls&gt;&lt;/urls&gt;&lt;custom2&gt;4024956&lt;/custom2&gt;&lt;electronic-resource-num&gt;10.3346/jkms.2014.29.5.623&lt;/electronic-resource-num&gt;&lt;/record&gt;&lt;/Cite&gt;&lt;/EndNote&gt;</w:instrText>
      </w:r>
      <w:r w:rsidR="009A2819">
        <w:rPr>
          <w:rFonts w:ascii="Arial" w:hAnsi="Arial" w:cs="Arial"/>
          <w:sz w:val="24"/>
        </w:rPr>
        <w:fldChar w:fldCharType="separate"/>
      </w:r>
      <w:r w:rsidR="007F15C3">
        <w:rPr>
          <w:rFonts w:ascii="Arial" w:hAnsi="Arial" w:cs="Arial"/>
          <w:noProof/>
          <w:sz w:val="24"/>
        </w:rPr>
        <w:t>[</w:t>
      </w:r>
      <w:hyperlink w:anchor="_ENREF_188" w:tooltip="Jeong, 2014 #272" w:history="1">
        <w:r w:rsidR="00C54E99">
          <w:rPr>
            <w:rFonts w:ascii="Arial" w:hAnsi="Arial" w:cs="Arial"/>
            <w:noProof/>
            <w:sz w:val="24"/>
          </w:rPr>
          <w:t>188</w:t>
        </w:r>
      </w:hyperlink>
      <w:r w:rsidR="007F15C3">
        <w:rPr>
          <w:rFonts w:ascii="Arial" w:hAnsi="Arial" w:cs="Arial"/>
          <w:noProof/>
          <w:sz w:val="24"/>
        </w:rPr>
        <w:t>]</w:t>
      </w:r>
      <w:r w:rsidR="009A2819">
        <w:rPr>
          <w:rFonts w:ascii="Arial" w:hAnsi="Arial" w:cs="Arial"/>
          <w:sz w:val="24"/>
        </w:rPr>
        <w:fldChar w:fldCharType="end"/>
      </w:r>
      <w:r w:rsidR="009A2819">
        <w:rPr>
          <w:rFonts w:ascii="Arial" w:hAnsi="Arial" w:cs="Arial"/>
          <w:sz w:val="24"/>
        </w:rPr>
        <w:t xml:space="preserve">.  </w:t>
      </w:r>
      <w:r w:rsidR="00B14805">
        <w:rPr>
          <w:rFonts w:ascii="Arial" w:hAnsi="Arial" w:cs="Arial"/>
          <w:sz w:val="24"/>
        </w:rPr>
        <w:t xml:space="preserve">A less common TSE, one of the few acquired human diseases that make up 5 percent of all TSE cases, is called </w:t>
      </w:r>
      <w:proofErr w:type="spellStart"/>
      <w:r w:rsidR="00B14805">
        <w:rPr>
          <w:rFonts w:ascii="Arial" w:hAnsi="Arial" w:cs="Arial"/>
          <w:sz w:val="24"/>
        </w:rPr>
        <w:t>K</w:t>
      </w:r>
      <w:r w:rsidR="00964306">
        <w:rPr>
          <w:rFonts w:ascii="Arial" w:hAnsi="Arial" w:cs="Arial"/>
          <w:sz w:val="24"/>
        </w:rPr>
        <w:t>uru</w:t>
      </w:r>
      <w:proofErr w:type="spellEnd"/>
      <w:r w:rsidR="00964306">
        <w:rPr>
          <w:rFonts w:ascii="Arial" w:hAnsi="Arial" w:cs="Arial"/>
          <w:sz w:val="24"/>
        </w:rPr>
        <w:t xml:space="preserve"> which was found associated with </w:t>
      </w:r>
      <w:r w:rsidR="00B14805">
        <w:rPr>
          <w:rFonts w:ascii="Arial" w:hAnsi="Arial" w:cs="Arial"/>
          <w:sz w:val="24"/>
        </w:rPr>
        <w:t>villages</w:t>
      </w:r>
      <w:r w:rsidR="00964306">
        <w:rPr>
          <w:rFonts w:ascii="Arial" w:hAnsi="Arial" w:cs="Arial"/>
          <w:sz w:val="24"/>
        </w:rPr>
        <w:t xml:space="preserve"> in Papua New Guinea </w:t>
      </w:r>
      <w:r w:rsidR="006C1475">
        <w:rPr>
          <w:rFonts w:ascii="Arial" w:hAnsi="Arial" w:cs="Arial"/>
          <w:sz w:val="24"/>
        </w:rPr>
        <w:fldChar w:fldCharType="begin"/>
      </w:r>
      <w:r w:rsidR="007F15C3">
        <w:rPr>
          <w:rFonts w:ascii="Arial" w:hAnsi="Arial" w:cs="Arial"/>
          <w:sz w:val="24"/>
        </w:rPr>
        <w:instrText xml:space="preserve"> ADDIN EN.CITE &lt;EndNote&gt;&lt;Cite&gt;&lt;Author&gt;Imran&lt;/Author&gt;&lt;Year&gt;2011&lt;/Year&gt;&lt;RecNum&gt;273&lt;/RecNum&gt;&lt;DisplayText&gt;[189]&lt;/DisplayText&gt;&lt;record&gt;&lt;rec-number&gt;273&lt;/rec-number&gt;&lt;foreign-keys&gt;&lt;key app="EN" db-id="0vpe5twayrds26ers27v5t5btzeszxs5z0dz" timestamp="1403045197"&gt;273&lt;/key&gt;&lt;/foreign-keys&gt;&lt;ref-type name="Journal Article"&gt;17&lt;/ref-type&gt;&lt;contributors&gt;&lt;authors&gt;&lt;author&gt;Imran, M.&lt;/author&gt;&lt;author&gt;Mahmood, S.&lt;/author&gt;&lt;/authors&gt;&lt;/contributors&gt;&lt;auth-address&gt;Department of Human Genetics and Molecular Biology, University of Health Sciences (UHS), Khayaban-e-Jamia Punjab, Lahore 54600, Pakistan.&lt;/auth-address&gt;&lt;titles&gt;&lt;title&gt;An overview of human prion diseases&lt;/title&gt;&lt;secondary-title&gt;Virol J&lt;/secondary-title&gt;&lt;alt-title&gt;Virology journal&lt;/alt-title&gt;&lt;/titles&gt;&lt;periodical&gt;&lt;full-title&gt;Virol J&lt;/full-title&gt;&lt;abbr-1&gt;Virology journal&lt;/abbr-1&gt;&lt;/periodical&gt;&lt;alt-periodical&gt;&lt;full-title&gt;Virol J&lt;/full-title&gt;&lt;abbr-1&gt;Virology journal&lt;/abbr-1&gt;&lt;/alt-periodical&gt;&lt;pages&gt;559&lt;/pages&gt;&lt;volume&gt;8&lt;/volume&gt;&lt;keywords&gt;&lt;keyword&gt;Animals&lt;/keyword&gt;&lt;keyword&gt;Cattle&lt;/keyword&gt;&lt;keyword&gt;Creutzfeldt-Jakob Syndrome/*epidemiology/etiology/genetics/pathology&lt;/keyword&gt;&lt;keyword&gt;Encephalopathy, Bovine Spongiform/etiology/pathology/transmission&lt;/keyword&gt;&lt;keyword&gt;Gerstmann-Straussler-Scheinker Disease/*epidemiology/etiology/genetics/pathology&lt;/keyword&gt;&lt;keyword&gt;Humans&lt;/keyword&gt;&lt;keyword&gt;Insomnia, Fatal Familial/*epidemiology/etiology/genetics/pathology&lt;/keyword&gt;&lt;keyword&gt;Kuru/*epidemiology/etiology/genetics/pathology&lt;/keyword&gt;&lt;keyword&gt;Prion Diseases/*epidemiology/etiology/genetics/pathology&lt;/keyword&gt;&lt;keyword&gt;Prions/genetics/*pathogenicity&lt;/keyword&gt;&lt;keyword&gt;Public Health&lt;/keyword&gt;&lt;/keywords&gt;&lt;dates&gt;&lt;year&gt;2011&lt;/year&gt;&lt;/dates&gt;&lt;isbn&gt;1743-422X (Electronic)&amp;#xD;1743-422X (Linking)&lt;/isbn&gt;&lt;accession-num&gt;22196171&lt;/accession-num&gt;&lt;urls&gt;&lt;related-urls&gt;&lt;url&gt;http://www.ncbi.nlm.nih.gov/pubmed/22196171&lt;/url&gt;&lt;/related-urls&gt;&lt;/urls&gt;&lt;custom2&gt;3296552&lt;/custom2&gt;&lt;electronic-resource-num&gt;10.1186/1743-422X-8-559&lt;/electronic-resource-num&gt;&lt;/record&gt;&lt;/Cite&gt;&lt;/EndNote&gt;</w:instrText>
      </w:r>
      <w:r w:rsidR="006C1475">
        <w:rPr>
          <w:rFonts w:ascii="Arial" w:hAnsi="Arial" w:cs="Arial"/>
          <w:sz w:val="24"/>
        </w:rPr>
        <w:fldChar w:fldCharType="separate"/>
      </w:r>
      <w:r w:rsidR="007F15C3">
        <w:rPr>
          <w:rFonts w:ascii="Arial" w:hAnsi="Arial" w:cs="Arial"/>
          <w:noProof/>
          <w:sz w:val="24"/>
        </w:rPr>
        <w:t>[</w:t>
      </w:r>
      <w:hyperlink w:anchor="_ENREF_189" w:tooltip="Imran, 2011 #273" w:history="1">
        <w:r w:rsidR="00C54E99">
          <w:rPr>
            <w:rFonts w:ascii="Arial" w:hAnsi="Arial" w:cs="Arial"/>
            <w:noProof/>
            <w:sz w:val="24"/>
          </w:rPr>
          <w:t>189</w:t>
        </w:r>
      </w:hyperlink>
      <w:r w:rsidR="007F15C3">
        <w:rPr>
          <w:rFonts w:ascii="Arial" w:hAnsi="Arial" w:cs="Arial"/>
          <w:noProof/>
          <w:sz w:val="24"/>
        </w:rPr>
        <w:t>]</w:t>
      </w:r>
      <w:r w:rsidR="006C1475">
        <w:rPr>
          <w:rFonts w:ascii="Arial" w:hAnsi="Arial" w:cs="Arial"/>
          <w:sz w:val="24"/>
        </w:rPr>
        <w:fldChar w:fldCharType="end"/>
      </w:r>
      <w:r w:rsidR="00F63378" w:rsidRPr="0016748D">
        <w:rPr>
          <w:rFonts w:ascii="Arial" w:hAnsi="Arial" w:cs="Arial"/>
          <w:sz w:val="24"/>
        </w:rPr>
        <w:t xml:space="preserve">.  The clinical implications of TSE include widespread neuronal loss, </w:t>
      </w:r>
      <w:proofErr w:type="spellStart"/>
      <w:r w:rsidR="00F63378" w:rsidRPr="0016748D">
        <w:rPr>
          <w:rFonts w:ascii="Arial" w:hAnsi="Arial" w:cs="Arial"/>
          <w:sz w:val="24"/>
        </w:rPr>
        <w:t>astrocytosis</w:t>
      </w:r>
      <w:proofErr w:type="spellEnd"/>
      <w:r w:rsidR="00F63378" w:rsidRPr="0016748D">
        <w:rPr>
          <w:rFonts w:ascii="Arial" w:hAnsi="Arial" w:cs="Arial"/>
          <w:sz w:val="24"/>
        </w:rPr>
        <w:t>, spongiform change</w:t>
      </w:r>
      <w:r w:rsidR="00F80E21" w:rsidRPr="0016748D">
        <w:rPr>
          <w:rFonts w:ascii="Arial" w:hAnsi="Arial" w:cs="Arial"/>
          <w:sz w:val="24"/>
        </w:rPr>
        <w:t>s</w:t>
      </w:r>
      <w:r w:rsidR="00F63378" w:rsidRPr="0016748D">
        <w:rPr>
          <w:rFonts w:ascii="Arial" w:hAnsi="Arial" w:cs="Arial"/>
          <w:sz w:val="24"/>
        </w:rPr>
        <w:t xml:space="preserve"> within the gray matter and amyloid plaque deposition</w:t>
      </w:r>
      <w:r w:rsidR="00AE0B1B" w:rsidRPr="0016748D">
        <w:rPr>
          <w:rFonts w:ascii="Arial" w:hAnsi="Arial" w:cs="Arial"/>
          <w:sz w:val="24"/>
        </w:rPr>
        <w:t xml:space="preserve"> </w:t>
      </w:r>
      <w:r w:rsidR="00A53763">
        <w:rPr>
          <w:rFonts w:ascii="Arial" w:hAnsi="Arial" w:cs="Arial"/>
          <w:sz w:val="24"/>
        </w:rPr>
        <w:t xml:space="preserve">in the blood vessels of the central nervous system </w:t>
      </w:r>
      <w:r w:rsidR="00F63378" w:rsidRPr="0016748D">
        <w:rPr>
          <w:rFonts w:ascii="Arial" w:hAnsi="Arial" w:cs="Arial"/>
          <w:sz w:val="24"/>
        </w:rPr>
        <w:t>which, in humans, present</w:t>
      </w:r>
      <w:r w:rsidR="000F054D" w:rsidRPr="0016748D">
        <w:rPr>
          <w:rFonts w:ascii="Arial" w:hAnsi="Arial" w:cs="Arial"/>
          <w:sz w:val="24"/>
        </w:rPr>
        <w:t>s</w:t>
      </w:r>
      <w:r w:rsidR="00F63378" w:rsidRPr="0016748D">
        <w:rPr>
          <w:rFonts w:ascii="Arial" w:hAnsi="Arial" w:cs="Arial"/>
          <w:sz w:val="24"/>
        </w:rPr>
        <w:t xml:space="preserve"> with loss of motor coordination, neurophysiological deficits and dementia due to synaptic dysfunction</w:t>
      </w:r>
      <w:r w:rsidR="00E47A3A">
        <w:rPr>
          <w:rFonts w:ascii="Arial" w:hAnsi="Arial" w:cs="Arial"/>
          <w:sz w:val="24"/>
        </w:rPr>
        <w:t xml:space="preserve"> </w:t>
      </w:r>
      <w:r w:rsidR="00E47A3A">
        <w:rPr>
          <w:rFonts w:ascii="Arial" w:hAnsi="Arial" w:cs="Arial"/>
          <w:sz w:val="24"/>
        </w:rPr>
        <w:fldChar w:fldCharType="begin">
          <w:fldData xml:space="preserve">PEVuZE5vdGU+PENpdGU+PEF1dGhvcj5HaGV0dGk8L0F1dGhvcj48WWVhcj4xOTk2PC9ZZWFyPjxS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PEVuZE5vdGU+PENpdGU+PEF1dGhvcj5HaGV0dGk8L0F1dGhvcj48WWVhcj4xOTk2PC9ZZWFyPjxS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E47A3A">
        <w:rPr>
          <w:rFonts w:ascii="Arial" w:hAnsi="Arial" w:cs="Arial"/>
          <w:sz w:val="24"/>
        </w:rPr>
      </w:r>
      <w:r w:rsidR="00E47A3A">
        <w:rPr>
          <w:rFonts w:ascii="Arial" w:hAnsi="Arial" w:cs="Arial"/>
          <w:sz w:val="24"/>
        </w:rPr>
        <w:fldChar w:fldCharType="separate"/>
      </w:r>
      <w:r w:rsidR="007F15C3">
        <w:rPr>
          <w:rFonts w:ascii="Arial" w:hAnsi="Arial" w:cs="Arial"/>
          <w:noProof/>
          <w:sz w:val="24"/>
        </w:rPr>
        <w:t>[</w:t>
      </w:r>
      <w:hyperlink w:anchor="_ENREF_187" w:tooltip="Senatore, 2013 #271" w:history="1">
        <w:r w:rsidR="00C54E99">
          <w:rPr>
            <w:rFonts w:ascii="Arial" w:hAnsi="Arial" w:cs="Arial"/>
            <w:noProof/>
            <w:sz w:val="24"/>
          </w:rPr>
          <w:t>187</w:t>
        </w:r>
      </w:hyperlink>
      <w:r w:rsidR="007F15C3">
        <w:rPr>
          <w:rFonts w:ascii="Arial" w:hAnsi="Arial" w:cs="Arial"/>
          <w:noProof/>
          <w:sz w:val="24"/>
        </w:rPr>
        <w:t xml:space="preserve">, </w:t>
      </w:r>
      <w:hyperlink w:anchor="_ENREF_190" w:tooltip="Ghetti, 1996 #276" w:history="1">
        <w:r w:rsidR="00C54E99">
          <w:rPr>
            <w:rFonts w:ascii="Arial" w:hAnsi="Arial" w:cs="Arial"/>
            <w:noProof/>
            <w:sz w:val="24"/>
          </w:rPr>
          <w:t>190-193</w:t>
        </w:r>
      </w:hyperlink>
      <w:r w:rsidR="007F15C3">
        <w:rPr>
          <w:rFonts w:ascii="Arial" w:hAnsi="Arial" w:cs="Arial"/>
          <w:noProof/>
          <w:sz w:val="24"/>
        </w:rPr>
        <w:t>]</w:t>
      </w:r>
      <w:r w:rsidR="00E47A3A">
        <w:rPr>
          <w:rFonts w:ascii="Arial" w:hAnsi="Arial" w:cs="Arial"/>
          <w:sz w:val="24"/>
        </w:rPr>
        <w:fldChar w:fldCharType="end"/>
      </w:r>
      <w:r w:rsidR="00C9481B">
        <w:rPr>
          <w:rFonts w:ascii="Arial" w:hAnsi="Arial" w:cs="Arial"/>
          <w:sz w:val="24"/>
        </w:rPr>
        <w:t>.</w:t>
      </w:r>
      <w:r w:rsidR="00F63378" w:rsidRPr="0016748D">
        <w:rPr>
          <w:rFonts w:ascii="Arial" w:hAnsi="Arial" w:cs="Arial"/>
          <w:sz w:val="24"/>
        </w:rPr>
        <w:t xml:space="preserve"> </w:t>
      </w:r>
      <w:r w:rsidR="00C9481B">
        <w:rPr>
          <w:rFonts w:ascii="Arial" w:hAnsi="Arial" w:cs="Arial"/>
          <w:sz w:val="24"/>
        </w:rPr>
        <w:t xml:space="preserve"> </w:t>
      </w:r>
      <w:r w:rsidR="000F054D" w:rsidRPr="0016748D">
        <w:rPr>
          <w:rFonts w:ascii="Arial" w:hAnsi="Arial" w:cs="Arial"/>
          <w:sz w:val="24"/>
        </w:rPr>
        <w:t xml:space="preserve">The pathogenicity of these diseases initiates with the misfolding of the inherently </w:t>
      </w:r>
      <w:r w:rsidR="00D14D25" w:rsidRPr="0016748D">
        <w:rPr>
          <w:rFonts w:ascii="Arial" w:hAnsi="Arial" w:cs="Arial"/>
          <w:sz w:val="24"/>
        </w:rPr>
        <w:t xml:space="preserve">circular </w:t>
      </w:r>
      <w:r w:rsidR="000F054D" w:rsidRPr="0016748D">
        <w:rPr>
          <w:rFonts w:ascii="Arial" w:hAnsi="Arial" w:cs="Arial"/>
          <w:sz w:val="24"/>
        </w:rPr>
        <w:t>prion protein</w:t>
      </w:r>
      <w:r w:rsidR="00D14D25" w:rsidRPr="0016748D">
        <w:rPr>
          <w:rFonts w:ascii="Arial" w:hAnsi="Arial" w:cs="Arial"/>
          <w:sz w:val="24"/>
        </w:rPr>
        <w:t xml:space="preserve"> (</w:t>
      </w:r>
      <w:proofErr w:type="spellStart"/>
      <w:r w:rsidR="00D14D25" w:rsidRPr="0016748D">
        <w:rPr>
          <w:rFonts w:ascii="Arial" w:hAnsi="Arial" w:cs="Arial"/>
          <w:sz w:val="24"/>
        </w:rPr>
        <w:t>PrP</w:t>
      </w:r>
      <w:r w:rsidR="00D14D25" w:rsidRPr="0016748D">
        <w:rPr>
          <w:rFonts w:ascii="Arial" w:hAnsi="Arial" w:cs="Arial"/>
          <w:sz w:val="24"/>
          <w:vertAlign w:val="superscript"/>
        </w:rPr>
        <w:t>c</w:t>
      </w:r>
      <w:proofErr w:type="spellEnd"/>
      <w:r w:rsidR="00D14D25" w:rsidRPr="0016748D">
        <w:rPr>
          <w:rFonts w:ascii="Arial" w:hAnsi="Arial" w:cs="Arial"/>
          <w:sz w:val="24"/>
        </w:rPr>
        <w:t>)</w:t>
      </w:r>
      <w:r w:rsidR="000F054D" w:rsidRPr="0016748D">
        <w:rPr>
          <w:rFonts w:ascii="Arial" w:hAnsi="Arial" w:cs="Arial"/>
          <w:sz w:val="24"/>
        </w:rPr>
        <w:t xml:space="preserve">—a </w:t>
      </w:r>
      <w:proofErr w:type="spellStart"/>
      <w:r w:rsidR="000F054D" w:rsidRPr="0016748D">
        <w:rPr>
          <w:rFonts w:ascii="Arial" w:hAnsi="Arial" w:cs="Arial"/>
          <w:sz w:val="24"/>
        </w:rPr>
        <w:t>glycosylphosphatidylinositol</w:t>
      </w:r>
      <w:proofErr w:type="spellEnd"/>
      <w:r w:rsidR="000F054D" w:rsidRPr="0016748D">
        <w:rPr>
          <w:rFonts w:ascii="Arial" w:hAnsi="Arial" w:cs="Arial"/>
          <w:sz w:val="24"/>
        </w:rPr>
        <w:t xml:space="preserve"> (GPI)-ancho</w:t>
      </w:r>
      <w:r w:rsidR="003517F4" w:rsidRPr="0016748D">
        <w:rPr>
          <w:rFonts w:ascii="Arial" w:hAnsi="Arial" w:cs="Arial"/>
          <w:sz w:val="24"/>
        </w:rPr>
        <w:t>red cell surface glycoprotein with no certain function that is abundantly expressed by neurons in the CNS</w:t>
      </w:r>
      <w:r w:rsidR="00C9481B">
        <w:rPr>
          <w:rFonts w:ascii="Arial" w:hAnsi="Arial" w:cs="Arial"/>
          <w:sz w:val="24"/>
        </w:rPr>
        <w:t xml:space="preserve"> </w:t>
      </w:r>
      <w:r w:rsidR="00C9481B">
        <w:rPr>
          <w:rFonts w:ascii="Arial" w:hAnsi="Arial" w:cs="Arial"/>
          <w:sz w:val="24"/>
        </w:rPr>
        <w:fldChar w:fldCharType="begin">
          <w:fldData xml:space="preserve">PEVuZE5vdGU+PENpdGU+PEF1dGhvcj5CaWFzaW5pPC9BdXRob3I+PFllYXI+MjAxMjwvWWVhcj48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PEVuZE5vdGU+PENpdGU+PEF1dGhvcj5CaWFzaW5pPC9BdXRob3I+PFllYXI+MjAxMjwvWWVhcj48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C9481B">
        <w:rPr>
          <w:rFonts w:ascii="Arial" w:hAnsi="Arial" w:cs="Arial"/>
          <w:sz w:val="24"/>
        </w:rPr>
      </w:r>
      <w:r w:rsidR="00C9481B">
        <w:rPr>
          <w:rFonts w:ascii="Arial" w:hAnsi="Arial" w:cs="Arial"/>
          <w:sz w:val="24"/>
        </w:rPr>
        <w:fldChar w:fldCharType="separate"/>
      </w:r>
      <w:r w:rsidR="007F15C3">
        <w:rPr>
          <w:rFonts w:ascii="Arial" w:hAnsi="Arial" w:cs="Arial"/>
          <w:noProof/>
          <w:sz w:val="24"/>
        </w:rPr>
        <w:t>[</w:t>
      </w:r>
      <w:hyperlink w:anchor="_ENREF_194" w:tooltip="Biasini, 2012 #280" w:history="1">
        <w:r w:rsidR="00C54E99">
          <w:rPr>
            <w:rFonts w:ascii="Arial" w:hAnsi="Arial" w:cs="Arial"/>
            <w:noProof/>
            <w:sz w:val="24"/>
          </w:rPr>
          <w:t>194-196</w:t>
        </w:r>
      </w:hyperlink>
      <w:r w:rsidR="007F15C3">
        <w:rPr>
          <w:rFonts w:ascii="Arial" w:hAnsi="Arial" w:cs="Arial"/>
          <w:noProof/>
          <w:sz w:val="24"/>
        </w:rPr>
        <w:t>]</w:t>
      </w:r>
      <w:r w:rsidR="00C9481B">
        <w:rPr>
          <w:rFonts w:ascii="Arial" w:hAnsi="Arial" w:cs="Arial"/>
          <w:sz w:val="24"/>
        </w:rPr>
        <w:fldChar w:fldCharType="end"/>
      </w:r>
      <w:r w:rsidR="00C9481B">
        <w:rPr>
          <w:rFonts w:ascii="Arial" w:hAnsi="Arial" w:cs="Arial"/>
          <w:sz w:val="24"/>
        </w:rPr>
        <w:t>.</w:t>
      </w:r>
      <w:r w:rsidR="003517F4" w:rsidRPr="0016748D">
        <w:rPr>
          <w:rFonts w:ascii="Arial" w:hAnsi="Arial" w:cs="Arial"/>
          <w:sz w:val="24"/>
        </w:rPr>
        <w:t xml:space="preserve">  The pathogenic form of this protein</w:t>
      </w:r>
      <w:r w:rsidR="00D14D25" w:rsidRPr="0016748D">
        <w:rPr>
          <w:rFonts w:ascii="Arial" w:hAnsi="Arial" w:cs="Arial"/>
          <w:sz w:val="24"/>
        </w:rPr>
        <w:t xml:space="preserve"> (</w:t>
      </w:r>
      <w:proofErr w:type="spellStart"/>
      <w:r w:rsidR="00D14D25" w:rsidRPr="0016748D">
        <w:rPr>
          <w:rFonts w:ascii="Arial" w:hAnsi="Arial" w:cs="Arial"/>
          <w:sz w:val="24"/>
        </w:rPr>
        <w:t>PrP</w:t>
      </w:r>
      <w:r w:rsidR="00D14D25" w:rsidRPr="0016748D">
        <w:rPr>
          <w:rFonts w:ascii="Arial" w:hAnsi="Arial" w:cs="Arial"/>
          <w:sz w:val="24"/>
          <w:vertAlign w:val="superscript"/>
        </w:rPr>
        <w:t>Sc</w:t>
      </w:r>
      <w:proofErr w:type="spellEnd"/>
      <w:r w:rsidR="00D14D25" w:rsidRPr="0016748D">
        <w:rPr>
          <w:rFonts w:ascii="Arial" w:hAnsi="Arial" w:cs="Arial"/>
          <w:sz w:val="24"/>
        </w:rPr>
        <w:t>)</w:t>
      </w:r>
      <w:r w:rsidR="003517F4" w:rsidRPr="0016748D">
        <w:rPr>
          <w:rFonts w:ascii="Arial" w:hAnsi="Arial" w:cs="Arial"/>
          <w:sz w:val="24"/>
        </w:rPr>
        <w:t xml:space="preserve"> is rich in β-sheet which increases its likelihood to associate with other </w:t>
      </w:r>
      <w:proofErr w:type="spellStart"/>
      <w:r w:rsidR="003517F4" w:rsidRPr="0016748D">
        <w:rPr>
          <w:rFonts w:ascii="Arial" w:hAnsi="Arial" w:cs="Arial"/>
          <w:sz w:val="24"/>
        </w:rPr>
        <w:t>misfolded</w:t>
      </w:r>
      <w:proofErr w:type="spellEnd"/>
      <w:r w:rsidR="003517F4" w:rsidRPr="0016748D">
        <w:rPr>
          <w:rFonts w:ascii="Arial" w:hAnsi="Arial" w:cs="Arial"/>
          <w:sz w:val="24"/>
        </w:rPr>
        <w:t xml:space="preserve"> prion proteins </w:t>
      </w:r>
      <w:r w:rsidR="00700CD0" w:rsidRPr="0016748D">
        <w:rPr>
          <w:rFonts w:ascii="Arial" w:hAnsi="Arial" w:cs="Arial"/>
          <w:sz w:val="24"/>
        </w:rPr>
        <w:t>resulting in</w:t>
      </w:r>
      <w:r w:rsidR="003517F4" w:rsidRPr="0016748D">
        <w:rPr>
          <w:rFonts w:ascii="Arial" w:hAnsi="Arial" w:cs="Arial"/>
          <w:sz w:val="24"/>
        </w:rPr>
        <w:t xml:space="preserve"> the deposition of </w:t>
      </w:r>
      <w:proofErr w:type="spellStart"/>
      <w:r w:rsidR="00700CD0" w:rsidRPr="0016748D">
        <w:rPr>
          <w:rFonts w:ascii="Arial" w:hAnsi="Arial" w:cs="Arial"/>
          <w:sz w:val="24"/>
        </w:rPr>
        <w:t>fibrillar</w:t>
      </w:r>
      <w:proofErr w:type="spellEnd"/>
      <w:r w:rsidR="00700CD0" w:rsidRPr="0016748D">
        <w:rPr>
          <w:rFonts w:ascii="Arial" w:hAnsi="Arial" w:cs="Arial"/>
          <w:sz w:val="24"/>
        </w:rPr>
        <w:t xml:space="preserve"> </w:t>
      </w:r>
      <w:r w:rsidR="003517F4" w:rsidRPr="0016748D">
        <w:rPr>
          <w:rFonts w:ascii="Arial" w:hAnsi="Arial" w:cs="Arial"/>
          <w:sz w:val="24"/>
        </w:rPr>
        <w:t>protein aggregates</w:t>
      </w:r>
      <w:r w:rsidR="00700CD0" w:rsidRPr="0016748D">
        <w:rPr>
          <w:rFonts w:ascii="Arial" w:hAnsi="Arial" w:cs="Arial"/>
          <w:sz w:val="24"/>
        </w:rPr>
        <w:t xml:space="preserve"> - amyloid</w:t>
      </w:r>
      <w:r w:rsidR="00C9481B">
        <w:rPr>
          <w:rFonts w:ascii="Arial" w:hAnsi="Arial" w:cs="Arial"/>
          <w:sz w:val="24"/>
        </w:rPr>
        <w:t xml:space="preserve"> </w:t>
      </w:r>
      <w:r w:rsidR="00C9481B">
        <w:rPr>
          <w:rFonts w:ascii="Arial" w:hAnsi="Arial" w:cs="Arial"/>
          <w:sz w:val="24"/>
        </w:rPr>
        <w:fldChar w:fldCharType="begin"/>
      </w:r>
      <w:r w:rsidR="007F15C3">
        <w:rPr>
          <w:rFonts w:ascii="Arial" w:hAnsi="Arial" w:cs="Arial"/>
          <w:sz w:val="24"/>
        </w:rPr>
        <w:instrText xml:space="preserve"> ADDIN EN.CITE &lt;EndNote&gt;&lt;Cite&gt;&lt;Author&gt;Poggiolini&lt;/Author&gt;&lt;Year&gt;2013&lt;/Year&gt;&lt;RecNum&gt;284&lt;/RecNum&gt;&lt;DisplayText&gt;[197]&lt;/DisplayText&gt;&lt;record&gt;&lt;rec-number&gt;284&lt;/rec-number&gt;&lt;foreign-keys&gt;&lt;key app="EN" db-id="0vpe5twayrds26ers27v5t5btzeszxs5z0dz" timestamp="1403099579"&gt;284&lt;/key&gt;&lt;/foreign-keys&gt;&lt;ref-type name="Journal Article"&gt;17&lt;/ref-type&gt;&lt;contributors&gt;&lt;authors&gt;&lt;author&gt;Poggiolini, I.&lt;/author&gt;&lt;author&gt;Saverioni, D.&lt;/author&gt;&lt;author&gt;Parchi, P.&lt;/author&gt;&lt;/authors&gt;&lt;/contributors&gt;&lt;auth-address&gt;Dipartimento di Scienze Biomediche e Neuromotorie (DiBiNeM), Universita di Bologna, 40123 Bologna, Italy ; IRCCS Istituto delle Scienze Neurologiche, Via Altura 3, 40139 Bologna, Italy.&lt;/auth-address&gt;&lt;titles&gt;&lt;title&gt;Prion Protein Misfolding, Strains, and Neurotoxicity: An Update from Studies on Mammalian Prions&lt;/title&gt;&lt;secondary-title&gt;Int J Cell Biol&lt;/secondary-title&gt;&lt;alt-title&gt;International journal of cell biology&lt;/alt-title&gt;&lt;/titles&gt;&lt;periodical&gt;&lt;full-title&gt;Int J Cell Biol&lt;/full-title&gt;&lt;abbr-1&gt;International journal of cell biology&lt;/abbr-1&gt;&lt;/periodical&gt;&lt;alt-periodical&gt;&lt;full-title&gt;Int J Cell Biol&lt;/full-title&gt;&lt;abbr-1&gt;International journal of cell biology&lt;/abbr-1&gt;&lt;/alt-periodical&gt;&lt;pages&gt;910314&lt;/pages&gt;&lt;volume&gt;2013&lt;/volume&gt;&lt;dates&gt;&lt;year&gt;2013&lt;/year&gt;&lt;/dates&gt;&lt;isbn&gt;1687-8876 (Print)&amp;#xD;1687-8876 (Linking)&lt;/isbn&gt;&lt;accession-num&gt;24454379&lt;/accession-num&gt;&lt;urls&gt;&lt;related-urls&gt;&lt;url&gt;http://www.ncbi.nlm.nih.gov/pubmed/24454379&lt;/url&gt;&lt;/related-urls&gt;&lt;/urls&gt;&lt;custom2&gt;3884631&lt;/custom2&gt;&lt;electronic-resource-num&gt;10.1155/2013/910314&lt;/electronic-resource-num&gt;&lt;/record&gt;&lt;/Cite&gt;&lt;/EndNote&gt;</w:instrText>
      </w:r>
      <w:r w:rsidR="00C9481B">
        <w:rPr>
          <w:rFonts w:ascii="Arial" w:hAnsi="Arial" w:cs="Arial"/>
          <w:sz w:val="24"/>
        </w:rPr>
        <w:fldChar w:fldCharType="separate"/>
      </w:r>
      <w:r w:rsidR="007F15C3">
        <w:rPr>
          <w:rFonts w:ascii="Arial" w:hAnsi="Arial" w:cs="Arial"/>
          <w:noProof/>
          <w:sz w:val="24"/>
        </w:rPr>
        <w:t>[</w:t>
      </w:r>
      <w:hyperlink w:anchor="_ENREF_197" w:tooltip="Poggiolini, 2013 #284" w:history="1">
        <w:r w:rsidR="00C54E99">
          <w:rPr>
            <w:rFonts w:ascii="Arial" w:hAnsi="Arial" w:cs="Arial"/>
            <w:noProof/>
            <w:sz w:val="24"/>
          </w:rPr>
          <w:t>197</w:t>
        </w:r>
      </w:hyperlink>
      <w:r w:rsidR="007F15C3">
        <w:rPr>
          <w:rFonts w:ascii="Arial" w:hAnsi="Arial" w:cs="Arial"/>
          <w:noProof/>
          <w:sz w:val="24"/>
        </w:rPr>
        <w:t>]</w:t>
      </w:r>
      <w:r w:rsidR="00C9481B">
        <w:rPr>
          <w:rFonts w:ascii="Arial" w:hAnsi="Arial" w:cs="Arial"/>
          <w:sz w:val="24"/>
        </w:rPr>
        <w:fldChar w:fldCharType="end"/>
      </w:r>
      <w:r w:rsidR="003517F4" w:rsidRPr="0016748D">
        <w:rPr>
          <w:rFonts w:ascii="Arial" w:hAnsi="Arial" w:cs="Arial"/>
          <w:sz w:val="24"/>
        </w:rPr>
        <w:t xml:space="preserve">. </w:t>
      </w:r>
      <w:r w:rsidR="00D14D25" w:rsidRPr="0016748D">
        <w:rPr>
          <w:rFonts w:ascii="Arial" w:hAnsi="Arial" w:cs="Arial"/>
          <w:sz w:val="24"/>
        </w:rPr>
        <w:t xml:space="preserve"> Numerous mutations in the </w:t>
      </w:r>
      <w:proofErr w:type="spellStart"/>
      <w:r w:rsidR="00D14D25" w:rsidRPr="0016748D">
        <w:rPr>
          <w:rFonts w:ascii="Arial" w:hAnsi="Arial" w:cs="Arial"/>
          <w:sz w:val="24"/>
        </w:rPr>
        <w:t>PrP</w:t>
      </w:r>
      <w:r w:rsidR="00D14D25" w:rsidRPr="0016748D">
        <w:rPr>
          <w:rFonts w:ascii="Arial" w:hAnsi="Arial" w:cs="Arial"/>
          <w:sz w:val="24"/>
          <w:vertAlign w:val="superscript"/>
        </w:rPr>
        <w:t>c</w:t>
      </w:r>
      <w:proofErr w:type="spellEnd"/>
      <w:r w:rsidR="00D14D25" w:rsidRPr="0016748D">
        <w:rPr>
          <w:rFonts w:ascii="Arial" w:hAnsi="Arial" w:cs="Arial"/>
          <w:sz w:val="24"/>
          <w:vertAlign w:val="superscript"/>
        </w:rPr>
        <w:t xml:space="preserve"> </w:t>
      </w:r>
      <w:r w:rsidR="00D14D25" w:rsidRPr="0016748D">
        <w:rPr>
          <w:rFonts w:ascii="Arial" w:hAnsi="Arial" w:cs="Arial"/>
          <w:sz w:val="24"/>
        </w:rPr>
        <w:t xml:space="preserve">gene account for the inheritable forms of these diseases, and it is thought that the transformation of the protein into the </w:t>
      </w:r>
      <w:proofErr w:type="spellStart"/>
      <w:r w:rsidR="00D14D25" w:rsidRPr="0016748D">
        <w:rPr>
          <w:rFonts w:ascii="Arial" w:hAnsi="Arial" w:cs="Arial"/>
          <w:sz w:val="24"/>
        </w:rPr>
        <w:t>PrP</w:t>
      </w:r>
      <w:r w:rsidR="00D14D25" w:rsidRPr="0016748D">
        <w:rPr>
          <w:rFonts w:ascii="Arial" w:hAnsi="Arial" w:cs="Arial"/>
          <w:sz w:val="24"/>
          <w:vertAlign w:val="superscript"/>
        </w:rPr>
        <w:t>Sc</w:t>
      </w:r>
      <w:proofErr w:type="spellEnd"/>
      <w:r w:rsidR="00D14D25" w:rsidRPr="0016748D">
        <w:rPr>
          <w:rFonts w:ascii="Arial" w:hAnsi="Arial" w:cs="Arial"/>
          <w:sz w:val="24"/>
        </w:rPr>
        <w:t xml:space="preserve"> isoform occurs spontaneously under the influence of the mutation</w:t>
      </w:r>
      <w:r w:rsidR="00C9481B">
        <w:rPr>
          <w:rFonts w:ascii="Arial" w:hAnsi="Arial" w:cs="Arial"/>
          <w:sz w:val="24"/>
        </w:rPr>
        <w:t xml:space="preserve"> </w:t>
      </w:r>
      <w:r w:rsidR="00C9481B">
        <w:rPr>
          <w:rFonts w:ascii="Arial" w:hAnsi="Arial" w:cs="Arial"/>
          <w:sz w:val="24"/>
        </w:rPr>
        <w:fldChar w:fldCharType="begin">
          <w:fldData xml:space="preserve">PEVuZE5vdGU+PENpdGU+PEF1dGhvcj5DYXBlbGxhcmk8L0F1dGhvcj48WWVhcj4yMDExPC9ZZWFy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PEVuZE5vdGU+PENpdGU+PEF1dGhvcj5DYXBlbGxhcmk8L0F1dGhvcj48WWVhcj4yMDExPC9ZZWFy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C9481B">
        <w:rPr>
          <w:rFonts w:ascii="Arial" w:hAnsi="Arial" w:cs="Arial"/>
          <w:sz w:val="24"/>
        </w:rPr>
      </w:r>
      <w:r w:rsidR="00C9481B">
        <w:rPr>
          <w:rFonts w:ascii="Arial" w:hAnsi="Arial" w:cs="Arial"/>
          <w:sz w:val="24"/>
        </w:rPr>
        <w:fldChar w:fldCharType="separate"/>
      </w:r>
      <w:r w:rsidR="007F15C3">
        <w:rPr>
          <w:rFonts w:ascii="Arial" w:hAnsi="Arial" w:cs="Arial"/>
          <w:noProof/>
          <w:sz w:val="24"/>
        </w:rPr>
        <w:t>[</w:t>
      </w:r>
      <w:hyperlink w:anchor="_ENREF_197" w:tooltip="Poggiolini, 2013 #284" w:history="1">
        <w:r w:rsidR="00C54E99">
          <w:rPr>
            <w:rFonts w:ascii="Arial" w:hAnsi="Arial" w:cs="Arial"/>
            <w:noProof/>
            <w:sz w:val="24"/>
          </w:rPr>
          <w:t>197</w:t>
        </w:r>
      </w:hyperlink>
      <w:r w:rsidR="007F15C3">
        <w:rPr>
          <w:rFonts w:ascii="Arial" w:hAnsi="Arial" w:cs="Arial"/>
          <w:noProof/>
          <w:sz w:val="24"/>
        </w:rPr>
        <w:t xml:space="preserve">, </w:t>
      </w:r>
      <w:hyperlink w:anchor="_ENREF_198" w:tooltip="Capellari, 2011 #281" w:history="1">
        <w:r w:rsidR="00C54E99">
          <w:rPr>
            <w:rFonts w:ascii="Arial" w:hAnsi="Arial" w:cs="Arial"/>
            <w:noProof/>
            <w:sz w:val="24"/>
          </w:rPr>
          <w:t>198</w:t>
        </w:r>
      </w:hyperlink>
      <w:r w:rsidR="007F15C3">
        <w:rPr>
          <w:rFonts w:ascii="Arial" w:hAnsi="Arial" w:cs="Arial"/>
          <w:noProof/>
          <w:sz w:val="24"/>
        </w:rPr>
        <w:t>]</w:t>
      </w:r>
      <w:r w:rsidR="00C9481B">
        <w:rPr>
          <w:rFonts w:ascii="Arial" w:hAnsi="Arial" w:cs="Arial"/>
          <w:sz w:val="24"/>
        </w:rPr>
        <w:fldChar w:fldCharType="end"/>
      </w:r>
      <w:r w:rsidR="00C9481B">
        <w:rPr>
          <w:rFonts w:ascii="Arial" w:hAnsi="Arial" w:cs="Arial"/>
          <w:sz w:val="24"/>
        </w:rPr>
        <w:t>.</w:t>
      </w:r>
      <w:r w:rsidR="00D14D25" w:rsidRPr="0016748D">
        <w:rPr>
          <w:rFonts w:ascii="Arial" w:hAnsi="Arial" w:cs="Arial"/>
          <w:sz w:val="24"/>
        </w:rPr>
        <w:t xml:space="preserve">  As with other neurological forms of protein-misfolding diseases, the intermediate species that </w:t>
      </w:r>
      <w:r w:rsidR="00F80E21" w:rsidRPr="0016748D">
        <w:rPr>
          <w:rFonts w:ascii="Arial" w:hAnsi="Arial" w:cs="Arial"/>
          <w:sz w:val="24"/>
        </w:rPr>
        <w:t>develop</w:t>
      </w:r>
      <w:r w:rsidR="00D14D25" w:rsidRPr="0016748D">
        <w:rPr>
          <w:rFonts w:ascii="Arial" w:hAnsi="Arial" w:cs="Arial"/>
          <w:sz w:val="24"/>
        </w:rPr>
        <w:t xml:space="preserve"> as the protein progresses to amyloid plaque deposition may be the cytotoxic agent</w:t>
      </w:r>
      <w:r w:rsidR="00F80E21" w:rsidRPr="0016748D">
        <w:rPr>
          <w:rFonts w:ascii="Arial" w:hAnsi="Arial" w:cs="Arial"/>
          <w:sz w:val="24"/>
        </w:rPr>
        <w:t xml:space="preserve">s that result in </w:t>
      </w:r>
      <w:r w:rsidR="00D14D25" w:rsidRPr="0016748D">
        <w:rPr>
          <w:rFonts w:ascii="Arial" w:hAnsi="Arial" w:cs="Arial"/>
          <w:sz w:val="24"/>
        </w:rPr>
        <w:t>synaptic dysfunction</w:t>
      </w:r>
      <w:r w:rsidR="000876EF" w:rsidRPr="0016748D">
        <w:rPr>
          <w:rFonts w:ascii="Arial" w:hAnsi="Arial" w:cs="Arial"/>
          <w:sz w:val="24"/>
        </w:rPr>
        <w:t xml:space="preserve"> and neuronal loss</w:t>
      </w:r>
      <w:r w:rsidR="00C9481B">
        <w:rPr>
          <w:rFonts w:ascii="Arial" w:hAnsi="Arial" w:cs="Arial"/>
          <w:sz w:val="24"/>
        </w:rPr>
        <w:t xml:space="preserve"> </w:t>
      </w:r>
      <w:r w:rsidR="00C9481B">
        <w:rPr>
          <w:rFonts w:ascii="Arial" w:hAnsi="Arial" w:cs="Arial"/>
          <w:sz w:val="24"/>
        </w:rPr>
        <w:fldChar w:fldCharType="begin">
          <w:fldData xml:space="preserve">PEVuZE5vdGU+PENpdGU+PEF1dGhvcj5DYXVnaGV5PC9BdXRob3I+PFllYXI+MjAwMzwvWWVhcj48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PEVuZE5vdGU+PENpdGU+PEF1dGhvcj5DYXVnaGV5PC9BdXRob3I+PFllYXI+MjAwMzwvWWVhcj48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C9481B">
        <w:rPr>
          <w:rFonts w:ascii="Arial" w:hAnsi="Arial" w:cs="Arial"/>
          <w:sz w:val="24"/>
        </w:rPr>
      </w:r>
      <w:r w:rsidR="00C9481B">
        <w:rPr>
          <w:rFonts w:ascii="Arial" w:hAnsi="Arial" w:cs="Arial"/>
          <w:sz w:val="24"/>
        </w:rPr>
        <w:fldChar w:fldCharType="separate"/>
      </w:r>
      <w:r w:rsidR="007F15C3">
        <w:rPr>
          <w:rFonts w:ascii="Arial" w:hAnsi="Arial" w:cs="Arial"/>
          <w:noProof/>
          <w:sz w:val="24"/>
        </w:rPr>
        <w:t>[</w:t>
      </w:r>
      <w:hyperlink w:anchor="_ENREF_197" w:tooltip="Poggiolini, 2013 #284" w:history="1">
        <w:r w:rsidR="00C54E99">
          <w:rPr>
            <w:rFonts w:ascii="Arial" w:hAnsi="Arial" w:cs="Arial"/>
            <w:noProof/>
            <w:sz w:val="24"/>
          </w:rPr>
          <w:t>197</w:t>
        </w:r>
      </w:hyperlink>
      <w:r w:rsidR="007F15C3">
        <w:rPr>
          <w:rFonts w:ascii="Arial" w:hAnsi="Arial" w:cs="Arial"/>
          <w:noProof/>
          <w:sz w:val="24"/>
        </w:rPr>
        <w:t xml:space="preserve">, </w:t>
      </w:r>
      <w:hyperlink w:anchor="_ENREF_199" w:tooltip="Caughey, 2003 #282" w:history="1">
        <w:r w:rsidR="00C54E99">
          <w:rPr>
            <w:rFonts w:ascii="Arial" w:hAnsi="Arial" w:cs="Arial"/>
            <w:noProof/>
            <w:sz w:val="24"/>
          </w:rPr>
          <w:t>199</w:t>
        </w:r>
      </w:hyperlink>
      <w:r w:rsidR="007F15C3">
        <w:rPr>
          <w:rFonts w:ascii="Arial" w:hAnsi="Arial" w:cs="Arial"/>
          <w:noProof/>
          <w:sz w:val="24"/>
        </w:rPr>
        <w:t xml:space="preserve">, </w:t>
      </w:r>
      <w:hyperlink w:anchor="_ENREF_200" w:tooltip="Haass, 2007 #283" w:history="1">
        <w:r w:rsidR="00C54E99">
          <w:rPr>
            <w:rFonts w:ascii="Arial" w:hAnsi="Arial" w:cs="Arial"/>
            <w:noProof/>
            <w:sz w:val="24"/>
          </w:rPr>
          <w:t>200</w:t>
        </w:r>
      </w:hyperlink>
      <w:r w:rsidR="007F15C3">
        <w:rPr>
          <w:rFonts w:ascii="Arial" w:hAnsi="Arial" w:cs="Arial"/>
          <w:noProof/>
          <w:sz w:val="24"/>
        </w:rPr>
        <w:t>]</w:t>
      </w:r>
      <w:r w:rsidR="00C9481B">
        <w:rPr>
          <w:rFonts w:ascii="Arial" w:hAnsi="Arial" w:cs="Arial"/>
          <w:sz w:val="24"/>
        </w:rPr>
        <w:fldChar w:fldCharType="end"/>
      </w:r>
      <w:r w:rsidR="00C9481B">
        <w:rPr>
          <w:rFonts w:ascii="Arial" w:hAnsi="Arial" w:cs="Arial"/>
          <w:sz w:val="24"/>
        </w:rPr>
        <w:t>.</w:t>
      </w:r>
      <w:r w:rsidR="007D565C">
        <w:rPr>
          <w:rFonts w:ascii="Arial" w:hAnsi="Arial" w:cs="Arial"/>
          <w:sz w:val="24"/>
        </w:rPr>
        <w:t xml:space="preserve">  </w:t>
      </w:r>
      <w:r w:rsidR="00700CD0" w:rsidRPr="007743C4">
        <w:rPr>
          <w:rFonts w:ascii="Arial" w:hAnsi="Arial" w:cs="Arial"/>
          <w:sz w:val="24"/>
        </w:rPr>
        <w:t>Perhaps the most remarkable feature of TSE was the identification that it was a “transmissible” condition – indeed</w:t>
      </w:r>
      <w:r w:rsidR="00986BED" w:rsidRPr="007743C4">
        <w:rPr>
          <w:rFonts w:ascii="Arial" w:hAnsi="Arial" w:cs="Arial"/>
          <w:sz w:val="24"/>
        </w:rPr>
        <w:t>,</w:t>
      </w:r>
      <w:r w:rsidR="00700CD0" w:rsidRPr="007743C4">
        <w:rPr>
          <w:rFonts w:ascii="Arial" w:hAnsi="Arial" w:cs="Arial"/>
          <w:sz w:val="24"/>
        </w:rPr>
        <w:t xml:space="preserve"> it was originally thought that the pathologic aggregates that could induce pathology in another human carried some sort of biologic</w:t>
      </w:r>
      <w:r w:rsidR="007743C4">
        <w:rPr>
          <w:rFonts w:ascii="Arial" w:hAnsi="Arial" w:cs="Arial"/>
          <w:sz w:val="24"/>
        </w:rPr>
        <w:t xml:space="preserve">al information </w:t>
      </w:r>
      <w:r w:rsidR="007743C4">
        <w:rPr>
          <w:rFonts w:ascii="Arial" w:hAnsi="Arial" w:cs="Arial"/>
          <w:sz w:val="24"/>
        </w:rPr>
        <w:lastRenderedPageBreak/>
        <w:t>akin to DNA</w:t>
      </w:r>
      <w:r w:rsidR="00700CD0" w:rsidRPr="007743C4">
        <w:rPr>
          <w:rFonts w:ascii="Arial" w:hAnsi="Arial" w:cs="Arial"/>
          <w:sz w:val="24"/>
        </w:rPr>
        <w:t xml:space="preserve">.  However, this </w:t>
      </w:r>
      <w:proofErr w:type="spellStart"/>
      <w:r w:rsidR="00700CD0" w:rsidRPr="007743C4">
        <w:rPr>
          <w:rFonts w:ascii="Arial" w:hAnsi="Arial" w:cs="Arial"/>
          <w:sz w:val="24"/>
        </w:rPr>
        <w:t>phenomemon</w:t>
      </w:r>
      <w:proofErr w:type="spellEnd"/>
      <w:r w:rsidR="00700CD0" w:rsidRPr="007743C4">
        <w:rPr>
          <w:rFonts w:ascii="Arial" w:hAnsi="Arial" w:cs="Arial"/>
          <w:sz w:val="24"/>
        </w:rPr>
        <w:t xml:space="preserve"> has since been explained by the ability of amyloid fibrils to seed and induce amyloid formation due to the presence of a preformed temp</w:t>
      </w:r>
      <w:r w:rsidR="007743C4">
        <w:rPr>
          <w:rFonts w:ascii="Arial" w:hAnsi="Arial" w:cs="Arial"/>
          <w:sz w:val="24"/>
        </w:rPr>
        <w:t>late (the seed or nucleus)</w:t>
      </w:r>
      <w:r w:rsidR="00700CD0" w:rsidRPr="007743C4">
        <w:rPr>
          <w:rFonts w:ascii="Arial" w:hAnsi="Arial" w:cs="Arial"/>
          <w:sz w:val="24"/>
        </w:rPr>
        <w:t xml:space="preserve">.  It is now widely accepted that seeding with </w:t>
      </w:r>
      <w:proofErr w:type="spellStart"/>
      <w:r w:rsidR="00700CD0" w:rsidRPr="007743C4">
        <w:rPr>
          <w:rFonts w:ascii="Arial" w:hAnsi="Arial" w:cs="Arial"/>
          <w:sz w:val="24"/>
        </w:rPr>
        <w:t>prefromed</w:t>
      </w:r>
      <w:proofErr w:type="spellEnd"/>
      <w:r w:rsidR="00700CD0" w:rsidRPr="007743C4">
        <w:rPr>
          <w:rFonts w:ascii="Arial" w:hAnsi="Arial" w:cs="Arial"/>
          <w:sz w:val="24"/>
        </w:rPr>
        <w:t xml:space="preserve"> </w:t>
      </w:r>
      <w:proofErr w:type="spellStart"/>
      <w:r w:rsidR="00700CD0" w:rsidRPr="007743C4">
        <w:rPr>
          <w:rFonts w:ascii="Arial" w:hAnsi="Arial" w:cs="Arial"/>
          <w:sz w:val="24"/>
        </w:rPr>
        <w:t>PrP</w:t>
      </w:r>
      <w:r w:rsidR="00700CD0" w:rsidRPr="007743C4">
        <w:rPr>
          <w:rFonts w:ascii="Arial" w:hAnsi="Arial" w:cs="Arial"/>
          <w:sz w:val="24"/>
          <w:vertAlign w:val="superscript"/>
        </w:rPr>
        <w:t>Sc</w:t>
      </w:r>
      <w:proofErr w:type="spellEnd"/>
      <w:r w:rsidR="00700CD0" w:rsidRPr="007743C4">
        <w:rPr>
          <w:rFonts w:ascii="Arial" w:hAnsi="Arial" w:cs="Arial"/>
          <w:sz w:val="24"/>
        </w:rPr>
        <w:t xml:space="preserve"> fibrils is the underlying mech</w:t>
      </w:r>
      <w:r w:rsidR="007743C4">
        <w:rPr>
          <w:rFonts w:ascii="Arial" w:hAnsi="Arial" w:cs="Arial"/>
          <w:sz w:val="24"/>
        </w:rPr>
        <w:t>anism for transmissibility</w:t>
      </w:r>
      <w:r w:rsidR="00700CD0" w:rsidRPr="007743C4">
        <w:rPr>
          <w:rFonts w:ascii="Arial" w:hAnsi="Arial" w:cs="Arial"/>
          <w:sz w:val="24"/>
        </w:rPr>
        <w:t>.  This observation has led to the finding that other forms of amyloidosis are also transmi</w:t>
      </w:r>
      <w:r w:rsidR="00964306" w:rsidRPr="007743C4">
        <w:rPr>
          <w:rFonts w:ascii="Arial" w:hAnsi="Arial" w:cs="Arial"/>
          <w:sz w:val="24"/>
        </w:rPr>
        <w:t>ssible both naturally and exper</w:t>
      </w:r>
      <w:r w:rsidR="00700CD0" w:rsidRPr="007743C4">
        <w:rPr>
          <w:rFonts w:ascii="Arial" w:hAnsi="Arial" w:cs="Arial"/>
          <w:sz w:val="24"/>
        </w:rPr>
        <w:t xml:space="preserve">imentally – AA in </w:t>
      </w:r>
      <w:r w:rsidR="007743C4">
        <w:rPr>
          <w:rFonts w:ascii="Arial" w:hAnsi="Arial" w:cs="Arial"/>
          <w:sz w:val="24"/>
        </w:rPr>
        <w:t>sheep, AA in mice, ApoA2c in mice and Aβ in mice.</w:t>
      </w:r>
    </w:p>
    <w:p w14:paraId="2A8A5C0F" w14:textId="77777777" w:rsidR="00680FC6" w:rsidRDefault="00680FC6" w:rsidP="00A90EC4">
      <w:pPr>
        <w:spacing w:line="480" w:lineRule="auto"/>
        <w:jc w:val="both"/>
        <w:rPr>
          <w:rFonts w:ascii="Arial" w:hAnsi="Arial" w:cs="Arial"/>
          <w:sz w:val="24"/>
        </w:rPr>
      </w:pPr>
    </w:p>
    <w:p w14:paraId="36CA87A6" w14:textId="77777777" w:rsidR="00A279CA" w:rsidRPr="004A4A7C" w:rsidRDefault="00A279CA" w:rsidP="00A90EC4">
      <w:pPr>
        <w:spacing w:line="480" w:lineRule="auto"/>
        <w:jc w:val="both"/>
        <w:rPr>
          <w:rFonts w:ascii="Arial" w:hAnsi="Arial" w:cs="Arial"/>
          <w:sz w:val="24"/>
        </w:rPr>
      </w:pPr>
      <w:r w:rsidRPr="004A4A7C">
        <w:rPr>
          <w:rFonts w:ascii="Arial" w:hAnsi="Arial" w:cs="Arial"/>
          <w:sz w:val="24"/>
        </w:rPr>
        <w:t>2.6. Non-human amyloid-associated diseases</w:t>
      </w:r>
    </w:p>
    <w:p w14:paraId="12C2B437" w14:textId="12C8CE79" w:rsidR="00C31B01" w:rsidRPr="000D2F80" w:rsidRDefault="00A279CA" w:rsidP="00A90EC4">
      <w:pPr>
        <w:spacing w:line="480" w:lineRule="auto"/>
        <w:jc w:val="both"/>
        <w:rPr>
          <w:rFonts w:ascii="Arial" w:hAnsi="Arial" w:cs="Arial"/>
          <w:sz w:val="24"/>
        </w:rPr>
      </w:pPr>
      <w:r w:rsidRPr="000D2F80">
        <w:rPr>
          <w:rFonts w:ascii="Arial" w:hAnsi="Arial" w:cs="Arial"/>
          <w:sz w:val="24"/>
        </w:rPr>
        <w:tab/>
      </w:r>
      <w:r w:rsidR="007B0F8F" w:rsidRPr="000D2F80">
        <w:rPr>
          <w:rFonts w:ascii="Arial" w:hAnsi="Arial" w:cs="Arial"/>
          <w:sz w:val="24"/>
        </w:rPr>
        <w:t>Protein-misfolding diseases are not restricted to humans; they can</w:t>
      </w:r>
      <w:r w:rsidR="000D2F80">
        <w:rPr>
          <w:rFonts w:ascii="Arial" w:hAnsi="Arial" w:cs="Arial"/>
          <w:sz w:val="24"/>
        </w:rPr>
        <w:t xml:space="preserve"> affect other mammals as well</w:t>
      </w:r>
      <w:r w:rsidR="00B60731">
        <w:rPr>
          <w:rFonts w:ascii="Arial" w:hAnsi="Arial" w:cs="Arial"/>
          <w:sz w:val="24"/>
        </w:rPr>
        <w:t xml:space="preserve"> </w:t>
      </w:r>
      <w:r w:rsidR="00B60731">
        <w:rPr>
          <w:rFonts w:ascii="Arial" w:hAnsi="Arial" w:cs="Arial"/>
          <w:sz w:val="24"/>
        </w:rPr>
        <w:fldChar w:fldCharType="begin">
          <w:fldData xml:space="preserve">PEVuZE5vdGU+PENpdGU+PEF1dGhvcj5Db2xsaW5nZTwvQXV0aG9yPjxZZWFyPjIwMDE8L1llYXI+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PEVuZE5vdGU+PENpdGU+PEF1dGhvcj5Db2xsaW5nZTwvQXV0aG9yPjxZZWFyPjIwMDE8L1llYXI+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B60731">
        <w:rPr>
          <w:rFonts w:ascii="Arial" w:hAnsi="Arial" w:cs="Arial"/>
          <w:sz w:val="24"/>
        </w:rPr>
      </w:r>
      <w:r w:rsidR="00B60731">
        <w:rPr>
          <w:rFonts w:ascii="Arial" w:hAnsi="Arial" w:cs="Arial"/>
          <w:sz w:val="24"/>
        </w:rPr>
        <w:fldChar w:fldCharType="separate"/>
      </w:r>
      <w:r w:rsidR="007F15C3">
        <w:rPr>
          <w:rFonts w:ascii="Arial" w:hAnsi="Arial" w:cs="Arial"/>
          <w:noProof/>
          <w:sz w:val="24"/>
        </w:rPr>
        <w:t>[</w:t>
      </w:r>
      <w:hyperlink w:anchor="_ENREF_186" w:tooltip="Collinge, 2001 #269" w:history="1">
        <w:r w:rsidR="00C54E99">
          <w:rPr>
            <w:rFonts w:ascii="Arial" w:hAnsi="Arial" w:cs="Arial"/>
            <w:noProof/>
            <w:sz w:val="24"/>
          </w:rPr>
          <w:t>186</w:t>
        </w:r>
      </w:hyperlink>
      <w:r w:rsidR="007F15C3">
        <w:rPr>
          <w:rFonts w:ascii="Arial" w:hAnsi="Arial" w:cs="Arial"/>
          <w:noProof/>
          <w:sz w:val="24"/>
        </w:rPr>
        <w:t xml:space="preserve">, </w:t>
      </w:r>
      <w:hyperlink w:anchor="_ENREF_187" w:tooltip="Senatore, 2013 #271" w:history="1">
        <w:r w:rsidR="00C54E99">
          <w:rPr>
            <w:rFonts w:ascii="Arial" w:hAnsi="Arial" w:cs="Arial"/>
            <w:noProof/>
            <w:sz w:val="24"/>
          </w:rPr>
          <w:t>187</w:t>
        </w:r>
      </w:hyperlink>
      <w:r w:rsidR="007F15C3">
        <w:rPr>
          <w:rFonts w:ascii="Arial" w:hAnsi="Arial" w:cs="Arial"/>
          <w:noProof/>
          <w:sz w:val="24"/>
        </w:rPr>
        <w:t>]</w:t>
      </w:r>
      <w:r w:rsidR="00B60731">
        <w:rPr>
          <w:rFonts w:ascii="Arial" w:hAnsi="Arial" w:cs="Arial"/>
          <w:sz w:val="24"/>
        </w:rPr>
        <w:fldChar w:fldCharType="end"/>
      </w:r>
      <w:r w:rsidR="00B60731">
        <w:rPr>
          <w:rFonts w:ascii="Arial" w:hAnsi="Arial" w:cs="Arial"/>
          <w:sz w:val="24"/>
        </w:rPr>
        <w:t>.</w:t>
      </w:r>
      <w:r w:rsidR="000D2F80">
        <w:rPr>
          <w:rFonts w:ascii="Arial" w:hAnsi="Arial" w:cs="Arial"/>
          <w:sz w:val="24"/>
        </w:rPr>
        <w:t xml:space="preserve">  </w:t>
      </w:r>
      <w:r w:rsidR="000876EF" w:rsidRPr="000D2F80">
        <w:rPr>
          <w:rFonts w:ascii="Arial" w:hAnsi="Arial" w:cs="Arial"/>
          <w:sz w:val="24"/>
        </w:rPr>
        <w:t xml:space="preserve">As previously stated, certain TSE are pathogenic in animals; </w:t>
      </w:r>
      <w:proofErr w:type="spellStart"/>
      <w:r w:rsidR="000876EF" w:rsidRPr="000D2F80">
        <w:rPr>
          <w:rFonts w:ascii="Arial" w:hAnsi="Arial" w:cs="Arial"/>
          <w:sz w:val="24"/>
        </w:rPr>
        <w:t>Scrapie</w:t>
      </w:r>
      <w:proofErr w:type="spellEnd"/>
      <w:r w:rsidR="000876EF" w:rsidRPr="000D2F80">
        <w:rPr>
          <w:rFonts w:ascii="Arial" w:hAnsi="Arial" w:cs="Arial"/>
          <w:sz w:val="24"/>
        </w:rPr>
        <w:t xml:space="preserve"> which affects goats and sheep, bovine spongiform encephalopathy (BSE) which is also known as “mad cow” disease </w:t>
      </w:r>
      <w:r w:rsidR="00B60731">
        <w:rPr>
          <w:rFonts w:ascii="Arial" w:hAnsi="Arial" w:cs="Arial"/>
          <w:sz w:val="24"/>
        </w:rPr>
        <w:fldChar w:fldCharType="begin"/>
      </w:r>
      <w:r w:rsidR="007F15C3">
        <w:rPr>
          <w:rFonts w:ascii="Arial" w:hAnsi="Arial" w:cs="Arial"/>
          <w:sz w:val="24"/>
        </w:rPr>
        <w:instrText xml:space="preserve"> ADDIN EN.CITE &lt;EndNote&gt;&lt;Cite&gt;&lt;Author&gt;Aguzzi&lt;/Author&gt;&lt;Year&gt;2012&lt;/Year&gt;&lt;RecNum&gt;285&lt;/RecNum&gt;&lt;DisplayText&gt;[201]&lt;/DisplayText&gt;&lt;record&gt;&lt;rec-number&gt;285&lt;/rec-number&gt;&lt;foreign-keys&gt;&lt;key app="EN" db-id="0vpe5twayrds26ers27v5t5btzeszxs5z0dz" timestamp="1403100685"&gt;285&lt;/key&gt;&lt;/foreign-keys&gt;&lt;ref-type name="Journal Article"&gt;17&lt;/ref-type&gt;&lt;contributors&gt;&lt;authors&gt;&lt;author&gt;Aguzzi, A.&lt;/author&gt;&lt;author&gt;Falsig, J.&lt;/author&gt;&lt;/authors&gt;&lt;/contributors&gt;&lt;auth-address&gt;Institute of Neuropathology, University Hospital Zurich, Zurich, Switzerland. adriano.aguzzi@usz.ch&lt;/auth-address&gt;&lt;titles&gt;&lt;title&gt;Prion propagation, toxicity and degradation&lt;/title&gt;&lt;secondary-title&gt;Nat Neurosci&lt;/secondary-title&gt;&lt;alt-title&gt;Nature neuroscience&lt;/alt-title&gt;&lt;/titles&gt;&lt;periodical&gt;&lt;full-title&gt;Nat Neurosci&lt;/full-title&gt;&lt;abbr-1&gt;Nature neuroscience&lt;/abbr-1&gt;&lt;/periodical&gt;&lt;alt-periodical&gt;&lt;full-title&gt;Nat Neurosci&lt;/full-title&gt;&lt;abbr-1&gt;Nature neuroscience&lt;/abbr-1&gt;&lt;/alt-periodical&gt;&lt;pages&gt;936-9&lt;/pages&gt;&lt;volume&gt;15&lt;/volume&gt;&lt;number&gt;7&lt;/number&gt;&lt;keywords&gt;&lt;keyword&gt;Amino Acid Sequence&lt;/keyword&gt;&lt;keyword&gt;Animals&lt;/keyword&gt;&lt;keyword&gt;Humans&lt;/keyword&gt;&lt;keyword&gt;Molecular Sequence Data&lt;/keyword&gt;&lt;keyword&gt;Prion Diseases/genetics/*metabolism/transmission&lt;/keyword&gt;&lt;keyword&gt;Prions/genetics/*pathogenicity/*toxicity&lt;/keyword&gt;&lt;keyword&gt;*Proteolysis&lt;/keyword&gt;&lt;/keywords&gt;&lt;dates&gt;&lt;year&gt;2012&lt;/year&gt;&lt;pub-dates&gt;&lt;date&gt;Jul&lt;/date&gt;&lt;/pub-dates&gt;&lt;/dates&gt;&lt;isbn&gt;1546-1726 (Electronic)&amp;#xD;1097-6256 (Linking)&lt;/isbn&gt;&lt;accession-num&gt;22735515&lt;/accession-num&gt;&lt;urls&gt;&lt;related-urls&gt;&lt;url&gt;http://www.ncbi.nlm.nih.gov/pubmed/22735515&lt;/url&gt;&lt;/related-urls&gt;&lt;/urls&gt;&lt;electronic-resource-num&gt;10.1038/nn.3120&lt;/electronic-resource-num&gt;&lt;/record&gt;&lt;/Cite&gt;&lt;/EndNote&gt;</w:instrText>
      </w:r>
      <w:r w:rsidR="00B60731">
        <w:rPr>
          <w:rFonts w:ascii="Arial" w:hAnsi="Arial" w:cs="Arial"/>
          <w:sz w:val="24"/>
        </w:rPr>
        <w:fldChar w:fldCharType="separate"/>
      </w:r>
      <w:r w:rsidR="007F15C3">
        <w:rPr>
          <w:rFonts w:ascii="Arial" w:hAnsi="Arial" w:cs="Arial"/>
          <w:noProof/>
          <w:sz w:val="24"/>
        </w:rPr>
        <w:t>[</w:t>
      </w:r>
      <w:hyperlink w:anchor="_ENREF_201" w:tooltip="Aguzzi, 2012 #285" w:history="1">
        <w:r w:rsidR="00C54E99">
          <w:rPr>
            <w:rFonts w:ascii="Arial" w:hAnsi="Arial" w:cs="Arial"/>
            <w:noProof/>
            <w:sz w:val="24"/>
          </w:rPr>
          <w:t>201</w:t>
        </w:r>
      </w:hyperlink>
      <w:r w:rsidR="007F15C3">
        <w:rPr>
          <w:rFonts w:ascii="Arial" w:hAnsi="Arial" w:cs="Arial"/>
          <w:noProof/>
          <w:sz w:val="24"/>
        </w:rPr>
        <w:t>]</w:t>
      </w:r>
      <w:r w:rsidR="00B60731">
        <w:rPr>
          <w:rFonts w:ascii="Arial" w:hAnsi="Arial" w:cs="Arial"/>
          <w:sz w:val="24"/>
        </w:rPr>
        <w:fldChar w:fldCharType="end"/>
      </w:r>
      <w:r w:rsidR="000876EF" w:rsidRPr="000D2F80">
        <w:rPr>
          <w:rFonts w:ascii="Arial" w:hAnsi="Arial" w:cs="Arial"/>
          <w:sz w:val="24"/>
        </w:rPr>
        <w:t xml:space="preserve"> and chronic wasting disease (CWD) which affects both deer and elk are the most common</w:t>
      </w:r>
      <w:r w:rsidR="000D2F80">
        <w:rPr>
          <w:rFonts w:ascii="Arial" w:hAnsi="Arial" w:cs="Arial"/>
          <w:sz w:val="24"/>
        </w:rPr>
        <w:t xml:space="preserve"> </w:t>
      </w:r>
      <w:r w:rsidR="00B60731">
        <w:rPr>
          <w:rFonts w:ascii="Arial" w:hAnsi="Arial" w:cs="Arial"/>
          <w:sz w:val="24"/>
        </w:rPr>
        <w:fldChar w:fldCharType="begin">
          <w:fldData xml:space="preserve">PEVuZE5vdGU+PENpdGU+PEF1dGhvcj5XYXR0czwvQXV0aG9yPjxZZWFyPjIwMDY8L1llYXI+PFJl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==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PEVuZE5vdGU+PENpdGU+PEF1dGhvcj5XYXR0czwvQXV0aG9yPjxZZWFyPjIwMDY8L1llYXI+PFJl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==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B60731">
        <w:rPr>
          <w:rFonts w:ascii="Arial" w:hAnsi="Arial" w:cs="Arial"/>
          <w:sz w:val="24"/>
        </w:rPr>
      </w:r>
      <w:r w:rsidR="00B60731">
        <w:rPr>
          <w:rFonts w:ascii="Arial" w:hAnsi="Arial" w:cs="Arial"/>
          <w:sz w:val="24"/>
        </w:rPr>
        <w:fldChar w:fldCharType="separate"/>
      </w:r>
      <w:r w:rsidR="007F15C3">
        <w:rPr>
          <w:rFonts w:ascii="Arial" w:hAnsi="Arial" w:cs="Arial"/>
          <w:noProof/>
          <w:sz w:val="24"/>
        </w:rPr>
        <w:t>[</w:t>
      </w:r>
      <w:hyperlink w:anchor="_ENREF_202" w:tooltip="Watts, 2006 #286" w:history="1">
        <w:r w:rsidR="00C54E99">
          <w:rPr>
            <w:rFonts w:ascii="Arial" w:hAnsi="Arial" w:cs="Arial"/>
            <w:noProof/>
            <w:sz w:val="24"/>
          </w:rPr>
          <w:t>202</w:t>
        </w:r>
      </w:hyperlink>
      <w:r w:rsidR="007F15C3">
        <w:rPr>
          <w:rFonts w:ascii="Arial" w:hAnsi="Arial" w:cs="Arial"/>
          <w:noProof/>
          <w:sz w:val="24"/>
        </w:rPr>
        <w:t>]</w:t>
      </w:r>
      <w:r w:rsidR="00B60731">
        <w:rPr>
          <w:rFonts w:ascii="Arial" w:hAnsi="Arial" w:cs="Arial"/>
          <w:sz w:val="24"/>
        </w:rPr>
        <w:fldChar w:fldCharType="end"/>
      </w:r>
      <w:r w:rsidR="00B60731">
        <w:rPr>
          <w:rFonts w:ascii="Arial" w:hAnsi="Arial" w:cs="Arial"/>
          <w:sz w:val="24"/>
        </w:rPr>
        <w:t>.</w:t>
      </w:r>
    </w:p>
    <w:p w14:paraId="52884B57" w14:textId="18020B32" w:rsidR="003748C5" w:rsidRDefault="00474FDB" w:rsidP="00A90EC4">
      <w:pPr>
        <w:spacing w:line="480" w:lineRule="auto"/>
        <w:jc w:val="both"/>
        <w:rPr>
          <w:rFonts w:ascii="Arial" w:hAnsi="Arial" w:cs="Arial"/>
          <w:sz w:val="24"/>
        </w:rPr>
      </w:pPr>
      <w:r w:rsidRPr="004A4A7C">
        <w:rPr>
          <w:rFonts w:ascii="Arial" w:hAnsi="Arial" w:cs="Arial"/>
          <w:sz w:val="24"/>
        </w:rPr>
        <w:tab/>
        <w:t xml:space="preserve">In addition to TSE, animals can also develop AA amyloidosis which likely progresses, as it is seen in </w:t>
      </w:r>
      <w:r w:rsidR="008731A4" w:rsidRPr="004A4A7C">
        <w:rPr>
          <w:rFonts w:ascii="Arial" w:hAnsi="Arial" w:cs="Arial"/>
          <w:sz w:val="24"/>
        </w:rPr>
        <w:t>many cases in humans, by</w:t>
      </w:r>
      <w:r w:rsidRPr="004A4A7C">
        <w:rPr>
          <w:rFonts w:ascii="Arial" w:hAnsi="Arial" w:cs="Arial"/>
          <w:sz w:val="24"/>
        </w:rPr>
        <w:t xml:space="preserve"> a manner which coincides with chronic inflammation.</w:t>
      </w:r>
      <w:r w:rsidR="00BF1FF5" w:rsidRPr="004A4A7C">
        <w:rPr>
          <w:rFonts w:ascii="Arial" w:hAnsi="Arial" w:cs="Arial"/>
          <w:sz w:val="24"/>
        </w:rPr>
        <w:t xml:space="preserve">  Tissue </w:t>
      </w:r>
      <w:r w:rsidR="00F0757F" w:rsidRPr="004A4A7C">
        <w:rPr>
          <w:rFonts w:ascii="Arial" w:hAnsi="Arial" w:cs="Arial"/>
          <w:sz w:val="24"/>
        </w:rPr>
        <w:t>samples from several different animals</w:t>
      </w:r>
      <w:r w:rsidR="00BF1FF5" w:rsidRPr="004A4A7C">
        <w:rPr>
          <w:rFonts w:ascii="Arial" w:hAnsi="Arial" w:cs="Arial"/>
          <w:sz w:val="24"/>
        </w:rPr>
        <w:t xml:space="preserve"> including</w:t>
      </w:r>
      <w:r w:rsidR="007F0537" w:rsidRPr="004A4A7C">
        <w:rPr>
          <w:rFonts w:ascii="Arial" w:hAnsi="Arial" w:cs="Arial"/>
          <w:sz w:val="24"/>
        </w:rPr>
        <w:t>, but not limited to,</w:t>
      </w:r>
      <w:r w:rsidR="00BF1FF5" w:rsidRPr="004A4A7C">
        <w:rPr>
          <w:rFonts w:ascii="Arial" w:hAnsi="Arial" w:cs="Arial"/>
          <w:sz w:val="24"/>
        </w:rPr>
        <w:t xml:space="preserve"> dogs,</w:t>
      </w:r>
      <w:r w:rsidR="00F0757F" w:rsidRPr="004A4A7C">
        <w:rPr>
          <w:rFonts w:ascii="Arial" w:hAnsi="Arial" w:cs="Arial"/>
          <w:sz w:val="24"/>
        </w:rPr>
        <w:t xml:space="preserve"> cats,</w:t>
      </w:r>
      <w:r w:rsidR="00BF1FF5" w:rsidRPr="004A4A7C">
        <w:rPr>
          <w:rFonts w:ascii="Arial" w:hAnsi="Arial" w:cs="Arial"/>
          <w:sz w:val="24"/>
        </w:rPr>
        <w:t xml:space="preserve"> ducks, </w:t>
      </w:r>
      <w:r w:rsidR="00F0757F" w:rsidRPr="004A4A7C">
        <w:rPr>
          <w:rFonts w:ascii="Arial" w:hAnsi="Arial" w:cs="Arial"/>
          <w:sz w:val="24"/>
        </w:rPr>
        <w:t>guinea pigs, cheetahs, tigers, gazelles, rabbits, bats, chickens and hamsters have demons</w:t>
      </w:r>
      <w:r w:rsidR="007F0537" w:rsidRPr="004A4A7C">
        <w:rPr>
          <w:rFonts w:ascii="Arial" w:hAnsi="Arial" w:cs="Arial"/>
          <w:sz w:val="24"/>
        </w:rPr>
        <w:t>trated presence of the disease</w:t>
      </w:r>
      <w:r w:rsidR="009B5BBD">
        <w:rPr>
          <w:rFonts w:ascii="Arial" w:hAnsi="Arial" w:cs="Arial"/>
          <w:sz w:val="24"/>
        </w:rPr>
        <w:t xml:space="preserve"> </w:t>
      </w:r>
      <w:r w:rsidR="009B5BBD">
        <w:rPr>
          <w:rFonts w:ascii="Arial" w:hAnsi="Arial" w:cs="Arial"/>
          <w:sz w:val="24"/>
        </w:rPr>
        <w:fldChar w:fldCharType="begin">
          <w:fldData xml:space="preserve">PEVuZE5vdGU+PENpdGU+PEF1dGhvcj5Kb2huc29uPC9BdXRob3I+PFllYXI+MTk5NjwvWWVhcj48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PEVuZE5vdGU+PENpdGU+PEF1dGhvcj5Kb2huc29uPC9BdXRob3I+PFllYXI+MTk5NjwvWWVhcj48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9B5BBD">
        <w:rPr>
          <w:rFonts w:ascii="Arial" w:hAnsi="Arial" w:cs="Arial"/>
          <w:sz w:val="24"/>
        </w:rPr>
      </w:r>
      <w:r w:rsidR="009B5BBD">
        <w:rPr>
          <w:rFonts w:ascii="Arial" w:hAnsi="Arial" w:cs="Arial"/>
          <w:sz w:val="24"/>
        </w:rPr>
        <w:fldChar w:fldCharType="separate"/>
      </w:r>
      <w:r w:rsidR="007F15C3">
        <w:rPr>
          <w:rFonts w:ascii="Arial" w:hAnsi="Arial" w:cs="Arial"/>
          <w:noProof/>
          <w:sz w:val="24"/>
        </w:rPr>
        <w:t>[</w:t>
      </w:r>
      <w:hyperlink w:anchor="_ENREF_5" w:tooltip="Rocken, 2002 #144" w:history="1">
        <w:r w:rsidR="00C54E99">
          <w:rPr>
            <w:rFonts w:ascii="Arial" w:hAnsi="Arial" w:cs="Arial"/>
            <w:noProof/>
            <w:sz w:val="24"/>
          </w:rPr>
          <w:t>5</w:t>
        </w:r>
      </w:hyperlink>
      <w:r w:rsidR="007F15C3">
        <w:rPr>
          <w:rFonts w:ascii="Arial" w:hAnsi="Arial" w:cs="Arial"/>
          <w:noProof/>
          <w:sz w:val="24"/>
        </w:rPr>
        <w:t xml:space="preserve">, </w:t>
      </w:r>
      <w:hyperlink w:anchor="_ENREF_203" w:tooltip="Johnson, 1996 #289" w:history="1">
        <w:r w:rsidR="00C54E99">
          <w:rPr>
            <w:rFonts w:ascii="Arial" w:hAnsi="Arial" w:cs="Arial"/>
            <w:noProof/>
            <w:sz w:val="24"/>
          </w:rPr>
          <w:t>203-205</w:t>
        </w:r>
      </w:hyperlink>
      <w:r w:rsidR="007F15C3">
        <w:rPr>
          <w:rFonts w:ascii="Arial" w:hAnsi="Arial" w:cs="Arial"/>
          <w:noProof/>
          <w:sz w:val="24"/>
        </w:rPr>
        <w:t>]</w:t>
      </w:r>
      <w:r w:rsidR="009B5BBD">
        <w:rPr>
          <w:rFonts w:ascii="Arial" w:hAnsi="Arial" w:cs="Arial"/>
          <w:sz w:val="24"/>
        </w:rPr>
        <w:fldChar w:fldCharType="end"/>
      </w:r>
      <w:r w:rsidR="009B5BBD">
        <w:rPr>
          <w:rFonts w:ascii="Arial" w:hAnsi="Arial" w:cs="Arial"/>
          <w:sz w:val="24"/>
        </w:rPr>
        <w:t xml:space="preserve">.  </w:t>
      </w:r>
      <w:r w:rsidR="00AE6648" w:rsidRPr="004A4A7C">
        <w:rPr>
          <w:rFonts w:ascii="Arial" w:hAnsi="Arial" w:cs="Arial"/>
          <w:sz w:val="24"/>
        </w:rPr>
        <w:t xml:space="preserve">The mechanism by which the amyloid forms in these animals is thought to follow the same progression as that seen in </w:t>
      </w:r>
      <w:r w:rsidR="004B4559" w:rsidRPr="004A4A7C">
        <w:rPr>
          <w:rFonts w:ascii="Arial" w:hAnsi="Arial" w:cs="Arial"/>
          <w:sz w:val="24"/>
        </w:rPr>
        <w:t>Fig</w:t>
      </w:r>
      <w:r w:rsidR="004A4A7C">
        <w:rPr>
          <w:rFonts w:ascii="Arial" w:hAnsi="Arial" w:cs="Arial"/>
          <w:sz w:val="24"/>
        </w:rPr>
        <w:t>ure 1.10</w:t>
      </w:r>
      <w:r w:rsidR="00393E6F" w:rsidRPr="004A4A7C">
        <w:rPr>
          <w:rFonts w:ascii="Arial" w:hAnsi="Arial" w:cs="Arial"/>
          <w:sz w:val="24"/>
        </w:rPr>
        <w:t>—the proposed mechanism for human AA amyloidosis.</w:t>
      </w:r>
    </w:p>
    <w:p w14:paraId="1DA339E4" w14:textId="100B3912" w:rsidR="00AA43B3" w:rsidRDefault="00DF5B91" w:rsidP="00A90EC4">
      <w:pPr>
        <w:spacing w:line="480" w:lineRule="auto"/>
        <w:jc w:val="both"/>
        <w:rPr>
          <w:rFonts w:ascii="Arial" w:hAnsi="Arial" w:cs="Arial"/>
          <w:sz w:val="24"/>
        </w:rPr>
      </w:pPr>
      <w:r>
        <w:rPr>
          <w:rFonts w:ascii="Arial" w:hAnsi="Arial" w:cs="Arial"/>
          <w:sz w:val="24"/>
        </w:rPr>
        <w:lastRenderedPageBreak/>
        <w:tab/>
        <w:t>The</w:t>
      </w:r>
      <w:r w:rsidR="00DC4E0C">
        <w:rPr>
          <w:rFonts w:ascii="Arial" w:hAnsi="Arial" w:cs="Arial"/>
          <w:sz w:val="24"/>
        </w:rPr>
        <w:t xml:space="preserve"> islet amyloid polypeptide that is associa</w:t>
      </w:r>
      <w:r w:rsidR="009B5BBD">
        <w:rPr>
          <w:rFonts w:ascii="Arial" w:hAnsi="Arial" w:cs="Arial"/>
          <w:sz w:val="24"/>
        </w:rPr>
        <w:t xml:space="preserve">ted with T2D is present in many </w:t>
      </w:r>
      <w:r w:rsidR="00DC4E0C">
        <w:rPr>
          <w:rFonts w:ascii="Arial" w:hAnsi="Arial" w:cs="Arial"/>
          <w:sz w:val="24"/>
        </w:rPr>
        <w:t xml:space="preserve">animals, but it is not always an </w:t>
      </w:r>
      <w:proofErr w:type="spellStart"/>
      <w:r w:rsidR="00DC4E0C">
        <w:rPr>
          <w:rFonts w:ascii="Arial" w:hAnsi="Arial" w:cs="Arial"/>
          <w:sz w:val="24"/>
        </w:rPr>
        <w:t>amyl</w:t>
      </w:r>
      <w:r w:rsidR="009B5BBD">
        <w:rPr>
          <w:rFonts w:ascii="Arial" w:hAnsi="Arial" w:cs="Arial"/>
          <w:sz w:val="24"/>
        </w:rPr>
        <w:t>oidogenic</w:t>
      </w:r>
      <w:proofErr w:type="spellEnd"/>
      <w:r w:rsidR="009B5BBD">
        <w:rPr>
          <w:rFonts w:ascii="Arial" w:hAnsi="Arial" w:cs="Arial"/>
          <w:sz w:val="24"/>
        </w:rPr>
        <w:t xml:space="preserve"> protein </w:t>
      </w:r>
      <w:r w:rsidR="009B5BBD">
        <w:rPr>
          <w:rFonts w:ascii="Arial" w:hAnsi="Arial" w:cs="Arial"/>
          <w:sz w:val="24"/>
        </w:rPr>
        <w:fldChar w:fldCharType="begin"/>
      </w:r>
      <w:r w:rsidR="007F15C3">
        <w:rPr>
          <w:rFonts w:ascii="Arial" w:hAnsi="Arial" w:cs="Arial"/>
          <w:sz w:val="24"/>
        </w:rPr>
        <w:instrText xml:space="preserve"> ADDIN EN.CITE &lt;EndNote&gt;&lt;Cite&gt;&lt;Author&gt;Wu&lt;/Author&gt;&lt;Year&gt;2013&lt;/Year&gt;&lt;RecNum&gt;290&lt;/RecNum&gt;&lt;DisplayText&gt;[206]&lt;/DisplayText&gt;&lt;record&gt;&lt;rec-number&gt;290&lt;/rec-number&gt;&lt;foreign-keys&gt;&lt;key app="EN" db-id="0vpe5twayrds26ers27v5t5btzeszxs5z0dz" timestamp="1403101910"&gt;290&lt;/key&gt;&lt;/foreign-keys&gt;&lt;ref-type name="Journal Article"&gt;17&lt;/ref-type&gt;&lt;contributors&gt;&lt;authors&gt;&lt;author&gt;Wu, C.&lt;/author&gt;&lt;author&gt;Shea, J. E.&lt;/author&gt;&lt;/authors&gt;&lt;/contributors&gt;&lt;auth-address&gt;Department of Chemistry and Biochemistry, University of California, Santa Barbara, Santa Barbara, California, United States of America.&lt;/auth-address&gt;&lt;titles&gt;&lt;title&gt;Structural similarities and differences between amyloidogenic and non-amyloidogenic islet amyloid polypeptide (IAPP) sequences and implications for the dual physiological and pathological activities of these peptides&lt;/title&gt;&lt;secondary-title&gt;PLoS Comput Biol&lt;/secondary-title&gt;&lt;alt-title&gt;PLoS computational biology&lt;/alt-title&gt;&lt;/titles&gt;&lt;periodical&gt;&lt;full-title&gt;PLoS Comput Biol&lt;/full-title&gt;&lt;abbr-1&gt;PLoS computational biology&lt;/abbr-1&gt;&lt;/periodical&gt;&lt;alt-periodical&gt;&lt;full-title&gt;PLoS Comput Biol&lt;/full-title&gt;&lt;abbr-1&gt;PLoS computational biology&lt;/abbr-1&gt;&lt;/alt-periodical&gt;&lt;pages&gt;e1003211&lt;/pages&gt;&lt;volume&gt;9&lt;/volume&gt;&lt;number&gt;8&lt;/number&gt;&lt;keywords&gt;&lt;keyword&gt;Amino Acid Sequence&lt;/keyword&gt;&lt;keyword&gt;Animals&lt;/keyword&gt;&lt;keyword&gt;Cats&lt;/keyword&gt;&lt;keyword&gt;Humans&lt;/keyword&gt;&lt;keyword&gt;Islet Amyloid Polypeptide/*chemistry/genetics/metabolism/*physiology&lt;/keyword&gt;&lt;keyword&gt;Molecular Dynamics Simulation&lt;/keyword&gt;&lt;keyword&gt;Molecular Sequence Data&lt;/keyword&gt;&lt;keyword&gt;Protein Conformation&lt;/keyword&gt;&lt;keyword&gt;Protein Folding&lt;/keyword&gt;&lt;keyword&gt;Rats&lt;/keyword&gt;&lt;keyword&gt;Sequence Alignment&lt;/keyword&gt;&lt;keyword&gt;Swine&lt;/keyword&gt;&lt;/keywords&gt;&lt;dates&gt;&lt;year&gt;2013&lt;/year&gt;&lt;/dates&gt;&lt;isbn&gt;1553-7358 (Electronic)&amp;#xD;1553-734X (Linking)&lt;/isbn&gt;&lt;accession-num&gt;24009497&lt;/accession-num&gt;&lt;urls&gt;&lt;related-urls&gt;&lt;url&gt;http://www.ncbi.nlm.nih.gov/pubmed/24009497&lt;/url&gt;&lt;/related-urls&gt;&lt;/urls&gt;&lt;custom2&gt;3757079&lt;/custom2&gt;&lt;electronic-resource-num&gt;10.1371/journal.pcbi.1003211&lt;/electronic-resource-num&gt;&lt;/record&gt;&lt;/Cite&gt;&lt;/EndNote&gt;</w:instrText>
      </w:r>
      <w:r w:rsidR="009B5BBD">
        <w:rPr>
          <w:rFonts w:ascii="Arial" w:hAnsi="Arial" w:cs="Arial"/>
          <w:sz w:val="24"/>
        </w:rPr>
        <w:fldChar w:fldCharType="separate"/>
      </w:r>
      <w:r w:rsidR="007F15C3">
        <w:rPr>
          <w:rFonts w:ascii="Arial" w:hAnsi="Arial" w:cs="Arial"/>
          <w:noProof/>
          <w:sz w:val="24"/>
        </w:rPr>
        <w:t>[</w:t>
      </w:r>
      <w:hyperlink w:anchor="_ENREF_206" w:tooltip="Wu, 2013 #290" w:history="1">
        <w:r w:rsidR="00C54E99">
          <w:rPr>
            <w:rFonts w:ascii="Arial" w:hAnsi="Arial" w:cs="Arial"/>
            <w:noProof/>
            <w:sz w:val="24"/>
          </w:rPr>
          <w:t>206</w:t>
        </w:r>
      </w:hyperlink>
      <w:r w:rsidR="007F15C3">
        <w:rPr>
          <w:rFonts w:ascii="Arial" w:hAnsi="Arial" w:cs="Arial"/>
          <w:noProof/>
          <w:sz w:val="24"/>
        </w:rPr>
        <w:t>]</w:t>
      </w:r>
      <w:r w:rsidR="009B5BBD">
        <w:rPr>
          <w:rFonts w:ascii="Arial" w:hAnsi="Arial" w:cs="Arial"/>
          <w:sz w:val="24"/>
        </w:rPr>
        <w:fldChar w:fldCharType="end"/>
      </w:r>
      <w:r w:rsidR="00DC4E0C">
        <w:rPr>
          <w:rFonts w:ascii="Arial" w:hAnsi="Arial" w:cs="Arial"/>
          <w:sz w:val="24"/>
        </w:rPr>
        <w:t xml:space="preserve">.  In addition to humans, cats and monkeys contain versions of IAPP with mutations in the central region of the protein that make them more likely to </w:t>
      </w:r>
      <w:proofErr w:type="spellStart"/>
      <w:r w:rsidR="00DC4E0C">
        <w:rPr>
          <w:rFonts w:ascii="Arial" w:hAnsi="Arial" w:cs="Arial"/>
          <w:sz w:val="24"/>
        </w:rPr>
        <w:t>misfold</w:t>
      </w:r>
      <w:proofErr w:type="spellEnd"/>
      <w:r w:rsidR="00DC4E0C">
        <w:rPr>
          <w:rFonts w:ascii="Arial" w:hAnsi="Arial" w:cs="Arial"/>
          <w:sz w:val="24"/>
        </w:rPr>
        <w:t xml:space="preserve"> leading to amyloid deposition and T2D in these animals </w:t>
      </w:r>
      <w:r w:rsidR="009B5BBD">
        <w:rPr>
          <w:rFonts w:ascii="Arial" w:hAnsi="Arial" w:cs="Arial"/>
          <w:sz w:val="24"/>
        </w:rPr>
        <w:fldChar w:fldCharType="begin">
          <w:fldData xml:space="preserve">PEVuZE5vdGU+PENpdGU+PEF1dGhvcj5XZXN0ZXJtYXJrPC9BdXRob3I+PFllYXI+MjAxMTwvWWVh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PEVuZE5vdGU+PENpdGU+PEF1dGhvcj5XZXN0ZXJtYXJrPC9BdXRob3I+PFllYXI+MjAxMTwvWWVh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9B5BBD">
        <w:rPr>
          <w:rFonts w:ascii="Arial" w:hAnsi="Arial" w:cs="Arial"/>
          <w:sz w:val="24"/>
        </w:rPr>
      </w:r>
      <w:r w:rsidR="009B5BBD">
        <w:rPr>
          <w:rFonts w:ascii="Arial" w:hAnsi="Arial" w:cs="Arial"/>
          <w:sz w:val="24"/>
        </w:rPr>
        <w:fldChar w:fldCharType="separate"/>
      </w:r>
      <w:r w:rsidR="007F15C3">
        <w:rPr>
          <w:rFonts w:ascii="Arial" w:hAnsi="Arial" w:cs="Arial"/>
          <w:noProof/>
          <w:sz w:val="24"/>
        </w:rPr>
        <w:t>[</w:t>
      </w:r>
      <w:hyperlink w:anchor="_ENREF_145" w:tooltip="Westermark, 2011 #228" w:history="1">
        <w:r w:rsidR="00C54E99">
          <w:rPr>
            <w:rFonts w:ascii="Arial" w:hAnsi="Arial" w:cs="Arial"/>
            <w:noProof/>
            <w:sz w:val="24"/>
          </w:rPr>
          <w:t>145</w:t>
        </w:r>
      </w:hyperlink>
      <w:r w:rsidR="007F15C3">
        <w:rPr>
          <w:rFonts w:ascii="Arial" w:hAnsi="Arial" w:cs="Arial"/>
          <w:noProof/>
          <w:sz w:val="24"/>
        </w:rPr>
        <w:t xml:space="preserve">, </w:t>
      </w:r>
      <w:hyperlink w:anchor="_ENREF_206" w:tooltip="Wu, 2013 #290" w:history="1">
        <w:r w:rsidR="00C54E99">
          <w:rPr>
            <w:rFonts w:ascii="Arial" w:hAnsi="Arial" w:cs="Arial"/>
            <w:noProof/>
            <w:sz w:val="24"/>
          </w:rPr>
          <w:t>206</w:t>
        </w:r>
      </w:hyperlink>
      <w:r w:rsidR="007F15C3">
        <w:rPr>
          <w:rFonts w:ascii="Arial" w:hAnsi="Arial" w:cs="Arial"/>
          <w:noProof/>
          <w:sz w:val="24"/>
        </w:rPr>
        <w:t>]</w:t>
      </w:r>
      <w:r w:rsidR="009B5BBD">
        <w:rPr>
          <w:rFonts w:ascii="Arial" w:hAnsi="Arial" w:cs="Arial"/>
          <w:sz w:val="24"/>
        </w:rPr>
        <w:fldChar w:fldCharType="end"/>
      </w:r>
      <w:r w:rsidR="00DC4E0C">
        <w:rPr>
          <w:rFonts w:ascii="Arial" w:hAnsi="Arial" w:cs="Arial"/>
          <w:sz w:val="24"/>
        </w:rPr>
        <w:t>; the amino acid sequence of rat and pig IAPP render these prot</w:t>
      </w:r>
      <w:r w:rsidR="009B5BBD">
        <w:rPr>
          <w:rFonts w:ascii="Arial" w:hAnsi="Arial" w:cs="Arial"/>
          <w:sz w:val="24"/>
        </w:rPr>
        <w:t>eins non-</w:t>
      </w:r>
      <w:proofErr w:type="spellStart"/>
      <w:r w:rsidR="009B5BBD">
        <w:rPr>
          <w:rFonts w:ascii="Arial" w:hAnsi="Arial" w:cs="Arial"/>
          <w:sz w:val="24"/>
        </w:rPr>
        <w:t>amyloidogenic</w:t>
      </w:r>
      <w:proofErr w:type="spellEnd"/>
      <w:r w:rsidR="009B5BBD">
        <w:rPr>
          <w:rFonts w:ascii="Arial" w:hAnsi="Arial" w:cs="Arial"/>
          <w:sz w:val="24"/>
        </w:rPr>
        <w:t xml:space="preserve"> </w:t>
      </w:r>
      <w:r w:rsidR="009B5BBD">
        <w:rPr>
          <w:rFonts w:ascii="Arial" w:hAnsi="Arial" w:cs="Arial"/>
          <w:sz w:val="24"/>
        </w:rPr>
        <w:fldChar w:fldCharType="begin"/>
      </w:r>
      <w:r w:rsidR="007F15C3">
        <w:rPr>
          <w:rFonts w:ascii="Arial" w:hAnsi="Arial" w:cs="Arial"/>
          <w:sz w:val="24"/>
        </w:rPr>
        <w:instrText xml:space="preserve"> ADDIN EN.CITE &lt;EndNote&gt;&lt;Cite&gt;&lt;Author&gt;Wu&lt;/Author&gt;&lt;Year&gt;2013&lt;/Year&gt;&lt;RecNum&gt;290&lt;/RecNum&gt;&lt;DisplayText&gt;[206]&lt;/DisplayText&gt;&lt;record&gt;&lt;rec-number&gt;290&lt;/rec-number&gt;&lt;foreign-keys&gt;&lt;key app="EN" db-id="0vpe5twayrds26ers27v5t5btzeszxs5z0dz" timestamp="1403101910"&gt;290&lt;/key&gt;&lt;/foreign-keys&gt;&lt;ref-type name="Journal Article"&gt;17&lt;/ref-type&gt;&lt;contributors&gt;&lt;authors&gt;&lt;author&gt;Wu, C.&lt;/author&gt;&lt;author&gt;Shea, J. E.&lt;/author&gt;&lt;/authors&gt;&lt;/contributors&gt;&lt;auth-address&gt;Department of Chemistry and Biochemistry, University of California, Santa Barbara, Santa Barbara, California, United States of America.&lt;/auth-address&gt;&lt;titles&gt;&lt;title&gt;Structural similarities and differences between amyloidogenic and non-amyloidogenic islet amyloid polypeptide (IAPP) sequences and implications for the dual physiological and pathological activities of these peptides&lt;/title&gt;&lt;secondary-title&gt;PLoS Comput Biol&lt;/secondary-title&gt;&lt;alt-title&gt;PLoS computational biology&lt;/alt-title&gt;&lt;/titles&gt;&lt;periodical&gt;&lt;full-title&gt;PLoS Comput Biol&lt;/full-title&gt;&lt;abbr-1&gt;PLoS computational biology&lt;/abbr-1&gt;&lt;/periodical&gt;&lt;alt-periodical&gt;&lt;full-title&gt;PLoS Comput Biol&lt;/full-title&gt;&lt;abbr-1&gt;PLoS computational biology&lt;/abbr-1&gt;&lt;/alt-periodical&gt;&lt;pages&gt;e1003211&lt;/pages&gt;&lt;volume&gt;9&lt;/volume&gt;&lt;number&gt;8&lt;/number&gt;&lt;keywords&gt;&lt;keyword&gt;Amino Acid Sequence&lt;/keyword&gt;&lt;keyword&gt;Animals&lt;/keyword&gt;&lt;keyword&gt;Cats&lt;/keyword&gt;&lt;keyword&gt;Humans&lt;/keyword&gt;&lt;keyword&gt;Islet Amyloid Polypeptide/*chemistry/genetics/metabolism/*physiology&lt;/keyword&gt;&lt;keyword&gt;Molecular Dynamics Simulation&lt;/keyword&gt;&lt;keyword&gt;Molecular Sequence Data&lt;/keyword&gt;&lt;keyword&gt;Protein Conformation&lt;/keyword&gt;&lt;keyword&gt;Protein Folding&lt;/keyword&gt;&lt;keyword&gt;Rats&lt;/keyword&gt;&lt;keyword&gt;Sequence Alignment&lt;/keyword&gt;&lt;keyword&gt;Swine&lt;/keyword&gt;&lt;/keywords&gt;&lt;dates&gt;&lt;year&gt;2013&lt;/year&gt;&lt;/dates&gt;&lt;isbn&gt;1553-7358 (Electronic)&amp;#xD;1553-734X (Linking)&lt;/isbn&gt;&lt;accession-num&gt;24009497&lt;/accession-num&gt;&lt;urls&gt;&lt;related-urls&gt;&lt;url&gt;http://www.ncbi.nlm.nih.gov/pubmed/24009497&lt;/url&gt;&lt;/related-urls&gt;&lt;/urls&gt;&lt;custom2&gt;3757079&lt;/custom2&gt;&lt;electronic-resource-num&gt;10.1371/journal.pcbi.1003211&lt;/electronic-resource-num&gt;&lt;/record&gt;&lt;/Cite&gt;&lt;/EndNote&gt;</w:instrText>
      </w:r>
      <w:r w:rsidR="009B5BBD">
        <w:rPr>
          <w:rFonts w:ascii="Arial" w:hAnsi="Arial" w:cs="Arial"/>
          <w:sz w:val="24"/>
        </w:rPr>
        <w:fldChar w:fldCharType="separate"/>
      </w:r>
      <w:r w:rsidR="007F15C3">
        <w:rPr>
          <w:rFonts w:ascii="Arial" w:hAnsi="Arial" w:cs="Arial"/>
          <w:noProof/>
          <w:sz w:val="24"/>
        </w:rPr>
        <w:t>[</w:t>
      </w:r>
      <w:hyperlink w:anchor="_ENREF_206" w:tooltip="Wu, 2013 #290" w:history="1">
        <w:r w:rsidR="00C54E99">
          <w:rPr>
            <w:rFonts w:ascii="Arial" w:hAnsi="Arial" w:cs="Arial"/>
            <w:noProof/>
            <w:sz w:val="24"/>
          </w:rPr>
          <w:t>206</w:t>
        </w:r>
      </w:hyperlink>
      <w:r w:rsidR="007F15C3">
        <w:rPr>
          <w:rFonts w:ascii="Arial" w:hAnsi="Arial" w:cs="Arial"/>
          <w:noProof/>
          <w:sz w:val="24"/>
        </w:rPr>
        <w:t>]</w:t>
      </w:r>
      <w:r w:rsidR="009B5BBD">
        <w:rPr>
          <w:rFonts w:ascii="Arial" w:hAnsi="Arial" w:cs="Arial"/>
          <w:sz w:val="24"/>
        </w:rPr>
        <w:fldChar w:fldCharType="end"/>
      </w:r>
      <w:r w:rsidR="006513CD">
        <w:rPr>
          <w:rFonts w:ascii="Arial" w:hAnsi="Arial" w:cs="Arial"/>
          <w:sz w:val="24"/>
        </w:rPr>
        <w:t xml:space="preserve"> unless, in the case of rats, they are genetically altered to express human IAPP </w:t>
      </w:r>
      <w:r w:rsidR="00AC0ADB">
        <w:rPr>
          <w:rFonts w:ascii="Arial" w:hAnsi="Arial" w:cs="Arial"/>
          <w:sz w:val="24"/>
        </w:rPr>
        <w:fldChar w:fldCharType="begin">
          <w:fldData xml:space="preserve">PEVuZE5vdGU+PENpdGU+PEF1dGhvcj5CdXRsZXI8L0F1dGhvcj48WWVhcj4yMDA0PC9ZZWFyPjxS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PEVuZE5vdGU+PENpdGU+PEF1dGhvcj5CdXRsZXI8L0F1dGhvcj48WWVhcj4yMDA0PC9ZZWFyPjxS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AC0ADB">
        <w:rPr>
          <w:rFonts w:ascii="Arial" w:hAnsi="Arial" w:cs="Arial"/>
          <w:sz w:val="24"/>
        </w:rPr>
      </w:r>
      <w:r w:rsidR="00AC0ADB">
        <w:rPr>
          <w:rFonts w:ascii="Arial" w:hAnsi="Arial" w:cs="Arial"/>
          <w:sz w:val="24"/>
        </w:rPr>
        <w:fldChar w:fldCharType="separate"/>
      </w:r>
      <w:r w:rsidR="007F15C3">
        <w:rPr>
          <w:rFonts w:ascii="Arial" w:hAnsi="Arial" w:cs="Arial"/>
          <w:noProof/>
          <w:sz w:val="24"/>
        </w:rPr>
        <w:t>[</w:t>
      </w:r>
      <w:hyperlink w:anchor="_ENREF_207" w:tooltip="Butler, 2004 #292" w:history="1">
        <w:r w:rsidR="00C54E99">
          <w:rPr>
            <w:rFonts w:ascii="Arial" w:hAnsi="Arial" w:cs="Arial"/>
            <w:noProof/>
            <w:sz w:val="24"/>
          </w:rPr>
          <w:t>207-209</w:t>
        </w:r>
      </w:hyperlink>
      <w:r w:rsidR="007F15C3">
        <w:rPr>
          <w:rFonts w:ascii="Arial" w:hAnsi="Arial" w:cs="Arial"/>
          <w:noProof/>
          <w:sz w:val="24"/>
        </w:rPr>
        <w:t>]</w:t>
      </w:r>
      <w:r w:rsidR="00AC0ADB">
        <w:rPr>
          <w:rFonts w:ascii="Arial" w:hAnsi="Arial" w:cs="Arial"/>
          <w:sz w:val="24"/>
        </w:rPr>
        <w:fldChar w:fldCharType="end"/>
      </w:r>
      <w:r w:rsidR="00AC0ADB">
        <w:rPr>
          <w:rFonts w:ascii="Arial" w:hAnsi="Arial" w:cs="Arial"/>
          <w:sz w:val="24"/>
        </w:rPr>
        <w:t>.</w:t>
      </w:r>
      <w:r w:rsidR="006513CD">
        <w:rPr>
          <w:rFonts w:ascii="Arial" w:hAnsi="Arial" w:cs="Arial"/>
          <w:sz w:val="24"/>
        </w:rPr>
        <w:t xml:space="preserve"> </w:t>
      </w:r>
      <w:r w:rsidR="00DC4E0C">
        <w:rPr>
          <w:rFonts w:ascii="Arial" w:hAnsi="Arial" w:cs="Arial"/>
          <w:sz w:val="24"/>
        </w:rPr>
        <w:t xml:space="preserve"> Studies have been conducted comparing the IAPP </w:t>
      </w:r>
      <w:r w:rsidR="006513CD">
        <w:rPr>
          <w:rFonts w:ascii="Arial" w:hAnsi="Arial" w:cs="Arial"/>
          <w:sz w:val="24"/>
        </w:rPr>
        <w:t>homology between</w:t>
      </w:r>
      <w:r w:rsidR="00DC4E0C">
        <w:rPr>
          <w:rFonts w:ascii="Arial" w:hAnsi="Arial" w:cs="Arial"/>
          <w:sz w:val="24"/>
        </w:rPr>
        <w:t xml:space="preserve"> cats and humans which reveal that cat IAPP is not as </w:t>
      </w:r>
      <w:proofErr w:type="spellStart"/>
      <w:r w:rsidR="00DC4E0C">
        <w:rPr>
          <w:rFonts w:ascii="Arial" w:hAnsi="Arial" w:cs="Arial"/>
          <w:sz w:val="24"/>
        </w:rPr>
        <w:t>amyloidogenic</w:t>
      </w:r>
      <w:proofErr w:type="spellEnd"/>
      <w:r w:rsidR="00DC4E0C">
        <w:rPr>
          <w:rFonts w:ascii="Arial" w:hAnsi="Arial" w:cs="Arial"/>
          <w:sz w:val="24"/>
        </w:rPr>
        <w:t xml:space="preserve"> as human IAPP</w:t>
      </w:r>
      <w:r w:rsidR="00AC0ADB">
        <w:rPr>
          <w:rFonts w:ascii="Arial" w:hAnsi="Arial" w:cs="Arial"/>
          <w:sz w:val="24"/>
        </w:rPr>
        <w:t xml:space="preserve"> </w:t>
      </w:r>
      <w:r w:rsidR="00AC0ADB">
        <w:rPr>
          <w:rFonts w:ascii="Arial" w:hAnsi="Arial" w:cs="Arial"/>
          <w:sz w:val="24"/>
        </w:rPr>
        <w:fldChar w:fldCharType="begin"/>
      </w:r>
      <w:r w:rsidR="007F15C3">
        <w:rPr>
          <w:rFonts w:ascii="Arial" w:hAnsi="Arial" w:cs="Arial"/>
          <w:sz w:val="24"/>
        </w:rPr>
        <w:instrText xml:space="preserve"> ADDIN EN.CITE &lt;EndNote&gt;&lt;Cite&gt;&lt;Author&gt;Chakraborty&lt;/Author&gt;&lt;Year&gt;2012&lt;/Year&gt;&lt;RecNum&gt;294&lt;/RecNum&gt;&lt;DisplayText&gt;[210]&lt;/DisplayText&gt;&lt;record&gt;&lt;rec-number&gt;294&lt;/rec-number&gt;&lt;foreign-keys&gt;&lt;key app="EN" db-id="0vpe5twayrds26ers27v5t5btzeszxs5z0dz" timestamp="1403102686"&gt;294&lt;/key&gt;&lt;/foreign-keys&gt;&lt;ref-type name="Journal Article"&gt;17&lt;/ref-type&gt;&lt;contributors&gt;&lt;authors&gt;&lt;author&gt;Chakraborty, S.&lt;/author&gt;&lt;author&gt;Chatterjee, B.&lt;/author&gt;&lt;author&gt;Basu, S.&lt;/author&gt;&lt;/authors&gt;&lt;/contributors&gt;&lt;auth-address&gt;Saroj Mohan Institute of Technology, Guptipara, Hooghly, Pin 712512, India. sandipanchakraborty.13@gmail.com&lt;/auth-address&gt;&lt;titles&gt;&lt;title&gt;A mechanistic insight into the amyloidogenic structure of hIAPP peptide revealed from sequence analysis and molecular dynamics simulation&lt;/title&gt;&lt;secondary-title&gt;Biophys Chem&lt;/secondary-title&gt;&lt;alt-title&gt;Biophysical chemistry&lt;/alt-title&gt;&lt;/titles&gt;&lt;periodical&gt;&lt;full-title&gt;Biophys Chem&lt;/full-title&gt;&lt;abbr-1&gt;Biophysical chemistry&lt;/abbr-1&gt;&lt;/periodical&gt;&lt;alt-periodical&gt;&lt;full-title&gt;Biophys Chem&lt;/full-title&gt;&lt;abbr-1&gt;Biophysical chemistry&lt;/abbr-1&gt;&lt;/alt-periodical&gt;&lt;pages&gt;1-9&lt;/pages&gt;&lt;volume&gt;168-169&lt;/volume&gt;&lt;keywords&gt;&lt;keyword&gt;Amino Acid Sequence&lt;/keyword&gt;&lt;keyword&gt;Humans&lt;/keyword&gt;&lt;keyword&gt;Islet Amyloid Polypeptide/*chemistry/classification/metabolism&lt;/keyword&gt;&lt;keyword&gt;*Molecular Dynamics Simulation&lt;/keyword&gt;&lt;keyword&gt;Molecular Sequence Data&lt;/keyword&gt;&lt;keyword&gt;Phylogeny&lt;/keyword&gt;&lt;keyword&gt;Principal Component Analysis&lt;/keyword&gt;&lt;keyword&gt;Protein Structure, Secondary&lt;/keyword&gt;&lt;keyword&gt;Sequence Alignment&lt;/keyword&gt;&lt;keyword&gt;Thermodynamics&lt;/keyword&gt;&lt;/keywords&gt;&lt;dates&gt;&lt;year&gt;2012&lt;/year&gt;&lt;pub-dates&gt;&lt;date&gt;Jul&lt;/date&gt;&lt;/pub-dates&gt;&lt;/dates&gt;&lt;isbn&gt;1873-4200 (Electronic)&amp;#xD;0301-4622 (Linking)&lt;/isbn&gt;&lt;accession-num&gt;22750265&lt;/accession-num&gt;&lt;urls&gt;&lt;related-urls&gt;&lt;url&gt;http://www.ncbi.nlm.nih.gov/pubmed/22750265&lt;/url&gt;&lt;/related-urls&gt;&lt;/urls&gt;&lt;electronic-resource-num&gt;10.1016/j.bpc.2012.05.003&lt;/electronic-resource-num&gt;&lt;/record&gt;&lt;/Cite&gt;&lt;/EndNote&gt;</w:instrText>
      </w:r>
      <w:r w:rsidR="00AC0ADB">
        <w:rPr>
          <w:rFonts w:ascii="Arial" w:hAnsi="Arial" w:cs="Arial"/>
          <w:sz w:val="24"/>
        </w:rPr>
        <w:fldChar w:fldCharType="separate"/>
      </w:r>
      <w:r w:rsidR="007F15C3">
        <w:rPr>
          <w:rFonts w:ascii="Arial" w:hAnsi="Arial" w:cs="Arial"/>
          <w:noProof/>
          <w:sz w:val="24"/>
        </w:rPr>
        <w:t>[</w:t>
      </w:r>
      <w:hyperlink w:anchor="_ENREF_210" w:tooltip="Chakraborty, 2012 #294" w:history="1">
        <w:r w:rsidR="00C54E99">
          <w:rPr>
            <w:rFonts w:ascii="Arial" w:hAnsi="Arial" w:cs="Arial"/>
            <w:noProof/>
            <w:sz w:val="24"/>
          </w:rPr>
          <w:t>210</w:t>
        </w:r>
      </w:hyperlink>
      <w:r w:rsidR="007F15C3">
        <w:rPr>
          <w:rFonts w:ascii="Arial" w:hAnsi="Arial" w:cs="Arial"/>
          <w:noProof/>
          <w:sz w:val="24"/>
        </w:rPr>
        <w:t>]</w:t>
      </w:r>
      <w:r w:rsidR="00AC0ADB">
        <w:rPr>
          <w:rFonts w:ascii="Arial" w:hAnsi="Arial" w:cs="Arial"/>
          <w:sz w:val="24"/>
        </w:rPr>
        <w:fldChar w:fldCharType="end"/>
      </w:r>
      <w:r w:rsidR="004413F9">
        <w:rPr>
          <w:rFonts w:ascii="Arial" w:hAnsi="Arial" w:cs="Arial"/>
          <w:sz w:val="24"/>
        </w:rPr>
        <w:t>,</w:t>
      </w:r>
      <w:r w:rsidR="00DC4E0C">
        <w:rPr>
          <w:rFonts w:ascii="Arial" w:hAnsi="Arial" w:cs="Arial"/>
          <w:sz w:val="24"/>
        </w:rPr>
        <w:t xml:space="preserve"> but both can </w:t>
      </w:r>
      <w:proofErr w:type="spellStart"/>
      <w:r w:rsidR="00DC4E0C">
        <w:rPr>
          <w:rFonts w:ascii="Arial" w:hAnsi="Arial" w:cs="Arial"/>
          <w:sz w:val="24"/>
        </w:rPr>
        <w:t>misfold</w:t>
      </w:r>
      <w:proofErr w:type="spellEnd"/>
      <w:r w:rsidR="00DC4E0C">
        <w:rPr>
          <w:rFonts w:ascii="Arial" w:hAnsi="Arial" w:cs="Arial"/>
          <w:sz w:val="24"/>
        </w:rPr>
        <w:t xml:space="preserve"> and lead to AIAPP amyloidosis.</w:t>
      </w:r>
    </w:p>
    <w:p w14:paraId="51BF2CA2" w14:textId="77777777" w:rsidR="007202CF" w:rsidRDefault="007202CF" w:rsidP="00A90EC4">
      <w:pPr>
        <w:spacing w:line="480" w:lineRule="auto"/>
        <w:jc w:val="both"/>
        <w:rPr>
          <w:rFonts w:ascii="Arial" w:hAnsi="Arial" w:cs="Arial"/>
          <w:sz w:val="24"/>
        </w:rPr>
      </w:pPr>
    </w:p>
    <w:p w14:paraId="1B1644CF" w14:textId="77777777" w:rsidR="00E66EFA" w:rsidRDefault="00E66EFA" w:rsidP="00A90EC4">
      <w:pPr>
        <w:spacing w:line="480" w:lineRule="auto"/>
        <w:jc w:val="both"/>
        <w:rPr>
          <w:rFonts w:ascii="Arial" w:hAnsi="Arial" w:cs="Arial"/>
          <w:sz w:val="24"/>
        </w:rPr>
      </w:pPr>
    </w:p>
    <w:p w14:paraId="405A6B1A" w14:textId="77777777" w:rsidR="00E66EFA" w:rsidRDefault="00E66EFA" w:rsidP="00A90EC4">
      <w:pPr>
        <w:spacing w:line="480" w:lineRule="auto"/>
        <w:jc w:val="both"/>
        <w:rPr>
          <w:rFonts w:ascii="Arial" w:hAnsi="Arial" w:cs="Arial"/>
          <w:sz w:val="24"/>
        </w:rPr>
      </w:pPr>
    </w:p>
    <w:p w14:paraId="67CB9D3C" w14:textId="77777777" w:rsidR="00E66EFA" w:rsidRDefault="00E66EFA" w:rsidP="00A90EC4">
      <w:pPr>
        <w:spacing w:line="480" w:lineRule="auto"/>
        <w:jc w:val="both"/>
        <w:rPr>
          <w:rFonts w:ascii="Arial" w:hAnsi="Arial" w:cs="Arial"/>
          <w:sz w:val="24"/>
        </w:rPr>
      </w:pPr>
    </w:p>
    <w:p w14:paraId="095BEA01" w14:textId="77777777" w:rsidR="00E66EFA" w:rsidRDefault="00E66EFA" w:rsidP="00A90EC4">
      <w:pPr>
        <w:spacing w:line="480" w:lineRule="auto"/>
        <w:jc w:val="both"/>
        <w:rPr>
          <w:rFonts w:ascii="Arial" w:hAnsi="Arial" w:cs="Arial"/>
          <w:sz w:val="24"/>
        </w:rPr>
      </w:pPr>
    </w:p>
    <w:p w14:paraId="262CEEB9" w14:textId="77777777" w:rsidR="00E66EFA" w:rsidRDefault="00E66EFA" w:rsidP="00A90EC4">
      <w:pPr>
        <w:spacing w:line="480" w:lineRule="auto"/>
        <w:jc w:val="both"/>
        <w:rPr>
          <w:rFonts w:ascii="Arial" w:hAnsi="Arial" w:cs="Arial"/>
          <w:sz w:val="24"/>
        </w:rPr>
      </w:pPr>
    </w:p>
    <w:p w14:paraId="24CEF830" w14:textId="77777777" w:rsidR="00E66EFA" w:rsidRDefault="00E66EFA" w:rsidP="00A90EC4">
      <w:pPr>
        <w:spacing w:line="480" w:lineRule="auto"/>
        <w:jc w:val="both"/>
        <w:rPr>
          <w:rFonts w:ascii="Arial" w:hAnsi="Arial" w:cs="Arial"/>
          <w:sz w:val="24"/>
        </w:rPr>
      </w:pPr>
    </w:p>
    <w:p w14:paraId="33142021" w14:textId="77777777" w:rsidR="00E66EFA" w:rsidRDefault="00E66EFA" w:rsidP="00A90EC4">
      <w:pPr>
        <w:spacing w:line="480" w:lineRule="auto"/>
        <w:jc w:val="both"/>
        <w:rPr>
          <w:rFonts w:ascii="Arial" w:hAnsi="Arial" w:cs="Arial"/>
          <w:sz w:val="24"/>
        </w:rPr>
      </w:pPr>
    </w:p>
    <w:p w14:paraId="262171E6" w14:textId="77777777" w:rsidR="00E66EFA" w:rsidRDefault="00E66EFA" w:rsidP="00A90EC4">
      <w:pPr>
        <w:spacing w:line="480" w:lineRule="auto"/>
        <w:jc w:val="both"/>
        <w:rPr>
          <w:rFonts w:ascii="Arial" w:hAnsi="Arial" w:cs="Arial"/>
          <w:sz w:val="24"/>
        </w:rPr>
      </w:pPr>
    </w:p>
    <w:p w14:paraId="0BF35751" w14:textId="77777777" w:rsidR="00E66EFA" w:rsidRDefault="00E66EFA" w:rsidP="00A90EC4">
      <w:pPr>
        <w:spacing w:line="480" w:lineRule="auto"/>
        <w:jc w:val="both"/>
        <w:rPr>
          <w:rFonts w:ascii="Arial" w:hAnsi="Arial" w:cs="Arial"/>
          <w:sz w:val="24"/>
        </w:rPr>
      </w:pPr>
    </w:p>
    <w:p w14:paraId="643B6686" w14:textId="6033B402" w:rsidR="00B87446" w:rsidRPr="007743C4" w:rsidRDefault="00B87446" w:rsidP="00E66EFA">
      <w:pPr>
        <w:pStyle w:val="ListParagraph"/>
        <w:numPr>
          <w:ilvl w:val="0"/>
          <w:numId w:val="4"/>
        </w:numPr>
        <w:spacing w:line="480" w:lineRule="auto"/>
        <w:jc w:val="center"/>
        <w:rPr>
          <w:rFonts w:ascii="Arial" w:hAnsi="Arial" w:cs="Arial"/>
          <w:i/>
          <w:sz w:val="24"/>
        </w:rPr>
      </w:pPr>
      <w:r w:rsidRPr="007743C4">
        <w:rPr>
          <w:rFonts w:ascii="Arial" w:hAnsi="Arial" w:cs="Arial"/>
          <w:i/>
          <w:sz w:val="24"/>
        </w:rPr>
        <w:lastRenderedPageBreak/>
        <w:t>Diagnosis</w:t>
      </w:r>
    </w:p>
    <w:p w14:paraId="55D918FE" w14:textId="77777777" w:rsidR="00B87446" w:rsidRPr="007202CF" w:rsidRDefault="00B87446" w:rsidP="00A90EC4">
      <w:pPr>
        <w:spacing w:line="480" w:lineRule="auto"/>
        <w:ind w:left="360"/>
        <w:jc w:val="both"/>
        <w:rPr>
          <w:rFonts w:ascii="Arial" w:hAnsi="Arial" w:cs="Arial"/>
          <w:i/>
          <w:sz w:val="24"/>
        </w:rPr>
      </w:pPr>
    </w:p>
    <w:p w14:paraId="04A09AD9" w14:textId="77777777" w:rsidR="00B87446" w:rsidRDefault="00B87446" w:rsidP="00A90EC4">
      <w:pPr>
        <w:spacing w:line="480" w:lineRule="auto"/>
        <w:jc w:val="both"/>
        <w:rPr>
          <w:rFonts w:ascii="Arial" w:hAnsi="Arial" w:cs="Arial"/>
          <w:sz w:val="24"/>
        </w:rPr>
      </w:pPr>
      <w:r>
        <w:rPr>
          <w:rFonts w:ascii="Arial" w:hAnsi="Arial" w:cs="Arial"/>
          <w:sz w:val="24"/>
        </w:rPr>
        <w:t>3.1. Pathobiology</w:t>
      </w:r>
    </w:p>
    <w:p w14:paraId="206130C1" w14:textId="487F87AC" w:rsidR="00B87446" w:rsidRDefault="00B87446" w:rsidP="00A90EC4">
      <w:pPr>
        <w:spacing w:line="480" w:lineRule="auto"/>
        <w:jc w:val="both"/>
        <w:rPr>
          <w:rFonts w:ascii="Arial" w:hAnsi="Arial" w:cs="Arial"/>
          <w:sz w:val="24"/>
        </w:rPr>
      </w:pPr>
      <w:r>
        <w:rPr>
          <w:rFonts w:ascii="Arial" w:hAnsi="Arial" w:cs="Arial"/>
          <w:sz w:val="24"/>
        </w:rPr>
        <w:tab/>
        <w:t xml:space="preserve">Amyloidosis is considered an orphan disease which accounts for approximately one per thousand deaths in developed countries </w:t>
      </w:r>
      <w:r w:rsidR="004413F9">
        <w:rPr>
          <w:rFonts w:ascii="Arial" w:hAnsi="Arial" w:cs="Arial"/>
          <w:sz w:val="24"/>
        </w:rPr>
        <w:fldChar w:fldCharType="begin"/>
      </w:r>
      <w:r w:rsidR="000A187D">
        <w:rPr>
          <w:rFonts w:ascii="Arial" w:hAnsi="Arial" w:cs="Arial"/>
          <w:sz w:val="24"/>
        </w:rPr>
        <w:instrText xml:space="preserve"> ADDIN EN.CITE &lt;EndNote&gt;&lt;Cite&gt;&lt;Author&gt;Pepys&lt;/Author&gt;&lt;Year&gt;2006&lt;/Year&gt;&lt;RecNum&gt;23&lt;/RecNum&gt;&lt;DisplayText&gt;[4]&lt;/DisplayText&gt;&lt;record&gt;&lt;rec-number&gt;23&lt;/rec-number&gt;&lt;foreign-keys&gt;&lt;key app="EN" db-id="0vpe5twayrds26ers27v5t5btzeszxs5z0dz" timestamp="1395174400"&gt;23&lt;/key&gt;&lt;/foreign-keys&gt;&lt;ref-type name="Journal Article"&gt;17&lt;/ref-type&gt;&lt;contributors&gt;&lt;authors&gt;&lt;author&gt;Pepys, M. B.&lt;/author&gt;&lt;/authors&gt;&lt;/contributors&gt;&lt;auth-address&gt;Center for Amyloidosis and Acute Phase Proteins, Department of Medicine, Royal Free and University College Medical School, London NW3 2PF, United Kingdom. m.pepys@medsch.ucl.ac.uk&lt;/auth-address&gt;&lt;titles&gt;&lt;title&gt;Amyloidosis&lt;/title&gt;&lt;secondary-title&gt;Annu Rev Med&lt;/secondary-title&gt;&lt;alt-title&gt;Annual review of medicine&lt;/alt-title&gt;&lt;/titles&gt;&lt;periodical&gt;&lt;full-title&gt;Annu Rev Med&lt;/full-title&gt;&lt;abbr-1&gt;Annual review of medicine&lt;/abbr-1&gt;&lt;/periodical&gt;&lt;alt-periodical&gt;&lt;full-title&gt;Annu Rev Med&lt;/full-title&gt;&lt;abbr-1&gt;Annual review of medicine&lt;/abbr-1&gt;&lt;/alt-periodical&gt;&lt;pages&gt;223-41&lt;/pages&gt;&lt;volume&gt;57&lt;/volume&gt;&lt;keywords&gt;&lt;keyword&gt;Amyloid/*physiology&lt;/keyword&gt;&lt;keyword&gt;*Amyloidosis/diagnosis/etiology/therapy&lt;/keyword&gt;&lt;keyword&gt;Diagnosis, Differential&lt;/keyword&gt;&lt;keyword&gt;Humans&lt;/keyword&gt;&lt;keyword&gt;Protein Folding&lt;/keyword&gt;&lt;/keywords&gt;&lt;dates&gt;&lt;year&gt;2006&lt;/year&gt;&lt;/dates&gt;&lt;isbn&gt;0066-4219 (Print)&amp;#xD;0066-4219 (Linking)&lt;/isbn&gt;&lt;accession-num&gt;16409147&lt;/accession-num&gt;&lt;urls&gt;&lt;related-urls&gt;&lt;url&gt;http://www.ncbi.nlm.nih.gov/pubmed/16409147&lt;/url&gt;&lt;/related-urls&gt;&lt;/urls&gt;&lt;electronic-resource-num&gt;10.1146/annurev.med.57.121304.131243&lt;/electronic-resource-num&gt;&lt;/record&gt;&lt;/Cite&gt;&lt;/EndNote&gt;</w:instrText>
      </w:r>
      <w:r w:rsidR="004413F9">
        <w:rPr>
          <w:rFonts w:ascii="Arial" w:hAnsi="Arial" w:cs="Arial"/>
          <w:sz w:val="24"/>
        </w:rPr>
        <w:fldChar w:fldCharType="separate"/>
      </w:r>
      <w:r w:rsidR="000A187D">
        <w:rPr>
          <w:rFonts w:ascii="Arial" w:hAnsi="Arial" w:cs="Arial"/>
          <w:noProof/>
          <w:sz w:val="24"/>
        </w:rPr>
        <w:t>[</w:t>
      </w:r>
      <w:hyperlink w:anchor="_ENREF_4" w:tooltip="Pepys, 2006 #23" w:history="1">
        <w:r w:rsidR="00C54E99">
          <w:rPr>
            <w:rFonts w:ascii="Arial" w:hAnsi="Arial" w:cs="Arial"/>
            <w:noProof/>
            <w:sz w:val="24"/>
          </w:rPr>
          <w:t>4</w:t>
        </w:r>
      </w:hyperlink>
      <w:r w:rsidR="000A187D">
        <w:rPr>
          <w:rFonts w:ascii="Arial" w:hAnsi="Arial" w:cs="Arial"/>
          <w:noProof/>
          <w:sz w:val="24"/>
        </w:rPr>
        <w:t>]</w:t>
      </w:r>
      <w:r w:rsidR="004413F9">
        <w:rPr>
          <w:rFonts w:ascii="Arial" w:hAnsi="Arial" w:cs="Arial"/>
          <w:sz w:val="24"/>
        </w:rPr>
        <w:fldChar w:fldCharType="end"/>
      </w:r>
      <w:r>
        <w:rPr>
          <w:rFonts w:ascii="Arial" w:hAnsi="Arial" w:cs="Arial"/>
          <w:sz w:val="24"/>
        </w:rPr>
        <w:t xml:space="preserve">; however, since it is not a clinical condition that physicians commonly see and typically involves multiple tissues in the disease presentation, missed or delayed diagnoses often occur </w:t>
      </w:r>
      <w:r w:rsidR="004413F9">
        <w:rPr>
          <w:rFonts w:ascii="Arial" w:hAnsi="Arial" w:cs="Arial"/>
          <w:sz w:val="24"/>
        </w:rPr>
        <w:fldChar w:fldCharType="begin"/>
      </w:r>
      <w:r w:rsidR="000A187D">
        <w:rPr>
          <w:rFonts w:ascii="Arial" w:hAnsi="Arial" w:cs="Arial"/>
          <w:sz w:val="24"/>
        </w:rPr>
        <w:instrText xml:space="preserve"> ADDIN EN.CITE &lt;EndNote&gt;&lt;Cite&gt;&lt;Author&gt;Pepys&lt;/Author&gt;&lt;Year&gt;2006&lt;/Year&gt;&lt;RecNum&gt;23&lt;/RecNum&gt;&lt;DisplayText&gt;[4]&lt;/DisplayText&gt;&lt;record&gt;&lt;rec-number&gt;23&lt;/rec-number&gt;&lt;foreign-keys&gt;&lt;key app="EN" db-id="0vpe5twayrds26ers27v5t5btzeszxs5z0dz" timestamp="1395174400"&gt;23&lt;/key&gt;&lt;/foreign-keys&gt;&lt;ref-type name="Journal Article"&gt;17&lt;/ref-type&gt;&lt;contributors&gt;&lt;authors&gt;&lt;author&gt;Pepys, M. B.&lt;/author&gt;&lt;/authors&gt;&lt;/contributors&gt;&lt;auth-address&gt;Center for Amyloidosis and Acute Phase Proteins, Department of Medicine, Royal Free and University College Medical School, London NW3 2PF, United Kingdom. m.pepys@medsch.ucl.ac.uk&lt;/auth-address&gt;&lt;titles&gt;&lt;title&gt;Amyloidosis&lt;/title&gt;&lt;secondary-title&gt;Annu Rev Med&lt;/secondary-title&gt;&lt;alt-title&gt;Annual review of medicine&lt;/alt-title&gt;&lt;/titles&gt;&lt;periodical&gt;&lt;full-title&gt;Annu Rev Med&lt;/full-title&gt;&lt;abbr-1&gt;Annual review of medicine&lt;/abbr-1&gt;&lt;/periodical&gt;&lt;alt-periodical&gt;&lt;full-title&gt;Annu Rev Med&lt;/full-title&gt;&lt;abbr-1&gt;Annual review of medicine&lt;/abbr-1&gt;&lt;/alt-periodical&gt;&lt;pages&gt;223-41&lt;/pages&gt;&lt;volume&gt;57&lt;/volume&gt;&lt;keywords&gt;&lt;keyword&gt;Amyloid/*physiology&lt;/keyword&gt;&lt;keyword&gt;*Amyloidosis/diagnosis/etiology/therapy&lt;/keyword&gt;&lt;keyword&gt;Diagnosis, Differential&lt;/keyword&gt;&lt;keyword&gt;Humans&lt;/keyword&gt;&lt;keyword&gt;Protein Folding&lt;/keyword&gt;&lt;/keywords&gt;&lt;dates&gt;&lt;year&gt;2006&lt;/year&gt;&lt;/dates&gt;&lt;isbn&gt;0066-4219 (Print)&amp;#xD;0066-4219 (Linking)&lt;/isbn&gt;&lt;accession-num&gt;16409147&lt;/accession-num&gt;&lt;urls&gt;&lt;related-urls&gt;&lt;url&gt;http://www.ncbi.nlm.nih.gov/pubmed/16409147&lt;/url&gt;&lt;/related-urls&gt;&lt;/urls&gt;&lt;electronic-resource-num&gt;10.1146/annurev.med.57.121304.131243&lt;/electronic-resource-num&gt;&lt;/record&gt;&lt;/Cite&gt;&lt;/EndNote&gt;</w:instrText>
      </w:r>
      <w:r w:rsidR="004413F9">
        <w:rPr>
          <w:rFonts w:ascii="Arial" w:hAnsi="Arial" w:cs="Arial"/>
          <w:sz w:val="24"/>
        </w:rPr>
        <w:fldChar w:fldCharType="separate"/>
      </w:r>
      <w:r w:rsidR="000A187D">
        <w:rPr>
          <w:rFonts w:ascii="Arial" w:hAnsi="Arial" w:cs="Arial"/>
          <w:noProof/>
          <w:sz w:val="24"/>
        </w:rPr>
        <w:t>[</w:t>
      </w:r>
      <w:hyperlink w:anchor="_ENREF_4" w:tooltip="Pepys, 2006 #23" w:history="1">
        <w:r w:rsidR="00C54E99">
          <w:rPr>
            <w:rFonts w:ascii="Arial" w:hAnsi="Arial" w:cs="Arial"/>
            <w:noProof/>
            <w:sz w:val="24"/>
          </w:rPr>
          <w:t>4</w:t>
        </w:r>
      </w:hyperlink>
      <w:r w:rsidR="000A187D">
        <w:rPr>
          <w:rFonts w:ascii="Arial" w:hAnsi="Arial" w:cs="Arial"/>
          <w:noProof/>
          <w:sz w:val="24"/>
        </w:rPr>
        <w:t>]</w:t>
      </w:r>
      <w:r w:rsidR="004413F9">
        <w:rPr>
          <w:rFonts w:ascii="Arial" w:hAnsi="Arial" w:cs="Arial"/>
          <w:sz w:val="24"/>
        </w:rPr>
        <w:fldChar w:fldCharType="end"/>
      </w:r>
      <w:r>
        <w:rPr>
          <w:rFonts w:ascii="Arial" w:hAnsi="Arial" w:cs="Arial"/>
          <w:sz w:val="24"/>
        </w:rPr>
        <w:t>.  While there is a considerable challenge in making an accurate diagnosis of any type of amyloidosis, it is important to strive for the development of tools to foster earlier diagnoses; appropriate treatment plans being implemented sooner could provide better prognoses for affected individuals.</w:t>
      </w:r>
    </w:p>
    <w:p w14:paraId="4B981F40" w14:textId="11F6C119" w:rsidR="00B87446" w:rsidRPr="001E0E99" w:rsidRDefault="00B87446" w:rsidP="00A90EC4">
      <w:pPr>
        <w:spacing w:line="480" w:lineRule="auto"/>
        <w:jc w:val="both"/>
        <w:rPr>
          <w:rFonts w:ascii="Arial" w:hAnsi="Arial" w:cs="Arial"/>
          <w:sz w:val="24"/>
        </w:rPr>
      </w:pPr>
      <w:r>
        <w:rPr>
          <w:rFonts w:ascii="Arial" w:hAnsi="Arial" w:cs="Arial"/>
          <w:sz w:val="24"/>
        </w:rPr>
        <w:tab/>
        <w:t xml:space="preserve">The realm of diagnostic tools for amyloidosis has somewhat expanded over the last decade, but the most widely used method for recognition of the pathology relies heavily on histological examination of biopsied tissues </w:t>
      </w:r>
      <w:r w:rsidR="004413F9">
        <w:rPr>
          <w:rFonts w:ascii="Arial" w:hAnsi="Arial" w:cs="Arial"/>
          <w:sz w:val="24"/>
        </w:rPr>
        <w:fldChar w:fldCharType="begin">
          <w:fldData xml:space="preserve">PEVuZE5vdGU+PENpdGU+PEF1dGhvcj5CbGFuY2FzLU1lamlhPC9BdXRob3I+PFllYXI+MjAxMzwv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=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PEVuZE5vdGU+PENpdGU+PEF1dGhvcj5CbGFuY2FzLU1lamlhPC9BdXRob3I+PFllYXI+MjAxMzwv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=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4413F9">
        <w:rPr>
          <w:rFonts w:ascii="Arial" w:hAnsi="Arial" w:cs="Arial"/>
          <w:sz w:val="24"/>
        </w:rPr>
      </w:r>
      <w:r w:rsidR="004413F9">
        <w:rPr>
          <w:rFonts w:ascii="Arial" w:hAnsi="Arial" w:cs="Arial"/>
          <w:sz w:val="24"/>
        </w:rPr>
        <w:fldChar w:fldCharType="separate"/>
      </w:r>
      <w:r w:rsidR="00142135">
        <w:rPr>
          <w:rFonts w:ascii="Arial" w:hAnsi="Arial" w:cs="Arial"/>
          <w:noProof/>
          <w:sz w:val="24"/>
        </w:rPr>
        <w:t>[</w:t>
      </w:r>
      <w:hyperlink w:anchor="_ENREF_1" w:tooltip="Blancas-Mejia, 2013 #24" w:history="1">
        <w:r w:rsidR="00C54E99">
          <w:rPr>
            <w:rFonts w:ascii="Arial" w:hAnsi="Arial" w:cs="Arial"/>
            <w:noProof/>
            <w:sz w:val="24"/>
          </w:rPr>
          <w:t>1</w:t>
        </w:r>
      </w:hyperlink>
      <w:r w:rsidR="00142135">
        <w:rPr>
          <w:rFonts w:ascii="Arial" w:hAnsi="Arial" w:cs="Arial"/>
          <w:noProof/>
          <w:sz w:val="24"/>
        </w:rPr>
        <w:t xml:space="preserve">, </w:t>
      </w:r>
      <w:hyperlink w:anchor="_ENREF_4" w:tooltip="Pepys, 2006 #23" w:history="1">
        <w:r w:rsidR="00C54E99">
          <w:rPr>
            <w:rFonts w:ascii="Arial" w:hAnsi="Arial" w:cs="Arial"/>
            <w:noProof/>
            <w:sz w:val="24"/>
          </w:rPr>
          <w:t>4</w:t>
        </w:r>
      </w:hyperlink>
      <w:r w:rsidR="00142135">
        <w:rPr>
          <w:rFonts w:ascii="Arial" w:hAnsi="Arial" w:cs="Arial"/>
          <w:noProof/>
          <w:sz w:val="24"/>
        </w:rPr>
        <w:t xml:space="preserve">, </w:t>
      </w:r>
      <w:hyperlink w:anchor="_ENREF_15" w:tooltip="Merlini, 2003 #22" w:history="1">
        <w:r w:rsidR="00C54E99">
          <w:rPr>
            <w:rFonts w:ascii="Arial" w:hAnsi="Arial" w:cs="Arial"/>
            <w:noProof/>
            <w:sz w:val="24"/>
          </w:rPr>
          <w:t>15</w:t>
        </w:r>
      </w:hyperlink>
      <w:r w:rsidR="00142135">
        <w:rPr>
          <w:rFonts w:ascii="Arial" w:hAnsi="Arial" w:cs="Arial"/>
          <w:noProof/>
          <w:sz w:val="24"/>
        </w:rPr>
        <w:t>]</w:t>
      </w:r>
      <w:r w:rsidR="004413F9">
        <w:rPr>
          <w:rFonts w:ascii="Arial" w:hAnsi="Arial" w:cs="Arial"/>
          <w:sz w:val="24"/>
        </w:rPr>
        <w:fldChar w:fldCharType="end"/>
      </w:r>
      <w:r>
        <w:rPr>
          <w:rFonts w:ascii="Arial" w:hAnsi="Arial" w:cs="Arial"/>
          <w:sz w:val="24"/>
        </w:rPr>
        <w:t>.  Unlike other protein aggregates, the fibril composition of amyloid enables its binding to Congo red (CR)—a histological dye that, according to recent work, utilizes both hydrophobic and electrostatic interactions to bind parallel to fibrils that contain β-strands along the edge or in the middle of a β</w:t>
      </w:r>
      <w:r w:rsidRPr="00A51501">
        <w:rPr>
          <w:rFonts w:ascii="Arial" w:hAnsi="Arial" w:cs="Arial"/>
          <w:sz w:val="24"/>
        </w:rPr>
        <w:t>-sheet</w:t>
      </w:r>
      <w:r>
        <w:rPr>
          <w:rFonts w:ascii="Arial" w:hAnsi="Arial" w:cs="Arial"/>
          <w:i/>
          <w:sz w:val="24"/>
        </w:rPr>
        <w:t xml:space="preserve"> </w:t>
      </w:r>
      <w:r w:rsidR="00A51501" w:rsidRPr="00A51501">
        <w:rPr>
          <w:rFonts w:ascii="Arial" w:hAnsi="Arial" w:cs="Arial"/>
          <w:sz w:val="24"/>
        </w:rPr>
        <w:fldChar w:fldCharType="begin">
          <w:fldData xml:space="preserve">PEVuZE5vdGU+PENpdGU+PEF1dGhvcj5CdXhiYXVtPC9BdXRob3I+PFllYXI+MjAxMjwvWWVhcj48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PEVuZE5vdGU+PENpdGU+PEF1dGhvcj5CdXhiYXVtPC9BdXRob3I+PFllYXI+MjAxMjwvWWVhcj48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A51501" w:rsidRPr="00A51501">
        <w:rPr>
          <w:rFonts w:ascii="Arial" w:hAnsi="Arial" w:cs="Arial"/>
          <w:sz w:val="24"/>
        </w:rPr>
      </w:r>
      <w:r w:rsidR="00A51501" w:rsidRPr="00A51501">
        <w:rPr>
          <w:rFonts w:ascii="Arial" w:hAnsi="Arial" w:cs="Arial"/>
          <w:sz w:val="24"/>
        </w:rPr>
        <w:fldChar w:fldCharType="separate"/>
      </w:r>
      <w:r w:rsidR="007F15C3">
        <w:rPr>
          <w:rFonts w:ascii="Arial" w:hAnsi="Arial" w:cs="Arial"/>
          <w:noProof/>
          <w:sz w:val="24"/>
        </w:rPr>
        <w:t>[</w:t>
      </w:r>
      <w:hyperlink w:anchor="_ENREF_17" w:tooltip="Buxbaum, 2012 #25" w:history="1">
        <w:r w:rsidR="00C54E99">
          <w:rPr>
            <w:rFonts w:ascii="Arial" w:hAnsi="Arial" w:cs="Arial"/>
            <w:noProof/>
            <w:sz w:val="24"/>
          </w:rPr>
          <w:t>17</w:t>
        </w:r>
      </w:hyperlink>
      <w:r w:rsidR="007F15C3">
        <w:rPr>
          <w:rFonts w:ascii="Arial" w:hAnsi="Arial" w:cs="Arial"/>
          <w:noProof/>
          <w:sz w:val="24"/>
        </w:rPr>
        <w:t xml:space="preserve">, </w:t>
      </w:r>
      <w:hyperlink w:anchor="_ENREF_211" w:tooltip="Khurana, 2001 #26" w:history="1">
        <w:r w:rsidR="00C54E99">
          <w:rPr>
            <w:rFonts w:ascii="Arial" w:hAnsi="Arial" w:cs="Arial"/>
            <w:noProof/>
            <w:sz w:val="24"/>
          </w:rPr>
          <w:t>211</w:t>
        </w:r>
      </w:hyperlink>
      <w:r w:rsidR="007F15C3">
        <w:rPr>
          <w:rFonts w:ascii="Arial" w:hAnsi="Arial" w:cs="Arial"/>
          <w:noProof/>
          <w:sz w:val="24"/>
        </w:rPr>
        <w:t>]</w:t>
      </w:r>
      <w:r w:rsidR="00A51501" w:rsidRPr="00A51501">
        <w:rPr>
          <w:rFonts w:ascii="Arial" w:hAnsi="Arial" w:cs="Arial"/>
          <w:sz w:val="24"/>
        </w:rPr>
        <w:fldChar w:fldCharType="end"/>
      </w:r>
      <w:r w:rsidR="00A51501">
        <w:rPr>
          <w:rFonts w:ascii="Arial" w:hAnsi="Arial" w:cs="Arial"/>
          <w:sz w:val="24"/>
        </w:rPr>
        <w:t>.</w:t>
      </w:r>
      <w:r>
        <w:rPr>
          <w:rFonts w:ascii="Arial" w:hAnsi="Arial" w:cs="Arial"/>
          <w:sz w:val="24"/>
        </w:rPr>
        <w:t xml:space="preserve">  A proposed localization of Congo red within amyloid fibrils was previously illustrated in </w:t>
      </w:r>
      <w:r w:rsidR="000F1CFB">
        <w:rPr>
          <w:rFonts w:ascii="Arial" w:hAnsi="Arial" w:cs="Arial"/>
          <w:sz w:val="24"/>
        </w:rPr>
        <w:t xml:space="preserve">Figure 1.3B.  </w:t>
      </w:r>
      <w:r>
        <w:rPr>
          <w:rFonts w:ascii="Arial" w:hAnsi="Arial" w:cs="Arial"/>
          <w:sz w:val="24"/>
        </w:rPr>
        <w:t>When viewed with cross-polarized light, the fibrils show green birefringence which is indicative of amyloid deposition within the tissue</w:t>
      </w:r>
      <w:r w:rsidR="000C197A">
        <w:rPr>
          <w:rFonts w:ascii="Arial" w:hAnsi="Arial" w:cs="Arial"/>
          <w:sz w:val="24"/>
        </w:rPr>
        <w:t xml:space="preserve"> (see Figure 1.3A)</w:t>
      </w:r>
      <w:r>
        <w:rPr>
          <w:rFonts w:ascii="Arial" w:hAnsi="Arial" w:cs="Arial"/>
          <w:sz w:val="24"/>
        </w:rPr>
        <w:t xml:space="preserve">.  Examination of CR-stained tissues has been the gold standard for amyloid detection for more than 50 years, but this technique has its challenges and limitations; it </w:t>
      </w:r>
      <w:r>
        <w:rPr>
          <w:rFonts w:ascii="Arial" w:hAnsi="Arial" w:cs="Arial"/>
          <w:sz w:val="24"/>
        </w:rPr>
        <w:lastRenderedPageBreak/>
        <w:t xml:space="preserve">requires proper application of the stain along with other chemicals and skilled interpretation for accurate results </w:t>
      </w:r>
      <w:r w:rsidR="000F1CFB">
        <w:rPr>
          <w:rFonts w:ascii="Arial" w:hAnsi="Arial" w:cs="Arial"/>
          <w:sz w:val="24"/>
        </w:rPr>
        <w:fldChar w:fldCharType="begin"/>
      </w:r>
      <w:r w:rsidR="000A187D">
        <w:rPr>
          <w:rFonts w:ascii="Arial" w:hAnsi="Arial" w:cs="Arial"/>
          <w:sz w:val="24"/>
        </w:rPr>
        <w:instrText xml:space="preserve"> ADDIN EN.CITE &lt;EndNote&gt;&lt;Cite&gt;&lt;Author&gt;Blancas-Mejia&lt;/Author&gt;&lt;Year&gt;2013&lt;/Year&gt;&lt;RecNum&gt;24&lt;/RecNum&gt;&lt;DisplayText&gt;[1]&lt;/DisplayText&gt;&lt;record&gt;&lt;rec-number&gt;24&lt;/rec-number&gt;&lt;foreign-keys&gt;&lt;key app="EN" db-id="0vpe5twayrds26ers27v5t5btzeszxs5z0dz" timestamp="1395174508"&gt;24&lt;/key&gt;&lt;/foreign-keys&gt;&lt;ref-type name="Journal Article"&gt;17&lt;/ref-type&gt;&lt;contributors&gt;&lt;authors&gt;&lt;author&gt;Blancas-Mejia, L. M.&lt;/author&gt;&lt;author&gt;Ramirez-Alvarado, M.&lt;/author&gt;&lt;/authors&gt;&lt;/contributors&gt;&lt;auth-address&gt;Department of Biochemistry and Molecular Biology, Mayo Clinic, Rochester, Minnesota 55905, USA. Blancasmejia.luis@mayo.edu&lt;/auth-address&gt;&lt;titles&gt;&lt;title&gt;Systemic amyloidoses&lt;/title&gt;&lt;secondary-title&gt;Annu Rev Biochem&lt;/secondary-title&gt;&lt;alt-title&gt;Annual review of biochemistry&lt;/alt-title&gt;&lt;/titles&gt;&lt;periodical&gt;&lt;full-title&gt;Annu Rev Biochem&lt;/full-title&gt;&lt;abbr-1&gt;Annual review of biochemistry&lt;/abbr-1&gt;&lt;/periodical&gt;&lt;alt-periodical&gt;&lt;full-title&gt;Annu Rev Biochem&lt;/full-title&gt;&lt;abbr-1&gt;Annual review of biochemistry&lt;/abbr-1&gt;&lt;/alt-periodical&gt;&lt;pages&gt;745-74&lt;/pages&gt;&lt;volume&gt;82&lt;/volume&gt;&lt;keywords&gt;&lt;keyword&gt;Amyloid/*metabolism&lt;/keyword&gt;&lt;keyword&gt;Amyloidosis/etiology/*metabolism&lt;/keyword&gt;&lt;keyword&gt;Animals&lt;/keyword&gt;&lt;keyword&gt;Disease Models, Animal&lt;/keyword&gt;&lt;keyword&gt;Humans&lt;/keyword&gt;&lt;keyword&gt;Immunoglobulin Light Chains/chemistry/*metabolism&lt;/keyword&gt;&lt;keyword&gt;*Protein Folding&lt;/keyword&gt;&lt;keyword&gt;Protein Precursors/chemistry/*metabolism&lt;/keyword&gt;&lt;/keywords&gt;&lt;dates&gt;&lt;year&gt;2013&lt;/year&gt;&lt;/dates&gt;&lt;isbn&gt;1545-4509 (Electronic)&amp;#xD;0066-4154 (Linking)&lt;/isbn&gt;&lt;accession-num&gt;23451869&lt;/accession-num&gt;&lt;urls&gt;&lt;related-urls&gt;&lt;url&gt;http://www.ncbi.nlm.nih.gov/pubmed/23451869&lt;/url&gt;&lt;/related-urls&gt;&lt;/urls&gt;&lt;electronic-resource-num&gt;10.1146/annurev-biochem-072611-130030&lt;/electronic-resource-num&gt;&lt;/record&gt;&lt;/Cite&gt;&lt;/EndNote&gt;</w:instrText>
      </w:r>
      <w:r w:rsidR="000F1CFB">
        <w:rPr>
          <w:rFonts w:ascii="Arial" w:hAnsi="Arial" w:cs="Arial"/>
          <w:sz w:val="24"/>
        </w:rPr>
        <w:fldChar w:fldCharType="separate"/>
      </w:r>
      <w:r w:rsidR="000A187D">
        <w:rPr>
          <w:rFonts w:ascii="Arial" w:hAnsi="Arial" w:cs="Arial"/>
          <w:noProof/>
          <w:sz w:val="24"/>
        </w:rPr>
        <w:t>[</w:t>
      </w:r>
      <w:hyperlink w:anchor="_ENREF_1" w:tooltip="Blancas-Mejia, 2013 #24" w:history="1">
        <w:r w:rsidR="00C54E99">
          <w:rPr>
            <w:rFonts w:ascii="Arial" w:hAnsi="Arial" w:cs="Arial"/>
            <w:noProof/>
            <w:sz w:val="24"/>
          </w:rPr>
          <w:t>1</w:t>
        </w:r>
      </w:hyperlink>
      <w:r w:rsidR="000A187D">
        <w:rPr>
          <w:rFonts w:ascii="Arial" w:hAnsi="Arial" w:cs="Arial"/>
          <w:noProof/>
          <w:sz w:val="24"/>
        </w:rPr>
        <w:t>]</w:t>
      </w:r>
      <w:r w:rsidR="000F1CFB">
        <w:rPr>
          <w:rFonts w:ascii="Arial" w:hAnsi="Arial" w:cs="Arial"/>
          <w:sz w:val="24"/>
        </w:rPr>
        <w:fldChar w:fldCharType="end"/>
      </w:r>
      <w:r>
        <w:rPr>
          <w:rFonts w:ascii="Arial" w:hAnsi="Arial" w:cs="Arial"/>
          <w:sz w:val="24"/>
        </w:rPr>
        <w:t xml:space="preserve">.  Additionally, the test requires adequate amounts of amyloid and sufficiently thick tissue sections—without these, the sensitivity of the test falters </w:t>
      </w:r>
      <w:r w:rsidR="000F1CFB">
        <w:rPr>
          <w:rFonts w:ascii="Arial" w:hAnsi="Arial" w:cs="Arial"/>
          <w:sz w:val="24"/>
        </w:rPr>
        <w:fldChar w:fldCharType="begin"/>
      </w:r>
      <w:r w:rsidR="000A187D">
        <w:rPr>
          <w:rFonts w:ascii="Arial" w:hAnsi="Arial" w:cs="Arial"/>
          <w:sz w:val="24"/>
        </w:rPr>
        <w:instrText xml:space="preserve"> ADDIN EN.CITE &lt;EndNote&gt;&lt;Cite&gt;&lt;Author&gt;Pepys&lt;/Author&gt;&lt;Year&gt;2006&lt;/Year&gt;&lt;RecNum&gt;23&lt;/RecNum&gt;&lt;DisplayText&gt;[4]&lt;/DisplayText&gt;&lt;record&gt;&lt;rec-number&gt;23&lt;/rec-number&gt;&lt;foreign-keys&gt;&lt;key app="EN" db-id="0vpe5twayrds26ers27v5t5btzeszxs5z0dz" timestamp="1395174400"&gt;23&lt;/key&gt;&lt;/foreign-keys&gt;&lt;ref-type name="Journal Article"&gt;17&lt;/ref-type&gt;&lt;contributors&gt;&lt;authors&gt;&lt;author&gt;Pepys, M. B.&lt;/author&gt;&lt;/authors&gt;&lt;/contributors&gt;&lt;auth-address&gt;Center for Amyloidosis and Acute Phase Proteins, Department of Medicine, Royal Free and University College Medical School, London NW3 2PF, United Kingdom. m.pepys@medsch.ucl.ac.uk&lt;/auth-address&gt;&lt;titles&gt;&lt;title&gt;Amyloidosis&lt;/title&gt;&lt;secondary-title&gt;Annu Rev Med&lt;/secondary-title&gt;&lt;alt-title&gt;Annual review of medicine&lt;/alt-title&gt;&lt;/titles&gt;&lt;periodical&gt;&lt;full-title&gt;Annu Rev Med&lt;/full-title&gt;&lt;abbr-1&gt;Annual review of medicine&lt;/abbr-1&gt;&lt;/periodical&gt;&lt;alt-periodical&gt;&lt;full-title&gt;Annu Rev Med&lt;/full-title&gt;&lt;abbr-1&gt;Annual review of medicine&lt;/abbr-1&gt;&lt;/alt-periodical&gt;&lt;pages&gt;223-41&lt;/pages&gt;&lt;volume&gt;57&lt;/volume&gt;&lt;keywords&gt;&lt;keyword&gt;Amyloid/*physiology&lt;/keyword&gt;&lt;keyword&gt;*Amyloidosis/diagnosis/etiology/therapy&lt;/keyword&gt;&lt;keyword&gt;Diagnosis, Differential&lt;/keyword&gt;&lt;keyword&gt;Humans&lt;/keyword&gt;&lt;keyword&gt;Protein Folding&lt;/keyword&gt;&lt;/keywords&gt;&lt;dates&gt;&lt;year&gt;2006&lt;/year&gt;&lt;/dates&gt;&lt;isbn&gt;0066-4219 (Print)&amp;#xD;0066-4219 (Linking)&lt;/isbn&gt;&lt;accession-num&gt;16409147&lt;/accession-num&gt;&lt;urls&gt;&lt;related-urls&gt;&lt;url&gt;http://www.ncbi.nlm.nih.gov/pubmed/16409147&lt;/url&gt;&lt;/related-urls&gt;&lt;/urls&gt;&lt;electronic-resource-num&gt;10.1146/annurev.med.57.121304.131243&lt;/electronic-resource-num&gt;&lt;/record&gt;&lt;/Cite&gt;&lt;/EndNote&gt;</w:instrText>
      </w:r>
      <w:r w:rsidR="000F1CFB">
        <w:rPr>
          <w:rFonts w:ascii="Arial" w:hAnsi="Arial" w:cs="Arial"/>
          <w:sz w:val="24"/>
        </w:rPr>
        <w:fldChar w:fldCharType="separate"/>
      </w:r>
      <w:r w:rsidR="000A187D">
        <w:rPr>
          <w:rFonts w:ascii="Arial" w:hAnsi="Arial" w:cs="Arial"/>
          <w:noProof/>
          <w:sz w:val="24"/>
        </w:rPr>
        <w:t>[</w:t>
      </w:r>
      <w:hyperlink w:anchor="_ENREF_4" w:tooltip="Pepys, 2006 #23" w:history="1">
        <w:r w:rsidR="00C54E99">
          <w:rPr>
            <w:rFonts w:ascii="Arial" w:hAnsi="Arial" w:cs="Arial"/>
            <w:noProof/>
            <w:sz w:val="24"/>
          </w:rPr>
          <w:t>4</w:t>
        </w:r>
      </w:hyperlink>
      <w:r w:rsidR="000A187D">
        <w:rPr>
          <w:rFonts w:ascii="Arial" w:hAnsi="Arial" w:cs="Arial"/>
          <w:noProof/>
          <w:sz w:val="24"/>
        </w:rPr>
        <w:t>]</w:t>
      </w:r>
      <w:r w:rsidR="000F1CFB">
        <w:rPr>
          <w:rFonts w:ascii="Arial" w:hAnsi="Arial" w:cs="Arial"/>
          <w:sz w:val="24"/>
        </w:rPr>
        <w:fldChar w:fldCharType="end"/>
      </w:r>
      <w:r>
        <w:rPr>
          <w:rFonts w:ascii="Arial" w:hAnsi="Arial" w:cs="Arial"/>
          <w:sz w:val="24"/>
        </w:rPr>
        <w:t>.  According to Pepys, the British National Health Service National Amyloidosis Center sees more than 1100 patients with known or suspected amyloidosis annually; thus, they have reviewed thousands of CR biopsies.  He states that they continue to see both false positive and false negative CR diagnoses from many hospitals around the world which further elucidates the challenges that physicians face when diagnosing the disease</w:t>
      </w:r>
      <w:r w:rsidR="000F1CFB">
        <w:rPr>
          <w:rFonts w:ascii="Arial" w:hAnsi="Arial" w:cs="Arial"/>
          <w:sz w:val="24"/>
        </w:rPr>
        <w:t xml:space="preserve"> </w:t>
      </w:r>
      <w:r w:rsidR="000F1CFB">
        <w:rPr>
          <w:rFonts w:ascii="Arial" w:hAnsi="Arial" w:cs="Arial"/>
          <w:sz w:val="24"/>
        </w:rPr>
        <w:fldChar w:fldCharType="begin"/>
      </w:r>
      <w:r w:rsidR="000A187D">
        <w:rPr>
          <w:rFonts w:ascii="Arial" w:hAnsi="Arial" w:cs="Arial"/>
          <w:sz w:val="24"/>
        </w:rPr>
        <w:instrText xml:space="preserve"> ADDIN EN.CITE &lt;EndNote&gt;&lt;Cite&gt;&lt;Author&gt;Pepys&lt;/Author&gt;&lt;Year&gt;2006&lt;/Year&gt;&lt;RecNum&gt;23&lt;/RecNum&gt;&lt;DisplayText&gt;[4]&lt;/DisplayText&gt;&lt;record&gt;&lt;rec-number&gt;23&lt;/rec-number&gt;&lt;foreign-keys&gt;&lt;key app="EN" db-id="0vpe5twayrds26ers27v5t5btzeszxs5z0dz" timestamp="1395174400"&gt;23&lt;/key&gt;&lt;/foreign-keys&gt;&lt;ref-type name="Journal Article"&gt;17&lt;/ref-type&gt;&lt;contributors&gt;&lt;authors&gt;&lt;author&gt;Pepys, M. B.&lt;/author&gt;&lt;/authors&gt;&lt;/contributors&gt;&lt;auth-address&gt;Center for Amyloidosis and Acute Phase Proteins, Department of Medicine, Royal Free and University College Medical School, London NW3 2PF, United Kingdom. m.pepys@medsch.ucl.ac.uk&lt;/auth-address&gt;&lt;titles&gt;&lt;title&gt;Amyloidosis&lt;/title&gt;&lt;secondary-title&gt;Annu Rev Med&lt;/secondary-title&gt;&lt;alt-title&gt;Annual review of medicine&lt;/alt-title&gt;&lt;/titles&gt;&lt;periodical&gt;&lt;full-title&gt;Annu Rev Med&lt;/full-title&gt;&lt;abbr-1&gt;Annual review of medicine&lt;/abbr-1&gt;&lt;/periodical&gt;&lt;alt-periodical&gt;&lt;full-title&gt;Annu Rev Med&lt;/full-title&gt;&lt;abbr-1&gt;Annual review of medicine&lt;/abbr-1&gt;&lt;/alt-periodical&gt;&lt;pages&gt;223-41&lt;/pages&gt;&lt;volume&gt;57&lt;/volume&gt;&lt;keywords&gt;&lt;keyword&gt;Amyloid/*physiology&lt;/keyword&gt;&lt;keyword&gt;*Amyloidosis/diagnosis/etiology/therapy&lt;/keyword&gt;&lt;keyword&gt;Diagnosis, Differential&lt;/keyword&gt;&lt;keyword&gt;Humans&lt;/keyword&gt;&lt;keyword&gt;Protein Folding&lt;/keyword&gt;&lt;/keywords&gt;&lt;dates&gt;&lt;year&gt;2006&lt;/year&gt;&lt;/dates&gt;&lt;isbn&gt;0066-4219 (Print)&amp;#xD;0066-4219 (Linking)&lt;/isbn&gt;&lt;accession-num&gt;16409147&lt;/accession-num&gt;&lt;urls&gt;&lt;related-urls&gt;&lt;url&gt;http://www.ncbi.nlm.nih.gov/pubmed/16409147&lt;/url&gt;&lt;/related-urls&gt;&lt;/urls&gt;&lt;electronic-resource-num&gt;10.1146/annurev.med.57.121304.131243&lt;/electronic-resource-num&gt;&lt;/record&gt;&lt;/Cite&gt;&lt;/EndNote&gt;</w:instrText>
      </w:r>
      <w:r w:rsidR="000F1CFB">
        <w:rPr>
          <w:rFonts w:ascii="Arial" w:hAnsi="Arial" w:cs="Arial"/>
          <w:sz w:val="24"/>
        </w:rPr>
        <w:fldChar w:fldCharType="separate"/>
      </w:r>
      <w:r w:rsidR="000A187D">
        <w:rPr>
          <w:rFonts w:ascii="Arial" w:hAnsi="Arial" w:cs="Arial"/>
          <w:noProof/>
          <w:sz w:val="24"/>
        </w:rPr>
        <w:t>[</w:t>
      </w:r>
      <w:hyperlink w:anchor="_ENREF_4" w:tooltip="Pepys, 2006 #23" w:history="1">
        <w:r w:rsidR="00C54E99">
          <w:rPr>
            <w:rFonts w:ascii="Arial" w:hAnsi="Arial" w:cs="Arial"/>
            <w:noProof/>
            <w:sz w:val="24"/>
          </w:rPr>
          <w:t>4</w:t>
        </w:r>
      </w:hyperlink>
      <w:r w:rsidR="000A187D">
        <w:rPr>
          <w:rFonts w:ascii="Arial" w:hAnsi="Arial" w:cs="Arial"/>
          <w:noProof/>
          <w:sz w:val="24"/>
        </w:rPr>
        <w:t>]</w:t>
      </w:r>
      <w:r w:rsidR="000F1CFB">
        <w:rPr>
          <w:rFonts w:ascii="Arial" w:hAnsi="Arial" w:cs="Arial"/>
          <w:sz w:val="24"/>
        </w:rPr>
        <w:fldChar w:fldCharType="end"/>
      </w:r>
      <w:r>
        <w:rPr>
          <w:rFonts w:ascii="Arial" w:hAnsi="Arial" w:cs="Arial"/>
          <w:sz w:val="24"/>
        </w:rPr>
        <w:t>.  Experiments have shown that CR can bind many “native proteins including cellular prion protein</w:t>
      </w:r>
      <w:r w:rsidR="00C369A6">
        <w:rPr>
          <w:rFonts w:ascii="Arial" w:hAnsi="Arial" w:cs="Arial"/>
          <w:sz w:val="24"/>
        </w:rPr>
        <w:t xml:space="preserve"> </w:t>
      </w:r>
      <w:r w:rsidR="000F1CFB">
        <w:rPr>
          <w:rFonts w:ascii="Arial" w:hAnsi="Arial" w:cs="Arial"/>
          <w:sz w:val="24"/>
        </w:rPr>
        <w:fldChar w:fldCharType="begin">
          <w:fldData xml:space="preserve">PEVuZE5vdGU+PENpdGU+PEF1dGhvcj5DYXVnaGV5PC9BdXRob3I+PFllYXI+MTk5NDwvWWVhcj48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PEVuZE5vdGU+PENpdGU+PEF1dGhvcj5DYXVnaGV5PC9BdXRob3I+PFllYXI+MTk5NDwvWWVhcj48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0F1CFB">
        <w:rPr>
          <w:rFonts w:ascii="Arial" w:hAnsi="Arial" w:cs="Arial"/>
          <w:sz w:val="24"/>
        </w:rPr>
      </w:r>
      <w:r w:rsidR="000F1CFB">
        <w:rPr>
          <w:rFonts w:ascii="Arial" w:hAnsi="Arial" w:cs="Arial"/>
          <w:sz w:val="24"/>
        </w:rPr>
        <w:fldChar w:fldCharType="separate"/>
      </w:r>
      <w:r w:rsidR="007F15C3">
        <w:rPr>
          <w:rFonts w:ascii="Arial" w:hAnsi="Arial" w:cs="Arial"/>
          <w:noProof/>
          <w:sz w:val="24"/>
        </w:rPr>
        <w:t>[</w:t>
      </w:r>
      <w:hyperlink w:anchor="_ENREF_212" w:tooltip="Caughey, 1994 #27" w:history="1">
        <w:r w:rsidR="00C54E99">
          <w:rPr>
            <w:rFonts w:ascii="Arial" w:hAnsi="Arial" w:cs="Arial"/>
            <w:noProof/>
            <w:sz w:val="24"/>
          </w:rPr>
          <w:t>212</w:t>
        </w:r>
      </w:hyperlink>
      <w:r w:rsidR="007F15C3">
        <w:rPr>
          <w:rFonts w:ascii="Arial" w:hAnsi="Arial" w:cs="Arial"/>
          <w:noProof/>
          <w:sz w:val="24"/>
        </w:rPr>
        <w:t>]</w:t>
      </w:r>
      <w:r w:rsidR="000F1CFB">
        <w:rPr>
          <w:rFonts w:ascii="Arial" w:hAnsi="Arial" w:cs="Arial"/>
          <w:sz w:val="24"/>
        </w:rPr>
        <w:fldChar w:fldCharType="end"/>
      </w:r>
      <w:r>
        <w:rPr>
          <w:rFonts w:ascii="Arial" w:hAnsi="Arial" w:cs="Arial"/>
          <w:sz w:val="24"/>
        </w:rPr>
        <w:t xml:space="preserve">, elastin </w:t>
      </w:r>
      <w:r w:rsidR="00C369A6">
        <w:rPr>
          <w:rFonts w:ascii="Arial" w:hAnsi="Arial" w:cs="Arial"/>
          <w:sz w:val="24"/>
        </w:rPr>
        <w:fldChar w:fldCharType="begin"/>
      </w:r>
      <w:r w:rsidR="007F15C3">
        <w:rPr>
          <w:rFonts w:ascii="Arial" w:hAnsi="Arial" w:cs="Arial"/>
          <w:sz w:val="24"/>
        </w:rPr>
        <w:instrText xml:space="preserve"> ADDIN EN.CITE &lt;EndNote&gt;&lt;Cite&gt;&lt;Author&gt;Kagan&lt;/Author&gt;&lt;Year&gt;1973&lt;/Year&gt;&lt;RecNum&gt;28&lt;/RecNum&gt;&lt;DisplayText&gt;[213]&lt;/DisplayText&gt;&lt;record&gt;&lt;rec-number&gt;28&lt;/rec-number&gt;&lt;foreign-keys&gt;&lt;key app="EN" db-id="0vpe5twayrds26ers27v5t5btzeszxs5z0dz" timestamp="1395174916"&gt;28&lt;/key&gt;&lt;/foreign-keys&gt;&lt;ref-type name="Journal Article"&gt;17&lt;/ref-type&gt;&lt;contributors&gt;&lt;authors&gt;&lt;author&gt;Kagan, H. M.&lt;/author&gt;&lt;author&gt;Hewitt, N. A.&lt;/author&gt;&lt;author&gt;Franzblau, C.&lt;/author&gt;&lt;/authors&gt;&lt;/contributors&gt;&lt;titles&gt;&lt;title&gt;A microenvironmental probe of elastin. Properties of a solubilized Congo red-elastin complex&lt;/title&gt;&lt;secondary-title&gt;Biochim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acta&lt;/abbr-1&gt;&lt;/alt-periodical&gt;&lt;pages&gt;258-68&lt;/pages&gt;&lt;volume&gt;322&lt;/volume&gt;&lt;number&gt;2&lt;/number&gt;&lt;keywords&gt;&lt;keyword&gt;Amino Acids/analysis&lt;/keyword&gt;&lt;keyword&gt;Animals&lt;/keyword&gt;&lt;keyword&gt;Binding Sites&lt;/keyword&gt;&lt;keyword&gt;Borohydrides&lt;/keyword&gt;&lt;keyword&gt;Cattle&lt;/keyword&gt;&lt;keyword&gt;Chromatography, Gel&lt;/keyword&gt;&lt;keyword&gt;Circular Dichroism&lt;/keyword&gt;&lt;keyword&gt;*Congo Red&lt;/keyword&gt;&lt;keyword&gt;Elastin/*analysis&lt;/keyword&gt;&lt;keyword&gt;Hydrogen-Ion Concentration&lt;/keyword&gt;&lt;keyword&gt;Ligaments&lt;/keyword&gt;&lt;keyword&gt;Molecular Weight&lt;/keyword&gt;&lt;keyword&gt;Pancreatic Elastase&lt;/keyword&gt;&lt;keyword&gt;Protein Binding&lt;/keyword&gt;&lt;keyword&gt;Solubility&lt;/keyword&gt;&lt;keyword&gt;Spectrophotometry&lt;/keyword&gt;&lt;keyword&gt;Spectrophotometry, Ultraviolet&lt;/keyword&gt;&lt;keyword&gt;Tritium&lt;/keyword&gt;&lt;keyword&gt;Ultracentrifugation&lt;/keyword&gt;&lt;/keywords&gt;&lt;dates&gt;&lt;year&gt;1973&lt;/year&gt;&lt;pub-dates&gt;&lt;date&gt;Oct 18&lt;/date&gt;&lt;/pub-dates&gt;&lt;/dates&gt;&lt;isbn&gt;0006-3002 (Print)&amp;#xD;0006-3002 (Linking)&lt;/isbn&gt;&lt;accession-num&gt;4797239&lt;/accession-num&gt;&lt;urls&gt;&lt;related-urls&gt;&lt;url&gt;http://www.ncbi.nlm.nih.gov/pubmed/4797239&lt;/url&gt;&lt;/related-urls&gt;&lt;/urls&gt;&lt;/record&gt;&lt;/Cite&gt;&lt;/EndNote&gt;</w:instrText>
      </w:r>
      <w:r w:rsidR="00C369A6">
        <w:rPr>
          <w:rFonts w:ascii="Arial" w:hAnsi="Arial" w:cs="Arial"/>
          <w:sz w:val="24"/>
        </w:rPr>
        <w:fldChar w:fldCharType="separate"/>
      </w:r>
      <w:r w:rsidR="007F15C3">
        <w:rPr>
          <w:rFonts w:ascii="Arial" w:hAnsi="Arial" w:cs="Arial"/>
          <w:noProof/>
          <w:sz w:val="24"/>
        </w:rPr>
        <w:t>[</w:t>
      </w:r>
      <w:hyperlink w:anchor="_ENREF_213" w:tooltip="Kagan, 1973 #28" w:history="1">
        <w:r w:rsidR="00C54E99">
          <w:rPr>
            <w:rFonts w:ascii="Arial" w:hAnsi="Arial" w:cs="Arial"/>
            <w:noProof/>
            <w:sz w:val="24"/>
          </w:rPr>
          <w:t>213</w:t>
        </w:r>
      </w:hyperlink>
      <w:r w:rsidR="007F15C3">
        <w:rPr>
          <w:rFonts w:ascii="Arial" w:hAnsi="Arial" w:cs="Arial"/>
          <w:noProof/>
          <w:sz w:val="24"/>
        </w:rPr>
        <w:t>]</w:t>
      </w:r>
      <w:r w:rsidR="00C369A6">
        <w:rPr>
          <w:rFonts w:ascii="Arial" w:hAnsi="Arial" w:cs="Arial"/>
          <w:sz w:val="24"/>
        </w:rPr>
        <w:fldChar w:fldCharType="end"/>
      </w:r>
      <w:r>
        <w:rPr>
          <w:rFonts w:ascii="Arial" w:hAnsi="Arial" w:cs="Arial"/>
          <w:sz w:val="24"/>
        </w:rPr>
        <w:t xml:space="preserve">, RNA polymerase </w:t>
      </w:r>
      <w:r w:rsidR="00C369A6">
        <w:rPr>
          <w:rFonts w:ascii="Arial" w:hAnsi="Arial" w:cs="Arial"/>
          <w:sz w:val="24"/>
        </w:rPr>
        <w:fldChar w:fldCharType="begin"/>
      </w:r>
      <w:r w:rsidR="007F15C3">
        <w:rPr>
          <w:rFonts w:ascii="Arial" w:hAnsi="Arial" w:cs="Arial"/>
          <w:sz w:val="24"/>
        </w:rPr>
        <w:instrText xml:space="preserve"> ADDIN EN.CITE &lt;EndNote&gt;&lt;Cite&gt;&lt;Author&gt;Woody&lt;/Author&gt;&lt;Year&gt;1981&lt;/Year&gt;&lt;RecNum&gt;29&lt;/RecNum&gt;&lt;DisplayText&gt;[214]&lt;/DisplayText&gt;&lt;record&gt;&lt;rec-number&gt;29&lt;/rec-number&gt;&lt;foreign-keys&gt;&lt;key app="EN" db-id="0vpe5twayrds26ers27v5t5btzeszxs5z0dz" timestamp="1395174976"&gt;29&lt;/key&gt;&lt;/foreign-keys&gt;&lt;ref-type name="Journal Article"&gt;17&lt;/ref-type&gt;&lt;contributors&gt;&lt;authors&gt;&lt;author&gt;Woody, A. Y.&lt;/author&gt;&lt;author&gt;Reisbig, R. R.&lt;/author&gt;&lt;author&gt;Woody, R. W.&lt;/author&gt;&lt;/authors&gt;&lt;/contributors&gt;&lt;titles&gt;&lt;title&gt;Spectroscopic studies of Congo Red binding to RNA polymerase&lt;/title&gt;&lt;secondary-title&gt;Biochim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acta&lt;/abbr-1&gt;&lt;/alt-periodical&gt;&lt;pages&gt;82-8&lt;/pages&gt;&lt;volume&gt;655&lt;/volume&gt;&lt;number&gt;1&lt;/number&gt;&lt;keywords&gt;&lt;keyword&gt;Binding Sites&lt;/keyword&gt;&lt;keyword&gt;Circular Dichroism&lt;/keyword&gt;&lt;keyword&gt;Congo Red/*metabolism/pharmacology&lt;/keyword&gt;&lt;keyword&gt;DNA-Directed RNA Polymerases/antagonists &amp;amp; inhibitors/*metabolism&lt;/keyword&gt;&lt;keyword&gt;Escherichia coli/enzymology&lt;/keyword&gt;&lt;keyword&gt;Poly T/metabolism&lt;/keyword&gt;&lt;keyword&gt;Protein Binding&lt;/keyword&gt;&lt;keyword&gt;Spectrum Analysis&lt;/keyword&gt;&lt;/keywords&gt;&lt;dates&gt;&lt;year&gt;1981&lt;/year&gt;&lt;pub-dates&gt;&lt;date&gt;Aug 27&lt;/date&gt;&lt;/pub-dates&gt;&lt;/dates&gt;&lt;isbn&gt;0006-3002 (Print)&amp;#xD;0006-3002 (Linking)&lt;/isbn&gt;&lt;accession-num&gt;7020764&lt;/accession-num&gt;&lt;urls&gt;&lt;related-urls&gt;&lt;url&gt;http://www.ncbi.nlm.nih.gov/pubmed/7020764&lt;/url&gt;&lt;/related-urls&gt;&lt;/urls&gt;&lt;/record&gt;&lt;/Cite&gt;&lt;/EndNote&gt;</w:instrText>
      </w:r>
      <w:r w:rsidR="00C369A6">
        <w:rPr>
          <w:rFonts w:ascii="Arial" w:hAnsi="Arial" w:cs="Arial"/>
          <w:sz w:val="24"/>
        </w:rPr>
        <w:fldChar w:fldCharType="separate"/>
      </w:r>
      <w:r w:rsidR="007F15C3">
        <w:rPr>
          <w:rFonts w:ascii="Arial" w:hAnsi="Arial" w:cs="Arial"/>
          <w:noProof/>
          <w:sz w:val="24"/>
        </w:rPr>
        <w:t>[</w:t>
      </w:r>
      <w:hyperlink w:anchor="_ENREF_214" w:tooltip="Woody, 1981 #29" w:history="1">
        <w:r w:rsidR="00C54E99">
          <w:rPr>
            <w:rFonts w:ascii="Arial" w:hAnsi="Arial" w:cs="Arial"/>
            <w:noProof/>
            <w:sz w:val="24"/>
          </w:rPr>
          <w:t>214</w:t>
        </w:r>
      </w:hyperlink>
      <w:r w:rsidR="007F15C3">
        <w:rPr>
          <w:rFonts w:ascii="Arial" w:hAnsi="Arial" w:cs="Arial"/>
          <w:noProof/>
          <w:sz w:val="24"/>
        </w:rPr>
        <w:t>]</w:t>
      </w:r>
      <w:r w:rsidR="00C369A6">
        <w:rPr>
          <w:rFonts w:ascii="Arial" w:hAnsi="Arial" w:cs="Arial"/>
          <w:sz w:val="24"/>
        </w:rPr>
        <w:fldChar w:fldCharType="end"/>
      </w:r>
      <w:r>
        <w:rPr>
          <w:rFonts w:ascii="Arial" w:hAnsi="Arial" w:cs="Arial"/>
          <w:sz w:val="24"/>
        </w:rPr>
        <w:t xml:space="preserve"> and human prostatic phosphatase </w:t>
      </w:r>
      <w:r w:rsidR="00C369A6">
        <w:rPr>
          <w:rFonts w:ascii="Arial" w:hAnsi="Arial" w:cs="Arial"/>
          <w:sz w:val="24"/>
        </w:rPr>
        <w:fldChar w:fldCharType="begin"/>
      </w:r>
      <w:r w:rsidR="007F15C3">
        <w:rPr>
          <w:rFonts w:ascii="Arial" w:hAnsi="Arial" w:cs="Arial"/>
          <w:sz w:val="24"/>
        </w:rPr>
        <w:instrText xml:space="preserve"> ADDIN EN.CITE &lt;EndNote&gt;&lt;Cite&gt;&lt;Author&gt;Kuciel&lt;/Author&gt;&lt;Year&gt;1997&lt;/Year&gt;&lt;RecNum&gt;30&lt;/RecNum&gt;&lt;DisplayText&gt;[215]&lt;/DisplayText&gt;&lt;record&gt;&lt;rec-number&gt;30&lt;/rec-number&gt;&lt;foreign-keys&gt;&lt;key app="EN" db-id="0vpe5twayrds26ers27v5t5btzeszxs5z0dz" timestamp="1395175027"&gt;30&lt;/key&gt;&lt;/foreign-keys&gt;&lt;ref-type name="Journal Article"&gt;17&lt;/ref-type&gt;&lt;contributors&gt;&lt;authors&gt;&lt;author&gt;Kuciel, R.&lt;/author&gt;&lt;author&gt;Mazurkiewicz, A.&lt;/author&gt;&lt;/authors&gt;&lt;/contributors&gt;&lt;auth-address&gt;Institute of Medical Biochemistry, Collegium Medicum, Jagiellonian University, Cracow, Poland.&lt;/auth-address&gt;&lt;titles&gt;&lt;title&gt;Molten globule as an intermediate on the human prostatic phosphatase folding pathway&lt;/title&gt;&lt;secondary-title&gt;Acta Biochim Pol&lt;/secondary-title&gt;&lt;alt-title&gt;Acta biochimica Polonica&lt;/alt-title&gt;&lt;/titles&gt;&lt;periodical&gt;&lt;full-title&gt;Acta Biochim Pol&lt;/full-title&gt;&lt;abbr-1&gt;Acta biochimica Polonica&lt;/abbr-1&gt;&lt;/periodical&gt;&lt;alt-periodical&gt;&lt;full-title&gt;Acta Biochim Pol&lt;/full-title&gt;&lt;abbr-1&gt;Acta biochimica Polonica&lt;/abbr-1&gt;&lt;/alt-periodical&gt;&lt;pages&gt;645-57&lt;/pages&gt;&lt;volume&gt;44&lt;/volume&gt;&lt;number&gt;4&lt;/number&gt;&lt;keywords&gt;&lt;keyword&gt;Acid Phosphatase/*chemistry/metabolism&lt;/keyword&gt;&lt;keyword&gt;Anilino Naphthalenesulfonates/metabolism&lt;/keyword&gt;&lt;keyword&gt;Congo Red/metabolism&lt;/keyword&gt;&lt;keyword&gt;Humans&lt;/keyword&gt;&lt;keyword&gt;Kinetics&lt;/keyword&gt;&lt;keyword&gt;Liposomes&lt;/keyword&gt;&lt;keyword&gt;Male&lt;/keyword&gt;&lt;keyword&gt;Molecular Weight&lt;/keyword&gt;&lt;keyword&gt;Phosphatidylserines&lt;/keyword&gt;&lt;keyword&gt;Prostate/enzymology&lt;/keyword&gt;&lt;keyword&gt;Protein Conformation&lt;/keyword&gt;&lt;keyword&gt;Protein Denaturation&lt;/keyword&gt;&lt;keyword&gt;Protein Folding&lt;/keyword&gt;&lt;keyword&gt;Protein Structure, Secondary&lt;/keyword&gt;&lt;/keywords&gt;&lt;dates&gt;&lt;year&gt;1997&lt;/year&gt;&lt;/dates&gt;&lt;isbn&gt;0001-527X (Print)&amp;#xD;0001-527X (Linking)&lt;/isbn&gt;&lt;accession-num&gt;9584845&lt;/accession-num&gt;&lt;urls&gt;&lt;related-urls&gt;&lt;url&gt;http://www.ncbi.nlm.nih.gov/pubmed/9584845&lt;/url&gt;&lt;/related-urls&gt;&lt;/urls&gt;&lt;/record&gt;&lt;/Cite&gt;&lt;/EndNote&gt;</w:instrText>
      </w:r>
      <w:r w:rsidR="00C369A6">
        <w:rPr>
          <w:rFonts w:ascii="Arial" w:hAnsi="Arial" w:cs="Arial"/>
          <w:sz w:val="24"/>
        </w:rPr>
        <w:fldChar w:fldCharType="separate"/>
      </w:r>
      <w:r w:rsidR="007F15C3">
        <w:rPr>
          <w:rFonts w:ascii="Arial" w:hAnsi="Arial" w:cs="Arial"/>
          <w:noProof/>
          <w:sz w:val="24"/>
        </w:rPr>
        <w:t>[</w:t>
      </w:r>
      <w:hyperlink w:anchor="_ENREF_215" w:tooltip="Kuciel, 1997 #30" w:history="1">
        <w:r w:rsidR="00C54E99">
          <w:rPr>
            <w:rFonts w:ascii="Arial" w:hAnsi="Arial" w:cs="Arial"/>
            <w:noProof/>
            <w:sz w:val="24"/>
          </w:rPr>
          <w:t>215</w:t>
        </w:r>
      </w:hyperlink>
      <w:r w:rsidR="007F15C3">
        <w:rPr>
          <w:rFonts w:ascii="Arial" w:hAnsi="Arial" w:cs="Arial"/>
          <w:noProof/>
          <w:sz w:val="24"/>
        </w:rPr>
        <w:t>]</w:t>
      </w:r>
      <w:r w:rsidR="00C369A6">
        <w:rPr>
          <w:rFonts w:ascii="Arial" w:hAnsi="Arial" w:cs="Arial"/>
          <w:sz w:val="24"/>
        </w:rPr>
        <w:fldChar w:fldCharType="end"/>
      </w:r>
      <w:r w:rsidR="00C369A6">
        <w:rPr>
          <w:rFonts w:ascii="Arial" w:hAnsi="Arial" w:cs="Arial"/>
          <w:sz w:val="24"/>
        </w:rPr>
        <w:t>”</w:t>
      </w:r>
      <w:r>
        <w:rPr>
          <w:rFonts w:ascii="Arial" w:hAnsi="Arial" w:cs="Arial"/>
          <w:sz w:val="24"/>
        </w:rPr>
        <w:t xml:space="preserve"> </w:t>
      </w:r>
      <w:r w:rsidR="00C369A6">
        <w:rPr>
          <w:rFonts w:ascii="Arial" w:hAnsi="Arial" w:cs="Arial"/>
          <w:sz w:val="24"/>
        </w:rPr>
        <w:fldChar w:fldCharType="begin"/>
      </w:r>
      <w:r w:rsidR="007F15C3">
        <w:rPr>
          <w:rFonts w:ascii="Arial" w:hAnsi="Arial" w:cs="Arial"/>
          <w:sz w:val="24"/>
        </w:rPr>
        <w:instrText xml:space="preserve"> ADDIN EN.CITE &lt;EndNote&gt;&lt;Cite&gt;&lt;Author&gt;Khurana&lt;/Author&gt;&lt;Year&gt;2001&lt;/Year&gt;&lt;RecNum&gt;26&lt;/RecNum&gt;&lt;DisplayText&gt;[211]&lt;/DisplayText&gt;&lt;record&gt;&lt;rec-number&gt;26&lt;/rec-number&gt;&lt;foreign-keys&gt;&lt;key app="EN" db-id="0vpe5twayrds26ers27v5t5btzeszxs5z0dz" timestamp="1395174749"&gt;26&lt;/key&gt;&lt;/foreign-keys&gt;&lt;ref-type name="Journal Article"&gt;17&lt;/ref-type&gt;&lt;contributors&gt;&lt;authors&gt;&lt;author&gt;Khurana, R.&lt;/author&gt;&lt;author&gt;Uversky, V. N.&lt;/author&gt;&lt;author&gt;Nielsen, L.&lt;/author&gt;&lt;author&gt;Fink, A. L.&lt;/author&gt;&lt;/authors&gt;&lt;/contributors&gt;&lt;auth-address&gt;Department of Chemistry and Biochemistry, University of California at Santa Cruz, Santa Cruz, California 95064, USA.&lt;/auth-address&gt;&lt;titles&gt;&lt;title&gt;Is Congo red an amyloid-specific dye?&lt;/title&gt;&lt;secondary-title&gt;J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chemistry&lt;/abbr-1&gt;&lt;/alt-periodical&gt;&lt;pages&gt;22715-21&lt;/pages&gt;&lt;volume&gt;276&lt;/volume&gt;&lt;number&gt;25&lt;/number&gt;&lt;keywords&gt;&lt;keyword&gt;Amyloid/*metabolism&lt;/keyword&gt;&lt;keyword&gt;Biopolymers&lt;/keyword&gt;&lt;keyword&gt;Circular Dichroism&lt;/keyword&gt;&lt;keyword&gt;Citrate (si)-Synthase/chemistry/metabolism&lt;/keyword&gt;&lt;keyword&gt;Coloring Agents/*metabolism&lt;/keyword&gt;&lt;keyword&gt;Concanavalin A/chemistry/metabolism&lt;/keyword&gt;&lt;keyword&gt;Congo Red/*metabolism&lt;/keyword&gt;&lt;keyword&gt;Muramidase/chemistry/metabolism&lt;/keyword&gt;&lt;keyword&gt;Polysaccharide-Lyases/chemistry/metabolism&lt;/keyword&gt;&lt;keyword&gt;Protein Binding&lt;/keyword&gt;&lt;keyword&gt;Protein Structure, Secondary&lt;/keyword&gt;&lt;/keywords&gt;&lt;dates&gt;&lt;year&gt;2001&lt;/year&gt;&lt;pub-dates&gt;&lt;date&gt;Jun 22&lt;/date&gt;&lt;/pub-dates&gt;&lt;/dates&gt;&lt;isbn&gt;0021-9258 (Print)&amp;#xD;0021-9258 (Linking)&lt;/isbn&gt;&lt;accession-num&gt;11410601&lt;/accession-num&gt;&lt;urls&gt;&lt;related-urls&gt;&lt;url&gt;http://www.ncbi.nlm.nih.gov/pubmed/11410601&lt;/url&gt;&lt;/related-urls&gt;&lt;/urls&gt;&lt;electronic-resource-num&gt;10.1074/jbc.M011499200&lt;/electronic-resource-num&gt;&lt;/record&gt;&lt;/Cite&gt;&lt;/EndNote&gt;</w:instrText>
      </w:r>
      <w:r w:rsidR="00C369A6">
        <w:rPr>
          <w:rFonts w:ascii="Arial" w:hAnsi="Arial" w:cs="Arial"/>
          <w:sz w:val="24"/>
        </w:rPr>
        <w:fldChar w:fldCharType="separate"/>
      </w:r>
      <w:r w:rsidR="007F15C3">
        <w:rPr>
          <w:rFonts w:ascii="Arial" w:hAnsi="Arial" w:cs="Arial"/>
          <w:noProof/>
          <w:sz w:val="24"/>
        </w:rPr>
        <w:t>[</w:t>
      </w:r>
      <w:hyperlink w:anchor="_ENREF_211" w:tooltip="Khurana, 2001 #26" w:history="1">
        <w:r w:rsidR="00C54E99">
          <w:rPr>
            <w:rFonts w:ascii="Arial" w:hAnsi="Arial" w:cs="Arial"/>
            <w:noProof/>
            <w:sz w:val="24"/>
          </w:rPr>
          <w:t>211</w:t>
        </w:r>
      </w:hyperlink>
      <w:r w:rsidR="007F15C3">
        <w:rPr>
          <w:rFonts w:ascii="Arial" w:hAnsi="Arial" w:cs="Arial"/>
          <w:noProof/>
          <w:sz w:val="24"/>
        </w:rPr>
        <w:t>]</w:t>
      </w:r>
      <w:r w:rsidR="00C369A6">
        <w:rPr>
          <w:rFonts w:ascii="Arial" w:hAnsi="Arial" w:cs="Arial"/>
          <w:sz w:val="24"/>
        </w:rPr>
        <w:fldChar w:fldCharType="end"/>
      </w:r>
      <w:r>
        <w:rPr>
          <w:rFonts w:ascii="Arial" w:hAnsi="Arial" w:cs="Arial"/>
          <w:sz w:val="24"/>
        </w:rPr>
        <w:t xml:space="preserve">. In addition, studies show that CR lacks secondary structure specificity which may suggest an explanation for the false-positive results that are commonly obtained </w:t>
      </w:r>
      <w:r w:rsidR="00C369A6">
        <w:rPr>
          <w:rFonts w:ascii="Arial" w:hAnsi="Arial" w:cs="Arial"/>
          <w:sz w:val="24"/>
        </w:rPr>
        <w:fldChar w:fldCharType="begin"/>
      </w:r>
      <w:r w:rsidR="007F15C3">
        <w:rPr>
          <w:rFonts w:ascii="Arial" w:hAnsi="Arial" w:cs="Arial"/>
          <w:sz w:val="24"/>
        </w:rPr>
        <w:instrText xml:space="preserve"> ADDIN EN.CITE &lt;EndNote&gt;&lt;Cite&gt;&lt;Author&gt;Khurana&lt;/Author&gt;&lt;Year&gt;2001&lt;/Year&gt;&lt;RecNum&gt;26&lt;/RecNum&gt;&lt;DisplayText&gt;[211]&lt;/DisplayText&gt;&lt;record&gt;&lt;rec-number&gt;26&lt;/rec-number&gt;&lt;foreign-keys&gt;&lt;key app="EN" db-id="0vpe5twayrds26ers27v5t5btzeszxs5z0dz" timestamp="1395174749"&gt;26&lt;/key&gt;&lt;/foreign-keys&gt;&lt;ref-type name="Journal Article"&gt;17&lt;/ref-type&gt;&lt;contributors&gt;&lt;authors&gt;&lt;author&gt;Khurana, R.&lt;/author&gt;&lt;author&gt;Uversky, V. N.&lt;/author&gt;&lt;author&gt;Nielsen, L.&lt;/author&gt;&lt;author&gt;Fink, A. L.&lt;/author&gt;&lt;/authors&gt;&lt;/contributors&gt;&lt;auth-address&gt;Department of Chemistry and Biochemistry, University of California at Santa Cruz, Santa Cruz, California 95064, USA.&lt;/auth-address&gt;&lt;titles&gt;&lt;title&gt;Is Congo red an amyloid-specific dye?&lt;/title&gt;&lt;secondary-title&gt;J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chemistry&lt;/abbr-1&gt;&lt;/alt-periodical&gt;&lt;pages&gt;22715-21&lt;/pages&gt;&lt;volume&gt;276&lt;/volume&gt;&lt;number&gt;25&lt;/number&gt;&lt;keywords&gt;&lt;keyword&gt;Amyloid/*metabolism&lt;/keyword&gt;&lt;keyword&gt;Biopolymers&lt;/keyword&gt;&lt;keyword&gt;Circular Dichroism&lt;/keyword&gt;&lt;keyword&gt;Citrate (si)-Synthase/chemistry/metabolism&lt;/keyword&gt;&lt;keyword&gt;Coloring Agents/*metabolism&lt;/keyword&gt;&lt;keyword&gt;Concanavalin A/chemistry/metabolism&lt;/keyword&gt;&lt;keyword&gt;Congo Red/*metabolism&lt;/keyword&gt;&lt;keyword&gt;Muramidase/chemistry/metabolism&lt;/keyword&gt;&lt;keyword&gt;Polysaccharide-Lyases/chemistry/metabolism&lt;/keyword&gt;&lt;keyword&gt;Protein Binding&lt;/keyword&gt;&lt;keyword&gt;Protein Structure, Secondary&lt;/keyword&gt;&lt;/keywords&gt;&lt;dates&gt;&lt;year&gt;2001&lt;/year&gt;&lt;pub-dates&gt;&lt;date&gt;Jun 22&lt;/date&gt;&lt;/pub-dates&gt;&lt;/dates&gt;&lt;isbn&gt;0021-9258 (Print)&amp;#xD;0021-9258 (Linking)&lt;/isbn&gt;&lt;accession-num&gt;11410601&lt;/accession-num&gt;&lt;urls&gt;&lt;related-urls&gt;&lt;url&gt;http://www.ncbi.nlm.nih.gov/pubmed/11410601&lt;/url&gt;&lt;/related-urls&gt;&lt;/urls&gt;&lt;electronic-resource-num&gt;10.1074/jbc.M011499200&lt;/electronic-resource-num&gt;&lt;/record&gt;&lt;/Cite&gt;&lt;/EndNote&gt;</w:instrText>
      </w:r>
      <w:r w:rsidR="00C369A6">
        <w:rPr>
          <w:rFonts w:ascii="Arial" w:hAnsi="Arial" w:cs="Arial"/>
          <w:sz w:val="24"/>
        </w:rPr>
        <w:fldChar w:fldCharType="separate"/>
      </w:r>
      <w:r w:rsidR="007F15C3">
        <w:rPr>
          <w:rFonts w:ascii="Arial" w:hAnsi="Arial" w:cs="Arial"/>
          <w:noProof/>
          <w:sz w:val="24"/>
        </w:rPr>
        <w:t>[</w:t>
      </w:r>
      <w:hyperlink w:anchor="_ENREF_211" w:tooltip="Khurana, 2001 #26" w:history="1">
        <w:r w:rsidR="00C54E99">
          <w:rPr>
            <w:rFonts w:ascii="Arial" w:hAnsi="Arial" w:cs="Arial"/>
            <w:noProof/>
            <w:sz w:val="24"/>
          </w:rPr>
          <w:t>211</w:t>
        </w:r>
      </w:hyperlink>
      <w:r w:rsidR="007F15C3">
        <w:rPr>
          <w:rFonts w:ascii="Arial" w:hAnsi="Arial" w:cs="Arial"/>
          <w:noProof/>
          <w:sz w:val="24"/>
        </w:rPr>
        <w:t>]</w:t>
      </w:r>
      <w:r w:rsidR="00C369A6">
        <w:rPr>
          <w:rFonts w:ascii="Arial" w:hAnsi="Arial" w:cs="Arial"/>
          <w:sz w:val="24"/>
        </w:rPr>
        <w:fldChar w:fldCharType="end"/>
      </w:r>
      <w:r>
        <w:rPr>
          <w:rFonts w:ascii="Arial" w:hAnsi="Arial" w:cs="Arial"/>
          <w:sz w:val="24"/>
        </w:rPr>
        <w:t xml:space="preserve">.  While obtaining positive CR-stained tissues may provide indication of amyloid deposition, the type of amyloid cannot be determined without further testing. </w:t>
      </w:r>
    </w:p>
    <w:p w14:paraId="25F3AA80" w14:textId="7D0FFB8A" w:rsidR="00B87446" w:rsidRDefault="00B87446" w:rsidP="00A90EC4">
      <w:pPr>
        <w:spacing w:line="480" w:lineRule="auto"/>
        <w:jc w:val="both"/>
        <w:rPr>
          <w:rFonts w:ascii="Arial" w:hAnsi="Arial" w:cs="Arial"/>
          <w:sz w:val="24"/>
        </w:rPr>
      </w:pPr>
      <w:r>
        <w:rPr>
          <w:rFonts w:ascii="Arial" w:hAnsi="Arial" w:cs="Arial"/>
          <w:sz w:val="24"/>
        </w:rPr>
        <w:tab/>
        <w:t xml:space="preserve">Once it has been detected, classification of the amyloid is a necessity for each individual patient </w:t>
      </w:r>
      <w:r w:rsidR="00447C09">
        <w:rPr>
          <w:rFonts w:ascii="Arial" w:hAnsi="Arial" w:cs="Arial"/>
          <w:sz w:val="24"/>
        </w:rPr>
        <w:t>so that</w:t>
      </w:r>
      <w:r>
        <w:rPr>
          <w:rFonts w:ascii="Arial" w:hAnsi="Arial" w:cs="Arial"/>
          <w:sz w:val="24"/>
        </w:rPr>
        <w:t xml:space="preserve"> </w:t>
      </w:r>
      <w:r w:rsidR="00447C09">
        <w:rPr>
          <w:rFonts w:ascii="Arial" w:hAnsi="Arial" w:cs="Arial"/>
          <w:sz w:val="24"/>
        </w:rPr>
        <w:t xml:space="preserve">the </w:t>
      </w:r>
      <w:r>
        <w:rPr>
          <w:rFonts w:ascii="Arial" w:hAnsi="Arial" w:cs="Arial"/>
          <w:sz w:val="24"/>
        </w:rPr>
        <w:t>origin and possible pathogenesis</w:t>
      </w:r>
      <w:r w:rsidR="00447C09">
        <w:rPr>
          <w:rFonts w:ascii="Arial" w:hAnsi="Arial" w:cs="Arial"/>
          <w:sz w:val="24"/>
        </w:rPr>
        <w:t xml:space="preserve"> of the amyloid disease can be recognized and</w:t>
      </w:r>
      <w:r>
        <w:rPr>
          <w:rFonts w:ascii="Arial" w:hAnsi="Arial" w:cs="Arial"/>
          <w:sz w:val="24"/>
        </w:rPr>
        <w:t xml:space="preserve"> </w:t>
      </w:r>
      <w:r w:rsidR="00447C09">
        <w:rPr>
          <w:rFonts w:ascii="Arial" w:hAnsi="Arial" w:cs="Arial"/>
          <w:sz w:val="24"/>
        </w:rPr>
        <w:t xml:space="preserve">appropriate therapeutic regimens implemented </w:t>
      </w:r>
      <w:r w:rsidR="00447C09">
        <w:rPr>
          <w:rFonts w:ascii="Arial" w:hAnsi="Arial" w:cs="Arial"/>
          <w:sz w:val="24"/>
        </w:rPr>
        <w:fldChar w:fldCharType="begin">
          <w:fldData xml:space="preserve">PEVuZE5vdGU+PENpdGU+PEF1dGhvcj5CdXhiYXVtPC9BdXRob3I+PFllYXI+MjAwNDwvWWVhcj48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PEVuZE5vdGU+PENpdGU+PEF1dGhvcj5CdXhiYXVtPC9BdXRob3I+PFllYXI+MjAwNDwvWWVhcj48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447C09">
        <w:rPr>
          <w:rFonts w:ascii="Arial" w:hAnsi="Arial" w:cs="Arial"/>
          <w:sz w:val="24"/>
        </w:rPr>
      </w:r>
      <w:r w:rsidR="00447C09">
        <w:rPr>
          <w:rFonts w:ascii="Arial" w:hAnsi="Arial" w:cs="Arial"/>
          <w:sz w:val="24"/>
        </w:rPr>
        <w:fldChar w:fldCharType="separate"/>
      </w:r>
      <w:r w:rsidR="007F15C3">
        <w:rPr>
          <w:rFonts w:ascii="Arial" w:hAnsi="Arial" w:cs="Arial"/>
          <w:noProof/>
          <w:sz w:val="24"/>
        </w:rPr>
        <w:t>[</w:t>
      </w:r>
      <w:hyperlink w:anchor="_ENREF_216" w:tooltip="Buxbaum, 2004 #34" w:history="1">
        <w:r w:rsidR="00C54E99">
          <w:rPr>
            <w:rFonts w:ascii="Arial" w:hAnsi="Arial" w:cs="Arial"/>
            <w:noProof/>
            <w:sz w:val="24"/>
          </w:rPr>
          <w:t>216-220</w:t>
        </w:r>
      </w:hyperlink>
      <w:r w:rsidR="007F15C3">
        <w:rPr>
          <w:rFonts w:ascii="Arial" w:hAnsi="Arial" w:cs="Arial"/>
          <w:noProof/>
          <w:sz w:val="24"/>
        </w:rPr>
        <w:t>]</w:t>
      </w:r>
      <w:r w:rsidR="00447C09">
        <w:rPr>
          <w:rFonts w:ascii="Arial" w:hAnsi="Arial" w:cs="Arial"/>
          <w:sz w:val="24"/>
        </w:rPr>
        <w:fldChar w:fldCharType="end"/>
      </w:r>
      <w:r w:rsidR="00447C09">
        <w:rPr>
          <w:rFonts w:ascii="Arial" w:hAnsi="Arial" w:cs="Arial"/>
          <w:sz w:val="24"/>
        </w:rPr>
        <w:t>.</w:t>
      </w:r>
      <w:r>
        <w:rPr>
          <w:rFonts w:ascii="Arial" w:hAnsi="Arial" w:cs="Arial"/>
          <w:sz w:val="24"/>
        </w:rPr>
        <w:t xml:space="preserve">  There are different approaches to amyloid typing including the macro- and micro-extraction of the amyloid protein from tissues and </w:t>
      </w:r>
      <w:proofErr w:type="spellStart"/>
      <w:r>
        <w:rPr>
          <w:rFonts w:ascii="Arial" w:hAnsi="Arial" w:cs="Arial"/>
          <w:sz w:val="24"/>
        </w:rPr>
        <w:t>immunohistochemical</w:t>
      </w:r>
      <w:proofErr w:type="spellEnd"/>
      <w:r>
        <w:rPr>
          <w:rFonts w:ascii="Arial" w:hAnsi="Arial" w:cs="Arial"/>
          <w:sz w:val="24"/>
        </w:rPr>
        <w:t xml:space="preserve"> analysis of formalin-fixed paraffin-embedded tissue samples </w:t>
      </w:r>
      <w:r w:rsidR="00BC0CD7">
        <w:rPr>
          <w:rFonts w:ascii="Arial" w:hAnsi="Arial" w:cs="Arial"/>
          <w:sz w:val="24"/>
        </w:rPr>
        <w:fldChar w:fldCharType="begin"/>
      </w:r>
      <w:r w:rsidR="007F15C3">
        <w:rPr>
          <w:rFonts w:ascii="Arial" w:hAnsi="Arial" w:cs="Arial"/>
          <w:sz w:val="24"/>
        </w:rPr>
        <w:instrText xml:space="preserve"> ADDIN EN.CITE &lt;EndNote&gt;&lt;Cite&gt;&lt;Author&gt;Linke&lt;/Author&gt;&lt;Year&gt;2006&lt;/Year&gt;&lt;RecNum&gt;31&lt;/RecNum&gt;&lt;DisplayText&gt;[218]&lt;/DisplayText&gt;&lt;record&gt;&lt;rec-number&gt;31&lt;/rec-number&gt;&lt;foreign-keys&gt;&lt;key app="EN" db-id="0vpe5twayrds26ers27v5t5btzeszxs5z0dz" timestamp="1395175102"&gt;31&lt;/key&gt;&lt;/foreign-keys&gt;&lt;ref-type name="Journal Article"&gt;17&lt;/ref-type&gt;&lt;contributors&gt;&lt;authors&gt;&lt;author&gt;Linke, R. P.&lt;/author&gt;&lt;author&gt;Oos, R.&lt;/author&gt;&lt;author&gt;Wiegel, N. M.&lt;/author&gt;&lt;author&gt;Nathrath, W. B.&lt;/author&gt;&lt;/authors&gt;&lt;/contributors&gt;&lt;auth-address&gt;Department of Structural Studies, Max-Planck-Institute of Biochemistry, Am Klopferspitz 18a, D-82152 Martinsried, Germany. linke@amymed.de&lt;/auth-address&gt;&lt;titles&gt;&lt;title&gt;Classification of amyloidosis: misdiagnosing by way of incomplete immunohistochemistry and how to prevent it&lt;/title&gt;&lt;secondary-title&gt;Acta Histochem&lt;/secondary-title&gt;&lt;alt-title&gt;Acta histochemica&lt;/alt-title&gt;&lt;/titles&gt;&lt;periodical&gt;&lt;full-title&gt;Acta Histochem&lt;/full-title&gt;&lt;abbr-1&gt;Acta histochemica&lt;/abbr-1&gt;&lt;/periodical&gt;&lt;alt-periodical&gt;&lt;full-title&gt;Acta Histochem&lt;/full-title&gt;&lt;abbr-1&gt;Acta histochemica&lt;/abbr-1&gt;&lt;/alt-periodical&gt;&lt;pages&gt;197-208&lt;/pages&gt;&lt;volume&gt;108&lt;/volume&gt;&lt;number&gt;3&lt;/number&gt;&lt;keywords&gt;&lt;keyword&gt;Amyloid/metabolism&lt;/keyword&gt;&lt;keyword&gt;Amyloidosis/*classification/*diagnosis/metabolism&lt;/keyword&gt;&lt;keyword&gt;Diagnostic Errors/*prevention &amp;amp; control&lt;/keyword&gt;&lt;keyword&gt;Humans&lt;/keyword&gt;&lt;keyword&gt;Immunohistochemistry/*methods/standards&lt;/keyword&gt;&lt;keyword&gt;Male&lt;/keyword&gt;&lt;/keywords&gt;&lt;dates&gt;&lt;year&gt;2006&lt;/year&gt;&lt;/dates&gt;&lt;isbn&gt;0065-1281 (Print)&amp;#xD;0065-1281 (Linking)&lt;/isbn&gt;&lt;accession-num&gt;16790262&lt;/accession-num&gt;&lt;urls&gt;&lt;related-urls&gt;&lt;url&gt;http://www.ncbi.nlm.nih.gov/pubmed/16790262&lt;/url&gt;&lt;/related-urls&gt;&lt;/urls&gt;&lt;electronic-resource-num&gt;10.1016/j.acthis.2006.03.010&lt;/electronic-resource-num&gt;&lt;/record&gt;&lt;/Cite&gt;&lt;/EndNote&gt;</w:instrText>
      </w:r>
      <w:r w:rsidR="00BC0CD7">
        <w:rPr>
          <w:rFonts w:ascii="Arial" w:hAnsi="Arial" w:cs="Arial"/>
          <w:sz w:val="24"/>
        </w:rPr>
        <w:fldChar w:fldCharType="separate"/>
      </w:r>
      <w:r w:rsidR="007F15C3">
        <w:rPr>
          <w:rFonts w:ascii="Arial" w:hAnsi="Arial" w:cs="Arial"/>
          <w:noProof/>
          <w:sz w:val="24"/>
        </w:rPr>
        <w:t>[</w:t>
      </w:r>
      <w:hyperlink w:anchor="_ENREF_218" w:tooltip="Linke, 2006 #31" w:history="1">
        <w:r w:rsidR="00C54E99">
          <w:rPr>
            <w:rFonts w:ascii="Arial" w:hAnsi="Arial" w:cs="Arial"/>
            <w:noProof/>
            <w:sz w:val="24"/>
          </w:rPr>
          <w:t>218</w:t>
        </w:r>
      </w:hyperlink>
      <w:r w:rsidR="007F15C3">
        <w:rPr>
          <w:rFonts w:ascii="Arial" w:hAnsi="Arial" w:cs="Arial"/>
          <w:noProof/>
          <w:sz w:val="24"/>
        </w:rPr>
        <w:t>]</w:t>
      </w:r>
      <w:r w:rsidR="00BC0CD7">
        <w:rPr>
          <w:rFonts w:ascii="Arial" w:hAnsi="Arial" w:cs="Arial"/>
          <w:sz w:val="24"/>
        </w:rPr>
        <w:fldChar w:fldCharType="end"/>
      </w:r>
      <w:r>
        <w:rPr>
          <w:rFonts w:ascii="Arial" w:hAnsi="Arial" w:cs="Arial"/>
          <w:sz w:val="24"/>
        </w:rPr>
        <w:t xml:space="preserve">. The former has been performed on autopsy-derived amyloid-laden tissues by multiple centrifugations as described by </w:t>
      </w:r>
      <w:proofErr w:type="spellStart"/>
      <w:r>
        <w:rPr>
          <w:rFonts w:ascii="Arial" w:hAnsi="Arial" w:cs="Arial"/>
          <w:sz w:val="24"/>
        </w:rPr>
        <w:t>Pras</w:t>
      </w:r>
      <w:proofErr w:type="spellEnd"/>
      <w:r>
        <w:rPr>
          <w:rFonts w:ascii="Arial" w:hAnsi="Arial" w:cs="Arial"/>
          <w:sz w:val="24"/>
        </w:rPr>
        <w:t xml:space="preserve"> et al</w:t>
      </w:r>
      <w:r w:rsidR="00BC0CD7">
        <w:rPr>
          <w:rFonts w:ascii="Arial" w:hAnsi="Arial" w:cs="Arial"/>
          <w:sz w:val="24"/>
        </w:rPr>
        <w:t>.</w:t>
      </w:r>
      <w:r>
        <w:rPr>
          <w:rFonts w:ascii="Arial" w:hAnsi="Arial" w:cs="Arial"/>
          <w:sz w:val="24"/>
        </w:rPr>
        <w:t xml:space="preserve"> </w:t>
      </w:r>
      <w:r w:rsidR="00BC0CD7">
        <w:rPr>
          <w:rFonts w:ascii="Arial" w:hAnsi="Arial" w:cs="Arial"/>
          <w:sz w:val="24"/>
        </w:rPr>
        <w:fldChar w:fldCharType="begin"/>
      </w:r>
      <w:r w:rsidR="007F15C3">
        <w:rPr>
          <w:rFonts w:ascii="Arial" w:hAnsi="Arial" w:cs="Arial"/>
          <w:sz w:val="24"/>
        </w:rPr>
        <w:instrText xml:space="preserve"> ADDIN EN.CITE &lt;EndNote&gt;&lt;Cite&gt;&lt;Author&gt;Pras&lt;/Author&gt;&lt;Year&gt;1968&lt;/Year&gt;&lt;RecNum&gt;36&lt;/RecNum&gt;&lt;DisplayText&gt;[221]&lt;/DisplayText&gt;&lt;record&gt;&lt;rec-number&gt;36&lt;/rec-number&gt;&lt;foreign-keys&gt;&lt;key app="EN" db-id="0vpe5twayrds26ers27v5t5btzeszxs5z0dz" timestamp="1395175790"&gt;36&lt;/key&gt;&lt;/foreign-keys&gt;&lt;ref-type name="Journal Article"&gt;17&lt;/ref-type&gt;&lt;contributors&gt;&lt;authors&gt;&lt;author&gt;Pras, M.&lt;/author&gt;&lt;author&gt;Schubert, M.&lt;/author&gt;&lt;author&gt;Zucker-Franklin, D.&lt;/author&gt;&lt;author&gt;Rimon, A.&lt;/author&gt;&lt;author&gt;Franklin, E. C.&lt;/author&gt;&lt;/authors&gt;&lt;/contributors&gt;&lt;titles&gt;&lt;title&gt;The characterization of soluble amyloid prepared in water&lt;/title&gt;&lt;secondary-title&gt;J Clin Invest&lt;/secondary-title&gt;&lt;alt-title&gt;The Journal of clinical investigation&lt;/alt-title&gt;&lt;/titles&gt;&lt;periodical&gt;&lt;full-title&gt;J Clin Invest&lt;/full-title&gt;&lt;abbr-1&gt;The Journal of clinical investigation&lt;/abbr-1&gt;&lt;/periodical&gt;&lt;alt-periodical&gt;&lt;full-title&gt;J Clin Invest&lt;/full-title&gt;&lt;abbr-1&gt;The Journal of clinical investigation&lt;/abbr-1&gt;&lt;/alt-periodical&gt;&lt;pages&gt;924-33&lt;/pages&gt;&lt;volume&gt;47&lt;/volume&gt;&lt;number&gt;4&lt;/number&gt;&lt;keywords&gt;&lt;keyword&gt;Amino Acids/analysis&lt;/keyword&gt;&lt;keyword&gt;Amyloid/*analysis&lt;/keyword&gt;&lt;keyword&gt;Amyloidosis/pathology&lt;/keyword&gt;&lt;keyword&gt;Carbohydrates/analysis&lt;/keyword&gt;&lt;keyword&gt;Centrifugation&lt;/keyword&gt;&lt;keyword&gt;Chemical Phenomena&lt;/keyword&gt;&lt;keyword&gt;Chemical Precipitation&lt;/keyword&gt;&lt;keyword&gt;Chemistry&lt;/keyword&gt;&lt;keyword&gt;Congo Red&lt;/keyword&gt;&lt;keyword&gt;Electrophoresis&lt;/keyword&gt;&lt;keyword&gt;Humans&lt;/keyword&gt;&lt;keyword&gt;Microscopy, Electron&lt;/keyword&gt;&lt;keyword&gt;Spleen/*analysis&lt;/keyword&gt;&lt;/keywords&gt;&lt;dates&gt;&lt;year&gt;1968&lt;/year&gt;&lt;pub-dates&gt;&lt;date&gt;Apr&lt;/date&gt;&lt;/pub-dates&gt;&lt;/dates&gt;&lt;isbn&gt;0021-9738 (Print)&amp;#xD;0021-9738 (Linking)&lt;/isbn&gt;&lt;accession-num&gt;5641627&lt;/accession-num&gt;&lt;urls&gt;&lt;related-urls&gt;&lt;url&gt;http://www.ncbi.nlm.nih.gov/pubmed/5641627&lt;/url&gt;&lt;/related-urls&gt;&lt;/urls&gt;&lt;custom2&gt;297240&lt;/custom2&gt;&lt;electronic-resource-num&gt;10.1172/JCI105784&lt;/electronic-resource-num&gt;&lt;/record&gt;&lt;/Cite&gt;&lt;/EndNote&gt;</w:instrText>
      </w:r>
      <w:r w:rsidR="00BC0CD7">
        <w:rPr>
          <w:rFonts w:ascii="Arial" w:hAnsi="Arial" w:cs="Arial"/>
          <w:sz w:val="24"/>
        </w:rPr>
        <w:fldChar w:fldCharType="separate"/>
      </w:r>
      <w:r w:rsidR="007F15C3">
        <w:rPr>
          <w:rFonts w:ascii="Arial" w:hAnsi="Arial" w:cs="Arial"/>
          <w:noProof/>
          <w:sz w:val="24"/>
        </w:rPr>
        <w:t>[</w:t>
      </w:r>
      <w:hyperlink w:anchor="_ENREF_221" w:tooltip="Pras, 1968 #36" w:history="1">
        <w:r w:rsidR="00C54E99">
          <w:rPr>
            <w:rFonts w:ascii="Arial" w:hAnsi="Arial" w:cs="Arial"/>
            <w:noProof/>
            <w:sz w:val="24"/>
          </w:rPr>
          <w:t>221</w:t>
        </w:r>
      </w:hyperlink>
      <w:r w:rsidR="007F15C3">
        <w:rPr>
          <w:rFonts w:ascii="Arial" w:hAnsi="Arial" w:cs="Arial"/>
          <w:noProof/>
          <w:sz w:val="24"/>
        </w:rPr>
        <w:t>]</w:t>
      </w:r>
      <w:r w:rsidR="00BC0CD7">
        <w:rPr>
          <w:rFonts w:ascii="Arial" w:hAnsi="Arial" w:cs="Arial"/>
          <w:sz w:val="24"/>
        </w:rPr>
        <w:fldChar w:fldCharType="end"/>
      </w:r>
      <w:r>
        <w:rPr>
          <w:rFonts w:ascii="Arial" w:hAnsi="Arial" w:cs="Arial"/>
          <w:sz w:val="24"/>
        </w:rPr>
        <w:t xml:space="preserve">.  This </w:t>
      </w:r>
      <w:proofErr w:type="spellStart"/>
      <w:r>
        <w:rPr>
          <w:rFonts w:ascii="Arial" w:hAnsi="Arial" w:cs="Arial"/>
          <w:sz w:val="24"/>
        </w:rPr>
        <w:t>macroextraction</w:t>
      </w:r>
      <w:proofErr w:type="spellEnd"/>
      <w:r>
        <w:rPr>
          <w:rFonts w:ascii="Arial" w:hAnsi="Arial" w:cs="Arial"/>
          <w:sz w:val="24"/>
        </w:rPr>
        <w:t xml:space="preserve"> method of separation and purification yielded approximately 1100 mg of </w:t>
      </w:r>
      <w:r>
        <w:rPr>
          <w:rFonts w:ascii="Arial" w:hAnsi="Arial" w:cs="Arial"/>
          <w:sz w:val="24"/>
        </w:rPr>
        <w:lastRenderedPageBreak/>
        <w:t xml:space="preserve">amyloid protein within the resultant supernatants from 20 g of amyloid-laden tissue which differed from the normal tissue controls in which no detectable protein was recovered by adhering to the same protocol </w:t>
      </w:r>
      <w:r w:rsidR="00BC0CD7">
        <w:rPr>
          <w:rFonts w:ascii="Arial" w:hAnsi="Arial" w:cs="Arial"/>
          <w:sz w:val="24"/>
        </w:rPr>
        <w:fldChar w:fldCharType="begin"/>
      </w:r>
      <w:r w:rsidR="007F15C3">
        <w:rPr>
          <w:rFonts w:ascii="Arial" w:hAnsi="Arial" w:cs="Arial"/>
          <w:sz w:val="24"/>
        </w:rPr>
        <w:instrText xml:space="preserve"> ADDIN EN.CITE &lt;EndNote&gt;&lt;Cite&gt;&lt;Author&gt;Pras&lt;/Author&gt;&lt;Year&gt;1968&lt;/Year&gt;&lt;RecNum&gt;36&lt;/RecNum&gt;&lt;DisplayText&gt;[221]&lt;/DisplayText&gt;&lt;record&gt;&lt;rec-number&gt;36&lt;/rec-number&gt;&lt;foreign-keys&gt;&lt;key app="EN" db-id="0vpe5twayrds26ers27v5t5btzeszxs5z0dz" timestamp="1395175790"&gt;36&lt;/key&gt;&lt;/foreign-keys&gt;&lt;ref-type name="Journal Article"&gt;17&lt;/ref-type&gt;&lt;contributors&gt;&lt;authors&gt;&lt;author&gt;Pras, M.&lt;/author&gt;&lt;author&gt;Schubert, M.&lt;/author&gt;&lt;author&gt;Zucker-Franklin, D.&lt;/author&gt;&lt;author&gt;Rimon, A.&lt;/author&gt;&lt;author&gt;Franklin, E. C.&lt;/author&gt;&lt;/authors&gt;&lt;/contributors&gt;&lt;titles&gt;&lt;title&gt;The characterization of soluble amyloid prepared in water&lt;/title&gt;&lt;secondary-title&gt;J Clin Invest&lt;/secondary-title&gt;&lt;alt-title&gt;The Journal of clinical investigation&lt;/alt-title&gt;&lt;/titles&gt;&lt;periodical&gt;&lt;full-title&gt;J Clin Invest&lt;/full-title&gt;&lt;abbr-1&gt;The Journal of clinical investigation&lt;/abbr-1&gt;&lt;/periodical&gt;&lt;alt-periodical&gt;&lt;full-title&gt;J Clin Invest&lt;/full-title&gt;&lt;abbr-1&gt;The Journal of clinical investigation&lt;/abbr-1&gt;&lt;/alt-periodical&gt;&lt;pages&gt;924-33&lt;/pages&gt;&lt;volume&gt;47&lt;/volume&gt;&lt;number&gt;4&lt;/number&gt;&lt;keywords&gt;&lt;keyword&gt;Amino Acids/analysis&lt;/keyword&gt;&lt;keyword&gt;Amyloid/*analysis&lt;/keyword&gt;&lt;keyword&gt;Amyloidosis/pathology&lt;/keyword&gt;&lt;keyword&gt;Carbohydrates/analysis&lt;/keyword&gt;&lt;keyword&gt;Centrifugation&lt;/keyword&gt;&lt;keyword&gt;Chemical Phenomena&lt;/keyword&gt;&lt;keyword&gt;Chemical Precipitation&lt;/keyword&gt;&lt;keyword&gt;Chemistry&lt;/keyword&gt;&lt;keyword&gt;Congo Red&lt;/keyword&gt;&lt;keyword&gt;Electrophoresis&lt;/keyword&gt;&lt;keyword&gt;Humans&lt;/keyword&gt;&lt;keyword&gt;Microscopy, Electron&lt;/keyword&gt;&lt;keyword&gt;Spleen/*analysis&lt;/keyword&gt;&lt;/keywords&gt;&lt;dates&gt;&lt;year&gt;1968&lt;/year&gt;&lt;pub-dates&gt;&lt;date&gt;Apr&lt;/date&gt;&lt;/pub-dates&gt;&lt;/dates&gt;&lt;isbn&gt;0021-9738 (Print)&amp;#xD;0021-9738 (Linking)&lt;/isbn&gt;&lt;accession-num&gt;5641627&lt;/accession-num&gt;&lt;urls&gt;&lt;related-urls&gt;&lt;url&gt;http://www.ncbi.nlm.nih.gov/pubmed/5641627&lt;/url&gt;&lt;/related-urls&gt;&lt;/urls&gt;&lt;custom2&gt;297240&lt;/custom2&gt;&lt;electronic-resource-num&gt;10.1172/JCI105784&lt;/electronic-resource-num&gt;&lt;/record&gt;&lt;/Cite&gt;&lt;/EndNote&gt;</w:instrText>
      </w:r>
      <w:r w:rsidR="00BC0CD7">
        <w:rPr>
          <w:rFonts w:ascii="Arial" w:hAnsi="Arial" w:cs="Arial"/>
          <w:sz w:val="24"/>
        </w:rPr>
        <w:fldChar w:fldCharType="separate"/>
      </w:r>
      <w:r w:rsidR="007F15C3">
        <w:rPr>
          <w:rFonts w:ascii="Arial" w:hAnsi="Arial" w:cs="Arial"/>
          <w:noProof/>
          <w:sz w:val="24"/>
        </w:rPr>
        <w:t>[</w:t>
      </w:r>
      <w:hyperlink w:anchor="_ENREF_221" w:tooltip="Pras, 1968 #36" w:history="1">
        <w:r w:rsidR="00C54E99">
          <w:rPr>
            <w:rFonts w:ascii="Arial" w:hAnsi="Arial" w:cs="Arial"/>
            <w:noProof/>
            <w:sz w:val="24"/>
          </w:rPr>
          <w:t>221</w:t>
        </w:r>
      </w:hyperlink>
      <w:r w:rsidR="007F15C3">
        <w:rPr>
          <w:rFonts w:ascii="Arial" w:hAnsi="Arial" w:cs="Arial"/>
          <w:noProof/>
          <w:sz w:val="24"/>
        </w:rPr>
        <w:t>]</w:t>
      </w:r>
      <w:r w:rsidR="00BC0CD7">
        <w:rPr>
          <w:rFonts w:ascii="Arial" w:hAnsi="Arial" w:cs="Arial"/>
          <w:sz w:val="24"/>
        </w:rPr>
        <w:fldChar w:fldCharType="end"/>
      </w:r>
      <w:r>
        <w:rPr>
          <w:rFonts w:ascii="Arial" w:hAnsi="Arial" w:cs="Arial"/>
          <w:sz w:val="24"/>
        </w:rPr>
        <w:t xml:space="preserve">. The </w:t>
      </w:r>
      <w:proofErr w:type="spellStart"/>
      <w:r>
        <w:rPr>
          <w:rFonts w:ascii="Arial" w:hAnsi="Arial" w:cs="Arial"/>
          <w:sz w:val="24"/>
        </w:rPr>
        <w:t>microextraction</w:t>
      </w:r>
      <w:proofErr w:type="spellEnd"/>
      <w:r>
        <w:rPr>
          <w:rFonts w:ascii="Arial" w:hAnsi="Arial" w:cs="Arial"/>
          <w:sz w:val="24"/>
        </w:rPr>
        <w:t xml:space="preserve"> of amyloid proteins has also been performed on biopsy-derived tissue specimens</w:t>
      </w:r>
      <w:r w:rsidR="004D30A6">
        <w:rPr>
          <w:rFonts w:ascii="Arial" w:hAnsi="Arial" w:cs="Arial"/>
          <w:sz w:val="24"/>
        </w:rPr>
        <w:t xml:space="preserve"> </w:t>
      </w:r>
      <w:r w:rsidR="004D30A6">
        <w:rPr>
          <w:rFonts w:ascii="Arial" w:hAnsi="Arial" w:cs="Arial"/>
          <w:sz w:val="24"/>
        </w:rPr>
        <w:fldChar w:fldCharType="begin">
          <w:fldData xml:space="preserve">PEVuZE5vdGU+PENpdGU+PEF1dGhvcj5LYXBsYW48L0F1dGhvcj48WWVhcj4xOTk5PC9ZZWFyPjxS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PEVuZE5vdGU+PENpdGU+PEF1dGhvcj5LYXBsYW48L0F1dGhvcj48WWVhcj4xOTk5PC9ZZWFyPjxS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4D30A6">
        <w:rPr>
          <w:rFonts w:ascii="Arial" w:hAnsi="Arial" w:cs="Arial"/>
          <w:sz w:val="24"/>
        </w:rPr>
      </w:r>
      <w:r w:rsidR="004D30A6">
        <w:rPr>
          <w:rFonts w:ascii="Arial" w:hAnsi="Arial" w:cs="Arial"/>
          <w:sz w:val="24"/>
        </w:rPr>
        <w:fldChar w:fldCharType="separate"/>
      </w:r>
      <w:r w:rsidR="007F15C3">
        <w:rPr>
          <w:rFonts w:ascii="Arial" w:hAnsi="Arial" w:cs="Arial"/>
          <w:noProof/>
          <w:sz w:val="24"/>
        </w:rPr>
        <w:t>[</w:t>
      </w:r>
      <w:hyperlink w:anchor="_ENREF_222" w:tooltip="Kaplan, 1999 #298" w:history="1">
        <w:r w:rsidR="00C54E99">
          <w:rPr>
            <w:rFonts w:ascii="Arial" w:hAnsi="Arial" w:cs="Arial"/>
            <w:noProof/>
            <w:sz w:val="24"/>
          </w:rPr>
          <w:t>222-224</w:t>
        </w:r>
      </w:hyperlink>
      <w:r w:rsidR="007F15C3">
        <w:rPr>
          <w:rFonts w:ascii="Arial" w:hAnsi="Arial" w:cs="Arial"/>
          <w:noProof/>
          <w:sz w:val="24"/>
        </w:rPr>
        <w:t>]</w:t>
      </w:r>
      <w:r w:rsidR="004D30A6">
        <w:rPr>
          <w:rFonts w:ascii="Arial" w:hAnsi="Arial" w:cs="Arial"/>
          <w:sz w:val="24"/>
        </w:rPr>
        <w:fldChar w:fldCharType="end"/>
      </w:r>
      <w:r w:rsidR="006B28D7">
        <w:rPr>
          <w:rFonts w:ascii="Arial" w:hAnsi="Arial" w:cs="Arial"/>
          <w:sz w:val="24"/>
        </w:rPr>
        <w:t xml:space="preserve"> </w:t>
      </w:r>
      <w:r>
        <w:rPr>
          <w:rFonts w:ascii="Arial" w:hAnsi="Arial" w:cs="Arial"/>
          <w:sz w:val="24"/>
        </w:rPr>
        <w:t xml:space="preserve">and formalin-fixed tissues </w:t>
      </w:r>
      <w:r w:rsidR="00BC0CD7">
        <w:rPr>
          <w:rFonts w:ascii="Arial" w:hAnsi="Arial" w:cs="Arial"/>
          <w:sz w:val="24"/>
        </w:rPr>
        <w:fldChar w:fldCharType="begin"/>
      </w:r>
      <w:r w:rsidR="007F15C3">
        <w:rPr>
          <w:rFonts w:ascii="Arial" w:hAnsi="Arial" w:cs="Arial"/>
          <w:sz w:val="24"/>
        </w:rPr>
        <w:instrText xml:space="preserve"> ADDIN EN.CITE &lt;EndNote&gt;&lt;Cite&gt;&lt;Author&gt;Shtrasburg&lt;/Author&gt;&lt;Year&gt;1982&lt;/Year&gt;&lt;RecNum&gt;37&lt;/RecNum&gt;&lt;DisplayText&gt;[225]&lt;/DisplayText&gt;&lt;record&gt;&lt;rec-number&gt;37&lt;/rec-number&gt;&lt;foreign-keys&gt;&lt;key app="EN" db-id="0vpe5twayrds26ers27v5t5btzeszxs5z0dz" timestamp="1395175839"&gt;37&lt;/key&gt;&lt;/foreign-keys&gt;&lt;ref-type name="Journal Article"&gt;17&lt;/ref-type&gt;&lt;contributors&gt;&lt;authors&gt;&lt;author&gt;Shtrasburg, S.&lt;/author&gt;&lt;author&gt;Pras, M.&lt;/author&gt;&lt;author&gt;Langevitch, P.&lt;/author&gt;&lt;author&gt;Gal, R.&lt;/author&gt;&lt;/authors&gt;&lt;/contributors&gt;&lt;titles&gt;&lt;title&gt;Demonstration of AA-protein in formalin-fixed, paraffin-embedded tissues&lt;/title&gt;&lt;secondary-title&gt;Am J Pathol&lt;/secondary-title&gt;&lt;alt-title&gt;The American journal of pathology&lt;/alt-title&gt;&lt;/titles&gt;&lt;periodical&gt;&lt;full-title&gt;Am J Pathol&lt;/full-title&gt;&lt;abbr-1&gt;The American journal of pathology&lt;/abbr-1&gt;&lt;/periodical&gt;&lt;alt-periodical&gt;&lt;full-title&gt;Am J Pathol&lt;/full-title&gt;&lt;abbr-1&gt;The American journal of pathology&lt;/abbr-1&gt;&lt;/alt-periodical&gt;&lt;pages&gt;141-4&lt;/pages&gt;&lt;volume&gt;106&lt;/volume&gt;&lt;number&gt;2&lt;/number&gt;&lt;keywords&gt;&lt;keyword&gt;Amyloid/*analysis&lt;/keyword&gt;&lt;keyword&gt;Amyloidosis/metabolism&lt;/keyword&gt;&lt;keyword&gt;Autopsy&lt;/keyword&gt;&lt;keyword&gt;Culture Techniques&lt;/keyword&gt;&lt;keyword&gt;Electrophoresis, Polyacrylamide Gel&lt;/keyword&gt;&lt;keyword&gt;Formaldehyde/pharmacology&lt;/keyword&gt;&lt;keyword&gt;Frozen Sections&lt;/keyword&gt;&lt;keyword&gt;Humans&lt;/keyword&gt;&lt;keyword&gt;Protein Denaturation&lt;/keyword&gt;&lt;keyword&gt;Serum Amyloid A Protein/*analysis&lt;/keyword&gt;&lt;keyword&gt;Time Factors&lt;/keyword&gt;&lt;/keywords&gt;&lt;dates&gt;&lt;year&gt;1982&lt;/year&gt;&lt;pub-dates&gt;&lt;date&gt;Feb&lt;/date&gt;&lt;/pub-dates&gt;&lt;/dates&gt;&lt;isbn&gt;0002-9440 (Print)&amp;#xD;0002-9440 (Linking)&lt;/isbn&gt;&lt;accession-num&gt;7065112&lt;/accession-num&gt;&lt;urls&gt;&lt;related-urls&gt;&lt;url&gt;http://www.ncbi.nlm.nih.gov/pubmed/7065112&lt;/url&gt;&lt;/related-urls&gt;&lt;/urls&gt;&lt;custom2&gt;1916185&lt;/custom2&gt;&lt;/record&gt;&lt;/Cite&gt;&lt;/EndNote&gt;</w:instrText>
      </w:r>
      <w:r w:rsidR="00BC0CD7">
        <w:rPr>
          <w:rFonts w:ascii="Arial" w:hAnsi="Arial" w:cs="Arial"/>
          <w:sz w:val="24"/>
        </w:rPr>
        <w:fldChar w:fldCharType="separate"/>
      </w:r>
      <w:r w:rsidR="007F15C3">
        <w:rPr>
          <w:rFonts w:ascii="Arial" w:hAnsi="Arial" w:cs="Arial"/>
          <w:noProof/>
          <w:sz w:val="24"/>
        </w:rPr>
        <w:t>[</w:t>
      </w:r>
      <w:hyperlink w:anchor="_ENREF_225" w:tooltip="Shtrasburg, 1982 #37" w:history="1">
        <w:r w:rsidR="00C54E99">
          <w:rPr>
            <w:rFonts w:ascii="Arial" w:hAnsi="Arial" w:cs="Arial"/>
            <w:noProof/>
            <w:sz w:val="24"/>
          </w:rPr>
          <w:t>225</w:t>
        </w:r>
      </w:hyperlink>
      <w:r w:rsidR="007F15C3">
        <w:rPr>
          <w:rFonts w:ascii="Arial" w:hAnsi="Arial" w:cs="Arial"/>
          <w:noProof/>
          <w:sz w:val="24"/>
        </w:rPr>
        <w:t>]</w:t>
      </w:r>
      <w:r w:rsidR="00BC0CD7">
        <w:rPr>
          <w:rFonts w:ascii="Arial" w:hAnsi="Arial" w:cs="Arial"/>
          <w:sz w:val="24"/>
        </w:rPr>
        <w:fldChar w:fldCharType="end"/>
      </w:r>
      <w:r w:rsidR="004D30A6">
        <w:rPr>
          <w:rFonts w:ascii="Arial" w:hAnsi="Arial" w:cs="Arial"/>
          <w:sz w:val="24"/>
        </w:rPr>
        <w:t>;</w:t>
      </w:r>
      <w:r>
        <w:rPr>
          <w:rFonts w:ascii="Arial" w:hAnsi="Arial" w:cs="Arial"/>
          <w:sz w:val="24"/>
        </w:rPr>
        <w:t xml:space="preserve"> once extracted, the derived proteins can be amino acid sequenced </w:t>
      </w:r>
      <w:r w:rsidR="004D30A6">
        <w:rPr>
          <w:rFonts w:ascii="Arial" w:hAnsi="Arial" w:cs="Arial"/>
          <w:sz w:val="24"/>
        </w:rPr>
        <w:fldChar w:fldCharType="begin">
          <w:fldData xml:space="preserve">PEVuZE5vdGU+PENpdGU+PEF1dGhvcj5MYXlmaWVsZDwvQXV0aG9yPjxZZWFyPjE5OTY8L1llYXI+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PEVuZE5vdGU+PENpdGU+PEF1dGhvcj5MYXlmaWVsZDwvQXV0aG9yPjxZZWFyPjE5OTY8L1llYXI+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4D30A6">
        <w:rPr>
          <w:rFonts w:ascii="Arial" w:hAnsi="Arial" w:cs="Arial"/>
          <w:sz w:val="24"/>
        </w:rPr>
      </w:r>
      <w:r w:rsidR="004D30A6">
        <w:rPr>
          <w:rFonts w:ascii="Arial" w:hAnsi="Arial" w:cs="Arial"/>
          <w:sz w:val="24"/>
        </w:rPr>
        <w:fldChar w:fldCharType="separate"/>
      </w:r>
      <w:r w:rsidR="007F15C3">
        <w:rPr>
          <w:rFonts w:ascii="Arial" w:hAnsi="Arial" w:cs="Arial"/>
          <w:noProof/>
          <w:sz w:val="24"/>
        </w:rPr>
        <w:t>[</w:t>
      </w:r>
      <w:hyperlink w:anchor="_ENREF_226" w:tooltip="Layfield, 1996 #39" w:history="1">
        <w:r w:rsidR="00C54E99">
          <w:rPr>
            <w:rFonts w:ascii="Arial" w:hAnsi="Arial" w:cs="Arial"/>
            <w:noProof/>
            <w:sz w:val="24"/>
          </w:rPr>
          <w:t>226</w:t>
        </w:r>
      </w:hyperlink>
      <w:r w:rsidR="007F15C3">
        <w:rPr>
          <w:rFonts w:ascii="Arial" w:hAnsi="Arial" w:cs="Arial"/>
          <w:noProof/>
          <w:sz w:val="24"/>
        </w:rPr>
        <w:t xml:space="preserve">, </w:t>
      </w:r>
      <w:hyperlink w:anchor="_ENREF_227" w:tooltip="Linke, 1983 #38" w:history="1">
        <w:r w:rsidR="00C54E99">
          <w:rPr>
            <w:rFonts w:ascii="Arial" w:hAnsi="Arial" w:cs="Arial"/>
            <w:noProof/>
            <w:sz w:val="24"/>
          </w:rPr>
          <w:t>227</w:t>
        </w:r>
      </w:hyperlink>
      <w:r w:rsidR="007F15C3">
        <w:rPr>
          <w:rFonts w:ascii="Arial" w:hAnsi="Arial" w:cs="Arial"/>
          <w:noProof/>
          <w:sz w:val="24"/>
        </w:rPr>
        <w:t>]</w:t>
      </w:r>
      <w:r w:rsidR="004D30A6">
        <w:rPr>
          <w:rFonts w:ascii="Arial" w:hAnsi="Arial" w:cs="Arial"/>
          <w:sz w:val="24"/>
        </w:rPr>
        <w:fldChar w:fldCharType="end"/>
      </w:r>
      <w:r w:rsidR="004D30A6">
        <w:rPr>
          <w:rFonts w:ascii="Arial" w:hAnsi="Arial" w:cs="Arial"/>
          <w:sz w:val="24"/>
        </w:rPr>
        <w:t>.</w:t>
      </w:r>
      <w:r>
        <w:rPr>
          <w:rFonts w:ascii="Arial" w:hAnsi="Arial" w:cs="Arial"/>
          <w:sz w:val="24"/>
        </w:rPr>
        <w:t xml:space="preserve">  In addition to protein extraction and sequencing, amyloid classification can be determined with </w:t>
      </w:r>
      <w:proofErr w:type="spellStart"/>
      <w:r>
        <w:rPr>
          <w:rFonts w:ascii="Arial" w:hAnsi="Arial" w:cs="Arial"/>
          <w:sz w:val="24"/>
        </w:rPr>
        <w:t>immunohistochemical</w:t>
      </w:r>
      <w:proofErr w:type="spellEnd"/>
      <w:r>
        <w:rPr>
          <w:rFonts w:ascii="Arial" w:hAnsi="Arial" w:cs="Arial"/>
          <w:sz w:val="24"/>
        </w:rPr>
        <w:t xml:space="preserve"> techniques in which amyloid-specific antibodies to some of the most common amyloid proteins (e.g. AA, </w:t>
      </w:r>
      <w:proofErr w:type="spellStart"/>
      <w:r w:rsidRPr="003B50CA">
        <w:rPr>
          <w:rFonts w:ascii="Arial" w:hAnsi="Arial" w:cs="Arial"/>
          <w:sz w:val="24"/>
        </w:rPr>
        <w:t>AL</w:t>
      </w:r>
      <w:r>
        <w:rPr>
          <w:rFonts w:ascii="Arial" w:hAnsi="Arial" w:cs="Arial"/>
          <w:sz w:val="24"/>
        </w:rPr>
        <w:t>κ</w:t>
      </w:r>
      <w:proofErr w:type="spellEnd"/>
      <w:r>
        <w:rPr>
          <w:rFonts w:ascii="Arial" w:hAnsi="Arial" w:cs="Arial"/>
          <w:sz w:val="24"/>
        </w:rPr>
        <w:t xml:space="preserve">, </w:t>
      </w:r>
      <w:proofErr w:type="spellStart"/>
      <w:r>
        <w:rPr>
          <w:rFonts w:ascii="Arial" w:hAnsi="Arial" w:cs="Arial"/>
          <w:sz w:val="24"/>
        </w:rPr>
        <w:t>ALλ</w:t>
      </w:r>
      <w:proofErr w:type="spellEnd"/>
      <w:r>
        <w:rPr>
          <w:rFonts w:ascii="Arial" w:hAnsi="Arial" w:cs="Arial"/>
          <w:sz w:val="24"/>
        </w:rPr>
        <w:t xml:space="preserve">, ATTR) </w:t>
      </w:r>
      <w:r w:rsidRPr="003B50CA">
        <w:rPr>
          <w:rFonts w:ascii="Arial" w:hAnsi="Arial" w:cs="Arial"/>
          <w:sz w:val="24"/>
        </w:rPr>
        <w:t>are</w:t>
      </w:r>
      <w:r>
        <w:rPr>
          <w:rFonts w:ascii="Arial" w:hAnsi="Arial" w:cs="Arial"/>
          <w:sz w:val="24"/>
        </w:rPr>
        <w:t xml:space="preserve"> applied to fixed tissues</w:t>
      </w:r>
      <w:r w:rsidR="00FE45AE">
        <w:rPr>
          <w:rFonts w:ascii="Arial" w:hAnsi="Arial" w:cs="Arial"/>
          <w:sz w:val="24"/>
        </w:rPr>
        <w:t xml:space="preserve"> </w:t>
      </w:r>
      <w:r w:rsidR="00FE45AE">
        <w:rPr>
          <w:rFonts w:ascii="Arial" w:hAnsi="Arial" w:cs="Arial"/>
          <w:sz w:val="24"/>
        </w:rPr>
        <w:fldChar w:fldCharType="begin">
          <w:fldData xml:space="preserve">PEVuZE5vdGU+PENpdGU+PEF1dGhvcj5BcmJ1c3Rpbmk8L0F1dGhvcj48WWVhcj4yMDAyPC9ZZWFy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PEVuZE5vdGU+PENpdGU+PEF1dGhvcj5BcmJ1c3Rpbmk8L0F1dGhvcj48WWVhcj4yMDAyPC9ZZWFy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FE45AE">
        <w:rPr>
          <w:rFonts w:ascii="Arial" w:hAnsi="Arial" w:cs="Arial"/>
          <w:sz w:val="24"/>
        </w:rPr>
      </w:r>
      <w:r w:rsidR="00FE45AE">
        <w:rPr>
          <w:rFonts w:ascii="Arial" w:hAnsi="Arial" w:cs="Arial"/>
          <w:sz w:val="24"/>
        </w:rPr>
        <w:fldChar w:fldCharType="separate"/>
      </w:r>
      <w:r w:rsidR="007F15C3">
        <w:rPr>
          <w:rFonts w:ascii="Arial" w:hAnsi="Arial" w:cs="Arial"/>
          <w:noProof/>
          <w:sz w:val="24"/>
        </w:rPr>
        <w:t>[</w:t>
      </w:r>
      <w:hyperlink w:anchor="_ENREF_228" w:tooltip="Arbustini, 2002 #299" w:history="1">
        <w:r w:rsidR="00C54E99">
          <w:rPr>
            <w:rFonts w:ascii="Arial" w:hAnsi="Arial" w:cs="Arial"/>
            <w:noProof/>
            <w:sz w:val="24"/>
          </w:rPr>
          <w:t>228-233</w:t>
        </w:r>
      </w:hyperlink>
      <w:r w:rsidR="007F15C3">
        <w:rPr>
          <w:rFonts w:ascii="Arial" w:hAnsi="Arial" w:cs="Arial"/>
          <w:noProof/>
          <w:sz w:val="24"/>
        </w:rPr>
        <w:t>]</w:t>
      </w:r>
      <w:r w:rsidR="00FE45AE">
        <w:rPr>
          <w:rFonts w:ascii="Arial" w:hAnsi="Arial" w:cs="Arial"/>
          <w:sz w:val="24"/>
        </w:rPr>
        <w:fldChar w:fldCharType="end"/>
      </w:r>
      <w:r w:rsidR="002F27E3">
        <w:rPr>
          <w:rFonts w:ascii="Arial" w:hAnsi="Arial" w:cs="Arial"/>
          <w:sz w:val="24"/>
        </w:rPr>
        <w:t>.</w:t>
      </w:r>
      <w:r>
        <w:rPr>
          <w:rFonts w:ascii="Arial" w:hAnsi="Arial" w:cs="Arial"/>
          <w:sz w:val="24"/>
        </w:rPr>
        <w:t xml:space="preserve">  This approach is relatively inexpensive </w:t>
      </w:r>
      <w:r w:rsidR="002F27E3">
        <w:rPr>
          <w:rFonts w:ascii="Arial" w:hAnsi="Arial" w:cs="Arial"/>
          <w:sz w:val="24"/>
        </w:rPr>
        <w:fldChar w:fldCharType="begin"/>
      </w:r>
      <w:r w:rsidR="007F15C3">
        <w:rPr>
          <w:rFonts w:ascii="Arial" w:hAnsi="Arial" w:cs="Arial"/>
          <w:sz w:val="24"/>
        </w:rPr>
        <w:instrText xml:space="preserve"> ADDIN EN.CITE &lt;EndNote&gt;&lt;Cite&gt;&lt;Author&gt;Linke&lt;/Author&gt;&lt;Year&gt;2006&lt;/Year&gt;&lt;RecNum&gt;31&lt;/RecNum&gt;&lt;DisplayText&gt;[218]&lt;/DisplayText&gt;&lt;record&gt;&lt;rec-number&gt;31&lt;/rec-number&gt;&lt;foreign-keys&gt;&lt;key app="EN" db-id="0vpe5twayrds26ers27v5t5btzeszxs5z0dz" timestamp="1395175102"&gt;31&lt;/key&gt;&lt;/foreign-keys&gt;&lt;ref-type name="Journal Article"&gt;17&lt;/ref-type&gt;&lt;contributors&gt;&lt;authors&gt;&lt;author&gt;Linke, R. P.&lt;/author&gt;&lt;author&gt;Oos, R.&lt;/author&gt;&lt;author&gt;Wiegel, N. M.&lt;/author&gt;&lt;author&gt;Nathrath, W. B.&lt;/author&gt;&lt;/authors&gt;&lt;/contributors&gt;&lt;auth-address&gt;Department of Structural Studies, Max-Planck-Institute of Biochemistry, Am Klopferspitz 18a, D-82152 Martinsried, Germany. linke@amymed.de&lt;/auth-address&gt;&lt;titles&gt;&lt;title&gt;Classification of amyloidosis: misdiagnosing by way of incomplete immunohistochemistry and how to prevent it&lt;/title&gt;&lt;secondary-title&gt;Acta Histochem&lt;/secondary-title&gt;&lt;alt-title&gt;Acta histochemica&lt;/alt-title&gt;&lt;/titles&gt;&lt;periodical&gt;&lt;full-title&gt;Acta Histochem&lt;/full-title&gt;&lt;abbr-1&gt;Acta histochemica&lt;/abbr-1&gt;&lt;/periodical&gt;&lt;alt-periodical&gt;&lt;full-title&gt;Acta Histochem&lt;/full-title&gt;&lt;abbr-1&gt;Acta histochemica&lt;/abbr-1&gt;&lt;/alt-periodical&gt;&lt;pages&gt;197-208&lt;/pages&gt;&lt;volume&gt;108&lt;/volume&gt;&lt;number&gt;3&lt;/number&gt;&lt;keywords&gt;&lt;keyword&gt;Amyloid/metabolism&lt;/keyword&gt;&lt;keyword&gt;Amyloidosis/*classification/*diagnosis/metabolism&lt;/keyword&gt;&lt;keyword&gt;Diagnostic Errors/*prevention &amp;amp; control&lt;/keyword&gt;&lt;keyword&gt;Humans&lt;/keyword&gt;&lt;keyword&gt;Immunohistochemistry/*methods/standards&lt;/keyword&gt;&lt;keyword&gt;Male&lt;/keyword&gt;&lt;/keywords&gt;&lt;dates&gt;&lt;year&gt;2006&lt;/year&gt;&lt;/dates&gt;&lt;isbn&gt;0065-1281 (Print)&amp;#xD;0065-1281 (Linking)&lt;/isbn&gt;&lt;accession-num&gt;16790262&lt;/accession-num&gt;&lt;urls&gt;&lt;related-urls&gt;&lt;url&gt;http://www.ncbi.nlm.nih.gov/pubmed/16790262&lt;/url&gt;&lt;/related-urls&gt;&lt;/urls&gt;&lt;electronic-resource-num&gt;10.1016/j.acthis.2006.03.010&lt;/electronic-resource-num&gt;&lt;/record&gt;&lt;/Cite&gt;&lt;/EndNote&gt;</w:instrText>
      </w:r>
      <w:r w:rsidR="002F27E3">
        <w:rPr>
          <w:rFonts w:ascii="Arial" w:hAnsi="Arial" w:cs="Arial"/>
          <w:sz w:val="24"/>
        </w:rPr>
        <w:fldChar w:fldCharType="separate"/>
      </w:r>
      <w:r w:rsidR="007F15C3">
        <w:rPr>
          <w:rFonts w:ascii="Arial" w:hAnsi="Arial" w:cs="Arial"/>
          <w:noProof/>
          <w:sz w:val="24"/>
        </w:rPr>
        <w:t>[</w:t>
      </w:r>
      <w:hyperlink w:anchor="_ENREF_218" w:tooltip="Linke, 2006 #31" w:history="1">
        <w:r w:rsidR="00C54E99">
          <w:rPr>
            <w:rFonts w:ascii="Arial" w:hAnsi="Arial" w:cs="Arial"/>
            <w:noProof/>
            <w:sz w:val="24"/>
          </w:rPr>
          <w:t>218</w:t>
        </w:r>
      </w:hyperlink>
      <w:r w:rsidR="007F15C3">
        <w:rPr>
          <w:rFonts w:ascii="Arial" w:hAnsi="Arial" w:cs="Arial"/>
          <w:noProof/>
          <w:sz w:val="24"/>
        </w:rPr>
        <w:t>]</w:t>
      </w:r>
      <w:r w:rsidR="002F27E3">
        <w:rPr>
          <w:rFonts w:ascii="Arial" w:hAnsi="Arial" w:cs="Arial"/>
          <w:sz w:val="24"/>
        </w:rPr>
        <w:fldChar w:fldCharType="end"/>
      </w:r>
      <w:r>
        <w:rPr>
          <w:rFonts w:ascii="Arial" w:hAnsi="Arial" w:cs="Arial"/>
          <w:sz w:val="24"/>
        </w:rPr>
        <w:t xml:space="preserve">, but it has limitations including the lack of appropriate antisera to conduct the studies </w:t>
      </w:r>
      <w:r w:rsidR="002F27E3">
        <w:rPr>
          <w:rFonts w:ascii="Arial" w:hAnsi="Arial" w:cs="Arial"/>
          <w:sz w:val="24"/>
        </w:rPr>
        <w:fldChar w:fldCharType="begin"/>
      </w:r>
      <w:r w:rsidR="007F15C3">
        <w:rPr>
          <w:rFonts w:ascii="Arial" w:hAnsi="Arial" w:cs="Arial"/>
          <w:sz w:val="24"/>
        </w:rPr>
        <w:instrText xml:space="preserve"> ADDIN EN.CITE &lt;EndNote&gt;&lt;Cite&gt;&lt;Author&gt;Murphy&lt;/Author&gt;&lt;Year&gt;2006&lt;/Year&gt;&lt;RecNum&gt;40&lt;/RecNum&gt;&lt;DisplayText&gt;[231]&lt;/DisplayText&gt;&lt;record&gt;&lt;rec-number&gt;40&lt;/rec-number&gt;&lt;foreign-keys&gt;&lt;key app="EN" db-id="0vpe5twayrds26ers27v5t5btzeszxs5z0dz" timestamp="1395176131"&gt;40&lt;/key&gt;&lt;/foreign-keys&gt;&lt;ref-type name="Journal Article"&gt;17&lt;/ref-type&gt;&lt;contributors&gt;&lt;authors&gt;&lt;author&gt;Murphy, C. L.&lt;/author&gt;&lt;author&gt;Wang, S.&lt;/author&gt;&lt;author&gt;Williams, T.&lt;/author&gt;&lt;author&gt;Weiss, D. T.&lt;/author&gt;&lt;author&gt;Solomon, A.&lt;/author&gt;&lt;/authors&gt;&lt;/contributors&gt;&lt;auth-address&gt;Human Immunology and Cancer Program, University of Tennessee Graduate School of Medicine, Knoxville, 37920, USA.&lt;/auth-address&gt;&lt;titles&gt;&lt;title&gt;Characterization of systemic amyloid deposits by mass spectrometry&lt;/title&gt;&lt;secondary-title&gt;Methods Enzymol&lt;/secondary-title&gt;&lt;alt-title&gt;Methods in enzymology&lt;/alt-title&gt;&lt;/titles&gt;&lt;periodical&gt;&lt;full-title&gt;Methods Enzymol&lt;/full-title&gt;&lt;abbr-1&gt;Methods in enzymology&lt;/abbr-1&gt;&lt;/periodical&gt;&lt;alt-periodical&gt;&lt;full-title&gt;Methods Enzymol&lt;/full-title&gt;&lt;abbr-1&gt;Methods in enzymology&lt;/abbr-1&gt;&lt;/alt-periodical&gt;&lt;pages&gt;48-62&lt;/pages&gt;&lt;volume&gt;412&lt;/volume&gt;&lt;keywords&gt;&lt;keyword&gt;Amyloid/*analysis/chemistry/classification/*isolation &amp;amp; purification&lt;/keyword&gt;&lt;keyword&gt;Amyloidosis/*metabolism/*pathology&lt;/keyword&gt;&lt;keyword&gt;Humans&lt;/keyword&gt;&lt;keyword&gt;Mass Spectrometry/*methods&lt;/keyword&gt;&lt;/keywords&gt;&lt;dates&gt;&lt;year&gt;2006&lt;/year&gt;&lt;/dates&gt;&lt;isbn&gt;0076-6879 (Print)&amp;#xD;0076-6879 (Linking)&lt;/isbn&gt;&lt;accession-num&gt;17046651&lt;/accession-num&gt;&lt;urls&gt;&lt;related-urls&gt;&lt;url&gt;http://www.ncbi.nlm.nih.gov/pubmed/17046651&lt;/url&gt;&lt;/related-urls&gt;&lt;/urls&gt;&lt;electronic-resource-num&gt;10.1016/S0076-6879(06)12004-2&lt;/electronic-resource-num&gt;&lt;/record&gt;&lt;/Cite&gt;&lt;/EndNote&gt;</w:instrText>
      </w:r>
      <w:r w:rsidR="002F27E3">
        <w:rPr>
          <w:rFonts w:ascii="Arial" w:hAnsi="Arial" w:cs="Arial"/>
          <w:sz w:val="24"/>
        </w:rPr>
        <w:fldChar w:fldCharType="separate"/>
      </w:r>
      <w:r w:rsidR="007F15C3">
        <w:rPr>
          <w:rFonts w:ascii="Arial" w:hAnsi="Arial" w:cs="Arial"/>
          <w:noProof/>
          <w:sz w:val="24"/>
        </w:rPr>
        <w:t>[</w:t>
      </w:r>
      <w:hyperlink w:anchor="_ENREF_231" w:tooltip="Murphy, 2006 #40" w:history="1">
        <w:r w:rsidR="00C54E99">
          <w:rPr>
            <w:rFonts w:ascii="Arial" w:hAnsi="Arial" w:cs="Arial"/>
            <w:noProof/>
            <w:sz w:val="24"/>
          </w:rPr>
          <w:t>231</w:t>
        </w:r>
      </w:hyperlink>
      <w:r w:rsidR="007F15C3">
        <w:rPr>
          <w:rFonts w:ascii="Arial" w:hAnsi="Arial" w:cs="Arial"/>
          <w:noProof/>
          <w:sz w:val="24"/>
        </w:rPr>
        <w:t>]</w:t>
      </w:r>
      <w:r w:rsidR="002F27E3">
        <w:rPr>
          <w:rFonts w:ascii="Arial" w:hAnsi="Arial" w:cs="Arial"/>
          <w:sz w:val="24"/>
        </w:rPr>
        <w:fldChar w:fldCharType="end"/>
      </w:r>
      <w:r>
        <w:rPr>
          <w:rFonts w:ascii="Arial" w:hAnsi="Arial" w:cs="Arial"/>
          <w:sz w:val="24"/>
        </w:rPr>
        <w:t xml:space="preserve">.  Murphy et al. explains that “commercially available reagents are prepared against the native form of the </w:t>
      </w:r>
      <w:proofErr w:type="spellStart"/>
      <w:r>
        <w:rPr>
          <w:rFonts w:ascii="Arial" w:hAnsi="Arial" w:cs="Arial"/>
          <w:sz w:val="24"/>
        </w:rPr>
        <w:t>amyloidogenic</w:t>
      </w:r>
      <w:proofErr w:type="spellEnd"/>
      <w:r>
        <w:rPr>
          <w:rFonts w:ascii="Arial" w:hAnsi="Arial" w:cs="Arial"/>
          <w:sz w:val="24"/>
        </w:rPr>
        <w:t xml:space="preserve"> precursor” </w:t>
      </w:r>
      <w:r w:rsidR="002F27E3">
        <w:rPr>
          <w:rFonts w:ascii="Arial" w:hAnsi="Arial" w:cs="Arial"/>
          <w:sz w:val="24"/>
        </w:rPr>
        <w:fldChar w:fldCharType="begin"/>
      </w:r>
      <w:r w:rsidR="007F15C3">
        <w:rPr>
          <w:rFonts w:ascii="Arial" w:hAnsi="Arial" w:cs="Arial"/>
          <w:sz w:val="24"/>
        </w:rPr>
        <w:instrText xml:space="preserve"> ADDIN EN.CITE &lt;EndNote&gt;&lt;Cite&gt;&lt;Author&gt;Murphy&lt;/Author&gt;&lt;Year&gt;2006&lt;/Year&gt;&lt;RecNum&gt;40&lt;/RecNum&gt;&lt;DisplayText&gt;[231]&lt;/DisplayText&gt;&lt;record&gt;&lt;rec-number&gt;40&lt;/rec-number&gt;&lt;foreign-keys&gt;&lt;key app="EN" db-id="0vpe5twayrds26ers27v5t5btzeszxs5z0dz" timestamp="1395176131"&gt;40&lt;/key&gt;&lt;/foreign-keys&gt;&lt;ref-type name="Journal Article"&gt;17&lt;/ref-type&gt;&lt;contributors&gt;&lt;authors&gt;&lt;author&gt;Murphy, C. L.&lt;/author&gt;&lt;author&gt;Wang, S.&lt;/author&gt;&lt;author&gt;Williams, T.&lt;/author&gt;&lt;author&gt;Weiss, D. T.&lt;/author&gt;&lt;author&gt;Solomon, A.&lt;/author&gt;&lt;/authors&gt;&lt;/contributors&gt;&lt;auth-address&gt;Human Immunology and Cancer Program, University of Tennessee Graduate School of Medicine, Knoxville, 37920, USA.&lt;/auth-address&gt;&lt;titles&gt;&lt;title&gt;Characterization of systemic amyloid deposits by mass spectrometry&lt;/title&gt;&lt;secondary-title&gt;Methods Enzymol&lt;/secondary-title&gt;&lt;alt-title&gt;Methods in enzymology&lt;/alt-title&gt;&lt;/titles&gt;&lt;periodical&gt;&lt;full-title&gt;Methods Enzymol&lt;/full-title&gt;&lt;abbr-1&gt;Methods in enzymology&lt;/abbr-1&gt;&lt;/periodical&gt;&lt;alt-periodical&gt;&lt;full-title&gt;Methods Enzymol&lt;/full-title&gt;&lt;abbr-1&gt;Methods in enzymology&lt;/abbr-1&gt;&lt;/alt-periodical&gt;&lt;pages&gt;48-62&lt;/pages&gt;&lt;volume&gt;412&lt;/volume&gt;&lt;keywords&gt;&lt;keyword&gt;Amyloid/*analysis/chemistry/classification/*isolation &amp;amp; purification&lt;/keyword&gt;&lt;keyword&gt;Amyloidosis/*metabolism/*pathology&lt;/keyword&gt;&lt;keyword&gt;Humans&lt;/keyword&gt;&lt;keyword&gt;Mass Spectrometry/*methods&lt;/keyword&gt;&lt;/keywords&gt;&lt;dates&gt;&lt;year&gt;2006&lt;/year&gt;&lt;/dates&gt;&lt;isbn&gt;0076-6879 (Print)&amp;#xD;0076-6879 (Linking)&lt;/isbn&gt;&lt;accession-num&gt;17046651&lt;/accession-num&gt;&lt;urls&gt;&lt;related-urls&gt;&lt;url&gt;http://www.ncbi.nlm.nih.gov/pubmed/17046651&lt;/url&gt;&lt;/related-urls&gt;&lt;/urls&gt;&lt;electronic-resource-num&gt;10.1016/S0076-6879(06)12004-2&lt;/electronic-resource-num&gt;&lt;/record&gt;&lt;/Cite&gt;&lt;/EndNote&gt;</w:instrText>
      </w:r>
      <w:r w:rsidR="002F27E3">
        <w:rPr>
          <w:rFonts w:ascii="Arial" w:hAnsi="Arial" w:cs="Arial"/>
          <w:sz w:val="24"/>
        </w:rPr>
        <w:fldChar w:fldCharType="separate"/>
      </w:r>
      <w:r w:rsidR="007F15C3">
        <w:rPr>
          <w:rFonts w:ascii="Arial" w:hAnsi="Arial" w:cs="Arial"/>
          <w:noProof/>
          <w:sz w:val="24"/>
        </w:rPr>
        <w:t>[</w:t>
      </w:r>
      <w:hyperlink w:anchor="_ENREF_231" w:tooltip="Murphy, 2006 #40" w:history="1">
        <w:r w:rsidR="00C54E99">
          <w:rPr>
            <w:rFonts w:ascii="Arial" w:hAnsi="Arial" w:cs="Arial"/>
            <w:noProof/>
            <w:sz w:val="24"/>
          </w:rPr>
          <w:t>231</w:t>
        </w:r>
      </w:hyperlink>
      <w:r w:rsidR="007F15C3">
        <w:rPr>
          <w:rFonts w:ascii="Arial" w:hAnsi="Arial" w:cs="Arial"/>
          <w:noProof/>
          <w:sz w:val="24"/>
        </w:rPr>
        <w:t>]</w:t>
      </w:r>
      <w:r w:rsidR="002F27E3">
        <w:rPr>
          <w:rFonts w:ascii="Arial" w:hAnsi="Arial" w:cs="Arial"/>
          <w:sz w:val="24"/>
        </w:rPr>
        <w:fldChar w:fldCharType="end"/>
      </w:r>
      <w:r w:rsidR="002F27E3">
        <w:rPr>
          <w:rFonts w:ascii="Arial" w:hAnsi="Arial" w:cs="Arial"/>
          <w:sz w:val="24"/>
        </w:rPr>
        <w:t xml:space="preserve">.  </w:t>
      </w:r>
      <w:r>
        <w:rPr>
          <w:rFonts w:ascii="Arial" w:hAnsi="Arial" w:cs="Arial"/>
          <w:sz w:val="24"/>
        </w:rPr>
        <w:t xml:space="preserve">As was previously demonstrated in the proposed mechanism of </w:t>
      </w:r>
      <w:r w:rsidR="00CC5EF0">
        <w:rPr>
          <w:rFonts w:ascii="Arial" w:hAnsi="Arial" w:cs="Arial"/>
          <w:sz w:val="24"/>
        </w:rPr>
        <w:t xml:space="preserve">nucleation-dependent </w:t>
      </w:r>
      <w:proofErr w:type="spellStart"/>
      <w:r>
        <w:rPr>
          <w:rFonts w:ascii="Arial" w:hAnsi="Arial" w:cs="Arial"/>
          <w:sz w:val="24"/>
        </w:rPr>
        <w:t>fibrillogenesis</w:t>
      </w:r>
      <w:proofErr w:type="spellEnd"/>
      <w:r>
        <w:rPr>
          <w:rFonts w:ascii="Arial" w:hAnsi="Arial" w:cs="Arial"/>
          <w:sz w:val="24"/>
        </w:rPr>
        <w:t xml:space="preserve"> (</w:t>
      </w:r>
      <w:r w:rsidR="00CC5EF0">
        <w:rPr>
          <w:rFonts w:ascii="Arial" w:hAnsi="Arial" w:cs="Arial"/>
          <w:sz w:val="24"/>
        </w:rPr>
        <w:t>see Figure 1.4</w:t>
      </w:r>
      <w:r>
        <w:rPr>
          <w:rFonts w:ascii="Arial" w:hAnsi="Arial" w:cs="Arial"/>
          <w:sz w:val="24"/>
        </w:rPr>
        <w:t>), the process introduces conformational changes to the precursor protein. Thus, these reagents may be incapable of binding to the amyloid within the sample</w:t>
      </w:r>
      <w:r w:rsidR="002F27E3">
        <w:rPr>
          <w:rFonts w:ascii="Arial" w:hAnsi="Arial" w:cs="Arial"/>
          <w:sz w:val="24"/>
        </w:rPr>
        <w:t xml:space="preserve"> </w:t>
      </w:r>
      <w:r w:rsidR="002F27E3">
        <w:rPr>
          <w:rFonts w:ascii="Arial" w:hAnsi="Arial" w:cs="Arial"/>
          <w:sz w:val="24"/>
        </w:rPr>
        <w:fldChar w:fldCharType="begin"/>
      </w:r>
      <w:r w:rsidR="007F15C3">
        <w:rPr>
          <w:rFonts w:ascii="Arial" w:hAnsi="Arial" w:cs="Arial"/>
          <w:sz w:val="24"/>
        </w:rPr>
        <w:instrText xml:space="preserve"> ADDIN EN.CITE &lt;EndNote&gt;&lt;Cite&gt;&lt;Author&gt;Murphy&lt;/Author&gt;&lt;Year&gt;2006&lt;/Year&gt;&lt;RecNum&gt;40&lt;/RecNum&gt;&lt;DisplayText&gt;[231]&lt;/DisplayText&gt;&lt;record&gt;&lt;rec-number&gt;40&lt;/rec-number&gt;&lt;foreign-keys&gt;&lt;key app="EN" db-id="0vpe5twayrds26ers27v5t5btzeszxs5z0dz" timestamp="1395176131"&gt;40&lt;/key&gt;&lt;/foreign-keys&gt;&lt;ref-type name="Journal Article"&gt;17&lt;/ref-type&gt;&lt;contributors&gt;&lt;authors&gt;&lt;author&gt;Murphy, C. L.&lt;/author&gt;&lt;author&gt;Wang, S.&lt;/author&gt;&lt;author&gt;Williams, T.&lt;/author&gt;&lt;author&gt;Weiss, D. T.&lt;/author&gt;&lt;author&gt;Solomon, A.&lt;/author&gt;&lt;/authors&gt;&lt;/contributors&gt;&lt;auth-address&gt;Human Immunology and Cancer Program, University of Tennessee Graduate School of Medicine, Knoxville, 37920, USA.&lt;/auth-address&gt;&lt;titles&gt;&lt;title&gt;Characterization of systemic amyloid deposits by mass spectrometry&lt;/title&gt;&lt;secondary-title&gt;Methods Enzymol&lt;/secondary-title&gt;&lt;alt-title&gt;Methods in enzymology&lt;/alt-title&gt;&lt;/titles&gt;&lt;periodical&gt;&lt;full-title&gt;Methods Enzymol&lt;/full-title&gt;&lt;abbr-1&gt;Methods in enzymology&lt;/abbr-1&gt;&lt;/periodical&gt;&lt;alt-periodical&gt;&lt;full-title&gt;Methods Enzymol&lt;/full-title&gt;&lt;abbr-1&gt;Methods in enzymology&lt;/abbr-1&gt;&lt;/alt-periodical&gt;&lt;pages&gt;48-62&lt;/pages&gt;&lt;volume&gt;412&lt;/volume&gt;&lt;keywords&gt;&lt;keyword&gt;Amyloid/*analysis/chemistry/classification/*isolation &amp;amp; purification&lt;/keyword&gt;&lt;keyword&gt;Amyloidosis/*metabolism/*pathology&lt;/keyword&gt;&lt;keyword&gt;Humans&lt;/keyword&gt;&lt;keyword&gt;Mass Spectrometry/*methods&lt;/keyword&gt;&lt;/keywords&gt;&lt;dates&gt;&lt;year&gt;2006&lt;/year&gt;&lt;/dates&gt;&lt;isbn&gt;0076-6879 (Print)&amp;#xD;0076-6879 (Linking)&lt;/isbn&gt;&lt;accession-num&gt;17046651&lt;/accession-num&gt;&lt;urls&gt;&lt;related-urls&gt;&lt;url&gt;http://www.ncbi.nlm.nih.gov/pubmed/17046651&lt;/url&gt;&lt;/related-urls&gt;&lt;/urls&gt;&lt;electronic-resource-num&gt;10.1016/S0076-6879(06)12004-2&lt;/electronic-resource-num&gt;&lt;/record&gt;&lt;/Cite&gt;&lt;/EndNote&gt;</w:instrText>
      </w:r>
      <w:r w:rsidR="002F27E3">
        <w:rPr>
          <w:rFonts w:ascii="Arial" w:hAnsi="Arial" w:cs="Arial"/>
          <w:sz w:val="24"/>
        </w:rPr>
        <w:fldChar w:fldCharType="separate"/>
      </w:r>
      <w:r w:rsidR="007F15C3">
        <w:rPr>
          <w:rFonts w:ascii="Arial" w:hAnsi="Arial" w:cs="Arial"/>
          <w:noProof/>
          <w:sz w:val="24"/>
        </w:rPr>
        <w:t>[</w:t>
      </w:r>
      <w:hyperlink w:anchor="_ENREF_231" w:tooltip="Murphy, 2006 #40" w:history="1">
        <w:r w:rsidR="00C54E99">
          <w:rPr>
            <w:rFonts w:ascii="Arial" w:hAnsi="Arial" w:cs="Arial"/>
            <w:noProof/>
            <w:sz w:val="24"/>
          </w:rPr>
          <w:t>231</w:t>
        </w:r>
      </w:hyperlink>
      <w:r w:rsidR="007F15C3">
        <w:rPr>
          <w:rFonts w:ascii="Arial" w:hAnsi="Arial" w:cs="Arial"/>
          <w:noProof/>
          <w:sz w:val="24"/>
        </w:rPr>
        <w:t>]</w:t>
      </w:r>
      <w:r w:rsidR="002F27E3">
        <w:rPr>
          <w:rFonts w:ascii="Arial" w:hAnsi="Arial" w:cs="Arial"/>
          <w:sz w:val="24"/>
        </w:rPr>
        <w:fldChar w:fldCharType="end"/>
      </w:r>
      <w:r>
        <w:rPr>
          <w:rFonts w:ascii="Arial" w:hAnsi="Arial" w:cs="Arial"/>
          <w:sz w:val="24"/>
        </w:rPr>
        <w:t xml:space="preserve">.  Due to the lack of regularization of the reagents to be used for amyloid typing and the lack of regularization of the processing of the tissue sample, results from </w:t>
      </w:r>
      <w:proofErr w:type="spellStart"/>
      <w:r>
        <w:rPr>
          <w:rFonts w:ascii="Arial" w:hAnsi="Arial" w:cs="Arial"/>
          <w:sz w:val="24"/>
        </w:rPr>
        <w:t>immunohistochemistical</w:t>
      </w:r>
      <w:proofErr w:type="spellEnd"/>
      <w:r>
        <w:rPr>
          <w:rFonts w:ascii="Arial" w:hAnsi="Arial" w:cs="Arial"/>
          <w:sz w:val="24"/>
        </w:rPr>
        <w:t xml:space="preserve"> analysis may be inconclusive; however, if the appropriate antibody is available and stains amyloid within the sample strongly and uniformly, it is likely diagnostic </w:t>
      </w:r>
      <w:r w:rsidR="002F27E3">
        <w:rPr>
          <w:rFonts w:ascii="Arial" w:hAnsi="Arial" w:cs="Arial"/>
          <w:sz w:val="24"/>
        </w:rPr>
        <w:fldChar w:fldCharType="begin"/>
      </w:r>
      <w:r w:rsidR="007F15C3">
        <w:rPr>
          <w:rFonts w:ascii="Arial" w:hAnsi="Arial" w:cs="Arial"/>
          <w:sz w:val="24"/>
        </w:rPr>
        <w:instrText xml:space="preserve"> ADDIN EN.CITE &lt;EndNote&gt;&lt;Cite&gt;&lt;Author&gt;Linke&lt;/Author&gt;&lt;Year&gt;2006&lt;/Year&gt;&lt;RecNum&gt;31&lt;/RecNum&gt;&lt;DisplayText&gt;[218]&lt;/DisplayText&gt;&lt;record&gt;&lt;rec-number&gt;31&lt;/rec-number&gt;&lt;foreign-keys&gt;&lt;key app="EN" db-id="0vpe5twayrds26ers27v5t5btzeszxs5z0dz" timestamp="1395175102"&gt;31&lt;/key&gt;&lt;/foreign-keys&gt;&lt;ref-type name="Journal Article"&gt;17&lt;/ref-type&gt;&lt;contributors&gt;&lt;authors&gt;&lt;author&gt;Linke, R. P.&lt;/author&gt;&lt;author&gt;Oos, R.&lt;/author&gt;&lt;author&gt;Wiegel, N. M.&lt;/author&gt;&lt;author&gt;Nathrath, W. B.&lt;/author&gt;&lt;/authors&gt;&lt;/contributors&gt;&lt;auth-address&gt;Department of Structural Studies, Max-Planck-Institute of Biochemistry, Am Klopferspitz 18a, D-82152 Martinsried, Germany. linke@amymed.de&lt;/auth-address&gt;&lt;titles&gt;&lt;title&gt;Classification of amyloidosis: misdiagnosing by way of incomplete immunohistochemistry and how to prevent it&lt;/title&gt;&lt;secondary-title&gt;Acta Histochem&lt;/secondary-title&gt;&lt;alt-title&gt;Acta histochemica&lt;/alt-title&gt;&lt;/titles&gt;&lt;periodical&gt;&lt;full-title&gt;Acta Histochem&lt;/full-title&gt;&lt;abbr-1&gt;Acta histochemica&lt;/abbr-1&gt;&lt;/periodical&gt;&lt;alt-periodical&gt;&lt;full-title&gt;Acta Histochem&lt;/full-title&gt;&lt;abbr-1&gt;Acta histochemica&lt;/abbr-1&gt;&lt;/alt-periodical&gt;&lt;pages&gt;197-208&lt;/pages&gt;&lt;volume&gt;108&lt;/volume&gt;&lt;number&gt;3&lt;/number&gt;&lt;keywords&gt;&lt;keyword&gt;Amyloid/metabolism&lt;/keyword&gt;&lt;keyword&gt;Amyloidosis/*classification/*diagnosis/metabolism&lt;/keyword&gt;&lt;keyword&gt;Diagnostic Errors/*prevention &amp;amp; control&lt;/keyword&gt;&lt;keyword&gt;Humans&lt;/keyword&gt;&lt;keyword&gt;Immunohistochemistry/*methods/standards&lt;/keyword&gt;&lt;keyword&gt;Male&lt;/keyword&gt;&lt;/keywords&gt;&lt;dates&gt;&lt;year&gt;2006&lt;/year&gt;&lt;/dates&gt;&lt;isbn&gt;0065-1281 (Print)&amp;#xD;0065-1281 (Linking)&lt;/isbn&gt;&lt;accession-num&gt;16790262&lt;/accession-num&gt;&lt;urls&gt;&lt;related-urls&gt;&lt;url&gt;http://www.ncbi.nlm.nih.gov/pubmed/16790262&lt;/url&gt;&lt;/related-urls&gt;&lt;/urls&gt;&lt;electronic-resource-num&gt;10.1016/j.acthis.2006.03.010&lt;/electronic-resource-num&gt;&lt;/record&gt;&lt;/Cite&gt;&lt;/EndNote&gt;</w:instrText>
      </w:r>
      <w:r w:rsidR="002F27E3">
        <w:rPr>
          <w:rFonts w:ascii="Arial" w:hAnsi="Arial" w:cs="Arial"/>
          <w:sz w:val="24"/>
        </w:rPr>
        <w:fldChar w:fldCharType="separate"/>
      </w:r>
      <w:r w:rsidR="007F15C3">
        <w:rPr>
          <w:rFonts w:ascii="Arial" w:hAnsi="Arial" w:cs="Arial"/>
          <w:noProof/>
          <w:sz w:val="24"/>
        </w:rPr>
        <w:t>[</w:t>
      </w:r>
      <w:hyperlink w:anchor="_ENREF_218" w:tooltip="Linke, 2006 #31" w:history="1">
        <w:r w:rsidR="00C54E99">
          <w:rPr>
            <w:rFonts w:ascii="Arial" w:hAnsi="Arial" w:cs="Arial"/>
            <w:noProof/>
            <w:sz w:val="24"/>
          </w:rPr>
          <w:t>218</w:t>
        </w:r>
      </w:hyperlink>
      <w:r w:rsidR="007F15C3">
        <w:rPr>
          <w:rFonts w:ascii="Arial" w:hAnsi="Arial" w:cs="Arial"/>
          <w:noProof/>
          <w:sz w:val="24"/>
        </w:rPr>
        <w:t>]</w:t>
      </w:r>
      <w:r w:rsidR="002F27E3">
        <w:rPr>
          <w:rFonts w:ascii="Arial" w:hAnsi="Arial" w:cs="Arial"/>
          <w:sz w:val="24"/>
        </w:rPr>
        <w:fldChar w:fldCharType="end"/>
      </w:r>
      <w:r w:rsidR="00C15DB6">
        <w:rPr>
          <w:rFonts w:ascii="Arial" w:hAnsi="Arial" w:cs="Arial"/>
          <w:sz w:val="24"/>
        </w:rPr>
        <w:t>.</w:t>
      </w:r>
    </w:p>
    <w:p w14:paraId="0FE0B896" w14:textId="14A37203" w:rsidR="00B87446" w:rsidRDefault="00B87446" w:rsidP="00A90EC4">
      <w:pPr>
        <w:spacing w:line="480" w:lineRule="auto"/>
        <w:jc w:val="both"/>
        <w:rPr>
          <w:rFonts w:ascii="Arial" w:hAnsi="Arial" w:cs="Arial"/>
          <w:sz w:val="24"/>
        </w:rPr>
      </w:pPr>
      <w:r>
        <w:rPr>
          <w:rFonts w:ascii="Arial" w:hAnsi="Arial" w:cs="Arial"/>
          <w:sz w:val="24"/>
        </w:rPr>
        <w:tab/>
        <w:t xml:space="preserve">Given that these methods of amyloid characterization may render inconclusive results, Murphy et al. explored the realm of mass spectrometry to identify amyloid type within biopsy samples and fat aspirates </w:t>
      </w:r>
      <w:r w:rsidR="00C15DB6">
        <w:rPr>
          <w:rFonts w:ascii="Arial" w:hAnsi="Arial" w:cs="Arial"/>
          <w:sz w:val="24"/>
        </w:rPr>
        <w:fldChar w:fldCharType="begin"/>
      </w:r>
      <w:r w:rsidR="007F15C3">
        <w:rPr>
          <w:rFonts w:ascii="Arial" w:hAnsi="Arial" w:cs="Arial"/>
          <w:sz w:val="24"/>
        </w:rPr>
        <w:instrText xml:space="preserve"> ADDIN EN.CITE &lt;EndNote&gt;&lt;Cite&gt;&lt;Author&gt;Murphy&lt;/Author&gt;&lt;Year&gt;2006&lt;/Year&gt;&lt;RecNum&gt;40&lt;/RecNum&gt;&lt;DisplayText&gt;[231]&lt;/DisplayText&gt;&lt;record&gt;&lt;rec-number&gt;40&lt;/rec-number&gt;&lt;foreign-keys&gt;&lt;key app="EN" db-id="0vpe5twayrds26ers27v5t5btzeszxs5z0dz" timestamp="1395176131"&gt;40&lt;/key&gt;&lt;/foreign-keys&gt;&lt;ref-type name="Journal Article"&gt;17&lt;/ref-type&gt;&lt;contributors&gt;&lt;authors&gt;&lt;author&gt;Murphy, C. L.&lt;/author&gt;&lt;author&gt;Wang, S.&lt;/author&gt;&lt;author&gt;Williams, T.&lt;/author&gt;&lt;author&gt;Weiss, D. T.&lt;/author&gt;&lt;author&gt;Solomon, A.&lt;/author&gt;&lt;/authors&gt;&lt;/contributors&gt;&lt;auth-address&gt;Human Immunology and Cancer Program, University of Tennessee Graduate School of Medicine, Knoxville, 37920, USA.&lt;/auth-address&gt;&lt;titles&gt;&lt;title&gt;Characterization of systemic amyloid deposits by mass spectrometry&lt;/title&gt;&lt;secondary-title&gt;Methods Enzymol&lt;/secondary-title&gt;&lt;alt-title&gt;Methods in enzymology&lt;/alt-title&gt;&lt;/titles&gt;&lt;periodical&gt;&lt;full-title&gt;Methods Enzymol&lt;/full-title&gt;&lt;abbr-1&gt;Methods in enzymology&lt;/abbr-1&gt;&lt;/periodical&gt;&lt;alt-periodical&gt;&lt;full-title&gt;Methods Enzymol&lt;/full-title&gt;&lt;abbr-1&gt;Methods in enzymology&lt;/abbr-1&gt;&lt;/alt-periodical&gt;&lt;pages&gt;48-62&lt;/pages&gt;&lt;volume&gt;412&lt;/volume&gt;&lt;keywords&gt;&lt;keyword&gt;Amyloid/*analysis/chemistry/classification/*isolation &amp;amp; purification&lt;/keyword&gt;&lt;keyword&gt;Amyloidosis/*metabolism/*pathology&lt;/keyword&gt;&lt;keyword&gt;Humans&lt;/keyword&gt;&lt;keyword&gt;Mass Spectrometry/*methods&lt;/keyword&gt;&lt;/keywords&gt;&lt;dates&gt;&lt;year&gt;2006&lt;/year&gt;&lt;/dates&gt;&lt;isbn&gt;0076-6879 (Print)&amp;#xD;0076-6879 (Linking)&lt;/isbn&gt;&lt;accession-num&gt;17046651&lt;/accession-num&gt;&lt;urls&gt;&lt;related-urls&gt;&lt;url&gt;http://www.ncbi.nlm.nih.gov/pubmed/17046651&lt;/url&gt;&lt;/related-urls&gt;&lt;/urls&gt;&lt;electronic-resource-num&gt;10.1016/S0076-6879(06)12004-2&lt;/electronic-resource-num&gt;&lt;/record&gt;&lt;/Cite&gt;&lt;/EndNote&gt;</w:instrText>
      </w:r>
      <w:r w:rsidR="00C15DB6">
        <w:rPr>
          <w:rFonts w:ascii="Arial" w:hAnsi="Arial" w:cs="Arial"/>
          <w:sz w:val="24"/>
        </w:rPr>
        <w:fldChar w:fldCharType="separate"/>
      </w:r>
      <w:r w:rsidR="007F15C3">
        <w:rPr>
          <w:rFonts w:ascii="Arial" w:hAnsi="Arial" w:cs="Arial"/>
          <w:noProof/>
          <w:sz w:val="24"/>
        </w:rPr>
        <w:t>[</w:t>
      </w:r>
      <w:hyperlink w:anchor="_ENREF_231" w:tooltip="Murphy, 2006 #40" w:history="1">
        <w:r w:rsidR="00C54E99">
          <w:rPr>
            <w:rFonts w:ascii="Arial" w:hAnsi="Arial" w:cs="Arial"/>
            <w:noProof/>
            <w:sz w:val="24"/>
          </w:rPr>
          <w:t>231</w:t>
        </w:r>
      </w:hyperlink>
      <w:r w:rsidR="007F15C3">
        <w:rPr>
          <w:rFonts w:ascii="Arial" w:hAnsi="Arial" w:cs="Arial"/>
          <w:noProof/>
          <w:sz w:val="24"/>
        </w:rPr>
        <w:t>]</w:t>
      </w:r>
      <w:r w:rsidR="00C15DB6">
        <w:rPr>
          <w:rFonts w:ascii="Arial" w:hAnsi="Arial" w:cs="Arial"/>
          <w:sz w:val="24"/>
        </w:rPr>
        <w:fldChar w:fldCharType="end"/>
      </w:r>
      <w:r>
        <w:rPr>
          <w:rFonts w:ascii="Arial" w:hAnsi="Arial" w:cs="Arial"/>
          <w:sz w:val="24"/>
        </w:rPr>
        <w:t xml:space="preserve">.  The application of tandem mass spectrometry (MS/MS) to various samples of amyloid-containing biopsies or fat aspirates </w:t>
      </w:r>
      <w:r>
        <w:rPr>
          <w:rFonts w:ascii="Arial" w:hAnsi="Arial" w:cs="Arial"/>
          <w:sz w:val="24"/>
        </w:rPr>
        <w:lastRenderedPageBreak/>
        <w:t xml:space="preserve">that had previously been characterized (e.g. </w:t>
      </w:r>
      <w:proofErr w:type="spellStart"/>
      <w:r>
        <w:rPr>
          <w:rFonts w:ascii="Arial" w:hAnsi="Arial" w:cs="Arial"/>
          <w:sz w:val="24"/>
        </w:rPr>
        <w:t>ALλ</w:t>
      </w:r>
      <w:proofErr w:type="spellEnd"/>
      <w:r>
        <w:rPr>
          <w:rFonts w:ascii="Arial" w:hAnsi="Arial" w:cs="Arial"/>
          <w:sz w:val="24"/>
        </w:rPr>
        <w:t xml:space="preserve">, </w:t>
      </w:r>
      <w:proofErr w:type="spellStart"/>
      <w:r>
        <w:rPr>
          <w:rFonts w:ascii="Arial" w:hAnsi="Arial" w:cs="Arial"/>
          <w:sz w:val="24"/>
        </w:rPr>
        <w:t>ALκ</w:t>
      </w:r>
      <w:proofErr w:type="spellEnd"/>
      <w:r>
        <w:rPr>
          <w:rFonts w:ascii="Arial" w:hAnsi="Arial" w:cs="Arial"/>
          <w:sz w:val="24"/>
        </w:rPr>
        <w:t>, AA, ATTR) yielded fragmentation indicative of each of the amyloid types studied; a limitation to this procedure is the amount of material needed for MS/MS analysis—additional biopsy samples may be necessary</w:t>
      </w:r>
      <w:r w:rsidR="00C15DB6">
        <w:rPr>
          <w:rFonts w:ascii="Arial" w:hAnsi="Arial" w:cs="Arial"/>
          <w:sz w:val="24"/>
        </w:rPr>
        <w:t xml:space="preserve"> </w:t>
      </w:r>
      <w:r w:rsidR="00C15DB6">
        <w:rPr>
          <w:rFonts w:ascii="Arial" w:hAnsi="Arial" w:cs="Arial"/>
          <w:sz w:val="24"/>
        </w:rPr>
        <w:fldChar w:fldCharType="begin"/>
      </w:r>
      <w:r w:rsidR="007F15C3">
        <w:rPr>
          <w:rFonts w:ascii="Arial" w:hAnsi="Arial" w:cs="Arial"/>
          <w:sz w:val="24"/>
        </w:rPr>
        <w:instrText xml:space="preserve"> ADDIN EN.CITE &lt;EndNote&gt;&lt;Cite&gt;&lt;Author&gt;Murphy&lt;/Author&gt;&lt;Year&gt;2006&lt;/Year&gt;&lt;RecNum&gt;40&lt;/RecNum&gt;&lt;DisplayText&gt;[231]&lt;/DisplayText&gt;&lt;record&gt;&lt;rec-number&gt;40&lt;/rec-number&gt;&lt;foreign-keys&gt;&lt;key app="EN" db-id="0vpe5twayrds26ers27v5t5btzeszxs5z0dz" timestamp="1395176131"&gt;40&lt;/key&gt;&lt;/foreign-keys&gt;&lt;ref-type name="Journal Article"&gt;17&lt;/ref-type&gt;&lt;contributors&gt;&lt;authors&gt;&lt;author&gt;Murphy, C. L.&lt;/author&gt;&lt;author&gt;Wang, S.&lt;/author&gt;&lt;author&gt;Williams, T.&lt;/author&gt;&lt;author&gt;Weiss, D. T.&lt;/author&gt;&lt;author&gt;Solomon, A.&lt;/author&gt;&lt;/authors&gt;&lt;/contributors&gt;&lt;auth-address&gt;Human Immunology and Cancer Program, University of Tennessee Graduate School of Medicine, Knoxville, 37920, USA.&lt;/auth-address&gt;&lt;titles&gt;&lt;title&gt;Characterization of systemic amyloid deposits by mass spectrometry&lt;/title&gt;&lt;secondary-title&gt;Methods Enzymol&lt;/secondary-title&gt;&lt;alt-title&gt;Methods in enzymology&lt;/alt-title&gt;&lt;/titles&gt;&lt;periodical&gt;&lt;full-title&gt;Methods Enzymol&lt;/full-title&gt;&lt;abbr-1&gt;Methods in enzymology&lt;/abbr-1&gt;&lt;/periodical&gt;&lt;alt-periodical&gt;&lt;full-title&gt;Methods Enzymol&lt;/full-title&gt;&lt;abbr-1&gt;Methods in enzymology&lt;/abbr-1&gt;&lt;/alt-periodical&gt;&lt;pages&gt;48-62&lt;/pages&gt;&lt;volume&gt;412&lt;/volume&gt;&lt;keywords&gt;&lt;keyword&gt;Amyloid/*analysis/chemistry/classification/*isolation &amp;amp; purification&lt;/keyword&gt;&lt;keyword&gt;Amyloidosis/*metabolism/*pathology&lt;/keyword&gt;&lt;keyword&gt;Humans&lt;/keyword&gt;&lt;keyword&gt;Mass Spectrometry/*methods&lt;/keyword&gt;&lt;/keywords&gt;&lt;dates&gt;&lt;year&gt;2006&lt;/year&gt;&lt;/dates&gt;&lt;isbn&gt;0076-6879 (Print)&amp;#xD;0076-6879 (Linking)&lt;/isbn&gt;&lt;accession-num&gt;17046651&lt;/accession-num&gt;&lt;urls&gt;&lt;related-urls&gt;&lt;url&gt;http://www.ncbi.nlm.nih.gov/pubmed/17046651&lt;/url&gt;&lt;/related-urls&gt;&lt;/urls&gt;&lt;electronic-resource-num&gt;10.1016/S0076-6879(06)12004-2&lt;/electronic-resource-num&gt;&lt;/record&gt;&lt;/Cite&gt;&lt;/EndNote&gt;</w:instrText>
      </w:r>
      <w:r w:rsidR="00C15DB6">
        <w:rPr>
          <w:rFonts w:ascii="Arial" w:hAnsi="Arial" w:cs="Arial"/>
          <w:sz w:val="24"/>
        </w:rPr>
        <w:fldChar w:fldCharType="separate"/>
      </w:r>
      <w:r w:rsidR="007F15C3">
        <w:rPr>
          <w:rFonts w:ascii="Arial" w:hAnsi="Arial" w:cs="Arial"/>
          <w:noProof/>
          <w:sz w:val="24"/>
        </w:rPr>
        <w:t>[</w:t>
      </w:r>
      <w:hyperlink w:anchor="_ENREF_231" w:tooltip="Murphy, 2006 #40" w:history="1">
        <w:r w:rsidR="00C54E99">
          <w:rPr>
            <w:rFonts w:ascii="Arial" w:hAnsi="Arial" w:cs="Arial"/>
            <w:noProof/>
            <w:sz w:val="24"/>
          </w:rPr>
          <w:t>231</w:t>
        </w:r>
      </w:hyperlink>
      <w:r w:rsidR="007F15C3">
        <w:rPr>
          <w:rFonts w:ascii="Arial" w:hAnsi="Arial" w:cs="Arial"/>
          <w:noProof/>
          <w:sz w:val="24"/>
        </w:rPr>
        <w:t>]</w:t>
      </w:r>
      <w:r w:rsidR="00C15DB6">
        <w:rPr>
          <w:rFonts w:ascii="Arial" w:hAnsi="Arial" w:cs="Arial"/>
          <w:sz w:val="24"/>
        </w:rPr>
        <w:fldChar w:fldCharType="end"/>
      </w:r>
      <w:r>
        <w:rPr>
          <w:rFonts w:ascii="Arial" w:hAnsi="Arial" w:cs="Arial"/>
          <w:sz w:val="24"/>
        </w:rPr>
        <w:t>.</w:t>
      </w:r>
    </w:p>
    <w:p w14:paraId="3B15FBEE" w14:textId="77777777" w:rsidR="00B87446" w:rsidRDefault="00B87446" w:rsidP="00A90EC4">
      <w:pPr>
        <w:spacing w:line="480" w:lineRule="auto"/>
        <w:jc w:val="both"/>
        <w:rPr>
          <w:rFonts w:ascii="Arial" w:hAnsi="Arial" w:cs="Arial"/>
          <w:sz w:val="24"/>
        </w:rPr>
      </w:pPr>
      <w:r>
        <w:rPr>
          <w:rFonts w:ascii="Arial" w:hAnsi="Arial" w:cs="Arial"/>
          <w:sz w:val="24"/>
        </w:rPr>
        <w:tab/>
        <w:t xml:space="preserve">Whether it be due to the untrained eye’s inability to detect scant amyloid birefringence or the difficulty associated with discerning between amyloid-associated </w:t>
      </w:r>
      <w:proofErr w:type="spellStart"/>
      <w:r>
        <w:rPr>
          <w:rFonts w:ascii="Arial" w:hAnsi="Arial" w:cs="Arial"/>
          <w:sz w:val="24"/>
        </w:rPr>
        <w:t>congophilic</w:t>
      </w:r>
      <w:proofErr w:type="spellEnd"/>
      <w:r>
        <w:rPr>
          <w:rFonts w:ascii="Arial" w:hAnsi="Arial" w:cs="Arial"/>
          <w:sz w:val="24"/>
        </w:rPr>
        <w:t xml:space="preserve"> material and native tissue components with cross-polarized birefringence when attempting amyloid detection, the lack of appropriate sample preparation or amyloid stains for amyloid characterization or the limited availability of material necessary for MS/MS amyloid typing, there is an apparent challenge associated with detecting and characterizing amyloid deposition.</w:t>
      </w:r>
    </w:p>
    <w:p w14:paraId="556E9E18" w14:textId="77777777" w:rsidR="00B87446" w:rsidRDefault="00B87446" w:rsidP="00A90EC4">
      <w:pPr>
        <w:spacing w:line="480" w:lineRule="auto"/>
        <w:jc w:val="both"/>
        <w:rPr>
          <w:rFonts w:ascii="Arial" w:hAnsi="Arial" w:cs="Arial"/>
          <w:sz w:val="24"/>
        </w:rPr>
      </w:pPr>
    </w:p>
    <w:p w14:paraId="0FB3E73F" w14:textId="77777777" w:rsidR="00B87446" w:rsidRDefault="00B87446" w:rsidP="00A90EC4">
      <w:pPr>
        <w:spacing w:line="480" w:lineRule="auto"/>
        <w:jc w:val="both"/>
        <w:rPr>
          <w:rFonts w:ascii="Arial" w:hAnsi="Arial" w:cs="Arial"/>
          <w:sz w:val="24"/>
        </w:rPr>
      </w:pPr>
      <w:r>
        <w:rPr>
          <w:rFonts w:ascii="Arial" w:hAnsi="Arial" w:cs="Arial"/>
          <w:sz w:val="24"/>
        </w:rPr>
        <w:t>3.2. Imaging</w:t>
      </w:r>
    </w:p>
    <w:p w14:paraId="03BB1E47" w14:textId="77777777" w:rsidR="00B87446" w:rsidRDefault="00B87446" w:rsidP="00A90EC4">
      <w:pPr>
        <w:spacing w:line="480" w:lineRule="auto"/>
        <w:jc w:val="both"/>
        <w:rPr>
          <w:rFonts w:ascii="Arial" w:hAnsi="Arial" w:cs="Arial"/>
          <w:sz w:val="24"/>
        </w:rPr>
      </w:pPr>
      <w:r>
        <w:rPr>
          <w:rFonts w:ascii="Arial" w:hAnsi="Arial" w:cs="Arial"/>
          <w:sz w:val="24"/>
        </w:rPr>
        <w:tab/>
        <w:t xml:space="preserve">Since the </w:t>
      </w:r>
      <w:proofErr w:type="spellStart"/>
      <w:r>
        <w:rPr>
          <w:rFonts w:ascii="Arial" w:hAnsi="Arial" w:cs="Arial"/>
          <w:sz w:val="24"/>
        </w:rPr>
        <w:t>amyloidoses</w:t>
      </w:r>
      <w:proofErr w:type="spellEnd"/>
      <w:r>
        <w:rPr>
          <w:rFonts w:ascii="Arial" w:hAnsi="Arial" w:cs="Arial"/>
          <w:sz w:val="24"/>
        </w:rPr>
        <w:t xml:space="preserve"> are rarely seen by physicians who do not specialize in the treatment of the diseases, the most effective approaches should be implemented in detecting and diagnosing amyloid burden within affected individuals.  To this end, dedicated efforts have been made in the realm of medical imaging for the detection of amyloid diseases.  Advances in molecular imaging can help provide these patients with a non-invasive alternative for disease detection—prior to delving into the field of imaging, biopsy-derived test results were the only means of detecting the disease. Some of the imaging modalities that have been utilized include magnetic resonance imaging (MRI), </w:t>
      </w:r>
      <w:r>
        <w:rPr>
          <w:rFonts w:ascii="Arial" w:hAnsi="Arial" w:cs="Arial"/>
          <w:sz w:val="24"/>
        </w:rPr>
        <w:lastRenderedPageBreak/>
        <w:t>ultrasound (US), optical imaging (OI), computed tomography (CT), positron emission tomography (PET) and single photon emission computed tomography (SPECT).</w:t>
      </w:r>
    </w:p>
    <w:p w14:paraId="3C853AB9" w14:textId="77777777" w:rsidR="00B87446" w:rsidRDefault="00B87446" w:rsidP="00A90EC4">
      <w:pPr>
        <w:spacing w:line="480" w:lineRule="auto"/>
        <w:jc w:val="both"/>
        <w:rPr>
          <w:rFonts w:ascii="Arial" w:hAnsi="Arial" w:cs="Arial"/>
          <w:sz w:val="24"/>
        </w:rPr>
      </w:pPr>
    </w:p>
    <w:p w14:paraId="5E2A9622" w14:textId="77777777" w:rsidR="00B87446" w:rsidRDefault="00B87446" w:rsidP="00A90EC4">
      <w:pPr>
        <w:spacing w:line="480" w:lineRule="auto"/>
        <w:jc w:val="both"/>
        <w:rPr>
          <w:rFonts w:ascii="Arial" w:hAnsi="Arial" w:cs="Arial"/>
          <w:sz w:val="24"/>
        </w:rPr>
      </w:pPr>
      <w:r>
        <w:rPr>
          <w:rFonts w:ascii="Arial" w:hAnsi="Arial" w:cs="Arial"/>
          <w:sz w:val="24"/>
        </w:rPr>
        <w:t>3.2.1. Modalities</w:t>
      </w:r>
    </w:p>
    <w:p w14:paraId="22CE88C5" w14:textId="77777777" w:rsidR="00B87446" w:rsidRPr="00206BC6" w:rsidRDefault="00B87446" w:rsidP="00A90EC4">
      <w:pPr>
        <w:spacing w:line="480" w:lineRule="auto"/>
        <w:jc w:val="both"/>
        <w:rPr>
          <w:rFonts w:ascii="Arial" w:hAnsi="Arial" w:cs="Arial"/>
          <w:b/>
          <w:sz w:val="24"/>
        </w:rPr>
      </w:pPr>
      <w:r w:rsidRPr="00206BC6">
        <w:rPr>
          <w:rFonts w:ascii="Arial" w:hAnsi="Arial" w:cs="Arial"/>
          <w:b/>
          <w:sz w:val="24"/>
        </w:rPr>
        <w:t>CT and MRI—anatomical imaging modalities</w:t>
      </w:r>
    </w:p>
    <w:p w14:paraId="6861AF0D" w14:textId="25E6C227" w:rsidR="00B87446" w:rsidRDefault="00B87446" w:rsidP="00A90EC4">
      <w:pPr>
        <w:spacing w:line="480" w:lineRule="auto"/>
        <w:ind w:firstLine="720"/>
        <w:jc w:val="both"/>
        <w:rPr>
          <w:rFonts w:ascii="Arial" w:hAnsi="Arial" w:cs="Arial"/>
          <w:sz w:val="24"/>
        </w:rPr>
      </w:pPr>
      <w:r>
        <w:rPr>
          <w:rFonts w:ascii="Arial" w:hAnsi="Arial" w:cs="Arial"/>
          <w:sz w:val="24"/>
        </w:rPr>
        <w:t xml:space="preserve">While anatomical imaging such as CT, MRI and US should not be used alone as diagnostic tools for amyloidosis, they can provide valuable information.  For instance, abnormalities that are presented in the analysis of the images produced by any of these modalities can offer guidance as to where biopsies should be taken if amyloid disease is suspected.  Additionally, the presence of detected abnormalities can help discern the type of amyloid disease.  If, upon CT examination, pulmonary deposits are detected, there is greater likelihood that the amyloid disease in question is AL and not ATTR or AA because, unlike AL, these </w:t>
      </w:r>
      <w:proofErr w:type="spellStart"/>
      <w:r>
        <w:rPr>
          <w:rFonts w:ascii="Arial" w:hAnsi="Arial" w:cs="Arial"/>
          <w:sz w:val="24"/>
        </w:rPr>
        <w:t>amyloidoses</w:t>
      </w:r>
      <w:proofErr w:type="spellEnd"/>
      <w:r>
        <w:rPr>
          <w:rFonts w:ascii="Arial" w:hAnsi="Arial" w:cs="Arial"/>
          <w:sz w:val="24"/>
        </w:rPr>
        <w:t xml:space="preserve"> rarely affect the lungs </w:t>
      </w:r>
      <w:r w:rsidR="00C15DB6">
        <w:rPr>
          <w:rFonts w:ascii="Arial" w:hAnsi="Arial" w:cs="Arial"/>
          <w:sz w:val="24"/>
        </w:rPr>
        <w:fldChar w:fldCharType="begin"/>
      </w:r>
      <w:r w:rsidR="007F15C3">
        <w:rPr>
          <w:rFonts w:ascii="Arial" w:hAnsi="Arial" w:cs="Arial"/>
          <w:sz w:val="24"/>
        </w:rPr>
        <w:instrText xml:space="preserve"> ADDIN EN.CITE &lt;EndNote&gt;&lt;Cite&gt;&lt;Author&gt;Gillmore&lt;/Author&gt;&lt;Year&gt;1999&lt;/Year&gt;&lt;RecNum&gt;41&lt;/RecNum&gt;&lt;DisplayText&gt;[234]&lt;/DisplayText&gt;&lt;record&gt;&lt;rec-number&gt;41&lt;/rec-number&gt;&lt;foreign-keys&gt;&lt;key app="EN" db-id="0vpe5twayrds26ers27v5t5btzeszxs5z0dz" timestamp="1395176266"&gt;41&lt;/key&gt;&lt;/foreign-keys&gt;&lt;ref-type name="Journal Article"&gt;17&lt;/ref-type&gt;&lt;contributors&gt;&lt;authors&gt;&lt;author&gt;Gillmore, J. D.&lt;/author&gt;&lt;author&gt;Booth, D. R.&lt;/author&gt;&lt;author&gt;Pepys, M. B.&lt;/author&gt;&lt;author&gt;Hawkins, P. N.&lt;/author&gt;&lt;/authors&gt;&lt;/contributors&gt;&lt;auth-address&gt;Immunological Medicine Unit, Division of Medicine, Imperial College School of Medicine, Hammersmith Hospital, Du Cane Road, London W12 0NN, UK.&lt;/auth-address&gt;&lt;titles&gt;&lt;title&gt;Hereditary cardiac amyloidosis associated with the transthyretin Ile122 mutation in a white man&lt;/title&gt;&lt;secondary-title&gt;Heart&lt;/secondary-title&gt;&lt;alt-title&gt;Heart&lt;/alt-title&gt;&lt;/titles&gt;&lt;periodical&gt;&lt;full-title&gt;Heart&lt;/full-title&gt;&lt;abbr-1&gt;Heart&lt;/abbr-1&gt;&lt;/periodical&gt;&lt;alt-periodical&gt;&lt;full-title&gt;Heart&lt;/full-title&gt;&lt;abbr-1&gt;Heart&lt;/abbr-1&gt;&lt;/alt-periodical&gt;&lt;pages&gt;e2&lt;/pages&gt;&lt;volume&gt;82&lt;/volume&gt;&lt;number&gt;3&lt;/number&gt;&lt;keywords&gt;&lt;keyword&gt;Aged&lt;/keyword&gt;&lt;keyword&gt;Aged, 80 and over&lt;/keyword&gt;&lt;keyword&gt;Amyloidosis/*genetics&lt;/keyword&gt;&lt;keyword&gt;Cardiomyopathies/*genetics&lt;/keyword&gt;&lt;keyword&gt;European Continental Ancestry Group&lt;/keyword&gt;&lt;keyword&gt;Humans&lt;/keyword&gt;&lt;keyword&gt;Male&lt;/keyword&gt;&lt;keyword&gt;Mutation/*genetics&lt;/keyword&gt;&lt;keyword&gt;Pedigree&lt;/keyword&gt;&lt;keyword&gt;Prealbumin/*genetics&lt;/keyword&gt;&lt;/keywords&gt;&lt;dates&gt;&lt;year&gt;1999&lt;/year&gt;&lt;pub-dates&gt;&lt;date&gt;Sep&lt;/date&gt;&lt;/pub-dates&gt;&lt;/dates&gt;&lt;isbn&gt;1468-201X (Electronic)&amp;#xD;1355-6037 (Linking)&lt;/isbn&gt;&lt;accession-num&gt;10455100&lt;/accession-num&gt;&lt;urls&gt;&lt;related-urls&gt;&lt;url&gt;http://www.ncbi.nlm.nih.gov/pubmed/10455100&lt;/url&gt;&lt;/related-urls&gt;&lt;/urls&gt;&lt;custom2&gt;1729180&lt;/custom2&gt;&lt;/record&gt;&lt;/Cite&gt;&lt;/EndNote&gt;</w:instrText>
      </w:r>
      <w:r w:rsidR="00C15DB6">
        <w:rPr>
          <w:rFonts w:ascii="Arial" w:hAnsi="Arial" w:cs="Arial"/>
          <w:sz w:val="24"/>
        </w:rPr>
        <w:fldChar w:fldCharType="separate"/>
      </w:r>
      <w:r w:rsidR="007F15C3">
        <w:rPr>
          <w:rFonts w:ascii="Arial" w:hAnsi="Arial" w:cs="Arial"/>
          <w:noProof/>
          <w:sz w:val="24"/>
        </w:rPr>
        <w:t>[</w:t>
      </w:r>
      <w:hyperlink w:anchor="_ENREF_234" w:tooltip="Gillmore, 1999 #41" w:history="1">
        <w:r w:rsidR="00C54E99">
          <w:rPr>
            <w:rFonts w:ascii="Arial" w:hAnsi="Arial" w:cs="Arial"/>
            <w:noProof/>
            <w:sz w:val="24"/>
          </w:rPr>
          <w:t>234</w:t>
        </w:r>
      </w:hyperlink>
      <w:r w:rsidR="007F15C3">
        <w:rPr>
          <w:rFonts w:ascii="Arial" w:hAnsi="Arial" w:cs="Arial"/>
          <w:noProof/>
          <w:sz w:val="24"/>
        </w:rPr>
        <w:t>]</w:t>
      </w:r>
      <w:r w:rsidR="00C15DB6">
        <w:rPr>
          <w:rFonts w:ascii="Arial" w:hAnsi="Arial" w:cs="Arial"/>
          <w:sz w:val="24"/>
        </w:rPr>
        <w:fldChar w:fldCharType="end"/>
      </w:r>
      <w:r>
        <w:rPr>
          <w:rFonts w:ascii="Arial" w:hAnsi="Arial" w:cs="Arial"/>
          <w:sz w:val="24"/>
        </w:rPr>
        <w:t>.</w:t>
      </w:r>
    </w:p>
    <w:p w14:paraId="06857C7D" w14:textId="050ED6DE" w:rsidR="00B87446" w:rsidRDefault="00B87446" w:rsidP="00A90EC4">
      <w:pPr>
        <w:spacing w:line="480" w:lineRule="auto"/>
        <w:ind w:firstLine="720"/>
        <w:jc w:val="both"/>
        <w:rPr>
          <w:rFonts w:ascii="Arial" w:hAnsi="Arial" w:cs="Arial"/>
          <w:sz w:val="24"/>
        </w:rPr>
      </w:pPr>
      <w:r>
        <w:rPr>
          <w:rFonts w:ascii="Arial" w:hAnsi="Arial" w:cs="Arial"/>
          <w:sz w:val="24"/>
        </w:rPr>
        <w:t xml:space="preserve">CT is an imaging modality capable of visualizing the anatomical characteristics of an individual without having to collapse </w:t>
      </w:r>
      <w:r w:rsidR="00CC5EF0">
        <w:rPr>
          <w:rFonts w:ascii="Arial" w:hAnsi="Arial" w:cs="Arial"/>
          <w:sz w:val="24"/>
        </w:rPr>
        <w:t xml:space="preserve">a </w:t>
      </w:r>
      <w:r>
        <w:rPr>
          <w:rFonts w:ascii="Arial" w:hAnsi="Arial" w:cs="Arial"/>
          <w:sz w:val="24"/>
        </w:rPr>
        <w:t xml:space="preserve">three dimensional structure into two dimensional images like conventional radiography </w:t>
      </w:r>
      <w:r w:rsidR="00AA7638">
        <w:rPr>
          <w:rFonts w:ascii="Arial" w:hAnsi="Arial" w:cs="Arial"/>
          <w:sz w:val="24"/>
        </w:rPr>
        <w:fldChar w:fldCharType="begin">
          <w:fldData xml:space="preserve">PEVuZE5vdGU+PENpdGU+PEF1dGhvcj5MZXZpbjwvQXV0aG9yPjxZZWFyPjIwMDU8L1llYXI+PFJl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PEVuZE5vdGU+PENpdGU+PEF1dGhvcj5MZXZpbjwvQXV0aG9yPjxZZWFyPjIwMDU8L1llYXI+PFJl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AA7638">
        <w:rPr>
          <w:rFonts w:ascii="Arial" w:hAnsi="Arial" w:cs="Arial"/>
          <w:sz w:val="24"/>
        </w:rPr>
      </w:r>
      <w:r w:rsidR="00AA7638">
        <w:rPr>
          <w:rFonts w:ascii="Arial" w:hAnsi="Arial" w:cs="Arial"/>
          <w:sz w:val="24"/>
        </w:rPr>
        <w:fldChar w:fldCharType="separate"/>
      </w:r>
      <w:r w:rsidR="007F15C3">
        <w:rPr>
          <w:rFonts w:ascii="Arial" w:hAnsi="Arial" w:cs="Arial"/>
          <w:noProof/>
          <w:sz w:val="24"/>
        </w:rPr>
        <w:t>[</w:t>
      </w:r>
      <w:hyperlink w:anchor="_ENREF_235" w:tooltip="Levin, 2005 #42" w:history="1">
        <w:r w:rsidR="00C54E99">
          <w:rPr>
            <w:rFonts w:ascii="Arial" w:hAnsi="Arial" w:cs="Arial"/>
            <w:noProof/>
            <w:sz w:val="24"/>
          </w:rPr>
          <w:t>235</w:t>
        </w:r>
      </w:hyperlink>
      <w:r w:rsidR="007F15C3">
        <w:rPr>
          <w:rFonts w:ascii="Arial" w:hAnsi="Arial" w:cs="Arial"/>
          <w:noProof/>
          <w:sz w:val="24"/>
        </w:rPr>
        <w:t xml:space="preserve">, </w:t>
      </w:r>
      <w:hyperlink w:anchor="_ENREF_236" w:tooltip="Schoder, 2003 #43" w:history="1">
        <w:r w:rsidR="00C54E99">
          <w:rPr>
            <w:rFonts w:ascii="Arial" w:hAnsi="Arial" w:cs="Arial"/>
            <w:noProof/>
            <w:sz w:val="24"/>
          </w:rPr>
          <w:t>236</w:t>
        </w:r>
      </w:hyperlink>
      <w:r w:rsidR="007F15C3">
        <w:rPr>
          <w:rFonts w:ascii="Arial" w:hAnsi="Arial" w:cs="Arial"/>
          <w:noProof/>
          <w:sz w:val="24"/>
        </w:rPr>
        <w:t>]</w:t>
      </w:r>
      <w:r w:rsidR="00AA7638">
        <w:rPr>
          <w:rFonts w:ascii="Arial" w:hAnsi="Arial" w:cs="Arial"/>
          <w:sz w:val="24"/>
        </w:rPr>
        <w:fldChar w:fldCharType="end"/>
      </w:r>
      <w:r>
        <w:rPr>
          <w:rFonts w:ascii="Arial" w:hAnsi="Arial" w:cs="Arial"/>
          <w:sz w:val="24"/>
        </w:rPr>
        <w:t xml:space="preserve">.  The principles behind this imaging system rely on the ability of X-ray beams to physically traverse the cross-section of an object, be attenuated by the object and then detected </w:t>
      </w:r>
      <w:r w:rsidR="00270BAC">
        <w:rPr>
          <w:rFonts w:ascii="Arial" w:hAnsi="Arial" w:cs="Arial"/>
          <w:sz w:val="24"/>
        </w:rPr>
        <w:fldChar w:fldCharType="begin"/>
      </w:r>
      <w:r w:rsidR="007F15C3">
        <w:rPr>
          <w:rFonts w:ascii="Arial" w:hAnsi="Arial" w:cs="Arial"/>
          <w:sz w:val="24"/>
        </w:rPr>
        <w:instrText xml:space="preserve"> ADDIN EN.CITE &lt;EndNote&gt;&lt;Cite&gt;&lt;Author&gt;Bazanez-Borgert&lt;/Author&gt;&lt;Year&gt;2006&lt;/Year&gt;&lt;RecNum&gt;305&lt;/RecNum&gt;&lt;DisplayText&gt;[237]&lt;/DisplayText&gt;&lt;record&gt;&lt;rec-number&gt;305&lt;/rec-number&gt;&lt;foreign-keys&gt;&lt;key app="EN" db-id="0vpe5twayrds26ers27v5t5btzeszxs5z0dz" timestamp="1403110240"&gt;305&lt;/key&gt;&lt;/foreign-keys&gt;&lt;ref-type name="Generic"&gt;13&lt;/ref-type&gt;&lt;contributors&gt;&lt;authors&gt;&lt;author&gt;Bazanez-Borgert, M.&lt;/author&gt;&lt;/authors&gt;&lt;/contributors&gt;&lt;titles&gt;&lt;title&gt;Basics of SPECT, PET and PET/CT Imaging&lt;/title&gt;&lt;/titles&gt;&lt;dates&gt;&lt;year&gt;2006&lt;/year&gt;&lt;/dates&gt;&lt;work-type&gt;Presented material at the Joint Advanced Student School in the State University of St. Petersburg.&lt;/work-type&gt;&lt;urls&gt;&lt;/urls&gt;&lt;/record&gt;&lt;/Cite&gt;&lt;/EndNote&gt;</w:instrText>
      </w:r>
      <w:r w:rsidR="00270BAC">
        <w:rPr>
          <w:rFonts w:ascii="Arial" w:hAnsi="Arial" w:cs="Arial"/>
          <w:sz w:val="24"/>
        </w:rPr>
        <w:fldChar w:fldCharType="separate"/>
      </w:r>
      <w:r w:rsidR="007F15C3">
        <w:rPr>
          <w:rFonts w:ascii="Arial" w:hAnsi="Arial" w:cs="Arial"/>
          <w:noProof/>
          <w:sz w:val="24"/>
        </w:rPr>
        <w:t>[</w:t>
      </w:r>
      <w:hyperlink w:anchor="_ENREF_237" w:tooltip="Bazanez-Borgert, 2006 #305" w:history="1">
        <w:r w:rsidR="00C54E99">
          <w:rPr>
            <w:rFonts w:ascii="Arial" w:hAnsi="Arial" w:cs="Arial"/>
            <w:noProof/>
            <w:sz w:val="24"/>
          </w:rPr>
          <w:t>237</w:t>
        </w:r>
      </w:hyperlink>
      <w:r w:rsidR="007F15C3">
        <w:rPr>
          <w:rFonts w:ascii="Arial" w:hAnsi="Arial" w:cs="Arial"/>
          <w:noProof/>
          <w:sz w:val="24"/>
        </w:rPr>
        <w:t>]</w:t>
      </w:r>
      <w:r w:rsidR="00270BAC">
        <w:rPr>
          <w:rFonts w:ascii="Arial" w:hAnsi="Arial" w:cs="Arial"/>
          <w:sz w:val="24"/>
        </w:rPr>
        <w:fldChar w:fldCharType="end"/>
      </w:r>
      <w:r>
        <w:rPr>
          <w:rFonts w:ascii="Arial" w:hAnsi="Arial" w:cs="Arial"/>
          <w:sz w:val="24"/>
        </w:rPr>
        <w:t xml:space="preserve">.  Multiple projections are necessary to reconstruct a representative image.  As the X-rays travel through diverse types of material, the resultant attenuation varies in intensity; for instance, water, bone, muscle and air attenuate differently.  Each attenuation is assigned a linear attenuation coefficient (μ) which is a measurement reflecting the degree to which the X-ray intensity </w:t>
      </w:r>
      <w:r>
        <w:rPr>
          <w:rFonts w:ascii="Arial" w:hAnsi="Arial" w:cs="Arial"/>
          <w:sz w:val="24"/>
        </w:rPr>
        <w:lastRenderedPageBreak/>
        <w:t>is reduced by a certain material. These values are used in the formula below to determine the CT number, known as the Hounsfield unit (HU), associated with the materials detected in the CT acquisition</w:t>
      </w:r>
      <w:r w:rsidR="00FA2C34">
        <w:rPr>
          <w:rFonts w:ascii="Arial" w:hAnsi="Arial" w:cs="Arial"/>
          <w:sz w:val="24"/>
        </w:rPr>
        <w:t xml:space="preserve"> </w:t>
      </w:r>
      <w:r w:rsidR="004672CD">
        <w:rPr>
          <w:rFonts w:ascii="Arial" w:hAnsi="Arial" w:cs="Arial"/>
          <w:sz w:val="24"/>
        </w:rPr>
        <w:fldChar w:fldCharType="begin"/>
      </w:r>
      <w:r w:rsidR="007F15C3">
        <w:rPr>
          <w:rFonts w:ascii="Arial" w:hAnsi="Arial" w:cs="Arial"/>
          <w:sz w:val="24"/>
        </w:rPr>
        <w:instrText xml:space="preserve"> ADDIN EN.CITE &lt;EndNote&gt;&lt;Cite&gt;&lt;Author&gt;Adamson&lt;/Author&gt;&lt;Year&gt;2012&lt;/Year&gt;&lt;RecNum&gt;306&lt;/RecNum&gt;&lt;DisplayText&gt;[238]&lt;/DisplayText&gt;&lt;record&gt;&lt;rec-number&gt;306&lt;/rec-number&gt;&lt;foreign-keys&gt;&lt;key app="EN" db-id="0vpe5twayrds26ers27v5t5btzeszxs5z0dz" timestamp="1403111132"&gt;306&lt;/key&gt;&lt;/foreign-keys&gt;&lt;ref-type name="Book Section"&gt;5&lt;/ref-type&gt;&lt;contributors&gt;&lt;authors&gt;&lt;author&gt;Adamson, KL&lt;/author&gt;&lt;author&gt;Walmsley, BR&lt;/author&gt;&lt;/authors&gt;&lt;secondary-authors&gt;&lt;author&gt;Fogelman, I&lt;/author&gt;&lt;author&gt;Gnanasegaran, G&lt;/author&gt;&lt;author&gt;van der Wall, H&lt;/author&gt;&lt;/secondary-authors&gt;&lt;/contributors&gt;&lt;titles&gt;&lt;title&gt;Basics of CT&lt;/title&gt;&lt;secondary-title&gt;Radionuclide and Hybrid Bone Imaging&lt;/secondary-title&gt;&lt;/titles&gt;&lt;pages&gt;135-148&lt;/pages&gt;&lt;dates&gt;&lt;year&gt;2012&lt;/year&gt;&lt;/dates&gt;&lt;publisher&gt;Springer Berlin Heidelberg&lt;/publisher&gt;&lt;urls&gt;&lt;/urls&gt;&lt;/record&gt;&lt;/Cite&gt;&lt;/EndNote&gt;</w:instrText>
      </w:r>
      <w:r w:rsidR="004672CD">
        <w:rPr>
          <w:rFonts w:ascii="Arial" w:hAnsi="Arial" w:cs="Arial"/>
          <w:sz w:val="24"/>
        </w:rPr>
        <w:fldChar w:fldCharType="separate"/>
      </w:r>
      <w:r w:rsidR="007F15C3">
        <w:rPr>
          <w:rFonts w:ascii="Arial" w:hAnsi="Arial" w:cs="Arial"/>
          <w:noProof/>
          <w:sz w:val="24"/>
        </w:rPr>
        <w:t>[</w:t>
      </w:r>
      <w:hyperlink w:anchor="_ENREF_238" w:tooltip="Adamson, 2012 #306" w:history="1">
        <w:r w:rsidR="00C54E99">
          <w:rPr>
            <w:rFonts w:ascii="Arial" w:hAnsi="Arial" w:cs="Arial"/>
            <w:noProof/>
            <w:sz w:val="24"/>
          </w:rPr>
          <w:t>238</w:t>
        </w:r>
      </w:hyperlink>
      <w:r w:rsidR="007F15C3">
        <w:rPr>
          <w:rFonts w:ascii="Arial" w:hAnsi="Arial" w:cs="Arial"/>
          <w:noProof/>
          <w:sz w:val="24"/>
        </w:rPr>
        <w:t>]</w:t>
      </w:r>
      <w:r w:rsidR="004672CD">
        <w:rPr>
          <w:rFonts w:ascii="Arial" w:hAnsi="Arial" w:cs="Arial"/>
          <w:sz w:val="24"/>
        </w:rPr>
        <w:fldChar w:fldCharType="end"/>
      </w:r>
      <w:r>
        <w:rPr>
          <w:rFonts w:ascii="Arial" w:hAnsi="Arial" w:cs="Arial"/>
          <w:sz w:val="24"/>
        </w:rPr>
        <w:t>:</w:t>
      </w:r>
    </w:p>
    <w:p w14:paraId="4A057710" w14:textId="77777777" w:rsidR="00B87446" w:rsidRPr="00826E3F" w:rsidRDefault="00B87446" w:rsidP="00A90EC4">
      <w:pPr>
        <w:spacing w:line="480" w:lineRule="auto"/>
        <w:jc w:val="both"/>
        <w:rPr>
          <w:rFonts w:ascii="Arial" w:hAnsi="Arial" w:cs="Arial"/>
          <w:sz w:val="24"/>
        </w:rPr>
      </w:pPr>
      <m:oMathPara>
        <m:oMath>
          <m:r>
            <w:rPr>
              <w:rFonts w:ascii="Cambria Math" w:hAnsi="Cambria Math" w:cs="Arial"/>
              <w:sz w:val="24"/>
            </w:rPr>
            <m:t xml:space="preserve">CT number= </m:t>
          </m:r>
          <m:d>
            <m:dPr>
              <m:ctrlPr>
                <w:rPr>
                  <w:rFonts w:ascii="Cambria Math" w:hAnsi="Cambria Math" w:cs="Arial"/>
                  <w:i/>
                  <w:sz w:val="24"/>
                </w:rPr>
              </m:ctrlPr>
            </m:dPr>
            <m:e>
              <m:r>
                <w:rPr>
                  <w:rFonts w:ascii="Cambria Math" w:hAnsi="Cambria Math" w:cs="Arial"/>
                  <w:sz w:val="24"/>
                </w:rPr>
                <m:t>μ-μwater</m:t>
              </m:r>
            </m:e>
          </m:d>
          <m:r>
            <w:rPr>
              <w:rFonts w:ascii="Cambria Math" w:hAnsi="Cambria Math" w:cs="Arial"/>
              <w:sz w:val="24"/>
            </w:rPr>
            <m:t>∕μwater</m:t>
          </m:r>
        </m:oMath>
      </m:oMathPara>
    </w:p>
    <w:p w14:paraId="4EB58EBB" w14:textId="5986EF16" w:rsidR="00B87446" w:rsidRDefault="00B87446" w:rsidP="00E66EFA">
      <w:pPr>
        <w:spacing w:line="480" w:lineRule="auto"/>
        <w:ind w:firstLine="720"/>
        <w:jc w:val="both"/>
        <w:rPr>
          <w:rFonts w:ascii="Arial" w:hAnsi="Arial" w:cs="Arial"/>
          <w:sz w:val="24"/>
        </w:rPr>
      </w:pPr>
      <w:r>
        <w:rPr>
          <w:rFonts w:ascii="Arial" w:hAnsi="Arial" w:cs="Arial"/>
          <w:sz w:val="24"/>
        </w:rPr>
        <w:t>The assigned CT numbers represent a range of gray values which are used to generate an image</w:t>
      </w:r>
      <w:r w:rsidR="00790492">
        <w:rPr>
          <w:rFonts w:ascii="Arial" w:hAnsi="Arial" w:cs="Arial"/>
          <w:sz w:val="24"/>
        </w:rPr>
        <w:t xml:space="preserve"> (i.e. the HU of water is 0 and air is -1000)</w:t>
      </w:r>
      <w:r>
        <w:rPr>
          <w:rFonts w:ascii="Arial" w:hAnsi="Arial" w:cs="Arial"/>
          <w:sz w:val="24"/>
        </w:rPr>
        <w:t>.  The materials of lowest density appear darker; air will look black in the image</w:t>
      </w:r>
      <w:r w:rsidR="004672CD">
        <w:rPr>
          <w:rFonts w:ascii="Arial" w:hAnsi="Arial" w:cs="Arial"/>
          <w:sz w:val="24"/>
        </w:rPr>
        <w:t>.  M</w:t>
      </w:r>
      <w:r>
        <w:rPr>
          <w:rFonts w:ascii="Arial" w:hAnsi="Arial" w:cs="Arial"/>
          <w:sz w:val="24"/>
        </w:rPr>
        <w:t>ore dense materials will appear lighter with bone looking white in the image</w:t>
      </w:r>
      <w:r w:rsidR="007D7D10">
        <w:rPr>
          <w:rFonts w:ascii="Arial" w:hAnsi="Arial" w:cs="Arial"/>
          <w:sz w:val="24"/>
        </w:rPr>
        <w:t xml:space="preserve"> (Figure 1.15)</w:t>
      </w:r>
      <w:r>
        <w:rPr>
          <w:rFonts w:ascii="Arial" w:hAnsi="Arial" w:cs="Arial"/>
          <w:sz w:val="24"/>
        </w:rPr>
        <w:t>.  In some clinical cases, only certain regions of patients are of interest, and to efficiently visualize those regions, the HU window can be set to only display a particular range of values—alteration of the window width.  This is an advantage of CT imaging and image analysis</w:t>
      </w:r>
      <w:r w:rsidR="00A60F6C">
        <w:rPr>
          <w:rFonts w:ascii="Arial" w:hAnsi="Arial" w:cs="Arial"/>
          <w:sz w:val="24"/>
        </w:rPr>
        <w:t xml:space="preserve"> because it </w:t>
      </w:r>
      <w:r w:rsidR="00866C1F">
        <w:rPr>
          <w:rFonts w:ascii="Arial" w:hAnsi="Arial" w:cs="Arial"/>
          <w:sz w:val="24"/>
        </w:rPr>
        <w:t xml:space="preserve">can improve lesion detection and diagnostic accuracy </w:t>
      </w:r>
      <w:r w:rsidR="0070238E">
        <w:rPr>
          <w:rFonts w:ascii="Arial" w:hAnsi="Arial" w:cs="Arial"/>
          <w:sz w:val="24"/>
        </w:rPr>
        <w:fldChar w:fldCharType="begin">
          <w:fldData xml:space="preserve">PEVuZE5vdGU+PENpdGU+PEF1dGhvcj5EaXg8L0F1dGhvcj48WWVhcj4xOTk3PC9ZZWFyPjxSZWNO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PEVuZE5vdGU+PENpdGU+PEF1dGhvcj5EaXg8L0F1dGhvcj48WWVhcj4xOTk3PC9ZZWFyPjxSZWNO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70238E">
        <w:rPr>
          <w:rFonts w:ascii="Arial" w:hAnsi="Arial" w:cs="Arial"/>
          <w:sz w:val="24"/>
        </w:rPr>
      </w:r>
      <w:r w:rsidR="0070238E">
        <w:rPr>
          <w:rFonts w:ascii="Arial" w:hAnsi="Arial" w:cs="Arial"/>
          <w:sz w:val="24"/>
        </w:rPr>
        <w:fldChar w:fldCharType="separate"/>
      </w:r>
      <w:r w:rsidR="007F15C3">
        <w:rPr>
          <w:rFonts w:ascii="Arial" w:hAnsi="Arial" w:cs="Arial"/>
          <w:noProof/>
          <w:sz w:val="24"/>
        </w:rPr>
        <w:t>[</w:t>
      </w:r>
      <w:hyperlink w:anchor="_ENREF_239" w:tooltip="Dix, 1997 #308" w:history="1">
        <w:r w:rsidR="00C54E99">
          <w:rPr>
            <w:rFonts w:ascii="Arial" w:hAnsi="Arial" w:cs="Arial"/>
            <w:noProof/>
            <w:sz w:val="24"/>
          </w:rPr>
          <w:t>239-241</w:t>
        </w:r>
      </w:hyperlink>
      <w:r w:rsidR="007F15C3">
        <w:rPr>
          <w:rFonts w:ascii="Arial" w:hAnsi="Arial" w:cs="Arial"/>
          <w:noProof/>
          <w:sz w:val="24"/>
        </w:rPr>
        <w:t>]</w:t>
      </w:r>
      <w:r w:rsidR="0070238E">
        <w:rPr>
          <w:rFonts w:ascii="Arial" w:hAnsi="Arial" w:cs="Arial"/>
          <w:sz w:val="24"/>
        </w:rPr>
        <w:fldChar w:fldCharType="end"/>
      </w:r>
      <w:r w:rsidR="0070238E">
        <w:rPr>
          <w:rFonts w:ascii="Arial" w:hAnsi="Arial" w:cs="Arial"/>
          <w:sz w:val="24"/>
        </w:rPr>
        <w:t>.</w:t>
      </w:r>
      <w:r w:rsidR="00866C1F">
        <w:rPr>
          <w:rFonts w:ascii="Arial" w:hAnsi="Arial" w:cs="Arial"/>
          <w:sz w:val="24"/>
        </w:rPr>
        <w:t xml:space="preserve">  A</w:t>
      </w:r>
      <w:r>
        <w:rPr>
          <w:rFonts w:ascii="Arial" w:hAnsi="Arial" w:cs="Arial"/>
          <w:sz w:val="24"/>
        </w:rPr>
        <w:t>dditionally, CT imaging can be much faster than MRI imaging which is beneficial for the patients and their level of comfort.  While CT provides much more information than X-ray radiography, this imaging modality exposes individuals to more radiation</w:t>
      </w:r>
      <w:r w:rsidR="00FA2C34">
        <w:rPr>
          <w:rFonts w:ascii="Arial" w:hAnsi="Arial" w:cs="Arial"/>
          <w:sz w:val="24"/>
        </w:rPr>
        <w:t xml:space="preserve"> </w:t>
      </w:r>
      <w:r w:rsidR="0070238E">
        <w:rPr>
          <w:rFonts w:ascii="Arial" w:hAnsi="Arial" w:cs="Arial"/>
          <w:sz w:val="24"/>
        </w:rPr>
        <w:fldChar w:fldCharType="begin">
          <w:fldData xml:space="preserve">PEVuZE5vdGU+PENpdGU+PEF1dGhvcj5MZWU8L0F1dGhvcj48WWVhcj4yMDA4PC9ZZWFyPjxSZWNO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PEVuZE5vdGU+PENpdGU+PEF1dGhvcj5MZWU8L0F1dGhvcj48WWVhcj4yMDA4PC9ZZWFyPjxSZWNO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70238E">
        <w:rPr>
          <w:rFonts w:ascii="Arial" w:hAnsi="Arial" w:cs="Arial"/>
          <w:sz w:val="24"/>
        </w:rPr>
      </w:r>
      <w:r w:rsidR="0070238E">
        <w:rPr>
          <w:rFonts w:ascii="Arial" w:hAnsi="Arial" w:cs="Arial"/>
          <w:sz w:val="24"/>
        </w:rPr>
        <w:fldChar w:fldCharType="separate"/>
      </w:r>
      <w:r w:rsidR="007F15C3">
        <w:rPr>
          <w:rFonts w:ascii="Arial" w:hAnsi="Arial" w:cs="Arial"/>
          <w:noProof/>
          <w:sz w:val="24"/>
        </w:rPr>
        <w:t>[</w:t>
      </w:r>
      <w:hyperlink w:anchor="_ENREF_242" w:tooltip="Lee, 2008 #44" w:history="1">
        <w:r w:rsidR="00C54E99">
          <w:rPr>
            <w:rFonts w:ascii="Arial" w:hAnsi="Arial" w:cs="Arial"/>
            <w:noProof/>
            <w:sz w:val="24"/>
          </w:rPr>
          <w:t>242</w:t>
        </w:r>
      </w:hyperlink>
      <w:r w:rsidR="007F15C3">
        <w:rPr>
          <w:rFonts w:ascii="Arial" w:hAnsi="Arial" w:cs="Arial"/>
          <w:noProof/>
          <w:sz w:val="24"/>
        </w:rPr>
        <w:t>]</w:t>
      </w:r>
      <w:r w:rsidR="0070238E">
        <w:rPr>
          <w:rFonts w:ascii="Arial" w:hAnsi="Arial" w:cs="Arial"/>
          <w:sz w:val="24"/>
        </w:rPr>
        <w:fldChar w:fldCharType="end"/>
      </w:r>
      <w:r>
        <w:rPr>
          <w:rFonts w:ascii="Arial" w:hAnsi="Arial" w:cs="Arial"/>
          <w:sz w:val="24"/>
        </w:rPr>
        <w:t xml:space="preserve">.  To address this concern, faster </w:t>
      </w:r>
      <w:proofErr w:type="spellStart"/>
      <w:r>
        <w:rPr>
          <w:rFonts w:ascii="Arial" w:hAnsi="Arial" w:cs="Arial"/>
          <w:sz w:val="24"/>
        </w:rPr>
        <w:t>multidetector</w:t>
      </w:r>
      <w:proofErr w:type="spellEnd"/>
      <w:r>
        <w:rPr>
          <w:rFonts w:ascii="Arial" w:hAnsi="Arial" w:cs="Arial"/>
          <w:sz w:val="24"/>
        </w:rPr>
        <w:t xml:space="preserve"> CT scanners with the automatic exposure control have been implemented into many systems </w:t>
      </w:r>
      <w:r w:rsidR="00BC3764">
        <w:rPr>
          <w:rFonts w:ascii="Arial" w:hAnsi="Arial" w:cs="Arial"/>
          <w:sz w:val="24"/>
        </w:rPr>
        <w:fldChar w:fldCharType="begin">
          <w:fldData xml:space="preserve">PEVuZE5vdGU+PENpdGU+PEF1dGhvcj5LZWF0PC9BdXRob3I+PFllYXI+MjAwNTwvWWVhcj48UmVj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=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PEVuZE5vdGU+PENpdGU+PEF1dGhvcj5LZWF0PC9BdXRob3I+PFllYXI+MjAwNTwvWWVhcj48UmVj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=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BC3764">
        <w:rPr>
          <w:rFonts w:ascii="Arial" w:hAnsi="Arial" w:cs="Arial"/>
          <w:sz w:val="24"/>
        </w:rPr>
      </w:r>
      <w:r w:rsidR="00BC3764">
        <w:rPr>
          <w:rFonts w:ascii="Arial" w:hAnsi="Arial" w:cs="Arial"/>
          <w:sz w:val="24"/>
        </w:rPr>
        <w:fldChar w:fldCharType="separate"/>
      </w:r>
      <w:r w:rsidR="007F15C3">
        <w:rPr>
          <w:rFonts w:ascii="Arial" w:hAnsi="Arial" w:cs="Arial"/>
          <w:noProof/>
          <w:sz w:val="24"/>
        </w:rPr>
        <w:t>[</w:t>
      </w:r>
      <w:hyperlink w:anchor="_ENREF_242" w:tooltip="Lee, 2008 #44" w:history="1">
        <w:r w:rsidR="00C54E99">
          <w:rPr>
            <w:rFonts w:ascii="Arial" w:hAnsi="Arial" w:cs="Arial"/>
            <w:noProof/>
            <w:sz w:val="24"/>
          </w:rPr>
          <w:t>242</w:t>
        </w:r>
      </w:hyperlink>
      <w:r w:rsidR="007F15C3">
        <w:rPr>
          <w:rFonts w:ascii="Arial" w:hAnsi="Arial" w:cs="Arial"/>
          <w:noProof/>
          <w:sz w:val="24"/>
        </w:rPr>
        <w:t xml:space="preserve">, </w:t>
      </w:r>
      <w:hyperlink w:anchor="_ENREF_243" w:tooltip="Keat, 2005 #310" w:history="1">
        <w:r w:rsidR="00C54E99">
          <w:rPr>
            <w:rFonts w:ascii="Arial" w:hAnsi="Arial" w:cs="Arial"/>
            <w:noProof/>
            <w:sz w:val="24"/>
          </w:rPr>
          <w:t>243</w:t>
        </w:r>
      </w:hyperlink>
      <w:r w:rsidR="007F15C3">
        <w:rPr>
          <w:rFonts w:ascii="Arial" w:hAnsi="Arial" w:cs="Arial"/>
          <w:noProof/>
          <w:sz w:val="24"/>
        </w:rPr>
        <w:t>]</w:t>
      </w:r>
      <w:r w:rsidR="00BC3764">
        <w:rPr>
          <w:rFonts w:ascii="Arial" w:hAnsi="Arial" w:cs="Arial"/>
          <w:sz w:val="24"/>
        </w:rPr>
        <w:fldChar w:fldCharType="end"/>
      </w:r>
      <w:r w:rsidR="00BC3764">
        <w:rPr>
          <w:rFonts w:ascii="Arial" w:hAnsi="Arial" w:cs="Arial"/>
          <w:sz w:val="24"/>
        </w:rPr>
        <w:t>.</w:t>
      </w:r>
    </w:p>
    <w:p w14:paraId="70AD50FD" w14:textId="77777777" w:rsidR="00E66EFA" w:rsidRDefault="00B87446" w:rsidP="00A90EC4">
      <w:pPr>
        <w:spacing w:line="480" w:lineRule="auto"/>
        <w:ind w:firstLine="720"/>
        <w:jc w:val="both"/>
        <w:rPr>
          <w:rFonts w:ascii="Arial" w:hAnsi="Arial" w:cs="Arial"/>
          <w:sz w:val="24"/>
        </w:rPr>
      </w:pPr>
      <w:r>
        <w:rPr>
          <w:rFonts w:ascii="Arial" w:hAnsi="Arial" w:cs="Arial"/>
          <w:sz w:val="24"/>
        </w:rPr>
        <w:t xml:space="preserve">MRI has been used as a non-invasive method for examining the tissue architecture of patients with various disease presentations.  This imaging modality takes advantage of the magnetic properties within the body’s composition, especially those associated with the nuclei of hydrogen atoms.  With the Earth’s magnetic field, atoms align, but once the body is subjected to the presence of another magnet, like that within an MRI system, the </w:t>
      </w:r>
    </w:p>
    <w:p w14:paraId="5B089DA2" w14:textId="77777777" w:rsidR="00E66EFA" w:rsidRDefault="00E66EFA" w:rsidP="00E66EFA">
      <w:pPr>
        <w:spacing w:line="480" w:lineRule="auto"/>
        <w:jc w:val="center"/>
        <w:rPr>
          <w:rFonts w:ascii="Arial" w:hAnsi="Arial" w:cs="Arial"/>
          <w:sz w:val="24"/>
        </w:rPr>
      </w:pPr>
    </w:p>
    <w:p w14:paraId="74943AC5" w14:textId="77777777" w:rsidR="00E66EFA" w:rsidRDefault="00E66EFA" w:rsidP="00E66EFA">
      <w:pPr>
        <w:spacing w:line="480" w:lineRule="auto"/>
        <w:jc w:val="center"/>
        <w:rPr>
          <w:rFonts w:ascii="Arial" w:hAnsi="Arial" w:cs="Arial"/>
          <w:sz w:val="24"/>
        </w:rPr>
      </w:pPr>
    </w:p>
    <w:p w14:paraId="5799E46B" w14:textId="77777777" w:rsidR="00E66EFA" w:rsidRDefault="00E66EFA" w:rsidP="00E66EFA">
      <w:pPr>
        <w:spacing w:line="480" w:lineRule="auto"/>
        <w:jc w:val="center"/>
        <w:rPr>
          <w:rFonts w:ascii="Arial" w:hAnsi="Arial" w:cs="Arial"/>
          <w:sz w:val="24"/>
        </w:rPr>
      </w:pPr>
      <w:r>
        <w:rPr>
          <w:rFonts w:ascii="Arial" w:hAnsi="Arial" w:cs="Arial"/>
          <w:noProof/>
          <w:sz w:val="24"/>
        </w:rPr>
        <w:drawing>
          <wp:inline distT="0" distB="0" distL="0" distR="0" wp14:anchorId="42EC4CAA" wp14:editId="7E45E900">
            <wp:extent cx="2948151" cy="4583095"/>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T image.tif"/>
                    <pic:cNvPicPr/>
                  </pic:nvPicPr>
                  <pic:blipFill>
                    <a:blip r:embed="rId29">
                      <a:extLst>
                        <a:ext uri="{28A0092B-C50C-407E-A947-70E740481C1C}">
                          <a14:useLocalDpi xmlns:a14="http://schemas.microsoft.com/office/drawing/2010/main" val="0"/>
                        </a:ext>
                      </a:extLst>
                    </a:blip>
                    <a:stretch>
                      <a:fillRect/>
                    </a:stretch>
                  </pic:blipFill>
                  <pic:spPr>
                    <a:xfrm>
                      <a:off x="0" y="0"/>
                      <a:ext cx="2955613" cy="4594696"/>
                    </a:xfrm>
                    <a:prstGeom prst="rect">
                      <a:avLst/>
                    </a:prstGeom>
                  </pic:spPr>
                </pic:pic>
              </a:graphicData>
            </a:graphic>
          </wp:inline>
        </w:drawing>
      </w:r>
    </w:p>
    <w:p w14:paraId="45DCCE8A" w14:textId="77777777" w:rsidR="00E66EFA" w:rsidRPr="00E90698" w:rsidRDefault="00E66EFA" w:rsidP="00E66EFA">
      <w:pPr>
        <w:spacing w:line="240" w:lineRule="auto"/>
        <w:jc w:val="both"/>
        <w:rPr>
          <w:rFonts w:ascii="Arial" w:hAnsi="Arial" w:cs="Arial"/>
          <w:sz w:val="24"/>
        </w:rPr>
      </w:pPr>
      <w:r>
        <w:rPr>
          <w:rFonts w:ascii="Arial" w:hAnsi="Arial" w:cs="Arial"/>
          <w:b/>
          <w:sz w:val="24"/>
        </w:rPr>
        <w:t xml:space="preserve">Figure 1.15:  CT image demonstrating visualization of air and bone in one subject.  </w:t>
      </w:r>
      <w:r>
        <w:rPr>
          <w:rFonts w:ascii="Arial" w:hAnsi="Arial" w:cs="Arial"/>
          <w:sz w:val="24"/>
        </w:rPr>
        <w:t xml:space="preserve">Air within the lungs of this individual is black which is assigned the HU value of -1000 (red arrow); bone, a more dense material, appears white which has the HU value of 0 (green arrow).  This is an unpublished image generated in Dr. Wall’s lab at the University </w:t>
      </w:r>
      <w:proofErr w:type="gramStart"/>
      <w:r>
        <w:rPr>
          <w:rFonts w:ascii="Arial" w:hAnsi="Arial" w:cs="Arial"/>
          <w:sz w:val="24"/>
        </w:rPr>
        <w:t>of</w:t>
      </w:r>
      <w:proofErr w:type="gramEnd"/>
      <w:r>
        <w:rPr>
          <w:rFonts w:ascii="Arial" w:hAnsi="Arial" w:cs="Arial"/>
          <w:sz w:val="24"/>
        </w:rPr>
        <w:t xml:space="preserve"> Tennessee Medical Center, Knoxville, TN.</w:t>
      </w:r>
    </w:p>
    <w:p w14:paraId="2425C240" w14:textId="77777777" w:rsidR="00E66EFA" w:rsidRDefault="00E66EFA" w:rsidP="00E66EFA">
      <w:pPr>
        <w:spacing w:line="480" w:lineRule="auto"/>
        <w:jc w:val="both"/>
        <w:rPr>
          <w:rFonts w:ascii="Arial" w:hAnsi="Arial" w:cs="Arial"/>
          <w:sz w:val="24"/>
        </w:rPr>
      </w:pPr>
    </w:p>
    <w:p w14:paraId="759F9F7C" w14:textId="77777777" w:rsidR="00E66EFA" w:rsidRDefault="00E66EFA" w:rsidP="00E66EFA">
      <w:pPr>
        <w:spacing w:line="480" w:lineRule="auto"/>
        <w:jc w:val="both"/>
        <w:rPr>
          <w:rFonts w:ascii="Arial" w:hAnsi="Arial" w:cs="Arial"/>
          <w:sz w:val="24"/>
        </w:rPr>
      </w:pPr>
    </w:p>
    <w:p w14:paraId="263187AF" w14:textId="577544DD" w:rsidR="00B87446" w:rsidRDefault="00B87446" w:rsidP="00E66EFA">
      <w:pPr>
        <w:spacing w:line="480" w:lineRule="auto"/>
        <w:jc w:val="both"/>
        <w:rPr>
          <w:rFonts w:ascii="Arial" w:hAnsi="Arial" w:cs="Arial"/>
          <w:sz w:val="24"/>
        </w:rPr>
      </w:pPr>
      <w:proofErr w:type="gramStart"/>
      <w:r>
        <w:rPr>
          <w:rFonts w:ascii="Arial" w:hAnsi="Arial" w:cs="Arial"/>
          <w:sz w:val="24"/>
        </w:rPr>
        <w:lastRenderedPageBreak/>
        <w:t>atoms</w:t>
      </w:r>
      <w:proofErr w:type="gramEnd"/>
      <w:r>
        <w:rPr>
          <w:rFonts w:ascii="Arial" w:hAnsi="Arial" w:cs="Arial"/>
          <w:sz w:val="24"/>
        </w:rPr>
        <w:t xml:space="preserve"> move to align with the new magnet—this can be manipulated and measured to form an image.  MRI technology is advantageous in that it does not require much energy absorbance; however, the resolution of MRI imaging is far exceeded by PET imaging.  Thus, discrete manifestations may be overlooked.  MRI has been used to image patients with amyloidosis, but most often, the anatomical imaging reveals tissue abnormalities that may have resulted due to amyloid deposition, not the presence of amyloid itself.  The observed abnormalities can, however, guide the biopsy which will confirm after histological examination if amyloid preceded the tissue’s structural damage.  Typical amyloid-associated MRI findings include myocardial and </w:t>
      </w:r>
      <w:proofErr w:type="spellStart"/>
      <w:r>
        <w:rPr>
          <w:rFonts w:ascii="Arial" w:hAnsi="Arial" w:cs="Arial"/>
          <w:sz w:val="24"/>
        </w:rPr>
        <w:t>interventricular</w:t>
      </w:r>
      <w:proofErr w:type="spellEnd"/>
      <w:r>
        <w:rPr>
          <w:rFonts w:ascii="Arial" w:hAnsi="Arial" w:cs="Arial"/>
          <w:sz w:val="24"/>
        </w:rPr>
        <w:t xml:space="preserve"> thickening associated with cardiac amyloidosis in patients with AL and other amyloid diseases </w:t>
      </w:r>
      <w:r w:rsidR="00A33554">
        <w:rPr>
          <w:rFonts w:ascii="Arial" w:hAnsi="Arial" w:cs="Arial"/>
          <w:sz w:val="24"/>
        </w:rPr>
        <w:fldChar w:fldCharType="begin">
          <w:fldData xml:space="preserve">PEVuZE5vdGU+PENpdGU+PEF1dGhvcj5LaW5nbWFuPC9BdXRob3I+PFllYXI+MjAwMTwvWWVhcj48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PEVuZE5vdGU+PENpdGU+PEF1dGhvcj5LaW5nbWFuPC9BdXRob3I+PFllYXI+MjAwMTwvWWVhcj48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A33554">
        <w:rPr>
          <w:rFonts w:ascii="Arial" w:hAnsi="Arial" w:cs="Arial"/>
          <w:sz w:val="24"/>
        </w:rPr>
      </w:r>
      <w:r w:rsidR="00A33554">
        <w:rPr>
          <w:rFonts w:ascii="Arial" w:hAnsi="Arial" w:cs="Arial"/>
          <w:sz w:val="24"/>
        </w:rPr>
        <w:fldChar w:fldCharType="separate"/>
      </w:r>
      <w:r w:rsidR="007F15C3">
        <w:rPr>
          <w:rFonts w:ascii="Arial" w:hAnsi="Arial" w:cs="Arial"/>
          <w:noProof/>
          <w:sz w:val="24"/>
        </w:rPr>
        <w:t>[</w:t>
      </w:r>
      <w:hyperlink w:anchor="_ENREF_244" w:tooltip="Kingman, 2001 #45" w:history="1">
        <w:r w:rsidR="00C54E99">
          <w:rPr>
            <w:rFonts w:ascii="Arial" w:hAnsi="Arial" w:cs="Arial"/>
            <w:noProof/>
            <w:sz w:val="24"/>
          </w:rPr>
          <w:t>244</w:t>
        </w:r>
      </w:hyperlink>
      <w:r w:rsidR="007F15C3">
        <w:rPr>
          <w:rFonts w:ascii="Arial" w:hAnsi="Arial" w:cs="Arial"/>
          <w:noProof/>
          <w:sz w:val="24"/>
        </w:rPr>
        <w:t xml:space="preserve">, </w:t>
      </w:r>
      <w:hyperlink w:anchor="_ENREF_245" w:tooltip="Sawyer, 2006 #46" w:history="1">
        <w:r w:rsidR="00C54E99">
          <w:rPr>
            <w:rFonts w:ascii="Arial" w:hAnsi="Arial" w:cs="Arial"/>
            <w:noProof/>
            <w:sz w:val="24"/>
          </w:rPr>
          <w:t>245</w:t>
        </w:r>
      </w:hyperlink>
      <w:r w:rsidR="007F15C3">
        <w:rPr>
          <w:rFonts w:ascii="Arial" w:hAnsi="Arial" w:cs="Arial"/>
          <w:noProof/>
          <w:sz w:val="24"/>
        </w:rPr>
        <w:t>]</w:t>
      </w:r>
      <w:r w:rsidR="00A33554">
        <w:rPr>
          <w:rFonts w:ascii="Arial" w:hAnsi="Arial" w:cs="Arial"/>
          <w:sz w:val="24"/>
        </w:rPr>
        <w:fldChar w:fldCharType="end"/>
      </w:r>
      <w:r>
        <w:rPr>
          <w:rFonts w:ascii="Arial" w:hAnsi="Arial" w:cs="Arial"/>
          <w:sz w:val="24"/>
        </w:rPr>
        <w:t>.</w:t>
      </w:r>
      <w:r w:rsidR="00A33554">
        <w:rPr>
          <w:rFonts w:ascii="Arial" w:hAnsi="Arial" w:cs="Arial"/>
          <w:sz w:val="24"/>
        </w:rPr>
        <w:t xml:space="preserve">  </w:t>
      </w:r>
      <w:r>
        <w:rPr>
          <w:rFonts w:ascii="Arial" w:hAnsi="Arial" w:cs="Arial"/>
          <w:sz w:val="24"/>
        </w:rPr>
        <w:t xml:space="preserve">Additionally, patients with ATTR occasionally undergo MRI analysis to visualize neuronal amyloid deposits around the </w:t>
      </w:r>
      <w:proofErr w:type="spellStart"/>
      <w:r>
        <w:rPr>
          <w:rFonts w:ascii="Arial" w:hAnsi="Arial" w:cs="Arial"/>
          <w:sz w:val="24"/>
        </w:rPr>
        <w:t>leptomeninges</w:t>
      </w:r>
      <w:proofErr w:type="spellEnd"/>
      <w:r>
        <w:rPr>
          <w:rFonts w:ascii="Arial" w:hAnsi="Arial" w:cs="Arial"/>
          <w:sz w:val="24"/>
        </w:rPr>
        <w:t xml:space="preserve"> and brain stem </w:t>
      </w:r>
      <w:r w:rsidR="00A33554">
        <w:rPr>
          <w:rFonts w:ascii="Arial" w:hAnsi="Arial" w:cs="Arial"/>
          <w:sz w:val="24"/>
        </w:rPr>
        <w:fldChar w:fldCharType="begin">
          <w:fldData xml:space="preserve">PEVuZE5vdGU+PENpdGU+PEF1dGhvcj5NaXRzdWhhc2hpPC9BdXRob3I+PFllYXI+MjAwNDwvWWVh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PEVuZE5vdGU+PENpdGU+PEF1dGhvcj5NaXRzdWhhc2hpPC9BdXRob3I+PFllYXI+MjAwNDwvWWVh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A33554">
        <w:rPr>
          <w:rFonts w:ascii="Arial" w:hAnsi="Arial" w:cs="Arial"/>
          <w:sz w:val="24"/>
        </w:rPr>
      </w:r>
      <w:r w:rsidR="00A33554">
        <w:rPr>
          <w:rFonts w:ascii="Arial" w:hAnsi="Arial" w:cs="Arial"/>
          <w:sz w:val="24"/>
        </w:rPr>
        <w:fldChar w:fldCharType="separate"/>
      </w:r>
      <w:r w:rsidR="007F15C3">
        <w:rPr>
          <w:rFonts w:ascii="Arial" w:hAnsi="Arial" w:cs="Arial"/>
          <w:noProof/>
          <w:sz w:val="24"/>
        </w:rPr>
        <w:t>[</w:t>
      </w:r>
      <w:hyperlink w:anchor="_ENREF_246" w:tooltip="Mitsuhashi, 2004 #47" w:history="1">
        <w:r w:rsidR="00C54E99">
          <w:rPr>
            <w:rFonts w:ascii="Arial" w:hAnsi="Arial" w:cs="Arial"/>
            <w:noProof/>
            <w:sz w:val="24"/>
          </w:rPr>
          <w:t>246</w:t>
        </w:r>
      </w:hyperlink>
      <w:r w:rsidR="007F15C3">
        <w:rPr>
          <w:rFonts w:ascii="Arial" w:hAnsi="Arial" w:cs="Arial"/>
          <w:noProof/>
          <w:sz w:val="24"/>
        </w:rPr>
        <w:t>]</w:t>
      </w:r>
      <w:r w:rsidR="00A33554">
        <w:rPr>
          <w:rFonts w:ascii="Arial" w:hAnsi="Arial" w:cs="Arial"/>
          <w:sz w:val="24"/>
        </w:rPr>
        <w:fldChar w:fldCharType="end"/>
      </w:r>
      <w:r>
        <w:rPr>
          <w:rFonts w:ascii="Arial" w:hAnsi="Arial" w:cs="Arial"/>
          <w:sz w:val="24"/>
        </w:rPr>
        <w:t xml:space="preserve">.  In rare cases, patients with localized amyloidosis develop focal deposits known as </w:t>
      </w:r>
      <w:proofErr w:type="spellStart"/>
      <w:r>
        <w:rPr>
          <w:rFonts w:ascii="Arial" w:hAnsi="Arial" w:cs="Arial"/>
          <w:sz w:val="24"/>
        </w:rPr>
        <w:t>amyloidomas</w:t>
      </w:r>
      <w:proofErr w:type="spellEnd"/>
      <w:r>
        <w:rPr>
          <w:rFonts w:ascii="Arial" w:hAnsi="Arial" w:cs="Arial"/>
          <w:sz w:val="24"/>
        </w:rPr>
        <w:t xml:space="preserve">; this pathology can be visualized with MRI </w:t>
      </w:r>
      <w:r w:rsidR="00A33554">
        <w:rPr>
          <w:rFonts w:ascii="Arial" w:hAnsi="Arial" w:cs="Arial"/>
          <w:sz w:val="24"/>
        </w:rPr>
        <w:fldChar w:fldCharType="begin">
          <w:fldData xml:space="preserve">PEVuZE5vdGU+PENpdGU+PEF1dGhvcj5Cb3JuZW1hbm48L0F1dGhvcj48WWVhcj4xOTkzPC9ZZWFy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PEVuZE5vdGU+PENpdGU+PEF1dGhvcj5Cb3JuZW1hbm48L0F1dGhvcj48WWVhcj4xOTkzPC9ZZWFy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A33554">
        <w:rPr>
          <w:rFonts w:ascii="Arial" w:hAnsi="Arial" w:cs="Arial"/>
          <w:sz w:val="24"/>
        </w:rPr>
      </w:r>
      <w:r w:rsidR="00A33554">
        <w:rPr>
          <w:rFonts w:ascii="Arial" w:hAnsi="Arial" w:cs="Arial"/>
          <w:sz w:val="24"/>
        </w:rPr>
        <w:fldChar w:fldCharType="separate"/>
      </w:r>
      <w:r w:rsidR="007F15C3">
        <w:rPr>
          <w:rFonts w:ascii="Arial" w:hAnsi="Arial" w:cs="Arial"/>
          <w:noProof/>
          <w:sz w:val="24"/>
        </w:rPr>
        <w:t>[</w:t>
      </w:r>
      <w:hyperlink w:anchor="_ENREF_247" w:tooltip="Bornemann, 1993 #48" w:history="1">
        <w:r w:rsidR="00C54E99">
          <w:rPr>
            <w:rFonts w:ascii="Arial" w:hAnsi="Arial" w:cs="Arial"/>
            <w:noProof/>
            <w:sz w:val="24"/>
          </w:rPr>
          <w:t>247</w:t>
        </w:r>
      </w:hyperlink>
      <w:r w:rsidR="007F15C3">
        <w:rPr>
          <w:rFonts w:ascii="Arial" w:hAnsi="Arial" w:cs="Arial"/>
          <w:noProof/>
          <w:sz w:val="24"/>
        </w:rPr>
        <w:t xml:space="preserve">, </w:t>
      </w:r>
      <w:hyperlink w:anchor="_ENREF_248" w:tooltip="Gandhi, 2003 #49" w:history="1">
        <w:r w:rsidR="00C54E99">
          <w:rPr>
            <w:rFonts w:ascii="Arial" w:hAnsi="Arial" w:cs="Arial"/>
            <w:noProof/>
            <w:sz w:val="24"/>
          </w:rPr>
          <w:t>248</w:t>
        </w:r>
      </w:hyperlink>
      <w:r w:rsidR="007F15C3">
        <w:rPr>
          <w:rFonts w:ascii="Arial" w:hAnsi="Arial" w:cs="Arial"/>
          <w:noProof/>
          <w:sz w:val="24"/>
        </w:rPr>
        <w:t>]</w:t>
      </w:r>
      <w:r w:rsidR="00A33554">
        <w:rPr>
          <w:rFonts w:ascii="Arial" w:hAnsi="Arial" w:cs="Arial"/>
          <w:sz w:val="24"/>
        </w:rPr>
        <w:fldChar w:fldCharType="end"/>
      </w:r>
      <w:r>
        <w:rPr>
          <w:rFonts w:ascii="Arial" w:hAnsi="Arial" w:cs="Arial"/>
          <w:sz w:val="24"/>
        </w:rPr>
        <w:t xml:space="preserve">.  Ultimately, MRI can assist in the visualization of pathological </w:t>
      </w:r>
      <w:proofErr w:type="spellStart"/>
      <w:r>
        <w:rPr>
          <w:rFonts w:ascii="Arial" w:hAnsi="Arial" w:cs="Arial"/>
          <w:sz w:val="24"/>
        </w:rPr>
        <w:t>sequelae</w:t>
      </w:r>
      <w:proofErr w:type="spellEnd"/>
      <w:r>
        <w:rPr>
          <w:rFonts w:ascii="Arial" w:hAnsi="Arial" w:cs="Arial"/>
          <w:sz w:val="24"/>
        </w:rPr>
        <w:t xml:space="preserve"> arising from amyloid deposition, and it can assist in the detection of rare focal </w:t>
      </w:r>
      <w:proofErr w:type="spellStart"/>
      <w:r>
        <w:rPr>
          <w:rFonts w:ascii="Arial" w:hAnsi="Arial" w:cs="Arial"/>
          <w:sz w:val="24"/>
        </w:rPr>
        <w:t>amyloidomas</w:t>
      </w:r>
      <w:proofErr w:type="spellEnd"/>
      <w:r>
        <w:rPr>
          <w:rFonts w:ascii="Arial" w:hAnsi="Arial" w:cs="Arial"/>
          <w:sz w:val="24"/>
        </w:rPr>
        <w:t>, but it cannot provide information about the distribution of amyloid itself.</w:t>
      </w:r>
    </w:p>
    <w:p w14:paraId="552EFFB1" w14:textId="77777777" w:rsidR="00B87446" w:rsidRPr="00206BC6" w:rsidRDefault="00B87446" w:rsidP="00A90EC4">
      <w:pPr>
        <w:spacing w:line="480" w:lineRule="auto"/>
        <w:jc w:val="both"/>
        <w:rPr>
          <w:rFonts w:ascii="Arial" w:hAnsi="Arial" w:cs="Arial"/>
          <w:b/>
          <w:sz w:val="24"/>
        </w:rPr>
      </w:pPr>
      <w:r w:rsidRPr="00206BC6">
        <w:rPr>
          <w:rFonts w:ascii="Arial" w:hAnsi="Arial" w:cs="Arial"/>
          <w:b/>
          <w:sz w:val="24"/>
        </w:rPr>
        <w:t>PET Imaging</w:t>
      </w:r>
    </w:p>
    <w:p w14:paraId="542ECC6E" w14:textId="37D76018" w:rsidR="00E66EFA" w:rsidRDefault="00B87446" w:rsidP="00A90EC4">
      <w:pPr>
        <w:spacing w:line="480" w:lineRule="auto"/>
        <w:jc w:val="both"/>
        <w:rPr>
          <w:rFonts w:ascii="Arial" w:hAnsi="Arial" w:cs="Arial"/>
          <w:sz w:val="24"/>
        </w:rPr>
      </w:pPr>
      <w:r>
        <w:rPr>
          <w:rFonts w:ascii="Arial" w:hAnsi="Arial" w:cs="Arial"/>
          <w:sz w:val="24"/>
        </w:rPr>
        <w:tab/>
        <w:t xml:space="preserve">In recent years, much time and effort has been directed toward the implementation of cellular and molecular imaging technologies for the detection of amyloid-associated diseases.  The goal of these systems is to create images that capture the </w:t>
      </w:r>
      <w:r>
        <w:rPr>
          <w:rFonts w:ascii="Arial" w:hAnsi="Arial" w:cs="Arial"/>
          <w:i/>
          <w:sz w:val="24"/>
        </w:rPr>
        <w:t xml:space="preserve">in </w:t>
      </w:r>
      <w:r w:rsidRPr="000021AF">
        <w:rPr>
          <w:rFonts w:ascii="Arial" w:hAnsi="Arial" w:cs="Arial"/>
          <w:sz w:val="24"/>
        </w:rPr>
        <w:t>vivo</w:t>
      </w:r>
      <w:r>
        <w:rPr>
          <w:rFonts w:ascii="Arial" w:hAnsi="Arial" w:cs="Arial"/>
          <w:sz w:val="24"/>
        </w:rPr>
        <w:t xml:space="preserve"> </w:t>
      </w:r>
      <w:r w:rsidRPr="000021AF">
        <w:rPr>
          <w:rFonts w:ascii="Arial" w:hAnsi="Arial" w:cs="Arial"/>
          <w:sz w:val="24"/>
        </w:rPr>
        <w:t>molecular</w:t>
      </w:r>
      <w:r>
        <w:rPr>
          <w:rFonts w:ascii="Arial" w:hAnsi="Arial" w:cs="Arial"/>
          <w:sz w:val="24"/>
        </w:rPr>
        <w:t xml:space="preserve">-based characteristics of diseases and to perhaps monitor therapeutic responses in both humans and animals </w:t>
      </w:r>
      <w:r w:rsidR="00A33554">
        <w:rPr>
          <w:rFonts w:ascii="Arial" w:hAnsi="Arial" w:cs="Arial"/>
          <w:sz w:val="24"/>
        </w:rPr>
        <w:fldChar w:fldCharType="begin">
          <w:fldData xml:space="preserve">PEVuZE5vdGU+PENpdGU+PEF1dGhvcj5MZXZpbjwvQXV0aG9yPjxZZWFyPjIwMDU8L1llYXI+PFJl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PEVuZE5vdGU+PENpdGU+PEF1dGhvcj5MZXZpbjwvQXV0aG9yPjxZZWFyPjIwMDU8L1llYXI+PFJl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A33554">
        <w:rPr>
          <w:rFonts w:ascii="Arial" w:hAnsi="Arial" w:cs="Arial"/>
          <w:sz w:val="24"/>
        </w:rPr>
      </w:r>
      <w:r w:rsidR="00A33554">
        <w:rPr>
          <w:rFonts w:ascii="Arial" w:hAnsi="Arial" w:cs="Arial"/>
          <w:sz w:val="24"/>
        </w:rPr>
        <w:fldChar w:fldCharType="separate"/>
      </w:r>
      <w:r w:rsidR="007F15C3">
        <w:rPr>
          <w:rFonts w:ascii="Arial" w:hAnsi="Arial" w:cs="Arial"/>
          <w:noProof/>
          <w:sz w:val="24"/>
        </w:rPr>
        <w:t>[</w:t>
      </w:r>
      <w:hyperlink w:anchor="_ENREF_235" w:tooltip="Levin, 2005 #42" w:history="1">
        <w:r w:rsidR="00C54E99">
          <w:rPr>
            <w:rFonts w:ascii="Arial" w:hAnsi="Arial" w:cs="Arial"/>
            <w:noProof/>
            <w:sz w:val="24"/>
          </w:rPr>
          <w:t>235</w:t>
        </w:r>
      </w:hyperlink>
      <w:r w:rsidR="007F15C3">
        <w:rPr>
          <w:rFonts w:ascii="Arial" w:hAnsi="Arial" w:cs="Arial"/>
          <w:noProof/>
          <w:sz w:val="24"/>
        </w:rPr>
        <w:t>]</w:t>
      </w:r>
      <w:r w:rsidR="00A33554">
        <w:rPr>
          <w:rFonts w:ascii="Arial" w:hAnsi="Arial" w:cs="Arial"/>
          <w:sz w:val="24"/>
        </w:rPr>
        <w:fldChar w:fldCharType="end"/>
      </w:r>
      <w:r>
        <w:rPr>
          <w:rFonts w:ascii="Arial" w:hAnsi="Arial" w:cs="Arial"/>
          <w:sz w:val="24"/>
        </w:rPr>
        <w:t>.  PET imaging requires the use of positron-</w:t>
      </w:r>
      <w:r>
        <w:rPr>
          <w:rFonts w:ascii="Arial" w:hAnsi="Arial" w:cs="Arial"/>
          <w:sz w:val="24"/>
        </w:rPr>
        <w:lastRenderedPageBreak/>
        <w:t>emitting radioisotopes; positrons are particles that have the same mass as electrons but the opposite charge and are emitted by proton-rich nuclei such as Fluorine-18 (</w:t>
      </w:r>
      <w:r w:rsidRPr="008E1C62">
        <w:rPr>
          <w:rFonts w:ascii="Arial" w:hAnsi="Arial" w:cs="Arial"/>
          <w:sz w:val="24"/>
          <w:vertAlign w:val="superscript"/>
        </w:rPr>
        <w:t>18</w:t>
      </w:r>
      <w:r>
        <w:rPr>
          <w:rFonts w:ascii="Arial" w:hAnsi="Arial" w:cs="Arial"/>
          <w:sz w:val="24"/>
        </w:rPr>
        <w:t>F), Carbon-11 (</w:t>
      </w:r>
      <w:r w:rsidRPr="008E1C62">
        <w:rPr>
          <w:rFonts w:ascii="Arial" w:hAnsi="Arial" w:cs="Arial"/>
          <w:sz w:val="24"/>
          <w:vertAlign w:val="superscript"/>
        </w:rPr>
        <w:t>11</w:t>
      </w:r>
      <w:r>
        <w:rPr>
          <w:rFonts w:ascii="Arial" w:hAnsi="Arial" w:cs="Arial"/>
          <w:sz w:val="24"/>
        </w:rPr>
        <w:t>C) and Iodine-124 (</w:t>
      </w:r>
      <w:r w:rsidRPr="008E1C62">
        <w:rPr>
          <w:rFonts w:ascii="Arial" w:hAnsi="Arial" w:cs="Arial"/>
          <w:sz w:val="24"/>
          <w:vertAlign w:val="superscript"/>
        </w:rPr>
        <w:t>124</w:t>
      </w:r>
      <w:r>
        <w:rPr>
          <w:rFonts w:ascii="Arial" w:hAnsi="Arial" w:cs="Arial"/>
          <w:sz w:val="24"/>
        </w:rPr>
        <w:t xml:space="preserve">I) </w:t>
      </w:r>
      <w:r w:rsidR="00926A0F">
        <w:rPr>
          <w:rFonts w:ascii="Arial" w:hAnsi="Arial" w:cs="Arial"/>
          <w:sz w:val="24"/>
        </w:rPr>
        <w:fldChar w:fldCharType="begin">
          <w:fldData xml:space="preserve">PEVuZE5vdGU+PENpdGU+PEF1dGhvcj5MZXZpbjwvQXV0aG9yPjxZZWFyPjIwMDU8L1llYXI+PFJl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PEVuZE5vdGU+PENpdGU+PEF1dGhvcj5MZXZpbjwvQXV0aG9yPjxZZWFyPjIwMDU8L1llYXI+PFJl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926A0F">
        <w:rPr>
          <w:rFonts w:ascii="Arial" w:hAnsi="Arial" w:cs="Arial"/>
          <w:sz w:val="24"/>
        </w:rPr>
      </w:r>
      <w:r w:rsidR="00926A0F">
        <w:rPr>
          <w:rFonts w:ascii="Arial" w:hAnsi="Arial" w:cs="Arial"/>
          <w:sz w:val="24"/>
        </w:rPr>
        <w:fldChar w:fldCharType="separate"/>
      </w:r>
      <w:r w:rsidR="007F15C3">
        <w:rPr>
          <w:rFonts w:ascii="Arial" w:hAnsi="Arial" w:cs="Arial"/>
          <w:noProof/>
          <w:sz w:val="24"/>
        </w:rPr>
        <w:t>[</w:t>
      </w:r>
      <w:hyperlink w:anchor="_ENREF_235" w:tooltip="Levin, 2005 #42" w:history="1">
        <w:r w:rsidR="00C54E99">
          <w:rPr>
            <w:rFonts w:ascii="Arial" w:hAnsi="Arial" w:cs="Arial"/>
            <w:noProof/>
            <w:sz w:val="24"/>
          </w:rPr>
          <w:t>235</w:t>
        </w:r>
      </w:hyperlink>
      <w:r w:rsidR="007F15C3">
        <w:rPr>
          <w:rFonts w:ascii="Arial" w:hAnsi="Arial" w:cs="Arial"/>
          <w:noProof/>
          <w:sz w:val="24"/>
        </w:rPr>
        <w:t>]</w:t>
      </w:r>
      <w:r w:rsidR="00926A0F">
        <w:rPr>
          <w:rFonts w:ascii="Arial" w:hAnsi="Arial" w:cs="Arial"/>
          <w:sz w:val="24"/>
        </w:rPr>
        <w:fldChar w:fldCharType="end"/>
      </w:r>
      <w:r>
        <w:rPr>
          <w:rFonts w:ascii="Arial" w:hAnsi="Arial" w:cs="Arial"/>
          <w:sz w:val="24"/>
        </w:rPr>
        <w:t xml:space="preserve">.  The signal that is detected with PET imaging is generated by the annihilation of a positron/electron pair which usually emits 511 </w:t>
      </w:r>
      <w:proofErr w:type="spellStart"/>
      <w:r>
        <w:rPr>
          <w:rFonts w:ascii="Arial" w:hAnsi="Arial" w:cs="Arial"/>
          <w:sz w:val="24"/>
        </w:rPr>
        <w:t>keV</w:t>
      </w:r>
      <w:proofErr w:type="spellEnd"/>
      <w:r>
        <w:rPr>
          <w:rFonts w:ascii="Arial" w:hAnsi="Arial" w:cs="Arial"/>
          <w:sz w:val="24"/>
        </w:rPr>
        <w:t xml:space="preserve"> coincident photon pairs, also termed gamma rays, in opposite directions at 180° </w:t>
      </w:r>
      <w:r w:rsidR="00926A0F">
        <w:rPr>
          <w:rFonts w:ascii="Arial" w:hAnsi="Arial" w:cs="Arial"/>
          <w:sz w:val="24"/>
        </w:rPr>
        <w:fldChar w:fldCharType="begin">
          <w:fldData xml:space="preserve">PEVuZE5vdGU+PENpdGU+PEF1dGhvcj5MZXZpbjwvQXV0aG9yPjxZZWFyPjIwMDU8L1llYXI+PFJl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PEVuZE5vdGU+PENpdGU+PEF1dGhvcj5MZXZpbjwvQXV0aG9yPjxZZWFyPjIwMDU8L1llYXI+PFJl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926A0F">
        <w:rPr>
          <w:rFonts w:ascii="Arial" w:hAnsi="Arial" w:cs="Arial"/>
          <w:sz w:val="24"/>
        </w:rPr>
      </w:r>
      <w:r w:rsidR="00926A0F">
        <w:rPr>
          <w:rFonts w:ascii="Arial" w:hAnsi="Arial" w:cs="Arial"/>
          <w:sz w:val="24"/>
        </w:rPr>
        <w:fldChar w:fldCharType="separate"/>
      </w:r>
      <w:r w:rsidR="007F15C3">
        <w:rPr>
          <w:rFonts w:ascii="Arial" w:hAnsi="Arial" w:cs="Arial"/>
          <w:noProof/>
          <w:sz w:val="24"/>
        </w:rPr>
        <w:t>[</w:t>
      </w:r>
      <w:hyperlink w:anchor="_ENREF_235" w:tooltip="Levin, 2005 #42" w:history="1">
        <w:r w:rsidR="00C54E99">
          <w:rPr>
            <w:rFonts w:ascii="Arial" w:hAnsi="Arial" w:cs="Arial"/>
            <w:noProof/>
            <w:sz w:val="24"/>
          </w:rPr>
          <w:t>235</w:t>
        </w:r>
      </w:hyperlink>
      <w:r w:rsidR="007F15C3">
        <w:rPr>
          <w:rFonts w:ascii="Arial" w:hAnsi="Arial" w:cs="Arial"/>
          <w:noProof/>
          <w:sz w:val="24"/>
        </w:rPr>
        <w:t>]</w:t>
      </w:r>
      <w:r w:rsidR="00926A0F">
        <w:rPr>
          <w:rFonts w:ascii="Arial" w:hAnsi="Arial" w:cs="Arial"/>
          <w:sz w:val="24"/>
        </w:rPr>
        <w:fldChar w:fldCharType="end"/>
      </w:r>
      <w:r>
        <w:rPr>
          <w:rFonts w:ascii="Arial" w:hAnsi="Arial" w:cs="Arial"/>
          <w:sz w:val="24"/>
        </w:rPr>
        <w:t xml:space="preserve">.  The line that could be drawn to connect the two detected gamma rays is called the line of response (LOR).  Numerous photon pairs are detected by the 511 </w:t>
      </w:r>
      <w:proofErr w:type="spellStart"/>
      <w:r>
        <w:rPr>
          <w:rFonts w:ascii="Arial" w:hAnsi="Arial" w:cs="Arial"/>
          <w:sz w:val="24"/>
        </w:rPr>
        <w:t>keV</w:t>
      </w:r>
      <w:proofErr w:type="spellEnd"/>
      <w:r>
        <w:rPr>
          <w:rFonts w:ascii="Arial" w:hAnsi="Arial" w:cs="Arial"/>
          <w:sz w:val="24"/>
        </w:rPr>
        <w:t xml:space="preserve">-sensitive crystal scintillation detectors which are typically positioned cylindrically around the imaged subject.  The scintillation material is able to emit visible light when it absorbs energy from charged gamma rays </w:t>
      </w:r>
      <w:r w:rsidR="000D0227">
        <w:rPr>
          <w:rFonts w:ascii="Arial" w:hAnsi="Arial" w:cs="Arial"/>
          <w:sz w:val="24"/>
        </w:rPr>
        <w:fldChar w:fldCharType="begin">
          <w:fldData xml:space="preserve">PEVuZE5vdGU+PENpdGU+PEF1dGhvcj5NYWRzZW48L0F1dGhvcj48WWVhcj4yMDA3PC9ZZWFyPjxS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PEVuZE5vdGU+PENpdGU+PEF1dGhvcj5NYWRzZW48L0F1dGhvcj48WWVhcj4yMDA3PC9ZZWFyPjxS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0D0227">
        <w:rPr>
          <w:rFonts w:ascii="Arial" w:hAnsi="Arial" w:cs="Arial"/>
          <w:sz w:val="24"/>
        </w:rPr>
      </w:r>
      <w:r w:rsidR="000D0227">
        <w:rPr>
          <w:rFonts w:ascii="Arial" w:hAnsi="Arial" w:cs="Arial"/>
          <w:sz w:val="24"/>
        </w:rPr>
        <w:fldChar w:fldCharType="separate"/>
      </w:r>
      <w:r w:rsidR="007F15C3">
        <w:rPr>
          <w:rFonts w:ascii="Arial" w:hAnsi="Arial" w:cs="Arial"/>
          <w:noProof/>
          <w:sz w:val="24"/>
        </w:rPr>
        <w:t>[</w:t>
      </w:r>
      <w:hyperlink w:anchor="_ENREF_249" w:tooltip="Madsen, 2007 #50" w:history="1">
        <w:r w:rsidR="00C54E99">
          <w:rPr>
            <w:rFonts w:ascii="Arial" w:hAnsi="Arial" w:cs="Arial"/>
            <w:noProof/>
            <w:sz w:val="24"/>
          </w:rPr>
          <w:t>249-251</w:t>
        </w:r>
      </w:hyperlink>
      <w:r w:rsidR="007F15C3">
        <w:rPr>
          <w:rFonts w:ascii="Arial" w:hAnsi="Arial" w:cs="Arial"/>
          <w:noProof/>
          <w:sz w:val="24"/>
        </w:rPr>
        <w:t>]</w:t>
      </w:r>
      <w:r w:rsidR="000D0227">
        <w:rPr>
          <w:rFonts w:ascii="Arial" w:hAnsi="Arial" w:cs="Arial"/>
          <w:sz w:val="24"/>
        </w:rPr>
        <w:fldChar w:fldCharType="end"/>
      </w:r>
      <w:r w:rsidR="000D0227">
        <w:rPr>
          <w:rFonts w:ascii="Arial" w:hAnsi="Arial" w:cs="Arial"/>
          <w:sz w:val="24"/>
        </w:rPr>
        <w:t>.</w:t>
      </w:r>
      <w:r>
        <w:rPr>
          <w:rFonts w:ascii="Arial" w:hAnsi="Arial" w:cs="Arial"/>
          <w:sz w:val="24"/>
        </w:rPr>
        <w:t xml:space="preserve"> </w:t>
      </w:r>
      <w:r w:rsidR="000D0227">
        <w:rPr>
          <w:rFonts w:ascii="Arial" w:hAnsi="Arial" w:cs="Arial"/>
          <w:sz w:val="24"/>
        </w:rPr>
        <w:t xml:space="preserve"> </w:t>
      </w:r>
      <w:r>
        <w:rPr>
          <w:rFonts w:ascii="Arial" w:hAnsi="Arial" w:cs="Arial"/>
          <w:sz w:val="24"/>
        </w:rPr>
        <w:t xml:space="preserve">The positron and electron do not always annihilate and create a 180° coincident event, also known as a true event; some annihilations result in skewed emissions called scatter events or random events </w:t>
      </w:r>
      <w:r w:rsidRPr="00937D2D">
        <w:rPr>
          <w:rFonts w:ascii="Arial" w:hAnsi="Arial" w:cs="Arial"/>
          <w:sz w:val="24"/>
        </w:rPr>
        <w:t>(</w:t>
      </w:r>
      <w:r w:rsidR="00937D2D">
        <w:rPr>
          <w:rFonts w:ascii="Arial" w:hAnsi="Arial" w:cs="Arial"/>
          <w:sz w:val="24"/>
        </w:rPr>
        <w:t>Figure 1.16</w:t>
      </w:r>
      <w:r w:rsidRPr="00937D2D">
        <w:rPr>
          <w:rFonts w:ascii="Arial" w:hAnsi="Arial" w:cs="Arial"/>
          <w:sz w:val="24"/>
        </w:rPr>
        <w:t>).</w:t>
      </w:r>
      <w:r>
        <w:rPr>
          <w:rFonts w:ascii="Arial" w:hAnsi="Arial" w:cs="Arial"/>
          <w:sz w:val="24"/>
        </w:rPr>
        <w:t xml:space="preserve">  Scatter events arise when the emitted photons, either both or just one, undergo Compton scattering—a photon encounters an electron causing the electron’s energy to be released and the photon’s direction to be changed</w:t>
      </w:r>
      <w:r w:rsidR="000D0227">
        <w:rPr>
          <w:rFonts w:ascii="Arial" w:hAnsi="Arial" w:cs="Arial"/>
          <w:sz w:val="24"/>
        </w:rPr>
        <w:t xml:space="preserve"> </w:t>
      </w:r>
      <w:r w:rsidR="000D0227">
        <w:rPr>
          <w:rFonts w:ascii="Arial" w:hAnsi="Arial" w:cs="Arial"/>
          <w:sz w:val="24"/>
        </w:rPr>
        <w:fldChar w:fldCharType="begin"/>
      </w:r>
      <w:r w:rsidR="007F15C3">
        <w:rPr>
          <w:rFonts w:ascii="Arial" w:hAnsi="Arial" w:cs="Arial"/>
          <w:sz w:val="24"/>
        </w:rPr>
        <w:instrText xml:space="preserve"> ADDIN EN.CITE &lt;EndNote&gt;&lt;Cite&gt;&lt;Author&gt;Evans&lt;/Author&gt;&lt;Year&gt;1955&lt;/Year&gt;&lt;RecNum&gt;313&lt;/RecNum&gt;&lt;DisplayText&gt;[252]&lt;/DisplayText&gt;&lt;record&gt;&lt;rec-number&gt;313&lt;/rec-number&gt;&lt;foreign-keys&gt;&lt;key app="EN" db-id="0vpe5twayrds26ers27v5t5btzeszxs5z0dz" timestamp="1403121801"&gt;313&lt;/key&gt;&lt;/foreign-keys&gt;&lt;ref-type name="Book"&gt;6&lt;/ref-type&gt;&lt;contributors&gt;&lt;authors&gt;&lt;author&gt;Evans, RD&lt;/author&gt;&lt;/authors&gt;&lt;/contributors&gt;&lt;titles&gt;&lt;title&gt;The Atomic Nucleus&lt;/title&gt;&lt;/titles&gt;&lt;dates&gt;&lt;year&gt;1955&lt;/year&gt;&lt;/dates&gt;&lt;pub-location&gt;New York, USA&lt;/pub-location&gt;&lt;publisher&gt;McGraw-Hill&lt;/publisher&gt;&lt;urls&gt;&lt;/urls&gt;&lt;/record&gt;&lt;/Cite&gt;&lt;/EndNote&gt;</w:instrText>
      </w:r>
      <w:r w:rsidR="000D0227">
        <w:rPr>
          <w:rFonts w:ascii="Arial" w:hAnsi="Arial" w:cs="Arial"/>
          <w:sz w:val="24"/>
        </w:rPr>
        <w:fldChar w:fldCharType="separate"/>
      </w:r>
      <w:r w:rsidR="007F15C3">
        <w:rPr>
          <w:rFonts w:ascii="Arial" w:hAnsi="Arial" w:cs="Arial"/>
          <w:noProof/>
          <w:sz w:val="24"/>
        </w:rPr>
        <w:t>[</w:t>
      </w:r>
      <w:hyperlink w:anchor="_ENREF_252" w:tooltip="Evans, 1955 #313" w:history="1">
        <w:r w:rsidR="00C54E99">
          <w:rPr>
            <w:rFonts w:ascii="Arial" w:hAnsi="Arial" w:cs="Arial"/>
            <w:noProof/>
            <w:sz w:val="24"/>
          </w:rPr>
          <w:t>252</w:t>
        </w:r>
      </w:hyperlink>
      <w:r w:rsidR="007F15C3">
        <w:rPr>
          <w:rFonts w:ascii="Arial" w:hAnsi="Arial" w:cs="Arial"/>
          <w:noProof/>
          <w:sz w:val="24"/>
        </w:rPr>
        <w:t>]</w:t>
      </w:r>
      <w:r w:rsidR="000D0227">
        <w:rPr>
          <w:rFonts w:ascii="Arial" w:hAnsi="Arial" w:cs="Arial"/>
          <w:sz w:val="24"/>
        </w:rPr>
        <w:fldChar w:fldCharType="end"/>
      </w:r>
      <w:r w:rsidR="00B31960">
        <w:rPr>
          <w:rFonts w:ascii="Arial" w:hAnsi="Arial" w:cs="Arial"/>
          <w:sz w:val="24"/>
        </w:rPr>
        <w:t>—p</w:t>
      </w:r>
      <w:r>
        <w:rPr>
          <w:rFonts w:ascii="Arial" w:hAnsi="Arial" w:cs="Arial"/>
          <w:sz w:val="24"/>
        </w:rPr>
        <w:t xml:space="preserve">rior to their detection.  Thus, the lack of 180° opposing deflections does not generate a LOR that accurately pinpoints the origin of emission </w:t>
      </w:r>
      <w:r w:rsidR="00937D2D" w:rsidRPr="00937D2D">
        <w:rPr>
          <w:rFonts w:ascii="Arial" w:hAnsi="Arial" w:cs="Arial"/>
          <w:sz w:val="24"/>
        </w:rPr>
        <w:t>(Figure 1.16A</w:t>
      </w:r>
      <w:r w:rsidR="00937D2D">
        <w:rPr>
          <w:rFonts w:ascii="Arial" w:hAnsi="Arial" w:cs="Arial"/>
          <w:sz w:val="24"/>
        </w:rPr>
        <w:t>)</w:t>
      </w:r>
      <w:r>
        <w:rPr>
          <w:rFonts w:ascii="Arial" w:hAnsi="Arial" w:cs="Arial"/>
          <w:sz w:val="24"/>
        </w:rPr>
        <w:t xml:space="preserve">.  Random events occur when photons from distinct nuclei are generated and detected simultaneously, but the LOR between the two detections is not indicative of the origin from which either photon was emitted </w:t>
      </w:r>
      <w:r w:rsidRPr="00937D2D">
        <w:rPr>
          <w:rFonts w:ascii="Arial" w:hAnsi="Arial" w:cs="Arial"/>
          <w:sz w:val="24"/>
        </w:rPr>
        <w:t>(</w:t>
      </w:r>
      <w:r w:rsidR="00937D2D">
        <w:rPr>
          <w:rFonts w:ascii="Arial" w:hAnsi="Arial" w:cs="Arial"/>
          <w:sz w:val="24"/>
        </w:rPr>
        <w:t>Figure 1.16B</w:t>
      </w:r>
      <w:r>
        <w:rPr>
          <w:rFonts w:ascii="Arial" w:hAnsi="Arial" w:cs="Arial"/>
          <w:sz w:val="24"/>
        </w:rPr>
        <w:t xml:space="preserve">).  In order for an image to be processed, the detected photon energy which has been transformed into light energy by scintillators must be converted into electronic signals; this is accomplished with photomultiplier tubes (PMT) </w:t>
      </w:r>
      <w:r w:rsidR="00B31960">
        <w:rPr>
          <w:rFonts w:ascii="Arial" w:hAnsi="Arial" w:cs="Arial"/>
          <w:sz w:val="24"/>
        </w:rPr>
        <w:fldChar w:fldCharType="begin"/>
      </w:r>
      <w:r w:rsidR="007F15C3">
        <w:rPr>
          <w:rFonts w:ascii="Arial" w:hAnsi="Arial" w:cs="Arial"/>
          <w:sz w:val="24"/>
        </w:rPr>
        <w:instrText xml:space="preserve"> ADDIN EN.CITE &lt;EndNote&gt;&lt;Cite&gt;&lt;Author&gt;Madsen&lt;/Author&gt;&lt;Year&gt;2007&lt;/Year&gt;&lt;RecNum&gt;50&lt;/RecNum&gt;&lt;DisplayText&gt;[249]&lt;/DisplayText&gt;&lt;record&gt;&lt;rec-number&gt;50&lt;/rec-number&gt;&lt;foreign-keys&gt;&lt;key app="EN" db-id="0vpe5twayrds26ers27v5t5btzeszxs5z0dz" timestamp="1395177509"&gt;50&lt;/key&gt;&lt;/foreign-keys&gt;&lt;ref-type name="Journal Article"&gt;17&lt;/ref-type&gt;&lt;contributors&gt;&lt;authors&gt;&lt;author&gt;Madsen, M. T.&lt;/author&gt;&lt;/authors&gt;&lt;/contributors&gt;&lt;auth-address&gt;Department of Radiology, University of Iowa, Iowa City, Iowa 52242, USA. Mark-madsen@uiowa.edu&lt;/auth-address&gt;&lt;titles&gt;&lt;title&gt;Recent advances in SPECT imaging&lt;/title&gt;&lt;secondary-title&gt;J Nucl Med&lt;/secondary-title&gt;&lt;alt-title&gt;Journal of nuclear medicine : official publication, Society of Nuclear Medicine&lt;/alt-title&gt;&lt;/titles&gt;&lt;periodical&gt;&lt;full-title&gt;J Nucl Med&lt;/full-title&gt;&lt;abbr-1&gt;Journal of nuclear medicine : official publication, Society of Nuclear Medicine&lt;/abbr-1&gt;&lt;/periodical&gt;&lt;alt-periodical&gt;&lt;full-title&gt;J Nucl Med&lt;/full-title&gt;&lt;abbr-1&gt;Journal of nuclear medicine : official publication, Society of Nuclear Medicine&lt;/abbr-1&gt;&lt;/alt-periodical&gt;&lt;pages&gt;661-73&lt;/pages&gt;&lt;volume&gt;48&lt;/volume&gt;&lt;number&gt;4&lt;/number&gt;&lt;keywords&gt;&lt;keyword&gt;Algorithms&lt;/keyword&gt;&lt;keyword&gt;Animals&lt;/keyword&gt;&lt;keyword&gt;Diagnostic Imaging/*methods&lt;/keyword&gt;&lt;keyword&gt;Gamma Cameras&lt;/keyword&gt;&lt;keyword&gt;Gamma Rays&lt;/keyword&gt;&lt;keyword&gt;Humans&lt;/keyword&gt;&lt;keyword&gt;Image Processing, Computer-Assisted&lt;/keyword&gt;&lt;keyword&gt;Photons&lt;/keyword&gt;&lt;keyword&gt;Semiconductors&lt;/keyword&gt;&lt;keyword&gt;Tomography, Emission-Computed, Single-Photon/*methods/*trends&lt;/keyword&gt;&lt;keyword&gt;Tomography, X-Ray Computed/*methods/trends&lt;/keyword&gt;&lt;/keywords&gt;&lt;dates&gt;&lt;year&gt;2007&lt;/year&gt;&lt;pub-dates&gt;&lt;date&gt;Apr&lt;/date&gt;&lt;/pub-dates&gt;&lt;/dates&gt;&lt;isbn&gt;0161-5505 (Print)&amp;#xD;0161-5505 (Linking)&lt;/isbn&gt;&lt;accession-num&gt;17401106&lt;/accession-num&gt;&lt;urls&gt;&lt;related-urls&gt;&lt;url&gt;http://www.ncbi.nlm.nih.gov/pubmed/17401106&lt;/url&gt;&lt;/related-urls&gt;&lt;/urls&gt;&lt;/record&gt;&lt;/Cite&gt;&lt;/EndNote&gt;</w:instrText>
      </w:r>
      <w:r w:rsidR="00B31960">
        <w:rPr>
          <w:rFonts w:ascii="Arial" w:hAnsi="Arial" w:cs="Arial"/>
          <w:sz w:val="24"/>
        </w:rPr>
        <w:fldChar w:fldCharType="separate"/>
      </w:r>
      <w:r w:rsidR="007F15C3">
        <w:rPr>
          <w:rFonts w:ascii="Arial" w:hAnsi="Arial" w:cs="Arial"/>
          <w:noProof/>
          <w:sz w:val="24"/>
        </w:rPr>
        <w:t>[</w:t>
      </w:r>
      <w:hyperlink w:anchor="_ENREF_249" w:tooltip="Madsen, 2007 #50" w:history="1">
        <w:r w:rsidR="00C54E99">
          <w:rPr>
            <w:rFonts w:ascii="Arial" w:hAnsi="Arial" w:cs="Arial"/>
            <w:noProof/>
            <w:sz w:val="24"/>
          </w:rPr>
          <w:t>249</w:t>
        </w:r>
      </w:hyperlink>
      <w:r w:rsidR="007F15C3">
        <w:rPr>
          <w:rFonts w:ascii="Arial" w:hAnsi="Arial" w:cs="Arial"/>
          <w:noProof/>
          <w:sz w:val="24"/>
        </w:rPr>
        <w:t>]</w:t>
      </w:r>
      <w:r w:rsidR="00B31960">
        <w:rPr>
          <w:rFonts w:ascii="Arial" w:hAnsi="Arial" w:cs="Arial"/>
          <w:sz w:val="24"/>
        </w:rPr>
        <w:fldChar w:fldCharType="end"/>
      </w:r>
      <w:r>
        <w:rPr>
          <w:rFonts w:ascii="Arial" w:hAnsi="Arial" w:cs="Arial"/>
          <w:sz w:val="24"/>
        </w:rPr>
        <w:t xml:space="preserve">.  The sensitivity of PET imaging is reliant upon both geometric and intrinsic detection efficiencies; the former pertains to the placement </w:t>
      </w:r>
    </w:p>
    <w:p w14:paraId="16BA27FC" w14:textId="77777777" w:rsidR="00E66EFA" w:rsidRDefault="00E66EFA" w:rsidP="00E66EFA">
      <w:pPr>
        <w:spacing w:line="480" w:lineRule="auto"/>
        <w:jc w:val="both"/>
        <w:rPr>
          <w:rFonts w:ascii="Arial" w:hAnsi="Arial" w:cs="Arial"/>
          <w:sz w:val="24"/>
        </w:rPr>
      </w:pPr>
    </w:p>
    <w:p w14:paraId="7E9CAED5" w14:textId="77777777" w:rsidR="00E66EFA" w:rsidRDefault="00E66EFA" w:rsidP="00E66EFA">
      <w:pPr>
        <w:spacing w:line="480" w:lineRule="auto"/>
        <w:jc w:val="both"/>
        <w:rPr>
          <w:rFonts w:ascii="Arial" w:hAnsi="Arial" w:cs="Arial"/>
          <w:sz w:val="24"/>
        </w:rPr>
      </w:pPr>
    </w:p>
    <w:p w14:paraId="5BEC1BBC" w14:textId="77777777" w:rsidR="00E66EFA" w:rsidRDefault="00E66EFA" w:rsidP="00E66EFA">
      <w:pPr>
        <w:spacing w:line="480" w:lineRule="auto"/>
        <w:jc w:val="both"/>
        <w:rPr>
          <w:rFonts w:ascii="Arial" w:hAnsi="Arial" w:cs="Arial"/>
          <w:sz w:val="24"/>
        </w:rPr>
      </w:pPr>
    </w:p>
    <w:p w14:paraId="77A816A7" w14:textId="77777777" w:rsidR="00E66EFA" w:rsidRDefault="00E66EFA" w:rsidP="00E66EFA">
      <w:pPr>
        <w:spacing w:line="480" w:lineRule="auto"/>
        <w:jc w:val="both"/>
        <w:rPr>
          <w:rFonts w:ascii="Arial" w:hAnsi="Arial" w:cs="Arial"/>
          <w:sz w:val="24"/>
        </w:rPr>
      </w:pPr>
    </w:p>
    <w:p w14:paraId="19CAAD3D" w14:textId="77777777" w:rsidR="00E66EFA" w:rsidRDefault="00E66EFA" w:rsidP="00E66EFA">
      <w:pPr>
        <w:spacing w:line="480" w:lineRule="auto"/>
        <w:jc w:val="both"/>
        <w:rPr>
          <w:rFonts w:ascii="Arial" w:hAnsi="Arial" w:cs="Arial"/>
          <w:sz w:val="24"/>
        </w:rPr>
      </w:pPr>
      <w:r>
        <w:rPr>
          <w:rFonts w:ascii="Arial" w:hAnsi="Arial" w:cs="Arial"/>
          <w:noProof/>
          <w:sz w:val="24"/>
        </w:rPr>
        <w:drawing>
          <wp:inline distT="0" distB="0" distL="0" distR="0" wp14:anchorId="24075854" wp14:editId="48D461D6">
            <wp:extent cx="5522976" cy="2901696"/>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ET coincidence events.tif"/>
                    <pic:cNvPicPr/>
                  </pic:nvPicPr>
                  <pic:blipFill>
                    <a:blip r:embed="rId30">
                      <a:extLst>
                        <a:ext uri="{28A0092B-C50C-407E-A947-70E740481C1C}">
                          <a14:useLocalDpi xmlns:a14="http://schemas.microsoft.com/office/drawing/2010/main" val="0"/>
                        </a:ext>
                      </a:extLst>
                    </a:blip>
                    <a:stretch>
                      <a:fillRect/>
                    </a:stretch>
                  </pic:blipFill>
                  <pic:spPr>
                    <a:xfrm>
                      <a:off x="0" y="0"/>
                      <a:ext cx="5522976" cy="2901696"/>
                    </a:xfrm>
                    <a:prstGeom prst="rect">
                      <a:avLst/>
                    </a:prstGeom>
                  </pic:spPr>
                </pic:pic>
              </a:graphicData>
            </a:graphic>
          </wp:inline>
        </w:drawing>
      </w:r>
    </w:p>
    <w:p w14:paraId="0F64AB2B" w14:textId="77777777" w:rsidR="00E66EFA" w:rsidRPr="009F4B55" w:rsidRDefault="00E66EFA" w:rsidP="00E66EFA">
      <w:pPr>
        <w:spacing w:line="480" w:lineRule="auto"/>
        <w:jc w:val="both"/>
        <w:rPr>
          <w:rFonts w:ascii="Arial" w:hAnsi="Arial" w:cs="Arial"/>
          <w:sz w:val="24"/>
        </w:rPr>
      </w:pPr>
      <w:r>
        <w:rPr>
          <w:rFonts w:ascii="Arial" w:hAnsi="Arial" w:cs="Arial"/>
          <w:b/>
          <w:sz w:val="24"/>
        </w:rPr>
        <w:t xml:space="preserve">Figure 1.16:  Types of coincidence events associated with PET photons.  </w:t>
      </w:r>
    </w:p>
    <w:p w14:paraId="27D46245" w14:textId="77777777" w:rsidR="00E66EFA" w:rsidRDefault="00E66EFA" w:rsidP="00A90EC4">
      <w:pPr>
        <w:spacing w:line="480" w:lineRule="auto"/>
        <w:jc w:val="both"/>
        <w:rPr>
          <w:rFonts w:ascii="Arial" w:hAnsi="Arial" w:cs="Arial"/>
          <w:sz w:val="24"/>
        </w:rPr>
      </w:pPr>
    </w:p>
    <w:p w14:paraId="0BF0ECF7" w14:textId="77777777" w:rsidR="00E66EFA" w:rsidRDefault="00E66EFA" w:rsidP="00A90EC4">
      <w:pPr>
        <w:spacing w:line="480" w:lineRule="auto"/>
        <w:jc w:val="both"/>
        <w:rPr>
          <w:rFonts w:ascii="Arial" w:hAnsi="Arial" w:cs="Arial"/>
          <w:sz w:val="24"/>
        </w:rPr>
      </w:pPr>
    </w:p>
    <w:p w14:paraId="34BF8843" w14:textId="77777777" w:rsidR="00E66EFA" w:rsidRDefault="00E66EFA" w:rsidP="00A90EC4">
      <w:pPr>
        <w:spacing w:line="480" w:lineRule="auto"/>
        <w:jc w:val="both"/>
        <w:rPr>
          <w:rFonts w:ascii="Arial" w:hAnsi="Arial" w:cs="Arial"/>
          <w:sz w:val="24"/>
        </w:rPr>
      </w:pPr>
    </w:p>
    <w:p w14:paraId="32DB4596" w14:textId="77777777" w:rsidR="00E66EFA" w:rsidRDefault="00E66EFA" w:rsidP="00A90EC4">
      <w:pPr>
        <w:spacing w:line="480" w:lineRule="auto"/>
        <w:jc w:val="both"/>
        <w:rPr>
          <w:rFonts w:ascii="Arial" w:hAnsi="Arial" w:cs="Arial"/>
          <w:sz w:val="24"/>
        </w:rPr>
      </w:pPr>
    </w:p>
    <w:p w14:paraId="21095DC4" w14:textId="77777777" w:rsidR="00E66EFA" w:rsidRDefault="00E66EFA" w:rsidP="00A90EC4">
      <w:pPr>
        <w:spacing w:line="480" w:lineRule="auto"/>
        <w:jc w:val="both"/>
        <w:rPr>
          <w:rFonts w:ascii="Arial" w:hAnsi="Arial" w:cs="Arial"/>
          <w:sz w:val="24"/>
        </w:rPr>
      </w:pPr>
    </w:p>
    <w:p w14:paraId="7F5EEC9C" w14:textId="77777777" w:rsidR="00E66EFA" w:rsidRDefault="00E66EFA" w:rsidP="00A90EC4">
      <w:pPr>
        <w:spacing w:line="480" w:lineRule="auto"/>
        <w:jc w:val="both"/>
        <w:rPr>
          <w:rFonts w:ascii="Arial" w:hAnsi="Arial" w:cs="Arial"/>
          <w:sz w:val="24"/>
        </w:rPr>
      </w:pPr>
    </w:p>
    <w:p w14:paraId="07140F35" w14:textId="14C1D6B8" w:rsidR="00B87446" w:rsidRDefault="00B87446" w:rsidP="00A90EC4">
      <w:pPr>
        <w:spacing w:line="480" w:lineRule="auto"/>
        <w:jc w:val="both"/>
        <w:rPr>
          <w:rFonts w:ascii="Arial" w:hAnsi="Arial" w:cs="Arial"/>
          <w:sz w:val="24"/>
        </w:rPr>
      </w:pPr>
      <w:proofErr w:type="gramStart"/>
      <w:r>
        <w:rPr>
          <w:rFonts w:ascii="Arial" w:hAnsi="Arial" w:cs="Arial"/>
          <w:sz w:val="24"/>
        </w:rPr>
        <w:lastRenderedPageBreak/>
        <w:t>of</w:t>
      </w:r>
      <w:proofErr w:type="gramEnd"/>
      <w:r>
        <w:rPr>
          <w:rFonts w:ascii="Arial" w:hAnsi="Arial" w:cs="Arial"/>
          <w:sz w:val="24"/>
        </w:rPr>
        <w:t xml:space="preserve"> detectors as close to the subject as possible to lessen the likelihood that any photons are emitted and not captured.  The latter pertains to the material used within the detectors—thicker, denser materials will be more likely to stop 511 </w:t>
      </w:r>
      <w:proofErr w:type="spellStart"/>
      <w:r>
        <w:rPr>
          <w:rFonts w:ascii="Arial" w:hAnsi="Arial" w:cs="Arial"/>
          <w:sz w:val="24"/>
        </w:rPr>
        <w:t>keV</w:t>
      </w:r>
      <w:proofErr w:type="spellEnd"/>
      <w:r>
        <w:rPr>
          <w:rFonts w:ascii="Arial" w:hAnsi="Arial" w:cs="Arial"/>
          <w:sz w:val="24"/>
        </w:rPr>
        <w:t xml:space="preserve"> gamma rays, allowing for their detection.  The use of PET imaging provides a unique method for </w:t>
      </w:r>
      <w:r>
        <w:rPr>
          <w:rFonts w:ascii="Arial" w:hAnsi="Arial" w:cs="Arial"/>
          <w:i/>
          <w:sz w:val="24"/>
        </w:rPr>
        <w:t xml:space="preserve">in vivo </w:t>
      </w:r>
      <w:r>
        <w:rPr>
          <w:rFonts w:ascii="Arial" w:hAnsi="Arial" w:cs="Arial"/>
          <w:sz w:val="24"/>
        </w:rPr>
        <w:t xml:space="preserve">monitoring of the injection and </w:t>
      </w:r>
      <w:proofErr w:type="spellStart"/>
      <w:r>
        <w:rPr>
          <w:rFonts w:ascii="Arial" w:hAnsi="Arial" w:cs="Arial"/>
          <w:sz w:val="24"/>
        </w:rPr>
        <w:t>biodistribution</w:t>
      </w:r>
      <w:proofErr w:type="spellEnd"/>
      <w:r>
        <w:rPr>
          <w:rFonts w:ascii="Arial" w:hAnsi="Arial" w:cs="Arial"/>
          <w:sz w:val="24"/>
        </w:rPr>
        <w:t xml:space="preserve"> of radiolabeled materials in real time—an acquisition known as dynamic PET imaging.  Analysis of dynamic data can generate time activity curves (TAC) which can elucidate the </w:t>
      </w:r>
      <w:proofErr w:type="spellStart"/>
      <w:r>
        <w:rPr>
          <w:rFonts w:ascii="Arial" w:hAnsi="Arial" w:cs="Arial"/>
          <w:sz w:val="24"/>
        </w:rPr>
        <w:t>biokinetic</w:t>
      </w:r>
      <w:proofErr w:type="spellEnd"/>
      <w:r>
        <w:rPr>
          <w:rFonts w:ascii="Arial" w:hAnsi="Arial" w:cs="Arial"/>
          <w:sz w:val="24"/>
        </w:rPr>
        <w:t xml:space="preserve"> properties of tested radiotracers in diseased and healthy subjects.  The high sensitivity of PET imaging makes it a desirable modality for disease detection in both preclinical and clinical studies, but it has limitations.  The </w:t>
      </w:r>
      <w:proofErr w:type="spellStart"/>
      <w:r>
        <w:rPr>
          <w:rFonts w:ascii="Arial" w:hAnsi="Arial" w:cs="Arial"/>
          <w:sz w:val="24"/>
        </w:rPr>
        <w:t>noncolinearity</w:t>
      </w:r>
      <w:proofErr w:type="spellEnd"/>
      <w:r>
        <w:rPr>
          <w:rFonts w:ascii="Arial" w:hAnsi="Arial" w:cs="Arial"/>
          <w:sz w:val="24"/>
        </w:rPr>
        <w:t xml:space="preserve"> of annihilation photons and the range of positron emissions hinder the system’s ability to distinguish and detect subtle differences in molecular signals from miniscule structures, known as the spatial resolution, of PET </w:t>
      </w:r>
      <w:r w:rsidR="00B31960">
        <w:rPr>
          <w:rFonts w:ascii="Arial" w:hAnsi="Arial" w:cs="Arial"/>
          <w:sz w:val="24"/>
        </w:rPr>
        <w:fldChar w:fldCharType="begin">
          <w:fldData xml:space="preserve">PEVuZE5vdGU+PENpdGU+PEF1dGhvcj5MZXZpbjwvQXV0aG9yPjxZZWFyPjIwMDU8L1llYXI+PFJl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PEVuZE5vdGU+PENpdGU+PEF1dGhvcj5MZXZpbjwvQXV0aG9yPjxZZWFyPjIwMDU8L1llYXI+PFJl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B31960">
        <w:rPr>
          <w:rFonts w:ascii="Arial" w:hAnsi="Arial" w:cs="Arial"/>
          <w:sz w:val="24"/>
        </w:rPr>
      </w:r>
      <w:r w:rsidR="00B31960">
        <w:rPr>
          <w:rFonts w:ascii="Arial" w:hAnsi="Arial" w:cs="Arial"/>
          <w:sz w:val="24"/>
        </w:rPr>
        <w:fldChar w:fldCharType="separate"/>
      </w:r>
      <w:r w:rsidR="007F15C3">
        <w:rPr>
          <w:rFonts w:ascii="Arial" w:hAnsi="Arial" w:cs="Arial"/>
          <w:noProof/>
          <w:sz w:val="24"/>
        </w:rPr>
        <w:t>[</w:t>
      </w:r>
      <w:hyperlink w:anchor="_ENREF_235" w:tooltip="Levin, 2005 #42" w:history="1">
        <w:r w:rsidR="00C54E99">
          <w:rPr>
            <w:rFonts w:ascii="Arial" w:hAnsi="Arial" w:cs="Arial"/>
            <w:noProof/>
            <w:sz w:val="24"/>
          </w:rPr>
          <w:t>235</w:t>
        </w:r>
      </w:hyperlink>
      <w:r w:rsidR="007F15C3">
        <w:rPr>
          <w:rFonts w:ascii="Arial" w:hAnsi="Arial" w:cs="Arial"/>
          <w:noProof/>
          <w:sz w:val="24"/>
        </w:rPr>
        <w:t xml:space="preserve">, </w:t>
      </w:r>
      <w:hyperlink w:anchor="_ENREF_253" w:tooltip="Ziegler, 2011 #314" w:history="1">
        <w:r w:rsidR="00C54E99">
          <w:rPr>
            <w:rFonts w:ascii="Arial" w:hAnsi="Arial" w:cs="Arial"/>
            <w:noProof/>
            <w:sz w:val="24"/>
          </w:rPr>
          <w:t>253</w:t>
        </w:r>
      </w:hyperlink>
      <w:r w:rsidR="007F15C3">
        <w:rPr>
          <w:rFonts w:ascii="Arial" w:hAnsi="Arial" w:cs="Arial"/>
          <w:noProof/>
          <w:sz w:val="24"/>
        </w:rPr>
        <w:t>]</w:t>
      </w:r>
      <w:r w:rsidR="00B31960">
        <w:rPr>
          <w:rFonts w:ascii="Arial" w:hAnsi="Arial" w:cs="Arial"/>
          <w:sz w:val="24"/>
        </w:rPr>
        <w:fldChar w:fldCharType="end"/>
      </w:r>
      <w:r>
        <w:rPr>
          <w:rFonts w:ascii="Arial" w:hAnsi="Arial" w:cs="Arial"/>
          <w:sz w:val="24"/>
        </w:rPr>
        <w:t xml:space="preserve">.  Recent advances in Alzheimer’s disease molecular imaging utilize PET to determine if the radiotracer of interest, for instance, </w:t>
      </w:r>
      <w:proofErr w:type="spellStart"/>
      <w:r>
        <w:rPr>
          <w:rFonts w:ascii="Arial" w:hAnsi="Arial" w:cs="Arial"/>
          <w:sz w:val="24"/>
        </w:rPr>
        <w:t>Amyvid</w:t>
      </w:r>
      <w:proofErr w:type="spellEnd"/>
      <w:r w:rsidR="009D40A4">
        <w:rPr>
          <w:rFonts w:ascii="Arial" w:hAnsi="Arial" w:cs="Arial"/>
          <w:sz w:val="24"/>
        </w:rPr>
        <w:t>™</w:t>
      </w:r>
      <w:r>
        <w:rPr>
          <w:rFonts w:ascii="Arial" w:hAnsi="Arial" w:cs="Arial"/>
          <w:sz w:val="24"/>
        </w:rPr>
        <w:t xml:space="preserve">, which will be discussed in a later section, accumulates in amyloid-laden regions of the brain that are indicative of the disease </w:t>
      </w:r>
      <w:r w:rsidR="009D40A4">
        <w:rPr>
          <w:rFonts w:ascii="Arial" w:hAnsi="Arial" w:cs="Arial"/>
          <w:sz w:val="24"/>
        </w:rPr>
        <w:fldChar w:fldCharType="begin">
          <w:fldData xml:space="preserve">PEVuZE5vdGU+PENpdGU+PEF1dGhvcj5ZYW5nPC9BdXRob3I+PFllYXI+MjAxMjwvWWVhcj48UmVj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PEVuZE5vdGU+PENpdGU+PEF1dGhvcj5ZYW5nPC9BdXRob3I+PFllYXI+MjAxMjwvWWVhcj48UmVj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9D40A4">
        <w:rPr>
          <w:rFonts w:ascii="Arial" w:hAnsi="Arial" w:cs="Arial"/>
          <w:sz w:val="24"/>
        </w:rPr>
      </w:r>
      <w:r w:rsidR="009D40A4">
        <w:rPr>
          <w:rFonts w:ascii="Arial" w:hAnsi="Arial" w:cs="Arial"/>
          <w:sz w:val="24"/>
        </w:rPr>
        <w:fldChar w:fldCharType="separate"/>
      </w:r>
      <w:r w:rsidR="007F15C3">
        <w:rPr>
          <w:rFonts w:ascii="Arial" w:hAnsi="Arial" w:cs="Arial"/>
          <w:noProof/>
          <w:sz w:val="24"/>
        </w:rPr>
        <w:t>[</w:t>
      </w:r>
      <w:hyperlink w:anchor="_ENREF_254" w:tooltip="Yang, 2012 #315" w:history="1">
        <w:r w:rsidR="00C54E99">
          <w:rPr>
            <w:rFonts w:ascii="Arial" w:hAnsi="Arial" w:cs="Arial"/>
            <w:noProof/>
            <w:sz w:val="24"/>
          </w:rPr>
          <w:t>254</w:t>
        </w:r>
      </w:hyperlink>
      <w:r w:rsidR="007F15C3">
        <w:rPr>
          <w:rFonts w:ascii="Arial" w:hAnsi="Arial" w:cs="Arial"/>
          <w:noProof/>
          <w:sz w:val="24"/>
        </w:rPr>
        <w:t>]</w:t>
      </w:r>
      <w:r w:rsidR="009D40A4">
        <w:rPr>
          <w:rFonts w:ascii="Arial" w:hAnsi="Arial" w:cs="Arial"/>
          <w:sz w:val="24"/>
        </w:rPr>
        <w:fldChar w:fldCharType="end"/>
      </w:r>
      <w:r>
        <w:rPr>
          <w:rFonts w:ascii="Arial" w:hAnsi="Arial" w:cs="Arial"/>
          <w:sz w:val="24"/>
        </w:rPr>
        <w:t>.</w:t>
      </w:r>
    </w:p>
    <w:p w14:paraId="279818EE" w14:textId="77777777" w:rsidR="00B87446" w:rsidRPr="00206BC6" w:rsidRDefault="00B87446" w:rsidP="00A90EC4">
      <w:pPr>
        <w:spacing w:line="480" w:lineRule="auto"/>
        <w:jc w:val="both"/>
        <w:rPr>
          <w:rFonts w:ascii="Arial" w:hAnsi="Arial" w:cs="Arial"/>
          <w:b/>
          <w:sz w:val="24"/>
        </w:rPr>
      </w:pPr>
      <w:r w:rsidRPr="00206BC6">
        <w:rPr>
          <w:rFonts w:ascii="Arial" w:hAnsi="Arial" w:cs="Arial"/>
          <w:b/>
          <w:sz w:val="24"/>
        </w:rPr>
        <w:t>SPECT Imaging</w:t>
      </w:r>
    </w:p>
    <w:p w14:paraId="1101308A" w14:textId="1A94637A" w:rsidR="00B87446" w:rsidRDefault="00B87446" w:rsidP="00A90EC4">
      <w:pPr>
        <w:spacing w:line="480" w:lineRule="auto"/>
        <w:ind w:firstLine="720"/>
        <w:jc w:val="both"/>
        <w:rPr>
          <w:rFonts w:ascii="Arial" w:hAnsi="Arial" w:cs="Arial"/>
          <w:sz w:val="24"/>
        </w:rPr>
      </w:pPr>
      <w:r>
        <w:rPr>
          <w:rFonts w:ascii="Arial" w:hAnsi="Arial" w:cs="Arial"/>
          <w:sz w:val="24"/>
        </w:rPr>
        <w:t xml:space="preserve">In addition to PET molecular imaging, institutions also utilize SPECT imaging to non-invasively detect diseases and clinical manifestations.  This type of molecular imaging requires the use of a tracer which has been radiolabeled with isotopes that emit gamma ray photons or high energy X-ray photons.  Some of the most commonly used gamma ray-emitting SPECT radioisotopes are </w:t>
      </w:r>
      <w:r w:rsidRPr="001F6F65">
        <w:rPr>
          <w:rFonts w:ascii="Arial" w:hAnsi="Arial" w:cs="Arial"/>
          <w:sz w:val="24"/>
          <w:vertAlign w:val="superscript"/>
        </w:rPr>
        <w:t>125</w:t>
      </w:r>
      <w:r>
        <w:rPr>
          <w:rFonts w:ascii="Arial" w:hAnsi="Arial" w:cs="Arial"/>
          <w:sz w:val="24"/>
        </w:rPr>
        <w:t xml:space="preserve">I, </w:t>
      </w:r>
      <w:r w:rsidRPr="001F6F65">
        <w:rPr>
          <w:rFonts w:ascii="Arial" w:hAnsi="Arial" w:cs="Arial"/>
          <w:sz w:val="24"/>
          <w:vertAlign w:val="superscript"/>
        </w:rPr>
        <w:t>123</w:t>
      </w:r>
      <w:r>
        <w:rPr>
          <w:rFonts w:ascii="Arial" w:hAnsi="Arial" w:cs="Arial"/>
          <w:sz w:val="24"/>
        </w:rPr>
        <w:t xml:space="preserve">I and </w:t>
      </w:r>
      <w:r w:rsidRPr="001F6F65">
        <w:rPr>
          <w:rFonts w:ascii="Arial" w:hAnsi="Arial" w:cs="Arial"/>
          <w:sz w:val="24"/>
          <w:vertAlign w:val="superscript"/>
        </w:rPr>
        <w:t>99m</w:t>
      </w:r>
      <w:r>
        <w:rPr>
          <w:rFonts w:ascii="Arial" w:hAnsi="Arial" w:cs="Arial"/>
          <w:sz w:val="24"/>
        </w:rPr>
        <w:t xml:space="preserve">Tc; the X-ray photon emitters most commonly used in SPECT imaging are </w:t>
      </w:r>
      <w:r w:rsidRPr="00302B31">
        <w:rPr>
          <w:rFonts w:ascii="Arial" w:hAnsi="Arial" w:cs="Arial"/>
          <w:sz w:val="24"/>
          <w:vertAlign w:val="superscript"/>
        </w:rPr>
        <w:t>111</w:t>
      </w:r>
      <w:r>
        <w:rPr>
          <w:rFonts w:ascii="Arial" w:hAnsi="Arial" w:cs="Arial"/>
          <w:sz w:val="24"/>
        </w:rPr>
        <w:t xml:space="preserve">In and </w:t>
      </w:r>
      <w:r w:rsidRPr="00302B31">
        <w:rPr>
          <w:rFonts w:ascii="Arial" w:hAnsi="Arial" w:cs="Arial"/>
          <w:sz w:val="24"/>
          <w:vertAlign w:val="superscript"/>
        </w:rPr>
        <w:t>201</w:t>
      </w:r>
      <w:r>
        <w:rPr>
          <w:rFonts w:ascii="Arial" w:hAnsi="Arial" w:cs="Arial"/>
          <w:sz w:val="24"/>
        </w:rPr>
        <w:t xml:space="preserve">Tl.  Unlike PET imaging, </w:t>
      </w:r>
      <w:r>
        <w:rPr>
          <w:rFonts w:ascii="Arial" w:hAnsi="Arial" w:cs="Arial"/>
          <w:sz w:val="24"/>
        </w:rPr>
        <w:lastRenderedPageBreak/>
        <w:t xml:space="preserve">where the detection of radioisotope is dependent upon the formation of a LOR generated from two high energy positrons through electric collimation, with SPECT, the one photon emission associated with each event must be detected through what is termed physical or geometric collimation </w:t>
      </w:r>
      <w:r w:rsidR="009D40A4">
        <w:rPr>
          <w:rFonts w:ascii="Arial" w:hAnsi="Arial" w:cs="Arial"/>
          <w:sz w:val="24"/>
        </w:rPr>
        <w:fldChar w:fldCharType="begin">
          <w:fldData xml:space="preserve">PEVuZE5vdGU+PENpdGU+PEF1dGhvcj5MZXZpbjwvQXV0aG9yPjxZZWFyPjIwMDU8L1llYXI+PFJl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PEVuZE5vdGU+PENpdGU+PEF1dGhvcj5MZXZpbjwvQXV0aG9yPjxZZWFyPjIwMDU8L1llYXI+PFJl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9D40A4">
        <w:rPr>
          <w:rFonts w:ascii="Arial" w:hAnsi="Arial" w:cs="Arial"/>
          <w:sz w:val="24"/>
        </w:rPr>
      </w:r>
      <w:r w:rsidR="009D40A4">
        <w:rPr>
          <w:rFonts w:ascii="Arial" w:hAnsi="Arial" w:cs="Arial"/>
          <w:sz w:val="24"/>
        </w:rPr>
        <w:fldChar w:fldCharType="separate"/>
      </w:r>
      <w:r w:rsidR="007F15C3">
        <w:rPr>
          <w:rFonts w:ascii="Arial" w:hAnsi="Arial" w:cs="Arial"/>
          <w:noProof/>
          <w:sz w:val="24"/>
        </w:rPr>
        <w:t>[</w:t>
      </w:r>
      <w:hyperlink w:anchor="_ENREF_235" w:tooltip="Levin, 2005 #42" w:history="1">
        <w:r w:rsidR="00C54E99">
          <w:rPr>
            <w:rFonts w:ascii="Arial" w:hAnsi="Arial" w:cs="Arial"/>
            <w:noProof/>
            <w:sz w:val="24"/>
          </w:rPr>
          <w:t>235</w:t>
        </w:r>
      </w:hyperlink>
      <w:r w:rsidR="007F15C3">
        <w:rPr>
          <w:rFonts w:ascii="Arial" w:hAnsi="Arial" w:cs="Arial"/>
          <w:noProof/>
          <w:sz w:val="24"/>
        </w:rPr>
        <w:t xml:space="preserve">, </w:t>
      </w:r>
      <w:hyperlink w:anchor="_ENREF_253" w:tooltip="Ziegler, 2011 #314" w:history="1">
        <w:r w:rsidR="00C54E99">
          <w:rPr>
            <w:rFonts w:ascii="Arial" w:hAnsi="Arial" w:cs="Arial"/>
            <w:noProof/>
            <w:sz w:val="24"/>
          </w:rPr>
          <w:t>253</w:t>
        </w:r>
      </w:hyperlink>
      <w:r w:rsidR="007F15C3">
        <w:rPr>
          <w:rFonts w:ascii="Arial" w:hAnsi="Arial" w:cs="Arial"/>
          <w:noProof/>
          <w:sz w:val="24"/>
        </w:rPr>
        <w:t>]</w:t>
      </w:r>
      <w:r w:rsidR="009D40A4">
        <w:rPr>
          <w:rFonts w:ascii="Arial" w:hAnsi="Arial" w:cs="Arial"/>
          <w:sz w:val="24"/>
        </w:rPr>
        <w:fldChar w:fldCharType="end"/>
      </w:r>
      <w:r>
        <w:rPr>
          <w:rFonts w:ascii="Arial" w:hAnsi="Arial" w:cs="Arial"/>
          <w:sz w:val="24"/>
        </w:rPr>
        <w:t xml:space="preserve">.  The collimators within a SPECT imaging system are usually made of a dense material such as tungsten or lead.  They contain a configuration of pinholes through which photons that will contribute to the image enter; those that do not go through the pinholes will not be detected </w:t>
      </w:r>
      <w:r w:rsidR="009D40A4">
        <w:rPr>
          <w:rFonts w:ascii="Arial" w:hAnsi="Arial" w:cs="Arial"/>
          <w:sz w:val="24"/>
        </w:rPr>
        <w:fldChar w:fldCharType="begin">
          <w:fldData xml:space="preserve">PEVuZE5vdGU+PENpdGU+PEF1dGhvcj5MZXZpbjwvQXV0aG9yPjxZZWFyPjIwMDU8L1llYXI+PFJl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PEVuZE5vdGU+PENpdGU+PEF1dGhvcj5MZXZpbjwvQXV0aG9yPjxZZWFyPjIwMDU8L1llYXI+PFJl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9D40A4">
        <w:rPr>
          <w:rFonts w:ascii="Arial" w:hAnsi="Arial" w:cs="Arial"/>
          <w:sz w:val="24"/>
        </w:rPr>
      </w:r>
      <w:r w:rsidR="009D40A4">
        <w:rPr>
          <w:rFonts w:ascii="Arial" w:hAnsi="Arial" w:cs="Arial"/>
          <w:sz w:val="24"/>
        </w:rPr>
        <w:fldChar w:fldCharType="separate"/>
      </w:r>
      <w:r w:rsidR="007F15C3">
        <w:rPr>
          <w:rFonts w:ascii="Arial" w:hAnsi="Arial" w:cs="Arial"/>
          <w:noProof/>
          <w:sz w:val="24"/>
        </w:rPr>
        <w:t>[</w:t>
      </w:r>
      <w:hyperlink w:anchor="_ENREF_235" w:tooltip="Levin, 2005 #42" w:history="1">
        <w:r w:rsidR="00C54E99">
          <w:rPr>
            <w:rFonts w:ascii="Arial" w:hAnsi="Arial" w:cs="Arial"/>
            <w:noProof/>
            <w:sz w:val="24"/>
          </w:rPr>
          <w:t>235</w:t>
        </w:r>
      </w:hyperlink>
      <w:r w:rsidR="007F15C3">
        <w:rPr>
          <w:rFonts w:ascii="Arial" w:hAnsi="Arial" w:cs="Arial"/>
          <w:noProof/>
          <w:sz w:val="24"/>
        </w:rPr>
        <w:t>]</w:t>
      </w:r>
      <w:r w:rsidR="009D40A4">
        <w:rPr>
          <w:rFonts w:ascii="Arial" w:hAnsi="Arial" w:cs="Arial"/>
          <w:sz w:val="24"/>
        </w:rPr>
        <w:fldChar w:fldCharType="end"/>
      </w:r>
      <w:r>
        <w:rPr>
          <w:rFonts w:ascii="Arial" w:hAnsi="Arial" w:cs="Arial"/>
          <w:sz w:val="24"/>
        </w:rPr>
        <w:t xml:space="preserve">.  The pinholes, in combination with a position-sensitive detector, determine the LOR affiliated with photon emissions in SPECT systems.  Much like that seen with PET systems, not all events that are recorded by the camera are true events that should contribute to the image; events are considered true if the LOR that is drawn between the point of interaction with the detector and the photon emission location passes through a collimator pinhole </w:t>
      </w:r>
      <w:r w:rsidR="00F966DD">
        <w:rPr>
          <w:rFonts w:ascii="Arial" w:hAnsi="Arial" w:cs="Arial"/>
          <w:sz w:val="24"/>
        </w:rPr>
        <w:fldChar w:fldCharType="begin">
          <w:fldData xml:space="preserve">PEVuZE5vdGU+PENpdGU+PEF1dGhvcj5MZXZpbjwvQXV0aG9yPjxZZWFyPjIwMDU8L1llYXI+PFJl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PEVuZE5vdGU+PENpdGU+PEF1dGhvcj5MZXZpbjwvQXV0aG9yPjxZZWFyPjIwMDU8L1llYXI+PFJl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F966DD">
        <w:rPr>
          <w:rFonts w:ascii="Arial" w:hAnsi="Arial" w:cs="Arial"/>
          <w:sz w:val="24"/>
        </w:rPr>
      </w:r>
      <w:r w:rsidR="00F966DD">
        <w:rPr>
          <w:rFonts w:ascii="Arial" w:hAnsi="Arial" w:cs="Arial"/>
          <w:sz w:val="24"/>
        </w:rPr>
        <w:fldChar w:fldCharType="separate"/>
      </w:r>
      <w:r w:rsidR="007F15C3">
        <w:rPr>
          <w:rFonts w:ascii="Arial" w:hAnsi="Arial" w:cs="Arial"/>
          <w:noProof/>
          <w:sz w:val="24"/>
        </w:rPr>
        <w:t>[</w:t>
      </w:r>
      <w:hyperlink w:anchor="_ENREF_235" w:tooltip="Levin, 2005 #42" w:history="1">
        <w:r w:rsidR="00C54E99">
          <w:rPr>
            <w:rFonts w:ascii="Arial" w:hAnsi="Arial" w:cs="Arial"/>
            <w:noProof/>
            <w:sz w:val="24"/>
          </w:rPr>
          <w:t>235</w:t>
        </w:r>
      </w:hyperlink>
      <w:r w:rsidR="007F15C3">
        <w:rPr>
          <w:rFonts w:ascii="Arial" w:hAnsi="Arial" w:cs="Arial"/>
          <w:noProof/>
          <w:sz w:val="24"/>
        </w:rPr>
        <w:t>]</w:t>
      </w:r>
      <w:r w:rsidR="00F966DD">
        <w:rPr>
          <w:rFonts w:ascii="Arial" w:hAnsi="Arial" w:cs="Arial"/>
          <w:sz w:val="24"/>
        </w:rPr>
        <w:fldChar w:fldCharType="end"/>
      </w:r>
      <w:r>
        <w:rPr>
          <w:rFonts w:ascii="Arial" w:hAnsi="Arial" w:cs="Arial"/>
          <w:sz w:val="24"/>
        </w:rPr>
        <w:t xml:space="preserve">.  Scatter events are created when photons enter the pinholes from skewed directions thus creating false events.  With both PET and SPECT imaging modalities, scattered photons generate what can be called “background noise” within the image—this creates a haze which reduces the image’s contrast resolution </w:t>
      </w:r>
      <w:r w:rsidR="007F0A37">
        <w:rPr>
          <w:rFonts w:ascii="Arial" w:hAnsi="Arial" w:cs="Arial"/>
          <w:sz w:val="24"/>
        </w:rPr>
        <w:fldChar w:fldCharType="begin">
          <w:fldData xml:space="preserve">PEVuZE5vdGU+PENpdGU+PEF1dGhvcj5MZXZpbjwvQXV0aG9yPjxZZWFyPjIwMDU8L1llYXI+PFJl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PEVuZE5vdGU+PENpdGU+PEF1dGhvcj5MZXZpbjwvQXV0aG9yPjxZZWFyPjIwMDU8L1llYXI+PFJl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7F0A37">
        <w:rPr>
          <w:rFonts w:ascii="Arial" w:hAnsi="Arial" w:cs="Arial"/>
          <w:sz w:val="24"/>
        </w:rPr>
      </w:r>
      <w:r w:rsidR="007F0A37">
        <w:rPr>
          <w:rFonts w:ascii="Arial" w:hAnsi="Arial" w:cs="Arial"/>
          <w:sz w:val="24"/>
        </w:rPr>
        <w:fldChar w:fldCharType="separate"/>
      </w:r>
      <w:r w:rsidR="007F15C3">
        <w:rPr>
          <w:rFonts w:ascii="Arial" w:hAnsi="Arial" w:cs="Arial"/>
          <w:noProof/>
          <w:sz w:val="24"/>
        </w:rPr>
        <w:t>[</w:t>
      </w:r>
      <w:hyperlink w:anchor="_ENREF_235" w:tooltip="Levin, 2005 #42" w:history="1">
        <w:r w:rsidR="00C54E99">
          <w:rPr>
            <w:rFonts w:ascii="Arial" w:hAnsi="Arial" w:cs="Arial"/>
            <w:noProof/>
            <w:sz w:val="24"/>
          </w:rPr>
          <w:t>235</w:t>
        </w:r>
      </w:hyperlink>
      <w:r w:rsidR="007F15C3">
        <w:rPr>
          <w:rFonts w:ascii="Arial" w:hAnsi="Arial" w:cs="Arial"/>
          <w:noProof/>
          <w:sz w:val="24"/>
        </w:rPr>
        <w:t>]</w:t>
      </w:r>
      <w:r w:rsidR="007F0A37">
        <w:rPr>
          <w:rFonts w:ascii="Arial" w:hAnsi="Arial" w:cs="Arial"/>
          <w:sz w:val="24"/>
        </w:rPr>
        <w:fldChar w:fldCharType="end"/>
      </w:r>
      <w:r>
        <w:rPr>
          <w:rFonts w:ascii="Arial" w:hAnsi="Arial" w:cs="Arial"/>
          <w:sz w:val="24"/>
        </w:rPr>
        <w:t xml:space="preserve">.  The data from SPECT systems are acquired much like that seen in PET systems, but, instead of being placed in a ring around the imaged subject, the detectors are on plates (one plate is required, but two plates increase the sensitivity of the system) which must rotate around the individuals.  Much pre-clinical research and clinical practice utilizes PET imaging due to the high count sensitivity of the system.  Pre-clinical and clinical SPECT imaging systems, however, offer different advantageous properties. These include a range of radioisotopes with longer physical half-lives than those routinely used in PET protocols, which may better estimate the </w:t>
      </w:r>
      <w:proofErr w:type="spellStart"/>
      <w:r>
        <w:rPr>
          <w:rFonts w:ascii="Arial" w:hAnsi="Arial" w:cs="Arial"/>
          <w:sz w:val="24"/>
        </w:rPr>
        <w:lastRenderedPageBreak/>
        <w:t>biokinetics</w:t>
      </w:r>
      <w:proofErr w:type="spellEnd"/>
      <w:r>
        <w:rPr>
          <w:rFonts w:ascii="Arial" w:hAnsi="Arial" w:cs="Arial"/>
          <w:sz w:val="24"/>
        </w:rPr>
        <w:t xml:space="preserve"> of radiotracers, and the ability to perform multiple energy studies simultaneously </w:t>
      </w:r>
      <w:r w:rsidR="007F0A37">
        <w:rPr>
          <w:rFonts w:ascii="Arial" w:hAnsi="Arial" w:cs="Arial"/>
          <w:sz w:val="24"/>
        </w:rPr>
        <w:fldChar w:fldCharType="begin"/>
      </w:r>
      <w:r w:rsidR="007F15C3">
        <w:rPr>
          <w:rFonts w:ascii="Arial" w:hAnsi="Arial" w:cs="Arial"/>
          <w:sz w:val="24"/>
        </w:rPr>
        <w:instrText xml:space="preserve"> ADDIN EN.CITE &lt;EndNote&gt;&lt;Cite&gt;&lt;Author&gt;Madsen&lt;/Author&gt;&lt;Year&gt;2007&lt;/Year&gt;&lt;RecNum&gt;50&lt;/RecNum&gt;&lt;DisplayText&gt;[249]&lt;/DisplayText&gt;&lt;record&gt;&lt;rec-number&gt;50&lt;/rec-number&gt;&lt;foreign-keys&gt;&lt;key app="EN" db-id="0vpe5twayrds26ers27v5t5btzeszxs5z0dz" timestamp="1395177509"&gt;50&lt;/key&gt;&lt;/foreign-keys&gt;&lt;ref-type name="Journal Article"&gt;17&lt;/ref-type&gt;&lt;contributors&gt;&lt;authors&gt;&lt;author&gt;Madsen, M. T.&lt;/author&gt;&lt;/authors&gt;&lt;/contributors&gt;&lt;auth-address&gt;Department of Radiology, University of Iowa, Iowa City, Iowa 52242, USA. Mark-madsen@uiowa.edu&lt;/auth-address&gt;&lt;titles&gt;&lt;title&gt;Recent advances in SPECT imaging&lt;/title&gt;&lt;secondary-title&gt;J Nucl Med&lt;/secondary-title&gt;&lt;alt-title&gt;Journal of nuclear medicine : official publication, Society of Nuclear Medicine&lt;/alt-title&gt;&lt;/titles&gt;&lt;periodical&gt;&lt;full-title&gt;J Nucl Med&lt;/full-title&gt;&lt;abbr-1&gt;Journal of nuclear medicine : official publication, Society of Nuclear Medicine&lt;/abbr-1&gt;&lt;/periodical&gt;&lt;alt-periodical&gt;&lt;full-title&gt;J Nucl Med&lt;/full-title&gt;&lt;abbr-1&gt;Journal of nuclear medicine : official publication, Society of Nuclear Medicine&lt;/abbr-1&gt;&lt;/alt-periodical&gt;&lt;pages&gt;661-73&lt;/pages&gt;&lt;volume&gt;48&lt;/volume&gt;&lt;number&gt;4&lt;/number&gt;&lt;keywords&gt;&lt;keyword&gt;Algorithms&lt;/keyword&gt;&lt;keyword&gt;Animals&lt;/keyword&gt;&lt;keyword&gt;Diagnostic Imaging/*methods&lt;/keyword&gt;&lt;keyword&gt;Gamma Cameras&lt;/keyword&gt;&lt;keyword&gt;Gamma Rays&lt;/keyword&gt;&lt;keyword&gt;Humans&lt;/keyword&gt;&lt;keyword&gt;Image Processing, Computer-Assisted&lt;/keyword&gt;&lt;keyword&gt;Photons&lt;/keyword&gt;&lt;keyword&gt;Semiconductors&lt;/keyword&gt;&lt;keyword&gt;Tomography, Emission-Computed, Single-Photon/*methods/*trends&lt;/keyword&gt;&lt;keyword&gt;Tomography, X-Ray Computed/*methods/trends&lt;/keyword&gt;&lt;/keywords&gt;&lt;dates&gt;&lt;year&gt;2007&lt;/year&gt;&lt;pub-dates&gt;&lt;date&gt;Apr&lt;/date&gt;&lt;/pub-dates&gt;&lt;/dates&gt;&lt;isbn&gt;0161-5505 (Print)&amp;#xD;0161-5505 (Linking)&lt;/isbn&gt;&lt;accession-num&gt;17401106&lt;/accession-num&gt;&lt;urls&gt;&lt;related-urls&gt;&lt;url&gt;http://www.ncbi.nlm.nih.gov/pubmed/17401106&lt;/url&gt;&lt;/related-urls&gt;&lt;/urls&gt;&lt;/record&gt;&lt;/Cite&gt;&lt;/EndNote&gt;</w:instrText>
      </w:r>
      <w:r w:rsidR="007F0A37">
        <w:rPr>
          <w:rFonts w:ascii="Arial" w:hAnsi="Arial" w:cs="Arial"/>
          <w:sz w:val="24"/>
        </w:rPr>
        <w:fldChar w:fldCharType="separate"/>
      </w:r>
      <w:r w:rsidR="007F15C3">
        <w:rPr>
          <w:rFonts w:ascii="Arial" w:hAnsi="Arial" w:cs="Arial"/>
          <w:noProof/>
          <w:sz w:val="24"/>
        </w:rPr>
        <w:t>[</w:t>
      </w:r>
      <w:hyperlink w:anchor="_ENREF_249" w:tooltip="Madsen, 2007 #50" w:history="1">
        <w:r w:rsidR="00C54E99">
          <w:rPr>
            <w:rFonts w:ascii="Arial" w:hAnsi="Arial" w:cs="Arial"/>
            <w:noProof/>
            <w:sz w:val="24"/>
          </w:rPr>
          <w:t>249</w:t>
        </w:r>
      </w:hyperlink>
      <w:r w:rsidR="007F15C3">
        <w:rPr>
          <w:rFonts w:ascii="Arial" w:hAnsi="Arial" w:cs="Arial"/>
          <w:noProof/>
          <w:sz w:val="24"/>
        </w:rPr>
        <w:t>]</w:t>
      </w:r>
      <w:r w:rsidR="007F0A37">
        <w:rPr>
          <w:rFonts w:ascii="Arial" w:hAnsi="Arial" w:cs="Arial"/>
          <w:sz w:val="24"/>
        </w:rPr>
        <w:fldChar w:fldCharType="end"/>
      </w:r>
      <w:r>
        <w:rPr>
          <w:rFonts w:ascii="Arial" w:hAnsi="Arial" w:cs="Arial"/>
          <w:sz w:val="24"/>
        </w:rPr>
        <w:t xml:space="preserve">.  The latter refers to studies in which more than one radiotracer can be introduced into the imaged subject; the tracers are individually labeled with different radioisotopes (i.e. </w:t>
      </w:r>
      <w:r w:rsidRPr="002E027E">
        <w:rPr>
          <w:rFonts w:ascii="Arial" w:hAnsi="Arial" w:cs="Arial"/>
          <w:sz w:val="24"/>
          <w:vertAlign w:val="superscript"/>
        </w:rPr>
        <w:t>123</w:t>
      </w:r>
      <w:r>
        <w:rPr>
          <w:rFonts w:ascii="Arial" w:hAnsi="Arial" w:cs="Arial"/>
          <w:sz w:val="24"/>
        </w:rPr>
        <w:t>I</w:t>
      </w:r>
      <w:r>
        <w:rPr>
          <w:rFonts w:ascii="Arial" w:hAnsi="Arial" w:cs="Arial"/>
          <w:sz w:val="24"/>
          <w:vertAlign w:val="superscript"/>
        </w:rPr>
        <w:t xml:space="preserve"> </w:t>
      </w:r>
      <w:r>
        <w:rPr>
          <w:rFonts w:ascii="Arial" w:hAnsi="Arial" w:cs="Arial"/>
          <w:sz w:val="24"/>
        </w:rPr>
        <w:t xml:space="preserve">with </w:t>
      </w:r>
      <w:r>
        <w:rPr>
          <w:rFonts w:ascii="Arial" w:hAnsi="Arial" w:cs="Arial"/>
          <w:sz w:val="24"/>
          <w:vertAlign w:val="superscript"/>
        </w:rPr>
        <w:t>99m</w:t>
      </w:r>
      <w:r>
        <w:rPr>
          <w:rFonts w:ascii="Arial" w:hAnsi="Arial" w:cs="Arial"/>
          <w:sz w:val="24"/>
        </w:rPr>
        <w:t xml:space="preserve">Tc or </w:t>
      </w:r>
      <w:r w:rsidRPr="005861E0">
        <w:rPr>
          <w:rFonts w:ascii="Arial" w:hAnsi="Arial" w:cs="Arial"/>
          <w:sz w:val="24"/>
          <w:vertAlign w:val="superscript"/>
        </w:rPr>
        <w:t>125</w:t>
      </w:r>
      <w:r>
        <w:rPr>
          <w:rFonts w:ascii="Arial" w:hAnsi="Arial" w:cs="Arial"/>
          <w:sz w:val="24"/>
        </w:rPr>
        <w:t>I), and since the energies associated with these radioisotopes do not overlap (</w:t>
      </w:r>
      <w:r w:rsidRPr="00FF1848">
        <w:rPr>
          <w:rFonts w:ascii="Arial" w:hAnsi="Arial" w:cs="Arial"/>
          <w:sz w:val="24"/>
          <w:vertAlign w:val="superscript"/>
        </w:rPr>
        <w:t>99m</w:t>
      </w:r>
      <w:r>
        <w:rPr>
          <w:rFonts w:ascii="Arial" w:hAnsi="Arial" w:cs="Arial"/>
          <w:sz w:val="24"/>
        </w:rPr>
        <w:t xml:space="preserve">Tc has an energy of 140 </w:t>
      </w:r>
      <w:proofErr w:type="spellStart"/>
      <w:r>
        <w:rPr>
          <w:rFonts w:ascii="Arial" w:hAnsi="Arial" w:cs="Arial"/>
          <w:sz w:val="24"/>
        </w:rPr>
        <w:t>keV</w:t>
      </w:r>
      <w:proofErr w:type="spellEnd"/>
      <w:r>
        <w:rPr>
          <w:rFonts w:ascii="Arial" w:hAnsi="Arial" w:cs="Arial"/>
          <w:sz w:val="24"/>
        </w:rPr>
        <w:t xml:space="preserve"> and </w:t>
      </w:r>
      <w:r w:rsidRPr="005A54EA">
        <w:rPr>
          <w:rFonts w:ascii="Arial" w:hAnsi="Arial" w:cs="Arial"/>
          <w:sz w:val="24"/>
          <w:vertAlign w:val="superscript"/>
        </w:rPr>
        <w:t>125</w:t>
      </w:r>
      <w:r>
        <w:rPr>
          <w:rFonts w:ascii="Arial" w:hAnsi="Arial" w:cs="Arial"/>
          <w:sz w:val="24"/>
        </w:rPr>
        <w:t xml:space="preserve">I has an energy of 20-35 </w:t>
      </w:r>
      <w:proofErr w:type="spellStart"/>
      <w:r>
        <w:rPr>
          <w:rFonts w:ascii="Arial" w:hAnsi="Arial" w:cs="Arial"/>
          <w:sz w:val="24"/>
        </w:rPr>
        <w:t>keV</w:t>
      </w:r>
      <w:proofErr w:type="spellEnd"/>
      <w:r>
        <w:rPr>
          <w:rFonts w:ascii="Arial" w:hAnsi="Arial" w:cs="Arial"/>
          <w:sz w:val="24"/>
        </w:rPr>
        <w:t xml:space="preserve">), the two tracers can be discerned within the individual simultaneously </w:t>
      </w:r>
      <w:r w:rsidR="007F0A37">
        <w:rPr>
          <w:rFonts w:ascii="Arial" w:hAnsi="Arial" w:cs="Arial"/>
          <w:sz w:val="24"/>
        </w:rPr>
        <w:fldChar w:fldCharType="begin"/>
      </w:r>
      <w:r w:rsidR="007F15C3">
        <w:rPr>
          <w:rFonts w:ascii="Arial" w:hAnsi="Arial" w:cs="Arial"/>
          <w:sz w:val="24"/>
        </w:rPr>
        <w:instrText xml:space="preserve"> ADDIN EN.CITE &lt;EndNote&gt;&lt;Cite&gt;&lt;Author&gt;Meikle&lt;/Author&gt;&lt;Year&gt;2005&lt;/Year&gt;&lt;RecNum&gt;51&lt;/RecNum&gt;&lt;DisplayText&gt;[255]&lt;/DisplayText&gt;&lt;record&gt;&lt;rec-number&gt;51&lt;/rec-number&gt;&lt;foreign-keys&gt;&lt;key app="EN" db-id="0vpe5twayrds26ers27v5t5btzeszxs5z0dz" timestamp="1395178434"&gt;51&lt;/key&gt;&lt;/foreign-keys&gt;&lt;ref-type name="Journal Article"&gt;17&lt;/ref-type&gt;&lt;contributors&gt;&lt;authors&gt;&lt;author&gt;Meikle, S. R.&lt;/author&gt;&lt;author&gt;Kench, P.&lt;/author&gt;&lt;author&gt;Kassiou, M.&lt;/author&gt;&lt;author&gt;Banati, R. B.&lt;/author&gt;&lt;/authors&gt;&lt;/contributors&gt;&lt;auth-address&gt;School of Medical Radiation Sciences, Faculty of Health Sciences, University of Sydney, PO Box 170, Lidcombe, NSW 1825, Sydney, Australia.&lt;/auth-address&gt;&lt;titles&gt;&lt;title&gt;Small animal SPECT and its place in the matrix of molecular imaging technologies&lt;/title&gt;&lt;secondary-title&gt;Phys Med Biol&lt;/secondary-title&gt;&lt;alt-title&gt;Physics in medicine and biology&lt;/alt-title&gt;&lt;/titles&gt;&lt;periodical&gt;&lt;full-title&gt;Phys Med Biol&lt;/full-title&gt;&lt;abbr-1&gt;Physics in medicine and biology&lt;/abbr-1&gt;&lt;/periodical&gt;&lt;alt-periodical&gt;&lt;full-title&gt;Phys Med Biol&lt;/full-title&gt;&lt;abbr-1&gt;Physics in medicine and biology&lt;/abbr-1&gt;&lt;/alt-periodical&gt;&lt;pages&gt;R45-61&lt;/pages&gt;&lt;volume&gt;50&lt;/volume&gt;&lt;number&gt;22&lt;/number&gt;&lt;keywords&gt;&lt;keyword&gt;Animals&lt;/keyword&gt;&lt;keyword&gt;Equipment Design&lt;/keyword&gt;&lt;keyword&gt;Image Processing, Computer-Assisted&lt;/keyword&gt;&lt;keyword&gt;Kinetics&lt;/keyword&gt;&lt;keyword&gt;Ligands&lt;/keyword&gt;&lt;keyword&gt;Molecular Biology/*methods&lt;/keyword&gt;&lt;keyword&gt;Signal Transduction&lt;/keyword&gt;&lt;keyword&gt;Tomography, Emission-Computed, Single-Photon/instrumentation/*methods&lt;/keyword&gt;&lt;/keywords&gt;&lt;dates&gt;&lt;year&gt;2005&lt;/year&gt;&lt;pub-dates&gt;&lt;date&gt;Nov 21&lt;/date&gt;&lt;/pub-dates&gt;&lt;/dates&gt;&lt;isbn&gt;0031-9155 (Print)&amp;#xD;0031-9155 (Linking)&lt;/isbn&gt;&lt;accession-num&gt;16264248&lt;/accession-num&gt;&lt;urls&gt;&lt;related-urls&gt;&lt;url&gt;http://www.ncbi.nlm.nih.gov/pubmed/16264248&lt;/url&gt;&lt;/related-urls&gt;&lt;/urls&gt;&lt;electronic-resource-num&gt;10.1088/0031-9155/50/22/R01&lt;/electronic-resource-num&gt;&lt;/record&gt;&lt;/Cite&gt;&lt;/EndNote&gt;</w:instrText>
      </w:r>
      <w:r w:rsidR="007F0A37">
        <w:rPr>
          <w:rFonts w:ascii="Arial" w:hAnsi="Arial" w:cs="Arial"/>
          <w:sz w:val="24"/>
        </w:rPr>
        <w:fldChar w:fldCharType="separate"/>
      </w:r>
      <w:r w:rsidR="007F15C3">
        <w:rPr>
          <w:rFonts w:ascii="Arial" w:hAnsi="Arial" w:cs="Arial"/>
          <w:noProof/>
          <w:sz w:val="24"/>
        </w:rPr>
        <w:t>[</w:t>
      </w:r>
      <w:hyperlink w:anchor="_ENREF_255" w:tooltip="Meikle, 2005 #51" w:history="1">
        <w:r w:rsidR="00C54E99">
          <w:rPr>
            <w:rFonts w:ascii="Arial" w:hAnsi="Arial" w:cs="Arial"/>
            <w:noProof/>
            <w:sz w:val="24"/>
          </w:rPr>
          <w:t>255</w:t>
        </w:r>
      </w:hyperlink>
      <w:r w:rsidR="007F15C3">
        <w:rPr>
          <w:rFonts w:ascii="Arial" w:hAnsi="Arial" w:cs="Arial"/>
          <w:noProof/>
          <w:sz w:val="24"/>
        </w:rPr>
        <w:t>]</w:t>
      </w:r>
      <w:r w:rsidR="007F0A37">
        <w:rPr>
          <w:rFonts w:ascii="Arial" w:hAnsi="Arial" w:cs="Arial"/>
          <w:sz w:val="24"/>
        </w:rPr>
        <w:fldChar w:fldCharType="end"/>
      </w:r>
      <w:r>
        <w:rPr>
          <w:rFonts w:ascii="Arial" w:hAnsi="Arial" w:cs="Arial"/>
          <w:sz w:val="24"/>
        </w:rPr>
        <w:t xml:space="preserve">.  This approach is advantageous because it provides a means of comparison of two imaging agents, perhaps the gold standard agent and a novel agent, under the same physiological conditions within the same individual; it also allows visualization of two different physical processes, such as the measurement of blood flow, metabolic rates or protein binding, amidst the detection of other characteristics simultaneously </w:t>
      </w:r>
      <w:r w:rsidR="00CF569E">
        <w:rPr>
          <w:rFonts w:ascii="Arial" w:hAnsi="Arial" w:cs="Arial"/>
          <w:sz w:val="24"/>
        </w:rPr>
        <w:fldChar w:fldCharType="begin">
          <w:fldData xml:space="preserve">PEVuZE5vdGU+PENpdGU+PEF1dGhvcj5NYTwvQXV0aG9yPjxZZWFyPjIwMDI8L1llYXI+PFJlY051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PEVuZE5vdGU+PENpdGU+PEF1dGhvcj5NYTwvQXV0aG9yPjxZZWFyPjIwMDI8L1llYXI+PFJlY051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CF569E">
        <w:rPr>
          <w:rFonts w:ascii="Arial" w:hAnsi="Arial" w:cs="Arial"/>
          <w:sz w:val="24"/>
        </w:rPr>
      </w:r>
      <w:r w:rsidR="00CF569E">
        <w:rPr>
          <w:rFonts w:ascii="Arial" w:hAnsi="Arial" w:cs="Arial"/>
          <w:sz w:val="24"/>
        </w:rPr>
        <w:fldChar w:fldCharType="separate"/>
      </w:r>
      <w:r w:rsidR="007F15C3">
        <w:rPr>
          <w:rFonts w:ascii="Arial" w:hAnsi="Arial" w:cs="Arial"/>
          <w:noProof/>
          <w:sz w:val="24"/>
        </w:rPr>
        <w:t>[</w:t>
      </w:r>
      <w:hyperlink w:anchor="_ENREF_255" w:tooltip="Meikle, 2005 #51" w:history="1">
        <w:r w:rsidR="00C54E99">
          <w:rPr>
            <w:rFonts w:ascii="Arial" w:hAnsi="Arial" w:cs="Arial"/>
            <w:noProof/>
            <w:sz w:val="24"/>
          </w:rPr>
          <w:t>255-260</w:t>
        </w:r>
      </w:hyperlink>
      <w:r w:rsidR="007F15C3">
        <w:rPr>
          <w:rFonts w:ascii="Arial" w:hAnsi="Arial" w:cs="Arial"/>
          <w:noProof/>
          <w:sz w:val="24"/>
        </w:rPr>
        <w:t>]</w:t>
      </w:r>
      <w:r w:rsidR="00CF569E">
        <w:rPr>
          <w:rFonts w:ascii="Arial" w:hAnsi="Arial" w:cs="Arial"/>
          <w:sz w:val="24"/>
        </w:rPr>
        <w:fldChar w:fldCharType="end"/>
      </w:r>
      <w:r w:rsidR="00CF569E">
        <w:rPr>
          <w:rFonts w:ascii="Arial" w:hAnsi="Arial" w:cs="Arial"/>
          <w:sz w:val="24"/>
        </w:rPr>
        <w:t>.</w:t>
      </w:r>
      <w:r>
        <w:rPr>
          <w:rFonts w:ascii="Arial" w:hAnsi="Arial" w:cs="Arial"/>
          <w:sz w:val="24"/>
        </w:rPr>
        <w:t xml:space="preserve">  The ability to detect and acquire multiple measurements within an individual subject with SPECT imaging circumvents the questionable reproducibility of </w:t>
      </w:r>
      <w:r>
        <w:rPr>
          <w:rFonts w:ascii="Arial" w:hAnsi="Arial" w:cs="Arial"/>
          <w:i/>
          <w:sz w:val="24"/>
        </w:rPr>
        <w:t>in vivo</w:t>
      </w:r>
      <w:r>
        <w:rPr>
          <w:rFonts w:ascii="Arial" w:hAnsi="Arial" w:cs="Arial"/>
          <w:sz w:val="24"/>
        </w:rPr>
        <w:t xml:space="preserve"> conditions that arise with sequential imaging acquisitions when concurrent dual energy studies are not feasible.  An individual, amyloid-laden mouse which was simultaneously administered the gold standard amyloid imaging agent, SAP, radiolabeled with </w:t>
      </w:r>
      <w:r w:rsidRPr="003F3B63">
        <w:rPr>
          <w:rFonts w:ascii="Arial" w:hAnsi="Arial" w:cs="Arial"/>
          <w:sz w:val="24"/>
          <w:vertAlign w:val="superscript"/>
        </w:rPr>
        <w:t>125</w:t>
      </w:r>
      <w:r>
        <w:rPr>
          <w:rFonts w:ascii="Arial" w:hAnsi="Arial" w:cs="Arial"/>
          <w:sz w:val="24"/>
        </w:rPr>
        <w:t>I</w:t>
      </w:r>
      <w:r w:rsidR="00CF569E">
        <w:rPr>
          <w:rFonts w:ascii="Arial" w:hAnsi="Arial" w:cs="Arial"/>
          <w:sz w:val="24"/>
        </w:rPr>
        <w:t>,</w:t>
      </w:r>
      <w:r>
        <w:rPr>
          <w:rFonts w:ascii="Arial" w:hAnsi="Arial" w:cs="Arial"/>
          <w:sz w:val="24"/>
        </w:rPr>
        <w:t xml:space="preserve"> and an </w:t>
      </w:r>
      <w:proofErr w:type="spellStart"/>
      <w:r>
        <w:rPr>
          <w:rFonts w:ascii="Arial" w:hAnsi="Arial" w:cs="Arial"/>
          <w:sz w:val="24"/>
        </w:rPr>
        <w:t>amyloidophilic</w:t>
      </w:r>
      <w:proofErr w:type="spellEnd"/>
      <w:r>
        <w:rPr>
          <w:rFonts w:ascii="Arial" w:hAnsi="Arial" w:cs="Arial"/>
          <w:sz w:val="24"/>
        </w:rPr>
        <w:t xml:space="preserve">, synthetic peptide, p5, radiolabeled with </w:t>
      </w:r>
      <w:r w:rsidRPr="003F3B63">
        <w:rPr>
          <w:rFonts w:ascii="Arial" w:hAnsi="Arial" w:cs="Arial"/>
          <w:sz w:val="24"/>
          <w:vertAlign w:val="superscript"/>
        </w:rPr>
        <w:t>99m</w:t>
      </w:r>
      <w:r>
        <w:rPr>
          <w:rFonts w:ascii="Arial" w:hAnsi="Arial" w:cs="Arial"/>
          <w:sz w:val="24"/>
        </w:rPr>
        <w:t>Tc</w:t>
      </w:r>
      <w:r w:rsidR="00CF569E">
        <w:rPr>
          <w:rFonts w:ascii="Arial" w:hAnsi="Arial" w:cs="Arial"/>
          <w:sz w:val="24"/>
        </w:rPr>
        <w:t>,</w:t>
      </w:r>
      <w:r>
        <w:rPr>
          <w:rFonts w:ascii="Arial" w:hAnsi="Arial" w:cs="Arial"/>
          <w:sz w:val="24"/>
        </w:rPr>
        <w:t xml:space="preserve"> can be seen in </w:t>
      </w:r>
      <w:r w:rsidRPr="007743C4">
        <w:rPr>
          <w:rFonts w:ascii="Arial" w:hAnsi="Arial" w:cs="Arial"/>
          <w:sz w:val="24"/>
        </w:rPr>
        <w:t>Fig</w:t>
      </w:r>
      <w:r w:rsidR="00CF569E" w:rsidRPr="007743C4">
        <w:rPr>
          <w:rFonts w:ascii="Arial" w:hAnsi="Arial" w:cs="Arial"/>
          <w:sz w:val="24"/>
        </w:rPr>
        <w:t>ure 1.</w:t>
      </w:r>
      <w:r w:rsidR="00EA7FF6" w:rsidRPr="007743C4">
        <w:rPr>
          <w:rFonts w:ascii="Arial" w:hAnsi="Arial" w:cs="Arial"/>
          <w:sz w:val="24"/>
        </w:rPr>
        <w:t>1</w:t>
      </w:r>
      <w:r w:rsidR="00CF569E" w:rsidRPr="007743C4">
        <w:rPr>
          <w:rFonts w:ascii="Arial" w:hAnsi="Arial" w:cs="Arial"/>
          <w:sz w:val="24"/>
        </w:rPr>
        <w:t>7</w:t>
      </w:r>
      <w:r w:rsidR="00CF569E">
        <w:rPr>
          <w:rFonts w:ascii="Arial" w:hAnsi="Arial" w:cs="Arial"/>
          <w:sz w:val="24"/>
        </w:rPr>
        <w:t xml:space="preserve"> </w:t>
      </w:r>
      <w:r w:rsidR="00CF569E">
        <w:rPr>
          <w:rFonts w:ascii="Arial" w:hAnsi="Arial" w:cs="Arial"/>
          <w:sz w:val="24"/>
        </w:rPr>
        <w:fldChar w:fldCharType="begin">
          <w:fldData xml:space="preserve">PEVuZE5vdGU+PENpdGU+PEF1dGhvcj5XYWxsPC9BdXRob3I+PFllYXI+MjAxMjwvWWVhcj48UmVj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PEVuZE5vdGU+PENpdGU+PEF1dGhvcj5XYWxsPC9BdXRob3I+PFllYXI+MjAxMjwvWWVhcj48UmVj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CF569E">
        <w:rPr>
          <w:rFonts w:ascii="Arial" w:hAnsi="Arial" w:cs="Arial"/>
          <w:sz w:val="24"/>
        </w:rPr>
      </w:r>
      <w:r w:rsidR="00CF569E">
        <w:rPr>
          <w:rFonts w:ascii="Arial" w:hAnsi="Arial" w:cs="Arial"/>
          <w:sz w:val="24"/>
        </w:rPr>
        <w:fldChar w:fldCharType="separate"/>
      </w:r>
      <w:r w:rsidR="007F15C3">
        <w:rPr>
          <w:rFonts w:ascii="Arial" w:hAnsi="Arial" w:cs="Arial"/>
          <w:noProof/>
          <w:sz w:val="24"/>
        </w:rPr>
        <w:t>[</w:t>
      </w:r>
      <w:hyperlink w:anchor="_ENREF_259" w:tooltip="Wall, 2012 #2" w:history="1">
        <w:r w:rsidR="00C54E99">
          <w:rPr>
            <w:rFonts w:ascii="Arial" w:hAnsi="Arial" w:cs="Arial"/>
            <w:noProof/>
            <w:sz w:val="24"/>
          </w:rPr>
          <w:t>259</w:t>
        </w:r>
      </w:hyperlink>
      <w:r w:rsidR="007F15C3">
        <w:rPr>
          <w:rFonts w:ascii="Arial" w:hAnsi="Arial" w:cs="Arial"/>
          <w:noProof/>
          <w:sz w:val="24"/>
        </w:rPr>
        <w:t>]</w:t>
      </w:r>
      <w:r w:rsidR="00CF569E">
        <w:rPr>
          <w:rFonts w:ascii="Arial" w:hAnsi="Arial" w:cs="Arial"/>
          <w:sz w:val="24"/>
        </w:rPr>
        <w:fldChar w:fldCharType="end"/>
      </w:r>
      <w:r>
        <w:rPr>
          <w:rFonts w:ascii="Arial" w:hAnsi="Arial" w:cs="Arial"/>
          <w:sz w:val="24"/>
        </w:rPr>
        <w:t>.  Studies like this illustrate a direct comparison of two radiotracers—insight into the pitfalls or advantages of either can be ascertained with SPECT dual energy imaging.</w:t>
      </w:r>
    </w:p>
    <w:p w14:paraId="75AFDBF2" w14:textId="77777777" w:rsidR="00B87446" w:rsidRPr="00206BC6" w:rsidRDefault="00B87446" w:rsidP="00A90EC4">
      <w:pPr>
        <w:spacing w:line="480" w:lineRule="auto"/>
        <w:jc w:val="both"/>
        <w:rPr>
          <w:rFonts w:ascii="Arial" w:hAnsi="Arial" w:cs="Arial"/>
          <w:b/>
          <w:sz w:val="24"/>
        </w:rPr>
      </w:pPr>
      <w:r w:rsidRPr="00206BC6">
        <w:rPr>
          <w:rFonts w:ascii="Arial" w:hAnsi="Arial" w:cs="Arial"/>
          <w:b/>
          <w:sz w:val="24"/>
        </w:rPr>
        <w:t>Dual Modality Imaging</w:t>
      </w:r>
    </w:p>
    <w:p w14:paraId="45BC070E" w14:textId="77777777" w:rsidR="00524E9B" w:rsidRDefault="00B87446" w:rsidP="00A90EC4">
      <w:pPr>
        <w:spacing w:line="480" w:lineRule="auto"/>
        <w:jc w:val="both"/>
        <w:rPr>
          <w:rFonts w:ascii="Arial" w:hAnsi="Arial" w:cs="Arial"/>
          <w:sz w:val="24"/>
        </w:rPr>
      </w:pPr>
      <w:r>
        <w:rPr>
          <w:rFonts w:ascii="Arial" w:hAnsi="Arial" w:cs="Arial"/>
          <w:sz w:val="24"/>
        </w:rPr>
        <w:tab/>
        <w:t>In many instances, CT imaging is informative as a modality on its own; however, institutions have utilized the ability of dual modality imaging with PET/CT systems.  This approach yields images that offer anatomical reference to the radioactivity introduced by</w:t>
      </w:r>
      <w:r w:rsidR="00CF569E">
        <w:rPr>
          <w:rFonts w:ascii="Arial" w:hAnsi="Arial" w:cs="Arial"/>
          <w:sz w:val="24"/>
        </w:rPr>
        <w:t xml:space="preserve"> </w:t>
      </w:r>
    </w:p>
    <w:p w14:paraId="3B885D4D" w14:textId="77777777" w:rsidR="00721A75" w:rsidRDefault="00721A75" w:rsidP="00A90EC4">
      <w:pPr>
        <w:spacing w:line="480" w:lineRule="auto"/>
        <w:jc w:val="both"/>
        <w:rPr>
          <w:rFonts w:ascii="Arial" w:hAnsi="Arial" w:cs="Arial"/>
          <w:sz w:val="24"/>
        </w:rPr>
      </w:pPr>
    </w:p>
    <w:p w14:paraId="44E2C26C" w14:textId="77777777" w:rsidR="00F0443D" w:rsidRDefault="00F0443D" w:rsidP="00277991">
      <w:pPr>
        <w:spacing w:line="480" w:lineRule="auto"/>
        <w:jc w:val="center"/>
        <w:rPr>
          <w:rFonts w:ascii="Arial" w:hAnsi="Arial" w:cs="Arial"/>
          <w:sz w:val="24"/>
        </w:rPr>
      </w:pPr>
    </w:p>
    <w:p w14:paraId="44CB747B" w14:textId="77777777" w:rsidR="00F0443D" w:rsidRDefault="00F0443D" w:rsidP="00277991">
      <w:pPr>
        <w:spacing w:line="480" w:lineRule="auto"/>
        <w:jc w:val="center"/>
        <w:rPr>
          <w:rFonts w:ascii="Arial" w:hAnsi="Arial" w:cs="Arial"/>
          <w:sz w:val="24"/>
        </w:rPr>
      </w:pPr>
    </w:p>
    <w:p w14:paraId="2DFF0C2A" w14:textId="1CC2FB76" w:rsidR="00721A75" w:rsidRDefault="00277991" w:rsidP="00277991">
      <w:pPr>
        <w:spacing w:line="480" w:lineRule="auto"/>
        <w:jc w:val="center"/>
        <w:rPr>
          <w:rFonts w:ascii="Arial" w:hAnsi="Arial" w:cs="Arial"/>
          <w:sz w:val="24"/>
        </w:rPr>
      </w:pPr>
      <w:r>
        <w:rPr>
          <w:rFonts w:ascii="Arial" w:hAnsi="Arial" w:cs="Arial"/>
          <w:noProof/>
          <w:sz w:val="24"/>
        </w:rPr>
        <w:drawing>
          <wp:inline distT="0" distB="0" distL="0" distR="0" wp14:anchorId="7F35ACC3" wp14:editId="007F91B1">
            <wp:extent cx="5231015" cy="3578772"/>
            <wp:effectExtent l="0" t="0" r="8255"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AP p5 dual SPECT.tif"/>
                    <pic:cNvPicPr/>
                  </pic:nvPicPr>
                  <pic:blipFill>
                    <a:blip r:embed="rId31">
                      <a:extLst>
                        <a:ext uri="{BEBA8EAE-BF5A-486C-A8C5-ECC9F3942E4B}">
                          <a14:imgProps xmlns:a14="http://schemas.microsoft.com/office/drawing/2010/main">
                            <a14:imgLayer r:embed="rId3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238598" cy="3583960"/>
                    </a:xfrm>
                    <a:prstGeom prst="rect">
                      <a:avLst/>
                    </a:prstGeom>
                  </pic:spPr>
                </pic:pic>
              </a:graphicData>
            </a:graphic>
          </wp:inline>
        </w:drawing>
      </w:r>
    </w:p>
    <w:p w14:paraId="79702923" w14:textId="0A908734" w:rsidR="00721A75" w:rsidRPr="00E13A8C" w:rsidRDefault="00721A75" w:rsidP="00E13A8C">
      <w:pPr>
        <w:spacing w:line="240" w:lineRule="auto"/>
        <w:jc w:val="both"/>
        <w:rPr>
          <w:rFonts w:ascii="Arial" w:hAnsi="Arial" w:cs="Arial"/>
          <w:sz w:val="24"/>
        </w:rPr>
      </w:pPr>
      <w:r>
        <w:rPr>
          <w:rFonts w:ascii="Arial" w:hAnsi="Arial" w:cs="Arial"/>
          <w:b/>
          <w:sz w:val="24"/>
        </w:rPr>
        <w:t xml:space="preserve">Figure 1.17: Dual energy SPECT imaging with </w:t>
      </w:r>
      <w:r w:rsidRPr="00277991">
        <w:rPr>
          <w:rFonts w:ascii="Arial" w:hAnsi="Arial" w:cs="Arial"/>
          <w:b/>
          <w:sz w:val="24"/>
          <w:vertAlign w:val="superscript"/>
        </w:rPr>
        <w:t>125</w:t>
      </w:r>
      <w:r>
        <w:rPr>
          <w:rFonts w:ascii="Arial" w:hAnsi="Arial" w:cs="Arial"/>
          <w:b/>
          <w:sz w:val="24"/>
        </w:rPr>
        <w:t xml:space="preserve">I-SAP and </w:t>
      </w:r>
      <w:r w:rsidRPr="00277991">
        <w:rPr>
          <w:rFonts w:ascii="Arial" w:hAnsi="Arial" w:cs="Arial"/>
          <w:b/>
          <w:sz w:val="24"/>
          <w:vertAlign w:val="superscript"/>
        </w:rPr>
        <w:t>99m</w:t>
      </w:r>
      <w:r>
        <w:rPr>
          <w:rFonts w:ascii="Arial" w:hAnsi="Arial" w:cs="Arial"/>
          <w:b/>
          <w:sz w:val="24"/>
        </w:rPr>
        <w:t>Tc-p5 in</w:t>
      </w:r>
      <w:r w:rsidR="00277991">
        <w:rPr>
          <w:rFonts w:ascii="Arial" w:hAnsi="Arial" w:cs="Arial"/>
          <w:b/>
          <w:sz w:val="24"/>
        </w:rPr>
        <w:t xml:space="preserve"> an amyloid-laden mouse</w:t>
      </w:r>
      <w:r>
        <w:rPr>
          <w:rFonts w:ascii="Arial" w:hAnsi="Arial" w:cs="Arial"/>
          <w:b/>
          <w:sz w:val="24"/>
        </w:rPr>
        <w:t xml:space="preserve">. </w:t>
      </w:r>
      <w:r w:rsidR="004C14BE">
        <w:rPr>
          <w:rFonts w:ascii="Arial" w:hAnsi="Arial" w:cs="Arial"/>
          <w:b/>
          <w:sz w:val="24"/>
        </w:rPr>
        <w:t xml:space="preserve"> </w:t>
      </w:r>
      <w:r w:rsidR="004C14BE">
        <w:rPr>
          <w:rFonts w:ascii="Arial" w:hAnsi="Arial" w:cs="Arial"/>
          <w:sz w:val="24"/>
        </w:rPr>
        <w:t xml:space="preserve">The use of two radiotracers allowed for simultaneous imaging of both SAP and peptide p5 in a single mouse.  </w:t>
      </w:r>
      <w:r w:rsidR="004C14BE">
        <w:rPr>
          <w:rFonts w:ascii="Arial" w:hAnsi="Arial" w:cs="Arial"/>
          <w:i/>
          <w:sz w:val="24"/>
        </w:rPr>
        <w:t xml:space="preserve">(A) In vivo distribution of </w:t>
      </w:r>
      <w:r w:rsidR="004C14BE" w:rsidRPr="004C14BE">
        <w:rPr>
          <w:rFonts w:ascii="Arial" w:hAnsi="Arial" w:cs="Arial"/>
          <w:i/>
          <w:sz w:val="24"/>
          <w:vertAlign w:val="superscript"/>
        </w:rPr>
        <w:t>125</w:t>
      </w:r>
      <w:r w:rsidR="004C14BE">
        <w:rPr>
          <w:rFonts w:ascii="Arial" w:hAnsi="Arial" w:cs="Arial"/>
          <w:i/>
          <w:sz w:val="24"/>
        </w:rPr>
        <w:t xml:space="preserve">I-SAP.  </w:t>
      </w:r>
      <w:r w:rsidR="004C14BE">
        <w:rPr>
          <w:rFonts w:ascii="Arial" w:hAnsi="Arial" w:cs="Arial"/>
          <w:sz w:val="24"/>
        </w:rPr>
        <w:t xml:space="preserve">The radioactivity has localized to amyloid in the liver and spleen of this AA mouse with slight accumulation of free iodide in the thyroid.  </w:t>
      </w:r>
      <w:r w:rsidR="004C14BE">
        <w:rPr>
          <w:rFonts w:ascii="Arial" w:hAnsi="Arial" w:cs="Arial"/>
          <w:i/>
          <w:sz w:val="24"/>
        </w:rPr>
        <w:t xml:space="preserve">(B)  In vivo distribution of </w:t>
      </w:r>
      <w:r w:rsidR="004C14BE" w:rsidRPr="004C14BE">
        <w:rPr>
          <w:rFonts w:ascii="Arial" w:hAnsi="Arial" w:cs="Arial"/>
          <w:i/>
          <w:sz w:val="24"/>
          <w:vertAlign w:val="superscript"/>
        </w:rPr>
        <w:t>99m</w:t>
      </w:r>
      <w:r w:rsidR="004C14BE">
        <w:rPr>
          <w:rFonts w:ascii="Arial" w:hAnsi="Arial" w:cs="Arial"/>
          <w:i/>
          <w:sz w:val="24"/>
        </w:rPr>
        <w:t>Tc-p5 in the same mouse.</w:t>
      </w:r>
      <w:r w:rsidR="00E13A8C">
        <w:rPr>
          <w:rFonts w:ascii="Arial" w:hAnsi="Arial" w:cs="Arial"/>
          <w:i/>
          <w:sz w:val="24"/>
        </w:rPr>
        <w:t xml:space="preserve">  </w:t>
      </w:r>
      <w:r w:rsidR="00E13A8C">
        <w:rPr>
          <w:rFonts w:ascii="Arial" w:hAnsi="Arial" w:cs="Arial"/>
          <w:sz w:val="24"/>
        </w:rPr>
        <w:t xml:space="preserve">The image demonstrates accumulation of radiotracer in the liver, spleen, kidneys, pancreas and intestine.  Direct comparison of SAP and p5 suggests that p5 targets more of the amyloid load in this mouse.  (Adapted from </w:t>
      </w:r>
      <w:r w:rsidR="00E13A8C">
        <w:rPr>
          <w:rFonts w:ascii="Arial" w:hAnsi="Arial" w:cs="Arial"/>
          <w:sz w:val="24"/>
        </w:rPr>
        <w:fldChar w:fldCharType="begin">
          <w:fldData xml:space="preserve">PEVuZE5vdGU+PENpdGU+PEF1dGhvcj5XYWxsPC9BdXRob3I+PFllYXI+MjAxMjwvWWVhcj48UmVj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</w:fldData>
        </w:fldChar>
      </w:r>
      <w:r w:rsidR="00E13A8C">
        <w:rPr>
          <w:rFonts w:ascii="Arial" w:hAnsi="Arial" w:cs="Arial"/>
          <w:sz w:val="24"/>
        </w:rPr>
        <w:instrText xml:space="preserve"> ADDIN EN.CITE </w:instrText>
      </w:r>
      <w:r w:rsidR="00E13A8C">
        <w:rPr>
          <w:rFonts w:ascii="Arial" w:hAnsi="Arial" w:cs="Arial"/>
          <w:sz w:val="24"/>
        </w:rPr>
        <w:fldChar w:fldCharType="begin">
          <w:fldData xml:space="preserve">PEVuZE5vdGU+PENpdGU+PEF1dGhvcj5XYWxsPC9BdXRob3I+PFllYXI+MjAxMjwvWWVhcj48UmVj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</w:fldData>
        </w:fldChar>
      </w:r>
      <w:r w:rsidR="00E13A8C">
        <w:rPr>
          <w:rFonts w:ascii="Arial" w:hAnsi="Arial" w:cs="Arial"/>
          <w:sz w:val="24"/>
        </w:rPr>
        <w:instrText xml:space="preserve"> ADDIN EN.CITE.DATA </w:instrText>
      </w:r>
      <w:r w:rsidR="00E13A8C">
        <w:rPr>
          <w:rFonts w:ascii="Arial" w:hAnsi="Arial" w:cs="Arial"/>
          <w:sz w:val="24"/>
        </w:rPr>
      </w:r>
      <w:r w:rsidR="00E13A8C">
        <w:rPr>
          <w:rFonts w:ascii="Arial" w:hAnsi="Arial" w:cs="Arial"/>
          <w:sz w:val="24"/>
        </w:rPr>
        <w:fldChar w:fldCharType="end"/>
      </w:r>
      <w:r w:rsidR="00E13A8C">
        <w:rPr>
          <w:rFonts w:ascii="Arial" w:hAnsi="Arial" w:cs="Arial"/>
          <w:sz w:val="24"/>
        </w:rPr>
        <w:fldChar w:fldCharType="separate"/>
      </w:r>
      <w:r w:rsidR="00E13A8C">
        <w:rPr>
          <w:rFonts w:ascii="Arial" w:hAnsi="Arial" w:cs="Arial"/>
          <w:noProof/>
          <w:sz w:val="24"/>
        </w:rPr>
        <w:t>[</w:t>
      </w:r>
      <w:hyperlink w:anchor="_ENREF_259" w:tooltip="Wall, 2012 #2" w:history="1">
        <w:r w:rsidR="00C54E99">
          <w:rPr>
            <w:rFonts w:ascii="Arial" w:hAnsi="Arial" w:cs="Arial"/>
            <w:noProof/>
            <w:sz w:val="24"/>
          </w:rPr>
          <w:t>259</w:t>
        </w:r>
      </w:hyperlink>
      <w:r w:rsidR="00E13A8C">
        <w:rPr>
          <w:rFonts w:ascii="Arial" w:hAnsi="Arial" w:cs="Arial"/>
          <w:noProof/>
          <w:sz w:val="24"/>
        </w:rPr>
        <w:t>]</w:t>
      </w:r>
      <w:r w:rsidR="00E13A8C">
        <w:rPr>
          <w:rFonts w:ascii="Arial" w:hAnsi="Arial" w:cs="Arial"/>
          <w:sz w:val="24"/>
        </w:rPr>
        <w:fldChar w:fldCharType="end"/>
      </w:r>
      <w:r w:rsidR="00E13A8C">
        <w:rPr>
          <w:rFonts w:ascii="Arial" w:hAnsi="Arial" w:cs="Arial"/>
          <w:sz w:val="24"/>
        </w:rPr>
        <w:t>)</w:t>
      </w:r>
      <w:r w:rsidR="00F0443D">
        <w:rPr>
          <w:rFonts w:ascii="Arial" w:hAnsi="Arial" w:cs="Arial"/>
          <w:sz w:val="24"/>
        </w:rPr>
        <w:t>.</w:t>
      </w:r>
      <w:r w:rsidR="00E13A8C">
        <w:rPr>
          <w:rFonts w:ascii="Arial" w:hAnsi="Arial" w:cs="Arial"/>
          <w:sz w:val="24"/>
        </w:rPr>
        <w:t xml:space="preserve"> </w:t>
      </w:r>
    </w:p>
    <w:p w14:paraId="5F491A75" w14:textId="77777777" w:rsidR="00524E9B" w:rsidRDefault="00524E9B" w:rsidP="00A90EC4">
      <w:pPr>
        <w:spacing w:line="480" w:lineRule="auto"/>
        <w:jc w:val="both"/>
        <w:rPr>
          <w:rFonts w:ascii="Arial" w:hAnsi="Arial" w:cs="Arial"/>
          <w:sz w:val="24"/>
        </w:rPr>
      </w:pPr>
    </w:p>
    <w:p w14:paraId="4C406568" w14:textId="77777777" w:rsidR="00F0443D" w:rsidRDefault="00F0443D" w:rsidP="00A90EC4">
      <w:pPr>
        <w:spacing w:line="480" w:lineRule="auto"/>
        <w:jc w:val="both"/>
        <w:rPr>
          <w:rFonts w:ascii="Arial" w:hAnsi="Arial" w:cs="Arial"/>
          <w:sz w:val="24"/>
        </w:rPr>
      </w:pPr>
    </w:p>
    <w:p w14:paraId="7695CD7E" w14:textId="260A90FC" w:rsidR="00B87446" w:rsidRDefault="00B87446" w:rsidP="00A90EC4">
      <w:pPr>
        <w:spacing w:line="480" w:lineRule="auto"/>
        <w:jc w:val="both"/>
        <w:rPr>
          <w:rFonts w:ascii="Arial" w:hAnsi="Arial" w:cs="Arial"/>
          <w:sz w:val="24"/>
        </w:rPr>
      </w:pPr>
      <w:proofErr w:type="gramStart"/>
      <w:r>
        <w:rPr>
          <w:rFonts w:ascii="Arial" w:hAnsi="Arial" w:cs="Arial"/>
          <w:sz w:val="24"/>
        </w:rPr>
        <w:lastRenderedPageBreak/>
        <w:t>the</w:t>
      </w:r>
      <w:proofErr w:type="gramEnd"/>
      <w:r>
        <w:rPr>
          <w:rFonts w:ascii="Arial" w:hAnsi="Arial" w:cs="Arial"/>
          <w:sz w:val="24"/>
        </w:rPr>
        <w:t xml:space="preserve"> PET imaging agent.</w:t>
      </w:r>
      <w:r w:rsidR="00CF569E">
        <w:rPr>
          <w:rFonts w:ascii="Arial" w:hAnsi="Arial" w:cs="Arial"/>
          <w:sz w:val="24"/>
        </w:rPr>
        <w:t xml:space="preserve">  </w:t>
      </w:r>
      <w:r>
        <w:rPr>
          <w:rFonts w:ascii="Arial" w:hAnsi="Arial" w:cs="Arial"/>
          <w:sz w:val="24"/>
        </w:rPr>
        <w:t xml:space="preserve">A review by </w:t>
      </w:r>
      <w:proofErr w:type="spellStart"/>
      <w:r>
        <w:rPr>
          <w:rFonts w:ascii="Arial" w:hAnsi="Arial" w:cs="Arial"/>
          <w:sz w:val="24"/>
        </w:rPr>
        <w:t>Schöder</w:t>
      </w:r>
      <w:proofErr w:type="spellEnd"/>
      <w:r>
        <w:rPr>
          <w:rFonts w:ascii="Arial" w:hAnsi="Arial" w:cs="Arial"/>
          <w:sz w:val="24"/>
        </w:rPr>
        <w:t xml:space="preserve"> et al. on the subject refers to this system as “an imaging technology that combines high-quality PET and CT in a single device and provides simultaneous structural and biochemical information under nearly identical conditions” </w:t>
      </w:r>
      <w:r w:rsidR="00CF569E">
        <w:rPr>
          <w:rFonts w:ascii="Arial" w:hAnsi="Arial" w:cs="Arial"/>
          <w:sz w:val="24"/>
        </w:rPr>
        <w:fldChar w:fldCharType="begin">
          <w:fldData xml:space="preserve">PEVuZE5vdGU+PENpdGU+PEF1dGhvcj5TY2hvZGVyPC9BdXRob3I+PFllYXI+MjAwMzwvWWVhcj48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==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PEVuZE5vdGU+PENpdGU+PEF1dGhvcj5TY2hvZGVyPC9BdXRob3I+PFllYXI+MjAwMzwvWWVhcj48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==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CF569E">
        <w:rPr>
          <w:rFonts w:ascii="Arial" w:hAnsi="Arial" w:cs="Arial"/>
          <w:sz w:val="24"/>
        </w:rPr>
      </w:r>
      <w:r w:rsidR="00CF569E">
        <w:rPr>
          <w:rFonts w:ascii="Arial" w:hAnsi="Arial" w:cs="Arial"/>
          <w:sz w:val="24"/>
        </w:rPr>
        <w:fldChar w:fldCharType="separate"/>
      </w:r>
      <w:r w:rsidR="007F15C3">
        <w:rPr>
          <w:rFonts w:ascii="Arial" w:hAnsi="Arial" w:cs="Arial"/>
          <w:noProof/>
          <w:sz w:val="24"/>
        </w:rPr>
        <w:t>[</w:t>
      </w:r>
      <w:hyperlink w:anchor="_ENREF_236" w:tooltip="Schoder, 2003 #43" w:history="1">
        <w:r w:rsidR="00C54E99">
          <w:rPr>
            <w:rFonts w:ascii="Arial" w:hAnsi="Arial" w:cs="Arial"/>
            <w:noProof/>
            <w:sz w:val="24"/>
          </w:rPr>
          <w:t>236</w:t>
        </w:r>
      </w:hyperlink>
      <w:r w:rsidR="007F15C3">
        <w:rPr>
          <w:rFonts w:ascii="Arial" w:hAnsi="Arial" w:cs="Arial"/>
          <w:noProof/>
          <w:sz w:val="24"/>
        </w:rPr>
        <w:t>]</w:t>
      </w:r>
      <w:r w:rsidR="00CF569E">
        <w:rPr>
          <w:rFonts w:ascii="Arial" w:hAnsi="Arial" w:cs="Arial"/>
          <w:sz w:val="24"/>
        </w:rPr>
        <w:fldChar w:fldCharType="end"/>
      </w:r>
      <w:r>
        <w:rPr>
          <w:rFonts w:ascii="Arial" w:hAnsi="Arial" w:cs="Arial"/>
          <w:sz w:val="24"/>
        </w:rPr>
        <w:t xml:space="preserve">.  Without a frame of reference, the precise location of detected radioactivity within the imaged subject is not evident and thus, the image may run the risk of misinterpretation.  Studies have been conducted to assess the value of the dual modality system in which individual modalities and combined PET/CT modalities were used to detect pathology; results in each study show that the use of PET/CT enhanced detection of disease </w:t>
      </w:r>
      <w:r w:rsidR="00A5595C">
        <w:rPr>
          <w:rFonts w:ascii="Arial" w:hAnsi="Arial" w:cs="Arial"/>
          <w:sz w:val="24"/>
        </w:rPr>
        <w:fldChar w:fldCharType="begin">
          <w:fldData xml:space="preserve">PEVuZE5vdGU+PENpdGU+PEF1dGhvcj5BbnRvY2g8L0F1dGhvcj48WWVhcj4yMDA0PC9ZZWFyPjxS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PEVuZE5vdGU+PENpdGU+PEF1dGhvcj5BbnRvY2g8L0F1dGhvcj48WWVhcj4yMDA0PC9ZZWFyPjxS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A5595C">
        <w:rPr>
          <w:rFonts w:ascii="Arial" w:hAnsi="Arial" w:cs="Arial"/>
          <w:sz w:val="24"/>
        </w:rPr>
      </w:r>
      <w:r w:rsidR="00A5595C">
        <w:rPr>
          <w:rFonts w:ascii="Arial" w:hAnsi="Arial" w:cs="Arial"/>
          <w:sz w:val="24"/>
        </w:rPr>
        <w:fldChar w:fldCharType="separate"/>
      </w:r>
      <w:r w:rsidR="007F15C3">
        <w:rPr>
          <w:rFonts w:ascii="Arial" w:hAnsi="Arial" w:cs="Arial"/>
          <w:noProof/>
          <w:sz w:val="24"/>
        </w:rPr>
        <w:t>[</w:t>
      </w:r>
      <w:hyperlink w:anchor="_ENREF_236" w:tooltip="Schoder, 2003 #43" w:history="1">
        <w:r w:rsidR="00C54E99">
          <w:rPr>
            <w:rFonts w:ascii="Arial" w:hAnsi="Arial" w:cs="Arial"/>
            <w:noProof/>
            <w:sz w:val="24"/>
          </w:rPr>
          <w:t>236</w:t>
        </w:r>
      </w:hyperlink>
      <w:r w:rsidR="007F15C3">
        <w:rPr>
          <w:rFonts w:ascii="Arial" w:hAnsi="Arial" w:cs="Arial"/>
          <w:noProof/>
          <w:sz w:val="24"/>
        </w:rPr>
        <w:t xml:space="preserve">, </w:t>
      </w:r>
      <w:hyperlink w:anchor="_ENREF_261" w:tooltip="Antoch, 2004 #57" w:history="1">
        <w:r w:rsidR="00C54E99">
          <w:rPr>
            <w:rFonts w:ascii="Arial" w:hAnsi="Arial" w:cs="Arial"/>
            <w:noProof/>
            <w:sz w:val="24"/>
          </w:rPr>
          <w:t>261</w:t>
        </w:r>
      </w:hyperlink>
      <w:r w:rsidR="007F15C3">
        <w:rPr>
          <w:rFonts w:ascii="Arial" w:hAnsi="Arial" w:cs="Arial"/>
          <w:noProof/>
          <w:sz w:val="24"/>
        </w:rPr>
        <w:t xml:space="preserve">, </w:t>
      </w:r>
      <w:hyperlink w:anchor="_ENREF_262" w:tooltip="Burger, 2002 #316" w:history="1">
        <w:r w:rsidR="00C54E99">
          <w:rPr>
            <w:rFonts w:ascii="Arial" w:hAnsi="Arial" w:cs="Arial"/>
            <w:noProof/>
            <w:sz w:val="24"/>
          </w:rPr>
          <w:t>262</w:t>
        </w:r>
      </w:hyperlink>
      <w:r w:rsidR="007F15C3">
        <w:rPr>
          <w:rFonts w:ascii="Arial" w:hAnsi="Arial" w:cs="Arial"/>
          <w:noProof/>
          <w:sz w:val="24"/>
        </w:rPr>
        <w:t>]</w:t>
      </w:r>
      <w:r w:rsidR="00A5595C">
        <w:rPr>
          <w:rFonts w:ascii="Arial" w:hAnsi="Arial" w:cs="Arial"/>
          <w:sz w:val="24"/>
        </w:rPr>
        <w:fldChar w:fldCharType="end"/>
      </w:r>
      <w:r w:rsidR="00A5595C">
        <w:rPr>
          <w:rFonts w:ascii="Arial" w:hAnsi="Arial" w:cs="Arial"/>
          <w:sz w:val="24"/>
        </w:rPr>
        <w:t>.</w:t>
      </w:r>
      <w:r>
        <w:rPr>
          <w:rFonts w:ascii="Arial" w:hAnsi="Arial" w:cs="Arial"/>
          <w:sz w:val="24"/>
        </w:rPr>
        <w:t xml:space="preserve">  In addition to the benefit of anatomical reference, CT can provide attenuation correction to the PET system which results in better image quality. Without attenuation, the uncorrected PET image can form “a rim of apparently increased activity along the periphery of the body and relatively lower tracer uptake in organs in the center of the body” </w:t>
      </w:r>
      <w:r w:rsidR="00A5595C">
        <w:rPr>
          <w:rFonts w:ascii="Arial" w:hAnsi="Arial" w:cs="Arial"/>
          <w:sz w:val="24"/>
        </w:rPr>
        <w:fldChar w:fldCharType="begin">
          <w:fldData xml:space="preserve">PEVuZE5vdGU+PENpdGU+PEF1dGhvcj5TY2hvZGVyPC9BdXRob3I+PFllYXI+MjAwMzwvWWVhcj48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==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PEVuZE5vdGU+PENpdGU+PEF1dGhvcj5TY2hvZGVyPC9BdXRob3I+PFllYXI+MjAwMzwvWWVhcj48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==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A5595C">
        <w:rPr>
          <w:rFonts w:ascii="Arial" w:hAnsi="Arial" w:cs="Arial"/>
          <w:sz w:val="24"/>
        </w:rPr>
      </w:r>
      <w:r w:rsidR="00A5595C">
        <w:rPr>
          <w:rFonts w:ascii="Arial" w:hAnsi="Arial" w:cs="Arial"/>
          <w:sz w:val="24"/>
        </w:rPr>
        <w:fldChar w:fldCharType="separate"/>
      </w:r>
      <w:r w:rsidR="007F15C3">
        <w:rPr>
          <w:rFonts w:ascii="Arial" w:hAnsi="Arial" w:cs="Arial"/>
          <w:noProof/>
          <w:sz w:val="24"/>
        </w:rPr>
        <w:t>[</w:t>
      </w:r>
      <w:hyperlink w:anchor="_ENREF_236" w:tooltip="Schoder, 2003 #43" w:history="1">
        <w:r w:rsidR="00C54E99">
          <w:rPr>
            <w:rFonts w:ascii="Arial" w:hAnsi="Arial" w:cs="Arial"/>
            <w:noProof/>
            <w:sz w:val="24"/>
          </w:rPr>
          <w:t>236</w:t>
        </w:r>
      </w:hyperlink>
      <w:r w:rsidR="007F15C3">
        <w:rPr>
          <w:rFonts w:ascii="Arial" w:hAnsi="Arial" w:cs="Arial"/>
          <w:noProof/>
          <w:sz w:val="24"/>
        </w:rPr>
        <w:t>]</w:t>
      </w:r>
      <w:r w:rsidR="00A5595C">
        <w:rPr>
          <w:rFonts w:ascii="Arial" w:hAnsi="Arial" w:cs="Arial"/>
          <w:sz w:val="24"/>
        </w:rPr>
        <w:fldChar w:fldCharType="end"/>
      </w:r>
      <w:r>
        <w:rPr>
          <w:rFonts w:ascii="Arial" w:hAnsi="Arial" w:cs="Arial"/>
          <w:sz w:val="24"/>
        </w:rPr>
        <w:t>.  Thus, attenuation correction is necessary in order to provide more accurate image display and interpretation.</w:t>
      </w:r>
    </w:p>
    <w:p w14:paraId="6BF96144" w14:textId="0F3AE6F2" w:rsidR="00B87446" w:rsidRDefault="00B87446" w:rsidP="00A90EC4">
      <w:pPr>
        <w:spacing w:line="480" w:lineRule="auto"/>
        <w:jc w:val="both"/>
        <w:rPr>
          <w:rFonts w:ascii="Arial" w:hAnsi="Arial" w:cs="Arial"/>
          <w:sz w:val="24"/>
        </w:rPr>
      </w:pPr>
      <w:r>
        <w:rPr>
          <w:rFonts w:ascii="Arial" w:hAnsi="Arial" w:cs="Arial"/>
          <w:sz w:val="24"/>
        </w:rPr>
        <w:tab/>
        <w:t xml:space="preserve">Dual modality imaging is not limited to PET/CT, however; in addition, SPECT/CT systems have been implemented to address much of the same concerns that both single modality PET imaging and single modality SPECT imaging face.  As stated by </w:t>
      </w:r>
      <w:proofErr w:type="spellStart"/>
      <w:r>
        <w:rPr>
          <w:rFonts w:ascii="Arial" w:hAnsi="Arial" w:cs="Arial"/>
          <w:sz w:val="24"/>
        </w:rPr>
        <w:t>Mariani</w:t>
      </w:r>
      <w:proofErr w:type="spellEnd"/>
      <w:r>
        <w:rPr>
          <w:rFonts w:ascii="Arial" w:hAnsi="Arial" w:cs="Arial"/>
          <w:sz w:val="24"/>
        </w:rPr>
        <w:t xml:space="preserve"> et al., “the main advantages of SPECT/CT are represented by better attenuation correction, increased specificity and accurate depiction of the localization of disease” </w:t>
      </w:r>
      <w:r w:rsidR="00A5595C">
        <w:rPr>
          <w:rFonts w:ascii="Arial" w:hAnsi="Arial" w:cs="Arial"/>
          <w:sz w:val="24"/>
        </w:rPr>
        <w:fldChar w:fldCharType="begin">
          <w:fldData xml:space="preserve">PEVuZE5vdGU+PENpdGU+PEF1dGhvcj5NYXJpYW5pPC9BdXRob3I+PFllYXI+MjAxMDwvWWVhcj48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PEVuZE5vdGU+PENpdGU+PEF1dGhvcj5NYXJpYW5pPC9BdXRob3I+PFllYXI+MjAxMDwvWWVhcj48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A5595C">
        <w:rPr>
          <w:rFonts w:ascii="Arial" w:hAnsi="Arial" w:cs="Arial"/>
          <w:sz w:val="24"/>
        </w:rPr>
      </w:r>
      <w:r w:rsidR="00A5595C">
        <w:rPr>
          <w:rFonts w:ascii="Arial" w:hAnsi="Arial" w:cs="Arial"/>
          <w:sz w:val="24"/>
        </w:rPr>
        <w:fldChar w:fldCharType="separate"/>
      </w:r>
      <w:r w:rsidR="007F15C3">
        <w:rPr>
          <w:rFonts w:ascii="Arial" w:hAnsi="Arial" w:cs="Arial"/>
          <w:noProof/>
          <w:sz w:val="24"/>
        </w:rPr>
        <w:t>[</w:t>
      </w:r>
      <w:hyperlink w:anchor="_ENREF_263" w:tooltip="Mariani, 2010 #58" w:history="1">
        <w:r w:rsidR="00C54E99">
          <w:rPr>
            <w:rFonts w:ascii="Arial" w:hAnsi="Arial" w:cs="Arial"/>
            <w:noProof/>
            <w:sz w:val="24"/>
          </w:rPr>
          <w:t>263</w:t>
        </w:r>
      </w:hyperlink>
      <w:r w:rsidR="007F15C3">
        <w:rPr>
          <w:rFonts w:ascii="Arial" w:hAnsi="Arial" w:cs="Arial"/>
          <w:noProof/>
          <w:sz w:val="24"/>
        </w:rPr>
        <w:t>]</w:t>
      </w:r>
      <w:r w:rsidR="00A5595C">
        <w:rPr>
          <w:rFonts w:ascii="Arial" w:hAnsi="Arial" w:cs="Arial"/>
          <w:sz w:val="24"/>
        </w:rPr>
        <w:fldChar w:fldCharType="end"/>
      </w:r>
      <w:r>
        <w:rPr>
          <w:rFonts w:ascii="Arial" w:hAnsi="Arial" w:cs="Arial"/>
          <w:sz w:val="24"/>
        </w:rPr>
        <w:t>.  Additionally, dual SPECT/CT imaging improves visualization of functional and metabolic information that is provided with nuclear medicine tests which monitor molecular changes that may not be observed with anatomical tests such as CT or MRI alone</w:t>
      </w:r>
      <w:r w:rsidR="007617BB">
        <w:rPr>
          <w:rFonts w:ascii="Arial" w:hAnsi="Arial" w:cs="Arial"/>
          <w:sz w:val="24"/>
        </w:rPr>
        <w:t xml:space="preserve"> </w:t>
      </w:r>
      <w:r w:rsidR="007617BB">
        <w:rPr>
          <w:rFonts w:ascii="Arial" w:hAnsi="Arial" w:cs="Arial"/>
          <w:sz w:val="24"/>
        </w:rPr>
        <w:fldChar w:fldCharType="begin">
          <w:fldData xml:space="preserve">PEVuZE5vdGU+PENpdGU+PEF1dGhvcj5CdWNrPC9BdXRob3I+PFllYXI+MjAwODwvWWVhcj48UmVj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PEVuZE5vdGU+PENpdGU+PEF1dGhvcj5CdWNrPC9BdXRob3I+PFllYXI+MjAwODwvWWVhcj48UmVj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7617BB">
        <w:rPr>
          <w:rFonts w:ascii="Arial" w:hAnsi="Arial" w:cs="Arial"/>
          <w:sz w:val="24"/>
        </w:rPr>
      </w:r>
      <w:r w:rsidR="007617BB">
        <w:rPr>
          <w:rFonts w:ascii="Arial" w:hAnsi="Arial" w:cs="Arial"/>
          <w:sz w:val="24"/>
        </w:rPr>
        <w:fldChar w:fldCharType="separate"/>
      </w:r>
      <w:r w:rsidR="007F15C3">
        <w:rPr>
          <w:rFonts w:ascii="Arial" w:hAnsi="Arial" w:cs="Arial"/>
          <w:noProof/>
          <w:sz w:val="24"/>
        </w:rPr>
        <w:t>[</w:t>
      </w:r>
      <w:hyperlink w:anchor="_ENREF_263" w:tooltip="Mariani, 2010 #58" w:history="1">
        <w:r w:rsidR="00C54E99">
          <w:rPr>
            <w:rFonts w:ascii="Arial" w:hAnsi="Arial" w:cs="Arial"/>
            <w:noProof/>
            <w:sz w:val="24"/>
          </w:rPr>
          <w:t>263-265</w:t>
        </w:r>
      </w:hyperlink>
      <w:r w:rsidR="007F15C3">
        <w:rPr>
          <w:rFonts w:ascii="Arial" w:hAnsi="Arial" w:cs="Arial"/>
          <w:noProof/>
          <w:sz w:val="24"/>
        </w:rPr>
        <w:t>]</w:t>
      </w:r>
      <w:r w:rsidR="007617BB">
        <w:rPr>
          <w:rFonts w:ascii="Arial" w:hAnsi="Arial" w:cs="Arial"/>
          <w:sz w:val="24"/>
        </w:rPr>
        <w:fldChar w:fldCharType="end"/>
      </w:r>
      <w:r w:rsidR="007617BB">
        <w:rPr>
          <w:rFonts w:ascii="Arial" w:hAnsi="Arial" w:cs="Arial"/>
          <w:sz w:val="24"/>
        </w:rPr>
        <w:t>.</w:t>
      </w:r>
    </w:p>
    <w:p w14:paraId="59156FB4" w14:textId="77777777" w:rsidR="00B87446" w:rsidRDefault="00B87446" w:rsidP="00A90EC4">
      <w:pPr>
        <w:spacing w:line="480" w:lineRule="auto"/>
        <w:jc w:val="both"/>
        <w:rPr>
          <w:rFonts w:ascii="Arial" w:hAnsi="Arial" w:cs="Arial"/>
          <w:sz w:val="24"/>
        </w:rPr>
      </w:pPr>
    </w:p>
    <w:p w14:paraId="266B2BED" w14:textId="77777777" w:rsidR="00B87446" w:rsidRDefault="00B87446" w:rsidP="00A90EC4">
      <w:pPr>
        <w:spacing w:line="480" w:lineRule="auto"/>
        <w:jc w:val="both"/>
        <w:rPr>
          <w:rFonts w:ascii="Arial" w:hAnsi="Arial" w:cs="Arial"/>
          <w:sz w:val="24"/>
        </w:rPr>
      </w:pPr>
      <w:r>
        <w:rPr>
          <w:rFonts w:ascii="Arial" w:hAnsi="Arial" w:cs="Arial"/>
          <w:sz w:val="24"/>
        </w:rPr>
        <w:lastRenderedPageBreak/>
        <w:t>3.2.2 Tracers</w:t>
      </w:r>
    </w:p>
    <w:p w14:paraId="7880ED46" w14:textId="77777777" w:rsidR="00B87446" w:rsidRDefault="00B87446" w:rsidP="00A90EC4">
      <w:pPr>
        <w:spacing w:line="480" w:lineRule="auto"/>
        <w:jc w:val="both"/>
        <w:rPr>
          <w:rFonts w:ascii="Arial" w:hAnsi="Arial" w:cs="Arial"/>
          <w:sz w:val="24"/>
        </w:rPr>
      </w:pPr>
      <w:r>
        <w:rPr>
          <w:rFonts w:ascii="Arial" w:hAnsi="Arial" w:cs="Arial"/>
          <w:sz w:val="24"/>
        </w:rPr>
        <w:tab/>
        <w:t xml:space="preserve">Molecular imaging in the form of PET, SPECT or gamma </w:t>
      </w:r>
      <w:proofErr w:type="spellStart"/>
      <w:r>
        <w:rPr>
          <w:rFonts w:ascii="Arial" w:hAnsi="Arial" w:cs="Arial"/>
          <w:sz w:val="24"/>
        </w:rPr>
        <w:t>scintigraphy</w:t>
      </w:r>
      <w:proofErr w:type="spellEnd"/>
      <w:r>
        <w:rPr>
          <w:rFonts w:ascii="Arial" w:hAnsi="Arial" w:cs="Arial"/>
          <w:sz w:val="24"/>
        </w:rPr>
        <w:t xml:space="preserve"> relies on the use of radiotracers which have been developed such that certain disease pathologies can be detected.  Many of the radiotracers used in amyloid imaging can be categorized into one of the following types: small molecules, antibodies and proteins or amyloid-associated materials.  The tracers can be radiolabeled with positron emitters such as </w:t>
      </w:r>
      <w:r w:rsidRPr="00924EF3">
        <w:rPr>
          <w:rFonts w:ascii="Arial" w:hAnsi="Arial" w:cs="Arial"/>
          <w:sz w:val="24"/>
          <w:vertAlign w:val="superscript"/>
        </w:rPr>
        <w:t>18</w:t>
      </w:r>
      <w:r>
        <w:rPr>
          <w:rFonts w:ascii="Arial" w:hAnsi="Arial" w:cs="Arial"/>
          <w:sz w:val="24"/>
        </w:rPr>
        <w:t xml:space="preserve">F, </w:t>
      </w:r>
      <w:r w:rsidRPr="00924EF3">
        <w:rPr>
          <w:rFonts w:ascii="Arial" w:hAnsi="Arial" w:cs="Arial"/>
          <w:sz w:val="24"/>
          <w:vertAlign w:val="superscript"/>
        </w:rPr>
        <w:t>124</w:t>
      </w:r>
      <w:r>
        <w:rPr>
          <w:rFonts w:ascii="Arial" w:hAnsi="Arial" w:cs="Arial"/>
          <w:sz w:val="24"/>
        </w:rPr>
        <w:t xml:space="preserve">I, </w:t>
      </w:r>
      <w:r w:rsidRPr="00924EF3">
        <w:rPr>
          <w:rFonts w:ascii="Arial" w:hAnsi="Arial" w:cs="Arial"/>
          <w:sz w:val="24"/>
          <w:vertAlign w:val="superscript"/>
        </w:rPr>
        <w:t>11</w:t>
      </w:r>
      <w:r>
        <w:rPr>
          <w:rFonts w:ascii="Arial" w:hAnsi="Arial" w:cs="Arial"/>
          <w:sz w:val="24"/>
        </w:rPr>
        <w:t xml:space="preserve">C or gamma emitters such as </w:t>
      </w:r>
      <w:r w:rsidRPr="00924EF3">
        <w:rPr>
          <w:rFonts w:ascii="Arial" w:hAnsi="Arial" w:cs="Arial"/>
          <w:sz w:val="24"/>
          <w:vertAlign w:val="superscript"/>
        </w:rPr>
        <w:t>123</w:t>
      </w:r>
      <w:r>
        <w:rPr>
          <w:rFonts w:ascii="Arial" w:hAnsi="Arial" w:cs="Arial"/>
          <w:sz w:val="24"/>
        </w:rPr>
        <w:t xml:space="preserve">I or </w:t>
      </w:r>
      <w:r w:rsidRPr="00924EF3">
        <w:rPr>
          <w:rFonts w:ascii="Arial" w:hAnsi="Arial" w:cs="Arial"/>
          <w:sz w:val="24"/>
          <w:vertAlign w:val="superscript"/>
        </w:rPr>
        <w:t>99m</w:t>
      </w:r>
      <w:r>
        <w:rPr>
          <w:rFonts w:ascii="Arial" w:hAnsi="Arial" w:cs="Arial"/>
          <w:sz w:val="24"/>
        </w:rPr>
        <w:t>Tc.  The following tracers have been clinically used for the detection of amyloid.</w:t>
      </w:r>
    </w:p>
    <w:p w14:paraId="051B8FE4" w14:textId="77777777" w:rsidR="00B87446" w:rsidRPr="00E512E1" w:rsidRDefault="00B87446" w:rsidP="00A90EC4">
      <w:pPr>
        <w:spacing w:line="480" w:lineRule="auto"/>
        <w:jc w:val="both"/>
        <w:rPr>
          <w:rFonts w:ascii="Arial" w:hAnsi="Arial" w:cs="Arial"/>
          <w:sz w:val="24"/>
        </w:rPr>
      </w:pPr>
      <w:r>
        <w:rPr>
          <w:rFonts w:ascii="Arial" w:hAnsi="Arial" w:cs="Arial"/>
          <w:sz w:val="24"/>
        </w:rPr>
        <w:t xml:space="preserve">3.2.2.1. </w:t>
      </w:r>
      <w:r w:rsidRPr="00E512E1">
        <w:rPr>
          <w:rFonts w:ascii="Arial" w:hAnsi="Arial" w:cs="Arial"/>
          <w:sz w:val="24"/>
        </w:rPr>
        <w:t>Small molecules</w:t>
      </w:r>
    </w:p>
    <w:p w14:paraId="0D6BE23E" w14:textId="57F40324" w:rsidR="00B87446" w:rsidRDefault="00B87446" w:rsidP="00A90EC4">
      <w:pPr>
        <w:spacing w:line="480" w:lineRule="auto"/>
        <w:jc w:val="both"/>
        <w:rPr>
          <w:rFonts w:ascii="Arial" w:hAnsi="Arial" w:cs="Arial"/>
          <w:sz w:val="24"/>
        </w:rPr>
      </w:pPr>
      <w:r>
        <w:rPr>
          <w:rFonts w:ascii="Arial" w:hAnsi="Arial" w:cs="Arial"/>
          <w:b/>
          <w:sz w:val="24"/>
        </w:rPr>
        <w:tab/>
      </w:r>
      <w:r>
        <w:rPr>
          <w:rFonts w:ascii="Arial" w:hAnsi="Arial" w:cs="Arial"/>
          <w:sz w:val="24"/>
        </w:rPr>
        <w:t xml:space="preserve">In recent years, much clinical focus has been devoted to the molecular imaging of amyloid associated with Alzheimer’s disease (AD) which has been determined to be one of the “defining </w:t>
      </w:r>
      <w:proofErr w:type="spellStart"/>
      <w:r>
        <w:rPr>
          <w:rFonts w:ascii="Arial" w:hAnsi="Arial" w:cs="Arial"/>
          <w:sz w:val="24"/>
        </w:rPr>
        <w:t>neuropathologic</w:t>
      </w:r>
      <w:proofErr w:type="spellEnd"/>
      <w:r>
        <w:rPr>
          <w:rFonts w:ascii="Arial" w:hAnsi="Arial" w:cs="Arial"/>
          <w:sz w:val="24"/>
        </w:rPr>
        <w:t xml:space="preserve"> findings” of the disease </w:t>
      </w:r>
      <w:r w:rsidR="007617BB">
        <w:rPr>
          <w:rFonts w:ascii="Arial" w:hAnsi="Arial" w:cs="Arial"/>
          <w:sz w:val="24"/>
        </w:rPr>
        <w:fldChar w:fldCharType="begin">
          <w:fldData xml:space="preserve">PEVuZE5vdGU+PENpdGU+PEF1dGhvcj5Kb2huc29uPC9BdXRob3I+PFllYXI+MjAxMzwvWWVhcj48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PEVuZE5vdGU+PENpdGU+PEF1dGhvcj5Kb2huc29uPC9BdXRob3I+PFllYXI+MjAxMzwvWWVhcj48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7617BB">
        <w:rPr>
          <w:rFonts w:ascii="Arial" w:hAnsi="Arial" w:cs="Arial"/>
          <w:sz w:val="24"/>
        </w:rPr>
      </w:r>
      <w:r w:rsidR="007617BB">
        <w:rPr>
          <w:rFonts w:ascii="Arial" w:hAnsi="Arial" w:cs="Arial"/>
          <w:sz w:val="24"/>
        </w:rPr>
        <w:fldChar w:fldCharType="separate"/>
      </w:r>
      <w:r w:rsidR="007F15C3">
        <w:rPr>
          <w:rFonts w:ascii="Arial" w:hAnsi="Arial" w:cs="Arial"/>
          <w:noProof/>
          <w:sz w:val="24"/>
        </w:rPr>
        <w:t>[</w:t>
      </w:r>
      <w:hyperlink w:anchor="_ENREF_266" w:tooltip="Johnson, 2013 #317" w:history="1">
        <w:r w:rsidR="00C54E99">
          <w:rPr>
            <w:rFonts w:ascii="Arial" w:hAnsi="Arial" w:cs="Arial"/>
            <w:noProof/>
            <w:sz w:val="24"/>
          </w:rPr>
          <w:t>266</w:t>
        </w:r>
      </w:hyperlink>
      <w:r w:rsidR="007F15C3">
        <w:rPr>
          <w:rFonts w:ascii="Arial" w:hAnsi="Arial" w:cs="Arial"/>
          <w:noProof/>
          <w:sz w:val="24"/>
        </w:rPr>
        <w:t>]</w:t>
      </w:r>
      <w:r w:rsidR="007617BB">
        <w:rPr>
          <w:rFonts w:ascii="Arial" w:hAnsi="Arial" w:cs="Arial"/>
          <w:sz w:val="24"/>
        </w:rPr>
        <w:fldChar w:fldCharType="end"/>
      </w:r>
      <w:r>
        <w:rPr>
          <w:rFonts w:ascii="Arial" w:hAnsi="Arial" w:cs="Arial"/>
          <w:sz w:val="24"/>
        </w:rPr>
        <w:t>.  It has been stated that the greatest risk factor for AD is advanced age, and with enhanced medical discoveries leading to longer life-spans, there is greater likelihood that more individuals will become afflicted with the disease</w:t>
      </w:r>
      <w:r w:rsidR="007617BB">
        <w:rPr>
          <w:rFonts w:ascii="Arial" w:hAnsi="Arial" w:cs="Arial"/>
          <w:sz w:val="24"/>
        </w:rPr>
        <w:t xml:space="preserve"> </w:t>
      </w:r>
      <w:r w:rsidR="007617BB">
        <w:rPr>
          <w:rFonts w:ascii="Arial" w:hAnsi="Arial" w:cs="Arial"/>
          <w:sz w:val="24"/>
        </w:rPr>
        <w:fldChar w:fldCharType="begin">
          <w:fldData xml:space="preserve">PEVuZE5vdGU+PENpdGU+PEF1dGhvcj5DYXJyaWxsby1Nb3JhPC9BdXRob3I+PFllYXI+MjAxNDwv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PEVuZE5vdGU+PENpdGU+PEF1dGhvcj5DYXJyaWxsby1Nb3JhPC9BdXRob3I+PFllYXI+MjAxNDwv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7617BB">
        <w:rPr>
          <w:rFonts w:ascii="Arial" w:hAnsi="Arial" w:cs="Arial"/>
          <w:sz w:val="24"/>
        </w:rPr>
      </w:r>
      <w:r w:rsidR="007617BB">
        <w:rPr>
          <w:rFonts w:ascii="Arial" w:hAnsi="Arial" w:cs="Arial"/>
          <w:sz w:val="24"/>
        </w:rPr>
        <w:fldChar w:fldCharType="separate"/>
      </w:r>
      <w:r w:rsidR="007F15C3">
        <w:rPr>
          <w:rFonts w:ascii="Arial" w:hAnsi="Arial" w:cs="Arial"/>
          <w:noProof/>
          <w:sz w:val="24"/>
        </w:rPr>
        <w:t>[</w:t>
      </w:r>
      <w:hyperlink w:anchor="_ENREF_173" w:tooltip="Carrillo-Mora, 2014 #122" w:history="1">
        <w:r w:rsidR="00C54E99">
          <w:rPr>
            <w:rFonts w:ascii="Arial" w:hAnsi="Arial" w:cs="Arial"/>
            <w:noProof/>
            <w:sz w:val="24"/>
          </w:rPr>
          <w:t>173</w:t>
        </w:r>
      </w:hyperlink>
      <w:r w:rsidR="007F15C3">
        <w:rPr>
          <w:rFonts w:ascii="Arial" w:hAnsi="Arial" w:cs="Arial"/>
          <w:noProof/>
          <w:sz w:val="24"/>
        </w:rPr>
        <w:t xml:space="preserve">, </w:t>
      </w:r>
      <w:hyperlink w:anchor="_ENREF_267" w:tooltip="Ferri, 2005 #123" w:history="1">
        <w:r w:rsidR="00C54E99">
          <w:rPr>
            <w:rFonts w:ascii="Arial" w:hAnsi="Arial" w:cs="Arial"/>
            <w:noProof/>
            <w:sz w:val="24"/>
          </w:rPr>
          <w:t>267</w:t>
        </w:r>
      </w:hyperlink>
      <w:r w:rsidR="007F15C3">
        <w:rPr>
          <w:rFonts w:ascii="Arial" w:hAnsi="Arial" w:cs="Arial"/>
          <w:noProof/>
          <w:sz w:val="24"/>
        </w:rPr>
        <w:t xml:space="preserve">, </w:t>
      </w:r>
      <w:hyperlink w:anchor="_ENREF_268" w:tooltip="Reitz, 2011 #124" w:history="1">
        <w:r w:rsidR="00C54E99">
          <w:rPr>
            <w:rFonts w:ascii="Arial" w:hAnsi="Arial" w:cs="Arial"/>
            <w:noProof/>
            <w:sz w:val="24"/>
          </w:rPr>
          <w:t>268</w:t>
        </w:r>
      </w:hyperlink>
      <w:r w:rsidR="007F15C3">
        <w:rPr>
          <w:rFonts w:ascii="Arial" w:hAnsi="Arial" w:cs="Arial"/>
          <w:noProof/>
          <w:sz w:val="24"/>
        </w:rPr>
        <w:t>]</w:t>
      </w:r>
      <w:r w:rsidR="007617BB">
        <w:rPr>
          <w:rFonts w:ascii="Arial" w:hAnsi="Arial" w:cs="Arial"/>
          <w:sz w:val="24"/>
        </w:rPr>
        <w:fldChar w:fldCharType="end"/>
      </w:r>
      <w:r w:rsidR="007617BB">
        <w:rPr>
          <w:rFonts w:ascii="Arial" w:hAnsi="Arial" w:cs="Arial"/>
          <w:sz w:val="24"/>
        </w:rPr>
        <w:t>.</w:t>
      </w:r>
      <w:r>
        <w:rPr>
          <w:rFonts w:ascii="Arial" w:hAnsi="Arial" w:cs="Arial"/>
          <w:sz w:val="24"/>
        </w:rPr>
        <w:t xml:space="preserve">  According to the AD organization’s annual review, it is estimated that 5.2 million Americans have AD; this estimate can be broken down into approximately 5 million that are over the age of 65 and 200,000 individuals under age 65 that have developed the disease with earlier onset</w:t>
      </w:r>
      <w:r w:rsidR="005A0F9A">
        <w:rPr>
          <w:rFonts w:ascii="Arial" w:hAnsi="Arial" w:cs="Arial"/>
          <w:sz w:val="24"/>
        </w:rPr>
        <w:t xml:space="preserve"> </w:t>
      </w:r>
      <w:r w:rsidR="005A0F9A">
        <w:rPr>
          <w:rFonts w:ascii="Arial" w:hAnsi="Arial" w:cs="Arial"/>
          <w:sz w:val="24"/>
        </w:rPr>
        <w:fldChar w:fldCharType="begin"/>
      </w:r>
      <w:r w:rsidR="007F15C3">
        <w:rPr>
          <w:rFonts w:ascii="Arial" w:hAnsi="Arial" w:cs="Arial"/>
          <w:sz w:val="24"/>
        </w:rPr>
        <w:instrText xml:space="preserve"> ADDIN EN.CITE &lt;EndNote&gt;&lt;Cite&gt;&lt;Author&gt;Association&lt;/Author&gt;&lt;Year&gt;2006&lt;/Year&gt;&lt;RecNum&gt;319&lt;/RecNum&gt;&lt;DisplayText&gt;[269, 270]&lt;/DisplayText&gt;&lt;record&gt;&lt;rec-number&gt;319&lt;/rec-number&gt;&lt;foreign-keys&gt;&lt;key app="EN" db-id="0vpe5twayrds26ers27v5t5btzeszxs5z0dz" timestamp="1403128164"&gt;319&lt;/key&gt;&lt;/foreign-keys&gt;&lt;ref-type name="Generic"&gt;13&lt;/ref-type&gt;&lt;contributors&gt;&lt;authors&gt;&lt;author&gt;Alzheimers Association&lt;/author&gt;&lt;/authors&gt;&lt;/contributors&gt;&lt;titles&gt;&lt;title&gt;Early-onset dementia: A national challenge, a future crisis.&lt;/title&gt;&lt;/titles&gt;&lt;dates&gt;&lt;year&gt;2006&lt;/year&gt;&lt;/dates&gt;&lt;pub-location&gt;Washington, D.C.&lt;/pub-location&gt;&lt;publisher&gt;Alzheimer&amp;apos;s Association&lt;/publisher&gt;&lt;urls&gt;&lt;/urls&gt;&lt;/record&gt;&lt;/Cite&gt;&lt;Cite&gt;&lt;Author&gt;Hebert&lt;/Author&gt;&lt;Year&gt;2013&lt;/Year&gt;&lt;RecNum&gt;318&lt;/RecNum&gt;&lt;record&gt;&lt;rec-number&gt;318&lt;/rec-number&gt;&lt;foreign-keys&gt;&lt;key app="EN" db-id="0vpe5twayrds26ers27v5t5btzeszxs5z0dz" timestamp="1403127972"&gt;318&lt;/key&gt;&lt;/foreign-keys&gt;&lt;ref-type name="Journal Article"&gt;17&lt;/ref-type&gt;&lt;contributors&gt;&lt;authors&gt;&lt;author&gt;Hebert, LE&lt;/author&gt;&lt;author&gt;Weuve, J&lt;/author&gt;&lt;author&gt;Scherr, PA&lt;/author&gt;&lt;author&gt;Evans, DA&lt;/author&gt;&lt;/authors&gt;&lt;/contributors&gt;&lt;titles&gt;&lt;title&gt;Alzheimer&amp;apos;s disease in the United States (2010-2050) estimated using the 2010 Census&lt;/title&gt;&lt;secondary-title&gt;Neurology&lt;/secondary-title&gt;&lt;/titles&gt;&lt;periodical&gt;&lt;full-title&gt;Neurology&lt;/full-title&gt;&lt;/periodical&gt;&lt;dates&gt;&lt;year&gt;2013&lt;/year&gt;&lt;/dates&gt;&lt;urls&gt;&lt;/urls&gt;&lt;/record&gt;&lt;/Cite&gt;&lt;/EndNote&gt;</w:instrText>
      </w:r>
      <w:r w:rsidR="005A0F9A">
        <w:rPr>
          <w:rFonts w:ascii="Arial" w:hAnsi="Arial" w:cs="Arial"/>
          <w:sz w:val="24"/>
        </w:rPr>
        <w:fldChar w:fldCharType="separate"/>
      </w:r>
      <w:r w:rsidR="007F15C3">
        <w:rPr>
          <w:rFonts w:ascii="Arial" w:hAnsi="Arial" w:cs="Arial"/>
          <w:noProof/>
          <w:sz w:val="24"/>
        </w:rPr>
        <w:t>[</w:t>
      </w:r>
      <w:hyperlink w:anchor="_ENREF_269" w:tooltip="Association, 2006 #319" w:history="1">
        <w:r w:rsidR="00C54E99">
          <w:rPr>
            <w:rFonts w:ascii="Arial" w:hAnsi="Arial" w:cs="Arial"/>
            <w:noProof/>
            <w:sz w:val="24"/>
          </w:rPr>
          <w:t>269</w:t>
        </w:r>
      </w:hyperlink>
      <w:r w:rsidR="007F15C3">
        <w:rPr>
          <w:rFonts w:ascii="Arial" w:hAnsi="Arial" w:cs="Arial"/>
          <w:noProof/>
          <w:sz w:val="24"/>
        </w:rPr>
        <w:t xml:space="preserve">, </w:t>
      </w:r>
      <w:hyperlink w:anchor="_ENREF_270" w:tooltip="Hebert, 2013 #318" w:history="1">
        <w:r w:rsidR="00C54E99">
          <w:rPr>
            <w:rFonts w:ascii="Arial" w:hAnsi="Arial" w:cs="Arial"/>
            <w:noProof/>
            <w:sz w:val="24"/>
          </w:rPr>
          <w:t>270</w:t>
        </w:r>
      </w:hyperlink>
      <w:r w:rsidR="007F15C3">
        <w:rPr>
          <w:rFonts w:ascii="Arial" w:hAnsi="Arial" w:cs="Arial"/>
          <w:noProof/>
          <w:sz w:val="24"/>
        </w:rPr>
        <w:t>]</w:t>
      </w:r>
      <w:r w:rsidR="005A0F9A">
        <w:rPr>
          <w:rFonts w:ascii="Arial" w:hAnsi="Arial" w:cs="Arial"/>
          <w:sz w:val="24"/>
        </w:rPr>
        <w:fldChar w:fldCharType="end"/>
      </w:r>
      <w:r w:rsidR="008E4485">
        <w:rPr>
          <w:rFonts w:ascii="Arial" w:hAnsi="Arial" w:cs="Arial"/>
          <w:sz w:val="24"/>
        </w:rPr>
        <w:t>.</w:t>
      </w:r>
      <w:r>
        <w:rPr>
          <w:rFonts w:ascii="Arial" w:hAnsi="Arial" w:cs="Arial"/>
          <w:sz w:val="24"/>
        </w:rPr>
        <w:t xml:space="preserve">  The report also indicates that “one in nine people age 65 and older (11 percent) has the disease”; this estimation is based on the U.S. population records projected by the 2013 U.S. Census Bureau</w:t>
      </w:r>
      <w:r w:rsidR="008E4485">
        <w:rPr>
          <w:rFonts w:ascii="Arial" w:hAnsi="Arial" w:cs="Arial"/>
          <w:sz w:val="24"/>
        </w:rPr>
        <w:t xml:space="preserve"> </w:t>
      </w:r>
      <w:r w:rsidR="008E4485">
        <w:rPr>
          <w:rFonts w:ascii="Arial" w:hAnsi="Arial" w:cs="Arial"/>
          <w:sz w:val="24"/>
        </w:rPr>
        <w:fldChar w:fldCharType="begin"/>
      </w:r>
      <w:r w:rsidR="007F15C3">
        <w:rPr>
          <w:rFonts w:ascii="Arial" w:hAnsi="Arial" w:cs="Arial"/>
          <w:sz w:val="24"/>
        </w:rPr>
        <w:instrText xml:space="preserve"> ADDIN EN.CITE &lt;EndNote&gt;&lt;Cite&gt;&lt;Author&gt;Hebert&lt;/Author&gt;&lt;Year&gt;2013&lt;/Year&gt;&lt;RecNum&gt;318&lt;/RecNum&gt;&lt;DisplayText&gt;[270]&lt;/DisplayText&gt;&lt;record&gt;&lt;rec-number&gt;318&lt;/rec-number&gt;&lt;foreign-keys&gt;&lt;key app="EN" db-id="0vpe5twayrds26ers27v5t5btzeszxs5z0dz" timestamp="1403127972"&gt;318&lt;/key&gt;&lt;/foreign-keys&gt;&lt;ref-type name="Journal Article"&gt;17&lt;/ref-type&gt;&lt;contributors&gt;&lt;authors&gt;&lt;author&gt;Hebert, LE&lt;/author&gt;&lt;author&gt;Weuve, J&lt;/author&gt;&lt;author&gt;Scherr, PA&lt;/author&gt;&lt;author&gt;Evans, DA&lt;/author&gt;&lt;/authors&gt;&lt;/contributors&gt;&lt;titles&gt;&lt;title&gt;Alzheimer&amp;apos;s disease in the United States (2010-2050) estimated using the 2010 Census&lt;/title&gt;&lt;secondary-title&gt;Neurology&lt;/secondary-title&gt;&lt;/titles&gt;&lt;periodical&gt;&lt;full-title&gt;Neurology&lt;/full-title&gt;&lt;/periodical&gt;&lt;dates&gt;&lt;year&gt;2013&lt;/year&gt;&lt;/dates&gt;&lt;urls&gt;&lt;/urls&gt;&lt;/record&gt;&lt;/Cite&gt;&lt;/EndNote&gt;</w:instrText>
      </w:r>
      <w:r w:rsidR="008E4485">
        <w:rPr>
          <w:rFonts w:ascii="Arial" w:hAnsi="Arial" w:cs="Arial"/>
          <w:sz w:val="24"/>
        </w:rPr>
        <w:fldChar w:fldCharType="separate"/>
      </w:r>
      <w:r w:rsidR="007F15C3">
        <w:rPr>
          <w:rFonts w:ascii="Arial" w:hAnsi="Arial" w:cs="Arial"/>
          <w:noProof/>
          <w:sz w:val="24"/>
        </w:rPr>
        <w:t>[</w:t>
      </w:r>
      <w:hyperlink w:anchor="_ENREF_270" w:tooltip="Hebert, 2013 #318" w:history="1">
        <w:r w:rsidR="00C54E99">
          <w:rPr>
            <w:rFonts w:ascii="Arial" w:hAnsi="Arial" w:cs="Arial"/>
            <w:noProof/>
            <w:sz w:val="24"/>
          </w:rPr>
          <w:t>270</w:t>
        </w:r>
      </w:hyperlink>
      <w:r w:rsidR="007F15C3">
        <w:rPr>
          <w:rFonts w:ascii="Arial" w:hAnsi="Arial" w:cs="Arial"/>
          <w:noProof/>
          <w:sz w:val="24"/>
        </w:rPr>
        <w:t>]</w:t>
      </w:r>
      <w:r w:rsidR="008E4485">
        <w:rPr>
          <w:rFonts w:ascii="Arial" w:hAnsi="Arial" w:cs="Arial"/>
          <w:sz w:val="24"/>
        </w:rPr>
        <w:fldChar w:fldCharType="end"/>
      </w:r>
      <w:r>
        <w:rPr>
          <w:rFonts w:ascii="Arial" w:hAnsi="Arial" w:cs="Arial"/>
          <w:sz w:val="24"/>
        </w:rPr>
        <w:t xml:space="preserve">.  </w:t>
      </w:r>
    </w:p>
    <w:p w14:paraId="7ED311C7" w14:textId="7320AC18" w:rsidR="00B87446" w:rsidRPr="00924EF3" w:rsidRDefault="00B87446" w:rsidP="00A90EC4">
      <w:pPr>
        <w:spacing w:line="480" w:lineRule="auto"/>
        <w:ind w:firstLine="720"/>
        <w:jc w:val="both"/>
        <w:rPr>
          <w:rFonts w:ascii="Arial" w:hAnsi="Arial" w:cs="Arial"/>
          <w:sz w:val="24"/>
        </w:rPr>
      </w:pPr>
      <w:r>
        <w:rPr>
          <w:rFonts w:ascii="Arial" w:hAnsi="Arial" w:cs="Arial"/>
          <w:sz w:val="24"/>
        </w:rPr>
        <w:lastRenderedPageBreak/>
        <w:t xml:space="preserve">The pathological, extracellular deposition of amyloid in the brain parenchyma and cerebral vasculature of AD patients and patients with mild cognitive impairment (MCI) is thought to be the result of the accumulation of </w:t>
      </w:r>
      <w:proofErr w:type="spellStart"/>
      <w:r>
        <w:rPr>
          <w:rFonts w:ascii="Arial" w:hAnsi="Arial" w:cs="Arial"/>
          <w:sz w:val="24"/>
        </w:rPr>
        <w:t>misfolded</w:t>
      </w:r>
      <w:proofErr w:type="spellEnd"/>
      <w:r>
        <w:rPr>
          <w:rFonts w:ascii="Arial" w:hAnsi="Arial" w:cs="Arial"/>
          <w:sz w:val="24"/>
        </w:rPr>
        <w:t xml:space="preserve"> beta-amyloid peptide fragments </w:t>
      </w:r>
      <w:r w:rsidR="008E4485">
        <w:rPr>
          <w:rFonts w:ascii="Arial" w:hAnsi="Arial" w:cs="Arial"/>
          <w:sz w:val="24"/>
        </w:rPr>
        <w:fldChar w:fldCharType="begin"/>
      </w:r>
      <w:r w:rsidR="00142135">
        <w:rPr>
          <w:rFonts w:ascii="Arial" w:hAnsi="Arial" w:cs="Arial"/>
          <w:sz w:val="24"/>
        </w:rPr>
        <w:instrText xml:space="preserve"> ADDIN EN.CITE &lt;EndNote&gt;&lt;Cite&gt;&lt;Author&gt;Eisele&lt;/Author&gt;&lt;Year&gt;2013&lt;/Year&gt;&lt;RecNum&gt;75&lt;/RecNum&gt;&lt;DisplayText&gt;[23]&lt;/DisplayText&gt;&lt;record&gt;&lt;rec-number&gt;75&lt;/rec-number&gt;&lt;foreign-keys&gt;&lt;key app="EN" db-id="0vpe5twayrds26ers27v5t5btzeszxs5z0dz" timestamp="1395185033"&gt;75&lt;/key&gt;&lt;/foreign-keys&gt;&lt;ref-type name="Journal Article"&gt;17&lt;/ref-type&gt;&lt;contributors&gt;&lt;authors&gt;&lt;author&gt;Eisele, Y. S.&lt;/author&gt;&lt;/authors&gt;&lt;/contributors&gt;&lt;auth-address&gt;DZNE, German Center for Neurodegenerative Diseases, Tubingen, Germany. yvonne.eisele@uni-tuebingen.de&lt;/auth-address&gt;&lt;titles&gt;&lt;title&gt;From soluble abeta to progressive abeta aggregation: could prion-like templated misfolding play a role?&lt;/title&gt;&lt;secondary-title&gt;Brain Pathol&lt;/secondary-title&gt;&lt;alt-title&gt;Brain pathology&lt;/alt-title&gt;&lt;/titles&gt;&lt;periodical&gt;&lt;full-title&gt;Brain Pathol&lt;/full-title&gt;&lt;abbr-1&gt;Brain pathology&lt;/abbr-1&gt;&lt;/periodical&gt;&lt;alt-periodical&gt;&lt;full-title&gt;Brain Pathol&lt;/full-title&gt;&lt;abbr-1&gt;Brain pathology&lt;/abbr-1&gt;&lt;/alt-periodical&gt;&lt;pages&gt;333-41&lt;/pages&gt;&lt;volume&gt;23&lt;/volume&gt;&lt;number&gt;3&lt;/number&gt;&lt;keywords&gt;&lt;keyword&gt;Alzheimer Disease/*metabolism/pathology&lt;/keyword&gt;&lt;keyword&gt;Amyloid beta-Peptides/*chemistry&lt;/keyword&gt;&lt;keyword&gt;Humans&lt;/keyword&gt;&lt;keyword&gt;Prion Diseases/*metabolism/pathology&lt;/keyword&gt;&lt;keyword&gt;Protein Structure, Secondary&lt;/keyword&gt;&lt;keyword&gt;Proteostasis Deficiencies/*metabolism/pathology&lt;/keyword&gt;&lt;/keywords&gt;&lt;dates&gt;&lt;year&gt;2013&lt;/year&gt;&lt;pub-dates&gt;&lt;date&gt;May&lt;/date&gt;&lt;/pub-dates&gt;&lt;/dates&gt;&lt;isbn&gt;1750-3639 (Electronic)&amp;#xD;1015-6305 (Linking)&lt;/isbn&gt;&lt;accession-num&gt;23587139&lt;/accession-num&gt;&lt;urls&gt;&lt;related-urls&gt;&lt;url&gt;http://www.ncbi.nlm.nih.gov/pubmed/23587139&lt;/url&gt;&lt;/related-urls&gt;&lt;/urls&gt;&lt;electronic-resource-num&gt;10.1111/bpa.12049&lt;/electronic-resource-num&gt;&lt;/record&gt;&lt;/Cite&gt;&lt;/EndNote&gt;</w:instrText>
      </w:r>
      <w:r w:rsidR="008E4485">
        <w:rPr>
          <w:rFonts w:ascii="Arial" w:hAnsi="Arial" w:cs="Arial"/>
          <w:sz w:val="24"/>
        </w:rPr>
        <w:fldChar w:fldCharType="separate"/>
      </w:r>
      <w:r w:rsidR="00142135">
        <w:rPr>
          <w:rFonts w:ascii="Arial" w:hAnsi="Arial" w:cs="Arial"/>
          <w:noProof/>
          <w:sz w:val="24"/>
        </w:rPr>
        <w:t>[</w:t>
      </w:r>
      <w:hyperlink w:anchor="_ENREF_23" w:tooltip="Eisele, 2013 #75" w:history="1">
        <w:r w:rsidR="00C54E99">
          <w:rPr>
            <w:rFonts w:ascii="Arial" w:hAnsi="Arial" w:cs="Arial"/>
            <w:noProof/>
            <w:sz w:val="24"/>
          </w:rPr>
          <w:t>23</w:t>
        </w:r>
      </w:hyperlink>
      <w:r w:rsidR="00142135">
        <w:rPr>
          <w:rFonts w:ascii="Arial" w:hAnsi="Arial" w:cs="Arial"/>
          <w:noProof/>
          <w:sz w:val="24"/>
        </w:rPr>
        <w:t>]</w:t>
      </w:r>
      <w:r w:rsidR="008E4485">
        <w:rPr>
          <w:rFonts w:ascii="Arial" w:hAnsi="Arial" w:cs="Arial"/>
          <w:sz w:val="24"/>
        </w:rPr>
        <w:fldChar w:fldCharType="end"/>
      </w:r>
      <w:r w:rsidR="008E4485">
        <w:rPr>
          <w:rFonts w:ascii="Arial" w:hAnsi="Arial" w:cs="Arial"/>
          <w:sz w:val="24"/>
        </w:rPr>
        <w:t>.</w:t>
      </w:r>
      <w:r>
        <w:rPr>
          <w:rFonts w:ascii="Arial" w:hAnsi="Arial" w:cs="Arial"/>
          <w:sz w:val="24"/>
        </w:rPr>
        <w:t xml:space="preserve">  These peptides are generated by </w:t>
      </w:r>
      <w:proofErr w:type="spellStart"/>
      <w:r>
        <w:rPr>
          <w:rFonts w:ascii="Arial" w:hAnsi="Arial" w:cs="Arial"/>
          <w:sz w:val="24"/>
        </w:rPr>
        <w:t>proteolytic</w:t>
      </w:r>
      <w:proofErr w:type="spellEnd"/>
      <w:r>
        <w:rPr>
          <w:rFonts w:ascii="Arial" w:hAnsi="Arial" w:cs="Arial"/>
          <w:sz w:val="24"/>
        </w:rPr>
        <w:t xml:space="preserve"> cleavage of the inherent amyloid precursor protein, but under normal conditions, the peptides remain soluble.  In a diseased state, the peptide conformations render them insoluble; thus, they are able to accumulate and initiate amyloid plaque formation</w:t>
      </w:r>
      <w:r w:rsidR="008E4485">
        <w:rPr>
          <w:rFonts w:ascii="Arial" w:hAnsi="Arial" w:cs="Arial"/>
          <w:sz w:val="24"/>
        </w:rPr>
        <w:t xml:space="preserve"> </w:t>
      </w:r>
      <w:r w:rsidR="008E4485">
        <w:rPr>
          <w:rFonts w:ascii="Arial" w:hAnsi="Arial" w:cs="Arial"/>
          <w:sz w:val="24"/>
        </w:rPr>
        <w:fldChar w:fldCharType="begin">
          <w:fldData xml:space="preserve">PEVuZE5vdGU+PENpdGU+PEF1dGhvcj5FaXNlbGU8L0F1dGhvcj48WWVhcj4yMDEzPC9ZZWFyPjxS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PEVuZE5vdGU+PENpdGU+PEF1dGhvcj5FaXNlbGU8L0F1dGhvcj48WWVhcj4yMDEzPC9ZZWFyPjxS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8E4485">
        <w:rPr>
          <w:rFonts w:ascii="Arial" w:hAnsi="Arial" w:cs="Arial"/>
          <w:sz w:val="24"/>
        </w:rPr>
      </w:r>
      <w:r w:rsidR="008E4485">
        <w:rPr>
          <w:rFonts w:ascii="Arial" w:hAnsi="Arial" w:cs="Arial"/>
          <w:sz w:val="24"/>
        </w:rPr>
        <w:fldChar w:fldCharType="separate"/>
      </w:r>
      <w:r w:rsidR="007F15C3">
        <w:rPr>
          <w:rFonts w:ascii="Arial" w:hAnsi="Arial" w:cs="Arial"/>
          <w:noProof/>
          <w:sz w:val="24"/>
        </w:rPr>
        <w:t>[</w:t>
      </w:r>
      <w:hyperlink w:anchor="_ENREF_23" w:tooltip="Eisele, 2013 #75" w:history="1">
        <w:r w:rsidR="00C54E99">
          <w:rPr>
            <w:rFonts w:ascii="Arial" w:hAnsi="Arial" w:cs="Arial"/>
            <w:noProof/>
            <w:sz w:val="24"/>
          </w:rPr>
          <w:t>23</w:t>
        </w:r>
      </w:hyperlink>
      <w:r w:rsidR="007F15C3">
        <w:rPr>
          <w:rFonts w:ascii="Arial" w:hAnsi="Arial" w:cs="Arial"/>
          <w:noProof/>
          <w:sz w:val="24"/>
        </w:rPr>
        <w:t xml:space="preserve">, </w:t>
      </w:r>
      <w:hyperlink w:anchor="_ENREF_175" w:tooltip="Haass, 2012 #125" w:history="1">
        <w:r w:rsidR="00C54E99">
          <w:rPr>
            <w:rFonts w:ascii="Arial" w:hAnsi="Arial" w:cs="Arial"/>
            <w:noProof/>
            <w:sz w:val="24"/>
          </w:rPr>
          <w:t>175</w:t>
        </w:r>
      </w:hyperlink>
      <w:r w:rsidR="007F15C3">
        <w:rPr>
          <w:rFonts w:ascii="Arial" w:hAnsi="Arial" w:cs="Arial"/>
          <w:noProof/>
          <w:sz w:val="24"/>
        </w:rPr>
        <w:t xml:space="preserve">, </w:t>
      </w:r>
      <w:hyperlink w:anchor="_ENREF_271" w:tooltip="Masters, 2012 #126" w:history="1">
        <w:r w:rsidR="00C54E99">
          <w:rPr>
            <w:rFonts w:ascii="Arial" w:hAnsi="Arial" w:cs="Arial"/>
            <w:noProof/>
            <w:sz w:val="24"/>
          </w:rPr>
          <w:t>271</w:t>
        </w:r>
      </w:hyperlink>
      <w:r w:rsidR="007F15C3">
        <w:rPr>
          <w:rFonts w:ascii="Arial" w:hAnsi="Arial" w:cs="Arial"/>
          <w:noProof/>
          <w:sz w:val="24"/>
        </w:rPr>
        <w:t>]</w:t>
      </w:r>
      <w:r w:rsidR="008E4485">
        <w:rPr>
          <w:rFonts w:ascii="Arial" w:hAnsi="Arial" w:cs="Arial"/>
          <w:sz w:val="24"/>
        </w:rPr>
        <w:fldChar w:fldCharType="end"/>
      </w:r>
      <w:r w:rsidR="008E4485">
        <w:rPr>
          <w:rFonts w:ascii="Arial" w:hAnsi="Arial" w:cs="Arial"/>
          <w:sz w:val="24"/>
        </w:rPr>
        <w:t>.</w:t>
      </w:r>
      <w:r>
        <w:rPr>
          <w:rFonts w:ascii="Arial" w:hAnsi="Arial" w:cs="Arial"/>
          <w:sz w:val="24"/>
        </w:rPr>
        <w:t xml:space="preserve">  The discovery of amyloid in AD patients warranted the development of an amyloid-seeking agent which could possibly aid in detection of the disease.</w:t>
      </w:r>
    </w:p>
    <w:p w14:paraId="701930AF" w14:textId="655009CF" w:rsidR="00F0443D" w:rsidRDefault="00B87446" w:rsidP="00A90EC4">
      <w:pPr>
        <w:spacing w:line="480" w:lineRule="auto"/>
        <w:jc w:val="both"/>
        <w:rPr>
          <w:rFonts w:ascii="Arial" w:hAnsi="Arial" w:cs="Arial"/>
          <w:sz w:val="24"/>
        </w:rPr>
      </w:pPr>
      <w:r>
        <w:rPr>
          <w:rFonts w:ascii="Arial" w:hAnsi="Arial" w:cs="Arial"/>
          <w:sz w:val="24"/>
        </w:rPr>
        <w:tab/>
        <w:t xml:space="preserve">One amyloid imaging agent used clinically to assess the amyloid load associated with patients suspected of AD is </w:t>
      </w:r>
      <w:proofErr w:type="spellStart"/>
      <w:r>
        <w:rPr>
          <w:rFonts w:ascii="Arial" w:hAnsi="Arial" w:cs="Arial"/>
          <w:sz w:val="24"/>
        </w:rPr>
        <w:t>Amyvid</w:t>
      </w:r>
      <w:proofErr w:type="spellEnd"/>
      <w:r w:rsidR="008E4485">
        <w:rPr>
          <w:rFonts w:ascii="Arial" w:hAnsi="Arial" w:cs="Arial"/>
          <w:sz w:val="24"/>
        </w:rPr>
        <w:t>™</w:t>
      </w:r>
      <w:r>
        <w:rPr>
          <w:rFonts w:ascii="Arial" w:hAnsi="Arial" w:cs="Arial"/>
          <w:sz w:val="24"/>
        </w:rPr>
        <w:t xml:space="preserve"> (formerly known as </w:t>
      </w:r>
      <w:proofErr w:type="spellStart"/>
      <w:r>
        <w:rPr>
          <w:rFonts w:ascii="Arial" w:hAnsi="Arial" w:cs="Arial"/>
          <w:sz w:val="24"/>
        </w:rPr>
        <w:t>Florbetapir</w:t>
      </w:r>
      <w:proofErr w:type="spellEnd"/>
      <w:r>
        <w:rPr>
          <w:rFonts w:ascii="Arial" w:hAnsi="Arial" w:cs="Arial"/>
          <w:sz w:val="24"/>
        </w:rPr>
        <w:t xml:space="preserve"> or AV-45; Avid Radiopharmaceuticals/Eli Lilly, Indianapolis, IN).  Several multicenter studies have been conducted in which </w:t>
      </w:r>
      <w:proofErr w:type="spellStart"/>
      <w:r>
        <w:rPr>
          <w:rFonts w:ascii="Arial" w:hAnsi="Arial" w:cs="Arial"/>
          <w:sz w:val="24"/>
        </w:rPr>
        <w:t>Amyvid</w:t>
      </w:r>
      <w:proofErr w:type="spellEnd"/>
      <w:r w:rsidR="00EA7FF6">
        <w:rPr>
          <w:rFonts w:ascii="Arial" w:hAnsi="Arial" w:cs="Arial"/>
          <w:sz w:val="24"/>
        </w:rPr>
        <w:t>™</w:t>
      </w:r>
      <w:r>
        <w:rPr>
          <w:rFonts w:ascii="Arial" w:hAnsi="Arial" w:cs="Arial"/>
          <w:sz w:val="24"/>
        </w:rPr>
        <w:t xml:space="preserve"> was administered to patients with AD and patients with MCI along with a group of healthy controls (HC) </w:t>
      </w:r>
      <w:r w:rsidR="008E4485">
        <w:rPr>
          <w:rFonts w:ascii="Arial" w:hAnsi="Arial" w:cs="Arial"/>
          <w:sz w:val="24"/>
        </w:rPr>
        <w:fldChar w:fldCharType="begin">
          <w:fldData xml:space="preserve">PEVuZE5vdGU+PENpdGU+PEF1dGhvcj5DYW11czwvQXV0aG9yPjxZZWFyPjIwMTI8L1llYXI+PFJl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PEVuZE5vdGU+PENpdGU+PEF1dGhvcj5DYW11czwvQXV0aG9yPjxZZWFyPjIwMTI8L1llYXI+PFJl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8E4485">
        <w:rPr>
          <w:rFonts w:ascii="Arial" w:hAnsi="Arial" w:cs="Arial"/>
          <w:sz w:val="24"/>
        </w:rPr>
      </w:r>
      <w:r w:rsidR="008E4485">
        <w:rPr>
          <w:rFonts w:ascii="Arial" w:hAnsi="Arial" w:cs="Arial"/>
          <w:sz w:val="24"/>
        </w:rPr>
        <w:fldChar w:fldCharType="separate"/>
      </w:r>
      <w:r w:rsidR="007F15C3">
        <w:rPr>
          <w:rFonts w:ascii="Arial" w:hAnsi="Arial" w:cs="Arial"/>
          <w:noProof/>
          <w:sz w:val="24"/>
        </w:rPr>
        <w:t>[</w:t>
      </w:r>
      <w:hyperlink w:anchor="_ENREF_272" w:tooltip="Camus, 2012 #129" w:history="1">
        <w:r w:rsidR="00C54E99">
          <w:rPr>
            <w:rFonts w:ascii="Arial" w:hAnsi="Arial" w:cs="Arial"/>
            <w:noProof/>
            <w:sz w:val="24"/>
          </w:rPr>
          <w:t>272-274</w:t>
        </w:r>
      </w:hyperlink>
      <w:r w:rsidR="007F15C3">
        <w:rPr>
          <w:rFonts w:ascii="Arial" w:hAnsi="Arial" w:cs="Arial"/>
          <w:noProof/>
          <w:sz w:val="24"/>
        </w:rPr>
        <w:t>]</w:t>
      </w:r>
      <w:r w:rsidR="008E4485">
        <w:rPr>
          <w:rFonts w:ascii="Arial" w:hAnsi="Arial" w:cs="Arial"/>
          <w:sz w:val="24"/>
        </w:rPr>
        <w:fldChar w:fldCharType="end"/>
      </w:r>
      <w:r w:rsidR="00073974">
        <w:rPr>
          <w:rFonts w:ascii="Arial" w:hAnsi="Arial" w:cs="Arial"/>
          <w:sz w:val="24"/>
        </w:rPr>
        <w:t>.</w:t>
      </w:r>
      <w:r w:rsidR="00C8562A">
        <w:rPr>
          <w:rFonts w:ascii="Arial" w:hAnsi="Arial" w:cs="Arial"/>
          <w:sz w:val="24"/>
        </w:rPr>
        <w:t xml:space="preserve">  </w:t>
      </w:r>
      <w:r>
        <w:rPr>
          <w:rFonts w:ascii="Arial" w:hAnsi="Arial" w:cs="Arial"/>
          <w:sz w:val="24"/>
        </w:rPr>
        <w:t>PET imaging was employed after ~ 50</w:t>
      </w:r>
      <w:r w:rsidR="00073974">
        <w:rPr>
          <w:rFonts w:ascii="Arial" w:hAnsi="Arial" w:cs="Arial"/>
          <w:sz w:val="24"/>
        </w:rPr>
        <w:t xml:space="preserve"> – 70</w:t>
      </w:r>
      <w:r>
        <w:rPr>
          <w:rFonts w:ascii="Arial" w:hAnsi="Arial" w:cs="Arial"/>
          <w:sz w:val="24"/>
        </w:rPr>
        <w:t xml:space="preserve"> minutes post injection of the radiotracer.  The results from these studies indicate that the accumulation, determined visually and quantitatively using standard uptake values (SUV), in cortical regions was higher in AD and MCI patients than that seen in HC.</w:t>
      </w:r>
      <w:r w:rsidR="002B0A4D">
        <w:rPr>
          <w:rFonts w:ascii="Arial" w:hAnsi="Arial" w:cs="Arial"/>
          <w:sz w:val="24"/>
        </w:rPr>
        <w:t xml:space="preserve">  </w:t>
      </w:r>
      <w:r>
        <w:rPr>
          <w:rFonts w:ascii="Arial" w:hAnsi="Arial" w:cs="Arial"/>
          <w:sz w:val="24"/>
        </w:rPr>
        <w:t xml:space="preserve">While these findings are encouraging for both physicians and patients affected by AD, there are limitations to its clinical use.  The quantitative information collected from each of these scans must be interpreted by a skilled eye in order to get credible results; it has been reported that the discernment between AD/MCI patient data and HC data could be simplified if efforts are made to improve the spatial resolution of the images and </w:t>
      </w:r>
    </w:p>
    <w:p w14:paraId="3342D537" w14:textId="77777777" w:rsidR="00F0443D" w:rsidRDefault="00F0443D" w:rsidP="00A90EC4">
      <w:pPr>
        <w:spacing w:line="480" w:lineRule="auto"/>
        <w:jc w:val="both"/>
        <w:rPr>
          <w:rFonts w:ascii="Arial" w:hAnsi="Arial" w:cs="Arial"/>
          <w:sz w:val="24"/>
        </w:rPr>
      </w:pPr>
    </w:p>
    <w:p w14:paraId="025DF469" w14:textId="66479B08" w:rsidR="00B87446" w:rsidRDefault="00B87446" w:rsidP="00A90EC4">
      <w:pPr>
        <w:spacing w:line="480" w:lineRule="auto"/>
        <w:jc w:val="both"/>
        <w:rPr>
          <w:rFonts w:ascii="Arial" w:hAnsi="Arial" w:cs="Arial"/>
          <w:sz w:val="24"/>
        </w:rPr>
      </w:pPr>
      <w:proofErr w:type="gramStart"/>
      <w:r>
        <w:rPr>
          <w:rFonts w:ascii="Arial" w:hAnsi="Arial" w:cs="Arial"/>
          <w:sz w:val="24"/>
        </w:rPr>
        <w:lastRenderedPageBreak/>
        <w:t>if</w:t>
      </w:r>
      <w:proofErr w:type="gramEnd"/>
      <w:r>
        <w:rPr>
          <w:rFonts w:ascii="Arial" w:hAnsi="Arial" w:cs="Arial"/>
          <w:sz w:val="24"/>
        </w:rPr>
        <w:t xml:space="preserve"> appropriate training is offered for nuclear medicine physicians </w:t>
      </w:r>
      <w:r w:rsidR="00073974">
        <w:rPr>
          <w:rFonts w:ascii="Arial" w:hAnsi="Arial" w:cs="Arial"/>
          <w:sz w:val="24"/>
        </w:rPr>
        <w:fldChar w:fldCharType="begin">
          <w:fldData xml:space="preserve">PEVuZE5vdGU+PENpdGU+PEF1dGhvcj5DYW11czwvQXV0aG9yPjxZZWFyPjIwMTI8L1llYXI+PFJl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==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PEVuZE5vdGU+PENpdGU+PEF1dGhvcj5DYW11czwvQXV0aG9yPjxZZWFyPjIwMTI8L1llYXI+PFJl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==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073974">
        <w:rPr>
          <w:rFonts w:ascii="Arial" w:hAnsi="Arial" w:cs="Arial"/>
          <w:sz w:val="24"/>
        </w:rPr>
      </w:r>
      <w:r w:rsidR="00073974">
        <w:rPr>
          <w:rFonts w:ascii="Arial" w:hAnsi="Arial" w:cs="Arial"/>
          <w:sz w:val="24"/>
        </w:rPr>
        <w:fldChar w:fldCharType="separate"/>
      </w:r>
      <w:r w:rsidR="007F15C3">
        <w:rPr>
          <w:rFonts w:ascii="Arial" w:hAnsi="Arial" w:cs="Arial"/>
          <w:noProof/>
          <w:sz w:val="24"/>
        </w:rPr>
        <w:t>[</w:t>
      </w:r>
      <w:hyperlink w:anchor="_ENREF_272" w:tooltip="Camus, 2012 #129" w:history="1">
        <w:r w:rsidR="00C54E99">
          <w:rPr>
            <w:rFonts w:ascii="Arial" w:hAnsi="Arial" w:cs="Arial"/>
            <w:noProof/>
            <w:sz w:val="24"/>
          </w:rPr>
          <w:t>272</w:t>
        </w:r>
      </w:hyperlink>
      <w:r w:rsidR="007F15C3">
        <w:rPr>
          <w:rFonts w:ascii="Arial" w:hAnsi="Arial" w:cs="Arial"/>
          <w:noProof/>
          <w:sz w:val="24"/>
        </w:rPr>
        <w:t>]</w:t>
      </w:r>
      <w:r w:rsidR="00073974">
        <w:rPr>
          <w:rFonts w:ascii="Arial" w:hAnsi="Arial" w:cs="Arial"/>
          <w:sz w:val="24"/>
        </w:rPr>
        <w:fldChar w:fldCharType="end"/>
      </w:r>
      <w:r>
        <w:rPr>
          <w:rFonts w:ascii="Arial" w:hAnsi="Arial" w:cs="Arial"/>
          <w:sz w:val="24"/>
        </w:rPr>
        <w:t xml:space="preserve">.  News reports have indicated an additional limitation which has been placed on </w:t>
      </w:r>
      <w:proofErr w:type="spellStart"/>
      <w:r>
        <w:rPr>
          <w:rFonts w:ascii="Arial" w:hAnsi="Arial" w:cs="Arial"/>
          <w:sz w:val="24"/>
        </w:rPr>
        <w:t>Amyvid</w:t>
      </w:r>
      <w:proofErr w:type="spellEnd"/>
      <w:r w:rsidR="00073974">
        <w:rPr>
          <w:rFonts w:ascii="Arial" w:hAnsi="Arial" w:cs="Arial"/>
          <w:sz w:val="24"/>
        </w:rPr>
        <w:t>™</w:t>
      </w:r>
      <w:r>
        <w:rPr>
          <w:rFonts w:ascii="Arial" w:hAnsi="Arial" w:cs="Arial"/>
          <w:sz w:val="24"/>
        </w:rPr>
        <w:t xml:space="preserve"> because of the decision, one that took many months to reach, by the Centers for Medicare and Medicaid Services (CMS) to not cover the drug’s use for β-amyloid PET imaging for the diagnosis and treatment of neurodegenerative disorders </w:t>
      </w:r>
      <w:r w:rsidR="00533825">
        <w:rPr>
          <w:rFonts w:ascii="Arial" w:hAnsi="Arial" w:cs="Arial"/>
          <w:sz w:val="24"/>
        </w:rPr>
        <w:fldChar w:fldCharType="begin"/>
      </w:r>
      <w:r w:rsidR="007F15C3">
        <w:rPr>
          <w:rFonts w:ascii="Arial" w:hAnsi="Arial" w:cs="Arial"/>
          <w:sz w:val="24"/>
        </w:rPr>
        <w:instrText xml:space="preserve"> ADDIN EN.CITE &lt;EndNote&gt;&lt;Cite&gt;&lt;Author&gt;Jacques&lt;/Author&gt;&lt;Year&gt;2013&lt;/Year&gt;&lt;RecNum&gt;321&lt;/RecNum&gt;&lt;DisplayText&gt;[275, 276]&lt;/DisplayText&gt;&lt;record&gt;&lt;rec-number&gt;321&lt;/rec-number&gt;&lt;foreign-keys&gt;&lt;key app="EN" db-id="0vpe5twayrds26ers27v5t5btzeszxs5z0dz" timestamp="1403130445"&gt;321&lt;/key&gt;&lt;/foreign-keys&gt;&lt;ref-type name="Web Page"&gt;12&lt;/ref-type&gt;&lt;contributors&gt;&lt;authors&gt;&lt;author&gt;Jacques, L&lt;/author&gt;&lt;author&gt;Jensen, T&lt;/author&gt;&lt;author&gt;Rollins, J&lt;/author&gt;&lt;author&gt;Coachman, B&lt;/author&gt;&lt;author&gt;Caplan, S&lt;/author&gt;&lt;author&gt;Fitterman, L&lt;/author&gt;&lt;author&gt;Hakim, R&lt;/author&gt;&lt;author&gt;Roche, J&lt;/author&gt;&lt;author&gt;Hutter, J&lt;/author&gt;&lt;/authors&gt;&lt;/contributors&gt;&lt;titles&gt;&lt;title&gt;Proposed decision memo for beta amyloid positron emission tomography in dementia and neurodegenerative disease&lt;/title&gt;&lt;/titles&gt;&lt;pages&gt;CMS.gov&amp;#xD;Centers for Medicare and Medicaid Services&lt;/pages&gt;&lt;volume&gt;2014&lt;/volume&gt;&lt;number&gt;May 25, 2014&lt;/number&gt;&lt;dates&gt;&lt;year&gt;2013&lt;/year&gt;&lt;/dates&gt;&lt;urls&gt;&lt;related-urls&gt;&lt;url&gt;http://www.cms.gov/medicare-coverage-database/details/nca-proposed-decision-memo.aspx?NCAId=265&lt;/url&gt;&lt;/related-urls&gt;&lt;/urls&gt;&lt;/record&gt;&lt;/Cite&gt;&lt;Cite&gt;&lt;Author&gt;Scutti&lt;/Author&gt;&lt;Year&gt;2013&lt;/Year&gt;&lt;RecNum&gt;320&lt;/RecNum&gt;&lt;record&gt;&lt;rec-number&gt;320&lt;/rec-number&gt;&lt;foreign-keys&gt;&lt;key app="EN" db-id="0vpe5twayrds26ers27v5t5btzeszxs5z0dz" timestamp="1403129728"&gt;320&lt;/key&gt;&lt;/foreign-keys&gt;&lt;ref-type name="Web Page"&gt;12&lt;/ref-type&gt;&lt;contributors&gt;&lt;authors&gt;&lt;author&gt;Scutti, S&lt;/author&gt;&lt;/authors&gt;&lt;/contributors&gt;&lt;titles&gt;&lt;title&gt;FDA approves vizamyl, 2nd brain imaging drug to detect Alzheimer&amp;apos;s and dementia: Will it be approved for medicare?&lt;/title&gt;&lt;/titles&gt;&lt;volume&gt;2014&lt;/volume&gt;&lt;number&gt;May 25, 2014&lt;/number&gt;&lt;dates&gt;&lt;year&gt;2013&lt;/year&gt;&lt;/dates&gt;&lt;urls&gt;&lt;related-urls&gt;&lt;url&gt;http://www.medicaldaily.com/fda-approves-vizamyl-2nd-brain-imaging-drug-detect-alzheimers-and-dementia-will-it-be-approved&lt;/url&gt;&lt;/related-urls&gt;&lt;/urls&gt;&lt;/record&gt;&lt;/Cite&gt;&lt;/EndNote&gt;</w:instrText>
      </w:r>
      <w:r w:rsidR="00533825">
        <w:rPr>
          <w:rFonts w:ascii="Arial" w:hAnsi="Arial" w:cs="Arial"/>
          <w:sz w:val="24"/>
        </w:rPr>
        <w:fldChar w:fldCharType="separate"/>
      </w:r>
      <w:r w:rsidR="007F15C3">
        <w:rPr>
          <w:rFonts w:ascii="Arial" w:hAnsi="Arial" w:cs="Arial"/>
          <w:noProof/>
          <w:sz w:val="24"/>
        </w:rPr>
        <w:t>[</w:t>
      </w:r>
      <w:hyperlink w:anchor="_ENREF_275" w:tooltip="Jacques, 2013 #321" w:history="1">
        <w:r w:rsidR="00C54E99">
          <w:rPr>
            <w:rFonts w:ascii="Arial" w:hAnsi="Arial" w:cs="Arial"/>
            <w:noProof/>
            <w:sz w:val="24"/>
          </w:rPr>
          <w:t>275</w:t>
        </w:r>
      </w:hyperlink>
      <w:r w:rsidR="007F15C3">
        <w:rPr>
          <w:rFonts w:ascii="Arial" w:hAnsi="Arial" w:cs="Arial"/>
          <w:noProof/>
          <w:sz w:val="24"/>
        </w:rPr>
        <w:t xml:space="preserve">, </w:t>
      </w:r>
      <w:hyperlink w:anchor="_ENREF_276" w:tooltip="Scutti, 2013 #320" w:history="1">
        <w:r w:rsidR="00C54E99">
          <w:rPr>
            <w:rFonts w:ascii="Arial" w:hAnsi="Arial" w:cs="Arial"/>
            <w:noProof/>
            <w:sz w:val="24"/>
          </w:rPr>
          <w:t>276</w:t>
        </w:r>
      </w:hyperlink>
      <w:r w:rsidR="007F15C3">
        <w:rPr>
          <w:rFonts w:ascii="Arial" w:hAnsi="Arial" w:cs="Arial"/>
          <w:noProof/>
          <w:sz w:val="24"/>
        </w:rPr>
        <w:t>]</w:t>
      </w:r>
      <w:r w:rsidR="00533825">
        <w:rPr>
          <w:rFonts w:ascii="Arial" w:hAnsi="Arial" w:cs="Arial"/>
          <w:sz w:val="24"/>
        </w:rPr>
        <w:fldChar w:fldCharType="end"/>
      </w:r>
      <w:r>
        <w:rPr>
          <w:rFonts w:ascii="Arial" w:hAnsi="Arial" w:cs="Arial"/>
          <w:sz w:val="24"/>
        </w:rPr>
        <w:t>.</w:t>
      </w:r>
      <w:r w:rsidR="00533825">
        <w:rPr>
          <w:rFonts w:ascii="Arial" w:hAnsi="Arial" w:cs="Arial"/>
          <w:sz w:val="24"/>
        </w:rPr>
        <w:t xml:space="preserve">  </w:t>
      </w:r>
      <w:r>
        <w:rPr>
          <w:rFonts w:ascii="Arial" w:hAnsi="Arial" w:cs="Arial"/>
          <w:sz w:val="24"/>
        </w:rPr>
        <w:t xml:space="preserve">According to the detailed memo provided by the CMS website regarding this decision, there was a lack of sufficient evidence to support the use of PET imaging with </w:t>
      </w:r>
      <w:proofErr w:type="spellStart"/>
      <w:r>
        <w:rPr>
          <w:rFonts w:ascii="Arial" w:hAnsi="Arial" w:cs="Arial"/>
          <w:sz w:val="24"/>
        </w:rPr>
        <w:t>Amyvid</w:t>
      </w:r>
      <w:proofErr w:type="spellEnd"/>
      <w:r>
        <w:rPr>
          <w:rFonts w:ascii="Arial" w:hAnsi="Arial" w:cs="Arial"/>
          <w:sz w:val="24"/>
        </w:rPr>
        <w:t xml:space="preserve">; however, there was a realization that the drug may be beneficial in specific cases in which the goal would be to exclude AD. They also believe </w:t>
      </w:r>
      <w:proofErr w:type="spellStart"/>
      <w:r>
        <w:rPr>
          <w:rFonts w:ascii="Arial" w:hAnsi="Arial" w:cs="Arial"/>
          <w:sz w:val="24"/>
        </w:rPr>
        <w:t>Amyvid</w:t>
      </w:r>
      <w:proofErr w:type="spellEnd"/>
      <w:r w:rsidR="00AB7122">
        <w:rPr>
          <w:rFonts w:ascii="Arial" w:hAnsi="Arial" w:cs="Arial"/>
          <w:sz w:val="24"/>
        </w:rPr>
        <w:t>™</w:t>
      </w:r>
      <w:r>
        <w:rPr>
          <w:rFonts w:ascii="Arial" w:hAnsi="Arial" w:cs="Arial"/>
          <w:sz w:val="24"/>
        </w:rPr>
        <w:t xml:space="preserve"> could facilitate clinical studies seeking better treatment and prevention strategies.  While there are positive results for </w:t>
      </w:r>
      <w:proofErr w:type="spellStart"/>
      <w:r>
        <w:rPr>
          <w:rFonts w:ascii="Arial" w:hAnsi="Arial" w:cs="Arial"/>
          <w:sz w:val="24"/>
        </w:rPr>
        <w:t>Amyvid</w:t>
      </w:r>
      <w:proofErr w:type="spellEnd"/>
      <w:r w:rsidR="00533825">
        <w:rPr>
          <w:rFonts w:ascii="Arial" w:hAnsi="Arial" w:cs="Arial"/>
          <w:sz w:val="24"/>
        </w:rPr>
        <w:t>™</w:t>
      </w:r>
      <w:r>
        <w:rPr>
          <w:rFonts w:ascii="Arial" w:hAnsi="Arial" w:cs="Arial"/>
          <w:sz w:val="24"/>
        </w:rPr>
        <w:t>’s ability to detect amyloid plaques within the brain, there is a lack of evidence that the radiopharmaceutical could be used for the detection of visceral amyloid.</w:t>
      </w:r>
    </w:p>
    <w:p w14:paraId="69761006" w14:textId="151D74B9" w:rsidR="00B87446" w:rsidRDefault="00B87446" w:rsidP="00A90EC4">
      <w:pPr>
        <w:spacing w:line="480" w:lineRule="auto"/>
        <w:jc w:val="both"/>
        <w:rPr>
          <w:rFonts w:ascii="Arial" w:hAnsi="Arial" w:cs="Arial"/>
          <w:sz w:val="24"/>
        </w:rPr>
      </w:pPr>
      <w:r>
        <w:rPr>
          <w:rFonts w:ascii="Arial" w:hAnsi="Arial" w:cs="Arial"/>
          <w:sz w:val="24"/>
        </w:rPr>
        <w:tab/>
        <w:t>Another small molecule being used for β-amyloid detection is known as Pittsburgh compound B (</w:t>
      </w:r>
      <w:r w:rsidRPr="00D628FD">
        <w:rPr>
          <w:rFonts w:ascii="Arial" w:eastAsia="ScalaLancetPro" w:hAnsi="Arial" w:cs="Arial"/>
          <w:color w:val="231F20"/>
          <w:sz w:val="24"/>
          <w:szCs w:val="24"/>
        </w:rPr>
        <w:t>2-[4´-(</w:t>
      </w:r>
      <w:proofErr w:type="spellStart"/>
      <w:r w:rsidRPr="00D628FD">
        <w:rPr>
          <w:rFonts w:ascii="Arial" w:eastAsia="ScalaLancetPro" w:hAnsi="Arial" w:cs="Arial"/>
          <w:color w:val="231F20"/>
          <w:sz w:val="24"/>
          <w:szCs w:val="24"/>
        </w:rPr>
        <w:t>methylamino</w:t>
      </w:r>
      <w:proofErr w:type="spellEnd"/>
      <w:proofErr w:type="gramStart"/>
      <w:r w:rsidRPr="00D628FD">
        <w:rPr>
          <w:rFonts w:ascii="Arial" w:eastAsia="ScalaLancetPro" w:hAnsi="Arial" w:cs="Arial"/>
          <w:color w:val="231F20"/>
          <w:sz w:val="24"/>
          <w:szCs w:val="24"/>
        </w:rPr>
        <w:t>)phenyl</w:t>
      </w:r>
      <w:proofErr w:type="gramEnd"/>
      <w:r w:rsidRPr="00D628FD">
        <w:rPr>
          <w:rFonts w:ascii="Arial" w:eastAsia="ScalaLancetPro" w:hAnsi="Arial" w:cs="Arial"/>
          <w:color w:val="231F20"/>
          <w:sz w:val="24"/>
          <w:szCs w:val="24"/>
        </w:rPr>
        <w:t>]-6-hydrobenzothiazole;</w:t>
      </w:r>
      <w:r>
        <w:rPr>
          <w:rFonts w:ascii="ScalaLancetPro" w:eastAsia="ScalaLancetPro" w:cs="ScalaLancetPro"/>
          <w:color w:val="231F20"/>
          <w:sz w:val="18"/>
          <w:szCs w:val="18"/>
        </w:rPr>
        <w:t xml:space="preserve"> </w:t>
      </w:r>
      <w:proofErr w:type="spellStart"/>
      <w:r>
        <w:rPr>
          <w:rFonts w:ascii="Arial" w:hAnsi="Arial" w:cs="Arial"/>
          <w:sz w:val="24"/>
        </w:rPr>
        <w:t>PiB</w:t>
      </w:r>
      <w:proofErr w:type="spellEnd"/>
      <w:r>
        <w:rPr>
          <w:rFonts w:ascii="Arial" w:hAnsi="Arial" w:cs="Arial"/>
          <w:sz w:val="24"/>
        </w:rPr>
        <w:t xml:space="preserve">).  The molecule binds to </w:t>
      </w:r>
      <w:proofErr w:type="spellStart"/>
      <w:r>
        <w:rPr>
          <w:rFonts w:ascii="Arial" w:hAnsi="Arial" w:cs="Arial"/>
          <w:sz w:val="24"/>
        </w:rPr>
        <w:t>fibrillar</w:t>
      </w:r>
      <w:proofErr w:type="spellEnd"/>
      <w:r>
        <w:rPr>
          <w:rFonts w:ascii="Arial" w:hAnsi="Arial" w:cs="Arial"/>
          <w:sz w:val="24"/>
        </w:rPr>
        <w:t xml:space="preserve"> aggregates within amyloid that forms in the brain parenchyma and vessel walls of AD patients</w:t>
      </w:r>
      <w:r w:rsidR="00EA7FF6">
        <w:rPr>
          <w:rFonts w:ascii="Arial" w:hAnsi="Arial" w:cs="Arial"/>
          <w:sz w:val="24"/>
        </w:rPr>
        <w:t xml:space="preserve"> </w:t>
      </w:r>
      <w:r w:rsidR="00EA7FF6">
        <w:rPr>
          <w:rFonts w:ascii="Arial" w:hAnsi="Arial" w:cs="Arial"/>
          <w:sz w:val="24"/>
        </w:rPr>
        <w:fldChar w:fldCharType="begin">
          <w:fldData xml:space="preserve">PEVuZE5vdGU+PENpdGU+PEF1dGhvcj5Ja29ub21vdmljPC9BdXRob3I+PFllYXI+MjAwODwvWWVh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PEVuZE5vdGU+PENpdGU+PEF1dGhvcj5Ja29ub21vdmljPC9BdXRob3I+PFllYXI+MjAwODwvWWVh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EA7FF6">
        <w:rPr>
          <w:rFonts w:ascii="Arial" w:hAnsi="Arial" w:cs="Arial"/>
          <w:sz w:val="24"/>
        </w:rPr>
      </w:r>
      <w:r w:rsidR="00EA7FF6">
        <w:rPr>
          <w:rFonts w:ascii="Arial" w:hAnsi="Arial" w:cs="Arial"/>
          <w:sz w:val="24"/>
        </w:rPr>
        <w:fldChar w:fldCharType="separate"/>
      </w:r>
      <w:r w:rsidR="007F15C3">
        <w:rPr>
          <w:rFonts w:ascii="Arial" w:hAnsi="Arial" w:cs="Arial"/>
          <w:noProof/>
          <w:sz w:val="24"/>
        </w:rPr>
        <w:t>[</w:t>
      </w:r>
      <w:hyperlink w:anchor="_ENREF_277" w:tooltip="Ikonomovic, 2008 #134" w:history="1">
        <w:r w:rsidR="00C54E99">
          <w:rPr>
            <w:rFonts w:ascii="Arial" w:hAnsi="Arial" w:cs="Arial"/>
            <w:noProof/>
            <w:sz w:val="24"/>
          </w:rPr>
          <w:t>277-282</w:t>
        </w:r>
      </w:hyperlink>
      <w:r w:rsidR="007F15C3">
        <w:rPr>
          <w:rFonts w:ascii="Arial" w:hAnsi="Arial" w:cs="Arial"/>
          <w:noProof/>
          <w:sz w:val="24"/>
        </w:rPr>
        <w:t>]</w:t>
      </w:r>
      <w:r w:rsidR="00EA7FF6">
        <w:rPr>
          <w:rFonts w:ascii="Arial" w:hAnsi="Arial" w:cs="Arial"/>
          <w:sz w:val="24"/>
        </w:rPr>
        <w:fldChar w:fldCharType="end"/>
      </w:r>
      <w:r w:rsidR="00EA7FF6">
        <w:rPr>
          <w:rFonts w:ascii="Arial" w:hAnsi="Arial" w:cs="Arial"/>
          <w:sz w:val="24"/>
        </w:rPr>
        <w:t>.</w:t>
      </w:r>
      <w:r>
        <w:rPr>
          <w:rFonts w:ascii="Arial" w:hAnsi="Arial" w:cs="Arial"/>
          <w:sz w:val="24"/>
        </w:rPr>
        <w:t xml:space="preserve">  In initial studies with the </w:t>
      </w:r>
      <w:proofErr w:type="spellStart"/>
      <w:r>
        <w:rPr>
          <w:rFonts w:ascii="Arial" w:hAnsi="Arial" w:cs="Arial"/>
          <w:sz w:val="24"/>
        </w:rPr>
        <w:t>PiB</w:t>
      </w:r>
      <w:proofErr w:type="spellEnd"/>
      <w:r>
        <w:rPr>
          <w:rFonts w:ascii="Arial" w:hAnsi="Arial" w:cs="Arial"/>
          <w:sz w:val="24"/>
        </w:rPr>
        <w:t xml:space="preserve">, it was radiolabeled with carbon-11.  While </w:t>
      </w:r>
      <w:r w:rsidRPr="00B23564">
        <w:rPr>
          <w:rFonts w:ascii="Arial" w:hAnsi="Arial" w:cs="Arial"/>
          <w:sz w:val="24"/>
          <w:vertAlign w:val="superscript"/>
        </w:rPr>
        <w:t>11</w:t>
      </w:r>
      <w:r>
        <w:rPr>
          <w:rFonts w:ascii="Arial" w:hAnsi="Arial" w:cs="Arial"/>
          <w:sz w:val="24"/>
        </w:rPr>
        <w:t xml:space="preserve">C-PiB has been shown to detect β-amyloid, the positron emitter hinders the effectiveness of </w:t>
      </w:r>
      <w:r w:rsidRPr="00B23564">
        <w:rPr>
          <w:rFonts w:ascii="Arial" w:hAnsi="Arial" w:cs="Arial"/>
          <w:sz w:val="24"/>
          <w:vertAlign w:val="superscript"/>
        </w:rPr>
        <w:t>11</w:t>
      </w:r>
      <w:r>
        <w:rPr>
          <w:rFonts w:ascii="Arial" w:hAnsi="Arial" w:cs="Arial"/>
          <w:sz w:val="24"/>
        </w:rPr>
        <w:t xml:space="preserve">C-PiB due to its very short half-life (20.4 min)—essentially, in order to use the molecule, the </w:t>
      </w:r>
      <w:r>
        <w:rPr>
          <w:rFonts w:ascii="Arial" w:hAnsi="Arial" w:cs="Arial"/>
          <w:i/>
          <w:sz w:val="24"/>
        </w:rPr>
        <w:t xml:space="preserve">in vivo </w:t>
      </w:r>
      <w:r>
        <w:rPr>
          <w:rFonts w:ascii="Arial" w:hAnsi="Arial" w:cs="Arial"/>
          <w:sz w:val="24"/>
        </w:rPr>
        <w:t xml:space="preserve">image acquisition must be performed in an institution which contains a cyclotron for radioisotope preparation and immediate use </w:t>
      </w:r>
      <w:r w:rsidR="00EA7FF6">
        <w:rPr>
          <w:rFonts w:ascii="Arial" w:hAnsi="Arial" w:cs="Arial"/>
          <w:sz w:val="24"/>
        </w:rPr>
        <w:fldChar w:fldCharType="begin">
          <w:fldData xml:space="preserve">PEVuZE5vdGU+PENpdGU+PEF1dGhvcj5Sb3dlPC9BdXRob3I+PFllYXI+MjAwODwvWWVhcj48UmVj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PEVuZE5vdGU+PENpdGU+PEF1dGhvcj5Sb3dlPC9BdXRob3I+PFllYXI+MjAwODwvWWVhcj48UmVj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EA7FF6">
        <w:rPr>
          <w:rFonts w:ascii="Arial" w:hAnsi="Arial" w:cs="Arial"/>
          <w:sz w:val="24"/>
        </w:rPr>
      </w:r>
      <w:r w:rsidR="00EA7FF6">
        <w:rPr>
          <w:rFonts w:ascii="Arial" w:hAnsi="Arial" w:cs="Arial"/>
          <w:sz w:val="24"/>
        </w:rPr>
        <w:fldChar w:fldCharType="separate"/>
      </w:r>
      <w:r w:rsidR="007F15C3">
        <w:rPr>
          <w:rFonts w:ascii="Arial" w:hAnsi="Arial" w:cs="Arial"/>
          <w:noProof/>
          <w:sz w:val="24"/>
        </w:rPr>
        <w:t>[</w:t>
      </w:r>
      <w:hyperlink w:anchor="_ENREF_282" w:tooltip="Vandenberghe, 2010 #130" w:history="1">
        <w:r w:rsidR="00C54E99">
          <w:rPr>
            <w:rFonts w:ascii="Arial" w:hAnsi="Arial" w:cs="Arial"/>
            <w:noProof/>
            <w:sz w:val="24"/>
          </w:rPr>
          <w:t>282</w:t>
        </w:r>
      </w:hyperlink>
      <w:r w:rsidR="007F15C3">
        <w:rPr>
          <w:rFonts w:ascii="Arial" w:hAnsi="Arial" w:cs="Arial"/>
          <w:noProof/>
          <w:sz w:val="24"/>
        </w:rPr>
        <w:t xml:space="preserve">, </w:t>
      </w:r>
      <w:hyperlink w:anchor="_ENREF_283" w:tooltip="Rowe, 2008 #136" w:history="1">
        <w:r w:rsidR="00C54E99">
          <w:rPr>
            <w:rFonts w:ascii="Arial" w:hAnsi="Arial" w:cs="Arial"/>
            <w:noProof/>
            <w:sz w:val="24"/>
          </w:rPr>
          <w:t>283</w:t>
        </w:r>
      </w:hyperlink>
      <w:r w:rsidR="007F15C3">
        <w:rPr>
          <w:rFonts w:ascii="Arial" w:hAnsi="Arial" w:cs="Arial"/>
          <w:noProof/>
          <w:sz w:val="24"/>
        </w:rPr>
        <w:t>]</w:t>
      </w:r>
      <w:r w:rsidR="00EA7FF6">
        <w:rPr>
          <w:rFonts w:ascii="Arial" w:hAnsi="Arial" w:cs="Arial"/>
          <w:sz w:val="24"/>
        </w:rPr>
        <w:fldChar w:fldCharType="end"/>
      </w:r>
      <w:r w:rsidR="00EA7FF6">
        <w:rPr>
          <w:rFonts w:ascii="Arial" w:hAnsi="Arial" w:cs="Arial"/>
          <w:sz w:val="24"/>
        </w:rPr>
        <w:t>.</w:t>
      </w:r>
      <w:r>
        <w:rPr>
          <w:rFonts w:ascii="Arial" w:hAnsi="Arial" w:cs="Arial"/>
          <w:sz w:val="24"/>
        </w:rPr>
        <w:t xml:space="preserve"> </w:t>
      </w:r>
      <w:r w:rsidR="00EA7FF6">
        <w:rPr>
          <w:rFonts w:ascii="Arial" w:hAnsi="Arial" w:cs="Arial"/>
          <w:sz w:val="24"/>
        </w:rPr>
        <w:t xml:space="preserve"> </w:t>
      </w:r>
      <w:r>
        <w:rPr>
          <w:rFonts w:ascii="Arial" w:hAnsi="Arial" w:cs="Arial"/>
          <w:sz w:val="24"/>
        </w:rPr>
        <w:t xml:space="preserve">To circumvent the inconvenience of the short half-life of carbon-11, the </w:t>
      </w:r>
      <w:proofErr w:type="spellStart"/>
      <w:r>
        <w:rPr>
          <w:rFonts w:ascii="Arial" w:hAnsi="Arial" w:cs="Arial"/>
          <w:sz w:val="24"/>
        </w:rPr>
        <w:t>PiB</w:t>
      </w:r>
      <w:proofErr w:type="spellEnd"/>
      <w:r>
        <w:rPr>
          <w:rFonts w:ascii="Arial" w:hAnsi="Arial" w:cs="Arial"/>
          <w:sz w:val="24"/>
        </w:rPr>
        <w:t xml:space="preserve"> molecule has been radiolabeled with fluorine-18 (T1/2 = 109.8 min); this molecule is known as </w:t>
      </w:r>
      <w:r w:rsidRPr="009F2A8D">
        <w:rPr>
          <w:rFonts w:ascii="Arial" w:hAnsi="Arial" w:cs="Arial"/>
          <w:sz w:val="24"/>
          <w:vertAlign w:val="superscript"/>
        </w:rPr>
        <w:t>18</w:t>
      </w:r>
      <w:r>
        <w:rPr>
          <w:rFonts w:ascii="Arial" w:hAnsi="Arial" w:cs="Arial"/>
          <w:sz w:val="24"/>
        </w:rPr>
        <w:t xml:space="preserve">F-Flutemetamol (or clinically </w:t>
      </w:r>
      <w:proofErr w:type="spellStart"/>
      <w:r>
        <w:rPr>
          <w:rFonts w:ascii="Arial" w:hAnsi="Arial" w:cs="Arial"/>
          <w:sz w:val="24"/>
        </w:rPr>
        <w:t>Vizamyl</w:t>
      </w:r>
      <w:proofErr w:type="spellEnd"/>
      <w:r w:rsidR="00EA7FF6">
        <w:rPr>
          <w:rFonts w:ascii="Arial" w:hAnsi="Arial" w:cs="Arial"/>
          <w:sz w:val="24"/>
        </w:rPr>
        <w:t>™</w:t>
      </w:r>
      <w:r>
        <w:rPr>
          <w:rFonts w:ascii="Arial" w:hAnsi="Arial" w:cs="Arial"/>
          <w:sz w:val="24"/>
        </w:rPr>
        <w:t xml:space="preserve">: GE Healthcare, Arlington Heights, </w:t>
      </w:r>
      <w:r>
        <w:rPr>
          <w:rFonts w:ascii="Arial" w:hAnsi="Arial" w:cs="Arial"/>
          <w:sz w:val="24"/>
        </w:rPr>
        <w:lastRenderedPageBreak/>
        <w:t>IL).  Studies in clinical trials have shown that the fluorinated molecule performs similarly to the parent molecule and additionally provides wider accessibility for both clinical and research purposes</w:t>
      </w:r>
      <w:r w:rsidR="00EA7FF6">
        <w:rPr>
          <w:rFonts w:ascii="Arial" w:hAnsi="Arial" w:cs="Arial"/>
          <w:sz w:val="24"/>
        </w:rPr>
        <w:t xml:space="preserve"> </w:t>
      </w:r>
      <w:r w:rsidR="00EA7FF6">
        <w:rPr>
          <w:rFonts w:ascii="Arial" w:hAnsi="Arial" w:cs="Arial"/>
          <w:sz w:val="24"/>
        </w:rPr>
        <w:fldChar w:fldCharType="begin">
          <w:fldData xml:space="preserve">PEVuZE5vdGU+PENpdGU+PEF1dGhvcj5WYW5kZW5iZXJnaGU8L0F1dGhvcj48WWVhcj4yMDEwPC9Z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PEVuZE5vdGU+PENpdGU+PEF1dGhvcj5WYW5kZW5iZXJnaGU8L0F1dGhvcj48WWVhcj4yMDEwPC9Z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EA7FF6">
        <w:rPr>
          <w:rFonts w:ascii="Arial" w:hAnsi="Arial" w:cs="Arial"/>
          <w:sz w:val="24"/>
        </w:rPr>
      </w:r>
      <w:r w:rsidR="00EA7FF6">
        <w:rPr>
          <w:rFonts w:ascii="Arial" w:hAnsi="Arial" w:cs="Arial"/>
          <w:sz w:val="24"/>
        </w:rPr>
        <w:fldChar w:fldCharType="separate"/>
      </w:r>
      <w:r w:rsidR="007F15C3">
        <w:rPr>
          <w:rFonts w:ascii="Arial" w:hAnsi="Arial" w:cs="Arial"/>
          <w:noProof/>
          <w:sz w:val="24"/>
        </w:rPr>
        <w:t>[</w:t>
      </w:r>
      <w:hyperlink w:anchor="_ENREF_282" w:tooltip="Vandenberghe, 2010 #130" w:history="1">
        <w:r w:rsidR="00C54E99">
          <w:rPr>
            <w:rFonts w:ascii="Arial" w:hAnsi="Arial" w:cs="Arial"/>
            <w:noProof/>
            <w:sz w:val="24"/>
          </w:rPr>
          <w:t>282</w:t>
        </w:r>
      </w:hyperlink>
      <w:r w:rsidR="007F15C3">
        <w:rPr>
          <w:rFonts w:ascii="Arial" w:hAnsi="Arial" w:cs="Arial"/>
          <w:noProof/>
          <w:sz w:val="24"/>
        </w:rPr>
        <w:t>]</w:t>
      </w:r>
      <w:r w:rsidR="00EA7FF6">
        <w:rPr>
          <w:rFonts w:ascii="Arial" w:hAnsi="Arial" w:cs="Arial"/>
          <w:sz w:val="24"/>
        </w:rPr>
        <w:fldChar w:fldCharType="end"/>
      </w:r>
      <w:r>
        <w:rPr>
          <w:rFonts w:ascii="Arial" w:hAnsi="Arial" w:cs="Arial"/>
          <w:sz w:val="24"/>
        </w:rPr>
        <w:t xml:space="preserve">.  There are findings which indicate that </w:t>
      </w:r>
      <w:r w:rsidRPr="00C14273">
        <w:rPr>
          <w:rFonts w:ascii="Arial" w:hAnsi="Arial" w:cs="Arial"/>
          <w:sz w:val="24"/>
          <w:vertAlign w:val="superscript"/>
        </w:rPr>
        <w:t>11</w:t>
      </w:r>
      <w:r>
        <w:rPr>
          <w:rFonts w:ascii="Arial" w:hAnsi="Arial" w:cs="Arial"/>
          <w:sz w:val="24"/>
        </w:rPr>
        <w:t xml:space="preserve">C-PiB can also be used to image cardiac amyloid deposits associated with both ATTR and AL amyloidosis </w:t>
      </w:r>
      <w:r w:rsidR="00C8562A">
        <w:rPr>
          <w:rFonts w:ascii="Arial" w:hAnsi="Arial" w:cs="Arial"/>
          <w:sz w:val="24"/>
        </w:rPr>
        <w:fldChar w:fldCharType="begin">
          <w:fldData xml:space="preserve">PEVuZE5vdGU+PENpdGU+PEF1dGhvcj5BbnRvbmk8L0F1dGhvcj48WWVhcj4yMDEzPC9ZZWFyPjxS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PEVuZE5vdGU+PENpdGU+PEF1dGhvcj5BbnRvbmk8L0F1dGhvcj48WWVhcj4yMDEzPC9ZZWFyPjxS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C8562A">
        <w:rPr>
          <w:rFonts w:ascii="Arial" w:hAnsi="Arial" w:cs="Arial"/>
          <w:sz w:val="24"/>
        </w:rPr>
      </w:r>
      <w:r w:rsidR="00C8562A">
        <w:rPr>
          <w:rFonts w:ascii="Arial" w:hAnsi="Arial" w:cs="Arial"/>
          <w:sz w:val="24"/>
        </w:rPr>
        <w:fldChar w:fldCharType="separate"/>
      </w:r>
      <w:r w:rsidR="007F15C3">
        <w:rPr>
          <w:rFonts w:ascii="Arial" w:hAnsi="Arial" w:cs="Arial"/>
          <w:noProof/>
          <w:sz w:val="24"/>
        </w:rPr>
        <w:t>[</w:t>
      </w:r>
      <w:hyperlink w:anchor="_ENREF_284" w:tooltip="Antoni, 2013 #137" w:history="1">
        <w:r w:rsidR="00C54E99">
          <w:rPr>
            <w:rFonts w:ascii="Arial" w:hAnsi="Arial" w:cs="Arial"/>
            <w:noProof/>
            <w:sz w:val="24"/>
          </w:rPr>
          <w:t>284</w:t>
        </w:r>
      </w:hyperlink>
      <w:r w:rsidR="007F15C3">
        <w:rPr>
          <w:rFonts w:ascii="Arial" w:hAnsi="Arial" w:cs="Arial"/>
          <w:noProof/>
          <w:sz w:val="24"/>
        </w:rPr>
        <w:t>]</w:t>
      </w:r>
      <w:r w:rsidR="00C8562A">
        <w:rPr>
          <w:rFonts w:ascii="Arial" w:hAnsi="Arial" w:cs="Arial"/>
          <w:sz w:val="24"/>
        </w:rPr>
        <w:fldChar w:fldCharType="end"/>
      </w:r>
      <w:r>
        <w:rPr>
          <w:rFonts w:ascii="Arial" w:hAnsi="Arial" w:cs="Arial"/>
          <w:sz w:val="24"/>
        </w:rPr>
        <w:t xml:space="preserve">.  This study concluded that the molecule could image cardiac amyloidosis within the myocardium of affected patients, but there was reversibility in the binding which would suggest early time point imaging in future studies </w:t>
      </w:r>
      <w:r w:rsidR="00C8562A">
        <w:rPr>
          <w:rFonts w:ascii="Arial" w:hAnsi="Arial" w:cs="Arial"/>
          <w:sz w:val="24"/>
        </w:rPr>
        <w:fldChar w:fldCharType="begin">
          <w:fldData xml:space="preserve">PEVuZE5vdGU+PENpdGU+PEF1dGhvcj5BbnRvbmk8L0F1dGhvcj48WWVhcj4yMDEzPC9ZZWFyPjxS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PEVuZE5vdGU+PENpdGU+PEF1dGhvcj5BbnRvbmk8L0F1dGhvcj48WWVhcj4yMDEzPC9ZZWFyPjxS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C8562A">
        <w:rPr>
          <w:rFonts w:ascii="Arial" w:hAnsi="Arial" w:cs="Arial"/>
          <w:sz w:val="24"/>
        </w:rPr>
      </w:r>
      <w:r w:rsidR="00C8562A">
        <w:rPr>
          <w:rFonts w:ascii="Arial" w:hAnsi="Arial" w:cs="Arial"/>
          <w:sz w:val="24"/>
        </w:rPr>
        <w:fldChar w:fldCharType="separate"/>
      </w:r>
      <w:r w:rsidR="007F15C3">
        <w:rPr>
          <w:rFonts w:ascii="Arial" w:hAnsi="Arial" w:cs="Arial"/>
          <w:noProof/>
          <w:sz w:val="24"/>
        </w:rPr>
        <w:t>[</w:t>
      </w:r>
      <w:hyperlink w:anchor="_ENREF_284" w:tooltip="Antoni, 2013 #137" w:history="1">
        <w:r w:rsidR="00C54E99">
          <w:rPr>
            <w:rFonts w:ascii="Arial" w:hAnsi="Arial" w:cs="Arial"/>
            <w:noProof/>
            <w:sz w:val="24"/>
          </w:rPr>
          <w:t>284</w:t>
        </w:r>
      </w:hyperlink>
      <w:r w:rsidR="007F15C3">
        <w:rPr>
          <w:rFonts w:ascii="Arial" w:hAnsi="Arial" w:cs="Arial"/>
          <w:noProof/>
          <w:sz w:val="24"/>
        </w:rPr>
        <w:t>]</w:t>
      </w:r>
      <w:r w:rsidR="00C8562A">
        <w:rPr>
          <w:rFonts w:ascii="Arial" w:hAnsi="Arial" w:cs="Arial"/>
          <w:sz w:val="24"/>
        </w:rPr>
        <w:fldChar w:fldCharType="end"/>
      </w:r>
      <w:r>
        <w:rPr>
          <w:rFonts w:ascii="Arial" w:hAnsi="Arial" w:cs="Arial"/>
          <w:sz w:val="24"/>
        </w:rPr>
        <w:t xml:space="preserve">—a protocol characteristic which would need to be employed not only to address the binding reversibility but the radionuclide half-life as well.  Studies have yet to be published using </w:t>
      </w:r>
      <w:r w:rsidRPr="00C8562A">
        <w:rPr>
          <w:rFonts w:ascii="Arial" w:hAnsi="Arial" w:cs="Arial"/>
          <w:sz w:val="24"/>
          <w:vertAlign w:val="superscript"/>
        </w:rPr>
        <w:t>18</w:t>
      </w:r>
      <w:r>
        <w:rPr>
          <w:rFonts w:ascii="Arial" w:hAnsi="Arial" w:cs="Arial"/>
          <w:sz w:val="24"/>
        </w:rPr>
        <w:t>F-Flutemetamol for imaging cardiac amyloidosis.</w:t>
      </w:r>
    </w:p>
    <w:p w14:paraId="715192A4" w14:textId="0D2CF81F" w:rsidR="00B87446" w:rsidRDefault="00B87446" w:rsidP="00A90EC4">
      <w:pPr>
        <w:spacing w:line="480" w:lineRule="auto"/>
        <w:jc w:val="both"/>
        <w:rPr>
          <w:rFonts w:ascii="Arial" w:hAnsi="Arial" w:cs="Arial"/>
          <w:sz w:val="24"/>
          <w:szCs w:val="20"/>
        </w:rPr>
      </w:pPr>
      <w:r>
        <w:rPr>
          <w:rFonts w:ascii="Arial" w:hAnsi="Arial" w:cs="Arial"/>
          <w:sz w:val="24"/>
        </w:rPr>
        <w:tab/>
        <w:t xml:space="preserve">Other small molecules that have been utilized as amyloid-imaging agents are technetium 99m-labeled </w:t>
      </w:r>
      <w:r w:rsidRPr="00396DF4">
        <w:rPr>
          <w:rFonts w:ascii="Arial" w:hAnsi="Arial" w:cs="Arial"/>
          <w:sz w:val="24"/>
          <w:szCs w:val="20"/>
        </w:rPr>
        <w:t>3</w:t>
      </w:r>
      <w:proofErr w:type="gramStart"/>
      <w:r w:rsidRPr="00396DF4">
        <w:rPr>
          <w:rFonts w:ascii="Arial" w:hAnsi="Arial" w:cs="Arial"/>
          <w:sz w:val="24"/>
          <w:szCs w:val="20"/>
        </w:rPr>
        <w:t>,3</w:t>
      </w:r>
      <w:proofErr w:type="gramEnd"/>
      <w:r w:rsidRPr="00396DF4">
        <w:rPr>
          <w:rFonts w:ascii="Arial" w:hAnsi="Arial" w:cs="Arial"/>
          <w:sz w:val="24"/>
          <w:szCs w:val="20"/>
        </w:rPr>
        <w:t>-diphosphono-1,2-propanodicarboxylic acid (</w:t>
      </w:r>
      <w:r w:rsidRPr="00396DF4">
        <w:rPr>
          <w:rFonts w:ascii="Arial" w:hAnsi="Arial" w:cs="Arial"/>
          <w:sz w:val="24"/>
          <w:szCs w:val="20"/>
          <w:vertAlign w:val="superscript"/>
        </w:rPr>
        <w:t>99m</w:t>
      </w:r>
      <w:r w:rsidRPr="00396DF4">
        <w:rPr>
          <w:rFonts w:ascii="Arial" w:hAnsi="Arial" w:cs="Arial"/>
          <w:sz w:val="24"/>
          <w:szCs w:val="20"/>
        </w:rPr>
        <w:t>Tc-DPD) and technetiu</w:t>
      </w:r>
      <w:r>
        <w:rPr>
          <w:rFonts w:ascii="Arial" w:hAnsi="Arial" w:cs="Arial"/>
          <w:sz w:val="24"/>
          <w:szCs w:val="20"/>
        </w:rPr>
        <w:t xml:space="preserve">m 99m-labeled </w:t>
      </w:r>
      <w:proofErr w:type="spellStart"/>
      <w:r>
        <w:rPr>
          <w:rFonts w:ascii="Arial" w:hAnsi="Arial" w:cs="Arial"/>
          <w:sz w:val="24"/>
          <w:szCs w:val="20"/>
        </w:rPr>
        <w:t>hydroxymethylene</w:t>
      </w:r>
      <w:proofErr w:type="spellEnd"/>
      <w:r>
        <w:rPr>
          <w:rFonts w:ascii="Arial" w:hAnsi="Arial" w:cs="Arial"/>
          <w:sz w:val="24"/>
          <w:szCs w:val="20"/>
        </w:rPr>
        <w:t xml:space="preserve"> </w:t>
      </w:r>
      <w:proofErr w:type="spellStart"/>
      <w:r>
        <w:rPr>
          <w:rFonts w:ascii="Arial" w:hAnsi="Arial" w:cs="Arial"/>
          <w:sz w:val="24"/>
          <w:szCs w:val="20"/>
        </w:rPr>
        <w:t>diphosphonate</w:t>
      </w:r>
      <w:proofErr w:type="spellEnd"/>
      <w:r>
        <w:rPr>
          <w:rFonts w:ascii="Arial" w:hAnsi="Arial" w:cs="Arial"/>
          <w:sz w:val="24"/>
          <w:szCs w:val="20"/>
        </w:rPr>
        <w:t xml:space="preserve"> (</w:t>
      </w:r>
      <w:r w:rsidRPr="00396DF4">
        <w:rPr>
          <w:rFonts w:ascii="Arial" w:hAnsi="Arial" w:cs="Arial"/>
          <w:sz w:val="24"/>
          <w:szCs w:val="20"/>
          <w:vertAlign w:val="superscript"/>
        </w:rPr>
        <w:t>99m</w:t>
      </w:r>
      <w:r>
        <w:rPr>
          <w:rFonts w:ascii="Arial" w:hAnsi="Arial" w:cs="Arial"/>
          <w:sz w:val="24"/>
          <w:szCs w:val="20"/>
        </w:rPr>
        <w:t xml:space="preserve">Tc-HDP).  These technetium 99m-labeled phosphate derivatives were developed decades ago as bone seeking agents to be used in nuclear medicine </w:t>
      </w:r>
      <w:proofErr w:type="spellStart"/>
      <w:r>
        <w:rPr>
          <w:rFonts w:ascii="Arial" w:hAnsi="Arial" w:cs="Arial"/>
          <w:sz w:val="24"/>
          <w:szCs w:val="20"/>
        </w:rPr>
        <w:t>scintigraphy</w:t>
      </w:r>
      <w:proofErr w:type="spellEnd"/>
      <w:r>
        <w:rPr>
          <w:rFonts w:ascii="Arial" w:hAnsi="Arial" w:cs="Arial"/>
          <w:sz w:val="24"/>
          <w:szCs w:val="20"/>
        </w:rPr>
        <w:t xml:space="preserve"> as a means of detecting bone abnormalities such as skeletal </w:t>
      </w:r>
      <w:proofErr w:type="spellStart"/>
      <w:r>
        <w:rPr>
          <w:rFonts w:ascii="Arial" w:hAnsi="Arial" w:cs="Arial"/>
          <w:sz w:val="24"/>
          <w:szCs w:val="20"/>
        </w:rPr>
        <w:t>metasteses</w:t>
      </w:r>
      <w:proofErr w:type="spellEnd"/>
      <w:r>
        <w:rPr>
          <w:rFonts w:ascii="Arial" w:hAnsi="Arial" w:cs="Arial"/>
          <w:sz w:val="24"/>
          <w:szCs w:val="20"/>
        </w:rPr>
        <w:t xml:space="preserve"> and benign bone disease </w:t>
      </w:r>
      <w:r w:rsidR="00C8562A">
        <w:rPr>
          <w:rFonts w:ascii="Arial" w:hAnsi="Arial" w:cs="Arial"/>
          <w:sz w:val="24"/>
          <w:szCs w:val="20"/>
        </w:rPr>
        <w:fldChar w:fldCharType="begin">
          <w:fldData xml:space="preserve">PEVuZE5vdGU+PENpdGU+PEF1dGhvcj5QYXV3ZWxzPC9BdXRob3I+PFllYXI+MTk4MzwvWWVhcj48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</w:fldData>
        </w:fldChar>
      </w:r>
      <w:r w:rsidR="007F15C3">
        <w:rPr>
          <w:rFonts w:ascii="Arial" w:hAnsi="Arial" w:cs="Arial"/>
          <w:sz w:val="24"/>
          <w:szCs w:val="20"/>
        </w:rPr>
        <w:instrText xml:space="preserve"> ADDIN EN.CITE </w:instrText>
      </w:r>
      <w:r w:rsidR="007F15C3">
        <w:rPr>
          <w:rFonts w:ascii="Arial" w:hAnsi="Arial" w:cs="Arial"/>
          <w:sz w:val="24"/>
          <w:szCs w:val="20"/>
        </w:rPr>
        <w:fldChar w:fldCharType="begin">
          <w:fldData xml:space="preserve">PEVuZE5vdGU+PENpdGU+PEF1dGhvcj5QYXV3ZWxzPC9BdXRob3I+PFllYXI+MTk4MzwvWWVhcj48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</w:fldData>
        </w:fldChar>
      </w:r>
      <w:r w:rsidR="007F15C3">
        <w:rPr>
          <w:rFonts w:ascii="Arial" w:hAnsi="Arial" w:cs="Arial"/>
          <w:sz w:val="24"/>
          <w:szCs w:val="20"/>
        </w:rPr>
        <w:instrText xml:space="preserve"> ADDIN EN.CITE.DATA </w:instrText>
      </w:r>
      <w:r w:rsidR="007F15C3">
        <w:rPr>
          <w:rFonts w:ascii="Arial" w:hAnsi="Arial" w:cs="Arial"/>
          <w:sz w:val="24"/>
          <w:szCs w:val="20"/>
        </w:rPr>
      </w:r>
      <w:r w:rsidR="007F15C3">
        <w:rPr>
          <w:rFonts w:ascii="Arial" w:hAnsi="Arial" w:cs="Arial"/>
          <w:sz w:val="24"/>
          <w:szCs w:val="20"/>
        </w:rPr>
        <w:fldChar w:fldCharType="end"/>
      </w:r>
      <w:r w:rsidR="00C8562A">
        <w:rPr>
          <w:rFonts w:ascii="Arial" w:hAnsi="Arial" w:cs="Arial"/>
          <w:sz w:val="24"/>
          <w:szCs w:val="20"/>
        </w:rPr>
      </w:r>
      <w:r w:rsidR="00C8562A">
        <w:rPr>
          <w:rFonts w:ascii="Arial" w:hAnsi="Arial" w:cs="Arial"/>
          <w:sz w:val="24"/>
          <w:szCs w:val="20"/>
        </w:rPr>
        <w:fldChar w:fldCharType="separate"/>
      </w:r>
      <w:r w:rsidR="007F15C3">
        <w:rPr>
          <w:rFonts w:ascii="Arial" w:hAnsi="Arial" w:cs="Arial"/>
          <w:noProof/>
          <w:sz w:val="24"/>
          <w:szCs w:val="20"/>
        </w:rPr>
        <w:t>[</w:t>
      </w:r>
      <w:hyperlink w:anchor="_ENREF_285" w:tooltip="Pauwels, 1983 #138" w:history="1">
        <w:r w:rsidR="00C54E99">
          <w:rPr>
            <w:rFonts w:ascii="Arial" w:hAnsi="Arial" w:cs="Arial"/>
            <w:noProof/>
            <w:sz w:val="24"/>
            <w:szCs w:val="20"/>
          </w:rPr>
          <w:t>285-287</w:t>
        </w:r>
      </w:hyperlink>
      <w:r w:rsidR="007F15C3">
        <w:rPr>
          <w:rFonts w:ascii="Arial" w:hAnsi="Arial" w:cs="Arial"/>
          <w:noProof/>
          <w:sz w:val="24"/>
          <w:szCs w:val="20"/>
        </w:rPr>
        <w:t>]</w:t>
      </w:r>
      <w:r w:rsidR="00C8562A">
        <w:rPr>
          <w:rFonts w:ascii="Arial" w:hAnsi="Arial" w:cs="Arial"/>
          <w:sz w:val="24"/>
          <w:szCs w:val="20"/>
        </w:rPr>
        <w:fldChar w:fldCharType="end"/>
      </w:r>
      <w:r>
        <w:rPr>
          <w:rFonts w:ascii="Arial" w:hAnsi="Arial" w:cs="Arial"/>
          <w:sz w:val="24"/>
          <w:szCs w:val="20"/>
        </w:rPr>
        <w:t xml:space="preserve">.  There are calcifications that present in some amyloid deposits—especially those seen in the heart of patients with ATTR and those with SSA (wild type ATTR) </w:t>
      </w:r>
      <w:r w:rsidR="00C8562A">
        <w:rPr>
          <w:rFonts w:ascii="Arial" w:hAnsi="Arial" w:cs="Arial"/>
          <w:sz w:val="24"/>
          <w:szCs w:val="20"/>
        </w:rPr>
        <w:fldChar w:fldCharType="begin"/>
      </w:r>
      <w:r w:rsidR="007F15C3">
        <w:rPr>
          <w:rFonts w:ascii="Arial" w:hAnsi="Arial" w:cs="Arial"/>
          <w:sz w:val="24"/>
          <w:szCs w:val="20"/>
        </w:rPr>
        <w:instrText xml:space="preserve"> ADDIN EN.CITE &lt;EndNote&gt;&lt;Cite&gt;&lt;Author&gt;Mohty&lt;/Author&gt;&lt;Year&gt;2013&lt;/Year&gt;&lt;RecNum&gt;141&lt;/RecNum&gt;&lt;DisplayText&gt;[288]&lt;/DisplayText&gt;&lt;record&gt;&lt;rec-number&gt;141&lt;/rec-number&gt;&lt;foreign-keys&gt;&lt;key app="EN" db-id="0vpe5twayrds26ers27v5t5btzeszxs5z0dz" timestamp="1400761867"&gt;141&lt;/key&gt;&lt;/foreign-keys&gt;&lt;ref-type name="Journal Article"&gt;17&lt;/ref-type&gt;&lt;contributors&gt;&lt;authors&gt;&lt;author&gt;Mohty, D.&lt;/author&gt;&lt;author&gt;Damy, T.&lt;/author&gt;&lt;author&gt;Cosnay, P.&lt;/author&gt;&lt;author&gt;Echahidi, N.&lt;/author&gt;&lt;author&gt;Casset-Senon, D.&lt;/author&gt;&lt;author&gt;Virot, P.&lt;/author&gt;&lt;author&gt;Jaccard, A.&lt;/author&gt;&lt;/authors&gt;&lt;/contributors&gt;&lt;auth-address&gt;Service de cardiologie, pole coeur-poumon-rein, hopital Dupuytren, CHU de Limoges, 87042 Limoges, France; Service d&amp;apos;hematologie clinique et de therapie cellulaire, pole onco-hematologie, centre national de reference pour l&amp;apos;amylose AL et autres maladies de depots d&amp;apos;immunoglobulines monoclonales, CHU de Limoges, Limoges, France. Electronic address: dania.mohty@chu-limoges.fr.&lt;/auth-address&gt;&lt;titles&gt;&lt;title&gt;Cardiac amyloidosis: updates in diagnosis and management&lt;/title&gt;&lt;secondary-title&gt;Arch Cardiovasc Dis&lt;/secondary-title&gt;&lt;alt-title&gt;Archives of cardiovascular diseases&lt;/alt-title&gt;&lt;/titles&gt;&lt;periodical&gt;&lt;full-title&gt;Arch Cardiovasc Dis&lt;/full-title&gt;&lt;abbr-1&gt;Archives of cardiovascular diseases&lt;/abbr-1&gt;&lt;/periodical&gt;&lt;alt-periodical&gt;&lt;full-title&gt;Arch Cardiovasc Dis&lt;/full-title&gt;&lt;abbr-1&gt;Archives of cardiovascular diseases&lt;/abbr-1&gt;&lt;/alt-periodical&gt;&lt;pages&gt;528-40&lt;/pages&gt;&lt;volume&gt;106&lt;/volume&gt;&lt;number&gt;10&lt;/number&gt;&lt;dates&gt;&lt;year&gt;2013&lt;/year&gt;&lt;pub-dates&gt;&lt;date&gt;Oct&lt;/date&gt;&lt;/pub-dates&gt;&lt;/dates&gt;&lt;isbn&gt;1875-2128 (Electronic)&amp;#xD;1875-2128 (Linking)&lt;/isbn&gt;&lt;accession-num&gt;24070600&lt;/accession-num&gt;&lt;urls&gt;&lt;related-urls&gt;&lt;url&gt;http://www.ncbi.nlm.nih.gov/pubmed/24070600&lt;/url&gt;&lt;/related-urls&gt;&lt;/urls&gt;&lt;electronic-resource-num&gt;10.1016/j.acvd.2013.06.051&lt;/electronic-resource-num&gt;&lt;/record&gt;&lt;/Cite&gt;&lt;/EndNote&gt;</w:instrText>
      </w:r>
      <w:r w:rsidR="00C8562A">
        <w:rPr>
          <w:rFonts w:ascii="Arial" w:hAnsi="Arial" w:cs="Arial"/>
          <w:sz w:val="24"/>
          <w:szCs w:val="20"/>
        </w:rPr>
        <w:fldChar w:fldCharType="separate"/>
      </w:r>
      <w:r w:rsidR="007F15C3">
        <w:rPr>
          <w:rFonts w:ascii="Arial" w:hAnsi="Arial" w:cs="Arial"/>
          <w:noProof/>
          <w:sz w:val="24"/>
          <w:szCs w:val="20"/>
        </w:rPr>
        <w:t>[</w:t>
      </w:r>
      <w:hyperlink w:anchor="_ENREF_288" w:tooltip="Mohty, 2013 #141" w:history="1">
        <w:r w:rsidR="00C54E99">
          <w:rPr>
            <w:rFonts w:ascii="Arial" w:hAnsi="Arial" w:cs="Arial"/>
            <w:noProof/>
            <w:sz w:val="24"/>
            <w:szCs w:val="20"/>
          </w:rPr>
          <w:t>288</w:t>
        </w:r>
      </w:hyperlink>
      <w:r w:rsidR="007F15C3">
        <w:rPr>
          <w:rFonts w:ascii="Arial" w:hAnsi="Arial" w:cs="Arial"/>
          <w:noProof/>
          <w:sz w:val="24"/>
          <w:szCs w:val="20"/>
        </w:rPr>
        <w:t>]</w:t>
      </w:r>
      <w:r w:rsidR="00C8562A">
        <w:rPr>
          <w:rFonts w:ascii="Arial" w:hAnsi="Arial" w:cs="Arial"/>
          <w:sz w:val="24"/>
          <w:szCs w:val="20"/>
        </w:rPr>
        <w:fldChar w:fldCharType="end"/>
      </w:r>
      <w:r>
        <w:rPr>
          <w:rFonts w:ascii="Arial" w:hAnsi="Arial" w:cs="Arial"/>
          <w:sz w:val="24"/>
          <w:szCs w:val="20"/>
        </w:rPr>
        <w:t>.  Myocardial involvement associated with TTR amyloidosis, both mutant and wild type TT</w:t>
      </w:r>
      <w:r w:rsidR="002B0A4D">
        <w:rPr>
          <w:rFonts w:ascii="Arial" w:hAnsi="Arial" w:cs="Arial"/>
          <w:sz w:val="24"/>
          <w:szCs w:val="20"/>
        </w:rPr>
        <w:t xml:space="preserve">R amyloid, </w:t>
      </w:r>
      <w:r>
        <w:rPr>
          <w:rFonts w:ascii="Arial" w:hAnsi="Arial" w:cs="Arial"/>
          <w:sz w:val="24"/>
          <w:szCs w:val="20"/>
        </w:rPr>
        <w:t xml:space="preserve">has been imaged with </w:t>
      </w:r>
      <w:r w:rsidRPr="00071311">
        <w:rPr>
          <w:rFonts w:ascii="Arial" w:hAnsi="Arial" w:cs="Arial"/>
          <w:sz w:val="24"/>
          <w:szCs w:val="20"/>
          <w:vertAlign w:val="superscript"/>
        </w:rPr>
        <w:t>99m</w:t>
      </w:r>
      <w:r>
        <w:rPr>
          <w:rFonts w:ascii="Arial" w:hAnsi="Arial" w:cs="Arial"/>
          <w:sz w:val="24"/>
          <w:szCs w:val="20"/>
        </w:rPr>
        <w:t xml:space="preserve">Tc-DPD; positive scanning correlates with high amounts of amyloid fibrils </w:t>
      </w:r>
      <w:r w:rsidR="00487793">
        <w:rPr>
          <w:rFonts w:ascii="Arial" w:hAnsi="Arial" w:cs="Arial"/>
          <w:sz w:val="24"/>
          <w:szCs w:val="20"/>
        </w:rPr>
        <w:fldChar w:fldCharType="begin">
          <w:fldData xml:space="preserve">PEVuZE5vdGU+PENpdGU+PEF1dGhvcj5Nb2h0eTwvQXV0aG9yPjxZZWFyPjIwMTM8L1llYXI+PFJl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</w:fldData>
        </w:fldChar>
      </w:r>
      <w:r w:rsidR="007F15C3">
        <w:rPr>
          <w:rFonts w:ascii="Arial" w:hAnsi="Arial" w:cs="Arial"/>
          <w:sz w:val="24"/>
          <w:szCs w:val="20"/>
        </w:rPr>
        <w:instrText xml:space="preserve"> ADDIN EN.CITE </w:instrText>
      </w:r>
      <w:r w:rsidR="007F15C3">
        <w:rPr>
          <w:rFonts w:ascii="Arial" w:hAnsi="Arial" w:cs="Arial"/>
          <w:sz w:val="24"/>
          <w:szCs w:val="20"/>
        </w:rPr>
        <w:fldChar w:fldCharType="begin">
          <w:fldData xml:space="preserve">PEVuZE5vdGU+PENpdGU+PEF1dGhvcj5Nb2h0eTwvQXV0aG9yPjxZZWFyPjIwMTM8L1llYXI+PFJl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</w:fldData>
        </w:fldChar>
      </w:r>
      <w:r w:rsidR="007F15C3">
        <w:rPr>
          <w:rFonts w:ascii="Arial" w:hAnsi="Arial" w:cs="Arial"/>
          <w:sz w:val="24"/>
          <w:szCs w:val="20"/>
        </w:rPr>
        <w:instrText xml:space="preserve"> ADDIN EN.CITE.DATA </w:instrText>
      </w:r>
      <w:r w:rsidR="007F15C3">
        <w:rPr>
          <w:rFonts w:ascii="Arial" w:hAnsi="Arial" w:cs="Arial"/>
          <w:sz w:val="24"/>
          <w:szCs w:val="20"/>
        </w:rPr>
      </w:r>
      <w:r w:rsidR="007F15C3">
        <w:rPr>
          <w:rFonts w:ascii="Arial" w:hAnsi="Arial" w:cs="Arial"/>
          <w:sz w:val="24"/>
          <w:szCs w:val="20"/>
        </w:rPr>
        <w:fldChar w:fldCharType="end"/>
      </w:r>
      <w:r w:rsidR="00487793">
        <w:rPr>
          <w:rFonts w:ascii="Arial" w:hAnsi="Arial" w:cs="Arial"/>
          <w:sz w:val="24"/>
          <w:szCs w:val="20"/>
        </w:rPr>
      </w:r>
      <w:r w:rsidR="00487793">
        <w:rPr>
          <w:rFonts w:ascii="Arial" w:hAnsi="Arial" w:cs="Arial"/>
          <w:sz w:val="24"/>
          <w:szCs w:val="20"/>
        </w:rPr>
        <w:fldChar w:fldCharType="separate"/>
      </w:r>
      <w:r w:rsidR="007F15C3">
        <w:rPr>
          <w:rFonts w:ascii="Arial" w:hAnsi="Arial" w:cs="Arial"/>
          <w:noProof/>
          <w:sz w:val="24"/>
          <w:szCs w:val="20"/>
        </w:rPr>
        <w:t>[</w:t>
      </w:r>
      <w:hyperlink w:anchor="_ENREF_288" w:tooltip="Mohty, 2013 #141" w:history="1">
        <w:r w:rsidR="00C54E99">
          <w:rPr>
            <w:rFonts w:ascii="Arial" w:hAnsi="Arial" w:cs="Arial"/>
            <w:noProof/>
            <w:sz w:val="24"/>
            <w:szCs w:val="20"/>
          </w:rPr>
          <w:t>288-290</w:t>
        </w:r>
      </w:hyperlink>
      <w:r w:rsidR="007F15C3">
        <w:rPr>
          <w:rFonts w:ascii="Arial" w:hAnsi="Arial" w:cs="Arial"/>
          <w:noProof/>
          <w:sz w:val="24"/>
          <w:szCs w:val="20"/>
        </w:rPr>
        <w:t>]</w:t>
      </w:r>
      <w:r w:rsidR="00487793">
        <w:rPr>
          <w:rFonts w:ascii="Arial" w:hAnsi="Arial" w:cs="Arial"/>
          <w:sz w:val="24"/>
          <w:szCs w:val="20"/>
        </w:rPr>
        <w:fldChar w:fldCharType="end"/>
      </w:r>
      <w:r w:rsidR="00487793">
        <w:rPr>
          <w:rFonts w:ascii="Arial" w:hAnsi="Arial" w:cs="Arial"/>
          <w:sz w:val="24"/>
          <w:szCs w:val="20"/>
        </w:rPr>
        <w:t>.</w:t>
      </w:r>
      <w:r>
        <w:rPr>
          <w:rFonts w:ascii="Arial" w:hAnsi="Arial" w:cs="Arial"/>
          <w:sz w:val="24"/>
          <w:szCs w:val="20"/>
        </w:rPr>
        <w:t xml:space="preserve">  The same tracer in AL patients with cardiac amyloid deposition is absent or weak </w:t>
      </w:r>
      <w:r w:rsidR="00487793">
        <w:rPr>
          <w:rFonts w:ascii="Arial" w:hAnsi="Arial" w:cs="Arial"/>
          <w:sz w:val="24"/>
          <w:szCs w:val="20"/>
        </w:rPr>
        <w:fldChar w:fldCharType="begin">
          <w:fldData xml:space="preserve">PEVuZE5vdGU+PENpdGU+PEF1dGhvcj5Nb2h0eTwvQXV0aG9yPjxZZWFyPjIwMTM8L1llYXI+PFJl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</w:fldData>
        </w:fldChar>
      </w:r>
      <w:r w:rsidR="007F15C3">
        <w:rPr>
          <w:rFonts w:ascii="Arial" w:hAnsi="Arial" w:cs="Arial"/>
          <w:sz w:val="24"/>
          <w:szCs w:val="20"/>
        </w:rPr>
        <w:instrText xml:space="preserve"> ADDIN EN.CITE </w:instrText>
      </w:r>
      <w:r w:rsidR="007F15C3">
        <w:rPr>
          <w:rFonts w:ascii="Arial" w:hAnsi="Arial" w:cs="Arial"/>
          <w:sz w:val="24"/>
          <w:szCs w:val="20"/>
        </w:rPr>
        <w:fldChar w:fldCharType="begin">
          <w:fldData xml:space="preserve">PEVuZE5vdGU+PENpdGU+PEF1dGhvcj5Nb2h0eTwvQXV0aG9yPjxZZWFyPjIwMTM8L1llYXI+PFJl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</w:fldData>
        </w:fldChar>
      </w:r>
      <w:r w:rsidR="007F15C3">
        <w:rPr>
          <w:rFonts w:ascii="Arial" w:hAnsi="Arial" w:cs="Arial"/>
          <w:sz w:val="24"/>
          <w:szCs w:val="20"/>
        </w:rPr>
        <w:instrText xml:space="preserve"> ADDIN EN.CITE.DATA </w:instrText>
      </w:r>
      <w:r w:rsidR="007F15C3">
        <w:rPr>
          <w:rFonts w:ascii="Arial" w:hAnsi="Arial" w:cs="Arial"/>
          <w:sz w:val="24"/>
          <w:szCs w:val="20"/>
        </w:rPr>
      </w:r>
      <w:r w:rsidR="007F15C3">
        <w:rPr>
          <w:rFonts w:ascii="Arial" w:hAnsi="Arial" w:cs="Arial"/>
          <w:sz w:val="24"/>
          <w:szCs w:val="20"/>
        </w:rPr>
        <w:fldChar w:fldCharType="end"/>
      </w:r>
      <w:r w:rsidR="00487793">
        <w:rPr>
          <w:rFonts w:ascii="Arial" w:hAnsi="Arial" w:cs="Arial"/>
          <w:sz w:val="24"/>
          <w:szCs w:val="20"/>
        </w:rPr>
      </w:r>
      <w:r w:rsidR="00487793">
        <w:rPr>
          <w:rFonts w:ascii="Arial" w:hAnsi="Arial" w:cs="Arial"/>
          <w:sz w:val="24"/>
          <w:szCs w:val="20"/>
        </w:rPr>
        <w:fldChar w:fldCharType="separate"/>
      </w:r>
      <w:r w:rsidR="007F15C3">
        <w:rPr>
          <w:rFonts w:ascii="Arial" w:hAnsi="Arial" w:cs="Arial"/>
          <w:noProof/>
          <w:sz w:val="24"/>
          <w:szCs w:val="20"/>
        </w:rPr>
        <w:t>[</w:t>
      </w:r>
      <w:hyperlink w:anchor="_ENREF_288" w:tooltip="Mohty, 2013 #141" w:history="1">
        <w:r w:rsidR="00C54E99">
          <w:rPr>
            <w:rFonts w:ascii="Arial" w:hAnsi="Arial" w:cs="Arial"/>
            <w:noProof/>
            <w:sz w:val="24"/>
            <w:szCs w:val="20"/>
          </w:rPr>
          <w:t>288</w:t>
        </w:r>
      </w:hyperlink>
      <w:r w:rsidR="007F15C3">
        <w:rPr>
          <w:rFonts w:ascii="Arial" w:hAnsi="Arial" w:cs="Arial"/>
          <w:noProof/>
          <w:sz w:val="24"/>
          <w:szCs w:val="20"/>
        </w:rPr>
        <w:t xml:space="preserve">, </w:t>
      </w:r>
      <w:hyperlink w:anchor="_ENREF_289" w:tooltip="Perugini, 2005 #142" w:history="1">
        <w:r w:rsidR="00C54E99">
          <w:rPr>
            <w:rFonts w:ascii="Arial" w:hAnsi="Arial" w:cs="Arial"/>
            <w:noProof/>
            <w:sz w:val="24"/>
            <w:szCs w:val="20"/>
          </w:rPr>
          <w:t>289</w:t>
        </w:r>
      </w:hyperlink>
      <w:r w:rsidR="007F15C3">
        <w:rPr>
          <w:rFonts w:ascii="Arial" w:hAnsi="Arial" w:cs="Arial"/>
          <w:noProof/>
          <w:sz w:val="24"/>
          <w:szCs w:val="20"/>
        </w:rPr>
        <w:t>]</w:t>
      </w:r>
      <w:r w:rsidR="00487793">
        <w:rPr>
          <w:rFonts w:ascii="Arial" w:hAnsi="Arial" w:cs="Arial"/>
          <w:sz w:val="24"/>
          <w:szCs w:val="20"/>
        </w:rPr>
        <w:fldChar w:fldCharType="end"/>
      </w:r>
      <w:r w:rsidR="00487793">
        <w:rPr>
          <w:rFonts w:ascii="Arial" w:hAnsi="Arial" w:cs="Arial"/>
          <w:sz w:val="24"/>
          <w:szCs w:val="20"/>
        </w:rPr>
        <w:t>.</w:t>
      </w:r>
      <w:r>
        <w:rPr>
          <w:rFonts w:ascii="Arial" w:hAnsi="Arial" w:cs="Arial"/>
          <w:sz w:val="24"/>
          <w:szCs w:val="20"/>
        </w:rPr>
        <w:t xml:space="preserve">  Thus, this imaging agent may be used to discern between ATTR and AL amyloid by focusing on the cardiac uptake of the tracer.  A recent study </w:t>
      </w:r>
      <w:r>
        <w:rPr>
          <w:rFonts w:ascii="Arial" w:hAnsi="Arial" w:cs="Arial"/>
          <w:sz w:val="24"/>
          <w:szCs w:val="20"/>
        </w:rPr>
        <w:lastRenderedPageBreak/>
        <w:t xml:space="preserve">with the other phosphate derived imaging agent mentioned above, </w:t>
      </w:r>
      <w:r w:rsidRPr="002F630B">
        <w:rPr>
          <w:rFonts w:ascii="Arial" w:hAnsi="Arial" w:cs="Arial"/>
          <w:sz w:val="24"/>
          <w:szCs w:val="20"/>
          <w:vertAlign w:val="superscript"/>
        </w:rPr>
        <w:t>99m</w:t>
      </w:r>
      <w:r>
        <w:rPr>
          <w:rFonts w:ascii="Arial" w:hAnsi="Arial" w:cs="Arial"/>
          <w:sz w:val="24"/>
          <w:szCs w:val="20"/>
        </w:rPr>
        <w:t xml:space="preserve">Tc-HDP, concludes that </w:t>
      </w:r>
      <w:proofErr w:type="spellStart"/>
      <w:r>
        <w:rPr>
          <w:rFonts w:ascii="Arial" w:hAnsi="Arial" w:cs="Arial"/>
          <w:sz w:val="24"/>
          <w:szCs w:val="20"/>
        </w:rPr>
        <w:t>scintigraphic</w:t>
      </w:r>
      <w:proofErr w:type="spellEnd"/>
      <w:r>
        <w:rPr>
          <w:rFonts w:ascii="Arial" w:hAnsi="Arial" w:cs="Arial"/>
          <w:sz w:val="24"/>
          <w:szCs w:val="20"/>
        </w:rPr>
        <w:t xml:space="preserve"> analysis with this tracer may be able to detect cardiac amyloidosis in ATTR patients, and like DPD, the amount of uptake correlates with the severity of amyloid deposition </w:t>
      </w:r>
      <w:r w:rsidR="00487793">
        <w:rPr>
          <w:rFonts w:ascii="Arial" w:hAnsi="Arial" w:cs="Arial"/>
          <w:sz w:val="24"/>
          <w:szCs w:val="20"/>
        </w:rPr>
        <w:fldChar w:fldCharType="begin"/>
      </w:r>
      <w:r w:rsidR="007F15C3">
        <w:rPr>
          <w:rFonts w:ascii="Arial" w:hAnsi="Arial" w:cs="Arial"/>
          <w:sz w:val="24"/>
          <w:szCs w:val="20"/>
        </w:rPr>
        <w:instrText xml:space="preserve"> ADDIN EN.CITE &lt;EndNote&gt;&lt;Cite&gt;&lt;Author&gt;Glaudemans&lt;/Author&gt;&lt;Year&gt;2014&lt;/Year&gt;&lt;RecNum&gt;322&lt;/RecNum&gt;&lt;DisplayText&gt;[291]&lt;/DisplayText&gt;&lt;record&gt;&lt;rec-number&gt;322&lt;/rec-number&gt;&lt;foreign-keys&gt;&lt;key app="EN" db-id="0vpe5twayrds26ers27v5t5btzeszxs5z0dz" timestamp="1403132489"&gt;322&lt;/key&gt;&lt;/foreign-keys&gt;&lt;ref-type name="Journal Article"&gt;17&lt;/ref-type&gt;&lt;contributors&gt;&lt;authors&gt;&lt;author&gt;Glaudemans, A. W.&lt;/author&gt;&lt;author&gt;van Rheenen, R. W.&lt;/author&gt;&lt;author&gt;van den Berg, M. P.&lt;/author&gt;&lt;author&gt;Noordzij, W.&lt;/author&gt;&lt;author&gt;Koole, M.&lt;/author&gt;&lt;author&gt;Blokzijl, H.&lt;/author&gt;&lt;author&gt;Dierckx, R. A.&lt;/author&gt;&lt;author&gt;Slart, R. H.&lt;/author&gt;&lt;author&gt;Hazenberg, B. P.&lt;/author&gt;&lt;/authors&gt;&lt;/contributors&gt;&lt;auth-address&gt;Department of Nuclear Medicine and Molecular Imaging .&lt;/auth-address&gt;&lt;titles&gt;&lt;title&gt;Bone scintigraphy with (99m)technetium-hydroxymethylene diphosphonate allows early diagnosis of cardiac involvement in patients with transthyretin-derived systemic amyloidosis&lt;/title&gt;&lt;secondary-title&gt;Amyloid&lt;/secondary-title&gt;&lt;alt-title&gt;Amyloid : the international journal of experimental and clinical investigation : the official journal of the International Society of Amyloidosis&lt;/alt-title&gt;&lt;/titles&gt;&lt;periodical&gt;&lt;full-title&gt;Amyloid&lt;/full-title&gt;&lt;abbr-1&gt;Amyloid : the international journal of experimental and clinical investigation : the official journal of the International Society of Amyloidosis&lt;/abbr-1&gt;&lt;/periodical&gt;&lt;alt-periodical&gt;&lt;full-title&gt;Amyloid&lt;/full-title&gt;&lt;abbr-1&gt;Amyloid : the international journal of experimental and clinical investigation : the official journal of the International Society of Amyloidosis&lt;/abbr-1&gt;&lt;/alt-periodical&gt;&lt;pages&gt;35-44&lt;/pages&gt;&lt;volume&gt;21&lt;/volume&gt;&lt;number&gt;1&lt;/number&gt;&lt;dates&gt;&lt;year&gt;2014&lt;/year&gt;&lt;pub-dates&gt;&lt;date&gt;Mar&lt;/date&gt;&lt;/pub-dates&gt;&lt;/dates&gt;&lt;isbn&gt;1744-2818 (Electronic)&amp;#xD;1350-6129 (Linking)&lt;/isbn&gt;&lt;accession-num&gt;24455993&lt;/accession-num&gt;&lt;urls&gt;&lt;related-urls&gt;&lt;url&gt;http://www.ncbi.nlm.nih.gov/pubmed/24455993&lt;/url&gt;&lt;/related-urls&gt;&lt;/urls&gt;&lt;electronic-resource-num&gt;10.3109/13506129.2013.871250&lt;/electronic-resource-num&gt;&lt;/record&gt;&lt;/Cite&gt;&lt;/EndNote&gt;</w:instrText>
      </w:r>
      <w:r w:rsidR="00487793">
        <w:rPr>
          <w:rFonts w:ascii="Arial" w:hAnsi="Arial" w:cs="Arial"/>
          <w:sz w:val="24"/>
          <w:szCs w:val="20"/>
        </w:rPr>
        <w:fldChar w:fldCharType="separate"/>
      </w:r>
      <w:r w:rsidR="007F15C3">
        <w:rPr>
          <w:rFonts w:ascii="Arial" w:hAnsi="Arial" w:cs="Arial"/>
          <w:noProof/>
          <w:sz w:val="24"/>
          <w:szCs w:val="20"/>
        </w:rPr>
        <w:t>[</w:t>
      </w:r>
      <w:hyperlink w:anchor="_ENREF_291" w:tooltip="Glaudemans, 2014 #322" w:history="1">
        <w:r w:rsidR="00C54E99">
          <w:rPr>
            <w:rFonts w:ascii="Arial" w:hAnsi="Arial" w:cs="Arial"/>
            <w:noProof/>
            <w:sz w:val="24"/>
            <w:szCs w:val="20"/>
          </w:rPr>
          <w:t>291</w:t>
        </w:r>
      </w:hyperlink>
      <w:r w:rsidR="007F15C3">
        <w:rPr>
          <w:rFonts w:ascii="Arial" w:hAnsi="Arial" w:cs="Arial"/>
          <w:noProof/>
          <w:sz w:val="24"/>
          <w:szCs w:val="20"/>
        </w:rPr>
        <w:t>]</w:t>
      </w:r>
      <w:r w:rsidR="00487793">
        <w:rPr>
          <w:rFonts w:ascii="Arial" w:hAnsi="Arial" w:cs="Arial"/>
          <w:sz w:val="24"/>
          <w:szCs w:val="20"/>
        </w:rPr>
        <w:fldChar w:fldCharType="end"/>
      </w:r>
      <w:r w:rsidR="00487793">
        <w:rPr>
          <w:rFonts w:ascii="Arial" w:hAnsi="Arial" w:cs="Arial"/>
          <w:sz w:val="24"/>
          <w:szCs w:val="20"/>
        </w:rPr>
        <w:t>.</w:t>
      </w:r>
    </w:p>
    <w:p w14:paraId="617393F7" w14:textId="77777777" w:rsidR="00B87446" w:rsidRDefault="00B87446" w:rsidP="00A90EC4">
      <w:pPr>
        <w:spacing w:line="480" w:lineRule="auto"/>
        <w:jc w:val="both"/>
        <w:rPr>
          <w:rFonts w:ascii="Arial" w:hAnsi="Arial" w:cs="Arial"/>
          <w:sz w:val="24"/>
          <w:szCs w:val="20"/>
        </w:rPr>
      </w:pPr>
      <w:r>
        <w:rPr>
          <w:rFonts w:ascii="Arial" w:hAnsi="Arial" w:cs="Arial"/>
          <w:sz w:val="24"/>
          <w:szCs w:val="20"/>
        </w:rPr>
        <w:tab/>
        <w:t>These small molecules have been shown effective in certain types of amyloid diseases, but they do not offer all-encompassing imaging capabilities for whole-body detection of amyloid in the case of systemic disease.  Thus, the small molecules available for amyloid detection cannot address all clinical needs.</w:t>
      </w:r>
    </w:p>
    <w:p w14:paraId="2A004445" w14:textId="77777777" w:rsidR="00B87446" w:rsidRDefault="00B87446" w:rsidP="00A90EC4">
      <w:pPr>
        <w:spacing w:line="480" w:lineRule="auto"/>
        <w:jc w:val="both"/>
        <w:rPr>
          <w:rFonts w:ascii="Arial" w:hAnsi="Arial" w:cs="Arial"/>
          <w:sz w:val="24"/>
        </w:rPr>
      </w:pPr>
      <w:r>
        <w:rPr>
          <w:rFonts w:ascii="Arial" w:hAnsi="Arial" w:cs="Arial"/>
          <w:sz w:val="24"/>
        </w:rPr>
        <w:t>3.2.2.2. Antibodies and proteins</w:t>
      </w:r>
    </w:p>
    <w:p w14:paraId="6747E73A" w14:textId="53B845EB" w:rsidR="00B87446" w:rsidRDefault="00B87446" w:rsidP="00A90EC4">
      <w:pPr>
        <w:spacing w:line="480" w:lineRule="auto"/>
        <w:jc w:val="both"/>
        <w:rPr>
          <w:rFonts w:ascii="Arial" w:hAnsi="Arial" w:cs="Arial"/>
          <w:sz w:val="24"/>
        </w:rPr>
      </w:pPr>
      <w:r>
        <w:rPr>
          <w:rFonts w:ascii="Arial" w:hAnsi="Arial" w:cs="Arial"/>
          <w:sz w:val="24"/>
        </w:rPr>
        <w:tab/>
        <w:t xml:space="preserve">In addition to small molecules, certain antibodies and proteins have been developed as amyloid-targeting agents.  Two antibodies that have been explored as therapeutic and/or diagnostic agents for amyloidosis are 11-1F4 </w:t>
      </w:r>
      <w:r w:rsidR="00F53B53">
        <w:rPr>
          <w:rFonts w:ascii="Arial" w:hAnsi="Arial" w:cs="Arial"/>
          <w:sz w:val="24"/>
        </w:rPr>
        <w:fldChar w:fldCharType="begin">
          <w:fldData xml:space="preserve">PEVuZE5vdGU+PENpdGU+PEF1dGhvcj5Tb2xvbW9uPC9BdXRob3I+PFllYXI+MjAwMzwvWWVhcj48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PEVuZE5vdGU+PENpdGU+PEF1dGhvcj5Tb2xvbW9uPC9BdXRob3I+PFllYXI+MjAwMzwvWWVhcj48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F53B53">
        <w:rPr>
          <w:rFonts w:ascii="Arial" w:hAnsi="Arial" w:cs="Arial"/>
          <w:sz w:val="24"/>
        </w:rPr>
      </w:r>
      <w:r w:rsidR="00F53B53">
        <w:rPr>
          <w:rFonts w:ascii="Arial" w:hAnsi="Arial" w:cs="Arial"/>
          <w:sz w:val="24"/>
        </w:rPr>
        <w:fldChar w:fldCharType="separate"/>
      </w:r>
      <w:r w:rsidR="007F15C3">
        <w:rPr>
          <w:rFonts w:ascii="Arial" w:hAnsi="Arial" w:cs="Arial"/>
          <w:noProof/>
          <w:sz w:val="24"/>
        </w:rPr>
        <w:t>[</w:t>
      </w:r>
      <w:hyperlink w:anchor="_ENREF_292" w:tooltip="Solomon, 2003 #16" w:history="1">
        <w:r w:rsidR="00C54E99">
          <w:rPr>
            <w:rFonts w:ascii="Arial" w:hAnsi="Arial" w:cs="Arial"/>
            <w:noProof/>
            <w:sz w:val="24"/>
          </w:rPr>
          <w:t>292-294</w:t>
        </w:r>
      </w:hyperlink>
      <w:r w:rsidR="007F15C3">
        <w:rPr>
          <w:rFonts w:ascii="Arial" w:hAnsi="Arial" w:cs="Arial"/>
          <w:noProof/>
          <w:sz w:val="24"/>
        </w:rPr>
        <w:t>]</w:t>
      </w:r>
      <w:r w:rsidR="00F53B53">
        <w:rPr>
          <w:rFonts w:ascii="Arial" w:hAnsi="Arial" w:cs="Arial"/>
          <w:sz w:val="24"/>
        </w:rPr>
        <w:fldChar w:fldCharType="end"/>
      </w:r>
      <w:r>
        <w:rPr>
          <w:rFonts w:ascii="Arial" w:hAnsi="Arial" w:cs="Arial"/>
          <w:sz w:val="24"/>
        </w:rPr>
        <w:t xml:space="preserve"> and 2A</w:t>
      </w:r>
      <w:r w:rsidR="00F53B53">
        <w:rPr>
          <w:rFonts w:ascii="Arial" w:hAnsi="Arial" w:cs="Arial"/>
          <w:sz w:val="24"/>
        </w:rPr>
        <w:t>4</w:t>
      </w:r>
      <w:r>
        <w:rPr>
          <w:rFonts w:ascii="Arial" w:hAnsi="Arial" w:cs="Arial"/>
          <w:sz w:val="24"/>
        </w:rPr>
        <w:t xml:space="preserve"> </w:t>
      </w:r>
      <w:r w:rsidR="00166903">
        <w:rPr>
          <w:rFonts w:ascii="Arial" w:hAnsi="Arial" w:cs="Arial"/>
          <w:sz w:val="24"/>
        </w:rPr>
        <w:fldChar w:fldCharType="begin">
          <w:fldData xml:space="preserve">PEVuZE5vdGU+PENpdGU+PEF1dGhvcj5XYWxsPC9BdXRob3I+PFllYXI+MjAxMTwvWWVhcj48UmVj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aW9kaWNhbD48cGFnZXM+ZTUyNjg2PC9wYWdlcz48dm9sdW1lPjc8L3ZvbHVtZT48bnVtYmVyPjEy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PEVuZE5vdGU+PENpdGU+PEF1dGhvcj5XYWxsPC9BdXRob3I+PFllYXI+MjAxMTwvWWVhcj48UmVj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aW9kaWNhbD48cGFnZXM+ZTUyNjg2PC9wYWdlcz48dm9sdW1lPjc8L3ZvbHVtZT48bnVtYmVyPjEy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166903">
        <w:rPr>
          <w:rFonts w:ascii="Arial" w:hAnsi="Arial" w:cs="Arial"/>
          <w:sz w:val="24"/>
        </w:rPr>
      </w:r>
      <w:r w:rsidR="00166903">
        <w:rPr>
          <w:rFonts w:ascii="Arial" w:hAnsi="Arial" w:cs="Arial"/>
          <w:sz w:val="24"/>
        </w:rPr>
        <w:fldChar w:fldCharType="separate"/>
      </w:r>
      <w:r w:rsidR="007F15C3">
        <w:rPr>
          <w:rFonts w:ascii="Arial" w:hAnsi="Arial" w:cs="Arial"/>
          <w:noProof/>
          <w:sz w:val="24"/>
        </w:rPr>
        <w:t>[</w:t>
      </w:r>
      <w:hyperlink w:anchor="_ENREF_295" w:tooltip="Wall, 2011 #5" w:history="1">
        <w:r w:rsidR="00C54E99">
          <w:rPr>
            <w:rFonts w:ascii="Arial" w:hAnsi="Arial" w:cs="Arial"/>
            <w:noProof/>
            <w:sz w:val="24"/>
          </w:rPr>
          <w:t>295</w:t>
        </w:r>
      </w:hyperlink>
      <w:r w:rsidR="007F15C3">
        <w:rPr>
          <w:rFonts w:ascii="Arial" w:hAnsi="Arial" w:cs="Arial"/>
          <w:noProof/>
          <w:sz w:val="24"/>
        </w:rPr>
        <w:t xml:space="preserve">, </w:t>
      </w:r>
      <w:hyperlink w:anchor="_ENREF_296" w:tooltip="Wall, 2012 #323" w:history="1">
        <w:r w:rsidR="00C54E99">
          <w:rPr>
            <w:rFonts w:ascii="Arial" w:hAnsi="Arial" w:cs="Arial"/>
            <w:noProof/>
            <w:sz w:val="24"/>
          </w:rPr>
          <w:t>296</w:t>
        </w:r>
      </w:hyperlink>
      <w:r w:rsidR="007F15C3">
        <w:rPr>
          <w:rFonts w:ascii="Arial" w:hAnsi="Arial" w:cs="Arial"/>
          <w:noProof/>
          <w:sz w:val="24"/>
        </w:rPr>
        <w:t>]</w:t>
      </w:r>
      <w:r w:rsidR="00166903">
        <w:rPr>
          <w:rFonts w:ascii="Arial" w:hAnsi="Arial" w:cs="Arial"/>
          <w:sz w:val="24"/>
        </w:rPr>
        <w:fldChar w:fldCharType="end"/>
      </w:r>
      <w:r>
        <w:rPr>
          <w:rFonts w:ascii="Arial" w:hAnsi="Arial" w:cs="Arial"/>
          <w:sz w:val="24"/>
        </w:rPr>
        <w:t xml:space="preserve">.  Initially developed as therapies for the disease, these antibodies have since undergone PET and SPECT imaging studies to assess their efficacy for amyloid detection </w:t>
      </w:r>
      <w:r w:rsidRPr="00FA019A">
        <w:rPr>
          <w:rFonts w:ascii="Arial" w:hAnsi="Arial" w:cs="Arial"/>
          <w:i/>
          <w:sz w:val="24"/>
        </w:rPr>
        <w:t>in vivo</w:t>
      </w:r>
      <w:r>
        <w:rPr>
          <w:rFonts w:ascii="Arial" w:hAnsi="Arial" w:cs="Arial"/>
          <w:sz w:val="24"/>
        </w:rPr>
        <w:t xml:space="preserve">.  The protein that has been evaluated as an amyloid-imaging agent is </w:t>
      </w:r>
      <w:proofErr w:type="spellStart"/>
      <w:r>
        <w:rPr>
          <w:rFonts w:ascii="Arial" w:hAnsi="Arial" w:cs="Arial"/>
          <w:sz w:val="24"/>
        </w:rPr>
        <w:t>aprotinin</w:t>
      </w:r>
      <w:proofErr w:type="spellEnd"/>
      <w:r>
        <w:rPr>
          <w:rFonts w:ascii="Arial" w:hAnsi="Arial" w:cs="Arial"/>
          <w:sz w:val="24"/>
        </w:rPr>
        <w:t xml:space="preserve"> </w:t>
      </w:r>
      <w:r w:rsidR="00166903">
        <w:rPr>
          <w:rFonts w:ascii="Arial" w:hAnsi="Arial" w:cs="Arial"/>
          <w:sz w:val="24"/>
        </w:rPr>
        <w:fldChar w:fldCharType="begin"/>
      </w:r>
      <w:r w:rsidR="007F15C3">
        <w:rPr>
          <w:rFonts w:ascii="Arial" w:hAnsi="Arial" w:cs="Arial"/>
          <w:sz w:val="24"/>
        </w:rPr>
        <w:instrText xml:space="preserve"> ADDIN EN.CITE &lt;EndNote&gt;&lt;Cite&gt;&lt;Author&gt;Aprile&lt;/Author&gt;&lt;Year&gt;1995&lt;/Year&gt;&lt;RecNum&gt;324&lt;/RecNum&gt;&lt;DisplayText&gt;[297]&lt;/DisplayText&gt;&lt;record&gt;&lt;rec-number&gt;324&lt;/rec-number&gt;&lt;foreign-keys&gt;&lt;key app="EN" db-id="0vpe5twayrds26ers27v5t5btzeszxs5z0dz" timestamp="1403141038"&gt;324&lt;/key&gt;&lt;/foreign-keys&gt;&lt;ref-type name="Journal Article"&gt;17&lt;/ref-type&gt;&lt;contributors&gt;&lt;authors&gt;&lt;author&gt;Aprile, C.&lt;/author&gt;&lt;author&gt;Marinone, G.&lt;/author&gt;&lt;author&gt;Saponaro, R.&lt;/author&gt;&lt;author&gt;Bonino, C.&lt;/author&gt;&lt;author&gt;Merlini, G.&lt;/author&gt;&lt;/authors&gt;&lt;/contributors&gt;&lt;auth-address&gt;Department of Nuclear Medicine, Fondazione Clinica del Lavoro-IRCCS, Pavia, Italy.&lt;/auth-address&gt;&lt;titles&gt;&lt;title&gt;Cardiac and pleuropulmonary AL amyloid imaging with technetium-99m labelled aprotinin&lt;/title&gt;&lt;secondary-title&gt;Eur J Nucl Med&lt;/secondary-title&gt;&lt;alt-title&gt;European journal of nuclear medicine&lt;/alt-title&gt;&lt;/titles&gt;&lt;periodical&gt;&lt;full-title&gt;Eur J Nucl Med&lt;/full-title&gt;&lt;abbr-1&gt;European journal of nuclear medicine&lt;/abbr-1&gt;&lt;/periodical&gt;&lt;alt-periodical&gt;&lt;full-title&gt;Eur J Nucl Med&lt;/full-title&gt;&lt;abbr-1&gt;European journal of nuclear medicine&lt;/abbr-1&gt;&lt;/alt-periodical&gt;&lt;pages&gt;1393-401&lt;/pages&gt;&lt;volume&gt;22&lt;/volume&gt;&lt;number&gt;12&lt;/number&gt;&lt;keywords&gt;&lt;keyword&gt;Adult&lt;/keyword&gt;&lt;keyword&gt;Aged&lt;/keyword&gt;&lt;keyword&gt;Amyloidosis/immunology/*radionuclide imaging&lt;/keyword&gt;&lt;keyword&gt;Aprotinin/*diagnostic use&lt;/keyword&gt;&lt;keyword&gt;Female&lt;/keyword&gt;&lt;keyword&gt;Heart/*radionuclide imaging&lt;/keyword&gt;&lt;keyword&gt;Humans&lt;/keyword&gt;&lt;keyword&gt;Immunoglobulin Light Chains&lt;/keyword&gt;&lt;keyword&gt;Lung/*radionuclide imaging&lt;/keyword&gt;&lt;keyword&gt;Male&lt;/keyword&gt;&lt;keyword&gt;Middle Aged&lt;/keyword&gt;&lt;keyword&gt;Pleura/*radionuclide imaging&lt;/keyword&gt;&lt;keyword&gt;Technetium/*diagnostic use&lt;/keyword&gt;&lt;/keywords&gt;&lt;dates&gt;&lt;year&gt;1995&lt;/year&gt;&lt;pub-dates&gt;&lt;date&gt;Dec&lt;/date&gt;&lt;/pub-dates&gt;&lt;/dates&gt;&lt;isbn&gt;0340-6997 (Print)&amp;#xD;0340-6997 (Linking)&lt;/isbn&gt;&lt;accession-num&gt;8586084&lt;/accession-num&gt;&lt;urls&gt;&lt;related-urls&gt;&lt;url&gt;http://www.ncbi.nlm.nih.gov/pubmed/8586084&lt;/url&gt;&lt;/related-urls&gt;&lt;/urls&gt;&lt;/record&gt;&lt;/Cite&gt;&lt;/EndNote&gt;</w:instrText>
      </w:r>
      <w:r w:rsidR="00166903">
        <w:rPr>
          <w:rFonts w:ascii="Arial" w:hAnsi="Arial" w:cs="Arial"/>
          <w:sz w:val="24"/>
        </w:rPr>
        <w:fldChar w:fldCharType="separate"/>
      </w:r>
      <w:r w:rsidR="007F15C3">
        <w:rPr>
          <w:rFonts w:ascii="Arial" w:hAnsi="Arial" w:cs="Arial"/>
          <w:noProof/>
          <w:sz w:val="24"/>
        </w:rPr>
        <w:t>[</w:t>
      </w:r>
      <w:hyperlink w:anchor="_ENREF_297" w:tooltip="Aprile, 1995 #324" w:history="1">
        <w:r w:rsidR="00C54E99">
          <w:rPr>
            <w:rFonts w:ascii="Arial" w:hAnsi="Arial" w:cs="Arial"/>
            <w:noProof/>
            <w:sz w:val="24"/>
          </w:rPr>
          <w:t>297</w:t>
        </w:r>
      </w:hyperlink>
      <w:r w:rsidR="007F15C3">
        <w:rPr>
          <w:rFonts w:ascii="Arial" w:hAnsi="Arial" w:cs="Arial"/>
          <w:noProof/>
          <w:sz w:val="24"/>
        </w:rPr>
        <w:t>]</w:t>
      </w:r>
      <w:r w:rsidR="00166903">
        <w:rPr>
          <w:rFonts w:ascii="Arial" w:hAnsi="Arial" w:cs="Arial"/>
          <w:sz w:val="24"/>
        </w:rPr>
        <w:fldChar w:fldCharType="end"/>
      </w:r>
      <w:r>
        <w:rPr>
          <w:rFonts w:ascii="Arial" w:hAnsi="Arial" w:cs="Arial"/>
          <w:sz w:val="24"/>
        </w:rPr>
        <w:t>.  It was shown to be efficacious as an amyloid imaging agent, but there are limitations associated with its use.</w:t>
      </w:r>
    </w:p>
    <w:p w14:paraId="4C7E85F2" w14:textId="3E55680E" w:rsidR="00B87446" w:rsidRDefault="00B87446" w:rsidP="00A90EC4">
      <w:pPr>
        <w:spacing w:line="480" w:lineRule="auto"/>
        <w:jc w:val="both"/>
        <w:rPr>
          <w:rFonts w:ascii="Arial" w:hAnsi="Arial" w:cs="Arial"/>
          <w:sz w:val="24"/>
        </w:rPr>
      </w:pPr>
      <w:r>
        <w:rPr>
          <w:rFonts w:ascii="Arial" w:hAnsi="Arial" w:cs="Arial"/>
          <w:sz w:val="24"/>
        </w:rPr>
        <w:tab/>
        <w:t>The monoclonal antibody (</w:t>
      </w:r>
      <w:proofErr w:type="spellStart"/>
      <w:r>
        <w:rPr>
          <w:rFonts w:ascii="Arial" w:hAnsi="Arial" w:cs="Arial"/>
          <w:sz w:val="24"/>
        </w:rPr>
        <w:t>mAb</w:t>
      </w:r>
      <w:proofErr w:type="spellEnd"/>
      <w:r>
        <w:rPr>
          <w:rFonts w:ascii="Arial" w:hAnsi="Arial" w:cs="Arial"/>
          <w:sz w:val="24"/>
        </w:rPr>
        <w:t xml:space="preserve">) 11-1F4 was prepared against human light chain amyloid-related fibrils, and it recognizes an epitope common to fibrils associated with </w:t>
      </w:r>
      <w:proofErr w:type="spellStart"/>
      <w:proofErr w:type="gramStart"/>
      <w:r>
        <w:rPr>
          <w:rFonts w:ascii="Arial" w:hAnsi="Arial" w:cs="Arial"/>
          <w:sz w:val="24"/>
        </w:rPr>
        <w:t>AL</w:t>
      </w:r>
      <w:r>
        <w:rPr>
          <w:rFonts w:ascii="Arial" w:hAnsi="Arial" w:cs="Arial"/>
          <w:sz w:val="24"/>
          <w:vertAlign w:val="subscript"/>
        </w:rPr>
        <w:t>κ</w:t>
      </w:r>
      <w:proofErr w:type="spellEnd"/>
      <w:r>
        <w:rPr>
          <w:rFonts w:ascii="Arial" w:hAnsi="Arial" w:cs="Arial"/>
          <w:sz w:val="24"/>
          <w:vertAlign w:val="subscript"/>
        </w:rPr>
        <w:t xml:space="preserve"> </w:t>
      </w:r>
      <w:r>
        <w:rPr>
          <w:rFonts w:ascii="Arial" w:hAnsi="Arial" w:cs="Arial"/>
          <w:sz w:val="24"/>
        </w:rPr>
        <w:t>,</w:t>
      </w:r>
      <w:proofErr w:type="gramEnd"/>
      <w:r>
        <w:rPr>
          <w:rFonts w:ascii="Arial" w:hAnsi="Arial" w:cs="Arial"/>
          <w:sz w:val="24"/>
        </w:rPr>
        <w:t xml:space="preserve"> </w:t>
      </w:r>
      <w:proofErr w:type="spellStart"/>
      <w:r>
        <w:rPr>
          <w:rFonts w:ascii="Arial" w:hAnsi="Arial" w:cs="Arial"/>
          <w:sz w:val="24"/>
        </w:rPr>
        <w:t>AL</w:t>
      </w:r>
      <w:r>
        <w:rPr>
          <w:rFonts w:ascii="Arial" w:hAnsi="Arial" w:cs="Arial"/>
          <w:sz w:val="24"/>
          <w:vertAlign w:val="subscript"/>
        </w:rPr>
        <w:t>λ</w:t>
      </w:r>
      <w:proofErr w:type="spellEnd"/>
      <w:r>
        <w:rPr>
          <w:rFonts w:ascii="Arial" w:hAnsi="Arial" w:cs="Arial"/>
          <w:sz w:val="24"/>
          <w:vertAlign w:val="subscript"/>
        </w:rPr>
        <w:t xml:space="preserve"> </w:t>
      </w:r>
      <w:r>
        <w:rPr>
          <w:rFonts w:ascii="Arial" w:hAnsi="Arial" w:cs="Arial"/>
          <w:sz w:val="24"/>
        </w:rPr>
        <w:t xml:space="preserve">and AA </w:t>
      </w:r>
      <w:r w:rsidR="008877D1">
        <w:rPr>
          <w:rFonts w:ascii="Arial" w:hAnsi="Arial" w:cs="Arial"/>
          <w:sz w:val="24"/>
        </w:rPr>
        <w:fldChar w:fldCharType="begin">
          <w:fldData xml:space="preserve">PEVuZE5vdGU+PENpdGU+PEF1dGhvcj5Tb2xvbW9uPC9BdXRob3I+PFllYXI+MjAwMzwvWWVhcj48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PEVuZE5vdGU+PENpdGU+PEF1dGhvcj5Tb2xvbW9uPC9BdXRob3I+PFllYXI+MjAwMzwvWWVhcj48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8877D1">
        <w:rPr>
          <w:rFonts w:ascii="Arial" w:hAnsi="Arial" w:cs="Arial"/>
          <w:sz w:val="24"/>
        </w:rPr>
      </w:r>
      <w:r w:rsidR="008877D1">
        <w:rPr>
          <w:rFonts w:ascii="Arial" w:hAnsi="Arial" w:cs="Arial"/>
          <w:sz w:val="24"/>
        </w:rPr>
        <w:fldChar w:fldCharType="separate"/>
      </w:r>
      <w:r w:rsidR="007F15C3">
        <w:rPr>
          <w:rFonts w:ascii="Arial" w:hAnsi="Arial" w:cs="Arial"/>
          <w:noProof/>
          <w:sz w:val="24"/>
        </w:rPr>
        <w:t>[</w:t>
      </w:r>
      <w:hyperlink w:anchor="_ENREF_292" w:tooltip="Solomon, 2003 #16" w:history="1">
        <w:r w:rsidR="00C54E99">
          <w:rPr>
            <w:rFonts w:ascii="Arial" w:hAnsi="Arial" w:cs="Arial"/>
            <w:noProof/>
            <w:sz w:val="24"/>
          </w:rPr>
          <w:t>292</w:t>
        </w:r>
      </w:hyperlink>
      <w:r w:rsidR="007F15C3">
        <w:rPr>
          <w:rFonts w:ascii="Arial" w:hAnsi="Arial" w:cs="Arial"/>
          <w:noProof/>
          <w:sz w:val="24"/>
        </w:rPr>
        <w:t xml:space="preserve">, </w:t>
      </w:r>
      <w:hyperlink w:anchor="_ENREF_293" w:tooltip="Wall, 2006 #12" w:history="1">
        <w:r w:rsidR="00C54E99">
          <w:rPr>
            <w:rFonts w:ascii="Arial" w:hAnsi="Arial" w:cs="Arial"/>
            <w:noProof/>
            <w:sz w:val="24"/>
          </w:rPr>
          <w:t>293</w:t>
        </w:r>
      </w:hyperlink>
      <w:r w:rsidR="007F15C3">
        <w:rPr>
          <w:rFonts w:ascii="Arial" w:hAnsi="Arial" w:cs="Arial"/>
          <w:noProof/>
          <w:sz w:val="24"/>
        </w:rPr>
        <w:t>]</w:t>
      </w:r>
      <w:r w:rsidR="008877D1">
        <w:rPr>
          <w:rFonts w:ascii="Arial" w:hAnsi="Arial" w:cs="Arial"/>
          <w:sz w:val="24"/>
        </w:rPr>
        <w:fldChar w:fldCharType="end"/>
      </w:r>
      <w:r w:rsidR="008877D1">
        <w:rPr>
          <w:rFonts w:ascii="Arial" w:hAnsi="Arial" w:cs="Arial"/>
          <w:sz w:val="24"/>
        </w:rPr>
        <w:t>.</w:t>
      </w:r>
      <w:r>
        <w:rPr>
          <w:rFonts w:ascii="Arial" w:hAnsi="Arial" w:cs="Arial"/>
          <w:sz w:val="24"/>
        </w:rPr>
        <w:t xml:space="preserve">  Initial studies conducted with 11-1F4 revealed its ability to initiate resolution of amyloid deposition in AL </w:t>
      </w:r>
      <w:proofErr w:type="spellStart"/>
      <w:r>
        <w:rPr>
          <w:rFonts w:ascii="Arial" w:hAnsi="Arial" w:cs="Arial"/>
          <w:sz w:val="24"/>
        </w:rPr>
        <w:t>amyloidoma</w:t>
      </w:r>
      <w:proofErr w:type="spellEnd"/>
      <w:r>
        <w:rPr>
          <w:rFonts w:ascii="Arial" w:hAnsi="Arial" w:cs="Arial"/>
          <w:sz w:val="24"/>
        </w:rPr>
        <w:t xml:space="preserve">-bearing mice; these studies included the induction of a palpable subcutaneous AL </w:t>
      </w:r>
      <w:proofErr w:type="spellStart"/>
      <w:r>
        <w:rPr>
          <w:rFonts w:ascii="Arial" w:hAnsi="Arial" w:cs="Arial"/>
          <w:sz w:val="24"/>
        </w:rPr>
        <w:t>amyloidoma</w:t>
      </w:r>
      <w:proofErr w:type="spellEnd"/>
      <w:r>
        <w:rPr>
          <w:rFonts w:ascii="Arial" w:hAnsi="Arial" w:cs="Arial"/>
          <w:sz w:val="24"/>
        </w:rPr>
        <w:t xml:space="preserve"> by injection of ~ 100 mg of </w:t>
      </w:r>
      <w:r>
        <w:rPr>
          <w:rFonts w:ascii="Arial" w:hAnsi="Arial" w:cs="Arial"/>
          <w:sz w:val="24"/>
        </w:rPr>
        <w:lastRenderedPageBreak/>
        <w:t>amyloid material extracted from autopsy derived tis</w:t>
      </w:r>
      <w:r w:rsidR="00C85A08">
        <w:rPr>
          <w:rFonts w:ascii="Arial" w:hAnsi="Arial" w:cs="Arial"/>
          <w:sz w:val="24"/>
        </w:rPr>
        <w:t xml:space="preserve">sue specimens </w:t>
      </w:r>
      <w:r w:rsidR="00C85A08">
        <w:rPr>
          <w:rFonts w:ascii="Arial" w:hAnsi="Arial" w:cs="Arial"/>
          <w:sz w:val="24"/>
        </w:rPr>
        <w:fldChar w:fldCharType="begin">
          <w:fldData xml:space="preserve">PEVuZE5vdGU+PENpdGU+PEF1dGhvcj5Tb2xvbW9uPC9BdXRob3I+PFllYXI+MjAwMzwvWWVhcj48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</w:fldData>
        </w:fldChar>
      </w:r>
      <w:r w:rsidR="00C85A08">
        <w:rPr>
          <w:rFonts w:ascii="Arial" w:hAnsi="Arial" w:cs="Arial"/>
          <w:sz w:val="24"/>
        </w:rPr>
        <w:instrText xml:space="preserve"> ADDIN EN.CITE </w:instrText>
      </w:r>
      <w:r w:rsidR="00C85A08">
        <w:rPr>
          <w:rFonts w:ascii="Arial" w:hAnsi="Arial" w:cs="Arial"/>
          <w:sz w:val="24"/>
        </w:rPr>
        <w:fldChar w:fldCharType="begin">
          <w:fldData xml:space="preserve">PEVuZE5vdGU+PENpdGU+PEF1dGhvcj5Tb2xvbW9uPC9BdXRob3I+PFllYXI+MjAwMzwvWWVhcj48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</w:fldData>
        </w:fldChar>
      </w:r>
      <w:r w:rsidR="00C85A08">
        <w:rPr>
          <w:rFonts w:ascii="Arial" w:hAnsi="Arial" w:cs="Arial"/>
          <w:sz w:val="24"/>
        </w:rPr>
        <w:instrText xml:space="preserve"> ADDIN EN.CITE.DATA </w:instrText>
      </w:r>
      <w:r w:rsidR="00C85A08">
        <w:rPr>
          <w:rFonts w:ascii="Arial" w:hAnsi="Arial" w:cs="Arial"/>
          <w:sz w:val="24"/>
        </w:rPr>
      </w:r>
      <w:r w:rsidR="00C85A08">
        <w:rPr>
          <w:rFonts w:ascii="Arial" w:hAnsi="Arial" w:cs="Arial"/>
          <w:sz w:val="24"/>
        </w:rPr>
        <w:fldChar w:fldCharType="end"/>
      </w:r>
      <w:r w:rsidR="00C85A08">
        <w:rPr>
          <w:rFonts w:ascii="Arial" w:hAnsi="Arial" w:cs="Arial"/>
          <w:sz w:val="24"/>
        </w:rPr>
        <w:fldChar w:fldCharType="separate"/>
      </w:r>
      <w:r w:rsidR="00C85A08">
        <w:rPr>
          <w:rFonts w:ascii="Arial" w:hAnsi="Arial" w:cs="Arial"/>
          <w:noProof/>
          <w:sz w:val="24"/>
        </w:rPr>
        <w:t>[</w:t>
      </w:r>
      <w:hyperlink w:anchor="_ENREF_292" w:tooltip="Solomon, 2003 #16" w:history="1">
        <w:r w:rsidR="00C54E99">
          <w:rPr>
            <w:rFonts w:ascii="Arial" w:hAnsi="Arial" w:cs="Arial"/>
            <w:noProof/>
            <w:sz w:val="24"/>
          </w:rPr>
          <w:t>292</w:t>
        </w:r>
      </w:hyperlink>
      <w:r w:rsidR="00C85A08">
        <w:rPr>
          <w:rFonts w:ascii="Arial" w:hAnsi="Arial" w:cs="Arial"/>
          <w:noProof/>
          <w:sz w:val="24"/>
        </w:rPr>
        <w:t>]</w:t>
      </w:r>
      <w:r w:rsidR="00C85A08">
        <w:rPr>
          <w:rFonts w:ascii="Arial" w:hAnsi="Arial" w:cs="Arial"/>
          <w:sz w:val="24"/>
        </w:rPr>
        <w:fldChar w:fldCharType="end"/>
      </w:r>
      <w:r>
        <w:rPr>
          <w:rFonts w:ascii="Arial" w:hAnsi="Arial" w:cs="Arial"/>
          <w:sz w:val="24"/>
        </w:rPr>
        <w:t xml:space="preserve">.  After iv injection of a total of 600 </w:t>
      </w:r>
      <w:proofErr w:type="spellStart"/>
      <w:r>
        <w:rPr>
          <w:rFonts w:ascii="Arial" w:hAnsi="Arial" w:cs="Arial"/>
          <w:sz w:val="24"/>
        </w:rPr>
        <w:t>μg</w:t>
      </w:r>
      <w:proofErr w:type="spellEnd"/>
      <w:r>
        <w:rPr>
          <w:rFonts w:ascii="Arial" w:hAnsi="Arial" w:cs="Arial"/>
          <w:sz w:val="24"/>
        </w:rPr>
        <w:t xml:space="preserve"> </w:t>
      </w:r>
      <w:proofErr w:type="spellStart"/>
      <w:r>
        <w:rPr>
          <w:rFonts w:ascii="Arial" w:hAnsi="Arial" w:cs="Arial"/>
          <w:sz w:val="24"/>
        </w:rPr>
        <w:t>mAb</w:t>
      </w:r>
      <w:proofErr w:type="spellEnd"/>
      <w:r>
        <w:rPr>
          <w:rFonts w:ascii="Arial" w:hAnsi="Arial" w:cs="Arial"/>
          <w:sz w:val="24"/>
        </w:rPr>
        <w:t xml:space="preserve"> 11-1F4 (administered over a 12 day period), the </w:t>
      </w:r>
      <w:proofErr w:type="spellStart"/>
      <w:r>
        <w:rPr>
          <w:rFonts w:ascii="Arial" w:hAnsi="Arial" w:cs="Arial"/>
          <w:sz w:val="24"/>
        </w:rPr>
        <w:t>amyloidomas</w:t>
      </w:r>
      <w:proofErr w:type="spellEnd"/>
      <w:r>
        <w:rPr>
          <w:rFonts w:ascii="Arial" w:hAnsi="Arial" w:cs="Arial"/>
          <w:sz w:val="24"/>
        </w:rPr>
        <w:t xml:space="preserve"> in treated mice, by day 15, were drastically reduced in size as compared to control mice which received equivalent amounts of an </w:t>
      </w:r>
      <w:proofErr w:type="spellStart"/>
      <w:r>
        <w:rPr>
          <w:rFonts w:ascii="Arial" w:hAnsi="Arial" w:cs="Arial"/>
          <w:sz w:val="24"/>
        </w:rPr>
        <w:t>isotype</w:t>
      </w:r>
      <w:proofErr w:type="spellEnd"/>
      <w:r>
        <w:rPr>
          <w:rFonts w:ascii="Arial" w:hAnsi="Arial" w:cs="Arial"/>
          <w:sz w:val="24"/>
        </w:rPr>
        <w:t xml:space="preserve"> matched control antibody or were left untreated altogether.  The antibody was also shown to reduce the amyloid burden in the spleens of AA mice as indicated by comparative image analysis of Congo red-stained tissue sections of treated and untreated mice </w:t>
      </w:r>
      <w:r w:rsidR="00590731">
        <w:rPr>
          <w:rFonts w:ascii="Arial" w:hAnsi="Arial" w:cs="Arial"/>
          <w:sz w:val="24"/>
        </w:rPr>
        <w:fldChar w:fldCharType="begin">
          <w:fldData xml:space="preserve">PEVuZE5vdGU+PENpdGU+PEF1dGhvcj5Tb2xvbW9uPC9BdXRob3I+PFllYXI+MjAwMzwvWWVhcj48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PEVuZE5vdGU+PENpdGU+PEF1dGhvcj5Tb2xvbW9uPC9BdXRob3I+PFllYXI+MjAwMzwvWWVhcj48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590731">
        <w:rPr>
          <w:rFonts w:ascii="Arial" w:hAnsi="Arial" w:cs="Arial"/>
          <w:sz w:val="24"/>
        </w:rPr>
      </w:r>
      <w:r w:rsidR="00590731">
        <w:rPr>
          <w:rFonts w:ascii="Arial" w:hAnsi="Arial" w:cs="Arial"/>
          <w:sz w:val="24"/>
        </w:rPr>
        <w:fldChar w:fldCharType="separate"/>
      </w:r>
      <w:r w:rsidR="007F15C3">
        <w:rPr>
          <w:rFonts w:ascii="Arial" w:hAnsi="Arial" w:cs="Arial"/>
          <w:noProof/>
          <w:sz w:val="24"/>
        </w:rPr>
        <w:t>[</w:t>
      </w:r>
      <w:hyperlink w:anchor="_ENREF_292" w:tooltip="Solomon, 2003 #16" w:history="1">
        <w:r w:rsidR="00C54E99">
          <w:rPr>
            <w:rFonts w:ascii="Arial" w:hAnsi="Arial" w:cs="Arial"/>
            <w:noProof/>
            <w:sz w:val="24"/>
          </w:rPr>
          <w:t>292</w:t>
        </w:r>
      </w:hyperlink>
      <w:r w:rsidR="007F15C3">
        <w:rPr>
          <w:rFonts w:ascii="Arial" w:hAnsi="Arial" w:cs="Arial"/>
          <w:noProof/>
          <w:sz w:val="24"/>
        </w:rPr>
        <w:t xml:space="preserve">, </w:t>
      </w:r>
      <w:hyperlink w:anchor="_ENREF_298" w:tooltip="Wall, 2001 #325" w:history="1">
        <w:r w:rsidR="00C54E99">
          <w:rPr>
            <w:rFonts w:ascii="Arial" w:hAnsi="Arial" w:cs="Arial"/>
            <w:noProof/>
            <w:sz w:val="24"/>
          </w:rPr>
          <w:t>298</w:t>
        </w:r>
      </w:hyperlink>
      <w:r w:rsidR="007F15C3">
        <w:rPr>
          <w:rFonts w:ascii="Arial" w:hAnsi="Arial" w:cs="Arial"/>
          <w:noProof/>
          <w:sz w:val="24"/>
        </w:rPr>
        <w:t>]</w:t>
      </w:r>
      <w:r w:rsidR="00590731">
        <w:rPr>
          <w:rFonts w:ascii="Arial" w:hAnsi="Arial" w:cs="Arial"/>
          <w:sz w:val="24"/>
        </w:rPr>
        <w:fldChar w:fldCharType="end"/>
      </w:r>
      <w:r w:rsidR="00590731">
        <w:rPr>
          <w:rFonts w:ascii="Arial" w:hAnsi="Arial" w:cs="Arial"/>
          <w:sz w:val="24"/>
        </w:rPr>
        <w:t>.</w:t>
      </w:r>
      <w:r>
        <w:rPr>
          <w:rFonts w:ascii="Arial" w:hAnsi="Arial" w:cs="Arial"/>
          <w:sz w:val="24"/>
        </w:rPr>
        <w:t xml:space="preserve">  Furthermore, </w:t>
      </w:r>
      <w:proofErr w:type="gramStart"/>
      <w:r>
        <w:rPr>
          <w:rFonts w:ascii="Arial" w:hAnsi="Arial" w:cs="Arial"/>
          <w:sz w:val="24"/>
        </w:rPr>
        <w:t>iv</w:t>
      </w:r>
      <w:proofErr w:type="gramEnd"/>
      <w:r>
        <w:rPr>
          <w:rFonts w:ascii="Arial" w:hAnsi="Arial" w:cs="Arial"/>
          <w:sz w:val="24"/>
        </w:rPr>
        <w:t xml:space="preserve"> administration of </w:t>
      </w:r>
      <w:proofErr w:type="spellStart"/>
      <w:r>
        <w:rPr>
          <w:rFonts w:ascii="Arial" w:hAnsi="Arial" w:cs="Arial"/>
          <w:sz w:val="24"/>
        </w:rPr>
        <w:t>radioiodinated</w:t>
      </w:r>
      <w:proofErr w:type="spellEnd"/>
      <w:r>
        <w:rPr>
          <w:rFonts w:ascii="Arial" w:hAnsi="Arial" w:cs="Arial"/>
          <w:sz w:val="24"/>
        </w:rPr>
        <w:t xml:space="preserve"> 11-1F4 into mice with an AL </w:t>
      </w:r>
      <w:proofErr w:type="spellStart"/>
      <w:r>
        <w:rPr>
          <w:rFonts w:ascii="Arial" w:hAnsi="Arial" w:cs="Arial"/>
          <w:sz w:val="24"/>
        </w:rPr>
        <w:t>amyloidoma</w:t>
      </w:r>
      <w:proofErr w:type="spellEnd"/>
      <w:r>
        <w:rPr>
          <w:rFonts w:ascii="Arial" w:hAnsi="Arial" w:cs="Arial"/>
          <w:sz w:val="24"/>
        </w:rPr>
        <w:t xml:space="preserve"> resulted in PET/CT images showing co-localization of </w:t>
      </w:r>
      <w:r w:rsidRPr="00A16A00">
        <w:rPr>
          <w:rFonts w:ascii="Arial" w:hAnsi="Arial" w:cs="Arial"/>
          <w:sz w:val="24"/>
          <w:vertAlign w:val="superscript"/>
        </w:rPr>
        <w:t>124</w:t>
      </w:r>
      <w:r>
        <w:rPr>
          <w:rFonts w:ascii="Arial" w:hAnsi="Arial" w:cs="Arial"/>
          <w:sz w:val="24"/>
        </w:rPr>
        <w:t xml:space="preserve">I-11-1F4 radiotracer in the amyloid </w:t>
      </w:r>
      <w:proofErr w:type="spellStart"/>
      <w:r>
        <w:rPr>
          <w:rFonts w:ascii="Arial" w:hAnsi="Arial" w:cs="Arial"/>
          <w:sz w:val="24"/>
        </w:rPr>
        <w:t>xenograft</w:t>
      </w:r>
      <w:proofErr w:type="spellEnd"/>
      <w:r>
        <w:rPr>
          <w:rFonts w:ascii="Arial" w:hAnsi="Arial" w:cs="Arial"/>
          <w:sz w:val="24"/>
        </w:rPr>
        <w:t xml:space="preserve"> </w:t>
      </w:r>
      <w:r w:rsidR="00590731">
        <w:rPr>
          <w:rFonts w:ascii="Arial" w:hAnsi="Arial" w:cs="Arial"/>
          <w:sz w:val="24"/>
        </w:rPr>
        <w:fldChar w:fldCharType="begin">
          <w:fldData xml:space="preserve">PEVuZE5vdGU+PENpdGU+PEF1dGhvcj5XYWxsPC9BdXRob3I+PFllYXI+MjAwNjwvWWVhcj48UmVj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PEVuZE5vdGU+PENpdGU+PEF1dGhvcj5XYWxsPC9BdXRob3I+PFllYXI+MjAwNjwvWWVhcj48UmVj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590731">
        <w:rPr>
          <w:rFonts w:ascii="Arial" w:hAnsi="Arial" w:cs="Arial"/>
          <w:sz w:val="24"/>
        </w:rPr>
      </w:r>
      <w:r w:rsidR="00590731">
        <w:rPr>
          <w:rFonts w:ascii="Arial" w:hAnsi="Arial" w:cs="Arial"/>
          <w:sz w:val="24"/>
        </w:rPr>
        <w:fldChar w:fldCharType="separate"/>
      </w:r>
      <w:r w:rsidR="007F15C3">
        <w:rPr>
          <w:rFonts w:ascii="Arial" w:hAnsi="Arial" w:cs="Arial"/>
          <w:noProof/>
          <w:sz w:val="24"/>
        </w:rPr>
        <w:t>[</w:t>
      </w:r>
      <w:hyperlink w:anchor="_ENREF_293" w:tooltip="Wall, 2006 #12" w:history="1">
        <w:r w:rsidR="00C54E99">
          <w:rPr>
            <w:rFonts w:ascii="Arial" w:hAnsi="Arial" w:cs="Arial"/>
            <w:noProof/>
            <w:sz w:val="24"/>
          </w:rPr>
          <w:t>293</w:t>
        </w:r>
      </w:hyperlink>
      <w:r w:rsidR="007F15C3">
        <w:rPr>
          <w:rFonts w:ascii="Arial" w:hAnsi="Arial" w:cs="Arial"/>
          <w:noProof/>
          <w:sz w:val="24"/>
        </w:rPr>
        <w:t xml:space="preserve">, </w:t>
      </w:r>
      <w:hyperlink w:anchor="_ENREF_294" w:tooltip="Wall, 2010 #7" w:history="1">
        <w:r w:rsidR="00C54E99">
          <w:rPr>
            <w:rFonts w:ascii="Arial" w:hAnsi="Arial" w:cs="Arial"/>
            <w:noProof/>
            <w:sz w:val="24"/>
          </w:rPr>
          <w:t>294</w:t>
        </w:r>
      </w:hyperlink>
      <w:r w:rsidR="007F15C3">
        <w:rPr>
          <w:rFonts w:ascii="Arial" w:hAnsi="Arial" w:cs="Arial"/>
          <w:noProof/>
          <w:sz w:val="24"/>
        </w:rPr>
        <w:t>]</w:t>
      </w:r>
      <w:r w:rsidR="00590731">
        <w:rPr>
          <w:rFonts w:ascii="Arial" w:hAnsi="Arial" w:cs="Arial"/>
          <w:sz w:val="24"/>
        </w:rPr>
        <w:fldChar w:fldCharType="end"/>
      </w:r>
      <w:r w:rsidR="00590731">
        <w:rPr>
          <w:rFonts w:ascii="Arial" w:hAnsi="Arial" w:cs="Arial"/>
          <w:sz w:val="24"/>
        </w:rPr>
        <w:t xml:space="preserve"> </w:t>
      </w:r>
      <w:r>
        <w:rPr>
          <w:rFonts w:ascii="Arial" w:hAnsi="Arial" w:cs="Arial"/>
          <w:sz w:val="24"/>
        </w:rPr>
        <w:t xml:space="preserve">as shown in </w:t>
      </w:r>
      <w:r w:rsidRPr="00A90EC4">
        <w:rPr>
          <w:rFonts w:ascii="Arial" w:hAnsi="Arial" w:cs="Arial"/>
          <w:sz w:val="24"/>
        </w:rPr>
        <w:t>Fig</w:t>
      </w:r>
      <w:r w:rsidR="00C85A08">
        <w:rPr>
          <w:rFonts w:ascii="Arial" w:hAnsi="Arial" w:cs="Arial"/>
          <w:sz w:val="24"/>
        </w:rPr>
        <w:t>ure 1.18</w:t>
      </w:r>
      <w:r>
        <w:rPr>
          <w:rFonts w:ascii="Arial" w:hAnsi="Arial" w:cs="Arial"/>
          <w:sz w:val="24"/>
        </w:rPr>
        <w:t xml:space="preserve">.  Given the potential of the </w:t>
      </w:r>
      <w:proofErr w:type="spellStart"/>
      <w:r>
        <w:rPr>
          <w:rFonts w:ascii="Arial" w:hAnsi="Arial" w:cs="Arial"/>
          <w:sz w:val="24"/>
        </w:rPr>
        <w:t>mAb</w:t>
      </w:r>
      <w:proofErr w:type="spellEnd"/>
      <w:r>
        <w:rPr>
          <w:rFonts w:ascii="Arial" w:hAnsi="Arial" w:cs="Arial"/>
          <w:sz w:val="24"/>
        </w:rPr>
        <w:t xml:space="preserve"> displayed in these studies, an FDA-approved Phase 1 exploratory investigational new drug (</w:t>
      </w:r>
      <w:proofErr w:type="spellStart"/>
      <w:r>
        <w:rPr>
          <w:rFonts w:ascii="Arial" w:hAnsi="Arial" w:cs="Arial"/>
          <w:sz w:val="24"/>
        </w:rPr>
        <w:t>eIND</w:t>
      </w:r>
      <w:proofErr w:type="spellEnd"/>
      <w:r>
        <w:rPr>
          <w:rFonts w:ascii="Arial" w:hAnsi="Arial" w:cs="Arial"/>
          <w:sz w:val="24"/>
        </w:rPr>
        <w:t xml:space="preserve">) trial to investigate the efficacy of 11-1F4 as a systemic amyloid imaging agent was initiated.  The results of this study indicate that 9 of the 18 enrolled patients with known amyloid deposition demonstrated uptake of </w:t>
      </w:r>
      <w:r w:rsidRPr="003C7320">
        <w:rPr>
          <w:rFonts w:ascii="Arial" w:hAnsi="Arial" w:cs="Arial"/>
          <w:sz w:val="24"/>
          <w:vertAlign w:val="superscript"/>
        </w:rPr>
        <w:t>124</w:t>
      </w:r>
      <w:r>
        <w:rPr>
          <w:rFonts w:ascii="Arial" w:hAnsi="Arial" w:cs="Arial"/>
          <w:sz w:val="24"/>
        </w:rPr>
        <w:t xml:space="preserve">I-11-1F4 in the liver, lymph nodes, intestines, bone marrow and spleen as shown by PET/CT image analysis </w:t>
      </w:r>
      <w:r w:rsidR="00072812">
        <w:rPr>
          <w:rFonts w:ascii="Arial" w:hAnsi="Arial" w:cs="Arial"/>
          <w:sz w:val="24"/>
        </w:rPr>
        <w:fldChar w:fldCharType="begin">
          <w:fldData xml:space="preserve">PEVuZE5vdGU+PENpdGU+PEF1dGhvcj5XYWxsPC9BdXRob3I+PFllYXI+MjAxMDwvWWVhcj48UmVj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=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PEVuZE5vdGU+PENpdGU+PEF1dGhvcj5XYWxsPC9BdXRob3I+PFllYXI+MjAxMDwvWWVhcj48UmVj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=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072812">
        <w:rPr>
          <w:rFonts w:ascii="Arial" w:hAnsi="Arial" w:cs="Arial"/>
          <w:sz w:val="24"/>
        </w:rPr>
      </w:r>
      <w:r w:rsidR="00072812">
        <w:rPr>
          <w:rFonts w:ascii="Arial" w:hAnsi="Arial" w:cs="Arial"/>
          <w:sz w:val="24"/>
        </w:rPr>
        <w:fldChar w:fldCharType="separate"/>
      </w:r>
      <w:r w:rsidR="007F15C3">
        <w:rPr>
          <w:rFonts w:ascii="Arial" w:hAnsi="Arial" w:cs="Arial"/>
          <w:noProof/>
          <w:sz w:val="24"/>
        </w:rPr>
        <w:t>[</w:t>
      </w:r>
      <w:hyperlink w:anchor="_ENREF_294" w:tooltip="Wall, 2010 #7" w:history="1">
        <w:r w:rsidR="00C54E99">
          <w:rPr>
            <w:rFonts w:ascii="Arial" w:hAnsi="Arial" w:cs="Arial"/>
            <w:noProof/>
            <w:sz w:val="24"/>
          </w:rPr>
          <w:t>294</w:t>
        </w:r>
      </w:hyperlink>
      <w:r w:rsidR="007F15C3">
        <w:rPr>
          <w:rFonts w:ascii="Arial" w:hAnsi="Arial" w:cs="Arial"/>
          <w:noProof/>
          <w:sz w:val="24"/>
        </w:rPr>
        <w:t>]</w:t>
      </w:r>
      <w:r w:rsidR="00072812">
        <w:rPr>
          <w:rFonts w:ascii="Arial" w:hAnsi="Arial" w:cs="Arial"/>
          <w:sz w:val="24"/>
        </w:rPr>
        <w:fldChar w:fldCharType="end"/>
      </w:r>
      <w:r>
        <w:rPr>
          <w:rFonts w:ascii="Arial" w:hAnsi="Arial" w:cs="Arial"/>
          <w:sz w:val="24"/>
        </w:rPr>
        <w:t xml:space="preserve">.  A representative patient from this study can be seen in </w:t>
      </w:r>
      <w:r w:rsidRPr="00A90EC4">
        <w:rPr>
          <w:rFonts w:ascii="Arial" w:hAnsi="Arial" w:cs="Arial"/>
          <w:sz w:val="24"/>
        </w:rPr>
        <w:t>Fig</w:t>
      </w:r>
      <w:r w:rsidR="00C85A08">
        <w:rPr>
          <w:rFonts w:ascii="Arial" w:hAnsi="Arial" w:cs="Arial"/>
          <w:sz w:val="24"/>
        </w:rPr>
        <w:t>ure 1.19</w:t>
      </w:r>
      <w:r>
        <w:rPr>
          <w:rFonts w:ascii="Arial" w:hAnsi="Arial" w:cs="Arial"/>
          <w:sz w:val="24"/>
        </w:rPr>
        <w:t xml:space="preserve"> where the image revealed uptake of the </w:t>
      </w:r>
      <w:proofErr w:type="spellStart"/>
      <w:r>
        <w:rPr>
          <w:rFonts w:ascii="Arial" w:hAnsi="Arial" w:cs="Arial"/>
          <w:sz w:val="24"/>
        </w:rPr>
        <w:t>mAb</w:t>
      </w:r>
      <w:proofErr w:type="spellEnd"/>
      <w:r>
        <w:rPr>
          <w:rFonts w:ascii="Arial" w:hAnsi="Arial" w:cs="Arial"/>
          <w:sz w:val="24"/>
        </w:rPr>
        <w:t xml:space="preserve"> in the </w:t>
      </w:r>
      <w:r w:rsidR="00C85A08">
        <w:rPr>
          <w:rFonts w:ascii="Arial" w:hAnsi="Arial" w:cs="Arial"/>
          <w:sz w:val="24"/>
        </w:rPr>
        <w:t>amyloid-laden liver</w:t>
      </w:r>
      <w:r>
        <w:rPr>
          <w:rFonts w:ascii="Arial" w:hAnsi="Arial" w:cs="Arial"/>
          <w:sz w:val="24"/>
        </w:rPr>
        <w:t xml:space="preserve">. For all imaged patients, the renal and cardiac deposits were not visualized, however.  The lack of uptake in these affected organs was thought to be due to the absence or inaccessibility of the </w:t>
      </w:r>
      <w:proofErr w:type="spellStart"/>
      <w:r>
        <w:rPr>
          <w:rFonts w:ascii="Arial" w:hAnsi="Arial" w:cs="Arial"/>
          <w:sz w:val="24"/>
        </w:rPr>
        <w:t>mAb’s</w:t>
      </w:r>
      <w:proofErr w:type="spellEnd"/>
      <w:r>
        <w:rPr>
          <w:rFonts w:ascii="Arial" w:hAnsi="Arial" w:cs="Arial"/>
          <w:sz w:val="24"/>
        </w:rPr>
        <w:t xml:space="preserve"> epitope.  The conclusion from this study was that imaging with </w:t>
      </w:r>
      <w:r w:rsidRPr="009A5BED">
        <w:rPr>
          <w:rFonts w:ascii="Arial" w:hAnsi="Arial" w:cs="Arial"/>
          <w:sz w:val="24"/>
          <w:vertAlign w:val="superscript"/>
        </w:rPr>
        <w:t>124</w:t>
      </w:r>
      <w:r>
        <w:rPr>
          <w:rFonts w:ascii="Arial" w:hAnsi="Arial" w:cs="Arial"/>
          <w:sz w:val="24"/>
        </w:rPr>
        <w:t xml:space="preserve">I-11-1F4 could be a good predictor of patients that may benefit from a passive immunotherapeutic approach with this </w:t>
      </w:r>
      <w:proofErr w:type="spellStart"/>
      <w:r>
        <w:rPr>
          <w:rFonts w:ascii="Arial" w:hAnsi="Arial" w:cs="Arial"/>
          <w:sz w:val="24"/>
        </w:rPr>
        <w:t>mAb</w:t>
      </w:r>
      <w:proofErr w:type="spellEnd"/>
      <w:r>
        <w:rPr>
          <w:rFonts w:ascii="Arial" w:hAnsi="Arial" w:cs="Arial"/>
          <w:sz w:val="24"/>
        </w:rPr>
        <w:t>.</w:t>
      </w:r>
    </w:p>
    <w:p w14:paraId="208E0A26" w14:textId="4ACD0799" w:rsidR="00C85A08" w:rsidRDefault="00B87446" w:rsidP="00A90EC4">
      <w:pPr>
        <w:spacing w:line="480" w:lineRule="auto"/>
        <w:jc w:val="both"/>
        <w:rPr>
          <w:rFonts w:ascii="Arial" w:hAnsi="Arial" w:cs="Arial"/>
          <w:sz w:val="24"/>
        </w:rPr>
      </w:pPr>
      <w:r>
        <w:rPr>
          <w:rFonts w:ascii="Arial" w:hAnsi="Arial" w:cs="Arial"/>
          <w:sz w:val="24"/>
        </w:rPr>
        <w:tab/>
        <w:t xml:space="preserve">Another </w:t>
      </w:r>
      <w:proofErr w:type="spellStart"/>
      <w:r>
        <w:rPr>
          <w:rFonts w:ascii="Arial" w:hAnsi="Arial" w:cs="Arial"/>
          <w:sz w:val="24"/>
        </w:rPr>
        <w:t>mAb</w:t>
      </w:r>
      <w:proofErr w:type="spellEnd"/>
      <w:r>
        <w:rPr>
          <w:rFonts w:ascii="Arial" w:hAnsi="Arial" w:cs="Arial"/>
          <w:sz w:val="24"/>
        </w:rPr>
        <w:t xml:space="preserve"> that has been generated to possibly assist in the detection and/or therapeutic removal of amyloid deposits is known as 2A4 </w:t>
      </w:r>
      <w:r w:rsidR="00072812">
        <w:rPr>
          <w:rFonts w:ascii="Arial" w:hAnsi="Arial" w:cs="Arial"/>
          <w:sz w:val="24"/>
        </w:rPr>
        <w:fldChar w:fldCharType="begin">
          <w:fldData xml:space="preserve">PEVuZE5vdGU+PENpdGU+PEF1dGhvcj5XYWxsPC9BdXRob3I+PFllYXI+MjAxMTwvWWVhcj48UmVj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aW9kaWNhbD48cGFnZXM+ZTUyNjg2PC9wYWdlcz48dm9sdW1lPjc8L3ZvbHVtZT48bnVtYmVyPjEy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PEVuZE5vdGU+PENpdGU+PEF1dGhvcj5XYWxsPC9BdXRob3I+PFllYXI+MjAxMTwvWWVhcj48UmVj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aW9kaWNhbD48cGFnZXM+ZTUyNjg2PC9wYWdlcz48dm9sdW1lPjc8L3ZvbHVtZT48bnVtYmVyPjEy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072812">
        <w:rPr>
          <w:rFonts w:ascii="Arial" w:hAnsi="Arial" w:cs="Arial"/>
          <w:sz w:val="24"/>
        </w:rPr>
      </w:r>
      <w:r w:rsidR="00072812">
        <w:rPr>
          <w:rFonts w:ascii="Arial" w:hAnsi="Arial" w:cs="Arial"/>
          <w:sz w:val="24"/>
        </w:rPr>
        <w:fldChar w:fldCharType="separate"/>
      </w:r>
      <w:r w:rsidR="007F15C3">
        <w:rPr>
          <w:rFonts w:ascii="Arial" w:hAnsi="Arial" w:cs="Arial"/>
          <w:noProof/>
          <w:sz w:val="24"/>
        </w:rPr>
        <w:t>[</w:t>
      </w:r>
      <w:hyperlink w:anchor="_ENREF_295" w:tooltip="Wall, 2011 #5" w:history="1">
        <w:r w:rsidR="00C54E99">
          <w:rPr>
            <w:rFonts w:ascii="Arial" w:hAnsi="Arial" w:cs="Arial"/>
            <w:noProof/>
            <w:sz w:val="24"/>
          </w:rPr>
          <w:t>295</w:t>
        </w:r>
      </w:hyperlink>
      <w:r w:rsidR="007F15C3">
        <w:rPr>
          <w:rFonts w:ascii="Arial" w:hAnsi="Arial" w:cs="Arial"/>
          <w:noProof/>
          <w:sz w:val="24"/>
        </w:rPr>
        <w:t xml:space="preserve">, </w:t>
      </w:r>
      <w:hyperlink w:anchor="_ENREF_296" w:tooltip="Wall, 2012 #323" w:history="1">
        <w:r w:rsidR="00C54E99">
          <w:rPr>
            <w:rFonts w:ascii="Arial" w:hAnsi="Arial" w:cs="Arial"/>
            <w:noProof/>
            <w:sz w:val="24"/>
          </w:rPr>
          <w:t>296</w:t>
        </w:r>
      </w:hyperlink>
      <w:r w:rsidR="007F15C3">
        <w:rPr>
          <w:rFonts w:ascii="Arial" w:hAnsi="Arial" w:cs="Arial"/>
          <w:noProof/>
          <w:sz w:val="24"/>
        </w:rPr>
        <w:t>]</w:t>
      </w:r>
      <w:r w:rsidR="00072812">
        <w:rPr>
          <w:rFonts w:ascii="Arial" w:hAnsi="Arial" w:cs="Arial"/>
          <w:sz w:val="24"/>
        </w:rPr>
        <w:fldChar w:fldCharType="end"/>
      </w:r>
      <w:r>
        <w:rPr>
          <w:rFonts w:ascii="Arial" w:hAnsi="Arial" w:cs="Arial"/>
          <w:sz w:val="24"/>
        </w:rPr>
        <w:t xml:space="preserve">.  This </w:t>
      </w:r>
      <w:proofErr w:type="spellStart"/>
      <w:r>
        <w:rPr>
          <w:rFonts w:ascii="Arial" w:hAnsi="Arial" w:cs="Arial"/>
          <w:sz w:val="24"/>
        </w:rPr>
        <w:t>mAb</w:t>
      </w:r>
      <w:proofErr w:type="spellEnd"/>
      <w:r>
        <w:rPr>
          <w:rFonts w:ascii="Arial" w:hAnsi="Arial" w:cs="Arial"/>
          <w:sz w:val="24"/>
        </w:rPr>
        <w:t xml:space="preserve"> was </w:t>
      </w:r>
    </w:p>
    <w:p w14:paraId="0FF6B7F5" w14:textId="0C45A754" w:rsidR="00C85A08" w:rsidRDefault="00C85A08" w:rsidP="00C85A08">
      <w:pPr>
        <w:spacing w:line="480" w:lineRule="auto"/>
        <w:jc w:val="center"/>
        <w:rPr>
          <w:rFonts w:ascii="Arial" w:hAnsi="Arial" w:cs="Arial"/>
          <w:sz w:val="24"/>
        </w:rPr>
      </w:pPr>
      <w:r>
        <w:rPr>
          <w:rFonts w:ascii="Arial" w:hAnsi="Arial" w:cs="Arial"/>
          <w:noProof/>
          <w:sz w:val="24"/>
        </w:rPr>
        <w:lastRenderedPageBreak/>
        <w:drawing>
          <wp:inline distT="0" distB="0" distL="0" distR="0" wp14:anchorId="6730F7E9" wp14:editId="429E0F5F">
            <wp:extent cx="3548418" cy="1694551"/>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L amyloidoma.tif"/>
                    <pic:cNvPicPr/>
                  </pic:nvPicPr>
                  <pic:blipFill>
                    <a:blip r:embed="rId33">
                      <a:extLst>
                        <a:ext uri="{28A0092B-C50C-407E-A947-70E740481C1C}">
                          <a14:useLocalDpi xmlns:a14="http://schemas.microsoft.com/office/drawing/2010/main" val="0"/>
                        </a:ext>
                      </a:extLst>
                    </a:blip>
                    <a:stretch>
                      <a:fillRect/>
                    </a:stretch>
                  </pic:blipFill>
                  <pic:spPr>
                    <a:xfrm>
                      <a:off x="0" y="0"/>
                      <a:ext cx="3583226" cy="1711174"/>
                    </a:xfrm>
                    <a:prstGeom prst="rect">
                      <a:avLst/>
                    </a:prstGeom>
                  </pic:spPr>
                </pic:pic>
              </a:graphicData>
            </a:graphic>
          </wp:inline>
        </w:drawing>
      </w:r>
    </w:p>
    <w:p w14:paraId="510B42FC" w14:textId="60E08188" w:rsidR="00C85A08" w:rsidRPr="00C85A08" w:rsidRDefault="00C85A08" w:rsidP="00A11731">
      <w:pPr>
        <w:spacing w:line="240" w:lineRule="auto"/>
        <w:jc w:val="both"/>
        <w:rPr>
          <w:rFonts w:ascii="Arial" w:hAnsi="Arial" w:cs="Arial"/>
          <w:sz w:val="24"/>
        </w:rPr>
      </w:pPr>
      <w:r>
        <w:rPr>
          <w:rFonts w:ascii="Arial" w:hAnsi="Arial" w:cs="Arial"/>
          <w:b/>
          <w:sz w:val="24"/>
        </w:rPr>
        <w:t xml:space="preserve">Figure 1.18: Co-localization of </w:t>
      </w:r>
      <w:proofErr w:type="spellStart"/>
      <w:r>
        <w:rPr>
          <w:rFonts w:ascii="Arial" w:hAnsi="Arial" w:cs="Arial"/>
          <w:b/>
          <w:sz w:val="24"/>
        </w:rPr>
        <w:t>mAb</w:t>
      </w:r>
      <w:proofErr w:type="spellEnd"/>
      <w:r>
        <w:rPr>
          <w:rFonts w:ascii="Arial" w:hAnsi="Arial" w:cs="Arial"/>
          <w:b/>
          <w:sz w:val="24"/>
        </w:rPr>
        <w:t xml:space="preserve"> </w:t>
      </w:r>
      <w:r w:rsidRPr="00C85A08">
        <w:rPr>
          <w:rFonts w:ascii="Arial" w:hAnsi="Arial" w:cs="Arial"/>
          <w:b/>
          <w:sz w:val="24"/>
          <w:vertAlign w:val="superscript"/>
        </w:rPr>
        <w:t>124</w:t>
      </w:r>
      <w:r>
        <w:rPr>
          <w:rFonts w:ascii="Arial" w:hAnsi="Arial" w:cs="Arial"/>
          <w:b/>
          <w:sz w:val="24"/>
        </w:rPr>
        <w:t xml:space="preserve">I-11-1F4 with an AL amyloid </w:t>
      </w:r>
      <w:proofErr w:type="spellStart"/>
      <w:r>
        <w:rPr>
          <w:rFonts w:ascii="Arial" w:hAnsi="Arial" w:cs="Arial"/>
          <w:b/>
          <w:sz w:val="24"/>
        </w:rPr>
        <w:t>xenograft</w:t>
      </w:r>
      <w:proofErr w:type="spellEnd"/>
      <w:r>
        <w:rPr>
          <w:rFonts w:ascii="Arial" w:hAnsi="Arial" w:cs="Arial"/>
          <w:b/>
          <w:sz w:val="24"/>
        </w:rPr>
        <w:t xml:space="preserve"> as evidenced by PET/CT.  </w:t>
      </w:r>
      <w:r>
        <w:rPr>
          <w:rFonts w:ascii="Arial" w:hAnsi="Arial" w:cs="Arial"/>
          <w:sz w:val="24"/>
        </w:rPr>
        <w:t xml:space="preserve">The image reveals uptake of the radiotracer within the AL </w:t>
      </w:r>
      <w:proofErr w:type="spellStart"/>
      <w:r>
        <w:rPr>
          <w:rFonts w:ascii="Arial" w:hAnsi="Arial" w:cs="Arial"/>
          <w:sz w:val="24"/>
        </w:rPr>
        <w:t>amyloidoma</w:t>
      </w:r>
      <w:proofErr w:type="spellEnd"/>
      <w:r>
        <w:rPr>
          <w:rFonts w:ascii="Arial" w:hAnsi="Arial" w:cs="Arial"/>
          <w:sz w:val="24"/>
        </w:rPr>
        <w:t xml:space="preserve"> which is located between the shoulder blades of the mouse.  This finding led to further development of the radiotracer as a potential imaging agent in patients with AL amyloidosis. </w:t>
      </w:r>
      <w:r w:rsidR="00A11731">
        <w:rPr>
          <w:rFonts w:ascii="Arial" w:hAnsi="Arial" w:cs="Arial"/>
          <w:sz w:val="24"/>
        </w:rPr>
        <w:t xml:space="preserve"> </w:t>
      </w:r>
      <w:r>
        <w:rPr>
          <w:rFonts w:ascii="Arial" w:hAnsi="Arial" w:cs="Arial"/>
          <w:sz w:val="24"/>
        </w:rPr>
        <w:t xml:space="preserve">(Adapted from </w:t>
      </w:r>
      <w:r w:rsidR="0087396C">
        <w:rPr>
          <w:rFonts w:ascii="Arial" w:hAnsi="Arial" w:cs="Arial"/>
          <w:sz w:val="24"/>
        </w:rPr>
        <w:fldChar w:fldCharType="begin">
          <w:fldData xml:space="preserve">PEVuZE5vdGU+PENpdGU+PEF1dGhvcj5XYWxsPC9BdXRob3I+PFllYXI+MjAwNjwvWWVhcj48UmVj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</w:fldData>
        </w:fldChar>
      </w:r>
      <w:r w:rsidR="0087396C">
        <w:rPr>
          <w:rFonts w:ascii="Arial" w:hAnsi="Arial" w:cs="Arial"/>
          <w:sz w:val="24"/>
        </w:rPr>
        <w:instrText xml:space="preserve"> ADDIN EN.CITE </w:instrText>
      </w:r>
      <w:r w:rsidR="0087396C">
        <w:rPr>
          <w:rFonts w:ascii="Arial" w:hAnsi="Arial" w:cs="Arial"/>
          <w:sz w:val="24"/>
        </w:rPr>
        <w:fldChar w:fldCharType="begin">
          <w:fldData xml:space="preserve">PEVuZE5vdGU+PENpdGU+PEF1dGhvcj5XYWxsPC9BdXRob3I+PFllYXI+MjAwNjwvWWVhcj48UmVj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</w:fldData>
        </w:fldChar>
      </w:r>
      <w:r w:rsidR="0087396C">
        <w:rPr>
          <w:rFonts w:ascii="Arial" w:hAnsi="Arial" w:cs="Arial"/>
          <w:sz w:val="24"/>
        </w:rPr>
        <w:instrText xml:space="preserve"> ADDIN EN.CITE.DATA </w:instrText>
      </w:r>
      <w:r w:rsidR="0087396C">
        <w:rPr>
          <w:rFonts w:ascii="Arial" w:hAnsi="Arial" w:cs="Arial"/>
          <w:sz w:val="24"/>
        </w:rPr>
      </w:r>
      <w:r w:rsidR="0087396C">
        <w:rPr>
          <w:rFonts w:ascii="Arial" w:hAnsi="Arial" w:cs="Arial"/>
          <w:sz w:val="24"/>
        </w:rPr>
        <w:fldChar w:fldCharType="end"/>
      </w:r>
      <w:r w:rsidR="0087396C">
        <w:rPr>
          <w:rFonts w:ascii="Arial" w:hAnsi="Arial" w:cs="Arial"/>
          <w:sz w:val="24"/>
        </w:rPr>
        <w:fldChar w:fldCharType="separate"/>
      </w:r>
      <w:r w:rsidR="0087396C">
        <w:rPr>
          <w:rFonts w:ascii="Arial" w:hAnsi="Arial" w:cs="Arial"/>
          <w:noProof/>
          <w:sz w:val="24"/>
        </w:rPr>
        <w:t>[</w:t>
      </w:r>
      <w:hyperlink w:anchor="_ENREF_293" w:tooltip="Wall, 2006 #12" w:history="1">
        <w:r w:rsidR="00C54E99">
          <w:rPr>
            <w:rFonts w:ascii="Arial" w:hAnsi="Arial" w:cs="Arial"/>
            <w:noProof/>
            <w:sz w:val="24"/>
          </w:rPr>
          <w:t>293</w:t>
        </w:r>
      </w:hyperlink>
      <w:r w:rsidR="0087396C">
        <w:rPr>
          <w:rFonts w:ascii="Arial" w:hAnsi="Arial" w:cs="Arial"/>
          <w:noProof/>
          <w:sz w:val="24"/>
        </w:rPr>
        <w:t>]</w:t>
      </w:r>
      <w:r w:rsidR="0087396C">
        <w:rPr>
          <w:rFonts w:ascii="Arial" w:hAnsi="Arial" w:cs="Arial"/>
          <w:sz w:val="24"/>
        </w:rPr>
        <w:fldChar w:fldCharType="end"/>
      </w:r>
      <w:r w:rsidR="0087396C">
        <w:rPr>
          <w:rFonts w:ascii="Arial" w:hAnsi="Arial" w:cs="Arial"/>
          <w:sz w:val="24"/>
        </w:rPr>
        <w:t>).</w:t>
      </w:r>
    </w:p>
    <w:p w14:paraId="75130CDB" w14:textId="77777777" w:rsidR="00A11731" w:rsidRDefault="00A11731" w:rsidP="00A90EC4">
      <w:pPr>
        <w:spacing w:line="480" w:lineRule="auto"/>
        <w:jc w:val="both"/>
        <w:rPr>
          <w:rFonts w:ascii="Arial" w:hAnsi="Arial" w:cs="Arial"/>
          <w:sz w:val="24"/>
        </w:rPr>
      </w:pPr>
    </w:p>
    <w:p w14:paraId="76E1213F" w14:textId="70B30A65" w:rsidR="00A11731" w:rsidRDefault="00A11731" w:rsidP="00A11731">
      <w:pPr>
        <w:spacing w:line="480" w:lineRule="auto"/>
        <w:jc w:val="center"/>
        <w:rPr>
          <w:rFonts w:ascii="Arial" w:hAnsi="Arial" w:cs="Arial"/>
          <w:sz w:val="24"/>
        </w:rPr>
      </w:pPr>
      <w:r>
        <w:rPr>
          <w:rFonts w:ascii="Arial" w:hAnsi="Arial" w:cs="Arial"/>
          <w:noProof/>
          <w:sz w:val="24"/>
        </w:rPr>
        <w:drawing>
          <wp:inline distT="0" distB="0" distL="0" distR="0" wp14:anchorId="1FA2B995" wp14:editId="2FDD3E80">
            <wp:extent cx="2115403" cy="34375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L patient.tif"/>
                    <pic:cNvPicPr/>
                  </pic:nvPicPr>
                  <pic:blipFill>
                    <a:blip r:embed="rId34">
                      <a:extLst>
                        <a:ext uri="{28A0092B-C50C-407E-A947-70E740481C1C}">
                          <a14:useLocalDpi xmlns:a14="http://schemas.microsoft.com/office/drawing/2010/main" val="0"/>
                        </a:ext>
                      </a:extLst>
                    </a:blip>
                    <a:stretch>
                      <a:fillRect/>
                    </a:stretch>
                  </pic:blipFill>
                  <pic:spPr>
                    <a:xfrm>
                      <a:off x="0" y="0"/>
                      <a:ext cx="2125406" cy="3453785"/>
                    </a:xfrm>
                    <a:prstGeom prst="rect">
                      <a:avLst/>
                    </a:prstGeom>
                  </pic:spPr>
                </pic:pic>
              </a:graphicData>
            </a:graphic>
          </wp:inline>
        </w:drawing>
      </w:r>
    </w:p>
    <w:p w14:paraId="3504E072" w14:textId="0E56C239" w:rsidR="00A11731" w:rsidRPr="00A11731" w:rsidRDefault="00A11731" w:rsidP="00A11731">
      <w:pPr>
        <w:spacing w:line="240" w:lineRule="auto"/>
        <w:jc w:val="both"/>
        <w:rPr>
          <w:rFonts w:ascii="Arial" w:hAnsi="Arial" w:cs="Arial"/>
          <w:sz w:val="24"/>
        </w:rPr>
      </w:pPr>
      <w:r>
        <w:rPr>
          <w:rFonts w:ascii="Arial" w:hAnsi="Arial" w:cs="Arial"/>
          <w:b/>
          <w:sz w:val="24"/>
        </w:rPr>
        <w:t xml:space="preserve">Figure 1.19: The </w:t>
      </w:r>
      <w:proofErr w:type="spellStart"/>
      <w:r>
        <w:rPr>
          <w:rFonts w:ascii="Arial" w:hAnsi="Arial" w:cs="Arial"/>
          <w:b/>
          <w:sz w:val="24"/>
        </w:rPr>
        <w:t>mAb</w:t>
      </w:r>
      <w:proofErr w:type="spellEnd"/>
      <w:r>
        <w:rPr>
          <w:rFonts w:ascii="Arial" w:hAnsi="Arial" w:cs="Arial"/>
          <w:b/>
          <w:sz w:val="24"/>
        </w:rPr>
        <w:t xml:space="preserve"> </w:t>
      </w:r>
      <w:r w:rsidRPr="00A11731">
        <w:rPr>
          <w:rFonts w:ascii="Arial" w:hAnsi="Arial" w:cs="Arial"/>
          <w:b/>
          <w:sz w:val="24"/>
          <w:vertAlign w:val="superscript"/>
        </w:rPr>
        <w:t>124</w:t>
      </w:r>
      <w:r>
        <w:rPr>
          <w:rFonts w:ascii="Arial" w:hAnsi="Arial" w:cs="Arial"/>
          <w:b/>
          <w:sz w:val="24"/>
        </w:rPr>
        <w:t xml:space="preserve">I-11-1F4 can image amyloid-laden liver in an AL patient.  </w:t>
      </w:r>
      <w:r>
        <w:rPr>
          <w:rFonts w:ascii="Arial" w:hAnsi="Arial" w:cs="Arial"/>
          <w:sz w:val="24"/>
        </w:rPr>
        <w:t xml:space="preserve">The </w:t>
      </w:r>
      <w:proofErr w:type="spellStart"/>
      <w:r>
        <w:rPr>
          <w:rFonts w:ascii="Arial" w:hAnsi="Arial" w:cs="Arial"/>
          <w:sz w:val="24"/>
        </w:rPr>
        <w:t>mAb</w:t>
      </w:r>
      <w:proofErr w:type="spellEnd"/>
      <w:r>
        <w:rPr>
          <w:rFonts w:ascii="Arial" w:hAnsi="Arial" w:cs="Arial"/>
          <w:sz w:val="24"/>
        </w:rPr>
        <w:t xml:space="preserve"> was administered 5 days prior to imaging.  As shown, 11-1F4 accumulated in the hepatic amyloid of this patient.  </w:t>
      </w:r>
      <w:r w:rsidR="0087396C">
        <w:rPr>
          <w:rFonts w:ascii="Arial" w:hAnsi="Arial" w:cs="Arial"/>
          <w:sz w:val="24"/>
        </w:rPr>
        <w:t>(Taken</w:t>
      </w:r>
      <w:r>
        <w:rPr>
          <w:rFonts w:ascii="Arial" w:hAnsi="Arial" w:cs="Arial"/>
          <w:sz w:val="24"/>
        </w:rPr>
        <w:t xml:space="preserve"> from </w:t>
      </w:r>
      <w:r w:rsidR="0087396C">
        <w:rPr>
          <w:rFonts w:ascii="Arial" w:hAnsi="Arial" w:cs="Arial"/>
          <w:sz w:val="24"/>
        </w:rPr>
        <w:fldChar w:fldCharType="begin">
          <w:fldData xml:space="preserve">PEVuZE5vdGU+PENpdGU+PEF1dGhvcj5XYWxsPC9BdXRob3I+PFllYXI+MjAxMDwvWWVhcj48UmVj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=
</w:fldData>
        </w:fldChar>
      </w:r>
      <w:r w:rsidR="0087396C">
        <w:rPr>
          <w:rFonts w:ascii="Arial" w:hAnsi="Arial" w:cs="Arial"/>
          <w:sz w:val="24"/>
        </w:rPr>
        <w:instrText xml:space="preserve"> ADDIN EN.CITE </w:instrText>
      </w:r>
      <w:r w:rsidR="0087396C">
        <w:rPr>
          <w:rFonts w:ascii="Arial" w:hAnsi="Arial" w:cs="Arial"/>
          <w:sz w:val="24"/>
        </w:rPr>
        <w:fldChar w:fldCharType="begin">
          <w:fldData xml:space="preserve">PEVuZE5vdGU+PENpdGU+PEF1dGhvcj5XYWxsPC9BdXRob3I+PFllYXI+MjAxMDwvWWVhcj48UmVj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=
</w:fldData>
        </w:fldChar>
      </w:r>
      <w:r w:rsidR="0087396C">
        <w:rPr>
          <w:rFonts w:ascii="Arial" w:hAnsi="Arial" w:cs="Arial"/>
          <w:sz w:val="24"/>
        </w:rPr>
        <w:instrText xml:space="preserve"> ADDIN EN.CITE.DATA </w:instrText>
      </w:r>
      <w:r w:rsidR="0087396C">
        <w:rPr>
          <w:rFonts w:ascii="Arial" w:hAnsi="Arial" w:cs="Arial"/>
          <w:sz w:val="24"/>
        </w:rPr>
      </w:r>
      <w:r w:rsidR="0087396C">
        <w:rPr>
          <w:rFonts w:ascii="Arial" w:hAnsi="Arial" w:cs="Arial"/>
          <w:sz w:val="24"/>
        </w:rPr>
        <w:fldChar w:fldCharType="end"/>
      </w:r>
      <w:r w:rsidR="0087396C">
        <w:rPr>
          <w:rFonts w:ascii="Arial" w:hAnsi="Arial" w:cs="Arial"/>
          <w:sz w:val="24"/>
        </w:rPr>
        <w:fldChar w:fldCharType="separate"/>
      </w:r>
      <w:r w:rsidR="0087396C">
        <w:rPr>
          <w:rFonts w:ascii="Arial" w:hAnsi="Arial" w:cs="Arial"/>
          <w:noProof/>
          <w:sz w:val="24"/>
        </w:rPr>
        <w:t>[</w:t>
      </w:r>
      <w:hyperlink w:anchor="_ENREF_294" w:tooltip="Wall, 2010 #7" w:history="1">
        <w:r w:rsidR="00C54E99">
          <w:rPr>
            <w:rFonts w:ascii="Arial" w:hAnsi="Arial" w:cs="Arial"/>
            <w:noProof/>
            <w:sz w:val="24"/>
          </w:rPr>
          <w:t>294</w:t>
        </w:r>
      </w:hyperlink>
      <w:r w:rsidR="0087396C">
        <w:rPr>
          <w:rFonts w:ascii="Arial" w:hAnsi="Arial" w:cs="Arial"/>
          <w:noProof/>
          <w:sz w:val="24"/>
        </w:rPr>
        <w:t>]</w:t>
      </w:r>
      <w:r w:rsidR="0087396C">
        <w:rPr>
          <w:rFonts w:ascii="Arial" w:hAnsi="Arial" w:cs="Arial"/>
          <w:sz w:val="24"/>
        </w:rPr>
        <w:fldChar w:fldCharType="end"/>
      </w:r>
      <w:r w:rsidR="00DE3393">
        <w:rPr>
          <w:rFonts w:ascii="Arial" w:hAnsi="Arial" w:cs="Arial"/>
          <w:sz w:val="24"/>
        </w:rPr>
        <w:t>).</w:t>
      </w:r>
    </w:p>
    <w:p w14:paraId="2CE561A4" w14:textId="4C92ED62" w:rsidR="00B87446" w:rsidRDefault="00B87446" w:rsidP="00A90EC4">
      <w:pPr>
        <w:spacing w:line="480" w:lineRule="auto"/>
        <w:jc w:val="both"/>
        <w:rPr>
          <w:rFonts w:ascii="Arial" w:hAnsi="Arial" w:cs="Arial"/>
          <w:sz w:val="24"/>
        </w:rPr>
      </w:pPr>
      <w:proofErr w:type="gramStart"/>
      <w:r>
        <w:rPr>
          <w:rFonts w:ascii="Arial" w:hAnsi="Arial" w:cs="Arial"/>
          <w:sz w:val="24"/>
        </w:rPr>
        <w:lastRenderedPageBreak/>
        <w:t>developed</w:t>
      </w:r>
      <w:proofErr w:type="gramEnd"/>
      <w:r>
        <w:rPr>
          <w:rFonts w:ascii="Arial" w:hAnsi="Arial" w:cs="Arial"/>
          <w:sz w:val="24"/>
        </w:rPr>
        <w:t xml:space="preserve"> to bind to the </w:t>
      </w:r>
      <w:proofErr w:type="spellStart"/>
      <w:r>
        <w:rPr>
          <w:rFonts w:ascii="Arial" w:hAnsi="Arial" w:cs="Arial"/>
          <w:sz w:val="24"/>
        </w:rPr>
        <w:t>carboxy</w:t>
      </w:r>
      <w:proofErr w:type="spellEnd"/>
      <w:r>
        <w:rPr>
          <w:rFonts w:ascii="Arial" w:hAnsi="Arial" w:cs="Arial"/>
          <w:sz w:val="24"/>
        </w:rPr>
        <w:t>-terminal epitope (amino acid sequence His-</w:t>
      </w:r>
      <w:proofErr w:type="spellStart"/>
      <w:r>
        <w:rPr>
          <w:rFonts w:ascii="Arial" w:hAnsi="Arial" w:cs="Arial"/>
          <w:sz w:val="24"/>
        </w:rPr>
        <w:t>Glu</w:t>
      </w:r>
      <w:proofErr w:type="spellEnd"/>
      <w:r>
        <w:rPr>
          <w:rFonts w:ascii="Arial" w:hAnsi="Arial" w:cs="Arial"/>
          <w:sz w:val="24"/>
        </w:rPr>
        <w:t>-Asp-</w:t>
      </w:r>
      <w:proofErr w:type="spellStart"/>
      <w:r>
        <w:rPr>
          <w:rFonts w:ascii="Arial" w:hAnsi="Arial" w:cs="Arial"/>
          <w:sz w:val="24"/>
        </w:rPr>
        <w:t>Thr</w:t>
      </w:r>
      <w:proofErr w:type="spellEnd"/>
      <w:r>
        <w:rPr>
          <w:rFonts w:ascii="Arial" w:hAnsi="Arial" w:cs="Arial"/>
          <w:sz w:val="24"/>
        </w:rPr>
        <w:t>; HEDT) which was created following proteolysis of the precursor protein for AA amyloidosis, serum amyloid A protein (SAA).  The antibody does not recognize native SAA which contains 103 amino acids; it was shown to bind the HEDT epitope of the cleaved SAA fragment (~ 75 residues) associated with AA amyloid fibrils</w:t>
      </w:r>
      <w:r w:rsidR="000413D8">
        <w:rPr>
          <w:rFonts w:ascii="Arial" w:hAnsi="Arial" w:cs="Arial"/>
          <w:sz w:val="24"/>
        </w:rPr>
        <w:t xml:space="preserve"> </w:t>
      </w:r>
      <w:r w:rsidR="000413D8">
        <w:rPr>
          <w:rFonts w:ascii="Arial" w:hAnsi="Arial" w:cs="Arial"/>
          <w:sz w:val="24"/>
        </w:rPr>
        <w:fldChar w:fldCharType="begin">
          <w:fldData xml:space="preserve">PEVuZE5vdGU+PENpdGU+PEF1dGhvcj5Sb2NrZW48L0F1dGhvcj48WWVhcj4yMDA2PC9ZZWFyPjxS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=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PEVuZE5vdGU+PENpdGU+PEF1dGhvcj5Sb2NrZW48L0F1dGhvcj48WWVhcj4yMDA2PC9ZZWFyPjxS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=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0413D8">
        <w:rPr>
          <w:rFonts w:ascii="Arial" w:hAnsi="Arial" w:cs="Arial"/>
          <w:sz w:val="24"/>
        </w:rPr>
      </w:r>
      <w:r w:rsidR="000413D8">
        <w:rPr>
          <w:rFonts w:ascii="Arial" w:hAnsi="Arial" w:cs="Arial"/>
          <w:sz w:val="24"/>
        </w:rPr>
        <w:fldChar w:fldCharType="separate"/>
      </w:r>
      <w:r w:rsidR="007F15C3">
        <w:rPr>
          <w:rFonts w:ascii="Arial" w:hAnsi="Arial" w:cs="Arial"/>
          <w:noProof/>
          <w:sz w:val="24"/>
        </w:rPr>
        <w:t>[</w:t>
      </w:r>
      <w:hyperlink w:anchor="_ENREF_124" w:tooltip="Yamada, 1995 #207" w:history="1">
        <w:r w:rsidR="00C54E99">
          <w:rPr>
            <w:rFonts w:ascii="Arial" w:hAnsi="Arial" w:cs="Arial"/>
            <w:noProof/>
            <w:sz w:val="24"/>
          </w:rPr>
          <w:t>124</w:t>
        </w:r>
      </w:hyperlink>
      <w:r w:rsidR="007F15C3">
        <w:rPr>
          <w:rFonts w:ascii="Arial" w:hAnsi="Arial" w:cs="Arial"/>
          <w:noProof/>
          <w:sz w:val="24"/>
        </w:rPr>
        <w:t xml:space="preserve">, </w:t>
      </w:r>
      <w:hyperlink w:anchor="_ENREF_295" w:tooltip="Wall, 2011 #5" w:history="1">
        <w:r w:rsidR="00C54E99">
          <w:rPr>
            <w:rFonts w:ascii="Arial" w:hAnsi="Arial" w:cs="Arial"/>
            <w:noProof/>
            <w:sz w:val="24"/>
          </w:rPr>
          <w:t>295</w:t>
        </w:r>
      </w:hyperlink>
      <w:r w:rsidR="007F15C3">
        <w:rPr>
          <w:rFonts w:ascii="Arial" w:hAnsi="Arial" w:cs="Arial"/>
          <w:noProof/>
          <w:sz w:val="24"/>
        </w:rPr>
        <w:t xml:space="preserve">, </w:t>
      </w:r>
      <w:hyperlink w:anchor="_ENREF_299" w:tooltip="Rocken, 2006 #327" w:history="1">
        <w:r w:rsidR="00C54E99">
          <w:rPr>
            <w:rFonts w:ascii="Arial" w:hAnsi="Arial" w:cs="Arial"/>
            <w:noProof/>
            <w:sz w:val="24"/>
          </w:rPr>
          <w:t>299</w:t>
        </w:r>
      </w:hyperlink>
      <w:r w:rsidR="007F15C3">
        <w:rPr>
          <w:rFonts w:ascii="Arial" w:hAnsi="Arial" w:cs="Arial"/>
          <w:noProof/>
          <w:sz w:val="24"/>
        </w:rPr>
        <w:t xml:space="preserve">, </w:t>
      </w:r>
      <w:hyperlink w:anchor="_ENREF_300" w:tooltip="Rocken, 2005 #326" w:history="1">
        <w:r w:rsidR="00C54E99">
          <w:rPr>
            <w:rFonts w:ascii="Arial" w:hAnsi="Arial" w:cs="Arial"/>
            <w:noProof/>
            <w:sz w:val="24"/>
          </w:rPr>
          <w:t>300</w:t>
        </w:r>
      </w:hyperlink>
      <w:r w:rsidR="007F15C3">
        <w:rPr>
          <w:rFonts w:ascii="Arial" w:hAnsi="Arial" w:cs="Arial"/>
          <w:noProof/>
          <w:sz w:val="24"/>
        </w:rPr>
        <w:t>]</w:t>
      </w:r>
      <w:r w:rsidR="000413D8">
        <w:rPr>
          <w:rFonts w:ascii="Arial" w:hAnsi="Arial" w:cs="Arial"/>
          <w:sz w:val="24"/>
        </w:rPr>
        <w:fldChar w:fldCharType="end"/>
      </w:r>
      <w:r w:rsidR="000413D8">
        <w:rPr>
          <w:rFonts w:ascii="Arial" w:hAnsi="Arial" w:cs="Arial"/>
          <w:sz w:val="24"/>
        </w:rPr>
        <w:t xml:space="preserve">.  </w:t>
      </w:r>
      <w:r>
        <w:rPr>
          <w:rFonts w:ascii="Arial" w:hAnsi="Arial" w:cs="Arial"/>
          <w:sz w:val="24"/>
        </w:rPr>
        <w:t xml:space="preserve">Additionally, when radiolabeled with iodine-125 and injected into AA amyloid-laden mice, </w:t>
      </w:r>
      <w:r w:rsidRPr="00B30AF7">
        <w:rPr>
          <w:rFonts w:ascii="Arial" w:hAnsi="Arial" w:cs="Arial"/>
          <w:sz w:val="24"/>
          <w:vertAlign w:val="superscript"/>
        </w:rPr>
        <w:t>125</w:t>
      </w:r>
      <w:r>
        <w:rPr>
          <w:rFonts w:ascii="Arial" w:hAnsi="Arial" w:cs="Arial"/>
          <w:sz w:val="24"/>
        </w:rPr>
        <w:t xml:space="preserve">I-2A4 co-localized with the amyloid deposits as evidenced by SPECT imaging </w:t>
      </w:r>
      <w:r w:rsidR="007F70D3">
        <w:rPr>
          <w:rFonts w:ascii="Arial" w:hAnsi="Arial" w:cs="Arial"/>
          <w:sz w:val="24"/>
        </w:rPr>
        <w:t>Figure 1.20</w:t>
      </w:r>
      <w:r w:rsidR="006D3BCA" w:rsidRPr="00A90EC4">
        <w:rPr>
          <w:rFonts w:ascii="Arial" w:hAnsi="Arial" w:cs="Arial"/>
          <w:sz w:val="24"/>
        </w:rPr>
        <w:t>A</w:t>
      </w:r>
      <w:r>
        <w:rPr>
          <w:rFonts w:ascii="Arial" w:hAnsi="Arial" w:cs="Arial"/>
          <w:sz w:val="24"/>
        </w:rPr>
        <w:t xml:space="preserve"> and </w:t>
      </w:r>
      <w:proofErr w:type="spellStart"/>
      <w:r>
        <w:rPr>
          <w:rFonts w:ascii="Arial" w:hAnsi="Arial" w:cs="Arial"/>
          <w:sz w:val="24"/>
        </w:rPr>
        <w:t>microautoradiography</w:t>
      </w:r>
      <w:proofErr w:type="spellEnd"/>
      <w:r>
        <w:rPr>
          <w:rFonts w:ascii="Arial" w:hAnsi="Arial" w:cs="Arial"/>
          <w:sz w:val="24"/>
        </w:rPr>
        <w:t xml:space="preserve"> </w:t>
      </w:r>
      <w:r w:rsidR="000413D8">
        <w:rPr>
          <w:rFonts w:ascii="Arial" w:hAnsi="Arial" w:cs="Arial"/>
          <w:sz w:val="24"/>
        </w:rPr>
        <w:fldChar w:fldCharType="begin"/>
      </w:r>
      <w:r w:rsidR="007F15C3">
        <w:rPr>
          <w:rFonts w:ascii="Arial" w:hAnsi="Arial" w:cs="Arial"/>
          <w:sz w:val="24"/>
        </w:rPr>
        <w:instrText xml:space="preserve"> ADDIN EN.CITE &lt;EndNote&gt;&lt;Cite&gt;&lt;Author&gt;Wall&lt;/Author&gt;&lt;Year&gt;2011&lt;/Year&gt;&lt;RecNum&gt;5&lt;/RecNum&gt;&lt;DisplayText&gt;[295]&lt;/DisplayText&gt;&lt;record&gt;&lt;rec-number&gt;5&lt;/rec-number&gt;&lt;foreign-keys&gt;&lt;key app="EN" db-id="0vpe5twayrds26ers27v5t5btzeszxs5z0dz" timestamp="1393949832"&gt;5&lt;/key&gt;&lt;/foreign-keys&gt;&lt;ref-type name="Journal Article"&gt;17&lt;/ref-type&gt;&lt;contributors&gt;&lt;authors&gt;&lt;author&gt;Wall, J. S.&lt;/author&gt;&lt;author&gt;Kennel, S. J.&lt;/author&gt;&lt;author&gt;Richey, T.&lt;/author&gt;&lt;author&gt;Allen, A.&lt;/author&gt;&lt;author&gt;Stuckey, A.&lt;/author&gt;&lt;author&gt;Weiss, D. T.&lt;/author&gt;&lt;author&gt;Macy, S. D.&lt;/author&gt;&lt;author&gt;Barbour, R.&lt;/author&gt;&lt;author&gt;Seubert, P.&lt;/author&gt;&lt;author&gt;Solomon, A.&lt;/author&gt;&lt;author&gt;Schenk, D.&lt;/author&gt;&lt;/authors&gt;&lt;/contributors&gt;&lt;auth-address&gt;Human Immunology and Cancer Program, Department of Medicine, University of Tennessee Graduate School of Medicine Knoxville, TN, USA. jwall@utmck.edu&lt;/auth-address&gt;&lt;titles&gt;&lt;title&gt;Generation and characterization of anti-AA amyloid-specific monoclonal antibodies&lt;/title&gt;&lt;secondary-title&gt;Front Immunol&lt;/secondary-title&gt;&lt;alt-title&gt;Frontiers in immunology&lt;/alt-title&gt;&lt;/titles&gt;&lt;periodical&gt;&lt;full-title&gt;Front Immunol&lt;/full-title&gt;&lt;abbr-1&gt;Frontiers in immunology&lt;/abbr-1&gt;&lt;/periodical&gt;&lt;alt-periodical&gt;&lt;full-title&gt;Front Immunol&lt;/full-title&gt;&lt;abbr-1&gt;Frontiers in immunology&lt;/abbr-1&gt;&lt;/alt-periodical&gt;&lt;pages&gt;32&lt;/pages&gt;&lt;volume&gt;2&lt;/volume&gt;&lt;dates&gt;&lt;year&gt;2011&lt;/year&gt;&lt;/dates&gt;&lt;isbn&gt;1664-3224 (Electronic)&amp;#xD;1664-3224 (Linking)&lt;/isbn&gt;&lt;accession-num&gt;22566822&lt;/accession-num&gt;&lt;urls&gt;&lt;related-urls&gt;&lt;url&gt;http://www.ncbi.nlm.nih.gov/pubmed/22566822&lt;/url&gt;&lt;/related-urls&gt;&lt;/urls&gt;&lt;custom2&gt;3341974&lt;/custom2&gt;&lt;electronic-resource-num&gt;10.3389/fimmu.2011.00032&lt;/electronic-resource-num&gt;&lt;/record&gt;&lt;/Cite&gt;&lt;/EndNote&gt;</w:instrText>
      </w:r>
      <w:r w:rsidR="000413D8">
        <w:rPr>
          <w:rFonts w:ascii="Arial" w:hAnsi="Arial" w:cs="Arial"/>
          <w:sz w:val="24"/>
        </w:rPr>
        <w:fldChar w:fldCharType="separate"/>
      </w:r>
      <w:r w:rsidR="007F15C3">
        <w:rPr>
          <w:rFonts w:ascii="Arial" w:hAnsi="Arial" w:cs="Arial"/>
          <w:noProof/>
          <w:sz w:val="24"/>
        </w:rPr>
        <w:t>[</w:t>
      </w:r>
      <w:hyperlink w:anchor="_ENREF_295" w:tooltip="Wall, 2011 #5" w:history="1">
        <w:r w:rsidR="00C54E99">
          <w:rPr>
            <w:rFonts w:ascii="Arial" w:hAnsi="Arial" w:cs="Arial"/>
            <w:noProof/>
            <w:sz w:val="24"/>
          </w:rPr>
          <w:t>295</w:t>
        </w:r>
      </w:hyperlink>
      <w:r w:rsidR="007F15C3">
        <w:rPr>
          <w:rFonts w:ascii="Arial" w:hAnsi="Arial" w:cs="Arial"/>
          <w:noProof/>
          <w:sz w:val="24"/>
        </w:rPr>
        <w:t>]</w:t>
      </w:r>
      <w:r w:rsidR="000413D8">
        <w:rPr>
          <w:rFonts w:ascii="Arial" w:hAnsi="Arial" w:cs="Arial"/>
          <w:sz w:val="24"/>
        </w:rPr>
        <w:fldChar w:fldCharType="end"/>
      </w:r>
      <w:r>
        <w:rPr>
          <w:rFonts w:ascii="Arial" w:hAnsi="Arial" w:cs="Arial"/>
          <w:sz w:val="24"/>
        </w:rPr>
        <w:t xml:space="preserve">.  Other preclinical studies with this antibody indicate that it is also capable of </w:t>
      </w:r>
      <w:r>
        <w:rPr>
          <w:rFonts w:ascii="Arial" w:hAnsi="Arial" w:cs="Arial"/>
          <w:i/>
          <w:sz w:val="24"/>
        </w:rPr>
        <w:t>in vitro</w:t>
      </w:r>
      <w:r>
        <w:rPr>
          <w:rFonts w:ascii="Arial" w:hAnsi="Arial" w:cs="Arial"/>
          <w:sz w:val="24"/>
        </w:rPr>
        <w:t xml:space="preserve"> binding to amyloid fibrils composed of immunoglobulin light chains associated with AL amyloidosis </w:t>
      </w:r>
      <w:r w:rsidR="006D3BCA">
        <w:rPr>
          <w:rFonts w:ascii="Arial" w:hAnsi="Arial" w:cs="Arial"/>
          <w:sz w:val="24"/>
        </w:rPr>
        <w:fldChar w:fldCharType="begin">
          <w:fldData xml:space="preserve">PEVuZE5vdGU+PENpdGU+PEF1dGhvcj5XYWxsPC9BdXRob3I+PFllYXI+MjAxMjwvWWVhcj48UmVj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aW9kaWNhbD48cGFnZXM+ZTUyNjg2PC9wYWdlcz48dm9sdW1lPjc8L3ZvbHVtZT48bnVtYmVyPjEy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PEVuZE5vdGU+PENpdGU+PEF1dGhvcj5XYWxsPC9BdXRob3I+PFllYXI+MjAxMjwvWWVhcj48UmVj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aW9kaWNhbD48cGFnZXM+ZTUyNjg2PC9wYWdlcz48dm9sdW1lPjc8L3ZvbHVtZT48bnVtYmVyPjEy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6D3BCA">
        <w:rPr>
          <w:rFonts w:ascii="Arial" w:hAnsi="Arial" w:cs="Arial"/>
          <w:sz w:val="24"/>
        </w:rPr>
      </w:r>
      <w:r w:rsidR="006D3BCA">
        <w:rPr>
          <w:rFonts w:ascii="Arial" w:hAnsi="Arial" w:cs="Arial"/>
          <w:sz w:val="24"/>
        </w:rPr>
        <w:fldChar w:fldCharType="separate"/>
      </w:r>
      <w:r w:rsidR="007F15C3">
        <w:rPr>
          <w:rFonts w:ascii="Arial" w:hAnsi="Arial" w:cs="Arial"/>
          <w:noProof/>
          <w:sz w:val="24"/>
        </w:rPr>
        <w:t>[</w:t>
      </w:r>
      <w:hyperlink w:anchor="_ENREF_296" w:tooltip="Wall, 2012 #323" w:history="1">
        <w:r w:rsidR="00C54E99">
          <w:rPr>
            <w:rFonts w:ascii="Arial" w:hAnsi="Arial" w:cs="Arial"/>
            <w:noProof/>
            <w:sz w:val="24"/>
          </w:rPr>
          <w:t>296</w:t>
        </w:r>
      </w:hyperlink>
      <w:r w:rsidR="007F15C3">
        <w:rPr>
          <w:rFonts w:ascii="Arial" w:hAnsi="Arial" w:cs="Arial"/>
          <w:noProof/>
          <w:sz w:val="24"/>
        </w:rPr>
        <w:t>]</w:t>
      </w:r>
      <w:r w:rsidR="006D3BCA">
        <w:rPr>
          <w:rFonts w:ascii="Arial" w:hAnsi="Arial" w:cs="Arial"/>
          <w:sz w:val="24"/>
        </w:rPr>
        <w:fldChar w:fldCharType="end"/>
      </w:r>
      <w:r>
        <w:rPr>
          <w:rFonts w:ascii="Arial" w:hAnsi="Arial" w:cs="Arial"/>
          <w:sz w:val="24"/>
        </w:rPr>
        <w:t xml:space="preserve">.  Furthermore, </w:t>
      </w:r>
      <w:r>
        <w:rPr>
          <w:rFonts w:ascii="Arial" w:hAnsi="Arial" w:cs="Arial"/>
          <w:i/>
          <w:sz w:val="24"/>
        </w:rPr>
        <w:t xml:space="preserve">in vivo </w:t>
      </w:r>
      <w:r>
        <w:rPr>
          <w:rFonts w:ascii="Arial" w:hAnsi="Arial" w:cs="Arial"/>
          <w:sz w:val="24"/>
        </w:rPr>
        <w:t>analysis revealed that a</w:t>
      </w:r>
      <w:r w:rsidRPr="006A10BE">
        <w:rPr>
          <w:rFonts w:ascii="Arial" w:hAnsi="Arial" w:cs="Arial"/>
          <w:sz w:val="24"/>
        </w:rPr>
        <w:t>dministration</w:t>
      </w:r>
      <w:r>
        <w:rPr>
          <w:rFonts w:ascii="Arial" w:hAnsi="Arial" w:cs="Arial"/>
          <w:sz w:val="24"/>
        </w:rPr>
        <w:t xml:space="preserve"> of </w:t>
      </w:r>
      <w:r w:rsidRPr="00EC22EE">
        <w:rPr>
          <w:rFonts w:ascii="Arial" w:hAnsi="Arial" w:cs="Arial"/>
          <w:sz w:val="24"/>
          <w:vertAlign w:val="superscript"/>
        </w:rPr>
        <w:t>125</w:t>
      </w:r>
      <w:r>
        <w:rPr>
          <w:rFonts w:ascii="Arial" w:hAnsi="Arial" w:cs="Arial"/>
          <w:sz w:val="24"/>
        </w:rPr>
        <w:t xml:space="preserve">I-2A4 to mice bearing AL </w:t>
      </w:r>
      <w:proofErr w:type="spellStart"/>
      <w:r>
        <w:rPr>
          <w:rFonts w:ascii="Arial" w:hAnsi="Arial" w:cs="Arial"/>
          <w:sz w:val="24"/>
        </w:rPr>
        <w:t>amyloidomas</w:t>
      </w:r>
      <w:proofErr w:type="spellEnd"/>
      <w:r>
        <w:rPr>
          <w:rFonts w:ascii="Arial" w:hAnsi="Arial" w:cs="Arial"/>
          <w:sz w:val="24"/>
        </w:rPr>
        <w:t xml:space="preserve"> resulted in preferential SPECT imaging of the amyloid mass </w:t>
      </w:r>
      <w:r w:rsidR="00CF529C">
        <w:rPr>
          <w:rFonts w:ascii="Arial" w:hAnsi="Arial" w:cs="Arial"/>
          <w:sz w:val="24"/>
        </w:rPr>
        <w:t>(</w:t>
      </w:r>
      <w:r w:rsidR="007F70D3">
        <w:rPr>
          <w:rFonts w:ascii="Arial" w:hAnsi="Arial" w:cs="Arial"/>
          <w:sz w:val="24"/>
        </w:rPr>
        <w:t>Figure 1.20</w:t>
      </w:r>
      <w:r w:rsidR="006D3BCA" w:rsidRPr="00A90EC4">
        <w:rPr>
          <w:rFonts w:ascii="Arial" w:hAnsi="Arial" w:cs="Arial"/>
          <w:sz w:val="24"/>
        </w:rPr>
        <w:t>B)</w:t>
      </w:r>
      <w:r w:rsidRPr="00A90EC4">
        <w:rPr>
          <w:rFonts w:ascii="Arial" w:hAnsi="Arial" w:cs="Arial"/>
          <w:sz w:val="24"/>
        </w:rPr>
        <w:t>,</w:t>
      </w:r>
      <w:r>
        <w:rPr>
          <w:rFonts w:ascii="Arial" w:hAnsi="Arial" w:cs="Arial"/>
          <w:sz w:val="24"/>
        </w:rPr>
        <w:t xml:space="preserve"> and treatment of these mice with the </w:t>
      </w:r>
      <w:proofErr w:type="spellStart"/>
      <w:r>
        <w:rPr>
          <w:rFonts w:ascii="Arial" w:hAnsi="Arial" w:cs="Arial"/>
          <w:sz w:val="24"/>
        </w:rPr>
        <w:t>mAb</w:t>
      </w:r>
      <w:proofErr w:type="spellEnd"/>
      <w:r>
        <w:rPr>
          <w:rFonts w:ascii="Arial" w:hAnsi="Arial" w:cs="Arial"/>
          <w:sz w:val="24"/>
        </w:rPr>
        <w:t xml:space="preserve"> expedited resolution of the </w:t>
      </w:r>
      <w:proofErr w:type="spellStart"/>
      <w:r>
        <w:rPr>
          <w:rFonts w:ascii="Arial" w:hAnsi="Arial" w:cs="Arial"/>
          <w:sz w:val="24"/>
        </w:rPr>
        <w:t>amyloidomas</w:t>
      </w:r>
      <w:proofErr w:type="spellEnd"/>
      <w:r>
        <w:rPr>
          <w:rFonts w:ascii="Arial" w:hAnsi="Arial" w:cs="Arial"/>
          <w:sz w:val="24"/>
        </w:rPr>
        <w:t xml:space="preserve"> when compared to control mice which received an </w:t>
      </w:r>
      <w:proofErr w:type="spellStart"/>
      <w:r>
        <w:rPr>
          <w:rFonts w:ascii="Arial" w:hAnsi="Arial" w:cs="Arial"/>
          <w:sz w:val="24"/>
        </w:rPr>
        <w:t>isotype</w:t>
      </w:r>
      <w:proofErr w:type="spellEnd"/>
      <w:r>
        <w:rPr>
          <w:rFonts w:ascii="Arial" w:hAnsi="Arial" w:cs="Arial"/>
          <w:sz w:val="24"/>
        </w:rPr>
        <w:t xml:space="preserve">-matched antibody.  Thus, preclinical studies provided evidence that 2A4 could be a valid agent for imaging and immunotherapy in patients with AL amyloidosis in addition to its diagnostic utility for AA amyloidosis </w:t>
      </w:r>
      <w:r w:rsidR="006D3BCA">
        <w:rPr>
          <w:rFonts w:ascii="Arial" w:hAnsi="Arial" w:cs="Arial"/>
          <w:sz w:val="24"/>
        </w:rPr>
        <w:fldChar w:fldCharType="begin">
          <w:fldData xml:space="preserve">PEVuZE5vdGU+PENpdGU+PEF1dGhvcj5XYWxsPC9BdXRob3I+PFllYXI+MjAxMTwvWWVhcj48UmVj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aW9kaWNhbD48cGFnZXM+ZTUyNjg2PC9wYWdlcz48dm9sdW1lPjc8L3ZvbHVtZT48bnVtYmVyPjEy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PEVuZE5vdGU+PENpdGU+PEF1dGhvcj5XYWxsPC9BdXRob3I+PFllYXI+MjAxMTwvWWVhcj48UmVj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aW9kaWNhbD48cGFnZXM+ZTUyNjg2PC9wYWdlcz48dm9sdW1lPjc8L3ZvbHVtZT48bnVtYmVyPjEy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6D3BCA">
        <w:rPr>
          <w:rFonts w:ascii="Arial" w:hAnsi="Arial" w:cs="Arial"/>
          <w:sz w:val="24"/>
        </w:rPr>
      </w:r>
      <w:r w:rsidR="006D3BCA">
        <w:rPr>
          <w:rFonts w:ascii="Arial" w:hAnsi="Arial" w:cs="Arial"/>
          <w:sz w:val="24"/>
        </w:rPr>
        <w:fldChar w:fldCharType="separate"/>
      </w:r>
      <w:r w:rsidR="007F15C3">
        <w:rPr>
          <w:rFonts w:ascii="Arial" w:hAnsi="Arial" w:cs="Arial"/>
          <w:noProof/>
          <w:sz w:val="24"/>
        </w:rPr>
        <w:t>[</w:t>
      </w:r>
      <w:hyperlink w:anchor="_ENREF_295" w:tooltip="Wall, 2011 #5" w:history="1">
        <w:r w:rsidR="00C54E99">
          <w:rPr>
            <w:rFonts w:ascii="Arial" w:hAnsi="Arial" w:cs="Arial"/>
            <w:noProof/>
            <w:sz w:val="24"/>
          </w:rPr>
          <w:t>295</w:t>
        </w:r>
      </w:hyperlink>
      <w:r w:rsidR="007F15C3">
        <w:rPr>
          <w:rFonts w:ascii="Arial" w:hAnsi="Arial" w:cs="Arial"/>
          <w:noProof/>
          <w:sz w:val="24"/>
        </w:rPr>
        <w:t xml:space="preserve">, </w:t>
      </w:r>
      <w:hyperlink w:anchor="_ENREF_296" w:tooltip="Wall, 2012 #323" w:history="1">
        <w:r w:rsidR="00C54E99">
          <w:rPr>
            <w:rFonts w:ascii="Arial" w:hAnsi="Arial" w:cs="Arial"/>
            <w:noProof/>
            <w:sz w:val="24"/>
          </w:rPr>
          <w:t>296</w:t>
        </w:r>
      </w:hyperlink>
      <w:r w:rsidR="007F15C3">
        <w:rPr>
          <w:rFonts w:ascii="Arial" w:hAnsi="Arial" w:cs="Arial"/>
          <w:noProof/>
          <w:sz w:val="24"/>
        </w:rPr>
        <w:t>]</w:t>
      </w:r>
      <w:r w:rsidR="006D3BCA">
        <w:rPr>
          <w:rFonts w:ascii="Arial" w:hAnsi="Arial" w:cs="Arial"/>
          <w:sz w:val="24"/>
        </w:rPr>
        <w:fldChar w:fldCharType="end"/>
      </w:r>
      <w:r>
        <w:rPr>
          <w:rFonts w:ascii="Arial" w:hAnsi="Arial" w:cs="Arial"/>
          <w:sz w:val="24"/>
        </w:rPr>
        <w:t xml:space="preserve">.  An FDA-approved version of the murine </w:t>
      </w:r>
      <w:proofErr w:type="spellStart"/>
      <w:r>
        <w:rPr>
          <w:rFonts w:ascii="Arial" w:hAnsi="Arial" w:cs="Arial"/>
          <w:sz w:val="24"/>
        </w:rPr>
        <w:t>mAb</w:t>
      </w:r>
      <w:proofErr w:type="spellEnd"/>
      <w:r>
        <w:rPr>
          <w:rFonts w:ascii="Arial" w:hAnsi="Arial" w:cs="Arial"/>
          <w:sz w:val="24"/>
        </w:rPr>
        <w:t xml:space="preserve"> 2A4 was generated and is known as NEOD001 (</w:t>
      </w:r>
      <w:proofErr w:type="spellStart"/>
      <w:r>
        <w:rPr>
          <w:rFonts w:ascii="Arial" w:hAnsi="Arial" w:cs="Arial"/>
          <w:sz w:val="24"/>
        </w:rPr>
        <w:t>Prothena</w:t>
      </w:r>
      <w:proofErr w:type="spellEnd"/>
      <w:r>
        <w:rPr>
          <w:rFonts w:ascii="Arial" w:hAnsi="Arial" w:cs="Arial"/>
          <w:sz w:val="24"/>
        </w:rPr>
        <w:t xml:space="preserve">; Dublin, Ireland).  Currently, a Phase 1 clinical trial investigating the maximum tolerated iv dose, safety and tolerability of this </w:t>
      </w:r>
      <w:proofErr w:type="spellStart"/>
      <w:r>
        <w:rPr>
          <w:rFonts w:ascii="Arial" w:hAnsi="Arial" w:cs="Arial"/>
          <w:sz w:val="24"/>
        </w:rPr>
        <w:t>mAb</w:t>
      </w:r>
      <w:proofErr w:type="spellEnd"/>
      <w:r>
        <w:rPr>
          <w:rFonts w:ascii="Arial" w:hAnsi="Arial" w:cs="Arial"/>
          <w:sz w:val="24"/>
        </w:rPr>
        <w:t xml:space="preserve"> in AL amyloidosis patients is being conducted </w:t>
      </w:r>
      <w:r w:rsidR="0048066C">
        <w:rPr>
          <w:rFonts w:ascii="Arial" w:hAnsi="Arial" w:cs="Arial"/>
          <w:sz w:val="24"/>
        </w:rPr>
        <w:fldChar w:fldCharType="begin"/>
      </w:r>
      <w:r w:rsidR="007F15C3">
        <w:rPr>
          <w:rFonts w:ascii="Arial" w:hAnsi="Arial" w:cs="Arial"/>
          <w:sz w:val="24"/>
        </w:rPr>
        <w:instrText xml:space="preserve"> ADDIN EN.CITE &lt;EndNote&gt;&lt;Cite&gt;&lt;Author&gt;Prothena&lt;/Author&gt;&lt;Year&gt;2014&lt;/Year&gt;&lt;RecNum&gt;328&lt;/RecNum&gt;&lt;DisplayText&gt;[301]&lt;/DisplayText&gt;&lt;record&gt;&lt;rec-number&gt;328&lt;/rec-number&gt;&lt;foreign-keys&gt;&lt;key app="EN" db-id="0vpe5twayrds26ers27v5t5btzeszxs5z0dz" timestamp="1403145707"&gt;328&lt;/key&gt;&lt;/foreign-keys&gt;&lt;ref-type name="Web Page"&gt;12&lt;/ref-type&gt;&lt;contributors&gt;&lt;authors&gt;&lt;author&gt;Prothena&lt;/author&gt;&lt;/authors&gt;&lt;/contributors&gt;&lt;titles&gt;&lt;title&gt;Science&lt;/title&gt;&lt;secondary-title&gt;Targeting proteins in novel ways to resolve unmet medical needs in patients&lt;/secondary-title&gt;&lt;/titles&gt;&lt;volume&gt;2014&lt;/volume&gt;&lt;number&gt;May 27, 2014&lt;/number&gt;&lt;dates&gt;&lt;year&gt;2014&lt;/year&gt;&lt;/dates&gt;&lt;urls&gt;&lt;related-urls&gt;&lt;url&gt;http://www.prothena.com/science&lt;/url&gt;&lt;/related-urls&gt;&lt;/urls&gt;&lt;/record&gt;&lt;/Cite&gt;&lt;/EndNote&gt;</w:instrText>
      </w:r>
      <w:r w:rsidR="0048066C">
        <w:rPr>
          <w:rFonts w:ascii="Arial" w:hAnsi="Arial" w:cs="Arial"/>
          <w:sz w:val="24"/>
        </w:rPr>
        <w:fldChar w:fldCharType="separate"/>
      </w:r>
      <w:r w:rsidR="007F15C3">
        <w:rPr>
          <w:rFonts w:ascii="Arial" w:hAnsi="Arial" w:cs="Arial"/>
          <w:noProof/>
          <w:sz w:val="24"/>
        </w:rPr>
        <w:t>[</w:t>
      </w:r>
      <w:hyperlink w:anchor="_ENREF_301" w:tooltip="Prothena, 2014 #328" w:history="1">
        <w:r w:rsidR="00C54E99">
          <w:rPr>
            <w:rFonts w:ascii="Arial" w:hAnsi="Arial" w:cs="Arial"/>
            <w:noProof/>
            <w:sz w:val="24"/>
          </w:rPr>
          <w:t>301</w:t>
        </w:r>
      </w:hyperlink>
      <w:r w:rsidR="007F15C3">
        <w:rPr>
          <w:rFonts w:ascii="Arial" w:hAnsi="Arial" w:cs="Arial"/>
          <w:noProof/>
          <w:sz w:val="24"/>
        </w:rPr>
        <w:t>]</w:t>
      </w:r>
      <w:r w:rsidR="0048066C">
        <w:rPr>
          <w:rFonts w:ascii="Arial" w:hAnsi="Arial" w:cs="Arial"/>
          <w:sz w:val="24"/>
        </w:rPr>
        <w:fldChar w:fldCharType="end"/>
      </w:r>
      <w:r>
        <w:rPr>
          <w:rFonts w:ascii="Arial" w:hAnsi="Arial" w:cs="Arial"/>
          <w:sz w:val="24"/>
        </w:rPr>
        <w:t>.</w:t>
      </w:r>
    </w:p>
    <w:p w14:paraId="6676E49D" w14:textId="77777777" w:rsidR="00C54E99" w:rsidRDefault="00B87446" w:rsidP="00A90EC4">
      <w:pPr>
        <w:spacing w:line="480" w:lineRule="auto"/>
        <w:jc w:val="both"/>
        <w:rPr>
          <w:rFonts w:ascii="Arial" w:hAnsi="Arial" w:cs="Arial"/>
          <w:sz w:val="24"/>
        </w:rPr>
      </w:pPr>
      <w:r>
        <w:rPr>
          <w:rFonts w:ascii="Arial" w:hAnsi="Arial" w:cs="Arial"/>
          <w:sz w:val="24"/>
        </w:rPr>
        <w:tab/>
        <w:t xml:space="preserve">The protein that has been investigated most thoroughly as a potential amyloid imaging agent is technetium-99m-labeled </w:t>
      </w:r>
      <w:proofErr w:type="spellStart"/>
      <w:r>
        <w:rPr>
          <w:rFonts w:ascii="Arial" w:hAnsi="Arial" w:cs="Arial"/>
          <w:sz w:val="24"/>
        </w:rPr>
        <w:t>aprotinin</w:t>
      </w:r>
      <w:proofErr w:type="spellEnd"/>
      <w:r>
        <w:rPr>
          <w:rFonts w:ascii="Arial" w:hAnsi="Arial" w:cs="Arial"/>
          <w:sz w:val="24"/>
        </w:rPr>
        <w:t xml:space="preserve">, a protease inhibitor.  Since amyloid deposits are known to contain </w:t>
      </w:r>
      <w:proofErr w:type="spellStart"/>
      <w:r>
        <w:rPr>
          <w:rFonts w:ascii="Arial" w:hAnsi="Arial" w:cs="Arial"/>
          <w:sz w:val="24"/>
        </w:rPr>
        <w:t>antiproteinases</w:t>
      </w:r>
      <w:proofErr w:type="spellEnd"/>
      <w:r>
        <w:rPr>
          <w:rFonts w:ascii="Arial" w:hAnsi="Arial" w:cs="Arial"/>
          <w:sz w:val="24"/>
        </w:rPr>
        <w:t xml:space="preserve"> such as α</w:t>
      </w:r>
      <w:r w:rsidRPr="00342475">
        <w:rPr>
          <w:rFonts w:ascii="Arial" w:hAnsi="Arial" w:cs="Arial"/>
          <w:sz w:val="24"/>
          <w:vertAlign w:val="subscript"/>
        </w:rPr>
        <w:t>1</w:t>
      </w:r>
      <w:r>
        <w:rPr>
          <w:rFonts w:ascii="Arial" w:hAnsi="Arial" w:cs="Arial"/>
          <w:sz w:val="24"/>
        </w:rPr>
        <w:t>-antichymotrypsin</w:t>
      </w:r>
    </w:p>
    <w:p w14:paraId="5A28605B" w14:textId="4E788465" w:rsidR="00C54E99" w:rsidRDefault="00C54E99" w:rsidP="00C54E99">
      <w:pPr>
        <w:spacing w:line="480" w:lineRule="auto"/>
        <w:jc w:val="center"/>
        <w:rPr>
          <w:rFonts w:ascii="Arial" w:hAnsi="Arial" w:cs="Arial"/>
          <w:sz w:val="24"/>
        </w:rPr>
      </w:pPr>
      <w:r>
        <w:rPr>
          <w:rFonts w:ascii="Arial" w:hAnsi="Arial" w:cs="Arial"/>
          <w:noProof/>
          <w:sz w:val="24"/>
        </w:rPr>
        <w:lastRenderedPageBreak/>
        <w:drawing>
          <wp:inline distT="0" distB="0" distL="0" distR="0" wp14:anchorId="007BF0D6" wp14:editId="0E4A7739">
            <wp:extent cx="4919472" cy="522427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A4 imaging.tif"/>
                    <pic:cNvPicPr/>
                  </pic:nvPicPr>
                  <pic:blipFill>
                    <a:blip r:embed="rId35">
                      <a:extLst>
                        <a:ext uri="{28A0092B-C50C-407E-A947-70E740481C1C}">
                          <a14:useLocalDpi xmlns:a14="http://schemas.microsoft.com/office/drawing/2010/main" val="0"/>
                        </a:ext>
                      </a:extLst>
                    </a:blip>
                    <a:stretch>
                      <a:fillRect/>
                    </a:stretch>
                  </pic:blipFill>
                  <pic:spPr>
                    <a:xfrm>
                      <a:off x="0" y="0"/>
                      <a:ext cx="4919472" cy="5224272"/>
                    </a:xfrm>
                    <a:prstGeom prst="rect">
                      <a:avLst/>
                    </a:prstGeom>
                  </pic:spPr>
                </pic:pic>
              </a:graphicData>
            </a:graphic>
          </wp:inline>
        </w:drawing>
      </w:r>
    </w:p>
    <w:p w14:paraId="59CC7A91" w14:textId="64FC5C60" w:rsidR="00C54E99" w:rsidRPr="00C54E99" w:rsidRDefault="00C54E99" w:rsidP="00C54E99">
      <w:pPr>
        <w:spacing w:line="240" w:lineRule="auto"/>
        <w:rPr>
          <w:rFonts w:ascii="Arial" w:hAnsi="Arial" w:cs="Arial"/>
          <w:sz w:val="24"/>
        </w:rPr>
      </w:pPr>
      <w:r>
        <w:rPr>
          <w:rFonts w:ascii="Arial" w:hAnsi="Arial" w:cs="Arial"/>
          <w:b/>
          <w:sz w:val="24"/>
        </w:rPr>
        <w:t xml:space="preserve">Figure 1.20: SPECT/CT imaging of both AA and AL amyloid with </w:t>
      </w:r>
      <w:proofErr w:type="spellStart"/>
      <w:r>
        <w:rPr>
          <w:rFonts w:ascii="Arial" w:hAnsi="Arial" w:cs="Arial"/>
          <w:b/>
          <w:sz w:val="24"/>
        </w:rPr>
        <w:t>mAb</w:t>
      </w:r>
      <w:proofErr w:type="spellEnd"/>
      <w:r>
        <w:rPr>
          <w:rFonts w:ascii="Arial" w:hAnsi="Arial" w:cs="Arial"/>
          <w:b/>
          <w:sz w:val="24"/>
        </w:rPr>
        <w:t xml:space="preserve"> </w:t>
      </w:r>
      <w:r w:rsidRPr="00C54E99">
        <w:rPr>
          <w:rFonts w:ascii="Arial" w:hAnsi="Arial" w:cs="Arial"/>
          <w:b/>
          <w:sz w:val="24"/>
          <w:vertAlign w:val="superscript"/>
        </w:rPr>
        <w:t>125</w:t>
      </w:r>
      <w:r>
        <w:rPr>
          <w:rFonts w:ascii="Arial" w:hAnsi="Arial" w:cs="Arial"/>
          <w:b/>
          <w:sz w:val="24"/>
        </w:rPr>
        <w:t xml:space="preserve">I-2A4.  </w:t>
      </w:r>
      <w:r w:rsidRPr="007420EE">
        <w:rPr>
          <w:rFonts w:ascii="Arial" w:hAnsi="Arial" w:cs="Arial"/>
          <w:sz w:val="24"/>
        </w:rPr>
        <w:t>I</w:t>
      </w:r>
      <w:r>
        <w:rPr>
          <w:rFonts w:ascii="Arial" w:hAnsi="Arial" w:cs="Arial"/>
          <w:sz w:val="24"/>
        </w:rPr>
        <w:t xml:space="preserve"> have not written this legend yet.</w:t>
      </w:r>
    </w:p>
    <w:p w14:paraId="5A05764C" w14:textId="77777777" w:rsidR="00C54E99" w:rsidRDefault="00C54E99" w:rsidP="00A90EC4">
      <w:pPr>
        <w:spacing w:line="480" w:lineRule="auto"/>
        <w:jc w:val="both"/>
        <w:rPr>
          <w:rFonts w:ascii="Arial" w:hAnsi="Arial" w:cs="Arial"/>
          <w:sz w:val="24"/>
        </w:rPr>
      </w:pPr>
    </w:p>
    <w:p w14:paraId="3B1885E2" w14:textId="77777777" w:rsidR="00C54E99" w:rsidRDefault="00C54E99" w:rsidP="00A90EC4">
      <w:pPr>
        <w:spacing w:line="480" w:lineRule="auto"/>
        <w:jc w:val="both"/>
        <w:rPr>
          <w:rFonts w:ascii="Arial" w:hAnsi="Arial" w:cs="Arial"/>
          <w:sz w:val="24"/>
        </w:rPr>
      </w:pPr>
    </w:p>
    <w:p w14:paraId="36D4FDA1" w14:textId="77777777" w:rsidR="00C54E99" w:rsidRDefault="00C54E99" w:rsidP="00A90EC4">
      <w:pPr>
        <w:spacing w:line="480" w:lineRule="auto"/>
        <w:jc w:val="both"/>
        <w:rPr>
          <w:rFonts w:ascii="Arial" w:hAnsi="Arial" w:cs="Arial"/>
          <w:sz w:val="24"/>
        </w:rPr>
      </w:pPr>
    </w:p>
    <w:p w14:paraId="2412CAC1" w14:textId="77777777" w:rsidR="00C54E99" w:rsidRDefault="00C54E99" w:rsidP="00A90EC4">
      <w:pPr>
        <w:spacing w:line="480" w:lineRule="auto"/>
        <w:jc w:val="both"/>
        <w:rPr>
          <w:rFonts w:ascii="Arial" w:hAnsi="Arial" w:cs="Arial"/>
          <w:sz w:val="24"/>
        </w:rPr>
      </w:pPr>
    </w:p>
    <w:p w14:paraId="76DFAA6A" w14:textId="37E1528B" w:rsidR="00B87446" w:rsidRDefault="008D5AF7" w:rsidP="00A90EC4">
      <w:pPr>
        <w:spacing w:line="480" w:lineRule="auto"/>
        <w:jc w:val="both"/>
        <w:rPr>
          <w:rFonts w:ascii="Arial" w:hAnsi="Arial" w:cs="Arial"/>
          <w:sz w:val="24"/>
        </w:rPr>
      </w:pPr>
      <w:r>
        <w:rPr>
          <w:rFonts w:ascii="Arial" w:hAnsi="Arial" w:cs="Arial"/>
          <w:sz w:val="24"/>
        </w:rPr>
        <w:lastRenderedPageBreak/>
        <w:fldChar w:fldCharType="begin">
          <w:fldData xml:space="preserve">PEVuZE5vdGU+PENpdGU+PEF1dGhvcj5BcHJpbGU8L0F1dGhvcj48WWVhcj4xOTk1PC9ZZWFyPjxS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</w:fldData>
        </w:fldChar>
      </w:r>
      <w:r w:rsidR="00C54E99">
        <w:rPr>
          <w:rFonts w:ascii="Arial" w:hAnsi="Arial" w:cs="Arial"/>
          <w:sz w:val="24"/>
        </w:rPr>
        <w:instrText xml:space="preserve"> ADDIN EN.CITE </w:instrText>
      </w:r>
      <w:r w:rsidR="00C54E99">
        <w:rPr>
          <w:rFonts w:ascii="Arial" w:hAnsi="Arial" w:cs="Arial"/>
          <w:sz w:val="24"/>
        </w:rPr>
        <w:fldChar w:fldCharType="begin">
          <w:fldData xml:space="preserve">PEVuZE5vdGU+PENpdGU+PEF1dGhvcj5BcHJpbGU8L0F1dGhvcj48WWVhcj4xOTk1PC9ZZWFyPjxS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</w:fldData>
        </w:fldChar>
      </w:r>
      <w:r w:rsidR="00C54E99">
        <w:rPr>
          <w:rFonts w:ascii="Arial" w:hAnsi="Arial" w:cs="Arial"/>
          <w:sz w:val="24"/>
        </w:rPr>
        <w:instrText xml:space="preserve"> ADDIN EN.CITE.DATA </w:instrText>
      </w:r>
      <w:r w:rsidR="00C54E99">
        <w:rPr>
          <w:rFonts w:ascii="Arial" w:hAnsi="Arial" w:cs="Arial"/>
          <w:sz w:val="24"/>
        </w:rPr>
      </w:r>
      <w:r w:rsidR="00C54E99">
        <w:rPr>
          <w:rFonts w:ascii="Arial" w:hAnsi="Arial" w:cs="Arial"/>
          <w:sz w:val="24"/>
        </w:rPr>
        <w:fldChar w:fldCharType="end"/>
      </w:r>
      <w:r>
        <w:rPr>
          <w:rFonts w:ascii="Arial" w:hAnsi="Arial" w:cs="Arial"/>
          <w:sz w:val="24"/>
        </w:rPr>
        <w:fldChar w:fldCharType="separate"/>
      </w:r>
      <w:r w:rsidR="00C54E99" w:rsidRPr="00C54E99">
        <w:rPr>
          <w:rFonts w:ascii="Arial" w:hAnsi="Arial" w:cs="Arial"/>
          <w:noProof/>
          <w:sz w:val="24"/>
        </w:rPr>
        <w:t>[</w:t>
      </w:r>
      <w:hyperlink w:anchor="_ENREF_297" w:tooltip="Aprile, 1995 #324" w:history="1">
        <w:r w:rsidR="00C54E99" w:rsidRPr="00C54E99">
          <w:rPr>
            <w:rFonts w:ascii="Arial" w:hAnsi="Arial" w:cs="Arial"/>
            <w:noProof/>
            <w:sz w:val="24"/>
          </w:rPr>
          <w:t>297</w:t>
        </w:r>
      </w:hyperlink>
      <w:r w:rsidR="00C54E99" w:rsidRPr="00C54E99">
        <w:rPr>
          <w:rFonts w:ascii="Arial" w:hAnsi="Arial" w:cs="Arial"/>
          <w:noProof/>
          <w:sz w:val="24"/>
        </w:rPr>
        <w:t xml:space="preserve">, </w:t>
      </w:r>
      <w:hyperlink w:anchor="_ENREF_302" w:tooltip="Campistol, 1992 #329" w:history="1">
        <w:r w:rsidR="00C54E99" w:rsidRPr="00C54E99">
          <w:rPr>
            <w:rFonts w:ascii="Arial" w:hAnsi="Arial" w:cs="Arial"/>
            <w:noProof/>
            <w:sz w:val="24"/>
          </w:rPr>
          <w:t>302</w:t>
        </w:r>
      </w:hyperlink>
      <w:r w:rsidR="00C54E99" w:rsidRPr="00C54E99">
        <w:rPr>
          <w:rFonts w:ascii="Arial" w:hAnsi="Arial" w:cs="Arial"/>
          <w:noProof/>
          <w:sz w:val="24"/>
        </w:rPr>
        <w:t xml:space="preserve">, </w:t>
      </w:r>
      <w:hyperlink w:anchor="_ENREF_303" w:tooltip="Eriksson, 1995 #330" w:history="1">
        <w:r w:rsidR="00C54E99" w:rsidRPr="00C54E99">
          <w:rPr>
            <w:rFonts w:ascii="Arial" w:hAnsi="Arial" w:cs="Arial"/>
            <w:noProof/>
            <w:sz w:val="24"/>
          </w:rPr>
          <w:t>303</w:t>
        </w:r>
      </w:hyperlink>
      <w:r w:rsidR="00C54E99" w:rsidRPr="00C54E99">
        <w:rPr>
          <w:rFonts w:ascii="Arial" w:hAnsi="Arial" w:cs="Arial"/>
          <w:noProof/>
          <w:sz w:val="24"/>
        </w:rPr>
        <w:t>]</w:t>
      </w:r>
      <w:r>
        <w:rPr>
          <w:rFonts w:ascii="Arial" w:hAnsi="Arial" w:cs="Arial"/>
          <w:sz w:val="24"/>
        </w:rPr>
        <w:fldChar w:fldCharType="end"/>
      </w:r>
      <w:r>
        <w:rPr>
          <w:rFonts w:ascii="Arial" w:hAnsi="Arial" w:cs="Arial"/>
          <w:sz w:val="24"/>
        </w:rPr>
        <w:t>,</w:t>
      </w:r>
      <w:r w:rsidR="00B87446">
        <w:rPr>
          <w:rFonts w:ascii="Arial" w:hAnsi="Arial" w:cs="Arial"/>
          <w:sz w:val="24"/>
        </w:rPr>
        <w:t xml:space="preserve"> it was hypothesized by </w:t>
      </w:r>
      <w:proofErr w:type="spellStart"/>
      <w:r w:rsidR="00B87446">
        <w:rPr>
          <w:rFonts w:ascii="Arial" w:hAnsi="Arial" w:cs="Arial"/>
          <w:sz w:val="24"/>
        </w:rPr>
        <w:t>Aprile</w:t>
      </w:r>
      <w:proofErr w:type="spellEnd"/>
      <w:r w:rsidR="00B87446">
        <w:rPr>
          <w:rFonts w:ascii="Arial" w:hAnsi="Arial" w:cs="Arial"/>
          <w:sz w:val="24"/>
        </w:rPr>
        <w:t xml:space="preserve"> et al that </w:t>
      </w:r>
      <w:proofErr w:type="spellStart"/>
      <w:r w:rsidR="00B87446">
        <w:rPr>
          <w:rFonts w:ascii="Arial" w:hAnsi="Arial" w:cs="Arial"/>
          <w:sz w:val="24"/>
        </w:rPr>
        <w:t>aprotinin</w:t>
      </w:r>
      <w:proofErr w:type="spellEnd"/>
      <w:r w:rsidR="00B87446">
        <w:rPr>
          <w:rFonts w:ascii="Arial" w:hAnsi="Arial" w:cs="Arial"/>
          <w:sz w:val="24"/>
        </w:rPr>
        <w:t xml:space="preserve"> may react with this component of amyloid deposits </w:t>
      </w:r>
      <w:r>
        <w:rPr>
          <w:rFonts w:ascii="Arial" w:hAnsi="Arial" w:cs="Arial"/>
          <w:sz w:val="24"/>
        </w:rPr>
        <w:fldChar w:fldCharType="begin"/>
      </w:r>
      <w:r w:rsidR="007F15C3">
        <w:rPr>
          <w:rFonts w:ascii="Arial" w:hAnsi="Arial" w:cs="Arial"/>
          <w:sz w:val="24"/>
        </w:rPr>
        <w:instrText xml:space="preserve"> ADDIN EN.CITE &lt;EndNote&gt;&lt;Cite&gt;&lt;Author&gt;Aprile&lt;/Author&gt;&lt;Year&gt;1995&lt;/Year&gt;&lt;RecNum&gt;324&lt;/RecNum&gt;&lt;DisplayText&gt;[297]&lt;/DisplayText&gt;&lt;record&gt;&lt;rec-number&gt;324&lt;/rec-number&gt;&lt;foreign-keys&gt;&lt;key app="EN" db-id="0vpe5twayrds26ers27v5t5btzeszxs5z0dz" timestamp="1403141038"&gt;324&lt;/key&gt;&lt;/foreign-keys&gt;&lt;ref-type name="Journal Article"&gt;17&lt;/ref-type&gt;&lt;contributors&gt;&lt;authors&gt;&lt;author&gt;Aprile, C.&lt;/author&gt;&lt;author&gt;Marinone, G.&lt;/author&gt;&lt;author&gt;Saponaro, R.&lt;/author&gt;&lt;author&gt;Bonino, C.&lt;/author&gt;&lt;author&gt;Merlini, G.&lt;/author&gt;&lt;/authors&gt;&lt;/contributors&gt;&lt;auth-address&gt;Department of Nuclear Medicine, Fondazione Clinica del Lavoro-IRCCS, Pavia, Italy.&lt;/auth-address&gt;&lt;titles&gt;&lt;title&gt;Cardiac and pleuropulmonary AL amyloid imaging with technetium-99m labelled aprotinin&lt;/title&gt;&lt;secondary-title&gt;Eur J Nucl Med&lt;/secondary-title&gt;&lt;alt-title&gt;European journal of nuclear medicine&lt;/alt-title&gt;&lt;/titles&gt;&lt;periodical&gt;&lt;full-title&gt;Eur J Nucl Med&lt;/full-title&gt;&lt;abbr-1&gt;European journal of nuclear medicine&lt;/abbr-1&gt;&lt;/periodical&gt;&lt;alt-periodical&gt;&lt;full-title&gt;Eur J Nucl Med&lt;/full-title&gt;&lt;abbr-1&gt;European journal of nuclear medicine&lt;/abbr-1&gt;&lt;/alt-periodical&gt;&lt;pages&gt;1393-401&lt;/pages&gt;&lt;volume&gt;22&lt;/volume&gt;&lt;number&gt;12&lt;/number&gt;&lt;keywords&gt;&lt;keyword&gt;Adult&lt;/keyword&gt;&lt;keyword&gt;Aged&lt;/keyword&gt;&lt;keyword&gt;Amyloidosis/immunology/*radionuclide imaging&lt;/keyword&gt;&lt;keyword&gt;Aprotinin/*diagnostic use&lt;/keyword&gt;&lt;keyword&gt;Female&lt;/keyword&gt;&lt;keyword&gt;Heart/*radionuclide imaging&lt;/keyword&gt;&lt;keyword&gt;Humans&lt;/keyword&gt;&lt;keyword&gt;Immunoglobulin Light Chains&lt;/keyword&gt;&lt;keyword&gt;Lung/*radionuclide imaging&lt;/keyword&gt;&lt;keyword&gt;Male&lt;/keyword&gt;&lt;keyword&gt;Middle Aged&lt;/keyword&gt;&lt;keyword&gt;Pleura/*radionuclide imaging&lt;/keyword&gt;&lt;keyword&gt;Technetium/*diagnostic use&lt;/keyword&gt;&lt;/keywords&gt;&lt;dates&gt;&lt;year&gt;1995&lt;/year&gt;&lt;pub-dates&gt;&lt;date&gt;Dec&lt;/date&gt;&lt;/pub-dates&gt;&lt;/dates&gt;&lt;isbn&gt;0340-6997 (Print)&amp;#xD;0340-6997 (Linking)&lt;/isbn&gt;&lt;accession-num&gt;8586084&lt;/accession-num&gt;&lt;urls&gt;&lt;related-urls&gt;&lt;url&gt;http://www.ncbi.nlm.nih.gov/pubmed/8586084&lt;/url&gt;&lt;/related-urls&gt;&lt;/urls&gt;&lt;/record&gt;&lt;/Cite&gt;&lt;/EndNote&gt;</w:instrText>
      </w:r>
      <w:r>
        <w:rPr>
          <w:rFonts w:ascii="Arial" w:hAnsi="Arial" w:cs="Arial"/>
          <w:sz w:val="24"/>
        </w:rPr>
        <w:fldChar w:fldCharType="separate"/>
      </w:r>
      <w:r w:rsidR="007F15C3">
        <w:rPr>
          <w:rFonts w:ascii="Arial" w:hAnsi="Arial" w:cs="Arial"/>
          <w:noProof/>
          <w:sz w:val="24"/>
        </w:rPr>
        <w:t>[</w:t>
      </w:r>
      <w:hyperlink w:anchor="_ENREF_297" w:tooltip="Aprile, 1995 #324" w:history="1">
        <w:r w:rsidR="00C54E99">
          <w:rPr>
            <w:rFonts w:ascii="Arial" w:hAnsi="Arial" w:cs="Arial"/>
            <w:noProof/>
            <w:sz w:val="24"/>
          </w:rPr>
          <w:t>297</w:t>
        </w:r>
      </w:hyperlink>
      <w:r w:rsidR="007F15C3">
        <w:rPr>
          <w:rFonts w:ascii="Arial" w:hAnsi="Arial" w:cs="Arial"/>
          <w:noProof/>
          <w:sz w:val="24"/>
        </w:rPr>
        <w:t>]</w:t>
      </w:r>
      <w:r>
        <w:rPr>
          <w:rFonts w:ascii="Arial" w:hAnsi="Arial" w:cs="Arial"/>
          <w:sz w:val="24"/>
        </w:rPr>
        <w:fldChar w:fldCharType="end"/>
      </w:r>
      <w:r w:rsidR="00B87446">
        <w:rPr>
          <w:rFonts w:ascii="Arial" w:hAnsi="Arial" w:cs="Arial"/>
          <w:sz w:val="24"/>
        </w:rPr>
        <w:t xml:space="preserve">.  There is evidence that this radiotracer may accumulate in the renal cortices; thus, initial investigations with the imaging agent focused on the detection of extra-abdominal AL amyloid deposition by planar </w:t>
      </w:r>
      <w:proofErr w:type="spellStart"/>
      <w:r w:rsidR="00B87446">
        <w:rPr>
          <w:rFonts w:ascii="Arial" w:hAnsi="Arial" w:cs="Arial"/>
          <w:sz w:val="24"/>
        </w:rPr>
        <w:t>scintigraphy</w:t>
      </w:r>
      <w:proofErr w:type="spellEnd"/>
      <w:r w:rsidR="00B87446">
        <w:rPr>
          <w:rFonts w:ascii="Arial" w:hAnsi="Arial" w:cs="Arial"/>
          <w:sz w:val="24"/>
        </w:rPr>
        <w:t xml:space="preserve"> </w:t>
      </w:r>
      <w:r w:rsidR="00EA724E">
        <w:rPr>
          <w:rFonts w:ascii="Arial" w:hAnsi="Arial" w:cs="Arial"/>
          <w:sz w:val="24"/>
        </w:rPr>
        <w:fldChar w:fldCharType="begin">
          <w:fldData xml:space="preserve">PEVuZE5vdGU+PENpdGU+PEF1dGhvcj5BcHJpbGU8L0F1dGhvcj48WWVhcj4xOTk1PC9ZZWFyPjxS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PEVuZE5vdGU+PENpdGU+PEF1dGhvcj5BcHJpbGU8L0F1dGhvcj48WWVhcj4xOTk1PC9ZZWFyPjxS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EA724E">
        <w:rPr>
          <w:rFonts w:ascii="Arial" w:hAnsi="Arial" w:cs="Arial"/>
          <w:sz w:val="24"/>
        </w:rPr>
      </w:r>
      <w:r w:rsidR="00EA724E">
        <w:rPr>
          <w:rFonts w:ascii="Arial" w:hAnsi="Arial" w:cs="Arial"/>
          <w:sz w:val="24"/>
        </w:rPr>
        <w:fldChar w:fldCharType="separate"/>
      </w:r>
      <w:r w:rsidR="007F15C3">
        <w:rPr>
          <w:rFonts w:ascii="Arial" w:hAnsi="Arial" w:cs="Arial"/>
          <w:noProof/>
          <w:sz w:val="24"/>
        </w:rPr>
        <w:t>[</w:t>
      </w:r>
      <w:hyperlink w:anchor="_ENREF_297" w:tooltip="Aprile, 1995 #324" w:history="1">
        <w:r w:rsidR="00C54E99">
          <w:rPr>
            <w:rFonts w:ascii="Arial" w:hAnsi="Arial" w:cs="Arial"/>
            <w:noProof/>
            <w:sz w:val="24"/>
          </w:rPr>
          <w:t>297</w:t>
        </w:r>
      </w:hyperlink>
      <w:r w:rsidR="007F15C3">
        <w:rPr>
          <w:rFonts w:ascii="Arial" w:hAnsi="Arial" w:cs="Arial"/>
          <w:noProof/>
          <w:sz w:val="24"/>
        </w:rPr>
        <w:t xml:space="preserve">, </w:t>
      </w:r>
      <w:hyperlink w:anchor="_ENREF_304" w:tooltip="Aprile, 1986 #333" w:history="1">
        <w:r w:rsidR="00C54E99">
          <w:rPr>
            <w:rFonts w:ascii="Arial" w:hAnsi="Arial" w:cs="Arial"/>
            <w:noProof/>
            <w:sz w:val="24"/>
          </w:rPr>
          <w:t>304-307</w:t>
        </w:r>
      </w:hyperlink>
      <w:r w:rsidR="007F15C3">
        <w:rPr>
          <w:rFonts w:ascii="Arial" w:hAnsi="Arial" w:cs="Arial"/>
          <w:noProof/>
          <w:sz w:val="24"/>
        </w:rPr>
        <w:t>]</w:t>
      </w:r>
      <w:r w:rsidR="00EA724E">
        <w:rPr>
          <w:rFonts w:ascii="Arial" w:hAnsi="Arial" w:cs="Arial"/>
          <w:sz w:val="24"/>
        </w:rPr>
        <w:fldChar w:fldCharType="end"/>
      </w:r>
      <w:r w:rsidR="00EA724E">
        <w:rPr>
          <w:rFonts w:ascii="Arial" w:hAnsi="Arial" w:cs="Arial"/>
          <w:sz w:val="24"/>
        </w:rPr>
        <w:t xml:space="preserve">.  </w:t>
      </w:r>
      <w:r w:rsidR="00B87446">
        <w:rPr>
          <w:rFonts w:ascii="Arial" w:hAnsi="Arial" w:cs="Arial"/>
          <w:sz w:val="24"/>
        </w:rPr>
        <w:t xml:space="preserve">Cardiac amyloid involvement in the 24 AL patients participating in this study was imaged in all patients with known myocardial deposition; additional amyloid deposits were also imaged in the lung, thyroid, salivary glands and tongue leading to the conclusion that </w:t>
      </w:r>
      <w:r w:rsidR="00B87446" w:rsidRPr="00342475">
        <w:rPr>
          <w:rFonts w:ascii="Arial" w:hAnsi="Arial" w:cs="Arial"/>
          <w:sz w:val="24"/>
          <w:vertAlign w:val="superscript"/>
        </w:rPr>
        <w:t>99m</w:t>
      </w:r>
      <w:r w:rsidR="00B87446">
        <w:rPr>
          <w:rFonts w:ascii="Arial" w:hAnsi="Arial" w:cs="Arial"/>
          <w:sz w:val="24"/>
        </w:rPr>
        <w:t xml:space="preserve">Tc-aprotinin could be a cost-effective approach to imaging extra-abdominal amyloid involvement in AL patients </w:t>
      </w:r>
      <w:r w:rsidR="00EA724E">
        <w:rPr>
          <w:rFonts w:ascii="Arial" w:hAnsi="Arial" w:cs="Arial"/>
          <w:sz w:val="24"/>
        </w:rPr>
        <w:fldChar w:fldCharType="begin"/>
      </w:r>
      <w:r w:rsidR="007F15C3">
        <w:rPr>
          <w:rFonts w:ascii="Arial" w:hAnsi="Arial" w:cs="Arial"/>
          <w:sz w:val="24"/>
        </w:rPr>
        <w:instrText xml:space="preserve"> ADDIN EN.CITE &lt;EndNote&gt;&lt;Cite&gt;&lt;Author&gt;Aprile&lt;/Author&gt;&lt;Year&gt;1995&lt;/Year&gt;&lt;RecNum&gt;324&lt;/RecNum&gt;&lt;DisplayText&gt;[297]&lt;/DisplayText&gt;&lt;record&gt;&lt;rec-number&gt;324&lt;/rec-number&gt;&lt;foreign-keys&gt;&lt;key app="EN" db-id="0vpe5twayrds26ers27v5t5btzeszxs5z0dz" timestamp="1403141038"&gt;324&lt;/key&gt;&lt;/foreign-keys&gt;&lt;ref-type name="Journal Article"&gt;17&lt;/ref-type&gt;&lt;contributors&gt;&lt;authors&gt;&lt;author&gt;Aprile, C.&lt;/author&gt;&lt;author&gt;Marinone, G.&lt;/author&gt;&lt;author&gt;Saponaro, R.&lt;/author&gt;&lt;author&gt;Bonino, C.&lt;/author&gt;&lt;author&gt;Merlini, G.&lt;/author&gt;&lt;/authors&gt;&lt;/contributors&gt;&lt;auth-address&gt;Department of Nuclear Medicine, Fondazione Clinica del Lavoro-IRCCS, Pavia, Italy.&lt;/auth-address&gt;&lt;titles&gt;&lt;title&gt;Cardiac and pleuropulmonary AL amyloid imaging with technetium-99m labelled aprotinin&lt;/title&gt;&lt;secondary-title&gt;Eur J Nucl Med&lt;/secondary-title&gt;&lt;alt-title&gt;European journal of nuclear medicine&lt;/alt-title&gt;&lt;/titles&gt;&lt;periodical&gt;&lt;full-title&gt;Eur J Nucl Med&lt;/full-title&gt;&lt;abbr-1&gt;European journal of nuclear medicine&lt;/abbr-1&gt;&lt;/periodical&gt;&lt;alt-periodical&gt;&lt;full-title&gt;Eur J Nucl Med&lt;/full-title&gt;&lt;abbr-1&gt;European journal of nuclear medicine&lt;/abbr-1&gt;&lt;/alt-periodical&gt;&lt;pages&gt;1393-401&lt;/pages&gt;&lt;volume&gt;22&lt;/volume&gt;&lt;number&gt;12&lt;/number&gt;&lt;keywords&gt;&lt;keyword&gt;Adult&lt;/keyword&gt;&lt;keyword&gt;Aged&lt;/keyword&gt;&lt;keyword&gt;Amyloidosis/immunology/*radionuclide imaging&lt;/keyword&gt;&lt;keyword&gt;Aprotinin/*diagnostic use&lt;/keyword&gt;&lt;keyword&gt;Female&lt;/keyword&gt;&lt;keyword&gt;Heart/*radionuclide imaging&lt;/keyword&gt;&lt;keyword&gt;Humans&lt;/keyword&gt;&lt;keyword&gt;Immunoglobulin Light Chains&lt;/keyword&gt;&lt;keyword&gt;Lung/*radionuclide imaging&lt;/keyword&gt;&lt;keyword&gt;Male&lt;/keyword&gt;&lt;keyword&gt;Middle Aged&lt;/keyword&gt;&lt;keyword&gt;Pleura/*radionuclide imaging&lt;/keyword&gt;&lt;keyword&gt;Technetium/*diagnostic use&lt;/keyword&gt;&lt;/keywords&gt;&lt;dates&gt;&lt;year&gt;1995&lt;/year&gt;&lt;pub-dates&gt;&lt;date&gt;Dec&lt;/date&gt;&lt;/pub-dates&gt;&lt;/dates&gt;&lt;isbn&gt;0340-6997 (Print)&amp;#xD;0340-6997 (Linking)&lt;/isbn&gt;&lt;accession-num&gt;8586084&lt;/accession-num&gt;&lt;urls&gt;&lt;related-urls&gt;&lt;url&gt;http://www.ncbi.nlm.nih.gov/pubmed/8586084&lt;/url&gt;&lt;/related-urls&gt;&lt;/urls&gt;&lt;/record&gt;&lt;/Cite&gt;&lt;/EndNote&gt;</w:instrText>
      </w:r>
      <w:r w:rsidR="00EA724E">
        <w:rPr>
          <w:rFonts w:ascii="Arial" w:hAnsi="Arial" w:cs="Arial"/>
          <w:sz w:val="24"/>
        </w:rPr>
        <w:fldChar w:fldCharType="separate"/>
      </w:r>
      <w:r w:rsidR="007F15C3">
        <w:rPr>
          <w:rFonts w:ascii="Arial" w:hAnsi="Arial" w:cs="Arial"/>
          <w:noProof/>
          <w:sz w:val="24"/>
        </w:rPr>
        <w:t>[</w:t>
      </w:r>
      <w:hyperlink w:anchor="_ENREF_297" w:tooltip="Aprile, 1995 #324" w:history="1">
        <w:r w:rsidR="00C54E99">
          <w:rPr>
            <w:rFonts w:ascii="Arial" w:hAnsi="Arial" w:cs="Arial"/>
            <w:noProof/>
            <w:sz w:val="24"/>
          </w:rPr>
          <w:t>297</w:t>
        </w:r>
      </w:hyperlink>
      <w:r w:rsidR="007F15C3">
        <w:rPr>
          <w:rFonts w:ascii="Arial" w:hAnsi="Arial" w:cs="Arial"/>
          <w:noProof/>
          <w:sz w:val="24"/>
        </w:rPr>
        <w:t>]</w:t>
      </w:r>
      <w:r w:rsidR="00EA724E">
        <w:rPr>
          <w:rFonts w:ascii="Arial" w:hAnsi="Arial" w:cs="Arial"/>
          <w:sz w:val="24"/>
        </w:rPr>
        <w:fldChar w:fldCharType="end"/>
      </w:r>
      <w:r w:rsidR="00B87446">
        <w:rPr>
          <w:rFonts w:ascii="Arial" w:hAnsi="Arial" w:cs="Arial"/>
          <w:sz w:val="24"/>
        </w:rPr>
        <w:t xml:space="preserve">.  A more recent study conducted in 2003 showed similar results in 23 patients with known or suspected AL amyloidosis; uptake of </w:t>
      </w:r>
      <w:r w:rsidR="00B87446" w:rsidRPr="00FE7531">
        <w:rPr>
          <w:rFonts w:ascii="Arial" w:hAnsi="Arial" w:cs="Arial"/>
          <w:sz w:val="24"/>
          <w:vertAlign w:val="superscript"/>
        </w:rPr>
        <w:t>99m</w:t>
      </w:r>
      <w:r w:rsidR="00B87446">
        <w:rPr>
          <w:rFonts w:ascii="Arial" w:hAnsi="Arial" w:cs="Arial"/>
          <w:sz w:val="24"/>
        </w:rPr>
        <w:t xml:space="preserve">Tc-aprotinin was, again, visualized in the heart and other organs previously mentioned.  Of note, this study included a patient which showed positive myocardial uptake of the radiotracer but had no clinical signs of cardiac involvement; thus, </w:t>
      </w:r>
      <w:r w:rsidR="00B87446" w:rsidRPr="00866118">
        <w:rPr>
          <w:rFonts w:ascii="Arial" w:hAnsi="Arial" w:cs="Arial"/>
          <w:sz w:val="24"/>
          <w:vertAlign w:val="superscript"/>
        </w:rPr>
        <w:t>99m</w:t>
      </w:r>
      <w:r w:rsidR="00B87446">
        <w:rPr>
          <w:rFonts w:ascii="Arial" w:hAnsi="Arial" w:cs="Arial"/>
          <w:sz w:val="24"/>
        </w:rPr>
        <w:t xml:space="preserve">Tc-aprotinin detected unknown amyloid pathology in an individual </w:t>
      </w:r>
      <w:r w:rsidR="00EA724E">
        <w:rPr>
          <w:rFonts w:ascii="Arial" w:hAnsi="Arial" w:cs="Arial"/>
          <w:sz w:val="24"/>
        </w:rPr>
        <w:fldChar w:fldCharType="begin">
          <w:fldData xml:space="preserve">PEVuZE5vdGU+PENpdGU+PEF1dGhvcj5TY2hhYWR0PC9BdXRob3I+PFllYXI+MjAwMzwvWWVhcj48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PEVuZE5vdGU+PENpdGU+PEF1dGhvcj5TY2hhYWR0PC9BdXRob3I+PFllYXI+MjAwMzwvWWVhcj48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EA724E">
        <w:rPr>
          <w:rFonts w:ascii="Arial" w:hAnsi="Arial" w:cs="Arial"/>
          <w:sz w:val="24"/>
        </w:rPr>
      </w:r>
      <w:r w:rsidR="00EA724E">
        <w:rPr>
          <w:rFonts w:ascii="Arial" w:hAnsi="Arial" w:cs="Arial"/>
          <w:sz w:val="24"/>
        </w:rPr>
        <w:fldChar w:fldCharType="separate"/>
      </w:r>
      <w:r w:rsidR="007F15C3">
        <w:rPr>
          <w:rFonts w:ascii="Arial" w:hAnsi="Arial" w:cs="Arial"/>
          <w:noProof/>
          <w:sz w:val="24"/>
        </w:rPr>
        <w:t>[</w:t>
      </w:r>
      <w:hyperlink w:anchor="_ENREF_308" w:tooltip="Schaadt, 2003 #335" w:history="1">
        <w:r w:rsidR="00C54E99">
          <w:rPr>
            <w:rFonts w:ascii="Arial" w:hAnsi="Arial" w:cs="Arial"/>
            <w:noProof/>
            <w:sz w:val="24"/>
          </w:rPr>
          <w:t>308</w:t>
        </w:r>
      </w:hyperlink>
      <w:r w:rsidR="007F15C3">
        <w:rPr>
          <w:rFonts w:ascii="Arial" w:hAnsi="Arial" w:cs="Arial"/>
          <w:noProof/>
          <w:sz w:val="24"/>
        </w:rPr>
        <w:t>]</w:t>
      </w:r>
      <w:r w:rsidR="00EA724E">
        <w:rPr>
          <w:rFonts w:ascii="Arial" w:hAnsi="Arial" w:cs="Arial"/>
          <w:sz w:val="24"/>
        </w:rPr>
        <w:fldChar w:fldCharType="end"/>
      </w:r>
      <w:r w:rsidR="00B87446">
        <w:rPr>
          <w:rFonts w:ascii="Arial" w:hAnsi="Arial" w:cs="Arial"/>
          <w:sz w:val="24"/>
        </w:rPr>
        <w:t xml:space="preserve">.  Conclusions from this study reveal that </w:t>
      </w:r>
      <w:r w:rsidR="00B87446" w:rsidRPr="006C1C72">
        <w:rPr>
          <w:rFonts w:ascii="Arial" w:hAnsi="Arial" w:cs="Arial"/>
          <w:sz w:val="24"/>
          <w:vertAlign w:val="superscript"/>
        </w:rPr>
        <w:t>99m</w:t>
      </w:r>
      <w:r w:rsidR="00B87446">
        <w:rPr>
          <w:rFonts w:ascii="Arial" w:hAnsi="Arial" w:cs="Arial"/>
          <w:sz w:val="24"/>
        </w:rPr>
        <w:t xml:space="preserve">Tc-aprotinin may be useful for detection of extra-abdominal amyloid lesions, but, due to renal excretion, “it is not suited for detection of amyloid deposits in kidneys or bladder” </w:t>
      </w:r>
      <w:r w:rsidR="003355ED">
        <w:rPr>
          <w:rFonts w:ascii="Arial" w:hAnsi="Arial" w:cs="Arial"/>
          <w:sz w:val="24"/>
        </w:rPr>
        <w:fldChar w:fldCharType="begin">
          <w:fldData xml:space="preserve">PEVuZE5vdGU+PENpdGU+PEF1dGhvcj5TY2hhYWR0PC9BdXRob3I+PFllYXI+MjAwMzwvWWVhcj48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PEVuZE5vdGU+PENpdGU+PEF1dGhvcj5TY2hhYWR0PC9BdXRob3I+PFllYXI+MjAwMzwvWWVhcj48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3355ED">
        <w:rPr>
          <w:rFonts w:ascii="Arial" w:hAnsi="Arial" w:cs="Arial"/>
          <w:sz w:val="24"/>
        </w:rPr>
      </w:r>
      <w:r w:rsidR="003355ED">
        <w:rPr>
          <w:rFonts w:ascii="Arial" w:hAnsi="Arial" w:cs="Arial"/>
          <w:sz w:val="24"/>
        </w:rPr>
        <w:fldChar w:fldCharType="separate"/>
      </w:r>
      <w:r w:rsidR="007F15C3">
        <w:rPr>
          <w:rFonts w:ascii="Arial" w:hAnsi="Arial" w:cs="Arial"/>
          <w:noProof/>
          <w:sz w:val="24"/>
        </w:rPr>
        <w:t>[</w:t>
      </w:r>
      <w:hyperlink w:anchor="_ENREF_308" w:tooltip="Schaadt, 2003 #335" w:history="1">
        <w:r w:rsidR="00C54E99">
          <w:rPr>
            <w:rFonts w:ascii="Arial" w:hAnsi="Arial" w:cs="Arial"/>
            <w:noProof/>
            <w:sz w:val="24"/>
          </w:rPr>
          <w:t>308</w:t>
        </w:r>
      </w:hyperlink>
      <w:r w:rsidR="007F15C3">
        <w:rPr>
          <w:rFonts w:ascii="Arial" w:hAnsi="Arial" w:cs="Arial"/>
          <w:noProof/>
          <w:sz w:val="24"/>
        </w:rPr>
        <w:t>]</w:t>
      </w:r>
      <w:r w:rsidR="003355ED">
        <w:rPr>
          <w:rFonts w:ascii="Arial" w:hAnsi="Arial" w:cs="Arial"/>
          <w:sz w:val="24"/>
        </w:rPr>
        <w:fldChar w:fldCharType="end"/>
      </w:r>
      <w:r w:rsidR="00B87446">
        <w:rPr>
          <w:rFonts w:ascii="Arial" w:hAnsi="Arial" w:cs="Arial"/>
          <w:sz w:val="24"/>
        </w:rPr>
        <w:t xml:space="preserve">.  Other limitations include the inability of the radiotracer to reveal amyloid within the central or peripheral nervous system and unspecific binding in the liver.  While </w:t>
      </w:r>
      <w:proofErr w:type="spellStart"/>
      <w:r w:rsidR="00B87446">
        <w:rPr>
          <w:rFonts w:ascii="Arial" w:hAnsi="Arial" w:cs="Arial"/>
          <w:sz w:val="24"/>
        </w:rPr>
        <w:t>aprotinin</w:t>
      </w:r>
      <w:proofErr w:type="spellEnd"/>
      <w:r w:rsidR="00B87446">
        <w:rPr>
          <w:rFonts w:ascii="Arial" w:hAnsi="Arial" w:cs="Arial"/>
          <w:sz w:val="24"/>
        </w:rPr>
        <w:t xml:space="preserve"> has been used by several institutions world-wide, it has been suspended from clinical use in the United States due to adverse effects seen in studies utilizing the drug to reduce bleeding during heart surgeries.  </w:t>
      </w:r>
    </w:p>
    <w:p w14:paraId="7D999C8A" w14:textId="77777777" w:rsidR="00B87446" w:rsidRDefault="00B87446" w:rsidP="00A90EC4">
      <w:pPr>
        <w:spacing w:line="480" w:lineRule="auto"/>
        <w:jc w:val="both"/>
        <w:rPr>
          <w:rFonts w:ascii="Arial" w:hAnsi="Arial" w:cs="Arial"/>
          <w:sz w:val="24"/>
        </w:rPr>
      </w:pPr>
      <w:r>
        <w:rPr>
          <w:rFonts w:ascii="Arial" w:hAnsi="Arial" w:cs="Arial"/>
          <w:sz w:val="24"/>
        </w:rPr>
        <w:tab/>
        <w:t xml:space="preserve">Thus, antibodies and proteins have been developed for imaging amyloid deposition in patients, but there are limitations to their use—namely, the antibodies have </w:t>
      </w:r>
      <w:r>
        <w:rPr>
          <w:rFonts w:ascii="Arial" w:hAnsi="Arial" w:cs="Arial"/>
          <w:sz w:val="24"/>
        </w:rPr>
        <w:lastRenderedPageBreak/>
        <w:t>not shown efficacy in detecting cardiac or renal amyloid, and the protein, which has shown merit in cardiac amyloid detection, can no longer be used in the United States.</w:t>
      </w:r>
    </w:p>
    <w:p w14:paraId="09175A0A" w14:textId="77777777" w:rsidR="00B87446" w:rsidRDefault="00B87446" w:rsidP="00A90EC4">
      <w:pPr>
        <w:spacing w:line="480" w:lineRule="auto"/>
        <w:jc w:val="both"/>
        <w:rPr>
          <w:rFonts w:ascii="Arial" w:hAnsi="Arial" w:cs="Arial"/>
          <w:sz w:val="24"/>
        </w:rPr>
      </w:pPr>
      <w:r>
        <w:rPr>
          <w:rFonts w:ascii="Arial" w:hAnsi="Arial" w:cs="Arial"/>
          <w:sz w:val="24"/>
        </w:rPr>
        <w:t>3.2.2.3. Amyloid-related agents</w:t>
      </w:r>
    </w:p>
    <w:p w14:paraId="5FE5E781" w14:textId="77777777" w:rsidR="00B87446" w:rsidRDefault="00B87446" w:rsidP="00A90EC4">
      <w:pPr>
        <w:spacing w:line="480" w:lineRule="auto"/>
        <w:jc w:val="both"/>
        <w:rPr>
          <w:rFonts w:ascii="Arial" w:hAnsi="Arial" w:cs="Arial"/>
          <w:sz w:val="24"/>
        </w:rPr>
      </w:pPr>
      <w:r>
        <w:rPr>
          <w:rFonts w:ascii="Arial" w:hAnsi="Arial" w:cs="Arial"/>
          <w:sz w:val="24"/>
        </w:rPr>
        <w:tab/>
        <w:t>Given the need for amyloid imaging agents, some investigators have explored the use of radiolabeled amyloid components as a strategy to detect the deposits with imaging.  There are two amyloid-related agents that have been utilized: serum amyloid P component (SAP) which is found ubiquitously in amyloid deposits and β-2-microglobulin (β2M) which is found in deposits formed by dialysis-associated amyloidosis.</w:t>
      </w:r>
    </w:p>
    <w:p w14:paraId="11EF30B5" w14:textId="54038029" w:rsidR="00B87446" w:rsidRDefault="00B87446" w:rsidP="00A90EC4">
      <w:pPr>
        <w:spacing w:line="480" w:lineRule="auto"/>
        <w:jc w:val="both"/>
        <w:rPr>
          <w:rFonts w:ascii="Arial" w:hAnsi="Arial" w:cs="Arial"/>
          <w:sz w:val="24"/>
        </w:rPr>
      </w:pPr>
      <w:r>
        <w:rPr>
          <w:rFonts w:ascii="Arial" w:hAnsi="Arial" w:cs="Arial"/>
          <w:sz w:val="24"/>
        </w:rPr>
        <w:tab/>
        <w:t xml:space="preserve">Of all the imaging agents developed for amyloidosis, SAP has been most widely investigated and utilized clinically.  As previously stated in section 1.2.3, SAP is a 150 </w:t>
      </w:r>
      <w:proofErr w:type="spellStart"/>
      <w:r>
        <w:rPr>
          <w:rFonts w:ascii="Arial" w:hAnsi="Arial" w:cs="Arial"/>
          <w:sz w:val="24"/>
        </w:rPr>
        <w:t>kDa</w:t>
      </w:r>
      <w:proofErr w:type="spellEnd"/>
      <w:r>
        <w:rPr>
          <w:rFonts w:ascii="Arial" w:hAnsi="Arial" w:cs="Arial"/>
          <w:sz w:val="24"/>
        </w:rPr>
        <w:t xml:space="preserve"> glycoprotein that has been found associated with all types of amyloid deposits with the exception of Aβ plaques in the brain.  In an individual with no amyloid, SAP circulates in the plasma at ~ 20 mg/L; the concentration is drastically increased in an amyloid-laden individual because there can be 20,000 mg of SAP within amyloid deposits which is in equilibrium with the free SAP in circulation </w:t>
      </w:r>
      <w:r w:rsidR="003355ED">
        <w:rPr>
          <w:rFonts w:ascii="Arial" w:hAnsi="Arial" w:cs="Arial"/>
          <w:sz w:val="24"/>
        </w:rPr>
        <w:fldChar w:fldCharType="begin"/>
      </w:r>
      <w:r w:rsidR="000A187D">
        <w:rPr>
          <w:rFonts w:ascii="Arial" w:hAnsi="Arial" w:cs="Arial"/>
          <w:sz w:val="24"/>
        </w:rPr>
        <w:instrText xml:space="preserve"> ADDIN EN.CITE &lt;EndNote&gt;&lt;Cite&gt;&lt;Author&gt;Pepys&lt;/Author&gt;&lt;Year&gt;2006&lt;/Year&gt;&lt;RecNum&gt;23&lt;/RecNum&gt;&lt;DisplayText&gt;[4]&lt;/DisplayText&gt;&lt;record&gt;&lt;rec-number&gt;23&lt;/rec-number&gt;&lt;foreign-keys&gt;&lt;key app="EN" db-id="0vpe5twayrds26ers27v5t5btzeszxs5z0dz" timestamp="1395174400"&gt;23&lt;/key&gt;&lt;/foreign-keys&gt;&lt;ref-type name="Journal Article"&gt;17&lt;/ref-type&gt;&lt;contributors&gt;&lt;authors&gt;&lt;author&gt;Pepys, M. B.&lt;/author&gt;&lt;/authors&gt;&lt;/contributors&gt;&lt;auth-address&gt;Center for Amyloidosis and Acute Phase Proteins, Department of Medicine, Royal Free and University College Medical School, London NW3 2PF, United Kingdom. m.pepys@medsch.ucl.ac.uk&lt;/auth-address&gt;&lt;titles&gt;&lt;title&gt;Amyloidosis&lt;/title&gt;&lt;secondary-title&gt;Annu Rev Med&lt;/secondary-title&gt;&lt;alt-title&gt;Annual review of medicine&lt;/alt-title&gt;&lt;/titles&gt;&lt;periodical&gt;&lt;full-title&gt;Annu Rev Med&lt;/full-title&gt;&lt;abbr-1&gt;Annual review of medicine&lt;/abbr-1&gt;&lt;/periodical&gt;&lt;alt-periodical&gt;&lt;full-title&gt;Annu Rev Med&lt;/full-title&gt;&lt;abbr-1&gt;Annual review of medicine&lt;/abbr-1&gt;&lt;/alt-periodical&gt;&lt;pages&gt;223-41&lt;/pages&gt;&lt;volume&gt;57&lt;/volume&gt;&lt;keywords&gt;&lt;keyword&gt;Amyloid/*physiology&lt;/keyword&gt;&lt;keyword&gt;*Amyloidosis/diagnosis/etiology/therapy&lt;/keyword&gt;&lt;keyword&gt;Diagnosis, Differential&lt;/keyword&gt;&lt;keyword&gt;Humans&lt;/keyword&gt;&lt;keyword&gt;Protein Folding&lt;/keyword&gt;&lt;/keywords&gt;&lt;dates&gt;&lt;year&gt;2006&lt;/year&gt;&lt;/dates&gt;&lt;isbn&gt;0066-4219 (Print)&amp;#xD;0066-4219 (Linking)&lt;/isbn&gt;&lt;accession-num&gt;16409147&lt;/accession-num&gt;&lt;urls&gt;&lt;related-urls&gt;&lt;url&gt;http://www.ncbi.nlm.nih.gov/pubmed/16409147&lt;/url&gt;&lt;/related-urls&gt;&lt;/urls&gt;&lt;electronic-resource-num&gt;10.1146/annurev.med.57.121304.131243&lt;/electronic-resource-num&gt;&lt;/record&gt;&lt;/Cite&gt;&lt;/EndNote&gt;</w:instrText>
      </w:r>
      <w:r w:rsidR="003355ED">
        <w:rPr>
          <w:rFonts w:ascii="Arial" w:hAnsi="Arial" w:cs="Arial"/>
          <w:sz w:val="24"/>
        </w:rPr>
        <w:fldChar w:fldCharType="separate"/>
      </w:r>
      <w:r w:rsidR="000A187D">
        <w:rPr>
          <w:rFonts w:ascii="Arial" w:hAnsi="Arial" w:cs="Arial"/>
          <w:noProof/>
          <w:sz w:val="24"/>
        </w:rPr>
        <w:t>[</w:t>
      </w:r>
      <w:hyperlink w:anchor="_ENREF_4" w:tooltip="Pepys, 2006 #23" w:history="1">
        <w:r w:rsidR="00C54E99">
          <w:rPr>
            <w:rFonts w:ascii="Arial" w:hAnsi="Arial" w:cs="Arial"/>
            <w:noProof/>
            <w:sz w:val="24"/>
          </w:rPr>
          <w:t>4</w:t>
        </w:r>
      </w:hyperlink>
      <w:r w:rsidR="000A187D">
        <w:rPr>
          <w:rFonts w:ascii="Arial" w:hAnsi="Arial" w:cs="Arial"/>
          <w:noProof/>
          <w:sz w:val="24"/>
        </w:rPr>
        <w:t>]</w:t>
      </w:r>
      <w:r w:rsidR="003355ED">
        <w:rPr>
          <w:rFonts w:ascii="Arial" w:hAnsi="Arial" w:cs="Arial"/>
          <w:sz w:val="24"/>
        </w:rPr>
        <w:fldChar w:fldCharType="end"/>
      </w:r>
      <w:r>
        <w:rPr>
          <w:rFonts w:ascii="Arial" w:hAnsi="Arial" w:cs="Arial"/>
          <w:sz w:val="24"/>
        </w:rPr>
        <w:t xml:space="preserve">.  SAP is thought to bind to the </w:t>
      </w:r>
      <w:proofErr w:type="spellStart"/>
      <w:r>
        <w:rPr>
          <w:rFonts w:ascii="Arial" w:hAnsi="Arial" w:cs="Arial"/>
          <w:sz w:val="24"/>
        </w:rPr>
        <w:t>fibrillar</w:t>
      </w:r>
      <w:proofErr w:type="spellEnd"/>
      <w:r>
        <w:rPr>
          <w:rFonts w:ascii="Arial" w:hAnsi="Arial" w:cs="Arial"/>
          <w:sz w:val="24"/>
        </w:rPr>
        <w:t xml:space="preserve"> component of amyloid deposits in a calcium dependent manner </w:t>
      </w:r>
      <w:r w:rsidR="003355ED">
        <w:rPr>
          <w:rFonts w:ascii="Arial" w:hAnsi="Arial" w:cs="Arial"/>
          <w:sz w:val="24"/>
        </w:rPr>
        <w:fldChar w:fldCharType="begin"/>
      </w:r>
      <w:r w:rsidR="000A187D">
        <w:rPr>
          <w:rFonts w:ascii="Arial" w:hAnsi="Arial" w:cs="Arial"/>
          <w:sz w:val="24"/>
        </w:rPr>
        <w:instrText xml:space="preserve"> ADDIN EN.CITE &lt;EndNote&gt;&lt;Cite&gt;&lt;Author&gt;Pepys&lt;/Author&gt;&lt;Year&gt;2006&lt;/Year&gt;&lt;RecNum&gt;23&lt;/RecNum&gt;&lt;DisplayText&gt;[4]&lt;/DisplayText&gt;&lt;record&gt;&lt;rec-number&gt;23&lt;/rec-number&gt;&lt;foreign-keys&gt;&lt;key app="EN" db-id="0vpe5twayrds26ers27v5t5btzeszxs5z0dz" timestamp="1395174400"&gt;23&lt;/key&gt;&lt;/foreign-keys&gt;&lt;ref-type name="Journal Article"&gt;17&lt;/ref-type&gt;&lt;contributors&gt;&lt;authors&gt;&lt;author&gt;Pepys, M. B.&lt;/author&gt;&lt;/authors&gt;&lt;/contributors&gt;&lt;auth-address&gt;Center for Amyloidosis and Acute Phase Proteins, Department of Medicine, Royal Free and University College Medical School, London NW3 2PF, United Kingdom. m.pepys@medsch.ucl.ac.uk&lt;/auth-address&gt;&lt;titles&gt;&lt;title&gt;Amyloidosis&lt;/title&gt;&lt;secondary-title&gt;Annu Rev Med&lt;/secondary-title&gt;&lt;alt-title&gt;Annual review of medicine&lt;/alt-title&gt;&lt;/titles&gt;&lt;periodical&gt;&lt;full-title&gt;Annu Rev Med&lt;/full-title&gt;&lt;abbr-1&gt;Annual review of medicine&lt;/abbr-1&gt;&lt;/periodical&gt;&lt;alt-periodical&gt;&lt;full-title&gt;Annu Rev Med&lt;/full-title&gt;&lt;abbr-1&gt;Annual review of medicine&lt;/abbr-1&gt;&lt;/alt-periodical&gt;&lt;pages&gt;223-41&lt;/pages&gt;&lt;volume&gt;57&lt;/volume&gt;&lt;keywords&gt;&lt;keyword&gt;Amyloid/*physiology&lt;/keyword&gt;&lt;keyword&gt;*Amyloidosis/diagnosis/etiology/therapy&lt;/keyword&gt;&lt;keyword&gt;Diagnosis, Differential&lt;/keyword&gt;&lt;keyword&gt;Humans&lt;/keyword&gt;&lt;keyword&gt;Protein Folding&lt;/keyword&gt;&lt;/keywords&gt;&lt;dates&gt;&lt;year&gt;2006&lt;/year&gt;&lt;/dates&gt;&lt;isbn&gt;0066-4219 (Print)&amp;#xD;0066-4219 (Linking)&lt;/isbn&gt;&lt;accession-num&gt;16409147&lt;/accession-num&gt;&lt;urls&gt;&lt;related-urls&gt;&lt;url&gt;http://www.ncbi.nlm.nih.gov/pubmed/16409147&lt;/url&gt;&lt;/related-urls&gt;&lt;/urls&gt;&lt;electronic-resource-num&gt;10.1146/annurev.med.57.121304.131243&lt;/electronic-resource-num&gt;&lt;/record&gt;&lt;/Cite&gt;&lt;/EndNote&gt;</w:instrText>
      </w:r>
      <w:r w:rsidR="003355ED">
        <w:rPr>
          <w:rFonts w:ascii="Arial" w:hAnsi="Arial" w:cs="Arial"/>
          <w:sz w:val="24"/>
        </w:rPr>
        <w:fldChar w:fldCharType="separate"/>
      </w:r>
      <w:r w:rsidR="000A187D">
        <w:rPr>
          <w:rFonts w:ascii="Arial" w:hAnsi="Arial" w:cs="Arial"/>
          <w:noProof/>
          <w:sz w:val="24"/>
        </w:rPr>
        <w:t>[</w:t>
      </w:r>
      <w:hyperlink w:anchor="_ENREF_4" w:tooltip="Pepys, 2006 #23" w:history="1">
        <w:r w:rsidR="00C54E99">
          <w:rPr>
            <w:rFonts w:ascii="Arial" w:hAnsi="Arial" w:cs="Arial"/>
            <w:noProof/>
            <w:sz w:val="24"/>
          </w:rPr>
          <w:t>4</w:t>
        </w:r>
      </w:hyperlink>
      <w:r w:rsidR="000A187D">
        <w:rPr>
          <w:rFonts w:ascii="Arial" w:hAnsi="Arial" w:cs="Arial"/>
          <w:noProof/>
          <w:sz w:val="24"/>
        </w:rPr>
        <w:t>]</w:t>
      </w:r>
      <w:r w:rsidR="003355ED">
        <w:rPr>
          <w:rFonts w:ascii="Arial" w:hAnsi="Arial" w:cs="Arial"/>
          <w:sz w:val="24"/>
        </w:rPr>
        <w:fldChar w:fldCharType="end"/>
      </w:r>
      <w:r>
        <w:rPr>
          <w:rFonts w:ascii="Arial" w:hAnsi="Arial" w:cs="Arial"/>
          <w:sz w:val="24"/>
        </w:rPr>
        <w:t xml:space="preserve">.  Given this, the abundance of SAP associated with amyloidosis patients has been exploited as a means of amyloid detection.  It was first introduced as a potential imaging agent by Hawkins et al. when they discovered that </w:t>
      </w:r>
      <w:r w:rsidRPr="00A375F2">
        <w:rPr>
          <w:rFonts w:ascii="Arial" w:hAnsi="Arial" w:cs="Arial"/>
          <w:sz w:val="24"/>
          <w:vertAlign w:val="superscript"/>
        </w:rPr>
        <w:t>123</w:t>
      </w:r>
      <w:r>
        <w:rPr>
          <w:rFonts w:ascii="Arial" w:hAnsi="Arial" w:cs="Arial"/>
          <w:sz w:val="24"/>
        </w:rPr>
        <w:t xml:space="preserve">I-SAP targeted amyloid after iv injection in a murine model of AA amyloidosis as evidenced by planar </w:t>
      </w:r>
      <w:proofErr w:type="spellStart"/>
      <w:r>
        <w:rPr>
          <w:rFonts w:ascii="Arial" w:hAnsi="Arial" w:cs="Arial"/>
          <w:sz w:val="24"/>
        </w:rPr>
        <w:t>scintigraphy</w:t>
      </w:r>
      <w:proofErr w:type="spellEnd"/>
      <w:r>
        <w:rPr>
          <w:rFonts w:ascii="Arial" w:hAnsi="Arial" w:cs="Arial"/>
          <w:sz w:val="24"/>
        </w:rPr>
        <w:t xml:space="preserve"> </w:t>
      </w:r>
      <w:r w:rsidR="003355ED">
        <w:rPr>
          <w:rFonts w:ascii="Arial" w:hAnsi="Arial" w:cs="Arial"/>
          <w:sz w:val="24"/>
        </w:rPr>
        <w:fldChar w:fldCharType="begin">
          <w:fldData xml:space="preserve">PEVuZE5vdGU+PENpdGU+PEF1dGhvcj5IYXdraW5zPC9BdXRob3I+PFllYXI+MTk4ODwvWWVhcj48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</w:fldData>
        </w:fldChar>
      </w:r>
      <w:r w:rsidR="00142135">
        <w:rPr>
          <w:rFonts w:ascii="Arial" w:hAnsi="Arial" w:cs="Arial"/>
          <w:sz w:val="24"/>
        </w:rPr>
        <w:instrText xml:space="preserve"> ADDIN EN.CITE </w:instrText>
      </w:r>
      <w:r w:rsidR="00142135">
        <w:rPr>
          <w:rFonts w:ascii="Arial" w:hAnsi="Arial" w:cs="Arial"/>
          <w:sz w:val="24"/>
        </w:rPr>
        <w:fldChar w:fldCharType="begin">
          <w:fldData xml:space="preserve">PEVuZE5vdGU+PENpdGU+PEF1dGhvcj5IYXdraW5zPC9BdXRob3I+PFllYXI+MTk4ODwvWWVhcj48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</w:fldData>
        </w:fldChar>
      </w:r>
      <w:r w:rsidR="00142135">
        <w:rPr>
          <w:rFonts w:ascii="Arial" w:hAnsi="Arial" w:cs="Arial"/>
          <w:sz w:val="24"/>
        </w:rPr>
        <w:instrText xml:space="preserve"> ADDIN EN.CITE.DATA </w:instrText>
      </w:r>
      <w:r w:rsidR="00142135">
        <w:rPr>
          <w:rFonts w:ascii="Arial" w:hAnsi="Arial" w:cs="Arial"/>
          <w:sz w:val="24"/>
        </w:rPr>
      </w:r>
      <w:r w:rsidR="00142135">
        <w:rPr>
          <w:rFonts w:ascii="Arial" w:hAnsi="Arial" w:cs="Arial"/>
          <w:sz w:val="24"/>
        </w:rPr>
        <w:fldChar w:fldCharType="end"/>
      </w:r>
      <w:r w:rsidR="003355ED">
        <w:rPr>
          <w:rFonts w:ascii="Arial" w:hAnsi="Arial" w:cs="Arial"/>
          <w:sz w:val="24"/>
        </w:rPr>
      </w:r>
      <w:r w:rsidR="003355ED">
        <w:rPr>
          <w:rFonts w:ascii="Arial" w:hAnsi="Arial" w:cs="Arial"/>
          <w:sz w:val="24"/>
        </w:rPr>
        <w:fldChar w:fldCharType="separate"/>
      </w:r>
      <w:r w:rsidR="00142135">
        <w:rPr>
          <w:rFonts w:ascii="Arial" w:hAnsi="Arial" w:cs="Arial"/>
          <w:noProof/>
          <w:sz w:val="24"/>
        </w:rPr>
        <w:t>[</w:t>
      </w:r>
      <w:hyperlink w:anchor="_ENREF_56" w:tooltip="Hawkins, 1988 #111" w:history="1">
        <w:r w:rsidR="00C54E99">
          <w:rPr>
            <w:rFonts w:ascii="Arial" w:hAnsi="Arial" w:cs="Arial"/>
            <w:noProof/>
            <w:sz w:val="24"/>
          </w:rPr>
          <w:t>56</w:t>
        </w:r>
      </w:hyperlink>
      <w:r w:rsidR="00142135">
        <w:rPr>
          <w:rFonts w:ascii="Arial" w:hAnsi="Arial" w:cs="Arial"/>
          <w:noProof/>
          <w:sz w:val="24"/>
        </w:rPr>
        <w:t>]</w:t>
      </w:r>
      <w:r w:rsidR="003355ED">
        <w:rPr>
          <w:rFonts w:ascii="Arial" w:hAnsi="Arial" w:cs="Arial"/>
          <w:sz w:val="24"/>
        </w:rPr>
        <w:fldChar w:fldCharType="end"/>
      </w:r>
      <w:r>
        <w:rPr>
          <w:rFonts w:ascii="Arial" w:hAnsi="Arial" w:cs="Arial"/>
          <w:sz w:val="24"/>
        </w:rPr>
        <w:t>.  The imaging agent was introduced into patients with amyloidosis in a study conducted by Hawkins, Lavender and Pepys in which 50 biopsy-proven patients were enrolled (25 AL and 25 AA patients)</w:t>
      </w:r>
      <w:r w:rsidR="00FA5C61">
        <w:rPr>
          <w:rFonts w:ascii="Arial" w:hAnsi="Arial" w:cs="Arial"/>
          <w:sz w:val="24"/>
        </w:rPr>
        <w:t xml:space="preserve"> </w:t>
      </w:r>
      <w:r w:rsidR="00FA5C61">
        <w:rPr>
          <w:rFonts w:ascii="Arial" w:hAnsi="Arial" w:cs="Arial"/>
          <w:sz w:val="24"/>
        </w:rPr>
        <w:lastRenderedPageBreak/>
        <w:fldChar w:fldCharType="begin"/>
      </w:r>
      <w:r w:rsidR="00142135">
        <w:rPr>
          <w:rFonts w:ascii="Arial" w:hAnsi="Arial" w:cs="Arial"/>
          <w:sz w:val="24"/>
        </w:rPr>
        <w:instrText xml:space="preserve"> ADDIN EN.CITE &lt;EndNote&gt;&lt;Cite&gt;&lt;Author&gt;Hawkins&lt;/Author&gt;&lt;Year&gt;1990&lt;/Year&gt;&lt;RecNum&gt;112&lt;/RecNum&gt;&lt;DisplayText&gt;[55]&lt;/DisplayText&gt;&lt;record&gt;&lt;rec-number&gt;112&lt;/rec-number&gt;&lt;foreign-keys&gt;&lt;key app="EN" db-id="0vpe5twayrds26ers27v5t5btzeszxs5z0dz" timestamp="1395246469"&gt;112&lt;/key&gt;&lt;/foreign-keys&gt;&lt;ref-type name="Journal Article"&gt;17&lt;/ref-type&gt;&lt;contributors&gt;&lt;authors&gt;&lt;author&gt;Hawkins, P. N.&lt;/author&gt;&lt;author&gt;Lavender, J. P.&lt;/author&gt;&lt;author&gt;Pepys, M. B.&lt;/author&gt;&lt;/authors&gt;&lt;/contributors&gt;&lt;auth-address&gt;Department of Medicine, Royal Postgraduate Medical School, Hammersmith Hospital, London, United Kingdom.&lt;/auth-address&gt;&lt;titles&gt;&lt;title&gt;Evaluation of systemic amyloidosis by scintigraphy with 123I-labeled serum amyloid P component&lt;/title&gt;&lt;secondary-title&gt;N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medicine&lt;/abbr-1&gt;&lt;/alt-periodical&gt;&lt;pages&gt;508-13&lt;/pages&gt;&lt;volume&gt;323&lt;/volume&gt;&lt;number&gt;8&lt;/number&gt;&lt;keywords&gt;&lt;keyword&gt;Adult&lt;/keyword&gt;&lt;keyword&gt;Amyloidosis/pathology/*radionuclide imaging&lt;/keyword&gt;&lt;keyword&gt;Female&lt;/keyword&gt;&lt;keyword&gt;Humans&lt;/keyword&gt;&lt;keyword&gt;Iodine Radioisotopes/diagnostic use&lt;/keyword&gt;&lt;keyword&gt;Male&lt;/keyword&gt;&lt;keyword&gt;Monitoring, Physiologic&lt;/keyword&gt;&lt;keyword&gt;Serum Amyloid P-Component/*diagnostic use&lt;/keyword&gt;&lt;/keywords&gt;&lt;dates&gt;&lt;year&gt;1990&lt;/year&gt;&lt;pub-dates&gt;&lt;date&gt;Aug 23&lt;/date&gt;&lt;/pub-dates&gt;&lt;/dates&gt;&lt;isbn&gt;0028-4793 (Print)&amp;#xD;0028-4793 (Linking)&lt;/isbn&gt;&lt;accession-num&gt;2377176&lt;/accession-num&gt;&lt;urls&gt;&lt;related-urls&gt;&lt;url&gt;http://www.ncbi.nlm.nih.gov/pubmed/2377176&lt;/url&gt;&lt;/related-urls&gt;&lt;/urls&gt;&lt;electronic-resource-num&gt;10.1056/NEJM199008233230803&lt;/electronic-resource-num&gt;&lt;/record&gt;&lt;/Cite&gt;&lt;/EndNote&gt;</w:instrText>
      </w:r>
      <w:r w:rsidR="00FA5C61">
        <w:rPr>
          <w:rFonts w:ascii="Arial" w:hAnsi="Arial" w:cs="Arial"/>
          <w:sz w:val="24"/>
        </w:rPr>
        <w:fldChar w:fldCharType="separate"/>
      </w:r>
      <w:r w:rsidR="00142135">
        <w:rPr>
          <w:rFonts w:ascii="Arial" w:hAnsi="Arial" w:cs="Arial"/>
          <w:noProof/>
          <w:sz w:val="24"/>
        </w:rPr>
        <w:t>[</w:t>
      </w:r>
      <w:hyperlink w:anchor="_ENREF_55" w:tooltip="Hawkins, 1990 #112" w:history="1">
        <w:r w:rsidR="00C54E99">
          <w:rPr>
            <w:rFonts w:ascii="Arial" w:hAnsi="Arial" w:cs="Arial"/>
            <w:noProof/>
            <w:sz w:val="24"/>
          </w:rPr>
          <w:t>55</w:t>
        </w:r>
      </w:hyperlink>
      <w:r w:rsidR="00142135">
        <w:rPr>
          <w:rFonts w:ascii="Arial" w:hAnsi="Arial" w:cs="Arial"/>
          <w:noProof/>
          <w:sz w:val="24"/>
        </w:rPr>
        <w:t>]</w:t>
      </w:r>
      <w:r w:rsidR="00FA5C61">
        <w:rPr>
          <w:rFonts w:ascii="Arial" w:hAnsi="Arial" w:cs="Arial"/>
          <w:sz w:val="24"/>
        </w:rPr>
        <w:fldChar w:fldCharType="end"/>
      </w:r>
      <w:r>
        <w:rPr>
          <w:rFonts w:ascii="Arial" w:hAnsi="Arial" w:cs="Arial"/>
          <w:sz w:val="24"/>
        </w:rPr>
        <w:t xml:space="preserve">.  The protocol for this study included </w:t>
      </w:r>
      <w:proofErr w:type="gramStart"/>
      <w:r>
        <w:rPr>
          <w:rFonts w:ascii="Arial" w:hAnsi="Arial" w:cs="Arial"/>
          <w:sz w:val="24"/>
        </w:rPr>
        <w:t>iv</w:t>
      </w:r>
      <w:proofErr w:type="gramEnd"/>
      <w:r>
        <w:rPr>
          <w:rFonts w:ascii="Arial" w:hAnsi="Arial" w:cs="Arial"/>
          <w:sz w:val="24"/>
        </w:rPr>
        <w:t xml:space="preserve"> administration of </w:t>
      </w:r>
      <w:r w:rsidRPr="00DE7BEB">
        <w:rPr>
          <w:rFonts w:ascii="Arial" w:hAnsi="Arial" w:cs="Arial"/>
          <w:sz w:val="24"/>
          <w:vertAlign w:val="superscript"/>
        </w:rPr>
        <w:t>123</w:t>
      </w:r>
      <w:r>
        <w:rPr>
          <w:rFonts w:ascii="Arial" w:hAnsi="Arial" w:cs="Arial"/>
          <w:sz w:val="24"/>
        </w:rPr>
        <w:t xml:space="preserve">I-SAP into patients and control individuals which was then followed by whole body </w:t>
      </w:r>
      <w:proofErr w:type="spellStart"/>
      <w:r>
        <w:rPr>
          <w:rFonts w:ascii="Arial" w:hAnsi="Arial" w:cs="Arial"/>
          <w:sz w:val="24"/>
        </w:rPr>
        <w:t>scintigraphic</w:t>
      </w:r>
      <w:proofErr w:type="spellEnd"/>
      <w:r>
        <w:rPr>
          <w:rFonts w:ascii="Arial" w:hAnsi="Arial" w:cs="Arial"/>
          <w:sz w:val="24"/>
        </w:rPr>
        <w:t xml:space="preserve"> imaging 24 hours post injection.  Results from the study reveal that </w:t>
      </w:r>
      <w:r w:rsidRPr="00DE7BEB">
        <w:rPr>
          <w:rFonts w:ascii="Arial" w:hAnsi="Arial" w:cs="Arial"/>
          <w:sz w:val="24"/>
          <w:vertAlign w:val="superscript"/>
        </w:rPr>
        <w:t>123</w:t>
      </w:r>
      <w:r>
        <w:rPr>
          <w:rFonts w:ascii="Arial" w:hAnsi="Arial" w:cs="Arial"/>
          <w:sz w:val="24"/>
        </w:rPr>
        <w:t xml:space="preserve">I-SAP imaged </w:t>
      </w:r>
      <w:proofErr w:type="spellStart"/>
      <w:r>
        <w:rPr>
          <w:rFonts w:ascii="Arial" w:hAnsi="Arial" w:cs="Arial"/>
          <w:sz w:val="24"/>
        </w:rPr>
        <w:t>amyloidotic</w:t>
      </w:r>
      <w:proofErr w:type="spellEnd"/>
      <w:r>
        <w:rPr>
          <w:rFonts w:ascii="Arial" w:hAnsi="Arial" w:cs="Arial"/>
          <w:sz w:val="24"/>
        </w:rPr>
        <w:t xml:space="preserve"> organs in all confirmed patients, and uptake was also seen in 6 individuals whom had negative biopsies prior to the study.  These patients either underwent subsequent biopsies or tissue was analyzed at autopsy, and amyloid disease was confirmed in all 6 patients.  The control individuals showed no uptake of the tracer.  A representative image of a patients with AL amyloidosis can be seen in Fig. X which shows uptake of the tracer in the liver, spleen and bone marrow.  The specificity of </w:t>
      </w:r>
      <w:r w:rsidRPr="00A170FB">
        <w:rPr>
          <w:rFonts w:ascii="Arial" w:hAnsi="Arial" w:cs="Arial"/>
          <w:sz w:val="24"/>
          <w:vertAlign w:val="superscript"/>
        </w:rPr>
        <w:t>123</w:t>
      </w:r>
      <w:r>
        <w:rPr>
          <w:rFonts w:ascii="Arial" w:hAnsi="Arial" w:cs="Arial"/>
          <w:sz w:val="24"/>
        </w:rPr>
        <w:t xml:space="preserve">I-SAP localization to amyloid deposits was confirmed at autopsy in 6 patients.  Additionally, the investigators found that the “density of amyloid deposition demonstrated histologically in the various tissues corresponded exactly to the quantity of tracer present in the </w:t>
      </w:r>
      <w:r>
        <w:rPr>
          <w:rFonts w:ascii="Arial" w:hAnsi="Arial" w:cs="Arial"/>
          <w:i/>
          <w:sz w:val="24"/>
        </w:rPr>
        <w:t xml:space="preserve">in vivo </w:t>
      </w:r>
      <w:r>
        <w:rPr>
          <w:rFonts w:ascii="Arial" w:hAnsi="Arial" w:cs="Arial"/>
          <w:sz w:val="24"/>
        </w:rPr>
        <w:t xml:space="preserve">images” </w:t>
      </w:r>
      <w:r w:rsidR="00FA5C61">
        <w:rPr>
          <w:rFonts w:ascii="Arial" w:hAnsi="Arial" w:cs="Arial"/>
          <w:sz w:val="24"/>
        </w:rPr>
        <w:fldChar w:fldCharType="begin"/>
      </w:r>
      <w:r w:rsidR="00142135">
        <w:rPr>
          <w:rFonts w:ascii="Arial" w:hAnsi="Arial" w:cs="Arial"/>
          <w:sz w:val="24"/>
        </w:rPr>
        <w:instrText xml:space="preserve"> ADDIN EN.CITE &lt;EndNote&gt;&lt;Cite&gt;&lt;Author&gt;Hawkins&lt;/Author&gt;&lt;Year&gt;1990&lt;/Year&gt;&lt;RecNum&gt;112&lt;/RecNum&gt;&lt;DisplayText&gt;[55]&lt;/DisplayText&gt;&lt;record&gt;&lt;rec-number&gt;112&lt;/rec-number&gt;&lt;foreign-keys&gt;&lt;key app="EN" db-id="0vpe5twayrds26ers27v5t5btzeszxs5z0dz" timestamp="1395246469"&gt;112&lt;/key&gt;&lt;/foreign-keys&gt;&lt;ref-type name="Journal Article"&gt;17&lt;/ref-type&gt;&lt;contributors&gt;&lt;authors&gt;&lt;author&gt;Hawkins, P. N.&lt;/author&gt;&lt;author&gt;Lavender, J. P.&lt;/author&gt;&lt;author&gt;Pepys, M. B.&lt;/author&gt;&lt;/authors&gt;&lt;/contributors&gt;&lt;auth-address&gt;Department of Medicine, Royal Postgraduate Medical School, Hammersmith Hospital, London, United Kingdom.&lt;/auth-address&gt;&lt;titles&gt;&lt;title&gt;Evaluation of systemic amyloidosis by scintigraphy with 123I-labeled serum amyloid P component&lt;/title&gt;&lt;secondary-title&gt;N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medicine&lt;/abbr-1&gt;&lt;/alt-periodical&gt;&lt;pages&gt;508-13&lt;/pages&gt;&lt;volume&gt;323&lt;/volume&gt;&lt;number&gt;8&lt;/number&gt;&lt;keywords&gt;&lt;keyword&gt;Adult&lt;/keyword&gt;&lt;keyword&gt;Amyloidosis/pathology/*radionuclide imaging&lt;/keyword&gt;&lt;keyword&gt;Female&lt;/keyword&gt;&lt;keyword&gt;Humans&lt;/keyword&gt;&lt;keyword&gt;Iodine Radioisotopes/diagnostic use&lt;/keyword&gt;&lt;keyword&gt;Male&lt;/keyword&gt;&lt;keyword&gt;Monitoring, Physiologic&lt;/keyword&gt;&lt;keyword&gt;Serum Amyloid P-Component/*diagnostic use&lt;/keyword&gt;&lt;/keywords&gt;&lt;dates&gt;&lt;year&gt;1990&lt;/year&gt;&lt;pub-dates&gt;&lt;date&gt;Aug 23&lt;/date&gt;&lt;/pub-dates&gt;&lt;/dates&gt;&lt;isbn&gt;0028-4793 (Print)&amp;#xD;0028-4793 (Linking)&lt;/isbn&gt;&lt;accession-num&gt;2377176&lt;/accession-num&gt;&lt;urls&gt;&lt;related-urls&gt;&lt;url&gt;http://www.ncbi.nlm.nih.gov/pubmed/2377176&lt;/url&gt;&lt;/related-urls&gt;&lt;/urls&gt;&lt;electronic-resource-num&gt;10.1056/NEJM199008233230803&lt;/electronic-resource-num&gt;&lt;/record&gt;&lt;/Cite&gt;&lt;/EndNote&gt;</w:instrText>
      </w:r>
      <w:r w:rsidR="00FA5C61">
        <w:rPr>
          <w:rFonts w:ascii="Arial" w:hAnsi="Arial" w:cs="Arial"/>
          <w:sz w:val="24"/>
        </w:rPr>
        <w:fldChar w:fldCharType="separate"/>
      </w:r>
      <w:r w:rsidR="00142135">
        <w:rPr>
          <w:rFonts w:ascii="Arial" w:hAnsi="Arial" w:cs="Arial"/>
          <w:noProof/>
          <w:sz w:val="24"/>
        </w:rPr>
        <w:t>[</w:t>
      </w:r>
      <w:hyperlink w:anchor="_ENREF_55" w:tooltip="Hawkins, 1990 #112" w:history="1">
        <w:r w:rsidR="00C54E99">
          <w:rPr>
            <w:rFonts w:ascii="Arial" w:hAnsi="Arial" w:cs="Arial"/>
            <w:noProof/>
            <w:sz w:val="24"/>
          </w:rPr>
          <w:t>55</w:t>
        </w:r>
      </w:hyperlink>
      <w:r w:rsidR="00142135">
        <w:rPr>
          <w:rFonts w:ascii="Arial" w:hAnsi="Arial" w:cs="Arial"/>
          <w:noProof/>
          <w:sz w:val="24"/>
        </w:rPr>
        <w:t>]</w:t>
      </w:r>
      <w:r w:rsidR="00FA5C61">
        <w:rPr>
          <w:rFonts w:ascii="Arial" w:hAnsi="Arial" w:cs="Arial"/>
          <w:sz w:val="24"/>
        </w:rPr>
        <w:fldChar w:fldCharType="end"/>
      </w:r>
      <w:r>
        <w:rPr>
          <w:rFonts w:ascii="Arial" w:hAnsi="Arial" w:cs="Arial"/>
          <w:sz w:val="24"/>
        </w:rPr>
        <w:t xml:space="preserve">.  </w:t>
      </w:r>
      <w:r w:rsidRPr="00E54D38">
        <w:rPr>
          <w:rFonts w:ascii="Arial" w:hAnsi="Arial" w:cs="Arial"/>
          <w:sz w:val="24"/>
        </w:rPr>
        <w:t>Conclusions</w:t>
      </w:r>
      <w:r>
        <w:rPr>
          <w:rFonts w:ascii="Arial" w:hAnsi="Arial" w:cs="Arial"/>
          <w:sz w:val="24"/>
        </w:rPr>
        <w:t xml:space="preserve"> from this study indicate that, although the tracer cannot provide convincing images of cardiac amyloid, </w:t>
      </w:r>
      <w:r w:rsidRPr="00E54D38">
        <w:rPr>
          <w:rFonts w:ascii="Arial" w:hAnsi="Arial" w:cs="Arial"/>
          <w:sz w:val="24"/>
          <w:vertAlign w:val="superscript"/>
        </w:rPr>
        <w:t>123</w:t>
      </w:r>
      <w:r>
        <w:rPr>
          <w:rFonts w:ascii="Arial" w:hAnsi="Arial" w:cs="Arial"/>
          <w:sz w:val="24"/>
        </w:rPr>
        <w:t xml:space="preserve">I-SAP can be used as a diagnostic tool for amyloidosis and as a method to ascertain disease progression or regression for AL and AA patients </w:t>
      </w:r>
      <w:r w:rsidR="00FA5C61">
        <w:rPr>
          <w:rFonts w:ascii="Arial" w:hAnsi="Arial" w:cs="Arial"/>
          <w:sz w:val="24"/>
        </w:rPr>
        <w:fldChar w:fldCharType="begin"/>
      </w:r>
      <w:r w:rsidR="007F15C3">
        <w:rPr>
          <w:rFonts w:ascii="Arial" w:hAnsi="Arial" w:cs="Arial"/>
          <w:sz w:val="24"/>
        </w:rPr>
        <w:instrText xml:space="preserve"> ADDIN EN.CITE &lt;EndNote&gt;&lt;Cite&gt;&lt;Author&gt;Hawkins&lt;/Author&gt;&lt;Year&gt;1991&lt;/Year&gt;&lt;RecNum&gt;336&lt;/RecNum&gt;&lt;DisplayText&gt;[309]&lt;/DisplayText&gt;&lt;record&gt;&lt;rec-number&gt;336&lt;/rec-number&gt;&lt;foreign-keys&gt;&lt;key app="EN" db-id="0vpe5twayrds26ers27v5t5btzeszxs5z0dz" timestamp="1403151820"&gt;336&lt;/key&gt;&lt;/foreign-keys&gt;&lt;ref-type name="Journal Article"&gt;17&lt;/ref-type&gt;&lt;contributors&gt;&lt;authors&gt;&lt;author&gt;Hawkins, P. N.&lt;/author&gt;&lt;author&gt;Tennent, G. A.&lt;/author&gt;&lt;author&gt;Woo, P.&lt;/author&gt;&lt;author&gt;Pepys, M. B.&lt;/author&gt;&lt;/authors&gt;&lt;/contributors&gt;&lt;auth-address&gt;Department of Medicine, Royal Postgraduate Medical School, Hammersmith Hospital, London, England.&lt;/auth-address&gt;&lt;titles&gt;&lt;title&gt;Studies in vivo and in vitro of serum amyloid P component in normals and in a patient with AA amyloidosis&lt;/title&gt;&lt;secondary-title&gt;Clin Exp Immunol&lt;/secondary-title&gt;&lt;alt-title&gt;Clinical and experimental immunology&lt;/alt-title&gt;&lt;/titles&gt;&lt;periodical&gt;&lt;full-title&gt;Clin Exp Immunol&lt;/full-title&gt;&lt;abbr-1&gt;Clinical and experimental immunology&lt;/abbr-1&gt;&lt;/periodical&gt;&lt;alt-periodical&gt;&lt;full-title&gt;Clin Exp Immunol&lt;/full-title&gt;&lt;abbr-1&gt;Clinical and experimental immunology&lt;/abbr-1&gt;&lt;/alt-periodical&gt;&lt;pages&gt;308-16&lt;/pages&gt;&lt;volume&gt;84&lt;/volume&gt;&lt;number&gt;2&lt;/number&gt;&lt;keywords&gt;&lt;keyword&gt;Amyloidosis/*metabolism&lt;/keyword&gt;&lt;keyword&gt;Binding, Competitive/drug effects&lt;/keyword&gt;&lt;keyword&gt;Calcium/pharmacology&lt;/keyword&gt;&lt;keyword&gt;Electrophoresis, Polyacrylamide Gel&lt;/keyword&gt;&lt;keyword&gt;Humans&lt;/keyword&gt;&lt;keyword&gt;Isoelectric Focusing&lt;/keyword&gt;&lt;keyword&gt;Kidney/metabolism&lt;/keyword&gt;&lt;keyword&gt;Liver/metabolism&lt;/keyword&gt;&lt;keyword&gt;Polymorphism, Genetic&lt;/keyword&gt;&lt;keyword&gt;Polymorphism, Restriction Fragment Length&lt;/keyword&gt;&lt;keyword&gt;Serum Amyloid P-Component/*analysis/isolation &amp;amp; purification/pharmacokinetics&lt;/keyword&gt;&lt;keyword&gt;Spleen/metabolism&lt;/keyword&gt;&lt;/keywords&gt;&lt;dates&gt;&lt;year&gt;1991&lt;/year&gt;&lt;pub-dates&gt;&lt;date&gt;May&lt;/date&gt;&lt;/pub-dates&gt;&lt;/dates&gt;&lt;isbn&gt;0009-9104 (Print)&amp;#xD;0009-9104 (Linking)&lt;/isbn&gt;&lt;accession-num&gt;1673879&lt;/accession-num&gt;&lt;urls&gt;&lt;related-urls&gt;&lt;url&gt;http://www.ncbi.nlm.nih.gov/pubmed/1673879&lt;/url&gt;&lt;/related-urls&gt;&lt;/urls&gt;&lt;custom2&gt;1535397&lt;/custom2&gt;&lt;/record&gt;&lt;/Cite&gt;&lt;/EndNote&gt;</w:instrText>
      </w:r>
      <w:r w:rsidR="00FA5C61">
        <w:rPr>
          <w:rFonts w:ascii="Arial" w:hAnsi="Arial" w:cs="Arial"/>
          <w:sz w:val="24"/>
        </w:rPr>
        <w:fldChar w:fldCharType="separate"/>
      </w:r>
      <w:r w:rsidR="007F15C3">
        <w:rPr>
          <w:rFonts w:ascii="Arial" w:hAnsi="Arial" w:cs="Arial"/>
          <w:noProof/>
          <w:sz w:val="24"/>
        </w:rPr>
        <w:t>[</w:t>
      </w:r>
      <w:hyperlink w:anchor="_ENREF_309" w:tooltip="Hawkins, 1991 #336" w:history="1">
        <w:r w:rsidR="00C54E99">
          <w:rPr>
            <w:rFonts w:ascii="Arial" w:hAnsi="Arial" w:cs="Arial"/>
            <w:noProof/>
            <w:sz w:val="24"/>
          </w:rPr>
          <w:t>309</w:t>
        </w:r>
      </w:hyperlink>
      <w:r w:rsidR="007F15C3">
        <w:rPr>
          <w:rFonts w:ascii="Arial" w:hAnsi="Arial" w:cs="Arial"/>
          <w:noProof/>
          <w:sz w:val="24"/>
        </w:rPr>
        <w:t>]</w:t>
      </w:r>
      <w:r w:rsidR="00FA5C61">
        <w:rPr>
          <w:rFonts w:ascii="Arial" w:hAnsi="Arial" w:cs="Arial"/>
          <w:sz w:val="24"/>
        </w:rPr>
        <w:fldChar w:fldCharType="end"/>
      </w:r>
      <w:r>
        <w:rPr>
          <w:rFonts w:ascii="Arial" w:hAnsi="Arial" w:cs="Arial"/>
          <w:sz w:val="24"/>
        </w:rPr>
        <w:t xml:space="preserve">.  With the success of this tracer, </w:t>
      </w:r>
      <w:proofErr w:type="spellStart"/>
      <w:r>
        <w:rPr>
          <w:rFonts w:ascii="Arial" w:hAnsi="Arial" w:cs="Arial"/>
          <w:sz w:val="24"/>
        </w:rPr>
        <w:t>scintigraphic</w:t>
      </w:r>
      <w:proofErr w:type="spellEnd"/>
      <w:r>
        <w:rPr>
          <w:rFonts w:ascii="Arial" w:hAnsi="Arial" w:cs="Arial"/>
          <w:sz w:val="24"/>
        </w:rPr>
        <w:t xml:space="preserve"> imaging with </w:t>
      </w:r>
      <w:r w:rsidRPr="00E54D38">
        <w:rPr>
          <w:rFonts w:ascii="Arial" w:hAnsi="Arial" w:cs="Arial"/>
          <w:sz w:val="24"/>
          <w:vertAlign w:val="superscript"/>
        </w:rPr>
        <w:t>123</w:t>
      </w:r>
      <w:r>
        <w:rPr>
          <w:rFonts w:ascii="Arial" w:hAnsi="Arial" w:cs="Arial"/>
          <w:sz w:val="24"/>
        </w:rPr>
        <w:t xml:space="preserve">I-SAP has been incorporated into the clinical management of many patients at multiple institutions in Europe </w:t>
      </w:r>
      <w:r w:rsidR="00FA5C61">
        <w:rPr>
          <w:rFonts w:ascii="Arial" w:hAnsi="Arial" w:cs="Arial"/>
          <w:sz w:val="24"/>
        </w:rPr>
        <w:fldChar w:fldCharType="begin">
          <w:fldData xml:space="preserve">PEVuZE5vdGU+PENpdGU+PEF1dGhvcj5IYWNodWxsYTwvQXV0aG9yPjxZZWFyPjE5OTY8L1llYXI+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PEVuZE5vdGU+PENpdGU+PEF1dGhvcj5IYWNodWxsYTwvQXV0aG9yPjxZZWFyPjE5OTY8L1llYXI+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FA5C61">
        <w:rPr>
          <w:rFonts w:ascii="Arial" w:hAnsi="Arial" w:cs="Arial"/>
          <w:sz w:val="24"/>
        </w:rPr>
      </w:r>
      <w:r w:rsidR="00FA5C61">
        <w:rPr>
          <w:rFonts w:ascii="Arial" w:hAnsi="Arial" w:cs="Arial"/>
          <w:sz w:val="24"/>
        </w:rPr>
        <w:fldChar w:fldCharType="separate"/>
      </w:r>
      <w:r w:rsidR="007F15C3">
        <w:rPr>
          <w:rFonts w:ascii="Arial" w:hAnsi="Arial" w:cs="Arial"/>
          <w:noProof/>
          <w:sz w:val="24"/>
        </w:rPr>
        <w:t>[</w:t>
      </w:r>
      <w:hyperlink w:anchor="_ENREF_47" w:tooltip="Hazenberg, 2006 #98" w:history="1">
        <w:r w:rsidR="00C54E99">
          <w:rPr>
            <w:rFonts w:ascii="Arial" w:hAnsi="Arial" w:cs="Arial"/>
            <w:noProof/>
            <w:sz w:val="24"/>
          </w:rPr>
          <w:t>47</w:t>
        </w:r>
      </w:hyperlink>
      <w:r w:rsidR="007F15C3">
        <w:rPr>
          <w:rFonts w:ascii="Arial" w:hAnsi="Arial" w:cs="Arial"/>
          <w:noProof/>
          <w:sz w:val="24"/>
        </w:rPr>
        <w:t xml:space="preserve">, </w:t>
      </w:r>
      <w:hyperlink w:anchor="_ENREF_55" w:tooltip="Hawkins, 1990 #112" w:history="1">
        <w:r w:rsidR="00C54E99">
          <w:rPr>
            <w:rFonts w:ascii="Arial" w:hAnsi="Arial" w:cs="Arial"/>
            <w:noProof/>
            <w:sz w:val="24"/>
          </w:rPr>
          <w:t>55</w:t>
        </w:r>
      </w:hyperlink>
      <w:r w:rsidR="007F15C3">
        <w:rPr>
          <w:rFonts w:ascii="Arial" w:hAnsi="Arial" w:cs="Arial"/>
          <w:noProof/>
          <w:sz w:val="24"/>
        </w:rPr>
        <w:t xml:space="preserve">, </w:t>
      </w:r>
      <w:hyperlink w:anchor="_ENREF_310" w:tooltip="Hachulla, 1996 #341" w:history="1">
        <w:r w:rsidR="00C54E99">
          <w:rPr>
            <w:rFonts w:ascii="Arial" w:hAnsi="Arial" w:cs="Arial"/>
            <w:noProof/>
            <w:sz w:val="24"/>
          </w:rPr>
          <w:t>310-314</w:t>
        </w:r>
      </w:hyperlink>
      <w:r w:rsidR="007F15C3">
        <w:rPr>
          <w:rFonts w:ascii="Arial" w:hAnsi="Arial" w:cs="Arial"/>
          <w:noProof/>
          <w:sz w:val="24"/>
        </w:rPr>
        <w:t>]</w:t>
      </w:r>
      <w:r w:rsidR="00FA5C61">
        <w:rPr>
          <w:rFonts w:ascii="Arial" w:hAnsi="Arial" w:cs="Arial"/>
          <w:sz w:val="24"/>
        </w:rPr>
        <w:fldChar w:fldCharType="end"/>
      </w:r>
      <w:r w:rsidR="00ED4DB7">
        <w:rPr>
          <w:rFonts w:ascii="Arial" w:hAnsi="Arial" w:cs="Arial"/>
          <w:sz w:val="24"/>
        </w:rPr>
        <w:t>;</w:t>
      </w:r>
      <w:r>
        <w:rPr>
          <w:rFonts w:ascii="Arial" w:hAnsi="Arial" w:cs="Arial"/>
          <w:sz w:val="24"/>
        </w:rPr>
        <w:t xml:space="preserve"> the tracer, however, is not FDA approved and cannot be used as a means of determining amyloid distribution for patients in the US.  An alternative whole-body imaging agent is needed for patients that cannot undergo an SAP imaging acquisition.</w:t>
      </w:r>
    </w:p>
    <w:p w14:paraId="202C585D" w14:textId="715B4D7D" w:rsidR="00B87446" w:rsidRDefault="00B87446" w:rsidP="00A90EC4">
      <w:pPr>
        <w:spacing w:line="480" w:lineRule="auto"/>
        <w:jc w:val="both"/>
        <w:rPr>
          <w:rFonts w:ascii="Arial" w:hAnsi="Arial" w:cs="Arial"/>
          <w:sz w:val="24"/>
        </w:rPr>
      </w:pPr>
      <w:r>
        <w:rPr>
          <w:rFonts w:ascii="Arial" w:hAnsi="Arial" w:cs="Arial"/>
          <w:sz w:val="24"/>
        </w:rPr>
        <w:tab/>
        <w:t xml:space="preserve">Another amyloid component that has been developed as an imaging agent for amyloidosis detection is β2M.  Patients that have undergone chronic dialysis for longer than 10 years are at risk of developing dialysis related amyloidosis (DRA) which involves </w:t>
      </w:r>
      <w:r>
        <w:rPr>
          <w:rFonts w:ascii="Arial" w:hAnsi="Arial" w:cs="Arial"/>
          <w:sz w:val="24"/>
        </w:rPr>
        <w:lastRenderedPageBreak/>
        <w:t xml:space="preserve">an over-accumulation of modified β2-microglobulin rendering it </w:t>
      </w:r>
      <w:proofErr w:type="spellStart"/>
      <w:r>
        <w:rPr>
          <w:rFonts w:ascii="Arial" w:hAnsi="Arial" w:cs="Arial"/>
          <w:sz w:val="24"/>
        </w:rPr>
        <w:t>amyloidogenic</w:t>
      </w:r>
      <w:proofErr w:type="spellEnd"/>
      <w:r w:rsidR="00ED4DB7">
        <w:rPr>
          <w:rFonts w:ascii="Arial" w:hAnsi="Arial" w:cs="Arial"/>
          <w:sz w:val="24"/>
        </w:rPr>
        <w:t xml:space="preserve"> </w:t>
      </w:r>
      <w:r w:rsidR="00ED4DB7">
        <w:rPr>
          <w:rFonts w:ascii="Arial" w:hAnsi="Arial" w:cs="Arial"/>
          <w:sz w:val="24"/>
        </w:rPr>
        <w:fldChar w:fldCharType="begin">
          <w:fldData xml:space="preserve">PEVuZE5vdGU+PENpdGU+PEF1dGhvcj5FaWNobmVyPC9BdXRob3I+PFllYXI+MjAxMTwvWWVhcj48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=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PEVuZE5vdGU+PENpdGU+PEF1dGhvcj5FaWNobmVyPC9BdXRob3I+PFllYXI+MjAxMTwvWWVhcj48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=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ED4DB7">
        <w:rPr>
          <w:rFonts w:ascii="Arial" w:hAnsi="Arial" w:cs="Arial"/>
          <w:sz w:val="24"/>
        </w:rPr>
      </w:r>
      <w:r w:rsidR="00ED4DB7">
        <w:rPr>
          <w:rFonts w:ascii="Arial" w:hAnsi="Arial" w:cs="Arial"/>
          <w:sz w:val="24"/>
        </w:rPr>
        <w:fldChar w:fldCharType="separate"/>
      </w:r>
      <w:r w:rsidR="007F15C3">
        <w:rPr>
          <w:rFonts w:ascii="Arial" w:hAnsi="Arial" w:cs="Arial"/>
          <w:noProof/>
          <w:sz w:val="24"/>
        </w:rPr>
        <w:t>[</w:t>
      </w:r>
      <w:hyperlink w:anchor="_ENREF_142" w:tooltip="Eichner, 2011 #227" w:history="1">
        <w:r w:rsidR="00C54E99">
          <w:rPr>
            <w:rFonts w:ascii="Arial" w:hAnsi="Arial" w:cs="Arial"/>
            <w:noProof/>
            <w:sz w:val="24"/>
          </w:rPr>
          <w:t>142</w:t>
        </w:r>
      </w:hyperlink>
      <w:r w:rsidR="007F15C3">
        <w:rPr>
          <w:rFonts w:ascii="Arial" w:hAnsi="Arial" w:cs="Arial"/>
          <w:noProof/>
          <w:sz w:val="24"/>
        </w:rPr>
        <w:t xml:space="preserve">, </w:t>
      </w:r>
      <w:hyperlink w:anchor="_ENREF_315" w:tooltip="Otsubo, 2009 #342" w:history="1">
        <w:r w:rsidR="00C54E99">
          <w:rPr>
            <w:rFonts w:ascii="Arial" w:hAnsi="Arial" w:cs="Arial"/>
            <w:noProof/>
            <w:sz w:val="24"/>
          </w:rPr>
          <w:t>315</w:t>
        </w:r>
      </w:hyperlink>
      <w:r w:rsidR="007F15C3">
        <w:rPr>
          <w:rFonts w:ascii="Arial" w:hAnsi="Arial" w:cs="Arial"/>
          <w:noProof/>
          <w:sz w:val="24"/>
        </w:rPr>
        <w:t>]</w:t>
      </w:r>
      <w:r w:rsidR="00ED4DB7">
        <w:rPr>
          <w:rFonts w:ascii="Arial" w:hAnsi="Arial" w:cs="Arial"/>
          <w:sz w:val="24"/>
        </w:rPr>
        <w:fldChar w:fldCharType="end"/>
      </w:r>
      <w:r w:rsidR="00ED4DB7">
        <w:rPr>
          <w:rFonts w:ascii="Arial" w:hAnsi="Arial" w:cs="Arial"/>
          <w:sz w:val="24"/>
        </w:rPr>
        <w:t>.</w:t>
      </w:r>
      <w:r>
        <w:rPr>
          <w:rFonts w:ascii="Arial" w:hAnsi="Arial" w:cs="Arial"/>
          <w:sz w:val="24"/>
        </w:rPr>
        <w:t xml:space="preserve">  The amyloid is typically deposited in soft tissues surrounding joints but can also affect the gastrointestinal tract, lungs and heart </w:t>
      </w:r>
      <w:r w:rsidR="00ED4DB7">
        <w:rPr>
          <w:rFonts w:ascii="Arial" w:hAnsi="Arial" w:cs="Arial"/>
          <w:sz w:val="24"/>
        </w:rPr>
        <w:fldChar w:fldCharType="begin"/>
      </w:r>
      <w:r w:rsidR="000A187D">
        <w:rPr>
          <w:rFonts w:ascii="Arial" w:hAnsi="Arial" w:cs="Arial"/>
          <w:sz w:val="24"/>
        </w:rPr>
        <w:instrText xml:space="preserve"> ADDIN EN.CITE &lt;EndNote&gt;&lt;Cite&gt;&lt;Author&gt;Blancas-Mejia&lt;/Author&gt;&lt;Year&gt;2013&lt;/Year&gt;&lt;RecNum&gt;24&lt;/RecNum&gt;&lt;DisplayText&gt;[1]&lt;/DisplayText&gt;&lt;record&gt;&lt;rec-number&gt;24&lt;/rec-number&gt;&lt;foreign-keys&gt;&lt;key app="EN" db-id="0vpe5twayrds26ers27v5t5btzeszxs5z0dz" timestamp="1395174508"&gt;24&lt;/key&gt;&lt;/foreign-keys&gt;&lt;ref-type name="Journal Article"&gt;17&lt;/ref-type&gt;&lt;contributors&gt;&lt;authors&gt;&lt;author&gt;Blancas-Mejia, L. M.&lt;/author&gt;&lt;author&gt;Ramirez-Alvarado, M.&lt;/author&gt;&lt;/authors&gt;&lt;/contributors&gt;&lt;auth-address&gt;Department of Biochemistry and Molecular Biology, Mayo Clinic, Rochester, Minnesota 55905, USA. Blancasmejia.luis@mayo.edu&lt;/auth-address&gt;&lt;titles&gt;&lt;title&gt;Systemic amyloidoses&lt;/title&gt;&lt;secondary-title&gt;Annu Rev Biochem&lt;/secondary-title&gt;&lt;alt-title&gt;Annual review of biochemistry&lt;/alt-title&gt;&lt;/titles&gt;&lt;periodical&gt;&lt;full-title&gt;Annu Rev Biochem&lt;/full-title&gt;&lt;abbr-1&gt;Annual review of biochemistry&lt;/abbr-1&gt;&lt;/periodical&gt;&lt;alt-periodical&gt;&lt;full-title&gt;Annu Rev Biochem&lt;/full-title&gt;&lt;abbr-1&gt;Annual review of biochemistry&lt;/abbr-1&gt;&lt;/alt-periodical&gt;&lt;pages&gt;745-74&lt;/pages&gt;&lt;volume&gt;82&lt;/volume&gt;&lt;keywords&gt;&lt;keyword&gt;Amyloid/*metabolism&lt;/keyword&gt;&lt;keyword&gt;Amyloidosis/etiology/*metabolism&lt;/keyword&gt;&lt;keyword&gt;Animals&lt;/keyword&gt;&lt;keyword&gt;Disease Models, Animal&lt;/keyword&gt;&lt;keyword&gt;Humans&lt;/keyword&gt;&lt;keyword&gt;Immunoglobulin Light Chains/chemistry/*metabolism&lt;/keyword&gt;&lt;keyword&gt;*Protein Folding&lt;/keyword&gt;&lt;keyword&gt;Protein Precursors/chemistry/*metabolism&lt;/keyword&gt;&lt;/keywords&gt;&lt;dates&gt;&lt;year&gt;2013&lt;/year&gt;&lt;/dates&gt;&lt;isbn&gt;1545-4509 (Electronic)&amp;#xD;0066-4154 (Linking)&lt;/isbn&gt;&lt;accession-num&gt;23451869&lt;/accession-num&gt;&lt;urls&gt;&lt;related-urls&gt;&lt;url&gt;http://www.ncbi.nlm.nih.gov/pubmed/23451869&lt;/url&gt;&lt;/related-urls&gt;&lt;/urls&gt;&lt;electronic-resource-num&gt;10.1146/annurev-biochem-072611-130030&lt;/electronic-resource-num&gt;&lt;/record&gt;&lt;/Cite&gt;&lt;/EndNote&gt;</w:instrText>
      </w:r>
      <w:r w:rsidR="00ED4DB7">
        <w:rPr>
          <w:rFonts w:ascii="Arial" w:hAnsi="Arial" w:cs="Arial"/>
          <w:sz w:val="24"/>
        </w:rPr>
        <w:fldChar w:fldCharType="separate"/>
      </w:r>
      <w:r w:rsidR="000A187D">
        <w:rPr>
          <w:rFonts w:ascii="Arial" w:hAnsi="Arial" w:cs="Arial"/>
          <w:noProof/>
          <w:sz w:val="24"/>
        </w:rPr>
        <w:t>[</w:t>
      </w:r>
      <w:hyperlink w:anchor="_ENREF_1" w:tooltip="Blancas-Mejia, 2013 #24" w:history="1">
        <w:r w:rsidR="00C54E99">
          <w:rPr>
            <w:rFonts w:ascii="Arial" w:hAnsi="Arial" w:cs="Arial"/>
            <w:noProof/>
            <w:sz w:val="24"/>
          </w:rPr>
          <w:t>1</w:t>
        </w:r>
      </w:hyperlink>
      <w:r w:rsidR="000A187D">
        <w:rPr>
          <w:rFonts w:ascii="Arial" w:hAnsi="Arial" w:cs="Arial"/>
          <w:noProof/>
          <w:sz w:val="24"/>
        </w:rPr>
        <w:t>]</w:t>
      </w:r>
      <w:r w:rsidR="00ED4DB7">
        <w:rPr>
          <w:rFonts w:ascii="Arial" w:hAnsi="Arial" w:cs="Arial"/>
          <w:sz w:val="24"/>
        </w:rPr>
        <w:fldChar w:fldCharType="end"/>
      </w:r>
      <w:r w:rsidR="00ED4DB7">
        <w:rPr>
          <w:rFonts w:ascii="Arial" w:hAnsi="Arial" w:cs="Arial"/>
          <w:sz w:val="24"/>
        </w:rPr>
        <w:t xml:space="preserve">.  </w:t>
      </w:r>
      <w:r>
        <w:rPr>
          <w:rFonts w:ascii="Arial" w:hAnsi="Arial" w:cs="Arial"/>
          <w:sz w:val="24"/>
        </w:rPr>
        <w:t xml:space="preserve">It has been reported that the relatively safe methods of amyloidosis diagnosis—Congo red histological analysis of a fat aspirate or rectal biopsy—fail in the cases of DRA </w:t>
      </w:r>
      <w:r w:rsidR="00471091">
        <w:rPr>
          <w:rFonts w:ascii="Arial" w:hAnsi="Arial" w:cs="Arial"/>
          <w:sz w:val="24"/>
        </w:rPr>
        <w:fldChar w:fldCharType="begin">
          <w:fldData xml:space="preserve">PEVuZE5vdGU+PENpdGU+PEF1dGhvcj5NdW5vei1Hb21lejwvQXV0aG9yPjxZZWFyPjE5ODc8L1ll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PEVuZE5vdGU+PENpdGU+PEF1dGhvcj5NdW5vei1Hb21lejwvQXV0aG9yPjxZZWFyPjE5ODc8L1ll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471091">
        <w:rPr>
          <w:rFonts w:ascii="Arial" w:hAnsi="Arial" w:cs="Arial"/>
          <w:sz w:val="24"/>
        </w:rPr>
      </w:r>
      <w:r w:rsidR="00471091">
        <w:rPr>
          <w:rFonts w:ascii="Arial" w:hAnsi="Arial" w:cs="Arial"/>
          <w:sz w:val="24"/>
        </w:rPr>
        <w:fldChar w:fldCharType="separate"/>
      </w:r>
      <w:r w:rsidR="007F15C3">
        <w:rPr>
          <w:rFonts w:ascii="Arial" w:hAnsi="Arial" w:cs="Arial"/>
          <w:noProof/>
          <w:sz w:val="24"/>
        </w:rPr>
        <w:t>[</w:t>
      </w:r>
      <w:hyperlink w:anchor="_ENREF_316" w:tooltip="Munoz-Gomez, 1987 #343" w:history="1">
        <w:r w:rsidR="00C54E99">
          <w:rPr>
            <w:rFonts w:ascii="Arial" w:hAnsi="Arial" w:cs="Arial"/>
            <w:noProof/>
            <w:sz w:val="24"/>
          </w:rPr>
          <w:t>316-321</w:t>
        </w:r>
      </w:hyperlink>
      <w:r w:rsidR="007F15C3">
        <w:rPr>
          <w:rFonts w:ascii="Arial" w:hAnsi="Arial" w:cs="Arial"/>
          <w:noProof/>
          <w:sz w:val="24"/>
        </w:rPr>
        <w:t>]</w:t>
      </w:r>
      <w:r w:rsidR="00471091">
        <w:rPr>
          <w:rFonts w:ascii="Arial" w:hAnsi="Arial" w:cs="Arial"/>
          <w:sz w:val="24"/>
        </w:rPr>
        <w:fldChar w:fldCharType="end"/>
      </w:r>
      <w:r w:rsidR="00471091">
        <w:rPr>
          <w:rFonts w:ascii="Arial" w:hAnsi="Arial" w:cs="Arial"/>
          <w:sz w:val="24"/>
        </w:rPr>
        <w:t>;</w:t>
      </w:r>
      <w:r>
        <w:rPr>
          <w:rFonts w:ascii="Arial" w:hAnsi="Arial" w:cs="Arial"/>
          <w:sz w:val="24"/>
        </w:rPr>
        <w:t xml:space="preserve"> additionally, the method that can, indeed, detect DRA involves examination of amyloid within synovial fluid invasively extracted from joints such as the knee, ankle, wrist or shoulder </w:t>
      </w:r>
      <w:r w:rsidR="00471091">
        <w:rPr>
          <w:rFonts w:ascii="Arial" w:hAnsi="Arial" w:cs="Arial"/>
          <w:sz w:val="24"/>
        </w:rPr>
        <w:fldChar w:fldCharType="begin">
          <w:fldData xml:space="preserve">PEVuZE5vdGU+PENpdGU+PEF1dGhvcj5GbG9lZ2U8L0F1dGhvcj48WWVhcj4yMDAxPC9ZZWFyPjxS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PEVuZE5vdGU+PENpdGU+PEF1dGhvcj5GbG9lZ2U8L0F1dGhvcj48WWVhcj4yMDAxPC9ZZWFyPjxS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471091">
        <w:rPr>
          <w:rFonts w:ascii="Arial" w:hAnsi="Arial" w:cs="Arial"/>
          <w:sz w:val="24"/>
        </w:rPr>
      </w:r>
      <w:r w:rsidR="00471091">
        <w:rPr>
          <w:rFonts w:ascii="Arial" w:hAnsi="Arial" w:cs="Arial"/>
          <w:sz w:val="24"/>
        </w:rPr>
        <w:fldChar w:fldCharType="separate"/>
      </w:r>
      <w:r w:rsidR="007F15C3">
        <w:rPr>
          <w:rFonts w:ascii="Arial" w:hAnsi="Arial" w:cs="Arial"/>
          <w:noProof/>
          <w:sz w:val="24"/>
        </w:rPr>
        <w:t>[</w:t>
      </w:r>
      <w:hyperlink w:anchor="_ENREF_316" w:tooltip="Munoz-Gomez, 1987 #343" w:history="1">
        <w:r w:rsidR="00C54E99">
          <w:rPr>
            <w:rFonts w:ascii="Arial" w:hAnsi="Arial" w:cs="Arial"/>
            <w:noProof/>
            <w:sz w:val="24"/>
          </w:rPr>
          <w:t>316</w:t>
        </w:r>
      </w:hyperlink>
      <w:r w:rsidR="007F15C3">
        <w:rPr>
          <w:rFonts w:ascii="Arial" w:hAnsi="Arial" w:cs="Arial"/>
          <w:noProof/>
          <w:sz w:val="24"/>
        </w:rPr>
        <w:t xml:space="preserve">, </w:t>
      </w:r>
      <w:hyperlink w:anchor="_ENREF_320" w:tooltip="Sole, 1989 #344" w:history="1">
        <w:r w:rsidR="00C54E99">
          <w:rPr>
            <w:rFonts w:ascii="Arial" w:hAnsi="Arial" w:cs="Arial"/>
            <w:noProof/>
            <w:sz w:val="24"/>
          </w:rPr>
          <w:t>320</w:t>
        </w:r>
      </w:hyperlink>
      <w:r w:rsidR="007F15C3">
        <w:rPr>
          <w:rFonts w:ascii="Arial" w:hAnsi="Arial" w:cs="Arial"/>
          <w:noProof/>
          <w:sz w:val="24"/>
        </w:rPr>
        <w:t xml:space="preserve">, </w:t>
      </w:r>
      <w:hyperlink w:anchor="_ENREF_322" w:tooltip="Floege, 2001 #349" w:history="1">
        <w:r w:rsidR="00C54E99">
          <w:rPr>
            <w:rFonts w:ascii="Arial" w:hAnsi="Arial" w:cs="Arial"/>
            <w:noProof/>
            <w:sz w:val="24"/>
          </w:rPr>
          <w:t>322</w:t>
        </w:r>
      </w:hyperlink>
      <w:r w:rsidR="007F15C3">
        <w:rPr>
          <w:rFonts w:ascii="Arial" w:hAnsi="Arial" w:cs="Arial"/>
          <w:noProof/>
          <w:sz w:val="24"/>
        </w:rPr>
        <w:t>]</w:t>
      </w:r>
      <w:r w:rsidR="00471091">
        <w:rPr>
          <w:rFonts w:ascii="Arial" w:hAnsi="Arial" w:cs="Arial"/>
          <w:sz w:val="24"/>
        </w:rPr>
        <w:fldChar w:fldCharType="end"/>
      </w:r>
      <w:r w:rsidR="00471091">
        <w:rPr>
          <w:rFonts w:ascii="Arial" w:hAnsi="Arial" w:cs="Arial"/>
          <w:sz w:val="24"/>
        </w:rPr>
        <w:t>.</w:t>
      </w:r>
      <w:r>
        <w:rPr>
          <w:rFonts w:ascii="Arial" w:hAnsi="Arial" w:cs="Arial"/>
          <w:sz w:val="24"/>
        </w:rPr>
        <w:t xml:space="preserve">  As an alternative to invasive strategies, imaging agents for DRA detection have been investigated.  While </w:t>
      </w:r>
      <w:r w:rsidRPr="00CA2E09">
        <w:rPr>
          <w:rFonts w:ascii="Arial" w:hAnsi="Arial" w:cs="Arial"/>
          <w:sz w:val="24"/>
          <w:vertAlign w:val="superscript"/>
        </w:rPr>
        <w:t>123</w:t>
      </w:r>
      <w:r>
        <w:rPr>
          <w:rFonts w:ascii="Arial" w:hAnsi="Arial" w:cs="Arial"/>
          <w:sz w:val="24"/>
        </w:rPr>
        <w:t xml:space="preserve">I-SAP can detect some amyloid deposits in long-term hemodialysis patients, accumulation in other sites such as joints in the hips and shoulders was not accomplished with this tracer </w:t>
      </w:r>
      <w:r w:rsidR="00471091">
        <w:rPr>
          <w:rFonts w:ascii="Arial" w:hAnsi="Arial" w:cs="Arial"/>
          <w:sz w:val="24"/>
        </w:rPr>
        <w:fldChar w:fldCharType="begin">
          <w:fldData xml:space="preserve">PEVuZE5vdGU+PENpdGU+PEF1dGhvcj5GbG9lZ2U8L0F1dGhvcj48WWVhcj4yMDAxPC9ZZWFyPjxS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PEVuZE5vdGU+PENpdGU+PEF1dGhvcj5GbG9lZ2U8L0F1dGhvcj48WWVhcj4yMDAxPC9ZZWFyPjxS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471091">
        <w:rPr>
          <w:rFonts w:ascii="Arial" w:hAnsi="Arial" w:cs="Arial"/>
          <w:sz w:val="24"/>
        </w:rPr>
      </w:r>
      <w:r w:rsidR="00471091">
        <w:rPr>
          <w:rFonts w:ascii="Arial" w:hAnsi="Arial" w:cs="Arial"/>
          <w:sz w:val="24"/>
        </w:rPr>
        <w:fldChar w:fldCharType="separate"/>
      </w:r>
      <w:r w:rsidR="007F15C3">
        <w:rPr>
          <w:rFonts w:ascii="Arial" w:hAnsi="Arial" w:cs="Arial"/>
          <w:noProof/>
          <w:sz w:val="24"/>
        </w:rPr>
        <w:t>[</w:t>
      </w:r>
      <w:hyperlink w:anchor="_ENREF_323" w:tooltip="Floege, 2001 #350" w:history="1">
        <w:r w:rsidR="00C54E99">
          <w:rPr>
            <w:rFonts w:ascii="Arial" w:hAnsi="Arial" w:cs="Arial"/>
            <w:noProof/>
            <w:sz w:val="24"/>
          </w:rPr>
          <w:t>323</w:t>
        </w:r>
      </w:hyperlink>
      <w:r w:rsidR="007F15C3">
        <w:rPr>
          <w:rFonts w:ascii="Arial" w:hAnsi="Arial" w:cs="Arial"/>
          <w:noProof/>
          <w:sz w:val="24"/>
        </w:rPr>
        <w:t>]</w:t>
      </w:r>
      <w:r w:rsidR="00471091">
        <w:rPr>
          <w:rFonts w:ascii="Arial" w:hAnsi="Arial" w:cs="Arial"/>
          <w:sz w:val="24"/>
        </w:rPr>
        <w:fldChar w:fldCharType="end"/>
      </w:r>
      <w:r>
        <w:rPr>
          <w:rFonts w:ascii="Arial" w:hAnsi="Arial" w:cs="Arial"/>
          <w:sz w:val="24"/>
        </w:rPr>
        <w:t xml:space="preserve">.  Studies conducted by </w:t>
      </w:r>
      <w:proofErr w:type="spellStart"/>
      <w:r>
        <w:rPr>
          <w:rFonts w:ascii="Arial" w:hAnsi="Arial" w:cs="Arial"/>
          <w:sz w:val="24"/>
        </w:rPr>
        <w:t>Floege</w:t>
      </w:r>
      <w:proofErr w:type="spellEnd"/>
      <w:r>
        <w:rPr>
          <w:rFonts w:ascii="Arial" w:hAnsi="Arial" w:cs="Arial"/>
          <w:sz w:val="24"/>
        </w:rPr>
        <w:t xml:space="preserve"> et al. demonstrate that </w:t>
      </w:r>
      <w:proofErr w:type="spellStart"/>
      <w:r>
        <w:rPr>
          <w:rFonts w:ascii="Arial" w:hAnsi="Arial" w:cs="Arial"/>
          <w:sz w:val="24"/>
        </w:rPr>
        <w:t>scintigraphy</w:t>
      </w:r>
      <w:proofErr w:type="spellEnd"/>
      <w:r>
        <w:rPr>
          <w:rFonts w:ascii="Arial" w:hAnsi="Arial" w:cs="Arial"/>
          <w:sz w:val="24"/>
        </w:rPr>
        <w:t xml:space="preserve"> with radiolabeled β2M could adequately visualize typical dialysis-related amyloid deposition in patients with confirmed DRA; patients that underwent hemodialysis but had no evidence of amyloid deposition were also administered the tracer, and no uptake was detected</w:t>
      </w:r>
      <w:r w:rsidR="007E1DEA">
        <w:rPr>
          <w:rFonts w:ascii="Arial" w:hAnsi="Arial" w:cs="Arial"/>
          <w:sz w:val="24"/>
        </w:rPr>
        <w:t xml:space="preserve"> </w:t>
      </w:r>
      <w:r w:rsidR="007E1DEA">
        <w:rPr>
          <w:rFonts w:ascii="Arial" w:hAnsi="Arial" w:cs="Arial"/>
          <w:sz w:val="24"/>
        </w:rPr>
        <w:fldChar w:fldCharType="begin">
          <w:fldData xml:space="preserve">PEVuZE5vdGU+PENpdGU+PEF1dGhvcj5GbG9lZ2U8L0F1dGhvcj48WWVhcj4yMDAxPC9ZZWFyPjxS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PEVuZE5vdGU+PENpdGU+PEF1dGhvcj5GbG9lZ2U8L0F1dGhvcj48WWVhcj4yMDAxPC9ZZWFyPjxS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7E1DEA">
        <w:rPr>
          <w:rFonts w:ascii="Arial" w:hAnsi="Arial" w:cs="Arial"/>
          <w:sz w:val="24"/>
        </w:rPr>
      </w:r>
      <w:r w:rsidR="007E1DEA">
        <w:rPr>
          <w:rFonts w:ascii="Arial" w:hAnsi="Arial" w:cs="Arial"/>
          <w:sz w:val="24"/>
        </w:rPr>
        <w:fldChar w:fldCharType="separate"/>
      </w:r>
      <w:r w:rsidR="007F15C3">
        <w:rPr>
          <w:rFonts w:ascii="Arial" w:hAnsi="Arial" w:cs="Arial"/>
          <w:noProof/>
          <w:sz w:val="24"/>
        </w:rPr>
        <w:t>[</w:t>
      </w:r>
      <w:hyperlink w:anchor="_ENREF_323" w:tooltip="Floege, 2001 #350" w:history="1">
        <w:r w:rsidR="00C54E99">
          <w:rPr>
            <w:rFonts w:ascii="Arial" w:hAnsi="Arial" w:cs="Arial"/>
            <w:noProof/>
            <w:sz w:val="24"/>
          </w:rPr>
          <w:t>323</w:t>
        </w:r>
      </w:hyperlink>
      <w:r w:rsidR="007F15C3">
        <w:rPr>
          <w:rFonts w:ascii="Arial" w:hAnsi="Arial" w:cs="Arial"/>
          <w:noProof/>
          <w:sz w:val="24"/>
        </w:rPr>
        <w:t>]</w:t>
      </w:r>
      <w:r w:rsidR="007E1DEA">
        <w:rPr>
          <w:rFonts w:ascii="Arial" w:hAnsi="Arial" w:cs="Arial"/>
          <w:sz w:val="24"/>
        </w:rPr>
        <w:fldChar w:fldCharType="end"/>
      </w:r>
      <w:r>
        <w:rPr>
          <w:rFonts w:ascii="Arial" w:hAnsi="Arial" w:cs="Arial"/>
          <w:sz w:val="24"/>
        </w:rPr>
        <w:t xml:space="preserve">.  They used both </w:t>
      </w:r>
      <w:r w:rsidRPr="006F7A8E">
        <w:rPr>
          <w:rFonts w:ascii="Arial" w:hAnsi="Arial" w:cs="Arial"/>
          <w:sz w:val="24"/>
          <w:vertAlign w:val="superscript"/>
        </w:rPr>
        <w:t>131</w:t>
      </w:r>
      <w:r>
        <w:rPr>
          <w:rFonts w:ascii="Arial" w:hAnsi="Arial" w:cs="Arial"/>
          <w:sz w:val="24"/>
        </w:rPr>
        <w:t>I-</w:t>
      </w:r>
      <w:r w:rsidRPr="00374137">
        <w:rPr>
          <w:rFonts w:ascii="Arial" w:hAnsi="Arial" w:cs="Arial"/>
          <w:sz w:val="24"/>
        </w:rPr>
        <w:t xml:space="preserve"> </w:t>
      </w:r>
      <w:r>
        <w:rPr>
          <w:rFonts w:ascii="Arial" w:hAnsi="Arial" w:cs="Arial"/>
          <w:sz w:val="24"/>
        </w:rPr>
        <w:t xml:space="preserve">β2M and </w:t>
      </w:r>
      <w:r w:rsidRPr="006F7A8E">
        <w:rPr>
          <w:rFonts w:ascii="Arial" w:hAnsi="Arial" w:cs="Arial"/>
          <w:sz w:val="24"/>
          <w:vertAlign w:val="superscript"/>
        </w:rPr>
        <w:t>111</w:t>
      </w:r>
      <w:r>
        <w:rPr>
          <w:rFonts w:ascii="Arial" w:hAnsi="Arial" w:cs="Arial"/>
          <w:sz w:val="24"/>
        </w:rPr>
        <w:t>In-</w:t>
      </w:r>
      <w:r w:rsidRPr="00374137">
        <w:rPr>
          <w:rFonts w:ascii="Arial" w:hAnsi="Arial" w:cs="Arial"/>
          <w:sz w:val="24"/>
        </w:rPr>
        <w:t xml:space="preserve"> </w:t>
      </w:r>
      <w:r>
        <w:rPr>
          <w:rFonts w:ascii="Arial" w:hAnsi="Arial" w:cs="Arial"/>
          <w:sz w:val="24"/>
        </w:rPr>
        <w:t xml:space="preserve">β2M to assess amyloid deposition, and they determined that the </w:t>
      </w:r>
      <w:r w:rsidRPr="006F7A8E">
        <w:rPr>
          <w:rFonts w:ascii="Arial" w:hAnsi="Arial" w:cs="Arial"/>
          <w:sz w:val="24"/>
          <w:vertAlign w:val="superscript"/>
        </w:rPr>
        <w:t>111</w:t>
      </w:r>
      <w:r>
        <w:rPr>
          <w:rFonts w:ascii="Arial" w:hAnsi="Arial" w:cs="Arial"/>
          <w:sz w:val="24"/>
        </w:rPr>
        <w:t>In-</w:t>
      </w:r>
      <w:r w:rsidRPr="00374137">
        <w:rPr>
          <w:rFonts w:ascii="Arial" w:hAnsi="Arial" w:cs="Arial"/>
          <w:sz w:val="24"/>
        </w:rPr>
        <w:t xml:space="preserve"> </w:t>
      </w:r>
      <w:r>
        <w:rPr>
          <w:rFonts w:ascii="Arial" w:hAnsi="Arial" w:cs="Arial"/>
          <w:sz w:val="24"/>
        </w:rPr>
        <w:t>β2M provided improved image contrast and sensitivity along with reduced radiation exposure.  This imaging agent could offer a non-invasive approach to diagnosing DRA in patients with end-stage renal failure</w:t>
      </w:r>
      <w:r w:rsidR="007E1DEA">
        <w:rPr>
          <w:rFonts w:ascii="Arial" w:hAnsi="Arial" w:cs="Arial"/>
          <w:sz w:val="24"/>
        </w:rPr>
        <w:t xml:space="preserve"> </w:t>
      </w:r>
      <w:r w:rsidR="007E1DEA">
        <w:rPr>
          <w:rFonts w:ascii="Arial" w:hAnsi="Arial" w:cs="Arial"/>
          <w:sz w:val="24"/>
        </w:rPr>
        <w:fldChar w:fldCharType="begin">
          <w:fldData xml:space="preserve">PEVuZE5vdGU+PENpdGU+PEF1dGhvcj5GbG9lZ2U8L0F1dGhvcj48WWVhcj4yMDAxPC9ZZWFyPjxS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</w:fldData>
        </w:fldChar>
      </w:r>
      <w:r w:rsidR="007F15C3">
        <w:rPr>
          <w:rFonts w:ascii="Arial" w:hAnsi="Arial" w:cs="Arial"/>
          <w:sz w:val="24"/>
        </w:rPr>
        <w:instrText xml:space="preserve"> ADDIN EN.CITE </w:instrText>
      </w:r>
      <w:r w:rsidR="007F15C3">
        <w:rPr>
          <w:rFonts w:ascii="Arial" w:hAnsi="Arial" w:cs="Arial"/>
          <w:sz w:val="24"/>
        </w:rPr>
        <w:fldChar w:fldCharType="begin">
          <w:fldData xml:space="preserve">PEVuZE5vdGU+PENpdGU+PEF1dGhvcj5GbG9lZ2U8L0F1dGhvcj48WWVhcj4yMDAxPC9ZZWFyPjxS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</w:fldData>
        </w:fldChar>
      </w:r>
      <w:r w:rsidR="007F15C3">
        <w:rPr>
          <w:rFonts w:ascii="Arial" w:hAnsi="Arial" w:cs="Arial"/>
          <w:sz w:val="24"/>
        </w:rPr>
        <w:instrText xml:space="preserve"> ADDIN EN.CITE.DATA </w:instrText>
      </w:r>
      <w:r w:rsidR="007F15C3">
        <w:rPr>
          <w:rFonts w:ascii="Arial" w:hAnsi="Arial" w:cs="Arial"/>
          <w:sz w:val="24"/>
        </w:rPr>
      </w:r>
      <w:r w:rsidR="007F15C3">
        <w:rPr>
          <w:rFonts w:ascii="Arial" w:hAnsi="Arial" w:cs="Arial"/>
          <w:sz w:val="24"/>
        </w:rPr>
        <w:fldChar w:fldCharType="end"/>
      </w:r>
      <w:r w:rsidR="007E1DEA">
        <w:rPr>
          <w:rFonts w:ascii="Arial" w:hAnsi="Arial" w:cs="Arial"/>
          <w:sz w:val="24"/>
        </w:rPr>
      </w:r>
      <w:r w:rsidR="007E1DEA">
        <w:rPr>
          <w:rFonts w:ascii="Arial" w:hAnsi="Arial" w:cs="Arial"/>
          <w:sz w:val="24"/>
        </w:rPr>
        <w:fldChar w:fldCharType="separate"/>
      </w:r>
      <w:r w:rsidR="007F15C3">
        <w:rPr>
          <w:rFonts w:ascii="Arial" w:hAnsi="Arial" w:cs="Arial"/>
          <w:noProof/>
          <w:sz w:val="24"/>
        </w:rPr>
        <w:t>[</w:t>
      </w:r>
      <w:hyperlink w:anchor="_ENREF_323" w:tooltip="Floege, 2001 #350" w:history="1">
        <w:r w:rsidR="00C54E99">
          <w:rPr>
            <w:rFonts w:ascii="Arial" w:hAnsi="Arial" w:cs="Arial"/>
            <w:noProof/>
            <w:sz w:val="24"/>
          </w:rPr>
          <w:t>323</w:t>
        </w:r>
      </w:hyperlink>
      <w:r w:rsidR="007F15C3">
        <w:rPr>
          <w:rFonts w:ascii="Arial" w:hAnsi="Arial" w:cs="Arial"/>
          <w:noProof/>
          <w:sz w:val="24"/>
        </w:rPr>
        <w:t>]</w:t>
      </w:r>
      <w:r w:rsidR="007E1DEA">
        <w:rPr>
          <w:rFonts w:ascii="Arial" w:hAnsi="Arial" w:cs="Arial"/>
          <w:sz w:val="24"/>
        </w:rPr>
        <w:fldChar w:fldCharType="end"/>
      </w:r>
      <w:r>
        <w:rPr>
          <w:rFonts w:ascii="Arial" w:hAnsi="Arial" w:cs="Arial"/>
          <w:sz w:val="24"/>
        </w:rPr>
        <w:t>, but it is not applicable to other forms of systemic amyloidosis.</w:t>
      </w:r>
    </w:p>
    <w:p w14:paraId="60469BA2" w14:textId="77777777" w:rsidR="00B87446" w:rsidRDefault="00B87446" w:rsidP="00A90EC4">
      <w:pPr>
        <w:spacing w:line="480" w:lineRule="auto"/>
        <w:jc w:val="both"/>
        <w:rPr>
          <w:rFonts w:ascii="Arial" w:hAnsi="Arial" w:cs="Arial"/>
          <w:sz w:val="24"/>
        </w:rPr>
      </w:pPr>
    </w:p>
    <w:p w14:paraId="275E5997" w14:textId="77777777" w:rsidR="007F70D3" w:rsidRDefault="007F70D3" w:rsidP="00A90EC4">
      <w:pPr>
        <w:spacing w:line="480" w:lineRule="auto"/>
        <w:jc w:val="both"/>
        <w:rPr>
          <w:rFonts w:ascii="Arial" w:hAnsi="Arial" w:cs="Arial"/>
          <w:sz w:val="24"/>
        </w:rPr>
      </w:pPr>
    </w:p>
    <w:p w14:paraId="699FB278" w14:textId="77777777" w:rsidR="007F70D3" w:rsidRDefault="007F70D3" w:rsidP="00A90EC4">
      <w:pPr>
        <w:spacing w:line="480" w:lineRule="auto"/>
        <w:jc w:val="both"/>
        <w:rPr>
          <w:rFonts w:ascii="Arial" w:hAnsi="Arial" w:cs="Arial"/>
          <w:sz w:val="24"/>
        </w:rPr>
      </w:pPr>
    </w:p>
    <w:p w14:paraId="0FCD8A5E" w14:textId="77777777" w:rsidR="00B87446" w:rsidRDefault="00B87446" w:rsidP="007F70D3">
      <w:pPr>
        <w:pStyle w:val="ListParagraph"/>
        <w:numPr>
          <w:ilvl w:val="0"/>
          <w:numId w:val="4"/>
        </w:numPr>
        <w:spacing w:line="480" w:lineRule="auto"/>
        <w:jc w:val="center"/>
        <w:rPr>
          <w:rFonts w:ascii="Arial" w:hAnsi="Arial" w:cs="Arial"/>
          <w:i/>
          <w:sz w:val="24"/>
        </w:rPr>
      </w:pPr>
      <w:r>
        <w:rPr>
          <w:rFonts w:ascii="Arial" w:hAnsi="Arial" w:cs="Arial"/>
          <w:i/>
          <w:sz w:val="24"/>
        </w:rPr>
        <w:lastRenderedPageBreak/>
        <w:t>Preclinical amyloid targeting</w:t>
      </w:r>
    </w:p>
    <w:p w14:paraId="5B41FCEE" w14:textId="77777777" w:rsidR="00B87446" w:rsidRDefault="00B87446" w:rsidP="00A90EC4">
      <w:pPr>
        <w:spacing w:line="480" w:lineRule="auto"/>
        <w:jc w:val="both"/>
        <w:rPr>
          <w:rFonts w:ascii="Arial" w:hAnsi="Arial" w:cs="Arial"/>
          <w:i/>
          <w:sz w:val="24"/>
        </w:rPr>
      </w:pPr>
    </w:p>
    <w:p w14:paraId="0D912CED" w14:textId="77777777" w:rsidR="00B87446" w:rsidRPr="00047B91" w:rsidRDefault="00B87446" w:rsidP="00A90EC4">
      <w:pPr>
        <w:spacing w:line="480" w:lineRule="auto"/>
        <w:jc w:val="both"/>
        <w:rPr>
          <w:rFonts w:ascii="Arial" w:hAnsi="Arial" w:cs="Arial"/>
          <w:sz w:val="24"/>
        </w:rPr>
      </w:pPr>
      <w:r w:rsidRPr="00047B91">
        <w:rPr>
          <w:rFonts w:ascii="Arial" w:hAnsi="Arial" w:cs="Arial"/>
          <w:sz w:val="24"/>
        </w:rPr>
        <w:t>4.</w:t>
      </w:r>
      <w:r>
        <w:rPr>
          <w:rFonts w:ascii="Arial" w:hAnsi="Arial" w:cs="Arial"/>
          <w:sz w:val="24"/>
        </w:rPr>
        <w:t xml:space="preserve">1. </w:t>
      </w:r>
      <w:r w:rsidRPr="00047B91">
        <w:rPr>
          <w:rFonts w:ascii="Arial" w:hAnsi="Arial" w:cs="Arial"/>
          <w:sz w:val="24"/>
        </w:rPr>
        <w:t>Model systems</w:t>
      </w:r>
    </w:p>
    <w:p w14:paraId="15753A3F" w14:textId="77777777" w:rsidR="00B87446" w:rsidRDefault="00B87446" w:rsidP="00A90EC4">
      <w:pPr>
        <w:spacing w:line="480" w:lineRule="auto"/>
        <w:jc w:val="both"/>
        <w:rPr>
          <w:rFonts w:ascii="Arial" w:hAnsi="Arial" w:cs="Arial"/>
          <w:sz w:val="24"/>
        </w:rPr>
      </w:pPr>
      <w:r>
        <w:tab/>
      </w:r>
      <w:r w:rsidRPr="00047B91">
        <w:rPr>
          <w:rFonts w:ascii="Arial" w:hAnsi="Arial" w:cs="Arial"/>
          <w:sz w:val="24"/>
        </w:rPr>
        <w:t>In order</w:t>
      </w:r>
      <w:r>
        <w:rPr>
          <w:rFonts w:ascii="Arial" w:hAnsi="Arial" w:cs="Arial"/>
          <w:sz w:val="24"/>
        </w:rPr>
        <w:t xml:space="preserve"> to discover and optimize new amyloid-targeting imaging agents, preclinical models of the disease have been developed.  Proper assessment of novel techniques must be evaluated prior to their introduction into a clinical setting; this section discusses many of the model amyloid systems, both </w:t>
      </w:r>
      <w:r>
        <w:rPr>
          <w:rFonts w:ascii="Arial" w:hAnsi="Arial" w:cs="Arial"/>
          <w:i/>
          <w:sz w:val="24"/>
        </w:rPr>
        <w:t xml:space="preserve">in vitro </w:t>
      </w:r>
      <w:r>
        <w:rPr>
          <w:rFonts w:ascii="Arial" w:hAnsi="Arial" w:cs="Arial"/>
          <w:sz w:val="24"/>
        </w:rPr>
        <w:t xml:space="preserve">and </w:t>
      </w:r>
      <w:r>
        <w:rPr>
          <w:rFonts w:ascii="Arial" w:hAnsi="Arial" w:cs="Arial"/>
          <w:i/>
          <w:sz w:val="24"/>
        </w:rPr>
        <w:t>in vivo</w:t>
      </w:r>
      <w:r>
        <w:rPr>
          <w:rFonts w:ascii="Arial" w:hAnsi="Arial" w:cs="Arial"/>
          <w:sz w:val="24"/>
        </w:rPr>
        <w:t>, that are utilized by investigators when studying new potential imaging agents for amyloidosis.</w:t>
      </w:r>
    </w:p>
    <w:p w14:paraId="4D483490" w14:textId="77777777" w:rsidR="00B87446" w:rsidRPr="007F70D3" w:rsidRDefault="00B87446" w:rsidP="00A90EC4">
      <w:pPr>
        <w:spacing w:line="480" w:lineRule="auto"/>
        <w:jc w:val="both"/>
        <w:rPr>
          <w:rFonts w:ascii="Arial" w:hAnsi="Arial" w:cs="Arial"/>
          <w:sz w:val="24"/>
          <w:szCs w:val="24"/>
        </w:rPr>
      </w:pPr>
      <w:r w:rsidRPr="007F70D3">
        <w:rPr>
          <w:rFonts w:ascii="Arial" w:hAnsi="Arial" w:cs="Arial"/>
          <w:sz w:val="24"/>
          <w:szCs w:val="24"/>
        </w:rPr>
        <w:t>4.1.1. Synthetic fibrils</w:t>
      </w:r>
    </w:p>
    <w:p w14:paraId="6615628F" w14:textId="0C8553EC" w:rsidR="00B87446" w:rsidRPr="007F70D3" w:rsidRDefault="00B87446" w:rsidP="00A90EC4">
      <w:pPr>
        <w:spacing w:line="480" w:lineRule="auto"/>
        <w:ind w:firstLine="360"/>
        <w:jc w:val="both"/>
        <w:rPr>
          <w:rFonts w:ascii="Arial" w:hAnsi="Arial" w:cs="Arial"/>
          <w:sz w:val="24"/>
          <w:szCs w:val="24"/>
        </w:rPr>
      </w:pPr>
      <w:r w:rsidRPr="007F70D3">
        <w:rPr>
          <w:rFonts w:ascii="Arial" w:hAnsi="Arial" w:cs="Arial"/>
          <w:sz w:val="24"/>
          <w:szCs w:val="24"/>
        </w:rPr>
        <w:t xml:space="preserve">Given that all types of amyloid deposits contain </w:t>
      </w:r>
      <w:proofErr w:type="spellStart"/>
      <w:r w:rsidRPr="007F70D3">
        <w:rPr>
          <w:rFonts w:ascii="Arial" w:hAnsi="Arial" w:cs="Arial"/>
          <w:sz w:val="24"/>
          <w:szCs w:val="24"/>
        </w:rPr>
        <w:t>proteinaceous</w:t>
      </w:r>
      <w:proofErr w:type="spellEnd"/>
      <w:r w:rsidRPr="007F70D3">
        <w:rPr>
          <w:rFonts w:ascii="Arial" w:hAnsi="Arial" w:cs="Arial"/>
          <w:sz w:val="24"/>
          <w:szCs w:val="24"/>
        </w:rPr>
        <w:t xml:space="preserve"> fibrils, one of the model systems that has been developed for </w:t>
      </w:r>
      <w:r w:rsidRPr="007F70D3">
        <w:rPr>
          <w:rFonts w:ascii="Arial" w:hAnsi="Arial" w:cs="Arial"/>
          <w:i/>
          <w:sz w:val="24"/>
          <w:szCs w:val="24"/>
        </w:rPr>
        <w:t>in vitro</w:t>
      </w:r>
      <w:r w:rsidRPr="007F70D3">
        <w:rPr>
          <w:rFonts w:ascii="Arial" w:hAnsi="Arial" w:cs="Arial"/>
          <w:sz w:val="24"/>
          <w:szCs w:val="24"/>
        </w:rPr>
        <w:t xml:space="preserve"> studies of amyloidosis is synthetic fibrils.  The use of synthetic fibrils gives insight into the structural, biochemical and biophysical properties of protein polymerization, or </w:t>
      </w:r>
      <w:proofErr w:type="spellStart"/>
      <w:r w:rsidRPr="007F70D3">
        <w:rPr>
          <w:rFonts w:ascii="Arial" w:hAnsi="Arial" w:cs="Arial"/>
          <w:sz w:val="24"/>
          <w:szCs w:val="24"/>
        </w:rPr>
        <w:t>fibrillogenesis</w:t>
      </w:r>
      <w:proofErr w:type="spellEnd"/>
      <w:r w:rsidRPr="007F70D3">
        <w:rPr>
          <w:rFonts w:ascii="Arial" w:hAnsi="Arial" w:cs="Arial"/>
          <w:sz w:val="24"/>
          <w:szCs w:val="24"/>
        </w:rPr>
        <w:t xml:space="preserve">, for various types of protein fibrils.  This model system can elucidate protein-protein interactions in a simple, non-biological environment.  A certain dye, known as </w:t>
      </w:r>
      <w:proofErr w:type="spellStart"/>
      <w:r w:rsidRPr="007F70D3">
        <w:rPr>
          <w:rFonts w:ascii="Arial" w:hAnsi="Arial" w:cs="Arial"/>
          <w:sz w:val="24"/>
          <w:szCs w:val="24"/>
        </w:rPr>
        <w:t>thioflavin</w:t>
      </w:r>
      <w:proofErr w:type="spellEnd"/>
      <w:r w:rsidRPr="007F70D3">
        <w:rPr>
          <w:rFonts w:ascii="Arial" w:hAnsi="Arial" w:cs="Arial"/>
          <w:sz w:val="24"/>
          <w:szCs w:val="24"/>
        </w:rPr>
        <w:t xml:space="preserve"> T (</w:t>
      </w:r>
      <w:proofErr w:type="spellStart"/>
      <w:r w:rsidRPr="007F70D3">
        <w:rPr>
          <w:rFonts w:ascii="Arial" w:hAnsi="Arial" w:cs="Arial"/>
          <w:sz w:val="24"/>
          <w:szCs w:val="24"/>
        </w:rPr>
        <w:t>ThT</w:t>
      </w:r>
      <w:proofErr w:type="spellEnd"/>
      <w:r w:rsidRPr="007F70D3">
        <w:rPr>
          <w:rFonts w:ascii="Arial" w:hAnsi="Arial" w:cs="Arial"/>
          <w:sz w:val="24"/>
          <w:szCs w:val="24"/>
        </w:rPr>
        <w:t xml:space="preserve">), is a fluorescent marker that binds to amyloid fibrils; upon binding, the emission intensity of </w:t>
      </w:r>
      <w:proofErr w:type="spellStart"/>
      <w:r w:rsidRPr="007F70D3">
        <w:rPr>
          <w:rFonts w:ascii="Arial" w:hAnsi="Arial" w:cs="Arial"/>
          <w:sz w:val="24"/>
          <w:szCs w:val="24"/>
        </w:rPr>
        <w:t>ThT</w:t>
      </w:r>
      <w:proofErr w:type="spellEnd"/>
      <w:r w:rsidRPr="007F70D3">
        <w:rPr>
          <w:rFonts w:ascii="Arial" w:hAnsi="Arial" w:cs="Arial"/>
          <w:sz w:val="24"/>
          <w:szCs w:val="24"/>
        </w:rPr>
        <w:t xml:space="preserve">, as measured with a spectrometer, increases by orders of magnitude which indicates the presence of fibrils or the process of fibril formation if measurements are taken over time </w:t>
      </w:r>
      <w:r w:rsidR="00CF529C" w:rsidRPr="007F70D3">
        <w:rPr>
          <w:rFonts w:ascii="Arial" w:hAnsi="Arial" w:cs="Arial"/>
          <w:sz w:val="24"/>
          <w:szCs w:val="24"/>
        </w:rPr>
        <w:fldChar w:fldCharType="begin">
          <w:fldData xml:space="preserve">PEVuZE5vdGU+PENpdGU+PEF1dGhvcj5BbWR1cnNreTwvQXV0aG9yPjxZZWFyPjIwMTI8L1llYXI+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</w:fldData>
        </w:fldChar>
      </w:r>
      <w:r w:rsidR="007F15C3" w:rsidRPr="007F70D3">
        <w:rPr>
          <w:rFonts w:ascii="Arial" w:hAnsi="Arial" w:cs="Arial"/>
          <w:sz w:val="24"/>
          <w:szCs w:val="24"/>
        </w:rPr>
        <w:instrText xml:space="preserve"> ADDIN EN.CITE </w:instrText>
      </w:r>
      <w:r w:rsidR="007F15C3" w:rsidRPr="007F70D3">
        <w:rPr>
          <w:rFonts w:ascii="Arial" w:hAnsi="Arial" w:cs="Arial"/>
          <w:sz w:val="24"/>
          <w:szCs w:val="24"/>
        </w:rPr>
        <w:fldChar w:fldCharType="begin">
          <w:fldData xml:space="preserve">PEVuZE5vdGU+PENpdGU+PEF1dGhvcj5BbWR1cnNreTwvQXV0aG9yPjxZZWFyPjIwMTI8L1llYXI+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</w:fldData>
        </w:fldChar>
      </w:r>
      <w:r w:rsidR="007F15C3" w:rsidRPr="007F70D3">
        <w:rPr>
          <w:rFonts w:ascii="Arial" w:hAnsi="Arial" w:cs="Arial"/>
          <w:sz w:val="24"/>
          <w:szCs w:val="24"/>
        </w:rPr>
        <w:instrText xml:space="preserve"> ADDIN EN.CITE.DATA </w:instrText>
      </w:r>
      <w:r w:rsidR="007F15C3" w:rsidRPr="007F70D3">
        <w:rPr>
          <w:rFonts w:ascii="Arial" w:hAnsi="Arial" w:cs="Arial"/>
          <w:sz w:val="24"/>
          <w:szCs w:val="24"/>
        </w:rPr>
      </w:r>
      <w:r w:rsidR="007F15C3" w:rsidRPr="007F70D3">
        <w:rPr>
          <w:rFonts w:ascii="Arial" w:hAnsi="Arial" w:cs="Arial"/>
          <w:sz w:val="24"/>
          <w:szCs w:val="24"/>
        </w:rPr>
        <w:fldChar w:fldCharType="end"/>
      </w:r>
      <w:r w:rsidR="00CF529C" w:rsidRPr="007F70D3">
        <w:rPr>
          <w:rFonts w:ascii="Arial" w:hAnsi="Arial" w:cs="Arial"/>
          <w:sz w:val="24"/>
          <w:szCs w:val="24"/>
        </w:rPr>
      </w:r>
      <w:r w:rsidR="00CF529C" w:rsidRPr="007F70D3">
        <w:rPr>
          <w:rFonts w:ascii="Arial" w:hAnsi="Arial" w:cs="Arial"/>
          <w:sz w:val="24"/>
          <w:szCs w:val="24"/>
        </w:rPr>
        <w:fldChar w:fldCharType="separate"/>
      </w:r>
      <w:r w:rsidR="007F15C3" w:rsidRPr="007F70D3">
        <w:rPr>
          <w:rFonts w:ascii="Arial" w:hAnsi="Arial" w:cs="Arial"/>
          <w:noProof/>
          <w:sz w:val="24"/>
          <w:szCs w:val="24"/>
        </w:rPr>
        <w:t>[</w:t>
      </w:r>
      <w:hyperlink w:anchor="_ENREF_324" w:tooltip="Amdursky, 2012 #351" w:history="1">
        <w:r w:rsidR="00C54E99" w:rsidRPr="007F70D3">
          <w:rPr>
            <w:rFonts w:ascii="Arial" w:hAnsi="Arial" w:cs="Arial"/>
            <w:noProof/>
            <w:sz w:val="24"/>
            <w:szCs w:val="24"/>
          </w:rPr>
          <w:t>324</w:t>
        </w:r>
      </w:hyperlink>
      <w:r w:rsidR="007F15C3" w:rsidRPr="007F70D3">
        <w:rPr>
          <w:rFonts w:ascii="Arial" w:hAnsi="Arial" w:cs="Arial"/>
          <w:noProof/>
          <w:sz w:val="24"/>
          <w:szCs w:val="24"/>
        </w:rPr>
        <w:t xml:space="preserve">, </w:t>
      </w:r>
      <w:hyperlink w:anchor="_ENREF_325" w:tooltip="Khurana, 2005 #352" w:history="1">
        <w:r w:rsidR="00C54E99" w:rsidRPr="007F70D3">
          <w:rPr>
            <w:rFonts w:ascii="Arial" w:hAnsi="Arial" w:cs="Arial"/>
            <w:noProof/>
            <w:sz w:val="24"/>
            <w:szCs w:val="24"/>
          </w:rPr>
          <w:t>325</w:t>
        </w:r>
      </w:hyperlink>
      <w:r w:rsidR="007F15C3" w:rsidRPr="007F70D3">
        <w:rPr>
          <w:rFonts w:ascii="Arial" w:hAnsi="Arial" w:cs="Arial"/>
          <w:noProof/>
          <w:sz w:val="24"/>
          <w:szCs w:val="24"/>
        </w:rPr>
        <w:t>]</w:t>
      </w:r>
      <w:r w:rsidR="00CF529C" w:rsidRPr="007F70D3">
        <w:rPr>
          <w:rFonts w:ascii="Arial" w:hAnsi="Arial" w:cs="Arial"/>
          <w:sz w:val="24"/>
          <w:szCs w:val="24"/>
        </w:rPr>
        <w:fldChar w:fldCharType="end"/>
      </w:r>
      <w:r w:rsidRPr="007F70D3">
        <w:rPr>
          <w:rFonts w:ascii="Arial" w:hAnsi="Arial" w:cs="Arial"/>
          <w:sz w:val="24"/>
          <w:szCs w:val="24"/>
        </w:rPr>
        <w:t>.  This type of assay can also be used to evaluate potential inhibitors of synthetic fibril formation</w:t>
      </w:r>
      <w:r w:rsidR="0028424C" w:rsidRPr="007F70D3">
        <w:rPr>
          <w:rFonts w:ascii="Arial" w:hAnsi="Arial" w:cs="Arial"/>
          <w:sz w:val="24"/>
          <w:szCs w:val="24"/>
        </w:rPr>
        <w:t xml:space="preserve"> </w:t>
      </w:r>
      <w:r w:rsidR="0028424C" w:rsidRPr="007F70D3">
        <w:rPr>
          <w:rFonts w:ascii="Arial" w:hAnsi="Arial" w:cs="Arial"/>
          <w:sz w:val="24"/>
          <w:szCs w:val="24"/>
        </w:rPr>
        <w:fldChar w:fldCharType="begin"/>
      </w:r>
      <w:r w:rsidR="007F15C3" w:rsidRPr="007F70D3">
        <w:rPr>
          <w:rFonts w:ascii="Arial" w:hAnsi="Arial" w:cs="Arial"/>
          <w:sz w:val="24"/>
          <w:szCs w:val="24"/>
        </w:rPr>
        <w:instrText xml:space="preserve"> ADDIN EN.CITE &lt;EndNote&gt;&lt;Cite&gt;&lt;Author&gt;Jameson&lt;/Author&gt;&lt;Year&gt;2012&lt;/Year&gt;&lt;RecNum&gt;353&lt;/RecNum&gt;&lt;DisplayText&gt;[326]&lt;/DisplayText&gt;&lt;record&gt;&lt;rec-number&gt;353&lt;/rec-number&gt;&lt;foreign-keys&gt;&lt;key app="EN" db-id="0vpe5twayrds26ers27v5t5btzeszxs5z0dz" timestamp="1403155195"&gt;353&lt;/key&gt;&lt;/foreign-keys&gt;&lt;ref-type name="Journal Article"&gt;17&lt;/ref-type&gt;&lt;contributors&gt;&lt;authors&gt;&lt;author&gt;Jameson, LP&lt;/author&gt;&lt;author&gt;Smith, NW&lt;/author&gt;&lt;author&gt;Dzyuba, SV&lt;/author&gt;&lt;/authors&gt;&lt;/contributors&gt;&lt;titles&gt;&lt;title&gt;Dye-binding assays for evaluation of the effects of small molecule inhibitors on amyloid (Abeta) self-assembly&lt;/title&gt;&lt;secondary-title&gt;ACS Chemical Neuroscience&lt;/secondary-title&gt;&lt;/titles&gt;&lt;periodical&gt;&lt;full-title&gt;ACS Chemical Neuroscience&lt;/full-title&gt;&lt;/periodical&gt;&lt;pages&gt;807-819&lt;/pages&gt;&lt;volume&gt;3&lt;/volume&gt;&lt;number&gt;11&lt;/number&gt;&lt;dates&gt;&lt;year&gt;2012&lt;/year&gt;&lt;/dates&gt;&lt;urls&gt;&lt;/urls&gt;&lt;/record&gt;&lt;/Cite&gt;&lt;/EndNote&gt;</w:instrText>
      </w:r>
      <w:r w:rsidR="0028424C" w:rsidRPr="007F70D3">
        <w:rPr>
          <w:rFonts w:ascii="Arial" w:hAnsi="Arial" w:cs="Arial"/>
          <w:sz w:val="24"/>
          <w:szCs w:val="24"/>
        </w:rPr>
        <w:fldChar w:fldCharType="separate"/>
      </w:r>
      <w:r w:rsidR="007F15C3" w:rsidRPr="007F70D3">
        <w:rPr>
          <w:rFonts w:ascii="Arial" w:hAnsi="Arial" w:cs="Arial"/>
          <w:noProof/>
          <w:sz w:val="24"/>
          <w:szCs w:val="24"/>
        </w:rPr>
        <w:t>[</w:t>
      </w:r>
      <w:hyperlink w:anchor="_ENREF_326" w:tooltip="Jameson, 2012 #353" w:history="1">
        <w:r w:rsidR="00C54E99" w:rsidRPr="007F70D3">
          <w:rPr>
            <w:rFonts w:ascii="Arial" w:hAnsi="Arial" w:cs="Arial"/>
            <w:noProof/>
            <w:sz w:val="24"/>
            <w:szCs w:val="24"/>
          </w:rPr>
          <w:t>326</w:t>
        </w:r>
      </w:hyperlink>
      <w:r w:rsidR="007F15C3" w:rsidRPr="007F70D3">
        <w:rPr>
          <w:rFonts w:ascii="Arial" w:hAnsi="Arial" w:cs="Arial"/>
          <w:noProof/>
          <w:sz w:val="24"/>
          <w:szCs w:val="24"/>
        </w:rPr>
        <w:t>]</w:t>
      </w:r>
      <w:r w:rsidR="0028424C" w:rsidRPr="007F70D3">
        <w:rPr>
          <w:rFonts w:ascii="Arial" w:hAnsi="Arial" w:cs="Arial"/>
          <w:sz w:val="24"/>
          <w:szCs w:val="24"/>
        </w:rPr>
        <w:fldChar w:fldCharType="end"/>
      </w:r>
      <w:r w:rsidRPr="007F70D3">
        <w:rPr>
          <w:rFonts w:ascii="Arial" w:hAnsi="Arial" w:cs="Arial"/>
          <w:sz w:val="24"/>
          <w:szCs w:val="24"/>
        </w:rPr>
        <w:t xml:space="preserve">.  Additionally, the </w:t>
      </w:r>
      <w:r w:rsidRPr="007F70D3">
        <w:rPr>
          <w:rFonts w:ascii="Arial" w:hAnsi="Arial" w:cs="Arial"/>
          <w:i/>
          <w:sz w:val="24"/>
          <w:szCs w:val="24"/>
        </w:rPr>
        <w:t>in vitro</w:t>
      </w:r>
      <w:r w:rsidRPr="007F70D3">
        <w:rPr>
          <w:rFonts w:ascii="Arial" w:hAnsi="Arial" w:cs="Arial"/>
          <w:sz w:val="24"/>
          <w:szCs w:val="24"/>
        </w:rPr>
        <w:t xml:space="preserve"> formation of amyloid-like fibrils facilitates high resolution structural studies of the fibrils and the intermediates that exist on the pathway of </w:t>
      </w:r>
      <w:proofErr w:type="spellStart"/>
      <w:r w:rsidRPr="007F70D3">
        <w:rPr>
          <w:rFonts w:ascii="Arial" w:hAnsi="Arial" w:cs="Arial"/>
          <w:sz w:val="24"/>
          <w:szCs w:val="24"/>
        </w:rPr>
        <w:t>fibrillogenesis</w:t>
      </w:r>
      <w:proofErr w:type="spellEnd"/>
      <w:r w:rsidRPr="007F70D3">
        <w:rPr>
          <w:rFonts w:ascii="Arial" w:hAnsi="Arial" w:cs="Arial"/>
          <w:sz w:val="24"/>
          <w:szCs w:val="24"/>
        </w:rPr>
        <w:t xml:space="preserve">.  Techniques such as X-ray diffraction </w:t>
      </w:r>
      <w:r w:rsidR="0028424C" w:rsidRPr="007F70D3">
        <w:rPr>
          <w:rFonts w:ascii="Arial" w:hAnsi="Arial" w:cs="Arial"/>
          <w:sz w:val="24"/>
          <w:szCs w:val="24"/>
        </w:rPr>
        <w:fldChar w:fldCharType="begin"/>
      </w:r>
      <w:r w:rsidR="007F15C3" w:rsidRPr="007F70D3">
        <w:rPr>
          <w:rFonts w:ascii="Arial" w:hAnsi="Arial" w:cs="Arial"/>
          <w:sz w:val="24"/>
          <w:szCs w:val="24"/>
        </w:rPr>
        <w:instrText xml:space="preserve"> ADDIN EN.CITE &lt;EndNote&gt;&lt;Cite&gt;&lt;Author&gt;Morris&lt;/Author&gt;&lt;Year&gt;2012&lt;/Year&gt;&lt;RecNum&gt;354&lt;/RecNum&gt;&lt;DisplayText&gt;[327]&lt;/DisplayText&gt;&lt;record&gt;&lt;rec-number&gt;354&lt;/rec-number&gt;&lt;foreign-keys&gt;&lt;key app="EN" db-id="0vpe5twayrds26ers27v5t5btzeszxs5z0dz" timestamp="1403155279"&gt;354&lt;/key&gt;&lt;/foreign-keys&gt;&lt;ref-type name="Journal Article"&gt;17&lt;/ref-type&gt;&lt;contributors&gt;&lt;authors&gt;&lt;author&gt;Morris, K. L.&lt;/author&gt;&lt;author&gt;Serpell, L. C.&lt;/author&gt;&lt;/authors&gt;&lt;/contributors&gt;&lt;auth-address&gt;School of Life Sciences, University of Sussex, Brighton, UK.&lt;/auth-address&gt;&lt;titles&gt;&lt;title&gt;X-ray fibre diffraction studies of amyloid fibrils&lt;/title&gt;&lt;secondary-title&gt;Methods Mol Biol&lt;/secondary-title&gt;&lt;alt-title&gt;Methods in molecular biology&lt;/alt-title&gt;&lt;/titles&gt;&lt;periodical&gt;&lt;full-title&gt;Methods Mol Biol&lt;/full-title&gt;&lt;abbr-1&gt;Methods in molecular biology&lt;/abbr-1&gt;&lt;/periodical&gt;&lt;alt-periodical&gt;&lt;full-title&gt;Methods Mol Biol&lt;/full-title&gt;&lt;abbr-1&gt;Methods in molecular biology&lt;/abbr-1&gt;&lt;/alt-periodical&gt;&lt;pages&gt;121-35&lt;/pages&gt;&lt;volume&gt;849&lt;/volume&gt;&lt;keywords&gt;&lt;keyword&gt;Amyloid/*chemistry/isolation &amp;amp; purification&lt;/keyword&gt;&lt;keyword&gt;Amyloid beta-Peptides/chemistry/isolation &amp;amp; purification&lt;/keyword&gt;&lt;keyword&gt;Glass/chemistry&lt;/keyword&gt;&lt;keyword&gt;Microscopy, Electron&lt;/keyword&gt;&lt;keyword&gt;Models, Molecular&lt;/keyword&gt;&lt;keyword&gt;Peptide Fragments/chemistry/isolation &amp;amp; purification&lt;/keyword&gt;&lt;keyword&gt;Protein Structure, Secondary&lt;/keyword&gt;&lt;keyword&gt;Solubility&lt;/keyword&gt;&lt;keyword&gt;X-Ray Diffraction/instrumentation/*methods&lt;/keyword&gt;&lt;/keywords&gt;&lt;dates&gt;&lt;year&gt;2012&lt;/year&gt;&lt;/dates&gt;&lt;isbn&gt;1940-6029 (Electronic)&amp;#xD;1064-3745 (Linking)&lt;/isbn&gt;&lt;accession-num&gt;22528087&lt;/accession-num&gt;&lt;urls&gt;&lt;related-urls&gt;&lt;url&gt;http://www.ncbi.nlm.nih.gov/pubmed/22528087&lt;/url&gt;&lt;/related-urls&gt;&lt;/urls&gt;&lt;electronic-resource-num&gt;10.1007/978-1-61779-551-0_9&lt;/electronic-resource-num&gt;&lt;/record&gt;&lt;/Cite&gt;&lt;/EndNote&gt;</w:instrText>
      </w:r>
      <w:r w:rsidR="0028424C" w:rsidRPr="007F70D3">
        <w:rPr>
          <w:rFonts w:ascii="Arial" w:hAnsi="Arial" w:cs="Arial"/>
          <w:sz w:val="24"/>
          <w:szCs w:val="24"/>
        </w:rPr>
        <w:fldChar w:fldCharType="separate"/>
      </w:r>
      <w:r w:rsidR="007F15C3" w:rsidRPr="007F70D3">
        <w:rPr>
          <w:rFonts w:ascii="Arial" w:hAnsi="Arial" w:cs="Arial"/>
          <w:noProof/>
          <w:sz w:val="24"/>
          <w:szCs w:val="24"/>
        </w:rPr>
        <w:t>[</w:t>
      </w:r>
      <w:hyperlink w:anchor="_ENREF_327" w:tooltip="Morris, 2012 #354" w:history="1">
        <w:r w:rsidR="00C54E99" w:rsidRPr="007F70D3">
          <w:rPr>
            <w:rFonts w:ascii="Arial" w:hAnsi="Arial" w:cs="Arial"/>
            <w:noProof/>
            <w:sz w:val="24"/>
            <w:szCs w:val="24"/>
          </w:rPr>
          <w:t>327</w:t>
        </w:r>
      </w:hyperlink>
      <w:r w:rsidR="007F15C3" w:rsidRPr="007F70D3">
        <w:rPr>
          <w:rFonts w:ascii="Arial" w:hAnsi="Arial" w:cs="Arial"/>
          <w:noProof/>
          <w:sz w:val="24"/>
          <w:szCs w:val="24"/>
        </w:rPr>
        <w:t>]</w:t>
      </w:r>
      <w:r w:rsidR="0028424C" w:rsidRPr="007F70D3">
        <w:rPr>
          <w:rFonts w:ascii="Arial" w:hAnsi="Arial" w:cs="Arial"/>
          <w:sz w:val="24"/>
          <w:szCs w:val="24"/>
        </w:rPr>
        <w:fldChar w:fldCharType="end"/>
      </w:r>
      <w:r w:rsidRPr="007F70D3">
        <w:rPr>
          <w:rFonts w:ascii="Arial" w:hAnsi="Arial" w:cs="Arial"/>
          <w:sz w:val="24"/>
          <w:szCs w:val="24"/>
        </w:rPr>
        <w:t>, solid state nuclear magnetic resonance</w:t>
      </w:r>
      <w:r w:rsidR="0028424C" w:rsidRPr="007F70D3">
        <w:rPr>
          <w:rFonts w:ascii="Arial" w:hAnsi="Arial" w:cs="Arial"/>
          <w:sz w:val="24"/>
          <w:szCs w:val="24"/>
        </w:rPr>
        <w:t xml:space="preserve"> </w:t>
      </w:r>
      <w:r w:rsidR="0028424C" w:rsidRPr="007F70D3">
        <w:rPr>
          <w:rFonts w:ascii="Arial" w:hAnsi="Arial" w:cs="Arial"/>
          <w:sz w:val="24"/>
          <w:szCs w:val="24"/>
        </w:rPr>
        <w:fldChar w:fldCharType="begin">
          <w:fldData xml:space="preserve">PEVuZE5vdGU+PENpdGU+PEF1dGhvcj5NYWRpbmU8L0F1dGhvcj48WWVhcj4yMDA4PC9ZZWFyPjxS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</w:fldData>
        </w:fldChar>
      </w:r>
      <w:r w:rsidR="007F15C3" w:rsidRPr="007F70D3">
        <w:rPr>
          <w:rFonts w:ascii="Arial" w:hAnsi="Arial" w:cs="Arial"/>
          <w:sz w:val="24"/>
          <w:szCs w:val="24"/>
        </w:rPr>
        <w:instrText xml:space="preserve"> ADDIN EN.CITE </w:instrText>
      </w:r>
      <w:r w:rsidR="007F15C3" w:rsidRPr="007F70D3">
        <w:rPr>
          <w:rFonts w:ascii="Arial" w:hAnsi="Arial" w:cs="Arial"/>
          <w:sz w:val="24"/>
          <w:szCs w:val="24"/>
        </w:rPr>
        <w:fldChar w:fldCharType="begin">
          <w:fldData xml:space="preserve">PEVuZE5vdGU+PENpdGU+PEF1dGhvcj5NYWRpbmU8L0F1dGhvcj48WWVhcj4yMDA4PC9ZZWFyPjxS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</w:fldData>
        </w:fldChar>
      </w:r>
      <w:r w:rsidR="007F15C3" w:rsidRPr="007F70D3">
        <w:rPr>
          <w:rFonts w:ascii="Arial" w:hAnsi="Arial" w:cs="Arial"/>
          <w:sz w:val="24"/>
          <w:szCs w:val="24"/>
        </w:rPr>
        <w:instrText xml:space="preserve"> ADDIN EN.CITE.DATA </w:instrText>
      </w:r>
      <w:r w:rsidR="007F15C3" w:rsidRPr="007F70D3">
        <w:rPr>
          <w:rFonts w:ascii="Arial" w:hAnsi="Arial" w:cs="Arial"/>
          <w:sz w:val="24"/>
          <w:szCs w:val="24"/>
        </w:rPr>
      </w:r>
      <w:r w:rsidR="007F15C3" w:rsidRPr="007F70D3">
        <w:rPr>
          <w:rFonts w:ascii="Arial" w:hAnsi="Arial" w:cs="Arial"/>
          <w:sz w:val="24"/>
          <w:szCs w:val="24"/>
        </w:rPr>
        <w:fldChar w:fldCharType="end"/>
      </w:r>
      <w:r w:rsidR="0028424C" w:rsidRPr="007F70D3">
        <w:rPr>
          <w:rFonts w:ascii="Arial" w:hAnsi="Arial" w:cs="Arial"/>
          <w:sz w:val="24"/>
          <w:szCs w:val="24"/>
        </w:rPr>
      </w:r>
      <w:r w:rsidR="0028424C" w:rsidRPr="007F70D3">
        <w:rPr>
          <w:rFonts w:ascii="Arial" w:hAnsi="Arial" w:cs="Arial"/>
          <w:sz w:val="24"/>
          <w:szCs w:val="24"/>
        </w:rPr>
        <w:fldChar w:fldCharType="separate"/>
      </w:r>
      <w:r w:rsidR="007F15C3" w:rsidRPr="007F70D3">
        <w:rPr>
          <w:rFonts w:ascii="Arial" w:hAnsi="Arial" w:cs="Arial"/>
          <w:noProof/>
          <w:sz w:val="24"/>
          <w:szCs w:val="24"/>
        </w:rPr>
        <w:t>[</w:t>
      </w:r>
      <w:hyperlink w:anchor="_ENREF_328" w:tooltip="Madine, 2008 #355" w:history="1">
        <w:r w:rsidR="00C54E99" w:rsidRPr="007F70D3">
          <w:rPr>
            <w:rFonts w:ascii="Arial" w:hAnsi="Arial" w:cs="Arial"/>
            <w:noProof/>
            <w:sz w:val="24"/>
            <w:szCs w:val="24"/>
          </w:rPr>
          <w:t>328</w:t>
        </w:r>
      </w:hyperlink>
      <w:r w:rsidR="007F15C3" w:rsidRPr="007F70D3">
        <w:rPr>
          <w:rFonts w:ascii="Arial" w:hAnsi="Arial" w:cs="Arial"/>
          <w:noProof/>
          <w:sz w:val="24"/>
          <w:szCs w:val="24"/>
        </w:rPr>
        <w:t xml:space="preserve">, </w:t>
      </w:r>
      <w:hyperlink w:anchor="_ENREF_329" w:tooltip="Tycko, 2011 #356" w:history="1">
        <w:r w:rsidR="00C54E99" w:rsidRPr="007F70D3">
          <w:rPr>
            <w:rFonts w:ascii="Arial" w:hAnsi="Arial" w:cs="Arial"/>
            <w:noProof/>
            <w:sz w:val="24"/>
            <w:szCs w:val="24"/>
          </w:rPr>
          <w:t>329</w:t>
        </w:r>
      </w:hyperlink>
      <w:r w:rsidR="007F15C3" w:rsidRPr="007F70D3">
        <w:rPr>
          <w:rFonts w:ascii="Arial" w:hAnsi="Arial" w:cs="Arial"/>
          <w:noProof/>
          <w:sz w:val="24"/>
          <w:szCs w:val="24"/>
        </w:rPr>
        <w:t>]</w:t>
      </w:r>
      <w:r w:rsidR="0028424C" w:rsidRPr="007F70D3">
        <w:rPr>
          <w:rFonts w:ascii="Arial" w:hAnsi="Arial" w:cs="Arial"/>
          <w:sz w:val="24"/>
          <w:szCs w:val="24"/>
        </w:rPr>
        <w:fldChar w:fldCharType="end"/>
      </w:r>
      <w:r w:rsidRPr="007F70D3">
        <w:rPr>
          <w:rFonts w:ascii="Arial" w:hAnsi="Arial" w:cs="Arial"/>
          <w:sz w:val="24"/>
          <w:szCs w:val="24"/>
        </w:rPr>
        <w:t xml:space="preserve"> and </w:t>
      </w:r>
      <w:proofErr w:type="spellStart"/>
      <w:r w:rsidRPr="007F70D3">
        <w:rPr>
          <w:rFonts w:ascii="Arial" w:hAnsi="Arial" w:cs="Arial"/>
          <w:sz w:val="24"/>
          <w:szCs w:val="24"/>
        </w:rPr>
        <w:t>cryo</w:t>
      </w:r>
      <w:proofErr w:type="spellEnd"/>
      <w:r w:rsidRPr="007F70D3">
        <w:rPr>
          <w:rFonts w:ascii="Arial" w:hAnsi="Arial" w:cs="Arial"/>
          <w:sz w:val="24"/>
          <w:szCs w:val="24"/>
        </w:rPr>
        <w:t xml:space="preserve">-electron microscopy </w:t>
      </w:r>
      <w:r w:rsidR="0028424C" w:rsidRPr="007F70D3">
        <w:rPr>
          <w:rFonts w:ascii="Arial" w:hAnsi="Arial" w:cs="Arial"/>
          <w:sz w:val="24"/>
          <w:szCs w:val="24"/>
        </w:rPr>
        <w:fldChar w:fldCharType="begin">
          <w:fldData xml:space="preserve">PEVuZE5vdGU+PENpdGU+PEF1dGhvcj5aaGFuZzwvQXV0aG9yPjxZZWFyPjIwMDk8L1llYXI+PFJl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</w:fldData>
        </w:fldChar>
      </w:r>
      <w:r w:rsidR="007F15C3" w:rsidRPr="007F70D3">
        <w:rPr>
          <w:rFonts w:ascii="Arial" w:hAnsi="Arial" w:cs="Arial"/>
          <w:sz w:val="24"/>
          <w:szCs w:val="24"/>
        </w:rPr>
        <w:instrText xml:space="preserve"> ADDIN EN.CITE </w:instrText>
      </w:r>
      <w:r w:rsidR="007F15C3" w:rsidRPr="007F70D3">
        <w:rPr>
          <w:rFonts w:ascii="Arial" w:hAnsi="Arial" w:cs="Arial"/>
          <w:sz w:val="24"/>
          <w:szCs w:val="24"/>
        </w:rPr>
        <w:fldChar w:fldCharType="begin">
          <w:fldData xml:space="preserve">PEVuZE5vdGU+PENpdGU+PEF1dGhvcj5aaGFuZzwvQXV0aG9yPjxZZWFyPjIwMDk8L1llYXI+PFJl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</w:fldData>
        </w:fldChar>
      </w:r>
      <w:r w:rsidR="007F15C3" w:rsidRPr="007F70D3">
        <w:rPr>
          <w:rFonts w:ascii="Arial" w:hAnsi="Arial" w:cs="Arial"/>
          <w:sz w:val="24"/>
          <w:szCs w:val="24"/>
        </w:rPr>
        <w:instrText xml:space="preserve"> ADDIN EN.CITE.DATA </w:instrText>
      </w:r>
      <w:r w:rsidR="007F15C3" w:rsidRPr="007F70D3">
        <w:rPr>
          <w:rFonts w:ascii="Arial" w:hAnsi="Arial" w:cs="Arial"/>
          <w:sz w:val="24"/>
          <w:szCs w:val="24"/>
        </w:rPr>
      </w:r>
      <w:r w:rsidR="007F15C3" w:rsidRPr="007F70D3">
        <w:rPr>
          <w:rFonts w:ascii="Arial" w:hAnsi="Arial" w:cs="Arial"/>
          <w:sz w:val="24"/>
          <w:szCs w:val="24"/>
        </w:rPr>
        <w:fldChar w:fldCharType="end"/>
      </w:r>
      <w:r w:rsidR="0028424C" w:rsidRPr="007F70D3">
        <w:rPr>
          <w:rFonts w:ascii="Arial" w:hAnsi="Arial" w:cs="Arial"/>
          <w:sz w:val="24"/>
          <w:szCs w:val="24"/>
        </w:rPr>
      </w:r>
      <w:r w:rsidR="0028424C" w:rsidRPr="007F70D3">
        <w:rPr>
          <w:rFonts w:ascii="Arial" w:hAnsi="Arial" w:cs="Arial"/>
          <w:sz w:val="24"/>
          <w:szCs w:val="24"/>
        </w:rPr>
        <w:fldChar w:fldCharType="separate"/>
      </w:r>
      <w:r w:rsidR="007F15C3" w:rsidRPr="007F70D3">
        <w:rPr>
          <w:rFonts w:ascii="Arial" w:hAnsi="Arial" w:cs="Arial"/>
          <w:noProof/>
          <w:sz w:val="24"/>
          <w:szCs w:val="24"/>
        </w:rPr>
        <w:t>[</w:t>
      </w:r>
      <w:hyperlink w:anchor="_ENREF_330" w:tooltip="Zhang, 2009 #357" w:history="1">
        <w:r w:rsidR="00C54E99" w:rsidRPr="007F70D3">
          <w:rPr>
            <w:rFonts w:ascii="Arial" w:hAnsi="Arial" w:cs="Arial"/>
            <w:noProof/>
            <w:sz w:val="24"/>
            <w:szCs w:val="24"/>
          </w:rPr>
          <w:t>330</w:t>
        </w:r>
      </w:hyperlink>
      <w:r w:rsidR="007F15C3" w:rsidRPr="007F70D3">
        <w:rPr>
          <w:rFonts w:ascii="Arial" w:hAnsi="Arial" w:cs="Arial"/>
          <w:noProof/>
          <w:sz w:val="24"/>
          <w:szCs w:val="24"/>
        </w:rPr>
        <w:t>]</w:t>
      </w:r>
      <w:r w:rsidR="0028424C" w:rsidRPr="007F70D3">
        <w:rPr>
          <w:rFonts w:ascii="Arial" w:hAnsi="Arial" w:cs="Arial"/>
          <w:sz w:val="24"/>
          <w:szCs w:val="24"/>
        </w:rPr>
        <w:fldChar w:fldCharType="end"/>
      </w:r>
      <w:r w:rsidR="0028424C" w:rsidRPr="007F70D3">
        <w:rPr>
          <w:rFonts w:ascii="Arial" w:hAnsi="Arial" w:cs="Arial"/>
          <w:sz w:val="24"/>
          <w:szCs w:val="24"/>
        </w:rPr>
        <w:t xml:space="preserve"> </w:t>
      </w:r>
      <w:r w:rsidRPr="007F70D3">
        <w:rPr>
          <w:rFonts w:ascii="Arial" w:hAnsi="Arial" w:cs="Arial"/>
          <w:sz w:val="24"/>
          <w:szCs w:val="24"/>
        </w:rPr>
        <w:t>have been performed on various amyloid-like synthetic fibrils—processes that would not be amenable using tissue amyloid extracts due to the heterogeneity and complexity associated with such samples.</w:t>
      </w:r>
    </w:p>
    <w:p w14:paraId="5D72F784" w14:textId="77777777" w:rsidR="00B87446" w:rsidRPr="007F70D3" w:rsidRDefault="00B87446" w:rsidP="00A90EC4">
      <w:pPr>
        <w:spacing w:line="480" w:lineRule="auto"/>
        <w:jc w:val="both"/>
        <w:rPr>
          <w:rFonts w:ascii="Arial" w:hAnsi="Arial" w:cs="Arial"/>
          <w:sz w:val="24"/>
          <w:szCs w:val="24"/>
        </w:rPr>
      </w:pPr>
      <w:r w:rsidRPr="007F70D3">
        <w:rPr>
          <w:rFonts w:ascii="Arial" w:hAnsi="Arial" w:cs="Arial"/>
          <w:sz w:val="24"/>
          <w:szCs w:val="24"/>
        </w:rPr>
        <w:t>4.1.2. Tissue extracts</w:t>
      </w:r>
    </w:p>
    <w:p w14:paraId="1E8E6E8D" w14:textId="418FAC54" w:rsidR="00B87446" w:rsidRPr="00504C64" w:rsidRDefault="00B87446" w:rsidP="00A90EC4">
      <w:pPr>
        <w:spacing w:line="480" w:lineRule="auto"/>
        <w:jc w:val="both"/>
        <w:rPr>
          <w:rFonts w:ascii="Arial" w:hAnsi="Arial" w:cs="Arial"/>
          <w:sz w:val="24"/>
          <w:szCs w:val="24"/>
        </w:rPr>
      </w:pPr>
      <w:r w:rsidRPr="007F70D3">
        <w:rPr>
          <w:rFonts w:ascii="Arial" w:hAnsi="Arial" w:cs="Arial"/>
          <w:sz w:val="24"/>
          <w:szCs w:val="24"/>
        </w:rPr>
        <w:tab/>
        <w:t xml:space="preserve">Since there are more components to amyloid deposits than solely the fibrils, amyloid extracts derived from tissues provide a more complex model system of the disease.  Tissue extracts derived from autopsy materials (livers and spleens), of patients with AL amyloidosis have been used in characterization studies of potential amyloid-binding agents </w:t>
      </w:r>
      <w:r w:rsidR="003B3A20" w:rsidRPr="007F70D3">
        <w:rPr>
          <w:rFonts w:ascii="Arial" w:hAnsi="Arial" w:cs="Arial"/>
          <w:sz w:val="24"/>
          <w:szCs w:val="24"/>
        </w:rPr>
        <w:fldChar w:fldCharType="begin">
          <w:fldData xml:space="preserve">PEVuZE5vdGU+PENpdGU+PEF1dGhvcj5NYXJ0aW48L0F1dGhvcj48WWVhcj4yMDEzPC9ZZWFyPjxS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</w:fldData>
        </w:fldChar>
      </w:r>
      <w:r w:rsidR="007F15C3" w:rsidRPr="007F70D3">
        <w:rPr>
          <w:rFonts w:ascii="Arial" w:hAnsi="Arial" w:cs="Arial"/>
          <w:sz w:val="24"/>
          <w:szCs w:val="24"/>
        </w:rPr>
        <w:instrText xml:space="preserve"> ADDIN EN.CITE </w:instrText>
      </w:r>
      <w:r w:rsidR="007F15C3" w:rsidRPr="007F70D3">
        <w:rPr>
          <w:rFonts w:ascii="Arial" w:hAnsi="Arial" w:cs="Arial"/>
          <w:sz w:val="24"/>
          <w:szCs w:val="24"/>
        </w:rPr>
        <w:fldChar w:fldCharType="begin">
          <w:fldData xml:space="preserve">PEVuZE5vdGU+PENpdGU+PEF1dGhvcj5NYXJ0aW48L0F1dGhvcj48WWVhcj4yMDEzPC9ZZWFyPjxS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</w:fldData>
        </w:fldChar>
      </w:r>
      <w:r w:rsidR="007F15C3" w:rsidRPr="007F70D3">
        <w:rPr>
          <w:rFonts w:ascii="Arial" w:hAnsi="Arial" w:cs="Arial"/>
          <w:sz w:val="24"/>
          <w:szCs w:val="24"/>
        </w:rPr>
        <w:instrText xml:space="preserve"> ADDIN EN.CITE.DATA </w:instrText>
      </w:r>
      <w:r w:rsidR="007F15C3" w:rsidRPr="007F70D3">
        <w:rPr>
          <w:rFonts w:ascii="Arial" w:hAnsi="Arial" w:cs="Arial"/>
          <w:sz w:val="24"/>
          <w:szCs w:val="24"/>
        </w:rPr>
      </w:r>
      <w:r w:rsidR="007F15C3" w:rsidRPr="007F70D3">
        <w:rPr>
          <w:rFonts w:ascii="Arial" w:hAnsi="Arial" w:cs="Arial"/>
          <w:sz w:val="24"/>
          <w:szCs w:val="24"/>
        </w:rPr>
        <w:fldChar w:fldCharType="end"/>
      </w:r>
      <w:r w:rsidR="003B3A20" w:rsidRPr="007F70D3">
        <w:rPr>
          <w:rFonts w:ascii="Arial" w:hAnsi="Arial" w:cs="Arial"/>
          <w:sz w:val="24"/>
          <w:szCs w:val="24"/>
        </w:rPr>
      </w:r>
      <w:r w:rsidR="003B3A20" w:rsidRPr="007F70D3">
        <w:rPr>
          <w:rFonts w:ascii="Arial" w:hAnsi="Arial" w:cs="Arial"/>
          <w:sz w:val="24"/>
          <w:szCs w:val="24"/>
        </w:rPr>
        <w:fldChar w:fldCharType="separate"/>
      </w:r>
      <w:r w:rsidR="007F15C3" w:rsidRPr="007F70D3">
        <w:rPr>
          <w:rFonts w:ascii="Arial" w:hAnsi="Arial" w:cs="Arial"/>
          <w:noProof/>
          <w:sz w:val="24"/>
          <w:szCs w:val="24"/>
        </w:rPr>
        <w:t>[</w:t>
      </w:r>
      <w:hyperlink w:anchor="_ENREF_331" w:tooltip="Martin, 2013 #364" w:history="1">
        <w:r w:rsidR="00C54E99" w:rsidRPr="007F70D3">
          <w:rPr>
            <w:rFonts w:ascii="Arial" w:hAnsi="Arial" w:cs="Arial"/>
            <w:noProof/>
            <w:sz w:val="24"/>
            <w:szCs w:val="24"/>
          </w:rPr>
          <w:t>331</w:t>
        </w:r>
      </w:hyperlink>
      <w:r w:rsidR="007F15C3" w:rsidRPr="007F70D3">
        <w:rPr>
          <w:rFonts w:ascii="Arial" w:hAnsi="Arial" w:cs="Arial"/>
          <w:noProof/>
          <w:sz w:val="24"/>
          <w:szCs w:val="24"/>
        </w:rPr>
        <w:t>]</w:t>
      </w:r>
      <w:r w:rsidR="003B3A20" w:rsidRPr="007F70D3">
        <w:rPr>
          <w:rFonts w:ascii="Arial" w:hAnsi="Arial" w:cs="Arial"/>
          <w:sz w:val="24"/>
          <w:szCs w:val="24"/>
        </w:rPr>
        <w:fldChar w:fldCharType="end"/>
      </w:r>
      <w:r w:rsidRPr="007F70D3">
        <w:rPr>
          <w:rFonts w:ascii="Arial" w:hAnsi="Arial" w:cs="Arial"/>
          <w:sz w:val="24"/>
          <w:szCs w:val="24"/>
        </w:rPr>
        <w:t>.  Patient amyloid extracts underwent processes which removed extraneous materials leaving amyloid fibrils, proteoglycans and minimal SAP components within the samples</w:t>
      </w:r>
      <w:r w:rsidR="003B3A20" w:rsidRPr="007F70D3">
        <w:rPr>
          <w:rFonts w:ascii="Arial" w:hAnsi="Arial" w:cs="Arial"/>
          <w:sz w:val="24"/>
          <w:szCs w:val="24"/>
        </w:rPr>
        <w:t xml:space="preserve"> </w:t>
      </w:r>
      <w:r w:rsidR="003B3A20" w:rsidRPr="007F70D3">
        <w:rPr>
          <w:rFonts w:ascii="Arial" w:hAnsi="Arial" w:cs="Arial"/>
          <w:sz w:val="24"/>
          <w:szCs w:val="24"/>
        </w:rPr>
        <w:fldChar w:fldCharType="begin"/>
      </w:r>
      <w:r w:rsidR="007F15C3" w:rsidRPr="007F70D3">
        <w:rPr>
          <w:rFonts w:ascii="Arial" w:hAnsi="Arial" w:cs="Arial"/>
          <w:sz w:val="24"/>
          <w:szCs w:val="24"/>
        </w:rPr>
        <w:instrText xml:space="preserve"> ADDIN EN.CITE &lt;EndNote&gt;&lt;Cite&gt;&lt;Author&gt;Pras&lt;/Author&gt;&lt;Year&gt;1968&lt;/Year&gt;&lt;RecNum&gt;36&lt;/RecNum&gt;&lt;DisplayText&gt;[221]&lt;/DisplayText&gt;&lt;record&gt;&lt;rec-number&gt;36&lt;/rec-number&gt;&lt;foreign-keys&gt;&lt;key app="EN" db-id="0vpe5twayrds26ers27v5t5btzeszxs5z0dz" timestamp="1395175790"&gt;36&lt;/key&gt;&lt;/foreign-keys&gt;&lt;ref-type name="Journal Article"&gt;17&lt;/ref-type&gt;&lt;contributors&gt;&lt;authors&gt;&lt;author&gt;Pras, M.&lt;/author&gt;&lt;author&gt;Schubert, M.&lt;/author&gt;&lt;author&gt;Zucker-Franklin, D.&lt;/author&gt;&lt;author&gt;Rimon, A.&lt;/author&gt;&lt;author&gt;Franklin, E. C.&lt;/author&gt;&lt;/authors&gt;&lt;/contributors&gt;&lt;titles&gt;&lt;title&gt;The characterization of soluble amyloid prepared in water&lt;/title&gt;&lt;secondary-title&gt;J Clin Invest&lt;/secondary-title&gt;&lt;alt-title&gt;The Journal of clinical investigation&lt;/alt-title&gt;&lt;/titles&gt;&lt;periodical&gt;&lt;full-title&gt;J Clin Invest&lt;/full-title&gt;&lt;abbr-1&gt;The Journal of clinical investigation&lt;/abbr-1&gt;&lt;/periodical&gt;&lt;alt-periodical&gt;&lt;full-title&gt;J Clin Invest&lt;/full-title&gt;&lt;abbr-1&gt;The Journal of clinical investigation&lt;/abbr-1&gt;&lt;/alt-periodical&gt;&lt;pages&gt;924-33&lt;/pages&gt;&lt;volume&gt;47&lt;/volume&gt;&lt;number&gt;4&lt;/number&gt;&lt;keywords&gt;&lt;keyword&gt;Amino Acids/analysis&lt;/keyword&gt;&lt;keyword&gt;Amyloid/*analysis&lt;/keyword&gt;&lt;keyword&gt;Amyloidosis/pathology&lt;/keyword&gt;&lt;keyword&gt;Carbohydrates/analysis&lt;/keyword&gt;&lt;keyword&gt;Centrifugation&lt;/keyword&gt;&lt;keyword&gt;Chemical Phenomena&lt;/keyword&gt;&lt;keyword&gt;Chemical Precipitation&lt;/keyword&gt;&lt;keyword&gt;Chemistry&lt;/keyword&gt;&lt;keyword&gt;Congo Red&lt;/keyword&gt;&lt;keyword&gt;Electrophoresis&lt;/keyword&gt;&lt;keyword&gt;Humans&lt;/keyword&gt;&lt;keyword&gt;Microscopy, Electron&lt;/keyword&gt;&lt;keyword&gt;Spleen/*analysis&lt;/keyword&gt;&lt;/keywords&gt;&lt;dates&gt;&lt;year&gt;1968&lt;/year&gt;&lt;pub-dates&gt;&lt;date&gt;Apr&lt;/date&gt;&lt;/pub-dates&gt;&lt;/dates&gt;&lt;isbn&gt;0021-9738 (Print)&amp;#xD;0021-9738 (Linking)&lt;/isbn&gt;&lt;accession-num&gt;5641627&lt;/accession-num&gt;&lt;urls&gt;&lt;related-urls&gt;&lt;url&gt;http://www.ncbi.nlm.nih.gov/pubmed/5641627&lt;/url&gt;&lt;/related-urls&gt;&lt;/urls&gt;&lt;custom2&gt;297240&lt;/custom2&gt;&lt;electronic-resource-num&gt;10.1172/JCI105784&lt;/electronic-resource-num&gt;&lt;/record&gt;&lt;/Cite&gt;&lt;/EndNote&gt;</w:instrText>
      </w:r>
      <w:r w:rsidR="003B3A20" w:rsidRPr="007F70D3">
        <w:rPr>
          <w:rFonts w:ascii="Arial" w:hAnsi="Arial" w:cs="Arial"/>
          <w:sz w:val="24"/>
          <w:szCs w:val="24"/>
        </w:rPr>
        <w:fldChar w:fldCharType="separate"/>
      </w:r>
      <w:r w:rsidR="007F15C3" w:rsidRPr="007F70D3">
        <w:rPr>
          <w:rFonts w:ascii="Arial" w:hAnsi="Arial" w:cs="Arial"/>
          <w:noProof/>
          <w:sz w:val="24"/>
          <w:szCs w:val="24"/>
        </w:rPr>
        <w:t>[</w:t>
      </w:r>
      <w:hyperlink w:anchor="_ENREF_221" w:tooltip="Pras, 1968 #36" w:history="1">
        <w:r w:rsidR="00C54E99" w:rsidRPr="007F70D3">
          <w:rPr>
            <w:rFonts w:ascii="Arial" w:hAnsi="Arial" w:cs="Arial"/>
            <w:noProof/>
            <w:sz w:val="24"/>
            <w:szCs w:val="24"/>
          </w:rPr>
          <w:t>221</w:t>
        </w:r>
      </w:hyperlink>
      <w:r w:rsidR="007F15C3" w:rsidRPr="007F70D3">
        <w:rPr>
          <w:rFonts w:ascii="Arial" w:hAnsi="Arial" w:cs="Arial"/>
          <w:noProof/>
          <w:sz w:val="24"/>
          <w:szCs w:val="24"/>
        </w:rPr>
        <w:t>]</w:t>
      </w:r>
      <w:r w:rsidR="003B3A20" w:rsidRPr="007F70D3">
        <w:rPr>
          <w:rFonts w:ascii="Arial" w:hAnsi="Arial" w:cs="Arial"/>
          <w:sz w:val="24"/>
          <w:szCs w:val="24"/>
        </w:rPr>
        <w:fldChar w:fldCharType="end"/>
      </w:r>
      <w:r w:rsidRPr="007F70D3">
        <w:rPr>
          <w:rFonts w:ascii="Arial" w:hAnsi="Arial" w:cs="Arial"/>
          <w:sz w:val="24"/>
          <w:szCs w:val="24"/>
        </w:rPr>
        <w:t>.  In contrast, tissue amyloid extracted from mouse organs with AA or ApoA2c amyloidosis yields homogenate samples which contain the essential amyloid components mentioned above, but they also potentially contain DN</w:t>
      </w:r>
      <w:r w:rsidR="00A90EC4" w:rsidRPr="007F70D3">
        <w:rPr>
          <w:rFonts w:ascii="Arial" w:hAnsi="Arial" w:cs="Arial"/>
          <w:sz w:val="24"/>
          <w:szCs w:val="24"/>
        </w:rPr>
        <w:t>A and other cellular materials</w:t>
      </w:r>
      <w:r w:rsidRPr="007F70D3">
        <w:rPr>
          <w:rFonts w:ascii="Arial" w:hAnsi="Arial" w:cs="Arial"/>
          <w:sz w:val="24"/>
          <w:szCs w:val="24"/>
        </w:rPr>
        <w:t xml:space="preserve">.  When compared to synthetic fibrils, the use of tissue extracts provides an </w:t>
      </w:r>
      <w:r w:rsidRPr="007F70D3">
        <w:rPr>
          <w:rFonts w:ascii="Arial" w:hAnsi="Arial" w:cs="Arial"/>
          <w:i/>
          <w:sz w:val="24"/>
          <w:szCs w:val="24"/>
        </w:rPr>
        <w:t>ex vivo</w:t>
      </w:r>
      <w:r w:rsidRPr="007F70D3">
        <w:rPr>
          <w:rFonts w:ascii="Arial" w:hAnsi="Arial" w:cs="Arial"/>
          <w:sz w:val="24"/>
          <w:szCs w:val="24"/>
        </w:rPr>
        <w:t xml:space="preserve"> environment that more closely resembles the composition of amyloid material </w:t>
      </w:r>
      <w:r w:rsidRPr="007F70D3">
        <w:rPr>
          <w:rFonts w:ascii="Arial" w:hAnsi="Arial" w:cs="Arial"/>
          <w:i/>
          <w:sz w:val="24"/>
          <w:szCs w:val="24"/>
        </w:rPr>
        <w:t>in vivo</w:t>
      </w:r>
      <w:r w:rsidRPr="007F70D3">
        <w:rPr>
          <w:rFonts w:ascii="Arial" w:hAnsi="Arial" w:cs="Arial"/>
          <w:sz w:val="24"/>
          <w:szCs w:val="24"/>
        </w:rPr>
        <w:t xml:space="preserve">.  This model system is amenable to characterization studies which assess the binding affinity of certain amyloid-targeting probes—namely those to be utilized </w:t>
      </w:r>
      <w:r w:rsidRPr="007F70D3">
        <w:rPr>
          <w:rFonts w:ascii="Arial" w:hAnsi="Arial" w:cs="Arial"/>
          <w:i/>
          <w:sz w:val="24"/>
          <w:szCs w:val="24"/>
        </w:rPr>
        <w:t>in vivo</w:t>
      </w:r>
      <w:r w:rsidRPr="007F70D3">
        <w:rPr>
          <w:rFonts w:ascii="Arial" w:hAnsi="Arial" w:cs="Arial"/>
          <w:sz w:val="24"/>
          <w:szCs w:val="24"/>
        </w:rPr>
        <w:t xml:space="preserve"> as amyloid imaging agents.  Optimization of such potential agents can be established by various techniques such as sodium chloride titrations, </w:t>
      </w:r>
      <w:proofErr w:type="spellStart"/>
      <w:r w:rsidRPr="007F70D3">
        <w:rPr>
          <w:rFonts w:ascii="Arial" w:hAnsi="Arial" w:cs="Arial"/>
          <w:sz w:val="24"/>
          <w:szCs w:val="24"/>
        </w:rPr>
        <w:t>heparinase</w:t>
      </w:r>
      <w:proofErr w:type="spellEnd"/>
      <w:r w:rsidRPr="007F70D3">
        <w:rPr>
          <w:rFonts w:ascii="Arial" w:hAnsi="Arial" w:cs="Arial"/>
          <w:sz w:val="24"/>
          <w:szCs w:val="24"/>
        </w:rPr>
        <w:t xml:space="preserve"> treatments and </w:t>
      </w:r>
      <w:proofErr w:type="spellStart"/>
      <w:r w:rsidRPr="007F70D3">
        <w:rPr>
          <w:rFonts w:ascii="Arial" w:hAnsi="Arial" w:cs="Arial"/>
          <w:sz w:val="24"/>
          <w:szCs w:val="24"/>
        </w:rPr>
        <w:t>scatchard</w:t>
      </w:r>
      <w:proofErr w:type="spellEnd"/>
      <w:r w:rsidRPr="007F70D3">
        <w:rPr>
          <w:rFonts w:ascii="Arial" w:hAnsi="Arial" w:cs="Arial"/>
          <w:sz w:val="24"/>
          <w:szCs w:val="24"/>
        </w:rPr>
        <w:t xml:space="preserve"> analyses of the agents in the presence of tissue amyloid extracts.  </w:t>
      </w:r>
      <w:proofErr w:type="spellStart"/>
      <w:r w:rsidRPr="007F70D3">
        <w:rPr>
          <w:rFonts w:ascii="Arial" w:hAnsi="Arial" w:cs="Arial"/>
          <w:sz w:val="24"/>
          <w:szCs w:val="24"/>
        </w:rPr>
        <w:t>Heparinase</w:t>
      </w:r>
      <w:proofErr w:type="spellEnd"/>
      <w:r w:rsidRPr="007F70D3">
        <w:rPr>
          <w:rFonts w:ascii="Arial" w:hAnsi="Arial" w:cs="Arial"/>
          <w:sz w:val="24"/>
          <w:szCs w:val="24"/>
        </w:rPr>
        <w:t xml:space="preserve"> treatment has been applied to AL patient extracts to remove the HSPG component and</w:t>
      </w:r>
      <w:r w:rsidRPr="00504C64">
        <w:rPr>
          <w:rFonts w:ascii="Arial" w:hAnsi="Arial" w:cs="Arial"/>
          <w:sz w:val="24"/>
          <w:szCs w:val="24"/>
        </w:rPr>
        <w:t xml:space="preserve"> determine if amyloid-binding agents can interact with amyloid in the absence of this prevalent component </w:t>
      </w:r>
      <w:r w:rsidR="007838F8">
        <w:rPr>
          <w:rFonts w:ascii="Arial" w:hAnsi="Arial" w:cs="Arial"/>
          <w:sz w:val="24"/>
          <w:szCs w:val="24"/>
        </w:rPr>
        <w:fldChar w:fldCharType="begin">
          <w:fldData xml:space="preserve">PEVuZE5vdGU+PENpdGU+PEF1dGhvcj5NYXJ0aW48L0F1dGhvcj48WWVhcj4yMDEzPC9ZZWFyPjxS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PEVuZE5vdGU+PENpdGU+PEF1dGhvcj5NYXJ0aW48L0F1dGhvcj48WWVhcj4yMDEzPC9ZZWFyPjxS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7838F8">
        <w:rPr>
          <w:rFonts w:ascii="Arial" w:hAnsi="Arial" w:cs="Arial"/>
          <w:sz w:val="24"/>
          <w:szCs w:val="24"/>
        </w:rPr>
      </w:r>
      <w:r w:rsidR="007838F8">
        <w:rPr>
          <w:rFonts w:ascii="Arial" w:hAnsi="Arial" w:cs="Arial"/>
          <w:sz w:val="24"/>
          <w:szCs w:val="24"/>
        </w:rPr>
        <w:fldChar w:fldCharType="separate"/>
      </w:r>
      <w:r w:rsidR="007F15C3">
        <w:rPr>
          <w:rFonts w:ascii="Arial" w:hAnsi="Arial" w:cs="Arial"/>
          <w:noProof/>
          <w:sz w:val="24"/>
          <w:szCs w:val="24"/>
        </w:rPr>
        <w:t>[</w:t>
      </w:r>
      <w:hyperlink w:anchor="_ENREF_331" w:tooltip="Martin, 2013 #364" w:history="1">
        <w:r w:rsidR="00C54E99">
          <w:rPr>
            <w:rFonts w:ascii="Arial" w:hAnsi="Arial" w:cs="Arial"/>
            <w:noProof/>
            <w:sz w:val="24"/>
            <w:szCs w:val="24"/>
          </w:rPr>
          <w:t>331</w:t>
        </w:r>
      </w:hyperlink>
      <w:r w:rsidR="007F15C3">
        <w:rPr>
          <w:rFonts w:ascii="Arial" w:hAnsi="Arial" w:cs="Arial"/>
          <w:noProof/>
          <w:sz w:val="24"/>
          <w:szCs w:val="24"/>
        </w:rPr>
        <w:t>]</w:t>
      </w:r>
      <w:r w:rsidR="007838F8">
        <w:rPr>
          <w:rFonts w:ascii="Arial" w:hAnsi="Arial" w:cs="Arial"/>
          <w:sz w:val="24"/>
          <w:szCs w:val="24"/>
        </w:rPr>
        <w:fldChar w:fldCharType="end"/>
      </w:r>
      <w:r w:rsidRPr="00504C64">
        <w:rPr>
          <w:rFonts w:ascii="Arial" w:hAnsi="Arial" w:cs="Arial"/>
          <w:sz w:val="24"/>
          <w:szCs w:val="24"/>
        </w:rPr>
        <w:t xml:space="preserve">.  These studies elucidated the heterogeneity of patient </w:t>
      </w:r>
      <w:r w:rsidRPr="00504C64">
        <w:rPr>
          <w:rFonts w:ascii="Arial" w:hAnsi="Arial" w:cs="Arial"/>
          <w:sz w:val="24"/>
          <w:szCs w:val="24"/>
        </w:rPr>
        <w:lastRenderedPageBreak/>
        <w:t xml:space="preserve">extracts as indicated by the vastly differing binding abilities of a single agent on multiple extracts.  It was determined that certain amyloid-binding agents can interact with extracts in the absence of HSPG which suggests the ability of the binding agent to interact with amyloid fibrils as well </w:t>
      </w:r>
      <w:r w:rsidR="007838F8">
        <w:rPr>
          <w:rFonts w:ascii="Arial" w:hAnsi="Arial" w:cs="Arial"/>
          <w:sz w:val="24"/>
          <w:szCs w:val="24"/>
        </w:rPr>
        <w:fldChar w:fldCharType="begin">
          <w:fldData xml:space="preserve">PEVuZE5vdGU+PENpdGU+PEF1dGhvcj5NYXJ0aW48L0F1dGhvcj48WWVhcj4yMDEzPC9ZZWFyPjxS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PEVuZE5vdGU+PENpdGU+PEF1dGhvcj5NYXJ0aW48L0F1dGhvcj48WWVhcj4yMDEzPC9ZZWFyPjxS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7838F8">
        <w:rPr>
          <w:rFonts w:ascii="Arial" w:hAnsi="Arial" w:cs="Arial"/>
          <w:sz w:val="24"/>
          <w:szCs w:val="24"/>
        </w:rPr>
      </w:r>
      <w:r w:rsidR="007838F8">
        <w:rPr>
          <w:rFonts w:ascii="Arial" w:hAnsi="Arial" w:cs="Arial"/>
          <w:sz w:val="24"/>
          <w:szCs w:val="24"/>
        </w:rPr>
        <w:fldChar w:fldCharType="separate"/>
      </w:r>
      <w:r w:rsidR="007F15C3">
        <w:rPr>
          <w:rFonts w:ascii="Arial" w:hAnsi="Arial" w:cs="Arial"/>
          <w:noProof/>
          <w:sz w:val="24"/>
          <w:szCs w:val="24"/>
        </w:rPr>
        <w:t>[</w:t>
      </w:r>
      <w:hyperlink w:anchor="_ENREF_331" w:tooltip="Martin, 2013 #364" w:history="1">
        <w:r w:rsidR="00C54E99">
          <w:rPr>
            <w:rFonts w:ascii="Arial" w:hAnsi="Arial" w:cs="Arial"/>
            <w:noProof/>
            <w:sz w:val="24"/>
            <w:szCs w:val="24"/>
          </w:rPr>
          <w:t>331</w:t>
        </w:r>
      </w:hyperlink>
      <w:r w:rsidR="007F15C3">
        <w:rPr>
          <w:rFonts w:ascii="Arial" w:hAnsi="Arial" w:cs="Arial"/>
          <w:noProof/>
          <w:sz w:val="24"/>
          <w:szCs w:val="24"/>
        </w:rPr>
        <w:t>]</w:t>
      </w:r>
      <w:r w:rsidR="007838F8">
        <w:rPr>
          <w:rFonts w:ascii="Arial" w:hAnsi="Arial" w:cs="Arial"/>
          <w:sz w:val="24"/>
          <w:szCs w:val="24"/>
        </w:rPr>
        <w:fldChar w:fldCharType="end"/>
      </w:r>
      <w:r w:rsidRPr="00504C64">
        <w:rPr>
          <w:rFonts w:ascii="Arial" w:hAnsi="Arial" w:cs="Arial"/>
          <w:sz w:val="24"/>
          <w:szCs w:val="24"/>
        </w:rPr>
        <w:t xml:space="preserve">.  These property-identifying studies would not be possible without the multiple components present in amyloid extracts; synthetic fibrils alone would not be as informative for determining amyloid-probe interactions.  Agents which show the best binding in the presence of </w:t>
      </w:r>
      <w:proofErr w:type="spellStart"/>
      <w:r w:rsidRPr="00504C64">
        <w:rPr>
          <w:rFonts w:ascii="Arial" w:hAnsi="Arial" w:cs="Arial"/>
          <w:sz w:val="24"/>
          <w:szCs w:val="24"/>
        </w:rPr>
        <w:t>NaCl</w:t>
      </w:r>
      <w:proofErr w:type="spellEnd"/>
      <w:r w:rsidRPr="00504C64">
        <w:rPr>
          <w:rFonts w:ascii="Arial" w:hAnsi="Arial" w:cs="Arial"/>
          <w:sz w:val="24"/>
          <w:szCs w:val="24"/>
        </w:rPr>
        <w:t xml:space="preserve"> or </w:t>
      </w:r>
      <w:proofErr w:type="spellStart"/>
      <w:r w:rsidRPr="00504C64">
        <w:rPr>
          <w:rFonts w:ascii="Arial" w:hAnsi="Arial" w:cs="Arial"/>
          <w:sz w:val="24"/>
          <w:szCs w:val="24"/>
        </w:rPr>
        <w:t>heparinase</w:t>
      </w:r>
      <w:proofErr w:type="spellEnd"/>
      <w:r w:rsidRPr="00504C64">
        <w:rPr>
          <w:rFonts w:ascii="Arial" w:hAnsi="Arial" w:cs="Arial"/>
          <w:sz w:val="24"/>
          <w:szCs w:val="24"/>
        </w:rPr>
        <w:t xml:space="preserve"> and present the most promising binding affinity as determined by </w:t>
      </w:r>
      <w:proofErr w:type="spellStart"/>
      <w:r w:rsidRPr="00504C64">
        <w:rPr>
          <w:rFonts w:ascii="Arial" w:hAnsi="Arial" w:cs="Arial"/>
          <w:sz w:val="24"/>
          <w:szCs w:val="24"/>
        </w:rPr>
        <w:t>scatchard</w:t>
      </w:r>
      <w:proofErr w:type="spellEnd"/>
      <w:r w:rsidRPr="00504C64">
        <w:rPr>
          <w:rFonts w:ascii="Arial" w:hAnsi="Arial" w:cs="Arial"/>
          <w:sz w:val="24"/>
          <w:szCs w:val="24"/>
        </w:rPr>
        <w:t xml:space="preserve"> analyses </w:t>
      </w:r>
      <w:r w:rsidR="00982ABC">
        <w:rPr>
          <w:rFonts w:ascii="Arial" w:hAnsi="Arial" w:cs="Arial"/>
          <w:sz w:val="24"/>
          <w:szCs w:val="24"/>
        </w:rPr>
        <w:fldChar w:fldCharType="begin"/>
      </w:r>
      <w:r w:rsidR="007F15C3">
        <w:rPr>
          <w:rFonts w:ascii="Arial" w:hAnsi="Arial" w:cs="Arial"/>
          <w:sz w:val="24"/>
          <w:szCs w:val="24"/>
        </w:rPr>
        <w:instrText xml:space="preserve"> ADDIN EN.CITE &lt;EndNote&gt;&lt;Cite&gt;&lt;Author&gt;Wall&lt;/Author&gt;&lt;Year&gt;2013&lt;/Year&gt;&lt;RecNum&gt;365&lt;/RecNum&gt;&lt;DisplayText&gt;[332]&lt;/DisplayText&gt;&lt;record&gt;&lt;rec-number&gt;365&lt;/rec-number&gt;&lt;foreign-keys&gt;&lt;key app="EN" db-id="0vpe5twayrds26ers27v5t5btzeszxs5z0dz" timestamp="1403186988"&gt;365&lt;/key&gt;&lt;/foreign-keys&gt;&lt;ref-type name="Journal Article"&gt;17&lt;/ref-type&gt;&lt;contributors&gt;&lt;authors&gt;&lt;author&gt;Wall, J. S.&lt;/author&gt;&lt;author&gt;Williams, A.&lt;/author&gt;&lt;author&gt;Richey, T.&lt;/author&gt;&lt;author&gt;Stuckey, A.&lt;/author&gt;&lt;author&gt;Huang, Y.&lt;/author&gt;&lt;author&gt;Wooliver, C.&lt;/author&gt;&lt;author&gt;Macy, S.&lt;/author&gt;&lt;author&gt;Heidel, E.&lt;/author&gt;&lt;author&gt;Gupta, N.&lt;/author&gt;&lt;author&gt;Lee, A.&lt;/author&gt;&lt;author&gt;Rader, B.&lt;/author&gt;&lt;author&gt;Martin, E. B.&lt;/author&gt;&lt;author&gt;Kennel, S. J.&lt;/author&gt;&lt;/authors&gt;&lt;/contributors&gt;&lt;auth-address&gt;Department of Medicine, University of Tennessee Graduate School of Medicine, Knoxville, Tennessee, USA. jwall@utmck.edu&lt;/auth-address&gt;&lt;titles&gt;&lt;title&gt;A binding-site barrier affects imaging efficiency of high affinity amyloid-reactive Peptide radiotracers in vivo&lt;/title&gt;&lt;secondary-title&gt;PLoS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one&lt;/abbr-1&gt;&lt;/alt-periodical&gt;&lt;pages&gt;e66181&lt;/pages&gt;&lt;volume&gt;8&lt;/volume&gt;&lt;number&gt;6&lt;/number&gt;&lt;dates&gt;&lt;year&gt;2013&lt;/year&gt;&lt;/dates&gt;&lt;isbn&gt;1932-6203 (Electronic)&amp;#xD;1932-6203 (Linking)&lt;/isbn&gt;&lt;accession-num&gt;23750281&lt;/accession-num&gt;&lt;urls&gt;&lt;related-urls&gt;&lt;url&gt;http://www.ncbi.nlm.nih.gov/pubmed/23750281&lt;/url&gt;&lt;/related-urls&gt;&lt;/urls&gt;&lt;custom2&gt;3672142&lt;/custom2&gt;&lt;electronic-resource-num&gt;10.1371/journal.pone.0066181&lt;/electronic-resource-num&gt;&lt;/record&gt;&lt;/Cite&gt;&lt;/EndNote&gt;</w:instrText>
      </w:r>
      <w:r w:rsidR="00982ABC">
        <w:rPr>
          <w:rFonts w:ascii="Arial" w:hAnsi="Arial" w:cs="Arial"/>
          <w:sz w:val="24"/>
          <w:szCs w:val="24"/>
        </w:rPr>
        <w:fldChar w:fldCharType="separate"/>
      </w:r>
      <w:r w:rsidR="007F15C3">
        <w:rPr>
          <w:rFonts w:ascii="Arial" w:hAnsi="Arial" w:cs="Arial"/>
          <w:noProof/>
          <w:sz w:val="24"/>
          <w:szCs w:val="24"/>
        </w:rPr>
        <w:t>[</w:t>
      </w:r>
      <w:hyperlink w:anchor="_ENREF_332" w:tooltip="Wall, 2013 #365" w:history="1">
        <w:r w:rsidR="00C54E99">
          <w:rPr>
            <w:rFonts w:ascii="Arial" w:hAnsi="Arial" w:cs="Arial"/>
            <w:noProof/>
            <w:sz w:val="24"/>
            <w:szCs w:val="24"/>
          </w:rPr>
          <w:t>332</w:t>
        </w:r>
      </w:hyperlink>
      <w:r w:rsidR="007F15C3">
        <w:rPr>
          <w:rFonts w:ascii="Arial" w:hAnsi="Arial" w:cs="Arial"/>
          <w:noProof/>
          <w:sz w:val="24"/>
          <w:szCs w:val="24"/>
        </w:rPr>
        <w:t>]</w:t>
      </w:r>
      <w:r w:rsidR="00982ABC">
        <w:rPr>
          <w:rFonts w:ascii="Arial" w:hAnsi="Arial" w:cs="Arial"/>
          <w:sz w:val="24"/>
          <w:szCs w:val="24"/>
        </w:rPr>
        <w:fldChar w:fldCharType="end"/>
      </w:r>
      <w:r w:rsidRPr="00504C64">
        <w:rPr>
          <w:rFonts w:ascii="Arial" w:hAnsi="Arial" w:cs="Arial"/>
          <w:sz w:val="24"/>
          <w:szCs w:val="24"/>
        </w:rPr>
        <w:t xml:space="preserve"> may be able to produce positive results in </w:t>
      </w:r>
      <w:r w:rsidRPr="00504C64">
        <w:rPr>
          <w:rFonts w:ascii="Arial" w:hAnsi="Arial" w:cs="Arial"/>
          <w:i/>
          <w:sz w:val="24"/>
          <w:szCs w:val="24"/>
        </w:rPr>
        <w:t>in vivo</w:t>
      </w:r>
      <w:r w:rsidRPr="00504C64">
        <w:rPr>
          <w:rFonts w:ascii="Arial" w:hAnsi="Arial" w:cs="Arial"/>
          <w:sz w:val="24"/>
          <w:szCs w:val="24"/>
        </w:rPr>
        <w:t xml:space="preserve"> imaging studies.  The amyloid extract model system can help characterize potential targeting agents, but the possible hindrances that exist </w:t>
      </w:r>
      <w:r w:rsidRPr="00504C64">
        <w:rPr>
          <w:rFonts w:ascii="Arial" w:hAnsi="Arial" w:cs="Arial"/>
          <w:i/>
          <w:sz w:val="24"/>
          <w:szCs w:val="24"/>
        </w:rPr>
        <w:t>in vivo</w:t>
      </w:r>
      <w:r w:rsidRPr="00504C64">
        <w:rPr>
          <w:rFonts w:ascii="Arial" w:hAnsi="Arial" w:cs="Arial"/>
          <w:sz w:val="24"/>
          <w:szCs w:val="24"/>
        </w:rPr>
        <w:t xml:space="preserve">, such as tissue vascularity, are absent in this system; thus, positive findings </w:t>
      </w:r>
      <w:r w:rsidRPr="00504C64">
        <w:rPr>
          <w:rFonts w:ascii="Arial" w:hAnsi="Arial" w:cs="Arial"/>
          <w:i/>
          <w:sz w:val="24"/>
          <w:szCs w:val="24"/>
        </w:rPr>
        <w:t>ex vivo</w:t>
      </w:r>
      <w:r w:rsidRPr="00504C64">
        <w:rPr>
          <w:rFonts w:ascii="Arial" w:hAnsi="Arial" w:cs="Arial"/>
          <w:sz w:val="24"/>
          <w:szCs w:val="24"/>
        </w:rPr>
        <w:t xml:space="preserve"> may not fully translate to the </w:t>
      </w:r>
      <w:r w:rsidRPr="00504C64">
        <w:rPr>
          <w:rFonts w:ascii="Arial" w:hAnsi="Arial" w:cs="Arial"/>
          <w:i/>
          <w:sz w:val="24"/>
          <w:szCs w:val="24"/>
        </w:rPr>
        <w:t>in vivo</w:t>
      </w:r>
      <w:r w:rsidRPr="00504C64">
        <w:rPr>
          <w:rFonts w:ascii="Arial" w:hAnsi="Arial" w:cs="Arial"/>
          <w:sz w:val="24"/>
          <w:szCs w:val="24"/>
        </w:rPr>
        <w:t xml:space="preserve"> system.  However, preliminary studies with extracts give the most informative indication of agents likely to bind amyloid deposits in diseased mice.</w:t>
      </w:r>
    </w:p>
    <w:p w14:paraId="5933EAC4" w14:textId="77777777" w:rsidR="00B87446" w:rsidRPr="00504C64" w:rsidRDefault="00B87446" w:rsidP="00A90EC4">
      <w:pPr>
        <w:spacing w:line="480" w:lineRule="auto"/>
        <w:jc w:val="both"/>
        <w:rPr>
          <w:rFonts w:ascii="Arial" w:hAnsi="Arial" w:cs="Arial"/>
          <w:sz w:val="24"/>
          <w:szCs w:val="24"/>
        </w:rPr>
      </w:pPr>
      <w:r w:rsidRPr="00504C64">
        <w:rPr>
          <w:rFonts w:ascii="Arial" w:hAnsi="Arial" w:cs="Arial"/>
          <w:sz w:val="24"/>
          <w:szCs w:val="24"/>
        </w:rPr>
        <w:t>4.1.3. Cell systems</w:t>
      </w:r>
    </w:p>
    <w:p w14:paraId="37C24F59" w14:textId="0BE761CF" w:rsidR="00B87446" w:rsidRPr="00504C64" w:rsidRDefault="00B87446" w:rsidP="00A90EC4">
      <w:pPr>
        <w:spacing w:line="480" w:lineRule="auto"/>
        <w:jc w:val="both"/>
        <w:rPr>
          <w:rFonts w:ascii="Arial" w:hAnsi="Arial" w:cs="Arial"/>
          <w:sz w:val="24"/>
          <w:szCs w:val="24"/>
        </w:rPr>
      </w:pPr>
      <w:r w:rsidRPr="00504C64">
        <w:rPr>
          <w:rFonts w:ascii="Arial" w:hAnsi="Arial" w:cs="Arial"/>
          <w:sz w:val="24"/>
          <w:szCs w:val="24"/>
        </w:rPr>
        <w:tab/>
        <w:t xml:space="preserve">The potential toxicity of amyloid fibrils cannot be determined with either of the aforementioned amyloid model systems; thus, researchers have utilized </w:t>
      </w:r>
      <w:r w:rsidRPr="00504C64">
        <w:rPr>
          <w:rFonts w:ascii="Arial" w:hAnsi="Arial" w:cs="Arial"/>
          <w:i/>
          <w:sz w:val="24"/>
          <w:szCs w:val="24"/>
        </w:rPr>
        <w:t>ex vivo</w:t>
      </w:r>
      <w:r w:rsidRPr="00504C64">
        <w:rPr>
          <w:rFonts w:ascii="Arial" w:hAnsi="Arial" w:cs="Arial"/>
          <w:sz w:val="24"/>
          <w:szCs w:val="24"/>
        </w:rPr>
        <w:t xml:space="preserve"> assays utilizing various cultured cell lines in the presence of different types of amyloid fibrils to determine their toxic effects.  The literature includes studies which address the toxicity of </w:t>
      </w:r>
      <w:proofErr w:type="spellStart"/>
      <w:r w:rsidRPr="00504C64">
        <w:rPr>
          <w:rFonts w:ascii="Arial" w:hAnsi="Arial" w:cs="Arial"/>
          <w:sz w:val="24"/>
          <w:szCs w:val="24"/>
        </w:rPr>
        <w:t>amyloidogenic</w:t>
      </w:r>
      <w:proofErr w:type="spellEnd"/>
      <w:r w:rsidRPr="00504C64">
        <w:rPr>
          <w:rFonts w:ascii="Arial" w:hAnsi="Arial" w:cs="Arial"/>
          <w:sz w:val="24"/>
          <w:szCs w:val="24"/>
        </w:rPr>
        <w:t xml:space="preserve"> human IAPP and non-</w:t>
      </w:r>
      <w:proofErr w:type="spellStart"/>
      <w:r w:rsidRPr="00504C64">
        <w:rPr>
          <w:rFonts w:ascii="Arial" w:hAnsi="Arial" w:cs="Arial"/>
          <w:sz w:val="24"/>
          <w:szCs w:val="24"/>
        </w:rPr>
        <w:t>amyloidogenic</w:t>
      </w:r>
      <w:proofErr w:type="spellEnd"/>
      <w:r w:rsidRPr="00504C64">
        <w:rPr>
          <w:rFonts w:ascii="Arial" w:hAnsi="Arial" w:cs="Arial"/>
          <w:sz w:val="24"/>
          <w:szCs w:val="24"/>
        </w:rPr>
        <w:t xml:space="preserve"> rat IAPP on human pancreatic islets composed of beta cells</w:t>
      </w:r>
      <w:r w:rsidR="00982ABC">
        <w:rPr>
          <w:rFonts w:ascii="Arial" w:hAnsi="Arial" w:cs="Arial"/>
          <w:sz w:val="24"/>
          <w:szCs w:val="24"/>
        </w:rPr>
        <w:t xml:space="preserve"> </w:t>
      </w:r>
      <w:r w:rsidR="00982ABC">
        <w:rPr>
          <w:rFonts w:ascii="Arial" w:hAnsi="Arial" w:cs="Arial"/>
          <w:sz w:val="24"/>
          <w:szCs w:val="24"/>
        </w:rPr>
        <w:fldChar w:fldCharType="begin">
          <w:fldData xml:space="preserve">PEVuZE5vdGU+PENpdGU+PEF1dGhvcj5DYW88L0F1dGhvcj48WWVhcj4yMDEzPC9ZZWFyPjxSZWNO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PEVuZE5vdGU+PENpdGU+PEF1dGhvcj5DYW88L0F1dGhvcj48WWVhcj4yMDEzPC9ZZWFyPjxSZWNO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982ABC">
        <w:rPr>
          <w:rFonts w:ascii="Arial" w:hAnsi="Arial" w:cs="Arial"/>
          <w:sz w:val="24"/>
          <w:szCs w:val="24"/>
        </w:rPr>
      </w:r>
      <w:r w:rsidR="00982ABC">
        <w:rPr>
          <w:rFonts w:ascii="Arial" w:hAnsi="Arial" w:cs="Arial"/>
          <w:sz w:val="24"/>
          <w:szCs w:val="24"/>
        </w:rPr>
        <w:fldChar w:fldCharType="separate"/>
      </w:r>
      <w:r w:rsidR="007F15C3">
        <w:rPr>
          <w:rFonts w:ascii="Arial" w:hAnsi="Arial" w:cs="Arial"/>
          <w:noProof/>
          <w:sz w:val="24"/>
          <w:szCs w:val="24"/>
        </w:rPr>
        <w:t>[</w:t>
      </w:r>
      <w:hyperlink w:anchor="_ENREF_22" w:tooltip="Cao, 2013 #72" w:history="1">
        <w:r w:rsidR="00C54E99">
          <w:rPr>
            <w:rFonts w:ascii="Arial" w:hAnsi="Arial" w:cs="Arial"/>
            <w:noProof/>
            <w:sz w:val="24"/>
            <w:szCs w:val="24"/>
          </w:rPr>
          <w:t>22</w:t>
        </w:r>
      </w:hyperlink>
      <w:r w:rsidR="007F15C3">
        <w:rPr>
          <w:rFonts w:ascii="Arial" w:hAnsi="Arial" w:cs="Arial"/>
          <w:noProof/>
          <w:sz w:val="24"/>
          <w:szCs w:val="24"/>
        </w:rPr>
        <w:t xml:space="preserve">, </w:t>
      </w:r>
      <w:hyperlink w:anchor="_ENREF_333" w:tooltip="Ritzel, 2009 #358" w:history="1">
        <w:r w:rsidR="00C54E99">
          <w:rPr>
            <w:rFonts w:ascii="Arial" w:hAnsi="Arial" w:cs="Arial"/>
            <w:noProof/>
            <w:sz w:val="24"/>
            <w:szCs w:val="24"/>
          </w:rPr>
          <w:t>333</w:t>
        </w:r>
      </w:hyperlink>
      <w:r w:rsidR="007F15C3">
        <w:rPr>
          <w:rFonts w:ascii="Arial" w:hAnsi="Arial" w:cs="Arial"/>
          <w:noProof/>
          <w:sz w:val="24"/>
          <w:szCs w:val="24"/>
        </w:rPr>
        <w:t>]</w:t>
      </w:r>
      <w:r w:rsidR="00982ABC">
        <w:rPr>
          <w:rFonts w:ascii="Arial" w:hAnsi="Arial" w:cs="Arial"/>
          <w:sz w:val="24"/>
          <w:szCs w:val="24"/>
        </w:rPr>
        <w:fldChar w:fldCharType="end"/>
      </w:r>
      <w:r w:rsidRPr="00504C64">
        <w:rPr>
          <w:rFonts w:ascii="Arial" w:hAnsi="Arial" w:cs="Arial"/>
          <w:sz w:val="24"/>
          <w:szCs w:val="24"/>
        </w:rPr>
        <w:t xml:space="preserve">, the toxicity of amyloid β peptide fragments on rat </w:t>
      </w:r>
      <w:proofErr w:type="spellStart"/>
      <w:r w:rsidRPr="00504C64">
        <w:rPr>
          <w:rFonts w:ascii="Arial" w:hAnsi="Arial" w:cs="Arial"/>
          <w:sz w:val="24"/>
          <w:szCs w:val="24"/>
        </w:rPr>
        <w:t>pheochromocytoma</w:t>
      </w:r>
      <w:proofErr w:type="spellEnd"/>
      <w:r w:rsidRPr="00504C64">
        <w:rPr>
          <w:rFonts w:ascii="Arial" w:hAnsi="Arial" w:cs="Arial"/>
          <w:sz w:val="24"/>
          <w:szCs w:val="24"/>
        </w:rPr>
        <w:t xml:space="preserve"> cells (PC-12) representative of </w:t>
      </w:r>
      <w:proofErr w:type="spellStart"/>
      <w:r w:rsidRPr="00504C64">
        <w:rPr>
          <w:rFonts w:ascii="Arial" w:hAnsi="Arial" w:cs="Arial"/>
          <w:sz w:val="24"/>
          <w:szCs w:val="24"/>
        </w:rPr>
        <w:t>neurocytotoxicity</w:t>
      </w:r>
      <w:proofErr w:type="spellEnd"/>
      <w:r w:rsidRPr="00504C64">
        <w:rPr>
          <w:rFonts w:ascii="Arial" w:hAnsi="Arial" w:cs="Arial"/>
          <w:sz w:val="24"/>
          <w:szCs w:val="24"/>
        </w:rPr>
        <w:t xml:space="preserve"> </w:t>
      </w:r>
      <w:r w:rsidR="00982ABC">
        <w:rPr>
          <w:rFonts w:ascii="Arial" w:hAnsi="Arial" w:cs="Arial"/>
          <w:sz w:val="24"/>
          <w:szCs w:val="24"/>
        </w:rPr>
        <w:fldChar w:fldCharType="begin">
          <w:fldData xml:space="preserve">PEVuZE5vdGU+PENpdGU+PEF1dGhvcj5EZXdhcHJpeWE8L0F1dGhvcj48WWVhcj4yMDEzPC9ZZWFy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PEVuZE5vdGU+PENpdGU+PEF1dGhvcj5EZXdhcHJpeWE8L0F1dGhvcj48WWVhcj4yMDEzPC9ZZWFy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982ABC">
        <w:rPr>
          <w:rFonts w:ascii="Arial" w:hAnsi="Arial" w:cs="Arial"/>
          <w:sz w:val="24"/>
          <w:szCs w:val="24"/>
        </w:rPr>
      </w:r>
      <w:r w:rsidR="00982ABC">
        <w:rPr>
          <w:rFonts w:ascii="Arial" w:hAnsi="Arial" w:cs="Arial"/>
          <w:sz w:val="24"/>
          <w:szCs w:val="24"/>
        </w:rPr>
        <w:fldChar w:fldCharType="separate"/>
      </w:r>
      <w:r w:rsidR="007F15C3">
        <w:rPr>
          <w:rFonts w:ascii="Arial" w:hAnsi="Arial" w:cs="Arial"/>
          <w:noProof/>
          <w:sz w:val="24"/>
          <w:szCs w:val="24"/>
        </w:rPr>
        <w:t>[</w:t>
      </w:r>
      <w:hyperlink w:anchor="_ENREF_334" w:tooltip="Dewapriya, 2013 #360" w:history="1">
        <w:r w:rsidR="00C54E99">
          <w:rPr>
            <w:rFonts w:ascii="Arial" w:hAnsi="Arial" w:cs="Arial"/>
            <w:noProof/>
            <w:sz w:val="24"/>
            <w:szCs w:val="24"/>
          </w:rPr>
          <w:t>334</w:t>
        </w:r>
      </w:hyperlink>
      <w:r w:rsidR="007F15C3">
        <w:rPr>
          <w:rFonts w:ascii="Arial" w:hAnsi="Arial" w:cs="Arial"/>
          <w:noProof/>
          <w:sz w:val="24"/>
          <w:szCs w:val="24"/>
        </w:rPr>
        <w:t xml:space="preserve">, </w:t>
      </w:r>
      <w:hyperlink w:anchor="_ENREF_335" w:tooltip="Yan, 2013 #359" w:history="1">
        <w:r w:rsidR="00C54E99">
          <w:rPr>
            <w:rFonts w:ascii="Arial" w:hAnsi="Arial" w:cs="Arial"/>
            <w:noProof/>
            <w:sz w:val="24"/>
            <w:szCs w:val="24"/>
          </w:rPr>
          <w:t>335</w:t>
        </w:r>
      </w:hyperlink>
      <w:r w:rsidR="007F15C3">
        <w:rPr>
          <w:rFonts w:ascii="Arial" w:hAnsi="Arial" w:cs="Arial"/>
          <w:noProof/>
          <w:sz w:val="24"/>
          <w:szCs w:val="24"/>
        </w:rPr>
        <w:t>]</w:t>
      </w:r>
      <w:r w:rsidR="00982ABC">
        <w:rPr>
          <w:rFonts w:ascii="Arial" w:hAnsi="Arial" w:cs="Arial"/>
          <w:sz w:val="24"/>
          <w:szCs w:val="24"/>
        </w:rPr>
        <w:fldChar w:fldCharType="end"/>
      </w:r>
      <w:r w:rsidR="00A92EB9">
        <w:rPr>
          <w:rFonts w:ascii="Arial" w:hAnsi="Arial" w:cs="Arial"/>
          <w:sz w:val="24"/>
          <w:szCs w:val="24"/>
        </w:rPr>
        <w:t>,</w:t>
      </w:r>
      <w:r w:rsidRPr="00504C64">
        <w:rPr>
          <w:rFonts w:ascii="Arial" w:hAnsi="Arial" w:cs="Arial"/>
          <w:sz w:val="24"/>
          <w:szCs w:val="24"/>
        </w:rPr>
        <w:t xml:space="preserve"> the toxicity of </w:t>
      </w:r>
      <w:proofErr w:type="spellStart"/>
      <w:r w:rsidRPr="00504C64">
        <w:rPr>
          <w:rFonts w:ascii="Arial" w:hAnsi="Arial" w:cs="Arial"/>
          <w:sz w:val="24"/>
          <w:szCs w:val="24"/>
        </w:rPr>
        <w:t>amyloidogenic</w:t>
      </w:r>
      <w:proofErr w:type="spellEnd"/>
      <w:r w:rsidRPr="00504C64">
        <w:rPr>
          <w:rFonts w:ascii="Arial" w:hAnsi="Arial" w:cs="Arial"/>
          <w:sz w:val="24"/>
          <w:szCs w:val="24"/>
        </w:rPr>
        <w:t xml:space="preserve"> light chain variable domains on mouse HL-1 </w:t>
      </w:r>
      <w:proofErr w:type="spellStart"/>
      <w:r w:rsidRPr="00504C64">
        <w:rPr>
          <w:rFonts w:ascii="Arial" w:hAnsi="Arial" w:cs="Arial"/>
          <w:sz w:val="24"/>
          <w:szCs w:val="24"/>
        </w:rPr>
        <w:t>cardiomyocytes</w:t>
      </w:r>
      <w:proofErr w:type="spellEnd"/>
      <w:r w:rsidRPr="00504C64">
        <w:rPr>
          <w:rFonts w:ascii="Arial" w:hAnsi="Arial" w:cs="Arial"/>
          <w:sz w:val="24"/>
          <w:szCs w:val="24"/>
        </w:rPr>
        <w:t xml:space="preserve"> </w:t>
      </w:r>
      <w:r w:rsidR="00A92EB9">
        <w:rPr>
          <w:rFonts w:ascii="Arial" w:hAnsi="Arial" w:cs="Arial"/>
          <w:sz w:val="24"/>
          <w:szCs w:val="24"/>
        </w:rPr>
        <w:fldChar w:fldCharType="begin">
          <w:fldData xml:space="preserve">PEVuZE5vdGU+PENpdGU+PEF1dGhvcj5TaGk8L0F1dGhvcj48WWVhcj4yMDEwPC9ZZWFyPjxSZWNO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=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PEVuZE5vdGU+PENpdGU+PEF1dGhvcj5TaGk8L0F1dGhvcj48WWVhcj4yMDEwPC9ZZWFyPjxSZWNO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=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92EB9">
        <w:rPr>
          <w:rFonts w:ascii="Arial" w:hAnsi="Arial" w:cs="Arial"/>
          <w:sz w:val="24"/>
          <w:szCs w:val="24"/>
        </w:rPr>
      </w:r>
      <w:r w:rsidR="00A92EB9">
        <w:rPr>
          <w:rFonts w:ascii="Arial" w:hAnsi="Arial" w:cs="Arial"/>
          <w:sz w:val="24"/>
          <w:szCs w:val="24"/>
        </w:rPr>
        <w:fldChar w:fldCharType="separate"/>
      </w:r>
      <w:r w:rsidR="007F15C3">
        <w:rPr>
          <w:rFonts w:ascii="Arial" w:hAnsi="Arial" w:cs="Arial"/>
          <w:noProof/>
          <w:sz w:val="24"/>
          <w:szCs w:val="24"/>
        </w:rPr>
        <w:t>[</w:t>
      </w:r>
      <w:hyperlink w:anchor="_ENREF_336" w:tooltip="Shi, 2010 #362" w:history="1">
        <w:r w:rsidR="00C54E99">
          <w:rPr>
            <w:rFonts w:ascii="Arial" w:hAnsi="Arial" w:cs="Arial"/>
            <w:noProof/>
            <w:sz w:val="24"/>
            <w:szCs w:val="24"/>
          </w:rPr>
          <w:t>336</w:t>
        </w:r>
      </w:hyperlink>
      <w:r w:rsidR="007F15C3">
        <w:rPr>
          <w:rFonts w:ascii="Arial" w:hAnsi="Arial" w:cs="Arial"/>
          <w:noProof/>
          <w:sz w:val="24"/>
          <w:szCs w:val="24"/>
        </w:rPr>
        <w:t xml:space="preserve">, </w:t>
      </w:r>
      <w:hyperlink w:anchor="_ENREF_337" w:tooltip="Sikkink, 2010 #361" w:history="1">
        <w:r w:rsidR="00C54E99">
          <w:rPr>
            <w:rFonts w:ascii="Arial" w:hAnsi="Arial" w:cs="Arial"/>
            <w:noProof/>
            <w:sz w:val="24"/>
            <w:szCs w:val="24"/>
          </w:rPr>
          <w:t>337</w:t>
        </w:r>
      </w:hyperlink>
      <w:r w:rsidR="007F15C3">
        <w:rPr>
          <w:rFonts w:ascii="Arial" w:hAnsi="Arial" w:cs="Arial"/>
          <w:noProof/>
          <w:sz w:val="24"/>
          <w:szCs w:val="24"/>
        </w:rPr>
        <w:t>]</w:t>
      </w:r>
      <w:r w:rsidR="00A92EB9">
        <w:rPr>
          <w:rFonts w:ascii="Arial" w:hAnsi="Arial" w:cs="Arial"/>
          <w:sz w:val="24"/>
          <w:szCs w:val="24"/>
        </w:rPr>
        <w:fldChar w:fldCharType="end"/>
      </w:r>
      <w:r w:rsidR="00A92EB9">
        <w:rPr>
          <w:rFonts w:ascii="Arial" w:hAnsi="Arial" w:cs="Arial"/>
          <w:sz w:val="24"/>
          <w:szCs w:val="24"/>
        </w:rPr>
        <w:t xml:space="preserve"> </w:t>
      </w:r>
      <w:r w:rsidRPr="00504C64">
        <w:rPr>
          <w:rFonts w:ascii="Arial" w:hAnsi="Arial" w:cs="Arial"/>
          <w:sz w:val="24"/>
          <w:szCs w:val="24"/>
        </w:rPr>
        <w:t xml:space="preserve">and the toxicity of the complex containing serum amyloid A bound to high </w:t>
      </w:r>
      <w:r w:rsidRPr="00504C64">
        <w:rPr>
          <w:rFonts w:ascii="Arial" w:hAnsi="Arial" w:cs="Arial"/>
          <w:sz w:val="24"/>
          <w:szCs w:val="24"/>
        </w:rPr>
        <w:lastRenderedPageBreak/>
        <w:t xml:space="preserve">density lipoprotein (SAA-HDL) on both human peritoneal cell cultures containing fibroblasts and macrophages and human monocytes </w:t>
      </w:r>
      <w:r w:rsidR="00A92EB9">
        <w:rPr>
          <w:rFonts w:ascii="Arial" w:hAnsi="Arial" w:cs="Arial"/>
          <w:sz w:val="24"/>
          <w:szCs w:val="24"/>
        </w:rPr>
        <w:fldChar w:fldCharType="begin">
          <w:fldData xml:space="preserve">PEVuZE5vdGU+PENpdGU+PEF1dGhvcj5NYWd5PC9BdXRob3I+PFllYXI+MjAwNzwvWWVhcj48UmVj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PEVuZE5vdGU+PENpdGU+PEF1dGhvcj5NYWd5PC9BdXRob3I+PFllYXI+MjAwNzwvWWVhcj48UmVj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92EB9">
        <w:rPr>
          <w:rFonts w:ascii="Arial" w:hAnsi="Arial" w:cs="Arial"/>
          <w:sz w:val="24"/>
          <w:szCs w:val="24"/>
        </w:rPr>
      </w:r>
      <w:r w:rsidR="00A92EB9">
        <w:rPr>
          <w:rFonts w:ascii="Arial" w:hAnsi="Arial" w:cs="Arial"/>
          <w:sz w:val="24"/>
          <w:szCs w:val="24"/>
        </w:rPr>
        <w:fldChar w:fldCharType="separate"/>
      </w:r>
      <w:r w:rsidR="007F15C3">
        <w:rPr>
          <w:rFonts w:ascii="Arial" w:hAnsi="Arial" w:cs="Arial"/>
          <w:noProof/>
          <w:sz w:val="24"/>
          <w:szCs w:val="24"/>
        </w:rPr>
        <w:t>[</w:t>
      </w:r>
      <w:hyperlink w:anchor="_ENREF_338" w:tooltip="Magy, 2007 #363" w:history="1">
        <w:r w:rsidR="00C54E99">
          <w:rPr>
            <w:rFonts w:ascii="Arial" w:hAnsi="Arial" w:cs="Arial"/>
            <w:noProof/>
            <w:sz w:val="24"/>
            <w:szCs w:val="24"/>
          </w:rPr>
          <w:t>338</w:t>
        </w:r>
      </w:hyperlink>
      <w:r w:rsidR="007F15C3">
        <w:rPr>
          <w:rFonts w:ascii="Arial" w:hAnsi="Arial" w:cs="Arial"/>
          <w:noProof/>
          <w:sz w:val="24"/>
          <w:szCs w:val="24"/>
        </w:rPr>
        <w:t>]</w:t>
      </w:r>
      <w:r w:rsidR="00A92EB9">
        <w:rPr>
          <w:rFonts w:ascii="Arial" w:hAnsi="Arial" w:cs="Arial"/>
          <w:sz w:val="24"/>
          <w:szCs w:val="24"/>
        </w:rPr>
        <w:fldChar w:fldCharType="end"/>
      </w:r>
      <w:r w:rsidRPr="00504C64">
        <w:rPr>
          <w:rFonts w:ascii="Arial" w:hAnsi="Arial" w:cs="Arial"/>
          <w:sz w:val="24"/>
          <w:szCs w:val="24"/>
        </w:rPr>
        <w:t xml:space="preserve">.  Cell system models are valuable for the investigation of fibril toxicity and </w:t>
      </w:r>
      <w:proofErr w:type="spellStart"/>
      <w:r w:rsidRPr="00504C64">
        <w:rPr>
          <w:rFonts w:ascii="Arial" w:hAnsi="Arial" w:cs="Arial"/>
          <w:sz w:val="24"/>
          <w:szCs w:val="24"/>
        </w:rPr>
        <w:t>amyloidogenesis</w:t>
      </w:r>
      <w:proofErr w:type="spellEnd"/>
      <w:r w:rsidRPr="00504C64">
        <w:rPr>
          <w:rFonts w:ascii="Arial" w:hAnsi="Arial" w:cs="Arial"/>
          <w:sz w:val="24"/>
          <w:szCs w:val="24"/>
        </w:rPr>
        <w:t>.</w:t>
      </w:r>
    </w:p>
    <w:p w14:paraId="346AE39F" w14:textId="77777777" w:rsidR="00B87446" w:rsidRPr="00504C64" w:rsidRDefault="00B87446" w:rsidP="00A90EC4">
      <w:pPr>
        <w:spacing w:line="480" w:lineRule="auto"/>
        <w:jc w:val="both"/>
        <w:rPr>
          <w:rFonts w:ascii="Arial" w:hAnsi="Arial" w:cs="Arial"/>
          <w:sz w:val="24"/>
          <w:szCs w:val="24"/>
        </w:rPr>
      </w:pPr>
      <w:r w:rsidRPr="00A92EB9">
        <w:rPr>
          <w:rFonts w:ascii="Arial" w:hAnsi="Arial" w:cs="Arial"/>
          <w:sz w:val="24"/>
          <w:szCs w:val="24"/>
        </w:rPr>
        <w:t>4.1.4. Mice</w:t>
      </w:r>
    </w:p>
    <w:p w14:paraId="03AB1FE2" w14:textId="77777777" w:rsidR="00B87446" w:rsidRDefault="00B87446" w:rsidP="00A90EC4">
      <w:pPr>
        <w:spacing w:line="480" w:lineRule="auto"/>
        <w:jc w:val="both"/>
        <w:rPr>
          <w:rFonts w:ascii="Arial" w:hAnsi="Arial" w:cs="Arial"/>
          <w:sz w:val="24"/>
          <w:szCs w:val="24"/>
        </w:rPr>
      </w:pPr>
      <w:r w:rsidRPr="00504C64">
        <w:rPr>
          <w:rFonts w:ascii="Arial" w:hAnsi="Arial" w:cs="Arial"/>
          <w:sz w:val="24"/>
          <w:szCs w:val="24"/>
        </w:rPr>
        <w:tab/>
        <w:t xml:space="preserve">Experimental </w:t>
      </w:r>
      <w:r w:rsidRPr="00504C64">
        <w:rPr>
          <w:rFonts w:ascii="Arial" w:hAnsi="Arial" w:cs="Arial"/>
          <w:i/>
          <w:sz w:val="24"/>
          <w:szCs w:val="24"/>
        </w:rPr>
        <w:t>in vivo</w:t>
      </w:r>
      <w:r w:rsidRPr="00504C64">
        <w:rPr>
          <w:rFonts w:ascii="Arial" w:hAnsi="Arial" w:cs="Arial"/>
          <w:sz w:val="24"/>
          <w:szCs w:val="24"/>
        </w:rPr>
        <w:t xml:space="preserve"> models of amyloidosis are the most informative system for evaluating amyloid-targeting agents</w:t>
      </w:r>
      <w:r>
        <w:rPr>
          <w:rFonts w:ascii="Arial" w:hAnsi="Arial" w:cs="Arial"/>
          <w:sz w:val="24"/>
          <w:szCs w:val="24"/>
        </w:rPr>
        <w:t xml:space="preserve"> and/or potential therapeutics</w:t>
      </w:r>
      <w:r w:rsidRPr="00504C64">
        <w:rPr>
          <w:rFonts w:ascii="Arial" w:hAnsi="Arial" w:cs="Arial"/>
          <w:sz w:val="24"/>
          <w:szCs w:val="24"/>
        </w:rPr>
        <w:t>.  Given that there are sev</w:t>
      </w:r>
      <w:r>
        <w:rPr>
          <w:rFonts w:ascii="Arial" w:hAnsi="Arial" w:cs="Arial"/>
          <w:sz w:val="24"/>
          <w:szCs w:val="24"/>
        </w:rPr>
        <w:t xml:space="preserve">eral </w:t>
      </w:r>
      <w:proofErr w:type="spellStart"/>
      <w:r>
        <w:rPr>
          <w:rFonts w:ascii="Arial" w:hAnsi="Arial" w:cs="Arial"/>
          <w:sz w:val="24"/>
          <w:szCs w:val="24"/>
        </w:rPr>
        <w:t>amyloidoses</w:t>
      </w:r>
      <w:proofErr w:type="spellEnd"/>
      <w:r>
        <w:rPr>
          <w:rFonts w:ascii="Arial" w:hAnsi="Arial" w:cs="Arial"/>
          <w:sz w:val="24"/>
          <w:szCs w:val="24"/>
        </w:rPr>
        <w:t xml:space="preserve"> which are known to affect various tissues</w:t>
      </w:r>
      <w:r w:rsidRPr="00504C64">
        <w:rPr>
          <w:rFonts w:ascii="Arial" w:hAnsi="Arial" w:cs="Arial"/>
          <w:sz w:val="24"/>
          <w:szCs w:val="24"/>
        </w:rPr>
        <w:t>, many mouse models have been developed to facilitate the in</w:t>
      </w:r>
      <w:r>
        <w:rPr>
          <w:rFonts w:ascii="Arial" w:hAnsi="Arial" w:cs="Arial"/>
          <w:sz w:val="24"/>
          <w:szCs w:val="24"/>
        </w:rPr>
        <w:t>vestigation of these diseases. The following section discusses mouse models for AA, ApoA2c, ATTR, Aβ2M and AL amyloidosis.</w:t>
      </w:r>
    </w:p>
    <w:p w14:paraId="56F2E1C3" w14:textId="22CD1848" w:rsidR="00B87446" w:rsidRDefault="00B87446" w:rsidP="00A90EC4">
      <w:pPr>
        <w:spacing w:line="480" w:lineRule="auto"/>
        <w:ind w:firstLine="720"/>
        <w:jc w:val="both"/>
        <w:rPr>
          <w:rFonts w:ascii="Arial" w:hAnsi="Arial" w:cs="Arial"/>
          <w:sz w:val="24"/>
          <w:szCs w:val="24"/>
        </w:rPr>
      </w:pPr>
      <w:r>
        <w:rPr>
          <w:rFonts w:ascii="Arial" w:hAnsi="Arial" w:cs="Arial"/>
          <w:sz w:val="24"/>
          <w:szCs w:val="24"/>
        </w:rPr>
        <w:t>One murine model of AA amyloidosis relies on the induction of amyloid deposition</w:t>
      </w:r>
      <w:r w:rsidRPr="00504C64">
        <w:rPr>
          <w:rFonts w:ascii="Arial" w:hAnsi="Arial" w:cs="Arial"/>
          <w:sz w:val="24"/>
          <w:szCs w:val="24"/>
        </w:rPr>
        <w:t xml:space="preserve"> by the </w:t>
      </w:r>
      <w:r>
        <w:rPr>
          <w:rFonts w:ascii="Arial" w:hAnsi="Arial" w:cs="Arial"/>
          <w:sz w:val="24"/>
          <w:szCs w:val="24"/>
        </w:rPr>
        <w:t>injection</w:t>
      </w:r>
      <w:r w:rsidRPr="00504C64">
        <w:rPr>
          <w:rFonts w:ascii="Arial" w:hAnsi="Arial" w:cs="Arial"/>
          <w:sz w:val="24"/>
          <w:szCs w:val="24"/>
        </w:rPr>
        <w:t xml:space="preserve"> of compounds including casein</w:t>
      </w:r>
      <w:r>
        <w:rPr>
          <w:rFonts w:ascii="Arial" w:hAnsi="Arial" w:cs="Arial"/>
          <w:sz w:val="24"/>
          <w:szCs w:val="24"/>
        </w:rPr>
        <w:t xml:space="preserve"> </w:t>
      </w:r>
      <w:r w:rsidR="00A92EB9">
        <w:rPr>
          <w:rFonts w:ascii="Arial" w:hAnsi="Arial" w:cs="Arial"/>
          <w:sz w:val="24"/>
          <w:szCs w:val="24"/>
        </w:rPr>
        <w:fldChar w:fldCharType="begin"/>
      </w:r>
      <w:r w:rsidR="007F15C3">
        <w:rPr>
          <w:rFonts w:ascii="Arial" w:hAnsi="Arial" w:cs="Arial"/>
          <w:sz w:val="24"/>
          <w:szCs w:val="24"/>
        </w:rPr>
        <w:instrText xml:space="preserve"> ADDIN EN.CITE &lt;EndNote&gt;&lt;Cite&gt;&lt;Author&gt;Skinner&lt;/Author&gt;&lt;Year&gt;1977&lt;/Year&gt;&lt;RecNum&gt;366&lt;/RecNum&gt;&lt;DisplayText&gt;[339]&lt;/DisplayText&gt;&lt;record&gt;&lt;rec-number&gt;366&lt;/rec-number&gt;&lt;foreign-keys&gt;&lt;key app="EN" db-id="0vpe5twayrds26ers27v5t5btzeszxs5z0dz" timestamp="1403187944"&gt;366&lt;/key&gt;&lt;/foreign-keys&gt;&lt;ref-type name="Journal Article"&gt;17&lt;/ref-type&gt;&lt;contributors&gt;&lt;authors&gt;&lt;author&gt;Skinner, M.&lt;/author&gt;&lt;author&gt;Shirahama, T.&lt;/author&gt;&lt;author&gt;Benson, M. D.&lt;/author&gt;&lt;author&gt;Cohen, A. S.&lt;/author&gt;&lt;/authors&gt;&lt;/contributors&gt;&lt;titles&gt;&lt;title&gt;Murine amyloid protein AA in casein-induced experimental amyloidosis&lt;/title&gt;&lt;secondary-title&gt;Lab Invest&lt;/secondary-title&gt;&lt;alt-title&gt;Laboratory investigation; a journal of technical methods and pathology&lt;/alt-title&gt;&lt;/titles&gt;&lt;periodical&gt;&lt;full-title&gt;Lab Invest&lt;/full-title&gt;&lt;abbr-1&gt;Laboratory investigation; a journal of technical methods and pathology&lt;/abbr-1&gt;&lt;/periodical&gt;&lt;alt-periodical&gt;&lt;full-title&gt;Lab Invest&lt;/full-title&gt;&lt;abbr-1&gt;Laboratory investigation; a journal of technical methods and pathology&lt;/abbr-1&gt;&lt;/alt-periodical&gt;&lt;pages&gt;420-7&lt;/pages&gt;&lt;volume&gt;36&lt;/volume&gt;&lt;number&gt;4&lt;/number&gt;&lt;keywords&gt;&lt;keyword&gt;Amino Acid Sequence&lt;/keyword&gt;&lt;keyword&gt;Amino Acids/analysis&lt;/keyword&gt;&lt;keyword&gt;Amyloid/*analysis/immunology&lt;/keyword&gt;&lt;keyword&gt;Amyloidosis/chemically induced/*metabolism/pathology&lt;/keyword&gt;&lt;keyword&gt;Animals&lt;/keyword&gt;&lt;keyword&gt;Blood Proteins&lt;/keyword&gt;&lt;keyword&gt;Candida albicans&lt;/keyword&gt;&lt;keyword&gt;Caseins&lt;/keyword&gt;&lt;keyword&gt;Cross Reactions&lt;/keyword&gt;&lt;keyword&gt;Cytoplasm/ultrastructure&lt;/keyword&gt;&lt;keyword&gt;Guinea Pigs&lt;/keyword&gt;&lt;keyword&gt;Haplorhini&lt;/keyword&gt;&lt;keyword&gt;Humans&lt;/keyword&gt;&lt;keyword&gt;Mice&lt;/keyword&gt;&lt;keyword&gt;Mice, Inbred C57BL&lt;/keyword&gt;&lt;keyword&gt;Mice, Inbred CBA&lt;/keyword&gt;&lt;keyword&gt;Proteins/*analysis/immunology&lt;/keyword&gt;&lt;/keywords&gt;&lt;dates&gt;&lt;year&gt;1977&lt;/year&gt;&lt;pub-dates&gt;&lt;date&gt;Apr&lt;/date&gt;&lt;/pub-dates&gt;&lt;/dates&gt;&lt;isbn&gt;0023-6837 (Print)&amp;#xD;0023-6837 (Linking)&lt;/isbn&gt;&lt;accession-num&gt;403374&lt;/accession-num&gt;&lt;urls&gt;&lt;related-urls&gt;&lt;url&gt;http://www.ncbi.nlm.nih.gov/pubmed/403374&lt;/url&gt;&lt;/related-urls&gt;&lt;/urls&gt;&lt;/record&gt;&lt;/Cite&gt;&lt;/EndNote&gt;</w:instrText>
      </w:r>
      <w:r w:rsidR="00A92EB9">
        <w:rPr>
          <w:rFonts w:ascii="Arial" w:hAnsi="Arial" w:cs="Arial"/>
          <w:sz w:val="24"/>
          <w:szCs w:val="24"/>
        </w:rPr>
        <w:fldChar w:fldCharType="separate"/>
      </w:r>
      <w:r w:rsidR="007F15C3">
        <w:rPr>
          <w:rFonts w:ascii="Arial" w:hAnsi="Arial" w:cs="Arial"/>
          <w:noProof/>
          <w:sz w:val="24"/>
          <w:szCs w:val="24"/>
        </w:rPr>
        <w:t>[</w:t>
      </w:r>
      <w:hyperlink w:anchor="_ENREF_339" w:tooltip="Skinner, 1977 #366" w:history="1">
        <w:r w:rsidR="00C54E99">
          <w:rPr>
            <w:rFonts w:ascii="Arial" w:hAnsi="Arial" w:cs="Arial"/>
            <w:noProof/>
            <w:sz w:val="24"/>
            <w:szCs w:val="24"/>
          </w:rPr>
          <w:t>339</w:t>
        </w:r>
      </w:hyperlink>
      <w:r w:rsidR="007F15C3">
        <w:rPr>
          <w:rFonts w:ascii="Arial" w:hAnsi="Arial" w:cs="Arial"/>
          <w:noProof/>
          <w:sz w:val="24"/>
          <w:szCs w:val="24"/>
        </w:rPr>
        <w:t>]</w:t>
      </w:r>
      <w:r w:rsidR="00A92EB9">
        <w:rPr>
          <w:rFonts w:ascii="Arial" w:hAnsi="Arial" w:cs="Arial"/>
          <w:sz w:val="24"/>
          <w:szCs w:val="24"/>
        </w:rPr>
        <w:fldChar w:fldCharType="end"/>
      </w:r>
      <w:r w:rsidR="00A92EB9">
        <w:rPr>
          <w:rFonts w:ascii="Arial" w:hAnsi="Arial" w:cs="Arial"/>
          <w:sz w:val="24"/>
          <w:szCs w:val="24"/>
        </w:rPr>
        <w:t>,</w:t>
      </w:r>
      <w:r w:rsidRPr="00504C64">
        <w:rPr>
          <w:rFonts w:ascii="Arial" w:hAnsi="Arial" w:cs="Arial"/>
          <w:sz w:val="24"/>
          <w:szCs w:val="24"/>
        </w:rPr>
        <w:t xml:space="preserve"> silver nitrate </w:t>
      </w:r>
      <w:r w:rsidR="00A92EB9">
        <w:rPr>
          <w:rFonts w:ascii="Arial" w:hAnsi="Arial" w:cs="Arial"/>
          <w:sz w:val="24"/>
          <w:szCs w:val="24"/>
        </w:rPr>
        <w:fldChar w:fldCharType="begin"/>
      </w:r>
      <w:r w:rsidR="007F15C3">
        <w:rPr>
          <w:rFonts w:ascii="Arial" w:hAnsi="Arial" w:cs="Arial"/>
          <w:sz w:val="24"/>
          <w:szCs w:val="24"/>
        </w:rPr>
        <w:instrText xml:space="preserve"> ADDIN EN.CITE &lt;EndNote&gt;&lt;Cite&gt;&lt;Author&gt;Snow&lt;/Author&gt;&lt;Year&gt;1985&lt;/Year&gt;&lt;RecNum&gt;367&lt;/RecNum&gt;&lt;DisplayText&gt;[340]&lt;/DisplayText&gt;&lt;record&gt;&lt;rec-number&gt;367&lt;/rec-number&gt;&lt;foreign-keys&gt;&lt;key app="EN" db-id="0vpe5twayrds26ers27v5t5btzeszxs5z0dz" timestamp="1403188057"&gt;367&lt;/key&gt;&lt;/foreign-keys&gt;&lt;ref-type name="Journal Article"&gt;17&lt;/ref-type&gt;&lt;contributors&gt;&lt;authors&gt;&lt;author&gt;Snow, A. D.&lt;/author&gt;&lt;author&gt;Kisilevsky, R.&lt;/author&gt;&lt;/authors&gt;&lt;/contributors&gt;&lt;titles&gt;&lt;title&gt;Temporal relationship between glycosaminoglycan accumulation and amyloid deposition during experimental amyloidosis. A histochemical study&lt;/title&gt;&lt;secondary-title&gt;Lab Invest&lt;/secondary-title&gt;&lt;alt-title&gt;Laboratory investigation; a journal of technical methods and pathology&lt;/alt-title&gt;&lt;/titles&gt;&lt;periodical&gt;&lt;full-title&gt;Lab Invest&lt;/full-title&gt;&lt;abbr-1&gt;Laboratory investigation; a journal of technical methods and pathology&lt;/abbr-1&gt;&lt;/periodical&gt;&lt;alt-periodical&gt;&lt;full-title&gt;Lab Invest&lt;/full-title&gt;&lt;abbr-1&gt;Laboratory investigation; a journal of technical methods and pathology&lt;/abbr-1&gt;&lt;/alt-periodical&gt;&lt;pages&gt;37-44&lt;/pages&gt;&lt;volume&gt;53&lt;/volume&gt;&lt;number&gt;1&lt;/number&gt;&lt;keywords&gt;&lt;keyword&gt;Amyloid/*biosynthesis&lt;/keyword&gt;&lt;keyword&gt;Amyloidosis/chemically induced/*metabolism&lt;/keyword&gt;&lt;keyword&gt;Animals&lt;/keyword&gt;&lt;keyword&gt;Caseins&lt;/keyword&gt;&lt;keyword&gt;Female&lt;/keyword&gt;&lt;keyword&gt;Glycoproteins/pharmacology&lt;/keyword&gt;&lt;keyword&gt;Glycosaminoglycans/*biosynthesis&lt;/keyword&gt;&lt;keyword&gt;Liver/metabolism&lt;/keyword&gt;&lt;keyword&gt;Mice&lt;/keyword&gt;&lt;keyword&gt;Mice, Inbred CBA&lt;/keyword&gt;&lt;keyword&gt;Silver Nitrate&lt;/keyword&gt;&lt;keyword&gt;Spleen/metabolism&lt;/keyword&gt;&lt;keyword&gt;Staining and Labeling&lt;/keyword&gt;&lt;keyword&gt;Time Factors&lt;/keyword&gt;&lt;/keywords&gt;&lt;dates&gt;&lt;year&gt;1985&lt;/year&gt;&lt;pub-dates&gt;&lt;date&gt;Jul&lt;/date&gt;&lt;/pub-dates&gt;&lt;/dates&gt;&lt;isbn&gt;0023-6837 (Print)&amp;#xD;0023-6837 (Linking)&lt;/isbn&gt;&lt;accession-num&gt;2409350&lt;/accession-num&gt;&lt;urls&gt;&lt;related-urls&gt;&lt;url&gt;http://www.ncbi.nlm.nih.gov/pubmed/2409350&lt;/url&gt;&lt;/related-urls&gt;&lt;/urls&gt;&lt;/record&gt;&lt;/Cite&gt;&lt;/EndNote&gt;</w:instrText>
      </w:r>
      <w:r w:rsidR="00A92EB9">
        <w:rPr>
          <w:rFonts w:ascii="Arial" w:hAnsi="Arial" w:cs="Arial"/>
          <w:sz w:val="24"/>
          <w:szCs w:val="24"/>
        </w:rPr>
        <w:fldChar w:fldCharType="separate"/>
      </w:r>
      <w:r w:rsidR="007F15C3">
        <w:rPr>
          <w:rFonts w:ascii="Arial" w:hAnsi="Arial" w:cs="Arial"/>
          <w:noProof/>
          <w:sz w:val="24"/>
          <w:szCs w:val="24"/>
        </w:rPr>
        <w:t>[</w:t>
      </w:r>
      <w:hyperlink w:anchor="_ENREF_340" w:tooltip="Snow, 1985 #367" w:history="1">
        <w:r w:rsidR="00C54E99">
          <w:rPr>
            <w:rFonts w:ascii="Arial" w:hAnsi="Arial" w:cs="Arial"/>
            <w:noProof/>
            <w:sz w:val="24"/>
            <w:szCs w:val="24"/>
          </w:rPr>
          <w:t>340</w:t>
        </w:r>
      </w:hyperlink>
      <w:r w:rsidR="007F15C3">
        <w:rPr>
          <w:rFonts w:ascii="Arial" w:hAnsi="Arial" w:cs="Arial"/>
          <w:noProof/>
          <w:sz w:val="24"/>
          <w:szCs w:val="24"/>
        </w:rPr>
        <w:t>]</w:t>
      </w:r>
      <w:r w:rsidR="00A92EB9">
        <w:rPr>
          <w:rFonts w:ascii="Arial" w:hAnsi="Arial" w:cs="Arial"/>
          <w:sz w:val="24"/>
          <w:szCs w:val="24"/>
        </w:rPr>
        <w:fldChar w:fldCharType="end"/>
      </w:r>
      <w:r>
        <w:rPr>
          <w:rFonts w:ascii="Arial" w:hAnsi="Arial" w:cs="Arial"/>
          <w:sz w:val="24"/>
          <w:szCs w:val="24"/>
        </w:rPr>
        <w:t xml:space="preserve"> </w:t>
      </w:r>
      <w:r w:rsidRPr="00504C64">
        <w:rPr>
          <w:rFonts w:ascii="Arial" w:hAnsi="Arial" w:cs="Arial"/>
          <w:sz w:val="24"/>
          <w:szCs w:val="24"/>
        </w:rPr>
        <w:t>and lipopolysaccharide</w:t>
      </w:r>
      <w:r>
        <w:rPr>
          <w:rFonts w:ascii="Arial" w:hAnsi="Arial" w:cs="Arial"/>
          <w:sz w:val="24"/>
          <w:szCs w:val="24"/>
        </w:rPr>
        <w:t xml:space="preserve"> </w:t>
      </w:r>
      <w:r w:rsidR="00A92EB9">
        <w:rPr>
          <w:rFonts w:ascii="Arial" w:hAnsi="Arial" w:cs="Arial"/>
          <w:sz w:val="24"/>
          <w:szCs w:val="24"/>
        </w:rPr>
        <w:fldChar w:fldCharType="begin">
          <w:fldData xml:space="preserve">PEVuZE5vdGU+PENpdGU+PEF1dGhvcj5Jbm91ZTwvQXV0aG9yPjxZZWFyPjE5OTY8L1llYXI+PFJl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PEVuZE5vdGU+PENpdGU+PEF1dGhvcj5Jbm91ZTwvQXV0aG9yPjxZZWFyPjE5OTY8L1llYXI+PFJl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92EB9">
        <w:rPr>
          <w:rFonts w:ascii="Arial" w:hAnsi="Arial" w:cs="Arial"/>
          <w:sz w:val="24"/>
          <w:szCs w:val="24"/>
        </w:rPr>
      </w:r>
      <w:r w:rsidR="00A92EB9">
        <w:rPr>
          <w:rFonts w:ascii="Arial" w:hAnsi="Arial" w:cs="Arial"/>
          <w:sz w:val="24"/>
          <w:szCs w:val="24"/>
        </w:rPr>
        <w:fldChar w:fldCharType="separate"/>
      </w:r>
      <w:r w:rsidR="007F15C3">
        <w:rPr>
          <w:rFonts w:ascii="Arial" w:hAnsi="Arial" w:cs="Arial"/>
          <w:noProof/>
          <w:sz w:val="24"/>
          <w:szCs w:val="24"/>
        </w:rPr>
        <w:t>[</w:t>
      </w:r>
      <w:hyperlink w:anchor="_ENREF_341" w:tooltip="Inoue, 1996 #108" w:history="1">
        <w:r w:rsidR="00C54E99">
          <w:rPr>
            <w:rFonts w:ascii="Arial" w:hAnsi="Arial" w:cs="Arial"/>
            <w:noProof/>
            <w:sz w:val="24"/>
            <w:szCs w:val="24"/>
          </w:rPr>
          <w:t>341</w:t>
        </w:r>
      </w:hyperlink>
      <w:r w:rsidR="007F15C3">
        <w:rPr>
          <w:rFonts w:ascii="Arial" w:hAnsi="Arial" w:cs="Arial"/>
          <w:noProof/>
          <w:sz w:val="24"/>
          <w:szCs w:val="24"/>
        </w:rPr>
        <w:t>]</w:t>
      </w:r>
      <w:r w:rsidR="00A92EB9">
        <w:rPr>
          <w:rFonts w:ascii="Arial" w:hAnsi="Arial" w:cs="Arial"/>
          <w:sz w:val="24"/>
          <w:szCs w:val="24"/>
        </w:rPr>
        <w:fldChar w:fldCharType="end"/>
      </w:r>
      <w:r w:rsidRPr="00504C64">
        <w:rPr>
          <w:rFonts w:ascii="Arial" w:hAnsi="Arial" w:cs="Arial"/>
          <w:sz w:val="24"/>
          <w:szCs w:val="24"/>
        </w:rPr>
        <w:t>—all of which stimulate the production of pro-inflammatory cytokines, such as IL-1 and IL-6, and the se</w:t>
      </w:r>
      <w:r>
        <w:rPr>
          <w:rFonts w:ascii="Arial" w:hAnsi="Arial" w:cs="Arial"/>
          <w:sz w:val="24"/>
          <w:szCs w:val="24"/>
        </w:rPr>
        <w:t xml:space="preserve">cretion of SAA </w:t>
      </w:r>
      <w:r w:rsidR="00A92EB9">
        <w:rPr>
          <w:rFonts w:ascii="Arial" w:hAnsi="Arial" w:cs="Arial"/>
          <w:sz w:val="24"/>
          <w:szCs w:val="24"/>
        </w:rPr>
        <w:fldChar w:fldCharType="begin">
          <w:fldData xml:space="preserve">PEVuZE5vdGU+PENpdGU+PEF1dGhvcj5Tb2xvbW9uPC9BdXRob3I+PFllYXI+MTk5OTwvWWVhcj48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</w:fldData>
        </w:fldChar>
      </w:r>
      <w:r w:rsidR="00142135">
        <w:rPr>
          <w:rFonts w:ascii="Arial" w:hAnsi="Arial" w:cs="Arial"/>
          <w:sz w:val="24"/>
          <w:szCs w:val="24"/>
        </w:rPr>
        <w:instrText xml:space="preserve"> ADDIN EN.CITE </w:instrText>
      </w:r>
      <w:r w:rsidR="00142135">
        <w:rPr>
          <w:rFonts w:ascii="Arial" w:hAnsi="Arial" w:cs="Arial"/>
          <w:sz w:val="24"/>
          <w:szCs w:val="24"/>
        </w:rPr>
        <w:fldChar w:fldCharType="begin">
          <w:fldData xml:space="preserve">PEVuZE5vdGU+PENpdGU+PEF1dGhvcj5Tb2xvbW9uPC9BdXRob3I+PFllYXI+MTk5OTwvWWVhcj48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</w:fldData>
        </w:fldChar>
      </w:r>
      <w:r w:rsidR="00142135">
        <w:rPr>
          <w:rFonts w:ascii="Arial" w:hAnsi="Arial" w:cs="Arial"/>
          <w:sz w:val="24"/>
          <w:szCs w:val="24"/>
        </w:rPr>
        <w:instrText xml:space="preserve"> ADDIN EN.CITE.DATA </w:instrText>
      </w:r>
      <w:r w:rsidR="00142135">
        <w:rPr>
          <w:rFonts w:ascii="Arial" w:hAnsi="Arial" w:cs="Arial"/>
          <w:sz w:val="24"/>
          <w:szCs w:val="24"/>
        </w:rPr>
      </w:r>
      <w:r w:rsidR="00142135">
        <w:rPr>
          <w:rFonts w:ascii="Arial" w:hAnsi="Arial" w:cs="Arial"/>
          <w:sz w:val="24"/>
          <w:szCs w:val="24"/>
        </w:rPr>
        <w:fldChar w:fldCharType="end"/>
      </w:r>
      <w:r w:rsidR="00A92EB9">
        <w:rPr>
          <w:rFonts w:ascii="Arial" w:hAnsi="Arial" w:cs="Arial"/>
          <w:sz w:val="24"/>
          <w:szCs w:val="24"/>
        </w:rPr>
      </w:r>
      <w:r w:rsidR="00A92EB9">
        <w:rPr>
          <w:rFonts w:ascii="Arial" w:hAnsi="Arial" w:cs="Arial"/>
          <w:sz w:val="24"/>
          <w:szCs w:val="24"/>
        </w:rPr>
        <w:fldChar w:fldCharType="separate"/>
      </w:r>
      <w:r w:rsidR="00142135">
        <w:rPr>
          <w:rFonts w:ascii="Arial" w:hAnsi="Arial" w:cs="Arial"/>
          <w:noProof/>
          <w:sz w:val="24"/>
          <w:szCs w:val="24"/>
        </w:rPr>
        <w:t>[</w:t>
      </w:r>
      <w:hyperlink w:anchor="_ENREF_40" w:tooltip="Solomon, 1999 #91" w:history="1">
        <w:r w:rsidR="00C54E99">
          <w:rPr>
            <w:rFonts w:ascii="Arial" w:hAnsi="Arial" w:cs="Arial"/>
            <w:noProof/>
            <w:sz w:val="24"/>
            <w:szCs w:val="24"/>
          </w:rPr>
          <w:t>40</w:t>
        </w:r>
      </w:hyperlink>
      <w:r w:rsidR="00142135">
        <w:rPr>
          <w:rFonts w:ascii="Arial" w:hAnsi="Arial" w:cs="Arial"/>
          <w:noProof/>
          <w:sz w:val="24"/>
          <w:szCs w:val="24"/>
        </w:rPr>
        <w:t>]</w:t>
      </w:r>
      <w:r w:rsidR="00A92EB9">
        <w:rPr>
          <w:rFonts w:ascii="Arial" w:hAnsi="Arial" w:cs="Arial"/>
          <w:sz w:val="24"/>
          <w:szCs w:val="24"/>
        </w:rPr>
        <w:fldChar w:fldCharType="end"/>
      </w:r>
      <w:r w:rsidRPr="00504C64">
        <w:rPr>
          <w:rFonts w:ascii="Arial" w:hAnsi="Arial" w:cs="Arial"/>
          <w:sz w:val="24"/>
          <w:szCs w:val="24"/>
        </w:rPr>
        <w:t>.  The repeated induction of an inflammatory stimulus causes an overproduction of SAA leading to AA amyloidosis.  This model has been used extensively to study the disease</w:t>
      </w:r>
      <w:r>
        <w:rPr>
          <w:rFonts w:ascii="Arial" w:hAnsi="Arial" w:cs="Arial"/>
          <w:sz w:val="24"/>
          <w:szCs w:val="24"/>
        </w:rPr>
        <w:t xml:space="preserve"> and is believed to mimic amyloid distribution seen in patients with AA amyloidosis </w:t>
      </w:r>
      <w:r w:rsidR="008472D4">
        <w:rPr>
          <w:rFonts w:ascii="Arial" w:hAnsi="Arial" w:cs="Arial"/>
          <w:sz w:val="24"/>
          <w:szCs w:val="24"/>
        </w:rPr>
        <w:fldChar w:fldCharType="begin"/>
      </w:r>
      <w:r w:rsidR="007F15C3">
        <w:rPr>
          <w:rFonts w:ascii="Arial" w:hAnsi="Arial" w:cs="Arial"/>
          <w:sz w:val="24"/>
          <w:szCs w:val="24"/>
        </w:rPr>
        <w:instrText xml:space="preserve"> ADDIN EN.CITE &lt;EndNote&gt;&lt;Cite&gt;&lt;Author&gt;Benson&lt;/Author&gt;&lt;Year&gt;1975&lt;/Year&gt;&lt;RecNum&gt;368&lt;/RecNum&gt;&lt;DisplayText&gt;[342]&lt;/DisplayText&gt;&lt;record&gt;&lt;rec-number&gt;368&lt;/rec-number&gt;&lt;foreign-keys&gt;&lt;key app="EN" db-id="0vpe5twayrds26ers27v5t5btzeszxs5z0dz" timestamp="1403188778"&gt;368&lt;/key&gt;&lt;/foreign-keys&gt;&lt;ref-type name="Journal Article"&gt;17&lt;/ref-type&gt;&lt;contributors&gt;&lt;authors&gt;&lt;author&gt;Benson, M. D.&lt;/author&gt;&lt;author&gt;Aldo-Benson, M. A.&lt;/author&gt;&lt;author&gt;Shirahama, T.&lt;/author&gt;&lt;author&gt;Borel, Y.&lt;/author&gt;&lt;author&gt;Cohen, A. S.&lt;/author&gt;&lt;/authors&gt;&lt;/contributors&gt;&lt;titles&gt;&lt;title&gt;Suppression of in vitro antibody response by a serum factor (SAA) in experimentally induced amyloidosis&lt;/title&gt;&lt;secondary-title&gt;J Exp Med&lt;/secondary-title&gt;&lt;alt-title&gt;The Journal of experimental medicine&lt;/alt-title&gt;&lt;/titles&gt;&lt;periodical&gt;&lt;full-title&gt;J Exp Med&lt;/full-title&gt;&lt;abbr-1&gt;The Journal of experimental medicine&lt;/abbr-1&gt;&lt;/periodical&gt;&lt;alt-periodical&gt;&lt;full-title&gt;J Exp Med&lt;/full-title&gt;&lt;abbr-1&gt;The Journal of experimental medicine&lt;/abbr-1&gt;&lt;/alt-periodical&gt;&lt;pages&gt;236-41&lt;/pages&gt;&lt;volume&gt;142&lt;/volume&gt;&lt;number&gt;1&lt;/number&gt;&lt;keywords&gt;&lt;keyword&gt;Alpha-Globulins&lt;/keyword&gt;&lt;keyword&gt;Amyloid/immunology&lt;/keyword&gt;&lt;keyword&gt;Amyloidosis/chemically induced/*immunology&lt;/keyword&gt;&lt;keyword&gt;Animals&lt;/keyword&gt;&lt;keyword&gt;Antibodies&lt;/keyword&gt;&lt;keyword&gt;*Antibody Formation&lt;/keyword&gt;&lt;keyword&gt;Caseins&lt;/keyword&gt;&lt;keyword&gt;Cell Survival&lt;/keyword&gt;&lt;keyword&gt;Cells, Cultured&lt;/keyword&gt;&lt;keyword&gt;Female&lt;/keyword&gt;&lt;keyword&gt;Mice&lt;/keyword&gt;&lt;keyword&gt;Mice, Inbred CBA&lt;/keyword&gt;&lt;keyword&gt;Molecular Weight&lt;/keyword&gt;&lt;keyword&gt;Spleen/immunology&lt;/keyword&gt;&lt;/keywords&gt;&lt;dates&gt;&lt;year&gt;1975&lt;/year&gt;&lt;pub-dates&gt;&lt;date&gt;Jul 1&lt;/date&gt;&lt;/pub-dates&gt;&lt;/dates&gt;&lt;isbn&gt;0022-1007 (Print)&amp;#xD;0022-1007 (Linking)&lt;/isbn&gt;&lt;accession-num&gt;50401&lt;/accession-num&gt;&lt;urls&gt;&lt;related-urls&gt;&lt;url&gt;http://www.ncbi.nlm.nih.gov/pubmed/50401&lt;/url&gt;&lt;/related-urls&gt;&lt;/urls&gt;&lt;custom2&gt;2189878&lt;/custom2&gt;&lt;/record&gt;&lt;/Cite&gt;&lt;/EndNote&gt;</w:instrText>
      </w:r>
      <w:r w:rsidR="008472D4">
        <w:rPr>
          <w:rFonts w:ascii="Arial" w:hAnsi="Arial" w:cs="Arial"/>
          <w:sz w:val="24"/>
          <w:szCs w:val="24"/>
        </w:rPr>
        <w:fldChar w:fldCharType="separate"/>
      </w:r>
      <w:r w:rsidR="007F15C3">
        <w:rPr>
          <w:rFonts w:ascii="Arial" w:hAnsi="Arial" w:cs="Arial"/>
          <w:noProof/>
          <w:sz w:val="24"/>
          <w:szCs w:val="24"/>
        </w:rPr>
        <w:t>[</w:t>
      </w:r>
      <w:hyperlink w:anchor="_ENREF_342" w:tooltip="Benson, 1975 #368" w:history="1">
        <w:r w:rsidR="00C54E99">
          <w:rPr>
            <w:rFonts w:ascii="Arial" w:hAnsi="Arial" w:cs="Arial"/>
            <w:noProof/>
            <w:sz w:val="24"/>
            <w:szCs w:val="24"/>
          </w:rPr>
          <w:t>342</w:t>
        </w:r>
      </w:hyperlink>
      <w:r w:rsidR="007F15C3">
        <w:rPr>
          <w:rFonts w:ascii="Arial" w:hAnsi="Arial" w:cs="Arial"/>
          <w:noProof/>
          <w:sz w:val="24"/>
          <w:szCs w:val="24"/>
        </w:rPr>
        <w:t>]</w:t>
      </w:r>
      <w:r w:rsidR="008472D4">
        <w:rPr>
          <w:rFonts w:ascii="Arial" w:hAnsi="Arial" w:cs="Arial"/>
          <w:sz w:val="24"/>
          <w:szCs w:val="24"/>
        </w:rPr>
        <w:fldChar w:fldCharType="end"/>
      </w:r>
      <w:r w:rsidR="008472D4">
        <w:rPr>
          <w:rFonts w:ascii="Arial" w:hAnsi="Arial" w:cs="Arial"/>
          <w:sz w:val="24"/>
          <w:szCs w:val="24"/>
        </w:rPr>
        <w:t>,</w:t>
      </w:r>
      <w:r w:rsidRPr="00504C64">
        <w:rPr>
          <w:rFonts w:ascii="Arial" w:hAnsi="Arial" w:cs="Arial"/>
          <w:sz w:val="24"/>
          <w:szCs w:val="24"/>
        </w:rPr>
        <w:t xml:space="preserve"> but in the absence of the stimulus, amyloid deposition can resolve with time </w:t>
      </w:r>
      <w:r w:rsidR="00AF0017">
        <w:rPr>
          <w:rFonts w:ascii="Arial" w:hAnsi="Arial" w:cs="Arial"/>
          <w:sz w:val="24"/>
          <w:szCs w:val="24"/>
        </w:rPr>
        <w:fldChar w:fldCharType="begin">
          <w:fldData xml:space="preserve">PEVuZE5vdGU+PENpdGU+PEF1dGhvcj5Tb2xvbW9uPC9BdXRob3I+PFllYXI+MTk5OTwvWWVhcj48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PEVuZE5vdGU+PENpdGU+PEF1dGhvcj5Tb2xvbW9uPC9BdXRob3I+PFllYXI+MTk5OTwvWWVhcj48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F0017">
        <w:rPr>
          <w:rFonts w:ascii="Arial" w:hAnsi="Arial" w:cs="Arial"/>
          <w:sz w:val="24"/>
          <w:szCs w:val="24"/>
        </w:rPr>
      </w:r>
      <w:r w:rsidR="00AF0017">
        <w:rPr>
          <w:rFonts w:ascii="Arial" w:hAnsi="Arial" w:cs="Arial"/>
          <w:sz w:val="24"/>
          <w:szCs w:val="24"/>
        </w:rPr>
        <w:fldChar w:fldCharType="separate"/>
      </w:r>
      <w:r w:rsidR="007F15C3">
        <w:rPr>
          <w:rFonts w:ascii="Arial" w:hAnsi="Arial" w:cs="Arial"/>
          <w:noProof/>
          <w:sz w:val="24"/>
          <w:szCs w:val="24"/>
        </w:rPr>
        <w:t>[</w:t>
      </w:r>
      <w:hyperlink w:anchor="_ENREF_40" w:tooltip="Solomon, 1999 #91" w:history="1">
        <w:r w:rsidR="00C54E99">
          <w:rPr>
            <w:rFonts w:ascii="Arial" w:hAnsi="Arial" w:cs="Arial"/>
            <w:noProof/>
            <w:sz w:val="24"/>
            <w:szCs w:val="24"/>
          </w:rPr>
          <w:t>40</w:t>
        </w:r>
      </w:hyperlink>
      <w:r w:rsidR="007F15C3">
        <w:rPr>
          <w:rFonts w:ascii="Arial" w:hAnsi="Arial" w:cs="Arial"/>
          <w:noProof/>
          <w:sz w:val="24"/>
          <w:szCs w:val="24"/>
        </w:rPr>
        <w:t xml:space="preserve">, </w:t>
      </w:r>
      <w:hyperlink w:anchor="_ENREF_343" w:tooltip="Wall, 2008 #8" w:history="1">
        <w:r w:rsidR="00C54E99">
          <w:rPr>
            <w:rFonts w:ascii="Arial" w:hAnsi="Arial" w:cs="Arial"/>
            <w:noProof/>
            <w:sz w:val="24"/>
            <w:szCs w:val="24"/>
          </w:rPr>
          <w:t>343</w:t>
        </w:r>
      </w:hyperlink>
      <w:r w:rsidR="007F15C3">
        <w:rPr>
          <w:rFonts w:ascii="Arial" w:hAnsi="Arial" w:cs="Arial"/>
          <w:noProof/>
          <w:sz w:val="24"/>
          <w:szCs w:val="24"/>
        </w:rPr>
        <w:t>]</w:t>
      </w:r>
      <w:r w:rsidR="00AF0017">
        <w:rPr>
          <w:rFonts w:ascii="Arial" w:hAnsi="Arial" w:cs="Arial"/>
          <w:sz w:val="24"/>
          <w:szCs w:val="24"/>
        </w:rPr>
        <w:fldChar w:fldCharType="end"/>
      </w:r>
      <w:r w:rsidR="00A67D49">
        <w:rPr>
          <w:rFonts w:ascii="Arial" w:hAnsi="Arial" w:cs="Arial"/>
          <w:sz w:val="24"/>
          <w:szCs w:val="24"/>
        </w:rPr>
        <w:t xml:space="preserve">; </w:t>
      </w:r>
      <w:r w:rsidRPr="00504C64">
        <w:rPr>
          <w:rFonts w:ascii="Arial" w:hAnsi="Arial" w:cs="Arial"/>
          <w:sz w:val="24"/>
          <w:szCs w:val="24"/>
        </w:rPr>
        <w:t>thus, the</w:t>
      </w:r>
      <w:r>
        <w:rPr>
          <w:rFonts w:ascii="Arial" w:hAnsi="Arial" w:cs="Arial"/>
          <w:sz w:val="24"/>
          <w:szCs w:val="24"/>
        </w:rPr>
        <w:t>re are limitations to the</w:t>
      </w:r>
      <w:r w:rsidRPr="00504C64">
        <w:rPr>
          <w:rFonts w:ascii="Arial" w:hAnsi="Arial" w:cs="Arial"/>
          <w:sz w:val="24"/>
          <w:szCs w:val="24"/>
        </w:rPr>
        <w:t xml:space="preserve"> types of studies wh</w:t>
      </w:r>
      <w:r>
        <w:rPr>
          <w:rFonts w:ascii="Arial" w:hAnsi="Arial" w:cs="Arial"/>
          <w:sz w:val="24"/>
          <w:szCs w:val="24"/>
        </w:rPr>
        <w:t>ich can be conducted.</w:t>
      </w:r>
      <w:r w:rsidRPr="00504C64">
        <w:rPr>
          <w:rFonts w:ascii="Arial" w:hAnsi="Arial" w:cs="Arial"/>
          <w:sz w:val="24"/>
          <w:szCs w:val="24"/>
        </w:rPr>
        <w:t xml:space="preserve">  Another model for AA amyloidosis is a transgenic mouse which constitutively expresses human IL-6 leading to the overproduction of SAA which is necessary to initiate AA amyloidosis.  The transgenic strain, B6(C)-</w:t>
      </w:r>
      <w:proofErr w:type="spellStart"/>
      <w:proofErr w:type="gramStart"/>
      <w:r w:rsidRPr="00504C64">
        <w:rPr>
          <w:rFonts w:ascii="Arial" w:hAnsi="Arial" w:cs="Arial"/>
          <w:sz w:val="24"/>
          <w:szCs w:val="24"/>
        </w:rPr>
        <w:t>Tg</w:t>
      </w:r>
      <w:proofErr w:type="spellEnd"/>
      <w:r w:rsidRPr="00504C64">
        <w:rPr>
          <w:rFonts w:ascii="Arial" w:hAnsi="Arial" w:cs="Arial"/>
          <w:sz w:val="24"/>
          <w:szCs w:val="24"/>
        </w:rPr>
        <w:t>(</w:t>
      </w:r>
      <w:proofErr w:type="gramEnd"/>
      <w:r w:rsidRPr="00504C64">
        <w:rPr>
          <w:rFonts w:ascii="Arial" w:hAnsi="Arial" w:cs="Arial"/>
          <w:sz w:val="24"/>
          <w:szCs w:val="24"/>
        </w:rPr>
        <w:t xml:space="preserve">H2-Ld_IL-6)Kish(H2/huIL-6), was developed at the National Institutes of Health as a model for studying myelomas and </w:t>
      </w:r>
      <w:proofErr w:type="spellStart"/>
      <w:r w:rsidRPr="00504C64">
        <w:rPr>
          <w:rFonts w:ascii="Arial" w:hAnsi="Arial" w:cs="Arial"/>
          <w:sz w:val="24"/>
          <w:szCs w:val="24"/>
        </w:rPr>
        <w:t>plasmacytomas</w:t>
      </w:r>
      <w:proofErr w:type="spellEnd"/>
      <w:r w:rsidRPr="00504C64">
        <w:rPr>
          <w:rFonts w:ascii="Arial" w:hAnsi="Arial" w:cs="Arial"/>
          <w:sz w:val="24"/>
          <w:szCs w:val="24"/>
        </w:rPr>
        <w:t xml:space="preserve"> </w:t>
      </w:r>
      <w:r w:rsidR="00A67D49">
        <w:rPr>
          <w:rFonts w:ascii="Arial" w:hAnsi="Arial" w:cs="Arial"/>
          <w:sz w:val="24"/>
          <w:szCs w:val="24"/>
        </w:rPr>
        <w:fldChar w:fldCharType="begin">
          <w:fldData xml:space="preserve">PEVuZE5vdGU+PENpdGU+PEF1dGhvcj5TdWVtYXRzdTwvQXV0aG9yPjxZZWFyPjE5OTI8L1llYXI+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PGFiYnItMT5Qcm9jZWVkaW5ncyBvZiB0aGUgTmF0aW9uYWwgQWNhZGVteSBvZiBTY2llbmNlcyBv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PEVuZE5vdGU+PENpdGU+PEF1dGhvcj5TdWVtYXRzdTwvQXV0aG9yPjxZZWFyPjE5OTI8L1llYXI+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PGFiYnItMT5Qcm9jZWVkaW5ncyBvZiB0aGUgTmF0aW9uYWwgQWNhZGVteSBvZiBTY2llbmNlcyBv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67D49">
        <w:rPr>
          <w:rFonts w:ascii="Arial" w:hAnsi="Arial" w:cs="Arial"/>
          <w:sz w:val="24"/>
          <w:szCs w:val="24"/>
        </w:rPr>
      </w:r>
      <w:r w:rsidR="00A67D49">
        <w:rPr>
          <w:rFonts w:ascii="Arial" w:hAnsi="Arial" w:cs="Arial"/>
          <w:sz w:val="24"/>
          <w:szCs w:val="24"/>
        </w:rPr>
        <w:fldChar w:fldCharType="separate"/>
      </w:r>
      <w:r w:rsidR="007F15C3">
        <w:rPr>
          <w:rFonts w:ascii="Arial" w:hAnsi="Arial" w:cs="Arial"/>
          <w:noProof/>
          <w:sz w:val="24"/>
          <w:szCs w:val="24"/>
        </w:rPr>
        <w:t>[</w:t>
      </w:r>
      <w:hyperlink w:anchor="_ENREF_343" w:tooltip="Wall, 2008 #8" w:history="1">
        <w:r w:rsidR="00C54E99">
          <w:rPr>
            <w:rFonts w:ascii="Arial" w:hAnsi="Arial" w:cs="Arial"/>
            <w:noProof/>
            <w:sz w:val="24"/>
            <w:szCs w:val="24"/>
          </w:rPr>
          <w:t>343</w:t>
        </w:r>
      </w:hyperlink>
      <w:r w:rsidR="007F15C3">
        <w:rPr>
          <w:rFonts w:ascii="Arial" w:hAnsi="Arial" w:cs="Arial"/>
          <w:noProof/>
          <w:sz w:val="24"/>
          <w:szCs w:val="24"/>
        </w:rPr>
        <w:t xml:space="preserve">, </w:t>
      </w:r>
      <w:hyperlink w:anchor="_ENREF_344" w:tooltip="Suematsu, 1992 #369" w:history="1">
        <w:r w:rsidR="00C54E99">
          <w:rPr>
            <w:rFonts w:ascii="Arial" w:hAnsi="Arial" w:cs="Arial"/>
            <w:noProof/>
            <w:sz w:val="24"/>
            <w:szCs w:val="24"/>
          </w:rPr>
          <w:t>344</w:t>
        </w:r>
      </w:hyperlink>
      <w:r w:rsidR="007F15C3">
        <w:rPr>
          <w:rFonts w:ascii="Arial" w:hAnsi="Arial" w:cs="Arial"/>
          <w:noProof/>
          <w:sz w:val="24"/>
          <w:szCs w:val="24"/>
        </w:rPr>
        <w:t>]</w:t>
      </w:r>
      <w:r w:rsidR="00A67D49">
        <w:rPr>
          <w:rFonts w:ascii="Arial" w:hAnsi="Arial" w:cs="Arial"/>
          <w:sz w:val="24"/>
          <w:szCs w:val="24"/>
        </w:rPr>
        <w:fldChar w:fldCharType="end"/>
      </w:r>
      <w:r w:rsidRPr="00504C64">
        <w:rPr>
          <w:rFonts w:ascii="Arial" w:hAnsi="Arial" w:cs="Arial"/>
          <w:sz w:val="24"/>
          <w:szCs w:val="24"/>
        </w:rPr>
        <w:t xml:space="preserve">.  The C57BL/6 </w:t>
      </w:r>
      <w:r w:rsidRPr="00504C64">
        <w:rPr>
          <w:rFonts w:ascii="Arial" w:hAnsi="Arial" w:cs="Arial"/>
          <w:sz w:val="24"/>
          <w:szCs w:val="24"/>
        </w:rPr>
        <w:lastRenderedPageBreak/>
        <w:t xml:space="preserve">mouse germ line was modified by the introduction of human IL-6 cDNA with transcriptional control mediated by the murine major histocompatibility complex class I (H-2Ld) promoter.  These mice were crossed with mice of BALB/c genetic background </w:t>
      </w:r>
      <w:r w:rsidR="0052612E">
        <w:rPr>
          <w:rFonts w:ascii="Arial" w:hAnsi="Arial" w:cs="Arial"/>
          <w:sz w:val="24"/>
          <w:szCs w:val="24"/>
        </w:rPr>
        <w:fldChar w:fldCharType="begin">
          <w:fldData xml:space="preserve">PEVuZE5vdGU+PENpdGU+PEF1dGhvcj5Lb3ZhbGNodWs8L0F1dGhvcj48WWVhcj4yMDAyPC9ZZWFy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PEVuZE5vdGU+PENpdGU+PEF1dGhvcj5Lb3ZhbGNodWs8L0F1dGhvcj48WWVhcj4yMDAyPC9ZZWFy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52612E">
        <w:rPr>
          <w:rFonts w:ascii="Arial" w:hAnsi="Arial" w:cs="Arial"/>
          <w:sz w:val="24"/>
          <w:szCs w:val="24"/>
        </w:rPr>
      </w:r>
      <w:r w:rsidR="0052612E">
        <w:rPr>
          <w:rFonts w:ascii="Arial" w:hAnsi="Arial" w:cs="Arial"/>
          <w:sz w:val="24"/>
          <w:szCs w:val="24"/>
        </w:rPr>
        <w:fldChar w:fldCharType="separate"/>
      </w:r>
      <w:r w:rsidR="007F15C3">
        <w:rPr>
          <w:rFonts w:ascii="Arial" w:hAnsi="Arial" w:cs="Arial"/>
          <w:noProof/>
          <w:sz w:val="24"/>
          <w:szCs w:val="24"/>
        </w:rPr>
        <w:t>[</w:t>
      </w:r>
      <w:hyperlink w:anchor="_ENREF_345" w:tooltip="Kovalchuk, 2002 #370" w:history="1">
        <w:r w:rsidR="00C54E99">
          <w:rPr>
            <w:rFonts w:ascii="Arial" w:hAnsi="Arial" w:cs="Arial"/>
            <w:noProof/>
            <w:sz w:val="24"/>
            <w:szCs w:val="24"/>
          </w:rPr>
          <w:t>345</w:t>
        </w:r>
      </w:hyperlink>
      <w:r w:rsidR="007F15C3">
        <w:rPr>
          <w:rFonts w:ascii="Arial" w:hAnsi="Arial" w:cs="Arial"/>
          <w:noProof/>
          <w:sz w:val="24"/>
          <w:szCs w:val="24"/>
        </w:rPr>
        <w:t>]</w:t>
      </w:r>
      <w:r w:rsidR="0052612E">
        <w:rPr>
          <w:rFonts w:ascii="Arial" w:hAnsi="Arial" w:cs="Arial"/>
          <w:sz w:val="24"/>
          <w:szCs w:val="24"/>
        </w:rPr>
        <w:fldChar w:fldCharType="end"/>
      </w:r>
      <w:r w:rsidRPr="00504C64">
        <w:rPr>
          <w:rFonts w:ascii="Arial" w:hAnsi="Arial" w:cs="Arial"/>
          <w:sz w:val="24"/>
          <w:szCs w:val="24"/>
        </w:rPr>
        <w:t>, and after more than 20 generations had been established, spontaneous AA amyloidosis</w:t>
      </w:r>
      <w:r>
        <w:rPr>
          <w:rFonts w:ascii="Arial" w:hAnsi="Arial" w:cs="Arial"/>
          <w:sz w:val="24"/>
          <w:szCs w:val="24"/>
        </w:rPr>
        <w:t xml:space="preserve"> was detected in the spleen, liver, tongue, heart, intestines and kidneys by 8 to 9</w:t>
      </w:r>
      <w:r w:rsidRPr="00504C64">
        <w:rPr>
          <w:rFonts w:ascii="Arial" w:hAnsi="Arial" w:cs="Arial"/>
          <w:sz w:val="24"/>
          <w:szCs w:val="24"/>
        </w:rPr>
        <w:t xml:space="preserve"> months of age </w:t>
      </w:r>
      <w:r w:rsidR="0052612E">
        <w:rPr>
          <w:rFonts w:ascii="Arial" w:hAnsi="Arial" w:cs="Arial"/>
          <w:sz w:val="24"/>
          <w:szCs w:val="24"/>
        </w:rPr>
        <w:fldChar w:fldCharType="begin">
          <w:fldData xml:space="preserve">PEVuZE5vdGU+PENpdGU+PEF1dGhvcj5XYWxsPC9BdXRob3I+PFllYXI+MjAwODwvWWVhcj48UmVj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PEVuZE5vdGU+PENpdGU+PEF1dGhvcj5XYWxsPC9BdXRob3I+PFllYXI+MjAwODwvWWVhcj48UmVj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52612E">
        <w:rPr>
          <w:rFonts w:ascii="Arial" w:hAnsi="Arial" w:cs="Arial"/>
          <w:sz w:val="24"/>
          <w:szCs w:val="24"/>
        </w:rPr>
      </w:r>
      <w:r w:rsidR="0052612E">
        <w:rPr>
          <w:rFonts w:ascii="Arial" w:hAnsi="Arial" w:cs="Arial"/>
          <w:sz w:val="24"/>
          <w:szCs w:val="24"/>
        </w:rPr>
        <w:fldChar w:fldCharType="separate"/>
      </w:r>
      <w:r w:rsidR="007F15C3">
        <w:rPr>
          <w:rFonts w:ascii="Arial" w:hAnsi="Arial" w:cs="Arial"/>
          <w:noProof/>
          <w:sz w:val="24"/>
          <w:szCs w:val="24"/>
        </w:rPr>
        <w:t>[</w:t>
      </w:r>
      <w:hyperlink w:anchor="_ENREF_343" w:tooltip="Wall, 2008 #8" w:history="1">
        <w:r w:rsidR="00C54E99">
          <w:rPr>
            <w:rFonts w:ascii="Arial" w:hAnsi="Arial" w:cs="Arial"/>
            <w:noProof/>
            <w:sz w:val="24"/>
            <w:szCs w:val="24"/>
          </w:rPr>
          <w:t>343</w:t>
        </w:r>
      </w:hyperlink>
      <w:r w:rsidR="007F15C3">
        <w:rPr>
          <w:rFonts w:ascii="Arial" w:hAnsi="Arial" w:cs="Arial"/>
          <w:noProof/>
          <w:sz w:val="24"/>
          <w:szCs w:val="24"/>
        </w:rPr>
        <w:t>]</w:t>
      </w:r>
      <w:r w:rsidR="0052612E">
        <w:rPr>
          <w:rFonts w:ascii="Arial" w:hAnsi="Arial" w:cs="Arial"/>
          <w:sz w:val="24"/>
          <w:szCs w:val="24"/>
        </w:rPr>
        <w:fldChar w:fldCharType="end"/>
      </w:r>
      <w:r w:rsidRPr="00504C64">
        <w:rPr>
          <w:rFonts w:ascii="Arial" w:hAnsi="Arial" w:cs="Arial"/>
          <w:sz w:val="24"/>
          <w:szCs w:val="24"/>
        </w:rPr>
        <w:t xml:space="preserve">.  The amyloid deposition associated with both mouse models could be accelerated by injection of AEF </w:t>
      </w:r>
      <w:r w:rsidR="000766E7">
        <w:rPr>
          <w:rFonts w:ascii="Arial" w:hAnsi="Arial" w:cs="Arial"/>
          <w:sz w:val="24"/>
          <w:szCs w:val="24"/>
        </w:rPr>
        <w:fldChar w:fldCharType="begin">
          <w:fldData xml:space="preserve">PEVuZE5vdGU+PENpdGU+PEF1dGhvcj5Kb2hhbjwvQXV0aG9yPjxZZWFyPjE5OTg8L1llYXI+PFJl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PEVuZE5vdGU+PENpdGU+PEF1dGhvcj5Kb2hhbjwvQXV0aG9yPjxZZWFyPjE5OTg8L1llYXI+PFJl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0766E7">
        <w:rPr>
          <w:rFonts w:ascii="Arial" w:hAnsi="Arial" w:cs="Arial"/>
          <w:sz w:val="24"/>
          <w:szCs w:val="24"/>
        </w:rPr>
      </w:r>
      <w:r w:rsidR="000766E7">
        <w:rPr>
          <w:rFonts w:ascii="Arial" w:hAnsi="Arial" w:cs="Arial"/>
          <w:sz w:val="24"/>
          <w:szCs w:val="24"/>
        </w:rPr>
        <w:fldChar w:fldCharType="separate"/>
      </w:r>
      <w:r w:rsidR="007F15C3">
        <w:rPr>
          <w:rFonts w:ascii="Arial" w:hAnsi="Arial" w:cs="Arial"/>
          <w:noProof/>
          <w:sz w:val="24"/>
          <w:szCs w:val="24"/>
        </w:rPr>
        <w:t>[</w:t>
      </w:r>
      <w:hyperlink w:anchor="_ENREF_346" w:tooltip="Johan, 1998 #371" w:history="1">
        <w:r w:rsidR="00C54E99">
          <w:rPr>
            <w:rFonts w:ascii="Arial" w:hAnsi="Arial" w:cs="Arial"/>
            <w:noProof/>
            <w:sz w:val="24"/>
            <w:szCs w:val="24"/>
          </w:rPr>
          <w:t>346</w:t>
        </w:r>
      </w:hyperlink>
      <w:r w:rsidR="007F15C3">
        <w:rPr>
          <w:rFonts w:ascii="Arial" w:hAnsi="Arial" w:cs="Arial"/>
          <w:noProof/>
          <w:sz w:val="24"/>
          <w:szCs w:val="24"/>
        </w:rPr>
        <w:t xml:space="preserve">, </w:t>
      </w:r>
      <w:hyperlink w:anchor="_ENREF_347" w:tooltip="Wall, 2005 #14" w:history="1">
        <w:r w:rsidR="00C54E99">
          <w:rPr>
            <w:rFonts w:ascii="Arial" w:hAnsi="Arial" w:cs="Arial"/>
            <w:noProof/>
            <w:sz w:val="24"/>
            <w:szCs w:val="24"/>
          </w:rPr>
          <w:t>347</w:t>
        </w:r>
      </w:hyperlink>
      <w:r w:rsidR="007F15C3">
        <w:rPr>
          <w:rFonts w:ascii="Arial" w:hAnsi="Arial" w:cs="Arial"/>
          <w:noProof/>
          <w:sz w:val="24"/>
          <w:szCs w:val="24"/>
        </w:rPr>
        <w:t>]</w:t>
      </w:r>
      <w:r w:rsidR="000766E7">
        <w:rPr>
          <w:rFonts w:ascii="Arial" w:hAnsi="Arial" w:cs="Arial"/>
          <w:sz w:val="24"/>
          <w:szCs w:val="24"/>
        </w:rPr>
        <w:fldChar w:fldCharType="end"/>
      </w:r>
      <w:r w:rsidR="000766E7">
        <w:rPr>
          <w:rFonts w:ascii="Arial" w:hAnsi="Arial" w:cs="Arial"/>
          <w:sz w:val="24"/>
          <w:szCs w:val="24"/>
        </w:rPr>
        <w:t>,</w:t>
      </w:r>
      <w:r w:rsidRPr="00504C64">
        <w:rPr>
          <w:rFonts w:ascii="Arial" w:hAnsi="Arial" w:cs="Arial"/>
          <w:sz w:val="24"/>
          <w:szCs w:val="24"/>
        </w:rPr>
        <w:t xml:space="preserve"> but t</w:t>
      </w:r>
      <w:r>
        <w:rPr>
          <w:rFonts w:ascii="Arial" w:hAnsi="Arial" w:cs="Arial"/>
          <w:sz w:val="24"/>
          <w:szCs w:val="24"/>
        </w:rPr>
        <w:t>he</w:t>
      </w:r>
      <w:r w:rsidRPr="00504C64">
        <w:rPr>
          <w:rFonts w:ascii="Arial" w:hAnsi="Arial" w:cs="Arial"/>
          <w:sz w:val="24"/>
          <w:szCs w:val="24"/>
        </w:rPr>
        <w:t xml:space="preserve"> transgenic</w:t>
      </w:r>
      <w:r>
        <w:rPr>
          <w:rFonts w:ascii="Arial" w:hAnsi="Arial" w:cs="Arial"/>
          <w:sz w:val="24"/>
          <w:szCs w:val="24"/>
        </w:rPr>
        <w:t xml:space="preserve"> </w:t>
      </w:r>
      <w:r w:rsidRPr="00504C64">
        <w:rPr>
          <w:rFonts w:ascii="Arial" w:hAnsi="Arial" w:cs="Arial"/>
          <w:sz w:val="24"/>
          <w:szCs w:val="24"/>
        </w:rPr>
        <w:t>model circumvents the need for repeated inductions of inflammatory stimuli, and it provides a system for early-onset, spontaneous AA disease</w:t>
      </w:r>
      <w:r>
        <w:rPr>
          <w:rFonts w:ascii="Arial" w:hAnsi="Arial" w:cs="Arial"/>
          <w:sz w:val="24"/>
          <w:szCs w:val="24"/>
        </w:rPr>
        <w:t xml:space="preserve"> which would be suitable for both amyloid-targeting and therapeutic studies.</w:t>
      </w:r>
    </w:p>
    <w:p w14:paraId="3ECBECAD" w14:textId="12BBE362" w:rsidR="00B87446" w:rsidRDefault="00B87446" w:rsidP="00A90EC4">
      <w:pPr>
        <w:spacing w:line="480" w:lineRule="auto"/>
        <w:ind w:firstLine="720"/>
        <w:jc w:val="both"/>
        <w:rPr>
          <w:rFonts w:ascii="Arial" w:hAnsi="Arial" w:cs="Arial"/>
          <w:sz w:val="24"/>
          <w:szCs w:val="24"/>
        </w:rPr>
      </w:pPr>
      <w:r>
        <w:rPr>
          <w:rFonts w:ascii="Arial" w:hAnsi="Arial" w:cs="Arial"/>
          <w:sz w:val="24"/>
          <w:szCs w:val="24"/>
        </w:rPr>
        <w:t xml:space="preserve">As an experimental model for mouse senile amyloidosis,—a disease which demonstrates progression in an age-associated manner—transgenic mice that overexpress </w:t>
      </w:r>
      <w:proofErr w:type="spellStart"/>
      <w:r>
        <w:rPr>
          <w:rFonts w:ascii="Arial" w:hAnsi="Arial" w:cs="Arial"/>
          <w:sz w:val="24"/>
          <w:szCs w:val="24"/>
        </w:rPr>
        <w:t>apolipoprotein</w:t>
      </w:r>
      <w:proofErr w:type="spellEnd"/>
      <w:r>
        <w:rPr>
          <w:rFonts w:ascii="Arial" w:hAnsi="Arial" w:cs="Arial"/>
          <w:sz w:val="24"/>
          <w:szCs w:val="24"/>
        </w:rPr>
        <w:t xml:space="preserve"> A-2c (ApoA2c) under the cytomegalovirus immediate early gene enhancer/chicken beta promoter on the </w:t>
      </w:r>
      <w:proofErr w:type="spellStart"/>
      <w:r>
        <w:rPr>
          <w:rFonts w:ascii="Arial" w:hAnsi="Arial" w:cs="Arial"/>
          <w:sz w:val="24"/>
          <w:szCs w:val="24"/>
        </w:rPr>
        <w:t>apoA</w:t>
      </w:r>
      <w:proofErr w:type="spellEnd"/>
      <w:r>
        <w:rPr>
          <w:rFonts w:ascii="Arial" w:hAnsi="Arial" w:cs="Arial"/>
          <w:sz w:val="24"/>
          <w:szCs w:val="24"/>
        </w:rPr>
        <w:t xml:space="preserve">-II gene were developed </w:t>
      </w:r>
      <w:r w:rsidR="000766E7">
        <w:rPr>
          <w:rFonts w:ascii="Arial" w:hAnsi="Arial" w:cs="Arial"/>
          <w:sz w:val="24"/>
          <w:szCs w:val="24"/>
        </w:rPr>
        <w:fldChar w:fldCharType="begin">
          <w:fldData xml:space="preserve">PEVuZE5vdGU+PENpdGU+PEF1dGhvcj5HZTwvQXV0aG9yPjxZZWFyPjIwMDc8L1llYXI+PFJlY051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PEVuZE5vdGU+PENpdGU+PEF1dGhvcj5HZTwvQXV0aG9yPjxZZWFyPjIwMDc8L1llYXI+PFJlY051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0766E7">
        <w:rPr>
          <w:rFonts w:ascii="Arial" w:hAnsi="Arial" w:cs="Arial"/>
          <w:sz w:val="24"/>
          <w:szCs w:val="24"/>
        </w:rPr>
      </w:r>
      <w:r w:rsidR="000766E7">
        <w:rPr>
          <w:rFonts w:ascii="Arial" w:hAnsi="Arial" w:cs="Arial"/>
          <w:sz w:val="24"/>
          <w:szCs w:val="24"/>
        </w:rPr>
        <w:fldChar w:fldCharType="separate"/>
      </w:r>
      <w:r w:rsidR="007F15C3">
        <w:rPr>
          <w:rFonts w:ascii="Arial" w:hAnsi="Arial" w:cs="Arial"/>
          <w:noProof/>
          <w:sz w:val="24"/>
          <w:szCs w:val="24"/>
        </w:rPr>
        <w:t>[</w:t>
      </w:r>
      <w:hyperlink w:anchor="_ENREF_348" w:tooltip="Ge, 2007 #372" w:history="1">
        <w:r w:rsidR="00C54E99">
          <w:rPr>
            <w:rFonts w:ascii="Arial" w:hAnsi="Arial" w:cs="Arial"/>
            <w:noProof/>
            <w:sz w:val="24"/>
            <w:szCs w:val="24"/>
          </w:rPr>
          <w:t>348</w:t>
        </w:r>
      </w:hyperlink>
      <w:r w:rsidR="007F15C3">
        <w:rPr>
          <w:rFonts w:ascii="Arial" w:hAnsi="Arial" w:cs="Arial"/>
          <w:noProof/>
          <w:sz w:val="24"/>
          <w:szCs w:val="24"/>
        </w:rPr>
        <w:t>]</w:t>
      </w:r>
      <w:r w:rsidR="000766E7">
        <w:rPr>
          <w:rFonts w:ascii="Arial" w:hAnsi="Arial" w:cs="Arial"/>
          <w:sz w:val="24"/>
          <w:szCs w:val="24"/>
        </w:rPr>
        <w:fldChar w:fldCharType="end"/>
      </w:r>
      <w:r>
        <w:rPr>
          <w:rFonts w:ascii="Arial" w:hAnsi="Arial" w:cs="Arial"/>
          <w:sz w:val="24"/>
          <w:szCs w:val="24"/>
        </w:rPr>
        <w:t xml:space="preserve">.  The ApoA2c protein can self-associate to form </w:t>
      </w:r>
      <w:proofErr w:type="spellStart"/>
      <w:r>
        <w:rPr>
          <w:rFonts w:ascii="Arial" w:hAnsi="Arial" w:cs="Arial"/>
          <w:sz w:val="24"/>
          <w:szCs w:val="24"/>
        </w:rPr>
        <w:t>amyloidotic</w:t>
      </w:r>
      <w:proofErr w:type="spellEnd"/>
      <w:r>
        <w:rPr>
          <w:rFonts w:ascii="Arial" w:hAnsi="Arial" w:cs="Arial"/>
          <w:sz w:val="24"/>
          <w:szCs w:val="24"/>
        </w:rPr>
        <w:t xml:space="preserve"> fibrils (AApoA2c) in these mice as they age.  Other variants of this gene, namely ApoA2a and ApoA2b, are unable to form amyloid fibrils in transgenic mice </w:t>
      </w:r>
      <w:r w:rsidR="000766E7">
        <w:rPr>
          <w:rFonts w:ascii="Arial" w:hAnsi="Arial" w:cs="Arial"/>
          <w:sz w:val="24"/>
          <w:szCs w:val="24"/>
        </w:rPr>
        <w:fldChar w:fldCharType="begin">
          <w:fldData xml:space="preserve">PEVuZE5vdGU+PENpdGU+PEF1dGhvcj5IaWd1Y2hpPC9BdXRob3I+PFllYXI+MTk5MTwvWWVhcj48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==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PEVuZE5vdGU+PENpdGU+PEF1dGhvcj5IaWd1Y2hpPC9BdXRob3I+PFllYXI+MTk5MTwvWWVhcj48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==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0766E7">
        <w:rPr>
          <w:rFonts w:ascii="Arial" w:hAnsi="Arial" w:cs="Arial"/>
          <w:sz w:val="24"/>
          <w:szCs w:val="24"/>
        </w:rPr>
      </w:r>
      <w:r w:rsidR="000766E7">
        <w:rPr>
          <w:rFonts w:ascii="Arial" w:hAnsi="Arial" w:cs="Arial"/>
          <w:sz w:val="24"/>
          <w:szCs w:val="24"/>
        </w:rPr>
        <w:fldChar w:fldCharType="separate"/>
      </w:r>
      <w:r w:rsidR="007F15C3">
        <w:rPr>
          <w:rFonts w:ascii="Arial" w:hAnsi="Arial" w:cs="Arial"/>
          <w:noProof/>
          <w:sz w:val="24"/>
          <w:szCs w:val="24"/>
        </w:rPr>
        <w:t>[</w:t>
      </w:r>
      <w:hyperlink w:anchor="_ENREF_349" w:tooltip="Higuchi, 1991 #373" w:history="1">
        <w:r w:rsidR="00C54E99">
          <w:rPr>
            <w:rFonts w:ascii="Arial" w:hAnsi="Arial" w:cs="Arial"/>
            <w:noProof/>
            <w:sz w:val="24"/>
            <w:szCs w:val="24"/>
          </w:rPr>
          <w:t>349</w:t>
        </w:r>
      </w:hyperlink>
      <w:r w:rsidR="007F15C3">
        <w:rPr>
          <w:rFonts w:ascii="Arial" w:hAnsi="Arial" w:cs="Arial"/>
          <w:noProof/>
          <w:sz w:val="24"/>
          <w:szCs w:val="24"/>
        </w:rPr>
        <w:t>]</w:t>
      </w:r>
      <w:r w:rsidR="000766E7">
        <w:rPr>
          <w:rFonts w:ascii="Arial" w:hAnsi="Arial" w:cs="Arial"/>
          <w:sz w:val="24"/>
          <w:szCs w:val="24"/>
        </w:rPr>
        <w:fldChar w:fldCharType="end"/>
      </w:r>
      <w:r>
        <w:rPr>
          <w:rFonts w:ascii="Arial" w:hAnsi="Arial" w:cs="Arial"/>
          <w:sz w:val="24"/>
          <w:szCs w:val="24"/>
        </w:rPr>
        <w:t xml:space="preserve">.  An abundance of ApoA2c in combination with administration of pre-formed AApoA2c fibrils (8 to 10 </w:t>
      </w:r>
      <w:proofErr w:type="spellStart"/>
      <w:r>
        <w:rPr>
          <w:rFonts w:ascii="Arial" w:hAnsi="Arial" w:cs="Arial"/>
          <w:sz w:val="24"/>
          <w:szCs w:val="24"/>
        </w:rPr>
        <w:t>μg</w:t>
      </w:r>
      <w:proofErr w:type="spellEnd"/>
      <w:r>
        <w:rPr>
          <w:rFonts w:ascii="Arial" w:hAnsi="Arial" w:cs="Arial"/>
          <w:sz w:val="24"/>
          <w:szCs w:val="24"/>
        </w:rPr>
        <w:t xml:space="preserve">) generates severe amyloidosis which can be observed in the testes, liver, kidneys, heart, lungs, spleen, tongue, stomach and intestine </w:t>
      </w:r>
      <w:r w:rsidR="00C33901">
        <w:rPr>
          <w:rFonts w:ascii="Arial" w:hAnsi="Arial" w:cs="Arial"/>
          <w:sz w:val="24"/>
          <w:szCs w:val="24"/>
        </w:rPr>
        <w:fldChar w:fldCharType="begin">
          <w:fldData xml:space="preserve">PEVuZE5vdGU+PENpdGU+PEF1dGhvcj5HZTwvQXV0aG9yPjxZZWFyPjIwMDc8L1llYXI+PFJlY051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PEVuZE5vdGU+PENpdGU+PEF1dGhvcj5HZTwvQXV0aG9yPjxZZWFyPjIwMDc8L1llYXI+PFJlY051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C33901">
        <w:rPr>
          <w:rFonts w:ascii="Arial" w:hAnsi="Arial" w:cs="Arial"/>
          <w:sz w:val="24"/>
          <w:szCs w:val="24"/>
        </w:rPr>
      </w:r>
      <w:r w:rsidR="00C33901">
        <w:rPr>
          <w:rFonts w:ascii="Arial" w:hAnsi="Arial" w:cs="Arial"/>
          <w:sz w:val="24"/>
          <w:szCs w:val="24"/>
        </w:rPr>
        <w:fldChar w:fldCharType="separate"/>
      </w:r>
      <w:r w:rsidR="007F15C3">
        <w:rPr>
          <w:rFonts w:ascii="Arial" w:hAnsi="Arial" w:cs="Arial"/>
          <w:noProof/>
          <w:sz w:val="24"/>
          <w:szCs w:val="24"/>
        </w:rPr>
        <w:t>[</w:t>
      </w:r>
      <w:hyperlink w:anchor="_ENREF_348" w:tooltip="Ge, 2007 #372" w:history="1">
        <w:r w:rsidR="00C54E99">
          <w:rPr>
            <w:rFonts w:ascii="Arial" w:hAnsi="Arial" w:cs="Arial"/>
            <w:noProof/>
            <w:sz w:val="24"/>
            <w:szCs w:val="24"/>
          </w:rPr>
          <w:t>348</w:t>
        </w:r>
      </w:hyperlink>
      <w:r w:rsidR="007F15C3">
        <w:rPr>
          <w:rFonts w:ascii="Arial" w:hAnsi="Arial" w:cs="Arial"/>
          <w:noProof/>
          <w:sz w:val="24"/>
          <w:szCs w:val="24"/>
        </w:rPr>
        <w:t>]</w:t>
      </w:r>
      <w:r w:rsidR="00C33901">
        <w:rPr>
          <w:rFonts w:ascii="Arial" w:hAnsi="Arial" w:cs="Arial"/>
          <w:sz w:val="24"/>
          <w:szCs w:val="24"/>
        </w:rPr>
        <w:fldChar w:fldCharType="end"/>
      </w:r>
      <w:r>
        <w:rPr>
          <w:rFonts w:ascii="Arial" w:hAnsi="Arial" w:cs="Arial"/>
          <w:sz w:val="24"/>
          <w:szCs w:val="24"/>
        </w:rPr>
        <w:t xml:space="preserve">.  While the human form of AApoA2c amyloidosis is quite rare, this model of the disease offers another </w:t>
      </w:r>
      <w:r>
        <w:rPr>
          <w:rFonts w:ascii="Arial" w:hAnsi="Arial" w:cs="Arial"/>
          <w:i/>
          <w:sz w:val="24"/>
          <w:szCs w:val="24"/>
        </w:rPr>
        <w:t>in</w:t>
      </w:r>
      <w:r>
        <w:rPr>
          <w:rFonts w:ascii="Arial" w:hAnsi="Arial" w:cs="Arial"/>
          <w:sz w:val="24"/>
          <w:szCs w:val="24"/>
        </w:rPr>
        <w:t xml:space="preserve"> </w:t>
      </w:r>
      <w:r>
        <w:rPr>
          <w:rFonts w:ascii="Arial" w:hAnsi="Arial" w:cs="Arial"/>
          <w:i/>
          <w:sz w:val="24"/>
          <w:szCs w:val="24"/>
        </w:rPr>
        <w:t>vivo</w:t>
      </w:r>
      <w:r>
        <w:rPr>
          <w:rFonts w:ascii="Arial" w:hAnsi="Arial" w:cs="Arial"/>
          <w:sz w:val="24"/>
          <w:szCs w:val="24"/>
        </w:rPr>
        <w:t xml:space="preserve"> system in which potential amyloid-targeting agents can be evaluated.</w:t>
      </w:r>
    </w:p>
    <w:p w14:paraId="304385D6" w14:textId="67DC4579" w:rsidR="00B87446" w:rsidRDefault="00B87446" w:rsidP="00A90EC4">
      <w:pPr>
        <w:spacing w:line="480" w:lineRule="auto"/>
        <w:ind w:firstLine="720"/>
        <w:jc w:val="both"/>
        <w:rPr>
          <w:rFonts w:ascii="Arial" w:hAnsi="Arial" w:cs="Arial"/>
          <w:sz w:val="24"/>
          <w:szCs w:val="24"/>
        </w:rPr>
      </w:pPr>
      <w:r>
        <w:rPr>
          <w:rFonts w:ascii="Arial" w:hAnsi="Arial" w:cs="Arial"/>
          <w:sz w:val="24"/>
          <w:szCs w:val="24"/>
        </w:rPr>
        <w:t xml:space="preserve">Mouse models of human ATTR amyloidosis have been produced, but “they have not been as successful as investigators would wish” </w:t>
      </w:r>
      <w:r w:rsidR="00C33901">
        <w:rPr>
          <w:rFonts w:ascii="Arial" w:hAnsi="Arial" w:cs="Arial"/>
          <w:sz w:val="24"/>
          <w:szCs w:val="24"/>
        </w:rPr>
        <w:fldChar w:fldCharType="begin">
          <w:fldData xml:space="preserve">PEVuZE5vdGU+PENpdGU+PEF1dGhvcj5CdXhiYXVtPC9BdXRob3I+PFllYXI+MjAwMzwvWWVhcj48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==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PEVuZE5vdGU+PENpdGU+PEF1dGhvcj5CdXhiYXVtPC9BdXRob3I+PFllYXI+MjAwMzwvWWVhcj48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==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C33901">
        <w:rPr>
          <w:rFonts w:ascii="Arial" w:hAnsi="Arial" w:cs="Arial"/>
          <w:sz w:val="24"/>
          <w:szCs w:val="24"/>
        </w:rPr>
      </w:r>
      <w:r w:rsidR="00C33901">
        <w:rPr>
          <w:rFonts w:ascii="Arial" w:hAnsi="Arial" w:cs="Arial"/>
          <w:sz w:val="24"/>
          <w:szCs w:val="24"/>
        </w:rPr>
        <w:fldChar w:fldCharType="separate"/>
      </w:r>
      <w:r w:rsidR="007F15C3">
        <w:rPr>
          <w:rFonts w:ascii="Arial" w:hAnsi="Arial" w:cs="Arial"/>
          <w:noProof/>
          <w:sz w:val="24"/>
          <w:szCs w:val="24"/>
        </w:rPr>
        <w:t>[</w:t>
      </w:r>
      <w:hyperlink w:anchor="_ENREF_350" w:tooltip="Buxbaum, 2003 #374" w:history="1">
        <w:r w:rsidR="00C54E99">
          <w:rPr>
            <w:rFonts w:ascii="Arial" w:hAnsi="Arial" w:cs="Arial"/>
            <w:noProof/>
            <w:sz w:val="24"/>
            <w:szCs w:val="24"/>
          </w:rPr>
          <w:t>350</w:t>
        </w:r>
      </w:hyperlink>
      <w:r w:rsidR="007F15C3">
        <w:rPr>
          <w:rFonts w:ascii="Arial" w:hAnsi="Arial" w:cs="Arial"/>
          <w:noProof/>
          <w:sz w:val="24"/>
          <w:szCs w:val="24"/>
        </w:rPr>
        <w:t>]</w:t>
      </w:r>
      <w:r w:rsidR="00C33901">
        <w:rPr>
          <w:rFonts w:ascii="Arial" w:hAnsi="Arial" w:cs="Arial"/>
          <w:sz w:val="24"/>
          <w:szCs w:val="24"/>
        </w:rPr>
        <w:fldChar w:fldCharType="end"/>
      </w:r>
      <w:r>
        <w:rPr>
          <w:rFonts w:ascii="Arial" w:hAnsi="Arial" w:cs="Arial"/>
          <w:sz w:val="24"/>
          <w:szCs w:val="24"/>
        </w:rPr>
        <w:t xml:space="preserve">.  These models involve the </w:t>
      </w:r>
      <w:r>
        <w:rPr>
          <w:rFonts w:ascii="Arial" w:hAnsi="Arial" w:cs="Arial"/>
          <w:sz w:val="24"/>
          <w:szCs w:val="24"/>
        </w:rPr>
        <w:lastRenderedPageBreak/>
        <w:t xml:space="preserve">insertion of both mutant and wild-type human TTR genes, and while deposition does occur in some tissues, the model does not consistently generate amyloid deposits; additionally, the deposition does not represent the neuropathology seen in patients </w:t>
      </w:r>
      <w:r w:rsidR="00C33901">
        <w:rPr>
          <w:rFonts w:ascii="Arial" w:hAnsi="Arial" w:cs="Arial"/>
          <w:sz w:val="24"/>
          <w:szCs w:val="24"/>
        </w:rPr>
        <w:fldChar w:fldCharType="begin">
          <w:fldData xml:space="preserve">PEVuZE5vdGU+PENpdGU+PEF1dGhvcj5CdXhiYXVtPC9BdXRob3I+PFllYXI+MjAwMzwvWWVhcj48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==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PEVuZE5vdGU+PENpdGU+PEF1dGhvcj5CdXhiYXVtPC9BdXRob3I+PFllYXI+MjAwMzwvWWVhcj48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==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C33901">
        <w:rPr>
          <w:rFonts w:ascii="Arial" w:hAnsi="Arial" w:cs="Arial"/>
          <w:sz w:val="24"/>
          <w:szCs w:val="24"/>
        </w:rPr>
      </w:r>
      <w:r w:rsidR="00C33901">
        <w:rPr>
          <w:rFonts w:ascii="Arial" w:hAnsi="Arial" w:cs="Arial"/>
          <w:sz w:val="24"/>
          <w:szCs w:val="24"/>
        </w:rPr>
        <w:fldChar w:fldCharType="separate"/>
      </w:r>
      <w:r w:rsidR="007F15C3">
        <w:rPr>
          <w:rFonts w:ascii="Arial" w:hAnsi="Arial" w:cs="Arial"/>
          <w:noProof/>
          <w:sz w:val="24"/>
          <w:szCs w:val="24"/>
        </w:rPr>
        <w:t>[</w:t>
      </w:r>
      <w:hyperlink w:anchor="_ENREF_350" w:tooltip="Buxbaum, 2003 #374" w:history="1">
        <w:r w:rsidR="00C54E99">
          <w:rPr>
            <w:rFonts w:ascii="Arial" w:hAnsi="Arial" w:cs="Arial"/>
            <w:noProof/>
            <w:sz w:val="24"/>
            <w:szCs w:val="24"/>
          </w:rPr>
          <w:t>350</w:t>
        </w:r>
      </w:hyperlink>
      <w:r w:rsidR="007F15C3">
        <w:rPr>
          <w:rFonts w:ascii="Arial" w:hAnsi="Arial" w:cs="Arial"/>
          <w:noProof/>
          <w:sz w:val="24"/>
          <w:szCs w:val="24"/>
        </w:rPr>
        <w:t>]</w:t>
      </w:r>
      <w:r w:rsidR="00C33901">
        <w:rPr>
          <w:rFonts w:ascii="Arial" w:hAnsi="Arial" w:cs="Arial"/>
          <w:sz w:val="24"/>
          <w:szCs w:val="24"/>
        </w:rPr>
        <w:fldChar w:fldCharType="end"/>
      </w:r>
      <w:r>
        <w:rPr>
          <w:rFonts w:ascii="Arial" w:hAnsi="Arial" w:cs="Arial"/>
          <w:sz w:val="24"/>
          <w:szCs w:val="24"/>
        </w:rPr>
        <w:t xml:space="preserve">.  Some studies involve the introduction of TTR genes into C57Bl/6 x DBA/2 F1 mice in which the inserted human genomic DNA contained all elements known to regulate tissue specific expression; this technique, however, led to deposition in organs that are not known to synthesize the protein </w:t>
      </w:r>
      <w:r w:rsidR="00A10865">
        <w:rPr>
          <w:rFonts w:ascii="Arial" w:hAnsi="Arial" w:cs="Arial"/>
          <w:sz w:val="24"/>
          <w:szCs w:val="24"/>
        </w:rPr>
        <w:fldChar w:fldCharType="begin"/>
      </w:r>
      <w:r w:rsidR="007F15C3">
        <w:rPr>
          <w:rFonts w:ascii="Arial" w:hAnsi="Arial" w:cs="Arial"/>
          <w:sz w:val="24"/>
          <w:szCs w:val="24"/>
        </w:rPr>
        <w:instrText xml:space="preserve"> ADDIN EN.CITE &lt;EndNote&gt;&lt;Cite&gt;&lt;Author&gt;Yamamura&lt;/Author&gt;&lt;Year&gt;1987&lt;/Year&gt;&lt;RecNum&gt;375&lt;/RecNum&gt;&lt;DisplayText&gt;[351]&lt;/DisplayText&gt;&lt;record&gt;&lt;rec-number&gt;375&lt;/rec-number&gt;&lt;foreign-keys&gt;&lt;key app="EN" db-id="0vpe5twayrds26ers27v5t5btzeszxs5z0dz" timestamp="1403192713"&gt;375&lt;/key&gt;&lt;/foreign-keys&gt;&lt;ref-type name="Journal Article"&gt;17&lt;/ref-type&gt;&lt;contributors&gt;&lt;authors&gt;&lt;author&gt;Yamamura, K.&lt;/author&gt;&lt;author&gt;Wakasugi, S.&lt;/author&gt;&lt;author&gt;Maeda, S.&lt;/author&gt;&lt;author&gt;Inomoto, T.&lt;/author&gt;&lt;author&gt;Iwanaga, T.&lt;/author&gt;&lt;author&gt;Uehira, M.&lt;/author&gt;&lt;author&gt;Araki, K.&lt;/author&gt;&lt;author&gt;Miyazaki, J.&lt;/author&gt;&lt;author&gt;Shimada, K.&lt;/author&gt;&lt;/authors&gt;&lt;/contributors&gt;&lt;auth-address&gt;Institute for Medical Genetics, Kumamoto University Medical School, Japan.&lt;/auth-address&gt;&lt;titles&gt;&lt;title&gt;Tissue-specific and developmental expression of human transthyretin gene in transgenic mice&lt;/title&gt;&lt;secondary-title&gt;Dev Genet&lt;/secondary-title&gt;&lt;alt-title&gt;Developmental genetics&lt;/alt-title&gt;&lt;/titles&gt;&lt;periodical&gt;&lt;full-title&gt;Dev Genet&lt;/full-title&gt;&lt;abbr-1&gt;Developmental genetics&lt;/abbr-1&gt;&lt;/periodical&gt;&lt;alt-periodical&gt;&lt;full-title&gt;Dev Genet&lt;/full-title&gt;&lt;abbr-1&gt;Developmental genetics&lt;/abbr-1&gt;&lt;/alt-periodical&gt;&lt;pages&gt;195-205&lt;/pages&gt;&lt;volume&gt;8&lt;/volume&gt;&lt;number&gt;4&lt;/number&gt;&lt;keywords&gt;&lt;keyword&gt;Animals&lt;/keyword&gt;&lt;keyword&gt;Gene Expression Regulation&lt;/keyword&gt;&lt;keyword&gt;Gestational Age&lt;/keyword&gt;&lt;keyword&gt;Humans&lt;/keyword&gt;&lt;keyword&gt;Mice&lt;/keyword&gt;&lt;keyword&gt;Mice, Inbred C57BL&lt;/keyword&gt;&lt;keyword&gt;Mice, Transgenic&lt;/keyword&gt;&lt;keyword&gt;Prealbumin/biosynthesis/blood/*genetics&lt;/keyword&gt;&lt;keyword&gt;Protein Conformation&lt;/keyword&gt;&lt;keyword&gt;Tissue Distribution&lt;/keyword&gt;&lt;/keywords&gt;&lt;dates&gt;&lt;year&gt;1987&lt;/year&gt;&lt;/dates&gt;&lt;isbn&gt;0192-253X (Print)&amp;#xD;0192-253X (Linking)&lt;/isbn&gt;&lt;accession-num&gt;3502973&lt;/accession-num&gt;&lt;urls&gt;&lt;related-urls&gt;&lt;url&gt;http://www.ncbi.nlm.nih.gov/pubmed/3502973&lt;/url&gt;&lt;/related-urls&gt;&lt;/urls&gt;&lt;electronic-resource-num&gt;10.1002/dvg.1020080404&lt;/electronic-resource-num&gt;&lt;/record&gt;&lt;/Cite&gt;&lt;/EndNote&gt;</w:instrText>
      </w:r>
      <w:r w:rsidR="00A10865">
        <w:rPr>
          <w:rFonts w:ascii="Arial" w:hAnsi="Arial" w:cs="Arial"/>
          <w:sz w:val="24"/>
          <w:szCs w:val="24"/>
        </w:rPr>
        <w:fldChar w:fldCharType="separate"/>
      </w:r>
      <w:r w:rsidR="007F15C3">
        <w:rPr>
          <w:rFonts w:ascii="Arial" w:hAnsi="Arial" w:cs="Arial"/>
          <w:noProof/>
          <w:sz w:val="24"/>
          <w:szCs w:val="24"/>
        </w:rPr>
        <w:t>[</w:t>
      </w:r>
      <w:hyperlink w:anchor="_ENREF_351" w:tooltip="Yamamura, 1987 #375" w:history="1">
        <w:r w:rsidR="00C54E99">
          <w:rPr>
            <w:rFonts w:ascii="Arial" w:hAnsi="Arial" w:cs="Arial"/>
            <w:noProof/>
            <w:sz w:val="24"/>
            <w:szCs w:val="24"/>
          </w:rPr>
          <w:t>351</w:t>
        </w:r>
      </w:hyperlink>
      <w:r w:rsidR="007F15C3">
        <w:rPr>
          <w:rFonts w:ascii="Arial" w:hAnsi="Arial" w:cs="Arial"/>
          <w:noProof/>
          <w:sz w:val="24"/>
          <w:szCs w:val="24"/>
        </w:rPr>
        <w:t>]</w:t>
      </w:r>
      <w:r w:rsidR="00A10865">
        <w:rPr>
          <w:rFonts w:ascii="Arial" w:hAnsi="Arial" w:cs="Arial"/>
          <w:sz w:val="24"/>
          <w:szCs w:val="24"/>
        </w:rPr>
        <w:fldChar w:fldCharType="end"/>
      </w:r>
      <w:r>
        <w:rPr>
          <w:rFonts w:ascii="Arial" w:hAnsi="Arial" w:cs="Arial"/>
          <w:sz w:val="24"/>
          <w:szCs w:val="24"/>
        </w:rPr>
        <w:t>.  Later studies found that approximately 80 % of transgenic mice modified with wild type human TTR older than 18 months of age developed non-</w:t>
      </w:r>
      <w:proofErr w:type="spellStart"/>
      <w:r>
        <w:rPr>
          <w:rFonts w:ascii="Arial" w:hAnsi="Arial" w:cs="Arial"/>
          <w:sz w:val="24"/>
          <w:szCs w:val="24"/>
        </w:rPr>
        <w:t>fibrillar</w:t>
      </w:r>
      <w:proofErr w:type="spellEnd"/>
      <w:r>
        <w:rPr>
          <w:rFonts w:ascii="Arial" w:hAnsi="Arial" w:cs="Arial"/>
          <w:sz w:val="24"/>
          <w:szCs w:val="24"/>
        </w:rPr>
        <w:t xml:space="preserve"> deposits; the remaining 20% of these mice developed lesions consistent with the human condition </w:t>
      </w:r>
      <w:r w:rsidR="00A10865">
        <w:rPr>
          <w:rFonts w:ascii="Arial" w:hAnsi="Arial" w:cs="Arial"/>
          <w:sz w:val="24"/>
          <w:szCs w:val="24"/>
        </w:rPr>
        <w:fldChar w:fldCharType="begin">
          <w:fldData xml:space="preserve">PEVuZE5vdGU+PENpdGU+PEF1dGhvcj5UZW5nPC9BdXRob3I+PFllYXI+MjAwMTwvWWVhcj48UmVj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PEVuZE5vdGU+PENpdGU+PEF1dGhvcj5UZW5nPC9BdXRob3I+PFllYXI+MjAwMTwvWWVhcj48UmVj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10865">
        <w:rPr>
          <w:rFonts w:ascii="Arial" w:hAnsi="Arial" w:cs="Arial"/>
          <w:sz w:val="24"/>
          <w:szCs w:val="24"/>
        </w:rPr>
      </w:r>
      <w:r w:rsidR="00A10865">
        <w:rPr>
          <w:rFonts w:ascii="Arial" w:hAnsi="Arial" w:cs="Arial"/>
          <w:sz w:val="24"/>
          <w:szCs w:val="24"/>
        </w:rPr>
        <w:fldChar w:fldCharType="separate"/>
      </w:r>
      <w:r w:rsidR="007F15C3">
        <w:rPr>
          <w:rFonts w:ascii="Arial" w:hAnsi="Arial" w:cs="Arial"/>
          <w:noProof/>
          <w:sz w:val="24"/>
          <w:szCs w:val="24"/>
        </w:rPr>
        <w:t>[</w:t>
      </w:r>
      <w:hyperlink w:anchor="_ENREF_352" w:tooltip="Teng, 2001 #376" w:history="1">
        <w:r w:rsidR="00C54E99">
          <w:rPr>
            <w:rFonts w:ascii="Arial" w:hAnsi="Arial" w:cs="Arial"/>
            <w:noProof/>
            <w:sz w:val="24"/>
            <w:szCs w:val="24"/>
          </w:rPr>
          <w:t>352</w:t>
        </w:r>
      </w:hyperlink>
      <w:r w:rsidR="007F15C3">
        <w:rPr>
          <w:rFonts w:ascii="Arial" w:hAnsi="Arial" w:cs="Arial"/>
          <w:noProof/>
          <w:sz w:val="24"/>
          <w:szCs w:val="24"/>
        </w:rPr>
        <w:t>]</w:t>
      </w:r>
      <w:r w:rsidR="00A10865">
        <w:rPr>
          <w:rFonts w:ascii="Arial" w:hAnsi="Arial" w:cs="Arial"/>
          <w:sz w:val="24"/>
          <w:szCs w:val="24"/>
        </w:rPr>
        <w:fldChar w:fldCharType="end"/>
      </w:r>
      <w:r>
        <w:rPr>
          <w:rFonts w:ascii="Arial" w:hAnsi="Arial" w:cs="Arial"/>
          <w:sz w:val="24"/>
          <w:szCs w:val="24"/>
        </w:rPr>
        <w:t>.  A model utilizing insertion of human genomic DNA from a patient with FAP confirmed these same findings in that mice most commonly resulted in what was considered to be “non-</w:t>
      </w:r>
      <w:proofErr w:type="spellStart"/>
      <w:r>
        <w:rPr>
          <w:rFonts w:ascii="Arial" w:hAnsi="Arial" w:cs="Arial"/>
          <w:sz w:val="24"/>
          <w:szCs w:val="24"/>
        </w:rPr>
        <w:t>fibrillar</w:t>
      </w:r>
      <w:proofErr w:type="spellEnd"/>
      <w:r>
        <w:rPr>
          <w:rFonts w:ascii="Arial" w:hAnsi="Arial" w:cs="Arial"/>
          <w:sz w:val="24"/>
          <w:szCs w:val="24"/>
        </w:rPr>
        <w:t xml:space="preserve">, amorphous aggregates” as indicated by the presence of human TTR with </w:t>
      </w:r>
      <w:proofErr w:type="spellStart"/>
      <w:r>
        <w:rPr>
          <w:rFonts w:ascii="Arial" w:hAnsi="Arial" w:cs="Arial"/>
          <w:sz w:val="24"/>
          <w:szCs w:val="24"/>
        </w:rPr>
        <w:t>immunohistochemical</w:t>
      </w:r>
      <w:proofErr w:type="spellEnd"/>
      <w:r>
        <w:rPr>
          <w:rFonts w:ascii="Arial" w:hAnsi="Arial" w:cs="Arial"/>
          <w:sz w:val="24"/>
          <w:szCs w:val="24"/>
        </w:rPr>
        <w:t xml:space="preserve"> analysis and a lack of Congo red staining in histological examination </w:t>
      </w:r>
      <w:r w:rsidR="00A10865">
        <w:rPr>
          <w:rFonts w:ascii="Arial" w:hAnsi="Arial" w:cs="Arial"/>
          <w:sz w:val="24"/>
          <w:szCs w:val="24"/>
        </w:rPr>
        <w:fldChar w:fldCharType="begin">
          <w:fldData xml:space="preserve">PEVuZE5vdGU+PENpdGU+PEF1dGhvcj5CdXhiYXVtPC9BdXRob3I+PFllYXI+MjAwMzwvWWVhcj48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==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PEVuZE5vdGU+PENpdGU+PEF1dGhvcj5CdXhiYXVtPC9BdXRob3I+PFllYXI+MjAwMzwvWWVhcj48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==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10865">
        <w:rPr>
          <w:rFonts w:ascii="Arial" w:hAnsi="Arial" w:cs="Arial"/>
          <w:sz w:val="24"/>
          <w:szCs w:val="24"/>
        </w:rPr>
      </w:r>
      <w:r w:rsidR="00A10865">
        <w:rPr>
          <w:rFonts w:ascii="Arial" w:hAnsi="Arial" w:cs="Arial"/>
          <w:sz w:val="24"/>
          <w:szCs w:val="24"/>
        </w:rPr>
        <w:fldChar w:fldCharType="separate"/>
      </w:r>
      <w:r w:rsidR="007F15C3">
        <w:rPr>
          <w:rFonts w:ascii="Arial" w:hAnsi="Arial" w:cs="Arial"/>
          <w:noProof/>
          <w:sz w:val="24"/>
          <w:szCs w:val="24"/>
        </w:rPr>
        <w:t>[</w:t>
      </w:r>
      <w:hyperlink w:anchor="_ENREF_350" w:tooltip="Buxbaum, 2003 #374" w:history="1">
        <w:r w:rsidR="00C54E99">
          <w:rPr>
            <w:rFonts w:ascii="Arial" w:hAnsi="Arial" w:cs="Arial"/>
            <w:noProof/>
            <w:sz w:val="24"/>
            <w:szCs w:val="24"/>
          </w:rPr>
          <w:t>350</w:t>
        </w:r>
      </w:hyperlink>
      <w:r w:rsidR="007F15C3">
        <w:rPr>
          <w:rFonts w:ascii="Arial" w:hAnsi="Arial" w:cs="Arial"/>
          <w:noProof/>
          <w:sz w:val="24"/>
          <w:szCs w:val="24"/>
        </w:rPr>
        <w:t>]</w:t>
      </w:r>
      <w:r w:rsidR="00A10865">
        <w:rPr>
          <w:rFonts w:ascii="Arial" w:hAnsi="Arial" w:cs="Arial"/>
          <w:sz w:val="24"/>
          <w:szCs w:val="24"/>
        </w:rPr>
        <w:fldChar w:fldCharType="end"/>
      </w:r>
      <w:r>
        <w:rPr>
          <w:rFonts w:ascii="Arial" w:hAnsi="Arial" w:cs="Arial"/>
          <w:sz w:val="24"/>
          <w:szCs w:val="24"/>
        </w:rPr>
        <w:t xml:space="preserve">.  In mice where amyloid is deposited, the hepatic and cardiac deposits are similar to those seen in patients; additionally, the late onset of the disease is analogous with the age-associated manner of disease progression that affects patients </w:t>
      </w:r>
      <w:r w:rsidR="00A10865">
        <w:rPr>
          <w:rFonts w:ascii="Arial" w:hAnsi="Arial" w:cs="Arial"/>
          <w:sz w:val="24"/>
          <w:szCs w:val="24"/>
        </w:rPr>
        <w:fldChar w:fldCharType="begin">
          <w:fldData xml:space="preserve">PEVuZE5vdGU+PENpdGU+PEF1dGhvcj5CdXhiYXVtPC9BdXRob3I+PFllYXI+MjAxMjwvWWVhcj48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PEVuZE5vdGU+PENpdGU+PEF1dGhvcj5CdXhiYXVtPC9BdXRob3I+PFllYXI+MjAxMjwvWWVhcj48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10865">
        <w:rPr>
          <w:rFonts w:ascii="Arial" w:hAnsi="Arial" w:cs="Arial"/>
          <w:sz w:val="24"/>
          <w:szCs w:val="24"/>
        </w:rPr>
      </w:r>
      <w:r w:rsidR="00A10865">
        <w:rPr>
          <w:rFonts w:ascii="Arial" w:hAnsi="Arial" w:cs="Arial"/>
          <w:sz w:val="24"/>
          <w:szCs w:val="24"/>
        </w:rPr>
        <w:fldChar w:fldCharType="separate"/>
      </w:r>
      <w:r w:rsidR="007F15C3">
        <w:rPr>
          <w:rFonts w:ascii="Arial" w:hAnsi="Arial" w:cs="Arial"/>
          <w:noProof/>
          <w:sz w:val="24"/>
          <w:szCs w:val="24"/>
        </w:rPr>
        <w:t>[</w:t>
      </w:r>
      <w:hyperlink w:anchor="_ENREF_353" w:tooltip="Buxbaum, 2012 #377" w:history="1">
        <w:r w:rsidR="00C54E99">
          <w:rPr>
            <w:rFonts w:ascii="Arial" w:hAnsi="Arial" w:cs="Arial"/>
            <w:noProof/>
            <w:sz w:val="24"/>
            <w:szCs w:val="24"/>
          </w:rPr>
          <w:t>353</w:t>
        </w:r>
      </w:hyperlink>
      <w:r w:rsidR="007F15C3">
        <w:rPr>
          <w:rFonts w:ascii="Arial" w:hAnsi="Arial" w:cs="Arial"/>
          <w:noProof/>
          <w:sz w:val="24"/>
          <w:szCs w:val="24"/>
        </w:rPr>
        <w:t>]</w:t>
      </w:r>
      <w:r w:rsidR="00A10865">
        <w:rPr>
          <w:rFonts w:ascii="Arial" w:hAnsi="Arial" w:cs="Arial"/>
          <w:sz w:val="24"/>
          <w:szCs w:val="24"/>
        </w:rPr>
        <w:fldChar w:fldCharType="end"/>
      </w:r>
      <w:r>
        <w:rPr>
          <w:rFonts w:ascii="Arial" w:hAnsi="Arial" w:cs="Arial"/>
          <w:sz w:val="24"/>
          <w:szCs w:val="24"/>
        </w:rPr>
        <w:t>.  Overall, these studies suggest that since there is inconsistent amyloid deposition in mice, this system may be most useful for only evaluating TTR aggregates which may form prior to amyloid deposition.</w:t>
      </w:r>
    </w:p>
    <w:p w14:paraId="2972262E" w14:textId="152D6D4E" w:rsidR="00B87446" w:rsidRDefault="00B87446" w:rsidP="00A90EC4">
      <w:pPr>
        <w:spacing w:line="480" w:lineRule="auto"/>
        <w:jc w:val="both"/>
        <w:rPr>
          <w:rFonts w:ascii="Arial" w:hAnsi="Arial" w:cs="Arial"/>
          <w:sz w:val="24"/>
          <w:szCs w:val="24"/>
        </w:rPr>
      </w:pPr>
      <w:r>
        <w:rPr>
          <w:rFonts w:ascii="Arial" w:hAnsi="Arial" w:cs="Arial"/>
          <w:sz w:val="24"/>
          <w:szCs w:val="24"/>
        </w:rPr>
        <w:tab/>
        <w:t xml:space="preserve">As previously stated, patients that undergo long-term hemodialysis are at a risk of developing DRA by the deposition of </w:t>
      </w:r>
      <w:proofErr w:type="spellStart"/>
      <w:r>
        <w:rPr>
          <w:rFonts w:ascii="Arial" w:hAnsi="Arial" w:cs="Arial"/>
          <w:sz w:val="24"/>
          <w:szCs w:val="24"/>
        </w:rPr>
        <w:t>amyloidotic</w:t>
      </w:r>
      <w:proofErr w:type="spellEnd"/>
      <w:r>
        <w:rPr>
          <w:rFonts w:ascii="Arial" w:hAnsi="Arial" w:cs="Arial"/>
          <w:sz w:val="24"/>
          <w:szCs w:val="24"/>
        </w:rPr>
        <w:t xml:space="preserve"> β2M </w:t>
      </w:r>
      <w:r w:rsidR="00DF5FCF">
        <w:rPr>
          <w:rFonts w:ascii="Arial" w:hAnsi="Arial" w:cs="Arial"/>
          <w:sz w:val="24"/>
          <w:szCs w:val="24"/>
        </w:rPr>
        <w:fldChar w:fldCharType="begin">
          <w:fldData xml:space="preserve">PEVuZE5vdGU+PENpdGU+PEF1dGhvcj5HZWp5bzwvQXV0aG9yPjxZZWFyPjE5ODU8L1llYXI+PFJl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PEVuZE5vdGU+PENpdGU+PEF1dGhvcj5HZWp5bzwvQXV0aG9yPjxZZWFyPjE5ODU8L1llYXI+PFJl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DF5FCF">
        <w:rPr>
          <w:rFonts w:ascii="Arial" w:hAnsi="Arial" w:cs="Arial"/>
          <w:sz w:val="24"/>
          <w:szCs w:val="24"/>
        </w:rPr>
      </w:r>
      <w:r w:rsidR="00DF5FCF">
        <w:rPr>
          <w:rFonts w:ascii="Arial" w:hAnsi="Arial" w:cs="Arial"/>
          <w:sz w:val="24"/>
          <w:szCs w:val="24"/>
        </w:rPr>
        <w:fldChar w:fldCharType="separate"/>
      </w:r>
      <w:r w:rsidR="007F15C3">
        <w:rPr>
          <w:rFonts w:ascii="Arial" w:hAnsi="Arial" w:cs="Arial"/>
          <w:noProof/>
          <w:sz w:val="24"/>
          <w:szCs w:val="24"/>
        </w:rPr>
        <w:t>[</w:t>
      </w:r>
      <w:hyperlink w:anchor="_ENREF_354" w:tooltip="Gejyo, 1985 #378" w:history="1">
        <w:r w:rsidR="00C54E99">
          <w:rPr>
            <w:rFonts w:ascii="Arial" w:hAnsi="Arial" w:cs="Arial"/>
            <w:noProof/>
            <w:sz w:val="24"/>
            <w:szCs w:val="24"/>
          </w:rPr>
          <w:t>354</w:t>
        </w:r>
      </w:hyperlink>
      <w:r w:rsidR="007F15C3">
        <w:rPr>
          <w:rFonts w:ascii="Arial" w:hAnsi="Arial" w:cs="Arial"/>
          <w:noProof/>
          <w:sz w:val="24"/>
          <w:szCs w:val="24"/>
        </w:rPr>
        <w:t xml:space="preserve">, </w:t>
      </w:r>
      <w:hyperlink w:anchor="_ENREF_355" w:tooltip="Gorevic, 1985 #379" w:history="1">
        <w:r w:rsidR="00C54E99">
          <w:rPr>
            <w:rFonts w:ascii="Arial" w:hAnsi="Arial" w:cs="Arial"/>
            <w:noProof/>
            <w:sz w:val="24"/>
            <w:szCs w:val="24"/>
          </w:rPr>
          <w:t>355</w:t>
        </w:r>
      </w:hyperlink>
      <w:r w:rsidR="007F15C3">
        <w:rPr>
          <w:rFonts w:ascii="Arial" w:hAnsi="Arial" w:cs="Arial"/>
          <w:noProof/>
          <w:sz w:val="24"/>
          <w:szCs w:val="24"/>
        </w:rPr>
        <w:t>]</w:t>
      </w:r>
      <w:r w:rsidR="00DF5FCF">
        <w:rPr>
          <w:rFonts w:ascii="Arial" w:hAnsi="Arial" w:cs="Arial"/>
          <w:sz w:val="24"/>
          <w:szCs w:val="24"/>
        </w:rPr>
        <w:fldChar w:fldCharType="end"/>
      </w:r>
      <w:r>
        <w:rPr>
          <w:rFonts w:ascii="Arial" w:hAnsi="Arial" w:cs="Arial"/>
          <w:sz w:val="24"/>
          <w:szCs w:val="24"/>
        </w:rPr>
        <w:t xml:space="preserve">.  The literature states that murine β2M is not </w:t>
      </w:r>
      <w:proofErr w:type="spellStart"/>
      <w:r>
        <w:rPr>
          <w:rFonts w:ascii="Arial" w:hAnsi="Arial" w:cs="Arial"/>
          <w:sz w:val="24"/>
          <w:szCs w:val="24"/>
        </w:rPr>
        <w:t>amyloidogenic</w:t>
      </w:r>
      <w:proofErr w:type="spellEnd"/>
      <w:r>
        <w:rPr>
          <w:rFonts w:ascii="Arial" w:hAnsi="Arial" w:cs="Arial"/>
          <w:sz w:val="24"/>
          <w:szCs w:val="24"/>
        </w:rPr>
        <w:t xml:space="preserve">; thus, a transgenic model generated to overexpress human β2M (hβ2M) in mice with β2M knockout background has been developed </w:t>
      </w:r>
      <w:r w:rsidR="00DF5FCF">
        <w:rPr>
          <w:rFonts w:ascii="Arial" w:hAnsi="Arial" w:cs="Arial"/>
          <w:sz w:val="24"/>
          <w:szCs w:val="24"/>
        </w:rPr>
        <w:fldChar w:fldCharType="begin">
          <w:fldData xml:space="preserve">PEVuZE5vdGU+PENpdGU+PEF1dGhvcj5JdmFub3ZhPC9BdXRob3I+PFllYXI+MjAwNDwvWWVhcj48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PEVuZE5vdGU+PENpdGU+PEF1dGhvcj5JdmFub3ZhPC9BdXRob3I+PFllYXI+MjAwNDwvWWVhcj48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DF5FCF">
        <w:rPr>
          <w:rFonts w:ascii="Arial" w:hAnsi="Arial" w:cs="Arial"/>
          <w:sz w:val="24"/>
          <w:szCs w:val="24"/>
        </w:rPr>
      </w:r>
      <w:r w:rsidR="00DF5FCF">
        <w:rPr>
          <w:rFonts w:ascii="Arial" w:hAnsi="Arial" w:cs="Arial"/>
          <w:sz w:val="24"/>
          <w:szCs w:val="24"/>
        </w:rPr>
        <w:fldChar w:fldCharType="separate"/>
      </w:r>
      <w:r w:rsidR="007F15C3">
        <w:rPr>
          <w:rFonts w:ascii="Arial" w:hAnsi="Arial" w:cs="Arial"/>
          <w:noProof/>
          <w:sz w:val="24"/>
          <w:szCs w:val="24"/>
        </w:rPr>
        <w:t>[</w:t>
      </w:r>
      <w:hyperlink w:anchor="_ENREF_356" w:tooltip="Ivanova, 2004 #381" w:history="1">
        <w:r w:rsidR="00C54E99">
          <w:rPr>
            <w:rFonts w:ascii="Arial" w:hAnsi="Arial" w:cs="Arial"/>
            <w:noProof/>
            <w:sz w:val="24"/>
            <w:szCs w:val="24"/>
          </w:rPr>
          <w:t>356</w:t>
        </w:r>
      </w:hyperlink>
      <w:r w:rsidR="007F15C3">
        <w:rPr>
          <w:rFonts w:ascii="Arial" w:hAnsi="Arial" w:cs="Arial"/>
          <w:noProof/>
          <w:sz w:val="24"/>
          <w:szCs w:val="24"/>
        </w:rPr>
        <w:t xml:space="preserve">, </w:t>
      </w:r>
      <w:hyperlink w:anchor="_ENREF_357" w:tooltip="Zhang, 2010 #380" w:history="1">
        <w:r w:rsidR="00C54E99">
          <w:rPr>
            <w:rFonts w:ascii="Arial" w:hAnsi="Arial" w:cs="Arial"/>
            <w:noProof/>
            <w:sz w:val="24"/>
            <w:szCs w:val="24"/>
          </w:rPr>
          <w:t>357</w:t>
        </w:r>
      </w:hyperlink>
      <w:r w:rsidR="007F15C3">
        <w:rPr>
          <w:rFonts w:ascii="Arial" w:hAnsi="Arial" w:cs="Arial"/>
          <w:noProof/>
          <w:sz w:val="24"/>
          <w:szCs w:val="24"/>
        </w:rPr>
        <w:t>]</w:t>
      </w:r>
      <w:r w:rsidR="00DF5FCF">
        <w:rPr>
          <w:rFonts w:ascii="Arial" w:hAnsi="Arial" w:cs="Arial"/>
          <w:sz w:val="24"/>
          <w:szCs w:val="24"/>
        </w:rPr>
        <w:fldChar w:fldCharType="end"/>
      </w:r>
      <w:r w:rsidR="00DF5FCF">
        <w:rPr>
          <w:rFonts w:ascii="Arial" w:hAnsi="Arial" w:cs="Arial"/>
          <w:sz w:val="24"/>
          <w:szCs w:val="24"/>
        </w:rPr>
        <w:t>.</w:t>
      </w:r>
      <w:r>
        <w:rPr>
          <w:rFonts w:ascii="Arial" w:hAnsi="Arial" w:cs="Arial"/>
          <w:sz w:val="24"/>
          <w:szCs w:val="24"/>
        </w:rPr>
        <w:t xml:space="preserve">  The concentration of hβ2M in mouse plasma measures 100 times greater than that seen in normal human plasma, and it is more than 4 times that measured in long-term dialysis patients </w:t>
      </w:r>
      <w:r w:rsidR="00DF5FCF">
        <w:rPr>
          <w:rFonts w:ascii="Arial" w:hAnsi="Arial" w:cs="Arial"/>
          <w:sz w:val="24"/>
          <w:szCs w:val="24"/>
        </w:rPr>
        <w:fldChar w:fldCharType="begin">
          <w:fldData xml:space="preserve">PEVuZE5vdGU+PENpdGU+PEF1dGhvcj5aaGFuZzwvQXV0aG9yPjxZZWFyPjIwMTA8L1llYXI+PFJl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PEVuZE5vdGU+PENpdGU+PEF1dGhvcj5aaGFuZzwvQXV0aG9yPjxZZWFyPjIwMTA8L1llYXI+PFJl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DF5FCF">
        <w:rPr>
          <w:rFonts w:ascii="Arial" w:hAnsi="Arial" w:cs="Arial"/>
          <w:sz w:val="24"/>
          <w:szCs w:val="24"/>
        </w:rPr>
      </w:r>
      <w:r w:rsidR="00DF5FCF">
        <w:rPr>
          <w:rFonts w:ascii="Arial" w:hAnsi="Arial" w:cs="Arial"/>
          <w:sz w:val="24"/>
          <w:szCs w:val="24"/>
        </w:rPr>
        <w:fldChar w:fldCharType="separate"/>
      </w:r>
      <w:r w:rsidR="007F15C3">
        <w:rPr>
          <w:rFonts w:ascii="Arial" w:hAnsi="Arial" w:cs="Arial"/>
          <w:noProof/>
          <w:sz w:val="24"/>
          <w:szCs w:val="24"/>
        </w:rPr>
        <w:t>[</w:t>
      </w:r>
      <w:hyperlink w:anchor="_ENREF_357" w:tooltip="Zhang, 2010 #380" w:history="1">
        <w:r w:rsidR="00C54E99">
          <w:rPr>
            <w:rFonts w:ascii="Arial" w:hAnsi="Arial" w:cs="Arial"/>
            <w:noProof/>
            <w:sz w:val="24"/>
            <w:szCs w:val="24"/>
          </w:rPr>
          <w:t>357</w:t>
        </w:r>
      </w:hyperlink>
      <w:r w:rsidR="007F15C3">
        <w:rPr>
          <w:rFonts w:ascii="Arial" w:hAnsi="Arial" w:cs="Arial"/>
          <w:noProof/>
          <w:sz w:val="24"/>
          <w:szCs w:val="24"/>
        </w:rPr>
        <w:t>]</w:t>
      </w:r>
      <w:r w:rsidR="00DF5FCF">
        <w:rPr>
          <w:rFonts w:ascii="Arial" w:hAnsi="Arial" w:cs="Arial"/>
          <w:sz w:val="24"/>
          <w:szCs w:val="24"/>
        </w:rPr>
        <w:fldChar w:fldCharType="end"/>
      </w:r>
      <w:r>
        <w:rPr>
          <w:rFonts w:ascii="Arial" w:hAnsi="Arial" w:cs="Arial"/>
          <w:sz w:val="24"/>
          <w:szCs w:val="24"/>
        </w:rPr>
        <w:t xml:space="preserve">.  In regard to these plasma levels, the mice are similar to patients seen clinically.  The amyloid deposition that is associated with patients, however, was not observed in the transgenic mice; even by 2 years of age, there was no </w:t>
      </w:r>
      <w:proofErr w:type="spellStart"/>
      <w:r>
        <w:rPr>
          <w:rFonts w:ascii="Arial" w:hAnsi="Arial" w:cs="Arial"/>
          <w:sz w:val="24"/>
          <w:szCs w:val="24"/>
        </w:rPr>
        <w:t>birefringent</w:t>
      </w:r>
      <w:proofErr w:type="spellEnd"/>
      <w:r>
        <w:rPr>
          <w:rFonts w:ascii="Arial" w:hAnsi="Arial" w:cs="Arial"/>
          <w:sz w:val="24"/>
          <w:szCs w:val="24"/>
        </w:rPr>
        <w:t xml:space="preserve"> material detected in the mice when tissues were examined with Congo red stain </w:t>
      </w:r>
      <w:r w:rsidR="00DF5FCF">
        <w:rPr>
          <w:rFonts w:ascii="Arial" w:hAnsi="Arial" w:cs="Arial"/>
          <w:sz w:val="24"/>
          <w:szCs w:val="24"/>
        </w:rPr>
        <w:fldChar w:fldCharType="begin">
          <w:fldData xml:space="preserve">PEVuZE5vdGU+PENpdGU+PEF1dGhvcj5aaGFuZzwvQXV0aG9yPjxZZWFyPjIwMTA8L1llYXI+PFJl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PEVuZE5vdGU+PENpdGU+PEF1dGhvcj5aaGFuZzwvQXV0aG9yPjxZZWFyPjIwMTA8L1llYXI+PFJl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DF5FCF">
        <w:rPr>
          <w:rFonts w:ascii="Arial" w:hAnsi="Arial" w:cs="Arial"/>
          <w:sz w:val="24"/>
          <w:szCs w:val="24"/>
        </w:rPr>
      </w:r>
      <w:r w:rsidR="00DF5FCF">
        <w:rPr>
          <w:rFonts w:ascii="Arial" w:hAnsi="Arial" w:cs="Arial"/>
          <w:sz w:val="24"/>
          <w:szCs w:val="24"/>
        </w:rPr>
        <w:fldChar w:fldCharType="separate"/>
      </w:r>
      <w:r w:rsidR="007F15C3">
        <w:rPr>
          <w:rFonts w:ascii="Arial" w:hAnsi="Arial" w:cs="Arial"/>
          <w:noProof/>
          <w:sz w:val="24"/>
          <w:szCs w:val="24"/>
        </w:rPr>
        <w:t>[</w:t>
      </w:r>
      <w:hyperlink w:anchor="_ENREF_357" w:tooltip="Zhang, 2010 #380" w:history="1">
        <w:r w:rsidR="00C54E99">
          <w:rPr>
            <w:rFonts w:ascii="Arial" w:hAnsi="Arial" w:cs="Arial"/>
            <w:noProof/>
            <w:sz w:val="24"/>
            <w:szCs w:val="24"/>
          </w:rPr>
          <w:t>357</w:t>
        </w:r>
      </w:hyperlink>
      <w:r w:rsidR="007F15C3">
        <w:rPr>
          <w:rFonts w:ascii="Arial" w:hAnsi="Arial" w:cs="Arial"/>
          <w:noProof/>
          <w:sz w:val="24"/>
          <w:szCs w:val="24"/>
        </w:rPr>
        <w:t>]</w:t>
      </w:r>
      <w:r w:rsidR="00DF5FCF">
        <w:rPr>
          <w:rFonts w:ascii="Arial" w:hAnsi="Arial" w:cs="Arial"/>
          <w:sz w:val="24"/>
          <w:szCs w:val="24"/>
        </w:rPr>
        <w:fldChar w:fldCharType="end"/>
      </w:r>
      <w:r>
        <w:rPr>
          <w:rFonts w:ascii="Arial" w:hAnsi="Arial" w:cs="Arial"/>
          <w:sz w:val="24"/>
          <w:szCs w:val="24"/>
        </w:rPr>
        <w:t>.  The model may provide information on the diseased state of animals with elevated hβ2M levels, but the lack of amyloid deposition makes it unlike the human condition.</w:t>
      </w:r>
    </w:p>
    <w:p w14:paraId="1B2F7879" w14:textId="3293FE7F" w:rsidR="00B87446" w:rsidRDefault="00B87446" w:rsidP="00A90EC4">
      <w:pPr>
        <w:spacing w:line="480" w:lineRule="auto"/>
        <w:jc w:val="both"/>
        <w:rPr>
          <w:rFonts w:ascii="Arial" w:hAnsi="Arial" w:cs="Arial"/>
          <w:sz w:val="24"/>
          <w:szCs w:val="24"/>
        </w:rPr>
      </w:pPr>
      <w:r>
        <w:rPr>
          <w:rFonts w:ascii="Arial" w:hAnsi="Arial" w:cs="Arial"/>
          <w:sz w:val="24"/>
          <w:szCs w:val="24"/>
        </w:rPr>
        <w:tab/>
        <w:t xml:space="preserve">Given that AL is the most common form of amyloidosis in humans, a mouse model of the disease for experimental studies of potential amyloid-targeting agents for detection or therapy would be of great value.  Investigators have used different approaches to reproduce the disease in mice, but a model that closely resembles the pathogenesis seen clinically is still lacking.  One model involves the </w:t>
      </w:r>
      <w:proofErr w:type="spellStart"/>
      <w:r>
        <w:rPr>
          <w:rFonts w:ascii="Arial" w:hAnsi="Arial" w:cs="Arial"/>
          <w:sz w:val="24"/>
          <w:szCs w:val="24"/>
        </w:rPr>
        <w:t>intraperitoneal</w:t>
      </w:r>
      <w:proofErr w:type="spellEnd"/>
      <w:r>
        <w:rPr>
          <w:rFonts w:ascii="Arial" w:hAnsi="Arial" w:cs="Arial"/>
          <w:sz w:val="24"/>
          <w:szCs w:val="24"/>
        </w:rPr>
        <w:t xml:space="preserve"> injection of various amounts of Vλ6 </w:t>
      </w:r>
      <w:proofErr w:type="spellStart"/>
      <w:r>
        <w:rPr>
          <w:rFonts w:ascii="Arial" w:hAnsi="Arial" w:cs="Arial"/>
          <w:sz w:val="24"/>
          <w:szCs w:val="24"/>
        </w:rPr>
        <w:t>Bence</w:t>
      </w:r>
      <w:proofErr w:type="spellEnd"/>
      <w:r>
        <w:rPr>
          <w:rFonts w:ascii="Arial" w:hAnsi="Arial" w:cs="Arial"/>
          <w:sz w:val="24"/>
          <w:szCs w:val="24"/>
        </w:rPr>
        <w:t xml:space="preserve"> Jones protein (BJP; extracted from AL patient urine) into C3H/HEJ mice </w:t>
      </w:r>
      <w:r w:rsidR="00811477">
        <w:rPr>
          <w:rFonts w:ascii="Arial" w:hAnsi="Arial" w:cs="Arial"/>
          <w:sz w:val="24"/>
          <w:szCs w:val="24"/>
        </w:rPr>
        <w:fldChar w:fldCharType="begin"/>
      </w:r>
      <w:r w:rsidR="007F15C3">
        <w:rPr>
          <w:rFonts w:ascii="Arial" w:hAnsi="Arial" w:cs="Arial"/>
          <w:sz w:val="24"/>
          <w:szCs w:val="24"/>
        </w:rPr>
        <w:instrText xml:space="preserve"> ADDIN EN.CITE &lt;EndNote&gt;&lt;Cite&gt;&lt;Author&gt;Solomon&lt;/Author&gt;&lt;Year&gt;1992&lt;/Year&gt;&lt;RecNum&gt;382&lt;/RecNum&gt;&lt;DisplayText&gt;[358]&lt;/DisplayText&gt;&lt;record&gt;&lt;rec-number&gt;382&lt;/rec-number&gt;&lt;foreign-keys&gt;&lt;key app="EN" db-id="0vpe5twayrds26ers27v5t5btzeszxs5z0dz" timestamp="1403194920"&gt;382&lt;/key&gt;&lt;/foreign-keys&gt;&lt;ref-type name="Journal Article"&gt;17&lt;/ref-type&gt;&lt;contributors&gt;&lt;authors&gt;&lt;author&gt;Solomon, A.&lt;/author&gt;&lt;author&gt;Weiss, D. T.&lt;/author&gt;&lt;author&gt;Pepys, M. B.&lt;/author&gt;&lt;/authors&gt;&lt;/contributors&gt;&lt;auth-address&gt;Department of Medicine, University of Tennessee Medical Center/Graduate School of Medicine, Knoxville 37920.&lt;/auth-address&gt;&lt;titles&gt;&lt;title&gt;Induction in mice of human light-chain-associated amyloidosis&lt;/title&gt;&lt;secondary-title&gt;Am J Pathol&lt;/secondary-title&gt;&lt;alt-title&gt;The American journal of pathology&lt;/alt-title&gt;&lt;/titles&gt;&lt;periodical&gt;&lt;full-title&gt;Am J Pathol&lt;/full-title&gt;&lt;abbr-1&gt;The American journal of pathology&lt;/abbr-1&gt;&lt;/periodical&gt;&lt;alt-periodical&gt;&lt;full-title&gt;Am J Pathol&lt;/full-title&gt;&lt;abbr-1&gt;The American journal of pathology&lt;/abbr-1&gt;&lt;/alt-periodical&gt;&lt;pages&gt;629-37&lt;/pages&gt;&lt;volume&gt;140&lt;/volume&gt;&lt;number&gt;3&lt;/number&gt;&lt;keywords&gt;&lt;keyword&gt;Amyloid/*chemistry/pharmacokinetics/ultrastructure&lt;/keyword&gt;&lt;keyword&gt;Amyloidosis/*chemically induced/pathology&lt;/keyword&gt;&lt;keyword&gt;Animals&lt;/keyword&gt;&lt;keyword&gt;Bence Jones Protein/pharmacology&lt;/keyword&gt;&lt;keyword&gt;Birefringence&lt;/keyword&gt;&lt;keyword&gt;Humans&lt;/keyword&gt;&lt;keyword&gt;Mice&lt;/keyword&gt;&lt;keyword&gt;Mice, Inbred C3H&lt;/keyword&gt;&lt;keyword&gt;Microscopy, Electron&lt;/keyword&gt;&lt;keyword&gt;Tissue Distribution&lt;/keyword&gt;&lt;/keywords&gt;&lt;dates&gt;&lt;year&gt;1992&lt;/year&gt;&lt;pub-dates&gt;&lt;date&gt;Mar&lt;/date&gt;&lt;/pub-dates&gt;&lt;/dates&gt;&lt;isbn&gt;0002-9440 (Print)&amp;#xD;0002-9440 (Linking)&lt;/isbn&gt;&lt;accession-num&gt;1546744&lt;/accession-num&gt;&lt;urls&gt;&lt;related-urls&gt;&lt;url&gt;http://www.ncbi.nlm.nih.gov/pubmed/1546744&lt;/url&gt;&lt;/related-urls&gt;&lt;/urls&gt;&lt;custom2&gt;1886151&lt;/custom2&gt;&lt;/record&gt;&lt;/Cite&gt;&lt;/EndNote&gt;</w:instrText>
      </w:r>
      <w:r w:rsidR="00811477">
        <w:rPr>
          <w:rFonts w:ascii="Arial" w:hAnsi="Arial" w:cs="Arial"/>
          <w:sz w:val="24"/>
          <w:szCs w:val="24"/>
        </w:rPr>
        <w:fldChar w:fldCharType="separate"/>
      </w:r>
      <w:r w:rsidR="007F15C3">
        <w:rPr>
          <w:rFonts w:ascii="Arial" w:hAnsi="Arial" w:cs="Arial"/>
          <w:noProof/>
          <w:sz w:val="24"/>
          <w:szCs w:val="24"/>
        </w:rPr>
        <w:t>[</w:t>
      </w:r>
      <w:hyperlink w:anchor="_ENREF_358" w:tooltip="Solomon, 1992 #382" w:history="1">
        <w:r w:rsidR="00C54E99">
          <w:rPr>
            <w:rFonts w:ascii="Arial" w:hAnsi="Arial" w:cs="Arial"/>
            <w:noProof/>
            <w:sz w:val="24"/>
            <w:szCs w:val="24"/>
          </w:rPr>
          <w:t>358</w:t>
        </w:r>
      </w:hyperlink>
      <w:r w:rsidR="007F15C3">
        <w:rPr>
          <w:rFonts w:ascii="Arial" w:hAnsi="Arial" w:cs="Arial"/>
          <w:noProof/>
          <w:sz w:val="24"/>
          <w:szCs w:val="24"/>
        </w:rPr>
        <w:t>]</w:t>
      </w:r>
      <w:r w:rsidR="00811477">
        <w:rPr>
          <w:rFonts w:ascii="Arial" w:hAnsi="Arial" w:cs="Arial"/>
          <w:sz w:val="24"/>
          <w:szCs w:val="24"/>
        </w:rPr>
        <w:fldChar w:fldCharType="end"/>
      </w:r>
      <w:r>
        <w:rPr>
          <w:rFonts w:ascii="Arial" w:hAnsi="Arial" w:cs="Arial"/>
          <w:sz w:val="24"/>
          <w:szCs w:val="24"/>
        </w:rPr>
        <w:t xml:space="preserve">.  These mice received multiple injections over several weeks.  It was found that a single injection of 300 mg BJP was unsuccessful at producing amyloid deposits in mice euthanized 48 hours post injection; similarly, repeated injections of 100 mg over 2 to 5 weeks, which was the equivalent of 900 to 2200 mg of protein, resulted in no amyloid deposition </w:t>
      </w:r>
      <w:r w:rsidR="00EB6659">
        <w:rPr>
          <w:rFonts w:ascii="Arial" w:hAnsi="Arial" w:cs="Arial"/>
          <w:sz w:val="24"/>
          <w:szCs w:val="24"/>
        </w:rPr>
        <w:fldChar w:fldCharType="begin"/>
      </w:r>
      <w:r w:rsidR="007F15C3">
        <w:rPr>
          <w:rFonts w:ascii="Arial" w:hAnsi="Arial" w:cs="Arial"/>
          <w:sz w:val="24"/>
          <w:szCs w:val="24"/>
        </w:rPr>
        <w:instrText xml:space="preserve"> ADDIN EN.CITE &lt;EndNote&gt;&lt;Cite&gt;&lt;Author&gt;Solomon&lt;/Author&gt;&lt;Year&gt;1992&lt;/Year&gt;&lt;RecNum&gt;382&lt;/RecNum&gt;&lt;DisplayText&gt;[358]&lt;/DisplayText&gt;&lt;record&gt;&lt;rec-number&gt;382&lt;/rec-number&gt;&lt;foreign-keys&gt;&lt;key app="EN" db-id="0vpe5twayrds26ers27v5t5btzeszxs5z0dz" timestamp="1403194920"&gt;382&lt;/key&gt;&lt;/foreign-keys&gt;&lt;ref-type name="Journal Article"&gt;17&lt;/ref-type&gt;&lt;contributors&gt;&lt;authors&gt;&lt;author&gt;Solomon, A.&lt;/author&gt;&lt;author&gt;Weiss, D. T.&lt;/author&gt;&lt;author&gt;Pepys, M. B.&lt;/author&gt;&lt;/authors&gt;&lt;/contributors&gt;&lt;auth-address&gt;Department of Medicine, University of Tennessee Medical Center/Graduate School of Medicine, Knoxville 37920.&lt;/auth-address&gt;&lt;titles&gt;&lt;title&gt;Induction in mice of human light-chain-associated amyloidosis&lt;/title&gt;&lt;secondary-title&gt;Am J Pathol&lt;/secondary-title&gt;&lt;alt-title&gt;The American journal of pathology&lt;/alt-title&gt;&lt;/titles&gt;&lt;periodical&gt;&lt;full-title&gt;Am J Pathol&lt;/full-title&gt;&lt;abbr-1&gt;The American journal of pathology&lt;/abbr-1&gt;&lt;/periodical&gt;&lt;alt-periodical&gt;&lt;full-title&gt;Am J Pathol&lt;/full-title&gt;&lt;abbr-1&gt;The American journal of pathology&lt;/abbr-1&gt;&lt;/alt-periodical&gt;&lt;pages&gt;629-37&lt;/pages&gt;&lt;volume&gt;140&lt;/volume&gt;&lt;number&gt;3&lt;/number&gt;&lt;keywords&gt;&lt;keyword&gt;Amyloid/*chemistry/pharmacokinetics/ultrastructure&lt;/keyword&gt;&lt;keyword&gt;Amyloidosis/*chemically induced/pathology&lt;/keyword&gt;&lt;keyword&gt;Animals&lt;/keyword&gt;&lt;keyword&gt;Bence Jones Protein/pharmacology&lt;/keyword&gt;&lt;keyword&gt;Birefringence&lt;/keyword&gt;&lt;keyword&gt;Humans&lt;/keyword&gt;&lt;keyword&gt;Mice&lt;/keyword&gt;&lt;keyword&gt;Mice, Inbred C3H&lt;/keyword&gt;&lt;keyword&gt;Microscopy, Electron&lt;/keyword&gt;&lt;keyword&gt;Tissue Distribution&lt;/keyword&gt;&lt;/keywords&gt;&lt;dates&gt;&lt;year&gt;1992&lt;/year&gt;&lt;pub-dates&gt;&lt;date&gt;Mar&lt;/date&gt;&lt;/pub-dates&gt;&lt;/dates&gt;&lt;isbn&gt;0002-9440 (Print)&amp;#xD;0002-9440 (Linking)&lt;/isbn&gt;&lt;accession-num&gt;1546744&lt;/accession-num&gt;&lt;urls&gt;&lt;related-urls&gt;&lt;url&gt;http://www.ncbi.nlm.nih.gov/pubmed/1546744&lt;/url&gt;&lt;/related-urls&gt;&lt;/urls&gt;&lt;custom2&gt;1886151&lt;/custom2&gt;&lt;/record&gt;&lt;/Cite&gt;&lt;/EndNote&gt;</w:instrText>
      </w:r>
      <w:r w:rsidR="00EB6659">
        <w:rPr>
          <w:rFonts w:ascii="Arial" w:hAnsi="Arial" w:cs="Arial"/>
          <w:sz w:val="24"/>
          <w:szCs w:val="24"/>
        </w:rPr>
        <w:fldChar w:fldCharType="separate"/>
      </w:r>
      <w:r w:rsidR="007F15C3">
        <w:rPr>
          <w:rFonts w:ascii="Arial" w:hAnsi="Arial" w:cs="Arial"/>
          <w:noProof/>
          <w:sz w:val="24"/>
          <w:szCs w:val="24"/>
        </w:rPr>
        <w:t>[</w:t>
      </w:r>
      <w:hyperlink w:anchor="_ENREF_358" w:tooltip="Solomon, 1992 #382" w:history="1">
        <w:r w:rsidR="00C54E99">
          <w:rPr>
            <w:rFonts w:ascii="Arial" w:hAnsi="Arial" w:cs="Arial"/>
            <w:noProof/>
            <w:sz w:val="24"/>
            <w:szCs w:val="24"/>
          </w:rPr>
          <w:t>358</w:t>
        </w:r>
      </w:hyperlink>
      <w:r w:rsidR="007F15C3">
        <w:rPr>
          <w:rFonts w:ascii="Arial" w:hAnsi="Arial" w:cs="Arial"/>
          <w:noProof/>
          <w:sz w:val="24"/>
          <w:szCs w:val="24"/>
        </w:rPr>
        <w:t>]</w:t>
      </w:r>
      <w:r w:rsidR="00EB6659">
        <w:rPr>
          <w:rFonts w:ascii="Arial" w:hAnsi="Arial" w:cs="Arial"/>
          <w:sz w:val="24"/>
          <w:szCs w:val="24"/>
        </w:rPr>
        <w:fldChar w:fldCharType="end"/>
      </w:r>
      <w:r>
        <w:rPr>
          <w:rFonts w:ascii="Arial" w:hAnsi="Arial" w:cs="Arial"/>
          <w:sz w:val="24"/>
          <w:szCs w:val="24"/>
        </w:rPr>
        <w:t xml:space="preserve">.  Slight renal deposition was detected only after mice had received ~ 5300 mg BJP over a 12 week period.  Since this requires large amounts of patient material, they employed a strategy that had been previously used to accelerate the induction of renal casts in mice receiving BJP—dehydration of the mice (48 hour without water prior to BJP injection) increases the rate of deposition </w:t>
      </w:r>
      <w:r w:rsidR="00EB6659">
        <w:rPr>
          <w:rFonts w:ascii="Arial" w:hAnsi="Arial" w:cs="Arial"/>
          <w:sz w:val="24"/>
          <w:szCs w:val="24"/>
        </w:rPr>
        <w:fldChar w:fldCharType="begin">
          <w:fldData xml:space="preserve">PEVuZE5vdGU+PENpdGU+PEF1dGhvcj5Tb2xvbW9uPC9BdXRob3I+PFllYXI+MTk4ODwvWWVhcj48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PEVuZE5vdGU+PENpdGU+PEF1dGhvcj5Tb2xvbW9uPC9BdXRob3I+PFllYXI+MTk4ODwvWWVhcj48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EB6659">
        <w:rPr>
          <w:rFonts w:ascii="Arial" w:hAnsi="Arial" w:cs="Arial"/>
          <w:sz w:val="24"/>
          <w:szCs w:val="24"/>
        </w:rPr>
      </w:r>
      <w:r w:rsidR="00EB6659">
        <w:rPr>
          <w:rFonts w:ascii="Arial" w:hAnsi="Arial" w:cs="Arial"/>
          <w:sz w:val="24"/>
          <w:szCs w:val="24"/>
        </w:rPr>
        <w:fldChar w:fldCharType="separate"/>
      </w:r>
      <w:r w:rsidR="007F15C3">
        <w:rPr>
          <w:rFonts w:ascii="Arial" w:hAnsi="Arial" w:cs="Arial"/>
          <w:noProof/>
          <w:sz w:val="24"/>
          <w:szCs w:val="24"/>
        </w:rPr>
        <w:t>[</w:t>
      </w:r>
      <w:hyperlink w:anchor="_ENREF_358" w:tooltip="Solomon, 1992 #382" w:history="1">
        <w:r w:rsidR="00C54E99">
          <w:rPr>
            <w:rFonts w:ascii="Arial" w:hAnsi="Arial" w:cs="Arial"/>
            <w:noProof/>
            <w:sz w:val="24"/>
            <w:szCs w:val="24"/>
          </w:rPr>
          <w:t>358</w:t>
        </w:r>
      </w:hyperlink>
      <w:r w:rsidR="007F15C3">
        <w:rPr>
          <w:rFonts w:ascii="Arial" w:hAnsi="Arial" w:cs="Arial"/>
          <w:noProof/>
          <w:sz w:val="24"/>
          <w:szCs w:val="24"/>
        </w:rPr>
        <w:t xml:space="preserve">, </w:t>
      </w:r>
      <w:hyperlink w:anchor="_ENREF_359" w:tooltip="Solomon, 1988 #383" w:history="1">
        <w:r w:rsidR="00C54E99">
          <w:rPr>
            <w:rFonts w:ascii="Arial" w:hAnsi="Arial" w:cs="Arial"/>
            <w:noProof/>
            <w:sz w:val="24"/>
            <w:szCs w:val="24"/>
          </w:rPr>
          <w:t>359</w:t>
        </w:r>
      </w:hyperlink>
      <w:r w:rsidR="007F15C3">
        <w:rPr>
          <w:rFonts w:ascii="Arial" w:hAnsi="Arial" w:cs="Arial"/>
          <w:noProof/>
          <w:sz w:val="24"/>
          <w:szCs w:val="24"/>
        </w:rPr>
        <w:t>]</w:t>
      </w:r>
      <w:r w:rsidR="00EB6659">
        <w:rPr>
          <w:rFonts w:ascii="Arial" w:hAnsi="Arial" w:cs="Arial"/>
          <w:sz w:val="24"/>
          <w:szCs w:val="24"/>
        </w:rPr>
        <w:fldChar w:fldCharType="end"/>
      </w:r>
      <w:r w:rsidR="00EB6659">
        <w:rPr>
          <w:rFonts w:ascii="Arial" w:hAnsi="Arial" w:cs="Arial"/>
          <w:sz w:val="24"/>
          <w:szCs w:val="24"/>
        </w:rPr>
        <w:t>.</w:t>
      </w:r>
      <w:r>
        <w:rPr>
          <w:rFonts w:ascii="Arial" w:hAnsi="Arial" w:cs="Arial"/>
          <w:sz w:val="24"/>
          <w:szCs w:val="24"/>
        </w:rPr>
        <w:t xml:space="preserve">  Amyloid </w:t>
      </w:r>
      <w:r>
        <w:rPr>
          <w:rFonts w:ascii="Arial" w:hAnsi="Arial" w:cs="Arial"/>
          <w:sz w:val="24"/>
          <w:szCs w:val="24"/>
        </w:rPr>
        <w:lastRenderedPageBreak/>
        <w:t>deposition occurred in mice that were dehydrated for 24 hours prior to each of ten 200 mg injections of BJP over an 8 week period (2 g BJP total)—</w:t>
      </w:r>
      <w:proofErr w:type="spellStart"/>
      <w:r>
        <w:rPr>
          <w:rFonts w:ascii="Arial" w:hAnsi="Arial" w:cs="Arial"/>
          <w:sz w:val="24"/>
          <w:szCs w:val="24"/>
        </w:rPr>
        <w:t>renovascular</w:t>
      </w:r>
      <w:proofErr w:type="spellEnd"/>
      <w:r>
        <w:rPr>
          <w:rFonts w:ascii="Arial" w:hAnsi="Arial" w:cs="Arial"/>
          <w:sz w:val="24"/>
          <w:szCs w:val="24"/>
        </w:rPr>
        <w:t xml:space="preserve"> deposits within vessel walls and the </w:t>
      </w:r>
      <w:proofErr w:type="spellStart"/>
      <w:r>
        <w:rPr>
          <w:rFonts w:ascii="Arial" w:hAnsi="Arial" w:cs="Arial"/>
          <w:sz w:val="24"/>
          <w:szCs w:val="24"/>
        </w:rPr>
        <w:t>interstitium</w:t>
      </w:r>
      <w:proofErr w:type="spellEnd"/>
      <w:r>
        <w:rPr>
          <w:rFonts w:ascii="Arial" w:hAnsi="Arial" w:cs="Arial"/>
          <w:sz w:val="24"/>
          <w:szCs w:val="24"/>
        </w:rPr>
        <w:t xml:space="preserve"> were Congo red positive.  This model proved to be useful for the investigation of </w:t>
      </w:r>
      <w:proofErr w:type="spellStart"/>
      <w:r>
        <w:rPr>
          <w:rFonts w:ascii="Arial" w:hAnsi="Arial" w:cs="Arial"/>
          <w:sz w:val="24"/>
          <w:szCs w:val="24"/>
        </w:rPr>
        <w:t>amyloidogenicity</w:t>
      </w:r>
      <w:proofErr w:type="spellEnd"/>
      <w:r>
        <w:rPr>
          <w:rFonts w:ascii="Arial" w:hAnsi="Arial" w:cs="Arial"/>
          <w:sz w:val="24"/>
          <w:szCs w:val="24"/>
        </w:rPr>
        <w:t xml:space="preserve"> of certain BJP, but as previously stated, there is a need for large amounts of patient materials which is</w:t>
      </w:r>
      <w:r w:rsidR="00EB6659">
        <w:rPr>
          <w:rFonts w:ascii="Arial" w:hAnsi="Arial" w:cs="Arial"/>
          <w:sz w:val="24"/>
          <w:szCs w:val="24"/>
        </w:rPr>
        <w:t xml:space="preserve"> </w:t>
      </w:r>
      <w:r>
        <w:rPr>
          <w:rFonts w:ascii="Arial" w:hAnsi="Arial" w:cs="Arial"/>
          <w:sz w:val="24"/>
          <w:szCs w:val="24"/>
        </w:rPr>
        <w:t xml:space="preserve">not ideal for the maintenance of an </w:t>
      </w:r>
      <w:r>
        <w:rPr>
          <w:rFonts w:ascii="Arial" w:hAnsi="Arial" w:cs="Arial"/>
          <w:i/>
          <w:sz w:val="24"/>
          <w:szCs w:val="24"/>
        </w:rPr>
        <w:t>in vivo</w:t>
      </w:r>
      <w:r>
        <w:rPr>
          <w:rFonts w:ascii="Arial" w:hAnsi="Arial" w:cs="Arial"/>
          <w:sz w:val="24"/>
          <w:szCs w:val="24"/>
        </w:rPr>
        <w:t xml:space="preserve"> system since a limited amount of patient-derived BJP may hinder experimental protocols.  Additionally, the repeated injection of BJP in </w:t>
      </w:r>
      <w:proofErr w:type="spellStart"/>
      <w:r>
        <w:rPr>
          <w:rFonts w:ascii="Arial" w:hAnsi="Arial" w:cs="Arial"/>
          <w:sz w:val="24"/>
          <w:szCs w:val="24"/>
        </w:rPr>
        <w:t>immunocompetent</w:t>
      </w:r>
      <w:proofErr w:type="spellEnd"/>
      <w:r>
        <w:rPr>
          <w:rFonts w:ascii="Arial" w:hAnsi="Arial" w:cs="Arial"/>
          <w:sz w:val="24"/>
          <w:szCs w:val="24"/>
        </w:rPr>
        <w:t xml:space="preserve"> mice could result in a mouse-anti-human immunological response </w:t>
      </w:r>
      <w:r w:rsidR="00472580">
        <w:rPr>
          <w:rFonts w:ascii="Arial" w:hAnsi="Arial" w:cs="Arial"/>
          <w:sz w:val="24"/>
          <w:szCs w:val="24"/>
        </w:rPr>
        <w:fldChar w:fldCharType="begin">
          <w:fldData xml:space="preserve">PEVuZE5vdGU+PENpdGU+PEF1dGhvcj5XYXJkPC9BdXRob3I+PFllYXI+MjAxMTwvWWVhcj48UmVj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PEVuZE5vdGU+PENpdGU+PEF1dGhvcj5XYXJkPC9BdXRob3I+PFllYXI+MjAxMTwvWWVhcj48UmVj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472580">
        <w:rPr>
          <w:rFonts w:ascii="Arial" w:hAnsi="Arial" w:cs="Arial"/>
          <w:sz w:val="24"/>
          <w:szCs w:val="24"/>
        </w:rPr>
      </w:r>
      <w:r w:rsidR="00472580">
        <w:rPr>
          <w:rFonts w:ascii="Arial" w:hAnsi="Arial" w:cs="Arial"/>
          <w:sz w:val="24"/>
          <w:szCs w:val="24"/>
        </w:rPr>
        <w:fldChar w:fldCharType="separate"/>
      </w:r>
      <w:r w:rsidR="007F15C3">
        <w:rPr>
          <w:rFonts w:ascii="Arial" w:hAnsi="Arial" w:cs="Arial"/>
          <w:noProof/>
          <w:sz w:val="24"/>
          <w:szCs w:val="24"/>
        </w:rPr>
        <w:t>[</w:t>
      </w:r>
      <w:hyperlink w:anchor="_ENREF_360" w:tooltip="Ward, 2011 #384" w:history="1">
        <w:r w:rsidR="00C54E99">
          <w:rPr>
            <w:rFonts w:ascii="Arial" w:hAnsi="Arial" w:cs="Arial"/>
            <w:noProof/>
            <w:sz w:val="24"/>
            <w:szCs w:val="24"/>
          </w:rPr>
          <w:t>360</w:t>
        </w:r>
      </w:hyperlink>
      <w:r w:rsidR="007F15C3">
        <w:rPr>
          <w:rFonts w:ascii="Arial" w:hAnsi="Arial" w:cs="Arial"/>
          <w:noProof/>
          <w:sz w:val="24"/>
          <w:szCs w:val="24"/>
        </w:rPr>
        <w:t>]</w:t>
      </w:r>
      <w:r w:rsidR="00472580">
        <w:rPr>
          <w:rFonts w:ascii="Arial" w:hAnsi="Arial" w:cs="Arial"/>
          <w:sz w:val="24"/>
          <w:szCs w:val="24"/>
        </w:rPr>
        <w:fldChar w:fldCharType="end"/>
      </w:r>
      <w:r>
        <w:rPr>
          <w:rFonts w:ascii="Arial" w:hAnsi="Arial" w:cs="Arial"/>
          <w:sz w:val="24"/>
          <w:szCs w:val="24"/>
        </w:rPr>
        <w:t xml:space="preserve">.  The administration of AL patient-derived free light chains into mice was used in another model in which the light chains were injected (1 mg per day) through the mouse penile vein; renal tissues were examined for amyloid deposition at various time frames, up to 14 days, post-injection </w:t>
      </w:r>
      <w:r w:rsidR="00472580">
        <w:rPr>
          <w:rFonts w:ascii="Arial" w:hAnsi="Arial" w:cs="Arial"/>
          <w:sz w:val="24"/>
          <w:szCs w:val="24"/>
        </w:rPr>
        <w:fldChar w:fldCharType="begin"/>
      </w:r>
      <w:r w:rsidR="007F15C3">
        <w:rPr>
          <w:rFonts w:ascii="Arial" w:hAnsi="Arial" w:cs="Arial"/>
          <w:sz w:val="24"/>
          <w:szCs w:val="24"/>
        </w:rPr>
        <w:instrText xml:space="preserve"> ADDIN EN.CITE &lt;EndNote&gt;&lt;Cite&gt;&lt;Author&gt;Teng&lt;/Author&gt;&lt;Year&gt;2014&lt;/Year&gt;&lt;RecNum&gt;385&lt;/RecNum&gt;&lt;DisplayText&gt;[361]&lt;/DisplayText&gt;&lt;record&gt;&lt;rec-number&gt;385&lt;/rec-number&gt;&lt;foreign-keys&gt;&lt;key app="EN" db-id="0vpe5twayrds26ers27v5t5btzeszxs5z0dz" timestamp="1403196139"&gt;385&lt;/key&gt;&lt;/foreign-keys&gt;&lt;ref-type name="Journal Article"&gt;17&lt;/ref-type&gt;&lt;contributors&gt;&lt;authors&gt;&lt;author&gt;Teng, J.&lt;/author&gt;&lt;author&gt;Turbat-Herrera, E. A.&lt;/author&gt;&lt;author&gt;Herrera, G. A.&lt;/author&gt;&lt;/authors&gt;&lt;/contributors&gt;&lt;auth-address&gt;Department of Pathology, Louisiana State University Health, Shreveport, Louisiana, USA.&lt;/auth-address&gt;&lt;titles&gt;&lt;title&gt;An animal model of glomerular light-chain-associated amyloidogenesis depicts the crucial role of lysosomes&lt;/title&gt;&lt;secondary-title&gt;Kidney Int&lt;/secondary-title&gt;&lt;alt-title&gt;Kidney international&lt;/alt-title&gt;&lt;/titles&gt;&lt;periodical&gt;&lt;full-title&gt;Kidney Int&lt;/full-title&gt;&lt;abbr-1&gt;Kidney international&lt;/abbr-1&gt;&lt;/periodical&gt;&lt;alt-periodical&gt;&lt;full-title&gt;Kidney Int&lt;/full-title&gt;&lt;abbr-1&gt;Kidney international&lt;/abbr-1&gt;&lt;/alt-periodical&gt;&lt;dates&gt;&lt;year&gt;2014&lt;/year&gt;&lt;pub-dates&gt;&lt;date&gt;Apr 30&lt;/date&gt;&lt;/pub-dates&gt;&lt;/dates&gt;&lt;isbn&gt;1523-1755 (Electronic)&amp;#xD;0085-2538 (Linking)&lt;/isbn&gt;&lt;accession-num&gt;24786709&lt;/accession-num&gt;&lt;urls&gt;&lt;related-urls&gt;&lt;url&gt;http://www.ncbi.nlm.nih.gov/pubmed/24786709&lt;/url&gt;&lt;/related-urls&gt;&lt;/urls&gt;&lt;electronic-resource-num&gt;10.1038/ki.2014.122&lt;/electronic-resource-num&gt;&lt;/record&gt;&lt;/Cite&gt;&lt;/EndNote&gt;</w:instrText>
      </w:r>
      <w:r w:rsidR="00472580">
        <w:rPr>
          <w:rFonts w:ascii="Arial" w:hAnsi="Arial" w:cs="Arial"/>
          <w:sz w:val="24"/>
          <w:szCs w:val="24"/>
        </w:rPr>
        <w:fldChar w:fldCharType="separate"/>
      </w:r>
      <w:r w:rsidR="007F15C3">
        <w:rPr>
          <w:rFonts w:ascii="Arial" w:hAnsi="Arial" w:cs="Arial"/>
          <w:noProof/>
          <w:sz w:val="24"/>
          <w:szCs w:val="24"/>
        </w:rPr>
        <w:t>[</w:t>
      </w:r>
      <w:hyperlink w:anchor="_ENREF_361" w:tooltip="Teng, 2014 #385" w:history="1">
        <w:r w:rsidR="00C54E99">
          <w:rPr>
            <w:rFonts w:ascii="Arial" w:hAnsi="Arial" w:cs="Arial"/>
            <w:noProof/>
            <w:sz w:val="24"/>
            <w:szCs w:val="24"/>
          </w:rPr>
          <w:t>361</w:t>
        </w:r>
      </w:hyperlink>
      <w:r w:rsidR="007F15C3">
        <w:rPr>
          <w:rFonts w:ascii="Arial" w:hAnsi="Arial" w:cs="Arial"/>
          <w:noProof/>
          <w:sz w:val="24"/>
          <w:szCs w:val="24"/>
        </w:rPr>
        <w:t>]</w:t>
      </w:r>
      <w:r w:rsidR="00472580">
        <w:rPr>
          <w:rFonts w:ascii="Arial" w:hAnsi="Arial" w:cs="Arial"/>
          <w:sz w:val="24"/>
          <w:szCs w:val="24"/>
        </w:rPr>
        <w:fldChar w:fldCharType="end"/>
      </w:r>
      <w:r>
        <w:rPr>
          <w:rFonts w:ascii="Arial" w:hAnsi="Arial" w:cs="Arial"/>
          <w:sz w:val="24"/>
          <w:szCs w:val="24"/>
        </w:rPr>
        <w:t xml:space="preserve">.  This model was generated as a means to investigate </w:t>
      </w:r>
      <w:proofErr w:type="spellStart"/>
      <w:r>
        <w:rPr>
          <w:rFonts w:ascii="Arial" w:hAnsi="Arial" w:cs="Arial"/>
          <w:sz w:val="24"/>
          <w:szCs w:val="24"/>
        </w:rPr>
        <w:t>mesangial</w:t>
      </w:r>
      <w:proofErr w:type="spellEnd"/>
      <w:r>
        <w:rPr>
          <w:rFonts w:ascii="Arial" w:hAnsi="Arial" w:cs="Arial"/>
          <w:sz w:val="24"/>
          <w:szCs w:val="24"/>
        </w:rPr>
        <w:t xml:space="preserve"> glomerular amyloid deposition that contributes to the renal failure seen in patients. By 12 hours post injection of patient light chains, mice had extracellular deposition of amyloid fibrils; at 7 days post injection, amyloid deposition was clearly evident, but by 14 days post injection, amyloid formation was abundant.  As stated by </w:t>
      </w:r>
      <w:proofErr w:type="spellStart"/>
      <w:r>
        <w:rPr>
          <w:rFonts w:ascii="Arial" w:hAnsi="Arial" w:cs="Arial"/>
          <w:sz w:val="24"/>
          <w:szCs w:val="24"/>
        </w:rPr>
        <w:t>Teng</w:t>
      </w:r>
      <w:proofErr w:type="spellEnd"/>
      <w:r>
        <w:rPr>
          <w:rFonts w:ascii="Arial" w:hAnsi="Arial" w:cs="Arial"/>
          <w:sz w:val="24"/>
          <w:szCs w:val="24"/>
        </w:rPr>
        <w:t xml:space="preserve"> et al., this model system “is potentially a significant scientific advance toward future development of new therapeutic avenues to ameliorate the progressive renal failure which represents the typical clinical course of patients with AL amyloidosis with renal involvement” </w:t>
      </w:r>
      <w:r w:rsidR="00472580">
        <w:rPr>
          <w:rFonts w:ascii="Arial" w:hAnsi="Arial" w:cs="Arial"/>
          <w:sz w:val="24"/>
          <w:szCs w:val="24"/>
        </w:rPr>
        <w:fldChar w:fldCharType="begin"/>
      </w:r>
      <w:r w:rsidR="007F15C3">
        <w:rPr>
          <w:rFonts w:ascii="Arial" w:hAnsi="Arial" w:cs="Arial"/>
          <w:sz w:val="24"/>
          <w:szCs w:val="24"/>
        </w:rPr>
        <w:instrText xml:space="preserve"> ADDIN EN.CITE &lt;EndNote&gt;&lt;Cite&gt;&lt;Author&gt;Teng&lt;/Author&gt;&lt;Year&gt;2014&lt;/Year&gt;&lt;RecNum&gt;385&lt;/RecNum&gt;&lt;DisplayText&gt;[361]&lt;/DisplayText&gt;&lt;record&gt;&lt;rec-number&gt;385&lt;/rec-number&gt;&lt;foreign-keys&gt;&lt;key app="EN" db-id="0vpe5twayrds26ers27v5t5btzeszxs5z0dz" timestamp="1403196139"&gt;385&lt;/key&gt;&lt;/foreign-keys&gt;&lt;ref-type name="Journal Article"&gt;17&lt;/ref-type&gt;&lt;contributors&gt;&lt;authors&gt;&lt;author&gt;Teng, J.&lt;/author&gt;&lt;author&gt;Turbat-Herrera, E. A.&lt;/author&gt;&lt;author&gt;Herrera, G. A.&lt;/author&gt;&lt;/authors&gt;&lt;/contributors&gt;&lt;auth-address&gt;Department of Pathology, Louisiana State University Health, Shreveport, Louisiana, USA.&lt;/auth-address&gt;&lt;titles&gt;&lt;title&gt;An animal model of glomerular light-chain-associated amyloidogenesis depicts the crucial role of lysosomes&lt;/title&gt;&lt;secondary-title&gt;Kidney Int&lt;/secondary-title&gt;&lt;alt-title&gt;Kidney international&lt;/alt-title&gt;&lt;/titles&gt;&lt;periodical&gt;&lt;full-title&gt;Kidney Int&lt;/full-title&gt;&lt;abbr-1&gt;Kidney international&lt;/abbr-1&gt;&lt;/periodical&gt;&lt;alt-periodical&gt;&lt;full-title&gt;Kidney Int&lt;/full-title&gt;&lt;abbr-1&gt;Kidney international&lt;/abbr-1&gt;&lt;/alt-periodical&gt;&lt;dates&gt;&lt;year&gt;2014&lt;/year&gt;&lt;pub-dates&gt;&lt;date&gt;Apr 30&lt;/date&gt;&lt;/pub-dates&gt;&lt;/dates&gt;&lt;isbn&gt;1523-1755 (Electronic)&amp;#xD;0085-2538 (Linking)&lt;/isbn&gt;&lt;accession-num&gt;24786709&lt;/accession-num&gt;&lt;urls&gt;&lt;related-urls&gt;&lt;url&gt;http://www.ncbi.nlm.nih.gov/pubmed/24786709&lt;/url&gt;&lt;/related-urls&gt;&lt;/urls&gt;&lt;electronic-resource-num&gt;10.1038/ki.2014.122&lt;/electronic-resource-num&gt;&lt;/record&gt;&lt;/Cite&gt;&lt;/EndNote&gt;</w:instrText>
      </w:r>
      <w:r w:rsidR="00472580">
        <w:rPr>
          <w:rFonts w:ascii="Arial" w:hAnsi="Arial" w:cs="Arial"/>
          <w:sz w:val="24"/>
          <w:szCs w:val="24"/>
        </w:rPr>
        <w:fldChar w:fldCharType="separate"/>
      </w:r>
      <w:r w:rsidR="007F15C3">
        <w:rPr>
          <w:rFonts w:ascii="Arial" w:hAnsi="Arial" w:cs="Arial"/>
          <w:noProof/>
          <w:sz w:val="24"/>
          <w:szCs w:val="24"/>
        </w:rPr>
        <w:t>[</w:t>
      </w:r>
      <w:hyperlink w:anchor="_ENREF_361" w:tooltip="Teng, 2014 #385" w:history="1">
        <w:r w:rsidR="00C54E99">
          <w:rPr>
            <w:rFonts w:ascii="Arial" w:hAnsi="Arial" w:cs="Arial"/>
            <w:noProof/>
            <w:sz w:val="24"/>
            <w:szCs w:val="24"/>
          </w:rPr>
          <w:t>361</w:t>
        </w:r>
      </w:hyperlink>
      <w:r w:rsidR="007F15C3">
        <w:rPr>
          <w:rFonts w:ascii="Arial" w:hAnsi="Arial" w:cs="Arial"/>
          <w:noProof/>
          <w:sz w:val="24"/>
          <w:szCs w:val="24"/>
        </w:rPr>
        <w:t>]</w:t>
      </w:r>
      <w:r w:rsidR="00472580">
        <w:rPr>
          <w:rFonts w:ascii="Arial" w:hAnsi="Arial" w:cs="Arial"/>
          <w:sz w:val="24"/>
          <w:szCs w:val="24"/>
        </w:rPr>
        <w:fldChar w:fldCharType="end"/>
      </w:r>
      <w:r>
        <w:rPr>
          <w:rFonts w:ascii="Arial" w:hAnsi="Arial" w:cs="Arial"/>
          <w:sz w:val="24"/>
          <w:szCs w:val="24"/>
        </w:rPr>
        <w:t xml:space="preserve">.  Since the aforementioned AL mouse models involve the introduction of potentially limited patient-derived materials, and there is potential for a mouse immune response to injected materials, the use of this model for long-term, </w:t>
      </w:r>
      <w:r>
        <w:rPr>
          <w:rFonts w:ascii="Arial" w:hAnsi="Arial" w:cs="Arial"/>
          <w:i/>
          <w:sz w:val="24"/>
          <w:szCs w:val="24"/>
        </w:rPr>
        <w:t>in vivo</w:t>
      </w:r>
      <w:r>
        <w:rPr>
          <w:rFonts w:ascii="Arial" w:hAnsi="Arial" w:cs="Arial"/>
          <w:sz w:val="24"/>
          <w:szCs w:val="24"/>
        </w:rPr>
        <w:t xml:space="preserve"> AL studies may be challenging.  To circumvent these obstacles, a transgenic mouse model was generated by insertion of </w:t>
      </w:r>
      <w:r>
        <w:rPr>
          <w:rFonts w:ascii="Arial" w:hAnsi="Arial" w:cs="Arial"/>
          <w:sz w:val="24"/>
          <w:szCs w:val="24"/>
        </w:rPr>
        <w:lastRenderedPageBreak/>
        <w:t xml:space="preserve">cDNA from a λ6 AL patient who had amyloid involvement in the heart, liver, kidney, spleen and adrenals </w:t>
      </w:r>
      <w:r w:rsidR="00472580">
        <w:rPr>
          <w:rFonts w:ascii="Arial" w:hAnsi="Arial" w:cs="Arial"/>
          <w:sz w:val="24"/>
          <w:szCs w:val="24"/>
        </w:rPr>
        <w:fldChar w:fldCharType="begin">
          <w:fldData xml:space="preserve">PEVuZE5vdGU+PENpdGU+PEF1dGhvcj5XYXJkPC9BdXRob3I+PFllYXI+MjAxMTwvWWVhcj48UmVj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PEVuZE5vdGU+PENpdGU+PEF1dGhvcj5XYXJkPC9BdXRob3I+PFllYXI+MjAxMTwvWWVhcj48UmVj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472580">
        <w:rPr>
          <w:rFonts w:ascii="Arial" w:hAnsi="Arial" w:cs="Arial"/>
          <w:sz w:val="24"/>
          <w:szCs w:val="24"/>
        </w:rPr>
      </w:r>
      <w:r w:rsidR="00472580">
        <w:rPr>
          <w:rFonts w:ascii="Arial" w:hAnsi="Arial" w:cs="Arial"/>
          <w:sz w:val="24"/>
          <w:szCs w:val="24"/>
        </w:rPr>
        <w:fldChar w:fldCharType="separate"/>
      </w:r>
      <w:r w:rsidR="007F15C3">
        <w:rPr>
          <w:rFonts w:ascii="Arial" w:hAnsi="Arial" w:cs="Arial"/>
          <w:noProof/>
          <w:sz w:val="24"/>
          <w:szCs w:val="24"/>
        </w:rPr>
        <w:t>[</w:t>
      </w:r>
      <w:hyperlink w:anchor="_ENREF_360" w:tooltip="Ward, 2011 #384" w:history="1">
        <w:r w:rsidR="00C54E99">
          <w:rPr>
            <w:rFonts w:ascii="Arial" w:hAnsi="Arial" w:cs="Arial"/>
            <w:noProof/>
            <w:sz w:val="24"/>
            <w:szCs w:val="24"/>
          </w:rPr>
          <w:t>360</w:t>
        </w:r>
      </w:hyperlink>
      <w:r w:rsidR="007F15C3">
        <w:rPr>
          <w:rFonts w:ascii="Arial" w:hAnsi="Arial" w:cs="Arial"/>
          <w:noProof/>
          <w:sz w:val="24"/>
          <w:szCs w:val="24"/>
        </w:rPr>
        <w:t>]</w:t>
      </w:r>
      <w:r w:rsidR="00472580">
        <w:rPr>
          <w:rFonts w:ascii="Arial" w:hAnsi="Arial" w:cs="Arial"/>
          <w:sz w:val="24"/>
          <w:szCs w:val="24"/>
        </w:rPr>
        <w:fldChar w:fldCharType="end"/>
      </w:r>
      <w:r>
        <w:rPr>
          <w:rFonts w:ascii="Arial" w:hAnsi="Arial" w:cs="Arial"/>
          <w:sz w:val="24"/>
          <w:szCs w:val="24"/>
        </w:rPr>
        <w:t xml:space="preserve">.  While the transgenic mouse was able to produce human light chains, </w:t>
      </w:r>
      <w:proofErr w:type="spellStart"/>
      <w:r>
        <w:rPr>
          <w:rFonts w:ascii="Arial" w:hAnsi="Arial" w:cs="Arial"/>
          <w:sz w:val="24"/>
          <w:szCs w:val="24"/>
        </w:rPr>
        <w:t>Congophilic</w:t>
      </w:r>
      <w:proofErr w:type="spellEnd"/>
      <w:r>
        <w:rPr>
          <w:rFonts w:ascii="Arial" w:hAnsi="Arial" w:cs="Arial"/>
          <w:sz w:val="24"/>
          <w:szCs w:val="24"/>
        </w:rPr>
        <w:t xml:space="preserve"> amyloid deposition was only found in the lumen of gastric glands of the stomach.  The amyloid was of light chain origin, but the clinical manifestation of AL amyloid is not typically localized to the stomach.  This transgenic mouse model is useful for AL amyloid detection which is amenable to potential oral therapeutics </w:t>
      </w:r>
      <w:r w:rsidR="00472580">
        <w:rPr>
          <w:rFonts w:ascii="Arial" w:hAnsi="Arial" w:cs="Arial"/>
          <w:sz w:val="24"/>
          <w:szCs w:val="24"/>
        </w:rPr>
        <w:fldChar w:fldCharType="begin">
          <w:fldData xml:space="preserve">PEVuZE5vdGU+PENpdGU+PEF1dGhvcj5XYXJkPC9BdXRob3I+PFllYXI+MjAxMTwvWWVhcj48UmVj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PEVuZE5vdGU+PENpdGU+PEF1dGhvcj5XYXJkPC9BdXRob3I+PFllYXI+MjAxMTwvWWVhcj48UmVj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472580">
        <w:rPr>
          <w:rFonts w:ascii="Arial" w:hAnsi="Arial" w:cs="Arial"/>
          <w:sz w:val="24"/>
          <w:szCs w:val="24"/>
        </w:rPr>
      </w:r>
      <w:r w:rsidR="00472580">
        <w:rPr>
          <w:rFonts w:ascii="Arial" w:hAnsi="Arial" w:cs="Arial"/>
          <w:sz w:val="24"/>
          <w:szCs w:val="24"/>
        </w:rPr>
        <w:fldChar w:fldCharType="separate"/>
      </w:r>
      <w:r w:rsidR="007F15C3">
        <w:rPr>
          <w:rFonts w:ascii="Arial" w:hAnsi="Arial" w:cs="Arial"/>
          <w:noProof/>
          <w:sz w:val="24"/>
          <w:szCs w:val="24"/>
        </w:rPr>
        <w:t>[</w:t>
      </w:r>
      <w:hyperlink w:anchor="_ENREF_360" w:tooltip="Ward, 2011 #384" w:history="1">
        <w:r w:rsidR="00C54E99">
          <w:rPr>
            <w:rFonts w:ascii="Arial" w:hAnsi="Arial" w:cs="Arial"/>
            <w:noProof/>
            <w:sz w:val="24"/>
            <w:szCs w:val="24"/>
          </w:rPr>
          <w:t>360</w:t>
        </w:r>
      </w:hyperlink>
      <w:r w:rsidR="007F15C3">
        <w:rPr>
          <w:rFonts w:ascii="Arial" w:hAnsi="Arial" w:cs="Arial"/>
          <w:noProof/>
          <w:sz w:val="24"/>
          <w:szCs w:val="24"/>
        </w:rPr>
        <w:t>]</w:t>
      </w:r>
      <w:r w:rsidR="00472580">
        <w:rPr>
          <w:rFonts w:ascii="Arial" w:hAnsi="Arial" w:cs="Arial"/>
          <w:sz w:val="24"/>
          <w:szCs w:val="24"/>
        </w:rPr>
        <w:fldChar w:fldCharType="end"/>
      </w:r>
      <w:r>
        <w:rPr>
          <w:rFonts w:ascii="Arial" w:hAnsi="Arial" w:cs="Arial"/>
          <w:sz w:val="24"/>
          <w:szCs w:val="24"/>
        </w:rPr>
        <w:t xml:space="preserve">, but it is not representative of the disease state which affects humans. </w:t>
      </w:r>
    </w:p>
    <w:p w14:paraId="072D718F" w14:textId="77777777" w:rsidR="00B87446" w:rsidRDefault="00B87446" w:rsidP="00A90EC4">
      <w:pPr>
        <w:spacing w:line="480" w:lineRule="auto"/>
        <w:jc w:val="both"/>
        <w:rPr>
          <w:rFonts w:ascii="Arial" w:hAnsi="Arial" w:cs="Arial"/>
          <w:sz w:val="24"/>
          <w:szCs w:val="24"/>
        </w:rPr>
      </w:pPr>
      <w:r>
        <w:rPr>
          <w:rFonts w:ascii="Arial" w:hAnsi="Arial" w:cs="Arial"/>
          <w:sz w:val="24"/>
          <w:szCs w:val="24"/>
        </w:rPr>
        <w:t>4.1.5. Naturally occurring disease models</w:t>
      </w:r>
    </w:p>
    <w:p w14:paraId="756A25E1" w14:textId="11820728" w:rsidR="00B87446" w:rsidRDefault="00B87446" w:rsidP="00A90EC4">
      <w:pPr>
        <w:spacing w:line="480" w:lineRule="auto"/>
        <w:jc w:val="both"/>
        <w:rPr>
          <w:rFonts w:ascii="Arial" w:hAnsi="Arial" w:cs="Arial"/>
          <w:sz w:val="24"/>
          <w:szCs w:val="24"/>
        </w:rPr>
      </w:pPr>
      <w:r>
        <w:rPr>
          <w:rFonts w:ascii="Arial" w:hAnsi="Arial" w:cs="Arial"/>
          <w:sz w:val="24"/>
          <w:szCs w:val="24"/>
        </w:rPr>
        <w:tab/>
        <w:t xml:space="preserve">For certain amyloid diseases, there are naturally occurring animal models.  As previously mentioned, AL is the most common amyloid disease to affect humans.  In other animals, however, AA amyloidosis is the most recognized form of the disease.  Two of the most widely recognized naturally occurring models are in Chinese </w:t>
      </w:r>
      <w:proofErr w:type="spellStart"/>
      <w:r>
        <w:rPr>
          <w:rFonts w:ascii="Arial" w:hAnsi="Arial" w:cs="Arial"/>
          <w:sz w:val="24"/>
          <w:szCs w:val="24"/>
        </w:rPr>
        <w:t>Shar</w:t>
      </w:r>
      <w:proofErr w:type="spellEnd"/>
      <w:r>
        <w:rPr>
          <w:rFonts w:ascii="Arial" w:hAnsi="Arial" w:cs="Arial"/>
          <w:sz w:val="24"/>
          <w:szCs w:val="24"/>
        </w:rPr>
        <w:t xml:space="preserve"> </w:t>
      </w:r>
      <w:proofErr w:type="spellStart"/>
      <w:proofErr w:type="gramStart"/>
      <w:r>
        <w:rPr>
          <w:rFonts w:ascii="Arial" w:hAnsi="Arial" w:cs="Arial"/>
          <w:sz w:val="24"/>
          <w:szCs w:val="24"/>
        </w:rPr>
        <w:t>pei</w:t>
      </w:r>
      <w:proofErr w:type="spellEnd"/>
      <w:proofErr w:type="gramEnd"/>
      <w:r>
        <w:rPr>
          <w:rFonts w:ascii="Arial" w:hAnsi="Arial" w:cs="Arial"/>
          <w:sz w:val="24"/>
          <w:szCs w:val="24"/>
        </w:rPr>
        <w:t xml:space="preserve"> dogs and Abyssinian cats.  AA amyloidosis in the former, which presents much like an inherited disorder known as familial Mediterranean fever (FMF) in humans, causes renal disease </w:t>
      </w:r>
      <w:r w:rsidR="00472580">
        <w:rPr>
          <w:rFonts w:ascii="Arial" w:hAnsi="Arial" w:cs="Arial"/>
          <w:sz w:val="24"/>
          <w:szCs w:val="24"/>
        </w:rPr>
        <w:fldChar w:fldCharType="begin">
          <w:fldData xml:space="preserve">PEVuZE5vdGU+PENpdGU+PEF1dGhvcj5EaUJhcnRvbGE8L0F1dGhvcj48WWVhcj4xOTkwPC9ZZWFy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PEVuZE5vdGU+PENpdGU+PEF1dGhvcj5EaUJhcnRvbGE8L0F1dGhvcj48WWVhcj4xOTkwPC9ZZWFy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472580">
        <w:rPr>
          <w:rFonts w:ascii="Arial" w:hAnsi="Arial" w:cs="Arial"/>
          <w:sz w:val="24"/>
          <w:szCs w:val="24"/>
        </w:rPr>
      </w:r>
      <w:r w:rsidR="00472580">
        <w:rPr>
          <w:rFonts w:ascii="Arial" w:hAnsi="Arial" w:cs="Arial"/>
          <w:sz w:val="24"/>
          <w:szCs w:val="24"/>
        </w:rPr>
        <w:fldChar w:fldCharType="separate"/>
      </w:r>
      <w:r w:rsidR="007F15C3">
        <w:rPr>
          <w:rFonts w:ascii="Arial" w:hAnsi="Arial" w:cs="Arial"/>
          <w:noProof/>
          <w:sz w:val="24"/>
          <w:szCs w:val="24"/>
        </w:rPr>
        <w:t>[</w:t>
      </w:r>
      <w:hyperlink w:anchor="_ENREF_362" w:tooltip="DiBartola, 1990 #387" w:history="1">
        <w:r w:rsidR="00C54E99">
          <w:rPr>
            <w:rFonts w:ascii="Arial" w:hAnsi="Arial" w:cs="Arial"/>
            <w:noProof/>
            <w:sz w:val="24"/>
            <w:szCs w:val="24"/>
          </w:rPr>
          <w:t>362</w:t>
        </w:r>
      </w:hyperlink>
      <w:r w:rsidR="007F15C3">
        <w:rPr>
          <w:rFonts w:ascii="Arial" w:hAnsi="Arial" w:cs="Arial"/>
          <w:noProof/>
          <w:sz w:val="24"/>
          <w:szCs w:val="24"/>
        </w:rPr>
        <w:t xml:space="preserve">, </w:t>
      </w:r>
      <w:hyperlink w:anchor="_ENREF_363" w:tooltip="Rivas, 1993 #386" w:history="1">
        <w:r w:rsidR="00C54E99">
          <w:rPr>
            <w:rFonts w:ascii="Arial" w:hAnsi="Arial" w:cs="Arial"/>
            <w:noProof/>
            <w:sz w:val="24"/>
            <w:szCs w:val="24"/>
          </w:rPr>
          <w:t>363</w:t>
        </w:r>
      </w:hyperlink>
      <w:r w:rsidR="007F15C3">
        <w:rPr>
          <w:rFonts w:ascii="Arial" w:hAnsi="Arial" w:cs="Arial"/>
          <w:noProof/>
          <w:sz w:val="24"/>
          <w:szCs w:val="24"/>
        </w:rPr>
        <w:t>]</w:t>
      </w:r>
      <w:r w:rsidR="00472580">
        <w:rPr>
          <w:rFonts w:ascii="Arial" w:hAnsi="Arial" w:cs="Arial"/>
          <w:sz w:val="24"/>
          <w:szCs w:val="24"/>
        </w:rPr>
        <w:fldChar w:fldCharType="end"/>
      </w:r>
      <w:r>
        <w:rPr>
          <w:rFonts w:ascii="Arial" w:hAnsi="Arial" w:cs="Arial"/>
          <w:sz w:val="24"/>
          <w:szCs w:val="24"/>
        </w:rPr>
        <w:t xml:space="preserve">.  Some studies suggest that Chinese </w:t>
      </w:r>
      <w:proofErr w:type="spellStart"/>
      <w:r>
        <w:rPr>
          <w:rFonts w:ascii="Arial" w:hAnsi="Arial" w:cs="Arial"/>
          <w:sz w:val="24"/>
          <w:szCs w:val="24"/>
        </w:rPr>
        <w:t>Shar</w:t>
      </w:r>
      <w:proofErr w:type="spellEnd"/>
      <w:r>
        <w:rPr>
          <w:rFonts w:ascii="Arial" w:hAnsi="Arial" w:cs="Arial"/>
          <w:sz w:val="24"/>
          <w:szCs w:val="24"/>
        </w:rPr>
        <w:t xml:space="preserve"> </w:t>
      </w:r>
      <w:proofErr w:type="spellStart"/>
      <w:r>
        <w:rPr>
          <w:rFonts w:ascii="Arial" w:hAnsi="Arial" w:cs="Arial"/>
          <w:sz w:val="24"/>
          <w:szCs w:val="24"/>
        </w:rPr>
        <w:t>pei</w:t>
      </w:r>
      <w:proofErr w:type="spellEnd"/>
      <w:r>
        <w:rPr>
          <w:rFonts w:ascii="Arial" w:hAnsi="Arial" w:cs="Arial"/>
          <w:sz w:val="24"/>
          <w:szCs w:val="24"/>
        </w:rPr>
        <w:t xml:space="preserve"> dogs that possess renal amyloidosis in combination with recurrent fever of unknown origin may be useful as a naturally occurring model of human disease </w:t>
      </w:r>
      <w:r w:rsidR="00503DB1">
        <w:rPr>
          <w:rFonts w:ascii="Arial" w:hAnsi="Arial" w:cs="Arial"/>
          <w:sz w:val="24"/>
          <w:szCs w:val="24"/>
        </w:rPr>
        <w:fldChar w:fldCharType="begin"/>
      </w:r>
      <w:r w:rsidR="007F15C3">
        <w:rPr>
          <w:rFonts w:ascii="Arial" w:hAnsi="Arial" w:cs="Arial"/>
          <w:sz w:val="24"/>
          <w:szCs w:val="24"/>
        </w:rPr>
        <w:instrText xml:space="preserve"> ADDIN EN.CITE &lt;EndNote&gt;&lt;Cite&gt;&lt;Author&gt;Rivas&lt;/Author&gt;&lt;Year&gt;1993&lt;/Year&gt;&lt;RecNum&gt;386&lt;/RecNum&gt;&lt;DisplayText&gt;[363]&lt;/DisplayText&gt;&lt;record&gt;&lt;rec-number&gt;386&lt;/rec-number&gt;&lt;foreign-keys&gt;&lt;key app="EN" db-id="0vpe5twayrds26ers27v5t5btzeszxs5z0dz" timestamp="1403196903"&gt;386&lt;/key&gt;&lt;/foreign-keys&gt;&lt;ref-type name="Journal Article"&gt;17&lt;/ref-type&gt;&lt;contributors&gt;&lt;authors&gt;&lt;author&gt;Rivas, A. L.&lt;/author&gt;&lt;author&gt;Tintle, L.&lt;/author&gt;&lt;author&gt;Meyers-Wallen, V.&lt;/author&gt;&lt;author&gt;Scarlett, J. M.&lt;/author&gt;&lt;author&gt;van Tassell, C. P.&lt;/author&gt;&lt;author&gt;Quimby, F. W.&lt;/author&gt;&lt;/authors&gt;&lt;/contributors&gt;&lt;auth-address&gt;New York State College of Veterinary Medicine, Department of Pathology, Ithaca.&lt;/auth-address&gt;&lt;titles&gt;&lt;title&gt;Inheritance of renal amyloidosis in Chinese Shar-pei dogs&lt;/title&gt;&lt;secondary-title&gt;J Hered&lt;/secondary-title&gt;&lt;alt-title&gt;The Journal of heredity&lt;/alt-title&gt;&lt;/titles&gt;&lt;periodical&gt;&lt;full-title&gt;J Hered&lt;/full-title&gt;&lt;abbr-1&gt;The Journal of heredity&lt;/abbr-1&gt;&lt;/periodical&gt;&lt;alt-periodical&gt;&lt;full-title&gt;J Hered&lt;/full-title&gt;&lt;abbr-1&gt;The Journal of heredity&lt;/abbr-1&gt;&lt;/alt-periodical&gt;&lt;pages&gt;438-42&lt;/pages&gt;&lt;volume&gt;84&lt;/volume&gt;&lt;number&gt;6&lt;/number&gt;&lt;keywords&gt;&lt;keyword&gt;Amyloidosis/complications/genetics/*veterinary&lt;/keyword&gt;&lt;keyword&gt;Animals&lt;/keyword&gt;&lt;keyword&gt;Cross-Sectional Studies&lt;/keyword&gt;&lt;keyword&gt;Disease Models, Animal&lt;/keyword&gt;&lt;keyword&gt;Dog Diseases/*genetics&lt;/keyword&gt;&lt;keyword&gt;Dogs&lt;/keyword&gt;&lt;keyword&gt;Female&lt;/keyword&gt;&lt;keyword&gt;Fever of Unknown Origin/complications/genetics/veterinary&lt;/keyword&gt;&lt;keyword&gt;Humans&lt;/keyword&gt;&lt;keyword&gt;Kidney Diseases/complications/genetics/*veterinary&lt;/keyword&gt;&lt;keyword&gt;Male&lt;/keyword&gt;&lt;keyword&gt;Pedigree&lt;/keyword&gt;&lt;keyword&gt;Prospective Studies&lt;/keyword&gt;&lt;keyword&gt;Recurrence&lt;/keyword&gt;&lt;keyword&gt;Species Specificity&lt;/keyword&gt;&lt;/keywords&gt;&lt;dates&gt;&lt;year&gt;1993&lt;/year&gt;&lt;pub-dates&gt;&lt;date&gt;Nov-Dec&lt;/date&gt;&lt;/pub-dates&gt;&lt;/dates&gt;&lt;isbn&gt;0022-1503 (Print)&amp;#xD;0022-1503 (Linking)&lt;/isbn&gt;&lt;accession-num&gt;8270767&lt;/accession-num&gt;&lt;urls&gt;&lt;related-urls&gt;&lt;url&gt;http://www.ncbi.nlm.nih.gov/pubmed/8270767&lt;/url&gt;&lt;/related-urls&gt;&lt;/urls&gt;&lt;/record&gt;&lt;/Cite&gt;&lt;/EndNote&gt;</w:instrText>
      </w:r>
      <w:r w:rsidR="00503DB1">
        <w:rPr>
          <w:rFonts w:ascii="Arial" w:hAnsi="Arial" w:cs="Arial"/>
          <w:sz w:val="24"/>
          <w:szCs w:val="24"/>
        </w:rPr>
        <w:fldChar w:fldCharType="separate"/>
      </w:r>
      <w:r w:rsidR="007F15C3">
        <w:rPr>
          <w:rFonts w:ascii="Arial" w:hAnsi="Arial" w:cs="Arial"/>
          <w:noProof/>
          <w:sz w:val="24"/>
          <w:szCs w:val="24"/>
        </w:rPr>
        <w:t>[</w:t>
      </w:r>
      <w:hyperlink w:anchor="_ENREF_363" w:tooltip="Rivas, 1993 #386" w:history="1">
        <w:r w:rsidR="00C54E99">
          <w:rPr>
            <w:rFonts w:ascii="Arial" w:hAnsi="Arial" w:cs="Arial"/>
            <w:noProof/>
            <w:sz w:val="24"/>
            <w:szCs w:val="24"/>
          </w:rPr>
          <w:t>363</w:t>
        </w:r>
      </w:hyperlink>
      <w:r w:rsidR="007F15C3">
        <w:rPr>
          <w:rFonts w:ascii="Arial" w:hAnsi="Arial" w:cs="Arial"/>
          <w:noProof/>
          <w:sz w:val="24"/>
          <w:szCs w:val="24"/>
        </w:rPr>
        <w:t>]</w:t>
      </w:r>
      <w:r w:rsidR="00503DB1">
        <w:rPr>
          <w:rFonts w:ascii="Arial" w:hAnsi="Arial" w:cs="Arial"/>
          <w:sz w:val="24"/>
          <w:szCs w:val="24"/>
        </w:rPr>
        <w:fldChar w:fldCharType="end"/>
      </w:r>
      <w:r>
        <w:rPr>
          <w:rFonts w:ascii="Arial" w:hAnsi="Arial" w:cs="Arial"/>
          <w:sz w:val="24"/>
          <w:szCs w:val="24"/>
        </w:rPr>
        <w:t xml:space="preserve">.  In Abyssinian cats, medullary and glomerular amyloidosis along with papillary necrosis has been observed; studies suggest that this amyloid type is of AA origin and that these animals may be a naturally occurring model of familial secondary amyloidosis, or FMF leading to papillary necrosis </w:t>
      </w:r>
      <w:r w:rsidR="005232F5">
        <w:rPr>
          <w:rFonts w:ascii="Arial" w:hAnsi="Arial" w:cs="Arial"/>
          <w:sz w:val="24"/>
          <w:szCs w:val="24"/>
        </w:rPr>
        <w:fldChar w:fldCharType="begin">
          <w:fldData xml:space="preserve">PEVuZE5vdGU+PENpdGU+PEF1dGhvcj5Cb3ljZTwvQXV0aG9yPjxZZWFyPjE5ODQ8L1llYXI+PFJl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PEVuZE5vdGU+PENpdGU+PEF1dGhvcj5Cb3ljZTwvQXV0aG9yPjxZZWFyPjE5ODQ8L1llYXI+PFJl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5232F5">
        <w:rPr>
          <w:rFonts w:ascii="Arial" w:hAnsi="Arial" w:cs="Arial"/>
          <w:sz w:val="24"/>
          <w:szCs w:val="24"/>
        </w:rPr>
      </w:r>
      <w:r w:rsidR="005232F5">
        <w:rPr>
          <w:rFonts w:ascii="Arial" w:hAnsi="Arial" w:cs="Arial"/>
          <w:sz w:val="24"/>
          <w:szCs w:val="24"/>
        </w:rPr>
        <w:fldChar w:fldCharType="separate"/>
      </w:r>
      <w:r w:rsidR="007F15C3">
        <w:rPr>
          <w:rFonts w:ascii="Arial" w:hAnsi="Arial" w:cs="Arial"/>
          <w:noProof/>
          <w:sz w:val="24"/>
          <w:szCs w:val="24"/>
        </w:rPr>
        <w:t>[</w:t>
      </w:r>
      <w:hyperlink w:anchor="_ENREF_362" w:tooltip="DiBartola, 1990 #387" w:history="1">
        <w:r w:rsidR="00C54E99">
          <w:rPr>
            <w:rFonts w:ascii="Arial" w:hAnsi="Arial" w:cs="Arial"/>
            <w:noProof/>
            <w:sz w:val="24"/>
            <w:szCs w:val="24"/>
          </w:rPr>
          <w:t>362-365</w:t>
        </w:r>
      </w:hyperlink>
      <w:r w:rsidR="007F15C3">
        <w:rPr>
          <w:rFonts w:ascii="Arial" w:hAnsi="Arial" w:cs="Arial"/>
          <w:noProof/>
          <w:sz w:val="24"/>
          <w:szCs w:val="24"/>
        </w:rPr>
        <w:t>]</w:t>
      </w:r>
      <w:r w:rsidR="005232F5">
        <w:rPr>
          <w:rFonts w:ascii="Arial" w:hAnsi="Arial" w:cs="Arial"/>
          <w:sz w:val="24"/>
          <w:szCs w:val="24"/>
        </w:rPr>
        <w:fldChar w:fldCharType="end"/>
      </w:r>
      <w:r>
        <w:rPr>
          <w:rFonts w:ascii="Arial" w:hAnsi="Arial" w:cs="Arial"/>
          <w:sz w:val="24"/>
          <w:szCs w:val="24"/>
        </w:rPr>
        <w:t>.</w:t>
      </w:r>
    </w:p>
    <w:p w14:paraId="043C2C04" w14:textId="4C648DE9" w:rsidR="00B87446" w:rsidRDefault="00B87446" w:rsidP="00A90EC4">
      <w:pPr>
        <w:spacing w:line="480" w:lineRule="auto"/>
        <w:jc w:val="both"/>
        <w:rPr>
          <w:rFonts w:ascii="Arial" w:hAnsi="Arial" w:cs="Arial"/>
          <w:sz w:val="24"/>
          <w:szCs w:val="24"/>
        </w:rPr>
      </w:pPr>
      <w:r>
        <w:rPr>
          <w:rFonts w:ascii="Arial" w:hAnsi="Arial" w:cs="Arial"/>
          <w:sz w:val="24"/>
          <w:szCs w:val="24"/>
        </w:rPr>
        <w:tab/>
        <w:t xml:space="preserve">In addition to naturally occurring models of AA amyloidosis, feline diabetes mellitus is another common naturally occurring model of amyloidosis in that there is deposition of </w:t>
      </w:r>
      <w:r>
        <w:rPr>
          <w:rFonts w:ascii="Arial" w:hAnsi="Arial" w:cs="Arial"/>
          <w:sz w:val="24"/>
          <w:szCs w:val="24"/>
        </w:rPr>
        <w:lastRenderedPageBreak/>
        <w:t xml:space="preserve">AIAPP detected in the pancreatic tissue, most commonly within the islets of Langerhans, of cats </w:t>
      </w:r>
      <w:r w:rsidR="00976A92">
        <w:rPr>
          <w:rFonts w:ascii="Arial" w:hAnsi="Arial" w:cs="Arial"/>
          <w:sz w:val="24"/>
          <w:szCs w:val="24"/>
        </w:rPr>
        <w:fldChar w:fldCharType="begin">
          <w:fldData xml:space="preserve">PEVuZE5vdGU+PENpdGU+PEF1dGhvcj5CZXRzaG9sdHo8L0F1dGhvcj48WWVhcj4xOTg5PC9ZZWFy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PEVuZE5vdGU+PENpdGU+PEF1dGhvcj5CZXRzaG9sdHo8L0F1dGhvcj48WWVhcj4xOTg5PC9ZZWFy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976A92">
        <w:rPr>
          <w:rFonts w:ascii="Arial" w:hAnsi="Arial" w:cs="Arial"/>
          <w:sz w:val="24"/>
          <w:szCs w:val="24"/>
        </w:rPr>
      </w:r>
      <w:r w:rsidR="00976A92">
        <w:rPr>
          <w:rFonts w:ascii="Arial" w:hAnsi="Arial" w:cs="Arial"/>
          <w:sz w:val="24"/>
          <w:szCs w:val="24"/>
        </w:rPr>
        <w:fldChar w:fldCharType="separate"/>
      </w:r>
      <w:r w:rsidR="007F15C3">
        <w:rPr>
          <w:rFonts w:ascii="Arial" w:hAnsi="Arial" w:cs="Arial"/>
          <w:noProof/>
          <w:sz w:val="24"/>
          <w:szCs w:val="24"/>
        </w:rPr>
        <w:t>[</w:t>
      </w:r>
      <w:hyperlink w:anchor="_ENREF_366" w:tooltip="Betsholtz, 1989 #391" w:history="1">
        <w:r w:rsidR="00C54E99">
          <w:rPr>
            <w:rFonts w:ascii="Arial" w:hAnsi="Arial" w:cs="Arial"/>
            <w:noProof/>
            <w:sz w:val="24"/>
            <w:szCs w:val="24"/>
          </w:rPr>
          <w:t>366-368</w:t>
        </w:r>
      </w:hyperlink>
      <w:r w:rsidR="007F15C3">
        <w:rPr>
          <w:rFonts w:ascii="Arial" w:hAnsi="Arial" w:cs="Arial"/>
          <w:noProof/>
          <w:sz w:val="24"/>
          <w:szCs w:val="24"/>
        </w:rPr>
        <w:t>]</w:t>
      </w:r>
      <w:r w:rsidR="00976A92">
        <w:rPr>
          <w:rFonts w:ascii="Arial" w:hAnsi="Arial" w:cs="Arial"/>
          <w:sz w:val="24"/>
          <w:szCs w:val="24"/>
        </w:rPr>
        <w:fldChar w:fldCharType="end"/>
      </w:r>
      <w:r>
        <w:rPr>
          <w:rFonts w:ascii="Arial" w:hAnsi="Arial" w:cs="Arial"/>
          <w:sz w:val="24"/>
          <w:szCs w:val="24"/>
        </w:rPr>
        <w:t xml:space="preserve">.  It has been postulated for years that AIAPP could play a significant role in the impairment of islet cells in individuals with Type 2 </w:t>
      </w:r>
      <w:proofErr w:type="spellStart"/>
      <w:r>
        <w:rPr>
          <w:rFonts w:ascii="Arial" w:hAnsi="Arial" w:cs="Arial"/>
          <w:sz w:val="24"/>
          <w:szCs w:val="24"/>
        </w:rPr>
        <w:t>diapetes</w:t>
      </w:r>
      <w:proofErr w:type="spellEnd"/>
      <w:r>
        <w:rPr>
          <w:rFonts w:ascii="Arial" w:hAnsi="Arial" w:cs="Arial"/>
          <w:sz w:val="24"/>
          <w:szCs w:val="24"/>
        </w:rPr>
        <w:t xml:space="preserve"> mellitus; islet amyloid deposition occurs in more than 90 % of humans with the disease and more than 65 % of adult diabetic cats </w:t>
      </w:r>
      <w:r w:rsidR="00976A92">
        <w:rPr>
          <w:rFonts w:ascii="Arial" w:hAnsi="Arial" w:cs="Arial"/>
          <w:sz w:val="24"/>
          <w:szCs w:val="24"/>
        </w:rPr>
        <w:fldChar w:fldCharType="begin">
          <w:fldData xml:space="preserve">PEVuZE5vdGU+PENpdGU+PEF1dGhvcj5Kb2huc29uPC9BdXRob3I+PFllYXI+MTk4ODwvWWVhcj48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PEVuZE5vdGU+PENpdGU+PEF1dGhvcj5Kb2huc29uPC9BdXRob3I+PFllYXI+MTk4ODwvWWVhcj48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976A92">
        <w:rPr>
          <w:rFonts w:ascii="Arial" w:hAnsi="Arial" w:cs="Arial"/>
          <w:sz w:val="24"/>
          <w:szCs w:val="24"/>
        </w:rPr>
      </w:r>
      <w:r w:rsidR="00976A92">
        <w:rPr>
          <w:rFonts w:ascii="Arial" w:hAnsi="Arial" w:cs="Arial"/>
          <w:sz w:val="24"/>
          <w:szCs w:val="24"/>
        </w:rPr>
        <w:fldChar w:fldCharType="separate"/>
      </w:r>
      <w:r w:rsidR="007F15C3">
        <w:rPr>
          <w:rFonts w:ascii="Arial" w:hAnsi="Arial" w:cs="Arial"/>
          <w:noProof/>
          <w:sz w:val="24"/>
          <w:szCs w:val="24"/>
        </w:rPr>
        <w:t>[</w:t>
      </w:r>
      <w:hyperlink w:anchor="_ENREF_147" w:tooltip="Johnson, 1988 #230" w:history="1">
        <w:r w:rsidR="00C54E99">
          <w:rPr>
            <w:rFonts w:ascii="Arial" w:hAnsi="Arial" w:cs="Arial"/>
            <w:noProof/>
            <w:sz w:val="24"/>
            <w:szCs w:val="24"/>
          </w:rPr>
          <w:t>147</w:t>
        </w:r>
      </w:hyperlink>
      <w:r w:rsidR="007F15C3">
        <w:rPr>
          <w:rFonts w:ascii="Arial" w:hAnsi="Arial" w:cs="Arial"/>
          <w:noProof/>
          <w:sz w:val="24"/>
          <w:szCs w:val="24"/>
        </w:rPr>
        <w:t>]</w:t>
      </w:r>
      <w:r w:rsidR="00976A92">
        <w:rPr>
          <w:rFonts w:ascii="Arial" w:hAnsi="Arial" w:cs="Arial"/>
          <w:sz w:val="24"/>
          <w:szCs w:val="24"/>
        </w:rPr>
        <w:fldChar w:fldCharType="end"/>
      </w:r>
      <w:r>
        <w:rPr>
          <w:rFonts w:ascii="Arial" w:hAnsi="Arial" w:cs="Arial"/>
          <w:sz w:val="24"/>
          <w:szCs w:val="24"/>
        </w:rPr>
        <w:t xml:space="preserve">.  Given that diabetic cats generally exhibit the same amyloid distribution detected in human pancreatic tissue, this naturally occurring animal model could be valuable for investigating IAPP </w:t>
      </w:r>
      <w:proofErr w:type="spellStart"/>
      <w:r>
        <w:rPr>
          <w:rFonts w:ascii="Arial" w:hAnsi="Arial" w:cs="Arial"/>
          <w:sz w:val="24"/>
          <w:szCs w:val="24"/>
        </w:rPr>
        <w:t>amyloidogenesis</w:t>
      </w:r>
      <w:proofErr w:type="spellEnd"/>
      <w:r>
        <w:rPr>
          <w:rFonts w:ascii="Arial" w:hAnsi="Arial" w:cs="Arial"/>
          <w:sz w:val="24"/>
          <w:szCs w:val="24"/>
        </w:rPr>
        <w:t>.</w:t>
      </w:r>
    </w:p>
    <w:p w14:paraId="137151EC" w14:textId="77777777" w:rsidR="00B87446" w:rsidRPr="00217BA5" w:rsidRDefault="00B87446" w:rsidP="00A90EC4">
      <w:pPr>
        <w:spacing w:line="480" w:lineRule="auto"/>
        <w:jc w:val="both"/>
        <w:rPr>
          <w:rFonts w:ascii="Arial" w:hAnsi="Arial" w:cs="Arial"/>
          <w:sz w:val="24"/>
          <w:szCs w:val="24"/>
        </w:rPr>
      </w:pPr>
      <w:r>
        <w:rPr>
          <w:rFonts w:ascii="Arial" w:hAnsi="Arial" w:cs="Arial"/>
          <w:sz w:val="24"/>
          <w:szCs w:val="24"/>
        </w:rPr>
        <w:t xml:space="preserve">4.2. </w:t>
      </w:r>
      <w:proofErr w:type="spellStart"/>
      <w:r>
        <w:rPr>
          <w:rFonts w:ascii="Arial" w:hAnsi="Arial" w:cs="Arial"/>
          <w:sz w:val="24"/>
          <w:szCs w:val="24"/>
        </w:rPr>
        <w:t>Camelid</w:t>
      </w:r>
      <w:proofErr w:type="spellEnd"/>
      <w:r>
        <w:rPr>
          <w:rFonts w:ascii="Arial" w:hAnsi="Arial" w:cs="Arial"/>
          <w:sz w:val="24"/>
          <w:szCs w:val="24"/>
        </w:rPr>
        <w:t xml:space="preserve"> B10 antibody</w:t>
      </w:r>
    </w:p>
    <w:p w14:paraId="7D60949C" w14:textId="65B998FD" w:rsidR="00B87446" w:rsidRDefault="00B87446" w:rsidP="00A90EC4">
      <w:pPr>
        <w:spacing w:line="480" w:lineRule="auto"/>
        <w:ind w:firstLine="720"/>
        <w:jc w:val="both"/>
        <w:rPr>
          <w:rFonts w:ascii="Arial" w:hAnsi="Arial" w:cs="Arial"/>
          <w:sz w:val="24"/>
          <w:szCs w:val="24"/>
        </w:rPr>
      </w:pPr>
      <w:r>
        <w:rPr>
          <w:rFonts w:ascii="Arial" w:hAnsi="Arial" w:cs="Arial"/>
          <w:sz w:val="24"/>
          <w:szCs w:val="24"/>
        </w:rPr>
        <w:t xml:space="preserve">The clinically available amyloid-targeting agents that were discussed in section 3.2.2. </w:t>
      </w:r>
      <w:proofErr w:type="gramStart"/>
      <w:r>
        <w:rPr>
          <w:rFonts w:ascii="Arial" w:hAnsi="Arial" w:cs="Arial"/>
          <w:sz w:val="24"/>
          <w:szCs w:val="24"/>
        </w:rPr>
        <w:t>have</w:t>
      </w:r>
      <w:proofErr w:type="gramEnd"/>
      <w:r>
        <w:rPr>
          <w:rFonts w:ascii="Arial" w:hAnsi="Arial" w:cs="Arial"/>
          <w:sz w:val="24"/>
          <w:szCs w:val="24"/>
        </w:rPr>
        <w:t xml:space="preserve"> limitations to their use; thus, much focus has been directed toward the preclinical development of novel agents.  Since the </w:t>
      </w:r>
      <w:proofErr w:type="spellStart"/>
      <w:r>
        <w:rPr>
          <w:rFonts w:ascii="Arial" w:hAnsi="Arial" w:cs="Arial"/>
          <w:sz w:val="24"/>
          <w:szCs w:val="24"/>
        </w:rPr>
        <w:t>amyloidoses</w:t>
      </w:r>
      <w:proofErr w:type="spellEnd"/>
      <w:r>
        <w:rPr>
          <w:rFonts w:ascii="Arial" w:hAnsi="Arial" w:cs="Arial"/>
          <w:sz w:val="24"/>
          <w:szCs w:val="24"/>
        </w:rPr>
        <w:t xml:space="preserve"> are conformational diseases, being able to distinguish between the native form of proteins and their aggregated, </w:t>
      </w:r>
      <w:proofErr w:type="spellStart"/>
      <w:r>
        <w:rPr>
          <w:rFonts w:ascii="Arial" w:hAnsi="Arial" w:cs="Arial"/>
          <w:sz w:val="24"/>
          <w:szCs w:val="24"/>
        </w:rPr>
        <w:t>fibrillar</w:t>
      </w:r>
      <w:proofErr w:type="spellEnd"/>
      <w:r>
        <w:rPr>
          <w:rFonts w:ascii="Arial" w:hAnsi="Arial" w:cs="Arial"/>
          <w:sz w:val="24"/>
          <w:szCs w:val="24"/>
        </w:rPr>
        <w:t xml:space="preserve"> states may add value to the </w:t>
      </w:r>
      <w:r>
        <w:rPr>
          <w:rFonts w:ascii="Arial" w:hAnsi="Arial" w:cs="Arial"/>
          <w:i/>
          <w:sz w:val="24"/>
          <w:szCs w:val="24"/>
        </w:rPr>
        <w:t>in vivo</w:t>
      </w:r>
      <w:r>
        <w:rPr>
          <w:rFonts w:ascii="Arial" w:hAnsi="Arial" w:cs="Arial"/>
          <w:sz w:val="24"/>
          <w:szCs w:val="24"/>
        </w:rPr>
        <w:t xml:space="preserve"> investigation of </w:t>
      </w:r>
      <w:proofErr w:type="spellStart"/>
      <w:r>
        <w:rPr>
          <w:rFonts w:ascii="Arial" w:hAnsi="Arial" w:cs="Arial"/>
          <w:sz w:val="24"/>
          <w:szCs w:val="24"/>
        </w:rPr>
        <w:t>fibrillogenesis</w:t>
      </w:r>
      <w:proofErr w:type="spellEnd"/>
      <w:r>
        <w:rPr>
          <w:rFonts w:ascii="Arial" w:hAnsi="Arial" w:cs="Arial"/>
          <w:sz w:val="24"/>
          <w:szCs w:val="24"/>
        </w:rPr>
        <w:t xml:space="preserve">.  Researchers in Germany have generated an “antibody domain which recognizes a certain amyloid-specific, </w:t>
      </w:r>
      <w:proofErr w:type="spellStart"/>
      <w:r>
        <w:rPr>
          <w:rFonts w:ascii="Arial" w:hAnsi="Arial" w:cs="Arial"/>
          <w:sz w:val="24"/>
          <w:szCs w:val="24"/>
        </w:rPr>
        <w:t>conformationally</w:t>
      </w:r>
      <w:proofErr w:type="spellEnd"/>
      <w:r>
        <w:rPr>
          <w:rFonts w:ascii="Arial" w:hAnsi="Arial" w:cs="Arial"/>
          <w:sz w:val="24"/>
          <w:szCs w:val="24"/>
        </w:rPr>
        <w:t xml:space="preserve"> defined epitope” </w:t>
      </w:r>
      <w:r w:rsidR="00A54939">
        <w:rPr>
          <w:rFonts w:ascii="Arial" w:hAnsi="Arial" w:cs="Arial"/>
          <w:sz w:val="24"/>
          <w:szCs w:val="24"/>
        </w:rPr>
        <w:fldChar w:fldCharType="begin">
          <w:fldData xml:space="preserve">PEVuZE5vdGU+PENpdGU+PEF1dGhvcj5IYWJpY2h0PC9BdXRob3I+PFllYXI+MjAwNzwvWWVhcj48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L2Z1bGwtdGl0bGU+PGFiYnItMT5Qcm9jZWVkaW5ncyBvZiB0aGUgTmF0aW9uYWwgQWNhZGVteSBv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PEVuZE5vdGU+PENpdGU+PEF1dGhvcj5IYWJpY2h0PC9BdXRob3I+PFllYXI+MjAwNzwvWWVhcj48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L2Z1bGwtdGl0bGU+PGFiYnItMT5Qcm9jZWVkaW5ncyBvZiB0aGUgTmF0aW9uYWwgQWNhZGVteSBv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54939">
        <w:rPr>
          <w:rFonts w:ascii="Arial" w:hAnsi="Arial" w:cs="Arial"/>
          <w:sz w:val="24"/>
          <w:szCs w:val="24"/>
        </w:rPr>
      </w:r>
      <w:r w:rsidR="00A54939">
        <w:rPr>
          <w:rFonts w:ascii="Arial" w:hAnsi="Arial" w:cs="Arial"/>
          <w:sz w:val="24"/>
          <w:szCs w:val="24"/>
        </w:rPr>
        <w:fldChar w:fldCharType="separate"/>
      </w:r>
      <w:r w:rsidR="007F15C3">
        <w:rPr>
          <w:rFonts w:ascii="Arial" w:hAnsi="Arial" w:cs="Arial"/>
          <w:noProof/>
          <w:sz w:val="24"/>
          <w:szCs w:val="24"/>
        </w:rPr>
        <w:t>[</w:t>
      </w:r>
      <w:hyperlink w:anchor="_ENREF_369" w:tooltip="Habicht, 2007 #394" w:history="1">
        <w:r w:rsidR="00C54E99">
          <w:rPr>
            <w:rFonts w:ascii="Arial" w:hAnsi="Arial" w:cs="Arial"/>
            <w:noProof/>
            <w:sz w:val="24"/>
            <w:szCs w:val="24"/>
          </w:rPr>
          <w:t>369</w:t>
        </w:r>
      </w:hyperlink>
      <w:r w:rsidR="007F15C3">
        <w:rPr>
          <w:rFonts w:ascii="Arial" w:hAnsi="Arial" w:cs="Arial"/>
          <w:noProof/>
          <w:sz w:val="24"/>
          <w:szCs w:val="24"/>
        </w:rPr>
        <w:t>]</w:t>
      </w:r>
      <w:r w:rsidR="00A54939">
        <w:rPr>
          <w:rFonts w:ascii="Arial" w:hAnsi="Arial" w:cs="Arial"/>
          <w:sz w:val="24"/>
          <w:szCs w:val="24"/>
        </w:rPr>
        <w:fldChar w:fldCharType="end"/>
      </w:r>
      <w:r>
        <w:rPr>
          <w:rFonts w:ascii="Arial" w:hAnsi="Arial" w:cs="Arial"/>
          <w:sz w:val="24"/>
          <w:szCs w:val="24"/>
        </w:rPr>
        <w:t xml:space="preserve">.  The antibody domain, known as B10, was discovered through phage display of recombinant </w:t>
      </w:r>
      <w:proofErr w:type="spellStart"/>
      <w:r>
        <w:rPr>
          <w:rFonts w:ascii="Arial" w:hAnsi="Arial" w:cs="Arial"/>
          <w:sz w:val="24"/>
          <w:szCs w:val="24"/>
        </w:rPr>
        <w:t>camelid</w:t>
      </w:r>
      <w:proofErr w:type="spellEnd"/>
      <w:r>
        <w:rPr>
          <w:rFonts w:ascii="Arial" w:hAnsi="Arial" w:cs="Arial"/>
          <w:sz w:val="24"/>
          <w:szCs w:val="24"/>
        </w:rPr>
        <w:t xml:space="preserve"> variable heavy chain antibody domains and was initially selected to target Aβ</w:t>
      </w:r>
      <w:r>
        <w:rPr>
          <w:rFonts w:ascii="Arial" w:hAnsi="Arial" w:cs="Arial"/>
          <w:sz w:val="24"/>
          <w:szCs w:val="24"/>
          <w:vertAlign w:val="subscript"/>
        </w:rPr>
        <w:t xml:space="preserve">1-40 </w:t>
      </w:r>
      <w:r>
        <w:rPr>
          <w:rFonts w:ascii="Arial" w:hAnsi="Arial" w:cs="Arial"/>
          <w:sz w:val="24"/>
          <w:szCs w:val="24"/>
        </w:rPr>
        <w:t xml:space="preserve">amyloid fibrils </w:t>
      </w:r>
      <w:r w:rsidR="00A54939">
        <w:rPr>
          <w:rFonts w:ascii="Arial" w:hAnsi="Arial" w:cs="Arial"/>
          <w:sz w:val="24"/>
          <w:szCs w:val="24"/>
        </w:rPr>
        <w:fldChar w:fldCharType="begin">
          <w:fldData xml:space="preserve">PEVuZE5vdGU+PENpdGU+PEF1dGhvcj5IYXVwdDwvQXV0aG9yPjxZZWFyPjIwMTE8L1llYXI+PFJl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=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PEVuZE5vdGU+PENpdGU+PEF1dGhvcj5IYXVwdDwvQXV0aG9yPjxZZWFyPjIwMTE8L1llYXI+PFJl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=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54939">
        <w:rPr>
          <w:rFonts w:ascii="Arial" w:hAnsi="Arial" w:cs="Arial"/>
          <w:sz w:val="24"/>
          <w:szCs w:val="24"/>
        </w:rPr>
      </w:r>
      <w:r w:rsidR="00A54939">
        <w:rPr>
          <w:rFonts w:ascii="Arial" w:hAnsi="Arial" w:cs="Arial"/>
          <w:sz w:val="24"/>
          <w:szCs w:val="24"/>
        </w:rPr>
        <w:fldChar w:fldCharType="separate"/>
      </w:r>
      <w:r w:rsidR="007F15C3">
        <w:rPr>
          <w:rFonts w:ascii="Arial" w:hAnsi="Arial" w:cs="Arial"/>
          <w:noProof/>
          <w:sz w:val="24"/>
          <w:szCs w:val="24"/>
        </w:rPr>
        <w:t>[</w:t>
      </w:r>
      <w:hyperlink w:anchor="_ENREF_370" w:tooltip="Haupt, 2011 #396" w:history="1">
        <w:r w:rsidR="00C54E99">
          <w:rPr>
            <w:rFonts w:ascii="Arial" w:hAnsi="Arial" w:cs="Arial"/>
            <w:noProof/>
            <w:sz w:val="24"/>
            <w:szCs w:val="24"/>
          </w:rPr>
          <w:t>370</w:t>
        </w:r>
      </w:hyperlink>
      <w:r w:rsidR="007F15C3">
        <w:rPr>
          <w:rFonts w:ascii="Arial" w:hAnsi="Arial" w:cs="Arial"/>
          <w:noProof/>
          <w:sz w:val="24"/>
          <w:szCs w:val="24"/>
        </w:rPr>
        <w:t>]</w:t>
      </w:r>
      <w:r w:rsidR="00A54939">
        <w:rPr>
          <w:rFonts w:ascii="Arial" w:hAnsi="Arial" w:cs="Arial"/>
          <w:sz w:val="24"/>
          <w:szCs w:val="24"/>
        </w:rPr>
        <w:fldChar w:fldCharType="end"/>
      </w:r>
      <w:r>
        <w:rPr>
          <w:rFonts w:ascii="Arial" w:hAnsi="Arial" w:cs="Arial"/>
          <w:sz w:val="24"/>
          <w:szCs w:val="24"/>
        </w:rPr>
        <w:t>.  The atomic structure for B10 (</w:t>
      </w:r>
      <w:r w:rsidR="00C54E99">
        <w:rPr>
          <w:rFonts w:ascii="Arial" w:hAnsi="Arial" w:cs="Arial"/>
          <w:sz w:val="24"/>
          <w:szCs w:val="24"/>
        </w:rPr>
        <w:t>Figure 1.21</w:t>
      </w:r>
      <w:r w:rsidRPr="00A90EC4">
        <w:rPr>
          <w:rFonts w:ascii="Arial" w:hAnsi="Arial" w:cs="Arial"/>
          <w:sz w:val="24"/>
          <w:szCs w:val="24"/>
        </w:rPr>
        <w:t>)</w:t>
      </w:r>
      <w:r>
        <w:rPr>
          <w:rFonts w:ascii="Arial" w:hAnsi="Arial" w:cs="Arial"/>
          <w:sz w:val="24"/>
          <w:szCs w:val="24"/>
        </w:rPr>
        <w:t xml:space="preserve"> has been determined with X-ray crystallography (Protein Data Base accession code 3LN9); the structure contains 3 complementarity determining regions (CDR; colored green, red and blue in </w:t>
      </w:r>
      <w:r w:rsidR="00C54E99">
        <w:rPr>
          <w:rFonts w:ascii="Arial" w:hAnsi="Arial" w:cs="Arial"/>
          <w:sz w:val="24"/>
          <w:szCs w:val="24"/>
        </w:rPr>
        <w:t>Figure 1.21</w:t>
      </w:r>
      <w:r>
        <w:rPr>
          <w:rFonts w:ascii="Arial" w:hAnsi="Arial" w:cs="Arial"/>
          <w:sz w:val="24"/>
          <w:szCs w:val="24"/>
        </w:rPr>
        <w:t xml:space="preserve">) which create a relatively flat binding surface compared to the cavity structure that typically forms antigen binding regions </w:t>
      </w:r>
      <w:r w:rsidR="00A54939">
        <w:rPr>
          <w:rFonts w:ascii="Arial" w:hAnsi="Arial" w:cs="Arial"/>
          <w:sz w:val="24"/>
          <w:szCs w:val="24"/>
        </w:rPr>
        <w:fldChar w:fldCharType="begin">
          <w:fldData xml:space="preserve">PEVuZE5vdGU+PENpdGU+PEF1dGhvcj5CYXNpPC9BdXRob3I+PFllYXI+MjAxMDwvWWVhcj48UmVj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cyBvZiBBbWVyaWNhPC9hYmJyLTE+PC9hbHQtcGVyaW9kaWNhbD48cGFnZXM+MTU2NTktNjQ8L3Bh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PEVuZE5vdGU+PENpdGU+PEF1dGhvcj5CYXNpPC9BdXRob3I+PFllYXI+MjAxMDwvWWVhcj48UmVj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cm9jIE5hdGwgQWNhZCBTY2kgVSBTIEE8L2Z1bGwtdGl0bGU+PGFiYnItMT5Qcm9jZWVkaW5ncyBv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54939">
        <w:rPr>
          <w:rFonts w:ascii="Arial" w:hAnsi="Arial" w:cs="Arial"/>
          <w:sz w:val="24"/>
          <w:szCs w:val="24"/>
        </w:rPr>
      </w:r>
      <w:r w:rsidR="00A54939">
        <w:rPr>
          <w:rFonts w:ascii="Arial" w:hAnsi="Arial" w:cs="Arial"/>
          <w:sz w:val="24"/>
          <w:szCs w:val="24"/>
        </w:rPr>
        <w:fldChar w:fldCharType="separate"/>
      </w:r>
      <w:r w:rsidR="007F15C3">
        <w:rPr>
          <w:rFonts w:ascii="Arial" w:hAnsi="Arial" w:cs="Arial"/>
          <w:noProof/>
          <w:sz w:val="24"/>
          <w:szCs w:val="24"/>
        </w:rPr>
        <w:t>[</w:t>
      </w:r>
      <w:hyperlink w:anchor="_ENREF_370" w:tooltip="Haupt, 2011 #396" w:history="1">
        <w:r w:rsidR="00C54E99">
          <w:rPr>
            <w:rFonts w:ascii="Arial" w:hAnsi="Arial" w:cs="Arial"/>
            <w:noProof/>
            <w:sz w:val="24"/>
            <w:szCs w:val="24"/>
          </w:rPr>
          <w:t>370-372</w:t>
        </w:r>
      </w:hyperlink>
      <w:r w:rsidR="007F15C3">
        <w:rPr>
          <w:rFonts w:ascii="Arial" w:hAnsi="Arial" w:cs="Arial"/>
          <w:noProof/>
          <w:sz w:val="24"/>
          <w:szCs w:val="24"/>
        </w:rPr>
        <w:t>]</w:t>
      </w:r>
      <w:r w:rsidR="00A54939">
        <w:rPr>
          <w:rFonts w:ascii="Arial" w:hAnsi="Arial" w:cs="Arial"/>
          <w:sz w:val="24"/>
          <w:szCs w:val="24"/>
        </w:rPr>
        <w:fldChar w:fldCharType="end"/>
      </w:r>
      <w:r w:rsidR="002A49B7">
        <w:rPr>
          <w:rFonts w:ascii="Arial" w:hAnsi="Arial" w:cs="Arial"/>
          <w:sz w:val="24"/>
          <w:szCs w:val="24"/>
        </w:rPr>
        <w:t>.</w:t>
      </w:r>
      <w:r>
        <w:rPr>
          <w:rFonts w:ascii="Arial" w:hAnsi="Arial" w:cs="Arial"/>
          <w:sz w:val="24"/>
          <w:szCs w:val="24"/>
        </w:rPr>
        <w:t xml:space="preserve">  The flat surface is amenable to binding to the cross-beta sheet alignment of amyloid fibrils.  Studies indicate that B10 can distinguish </w:t>
      </w:r>
      <w:r>
        <w:rPr>
          <w:rFonts w:ascii="Arial" w:hAnsi="Arial" w:cs="Arial"/>
          <w:sz w:val="24"/>
          <w:szCs w:val="24"/>
        </w:rPr>
        <w:lastRenderedPageBreak/>
        <w:t xml:space="preserve">fibrils from disaggregated peptides and oligomers; additionally, it can hinder the nucleation-dependent amyloid fibril formation which involves several intermediate structures </w:t>
      </w:r>
      <w:r w:rsidR="002A49B7">
        <w:rPr>
          <w:rFonts w:ascii="Arial" w:hAnsi="Arial" w:cs="Arial"/>
          <w:sz w:val="24"/>
          <w:szCs w:val="24"/>
        </w:rPr>
        <w:fldChar w:fldCharType="begin">
          <w:fldData xml:space="preserve">PEVuZE5vdGU+PENpdGU+PEF1dGhvcj5DYXVnaGV5PC9BdXRob3I+PFllYXI+MjAwMzwvWWVhcj48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YWw+PGFsdC1wZXJpb2RpY2FsPjxmdWxsLXRpdGxlPlByb2MgTmF0bCBBY2FkIFNjaSBVIFMgQTwv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PEVuZE5vdGU+PENpdGU+PEF1dGhvcj5DYXVnaGV5PC9BdXRob3I+PFllYXI+MjAwMzwvWWVhcj48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YWw+PGFsdC1wZXJpb2RpY2FsPjxmdWxsLXRpdGxlPlByb2MgTmF0bCBBY2FkIFNjaSBVIFMgQTwv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2A49B7">
        <w:rPr>
          <w:rFonts w:ascii="Arial" w:hAnsi="Arial" w:cs="Arial"/>
          <w:sz w:val="24"/>
          <w:szCs w:val="24"/>
        </w:rPr>
      </w:r>
      <w:r w:rsidR="002A49B7">
        <w:rPr>
          <w:rFonts w:ascii="Arial" w:hAnsi="Arial" w:cs="Arial"/>
          <w:sz w:val="24"/>
          <w:szCs w:val="24"/>
        </w:rPr>
        <w:fldChar w:fldCharType="separate"/>
      </w:r>
      <w:r w:rsidR="007F15C3">
        <w:rPr>
          <w:rFonts w:ascii="Arial" w:hAnsi="Arial" w:cs="Arial"/>
          <w:noProof/>
          <w:sz w:val="24"/>
          <w:szCs w:val="24"/>
        </w:rPr>
        <w:t>[</w:t>
      </w:r>
      <w:hyperlink w:anchor="_ENREF_18" w:tooltip="Harper, 1997 #399" w:history="1">
        <w:r w:rsidR="00C54E99">
          <w:rPr>
            <w:rFonts w:ascii="Arial" w:hAnsi="Arial" w:cs="Arial"/>
            <w:noProof/>
            <w:sz w:val="24"/>
            <w:szCs w:val="24"/>
          </w:rPr>
          <w:t>18</w:t>
        </w:r>
      </w:hyperlink>
      <w:r w:rsidR="007F15C3">
        <w:rPr>
          <w:rFonts w:ascii="Arial" w:hAnsi="Arial" w:cs="Arial"/>
          <w:noProof/>
          <w:sz w:val="24"/>
          <w:szCs w:val="24"/>
        </w:rPr>
        <w:t xml:space="preserve">, </w:t>
      </w:r>
      <w:hyperlink w:anchor="_ENREF_199" w:tooltip="Caughey, 2003 #282" w:history="1">
        <w:r w:rsidR="00C54E99">
          <w:rPr>
            <w:rFonts w:ascii="Arial" w:hAnsi="Arial" w:cs="Arial"/>
            <w:noProof/>
            <w:sz w:val="24"/>
            <w:szCs w:val="24"/>
          </w:rPr>
          <w:t>199</w:t>
        </w:r>
      </w:hyperlink>
      <w:r w:rsidR="007F15C3">
        <w:rPr>
          <w:rFonts w:ascii="Arial" w:hAnsi="Arial" w:cs="Arial"/>
          <w:noProof/>
          <w:sz w:val="24"/>
          <w:szCs w:val="24"/>
        </w:rPr>
        <w:t xml:space="preserve">, </w:t>
      </w:r>
      <w:hyperlink w:anchor="_ENREF_369" w:tooltip="Habicht, 2007 #394" w:history="1">
        <w:r w:rsidR="00C54E99">
          <w:rPr>
            <w:rFonts w:ascii="Arial" w:hAnsi="Arial" w:cs="Arial"/>
            <w:noProof/>
            <w:sz w:val="24"/>
            <w:szCs w:val="24"/>
          </w:rPr>
          <w:t>369</w:t>
        </w:r>
      </w:hyperlink>
      <w:r w:rsidR="007F15C3">
        <w:rPr>
          <w:rFonts w:ascii="Arial" w:hAnsi="Arial" w:cs="Arial"/>
          <w:noProof/>
          <w:sz w:val="24"/>
          <w:szCs w:val="24"/>
        </w:rPr>
        <w:t>]</w:t>
      </w:r>
      <w:r w:rsidR="002A49B7">
        <w:rPr>
          <w:rFonts w:ascii="Arial" w:hAnsi="Arial" w:cs="Arial"/>
          <w:sz w:val="24"/>
          <w:szCs w:val="24"/>
        </w:rPr>
        <w:fldChar w:fldCharType="end"/>
      </w:r>
      <w:r w:rsidR="002A49B7">
        <w:rPr>
          <w:rFonts w:ascii="Arial" w:hAnsi="Arial" w:cs="Arial"/>
          <w:sz w:val="24"/>
          <w:szCs w:val="24"/>
        </w:rPr>
        <w:t>—in</w:t>
      </w:r>
      <w:r>
        <w:rPr>
          <w:rFonts w:ascii="Arial" w:hAnsi="Arial" w:cs="Arial"/>
          <w:sz w:val="24"/>
          <w:szCs w:val="24"/>
        </w:rPr>
        <w:t xml:space="preserve"> the presence of B10, the formation of mature amyloid fibrils lessened due to its stabilization of Aβ </w:t>
      </w:r>
      <w:proofErr w:type="spellStart"/>
      <w:r>
        <w:rPr>
          <w:rFonts w:ascii="Arial" w:hAnsi="Arial" w:cs="Arial"/>
          <w:sz w:val="24"/>
          <w:szCs w:val="24"/>
        </w:rPr>
        <w:t>protofibrils</w:t>
      </w:r>
      <w:proofErr w:type="spellEnd"/>
      <w:r>
        <w:rPr>
          <w:rFonts w:ascii="Arial" w:hAnsi="Arial" w:cs="Arial"/>
          <w:sz w:val="24"/>
          <w:szCs w:val="24"/>
        </w:rPr>
        <w:t xml:space="preserve">, a structure known to precede mature fibrils </w:t>
      </w:r>
      <w:r w:rsidR="002A49B7">
        <w:rPr>
          <w:rFonts w:ascii="Arial" w:hAnsi="Arial" w:cs="Arial"/>
          <w:sz w:val="24"/>
          <w:szCs w:val="24"/>
        </w:rPr>
        <w:fldChar w:fldCharType="begin">
          <w:fldData xml:space="preserve">PEVuZE5vdGU+PENpdGU+PEF1dGhvcj5IYWJpY2h0PC9BdXRob3I+PFllYXI+MjAwNzwvWWVhcj48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PEVuZE5vdGU+PENpdGU+PEF1dGhvcj5IYWJpY2h0PC9BdXRob3I+PFllYXI+MjAwNzwvWWVhcj48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2A49B7">
        <w:rPr>
          <w:rFonts w:ascii="Arial" w:hAnsi="Arial" w:cs="Arial"/>
          <w:sz w:val="24"/>
          <w:szCs w:val="24"/>
        </w:rPr>
      </w:r>
      <w:r w:rsidR="002A49B7">
        <w:rPr>
          <w:rFonts w:ascii="Arial" w:hAnsi="Arial" w:cs="Arial"/>
          <w:sz w:val="24"/>
          <w:szCs w:val="24"/>
        </w:rPr>
        <w:fldChar w:fldCharType="separate"/>
      </w:r>
      <w:r w:rsidR="007F15C3">
        <w:rPr>
          <w:rFonts w:ascii="Arial" w:hAnsi="Arial" w:cs="Arial"/>
          <w:noProof/>
          <w:sz w:val="24"/>
          <w:szCs w:val="24"/>
        </w:rPr>
        <w:t>[</w:t>
      </w:r>
      <w:hyperlink w:anchor="_ENREF_369" w:tooltip="Habicht, 2007 #394" w:history="1">
        <w:r w:rsidR="00C54E99">
          <w:rPr>
            <w:rFonts w:ascii="Arial" w:hAnsi="Arial" w:cs="Arial"/>
            <w:noProof/>
            <w:sz w:val="24"/>
            <w:szCs w:val="24"/>
          </w:rPr>
          <w:t>369</w:t>
        </w:r>
      </w:hyperlink>
      <w:r w:rsidR="007F15C3">
        <w:rPr>
          <w:rFonts w:ascii="Arial" w:hAnsi="Arial" w:cs="Arial"/>
          <w:noProof/>
          <w:sz w:val="24"/>
          <w:szCs w:val="24"/>
        </w:rPr>
        <w:t xml:space="preserve">, </w:t>
      </w:r>
      <w:hyperlink w:anchor="_ENREF_373" w:tooltip="Walsh, 1997 #401" w:history="1">
        <w:r w:rsidR="00C54E99">
          <w:rPr>
            <w:rFonts w:ascii="Arial" w:hAnsi="Arial" w:cs="Arial"/>
            <w:noProof/>
            <w:sz w:val="24"/>
            <w:szCs w:val="24"/>
          </w:rPr>
          <w:t>373</w:t>
        </w:r>
      </w:hyperlink>
      <w:r w:rsidR="007F15C3">
        <w:rPr>
          <w:rFonts w:ascii="Arial" w:hAnsi="Arial" w:cs="Arial"/>
          <w:noProof/>
          <w:sz w:val="24"/>
          <w:szCs w:val="24"/>
        </w:rPr>
        <w:t>]</w:t>
      </w:r>
      <w:r w:rsidR="002A49B7">
        <w:rPr>
          <w:rFonts w:ascii="Arial" w:hAnsi="Arial" w:cs="Arial"/>
          <w:sz w:val="24"/>
          <w:szCs w:val="24"/>
        </w:rPr>
        <w:fldChar w:fldCharType="end"/>
      </w:r>
      <w:r w:rsidR="002A49B7">
        <w:rPr>
          <w:rFonts w:ascii="Arial" w:hAnsi="Arial" w:cs="Arial"/>
          <w:sz w:val="24"/>
          <w:szCs w:val="24"/>
        </w:rPr>
        <w:t>.</w:t>
      </w:r>
      <w:r>
        <w:rPr>
          <w:rFonts w:ascii="Arial" w:hAnsi="Arial" w:cs="Arial"/>
          <w:sz w:val="24"/>
          <w:szCs w:val="24"/>
        </w:rPr>
        <w:t xml:space="preserve">  There is evidence that B10 can bind to other amyloid fibrils, namely Aβ</w:t>
      </w:r>
      <w:r w:rsidRPr="00AC006B">
        <w:rPr>
          <w:rFonts w:ascii="Arial" w:hAnsi="Arial" w:cs="Arial"/>
          <w:sz w:val="24"/>
          <w:szCs w:val="24"/>
          <w:vertAlign w:val="subscript"/>
        </w:rPr>
        <w:t>1-42</w:t>
      </w:r>
      <w:r>
        <w:rPr>
          <w:rFonts w:ascii="Arial" w:hAnsi="Arial" w:cs="Arial"/>
          <w:sz w:val="24"/>
          <w:szCs w:val="24"/>
        </w:rPr>
        <w:t xml:space="preserve">, AA and AL, which suggests that the epitope may be common amongst </w:t>
      </w:r>
      <w:proofErr w:type="spellStart"/>
      <w:r>
        <w:rPr>
          <w:rFonts w:ascii="Arial" w:hAnsi="Arial" w:cs="Arial"/>
          <w:sz w:val="24"/>
          <w:szCs w:val="24"/>
        </w:rPr>
        <w:t>amyloidogenic</w:t>
      </w:r>
      <w:proofErr w:type="spellEnd"/>
      <w:r>
        <w:rPr>
          <w:rFonts w:ascii="Arial" w:hAnsi="Arial" w:cs="Arial"/>
          <w:sz w:val="24"/>
          <w:szCs w:val="24"/>
        </w:rPr>
        <w:t xml:space="preserve"> proteins </w:t>
      </w:r>
      <w:r w:rsidR="002A49B7">
        <w:rPr>
          <w:rFonts w:ascii="Arial" w:hAnsi="Arial" w:cs="Arial"/>
          <w:sz w:val="24"/>
          <w:szCs w:val="24"/>
        </w:rPr>
        <w:fldChar w:fldCharType="begin">
          <w:fldData xml:space="preserve">PEVuZE5vdGU+PENpdGU+PEF1dGhvcj5IYWJpY2h0PC9BdXRob3I+PFllYXI+MjAwNzwvWWVhcj48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L2Z1bGwtdGl0bGU+PGFiYnItMT5Qcm9jZWVkaW5ncyBvZiB0aGUgTmF0aW9uYWwgQWNhZGVteSBv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PEVuZE5vdGU+PENpdGU+PEF1dGhvcj5IYWJpY2h0PC9BdXRob3I+PFllYXI+MjAwNzwvWWVhcj48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L2Z1bGwtdGl0bGU+PGFiYnItMT5Qcm9jZWVkaW5ncyBvZiB0aGUgTmF0aW9uYWwgQWNhZGVteSBv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2A49B7">
        <w:rPr>
          <w:rFonts w:ascii="Arial" w:hAnsi="Arial" w:cs="Arial"/>
          <w:sz w:val="24"/>
          <w:szCs w:val="24"/>
        </w:rPr>
      </w:r>
      <w:r w:rsidR="002A49B7">
        <w:rPr>
          <w:rFonts w:ascii="Arial" w:hAnsi="Arial" w:cs="Arial"/>
          <w:sz w:val="24"/>
          <w:szCs w:val="24"/>
        </w:rPr>
        <w:fldChar w:fldCharType="separate"/>
      </w:r>
      <w:r w:rsidR="007F15C3">
        <w:rPr>
          <w:rFonts w:ascii="Arial" w:hAnsi="Arial" w:cs="Arial"/>
          <w:noProof/>
          <w:sz w:val="24"/>
          <w:szCs w:val="24"/>
        </w:rPr>
        <w:t>[</w:t>
      </w:r>
      <w:hyperlink w:anchor="_ENREF_369" w:tooltip="Habicht, 2007 #394" w:history="1">
        <w:r w:rsidR="00C54E99">
          <w:rPr>
            <w:rFonts w:ascii="Arial" w:hAnsi="Arial" w:cs="Arial"/>
            <w:noProof/>
            <w:sz w:val="24"/>
            <w:szCs w:val="24"/>
          </w:rPr>
          <w:t>369</w:t>
        </w:r>
      </w:hyperlink>
      <w:r w:rsidR="007F15C3">
        <w:rPr>
          <w:rFonts w:ascii="Arial" w:hAnsi="Arial" w:cs="Arial"/>
          <w:noProof/>
          <w:sz w:val="24"/>
          <w:szCs w:val="24"/>
        </w:rPr>
        <w:t>]</w:t>
      </w:r>
      <w:r w:rsidR="002A49B7">
        <w:rPr>
          <w:rFonts w:ascii="Arial" w:hAnsi="Arial" w:cs="Arial"/>
          <w:sz w:val="24"/>
          <w:szCs w:val="24"/>
        </w:rPr>
        <w:fldChar w:fldCharType="end"/>
      </w:r>
      <w:r>
        <w:rPr>
          <w:rFonts w:ascii="Arial" w:hAnsi="Arial" w:cs="Arial"/>
          <w:sz w:val="24"/>
          <w:szCs w:val="24"/>
        </w:rPr>
        <w:t xml:space="preserve">.  The molecular basis of B10 binding with multiple fibril proteins relies on the presence of basic amino acids within the B10 antigen binding site as evidenced by decreased fibril recognition after mutation of these amino acids—this suggests that there is an electrostatic interaction between B10 and the acidic moiety that is present on several amyloid fibrils </w:t>
      </w:r>
      <w:r w:rsidR="002A49B7">
        <w:rPr>
          <w:rFonts w:ascii="Arial" w:hAnsi="Arial" w:cs="Arial"/>
          <w:sz w:val="24"/>
          <w:szCs w:val="24"/>
        </w:rPr>
        <w:fldChar w:fldCharType="begin">
          <w:fldData xml:space="preserve">PEVuZE5vdGU+PENpdGU+PEF1dGhvcj5IYXVwdDwvQXV0aG9yPjxZZWFyPjIwMTE8L1llYXI+PFJl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=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PEVuZE5vdGU+PENpdGU+PEF1dGhvcj5IYXVwdDwvQXV0aG9yPjxZZWFyPjIwMTE8L1llYXI+PFJl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=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2A49B7">
        <w:rPr>
          <w:rFonts w:ascii="Arial" w:hAnsi="Arial" w:cs="Arial"/>
          <w:sz w:val="24"/>
          <w:szCs w:val="24"/>
        </w:rPr>
      </w:r>
      <w:r w:rsidR="002A49B7">
        <w:rPr>
          <w:rFonts w:ascii="Arial" w:hAnsi="Arial" w:cs="Arial"/>
          <w:sz w:val="24"/>
          <w:szCs w:val="24"/>
        </w:rPr>
        <w:fldChar w:fldCharType="separate"/>
      </w:r>
      <w:r w:rsidR="007F15C3">
        <w:rPr>
          <w:rFonts w:ascii="Arial" w:hAnsi="Arial" w:cs="Arial"/>
          <w:noProof/>
          <w:sz w:val="24"/>
          <w:szCs w:val="24"/>
        </w:rPr>
        <w:t>[</w:t>
      </w:r>
      <w:hyperlink w:anchor="_ENREF_370" w:tooltip="Haupt, 2011 #396" w:history="1">
        <w:r w:rsidR="00C54E99">
          <w:rPr>
            <w:rFonts w:ascii="Arial" w:hAnsi="Arial" w:cs="Arial"/>
            <w:noProof/>
            <w:sz w:val="24"/>
            <w:szCs w:val="24"/>
          </w:rPr>
          <w:t>370</w:t>
        </w:r>
      </w:hyperlink>
      <w:r w:rsidR="007F15C3">
        <w:rPr>
          <w:rFonts w:ascii="Arial" w:hAnsi="Arial" w:cs="Arial"/>
          <w:noProof/>
          <w:sz w:val="24"/>
          <w:szCs w:val="24"/>
        </w:rPr>
        <w:t>]</w:t>
      </w:r>
      <w:r w:rsidR="002A49B7">
        <w:rPr>
          <w:rFonts w:ascii="Arial" w:hAnsi="Arial" w:cs="Arial"/>
          <w:sz w:val="24"/>
          <w:szCs w:val="24"/>
        </w:rPr>
        <w:fldChar w:fldCharType="end"/>
      </w:r>
      <w:r>
        <w:rPr>
          <w:rFonts w:ascii="Arial" w:hAnsi="Arial" w:cs="Arial"/>
          <w:sz w:val="24"/>
          <w:szCs w:val="24"/>
        </w:rPr>
        <w:t xml:space="preserve">.  While the antibody domain can bind to various fibrils, it cannot consistently bind to all tested fibrils in both diseased tissue samples and </w:t>
      </w:r>
      <w:r>
        <w:rPr>
          <w:rFonts w:ascii="Arial" w:hAnsi="Arial" w:cs="Arial"/>
          <w:i/>
          <w:sz w:val="24"/>
          <w:szCs w:val="24"/>
        </w:rPr>
        <w:t xml:space="preserve">in </w:t>
      </w:r>
      <w:r w:rsidRPr="000550D0">
        <w:rPr>
          <w:rFonts w:ascii="Arial" w:hAnsi="Arial" w:cs="Arial"/>
          <w:i/>
          <w:sz w:val="24"/>
          <w:szCs w:val="24"/>
        </w:rPr>
        <w:t>vitro</w:t>
      </w:r>
      <w:r>
        <w:rPr>
          <w:rFonts w:ascii="Arial" w:hAnsi="Arial" w:cs="Arial"/>
          <w:i/>
          <w:sz w:val="24"/>
          <w:szCs w:val="24"/>
        </w:rPr>
        <w:t xml:space="preserve"> </w:t>
      </w:r>
      <w:r>
        <w:rPr>
          <w:rFonts w:ascii="Arial" w:hAnsi="Arial" w:cs="Arial"/>
          <w:sz w:val="24"/>
          <w:szCs w:val="24"/>
        </w:rPr>
        <w:t xml:space="preserve">systems; furthermore, </w:t>
      </w:r>
      <w:proofErr w:type="spellStart"/>
      <w:r>
        <w:rPr>
          <w:rFonts w:ascii="Arial" w:hAnsi="Arial" w:cs="Arial"/>
          <w:sz w:val="24"/>
          <w:szCs w:val="24"/>
        </w:rPr>
        <w:t>immunogold</w:t>
      </w:r>
      <w:proofErr w:type="spellEnd"/>
      <w:r>
        <w:rPr>
          <w:rFonts w:ascii="Arial" w:hAnsi="Arial" w:cs="Arial"/>
          <w:sz w:val="24"/>
          <w:szCs w:val="24"/>
        </w:rPr>
        <w:t xml:space="preserve"> analyses revealed that the epitope for B10 is not present on all fibrils which could explain the inconsistencies.  </w:t>
      </w:r>
      <w:r w:rsidR="002A49B7">
        <w:rPr>
          <w:rFonts w:ascii="Arial" w:hAnsi="Arial" w:cs="Arial"/>
          <w:sz w:val="24"/>
          <w:szCs w:val="24"/>
        </w:rPr>
        <w:t xml:space="preserve">As demonstrated in </w:t>
      </w:r>
      <w:r w:rsidR="00C54E99">
        <w:rPr>
          <w:rFonts w:ascii="Arial" w:hAnsi="Arial" w:cs="Arial"/>
          <w:sz w:val="24"/>
          <w:szCs w:val="24"/>
        </w:rPr>
        <w:t>Figure 1.22</w:t>
      </w:r>
      <w:r w:rsidR="002A49B7">
        <w:rPr>
          <w:rFonts w:ascii="Arial" w:hAnsi="Arial" w:cs="Arial"/>
          <w:sz w:val="24"/>
          <w:szCs w:val="24"/>
        </w:rPr>
        <w:t>,</w:t>
      </w:r>
      <w:r>
        <w:rPr>
          <w:rFonts w:ascii="Arial" w:hAnsi="Arial" w:cs="Arial"/>
          <w:sz w:val="24"/>
          <w:szCs w:val="24"/>
        </w:rPr>
        <w:t xml:space="preserve"> co-localization of B10 staining with </w:t>
      </w:r>
      <w:proofErr w:type="spellStart"/>
      <w:r>
        <w:rPr>
          <w:rFonts w:ascii="Arial" w:hAnsi="Arial" w:cs="Arial"/>
          <w:sz w:val="24"/>
          <w:szCs w:val="24"/>
        </w:rPr>
        <w:t>Congophilic</w:t>
      </w:r>
      <w:proofErr w:type="spellEnd"/>
      <w:r>
        <w:rPr>
          <w:rFonts w:ascii="Arial" w:hAnsi="Arial" w:cs="Arial"/>
          <w:sz w:val="24"/>
          <w:szCs w:val="24"/>
        </w:rPr>
        <w:t xml:space="preserve"> material of an ATTR cardiac tissue specimen along with the lack of B10 staining on an AL cardiac tissue specimen </w:t>
      </w:r>
      <w:r w:rsidR="000B6CD0">
        <w:rPr>
          <w:rFonts w:ascii="Arial" w:hAnsi="Arial" w:cs="Arial"/>
          <w:sz w:val="24"/>
          <w:szCs w:val="24"/>
        </w:rPr>
        <w:fldChar w:fldCharType="begin"/>
      </w:r>
      <w:r w:rsidR="007F15C3">
        <w:rPr>
          <w:rFonts w:ascii="Arial" w:hAnsi="Arial" w:cs="Arial"/>
          <w:sz w:val="24"/>
          <w:szCs w:val="24"/>
        </w:rPr>
        <w:instrText xml:space="preserve"> ADDIN EN.CITE &lt;EndNote&gt;&lt;Cite&gt;&lt;Author&gt;Haupt&lt;/Author&gt;&lt;Year&gt;2011&lt;/Year&gt;&lt;RecNum&gt;395&lt;/RecNum&gt;&lt;DisplayText&gt;[374]&lt;/DisplayText&gt;&lt;record&gt;&lt;rec-number&gt;395&lt;/rec-number&gt;&lt;foreign-keys&gt;&lt;key app="EN" db-id="0vpe5twayrds26ers27v5t5btzeszxs5z0dz" timestamp="1403198780"&gt;395&lt;/key&gt;&lt;/foreign-keys&gt;&lt;ref-type name="Journal Article"&gt;17&lt;/ref-type&gt;&lt;contributors&gt;&lt;authors&gt;&lt;author&gt;Haupt, C.&lt;/author&gt;&lt;author&gt;Bereza, M.&lt;/author&gt;&lt;author&gt;Kumar, S. T.&lt;/author&gt;&lt;author&gt;Kieninger, B.&lt;/author&gt;&lt;author&gt;Morgado, I.&lt;/author&gt;&lt;author&gt;Hortschansky, P.&lt;/author&gt;&lt;author&gt;Fritz, G.&lt;/author&gt;&lt;author&gt;Rocken, C.&lt;/author&gt;&lt;author&gt;Horn, U.&lt;/author&gt;&lt;author&gt;Fandrich, M.&lt;/author&gt;&lt;/authors&gt;&lt;/contributors&gt;&lt;auth-address&gt;Max Planck Research Unit for Enzymology of Protein Folding, Weinbergweg 22, 06120 Halle (Saale), Germany.&lt;/auth-address&gt;&lt;titles&gt;&lt;title&gt;Pattern recognition with a fibril-specific antibody fragment reveals the surface variability of natural amyloid fibrils&lt;/title&gt;&lt;secondary-title&gt;J Mol Biol&lt;/secondary-title&gt;&lt;alt-title&gt;Journal of molecular biology&lt;/alt-title&gt;&lt;/titles&gt;&lt;periodical&gt;&lt;full-title&gt;J Mol Biol&lt;/full-title&gt;&lt;abbr-1&gt;Journal of molecular biology&lt;/abbr-1&gt;&lt;/periodical&gt;&lt;alt-periodical&gt;&lt;full-title&gt;J Mol Biol&lt;/full-title&gt;&lt;abbr-1&gt;Journal of molecular biology&lt;/abbr-1&gt;&lt;/alt-periodical&gt;&lt;pages&gt;529-40&lt;/pages&gt;&lt;volume&gt;408&lt;/volume&gt;&lt;number&gt;3&lt;/number&gt;&lt;keywords&gt;&lt;keyword&gt;Amyloid/*chemistry/immunology/metabolism/ultrastructure&lt;/keyword&gt;&lt;keyword&gt;Brain/pathology&lt;/keyword&gt;&lt;keyword&gt;Histocytochemistry&lt;/keyword&gt;&lt;keyword&gt;Humans&lt;/keyword&gt;&lt;keyword&gt;Immunoglobulin Fragments/metabolism&lt;/keyword&gt;&lt;keyword&gt;Microscopy, Electron, Transmission&lt;/keyword&gt;&lt;keyword&gt;Models, Molecular&lt;/keyword&gt;&lt;keyword&gt;Protein Binding&lt;/keyword&gt;&lt;/keywords&gt;&lt;dates&gt;&lt;year&gt;2011&lt;/year&gt;&lt;pub-dates&gt;&lt;date&gt;May 6&lt;/date&gt;&lt;/pub-dates&gt;&lt;/dates&gt;&lt;isbn&gt;1089-8638 (Electronic)&amp;#xD;0022-2836 (Linking)&lt;/isbn&gt;&lt;accession-num&gt;21376731&lt;/accession-num&gt;&lt;urls&gt;&lt;related-urls&gt;&lt;url&gt;http://www.ncbi.nlm.nih.gov/pubmed/21376731&lt;/url&gt;&lt;/related-urls&gt;&lt;/urls&gt;&lt;electronic-resource-num&gt;10.1016/j.jmb.2011.02.032&lt;/electronic-resource-num&gt;&lt;/record&gt;&lt;/Cite&gt;&lt;/EndNote&gt;</w:instrText>
      </w:r>
      <w:r w:rsidR="000B6CD0">
        <w:rPr>
          <w:rFonts w:ascii="Arial" w:hAnsi="Arial" w:cs="Arial"/>
          <w:sz w:val="24"/>
          <w:szCs w:val="24"/>
        </w:rPr>
        <w:fldChar w:fldCharType="separate"/>
      </w:r>
      <w:r w:rsidR="007F15C3">
        <w:rPr>
          <w:rFonts w:ascii="Arial" w:hAnsi="Arial" w:cs="Arial"/>
          <w:noProof/>
          <w:sz w:val="24"/>
          <w:szCs w:val="24"/>
        </w:rPr>
        <w:t>[</w:t>
      </w:r>
      <w:hyperlink w:anchor="_ENREF_374" w:tooltip="Haupt, 2011 #395" w:history="1">
        <w:r w:rsidR="00C54E99">
          <w:rPr>
            <w:rFonts w:ascii="Arial" w:hAnsi="Arial" w:cs="Arial"/>
            <w:noProof/>
            <w:sz w:val="24"/>
            <w:szCs w:val="24"/>
          </w:rPr>
          <w:t>374</w:t>
        </w:r>
      </w:hyperlink>
      <w:r w:rsidR="007F15C3">
        <w:rPr>
          <w:rFonts w:ascii="Arial" w:hAnsi="Arial" w:cs="Arial"/>
          <w:noProof/>
          <w:sz w:val="24"/>
          <w:szCs w:val="24"/>
        </w:rPr>
        <w:t>]</w:t>
      </w:r>
      <w:r w:rsidR="000B6CD0">
        <w:rPr>
          <w:rFonts w:ascii="Arial" w:hAnsi="Arial" w:cs="Arial"/>
          <w:sz w:val="24"/>
          <w:szCs w:val="24"/>
        </w:rPr>
        <w:fldChar w:fldCharType="end"/>
      </w:r>
      <w:r>
        <w:rPr>
          <w:rFonts w:ascii="Arial" w:hAnsi="Arial" w:cs="Arial"/>
          <w:sz w:val="24"/>
          <w:szCs w:val="24"/>
        </w:rPr>
        <w:t xml:space="preserve">.  </w:t>
      </w:r>
      <w:r w:rsidRPr="00AC3067">
        <w:rPr>
          <w:rFonts w:ascii="Arial" w:hAnsi="Arial" w:cs="Arial"/>
          <w:sz w:val="24"/>
          <w:szCs w:val="24"/>
        </w:rPr>
        <w:t xml:space="preserve">Elucidation </w:t>
      </w:r>
      <w:r>
        <w:rPr>
          <w:rFonts w:ascii="Arial" w:hAnsi="Arial" w:cs="Arial"/>
          <w:sz w:val="24"/>
          <w:szCs w:val="24"/>
        </w:rPr>
        <w:t>of the binding mechanism and those amyloids which do demonstrate B10 specificity could assist in the development of diagnostic agents and the prognostication of potential novel therapeutic agents.</w:t>
      </w:r>
    </w:p>
    <w:p w14:paraId="7D32289E" w14:textId="77777777" w:rsidR="00B87446" w:rsidRDefault="00B87446" w:rsidP="00A90EC4">
      <w:pPr>
        <w:spacing w:line="480" w:lineRule="auto"/>
        <w:jc w:val="both"/>
        <w:rPr>
          <w:rFonts w:ascii="Arial" w:hAnsi="Arial" w:cs="Arial"/>
          <w:sz w:val="24"/>
          <w:szCs w:val="24"/>
        </w:rPr>
      </w:pPr>
      <w:r>
        <w:rPr>
          <w:rFonts w:ascii="Arial" w:hAnsi="Arial" w:cs="Arial"/>
          <w:sz w:val="24"/>
          <w:szCs w:val="24"/>
        </w:rPr>
        <w:t>4.3. NS4F5 small chain variable fragment</w:t>
      </w:r>
    </w:p>
    <w:p w14:paraId="084D30A9" w14:textId="2D50E733" w:rsidR="00B87446" w:rsidRDefault="00B87446" w:rsidP="00A90EC4">
      <w:pPr>
        <w:spacing w:line="480" w:lineRule="auto"/>
        <w:jc w:val="both"/>
        <w:rPr>
          <w:rFonts w:ascii="Arial" w:hAnsi="Arial" w:cs="Arial"/>
          <w:sz w:val="24"/>
          <w:szCs w:val="24"/>
        </w:rPr>
      </w:pPr>
      <w:r>
        <w:rPr>
          <w:rFonts w:ascii="Arial" w:hAnsi="Arial" w:cs="Arial"/>
          <w:sz w:val="24"/>
          <w:szCs w:val="24"/>
        </w:rPr>
        <w:tab/>
        <w:t>Other antibody-derived components, specifically small chain variable fragments (</w:t>
      </w:r>
      <w:proofErr w:type="spellStart"/>
      <w:r>
        <w:rPr>
          <w:rFonts w:ascii="Arial" w:hAnsi="Arial" w:cs="Arial"/>
          <w:sz w:val="24"/>
          <w:szCs w:val="24"/>
        </w:rPr>
        <w:t>scFv</w:t>
      </w:r>
      <w:proofErr w:type="spellEnd"/>
      <w:r>
        <w:rPr>
          <w:rFonts w:ascii="Arial" w:hAnsi="Arial" w:cs="Arial"/>
          <w:sz w:val="24"/>
          <w:szCs w:val="24"/>
        </w:rPr>
        <w:t xml:space="preserve">) formed by the fusion of a variable heavy (VH) domain with a variable light (VL) domain of a single antibody joined by a 12 to 25 amino acid long peptide linker </w:t>
      </w:r>
      <w:r w:rsidR="0020411E">
        <w:rPr>
          <w:rFonts w:ascii="Arial" w:hAnsi="Arial" w:cs="Arial"/>
          <w:sz w:val="24"/>
          <w:szCs w:val="24"/>
        </w:rPr>
        <w:fldChar w:fldCharType="begin"/>
      </w:r>
      <w:r w:rsidR="007F15C3">
        <w:rPr>
          <w:rFonts w:ascii="Arial" w:hAnsi="Arial" w:cs="Arial"/>
          <w:sz w:val="24"/>
          <w:szCs w:val="24"/>
        </w:rPr>
        <w:instrText xml:space="preserve"> ADDIN EN.CITE &lt;EndNote&gt;&lt;Cite&gt;&lt;Author&gt;Olafsen&lt;/Author&gt;&lt;Year&gt;2010&lt;/Year&gt;&lt;RecNum&gt;402&lt;/RecNum&gt;&lt;DisplayText&gt;[375]&lt;/DisplayText&gt;&lt;record&gt;&lt;rec-number&gt;402&lt;/rec-number&gt;&lt;foreign-keys&gt;&lt;key app="EN" db-id="0vpe5twayrds26ers27v5t5btzeszxs5z0dz" timestamp="1403200505"&gt;402&lt;/key&gt;&lt;/foreign-keys&gt;&lt;ref-type name="Journal Article"&gt;17&lt;/ref-type&gt;&lt;contributors&gt;&lt;authors&gt;&lt;author&gt;Olafsen, T.&lt;/author&gt;&lt;author&gt;Wu, A. M.&lt;/author&gt;&lt;/authors&gt;&lt;/contributors&gt;&lt;auth-address&gt;UCLA Crump Institute for Molecular Imaging, Department of Molecular and Medical Pharmacology, David Geffen School of Medicine, University of California, Los Angeles, CA. tolafsen@mednet.ucla.edu&lt;/auth-address&gt;&lt;titles&gt;&lt;title&gt;Antibody vectors for imaging&lt;/title&gt;&lt;secondary-title&gt;Semin Nucl Med&lt;/secondary-title&gt;&lt;alt-title&gt;Seminars in nuclear medicine&lt;/alt-title&gt;&lt;/titles&gt;&lt;periodical&gt;&lt;full-title&gt;Semin Nucl Med&lt;/full-title&gt;&lt;abbr-1&gt;Seminars in nuclear medicine&lt;/abbr-1&gt;&lt;/periodical&gt;&lt;alt-periodical&gt;&lt;full-title&gt;Semin Nucl Med&lt;/full-title&gt;&lt;abbr-1&gt;Seminars in nuclear medicine&lt;/abbr-1&gt;&lt;/alt-periodical&gt;&lt;pages&gt;167-81&lt;/pages&gt;&lt;volume&gt;40&lt;/volume&gt;&lt;number&gt;3&lt;/number&gt;&lt;keywords&gt;&lt;keyword&gt;Antibodies, Monoclonal/chemistry/*diagnostic use&lt;/keyword&gt;&lt;keyword&gt;Humans&lt;/keyword&gt;&lt;keyword&gt;Image Enhancement/methods&lt;/keyword&gt;&lt;keyword&gt;Isotope Labeling/*trends&lt;/keyword&gt;&lt;keyword&gt;Molecular Probe Techniques/*trends&lt;/keyword&gt;&lt;keyword&gt;Radioimmunodetection/*trends&lt;/keyword&gt;&lt;keyword&gt;Radiopharmaceuticals/chemistry/*diagnostic use&lt;/keyword&gt;&lt;keyword&gt;Tomography, Emission-Computed/*trends&lt;/keyword&gt;&lt;/keywords&gt;&lt;dates&gt;&lt;year&gt;2010&lt;/year&gt;&lt;pub-dates&gt;&lt;date&gt;May&lt;/date&gt;&lt;/pub-dates&gt;&lt;/dates&gt;&lt;isbn&gt;1558-4623 (Electronic)&amp;#xD;0001-2998 (Linking)&lt;/isbn&gt;&lt;accession-num&gt;20350626&lt;/accession-num&gt;&lt;urls&gt;&lt;related-urls&gt;&lt;url&gt;http://www.ncbi.nlm.nih.gov/pubmed/20350626&lt;/url&gt;&lt;/related-urls&gt;&lt;/urls&gt;&lt;custom2&gt;2853948&lt;/custom2&gt;&lt;electronic-resource-num&gt;10.1053/j.semnuclmed.2009.12.005&lt;/electronic-resource-num&gt;&lt;/record&gt;&lt;/Cite&gt;&lt;/EndNote&gt;</w:instrText>
      </w:r>
      <w:r w:rsidR="0020411E">
        <w:rPr>
          <w:rFonts w:ascii="Arial" w:hAnsi="Arial" w:cs="Arial"/>
          <w:sz w:val="24"/>
          <w:szCs w:val="24"/>
        </w:rPr>
        <w:fldChar w:fldCharType="separate"/>
      </w:r>
      <w:r w:rsidR="007F15C3">
        <w:rPr>
          <w:rFonts w:ascii="Arial" w:hAnsi="Arial" w:cs="Arial"/>
          <w:noProof/>
          <w:sz w:val="24"/>
          <w:szCs w:val="24"/>
        </w:rPr>
        <w:t>[</w:t>
      </w:r>
      <w:hyperlink w:anchor="_ENREF_375" w:tooltip="Olafsen, 2010 #402" w:history="1">
        <w:r w:rsidR="00C54E99">
          <w:rPr>
            <w:rFonts w:ascii="Arial" w:hAnsi="Arial" w:cs="Arial"/>
            <w:noProof/>
            <w:sz w:val="24"/>
            <w:szCs w:val="24"/>
          </w:rPr>
          <w:t>375</w:t>
        </w:r>
      </w:hyperlink>
      <w:r w:rsidR="007F15C3">
        <w:rPr>
          <w:rFonts w:ascii="Arial" w:hAnsi="Arial" w:cs="Arial"/>
          <w:noProof/>
          <w:sz w:val="24"/>
          <w:szCs w:val="24"/>
        </w:rPr>
        <w:t>]</w:t>
      </w:r>
      <w:r w:rsidR="0020411E">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lastRenderedPageBreak/>
        <w:t>have been evaluated as potential amyloid-targeting agents</w:t>
      </w:r>
      <w:r w:rsidR="000B6CD0">
        <w:rPr>
          <w:rFonts w:ascii="Arial" w:hAnsi="Arial" w:cs="Arial"/>
          <w:sz w:val="24"/>
          <w:szCs w:val="24"/>
        </w:rPr>
        <w:t xml:space="preserve"> (</w:t>
      </w:r>
      <w:r w:rsidR="000B6CD0" w:rsidRPr="00A90EC4">
        <w:rPr>
          <w:rFonts w:ascii="Arial" w:hAnsi="Arial" w:cs="Arial"/>
          <w:sz w:val="24"/>
          <w:szCs w:val="24"/>
        </w:rPr>
        <w:t>Figure 1.25</w:t>
      </w:r>
      <w:r w:rsidR="000B6CD0">
        <w:rPr>
          <w:rFonts w:ascii="Arial" w:hAnsi="Arial" w:cs="Arial"/>
          <w:sz w:val="24"/>
          <w:szCs w:val="24"/>
        </w:rPr>
        <w:t>)</w:t>
      </w:r>
      <w:r>
        <w:rPr>
          <w:rFonts w:ascii="Arial" w:hAnsi="Arial" w:cs="Arial"/>
          <w:sz w:val="24"/>
          <w:szCs w:val="24"/>
        </w:rPr>
        <w:t xml:space="preserve">.  These agents are smaller than antibodies (~25 </w:t>
      </w:r>
      <w:proofErr w:type="spellStart"/>
      <w:r>
        <w:rPr>
          <w:rFonts w:ascii="Arial" w:hAnsi="Arial" w:cs="Arial"/>
          <w:sz w:val="24"/>
          <w:szCs w:val="24"/>
        </w:rPr>
        <w:t>kDa</w:t>
      </w:r>
      <w:proofErr w:type="spellEnd"/>
      <w:r>
        <w:rPr>
          <w:rFonts w:ascii="Arial" w:hAnsi="Arial" w:cs="Arial"/>
          <w:sz w:val="24"/>
          <w:szCs w:val="24"/>
        </w:rPr>
        <w:t xml:space="preserve"> instead of ~150 </w:t>
      </w:r>
      <w:proofErr w:type="spellStart"/>
      <w:r>
        <w:rPr>
          <w:rFonts w:ascii="Arial" w:hAnsi="Arial" w:cs="Arial"/>
          <w:sz w:val="24"/>
          <w:szCs w:val="24"/>
        </w:rPr>
        <w:t>kDa</w:t>
      </w:r>
      <w:proofErr w:type="spellEnd"/>
      <w:r>
        <w:rPr>
          <w:rFonts w:ascii="Arial" w:hAnsi="Arial" w:cs="Arial"/>
          <w:sz w:val="24"/>
          <w:szCs w:val="24"/>
        </w:rPr>
        <w:t xml:space="preserve">) and clear more rapidly from the organism which aids in lowering the signal-to-background noise in images.  Given that a unique, </w:t>
      </w:r>
      <w:proofErr w:type="spellStart"/>
      <w:r>
        <w:rPr>
          <w:rFonts w:ascii="Arial" w:hAnsi="Arial" w:cs="Arial"/>
          <w:sz w:val="24"/>
          <w:szCs w:val="24"/>
        </w:rPr>
        <w:t>hypersulfated</w:t>
      </w:r>
      <w:proofErr w:type="spellEnd"/>
      <w:r>
        <w:rPr>
          <w:rFonts w:ascii="Arial" w:hAnsi="Arial" w:cs="Arial"/>
          <w:sz w:val="24"/>
          <w:szCs w:val="24"/>
        </w:rPr>
        <w:t xml:space="preserve"> form of HS is found in amyloid deposits </w:t>
      </w:r>
      <w:r w:rsidR="000B6CD0">
        <w:rPr>
          <w:rFonts w:ascii="Arial" w:hAnsi="Arial" w:cs="Arial"/>
          <w:sz w:val="24"/>
          <w:szCs w:val="24"/>
        </w:rPr>
        <w:fldChar w:fldCharType="begin">
          <w:fldData xml:space="preserve">PEVuZE5vdGU+PENpdGU+PEF1dGhvcj5TbWl0czwvQXV0aG9yPjxZZWFyPjIwMTA8L1llYXI+PFJl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</w:fldData>
        </w:fldChar>
      </w:r>
      <w:r w:rsidR="00142135">
        <w:rPr>
          <w:rFonts w:ascii="Arial" w:hAnsi="Arial" w:cs="Arial"/>
          <w:sz w:val="24"/>
          <w:szCs w:val="24"/>
        </w:rPr>
        <w:instrText xml:space="preserve"> ADDIN EN.CITE </w:instrText>
      </w:r>
      <w:r w:rsidR="00142135">
        <w:rPr>
          <w:rFonts w:ascii="Arial" w:hAnsi="Arial" w:cs="Arial"/>
          <w:sz w:val="24"/>
          <w:szCs w:val="24"/>
        </w:rPr>
        <w:fldChar w:fldCharType="begin">
          <w:fldData xml:space="preserve">PEVuZE5vdGU+PENpdGU+PEF1dGhvcj5TbWl0czwvQXV0aG9yPjxZZWFyPjIwMTA8L1llYXI+PFJl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</w:fldData>
        </w:fldChar>
      </w:r>
      <w:r w:rsidR="00142135">
        <w:rPr>
          <w:rFonts w:ascii="Arial" w:hAnsi="Arial" w:cs="Arial"/>
          <w:sz w:val="24"/>
          <w:szCs w:val="24"/>
        </w:rPr>
        <w:instrText xml:space="preserve"> ADDIN EN.CITE.DATA </w:instrText>
      </w:r>
      <w:r w:rsidR="00142135">
        <w:rPr>
          <w:rFonts w:ascii="Arial" w:hAnsi="Arial" w:cs="Arial"/>
          <w:sz w:val="24"/>
          <w:szCs w:val="24"/>
        </w:rPr>
      </w:r>
      <w:r w:rsidR="00142135">
        <w:rPr>
          <w:rFonts w:ascii="Arial" w:hAnsi="Arial" w:cs="Arial"/>
          <w:sz w:val="24"/>
          <w:szCs w:val="24"/>
        </w:rPr>
        <w:fldChar w:fldCharType="end"/>
      </w:r>
      <w:r w:rsidR="000B6CD0">
        <w:rPr>
          <w:rFonts w:ascii="Arial" w:hAnsi="Arial" w:cs="Arial"/>
          <w:sz w:val="24"/>
          <w:szCs w:val="24"/>
        </w:rPr>
      </w:r>
      <w:r w:rsidR="000B6CD0">
        <w:rPr>
          <w:rFonts w:ascii="Arial" w:hAnsi="Arial" w:cs="Arial"/>
          <w:sz w:val="24"/>
          <w:szCs w:val="24"/>
        </w:rPr>
        <w:fldChar w:fldCharType="separate"/>
      </w:r>
      <w:r w:rsidR="00142135">
        <w:rPr>
          <w:rFonts w:ascii="Arial" w:hAnsi="Arial" w:cs="Arial"/>
          <w:noProof/>
          <w:sz w:val="24"/>
          <w:szCs w:val="24"/>
        </w:rPr>
        <w:t>[</w:t>
      </w:r>
      <w:hyperlink w:anchor="_ENREF_38" w:tooltip="Smits, 2010 #90" w:history="1">
        <w:r w:rsidR="00C54E99">
          <w:rPr>
            <w:rFonts w:ascii="Arial" w:hAnsi="Arial" w:cs="Arial"/>
            <w:noProof/>
            <w:sz w:val="24"/>
            <w:szCs w:val="24"/>
          </w:rPr>
          <w:t>38</w:t>
        </w:r>
      </w:hyperlink>
      <w:r w:rsidR="00142135">
        <w:rPr>
          <w:rFonts w:ascii="Arial" w:hAnsi="Arial" w:cs="Arial"/>
          <w:noProof/>
          <w:sz w:val="24"/>
          <w:szCs w:val="24"/>
        </w:rPr>
        <w:t>]</w:t>
      </w:r>
      <w:r w:rsidR="000B6CD0">
        <w:rPr>
          <w:rFonts w:ascii="Arial" w:hAnsi="Arial" w:cs="Arial"/>
          <w:sz w:val="24"/>
          <w:szCs w:val="24"/>
        </w:rPr>
        <w:fldChar w:fldCharType="end"/>
      </w:r>
      <w:r w:rsidR="000B6CD0">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scFv</w:t>
      </w:r>
      <w:proofErr w:type="spellEnd"/>
      <w:r>
        <w:rPr>
          <w:rFonts w:ascii="Arial" w:hAnsi="Arial" w:cs="Arial"/>
          <w:sz w:val="24"/>
          <w:szCs w:val="24"/>
        </w:rPr>
        <w:t xml:space="preserve"> were derived from a </w:t>
      </w:r>
      <w:proofErr w:type="spellStart"/>
      <w:r>
        <w:rPr>
          <w:rFonts w:ascii="Arial" w:hAnsi="Arial" w:cs="Arial"/>
          <w:sz w:val="24"/>
          <w:szCs w:val="24"/>
        </w:rPr>
        <w:t>phagemid</w:t>
      </w:r>
      <w:proofErr w:type="spellEnd"/>
      <w:r>
        <w:rPr>
          <w:rFonts w:ascii="Arial" w:hAnsi="Arial" w:cs="Arial"/>
          <w:sz w:val="24"/>
          <w:szCs w:val="24"/>
        </w:rPr>
        <w:t xml:space="preserve"> library on various sources of </w:t>
      </w:r>
      <w:proofErr w:type="spellStart"/>
      <w:r>
        <w:rPr>
          <w:rFonts w:ascii="Arial" w:hAnsi="Arial" w:cs="Arial"/>
          <w:sz w:val="24"/>
          <w:szCs w:val="24"/>
        </w:rPr>
        <w:t>heparan</w:t>
      </w:r>
      <w:proofErr w:type="spellEnd"/>
      <w:r>
        <w:rPr>
          <w:rFonts w:ascii="Arial" w:hAnsi="Arial" w:cs="Arial"/>
          <w:sz w:val="24"/>
          <w:szCs w:val="24"/>
        </w:rPr>
        <w:t xml:space="preserve"> sulfate </w:t>
      </w:r>
      <w:r w:rsidR="005C6F54">
        <w:rPr>
          <w:rFonts w:ascii="Arial" w:hAnsi="Arial" w:cs="Arial"/>
          <w:sz w:val="24"/>
          <w:szCs w:val="24"/>
        </w:rPr>
        <w:fldChar w:fldCharType="begin">
          <w:fldData xml:space="preserve">PEVuZE5vdGU+PENpdGU+PEF1dGhvcj5TbWl0czwvQXV0aG9yPjxZZWFyPjIwMDY8L1llYXI+PFJl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PEVuZE5vdGU+PENpdGU+PEF1dGhvcj5TbWl0czwvQXV0aG9yPjxZZWFyPjIwMDY8L1llYXI+PFJl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5C6F54">
        <w:rPr>
          <w:rFonts w:ascii="Arial" w:hAnsi="Arial" w:cs="Arial"/>
          <w:sz w:val="24"/>
          <w:szCs w:val="24"/>
        </w:rPr>
      </w:r>
      <w:r w:rsidR="005C6F54">
        <w:rPr>
          <w:rFonts w:ascii="Arial" w:hAnsi="Arial" w:cs="Arial"/>
          <w:sz w:val="24"/>
          <w:szCs w:val="24"/>
        </w:rPr>
        <w:fldChar w:fldCharType="separate"/>
      </w:r>
      <w:r w:rsidR="007F15C3">
        <w:rPr>
          <w:rFonts w:ascii="Arial" w:hAnsi="Arial" w:cs="Arial"/>
          <w:noProof/>
          <w:sz w:val="24"/>
          <w:szCs w:val="24"/>
        </w:rPr>
        <w:t>[</w:t>
      </w:r>
      <w:hyperlink w:anchor="_ENREF_376" w:tooltip="Smits, 2006 #403" w:history="1">
        <w:r w:rsidR="00C54E99">
          <w:rPr>
            <w:rFonts w:ascii="Arial" w:hAnsi="Arial" w:cs="Arial"/>
            <w:noProof/>
            <w:sz w:val="24"/>
            <w:szCs w:val="24"/>
          </w:rPr>
          <w:t>376-379</w:t>
        </w:r>
      </w:hyperlink>
      <w:r w:rsidR="007F15C3">
        <w:rPr>
          <w:rFonts w:ascii="Arial" w:hAnsi="Arial" w:cs="Arial"/>
          <w:noProof/>
          <w:sz w:val="24"/>
          <w:szCs w:val="24"/>
        </w:rPr>
        <w:t>]</w:t>
      </w:r>
      <w:r w:rsidR="005C6F54">
        <w:rPr>
          <w:rFonts w:ascii="Arial" w:hAnsi="Arial" w:cs="Arial"/>
          <w:sz w:val="24"/>
          <w:szCs w:val="24"/>
        </w:rPr>
        <w:fldChar w:fldCharType="end"/>
      </w:r>
      <w:r w:rsidR="002741E1">
        <w:rPr>
          <w:rFonts w:ascii="Arial" w:hAnsi="Arial" w:cs="Arial"/>
          <w:sz w:val="24"/>
          <w:szCs w:val="24"/>
        </w:rPr>
        <w:t xml:space="preserve"> </w:t>
      </w:r>
      <w:r>
        <w:rPr>
          <w:rFonts w:ascii="Arial" w:hAnsi="Arial" w:cs="Arial"/>
          <w:sz w:val="24"/>
          <w:szCs w:val="24"/>
        </w:rPr>
        <w:t xml:space="preserve">with a hypothesis that at least one </w:t>
      </w:r>
      <w:proofErr w:type="spellStart"/>
      <w:r>
        <w:rPr>
          <w:rFonts w:ascii="Arial" w:hAnsi="Arial" w:cs="Arial"/>
          <w:sz w:val="24"/>
          <w:szCs w:val="24"/>
        </w:rPr>
        <w:t>scFv</w:t>
      </w:r>
      <w:proofErr w:type="spellEnd"/>
      <w:r>
        <w:rPr>
          <w:rFonts w:ascii="Arial" w:hAnsi="Arial" w:cs="Arial"/>
          <w:sz w:val="24"/>
          <w:szCs w:val="24"/>
        </w:rPr>
        <w:t xml:space="preserve"> with appropriate specificity may be able to selectively bind to amyloid </w:t>
      </w:r>
      <w:r w:rsidR="002741E1">
        <w:rPr>
          <w:rFonts w:ascii="Arial" w:hAnsi="Arial" w:cs="Arial"/>
          <w:sz w:val="24"/>
          <w:szCs w:val="24"/>
        </w:rPr>
        <w:fldChar w:fldCharType="begin">
          <w:fldData xml:space="preserve">PEVuZE5vdGU+PENpdGU+PEF1dGhvcj5XYWxsPC9BdXRob3I+PFllYXI+MjAxMjwvWWVhcj48UmVj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=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PEVuZE5vdGU+PENpdGU+PEF1dGhvcj5XYWxsPC9BdXRob3I+PFllYXI+MjAxMjwvWWVhcj48UmVj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=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2741E1">
        <w:rPr>
          <w:rFonts w:ascii="Arial" w:hAnsi="Arial" w:cs="Arial"/>
          <w:sz w:val="24"/>
          <w:szCs w:val="24"/>
        </w:rPr>
      </w:r>
      <w:r w:rsidR="002741E1">
        <w:rPr>
          <w:rFonts w:ascii="Arial" w:hAnsi="Arial" w:cs="Arial"/>
          <w:sz w:val="24"/>
          <w:szCs w:val="24"/>
        </w:rPr>
        <w:fldChar w:fldCharType="separate"/>
      </w:r>
      <w:r w:rsidR="007F15C3">
        <w:rPr>
          <w:rFonts w:ascii="Arial" w:hAnsi="Arial" w:cs="Arial"/>
          <w:noProof/>
          <w:sz w:val="24"/>
          <w:szCs w:val="24"/>
        </w:rPr>
        <w:t>[</w:t>
      </w:r>
      <w:hyperlink w:anchor="_ENREF_380" w:tooltip="Wall, 2012 #3" w:history="1">
        <w:r w:rsidR="00C54E99">
          <w:rPr>
            <w:rFonts w:ascii="Arial" w:hAnsi="Arial" w:cs="Arial"/>
            <w:noProof/>
            <w:sz w:val="24"/>
            <w:szCs w:val="24"/>
          </w:rPr>
          <w:t>380</w:t>
        </w:r>
      </w:hyperlink>
      <w:r w:rsidR="007F15C3">
        <w:rPr>
          <w:rFonts w:ascii="Arial" w:hAnsi="Arial" w:cs="Arial"/>
          <w:noProof/>
          <w:sz w:val="24"/>
          <w:szCs w:val="24"/>
        </w:rPr>
        <w:t>]</w:t>
      </w:r>
      <w:r w:rsidR="002741E1">
        <w:rPr>
          <w:rFonts w:ascii="Arial" w:hAnsi="Arial" w:cs="Arial"/>
          <w:sz w:val="24"/>
          <w:szCs w:val="24"/>
        </w:rPr>
        <w:fldChar w:fldCharType="end"/>
      </w:r>
      <w:r>
        <w:rPr>
          <w:rFonts w:ascii="Arial" w:hAnsi="Arial" w:cs="Arial"/>
          <w:sz w:val="24"/>
          <w:szCs w:val="24"/>
        </w:rPr>
        <w:t xml:space="preserve">.  One </w:t>
      </w:r>
      <w:proofErr w:type="spellStart"/>
      <w:r>
        <w:rPr>
          <w:rFonts w:ascii="Arial" w:hAnsi="Arial" w:cs="Arial"/>
          <w:sz w:val="24"/>
          <w:szCs w:val="24"/>
        </w:rPr>
        <w:t>scFv</w:t>
      </w:r>
      <w:proofErr w:type="spellEnd"/>
      <w:r>
        <w:rPr>
          <w:rFonts w:ascii="Arial" w:hAnsi="Arial" w:cs="Arial"/>
          <w:sz w:val="24"/>
          <w:szCs w:val="24"/>
        </w:rPr>
        <w:t xml:space="preserve"> in particular, known as NS4F5, was developed against human lung HS extract but has the unique ability to interact with the HS moieties associated with amyloid deposits in a murine model of AA amyloidosis while avoiding interaction with the HS in healthy tissue as evidenced by autoradiography and SPECT/CT imaging of both AA and WT mice with </w:t>
      </w:r>
      <w:r w:rsidRPr="00A03B46">
        <w:rPr>
          <w:rFonts w:ascii="Arial" w:hAnsi="Arial" w:cs="Arial"/>
          <w:sz w:val="24"/>
          <w:szCs w:val="24"/>
          <w:vertAlign w:val="superscript"/>
        </w:rPr>
        <w:t>125</w:t>
      </w:r>
      <w:r>
        <w:rPr>
          <w:rFonts w:ascii="Arial" w:hAnsi="Arial" w:cs="Arial"/>
          <w:sz w:val="24"/>
          <w:szCs w:val="24"/>
        </w:rPr>
        <w:t>I-labeled NS4F5 (</w:t>
      </w:r>
      <w:r w:rsidRPr="00A90EC4">
        <w:rPr>
          <w:rFonts w:ascii="Arial" w:hAnsi="Arial" w:cs="Arial"/>
          <w:sz w:val="24"/>
          <w:szCs w:val="24"/>
        </w:rPr>
        <w:t xml:space="preserve">Figure </w:t>
      </w:r>
      <w:r w:rsidR="00C54E99">
        <w:rPr>
          <w:rFonts w:ascii="Arial" w:hAnsi="Arial" w:cs="Arial"/>
          <w:sz w:val="24"/>
          <w:szCs w:val="24"/>
        </w:rPr>
        <w:t>1.23</w:t>
      </w:r>
      <w:r w:rsidR="00A90EC4">
        <w:rPr>
          <w:rFonts w:ascii="Arial" w:hAnsi="Arial" w:cs="Arial"/>
          <w:sz w:val="24"/>
          <w:szCs w:val="24"/>
        </w:rPr>
        <w:t>)</w:t>
      </w:r>
      <w:r>
        <w:rPr>
          <w:rFonts w:ascii="Arial" w:hAnsi="Arial" w:cs="Arial"/>
          <w:sz w:val="24"/>
          <w:szCs w:val="24"/>
        </w:rPr>
        <w:t xml:space="preserve"> </w:t>
      </w:r>
      <w:r w:rsidR="002741E1">
        <w:rPr>
          <w:rFonts w:ascii="Arial" w:hAnsi="Arial" w:cs="Arial"/>
          <w:sz w:val="24"/>
          <w:szCs w:val="24"/>
        </w:rPr>
        <w:fldChar w:fldCharType="begin">
          <w:fldData xml:space="preserve">PEVuZE5vdGU+PENpdGU+PEF1dGhvcj5XYWxsPC9BdXRob3I+PFllYXI+MjAxMjwvWWVhcj48UmVj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=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PEVuZE5vdGU+PENpdGU+PEF1dGhvcj5XYWxsPC9BdXRob3I+PFllYXI+MjAxMjwvWWVhcj48UmVj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=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2741E1">
        <w:rPr>
          <w:rFonts w:ascii="Arial" w:hAnsi="Arial" w:cs="Arial"/>
          <w:sz w:val="24"/>
          <w:szCs w:val="24"/>
        </w:rPr>
      </w:r>
      <w:r w:rsidR="002741E1">
        <w:rPr>
          <w:rFonts w:ascii="Arial" w:hAnsi="Arial" w:cs="Arial"/>
          <w:sz w:val="24"/>
          <w:szCs w:val="24"/>
        </w:rPr>
        <w:fldChar w:fldCharType="separate"/>
      </w:r>
      <w:r w:rsidR="007F15C3">
        <w:rPr>
          <w:rFonts w:ascii="Arial" w:hAnsi="Arial" w:cs="Arial"/>
          <w:noProof/>
          <w:sz w:val="24"/>
          <w:szCs w:val="24"/>
        </w:rPr>
        <w:t>[</w:t>
      </w:r>
      <w:hyperlink w:anchor="_ENREF_380" w:tooltip="Wall, 2012 #3" w:history="1">
        <w:r w:rsidR="00C54E99">
          <w:rPr>
            <w:rFonts w:ascii="Arial" w:hAnsi="Arial" w:cs="Arial"/>
            <w:noProof/>
            <w:sz w:val="24"/>
            <w:szCs w:val="24"/>
          </w:rPr>
          <w:t>380</w:t>
        </w:r>
      </w:hyperlink>
      <w:r w:rsidR="007F15C3">
        <w:rPr>
          <w:rFonts w:ascii="Arial" w:hAnsi="Arial" w:cs="Arial"/>
          <w:noProof/>
          <w:sz w:val="24"/>
          <w:szCs w:val="24"/>
        </w:rPr>
        <w:t>]</w:t>
      </w:r>
      <w:r w:rsidR="002741E1">
        <w:rPr>
          <w:rFonts w:ascii="Arial" w:hAnsi="Arial" w:cs="Arial"/>
          <w:sz w:val="24"/>
          <w:szCs w:val="24"/>
        </w:rPr>
        <w:fldChar w:fldCharType="end"/>
      </w:r>
      <w:r w:rsidR="002741E1">
        <w:rPr>
          <w:rFonts w:ascii="Arial" w:hAnsi="Arial" w:cs="Arial"/>
          <w:sz w:val="24"/>
          <w:szCs w:val="24"/>
        </w:rPr>
        <w:t xml:space="preserve">.  </w:t>
      </w:r>
      <w:r>
        <w:rPr>
          <w:rFonts w:ascii="Arial" w:hAnsi="Arial" w:cs="Arial"/>
          <w:sz w:val="24"/>
          <w:szCs w:val="24"/>
        </w:rPr>
        <w:t>The tissue-to-muscle ratios indicate that accumulation in diseased tissues is greater than 2-fold higher than that seen in WT tissues at 1 hour post injection.  While NS4F5 can clearly image amyloid-laden tissues, there is an optimal time frame in which to acquire these images because, by 4 hours post injection, the AA and WT images look similar (</w:t>
      </w:r>
      <w:r w:rsidR="00C54E99">
        <w:rPr>
          <w:rFonts w:ascii="Arial" w:hAnsi="Arial" w:cs="Arial"/>
          <w:sz w:val="24"/>
          <w:szCs w:val="24"/>
        </w:rPr>
        <w:t>Figure 1.23</w:t>
      </w:r>
      <w:r>
        <w:rPr>
          <w:rFonts w:ascii="Arial" w:hAnsi="Arial" w:cs="Arial"/>
          <w:sz w:val="24"/>
          <w:szCs w:val="24"/>
        </w:rPr>
        <w:t xml:space="preserve">).  This is likely due to the fact that the </w:t>
      </w:r>
      <w:proofErr w:type="spellStart"/>
      <w:r>
        <w:rPr>
          <w:rFonts w:ascii="Arial" w:hAnsi="Arial" w:cs="Arial"/>
          <w:sz w:val="24"/>
          <w:szCs w:val="24"/>
        </w:rPr>
        <w:t>scFv</w:t>
      </w:r>
      <w:proofErr w:type="spellEnd"/>
      <w:r>
        <w:rPr>
          <w:rFonts w:ascii="Arial" w:hAnsi="Arial" w:cs="Arial"/>
          <w:sz w:val="24"/>
          <w:szCs w:val="24"/>
        </w:rPr>
        <w:t xml:space="preserve"> had low exposure time with its target since it clears quickly </w:t>
      </w:r>
      <w:r w:rsidR="002741E1">
        <w:rPr>
          <w:rFonts w:ascii="Arial" w:hAnsi="Arial" w:cs="Arial"/>
          <w:sz w:val="24"/>
          <w:szCs w:val="24"/>
        </w:rPr>
        <w:fldChar w:fldCharType="begin"/>
      </w:r>
      <w:r w:rsidR="007F15C3">
        <w:rPr>
          <w:rFonts w:ascii="Arial" w:hAnsi="Arial" w:cs="Arial"/>
          <w:sz w:val="24"/>
          <w:szCs w:val="24"/>
        </w:rPr>
        <w:instrText xml:space="preserve"> ADDIN EN.CITE &lt;EndNote&gt;&lt;Cite&gt;&lt;Author&gt;Olafsen&lt;/Author&gt;&lt;Year&gt;2010&lt;/Year&gt;&lt;RecNum&gt;402&lt;/RecNum&gt;&lt;DisplayText&gt;[375]&lt;/DisplayText&gt;&lt;record&gt;&lt;rec-number&gt;402&lt;/rec-number&gt;&lt;foreign-keys&gt;&lt;key app="EN" db-id="0vpe5twayrds26ers27v5t5btzeszxs5z0dz" timestamp="1403200505"&gt;402&lt;/key&gt;&lt;/foreign-keys&gt;&lt;ref-type name="Journal Article"&gt;17&lt;/ref-type&gt;&lt;contributors&gt;&lt;authors&gt;&lt;author&gt;Olafsen, T.&lt;/author&gt;&lt;author&gt;Wu, A. M.&lt;/author&gt;&lt;/authors&gt;&lt;/contributors&gt;&lt;auth-address&gt;UCLA Crump Institute for Molecular Imaging, Department of Molecular and Medical Pharmacology, David Geffen School of Medicine, University of California, Los Angeles, CA. tolafsen@mednet.ucla.edu&lt;/auth-address&gt;&lt;titles&gt;&lt;title&gt;Antibody vectors for imaging&lt;/title&gt;&lt;secondary-title&gt;Semin Nucl Med&lt;/secondary-title&gt;&lt;alt-title&gt;Seminars in nuclear medicine&lt;/alt-title&gt;&lt;/titles&gt;&lt;periodical&gt;&lt;full-title&gt;Semin Nucl Med&lt;/full-title&gt;&lt;abbr-1&gt;Seminars in nuclear medicine&lt;/abbr-1&gt;&lt;/periodical&gt;&lt;alt-periodical&gt;&lt;full-title&gt;Semin Nucl Med&lt;/full-title&gt;&lt;abbr-1&gt;Seminars in nuclear medicine&lt;/abbr-1&gt;&lt;/alt-periodical&gt;&lt;pages&gt;167-81&lt;/pages&gt;&lt;volume&gt;40&lt;/volume&gt;&lt;number&gt;3&lt;/number&gt;&lt;keywords&gt;&lt;keyword&gt;Antibodies, Monoclonal/chemistry/*diagnostic use&lt;/keyword&gt;&lt;keyword&gt;Humans&lt;/keyword&gt;&lt;keyword&gt;Image Enhancement/methods&lt;/keyword&gt;&lt;keyword&gt;Isotope Labeling/*trends&lt;/keyword&gt;&lt;keyword&gt;Molecular Probe Techniques/*trends&lt;/keyword&gt;&lt;keyword&gt;Radioimmunodetection/*trends&lt;/keyword&gt;&lt;keyword&gt;Radiopharmaceuticals/chemistry/*diagnostic use&lt;/keyword&gt;&lt;keyword&gt;Tomography, Emission-Computed/*trends&lt;/keyword&gt;&lt;/keywords&gt;&lt;dates&gt;&lt;year&gt;2010&lt;/year&gt;&lt;pub-dates&gt;&lt;date&gt;May&lt;/date&gt;&lt;/pub-dates&gt;&lt;/dates&gt;&lt;isbn&gt;1558-4623 (Electronic)&amp;#xD;0001-2998 (Linking)&lt;/isbn&gt;&lt;accession-num&gt;20350626&lt;/accession-num&gt;&lt;urls&gt;&lt;related-urls&gt;&lt;url&gt;http://www.ncbi.nlm.nih.gov/pubmed/20350626&lt;/url&gt;&lt;/related-urls&gt;&lt;/urls&gt;&lt;custom2&gt;2853948&lt;/custom2&gt;&lt;electronic-resource-num&gt;10.1053/j.semnuclmed.2009.12.005&lt;/electronic-resource-num&gt;&lt;/record&gt;&lt;/Cite&gt;&lt;/EndNote&gt;</w:instrText>
      </w:r>
      <w:r w:rsidR="002741E1">
        <w:rPr>
          <w:rFonts w:ascii="Arial" w:hAnsi="Arial" w:cs="Arial"/>
          <w:sz w:val="24"/>
          <w:szCs w:val="24"/>
        </w:rPr>
        <w:fldChar w:fldCharType="separate"/>
      </w:r>
      <w:r w:rsidR="007F15C3">
        <w:rPr>
          <w:rFonts w:ascii="Arial" w:hAnsi="Arial" w:cs="Arial"/>
          <w:noProof/>
          <w:sz w:val="24"/>
          <w:szCs w:val="24"/>
        </w:rPr>
        <w:t>[</w:t>
      </w:r>
      <w:hyperlink w:anchor="_ENREF_375" w:tooltip="Olafsen, 2010 #402" w:history="1">
        <w:r w:rsidR="00C54E99">
          <w:rPr>
            <w:rFonts w:ascii="Arial" w:hAnsi="Arial" w:cs="Arial"/>
            <w:noProof/>
            <w:sz w:val="24"/>
            <w:szCs w:val="24"/>
          </w:rPr>
          <w:t>375</w:t>
        </w:r>
      </w:hyperlink>
      <w:r w:rsidR="007F15C3">
        <w:rPr>
          <w:rFonts w:ascii="Arial" w:hAnsi="Arial" w:cs="Arial"/>
          <w:noProof/>
          <w:sz w:val="24"/>
          <w:szCs w:val="24"/>
        </w:rPr>
        <w:t>]</w:t>
      </w:r>
      <w:r w:rsidR="002741E1">
        <w:rPr>
          <w:rFonts w:ascii="Arial" w:hAnsi="Arial" w:cs="Arial"/>
          <w:sz w:val="24"/>
          <w:szCs w:val="24"/>
        </w:rPr>
        <w:fldChar w:fldCharType="end"/>
      </w:r>
      <w:r>
        <w:rPr>
          <w:rFonts w:ascii="Arial" w:hAnsi="Arial" w:cs="Arial"/>
          <w:sz w:val="24"/>
          <w:szCs w:val="24"/>
        </w:rPr>
        <w:t xml:space="preserve">.  There is speculation, however, that the </w:t>
      </w:r>
      <w:proofErr w:type="spellStart"/>
      <w:r>
        <w:rPr>
          <w:rFonts w:ascii="Arial" w:hAnsi="Arial" w:cs="Arial"/>
          <w:sz w:val="24"/>
          <w:szCs w:val="24"/>
        </w:rPr>
        <w:t>scFv</w:t>
      </w:r>
      <w:proofErr w:type="spellEnd"/>
      <w:r>
        <w:rPr>
          <w:rFonts w:ascii="Arial" w:hAnsi="Arial" w:cs="Arial"/>
          <w:sz w:val="24"/>
          <w:szCs w:val="24"/>
        </w:rPr>
        <w:t xml:space="preserve"> binding affinity for amyloid could possibly be enhanced by the development of multivalent forms of NS4F5 which may increase the retention of the targeting agent </w:t>
      </w:r>
      <w:r w:rsidR="00F62FE5">
        <w:rPr>
          <w:rFonts w:ascii="Arial" w:hAnsi="Arial" w:cs="Arial"/>
          <w:sz w:val="24"/>
          <w:szCs w:val="24"/>
        </w:rPr>
        <w:fldChar w:fldCharType="begin">
          <w:fldData xml:space="preserve">PEVuZE5vdGU+PENpdGU+PEF1dGhvcj5XYWxsPC9BdXRob3I+PFllYXI+MjAxMjwvWWVhcj48UmVj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=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PEVuZE5vdGU+PENpdGU+PEF1dGhvcj5XYWxsPC9BdXRob3I+PFllYXI+MjAxMjwvWWVhcj48UmVj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=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F62FE5">
        <w:rPr>
          <w:rFonts w:ascii="Arial" w:hAnsi="Arial" w:cs="Arial"/>
          <w:sz w:val="24"/>
          <w:szCs w:val="24"/>
        </w:rPr>
      </w:r>
      <w:r w:rsidR="00F62FE5">
        <w:rPr>
          <w:rFonts w:ascii="Arial" w:hAnsi="Arial" w:cs="Arial"/>
          <w:sz w:val="24"/>
          <w:szCs w:val="24"/>
        </w:rPr>
        <w:fldChar w:fldCharType="separate"/>
      </w:r>
      <w:r w:rsidR="007F15C3">
        <w:rPr>
          <w:rFonts w:ascii="Arial" w:hAnsi="Arial" w:cs="Arial"/>
          <w:noProof/>
          <w:sz w:val="24"/>
          <w:szCs w:val="24"/>
        </w:rPr>
        <w:t>[</w:t>
      </w:r>
      <w:hyperlink w:anchor="_ENREF_380" w:tooltip="Wall, 2012 #3" w:history="1">
        <w:r w:rsidR="00C54E99">
          <w:rPr>
            <w:rFonts w:ascii="Arial" w:hAnsi="Arial" w:cs="Arial"/>
            <w:noProof/>
            <w:sz w:val="24"/>
            <w:szCs w:val="24"/>
          </w:rPr>
          <w:t>380</w:t>
        </w:r>
      </w:hyperlink>
      <w:r w:rsidR="007F15C3">
        <w:rPr>
          <w:rFonts w:ascii="Arial" w:hAnsi="Arial" w:cs="Arial"/>
          <w:noProof/>
          <w:sz w:val="24"/>
          <w:szCs w:val="24"/>
        </w:rPr>
        <w:t>]</w:t>
      </w:r>
      <w:r w:rsidR="00F62FE5">
        <w:rPr>
          <w:rFonts w:ascii="Arial" w:hAnsi="Arial" w:cs="Arial"/>
          <w:sz w:val="24"/>
          <w:szCs w:val="24"/>
        </w:rPr>
        <w:fldChar w:fldCharType="end"/>
      </w:r>
      <w:r>
        <w:rPr>
          <w:rFonts w:ascii="Arial" w:hAnsi="Arial" w:cs="Arial"/>
          <w:sz w:val="24"/>
          <w:szCs w:val="24"/>
        </w:rPr>
        <w:t>.</w:t>
      </w:r>
    </w:p>
    <w:p w14:paraId="14506F3B" w14:textId="77777777" w:rsidR="00B87446" w:rsidRDefault="00B87446" w:rsidP="00A90EC4">
      <w:pPr>
        <w:spacing w:line="480" w:lineRule="auto"/>
        <w:jc w:val="both"/>
        <w:rPr>
          <w:rFonts w:ascii="Arial" w:hAnsi="Arial" w:cs="Arial"/>
          <w:sz w:val="24"/>
          <w:szCs w:val="24"/>
        </w:rPr>
      </w:pPr>
      <w:r>
        <w:rPr>
          <w:rFonts w:ascii="Arial" w:hAnsi="Arial" w:cs="Arial"/>
          <w:sz w:val="24"/>
          <w:szCs w:val="24"/>
        </w:rPr>
        <w:t>4.4. Peptide p5</w:t>
      </w:r>
    </w:p>
    <w:p w14:paraId="6CC7E7DF" w14:textId="496681B3" w:rsidR="00B87446" w:rsidRDefault="00B87446" w:rsidP="00A90EC4">
      <w:pPr>
        <w:spacing w:line="480" w:lineRule="auto"/>
        <w:jc w:val="both"/>
        <w:rPr>
          <w:rFonts w:ascii="Arial" w:hAnsi="Arial" w:cs="Arial"/>
          <w:sz w:val="24"/>
          <w:szCs w:val="24"/>
        </w:rPr>
      </w:pPr>
      <w:r>
        <w:rPr>
          <w:rFonts w:ascii="Arial" w:hAnsi="Arial" w:cs="Arial"/>
          <w:sz w:val="24"/>
          <w:szCs w:val="24"/>
        </w:rPr>
        <w:tab/>
        <w:t xml:space="preserve">The initial studies with </w:t>
      </w:r>
      <w:proofErr w:type="spellStart"/>
      <w:r>
        <w:rPr>
          <w:rFonts w:ascii="Arial" w:hAnsi="Arial" w:cs="Arial"/>
          <w:sz w:val="24"/>
          <w:szCs w:val="24"/>
        </w:rPr>
        <w:t>scFv</w:t>
      </w:r>
      <w:proofErr w:type="spellEnd"/>
      <w:r>
        <w:rPr>
          <w:rFonts w:ascii="Arial" w:hAnsi="Arial" w:cs="Arial"/>
          <w:sz w:val="24"/>
          <w:szCs w:val="24"/>
        </w:rPr>
        <w:t xml:space="preserve"> NS4F5 proved that HS-targeting is a potentially valuable technique for the detection of amyloid deposits </w:t>
      </w:r>
      <w:r w:rsidR="00BC0E65">
        <w:rPr>
          <w:rFonts w:ascii="Arial" w:hAnsi="Arial" w:cs="Arial"/>
          <w:sz w:val="24"/>
          <w:szCs w:val="24"/>
        </w:rPr>
        <w:fldChar w:fldCharType="begin">
          <w:fldData xml:space="preserve">PEVuZE5vdGU+PENpdGU+PEF1dGhvcj5TbWl0czwvQXV0aG9yPjxZZWFyPjIwMTA8L1llYXI+PFJl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PEVuZE5vdGU+PENpdGU+PEF1dGhvcj5TbWl0czwvQXV0aG9yPjxZZWFyPjIwMTA8L1llYXI+PFJl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BC0E65">
        <w:rPr>
          <w:rFonts w:ascii="Arial" w:hAnsi="Arial" w:cs="Arial"/>
          <w:sz w:val="24"/>
          <w:szCs w:val="24"/>
        </w:rPr>
      </w:r>
      <w:r w:rsidR="00BC0E65">
        <w:rPr>
          <w:rFonts w:ascii="Arial" w:hAnsi="Arial" w:cs="Arial"/>
          <w:sz w:val="24"/>
          <w:szCs w:val="24"/>
        </w:rPr>
        <w:fldChar w:fldCharType="separate"/>
      </w:r>
      <w:r w:rsidR="007F15C3">
        <w:rPr>
          <w:rFonts w:ascii="Arial" w:hAnsi="Arial" w:cs="Arial"/>
          <w:noProof/>
          <w:sz w:val="24"/>
          <w:szCs w:val="24"/>
        </w:rPr>
        <w:t>[</w:t>
      </w:r>
      <w:hyperlink w:anchor="_ENREF_38" w:tooltip="Smits, 2010 #90" w:history="1">
        <w:r w:rsidR="00C54E99">
          <w:rPr>
            <w:rFonts w:ascii="Arial" w:hAnsi="Arial" w:cs="Arial"/>
            <w:noProof/>
            <w:sz w:val="24"/>
            <w:szCs w:val="24"/>
          </w:rPr>
          <w:t>38</w:t>
        </w:r>
      </w:hyperlink>
      <w:r w:rsidR="007F15C3">
        <w:rPr>
          <w:rFonts w:ascii="Arial" w:hAnsi="Arial" w:cs="Arial"/>
          <w:noProof/>
          <w:sz w:val="24"/>
          <w:szCs w:val="24"/>
        </w:rPr>
        <w:t xml:space="preserve">, </w:t>
      </w:r>
      <w:hyperlink w:anchor="_ENREF_376" w:tooltip="Smits, 2006 #403" w:history="1">
        <w:r w:rsidR="00C54E99">
          <w:rPr>
            <w:rFonts w:ascii="Arial" w:hAnsi="Arial" w:cs="Arial"/>
            <w:noProof/>
            <w:sz w:val="24"/>
            <w:szCs w:val="24"/>
          </w:rPr>
          <w:t>376</w:t>
        </w:r>
      </w:hyperlink>
      <w:r w:rsidR="007F15C3">
        <w:rPr>
          <w:rFonts w:ascii="Arial" w:hAnsi="Arial" w:cs="Arial"/>
          <w:noProof/>
          <w:sz w:val="24"/>
          <w:szCs w:val="24"/>
        </w:rPr>
        <w:t>]</w:t>
      </w:r>
      <w:r w:rsidR="00BC0E65">
        <w:rPr>
          <w:rFonts w:ascii="Arial" w:hAnsi="Arial" w:cs="Arial"/>
          <w:sz w:val="24"/>
          <w:szCs w:val="24"/>
        </w:rPr>
        <w:fldChar w:fldCharType="end"/>
      </w:r>
      <w:r>
        <w:rPr>
          <w:rFonts w:ascii="Arial" w:hAnsi="Arial" w:cs="Arial"/>
          <w:sz w:val="24"/>
          <w:szCs w:val="24"/>
        </w:rPr>
        <w:t xml:space="preserve">.  Since the HSPG in amyloid appears to have </w:t>
      </w:r>
      <w:proofErr w:type="spellStart"/>
      <w:r>
        <w:rPr>
          <w:rFonts w:ascii="Arial" w:hAnsi="Arial" w:cs="Arial"/>
          <w:sz w:val="24"/>
          <w:szCs w:val="24"/>
        </w:rPr>
        <w:t>sulfation</w:t>
      </w:r>
      <w:proofErr w:type="spellEnd"/>
      <w:r>
        <w:rPr>
          <w:rFonts w:ascii="Arial" w:hAnsi="Arial" w:cs="Arial"/>
          <w:sz w:val="24"/>
          <w:szCs w:val="24"/>
        </w:rPr>
        <w:t xml:space="preserve"> patterns more like heparin, recent studies have </w:t>
      </w:r>
      <w:r>
        <w:rPr>
          <w:rFonts w:ascii="Arial" w:hAnsi="Arial" w:cs="Arial"/>
          <w:sz w:val="24"/>
          <w:szCs w:val="24"/>
        </w:rPr>
        <w:lastRenderedPageBreak/>
        <w:t xml:space="preserve">followed the initial idea of amyloid-targeting through GAG involvement and have explored the use of heparin-binding peptides for amyloid detection </w:t>
      </w:r>
      <w:r w:rsidR="00BC0E65">
        <w:rPr>
          <w:rFonts w:ascii="Arial" w:hAnsi="Arial" w:cs="Arial"/>
          <w:sz w:val="24"/>
          <w:szCs w:val="24"/>
        </w:rPr>
        <w:fldChar w:fldCharType="begin">
          <w:fldData xml:space="preserve">PEVuZE5vdGU+PENpdGU+PEF1dGhvcj5XYWxsPC9BdXRob3I+PFllYXI+MjAxMTwvWWVhcj48UmVj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ZT48YWJici0xPlByb2NlZWRpbmdzIG9mIHRoZSBOYXRpb25hbCBBY2FkZW15IG9mIFNjaWVuY2Vz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==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PEVuZE5vdGU+PENpdGU+PEF1dGhvcj5XYWxsPC9BdXRob3I+PFllYXI+MjAxMTwvWWVhcj48UmVj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ZT48YWJici0xPlByb2NlZWRpbmdzIG9mIHRoZSBOYXRpb25hbCBBY2FkZW15IG9mIFNjaWVuY2Vz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==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BC0E65">
        <w:rPr>
          <w:rFonts w:ascii="Arial" w:hAnsi="Arial" w:cs="Arial"/>
          <w:sz w:val="24"/>
          <w:szCs w:val="24"/>
        </w:rPr>
      </w:r>
      <w:r w:rsidR="00BC0E65">
        <w:rPr>
          <w:rFonts w:ascii="Arial" w:hAnsi="Arial" w:cs="Arial"/>
          <w:sz w:val="24"/>
          <w:szCs w:val="24"/>
        </w:rPr>
        <w:fldChar w:fldCharType="separate"/>
      </w:r>
      <w:r w:rsidR="007F15C3">
        <w:rPr>
          <w:rFonts w:ascii="Arial" w:hAnsi="Arial" w:cs="Arial"/>
          <w:noProof/>
          <w:sz w:val="24"/>
          <w:szCs w:val="24"/>
        </w:rPr>
        <w:t>[</w:t>
      </w:r>
      <w:hyperlink w:anchor="_ENREF_381" w:tooltip="Wall, 2011 #4" w:history="1">
        <w:r w:rsidR="00C54E99">
          <w:rPr>
            <w:rFonts w:ascii="Arial" w:hAnsi="Arial" w:cs="Arial"/>
            <w:noProof/>
            <w:sz w:val="24"/>
            <w:szCs w:val="24"/>
          </w:rPr>
          <w:t>381</w:t>
        </w:r>
      </w:hyperlink>
      <w:r w:rsidR="007F15C3">
        <w:rPr>
          <w:rFonts w:ascii="Arial" w:hAnsi="Arial" w:cs="Arial"/>
          <w:noProof/>
          <w:sz w:val="24"/>
          <w:szCs w:val="24"/>
        </w:rPr>
        <w:t>]</w:t>
      </w:r>
      <w:r w:rsidR="00BC0E65">
        <w:rPr>
          <w:rFonts w:ascii="Arial" w:hAnsi="Arial" w:cs="Arial"/>
          <w:sz w:val="24"/>
          <w:szCs w:val="24"/>
        </w:rPr>
        <w:fldChar w:fldCharType="end"/>
      </w:r>
      <w:r>
        <w:rPr>
          <w:rFonts w:ascii="Arial" w:hAnsi="Arial" w:cs="Arial"/>
          <w:sz w:val="24"/>
          <w:szCs w:val="24"/>
        </w:rPr>
        <w:t xml:space="preserve">.  The attention shifted from </w:t>
      </w:r>
      <w:proofErr w:type="spellStart"/>
      <w:r>
        <w:rPr>
          <w:rFonts w:ascii="Arial" w:hAnsi="Arial" w:cs="Arial"/>
          <w:sz w:val="24"/>
          <w:szCs w:val="24"/>
        </w:rPr>
        <w:t>scFv</w:t>
      </w:r>
      <w:proofErr w:type="spellEnd"/>
      <w:r>
        <w:rPr>
          <w:rFonts w:ascii="Arial" w:hAnsi="Arial" w:cs="Arial"/>
          <w:sz w:val="24"/>
          <w:szCs w:val="24"/>
        </w:rPr>
        <w:t xml:space="preserve"> to peptide development because “peptides can be chemically synthesized, are rapidly cleared from the circulation when not bound to target, are relatively small, can penetrate blood vessel walls and are generally </w:t>
      </w:r>
      <w:proofErr w:type="spellStart"/>
      <w:r>
        <w:rPr>
          <w:rFonts w:ascii="Arial" w:hAnsi="Arial" w:cs="Arial"/>
          <w:sz w:val="24"/>
          <w:szCs w:val="24"/>
        </w:rPr>
        <w:t>nonimmunogenic</w:t>
      </w:r>
      <w:proofErr w:type="spellEnd"/>
      <w:r>
        <w:rPr>
          <w:rFonts w:ascii="Arial" w:hAnsi="Arial" w:cs="Arial"/>
          <w:sz w:val="24"/>
          <w:szCs w:val="24"/>
        </w:rPr>
        <w:t xml:space="preserve">” </w:t>
      </w:r>
      <w:r w:rsidR="00782E99">
        <w:rPr>
          <w:rFonts w:ascii="Arial" w:hAnsi="Arial" w:cs="Arial"/>
          <w:sz w:val="24"/>
          <w:szCs w:val="24"/>
        </w:rPr>
        <w:fldChar w:fldCharType="begin">
          <w:fldData xml:space="preserve">PEVuZE5vdGU+PENpdGU+PEF1dGhvcj5MZWU8L0F1dGhvcj48WWVhcj4yMDEwPC9ZZWFyPjxSZWNO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PEVuZE5vdGU+PENpdGU+PEF1dGhvcj5MZWU8L0F1dGhvcj48WWVhcj4yMDEwPC9ZZWFyPjxSZWNO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782E99">
        <w:rPr>
          <w:rFonts w:ascii="Arial" w:hAnsi="Arial" w:cs="Arial"/>
          <w:sz w:val="24"/>
          <w:szCs w:val="24"/>
        </w:rPr>
      </w:r>
      <w:r w:rsidR="00782E99">
        <w:rPr>
          <w:rFonts w:ascii="Arial" w:hAnsi="Arial" w:cs="Arial"/>
          <w:sz w:val="24"/>
          <w:szCs w:val="24"/>
        </w:rPr>
        <w:fldChar w:fldCharType="separate"/>
      </w:r>
      <w:r w:rsidR="007F15C3">
        <w:rPr>
          <w:rFonts w:ascii="Arial" w:hAnsi="Arial" w:cs="Arial"/>
          <w:noProof/>
          <w:sz w:val="24"/>
          <w:szCs w:val="24"/>
        </w:rPr>
        <w:t>[</w:t>
      </w:r>
      <w:hyperlink w:anchor="_ENREF_381" w:tooltip="Wall, 2011 #4" w:history="1">
        <w:r w:rsidR="00C54E99">
          <w:rPr>
            <w:rFonts w:ascii="Arial" w:hAnsi="Arial" w:cs="Arial"/>
            <w:noProof/>
            <w:sz w:val="24"/>
            <w:szCs w:val="24"/>
          </w:rPr>
          <w:t>381-385</w:t>
        </w:r>
      </w:hyperlink>
      <w:r w:rsidR="007F15C3">
        <w:rPr>
          <w:rFonts w:ascii="Arial" w:hAnsi="Arial" w:cs="Arial"/>
          <w:noProof/>
          <w:sz w:val="24"/>
          <w:szCs w:val="24"/>
        </w:rPr>
        <w:t>]</w:t>
      </w:r>
      <w:r w:rsidR="00782E99">
        <w:rPr>
          <w:rFonts w:ascii="Arial" w:hAnsi="Arial" w:cs="Arial"/>
          <w:sz w:val="24"/>
          <w:szCs w:val="24"/>
        </w:rPr>
        <w:fldChar w:fldCharType="end"/>
      </w:r>
      <w:r w:rsidR="00782E99">
        <w:rPr>
          <w:rFonts w:ascii="Arial" w:hAnsi="Arial" w:cs="Arial"/>
          <w:sz w:val="24"/>
          <w:szCs w:val="24"/>
        </w:rPr>
        <w:t>.</w:t>
      </w:r>
      <w:r>
        <w:rPr>
          <w:rFonts w:ascii="Arial" w:hAnsi="Arial" w:cs="Arial"/>
          <w:sz w:val="24"/>
          <w:szCs w:val="24"/>
        </w:rPr>
        <w:t xml:space="preserve">  Seven heparin-binding peptides were radiolabeled with </w:t>
      </w:r>
      <w:r w:rsidRPr="009D252F">
        <w:rPr>
          <w:rFonts w:ascii="Arial" w:hAnsi="Arial" w:cs="Arial"/>
          <w:sz w:val="24"/>
          <w:szCs w:val="24"/>
          <w:vertAlign w:val="superscript"/>
        </w:rPr>
        <w:t>125</w:t>
      </w:r>
      <w:r>
        <w:rPr>
          <w:rFonts w:ascii="Arial" w:hAnsi="Arial" w:cs="Arial"/>
          <w:sz w:val="24"/>
          <w:szCs w:val="24"/>
        </w:rPr>
        <w:t xml:space="preserve">I and investigated by small animal SPECT imaging, </w:t>
      </w:r>
      <w:proofErr w:type="spellStart"/>
      <w:r>
        <w:rPr>
          <w:rFonts w:ascii="Arial" w:hAnsi="Arial" w:cs="Arial"/>
          <w:sz w:val="24"/>
          <w:szCs w:val="24"/>
        </w:rPr>
        <w:t>biodistribution</w:t>
      </w:r>
      <w:proofErr w:type="spellEnd"/>
      <w:r>
        <w:rPr>
          <w:rFonts w:ascii="Arial" w:hAnsi="Arial" w:cs="Arial"/>
          <w:sz w:val="24"/>
          <w:szCs w:val="24"/>
        </w:rPr>
        <w:t xml:space="preserve"> measurements and micro-autoradiography in H2-IL6 AA mice (previously described in section 4.1.4).  These peptides, referred to as p1 through p7 in the comparative study, all exhibited a polybasic amino acid motif but revealed variable affinities for AA amyloid </w:t>
      </w:r>
      <w:r w:rsidR="00782E99">
        <w:rPr>
          <w:rFonts w:ascii="Arial" w:hAnsi="Arial" w:cs="Arial"/>
          <w:sz w:val="24"/>
          <w:szCs w:val="24"/>
        </w:rPr>
        <w:fldChar w:fldCharType="begin">
          <w:fldData xml:space="preserve">PEVuZE5vdGU+PENpdGU+PEF1dGhvcj5XYWxsPC9BdXRob3I+PFllYXI+MjAxMTwvWWVhcj48UmVj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ZT48YWJici0xPlByb2NlZWRpbmdzIG9mIHRoZSBOYXRpb25hbCBBY2FkZW15IG9mIFNjaWVuY2Vz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==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PEVuZE5vdGU+PENpdGU+PEF1dGhvcj5XYWxsPC9BdXRob3I+PFllYXI+MjAxMTwvWWVhcj48UmVj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ZT48YWJici0xPlByb2NlZWRpbmdzIG9mIHRoZSBOYXRpb25hbCBBY2FkZW15IG9mIFNjaWVuY2Vz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==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782E99">
        <w:rPr>
          <w:rFonts w:ascii="Arial" w:hAnsi="Arial" w:cs="Arial"/>
          <w:sz w:val="24"/>
          <w:szCs w:val="24"/>
        </w:rPr>
      </w:r>
      <w:r w:rsidR="00782E99">
        <w:rPr>
          <w:rFonts w:ascii="Arial" w:hAnsi="Arial" w:cs="Arial"/>
          <w:sz w:val="24"/>
          <w:szCs w:val="24"/>
        </w:rPr>
        <w:fldChar w:fldCharType="separate"/>
      </w:r>
      <w:r w:rsidR="007F15C3">
        <w:rPr>
          <w:rFonts w:ascii="Arial" w:hAnsi="Arial" w:cs="Arial"/>
          <w:noProof/>
          <w:sz w:val="24"/>
          <w:szCs w:val="24"/>
        </w:rPr>
        <w:t>[</w:t>
      </w:r>
      <w:hyperlink w:anchor="_ENREF_381" w:tooltip="Wall, 2011 #4" w:history="1">
        <w:r w:rsidR="00C54E99">
          <w:rPr>
            <w:rFonts w:ascii="Arial" w:hAnsi="Arial" w:cs="Arial"/>
            <w:noProof/>
            <w:sz w:val="24"/>
            <w:szCs w:val="24"/>
          </w:rPr>
          <w:t>381</w:t>
        </w:r>
      </w:hyperlink>
      <w:r w:rsidR="007F15C3">
        <w:rPr>
          <w:rFonts w:ascii="Arial" w:hAnsi="Arial" w:cs="Arial"/>
          <w:noProof/>
          <w:sz w:val="24"/>
          <w:szCs w:val="24"/>
        </w:rPr>
        <w:t>]</w:t>
      </w:r>
      <w:r w:rsidR="00782E99">
        <w:rPr>
          <w:rFonts w:ascii="Arial" w:hAnsi="Arial" w:cs="Arial"/>
          <w:sz w:val="24"/>
          <w:szCs w:val="24"/>
        </w:rPr>
        <w:fldChar w:fldCharType="end"/>
      </w:r>
      <w:r>
        <w:rPr>
          <w:rFonts w:ascii="Arial" w:hAnsi="Arial" w:cs="Arial"/>
          <w:sz w:val="24"/>
          <w:szCs w:val="24"/>
        </w:rPr>
        <w:t xml:space="preserve">.  The lead candidate peptide after image analysis at both 1 hour post injection and 4 hours post injection was peptide p5—a 31 amino acid peptide whose parent structure, referred to in the literature as K8, was initially synthesized for GAG recognition and modulation of cellular processes </w:t>
      </w:r>
      <w:r w:rsidR="00E92620">
        <w:rPr>
          <w:rFonts w:ascii="Arial" w:hAnsi="Arial" w:cs="Arial"/>
          <w:sz w:val="24"/>
          <w:szCs w:val="24"/>
        </w:rPr>
        <w:fldChar w:fldCharType="begin"/>
      </w:r>
      <w:r w:rsidR="007F15C3">
        <w:rPr>
          <w:rFonts w:ascii="Arial" w:hAnsi="Arial" w:cs="Arial"/>
          <w:sz w:val="24"/>
          <w:szCs w:val="24"/>
        </w:rPr>
        <w:instrText xml:space="preserve"> ADDIN EN.CITE &lt;EndNote&gt;&lt;Cite&gt;&lt;Author&gt;Jayaraman&lt;/Author&gt;&lt;Year&gt;2000&lt;/Year&gt;&lt;RecNum&gt;411&lt;/RecNum&gt;&lt;DisplayText&gt;[386]&lt;/DisplayText&gt;&lt;record&gt;&lt;rec-number&gt;411&lt;/rec-number&gt;&lt;foreign-keys&gt;&lt;key app="EN" db-id="0vpe5twayrds26ers27v5t5btzeszxs5z0dz" timestamp="1403211766"&gt;411&lt;/key&gt;&lt;/foreign-keys&gt;&lt;ref-type name="Journal Article"&gt;17&lt;/ref-type&gt;&lt;contributors&gt;&lt;authors&gt;&lt;author&gt;Jayaraman, G.&lt;/author&gt;&lt;author&gt;Wu, C. W.&lt;/author&gt;&lt;author&gt;Liu, Y. J.&lt;/author&gt;&lt;author&gt;Chien, K. Y.&lt;/author&gt;&lt;author&gt;Fang, J. C.&lt;/author&gt;&lt;author&gt;Lyu, P. C.&lt;/author&gt;&lt;/authors&gt;&lt;/contributors&gt;&lt;auth-address&gt;Department of Life Sciences, National Tsing Hua University, Hsinchu 30043, Taiwan.&lt;/auth-address&gt;&lt;titles&gt;&lt;title&gt;Binding of a de novo designed peptide to specific glycosaminoglycans&lt;/title&gt;&lt;secondary-title&gt;FEBS Lett&lt;/secondary-title&gt;&lt;alt-title&gt;FEBS letters&lt;/alt-title&gt;&lt;/titles&gt;&lt;periodical&gt;&lt;full-title&gt;FEBS Lett&lt;/full-title&gt;&lt;abbr-1&gt;FEBS letters&lt;/abbr-1&gt;&lt;/periodical&gt;&lt;alt-periodical&gt;&lt;full-title&gt;FEBS Lett&lt;/full-title&gt;&lt;abbr-1&gt;FEBS letters&lt;/abbr-1&gt;&lt;/alt-periodical&gt;&lt;pages&gt;154-8&lt;/pages&gt;&lt;volume&gt;482&lt;/volume&gt;&lt;number&gt;1-2&lt;/number&gt;&lt;keywords&gt;&lt;keyword&gt;Amino Acid Sequence&lt;/keyword&gt;&lt;keyword&gt;Carbohydrate Conformation&lt;/keyword&gt;&lt;keyword&gt;Circular Dichroism&lt;/keyword&gt;&lt;keyword&gt;Consensus Sequence&lt;/keyword&gt;&lt;keyword&gt;Fluorescence Polarization&lt;/keyword&gt;&lt;keyword&gt;Glycosaminoglycans/*chemistry&lt;/keyword&gt;&lt;keyword&gt;Heparin/chemistry&lt;/keyword&gt;&lt;keyword&gt;Lysine&lt;/keyword&gt;&lt;keyword&gt;Molecular Sequence Data&lt;/keyword&gt;&lt;keyword&gt;Nuclear Magnetic Resonance, Biomolecular&lt;/keyword&gt;&lt;keyword&gt;Peptides/chemical synthesis/*chemistry&lt;/keyword&gt;&lt;keyword&gt;Protein Conformation&lt;/keyword&gt;&lt;keyword&gt;Protein Folding&lt;/keyword&gt;&lt;/keywords&gt;&lt;dates&gt;&lt;year&gt;2000&lt;/year&gt;&lt;pub-dates&gt;&lt;date&gt;Sep 29&lt;/date&gt;&lt;/pub-dates&gt;&lt;/dates&gt;&lt;isbn&gt;0014-5793 (Print)&amp;#xD;0014-5793 (Linking)&lt;/isbn&gt;&lt;accession-num&gt;11018540&lt;/accession-num&gt;&lt;urls&gt;&lt;related-urls&gt;&lt;url&gt;http://www.ncbi.nlm.nih.gov/pubmed/11018540&lt;/url&gt;&lt;/related-urls&gt;&lt;/urls&gt;&lt;/record&gt;&lt;/Cite&gt;&lt;/EndNote&gt;</w:instrText>
      </w:r>
      <w:r w:rsidR="00E92620">
        <w:rPr>
          <w:rFonts w:ascii="Arial" w:hAnsi="Arial" w:cs="Arial"/>
          <w:sz w:val="24"/>
          <w:szCs w:val="24"/>
        </w:rPr>
        <w:fldChar w:fldCharType="separate"/>
      </w:r>
      <w:r w:rsidR="007F15C3">
        <w:rPr>
          <w:rFonts w:ascii="Arial" w:hAnsi="Arial" w:cs="Arial"/>
          <w:noProof/>
          <w:sz w:val="24"/>
          <w:szCs w:val="24"/>
        </w:rPr>
        <w:t>[</w:t>
      </w:r>
      <w:hyperlink w:anchor="_ENREF_386" w:tooltip="Jayaraman, 2000 #411" w:history="1">
        <w:r w:rsidR="00C54E99">
          <w:rPr>
            <w:rFonts w:ascii="Arial" w:hAnsi="Arial" w:cs="Arial"/>
            <w:noProof/>
            <w:sz w:val="24"/>
            <w:szCs w:val="24"/>
          </w:rPr>
          <w:t>386</w:t>
        </w:r>
      </w:hyperlink>
      <w:r w:rsidR="007F15C3">
        <w:rPr>
          <w:rFonts w:ascii="Arial" w:hAnsi="Arial" w:cs="Arial"/>
          <w:noProof/>
          <w:sz w:val="24"/>
          <w:szCs w:val="24"/>
        </w:rPr>
        <w:t>]</w:t>
      </w:r>
      <w:r w:rsidR="00E92620">
        <w:rPr>
          <w:rFonts w:ascii="Arial" w:hAnsi="Arial" w:cs="Arial"/>
          <w:sz w:val="24"/>
          <w:szCs w:val="24"/>
        </w:rPr>
        <w:fldChar w:fldCharType="end"/>
      </w:r>
      <w:r>
        <w:rPr>
          <w:rFonts w:ascii="Arial" w:hAnsi="Arial" w:cs="Arial"/>
          <w:sz w:val="24"/>
          <w:szCs w:val="24"/>
        </w:rPr>
        <w:t xml:space="preserve">.  The polybasic sequence of p5 includes a heptad repeat Lys-X-X-Lys-X-X-X (where X is </w:t>
      </w:r>
      <w:proofErr w:type="spellStart"/>
      <w:r>
        <w:rPr>
          <w:rFonts w:ascii="Arial" w:hAnsi="Arial" w:cs="Arial"/>
          <w:sz w:val="24"/>
          <w:szCs w:val="24"/>
        </w:rPr>
        <w:t>Ala</w:t>
      </w:r>
      <w:proofErr w:type="spellEnd"/>
      <w:r>
        <w:rPr>
          <w:rFonts w:ascii="Arial" w:hAnsi="Arial" w:cs="Arial"/>
          <w:sz w:val="24"/>
          <w:szCs w:val="24"/>
        </w:rPr>
        <w:t xml:space="preserve"> or </w:t>
      </w:r>
      <w:proofErr w:type="spellStart"/>
      <w:r>
        <w:rPr>
          <w:rFonts w:ascii="Arial" w:hAnsi="Arial" w:cs="Arial"/>
          <w:sz w:val="24"/>
          <w:szCs w:val="24"/>
        </w:rPr>
        <w:t>Gln</w:t>
      </w:r>
      <w:proofErr w:type="spellEnd"/>
      <w:r>
        <w:rPr>
          <w:rFonts w:ascii="Arial" w:hAnsi="Arial" w:cs="Arial"/>
          <w:sz w:val="24"/>
          <w:szCs w:val="24"/>
        </w:rPr>
        <w:t xml:space="preserve">) which provides a +8 net positive charge predicted that it has </w:t>
      </w:r>
      <w:proofErr w:type="gramStart"/>
      <w:r>
        <w:rPr>
          <w:rFonts w:ascii="Arial" w:hAnsi="Arial" w:cs="Arial"/>
          <w:sz w:val="24"/>
          <w:szCs w:val="24"/>
        </w:rPr>
        <w:t>an</w:t>
      </w:r>
      <w:proofErr w:type="gramEnd"/>
      <w:r>
        <w:rPr>
          <w:rFonts w:ascii="Arial" w:hAnsi="Arial" w:cs="Arial"/>
          <w:sz w:val="24"/>
          <w:szCs w:val="24"/>
        </w:rPr>
        <w:t xml:space="preserve"> α-helical conformation, and interestingly, the prediction illustrated that the basic lysine residues align to one face of the helix </w:t>
      </w:r>
      <w:r w:rsidR="00E92620">
        <w:rPr>
          <w:rFonts w:ascii="Arial" w:hAnsi="Arial" w:cs="Arial"/>
          <w:sz w:val="24"/>
          <w:szCs w:val="24"/>
        </w:rPr>
        <w:t xml:space="preserve">as seen in </w:t>
      </w:r>
      <w:r w:rsidR="00E92620" w:rsidRPr="00A90EC4">
        <w:rPr>
          <w:rFonts w:ascii="Arial" w:hAnsi="Arial" w:cs="Arial"/>
          <w:sz w:val="24"/>
          <w:szCs w:val="24"/>
        </w:rPr>
        <w:t>Figure 1.2</w:t>
      </w:r>
      <w:r w:rsidR="00C54E99">
        <w:rPr>
          <w:rFonts w:ascii="Arial" w:hAnsi="Arial" w:cs="Arial"/>
          <w:sz w:val="24"/>
          <w:szCs w:val="24"/>
        </w:rPr>
        <w:t>4</w:t>
      </w:r>
      <w:r>
        <w:rPr>
          <w:rFonts w:ascii="Arial" w:hAnsi="Arial" w:cs="Arial"/>
          <w:sz w:val="24"/>
          <w:szCs w:val="24"/>
        </w:rPr>
        <w:t xml:space="preserve">.  Previous circular </w:t>
      </w:r>
      <w:proofErr w:type="spellStart"/>
      <w:r>
        <w:rPr>
          <w:rFonts w:ascii="Arial" w:hAnsi="Arial" w:cs="Arial"/>
          <w:sz w:val="24"/>
          <w:szCs w:val="24"/>
        </w:rPr>
        <w:t>dichroism</w:t>
      </w:r>
      <w:proofErr w:type="spellEnd"/>
      <w:r>
        <w:rPr>
          <w:rFonts w:ascii="Arial" w:hAnsi="Arial" w:cs="Arial"/>
          <w:sz w:val="24"/>
          <w:szCs w:val="24"/>
        </w:rPr>
        <w:t xml:space="preserve"> studies with K8 indicate that the peptide is, indeed, α-helical in the presence of GAGs </w:t>
      </w:r>
      <w:r w:rsidR="00665845">
        <w:rPr>
          <w:rFonts w:ascii="Arial" w:hAnsi="Arial" w:cs="Arial"/>
          <w:sz w:val="24"/>
          <w:szCs w:val="24"/>
        </w:rPr>
        <w:fldChar w:fldCharType="begin"/>
      </w:r>
      <w:r w:rsidR="007F15C3">
        <w:rPr>
          <w:rFonts w:ascii="Arial" w:hAnsi="Arial" w:cs="Arial"/>
          <w:sz w:val="24"/>
          <w:szCs w:val="24"/>
        </w:rPr>
        <w:instrText xml:space="preserve"> ADDIN EN.CITE &lt;EndNote&gt;&lt;Cite&gt;&lt;Author&gt;Jayaraman&lt;/Author&gt;&lt;Year&gt;2000&lt;/Year&gt;&lt;RecNum&gt;411&lt;/RecNum&gt;&lt;DisplayText&gt;[386]&lt;/DisplayText&gt;&lt;record&gt;&lt;rec-number&gt;411&lt;/rec-number&gt;&lt;foreign-keys&gt;&lt;key app="EN" db-id="0vpe5twayrds26ers27v5t5btzeszxs5z0dz" timestamp="1403211766"&gt;411&lt;/key&gt;&lt;/foreign-keys&gt;&lt;ref-type name="Journal Article"&gt;17&lt;/ref-type&gt;&lt;contributors&gt;&lt;authors&gt;&lt;author&gt;Jayaraman, G.&lt;/author&gt;&lt;author&gt;Wu, C. W.&lt;/author&gt;&lt;author&gt;Liu, Y. J.&lt;/author&gt;&lt;author&gt;Chien, K. Y.&lt;/author&gt;&lt;author&gt;Fang, J. C.&lt;/author&gt;&lt;author&gt;Lyu, P. C.&lt;/author&gt;&lt;/authors&gt;&lt;/contributors&gt;&lt;auth-address&gt;Department of Life Sciences, National Tsing Hua University, Hsinchu 30043, Taiwan.&lt;/auth-address&gt;&lt;titles&gt;&lt;title&gt;Binding of a de novo designed peptide to specific glycosaminoglycans&lt;/title&gt;&lt;secondary-title&gt;FEBS Lett&lt;/secondary-title&gt;&lt;alt-title&gt;FEBS letters&lt;/alt-title&gt;&lt;/titles&gt;&lt;periodical&gt;&lt;full-title&gt;FEBS Lett&lt;/full-title&gt;&lt;abbr-1&gt;FEBS letters&lt;/abbr-1&gt;&lt;/periodical&gt;&lt;alt-periodical&gt;&lt;full-title&gt;FEBS Lett&lt;/full-title&gt;&lt;abbr-1&gt;FEBS letters&lt;/abbr-1&gt;&lt;/alt-periodical&gt;&lt;pages&gt;154-8&lt;/pages&gt;&lt;volume&gt;482&lt;/volume&gt;&lt;number&gt;1-2&lt;/number&gt;&lt;keywords&gt;&lt;keyword&gt;Amino Acid Sequence&lt;/keyword&gt;&lt;keyword&gt;Carbohydrate Conformation&lt;/keyword&gt;&lt;keyword&gt;Circular Dichroism&lt;/keyword&gt;&lt;keyword&gt;Consensus Sequence&lt;/keyword&gt;&lt;keyword&gt;Fluorescence Polarization&lt;/keyword&gt;&lt;keyword&gt;Glycosaminoglycans/*chemistry&lt;/keyword&gt;&lt;keyword&gt;Heparin/chemistry&lt;/keyword&gt;&lt;keyword&gt;Lysine&lt;/keyword&gt;&lt;keyword&gt;Molecular Sequence Data&lt;/keyword&gt;&lt;keyword&gt;Nuclear Magnetic Resonance, Biomolecular&lt;/keyword&gt;&lt;keyword&gt;Peptides/chemical synthesis/*chemistry&lt;/keyword&gt;&lt;keyword&gt;Protein Conformation&lt;/keyword&gt;&lt;keyword&gt;Protein Folding&lt;/keyword&gt;&lt;/keywords&gt;&lt;dates&gt;&lt;year&gt;2000&lt;/year&gt;&lt;pub-dates&gt;&lt;date&gt;Sep 29&lt;/date&gt;&lt;/pub-dates&gt;&lt;/dates&gt;&lt;isbn&gt;0014-5793 (Print)&amp;#xD;0014-5793 (Linking)&lt;/isbn&gt;&lt;accession-num&gt;11018540&lt;/accession-num&gt;&lt;urls&gt;&lt;related-urls&gt;&lt;url&gt;http://www.ncbi.nlm.nih.gov/pubmed/11018540&lt;/url&gt;&lt;/related-urls&gt;&lt;/urls&gt;&lt;/record&gt;&lt;/Cite&gt;&lt;/EndNote&gt;</w:instrText>
      </w:r>
      <w:r w:rsidR="00665845">
        <w:rPr>
          <w:rFonts w:ascii="Arial" w:hAnsi="Arial" w:cs="Arial"/>
          <w:sz w:val="24"/>
          <w:szCs w:val="24"/>
        </w:rPr>
        <w:fldChar w:fldCharType="separate"/>
      </w:r>
      <w:r w:rsidR="007F15C3">
        <w:rPr>
          <w:rFonts w:ascii="Arial" w:hAnsi="Arial" w:cs="Arial"/>
          <w:noProof/>
          <w:sz w:val="24"/>
          <w:szCs w:val="24"/>
        </w:rPr>
        <w:t>[</w:t>
      </w:r>
      <w:hyperlink w:anchor="_ENREF_386" w:tooltip="Jayaraman, 2000 #411" w:history="1">
        <w:r w:rsidR="00C54E99">
          <w:rPr>
            <w:rFonts w:ascii="Arial" w:hAnsi="Arial" w:cs="Arial"/>
            <w:noProof/>
            <w:sz w:val="24"/>
            <w:szCs w:val="24"/>
          </w:rPr>
          <w:t>386</w:t>
        </w:r>
      </w:hyperlink>
      <w:r w:rsidR="007F15C3">
        <w:rPr>
          <w:rFonts w:ascii="Arial" w:hAnsi="Arial" w:cs="Arial"/>
          <w:noProof/>
          <w:sz w:val="24"/>
          <w:szCs w:val="24"/>
        </w:rPr>
        <w:t>]</w:t>
      </w:r>
      <w:r w:rsidR="00665845">
        <w:rPr>
          <w:rFonts w:ascii="Arial" w:hAnsi="Arial" w:cs="Arial"/>
          <w:sz w:val="24"/>
          <w:szCs w:val="24"/>
        </w:rPr>
        <w:fldChar w:fldCharType="end"/>
      </w:r>
      <w:r>
        <w:rPr>
          <w:rFonts w:ascii="Arial" w:hAnsi="Arial" w:cs="Arial"/>
          <w:sz w:val="24"/>
          <w:szCs w:val="24"/>
        </w:rPr>
        <w:t>.  These experimental results</w:t>
      </w:r>
      <w:r w:rsidR="00665845">
        <w:rPr>
          <w:rFonts w:ascii="Arial" w:hAnsi="Arial" w:cs="Arial"/>
          <w:sz w:val="24"/>
          <w:szCs w:val="24"/>
        </w:rPr>
        <w:t>,</w:t>
      </w:r>
      <w:r>
        <w:rPr>
          <w:rFonts w:ascii="Arial" w:hAnsi="Arial" w:cs="Arial"/>
          <w:sz w:val="24"/>
          <w:szCs w:val="24"/>
        </w:rPr>
        <w:t xml:space="preserve"> along with the predicted structure of the peptide</w:t>
      </w:r>
      <w:r w:rsidR="00665845">
        <w:rPr>
          <w:rFonts w:ascii="Arial" w:hAnsi="Arial" w:cs="Arial"/>
          <w:sz w:val="24"/>
          <w:szCs w:val="24"/>
        </w:rPr>
        <w:t>,</w:t>
      </w:r>
      <w:r>
        <w:rPr>
          <w:rFonts w:ascii="Arial" w:hAnsi="Arial" w:cs="Arial"/>
          <w:sz w:val="24"/>
          <w:szCs w:val="24"/>
        </w:rPr>
        <w:t xml:space="preserve"> led to the hypothesis that the binding of p5 with HSPG in amyloid deposits may be the result of an electrostatic interaction between the polybasic surface of the α-helical peptide and the enhanced </w:t>
      </w:r>
      <w:proofErr w:type="spellStart"/>
      <w:r>
        <w:rPr>
          <w:rFonts w:ascii="Arial" w:hAnsi="Arial" w:cs="Arial"/>
          <w:sz w:val="24"/>
          <w:szCs w:val="24"/>
        </w:rPr>
        <w:t>sulfation</w:t>
      </w:r>
      <w:proofErr w:type="spellEnd"/>
      <w:r>
        <w:rPr>
          <w:rFonts w:ascii="Arial" w:hAnsi="Arial" w:cs="Arial"/>
          <w:sz w:val="24"/>
          <w:szCs w:val="24"/>
        </w:rPr>
        <w:t xml:space="preserve"> pattern uniquely seen in amyloid HSPG.  Tissues obtained after the comparative peptide imaging study reveal that the p5 preferentially binds amyloid as evidenced by the </w:t>
      </w:r>
      <w:proofErr w:type="spellStart"/>
      <w:r>
        <w:rPr>
          <w:rFonts w:ascii="Arial" w:hAnsi="Arial" w:cs="Arial"/>
          <w:sz w:val="24"/>
          <w:szCs w:val="24"/>
        </w:rPr>
        <w:t>colocalization</w:t>
      </w:r>
      <w:proofErr w:type="spellEnd"/>
      <w:r>
        <w:rPr>
          <w:rFonts w:ascii="Arial" w:hAnsi="Arial" w:cs="Arial"/>
          <w:sz w:val="24"/>
          <w:szCs w:val="24"/>
        </w:rPr>
        <w:t xml:space="preserve"> of p5 </w:t>
      </w:r>
      <w:r>
        <w:rPr>
          <w:rFonts w:ascii="Arial" w:hAnsi="Arial" w:cs="Arial"/>
          <w:sz w:val="24"/>
          <w:szCs w:val="24"/>
        </w:rPr>
        <w:lastRenderedPageBreak/>
        <w:t>with amyloid in multiple tissue sections (</w:t>
      </w:r>
      <w:r w:rsidRPr="00A90EC4">
        <w:rPr>
          <w:rFonts w:ascii="Arial" w:hAnsi="Arial" w:cs="Arial"/>
          <w:sz w:val="24"/>
          <w:szCs w:val="24"/>
        </w:rPr>
        <w:t>Fig</w:t>
      </w:r>
      <w:r w:rsidR="00C54E99">
        <w:rPr>
          <w:rFonts w:ascii="Arial" w:hAnsi="Arial" w:cs="Arial"/>
          <w:sz w:val="24"/>
          <w:szCs w:val="24"/>
        </w:rPr>
        <w:t>ure 1.25</w:t>
      </w:r>
      <w:r w:rsidR="00A90EC4">
        <w:rPr>
          <w:rFonts w:ascii="Arial" w:hAnsi="Arial" w:cs="Arial"/>
          <w:sz w:val="24"/>
          <w:szCs w:val="24"/>
        </w:rPr>
        <w:t>)</w:t>
      </w:r>
      <w:r w:rsidR="00665845">
        <w:rPr>
          <w:rFonts w:ascii="Arial" w:hAnsi="Arial" w:cs="Arial"/>
          <w:sz w:val="24"/>
          <w:szCs w:val="24"/>
        </w:rPr>
        <w:t xml:space="preserve">.  </w:t>
      </w:r>
      <w:r>
        <w:rPr>
          <w:rFonts w:ascii="Arial" w:hAnsi="Arial" w:cs="Arial"/>
          <w:sz w:val="24"/>
          <w:szCs w:val="24"/>
        </w:rPr>
        <w:t>This specificity has been demonstrated in formalin-fixed tissue sections laden with other types of amyloid diseases as well—</w:t>
      </w:r>
      <w:proofErr w:type="spellStart"/>
      <w:r>
        <w:rPr>
          <w:rFonts w:ascii="Arial" w:hAnsi="Arial" w:cs="Arial"/>
          <w:sz w:val="24"/>
          <w:szCs w:val="24"/>
        </w:rPr>
        <w:t>ALκ</w:t>
      </w:r>
      <w:proofErr w:type="spellEnd"/>
      <w:r>
        <w:rPr>
          <w:rFonts w:ascii="Arial" w:hAnsi="Arial" w:cs="Arial"/>
          <w:sz w:val="24"/>
          <w:szCs w:val="24"/>
        </w:rPr>
        <w:t xml:space="preserve">, </w:t>
      </w:r>
      <w:proofErr w:type="spellStart"/>
      <w:r>
        <w:rPr>
          <w:rFonts w:ascii="Arial" w:hAnsi="Arial" w:cs="Arial"/>
          <w:sz w:val="24"/>
          <w:szCs w:val="24"/>
        </w:rPr>
        <w:t>ALλ</w:t>
      </w:r>
      <w:proofErr w:type="spellEnd"/>
      <w:r>
        <w:rPr>
          <w:rFonts w:ascii="Arial" w:hAnsi="Arial" w:cs="Arial"/>
          <w:sz w:val="24"/>
          <w:szCs w:val="24"/>
        </w:rPr>
        <w:t xml:space="preserve">, ATTR and Aβ </w:t>
      </w:r>
      <w:r w:rsidR="00665845">
        <w:rPr>
          <w:rFonts w:ascii="Arial" w:hAnsi="Arial" w:cs="Arial"/>
          <w:sz w:val="24"/>
          <w:szCs w:val="24"/>
        </w:rPr>
        <w:fldChar w:fldCharType="begin">
          <w:fldData xml:space="preserve">PEVuZE5vdGU+PENpdGU+PEF1dGhvcj5XYWxsPC9BdXRob3I+PFllYXI+MjAxMTwvWWVhcj48UmVj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ZT48YWJici0xPlByb2NlZWRpbmdzIG9mIHRoZSBOYXRpb25hbCBBY2FkZW15IG9mIFNjaWVuY2Vz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==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PEVuZE5vdGU+PENpdGU+PEF1dGhvcj5XYWxsPC9BdXRob3I+PFllYXI+MjAxMTwvWWVhcj48UmVj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ZT48YWJici0xPlByb2NlZWRpbmdzIG9mIHRoZSBOYXRpb25hbCBBY2FkZW15IG9mIFNjaWVuY2Vz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==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665845">
        <w:rPr>
          <w:rFonts w:ascii="Arial" w:hAnsi="Arial" w:cs="Arial"/>
          <w:sz w:val="24"/>
          <w:szCs w:val="24"/>
        </w:rPr>
      </w:r>
      <w:r w:rsidR="00665845">
        <w:rPr>
          <w:rFonts w:ascii="Arial" w:hAnsi="Arial" w:cs="Arial"/>
          <w:sz w:val="24"/>
          <w:szCs w:val="24"/>
        </w:rPr>
        <w:fldChar w:fldCharType="separate"/>
      </w:r>
      <w:r w:rsidR="007F15C3">
        <w:rPr>
          <w:rFonts w:ascii="Arial" w:hAnsi="Arial" w:cs="Arial"/>
          <w:noProof/>
          <w:sz w:val="24"/>
          <w:szCs w:val="24"/>
        </w:rPr>
        <w:t>[</w:t>
      </w:r>
      <w:hyperlink w:anchor="_ENREF_381" w:tooltip="Wall, 2011 #4" w:history="1">
        <w:r w:rsidR="00C54E99">
          <w:rPr>
            <w:rFonts w:ascii="Arial" w:hAnsi="Arial" w:cs="Arial"/>
            <w:noProof/>
            <w:sz w:val="24"/>
            <w:szCs w:val="24"/>
          </w:rPr>
          <w:t>381</w:t>
        </w:r>
      </w:hyperlink>
      <w:r w:rsidR="007F15C3">
        <w:rPr>
          <w:rFonts w:ascii="Arial" w:hAnsi="Arial" w:cs="Arial"/>
          <w:noProof/>
          <w:sz w:val="24"/>
          <w:szCs w:val="24"/>
        </w:rPr>
        <w:t>]</w:t>
      </w:r>
      <w:r w:rsidR="00665845">
        <w:rPr>
          <w:rFonts w:ascii="Arial" w:hAnsi="Arial" w:cs="Arial"/>
          <w:sz w:val="24"/>
          <w:szCs w:val="24"/>
        </w:rPr>
        <w:fldChar w:fldCharType="end"/>
      </w:r>
      <w:r>
        <w:rPr>
          <w:rFonts w:ascii="Arial" w:hAnsi="Arial" w:cs="Arial"/>
          <w:sz w:val="24"/>
          <w:szCs w:val="24"/>
        </w:rPr>
        <w:t>.</w:t>
      </w:r>
    </w:p>
    <w:p w14:paraId="4C17541E" w14:textId="68E0A671" w:rsidR="00B87446" w:rsidRDefault="00B87446" w:rsidP="00A90EC4">
      <w:pPr>
        <w:spacing w:line="480" w:lineRule="auto"/>
        <w:jc w:val="both"/>
        <w:rPr>
          <w:rFonts w:ascii="Arial" w:hAnsi="Arial" w:cs="Arial"/>
          <w:sz w:val="24"/>
          <w:szCs w:val="24"/>
        </w:rPr>
      </w:pPr>
      <w:r>
        <w:rPr>
          <w:rFonts w:ascii="Arial" w:hAnsi="Arial" w:cs="Arial"/>
          <w:sz w:val="24"/>
          <w:szCs w:val="24"/>
        </w:rPr>
        <w:tab/>
        <w:t xml:space="preserve">Given the success of peptide p5 in the aforementioned imaging study, a dual energy SPECT/CT comparative imaging analysis between p5 and the clinically available agent, SAP, was conducted.  This study allowed for the direct comparison of p5 distribution with SAP distribution in the same H2-IL6 AA mouse </w:t>
      </w:r>
      <w:r w:rsidR="00665845">
        <w:rPr>
          <w:rFonts w:ascii="Arial" w:hAnsi="Arial" w:cs="Arial"/>
          <w:sz w:val="24"/>
          <w:szCs w:val="24"/>
        </w:rPr>
        <w:fldChar w:fldCharType="begin">
          <w:fldData xml:space="preserve">PEVuZE5vdGU+PENpdGU+PEF1dGhvcj5XYWxsPC9BdXRob3I+PFllYXI+MjAxMjwvWWVhcj48UmVj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PEVuZE5vdGU+PENpdGU+PEF1dGhvcj5XYWxsPC9BdXRob3I+PFllYXI+MjAxMjwvWWVhcj48UmVj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665845">
        <w:rPr>
          <w:rFonts w:ascii="Arial" w:hAnsi="Arial" w:cs="Arial"/>
          <w:sz w:val="24"/>
          <w:szCs w:val="24"/>
        </w:rPr>
      </w:r>
      <w:r w:rsidR="00665845">
        <w:rPr>
          <w:rFonts w:ascii="Arial" w:hAnsi="Arial" w:cs="Arial"/>
          <w:sz w:val="24"/>
          <w:szCs w:val="24"/>
        </w:rPr>
        <w:fldChar w:fldCharType="separate"/>
      </w:r>
      <w:r w:rsidR="007F15C3">
        <w:rPr>
          <w:rFonts w:ascii="Arial" w:hAnsi="Arial" w:cs="Arial"/>
          <w:noProof/>
          <w:sz w:val="24"/>
          <w:szCs w:val="24"/>
        </w:rPr>
        <w:t>[</w:t>
      </w:r>
      <w:hyperlink w:anchor="_ENREF_259" w:tooltip="Wall, 2012 #2" w:history="1">
        <w:r w:rsidR="00C54E99">
          <w:rPr>
            <w:rFonts w:ascii="Arial" w:hAnsi="Arial" w:cs="Arial"/>
            <w:noProof/>
            <w:sz w:val="24"/>
            <w:szCs w:val="24"/>
          </w:rPr>
          <w:t>259</w:t>
        </w:r>
      </w:hyperlink>
      <w:r w:rsidR="007F15C3">
        <w:rPr>
          <w:rFonts w:ascii="Arial" w:hAnsi="Arial" w:cs="Arial"/>
          <w:noProof/>
          <w:sz w:val="24"/>
          <w:szCs w:val="24"/>
        </w:rPr>
        <w:t>]</w:t>
      </w:r>
      <w:r w:rsidR="00665845">
        <w:rPr>
          <w:rFonts w:ascii="Arial" w:hAnsi="Arial" w:cs="Arial"/>
          <w:sz w:val="24"/>
          <w:szCs w:val="24"/>
        </w:rPr>
        <w:fldChar w:fldCharType="end"/>
      </w:r>
      <w:r>
        <w:rPr>
          <w:rFonts w:ascii="Arial" w:hAnsi="Arial" w:cs="Arial"/>
          <w:sz w:val="24"/>
          <w:szCs w:val="24"/>
        </w:rPr>
        <w:t xml:space="preserve">.  SAP was radiolabeled with </w:t>
      </w:r>
      <w:r w:rsidRPr="00AB22C0">
        <w:rPr>
          <w:rFonts w:ascii="Arial" w:hAnsi="Arial" w:cs="Arial"/>
          <w:sz w:val="24"/>
          <w:szCs w:val="24"/>
          <w:vertAlign w:val="superscript"/>
        </w:rPr>
        <w:t>125</w:t>
      </w:r>
      <w:r>
        <w:rPr>
          <w:rFonts w:ascii="Arial" w:hAnsi="Arial" w:cs="Arial"/>
          <w:sz w:val="24"/>
          <w:szCs w:val="24"/>
        </w:rPr>
        <w:t xml:space="preserve">I and injected into the lateral tail vein of mice; at 22 hours post injection, </w:t>
      </w:r>
      <w:r w:rsidRPr="00AB22C0">
        <w:rPr>
          <w:rFonts w:ascii="Arial" w:hAnsi="Arial" w:cs="Arial"/>
          <w:sz w:val="24"/>
          <w:szCs w:val="24"/>
          <w:vertAlign w:val="superscript"/>
        </w:rPr>
        <w:t>99m</w:t>
      </w:r>
      <w:r>
        <w:rPr>
          <w:rFonts w:ascii="Arial" w:hAnsi="Arial" w:cs="Arial"/>
          <w:sz w:val="24"/>
          <w:szCs w:val="24"/>
        </w:rPr>
        <w:t xml:space="preserve">Tc-p5 was injected into the same mice.  They were euthanized and imaged at 24 hours post injection of </w:t>
      </w:r>
      <w:r w:rsidRPr="00AB22C0">
        <w:rPr>
          <w:rFonts w:ascii="Arial" w:hAnsi="Arial" w:cs="Arial"/>
          <w:sz w:val="24"/>
          <w:szCs w:val="24"/>
          <w:vertAlign w:val="superscript"/>
        </w:rPr>
        <w:t>125</w:t>
      </w:r>
      <w:r>
        <w:rPr>
          <w:rFonts w:ascii="Arial" w:hAnsi="Arial" w:cs="Arial"/>
          <w:sz w:val="24"/>
          <w:szCs w:val="24"/>
        </w:rPr>
        <w:t xml:space="preserve">I-SAP (adhering to clinical protocol) and 2 hours post injection of </w:t>
      </w:r>
      <w:r w:rsidRPr="00AB22C0">
        <w:rPr>
          <w:rFonts w:ascii="Arial" w:hAnsi="Arial" w:cs="Arial"/>
          <w:sz w:val="24"/>
          <w:szCs w:val="24"/>
          <w:vertAlign w:val="superscript"/>
        </w:rPr>
        <w:t>99m</w:t>
      </w:r>
      <w:r>
        <w:rPr>
          <w:rFonts w:ascii="Arial" w:hAnsi="Arial" w:cs="Arial"/>
          <w:sz w:val="24"/>
          <w:szCs w:val="24"/>
        </w:rPr>
        <w:t xml:space="preserve">Tc-p5 </w:t>
      </w:r>
      <w:r w:rsidR="00665845">
        <w:rPr>
          <w:rFonts w:ascii="Arial" w:hAnsi="Arial" w:cs="Arial"/>
          <w:sz w:val="24"/>
          <w:szCs w:val="24"/>
        </w:rPr>
        <w:fldChar w:fldCharType="begin">
          <w:fldData xml:space="preserve">PEVuZE5vdGU+PENpdGU+PEF1dGhvcj5XYWxsPC9BdXRob3I+PFllYXI+MjAxMjwvWWVhcj48UmVj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PEVuZE5vdGU+PENpdGU+PEF1dGhvcj5XYWxsPC9BdXRob3I+PFllYXI+MjAxMjwvWWVhcj48UmVj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665845">
        <w:rPr>
          <w:rFonts w:ascii="Arial" w:hAnsi="Arial" w:cs="Arial"/>
          <w:sz w:val="24"/>
          <w:szCs w:val="24"/>
        </w:rPr>
      </w:r>
      <w:r w:rsidR="00665845">
        <w:rPr>
          <w:rFonts w:ascii="Arial" w:hAnsi="Arial" w:cs="Arial"/>
          <w:sz w:val="24"/>
          <w:szCs w:val="24"/>
        </w:rPr>
        <w:fldChar w:fldCharType="separate"/>
      </w:r>
      <w:r w:rsidR="007F15C3">
        <w:rPr>
          <w:rFonts w:ascii="Arial" w:hAnsi="Arial" w:cs="Arial"/>
          <w:noProof/>
          <w:sz w:val="24"/>
          <w:szCs w:val="24"/>
        </w:rPr>
        <w:t>[</w:t>
      </w:r>
      <w:hyperlink w:anchor="_ENREF_259" w:tooltip="Wall, 2012 #2" w:history="1">
        <w:r w:rsidR="00C54E99">
          <w:rPr>
            <w:rFonts w:ascii="Arial" w:hAnsi="Arial" w:cs="Arial"/>
            <w:noProof/>
            <w:sz w:val="24"/>
            <w:szCs w:val="24"/>
          </w:rPr>
          <w:t>259</w:t>
        </w:r>
      </w:hyperlink>
      <w:r w:rsidR="007F15C3">
        <w:rPr>
          <w:rFonts w:ascii="Arial" w:hAnsi="Arial" w:cs="Arial"/>
          <w:noProof/>
          <w:sz w:val="24"/>
          <w:szCs w:val="24"/>
        </w:rPr>
        <w:t>]</w:t>
      </w:r>
      <w:r w:rsidR="00665845">
        <w:rPr>
          <w:rFonts w:ascii="Arial" w:hAnsi="Arial" w:cs="Arial"/>
          <w:sz w:val="24"/>
          <w:szCs w:val="24"/>
        </w:rPr>
        <w:fldChar w:fldCharType="end"/>
      </w:r>
      <w:r>
        <w:rPr>
          <w:rFonts w:ascii="Arial" w:hAnsi="Arial" w:cs="Arial"/>
          <w:sz w:val="24"/>
          <w:szCs w:val="24"/>
        </w:rPr>
        <w:t>.  The resulting images reveal that both SAP and p5 are able to localize to hepatic and splenic amyloid, but p5 bound to pancreatic and intestinal amyloid more abundantly than SAP (</w:t>
      </w:r>
      <w:r w:rsidRPr="00A90EC4">
        <w:rPr>
          <w:rFonts w:ascii="Arial" w:hAnsi="Arial" w:cs="Arial"/>
          <w:sz w:val="24"/>
          <w:szCs w:val="24"/>
        </w:rPr>
        <w:t>Fig</w:t>
      </w:r>
      <w:r w:rsidR="00C54E99">
        <w:rPr>
          <w:rFonts w:ascii="Arial" w:hAnsi="Arial" w:cs="Arial"/>
          <w:sz w:val="24"/>
          <w:szCs w:val="24"/>
        </w:rPr>
        <w:t>ure 1.26</w:t>
      </w:r>
      <w:r w:rsidR="00665845">
        <w:rPr>
          <w:rFonts w:ascii="Arial" w:hAnsi="Arial" w:cs="Arial"/>
          <w:sz w:val="24"/>
          <w:szCs w:val="24"/>
        </w:rPr>
        <w:t>)</w:t>
      </w:r>
      <w:r>
        <w:rPr>
          <w:rFonts w:ascii="Arial" w:hAnsi="Arial" w:cs="Arial"/>
          <w:sz w:val="24"/>
          <w:szCs w:val="24"/>
        </w:rPr>
        <w:t xml:space="preserve">.  Conclusions from this comparison suggest that p5 is a valid alternative to SAP and could fill a clinical need for patients in the United States if made available.  Additional studies with p5 have been conducted to show that the amount of </w:t>
      </w:r>
      <w:r w:rsidRPr="00D540A9">
        <w:rPr>
          <w:rFonts w:ascii="Arial" w:hAnsi="Arial" w:cs="Arial"/>
          <w:sz w:val="24"/>
          <w:szCs w:val="24"/>
          <w:vertAlign w:val="superscript"/>
        </w:rPr>
        <w:t>125</w:t>
      </w:r>
      <w:r>
        <w:rPr>
          <w:rFonts w:ascii="Arial" w:hAnsi="Arial" w:cs="Arial"/>
          <w:sz w:val="24"/>
          <w:szCs w:val="24"/>
        </w:rPr>
        <w:t xml:space="preserve">I-p5 that localizes to amyloid-laden mouse tissues after injection correlates with the amount of amyloid within the tissue </w:t>
      </w:r>
      <w:r w:rsidR="00A57DC2">
        <w:rPr>
          <w:rFonts w:ascii="Arial" w:hAnsi="Arial" w:cs="Arial"/>
          <w:sz w:val="24"/>
          <w:szCs w:val="24"/>
        </w:rPr>
        <w:fldChar w:fldCharType="begin">
          <w:fldData xml:space="preserve">PEVuZE5vdGU+PENpdGU+PEF1dGhvcj5XYWxsPC9BdXRob3I+PFllYXI+MjAxMzwvWWVhcj48UmVj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PEVuZE5vdGU+PENpdGU+PEF1dGhvcj5XYWxsPC9BdXRob3I+PFllYXI+MjAxMzwvWWVhcj48UmVj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57DC2">
        <w:rPr>
          <w:rFonts w:ascii="Arial" w:hAnsi="Arial" w:cs="Arial"/>
          <w:sz w:val="24"/>
          <w:szCs w:val="24"/>
        </w:rPr>
      </w:r>
      <w:r w:rsidR="00A57DC2">
        <w:rPr>
          <w:rFonts w:ascii="Arial" w:hAnsi="Arial" w:cs="Arial"/>
          <w:sz w:val="24"/>
          <w:szCs w:val="24"/>
        </w:rPr>
        <w:fldChar w:fldCharType="separate"/>
      </w:r>
      <w:r w:rsidR="007F15C3">
        <w:rPr>
          <w:rFonts w:ascii="Arial" w:hAnsi="Arial" w:cs="Arial"/>
          <w:noProof/>
          <w:sz w:val="24"/>
          <w:szCs w:val="24"/>
        </w:rPr>
        <w:t>[</w:t>
      </w:r>
      <w:hyperlink w:anchor="_ENREF_387" w:tooltip="Wall, 2013 #413" w:history="1">
        <w:r w:rsidR="00C54E99">
          <w:rPr>
            <w:rFonts w:ascii="Arial" w:hAnsi="Arial" w:cs="Arial"/>
            <w:noProof/>
            <w:sz w:val="24"/>
            <w:szCs w:val="24"/>
          </w:rPr>
          <w:t>387</w:t>
        </w:r>
      </w:hyperlink>
      <w:r w:rsidR="007F15C3">
        <w:rPr>
          <w:rFonts w:ascii="Arial" w:hAnsi="Arial" w:cs="Arial"/>
          <w:noProof/>
          <w:sz w:val="24"/>
          <w:szCs w:val="24"/>
        </w:rPr>
        <w:t>]</w:t>
      </w:r>
      <w:r w:rsidR="00A57DC2">
        <w:rPr>
          <w:rFonts w:ascii="Arial" w:hAnsi="Arial" w:cs="Arial"/>
          <w:sz w:val="24"/>
          <w:szCs w:val="24"/>
        </w:rPr>
        <w:fldChar w:fldCharType="end"/>
      </w:r>
      <w:r>
        <w:rPr>
          <w:rFonts w:ascii="Arial" w:hAnsi="Arial" w:cs="Arial"/>
          <w:sz w:val="24"/>
          <w:szCs w:val="24"/>
        </w:rPr>
        <w:t xml:space="preserve">.  This study involved quantification of </w:t>
      </w:r>
      <w:proofErr w:type="spellStart"/>
      <w:r>
        <w:rPr>
          <w:rFonts w:ascii="Arial" w:hAnsi="Arial" w:cs="Arial"/>
          <w:sz w:val="24"/>
          <w:szCs w:val="24"/>
        </w:rPr>
        <w:t>Congophilic</w:t>
      </w:r>
      <w:proofErr w:type="spellEnd"/>
      <w:r>
        <w:rPr>
          <w:rFonts w:ascii="Arial" w:hAnsi="Arial" w:cs="Arial"/>
          <w:sz w:val="24"/>
          <w:szCs w:val="24"/>
        </w:rPr>
        <w:t xml:space="preserve">, </w:t>
      </w:r>
      <w:proofErr w:type="spellStart"/>
      <w:r>
        <w:rPr>
          <w:rFonts w:ascii="Arial" w:hAnsi="Arial" w:cs="Arial"/>
          <w:sz w:val="24"/>
          <w:szCs w:val="24"/>
        </w:rPr>
        <w:t>birefringent</w:t>
      </w:r>
      <w:proofErr w:type="spellEnd"/>
      <w:r>
        <w:rPr>
          <w:rFonts w:ascii="Arial" w:hAnsi="Arial" w:cs="Arial"/>
          <w:sz w:val="24"/>
          <w:szCs w:val="24"/>
        </w:rPr>
        <w:t xml:space="preserve"> material in tissue sections to be compared to the </w:t>
      </w:r>
      <w:proofErr w:type="spellStart"/>
      <w:r>
        <w:rPr>
          <w:rFonts w:ascii="Arial" w:hAnsi="Arial" w:cs="Arial"/>
          <w:sz w:val="24"/>
          <w:szCs w:val="24"/>
        </w:rPr>
        <w:t>biodistribution</w:t>
      </w:r>
      <w:proofErr w:type="spellEnd"/>
      <w:r>
        <w:rPr>
          <w:rFonts w:ascii="Arial" w:hAnsi="Arial" w:cs="Arial"/>
          <w:sz w:val="24"/>
          <w:szCs w:val="24"/>
        </w:rPr>
        <w:t xml:space="preserve"> measurement (percent injected dose of peptide / gram of tissue) of the same tissue.  The amount of peptide and </w:t>
      </w:r>
      <w:proofErr w:type="spellStart"/>
      <w:r>
        <w:rPr>
          <w:rFonts w:ascii="Arial" w:hAnsi="Arial" w:cs="Arial"/>
          <w:sz w:val="24"/>
          <w:szCs w:val="24"/>
        </w:rPr>
        <w:t>birefringent</w:t>
      </w:r>
      <w:proofErr w:type="spellEnd"/>
      <w:r>
        <w:rPr>
          <w:rFonts w:ascii="Arial" w:hAnsi="Arial" w:cs="Arial"/>
          <w:sz w:val="24"/>
          <w:szCs w:val="24"/>
        </w:rPr>
        <w:t xml:space="preserve"> material provided a correlation coefficient of greater than seven and a p value less than 0.00001 </w:t>
      </w:r>
      <w:r w:rsidR="00A57DC2">
        <w:rPr>
          <w:rFonts w:ascii="Arial" w:hAnsi="Arial" w:cs="Arial"/>
          <w:sz w:val="24"/>
          <w:szCs w:val="24"/>
        </w:rPr>
        <w:fldChar w:fldCharType="begin">
          <w:fldData xml:space="preserve">PEVuZE5vdGU+PENpdGU+PEF1dGhvcj5XYWxsPC9BdXRob3I+PFllYXI+MjAxMzwvWWVhcj48UmVj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PEVuZE5vdGU+PENpdGU+PEF1dGhvcj5XYWxsPC9BdXRob3I+PFllYXI+MjAxMzwvWWVhcj48UmVj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57DC2">
        <w:rPr>
          <w:rFonts w:ascii="Arial" w:hAnsi="Arial" w:cs="Arial"/>
          <w:sz w:val="24"/>
          <w:szCs w:val="24"/>
        </w:rPr>
      </w:r>
      <w:r w:rsidR="00A57DC2">
        <w:rPr>
          <w:rFonts w:ascii="Arial" w:hAnsi="Arial" w:cs="Arial"/>
          <w:sz w:val="24"/>
          <w:szCs w:val="24"/>
        </w:rPr>
        <w:fldChar w:fldCharType="separate"/>
      </w:r>
      <w:r w:rsidR="007F15C3">
        <w:rPr>
          <w:rFonts w:ascii="Arial" w:hAnsi="Arial" w:cs="Arial"/>
          <w:noProof/>
          <w:sz w:val="24"/>
          <w:szCs w:val="24"/>
        </w:rPr>
        <w:t>[</w:t>
      </w:r>
      <w:hyperlink w:anchor="_ENREF_387" w:tooltip="Wall, 2013 #413" w:history="1">
        <w:r w:rsidR="00C54E99">
          <w:rPr>
            <w:rFonts w:ascii="Arial" w:hAnsi="Arial" w:cs="Arial"/>
            <w:noProof/>
            <w:sz w:val="24"/>
            <w:szCs w:val="24"/>
          </w:rPr>
          <w:t>387</w:t>
        </w:r>
      </w:hyperlink>
      <w:r w:rsidR="007F15C3">
        <w:rPr>
          <w:rFonts w:ascii="Arial" w:hAnsi="Arial" w:cs="Arial"/>
          <w:noProof/>
          <w:sz w:val="24"/>
          <w:szCs w:val="24"/>
        </w:rPr>
        <w:t>]</w:t>
      </w:r>
      <w:r w:rsidR="00A57DC2">
        <w:rPr>
          <w:rFonts w:ascii="Arial" w:hAnsi="Arial" w:cs="Arial"/>
          <w:sz w:val="24"/>
          <w:szCs w:val="24"/>
        </w:rPr>
        <w:fldChar w:fldCharType="end"/>
      </w:r>
      <w:r>
        <w:rPr>
          <w:rFonts w:ascii="Arial" w:hAnsi="Arial" w:cs="Arial"/>
          <w:sz w:val="24"/>
          <w:szCs w:val="24"/>
        </w:rPr>
        <w:t xml:space="preserve"> which indicated that p5 could not only detect amyloid deposition but that it could do so in a quantifiable manner.</w:t>
      </w:r>
    </w:p>
    <w:p w14:paraId="3602D159" w14:textId="7C04FD50" w:rsidR="00B87446" w:rsidRPr="00DD772C" w:rsidRDefault="00B87446" w:rsidP="00A90EC4">
      <w:pPr>
        <w:spacing w:line="480" w:lineRule="auto"/>
        <w:jc w:val="both"/>
        <w:rPr>
          <w:rFonts w:ascii="Arial" w:hAnsi="Arial" w:cs="Arial"/>
          <w:sz w:val="24"/>
          <w:szCs w:val="24"/>
        </w:rPr>
      </w:pPr>
      <w:r>
        <w:rPr>
          <w:rFonts w:ascii="Arial" w:hAnsi="Arial" w:cs="Arial"/>
          <w:sz w:val="24"/>
          <w:szCs w:val="24"/>
        </w:rPr>
        <w:lastRenderedPageBreak/>
        <w:tab/>
        <w:t xml:space="preserve">While the literature and data suggest that p5 binds to amyloid HSPG, a recent study showed that </w:t>
      </w:r>
      <w:proofErr w:type="spellStart"/>
      <w:r>
        <w:rPr>
          <w:rFonts w:ascii="Arial" w:hAnsi="Arial" w:cs="Arial"/>
          <w:sz w:val="24"/>
          <w:szCs w:val="24"/>
        </w:rPr>
        <w:t>heparinase</w:t>
      </w:r>
      <w:proofErr w:type="spellEnd"/>
      <w:r>
        <w:rPr>
          <w:rFonts w:ascii="Arial" w:hAnsi="Arial" w:cs="Arial"/>
          <w:sz w:val="24"/>
          <w:szCs w:val="24"/>
        </w:rPr>
        <w:t xml:space="preserve">-treated amyloid extracts could still exhibit an interaction with p5.  This study compared p5 binding to various AL patient amyloid extracts before and after </w:t>
      </w:r>
      <w:proofErr w:type="spellStart"/>
      <w:r>
        <w:rPr>
          <w:rFonts w:ascii="Arial" w:hAnsi="Arial" w:cs="Arial"/>
          <w:sz w:val="24"/>
          <w:szCs w:val="24"/>
        </w:rPr>
        <w:t>heparinase</w:t>
      </w:r>
      <w:proofErr w:type="spellEnd"/>
      <w:r>
        <w:rPr>
          <w:rFonts w:ascii="Arial" w:hAnsi="Arial" w:cs="Arial"/>
          <w:sz w:val="24"/>
          <w:szCs w:val="24"/>
        </w:rPr>
        <w:t xml:space="preserve"> treatment utilizing an </w:t>
      </w:r>
      <w:r>
        <w:rPr>
          <w:rFonts w:ascii="Arial" w:hAnsi="Arial" w:cs="Arial"/>
          <w:i/>
          <w:sz w:val="24"/>
          <w:szCs w:val="24"/>
        </w:rPr>
        <w:t>ex vivo</w:t>
      </w:r>
      <w:r>
        <w:rPr>
          <w:rFonts w:ascii="Arial" w:hAnsi="Arial" w:cs="Arial"/>
          <w:sz w:val="24"/>
          <w:szCs w:val="24"/>
        </w:rPr>
        <w:t xml:space="preserve"> binding assay </w:t>
      </w:r>
      <w:r w:rsidR="00A57DC2">
        <w:rPr>
          <w:rFonts w:ascii="Arial" w:hAnsi="Arial" w:cs="Arial"/>
          <w:sz w:val="24"/>
          <w:szCs w:val="24"/>
        </w:rPr>
        <w:fldChar w:fldCharType="begin">
          <w:fldData xml:space="preserve">PEVuZE5vdGU+PENpdGU+PEF1dGhvcj5NYXJ0aW48L0F1dGhvcj48WWVhcj4yMDEzPC9ZZWFyPjxS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PEVuZE5vdGU+PENpdGU+PEF1dGhvcj5NYXJ0aW48L0F1dGhvcj48WWVhcj4yMDEzPC9ZZWFyPjxS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57DC2">
        <w:rPr>
          <w:rFonts w:ascii="Arial" w:hAnsi="Arial" w:cs="Arial"/>
          <w:sz w:val="24"/>
          <w:szCs w:val="24"/>
        </w:rPr>
      </w:r>
      <w:r w:rsidR="00A57DC2">
        <w:rPr>
          <w:rFonts w:ascii="Arial" w:hAnsi="Arial" w:cs="Arial"/>
          <w:sz w:val="24"/>
          <w:szCs w:val="24"/>
        </w:rPr>
        <w:fldChar w:fldCharType="separate"/>
      </w:r>
      <w:r w:rsidR="007F15C3">
        <w:rPr>
          <w:rFonts w:ascii="Arial" w:hAnsi="Arial" w:cs="Arial"/>
          <w:noProof/>
          <w:sz w:val="24"/>
          <w:szCs w:val="24"/>
        </w:rPr>
        <w:t>[</w:t>
      </w:r>
      <w:hyperlink w:anchor="_ENREF_331" w:tooltip="Martin, 2013 #364" w:history="1">
        <w:r w:rsidR="00C54E99">
          <w:rPr>
            <w:rFonts w:ascii="Arial" w:hAnsi="Arial" w:cs="Arial"/>
            <w:noProof/>
            <w:sz w:val="24"/>
            <w:szCs w:val="24"/>
          </w:rPr>
          <w:t>331</w:t>
        </w:r>
      </w:hyperlink>
      <w:r w:rsidR="007F15C3">
        <w:rPr>
          <w:rFonts w:ascii="Arial" w:hAnsi="Arial" w:cs="Arial"/>
          <w:noProof/>
          <w:sz w:val="24"/>
          <w:szCs w:val="24"/>
        </w:rPr>
        <w:t>]</w:t>
      </w:r>
      <w:r w:rsidR="00A57DC2">
        <w:rPr>
          <w:rFonts w:ascii="Arial" w:hAnsi="Arial" w:cs="Arial"/>
          <w:sz w:val="24"/>
          <w:szCs w:val="24"/>
        </w:rPr>
        <w:fldChar w:fldCharType="end"/>
      </w:r>
      <w:r>
        <w:rPr>
          <w:rFonts w:ascii="Arial" w:hAnsi="Arial" w:cs="Arial"/>
          <w:sz w:val="24"/>
          <w:szCs w:val="24"/>
        </w:rPr>
        <w:t xml:space="preserve">.  The results indicated that binding of p5 to many of the extracts was decreased, but not diminished, after the removal of the HSPG sulfate groups suggesting that p5 may have another target in amyloid deposits.  This was confirmed when the peptide was shown to bind synthetic AL amyloid fibrils </w:t>
      </w:r>
      <w:r w:rsidR="00A57DC2">
        <w:rPr>
          <w:rFonts w:ascii="Arial" w:hAnsi="Arial" w:cs="Arial"/>
          <w:sz w:val="24"/>
          <w:szCs w:val="24"/>
        </w:rPr>
        <w:fldChar w:fldCharType="begin">
          <w:fldData xml:space="preserve">PEVuZE5vdGU+PENpdGU+PEF1dGhvcj5NYXJ0aW48L0F1dGhvcj48WWVhcj4yMDEzPC9ZZWFyPjxS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</w:fldData>
        </w:fldChar>
      </w:r>
      <w:r w:rsidR="007F15C3">
        <w:rPr>
          <w:rFonts w:ascii="Arial" w:hAnsi="Arial" w:cs="Arial"/>
          <w:sz w:val="24"/>
          <w:szCs w:val="24"/>
        </w:rPr>
        <w:instrText xml:space="preserve"> ADDIN EN.CITE </w:instrText>
      </w:r>
      <w:r w:rsidR="007F15C3">
        <w:rPr>
          <w:rFonts w:ascii="Arial" w:hAnsi="Arial" w:cs="Arial"/>
          <w:sz w:val="24"/>
          <w:szCs w:val="24"/>
        </w:rPr>
        <w:fldChar w:fldCharType="begin">
          <w:fldData xml:space="preserve">PEVuZE5vdGU+PENpdGU+PEF1dGhvcj5NYXJ0aW48L0F1dGhvcj48WWVhcj4yMDEzPC9ZZWFyPjxS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</w:fldData>
        </w:fldChar>
      </w:r>
      <w:r w:rsidR="007F15C3">
        <w:rPr>
          <w:rFonts w:ascii="Arial" w:hAnsi="Arial" w:cs="Arial"/>
          <w:sz w:val="24"/>
          <w:szCs w:val="24"/>
        </w:rPr>
        <w:instrText xml:space="preserve"> ADDIN EN.CITE.DATA </w:instrText>
      </w:r>
      <w:r w:rsidR="007F15C3">
        <w:rPr>
          <w:rFonts w:ascii="Arial" w:hAnsi="Arial" w:cs="Arial"/>
          <w:sz w:val="24"/>
          <w:szCs w:val="24"/>
        </w:rPr>
      </w:r>
      <w:r w:rsidR="007F15C3">
        <w:rPr>
          <w:rFonts w:ascii="Arial" w:hAnsi="Arial" w:cs="Arial"/>
          <w:sz w:val="24"/>
          <w:szCs w:val="24"/>
        </w:rPr>
        <w:fldChar w:fldCharType="end"/>
      </w:r>
      <w:r w:rsidR="00A57DC2">
        <w:rPr>
          <w:rFonts w:ascii="Arial" w:hAnsi="Arial" w:cs="Arial"/>
          <w:sz w:val="24"/>
          <w:szCs w:val="24"/>
        </w:rPr>
      </w:r>
      <w:r w:rsidR="00A57DC2">
        <w:rPr>
          <w:rFonts w:ascii="Arial" w:hAnsi="Arial" w:cs="Arial"/>
          <w:sz w:val="24"/>
          <w:szCs w:val="24"/>
        </w:rPr>
        <w:fldChar w:fldCharType="separate"/>
      </w:r>
      <w:r w:rsidR="007F15C3">
        <w:rPr>
          <w:rFonts w:ascii="Arial" w:hAnsi="Arial" w:cs="Arial"/>
          <w:noProof/>
          <w:sz w:val="24"/>
          <w:szCs w:val="24"/>
        </w:rPr>
        <w:t>[</w:t>
      </w:r>
      <w:hyperlink w:anchor="_ENREF_331" w:tooltip="Martin, 2013 #364" w:history="1">
        <w:r w:rsidR="00C54E99">
          <w:rPr>
            <w:rFonts w:ascii="Arial" w:hAnsi="Arial" w:cs="Arial"/>
            <w:noProof/>
            <w:sz w:val="24"/>
            <w:szCs w:val="24"/>
          </w:rPr>
          <w:t>331</w:t>
        </w:r>
      </w:hyperlink>
      <w:r w:rsidR="007F15C3">
        <w:rPr>
          <w:rFonts w:ascii="Arial" w:hAnsi="Arial" w:cs="Arial"/>
          <w:noProof/>
          <w:sz w:val="24"/>
          <w:szCs w:val="24"/>
        </w:rPr>
        <w:t>]</w:t>
      </w:r>
      <w:r w:rsidR="00A57DC2">
        <w:rPr>
          <w:rFonts w:ascii="Arial" w:hAnsi="Arial" w:cs="Arial"/>
          <w:sz w:val="24"/>
          <w:szCs w:val="24"/>
        </w:rPr>
        <w:fldChar w:fldCharType="end"/>
      </w:r>
      <w:r>
        <w:rPr>
          <w:rFonts w:ascii="Arial" w:hAnsi="Arial" w:cs="Arial"/>
          <w:sz w:val="24"/>
          <w:szCs w:val="24"/>
        </w:rPr>
        <w:t xml:space="preserve">.  Furthermore, </w:t>
      </w:r>
      <w:proofErr w:type="spellStart"/>
      <w:r>
        <w:rPr>
          <w:rFonts w:ascii="Arial" w:hAnsi="Arial" w:cs="Arial"/>
          <w:sz w:val="24"/>
          <w:szCs w:val="24"/>
        </w:rPr>
        <w:t>Scatchard</w:t>
      </w:r>
      <w:proofErr w:type="spellEnd"/>
      <w:r>
        <w:rPr>
          <w:rFonts w:ascii="Arial" w:hAnsi="Arial" w:cs="Arial"/>
          <w:sz w:val="24"/>
          <w:szCs w:val="24"/>
        </w:rPr>
        <w:t xml:space="preserve"> analyses elucidated the multiple target hypothesis of p5 revealing that the peptide, in the presence of tissue amyloid homogenate, has 2 binding sites which are, presumably, HSPG and fibrils </w:t>
      </w:r>
      <w:r w:rsidR="00A57DC2">
        <w:rPr>
          <w:rFonts w:ascii="Arial" w:hAnsi="Arial" w:cs="Arial"/>
          <w:sz w:val="24"/>
          <w:szCs w:val="24"/>
        </w:rPr>
        <w:fldChar w:fldCharType="begin"/>
      </w:r>
      <w:r w:rsidR="007F15C3">
        <w:rPr>
          <w:rFonts w:ascii="Arial" w:hAnsi="Arial" w:cs="Arial"/>
          <w:sz w:val="24"/>
          <w:szCs w:val="24"/>
        </w:rPr>
        <w:instrText xml:space="preserve"> ADDIN EN.CITE &lt;EndNote&gt;&lt;Cite&gt;&lt;Author&gt;Wall&lt;/Author&gt;&lt;Year&gt;2013&lt;/Year&gt;&lt;RecNum&gt;365&lt;/RecNum&gt;&lt;DisplayText&gt;[332]&lt;/DisplayText&gt;&lt;record&gt;&lt;rec-number&gt;365&lt;/rec-number&gt;&lt;foreign-keys&gt;&lt;key app="EN" db-id="0vpe5twayrds26ers27v5t5btzeszxs5z0dz" timestamp="1403186988"&gt;365&lt;/key&gt;&lt;/foreign-keys&gt;&lt;ref-type name="Journal Article"&gt;17&lt;/ref-type&gt;&lt;contributors&gt;&lt;authors&gt;&lt;author&gt;Wall, J. S.&lt;/author&gt;&lt;author&gt;Williams, A.&lt;/author&gt;&lt;author&gt;Richey, T.&lt;/author&gt;&lt;author&gt;Stuckey, A.&lt;/author&gt;&lt;author&gt;Huang, Y.&lt;/author&gt;&lt;author&gt;Wooliver, C.&lt;/author&gt;&lt;author&gt;Macy, S.&lt;/author&gt;&lt;author&gt;Heidel, E.&lt;/author&gt;&lt;author&gt;Gupta, N.&lt;/author&gt;&lt;author&gt;Lee, A.&lt;/author&gt;&lt;author&gt;Rader, B.&lt;/author&gt;&lt;author&gt;Martin, E. B.&lt;/author&gt;&lt;author&gt;Kennel, S. J.&lt;/author&gt;&lt;/authors&gt;&lt;/contributors&gt;&lt;auth-address&gt;Department of Medicine, University of Tennessee Graduate School of Medicine, Knoxville, Tennessee, USA. jwall@utmck.edu&lt;/auth-address&gt;&lt;titles&gt;&lt;title&gt;A binding-site barrier affects imaging efficiency of high affinity amyloid-reactive Peptide radiotracers in vivo&lt;/title&gt;&lt;secondary-title&gt;PLoS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one&lt;/abbr-1&gt;&lt;/alt-periodical&gt;&lt;pages&gt;e66181&lt;/pages&gt;&lt;volume&gt;8&lt;/volume&gt;&lt;number&gt;6&lt;/number&gt;&lt;dates&gt;&lt;year&gt;2013&lt;/year&gt;&lt;/dates&gt;&lt;isbn&gt;1932-6203 (Electronic)&amp;#xD;1932-6203 (Linking)&lt;/isbn&gt;&lt;accession-num&gt;23750281&lt;/accession-num&gt;&lt;urls&gt;&lt;related-urls&gt;&lt;url&gt;http://www.ncbi.nlm.nih.gov/pubmed/23750281&lt;/url&gt;&lt;/related-urls&gt;&lt;/urls&gt;&lt;custom2&gt;3672142&lt;/custom2&gt;&lt;electronic-resource-num&gt;10.1371/journal.pone.0066181&lt;/electronic-resource-num&gt;&lt;/record&gt;&lt;/Cite&gt;&lt;/EndNote&gt;</w:instrText>
      </w:r>
      <w:r w:rsidR="00A57DC2">
        <w:rPr>
          <w:rFonts w:ascii="Arial" w:hAnsi="Arial" w:cs="Arial"/>
          <w:sz w:val="24"/>
          <w:szCs w:val="24"/>
        </w:rPr>
        <w:fldChar w:fldCharType="separate"/>
      </w:r>
      <w:r w:rsidR="007F15C3">
        <w:rPr>
          <w:rFonts w:ascii="Arial" w:hAnsi="Arial" w:cs="Arial"/>
          <w:noProof/>
          <w:sz w:val="24"/>
          <w:szCs w:val="24"/>
        </w:rPr>
        <w:t>[</w:t>
      </w:r>
      <w:hyperlink w:anchor="_ENREF_332" w:tooltip="Wall, 2013 #365" w:history="1">
        <w:r w:rsidR="00C54E99">
          <w:rPr>
            <w:rFonts w:ascii="Arial" w:hAnsi="Arial" w:cs="Arial"/>
            <w:noProof/>
            <w:sz w:val="24"/>
            <w:szCs w:val="24"/>
          </w:rPr>
          <w:t>332</w:t>
        </w:r>
      </w:hyperlink>
      <w:r w:rsidR="007F15C3">
        <w:rPr>
          <w:rFonts w:ascii="Arial" w:hAnsi="Arial" w:cs="Arial"/>
          <w:noProof/>
          <w:sz w:val="24"/>
          <w:szCs w:val="24"/>
        </w:rPr>
        <w:t>]</w:t>
      </w:r>
      <w:r w:rsidR="00A57DC2">
        <w:rPr>
          <w:rFonts w:ascii="Arial" w:hAnsi="Arial" w:cs="Arial"/>
          <w:sz w:val="24"/>
          <w:szCs w:val="24"/>
        </w:rPr>
        <w:fldChar w:fldCharType="end"/>
      </w:r>
      <w:r>
        <w:rPr>
          <w:rFonts w:ascii="Arial" w:hAnsi="Arial" w:cs="Arial"/>
          <w:sz w:val="24"/>
          <w:szCs w:val="24"/>
        </w:rPr>
        <w:t>.</w:t>
      </w:r>
    </w:p>
    <w:p w14:paraId="252623FE" w14:textId="78308177" w:rsidR="00B87446" w:rsidRPr="00741AF9" w:rsidRDefault="00B87446" w:rsidP="00A90EC4">
      <w:pPr>
        <w:spacing w:line="480" w:lineRule="auto"/>
        <w:jc w:val="both"/>
        <w:rPr>
          <w:rFonts w:ascii="Arial" w:hAnsi="Arial" w:cs="Arial"/>
          <w:sz w:val="24"/>
          <w:szCs w:val="24"/>
        </w:rPr>
      </w:pPr>
      <w:r>
        <w:rPr>
          <w:rFonts w:ascii="Arial" w:hAnsi="Arial" w:cs="Arial"/>
          <w:sz w:val="24"/>
          <w:szCs w:val="24"/>
        </w:rPr>
        <w:tab/>
        <w:t xml:space="preserve">Although the peptide has proven efficacious at targeting amyloid in multiple systems and in various studies, certain biological parameters of p5, specifically the kinetics of the radiotracer </w:t>
      </w:r>
      <w:r>
        <w:rPr>
          <w:rFonts w:ascii="Arial" w:hAnsi="Arial" w:cs="Arial"/>
          <w:i/>
          <w:sz w:val="24"/>
          <w:szCs w:val="24"/>
        </w:rPr>
        <w:t xml:space="preserve">in vivo </w:t>
      </w:r>
      <w:r>
        <w:rPr>
          <w:rFonts w:ascii="Arial" w:hAnsi="Arial" w:cs="Arial"/>
          <w:sz w:val="24"/>
          <w:szCs w:val="24"/>
        </w:rPr>
        <w:t xml:space="preserve">and the stability of peptide-amyloid interaction, were undeterminable using the methods mentioned in previous studies.  To gain insight into the </w:t>
      </w:r>
      <w:proofErr w:type="spellStart"/>
      <w:r>
        <w:rPr>
          <w:rFonts w:ascii="Arial" w:hAnsi="Arial" w:cs="Arial"/>
          <w:sz w:val="24"/>
          <w:szCs w:val="24"/>
        </w:rPr>
        <w:t>biodistribution</w:t>
      </w:r>
      <w:proofErr w:type="spellEnd"/>
      <w:r>
        <w:rPr>
          <w:rFonts w:ascii="Arial" w:hAnsi="Arial" w:cs="Arial"/>
          <w:sz w:val="24"/>
          <w:szCs w:val="24"/>
        </w:rPr>
        <w:t xml:space="preserve"> and pharmacokinetics of p5 in diseased and healthy animals, dynamic PET imaging acquisitions were performed, and the time activity curves generated from the data illustrate that the peptide is rapidly cleared from the blood pool in both WT and AA mice.  The accumulation of </w:t>
      </w:r>
      <w:r w:rsidRPr="00741A9E">
        <w:rPr>
          <w:rFonts w:ascii="Arial" w:hAnsi="Arial" w:cs="Arial"/>
          <w:sz w:val="24"/>
          <w:szCs w:val="24"/>
          <w:vertAlign w:val="superscript"/>
        </w:rPr>
        <w:t>124</w:t>
      </w:r>
      <w:r>
        <w:rPr>
          <w:rFonts w:ascii="Arial" w:hAnsi="Arial" w:cs="Arial"/>
          <w:sz w:val="24"/>
          <w:szCs w:val="24"/>
        </w:rPr>
        <w:t xml:space="preserve">I-p5 in amyloid-laden liver and spleen began abruptly after blood pool clearance and remained stable throughout the 2 hour duration of the acquisition; in healthy mice, at ~ 7 minutes post injection, the radiotracer uptake peaks in the kidneys then washes out leaving no accumulation of intact </w:t>
      </w:r>
      <w:r w:rsidRPr="00C54E99">
        <w:rPr>
          <w:rFonts w:ascii="Arial" w:hAnsi="Arial" w:cs="Arial"/>
          <w:sz w:val="24"/>
          <w:szCs w:val="24"/>
          <w:vertAlign w:val="superscript"/>
        </w:rPr>
        <w:t>124</w:t>
      </w:r>
      <w:r>
        <w:rPr>
          <w:rFonts w:ascii="Arial" w:hAnsi="Arial" w:cs="Arial"/>
          <w:sz w:val="24"/>
          <w:szCs w:val="24"/>
        </w:rPr>
        <w:t xml:space="preserve">I-p5 in any tissues—only free isotope is detected in the stomach and thyroid due to </w:t>
      </w:r>
      <w:proofErr w:type="spellStart"/>
      <w:r>
        <w:rPr>
          <w:rFonts w:ascii="Arial" w:hAnsi="Arial" w:cs="Arial"/>
          <w:sz w:val="24"/>
          <w:szCs w:val="24"/>
        </w:rPr>
        <w:t>dehalogenation</w:t>
      </w:r>
      <w:proofErr w:type="spellEnd"/>
      <w:r>
        <w:rPr>
          <w:rFonts w:ascii="Arial" w:hAnsi="Arial" w:cs="Arial"/>
          <w:sz w:val="24"/>
          <w:szCs w:val="24"/>
        </w:rPr>
        <w:t xml:space="preserve"> in the kidneys.  The kinetic profiles of diseased and healthy mice are drastically different which </w:t>
      </w:r>
      <w:r>
        <w:rPr>
          <w:rFonts w:ascii="Arial" w:hAnsi="Arial" w:cs="Arial"/>
          <w:sz w:val="24"/>
          <w:szCs w:val="24"/>
        </w:rPr>
        <w:lastRenderedPageBreak/>
        <w:t xml:space="preserve">can facilitate diagnosis of amyloidosis.  Additionally, this study reveals that the </w:t>
      </w:r>
      <w:proofErr w:type="spellStart"/>
      <w:r>
        <w:rPr>
          <w:rFonts w:ascii="Arial" w:hAnsi="Arial" w:cs="Arial"/>
          <w:sz w:val="24"/>
          <w:szCs w:val="24"/>
        </w:rPr>
        <w:t>dehalogenation</w:t>
      </w:r>
      <w:proofErr w:type="spellEnd"/>
      <w:r>
        <w:rPr>
          <w:rFonts w:ascii="Arial" w:hAnsi="Arial" w:cs="Arial"/>
          <w:sz w:val="24"/>
          <w:szCs w:val="24"/>
        </w:rPr>
        <w:t xml:space="preserve"> of p5 in the absence of amyloid target is important and could be beneficial for imaging renal amyloid.  The stability of p5 binding was also assessed, and there was evidence of </w:t>
      </w:r>
      <w:r w:rsidRPr="006D47E5">
        <w:rPr>
          <w:rFonts w:ascii="Arial" w:hAnsi="Arial" w:cs="Arial"/>
          <w:sz w:val="24"/>
          <w:szCs w:val="24"/>
          <w:vertAlign w:val="superscript"/>
        </w:rPr>
        <w:t>125</w:t>
      </w:r>
      <w:r>
        <w:rPr>
          <w:rFonts w:ascii="Arial" w:hAnsi="Arial" w:cs="Arial"/>
          <w:sz w:val="24"/>
          <w:szCs w:val="24"/>
        </w:rPr>
        <w:t>I-p5 bound to amyloid in SPECT/CT images acqui</w:t>
      </w:r>
      <w:r w:rsidR="00A90EC4">
        <w:rPr>
          <w:rFonts w:ascii="Arial" w:hAnsi="Arial" w:cs="Arial"/>
          <w:sz w:val="24"/>
          <w:szCs w:val="24"/>
        </w:rPr>
        <w:t>red at 72 hours post injection</w:t>
      </w:r>
      <w:r>
        <w:rPr>
          <w:rFonts w:ascii="Arial" w:hAnsi="Arial" w:cs="Arial"/>
          <w:sz w:val="24"/>
          <w:szCs w:val="24"/>
        </w:rPr>
        <w:t>.  With such stability comes the advantage of waiting “extended periods of time post injection without the loss of positive signal” which allows for clearance of background noise and enhances the likelihood of the critical detection of small deposits that form in early stages of the disease—a valuable property of an imaging agent for any disease but especially valuable for the underdiagnosed yet deadly disease, amyloidosis.</w:t>
      </w:r>
    </w:p>
    <w:p w14:paraId="7A7E3F91" w14:textId="77777777" w:rsidR="00271475" w:rsidRDefault="00271475" w:rsidP="009C3483">
      <w:pPr>
        <w:spacing w:line="480" w:lineRule="auto"/>
        <w:rPr>
          <w:rFonts w:ascii="Arial" w:hAnsi="Arial" w:cs="Arial"/>
          <w:sz w:val="24"/>
        </w:rPr>
      </w:pPr>
    </w:p>
    <w:p w14:paraId="00DC948F" w14:textId="77777777" w:rsidR="00271475" w:rsidRDefault="00271475" w:rsidP="009C3483">
      <w:pPr>
        <w:spacing w:line="480" w:lineRule="auto"/>
        <w:rPr>
          <w:rFonts w:ascii="Arial" w:hAnsi="Arial" w:cs="Arial"/>
          <w:sz w:val="24"/>
        </w:rPr>
      </w:pPr>
    </w:p>
    <w:p w14:paraId="71480E12" w14:textId="77777777" w:rsidR="00A90EC4" w:rsidRDefault="00A90EC4" w:rsidP="00A90EC4">
      <w:pPr>
        <w:pStyle w:val="EndNoteBibliography"/>
        <w:spacing w:after="0" w:line="480" w:lineRule="auto"/>
        <w:ind w:left="720" w:hanging="720"/>
        <w:rPr>
          <w:rFonts w:ascii="Arial" w:hAnsi="Arial" w:cs="Arial"/>
          <w:sz w:val="24"/>
        </w:rPr>
      </w:pPr>
    </w:p>
    <w:p w14:paraId="7450C24B" w14:textId="77777777" w:rsidR="00A90EC4" w:rsidRDefault="00A90EC4" w:rsidP="00A90EC4">
      <w:pPr>
        <w:pStyle w:val="EndNoteBibliography"/>
        <w:spacing w:after="0" w:line="480" w:lineRule="auto"/>
        <w:ind w:left="720" w:hanging="720"/>
        <w:rPr>
          <w:rFonts w:ascii="Arial" w:hAnsi="Arial" w:cs="Arial"/>
          <w:sz w:val="24"/>
        </w:rPr>
      </w:pPr>
    </w:p>
    <w:p w14:paraId="593ABDE4" w14:textId="77777777" w:rsidR="00A90EC4" w:rsidRDefault="00A90EC4" w:rsidP="00A90EC4">
      <w:pPr>
        <w:pStyle w:val="EndNoteBibliography"/>
        <w:spacing w:after="0" w:line="480" w:lineRule="auto"/>
        <w:ind w:left="720" w:hanging="720"/>
        <w:rPr>
          <w:rFonts w:ascii="Arial" w:hAnsi="Arial" w:cs="Arial"/>
          <w:sz w:val="24"/>
        </w:rPr>
      </w:pPr>
    </w:p>
    <w:p w14:paraId="3D93BD67" w14:textId="77777777" w:rsidR="00A90EC4" w:rsidRDefault="00A90EC4" w:rsidP="00A90EC4">
      <w:pPr>
        <w:pStyle w:val="EndNoteBibliography"/>
        <w:spacing w:after="0" w:line="480" w:lineRule="auto"/>
        <w:ind w:left="720" w:hanging="720"/>
        <w:rPr>
          <w:rFonts w:ascii="Arial" w:hAnsi="Arial" w:cs="Arial"/>
          <w:sz w:val="24"/>
        </w:rPr>
      </w:pPr>
    </w:p>
    <w:p w14:paraId="67D5EFA2" w14:textId="77777777" w:rsidR="00A90EC4" w:rsidRDefault="00A90EC4" w:rsidP="00A90EC4">
      <w:pPr>
        <w:pStyle w:val="EndNoteBibliography"/>
        <w:spacing w:after="0" w:line="480" w:lineRule="auto"/>
        <w:ind w:left="720" w:hanging="720"/>
        <w:rPr>
          <w:rFonts w:ascii="Arial" w:hAnsi="Arial" w:cs="Arial"/>
          <w:sz w:val="24"/>
        </w:rPr>
      </w:pPr>
    </w:p>
    <w:p w14:paraId="0ED6BECA" w14:textId="77777777" w:rsidR="00A90EC4" w:rsidRDefault="00A90EC4" w:rsidP="00A90EC4">
      <w:pPr>
        <w:pStyle w:val="EndNoteBibliography"/>
        <w:spacing w:after="0" w:line="480" w:lineRule="auto"/>
        <w:ind w:left="720" w:hanging="720"/>
        <w:rPr>
          <w:rFonts w:ascii="Arial" w:hAnsi="Arial" w:cs="Arial"/>
          <w:sz w:val="24"/>
        </w:rPr>
      </w:pPr>
    </w:p>
    <w:p w14:paraId="5F6200BB" w14:textId="77777777" w:rsidR="00A90EC4" w:rsidRDefault="00A90EC4" w:rsidP="00A90EC4">
      <w:pPr>
        <w:pStyle w:val="EndNoteBibliography"/>
        <w:spacing w:after="0" w:line="480" w:lineRule="auto"/>
        <w:ind w:left="720" w:hanging="720"/>
        <w:rPr>
          <w:rFonts w:ascii="Arial" w:hAnsi="Arial" w:cs="Arial"/>
          <w:sz w:val="24"/>
        </w:rPr>
      </w:pPr>
    </w:p>
    <w:p w14:paraId="1557042E" w14:textId="77777777" w:rsidR="00A90EC4" w:rsidRDefault="00A90EC4" w:rsidP="00A90EC4">
      <w:pPr>
        <w:pStyle w:val="EndNoteBibliography"/>
        <w:spacing w:after="0" w:line="480" w:lineRule="auto"/>
        <w:ind w:left="720" w:hanging="720"/>
        <w:rPr>
          <w:rFonts w:ascii="Arial" w:hAnsi="Arial" w:cs="Arial"/>
          <w:sz w:val="24"/>
        </w:rPr>
      </w:pPr>
    </w:p>
    <w:p w14:paraId="49F26AE0" w14:textId="77777777" w:rsidR="00A90EC4" w:rsidRDefault="00A90EC4" w:rsidP="00A90EC4">
      <w:pPr>
        <w:pStyle w:val="EndNoteBibliography"/>
        <w:spacing w:after="0" w:line="480" w:lineRule="auto"/>
        <w:ind w:left="720" w:hanging="720"/>
        <w:jc w:val="center"/>
        <w:rPr>
          <w:rFonts w:ascii="Arial" w:hAnsi="Arial" w:cs="Arial"/>
          <w:sz w:val="24"/>
        </w:rPr>
      </w:pPr>
    </w:p>
    <w:p w14:paraId="0FC43444" w14:textId="77777777" w:rsidR="00BD10F4" w:rsidRDefault="00BD10F4" w:rsidP="00A90EC4">
      <w:pPr>
        <w:pStyle w:val="EndNoteBibliography"/>
        <w:spacing w:after="0" w:line="480" w:lineRule="auto"/>
        <w:ind w:left="720" w:hanging="720"/>
        <w:jc w:val="center"/>
        <w:rPr>
          <w:rFonts w:ascii="Arial" w:hAnsi="Arial" w:cs="Arial"/>
          <w:sz w:val="24"/>
        </w:rPr>
      </w:pPr>
    </w:p>
    <w:p w14:paraId="63145732" w14:textId="77777777" w:rsidR="00BD10F4" w:rsidRDefault="00BD10F4" w:rsidP="00BD10F4">
      <w:pPr>
        <w:pStyle w:val="EndNoteBibliography"/>
        <w:spacing w:after="0" w:line="480" w:lineRule="auto"/>
        <w:rPr>
          <w:rFonts w:ascii="Arial" w:hAnsi="Arial" w:cs="Arial"/>
          <w:sz w:val="24"/>
        </w:rPr>
      </w:pPr>
    </w:p>
    <w:p w14:paraId="41BE1A6E" w14:textId="4FDC247B" w:rsidR="00BD10F4" w:rsidRPr="00BD10F4" w:rsidRDefault="00BD10F4" w:rsidP="00BD10F4">
      <w:pPr>
        <w:spacing w:line="480" w:lineRule="auto"/>
        <w:jc w:val="center"/>
        <w:rPr>
          <w:rFonts w:ascii="Arial" w:hAnsi="Arial" w:cs="Arial"/>
          <w:b/>
          <w:i/>
          <w:sz w:val="28"/>
        </w:rPr>
      </w:pPr>
      <w:r w:rsidRPr="009C6579">
        <w:rPr>
          <w:rFonts w:ascii="Arial" w:hAnsi="Arial" w:cs="Arial"/>
          <w:b/>
          <w:i/>
          <w:sz w:val="28"/>
        </w:rPr>
        <w:lastRenderedPageBreak/>
        <w:t>Chapter 2</w:t>
      </w:r>
    </w:p>
    <w:p w14:paraId="2DBD6B72" w14:textId="54976A76" w:rsidR="00BD10F4" w:rsidRDefault="00BD10F4" w:rsidP="00BD10F4">
      <w:pPr>
        <w:spacing w:line="480" w:lineRule="auto"/>
        <w:jc w:val="center"/>
        <w:rPr>
          <w:rFonts w:ascii="Arial" w:hAnsi="Arial" w:cs="Arial"/>
          <w:i/>
          <w:sz w:val="28"/>
        </w:rPr>
      </w:pPr>
      <w:r w:rsidRPr="009C6579">
        <w:rPr>
          <w:rFonts w:ascii="Arial" w:hAnsi="Arial" w:cs="Arial"/>
          <w:i/>
          <w:sz w:val="28"/>
        </w:rPr>
        <w:t>Project Rationale</w:t>
      </w:r>
      <w:r>
        <w:rPr>
          <w:rFonts w:ascii="Arial" w:hAnsi="Arial" w:cs="Arial"/>
          <w:i/>
          <w:sz w:val="28"/>
        </w:rPr>
        <w:t xml:space="preserve"> and Summary</w:t>
      </w:r>
    </w:p>
    <w:p w14:paraId="4B7066F0" w14:textId="77777777" w:rsidR="00BD10F4" w:rsidRDefault="00BD10F4" w:rsidP="00BD10F4">
      <w:pPr>
        <w:spacing w:line="480" w:lineRule="auto"/>
        <w:jc w:val="center"/>
        <w:rPr>
          <w:rFonts w:ascii="Arial" w:hAnsi="Arial" w:cs="Arial"/>
          <w:i/>
          <w:sz w:val="28"/>
        </w:rPr>
      </w:pPr>
    </w:p>
    <w:p w14:paraId="56CFCBA1" w14:textId="77777777" w:rsidR="00BD10F4" w:rsidRDefault="00BD10F4" w:rsidP="00BD10F4">
      <w:pPr>
        <w:spacing w:line="480" w:lineRule="auto"/>
        <w:jc w:val="both"/>
        <w:rPr>
          <w:rFonts w:ascii="Arial" w:hAnsi="Arial" w:cs="Arial"/>
          <w:sz w:val="24"/>
        </w:rPr>
      </w:pPr>
      <w:r>
        <w:rPr>
          <w:rFonts w:ascii="Arial" w:hAnsi="Arial" w:cs="Arial"/>
          <w:i/>
          <w:sz w:val="28"/>
        </w:rPr>
        <w:tab/>
      </w:r>
      <w:r>
        <w:rPr>
          <w:rFonts w:ascii="Arial" w:hAnsi="Arial" w:cs="Arial"/>
          <w:sz w:val="24"/>
        </w:rPr>
        <w:t xml:space="preserve">The systemic </w:t>
      </w:r>
      <w:proofErr w:type="spellStart"/>
      <w:r>
        <w:rPr>
          <w:rFonts w:ascii="Arial" w:hAnsi="Arial" w:cs="Arial"/>
          <w:sz w:val="24"/>
        </w:rPr>
        <w:t>amyloidoses</w:t>
      </w:r>
      <w:proofErr w:type="spellEnd"/>
      <w:r>
        <w:rPr>
          <w:rFonts w:ascii="Arial" w:hAnsi="Arial" w:cs="Arial"/>
          <w:sz w:val="24"/>
        </w:rPr>
        <w:t xml:space="preserve"> are particularly devastating diseases which are thought to be clinically underdiagnosed due to the </w:t>
      </w:r>
      <w:proofErr w:type="spellStart"/>
      <w:r>
        <w:rPr>
          <w:rFonts w:ascii="Arial" w:hAnsi="Arial" w:cs="Arial"/>
          <w:sz w:val="24"/>
        </w:rPr>
        <w:t>heterogenous</w:t>
      </w:r>
      <w:proofErr w:type="spellEnd"/>
      <w:r>
        <w:rPr>
          <w:rFonts w:ascii="Arial" w:hAnsi="Arial" w:cs="Arial"/>
          <w:sz w:val="24"/>
        </w:rPr>
        <w:t xml:space="preserve"> nature of the diseases and the, often times, inconclusive presentation of clinical symptoms.  With the most common forms of systemic amyloidosis, namely light chain amyloidosis and hereditary or wild type </w:t>
      </w:r>
      <w:proofErr w:type="spellStart"/>
      <w:r>
        <w:rPr>
          <w:rFonts w:ascii="Arial" w:hAnsi="Arial" w:cs="Arial"/>
          <w:sz w:val="24"/>
        </w:rPr>
        <w:t>transthyretin</w:t>
      </w:r>
      <w:proofErr w:type="spellEnd"/>
      <w:r>
        <w:rPr>
          <w:rFonts w:ascii="Arial" w:hAnsi="Arial" w:cs="Arial"/>
          <w:sz w:val="24"/>
        </w:rPr>
        <w:t xml:space="preserve"> amyloidosis, renal and cardiac pathological involvement contribute to the most ominous prognoses for patients.  Since these organs are typically affected in later stages of the diseases, it is of the opinion of many researchers and clinicians that early diagnosis could lead to the implementation of appropriate treatments and better prognoses for patients.  Currently, the accepted method of amyloidosis detection and diagnosis requires invasive, biopsy-derived tissue examination.  The use of Congo red for amyloid detection has been employed for decades, but for untrained individuals, the technique can be difficult to interpret.  Additionally, this method is subject to sampling error and cannot offer insight to the whole body distribution or the extent of amyloid deposition in an individual.  Therefore, a more facile, non-invasive method of amyloid detection could be valuable to both physicians and patients.</w:t>
      </w:r>
    </w:p>
    <w:p w14:paraId="7CC3C9CF" w14:textId="77777777" w:rsidR="00BD10F4" w:rsidRPr="00395E17" w:rsidRDefault="00BD10F4" w:rsidP="00BD10F4">
      <w:pPr>
        <w:spacing w:line="480" w:lineRule="auto"/>
        <w:jc w:val="both"/>
        <w:rPr>
          <w:rFonts w:ascii="Arial" w:hAnsi="Arial" w:cs="Arial"/>
          <w:sz w:val="24"/>
        </w:rPr>
      </w:pPr>
      <w:r>
        <w:rPr>
          <w:rFonts w:ascii="Arial" w:hAnsi="Arial" w:cs="Arial"/>
          <w:sz w:val="24"/>
        </w:rPr>
        <w:tab/>
        <w:t xml:space="preserve">While histological examination of tissue specimens remains the gold standard for disease diagnosis, efforts directed toward the development of amyloid-targeted imaging agents have been made.  The following imaging agents are clinically available or are in clinical trials for systemic amyloidosis: </w:t>
      </w:r>
      <w:r w:rsidRPr="00445A39">
        <w:rPr>
          <w:rFonts w:ascii="Arial" w:hAnsi="Arial" w:cs="Arial"/>
          <w:sz w:val="24"/>
          <w:vertAlign w:val="superscript"/>
        </w:rPr>
        <w:t>123</w:t>
      </w:r>
      <w:r>
        <w:rPr>
          <w:rFonts w:ascii="Arial" w:hAnsi="Arial" w:cs="Arial"/>
          <w:sz w:val="24"/>
        </w:rPr>
        <w:t xml:space="preserve">I-SAP, </w:t>
      </w:r>
      <w:r w:rsidRPr="00445A39">
        <w:rPr>
          <w:rFonts w:ascii="Arial" w:hAnsi="Arial" w:cs="Arial"/>
          <w:sz w:val="24"/>
          <w:vertAlign w:val="superscript"/>
        </w:rPr>
        <w:t>99m</w:t>
      </w:r>
      <w:r>
        <w:rPr>
          <w:rFonts w:ascii="Arial" w:hAnsi="Arial" w:cs="Arial"/>
          <w:sz w:val="24"/>
        </w:rPr>
        <w:t xml:space="preserve">Tc-aprotinin, </w:t>
      </w:r>
      <w:r w:rsidRPr="00445A39">
        <w:rPr>
          <w:rFonts w:ascii="Arial" w:hAnsi="Arial" w:cs="Arial"/>
          <w:sz w:val="24"/>
          <w:vertAlign w:val="superscript"/>
        </w:rPr>
        <w:t>99m</w:t>
      </w:r>
      <w:r>
        <w:rPr>
          <w:rFonts w:ascii="Arial" w:hAnsi="Arial" w:cs="Arial"/>
          <w:sz w:val="24"/>
        </w:rPr>
        <w:t xml:space="preserve">Tc-DPD/HDP, </w:t>
      </w:r>
      <w:r w:rsidRPr="00445A39">
        <w:rPr>
          <w:rFonts w:ascii="Arial" w:hAnsi="Arial" w:cs="Arial"/>
          <w:sz w:val="24"/>
          <w:vertAlign w:val="superscript"/>
        </w:rPr>
        <w:t>11</w:t>
      </w:r>
      <w:r>
        <w:rPr>
          <w:rFonts w:ascii="Arial" w:hAnsi="Arial" w:cs="Arial"/>
          <w:sz w:val="24"/>
        </w:rPr>
        <w:t>C-</w:t>
      </w:r>
      <w:r>
        <w:rPr>
          <w:rFonts w:ascii="Arial" w:hAnsi="Arial" w:cs="Arial"/>
          <w:sz w:val="24"/>
        </w:rPr>
        <w:lastRenderedPageBreak/>
        <w:t xml:space="preserve">PiB and </w:t>
      </w:r>
      <w:r w:rsidRPr="00445A39">
        <w:rPr>
          <w:rFonts w:ascii="Arial" w:hAnsi="Arial" w:cs="Arial"/>
          <w:sz w:val="24"/>
          <w:vertAlign w:val="superscript"/>
        </w:rPr>
        <w:t>124</w:t>
      </w:r>
      <w:r>
        <w:rPr>
          <w:rFonts w:ascii="Arial" w:hAnsi="Arial" w:cs="Arial"/>
          <w:sz w:val="24"/>
        </w:rPr>
        <w:t>I-11-1F4.  These agents, however, all have limitations which include lack of availability in the United States, inability to detect cardiac amyloid deposits, isotope half-life constraints and inconsistent findings in known amyloid patients.  Given these restrictions, the development of novel amyloid-imaging agents is of clinical import.</w:t>
      </w:r>
    </w:p>
    <w:p w14:paraId="7E2200BB" w14:textId="77777777" w:rsidR="00BD10F4" w:rsidRDefault="00BD10F4" w:rsidP="00BD10F4">
      <w:pPr>
        <w:spacing w:line="480" w:lineRule="auto"/>
        <w:jc w:val="both"/>
        <w:rPr>
          <w:rFonts w:ascii="Arial" w:hAnsi="Arial" w:cs="Arial"/>
          <w:sz w:val="24"/>
          <w:szCs w:val="24"/>
        </w:rPr>
      </w:pPr>
      <w:r>
        <w:rPr>
          <w:rFonts w:ascii="Arial" w:hAnsi="Arial" w:cs="Arial"/>
          <w:b/>
          <w:sz w:val="28"/>
        </w:rPr>
        <w:tab/>
      </w:r>
      <w:r w:rsidRPr="007E6402">
        <w:rPr>
          <w:rFonts w:ascii="Arial" w:hAnsi="Arial" w:cs="Arial"/>
          <w:sz w:val="24"/>
          <w:szCs w:val="24"/>
        </w:rPr>
        <w:t xml:space="preserve">Since the composition of amyloid deposits contains a unique, hyper-sulfated form of </w:t>
      </w:r>
      <w:proofErr w:type="spellStart"/>
      <w:r w:rsidRPr="007E6402">
        <w:rPr>
          <w:rFonts w:ascii="Arial" w:hAnsi="Arial" w:cs="Arial"/>
          <w:sz w:val="24"/>
          <w:szCs w:val="24"/>
        </w:rPr>
        <w:t>heparan</w:t>
      </w:r>
      <w:proofErr w:type="spellEnd"/>
      <w:r>
        <w:rPr>
          <w:rFonts w:ascii="Arial" w:hAnsi="Arial" w:cs="Arial"/>
          <w:sz w:val="24"/>
          <w:szCs w:val="24"/>
        </w:rPr>
        <w:t xml:space="preserve"> sulfate proteoglycan</w:t>
      </w:r>
      <w:r w:rsidRPr="007E6402">
        <w:rPr>
          <w:rFonts w:ascii="Arial" w:hAnsi="Arial" w:cs="Arial"/>
          <w:sz w:val="24"/>
          <w:szCs w:val="24"/>
        </w:rPr>
        <w:t xml:space="preserve"> which looks similar to heparin, we have investigated a series of heparin-binding </w:t>
      </w:r>
      <w:r>
        <w:rPr>
          <w:rFonts w:ascii="Arial" w:hAnsi="Arial" w:cs="Arial"/>
          <w:sz w:val="24"/>
          <w:szCs w:val="24"/>
        </w:rPr>
        <w:t xml:space="preserve">peptides as potential amyloid-targeting imaging agents.  These studies elucidated positive binding characteristics of one peptide in particular, known as p5.  This peptide has been shown </w:t>
      </w:r>
      <w:r>
        <w:rPr>
          <w:rFonts w:ascii="Arial" w:hAnsi="Arial" w:cs="Arial"/>
          <w:i/>
          <w:sz w:val="24"/>
          <w:szCs w:val="24"/>
        </w:rPr>
        <w:t>in vivo</w:t>
      </w:r>
      <w:r>
        <w:rPr>
          <w:rFonts w:ascii="Arial" w:hAnsi="Arial" w:cs="Arial"/>
          <w:sz w:val="24"/>
          <w:szCs w:val="24"/>
        </w:rPr>
        <w:t xml:space="preserve"> to co-localize to amyloid deposits found in the murine H2-IL6 model of AA amyloidosis, and comparative studies of p5 and SAP in this mouse model indicate that the peptide may be a valid imaging agent for AA amyloidosis.  Histological examination of the peptide on tissue samples of various other visceral amyloid diseases—</w:t>
      </w:r>
      <w:proofErr w:type="spellStart"/>
      <w:r>
        <w:rPr>
          <w:rFonts w:ascii="Arial" w:hAnsi="Arial" w:cs="Arial"/>
          <w:sz w:val="24"/>
          <w:szCs w:val="24"/>
        </w:rPr>
        <w:t>ALκ</w:t>
      </w:r>
      <w:proofErr w:type="spellEnd"/>
      <w:r>
        <w:rPr>
          <w:rFonts w:ascii="Arial" w:hAnsi="Arial" w:cs="Arial"/>
          <w:sz w:val="24"/>
          <w:szCs w:val="24"/>
        </w:rPr>
        <w:t xml:space="preserve">, </w:t>
      </w:r>
      <w:proofErr w:type="spellStart"/>
      <w:r>
        <w:rPr>
          <w:rFonts w:ascii="Arial" w:hAnsi="Arial" w:cs="Arial"/>
          <w:sz w:val="24"/>
          <w:szCs w:val="24"/>
        </w:rPr>
        <w:t>ALλ</w:t>
      </w:r>
      <w:proofErr w:type="spellEnd"/>
      <w:r>
        <w:rPr>
          <w:rFonts w:ascii="Arial" w:hAnsi="Arial" w:cs="Arial"/>
          <w:sz w:val="24"/>
          <w:szCs w:val="24"/>
        </w:rPr>
        <w:t xml:space="preserve"> and ATTR—indicated co-localization of the peptide with these types of amyloid as well.  Since there are no well-defined experimental or naturally-occurring animal models of AL or ATTR in which to further validate the peptide, another murine animal model of amyloidosis, an ApoA2c transgenic model, was used for additional </w:t>
      </w:r>
      <w:r>
        <w:rPr>
          <w:rFonts w:ascii="Arial" w:hAnsi="Arial" w:cs="Arial"/>
          <w:i/>
          <w:sz w:val="24"/>
          <w:szCs w:val="24"/>
        </w:rPr>
        <w:t xml:space="preserve">ex vivo </w:t>
      </w:r>
      <w:r>
        <w:rPr>
          <w:rFonts w:ascii="Arial" w:hAnsi="Arial" w:cs="Arial"/>
          <w:sz w:val="24"/>
          <w:szCs w:val="24"/>
        </w:rPr>
        <w:t xml:space="preserve">and </w:t>
      </w:r>
      <w:r>
        <w:rPr>
          <w:rFonts w:ascii="Arial" w:hAnsi="Arial" w:cs="Arial"/>
          <w:i/>
          <w:sz w:val="24"/>
          <w:szCs w:val="24"/>
        </w:rPr>
        <w:t xml:space="preserve">in vivo </w:t>
      </w:r>
      <w:r>
        <w:rPr>
          <w:rFonts w:ascii="Arial" w:hAnsi="Arial" w:cs="Arial"/>
          <w:sz w:val="24"/>
          <w:szCs w:val="24"/>
        </w:rPr>
        <w:t xml:space="preserve">testing of p5.  Although it interacts with multiple types of amyloid deposits, p5 did not bind to ApoA2c tissue homogenates in our </w:t>
      </w:r>
      <w:r>
        <w:rPr>
          <w:rFonts w:ascii="Arial" w:hAnsi="Arial" w:cs="Arial"/>
          <w:i/>
          <w:sz w:val="24"/>
          <w:szCs w:val="24"/>
        </w:rPr>
        <w:t xml:space="preserve">ex vivo </w:t>
      </w:r>
      <w:r>
        <w:rPr>
          <w:rFonts w:ascii="Arial" w:hAnsi="Arial" w:cs="Arial"/>
          <w:sz w:val="24"/>
          <w:szCs w:val="24"/>
        </w:rPr>
        <w:t xml:space="preserve">peptide-binding assay.  This lack of interaction was also seen </w:t>
      </w:r>
      <w:r>
        <w:rPr>
          <w:rFonts w:ascii="Arial" w:hAnsi="Arial" w:cs="Arial"/>
          <w:i/>
          <w:sz w:val="24"/>
          <w:szCs w:val="24"/>
        </w:rPr>
        <w:t>in vivo</w:t>
      </w:r>
      <w:r>
        <w:rPr>
          <w:rFonts w:ascii="Arial" w:hAnsi="Arial" w:cs="Arial"/>
          <w:sz w:val="24"/>
          <w:szCs w:val="24"/>
        </w:rPr>
        <w:t xml:space="preserve"> when the peptide was incapable of imaging amyloid in ApoA2c mice.  This conundrum led us to develop other synthetic peptides as prospective imaging agents, all of which were variants of the parent p5 peptide.</w:t>
      </w:r>
    </w:p>
    <w:p w14:paraId="798313EB" w14:textId="77777777" w:rsidR="00BD10F4" w:rsidRDefault="00BD10F4" w:rsidP="00BD10F4">
      <w:pPr>
        <w:spacing w:line="480" w:lineRule="auto"/>
        <w:jc w:val="both"/>
        <w:rPr>
          <w:rFonts w:ascii="Arial" w:hAnsi="Arial" w:cs="Arial"/>
          <w:sz w:val="24"/>
          <w:szCs w:val="24"/>
        </w:rPr>
      </w:pPr>
      <w:r>
        <w:rPr>
          <w:rFonts w:ascii="Arial" w:hAnsi="Arial" w:cs="Arial"/>
          <w:sz w:val="24"/>
          <w:szCs w:val="24"/>
        </w:rPr>
        <w:lastRenderedPageBreak/>
        <w:tab/>
        <w:t>In order to optimize peptides as agents for amyloid-targeting, multiple p5 variants addressing potential characteristics to enhance amyloid detection were synthesized.  Initially, the modification consisted of altering all lysine residues to arginine residues to potentially increase the α-</w:t>
      </w:r>
      <w:proofErr w:type="spellStart"/>
      <w:r>
        <w:rPr>
          <w:rFonts w:ascii="Arial" w:hAnsi="Arial" w:cs="Arial"/>
          <w:sz w:val="24"/>
          <w:szCs w:val="24"/>
        </w:rPr>
        <w:t>helicity</w:t>
      </w:r>
      <w:proofErr w:type="spellEnd"/>
      <w:r>
        <w:rPr>
          <w:rFonts w:ascii="Arial" w:hAnsi="Arial" w:cs="Arial"/>
          <w:sz w:val="24"/>
          <w:szCs w:val="24"/>
        </w:rPr>
        <w:t xml:space="preserve"> of the peptide and, in turn, the strength of binding to amyloid.  Extended peptides with additional basic amino acid residues were created with the hypothesis that an increased net positive charge could enhance the peptide-amyloid interaction.  A peptide with an N-terminal </w:t>
      </w:r>
      <w:proofErr w:type="spellStart"/>
      <w:r>
        <w:rPr>
          <w:rFonts w:ascii="Arial" w:hAnsi="Arial" w:cs="Arial"/>
          <w:sz w:val="24"/>
          <w:szCs w:val="24"/>
        </w:rPr>
        <w:t>polyethyleneglycol</w:t>
      </w:r>
      <w:proofErr w:type="spellEnd"/>
      <w:r>
        <w:rPr>
          <w:rFonts w:ascii="Arial" w:hAnsi="Arial" w:cs="Arial"/>
          <w:sz w:val="24"/>
          <w:szCs w:val="24"/>
        </w:rPr>
        <w:t xml:space="preserve"> (PEG) modification was synthesized to investigate possible extended half-life as a means to improve amyloid coverage.  Peptides with the incorporation of N-terminal, non-natural D-amino acids were also developed to hypothetically extend the half-life of these amyloid-targeting agents.  </w:t>
      </w:r>
    </w:p>
    <w:p w14:paraId="1E6203F0" w14:textId="1283A15B" w:rsidR="00BD10F4" w:rsidRDefault="00BD10F4" w:rsidP="00BD10F4">
      <w:pPr>
        <w:pStyle w:val="EndNoteBibliography"/>
        <w:spacing w:after="0" w:line="480" w:lineRule="auto"/>
        <w:jc w:val="both"/>
        <w:rPr>
          <w:rFonts w:ascii="Arial" w:hAnsi="Arial" w:cs="Arial"/>
          <w:sz w:val="24"/>
        </w:rPr>
      </w:pPr>
      <w:r>
        <w:rPr>
          <w:rFonts w:ascii="Arial" w:hAnsi="Arial" w:cs="Arial"/>
          <w:sz w:val="24"/>
          <w:szCs w:val="24"/>
        </w:rPr>
        <w:t>The purpose of this thesis was to investigate these peptide variants for their ability to bind amyloid in both the AA and ApoA2c mouse models.  Inconsistencies seen with the p5 peptide indicate that amyloid is a complex pathology and that it may be unreasonable to speculate that one peptide could detect all amyloid types.  Nonetheless, peptides optimized for the detection of certain amyloid diseases and responses to appropriate therapies could be of value in the clinical setting—an optimized peptide may increase the likelihood of earlier detection of amyloidosis.</w:t>
      </w:r>
    </w:p>
    <w:p w14:paraId="313DE1CF" w14:textId="77777777" w:rsidR="00BD10F4" w:rsidRDefault="00BD10F4" w:rsidP="00A90EC4">
      <w:pPr>
        <w:pStyle w:val="EndNoteBibliography"/>
        <w:spacing w:after="0" w:line="480" w:lineRule="auto"/>
        <w:ind w:left="720" w:hanging="720"/>
        <w:jc w:val="center"/>
        <w:rPr>
          <w:rFonts w:ascii="Arial" w:hAnsi="Arial" w:cs="Arial"/>
          <w:sz w:val="24"/>
        </w:rPr>
      </w:pPr>
    </w:p>
    <w:p w14:paraId="2E0C90F3" w14:textId="77777777" w:rsidR="00BD10F4" w:rsidRDefault="00BD10F4" w:rsidP="00A90EC4">
      <w:pPr>
        <w:pStyle w:val="EndNoteBibliography"/>
        <w:spacing w:after="0" w:line="480" w:lineRule="auto"/>
        <w:ind w:left="720" w:hanging="720"/>
        <w:jc w:val="center"/>
        <w:rPr>
          <w:rFonts w:ascii="Arial" w:hAnsi="Arial" w:cs="Arial"/>
          <w:sz w:val="24"/>
        </w:rPr>
      </w:pPr>
    </w:p>
    <w:p w14:paraId="33219072" w14:textId="77777777" w:rsidR="00BD10F4" w:rsidRDefault="00BD10F4" w:rsidP="00A90EC4">
      <w:pPr>
        <w:pStyle w:val="EndNoteBibliography"/>
        <w:spacing w:after="0" w:line="480" w:lineRule="auto"/>
        <w:ind w:left="720" w:hanging="720"/>
        <w:jc w:val="center"/>
        <w:rPr>
          <w:rFonts w:ascii="Arial" w:hAnsi="Arial" w:cs="Arial"/>
          <w:sz w:val="24"/>
        </w:rPr>
      </w:pPr>
    </w:p>
    <w:p w14:paraId="3229E060" w14:textId="77777777" w:rsidR="00BD10F4" w:rsidRDefault="00BD10F4" w:rsidP="00A90EC4">
      <w:pPr>
        <w:pStyle w:val="EndNoteBibliography"/>
        <w:spacing w:after="0" w:line="480" w:lineRule="auto"/>
        <w:ind w:left="720" w:hanging="720"/>
        <w:jc w:val="center"/>
        <w:rPr>
          <w:rFonts w:ascii="Arial" w:hAnsi="Arial" w:cs="Arial"/>
          <w:sz w:val="24"/>
        </w:rPr>
      </w:pPr>
    </w:p>
    <w:p w14:paraId="0B919EE4" w14:textId="77777777" w:rsidR="00BD10F4" w:rsidRDefault="00BD10F4" w:rsidP="00A90EC4">
      <w:pPr>
        <w:pStyle w:val="EndNoteBibliography"/>
        <w:spacing w:after="0" w:line="480" w:lineRule="auto"/>
        <w:ind w:left="720" w:hanging="720"/>
        <w:jc w:val="center"/>
        <w:rPr>
          <w:rFonts w:ascii="Arial" w:hAnsi="Arial" w:cs="Arial"/>
          <w:sz w:val="24"/>
        </w:rPr>
      </w:pPr>
    </w:p>
    <w:p w14:paraId="6C894666" w14:textId="77777777" w:rsidR="00BD10F4" w:rsidRDefault="00BD10F4" w:rsidP="00A90EC4">
      <w:pPr>
        <w:pStyle w:val="EndNoteBibliography"/>
        <w:spacing w:after="0" w:line="480" w:lineRule="auto"/>
        <w:ind w:left="720" w:hanging="720"/>
        <w:jc w:val="center"/>
        <w:rPr>
          <w:rFonts w:ascii="Arial" w:hAnsi="Arial" w:cs="Arial"/>
          <w:sz w:val="24"/>
        </w:rPr>
      </w:pPr>
    </w:p>
    <w:p w14:paraId="4866098B" w14:textId="29B20792" w:rsidR="00BD10F4" w:rsidRPr="00525985" w:rsidRDefault="00BD10F4" w:rsidP="00A5243E">
      <w:pPr>
        <w:spacing w:line="480" w:lineRule="auto"/>
        <w:jc w:val="center"/>
        <w:rPr>
          <w:rFonts w:ascii="Arial" w:hAnsi="Arial" w:cs="Arial"/>
          <w:b/>
          <w:i/>
          <w:sz w:val="28"/>
          <w:szCs w:val="28"/>
        </w:rPr>
      </w:pPr>
      <w:r w:rsidRPr="00525985">
        <w:rPr>
          <w:rFonts w:ascii="Arial" w:hAnsi="Arial" w:cs="Arial"/>
          <w:b/>
          <w:i/>
          <w:sz w:val="28"/>
          <w:szCs w:val="28"/>
        </w:rPr>
        <w:lastRenderedPageBreak/>
        <w:t>Chapter 3</w:t>
      </w:r>
    </w:p>
    <w:p w14:paraId="0D88E314" w14:textId="77777777" w:rsidR="00BD10F4" w:rsidRPr="00525985" w:rsidRDefault="00BD10F4" w:rsidP="00BB755C">
      <w:pPr>
        <w:spacing w:line="480" w:lineRule="auto"/>
        <w:jc w:val="center"/>
        <w:rPr>
          <w:rFonts w:ascii="Arial" w:hAnsi="Arial" w:cs="Arial"/>
          <w:i/>
          <w:sz w:val="28"/>
          <w:szCs w:val="28"/>
        </w:rPr>
      </w:pPr>
      <w:r w:rsidRPr="00525985">
        <w:rPr>
          <w:rFonts w:ascii="Arial" w:hAnsi="Arial" w:cs="Arial"/>
          <w:i/>
          <w:sz w:val="28"/>
          <w:szCs w:val="28"/>
        </w:rPr>
        <w:t>Materials and Methods</w:t>
      </w:r>
    </w:p>
    <w:p w14:paraId="577C37FA" w14:textId="77777777" w:rsidR="00BD10F4" w:rsidRPr="00525985" w:rsidRDefault="00BD10F4" w:rsidP="00BB755C">
      <w:pPr>
        <w:spacing w:line="480" w:lineRule="auto"/>
        <w:jc w:val="both"/>
        <w:rPr>
          <w:rFonts w:ascii="Arial" w:hAnsi="Arial" w:cs="Arial"/>
          <w:sz w:val="28"/>
          <w:szCs w:val="28"/>
        </w:rPr>
      </w:pPr>
    </w:p>
    <w:p w14:paraId="537C571F"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3.1 Peptide synthesis</w:t>
      </w:r>
    </w:p>
    <w:p w14:paraId="64273047"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b/>
        <w:t xml:space="preserve">The peptides used in the following studies were synthesized by Keck Laboratories (New Haven, CT) and RS Synthesis (Lexington, KY).  </w:t>
      </w:r>
    </w:p>
    <w:p w14:paraId="4E7402D6" w14:textId="77777777" w:rsidR="00BD10F4" w:rsidRPr="00525985" w:rsidRDefault="00BD10F4" w:rsidP="00BB755C">
      <w:pPr>
        <w:spacing w:line="480" w:lineRule="auto"/>
        <w:jc w:val="both"/>
        <w:rPr>
          <w:rFonts w:ascii="Arial" w:hAnsi="Arial" w:cs="Arial"/>
          <w:sz w:val="24"/>
          <w:szCs w:val="28"/>
        </w:rPr>
      </w:pPr>
    </w:p>
    <w:p w14:paraId="539DACEC"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3.2 Reagents</w:t>
      </w:r>
    </w:p>
    <w:p w14:paraId="48688F77" w14:textId="522AB1DB" w:rsidR="00BD10F4" w:rsidRDefault="00BD10F4" w:rsidP="00BB755C">
      <w:pPr>
        <w:spacing w:line="480" w:lineRule="auto"/>
        <w:jc w:val="both"/>
        <w:rPr>
          <w:rFonts w:ascii="Arial" w:hAnsi="Arial" w:cs="Arial"/>
          <w:sz w:val="24"/>
          <w:szCs w:val="28"/>
        </w:rPr>
      </w:pPr>
      <w:r>
        <w:rPr>
          <w:rFonts w:ascii="Arial" w:hAnsi="Arial" w:cs="Arial"/>
          <w:sz w:val="24"/>
          <w:szCs w:val="28"/>
        </w:rPr>
        <w:t xml:space="preserve">Phosphate buffered saline: </w:t>
      </w:r>
      <w:r w:rsidRPr="00525985">
        <w:rPr>
          <w:rFonts w:ascii="Arial" w:hAnsi="Arial" w:cs="Arial"/>
          <w:sz w:val="24"/>
          <w:szCs w:val="28"/>
        </w:rPr>
        <w:t xml:space="preserve"> Sigma (St. Louis, MO). </w:t>
      </w:r>
    </w:p>
    <w:p w14:paraId="62FFCA20" w14:textId="5AD04339"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 xml:space="preserve">Lyophilized gelatin </w:t>
      </w:r>
    </w:p>
    <w:p w14:paraId="09FA1927"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 xml:space="preserve">Sodium </w:t>
      </w:r>
      <w:proofErr w:type="spellStart"/>
      <w:r w:rsidRPr="00525985">
        <w:rPr>
          <w:rFonts w:ascii="Arial" w:hAnsi="Arial" w:cs="Arial"/>
          <w:sz w:val="24"/>
          <w:szCs w:val="28"/>
        </w:rPr>
        <w:t>metabisulfite</w:t>
      </w:r>
      <w:proofErr w:type="spellEnd"/>
    </w:p>
    <w:p w14:paraId="5AA39361"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Chloramine T</w:t>
      </w:r>
    </w:p>
    <w:p w14:paraId="5059E281"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 xml:space="preserve">Blue dextran </w:t>
      </w:r>
    </w:p>
    <w:p w14:paraId="235348C8"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Ascorbic acid</w:t>
      </w:r>
    </w:p>
    <w:p w14:paraId="4D1BD2EF" w14:textId="77777777" w:rsidR="00BD10F4" w:rsidRPr="00525985" w:rsidRDefault="00BD10F4" w:rsidP="00BB755C">
      <w:pPr>
        <w:spacing w:line="480" w:lineRule="auto"/>
        <w:jc w:val="both"/>
        <w:rPr>
          <w:rFonts w:ascii="Arial" w:hAnsi="Arial" w:cs="Arial"/>
          <w:sz w:val="24"/>
          <w:szCs w:val="28"/>
        </w:rPr>
      </w:pPr>
      <w:proofErr w:type="spellStart"/>
      <w:r w:rsidRPr="00525985">
        <w:rPr>
          <w:rFonts w:ascii="Arial" w:hAnsi="Arial" w:cs="Arial"/>
          <w:sz w:val="24"/>
          <w:szCs w:val="28"/>
        </w:rPr>
        <w:t>Iodogen</w:t>
      </w:r>
      <w:proofErr w:type="spellEnd"/>
    </w:p>
    <w:p w14:paraId="3F77F018" w14:textId="77777777" w:rsidR="00BD10F4" w:rsidRPr="00525985" w:rsidRDefault="00BD10F4" w:rsidP="00BB755C">
      <w:pPr>
        <w:spacing w:line="480" w:lineRule="auto"/>
        <w:jc w:val="both"/>
        <w:rPr>
          <w:rFonts w:ascii="Arial" w:hAnsi="Arial" w:cs="Arial"/>
          <w:sz w:val="24"/>
          <w:szCs w:val="28"/>
        </w:rPr>
      </w:pPr>
      <w:proofErr w:type="spellStart"/>
      <w:r w:rsidRPr="00525985">
        <w:rPr>
          <w:rFonts w:ascii="Arial" w:hAnsi="Arial" w:cs="Arial"/>
          <w:sz w:val="24"/>
          <w:szCs w:val="28"/>
        </w:rPr>
        <w:t>Leupeptin</w:t>
      </w:r>
      <w:proofErr w:type="spellEnd"/>
    </w:p>
    <w:p w14:paraId="77429751" w14:textId="77777777" w:rsidR="00BD10F4" w:rsidRPr="00525985" w:rsidRDefault="00BD10F4" w:rsidP="00BB755C">
      <w:pPr>
        <w:spacing w:line="480" w:lineRule="auto"/>
        <w:jc w:val="both"/>
        <w:rPr>
          <w:rFonts w:ascii="Arial" w:hAnsi="Arial" w:cs="Arial"/>
          <w:sz w:val="24"/>
          <w:szCs w:val="28"/>
        </w:rPr>
      </w:pPr>
      <w:proofErr w:type="spellStart"/>
      <w:proofErr w:type="gramStart"/>
      <w:r w:rsidRPr="00525985">
        <w:rPr>
          <w:rFonts w:ascii="Arial" w:hAnsi="Arial" w:cs="Arial"/>
          <w:sz w:val="24"/>
          <w:szCs w:val="28"/>
        </w:rPr>
        <w:t>phenylmethylsulfonyl</w:t>
      </w:r>
      <w:proofErr w:type="spellEnd"/>
      <w:proofErr w:type="gramEnd"/>
      <w:r w:rsidRPr="00525985">
        <w:rPr>
          <w:rFonts w:ascii="Arial" w:hAnsi="Arial" w:cs="Arial"/>
          <w:sz w:val="24"/>
          <w:szCs w:val="28"/>
        </w:rPr>
        <w:t xml:space="preserve"> fluoride</w:t>
      </w:r>
    </w:p>
    <w:p w14:paraId="50B3ED05"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lastRenderedPageBreak/>
        <w:t>Tween-20</w:t>
      </w:r>
    </w:p>
    <w:p w14:paraId="2198B68E" w14:textId="77777777" w:rsidR="00BD10F4" w:rsidRPr="00525985" w:rsidRDefault="00BD10F4" w:rsidP="00BB755C">
      <w:pPr>
        <w:spacing w:line="480" w:lineRule="auto"/>
        <w:jc w:val="both"/>
        <w:rPr>
          <w:rFonts w:ascii="Arial" w:hAnsi="Arial" w:cs="Arial"/>
          <w:sz w:val="24"/>
          <w:szCs w:val="28"/>
          <w:vertAlign w:val="subscript"/>
        </w:rPr>
      </w:pPr>
      <w:r w:rsidRPr="00525985">
        <w:rPr>
          <w:rFonts w:ascii="Arial" w:hAnsi="Arial" w:cs="Arial"/>
          <w:sz w:val="24"/>
          <w:szCs w:val="28"/>
        </w:rPr>
        <w:t>NaN</w:t>
      </w:r>
      <w:r w:rsidRPr="00525985">
        <w:rPr>
          <w:rFonts w:ascii="Arial" w:hAnsi="Arial" w:cs="Arial"/>
          <w:sz w:val="24"/>
          <w:szCs w:val="28"/>
          <w:vertAlign w:val="subscript"/>
        </w:rPr>
        <w:t>3</w:t>
      </w:r>
    </w:p>
    <w:p w14:paraId="7AA021FA" w14:textId="77777777" w:rsidR="00BD10F4" w:rsidRPr="00525985" w:rsidRDefault="00BD10F4" w:rsidP="00BB755C">
      <w:pPr>
        <w:spacing w:line="480" w:lineRule="auto"/>
        <w:jc w:val="both"/>
        <w:rPr>
          <w:rFonts w:ascii="Arial" w:hAnsi="Arial" w:cs="Arial"/>
          <w:sz w:val="24"/>
          <w:szCs w:val="28"/>
        </w:rPr>
      </w:pPr>
      <w:proofErr w:type="spellStart"/>
      <w:r w:rsidRPr="00525985">
        <w:rPr>
          <w:rFonts w:ascii="Arial" w:hAnsi="Arial" w:cs="Arial"/>
          <w:sz w:val="24"/>
          <w:szCs w:val="28"/>
        </w:rPr>
        <w:t>NaCl</w:t>
      </w:r>
      <w:proofErr w:type="spellEnd"/>
    </w:p>
    <w:p w14:paraId="6C445D18" w14:textId="522DF909" w:rsidR="00BD10F4" w:rsidRPr="00525985" w:rsidRDefault="00BD10F4" w:rsidP="00BB755C">
      <w:pPr>
        <w:spacing w:line="480" w:lineRule="auto"/>
        <w:jc w:val="both"/>
        <w:rPr>
          <w:rFonts w:ascii="Arial" w:hAnsi="Arial" w:cs="Arial"/>
          <w:sz w:val="24"/>
          <w:szCs w:val="28"/>
        </w:rPr>
      </w:pPr>
      <w:r>
        <w:rPr>
          <w:rFonts w:ascii="Arial" w:hAnsi="Arial" w:cs="Arial"/>
          <w:sz w:val="24"/>
          <w:szCs w:val="28"/>
        </w:rPr>
        <w:t>SDS-PAGE reducing buffer</w:t>
      </w:r>
    </w:p>
    <w:p w14:paraId="48B7A603" w14:textId="77777777" w:rsidR="00BD10F4" w:rsidRDefault="00BD10F4" w:rsidP="00BB755C">
      <w:pPr>
        <w:spacing w:line="480" w:lineRule="auto"/>
        <w:jc w:val="both"/>
        <w:rPr>
          <w:rFonts w:ascii="Arial" w:hAnsi="Arial" w:cs="Arial"/>
          <w:b/>
          <w:sz w:val="24"/>
          <w:szCs w:val="28"/>
        </w:rPr>
      </w:pPr>
    </w:p>
    <w:p w14:paraId="15B44381"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3.3 Mice</w:t>
      </w:r>
    </w:p>
    <w:p w14:paraId="3F8E60FD" w14:textId="77777777" w:rsidR="00BD10F4" w:rsidRPr="00525985" w:rsidRDefault="00BD10F4" w:rsidP="00BB755C">
      <w:pPr>
        <w:spacing w:line="480" w:lineRule="auto"/>
        <w:ind w:firstLine="720"/>
        <w:jc w:val="both"/>
        <w:rPr>
          <w:rFonts w:ascii="Arial" w:hAnsi="Arial" w:cs="Arial"/>
          <w:sz w:val="24"/>
          <w:szCs w:val="28"/>
        </w:rPr>
      </w:pPr>
      <w:r w:rsidRPr="00525985">
        <w:rPr>
          <w:rFonts w:ascii="Arial" w:hAnsi="Arial" w:cs="Arial"/>
          <w:sz w:val="24"/>
          <w:szCs w:val="28"/>
        </w:rPr>
        <w:t xml:space="preserve">Transgenic mouse models of AA and ApoA2c amyloidosis were used in the following studies.  </w:t>
      </w:r>
    </w:p>
    <w:p w14:paraId="542B9B6E" w14:textId="77777777" w:rsidR="00BD10F4" w:rsidRPr="00525985" w:rsidRDefault="00BD10F4" w:rsidP="00BB755C">
      <w:pPr>
        <w:spacing w:line="480" w:lineRule="auto"/>
        <w:ind w:firstLine="720"/>
        <w:jc w:val="both"/>
        <w:rPr>
          <w:rFonts w:ascii="Arial" w:hAnsi="Arial" w:cs="Arial"/>
          <w:sz w:val="24"/>
          <w:szCs w:val="28"/>
        </w:rPr>
      </w:pPr>
      <w:r w:rsidRPr="00525985">
        <w:rPr>
          <w:rFonts w:ascii="Arial" w:hAnsi="Arial" w:cs="Arial"/>
          <w:sz w:val="24"/>
          <w:szCs w:val="28"/>
        </w:rPr>
        <w:t xml:space="preserve">The H2-IL6 mouse model of AA amyloidosis was generated by the incorporation of human IL-6 cDNA into the C57BL/6 germ line with transcriptional control mediated by the murine major histocompatibility complex class one promoter (H-2Ld).  These transgenic mice were crossed with BALB/c mice, and after &gt;20 generations, the overabundance of constitutively expressed IL-6 led to spontaneous AA amyloidosis by 8 to 9 months of age.  The breeding pair of H2-IL6 mice with BALB/c background were kindly provided by Dr. Michael Potter from the Laboratory of Genetics at the National Cancer Institute of the National Institute of Health, Bethesda, MD.  </w:t>
      </w:r>
    </w:p>
    <w:p w14:paraId="27F6BCC7" w14:textId="77777777" w:rsidR="00BD10F4" w:rsidRPr="00525985" w:rsidRDefault="00BD10F4" w:rsidP="00BB755C">
      <w:pPr>
        <w:spacing w:line="480" w:lineRule="auto"/>
        <w:ind w:firstLine="720"/>
        <w:jc w:val="both"/>
        <w:rPr>
          <w:rFonts w:ascii="Arial" w:hAnsi="Arial" w:cs="Arial"/>
          <w:sz w:val="24"/>
          <w:szCs w:val="28"/>
        </w:rPr>
      </w:pPr>
      <w:r w:rsidRPr="00525985">
        <w:rPr>
          <w:rFonts w:ascii="Arial" w:hAnsi="Arial" w:cs="Arial"/>
          <w:sz w:val="24"/>
          <w:szCs w:val="28"/>
        </w:rPr>
        <w:t xml:space="preserve">An experimental model of senile ApoA2c amyloidosis was generated by the overexpression of </w:t>
      </w:r>
      <w:proofErr w:type="spellStart"/>
      <w:r w:rsidRPr="00525985">
        <w:rPr>
          <w:rFonts w:ascii="Arial" w:hAnsi="Arial" w:cs="Arial"/>
          <w:sz w:val="24"/>
          <w:szCs w:val="28"/>
        </w:rPr>
        <w:t>apolipoprotein</w:t>
      </w:r>
      <w:proofErr w:type="spellEnd"/>
      <w:r w:rsidRPr="00525985">
        <w:rPr>
          <w:rFonts w:ascii="Arial" w:hAnsi="Arial" w:cs="Arial"/>
          <w:sz w:val="24"/>
          <w:szCs w:val="28"/>
        </w:rPr>
        <w:t xml:space="preserve"> A-2c which was controlled by the cytomegalovirus immediate early gene enhancer/chicken beta promoter on the </w:t>
      </w:r>
      <w:proofErr w:type="spellStart"/>
      <w:r w:rsidRPr="00525985">
        <w:rPr>
          <w:rFonts w:ascii="Arial" w:hAnsi="Arial" w:cs="Arial"/>
          <w:sz w:val="24"/>
          <w:szCs w:val="28"/>
        </w:rPr>
        <w:t>apoA</w:t>
      </w:r>
      <w:proofErr w:type="spellEnd"/>
      <w:r w:rsidRPr="00525985">
        <w:rPr>
          <w:rFonts w:ascii="Arial" w:hAnsi="Arial" w:cs="Arial"/>
          <w:sz w:val="24"/>
          <w:szCs w:val="28"/>
        </w:rPr>
        <w:t xml:space="preserve">-II gene.  High concentrations of ApoA2c in combination with an injection of preformed AApoA2c fibrils yields severe amyloidosis.  Amyloid enhancing factor (10 – 100 </w:t>
      </w:r>
      <w:proofErr w:type="spellStart"/>
      <w:r w:rsidRPr="00525985">
        <w:rPr>
          <w:rFonts w:ascii="Arial" w:hAnsi="Arial" w:cs="Arial"/>
          <w:sz w:val="24"/>
          <w:szCs w:val="28"/>
        </w:rPr>
        <w:t>μg</w:t>
      </w:r>
      <w:proofErr w:type="spellEnd"/>
      <w:r w:rsidRPr="00525985">
        <w:rPr>
          <w:rFonts w:ascii="Arial" w:hAnsi="Arial" w:cs="Arial"/>
          <w:sz w:val="24"/>
          <w:szCs w:val="28"/>
        </w:rPr>
        <w:t xml:space="preserve">) was administered to </w:t>
      </w:r>
      <w:r w:rsidRPr="00525985">
        <w:rPr>
          <w:rFonts w:ascii="Arial" w:hAnsi="Arial" w:cs="Arial"/>
          <w:sz w:val="24"/>
          <w:szCs w:val="28"/>
        </w:rPr>
        <w:lastRenderedPageBreak/>
        <w:t xml:space="preserve">both mouse models to accelerate amyloid deposition.  The initial breeding pair was kindly provided by Dr. Keiichi Higuchi from the Department of Aging Angiology at the </w:t>
      </w:r>
      <w:proofErr w:type="spellStart"/>
      <w:r w:rsidRPr="00525985">
        <w:rPr>
          <w:rFonts w:ascii="Arial" w:hAnsi="Arial" w:cs="Arial"/>
          <w:sz w:val="24"/>
          <w:szCs w:val="28"/>
        </w:rPr>
        <w:t>Shinshu</w:t>
      </w:r>
      <w:proofErr w:type="spellEnd"/>
      <w:r w:rsidRPr="00525985">
        <w:rPr>
          <w:rFonts w:ascii="Arial" w:hAnsi="Arial" w:cs="Arial"/>
          <w:sz w:val="24"/>
          <w:szCs w:val="28"/>
        </w:rPr>
        <w:t xml:space="preserve"> University School of Medicine, Matsumoto, Japan.</w:t>
      </w:r>
    </w:p>
    <w:p w14:paraId="3FB4F4C3" w14:textId="77777777" w:rsidR="00BD10F4" w:rsidRPr="00525985" w:rsidRDefault="00BD10F4" w:rsidP="00BB755C">
      <w:pPr>
        <w:spacing w:line="480" w:lineRule="auto"/>
        <w:ind w:firstLine="720"/>
        <w:jc w:val="both"/>
        <w:rPr>
          <w:rFonts w:ascii="Arial" w:hAnsi="Arial" w:cs="Arial"/>
          <w:sz w:val="24"/>
          <w:szCs w:val="28"/>
        </w:rPr>
      </w:pPr>
      <w:r w:rsidRPr="00525985">
        <w:rPr>
          <w:rFonts w:ascii="Arial" w:hAnsi="Arial" w:cs="Arial"/>
          <w:sz w:val="24"/>
          <w:szCs w:val="28"/>
        </w:rPr>
        <w:t xml:space="preserve">Wild type BALB/c mice </w:t>
      </w:r>
      <w:proofErr w:type="gramStart"/>
      <w:r w:rsidRPr="00525985">
        <w:rPr>
          <w:rFonts w:ascii="Arial" w:hAnsi="Arial" w:cs="Arial"/>
          <w:sz w:val="24"/>
          <w:szCs w:val="28"/>
        </w:rPr>
        <w:t>from ???</w:t>
      </w:r>
      <w:proofErr w:type="gramEnd"/>
      <w:r w:rsidRPr="00525985">
        <w:rPr>
          <w:rFonts w:ascii="Arial" w:hAnsi="Arial" w:cs="Arial"/>
          <w:sz w:val="24"/>
          <w:szCs w:val="28"/>
        </w:rPr>
        <w:t xml:space="preserve"> </w:t>
      </w:r>
      <w:proofErr w:type="gramStart"/>
      <w:r w:rsidRPr="00525985">
        <w:rPr>
          <w:rFonts w:ascii="Arial" w:hAnsi="Arial" w:cs="Arial"/>
          <w:sz w:val="24"/>
          <w:szCs w:val="28"/>
        </w:rPr>
        <w:t>were</w:t>
      </w:r>
      <w:proofErr w:type="gramEnd"/>
      <w:r w:rsidRPr="00525985">
        <w:rPr>
          <w:rFonts w:ascii="Arial" w:hAnsi="Arial" w:cs="Arial"/>
          <w:sz w:val="24"/>
          <w:szCs w:val="28"/>
        </w:rPr>
        <w:t xml:space="preserve"> used as controls in these studies. </w:t>
      </w:r>
    </w:p>
    <w:p w14:paraId="1C1EA7D8"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 xml:space="preserve">All animals were housed in </w:t>
      </w:r>
      <w:proofErr w:type="spellStart"/>
      <w:r w:rsidRPr="00525985">
        <w:rPr>
          <w:rFonts w:ascii="Arial" w:hAnsi="Arial" w:cs="Arial"/>
          <w:sz w:val="24"/>
          <w:szCs w:val="28"/>
        </w:rPr>
        <w:t>microisolator</w:t>
      </w:r>
      <w:proofErr w:type="spellEnd"/>
      <w:r w:rsidRPr="00525985">
        <w:rPr>
          <w:rFonts w:ascii="Arial" w:hAnsi="Arial" w:cs="Arial"/>
          <w:sz w:val="24"/>
          <w:szCs w:val="28"/>
        </w:rPr>
        <w:t xml:space="preserve"> cages and provided food and water </w:t>
      </w:r>
      <w:r w:rsidRPr="00525985">
        <w:rPr>
          <w:rFonts w:ascii="Arial" w:hAnsi="Arial" w:cs="Arial"/>
          <w:i/>
          <w:sz w:val="24"/>
          <w:szCs w:val="28"/>
        </w:rPr>
        <w:t>ad libitum</w:t>
      </w:r>
      <w:r w:rsidRPr="00525985">
        <w:rPr>
          <w:rFonts w:ascii="Arial" w:hAnsi="Arial" w:cs="Arial"/>
          <w:sz w:val="24"/>
          <w:szCs w:val="28"/>
        </w:rPr>
        <w:t xml:space="preserve">.  The University of Tennessee Medical Center vivarium is an </w:t>
      </w:r>
      <w:proofErr w:type="spellStart"/>
      <w:r w:rsidRPr="00525985">
        <w:rPr>
          <w:rFonts w:ascii="Arial" w:hAnsi="Arial" w:cs="Arial"/>
          <w:sz w:val="24"/>
          <w:szCs w:val="28"/>
        </w:rPr>
        <w:t>iAAALAC</w:t>
      </w:r>
      <w:proofErr w:type="spellEnd"/>
      <w:r w:rsidRPr="00525985">
        <w:rPr>
          <w:rFonts w:ascii="Arial" w:hAnsi="Arial" w:cs="Arial"/>
          <w:sz w:val="24"/>
          <w:szCs w:val="28"/>
        </w:rPr>
        <w:t>-accredited facility and all procedures described in this thesis were conducted in accordance with Institutional Animal Care and Use Committee (IACUC) approved protocols and in accordance with the Guide for the Care and Use of Laboratory Animals (8</w:t>
      </w:r>
      <w:r w:rsidRPr="00525985">
        <w:rPr>
          <w:rFonts w:ascii="Arial" w:hAnsi="Arial" w:cs="Arial"/>
          <w:sz w:val="24"/>
          <w:szCs w:val="28"/>
          <w:vertAlign w:val="superscript"/>
        </w:rPr>
        <w:t>th</w:t>
      </w:r>
      <w:r w:rsidRPr="00525985">
        <w:rPr>
          <w:rFonts w:ascii="Arial" w:hAnsi="Arial" w:cs="Arial"/>
          <w:sz w:val="24"/>
          <w:szCs w:val="28"/>
        </w:rPr>
        <w:t xml:space="preserve"> Edition, National Academic Press, </w:t>
      </w:r>
      <w:proofErr w:type="gramStart"/>
      <w:r w:rsidRPr="00525985">
        <w:rPr>
          <w:rFonts w:ascii="Arial" w:hAnsi="Arial" w:cs="Arial"/>
          <w:sz w:val="24"/>
          <w:szCs w:val="28"/>
        </w:rPr>
        <w:t>Washington</w:t>
      </w:r>
      <w:proofErr w:type="gramEnd"/>
      <w:r w:rsidRPr="00525985">
        <w:rPr>
          <w:rFonts w:ascii="Arial" w:hAnsi="Arial" w:cs="Arial"/>
          <w:sz w:val="24"/>
          <w:szCs w:val="28"/>
        </w:rPr>
        <w:t>, D.C. 2011).</w:t>
      </w:r>
    </w:p>
    <w:p w14:paraId="5F19DC7D" w14:textId="77777777" w:rsidR="00BD10F4" w:rsidRPr="00525985" w:rsidRDefault="00BD10F4" w:rsidP="00BB755C">
      <w:pPr>
        <w:spacing w:line="480" w:lineRule="auto"/>
        <w:jc w:val="both"/>
        <w:rPr>
          <w:rFonts w:ascii="Arial" w:hAnsi="Arial" w:cs="Arial"/>
          <w:sz w:val="24"/>
          <w:szCs w:val="28"/>
        </w:rPr>
      </w:pPr>
    </w:p>
    <w:p w14:paraId="7E2C8B23"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3.4 AL amyloid extract preparation</w:t>
      </w:r>
    </w:p>
    <w:p w14:paraId="0DE2B4DB"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b/>
        <w:t xml:space="preserve">As part of the characterization of the peptides, human AL amyloid was extracted from </w:t>
      </w:r>
      <w:proofErr w:type="spellStart"/>
      <w:r w:rsidRPr="00525985">
        <w:rPr>
          <w:rFonts w:ascii="Arial" w:hAnsi="Arial" w:cs="Arial"/>
          <w:sz w:val="24"/>
          <w:szCs w:val="28"/>
        </w:rPr>
        <w:t>from</w:t>
      </w:r>
      <w:proofErr w:type="spellEnd"/>
      <w:r w:rsidRPr="00525985">
        <w:rPr>
          <w:rFonts w:ascii="Arial" w:hAnsi="Arial" w:cs="Arial"/>
          <w:sz w:val="24"/>
          <w:szCs w:val="28"/>
        </w:rPr>
        <w:t xml:space="preserve"> autopsy-derived tissues, both liver and spleen were used for this purpose</w:t>
      </w:r>
      <w:proofErr w:type="gramStart"/>
      <w:r w:rsidRPr="00525985">
        <w:rPr>
          <w:rFonts w:ascii="Arial" w:hAnsi="Arial" w:cs="Arial"/>
          <w:sz w:val="24"/>
          <w:szCs w:val="28"/>
        </w:rPr>
        <w:t>..</w:t>
      </w:r>
      <w:proofErr w:type="gramEnd"/>
      <w:r w:rsidRPr="00525985">
        <w:rPr>
          <w:rFonts w:ascii="Arial" w:hAnsi="Arial" w:cs="Arial"/>
          <w:sz w:val="24"/>
          <w:szCs w:val="28"/>
        </w:rPr>
        <w:t xml:space="preserve">  The water floatation method used to separate amyloid proteins from unwanted materials has been previously described (</w:t>
      </w:r>
      <w:proofErr w:type="spellStart"/>
      <w:r w:rsidRPr="00525985">
        <w:rPr>
          <w:rFonts w:ascii="Arial" w:hAnsi="Arial" w:cs="Arial"/>
          <w:sz w:val="24"/>
          <w:szCs w:val="28"/>
        </w:rPr>
        <w:t>Pras</w:t>
      </w:r>
      <w:proofErr w:type="spellEnd"/>
      <w:r w:rsidRPr="00525985">
        <w:rPr>
          <w:rFonts w:ascii="Arial" w:hAnsi="Arial" w:cs="Arial"/>
          <w:sz w:val="24"/>
          <w:szCs w:val="28"/>
        </w:rPr>
        <w:t xml:space="preserve">, 1968), but briefly, approximately 20 g of tissue and 400 mL of 0.15 M </w:t>
      </w:r>
      <w:proofErr w:type="spellStart"/>
      <w:r w:rsidRPr="00525985">
        <w:rPr>
          <w:rFonts w:ascii="Arial" w:hAnsi="Arial" w:cs="Arial"/>
          <w:sz w:val="24"/>
          <w:szCs w:val="28"/>
        </w:rPr>
        <w:t>NaCl</w:t>
      </w:r>
      <w:proofErr w:type="spellEnd"/>
      <w:r w:rsidRPr="00525985">
        <w:rPr>
          <w:rFonts w:ascii="Arial" w:hAnsi="Arial" w:cs="Arial"/>
          <w:sz w:val="24"/>
          <w:szCs w:val="28"/>
        </w:rPr>
        <w:t xml:space="preserve"> were homogenized using a </w:t>
      </w:r>
      <w:proofErr w:type="spellStart"/>
      <w:r w:rsidRPr="00525985">
        <w:rPr>
          <w:rFonts w:ascii="Arial" w:hAnsi="Arial" w:cs="Arial"/>
          <w:sz w:val="24"/>
          <w:szCs w:val="28"/>
        </w:rPr>
        <w:t>Polytron</w:t>
      </w:r>
      <w:proofErr w:type="spellEnd"/>
      <w:r w:rsidRPr="00525985">
        <w:rPr>
          <w:rFonts w:ascii="Arial" w:hAnsi="Arial" w:cs="Arial"/>
          <w:sz w:val="24"/>
          <w:szCs w:val="28"/>
        </w:rPr>
        <w:t xml:space="preserve"> XXX (City, State) and then centrifuged at __ x g for 30 minutes.  The pellet was then mixed with 400 mL of 0.15 M </w:t>
      </w:r>
      <w:proofErr w:type="spellStart"/>
      <w:r w:rsidRPr="00525985">
        <w:rPr>
          <w:rFonts w:ascii="Arial" w:hAnsi="Arial" w:cs="Arial"/>
          <w:sz w:val="24"/>
          <w:szCs w:val="28"/>
        </w:rPr>
        <w:t>NaCl</w:t>
      </w:r>
      <w:proofErr w:type="spellEnd"/>
      <w:r w:rsidRPr="00525985">
        <w:rPr>
          <w:rFonts w:ascii="Arial" w:hAnsi="Arial" w:cs="Arial"/>
          <w:sz w:val="24"/>
          <w:szCs w:val="28"/>
        </w:rPr>
        <w:t xml:space="preserve">, and then homogenized and centrifuged as described above.  This was repeated six or seven times; the supernatant from each centrifugation was discarded because it contained unwanted soluble proteins and non-amyloid tissue components.  After serial homogenization in 0.15M </w:t>
      </w:r>
      <w:proofErr w:type="spellStart"/>
      <w:r w:rsidRPr="00525985">
        <w:rPr>
          <w:rFonts w:ascii="Arial" w:hAnsi="Arial" w:cs="Arial"/>
          <w:sz w:val="24"/>
          <w:szCs w:val="28"/>
        </w:rPr>
        <w:t>NaCl</w:t>
      </w:r>
      <w:proofErr w:type="spellEnd"/>
      <w:r w:rsidRPr="00525985">
        <w:rPr>
          <w:rFonts w:ascii="Arial" w:hAnsi="Arial" w:cs="Arial"/>
          <w:sz w:val="24"/>
          <w:szCs w:val="28"/>
        </w:rPr>
        <w:t xml:space="preserve"> the final pellet was </w:t>
      </w:r>
      <w:proofErr w:type="spellStart"/>
      <w:r w:rsidRPr="00525985">
        <w:rPr>
          <w:rFonts w:ascii="Arial" w:hAnsi="Arial" w:cs="Arial"/>
          <w:sz w:val="24"/>
          <w:szCs w:val="28"/>
        </w:rPr>
        <w:t>resuspended</w:t>
      </w:r>
      <w:proofErr w:type="spellEnd"/>
      <w:r w:rsidRPr="00525985">
        <w:rPr>
          <w:rFonts w:ascii="Arial" w:hAnsi="Arial" w:cs="Arial"/>
          <w:sz w:val="24"/>
          <w:szCs w:val="28"/>
        </w:rPr>
        <w:t xml:space="preserve"> in 300 mL of distilled </w:t>
      </w:r>
      <w:r w:rsidRPr="00525985">
        <w:rPr>
          <w:rFonts w:ascii="Arial" w:hAnsi="Arial" w:cs="Arial"/>
          <w:sz w:val="24"/>
          <w:szCs w:val="28"/>
        </w:rPr>
        <w:lastRenderedPageBreak/>
        <w:t>H</w:t>
      </w:r>
      <w:r w:rsidRPr="00525985">
        <w:rPr>
          <w:rFonts w:ascii="Arial" w:hAnsi="Arial" w:cs="Arial"/>
          <w:sz w:val="24"/>
          <w:szCs w:val="28"/>
          <w:vertAlign w:val="subscript"/>
        </w:rPr>
        <w:t>2</w:t>
      </w:r>
      <w:r w:rsidRPr="00525985">
        <w:rPr>
          <w:rFonts w:ascii="Arial" w:hAnsi="Arial" w:cs="Arial"/>
          <w:sz w:val="24"/>
          <w:szCs w:val="28"/>
        </w:rPr>
        <w:t>O followed by further homogenization and one hour centrifugation (__ x g).  This step was repeated using 200 mL of distilled H</w:t>
      </w:r>
      <w:r w:rsidRPr="00525985">
        <w:rPr>
          <w:rFonts w:ascii="Arial" w:hAnsi="Arial" w:cs="Arial"/>
          <w:sz w:val="24"/>
          <w:szCs w:val="28"/>
          <w:vertAlign w:val="subscript"/>
        </w:rPr>
        <w:t>2</w:t>
      </w:r>
      <w:r w:rsidRPr="00525985">
        <w:rPr>
          <w:rFonts w:ascii="Arial" w:hAnsi="Arial" w:cs="Arial"/>
          <w:sz w:val="24"/>
          <w:szCs w:val="28"/>
        </w:rPr>
        <w:t>O for two more consecutive runs; the final run was performed with 70 mL of distilled H</w:t>
      </w:r>
      <w:r w:rsidRPr="00525985">
        <w:rPr>
          <w:rFonts w:ascii="Arial" w:hAnsi="Arial" w:cs="Arial"/>
          <w:sz w:val="24"/>
          <w:szCs w:val="28"/>
          <w:vertAlign w:val="subscript"/>
        </w:rPr>
        <w:t>2</w:t>
      </w:r>
      <w:r w:rsidRPr="00525985">
        <w:rPr>
          <w:rFonts w:ascii="Arial" w:hAnsi="Arial" w:cs="Arial"/>
          <w:sz w:val="24"/>
          <w:szCs w:val="28"/>
        </w:rPr>
        <w:t>O.  The supernatants from the final four centrifugation steps were pooled and contained the amyloid material.  The pooled amyloid suspension was lyophilized using a XXXX (City, State) and stored at room temperature in glass vials until used.</w:t>
      </w:r>
    </w:p>
    <w:p w14:paraId="4D40E1D7" w14:textId="77777777" w:rsidR="00BD10F4" w:rsidRPr="00525985" w:rsidRDefault="00BD10F4" w:rsidP="00BB755C">
      <w:pPr>
        <w:spacing w:line="480" w:lineRule="auto"/>
        <w:jc w:val="both"/>
        <w:rPr>
          <w:rFonts w:ascii="Arial" w:hAnsi="Arial" w:cs="Arial"/>
          <w:sz w:val="24"/>
          <w:szCs w:val="28"/>
        </w:rPr>
      </w:pPr>
    </w:p>
    <w:p w14:paraId="4D24DC5B"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3.5 Radiolabeling peptides with Iodine-125 or Iodine-123</w:t>
      </w:r>
    </w:p>
    <w:p w14:paraId="1A267470"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b/>
          <w:sz w:val="24"/>
          <w:szCs w:val="28"/>
        </w:rPr>
        <w:tab/>
      </w:r>
      <w:r w:rsidRPr="00525985">
        <w:rPr>
          <w:rFonts w:ascii="Arial" w:hAnsi="Arial" w:cs="Arial"/>
          <w:sz w:val="24"/>
          <w:szCs w:val="28"/>
        </w:rPr>
        <w:t xml:space="preserve">Several methods of </w:t>
      </w:r>
      <w:proofErr w:type="spellStart"/>
      <w:r w:rsidRPr="00525985">
        <w:rPr>
          <w:rFonts w:ascii="Arial" w:hAnsi="Arial" w:cs="Arial"/>
          <w:sz w:val="24"/>
          <w:szCs w:val="28"/>
        </w:rPr>
        <w:t>radioiodination</w:t>
      </w:r>
      <w:proofErr w:type="spellEnd"/>
      <w:r w:rsidRPr="00525985">
        <w:rPr>
          <w:rFonts w:ascii="Arial" w:hAnsi="Arial" w:cs="Arial"/>
          <w:sz w:val="24"/>
          <w:szCs w:val="28"/>
        </w:rPr>
        <w:t xml:space="preserve"> have been reported (</w:t>
      </w:r>
      <w:proofErr w:type="spellStart"/>
      <w:r w:rsidRPr="00525985">
        <w:rPr>
          <w:rFonts w:ascii="Arial" w:hAnsi="Arial" w:cs="Arial"/>
          <w:sz w:val="24"/>
          <w:szCs w:val="28"/>
        </w:rPr>
        <w:t>Karonen</w:t>
      </w:r>
      <w:proofErr w:type="spellEnd"/>
      <w:r w:rsidRPr="00525985">
        <w:rPr>
          <w:rFonts w:ascii="Arial" w:hAnsi="Arial" w:cs="Arial"/>
          <w:sz w:val="24"/>
          <w:szCs w:val="28"/>
        </w:rPr>
        <w:t xml:space="preserve">, 1990; Bailey 1994), but the method used for our </w:t>
      </w:r>
      <w:r w:rsidRPr="00525985">
        <w:rPr>
          <w:rFonts w:ascii="Arial" w:hAnsi="Arial" w:cs="Arial"/>
          <w:i/>
          <w:sz w:val="24"/>
          <w:szCs w:val="28"/>
        </w:rPr>
        <w:t xml:space="preserve">in vivo </w:t>
      </w:r>
      <w:r w:rsidRPr="00525985">
        <w:rPr>
          <w:rFonts w:ascii="Arial" w:hAnsi="Arial" w:cs="Arial"/>
          <w:sz w:val="24"/>
          <w:szCs w:val="28"/>
        </w:rPr>
        <w:t xml:space="preserve">and </w:t>
      </w:r>
      <w:r w:rsidRPr="00525985">
        <w:rPr>
          <w:rFonts w:ascii="Arial" w:hAnsi="Arial" w:cs="Arial"/>
          <w:i/>
          <w:sz w:val="24"/>
          <w:szCs w:val="28"/>
        </w:rPr>
        <w:t>ex vivo</w:t>
      </w:r>
      <w:r w:rsidRPr="00525985">
        <w:rPr>
          <w:rFonts w:ascii="Arial" w:hAnsi="Arial" w:cs="Arial"/>
          <w:sz w:val="24"/>
          <w:szCs w:val="28"/>
        </w:rPr>
        <w:t xml:space="preserve"> studies with iodine -125 (</w:t>
      </w:r>
      <w:r w:rsidRPr="00525985">
        <w:rPr>
          <w:rFonts w:ascii="Arial" w:hAnsi="Arial" w:cs="Arial"/>
          <w:sz w:val="24"/>
          <w:szCs w:val="28"/>
          <w:vertAlign w:val="superscript"/>
        </w:rPr>
        <w:t>125</w:t>
      </w:r>
      <w:r w:rsidRPr="00525985">
        <w:rPr>
          <w:rFonts w:ascii="Arial" w:hAnsi="Arial" w:cs="Arial"/>
          <w:sz w:val="24"/>
          <w:szCs w:val="28"/>
        </w:rPr>
        <w:t>I) or iodine-123 (</w:t>
      </w:r>
      <w:r w:rsidRPr="00525985">
        <w:rPr>
          <w:rFonts w:ascii="Arial" w:hAnsi="Arial" w:cs="Arial"/>
          <w:sz w:val="24"/>
          <w:szCs w:val="28"/>
          <w:vertAlign w:val="superscript"/>
        </w:rPr>
        <w:t>123</w:t>
      </w:r>
      <w:r w:rsidRPr="00525985">
        <w:rPr>
          <w:rFonts w:ascii="Arial" w:hAnsi="Arial" w:cs="Arial"/>
          <w:sz w:val="24"/>
          <w:szCs w:val="28"/>
        </w:rPr>
        <w:t xml:space="preserve">I) utilizes the oxidative property of chloramine T (Wall 2006; Hussain 1995) to incorporate the </w:t>
      </w:r>
      <w:proofErr w:type="spellStart"/>
      <w:r w:rsidRPr="00525985">
        <w:rPr>
          <w:rFonts w:ascii="Arial" w:hAnsi="Arial" w:cs="Arial"/>
          <w:sz w:val="24"/>
          <w:szCs w:val="28"/>
        </w:rPr>
        <w:t>radioiodide</w:t>
      </w:r>
      <w:proofErr w:type="spellEnd"/>
      <w:r w:rsidRPr="00525985">
        <w:rPr>
          <w:rFonts w:ascii="Arial" w:hAnsi="Arial" w:cs="Arial"/>
          <w:sz w:val="24"/>
          <w:szCs w:val="28"/>
        </w:rPr>
        <w:t xml:space="preserve"> into the phenol ring of  tyrosine residues within the peptide sequence. The radiolabeling procedure has been described previously (Wall 2006; Wall 2011; Martin 2013).  Briefly, and with slight modification, a 5-mL </w:t>
      </w:r>
      <w:proofErr w:type="spellStart"/>
      <w:r w:rsidRPr="00525985">
        <w:rPr>
          <w:rFonts w:ascii="Arial" w:hAnsi="Arial" w:cs="Arial"/>
          <w:sz w:val="24"/>
          <w:szCs w:val="28"/>
        </w:rPr>
        <w:t>Sephadex</w:t>
      </w:r>
      <w:proofErr w:type="spellEnd"/>
      <w:r w:rsidRPr="00525985">
        <w:rPr>
          <w:rFonts w:ascii="Arial" w:hAnsi="Arial" w:cs="Arial"/>
          <w:sz w:val="24"/>
          <w:szCs w:val="28"/>
        </w:rPr>
        <w:t xml:space="preserve"> G-25 resin-packed column (Manufacturer, City, State), with glass wool as a stopper was equilibrated with at least two bed volumes of carrier protein solution (0.2 µm pore size-filtered 0.1 % gelatin in phosphate buffered saline [PBS], pH 7.2).   Peptides were dissolved in H</w:t>
      </w:r>
      <w:r w:rsidRPr="00525985">
        <w:rPr>
          <w:rFonts w:ascii="Arial" w:hAnsi="Arial" w:cs="Arial"/>
          <w:sz w:val="24"/>
          <w:szCs w:val="28"/>
          <w:vertAlign w:val="subscript"/>
        </w:rPr>
        <w:t>2</w:t>
      </w:r>
      <w:r w:rsidRPr="00525985">
        <w:rPr>
          <w:rFonts w:ascii="Arial" w:hAnsi="Arial" w:cs="Arial"/>
          <w:sz w:val="24"/>
          <w:szCs w:val="28"/>
        </w:rPr>
        <w:t>O, to obtain a stock solution of ~ 1- 2 mg/mL and for radiolabeling</w:t>
      </w:r>
      <w:proofErr w:type="gramStart"/>
      <w:r w:rsidRPr="00525985">
        <w:rPr>
          <w:rFonts w:ascii="Arial" w:hAnsi="Arial" w:cs="Arial"/>
          <w:sz w:val="24"/>
          <w:szCs w:val="28"/>
        </w:rPr>
        <w:t>,~</w:t>
      </w:r>
      <w:proofErr w:type="gramEnd"/>
      <w:r w:rsidRPr="00525985">
        <w:rPr>
          <w:rFonts w:ascii="Arial" w:hAnsi="Arial" w:cs="Arial"/>
          <w:sz w:val="24"/>
          <w:szCs w:val="28"/>
        </w:rPr>
        <w:t xml:space="preserve">50 </w:t>
      </w:r>
      <w:proofErr w:type="spellStart"/>
      <w:r w:rsidRPr="00525985">
        <w:rPr>
          <w:rFonts w:ascii="Arial" w:hAnsi="Arial" w:cs="Arial"/>
          <w:sz w:val="24"/>
          <w:szCs w:val="28"/>
        </w:rPr>
        <w:t>μg</w:t>
      </w:r>
      <w:proofErr w:type="spellEnd"/>
      <w:r w:rsidRPr="00525985">
        <w:rPr>
          <w:rFonts w:ascii="Arial" w:hAnsi="Arial" w:cs="Arial"/>
          <w:sz w:val="24"/>
          <w:szCs w:val="28"/>
        </w:rPr>
        <w:t xml:space="preserve"> of peptide (25 – 50 µL) was used in each reaction.  The peptide was added to 5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NaPO</w:t>
      </w:r>
      <w:r w:rsidRPr="00525985">
        <w:rPr>
          <w:rFonts w:ascii="Arial" w:hAnsi="Arial" w:cs="Arial"/>
          <w:sz w:val="24"/>
          <w:szCs w:val="28"/>
          <w:vertAlign w:val="subscript"/>
        </w:rPr>
        <w:t>4</w:t>
      </w:r>
      <w:r w:rsidRPr="00525985">
        <w:rPr>
          <w:rFonts w:ascii="Arial" w:hAnsi="Arial" w:cs="Arial"/>
          <w:sz w:val="24"/>
          <w:szCs w:val="28"/>
        </w:rPr>
        <w:t xml:space="preserve"> buffer (pH 7.6) in a 1.5 mL-volume microfuge tube.  The </w:t>
      </w:r>
      <w:r w:rsidRPr="00525985">
        <w:rPr>
          <w:rFonts w:ascii="Arial" w:hAnsi="Arial" w:cs="Arial"/>
          <w:sz w:val="24"/>
          <w:szCs w:val="28"/>
          <w:vertAlign w:val="superscript"/>
        </w:rPr>
        <w:t>125</w:t>
      </w:r>
      <w:r w:rsidRPr="00525985">
        <w:rPr>
          <w:rFonts w:ascii="Arial" w:hAnsi="Arial" w:cs="Arial"/>
          <w:sz w:val="24"/>
          <w:szCs w:val="28"/>
        </w:rPr>
        <w:t xml:space="preserve">I (Perkin Elmer, Waltham, MA) or the </w:t>
      </w:r>
      <w:r w:rsidRPr="00525985">
        <w:rPr>
          <w:rFonts w:ascii="Arial" w:hAnsi="Arial" w:cs="Arial"/>
          <w:sz w:val="24"/>
          <w:szCs w:val="28"/>
          <w:vertAlign w:val="superscript"/>
        </w:rPr>
        <w:t>123</w:t>
      </w:r>
      <w:r w:rsidRPr="00525985">
        <w:rPr>
          <w:rFonts w:ascii="Arial" w:hAnsi="Arial" w:cs="Arial"/>
          <w:sz w:val="24"/>
          <w:szCs w:val="28"/>
        </w:rPr>
        <w:t>I (</w:t>
      </w:r>
      <w:proofErr w:type="spellStart"/>
      <w:r w:rsidRPr="00525985">
        <w:rPr>
          <w:rFonts w:ascii="Arial" w:hAnsi="Arial" w:cs="Arial"/>
          <w:sz w:val="24"/>
          <w:szCs w:val="28"/>
        </w:rPr>
        <w:t>Nordion</w:t>
      </w:r>
      <w:proofErr w:type="spellEnd"/>
      <w:r w:rsidRPr="00525985">
        <w:rPr>
          <w:rFonts w:ascii="Arial" w:hAnsi="Arial" w:cs="Arial"/>
          <w:sz w:val="24"/>
          <w:szCs w:val="28"/>
        </w:rPr>
        <w:t>)</w:t>
      </w:r>
      <w:r>
        <w:rPr>
          <w:rFonts w:ascii="Arial" w:hAnsi="Arial" w:cs="Arial"/>
          <w:sz w:val="24"/>
          <w:szCs w:val="28"/>
        </w:rPr>
        <w:t xml:space="preserve"> </w:t>
      </w:r>
      <w:r w:rsidRPr="00525985">
        <w:rPr>
          <w:rFonts w:ascii="Arial" w:hAnsi="Arial" w:cs="Arial"/>
          <w:sz w:val="24"/>
          <w:szCs w:val="28"/>
        </w:rPr>
        <w:t xml:space="preserve">was then added to the reaction mixture—amounts of </w:t>
      </w:r>
      <w:proofErr w:type="spellStart"/>
      <w:r w:rsidRPr="00525985">
        <w:rPr>
          <w:rFonts w:ascii="Arial" w:hAnsi="Arial" w:cs="Arial"/>
          <w:sz w:val="24"/>
          <w:szCs w:val="28"/>
        </w:rPr>
        <w:t>radioiodide</w:t>
      </w:r>
      <w:proofErr w:type="spellEnd"/>
      <w:r w:rsidRPr="00525985">
        <w:rPr>
          <w:rFonts w:ascii="Arial" w:hAnsi="Arial" w:cs="Arial"/>
          <w:sz w:val="24"/>
          <w:szCs w:val="28"/>
        </w:rPr>
        <w:t xml:space="preserve"> varied with the planned experiment.  For instance, </w:t>
      </w:r>
      <w:r w:rsidRPr="00525985">
        <w:rPr>
          <w:rFonts w:ascii="Arial" w:hAnsi="Arial" w:cs="Arial"/>
          <w:i/>
          <w:sz w:val="24"/>
          <w:szCs w:val="28"/>
        </w:rPr>
        <w:t xml:space="preserve">in vivo </w:t>
      </w:r>
      <w:r w:rsidRPr="00525985">
        <w:rPr>
          <w:rFonts w:ascii="Arial" w:hAnsi="Arial" w:cs="Arial"/>
          <w:sz w:val="24"/>
          <w:szCs w:val="28"/>
        </w:rPr>
        <w:t xml:space="preserve">imaging experiments require more radiolabeled </w:t>
      </w:r>
      <w:r w:rsidRPr="00525985">
        <w:rPr>
          <w:rFonts w:ascii="Arial" w:hAnsi="Arial" w:cs="Arial"/>
          <w:sz w:val="24"/>
          <w:szCs w:val="28"/>
        </w:rPr>
        <w:lastRenderedPageBreak/>
        <w:t xml:space="preserve">peptide and therefore more radioactivity than </w:t>
      </w:r>
      <w:r w:rsidRPr="00525985">
        <w:rPr>
          <w:rFonts w:ascii="Arial" w:hAnsi="Arial" w:cs="Arial"/>
          <w:i/>
          <w:sz w:val="24"/>
          <w:szCs w:val="28"/>
        </w:rPr>
        <w:t>ex vivo</w:t>
      </w:r>
      <w:r w:rsidRPr="00525985">
        <w:rPr>
          <w:rFonts w:ascii="Arial" w:hAnsi="Arial" w:cs="Arial"/>
          <w:sz w:val="24"/>
          <w:szCs w:val="28"/>
        </w:rPr>
        <w:t xml:space="preserve"> tissue binding assays (described in Section 3.9).  The purchased isotope contained ~ 1 </w:t>
      </w:r>
      <w:proofErr w:type="spellStart"/>
      <w:r w:rsidRPr="00525985">
        <w:rPr>
          <w:rFonts w:ascii="Arial" w:hAnsi="Arial" w:cs="Arial"/>
          <w:sz w:val="24"/>
          <w:szCs w:val="28"/>
        </w:rPr>
        <w:t>mCi</w:t>
      </w:r>
      <w:proofErr w:type="spellEnd"/>
      <w:r w:rsidRPr="00525985">
        <w:rPr>
          <w:rFonts w:ascii="Arial" w:hAnsi="Arial" w:cs="Arial"/>
          <w:sz w:val="24"/>
          <w:szCs w:val="28"/>
        </w:rPr>
        <w:t xml:space="preserve"> of radioactivity per 10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w:t>
      </w:r>
      <w:r w:rsidRPr="00525985">
        <w:rPr>
          <w:rFonts w:ascii="Arial" w:hAnsi="Arial" w:cs="Arial"/>
          <w:sz w:val="24"/>
          <w:szCs w:val="28"/>
          <w:vertAlign w:val="superscript"/>
        </w:rPr>
        <w:t>125</w:t>
      </w:r>
      <w:r w:rsidRPr="00525985">
        <w:rPr>
          <w:rFonts w:ascii="Arial" w:hAnsi="Arial" w:cs="Arial"/>
          <w:sz w:val="24"/>
          <w:szCs w:val="28"/>
        </w:rPr>
        <w:t xml:space="preserve">I or </w:t>
      </w:r>
      <w:r w:rsidRPr="00525985">
        <w:rPr>
          <w:rFonts w:ascii="Arial" w:hAnsi="Arial" w:cs="Arial"/>
          <w:sz w:val="24"/>
          <w:szCs w:val="28"/>
          <w:vertAlign w:val="superscript"/>
        </w:rPr>
        <w:t>123</w:t>
      </w:r>
      <w:r w:rsidRPr="00525985">
        <w:rPr>
          <w:rFonts w:ascii="Arial" w:hAnsi="Arial" w:cs="Arial"/>
          <w:sz w:val="24"/>
          <w:szCs w:val="28"/>
        </w:rPr>
        <w:t>I</w:t>
      </w:r>
      <w:proofErr w:type="gramStart"/>
      <w:r w:rsidRPr="00525985">
        <w:rPr>
          <w:rFonts w:ascii="Arial" w:hAnsi="Arial" w:cs="Arial"/>
          <w:sz w:val="24"/>
          <w:szCs w:val="28"/>
        </w:rPr>
        <w:t>; .</w:t>
      </w:r>
      <w:proofErr w:type="gramEnd"/>
      <w:r w:rsidRPr="00525985">
        <w:rPr>
          <w:rFonts w:ascii="Arial" w:hAnsi="Arial" w:cs="Arial"/>
          <w:sz w:val="24"/>
          <w:szCs w:val="28"/>
        </w:rPr>
        <w:t xml:space="preserve"> Therefore, between 5 (500 µCi) and 25 </w:t>
      </w:r>
      <w:proofErr w:type="spellStart"/>
      <w:r w:rsidRPr="00525985">
        <w:rPr>
          <w:rFonts w:ascii="Arial" w:hAnsi="Arial" w:cs="Arial"/>
          <w:sz w:val="24"/>
          <w:szCs w:val="28"/>
        </w:rPr>
        <w:t>μL</w:t>
      </w:r>
      <w:proofErr w:type="spellEnd"/>
      <w:r w:rsidRPr="00525985">
        <w:rPr>
          <w:rFonts w:ascii="Arial" w:hAnsi="Arial" w:cs="Arial"/>
          <w:sz w:val="24"/>
          <w:szCs w:val="28"/>
        </w:rPr>
        <w:t xml:space="preserve"> (2.5 </w:t>
      </w:r>
      <w:proofErr w:type="spellStart"/>
      <w:r w:rsidRPr="00525985">
        <w:rPr>
          <w:rFonts w:ascii="Arial" w:hAnsi="Arial" w:cs="Arial"/>
          <w:sz w:val="24"/>
          <w:szCs w:val="28"/>
        </w:rPr>
        <w:t>mCi</w:t>
      </w:r>
      <w:proofErr w:type="spellEnd"/>
      <w:r w:rsidRPr="00525985">
        <w:rPr>
          <w:rFonts w:ascii="Arial" w:hAnsi="Arial" w:cs="Arial"/>
          <w:sz w:val="24"/>
          <w:szCs w:val="28"/>
        </w:rPr>
        <w:t xml:space="preserve">) was used for radiolabeling peptides for </w:t>
      </w:r>
      <w:r w:rsidRPr="00525985">
        <w:rPr>
          <w:rFonts w:ascii="Arial" w:hAnsi="Arial" w:cs="Arial"/>
          <w:i/>
          <w:sz w:val="24"/>
          <w:szCs w:val="28"/>
        </w:rPr>
        <w:t>ex vivo</w:t>
      </w:r>
      <w:r w:rsidRPr="00525985">
        <w:rPr>
          <w:rFonts w:ascii="Arial" w:hAnsi="Arial" w:cs="Arial"/>
          <w:sz w:val="24"/>
          <w:szCs w:val="28"/>
        </w:rPr>
        <w:t xml:space="preserve"> and </w:t>
      </w:r>
      <w:r w:rsidRPr="00525985">
        <w:rPr>
          <w:rFonts w:ascii="Arial" w:hAnsi="Arial" w:cs="Arial"/>
          <w:i/>
          <w:sz w:val="24"/>
          <w:szCs w:val="28"/>
        </w:rPr>
        <w:t>in vivo</w:t>
      </w:r>
      <w:r w:rsidRPr="00525985">
        <w:rPr>
          <w:rFonts w:ascii="Arial" w:hAnsi="Arial" w:cs="Arial"/>
          <w:sz w:val="24"/>
          <w:szCs w:val="28"/>
        </w:rPr>
        <w:t xml:space="preserve"> experiments, respectively.  Next, 10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2 mg/mL chloramine T dissolved in distilled H</w:t>
      </w:r>
      <w:r w:rsidRPr="00525985">
        <w:rPr>
          <w:rFonts w:ascii="Arial" w:hAnsi="Arial" w:cs="Arial"/>
          <w:sz w:val="24"/>
          <w:szCs w:val="28"/>
          <w:vertAlign w:val="subscript"/>
        </w:rPr>
        <w:t>2</w:t>
      </w:r>
      <w:r w:rsidRPr="00525985">
        <w:rPr>
          <w:rFonts w:ascii="Arial" w:hAnsi="Arial" w:cs="Arial"/>
          <w:sz w:val="24"/>
          <w:szCs w:val="28"/>
        </w:rPr>
        <w:t>O was added to initiate the labeling reaction.  As an oxidative agent, chloramine T is able to assist in the iodination of peptides by oxidizing iodide (I</w:t>
      </w:r>
      <w:r w:rsidRPr="00525985">
        <w:rPr>
          <w:rFonts w:ascii="Arial" w:hAnsi="Arial" w:cs="Arial"/>
          <w:sz w:val="24"/>
          <w:szCs w:val="28"/>
          <w:vertAlign w:val="superscript"/>
        </w:rPr>
        <w:t>-</w:t>
      </w:r>
      <w:r w:rsidRPr="00525985">
        <w:rPr>
          <w:rFonts w:ascii="Arial" w:hAnsi="Arial" w:cs="Arial"/>
          <w:sz w:val="24"/>
          <w:szCs w:val="28"/>
        </w:rPr>
        <w:t>) into its molecular form (I</w:t>
      </w:r>
      <w:r w:rsidRPr="00525985">
        <w:rPr>
          <w:rFonts w:ascii="Arial" w:hAnsi="Arial" w:cs="Arial"/>
          <w:sz w:val="24"/>
          <w:szCs w:val="28"/>
          <w:vertAlign w:val="subscript"/>
        </w:rPr>
        <w:t>2</w:t>
      </w:r>
      <w:r w:rsidRPr="00525985">
        <w:rPr>
          <w:rFonts w:ascii="Arial" w:hAnsi="Arial" w:cs="Arial"/>
          <w:sz w:val="24"/>
          <w:szCs w:val="28"/>
        </w:rPr>
        <w:t>) which is very reactive and binds strongly to aromatic rings such as those present in tyrosine side chains (</w:t>
      </w:r>
      <w:proofErr w:type="spellStart"/>
      <w:r w:rsidRPr="00525985">
        <w:rPr>
          <w:rFonts w:ascii="Arial" w:hAnsi="Arial" w:cs="Arial"/>
          <w:sz w:val="24"/>
          <w:szCs w:val="28"/>
        </w:rPr>
        <w:t>Sobal</w:t>
      </w:r>
      <w:proofErr w:type="spellEnd"/>
      <w:r w:rsidRPr="00525985">
        <w:rPr>
          <w:rFonts w:ascii="Arial" w:hAnsi="Arial" w:cs="Arial"/>
          <w:sz w:val="24"/>
          <w:szCs w:val="28"/>
        </w:rPr>
        <w:t xml:space="preserve"> 2004).  The iodination reaction is complete within one minute of chloramine T addition (Wall 2006), but any residual reaction was quenched by the addition of 10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2 mg/mL Na</w:t>
      </w:r>
      <w:r w:rsidRPr="00525985">
        <w:rPr>
          <w:rFonts w:ascii="Arial" w:hAnsi="Arial" w:cs="Arial"/>
          <w:sz w:val="24"/>
          <w:szCs w:val="28"/>
          <w:vertAlign w:val="subscript"/>
        </w:rPr>
        <w:t>2</w:t>
      </w:r>
      <w:r w:rsidRPr="00525985">
        <w:rPr>
          <w:rFonts w:ascii="Arial" w:hAnsi="Arial" w:cs="Arial"/>
          <w:sz w:val="24"/>
          <w:szCs w:val="28"/>
        </w:rPr>
        <w:t>S</w:t>
      </w:r>
      <w:r w:rsidRPr="00525985">
        <w:rPr>
          <w:rFonts w:ascii="Arial" w:hAnsi="Arial" w:cs="Arial"/>
          <w:sz w:val="24"/>
          <w:szCs w:val="28"/>
          <w:vertAlign w:val="subscript"/>
        </w:rPr>
        <w:t>2</w:t>
      </w:r>
      <w:r w:rsidRPr="00525985">
        <w:rPr>
          <w:rFonts w:ascii="Arial" w:hAnsi="Arial" w:cs="Arial"/>
          <w:sz w:val="24"/>
          <w:szCs w:val="28"/>
        </w:rPr>
        <w:t>O</w:t>
      </w:r>
      <w:r w:rsidRPr="00525985">
        <w:rPr>
          <w:rFonts w:ascii="Arial" w:hAnsi="Arial" w:cs="Arial"/>
          <w:sz w:val="24"/>
          <w:szCs w:val="28"/>
          <w:vertAlign w:val="subscript"/>
        </w:rPr>
        <w:t>5</w:t>
      </w:r>
      <w:r w:rsidRPr="00525985">
        <w:rPr>
          <w:rFonts w:ascii="Arial" w:hAnsi="Arial" w:cs="Arial"/>
          <w:sz w:val="24"/>
          <w:szCs w:val="28"/>
        </w:rPr>
        <w:t xml:space="preserve"> (sodium </w:t>
      </w:r>
      <w:proofErr w:type="spellStart"/>
      <w:r w:rsidRPr="00525985">
        <w:rPr>
          <w:rFonts w:ascii="Arial" w:hAnsi="Arial" w:cs="Arial"/>
          <w:sz w:val="24"/>
          <w:szCs w:val="28"/>
        </w:rPr>
        <w:t>metabisulfite</w:t>
      </w:r>
      <w:proofErr w:type="spellEnd"/>
      <w:r w:rsidRPr="00525985">
        <w:rPr>
          <w:rFonts w:ascii="Arial" w:hAnsi="Arial" w:cs="Arial"/>
          <w:sz w:val="24"/>
          <w:szCs w:val="28"/>
        </w:rPr>
        <w:t xml:space="preserve">) dissolved in distilled water. Thirty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blue dextran exclusion marker (MW ~ 2x10</w:t>
      </w:r>
      <w:r w:rsidRPr="00525985">
        <w:rPr>
          <w:rFonts w:ascii="Arial" w:hAnsi="Arial" w:cs="Arial"/>
          <w:sz w:val="24"/>
          <w:szCs w:val="28"/>
          <w:vertAlign w:val="superscript"/>
        </w:rPr>
        <w:t>6</w:t>
      </w:r>
      <w:r w:rsidRPr="00525985">
        <w:rPr>
          <w:rFonts w:ascii="Arial" w:hAnsi="Arial" w:cs="Arial"/>
          <w:sz w:val="24"/>
          <w:szCs w:val="28"/>
        </w:rPr>
        <w:t xml:space="preserve">) and 50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carrier protein was added to the reaction mixture prior to chromatographic separation of free </w:t>
      </w:r>
      <w:proofErr w:type="spellStart"/>
      <w:r w:rsidRPr="00525985">
        <w:rPr>
          <w:rFonts w:ascii="Arial" w:hAnsi="Arial" w:cs="Arial"/>
          <w:sz w:val="24"/>
          <w:szCs w:val="28"/>
        </w:rPr>
        <w:t>radioiodide</w:t>
      </w:r>
      <w:proofErr w:type="spellEnd"/>
      <w:r w:rsidRPr="00525985">
        <w:rPr>
          <w:rFonts w:ascii="Arial" w:hAnsi="Arial" w:cs="Arial"/>
          <w:sz w:val="24"/>
          <w:szCs w:val="28"/>
        </w:rPr>
        <w:t xml:space="preserve">. The reaction mixture was introduced onto the </w:t>
      </w:r>
      <w:proofErr w:type="spellStart"/>
      <w:r w:rsidRPr="00525985">
        <w:rPr>
          <w:rFonts w:ascii="Arial" w:hAnsi="Arial" w:cs="Arial"/>
          <w:sz w:val="24"/>
          <w:szCs w:val="28"/>
        </w:rPr>
        <w:t>Sephadex</w:t>
      </w:r>
      <w:proofErr w:type="spellEnd"/>
      <w:r w:rsidRPr="00525985">
        <w:rPr>
          <w:rFonts w:ascii="Arial" w:hAnsi="Arial" w:cs="Arial"/>
          <w:sz w:val="24"/>
          <w:szCs w:val="28"/>
        </w:rPr>
        <w:t xml:space="preserve"> G-25 column and elution buffer (0.1% gelatin in PBS) added drop-wise to the column.  Once the blue dextran reached the bottom of the column, 10 “one-minute fractions” (~ 200 </w:t>
      </w:r>
      <w:proofErr w:type="spellStart"/>
      <w:r w:rsidRPr="00525985">
        <w:rPr>
          <w:rFonts w:ascii="Arial" w:hAnsi="Arial" w:cs="Arial"/>
          <w:sz w:val="24"/>
          <w:szCs w:val="28"/>
        </w:rPr>
        <w:t>μL</w:t>
      </w:r>
      <w:proofErr w:type="spellEnd"/>
      <w:r w:rsidRPr="00525985">
        <w:rPr>
          <w:rFonts w:ascii="Arial" w:hAnsi="Arial" w:cs="Arial"/>
          <w:sz w:val="24"/>
          <w:szCs w:val="28"/>
        </w:rPr>
        <w:t xml:space="preserve">) were collected into glass tubes to ensure that the radiolabeled peptide is collected.  A constant flow rate was maintained by continuous manual addition of carrier protein to the top of the column.  A small amount (~ 1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each fraction was transferred into glass tubes and the radioactivity measured using a gamma scintillation counter (Packard Cobra II, Perkin Elmer, Waltham, MA) set to detect either </w:t>
      </w:r>
      <w:r w:rsidRPr="00525985">
        <w:rPr>
          <w:rFonts w:ascii="Arial" w:hAnsi="Arial" w:cs="Arial"/>
          <w:sz w:val="24"/>
          <w:szCs w:val="28"/>
          <w:vertAlign w:val="superscript"/>
        </w:rPr>
        <w:t>125</w:t>
      </w:r>
      <w:r w:rsidRPr="00525985">
        <w:rPr>
          <w:rFonts w:ascii="Arial" w:hAnsi="Arial" w:cs="Arial"/>
          <w:sz w:val="24"/>
          <w:szCs w:val="28"/>
        </w:rPr>
        <w:t xml:space="preserve">I or, using a larger detection window, </w:t>
      </w:r>
      <w:r w:rsidRPr="00525985">
        <w:rPr>
          <w:rFonts w:ascii="Arial" w:hAnsi="Arial" w:cs="Arial"/>
          <w:sz w:val="24"/>
          <w:szCs w:val="28"/>
          <w:vertAlign w:val="superscript"/>
        </w:rPr>
        <w:t>123</w:t>
      </w:r>
      <w:r w:rsidRPr="00525985">
        <w:rPr>
          <w:rFonts w:ascii="Arial" w:hAnsi="Arial" w:cs="Arial"/>
          <w:sz w:val="24"/>
          <w:szCs w:val="28"/>
        </w:rPr>
        <w:t xml:space="preserve">I.  The fractions with highest counts (generally 3 fractions) were pooled and used for further experiments.  The radiolabeling efficiency (i.e. the yield of </w:t>
      </w:r>
      <w:proofErr w:type="spellStart"/>
      <w:r w:rsidRPr="00525985">
        <w:rPr>
          <w:rFonts w:ascii="Arial" w:hAnsi="Arial" w:cs="Arial"/>
          <w:sz w:val="24"/>
          <w:szCs w:val="28"/>
        </w:rPr>
        <w:t>radioiodinated</w:t>
      </w:r>
      <w:proofErr w:type="spellEnd"/>
      <w:r w:rsidRPr="00525985">
        <w:rPr>
          <w:rFonts w:ascii="Arial" w:hAnsi="Arial" w:cs="Arial"/>
          <w:sz w:val="24"/>
          <w:szCs w:val="28"/>
        </w:rPr>
        <w:t xml:space="preserve"> peptide relative to the starting material) is typically &gt; 50 %. </w:t>
      </w:r>
    </w:p>
    <w:p w14:paraId="51646A9F"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lastRenderedPageBreak/>
        <w:t>3.6 Radiolabeling peptides with Iodine-124</w:t>
      </w:r>
    </w:p>
    <w:p w14:paraId="145B3752"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b/>
          <w:sz w:val="24"/>
          <w:szCs w:val="28"/>
        </w:rPr>
        <w:tab/>
      </w:r>
      <w:r w:rsidRPr="00525985">
        <w:rPr>
          <w:rFonts w:ascii="Arial" w:hAnsi="Arial" w:cs="Arial"/>
          <w:sz w:val="24"/>
          <w:szCs w:val="28"/>
        </w:rPr>
        <w:t>The method used for radiolabeling with iodine-124 (</w:t>
      </w:r>
      <w:r w:rsidRPr="00525985">
        <w:rPr>
          <w:rFonts w:ascii="Arial" w:hAnsi="Arial" w:cs="Arial"/>
          <w:sz w:val="24"/>
          <w:szCs w:val="28"/>
          <w:vertAlign w:val="superscript"/>
        </w:rPr>
        <w:t>124</w:t>
      </w:r>
      <w:r w:rsidRPr="00525985">
        <w:rPr>
          <w:rFonts w:ascii="Arial" w:hAnsi="Arial" w:cs="Arial"/>
          <w:sz w:val="24"/>
          <w:szCs w:val="28"/>
        </w:rPr>
        <w:t xml:space="preserve">I) uses the same principles as those mentioned with </w:t>
      </w:r>
      <w:r w:rsidRPr="00525985">
        <w:rPr>
          <w:rFonts w:ascii="Arial" w:hAnsi="Arial" w:cs="Arial"/>
          <w:sz w:val="24"/>
          <w:szCs w:val="28"/>
          <w:vertAlign w:val="superscript"/>
        </w:rPr>
        <w:t>125</w:t>
      </w:r>
      <w:r w:rsidRPr="00525985">
        <w:rPr>
          <w:rFonts w:ascii="Arial" w:hAnsi="Arial" w:cs="Arial"/>
          <w:sz w:val="24"/>
          <w:szCs w:val="28"/>
        </w:rPr>
        <w:t>I/</w:t>
      </w:r>
      <w:r w:rsidRPr="00525985">
        <w:rPr>
          <w:rFonts w:ascii="Arial" w:hAnsi="Arial" w:cs="Arial"/>
          <w:sz w:val="24"/>
          <w:szCs w:val="28"/>
          <w:vertAlign w:val="superscript"/>
        </w:rPr>
        <w:t>123</w:t>
      </w:r>
      <w:r w:rsidRPr="00525985">
        <w:rPr>
          <w:rFonts w:ascii="Arial" w:hAnsi="Arial" w:cs="Arial"/>
          <w:sz w:val="24"/>
          <w:szCs w:val="28"/>
        </w:rPr>
        <w:t xml:space="preserve">I radiolabeling; however, there is a greater likelihood that stock solutions of </w:t>
      </w:r>
      <w:r w:rsidRPr="00525985">
        <w:rPr>
          <w:rFonts w:ascii="Arial" w:hAnsi="Arial" w:cs="Arial"/>
          <w:sz w:val="24"/>
          <w:szCs w:val="28"/>
          <w:vertAlign w:val="superscript"/>
        </w:rPr>
        <w:t>124</w:t>
      </w:r>
      <w:r w:rsidRPr="00525985">
        <w:rPr>
          <w:rFonts w:ascii="Arial" w:hAnsi="Arial" w:cs="Arial"/>
          <w:sz w:val="24"/>
          <w:szCs w:val="28"/>
        </w:rPr>
        <w:t>I, from the manufacturer, might contain oxidized iodine (I</w:t>
      </w:r>
      <w:r w:rsidRPr="00525985">
        <w:rPr>
          <w:rFonts w:ascii="Arial" w:hAnsi="Arial" w:cs="Arial"/>
          <w:sz w:val="24"/>
          <w:szCs w:val="28"/>
          <w:vertAlign w:val="subscript"/>
        </w:rPr>
        <w:t>2</w:t>
      </w:r>
      <w:r w:rsidRPr="00525985">
        <w:rPr>
          <w:rFonts w:ascii="Arial" w:hAnsi="Arial" w:cs="Arial"/>
          <w:sz w:val="24"/>
          <w:szCs w:val="28"/>
        </w:rPr>
        <w:t>), instead of iodide (I</w:t>
      </w:r>
      <w:r w:rsidRPr="00525985">
        <w:rPr>
          <w:rFonts w:ascii="Arial" w:hAnsi="Arial" w:cs="Arial"/>
          <w:sz w:val="24"/>
          <w:szCs w:val="28"/>
          <w:vertAlign w:val="superscript"/>
        </w:rPr>
        <w:t>-</w:t>
      </w:r>
      <w:r w:rsidRPr="00525985">
        <w:rPr>
          <w:rFonts w:ascii="Arial" w:hAnsi="Arial" w:cs="Arial"/>
          <w:sz w:val="24"/>
          <w:szCs w:val="28"/>
        </w:rPr>
        <w:t xml:space="preserve">), due to its emission of high energy beta particles which can cause oxidation of the sample.  To address this, </w:t>
      </w:r>
      <w:r w:rsidRPr="00525985">
        <w:rPr>
          <w:rFonts w:ascii="Arial" w:hAnsi="Arial" w:cs="Arial"/>
          <w:sz w:val="24"/>
          <w:szCs w:val="28"/>
          <w:vertAlign w:val="superscript"/>
        </w:rPr>
        <w:t>124</w:t>
      </w:r>
      <w:r w:rsidRPr="00525985">
        <w:rPr>
          <w:rFonts w:ascii="Arial" w:hAnsi="Arial" w:cs="Arial"/>
          <w:sz w:val="24"/>
          <w:szCs w:val="28"/>
        </w:rPr>
        <w:t xml:space="preserve">I reactions should be reduced prior to the oxidation step and incorporation into tyrosine residues.  The protocol starts with the addition of 10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0.5 M NaPO4 buffer at pH 7.6 to a 1.5 mL microfuge tube.  The radioisotope should then be added in an amount appropriate for the planned experiment—these are usually </w:t>
      </w:r>
      <w:r w:rsidRPr="00525985">
        <w:rPr>
          <w:rFonts w:ascii="Arial" w:hAnsi="Arial" w:cs="Arial"/>
          <w:i/>
          <w:sz w:val="24"/>
          <w:szCs w:val="28"/>
        </w:rPr>
        <w:t xml:space="preserve">in vivo </w:t>
      </w:r>
      <w:r w:rsidRPr="00525985">
        <w:rPr>
          <w:rFonts w:ascii="Arial" w:hAnsi="Arial" w:cs="Arial"/>
          <w:sz w:val="24"/>
          <w:szCs w:val="28"/>
        </w:rPr>
        <w:t xml:space="preserve">studies so the number of mice to be used is an important consideration.  The stock solution is decay-corrected for 1 </w:t>
      </w:r>
      <w:proofErr w:type="spellStart"/>
      <w:r w:rsidRPr="00525985">
        <w:rPr>
          <w:rFonts w:ascii="Arial" w:hAnsi="Arial" w:cs="Arial"/>
          <w:sz w:val="24"/>
          <w:szCs w:val="28"/>
        </w:rPr>
        <w:t>mCi</w:t>
      </w:r>
      <w:proofErr w:type="spellEnd"/>
      <w:r w:rsidRPr="00525985">
        <w:rPr>
          <w:rFonts w:ascii="Arial" w:hAnsi="Arial" w:cs="Arial"/>
          <w:sz w:val="24"/>
          <w:szCs w:val="28"/>
        </w:rPr>
        <w:t xml:space="preserve"> per 10 </w:t>
      </w:r>
      <w:proofErr w:type="spellStart"/>
      <w:r w:rsidRPr="00525985">
        <w:rPr>
          <w:rFonts w:ascii="Arial" w:hAnsi="Arial" w:cs="Arial"/>
          <w:sz w:val="24"/>
          <w:szCs w:val="28"/>
        </w:rPr>
        <w:t>μL</w:t>
      </w:r>
      <w:proofErr w:type="spellEnd"/>
      <w:r w:rsidRPr="00525985">
        <w:rPr>
          <w:rFonts w:ascii="Arial" w:hAnsi="Arial" w:cs="Arial"/>
          <w:sz w:val="24"/>
          <w:szCs w:val="28"/>
        </w:rPr>
        <w:t xml:space="preserve">; therefore, volumes between 10 - 50 </w:t>
      </w:r>
      <w:proofErr w:type="spellStart"/>
      <w:r w:rsidRPr="00525985">
        <w:rPr>
          <w:rFonts w:ascii="Arial" w:hAnsi="Arial" w:cs="Arial"/>
          <w:sz w:val="24"/>
          <w:szCs w:val="28"/>
        </w:rPr>
        <w:t>μL</w:t>
      </w:r>
      <w:proofErr w:type="spellEnd"/>
      <w:r w:rsidRPr="00525985">
        <w:rPr>
          <w:rFonts w:ascii="Arial" w:hAnsi="Arial" w:cs="Arial"/>
          <w:sz w:val="24"/>
          <w:szCs w:val="28"/>
        </w:rPr>
        <w:t xml:space="preserve"> were generally used.  To reduce the </w:t>
      </w:r>
      <w:r w:rsidRPr="00525985">
        <w:rPr>
          <w:rFonts w:ascii="Arial" w:hAnsi="Arial" w:cs="Arial"/>
          <w:sz w:val="24"/>
          <w:szCs w:val="28"/>
          <w:vertAlign w:val="superscript"/>
        </w:rPr>
        <w:t>124</w:t>
      </w:r>
      <w:r w:rsidRPr="00525985">
        <w:rPr>
          <w:rFonts w:ascii="Arial" w:hAnsi="Arial" w:cs="Arial"/>
          <w:sz w:val="24"/>
          <w:szCs w:val="28"/>
        </w:rPr>
        <w:t xml:space="preserve">I to iodide, 1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2 mg/mL fresh ascorbic acid in PBS, pH 7.2, was added.  The peptide, 50 </w:t>
      </w:r>
      <w:proofErr w:type="spellStart"/>
      <w:r w:rsidRPr="00525985">
        <w:rPr>
          <w:rFonts w:ascii="Arial" w:hAnsi="Arial" w:cs="Arial"/>
          <w:sz w:val="24"/>
          <w:szCs w:val="28"/>
        </w:rPr>
        <w:t>μg</w:t>
      </w:r>
      <w:proofErr w:type="spellEnd"/>
      <w:r w:rsidRPr="00525985">
        <w:rPr>
          <w:rFonts w:ascii="Arial" w:hAnsi="Arial" w:cs="Arial"/>
          <w:sz w:val="24"/>
          <w:szCs w:val="28"/>
        </w:rPr>
        <w:t xml:space="preserve"> dissolved in H</w:t>
      </w:r>
      <w:r w:rsidRPr="00525985">
        <w:rPr>
          <w:rFonts w:ascii="Arial" w:hAnsi="Arial" w:cs="Arial"/>
          <w:sz w:val="24"/>
          <w:szCs w:val="28"/>
          <w:vertAlign w:val="subscript"/>
        </w:rPr>
        <w:t>2</w:t>
      </w:r>
      <w:r w:rsidRPr="00525985">
        <w:rPr>
          <w:rFonts w:ascii="Arial" w:hAnsi="Arial" w:cs="Arial"/>
          <w:sz w:val="24"/>
          <w:szCs w:val="28"/>
        </w:rPr>
        <w:t xml:space="preserve">O (10-25 </w:t>
      </w:r>
      <w:proofErr w:type="spellStart"/>
      <w:r w:rsidRPr="00525985">
        <w:rPr>
          <w:rFonts w:ascii="Arial" w:hAnsi="Arial" w:cs="Arial"/>
          <w:sz w:val="24"/>
          <w:szCs w:val="28"/>
        </w:rPr>
        <w:t>μL</w:t>
      </w:r>
      <w:proofErr w:type="spellEnd"/>
      <w:r w:rsidRPr="00525985">
        <w:rPr>
          <w:rFonts w:ascii="Arial" w:hAnsi="Arial" w:cs="Arial"/>
          <w:sz w:val="24"/>
          <w:szCs w:val="28"/>
        </w:rPr>
        <w:t xml:space="preserve">) was brought up to 100 µL by the addition of PBS and this </w:t>
      </w:r>
      <w:proofErr w:type="spellStart"/>
      <w:r w:rsidRPr="00525985">
        <w:rPr>
          <w:rFonts w:ascii="Arial" w:hAnsi="Arial" w:cs="Arial"/>
          <w:sz w:val="24"/>
          <w:szCs w:val="28"/>
        </w:rPr>
        <w:t>thenadded</w:t>
      </w:r>
      <w:proofErr w:type="spellEnd"/>
      <w:r w:rsidRPr="00525985">
        <w:rPr>
          <w:rFonts w:ascii="Arial" w:hAnsi="Arial" w:cs="Arial"/>
          <w:sz w:val="24"/>
          <w:szCs w:val="28"/>
        </w:rPr>
        <w:t xml:space="preserve"> to the reaction mixture.  At this point, the radioisotope should be in its reduced state again; re-oxidation of the radioisotope is achieved in this reaction by addition of 7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1 mg/mL </w:t>
      </w:r>
      <w:proofErr w:type="spellStart"/>
      <w:r w:rsidRPr="00525985">
        <w:rPr>
          <w:rFonts w:ascii="Arial" w:hAnsi="Arial" w:cs="Arial"/>
          <w:sz w:val="24"/>
          <w:szCs w:val="28"/>
        </w:rPr>
        <w:t>Iodogen</w:t>
      </w:r>
      <w:proofErr w:type="spellEnd"/>
      <w:r w:rsidRPr="00525985">
        <w:rPr>
          <w:rFonts w:ascii="Arial" w:hAnsi="Arial" w:cs="Arial"/>
          <w:sz w:val="24"/>
          <w:szCs w:val="28"/>
        </w:rPr>
        <w:t xml:space="preserve"> dissolved in 100 % acetonitrile.  The reaction occurs quickly, but at least 2 minutes is allotted.  To fully quench the reaction, 50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2 mg/mL ascorbic acid was then added.  Approximately 20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blue dextran exclusion marker and 50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filtered 0.1% gelatin in PBS were added to the reaction mixture before being introduced to a G-25 size exclusion column (Section 3.5).</w:t>
      </w:r>
    </w:p>
    <w:p w14:paraId="0A660B4D" w14:textId="77777777" w:rsidR="00BD10F4" w:rsidRPr="00525985" w:rsidRDefault="00BD10F4" w:rsidP="00BB755C">
      <w:pPr>
        <w:spacing w:line="480" w:lineRule="auto"/>
        <w:ind w:firstLine="720"/>
        <w:jc w:val="both"/>
        <w:rPr>
          <w:rFonts w:ascii="Arial" w:hAnsi="Arial" w:cs="Arial"/>
          <w:sz w:val="24"/>
          <w:szCs w:val="28"/>
        </w:rPr>
      </w:pPr>
      <w:r w:rsidRPr="00525985">
        <w:rPr>
          <w:rFonts w:ascii="Arial" w:hAnsi="Arial" w:cs="Arial"/>
          <w:sz w:val="24"/>
          <w:szCs w:val="28"/>
        </w:rPr>
        <w:t xml:space="preserve">Fractions were manually collected after the blue dextran marker reached the bottom of the column. The first fraction was collected for 30 sec and the following three </w:t>
      </w:r>
      <w:r w:rsidRPr="00525985">
        <w:rPr>
          <w:rFonts w:ascii="Arial" w:hAnsi="Arial" w:cs="Arial"/>
          <w:sz w:val="24"/>
          <w:szCs w:val="28"/>
        </w:rPr>
        <w:lastRenderedPageBreak/>
        <w:t>fractions collected for 1 min each.  Another 30 sec fraction was collected, and the remaining volume discarded once it eluted.  The fractions were counted using a dose calibrator (</w:t>
      </w:r>
      <w:proofErr w:type="spellStart"/>
      <w:r w:rsidRPr="00525985">
        <w:rPr>
          <w:rFonts w:ascii="Arial" w:hAnsi="Arial" w:cs="Arial"/>
          <w:sz w:val="24"/>
          <w:szCs w:val="28"/>
        </w:rPr>
        <w:t>Capintec</w:t>
      </w:r>
      <w:proofErr w:type="spellEnd"/>
      <w:r w:rsidRPr="00525985">
        <w:rPr>
          <w:rFonts w:ascii="Arial" w:hAnsi="Arial" w:cs="Arial"/>
          <w:sz w:val="24"/>
          <w:szCs w:val="28"/>
        </w:rPr>
        <w:t xml:space="preserve"> XX, XX, XX) set to detect </w:t>
      </w:r>
      <w:r w:rsidRPr="00525985">
        <w:rPr>
          <w:rFonts w:ascii="Arial" w:hAnsi="Arial" w:cs="Arial"/>
          <w:sz w:val="24"/>
          <w:szCs w:val="28"/>
          <w:vertAlign w:val="superscript"/>
        </w:rPr>
        <w:t>124</w:t>
      </w:r>
      <w:r w:rsidRPr="00525985">
        <w:rPr>
          <w:rFonts w:ascii="Arial" w:hAnsi="Arial" w:cs="Arial"/>
          <w:sz w:val="24"/>
          <w:szCs w:val="28"/>
        </w:rPr>
        <w:t>I.  The majority of the radiolabeled product was within the 2</w:t>
      </w:r>
      <w:r w:rsidRPr="00525985">
        <w:rPr>
          <w:rFonts w:ascii="Arial" w:hAnsi="Arial" w:cs="Arial"/>
          <w:sz w:val="24"/>
          <w:szCs w:val="28"/>
          <w:vertAlign w:val="superscript"/>
        </w:rPr>
        <w:t>nd</w:t>
      </w:r>
      <w:r w:rsidRPr="00525985">
        <w:rPr>
          <w:rFonts w:ascii="Arial" w:hAnsi="Arial" w:cs="Arial"/>
          <w:sz w:val="24"/>
          <w:szCs w:val="28"/>
        </w:rPr>
        <w:t xml:space="preserve"> and 3</w:t>
      </w:r>
      <w:r w:rsidRPr="00525985">
        <w:rPr>
          <w:rFonts w:ascii="Arial" w:hAnsi="Arial" w:cs="Arial"/>
          <w:sz w:val="24"/>
          <w:szCs w:val="28"/>
          <w:vertAlign w:val="superscript"/>
        </w:rPr>
        <w:t>rd</w:t>
      </w:r>
      <w:r w:rsidRPr="00525985">
        <w:rPr>
          <w:rFonts w:ascii="Arial" w:hAnsi="Arial" w:cs="Arial"/>
          <w:sz w:val="24"/>
          <w:szCs w:val="28"/>
        </w:rPr>
        <w:t xml:space="preserve"> “one-minute” fractions, but the 4</w:t>
      </w:r>
      <w:r w:rsidRPr="00525985">
        <w:rPr>
          <w:rFonts w:ascii="Arial" w:hAnsi="Arial" w:cs="Arial"/>
          <w:sz w:val="24"/>
          <w:szCs w:val="28"/>
          <w:vertAlign w:val="superscript"/>
        </w:rPr>
        <w:t>th</w:t>
      </w:r>
      <w:r w:rsidRPr="00525985">
        <w:rPr>
          <w:rFonts w:ascii="Arial" w:hAnsi="Arial" w:cs="Arial"/>
          <w:sz w:val="24"/>
          <w:szCs w:val="28"/>
        </w:rPr>
        <w:t xml:space="preserve"> fraction also often contained a salvageable amount of radiolabeled peptide product. The radiolabeling efficiency of this protocol is also typically 50 %.</w:t>
      </w:r>
    </w:p>
    <w:p w14:paraId="07CC3988" w14:textId="77777777" w:rsidR="00BD10F4" w:rsidRPr="00525985" w:rsidRDefault="00BD10F4" w:rsidP="00BB755C">
      <w:pPr>
        <w:spacing w:line="480" w:lineRule="auto"/>
        <w:jc w:val="both"/>
        <w:rPr>
          <w:rFonts w:ascii="Arial" w:hAnsi="Arial" w:cs="Arial"/>
          <w:sz w:val="24"/>
          <w:szCs w:val="28"/>
        </w:rPr>
      </w:pPr>
    </w:p>
    <w:p w14:paraId="40C7BE7E"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3.7. Radiochemical purity testing</w:t>
      </w:r>
    </w:p>
    <w:p w14:paraId="49E3C86E"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b/>
        <w:t xml:space="preserve">For all radiolabeled peptides, it is necessary to ensure that the product is </w:t>
      </w:r>
      <w:proofErr w:type="spellStart"/>
      <w:r w:rsidRPr="00525985">
        <w:rPr>
          <w:rFonts w:ascii="Arial" w:hAnsi="Arial" w:cs="Arial"/>
          <w:sz w:val="24"/>
          <w:szCs w:val="28"/>
        </w:rPr>
        <w:t>radiochemically</w:t>
      </w:r>
      <w:proofErr w:type="spellEnd"/>
      <w:r w:rsidRPr="00525985">
        <w:rPr>
          <w:rFonts w:ascii="Arial" w:hAnsi="Arial" w:cs="Arial"/>
          <w:sz w:val="24"/>
          <w:szCs w:val="28"/>
        </w:rPr>
        <w:t xml:space="preserve"> pure, i.e., that there is little free radioisotope present.  To do this, one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a 1:100 dilution of the radiolabeled peptide in PBS or 0.1% gelatin was analyzed using 10 % acrylamide, SDS-PAGE gel electrophoresis (XX, XX, XX).  To the peptide was added, 7.5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SDS buffer (XX, XX</w:t>
      </w:r>
      <w:proofErr w:type="gramStart"/>
      <w:r w:rsidRPr="00525985">
        <w:rPr>
          <w:rFonts w:ascii="Arial" w:hAnsi="Arial" w:cs="Arial"/>
          <w:sz w:val="24"/>
          <w:szCs w:val="28"/>
        </w:rPr>
        <w:t>,XX</w:t>
      </w:r>
      <w:proofErr w:type="gramEnd"/>
      <w:r w:rsidRPr="00525985">
        <w:rPr>
          <w:rFonts w:ascii="Arial" w:hAnsi="Arial" w:cs="Arial"/>
          <w:sz w:val="24"/>
          <w:szCs w:val="28"/>
        </w:rPr>
        <w:t xml:space="preserve">) and 10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distilled H</w:t>
      </w:r>
      <w:r w:rsidRPr="00525985">
        <w:rPr>
          <w:rFonts w:ascii="Arial" w:hAnsi="Arial" w:cs="Arial"/>
          <w:sz w:val="24"/>
          <w:szCs w:val="28"/>
          <w:vertAlign w:val="subscript"/>
        </w:rPr>
        <w:t>2</w:t>
      </w:r>
      <w:r w:rsidRPr="00525985">
        <w:rPr>
          <w:rFonts w:ascii="Arial" w:hAnsi="Arial" w:cs="Arial"/>
          <w:sz w:val="24"/>
          <w:szCs w:val="28"/>
        </w:rPr>
        <w:t xml:space="preserve">O and the solution boiled for 10 </w:t>
      </w:r>
      <w:proofErr w:type="spellStart"/>
      <w:r w:rsidRPr="00525985">
        <w:rPr>
          <w:rFonts w:ascii="Arial" w:hAnsi="Arial" w:cs="Arial"/>
          <w:sz w:val="24"/>
          <w:szCs w:val="28"/>
        </w:rPr>
        <w:t>mins</w:t>
      </w:r>
      <w:proofErr w:type="spellEnd"/>
      <w:r w:rsidRPr="00525985">
        <w:rPr>
          <w:rFonts w:ascii="Arial" w:hAnsi="Arial" w:cs="Arial"/>
          <w:sz w:val="24"/>
          <w:szCs w:val="28"/>
        </w:rPr>
        <w:t xml:space="preserve">. A second sample of peptide, prepared by addition of 7.5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SDS buffer, 10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distilled H</w:t>
      </w:r>
      <w:r w:rsidRPr="00525985">
        <w:rPr>
          <w:rFonts w:ascii="Arial" w:hAnsi="Arial" w:cs="Arial"/>
          <w:sz w:val="24"/>
          <w:szCs w:val="28"/>
          <w:vertAlign w:val="subscript"/>
        </w:rPr>
        <w:t>2</w:t>
      </w:r>
      <w:r w:rsidRPr="00525985">
        <w:rPr>
          <w:rFonts w:ascii="Arial" w:hAnsi="Arial" w:cs="Arial"/>
          <w:sz w:val="24"/>
          <w:szCs w:val="28"/>
        </w:rPr>
        <w:t xml:space="preserve">O and 2.5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reducing buffer (XX,XX,XX) was also boiled for 10 </w:t>
      </w:r>
      <w:proofErr w:type="spellStart"/>
      <w:r w:rsidRPr="00525985">
        <w:rPr>
          <w:rFonts w:ascii="Arial" w:hAnsi="Arial" w:cs="Arial"/>
          <w:sz w:val="24"/>
          <w:szCs w:val="28"/>
        </w:rPr>
        <w:t>mins</w:t>
      </w:r>
      <w:proofErr w:type="spellEnd"/>
      <w:r w:rsidRPr="00525985">
        <w:rPr>
          <w:rFonts w:ascii="Arial" w:hAnsi="Arial" w:cs="Arial"/>
          <w:sz w:val="24"/>
          <w:szCs w:val="28"/>
        </w:rPr>
        <w:t xml:space="preserve">.  Approximately 10 µL of both reduced and non-reduced peptide samples were loaded onto the gel.  If the sample is pure and does not contain aggregates or contaminants, both the reduced and non-reduced preparations should run similarly on the gel if the peptides contain no cysteine residues.   Electrophoretic separation is achieved with a voltage of X and a current of 100 mA for 30 </w:t>
      </w:r>
      <w:proofErr w:type="spellStart"/>
      <w:r w:rsidRPr="00525985">
        <w:rPr>
          <w:rFonts w:ascii="Arial" w:hAnsi="Arial" w:cs="Arial"/>
          <w:sz w:val="24"/>
          <w:szCs w:val="28"/>
        </w:rPr>
        <w:t>mins</w:t>
      </w:r>
      <w:proofErr w:type="spellEnd"/>
      <w:r w:rsidRPr="00525985">
        <w:rPr>
          <w:rFonts w:ascii="Arial" w:hAnsi="Arial" w:cs="Arial"/>
          <w:sz w:val="24"/>
          <w:szCs w:val="28"/>
        </w:rPr>
        <w:t xml:space="preserve">.  To visualize the peptides, the gel was removed, covered with plastic wrap, and placed on a phosphor imager screen (Cyclone Storage Phosphor System, Perkin Elmer, Shelton, CT) for up to 1 hour </w:t>
      </w:r>
      <w:r w:rsidRPr="00525985">
        <w:rPr>
          <w:rFonts w:ascii="Arial" w:hAnsi="Arial" w:cs="Arial"/>
          <w:sz w:val="24"/>
          <w:szCs w:val="28"/>
        </w:rPr>
        <w:lastRenderedPageBreak/>
        <w:t xml:space="preserve">depending on how much radioactivity was in the loaded sample (samples with greater radioactivity require less exposure time).  In certain cases, when very little radioactivity was loaded onto the gel, the exposure time can be extended beyond 1 hour with only slight increases in non-specific background occurring.  Image analysis, i.e. measurement of radiochemical purity, is performed using the </w:t>
      </w:r>
      <w:proofErr w:type="spellStart"/>
      <w:r w:rsidRPr="00525985">
        <w:rPr>
          <w:rFonts w:ascii="Arial" w:hAnsi="Arial" w:cs="Arial"/>
          <w:sz w:val="24"/>
          <w:szCs w:val="28"/>
        </w:rPr>
        <w:t>OptiQuant</w:t>
      </w:r>
      <w:proofErr w:type="spellEnd"/>
      <w:r w:rsidRPr="00525985">
        <w:rPr>
          <w:rFonts w:ascii="Arial" w:hAnsi="Arial" w:cs="Arial"/>
          <w:sz w:val="24"/>
          <w:szCs w:val="28"/>
        </w:rPr>
        <w:t xml:space="preserve"> software package (XX</w:t>
      </w:r>
      <w:proofErr w:type="gramStart"/>
      <w:r w:rsidRPr="00525985">
        <w:rPr>
          <w:rFonts w:ascii="Arial" w:hAnsi="Arial" w:cs="Arial"/>
          <w:sz w:val="24"/>
          <w:szCs w:val="28"/>
        </w:rPr>
        <w:t>,XX</w:t>
      </w:r>
      <w:proofErr w:type="gramEnd"/>
      <w:r w:rsidRPr="00525985">
        <w:rPr>
          <w:rFonts w:ascii="Arial" w:hAnsi="Arial" w:cs="Arial"/>
          <w:sz w:val="24"/>
          <w:szCs w:val="28"/>
        </w:rPr>
        <w:t xml:space="preserve">).  If more than one band is observed, there may be aggregates or contaminants in the preparation.  Free radioisotope, when present, is seen at the running front.  In general, the radiochemical purity of the peptides used in this study was &gt; 95 % (Wall, 2006).  This procedure can be used for quality assurance of peptides labeled with many radioisotopes, i.e. </w:t>
      </w:r>
      <w:r w:rsidRPr="00525985">
        <w:rPr>
          <w:rFonts w:ascii="Arial" w:hAnsi="Arial" w:cs="Arial"/>
          <w:sz w:val="24"/>
          <w:szCs w:val="28"/>
          <w:vertAlign w:val="superscript"/>
        </w:rPr>
        <w:t>125</w:t>
      </w:r>
      <w:r w:rsidRPr="00525985">
        <w:rPr>
          <w:rFonts w:ascii="Arial" w:hAnsi="Arial" w:cs="Arial"/>
          <w:sz w:val="24"/>
          <w:szCs w:val="28"/>
        </w:rPr>
        <w:t xml:space="preserve">I, </w:t>
      </w:r>
      <w:r w:rsidRPr="00525985">
        <w:rPr>
          <w:rFonts w:ascii="Arial" w:hAnsi="Arial" w:cs="Arial"/>
          <w:sz w:val="24"/>
          <w:szCs w:val="28"/>
          <w:vertAlign w:val="superscript"/>
        </w:rPr>
        <w:t>123</w:t>
      </w:r>
      <w:r w:rsidRPr="00525985">
        <w:rPr>
          <w:rFonts w:ascii="Arial" w:hAnsi="Arial" w:cs="Arial"/>
          <w:sz w:val="24"/>
          <w:szCs w:val="28"/>
        </w:rPr>
        <w:t xml:space="preserve">I, </w:t>
      </w:r>
      <w:r w:rsidRPr="00525985">
        <w:rPr>
          <w:rFonts w:ascii="Arial" w:hAnsi="Arial" w:cs="Arial"/>
          <w:sz w:val="24"/>
          <w:szCs w:val="28"/>
          <w:vertAlign w:val="superscript"/>
        </w:rPr>
        <w:t>124</w:t>
      </w:r>
      <w:r w:rsidRPr="00525985">
        <w:rPr>
          <w:rFonts w:ascii="Arial" w:hAnsi="Arial" w:cs="Arial"/>
          <w:sz w:val="24"/>
          <w:szCs w:val="28"/>
        </w:rPr>
        <w:t>I and technetium-99m (</w:t>
      </w:r>
      <w:r w:rsidRPr="00525985">
        <w:rPr>
          <w:rFonts w:ascii="Arial" w:hAnsi="Arial" w:cs="Arial"/>
          <w:sz w:val="24"/>
          <w:szCs w:val="28"/>
          <w:vertAlign w:val="superscript"/>
        </w:rPr>
        <w:t>99m</w:t>
      </w:r>
      <w:r w:rsidRPr="00525985">
        <w:rPr>
          <w:rFonts w:ascii="Arial" w:hAnsi="Arial" w:cs="Arial"/>
          <w:sz w:val="24"/>
          <w:szCs w:val="28"/>
        </w:rPr>
        <w:t>Tc), but the half-life of the radioisotope should be taken into consideration so that this assay is performed in a timely manner.</w:t>
      </w:r>
    </w:p>
    <w:p w14:paraId="428D09F0" w14:textId="77777777" w:rsidR="00BD10F4" w:rsidRPr="00525985" w:rsidRDefault="00BD10F4" w:rsidP="00BB755C">
      <w:pPr>
        <w:spacing w:line="480" w:lineRule="auto"/>
        <w:jc w:val="both"/>
        <w:rPr>
          <w:rFonts w:ascii="Arial" w:hAnsi="Arial" w:cs="Arial"/>
          <w:sz w:val="24"/>
          <w:szCs w:val="28"/>
        </w:rPr>
      </w:pPr>
    </w:p>
    <w:p w14:paraId="37C31E32"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3.8. Tissue homogenate preparation</w:t>
      </w:r>
    </w:p>
    <w:p w14:paraId="536A2E1E"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b/>
        <w:t xml:space="preserve">The tissues homogenates used in all </w:t>
      </w:r>
      <w:r w:rsidRPr="00525985">
        <w:rPr>
          <w:rFonts w:ascii="Arial" w:hAnsi="Arial" w:cs="Arial"/>
          <w:i/>
          <w:sz w:val="24"/>
          <w:szCs w:val="28"/>
        </w:rPr>
        <w:t>ex vivo</w:t>
      </w:r>
      <w:r w:rsidRPr="00525985">
        <w:rPr>
          <w:rFonts w:ascii="Arial" w:hAnsi="Arial" w:cs="Arial"/>
          <w:sz w:val="24"/>
          <w:szCs w:val="28"/>
        </w:rPr>
        <w:t xml:space="preserve"> peptide binding assays use a procedure that has been reported (Wall 2013).  The procedure remains unmodified for most experiments.  To begin, mouse tissues, namely liver, spleen, heart and lung, from two or three amyloid-laden mice (AA amyloid or ApoA2c amyloid) as well as control (healthy mice) were harvested at necropsy.  A portion of each tissue, e.g. liver from each mouse, is combined to yield a pooled sample and this placed within a pre-weighed 50 mL plastic conical tube (Falcon, XX, </w:t>
      </w:r>
      <w:proofErr w:type="gramStart"/>
      <w:r w:rsidRPr="00525985">
        <w:rPr>
          <w:rFonts w:ascii="Arial" w:hAnsi="Arial" w:cs="Arial"/>
          <w:sz w:val="24"/>
          <w:szCs w:val="28"/>
        </w:rPr>
        <w:t>XX</w:t>
      </w:r>
      <w:proofErr w:type="gramEnd"/>
      <w:r w:rsidRPr="00525985">
        <w:rPr>
          <w:rFonts w:ascii="Arial" w:hAnsi="Arial" w:cs="Arial"/>
          <w:sz w:val="24"/>
          <w:szCs w:val="28"/>
        </w:rPr>
        <w:t xml:space="preserve">).  The total combined amount of each tissue type was weighed ~ 200 mg – 1500 mg depending on the tissue) and a 10-fold volume of PBS added to the sample.  To reduce the risk of tissue proteolysis, serine protease inhibitors, </w:t>
      </w:r>
      <w:proofErr w:type="spellStart"/>
      <w:r w:rsidRPr="00525985">
        <w:rPr>
          <w:rFonts w:ascii="Arial" w:hAnsi="Arial" w:cs="Arial"/>
          <w:sz w:val="24"/>
          <w:szCs w:val="28"/>
        </w:rPr>
        <w:lastRenderedPageBreak/>
        <w:t>leupeptin</w:t>
      </w:r>
      <w:proofErr w:type="spellEnd"/>
      <w:r w:rsidRPr="00525985">
        <w:rPr>
          <w:rFonts w:ascii="Arial" w:hAnsi="Arial" w:cs="Arial"/>
          <w:sz w:val="24"/>
          <w:szCs w:val="28"/>
        </w:rPr>
        <w:t xml:space="preserve"> and </w:t>
      </w:r>
      <w:proofErr w:type="spellStart"/>
      <w:r w:rsidRPr="00525985">
        <w:rPr>
          <w:rFonts w:ascii="Arial" w:hAnsi="Arial" w:cs="Arial"/>
          <w:sz w:val="24"/>
          <w:szCs w:val="28"/>
        </w:rPr>
        <w:t>phenylmethylsulfonyl</w:t>
      </w:r>
      <w:proofErr w:type="spellEnd"/>
      <w:r w:rsidRPr="00525985">
        <w:rPr>
          <w:rFonts w:ascii="Arial" w:hAnsi="Arial" w:cs="Arial"/>
          <w:sz w:val="24"/>
          <w:szCs w:val="28"/>
        </w:rPr>
        <w:t xml:space="preserve"> fluoride (PMSF), were included at 100 </w:t>
      </w:r>
      <w:proofErr w:type="spellStart"/>
      <w:r w:rsidRPr="00525985">
        <w:rPr>
          <w:rFonts w:ascii="Arial" w:hAnsi="Arial" w:cs="Arial"/>
          <w:sz w:val="24"/>
          <w:szCs w:val="28"/>
        </w:rPr>
        <w:t>μg</w:t>
      </w:r>
      <w:proofErr w:type="spellEnd"/>
      <w:r w:rsidRPr="00525985">
        <w:rPr>
          <w:rFonts w:ascii="Arial" w:hAnsi="Arial" w:cs="Arial"/>
          <w:sz w:val="24"/>
          <w:szCs w:val="28"/>
        </w:rPr>
        <w:t xml:space="preserve">/mL each.  The solution was then mixed vigorously (speed 6) with 3 x 10 s bursts using a </w:t>
      </w:r>
      <w:proofErr w:type="spellStart"/>
      <w:r w:rsidRPr="00525985">
        <w:rPr>
          <w:rFonts w:ascii="Arial" w:hAnsi="Arial" w:cs="Arial"/>
          <w:sz w:val="24"/>
          <w:szCs w:val="28"/>
        </w:rPr>
        <w:t>Polytron</w:t>
      </w:r>
      <w:proofErr w:type="spellEnd"/>
      <w:r w:rsidRPr="00525985">
        <w:rPr>
          <w:rFonts w:ascii="Arial" w:hAnsi="Arial" w:cs="Arial"/>
          <w:sz w:val="24"/>
          <w:szCs w:val="28"/>
        </w:rPr>
        <w:t xml:space="preserve"> homogenizer (</w:t>
      </w:r>
      <w:proofErr w:type="spellStart"/>
      <w:r w:rsidRPr="00525985">
        <w:rPr>
          <w:rFonts w:ascii="Arial" w:hAnsi="Arial" w:cs="Arial"/>
          <w:sz w:val="24"/>
          <w:szCs w:val="28"/>
        </w:rPr>
        <w:t>Kinematica</w:t>
      </w:r>
      <w:proofErr w:type="spellEnd"/>
      <w:r w:rsidRPr="00525985">
        <w:rPr>
          <w:rFonts w:ascii="Arial" w:hAnsi="Arial" w:cs="Arial"/>
          <w:sz w:val="24"/>
          <w:szCs w:val="28"/>
        </w:rPr>
        <w:t xml:space="preserve"> Inc., Bohemia, NY) before being centrifuged at 4,000 x g for 10 min. The supernatant does not contain amyloid material and was, thus, discarded.  The pellet was </w:t>
      </w:r>
      <w:proofErr w:type="spellStart"/>
      <w:r w:rsidRPr="00525985">
        <w:rPr>
          <w:rFonts w:ascii="Arial" w:hAnsi="Arial" w:cs="Arial"/>
          <w:sz w:val="24"/>
          <w:szCs w:val="28"/>
        </w:rPr>
        <w:t>resuspended</w:t>
      </w:r>
      <w:proofErr w:type="spellEnd"/>
      <w:r w:rsidRPr="00525985">
        <w:rPr>
          <w:rFonts w:ascii="Arial" w:hAnsi="Arial" w:cs="Arial"/>
          <w:sz w:val="24"/>
          <w:szCs w:val="28"/>
        </w:rPr>
        <w:t xml:space="preserve"> in another 10-fold volume of PBS with 0.05 % Tween-20 (PBST) to keep the homogenized material from sticking to the sides of the tube and 0.05 % NaN</w:t>
      </w:r>
      <w:r w:rsidRPr="00525985">
        <w:rPr>
          <w:rFonts w:ascii="Arial" w:hAnsi="Arial" w:cs="Arial"/>
          <w:sz w:val="24"/>
          <w:szCs w:val="28"/>
          <w:vertAlign w:val="subscript"/>
        </w:rPr>
        <w:t>3</w:t>
      </w:r>
      <w:r w:rsidRPr="00525985">
        <w:rPr>
          <w:rFonts w:ascii="Arial" w:hAnsi="Arial" w:cs="Arial"/>
          <w:sz w:val="24"/>
          <w:szCs w:val="28"/>
        </w:rPr>
        <w:t xml:space="preserve"> to inhibit bacterial growth. This solution was then homogenized a second time (as described above), before being stored at 4 °C for use in </w:t>
      </w:r>
      <w:r w:rsidRPr="00525985">
        <w:rPr>
          <w:rFonts w:ascii="Arial" w:hAnsi="Arial" w:cs="Arial"/>
          <w:i/>
          <w:sz w:val="24"/>
          <w:szCs w:val="28"/>
        </w:rPr>
        <w:t>ex vivo</w:t>
      </w:r>
      <w:r w:rsidRPr="00525985">
        <w:rPr>
          <w:rFonts w:ascii="Arial" w:hAnsi="Arial" w:cs="Arial"/>
          <w:sz w:val="24"/>
          <w:szCs w:val="28"/>
        </w:rPr>
        <w:t xml:space="preserve"> peptide binding assays. This same procedure was used for healthy, amyloid-free (WT) tissues.</w:t>
      </w:r>
    </w:p>
    <w:p w14:paraId="2B781974" w14:textId="77777777" w:rsidR="00BD10F4" w:rsidRPr="00525985" w:rsidRDefault="00BD10F4" w:rsidP="00BB755C">
      <w:pPr>
        <w:spacing w:line="480" w:lineRule="auto"/>
        <w:jc w:val="both"/>
        <w:rPr>
          <w:rFonts w:ascii="Arial" w:hAnsi="Arial" w:cs="Arial"/>
          <w:b/>
          <w:sz w:val="24"/>
          <w:szCs w:val="28"/>
        </w:rPr>
      </w:pPr>
    </w:p>
    <w:p w14:paraId="397547D7"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 xml:space="preserve">3.9. </w:t>
      </w:r>
      <w:r w:rsidRPr="00525985">
        <w:rPr>
          <w:rFonts w:ascii="Arial" w:hAnsi="Arial" w:cs="Arial"/>
          <w:b/>
          <w:i/>
          <w:sz w:val="24"/>
          <w:szCs w:val="28"/>
        </w:rPr>
        <w:t>Ex vivo</w:t>
      </w:r>
      <w:r w:rsidRPr="00525985">
        <w:rPr>
          <w:rFonts w:ascii="Arial" w:hAnsi="Arial" w:cs="Arial"/>
          <w:b/>
          <w:sz w:val="24"/>
          <w:szCs w:val="28"/>
        </w:rPr>
        <w:t xml:space="preserve"> peptide binding assay</w:t>
      </w:r>
      <w:r>
        <w:rPr>
          <w:rFonts w:ascii="Arial" w:hAnsi="Arial" w:cs="Arial"/>
          <w:b/>
          <w:sz w:val="24"/>
          <w:szCs w:val="28"/>
        </w:rPr>
        <w:t>s</w:t>
      </w:r>
    </w:p>
    <w:p w14:paraId="6351CEA2" w14:textId="77777777" w:rsidR="00BD10F4" w:rsidRPr="00525985" w:rsidRDefault="00BD10F4" w:rsidP="00BB755C">
      <w:pPr>
        <w:spacing w:line="480" w:lineRule="auto"/>
        <w:ind w:firstLine="720"/>
        <w:jc w:val="both"/>
        <w:rPr>
          <w:rFonts w:ascii="Arial" w:hAnsi="Arial" w:cs="Arial"/>
          <w:sz w:val="24"/>
          <w:szCs w:val="28"/>
        </w:rPr>
      </w:pPr>
      <w:r w:rsidRPr="00525985">
        <w:rPr>
          <w:rFonts w:ascii="Arial" w:hAnsi="Arial" w:cs="Arial"/>
          <w:sz w:val="24"/>
          <w:szCs w:val="28"/>
        </w:rPr>
        <w:t xml:space="preserve">For these binding assays, tissue homogenates prepared from: AA, ApoA2c, or WT mice; human AL amyloid extracts, or; synthetic recombinant λ6 </w:t>
      </w:r>
      <w:proofErr w:type="spellStart"/>
      <w:r w:rsidRPr="00525985">
        <w:rPr>
          <w:rFonts w:ascii="Arial" w:hAnsi="Arial" w:cs="Arial"/>
          <w:sz w:val="24"/>
          <w:szCs w:val="28"/>
        </w:rPr>
        <w:t>Wil</w:t>
      </w:r>
      <w:proofErr w:type="spellEnd"/>
      <w:r w:rsidRPr="00525985">
        <w:rPr>
          <w:rFonts w:ascii="Arial" w:hAnsi="Arial" w:cs="Arial"/>
          <w:sz w:val="24"/>
          <w:szCs w:val="28"/>
        </w:rPr>
        <w:t xml:space="preserve"> variable domain (rVλ6Wil) fibrils can be used. The general procedure for all materials is the same, but some parameters are unique. The method for tissue homogenate (specifically AA liver) binding assays and AL extract/ rVλ6Wil fibril binding assays have been described in the literature (Wall, 2013; Martin, 2013, respectively).  </w:t>
      </w:r>
    </w:p>
    <w:p w14:paraId="16975CE4" w14:textId="77777777" w:rsidR="00BB755C" w:rsidRDefault="00BB755C" w:rsidP="00BB755C">
      <w:pPr>
        <w:spacing w:line="480" w:lineRule="auto"/>
        <w:ind w:firstLine="720"/>
        <w:jc w:val="both"/>
        <w:rPr>
          <w:rFonts w:ascii="Arial" w:hAnsi="Arial" w:cs="Arial"/>
          <w:sz w:val="24"/>
          <w:szCs w:val="28"/>
        </w:rPr>
      </w:pPr>
    </w:p>
    <w:p w14:paraId="5470FA49" w14:textId="77777777" w:rsidR="00BD10F4" w:rsidRPr="00525985" w:rsidRDefault="00BD10F4" w:rsidP="00BB755C">
      <w:pPr>
        <w:spacing w:line="480" w:lineRule="auto"/>
        <w:ind w:firstLine="720"/>
        <w:jc w:val="both"/>
        <w:rPr>
          <w:rFonts w:ascii="Arial" w:hAnsi="Arial" w:cs="Arial"/>
          <w:b/>
          <w:sz w:val="24"/>
          <w:szCs w:val="28"/>
        </w:rPr>
      </w:pPr>
      <w:r w:rsidRPr="00525985">
        <w:rPr>
          <w:rFonts w:ascii="Arial" w:hAnsi="Arial" w:cs="Arial"/>
          <w:sz w:val="24"/>
          <w:szCs w:val="28"/>
        </w:rPr>
        <w:t xml:space="preserve"> </w:t>
      </w:r>
      <w:r w:rsidRPr="00525985">
        <w:rPr>
          <w:rFonts w:ascii="Arial" w:hAnsi="Arial" w:cs="Arial"/>
          <w:b/>
          <w:sz w:val="24"/>
          <w:szCs w:val="28"/>
        </w:rPr>
        <w:t>3.9.1. Tissue homogenates</w:t>
      </w:r>
    </w:p>
    <w:p w14:paraId="0D3EAFC5"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b/>
        <w:t xml:space="preserve"> For an </w:t>
      </w:r>
      <w:r w:rsidRPr="00525985">
        <w:rPr>
          <w:rFonts w:ascii="Arial" w:hAnsi="Arial" w:cs="Arial"/>
          <w:i/>
          <w:sz w:val="24"/>
          <w:szCs w:val="28"/>
        </w:rPr>
        <w:t>ex vivo</w:t>
      </w:r>
      <w:r w:rsidRPr="00525985">
        <w:rPr>
          <w:rFonts w:ascii="Arial" w:hAnsi="Arial" w:cs="Arial"/>
          <w:sz w:val="24"/>
          <w:szCs w:val="28"/>
        </w:rPr>
        <w:t xml:space="preserve"> peptide binding assay using tissue homogenate as the substrate, 50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the tissue homogenate was centrifuged at 21,000 x g for 3 min in a 1.5 mL-</w:t>
      </w:r>
      <w:r w:rsidRPr="00525985">
        <w:rPr>
          <w:rFonts w:ascii="Arial" w:hAnsi="Arial" w:cs="Arial"/>
          <w:sz w:val="24"/>
          <w:szCs w:val="28"/>
        </w:rPr>
        <w:lastRenderedPageBreak/>
        <w:t xml:space="preserve">volume microfuge tube.  This is usually done in duplicate (i.e., 2 samples per peptide).  The resultant supernatants were discarded, and the pellets </w:t>
      </w:r>
      <w:proofErr w:type="spellStart"/>
      <w:r w:rsidRPr="00525985">
        <w:rPr>
          <w:rFonts w:ascii="Arial" w:hAnsi="Arial" w:cs="Arial"/>
          <w:sz w:val="24"/>
          <w:szCs w:val="28"/>
        </w:rPr>
        <w:t>resuspended</w:t>
      </w:r>
      <w:proofErr w:type="spellEnd"/>
      <w:r w:rsidRPr="00525985">
        <w:rPr>
          <w:rFonts w:ascii="Arial" w:hAnsi="Arial" w:cs="Arial"/>
          <w:sz w:val="24"/>
          <w:szCs w:val="28"/>
        </w:rPr>
        <w:t xml:space="preserve"> in 400 </w:t>
      </w:r>
      <w:proofErr w:type="spellStart"/>
      <w:r w:rsidRPr="00525985">
        <w:rPr>
          <w:rFonts w:ascii="Arial" w:hAnsi="Arial" w:cs="Arial"/>
          <w:sz w:val="24"/>
          <w:szCs w:val="28"/>
        </w:rPr>
        <w:t>μL</w:t>
      </w:r>
      <w:proofErr w:type="spellEnd"/>
      <w:r w:rsidRPr="00525985">
        <w:rPr>
          <w:rFonts w:ascii="Arial" w:hAnsi="Arial" w:cs="Arial"/>
          <w:sz w:val="24"/>
          <w:szCs w:val="28"/>
        </w:rPr>
        <w:t xml:space="preserve"> PBST.  The next step involves the addition of a 1:100 dilution of radiolabeled peptide in either 0.1 % gelatin/PBS or PBST to the samples.  Twenty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peptide (~ 200,000 counts per minute [</w:t>
      </w:r>
      <w:proofErr w:type="spellStart"/>
      <w:r w:rsidRPr="00525985">
        <w:rPr>
          <w:rFonts w:ascii="Arial" w:hAnsi="Arial" w:cs="Arial"/>
          <w:sz w:val="24"/>
          <w:szCs w:val="28"/>
        </w:rPr>
        <w:t>cpm</w:t>
      </w:r>
      <w:proofErr w:type="spellEnd"/>
      <w:r w:rsidRPr="00525985">
        <w:rPr>
          <w:rFonts w:ascii="Arial" w:hAnsi="Arial" w:cs="Arial"/>
          <w:sz w:val="24"/>
          <w:szCs w:val="28"/>
        </w:rPr>
        <w:t>] of radioactivity) was added to the tissue suspension, and then the samples rotated for 1 hour (XX</w:t>
      </w:r>
      <w:proofErr w:type="gramStart"/>
      <w:r w:rsidRPr="00525985">
        <w:rPr>
          <w:rFonts w:ascii="Arial" w:hAnsi="Arial" w:cs="Arial"/>
          <w:sz w:val="24"/>
          <w:szCs w:val="28"/>
        </w:rPr>
        <w:t>,XX,XX</w:t>
      </w:r>
      <w:proofErr w:type="gramEnd"/>
      <w:r w:rsidRPr="00525985">
        <w:rPr>
          <w:rFonts w:ascii="Arial" w:hAnsi="Arial" w:cs="Arial"/>
          <w:sz w:val="24"/>
          <w:szCs w:val="28"/>
        </w:rPr>
        <w:t xml:space="preserve"> – name of rotator) at room temperature.  Samples were then centrifuged at 10,000 x g for 3 min; the supernatants, which contain unbound peptide, were carefully aspirated and placed in glass tubes, and the pellets </w:t>
      </w:r>
      <w:proofErr w:type="spellStart"/>
      <w:r w:rsidRPr="00525985">
        <w:rPr>
          <w:rFonts w:ascii="Arial" w:hAnsi="Arial" w:cs="Arial"/>
          <w:sz w:val="24"/>
          <w:szCs w:val="28"/>
        </w:rPr>
        <w:t>resuspended</w:t>
      </w:r>
      <w:proofErr w:type="spellEnd"/>
      <w:r w:rsidRPr="00525985">
        <w:rPr>
          <w:rFonts w:ascii="Arial" w:hAnsi="Arial" w:cs="Arial"/>
          <w:sz w:val="24"/>
          <w:szCs w:val="28"/>
        </w:rPr>
        <w:t xml:space="preserve"> gently by hand in 400 </w:t>
      </w:r>
      <w:proofErr w:type="spellStart"/>
      <w:r w:rsidRPr="00525985">
        <w:rPr>
          <w:rFonts w:ascii="Arial" w:hAnsi="Arial" w:cs="Arial"/>
          <w:sz w:val="24"/>
          <w:szCs w:val="28"/>
        </w:rPr>
        <w:t>μL</w:t>
      </w:r>
      <w:proofErr w:type="spellEnd"/>
      <w:r w:rsidRPr="00525985">
        <w:rPr>
          <w:rFonts w:ascii="Arial" w:hAnsi="Arial" w:cs="Arial"/>
          <w:sz w:val="24"/>
          <w:szCs w:val="28"/>
        </w:rPr>
        <w:t xml:space="preserve"> PBST and washed by centrifugation, as described above.</w:t>
      </w:r>
    </w:p>
    <w:p w14:paraId="57774B7A" w14:textId="47D35AF0" w:rsidR="00BB755C" w:rsidRPr="00525985" w:rsidRDefault="00BD10F4" w:rsidP="00BB755C">
      <w:pPr>
        <w:spacing w:line="480" w:lineRule="auto"/>
        <w:ind w:firstLine="720"/>
        <w:jc w:val="both"/>
        <w:rPr>
          <w:rFonts w:ascii="Arial" w:hAnsi="Arial" w:cs="Arial"/>
          <w:sz w:val="24"/>
          <w:szCs w:val="28"/>
        </w:rPr>
      </w:pPr>
      <w:r w:rsidRPr="00525985">
        <w:rPr>
          <w:rFonts w:ascii="Arial" w:hAnsi="Arial" w:cs="Arial"/>
          <w:sz w:val="24"/>
          <w:szCs w:val="28"/>
        </w:rPr>
        <w:t xml:space="preserve">Supernatants from the second washed were added to those previously collected, and pellets were </w:t>
      </w:r>
      <w:proofErr w:type="spellStart"/>
      <w:r w:rsidRPr="00525985">
        <w:rPr>
          <w:rFonts w:ascii="Arial" w:hAnsi="Arial" w:cs="Arial"/>
          <w:sz w:val="24"/>
          <w:szCs w:val="28"/>
        </w:rPr>
        <w:t>resuspended</w:t>
      </w:r>
      <w:proofErr w:type="spellEnd"/>
      <w:r w:rsidRPr="00525985">
        <w:rPr>
          <w:rFonts w:ascii="Arial" w:hAnsi="Arial" w:cs="Arial"/>
          <w:sz w:val="24"/>
          <w:szCs w:val="28"/>
        </w:rPr>
        <w:t xml:space="preserve"> in 800 </w:t>
      </w:r>
      <w:proofErr w:type="spellStart"/>
      <w:r w:rsidRPr="00525985">
        <w:rPr>
          <w:rFonts w:ascii="Arial" w:hAnsi="Arial" w:cs="Arial"/>
          <w:sz w:val="24"/>
          <w:szCs w:val="28"/>
        </w:rPr>
        <w:t>μL</w:t>
      </w:r>
      <w:proofErr w:type="spellEnd"/>
      <w:r w:rsidRPr="00525985">
        <w:rPr>
          <w:rFonts w:ascii="Arial" w:hAnsi="Arial" w:cs="Arial"/>
          <w:sz w:val="24"/>
          <w:szCs w:val="28"/>
        </w:rPr>
        <w:t xml:space="preserve"> PBST and transferred into glass tubes.  The radioactivity in both the pooled supernatant samples (</w:t>
      </w:r>
      <w:r w:rsidRPr="00525985">
        <w:rPr>
          <w:rFonts w:ascii="Arial" w:hAnsi="Arial" w:cs="Arial"/>
          <w:i/>
          <w:sz w:val="24"/>
          <w:szCs w:val="28"/>
        </w:rPr>
        <w:t>free peptide</w:t>
      </w:r>
      <w:r w:rsidRPr="00525985">
        <w:rPr>
          <w:rFonts w:ascii="Arial" w:hAnsi="Arial" w:cs="Arial"/>
          <w:sz w:val="24"/>
          <w:szCs w:val="28"/>
        </w:rPr>
        <w:t>) and the pellet samples (</w:t>
      </w:r>
      <w:r w:rsidRPr="00525985">
        <w:rPr>
          <w:rFonts w:ascii="Arial" w:hAnsi="Arial" w:cs="Arial"/>
          <w:i/>
          <w:sz w:val="24"/>
          <w:szCs w:val="28"/>
        </w:rPr>
        <w:t>bound peptide</w:t>
      </w:r>
      <w:r w:rsidRPr="00525985">
        <w:rPr>
          <w:rFonts w:ascii="Arial" w:hAnsi="Arial" w:cs="Arial"/>
          <w:sz w:val="24"/>
          <w:szCs w:val="28"/>
        </w:rPr>
        <w:t xml:space="preserve">) were measured using a gamma scintillation counter with a 1 min acquisition time and an energy window of XX </w:t>
      </w:r>
      <w:proofErr w:type="spellStart"/>
      <w:r w:rsidRPr="00525985">
        <w:rPr>
          <w:rFonts w:ascii="Arial" w:hAnsi="Arial" w:cs="Arial"/>
          <w:sz w:val="24"/>
          <w:szCs w:val="28"/>
        </w:rPr>
        <w:t>keV</w:t>
      </w:r>
      <w:proofErr w:type="spellEnd"/>
      <w:r w:rsidRPr="00525985">
        <w:rPr>
          <w:rFonts w:ascii="Arial" w:hAnsi="Arial" w:cs="Arial"/>
          <w:sz w:val="24"/>
          <w:szCs w:val="28"/>
        </w:rPr>
        <w:t xml:space="preserve"> – XX </w:t>
      </w:r>
      <w:proofErr w:type="spellStart"/>
      <w:r w:rsidRPr="00525985">
        <w:rPr>
          <w:rFonts w:ascii="Arial" w:hAnsi="Arial" w:cs="Arial"/>
          <w:sz w:val="24"/>
          <w:szCs w:val="28"/>
        </w:rPr>
        <w:t>keV</w:t>
      </w:r>
      <w:proofErr w:type="spellEnd"/>
      <w:r w:rsidRPr="00525985">
        <w:rPr>
          <w:rFonts w:ascii="Arial" w:hAnsi="Arial" w:cs="Arial"/>
          <w:sz w:val="24"/>
          <w:szCs w:val="28"/>
        </w:rPr>
        <w:t xml:space="preserve"> optimized for detection of </w:t>
      </w:r>
      <w:r w:rsidRPr="00525985">
        <w:rPr>
          <w:rFonts w:ascii="Arial" w:hAnsi="Arial" w:cs="Arial"/>
          <w:sz w:val="24"/>
          <w:szCs w:val="28"/>
          <w:vertAlign w:val="superscript"/>
        </w:rPr>
        <w:t>125</w:t>
      </w:r>
      <w:r w:rsidRPr="00525985">
        <w:rPr>
          <w:rFonts w:ascii="Arial" w:hAnsi="Arial" w:cs="Arial"/>
          <w:sz w:val="24"/>
          <w:szCs w:val="28"/>
        </w:rPr>
        <w:t>I</w:t>
      </w:r>
      <w:proofErr w:type="gramStart"/>
      <w:r w:rsidRPr="00525985">
        <w:rPr>
          <w:rFonts w:ascii="Arial" w:hAnsi="Arial" w:cs="Arial"/>
          <w:sz w:val="24"/>
          <w:szCs w:val="28"/>
        </w:rPr>
        <w:t>..</w:t>
      </w:r>
      <w:proofErr w:type="gramEnd"/>
      <w:r w:rsidRPr="00525985">
        <w:rPr>
          <w:rFonts w:ascii="Arial" w:hAnsi="Arial" w:cs="Arial"/>
          <w:sz w:val="24"/>
          <w:szCs w:val="28"/>
        </w:rPr>
        <w:t xml:space="preserve">  The percentage of radiolabeled peptide bound to the pellet was determined using the following formula:</w:t>
      </w:r>
    </w:p>
    <w:p w14:paraId="265C408D" w14:textId="77777777" w:rsidR="00A5243E" w:rsidRDefault="00A5243E" w:rsidP="00BB755C">
      <w:pPr>
        <w:spacing w:line="480" w:lineRule="auto"/>
        <w:jc w:val="both"/>
        <w:rPr>
          <w:rFonts w:ascii="Arial" w:hAnsi="Arial" w:cs="Arial"/>
          <w:sz w:val="24"/>
          <w:szCs w:val="28"/>
        </w:rPr>
      </w:pPr>
    </w:p>
    <w:p w14:paraId="7B4E5EC9" w14:textId="77777777" w:rsidR="00BD10F4" w:rsidRPr="00525985" w:rsidRDefault="00BD10F4" w:rsidP="00BB755C">
      <w:pPr>
        <w:spacing w:line="480" w:lineRule="auto"/>
        <w:jc w:val="both"/>
        <w:rPr>
          <w:rFonts w:ascii="Arial" w:eastAsiaTheme="minorEastAsia" w:hAnsi="Arial" w:cs="Arial"/>
          <w:sz w:val="24"/>
          <w:szCs w:val="28"/>
        </w:rPr>
      </w:pPr>
      <m:oMathPara>
        <m:oMath>
          <m:r>
            <w:rPr>
              <w:rFonts w:ascii="Cambria Math" w:hAnsi="Cambria Math" w:cs="Arial"/>
              <w:sz w:val="24"/>
              <w:szCs w:val="28"/>
            </w:rPr>
            <m:t xml:space="preserve">% peptide bound = </m:t>
          </m:r>
          <m:d>
            <m:dPr>
              <m:begChr m:val="["/>
              <m:endChr m:val="]"/>
              <m:ctrlPr>
                <w:rPr>
                  <w:rFonts w:ascii="Cambria Math" w:hAnsi="Cambria Math" w:cs="Arial"/>
                  <w:i/>
                  <w:sz w:val="24"/>
                  <w:szCs w:val="28"/>
                </w:rPr>
              </m:ctrlPr>
            </m:dPr>
            <m:e>
              <m:r>
                <w:rPr>
                  <w:rFonts w:ascii="Cambria Math" w:hAnsi="Cambria Math" w:cs="Arial"/>
                  <w:sz w:val="24"/>
                  <w:szCs w:val="28"/>
                </w:rPr>
                <m:t>Pellet CPM/(Pellet CPM+Supernatant CPM)</m:t>
              </m:r>
            </m:e>
          </m:d>
          <m:r>
            <w:rPr>
              <w:rFonts w:ascii="Cambria Math" w:hAnsi="Cambria Math" w:cs="Arial"/>
              <w:sz w:val="24"/>
              <w:szCs w:val="28"/>
            </w:rPr>
            <m:t xml:space="preserve"> *100</m:t>
          </m:r>
        </m:oMath>
      </m:oMathPara>
    </w:p>
    <w:p w14:paraId="08974DEB" w14:textId="77777777" w:rsidR="00BD10F4" w:rsidRPr="00525985" w:rsidRDefault="00BD10F4" w:rsidP="00BB755C">
      <w:pPr>
        <w:spacing w:line="480" w:lineRule="auto"/>
        <w:jc w:val="both"/>
        <w:rPr>
          <w:rFonts w:ascii="Arial" w:eastAsiaTheme="minorEastAsia" w:hAnsi="Arial" w:cs="Arial"/>
          <w:b/>
          <w:sz w:val="24"/>
          <w:szCs w:val="28"/>
        </w:rPr>
      </w:pPr>
    </w:p>
    <w:p w14:paraId="13C0688B" w14:textId="77777777" w:rsidR="00BB755C" w:rsidRDefault="00BB755C" w:rsidP="00BB755C">
      <w:pPr>
        <w:spacing w:line="480" w:lineRule="auto"/>
        <w:ind w:left="720"/>
        <w:jc w:val="both"/>
        <w:rPr>
          <w:rFonts w:ascii="Arial" w:eastAsiaTheme="minorEastAsia" w:hAnsi="Arial" w:cs="Arial"/>
          <w:b/>
          <w:sz w:val="24"/>
          <w:szCs w:val="28"/>
        </w:rPr>
      </w:pPr>
    </w:p>
    <w:p w14:paraId="2DD9468E" w14:textId="77777777" w:rsidR="00A5243E" w:rsidRDefault="00A5243E" w:rsidP="00BB755C">
      <w:pPr>
        <w:spacing w:line="480" w:lineRule="auto"/>
        <w:ind w:left="720"/>
        <w:jc w:val="both"/>
        <w:rPr>
          <w:rFonts w:ascii="Arial" w:eastAsiaTheme="minorEastAsia" w:hAnsi="Arial" w:cs="Arial"/>
          <w:b/>
          <w:sz w:val="24"/>
          <w:szCs w:val="28"/>
        </w:rPr>
      </w:pPr>
    </w:p>
    <w:p w14:paraId="2F94DE74" w14:textId="77777777" w:rsidR="00BD10F4" w:rsidRPr="00525985" w:rsidRDefault="00BD10F4" w:rsidP="00BB755C">
      <w:pPr>
        <w:spacing w:line="480" w:lineRule="auto"/>
        <w:ind w:left="720"/>
        <w:jc w:val="both"/>
        <w:rPr>
          <w:rFonts w:ascii="Arial" w:hAnsi="Arial" w:cs="Arial"/>
          <w:b/>
          <w:sz w:val="24"/>
          <w:szCs w:val="28"/>
        </w:rPr>
      </w:pPr>
      <w:r w:rsidRPr="00525985">
        <w:rPr>
          <w:rFonts w:ascii="Arial" w:eastAsiaTheme="minorEastAsia" w:hAnsi="Arial" w:cs="Arial"/>
          <w:b/>
          <w:sz w:val="24"/>
          <w:szCs w:val="28"/>
        </w:rPr>
        <w:lastRenderedPageBreak/>
        <w:t xml:space="preserve">3.9.2. AL extracts and </w:t>
      </w:r>
      <w:r w:rsidRPr="00525985">
        <w:rPr>
          <w:rFonts w:ascii="Arial" w:hAnsi="Arial" w:cs="Arial"/>
          <w:b/>
          <w:sz w:val="24"/>
          <w:szCs w:val="28"/>
        </w:rPr>
        <w:t>rVλ6Wil</w:t>
      </w:r>
      <w:r w:rsidRPr="00525985">
        <w:rPr>
          <w:rFonts w:ascii="Arial" w:eastAsiaTheme="minorEastAsia" w:hAnsi="Arial" w:cs="Arial"/>
          <w:b/>
          <w:sz w:val="24"/>
          <w:szCs w:val="28"/>
        </w:rPr>
        <w:t xml:space="preserve"> fibrils</w:t>
      </w:r>
    </w:p>
    <w:p w14:paraId="7D26D6D0" w14:textId="77777777" w:rsidR="00BD10F4" w:rsidRPr="00525985" w:rsidRDefault="00BD10F4" w:rsidP="00BB755C">
      <w:pPr>
        <w:spacing w:line="480" w:lineRule="auto"/>
        <w:ind w:firstLine="720"/>
        <w:jc w:val="both"/>
        <w:rPr>
          <w:rFonts w:ascii="Arial" w:hAnsi="Arial" w:cs="Arial"/>
          <w:sz w:val="24"/>
          <w:szCs w:val="28"/>
        </w:rPr>
      </w:pPr>
      <w:r w:rsidRPr="00525985">
        <w:rPr>
          <w:rFonts w:ascii="Arial" w:hAnsi="Arial" w:cs="Arial"/>
          <w:sz w:val="24"/>
          <w:szCs w:val="28"/>
        </w:rPr>
        <w:t xml:space="preserve">For </w:t>
      </w:r>
      <w:r w:rsidRPr="00525985">
        <w:rPr>
          <w:rFonts w:ascii="Arial" w:hAnsi="Arial" w:cs="Arial"/>
          <w:i/>
          <w:sz w:val="24"/>
          <w:szCs w:val="28"/>
        </w:rPr>
        <w:t>ex viv</w:t>
      </w:r>
      <w:r w:rsidRPr="00525985">
        <w:rPr>
          <w:rFonts w:ascii="Arial" w:hAnsi="Arial" w:cs="Arial"/>
          <w:sz w:val="24"/>
          <w:szCs w:val="28"/>
        </w:rPr>
        <w:t xml:space="preserve">o peptide binding assays using human AL amyloid extracts and rVλ6Wil fibrils the protocol is essentially the same as described in Section 3.9.1, with the following modifications. The amount of amyloid extract or fibril used was 25 </w:t>
      </w:r>
      <w:proofErr w:type="spellStart"/>
      <w:r w:rsidRPr="00525985">
        <w:rPr>
          <w:rFonts w:ascii="Arial" w:hAnsi="Arial" w:cs="Arial"/>
          <w:sz w:val="24"/>
          <w:szCs w:val="28"/>
        </w:rPr>
        <w:t>μL</w:t>
      </w:r>
      <w:proofErr w:type="spellEnd"/>
      <w:r w:rsidRPr="00525985">
        <w:rPr>
          <w:rFonts w:ascii="Arial" w:hAnsi="Arial" w:cs="Arial"/>
          <w:sz w:val="24"/>
          <w:szCs w:val="28"/>
        </w:rPr>
        <w:t xml:space="preserve"> (~ 25 µg of protein).  During the preparation phase the sample was centrifuged at 21,000 x g for 5 min, and pellets </w:t>
      </w:r>
      <w:proofErr w:type="spellStart"/>
      <w:r w:rsidRPr="00525985">
        <w:rPr>
          <w:rFonts w:ascii="Arial" w:hAnsi="Arial" w:cs="Arial"/>
          <w:sz w:val="24"/>
          <w:szCs w:val="28"/>
        </w:rPr>
        <w:t>resuspended</w:t>
      </w:r>
      <w:proofErr w:type="spellEnd"/>
      <w:r w:rsidRPr="00525985">
        <w:rPr>
          <w:rFonts w:ascii="Arial" w:hAnsi="Arial" w:cs="Arial"/>
          <w:sz w:val="24"/>
          <w:szCs w:val="28"/>
        </w:rPr>
        <w:t xml:space="preserve"> in only 200 </w:t>
      </w:r>
      <w:proofErr w:type="spellStart"/>
      <w:r w:rsidRPr="00525985">
        <w:rPr>
          <w:rFonts w:ascii="Arial" w:hAnsi="Arial" w:cs="Arial"/>
          <w:sz w:val="24"/>
          <w:szCs w:val="28"/>
        </w:rPr>
        <w:t>μL</w:t>
      </w:r>
      <w:proofErr w:type="spellEnd"/>
      <w:r w:rsidRPr="00525985">
        <w:rPr>
          <w:rFonts w:ascii="Arial" w:hAnsi="Arial" w:cs="Arial"/>
          <w:sz w:val="24"/>
          <w:szCs w:val="28"/>
        </w:rPr>
        <w:t xml:space="preserve"> PBST.  Since this procedure uses half the reaction volume of the tissue homogenate protocol, only 10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a 1:100 dilution of radiolabeled peptide (~100,000 </w:t>
      </w:r>
      <w:proofErr w:type="spellStart"/>
      <w:r w:rsidRPr="00525985">
        <w:rPr>
          <w:rFonts w:ascii="Arial" w:hAnsi="Arial" w:cs="Arial"/>
          <w:sz w:val="24"/>
          <w:szCs w:val="28"/>
        </w:rPr>
        <w:t>cpm</w:t>
      </w:r>
      <w:proofErr w:type="spellEnd"/>
      <w:r w:rsidRPr="00525985">
        <w:rPr>
          <w:rFonts w:ascii="Arial" w:hAnsi="Arial" w:cs="Arial"/>
          <w:sz w:val="24"/>
          <w:szCs w:val="28"/>
        </w:rPr>
        <w:t xml:space="preserve">) was added to all samples prior to their 1 hour rotation at room temperature.  The samples were washed by centrifugation at 15000 x g for 10 min because the pellets formed in this assay were not as “tightly packed” as tissue homogenates when using the standard settings of 10,000 x g for 3 min. Increasing the speed and time of the centrifugation for the human AL extracts and rVλ6Wil fibrils yielded a more appropriate (“stable”) pellet for the assay.  The supernatants were again collected in glass tubes, and the pellets washed with 200 </w:t>
      </w:r>
      <w:proofErr w:type="spellStart"/>
      <w:r w:rsidRPr="00525985">
        <w:rPr>
          <w:rFonts w:ascii="Arial" w:hAnsi="Arial" w:cs="Arial"/>
          <w:sz w:val="24"/>
          <w:szCs w:val="28"/>
        </w:rPr>
        <w:t>μL</w:t>
      </w:r>
      <w:proofErr w:type="spellEnd"/>
      <w:r w:rsidRPr="00525985">
        <w:rPr>
          <w:rFonts w:ascii="Arial" w:hAnsi="Arial" w:cs="Arial"/>
          <w:sz w:val="24"/>
          <w:szCs w:val="28"/>
        </w:rPr>
        <w:t xml:space="preserve"> PBST before their second centrifugation.  The supernatants were added to those previously collected; the pellets are </w:t>
      </w:r>
      <w:proofErr w:type="spellStart"/>
      <w:r w:rsidRPr="00525985">
        <w:rPr>
          <w:rFonts w:ascii="Arial" w:hAnsi="Arial" w:cs="Arial"/>
          <w:sz w:val="24"/>
          <w:szCs w:val="28"/>
        </w:rPr>
        <w:t>resuspended</w:t>
      </w:r>
      <w:proofErr w:type="spellEnd"/>
      <w:r w:rsidRPr="00525985">
        <w:rPr>
          <w:rFonts w:ascii="Arial" w:hAnsi="Arial" w:cs="Arial"/>
          <w:sz w:val="24"/>
          <w:szCs w:val="28"/>
        </w:rPr>
        <w:t xml:space="preserve"> in 400 </w:t>
      </w:r>
      <w:proofErr w:type="spellStart"/>
      <w:r w:rsidRPr="00525985">
        <w:rPr>
          <w:rFonts w:ascii="Arial" w:hAnsi="Arial" w:cs="Arial"/>
          <w:sz w:val="24"/>
          <w:szCs w:val="28"/>
        </w:rPr>
        <w:t>μL</w:t>
      </w:r>
      <w:proofErr w:type="spellEnd"/>
      <w:r w:rsidRPr="00525985">
        <w:rPr>
          <w:rFonts w:ascii="Arial" w:hAnsi="Arial" w:cs="Arial"/>
          <w:sz w:val="24"/>
          <w:szCs w:val="28"/>
        </w:rPr>
        <w:t xml:space="preserve"> and transferred to glass tubes.  The reactivity in all samples was measured as previously described, and the percent of radiolabeled peptide bound to the extract or fibril was determined, as described in Section 3.9.1.</w:t>
      </w:r>
    </w:p>
    <w:p w14:paraId="560BDF20" w14:textId="77777777" w:rsidR="00BD10F4" w:rsidRPr="00525985" w:rsidRDefault="00BD10F4" w:rsidP="00BB755C">
      <w:pPr>
        <w:spacing w:line="480" w:lineRule="auto"/>
        <w:jc w:val="both"/>
        <w:rPr>
          <w:rFonts w:ascii="Arial" w:hAnsi="Arial" w:cs="Arial"/>
          <w:sz w:val="24"/>
          <w:szCs w:val="28"/>
        </w:rPr>
      </w:pPr>
    </w:p>
    <w:p w14:paraId="207BA851"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 xml:space="preserve">3.10 Assessment of relative peptide affinity to amyloid using </w:t>
      </w:r>
      <w:proofErr w:type="spellStart"/>
      <w:r w:rsidRPr="00525985">
        <w:rPr>
          <w:rFonts w:ascii="Arial" w:hAnsi="Arial" w:cs="Arial"/>
          <w:b/>
          <w:sz w:val="24"/>
          <w:szCs w:val="28"/>
        </w:rPr>
        <w:t>NaCl</w:t>
      </w:r>
      <w:proofErr w:type="spellEnd"/>
      <w:r w:rsidRPr="00525985">
        <w:rPr>
          <w:rFonts w:ascii="Arial" w:hAnsi="Arial" w:cs="Arial"/>
          <w:b/>
          <w:sz w:val="24"/>
          <w:szCs w:val="28"/>
        </w:rPr>
        <w:t xml:space="preserve"> titration</w:t>
      </w:r>
    </w:p>
    <w:p w14:paraId="42F4EF29"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b/>
          <w:sz w:val="24"/>
          <w:szCs w:val="28"/>
        </w:rPr>
        <w:tab/>
      </w:r>
      <w:r w:rsidRPr="00525985">
        <w:rPr>
          <w:rFonts w:ascii="Arial" w:hAnsi="Arial" w:cs="Arial"/>
          <w:sz w:val="24"/>
          <w:szCs w:val="28"/>
        </w:rPr>
        <w:t xml:space="preserve">Since the binding of poly-basic peptides to amyloid is thought to be due to principally electrostatic interactions of the peptide with the negatively charged, sulfate </w:t>
      </w:r>
      <w:r w:rsidRPr="00525985">
        <w:rPr>
          <w:rFonts w:ascii="Arial" w:hAnsi="Arial" w:cs="Arial"/>
          <w:sz w:val="24"/>
          <w:szCs w:val="28"/>
        </w:rPr>
        <w:lastRenderedPageBreak/>
        <w:t xml:space="preserve">moieties presented by the hyper-sulfated </w:t>
      </w:r>
      <w:proofErr w:type="spellStart"/>
      <w:r w:rsidRPr="00525985">
        <w:rPr>
          <w:rFonts w:ascii="Arial" w:hAnsi="Arial" w:cs="Arial"/>
          <w:sz w:val="24"/>
          <w:szCs w:val="28"/>
        </w:rPr>
        <w:t>heparan</w:t>
      </w:r>
      <w:proofErr w:type="spellEnd"/>
      <w:r w:rsidRPr="00525985">
        <w:rPr>
          <w:rFonts w:ascii="Arial" w:hAnsi="Arial" w:cs="Arial"/>
          <w:sz w:val="24"/>
          <w:szCs w:val="28"/>
        </w:rPr>
        <w:t xml:space="preserve"> sulfate proteoglycans associated with amyloid, the peptide binding assay can been modified slightly to determine a relative affinity of peptide for the substrate (tissue amyloid, AL extract, or rVλ6Wil fibrils).  This is achieved by performing the binding reaction in increasing concentrations of </w:t>
      </w:r>
      <w:proofErr w:type="spellStart"/>
      <w:r w:rsidRPr="00525985">
        <w:rPr>
          <w:rFonts w:ascii="Arial" w:hAnsi="Arial" w:cs="Arial"/>
          <w:sz w:val="24"/>
          <w:szCs w:val="28"/>
        </w:rPr>
        <w:t>NaCl</w:t>
      </w:r>
      <w:proofErr w:type="spellEnd"/>
      <w:r w:rsidRPr="00525985">
        <w:rPr>
          <w:rFonts w:ascii="Arial" w:hAnsi="Arial" w:cs="Arial"/>
          <w:sz w:val="24"/>
          <w:szCs w:val="28"/>
        </w:rPr>
        <w:t xml:space="preserve"> which will perturb the electrostatic binding of the peptide.</w:t>
      </w:r>
    </w:p>
    <w:p w14:paraId="4987D987" w14:textId="77777777" w:rsidR="00BD10F4" w:rsidRPr="00525985" w:rsidRDefault="00BD10F4" w:rsidP="00BB755C">
      <w:pPr>
        <w:spacing w:line="480" w:lineRule="auto"/>
        <w:ind w:firstLine="720"/>
        <w:jc w:val="both"/>
        <w:rPr>
          <w:rFonts w:ascii="Arial" w:hAnsi="Arial" w:cs="Arial"/>
          <w:sz w:val="24"/>
          <w:szCs w:val="28"/>
        </w:rPr>
      </w:pPr>
      <w:r w:rsidRPr="00525985">
        <w:rPr>
          <w:rFonts w:ascii="Arial" w:hAnsi="Arial" w:cs="Arial"/>
          <w:sz w:val="24"/>
          <w:szCs w:val="28"/>
        </w:rPr>
        <w:t xml:space="preserve">The protocol is altered after the initial centrifugation; once the supernatants have been discarded, the pellets are </w:t>
      </w:r>
      <w:proofErr w:type="spellStart"/>
      <w:r w:rsidRPr="00525985">
        <w:rPr>
          <w:rFonts w:ascii="Arial" w:hAnsi="Arial" w:cs="Arial"/>
          <w:sz w:val="24"/>
          <w:szCs w:val="28"/>
        </w:rPr>
        <w:t>resuspended</w:t>
      </w:r>
      <w:proofErr w:type="spellEnd"/>
      <w:r w:rsidRPr="00525985">
        <w:rPr>
          <w:rFonts w:ascii="Arial" w:hAnsi="Arial" w:cs="Arial"/>
          <w:sz w:val="24"/>
          <w:szCs w:val="28"/>
        </w:rPr>
        <w:t xml:space="preserve"> in either 0.25 M, 0.5 M, 0.75 M, 1.0 M or 2.0 M </w:t>
      </w:r>
      <w:proofErr w:type="spellStart"/>
      <w:r w:rsidRPr="00525985">
        <w:rPr>
          <w:rFonts w:ascii="Arial" w:hAnsi="Arial" w:cs="Arial"/>
          <w:sz w:val="24"/>
          <w:szCs w:val="28"/>
        </w:rPr>
        <w:t>NaCl</w:t>
      </w:r>
      <w:proofErr w:type="spellEnd"/>
      <w:r w:rsidRPr="00525985">
        <w:rPr>
          <w:rFonts w:ascii="Arial" w:hAnsi="Arial" w:cs="Arial"/>
          <w:sz w:val="24"/>
          <w:szCs w:val="28"/>
        </w:rPr>
        <w:t xml:space="preserve"> instead of PBST. The volumes of each </w:t>
      </w:r>
      <w:proofErr w:type="spellStart"/>
      <w:r w:rsidRPr="00525985">
        <w:rPr>
          <w:rFonts w:ascii="Arial" w:hAnsi="Arial" w:cs="Arial"/>
          <w:sz w:val="24"/>
          <w:szCs w:val="28"/>
        </w:rPr>
        <w:t>NaCl</w:t>
      </w:r>
      <w:proofErr w:type="spellEnd"/>
      <w:r w:rsidRPr="00525985">
        <w:rPr>
          <w:rFonts w:ascii="Arial" w:hAnsi="Arial" w:cs="Arial"/>
          <w:sz w:val="24"/>
          <w:szCs w:val="28"/>
        </w:rPr>
        <w:t xml:space="preserve"> concentration are as previously mentioned—400 </w:t>
      </w:r>
      <w:proofErr w:type="spellStart"/>
      <w:r w:rsidRPr="00525985">
        <w:rPr>
          <w:rFonts w:ascii="Arial" w:hAnsi="Arial" w:cs="Arial"/>
          <w:sz w:val="24"/>
          <w:szCs w:val="28"/>
        </w:rPr>
        <w:t>μL</w:t>
      </w:r>
      <w:proofErr w:type="spellEnd"/>
      <w:r w:rsidRPr="00525985">
        <w:rPr>
          <w:rFonts w:ascii="Arial" w:hAnsi="Arial" w:cs="Arial"/>
          <w:sz w:val="24"/>
          <w:szCs w:val="28"/>
        </w:rPr>
        <w:t xml:space="preserve"> for tissue homogenates and 200 </w:t>
      </w:r>
      <w:proofErr w:type="spellStart"/>
      <w:r w:rsidRPr="00525985">
        <w:rPr>
          <w:rFonts w:ascii="Arial" w:hAnsi="Arial" w:cs="Arial"/>
          <w:sz w:val="24"/>
          <w:szCs w:val="28"/>
        </w:rPr>
        <w:t>μL</w:t>
      </w:r>
      <w:proofErr w:type="spellEnd"/>
      <w:r w:rsidRPr="00525985">
        <w:rPr>
          <w:rFonts w:ascii="Arial" w:hAnsi="Arial" w:cs="Arial"/>
          <w:sz w:val="24"/>
          <w:szCs w:val="28"/>
        </w:rPr>
        <w:t xml:space="preserve"> for AL extracts or rVλ6Wil fibrils.  The addition of </w:t>
      </w:r>
      <w:proofErr w:type="spellStart"/>
      <w:r w:rsidRPr="00525985">
        <w:rPr>
          <w:rFonts w:ascii="Arial" w:hAnsi="Arial" w:cs="Arial"/>
          <w:sz w:val="24"/>
          <w:szCs w:val="28"/>
        </w:rPr>
        <w:t>NaCl</w:t>
      </w:r>
      <w:proofErr w:type="spellEnd"/>
      <w:r w:rsidRPr="00525985">
        <w:rPr>
          <w:rFonts w:ascii="Arial" w:hAnsi="Arial" w:cs="Arial"/>
          <w:sz w:val="24"/>
          <w:szCs w:val="28"/>
        </w:rPr>
        <w:t xml:space="preserve"> at this step was designed to hinder the binding of radiolabeled peptide to the substrate during the 1 hour rotation.  All </w:t>
      </w:r>
      <w:proofErr w:type="spellStart"/>
      <w:r w:rsidRPr="00525985">
        <w:rPr>
          <w:rFonts w:ascii="Arial" w:hAnsi="Arial" w:cs="Arial"/>
          <w:sz w:val="24"/>
          <w:szCs w:val="28"/>
        </w:rPr>
        <w:t>resuspension</w:t>
      </w:r>
      <w:proofErr w:type="spellEnd"/>
      <w:r w:rsidRPr="00525985">
        <w:rPr>
          <w:rFonts w:ascii="Arial" w:hAnsi="Arial" w:cs="Arial"/>
          <w:sz w:val="24"/>
          <w:szCs w:val="28"/>
        </w:rPr>
        <w:t xml:space="preserve"> steps after the rotation used PBST, and the rest of the protocol was as described in Sections 3.9.1. </w:t>
      </w:r>
      <w:proofErr w:type="gramStart"/>
      <w:r w:rsidRPr="00525985">
        <w:rPr>
          <w:rFonts w:ascii="Arial" w:hAnsi="Arial" w:cs="Arial"/>
          <w:sz w:val="24"/>
          <w:szCs w:val="28"/>
        </w:rPr>
        <w:t>and</w:t>
      </w:r>
      <w:proofErr w:type="gramEnd"/>
      <w:r w:rsidRPr="00525985">
        <w:rPr>
          <w:rFonts w:ascii="Arial" w:hAnsi="Arial" w:cs="Arial"/>
          <w:sz w:val="24"/>
          <w:szCs w:val="28"/>
        </w:rPr>
        <w:t xml:space="preserve"> 3.9.2.  </w:t>
      </w:r>
    </w:p>
    <w:p w14:paraId="7BB0DD84" w14:textId="77777777" w:rsidR="00BD10F4" w:rsidRPr="00525985" w:rsidRDefault="00BD10F4" w:rsidP="00BB755C">
      <w:pPr>
        <w:spacing w:line="480" w:lineRule="auto"/>
        <w:jc w:val="both"/>
        <w:rPr>
          <w:rFonts w:ascii="Arial" w:hAnsi="Arial" w:cs="Arial"/>
          <w:b/>
          <w:sz w:val="24"/>
          <w:szCs w:val="28"/>
        </w:rPr>
      </w:pPr>
    </w:p>
    <w:p w14:paraId="5EE23B7C" w14:textId="2810E754" w:rsidR="00BB755C"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3.11 Imaging acquisitions</w:t>
      </w:r>
    </w:p>
    <w:p w14:paraId="66A3C96F"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b/>
          <w:sz w:val="24"/>
          <w:szCs w:val="28"/>
        </w:rPr>
        <w:tab/>
      </w:r>
      <w:r w:rsidRPr="00525985">
        <w:rPr>
          <w:rFonts w:ascii="Arial" w:hAnsi="Arial" w:cs="Arial"/>
          <w:sz w:val="24"/>
          <w:szCs w:val="28"/>
        </w:rPr>
        <w:t xml:space="preserve">To assess the validity of all novel and previously described amyloid-targeting agents, SPECT, dynamic PET, and CT small animal imaging was used.    All imaging was performed by using the </w:t>
      </w:r>
      <w:proofErr w:type="spellStart"/>
      <w:r w:rsidRPr="00525985">
        <w:rPr>
          <w:rFonts w:ascii="Arial" w:hAnsi="Arial" w:cs="Arial"/>
          <w:sz w:val="24"/>
          <w:szCs w:val="28"/>
        </w:rPr>
        <w:t>Inveon</w:t>
      </w:r>
      <w:proofErr w:type="spellEnd"/>
      <w:r w:rsidRPr="00525985">
        <w:rPr>
          <w:rFonts w:ascii="Arial" w:hAnsi="Arial" w:cs="Arial"/>
          <w:sz w:val="24"/>
          <w:szCs w:val="28"/>
        </w:rPr>
        <w:t xml:space="preserve"> </w:t>
      </w:r>
      <w:proofErr w:type="spellStart"/>
      <w:r w:rsidRPr="00525985">
        <w:rPr>
          <w:rFonts w:ascii="Arial" w:hAnsi="Arial" w:cs="Arial"/>
          <w:sz w:val="24"/>
          <w:szCs w:val="28"/>
        </w:rPr>
        <w:t>trimodality</w:t>
      </w:r>
      <w:proofErr w:type="spellEnd"/>
      <w:r w:rsidRPr="00525985">
        <w:rPr>
          <w:rFonts w:ascii="Arial" w:hAnsi="Arial" w:cs="Arial"/>
          <w:sz w:val="24"/>
          <w:szCs w:val="28"/>
        </w:rPr>
        <w:t xml:space="preserve"> SPECT/PET/CT platform operated by the </w:t>
      </w:r>
      <w:proofErr w:type="spellStart"/>
      <w:r w:rsidRPr="00525985">
        <w:rPr>
          <w:rFonts w:ascii="Arial" w:hAnsi="Arial" w:cs="Arial"/>
          <w:sz w:val="24"/>
          <w:szCs w:val="28"/>
        </w:rPr>
        <w:t>Inveon</w:t>
      </w:r>
      <w:proofErr w:type="spellEnd"/>
      <w:r w:rsidRPr="00525985">
        <w:rPr>
          <w:rFonts w:ascii="Arial" w:hAnsi="Arial" w:cs="Arial"/>
          <w:sz w:val="24"/>
          <w:szCs w:val="28"/>
        </w:rPr>
        <w:t xml:space="preserve"> Acquisition Workplace software version X (Siemens Preclinical Solutions, Knoxville, TN).</w:t>
      </w:r>
    </w:p>
    <w:p w14:paraId="298D9E85" w14:textId="77777777" w:rsidR="00BB755C" w:rsidRDefault="00BD10F4" w:rsidP="00BB755C">
      <w:pPr>
        <w:spacing w:line="480" w:lineRule="auto"/>
        <w:jc w:val="both"/>
        <w:rPr>
          <w:rFonts w:ascii="Arial" w:hAnsi="Arial" w:cs="Arial"/>
          <w:b/>
          <w:sz w:val="24"/>
          <w:szCs w:val="28"/>
        </w:rPr>
      </w:pPr>
      <w:r w:rsidRPr="00525985">
        <w:rPr>
          <w:rFonts w:ascii="Arial" w:hAnsi="Arial" w:cs="Arial"/>
          <w:b/>
          <w:sz w:val="24"/>
          <w:szCs w:val="28"/>
        </w:rPr>
        <w:tab/>
      </w:r>
    </w:p>
    <w:p w14:paraId="34738B6E" w14:textId="39070F49" w:rsidR="00BD10F4" w:rsidRDefault="00BD10F4" w:rsidP="00BB755C">
      <w:pPr>
        <w:spacing w:line="480" w:lineRule="auto"/>
        <w:jc w:val="both"/>
        <w:rPr>
          <w:rFonts w:ascii="Arial" w:hAnsi="Arial" w:cs="Arial"/>
          <w:b/>
          <w:sz w:val="24"/>
          <w:szCs w:val="28"/>
        </w:rPr>
      </w:pPr>
      <w:r w:rsidRPr="00525985">
        <w:rPr>
          <w:rFonts w:ascii="Arial" w:hAnsi="Arial" w:cs="Arial"/>
          <w:b/>
          <w:sz w:val="24"/>
          <w:szCs w:val="28"/>
        </w:rPr>
        <w:lastRenderedPageBreak/>
        <w:t>3.11.1 SPECT imaging</w:t>
      </w:r>
    </w:p>
    <w:p w14:paraId="7EE5A3DE" w14:textId="0FC7545E" w:rsidR="00BD10F4" w:rsidRPr="00525985" w:rsidRDefault="00BD10F4" w:rsidP="00BB755C">
      <w:pPr>
        <w:spacing w:line="480" w:lineRule="auto"/>
        <w:ind w:firstLine="720"/>
        <w:jc w:val="both"/>
        <w:rPr>
          <w:rFonts w:ascii="Arial" w:hAnsi="Arial" w:cs="Arial"/>
          <w:sz w:val="24"/>
          <w:szCs w:val="28"/>
        </w:rPr>
      </w:pPr>
      <w:r w:rsidRPr="00525985">
        <w:rPr>
          <w:rFonts w:ascii="Arial" w:hAnsi="Arial" w:cs="Arial"/>
          <w:sz w:val="24"/>
          <w:szCs w:val="28"/>
        </w:rPr>
        <w:t xml:space="preserve">SPECT imaging was used for visualization of </w:t>
      </w:r>
      <w:r w:rsidRPr="00525985">
        <w:rPr>
          <w:rFonts w:ascii="Arial" w:hAnsi="Arial" w:cs="Arial"/>
          <w:sz w:val="24"/>
          <w:szCs w:val="28"/>
          <w:vertAlign w:val="superscript"/>
        </w:rPr>
        <w:t>125</w:t>
      </w:r>
      <w:r w:rsidRPr="00525985">
        <w:rPr>
          <w:rFonts w:ascii="Arial" w:hAnsi="Arial" w:cs="Arial"/>
          <w:sz w:val="24"/>
          <w:szCs w:val="28"/>
        </w:rPr>
        <w:t xml:space="preserve">I- or </w:t>
      </w:r>
      <w:r w:rsidRPr="00525985">
        <w:rPr>
          <w:rFonts w:ascii="Arial" w:hAnsi="Arial" w:cs="Arial"/>
          <w:sz w:val="24"/>
          <w:szCs w:val="28"/>
          <w:vertAlign w:val="superscript"/>
        </w:rPr>
        <w:t>99m</w:t>
      </w:r>
      <w:r w:rsidRPr="00525985">
        <w:rPr>
          <w:rFonts w:ascii="Arial" w:hAnsi="Arial" w:cs="Arial"/>
          <w:sz w:val="24"/>
          <w:szCs w:val="28"/>
        </w:rPr>
        <w:t xml:space="preserve">Tc-radiolabeled tracer distribution in mice. The imaging protocol for the studies described herein has been previously reported (Wall 2013; Martin 2014) with only slight modifications tailored to each study. The basic protocol included the injection of the radiotracer of interest (i.e. </w:t>
      </w:r>
      <w:r w:rsidRPr="00525985">
        <w:rPr>
          <w:rFonts w:ascii="Arial" w:hAnsi="Arial" w:cs="Arial"/>
          <w:sz w:val="24"/>
          <w:szCs w:val="28"/>
          <w:vertAlign w:val="superscript"/>
        </w:rPr>
        <w:t>125</w:t>
      </w:r>
      <w:r w:rsidRPr="00525985">
        <w:rPr>
          <w:rFonts w:ascii="Arial" w:hAnsi="Arial" w:cs="Arial"/>
          <w:sz w:val="24"/>
          <w:szCs w:val="28"/>
        </w:rPr>
        <w:t xml:space="preserve">I-peptide, </w:t>
      </w:r>
      <w:r w:rsidRPr="00525985">
        <w:rPr>
          <w:rFonts w:ascii="Arial" w:hAnsi="Arial" w:cs="Arial"/>
          <w:sz w:val="24"/>
          <w:szCs w:val="28"/>
          <w:vertAlign w:val="superscript"/>
        </w:rPr>
        <w:t>125</w:t>
      </w:r>
      <w:r w:rsidRPr="00525985">
        <w:rPr>
          <w:rFonts w:ascii="Arial" w:hAnsi="Arial" w:cs="Arial"/>
          <w:sz w:val="24"/>
          <w:szCs w:val="28"/>
        </w:rPr>
        <w:t xml:space="preserve">I-SAP, </w:t>
      </w:r>
      <w:r w:rsidRPr="00525985">
        <w:rPr>
          <w:rFonts w:ascii="Arial" w:hAnsi="Arial" w:cs="Arial"/>
          <w:sz w:val="24"/>
          <w:szCs w:val="28"/>
          <w:vertAlign w:val="superscript"/>
        </w:rPr>
        <w:t>99m</w:t>
      </w:r>
      <w:r w:rsidRPr="00525985">
        <w:rPr>
          <w:rFonts w:ascii="Arial" w:hAnsi="Arial" w:cs="Arial"/>
          <w:sz w:val="24"/>
          <w:szCs w:val="28"/>
        </w:rPr>
        <w:t xml:space="preserve">Tc-peptide) IV in the lateral tail vein of amyloid-laden or WT mice.  At the appropriate time post injection (dependent upon the radiotracer used), mice were euthanized, by </w:t>
      </w:r>
      <w:proofErr w:type="spellStart"/>
      <w:r w:rsidRPr="00525985">
        <w:rPr>
          <w:rFonts w:ascii="Arial" w:hAnsi="Arial" w:cs="Arial"/>
          <w:sz w:val="24"/>
          <w:szCs w:val="28"/>
        </w:rPr>
        <w:t>isoflurane</w:t>
      </w:r>
      <w:proofErr w:type="spellEnd"/>
      <w:r w:rsidRPr="00525985">
        <w:rPr>
          <w:rFonts w:ascii="Arial" w:hAnsi="Arial" w:cs="Arial"/>
          <w:sz w:val="24"/>
          <w:szCs w:val="28"/>
        </w:rPr>
        <w:t xml:space="preserve"> overdose, for post mortem imaging or anesthetized in an induction chamber with 3 % </w:t>
      </w:r>
      <w:proofErr w:type="spellStart"/>
      <w:r w:rsidRPr="00525985">
        <w:rPr>
          <w:rFonts w:ascii="Arial" w:hAnsi="Arial" w:cs="Arial"/>
          <w:sz w:val="24"/>
          <w:szCs w:val="28"/>
        </w:rPr>
        <w:t>isoflurane</w:t>
      </w:r>
      <w:proofErr w:type="spellEnd"/>
      <w:r w:rsidRPr="00525985">
        <w:rPr>
          <w:rFonts w:ascii="Arial" w:hAnsi="Arial" w:cs="Arial"/>
          <w:sz w:val="24"/>
          <w:szCs w:val="28"/>
        </w:rPr>
        <w:t xml:space="preserve"> in 2 % oxygen for live imaging.  For live imaging, gel drops (XX</w:t>
      </w:r>
      <w:proofErr w:type="gramStart"/>
      <w:r w:rsidRPr="00525985">
        <w:rPr>
          <w:rFonts w:ascii="Arial" w:hAnsi="Arial" w:cs="Arial"/>
          <w:sz w:val="24"/>
          <w:szCs w:val="28"/>
        </w:rPr>
        <w:t>,XX</w:t>
      </w:r>
      <w:proofErr w:type="gramEnd"/>
      <w:r w:rsidRPr="00525985">
        <w:rPr>
          <w:rFonts w:ascii="Arial" w:hAnsi="Arial" w:cs="Arial"/>
          <w:sz w:val="24"/>
          <w:szCs w:val="28"/>
        </w:rPr>
        <w:t xml:space="preserve">) were applied to the eyes of the mice prior to positioning in a heated imaging chamber (M2M, Cleveland, OH) with a nose cone delivering 2 % </w:t>
      </w:r>
      <w:proofErr w:type="spellStart"/>
      <w:r w:rsidRPr="00525985">
        <w:rPr>
          <w:rFonts w:ascii="Arial" w:hAnsi="Arial" w:cs="Arial"/>
          <w:sz w:val="24"/>
          <w:szCs w:val="28"/>
        </w:rPr>
        <w:t>isoflurane</w:t>
      </w:r>
      <w:proofErr w:type="spellEnd"/>
      <w:r w:rsidRPr="00525985">
        <w:rPr>
          <w:rFonts w:ascii="Arial" w:hAnsi="Arial" w:cs="Arial"/>
          <w:sz w:val="24"/>
          <w:szCs w:val="28"/>
        </w:rPr>
        <w:t xml:space="preserve"> for the duration of the acquisition.  The </w:t>
      </w:r>
      <w:proofErr w:type="spellStart"/>
      <w:r w:rsidRPr="00525985">
        <w:rPr>
          <w:rFonts w:ascii="Arial" w:hAnsi="Arial" w:cs="Arial"/>
          <w:sz w:val="24"/>
          <w:szCs w:val="28"/>
        </w:rPr>
        <w:t>Inveon</w:t>
      </w:r>
      <w:proofErr w:type="spellEnd"/>
      <w:r w:rsidRPr="00525985">
        <w:rPr>
          <w:rFonts w:ascii="Arial" w:hAnsi="Arial" w:cs="Arial"/>
          <w:sz w:val="24"/>
          <w:szCs w:val="28"/>
        </w:rPr>
        <w:t xml:space="preserve"> imaging system was set to detect the appropriate gamma photons (</w:t>
      </w:r>
      <w:r w:rsidRPr="00525985">
        <w:rPr>
          <w:rFonts w:ascii="Arial" w:hAnsi="Arial" w:cs="Arial"/>
          <w:sz w:val="24"/>
          <w:szCs w:val="28"/>
          <w:vertAlign w:val="superscript"/>
        </w:rPr>
        <w:t>125</w:t>
      </w:r>
      <w:r w:rsidRPr="00525985">
        <w:rPr>
          <w:rFonts w:ascii="Arial" w:hAnsi="Arial" w:cs="Arial"/>
          <w:sz w:val="24"/>
          <w:szCs w:val="28"/>
        </w:rPr>
        <w:t xml:space="preserve">I: 25 – 45 </w:t>
      </w:r>
      <w:proofErr w:type="spellStart"/>
      <w:r w:rsidRPr="00525985">
        <w:rPr>
          <w:rFonts w:ascii="Arial" w:hAnsi="Arial" w:cs="Arial"/>
          <w:sz w:val="24"/>
          <w:szCs w:val="28"/>
        </w:rPr>
        <w:t>keV</w:t>
      </w:r>
      <w:proofErr w:type="spellEnd"/>
      <w:r w:rsidRPr="00525985">
        <w:rPr>
          <w:rFonts w:ascii="Arial" w:hAnsi="Arial" w:cs="Arial"/>
          <w:sz w:val="24"/>
          <w:szCs w:val="28"/>
        </w:rPr>
        <w:t xml:space="preserve">; </w:t>
      </w:r>
      <w:r w:rsidRPr="00525985">
        <w:rPr>
          <w:rFonts w:ascii="Arial" w:hAnsi="Arial" w:cs="Arial"/>
          <w:sz w:val="24"/>
          <w:szCs w:val="28"/>
          <w:vertAlign w:val="superscript"/>
        </w:rPr>
        <w:t>99m</w:t>
      </w:r>
      <w:r w:rsidRPr="00525985">
        <w:rPr>
          <w:rFonts w:ascii="Arial" w:hAnsi="Arial" w:cs="Arial"/>
          <w:sz w:val="24"/>
          <w:szCs w:val="28"/>
        </w:rPr>
        <w:t xml:space="preserve">Tc: 140 </w:t>
      </w:r>
      <w:proofErr w:type="spellStart"/>
      <w:r w:rsidRPr="00525985">
        <w:rPr>
          <w:rFonts w:ascii="Arial" w:hAnsi="Arial" w:cs="Arial"/>
          <w:sz w:val="24"/>
          <w:szCs w:val="28"/>
        </w:rPr>
        <w:t>keV</w:t>
      </w:r>
      <w:proofErr w:type="spellEnd"/>
      <w:r w:rsidRPr="00525985">
        <w:rPr>
          <w:rFonts w:ascii="Arial" w:hAnsi="Arial" w:cs="Arial"/>
          <w:sz w:val="24"/>
          <w:szCs w:val="28"/>
        </w:rPr>
        <w:t xml:space="preserve">) at 60 different projections, each acquired for 16 seconds, over 90 mm of scanner bed travel.  To enhance the amount of photons detected, the multi-pinhole (Mouse Whole Body) collimator (Levin 2005) was used with a 30 mm radius of rotation.  SPECT data were reconstructed using a 3D ordered subset expectation maximization (OSEM) algorithm with 8 iteration and 6 subsets.  The resulting image was displayed onto an 88 x 88 x 312 matrix with isotropic 0.5 mm voxels.  For studies utilizing two radiotracers in a single animal, a dual energy SPECT acquisition was performed.  This protocol has been described previously (Wall SAP vs P5), but there are minor modifications for these studies.  Both radiotracers (e.g., 2 different peptides labeled with </w:t>
      </w:r>
      <w:r w:rsidRPr="00525985">
        <w:rPr>
          <w:rFonts w:ascii="Arial" w:hAnsi="Arial" w:cs="Arial"/>
          <w:sz w:val="24"/>
          <w:szCs w:val="28"/>
          <w:vertAlign w:val="superscript"/>
        </w:rPr>
        <w:t>125</w:t>
      </w:r>
      <w:r w:rsidRPr="00525985">
        <w:rPr>
          <w:rFonts w:ascii="Arial" w:hAnsi="Arial" w:cs="Arial"/>
          <w:sz w:val="24"/>
          <w:szCs w:val="28"/>
        </w:rPr>
        <w:t xml:space="preserve">I and </w:t>
      </w:r>
      <w:r w:rsidRPr="00525985">
        <w:rPr>
          <w:rFonts w:ascii="Arial" w:hAnsi="Arial" w:cs="Arial"/>
          <w:sz w:val="24"/>
          <w:szCs w:val="28"/>
          <w:vertAlign w:val="superscript"/>
        </w:rPr>
        <w:t>99m</w:t>
      </w:r>
      <w:r w:rsidRPr="00525985">
        <w:rPr>
          <w:rFonts w:ascii="Arial" w:hAnsi="Arial" w:cs="Arial"/>
          <w:sz w:val="24"/>
          <w:szCs w:val="28"/>
        </w:rPr>
        <w:t xml:space="preserve">Tc) were injected simultaneously with similar amounts of radioactivity (~100 </w:t>
      </w:r>
      <w:proofErr w:type="spellStart"/>
      <w:r w:rsidRPr="00525985">
        <w:rPr>
          <w:rFonts w:ascii="Arial" w:hAnsi="Arial" w:cs="Arial"/>
          <w:sz w:val="24"/>
          <w:szCs w:val="28"/>
        </w:rPr>
        <w:t>μCi</w:t>
      </w:r>
      <w:proofErr w:type="spellEnd"/>
      <w:r w:rsidRPr="00525985">
        <w:rPr>
          <w:rFonts w:ascii="Arial" w:hAnsi="Arial" w:cs="Arial"/>
          <w:sz w:val="24"/>
          <w:szCs w:val="28"/>
        </w:rPr>
        <w:t xml:space="preserve"> / isotope).  After an appropriate uptake time, mice were </w:t>
      </w:r>
      <w:r w:rsidRPr="00525985">
        <w:rPr>
          <w:rFonts w:ascii="Arial" w:hAnsi="Arial" w:cs="Arial"/>
          <w:sz w:val="24"/>
          <w:szCs w:val="28"/>
        </w:rPr>
        <w:lastRenderedPageBreak/>
        <w:t>euthanized, as described above.  The comparison of 2 radiolabeled peptides was achieved by performing 2 consecutive SPECT acquisitions (as described above)</w:t>
      </w:r>
      <w:proofErr w:type="gramStart"/>
      <w:r w:rsidRPr="00525985">
        <w:rPr>
          <w:rFonts w:ascii="Arial" w:hAnsi="Arial" w:cs="Arial"/>
          <w:sz w:val="24"/>
          <w:szCs w:val="28"/>
        </w:rPr>
        <w:t>..</w:t>
      </w:r>
      <w:proofErr w:type="gramEnd"/>
      <w:r w:rsidRPr="00525985">
        <w:rPr>
          <w:rFonts w:ascii="Arial" w:hAnsi="Arial" w:cs="Arial"/>
          <w:sz w:val="24"/>
          <w:szCs w:val="28"/>
        </w:rPr>
        <w:t xml:space="preserve">  </w:t>
      </w:r>
    </w:p>
    <w:p w14:paraId="4ACC7D33" w14:textId="77777777" w:rsidR="00BD10F4" w:rsidRPr="00525985" w:rsidRDefault="00BD10F4" w:rsidP="00BB755C">
      <w:pPr>
        <w:spacing w:line="480" w:lineRule="auto"/>
        <w:jc w:val="both"/>
        <w:rPr>
          <w:rFonts w:ascii="Arial" w:hAnsi="Arial" w:cs="Arial"/>
          <w:sz w:val="24"/>
          <w:szCs w:val="28"/>
        </w:rPr>
      </w:pPr>
    </w:p>
    <w:p w14:paraId="21EBE99E" w14:textId="77777777" w:rsidR="00BD10F4" w:rsidRPr="00525985" w:rsidRDefault="00BD10F4" w:rsidP="00BB755C">
      <w:pPr>
        <w:spacing w:line="480" w:lineRule="auto"/>
        <w:ind w:firstLine="720"/>
        <w:jc w:val="both"/>
        <w:rPr>
          <w:rFonts w:ascii="Arial" w:hAnsi="Arial" w:cs="Arial"/>
          <w:b/>
          <w:sz w:val="24"/>
          <w:szCs w:val="28"/>
        </w:rPr>
      </w:pPr>
      <w:r w:rsidRPr="00525985">
        <w:rPr>
          <w:rFonts w:ascii="Arial" w:hAnsi="Arial" w:cs="Arial"/>
          <w:b/>
          <w:sz w:val="24"/>
          <w:szCs w:val="28"/>
        </w:rPr>
        <w:t>3.11.2 Dynamic PET imaging</w:t>
      </w:r>
    </w:p>
    <w:p w14:paraId="726E0EF0"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b/>
        <w:t xml:space="preserve">Dynamic PET imaging was used to visualize the </w:t>
      </w:r>
      <w:proofErr w:type="spellStart"/>
      <w:r w:rsidRPr="00525985">
        <w:rPr>
          <w:rFonts w:ascii="Arial" w:hAnsi="Arial" w:cs="Arial"/>
          <w:sz w:val="24"/>
          <w:szCs w:val="28"/>
        </w:rPr>
        <w:t>biodistribution</w:t>
      </w:r>
      <w:proofErr w:type="spellEnd"/>
      <w:r w:rsidRPr="00525985">
        <w:rPr>
          <w:rFonts w:ascii="Arial" w:hAnsi="Arial" w:cs="Arial"/>
          <w:sz w:val="24"/>
          <w:szCs w:val="28"/>
        </w:rPr>
        <w:t xml:space="preserve"> of radiolabeled tracers and to obtain their kinetics </w:t>
      </w:r>
      <w:r w:rsidRPr="00525985">
        <w:rPr>
          <w:rFonts w:ascii="Arial" w:hAnsi="Arial" w:cs="Arial"/>
          <w:i/>
          <w:sz w:val="24"/>
          <w:szCs w:val="28"/>
        </w:rPr>
        <w:t>in vivo</w:t>
      </w:r>
      <w:r w:rsidRPr="00525985">
        <w:rPr>
          <w:rFonts w:ascii="Arial" w:hAnsi="Arial" w:cs="Arial"/>
          <w:sz w:val="24"/>
          <w:szCs w:val="28"/>
        </w:rPr>
        <w:t xml:space="preserve">.  The protocol has be outlined previously (Martin 2014).  In these experiments, mice were injected with </w:t>
      </w:r>
      <w:r w:rsidRPr="00525985">
        <w:rPr>
          <w:rFonts w:ascii="Arial" w:hAnsi="Arial" w:cs="Arial"/>
          <w:sz w:val="24"/>
          <w:szCs w:val="28"/>
          <w:vertAlign w:val="superscript"/>
        </w:rPr>
        <w:t>124</w:t>
      </w:r>
      <w:r w:rsidRPr="00525985">
        <w:rPr>
          <w:rFonts w:ascii="Arial" w:hAnsi="Arial" w:cs="Arial"/>
          <w:sz w:val="24"/>
          <w:szCs w:val="28"/>
        </w:rPr>
        <w:t xml:space="preserve">I-labeled peptides following anesthesia and placement in the imaging chamber on the PET scanner bed—anesthetic delivery and mouse positioning were performed as described in section 3.11.1 for live SPECT imaging.  The data acquisition was initiated ~ 5 sec prior to injection of the radiotracer—this time delay was used to obtain the full kinetic </w:t>
      </w:r>
      <w:proofErr w:type="spellStart"/>
      <w:r w:rsidRPr="00525985">
        <w:rPr>
          <w:rFonts w:ascii="Arial" w:hAnsi="Arial" w:cs="Arial"/>
          <w:sz w:val="24"/>
          <w:szCs w:val="28"/>
        </w:rPr>
        <w:t>biodisitrubtion</w:t>
      </w:r>
      <w:proofErr w:type="spellEnd"/>
      <w:r w:rsidRPr="00525985">
        <w:rPr>
          <w:rFonts w:ascii="Arial" w:hAnsi="Arial" w:cs="Arial"/>
          <w:sz w:val="24"/>
          <w:szCs w:val="28"/>
        </w:rPr>
        <w:t xml:space="preserve"> of the radiolabeled peptide after injection.</w:t>
      </w:r>
    </w:p>
    <w:p w14:paraId="49F59698" w14:textId="0AA442D5" w:rsidR="00BD10F4" w:rsidRPr="00BB755C" w:rsidRDefault="00BD10F4" w:rsidP="00BB755C">
      <w:pPr>
        <w:spacing w:line="480" w:lineRule="auto"/>
        <w:ind w:firstLine="720"/>
        <w:jc w:val="both"/>
        <w:rPr>
          <w:rFonts w:ascii="Arial" w:eastAsiaTheme="minorHAnsi" w:hAnsi="Arial" w:cs="Arial"/>
          <w:sz w:val="24"/>
          <w:szCs w:val="28"/>
        </w:rPr>
      </w:pPr>
      <w:r w:rsidRPr="00525985">
        <w:rPr>
          <w:rFonts w:ascii="Arial" w:hAnsi="Arial" w:cs="Arial"/>
          <w:sz w:val="24"/>
          <w:szCs w:val="28"/>
        </w:rPr>
        <w:t xml:space="preserve">AA amyloid-laden or WT mice received ~ 20 </w:t>
      </w:r>
      <w:proofErr w:type="spellStart"/>
      <w:r w:rsidRPr="00525985">
        <w:rPr>
          <w:rFonts w:ascii="Arial" w:hAnsi="Arial" w:cs="Arial"/>
          <w:sz w:val="24"/>
          <w:szCs w:val="28"/>
        </w:rPr>
        <w:t>μg</w:t>
      </w:r>
      <w:proofErr w:type="spellEnd"/>
      <w:r w:rsidRPr="00525985">
        <w:rPr>
          <w:rFonts w:ascii="Arial" w:hAnsi="Arial" w:cs="Arial"/>
          <w:sz w:val="24"/>
          <w:szCs w:val="28"/>
        </w:rPr>
        <w:t xml:space="preserve"> of </w:t>
      </w:r>
      <w:r w:rsidRPr="00525985">
        <w:rPr>
          <w:rFonts w:ascii="Arial" w:hAnsi="Arial" w:cs="Arial"/>
          <w:sz w:val="24"/>
          <w:szCs w:val="28"/>
          <w:vertAlign w:val="superscript"/>
        </w:rPr>
        <w:t>124</w:t>
      </w:r>
      <w:r w:rsidRPr="00525985">
        <w:rPr>
          <w:rFonts w:ascii="Arial" w:hAnsi="Arial" w:cs="Arial"/>
          <w:sz w:val="24"/>
          <w:szCs w:val="28"/>
        </w:rPr>
        <w:t xml:space="preserve">I-radiolabeled peptide (200 – 400 </w:t>
      </w:r>
      <w:proofErr w:type="spellStart"/>
      <w:r w:rsidRPr="00525985">
        <w:rPr>
          <w:rFonts w:ascii="Arial" w:hAnsi="Arial" w:cs="Arial"/>
          <w:sz w:val="24"/>
          <w:szCs w:val="28"/>
        </w:rPr>
        <w:t>μCi</w:t>
      </w:r>
      <w:proofErr w:type="spellEnd"/>
      <w:r w:rsidRPr="00525985">
        <w:rPr>
          <w:rFonts w:ascii="Arial" w:hAnsi="Arial" w:cs="Arial"/>
          <w:sz w:val="24"/>
          <w:szCs w:val="28"/>
        </w:rPr>
        <w:t xml:space="preserve">) in ~ 200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sterile gelatin/PBS solution with 1 </w:t>
      </w:r>
      <w:proofErr w:type="spellStart"/>
      <w:r w:rsidRPr="00525985">
        <w:rPr>
          <w:rFonts w:ascii="Arial" w:hAnsi="Arial" w:cs="Arial"/>
          <w:sz w:val="24"/>
          <w:szCs w:val="28"/>
        </w:rPr>
        <w:t>mM</w:t>
      </w:r>
      <w:proofErr w:type="spellEnd"/>
      <w:r w:rsidRPr="00525985">
        <w:rPr>
          <w:rFonts w:ascii="Arial" w:hAnsi="Arial" w:cs="Arial"/>
          <w:sz w:val="24"/>
          <w:szCs w:val="28"/>
        </w:rPr>
        <w:t xml:space="preserve"> </w:t>
      </w:r>
      <w:proofErr w:type="spellStart"/>
      <w:r w:rsidRPr="00525985">
        <w:rPr>
          <w:rFonts w:ascii="Arial" w:hAnsi="Arial" w:cs="Arial"/>
          <w:sz w:val="24"/>
          <w:szCs w:val="28"/>
        </w:rPr>
        <w:t>ethylenediaminetetraacetic</w:t>
      </w:r>
      <w:proofErr w:type="spellEnd"/>
      <w:r w:rsidRPr="00525985">
        <w:rPr>
          <w:rFonts w:ascii="Arial" w:hAnsi="Arial" w:cs="Arial"/>
          <w:sz w:val="24"/>
          <w:szCs w:val="28"/>
        </w:rPr>
        <w:t xml:space="preserve"> acid (EDTA) which prevented blood coagulation upon injection.  PET data were acquired for either 1 or 2 h, depending on the study.  The data were </w:t>
      </w:r>
      <w:proofErr w:type="spellStart"/>
      <w:r w:rsidRPr="00525985">
        <w:rPr>
          <w:rFonts w:ascii="Arial" w:hAnsi="Arial" w:cs="Arial"/>
          <w:sz w:val="24"/>
          <w:szCs w:val="28"/>
        </w:rPr>
        <w:t>histogrammed</w:t>
      </w:r>
      <w:proofErr w:type="spellEnd"/>
      <w:r w:rsidRPr="00525985">
        <w:rPr>
          <w:rFonts w:ascii="Arial" w:hAnsi="Arial" w:cs="Arial"/>
          <w:sz w:val="24"/>
          <w:szCs w:val="28"/>
        </w:rPr>
        <w:t xml:space="preserve"> for </w:t>
      </w:r>
      <w:r w:rsidRPr="00525985">
        <w:rPr>
          <w:rFonts w:ascii="Arial" w:hAnsi="Arial" w:cs="Arial"/>
          <w:sz w:val="24"/>
          <w:szCs w:val="28"/>
          <w:vertAlign w:val="superscript"/>
        </w:rPr>
        <w:t>124</w:t>
      </w:r>
      <w:r w:rsidRPr="00525985">
        <w:rPr>
          <w:rFonts w:ascii="Arial" w:hAnsi="Arial" w:cs="Arial"/>
          <w:sz w:val="24"/>
          <w:szCs w:val="28"/>
        </w:rPr>
        <w:t xml:space="preserve">I with appropriate scatter and attenuation correction using a low resolution CT dataset (see section 3.11.3).  Reconstruction of the images was completed with the following binning parameters: 10 frames </w:t>
      </w:r>
      <m:oMath>
        <m:r>
          <w:rPr>
            <w:rFonts w:ascii="Cambria Math" w:hAnsi="Cambria Math" w:cs="Arial"/>
            <w:sz w:val="24"/>
            <w:szCs w:val="28"/>
          </w:rPr>
          <m:t>×</m:t>
        </m:r>
      </m:oMath>
      <w:r w:rsidRPr="00525985">
        <w:rPr>
          <w:rFonts w:ascii="Arial" w:eastAsiaTheme="minorEastAsia" w:hAnsi="Arial" w:cs="Arial"/>
          <w:sz w:val="24"/>
          <w:szCs w:val="28"/>
        </w:rPr>
        <w:t xml:space="preserve"> 1 sec, 10 frames </w:t>
      </w:r>
      <m:oMath>
        <m:r>
          <w:rPr>
            <w:rFonts w:ascii="Cambria Math" w:hAnsi="Cambria Math" w:cs="Arial"/>
            <w:sz w:val="24"/>
            <w:szCs w:val="28"/>
          </w:rPr>
          <m:t>×</m:t>
        </m:r>
      </m:oMath>
      <w:r w:rsidRPr="00525985">
        <w:rPr>
          <w:rFonts w:ascii="Arial" w:eastAsiaTheme="minorEastAsia" w:hAnsi="Arial" w:cs="Arial"/>
          <w:sz w:val="24"/>
          <w:szCs w:val="28"/>
        </w:rPr>
        <w:t xml:space="preserve"> 30 sec, 30 frames </w:t>
      </w:r>
      <m:oMath>
        <m:r>
          <w:rPr>
            <w:rFonts w:ascii="Cambria Math" w:hAnsi="Cambria Math" w:cs="Arial"/>
            <w:sz w:val="24"/>
            <w:szCs w:val="28"/>
          </w:rPr>
          <m:t>×</m:t>
        </m:r>
      </m:oMath>
      <w:r w:rsidRPr="00525985">
        <w:rPr>
          <w:rFonts w:ascii="Arial" w:eastAsiaTheme="minorEastAsia" w:hAnsi="Arial" w:cs="Arial"/>
          <w:sz w:val="24"/>
          <w:szCs w:val="28"/>
        </w:rPr>
        <w:t xml:space="preserve"> 114 sec and 60 frames covered the remainder of the data.  Reconstruction was performed using a 3D OSEM with the Maximum </w:t>
      </w:r>
      <w:proofErr w:type="gramStart"/>
      <w:r w:rsidRPr="00525985">
        <w:rPr>
          <w:rFonts w:ascii="Arial" w:eastAsiaTheme="minorEastAsia" w:hAnsi="Arial" w:cs="Arial"/>
          <w:sz w:val="24"/>
          <w:szCs w:val="28"/>
        </w:rPr>
        <w:t>A</w:t>
      </w:r>
      <w:proofErr w:type="gramEnd"/>
      <w:r w:rsidRPr="00525985">
        <w:rPr>
          <w:rFonts w:ascii="Arial" w:eastAsiaTheme="minorEastAsia" w:hAnsi="Arial" w:cs="Arial"/>
          <w:sz w:val="24"/>
          <w:szCs w:val="28"/>
        </w:rPr>
        <w:t xml:space="preserve"> Posteriori (MAP) algorithm, and the image matrix was 256 </w:t>
      </w:r>
      <m:oMath>
        <m:r>
          <w:rPr>
            <w:rFonts w:ascii="Cambria Math" w:hAnsi="Cambria Math" w:cs="Arial"/>
            <w:sz w:val="24"/>
            <w:szCs w:val="28"/>
          </w:rPr>
          <m:t>×</m:t>
        </m:r>
      </m:oMath>
      <w:r w:rsidRPr="00525985">
        <w:rPr>
          <w:rFonts w:ascii="Arial" w:eastAsiaTheme="minorEastAsia" w:hAnsi="Arial" w:cs="Arial"/>
          <w:sz w:val="24"/>
          <w:szCs w:val="28"/>
        </w:rPr>
        <w:t xml:space="preserve"> 256 </w:t>
      </w:r>
      <m:oMath>
        <m:r>
          <w:rPr>
            <w:rFonts w:ascii="Cambria Math" w:hAnsi="Cambria Math" w:cs="Arial"/>
            <w:sz w:val="24"/>
            <w:szCs w:val="28"/>
          </w:rPr>
          <m:t>×</m:t>
        </m:r>
      </m:oMath>
      <w:r w:rsidRPr="00525985">
        <w:rPr>
          <w:rFonts w:ascii="Arial" w:eastAsiaTheme="minorEastAsia" w:hAnsi="Arial" w:cs="Arial"/>
          <w:sz w:val="24"/>
          <w:szCs w:val="28"/>
        </w:rPr>
        <w:t xml:space="preserve"> 159 with a pixel size of 0.0215 </w:t>
      </w:r>
      <m:oMath>
        <m:r>
          <w:rPr>
            <w:rFonts w:ascii="Cambria Math" w:hAnsi="Cambria Math" w:cs="Arial"/>
            <w:sz w:val="24"/>
            <w:szCs w:val="28"/>
          </w:rPr>
          <m:t>×</m:t>
        </m:r>
      </m:oMath>
      <w:r w:rsidRPr="00525985">
        <w:rPr>
          <w:rFonts w:ascii="Arial" w:eastAsiaTheme="minorEastAsia" w:hAnsi="Arial" w:cs="Arial"/>
          <w:sz w:val="24"/>
          <w:szCs w:val="28"/>
        </w:rPr>
        <w:t xml:space="preserve"> 0.0215 </w:t>
      </w:r>
      <m:oMath>
        <m:r>
          <w:rPr>
            <w:rFonts w:ascii="Cambria Math" w:hAnsi="Cambria Math" w:cs="Arial"/>
            <w:sz w:val="24"/>
            <w:szCs w:val="28"/>
          </w:rPr>
          <m:t>×</m:t>
        </m:r>
      </m:oMath>
      <w:r w:rsidRPr="00525985">
        <w:rPr>
          <w:rFonts w:ascii="Arial" w:eastAsiaTheme="minorEastAsia" w:hAnsi="Arial" w:cs="Arial"/>
          <w:sz w:val="24"/>
          <w:szCs w:val="28"/>
        </w:rPr>
        <w:t xml:space="preserve"> 0.796 mm.</w:t>
      </w:r>
    </w:p>
    <w:p w14:paraId="6D9F2161" w14:textId="77777777" w:rsidR="00BD10F4" w:rsidRPr="00525985" w:rsidRDefault="00BD10F4" w:rsidP="00BB755C">
      <w:pPr>
        <w:spacing w:line="480" w:lineRule="auto"/>
        <w:jc w:val="both"/>
        <w:rPr>
          <w:rFonts w:ascii="Arial" w:eastAsiaTheme="minorEastAsia" w:hAnsi="Arial" w:cs="Arial"/>
          <w:b/>
          <w:sz w:val="24"/>
          <w:szCs w:val="28"/>
        </w:rPr>
      </w:pPr>
      <w:r w:rsidRPr="00525985">
        <w:rPr>
          <w:rFonts w:ascii="Arial" w:eastAsiaTheme="minorEastAsia" w:hAnsi="Arial" w:cs="Arial"/>
          <w:sz w:val="24"/>
          <w:szCs w:val="28"/>
        </w:rPr>
        <w:lastRenderedPageBreak/>
        <w:tab/>
      </w:r>
      <w:r w:rsidRPr="00525985">
        <w:rPr>
          <w:rFonts w:ascii="Arial" w:eastAsiaTheme="minorEastAsia" w:hAnsi="Arial" w:cs="Arial"/>
          <w:b/>
          <w:sz w:val="24"/>
          <w:szCs w:val="28"/>
        </w:rPr>
        <w:t>3.11.3 CT imaging</w:t>
      </w:r>
    </w:p>
    <w:p w14:paraId="0CD0871E" w14:textId="77777777" w:rsidR="00BD10F4" w:rsidRPr="00525985" w:rsidRDefault="00BD10F4" w:rsidP="00BB755C">
      <w:pPr>
        <w:spacing w:line="480" w:lineRule="auto"/>
        <w:jc w:val="both"/>
        <w:rPr>
          <w:rFonts w:ascii="Arial" w:eastAsiaTheme="minorEastAsia" w:hAnsi="Arial" w:cs="Arial"/>
          <w:sz w:val="24"/>
          <w:szCs w:val="28"/>
        </w:rPr>
      </w:pPr>
      <w:r w:rsidRPr="00525985">
        <w:rPr>
          <w:rFonts w:ascii="Arial" w:eastAsiaTheme="minorEastAsia" w:hAnsi="Arial" w:cs="Arial"/>
          <w:sz w:val="24"/>
          <w:szCs w:val="28"/>
        </w:rPr>
        <w:tab/>
        <w:t xml:space="preserve">Low-resolution CT data were acquired in conjunction with both SPECT and dynamic PET image acquisitions to provide anatomical reference and to correct for attenuation and scatter, respectively.  Images were acquired with </w:t>
      </w:r>
      <w:proofErr w:type="spellStart"/>
      <w:r w:rsidRPr="00525985">
        <w:rPr>
          <w:rFonts w:ascii="Arial" w:eastAsiaTheme="minorEastAsia" w:hAnsi="Arial" w:cs="Arial"/>
          <w:sz w:val="24"/>
          <w:szCs w:val="28"/>
        </w:rPr>
        <w:t>anx</w:t>
      </w:r>
      <w:proofErr w:type="spellEnd"/>
      <w:r w:rsidRPr="00525985">
        <w:rPr>
          <w:rFonts w:ascii="Arial" w:eastAsiaTheme="minorEastAsia" w:hAnsi="Arial" w:cs="Arial"/>
          <w:sz w:val="24"/>
          <w:szCs w:val="28"/>
        </w:rPr>
        <w:t xml:space="preserve">-ray voltage biased to 80 </w:t>
      </w:r>
      <w:proofErr w:type="spellStart"/>
      <w:r w:rsidRPr="00525985">
        <w:rPr>
          <w:rFonts w:ascii="Arial" w:eastAsiaTheme="minorEastAsia" w:hAnsi="Arial" w:cs="Arial"/>
          <w:sz w:val="24"/>
          <w:szCs w:val="28"/>
        </w:rPr>
        <w:t>kVp</w:t>
      </w:r>
      <w:proofErr w:type="spellEnd"/>
      <w:r w:rsidRPr="00525985">
        <w:rPr>
          <w:rFonts w:ascii="Arial" w:eastAsiaTheme="minorEastAsia" w:hAnsi="Arial" w:cs="Arial"/>
          <w:sz w:val="24"/>
          <w:szCs w:val="28"/>
        </w:rPr>
        <w:t xml:space="preserve"> with an anode current of 500 </w:t>
      </w:r>
      <w:proofErr w:type="spellStart"/>
      <w:proofErr w:type="gramStart"/>
      <w:r w:rsidRPr="00525985">
        <w:rPr>
          <w:rFonts w:ascii="Arial" w:eastAsiaTheme="minorEastAsia" w:hAnsi="Arial" w:cs="Arial"/>
          <w:sz w:val="24"/>
          <w:szCs w:val="28"/>
        </w:rPr>
        <w:t>μA</w:t>
      </w:r>
      <w:proofErr w:type="spellEnd"/>
      <w:r w:rsidRPr="00525985">
        <w:rPr>
          <w:rFonts w:ascii="Arial" w:eastAsiaTheme="minorEastAsia" w:hAnsi="Arial" w:cs="Arial"/>
          <w:sz w:val="24"/>
          <w:szCs w:val="28"/>
        </w:rPr>
        <w:t xml:space="preserve"> .</w:t>
      </w:r>
      <w:proofErr w:type="gramEnd"/>
      <w:r w:rsidRPr="00525985">
        <w:rPr>
          <w:rFonts w:ascii="Arial" w:eastAsiaTheme="minorEastAsia" w:hAnsi="Arial" w:cs="Arial"/>
          <w:sz w:val="24"/>
          <w:szCs w:val="28"/>
        </w:rPr>
        <w:t xml:space="preserve">  Two bed positions were acquired to obtain a CT image of the entire mouse body.  Each acquisition comprised 121 projections with a 225 </w:t>
      </w:r>
      <w:proofErr w:type="spellStart"/>
      <w:r w:rsidRPr="00525985">
        <w:rPr>
          <w:rFonts w:ascii="Arial" w:eastAsiaTheme="minorEastAsia" w:hAnsi="Arial" w:cs="Arial"/>
          <w:sz w:val="24"/>
          <w:szCs w:val="28"/>
        </w:rPr>
        <w:t>ms</w:t>
      </w:r>
      <w:proofErr w:type="spellEnd"/>
      <w:r w:rsidRPr="00525985">
        <w:rPr>
          <w:rFonts w:ascii="Arial" w:eastAsiaTheme="minorEastAsia" w:hAnsi="Arial" w:cs="Arial"/>
          <w:sz w:val="24"/>
          <w:szCs w:val="28"/>
        </w:rPr>
        <w:t xml:space="preserve"> exposure collected over 220° of continuous rotation around the imaged subject.  Low resolution and a binning of 4 were used.  Reconstruction of the data was </w:t>
      </w:r>
      <w:proofErr w:type="spellStart"/>
      <w:r w:rsidRPr="00525985">
        <w:rPr>
          <w:rFonts w:ascii="Arial" w:eastAsiaTheme="minorEastAsia" w:hAnsi="Arial" w:cs="Arial"/>
          <w:sz w:val="24"/>
          <w:szCs w:val="28"/>
        </w:rPr>
        <w:t>perfromed</w:t>
      </w:r>
      <w:proofErr w:type="spellEnd"/>
      <w:r w:rsidRPr="00525985">
        <w:rPr>
          <w:rFonts w:ascii="Arial" w:eastAsiaTheme="minorEastAsia" w:hAnsi="Arial" w:cs="Arial"/>
          <w:sz w:val="24"/>
          <w:szCs w:val="28"/>
        </w:rPr>
        <w:t xml:space="preserve"> with an implementation of the </w:t>
      </w:r>
      <w:proofErr w:type="spellStart"/>
      <w:r w:rsidRPr="00525985">
        <w:rPr>
          <w:rFonts w:ascii="Arial" w:eastAsiaTheme="minorEastAsia" w:hAnsi="Arial" w:cs="Arial"/>
          <w:sz w:val="24"/>
          <w:szCs w:val="28"/>
        </w:rPr>
        <w:t>Feldkamp</w:t>
      </w:r>
      <w:proofErr w:type="spellEnd"/>
      <w:r w:rsidRPr="00525985">
        <w:rPr>
          <w:rFonts w:ascii="Arial" w:eastAsiaTheme="minorEastAsia" w:hAnsi="Arial" w:cs="Arial"/>
          <w:sz w:val="24"/>
          <w:szCs w:val="28"/>
        </w:rPr>
        <w:t xml:space="preserve">-filtered back-projection algorithm onto a 224 </w:t>
      </w:r>
      <m:oMath>
        <m:r>
          <w:rPr>
            <w:rFonts w:ascii="Cambria Math" w:hAnsi="Cambria Math" w:cs="Arial"/>
            <w:sz w:val="24"/>
            <w:szCs w:val="28"/>
          </w:rPr>
          <m:t>×</m:t>
        </m:r>
      </m:oMath>
      <w:r w:rsidRPr="00525985">
        <w:rPr>
          <w:rFonts w:ascii="Arial" w:eastAsiaTheme="minorEastAsia" w:hAnsi="Arial" w:cs="Arial"/>
          <w:sz w:val="24"/>
          <w:szCs w:val="28"/>
        </w:rPr>
        <w:t xml:space="preserve"> 224 </w:t>
      </w:r>
      <m:oMath>
        <m:r>
          <w:rPr>
            <w:rFonts w:ascii="Cambria Math" w:hAnsi="Cambria Math" w:cs="Arial"/>
            <w:sz w:val="24"/>
            <w:szCs w:val="28"/>
          </w:rPr>
          <m:t>×</m:t>
        </m:r>
      </m:oMath>
      <w:r w:rsidRPr="00525985">
        <w:rPr>
          <w:rFonts w:ascii="Arial" w:eastAsiaTheme="minorEastAsia" w:hAnsi="Arial" w:cs="Arial"/>
          <w:sz w:val="24"/>
          <w:szCs w:val="28"/>
        </w:rPr>
        <w:t xml:space="preserve"> 635 matrix with isotropic 212.1 </w:t>
      </w:r>
      <w:proofErr w:type="spellStart"/>
      <w:r w:rsidRPr="00525985">
        <w:rPr>
          <w:rFonts w:ascii="Arial" w:eastAsiaTheme="minorEastAsia" w:hAnsi="Arial" w:cs="Arial"/>
          <w:sz w:val="24"/>
          <w:szCs w:val="28"/>
        </w:rPr>
        <w:t>μm</w:t>
      </w:r>
      <w:proofErr w:type="spellEnd"/>
      <w:r w:rsidRPr="00525985">
        <w:rPr>
          <w:rFonts w:ascii="Arial" w:eastAsiaTheme="minorEastAsia" w:hAnsi="Arial" w:cs="Arial"/>
          <w:sz w:val="24"/>
          <w:szCs w:val="28"/>
        </w:rPr>
        <w:t xml:space="preserve"> voxels.</w:t>
      </w:r>
    </w:p>
    <w:p w14:paraId="36DC4D8F" w14:textId="77777777" w:rsidR="00BD10F4" w:rsidRPr="00525985" w:rsidRDefault="00BD10F4" w:rsidP="00BB755C">
      <w:pPr>
        <w:spacing w:line="480" w:lineRule="auto"/>
        <w:jc w:val="both"/>
        <w:rPr>
          <w:rFonts w:ascii="Arial" w:eastAsiaTheme="minorEastAsia" w:hAnsi="Arial" w:cs="Arial"/>
          <w:sz w:val="24"/>
          <w:szCs w:val="28"/>
        </w:rPr>
      </w:pPr>
    </w:p>
    <w:p w14:paraId="3C98419D"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3.12 Image analyses</w:t>
      </w:r>
    </w:p>
    <w:p w14:paraId="3819F5A2"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b/>
        <w:t xml:space="preserve">Both SPECT and dynamic PET data were analyzed with the 2D </w:t>
      </w:r>
      <w:proofErr w:type="spellStart"/>
      <w:r w:rsidRPr="00525985">
        <w:rPr>
          <w:rFonts w:ascii="Arial" w:hAnsi="Arial" w:cs="Arial"/>
          <w:sz w:val="24"/>
          <w:szCs w:val="28"/>
        </w:rPr>
        <w:t>Inveon</w:t>
      </w:r>
      <w:proofErr w:type="spellEnd"/>
      <w:r w:rsidRPr="00525985">
        <w:rPr>
          <w:rFonts w:ascii="Arial" w:hAnsi="Arial" w:cs="Arial"/>
          <w:sz w:val="24"/>
          <w:szCs w:val="28"/>
        </w:rPr>
        <w:t xml:space="preserve"> Research Workplace visualization software (IRW; Siemens Preclinical Solutions).  The method of analysis for SPECT/CT data has been described in multiple articles (REFS), and the analysis of dynamic PET/CT data was described by Martin et al. (2014).</w:t>
      </w:r>
    </w:p>
    <w:p w14:paraId="56F11A46" w14:textId="77777777" w:rsidR="00BD10F4" w:rsidRPr="00525985" w:rsidRDefault="00BD10F4" w:rsidP="00BB755C">
      <w:pPr>
        <w:spacing w:line="480" w:lineRule="auto"/>
        <w:jc w:val="both"/>
        <w:rPr>
          <w:rFonts w:ascii="Arial" w:hAnsi="Arial" w:cs="Arial"/>
          <w:sz w:val="24"/>
          <w:szCs w:val="28"/>
        </w:rPr>
      </w:pPr>
    </w:p>
    <w:p w14:paraId="7A89C1C6"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sz w:val="24"/>
          <w:szCs w:val="28"/>
        </w:rPr>
        <w:tab/>
      </w:r>
      <w:r w:rsidRPr="00525985">
        <w:rPr>
          <w:rFonts w:ascii="Arial" w:hAnsi="Arial" w:cs="Arial"/>
          <w:b/>
          <w:sz w:val="24"/>
          <w:szCs w:val="28"/>
        </w:rPr>
        <w:t>3.12.1 SPECT/CT analysis</w:t>
      </w:r>
    </w:p>
    <w:p w14:paraId="11DBBAAD"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b/>
        <w:t xml:space="preserve">The SPECT data were automatically co-registered with CT data using IRW.  In order to obtain measurements of radioactivity (displayed as voxel intensities in arbitrary units), regions of interest (ROI) were manually drawn over multiple organs including the </w:t>
      </w:r>
      <w:r w:rsidRPr="00525985">
        <w:rPr>
          <w:rFonts w:ascii="Arial" w:hAnsi="Arial" w:cs="Arial"/>
          <w:sz w:val="24"/>
          <w:szCs w:val="28"/>
        </w:rPr>
        <w:lastRenderedPageBreak/>
        <w:t xml:space="preserve">liver, spleen, heart, lungs, leg muscle, stomach, pancreas, kidneys, intestines and bladder.  A 3D ROI drawing tool (spherical or cubical) was used to encompass multiple CT slices of the organ.  This method provided a better representation of the radioactivity within the ROI.  The mean voxel intensity associated with each ROI was used as a measure to compare radiotracer accumulation in various tissues and to compare the accumulation between amyloid-laden (AA </w:t>
      </w:r>
      <w:proofErr w:type="gramStart"/>
      <w:r w:rsidRPr="00525985">
        <w:rPr>
          <w:rFonts w:ascii="Arial" w:hAnsi="Arial" w:cs="Arial"/>
          <w:sz w:val="24"/>
          <w:szCs w:val="28"/>
        </w:rPr>
        <w:t>or</w:t>
      </w:r>
      <w:proofErr w:type="gramEnd"/>
      <w:r w:rsidRPr="00525985">
        <w:rPr>
          <w:rFonts w:ascii="Arial" w:hAnsi="Arial" w:cs="Arial"/>
          <w:sz w:val="24"/>
          <w:szCs w:val="28"/>
        </w:rPr>
        <w:t xml:space="preserve"> ApoA2c) and WT mice.</w:t>
      </w:r>
    </w:p>
    <w:p w14:paraId="35952822" w14:textId="77777777" w:rsidR="00BD10F4" w:rsidRPr="00525985" w:rsidRDefault="00BD10F4" w:rsidP="00BB755C">
      <w:pPr>
        <w:spacing w:line="480" w:lineRule="auto"/>
        <w:jc w:val="both"/>
        <w:rPr>
          <w:rFonts w:ascii="Arial" w:hAnsi="Arial" w:cs="Arial"/>
          <w:sz w:val="24"/>
          <w:szCs w:val="28"/>
        </w:rPr>
      </w:pPr>
    </w:p>
    <w:p w14:paraId="36317D6A"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sz w:val="24"/>
          <w:szCs w:val="28"/>
        </w:rPr>
        <w:tab/>
      </w:r>
      <w:r w:rsidRPr="00525985">
        <w:rPr>
          <w:rFonts w:ascii="Arial" w:hAnsi="Arial" w:cs="Arial"/>
          <w:b/>
          <w:sz w:val="24"/>
          <w:szCs w:val="28"/>
        </w:rPr>
        <w:t>3.12.2 Dynamic PET/CT analysis</w:t>
      </w:r>
    </w:p>
    <w:p w14:paraId="23A515EA"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b/>
        <w:t xml:space="preserve">The 2D IRW software automatically co-registered PET data with CT data.  Prior to drawing ROI in the same manner as described in section 3.12.1, all image frames for the entire acquisition were summed.  The ROI for kinetic </w:t>
      </w:r>
      <w:proofErr w:type="spellStart"/>
      <w:r w:rsidRPr="00525985">
        <w:rPr>
          <w:rFonts w:ascii="Arial" w:hAnsi="Arial" w:cs="Arial"/>
          <w:sz w:val="24"/>
          <w:szCs w:val="28"/>
        </w:rPr>
        <w:t>biodistribution</w:t>
      </w:r>
      <w:proofErr w:type="spellEnd"/>
      <w:r w:rsidRPr="00525985">
        <w:rPr>
          <w:rFonts w:ascii="Arial" w:hAnsi="Arial" w:cs="Arial"/>
          <w:sz w:val="24"/>
          <w:szCs w:val="28"/>
        </w:rPr>
        <w:t xml:space="preserve"> analyses included the vena cava (a measure of blood pool), heart, liver, spleen, kidneys, stomach and bladder of each mouse.  The software’s kinetic analysis tool generated time activity curves (TAC) for each ROI drawn.  The TAC data were fit to exponential equations using Prism version 6.0 (</w:t>
      </w:r>
      <w:proofErr w:type="spellStart"/>
      <w:r w:rsidRPr="00525985">
        <w:rPr>
          <w:rFonts w:ascii="Arial" w:hAnsi="Arial" w:cs="Arial"/>
          <w:sz w:val="24"/>
          <w:szCs w:val="28"/>
        </w:rPr>
        <w:t>GraphPad</w:t>
      </w:r>
      <w:proofErr w:type="spellEnd"/>
      <w:r w:rsidRPr="00525985">
        <w:rPr>
          <w:rFonts w:ascii="Arial" w:hAnsi="Arial" w:cs="Arial"/>
          <w:sz w:val="24"/>
          <w:szCs w:val="28"/>
        </w:rPr>
        <w:t xml:space="preserve"> Software Inc., La Jolla, CA).</w:t>
      </w:r>
    </w:p>
    <w:p w14:paraId="0F4673A6" w14:textId="77777777" w:rsidR="00BD10F4" w:rsidRPr="00525985" w:rsidRDefault="00BD10F4" w:rsidP="00BB755C">
      <w:pPr>
        <w:spacing w:line="480" w:lineRule="auto"/>
        <w:jc w:val="both"/>
        <w:rPr>
          <w:rFonts w:ascii="Arial" w:hAnsi="Arial" w:cs="Arial"/>
          <w:sz w:val="24"/>
          <w:szCs w:val="28"/>
        </w:rPr>
      </w:pPr>
    </w:p>
    <w:p w14:paraId="1CCF5F47"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3.13 Necropsy</w:t>
      </w:r>
    </w:p>
    <w:p w14:paraId="5A86F491"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b/>
        <w:t xml:space="preserve">Mice were euthanized by </w:t>
      </w:r>
      <w:proofErr w:type="spellStart"/>
      <w:r w:rsidRPr="00525985">
        <w:rPr>
          <w:rFonts w:ascii="Arial" w:hAnsi="Arial" w:cs="Arial"/>
          <w:sz w:val="24"/>
          <w:szCs w:val="28"/>
        </w:rPr>
        <w:t>isoflurane</w:t>
      </w:r>
      <w:proofErr w:type="spellEnd"/>
      <w:r w:rsidRPr="00525985">
        <w:rPr>
          <w:rFonts w:ascii="Arial" w:hAnsi="Arial" w:cs="Arial"/>
          <w:sz w:val="24"/>
          <w:szCs w:val="28"/>
        </w:rPr>
        <w:t xml:space="preserve"> overdose in accordance with IACUC-approved animal protocols and amyloid-laden and healthy tissues were harvested for tissue homogenate preparation, </w:t>
      </w:r>
      <w:proofErr w:type="spellStart"/>
      <w:r w:rsidRPr="00525985">
        <w:rPr>
          <w:rFonts w:ascii="Arial" w:hAnsi="Arial" w:cs="Arial"/>
          <w:sz w:val="24"/>
          <w:szCs w:val="28"/>
        </w:rPr>
        <w:t>biodistribution</w:t>
      </w:r>
      <w:proofErr w:type="spellEnd"/>
      <w:r w:rsidRPr="00525985">
        <w:rPr>
          <w:rFonts w:ascii="Arial" w:hAnsi="Arial" w:cs="Arial"/>
          <w:sz w:val="24"/>
          <w:szCs w:val="28"/>
        </w:rPr>
        <w:t xml:space="preserve"> measurements, histological examination and </w:t>
      </w:r>
      <w:proofErr w:type="spellStart"/>
      <w:r w:rsidRPr="00525985">
        <w:rPr>
          <w:rFonts w:ascii="Arial" w:hAnsi="Arial" w:cs="Arial"/>
          <w:sz w:val="24"/>
          <w:szCs w:val="28"/>
        </w:rPr>
        <w:t>microautoradiography</w:t>
      </w:r>
      <w:proofErr w:type="spellEnd"/>
      <w:r w:rsidRPr="00525985">
        <w:rPr>
          <w:rFonts w:ascii="Arial" w:hAnsi="Arial" w:cs="Arial"/>
          <w:sz w:val="24"/>
          <w:szCs w:val="28"/>
        </w:rPr>
        <w:t xml:space="preserve">.  The tissues that were harvested for homogenate preparation </w:t>
      </w:r>
      <w:r w:rsidRPr="00525985">
        <w:rPr>
          <w:rFonts w:ascii="Arial" w:hAnsi="Arial" w:cs="Arial"/>
          <w:sz w:val="24"/>
          <w:szCs w:val="28"/>
        </w:rPr>
        <w:lastRenderedPageBreak/>
        <w:t xml:space="preserve">(section 3.8) to be used in the </w:t>
      </w:r>
      <w:r w:rsidRPr="00525985">
        <w:rPr>
          <w:rFonts w:ascii="Arial" w:hAnsi="Arial" w:cs="Arial"/>
          <w:i/>
          <w:sz w:val="24"/>
          <w:szCs w:val="28"/>
        </w:rPr>
        <w:t>ex vivo</w:t>
      </w:r>
      <w:r w:rsidRPr="00525985">
        <w:rPr>
          <w:rFonts w:ascii="Arial" w:hAnsi="Arial" w:cs="Arial"/>
          <w:sz w:val="24"/>
          <w:szCs w:val="28"/>
        </w:rPr>
        <w:t xml:space="preserve"> assay (section 3.9) were the liver, spleen, kidneys, heart, lungs, intestines and pancreas.  These tissues were taken in full and stored in -20°C until used</w:t>
      </w:r>
    </w:p>
    <w:p w14:paraId="06614D59"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b/>
        <w:t xml:space="preserve">When performing experiments with radiolabeled peptides, tissues were harvested for </w:t>
      </w:r>
      <w:proofErr w:type="spellStart"/>
      <w:r w:rsidRPr="00525985">
        <w:rPr>
          <w:rFonts w:ascii="Arial" w:hAnsi="Arial" w:cs="Arial"/>
          <w:sz w:val="24"/>
          <w:szCs w:val="28"/>
        </w:rPr>
        <w:t>biodistribution</w:t>
      </w:r>
      <w:proofErr w:type="spellEnd"/>
      <w:r w:rsidRPr="00525985">
        <w:rPr>
          <w:rFonts w:ascii="Arial" w:hAnsi="Arial" w:cs="Arial"/>
          <w:sz w:val="24"/>
          <w:szCs w:val="28"/>
        </w:rPr>
        <w:t xml:space="preserve"> measurements and histological examination/</w:t>
      </w:r>
      <w:proofErr w:type="spellStart"/>
      <w:r w:rsidRPr="00525985">
        <w:rPr>
          <w:rFonts w:ascii="Arial" w:hAnsi="Arial" w:cs="Arial"/>
          <w:sz w:val="24"/>
          <w:szCs w:val="28"/>
        </w:rPr>
        <w:t>microautoradiography</w:t>
      </w:r>
      <w:proofErr w:type="spellEnd"/>
      <w:r w:rsidRPr="00525985">
        <w:rPr>
          <w:rFonts w:ascii="Arial" w:hAnsi="Arial" w:cs="Arial"/>
          <w:sz w:val="24"/>
          <w:szCs w:val="28"/>
        </w:rPr>
        <w:t xml:space="preserve">.  The tissues taken for these procedures were leg muscle, liver, pancreas, spleen, kidneys, stomach, ~ 2 inches of upper intestine (taken from the base of the stomach), ~ 2 inches of lower intestine (taken near the anus), heart, lung and, in some cases, tongue.  The contents of the stomach and intestinal samples were emptied prior to analyses.  A small portion of each tissue was used for </w:t>
      </w:r>
      <w:proofErr w:type="spellStart"/>
      <w:r w:rsidRPr="00525985">
        <w:rPr>
          <w:rFonts w:ascii="Arial" w:hAnsi="Arial" w:cs="Arial"/>
          <w:sz w:val="24"/>
          <w:szCs w:val="28"/>
        </w:rPr>
        <w:t>biodistribution</w:t>
      </w:r>
      <w:proofErr w:type="spellEnd"/>
      <w:r w:rsidRPr="00525985">
        <w:rPr>
          <w:rFonts w:ascii="Arial" w:hAnsi="Arial" w:cs="Arial"/>
          <w:sz w:val="24"/>
          <w:szCs w:val="28"/>
        </w:rPr>
        <w:t xml:space="preserve"> measurements, and the remainder of the tissue was placed in formalin to be fixed for histology and </w:t>
      </w:r>
      <w:proofErr w:type="spellStart"/>
      <w:r w:rsidRPr="00525985">
        <w:rPr>
          <w:rFonts w:ascii="Arial" w:hAnsi="Arial" w:cs="Arial"/>
          <w:sz w:val="24"/>
          <w:szCs w:val="28"/>
        </w:rPr>
        <w:t>microautoradiography</w:t>
      </w:r>
      <w:proofErr w:type="spellEnd"/>
      <w:r w:rsidRPr="00525985">
        <w:rPr>
          <w:rFonts w:ascii="Arial" w:hAnsi="Arial" w:cs="Arial"/>
          <w:sz w:val="24"/>
          <w:szCs w:val="28"/>
        </w:rPr>
        <w:t>.  After use, the radioactive carcasses were held in a biohazard/radioactive freezer for radioisotope decay and disposal.</w:t>
      </w:r>
    </w:p>
    <w:p w14:paraId="6D8B0DFB" w14:textId="77777777" w:rsidR="00BB755C" w:rsidRDefault="00BB755C" w:rsidP="00BB755C">
      <w:pPr>
        <w:spacing w:line="480" w:lineRule="auto"/>
        <w:jc w:val="both"/>
        <w:rPr>
          <w:rFonts w:ascii="Arial" w:hAnsi="Arial" w:cs="Arial"/>
          <w:b/>
          <w:sz w:val="24"/>
          <w:szCs w:val="28"/>
        </w:rPr>
      </w:pPr>
    </w:p>
    <w:p w14:paraId="5DE10DAC"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 xml:space="preserve">3.14 </w:t>
      </w:r>
      <w:proofErr w:type="spellStart"/>
      <w:r w:rsidRPr="00525985">
        <w:rPr>
          <w:rFonts w:ascii="Arial" w:hAnsi="Arial" w:cs="Arial"/>
          <w:b/>
          <w:sz w:val="24"/>
          <w:szCs w:val="28"/>
        </w:rPr>
        <w:t>Biodistribution</w:t>
      </w:r>
      <w:proofErr w:type="spellEnd"/>
      <w:r w:rsidRPr="00525985">
        <w:rPr>
          <w:rFonts w:ascii="Arial" w:hAnsi="Arial" w:cs="Arial"/>
          <w:b/>
          <w:sz w:val="24"/>
          <w:szCs w:val="28"/>
        </w:rPr>
        <w:t xml:space="preserve"> measurements</w:t>
      </w:r>
    </w:p>
    <w:p w14:paraId="1DD65E1F"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b/>
        <w:t xml:space="preserve">The amount of radioactivity within various tissues was measured as described previously in several articles (Wall 2011 PNAS, Wall 2009 CM, Wall 2005 Amyloid).  Samples of all tissues harvested at necropsy were placed into </w:t>
      </w:r>
      <w:proofErr w:type="spellStart"/>
      <w:r w:rsidRPr="00525985">
        <w:rPr>
          <w:rFonts w:ascii="Arial" w:hAnsi="Arial" w:cs="Arial"/>
          <w:sz w:val="24"/>
          <w:szCs w:val="28"/>
        </w:rPr>
        <w:t>tared</w:t>
      </w:r>
      <w:proofErr w:type="spellEnd"/>
      <w:r w:rsidRPr="00525985">
        <w:rPr>
          <w:rFonts w:ascii="Arial" w:hAnsi="Arial" w:cs="Arial"/>
          <w:sz w:val="24"/>
          <w:szCs w:val="28"/>
        </w:rPr>
        <w:t xml:space="preserve"> plastic vials (XX</w:t>
      </w:r>
      <w:proofErr w:type="gramStart"/>
      <w:r w:rsidRPr="00525985">
        <w:rPr>
          <w:rFonts w:ascii="Arial" w:hAnsi="Arial" w:cs="Arial"/>
          <w:sz w:val="24"/>
          <w:szCs w:val="28"/>
        </w:rPr>
        <w:t>,XX,XX</w:t>
      </w:r>
      <w:proofErr w:type="gramEnd"/>
      <w:r w:rsidRPr="00525985">
        <w:rPr>
          <w:rFonts w:ascii="Arial" w:hAnsi="Arial" w:cs="Arial"/>
          <w:sz w:val="24"/>
          <w:szCs w:val="28"/>
        </w:rPr>
        <w:t>) and weighed.  The radioactivity (</w:t>
      </w:r>
      <w:r w:rsidRPr="00525985">
        <w:rPr>
          <w:rFonts w:ascii="Arial" w:hAnsi="Arial" w:cs="Arial"/>
          <w:sz w:val="24"/>
          <w:szCs w:val="28"/>
          <w:vertAlign w:val="superscript"/>
        </w:rPr>
        <w:t>125</w:t>
      </w:r>
      <w:r w:rsidRPr="00525985">
        <w:rPr>
          <w:rFonts w:ascii="Arial" w:hAnsi="Arial" w:cs="Arial"/>
          <w:sz w:val="24"/>
          <w:szCs w:val="28"/>
        </w:rPr>
        <w:t xml:space="preserve">I, </w:t>
      </w:r>
      <w:r w:rsidRPr="00525985">
        <w:rPr>
          <w:rFonts w:ascii="Arial" w:hAnsi="Arial" w:cs="Arial"/>
          <w:sz w:val="24"/>
          <w:szCs w:val="28"/>
          <w:vertAlign w:val="superscript"/>
        </w:rPr>
        <w:t>123</w:t>
      </w:r>
      <w:r w:rsidRPr="00525985">
        <w:rPr>
          <w:rFonts w:ascii="Arial" w:hAnsi="Arial" w:cs="Arial"/>
          <w:sz w:val="24"/>
          <w:szCs w:val="28"/>
        </w:rPr>
        <w:t xml:space="preserve">I, </w:t>
      </w:r>
      <w:r w:rsidRPr="00525985">
        <w:rPr>
          <w:rFonts w:ascii="Arial" w:hAnsi="Arial" w:cs="Arial"/>
          <w:sz w:val="24"/>
          <w:szCs w:val="28"/>
          <w:vertAlign w:val="superscript"/>
        </w:rPr>
        <w:t>124</w:t>
      </w:r>
      <w:r w:rsidRPr="00525985">
        <w:rPr>
          <w:rFonts w:ascii="Arial" w:hAnsi="Arial" w:cs="Arial"/>
          <w:sz w:val="24"/>
          <w:szCs w:val="28"/>
        </w:rPr>
        <w:t xml:space="preserve">I or </w:t>
      </w:r>
      <w:r w:rsidRPr="00525985">
        <w:rPr>
          <w:rFonts w:ascii="Arial" w:hAnsi="Arial" w:cs="Arial"/>
          <w:sz w:val="24"/>
          <w:szCs w:val="28"/>
          <w:vertAlign w:val="superscript"/>
        </w:rPr>
        <w:t>99m</w:t>
      </w:r>
      <w:r w:rsidRPr="00525985">
        <w:rPr>
          <w:rFonts w:ascii="Arial" w:hAnsi="Arial" w:cs="Arial"/>
          <w:sz w:val="24"/>
          <w:szCs w:val="28"/>
        </w:rPr>
        <w:t xml:space="preserve">Tc) in each sample was measured for 1 minute using a Wizard 3 gamma counter (1480 </w:t>
      </w:r>
      <w:proofErr w:type="spellStart"/>
      <w:r w:rsidRPr="00525985">
        <w:rPr>
          <w:rFonts w:ascii="Arial" w:hAnsi="Arial" w:cs="Arial"/>
          <w:sz w:val="24"/>
          <w:szCs w:val="28"/>
        </w:rPr>
        <w:t>Wallac</w:t>
      </w:r>
      <w:proofErr w:type="spellEnd"/>
      <w:r w:rsidRPr="00525985">
        <w:rPr>
          <w:rFonts w:ascii="Arial" w:hAnsi="Arial" w:cs="Arial"/>
          <w:sz w:val="24"/>
          <w:szCs w:val="28"/>
        </w:rPr>
        <w:t xml:space="preserve"> Gamma Counter; Perkin Elmer).  Additionally, 10 </w:t>
      </w:r>
      <w:proofErr w:type="spellStart"/>
      <w:r w:rsidRPr="00525985">
        <w:rPr>
          <w:rFonts w:ascii="Arial" w:hAnsi="Arial" w:cs="Arial"/>
          <w:sz w:val="24"/>
          <w:szCs w:val="28"/>
        </w:rPr>
        <w:t>μL</w:t>
      </w:r>
      <w:proofErr w:type="spellEnd"/>
      <w:r w:rsidRPr="00525985">
        <w:rPr>
          <w:rFonts w:ascii="Arial" w:hAnsi="Arial" w:cs="Arial"/>
          <w:sz w:val="24"/>
          <w:szCs w:val="28"/>
        </w:rPr>
        <w:t xml:space="preserve"> of a diluted sample of the injected dose of radiotracer was added to 2 separate vials, and counted.  These were considered “decay-corrected” </w:t>
      </w:r>
      <w:r w:rsidRPr="00525985">
        <w:rPr>
          <w:rFonts w:ascii="Arial" w:hAnsi="Arial" w:cs="Arial"/>
          <w:sz w:val="24"/>
          <w:szCs w:val="28"/>
        </w:rPr>
        <w:lastRenderedPageBreak/>
        <w:t xml:space="preserve">standards by which to determine the number of counts equivalent to the injected dose.  The </w:t>
      </w:r>
      <w:proofErr w:type="spellStart"/>
      <w:r w:rsidRPr="00525985">
        <w:rPr>
          <w:rFonts w:ascii="Arial" w:hAnsi="Arial" w:cs="Arial"/>
          <w:sz w:val="24"/>
          <w:szCs w:val="28"/>
        </w:rPr>
        <w:t>biodistribution</w:t>
      </w:r>
      <w:proofErr w:type="spellEnd"/>
      <w:r w:rsidRPr="00525985">
        <w:rPr>
          <w:rFonts w:ascii="Arial" w:hAnsi="Arial" w:cs="Arial"/>
          <w:sz w:val="24"/>
          <w:szCs w:val="28"/>
        </w:rPr>
        <w:t xml:space="preserve"> data were determined with the following formula and the data expressed as a percent injected dose per gram (%ID/g):</w:t>
      </w:r>
    </w:p>
    <w:p w14:paraId="3C2532D2" w14:textId="77777777" w:rsidR="00A5243E" w:rsidRDefault="00A5243E" w:rsidP="00BB755C">
      <w:pPr>
        <w:spacing w:line="480" w:lineRule="auto"/>
        <w:jc w:val="both"/>
        <w:rPr>
          <w:rFonts w:ascii="Arial" w:hAnsi="Arial" w:cs="Arial"/>
          <w:sz w:val="24"/>
          <w:szCs w:val="28"/>
        </w:rPr>
      </w:pPr>
    </w:p>
    <w:p w14:paraId="43E58E8C" w14:textId="77777777" w:rsidR="00BD10F4" w:rsidRPr="00525985" w:rsidRDefault="00BD10F4" w:rsidP="00BB755C">
      <w:pPr>
        <w:spacing w:line="480" w:lineRule="auto"/>
        <w:jc w:val="both"/>
        <w:rPr>
          <w:rFonts w:ascii="Arial" w:hAnsi="Arial" w:cs="Arial"/>
          <w:sz w:val="24"/>
          <w:szCs w:val="28"/>
        </w:rPr>
      </w:pPr>
      <m:oMathPara>
        <m:oMathParaPr>
          <m:jc m:val="center"/>
        </m:oMathParaPr>
        <m:oMath>
          <m:r>
            <w:rPr>
              <w:rFonts w:ascii="Cambria Math" w:hAnsi="Cambria Math" w:cs="Arial"/>
              <w:sz w:val="24"/>
              <w:szCs w:val="28"/>
            </w:rPr>
            <m:t>%</m:t>
          </m:r>
          <m:f>
            <m:fPr>
              <m:type m:val="lin"/>
              <m:ctrlPr>
                <w:rPr>
                  <w:rFonts w:ascii="Cambria Math" w:hAnsi="Cambria Math" w:cs="Arial"/>
                  <w:i/>
                  <w:sz w:val="24"/>
                  <w:szCs w:val="28"/>
                </w:rPr>
              </m:ctrlPr>
            </m:fPr>
            <m:num>
              <m:r>
                <w:rPr>
                  <w:rFonts w:ascii="Cambria Math" w:hAnsi="Cambria Math" w:cs="Arial"/>
                  <w:sz w:val="24"/>
                  <w:szCs w:val="28"/>
                </w:rPr>
                <m:t>ID</m:t>
              </m:r>
            </m:num>
            <m:den>
              <m:r>
                <w:rPr>
                  <w:rFonts w:ascii="Cambria Math" w:hAnsi="Cambria Math" w:cs="Arial"/>
                  <w:sz w:val="24"/>
                  <w:szCs w:val="28"/>
                </w:rPr>
                <m:t>g</m:t>
              </m:r>
            </m:den>
          </m:f>
          <m:r>
            <w:rPr>
              <w:rFonts w:ascii="Cambria Math" w:hAnsi="Cambria Math" w:cs="Arial"/>
              <w:sz w:val="24"/>
              <w:szCs w:val="28"/>
            </w:rPr>
            <m:t xml:space="preserve">= </m:t>
          </m:r>
          <m:d>
            <m:dPr>
              <m:ctrlPr>
                <w:rPr>
                  <w:rFonts w:ascii="Cambria Math" w:hAnsi="Cambria Math" w:cs="Arial"/>
                  <w:i/>
                  <w:sz w:val="24"/>
                  <w:szCs w:val="28"/>
                </w:rPr>
              </m:ctrlPr>
            </m:dPr>
            <m:e>
              <m:f>
                <m:fPr>
                  <m:type m:val="lin"/>
                  <m:ctrlPr>
                    <w:rPr>
                      <w:rFonts w:ascii="Cambria Math" w:hAnsi="Cambria Math" w:cs="Arial"/>
                      <w:i/>
                      <w:sz w:val="24"/>
                      <w:szCs w:val="28"/>
                    </w:rPr>
                  </m:ctrlPr>
                </m:fPr>
                <m:num>
                  <m:r>
                    <w:rPr>
                      <w:rFonts w:ascii="Cambria Math" w:hAnsi="Cambria Math" w:cs="Arial"/>
                      <w:sz w:val="24"/>
                      <w:szCs w:val="28"/>
                    </w:rPr>
                    <m:t>counts permin</m:t>
                  </m:r>
                  <m:d>
                    <m:dPr>
                      <m:begChr m:val="["/>
                      <m:endChr m:val="]"/>
                      <m:ctrlPr>
                        <w:rPr>
                          <w:rFonts w:ascii="Cambria Math" w:hAnsi="Cambria Math" w:cs="Arial"/>
                          <w:i/>
                          <w:sz w:val="24"/>
                          <w:szCs w:val="28"/>
                        </w:rPr>
                      </m:ctrlPr>
                    </m:dPr>
                    <m:e>
                      <m:r>
                        <w:rPr>
                          <w:rFonts w:ascii="Cambria Math" w:hAnsi="Cambria Math" w:cs="Arial"/>
                          <w:sz w:val="24"/>
                          <w:szCs w:val="28"/>
                        </w:rPr>
                        <m:t>cpm</m:t>
                      </m:r>
                    </m:e>
                  </m:d>
                </m:num>
                <m:den>
                  <m:r>
                    <w:rPr>
                      <w:rFonts w:ascii="Cambria Math" w:hAnsi="Cambria Math" w:cs="Arial"/>
                      <w:sz w:val="24"/>
                      <w:szCs w:val="28"/>
                    </w:rPr>
                    <m:t>total cpm</m:t>
                  </m:r>
                </m:den>
              </m:f>
            </m:e>
          </m:d>
          <m:r>
            <w:rPr>
              <w:rFonts w:ascii="Cambria Math" w:hAnsi="Cambria Math" w:cs="Arial"/>
              <w:sz w:val="24"/>
              <w:szCs w:val="28"/>
            </w:rPr>
            <m:t>×</m:t>
          </m:r>
          <m:d>
            <m:dPr>
              <m:ctrlPr>
                <w:rPr>
                  <w:rFonts w:ascii="Cambria Math" w:hAnsi="Cambria Math" w:cs="Arial"/>
                  <w:i/>
                  <w:sz w:val="24"/>
                  <w:szCs w:val="28"/>
                </w:rPr>
              </m:ctrlPr>
            </m:dPr>
            <m:e>
              <m:f>
                <m:fPr>
                  <m:type m:val="lin"/>
                  <m:ctrlPr>
                    <w:rPr>
                      <w:rFonts w:ascii="Cambria Math" w:hAnsi="Cambria Math" w:cs="Arial"/>
                      <w:i/>
                      <w:sz w:val="24"/>
                      <w:szCs w:val="28"/>
                    </w:rPr>
                  </m:ctrlPr>
                </m:fPr>
                <m:num>
                  <m:r>
                    <w:rPr>
                      <w:rFonts w:ascii="Cambria Math" w:hAnsi="Cambria Math" w:cs="Arial"/>
                      <w:sz w:val="24"/>
                      <w:szCs w:val="28"/>
                    </w:rPr>
                    <m:t>100</m:t>
                  </m:r>
                </m:num>
                <m:den>
                  <m:r>
                    <w:rPr>
                      <w:rFonts w:ascii="Cambria Math" w:hAnsi="Cambria Math" w:cs="Arial"/>
                      <w:sz w:val="24"/>
                      <w:szCs w:val="28"/>
                    </w:rPr>
                    <m:t>tissue sample weight</m:t>
                  </m:r>
                  <m:d>
                    <m:dPr>
                      <m:begChr m:val="["/>
                      <m:endChr m:val="]"/>
                      <m:ctrlPr>
                        <w:rPr>
                          <w:rFonts w:ascii="Cambria Math" w:hAnsi="Cambria Math" w:cs="Arial"/>
                          <w:i/>
                          <w:sz w:val="24"/>
                          <w:szCs w:val="28"/>
                        </w:rPr>
                      </m:ctrlPr>
                    </m:dPr>
                    <m:e>
                      <m:r>
                        <w:rPr>
                          <w:rFonts w:ascii="Cambria Math" w:hAnsi="Cambria Math" w:cs="Arial"/>
                          <w:sz w:val="24"/>
                          <w:szCs w:val="28"/>
                        </w:rPr>
                        <m:t>g</m:t>
                      </m:r>
                    </m:e>
                  </m:d>
                </m:den>
              </m:f>
            </m:e>
          </m:d>
          <m:r>
            <w:rPr>
              <w:rFonts w:ascii="Cambria Math" w:hAnsi="Cambria Math" w:cs="Arial"/>
              <w:sz w:val="24"/>
              <w:szCs w:val="28"/>
            </w:rPr>
            <m:t xml:space="preserve"> </m:t>
          </m:r>
        </m:oMath>
      </m:oMathPara>
    </w:p>
    <w:p w14:paraId="589A6F0B" w14:textId="77777777" w:rsidR="00BD10F4" w:rsidRPr="00525985" w:rsidRDefault="00BD10F4" w:rsidP="00BB755C">
      <w:pPr>
        <w:spacing w:line="480" w:lineRule="auto"/>
        <w:jc w:val="both"/>
        <w:rPr>
          <w:rFonts w:ascii="Arial" w:hAnsi="Arial" w:cs="Arial"/>
          <w:sz w:val="24"/>
          <w:szCs w:val="28"/>
        </w:rPr>
      </w:pPr>
    </w:p>
    <w:p w14:paraId="37A2DF33"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3.15 Autoradiography and Histology</w:t>
      </w:r>
    </w:p>
    <w:p w14:paraId="7E597812"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tab/>
        <w:t xml:space="preserve">Confirmation of radiotracer localization to amyloid deposits in tissue sections was obtained by comparing micro-autoradiography and Congo red-stained histological tissue sections (Wall 2011; Wall 2008; Wall 2005).  Tissues harvested at necropsy were fixed in 10 % buffered formalin for at least 24 hours prior to being embedded in paraffin blocks.  For autoradiography, sections ~ 4 – 6 </w:t>
      </w:r>
      <w:proofErr w:type="spellStart"/>
      <w:r w:rsidRPr="00525985">
        <w:rPr>
          <w:rFonts w:ascii="Arial" w:hAnsi="Arial" w:cs="Arial"/>
          <w:sz w:val="24"/>
          <w:szCs w:val="28"/>
        </w:rPr>
        <w:t>μm</w:t>
      </w:r>
      <w:proofErr w:type="spellEnd"/>
      <w:r w:rsidRPr="00525985">
        <w:rPr>
          <w:rFonts w:ascii="Arial" w:hAnsi="Arial" w:cs="Arial"/>
          <w:sz w:val="24"/>
          <w:szCs w:val="28"/>
        </w:rPr>
        <w:t xml:space="preserve"> thick sections were cut from the blocks and placed onto Plus™ microscope slides (Fisher Scientific, Pittsburgh, PA).  The slides were then dipped in NTB2 emulsion (Eastman Kodak, Rochester, NY) and stored in the dark for a predetermined amount of exposure time depending on the study (Wall 2006 Meth </w:t>
      </w:r>
      <w:proofErr w:type="spellStart"/>
      <w:r w:rsidRPr="00525985">
        <w:rPr>
          <w:rFonts w:ascii="Arial" w:hAnsi="Arial" w:cs="Arial"/>
          <w:sz w:val="24"/>
          <w:szCs w:val="28"/>
        </w:rPr>
        <w:t>Enz</w:t>
      </w:r>
      <w:proofErr w:type="spellEnd"/>
      <w:r w:rsidRPr="00525985">
        <w:rPr>
          <w:rFonts w:ascii="Arial" w:hAnsi="Arial" w:cs="Arial"/>
          <w:sz w:val="24"/>
          <w:szCs w:val="28"/>
        </w:rPr>
        <w:t xml:space="preserve">) - tissue specimens taken from imaging experiments were typically stored for 4 days prior to development; studies of </w:t>
      </w:r>
      <w:proofErr w:type="spellStart"/>
      <w:r w:rsidRPr="00525985">
        <w:rPr>
          <w:rFonts w:ascii="Arial" w:hAnsi="Arial" w:cs="Arial"/>
          <w:sz w:val="24"/>
          <w:szCs w:val="28"/>
        </w:rPr>
        <w:t>biodistribution</w:t>
      </w:r>
      <w:proofErr w:type="spellEnd"/>
      <w:r w:rsidRPr="00525985">
        <w:rPr>
          <w:rFonts w:ascii="Arial" w:hAnsi="Arial" w:cs="Arial"/>
          <w:sz w:val="24"/>
          <w:szCs w:val="28"/>
        </w:rPr>
        <w:t xml:space="preserve"> only that did not require as much radioactivity were exposed to the photographic emulsion for 10 days prior to development.  The sections were then counter-stained with </w:t>
      </w:r>
      <w:proofErr w:type="spellStart"/>
      <w:r w:rsidRPr="00525985">
        <w:rPr>
          <w:rFonts w:ascii="Arial" w:hAnsi="Arial" w:cs="Arial"/>
          <w:sz w:val="24"/>
          <w:szCs w:val="28"/>
        </w:rPr>
        <w:t>hematoxylin</w:t>
      </w:r>
      <w:proofErr w:type="spellEnd"/>
      <w:r w:rsidRPr="00525985">
        <w:rPr>
          <w:rFonts w:ascii="Arial" w:hAnsi="Arial" w:cs="Arial"/>
          <w:sz w:val="24"/>
          <w:szCs w:val="28"/>
        </w:rPr>
        <w:t xml:space="preserve"> and eosin and examined with light microscopy.  Radiotracer accumulation was evidenced by the presence of black silver grains within the tissue sections.</w:t>
      </w:r>
    </w:p>
    <w:p w14:paraId="496054DB" w14:textId="77777777" w:rsidR="00BD10F4" w:rsidRPr="00525985" w:rsidRDefault="00BD10F4" w:rsidP="00BB755C">
      <w:pPr>
        <w:spacing w:line="480" w:lineRule="auto"/>
        <w:jc w:val="both"/>
        <w:rPr>
          <w:rFonts w:ascii="Arial" w:hAnsi="Arial" w:cs="Arial"/>
          <w:sz w:val="24"/>
          <w:szCs w:val="28"/>
        </w:rPr>
      </w:pPr>
      <w:r w:rsidRPr="00525985">
        <w:rPr>
          <w:rFonts w:ascii="Arial" w:hAnsi="Arial" w:cs="Arial"/>
          <w:sz w:val="24"/>
          <w:szCs w:val="28"/>
        </w:rPr>
        <w:lastRenderedPageBreak/>
        <w:tab/>
        <w:t xml:space="preserve">Consecutive 4 – 6 </w:t>
      </w:r>
      <w:proofErr w:type="spellStart"/>
      <w:r w:rsidRPr="00525985">
        <w:rPr>
          <w:rFonts w:ascii="Arial" w:hAnsi="Arial" w:cs="Arial"/>
          <w:sz w:val="24"/>
          <w:szCs w:val="28"/>
        </w:rPr>
        <w:t>μm</w:t>
      </w:r>
      <w:proofErr w:type="spellEnd"/>
      <w:r w:rsidRPr="00525985">
        <w:rPr>
          <w:rFonts w:ascii="Arial" w:hAnsi="Arial" w:cs="Arial"/>
          <w:sz w:val="24"/>
          <w:szCs w:val="28"/>
        </w:rPr>
        <w:t xml:space="preserve">-thick slices of the same paraffin embedded specimens were then stained with freshly prepared alkaline CR solution.  For the detection of CR birefringence, all sections were examined by light microscopy (DM500, Leica, </w:t>
      </w:r>
      <w:proofErr w:type="gramStart"/>
      <w:r w:rsidRPr="00525985">
        <w:rPr>
          <w:rFonts w:ascii="Arial" w:hAnsi="Arial" w:cs="Arial"/>
          <w:sz w:val="24"/>
          <w:szCs w:val="28"/>
        </w:rPr>
        <w:t>Bannockburn</w:t>
      </w:r>
      <w:proofErr w:type="gramEnd"/>
      <w:r w:rsidRPr="00525985">
        <w:rPr>
          <w:rFonts w:ascii="Arial" w:hAnsi="Arial" w:cs="Arial"/>
          <w:sz w:val="24"/>
          <w:szCs w:val="28"/>
        </w:rPr>
        <w:t xml:space="preserve">, IL) with cross-polarizing filters.  Microscopic images were taken digitally using a cooled, charge-coupled device camera (SPOT, Diagnostic Instruments, Sterling Heights, MI).  Some studies involved CR fluorescence detection using </w:t>
      </w:r>
      <w:proofErr w:type="spellStart"/>
      <w:r w:rsidRPr="00525985">
        <w:rPr>
          <w:rFonts w:ascii="Arial" w:hAnsi="Arial" w:cs="Arial"/>
          <w:sz w:val="24"/>
          <w:szCs w:val="28"/>
        </w:rPr>
        <w:t>epifluorescent</w:t>
      </w:r>
      <w:proofErr w:type="spellEnd"/>
      <w:r w:rsidRPr="00525985">
        <w:rPr>
          <w:rFonts w:ascii="Arial" w:hAnsi="Arial" w:cs="Arial"/>
          <w:sz w:val="24"/>
          <w:szCs w:val="28"/>
        </w:rPr>
        <w:t xml:space="preserve"> illumination with a </w:t>
      </w:r>
      <w:proofErr w:type="spellStart"/>
      <w:r w:rsidRPr="00525985">
        <w:rPr>
          <w:rFonts w:ascii="Arial" w:hAnsi="Arial" w:cs="Arial"/>
          <w:sz w:val="24"/>
          <w:szCs w:val="28"/>
        </w:rPr>
        <w:t>rhodamine</w:t>
      </w:r>
      <w:proofErr w:type="spellEnd"/>
      <w:r w:rsidRPr="00525985">
        <w:rPr>
          <w:rFonts w:ascii="Arial" w:hAnsi="Arial" w:cs="Arial"/>
          <w:sz w:val="24"/>
          <w:szCs w:val="28"/>
        </w:rPr>
        <w:t xml:space="preserve"> (red) filter (Martin 2014). </w:t>
      </w:r>
    </w:p>
    <w:p w14:paraId="0FA43B64" w14:textId="77777777" w:rsidR="00BD10F4" w:rsidRPr="00525985" w:rsidRDefault="00BD10F4" w:rsidP="00BB755C">
      <w:pPr>
        <w:spacing w:line="480" w:lineRule="auto"/>
        <w:jc w:val="both"/>
        <w:rPr>
          <w:rFonts w:ascii="Arial" w:hAnsi="Arial" w:cs="Arial"/>
          <w:sz w:val="24"/>
          <w:szCs w:val="28"/>
        </w:rPr>
      </w:pPr>
    </w:p>
    <w:p w14:paraId="2A871909" w14:textId="77777777" w:rsidR="00BD10F4" w:rsidRPr="00525985" w:rsidRDefault="00BD10F4" w:rsidP="00BB755C">
      <w:pPr>
        <w:spacing w:line="480" w:lineRule="auto"/>
        <w:jc w:val="both"/>
        <w:rPr>
          <w:rFonts w:ascii="Arial" w:hAnsi="Arial" w:cs="Arial"/>
          <w:b/>
          <w:sz w:val="24"/>
          <w:szCs w:val="28"/>
        </w:rPr>
      </w:pPr>
      <w:r w:rsidRPr="00525985">
        <w:rPr>
          <w:rFonts w:ascii="Arial" w:hAnsi="Arial" w:cs="Arial"/>
          <w:b/>
          <w:sz w:val="24"/>
          <w:szCs w:val="28"/>
        </w:rPr>
        <w:t>3.16. Statistical analyses--</w:t>
      </w:r>
      <w:r w:rsidRPr="00525985">
        <w:rPr>
          <w:rFonts w:ascii="Arial" w:hAnsi="Arial" w:cs="Arial"/>
          <w:i/>
          <w:sz w:val="24"/>
          <w:szCs w:val="28"/>
        </w:rPr>
        <w:t>not yet written</w:t>
      </w:r>
      <w:r w:rsidRPr="00525985">
        <w:rPr>
          <w:rFonts w:ascii="Arial" w:hAnsi="Arial" w:cs="Arial"/>
          <w:sz w:val="24"/>
          <w:szCs w:val="28"/>
        </w:rPr>
        <w:t xml:space="preserve"> </w:t>
      </w:r>
    </w:p>
    <w:p w14:paraId="695EB262" w14:textId="77777777" w:rsidR="00BD10F4" w:rsidRDefault="00BD10F4" w:rsidP="00BD10F4">
      <w:pPr>
        <w:pStyle w:val="EndNoteBibliography"/>
        <w:spacing w:after="0" w:line="480" w:lineRule="auto"/>
        <w:ind w:left="720" w:hanging="720"/>
        <w:rPr>
          <w:rFonts w:ascii="Arial" w:hAnsi="Arial" w:cs="Arial"/>
          <w:sz w:val="24"/>
        </w:rPr>
      </w:pPr>
    </w:p>
    <w:p w14:paraId="70EE5934" w14:textId="77777777" w:rsidR="00BD10F4" w:rsidRDefault="00BD10F4" w:rsidP="00A90EC4">
      <w:pPr>
        <w:pStyle w:val="EndNoteBibliography"/>
        <w:spacing w:after="0" w:line="480" w:lineRule="auto"/>
        <w:ind w:left="720" w:hanging="720"/>
        <w:jc w:val="center"/>
        <w:rPr>
          <w:rFonts w:ascii="Arial" w:hAnsi="Arial" w:cs="Arial"/>
          <w:sz w:val="24"/>
        </w:rPr>
      </w:pPr>
    </w:p>
    <w:p w14:paraId="02E1068C" w14:textId="77777777" w:rsidR="00BD10F4" w:rsidRDefault="00BD10F4" w:rsidP="00A90EC4">
      <w:pPr>
        <w:pStyle w:val="EndNoteBibliography"/>
        <w:spacing w:after="0" w:line="480" w:lineRule="auto"/>
        <w:ind w:left="720" w:hanging="720"/>
        <w:jc w:val="center"/>
        <w:rPr>
          <w:rFonts w:ascii="Arial" w:hAnsi="Arial" w:cs="Arial"/>
          <w:sz w:val="24"/>
        </w:rPr>
      </w:pPr>
    </w:p>
    <w:p w14:paraId="0DC4D6A5" w14:textId="77777777" w:rsidR="00BD10F4" w:rsidRDefault="00BD10F4" w:rsidP="00A90EC4">
      <w:pPr>
        <w:pStyle w:val="EndNoteBibliography"/>
        <w:spacing w:after="0" w:line="480" w:lineRule="auto"/>
        <w:ind w:left="720" w:hanging="720"/>
        <w:jc w:val="center"/>
        <w:rPr>
          <w:rFonts w:ascii="Arial" w:hAnsi="Arial" w:cs="Arial"/>
          <w:sz w:val="24"/>
        </w:rPr>
      </w:pPr>
    </w:p>
    <w:p w14:paraId="6281B69D" w14:textId="77777777" w:rsidR="004A3EEA" w:rsidRDefault="004A3EEA" w:rsidP="00A90EC4">
      <w:pPr>
        <w:pStyle w:val="EndNoteBibliography"/>
        <w:spacing w:after="0" w:line="480" w:lineRule="auto"/>
        <w:ind w:left="720" w:hanging="720"/>
        <w:jc w:val="center"/>
        <w:rPr>
          <w:rFonts w:ascii="Arial" w:hAnsi="Arial" w:cs="Arial"/>
          <w:sz w:val="24"/>
        </w:rPr>
      </w:pPr>
    </w:p>
    <w:p w14:paraId="2547967B" w14:textId="77777777" w:rsidR="004A3EEA" w:rsidRDefault="004A3EEA" w:rsidP="00A90EC4">
      <w:pPr>
        <w:pStyle w:val="EndNoteBibliography"/>
        <w:spacing w:after="0" w:line="480" w:lineRule="auto"/>
        <w:ind w:left="720" w:hanging="720"/>
        <w:jc w:val="center"/>
        <w:rPr>
          <w:rFonts w:ascii="Arial" w:hAnsi="Arial" w:cs="Arial"/>
          <w:sz w:val="24"/>
        </w:rPr>
      </w:pPr>
    </w:p>
    <w:p w14:paraId="4664A04F" w14:textId="77777777" w:rsidR="004A3EEA" w:rsidRDefault="004A3EEA" w:rsidP="00A90EC4">
      <w:pPr>
        <w:pStyle w:val="EndNoteBibliography"/>
        <w:spacing w:after="0" w:line="480" w:lineRule="auto"/>
        <w:ind w:left="720" w:hanging="720"/>
        <w:jc w:val="center"/>
        <w:rPr>
          <w:rFonts w:ascii="Arial" w:hAnsi="Arial" w:cs="Arial"/>
          <w:sz w:val="24"/>
        </w:rPr>
      </w:pPr>
    </w:p>
    <w:p w14:paraId="1D66D64F" w14:textId="77777777" w:rsidR="004A3EEA" w:rsidRDefault="004A3EEA" w:rsidP="00A90EC4">
      <w:pPr>
        <w:pStyle w:val="EndNoteBibliography"/>
        <w:spacing w:after="0" w:line="480" w:lineRule="auto"/>
        <w:ind w:left="720" w:hanging="720"/>
        <w:jc w:val="center"/>
        <w:rPr>
          <w:rFonts w:ascii="Arial" w:hAnsi="Arial" w:cs="Arial"/>
          <w:sz w:val="24"/>
        </w:rPr>
      </w:pPr>
    </w:p>
    <w:p w14:paraId="0D3865DA" w14:textId="77777777" w:rsidR="004A3EEA" w:rsidRDefault="004A3EEA" w:rsidP="00A90EC4">
      <w:pPr>
        <w:pStyle w:val="EndNoteBibliography"/>
        <w:spacing w:after="0" w:line="480" w:lineRule="auto"/>
        <w:ind w:left="720" w:hanging="720"/>
        <w:jc w:val="center"/>
        <w:rPr>
          <w:rFonts w:ascii="Arial" w:hAnsi="Arial" w:cs="Arial"/>
          <w:sz w:val="24"/>
        </w:rPr>
      </w:pPr>
    </w:p>
    <w:p w14:paraId="47A804CE" w14:textId="77777777" w:rsidR="004A3EEA" w:rsidRDefault="004A3EEA" w:rsidP="00A90EC4">
      <w:pPr>
        <w:pStyle w:val="EndNoteBibliography"/>
        <w:spacing w:after="0" w:line="480" w:lineRule="auto"/>
        <w:ind w:left="720" w:hanging="720"/>
        <w:jc w:val="center"/>
        <w:rPr>
          <w:rFonts w:ascii="Arial" w:hAnsi="Arial" w:cs="Arial"/>
          <w:sz w:val="24"/>
        </w:rPr>
      </w:pPr>
    </w:p>
    <w:p w14:paraId="13CD3DE9" w14:textId="77777777" w:rsidR="004A3EEA" w:rsidRDefault="004A3EEA" w:rsidP="00A90EC4">
      <w:pPr>
        <w:pStyle w:val="EndNoteBibliography"/>
        <w:spacing w:after="0" w:line="480" w:lineRule="auto"/>
        <w:ind w:left="720" w:hanging="720"/>
        <w:jc w:val="center"/>
        <w:rPr>
          <w:rFonts w:ascii="Arial" w:hAnsi="Arial" w:cs="Arial"/>
          <w:sz w:val="24"/>
        </w:rPr>
      </w:pPr>
    </w:p>
    <w:p w14:paraId="43CCDCC6" w14:textId="77777777" w:rsidR="004A3EEA" w:rsidRDefault="004A3EEA" w:rsidP="00A90EC4">
      <w:pPr>
        <w:pStyle w:val="EndNoteBibliography"/>
        <w:spacing w:after="0" w:line="480" w:lineRule="auto"/>
        <w:ind w:left="720" w:hanging="720"/>
        <w:jc w:val="center"/>
        <w:rPr>
          <w:rFonts w:ascii="Arial" w:hAnsi="Arial" w:cs="Arial"/>
          <w:sz w:val="24"/>
        </w:rPr>
      </w:pPr>
    </w:p>
    <w:p w14:paraId="253E7C8F" w14:textId="77777777" w:rsidR="004A3EEA" w:rsidRDefault="004A3EEA" w:rsidP="00A90EC4">
      <w:pPr>
        <w:pStyle w:val="EndNoteBibliography"/>
        <w:spacing w:after="0" w:line="480" w:lineRule="auto"/>
        <w:ind w:left="720" w:hanging="720"/>
        <w:jc w:val="center"/>
        <w:rPr>
          <w:rFonts w:ascii="Arial" w:hAnsi="Arial" w:cs="Arial"/>
          <w:sz w:val="24"/>
        </w:rPr>
      </w:pPr>
    </w:p>
    <w:p w14:paraId="40215B3E" w14:textId="1EE5AF83" w:rsidR="004A3EEA" w:rsidRPr="004A3EEA" w:rsidRDefault="004A3EEA" w:rsidP="004A3EEA">
      <w:pPr>
        <w:spacing w:line="480" w:lineRule="auto"/>
        <w:jc w:val="center"/>
        <w:rPr>
          <w:rFonts w:ascii="Arial" w:hAnsi="Arial" w:cs="Arial"/>
          <w:b/>
          <w:i/>
          <w:sz w:val="24"/>
        </w:rPr>
      </w:pPr>
      <w:r w:rsidRPr="00905E96">
        <w:rPr>
          <w:rFonts w:ascii="Arial" w:hAnsi="Arial" w:cs="Arial"/>
          <w:b/>
          <w:i/>
          <w:sz w:val="24"/>
        </w:rPr>
        <w:lastRenderedPageBreak/>
        <w:t>Chapter 4</w:t>
      </w:r>
    </w:p>
    <w:p w14:paraId="56FDFD20" w14:textId="2C5C7327" w:rsidR="004A3EEA" w:rsidRPr="004A3EEA" w:rsidRDefault="004A3EEA" w:rsidP="004A3EEA">
      <w:pPr>
        <w:spacing w:line="480" w:lineRule="auto"/>
        <w:jc w:val="center"/>
        <w:rPr>
          <w:rFonts w:ascii="Arial" w:hAnsi="Arial" w:cs="Arial"/>
          <w:i/>
          <w:sz w:val="24"/>
        </w:rPr>
      </w:pPr>
      <w:r w:rsidRPr="00905E96">
        <w:rPr>
          <w:rFonts w:ascii="Arial" w:hAnsi="Arial" w:cs="Arial"/>
          <w:i/>
          <w:sz w:val="24"/>
        </w:rPr>
        <w:t>Peptide characterization studies</w:t>
      </w:r>
    </w:p>
    <w:p w14:paraId="252E6667" w14:textId="6C8B056F" w:rsidR="004A3EEA" w:rsidRPr="004A3EEA" w:rsidRDefault="004A3EEA" w:rsidP="004A3EEA">
      <w:pPr>
        <w:spacing w:line="480" w:lineRule="auto"/>
        <w:jc w:val="both"/>
        <w:rPr>
          <w:rFonts w:ascii="Arial" w:hAnsi="Arial" w:cs="Arial"/>
          <w:i/>
          <w:sz w:val="28"/>
        </w:rPr>
      </w:pPr>
      <w:proofErr w:type="gramStart"/>
      <w:r w:rsidRPr="002826B6">
        <w:rPr>
          <w:rFonts w:ascii="Arial" w:hAnsi="Arial" w:cs="Arial"/>
          <w:b/>
          <w:sz w:val="24"/>
        </w:rPr>
        <w:t xml:space="preserve">4.1 </w:t>
      </w:r>
      <w:r>
        <w:rPr>
          <w:rFonts w:ascii="Arial" w:hAnsi="Arial" w:cs="Arial"/>
          <w:b/>
          <w:sz w:val="24"/>
        </w:rPr>
        <w:t xml:space="preserve"> </w:t>
      </w:r>
      <w:r w:rsidRPr="002826B6">
        <w:rPr>
          <w:rFonts w:ascii="Arial" w:hAnsi="Arial" w:cs="Arial"/>
          <w:b/>
          <w:sz w:val="24"/>
        </w:rPr>
        <w:t>Overview</w:t>
      </w:r>
      <w:proofErr w:type="gramEnd"/>
    </w:p>
    <w:p w14:paraId="001B3C49" w14:textId="77777777" w:rsidR="004A3EEA" w:rsidRDefault="004A3EEA" w:rsidP="004A3EEA">
      <w:pPr>
        <w:spacing w:line="480" w:lineRule="auto"/>
        <w:jc w:val="both"/>
        <w:rPr>
          <w:rFonts w:ascii="Arial" w:hAnsi="Arial" w:cs="Arial"/>
          <w:sz w:val="24"/>
        </w:rPr>
      </w:pPr>
      <w:r>
        <w:rPr>
          <w:rFonts w:ascii="Arial" w:hAnsi="Arial" w:cs="Arial"/>
          <w:sz w:val="24"/>
        </w:rPr>
        <w:tab/>
        <w:t xml:space="preserve">Peptides we have generated for amyloid binding are characterized through the evaluation of several </w:t>
      </w:r>
      <w:r>
        <w:rPr>
          <w:rFonts w:ascii="Arial" w:hAnsi="Arial" w:cs="Arial"/>
          <w:i/>
          <w:sz w:val="24"/>
        </w:rPr>
        <w:t xml:space="preserve">in vitro </w:t>
      </w:r>
      <w:r>
        <w:rPr>
          <w:rFonts w:ascii="Arial" w:hAnsi="Arial" w:cs="Arial"/>
          <w:sz w:val="24"/>
        </w:rPr>
        <w:t xml:space="preserve">and </w:t>
      </w:r>
      <w:r>
        <w:rPr>
          <w:rFonts w:ascii="Arial" w:hAnsi="Arial" w:cs="Arial"/>
          <w:i/>
          <w:sz w:val="24"/>
        </w:rPr>
        <w:t>ex vivo</w:t>
      </w:r>
      <w:r>
        <w:rPr>
          <w:rFonts w:ascii="Arial" w:hAnsi="Arial" w:cs="Arial"/>
          <w:sz w:val="24"/>
        </w:rPr>
        <w:t xml:space="preserve"> studies.  Previously, circular </w:t>
      </w:r>
      <w:proofErr w:type="spellStart"/>
      <w:r>
        <w:rPr>
          <w:rFonts w:ascii="Arial" w:hAnsi="Arial" w:cs="Arial"/>
          <w:sz w:val="24"/>
        </w:rPr>
        <w:t>dichroism</w:t>
      </w:r>
      <w:proofErr w:type="spellEnd"/>
      <w:r>
        <w:rPr>
          <w:rFonts w:ascii="Arial" w:hAnsi="Arial" w:cs="Arial"/>
          <w:sz w:val="24"/>
        </w:rPr>
        <w:t xml:space="preserve"> of peptide p5 revealed that it has a propensity to form </w:t>
      </w:r>
      <w:proofErr w:type="gramStart"/>
      <w:r>
        <w:rPr>
          <w:rFonts w:ascii="Arial" w:hAnsi="Arial" w:cs="Arial"/>
          <w:sz w:val="24"/>
        </w:rPr>
        <w:t>an</w:t>
      </w:r>
      <w:proofErr w:type="gramEnd"/>
      <w:r>
        <w:rPr>
          <w:rFonts w:ascii="Arial" w:hAnsi="Arial" w:cs="Arial"/>
          <w:sz w:val="24"/>
        </w:rPr>
        <w:t xml:space="preserve"> α-helix in a solution of less than 30 % </w:t>
      </w:r>
      <w:proofErr w:type="spellStart"/>
      <w:r>
        <w:rPr>
          <w:rFonts w:ascii="Arial" w:hAnsi="Arial" w:cs="Arial"/>
          <w:sz w:val="24"/>
        </w:rPr>
        <w:t>trifluoroethanol</w:t>
      </w:r>
      <w:proofErr w:type="spellEnd"/>
      <w:r>
        <w:rPr>
          <w:rFonts w:ascii="Arial" w:hAnsi="Arial" w:cs="Arial"/>
          <w:sz w:val="24"/>
        </w:rPr>
        <w:t xml:space="preserve"> (TFE)—a chemical known to promote the formation of helical secondary structure (Wall 2013; REF).  Additionally, the peptide from which p5 was derived, K8, was shown to conform to </w:t>
      </w:r>
      <w:proofErr w:type="gramStart"/>
      <w:r>
        <w:rPr>
          <w:rFonts w:ascii="Arial" w:hAnsi="Arial" w:cs="Arial"/>
          <w:sz w:val="24"/>
        </w:rPr>
        <w:t>an</w:t>
      </w:r>
      <w:proofErr w:type="gramEnd"/>
      <w:r>
        <w:rPr>
          <w:rFonts w:ascii="Arial" w:hAnsi="Arial" w:cs="Arial"/>
          <w:sz w:val="24"/>
        </w:rPr>
        <w:t xml:space="preserve"> α-helix in the presence of heparin (REFS).  These studies suggested that p5 likely adopts this secondary structure; this was reiterated in the computer-simulated predicted structure of the peptide (Wall 2013; Martin 2013).  A linear array of positive charges aligned to one face of the peptide was also discovered; this structural property, similar to the flat molecular surface in the antigen binding site of the </w:t>
      </w:r>
      <w:proofErr w:type="spellStart"/>
      <w:r>
        <w:rPr>
          <w:rFonts w:ascii="Arial" w:hAnsi="Arial" w:cs="Arial"/>
          <w:sz w:val="24"/>
        </w:rPr>
        <w:t>camelid</w:t>
      </w:r>
      <w:proofErr w:type="spellEnd"/>
      <w:r>
        <w:rPr>
          <w:rFonts w:ascii="Arial" w:hAnsi="Arial" w:cs="Arial"/>
          <w:sz w:val="24"/>
        </w:rPr>
        <w:t xml:space="preserve"> B10 antibody, was thought to possibly facilitate in amyloid-binding (</w:t>
      </w:r>
      <w:proofErr w:type="spellStart"/>
      <w:r>
        <w:rPr>
          <w:rFonts w:ascii="Arial" w:hAnsi="Arial" w:cs="Arial"/>
          <w:sz w:val="24"/>
        </w:rPr>
        <w:t>Haupt</w:t>
      </w:r>
      <w:proofErr w:type="spellEnd"/>
      <w:r>
        <w:rPr>
          <w:rFonts w:ascii="Arial" w:hAnsi="Arial" w:cs="Arial"/>
          <w:sz w:val="24"/>
        </w:rPr>
        <w:t xml:space="preserve">).  Given these structural properties which potentially make the peptides more amenable to amyloid-binding, further characterization studies to assess the presence or lack of interaction with amyloid were conducted.  The </w:t>
      </w:r>
      <w:r>
        <w:rPr>
          <w:rFonts w:ascii="Arial" w:hAnsi="Arial" w:cs="Arial"/>
          <w:i/>
          <w:sz w:val="24"/>
        </w:rPr>
        <w:t>ex vivo</w:t>
      </w:r>
      <w:r>
        <w:rPr>
          <w:rFonts w:ascii="Arial" w:hAnsi="Arial" w:cs="Arial"/>
          <w:sz w:val="24"/>
        </w:rPr>
        <w:t xml:space="preserve"> binding assays described in section 3.9 were used for the following experiments. This chapter elucidates peptide interactions with various amyloid-laden materials including AL patient-derived extracts, recombinant Vλ6Wil fibrils and AA or ApoA2c mouse tissue homogenates.</w:t>
      </w:r>
    </w:p>
    <w:p w14:paraId="2FE47F35" w14:textId="77777777" w:rsidR="004A3EEA" w:rsidRDefault="004A3EEA" w:rsidP="004A3EEA">
      <w:pPr>
        <w:spacing w:line="480" w:lineRule="auto"/>
        <w:jc w:val="both"/>
        <w:rPr>
          <w:rFonts w:ascii="Arial" w:hAnsi="Arial" w:cs="Arial"/>
          <w:sz w:val="24"/>
        </w:rPr>
      </w:pPr>
    </w:p>
    <w:p w14:paraId="71BA7482" w14:textId="77777777" w:rsidR="004A3EEA" w:rsidRDefault="004A3EEA" w:rsidP="004A3EEA">
      <w:pPr>
        <w:spacing w:line="480" w:lineRule="auto"/>
        <w:jc w:val="both"/>
        <w:rPr>
          <w:rFonts w:ascii="Arial" w:hAnsi="Arial" w:cs="Arial"/>
          <w:b/>
          <w:sz w:val="24"/>
        </w:rPr>
      </w:pPr>
    </w:p>
    <w:p w14:paraId="6BF0E10E" w14:textId="77777777" w:rsidR="004A3EEA" w:rsidRPr="002826B6" w:rsidRDefault="004A3EEA" w:rsidP="004A3EEA">
      <w:pPr>
        <w:spacing w:line="480" w:lineRule="auto"/>
        <w:jc w:val="both"/>
        <w:rPr>
          <w:rFonts w:ascii="Arial" w:hAnsi="Arial" w:cs="Arial"/>
          <w:b/>
          <w:sz w:val="24"/>
        </w:rPr>
      </w:pPr>
      <w:proofErr w:type="gramStart"/>
      <w:r w:rsidRPr="002826B6">
        <w:rPr>
          <w:rFonts w:ascii="Arial" w:hAnsi="Arial" w:cs="Arial"/>
          <w:b/>
          <w:sz w:val="24"/>
        </w:rPr>
        <w:lastRenderedPageBreak/>
        <w:t xml:space="preserve">4.2 </w:t>
      </w:r>
      <w:r>
        <w:rPr>
          <w:rFonts w:ascii="Arial" w:hAnsi="Arial" w:cs="Arial"/>
          <w:b/>
          <w:sz w:val="24"/>
        </w:rPr>
        <w:t xml:space="preserve"> </w:t>
      </w:r>
      <w:r w:rsidRPr="002826B6">
        <w:rPr>
          <w:rFonts w:ascii="Arial" w:hAnsi="Arial" w:cs="Arial"/>
          <w:b/>
          <w:sz w:val="24"/>
        </w:rPr>
        <w:t>AL</w:t>
      </w:r>
      <w:proofErr w:type="gramEnd"/>
      <w:r w:rsidRPr="002826B6">
        <w:rPr>
          <w:rFonts w:ascii="Arial" w:hAnsi="Arial" w:cs="Arial"/>
          <w:b/>
          <w:sz w:val="24"/>
        </w:rPr>
        <w:t xml:space="preserve"> extract binding studies with p5</w:t>
      </w:r>
    </w:p>
    <w:p w14:paraId="12F6C548" w14:textId="77777777" w:rsidR="004A3EEA" w:rsidRDefault="004A3EEA" w:rsidP="004A3EEA">
      <w:pPr>
        <w:spacing w:line="480" w:lineRule="auto"/>
        <w:jc w:val="both"/>
        <w:rPr>
          <w:rFonts w:ascii="Arial" w:hAnsi="Arial" w:cs="Arial"/>
          <w:sz w:val="24"/>
        </w:rPr>
      </w:pPr>
      <w:r>
        <w:rPr>
          <w:rFonts w:ascii="Arial" w:hAnsi="Arial" w:cs="Arial"/>
          <w:sz w:val="24"/>
        </w:rPr>
        <w:tab/>
        <w:t xml:space="preserve">Patient-derived AL amyloid extracts can be used to assess the binding potential of peptides.  The study outlined below was recently published in Biochemical and Biophysical Research Communications (Martin 2013).  The article can be found in the supplemental materials. Briefly, the evaluated collection of 9 patient samples (Table 4.1) was derived from either the liver or spleen of confirmed amyloid patients; additionally, the collection included both </w:t>
      </w:r>
      <w:proofErr w:type="spellStart"/>
      <w:r>
        <w:rPr>
          <w:rFonts w:ascii="Arial" w:hAnsi="Arial" w:cs="Arial"/>
          <w:sz w:val="24"/>
        </w:rPr>
        <w:t>ALκ</w:t>
      </w:r>
      <w:proofErr w:type="spellEnd"/>
      <w:r>
        <w:rPr>
          <w:rFonts w:ascii="Arial" w:hAnsi="Arial" w:cs="Arial"/>
          <w:sz w:val="24"/>
        </w:rPr>
        <w:t xml:space="preserve"> and </w:t>
      </w:r>
      <w:proofErr w:type="spellStart"/>
      <w:r>
        <w:rPr>
          <w:rFonts w:ascii="Arial" w:hAnsi="Arial" w:cs="Arial"/>
          <w:sz w:val="24"/>
        </w:rPr>
        <w:t>ALλ</w:t>
      </w:r>
      <w:proofErr w:type="spellEnd"/>
      <w:r>
        <w:rPr>
          <w:rFonts w:ascii="Arial" w:hAnsi="Arial" w:cs="Arial"/>
          <w:sz w:val="24"/>
        </w:rPr>
        <w:t xml:space="preserve"> amyloid types so as to not bias the study to one particular type of AL disease.  </w:t>
      </w:r>
      <w:proofErr w:type="spellStart"/>
      <w:r>
        <w:rPr>
          <w:rFonts w:ascii="Arial" w:hAnsi="Arial" w:cs="Arial"/>
          <w:sz w:val="24"/>
        </w:rPr>
        <w:t>Radioiodinated</w:t>
      </w:r>
      <w:proofErr w:type="spellEnd"/>
      <w:r>
        <w:rPr>
          <w:rFonts w:ascii="Arial" w:hAnsi="Arial" w:cs="Arial"/>
          <w:sz w:val="24"/>
        </w:rPr>
        <w:t xml:space="preserve"> p5 was incubated with approximately 25 </w:t>
      </w:r>
      <w:proofErr w:type="spellStart"/>
      <w:r>
        <w:rPr>
          <w:rFonts w:ascii="Arial" w:hAnsi="Arial" w:cs="Arial"/>
          <w:sz w:val="24"/>
        </w:rPr>
        <w:t>μg</w:t>
      </w:r>
      <w:proofErr w:type="spellEnd"/>
      <w:r>
        <w:rPr>
          <w:rFonts w:ascii="Arial" w:hAnsi="Arial" w:cs="Arial"/>
          <w:sz w:val="24"/>
        </w:rPr>
        <w:t xml:space="preserve"> of amyloid extract which contains HSPG and fibrils but only negligible amounts of SAP and no DNA components; thus, most potential off-target binding was diminished.  As seen in Figure 4.1, results of this study indicated that the reactivity of p5 with the extracts was quite variable (% bound to peptide ranged from % 2 to %74).  Since amyloidosis in patients is such a </w:t>
      </w:r>
      <w:proofErr w:type="spellStart"/>
      <w:r>
        <w:rPr>
          <w:rFonts w:ascii="Arial" w:hAnsi="Arial" w:cs="Arial"/>
          <w:sz w:val="24"/>
        </w:rPr>
        <w:t>heterogenous</w:t>
      </w:r>
      <w:proofErr w:type="spellEnd"/>
      <w:r>
        <w:rPr>
          <w:rFonts w:ascii="Arial" w:hAnsi="Arial" w:cs="Arial"/>
          <w:sz w:val="24"/>
        </w:rPr>
        <w:t xml:space="preserve"> disease (REFS), the inconsistent amyloid-targeting was not entirely unexpected; however, as Table 4.1 shows, these extracts contain sulfated GAGs (as evidenced by </w:t>
      </w:r>
      <w:proofErr w:type="spellStart"/>
      <w:r>
        <w:rPr>
          <w:rFonts w:ascii="Arial" w:hAnsi="Arial" w:cs="Arial"/>
          <w:sz w:val="24"/>
        </w:rPr>
        <w:t>Alcian</w:t>
      </w:r>
      <w:proofErr w:type="spellEnd"/>
      <w:r>
        <w:rPr>
          <w:rFonts w:ascii="Arial" w:hAnsi="Arial" w:cs="Arial"/>
          <w:sz w:val="24"/>
        </w:rPr>
        <w:t xml:space="preserve"> blue measurements) making the near lack of p5 binding, in some cases, perplexing.  </w:t>
      </w:r>
    </w:p>
    <w:p w14:paraId="1FFB23EA" w14:textId="77777777" w:rsidR="004A3EEA" w:rsidRDefault="004A3EEA" w:rsidP="004A3EEA">
      <w:pPr>
        <w:spacing w:line="480" w:lineRule="auto"/>
        <w:ind w:firstLine="720"/>
        <w:jc w:val="both"/>
        <w:rPr>
          <w:rFonts w:ascii="Arial" w:hAnsi="Arial" w:cs="Arial"/>
          <w:sz w:val="24"/>
        </w:rPr>
      </w:pPr>
      <w:r>
        <w:rPr>
          <w:rFonts w:ascii="Arial" w:hAnsi="Arial" w:cs="Arial"/>
          <w:sz w:val="24"/>
        </w:rPr>
        <w:t xml:space="preserve">This led to the implementation of an enzyme known as </w:t>
      </w:r>
      <w:proofErr w:type="spellStart"/>
      <w:r>
        <w:rPr>
          <w:rFonts w:ascii="Arial" w:hAnsi="Arial" w:cs="Arial"/>
          <w:sz w:val="24"/>
        </w:rPr>
        <w:t>heparinase</w:t>
      </w:r>
      <w:proofErr w:type="spellEnd"/>
      <w:r>
        <w:rPr>
          <w:rFonts w:ascii="Arial" w:hAnsi="Arial" w:cs="Arial"/>
          <w:sz w:val="24"/>
        </w:rPr>
        <w:t xml:space="preserve"> I which removes all </w:t>
      </w:r>
      <w:proofErr w:type="spellStart"/>
      <w:r>
        <w:rPr>
          <w:rFonts w:ascii="Arial" w:hAnsi="Arial" w:cs="Arial"/>
          <w:sz w:val="24"/>
        </w:rPr>
        <w:t>heparan</w:t>
      </w:r>
      <w:proofErr w:type="spellEnd"/>
      <w:r>
        <w:rPr>
          <w:rFonts w:ascii="Arial" w:hAnsi="Arial" w:cs="Arial"/>
          <w:sz w:val="24"/>
        </w:rPr>
        <w:t xml:space="preserve"> sulfate GAGs (REF).  We posited that without the HSPG component, a known target of p5, there would be diminished binding in all of the samples.  </w:t>
      </w:r>
      <w:proofErr w:type="spellStart"/>
      <w:r>
        <w:rPr>
          <w:rFonts w:ascii="Arial" w:hAnsi="Arial" w:cs="Arial"/>
          <w:sz w:val="24"/>
        </w:rPr>
        <w:t>Heparinase</w:t>
      </w:r>
      <w:proofErr w:type="spellEnd"/>
      <w:r>
        <w:rPr>
          <w:rFonts w:ascii="Arial" w:hAnsi="Arial" w:cs="Arial"/>
          <w:sz w:val="24"/>
        </w:rPr>
        <w:t xml:space="preserve"> I was added to each extract under the conditions described in section 3.X prior to the peptide binding assay.  We discovered that there was a decrease in p5 binding to all samples.  This finding alone suggested that there must be another component in the amyloid extracts to which p5 can bind.  In the </w:t>
      </w:r>
      <w:proofErr w:type="spellStart"/>
      <w:r>
        <w:rPr>
          <w:rFonts w:ascii="Arial" w:hAnsi="Arial" w:cs="Arial"/>
          <w:sz w:val="24"/>
        </w:rPr>
        <w:t>heparinase</w:t>
      </w:r>
      <w:proofErr w:type="spellEnd"/>
      <w:r>
        <w:rPr>
          <w:rFonts w:ascii="Arial" w:hAnsi="Arial" w:cs="Arial"/>
          <w:sz w:val="24"/>
        </w:rPr>
        <w:t xml:space="preserve">-treated sample, a positive correlation </w:t>
      </w:r>
      <w:r>
        <w:rPr>
          <w:rFonts w:ascii="Arial" w:hAnsi="Arial" w:cs="Arial"/>
          <w:sz w:val="24"/>
        </w:rPr>
        <w:lastRenderedPageBreak/>
        <w:t xml:space="preserve">was found between p5 binding and </w:t>
      </w:r>
      <w:proofErr w:type="spellStart"/>
      <w:r>
        <w:rPr>
          <w:rFonts w:ascii="Arial" w:hAnsi="Arial" w:cs="Arial"/>
          <w:sz w:val="24"/>
        </w:rPr>
        <w:t>ThT</w:t>
      </w:r>
      <w:proofErr w:type="spellEnd"/>
      <w:r>
        <w:rPr>
          <w:rFonts w:ascii="Arial" w:hAnsi="Arial" w:cs="Arial"/>
          <w:sz w:val="24"/>
        </w:rPr>
        <w:t xml:space="preserve"> fluorescence in the 5 samples which exhibited the highest </w:t>
      </w:r>
      <w:proofErr w:type="spellStart"/>
      <w:r>
        <w:rPr>
          <w:rFonts w:ascii="Arial" w:hAnsi="Arial" w:cs="Arial"/>
          <w:sz w:val="24"/>
        </w:rPr>
        <w:t>ThT</w:t>
      </w:r>
      <w:proofErr w:type="spellEnd"/>
      <w:r>
        <w:rPr>
          <w:rFonts w:ascii="Arial" w:hAnsi="Arial" w:cs="Arial"/>
          <w:sz w:val="24"/>
        </w:rPr>
        <w:t xml:space="preserve"> measurements.  This meant that, in the absence of HSPG, the extracts with the most fibrils exhibited a positive correlation with p5 binding relative to fibril content.  With this, we speculated that p5 may be able to interact with amyloid fibrils.</w:t>
      </w:r>
    </w:p>
    <w:p w14:paraId="009D89CD" w14:textId="77777777" w:rsidR="004A3EEA" w:rsidRDefault="004A3EEA" w:rsidP="004A3EEA">
      <w:pPr>
        <w:spacing w:line="480" w:lineRule="auto"/>
        <w:ind w:firstLine="720"/>
        <w:jc w:val="both"/>
        <w:rPr>
          <w:rFonts w:ascii="Arial" w:hAnsi="Arial" w:cs="Arial"/>
          <w:sz w:val="24"/>
        </w:rPr>
      </w:pPr>
      <w:r>
        <w:rPr>
          <w:rFonts w:ascii="Arial" w:hAnsi="Arial" w:cs="Arial"/>
          <w:sz w:val="24"/>
        </w:rPr>
        <w:t xml:space="preserve">It is known that fibrils in amyloid display an electronegative surface to which the primarily positive antigen binding site of </w:t>
      </w:r>
      <w:proofErr w:type="spellStart"/>
      <w:r>
        <w:rPr>
          <w:rFonts w:ascii="Arial" w:hAnsi="Arial" w:cs="Arial"/>
          <w:sz w:val="24"/>
        </w:rPr>
        <w:t>camelid</w:t>
      </w:r>
      <w:proofErr w:type="spellEnd"/>
      <w:r>
        <w:rPr>
          <w:rFonts w:ascii="Arial" w:hAnsi="Arial" w:cs="Arial"/>
          <w:sz w:val="24"/>
        </w:rPr>
        <w:t xml:space="preserve"> antibody, B10, binds (</w:t>
      </w:r>
      <w:proofErr w:type="spellStart"/>
      <w:r>
        <w:rPr>
          <w:rFonts w:ascii="Arial" w:hAnsi="Arial" w:cs="Arial"/>
          <w:sz w:val="24"/>
        </w:rPr>
        <w:t>Haupt</w:t>
      </w:r>
      <w:proofErr w:type="spellEnd"/>
      <w:r>
        <w:rPr>
          <w:rFonts w:ascii="Arial" w:hAnsi="Arial" w:cs="Arial"/>
          <w:sz w:val="24"/>
        </w:rPr>
        <w:t xml:space="preserve"> 2011).  The polybasic nature of p5 and the predicted linear array of positively-charged amino acids positioned on one face of the peptide may render the peptide capable of binding fibrils.  This was tested using synthetic rVλ6Wil fibrils in place of the AL extracts in the peptide binding assay.  Results showed that p5 does, indeed, bind to synthetic fibrils (Figure 4.2).  Since p5 has been shown to bind both the HSPG and the fibrils of amyloid, but neither component exhibited a positive correlation with p5 binding in all of the extracts studied, the main conclusions from these experiments were that amyloid is an extremely multifaceted material and that p5 can recognize two of the primary components in amyloid deposits.</w:t>
      </w:r>
    </w:p>
    <w:p w14:paraId="36BC1D05" w14:textId="77777777" w:rsidR="004A3EEA" w:rsidRDefault="004A3EEA" w:rsidP="004A3EEA">
      <w:pPr>
        <w:spacing w:line="480" w:lineRule="auto"/>
        <w:ind w:firstLine="720"/>
        <w:jc w:val="both"/>
        <w:rPr>
          <w:rFonts w:ascii="Arial" w:hAnsi="Arial" w:cs="Arial"/>
          <w:sz w:val="24"/>
        </w:rPr>
      </w:pPr>
    </w:p>
    <w:p w14:paraId="69B20E59" w14:textId="77777777" w:rsidR="004A3EEA" w:rsidRPr="002826B6" w:rsidRDefault="004A3EEA" w:rsidP="004A3EEA">
      <w:pPr>
        <w:spacing w:line="480" w:lineRule="auto"/>
        <w:jc w:val="both"/>
        <w:rPr>
          <w:rFonts w:ascii="Arial" w:hAnsi="Arial" w:cs="Arial"/>
          <w:b/>
          <w:sz w:val="24"/>
        </w:rPr>
      </w:pPr>
      <w:proofErr w:type="gramStart"/>
      <w:r w:rsidRPr="002826B6">
        <w:rPr>
          <w:rFonts w:ascii="Arial" w:hAnsi="Arial" w:cs="Arial"/>
          <w:b/>
          <w:sz w:val="24"/>
        </w:rPr>
        <w:t xml:space="preserve">4.3 </w:t>
      </w:r>
      <w:r>
        <w:rPr>
          <w:rFonts w:ascii="Arial" w:hAnsi="Arial" w:cs="Arial"/>
          <w:b/>
          <w:sz w:val="24"/>
        </w:rPr>
        <w:t xml:space="preserve"> </w:t>
      </w:r>
      <w:r w:rsidRPr="002826B6">
        <w:rPr>
          <w:rFonts w:ascii="Arial" w:hAnsi="Arial" w:cs="Arial"/>
          <w:b/>
          <w:sz w:val="24"/>
        </w:rPr>
        <w:t>Tissue</w:t>
      </w:r>
      <w:proofErr w:type="gramEnd"/>
      <w:r w:rsidRPr="002826B6">
        <w:rPr>
          <w:rFonts w:ascii="Arial" w:hAnsi="Arial" w:cs="Arial"/>
          <w:b/>
          <w:sz w:val="24"/>
        </w:rPr>
        <w:t xml:space="preserve"> homogenate binding studies with 3 peptides</w:t>
      </w:r>
    </w:p>
    <w:p w14:paraId="6EDD6736" w14:textId="77777777" w:rsidR="004A3EEA" w:rsidRDefault="004A3EEA" w:rsidP="004A3EEA">
      <w:pPr>
        <w:spacing w:line="480" w:lineRule="auto"/>
        <w:ind w:firstLine="720"/>
        <w:jc w:val="both"/>
        <w:rPr>
          <w:rFonts w:ascii="Arial" w:hAnsi="Arial" w:cs="Arial"/>
          <w:sz w:val="24"/>
        </w:rPr>
      </w:pPr>
      <w:r>
        <w:rPr>
          <w:rFonts w:ascii="Arial" w:hAnsi="Arial" w:cs="Arial"/>
          <w:sz w:val="24"/>
        </w:rPr>
        <w:t xml:space="preserve">Using mouse tissue homogenates to assess peptide binding introduces a more complex amyloid system which includes HSPG, fibrils, SAP, DNA and other cellular debris that was not fully separated from the pelleted material in preparation.  One of the experiments performed when screening new peptides for amyloid binding was an </w:t>
      </w:r>
      <w:r>
        <w:rPr>
          <w:rFonts w:ascii="Arial" w:hAnsi="Arial" w:cs="Arial"/>
          <w:i/>
          <w:sz w:val="24"/>
        </w:rPr>
        <w:t xml:space="preserve">ex vivo </w:t>
      </w:r>
      <w:r>
        <w:rPr>
          <w:rFonts w:ascii="Arial" w:hAnsi="Arial" w:cs="Arial"/>
          <w:sz w:val="24"/>
        </w:rPr>
        <w:t xml:space="preserve">assay utilizing tissues from H2-IL6 transgenic mice with AA amyloidosis. The assay was </w:t>
      </w:r>
      <w:r>
        <w:rPr>
          <w:rFonts w:ascii="Arial" w:hAnsi="Arial" w:cs="Arial"/>
          <w:sz w:val="24"/>
        </w:rPr>
        <w:lastRenderedPageBreak/>
        <w:t xml:space="preserve">performed as described in section 3.9.1.  The peptides tested were the parent peptide, p5, along with an arginine derivative of the peptide, termed p5R, and an extended version of p5R, known as p5R+14.  The arginine variant of p5 was synthesized because the literature suggests that arginine has a higher propensity to form </w:t>
      </w:r>
      <w:proofErr w:type="gramStart"/>
      <w:r>
        <w:rPr>
          <w:rFonts w:ascii="Arial" w:hAnsi="Arial" w:cs="Arial"/>
          <w:sz w:val="24"/>
        </w:rPr>
        <w:t>an</w:t>
      </w:r>
      <w:proofErr w:type="gramEnd"/>
      <w:r>
        <w:rPr>
          <w:rFonts w:ascii="Arial" w:hAnsi="Arial" w:cs="Arial"/>
          <w:sz w:val="24"/>
        </w:rPr>
        <w:t xml:space="preserve"> α-helix which may enhance binding with amyloid (REF).  Thus, it was hypothesized that p5R would have greater binding to AA amyloid-laden tissue when compared to p5.  The extended version of these peptides, p5R+14, combines both the higher propensity to form the secondary structure of interest and an additional 14 amino acids which include four more arginine residues making the resultant net charge +12 instead of +8 as seen with p5 and p5R.  It was postulated that p5R+14 would bind even better than p5R due to its more basic chemical nature.  The reasoning behind this stemmed from a recent study which investigated the </w:t>
      </w:r>
      <w:r>
        <w:rPr>
          <w:rFonts w:ascii="Arial" w:hAnsi="Arial" w:cs="Arial"/>
          <w:i/>
          <w:sz w:val="24"/>
        </w:rPr>
        <w:t>in vivo</w:t>
      </w:r>
      <w:r>
        <w:rPr>
          <w:rFonts w:ascii="Arial" w:hAnsi="Arial" w:cs="Arial"/>
          <w:sz w:val="24"/>
        </w:rPr>
        <w:t xml:space="preserve"> binding efficacy of a p5 variant with less positive charge than p5.  This peptide was cleaved from 31 amino acids to 24 amino acids reducing the net positive charge to +6; there was evidence that this shortened peptide did not bind to amyloid as well as the intact peptide (Wall?).  With this, we thought an increase in peptide charge may enhance amyloid binding.  Therefore, we expected to see the following peptide pattern relative to their binding to amyloid: p5 &lt; p5R &lt; p5R+14.</w:t>
      </w:r>
    </w:p>
    <w:p w14:paraId="3ECD7EA0" w14:textId="77777777" w:rsidR="004A3EEA" w:rsidRDefault="004A3EEA" w:rsidP="004A3EEA">
      <w:pPr>
        <w:spacing w:line="480" w:lineRule="auto"/>
        <w:jc w:val="both"/>
        <w:rPr>
          <w:rFonts w:ascii="Arial" w:hAnsi="Arial" w:cs="Arial"/>
          <w:sz w:val="24"/>
        </w:rPr>
      </w:pPr>
      <w:r>
        <w:rPr>
          <w:rFonts w:ascii="Arial" w:hAnsi="Arial" w:cs="Arial"/>
          <w:sz w:val="24"/>
        </w:rPr>
        <w:tab/>
        <w:t xml:space="preserve">Results from these studies indicate that all peptides were able to bind to AA amyloid-laden liver, spleen, kidney, pancreas and intestines (Figure 4.3).  The lung had much less binding with all peptides, but this should be expected because very little, if any, AA amyloid forms in the lungs.  The heart revealed a steady increase in binding going from p5 to p5R to p5R+14, but even with the p5R+14, there was less interaction than with all other tissues aside from the lung.  The increase in binding with the peptides was also </w:t>
      </w:r>
      <w:r>
        <w:rPr>
          <w:rFonts w:ascii="Arial" w:hAnsi="Arial" w:cs="Arial"/>
          <w:sz w:val="24"/>
        </w:rPr>
        <w:lastRenderedPageBreak/>
        <w:t xml:space="preserve">seen in the kidney and the intestines.  Thus, with some tissues, the expected pattern of peptide binding was observed, but this was not the case for all tissues studied.  The liver and spleen may have more amyloid in them relative to the other tissues (Congo red scoring of these 2 tissues was typically 3+ to 4+ on a scale of 0 – 4+; the other tissues were not scored) which could explain the higher percentages with all peptides in these tissues (nearly all were &gt; 50%).  The binding of these peptides to WT tissues reveals that, in all tissues, the p5R+14 peptide had the most non-specific binding.  In some tissues, namely the pancreas and the intestine, even p5R displayed more off-target binding than that seen with p5.  The greater net positive charge associated with the extended peptide may have enhanced its ability to bind to other components within the homogenates, especially negatively charged DNA.  Regardless, all peptides exhibited much greater binding to the highly amyloid-laden liver and spleen homogenates, suggesting that each of these are capable of interacting with </w:t>
      </w:r>
      <w:r>
        <w:rPr>
          <w:rFonts w:ascii="Arial" w:hAnsi="Arial" w:cs="Arial"/>
          <w:i/>
          <w:sz w:val="24"/>
        </w:rPr>
        <w:t xml:space="preserve">ex </w:t>
      </w:r>
      <w:r w:rsidRPr="005C7E2B">
        <w:rPr>
          <w:rFonts w:ascii="Arial" w:hAnsi="Arial" w:cs="Arial"/>
          <w:sz w:val="24"/>
        </w:rPr>
        <w:t>vivo</w:t>
      </w:r>
      <w:r>
        <w:rPr>
          <w:rFonts w:ascii="Arial" w:hAnsi="Arial" w:cs="Arial"/>
          <w:sz w:val="24"/>
        </w:rPr>
        <w:t xml:space="preserve"> </w:t>
      </w:r>
      <w:r w:rsidRPr="005C7E2B">
        <w:rPr>
          <w:rFonts w:ascii="Arial" w:hAnsi="Arial" w:cs="Arial"/>
          <w:sz w:val="24"/>
        </w:rPr>
        <w:t>AA</w:t>
      </w:r>
      <w:r>
        <w:rPr>
          <w:rFonts w:ascii="Arial" w:hAnsi="Arial" w:cs="Arial"/>
          <w:sz w:val="24"/>
        </w:rPr>
        <w:t xml:space="preserve"> amyloid deposits.</w:t>
      </w:r>
    </w:p>
    <w:p w14:paraId="6C7F8B47" w14:textId="77777777" w:rsidR="004A3EEA" w:rsidRDefault="004A3EEA" w:rsidP="004A3EEA">
      <w:pPr>
        <w:spacing w:line="480" w:lineRule="auto"/>
        <w:jc w:val="both"/>
        <w:rPr>
          <w:rFonts w:ascii="Arial" w:hAnsi="Arial" w:cs="Arial"/>
          <w:sz w:val="24"/>
        </w:rPr>
      </w:pPr>
      <w:r>
        <w:rPr>
          <w:rFonts w:ascii="Arial" w:hAnsi="Arial" w:cs="Arial"/>
          <w:sz w:val="24"/>
        </w:rPr>
        <w:tab/>
        <w:t>Given these positive findings for the 3 tested peptides, we utilized them again in the same assay to determine their efficacy in binding to ApoA2c amyloid-laden mouse tissues.  The distribution of amyloid in these tissues varies slightly from that seen in AA mice; the main difference is that there is much more amyloid deposition in the lung relative to AA tissues.  Against our expectation, the results indicate that p5 and p5R interact much more poorly in this system with most tissues.  The spleen, a site known to be largely affected with ApoA2c amyloid, exhibited minimal binding with these peptides.  In fact, the majority of positive binding with ApoA2c tissues was achieved with p5R+14.</w:t>
      </w:r>
    </w:p>
    <w:p w14:paraId="740F03BF" w14:textId="77777777" w:rsidR="004A3EEA" w:rsidRDefault="004A3EEA" w:rsidP="004A3EEA">
      <w:pPr>
        <w:spacing w:line="480" w:lineRule="auto"/>
        <w:jc w:val="both"/>
        <w:rPr>
          <w:rFonts w:ascii="Arial" w:hAnsi="Arial" w:cs="Arial"/>
          <w:sz w:val="24"/>
        </w:rPr>
      </w:pPr>
      <w:r>
        <w:rPr>
          <w:rFonts w:ascii="Arial" w:hAnsi="Arial" w:cs="Arial"/>
          <w:sz w:val="24"/>
        </w:rPr>
        <w:tab/>
        <w:t xml:space="preserve">These findings suggested to us that AA and ApoA2c amyloids, although they do contain HSPG and fibrils, are different.  Given that the homogenized mixtures should </w:t>
      </w:r>
      <w:r>
        <w:rPr>
          <w:rFonts w:ascii="Arial" w:hAnsi="Arial" w:cs="Arial"/>
          <w:sz w:val="24"/>
        </w:rPr>
        <w:lastRenderedPageBreak/>
        <w:t>theoretically properly expose the amyloid binding sites with no hindrances to the interaction, the deposits themselves must be different—p5 and p5R no longer recognize their targets within this amyloid.  The ApoA2c tissues require a higher net positive charge to achieve the best peptide-amyloid interaction.  This led us to investigate the strength of binding between the peptides and certain AA and ApoA2c tissues.</w:t>
      </w:r>
    </w:p>
    <w:p w14:paraId="7F0FB862" w14:textId="77777777" w:rsidR="004A3EEA" w:rsidRDefault="004A3EEA" w:rsidP="004A3EEA">
      <w:pPr>
        <w:spacing w:line="480" w:lineRule="auto"/>
        <w:jc w:val="both"/>
        <w:rPr>
          <w:rFonts w:ascii="Arial" w:hAnsi="Arial" w:cs="Arial"/>
          <w:sz w:val="24"/>
        </w:rPr>
      </w:pPr>
    </w:p>
    <w:p w14:paraId="19218D80" w14:textId="77777777" w:rsidR="004A3EEA" w:rsidRPr="002826B6" w:rsidRDefault="004A3EEA" w:rsidP="004A3EEA">
      <w:pPr>
        <w:spacing w:line="480" w:lineRule="auto"/>
        <w:jc w:val="both"/>
        <w:rPr>
          <w:rFonts w:ascii="Arial" w:hAnsi="Arial" w:cs="Arial"/>
          <w:b/>
          <w:sz w:val="24"/>
        </w:rPr>
      </w:pPr>
      <w:proofErr w:type="gramStart"/>
      <w:r w:rsidRPr="002826B6">
        <w:rPr>
          <w:rFonts w:ascii="Arial" w:hAnsi="Arial" w:cs="Arial"/>
          <w:b/>
          <w:sz w:val="24"/>
        </w:rPr>
        <w:t xml:space="preserve">4.4 </w:t>
      </w:r>
      <w:r>
        <w:rPr>
          <w:rFonts w:ascii="Arial" w:hAnsi="Arial" w:cs="Arial"/>
          <w:b/>
          <w:sz w:val="24"/>
        </w:rPr>
        <w:t xml:space="preserve"> </w:t>
      </w:r>
      <w:r w:rsidRPr="002826B6">
        <w:rPr>
          <w:rFonts w:ascii="Arial" w:hAnsi="Arial" w:cs="Arial"/>
          <w:b/>
          <w:sz w:val="24"/>
        </w:rPr>
        <w:t>Binding</w:t>
      </w:r>
      <w:proofErr w:type="gramEnd"/>
      <w:r w:rsidRPr="002826B6">
        <w:rPr>
          <w:rFonts w:ascii="Arial" w:hAnsi="Arial" w:cs="Arial"/>
          <w:b/>
          <w:sz w:val="24"/>
        </w:rPr>
        <w:t xml:space="preserve"> studies in the presence of increasing concentrations of sodium chloride</w:t>
      </w:r>
    </w:p>
    <w:p w14:paraId="373E31C1" w14:textId="77777777" w:rsidR="004A3EEA" w:rsidRDefault="004A3EEA" w:rsidP="004A3EEA">
      <w:pPr>
        <w:spacing w:line="480" w:lineRule="auto"/>
        <w:jc w:val="both"/>
        <w:rPr>
          <w:rFonts w:ascii="Arial" w:hAnsi="Arial" w:cs="Arial"/>
          <w:sz w:val="24"/>
        </w:rPr>
      </w:pPr>
      <w:r>
        <w:rPr>
          <w:rFonts w:ascii="Arial" w:hAnsi="Arial" w:cs="Arial"/>
          <w:sz w:val="24"/>
        </w:rPr>
        <w:tab/>
        <w:t>Since there were inconsistencies in binding between the peptides and the 2 amyloid types, sodium chloride (</w:t>
      </w:r>
      <w:proofErr w:type="spellStart"/>
      <w:r>
        <w:rPr>
          <w:rFonts w:ascii="Arial" w:hAnsi="Arial" w:cs="Arial"/>
          <w:sz w:val="24"/>
        </w:rPr>
        <w:t>NaCl</w:t>
      </w:r>
      <w:proofErr w:type="spellEnd"/>
      <w:r>
        <w:rPr>
          <w:rFonts w:ascii="Arial" w:hAnsi="Arial" w:cs="Arial"/>
          <w:sz w:val="24"/>
        </w:rPr>
        <w:t xml:space="preserve">) titrations were performed to elucidate the strength of the hypothetical ionic bond between peptides and hyper-sulfated HSPG.  The tissues used included AA liver and spleen and ApoA2c liver, spleen, heart and lung—all were known to contain amyloid for their respective disease.  The pancreas and intestine were not used in these studies because of the unusable nature of the material after incubation with </w:t>
      </w:r>
      <w:proofErr w:type="spellStart"/>
      <w:r>
        <w:rPr>
          <w:rFonts w:ascii="Arial" w:hAnsi="Arial" w:cs="Arial"/>
          <w:sz w:val="24"/>
        </w:rPr>
        <w:t>NaCl</w:t>
      </w:r>
      <w:proofErr w:type="spellEnd"/>
      <w:r>
        <w:rPr>
          <w:rFonts w:ascii="Arial" w:hAnsi="Arial" w:cs="Arial"/>
          <w:sz w:val="24"/>
        </w:rPr>
        <w:t xml:space="preserve">.  The pellets were unable to be separated from the supernatants; thus, much error was introduced and affected the data too greatly to report them.  </w:t>
      </w:r>
    </w:p>
    <w:p w14:paraId="6807932D" w14:textId="77777777" w:rsidR="004A3EEA" w:rsidRDefault="004A3EEA" w:rsidP="004A3EEA">
      <w:pPr>
        <w:spacing w:line="480" w:lineRule="auto"/>
        <w:ind w:firstLine="720"/>
        <w:jc w:val="both"/>
        <w:rPr>
          <w:rFonts w:ascii="Arial" w:hAnsi="Arial" w:cs="Arial"/>
          <w:sz w:val="24"/>
        </w:rPr>
      </w:pPr>
      <w:r>
        <w:rPr>
          <w:rFonts w:ascii="Arial" w:hAnsi="Arial" w:cs="Arial"/>
          <w:sz w:val="24"/>
        </w:rPr>
        <w:t xml:space="preserve">The same assay used in the previous section was employed in these studies with only slight modifications.  The aforementioned binding assay uses PBST during the peptide-tissue incubation period.  For the titration studies, various concentrations of </w:t>
      </w:r>
      <w:proofErr w:type="spellStart"/>
      <w:r>
        <w:rPr>
          <w:rFonts w:ascii="Arial" w:hAnsi="Arial" w:cs="Arial"/>
          <w:sz w:val="24"/>
        </w:rPr>
        <w:t>NaCl</w:t>
      </w:r>
      <w:proofErr w:type="spellEnd"/>
      <w:r>
        <w:rPr>
          <w:rFonts w:ascii="Arial" w:hAnsi="Arial" w:cs="Arial"/>
          <w:sz w:val="24"/>
        </w:rPr>
        <w:t xml:space="preserve"> (all of the same volume = 400 </w:t>
      </w:r>
      <w:proofErr w:type="spellStart"/>
      <w:r>
        <w:rPr>
          <w:rFonts w:ascii="Arial" w:hAnsi="Arial" w:cs="Arial"/>
          <w:sz w:val="24"/>
        </w:rPr>
        <w:t>μL</w:t>
      </w:r>
      <w:proofErr w:type="spellEnd"/>
      <w:r>
        <w:rPr>
          <w:rFonts w:ascii="Arial" w:hAnsi="Arial" w:cs="Arial"/>
          <w:sz w:val="24"/>
        </w:rPr>
        <w:t xml:space="preserve">) were used for the incubation step to possibly interfere with peptide ionic binding.  The concentrations used in these studies were 0.15 M (PBST), 0.25 M, 0.5 M, 0.75 M, 1.0 M and 2.0 M </w:t>
      </w:r>
      <w:proofErr w:type="spellStart"/>
      <w:r>
        <w:rPr>
          <w:rFonts w:ascii="Arial" w:hAnsi="Arial" w:cs="Arial"/>
          <w:sz w:val="24"/>
        </w:rPr>
        <w:t>NaCl</w:t>
      </w:r>
      <w:proofErr w:type="spellEnd"/>
      <w:r>
        <w:rPr>
          <w:rFonts w:ascii="Arial" w:hAnsi="Arial" w:cs="Arial"/>
          <w:sz w:val="24"/>
        </w:rPr>
        <w:t xml:space="preserve"> (Table X).  While we did observe that all </w:t>
      </w:r>
      <w:r>
        <w:rPr>
          <w:rFonts w:ascii="Arial" w:hAnsi="Arial" w:cs="Arial"/>
          <w:sz w:val="24"/>
        </w:rPr>
        <w:lastRenderedPageBreak/>
        <w:t xml:space="preserve">peptides expressed high binding on AA liver and spleen tissues, we hypothesized that it would take more </w:t>
      </w:r>
      <w:proofErr w:type="spellStart"/>
      <w:r>
        <w:rPr>
          <w:rFonts w:ascii="Arial" w:hAnsi="Arial" w:cs="Arial"/>
          <w:sz w:val="24"/>
        </w:rPr>
        <w:t>NaCl</w:t>
      </w:r>
      <w:proofErr w:type="spellEnd"/>
      <w:r>
        <w:rPr>
          <w:rFonts w:ascii="Arial" w:hAnsi="Arial" w:cs="Arial"/>
          <w:sz w:val="24"/>
        </w:rPr>
        <w:t xml:space="preserve"> in the p5R+14 samples than the other 2 peptides to reach the concentration needed to inhibit binding by 50 % (IC</w:t>
      </w:r>
      <w:r w:rsidRPr="00C924EB">
        <w:rPr>
          <w:rFonts w:ascii="Arial" w:hAnsi="Arial" w:cs="Arial"/>
          <w:sz w:val="24"/>
          <w:vertAlign w:val="subscript"/>
        </w:rPr>
        <w:t>50</w:t>
      </w:r>
      <w:r>
        <w:rPr>
          <w:rFonts w:ascii="Arial" w:hAnsi="Arial" w:cs="Arial"/>
          <w:sz w:val="24"/>
        </w:rPr>
        <w:t xml:space="preserve">) due to the +12 charge of p5R+14.  For the ApoA2c tissues, we hypothesized that the concentration of </w:t>
      </w:r>
      <w:proofErr w:type="spellStart"/>
      <w:r>
        <w:rPr>
          <w:rFonts w:ascii="Arial" w:hAnsi="Arial" w:cs="Arial"/>
          <w:sz w:val="24"/>
        </w:rPr>
        <w:t>NaCl</w:t>
      </w:r>
      <w:proofErr w:type="spellEnd"/>
      <w:r>
        <w:rPr>
          <w:rFonts w:ascii="Arial" w:hAnsi="Arial" w:cs="Arial"/>
          <w:sz w:val="24"/>
        </w:rPr>
        <w:t xml:space="preserve"> needed to interfere with binding would follow a similar pattern but would be less for all peptides when compared to the concentrations used in AA tissues—a hypothesis derived from the observation that the peptides interacted much less with ApoA2c tissue in PBST.</w:t>
      </w:r>
    </w:p>
    <w:p w14:paraId="05A60BEE" w14:textId="77777777" w:rsidR="004A3EEA" w:rsidRDefault="004A3EEA" w:rsidP="004A3EEA">
      <w:pPr>
        <w:spacing w:line="480" w:lineRule="auto"/>
        <w:ind w:firstLine="720"/>
        <w:jc w:val="both"/>
        <w:rPr>
          <w:rFonts w:ascii="Arial" w:hAnsi="Arial" w:cs="Arial"/>
          <w:sz w:val="24"/>
        </w:rPr>
      </w:pPr>
      <w:r>
        <w:rPr>
          <w:rFonts w:ascii="Arial" w:hAnsi="Arial" w:cs="Arial"/>
          <w:sz w:val="24"/>
        </w:rPr>
        <w:t xml:space="preserve">Results indicate that with p5 binding to AA liver, it takes a concentration between 0.25 M and 0.5 M </w:t>
      </w:r>
      <w:proofErr w:type="spellStart"/>
      <w:r>
        <w:rPr>
          <w:rFonts w:ascii="Arial" w:hAnsi="Arial" w:cs="Arial"/>
          <w:sz w:val="24"/>
        </w:rPr>
        <w:t>NaCl</w:t>
      </w:r>
      <w:proofErr w:type="spellEnd"/>
      <w:r>
        <w:rPr>
          <w:rFonts w:ascii="Arial" w:hAnsi="Arial" w:cs="Arial"/>
          <w:sz w:val="24"/>
        </w:rPr>
        <w:t xml:space="preserve"> to inhibit 50 % (IC</w:t>
      </w:r>
      <w:r w:rsidRPr="00A04278">
        <w:rPr>
          <w:rFonts w:ascii="Arial" w:hAnsi="Arial" w:cs="Arial"/>
          <w:sz w:val="24"/>
          <w:vertAlign w:val="subscript"/>
        </w:rPr>
        <w:t>50</w:t>
      </w:r>
      <w:r>
        <w:rPr>
          <w:rFonts w:ascii="Arial" w:hAnsi="Arial" w:cs="Arial"/>
          <w:sz w:val="24"/>
        </w:rPr>
        <w:t>) of the maximum binding observed with PBST.  The IC</w:t>
      </w:r>
      <w:r w:rsidRPr="00A04278">
        <w:rPr>
          <w:rFonts w:ascii="Arial" w:hAnsi="Arial" w:cs="Arial"/>
          <w:sz w:val="24"/>
          <w:vertAlign w:val="subscript"/>
        </w:rPr>
        <w:t>50</w:t>
      </w:r>
      <w:r>
        <w:rPr>
          <w:rFonts w:ascii="Arial" w:hAnsi="Arial" w:cs="Arial"/>
          <w:sz w:val="24"/>
        </w:rPr>
        <w:t xml:space="preserve"> for p5R on AA liver is ~ 0.75 M </w:t>
      </w:r>
      <w:proofErr w:type="spellStart"/>
      <w:r>
        <w:rPr>
          <w:rFonts w:ascii="Arial" w:hAnsi="Arial" w:cs="Arial"/>
          <w:sz w:val="24"/>
        </w:rPr>
        <w:t>NaCl</w:t>
      </w:r>
      <w:proofErr w:type="spellEnd"/>
      <w:r>
        <w:rPr>
          <w:rFonts w:ascii="Arial" w:hAnsi="Arial" w:cs="Arial"/>
          <w:sz w:val="24"/>
        </w:rPr>
        <w:t xml:space="preserve">, and it is &gt; 2.0 M </w:t>
      </w:r>
      <w:proofErr w:type="spellStart"/>
      <w:r>
        <w:rPr>
          <w:rFonts w:ascii="Arial" w:hAnsi="Arial" w:cs="Arial"/>
          <w:sz w:val="24"/>
        </w:rPr>
        <w:t>NaCl</w:t>
      </w:r>
      <w:proofErr w:type="spellEnd"/>
      <w:r>
        <w:rPr>
          <w:rFonts w:ascii="Arial" w:hAnsi="Arial" w:cs="Arial"/>
          <w:sz w:val="24"/>
        </w:rPr>
        <w:t xml:space="preserve"> for p5R+14.  The same pattern applied for AA spleen with the following IC50 values for each of the peptides: IC</w:t>
      </w:r>
      <w:r w:rsidRPr="00A04278">
        <w:rPr>
          <w:rFonts w:ascii="Arial" w:hAnsi="Arial" w:cs="Arial"/>
          <w:sz w:val="24"/>
          <w:vertAlign w:val="subscript"/>
        </w:rPr>
        <w:t>50</w:t>
      </w:r>
      <w:r>
        <w:rPr>
          <w:rFonts w:ascii="Arial" w:hAnsi="Arial" w:cs="Arial"/>
          <w:sz w:val="24"/>
        </w:rPr>
        <w:t xml:space="preserve"> ~ 0.5 M </w:t>
      </w:r>
      <w:proofErr w:type="spellStart"/>
      <w:r>
        <w:rPr>
          <w:rFonts w:ascii="Arial" w:hAnsi="Arial" w:cs="Arial"/>
          <w:sz w:val="24"/>
        </w:rPr>
        <w:t>NaCl</w:t>
      </w:r>
      <w:proofErr w:type="spellEnd"/>
      <w:r>
        <w:rPr>
          <w:rFonts w:ascii="Arial" w:hAnsi="Arial" w:cs="Arial"/>
          <w:sz w:val="24"/>
        </w:rPr>
        <w:t xml:space="preserve"> for p5, IC</w:t>
      </w:r>
      <w:r w:rsidRPr="00A04278">
        <w:rPr>
          <w:rFonts w:ascii="Arial" w:hAnsi="Arial" w:cs="Arial"/>
          <w:sz w:val="24"/>
          <w:vertAlign w:val="subscript"/>
        </w:rPr>
        <w:t>50</w:t>
      </w:r>
      <w:r>
        <w:rPr>
          <w:rFonts w:ascii="Arial" w:hAnsi="Arial" w:cs="Arial"/>
          <w:sz w:val="24"/>
        </w:rPr>
        <w:t xml:space="preserve"> between 1.0 M and 2.0 M for p5R and IC</w:t>
      </w:r>
      <w:r w:rsidRPr="00A04278">
        <w:rPr>
          <w:rFonts w:ascii="Arial" w:hAnsi="Arial" w:cs="Arial"/>
          <w:sz w:val="24"/>
          <w:vertAlign w:val="subscript"/>
        </w:rPr>
        <w:t>50</w:t>
      </w:r>
      <w:r>
        <w:rPr>
          <w:rFonts w:ascii="Arial" w:hAnsi="Arial" w:cs="Arial"/>
          <w:sz w:val="24"/>
        </w:rPr>
        <w:t xml:space="preserve"> &gt; 2.0 M </w:t>
      </w:r>
      <w:proofErr w:type="spellStart"/>
      <w:r>
        <w:rPr>
          <w:rFonts w:ascii="Arial" w:hAnsi="Arial" w:cs="Arial"/>
          <w:sz w:val="24"/>
        </w:rPr>
        <w:t>NaCl</w:t>
      </w:r>
      <w:proofErr w:type="spellEnd"/>
      <w:r>
        <w:rPr>
          <w:rFonts w:ascii="Arial" w:hAnsi="Arial" w:cs="Arial"/>
          <w:sz w:val="24"/>
        </w:rPr>
        <w:t xml:space="preserve"> for p5R+14.  The graphs in Figure 4.4 show the absolute values obtained from the experiment and the values reflected as a percent of the maximum to estimate the IC</w:t>
      </w:r>
      <w:r w:rsidRPr="00A04278">
        <w:rPr>
          <w:rFonts w:ascii="Arial" w:hAnsi="Arial" w:cs="Arial"/>
          <w:sz w:val="24"/>
          <w:vertAlign w:val="subscript"/>
        </w:rPr>
        <w:t>50</w:t>
      </w:r>
      <w:r>
        <w:rPr>
          <w:rFonts w:ascii="Arial" w:hAnsi="Arial" w:cs="Arial"/>
          <w:sz w:val="24"/>
        </w:rPr>
        <w:t xml:space="preserve"> values.  The titration on AA tissues indicated that there is an ionic interaction between the peptides and amyloid since binding decreased with increasing </w:t>
      </w:r>
      <w:proofErr w:type="spellStart"/>
      <w:r>
        <w:rPr>
          <w:rFonts w:ascii="Arial" w:hAnsi="Arial" w:cs="Arial"/>
          <w:sz w:val="24"/>
        </w:rPr>
        <w:t>NaCl</w:t>
      </w:r>
      <w:proofErr w:type="spellEnd"/>
      <w:r>
        <w:rPr>
          <w:rFonts w:ascii="Arial" w:hAnsi="Arial" w:cs="Arial"/>
          <w:sz w:val="24"/>
        </w:rPr>
        <w:t xml:space="preserve"> concentrations.  Additionally, the strength of the ionic binding for the tested peptides followed the expected pattern for AA tissues: p5 &lt; p5R &lt; p5R+14.</w:t>
      </w:r>
    </w:p>
    <w:p w14:paraId="4E245020" w14:textId="77777777" w:rsidR="004A3EEA" w:rsidRDefault="004A3EEA" w:rsidP="004A3EEA">
      <w:pPr>
        <w:spacing w:line="480" w:lineRule="auto"/>
        <w:jc w:val="both"/>
        <w:rPr>
          <w:rFonts w:ascii="Arial" w:hAnsi="Arial" w:cs="Arial"/>
          <w:sz w:val="24"/>
        </w:rPr>
      </w:pPr>
      <w:r>
        <w:rPr>
          <w:rFonts w:ascii="Arial" w:hAnsi="Arial" w:cs="Arial"/>
          <w:sz w:val="24"/>
        </w:rPr>
        <w:tab/>
        <w:t xml:space="preserve"> The titration on ApoA2c tissues demonstrated lower IC</w:t>
      </w:r>
      <w:r w:rsidRPr="00A52258">
        <w:rPr>
          <w:rFonts w:ascii="Arial" w:hAnsi="Arial" w:cs="Arial"/>
          <w:sz w:val="24"/>
          <w:vertAlign w:val="subscript"/>
        </w:rPr>
        <w:t>50</w:t>
      </w:r>
      <w:r>
        <w:rPr>
          <w:rFonts w:ascii="Arial" w:hAnsi="Arial" w:cs="Arial"/>
          <w:sz w:val="24"/>
        </w:rPr>
        <w:t xml:space="preserve"> values for most samples.  For both p5 and p5R, the IC</w:t>
      </w:r>
      <w:r w:rsidRPr="00363F5B">
        <w:rPr>
          <w:rFonts w:ascii="Arial" w:hAnsi="Arial" w:cs="Arial"/>
          <w:sz w:val="24"/>
          <w:vertAlign w:val="subscript"/>
        </w:rPr>
        <w:t>50</w:t>
      </w:r>
      <w:r>
        <w:rPr>
          <w:rFonts w:ascii="Arial" w:hAnsi="Arial" w:cs="Arial"/>
          <w:sz w:val="24"/>
        </w:rPr>
        <w:t xml:space="preserve"> for each of the 4 tissues tested was &lt; 3.5 M </w:t>
      </w:r>
      <w:proofErr w:type="spellStart"/>
      <w:r>
        <w:rPr>
          <w:rFonts w:ascii="Arial" w:hAnsi="Arial" w:cs="Arial"/>
          <w:sz w:val="24"/>
        </w:rPr>
        <w:t>NaCl</w:t>
      </w:r>
      <w:proofErr w:type="spellEnd"/>
      <w:r>
        <w:rPr>
          <w:rFonts w:ascii="Arial" w:hAnsi="Arial" w:cs="Arial"/>
          <w:sz w:val="24"/>
        </w:rPr>
        <w:t xml:space="preserve">. However, for p5R+14, there was a much wider range of </w:t>
      </w:r>
      <w:proofErr w:type="spellStart"/>
      <w:r>
        <w:rPr>
          <w:rFonts w:ascii="Arial" w:hAnsi="Arial" w:cs="Arial"/>
          <w:sz w:val="24"/>
        </w:rPr>
        <w:t>NaCl</w:t>
      </w:r>
      <w:proofErr w:type="spellEnd"/>
      <w:r>
        <w:rPr>
          <w:rFonts w:ascii="Arial" w:hAnsi="Arial" w:cs="Arial"/>
          <w:sz w:val="24"/>
        </w:rPr>
        <w:t xml:space="preserve"> concentrations needed to interfere with the tissues.  For the heart and liver, the IC</w:t>
      </w:r>
      <w:r w:rsidRPr="00363F5B">
        <w:rPr>
          <w:rFonts w:ascii="Arial" w:hAnsi="Arial" w:cs="Arial"/>
          <w:sz w:val="24"/>
          <w:vertAlign w:val="subscript"/>
        </w:rPr>
        <w:t>50</w:t>
      </w:r>
      <w:r>
        <w:rPr>
          <w:rFonts w:ascii="Arial" w:hAnsi="Arial" w:cs="Arial"/>
          <w:sz w:val="24"/>
        </w:rPr>
        <w:t xml:space="preserve"> was &lt; 4.0 M </w:t>
      </w:r>
      <w:proofErr w:type="spellStart"/>
      <w:r>
        <w:rPr>
          <w:rFonts w:ascii="Arial" w:hAnsi="Arial" w:cs="Arial"/>
          <w:sz w:val="24"/>
        </w:rPr>
        <w:t>NaCl</w:t>
      </w:r>
      <w:proofErr w:type="spellEnd"/>
      <w:r>
        <w:rPr>
          <w:rFonts w:ascii="Arial" w:hAnsi="Arial" w:cs="Arial"/>
          <w:sz w:val="24"/>
        </w:rPr>
        <w:t xml:space="preserve">.  The spleen exhibited interference nearer to 5.0 M, and the lung required a concentration between 0.75 and 1.0 </w:t>
      </w:r>
      <w:r>
        <w:rPr>
          <w:rFonts w:ascii="Arial" w:hAnsi="Arial" w:cs="Arial"/>
          <w:sz w:val="24"/>
        </w:rPr>
        <w:lastRenderedPageBreak/>
        <w:t xml:space="preserve">M </w:t>
      </w:r>
      <w:proofErr w:type="spellStart"/>
      <w:r>
        <w:rPr>
          <w:rFonts w:ascii="Arial" w:hAnsi="Arial" w:cs="Arial"/>
          <w:sz w:val="24"/>
        </w:rPr>
        <w:t>NaCl</w:t>
      </w:r>
      <w:proofErr w:type="spellEnd"/>
      <w:r>
        <w:rPr>
          <w:rFonts w:ascii="Arial" w:hAnsi="Arial" w:cs="Arial"/>
          <w:sz w:val="24"/>
        </w:rPr>
        <w:t>.  These data are summarized in Figure 4.5 with all graphs plotted as a percent of maximum binding to indicate the IC</w:t>
      </w:r>
      <w:r w:rsidRPr="00363F5B">
        <w:rPr>
          <w:rFonts w:ascii="Arial" w:hAnsi="Arial" w:cs="Arial"/>
          <w:sz w:val="24"/>
          <w:vertAlign w:val="subscript"/>
        </w:rPr>
        <w:t>50</w:t>
      </w:r>
      <w:r>
        <w:rPr>
          <w:rFonts w:ascii="Arial" w:hAnsi="Arial" w:cs="Arial"/>
          <w:sz w:val="24"/>
        </w:rPr>
        <w:t xml:space="preserve"> values associated with all peptide-tissue interactions.  The findings suggested the peptides have a lower binding affinity for ApoA2c amyloid than AA amyloid, but of the peptide, p5R+14 exhibits the strongest binding to most tissues.  </w:t>
      </w:r>
    </w:p>
    <w:p w14:paraId="6222AAF9" w14:textId="77777777" w:rsidR="004A3EEA" w:rsidRDefault="004A3EEA" w:rsidP="004A3EEA">
      <w:pPr>
        <w:spacing w:line="480" w:lineRule="auto"/>
        <w:ind w:firstLine="720"/>
        <w:jc w:val="both"/>
        <w:rPr>
          <w:rFonts w:ascii="Arial" w:hAnsi="Arial" w:cs="Arial"/>
          <w:sz w:val="24"/>
        </w:rPr>
      </w:pPr>
      <w:r>
        <w:rPr>
          <w:rFonts w:ascii="Arial" w:hAnsi="Arial" w:cs="Arial"/>
          <w:sz w:val="24"/>
        </w:rPr>
        <w:t>The differences displayed in the titration reiterate that AA and ApoA2c amyloids, while comprised of the same components, are different.  The varying degrees of peptide binding may be the result of differing amounts of HSPG and fibrils in the tissues.  If peptides have a greater affinity for HSPG and more fibrils are present than the latter in a sample, the peptides would not be expected to bind as well to these samples.  Since p5 and p5R bind with much less affinity than p5R+14, perhaps the latter 2 peptides have a greater propensity for a target that is underrepresented in ApoA2c amyloid.  A report in 2013 by Wall et al. indicates that p5 and p5R both bind immobilized heparin, but p5R has a greater affinity than p5 (</w:t>
      </w:r>
      <w:proofErr w:type="spellStart"/>
      <w:r>
        <w:rPr>
          <w:rFonts w:ascii="Arial" w:hAnsi="Arial" w:cs="Arial"/>
          <w:sz w:val="24"/>
        </w:rPr>
        <w:t>NaCl</w:t>
      </w:r>
      <w:proofErr w:type="spellEnd"/>
      <w:r>
        <w:rPr>
          <w:rFonts w:ascii="Arial" w:hAnsi="Arial" w:cs="Arial"/>
          <w:sz w:val="24"/>
        </w:rPr>
        <w:t xml:space="preserve"> concentrations needed to elute were ~1.3 M and ~ 0.9 M, respectively; Wall 2013).  Affinity for immobilized heparin may suggest that p5 and p5R can preferentially bind to HSPG in amyloid deposits. This data was not acquired for p5R+14 to compare to these peptides, but they all were subjected to a </w:t>
      </w:r>
      <w:proofErr w:type="spellStart"/>
      <w:r>
        <w:rPr>
          <w:rFonts w:ascii="Arial" w:hAnsi="Arial" w:cs="Arial"/>
          <w:sz w:val="24"/>
        </w:rPr>
        <w:t>NaCl</w:t>
      </w:r>
      <w:proofErr w:type="spellEnd"/>
      <w:r>
        <w:rPr>
          <w:rFonts w:ascii="Arial" w:hAnsi="Arial" w:cs="Arial"/>
          <w:sz w:val="24"/>
        </w:rPr>
        <w:t xml:space="preserve"> titration binding study with rVλ6Wil fibrils to directly compare their affinities to fibrils. The titration revealed that p5R+14 expresses a much higher affinity for synthetic fibrils than the other two peptides; a concentration between 0.75 M and 1.5 M </w:t>
      </w:r>
      <w:proofErr w:type="spellStart"/>
      <w:r>
        <w:rPr>
          <w:rFonts w:ascii="Arial" w:hAnsi="Arial" w:cs="Arial"/>
          <w:sz w:val="24"/>
        </w:rPr>
        <w:t>NaCl</w:t>
      </w:r>
      <w:proofErr w:type="spellEnd"/>
      <w:r>
        <w:rPr>
          <w:rFonts w:ascii="Arial" w:hAnsi="Arial" w:cs="Arial"/>
          <w:sz w:val="24"/>
        </w:rPr>
        <w:t xml:space="preserve"> interfered with p5 and p5R binding.  On the contrary, p5R+14 seemed to plateau after 2.0 M </w:t>
      </w:r>
      <w:proofErr w:type="spellStart"/>
      <w:r>
        <w:rPr>
          <w:rFonts w:ascii="Arial" w:hAnsi="Arial" w:cs="Arial"/>
          <w:sz w:val="24"/>
        </w:rPr>
        <w:t>NaCl</w:t>
      </w:r>
      <w:proofErr w:type="spellEnd"/>
      <w:r>
        <w:rPr>
          <w:rFonts w:ascii="Arial" w:hAnsi="Arial" w:cs="Arial"/>
          <w:sz w:val="24"/>
        </w:rPr>
        <w:t xml:space="preserve"> as evidenced by &gt; 50 % bound even in the presence of 4.0 M </w:t>
      </w:r>
      <w:proofErr w:type="spellStart"/>
      <w:r>
        <w:rPr>
          <w:rFonts w:ascii="Arial" w:hAnsi="Arial" w:cs="Arial"/>
          <w:sz w:val="24"/>
        </w:rPr>
        <w:t>NaCl</w:t>
      </w:r>
      <w:proofErr w:type="spellEnd"/>
      <w:r>
        <w:rPr>
          <w:rFonts w:ascii="Arial" w:hAnsi="Arial" w:cs="Arial"/>
          <w:sz w:val="24"/>
        </w:rPr>
        <w:t xml:space="preserve">.  Thus, there is a very high affinity of p5R+14 for this synthetic fibril.  </w:t>
      </w:r>
    </w:p>
    <w:p w14:paraId="6705FA02" w14:textId="77777777" w:rsidR="004A3EEA" w:rsidRDefault="004A3EEA" w:rsidP="004A3EEA">
      <w:pPr>
        <w:spacing w:line="480" w:lineRule="auto"/>
        <w:ind w:firstLine="720"/>
        <w:jc w:val="both"/>
        <w:rPr>
          <w:rFonts w:ascii="Arial" w:hAnsi="Arial" w:cs="Arial"/>
          <w:sz w:val="24"/>
        </w:rPr>
      </w:pPr>
      <w:r>
        <w:rPr>
          <w:rFonts w:ascii="Arial" w:hAnsi="Arial" w:cs="Arial"/>
          <w:sz w:val="24"/>
        </w:rPr>
        <w:lastRenderedPageBreak/>
        <w:t xml:space="preserve">Since the interference plateaued, however, there was speculation that the binding may be more than ionic.  As a result, we tested the binding of p5R+14 in the presence of 8 M urea which should disrupt any hydrophobic interactions.  To do this, the incubation period of the binding assay was conducted in the presence of the urea.  As displayed in Figure 4.6, urea treatment resulted in a decline in p5R+14 binding to rVλ6Wil by ~ 20 % compared to fibril binding in PBST.  To prove that the urea treatment reduced peptide-fibril interactions and did not simply diminish fibril structure, 4 different concentrations of urea were added to plated fibrils, and after 1 hour at room temperature, </w:t>
      </w:r>
      <w:proofErr w:type="spellStart"/>
      <w:r>
        <w:rPr>
          <w:rFonts w:ascii="Arial" w:hAnsi="Arial" w:cs="Arial"/>
          <w:sz w:val="24"/>
        </w:rPr>
        <w:t>ThT</w:t>
      </w:r>
      <w:proofErr w:type="spellEnd"/>
      <w:r>
        <w:rPr>
          <w:rFonts w:ascii="Arial" w:hAnsi="Arial" w:cs="Arial"/>
          <w:sz w:val="24"/>
        </w:rPr>
        <w:t xml:space="preserve"> fluorescence was measured.  The data indicated that there was no significant difference between the fluorescence emissions in any of the fibril samples, treated or not treated with urea.  The data suggest that p5R+14 binding to fibrils may consist of both ionic and hydrophobic interactions; the 2 tested treatments were unable to completely inhibit binding, however.  These experiments could assist in explaining the various peptide-ApoA2c amyloid interactions.  In short, the molecular composition of ApoA2c amyloid may contain more fibrils than HSPG resulting in greater p5R+14 binding.  This hypothesis was not explored further.</w:t>
      </w:r>
    </w:p>
    <w:p w14:paraId="6B54F99D" w14:textId="77777777" w:rsidR="004A3EEA" w:rsidRDefault="004A3EEA" w:rsidP="004A3EEA">
      <w:pPr>
        <w:spacing w:line="480" w:lineRule="auto"/>
        <w:jc w:val="both"/>
        <w:rPr>
          <w:rFonts w:ascii="Arial" w:hAnsi="Arial" w:cs="Arial"/>
          <w:sz w:val="24"/>
        </w:rPr>
      </w:pPr>
    </w:p>
    <w:p w14:paraId="35F8E28A" w14:textId="77777777" w:rsidR="004A3EEA" w:rsidRPr="002826B6" w:rsidRDefault="004A3EEA" w:rsidP="004A3EEA">
      <w:pPr>
        <w:spacing w:line="480" w:lineRule="auto"/>
        <w:jc w:val="both"/>
        <w:rPr>
          <w:rFonts w:ascii="Arial" w:hAnsi="Arial" w:cs="Arial"/>
          <w:sz w:val="24"/>
        </w:rPr>
      </w:pPr>
      <w:r w:rsidRPr="002826B6">
        <w:rPr>
          <w:rFonts w:ascii="Arial" w:hAnsi="Arial" w:cs="Arial"/>
          <w:b/>
          <w:sz w:val="24"/>
        </w:rPr>
        <w:t>4.5</w:t>
      </w:r>
      <w:proofErr w:type="gramStart"/>
      <w:r w:rsidRPr="002826B6">
        <w:rPr>
          <w:rFonts w:ascii="Arial" w:hAnsi="Arial" w:cs="Arial"/>
          <w:b/>
          <w:sz w:val="24"/>
        </w:rPr>
        <w:t xml:space="preserve">. </w:t>
      </w:r>
      <w:r>
        <w:rPr>
          <w:rFonts w:ascii="Arial" w:hAnsi="Arial" w:cs="Arial"/>
          <w:b/>
          <w:sz w:val="24"/>
        </w:rPr>
        <w:t xml:space="preserve"> </w:t>
      </w:r>
      <w:r w:rsidRPr="002826B6">
        <w:rPr>
          <w:rFonts w:ascii="Arial" w:hAnsi="Arial" w:cs="Arial"/>
          <w:b/>
          <w:sz w:val="24"/>
        </w:rPr>
        <w:t>Conclusions</w:t>
      </w:r>
      <w:proofErr w:type="gramEnd"/>
    </w:p>
    <w:p w14:paraId="28178E31" w14:textId="77777777" w:rsidR="004A3EEA" w:rsidRPr="000D578A" w:rsidRDefault="004A3EEA" w:rsidP="004A3EEA">
      <w:pPr>
        <w:spacing w:line="480" w:lineRule="auto"/>
        <w:ind w:firstLine="720"/>
        <w:jc w:val="both"/>
        <w:rPr>
          <w:rFonts w:ascii="Arial" w:hAnsi="Arial" w:cs="Arial"/>
          <w:sz w:val="24"/>
        </w:rPr>
      </w:pPr>
      <w:r>
        <w:rPr>
          <w:rFonts w:ascii="Arial" w:hAnsi="Arial" w:cs="Arial"/>
          <w:sz w:val="24"/>
        </w:rPr>
        <w:t xml:space="preserve">The data presented in this chapter support the notion that peptides can be used to target amyloid in various forms—patient extracts, tissue homogenates and synthetic fibrils.  The model systems used proved that the modifications made to p5 resulted in stronger binding in most cases.  The results also indicate that AA and ApoA2c amyloids </w:t>
      </w:r>
      <w:r>
        <w:rPr>
          <w:rFonts w:ascii="Arial" w:hAnsi="Arial" w:cs="Arial"/>
          <w:sz w:val="24"/>
        </w:rPr>
        <w:lastRenderedPageBreak/>
        <w:t xml:space="preserve">are different even though they both contain fibrils and HSPG.  The peptides do not behave identically in each of the model systems, which suggests that they may individually prefer one target over another.  These </w:t>
      </w:r>
      <w:r>
        <w:rPr>
          <w:rFonts w:ascii="Arial" w:hAnsi="Arial" w:cs="Arial"/>
          <w:i/>
          <w:sz w:val="24"/>
        </w:rPr>
        <w:t>ex vivo</w:t>
      </w:r>
      <w:r>
        <w:rPr>
          <w:rFonts w:ascii="Arial" w:hAnsi="Arial" w:cs="Arial"/>
          <w:sz w:val="24"/>
        </w:rPr>
        <w:t xml:space="preserve"> studies helped to characterize how p5 and its variants interact with multiple amyloid types; this information was the foundation on which the following experiments were designed and conducted.</w:t>
      </w:r>
    </w:p>
    <w:p w14:paraId="693D519D" w14:textId="77777777" w:rsidR="004A3EEA" w:rsidRDefault="004A3EEA" w:rsidP="004A3EEA">
      <w:pPr>
        <w:pStyle w:val="EndNoteBibliography"/>
        <w:spacing w:after="0" w:line="480" w:lineRule="auto"/>
        <w:ind w:left="720" w:hanging="720"/>
        <w:rPr>
          <w:rFonts w:ascii="Arial" w:hAnsi="Arial" w:cs="Arial"/>
          <w:sz w:val="24"/>
        </w:rPr>
      </w:pPr>
    </w:p>
    <w:p w14:paraId="29AF3AE9" w14:textId="77777777" w:rsidR="00BD10F4" w:rsidRDefault="00BD10F4" w:rsidP="00A90EC4">
      <w:pPr>
        <w:pStyle w:val="EndNoteBibliography"/>
        <w:spacing w:after="0" w:line="480" w:lineRule="auto"/>
        <w:ind w:left="720" w:hanging="720"/>
        <w:jc w:val="center"/>
        <w:rPr>
          <w:rFonts w:ascii="Arial" w:hAnsi="Arial" w:cs="Arial"/>
          <w:sz w:val="24"/>
        </w:rPr>
      </w:pPr>
    </w:p>
    <w:p w14:paraId="4B5551B1" w14:textId="77777777" w:rsidR="0007345B" w:rsidRDefault="0007345B" w:rsidP="00A90EC4">
      <w:pPr>
        <w:pStyle w:val="EndNoteBibliography"/>
        <w:spacing w:after="0" w:line="480" w:lineRule="auto"/>
        <w:ind w:left="720" w:hanging="720"/>
        <w:jc w:val="center"/>
        <w:rPr>
          <w:rFonts w:ascii="Arial" w:hAnsi="Arial" w:cs="Arial"/>
          <w:sz w:val="24"/>
        </w:rPr>
      </w:pPr>
    </w:p>
    <w:p w14:paraId="232BC234" w14:textId="77777777" w:rsidR="0007345B" w:rsidRDefault="0007345B" w:rsidP="00A90EC4">
      <w:pPr>
        <w:pStyle w:val="EndNoteBibliography"/>
        <w:spacing w:after="0" w:line="480" w:lineRule="auto"/>
        <w:ind w:left="720" w:hanging="720"/>
        <w:jc w:val="center"/>
        <w:rPr>
          <w:rFonts w:ascii="Arial" w:hAnsi="Arial" w:cs="Arial"/>
          <w:sz w:val="24"/>
        </w:rPr>
      </w:pPr>
    </w:p>
    <w:p w14:paraId="60C602A1" w14:textId="77777777" w:rsidR="0007345B" w:rsidRDefault="0007345B" w:rsidP="00A90EC4">
      <w:pPr>
        <w:pStyle w:val="EndNoteBibliography"/>
        <w:spacing w:after="0" w:line="480" w:lineRule="auto"/>
        <w:ind w:left="720" w:hanging="720"/>
        <w:jc w:val="center"/>
        <w:rPr>
          <w:rFonts w:ascii="Arial" w:hAnsi="Arial" w:cs="Arial"/>
          <w:sz w:val="24"/>
        </w:rPr>
      </w:pPr>
    </w:p>
    <w:p w14:paraId="275FCE1B" w14:textId="77777777" w:rsidR="0007345B" w:rsidRDefault="0007345B" w:rsidP="00A90EC4">
      <w:pPr>
        <w:pStyle w:val="EndNoteBibliography"/>
        <w:spacing w:after="0" w:line="480" w:lineRule="auto"/>
        <w:ind w:left="720" w:hanging="720"/>
        <w:jc w:val="center"/>
        <w:rPr>
          <w:rFonts w:ascii="Arial" w:hAnsi="Arial" w:cs="Arial"/>
          <w:sz w:val="24"/>
        </w:rPr>
      </w:pPr>
    </w:p>
    <w:p w14:paraId="21729FB4" w14:textId="77777777" w:rsidR="0007345B" w:rsidRDefault="0007345B" w:rsidP="00A90EC4">
      <w:pPr>
        <w:pStyle w:val="EndNoteBibliography"/>
        <w:spacing w:after="0" w:line="480" w:lineRule="auto"/>
        <w:ind w:left="720" w:hanging="720"/>
        <w:jc w:val="center"/>
        <w:rPr>
          <w:rFonts w:ascii="Arial" w:hAnsi="Arial" w:cs="Arial"/>
          <w:sz w:val="24"/>
        </w:rPr>
      </w:pPr>
    </w:p>
    <w:p w14:paraId="45657137" w14:textId="77777777" w:rsidR="0007345B" w:rsidRDefault="0007345B" w:rsidP="00A90EC4">
      <w:pPr>
        <w:pStyle w:val="EndNoteBibliography"/>
        <w:spacing w:after="0" w:line="480" w:lineRule="auto"/>
        <w:ind w:left="720" w:hanging="720"/>
        <w:jc w:val="center"/>
        <w:rPr>
          <w:rFonts w:ascii="Arial" w:hAnsi="Arial" w:cs="Arial"/>
          <w:sz w:val="24"/>
        </w:rPr>
      </w:pPr>
    </w:p>
    <w:p w14:paraId="5FB526FE" w14:textId="77777777" w:rsidR="0007345B" w:rsidRDefault="0007345B" w:rsidP="00A90EC4">
      <w:pPr>
        <w:pStyle w:val="EndNoteBibliography"/>
        <w:spacing w:after="0" w:line="480" w:lineRule="auto"/>
        <w:ind w:left="720" w:hanging="720"/>
        <w:jc w:val="center"/>
        <w:rPr>
          <w:rFonts w:ascii="Arial" w:hAnsi="Arial" w:cs="Arial"/>
          <w:sz w:val="24"/>
        </w:rPr>
      </w:pPr>
    </w:p>
    <w:p w14:paraId="43A5BA36" w14:textId="77777777" w:rsidR="0007345B" w:rsidRDefault="0007345B" w:rsidP="00A90EC4">
      <w:pPr>
        <w:pStyle w:val="EndNoteBibliography"/>
        <w:spacing w:after="0" w:line="480" w:lineRule="auto"/>
        <w:ind w:left="720" w:hanging="720"/>
        <w:jc w:val="center"/>
        <w:rPr>
          <w:rFonts w:ascii="Arial" w:hAnsi="Arial" w:cs="Arial"/>
          <w:sz w:val="24"/>
        </w:rPr>
      </w:pPr>
    </w:p>
    <w:p w14:paraId="47E57E96" w14:textId="77777777" w:rsidR="0007345B" w:rsidRDefault="0007345B" w:rsidP="00A90EC4">
      <w:pPr>
        <w:pStyle w:val="EndNoteBibliography"/>
        <w:spacing w:after="0" w:line="480" w:lineRule="auto"/>
        <w:ind w:left="720" w:hanging="720"/>
        <w:jc w:val="center"/>
        <w:rPr>
          <w:rFonts w:ascii="Arial" w:hAnsi="Arial" w:cs="Arial"/>
          <w:sz w:val="24"/>
        </w:rPr>
      </w:pPr>
    </w:p>
    <w:p w14:paraId="4A361995" w14:textId="77777777" w:rsidR="0007345B" w:rsidRDefault="0007345B" w:rsidP="00A90EC4">
      <w:pPr>
        <w:pStyle w:val="EndNoteBibliography"/>
        <w:spacing w:after="0" w:line="480" w:lineRule="auto"/>
        <w:ind w:left="720" w:hanging="720"/>
        <w:jc w:val="center"/>
        <w:rPr>
          <w:rFonts w:ascii="Arial" w:hAnsi="Arial" w:cs="Arial"/>
          <w:sz w:val="24"/>
        </w:rPr>
      </w:pPr>
    </w:p>
    <w:p w14:paraId="188041D9" w14:textId="77777777" w:rsidR="0007345B" w:rsidRDefault="0007345B" w:rsidP="00A90EC4">
      <w:pPr>
        <w:pStyle w:val="EndNoteBibliography"/>
        <w:spacing w:after="0" w:line="480" w:lineRule="auto"/>
        <w:ind w:left="720" w:hanging="720"/>
        <w:jc w:val="center"/>
        <w:rPr>
          <w:rFonts w:ascii="Arial" w:hAnsi="Arial" w:cs="Arial"/>
          <w:sz w:val="24"/>
        </w:rPr>
      </w:pPr>
    </w:p>
    <w:p w14:paraId="0B6AD7B6" w14:textId="77777777" w:rsidR="0007345B" w:rsidRDefault="0007345B" w:rsidP="00A90EC4">
      <w:pPr>
        <w:pStyle w:val="EndNoteBibliography"/>
        <w:spacing w:after="0" w:line="480" w:lineRule="auto"/>
        <w:ind w:left="720" w:hanging="720"/>
        <w:jc w:val="center"/>
        <w:rPr>
          <w:rFonts w:ascii="Arial" w:hAnsi="Arial" w:cs="Arial"/>
          <w:sz w:val="24"/>
        </w:rPr>
      </w:pPr>
    </w:p>
    <w:p w14:paraId="1CE2053C" w14:textId="77777777" w:rsidR="0007345B" w:rsidRDefault="0007345B" w:rsidP="00A90EC4">
      <w:pPr>
        <w:pStyle w:val="EndNoteBibliography"/>
        <w:spacing w:after="0" w:line="480" w:lineRule="auto"/>
        <w:ind w:left="720" w:hanging="720"/>
        <w:jc w:val="center"/>
        <w:rPr>
          <w:rFonts w:ascii="Arial" w:hAnsi="Arial" w:cs="Arial"/>
          <w:sz w:val="24"/>
        </w:rPr>
      </w:pPr>
    </w:p>
    <w:p w14:paraId="25EF9768" w14:textId="77777777" w:rsidR="0007345B" w:rsidRDefault="0007345B" w:rsidP="00A90EC4">
      <w:pPr>
        <w:pStyle w:val="EndNoteBibliography"/>
        <w:spacing w:after="0" w:line="480" w:lineRule="auto"/>
        <w:ind w:left="720" w:hanging="720"/>
        <w:jc w:val="center"/>
        <w:rPr>
          <w:rFonts w:ascii="Arial" w:hAnsi="Arial" w:cs="Arial"/>
          <w:sz w:val="24"/>
        </w:rPr>
      </w:pPr>
    </w:p>
    <w:p w14:paraId="739024A1" w14:textId="77777777" w:rsidR="0007345B" w:rsidRDefault="0007345B" w:rsidP="00A90EC4">
      <w:pPr>
        <w:pStyle w:val="EndNoteBibliography"/>
        <w:spacing w:after="0" w:line="480" w:lineRule="auto"/>
        <w:ind w:left="720" w:hanging="720"/>
        <w:jc w:val="center"/>
        <w:rPr>
          <w:rFonts w:ascii="Arial" w:hAnsi="Arial" w:cs="Arial"/>
          <w:sz w:val="24"/>
        </w:rPr>
      </w:pPr>
    </w:p>
    <w:p w14:paraId="7BDA2900" w14:textId="77777777" w:rsidR="0007345B" w:rsidRDefault="0007345B" w:rsidP="00A90EC4">
      <w:pPr>
        <w:pStyle w:val="EndNoteBibliography"/>
        <w:spacing w:after="0" w:line="480" w:lineRule="auto"/>
        <w:ind w:left="720" w:hanging="720"/>
        <w:jc w:val="center"/>
        <w:rPr>
          <w:rFonts w:ascii="Arial" w:hAnsi="Arial" w:cs="Arial"/>
          <w:sz w:val="24"/>
        </w:rPr>
      </w:pPr>
    </w:p>
    <w:p w14:paraId="7B63D038" w14:textId="77777777" w:rsidR="0007345B" w:rsidRDefault="0007345B" w:rsidP="00A90EC4">
      <w:pPr>
        <w:pStyle w:val="EndNoteBibliography"/>
        <w:spacing w:after="0" w:line="480" w:lineRule="auto"/>
        <w:ind w:left="720" w:hanging="720"/>
        <w:jc w:val="center"/>
        <w:rPr>
          <w:rFonts w:ascii="Arial" w:hAnsi="Arial" w:cs="Arial"/>
          <w:sz w:val="24"/>
        </w:rPr>
      </w:pPr>
    </w:p>
    <w:p w14:paraId="3F37F1D9" w14:textId="77777777" w:rsidR="0007345B" w:rsidRDefault="0007345B" w:rsidP="00A90EC4">
      <w:pPr>
        <w:pStyle w:val="EndNoteBibliography"/>
        <w:spacing w:after="0" w:line="480" w:lineRule="auto"/>
        <w:ind w:left="720" w:hanging="720"/>
        <w:jc w:val="center"/>
        <w:rPr>
          <w:rFonts w:ascii="Arial" w:hAnsi="Arial" w:cs="Arial"/>
          <w:sz w:val="24"/>
        </w:rPr>
      </w:pPr>
    </w:p>
    <w:p w14:paraId="6045F543" w14:textId="77777777" w:rsidR="0007345B" w:rsidRDefault="0007345B" w:rsidP="00A90EC4">
      <w:pPr>
        <w:pStyle w:val="EndNoteBibliography"/>
        <w:spacing w:after="0" w:line="480" w:lineRule="auto"/>
        <w:ind w:left="720" w:hanging="720"/>
        <w:jc w:val="center"/>
        <w:rPr>
          <w:rFonts w:ascii="Arial" w:hAnsi="Arial" w:cs="Arial"/>
          <w:sz w:val="24"/>
        </w:rPr>
      </w:pPr>
    </w:p>
    <w:p w14:paraId="76DEE699" w14:textId="77777777" w:rsidR="0007345B" w:rsidRDefault="0007345B" w:rsidP="00A90EC4">
      <w:pPr>
        <w:pStyle w:val="EndNoteBibliography"/>
        <w:spacing w:after="0" w:line="480" w:lineRule="auto"/>
        <w:ind w:left="720" w:hanging="720"/>
        <w:jc w:val="center"/>
        <w:rPr>
          <w:rFonts w:ascii="Arial" w:hAnsi="Arial" w:cs="Arial"/>
          <w:sz w:val="24"/>
        </w:rPr>
      </w:pPr>
    </w:p>
    <w:p w14:paraId="604184ED" w14:textId="77777777" w:rsidR="0007345B" w:rsidRDefault="0007345B" w:rsidP="00A90EC4">
      <w:pPr>
        <w:pStyle w:val="EndNoteBibliography"/>
        <w:spacing w:after="0" w:line="480" w:lineRule="auto"/>
        <w:ind w:left="720" w:hanging="720"/>
        <w:jc w:val="center"/>
        <w:rPr>
          <w:rFonts w:ascii="Arial" w:hAnsi="Arial" w:cs="Arial"/>
          <w:sz w:val="24"/>
        </w:rPr>
      </w:pPr>
    </w:p>
    <w:p w14:paraId="4C954FFD" w14:textId="77777777" w:rsidR="0007345B" w:rsidRDefault="0007345B" w:rsidP="00A90EC4">
      <w:pPr>
        <w:pStyle w:val="EndNoteBibliography"/>
        <w:spacing w:after="0" w:line="480" w:lineRule="auto"/>
        <w:ind w:left="720" w:hanging="720"/>
        <w:jc w:val="center"/>
        <w:rPr>
          <w:rFonts w:ascii="Arial" w:hAnsi="Arial" w:cs="Arial"/>
          <w:sz w:val="24"/>
        </w:rPr>
      </w:pPr>
    </w:p>
    <w:p w14:paraId="172A793A" w14:textId="77777777" w:rsidR="0007345B" w:rsidRDefault="0007345B" w:rsidP="00A90EC4">
      <w:pPr>
        <w:pStyle w:val="EndNoteBibliography"/>
        <w:spacing w:after="0" w:line="480" w:lineRule="auto"/>
        <w:ind w:left="720" w:hanging="720"/>
        <w:jc w:val="center"/>
        <w:rPr>
          <w:rFonts w:ascii="Arial" w:hAnsi="Arial" w:cs="Arial"/>
          <w:sz w:val="24"/>
        </w:rPr>
      </w:pPr>
    </w:p>
    <w:p w14:paraId="53795127" w14:textId="77777777" w:rsidR="0007345B" w:rsidRDefault="0007345B" w:rsidP="00A90EC4">
      <w:pPr>
        <w:pStyle w:val="EndNoteBibliography"/>
        <w:spacing w:after="0" w:line="480" w:lineRule="auto"/>
        <w:ind w:left="720" w:hanging="720"/>
        <w:jc w:val="center"/>
        <w:rPr>
          <w:rFonts w:ascii="Arial" w:hAnsi="Arial" w:cs="Arial"/>
          <w:sz w:val="24"/>
        </w:rPr>
      </w:pPr>
    </w:p>
    <w:p w14:paraId="702B3003" w14:textId="77777777" w:rsidR="0007345B" w:rsidRDefault="0007345B" w:rsidP="00A90EC4">
      <w:pPr>
        <w:pStyle w:val="EndNoteBibliography"/>
        <w:spacing w:after="0" w:line="480" w:lineRule="auto"/>
        <w:ind w:left="720" w:hanging="720"/>
        <w:jc w:val="center"/>
        <w:rPr>
          <w:rFonts w:ascii="Arial" w:hAnsi="Arial" w:cs="Arial"/>
          <w:sz w:val="24"/>
        </w:rPr>
      </w:pPr>
    </w:p>
    <w:p w14:paraId="43DDE40B" w14:textId="77777777" w:rsidR="0007345B" w:rsidRDefault="0007345B" w:rsidP="00A90EC4">
      <w:pPr>
        <w:pStyle w:val="EndNoteBibliography"/>
        <w:spacing w:after="0" w:line="480" w:lineRule="auto"/>
        <w:ind w:left="720" w:hanging="720"/>
        <w:jc w:val="center"/>
        <w:rPr>
          <w:rFonts w:ascii="Arial" w:hAnsi="Arial" w:cs="Arial"/>
          <w:sz w:val="24"/>
        </w:rPr>
      </w:pPr>
    </w:p>
    <w:p w14:paraId="46480285" w14:textId="4DC2EC5C" w:rsidR="00A90EC4" w:rsidRDefault="00A90EC4" w:rsidP="00A90EC4">
      <w:pPr>
        <w:pStyle w:val="EndNoteBibliography"/>
        <w:spacing w:after="0" w:line="480" w:lineRule="auto"/>
        <w:ind w:left="720" w:hanging="720"/>
        <w:jc w:val="center"/>
        <w:rPr>
          <w:rFonts w:ascii="Arial" w:hAnsi="Arial" w:cs="Arial"/>
          <w:sz w:val="24"/>
        </w:rPr>
      </w:pPr>
      <w:r>
        <w:rPr>
          <w:rFonts w:ascii="Arial" w:hAnsi="Arial" w:cs="Arial"/>
          <w:sz w:val="24"/>
        </w:rPr>
        <w:t>LIST OF REFERENCES</w:t>
      </w:r>
    </w:p>
    <w:p w14:paraId="53958FCB" w14:textId="77777777" w:rsidR="00A90EC4" w:rsidRDefault="00A90EC4" w:rsidP="00A90EC4">
      <w:pPr>
        <w:pStyle w:val="EndNoteBibliography"/>
        <w:spacing w:after="0" w:line="480" w:lineRule="auto"/>
        <w:ind w:left="720" w:hanging="720"/>
        <w:rPr>
          <w:rFonts w:ascii="Arial" w:hAnsi="Arial" w:cs="Arial"/>
          <w:sz w:val="24"/>
        </w:rPr>
      </w:pPr>
    </w:p>
    <w:p w14:paraId="2BBA32AB" w14:textId="77777777" w:rsidR="00A90EC4" w:rsidRDefault="00A90EC4" w:rsidP="00A90EC4">
      <w:pPr>
        <w:pStyle w:val="EndNoteBibliography"/>
        <w:spacing w:after="0" w:line="480" w:lineRule="auto"/>
        <w:ind w:left="720" w:hanging="720"/>
        <w:rPr>
          <w:rFonts w:ascii="Arial" w:hAnsi="Arial" w:cs="Arial"/>
          <w:sz w:val="24"/>
        </w:rPr>
      </w:pPr>
    </w:p>
    <w:p w14:paraId="21368E62" w14:textId="77777777" w:rsidR="00A90EC4" w:rsidRDefault="00A90EC4" w:rsidP="00A90EC4">
      <w:pPr>
        <w:pStyle w:val="EndNoteBibliography"/>
        <w:spacing w:after="0" w:line="480" w:lineRule="auto"/>
        <w:ind w:left="720" w:hanging="720"/>
        <w:rPr>
          <w:rFonts w:ascii="Arial" w:hAnsi="Arial" w:cs="Arial"/>
          <w:sz w:val="24"/>
        </w:rPr>
      </w:pPr>
    </w:p>
    <w:p w14:paraId="45010B49" w14:textId="77777777" w:rsidR="00A90EC4" w:rsidRDefault="00A90EC4" w:rsidP="00A90EC4">
      <w:pPr>
        <w:pStyle w:val="EndNoteBibliography"/>
        <w:spacing w:after="0" w:line="480" w:lineRule="auto"/>
        <w:ind w:left="720" w:hanging="720"/>
        <w:rPr>
          <w:rFonts w:ascii="Arial" w:hAnsi="Arial" w:cs="Arial"/>
          <w:sz w:val="24"/>
        </w:rPr>
      </w:pPr>
    </w:p>
    <w:p w14:paraId="541AC683" w14:textId="77777777" w:rsidR="00A90EC4" w:rsidRDefault="00A90EC4" w:rsidP="00A90EC4">
      <w:pPr>
        <w:pStyle w:val="EndNoteBibliography"/>
        <w:spacing w:after="0" w:line="480" w:lineRule="auto"/>
        <w:ind w:left="720" w:hanging="720"/>
        <w:rPr>
          <w:rFonts w:ascii="Arial" w:hAnsi="Arial" w:cs="Arial"/>
          <w:sz w:val="24"/>
        </w:rPr>
      </w:pPr>
    </w:p>
    <w:p w14:paraId="223E6503" w14:textId="77777777" w:rsidR="00A90EC4" w:rsidRDefault="00A90EC4" w:rsidP="00A90EC4">
      <w:pPr>
        <w:pStyle w:val="EndNoteBibliography"/>
        <w:spacing w:after="0" w:line="480" w:lineRule="auto"/>
        <w:ind w:left="720" w:hanging="720"/>
        <w:rPr>
          <w:rFonts w:ascii="Arial" w:hAnsi="Arial" w:cs="Arial"/>
          <w:sz w:val="24"/>
        </w:rPr>
      </w:pPr>
    </w:p>
    <w:p w14:paraId="4EB5DA43" w14:textId="77777777" w:rsidR="00A90EC4" w:rsidRDefault="00A90EC4" w:rsidP="00A90EC4">
      <w:pPr>
        <w:pStyle w:val="EndNoteBibliography"/>
        <w:spacing w:after="0" w:line="480" w:lineRule="auto"/>
        <w:ind w:left="720" w:hanging="720"/>
        <w:rPr>
          <w:rFonts w:ascii="Arial" w:hAnsi="Arial" w:cs="Arial"/>
          <w:sz w:val="24"/>
        </w:rPr>
      </w:pPr>
    </w:p>
    <w:p w14:paraId="318322B1" w14:textId="77777777" w:rsidR="00A90EC4" w:rsidRDefault="00A90EC4" w:rsidP="00A90EC4">
      <w:pPr>
        <w:pStyle w:val="EndNoteBibliography"/>
        <w:spacing w:after="0" w:line="480" w:lineRule="auto"/>
        <w:ind w:left="720" w:hanging="720"/>
        <w:rPr>
          <w:rFonts w:ascii="Arial" w:hAnsi="Arial" w:cs="Arial"/>
          <w:sz w:val="24"/>
        </w:rPr>
      </w:pPr>
    </w:p>
    <w:p w14:paraId="7C14EC87" w14:textId="77777777" w:rsidR="00A90EC4" w:rsidRDefault="00A90EC4" w:rsidP="00A90EC4">
      <w:pPr>
        <w:pStyle w:val="EndNoteBibliography"/>
        <w:spacing w:after="0" w:line="480" w:lineRule="auto"/>
        <w:ind w:left="720" w:hanging="720"/>
        <w:rPr>
          <w:rFonts w:ascii="Arial" w:hAnsi="Arial" w:cs="Arial"/>
          <w:sz w:val="24"/>
        </w:rPr>
      </w:pPr>
    </w:p>
    <w:p w14:paraId="49C2FF56" w14:textId="77777777" w:rsidR="00A90EC4" w:rsidRDefault="00A90EC4" w:rsidP="00A90EC4">
      <w:pPr>
        <w:pStyle w:val="EndNoteBibliography"/>
        <w:spacing w:after="0" w:line="480" w:lineRule="auto"/>
        <w:ind w:left="720" w:hanging="720"/>
        <w:rPr>
          <w:rFonts w:ascii="Arial" w:hAnsi="Arial" w:cs="Arial"/>
          <w:sz w:val="24"/>
        </w:rPr>
      </w:pPr>
    </w:p>
    <w:p w14:paraId="58CA6FAA" w14:textId="77777777" w:rsidR="00A90EC4" w:rsidRDefault="00A90EC4" w:rsidP="00A90EC4">
      <w:pPr>
        <w:pStyle w:val="EndNoteBibliography"/>
        <w:spacing w:after="0" w:line="480" w:lineRule="auto"/>
        <w:ind w:left="720" w:hanging="720"/>
        <w:rPr>
          <w:rFonts w:ascii="Arial" w:hAnsi="Arial" w:cs="Arial"/>
          <w:sz w:val="24"/>
        </w:rPr>
      </w:pPr>
    </w:p>
    <w:p w14:paraId="278A879F" w14:textId="77777777" w:rsidR="00A90EC4" w:rsidRDefault="00A90EC4" w:rsidP="00A90EC4">
      <w:pPr>
        <w:pStyle w:val="EndNoteBibliography"/>
        <w:spacing w:after="0" w:line="480" w:lineRule="auto"/>
        <w:ind w:left="720" w:hanging="720"/>
        <w:rPr>
          <w:rFonts w:ascii="Arial" w:hAnsi="Arial" w:cs="Arial"/>
          <w:sz w:val="24"/>
        </w:rPr>
      </w:pPr>
    </w:p>
    <w:p w14:paraId="5B977D82" w14:textId="77777777" w:rsidR="00C54E99" w:rsidRPr="00C54E99" w:rsidRDefault="00271475" w:rsidP="00C54E99">
      <w:pPr>
        <w:pStyle w:val="EndNoteBibliography"/>
        <w:spacing w:after="0"/>
        <w:ind w:left="720" w:hanging="720"/>
      </w:pPr>
      <w:r>
        <w:rPr>
          <w:rFonts w:ascii="Arial" w:hAnsi="Arial" w:cs="Arial"/>
          <w:sz w:val="24"/>
        </w:rPr>
        <w:lastRenderedPageBreak/>
        <w:fldChar w:fldCharType="begin"/>
      </w:r>
      <w:r>
        <w:rPr>
          <w:rFonts w:ascii="Arial" w:hAnsi="Arial" w:cs="Arial"/>
          <w:sz w:val="24"/>
        </w:rPr>
        <w:instrText xml:space="preserve"> ADDIN EN.REFLIST </w:instrText>
      </w:r>
      <w:r>
        <w:rPr>
          <w:rFonts w:ascii="Arial" w:hAnsi="Arial" w:cs="Arial"/>
          <w:sz w:val="24"/>
        </w:rPr>
        <w:fldChar w:fldCharType="separate"/>
      </w:r>
      <w:bookmarkStart w:id="3" w:name="_ENREF_1"/>
      <w:r w:rsidR="00C54E99" w:rsidRPr="00C54E99">
        <w:t>1.</w:t>
      </w:r>
      <w:r w:rsidR="00C54E99" w:rsidRPr="00C54E99">
        <w:tab/>
        <w:t xml:space="preserve">Blancas-Mejia, L.M. and M. Ramirez-Alvarado, </w:t>
      </w:r>
      <w:r w:rsidR="00C54E99" w:rsidRPr="00C54E99">
        <w:rPr>
          <w:i/>
        </w:rPr>
        <w:t>Systemic amyloidoses.</w:t>
      </w:r>
      <w:r w:rsidR="00C54E99" w:rsidRPr="00C54E99">
        <w:t xml:space="preserve"> Annu Rev Biochem, 2013. </w:t>
      </w:r>
      <w:r w:rsidR="00C54E99" w:rsidRPr="00C54E99">
        <w:rPr>
          <w:b/>
        </w:rPr>
        <w:t>82</w:t>
      </w:r>
      <w:r w:rsidR="00C54E99" w:rsidRPr="00C54E99">
        <w:t>: p. 745-74.</w:t>
      </w:r>
      <w:bookmarkEnd w:id="3"/>
    </w:p>
    <w:p w14:paraId="475B7BB3" w14:textId="77777777" w:rsidR="00C54E99" w:rsidRPr="00C54E99" w:rsidRDefault="00C54E99" w:rsidP="00C54E99">
      <w:pPr>
        <w:pStyle w:val="EndNoteBibliography"/>
        <w:spacing w:after="0"/>
        <w:ind w:left="720" w:hanging="720"/>
      </w:pPr>
      <w:bookmarkStart w:id="4" w:name="_ENREF_2"/>
      <w:r w:rsidRPr="00C54E99">
        <w:t>2.</w:t>
      </w:r>
      <w:r w:rsidRPr="00C54E99">
        <w:tab/>
        <w:t xml:space="preserve">Westermark, P., </w:t>
      </w:r>
      <w:r w:rsidRPr="00C54E99">
        <w:rPr>
          <w:i/>
        </w:rPr>
        <w:t>Aspects on human amyloid forms and their fibril polypeptides.</w:t>
      </w:r>
      <w:r w:rsidRPr="00C54E99">
        <w:t xml:space="preserve"> FEBS J, 2005. </w:t>
      </w:r>
      <w:r w:rsidRPr="00C54E99">
        <w:rPr>
          <w:b/>
        </w:rPr>
        <w:t>272</w:t>
      </w:r>
      <w:r w:rsidRPr="00C54E99">
        <w:t>(23): p. 5942-9.</w:t>
      </w:r>
      <w:bookmarkEnd w:id="4"/>
    </w:p>
    <w:p w14:paraId="2D3351D3" w14:textId="77777777" w:rsidR="00C54E99" w:rsidRPr="00C54E99" w:rsidRDefault="00C54E99" w:rsidP="00C54E99">
      <w:pPr>
        <w:pStyle w:val="EndNoteBibliography"/>
        <w:spacing w:after="0"/>
        <w:ind w:left="720" w:hanging="720"/>
      </w:pPr>
      <w:bookmarkStart w:id="5" w:name="_ENREF_3"/>
      <w:r w:rsidRPr="00C54E99">
        <w:t>3.</w:t>
      </w:r>
      <w:r w:rsidRPr="00C54E99">
        <w:tab/>
        <w:t xml:space="preserve">Lindahl, B. and U. Lindahl, </w:t>
      </w:r>
      <w:r w:rsidRPr="00C54E99">
        <w:rPr>
          <w:i/>
        </w:rPr>
        <w:t>Amyloid-specific heparan sulfate from human liver and spleen.</w:t>
      </w:r>
      <w:r w:rsidRPr="00C54E99">
        <w:t xml:space="preserve"> J Biol Chem, 1997. </w:t>
      </w:r>
      <w:r w:rsidRPr="00C54E99">
        <w:rPr>
          <w:b/>
        </w:rPr>
        <w:t>272</w:t>
      </w:r>
      <w:r w:rsidRPr="00C54E99">
        <w:t>(42): p. 26091-4.</w:t>
      </w:r>
      <w:bookmarkEnd w:id="5"/>
    </w:p>
    <w:p w14:paraId="6209B1A2" w14:textId="77777777" w:rsidR="00C54E99" w:rsidRPr="00C54E99" w:rsidRDefault="00C54E99" w:rsidP="00C54E99">
      <w:pPr>
        <w:pStyle w:val="EndNoteBibliography"/>
        <w:spacing w:after="0"/>
        <w:ind w:left="720" w:hanging="720"/>
      </w:pPr>
      <w:bookmarkStart w:id="6" w:name="_ENREF_4"/>
      <w:r w:rsidRPr="00C54E99">
        <w:t>4.</w:t>
      </w:r>
      <w:r w:rsidRPr="00C54E99">
        <w:tab/>
        <w:t xml:space="preserve">Pepys, M.B., </w:t>
      </w:r>
      <w:r w:rsidRPr="00C54E99">
        <w:rPr>
          <w:i/>
        </w:rPr>
        <w:t>Amyloidosis.</w:t>
      </w:r>
      <w:r w:rsidRPr="00C54E99">
        <w:t xml:space="preserve"> Annu Rev Med, 2006. </w:t>
      </w:r>
      <w:r w:rsidRPr="00C54E99">
        <w:rPr>
          <w:b/>
        </w:rPr>
        <w:t>57</w:t>
      </w:r>
      <w:r w:rsidRPr="00C54E99">
        <w:t>: p. 223-41.</w:t>
      </w:r>
      <w:bookmarkEnd w:id="6"/>
    </w:p>
    <w:p w14:paraId="44C58CED" w14:textId="77777777" w:rsidR="00C54E99" w:rsidRPr="00C54E99" w:rsidRDefault="00C54E99" w:rsidP="00C54E99">
      <w:pPr>
        <w:pStyle w:val="EndNoteBibliography"/>
        <w:spacing w:after="0"/>
        <w:ind w:left="720" w:hanging="720"/>
      </w:pPr>
      <w:bookmarkStart w:id="7" w:name="_ENREF_5"/>
      <w:r w:rsidRPr="00C54E99">
        <w:t>5.</w:t>
      </w:r>
      <w:r w:rsidRPr="00C54E99">
        <w:tab/>
        <w:t xml:space="preserve">Rocken, C. and A. Shakespeare, </w:t>
      </w:r>
      <w:r w:rsidRPr="00C54E99">
        <w:rPr>
          <w:i/>
        </w:rPr>
        <w:t>Pathology, diagnosis and pathogenesis of AA amyloidosis.</w:t>
      </w:r>
      <w:r w:rsidRPr="00C54E99">
        <w:t xml:space="preserve"> Virchows Arch, 2002. </w:t>
      </w:r>
      <w:r w:rsidRPr="00C54E99">
        <w:rPr>
          <w:b/>
        </w:rPr>
        <w:t>440</w:t>
      </w:r>
      <w:r w:rsidRPr="00C54E99">
        <w:t>(2): p. 111-22.</w:t>
      </w:r>
      <w:bookmarkEnd w:id="7"/>
    </w:p>
    <w:p w14:paraId="777741CB" w14:textId="77777777" w:rsidR="00C54E99" w:rsidRPr="00C54E99" w:rsidRDefault="00C54E99" w:rsidP="00C54E99">
      <w:pPr>
        <w:pStyle w:val="EndNoteBibliography"/>
        <w:spacing w:after="0"/>
        <w:ind w:left="720" w:hanging="720"/>
      </w:pPr>
      <w:bookmarkStart w:id="8" w:name="_ENREF_6"/>
      <w:r w:rsidRPr="00C54E99">
        <w:t>6.</w:t>
      </w:r>
      <w:r w:rsidRPr="00C54E99">
        <w:tab/>
        <w:t xml:space="preserve">Stevens, F.J. and R. Kisilevsky, </w:t>
      </w:r>
      <w:r w:rsidRPr="00C54E99">
        <w:rPr>
          <w:i/>
        </w:rPr>
        <w:t>Immunoglobulin light chains, glycosaminoglycans, and amyloid.</w:t>
      </w:r>
      <w:r w:rsidRPr="00C54E99">
        <w:t xml:space="preserve"> Cell Mol Life Sci, 2000. </w:t>
      </w:r>
      <w:r w:rsidRPr="00C54E99">
        <w:rPr>
          <w:b/>
        </w:rPr>
        <w:t>57</w:t>
      </w:r>
      <w:r w:rsidRPr="00C54E99">
        <w:t>(3): p. 441-9.</w:t>
      </w:r>
      <w:bookmarkEnd w:id="8"/>
    </w:p>
    <w:p w14:paraId="02AB7A74" w14:textId="77777777" w:rsidR="00C54E99" w:rsidRPr="00C54E99" w:rsidRDefault="00C54E99" w:rsidP="00C54E99">
      <w:pPr>
        <w:pStyle w:val="EndNoteBibliography"/>
        <w:spacing w:after="0"/>
        <w:ind w:left="720" w:hanging="720"/>
      </w:pPr>
      <w:bookmarkStart w:id="9" w:name="_ENREF_7"/>
      <w:r w:rsidRPr="00C54E99">
        <w:t>7.</w:t>
      </w:r>
      <w:r w:rsidRPr="00C54E99">
        <w:tab/>
        <w:t xml:space="preserve">Abraham, R.S., et al., </w:t>
      </w:r>
      <w:r w:rsidRPr="00C54E99">
        <w:rPr>
          <w:i/>
        </w:rPr>
        <w:t>Immunoglobulin light chain variable (V) region genes influence clinical presentation and outcome in light chain-associated amyloidosis (AL).</w:t>
      </w:r>
      <w:r w:rsidRPr="00C54E99">
        <w:t xml:space="preserve"> Blood, 2003. </w:t>
      </w:r>
      <w:r w:rsidRPr="00C54E99">
        <w:rPr>
          <w:b/>
        </w:rPr>
        <w:t>101</w:t>
      </w:r>
      <w:r w:rsidRPr="00C54E99">
        <w:t>(10): p. 3801-8.</w:t>
      </w:r>
      <w:bookmarkEnd w:id="9"/>
    </w:p>
    <w:p w14:paraId="31CD5824" w14:textId="77777777" w:rsidR="00C54E99" w:rsidRPr="00C54E99" w:rsidRDefault="00C54E99" w:rsidP="00C54E99">
      <w:pPr>
        <w:pStyle w:val="EndNoteBibliography"/>
        <w:spacing w:after="0"/>
        <w:ind w:left="720" w:hanging="720"/>
      </w:pPr>
      <w:bookmarkStart w:id="10" w:name="_ENREF_8"/>
      <w:r w:rsidRPr="00C54E99">
        <w:t>8.</w:t>
      </w:r>
      <w:r w:rsidRPr="00C54E99">
        <w:tab/>
        <w:t xml:space="preserve">Kumar, S. and J. Walter, </w:t>
      </w:r>
      <w:r w:rsidRPr="00C54E99">
        <w:rPr>
          <w:i/>
        </w:rPr>
        <w:t>Phosphorylation of amyloid beta (Abeta) peptides - a trigger for formation of toxic aggregates in Alzheimer's disease.</w:t>
      </w:r>
      <w:r w:rsidRPr="00C54E99">
        <w:t xml:space="preserve"> Aging (Albany NY), 2011. </w:t>
      </w:r>
      <w:r w:rsidRPr="00C54E99">
        <w:rPr>
          <w:b/>
        </w:rPr>
        <w:t>3</w:t>
      </w:r>
      <w:r w:rsidRPr="00C54E99">
        <w:t>(8): p. 803-12.</w:t>
      </w:r>
      <w:bookmarkEnd w:id="10"/>
    </w:p>
    <w:p w14:paraId="7EDF7D84" w14:textId="77777777" w:rsidR="00C54E99" w:rsidRPr="00C54E99" w:rsidRDefault="00C54E99" w:rsidP="00C54E99">
      <w:pPr>
        <w:pStyle w:val="EndNoteBibliography"/>
        <w:spacing w:after="0"/>
        <w:ind w:left="720" w:hanging="720"/>
      </w:pPr>
      <w:bookmarkStart w:id="11" w:name="_ENREF_9"/>
      <w:r w:rsidRPr="00C54E99">
        <w:t>9.</w:t>
      </w:r>
      <w:r w:rsidRPr="00C54E99">
        <w:tab/>
        <w:t xml:space="preserve">Fandrich, M., </w:t>
      </w:r>
      <w:r w:rsidRPr="00C54E99">
        <w:rPr>
          <w:i/>
        </w:rPr>
        <w:t>On the structural definition of amyloid fibrils and other polypeptide aggregates.</w:t>
      </w:r>
      <w:r w:rsidRPr="00C54E99">
        <w:t xml:space="preserve"> Cell Mol Life Sci, 2007. </w:t>
      </w:r>
      <w:r w:rsidRPr="00C54E99">
        <w:rPr>
          <w:b/>
        </w:rPr>
        <w:t>64</w:t>
      </w:r>
      <w:r w:rsidRPr="00C54E99">
        <w:t>(16): p. 2066-78.</w:t>
      </w:r>
      <w:bookmarkEnd w:id="11"/>
    </w:p>
    <w:p w14:paraId="703BD936" w14:textId="77777777" w:rsidR="00C54E99" w:rsidRPr="00C54E99" w:rsidRDefault="00C54E99" w:rsidP="00C54E99">
      <w:pPr>
        <w:pStyle w:val="EndNoteBibliography"/>
        <w:spacing w:after="0"/>
        <w:ind w:left="720" w:hanging="720"/>
      </w:pPr>
      <w:bookmarkStart w:id="12" w:name="_ENREF_10"/>
      <w:r w:rsidRPr="00C54E99">
        <w:t>10.</w:t>
      </w:r>
      <w:r w:rsidRPr="00C54E99">
        <w:tab/>
        <w:t xml:space="preserve">Tycko, R., </w:t>
      </w:r>
      <w:r w:rsidRPr="00C54E99">
        <w:rPr>
          <w:i/>
        </w:rPr>
        <w:t>Progress towards a molecular-level structural understanding of amyloid fibrils.</w:t>
      </w:r>
      <w:r w:rsidRPr="00C54E99">
        <w:t xml:space="preserve"> Curr Opin Struct Biol, 2004. </w:t>
      </w:r>
      <w:r w:rsidRPr="00C54E99">
        <w:rPr>
          <w:b/>
        </w:rPr>
        <w:t>14</w:t>
      </w:r>
      <w:r w:rsidRPr="00C54E99">
        <w:t>(1): p. 96-103.</w:t>
      </w:r>
      <w:bookmarkEnd w:id="12"/>
    </w:p>
    <w:p w14:paraId="015A0A9F" w14:textId="77777777" w:rsidR="00C54E99" w:rsidRPr="00C54E99" w:rsidRDefault="00C54E99" w:rsidP="00C54E99">
      <w:pPr>
        <w:pStyle w:val="EndNoteBibliography"/>
        <w:spacing w:after="0"/>
        <w:ind w:left="720" w:hanging="720"/>
      </w:pPr>
      <w:bookmarkStart w:id="13" w:name="_ENREF_11"/>
      <w:r w:rsidRPr="00C54E99">
        <w:t>11.</w:t>
      </w:r>
      <w:r w:rsidRPr="00C54E99">
        <w:tab/>
        <w:t xml:space="preserve">Astbury, W.T., S. Dickinson, and K. Bailey, </w:t>
      </w:r>
      <w:r w:rsidRPr="00C54E99">
        <w:rPr>
          <w:i/>
        </w:rPr>
        <w:t>The X-ray interpretation of denaturation and the structure of the seed globulins.</w:t>
      </w:r>
      <w:r w:rsidRPr="00C54E99">
        <w:t xml:space="preserve"> Biochem J, 1935. </w:t>
      </w:r>
      <w:r w:rsidRPr="00C54E99">
        <w:rPr>
          <w:b/>
        </w:rPr>
        <w:t>29</w:t>
      </w:r>
      <w:r w:rsidRPr="00C54E99">
        <w:t>(10): p. 2351-2360 1.</w:t>
      </w:r>
      <w:bookmarkEnd w:id="13"/>
    </w:p>
    <w:p w14:paraId="5F653E44" w14:textId="77777777" w:rsidR="00C54E99" w:rsidRPr="00C54E99" w:rsidRDefault="00C54E99" w:rsidP="00C54E99">
      <w:pPr>
        <w:pStyle w:val="EndNoteBibliography"/>
        <w:spacing w:after="0"/>
        <w:ind w:left="720" w:hanging="720"/>
      </w:pPr>
      <w:bookmarkStart w:id="14" w:name="_ENREF_12"/>
      <w:r w:rsidRPr="00C54E99">
        <w:t>12.</w:t>
      </w:r>
      <w:r w:rsidRPr="00C54E99">
        <w:tab/>
        <w:t xml:space="preserve">Eanes, E.D. and G.G. Glenner, </w:t>
      </w:r>
      <w:r w:rsidRPr="00C54E99">
        <w:rPr>
          <w:i/>
        </w:rPr>
        <w:t>X-ray diffraction studies on amyloid filaments.</w:t>
      </w:r>
      <w:r w:rsidRPr="00C54E99">
        <w:t xml:space="preserve"> J Histochem Cytochem, 1968. </w:t>
      </w:r>
      <w:r w:rsidRPr="00C54E99">
        <w:rPr>
          <w:b/>
        </w:rPr>
        <w:t>16</w:t>
      </w:r>
      <w:r w:rsidRPr="00C54E99">
        <w:t>(11): p. 673-7.</w:t>
      </w:r>
      <w:bookmarkEnd w:id="14"/>
    </w:p>
    <w:p w14:paraId="2398B48F" w14:textId="77777777" w:rsidR="00C54E99" w:rsidRPr="00C54E99" w:rsidRDefault="00C54E99" w:rsidP="00C54E99">
      <w:pPr>
        <w:pStyle w:val="EndNoteBibliography"/>
        <w:spacing w:after="0"/>
        <w:ind w:left="720" w:hanging="720"/>
      </w:pPr>
      <w:bookmarkStart w:id="15" w:name="_ENREF_13"/>
      <w:r w:rsidRPr="00C54E99">
        <w:t>13.</w:t>
      </w:r>
      <w:r w:rsidRPr="00C54E99">
        <w:tab/>
        <w:t xml:space="preserve">Sunde, M. and C.C. Blake, </w:t>
      </w:r>
      <w:r w:rsidRPr="00C54E99">
        <w:rPr>
          <w:i/>
        </w:rPr>
        <w:t>From the globular to the fibrous state: protein structure and structural conversion in amyloid formation.</w:t>
      </w:r>
      <w:r w:rsidRPr="00C54E99">
        <w:t xml:space="preserve"> Q Rev Biophys, 1998. </w:t>
      </w:r>
      <w:r w:rsidRPr="00C54E99">
        <w:rPr>
          <w:b/>
        </w:rPr>
        <w:t>31</w:t>
      </w:r>
      <w:r w:rsidRPr="00C54E99">
        <w:t>(1): p. 1-39.</w:t>
      </w:r>
      <w:bookmarkEnd w:id="15"/>
    </w:p>
    <w:p w14:paraId="04FB83B6" w14:textId="77777777" w:rsidR="00C54E99" w:rsidRPr="00C54E99" w:rsidRDefault="00C54E99" w:rsidP="00C54E99">
      <w:pPr>
        <w:pStyle w:val="EndNoteBibliography"/>
        <w:spacing w:after="0"/>
        <w:ind w:left="720" w:hanging="720"/>
      </w:pPr>
      <w:bookmarkStart w:id="16" w:name="_ENREF_14"/>
      <w:r w:rsidRPr="00C54E99">
        <w:t>14.</w:t>
      </w:r>
      <w:r w:rsidRPr="00C54E99">
        <w:tab/>
        <w:t xml:space="preserve">Emsley, J., et al., </w:t>
      </w:r>
      <w:r w:rsidRPr="00C54E99">
        <w:rPr>
          <w:i/>
        </w:rPr>
        <w:t>Structure of pentameric human serum amyloid P component.</w:t>
      </w:r>
      <w:r w:rsidRPr="00C54E99">
        <w:t xml:space="preserve"> Nature, 1994. </w:t>
      </w:r>
      <w:r w:rsidRPr="00C54E99">
        <w:rPr>
          <w:b/>
        </w:rPr>
        <w:t>367</w:t>
      </w:r>
      <w:r w:rsidRPr="00C54E99">
        <w:t>(6461): p. 338-45.</w:t>
      </w:r>
      <w:bookmarkEnd w:id="16"/>
    </w:p>
    <w:p w14:paraId="2D38DB5C" w14:textId="77777777" w:rsidR="00C54E99" w:rsidRPr="00C54E99" w:rsidRDefault="00C54E99" w:rsidP="00C54E99">
      <w:pPr>
        <w:pStyle w:val="EndNoteBibliography"/>
        <w:spacing w:after="0"/>
        <w:ind w:left="720" w:hanging="720"/>
      </w:pPr>
      <w:bookmarkStart w:id="17" w:name="_ENREF_15"/>
      <w:r w:rsidRPr="00C54E99">
        <w:t>15.</w:t>
      </w:r>
      <w:r w:rsidRPr="00C54E99">
        <w:tab/>
        <w:t xml:space="preserve">Merlini, G. and V. Bellotti, </w:t>
      </w:r>
      <w:r w:rsidRPr="00C54E99">
        <w:rPr>
          <w:i/>
        </w:rPr>
        <w:t>Molecular mechanisms of amyloidosis.</w:t>
      </w:r>
      <w:r w:rsidRPr="00C54E99">
        <w:t xml:space="preserve"> N Engl J Med, 2003. </w:t>
      </w:r>
      <w:r w:rsidRPr="00C54E99">
        <w:rPr>
          <w:b/>
        </w:rPr>
        <w:t>349</w:t>
      </w:r>
      <w:r w:rsidRPr="00C54E99">
        <w:t>(6): p. 583-96.</w:t>
      </w:r>
      <w:bookmarkEnd w:id="17"/>
    </w:p>
    <w:p w14:paraId="43E7F873" w14:textId="77777777" w:rsidR="00C54E99" w:rsidRPr="00C54E99" w:rsidRDefault="00C54E99" w:rsidP="00C54E99">
      <w:pPr>
        <w:pStyle w:val="EndNoteBibliography"/>
        <w:spacing w:after="0"/>
        <w:ind w:left="720" w:hanging="720"/>
      </w:pPr>
      <w:bookmarkStart w:id="18" w:name="_ENREF_16"/>
      <w:r w:rsidRPr="00C54E99">
        <w:t>16.</w:t>
      </w:r>
      <w:r w:rsidRPr="00C54E99">
        <w:tab/>
        <w:t xml:space="preserve">Westermark, P., et al., </w:t>
      </w:r>
      <w:r w:rsidRPr="00C54E99">
        <w:rPr>
          <w:i/>
        </w:rPr>
        <w:t>Amyloid fibril protein nomenclature -- 2002.</w:t>
      </w:r>
      <w:r w:rsidRPr="00C54E99">
        <w:t xml:space="preserve"> Amyloid, 2002. </w:t>
      </w:r>
      <w:r w:rsidRPr="00C54E99">
        <w:rPr>
          <w:b/>
        </w:rPr>
        <w:t>9</w:t>
      </w:r>
      <w:r w:rsidRPr="00C54E99">
        <w:t>(3): p. 197-200.</w:t>
      </w:r>
      <w:bookmarkEnd w:id="18"/>
    </w:p>
    <w:p w14:paraId="06BD5FD5" w14:textId="77777777" w:rsidR="00C54E99" w:rsidRPr="00C54E99" w:rsidRDefault="00C54E99" w:rsidP="00C54E99">
      <w:pPr>
        <w:pStyle w:val="EndNoteBibliography"/>
        <w:spacing w:after="0"/>
        <w:ind w:left="720" w:hanging="720"/>
      </w:pPr>
      <w:bookmarkStart w:id="19" w:name="_ENREF_17"/>
      <w:r w:rsidRPr="00C54E99">
        <w:t>17.</w:t>
      </w:r>
      <w:r w:rsidRPr="00C54E99">
        <w:tab/>
        <w:t xml:space="preserve">Buxbaum, J.N. and R.P. Linke, </w:t>
      </w:r>
      <w:r w:rsidRPr="00C54E99">
        <w:rPr>
          <w:i/>
        </w:rPr>
        <w:t>A molecular history of the amyloidoses.</w:t>
      </w:r>
      <w:r w:rsidRPr="00C54E99">
        <w:t xml:space="preserve"> J Mol Biol, 2012. </w:t>
      </w:r>
      <w:r w:rsidRPr="00C54E99">
        <w:rPr>
          <w:b/>
        </w:rPr>
        <w:t>421</w:t>
      </w:r>
      <w:r w:rsidRPr="00C54E99">
        <w:t>(2-3): p. 142-59.</w:t>
      </w:r>
      <w:bookmarkEnd w:id="19"/>
    </w:p>
    <w:p w14:paraId="6B84A48C" w14:textId="77777777" w:rsidR="00C54E99" w:rsidRPr="00C54E99" w:rsidRDefault="00C54E99" w:rsidP="00C54E99">
      <w:pPr>
        <w:pStyle w:val="EndNoteBibliography"/>
        <w:spacing w:after="0"/>
        <w:ind w:left="720" w:hanging="720"/>
      </w:pPr>
      <w:bookmarkStart w:id="20" w:name="_ENREF_18"/>
      <w:r w:rsidRPr="00C54E99">
        <w:t>18.</w:t>
      </w:r>
      <w:r w:rsidRPr="00C54E99">
        <w:tab/>
        <w:t xml:space="preserve">Harper, J.D. and P.T. Lansbury, Jr., </w:t>
      </w:r>
      <w:r w:rsidRPr="00C54E99">
        <w:rPr>
          <w:i/>
        </w:rPr>
        <w:t>Models of amyloid seeding in Alzheimer's disease and scrapie: mechanistic truths and physiological consequences of the time-dependent solubility of amyloid proteins.</w:t>
      </w:r>
      <w:r w:rsidRPr="00C54E99">
        <w:t xml:space="preserve"> Annu Rev Biochem, 1997. </w:t>
      </w:r>
      <w:r w:rsidRPr="00C54E99">
        <w:rPr>
          <w:b/>
        </w:rPr>
        <w:t>66</w:t>
      </w:r>
      <w:r w:rsidRPr="00C54E99">
        <w:t>: p. 385-407.</w:t>
      </w:r>
      <w:bookmarkEnd w:id="20"/>
    </w:p>
    <w:p w14:paraId="078FE5BA" w14:textId="77777777" w:rsidR="00C54E99" w:rsidRPr="00C54E99" w:rsidRDefault="00C54E99" w:rsidP="00C54E99">
      <w:pPr>
        <w:pStyle w:val="EndNoteBibliography"/>
        <w:spacing w:after="0"/>
        <w:ind w:left="720" w:hanging="720"/>
      </w:pPr>
      <w:bookmarkStart w:id="21" w:name="_ENREF_19"/>
      <w:r w:rsidRPr="00C54E99">
        <w:t>19.</w:t>
      </w:r>
      <w:r w:rsidRPr="00C54E99">
        <w:tab/>
        <w:t xml:space="preserve">Jarrett, J.T. and P.T. Lansbury, Jr., </w:t>
      </w:r>
      <w:r w:rsidRPr="00C54E99">
        <w:rPr>
          <w:i/>
        </w:rPr>
        <w:t>Seeding "one-dimensional crystallization" of amyloid: a pathogenic mechanism in Alzheimer's disease and scrapie?</w:t>
      </w:r>
      <w:r w:rsidRPr="00C54E99">
        <w:t xml:space="preserve"> Cell, 1993. </w:t>
      </w:r>
      <w:r w:rsidRPr="00C54E99">
        <w:rPr>
          <w:b/>
        </w:rPr>
        <w:t>73</w:t>
      </w:r>
      <w:r w:rsidRPr="00C54E99">
        <w:t>(6): p. 1055-8.</w:t>
      </w:r>
      <w:bookmarkEnd w:id="21"/>
    </w:p>
    <w:p w14:paraId="27F6CD03" w14:textId="77777777" w:rsidR="00C54E99" w:rsidRPr="00C54E99" w:rsidRDefault="00C54E99" w:rsidP="00C54E99">
      <w:pPr>
        <w:pStyle w:val="EndNoteBibliography"/>
        <w:spacing w:after="0"/>
        <w:ind w:left="720" w:hanging="720"/>
      </w:pPr>
      <w:bookmarkStart w:id="22" w:name="_ENREF_20"/>
      <w:r w:rsidRPr="00C54E99">
        <w:t>20.</w:t>
      </w:r>
      <w:r w:rsidRPr="00C54E99">
        <w:tab/>
        <w:t xml:space="preserve">Naiki, H. and F. Gejyo, </w:t>
      </w:r>
      <w:r w:rsidRPr="00C54E99">
        <w:rPr>
          <w:i/>
        </w:rPr>
        <w:t>Kinetic analysis of amyloid fibril formation.</w:t>
      </w:r>
      <w:r w:rsidRPr="00C54E99">
        <w:t xml:space="preserve"> Methods Enzymol, 1999. </w:t>
      </w:r>
      <w:r w:rsidRPr="00C54E99">
        <w:rPr>
          <w:b/>
        </w:rPr>
        <w:t>309</w:t>
      </w:r>
      <w:r w:rsidRPr="00C54E99">
        <w:t>: p. 305-18.</w:t>
      </w:r>
      <w:bookmarkEnd w:id="22"/>
    </w:p>
    <w:p w14:paraId="6FEEBE55" w14:textId="77777777" w:rsidR="00C54E99" w:rsidRPr="00C54E99" w:rsidRDefault="00C54E99" w:rsidP="00C54E99">
      <w:pPr>
        <w:pStyle w:val="EndNoteBibliography"/>
        <w:spacing w:after="0"/>
        <w:ind w:left="720" w:hanging="720"/>
      </w:pPr>
      <w:bookmarkStart w:id="23" w:name="_ENREF_21"/>
      <w:r w:rsidRPr="00C54E99">
        <w:t>21.</w:t>
      </w:r>
      <w:r w:rsidRPr="00C54E99">
        <w:tab/>
        <w:t xml:space="preserve">Prusiner, S.B., </w:t>
      </w:r>
      <w:r w:rsidRPr="00C54E99">
        <w:rPr>
          <w:i/>
        </w:rPr>
        <w:t>Shattuck lecture--neurodegenerative diseases and prions.</w:t>
      </w:r>
      <w:r w:rsidRPr="00C54E99">
        <w:t xml:space="preserve"> N Engl J Med, 2001. </w:t>
      </w:r>
      <w:r w:rsidRPr="00C54E99">
        <w:rPr>
          <w:b/>
        </w:rPr>
        <w:t>344</w:t>
      </w:r>
      <w:r w:rsidRPr="00C54E99">
        <w:t>(20): p. 1516-26.</w:t>
      </w:r>
      <w:bookmarkEnd w:id="23"/>
    </w:p>
    <w:p w14:paraId="175BC3EE" w14:textId="77777777" w:rsidR="00C54E99" w:rsidRPr="00C54E99" w:rsidRDefault="00C54E99" w:rsidP="00C54E99">
      <w:pPr>
        <w:pStyle w:val="EndNoteBibliography"/>
        <w:spacing w:after="0"/>
        <w:ind w:left="720" w:hanging="720"/>
      </w:pPr>
      <w:bookmarkStart w:id="24" w:name="_ENREF_22"/>
      <w:r w:rsidRPr="00C54E99">
        <w:t>22.</w:t>
      </w:r>
      <w:r w:rsidRPr="00C54E99">
        <w:tab/>
        <w:t xml:space="preserve">Cao, P., et al., </w:t>
      </w:r>
      <w:r w:rsidRPr="00C54E99">
        <w:rPr>
          <w:i/>
        </w:rPr>
        <w:t>Islet amyloid: from fundamental biophysics to mechanisms of cytotoxicity.</w:t>
      </w:r>
      <w:r w:rsidRPr="00C54E99">
        <w:t xml:space="preserve"> FEBS Lett, 2013. </w:t>
      </w:r>
      <w:r w:rsidRPr="00C54E99">
        <w:rPr>
          <w:b/>
        </w:rPr>
        <w:t>587</w:t>
      </w:r>
      <w:r w:rsidRPr="00C54E99">
        <w:t>(8): p. 1106-18.</w:t>
      </w:r>
      <w:bookmarkEnd w:id="24"/>
    </w:p>
    <w:p w14:paraId="3D00E7F2" w14:textId="77777777" w:rsidR="00C54E99" w:rsidRPr="00C54E99" w:rsidRDefault="00C54E99" w:rsidP="00C54E99">
      <w:pPr>
        <w:pStyle w:val="EndNoteBibliography"/>
        <w:spacing w:after="0"/>
        <w:ind w:left="720" w:hanging="720"/>
      </w:pPr>
      <w:bookmarkStart w:id="25" w:name="_ENREF_23"/>
      <w:r w:rsidRPr="00C54E99">
        <w:t>23.</w:t>
      </w:r>
      <w:r w:rsidRPr="00C54E99">
        <w:tab/>
        <w:t xml:space="preserve">Eisele, Y.S., </w:t>
      </w:r>
      <w:r w:rsidRPr="00C54E99">
        <w:rPr>
          <w:i/>
        </w:rPr>
        <w:t>From soluble abeta to progressive abeta aggregation: could prion-like templated misfolding play a role?</w:t>
      </w:r>
      <w:r w:rsidRPr="00C54E99">
        <w:t xml:space="preserve"> Brain Pathol, 2013. </w:t>
      </w:r>
      <w:r w:rsidRPr="00C54E99">
        <w:rPr>
          <w:b/>
        </w:rPr>
        <w:t>23</w:t>
      </w:r>
      <w:r w:rsidRPr="00C54E99">
        <w:t>(3): p. 333-41.</w:t>
      </w:r>
      <w:bookmarkEnd w:id="25"/>
    </w:p>
    <w:p w14:paraId="07A40EA9" w14:textId="77777777" w:rsidR="00C54E99" w:rsidRPr="00C54E99" w:rsidRDefault="00C54E99" w:rsidP="00C54E99">
      <w:pPr>
        <w:pStyle w:val="EndNoteBibliography"/>
        <w:spacing w:after="0"/>
        <w:ind w:left="720" w:hanging="720"/>
      </w:pPr>
      <w:bookmarkStart w:id="26" w:name="_ENREF_24"/>
      <w:r w:rsidRPr="00C54E99">
        <w:lastRenderedPageBreak/>
        <w:t>24.</w:t>
      </w:r>
      <w:r w:rsidRPr="00C54E99">
        <w:tab/>
        <w:t xml:space="preserve">Haataja, L., et al., </w:t>
      </w:r>
      <w:r w:rsidRPr="00C54E99">
        <w:rPr>
          <w:i/>
        </w:rPr>
        <w:t>Islet amyloid in type 2 diabetes, and the toxic oligomer hypothesis.</w:t>
      </w:r>
      <w:r w:rsidRPr="00C54E99">
        <w:t xml:space="preserve"> Endocr Rev, 2008. </w:t>
      </w:r>
      <w:r w:rsidRPr="00C54E99">
        <w:rPr>
          <w:b/>
        </w:rPr>
        <w:t>29</w:t>
      </w:r>
      <w:r w:rsidRPr="00C54E99">
        <w:t>(3): p. 303-16.</w:t>
      </w:r>
      <w:bookmarkEnd w:id="26"/>
    </w:p>
    <w:p w14:paraId="2E57B98E" w14:textId="77777777" w:rsidR="00C54E99" w:rsidRPr="00C54E99" w:rsidRDefault="00C54E99" w:rsidP="00C54E99">
      <w:pPr>
        <w:pStyle w:val="EndNoteBibliography"/>
        <w:spacing w:after="0"/>
        <w:ind w:left="720" w:hanging="720"/>
      </w:pPr>
      <w:bookmarkStart w:id="27" w:name="_ENREF_25"/>
      <w:r w:rsidRPr="00C54E99">
        <w:t>25.</w:t>
      </w:r>
      <w:r w:rsidRPr="00C54E99">
        <w:tab/>
        <w:t xml:space="preserve">Mucke, L. and D.J. Selkoe, </w:t>
      </w:r>
      <w:r w:rsidRPr="00C54E99">
        <w:rPr>
          <w:i/>
        </w:rPr>
        <w:t>Neurotoxicity of amyloid beta-protein: synaptic and network dysfunction.</w:t>
      </w:r>
      <w:r w:rsidRPr="00C54E99">
        <w:t xml:space="preserve"> Cold Spring Harb Perspect Med, 2012. </w:t>
      </w:r>
      <w:r w:rsidRPr="00C54E99">
        <w:rPr>
          <w:b/>
        </w:rPr>
        <w:t>2</w:t>
      </w:r>
      <w:r w:rsidRPr="00C54E99">
        <w:t>(7): p. a006338.</w:t>
      </w:r>
      <w:bookmarkEnd w:id="27"/>
    </w:p>
    <w:p w14:paraId="632F0801" w14:textId="77777777" w:rsidR="00C54E99" w:rsidRPr="00C54E99" w:rsidRDefault="00C54E99" w:rsidP="00C54E99">
      <w:pPr>
        <w:pStyle w:val="EndNoteBibliography"/>
        <w:spacing w:after="0"/>
        <w:ind w:left="720" w:hanging="720"/>
      </w:pPr>
      <w:bookmarkStart w:id="28" w:name="_ENREF_26"/>
      <w:r w:rsidRPr="00C54E99">
        <w:t>26.</w:t>
      </w:r>
      <w:r w:rsidRPr="00C54E99">
        <w:tab/>
        <w:t xml:space="preserve">Zraika, S., et al., </w:t>
      </w:r>
      <w:r w:rsidRPr="00C54E99">
        <w:rPr>
          <w:i/>
        </w:rPr>
        <w:t>Toxic oligomers and islet beta cell death: guilty by association or convicted by circumstantial evidence?</w:t>
      </w:r>
      <w:r w:rsidRPr="00C54E99">
        <w:t xml:space="preserve"> Diabetologia, 2010. </w:t>
      </w:r>
      <w:r w:rsidRPr="00C54E99">
        <w:rPr>
          <w:b/>
        </w:rPr>
        <w:t>53</w:t>
      </w:r>
      <w:r w:rsidRPr="00C54E99">
        <w:t>(6): p. 1046-56.</w:t>
      </w:r>
      <w:bookmarkEnd w:id="28"/>
    </w:p>
    <w:p w14:paraId="6D8345FC" w14:textId="77777777" w:rsidR="00C54E99" w:rsidRPr="00C54E99" w:rsidRDefault="00C54E99" w:rsidP="00C54E99">
      <w:pPr>
        <w:pStyle w:val="EndNoteBibliography"/>
        <w:spacing w:after="0"/>
        <w:ind w:left="720" w:hanging="720"/>
      </w:pPr>
      <w:bookmarkStart w:id="29" w:name="_ENREF_27"/>
      <w:r w:rsidRPr="00C54E99">
        <w:t>27.</w:t>
      </w:r>
      <w:r w:rsidRPr="00C54E99">
        <w:tab/>
        <w:t xml:space="preserve">Katzman, R., </w:t>
      </w:r>
      <w:r w:rsidRPr="00C54E99">
        <w:rPr>
          <w:i/>
        </w:rPr>
        <w:t>Alzheimer's disease.</w:t>
      </w:r>
      <w:r w:rsidRPr="00C54E99">
        <w:t xml:space="preserve"> N Engl J Med, 1986. </w:t>
      </w:r>
      <w:r w:rsidRPr="00C54E99">
        <w:rPr>
          <w:b/>
        </w:rPr>
        <w:t>314</w:t>
      </w:r>
      <w:r w:rsidRPr="00C54E99">
        <w:t>(15): p. 964-73.</w:t>
      </w:r>
      <w:bookmarkEnd w:id="29"/>
    </w:p>
    <w:p w14:paraId="750D4BD5" w14:textId="77777777" w:rsidR="00C54E99" w:rsidRPr="00C54E99" w:rsidRDefault="00C54E99" w:rsidP="00C54E99">
      <w:pPr>
        <w:pStyle w:val="EndNoteBibliography"/>
        <w:spacing w:after="0"/>
        <w:ind w:left="720" w:hanging="720"/>
      </w:pPr>
      <w:bookmarkStart w:id="30" w:name="_ENREF_28"/>
      <w:r w:rsidRPr="00C54E99">
        <w:t>28.</w:t>
      </w:r>
      <w:r w:rsidRPr="00C54E99">
        <w:tab/>
        <w:t xml:space="preserve">Kuperstein, I., et al., </w:t>
      </w:r>
      <w:r w:rsidRPr="00C54E99">
        <w:rPr>
          <w:i/>
        </w:rPr>
        <w:t>Neurotoxicity of Alzheimer's disease Abeta peptides is induced by small changes in the Abeta42 to Abeta40 ratio.</w:t>
      </w:r>
      <w:r w:rsidRPr="00C54E99">
        <w:t xml:space="preserve"> EMBO J, 2010. </w:t>
      </w:r>
      <w:r w:rsidRPr="00C54E99">
        <w:rPr>
          <w:b/>
        </w:rPr>
        <w:t>29</w:t>
      </w:r>
      <w:r w:rsidRPr="00C54E99">
        <w:t>(19): p. 3408-20.</w:t>
      </w:r>
      <w:bookmarkEnd w:id="30"/>
    </w:p>
    <w:p w14:paraId="2DFD6621" w14:textId="77777777" w:rsidR="00C54E99" w:rsidRPr="00C54E99" w:rsidRDefault="00C54E99" w:rsidP="00C54E99">
      <w:pPr>
        <w:pStyle w:val="EndNoteBibliography"/>
        <w:spacing w:after="0"/>
        <w:ind w:left="720" w:hanging="720"/>
      </w:pPr>
      <w:bookmarkStart w:id="31" w:name="_ENREF_29"/>
      <w:r w:rsidRPr="00C54E99">
        <w:t>29.</w:t>
      </w:r>
      <w:r w:rsidRPr="00C54E99">
        <w:tab/>
        <w:t xml:space="preserve">Moreth, J., C. Mavoungou, and K. Schindowski, </w:t>
      </w:r>
      <w:r w:rsidRPr="00C54E99">
        <w:rPr>
          <w:i/>
        </w:rPr>
        <w:t>Passive anti-amyloid immunotherapy in Alzheimer's disease: What are the most promising targets?</w:t>
      </w:r>
      <w:r w:rsidRPr="00C54E99">
        <w:t xml:space="preserve"> Immun Ageing, 2013. </w:t>
      </w:r>
      <w:r w:rsidRPr="00C54E99">
        <w:rPr>
          <w:b/>
        </w:rPr>
        <w:t>10</w:t>
      </w:r>
      <w:r w:rsidRPr="00C54E99">
        <w:t>(1): p. 18.</w:t>
      </w:r>
      <w:bookmarkEnd w:id="31"/>
    </w:p>
    <w:p w14:paraId="5AB89D59" w14:textId="77777777" w:rsidR="00C54E99" w:rsidRPr="00C54E99" w:rsidRDefault="00C54E99" w:rsidP="00C54E99">
      <w:pPr>
        <w:pStyle w:val="EndNoteBibliography"/>
        <w:spacing w:after="0"/>
        <w:ind w:left="720" w:hanging="720"/>
      </w:pPr>
      <w:bookmarkStart w:id="32" w:name="_ENREF_30"/>
      <w:r w:rsidRPr="00C54E99">
        <w:t>30.</w:t>
      </w:r>
      <w:r w:rsidRPr="00C54E99">
        <w:tab/>
        <w:t xml:space="preserve">Terry, R.D., et al., </w:t>
      </w:r>
      <w:r w:rsidRPr="00C54E99">
        <w:rPr>
          <w:i/>
        </w:rPr>
        <w:t>Physical basis of cognitive alterations in Alzheimer's disease: synapse loss is the major correlate of cognitive impairment.</w:t>
      </w:r>
      <w:r w:rsidRPr="00C54E99">
        <w:t xml:space="preserve"> Ann Neurol, 1991. </w:t>
      </w:r>
      <w:r w:rsidRPr="00C54E99">
        <w:rPr>
          <w:b/>
        </w:rPr>
        <w:t>30</w:t>
      </w:r>
      <w:r w:rsidRPr="00C54E99">
        <w:t>(4): p. 572-80.</w:t>
      </w:r>
      <w:bookmarkEnd w:id="32"/>
    </w:p>
    <w:p w14:paraId="11273704" w14:textId="77777777" w:rsidR="00C54E99" w:rsidRPr="00C54E99" w:rsidRDefault="00C54E99" w:rsidP="00C54E99">
      <w:pPr>
        <w:pStyle w:val="EndNoteBibliography"/>
        <w:spacing w:after="0"/>
        <w:ind w:left="720" w:hanging="720"/>
      </w:pPr>
      <w:bookmarkStart w:id="33" w:name="_ENREF_31"/>
      <w:r w:rsidRPr="00C54E99">
        <w:t>31.</w:t>
      </w:r>
      <w:r w:rsidRPr="00C54E99">
        <w:tab/>
        <w:t xml:space="preserve">Walsh, D.M., et al., </w:t>
      </w:r>
      <w:r w:rsidRPr="00C54E99">
        <w:rPr>
          <w:i/>
        </w:rPr>
        <w:t>Naturally secreted oligomers of amyloid beta protein potently inhibit hippocampal long-term potentiation in vivo.</w:t>
      </w:r>
      <w:r w:rsidRPr="00C54E99">
        <w:t xml:space="preserve"> Nature, 2002. </w:t>
      </w:r>
      <w:r w:rsidRPr="00C54E99">
        <w:rPr>
          <w:b/>
        </w:rPr>
        <w:t>416</w:t>
      </w:r>
      <w:r w:rsidRPr="00C54E99">
        <w:t>(6880): p. 535-9.</w:t>
      </w:r>
      <w:bookmarkEnd w:id="33"/>
    </w:p>
    <w:p w14:paraId="220DB3D8" w14:textId="77777777" w:rsidR="00C54E99" w:rsidRPr="00C54E99" w:rsidRDefault="00C54E99" w:rsidP="00C54E99">
      <w:pPr>
        <w:pStyle w:val="EndNoteBibliography"/>
        <w:spacing w:after="0"/>
        <w:ind w:left="720" w:hanging="720"/>
      </w:pPr>
      <w:bookmarkStart w:id="34" w:name="_ENREF_32"/>
      <w:r w:rsidRPr="00C54E99">
        <w:t>32.</w:t>
      </w:r>
      <w:r w:rsidRPr="00C54E99">
        <w:tab/>
        <w:t xml:space="preserve">Iozzo, R.V., </w:t>
      </w:r>
      <w:r w:rsidRPr="00C54E99">
        <w:rPr>
          <w:i/>
        </w:rPr>
        <w:t>Matrix proteoglycans: from molecular design to cellular function.</w:t>
      </w:r>
      <w:r w:rsidRPr="00C54E99">
        <w:t xml:space="preserve"> Annu Rev Biochem, 1998. </w:t>
      </w:r>
      <w:r w:rsidRPr="00C54E99">
        <w:rPr>
          <w:b/>
        </w:rPr>
        <w:t>67</w:t>
      </w:r>
      <w:r w:rsidRPr="00C54E99">
        <w:t>: p. 609-52.</w:t>
      </w:r>
      <w:bookmarkEnd w:id="34"/>
    </w:p>
    <w:p w14:paraId="126EE88C" w14:textId="77777777" w:rsidR="00C54E99" w:rsidRPr="00C54E99" w:rsidRDefault="00C54E99" w:rsidP="00C54E99">
      <w:pPr>
        <w:pStyle w:val="EndNoteBibliography"/>
        <w:spacing w:after="0"/>
        <w:ind w:left="720" w:hanging="720"/>
      </w:pPr>
      <w:bookmarkStart w:id="35" w:name="_ENREF_33"/>
      <w:r w:rsidRPr="00C54E99">
        <w:t>33.</w:t>
      </w:r>
      <w:r w:rsidRPr="00C54E99">
        <w:tab/>
        <w:t xml:space="preserve">Scott, J.E., </w:t>
      </w:r>
      <w:r w:rsidRPr="00C54E99">
        <w:rPr>
          <w:i/>
        </w:rPr>
        <w:t>The nomenclature of glycosaminoglycans and proteoglycans.</w:t>
      </w:r>
      <w:r w:rsidRPr="00C54E99">
        <w:t xml:space="preserve"> Glycoconj J, 1993. </w:t>
      </w:r>
      <w:r w:rsidRPr="00C54E99">
        <w:rPr>
          <w:b/>
        </w:rPr>
        <w:t>10</w:t>
      </w:r>
      <w:r w:rsidRPr="00C54E99">
        <w:t>(6): p. 419-21.</w:t>
      </w:r>
      <w:bookmarkEnd w:id="35"/>
    </w:p>
    <w:p w14:paraId="1FAE51F5" w14:textId="77777777" w:rsidR="00C54E99" w:rsidRPr="00C54E99" w:rsidRDefault="00C54E99" w:rsidP="00C54E99">
      <w:pPr>
        <w:pStyle w:val="EndNoteBibliography"/>
        <w:spacing w:after="0"/>
        <w:ind w:left="720" w:hanging="720"/>
      </w:pPr>
      <w:bookmarkStart w:id="36" w:name="_ENREF_34"/>
      <w:r w:rsidRPr="00C54E99">
        <w:t>34.</w:t>
      </w:r>
      <w:r w:rsidRPr="00C54E99">
        <w:tab/>
        <w:t xml:space="preserve">de Beer, M.C., et al., </w:t>
      </w:r>
      <w:r w:rsidRPr="00C54E99">
        <w:rPr>
          <w:i/>
        </w:rPr>
        <w:t>Structural prerequisites for serum amyloid A fibril formation.</w:t>
      </w:r>
      <w:r w:rsidRPr="00C54E99">
        <w:t xml:space="preserve"> J Biol Chem, 1993. </w:t>
      </w:r>
      <w:r w:rsidRPr="00C54E99">
        <w:rPr>
          <w:b/>
        </w:rPr>
        <w:t>268</w:t>
      </w:r>
      <w:r w:rsidRPr="00C54E99">
        <w:t>(27): p. 20606-12.</w:t>
      </w:r>
      <w:bookmarkEnd w:id="36"/>
    </w:p>
    <w:p w14:paraId="56928C27" w14:textId="77777777" w:rsidR="00C54E99" w:rsidRPr="00C54E99" w:rsidRDefault="00C54E99" w:rsidP="00C54E99">
      <w:pPr>
        <w:pStyle w:val="EndNoteBibliography"/>
        <w:spacing w:after="0"/>
        <w:ind w:left="720" w:hanging="720"/>
      </w:pPr>
      <w:bookmarkStart w:id="37" w:name="_ENREF_35"/>
      <w:r w:rsidRPr="00C54E99">
        <w:t>35.</w:t>
      </w:r>
      <w:r w:rsidRPr="00C54E99">
        <w:tab/>
        <w:t xml:space="preserve">Kisilevsky, R. and P. Fraser, </w:t>
      </w:r>
      <w:r w:rsidRPr="00C54E99">
        <w:rPr>
          <w:i/>
        </w:rPr>
        <w:t>Proteoglycans and amyloid fibrillogenesis.</w:t>
      </w:r>
      <w:r w:rsidRPr="00C54E99">
        <w:t xml:space="preserve"> Ciba Found Symp, 1996. </w:t>
      </w:r>
      <w:r w:rsidRPr="00C54E99">
        <w:rPr>
          <w:b/>
        </w:rPr>
        <w:t>199</w:t>
      </w:r>
      <w:r w:rsidRPr="00C54E99">
        <w:t>: p. 58-67; discussion 68-72, 90-103.</w:t>
      </w:r>
      <w:bookmarkEnd w:id="37"/>
    </w:p>
    <w:p w14:paraId="11DA32B1" w14:textId="77777777" w:rsidR="00C54E99" w:rsidRPr="00C54E99" w:rsidRDefault="00C54E99" w:rsidP="00C54E99">
      <w:pPr>
        <w:pStyle w:val="EndNoteBibliography"/>
        <w:spacing w:after="0"/>
        <w:ind w:left="720" w:hanging="720"/>
      </w:pPr>
      <w:bookmarkStart w:id="38" w:name="_ENREF_36"/>
      <w:r w:rsidRPr="00C54E99">
        <w:t>36.</w:t>
      </w:r>
      <w:r w:rsidRPr="00C54E99">
        <w:tab/>
        <w:t xml:space="preserve">Kisilevsky, R., et al., </w:t>
      </w:r>
      <w:r w:rsidRPr="00C54E99">
        <w:rPr>
          <w:i/>
        </w:rPr>
        <w:t>Arresting amyloidosis in vivo using small-molecule anionic sulphonates or sulphates: implications for Alzheimer's disease.</w:t>
      </w:r>
      <w:r w:rsidRPr="00C54E99">
        <w:t xml:space="preserve"> Nat Med, 1995. </w:t>
      </w:r>
      <w:r w:rsidRPr="00C54E99">
        <w:rPr>
          <w:b/>
        </w:rPr>
        <w:t>1</w:t>
      </w:r>
      <w:r w:rsidRPr="00C54E99">
        <w:t>(2): p. 143-8.</w:t>
      </w:r>
      <w:bookmarkEnd w:id="38"/>
    </w:p>
    <w:p w14:paraId="3793D301" w14:textId="77777777" w:rsidR="00C54E99" w:rsidRPr="00C54E99" w:rsidRDefault="00C54E99" w:rsidP="00C54E99">
      <w:pPr>
        <w:pStyle w:val="EndNoteBibliography"/>
        <w:spacing w:after="0"/>
        <w:ind w:left="720" w:hanging="720"/>
      </w:pPr>
      <w:bookmarkStart w:id="39" w:name="_ENREF_37"/>
      <w:r w:rsidRPr="00C54E99">
        <w:t>37.</w:t>
      </w:r>
      <w:r w:rsidRPr="00C54E99">
        <w:tab/>
        <w:t xml:space="preserve">McCubbin, W.D., et al., </w:t>
      </w:r>
      <w:r w:rsidRPr="00C54E99">
        <w:rPr>
          <w:i/>
        </w:rPr>
        <w:t>Circular-dichroism studies on two murine serum amyloid A proteins.</w:t>
      </w:r>
      <w:r w:rsidRPr="00C54E99">
        <w:t xml:space="preserve"> Biochem J, 1988. </w:t>
      </w:r>
      <w:r w:rsidRPr="00C54E99">
        <w:rPr>
          <w:b/>
        </w:rPr>
        <w:t>256</w:t>
      </w:r>
      <w:r w:rsidRPr="00C54E99">
        <w:t>(3): p. 775-83.</w:t>
      </w:r>
      <w:bookmarkEnd w:id="39"/>
    </w:p>
    <w:p w14:paraId="061C3414" w14:textId="77777777" w:rsidR="00C54E99" w:rsidRPr="00C54E99" w:rsidRDefault="00C54E99" w:rsidP="00C54E99">
      <w:pPr>
        <w:pStyle w:val="EndNoteBibliography"/>
        <w:spacing w:after="0"/>
        <w:ind w:left="720" w:hanging="720"/>
      </w:pPr>
      <w:bookmarkStart w:id="40" w:name="_ENREF_38"/>
      <w:r w:rsidRPr="00C54E99">
        <w:t>38.</w:t>
      </w:r>
      <w:r w:rsidRPr="00C54E99">
        <w:tab/>
        <w:t xml:space="preserve">Smits, N.C., et al., </w:t>
      </w:r>
      <w:r w:rsidRPr="00C54E99">
        <w:rPr>
          <w:i/>
        </w:rPr>
        <w:t>The heparan sulfate motif (GlcNS6S-IdoA2S)3, common in heparin, has a strict topography and is involved in cell behavior and disease.</w:t>
      </w:r>
      <w:r w:rsidRPr="00C54E99">
        <w:t xml:space="preserve"> J Biol Chem, 2010. </w:t>
      </w:r>
      <w:r w:rsidRPr="00C54E99">
        <w:rPr>
          <w:b/>
        </w:rPr>
        <w:t>285</w:t>
      </w:r>
      <w:r w:rsidRPr="00C54E99">
        <w:t>(52): p. 41143-51.</w:t>
      </w:r>
      <w:bookmarkEnd w:id="40"/>
    </w:p>
    <w:p w14:paraId="2CFD3DC7" w14:textId="77777777" w:rsidR="00C54E99" w:rsidRPr="00C54E99" w:rsidRDefault="00C54E99" w:rsidP="00C54E99">
      <w:pPr>
        <w:pStyle w:val="EndNoteBibliography"/>
        <w:spacing w:after="0"/>
        <w:ind w:left="720" w:hanging="720"/>
      </w:pPr>
      <w:bookmarkStart w:id="41" w:name="_ENREF_39"/>
      <w:r w:rsidRPr="00C54E99">
        <w:t>39.</w:t>
      </w:r>
      <w:r w:rsidRPr="00C54E99">
        <w:tab/>
        <w:t xml:space="preserve">Conrad, E., </w:t>
      </w:r>
      <w:r w:rsidRPr="00C54E99">
        <w:rPr>
          <w:i/>
        </w:rPr>
        <w:t>Commentary on heparin-like glycosaminoglycans.</w:t>
      </w:r>
      <w:r w:rsidRPr="00C54E99">
        <w:t xml:space="preserve"> Angiogenesis, 1997. </w:t>
      </w:r>
      <w:r w:rsidRPr="00C54E99">
        <w:rPr>
          <w:b/>
        </w:rPr>
        <w:t>1</w:t>
      </w:r>
      <w:r w:rsidRPr="00C54E99">
        <w:t>(1): p. 16-9.</w:t>
      </w:r>
      <w:bookmarkEnd w:id="41"/>
    </w:p>
    <w:p w14:paraId="112528F8" w14:textId="77777777" w:rsidR="00C54E99" w:rsidRPr="00C54E99" w:rsidRDefault="00C54E99" w:rsidP="00C54E99">
      <w:pPr>
        <w:pStyle w:val="EndNoteBibliography"/>
        <w:spacing w:after="0"/>
        <w:ind w:left="720" w:hanging="720"/>
      </w:pPr>
      <w:bookmarkStart w:id="42" w:name="_ENREF_40"/>
      <w:r w:rsidRPr="00C54E99">
        <w:t>40.</w:t>
      </w:r>
      <w:r w:rsidRPr="00C54E99">
        <w:tab/>
        <w:t xml:space="preserve">Solomon, A., et al., </w:t>
      </w:r>
      <w:r w:rsidRPr="00C54E99">
        <w:rPr>
          <w:i/>
        </w:rPr>
        <w:t>Transgenic mouse model of AA amyloidosis.</w:t>
      </w:r>
      <w:r w:rsidRPr="00C54E99">
        <w:t xml:space="preserve"> Am J Pathol, 1999. </w:t>
      </w:r>
      <w:r w:rsidRPr="00C54E99">
        <w:rPr>
          <w:b/>
        </w:rPr>
        <w:t>154</w:t>
      </w:r>
      <w:r w:rsidRPr="00C54E99">
        <w:t>(4): p. 1267-72.</w:t>
      </w:r>
      <w:bookmarkEnd w:id="42"/>
    </w:p>
    <w:p w14:paraId="16E658CF" w14:textId="77777777" w:rsidR="00C54E99" w:rsidRPr="00C54E99" w:rsidRDefault="00C54E99" w:rsidP="00C54E99">
      <w:pPr>
        <w:pStyle w:val="EndNoteBibliography"/>
        <w:spacing w:after="0"/>
        <w:ind w:left="720" w:hanging="720"/>
      </w:pPr>
      <w:bookmarkStart w:id="43" w:name="_ENREF_41"/>
      <w:r w:rsidRPr="00C54E99">
        <w:t>41.</w:t>
      </w:r>
      <w:r w:rsidRPr="00C54E99">
        <w:tab/>
        <w:t xml:space="preserve">Clark, S.J., P.N. Bishop, and A.J. Day, </w:t>
      </w:r>
      <w:r w:rsidRPr="00C54E99">
        <w:rPr>
          <w:i/>
        </w:rPr>
        <w:t>The Proteoglycan Glycomatrix: A Sugar Microenvironment Essential for Complement Regulation.</w:t>
      </w:r>
      <w:r w:rsidRPr="00C54E99">
        <w:t xml:space="preserve"> Front Immunol, 2013. </w:t>
      </w:r>
      <w:r w:rsidRPr="00C54E99">
        <w:rPr>
          <w:b/>
        </w:rPr>
        <w:t>4</w:t>
      </w:r>
      <w:r w:rsidRPr="00C54E99">
        <w:t>: p. 412.</w:t>
      </w:r>
      <w:bookmarkEnd w:id="43"/>
    </w:p>
    <w:p w14:paraId="2D6FFD61" w14:textId="77777777" w:rsidR="00C54E99" w:rsidRPr="00C54E99" w:rsidRDefault="00C54E99" w:rsidP="00C54E99">
      <w:pPr>
        <w:pStyle w:val="EndNoteBibliography"/>
        <w:spacing w:after="0"/>
        <w:ind w:left="720" w:hanging="720"/>
      </w:pPr>
      <w:bookmarkStart w:id="44" w:name="_ENREF_42"/>
      <w:r w:rsidRPr="00C54E99">
        <w:t>42.</w:t>
      </w:r>
      <w:r w:rsidRPr="00C54E99">
        <w:tab/>
        <w:t xml:space="preserve">Sarrazin, S., W.C. Lamanna, and J.D. Esko, </w:t>
      </w:r>
      <w:r w:rsidRPr="00C54E99">
        <w:rPr>
          <w:i/>
        </w:rPr>
        <w:t>Heparan sulfate proteoglycans.</w:t>
      </w:r>
      <w:r w:rsidRPr="00C54E99">
        <w:t xml:space="preserve"> Cold Spring Harb Perspect Biol, 2011. </w:t>
      </w:r>
      <w:r w:rsidRPr="00C54E99">
        <w:rPr>
          <w:b/>
        </w:rPr>
        <w:t>3</w:t>
      </w:r>
      <w:r w:rsidRPr="00C54E99">
        <w:t>(7).</w:t>
      </w:r>
      <w:bookmarkEnd w:id="44"/>
    </w:p>
    <w:p w14:paraId="0D12D728" w14:textId="77777777" w:rsidR="00C54E99" w:rsidRPr="00C54E99" w:rsidRDefault="00C54E99" w:rsidP="00C54E99">
      <w:pPr>
        <w:pStyle w:val="EndNoteBibliography"/>
        <w:spacing w:after="0"/>
        <w:ind w:left="720" w:hanging="720"/>
      </w:pPr>
      <w:bookmarkStart w:id="45" w:name="_ENREF_43"/>
      <w:r w:rsidRPr="00C54E99">
        <w:t>43.</w:t>
      </w:r>
      <w:r w:rsidRPr="00C54E99">
        <w:tab/>
        <w:t xml:space="preserve">Gill, S., T.N. Wight, and C.W. Frevert, </w:t>
      </w:r>
      <w:r w:rsidRPr="00C54E99">
        <w:rPr>
          <w:i/>
        </w:rPr>
        <w:t>Proteoglycans: key regulators of pulmonary inflammation and the innate immune response to lung infection.</w:t>
      </w:r>
      <w:r w:rsidRPr="00C54E99">
        <w:t xml:space="preserve"> Anat Rec (Hoboken), 2010. </w:t>
      </w:r>
      <w:r w:rsidRPr="00C54E99">
        <w:rPr>
          <w:b/>
        </w:rPr>
        <w:t>293</w:t>
      </w:r>
      <w:r w:rsidRPr="00C54E99">
        <w:t>(6): p. 968-81.</w:t>
      </w:r>
      <w:bookmarkEnd w:id="45"/>
    </w:p>
    <w:p w14:paraId="6265BD60" w14:textId="77777777" w:rsidR="00C54E99" w:rsidRPr="00C54E99" w:rsidRDefault="00C54E99" w:rsidP="00C54E99">
      <w:pPr>
        <w:pStyle w:val="EndNoteBibliography"/>
        <w:spacing w:after="0"/>
        <w:ind w:left="720" w:hanging="720"/>
      </w:pPr>
      <w:bookmarkStart w:id="46" w:name="_ENREF_44"/>
      <w:r w:rsidRPr="00C54E99">
        <w:t>44.</w:t>
      </w:r>
      <w:r w:rsidRPr="00C54E99">
        <w:tab/>
        <w:t xml:space="preserve">Snow, A.D., et al., </w:t>
      </w:r>
      <w:r w:rsidRPr="00C54E99">
        <w:rPr>
          <w:i/>
        </w:rPr>
        <w:t>A temporal and ultrastructural relationship between heparan sulfate proteoglycans and AA amyloid in experimental amyloidosis.</w:t>
      </w:r>
      <w:r w:rsidRPr="00C54E99">
        <w:t xml:space="preserve"> J Histochem Cytochem, 1991. </w:t>
      </w:r>
      <w:r w:rsidRPr="00C54E99">
        <w:rPr>
          <w:b/>
        </w:rPr>
        <w:t>39</w:t>
      </w:r>
      <w:r w:rsidRPr="00C54E99">
        <w:t>(10): p. 1321-30.</w:t>
      </w:r>
      <w:bookmarkEnd w:id="46"/>
    </w:p>
    <w:p w14:paraId="6292D5CD" w14:textId="77777777" w:rsidR="00C54E99" w:rsidRPr="00C54E99" w:rsidRDefault="00C54E99" w:rsidP="00C54E99">
      <w:pPr>
        <w:pStyle w:val="EndNoteBibliography"/>
        <w:spacing w:after="0"/>
        <w:ind w:left="720" w:hanging="720"/>
      </w:pPr>
      <w:bookmarkStart w:id="47" w:name="_ENREF_45"/>
      <w:r w:rsidRPr="00C54E99">
        <w:t>45.</w:t>
      </w:r>
      <w:r w:rsidRPr="00C54E99">
        <w:tab/>
        <w:t xml:space="preserve">Snow, A.D., et al., </w:t>
      </w:r>
      <w:r w:rsidRPr="00C54E99">
        <w:rPr>
          <w:i/>
        </w:rPr>
        <w:t>Characterization of tissue and plasma glycosaminoglycans during experimental AA amyloidosis and acute inflammation. Qualitative and quantitative analysis.</w:t>
      </w:r>
      <w:r w:rsidRPr="00C54E99">
        <w:t xml:space="preserve"> Lab Invest, 1987. </w:t>
      </w:r>
      <w:r w:rsidRPr="00C54E99">
        <w:rPr>
          <w:b/>
        </w:rPr>
        <w:t>56</w:t>
      </w:r>
      <w:r w:rsidRPr="00C54E99">
        <w:t>(6): p. 665-75.</w:t>
      </w:r>
      <w:bookmarkEnd w:id="47"/>
    </w:p>
    <w:p w14:paraId="060C3235" w14:textId="77777777" w:rsidR="00C54E99" w:rsidRPr="00C54E99" w:rsidRDefault="00C54E99" w:rsidP="00C54E99">
      <w:pPr>
        <w:pStyle w:val="EndNoteBibliography"/>
        <w:spacing w:after="0"/>
        <w:ind w:left="720" w:hanging="720"/>
      </w:pPr>
      <w:bookmarkStart w:id="48" w:name="_ENREF_46"/>
      <w:r w:rsidRPr="00C54E99">
        <w:t>46.</w:t>
      </w:r>
      <w:r w:rsidRPr="00C54E99">
        <w:tab/>
        <w:t xml:space="preserve">Nelson, S.R., et al., </w:t>
      </w:r>
      <w:r w:rsidRPr="00C54E99">
        <w:rPr>
          <w:i/>
        </w:rPr>
        <w:t>Isolation and characterization of the integral glycosaminoglycan constituents of human amyloid A and monoclonal light-chain amyloid fibrils.</w:t>
      </w:r>
      <w:r w:rsidRPr="00C54E99">
        <w:t xml:space="preserve"> Biochem J, 1991. </w:t>
      </w:r>
      <w:r w:rsidRPr="00C54E99">
        <w:rPr>
          <w:b/>
        </w:rPr>
        <w:t>275 ( Pt 1)</w:t>
      </w:r>
      <w:r w:rsidRPr="00C54E99">
        <w:t>: p. 67-73.</w:t>
      </w:r>
      <w:bookmarkEnd w:id="48"/>
    </w:p>
    <w:p w14:paraId="1CA96929" w14:textId="77777777" w:rsidR="00C54E99" w:rsidRPr="00C54E99" w:rsidRDefault="00C54E99" w:rsidP="00C54E99">
      <w:pPr>
        <w:pStyle w:val="EndNoteBibliography"/>
        <w:spacing w:after="0"/>
        <w:ind w:left="720" w:hanging="720"/>
      </w:pPr>
      <w:bookmarkStart w:id="49" w:name="_ENREF_47"/>
      <w:r w:rsidRPr="00C54E99">
        <w:lastRenderedPageBreak/>
        <w:t>47.</w:t>
      </w:r>
      <w:r w:rsidRPr="00C54E99">
        <w:tab/>
        <w:t xml:space="preserve">Hazenberg, B.P., et al., </w:t>
      </w:r>
      <w:r w:rsidRPr="00C54E99">
        <w:rPr>
          <w:i/>
        </w:rPr>
        <w:t>Diagnostic performance of 123I-labeled serum amyloid P component scintigraphy in patients with amyloidosis.</w:t>
      </w:r>
      <w:r w:rsidRPr="00C54E99">
        <w:t xml:space="preserve"> Am J Med, 2006. </w:t>
      </w:r>
      <w:r w:rsidRPr="00C54E99">
        <w:rPr>
          <w:b/>
        </w:rPr>
        <w:t>119</w:t>
      </w:r>
      <w:r w:rsidRPr="00C54E99">
        <w:t>(4): p. 355 e15-24.</w:t>
      </w:r>
      <w:bookmarkEnd w:id="49"/>
    </w:p>
    <w:p w14:paraId="3B0E28B2" w14:textId="77777777" w:rsidR="00C54E99" w:rsidRPr="00C54E99" w:rsidRDefault="00C54E99" w:rsidP="00C54E99">
      <w:pPr>
        <w:pStyle w:val="EndNoteBibliography"/>
        <w:spacing w:after="0"/>
        <w:ind w:left="720" w:hanging="720"/>
      </w:pPr>
      <w:bookmarkStart w:id="50" w:name="_ENREF_48"/>
      <w:r w:rsidRPr="00C54E99">
        <w:t>48.</w:t>
      </w:r>
      <w:r w:rsidRPr="00C54E99">
        <w:tab/>
        <w:t xml:space="preserve">Pepys, M.B., et al., </w:t>
      </w:r>
      <w:r w:rsidRPr="00C54E99">
        <w:rPr>
          <w:i/>
        </w:rPr>
        <w:t>Isolation and characterization of pharmaceutical grade human pentraxins, serum amyloid P component and C-reactive protein, for clinical use.</w:t>
      </w:r>
      <w:r w:rsidRPr="00C54E99">
        <w:t xml:space="preserve"> J Immunol Methods, 2012. </w:t>
      </w:r>
      <w:r w:rsidRPr="00C54E99">
        <w:rPr>
          <w:b/>
        </w:rPr>
        <w:t>384</w:t>
      </w:r>
      <w:r w:rsidRPr="00C54E99">
        <w:t>(1-2): p. 92-102.</w:t>
      </w:r>
      <w:bookmarkEnd w:id="50"/>
    </w:p>
    <w:p w14:paraId="7EE2E998" w14:textId="77777777" w:rsidR="00C54E99" w:rsidRPr="00C54E99" w:rsidRDefault="00C54E99" w:rsidP="00C54E99">
      <w:pPr>
        <w:pStyle w:val="EndNoteBibliography"/>
        <w:spacing w:after="0"/>
        <w:ind w:left="720" w:hanging="720"/>
      </w:pPr>
      <w:bookmarkStart w:id="51" w:name="_ENREF_49"/>
      <w:r w:rsidRPr="00C54E99">
        <w:t>49.</w:t>
      </w:r>
      <w:r w:rsidRPr="00C54E99">
        <w:tab/>
        <w:t xml:space="preserve">Bickerstaff, M.C., et al., </w:t>
      </w:r>
      <w:r w:rsidRPr="00C54E99">
        <w:rPr>
          <w:i/>
        </w:rPr>
        <w:t>Serum amyloid P component controls chromatin degradation and prevents antinuclear autoimmunity.</w:t>
      </w:r>
      <w:r w:rsidRPr="00C54E99">
        <w:t xml:space="preserve"> Nat Med, 1999. </w:t>
      </w:r>
      <w:r w:rsidRPr="00C54E99">
        <w:rPr>
          <w:b/>
        </w:rPr>
        <w:t>5</w:t>
      </w:r>
      <w:r w:rsidRPr="00C54E99">
        <w:t>(6): p. 694-7.</w:t>
      </w:r>
      <w:bookmarkEnd w:id="51"/>
    </w:p>
    <w:p w14:paraId="7F5D14BE" w14:textId="77777777" w:rsidR="00C54E99" w:rsidRPr="00C54E99" w:rsidRDefault="00C54E99" w:rsidP="00C54E99">
      <w:pPr>
        <w:pStyle w:val="EndNoteBibliography"/>
        <w:spacing w:after="0"/>
        <w:ind w:left="720" w:hanging="720"/>
      </w:pPr>
      <w:bookmarkStart w:id="52" w:name="_ENREF_50"/>
      <w:r w:rsidRPr="00C54E99">
        <w:t>50.</w:t>
      </w:r>
      <w:r w:rsidRPr="00C54E99">
        <w:tab/>
        <w:t xml:space="preserve">Noursadeghi, M., et al., </w:t>
      </w:r>
      <w:r w:rsidRPr="00C54E99">
        <w:rPr>
          <w:i/>
        </w:rPr>
        <w:t>Role of serum amyloid P component in bacterial infection: protection of the host or protection of the pathogen.</w:t>
      </w:r>
      <w:r w:rsidRPr="00C54E99">
        <w:t xml:space="preserve"> Proc Natl Acad Sci U S A, 2000. </w:t>
      </w:r>
      <w:r w:rsidRPr="00C54E99">
        <w:rPr>
          <w:b/>
        </w:rPr>
        <w:t>97</w:t>
      </w:r>
      <w:r w:rsidRPr="00C54E99">
        <w:t>(26): p. 14584-9.</w:t>
      </w:r>
      <w:bookmarkEnd w:id="52"/>
    </w:p>
    <w:p w14:paraId="10AAD3A1" w14:textId="77777777" w:rsidR="00C54E99" w:rsidRPr="00C54E99" w:rsidRDefault="00C54E99" w:rsidP="00C54E99">
      <w:pPr>
        <w:pStyle w:val="EndNoteBibliography"/>
        <w:spacing w:after="0"/>
        <w:ind w:left="720" w:hanging="720"/>
      </w:pPr>
      <w:bookmarkStart w:id="53" w:name="_ENREF_51"/>
      <w:r w:rsidRPr="00C54E99">
        <w:t>51.</w:t>
      </w:r>
      <w:r w:rsidRPr="00C54E99">
        <w:tab/>
        <w:t xml:space="preserve">Tennent, G.A., L.B. Lovat, and M.B. Pepys, </w:t>
      </w:r>
      <w:r w:rsidRPr="00C54E99">
        <w:rPr>
          <w:i/>
        </w:rPr>
        <w:t>Serum amyloid P component prevents proteolysis of the amyloid fibrils of Alzheimer disease and systemic amyloidosis.</w:t>
      </w:r>
      <w:r w:rsidRPr="00C54E99">
        <w:t xml:space="preserve"> Proc Natl Acad Sci U S A, 1995. </w:t>
      </w:r>
      <w:r w:rsidRPr="00C54E99">
        <w:rPr>
          <w:b/>
        </w:rPr>
        <w:t>92</w:t>
      </w:r>
      <w:r w:rsidRPr="00C54E99">
        <w:t>(10): p. 4299-303.</w:t>
      </w:r>
      <w:bookmarkEnd w:id="53"/>
    </w:p>
    <w:p w14:paraId="2B006A7F" w14:textId="77777777" w:rsidR="00C54E99" w:rsidRPr="00C54E99" w:rsidRDefault="00C54E99" w:rsidP="00C54E99">
      <w:pPr>
        <w:pStyle w:val="EndNoteBibliography"/>
        <w:spacing w:after="0"/>
        <w:ind w:left="720" w:hanging="720"/>
      </w:pPr>
      <w:bookmarkStart w:id="54" w:name="_ENREF_52"/>
      <w:r w:rsidRPr="00C54E99">
        <w:t>52.</w:t>
      </w:r>
      <w:r w:rsidRPr="00C54E99">
        <w:tab/>
        <w:t xml:space="preserve">Benson, M.D., et al., </w:t>
      </w:r>
      <w:r w:rsidRPr="00C54E99">
        <w:rPr>
          <w:i/>
        </w:rPr>
        <w:t>Kinetics of serum amyloid protein A in casein-induced murine amyloidosis.</w:t>
      </w:r>
      <w:r w:rsidRPr="00C54E99">
        <w:t xml:space="preserve"> J Clin Invest, 1977. </w:t>
      </w:r>
      <w:r w:rsidRPr="00C54E99">
        <w:rPr>
          <w:b/>
        </w:rPr>
        <w:t>59</w:t>
      </w:r>
      <w:r w:rsidRPr="00C54E99">
        <w:t>(3): p. 412-7.</w:t>
      </w:r>
      <w:bookmarkEnd w:id="54"/>
    </w:p>
    <w:p w14:paraId="57B12BC7" w14:textId="77777777" w:rsidR="00C54E99" w:rsidRPr="00C54E99" w:rsidRDefault="00C54E99" w:rsidP="00C54E99">
      <w:pPr>
        <w:pStyle w:val="EndNoteBibliography"/>
        <w:spacing w:after="0"/>
        <w:ind w:left="720" w:hanging="720"/>
      </w:pPr>
      <w:bookmarkStart w:id="55" w:name="_ENREF_53"/>
      <w:r w:rsidRPr="00C54E99">
        <w:t>53.</w:t>
      </w:r>
      <w:r w:rsidRPr="00C54E99">
        <w:tab/>
        <w:t xml:space="preserve">Botto, M., et al., </w:t>
      </w:r>
      <w:r w:rsidRPr="00C54E99">
        <w:rPr>
          <w:i/>
        </w:rPr>
        <w:t>Amyloid deposition is delayed in mice with targeted deletion of the serum amyloid P component gene.</w:t>
      </w:r>
      <w:r w:rsidRPr="00C54E99">
        <w:t xml:space="preserve"> Nat Med, 1997. </w:t>
      </w:r>
      <w:r w:rsidRPr="00C54E99">
        <w:rPr>
          <w:b/>
        </w:rPr>
        <w:t>3</w:t>
      </w:r>
      <w:r w:rsidRPr="00C54E99">
        <w:t>(8): p. 855-9.</w:t>
      </w:r>
      <w:bookmarkEnd w:id="55"/>
    </w:p>
    <w:p w14:paraId="791197BE" w14:textId="77777777" w:rsidR="00C54E99" w:rsidRPr="00C54E99" w:rsidRDefault="00C54E99" w:rsidP="00C54E99">
      <w:pPr>
        <w:pStyle w:val="EndNoteBibliography"/>
        <w:spacing w:after="0"/>
        <w:ind w:left="720" w:hanging="720"/>
      </w:pPr>
      <w:bookmarkStart w:id="56" w:name="_ENREF_54"/>
      <w:r w:rsidRPr="00C54E99">
        <w:t>54.</w:t>
      </w:r>
      <w:r w:rsidRPr="00C54E99">
        <w:tab/>
        <w:t xml:space="preserve">Caspi, D., et al., </w:t>
      </w:r>
      <w:r w:rsidRPr="00C54E99">
        <w:rPr>
          <w:i/>
        </w:rPr>
        <w:t>Imaging of experimental amyloidosis with 131I-labeled serum amyloid P component.</w:t>
      </w:r>
      <w:r w:rsidRPr="00C54E99">
        <w:t xml:space="preserve"> Arthritis Rheum, 1987. </w:t>
      </w:r>
      <w:r w:rsidRPr="00C54E99">
        <w:rPr>
          <w:b/>
        </w:rPr>
        <w:t>30</w:t>
      </w:r>
      <w:r w:rsidRPr="00C54E99">
        <w:t>(11): p. 1303-6.</w:t>
      </w:r>
      <w:bookmarkEnd w:id="56"/>
    </w:p>
    <w:p w14:paraId="53789D0F" w14:textId="77777777" w:rsidR="00C54E99" w:rsidRPr="00C54E99" w:rsidRDefault="00C54E99" w:rsidP="00C54E99">
      <w:pPr>
        <w:pStyle w:val="EndNoteBibliography"/>
        <w:spacing w:after="0"/>
        <w:ind w:left="720" w:hanging="720"/>
      </w:pPr>
      <w:bookmarkStart w:id="57" w:name="_ENREF_55"/>
      <w:r w:rsidRPr="00C54E99">
        <w:t>55.</w:t>
      </w:r>
      <w:r w:rsidRPr="00C54E99">
        <w:tab/>
        <w:t xml:space="preserve">Hawkins, P.N., J.P. Lavender, and M.B. Pepys, </w:t>
      </w:r>
      <w:r w:rsidRPr="00C54E99">
        <w:rPr>
          <w:i/>
        </w:rPr>
        <w:t>Evaluation of systemic amyloidosis by scintigraphy with 123I-labeled serum amyloid P component.</w:t>
      </w:r>
      <w:r w:rsidRPr="00C54E99">
        <w:t xml:space="preserve"> N Engl J Med, 1990. </w:t>
      </w:r>
      <w:r w:rsidRPr="00C54E99">
        <w:rPr>
          <w:b/>
        </w:rPr>
        <w:t>323</w:t>
      </w:r>
      <w:r w:rsidRPr="00C54E99">
        <w:t>(8): p. 508-13.</w:t>
      </w:r>
      <w:bookmarkEnd w:id="57"/>
    </w:p>
    <w:p w14:paraId="629F04C8" w14:textId="77777777" w:rsidR="00C54E99" w:rsidRPr="00C54E99" w:rsidRDefault="00C54E99" w:rsidP="00C54E99">
      <w:pPr>
        <w:pStyle w:val="EndNoteBibliography"/>
        <w:spacing w:after="0"/>
        <w:ind w:left="720" w:hanging="720"/>
      </w:pPr>
      <w:bookmarkStart w:id="58" w:name="_ENREF_56"/>
      <w:r w:rsidRPr="00C54E99">
        <w:t>56.</w:t>
      </w:r>
      <w:r w:rsidRPr="00C54E99">
        <w:tab/>
        <w:t xml:space="preserve">Hawkins, P.N., et al., </w:t>
      </w:r>
      <w:r w:rsidRPr="00C54E99">
        <w:rPr>
          <w:i/>
        </w:rPr>
        <w:t>Specific localization and imaging of amyloid deposits in vivo using 123I-labeled serum amyloid P component.</w:t>
      </w:r>
      <w:r w:rsidRPr="00C54E99">
        <w:t xml:space="preserve"> J Exp Med, 1988. </w:t>
      </w:r>
      <w:r w:rsidRPr="00C54E99">
        <w:rPr>
          <w:b/>
        </w:rPr>
        <w:t>167</w:t>
      </w:r>
      <w:r w:rsidRPr="00C54E99">
        <w:t>(3): p. 903-13.</w:t>
      </w:r>
      <w:bookmarkEnd w:id="58"/>
    </w:p>
    <w:p w14:paraId="4EC48D8B" w14:textId="77777777" w:rsidR="00C54E99" w:rsidRPr="00C54E99" w:rsidRDefault="00C54E99" w:rsidP="00C54E99">
      <w:pPr>
        <w:pStyle w:val="EndNoteBibliography"/>
        <w:spacing w:after="0"/>
        <w:ind w:left="720" w:hanging="720"/>
      </w:pPr>
      <w:bookmarkStart w:id="59" w:name="_ENREF_57"/>
      <w:r w:rsidRPr="00C54E99">
        <w:t>57.</w:t>
      </w:r>
      <w:r w:rsidRPr="00C54E99">
        <w:tab/>
        <w:t xml:space="preserve">Hawkins, P.N., et al., </w:t>
      </w:r>
      <w:r w:rsidRPr="00C54E99">
        <w:rPr>
          <w:i/>
        </w:rPr>
        <w:t>Diagnostic radionuclide imaging of amyloid: biological targeting by circulating human serum amyloid P component.</w:t>
      </w:r>
      <w:r w:rsidRPr="00C54E99">
        <w:t xml:space="preserve"> Lancet, 1988. </w:t>
      </w:r>
      <w:r w:rsidRPr="00C54E99">
        <w:rPr>
          <w:b/>
        </w:rPr>
        <w:t>1</w:t>
      </w:r>
      <w:r w:rsidRPr="00C54E99">
        <w:t>(8600): p. 1413-8.</w:t>
      </w:r>
      <w:bookmarkEnd w:id="59"/>
    </w:p>
    <w:p w14:paraId="1F926907" w14:textId="77777777" w:rsidR="00C54E99" w:rsidRPr="00C54E99" w:rsidRDefault="00C54E99" w:rsidP="00C54E99">
      <w:pPr>
        <w:pStyle w:val="EndNoteBibliography"/>
        <w:spacing w:after="0"/>
        <w:ind w:left="720" w:hanging="720"/>
      </w:pPr>
      <w:bookmarkStart w:id="60" w:name="_ENREF_58"/>
      <w:r w:rsidRPr="00C54E99">
        <w:t>58.</w:t>
      </w:r>
      <w:r w:rsidRPr="00C54E99">
        <w:tab/>
        <w:t xml:space="preserve">Merlini, G., </w:t>
      </w:r>
      <w:r w:rsidRPr="00C54E99">
        <w:rPr>
          <w:i/>
        </w:rPr>
        <w:t>Reducing the amyloid burden through immunotherapy: a major therapeutic advance.</w:t>
      </w:r>
      <w:r w:rsidRPr="00C54E99">
        <w:t xml:space="preserve"> Nephrol Dial Transplant, 2011. </w:t>
      </w:r>
      <w:r w:rsidRPr="00C54E99">
        <w:rPr>
          <w:b/>
        </w:rPr>
        <w:t>26</w:t>
      </w:r>
      <w:r w:rsidRPr="00C54E99">
        <w:t>(5): p. 1471-3.</w:t>
      </w:r>
      <w:bookmarkEnd w:id="60"/>
    </w:p>
    <w:p w14:paraId="086FAE3A" w14:textId="77777777" w:rsidR="00C54E99" w:rsidRPr="00C54E99" w:rsidRDefault="00C54E99" w:rsidP="00C54E99">
      <w:pPr>
        <w:pStyle w:val="EndNoteBibliography"/>
        <w:spacing w:after="0"/>
        <w:ind w:left="720" w:hanging="720"/>
      </w:pPr>
      <w:bookmarkStart w:id="61" w:name="_ENREF_59"/>
      <w:r w:rsidRPr="00C54E99">
        <w:t>59.</w:t>
      </w:r>
      <w:r w:rsidRPr="00C54E99">
        <w:tab/>
        <w:t xml:space="preserve">Bodin, K., et al., </w:t>
      </w:r>
      <w:r w:rsidRPr="00C54E99">
        <w:rPr>
          <w:i/>
        </w:rPr>
        <w:t>Antibodies to human serum amyloid P component eliminate visceral amyloid deposits.</w:t>
      </w:r>
      <w:r w:rsidRPr="00C54E99">
        <w:t xml:space="preserve"> Nature, 2010. </w:t>
      </w:r>
      <w:r w:rsidRPr="00C54E99">
        <w:rPr>
          <w:b/>
        </w:rPr>
        <w:t>468</w:t>
      </w:r>
      <w:r w:rsidRPr="00C54E99">
        <w:t>(7320): p. 93-7.</w:t>
      </w:r>
      <w:bookmarkEnd w:id="61"/>
    </w:p>
    <w:p w14:paraId="34EB40DA" w14:textId="77777777" w:rsidR="00C54E99" w:rsidRPr="00C54E99" w:rsidRDefault="00C54E99" w:rsidP="00C54E99">
      <w:pPr>
        <w:pStyle w:val="EndNoteBibliography"/>
        <w:spacing w:after="0"/>
        <w:ind w:left="720" w:hanging="720"/>
      </w:pPr>
      <w:bookmarkStart w:id="62" w:name="_ENREF_60"/>
      <w:r w:rsidRPr="00C54E99">
        <w:t>60.</w:t>
      </w:r>
      <w:r w:rsidRPr="00C54E99">
        <w:tab/>
        <w:t xml:space="preserve">Pepys, M.B., et al., </w:t>
      </w:r>
      <w:r w:rsidRPr="00C54E99">
        <w:rPr>
          <w:i/>
        </w:rPr>
        <w:t>Targeted pharmacological depletion of serum amyloid P component for treatment of human amyloidosis.</w:t>
      </w:r>
      <w:r w:rsidRPr="00C54E99">
        <w:t xml:space="preserve"> Nature, 2002. </w:t>
      </w:r>
      <w:r w:rsidRPr="00C54E99">
        <w:rPr>
          <w:b/>
        </w:rPr>
        <w:t>417</w:t>
      </w:r>
      <w:r w:rsidRPr="00C54E99">
        <w:t>(6886): p. 254-9.</w:t>
      </w:r>
      <w:bookmarkEnd w:id="62"/>
    </w:p>
    <w:p w14:paraId="34B2C551" w14:textId="77777777" w:rsidR="00C54E99" w:rsidRPr="00C54E99" w:rsidRDefault="00C54E99" w:rsidP="00C54E99">
      <w:pPr>
        <w:pStyle w:val="EndNoteBibliography"/>
        <w:spacing w:after="0"/>
        <w:ind w:left="720" w:hanging="720"/>
      </w:pPr>
      <w:bookmarkStart w:id="63" w:name="_ENREF_61"/>
      <w:r w:rsidRPr="00C54E99">
        <w:t>61.</w:t>
      </w:r>
      <w:r w:rsidRPr="00C54E99">
        <w:tab/>
        <w:t xml:space="preserve">Gillmore, J.D., et al., </w:t>
      </w:r>
      <w:r w:rsidRPr="00C54E99">
        <w:rPr>
          <w:i/>
        </w:rPr>
        <w:t>Sustained pharmacological depletion of serum amyloid P component in patients with systemic amyloidosis.</w:t>
      </w:r>
      <w:r w:rsidRPr="00C54E99">
        <w:t xml:space="preserve"> Br J Haematol, 2010. </w:t>
      </w:r>
      <w:r w:rsidRPr="00C54E99">
        <w:rPr>
          <w:b/>
        </w:rPr>
        <w:t>148</w:t>
      </w:r>
      <w:r w:rsidRPr="00C54E99">
        <w:t>(5): p. 760-7.</w:t>
      </w:r>
      <w:bookmarkEnd w:id="63"/>
    </w:p>
    <w:p w14:paraId="55B1BFE0" w14:textId="77777777" w:rsidR="00C54E99" w:rsidRPr="00C54E99" w:rsidRDefault="00C54E99" w:rsidP="00C54E99">
      <w:pPr>
        <w:pStyle w:val="EndNoteBibliography"/>
        <w:spacing w:after="0"/>
        <w:ind w:left="720" w:hanging="720"/>
      </w:pPr>
      <w:bookmarkStart w:id="64" w:name="_ENREF_62"/>
      <w:r w:rsidRPr="00C54E99">
        <w:t>62.</w:t>
      </w:r>
      <w:r w:rsidRPr="00C54E99">
        <w:tab/>
        <w:t xml:space="preserve">Kyle, R.A., et al., </w:t>
      </w:r>
      <w:r w:rsidRPr="00C54E99">
        <w:rPr>
          <w:i/>
        </w:rPr>
        <w:t>Incidence and natural history of primary systemic amyloidosis in Olmsted County, Minnesota, 1950 through 1989.</w:t>
      </w:r>
      <w:r w:rsidRPr="00C54E99">
        <w:t xml:space="preserve"> Blood, 1992. </w:t>
      </w:r>
      <w:r w:rsidRPr="00C54E99">
        <w:rPr>
          <w:b/>
        </w:rPr>
        <w:t>79</w:t>
      </w:r>
      <w:r w:rsidRPr="00C54E99">
        <w:t>(7): p. 1817-22.</w:t>
      </w:r>
      <w:bookmarkEnd w:id="64"/>
    </w:p>
    <w:p w14:paraId="65FDC7BB" w14:textId="77777777" w:rsidR="00C54E99" w:rsidRPr="00C54E99" w:rsidRDefault="00C54E99" w:rsidP="00C54E99">
      <w:pPr>
        <w:pStyle w:val="EndNoteBibliography"/>
        <w:spacing w:after="0"/>
        <w:ind w:left="720" w:hanging="720"/>
      </w:pPr>
      <w:bookmarkStart w:id="65" w:name="_ENREF_63"/>
      <w:r w:rsidRPr="00C54E99">
        <w:t>63.</w:t>
      </w:r>
      <w:r w:rsidRPr="00C54E99">
        <w:tab/>
        <w:t xml:space="preserve">Obici, L., et al., </w:t>
      </w:r>
      <w:r w:rsidRPr="00C54E99">
        <w:rPr>
          <w:i/>
        </w:rPr>
        <w:t>Clinical aspects of systemic amyloid diseases.</w:t>
      </w:r>
      <w:r w:rsidRPr="00C54E99">
        <w:t xml:space="preserve"> Biochim Biophys Acta, 2005. </w:t>
      </w:r>
      <w:r w:rsidRPr="00C54E99">
        <w:rPr>
          <w:b/>
        </w:rPr>
        <w:t>1753</w:t>
      </w:r>
      <w:r w:rsidRPr="00C54E99">
        <w:t>(1): p. 11-22.</w:t>
      </w:r>
      <w:bookmarkEnd w:id="65"/>
    </w:p>
    <w:p w14:paraId="1A37EFB4" w14:textId="77777777" w:rsidR="00C54E99" w:rsidRPr="00C54E99" w:rsidRDefault="00C54E99" w:rsidP="00C54E99">
      <w:pPr>
        <w:pStyle w:val="EndNoteBibliography"/>
        <w:spacing w:after="0"/>
        <w:ind w:left="720" w:hanging="720"/>
      </w:pPr>
      <w:bookmarkStart w:id="66" w:name="_ENREF_64"/>
      <w:r w:rsidRPr="00C54E99">
        <w:t>64.</w:t>
      </w:r>
      <w:r w:rsidRPr="00C54E99">
        <w:tab/>
        <w:t xml:space="preserve">Aguzzi, F., et al., </w:t>
      </w:r>
      <w:r w:rsidRPr="00C54E99">
        <w:rPr>
          <w:i/>
        </w:rPr>
        <w:t>Occurrence of monoclonal components in general practice: clinical implications.</w:t>
      </w:r>
      <w:r w:rsidRPr="00C54E99">
        <w:t xml:space="preserve"> Eur J Haematol, 1992. </w:t>
      </w:r>
      <w:r w:rsidRPr="00C54E99">
        <w:rPr>
          <w:b/>
        </w:rPr>
        <w:t>48</w:t>
      </w:r>
      <w:r w:rsidRPr="00C54E99">
        <w:t>(4): p. 192-5.</w:t>
      </w:r>
      <w:bookmarkEnd w:id="66"/>
    </w:p>
    <w:p w14:paraId="7A451017" w14:textId="77777777" w:rsidR="00C54E99" w:rsidRPr="00C54E99" w:rsidRDefault="00C54E99" w:rsidP="00C54E99">
      <w:pPr>
        <w:pStyle w:val="EndNoteBibliography"/>
        <w:spacing w:after="0"/>
        <w:ind w:left="720" w:hanging="720"/>
      </w:pPr>
      <w:bookmarkStart w:id="67" w:name="_ENREF_65"/>
      <w:r w:rsidRPr="00C54E99">
        <w:t>65.</w:t>
      </w:r>
      <w:r w:rsidRPr="00C54E99">
        <w:tab/>
        <w:t xml:space="preserve">Comenzo, R.L., et al., </w:t>
      </w:r>
      <w:r w:rsidRPr="00C54E99">
        <w:rPr>
          <w:i/>
        </w:rPr>
        <w:t>The tropism of organ involvement in primary systemic amyloidosis: contributions of Ig V(L) germ line gene use and clonal plasma cell burden.</w:t>
      </w:r>
      <w:r w:rsidRPr="00C54E99">
        <w:t xml:space="preserve"> Blood, 2001. </w:t>
      </w:r>
      <w:r w:rsidRPr="00C54E99">
        <w:rPr>
          <w:b/>
        </w:rPr>
        <w:t>98</w:t>
      </w:r>
      <w:r w:rsidRPr="00C54E99">
        <w:t>(3): p. 714-20.</w:t>
      </w:r>
      <w:bookmarkEnd w:id="67"/>
    </w:p>
    <w:p w14:paraId="4732EB3F" w14:textId="77777777" w:rsidR="00C54E99" w:rsidRPr="00C54E99" w:rsidRDefault="00C54E99" w:rsidP="00C54E99">
      <w:pPr>
        <w:pStyle w:val="EndNoteBibliography"/>
        <w:spacing w:after="0"/>
        <w:ind w:left="720" w:hanging="720"/>
      </w:pPr>
      <w:bookmarkStart w:id="68" w:name="_ENREF_66"/>
      <w:r w:rsidRPr="00C54E99">
        <w:t>66.</w:t>
      </w:r>
      <w:r w:rsidRPr="00C54E99">
        <w:tab/>
        <w:t xml:space="preserve">Perfetti, V., et al., </w:t>
      </w:r>
      <w:r w:rsidRPr="00C54E99">
        <w:rPr>
          <w:i/>
        </w:rPr>
        <w:t>Analysis of V(lambda)-J(lambda) expression in plasma cells from primary (AL) amyloidosis and normal bone marrow identifies 3r (lambdaIII) as a new amyloid-associated germline gene segment.</w:t>
      </w:r>
      <w:r w:rsidRPr="00C54E99">
        <w:t xml:space="preserve"> Blood, 2002. </w:t>
      </w:r>
      <w:r w:rsidRPr="00C54E99">
        <w:rPr>
          <w:b/>
        </w:rPr>
        <w:t>100</w:t>
      </w:r>
      <w:r w:rsidRPr="00C54E99">
        <w:t>(3): p. 948-53.</w:t>
      </w:r>
      <w:bookmarkEnd w:id="68"/>
    </w:p>
    <w:p w14:paraId="134CE68A" w14:textId="77777777" w:rsidR="00C54E99" w:rsidRPr="00C54E99" w:rsidRDefault="00C54E99" w:rsidP="00C54E99">
      <w:pPr>
        <w:pStyle w:val="EndNoteBibliography"/>
        <w:spacing w:after="0"/>
        <w:ind w:left="720" w:hanging="720"/>
      </w:pPr>
      <w:bookmarkStart w:id="69" w:name="_ENREF_67"/>
      <w:r w:rsidRPr="00C54E99">
        <w:t>67.</w:t>
      </w:r>
      <w:r w:rsidRPr="00C54E99">
        <w:tab/>
        <w:t xml:space="preserve">Prokaeva, T., et al., </w:t>
      </w:r>
      <w:r w:rsidRPr="00C54E99">
        <w:rPr>
          <w:i/>
        </w:rPr>
        <w:t>Soft tissue, joint, and bone manifestations of AL amyloidosis: clinical presentation, molecular features, and survival.</w:t>
      </w:r>
      <w:r w:rsidRPr="00C54E99">
        <w:t xml:space="preserve"> Arthritis Rheum, 2007. </w:t>
      </w:r>
      <w:r w:rsidRPr="00C54E99">
        <w:rPr>
          <w:b/>
        </w:rPr>
        <w:t>56</w:t>
      </w:r>
      <w:r w:rsidRPr="00C54E99">
        <w:t>(11): p. 3858-68.</w:t>
      </w:r>
      <w:bookmarkEnd w:id="69"/>
    </w:p>
    <w:p w14:paraId="1F65B50F" w14:textId="77777777" w:rsidR="00C54E99" w:rsidRPr="00C54E99" w:rsidRDefault="00C54E99" w:rsidP="00C54E99">
      <w:pPr>
        <w:pStyle w:val="EndNoteBibliography"/>
        <w:spacing w:after="0"/>
        <w:ind w:left="720" w:hanging="720"/>
      </w:pPr>
      <w:bookmarkStart w:id="70" w:name="_ENREF_68"/>
      <w:r w:rsidRPr="00C54E99">
        <w:t>68.</w:t>
      </w:r>
      <w:r w:rsidRPr="00C54E99">
        <w:tab/>
        <w:t xml:space="preserve">del Pozo Yauner, L., et al., </w:t>
      </w:r>
      <w:r w:rsidRPr="00C54E99">
        <w:rPr>
          <w:i/>
        </w:rPr>
        <w:t>Influence of the germline sequence on the thermodynamic stability and fibrillogenicity of human lambda 6 light chains.</w:t>
      </w:r>
      <w:r w:rsidRPr="00C54E99">
        <w:t xml:space="preserve"> Proteins, 2008. </w:t>
      </w:r>
      <w:r w:rsidRPr="00C54E99">
        <w:rPr>
          <w:b/>
        </w:rPr>
        <w:t>72</w:t>
      </w:r>
      <w:r w:rsidRPr="00C54E99">
        <w:t>(2): p. 684-92.</w:t>
      </w:r>
      <w:bookmarkEnd w:id="70"/>
    </w:p>
    <w:p w14:paraId="07B0CD3F" w14:textId="77777777" w:rsidR="00C54E99" w:rsidRPr="00C54E99" w:rsidRDefault="00C54E99" w:rsidP="00C54E99">
      <w:pPr>
        <w:pStyle w:val="EndNoteBibliography"/>
        <w:spacing w:after="0"/>
        <w:ind w:left="720" w:hanging="720"/>
      </w:pPr>
      <w:bookmarkStart w:id="71" w:name="_ENREF_69"/>
      <w:r w:rsidRPr="00C54E99">
        <w:lastRenderedPageBreak/>
        <w:t>69.</w:t>
      </w:r>
      <w:r w:rsidRPr="00C54E99">
        <w:tab/>
        <w:t xml:space="preserve">Wall, J., et al., </w:t>
      </w:r>
      <w:r w:rsidRPr="00C54E99">
        <w:rPr>
          <w:i/>
        </w:rPr>
        <w:t>Thermodynamic instability of human lambda 6 light chains: correlation with fibrillogenicity.</w:t>
      </w:r>
      <w:r w:rsidRPr="00C54E99">
        <w:t xml:space="preserve"> Biochemistry, 1999. </w:t>
      </w:r>
      <w:r w:rsidRPr="00C54E99">
        <w:rPr>
          <w:b/>
        </w:rPr>
        <w:t>38</w:t>
      </w:r>
      <w:r w:rsidRPr="00C54E99">
        <w:t>(42): p. 14101-8.</w:t>
      </w:r>
      <w:bookmarkEnd w:id="71"/>
    </w:p>
    <w:p w14:paraId="4145B7D6" w14:textId="77777777" w:rsidR="00C54E99" w:rsidRPr="00C54E99" w:rsidRDefault="00C54E99" w:rsidP="00C54E99">
      <w:pPr>
        <w:pStyle w:val="EndNoteBibliography"/>
        <w:spacing w:after="0"/>
        <w:ind w:left="720" w:hanging="720"/>
      </w:pPr>
      <w:bookmarkStart w:id="72" w:name="_ENREF_70"/>
      <w:r w:rsidRPr="00C54E99">
        <w:t>70.</w:t>
      </w:r>
      <w:r w:rsidRPr="00C54E99">
        <w:tab/>
        <w:t xml:space="preserve">Helms, L.R. and R. Wetzel, </w:t>
      </w:r>
      <w:r w:rsidRPr="00C54E99">
        <w:rPr>
          <w:i/>
        </w:rPr>
        <w:t>Specificity of abnormal assembly in immunoglobulin light chain deposition disease and amyloidosis.</w:t>
      </w:r>
      <w:r w:rsidRPr="00C54E99">
        <w:t xml:space="preserve"> J Mol Biol, 1996. </w:t>
      </w:r>
      <w:r w:rsidRPr="00C54E99">
        <w:rPr>
          <w:b/>
        </w:rPr>
        <w:t>257</w:t>
      </w:r>
      <w:r w:rsidRPr="00C54E99">
        <w:t>(1): p. 77-86.</w:t>
      </w:r>
      <w:bookmarkEnd w:id="72"/>
    </w:p>
    <w:p w14:paraId="1DDC57C3" w14:textId="77777777" w:rsidR="00C54E99" w:rsidRPr="00C54E99" w:rsidRDefault="00C54E99" w:rsidP="00C54E99">
      <w:pPr>
        <w:pStyle w:val="EndNoteBibliography"/>
        <w:spacing w:after="0"/>
        <w:ind w:left="720" w:hanging="720"/>
      </w:pPr>
      <w:bookmarkStart w:id="73" w:name="_ENREF_71"/>
      <w:r w:rsidRPr="00C54E99">
        <w:t>71.</w:t>
      </w:r>
      <w:r w:rsidRPr="00C54E99">
        <w:tab/>
        <w:t xml:space="preserve">Gambetti, P. and C. Russo, </w:t>
      </w:r>
      <w:r w:rsidRPr="00C54E99">
        <w:rPr>
          <w:i/>
        </w:rPr>
        <w:t>Human brain amyloidoses.</w:t>
      </w:r>
      <w:r w:rsidRPr="00C54E99">
        <w:t xml:space="preserve"> Nephrol Dial Transplant, 1998. </w:t>
      </w:r>
      <w:r w:rsidRPr="00C54E99">
        <w:rPr>
          <w:b/>
        </w:rPr>
        <w:t>13 Suppl 7</w:t>
      </w:r>
      <w:r w:rsidRPr="00C54E99">
        <w:t>: p. 33-40.</w:t>
      </w:r>
      <w:bookmarkEnd w:id="73"/>
    </w:p>
    <w:p w14:paraId="7C740DF5" w14:textId="77777777" w:rsidR="00C54E99" w:rsidRPr="00C54E99" w:rsidRDefault="00C54E99" w:rsidP="00C54E99">
      <w:pPr>
        <w:pStyle w:val="EndNoteBibliography"/>
        <w:spacing w:after="0"/>
        <w:ind w:left="720" w:hanging="720"/>
      </w:pPr>
      <w:bookmarkStart w:id="74" w:name="_ENREF_72"/>
      <w:r w:rsidRPr="00C54E99">
        <w:t>72.</w:t>
      </w:r>
      <w:r w:rsidRPr="00C54E99">
        <w:tab/>
        <w:t xml:space="preserve">Schroder, R., M. Deckert, and R.P. Linke, </w:t>
      </w:r>
      <w:r w:rsidRPr="00C54E99">
        <w:rPr>
          <w:i/>
        </w:rPr>
        <w:t>Novel isolated cerebral ALlambda amyloid angiopathy with widespread subcortical distribution and leukoencephalopathy due to atypical monoclonal plasma cell proliferation, and terminal systemic gammopathy.</w:t>
      </w:r>
      <w:r w:rsidRPr="00C54E99">
        <w:t xml:space="preserve"> J Neuropathol Exp Neurol, 2009. </w:t>
      </w:r>
      <w:r w:rsidRPr="00C54E99">
        <w:rPr>
          <w:b/>
        </w:rPr>
        <w:t>68</w:t>
      </w:r>
      <w:r w:rsidRPr="00C54E99">
        <w:t>(3): p. 286-99.</w:t>
      </w:r>
      <w:bookmarkEnd w:id="74"/>
    </w:p>
    <w:p w14:paraId="554E0DBC" w14:textId="77777777" w:rsidR="00C54E99" w:rsidRPr="00C54E99" w:rsidRDefault="00C54E99" w:rsidP="00C54E99">
      <w:pPr>
        <w:pStyle w:val="EndNoteBibliography"/>
        <w:spacing w:after="0"/>
        <w:ind w:left="720" w:hanging="720"/>
      </w:pPr>
      <w:bookmarkStart w:id="75" w:name="_ENREF_73"/>
      <w:r w:rsidRPr="00C54E99">
        <w:t>73.</w:t>
      </w:r>
      <w:r w:rsidRPr="00C54E99">
        <w:tab/>
        <w:t xml:space="preserve">Khurana, R., et al., </w:t>
      </w:r>
      <w:r w:rsidRPr="00C54E99">
        <w:rPr>
          <w:i/>
        </w:rPr>
        <w:t>Partially folded intermediates as critical precursors of light chain amyloid fibrils and amorphous aggregates.</w:t>
      </w:r>
      <w:r w:rsidRPr="00C54E99">
        <w:t xml:space="preserve"> Biochemistry, 2001. </w:t>
      </w:r>
      <w:r w:rsidRPr="00C54E99">
        <w:rPr>
          <w:b/>
        </w:rPr>
        <w:t>40</w:t>
      </w:r>
      <w:r w:rsidRPr="00C54E99">
        <w:t>(12): p. 3525-35.</w:t>
      </w:r>
      <w:bookmarkEnd w:id="75"/>
    </w:p>
    <w:p w14:paraId="5F595562" w14:textId="77777777" w:rsidR="00C54E99" w:rsidRPr="00C54E99" w:rsidRDefault="00C54E99" w:rsidP="00C54E99">
      <w:pPr>
        <w:pStyle w:val="EndNoteBibliography"/>
        <w:spacing w:after="0"/>
        <w:ind w:left="720" w:hanging="720"/>
      </w:pPr>
      <w:bookmarkStart w:id="76" w:name="_ENREF_74"/>
      <w:r w:rsidRPr="00C54E99">
        <w:t>74.</w:t>
      </w:r>
      <w:r w:rsidRPr="00C54E99">
        <w:tab/>
        <w:t xml:space="preserve">Khurana, R., et al., </w:t>
      </w:r>
      <w:r w:rsidRPr="00C54E99">
        <w:rPr>
          <w:i/>
        </w:rPr>
        <w:t>A model for amyloid fibril formation in immunoglobulin light chains based on comparison of amyloidogenic and benign proteins and specific antibody binding.</w:t>
      </w:r>
      <w:r w:rsidRPr="00C54E99">
        <w:t xml:space="preserve"> Amyloid, 2003. </w:t>
      </w:r>
      <w:r w:rsidRPr="00C54E99">
        <w:rPr>
          <w:b/>
        </w:rPr>
        <w:t>10</w:t>
      </w:r>
      <w:r w:rsidRPr="00C54E99">
        <w:t>(2): p. 97-109.</w:t>
      </w:r>
      <w:bookmarkEnd w:id="76"/>
    </w:p>
    <w:p w14:paraId="0EBB9CE2" w14:textId="77777777" w:rsidR="00C54E99" w:rsidRPr="00C54E99" w:rsidRDefault="00C54E99" w:rsidP="00C54E99">
      <w:pPr>
        <w:pStyle w:val="EndNoteBibliography"/>
        <w:spacing w:after="0"/>
        <w:ind w:left="720" w:hanging="720"/>
      </w:pPr>
      <w:bookmarkStart w:id="77" w:name="_ENREF_75"/>
      <w:r w:rsidRPr="00C54E99">
        <w:t>75.</w:t>
      </w:r>
      <w:r w:rsidRPr="00C54E99">
        <w:tab/>
        <w:t xml:space="preserve">Qin, Z., et al., </w:t>
      </w:r>
      <w:r w:rsidRPr="00C54E99">
        <w:rPr>
          <w:i/>
        </w:rPr>
        <w:t>Structural characterization of the partially folded intermediates of an immunoglobulin light chain leading to amyloid fibrillation and amorphous aggregation.</w:t>
      </w:r>
      <w:r w:rsidRPr="00C54E99">
        <w:t xml:space="preserve"> Biochemistry, 2007. </w:t>
      </w:r>
      <w:r w:rsidRPr="00C54E99">
        <w:rPr>
          <w:b/>
        </w:rPr>
        <w:t>46</w:t>
      </w:r>
      <w:r w:rsidRPr="00C54E99">
        <w:t>(11): p. 3521-31.</w:t>
      </w:r>
      <w:bookmarkEnd w:id="77"/>
    </w:p>
    <w:p w14:paraId="5E0AA7B5" w14:textId="77777777" w:rsidR="00C54E99" w:rsidRPr="00C54E99" w:rsidRDefault="00C54E99" w:rsidP="00C54E99">
      <w:pPr>
        <w:pStyle w:val="EndNoteBibliography"/>
        <w:spacing w:after="0"/>
        <w:ind w:left="720" w:hanging="720"/>
      </w:pPr>
      <w:bookmarkStart w:id="78" w:name="_ENREF_76"/>
      <w:r w:rsidRPr="00C54E99">
        <w:t>76.</w:t>
      </w:r>
      <w:r w:rsidRPr="00C54E99">
        <w:tab/>
        <w:t xml:space="preserve">Husby, G., </w:t>
      </w:r>
      <w:r w:rsidRPr="00C54E99">
        <w:rPr>
          <w:i/>
        </w:rPr>
        <w:t>Immunoglobulin-related (AL) amyloidosis.</w:t>
      </w:r>
      <w:r w:rsidRPr="00C54E99">
        <w:t xml:space="preserve"> Clin Exp Rheumatol, 1983. </w:t>
      </w:r>
      <w:r w:rsidRPr="00C54E99">
        <w:rPr>
          <w:b/>
        </w:rPr>
        <w:t>1</w:t>
      </w:r>
      <w:r w:rsidRPr="00C54E99">
        <w:t>(4): p. 353-8.</w:t>
      </w:r>
      <w:bookmarkEnd w:id="78"/>
    </w:p>
    <w:p w14:paraId="36387685" w14:textId="1F96B3D9" w:rsidR="00C54E99" w:rsidRPr="00C54E99" w:rsidRDefault="00C54E99" w:rsidP="00C54E99">
      <w:pPr>
        <w:pStyle w:val="EndNoteBibliography"/>
        <w:spacing w:after="0"/>
        <w:ind w:left="720" w:hanging="720"/>
      </w:pPr>
      <w:bookmarkStart w:id="79" w:name="_ENREF_77"/>
      <w:r w:rsidRPr="00C54E99">
        <w:t>77.</w:t>
      </w:r>
      <w:r w:rsidRPr="00C54E99">
        <w:tab/>
        <w:t xml:space="preserve">LifeForce. </w:t>
      </w:r>
      <w:r w:rsidRPr="00C54E99">
        <w:rPr>
          <w:i/>
        </w:rPr>
        <w:t>LifeForce Hospitals: Amyloidosis</w:t>
      </w:r>
      <w:r w:rsidRPr="00C54E99">
        <w:t xml:space="preserve">. 1999  [cited 2014; Available from: </w:t>
      </w:r>
      <w:hyperlink r:id="rId36" w:history="1">
        <w:r w:rsidRPr="00C54E99">
          <w:rPr>
            <w:rStyle w:val="Hyperlink"/>
          </w:rPr>
          <w:t>http://www.chemo.net/newpage1.htm</w:t>
        </w:r>
      </w:hyperlink>
      <w:r w:rsidRPr="00C54E99">
        <w:t>.</w:t>
      </w:r>
      <w:bookmarkEnd w:id="79"/>
    </w:p>
    <w:p w14:paraId="7F9561A0" w14:textId="77777777" w:rsidR="00C54E99" w:rsidRPr="00C54E99" w:rsidRDefault="00C54E99" w:rsidP="00C54E99">
      <w:pPr>
        <w:pStyle w:val="EndNoteBibliography"/>
        <w:spacing w:after="0"/>
        <w:ind w:left="720" w:hanging="720"/>
      </w:pPr>
      <w:bookmarkStart w:id="80" w:name="_ENREF_78"/>
      <w:r w:rsidRPr="00C54E99">
        <w:t>78.</w:t>
      </w:r>
      <w:r w:rsidRPr="00C54E99">
        <w:tab/>
        <w:t xml:space="preserve">Comenzo, R.L., et al., </w:t>
      </w:r>
      <w:r w:rsidRPr="00C54E99">
        <w:rPr>
          <w:i/>
        </w:rPr>
        <w:t>Dose-intensive melphalan with blood stem cell support for the treatment of AL amyloidosis: one-year follow-up in five patients.</w:t>
      </w:r>
      <w:r w:rsidRPr="00C54E99">
        <w:t xml:space="preserve"> Blood, 1996. </w:t>
      </w:r>
      <w:r w:rsidRPr="00C54E99">
        <w:rPr>
          <w:b/>
        </w:rPr>
        <w:t>88</w:t>
      </w:r>
      <w:r w:rsidRPr="00C54E99">
        <w:t>(7): p. 2801-6.</w:t>
      </w:r>
      <w:bookmarkEnd w:id="80"/>
    </w:p>
    <w:p w14:paraId="78735170" w14:textId="77777777" w:rsidR="00C54E99" w:rsidRPr="00C54E99" w:rsidRDefault="00C54E99" w:rsidP="00C54E99">
      <w:pPr>
        <w:pStyle w:val="EndNoteBibliography"/>
        <w:spacing w:after="0"/>
        <w:ind w:left="720" w:hanging="720"/>
      </w:pPr>
      <w:bookmarkStart w:id="81" w:name="_ENREF_79"/>
      <w:r w:rsidRPr="00C54E99">
        <w:t>79.</w:t>
      </w:r>
      <w:r w:rsidRPr="00C54E99">
        <w:tab/>
        <w:t xml:space="preserve">Dember, L.M., et al., </w:t>
      </w:r>
      <w:r w:rsidRPr="00C54E99">
        <w:rPr>
          <w:i/>
        </w:rPr>
        <w:t>Effect of dose-intensive intravenous melphalan and autologous blood stem-cell transplantation on al amyloidosis-associated renal disease.</w:t>
      </w:r>
      <w:r w:rsidRPr="00C54E99">
        <w:t xml:space="preserve"> Ann Intern Med, 2001. </w:t>
      </w:r>
      <w:r w:rsidRPr="00C54E99">
        <w:rPr>
          <w:b/>
        </w:rPr>
        <w:t>134</w:t>
      </w:r>
      <w:r w:rsidRPr="00C54E99">
        <w:t>(9 Pt 1): p. 746-53.</w:t>
      </w:r>
      <w:bookmarkEnd w:id="81"/>
    </w:p>
    <w:p w14:paraId="0616716C" w14:textId="77777777" w:rsidR="00C54E99" w:rsidRPr="00C54E99" w:rsidRDefault="00C54E99" w:rsidP="00C54E99">
      <w:pPr>
        <w:pStyle w:val="EndNoteBibliography"/>
        <w:spacing w:after="0"/>
        <w:ind w:left="720" w:hanging="720"/>
      </w:pPr>
      <w:bookmarkStart w:id="82" w:name="_ENREF_80"/>
      <w:r w:rsidRPr="00C54E99">
        <w:t>80.</w:t>
      </w:r>
      <w:r w:rsidRPr="00C54E99">
        <w:tab/>
        <w:t xml:space="preserve">Palladini, G., et al., </w:t>
      </w:r>
      <w:r w:rsidRPr="00C54E99">
        <w:rPr>
          <w:i/>
        </w:rPr>
        <w:t>A modified high-dose dexamethasone regimen for primary systemic (AL) amyloidosis.</w:t>
      </w:r>
      <w:r w:rsidRPr="00C54E99">
        <w:t xml:space="preserve"> Br J Haematol, 2001. </w:t>
      </w:r>
      <w:r w:rsidRPr="00C54E99">
        <w:rPr>
          <w:b/>
        </w:rPr>
        <w:t>113</w:t>
      </w:r>
      <w:r w:rsidRPr="00C54E99">
        <w:t>(4): p. 1044-6.</w:t>
      </w:r>
      <w:bookmarkEnd w:id="82"/>
    </w:p>
    <w:p w14:paraId="4ED8D89E" w14:textId="77777777" w:rsidR="00C54E99" w:rsidRPr="00C54E99" w:rsidRDefault="00C54E99" w:rsidP="00C54E99">
      <w:pPr>
        <w:pStyle w:val="EndNoteBibliography"/>
        <w:spacing w:after="0"/>
        <w:ind w:left="720" w:hanging="720"/>
      </w:pPr>
      <w:bookmarkStart w:id="83" w:name="_ENREF_81"/>
      <w:r w:rsidRPr="00C54E99">
        <w:t>81.</w:t>
      </w:r>
      <w:r w:rsidRPr="00C54E99">
        <w:tab/>
        <w:t xml:space="preserve">Serag, A.A., et al., </w:t>
      </w:r>
      <w:r w:rsidRPr="00C54E99">
        <w:rPr>
          <w:i/>
        </w:rPr>
        <w:t>Identification of a subunit interface in transthyretin amyloid fibrils: evidence for self-assembly from oligomeric building blocks.</w:t>
      </w:r>
      <w:r w:rsidRPr="00C54E99">
        <w:t xml:space="preserve"> Biochemistry, 2001. </w:t>
      </w:r>
      <w:r w:rsidRPr="00C54E99">
        <w:rPr>
          <w:b/>
        </w:rPr>
        <w:t>40</w:t>
      </w:r>
      <w:r w:rsidRPr="00C54E99">
        <w:t>(31): p. 9089-96.</w:t>
      </w:r>
      <w:bookmarkEnd w:id="83"/>
    </w:p>
    <w:p w14:paraId="437A7704" w14:textId="77777777" w:rsidR="00C54E99" w:rsidRPr="00C54E99" w:rsidRDefault="00C54E99" w:rsidP="00C54E99">
      <w:pPr>
        <w:pStyle w:val="EndNoteBibliography"/>
        <w:spacing w:after="0"/>
        <w:ind w:left="720" w:hanging="720"/>
      </w:pPr>
      <w:bookmarkStart w:id="84" w:name="_ENREF_82"/>
      <w:r w:rsidRPr="00C54E99">
        <w:t>82.</w:t>
      </w:r>
      <w:r w:rsidRPr="00C54E99">
        <w:tab/>
        <w:t xml:space="preserve">Tsuchiya-Suzuki, A., et al., </w:t>
      </w:r>
      <w:r w:rsidRPr="00C54E99">
        <w:rPr>
          <w:i/>
        </w:rPr>
        <w:t>Wild-type transthyretin significantly contributes to the formation of amyloid fibrils in familial amyloid polyneuropathy patients with amyloidogenic transthyretin Val30Met.</w:t>
      </w:r>
      <w:r w:rsidRPr="00C54E99">
        <w:t xml:space="preserve"> Hum Pathol, 2011. </w:t>
      </w:r>
      <w:r w:rsidRPr="00C54E99">
        <w:rPr>
          <w:b/>
        </w:rPr>
        <w:t>42</w:t>
      </w:r>
      <w:r w:rsidRPr="00C54E99">
        <w:t>(2): p. 236-43.</w:t>
      </w:r>
      <w:bookmarkEnd w:id="84"/>
    </w:p>
    <w:p w14:paraId="3DE88268" w14:textId="77777777" w:rsidR="00C54E99" w:rsidRPr="00C54E99" w:rsidRDefault="00C54E99" w:rsidP="00C54E99">
      <w:pPr>
        <w:pStyle w:val="EndNoteBibliography"/>
        <w:spacing w:after="0"/>
        <w:ind w:left="720" w:hanging="720"/>
      </w:pPr>
      <w:bookmarkStart w:id="85" w:name="_ENREF_83"/>
      <w:r w:rsidRPr="00C54E99">
        <w:t>83.</w:t>
      </w:r>
      <w:r w:rsidRPr="00C54E99">
        <w:tab/>
        <w:t xml:space="preserve">Connors, L.H., et al., </w:t>
      </w:r>
      <w:r w:rsidRPr="00C54E99">
        <w:rPr>
          <w:i/>
        </w:rPr>
        <w:t>Tabulation of human transthyretin (TTR) variants, 2003.</w:t>
      </w:r>
      <w:r w:rsidRPr="00C54E99">
        <w:t xml:space="preserve"> Amyloid, 2003. </w:t>
      </w:r>
      <w:r w:rsidRPr="00C54E99">
        <w:rPr>
          <w:b/>
        </w:rPr>
        <w:t>10</w:t>
      </w:r>
      <w:r w:rsidRPr="00C54E99">
        <w:t>(3): p. 160-84.</w:t>
      </w:r>
      <w:bookmarkEnd w:id="85"/>
    </w:p>
    <w:p w14:paraId="6D55D79F" w14:textId="77777777" w:rsidR="00C54E99" w:rsidRPr="00C54E99" w:rsidRDefault="00C54E99" w:rsidP="00C54E99">
      <w:pPr>
        <w:pStyle w:val="EndNoteBibliography"/>
        <w:spacing w:after="0"/>
        <w:ind w:left="720" w:hanging="720"/>
      </w:pPr>
      <w:bookmarkStart w:id="86" w:name="_ENREF_84"/>
      <w:r w:rsidRPr="00C54E99">
        <w:t>84.</w:t>
      </w:r>
      <w:r w:rsidRPr="00C54E99">
        <w:tab/>
        <w:t xml:space="preserve">Colon, W., et al., </w:t>
      </w:r>
      <w:r w:rsidRPr="00C54E99">
        <w:rPr>
          <w:i/>
        </w:rPr>
        <w:t>FAP mutations destabilize transthyretin facilitating conformational changes required for amyloid formation.</w:t>
      </w:r>
      <w:r w:rsidRPr="00C54E99">
        <w:t xml:space="preserve"> Ciba Found Symp, 1996. </w:t>
      </w:r>
      <w:r w:rsidRPr="00C54E99">
        <w:rPr>
          <w:b/>
        </w:rPr>
        <w:t>199</w:t>
      </w:r>
      <w:r w:rsidRPr="00C54E99">
        <w:t>: p. 228-38; discussion 239-42.</w:t>
      </w:r>
      <w:bookmarkEnd w:id="86"/>
    </w:p>
    <w:p w14:paraId="2679D2BE" w14:textId="77777777" w:rsidR="00C54E99" w:rsidRPr="00C54E99" w:rsidRDefault="00C54E99" w:rsidP="00C54E99">
      <w:pPr>
        <w:pStyle w:val="EndNoteBibliography"/>
        <w:spacing w:after="0"/>
        <w:ind w:left="720" w:hanging="720"/>
      </w:pPr>
      <w:bookmarkStart w:id="87" w:name="_ENREF_85"/>
      <w:r w:rsidRPr="00C54E99">
        <w:t>85.</w:t>
      </w:r>
      <w:r w:rsidRPr="00C54E99">
        <w:tab/>
        <w:t xml:space="preserve">Kelly, J.W., et al., </w:t>
      </w:r>
      <w:r w:rsidRPr="00C54E99">
        <w:rPr>
          <w:i/>
        </w:rPr>
        <w:t>Transthyretin quaternary and tertiary structural changes facilitate misassembly into amyloid.</w:t>
      </w:r>
      <w:r w:rsidRPr="00C54E99">
        <w:t xml:space="preserve"> Adv Protein Chem, 1997. </w:t>
      </w:r>
      <w:r w:rsidRPr="00C54E99">
        <w:rPr>
          <w:b/>
        </w:rPr>
        <w:t>50</w:t>
      </w:r>
      <w:r w:rsidRPr="00C54E99">
        <w:t>: p. 161-81.</w:t>
      </w:r>
      <w:bookmarkEnd w:id="87"/>
    </w:p>
    <w:p w14:paraId="0D8319AA" w14:textId="77777777" w:rsidR="00C54E99" w:rsidRPr="00C54E99" w:rsidRDefault="00C54E99" w:rsidP="00C54E99">
      <w:pPr>
        <w:pStyle w:val="EndNoteBibliography"/>
        <w:spacing w:after="0"/>
        <w:ind w:left="720" w:hanging="720"/>
      </w:pPr>
      <w:bookmarkStart w:id="88" w:name="_ENREF_86"/>
      <w:r w:rsidRPr="00C54E99">
        <w:t>86.</w:t>
      </w:r>
      <w:r w:rsidRPr="00C54E99">
        <w:tab/>
        <w:t xml:space="preserve">Lai, Z., et al., </w:t>
      </w:r>
      <w:r w:rsidRPr="00C54E99">
        <w:rPr>
          <w:i/>
        </w:rPr>
        <w:t>Guanidine hydrochloride-induced denaturation and refolding of transthyretin exhibits a marked hysteresis: equilibria with high kinetic barriers.</w:t>
      </w:r>
      <w:r w:rsidRPr="00C54E99">
        <w:t xml:space="preserve"> Biochemistry, 1997. </w:t>
      </w:r>
      <w:r w:rsidRPr="00C54E99">
        <w:rPr>
          <w:b/>
        </w:rPr>
        <w:t>36</w:t>
      </w:r>
      <w:r w:rsidRPr="00C54E99">
        <w:t>(33): p. 10230-9.</w:t>
      </w:r>
      <w:bookmarkEnd w:id="88"/>
    </w:p>
    <w:p w14:paraId="13AA6A64" w14:textId="77777777" w:rsidR="00C54E99" w:rsidRPr="00C54E99" w:rsidRDefault="00C54E99" w:rsidP="00C54E99">
      <w:pPr>
        <w:pStyle w:val="EndNoteBibliography"/>
        <w:spacing w:after="0"/>
        <w:ind w:left="720" w:hanging="720"/>
      </w:pPr>
      <w:bookmarkStart w:id="89" w:name="_ENREF_87"/>
      <w:r w:rsidRPr="00C54E99">
        <w:t>87.</w:t>
      </w:r>
      <w:r w:rsidRPr="00C54E99">
        <w:tab/>
        <w:t xml:space="preserve">Lashuel, H.A., Z. Lai, and J.W. Kelly, </w:t>
      </w:r>
      <w:r w:rsidRPr="00C54E99">
        <w:rPr>
          <w:i/>
        </w:rPr>
        <w:t>Characterization of the transthyretin acid denaturation pathways by analytical ultracentrifugation: implications for wild-type, V30M, and L55P amyloid fibril formation.</w:t>
      </w:r>
      <w:r w:rsidRPr="00C54E99">
        <w:t xml:space="preserve"> Biochemistry, 1998. </w:t>
      </w:r>
      <w:r w:rsidRPr="00C54E99">
        <w:rPr>
          <w:b/>
        </w:rPr>
        <w:t>37</w:t>
      </w:r>
      <w:r w:rsidRPr="00C54E99">
        <w:t>(51): p. 17851-64.</w:t>
      </w:r>
      <w:bookmarkEnd w:id="89"/>
    </w:p>
    <w:p w14:paraId="69F27E99" w14:textId="77777777" w:rsidR="00C54E99" w:rsidRPr="00C54E99" w:rsidRDefault="00C54E99" w:rsidP="00C54E99">
      <w:pPr>
        <w:pStyle w:val="EndNoteBibliography"/>
        <w:spacing w:after="0"/>
        <w:ind w:left="720" w:hanging="720"/>
      </w:pPr>
      <w:bookmarkStart w:id="90" w:name="_ENREF_88"/>
      <w:r w:rsidRPr="00C54E99">
        <w:t>88.</w:t>
      </w:r>
      <w:r w:rsidRPr="00C54E99">
        <w:tab/>
        <w:t xml:space="preserve">Miroy, G.J., et al., </w:t>
      </w:r>
      <w:r w:rsidRPr="00C54E99">
        <w:rPr>
          <w:i/>
        </w:rPr>
        <w:t>Inhibiting transthyretin amyloid fibril formation via protein stabilization.</w:t>
      </w:r>
      <w:r w:rsidRPr="00C54E99">
        <w:t xml:space="preserve"> Proc Natl Acad Sci U S A, 1996. </w:t>
      </w:r>
      <w:r w:rsidRPr="00C54E99">
        <w:rPr>
          <w:b/>
        </w:rPr>
        <w:t>93</w:t>
      </w:r>
      <w:r w:rsidRPr="00C54E99">
        <w:t>(26): p. 15051-6.</w:t>
      </w:r>
      <w:bookmarkEnd w:id="90"/>
    </w:p>
    <w:p w14:paraId="2D2FEB12" w14:textId="77777777" w:rsidR="00C54E99" w:rsidRPr="00C54E99" w:rsidRDefault="00C54E99" w:rsidP="00C54E99">
      <w:pPr>
        <w:pStyle w:val="EndNoteBibliography"/>
        <w:spacing w:after="0"/>
        <w:ind w:left="720" w:hanging="720"/>
      </w:pPr>
      <w:bookmarkStart w:id="91" w:name="_ENREF_89"/>
      <w:r w:rsidRPr="00C54E99">
        <w:lastRenderedPageBreak/>
        <w:t>89.</w:t>
      </w:r>
      <w:r w:rsidRPr="00C54E99">
        <w:tab/>
        <w:t xml:space="preserve">Nestle, F.O. and G. Burg, </w:t>
      </w:r>
      <w:r w:rsidRPr="00C54E99">
        <w:rPr>
          <w:i/>
        </w:rPr>
        <w:t>Bilateral carpal tunnel syndrome as a clue for the diagnosis of systemic amyloidosis.</w:t>
      </w:r>
      <w:r w:rsidRPr="00C54E99">
        <w:t xml:space="preserve"> Dermatology, 2001. </w:t>
      </w:r>
      <w:r w:rsidRPr="00C54E99">
        <w:rPr>
          <w:b/>
        </w:rPr>
        <w:t>202</w:t>
      </w:r>
      <w:r w:rsidRPr="00C54E99">
        <w:t>(4): p. 353-5.</w:t>
      </w:r>
      <w:bookmarkEnd w:id="91"/>
    </w:p>
    <w:p w14:paraId="6A74B5C7" w14:textId="77777777" w:rsidR="00C54E99" w:rsidRPr="00C54E99" w:rsidRDefault="00C54E99" w:rsidP="00C54E99">
      <w:pPr>
        <w:pStyle w:val="EndNoteBibliography"/>
        <w:spacing w:after="0"/>
        <w:ind w:left="720" w:hanging="720"/>
      </w:pPr>
      <w:bookmarkStart w:id="92" w:name="_ENREF_90"/>
      <w:r w:rsidRPr="00C54E99">
        <w:t>90.</w:t>
      </w:r>
      <w:r w:rsidRPr="00C54E99">
        <w:tab/>
        <w:t xml:space="preserve">Park, M.A., et al., </w:t>
      </w:r>
      <w:r w:rsidRPr="00C54E99">
        <w:rPr>
          <w:i/>
        </w:rPr>
        <w:t>Primary (AL) hepatic amyloidosis: clinical features and natural history in 98 patients.</w:t>
      </w:r>
      <w:r w:rsidRPr="00C54E99">
        <w:t xml:space="preserve"> Medicine (Baltimore), 2003. </w:t>
      </w:r>
      <w:r w:rsidRPr="00C54E99">
        <w:rPr>
          <w:b/>
        </w:rPr>
        <w:t>82</w:t>
      </w:r>
      <w:r w:rsidRPr="00C54E99">
        <w:t>(5): p. 291-8.</w:t>
      </w:r>
      <w:bookmarkEnd w:id="92"/>
    </w:p>
    <w:p w14:paraId="195A62F3" w14:textId="77777777" w:rsidR="00C54E99" w:rsidRPr="00C54E99" w:rsidRDefault="00C54E99" w:rsidP="00C54E99">
      <w:pPr>
        <w:pStyle w:val="EndNoteBibliography"/>
        <w:spacing w:after="0"/>
        <w:ind w:left="720" w:hanging="720"/>
      </w:pPr>
      <w:bookmarkStart w:id="93" w:name="_ENREF_91"/>
      <w:r w:rsidRPr="00C54E99">
        <w:t>91.</w:t>
      </w:r>
      <w:r w:rsidRPr="00C54E99">
        <w:tab/>
        <w:t xml:space="preserve">Rapezzi, C., et al., </w:t>
      </w:r>
      <w:r w:rsidRPr="00C54E99">
        <w:rPr>
          <w:i/>
        </w:rPr>
        <w:t>Phenotypic and genotypic heterogeneity in transthyretin-related cardiac amyloidosis: towards tailoring of therapeutic strategies?</w:t>
      </w:r>
      <w:r w:rsidRPr="00C54E99">
        <w:t xml:space="preserve"> Amyloid, 2006. </w:t>
      </w:r>
      <w:r w:rsidRPr="00C54E99">
        <w:rPr>
          <w:b/>
        </w:rPr>
        <w:t>13</w:t>
      </w:r>
      <w:r w:rsidRPr="00C54E99">
        <w:t>(3): p. 143-53.</w:t>
      </w:r>
      <w:bookmarkEnd w:id="93"/>
    </w:p>
    <w:p w14:paraId="4BCE6D84" w14:textId="77777777" w:rsidR="00C54E99" w:rsidRPr="00C54E99" w:rsidRDefault="00C54E99" w:rsidP="00C54E99">
      <w:pPr>
        <w:pStyle w:val="EndNoteBibliography"/>
        <w:spacing w:after="0"/>
        <w:ind w:left="720" w:hanging="720"/>
      </w:pPr>
      <w:bookmarkStart w:id="94" w:name="_ENREF_92"/>
      <w:r w:rsidRPr="00C54E99">
        <w:t>92.</w:t>
      </w:r>
      <w:r w:rsidRPr="00C54E99">
        <w:tab/>
        <w:t xml:space="preserve">Rapezzi, C., et al., </w:t>
      </w:r>
      <w:r w:rsidRPr="00C54E99">
        <w:rPr>
          <w:i/>
        </w:rPr>
        <w:t>Transthyretin-related amyloidoses and the heart: a clinical overview.</w:t>
      </w:r>
      <w:r w:rsidRPr="00C54E99">
        <w:t xml:space="preserve"> Nat Rev Cardiol, 2010. </w:t>
      </w:r>
      <w:r w:rsidRPr="00C54E99">
        <w:rPr>
          <w:b/>
        </w:rPr>
        <w:t>7</w:t>
      </w:r>
      <w:r w:rsidRPr="00C54E99">
        <w:t>(7): p. 398-408.</w:t>
      </w:r>
      <w:bookmarkEnd w:id="94"/>
    </w:p>
    <w:p w14:paraId="0CD44B48" w14:textId="77777777" w:rsidR="00C54E99" w:rsidRPr="00C54E99" w:rsidRDefault="00C54E99" w:rsidP="00C54E99">
      <w:pPr>
        <w:pStyle w:val="EndNoteBibliography"/>
        <w:spacing w:after="0"/>
        <w:ind w:left="720" w:hanging="720"/>
      </w:pPr>
      <w:bookmarkStart w:id="95" w:name="_ENREF_93"/>
      <w:r w:rsidRPr="00C54E99">
        <w:t>93.</w:t>
      </w:r>
      <w:r w:rsidRPr="00C54E99">
        <w:tab/>
        <w:t xml:space="preserve">Ando, Y., et al., </w:t>
      </w:r>
      <w:r w:rsidRPr="00C54E99">
        <w:rPr>
          <w:i/>
        </w:rPr>
        <w:t>Guideline of transthyretin-related hereditary amyloidosis for clinicians.</w:t>
      </w:r>
      <w:r w:rsidRPr="00C54E99">
        <w:t xml:space="preserve"> Orphanet J Rare Dis, 2013. </w:t>
      </w:r>
      <w:r w:rsidRPr="00C54E99">
        <w:rPr>
          <w:b/>
        </w:rPr>
        <w:t>8</w:t>
      </w:r>
      <w:r w:rsidRPr="00C54E99">
        <w:t>: p. 31.</w:t>
      </w:r>
      <w:bookmarkEnd w:id="95"/>
    </w:p>
    <w:p w14:paraId="3E32E73D" w14:textId="77777777" w:rsidR="00C54E99" w:rsidRPr="00C54E99" w:rsidRDefault="00C54E99" w:rsidP="00C54E99">
      <w:pPr>
        <w:pStyle w:val="EndNoteBibliography"/>
        <w:spacing w:after="0"/>
        <w:ind w:left="720" w:hanging="720"/>
      </w:pPr>
      <w:bookmarkStart w:id="96" w:name="_ENREF_94"/>
      <w:r w:rsidRPr="00C54E99">
        <w:t>94.</w:t>
      </w:r>
      <w:r w:rsidRPr="00C54E99">
        <w:tab/>
        <w:t xml:space="preserve">Benson, M.D. and J.C. Kincaid, </w:t>
      </w:r>
      <w:r w:rsidRPr="00C54E99">
        <w:rPr>
          <w:i/>
        </w:rPr>
        <w:t>The molecular biology and clinical features of amyloid neuropathy.</w:t>
      </w:r>
      <w:r w:rsidRPr="00C54E99">
        <w:t xml:space="preserve"> Muscle Nerve, 2007. </w:t>
      </w:r>
      <w:r w:rsidRPr="00C54E99">
        <w:rPr>
          <w:b/>
        </w:rPr>
        <w:t>36</w:t>
      </w:r>
      <w:r w:rsidRPr="00C54E99">
        <w:t>(4): p. 411-23.</w:t>
      </w:r>
      <w:bookmarkEnd w:id="96"/>
    </w:p>
    <w:p w14:paraId="7618BB02" w14:textId="77777777" w:rsidR="00C54E99" w:rsidRPr="00C54E99" w:rsidRDefault="00C54E99" w:rsidP="00C54E99">
      <w:pPr>
        <w:pStyle w:val="EndNoteBibliography"/>
        <w:spacing w:after="0"/>
        <w:ind w:left="720" w:hanging="720"/>
      </w:pPr>
      <w:bookmarkStart w:id="97" w:name="_ENREF_95"/>
      <w:r w:rsidRPr="00C54E99">
        <w:t>95.</w:t>
      </w:r>
      <w:r w:rsidRPr="00C54E99">
        <w:tab/>
        <w:t xml:space="preserve">Harats, N., R.M. Worth, and M.D. Benson, </w:t>
      </w:r>
      <w:r w:rsidRPr="00C54E99">
        <w:rPr>
          <w:i/>
        </w:rPr>
        <w:t>Hereditary amyloidosis: evidence against early amyloid deposition.</w:t>
      </w:r>
      <w:r w:rsidRPr="00C54E99">
        <w:t xml:space="preserve"> Arthritis Rheum, 1989. </w:t>
      </w:r>
      <w:r w:rsidRPr="00C54E99">
        <w:rPr>
          <w:b/>
        </w:rPr>
        <w:t>32</w:t>
      </w:r>
      <w:r w:rsidRPr="00C54E99">
        <w:t>(11): p. 1474-6.</w:t>
      </w:r>
      <w:bookmarkEnd w:id="97"/>
    </w:p>
    <w:p w14:paraId="08B22104" w14:textId="77777777" w:rsidR="00C54E99" w:rsidRPr="00C54E99" w:rsidRDefault="00C54E99" w:rsidP="00C54E99">
      <w:pPr>
        <w:pStyle w:val="EndNoteBibliography"/>
        <w:spacing w:after="0"/>
        <w:ind w:left="720" w:hanging="720"/>
      </w:pPr>
      <w:bookmarkStart w:id="98" w:name="_ENREF_96"/>
      <w:r w:rsidRPr="00C54E99">
        <w:t>96.</w:t>
      </w:r>
      <w:r w:rsidRPr="00C54E99">
        <w:tab/>
        <w:t xml:space="preserve">Benson, M., </w:t>
      </w:r>
      <w:r w:rsidRPr="00C54E99">
        <w:rPr>
          <w:i/>
        </w:rPr>
        <w:t>Genetics: Clinical implications of TTR Amyloidosis</w:t>
      </w:r>
      <w:r w:rsidRPr="00C54E99">
        <w:t xml:space="preserve">, in </w:t>
      </w:r>
      <w:r w:rsidRPr="00C54E99">
        <w:rPr>
          <w:i/>
        </w:rPr>
        <w:t>Recent Advances in Transthyretin Evolution, Structure and Biological Functions</w:t>
      </w:r>
      <w:r w:rsidRPr="00C54E99">
        <w:t>, S.J. Richardson, Cody, V, Editor. 2009, Springer. p. 173-189.</w:t>
      </w:r>
      <w:bookmarkEnd w:id="98"/>
    </w:p>
    <w:p w14:paraId="57D67B03" w14:textId="77777777" w:rsidR="00C54E99" w:rsidRPr="00C54E99" w:rsidRDefault="00C54E99" w:rsidP="00C54E99">
      <w:pPr>
        <w:pStyle w:val="EndNoteBibliography"/>
        <w:spacing w:after="0"/>
        <w:ind w:left="720" w:hanging="720"/>
      </w:pPr>
      <w:bookmarkStart w:id="99" w:name="_ENREF_97"/>
      <w:r w:rsidRPr="00C54E99">
        <w:t>97.</w:t>
      </w:r>
      <w:r w:rsidRPr="00C54E99">
        <w:tab/>
        <w:t xml:space="preserve">Koike, H., et al., </w:t>
      </w:r>
      <w:r w:rsidRPr="00C54E99">
        <w:rPr>
          <w:i/>
        </w:rPr>
        <w:t>Distinct characteristics of amyloid deposits in early- and late-onset transthyretin Val30Met familial amyloid polyneuropathy.</w:t>
      </w:r>
      <w:r w:rsidRPr="00C54E99">
        <w:t xml:space="preserve"> J Neurol Sci, 2009. </w:t>
      </w:r>
      <w:r w:rsidRPr="00C54E99">
        <w:rPr>
          <w:b/>
        </w:rPr>
        <w:t>287</w:t>
      </w:r>
      <w:r w:rsidRPr="00C54E99">
        <w:t>(1-2): p. 178-84.</w:t>
      </w:r>
      <w:bookmarkEnd w:id="99"/>
    </w:p>
    <w:p w14:paraId="5576291C" w14:textId="77777777" w:rsidR="00C54E99" w:rsidRPr="00C54E99" w:rsidRDefault="00C54E99" w:rsidP="00C54E99">
      <w:pPr>
        <w:pStyle w:val="EndNoteBibliography"/>
        <w:spacing w:after="0"/>
        <w:ind w:left="720" w:hanging="720"/>
      </w:pPr>
      <w:bookmarkStart w:id="100" w:name="_ENREF_98"/>
      <w:r w:rsidRPr="00C54E99">
        <w:t>98.</w:t>
      </w:r>
      <w:r w:rsidRPr="00C54E99">
        <w:tab/>
        <w:t xml:space="preserve">Rapezzi, C., et al., </w:t>
      </w:r>
      <w:r w:rsidRPr="00C54E99">
        <w:rPr>
          <w:i/>
        </w:rPr>
        <w:t>Disease profile and differential diagnosis of hereditary transthyretin-related amyloidosis with exclusively cardiac phenotype: an Italian perspective.</w:t>
      </w:r>
      <w:r w:rsidRPr="00C54E99">
        <w:t xml:space="preserve"> Eur Heart J, 2013. </w:t>
      </w:r>
      <w:r w:rsidRPr="00C54E99">
        <w:rPr>
          <w:b/>
        </w:rPr>
        <w:t>34</w:t>
      </w:r>
      <w:r w:rsidRPr="00C54E99">
        <w:t>(7): p. 520-8.</w:t>
      </w:r>
      <w:bookmarkEnd w:id="100"/>
    </w:p>
    <w:p w14:paraId="670BC676" w14:textId="77777777" w:rsidR="00C54E99" w:rsidRPr="00C54E99" w:rsidRDefault="00C54E99" w:rsidP="00C54E99">
      <w:pPr>
        <w:pStyle w:val="EndNoteBibliography"/>
        <w:spacing w:after="0"/>
        <w:ind w:left="720" w:hanging="720"/>
      </w:pPr>
      <w:bookmarkStart w:id="101" w:name="_ENREF_99"/>
      <w:r w:rsidRPr="00C54E99">
        <w:t>99.</w:t>
      </w:r>
      <w:r w:rsidRPr="00C54E99">
        <w:tab/>
        <w:t xml:space="preserve">Hellman, U., et al., </w:t>
      </w:r>
      <w:r w:rsidRPr="00C54E99">
        <w:rPr>
          <w:i/>
        </w:rPr>
        <w:t>Heterogeneity of penetrance in familial amyloid polyneuropathy, ATTR Val30Met, in the Swedish population.</w:t>
      </w:r>
      <w:r w:rsidRPr="00C54E99">
        <w:t xml:space="preserve"> Amyloid, 2008. </w:t>
      </w:r>
      <w:r w:rsidRPr="00C54E99">
        <w:rPr>
          <w:b/>
        </w:rPr>
        <w:t>15</w:t>
      </w:r>
      <w:r w:rsidRPr="00C54E99">
        <w:t>(3): p. 181-6.</w:t>
      </w:r>
      <w:bookmarkEnd w:id="101"/>
    </w:p>
    <w:p w14:paraId="28A4471E" w14:textId="77777777" w:rsidR="00C54E99" w:rsidRPr="00C54E99" w:rsidRDefault="00C54E99" w:rsidP="00C54E99">
      <w:pPr>
        <w:pStyle w:val="EndNoteBibliography"/>
        <w:spacing w:after="0"/>
        <w:ind w:left="720" w:hanging="720"/>
      </w:pPr>
      <w:bookmarkStart w:id="102" w:name="_ENREF_100"/>
      <w:r w:rsidRPr="00C54E99">
        <w:t>100.</w:t>
      </w:r>
      <w:r w:rsidRPr="00C54E99">
        <w:tab/>
        <w:t xml:space="preserve">Plante-Bordeneuve, V., et al., </w:t>
      </w:r>
      <w:r w:rsidRPr="00C54E99">
        <w:rPr>
          <w:i/>
        </w:rPr>
        <w:t>Genetic study of transthyretin amyloid neuropathies: carrier risks among French and Portuguese families.</w:t>
      </w:r>
      <w:r w:rsidRPr="00C54E99">
        <w:t xml:space="preserve"> J Med Genet, 2003. </w:t>
      </w:r>
      <w:r w:rsidRPr="00C54E99">
        <w:rPr>
          <w:b/>
        </w:rPr>
        <w:t>40</w:t>
      </w:r>
      <w:r w:rsidRPr="00C54E99">
        <w:t>(11): p. e120.</w:t>
      </w:r>
      <w:bookmarkEnd w:id="102"/>
    </w:p>
    <w:p w14:paraId="2EA099C0" w14:textId="77777777" w:rsidR="00C54E99" w:rsidRPr="00C54E99" w:rsidRDefault="00C54E99" w:rsidP="00C54E99">
      <w:pPr>
        <w:pStyle w:val="EndNoteBibliography"/>
        <w:spacing w:after="0"/>
        <w:ind w:left="720" w:hanging="720"/>
      </w:pPr>
      <w:bookmarkStart w:id="103" w:name="_ENREF_101"/>
      <w:r w:rsidRPr="00C54E99">
        <w:t>101.</w:t>
      </w:r>
      <w:r w:rsidRPr="00C54E99">
        <w:tab/>
        <w:t xml:space="preserve">Saporta, M.A., et al., </w:t>
      </w:r>
      <w:r w:rsidRPr="00C54E99">
        <w:rPr>
          <w:i/>
        </w:rPr>
        <w:t>Penetrance estimation of TTR familial amyloid polyneuropathy (type I) in Brazilian families.</w:t>
      </w:r>
      <w:r w:rsidRPr="00C54E99">
        <w:t xml:space="preserve"> Eur J Neurol, 2009. </w:t>
      </w:r>
      <w:r w:rsidRPr="00C54E99">
        <w:rPr>
          <w:b/>
        </w:rPr>
        <w:t>16</w:t>
      </w:r>
      <w:r w:rsidRPr="00C54E99">
        <w:t>(3): p. 337-41.</w:t>
      </w:r>
      <w:bookmarkEnd w:id="103"/>
    </w:p>
    <w:p w14:paraId="0C0963E4" w14:textId="77777777" w:rsidR="00C54E99" w:rsidRPr="00C54E99" w:rsidRDefault="00C54E99" w:rsidP="00C54E99">
      <w:pPr>
        <w:pStyle w:val="EndNoteBibliography"/>
        <w:spacing w:after="0"/>
        <w:ind w:left="720" w:hanging="720"/>
      </w:pPr>
      <w:bookmarkStart w:id="104" w:name="_ENREF_102"/>
      <w:r w:rsidRPr="00C54E99">
        <w:t>102.</w:t>
      </w:r>
      <w:r w:rsidRPr="00C54E99">
        <w:tab/>
        <w:t xml:space="preserve">Ohmori, H., et al., </w:t>
      </w:r>
      <w:r w:rsidRPr="00C54E99">
        <w:rPr>
          <w:i/>
        </w:rPr>
        <w:t>Common origin of the Val30Met mutation responsible for the amyloidogenic transthyretin type of familial amyloidotic polyneuropathy.</w:t>
      </w:r>
      <w:r w:rsidRPr="00C54E99">
        <w:t xml:space="preserve"> J Med Genet, 2004. </w:t>
      </w:r>
      <w:r w:rsidRPr="00C54E99">
        <w:rPr>
          <w:b/>
        </w:rPr>
        <w:t>41</w:t>
      </w:r>
      <w:r w:rsidRPr="00C54E99">
        <w:t>(4): p. e51.</w:t>
      </w:r>
      <w:bookmarkEnd w:id="104"/>
    </w:p>
    <w:p w14:paraId="3144AB1D" w14:textId="77777777" w:rsidR="00C54E99" w:rsidRPr="00C54E99" w:rsidRDefault="00C54E99" w:rsidP="00C54E99">
      <w:pPr>
        <w:pStyle w:val="EndNoteBibliography"/>
        <w:spacing w:after="0"/>
        <w:ind w:left="720" w:hanging="720"/>
      </w:pPr>
      <w:bookmarkStart w:id="105" w:name="_ENREF_103"/>
      <w:r w:rsidRPr="00C54E99">
        <w:t>103.</w:t>
      </w:r>
      <w:r w:rsidRPr="00C54E99">
        <w:tab/>
        <w:t xml:space="preserve">Soares, M.L., et al., </w:t>
      </w:r>
      <w:r w:rsidRPr="00C54E99">
        <w:rPr>
          <w:i/>
        </w:rPr>
        <w:t>Haplotypes and DNA sequence variation within and surrounding the transthyretin gene: genotype-phenotype correlations in familial amyloid polyneuropathy (V30M) in Portugal and Sweden.</w:t>
      </w:r>
      <w:r w:rsidRPr="00C54E99">
        <w:t xml:space="preserve"> Eur J Hum Genet, 2004. </w:t>
      </w:r>
      <w:r w:rsidRPr="00C54E99">
        <w:rPr>
          <w:b/>
        </w:rPr>
        <w:t>12</w:t>
      </w:r>
      <w:r w:rsidRPr="00C54E99">
        <w:t>(3): p. 225-37.</w:t>
      </w:r>
      <w:bookmarkEnd w:id="105"/>
    </w:p>
    <w:p w14:paraId="70C22625" w14:textId="77777777" w:rsidR="00C54E99" w:rsidRPr="00C54E99" w:rsidRDefault="00C54E99" w:rsidP="00C54E99">
      <w:pPr>
        <w:pStyle w:val="EndNoteBibliography"/>
        <w:spacing w:after="0"/>
        <w:ind w:left="720" w:hanging="720"/>
      </w:pPr>
      <w:bookmarkStart w:id="106" w:name="_ENREF_104"/>
      <w:r w:rsidRPr="00C54E99">
        <w:t>104.</w:t>
      </w:r>
      <w:r w:rsidRPr="00C54E99">
        <w:tab/>
        <w:t xml:space="preserve">Zaros, C., et al., </w:t>
      </w:r>
      <w:r w:rsidRPr="00C54E99">
        <w:rPr>
          <w:i/>
        </w:rPr>
        <w:t>On the origin of the transthyretin Val30Met familial amyloid polyneuropathy.</w:t>
      </w:r>
      <w:r w:rsidRPr="00C54E99">
        <w:t xml:space="preserve"> Ann Hum Genet, 2008. </w:t>
      </w:r>
      <w:r w:rsidRPr="00C54E99">
        <w:rPr>
          <w:b/>
        </w:rPr>
        <w:t>72</w:t>
      </w:r>
      <w:r w:rsidRPr="00C54E99">
        <w:t>(Pt 4): p. 478-84.</w:t>
      </w:r>
      <w:bookmarkEnd w:id="106"/>
    </w:p>
    <w:p w14:paraId="11010864" w14:textId="77777777" w:rsidR="00C54E99" w:rsidRPr="00C54E99" w:rsidRDefault="00C54E99" w:rsidP="00C54E99">
      <w:pPr>
        <w:pStyle w:val="EndNoteBibliography"/>
        <w:spacing w:after="0"/>
        <w:ind w:left="720" w:hanging="720"/>
      </w:pPr>
      <w:bookmarkStart w:id="107" w:name="_ENREF_105"/>
      <w:r w:rsidRPr="00C54E99">
        <w:t>105.</w:t>
      </w:r>
      <w:r w:rsidRPr="00C54E99">
        <w:tab/>
        <w:t xml:space="preserve">Conceicao, I. and M. De Carvalho, </w:t>
      </w:r>
      <w:r w:rsidRPr="00C54E99">
        <w:rPr>
          <w:i/>
        </w:rPr>
        <w:t>Clinical variability in type I familial amyloid polyneuropathy (Val30Met): comparison between late- and early-onset cases in Portugal.</w:t>
      </w:r>
      <w:r w:rsidRPr="00C54E99">
        <w:t xml:space="preserve"> Muscle Nerve, 2007. </w:t>
      </w:r>
      <w:r w:rsidRPr="00C54E99">
        <w:rPr>
          <w:b/>
        </w:rPr>
        <w:t>35</w:t>
      </w:r>
      <w:r w:rsidRPr="00C54E99">
        <w:t>(1): p. 116-8.</w:t>
      </w:r>
      <w:bookmarkEnd w:id="107"/>
    </w:p>
    <w:p w14:paraId="275E2F51" w14:textId="77777777" w:rsidR="00C54E99" w:rsidRPr="00C54E99" w:rsidRDefault="00C54E99" w:rsidP="00C54E99">
      <w:pPr>
        <w:pStyle w:val="EndNoteBibliography"/>
        <w:spacing w:after="0"/>
        <w:ind w:left="720" w:hanging="720"/>
      </w:pPr>
      <w:bookmarkStart w:id="108" w:name="_ENREF_106"/>
      <w:r w:rsidRPr="00C54E99">
        <w:t>106.</w:t>
      </w:r>
      <w:r w:rsidRPr="00C54E99">
        <w:tab/>
        <w:t xml:space="preserve">Jacobson, D.R., et al., </w:t>
      </w:r>
      <w:r w:rsidRPr="00C54E99">
        <w:rPr>
          <w:i/>
        </w:rPr>
        <w:t>Revised transthyretin Ile 122 allele frequency in African-Americans.</w:t>
      </w:r>
      <w:r w:rsidRPr="00C54E99">
        <w:t xml:space="preserve"> Hum Genet, 1996. </w:t>
      </w:r>
      <w:r w:rsidRPr="00C54E99">
        <w:rPr>
          <w:b/>
        </w:rPr>
        <w:t>98</w:t>
      </w:r>
      <w:r w:rsidRPr="00C54E99">
        <w:t>(2): p. 236-8.</w:t>
      </w:r>
      <w:bookmarkEnd w:id="108"/>
    </w:p>
    <w:p w14:paraId="2B368652" w14:textId="77777777" w:rsidR="00C54E99" w:rsidRPr="00C54E99" w:rsidRDefault="00C54E99" w:rsidP="00C54E99">
      <w:pPr>
        <w:pStyle w:val="EndNoteBibliography"/>
        <w:spacing w:after="0"/>
        <w:ind w:left="720" w:hanging="720"/>
      </w:pPr>
      <w:bookmarkStart w:id="109" w:name="_ENREF_107"/>
      <w:r w:rsidRPr="00C54E99">
        <w:t>107.</w:t>
      </w:r>
      <w:r w:rsidRPr="00C54E99">
        <w:tab/>
        <w:t xml:space="preserve">Yamashita, T., et al., </w:t>
      </w:r>
      <w:r w:rsidRPr="00C54E99">
        <w:rPr>
          <w:i/>
        </w:rPr>
        <w:t>A prospective evaluation of the transthyretin Ile122 allele frequency in an African-American population.</w:t>
      </w:r>
      <w:r w:rsidRPr="00C54E99">
        <w:t xml:space="preserve"> Amyloid, 2005. </w:t>
      </w:r>
      <w:r w:rsidRPr="00C54E99">
        <w:rPr>
          <w:b/>
        </w:rPr>
        <w:t>12</w:t>
      </w:r>
      <w:r w:rsidRPr="00C54E99">
        <w:t>(2): p. 127-30.</w:t>
      </w:r>
      <w:bookmarkEnd w:id="109"/>
    </w:p>
    <w:p w14:paraId="549DDD09" w14:textId="77777777" w:rsidR="00C54E99" w:rsidRPr="00C54E99" w:rsidRDefault="00C54E99" w:rsidP="00C54E99">
      <w:pPr>
        <w:pStyle w:val="EndNoteBibliography"/>
        <w:spacing w:after="0"/>
        <w:ind w:left="720" w:hanging="720"/>
      </w:pPr>
      <w:bookmarkStart w:id="110" w:name="_ENREF_108"/>
      <w:r w:rsidRPr="00C54E99">
        <w:t>108.</w:t>
      </w:r>
      <w:r w:rsidRPr="00C54E99">
        <w:tab/>
        <w:t xml:space="preserve">Amyloidosis, M.i.H., </w:t>
      </w:r>
      <w:r w:rsidRPr="00C54E99">
        <w:rPr>
          <w:i/>
        </w:rPr>
        <w:t>Hereditary Amyloidosis Mutations Database</w:t>
      </w:r>
      <w:r w:rsidRPr="00C54E99">
        <w:t>. 2010.</w:t>
      </w:r>
      <w:bookmarkEnd w:id="110"/>
    </w:p>
    <w:p w14:paraId="5E8FE3E6" w14:textId="77777777" w:rsidR="00C54E99" w:rsidRPr="00C54E99" w:rsidRDefault="00C54E99" w:rsidP="00C54E99">
      <w:pPr>
        <w:pStyle w:val="EndNoteBibliography"/>
        <w:spacing w:after="0"/>
        <w:ind w:left="720" w:hanging="720"/>
      </w:pPr>
      <w:bookmarkStart w:id="111" w:name="_ENREF_109"/>
      <w:r w:rsidRPr="00C54E99">
        <w:t>109.</w:t>
      </w:r>
      <w:r w:rsidRPr="00C54E99">
        <w:tab/>
        <w:t xml:space="preserve">Buxbaum, J., et al., </w:t>
      </w:r>
      <w:r w:rsidRPr="00C54E99">
        <w:rPr>
          <w:i/>
        </w:rPr>
        <w:t>Significance of the amyloidogenic transthyretin Val 122 Ile allele in African Americans in the Arteriosclerosis Risk in Communities (ARIC) and Cardiovascular Health (CHS) Studies.</w:t>
      </w:r>
      <w:r w:rsidRPr="00C54E99">
        <w:t xml:space="preserve"> Am Heart J, 2010. </w:t>
      </w:r>
      <w:r w:rsidRPr="00C54E99">
        <w:rPr>
          <w:b/>
        </w:rPr>
        <w:t>159</w:t>
      </w:r>
      <w:r w:rsidRPr="00C54E99">
        <w:t>(5): p. 864-70.</w:t>
      </w:r>
      <w:bookmarkEnd w:id="111"/>
    </w:p>
    <w:p w14:paraId="77B4055F" w14:textId="77777777" w:rsidR="00C54E99" w:rsidRPr="00C54E99" w:rsidRDefault="00C54E99" w:rsidP="00C54E99">
      <w:pPr>
        <w:pStyle w:val="EndNoteBibliography"/>
        <w:spacing w:after="0"/>
        <w:ind w:left="720" w:hanging="720"/>
      </w:pPr>
      <w:bookmarkStart w:id="112" w:name="_ENREF_110"/>
      <w:r w:rsidRPr="00C54E99">
        <w:t>110.</w:t>
      </w:r>
      <w:r w:rsidRPr="00C54E99">
        <w:tab/>
        <w:t xml:space="preserve">Dharmarajan, K. and M.S. Maurer, </w:t>
      </w:r>
      <w:r w:rsidRPr="00C54E99">
        <w:rPr>
          <w:i/>
        </w:rPr>
        <w:t>Transthyretin cardiac amyloidoses in older North Americans.</w:t>
      </w:r>
      <w:r w:rsidRPr="00C54E99">
        <w:t xml:space="preserve"> J Am Geriatr Soc, 2012. </w:t>
      </w:r>
      <w:r w:rsidRPr="00C54E99">
        <w:rPr>
          <w:b/>
        </w:rPr>
        <w:t>60</w:t>
      </w:r>
      <w:r w:rsidRPr="00C54E99">
        <w:t>(4): p. 765-74.</w:t>
      </w:r>
      <w:bookmarkEnd w:id="112"/>
    </w:p>
    <w:p w14:paraId="1F70C679" w14:textId="77777777" w:rsidR="00C54E99" w:rsidRPr="00C54E99" w:rsidRDefault="00C54E99" w:rsidP="00C54E99">
      <w:pPr>
        <w:pStyle w:val="EndNoteBibliography"/>
        <w:spacing w:after="0"/>
        <w:ind w:left="720" w:hanging="720"/>
      </w:pPr>
      <w:bookmarkStart w:id="113" w:name="_ENREF_111"/>
      <w:r w:rsidRPr="00C54E99">
        <w:lastRenderedPageBreak/>
        <w:t>111.</w:t>
      </w:r>
      <w:r w:rsidRPr="00C54E99">
        <w:tab/>
        <w:t xml:space="preserve">Motoyama, T., et al., </w:t>
      </w:r>
      <w:r w:rsidRPr="00C54E99">
        <w:rPr>
          <w:i/>
        </w:rPr>
        <w:t>Interleukin 6-producing malignant mesothelioma.</w:t>
      </w:r>
      <w:r w:rsidRPr="00C54E99">
        <w:t xml:space="preserve"> Virchows Arch B Cell Pathol Incl Mol Pathol, 1993. </w:t>
      </w:r>
      <w:r w:rsidRPr="00C54E99">
        <w:rPr>
          <w:b/>
        </w:rPr>
        <w:t>64</w:t>
      </w:r>
      <w:r w:rsidRPr="00C54E99">
        <w:t>(6): p. 367-72.</w:t>
      </w:r>
      <w:bookmarkEnd w:id="113"/>
    </w:p>
    <w:p w14:paraId="13BFA8B4" w14:textId="77777777" w:rsidR="00C54E99" w:rsidRPr="00C54E99" w:rsidRDefault="00C54E99" w:rsidP="00C54E99">
      <w:pPr>
        <w:pStyle w:val="EndNoteBibliography"/>
        <w:spacing w:after="0"/>
        <w:ind w:left="720" w:hanging="720"/>
      </w:pPr>
      <w:bookmarkStart w:id="114" w:name="_ENREF_112"/>
      <w:r w:rsidRPr="00C54E99">
        <w:t>112.</w:t>
      </w:r>
      <w:r w:rsidRPr="00C54E99">
        <w:tab/>
        <w:t xml:space="preserve">Rocken, C., et al., </w:t>
      </w:r>
      <w:r w:rsidRPr="00C54E99">
        <w:rPr>
          <w:i/>
        </w:rPr>
        <w:t>Rosai-Dorfman disease and generalized AA amyloidosis: a case report.</w:t>
      </w:r>
      <w:r w:rsidRPr="00C54E99">
        <w:t xml:space="preserve"> Hum Pathol, 2000. </w:t>
      </w:r>
      <w:r w:rsidRPr="00C54E99">
        <w:rPr>
          <w:b/>
        </w:rPr>
        <w:t>31</w:t>
      </w:r>
      <w:r w:rsidRPr="00C54E99">
        <w:t>(5): p. 621-4.</w:t>
      </w:r>
      <w:bookmarkEnd w:id="114"/>
    </w:p>
    <w:p w14:paraId="61BDE97F" w14:textId="77777777" w:rsidR="00C54E99" w:rsidRPr="00C54E99" w:rsidRDefault="00C54E99" w:rsidP="00C54E99">
      <w:pPr>
        <w:pStyle w:val="EndNoteBibliography"/>
        <w:spacing w:after="0"/>
        <w:ind w:left="720" w:hanging="720"/>
      </w:pPr>
      <w:bookmarkStart w:id="115" w:name="_ENREF_113"/>
      <w:r w:rsidRPr="00C54E99">
        <w:t>113.</w:t>
      </w:r>
      <w:r w:rsidRPr="00C54E99">
        <w:tab/>
        <w:t xml:space="preserve">Gillmore, J.D., et al., </w:t>
      </w:r>
      <w:r w:rsidRPr="00C54E99">
        <w:rPr>
          <w:i/>
        </w:rPr>
        <w:t>Amyloid load and clinical outcome in AA amyloidosis in relation to circulating concentration of serum amyloid A protein.</w:t>
      </w:r>
      <w:r w:rsidRPr="00C54E99">
        <w:t xml:space="preserve"> Lancet, 2001. </w:t>
      </w:r>
      <w:r w:rsidRPr="00C54E99">
        <w:rPr>
          <w:b/>
        </w:rPr>
        <w:t>358</w:t>
      </w:r>
      <w:r w:rsidRPr="00C54E99">
        <w:t>(9275): p. 24-9.</w:t>
      </w:r>
      <w:bookmarkEnd w:id="115"/>
    </w:p>
    <w:p w14:paraId="7DEBB85B" w14:textId="77777777" w:rsidR="00C54E99" w:rsidRPr="00C54E99" w:rsidRDefault="00C54E99" w:rsidP="00C54E99">
      <w:pPr>
        <w:pStyle w:val="EndNoteBibliography"/>
        <w:spacing w:after="0"/>
        <w:ind w:left="720" w:hanging="720"/>
      </w:pPr>
      <w:bookmarkStart w:id="116" w:name="_ENREF_114"/>
      <w:r w:rsidRPr="00C54E99">
        <w:t>114.</w:t>
      </w:r>
      <w:r w:rsidRPr="00C54E99">
        <w:tab/>
        <w:t xml:space="preserve">Malle, E., A. Steinmetz, and J.G. Raynes, </w:t>
      </w:r>
      <w:r w:rsidRPr="00C54E99">
        <w:rPr>
          <w:i/>
        </w:rPr>
        <w:t>Serum amyloid A (SAA): an acute phase protein and apolipoprotein.</w:t>
      </w:r>
      <w:r w:rsidRPr="00C54E99">
        <w:t xml:space="preserve"> Atherosclerosis, 1993. </w:t>
      </w:r>
      <w:r w:rsidRPr="00C54E99">
        <w:rPr>
          <w:b/>
        </w:rPr>
        <w:t>102</w:t>
      </w:r>
      <w:r w:rsidRPr="00C54E99">
        <w:t>(2): p. 131-46.</w:t>
      </w:r>
      <w:bookmarkEnd w:id="116"/>
    </w:p>
    <w:p w14:paraId="1FDDDB85" w14:textId="77777777" w:rsidR="00C54E99" w:rsidRPr="00C54E99" w:rsidRDefault="00C54E99" w:rsidP="00C54E99">
      <w:pPr>
        <w:pStyle w:val="EndNoteBibliography"/>
        <w:spacing w:after="0"/>
        <w:ind w:left="720" w:hanging="720"/>
      </w:pPr>
      <w:bookmarkStart w:id="117" w:name="_ENREF_115"/>
      <w:r w:rsidRPr="00C54E99">
        <w:t>115.</w:t>
      </w:r>
      <w:r w:rsidRPr="00C54E99">
        <w:tab/>
        <w:t xml:space="preserve">Husby, G.M., G; Dowtor, B; Sletten, K; Sipe, J.D., </w:t>
      </w:r>
      <w:r w:rsidRPr="00C54E99">
        <w:rPr>
          <w:i/>
        </w:rPr>
        <w:t>Serum amyloid A (SAA): Biochemistry, genetics and the pathogenesis of AA amyloidosis.</w:t>
      </w:r>
      <w:r w:rsidRPr="00C54E99">
        <w:t xml:space="preserve"> Amyloid, 1994. </w:t>
      </w:r>
      <w:r w:rsidRPr="00C54E99">
        <w:rPr>
          <w:b/>
        </w:rPr>
        <w:t>1</w:t>
      </w:r>
      <w:r w:rsidRPr="00C54E99">
        <w:t>(2): p. 119-137.</w:t>
      </w:r>
      <w:bookmarkEnd w:id="117"/>
    </w:p>
    <w:p w14:paraId="05D777BD" w14:textId="77777777" w:rsidR="00C54E99" w:rsidRPr="00C54E99" w:rsidRDefault="00C54E99" w:rsidP="00C54E99">
      <w:pPr>
        <w:pStyle w:val="EndNoteBibliography"/>
        <w:spacing w:after="0"/>
        <w:ind w:left="720" w:hanging="720"/>
      </w:pPr>
      <w:bookmarkStart w:id="118" w:name="_ENREF_116"/>
      <w:r w:rsidRPr="00C54E99">
        <w:t>116.</w:t>
      </w:r>
      <w:r w:rsidRPr="00C54E99">
        <w:tab/>
        <w:t xml:space="preserve">Kisilevsky, R. and L. Subrahmanyan, </w:t>
      </w:r>
      <w:r w:rsidRPr="00C54E99">
        <w:rPr>
          <w:i/>
        </w:rPr>
        <w:t>Serum amyloid A changes high density lipoprotein's cellular affinity. A clue to serum amyloid A's principal function.</w:t>
      </w:r>
      <w:r w:rsidRPr="00C54E99">
        <w:t xml:space="preserve"> Lab Invest, 1992. </w:t>
      </w:r>
      <w:r w:rsidRPr="00C54E99">
        <w:rPr>
          <w:b/>
        </w:rPr>
        <w:t>66</w:t>
      </w:r>
      <w:r w:rsidRPr="00C54E99">
        <w:t>(6): p. 778-85.</w:t>
      </w:r>
      <w:bookmarkEnd w:id="118"/>
    </w:p>
    <w:p w14:paraId="026047D4" w14:textId="77777777" w:rsidR="00C54E99" w:rsidRPr="00C54E99" w:rsidRDefault="00C54E99" w:rsidP="00C54E99">
      <w:pPr>
        <w:pStyle w:val="EndNoteBibliography"/>
        <w:spacing w:after="0"/>
        <w:ind w:left="720" w:hanging="720"/>
      </w:pPr>
      <w:bookmarkStart w:id="119" w:name="_ENREF_117"/>
      <w:r w:rsidRPr="00C54E99">
        <w:t>117.</w:t>
      </w:r>
      <w:r w:rsidRPr="00C54E99">
        <w:tab/>
        <w:t xml:space="preserve">Kluve-Beckerman, B., J. Manaloor, and J.J. Liepnieks, </w:t>
      </w:r>
      <w:r w:rsidRPr="00C54E99">
        <w:rPr>
          <w:i/>
        </w:rPr>
        <w:t>Binding, trafficking and accumulation of serum amyloid A in peritoneal macrophages.</w:t>
      </w:r>
      <w:r w:rsidRPr="00C54E99">
        <w:t xml:space="preserve"> Scand J Immunol, 2001. </w:t>
      </w:r>
      <w:r w:rsidRPr="00C54E99">
        <w:rPr>
          <w:b/>
        </w:rPr>
        <w:t>53</w:t>
      </w:r>
      <w:r w:rsidRPr="00C54E99">
        <w:t>(4): p. 393-400.</w:t>
      </w:r>
      <w:bookmarkEnd w:id="119"/>
    </w:p>
    <w:p w14:paraId="0F0BD525" w14:textId="77777777" w:rsidR="00C54E99" w:rsidRPr="00C54E99" w:rsidRDefault="00C54E99" w:rsidP="00C54E99">
      <w:pPr>
        <w:pStyle w:val="EndNoteBibliography"/>
        <w:spacing w:after="0"/>
        <w:ind w:left="720" w:hanging="720"/>
      </w:pPr>
      <w:bookmarkStart w:id="120" w:name="_ENREF_118"/>
      <w:r w:rsidRPr="00C54E99">
        <w:t>118.</w:t>
      </w:r>
      <w:r w:rsidRPr="00C54E99">
        <w:tab/>
        <w:t xml:space="preserve">Rocken, C.K., R, </w:t>
      </w:r>
      <w:r w:rsidRPr="00C54E99">
        <w:rPr>
          <w:i/>
        </w:rPr>
        <w:t>Binding and endocystosis of murine high density lipoprotein from healthy (HDL) and inflamed donors (HDLSAA) by murine macrophages in vitro. A light and electron microscopic investigation.</w:t>
      </w:r>
      <w:r w:rsidRPr="00C54E99">
        <w:t xml:space="preserve"> Amyloid, 1997. </w:t>
      </w:r>
      <w:r w:rsidRPr="00C54E99">
        <w:rPr>
          <w:b/>
        </w:rPr>
        <w:t>4</w:t>
      </w:r>
      <w:r w:rsidRPr="00C54E99">
        <w:t>(4): p. 259-273.</w:t>
      </w:r>
      <w:bookmarkEnd w:id="120"/>
    </w:p>
    <w:p w14:paraId="537BC868" w14:textId="77777777" w:rsidR="00C54E99" w:rsidRPr="00C54E99" w:rsidRDefault="00C54E99" w:rsidP="00C54E99">
      <w:pPr>
        <w:pStyle w:val="EndNoteBibliography"/>
        <w:spacing w:after="0"/>
        <w:ind w:left="720" w:hanging="720"/>
      </w:pPr>
      <w:bookmarkStart w:id="121" w:name="_ENREF_119"/>
      <w:r w:rsidRPr="00C54E99">
        <w:t>119.</w:t>
      </w:r>
      <w:r w:rsidRPr="00C54E99">
        <w:tab/>
        <w:t xml:space="preserve">Obici, L. and G. Merlini, </w:t>
      </w:r>
      <w:r w:rsidRPr="00C54E99">
        <w:rPr>
          <w:i/>
        </w:rPr>
        <w:t>AA amyloidosis: basic knowledge, unmet needs and future treatments.</w:t>
      </w:r>
      <w:r w:rsidRPr="00C54E99">
        <w:t xml:space="preserve"> Swiss Med Wkly, 2012. </w:t>
      </w:r>
      <w:r w:rsidRPr="00C54E99">
        <w:rPr>
          <w:b/>
        </w:rPr>
        <w:t>142</w:t>
      </w:r>
      <w:r w:rsidRPr="00C54E99">
        <w:t>: p. w13580.</w:t>
      </w:r>
      <w:bookmarkEnd w:id="121"/>
    </w:p>
    <w:p w14:paraId="2234E91E" w14:textId="77777777" w:rsidR="00C54E99" w:rsidRPr="00C54E99" w:rsidRDefault="00C54E99" w:rsidP="00C54E99">
      <w:pPr>
        <w:pStyle w:val="EndNoteBibliography"/>
        <w:spacing w:after="0"/>
        <w:ind w:left="720" w:hanging="720"/>
      </w:pPr>
      <w:bookmarkStart w:id="122" w:name="_ENREF_120"/>
      <w:r w:rsidRPr="00C54E99">
        <w:t>120.</w:t>
      </w:r>
      <w:r w:rsidRPr="00C54E99">
        <w:tab/>
        <w:t xml:space="preserve">Lundmark, K., et al., </w:t>
      </w:r>
      <w:r w:rsidRPr="00C54E99">
        <w:rPr>
          <w:i/>
        </w:rPr>
        <w:t>Protein fibrils in nature can enhance amyloid protein A amyloidosis in mice: Cross-seeding as a disease mechanism.</w:t>
      </w:r>
      <w:r w:rsidRPr="00C54E99">
        <w:t xml:space="preserve"> Proc Natl Acad Sci U S A, 2005. </w:t>
      </w:r>
      <w:r w:rsidRPr="00C54E99">
        <w:rPr>
          <w:b/>
        </w:rPr>
        <w:t>102</w:t>
      </w:r>
      <w:r w:rsidRPr="00C54E99">
        <w:t>(17): p. 6098-102.</w:t>
      </w:r>
      <w:bookmarkEnd w:id="122"/>
    </w:p>
    <w:p w14:paraId="454436C6" w14:textId="77777777" w:rsidR="00C54E99" w:rsidRPr="00C54E99" w:rsidRDefault="00C54E99" w:rsidP="00C54E99">
      <w:pPr>
        <w:pStyle w:val="EndNoteBibliography"/>
        <w:spacing w:after="0"/>
        <w:ind w:left="720" w:hanging="720"/>
      </w:pPr>
      <w:bookmarkStart w:id="123" w:name="_ENREF_121"/>
      <w:r w:rsidRPr="00C54E99">
        <w:t>121.</w:t>
      </w:r>
      <w:r w:rsidRPr="00C54E99">
        <w:tab/>
        <w:t xml:space="preserve">Lavie, G., D. Zucker-Franklin, and E.C. Franklin, </w:t>
      </w:r>
      <w:r w:rsidRPr="00C54E99">
        <w:rPr>
          <w:i/>
        </w:rPr>
        <w:t>Degradation of serum amyloid A protein by surface-associated enzymes of human blood monocytes.</w:t>
      </w:r>
      <w:r w:rsidRPr="00C54E99">
        <w:t xml:space="preserve"> J Exp Med, 1978. </w:t>
      </w:r>
      <w:r w:rsidRPr="00C54E99">
        <w:rPr>
          <w:b/>
        </w:rPr>
        <w:t>148</w:t>
      </w:r>
      <w:r w:rsidRPr="00C54E99">
        <w:t>(4): p. 1020-31.</w:t>
      </w:r>
      <w:bookmarkEnd w:id="123"/>
    </w:p>
    <w:p w14:paraId="628C170F" w14:textId="77777777" w:rsidR="00C54E99" w:rsidRPr="00C54E99" w:rsidRDefault="00C54E99" w:rsidP="00C54E99">
      <w:pPr>
        <w:pStyle w:val="EndNoteBibliography"/>
        <w:spacing w:after="0"/>
        <w:ind w:left="720" w:hanging="720"/>
      </w:pPr>
      <w:bookmarkStart w:id="124" w:name="_ENREF_122"/>
      <w:r w:rsidRPr="00C54E99">
        <w:t>122.</w:t>
      </w:r>
      <w:r w:rsidRPr="00C54E99">
        <w:tab/>
        <w:t xml:space="preserve">Skogen, B., L. Thorsteinsson, and J.B. Natvig, </w:t>
      </w:r>
      <w:r w:rsidRPr="00C54E99">
        <w:rPr>
          <w:i/>
        </w:rPr>
        <w:t>Degradation of protein SAA to an AA-like fragment by enzymes of monocytic origin.</w:t>
      </w:r>
      <w:r w:rsidRPr="00C54E99">
        <w:t xml:space="preserve"> Scand J Immunol, 1980. </w:t>
      </w:r>
      <w:r w:rsidRPr="00C54E99">
        <w:rPr>
          <w:b/>
        </w:rPr>
        <w:t>11</w:t>
      </w:r>
      <w:r w:rsidRPr="00C54E99">
        <w:t>(5): p. 533-40.</w:t>
      </w:r>
      <w:bookmarkEnd w:id="124"/>
    </w:p>
    <w:p w14:paraId="51A50186" w14:textId="77777777" w:rsidR="00C54E99" w:rsidRPr="00C54E99" w:rsidRDefault="00C54E99" w:rsidP="00C54E99">
      <w:pPr>
        <w:pStyle w:val="EndNoteBibliography"/>
        <w:spacing w:after="0"/>
        <w:ind w:left="720" w:hanging="720"/>
      </w:pPr>
      <w:bookmarkStart w:id="125" w:name="_ENREF_123"/>
      <w:r w:rsidRPr="00C54E99">
        <w:t>123.</w:t>
      </w:r>
      <w:r w:rsidRPr="00C54E99">
        <w:tab/>
        <w:t xml:space="preserve">Yamada, T., et al., </w:t>
      </w:r>
      <w:r w:rsidRPr="00C54E99">
        <w:rPr>
          <w:i/>
        </w:rPr>
        <w:t>Accelerated amyloid deposition in mice treated with the aspartic protease inhibitor, pepstatin.</w:t>
      </w:r>
      <w:r w:rsidRPr="00C54E99">
        <w:t xml:space="preserve"> J Immunol, 1996. </w:t>
      </w:r>
      <w:r w:rsidRPr="00C54E99">
        <w:rPr>
          <w:b/>
        </w:rPr>
        <w:t>157</w:t>
      </w:r>
      <w:r w:rsidRPr="00C54E99">
        <w:t>(2): p. 901-7.</w:t>
      </w:r>
      <w:bookmarkEnd w:id="125"/>
    </w:p>
    <w:p w14:paraId="1DF062E9" w14:textId="77777777" w:rsidR="00C54E99" w:rsidRPr="00C54E99" w:rsidRDefault="00C54E99" w:rsidP="00C54E99">
      <w:pPr>
        <w:pStyle w:val="EndNoteBibliography"/>
        <w:spacing w:after="0"/>
        <w:ind w:left="720" w:hanging="720"/>
      </w:pPr>
      <w:bookmarkStart w:id="126" w:name="_ENREF_124"/>
      <w:r w:rsidRPr="00C54E99">
        <w:t>124.</w:t>
      </w:r>
      <w:r w:rsidRPr="00C54E99">
        <w:tab/>
        <w:t xml:space="preserve">Yamada, T., et al., </w:t>
      </w:r>
      <w:r w:rsidRPr="00C54E99">
        <w:rPr>
          <w:i/>
        </w:rPr>
        <w:t>In vitro degradation of serum amyloid A by cathepsin D and other acid proteases: possible protection against amyloid fibril formation.</w:t>
      </w:r>
      <w:r w:rsidRPr="00C54E99">
        <w:t xml:space="preserve"> Scand J Immunol, 1995. </w:t>
      </w:r>
      <w:r w:rsidRPr="00C54E99">
        <w:rPr>
          <w:b/>
        </w:rPr>
        <w:t>41</w:t>
      </w:r>
      <w:r w:rsidRPr="00C54E99">
        <w:t>(6): p. 570-4.</w:t>
      </w:r>
      <w:bookmarkEnd w:id="126"/>
    </w:p>
    <w:p w14:paraId="2710B61B" w14:textId="77777777" w:rsidR="00C54E99" w:rsidRPr="00C54E99" w:rsidRDefault="00C54E99" w:rsidP="00C54E99">
      <w:pPr>
        <w:pStyle w:val="EndNoteBibliography"/>
        <w:spacing w:after="0"/>
        <w:ind w:left="720" w:hanging="720"/>
      </w:pPr>
      <w:bookmarkStart w:id="127" w:name="_ENREF_125"/>
      <w:r w:rsidRPr="00C54E99">
        <w:t>125.</w:t>
      </w:r>
      <w:r w:rsidRPr="00C54E99">
        <w:tab/>
        <w:t xml:space="preserve">Westermark, G.T., U. Engstrom, and P. Westermark, </w:t>
      </w:r>
      <w:r w:rsidRPr="00C54E99">
        <w:rPr>
          <w:i/>
        </w:rPr>
        <w:t>The N-terminal segment of protein AA determines its fibrillogenic property.</w:t>
      </w:r>
      <w:r w:rsidRPr="00C54E99">
        <w:t xml:space="preserve"> Biochem Biophys Res Commun, 1992. </w:t>
      </w:r>
      <w:r w:rsidRPr="00C54E99">
        <w:rPr>
          <w:b/>
        </w:rPr>
        <w:t>182</w:t>
      </w:r>
      <w:r w:rsidRPr="00C54E99">
        <w:t>(1): p. 27-33.</w:t>
      </w:r>
      <w:bookmarkEnd w:id="127"/>
    </w:p>
    <w:p w14:paraId="0A571FDB" w14:textId="77777777" w:rsidR="00C54E99" w:rsidRPr="00C54E99" w:rsidRDefault="00C54E99" w:rsidP="00C54E99">
      <w:pPr>
        <w:pStyle w:val="EndNoteBibliography"/>
        <w:spacing w:after="0"/>
        <w:ind w:left="720" w:hanging="720"/>
      </w:pPr>
      <w:bookmarkStart w:id="128" w:name="_ENREF_126"/>
      <w:r w:rsidRPr="00C54E99">
        <w:t>126.</w:t>
      </w:r>
      <w:r w:rsidRPr="00C54E99">
        <w:tab/>
        <w:t xml:space="preserve">Arai, K., et al., </w:t>
      </w:r>
      <w:r w:rsidRPr="00C54E99">
        <w:rPr>
          <w:i/>
        </w:rPr>
        <w:t>Transformation from SAA2-fibrils to AA-fibrils in amyloid fibrillogenesis: in vivo observations in murine spleen using anti-SAA and anti-AA antibodies.</w:t>
      </w:r>
      <w:r w:rsidRPr="00C54E99">
        <w:t xml:space="preserve"> J Pathol, 1994. </w:t>
      </w:r>
      <w:r w:rsidRPr="00C54E99">
        <w:rPr>
          <w:b/>
        </w:rPr>
        <w:t>173</w:t>
      </w:r>
      <w:r w:rsidRPr="00C54E99">
        <w:t>(2): p. 127-34.</w:t>
      </w:r>
      <w:bookmarkEnd w:id="128"/>
    </w:p>
    <w:p w14:paraId="51C30A2F" w14:textId="77777777" w:rsidR="00C54E99" w:rsidRPr="00C54E99" w:rsidRDefault="00C54E99" w:rsidP="00C54E99">
      <w:pPr>
        <w:pStyle w:val="EndNoteBibliography"/>
        <w:spacing w:after="0"/>
        <w:ind w:left="720" w:hanging="720"/>
      </w:pPr>
      <w:bookmarkStart w:id="129" w:name="_ENREF_127"/>
      <w:r w:rsidRPr="00C54E99">
        <w:t>127.</w:t>
      </w:r>
      <w:r w:rsidRPr="00C54E99">
        <w:tab/>
        <w:t xml:space="preserve">Kisilevsky, R., et al., </w:t>
      </w:r>
      <w:r w:rsidRPr="00C54E99">
        <w:rPr>
          <w:i/>
        </w:rPr>
        <w:t>During AA amyloidogenesis, is proteolytic attack on serum amyloid A a pre- or post-fibrillogenic event?</w:t>
      </w:r>
      <w:r w:rsidRPr="00C54E99">
        <w:t xml:space="preserve"> Amyloid, 1994. </w:t>
      </w:r>
      <w:r w:rsidRPr="00C54E99">
        <w:rPr>
          <w:b/>
        </w:rPr>
        <w:t>1</w:t>
      </w:r>
      <w:r w:rsidRPr="00C54E99">
        <w:t>: p. 174-183.</w:t>
      </w:r>
      <w:bookmarkEnd w:id="129"/>
    </w:p>
    <w:p w14:paraId="0D4D7F18" w14:textId="77777777" w:rsidR="00C54E99" w:rsidRPr="00C54E99" w:rsidRDefault="00C54E99" w:rsidP="00C54E99">
      <w:pPr>
        <w:pStyle w:val="EndNoteBibliography"/>
        <w:spacing w:after="0"/>
        <w:ind w:left="720" w:hanging="720"/>
      </w:pPr>
      <w:bookmarkStart w:id="130" w:name="_ENREF_128"/>
      <w:r w:rsidRPr="00C54E99">
        <w:t>128.</w:t>
      </w:r>
      <w:r w:rsidRPr="00C54E99">
        <w:tab/>
        <w:t xml:space="preserve">Yakar, S., et al., </w:t>
      </w:r>
      <w:r w:rsidRPr="00C54E99">
        <w:rPr>
          <w:i/>
        </w:rPr>
        <w:t>Direct evidence for SAA deposition in tissues during murine amyloidogenesis.</w:t>
      </w:r>
      <w:r w:rsidRPr="00C54E99">
        <w:t xml:space="preserve"> Scand J Immunol, 1994. </w:t>
      </w:r>
      <w:r w:rsidRPr="00C54E99">
        <w:rPr>
          <w:b/>
        </w:rPr>
        <w:t>40</w:t>
      </w:r>
      <w:r w:rsidRPr="00C54E99">
        <w:t>(6): p. 653-8.</w:t>
      </w:r>
      <w:bookmarkEnd w:id="130"/>
    </w:p>
    <w:p w14:paraId="7D4703EB" w14:textId="77777777" w:rsidR="00C54E99" w:rsidRPr="00C54E99" w:rsidRDefault="00C54E99" w:rsidP="00C54E99">
      <w:pPr>
        <w:pStyle w:val="EndNoteBibliography"/>
        <w:spacing w:after="0"/>
        <w:ind w:left="720" w:hanging="720"/>
      </w:pPr>
      <w:bookmarkStart w:id="131" w:name="_ENREF_129"/>
      <w:r w:rsidRPr="00C54E99">
        <w:t>129.</w:t>
      </w:r>
      <w:r w:rsidRPr="00C54E99">
        <w:tab/>
        <w:t xml:space="preserve">Joss, N., et al., </w:t>
      </w:r>
      <w:r w:rsidRPr="00C54E99">
        <w:rPr>
          <w:i/>
        </w:rPr>
        <w:t>Presentation, survival and prognostic markers in AA amyloidosis.</w:t>
      </w:r>
      <w:r w:rsidRPr="00C54E99">
        <w:t xml:space="preserve"> QJM, 2000. </w:t>
      </w:r>
      <w:r w:rsidRPr="00C54E99">
        <w:rPr>
          <w:b/>
        </w:rPr>
        <w:t>93</w:t>
      </w:r>
      <w:r w:rsidRPr="00C54E99">
        <w:t>(8): p. 535-42.</w:t>
      </w:r>
      <w:bookmarkEnd w:id="131"/>
    </w:p>
    <w:p w14:paraId="28706A41" w14:textId="77777777" w:rsidR="00C54E99" w:rsidRPr="00C54E99" w:rsidRDefault="00C54E99" w:rsidP="00C54E99">
      <w:pPr>
        <w:pStyle w:val="EndNoteBibliography"/>
        <w:spacing w:after="0"/>
        <w:ind w:left="720" w:hanging="720"/>
      </w:pPr>
      <w:bookmarkStart w:id="132" w:name="_ENREF_130"/>
      <w:r w:rsidRPr="00C54E99">
        <w:t>130.</w:t>
      </w:r>
      <w:r w:rsidRPr="00C54E99">
        <w:tab/>
        <w:t xml:space="preserve">van der Hilst, J., </w:t>
      </w:r>
      <w:r w:rsidRPr="00C54E99">
        <w:rPr>
          <w:i/>
        </w:rPr>
        <w:t>Recent insights into the pathogenesis of type AA amyloidosis.</w:t>
      </w:r>
      <w:r w:rsidRPr="00C54E99">
        <w:t xml:space="preserve"> The Scientific World Journal, 2011. </w:t>
      </w:r>
      <w:r w:rsidRPr="00C54E99">
        <w:rPr>
          <w:b/>
        </w:rPr>
        <w:t>11</w:t>
      </w:r>
      <w:r w:rsidRPr="00C54E99">
        <w:t>: p. 641-650.</w:t>
      </w:r>
      <w:bookmarkEnd w:id="132"/>
    </w:p>
    <w:p w14:paraId="05286613" w14:textId="77777777" w:rsidR="00C54E99" w:rsidRPr="00C54E99" w:rsidRDefault="00C54E99" w:rsidP="00C54E99">
      <w:pPr>
        <w:pStyle w:val="EndNoteBibliography"/>
        <w:spacing w:after="0"/>
        <w:ind w:left="720" w:hanging="720"/>
      </w:pPr>
      <w:bookmarkStart w:id="133" w:name="_ENREF_131"/>
      <w:r w:rsidRPr="00C54E99">
        <w:t>131.</w:t>
      </w:r>
      <w:r w:rsidRPr="00C54E99">
        <w:tab/>
        <w:t xml:space="preserve">Hrncic, R., et al., </w:t>
      </w:r>
      <w:r w:rsidRPr="00C54E99">
        <w:rPr>
          <w:i/>
        </w:rPr>
        <w:t>Antibody-mediated resolution of light chain-associated amyloid deposits.</w:t>
      </w:r>
      <w:r w:rsidRPr="00C54E99">
        <w:t xml:space="preserve"> Am J Pathol, 2000. </w:t>
      </w:r>
      <w:r w:rsidRPr="00C54E99">
        <w:rPr>
          <w:b/>
        </w:rPr>
        <w:t>157</w:t>
      </w:r>
      <w:r w:rsidRPr="00C54E99">
        <w:t>(4): p. 1239-46.</w:t>
      </w:r>
      <w:bookmarkEnd w:id="133"/>
    </w:p>
    <w:p w14:paraId="3B65A01F" w14:textId="77777777" w:rsidR="00C54E99" w:rsidRPr="00C54E99" w:rsidRDefault="00C54E99" w:rsidP="00C54E99">
      <w:pPr>
        <w:pStyle w:val="EndNoteBibliography"/>
        <w:spacing w:after="0"/>
        <w:ind w:left="720" w:hanging="720"/>
      </w:pPr>
      <w:bookmarkStart w:id="134" w:name="_ENREF_132"/>
      <w:r w:rsidRPr="00C54E99">
        <w:t>132.</w:t>
      </w:r>
      <w:r w:rsidRPr="00C54E99">
        <w:tab/>
        <w:t xml:space="preserve">Wright, J.R., et al., </w:t>
      </w:r>
      <w:r w:rsidRPr="00C54E99">
        <w:rPr>
          <w:i/>
        </w:rPr>
        <w:t>Amyloid resorption: possible role of multinucleated giant cells. The apparent failure of penicillamine treatment.</w:t>
      </w:r>
      <w:r w:rsidRPr="00C54E99">
        <w:t xml:space="preserve"> Johns Hopkins Med J, 1972. </w:t>
      </w:r>
      <w:r w:rsidRPr="00C54E99">
        <w:rPr>
          <w:b/>
        </w:rPr>
        <w:t>130</w:t>
      </w:r>
      <w:r w:rsidRPr="00C54E99">
        <w:t>(5): p. 278-88.</w:t>
      </w:r>
      <w:bookmarkEnd w:id="134"/>
    </w:p>
    <w:p w14:paraId="1527837D" w14:textId="77777777" w:rsidR="00C54E99" w:rsidRPr="00C54E99" w:rsidRDefault="00C54E99" w:rsidP="00C54E99">
      <w:pPr>
        <w:pStyle w:val="EndNoteBibliography"/>
        <w:spacing w:after="0"/>
        <w:ind w:left="720" w:hanging="720"/>
      </w:pPr>
      <w:bookmarkStart w:id="135" w:name="_ENREF_133"/>
      <w:r w:rsidRPr="00C54E99">
        <w:lastRenderedPageBreak/>
        <w:t>133.</w:t>
      </w:r>
      <w:r w:rsidRPr="00C54E99">
        <w:tab/>
        <w:t xml:space="preserve">Heegaard, N.H., </w:t>
      </w:r>
      <w:r w:rsidRPr="00C54E99">
        <w:rPr>
          <w:i/>
        </w:rPr>
        <w:t>beta(2)-microglobulin: from physiology to amyloidosis.</w:t>
      </w:r>
      <w:r w:rsidRPr="00C54E99">
        <w:t xml:space="preserve"> Amyloid, 2009. </w:t>
      </w:r>
      <w:r w:rsidRPr="00C54E99">
        <w:rPr>
          <w:b/>
        </w:rPr>
        <w:t>16</w:t>
      </w:r>
      <w:r w:rsidRPr="00C54E99">
        <w:t>(3): p. 151-73.</w:t>
      </w:r>
      <w:bookmarkEnd w:id="135"/>
    </w:p>
    <w:p w14:paraId="0A88E281" w14:textId="77777777" w:rsidR="00C54E99" w:rsidRPr="00C54E99" w:rsidRDefault="00C54E99" w:rsidP="00C54E99">
      <w:pPr>
        <w:pStyle w:val="EndNoteBibliography"/>
        <w:spacing w:after="0"/>
        <w:ind w:left="720" w:hanging="720"/>
      </w:pPr>
      <w:bookmarkStart w:id="136" w:name="_ENREF_134"/>
      <w:r w:rsidRPr="00C54E99">
        <w:t>134.</w:t>
      </w:r>
      <w:r w:rsidRPr="00C54E99">
        <w:tab/>
        <w:t xml:space="preserve">Doherty, P.C. and R.M. Zinkernagel, </w:t>
      </w:r>
      <w:r w:rsidRPr="00C54E99">
        <w:rPr>
          <w:i/>
        </w:rPr>
        <w:t>H-2 compatibility is required for T-cell-mediated lysis of target cells infected with lymphocytic choriomeningitis virus.</w:t>
      </w:r>
      <w:r w:rsidRPr="00C54E99">
        <w:t xml:space="preserve"> J Exp Med, 1975. </w:t>
      </w:r>
      <w:r w:rsidRPr="00C54E99">
        <w:rPr>
          <w:b/>
        </w:rPr>
        <w:t>141</w:t>
      </w:r>
      <w:r w:rsidRPr="00C54E99">
        <w:t>(2): p. 502-7.</w:t>
      </w:r>
      <w:bookmarkEnd w:id="136"/>
    </w:p>
    <w:p w14:paraId="39397615" w14:textId="77777777" w:rsidR="00C54E99" w:rsidRPr="00C54E99" w:rsidRDefault="00C54E99" w:rsidP="00C54E99">
      <w:pPr>
        <w:pStyle w:val="EndNoteBibliography"/>
        <w:spacing w:after="0"/>
        <w:ind w:left="720" w:hanging="720"/>
      </w:pPr>
      <w:bookmarkStart w:id="137" w:name="_ENREF_135"/>
      <w:r w:rsidRPr="00C54E99">
        <w:t>135.</w:t>
      </w:r>
      <w:r w:rsidRPr="00C54E99">
        <w:tab/>
        <w:t xml:space="preserve">Paulsson, K.M., et al., </w:t>
      </w:r>
      <w:r w:rsidRPr="00C54E99">
        <w:rPr>
          <w:i/>
        </w:rPr>
        <w:t>Distinct differences in association of MHC class I with endoplasmic reticulum proteins in wild-type, and beta 2-microglobulin- and TAP-deficient cell lines.</w:t>
      </w:r>
      <w:r w:rsidRPr="00C54E99">
        <w:t xml:space="preserve"> Int Immunol, 2001. </w:t>
      </w:r>
      <w:r w:rsidRPr="00C54E99">
        <w:rPr>
          <w:b/>
        </w:rPr>
        <w:t>13</w:t>
      </w:r>
      <w:r w:rsidRPr="00C54E99">
        <w:t>(8): p. 1063-73.</w:t>
      </w:r>
      <w:bookmarkEnd w:id="137"/>
    </w:p>
    <w:p w14:paraId="338E3B92" w14:textId="77777777" w:rsidR="00C54E99" w:rsidRPr="00C54E99" w:rsidRDefault="00C54E99" w:rsidP="00C54E99">
      <w:pPr>
        <w:pStyle w:val="EndNoteBibliography"/>
        <w:spacing w:after="0"/>
        <w:ind w:left="720" w:hanging="720"/>
      </w:pPr>
      <w:bookmarkStart w:id="138" w:name="_ENREF_136"/>
      <w:r w:rsidRPr="00C54E99">
        <w:t>136.</w:t>
      </w:r>
      <w:r w:rsidRPr="00C54E99">
        <w:tab/>
        <w:t xml:space="preserve">Germain, R.N. and D.H. Margulies, </w:t>
      </w:r>
      <w:r w:rsidRPr="00C54E99">
        <w:rPr>
          <w:i/>
        </w:rPr>
        <w:t>The biochemistry and cell biology of antigen processing and presentation.</w:t>
      </w:r>
      <w:r w:rsidRPr="00C54E99">
        <w:t xml:space="preserve"> Annu Rev Immunol, 1993. </w:t>
      </w:r>
      <w:r w:rsidRPr="00C54E99">
        <w:rPr>
          <w:b/>
        </w:rPr>
        <w:t>11</w:t>
      </w:r>
      <w:r w:rsidRPr="00C54E99">
        <w:t>: p. 403-50.</w:t>
      </w:r>
      <w:bookmarkEnd w:id="138"/>
    </w:p>
    <w:p w14:paraId="528B516D" w14:textId="77777777" w:rsidR="00C54E99" w:rsidRPr="00C54E99" w:rsidRDefault="00C54E99" w:rsidP="00C54E99">
      <w:pPr>
        <w:pStyle w:val="EndNoteBibliography"/>
        <w:spacing w:after="0"/>
        <w:ind w:left="720" w:hanging="720"/>
      </w:pPr>
      <w:bookmarkStart w:id="139" w:name="_ENREF_137"/>
      <w:r w:rsidRPr="00C54E99">
        <w:t>137.</w:t>
      </w:r>
      <w:r w:rsidRPr="00C54E99">
        <w:tab/>
        <w:t xml:space="preserve">Ljunggren, H.G., et al., </w:t>
      </w:r>
      <w:r w:rsidRPr="00C54E99">
        <w:rPr>
          <w:i/>
        </w:rPr>
        <w:t>Empty MHC class I molecules come out in the cold.</w:t>
      </w:r>
      <w:r w:rsidRPr="00C54E99">
        <w:t xml:space="preserve"> Nature, 1990. </w:t>
      </w:r>
      <w:r w:rsidRPr="00C54E99">
        <w:rPr>
          <w:b/>
        </w:rPr>
        <w:t>346</w:t>
      </w:r>
      <w:r w:rsidRPr="00C54E99">
        <w:t>(6283): p. 476-80.</w:t>
      </w:r>
      <w:bookmarkEnd w:id="139"/>
    </w:p>
    <w:p w14:paraId="66BB3A00" w14:textId="77777777" w:rsidR="00C54E99" w:rsidRPr="00C54E99" w:rsidRDefault="00C54E99" w:rsidP="00C54E99">
      <w:pPr>
        <w:pStyle w:val="EndNoteBibliography"/>
        <w:spacing w:after="0"/>
        <w:ind w:left="720" w:hanging="720"/>
      </w:pPr>
      <w:bookmarkStart w:id="140" w:name="_ENREF_138"/>
      <w:r w:rsidRPr="00C54E99">
        <w:t>138.</w:t>
      </w:r>
      <w:r w:rsidRPr="00C54E99">
        <w:tab/>
        <w:t xml:space="preserve">Cresswell, P., et al., </w:t>
      </w:r>
      <w:r w:rsidRPr="00C54E99">
        <w:rPr>
          <w:i/>
        </w:rPr>
        <w:t>Immunological identity of the small subunit of HL-A antigens and beta2-microglobulin and its turnover on the cell membrane.</w:t>
      </w:r>
      <w:r w:rsidRPr="00C54E99">
        <w:t xml:space="preserve"> Proc Natl Acad Sci U S A, 1974. </w:t>
      </w:r>
      <w:r w:rsidRPr="00C54E99">
        <w:rPr>
          <w:b/>
        </w:rPr>
        <w:t>71</w:t>
      </w:r>
      <w:r w:rsidRPr="00C54E99">
        <w:t>(5): p. 2123-7.</w:t>
      </w:r>
      <w:bookmarkEnd w:id="140"/>
    </w:p>
    <w:p w14:paraId="5134A5B3" w14:textId="77777777" w:rsidR="00C54E99" w:rsidRPr="00C54E99" w:rsidRDefault="00C54E99" w:rsidP="00C54E99">
      <w:pPr>
        <w:pStyle w:val="EndNoteBibliography"/>
        <w:spacing w:after="0"/>
        <w:ind w:left="720" w:hanging="720"/>
      </w:pPr>
      <w:bookmarkStart w:id="141" w:name="_ENREF_139"/>
      <w:r w:rsidRPr="00C54E99">
        <w:t>139.</w:t>
      </w:r>
      <w:r w:rsidRPr="00C54E99">
        <w:tab/>
        <w:t xml:space="preserve">Karlsson, F.A., L. Wibell, and P.E. Evrin, </w:t>
      </w:r>
      <w:r w:rsidRPr="00C54E99">
        <w:rPr>
          <w:i/>
        </w:rPr>
        <w:t>beta 2-Microglobulin in clinical medicine.</w:t>
      </w:r>
      <w:r w:rsidRPr="00C54E99">
        <w:t xml:space="preserve"> Scand J Clin Lab Invest Suppl, 1980. </w:t>
      </w:r>
      <w:r w:rsidRPr="00C54E99">
        <w:rPr>
          <w:b/>
        </w:rPr>
        <w:t>154</w:t>
      </w:r>
      <w:r w:rsidRPr="00C54E99">
        <w:t>: p. 27-37.</w:t>
      </w:r>
      <w:bookmarkEnd w:id="141"/>
    </w:p>
    <w:p w14:paraId="6FA70F81" w14:textId="77777777" w:rsidR="00C54E99" w:rsidRPr="00C54E99" w:rsidRDefault="00C54E99" w:rsidP="00C54E99">
      <w:pPr>
        <w:pStyle w:val="EndNoteBibliography"/>
        <w:spacing w:after="0"/>
        <w:ind w:left="720" w:hanging="720"/>
      </w:pPr>
      <w:bookmarkStart w:id="142" w:name="_ENREF_140"/>
      <w:r w:rsidRPr="00C54E99">
        <w:t>140.</w:t>
      </w:r>
      <w:r w:rsidRPr="00C54E99">
        <w:tab/>
        <w:t xml:space="preserve">Saito, A., et al., </w:t>
      </w:r>
      <w:r w:rsidRPr="00C54E99">
        <w:rPr>
          <w:i/>
        </w:rPr>
        <w:t>Complete cloning and sequencing of rat gp330/"megalin," a distinctive member of the low density lipoprotein receptor gene family.</w:t>
      </w:r>
      <w:r w:rsidRPr="00C54E99">
        <w:t xml:space="preserve"> Proc Natl Acad Sci U S A, 1994. </w:t>
      </w:r>
      <w:r w:rsidRPr="00C54E99">
        <w:rPr>
          <w:b/>
        </w:rPr>
        <w:t>91</w:t>
      </w:r>
      <w:r w:rsidRPr="00C54E99">
        <w:t>(21): p. 9725-9.</w:t>
      </w:r>
      <w:bookmarkEnd w:id="142"/>
    </w:p>
    <w:p w14:paraId="4B720D9D" w14:textId="77777777" w:rsidR="00C54E99" w:rsidRPr="00C54E99" w:rsidRDefault="00C54E99" w:rsidP="00C54E99">
      <w:pPr>
        <w:pStyle w:val="EndNoteBibliography"/>
        <w:spacing w:after="0"/>
        <w:ind w:left="720" w:hanging="720"/>
      </w:pPr>
      <w:bookmarkStart w:id="143" w:name="_ENREF_141"/>
      <w:r w:rsidRPr="00C54E99">
        <w:t>141.</w:t>
      </w:r>
      <w:r w:rsidRPr="00C54E99">
        <w:tab/>
        <w:t xml:space="preserve">Giorgetti, S., et al., </w:t>
      </w:r>
      <w:r w:rsidRPr="00C54E99">
        <w:rPr>
          <w:i/>
        </w:rPr>
        <w:t>beta2-Microglobulin is potentially neurotoxic, but the blood brain barrier is likely to protect the brain from its toxicity.</w:t>
      </w:r>
      <w:r w:rsidRPr="00C54E99">
        <w:t xml:space="preserve"> Nephrol Dial Transplant, 2009. </w:t>
      </w:r>
      <w:r w:rsidRPr="00C54E99">
        <w:rPr>
          <w:b/>
        </w:rPr>
        <w:t>24</w:t>
      </w:r>
      <w:r w:rsidRPr="00C54E99">
        <w:t>(4): p. 1176-81.</w:t>
      </w:r>
      <w:bookmarkEnd w:id="143"/>
    </w:p>
    <w:p w14:paraId="02CFE0C6" w14:textId="77777777" w:rsidR="00C54E99" w:rsidRPr="00C54E99" w:rsidRDefault="00C54E99" w:rsidP="00C54E99">
      <w:pPr>
        <w:pStyle w:val="EndNoteBibliography"/>
        <w:spacing w:after="0"/>
        <w:ind w:left="720" w:hanging="720"/>
      </w:pPr>
      <w:bookmarkStart w:id="144" w:name="_ENREF_142"/>
      <w:r w:rsidRPr="00C54E99">
        <w:t>142.</w:t>
      </w:r>
      <w:r w:rsidRPr="00C54E99">
        <w:tab/>
        <w:t xml:space="preserve">Eichner, T. and S.E. Radford, </w:t>
      </w:r>
      <w:r w:rsidRPr="00C54E99">
        <w:rPr>
          <w:i/>
        </w:rPr>
        <w:t>Understanding the complex mechanisms of beta2-microglobulin amyloid assembly.</w:t>
      </w:r>
      <w:r w:rsidRPr="00C54E99">
        <w:t xml:space="preserve"> FEBS J, 2011. </w:t>
      </w:r>
      <w:r w:rsidRPr="00C54E99">
        <w:rPr>
          <w:b/>
        </w:rPr>
        <w:t>278</w:t>
      </w:r>
      <w:r w:rsidRPr="00C54E99">
        <w:t>(20): p. 3868-83.</w:t>
      </w:r>
      <w:bookmarkEnd w:id="144"/>
    </w:p>
    <w:p w14:paraId="6DC7E7D9" w14:textId="77777777" w:rsidR="00C54E99" w:rsidRPr="00C54E99" w:rsidRDefault="00C54E99" w:rsidP="00C54E99">
      <w:pPr>
        <w:pStyle w:val="EndNoteBibliography"/>
        <w:spacing w:after="0"/>
        <w:ind w:left="720" w:hanging="720"/>
      </w:pPr>
      <w:bookmarkStart w:id="145" w:name="_ENREF_143"/>
      <w:r w:rsidRPr="00C54E99">
        <w:t>143.</w:t>
      </w:r>
      <w:r w:rsidRPr="00C54E99">
        <w:tab/>
        <w:t xml:space="preserve">Garbar, C., et al., </w:t>
      </w:r>
      <w:r w:rsidRPr="00C54E99">
        <w:rPr>
          <w:i/>
        </w:rPr>
        <w:t>Histological characteristics of sternoclavicular beta 2-microglobulin amyloidosis and clues for its histogenesis.</w:t>
      </w:r>
      <w:r w:rsidRPr="00C54E99">
        <w:t xml:space="preserve"> Kidney Int, 1999. </w:t>
      </w:r>
      <w:r w:rsidRPr="00C54E99">
        <w:rPr>
          <w:b/>
        </w:rPr>
        <w:t>55</w:t>
      </w:r>
      <w:r w:rsidRPr="00C54E99">
        <w:t>(5): p. 1983-90.</w:t>
      </w:r>
      <w:bookmarkEnd w:id="145"/>
    </w:p>
    <w:p w14:paraId="20260735" w14:textId="77777777" w:rsidR="00C54E99" w:rsidRPr="00C54E99" w:rsidRDefault="00C54E99" w:rsidP="00C54E99">
      <w:pPr>
        <w:pStyle w:val="EndNoteBibliography"/>
        <w:spacing w:after="0"/>
        <w:ind w:left="720" w:hanging="720"/>
      </w:pPr>
      <w:bookmarkStart w:id="146" w:name="_ENREF_144"/>
      <w:r w:rsidRPr="00C54E99">
        <w:t>144.</w:t>
      </w:r>
      <w:r w:rsidRPr="00C54E99">
        <w:tab/>
        <w:t xml:space="preserve">Jadoul, M., C. Garbar, and C. van Ypersele de Strihou, </w:t>
      </w:r>
      <w:r w:rsidRPr="00C54E99">
        <w:rPr>
          <w:i/>
        </w:rPr>
        <w:t>Pathological aspects of beta(2)-microglobulin amyloidosis.</w:t>
      </w:r>
      <w:r w:rsidRPr="00C54E99">
        <w:t xml:space="preserve"> Semin Dial, 2001. </w:t>
      </w:r>
      <w:r w:rsidRPr="00C54E99">
        <w:rPr>
          <w:b/>
        </w:rPr>
        <w:t>14</w:t>
      </w:r>
      <w:r w:rsidRPr="00C54E99">
        <w:t>(2): p. 86-9.</w:t>
      </w:r>
      <w:bookmarkEnd w:id="146"/>
    </w:p>
    <w:p w14:paraId="0DD895A8" w14:textId="77777777" w:rsidR="00C54E99" w:rsidRPr="00C54E99" w:rsidRDefault="00C54E99" w:rsidP="00C54E99">
      <w:pPr>
        <w:pStyle w:val="EndNoteBibliography"/>
        <w:spacing w:after="0"/>
        <w:ind w:left="720" w:hanging="720"/>
      </w:pPr>
      <w:bookmarkStart w:id="147" w:name="_ENREF_145"/>
      <w:r w:rsidRPr="00C54E99">
        <w:t>145.</w:t>
      </w:r>
      <w:r w:rsidRPr="00C54E99">
        <w:tab/>
        <w:t xml:space="preserve">Westermark, P., A. Andersson, and G.T. Westermark, </w:t>
      </w:r>
      <w:r w:rsidRPr="00C54E99">
        <w:rPr>
          <w:i/>
        </w:rPr>
        <w:t>Islet amyloid polypeptide, islet amyloid, and diabetes mellitus.</w:t>
      </w:r>
      <w:r w:rsidRPr="00C54E99">
        <w:t xml:space="preserve"> Physiol Rev, 2011. </w:t>
      </w:r>
      <w:r w:rsidRPr="00C54E99">
        <w:rPr>
          <w:b/>
        </w:rPr>
        <w:t>91</w:t>
      </w:r>
      <w:r w:rsidRPr="00C54E99">
        <w:t>(3): p. 795-826.</w:t>
      </w:r>
      <w:bookmarkEnd w:id="147"/>
    </w:p>
    <w:p w14:paraId="2B76CD25" w14:textId="77777777" w:rsidR="00C54E99" w:rsidRPr="00C54E99" w:rsidRDefault="00C54E99" w:rsidP="00C54E99">
      <w:pPr>
        <w:pStyle w:val="EndNoteBibliography"/>
        <w:spacing w:after="0"/>
        <w:ind w:left="720" w:hanging="720"/>
      </w:pPr>
      <w:bookmarkStart w:id="148" w:name="_ENREF_146"/>
      <w:r w:rsidRPr="00C54E99">
        <w:t>146.</w:t>
      </w:r>
      <w:r w:rsidRPr="00C54E99">
        <w:tab/>
        <w:t xml:space="preserve">Lukinius, A., et al., </w:t>
      </w:r>
      <w:r w:rsidRPr="00C54E99">
        <w:rPr>
          <w:i/>
        </w:rPr>
        <w:t>Co-localization of islet amyloid polypeptide and insulin in the B cell secretory granules of the human pancreatic islets.</w:t>
      </w:r>
      <w:r w:rsidRPr="00C54E99">
        <w:t xml:space="preserve"> Diabetologia, 1989. </w:t>
      </w:r>
      <w:r w:rsidRPr="00C54E99">
        <w:rPr>
          <w:b/>
        </w:rPr>
        <w:t>32</w:t>
      </w:r>
      <w:r w:rsidRPr="00C54E99">
        <w:t>(4): p. 240-4.</w:t>
      </w:r>
      <w:bookmarkEnd w:id="148"/>
    </w:p>
    <w:p w14:paraId="7EB53A49" w14:textId="77777777" w:rsidR="00C54E99" w:rsidRPr="00C54E99" w:rsidRDefault="00C54E99" w:rsidP="00C54E99">
      <w:pPr>
        <w:pStyle w:val="EndNoteBibliography"/>
        <w:spacing w:after="0"/>
        <w:ind w:left="720" w:hanging="720"/>
      </w:pPr>
      <w:bookmarkStart w:id="149" w:name="_ENREF_147"/>
      <w:r w:rsidRPr="00C54E99">
        <w:t>147.</w:t>
      </w:r>
      <w:r w:rsidRPr="00C54E99">
        <w:tab/>
        <w:t xml:space="preserve">Johnson, K.H., et al., </w:t>
      </w:r>
      <w:r w:rsidRPr="00C54E99">
        <w:rPr>
          <w:i/>
        </w:rPr>
        <w:t>Immunolocalization of islet amyloid polypeptide (IAPP) in pancreatic beta cells by means of peroxidase-antiperoxidase (PAP) and protein A-gold techniques.</w:t>
      </w:r>
      <w:r w:rsidRPr="00C54E99">
        <w:t xml:space="preserve"> Am J Pathol, 1988. </w:t>
      </w:r>
      <w:r w:rsidRPr="00C54E99">
        <w:rPr>
          <w:b/>
        </w:rPr>
        <w:t>130</w:t>
      </w:r>
      <w:r w:rsidRPr="00C54E99">
        <w:t>(1): p. 1-8.</w:t>
      </w:r>
      <w:bookmarkEnd w:id="149"/>
    </w:p>
    <w:p w14:paraId="0DA5CFD2" w14:textId="77777777" w:rsidR="00C54E99" w:rsidRPr="00C54E99" w:rsidRDefault="00C54E99" w:rsidP="00C54E99">
      <w:pPr>
        <w:pStyle w:val="EndNoteBibliography"/>
        <w:spacing w:after="0"/>
        <w:ind w:left="720" w:hanging="720"/>
      </w:pPr>
      <w:bookmarkStart w:id="150" w:name="_ENREF_148"/>
      <w:r w:rsidRPr="00C54E99">
        <w:t>148.</w:t>
      </w:r>
      <w:r w:rsidRPr="00C54E99">
        <w:tab/>
        <w:t xml:space="preserve">Karlsson, E., </w:t>
      </w:r>
      <w:r w:rsidRPr="00C54E99">
        <w:rPr>
          <w:i/>
        </w:rPr>
        <w:t>IAPP as a regulator of glucose homeostasis and pancreatic hormone secretion (review).</w:t>
      </w:r>
      <w:r w:rsidRPr="00C54E99">
        <w:t xml:space="preserve"> Int J Mol Med, 1999. </w:t>
      </w:r>
      <w:r w:rsidRPr="00C54E99">
        <w:rPr>
          <w:b/>
        </w:rPr>
        <w:t>3</w:t>
      </w:r>
      <w:r w:rsidRPr="00C54E99">
        <w:t>(6): p. 577-84.</w:t>
      </w:r>
      <w:bookmarkEnd w:id="150"/>
    </w:p>
    <w:p w14:paraId="533E9BF0" w14:textId="77777777" w:rsidR="00C54E99" w:rsidRPr="00C54E99" w:rsidRDefault="00C54E99" w:rsidP="00C54E99">
      <w:pPr>
        <w:pStyle w:val="EndNoteBibliography"/>
        <w:spacing w:after="0"/>
        <w:ind w:left="720" w:hanging="720"/>
      </w:pPr>
      <w:bookmarkStart w:id="151" w:name="_ENREF_149"/>
      <w:r w:rsidRPr="00C54E99">
        <w:t>149.</w:t>
      </w:r>
      <w:r w:rsidRPr="00C54E99">
        <w:tab/>
        <w:t xml:space="preserve">Jaikaran, E.T., M.R. Nilsson, and A. Clark, </w:t>
      </w:r>
      <w:r w:rsidRPr="00C54E99">
        <w:rPr>
          <w:i/>
        </w:rPr>
        <w:t>Pancreatic beta-cell granule peptides form heteromolecular complexes which inhibit islet amyloid polypeptide fibril formation.</w:t>
      </w:r>
      <w:r w:rsidRPr="00C54E99">
        <w:t xml:space="preserve"> Biochem J, 2004. </w:t>
      </w:r>
      <w:r w:rsidRPr="00C54E99">
        <w:rPr>
          <w:b/>
        </w:rPr>
        <w:t>377</w:t>
      </w:r>
      <w:r w:rsidRPr="00C54E99">
        <w:t>(Pt 3): p. 709-16.</w:t>
      </w:r>
      <w:bookmarkEnd w:id="151"/>
    </w:p>
    <w:p w14:paraId="10898033" w14:textId="77777777" w:rsidR="00C54E99" w:rsidRPr="00C54E99" w:rsidRDefault="00C54E99" w:rsidP="00C54E99">
      <w:pPr>
        <w:pStyle w:val="EndNoteBibliography"/>
        <w:spacing w:after="0"/>
        <w:ind w:left="720" w:hanging="720"/>
      </w:pPr>
      <w:bookmarkStart w:id="152" w:name="_ENREF_150"/>
      <w:r w:rsidRPr="00C54E99">
        <w:t>150.</w:t>
      </w:r>
      <w:r w:rsidRPr="00C54E99">
        <w:tab/>
        <w:t xml:space="preserve">Janciauskiene, S., et al., </w:t>
      </w:r>
      <w:r w:rsidRPr="00C54E99">
        <w:rPr>
          <w:i/>
        </w:rPr>
        <w:t>B cell granule peptides affect human islet amyloid polypeptide (IAPP) fibril formation in vitro.</w:t>
      </w:r>
      <w:r w:rsidRPr="00C54E99">
        <w:t xml:space="preserve"> Biochem Biophys Res Commun, 1997. </w:t>
      </w:r>
      <w:r w:rsidRPr="00C54E99">
        <w:rPr>
          <w:b/>
        </w:rPr>
        <w:t>236</w:t>
      </w:r>
      <w:r w:rsidRPr="00C54E99">
        <w:t>(3): p. 580-5.</w:t>
      </w:r>
      <w:bookmarkEnd w:id="152"/>
    </w:p>
    <w:p w14:paraId="58F50590" w14:textId="77777777" w:rsidR="00C54E99" w:rsidRPr="00C54E99" w:rsidRDefault="00C54E99" w:rsidP="00C54E99">
      <w:pPr>
        <w:pStyle w:val="EndNoteBibliography"/>
        <w:spacing w:after="0"/>
        <w:ind w:left="720" w:hanging="720"/>
      </w:pPr>
      <w:bookmarkStart w:id="153" w:name="_ENREF_151"/>
      <w:r w:rsidRPr="00C54E99">
        <w:t>151.</w:t>
      </w:r>
      <w:r w:rsidRPr="00C54E99">
        <w:tab/>
        <w:t xml:space="preserve">Kudva, Y.C., et al., </w:t>
      </w:r>
      <w:r w:rsidRPr="00C54E99">
        <w:rPr>
          <w:i/>
        </w:rPr>
        <w:t>A novel assay in vitro of human islet amyloid polypeptide amyloidogenesis and effects of insulin secretory vesicle peptides on amyloid formation.</w:t>
      </w:r>
      <w:r w:rsidRPr="00C54E99">
        <w:t xml:space="preserve"> Biochem J, 1998. </w:t>
      </w:r>
      <w:r w:rsidRPr="00C54E99">
        <w:rPr>
          <w:b/>
        </w:rPr>
        <w:t>331 ( Pt 3)</w:t>
      </w:r>
      <w:r w:rsidRPr="00C54E99">
        <w:t>: p. 809-13.</w:t>
      </w:r>
      <w:bookmarkEnd w:id="153"/>
    </w:p>
    <w:p w14:paraId="0F8F5814" w14:textId="77777777" w:rsidR="00C54E99" w:rsidRPr="00C54E99" w:rsidRDefault="00C54E99" w:rsidP="00C54E99">
      <w:pPr>
        <w:pStyle w:val="EndNoteBibliography"/>
        <w:spacing w:after="0"/>
        <w:ind w:left="720" w:hanging="720"/>
      </w:pPr>
      <w:bookmarkStart w:id="154" w:name="_ENREF_152"/>
      <w:r w:rsidRPr="00C54E99">
        <w:t>152.</w:t>
      </w:r>
      <w:r w:rsidRPr="00C54E99">
        <w:tab/>
        <w:t xml:space="preserve">Larson, J.L. and A.D. Miranker, </w:t>
      </w:r>
      <w:r w:rsidRPr="00C54E99">
        <w:rPr>
          <w:i/>
        </w:rPr>
        <w:t>The mechanism of insulin action on islet amyloid polypeptide fiber formation.</w:t>
      </w:r>
      <w:r w:rsidRPr="00C54E99">
        <w:t xml:space="preserve"> J Mol Biol, 2004. </w:t>
      </w:r>
      <w:r w:rsidRPr="00C54E99">
        <w:rPr>
          <w:b/>
        </w:rPr>
        <w:t>335</w:t>
      </w:r>
      <w:r w:rsidRPr="00C54E99">
        <w:t>(1): p. 221-31.</w:t>
      </w:r>
      <w:bookmarkEnd w:id="154"/>
    </w:p>
    <w:p w14:paraId="62FACD16" w14:textId="77777777" w:rsidR="00C54E99" w:rsidRPr="00C54E99" w:rsidRDefault="00C54E99" w:rsidP="00C54E99">
      <w:pPr>
        <w:pStyle w:val="EndNoteBibliography"/>
        <w:spacing w:after="0"/>
        <w:ind w:left="720" w:hanging="720"/>
      </w:pPr>
      <w:bookmarkStart w:id="155" w:name="_ENREF_153"/>
      <w:r w:rsidRPr="00C54E99">
        <w:t>153.</w:t>
      </w:r>
      <w:r w:rsidRPr="00C54E99">
        <w:tab/>
        <w:t xml:space="preserve">Sellin, D., et al., </w:t>
      </w:r>
      <w:r w:rsidRPr="00C54E99">
        <w:rPr>
          <w:i/>
        </w:rPr>
        <w:t>Suppression of IAPP fibrillation at anionic lipid membranes via IAPP-derived amyloid inhibitors and insulin.</w:t>
      </w:r>
      <w:r w:rsidRPr="00C54E99">
        <w:t xml:space="preserve"> Biophys Chem, 2010. </w:t>
      </w:r>
      <w:r w:rsidRPr="00C54E99">
        <w:rPr>
          <w:b/>
        </w:rPr>
        <w:t>150</w:t>
      </w:r>
      <w:r w:rsidRPr="00C54E99">
        <w:t>(1-3): p. 73-9.</w:t>
      </w:r>
      <w:bookmarkEnd w:id="155"/>
    </w:p>
    <w:p w14:paraId="00D36720" w14:textId="77777777" w:rsidR="00C54E99" w:rsidRPr="00C54E99" w:rsidRDefault="00C54E99" w:rsidP="00C54E99">
      <w:pPr>
        <w:pStyle w:val="EndNoteBibliography"/>
        <w:spacing w:after="0"/>
        <w:ind w:left="720" w:hanging="720"/>
      </w:pPr>
      <w:bookmarkStart w:id="156" w:name="_ENREF_154"/>
      <w:r w:rsidRPr="00C54E99">
        <w:lastRenderedPageBreak/>
        <w:t>154.</w:t>
      </w:r>
      <w:r w:rsidRPr="00C54E99">
        <w:tab/>
        <w:t xml:space="preserve">Clark, A., et al., </w:t>
      </w:r>
      <w:r w:rsidRPr="00C54E99">
        <w:rPr>
          <w:i/>
        </w:rPr>
        <w:t>Islet amyloid, increased A-cells, reduced B-cells and exocrine fibrosis: quantitative changes in the pancreas in type 2 diabetes.</w:t>
      </w:r>
      <w:r w:rsidRPr="00C54E99">
        <w:t xml:space="preserve"> Diabetes Res, 1988. </w:t>
      </w:r>
      <w:r w:rsidRPr="00C54E99">
        <w:rPr>
          <w:b/>
        </w:rPr>
        <w:t>9</w:t>
      </w:r>
      <w:r w:rsidRPr="00C54E99">
        <w:t>(4): p. 151-9.</w:t>
      </w:r>
      <w:bookmarkEnd w:id="156"/>
    </w:p>
    <w:p w14:paraId="1C6F0C0F" w14:textId="77777777" w:rsidR="00C54E99" w:rsidRPr="00C54E99" w:rsidRDefault="00C54E99" w:rsidP="00C54E99">
      <w:pPr>
        <w:pStyle w:val="EndNoteBibliography"/>
        <w:spacing w:after="0"/>
        <w:ind w:left="720" w:hanging="720"/>
      </w:pPr>
      <w:bookmarkStart w:id="157" w:name="_ENREF_155"/>
      <w:r w:rsidRPr="00C54E99">
        <w:t>155.</w:t>
      </w:r>
      <w:r w:rsidRPr="00C54E99">
        <w:tab/>
        <w:t xml:space="preserve">Konarkowska, B., et al., </w:t>
      </w:r>
      <w:r w:rsidRPr="00C54E99">
        <w:rPr>
          <w:i/>
        </w:rPr>
        <w:t>The aggregation potential of human amylin determines its cytotoxicity towards islet beta-cells.</w:t>
      </w:r>
      <w:r w:rsidRPr="00C54E99">
        <w:t xml:space="preserve"> FEBS J, 2006. </w:t>
      </w:r>
      <w:r w:rsidRPr="00C54E99">
        <w:rPr>
          <w:b/>
        </w:rPr>
        <w:t>273</w:t>
      </w:r>
      <w:r w:rsidRPr="00C54E99">
        <w:t>(15): p. 3614-24.</w:t>
      </w:r>
      <w:bookmarkEnd w:id="157"/>
    </w:p>
    <w:p w14:paraId="2EE5259E" w14:textId="77777777" w:rsidR="00C54E99" w:rsidRPr="00C54E99" w:rsidRDefault="00C54E99" w:rsidP="00C54E99">
      <w:pPr>
        <w:pStyle w:val="EndNoteBibliography"/>
        <w:spacing w:after="0"/>
        <w:ind w:left="720" w:hanging="720"/>
      </w:pPr>
      <w:bookmarkStart w:id="158" w:name="_ENREF_156"/>
      <w:r w:rsidRPr="00C54E99">
        <w:t>156.</w:t>
      </w:r>
      <w:r w:rsidRPr="00C54E99">
        <w:tab/>
        <w:t xml:space="preserve">Lorenzo, A., et al., </w:t>
      </w:r>
      <w:r w:rsidRPr="00C54E99">
        <w:rPr>
          <w:i/>
        </w:rPr>
        <w:t>Pancreatic islet cell toxicity of amylin associated with type-2 diabetes mellitus.</w:t>
      </w:r>
      <w:r w:rsidRPr="00C54E99">
        <w:t xml:space="preserve"> Nature, 1994. </w:t>
      </w:r>
      <w:r w:rsidRPr="00C54E99">
        <w:rPr>
          <w:b/>
        </w:rPr>
        <w:t>368</w:t>
      </w:r>
      <w:r w:rsidRPr="00C54E99">
        <w:t>(6473): p. 756-60.</w:t>
      </w:r>
      <w:bookmarkEnd w:id="158"/>
    </w:p>
    <w:p w14:paraId="78503F7D" w14:textId="77777777" w:rsidR="00C54E99" w:rsidRPr="00C54E99" w:rsidRDefault="00C54E99" w:rsidP="00C54E99">
      <w:pPr>
        <w:pStyle w:val="EndNoteBibliography"/>
        <w:spacing w:after="0"/>
        <w:ind w:left="720" w:hanging="720"/>
      </w:pPr>
      <w:bookmarkStart w:id="159" w:name="_ENREF_157"/>
      <w:r w:rsidRPr="00C54E99">
        <w:t>157.</w:t>
      </w:r>
      <w:r w:rsidRPr="00C54E99">
        <w:tab/>
        <w:t xml:space="preserve">Lutz, T.A., </w:t>
      </w:r>
      <w:r w:rsidRPr="00C54E99">
        <w:rPr>
          <w:i/>
        </w:rPr>
        <w:t>Control of energy homeostasis by amylin.</w:t>
      </w:r>
      <w:r w:rsidRPr="00C54E99">
        <w:t xml:space="preserve"> Cell Mol Life Sci, 2012. </w:t>
      </w:r>
      <w:r w:rsidRPr="00C54E99">
        <w:rPr>
          <w:b/>
        </w:rPr>
        <w:t>69</w:t>
      </w:r>
      <w:r w:rsidRPr="00C54E99">
        <w:t>(12): p. 1947-65.</w:t>
      </w:r>
      <w:bookmarkEnd w:id="159"/>
    </w:p>
    <w:p w14:paraId="1FBF55AD" w14:textId="77777777" w:rsidR="00C54E99" w:rsidRPr="00C54E99" w:rsidRDefault="00C54E99" w:rsidP="00C54E99">
      <w:pPr>
        <w:pStyle w:val="EndNoteBibliography"/>
        <w:spacing w:after="0"/>
        <w:ind w:left="720" w:hanging="720"/>
      </w:pPr>
      <w:bookmarkStart w:id="160" w:name="_ENREF_158"/>
      <w:r w:rsidRPr="00C54E99">
        <w:t>158.</w:t>
      </w:r>
      <w:r w:rsidRPr="00C54E99">
        <w:tab/>
        <w:t xml:space="preserve">Montane, J., et al., </w:t>
      </w:r>
      <w:r w:rsidRPr="00C54E99">
        <w:rPr>
          <w:i/>
        </w:rPr>
        <w:t>Metabolic stress, IAPP and islet amyloid.</w:t>
      </w:r>
      <w:r w:rsidRPr="00C54E99">
        <w:t xml:space="preserve"> Diabetes Obes Metab, 2012. </w:t>
      </w:r>
      <w:r w:rsidRPr="00C54E99">
        <w:rPr>
          <w:b/>
        </w:rPr>
        <w:t>14 Suppl 3</w:t>
      </w:r>
      <w:r w:rsidRPr="00C54E99">
        <w:t>: p. 68-77.</w:t>
      </w:r>
      <w:bookmarkEnd w:id="160"/>
    </w:p>
    <w:p w14:paraId="5259EB18" w14:textId="77777777" w:rsidR="00C54E99" w:rsidRPr="00C54E99" w:rsidRDefault="00C54E99" w:rsidP="00C54E99">
      <w:pPr>
        <w:pStyle w:val="EndNoteBibliography"/>
        <w:spacing w:after="0"/>
        <w:ind w:left="720" w:hanging="720"/>
      </w:pPr>
      <w:bookmarkStart w:id="161" w:name="_ENREF_159"/>
      <w:r w:rsidRPr="00C54E99">
        <w:t>159.</w:t>
      </w:r>
      <w:r w:rsidRPr="00C54E99">
        <w:tab/>
        <w:t xml:space="preserve">Janson, J., et al., </w:t>
      </w:r>
      <w:r w:rsidRPr="00C54E99">
        <w:rPr>
          <w:i/>
        </w:rPr>
        <w:t>The mechanism of islet amyloid polypeptide toxicity is membrane disruption by intermediate-sized toxic amyloid particles.</w:t>
      </w:r>
      <w:r w:rsidRPr="00C54E99">
        <w:t xml:space="preserve"> Diabetes, 1999. </w:t>
      </w:r>
      <w:r w:rsidRPr="00C54E99">
        <w:rPr>
          <w:b/>
        </w:rPr>
        <w:t>48</w:t>
      </w:r>
      <w:r w:rsidRPr="00C54E99">
        <w:t>(3): p. 491-8.</w:t>
      </w:r>
      <w:bookmarkEnd w:id="161"/>
    </w:p>
    <w:p w14:paraId="591CCC0E" w14:textId="77777777" w:rsidR="00C54E99" w:rsidRPr="00C54E99" w:rsidRDefault="00C54E99" w:rsidP="00C54E99">
      <w:pPr>
        <w:pStyle w:val="EndNoteBibliography"/>
        <w:spacing w:after="0"/>
        <w:ind w:left="720" w:hanging="720"/>
      </w:pPr>
      <w:bookmarkStart w:id="162" w:name="_ENREF_160"/>
      <w:r w:rsidRPr="00C54E99">
        <w:t>160.</w:t>
      </w:r>
      <w:r w:rsidRPr="00C54E99">
        <w:tab/>
        <w:t xml:space="preserve">Gulli, G., L. Rossetti, and R.A. DeFronzo, </w:t>
      </w:r>
      <w:r w:rsidRPr="00C54E99">
        <w:rPr>
          <w:i/>
        </w:rPr>
        <w:t>Hyperamylinemia is associated with hyperinsulinemia in the glucose-tolerant, insulin-resistant offspring of two Mexican-American non-insulin-dependent diabetic parents.</w:t>
      </w:r>
      <w:r w:rsidRPr="00C54E99">
        <w:t xml:space="preserve"> Metabolism, 1997. </w:t>
      </w:r>
      <w:r w:rsidRPr="00C54E99">
        <w:rPr>
          <w:b/>
        </w:rPr>
        <w:t>46</w:t>
      </w:r>
      <w:r w:rsidRPr="00C54E99">
        <w:t>(10): p. 1157-61.</w:t>
      </w:r>
      <w:bookmarkEnd w:id="162"/>
    </w:p>
    <w:p w14:paraId="309F9775" w14:textId="77777777" w:rsidR="00C54E99" w:rsidRPr="00C54E99" w:rsidRDefault="00C54E99" w:rsidP="00C54E99">
      <w:pPr>
        <w:pStyle w:val="EndNoteBibliography"/>
        <w:spacing w:after="0"/>
        <w:ind w:left="720" w:hanging="720"/>
      </w:pPr>
      <w:bookmarkStart w:id="163" w:name="_ENREF_161"/>
      <w:r w:rsidRPr="00C54E99">
        <w:t>161.</w:t>
      </w:r>
      <w:r w:rsidRPr="00C54E99">
        <w:tab/>
        <w:t xml:space="preserve">Engel, M.F., </w:t>
      </w:r>
      <w:r w:rsidRPr="00C54E99">
        <w:rPr>
          <w:i/>
        </w:rPr>
        <w:t>Membrane permeabilization by Islet Amyloid Polypeptide.</w:t>
      </w:r>
      <w:r w:rsidRPr="00C54E99">
        <w:t xml:space="preserve"> Chem Phys Lipids, 2009. </w:t>
      </w:r>
      <w:r w:rsidRPr="00C54E99">
        <w:rPr>
          <w:b/>
        </w:rPr>
        <w:t>160</w:t>
      </w:r>
      <w:r w:rsidRPr="00C54E99">
        <w:t>(1): p. 1-10.</w:t>
      </w:r>
      <w:bookmarkEnd w:id="163"/>
    </w:p>
    <w:p w14:paraId="5ED3317C" w14:textId="77777777" w:rsidR="00C54E99" w:rsidRPr="00C54E99" w:rsidRDefault="00C54E99" w:rsidP="00C54E99">
      <w:pPr>
        <w:pStyle w:val="EndNoteBibliography"/>
        <w:spacing w:after="0"/>
        <w:ind w:left="720" w:hanging="720"/>
      </w:pPr>
      <w:bookmarkStart w:id="164" w:name="_ENREF_162"/>
      <w:r w:rsidRPr="00C54E99">
        <w:t>162.</w:t>
      </w:r>
      <w:r w:rsidRPr="00C54E99">
        <w:tab/>
        <w:t xml:space="preserve">Padrick, S.B. and A.D. Miranker, </w:t>
      </w:r>
      <w:r w:rsidRPr="00C54E99">
        <w:rPr>
          <w:i/>
        </w:rPr>
        <w:t>Islet amyloid: phase partitioning and secondary nucleation are central to the mechanism of fibrillogenesis.</w:t>
      </w:r>
      <w:r w:rsidRPr="00C54E99">
        <w:t xml:space="preserve"> Biochemistry, 2002. </w:t>
      </w:r>
      <w:r w:rsidRPr="00C54E99">
        <w:rPr>
          <w:b/>
        </w:rPr>
        <w:t>41</w:t>
      </w:r>
      <w:r w:rsidRPr="00C54E99">
        <w:t>(14): p. 4694-703.</w:t>
      </w:r>
      <w:bookmarkEnd w:id="164"/>
    </w:p>
    <w:p w14:paraId="10564956" w14:textId="77777777" w:rsidR="00C54E99" w:rsidRPr="00C54E99" w:rsidRDefault="00C54E99" w:rsidP="00C54E99">
      <w:pPr>
        <w:pStyle w:val="EndNoteBibliography"/>
        <w:spacing w:after="0"/>
        <w:ind w:left="720" w:hanging="720"/>
      </w:pPr>
      <w:bookmarkStart w:id="165" w:name="_ENREF_163"/>
      <w:r w:rsidRPr="00C54E99">
        <w:t>163.</w:t>
      </w:r>
      <w:r w:rsidRPr="00C54E99">
        <w:tab/>
        <w:t xml:space="preserve">Klimek, A.M., et al., </w:t>
      </w:r>
      <w:r w:rsidRPr="00C54E99">
        <w:rPr>
          <w:i/>
        </w:rPr>
        <w:t>Impaired proinsulin processing is a characteristic of transplanted islets.</w:t>
      </w:r>
      <w:r w:rsidRPr="00C54E99">
        <w:t xml:space="preserve"> Am J Transplant, 2009. </w:t>
      </w:r>
      <w:r w:rsidRPr="00C54E99">
        <w:rPr>
          <w:b/>
        </w:rPr>
        <w:t>9</w:t>
      </w:r>
      <w:r w:rsidRPr="00C54E99">
        <w:t>(9): p. 2119-25.</w:t>
      </w:r>
      <w:bookmarkEnd w:id="165"/>
    </w:p>
    <w:p w14:paraId="4110685B" w14:textId="77777777" w:rsidR="00C54E99" w:rsidRPr="00C54E99" w:rsidRDefault="00C54E99" w:rsidP="00C54E99">
      <w:pPr>
        <w:pStyle w:val="EndNoteBibliography"/>
        <w:spacing w:after="0"/>
        <w:ind w:left="720" w:hanging="720"/>
      </w:pPr>
      <w:bookmarkStart w:id="166" w:name="_ENREF_164"/>
      <w:r w:rsidRPr="00C54E99">
        <w:t>164.</w:t>
      </w:r>
      <w:r w:rsidRPr="00C54E99">
        <w:tab/>
        <w:t xml:space="preserve">Rhodes, C.J., et al., </w:t>
      </w:r>
      <w:r w:rsidRPr="00C54E99">
        <w:rPr>
          <w:i/>
        </w:rPr>
        <w:t>Stimulation by ATP of proinsulin to insulin conversion in isolated rat pancreatic islet secretory granules. Association with the ATP-dependent proton pump.</w:t>
      </w:r>
      <w:r w:rsidRPr="00C54E99">
        <w:t xml:space="preserve"> J Biol Chem, 1987. </w:t>
      </w:r>
      <w:r w:rsidRPr="00C54E99">
        <w:rPr>
          <w:b/>
        </w:rPr>
        <w:t>262</w:t>
      </w:r>
      <w:r w:rsidRPr="00C54E99">
        <w:t>(22): p. 10712-7.</w:t>
      </w:r>
      <w:bookmarkEnd w:id="166"/>
    </w:p>
    <w:p w14:paraId="7A905E7E" w14:textId="77777777" w:rsidR="00C54E99" w:rsidRPr="00C54E99" w:rsidRDefault="00C54E99" w:rsidP="00C54E99">
      <w:pPr>
        <w:pStyle w:val="EndNoteBibliography"/>
        <w:spacing w:after="0"/>
        <w:ind w:left="720" w:hanging="720"/>
      </w:pPr>
      <w:bookmarkStart w:id="167" w:name="_ENREF_165"/>
      <w:r w:rsidRPr="00C54E99">
        <w:t>165.</w:t>
      </w:r>
      <w:r w:rsidRPr="00C54E99">
        <w:tab/>
        <w:t xml:space="preserve">Huang, C.J., et al., </w:t>
      </w:r>
      <w:r w:rsidRPr="00C54E99">
        <w:rPr>
          <w:i/>
        </w:rPr>
        <w:t>Calcium-activated calpain-2 is a mediator of beta cell dysfunction and apoptosis in type 2 diabetes.</w:t>
      </w:r>
      <w:r w:rsidRPr="00C54E99">
        <w:t xml:space="preserve"> J Biol Chem, 2010. </w:t>
      </w:r>
      <w:r w:rsidRPr="00C54E99">
        <w:rPr>
          <w:b/>
        </w:rPr>
        <w:t>285</w:t>
      </w:r>
      <w:r w:rsidRPr="00C54E99">
        <w:t>(1): p. 339-48.</w:t>
      </w:r>
      <w:bookmarkEnd w:id="167"/>
    </w:p>
    <w:p w14:paraId="210A14E2" w14:textId="77777777" w:rsidR="00C54E99" w:rsidRPr="00C54E99" w:rsidRDefault="00C54E99" w:rsidP="00C54E99">
      <w:pPr>
        <w:pStyle w:val="EndNoteBibliography"/>
        <w:spacing w:after="0"/>
        <w:ind w:left="720" w:hanging="720"/>
      </w:pPr>
      <w:bookmarkStart w:id="168" w:name="_ENREF_166"/>
      <w:r w:rsidRPr="00C54E99">
        <w:t>166.</w:t>
      </w:r>
      <w:r w:rsidRPr="00C54E99">
        <w:tab/>
        <w:t xml:space="preserve">Masters, S.L., et al., </w:t>
      </w:r>
      <w:r w:rsidRPr="00C54E99">
        <w:rPr>
          <w:i/>
        </w:rPr>
        <w:t>Activation of the NLRP3 inflammasome by islet amyloid polypeptide provides a mechanism for enhanced IL-1beta in type 2 diabetes.</w:t>
      </w:r>
      <w:r w:rsidRPr="00C54E99">
        <w:t xml:space="preserve"> Nat Immunol, 2010. </w:t>
      </w:r>
      <w:r w:rsidRPr="00C54E99">
        <w:rPr>
          <w:b/>
        </w:rPr>
        <w:t>11</w:t>
      </w:r>
      <w:r w:rsidRPr="00C54E99">
        <w:t>(10): p. 897-904.</w:t>
      </w:r>
      <w:bookmarkEnd w:id="168"/>
    </w:p>
    <w:p w14:paraId="0556D260" w14:textId="77777777" w:rsidR="00C54E99" w:rsidRPr="00C54E99" w:rsidRDefault="00C54E99" w:rsidP="00C54E99">
      <w:pPr>
        <w:pStyle w:val="EndNoteBibliography"/>
        <w:spacing w:after="0"/>
        <w:ind w:left="720" w:hanging="720"/>
      </w:pPr>
      <w:bookmarkStart w:id="169" w:name="_ENREF_167"/>
      <w:r w:rsidRPr="00C54E99">
        <w:t>167.</w:t>
      </w:r>
      <w:r w:rsidRPr="00C54E99">
        <w:tab/>
        <w:t xml:space="preserve">Park, Y.J., et al., </w:t>
      </w:r>
      <w:r w:rsidRPr="00C54E99">
        <w:rPr>
          <w:i/>
        </w:rPr>
        <w:t>Deletion of Fas protects islet beta cells from cytotoxic effects of human islet amyloid polypeptide.</w:t>
      </w:r>
      <w:r w:rsidRPr="00C54E99">
        <w:t xml:space="preserve"> Diabetologia, 2012.</w:t>
      </w:r>
      <w:bookmarkEnd w:id="169"/>
    </w:p>
    <w:p w14:paraId="1ED1E223" w14:textId="77777777" w:rsidR="00C54E99" w:rsidRPr="00C54E99" w:rsidRDefault="00C54E99" w:rsidP="00C54E99">
      <w:pPr>
        <w:pStyle w:val="EndNoteBibliography"/>
        <w:spacing w:after="0"/>
        <w:ind w:left="720" w:hanging="720"/>
      </w:pPr>
      <w:bookmarkStart w:id="170" w:name="_ENREF_168"/>
      <w:r w:rsidRPr="00C54E99">
        <w:t>168.</w:t>
      </w:r>
      <w:r w:rsidRPr="00C54E99">
        <w:tab/>
        <w:t xml:space="preserve">Rivera, J.F., et al., </w:t>
      </w:r>
      <w:r w:rsidRPr="00C54E99">
        <w:rPr>
          <w:i/>
        </w:rPr>
        <w:t>Human-IAPP disrupts the autophagy/lysosomal pathway in pancreatic beta-cells: protective role of p62-positive cytoplasmic inclusions.</w:t>
      </w:r>
      <w:r w:rsidRPr="00C54E99">
        <w:t xml:space="preserve"> Cell Death Differ, 2011. </w:t>
      </w:r>
      <w:r w:rsidRPr="00C54E99">
        <w:rPr>
          <w:b/>
        </w:rPr>
        <w:t>18</w:t>
      </w:r>
      <w:r w:rsidRPr="00C54E99">
        <w:t>(3): p. 415-26.</w:t>
      </w:r>
      <w:bookmarkEnd w:id="170"/>
    </w:p>
    <w:p w14:paraId="48A92732" w14:textId="77777777" w:rsidR="00C54E99" w:rsidRPr="00C54E99" w:rsidRDefault="00C54E99" w:rsidP="00C54E99">
      <w:pPr>
        <w:pStyle w:val="EndNoteBibliography"/>
        <w:spacing w:after="0"/>
        <w:ind w:left="720" w:hanging="720"/>
      </w:pPr>
      <w:bookmarkStart w:id="171" w:name="_ENREF_169"/>
      <w:r w:rsidRPr="00C54E99">
        <w:t>169.</w:t>
      </w:r>
      <w:r w:rsidRPr="00C54E99">
        <w:tab/>
        <w:t xml:space="preserve">Subramanian, S.L., et al., </w:t>
      </w:r>
      <w:r w:rsidRPr="00C54E99">
        <w:rPr>
          <w:i/>
        </w:rPr>
        <w:t>cJUN N-terminal kinase (JNK) activation mediates islet amyloid-induced beta cell apoptosis in cultured human islet amyloid polypeptide transgenic mouse islets.</w:t>
      </w:r>
      <w:r w:rsidRPr="00C54E99">
        <w:t xml:space="preserve"> Diabetologia, 2012. </w:t>
      </w:r>
      <w:r w:rsidRPr="00C54E99">
        <w:rPr>
          <w:b/>
        </w:rPr>
        <w:t>55</w:t>
      </w:r>
      <w:r w:rsidRPr="00C54E99">
        <w:t>(1): p. 166-74.</w:t>
      </w:r>
      <w:bookmarkEnd w:id="171"/>
    </w:p>
    <w:p w14:paraId="6EE8E5B2" w14:textId="77777777" w:rsidR="00C54E99" w:rsidRPr="00C54E99" w:rsidRDefault="00C54E99" w:rsidP="00C54E99">
      <w:pPr>
        <w:pStyle w:val="EndNoteBibliography"/>
        <w:spacing w:after="0"/>
        <w:ind w:left="720" w:hanging="720"/>
      </w:pPr>
      <w:bookmarkStart w:id="172" w:name="_ENREF_170"/>
      <w:r w:rsidRPr="00C54E99">
        <w:t>170.</w:t>
      </w:r>
      <w:r w:rsidRPr="00C54E99">
        <w:tab/>
        <w:t xml:space="preserve">Westwell-Roper, C., et al., </w:t>
      </w:r>
      <w:r w:rsidRPr="00C54E99">
        <w:rPr>
          <w:i/>
        </w:rPr>
        <w:t>IL-1 blockade attenuates islet amyloid polypeptide-induced proinflammatory cytokine release and pancreatic islet graft dysfunction.</w:t>
      </w:r>
      <w:r w:rsidRPr="00C54E99">
        <w:t xml:space="preserve"> J Immunol, 2011. </w:t>
      </w:r>
      <w:r w:rsidRPr="00C54E99">
        <w:rPr>
          <w:b/>
        </w:rPr>
        <w:t>187</w:t>
      </w:r>
      <w:r w:rsidRPr="00C54E99">
        <w:t>(5): p. 2755-65.</w:t>
      </w:r>
      <w:bookmarkEnd w:id="172"/>
    </w:p>
    <w:p w14:paraId="3D8AD9B5" w14:textId="77777777" w:rsidR="00C54E99" w:rsidRPr="00C54E99" w:rsidRDefault="00C54E99" w:rsidP="00C54E99">
      <w:pPr>
        <w:pStyle w:val="EndNoteBibliography"/>
        <w:spacing w:after="0"/>
        <w:ind w:left="720" w:hanging="720"/>
      </w:pPr>
      <w:bookmarkStart w:id="173" w:name="_ENREF_171"/>
      <w:r w:rsidRPr="00C54E99">
        <w:t>171.</w:t>
      </w:r>
      <w:r w:rsidRPr="00C54E99">
        <w:tab/>
        <w:t xml:space="preserve">Zhang, S., et al., </w:t>
      </w:r>
      <w:r w:rsidRPr="00C54E99">
        <w:rPr>
          <w:i/>
        </w:rPr>
        <w:t>Fibrillogenic amylin evokes islet beta-cell apoptosis through linked activation of a caspase cascade and JNK1.</w:t>
      </w:r>
      <w:r w:rsidRPr="00C54E99">
        <w:t xml:space="preserve"> J Biol Chem, 2003. </w:t>
      </w:r>
      <w:r w:rsidRPr="00C54E99">
        <w:rPr>
          <w:b/>
        </w:rPr>
        <w:t>278</w:t>
      </w:r>
      <w:r w:rsidRPr="00C54E99">
        <w:t>(52): p. 52810-9.</w:t>
      </w:r>
      <w:bookmarkEnd w:id="173"/>
    </w:p>
    <w:p w14:paraId="0E058146" w14:textId="77777777" w:rsidR="00C54E99" w:rsidRPr="00C54E99" w:rsidRDefault="00C54E99" w:rsidP="00C54E99">
      <w:pPr>
        <w:pStyle w:val="EndNoteBibliography"/>
        <w:spacing w:after="0"/>
        <w:ind w:left="720" w:hanging="720"/>
      </w:pPr>
      <w:bookmarkStart w:id="174" w:name="_ENREF_172"/>
      <w:r w:rsidRPr="00C54E99">
        <w:t>172.</w:t>
      </w:r>
      <w:r w:rsidRPr="00C54E99">
        <w:tab/>
        <w:t xml:space="preserve">Zraika, S., et al., </w:t>
      </w:r>
      <w:r w:rsidRPr="00C54E99">
        <w:rPr>
          <w:i/>
        </w:rPr>
        <w:t>Oxidative stress is induced by islet amyloid formation and time-dependently mediates amyloid-induced beta cell apoptosis.</w:t>
      </w:r>
      <w:r w:rsidRPr="00C54E99">
        <w:t xml:space="preserve"> Diabetologia, 2009. </w:t>
      </w:r>
      <w:r w:rsidRPr="00C54E99">
        <w:rPr>
          <w:b/>
        </w:rPr>
        <w:t>52</w:t>
      </w:r>
      <w:r w:rsidRPr="00C54E99">
        <w:t>(4): p. 626-35.</w:t>
      </w:r>
      <w:bookmarkEnd w:id="174"/>
    </w:p>
    <w:p w14:paraId="58669E4B" w14:textId="77777777" w:rsidR="00C54E99" w:rsidRPr="00C54E99" w:rsidRDefault="00C54E99" w:rsidP="00C54E99">
      <w:pPr>
        <w:pStyle w:val="EndNoteBibliography"/>
        <w:spacing w:after="0"/>
        <w:ind w:left="720" w:hanging="720"/>
      </w:pPr>
      <w:bookmarkStart w:id="175" w:name="_ENREF_173"/>
      <w:r w:rsidRPr="00C54E99">
        <w:t>173.</w:t>
      </w:r>
      <w:r w:rsidRPr="00C54E99">
        <w:tab/>
        <w:t xml:space="preserve">Carrillo-Mora, P., R. Luna, and L. Colin-Barenque, </w:t>
      </w:r>
      <w:r w:rsidRPr="00C54E99">
        <w:rPr>
          <w:i/>
        </w:rPr>
        <w:t>Amyloid Beta: Multiple Mechanisms of Toxicity and Only Some Protective Effects?</w:t>
      </w:r>
      <w:r w:rsidRPr="00C54E99">
        <w:t xml:space="preserve"> Oxid Med Cell Longev, 2014. </w:t>
      </w:r>
      <w:r w:rsidRPr="00C54E99">
        <w:rPr>
          <w:b/>
        </w:rPr>
        <w:t>2014</w:t>
      </w:r>
      <w:r w:rsidRPr="00C54E99">
        <w:t>: p. 795375.</w:t>
      </w:r>
      <w:bookmarkEnd w:id="175"/>
    </w:p>
    <w:p w14:paraId="154431B7" w14:textId="77777777" w:rsidR="00C54E99" w:rsidRPr="00C54E99" w:rsidRDefault="00C54E99" w:rsidP="00C54E99">
      <w:pPr>
        <w:pStyle w:val="EndNoteBibliography"/>
        <w:spacing w:after="0"/>
        <w:ind w:left="720" w:hanging="720"/>
      </w:pPr>
      <w:bookmarkStart w:id="176" w:name="_ENREF_174"/>
      <w:r w:rsidRPr="00C54E99">
        <w:t>174.</w:t>
      </w:r>
      <w:r w:rsidRPr="00C54E99">
        <w:tab/>
        <w:t xml:space="preserve">Cao, X. and T.C. Sudhof, </w:t>
      </w:r>
      <w:r w:rsidRPr="00C54E99">
        <w:rPr>
          <w:i/>
        </w:rPr>
        <w:t>A transcriptionally [correction of transcriptively] active complex of APP with Fe65 and histone acetyltransferase Tip60.</w:t>
      </w:r>
      <w:r w:rsidRPr="00C54E99">
        <w:t xml:space="preserve"> Science, 2001. </w:t>
      </w:r>
      <w:r w:rsidRPr="00C54E99">
        <w:rPr>
          <w:b/>
        </w:rPr>
        <w:t>293</w:t>
      </w:r>
      <w:r w:rsidRPr="00C54E99">
        <w:t>(5527): p. 115-20.</w:t>
      </w:r>
      <w:bookmarkEnd w:id="176"/>
    </w:p>
    <w:p w14:paraId="36D99196" w14:textId="77777777" w:rsidR="00C54E99" w:rsidRPr="00C54E99" w:rsidRDefault="00C54E99" w:rsidP="00C54E99">
      <w:pPr>
        <w:pStyle w:val="EndNoteBibliography"/>
        <w:spacing w:after="0"/>
        <w:ind w:left="720" w:hanging="720"/>
      </w:pPr>
      <w:bookmarkStart w:id="177" w:name="_ENREF_175"/>
      <w:r w:rsidRPr="00C54E99">
        <w:t>175.</w:t>
      </w:r>
      <w:r w:rsidRPr="00C54E99">
        <w:tab/>
        <w:t xml:space="preserve">Haass, C., et al., </w:t>
      </w:r>
      <w:r w:rsidRPr="00C54E99">
        <w:rPr>
          <w:i/>
        </w:rPr>
        <w:t>Trafficking and proteolytic processing of APP.</w:t>
      </w:r>
      <w:r w:rsidRPr="00C54E99">
        <w:t xml:space="preserve"> Cold Spring Harb Perspect Med, 2012. </w:t>
      </w:r>
      <w:r w:rsidRPr="00C54E99">
        <w:rPr>
          <w:b/>
        </w:rPr>
        <w:t>2</w:t>
      </w:r>
      <w:r w:rsidRPr="00C54E99">
        <w:t>(5): p. a006270.</w:t>
      </w:r>
      <w:bookmarkEnd w:id="177"/>
    </w:p>
    <w:p w14:paraId="35674829" w14:textId="77777777" w:rsidR="00C54E99" w:rsidRPr="00C54E99" w:rsidRDefault="00C54E99" w:rsidP="00C54E99">
      <w:pPr>
        <w:pStyle w:val="EndNoteBibliography"/>
        <w:spacing w:after="0"/>
        <w:ind w:left="720" w:hanging="720"/>
      </w:pPr>
      <w:bookmarkStart w:id="178" w:name="_ENREF_176"/>
      <w:r w:rsidRPr="00C54E99">
        <w:lastRenderedPageBreak/>
        <w:t>176.</w:t>
      </w:r>
      <w:r w:rsidRPr="00C54E99">
        <w:tab/>
        <w:t xml:space="preserve">Borchelt, D.R., et al., </w:t>
      </w:r>
      <w:r w:rsidRPr="00C54E99">
        <w:rPr>
          <w:i/>
        </w:rPr>
        <w:t>Familial Alzheimer's disease-linked presenilin 1 variants elevate Abeta1-42/1-40 ratio in vitro and in vivo.</w:t>
      </w:r>
      <w:r w:rsidRPr="00C54E99">
        <w:t xml:space="preserve"> Neuron, 1996. </w:t>
      </w:r>
      <w:r w:rsidRPr="00C54E99">
        <w:rPr>
          <w:b/>
        </w:rPr>
        <w:t>17</w:t>
      </w:r>
      <w:r w:rsidRPr="00C54E99">
        <w:t>(5): p. 1005-13.</w:t>
      </w:r>
      <w:bookmarkEnd w:id="178"/>
    </w:p>
    <w:p w14:paraId="26FD6340" w14:textId="77777777" w:rsidR="00C54E99" w:rsidRPr="00C54E99" w:rsidRDefault="00C54E99" w:rsidP="00C54E99">
      <w:pPr>
        <w:pStyle w:val="EndNoteBibliography"/>
        <w:spacing w:after="0"/>
        <w:ind w:left="720" w:hanging="720"/>
      </w:pPr>
      <w:bookmarkStart w:id="179" w:name="_ENREF_177"/>
      <w:r w:rsidRPr="00C54E99">
        <w:t>177.</w:t>
      </w:r>
      <w:r w:rsidRPr="00C54E99">
        <w:tab/>
        <w:t xml:space="preserve">Citron, M., et al., </w:t>
      </w:r>
      <w:r w:rsidRPr="00C54E99">
        <w:rPr>
          <w:i/>
        </w:rPr>
        <w:t>Mutant presenilins of Alzheimer's disease increase production of 42-residue amyloid beta-protein in both transfected cells and transgenic mice.</w:t>
      </w:r>
      <w:r w:rsidRPr="00C54E99">
        <w:t xml:space="preserve"> Nat Med, 1997. </w:t>
      </w:r>
      <w:r w:rsidRPr="00C54E99">
        <w:rPr>
          <w:b/>
        </w:rPr>
        <w:t>3</w:t>
      </w:r>
      <w:r w:rsidRPr="00C54E99">
        <w:t>(1): p. 67-72.</w:t>
      </w:r>
      <w:bookmarkEnd w:id="179"/>
    </w:p>
    <w:p w14:paraId="453A23C3" w14:textId="77777777" w:rsidR="00C54E99" w:rsidRPr="00C54E99" w:rsidRDefault="00C54E99" w:rsidP="00C54E99">
      <w:pPr>
        <w:pStyle w:val="EndNoteBibliography"/>
        <w:spacing w:after="0"/>
        <w:ind w:left="720" w:hanging="720"/>
      </w:pPr>
      <w:bookmarkStart w:id="180" w:name="_ENREF_178"/>
      <w:r w:rsidRPr="00C54E99">
        <w:t>178.</w:t>
      </w:r>
      <w:r w:rsidRPr="00C54E99">
        <w:tab/>
        <w:t xml:space="preserve">Benzinger, T.L., et al., </w:t>
      </w:r>
      <w:r w:rsidRPr="00C54E99">
        <w:rPr>
          <w:i/>
        </w:rPr>
        <w:t>Propagating structure of Alzheimer's beta-amyloid(10-35) is parallel beta-sheet with residues in exact register.</w:t>
      </w:r>
      <w:r w:rsidRPr="00C54E99">
        <w:t xml:space="preserve"> Proc Natl Acad Sci U S A, 1998. </w:t>
      </w:r>
      <w:r w:rsidRPr="00C54E99">
        <w:rPr>
          <w:b/>
        </w:rPr>
        <w:t>95</w:t>
      </w:r>
      <w:r w:rsidRPr="00C54E99">
        <w:t>(23): p. 13407-12.</w:t>
      </w:r>
      <w:bookmarkEnd w:id="180"/>
    </w:p>
    <w:p w14:paraId="64C9C8AB" w14:textId="77777777" w:rsidR="00C54E99" w:rsidRPr="00C54E99" w:rsidRDefault="00C54E99" w:rsidP="00C54E99">
      <w:pPr>
        <w:pStyle w:val="EndNoteBibliography"/>
        <w:spacing w:after="0"/>
        <w:ind w:left="720" w:hanging="720"/>
      </w:pPr>
      <w:bookmarkStart w:id="181" w:name="_ENREF_179"/>
      <w:r w:rsidRPr="00C54E99">
        <w:t>179.</w:t>
      </w:r>
      <w:r w:rsidRPr="00C54E99">
        <w:tab/>
        <w:t xml:space="preserve">Luhrs, T., et al., </w:t>
      </w:r>
      <w:r w:rsidRPr="00C54E99">
        <w:rPr>
          <w:i/>
        </w:rPr>
        <w:t>3D structure of Alzheimer's amyloid-beta(1-42) fibrils.</w:t>
      </w:r>
      <w:r w:rsidRPr="00C54E99">
        <w:t xml:space="preserve"> Proc Natl Acad Sci U S A, 2005. </w:t>
      </w:r>
      <w:r w:rsidRPr="00C54E99">
        <w:rPr>
          <w:b/>
        </w:rPr>
        <w:t>102</w:t>
      </w:r>
      <w:r w:rsidRPr="00C54E99">
        <w:t>(48): p. 17342-7.</w:t>
      </w:r>
      <w:bookmarkEnd w:id="181"/>
    </w:p>
    <w:p w14:paraId="02E118E7" w14:textId="77777777" w:rsidR="00C54E99" w:rsidRPr="00C54E99" w:rsidRDefault="00C54E99" w:rsidP="00C54E99">
      <w:pPr>
        <w:pStyle w:val="EndNoteBibliography"/>
        <w:spacing w:after="0"/>
        <w:ind w:left="720" w:hanging="720"/>
      </w:pPr>
      <w:bookmarkStart w:id="182" w:name="_ENREF_180"/>
      <w:r w:rsidRPr="00C54E99">
        <w:t>180.</w:t>
      </w:r>
      <w:r w:rsidRPr="00C54E99">
        <w:tab/>
        <w:t xml:space="preserve">Petkova, A.T., et al., </w:t>
      </w:r>
      <w:r w:rsidRPr="00C54E99">
        <w:rPr>
          <w:i/>
        </w:rPr>
        <w:t>A structural model for Alzheimer's beta -amyloid fibrils based on experimental constraints from solid state NMR.</w:t>
      </w:r>
      <w:r w:rsidRPr="00C54E99">
        <w:t xml:space="preserve"> Proc Natl Acad Sci U S A, 2002. </w:t>
      </w:r>
      <w:r w:rsidRPr="00C54E99">
        <w:rPr>
          <w:b/>
        </w:rPr>
        <w:t>99</w:t>
      </w:r>
      <w:r w:rsidRPr="00C54E99">
        <w:t>(26): p. 16742-7.</w:t>
      </w:r>
      <w:bookmarkEnd w:id="182"/>
    </w:p>
    <w:p w14:paraId="523A9C26" w14:textId="77777777" w:rsidR="00C54E99" w:rsidRPr="00C54E99" w:rsidRDefault="00C54E99" w:rsidP="00C54E99">
      <w:pPr>
        <w:pStyle w:val="EndNoteBibliography"/>
        <w:spacing w:after="0"/>
        <w:ind w:left="720" w:hanging="720"/>
      </w:pPr>
      <w:bookmarkStart w:id="183" w:name="_ENREF_181"/>
      <w:r w:rsidRPr="00C54E99">
        <w:t>181.</w:t>
      </w:r>
      <w:r w:rsidRPr="00C54E99">
        <w:tab/>
        <w:t xml:space="preserve">Hardy, J., </w:t>
      </w:r>
      <w:r w:rsidRPr="00C54E99">
        <w:rPr>
          <w:i/>
        </w:rPr>
        <w:t>The amyloid hypothesis for Alzheimer's disease: a critical reappraisal.</w:t>
      </w:r>
      <w:r w:rsidRPr="00C54E99">
        <w:t xml:space="preserve"> J Neurochem, 2009. </w:t>
      </w:r>
      <w:r w:rsidRPr="00C54E99">
        <w:rPr>
          <w:b/>
        </w:rPr>
        <w:t>110</w:t>
      </w:r>
      <w:r w:rsidRPr="00C54E99">
        <w:t>(4): p. 1129-34.</w:t>
      </w:r>
      <w:bookmarkEnd w:id="183"/>
    </w:p>
    <w:p w14:paraId="59F60774" w14:textId="77777777" w:rsidR="00C54E99" w:rsidRPr="00C54E99" w:rsidRDefault="00C54E99" w:rsidP="00C54E99">
      <w:pPr>
        <w:pStyle w:val="EndNoteBibliography"/>
        <w:spacing w:after="0"/>
        <w:ind w:left="720" w:hanging="720"/>
      </w:pPr>
      <w:bookmarkStart w:id="184" w:name="_ENREF_182"/>
      <w:r w:rsidRPr="00C54E99">
        <w:t>182.</w:t>
      </w:r>
      <w:r w:rsidRPr="00C54E99">
        <w:tab/>
        <w:t xml:space="preserve">Hardy, J. and D.J. Selkoe, </w:t>
      </w:r>
      <w:r w:rsidRPr="00C54E99">
        <w:rPr>
          <w:i/>
        </w:rPr>
        <w:t>The amyloid hypothesis of Alzheimer's disease: progress and problems on the road to therapeutics.</w:t>
      </w:r>
      <w:r w:rsidRPr="00C54E99">
        <w:t xml:space="preserve"> Science, 2002. </w:t>
      </w:r>
      <w:r w:rsidRPr="00C54E99">
        <w:rPr>
          <w:b/>
        </w:rPr>
        <w:t>297</w:t>
      </w:r>
      <w:r w:rsidRPr="00C54E99">
        <w:t>(5580): p. 353-6.</w:t>
      </w:r>
      <w:bookmarkEnd w:id="184"/>
    </w:p>
    <w:p w14:paraId="71B36C6E" w14:textId="77777777" w:rsidR="00C54E99" w:rsidRPr="00C54E99" w:rsidRDefault="00C54E99" w:rsidP="00C54E99">
      <w:pPr>
        <w:pStyle w:val="EndNoteBibliography"/>
        <w:spacing w:after="0"/>
        <w:ind w:left="720" w:hanging="720"/>
      </w:pPr>
      <w:bookmarkStart w:id="185" w:name="_ENREF_183"/>
      <w:r w:rsidRPr="00C54E99">
        <w:t>183.</w:t>
      </w:r>
      <w:r w:rsidRPr="00C54E99">
        <w:tab/>
        <w:t xml:space="preserve">Thies, W., L. Bleiler, and A. Alzheimer's, </w:t>
      </w:r>
      <w:r w:rsidRPr="00C54E99">
        <w:rPr>
          <w:i/>
        </w:rPr>
        <w:t>2013 Alzheimer's disease facts and figures.</w:t>
      </w:r>
      <w:r w:rsidRPr="00C54E99">
        <w:t xml:space="preserve"> Alzheimers Dement, 2013. </w:t>
      </w:r>
      <w:r w:rsidRPr="00C54E99">
        <w:rPr>
          <w:b/>
        </w:rPr>
        <w:t>9</w:t>
      </w:r>
      <w:r w:rsidRPr="00C54E99">
        <w:t>(2): p. 208-45.</w:t>
      </w:r>
      <w:bookmarkEnd w:id="185"/>
    </w:p>
    <w:p w14:paraId="74B8967A" w14:textId="77777777" w:rsidR="00C54E99" w:rsidRPr="00C54E99" w:rsidRDefault="00C54E99" w:rsidP="00C54E99">
      <w:pPr>
        <w:pStyle w:val="EndNoteBibliography"/>
        <w:spacing w:after="0"/>
        <w:ind w:left="720" w:hanging="720"/>
      </w:pPr>
      <w:bookmarkStart w:id="186" w:name="_ENREF_184"/>
      <w:r w:rsidRPr="00C54E99">
        <w:t>184.</w:t>
      </w:r>
      <w:r w:rsidRPr="00C54E99">
        <w:tab/>
        <w:t xml:space="preserve">Mavoungou, C. and K. Zimmerman, </w:t>
      </w:r>
      <w:r w:rsidRPr="00C54E99">
        <w:rPr>
          <w:i/>
        </w:rPr>
        <w:t>Immunotherapy with Anti-Abeta Monoclonal Antibodies in Alzheimer's Disease: A Critical Review on the Molecules in the Pipelines with Regulatory Considerations.</w:t>
      </w:r>
      <w:r w:rsidRPr="00C54E99">
        <w:t xml:space="preserve"> Frontiers in Clinical Drug Research--Alzheimer Disorders, 2013. </w:t>
      </w:r>
      <w:r w:rsidRPr="00C54E99">
        <w:rPr>
          <w:b/>
        </w:rPr>
        <w:t>1</w:t>
      </w:r>
      <w:r w:rsidRPr="00C54E99">
        <w:t>: p. 3-85.</w:t>
      </w:r>
      <w:bookmarkEnd w:id="186"/>
    </w:p>
    <w:p w14:paraId="6DD99E19" w14:textId="77777777" w:rsidR="00C54E99" w:rsidRPr="00C54E99" w:rsidRDefault="00C54E99" w:rsidP="00C54E99">
      <w:pPr>
        <w:pStyle w:val="EndNoteBibliography"/>
        <w:spacing w:after="0"/>
        <w:ind w:left="720" w:hanging="720"/>
      </w:pPr>
      <w:bookmarkStart w:id="187" w:name="_ENREF_185"/>
      <w:r w:rsidRPr="00C54E99">
        <w:t>185.</w:t>
      </w:r>
      <w:r w:rsidRPr="00C54E99">
        <w:tab/>
        <w:t xml:space="preserve">Brown, P., et al., </w:t>
      </w:r>
      <w:r w:rsidRPr="00C54E99">
        <w:rPr>
          <w:i/>
        </w:rPr>
        <w:t>Human spongiform encephalopathy: the National Institutes of Health series of 300 cases of experimentally transmitted disease.</w:t>
      </w:r>
      <w:r w:rsidRPr="00C54E99">
        <w:t xml:space="preserve"> Ann Neurol, 1994. </w:t>
      </w:r>
      <w:r w:rsidRPr="00C54E99">
        <w:rPr>
          <w:b/>
        </w:rPr>
        <w:t>35</w:t>
      </w:r>
      <w:r w:rsidRPr="00C54E99">
        <w:t>(5): p. 513-29.</w:t>
      </w:r>
      <w:bookmarkEnd w:id="187"/>
    </w:p>
    <w:p w14:paraId="366C45E4" w14:textId="77777777" w:rsidR="00C54E99" w:rsidRPr="00C54E99" w:rsidRDefault="00C54E99" w:rsidP="00C54E99">
      <w:pPr>
        <w:pStyle w:val="EndNoteBibliography"/>
        <w:spacing w:after="0"/>
        <w:ind w:left="720" w:hanging="720"/>
      </w:pPr>
      <w:bookmarkStart w:id="188" w:name="_ENREF_186"/>
      <w:r w:rsidRPr="00C54E99">
        <w:t>186.</w:t>
      </w:r>
      <w:r w:rsidRPr="00C54E99">
        <w:tab/>
        <w:t xml:space="preserve">Collinge, J., </w:t>
      </w:r>
      <w:r w:rsidRPr="00C54E99">
        <w:rPr>
          <w:i/>
        </w:rPr>
        <w:t>Prion diseases of humans and animals: their causes and molecular basis.</w:t>
      </w:r>
      <w:r w:rsidRPr="00C54E99">
        <w:t xml:space="preserve"> Annu Rev Neurosci, 2001. </w:t>
      </w:r>
      <w:r w:rsidRPr="00C54E99">
        <w:rPr>
          <w:b/>
        </w:rPr>
        <w:t>24</w:t>
      </w:r>
      <w:r w:rsidRPr="00C54E99">
        <w:t>: p. 519-50.</w:t>
      </w:r>
      <w:bookmarkEnd w:id="188"/>
    </w:p>
    <w:p w14:paraId="0AE94971" w14:textId="77777777" w:rsidR="00C54E99" w:rsidRPr="00C54E99" w:rsidRDefault="00C54E99" w:rsidP="00C54E99">
      <w:pPr>
        <w:pStyle w:val="EndNoteBibliography"/>
        <w:spacing w:after="0"/>
        <w:ind w:left="720" w:hanging="720"/>
      </w:pPr>
      <w:bookmarkStart w:id="189" w:name="_ENREF_187"/>
      <w:r w:rsidRPr="00C54E99">
        <w:t>187.</w:t>
      </w:r>
      <w:r w:rsidRPr="00C54E99">
        <w:tab/>
        <w:t xml:space="preserve">Senatore, A., E. Restelli, and R. Chiesa, </w:t>
      </w:r>
      <w:r w:rsidRPr="00C54E99">
        <w:rPr>
          <w:i/>
        </w:rPr>
        <w:t>Synaptic Dysfunction in Prion Diseases: A Trafficking Problem?</w:t>
      </w:r>
      <w:r w:rsidRPr="00C54E99">
        <w:t xml:space="preserve"> Int J Cell Biol, 2013. </w:t>
      </w:r>
      <w:r w:rsidRPr="00C54E99">
        <w:rPr>
          <w:b/>
        </w:rPr>
        <w:t>2013</w:t>
      </w:r>
      <w:r w:rsidRPr="00C54E99">
        <w:t>: p. 543803.</w:t>
      </w:r>
      <w:bookmarkEnd w:id="189"/>
    </w:p>
    <w:p w14:paraId="1E6A92EF" w14:textId="77777777" w:rsidR="00C54E99" w:rsidRPr="00C54E99" w:rsidRDefault="00C54E99" w:rsidP="00C54E99">
      <w:pPr>
        <w:pStyle w:val="EndNoteBibliography"/>
        <w:spacing w:after="0"/>
        <w:ind w:left="720" w:hanging="720"/>
      </w:pPr>
      <w:bookmarkStart w:id="190" w:name="_ENREF_188"/>
      <w:r w:rsidRPr="00C54E99">
        <w:t>188.</w:t>
      </w:r>
      <w:r w:rsidRPr="00C54E99">
        <w:tab/>
        <w:t xml:space="preserve">Jeong, B.H. and Y.S. Kim, </w:t>
      </w:r>
      <w:r w:rsidRPr="00C54E99">
        <w:rPr>
          <w:i/>
        </w:rPr>
        <w:t>Genetic Studies in Human Prion Diseases.</w:t>
      </w:r>
      <w:r w:rsidRPr="00C54E99">
        <w:t xml:space="preserve"> J Korean Med Sci, 2014. </w:t>
      </w:r>
      <w:r w:rsidRPr="00C54E99">
        <w:rPr>
          <w:b/>
        </w:rPr>
        <w:t>29</w:t>
      </w:r>
      <w:r w:rsidRPr="00C54E99">
        <w:t>(5): p. 623-632.</w:t>
      </w:r>
      <w:bookmarkEnd w:id="190"/>
    </w:p>
    <w:p w14:paraId="6B1E05A3" w14:textId="77777777" w:rsidR="00C54E99" w:rsidRPr="00C54E99" w:rsidRDefault="00C54E99" w:rsidP="00C54E99">
      <w:pPr>
        <w:pStyle w:val="EndNoteBibliography"/>
        <w:spacing w:after="0"/>
        <w:ind w:left="720" w:hanging="720"/>
      </w:pPr>
      <w:bookmarkStart w:id="191" w:name="_ENREF_189"/>
      <w:r w:rsidRPr="00C54E99">
        <w:t>189.</w:t>
      </w:r>
      <w:r w:rsidRPr="00C54E99">
        <w:tab/>
        <w:t xml:space="preserve">Imran, M. and S. Mahmood, </w:t>
      </w:r>
      <w:r w:rsidRPr="00C54E99">
        <w:rPr>
          <w:i/>
        </w:rPr>
        <w:t>An overview of human prion diseases.</w:t>
      </w:r>
      <w:r w:rsidRPr="00C54E99">
        <w:t xml:space="preserve"> Virol J, 2011. </w:t>
      </w:r>
      <w:r w:rsidRPr="00C54E99">
        <w:rPr>
          <w:b/>
        </w:rPr>
        <w:t>8</w:t>
      </w:r>
      <w:r w:rsidRPr="00C54E99">
        <w:t>: p. 559.</w:t>
      </w:r>
      <w:bookmarkEnd w:id="191"/>
    </w:p>
    <w:p w14:paraId="04D8C40A" w14:textId="77777777" w:rsidR="00C54E99" w:rsidRPr="00C54E99" w:rsidRDefault="00C54E99" w:rsidP="00C54E99">
      <w:pPr>
        <w:pStyle w:val="EndNoteBibliography"/>
        <w:spacing w:after="0"/>
        <w:ind w:left="720" w:hanging="720"/>
      </w:pPr>
      <w:bookmarkStart w:id="192" w:name="_ENREF_190"/>
      <w:r w:rsidRPr="00C54E99">
        <w:t>190.</w:t>
      </w:r>
      <w:r w:rsidRPr="00C54E99">
        <w:tab/>
        <w:t xml:space="preserve">Ghetti, B., et al., </w:t>
      </w:r>
      <w:r w:rsidRPr="00C54E99">
        <w:rPr>
          <w:i/>
        </w:rPr>
        <w:t>Prion protein amyloidosis.</w:t>
      </w:r>
      <w:r w:rsidRPr="00C54E99">
        <w:t xml:space="preserve"> Brain Pathol, 1996. </w:t>
      </w:r>
      <w:r w:rsidRPr="00C54E99">
        <w:rPr>
          <w:b/>
        </w:rPr>
        <w:t>6</w:t>
      </w:r>
      <w:r w:rsidRPr="00C54E99">
        <w:t>(2): p. 127-45.</w:t>
      </w:r>
      <w:bookmarkEnd w:id="192"/>
    </w:p>
    <w:p w14:paraId="1B8F03FC" w14:textId="77777777" w:rsidR="00C54E99" w:rsidRPr="00C54E99" w:rsidRDefault="00C54E99" w:rsidP="00C54E99">
      <w:pPr>
        <w:pStyle w:val="EndNoteBibliography"/>
        <w:spacing w:after="0"/>
        <w:ind w:left="720" w:hanging="720"/>
      </w:pPr>
      <w:bookmarkStart w:id="193" w:name="_ENREF_191"/>
      <w:r w:rsidRPr="00C54E99">
        <w:t>191.</w:t>
      </w:r>
      <w:r w:rsidRPr="00C54E99">
        <w:tab/>
        <w:t xml:space="preserve">Goldfarb, L.G., et al., </w:t>
      </w:r>
      <w:r w:rsidRPr="00C54E99">
        <w:rPr>
          <w:i/>
        </w:rPr>
        <w:t>Fatal familial insomnia and familial Creutzfeldt-Jakob disease: disease phenotype determined by a DNA polymorphism.</w:t>
      </w:r>
      <w:r w:rsidRPr="00C54E99">
        <w:t xml:space="preserve"> Science, 1992. </w:t>
      </w:r>
      <w:r w:rsidRPr="00C54E99">
        <w:rPr>
          <w:b/>
        </w:rPr>
        <w:t>258</w:t>
      </w:r>
      <w:r w:rsidRPr="00C54E99">
        <w:t>(5083): p. 806-8.</w:t>
      </w:r>
      <w:bookmarkEnd w:id="193"/>
    </w:p>
    <w:p w14:paraId="461E572A" w14:textId="77777777" w:rsidR="00C54E99" w:rsidRPr="00C54E99" w:rsidRDefault="00C54E99" w:rsidP="00C54E99">
      <w:pPr>
        <w:pStyle w:val="EndNoteBibliography"/>
        <w:spacing w:after="0"/>
        <w:ind w:left="720" w:hanging="720"/>
      </w:pPr>
      <w:bookmarkStart w:id="194" w:name="_ENREF_192"/>
      <w:r w:rsidRPr="00C54E99">
        <w:t>192.</w:t>
      </w:r>
      <w:r w:rsidRPr="00C54E99">
        <w:tab/>
        <w:t xml:space="preserve">Jansen, C., et al., </w:t>
      </w:r>
      <w:r w:rsidRPr="00C54E99">
        <w:rPr>
          <w:i/>
        </w:rPr>
        <w:t>Prion protein amyloidosis with divergent phenotype associated with two novel nonsense mutations in PRNP.</w:t>
      </w:r>
      <w:r w:rsidRPr="00C54E99">
        <w:t xml:space="preserve"> Acta Neuropathol, 2010. </w:t>
      </w:r>
      <w:r w:rsidRPr="00C54E99">
        <w:rPr>
          <w:b/>
        </w:rPr>
        <w:t>119</w:t>
      </w:r>
      <w:r w:rsidRPr="00C54E99">
        <w:t>(2): p. 189-97.</w:t>
      </w:r>
      <w:bookmarkEnd w:id="194"/>
    </w:p>
    <w:p w14:paraId="282B32C1" w14:textId="77777777" w:rsidR="00C54E99" w:rsidRPr="00C54E99" w:rsidRDefault="00C54E99" w:rsidP="00C54E99">
      <w:pPr>
        <w:pStyle w:val="EndNoteBibliography"/>
        <w:spacing w:after="0"/>
        <w:ind w:left="720" w:hanging="720"/>
      </w:pPr>
      <w:bookmarkStart w:id="195" w:name="_ENREF_193"/>
      <w:r w:rsidRPr="00C54E99">
        <w:t>193.</w:t>
      </w:r>
      <w:r w:rsidRPr="00C54E99">
        <w:tab/>
        <w:t xml:space="preserve">Knight, R.S. and R.G. Will, </w:t>
      </w:r>
      <w:r w:rsidRPr="00C54E99">
        <w:rPr>
          <w:i/>
        </w:rPr>
        <w:t>Prion diseases.</w:t>
      </w:r>
      <w:r w:rsidRPr="00C54E99">
        <w:t xml:space="preserve"> J Neurol Neurosurg Psychiatry, 2004. </w:t>
      </w:r>
      <w:r w:rsidRPr="00C54E99">
        <w:rPr>
          <w:b/>
        </w:rPr>
        <w:t>75 Suppl 1</w:t>
      </w:r>
      <w:r w:rsidRPr="00C54E99">
        <w:t>: p. i36-42.</w:t>
      </w:r>
      <w:bookmarkEnd w:id="195"/>
    </w:p>
    <w:p w14:paraId="63123321" w14:textId="77777777" w:rsidR="00C54E99" w:rsidRPr="00C54E99" w:rsidRDefault="00C54E99" w:rsidP="00C54E99">
      <w:pPr>
        <w:pStyle w:val="EndNoteBibliography"/>
        <w:spacing w:after="0"/>
        <w:ind w:left="720" w:hanging="720"/>
      </w:pPr>
      <w:bookmarkStart w:id="196" w:name="_ENREF_194"/>
      <w:r w:rsidRPr="00C54E99">
        <w:t>194.</w:t>
      </w:r>
      <w:r w:rsidRPr="00C54E99">
        <w:tab/>
        <w:t xml:space="preserve">Biasini, E., et al., </w:t>
      </w:r>
      <w:r w:rsidRPr="00C54E99">
        <w:rPr>
          <w:i/>
        </w:rPr>
        <w:t>Prion protein at the crossroads of physiology and disease.</w:t>
      </w:r>
      <w:r w:rsidRPr="00C54E99">
        <w:t xml:space="preserve"> Trends Neurosci, 2012. </w:t>
      </w:r>
      <w:r w:rsidRPr="00C54E99">
        <w:rPr>
          <w:b/>
        </w:rPr>
        <w:t>35</w:t>
      </w:r>
      <w:r w:rsidRPr="00C54E99">
        <w:t>(2): p. 92-103.</w:t>
      </w:r>
      <w:bookmarkEnd w:id="196"/>
    </w:p>
    <w:p w14:paraId="38F73E86" w14:textId="77777777" w:rsidR="00C54E99" w:rsidRPr="00C54E99" w:rsidRDefault="00C54E99" w:rsidP="00C54E99">
      <w:pPr>
        <w:pStyle w:val="EndNoteBibliography"/>
        <w:spacing w:after="0"/>
        <w:ind w:left="720" w:hanging="720"/>
      </w:pPr>
      <w:bookmarkStart w:id="197" w:name="_ENREF_195"/>
      <w:r w:rsidRPr="00C54E99">
        <w:t>195.</w:t>
      </w:r>
      <w:r w:rsidRPr="00C54E99">
        <w:tab/>
        <w:t xml:space="preserve">Chiesa, R. and D.A. Harris, </w:t>
      </w:r>
      <w:r w:rsidRPr="00C54E99">
        <w:rPr>
          <w:i/>
        </w:rPr>
        <w:t>Fishing for prion protein function.</w:t>
      </w:r>
      <w:r w:rsidRPr="00C54E99">
        <w:t xml:space="preserve"> PLoS Biol, 2009. </w:t>
      </w:r>
      <w:r w:rsidRPr="00C54E99">
        <w:rPr>
          <w:b/>
        </w:rPr>
        <w:t>7</w:t>
      </w:r>
      <w:r w:rsidRPr="00C54E99">
        <w:t>(3): p. e75.</w:t>
      </w:r>
      <w:bookmarkEnd w:id="197"/>
    </w:p>
    <w:p w14:paraId="7689472D" w14:textId="77777777" w:rsidR="00C54E99" w:rsidRPr="00C54E99" w:rsidRDefault="00C54E99" w:rsidP="00C54E99">
      <w:pPr>
        <w:pStyle w:val="EndNoteBibliography"/>
        <w:spacing w:after="0"/>
        <w:ind w:left="720" w:hanging="720"/>
      </w:pPr>
      <w:bookmarkStart w:id="198" w:name="_ENREF_196"/>
      <w:r w:rsidRPr="00C54E99">
        <w:t>196.</w:t>
      </w:r>
      <w:r w:rsidRPr="00C54E99">
        <w:tab/>
        <w:t xml:space="preserve">Westergard, L., H.M. Christensen, and D.A. Harris, </w:t>
      </w:r>
      <w:r w:rsidRPr="00C54E99">
        <w:rPr>
          <w:i/>
        </w:rPr>
        <w:t>The cellular prion protein (PrP(C)): its physiological function and role in disease.</w:t>
      </w:r>
      <w:r w:rsidRPr="00C54E99">
        <w:t xml:space="preserve"> Biochim Biophys Acta, 2007. </w:t>
      </w:r>
      <w:r w:rsidRPr="00C54E99">
        <w:rPr>
          <w:b/>
        </w:rPr>
        <w:t>1772</w:t>
      </w:r>
      <w:r w:rsidRPr="00C54E99">
        <w:t>(6): p. 629-44.</w:t>
      </w:r>
      <w:bookmarkEnd w:id="198"/>
    </w:p>
    <w:p w14:paraId="43767AD1" w14:textId="77777777" w:rsidR="00C54E99" w:rsidRPr="00C54E99" w:rsidRDefault="00C54E99" w:rsidP="00C54E99">
      <w:pPr>
        <w:pStyle w:val="EndNoteBibliography"/>
        <w:spacing w:after="0"/>
        <w:ind w:left="720" w:hanging="720"/>
      </w:pPr>
      <w:bookmarkStart w:id="199" w:name="_ENREF_197"/>
      <w:r w:rsidRPr="00C54E99">
        <w:t>197.</w:t>
      </w:r>
      <w:r w:rsidRPr="00C54E99">
        <w:tab/>
        <w:t xml:space="preserve">Poggiolini, I., D. Saverioni, and P. Parchi, </w:t>
      </w:r>
      <w:r w:rsidRPr="00C54E99">
        <w:rPr>
          <w:i/>
        </w:rPr>
        <w:t>Prion Protein Misfolding, Strains, and Neurotoxicity: An Update from Studies on Mammalian Prions.</w:t>
      </w:r>
      <w:r w:rsidRPr="00C54E99">
        <w:t xml:space="preserve"> Int J Cell Biol, 2013. </w:t>
      </w:r>
      <w:r w:rsidRPr="00C54E99">
        <w:rPr>
          <w:b/>
        </w:rPr>
        <w:t>2013</w:t>
      </w:r>
      <w:r w:rsidRPr="00C54E99">
        <w:t>: p. 910314.</w:t>
      </w:r>
      <w:bookmarkEnd w:id="199"/>
    </w:p>
    <w:p w14:paraId="3DF223E5" w14:textId="77777777" w:rsidR="00C54E99" w:rsidRPr="00C54E99" w:rsidRDefault="00C54E99" w:rsidP="00C54E99">
      <w:pPr>
        <w:pStyle w:val="EndNoteBibliography"/>
        <w:spacing w:after="0"/>
        <w:ind w:left="720" w:hanging="720"/>
      </w:pPr>
      <w:bookmarkStart w:id="200" w:name="_ENREF_198"/>
      <w:r w:rsidRPr="00C54E99">
        <w:t>198.</w:t>
      </w:r>
      <w:r w:rsidRPr="00C54E99">
        <w:tab/>
        <w:t xml:space="preserve">Capellari, S., et al., </w:t>
      </w:r>
      <w:r w:rsidRPr="00C54E99">
        <w:rPr>
          <w:i/>
        </w:rPr>
        <w:t>Genetic Creutzfeldt-Jakob disease and fatal familial insomnia: insights into phenotypic variability and disease pathogenesis.</w:t>
      </w:r>
      <w:r w:rsidRPr="00C54E99">
        <w:t xml:space="preserve"> Acta Neuropathol, 2011. </w:t>
      </w:r>
      <w:r w:rsidRPr="00C54E99">
        <w:rPr>
          <w:b/>
        </w:rPr>
        <w:t>121</w:t>
      </w:r>
      <w:r w:rsidRPr="00C54E99">
        <w:t>(1): p. 21-37.</w:t>
      </w:r>
      <w:bookmarkEnd w:id="200"/>
    </w:p>
    <w:p w14:paraId="7962B099" w14:textId="77777777" w:rsidR="00C54E99" w:rsidRPr="00C54E99" w:rsidRDefault="00C54E99" w:rsidP="00C54E99">
      <w:pPr>
        <w:pStyle w:val="EndNoteBibliography"/>
        <w:spacing w:after="0"/>
        <w:ind w:left="720" w:hanging="720"/>
      </w:pPr>
      <w:bookmarkStart w:id="201" w:name="_ENREF_199"/>
      <w:r w:rsidRPr="00C54E99">
        <w:lastRenderedPageBreak/>
        <w:t>199.</w:t>
      </w:r>
      <w:r w:rsidRPr="00C54E99">
        <w:tab/>
        <w:t xml:space="preserve">Caughey, B. and P.T. Lansbury, </w:t>
      </w:r>
      <w:r w:rsidRPr="00C54E99">
        <w:rPr>
          <w:i/>
        </w:rPr>
        <w:t>Protofibrils, pores, fibrils, and neurodegeneration: separating the responsible protein aggregates from the innocent bystanders.</w:t>
      </w:r>
      <w:r w:rsidRPr="00C54E99">
        <w:t xml:space="preserve"> Annu Rev Neurosci, 2003. </w:t>
      </w:r>
      <w:r w:rsidRPr="00C54E99">
        <w:rPr>
          <w:b/>
        </w:rPr>
        <w:t>26</w:t>
      </w:r>
      <w:r w:rsidRPr="00C54E99">
        <w:t>: p. 267-98.</w:t>
      </w:r>
      <w:bookmarkEnd w:id="201"/>
    </w:p>
    <w:p w14:paraId="17F9E4E9" w14:textId="77777777" w:rsidR="00C54E99" w:rsidRPr="00C54E99" w:rsidRDefault="00C54E99" w:rsidP="00C54E99">
      <w:pPr>
        <w:pStyle w:val="EndNoteBibliography"/>
        <w:spacing w:after="0"/>
        <w:ind w:left="720" w:hanging="720"/>
      </w:pPr>
      <w:bookmarkStart w:id="202" w:name="_ENREF_200"/>
      <w:r w:rsidRPr="00C54E99">
        <w:t>200.</w:t>
      </w:r>
      <w:r w:rsidRPr="00C54E99">
        <w:tab/>
        <w:t xml:space="preserve">Haass, C. and D.J. Selkoe, </w:t>
      </w:r>
      <w:r w:rsidRPr="00C54E99">
        <w:rPr>
          <w:i/>
        </w:rPr>
        <w:t>Soluble protein oligomers in neurodegeneration: lessons from the Alzheimer's amyloid beta-peptide.</w:t>
      </w:r>
      <w:r w:rsidRPr="00C54E99">
        <w:t xml:space="preserve"> Nat Rev Mol Cell Biol, 2007. </w:t>
      </w:r>
      <w:r w:rsidRPr="00C54E99">
        <w:rPr>
          <w:b/>
        </w:rPr>
        <w:t>8</w:t>
      </w:r>
      <w:r w:rsidRPr="00C54E99">
        <w:t>(2): p. 101-12.</w:t>
      </w:r>
      <w:bookmarkEnd w:id="202"/>
    </w:p>
    <w:p w14:paraId="78516CD4" w14:textId="77777777" w:rsidR="00C54E99" w:rsidRPr="00C54E99" w:rsidRDefault="00C54E99" w:rsidP="00C54E99">
      <w:pPr>
        <w:pStyle w:val="EndNoteBibliography"/>
        <w:spacing w:after="0"/>
        <w:ind w:left="720" w:hanging="720"/>
      </w:pPr>
      <w:bookmarkStart w:id="203" w:name="_ENREF_201"/>
      <w:r w:rsidRPr="00C54E99">
        <w:t>201.</w:t>
      </w:r>
      <w:r w:rsidRPr="00C54E99">
        <w:tab/>
        <w:t xml:space="preserve">Aguzzi, A. and J. Falsig, </w:t>
      </w:r>
      <w:r w:rsidRPr="00C54E99">
        <w:rPr>
          <w:i/>
        </w:rPr>
        <w:t>Prion propagation, toxicity and degradation.</w:t>
      </w:r>
      <w:r w:rsidRPr="00C54E99">
        <w:t xml:space="preserve"> Nat Neurosci, 2012. </w:t>
      </w:r>
      <w:r w:rsidRPr="00C54E99">
        <w:rPr>
          <w:b/>
        </w:rPr>
        <w:t>15</w:t>
      </w:r>
      <w:r w:rsidRPr="00C54E99">
        <w:t>(7): p. 936-9.</w:t>
      </w:r>
      <w:bookmarkEnd w:id="203"/>
    </w:p>
    <w:p w14:paraId="02306CEF" w14:textId="77777777" w:rsidR="00C54E99" w:rsidRPr="00C54E99" w:rsidRDefault="00C54E99" w:rsidP="00C54E99">
      <w:pPr>
        <w:pStyle w:val="EndNoteBibliography"/>
        <w:spacing w:after="0"/>
        <w:ind w:left="720" w:hanging="720"/>
      </w:pPr>
      <w:bookmarkStart w:id="204" w:name="_ENREF_202"/>
      <w:r w:rsidRPr="00C54E99">
        <w:t>202.</w:t>
      </w:r>
      <w:r w:rsidRPr="00C54E99">
        <w:tab/>
        <w:t xml:space="preserve">Watts, J.C., A. Balachandran, and D. Westaway, </w:t>
      </w:r>
      <w:r w:rsidRPr="00C54E99">
        <w:rPr>
          <w:i/>
        </w:rPr>
        <w:t>The expanding universe of prion diseases.</w:t>
      </w:r>
      <w:r w:rsidRPr="00C54E99">
        <w:t xml:space="preserve"> PLoS Pathog, 2006. </w:t>
      </w:r>
      <w:r w:rsidRPr="00C54E99">
        <w:rPr>
          <w:b/>
        </w:rPr>
        <w:t>2</w:t>
      </w:r>
      <w:r w:rsidRPr="00C54E99">
        <w:t>(3): p. e26.</w:t>
      </w:r>
      <w:bookmarkEnd w:id="204"/>
    </w:p>
    <w:p w14:paraId="3AC09F45" w14:textId="77777777" w:rsidR="00C54E99" w:rsidRPr="00C54E99" w:rsidRDefault="00C54E99" w:rsidP="00C54E99">
      <w:pPr>
        <w:pStyle w:val="EndNoteBibliography"/>
        <w:spacing w:after="0"/>
        <w:ind w:left="720" w:hanging="720"/>
      </w:pPr>
      <w:bookmarkStart w:id="205" w:name="_ENREF_203"/>
      <w:r w:rsidRPr="00C54E99">
        <w:t>203.</w:t>
      </w:r>
      <w:r w:rsidRPr="00C54E99">
        <w:tab/>
        <w:t xml:space="preserve">Johnson, K.H., et al., </w:t>
      </w:r>
      <w:r w:rsidRPr="00C54E99">
        <w:rPr>
          <w:i/>
        </w:rPr>
        <w:t>Amyloid proteins and amyloidosis in domestic animals.</w:t>
      </w:r>
      <w:r w:rsidRPr="00C54E99">
        <w:t xml:space="preserve"> Amyloid, 1996. </w:t>
      </w:r>
      <w:r w:rsidRPr="00C54E99">
        <w:rPr>
          <w:b/>
        </w:rPr>
        <w:t>3</w:t>
      </w:r>
      <w:r w:rsidRPr="00C54E99">
        <w:t>: p. 270-289.</w:t>
      </w:r>
      <w:bookmarkEnd w:id="205"/>
    </w:p>
    <w:p w14:paraId="4348B6AA" w14:textId="77777777" w:rsidR="00C54E99" w:rsidRPr="00C54E99" w:rsidRDefault="00C54E99" w:rsidP="00C54E99">
      <w:pPr>
        <w:pStyle w:val="EndNoteBibliography"/>
        <w:spacing w:after="0"/>
        <w:ind w:left="720" w:hanging="720"/>
      </w:pPr>
      <w:bookmarkStart w:id="206" w:name="_ENREF_204"/>
      <w:r w:rsidRPr="00C54E99">
        <w:t>204.</w:t>
      </w:r>
      <w:r w:rsidRPr="00C54E99">
        <w:tab/>
        <w:t xml:space="preserve">Roertgen, K. and K. Johnson, </w:t>
      </w:r>
      <w:r w:rsidRPr="00C54E99">
        <w:rPr>
          <w:i/>
        </w:rPr>
        <w:t>Amyloidosis</w:t>
      </w:r>
      <w:r w:rsidRPr="00C54E99">
        <w:t xml:space="preserve">, in </w:t>
      </w:r>
      <w:r w:rsidRPr="00C54E99">
        <w:rPr>
          <w:i/>
        </w:rPr>
        <w:t>Noninfectious diseases of wildlife.</w:t>
      </w:r>
      <w:r w:rsidRPr="00C54E99">
        <w:t>, A. Fairbrother, L. Locke, and G. Hoff, Editors. 1996, Iowa State University Press: Ames, Iowa, USA.</w:t>
      </w:r>
      <w:bookmarkEnd w:id="206"/>
    </w:p>
    <w:p w14:paraId="72F9A1B8" w14:textId="77777777" w:rsidR="00C54E99" w:rsidRPr="00C54E99" w:rsidRDefault="00C54E99" w:rsidP="00C54E99">
      <w:pPr>
        <w:pStyle w:val="EndNoteBibliography"/>
        <w:spacing w:after="0"/>
        <w:ind w:left="720" w:hanging="720"/>
      </w:pPr>
      <w:bookmarkStart w:id="207" w:name="_ENREF_205"/>
      <w:r w:rsidRPr="00C54E99">
        <w:t>205.</w:t>
      </w:r>
      <w:r w:rsidRPr="00C54E99">
        <w:tab/>
        <w:t xml:space="preserve">Zschiesche, W. and W. Jakob, </w:t>
      </w:r>
      <w:r w:rsidRPr="00C54E99">
        <w:rPr>
          <w:i/>
        </w:rPr>
        <w:t>Pathology of animal amyloidoses.</w:t>
      </w:r>
      <w:r w:rsidRPr="00C54E99">
        <w:t xml:space="preserve"> Pharmacol Ther, 1989. </w:t>
      </w:r>
      <w:r w:rsidRPr="00C54E99">
        <w:rPr>
          <w:b/>
        </w:rPr>
        <w:t>41</w:t>
      </w:r>
      <w:r w:rsidRPr="00C54E99">
        <w:t>(1-2): p. 49-83.</w:t>
      </w:r>
      <w:bookmarkEnd w:id="207"/>
    </w:p>
    <w:p w14:paraId="6590D44C" w14:textId="77777777" w:rsidR="00C54E99" w:rsidRPr="00C54E99" w:rsidRDefault="00C54E99" w:rsidP="00C54E99">
      <w:pPr>
        <w:pStyle w:val="EndNoteBibliography"/>
        <w:spacing w:after="0"/>
        <w:ind w:left="720" w:hanging="720"/>
      </w:pPr>
      <w:bookmarkStart w:id="208" w:name="_ENREF_206"/>
      <w:r w:rsidRPr="00C54E99">
        <w:t>206.</w:t>
      </w:r>
      <w:r w:rsidRPr="00C54E99">
        <w:tab/>
        <w:t xml:space="preserve">Wu, C. and J.E. Shea, </w:t>
      </w:r>
      <w:r w:rsidRPr="00C54E99">
        <w:rPr>
          <w:i/>
        </w:rPr>
        <w:t>Structural similarities and differences between amyloidogenic and non-amyloidogenic islet amyloid polypeptide (IAPP) sequences and implications for the dual physiological and pathological activities of these peptides.</w:t>
      </w:r>
      <w:r w:rsidRPr="00C54E99">
        <w:t xml:space="preserve"> PLoS Comput Biol, 2013. </w:t>
      </w:r>
      <w:r w:rsidRPr="00C54E99">
        <w:rPr>
          <w:b/>
        </w:rPr>
        <w:t>9</w:t>
      </w:r>
      <w:r w:rsidRPr="00C54E99">
        <w:t>(8): p. e1003211.</w:t>
      </w:r>
      <w:bookmarkEnd w:id="208"/>
    </w:p>
    <w:p w14:paraId="036EBC4C" w14:textId="77777777" w:rsidR="00C54E99" w:rsidRPr="00C54E99" w:rsidRDefault="00C54E99" w:rsidP="00C54E99">
      <w:pPr>
        <w:pStyle w:val="EndNoteBibliography"/>
        <w:spacing w:after="0"/>
        <w:ind w:left="720" w:hanging="720"/>
      </w:pPr>
      <w:bookmarkStart w:id="209" w:name="_ENREF_207"/>
      <w:r w:rsidRPr="00C54E99">
        <w:t>207.</w:t>
      </w:r>
      <w:r w:rsidRPr="00C54E99">
        <w:tab/>
        <w:t xml:space="preserve">Butler, A.E., et al., </w:t>
      </w:r>
      <w:r w:rsidRPr="00C54E99">
        <w:rPr>
          <w:i/>
        </w:rPr>
        <w:t>Diabetes due to a progressive defect in beta-cell mass in rats transgenic for human islet amyloid polypeptide (HIP Rat): a new model for type 2 diabetes.</w:t>
      </w:r>
      <w:r w:rsidRPr="00C54E99">
        <w:t xml:space="preserve"> Diabetes, 2004. </w:t>
      </w:r>
      <w:r w:rsidRPr="00C54E99">
        <w:rPr>
          <w:b/>
        </w:rPr>
        <w:t>53</w:t>
      </w:r>
      <w:r w:rsidRPr="00C54E99">
        <w:t>(6): p. 1509-16.</w:t>
      </w:r>
      <w:bookmarkEnd w:id="209"/>
    </w:p>
    <w:p w14:paraId="11DA3EA9" w14:textId="77777777" w:rsidR="00C54E99" w:rsidRPr="00C54E99" w:rsidRDefault="00C54E99" w:rsidP="00C54E99">
      <w:pPr>
        <w:pStyle w:val="EndNoteBibliography"/>
        <w:spacing w:after="0"/>
        <w:ind w:left="720" w:hanging="720"/>
      </w:pPr>
      <w:bookmarkStart w:id="210" w:name="_ENREF_208"/>
      <w:r w:rsidRPr="00C54E99">
        <w:t>208.</w:t>
      </w:r>
      <w:r w:rsidRPr="00C54E99">
        <w:tab/>
        <w:t xml:space="preserve">Hayden, M.R., et al., </w:t>
      </w:r>
      <w:r w:rsidRPr="00C54E99">
        <w:rPr>
          <w:i/>
        </w:rPr>
        <w:t>Longitudinal ultrastructure study of islet amyloid in the HIP rat model of type 2 diabetes mellitus.</w:t>
      </w:r>
      <w:r w:rsidRPr="00C54E99">
        <w:t xml:space="preserve"> Exp Biol Med (Maywood), 2007. </w:t>
      </w:r>
      <w:r w:rsidRPr="00C54E99">
        <w:rPr>
          <w:b/>
        </w:rPr>
        <w:t>232</w:t>
      </w:r>
      <w:r w:rsidRPr="00C54E99">
        <w:t>(6): p. 772-9.</w:t>
      </w:r>
      <w:bookmarkEnd w:id="210"/>
    </w:p>
    <w:p w14:paraId="02598051" w14:textId="77777777" w:rsidR="00C54E99" w:rsidRPr="00C54E99" w:rsidRDefault="00C54E99" w:rsidP="00C54E99">
      <w:pPr>
        <w:pStyle w:val="EndNoteBibliography"/>
        <w:spacing w:after="0"/>
        <w:ind w:left="720" w:hanging="720"/>
      </w:pPr>
      <w:bookmarkStart w:id="211" w:name="_ENREF_209"/>
      <w:r w:rsidRPr="00C54E99">
        <w:t>209.</w:t>
      </w:r>
      <w:r w:rsidRPr="00C54E99">
        <w:tab/>
        <w:t xml:space="preserve">Matveyenko, A.V. and P.C. Butler, </w:t>
      </w:r>
      <w:r w:rsidRPr="00C54E99">
        <w:rPr>
          <w:i/>
        </w:rPr>
        <w:t>Islet amyloid polypeptide (IAPP) transgenic rodents as models for type 2 diabetes.</w:t>
      </w:r>
      <w:r w:rsidRPr="00C54E99">
        <w:t xml:space="preserve"> ILAR J, 2006. </w:t>
      </w:r>
      <w:r w:rsidRPr="00C54E99">
        <w:rPr>
          <w:b/>
        </w:rPr>
        <w:t>47</w:t>
      </w:r>
      <w:r w:rsidRPr="00C54E99">
        <w:t>(3): p. 225-33.</w:t>
      </w:r>
      <w:bookmarkEnd w:id="211"/>
    </w:p>
    <w:p w14:paraId="224BE7E2" w14:textId="77777777" w:rsidR="00C54E99" w:rsidRPr="00C54E99" w:rsidRDefault="00C54E99" w:rsidP="00C54E99">
      <w:pPr>
        <w:pStyle w:val="EndNoteBibliography"/>
        <w:spacing w:after="0"/>
        <w:ind w:left="720" w:hanging="720"/>
      </w:pPr>
      <w:bookmarkStart w:id="212" w:name="_ENREF_210"/>
      <w:r w:rsidRPr="00C54E99">
        <w:t>210.</w:t>
      </w:r>
      <w:r w:rsidRPr="00C54E99">
        <w:tab/>
        <w:t xml:space="preserve">Chakraborty, S., B. Chatterjee, and S. Basu, </w:t>
      </w:r>
      <w:r w:rsidRPr="00C54E99">
        <w:rPr>
          <w:i/>
        </w:rPr>
        <w:t>A mechanistic insight into the amyloidogenic structure of hIAPP peptide revealed from sequence analysis and molecular dynamics simulation.</w:t>
      </w:r>
      <w:r w:rsidRPr="00C54E99">
        <w:t xml:space="preserve"> Biophys Chem, 2012. </w:t>
      </w:r>
      <w:r w:rsidRPr="00C54E99">
        <w:rPr>
          <w:b/>
        </w:rPr>
        <w:t>168-169</w:t>
      </w:r>
      <w:r w:rsidRPr="00C54E99">
        <w:t>: p. 1-9.</w:t>
      </w:r>
      <w:bookmarkEnd w:id="212"/>
    </w:p>
    <w:p w14:paraId="538C2364" w14:textId="77777777" w:rsidR="00C54E99" w:rsidRPr="00C54E99" w:rsidRDefault="00C54E99" w:rsidP="00C54E99">
      <w:pPr>
        <w:pStyle w:val="EndNoteBibliography"/>
        <w:spacing w:after="0"/>
        <w:ind w:left="720" w:hanging="720"/>
      </w:pPr>
      <w:bookmarkStart w:id="213" w:name="_ENREF_211"/>
      <w:r w:rsidRPr="00C54E99">
        <w:t>211.</w:t>
      </w:r>
      <w:r w:rsidRPr="00C54E99">
        <w:tab/>
        <w:t xml:space="preserve">Khurana, R., et al., </w:t>
      </w:r>
      <w:r w:rsidRPr="00C54E99">
        <w:rPr>
          <w:i/>
        </w:rPr>
        <w:t>Is Congo red an amyloid-specific dye?</w:t>
      </w:r>
      <w:r w:rsidRPr="00C54E99">
        <w:t xml:space="preserve"> J Biol Chem, 2001. </w:t>
      </w:r>
      <w:r w:rsidRPr="00C54E99">
        <w:rPr>
          <w:b/>
        </w:rPr>
        <w:t>276</w:t>
      </w:r>
      <w:r w:rsidRPr="00C54E99">
        <w:t>(25): p. 22715-21.</w:t>
      </w:r>
      <w:bookmarkEnd w:id="213"/>
    </w:p>
    <w:p w14:paraId="43004EB7" w14:textId="77777777" w:rsidR="00C54E99" w:rsidRPr="00C54E99" w:rsidRDefault="00C54E99" w:rsidP="00C54E99">
      <w:pPr>
        <w:pStyle w:val="EndNoteBibliography"/>
        <w:spacing w:after="0"/>
        <w:ind w:left="720" w:hanging="720"/>
      </w:pPr>
      <w:bookmarkStart w:id="214" w:name="_ENREF_212"/>
      <w:r w:rsidRPr="00C54E99">
        <w:t>212.</w:t>
      </w:r>
      <w:r w:rsidRPr="00C54E99">
        <w:tab/>
        <w:t xml:space="preserve">Caughey, B., et al., </w:t>
      </w:r>
      <w:r w:rsidRPr="00C54E99">
        <w:rPr>
          <w:i/>
        </w:rPr>
        <w:t>Binding of the protease-sensitive form of PrP (prion protein) to sulfated glycosaminoglycan and congo red [corrected].</w:t>
      </w:r>
      <w:r w:rsidRPr="00C54E99">
        <w:t xml:space="preserve"> J Virol, 1994. </w:t>
      </w:r>
      <w:r w:rsidRPr="00C54E99">
        <w:rPr>
          <w:b/>
        </w:rPr>
        <w:t>68</w:t>
      </w:r>
      <w:r w:rsidRPr="00C54E99">
        <w:t>(4): p. 2135-41.</w:t>
      </w:r>
      <w:bookmarkEnd w:id="214"/>
    </w:p>
    <w:p w14:paraId="1C8231A0" w14:textId="77777777" w:rsidR="00C54E99" w:rsidRPr="00C54E99" w:rsidRDefault="00C54E99" w:rsidP="00C54E99">
      <w:pPr>
        <w:pStyle w:val="EndNoteBibliography"/>
        <w:spacing w:after="0"/>
        <w:ind w:left="720" w:hanging="720"/>
      </w:pPr>
      <w:bookmarkStart w:id="215" w:name="_ENREF_213"/>
      <w:r w:rsidRPr="00C54E99">
        <w:t>213.</w:t>
      </w:r>
      <w:r w:rsidRPr="00C54E99">
        <w:tab/>
        <w:t xml:space="preserve">Kagan, H.M., N.A. Hewitt, and C. Franzblau, </w:t>
      </w:r>
      <w:r w:rsidRPr="00C54E99">
        <w:rPr>
          <w:i/>
        </w:rPr>
        <w:t>A microenvironmental probe of elastin. Properties of a solubilized Congo red-elastin complex.</w:t>
      </w:r>
      <w:r w:rsidRPr="00C54E99">
        <w:t xml:space="preserve"> Biochim Biophys Acta, 1973. </w:t>
      </w:r>
      <w:r w:rsidRPr="00C54E99">
        <w:rPr>
          <w:b/>
        </w:rPr>
        <w:t>322</w:t>
      </w:r>
      <w:r w:rsidRPr="00C54E99">
        <w:t>(2): p. 258-68.</w:t>
      </w:r>
      <w:bookmarkEnd w:id="215"/>
    </w:p>
    <w:p w14:paraId="517AADF4" w14:textId="77777777" w:rsidR="00C54E99" w:rsidRPr="00C54E99" w:rsidRDefault="00C54E99" w:rsidP="00C54E99">
      <w:pPr>
        <w:pStyle w:val="EndNoteBibliography"/>
        <w:spacing w:after="0"/>
        <w:ind w:left="720" w:hanging="720"/>
      </w:pPr>
      <w:bookmarkStart w:id="216" w:name="_ENREF_214"/>
      <w:r w:rsidRPr="00C54E99">
        <w:t>214.</w:t>
      </w:r>
      <w:r w:rsidRPr="00C54E99">
        <w:tab/>
        <w:t xml:space="preserve">Woody, A.Y., R.R. Reisbig, and R.W. Woody, </w:t>
      </w:r>
      <w:r w:rsidRPr="00C54E99">
        <w:rPr>
          <w:i/>
        </w:rPr>
        <w:t>Spectroscopic studies of Congo Red binding to RNA polymerase.</w:t>
      </w:r>
      <w:r w:rsidRPr="00C54E99">
        <w:t xml:space="preserve"> Biochim Biophys Acta, 1981. </w:t>
      </w:r>
      <w:r w:rsidRPr="00C54E99">
        <w:rPr>
          <w:b/>
        </w:rPr>
        <w:t>655</w:t>
      </w:r>
      <w:r w:rsidRPr="00C54E99">
        <w:t>(1): p. 82-8.</w:t>
      </w:r>
      <w:bookmarkEnd w:id="216"/>
    </w:p>
    <w:p w14:paraId="6EDCA2BC" w14:textId="77777777" w:rsidR="00C54E99" w:rsidRPr="00C54E99" w:rsidRDefault="00C54E99" w:rsidP="00C54E99">
      <w:pPr>
        <w:pStyle w:val="EndNoteBibliography"/>
        <w:spacing w:after="0"/>
        <w:ind w:left="720" w:hanging="720"/>
      </w:pPr>
      <w:bookmarkStart w:id="217" w:name="_ENREF_215"/>
      <w:r w:rsidRPr="00C54E99">
        <w:t>215.</w:t>
      </w:r>
      <w:r w:rsidRPr="00C54E99">
        <w:tab/>
        <w:t xml:space="preserve">Kuciel, R. and A. Mazurkiewicz, </w:t>
      </w:r>
      <w:r w:rsidRPr="00C54E99">
        <w:rPr>
          <w:i/>
        </w:rPr>
        <w:t>Molten globule as an intermediate on the human prostatic phosphatase folding pathway.</w:t>
      </w:r>
      <w:r w:rsidRPr="00C54E99">
        <w:t xml:space="preserve"> Acta Biochim Pol, 1997. </w:t>
      </w:r>
      <w:r w:rsidRPr="00C54E99">
        <w:rPr>
          <w:b/>
        </w:rPr>
        <w:t>44</w:t>
      </w:r>
      <w:r w:rsidRPr="00C54E99">
        <w:t>(4): p. 645-57.</w:t>
      </w:r>
      <w:bookmarkEnd w:id="217"/>
    </w:p>
    <w:p w14:paraId="1EBABA84" w14:textId="77777777" w:rsidR="00C54E99" w:rsidRPr="00C54E99" w:rsidRDefault="00C54E99" w:rsidP="00C54E99">
      <w:pPr>
        <w:pStyle w:val="EndNoteBibliography"/>
        <w:spacing w:after="0"/>
        <w:ind w:left="720" w:hanging="720"/>
      </w:pPr>
      <w:bookmarkStart w:id="218" w:name="_ENREF_216"/>
      <w:r w:rsidRPr="00C54E99">
        <w:t>216.</w:t>
      </w:r>
      <w:r w:rsidRPr="00C54E99">
        <w:tab/>
        <w:t xml:space="preserve">Buxbaum, J.N., </w:t>
      </w:r>
      <w:r w:rsidRPr="00C54E99">
        <w:rPr>
          <w:i/>
        </w:rPr>
        <w:t>The systemic amyloidoses.</w:t>
      </w:r>
      <w:r w:rsidRPr="00C54E99">
        <w:t xml:space="preserve"> Curr Opin Rheumatol, 2004. </w:t>
      </w:r>
      <w:r w:rsidRPr="00C54E99">
        <w:rPr>
          <w:b/>
        </w:rPr>
        <w:t>16</w:t>
      </w:r>
      <w:r w:rsidRPr="00C54E99">
        <w:t>(1): p. 67-75.</w:t>
      </w:r>
      <w:bookmarkEnd w:id="218"/>
    </w:p>
    <w:p w14:paraId="0EAED1DF" w14:textId="77777777" w:rsidR="00C54E99" w:rsidRPr="00C54E99" w:rsidRDefault="00C54E99" w:rsidP="00C54E99">
      <w:pPr>
        <w:pStyle w:val="EndNoteBibliography"/>
        <w:spacing w:after="0"/>
        <w:ind w:left="720" w:hanging="720"/>
      </w:pPr>
      <w:bookmarkStart w:id="219" w:name="_ENREF_217"/>
      <w:r w:rsidRPr="00C54E99">
        <w:t>217.</w:t>
      </w:r>
      <w:r w:rsidRPr="00C54E99">
        <w:tab/>
        <w:t xml:space="preserve">Glenner, G.G., </w:t>
      </w:r>
      <w:r w:rsidRPr="00C54E99">
        <w:rPr>
          <w:i/>
        </w:rPr>
        <w:t>Amyloid deposits and amyloidosis. The beta-fibrilloses (first of two parts).</w:t>
      </w:r>
      <w:r w:rsidRPr="00C54E99">
        <w:t xml:space="preserve"> N Engl J Med, 1980. </w:t>
      </w:r>
      <w:r w:rsidRPr="00C54E99">
        <w:rPr>
          <w:b/>
        </w:rPr>
        <w:t>302</w:t>
      </w:r>
      <w:r w:rsidRPr="00C54E99">
        <w:t>(23): p. 1283-92.</w:t>
      </w:r>
      <w:bookmarkEnd w:id="219"/>
    </w:p>
    <w:p w14:paraId="389C99D6" w14:textId="77777777" w:rsidR="00C54E99" w:rsidRPr="00C54E99" w:rsidRDefault="00C54E99" w:rsidP="00C54E99">
      <w:pPr>
        <w:pStyle w:val="EndNoteBibliography"/>
        <w:spacing w:after="0"/>
        <w:ind w:left="720" w:hanging="720"/>
      </w:pPr>
      <w:bookmarkStart w:id="220" w:name="_ENREF_218"/>
      <w:r w:rsidRPr="00C54E99">
        <w:t>218.</w:t>
      </w:r>
      <w:r w:rsidRPr="00C54E99">
        <w:tab/>
        <w:t xml:space="preserve">Linke, R.P., et al., </w:t>
      </w:r>
      <w:r w:rsidRPr="00C54E99">
        <w:rPr>
          <w:i/>
        </w:rPr>
        <w:t>Classification of amyloidosis: misdiagnosing by way of incomplete immunohistochemistry and how to prevent it.</w:t>
      </w:r>
      <w:r w:rsidRPr="00C54E99">
        <w:t xml:space="preserve"> Acta Histochem, 2006. </w:t>
      </w:r>
      <w:r w:rsidRPr="00C54E99">
        <w:rPr>
          <w:b/>
        </w:rPr>
        <w:t>108</w:t>
      </w:r>
      <w:r w:rsidRPr="00C54E99">
        <w:t>(3): p. 197-208.</w:t>
      </w:r>
      <w:bookmarkEnd w:id="220"/>
    </w:p>
    <w:p w14:paraId="2AD857F2" w14:textId="77777777" w:rsidR="00C54E99" w:rsidRPr="00C54E99" w:rsidRDefault="00C54E99" w:rsidP="00C54E99">
      <w:pPr>
        <w:pStyle w:val="EndNoteBibliography"/>
        <w:spacing w:after="0"/>
        <w:ind w:left="720" w:hanging="720"/>
      </w:pPr>
      <w:bookmarkStart w:id="221" w:name="_ENREF_219"/>
      <w:r w:rsidRPr="00C54E99">
        <w:t>219.</w:t>
      </w:r>
      <w:r w:rsidRPr="00C54E99">
        <w:tab/>
        <w:t xml:space="preserve">Merlini, G. and P. Westermark, </w:t>
      </w:r>
      <w:r w:rsidRPr="00C54E99">
        <w:rPr>
          <w:i/>
        </w:rPr>
        <w:t>The systemic amyloidoses: clearer understanding of the molecular mechanisms offers hope for more effective therapies.</w:t>
      </w:r>
      <w:r w:rsidRPr="00C54E99">
        <w:t xml:space="preserve"> J Intern Med, 2004. </w:t>
      </w:r>
      <w:r w:rsidRPr="00C54E99">
        <w:rPr>
          <w:b/>
        </w:rPr>
        <w:t>255</w:t>
      </w:r>
      <w:r w:rsidRPr="00C54E99">
        <w:t>(2): p. 159-78.</w:t>
      </w:r>
      <w:bookmarkEnd w:id="221"/>
    </w:p>
    <w:p w14:paraId="0855D918" w14:textId="77777777" w:rsidR="00C54E99" w:rsidRPr="00C54E99" w:rsidRDefault="00C54E99" w:rsidP="00C54E99">
      <w:pPr>
        <w:pStyle w:val="EndNoteBibliography"/>
        <w:spacing w:after="0"/>
        <w:ind w:left="720" w:hanging="720"/>
      </w:pPr>
      <w:bookmarkStart w:id="222" w:name="_ENREF_220"/>
      <w:r w:rsidRPr="00C54E99">
        <w:lastRenderedPageBreak/>
        <w:t>220.</w:t>
      </w:r>
      <w:r w:rsidRPr="00C54E99">
        <w:tab/>
        <w:t xml:space="preserve">Pepys, M.B., </w:t>
      </w:r>
      <w:r w:rsidRPr="00C54E99">
        <w:rPr>
          <w:i/>
        </w:rPr>
        <w:t>Pathogenesis, diagnosis and treatment of systemic amyloidosis.</w:t>
      </w:r>
      <w:r w:rsidRPr="00C54E99">
        <w:t xml:space="preserve"> Philos Trans R Soc Lond B Biol Sci, 2001. </w:t>
      </w:r>
      <w:r w:rsidRPr="00C54E99">
        <w:rPr>
          <w:b/>
        </w:rPr>
        <w:t>356</w:t>
      </w:r>
      <w:r w:rsidRPr="00C54E99">
        <w:t>(1406): p. 203-10; discussion 210-1.</w:t>
      </w:r>
      <w:bookmarkEnd w:id="222"/>
    </w:p>
    <w:p w14:paraId="61AD1F87" w14:textId="77777777" w:rsidR="00C54E99" w:rsidRPr="00C54E99" w:rsidRDefault="00C54E99" w:rsidP="00C54E99">
      <w:pPr>
        <w:pStyle w:val="EndNoteBibliography"/>
        <w:spacing w:after="0"/>
        <w:ind w:left="720" w:hanging="720"/>
      </w:pPr>
      <w:bookmarkStart w:id="223" w:name="_ENREF_221"/>
      <w:r w:rsidRPr="00C54E99">
        <w:t>221.</w:t>
      </w:r>
      <w:r w:rsidRPr="00C54E99">
        <w:tab/>
        <w:t xml:space="preserve">Pras, M., et al., </w:t>
      </w:r>
      <w:r w:rsidRPr="00C54E99">
        <w:rPr>
          <w:i/>
        </w:rPr>
        <w:t>The characterization of soluble amyloid prepared in water.</w:t>
      </w:r>
      <w:r w:rsidRPr="00C54E99">
        <w:t xml:space="preserve"> J Clin Invest, 1968. </w:t>
      </w:r>
      <w:r w:rsidRPr="00C54E99">
        <w:rPr>
          <w:b/>
        </w:rPr>
        <w:t>47</w:t>
      </w:r>
      <w:r w:rsidRPr="00C54E99">
        <w:t>(4): p. 924-33.</w:t>
      </w:r>
      <w:bookmarkEnd w:id="223"/>
    </w:p>
    <w:p w14:paraId="35657C3B" w14:textId="77777777" w:rsidR="00C54E99" w:rsidRPr="00C54E99" w:rsidRDefault="00C54E99" w:rsidP="00C54E99">
      <w:pPr>
        <w:pStyle w:val="EndNoteBibliography"/>
        <w:spacing w:after="0"/>
        <w:ind w:left="720" w:hanging="720"/>
      </w:pPr>
      <w:bookmarkStart w:id="224" w:name="_ENREF_222"/>
      <w:r w:rsidRPr="00C54E99">
        <w:t>222.</w:t>
      </w:r>
      <w:r w:rsidRPr="00C54E99">
        <w:tab/>
        <w:t xml:space="preserve">Kaplan, B., et al., </w:t>
      </w:r>
      <w:r w:rsidRPr="00C54E99">
        <w:rPr>
          <w:i/>
        </w:rPr>
        <w:t>Microextraction and purification techniques applicable to chemical characterization of amyloid proteins in minute amounts of tissue.</w:t>
      </w:r>
      <w:r w:rsidRPr="00C54E99">
        <w:t xml:space="preserve"> Methods Enzymol, 1999. </w:t>
      </w:r>
      <w:r w:rsidRPr="00C54E99">
        <w:rPr>
          <w:b/>
        </w:rPr>
        <w:t>309</w:t>
      </w:r>
      <w:r w:rsidRPr="00C54E99">
        <w:t>: p. 67-81.</w:t>
      </w:r>
      <w:bookmarkEnd w:id="224"/>
    </w:p>
    <w:p w14:paraId="07BB2C22" w14:textId="77777777" w:rsidR="00C54E99" w:rsidRPr="00C54E99" w:rsidRDefault="00C54E99" w:rsidP="00C54E99">
      <w:pPr>
        <w:pStyle w:val="EndNoteBibliography"/>
        <w:spacing w:after="0"/>
        <w:ind w:left="720" w:hanging="720"/>
      </w:pPr>
      <w:bookmarkStart w:id="225" w:name="_ENREF_223"/>
      <w:r w:rsidRPr="00C54E99">
        <w:t>223.</w:t>
      </w:r>
      <w:r w:rsidRPr="00C54E99">
        <w:tab/>
        <w:t xml:space="preserve">Kaplan, B., et al., </w:t>
      </w:r>
      <w:r w:rsidRPr="00C54E99">
        <w:rPr>
          <w:i/>
        </w:rPr>
        <w:t>Biochemical subtyping of amyloid in formalin-fixed tissue samples confirms and supplements immunohistologic data.</w:t>
      </w:r>
      <w:r w:rsidRPr="00C54E99">
        <w:t xml:space="preserve"> Am J Clin Pathol, 2004. </w:t>
      </w:r>
      <w:r w:rsidRPr="00C54E99">
        <w:rPr>
          <w:b/>
        </w:rPr>
        <w:t>121</w:t>
      </w:r>
      <w:r w:rsidRPr="00C54E99">
        <w:t>(6): p. 794-800.</w:t>
      </w:r>
      <w:bookmarkEnd w:id="225"/>
    </w:p>
    <w:p w14:paraId="1E188696" w14:textId="77777777" w:rsidR="00C54E99" w:rsidRPr="00C54E99" w:rsidRDefault="00C54E99" w:rsidP="00C54E99">
      <w:pPr>
        <w:pStyle w:val="EndNoteBibliography"/>
        <w:spacing w:after="0"/>
        <w:ind w:left="720" w:hanging="720"/>
      </w:pPr>
      <w:bookmarkStart w:id="226" w:name="_ENREF_224"/>
      <w:r w:rsidRPr="00C54E99">
        <w:t>224.</w:t>
      </w:r>
      <w:r w:rsidRPr="00C54E99">
        <w:tab/>
        <w:t xml:space="preserve">Kaplan, B., et al., </w:t>
      </w:r>
      <w:r w:rsidRPr="00C54E99">
        <w:rPr>
          <w:i/>
        </w:rPr>
        <w:t>Micro-method to isolate and purify amyloid proteins for chemical characterization.</w:t>
      </w:r>
      <w:r w:rsidRPr="00C54E99">
        <w:t xml:space="preserve"> Amyloid, 2001. </w:t>
      </w:r>
      <w:r w:rsidRPr="00C54E99">
        <w:rPr>
          <w:b/>
        </w:rPr>
        <w:t>8</w:t>
      </w:r>
      <w:r w:rsidRPr="00C54E99">
        <w:t>(1): p. 22-9.</w:t>
      </w:r>
      <w:bookmarkEnd w:id="226"/>
    </w:p>
    <w:p w14:paraId="666EE3E9" w14:textId="77777777" w:rsidR="00C54E99" w:rsidRPr="00C54E99" w:rsidRDefault="00C54E99" w:rsidP="00C54E99">
      <w:pPr>
        <w:pStyle w:val="EndNoteBibliography"/>
        <w:spacing w:after="0"/>
        <w:ind w:left="720" w:hanging="720"/>
      </w:pPr>
      <w:bookmarkStart w:id="227" w:name="_ENREF_225"/>
      <w:r w:rsidRPr="00C54E99">
        <w:t>225.</w:t>
      </w:r>
      <w:r w:rsidRPr="00C54E99">
        <w:tab/>
        <w:t xml:space="preserve">Shtrasburg, S., et al., </w:t>
      </w:r>
      <w:r w:rsidRPr="00C54E99">
        <w:rPr>
          <w:i/>
        </w:rPr>
        <w:t>Demonstration of AA-protein in formalin-fixed, paraffin-embedded tissues.</w:t>
      </w:r>
      <w:r w:rsidRPr="00C54E99">
        <w:t xml:space="preserve"> Am J Pathol, 1982. </w:t>
      </w:r>
      <w:r w:rsidRPr="00C54E99">
        <w:rPr>
          <w:b/>
        </w:rPr>
        <w:t>106</w:t>
      </w:r>
      <w:r w:rsidRPr="00C54E99">
        <w:t>(2): p. 141-4.</w:t>
      </w:r>
      <w:bookmarkEnd w:id="227"/>
    </w:p>
    <w:p w14:paraId="3CF442B9" w14:textId="77777777" w:rsidR="00C54E99" w:rsidRPr="00C54E99" w:rsidRDefault="00C54E99" w:rsidP="00C54E99">
      <w:pPr>
        <w:pStyle w:val="EndNoteBibliography"/>
        <w:spacing w:after="0"/>
        <w:ind w:left="720" w:hanging="720"/>
      </w:pPr>
      <w:bookmarkStart w:id="228" w:name="_ENREF_226"/>
      <w:r w:rsidRPr="00C54E99">
        <w:t>226.</w:t>
      </w:r>
      <w:r w:rsidRPr="00C54E99">
        <w:tab/>
        <w:t xml:space="preserve">Layfield, R., et al., </w:t>
      </w:r>
      <w:r w:rsidRPr="00C54E99">
        <w:rPr>
          <w:i/>
        </w:rPr>
        <w:t>Extraction and protein sequencing of immunoglobulin light chain from formalin-fixed cerebrovascular amyloid deposits.</w:t>
      </w:r>
      <w:r w:rsidRPr="00C54E99">
        <w:t xml:space="preserve"> J Pathol, 1996. </w:t>
      </w:r>
      <w:r w:rsidRPr="00C54E99">
        <w:rPr>
          <w:b/>
        </w:rPr>
        <w:t>180</w:t>
      </w:r>
      <w:r w:rsidRPr="00C54E99">
        <w:t>(4): p. 455-9.</w:t>
      </w:r>
      <w:bookmarkEnd w:id="228"/>
    </w:p>
    <w:p w14:paraId="61BD8DAD" w14:textId="77777777" w:rsidR="00C54E99" w:rsidRPr="00C54E99" w:rsidRDefault="00C54E99" w:rsidP="00C54E99">
      <w:pPr>
        <w:pStyle w:val="EndNoteBibliography"/>
        <w:spacing w:after="0"/>
        <w:ind w:left="720" w:hanging="720"/>
      </w:pPr>
      <w:bookmarkStart w:id="229" w:name="_ENREF_227"/>
      <w:r w:rsidRPr="00C54E99">
        <w:t>227.</w:t>
      </w:r>
      <w:r w:rsidRPr="00C54E99">
        <w:tab/>
        <w:t xml:space="preserve">Linke, R.P., et al., </w:t>
      </w:r>
      <w:r w:rsidRPr="00C54E99">
        <w:rPr>
          <w:i/>
        </w:rPr>
        <w:t>Identification of amyloid A protein in a sporadic Muckle-Wells syndrome. N-terminal amino acid sequence after isolation from formalin-fixed tissue.</w:t>
      </w:r>
      <w:r w:rsidRPr="00C54E99">
        <w:t xml:space="preserve"> Lab Invest, 1983. </w:t>
      </w:r>
      <w:r w:rsidRPr="00C54E99">
        <w:rPr>
          <w:b/>
        </w:rPr>
        <w:t>48</w:t>
      </w:r>
      <w:r w:rsidRPr="00C54E99">
        <w:t>(6): p. 698-704.</w:t>
      </w:r>
      <w:bookmarkEnd w:id="229"/>
    </w:p>
    <w:p w14:paraId="21235551" w14:textId="77777777" w:rsidR="00C54E99" w:rsidRPr="00C54E99" w:rsidRDefault="00C54E99" w:rsidP="00C54E99">
      <w:pPr>
        <w:pStyle w:val="EndNoteBibliography"/>
        <w:spacing w:after="0"/>
        <w:ind w:left="720" w:hanging="720"/>
      </w:pPr>
      <w:bookmarkStart w:id="230" w:name="_ENREF_228"/>
      <w:r w:rsidRPr="00C54E99">
        <w:t>228.</w:t>
      </w:r>
      <w:r w:rsidRPr="00C54E99">
        <w:tab/>
        <w:t xml:space="preserve">Arbustini, E., et al., </w:t>
      </w:r>
      <w:r w:rsidRPr="00C54E99">
        <w:rPr>
          <w:i/>
        </w:rPr>
        <w:t>Electron and immuno-electron microscopy of abdominal fat identifies and characterizes amyloid fibrils in suspected cardiac amyloidosis.</w:t>
      </w:r>
      <w:r w:rsidRPr="00C54E99">
        <w:t xml:space="preserve"> Amyloid, 2002. </w:t>
      </w:r>
      <w:r w:rsidRPr="00C54E99">
        <w:rPr>
          <w:b/>
        </w:rPr>
        <w:t>9</w:t>
      </w:r>
      <w:r w:rsidRPr="00C54E99">
        <w:t>(2): p. 108-14.</w:t>
      </w:r>
      <w:bookmarkEnd w:id="230"/>
    </w:p>
    <w:p w14:paraId="2B382AE8" w14:textId="77777777" w:rsidR="00C54E99" w:rsidRPr="00C54E99" w:rsidRDefault="00C54E99" w:rsidP="00C54E99">
      <w:pPr>
        <w:pStyle w:val="EndNoteBibliography"/>
        <w:spacing w:after="0"/>
        <w:ind w:left="720" w:hanging="720"/>
      </w:pPr>
      <w:bookmarkStart w:id="231" w:name="_ENREF_229"/>
      <w:r w:rsidRPr="00C54E99">
        <w:t>229.</w:t>
      </w:r>
      <w:r w:rsidRPr="00C54E99">
        <w:tab/>
        <w:t xml:space="preserve">Gallo, G.R., et al., </w:t>
      </w:r>
      <w:r w:rsidRPr="00C54E99">
        <w:rPr>
          <w:i/>
        </w:rPr>
        <w:t>Characterization of tissue amyloid by immunofluorescence microscopy.</w:t>
      </w:r>
      <w:r w:rsidRPr="00C54E99">
        <w:t xml:space="preserve"> Clin Immunol Immunopathol, 1986. </w:t>
      </w:r>
      <w:r w:rsidRPr="00C54E99">
        <w:rPr>
          <w:b/>
        </w:rPr>
        <w:t>39</w:t>
      </w:r>
      <w:r w:rsidRPr="00C54E99">
        <w:t>(3): p. 479-90.</w:t>
      </w:r>
      <w:bookmarkEnd w:id="231"/>
    </w:p>
    <w:p w14:paraId="748280B0" w14:textId="77777777" w:rsidR="00C54E99" w:rsidRPr="00C54E99" w:rsidRDefault="00C54E99" w:rsidP="00C54E99">
      <w:pPr>
        <w:pStyle w:val="EndNoteBibliography"/>
        <w:spacing w:after="0"/>
        <w:ind w:left="720" w:hanging="720"/>
      </w:pPr>
      <w:bookmarkStart w:id="232" w:name="_ENREF_230"/>
      <w:r w:rsidRPr="00C54E99">
        <w:t>230.</w:t>
      </w:r>
      <w:r w:rsidRPr="00C54E99">
        <w:tab/>
        <w:t xml:space="preserve">Linke, R.P., </w:t>
      </w:r>
      <w:r w:rsidRPr="00C54E99">
        <w:rPr>
          <w:i/>
        </w:rPr>
        <w:t>Immunochemical typing of amyloid deposits after microextraction from biopsies.</w:t>
      </w:r>
      <w:r w:rsidRPr="00C54E99">
        <w:t xml:space="preserve"> Appl Pathol, 1985. </w:t>
      </w:r>
      <w:r w:rsidRPr="00C54E99">
        <w:rPr>
          <w:b/>
        </w:rPr>
        <w:t>3</w:t>
      </w:r>
      <w:r w:rsidRPr="00C54E99">
        <w:t>(1-2): p. 18-28.</w:t>
      </w:r>
      <w:bookmarkEnd w:id="232"/>
    </w:p>
    <w:p w14:paraId="23DB93B9" w14:textId="77777777" w:rsidR="00C54E99" w:rsidRPr="00C54E99" w:rsidRDefault="00C54E99" w:rsidP="00C54E99">
      <w:pPr>
        <w:pStyle w:val="EndNoteBibliography"/>
        <w:spacing w:after="0"/>
        <w:ind w:left="720" w:hanging="720"/>
      </w:pPr>
      <w:bookmarkStart w:id="233" w:name="_ENREF_231"/>
      <w:r w:rsidRPr="00C54E99">
        <w:t>231.</w:t>
      </w:r>
      <w:r w:rsidRPr="00C54E99">
        <w:tab/>
        <w:t xml:space="preserve">Murphy, C.L., et al., </w:t>
      </w:r>
      <w:r w:rsidRPr="00C54E99">
        <w:rPr>
          <w:i/>
        </w:rPr>
        <w:t>Characterization of systemic amyloid deposits by mass spectrometry.</w:t>
      </w:r>
      <w:r w:rsidRPr="00C54E99">
        <w:t xml:space="preserve"> Methods Enzymol, 2006. </w:t>
      </w:r>
      <w:r w:rsidRPr="00C54E99">
        <w:rPr>
          <w:b/>
        </w:rPr>
        <w:t>412</w:t>
      </w:r>
      <w:r w:rsidRPr="00C54E99">
        <w:t>: p. 48-62.</w:t>
      </w:r>
      <w:bookmarkEnd w:id="233"/>
    </w:p>
    <w:p w14:paraId="6ED94925" w14:textId="77777777" w:rsidR="00C54E99" w:rsidRPr="00C54E99" w:rsidRDefault="00C54E99" w:rsidP="00C54E99">
      <w:pPr>
        <w:pStyle w:val="EndNoteBibliography"/>
        <w:spacing w:after="0"/>
        <w:ind w:left="720" w:hanging="720"/>
      </w:pPr>
      <w:bookmarkStart w:id="234" w:name="_ENREF_232"/>
      <w:r w:rsidRPr="00C54E99">
        <w:t>232.</w:t>
      </w:r>
      <w:r w:rsidRPr="00C54E99">
        <w:tab/>
        <w:t xml:space="preserve">Olsen, K.E., K. Sletten, and P. Westermark, </w:t>
      </w:r>
      <w:r w:rsidRPr="00C54E99">
        <w:rPr>
          <w:i/>
        </w:rPr>
        <w:t>The use of subcutaneous fat tissue for amyloid typing by enzyme-linked immunosorbent assay.</w:t>
      </w:r>
      <w:r w:rsidRPr="00C54E99">
        <w:t xml:space="preserve"> Am J Clin Pathol, 1999. </w:t>
      </w:r>
      <w:r w:rsidRPr="00C54E99">
        <w:rPr>
          <w:b/>
        </w:rPr>
        <w:t>111</w:t>
      </w:r>
      <w:r w:rsidRPr="00C54E99">
        <w:t>(3): p. 355-62.</w:t>
      </w:r>
      <w:bookmarkEnd w:id="234"/>
    </w:p>
    <w:p w14:paraId="77788289" w14:textId="77777777" w:rsidR="00C54E99" w:rsidRPr="00C54E99" w:rsidRDefault="00C54E99" w:rsidP="00C54E99">
      <w:pPr>
        <w:pStyle w:val="EndNoteBibliography"/>
        <w:spacing w:after="0"/>
        <w:ind w:left="720" w:hanging="720"/>
      </w:pPr>
      <w:bookmarkStart w:id="235" w:name="_ENREF_233"/>
      <w:r w:rsidRPr="00C54E99">
        <w:t>233.</w:t>
      </w:r>
      <w:r w:rsidRPr="00C54E99">
        <w:tab/>
        <w:t xml:space="preserve">Rocken, C., et al., </w:t>
      </w:r>
      <w:r w:rsidRPr="00C54E99">
        <w:rPr>
          <w:i/>
        </w:rPr>
        <w:t>The classification of amyloid deposits in clinicopathological practice.</w:t>
      </w:r>
      <w:r w:rsidRPr="00C54E99">
        <w:t xml:space="preserve"> Histopathology, 1996. </w:t>
      </w:r>
      <w:r w:rsidRPr="00C54E99">
        <w:rPr>
          <w:b/>
        </w:rPr>
        <w:t>29</w:t>
      </w:r>
      <w:r w:rsidRPr="00C54E99">
        <w:t>(4): p. 325-35.</w:t>
      </w:r>
      <w:bookmarkEnd w:id="235"/>
    </w:p>
    <w:p w14:paraId="334487BE" w14:textId="77777777" w:rsidR="00C54E99" w:rsidRPr="00C54E99" w:rsidRDefault="00C54E99" w:rsidP="00C54E99">
      <w:pPr>
        <w:pStyle w:val="EndNoteBibliography"/>
        <w:spacing w:after="0"/>
        <w:ind w:left="720" w:hanging="720"/>
      </w:pPr>
      <w:bookmarkStart w:id="236" w:name="_ENREF_234"/>
      <w:r w:rsidRPr="00C54E99">
        <w:t>234.</w:t>
      </w:r>
      <w:r w:rsidRPr="00C54E99">
        <w:tab/>
        <w:t xml:space="preserve">Gillmore, J.D., et al., </w:t>
      </w:r>
      <w:r w:rsidRPr="00C54E99">
        <w:rPr>
          <w:i/>
        </w:rPr>
        <w:t>Hereditary cardiac amyloidosis associated with the transthyretin Ile122 mutation in a white man.</w:t>
      </w:r>
      <w:r w:rsidRPr="00C54E99">
        <w:t xml:space="preserve"> Heart, 1999. </w:t>
      </w:r>
      <w:r w:rsidRPr="00C54E99">
        <w:rPr>
          <w:b/>
        </w:rPr>
        <w:t>82</w:t>
      </w:r>
      <w:r w:rsidRPr="00C54E99">
        <w:t>(3): p. e2.</w:t>
      </w:r>
      <w:bookmarkEnd w:id="236"/>
    </w:p>
    <w:p w14:paraId="5BE6A3D5" w14:textId="77777777" w:rsidR="00C54E99" w:rsidRPr="00C54E99" w:rsidRDefault="00C54E99" w:rsidP="00C54E99">
      <w:pPr>
        <w:pStyle w:val="EndNoteBibliography"/>
        <w:spacing w:after="0"/>
        <w:ind w:left="720" w:hanging="720"/>
      </w:pPr>
      <w:bookmarkStart w:id="237" w:name="_ENREF_235"/>
      <w:r w:rsidRPr="00C54E99">
        <w:t>235.</w:t>
      </w:r>
      <w:r w:rsidRPr="00C54E99">
        <w:tab/>
        <w:t xml:space="preserve">Levin, C.S., </w:t>
      </w:r>
      <w:r w:rsidRPr="00C54E99">
        <w:rPr>
          <w:i/>
        </w:rPr>
        <w:t>Primer on molecular imaging technology.</w:t>
      </w:r>
      <w:r w:rsidRPr="00C54E99">
        <w:t xml:space="preserve"> Eur J Nucl Med Mol Imaging, 2005. </w:t>
      </w:r>
      <w:r w:rsidRPr="00C54E99">
        <w:rPr>
          <w:b/>
        </w:rPr>
        <w:t>32 Suppl 2</w:t>
      </w:r>
      <w:r w:rsidRPr="00C54E99">
        <w:t>: p. S325-45.</w:t>
      </w:r>
      <w:bookmarkEnd w:id="237"/>
    </w:p>
    <w:p w14:paraId="2AFE0247" w14:textId="77777777" w:rsidR="00C54E99" w:rsidRPr="00C54E99" w:rsidRDefault="00C54E99" w:rsidP="00C54E99">
      <w:pPr>
        <w:pStyle w:val="EndNoteBibliography"/>
        <w:spacing w:after="0"/>
        <w:ind w:left="720" w:hanging="720"/>
      </w:pPr>
      <w:bookmarkStart w:id="238" w:name="_ENREF_236"/>
      <w:r w:rsidRPr="00C54E99">
        <w:t>236.</w:t>
      </w:r>
      <w:r w:rsidRPr="00C54E99">
        <w:tab/>
        <w:t xml:space="preserve">Schoder, H., et al., </w:t>
      </w:r>
      <w:r w:rsidRPr="00C54E99">
        <w:rPr>
          <w:i/>
        </w:rPr>
        <w:t>PET/CT: a new imaging technology in nuclear medicine.</w:t>
      </w:r>
      <w:r w:rsidRPr="00C54E99">
        <w:t xml:space="preserve"> Eur J Nucl Med Mol Imaging, 2003. </w:t>
      </w:r>
      <w:r w:rsidRPr="00C54E99">
        <w:rPr>
          <w:b/>
        </w:rPr>
        <w:t>30</w:t>
      </w:r>
      <w:r w:rsidRPr="00C54E99">
        <w:t>(10): p. 1419-37.</w:t>
      </w:r>
      <w:bookmarkEnd w:id="238"/>
    </w:p>
    <w:p w14:paraId="3190484A" w14:textId="77777777" w:rsidR="00C54E99" w:rsidRPr="00C54E99" w:rsidRDefault="00C54E99" w:rsidP="00C54E99">
      <w:pPr>
        <w:pStyle w:val="EndNoteBibliography"/>
        <w:spacing w:after="0"/>
        <w:ind w:left="720" w:hanging="720"/>
      </w:pPr>
      <w:bookmarkStart w:id="239" w:name="_ENREF_237"/>
      <w:r w:rsidRPr="00C54E99">
        <w:t>237.</w:t>
      </w:r>
      <w:r w:rsidRPr="00C54E99">
        <w:tab/>
        <w:t xml:space="preserve">Bazanez-Borgert, M., </w:t>
      </w:r>
      <w:r w:rsidRPr="00C54E99">
        <w:rPr>
          <w:i/>
        </w:rPr>
        <w:t>Basics of SPECT, PET and PET/CT Imaging</w:t>
      </w:r>
      <w:r w:rsidRPr="00C54E99">
        <w:t>. 2006.</w:t>
      </w:r>
      <w:bookmarkEnd w:id="239"/>
    </w:p>
    <w:p w14:paraId="66237D2F" w14:textId="77777777" w:rsidR="00C54E99" w:rsidRPr="00C54E99" w:rsidRDefault="00C54E99" w:rsidP="00C54E99">
      <w:pPr>
        <w:pStyle w:val="EndNoteBibliography"/>
        <w:spacing w:after="0"/>
        <w:ind w:left="720" w:hanging="720"/>
      </w:pPr>
      <w:bookmarkStart w:id="240" w:name="_ENREF_238"/>
      <w:r w:rsidRPr="00C54E99">
        <w:t>238.</w:t>
      </w:r>
      <w:r w:rsidRPr="00C54E99">
        <w:tab/>
        <w:t xml:space="preserve">Adamson, K. and B. Walmsley, </w:t>
      </w:r>
      <w:r w:rsidRPr="00C54E99">
        <w:rPr>
          <w:i/>
        </w:rPr>
        <w:t>Basics of CT</w:t>
      </w:r>
      <w:r w:rsidRPr="00C54E99">
        <w:t xml:space="preserve">, in </w:t>
      </w:r>
      <w:r w:rsidRPr="00C54E99">
        <w:rPr>
          <w:i/>
        </w:rPr>
        <w:t>Radionuclide and Hybrid Bone Imaging</w:t>
      </w:r>
      <w:r w:rsidRPr="00C54E99">
        <w:t>, I. Fogelman, G. Gnanasegaran, and H. van der Wall, Editors. 2012, Springer Berlin Heidelberg. p. 135-148.</w:t>
      </w:r>
      <w:bookmarkEnd w:id="240"/>
    </w:p>
    <w:p w14:paraId="12E2A8F6" w14:textId="77777777" w:rsidR="00C54E99" w:rsidRPr="00C54E99" w:rsidRDefault="00C54E99" w:rsidP="00C54E99">
      <w:pPr>
        <w:pStyle w:val="EndNoteBibliography"/>
        <w:spacing w:after="0"/>
        <w:ind w:left="720" w:hanging="720"/>
      </w:pPr>
      <w:bookmarkStart w:id="241" w:name="_ENREF_239"/>
      <w:r w:rsidRPr="00C54E99">
        <w:t>239.</w:t>
      </w:r>
      <w:r w:rsidRPr="00C54E99">
        <w:tab/>
        <w:t xml:space="preserve">Dix, J.E., et al., </w:t>
      </w:r>
      <w:r w:rsidRPr="00C54E99">
        <w:rPr>
          <w:i/>
        </w:rPr>
        <w:t>Accuracy and precision of CT angiography in a model of carotid artery bifurcation stenosis.</w:t>
      </w:r>
      <w:r w:rsidRPr="00C54E99">
        <w:t xml:space="preserve"> AJNR Am J Neuroradiol, 1997. </w:t>
      </w:r>
      <w:r w:rsidRPr="00C54E99">
        <w:rPr>
          <w:b/>
        </w:rPr>
        <w:t>18</w:t>
      </w:r>
      <w:r w:rsidRPr="00C54E99">
        <w:t>(3): p. 409-15.</w:t>
      </w:r>
      <w:bookmarkEnd w:id="241"/>
    </w:p>
    <w:p w14:paraId="7AA32392" w14:textId="77777777" w:rsidR="00C54E99" w:rsidRPr="00C54E99" w:rsidRDefault="00C54E99" w:rsidP="00C54E99">
      <w:pPr>
        <w:pStyle w:val="EndNoteBibliography"/>
        <w:spacing w:after="0"/>
        <w:ind w:left="720" w:hanging="720"/>
      </w:pPr>
      <w:bookmarkStart w:id="242" w:name="_ENREF_240"/>
      <w:r w:rsidRPr="00C54E99">
        <w:t>240.</w:t>
      </w:r>
      <w:r w:rsidRPr="00C54E99">
        <w:tab/>
        <w:t xml:space="preserve">Lev, M.H., et al., </w:t>
      </w:r>
      <w:r w:rsidRPr="00C54E99">
        <w:rPr>
          <w:i/>
        </w:rPr>
        <w:t>Acute stroke: improved nonenhanced CT detection--benefits of soft-copy interpretation by using variable window width and center level settings.</w:t>
      </w:r>
      <w:r w:rsidRPr="00C54E99">
        <w:t xml:space="preserve"> Radiology, 1999. </w:t>
      </w:r>
      <w:r w:rsidRPr="00C54E99">
        <w:rPr>
          <w:b/>
        </w:rPr>
        <w:t>213</w:t>
      </w:r>
      <w:r w:rsidRPr="00C54E99">
        <w:t>(1): p. 150-5.</w:t>
      </w:r>
      <w:bookmarkEnd w:id="242"/>
    </w:p>
    <w:p w14:paraId="7C715021" w14:textId="77777777" w:rsidR="00C54E99" w:rsidRPr="00C54E99" w:rsidRDefault="00C54E99" w:rsidP="00C54E99">
      <w:pPr>
        <w:pStyle w:val="EndNoteBibliography"/>
        <w:spacing w:after="0"/>
        <w:ind w:left="720" w:hanging="720"/>
      </w:pPr>
      <w:bookmarkStart w:id="243" w:name="_ENREF_241"/>
      <w:r w:rsidRPr="00C54E99">
        <w:t>241.</w:t>
      </w:r>
      <w:r w:rsidRPr="00C54E99">
        <w:tab/>
        <w:t xml:space="preserve">Webb, W., W. Brant, and C. Helms, </w:t>
      </w:r>
      <w:r w:rsidRPr="00C54E99">
        <w:rPr>
          <w:i/>
        </w:rPr>
        <w:t>Introduction to CT of the abdomen and pelvis</w:t>
      </w:r>
      <w:r w:rsidRPr="00C54E99">
        <w:t xml:space="preserve">, in </w:t>
      </w:r>
      <w:r w:rsidRPr="00C54E99">
        <w:rPr>
          <w:i/>
        </w:rPr>
        <w:t>Fundamentals of body CT</w:t>
      </w:r>
      <w:r w:rsidRPr="00C54E99">
        <w:t>, L. Bralow, Editor. 1991, Saunders: Philadelphelia, PA. p. 137.</w:t>
      </w:r>
      <w:bookmarkEnd w:id="243"/>
    </w:p>
    <w:p w14:paraId="5F568711" w14:textId="77777777" w:rsidR="00C54E99" w:rsidRPr="00C54E99" w:rsidRDefault="00C54E99" w:rsidP="00C54E99">
      <w:pPr>
        <w:pStyle w:val="EndNoteBibliography"/>
        <w:spacing w:after="0"/>
        <w:ind w:left="720" w:hanging="720"/>
      </w:pPr>
      <w:bookmarkStart w:id="244" w:name="_ENREF_242"/>
      <w:r w:rsidRPr="00C54E99">
        <w:lastRenderedPageBreak/>
        <w:t>242.</w:t>
      </w:r>
      <w:r w:rsidRPr="00C54E99">
        <w:tab/>
        <w:t xml:space="preserve">Lee, C.H., et al., </w:t>
      </w:r>
      <w:r w:rsidRPr="00C54E99">
        <w:rPr>
          <w:i/>
        </w:rPr>
        <w:t>Radiation dose modulation techniques in the multidetector CT era: from basics to practice.</w:t>
      </w:r>
      <w:r w:rsidRPr="00C54E99">
        <w:t xml:space="preserve"> Radiographics, 2008. </w:t>
      </w:r>
      <w:r w:rsidRPr="00C54E99">
        <w:rPr>
          <w:b/>
        </w:rPr>
        <w:t>28</w:t>
      </w:r>
      <w:r w:rsidRPr="00C54E99">
        <w:t>(5): p. 1451-9.</w:t>
      </w:r>
      <w:bookmarkEnd w:id="244"/>
    </w:p>
    <w:p w14:paraId="3FBBD8ED" w14:textId="1666F3A1" w:rsidR="00C54E99" w:rsidRPr="00C54E99" w:rsidRDefault="00C54E99" w:rsidP="00C54E99">
      <w:pPr>
        <w:pStyle w:val="EndNoteBibliography"/>
        <w:spacing w:after="0"/>
        <w:ind w:left="720" w:hanging="720"/>
      </w:pPr>
      <w:bookmarkStart w:id="245" w:name="_ENREF_243"/>
      <w:r w:rsidRPr="00C54E99">
        <w:t>243.</w:t>
      </w:r>
      <w:r w:rsidRPr="00C54E99">
        <w:tab/>
        <w:t xml:space="preserve">Keat, N. </w:t>
      </w:r>
      <w:r w:rsidRPr="00C54E99">
        <w:rPr>
          <w:i/>
        </w:rPr>
        <w:t>Report 05016 CT scanner automatic exposure control systems</w:t>
      </w:r>
      <w:r w:rsidRPr="00C54E99">
        <w:t xml:space="preserve">. 2005  [cited 2014 February 19, 2014]; Available from: </w:t>
      </w:r>
      <w:hyperlink r:id="rId37" w:history="1">
        <w:r w:rsidRPr="00C54E99">
          <w:rPr>
            <w:rStyle w:val="Hyperlink"/>
          </w:rPr>
          <w:t>http://www.impactscan.org/reports/Report05016</w:t>
        </w:r>
      </w:hyperlink>
      <w:r w:rsidRPr="00C54E99">
        <w:t>.</w:t>
      </w:r>
      <w:bookmarkEnd w:id="245"/>
    </w:p>
    <w:p w14:paraId="072F7046" w14:textId="77777777" w:rsidR="00C54E99" w:rsidRPr="00C54E99" w:rsidRDefault="00C54E99" w:rsidP="00C54E99">
      <w:pPr>
        <w:pStyle w:val="EndNoteBibliography"/>
        <w:spacing w:after="0"/>
        <w:ind w:left="720" w:hanging="720"/>
      </w:pPr>
      <w:bookmarkStart w:id="246" w:name="_ENREF_244"/>
      <w:r w:rsidRPr="00C54E99">
        <w:t>244.</w:t>
      </w:r>
      <w:r w:rsidRPr="00C54E99">
        <w:tab/>
        <w:t xml:space="preserve">Kingman, A. and N.L. Pereira, </w:t>
      </w:r>
      <w:r w:rsidRPr="00C54E99">
        <w:rPr>
          <w:i/>
        </w:rPr>
        <w:t>Cardiac amyloidosis.</w:t>
      </w:r>
      <w:r w:rsidRPr="00C54E99">
        <w:t xml:space="preserve"> J S C Med Assoc, 2001. </w:t>
      </w:r>
      <w:r w:rsidRPr="00C54E99">
        <w:rPr>
          <w:b/>
        </w:rPr>
        <w:t>97</w:t>
      </w:r>
      <w:r w:rsidRPr="00C54E99">
        <w:t>(5): p. 201-6.</w:t>
      </w:r>
      <w:bookmarkEnd w:id="246"/>
    </w:p>
    <w:p w14:paraId="1189AB0C" w14:textId="77777777" w:rsidR="00C54E99" w:rsidRPr="00C54E99" w:rsidRDefault="00C54E99" w:rsidP="00C54E99">
      <w:pPr>
        <w:pStyle w:val="EndNoteBibliography"/>
        <w:spacing w:after="0"/>
        <w:ind w:left="720" w:hanging="720"/>
      </w:pPr>
      <w:bookmarkStart w:id="247" w:name="_ENREF_245"/>
      <w:r w:rsidRPr="00C54E99">
        <w:t>245.</w:t>
      </w:r>
      <w:r w:rsidRPr="00C54E99">
        <w:tab/>
        <w:t xml:space="preserve">Sawyer, D.B. and M. Skinner, </w:t>
      </w:r>
      <w:r w:rsidRPr="00C54E99">
        <w:rPr>
          <w:i/>
        </w:rPr>
        <w:t>Cardiac amyloidosis: shifting our impressions to hopeful.</w:t>
      </w:r>
      <w:r w:rsidRPr="00C54E99">
        <w:t xml:space="preserve"> Curr Heart Fail Rep, 2006. </w:t>
      </w:r>
      <w:r w:rsidRPr="00C54E99">
        <w:rPr>
          <w:b/>
        </w:rPr>
        <w:t>3</w:t>
      </w:r>
      <w:r w:rsidRPr="00C54E99">
        <w:t>(2): p. 64-71.</w:t>
      </w:r>
      <w:bookmarkEnd w:id="247"/>
    </w:p>
    <w:p w14:paraId="148CFED0" w14:textId="77777777" w:rsidR="00C54E99" w:rsidRPr="00C54E99" w:rsidRDefault="00C54E99" w:rsidP="00C54E99">
      <w:pPr>
        <w:pStyle w:val="EndNoteBibliography"/>
        <w:spacing w:after="0"/>
        <w:ind w:left="720" w:hanging="720"/>
      </w:pPr>
      <w:bookmarkStart w:id="248" w:name="_ENREF_246"/>
      <w:r w:rsidRPr="00C54E99">
        <w:t>246.</w:t>
      </w:r>
      <w:r w:rsidRPr="00C54E99">
        <w:tab/>
        <w:t xml:space="preserve">Mitsuhashi, S., et al., </w:t>
      </w:r>
      <w:r w:rsidRPr="00C54E99">
        <w:rPr>
          <w:i/>
        </w:rPr>
        <w:t>MRI analysis on a patient with the V30M mutation is characteristic of leptomeningeal amyloid.</w:t>
      </w:r>
      <w:r w:rsidRPr="00C54E99">
        <w:t xml:space="preserve"> Amyloid, 2004. </w:t>
      </w:r>
      <w:r w:rsidRPr="00C54E99">
        <w:rPr>
          <w:b/>
        </w:rPr>
        <w:t>11</w:t>
      </w:r>
      <w:r w:rsidRPr="00C54E99">
        <w:t>(4): p. 265-7.</w:t>
      </w:r>
      <w:bookmarkEnd w:id="248"/>
    </w:p>
    <w:p w14:paraId="31E611AB" w14:textId="77777777" w:rsidR="00C54E99" w:rsidRPr="00C54E99" w:rsidRDefault="00C54E99" w:rsidP="00C54E99">
      <w:pPr>
        <w:pStyle w:val="EndNoteBibliography"/>
        <w:spacing w:after="0"/>
        <w:ind w:left="720" w:hanging="720"/>
      </w:pPr>
      <w:bookmarkStart w:id="249" w:name="_ENREF_247"/>
      <w:r w:rsidRPr="00C54E99">
        <w:t>247.</w:t>
      </w:r>
      <w:r w:rsidRPr="00C54E99">
        <w:tab/>
        <w:t xml:space="preserve">Bornemann, A., et al., </w:t>
      </w:r>
      <w:r w:rsidRPr="00C54E99">
        <w:rPr>
          <w:i/>
        </w:rPr>
        <w:t>Amyloidoma of the gasserian ganglion as a cause of symptomatic neuralgia of the trigeminal nerve: report of three cases.</w:t>
      </w:r>
      <w:r w:rsidRPr="00C54E99">
        <w:t xml:space="preserve"> J Neurol, 1993. </w:t>
      </w:r>
      <w:r w:rsidRPr="00C54E99">
        <w:rPr>
          <w:b/>
        </w:rPr>
        <w:t>241</w:t>
      </w:r>
      <w:r w:rsidRPr="00C54E99">
        <w:t>(1): p. 10-4.</w:t>
      </w:r>
      <w:bookmarkEnd w:id="249"/>
    </w:p>
    <w:p w14:paraId="5084EAC1" w14:textId="77777777" w:rsidR="00C54E99" w:rsidRPr="00C54E99" w:rsidRDefault="00C54E99" w:rsidP="00C54E99">
      <w:pPr>
        <w:pStyle w:val="EndNoteBibliography"/>
        <w:spacing w:after="0"/>
        <w:ind w:left="720" w:hanging="720"/>
      </w:pPr>
      <w:bookmarkStart w:id="250" w:name="_ENREF_248"/>
      <w:r w:rsidRPr="00C54E99">
        <w:t>248.</w:t>
      </w:r>
      <w:r w:rsidRPr="00C54E99">
        <w:tab/>
        <w:t xml:space="preserve">Gandhi, D., R. Wee, and M. Goyal, </w:t>
      </w:r>
      <w:r w:rsidRPr="00C54E99">
        <w:rPr>
          <w:i/>
        </w:rPr>
        <w:t>CT and MR imaging of intracerebral amyloidoma: case report and review of the literature.</w:t>
      </w:r>
      <w:r w:rsidRPr="00C54E99">
        <w:t xml:space="preserve"> AJNR Am J Neuroradiol, 2003. </w:t>
      </w:r>
      <w:r w:rsidRPr="00C54E99">
        <w:rPr>
          <w:b/>
        </w:rPr>
        <w:t>24</w:t>
      </w:r>
      <w:r w:rsidRPr="00C54E99">
        <w:t>(3): p. 519-22.</w:t>
      </w:r>
      <w:bookmarkEnd w:id="250"/>
    </w:p>
    <w:p w14:paraId="1E548F50" w14:textId="77777777" w:rsidR="00C54E99" w:rsidRPr="00C54E99" w:rsidRDefault="00C54E99" w:rsidP="00C54E99">
      <w:pPr>
        <w:pStyle w:val="EndNoteBibliography"/>
        <w:spacing w:after="0"/>
        <w:ind w:left="720" w:hanging="720"/>
      </w:pPr>
      <w:bookmarkStart w:id="251" w:name="_ENREF_249"/>
      <w:r w:rsidRPr="00C54E99">
        <w:t>249.</w:t>
      </w:r>
      <w:r w:rsidRPr="00C54E99">
        <w:tab/>
        <w:t xml:space="preserve">Madsen, M.T., </w:t>
      </w:r>
      <w:r w:rsidRPr="00C54E99">
        <w:rPr>
          <w:i/>
        </w:rPr>
        <w:t>Recent advances in SPECT imaging.</w:t>
      </w:r>
      <w:r w:rsidRPr="00C54E99">
        <w:t xml:space="preserve"> J Nucl Med, 2007. </w:t>
      </w:r>
      <w:r w:rsidRPr="00C54E99">
        <w:rPr>
          <w:b/>
        </w:rPr>
        <w:t>48</w:t>
      </w:r>
      <w:r w:rsidRPr="00C54E99">
        <w:t>(4): p. 661-73.</w:t>
      </w:r>
      <w:bookmarkEnd w:id="251"/>
    </w:p>
    <w:p w14:paraId="693BE681" w14:textId="77777777" w:rsidR="00C54E99" w:rsidRPr="00C54E99" w:rsidRDefault="00C54E99" w:rsidP="00C54E99">
      <w:pPr>
        <w:pStyle w:val="EndNoteBibliography"/>
        <w:spacing w:after="0"/>
        <w:ind w:left="720" w:hanging="720"/>
      </w:pPr>
      <w:bookmarkStart w:id="252" w:name="_ENREF_250"/>
      <w:r w:rsidRPr="00C54E99">
        <w:t>250.</w:t>
      </w:r>
      <w:r w:rsidRPr="00C54E99">
        <w:tab/>
        <w:t xml:space="preserve">Melcher, C., </w:t>
      </w:r>
      <w:r w:rsidRPr="00C54E99">
        <w:rPr>
          <w:i/>
        </w:rPr>
        <w:t>Perspectives on the future development of new scintillators.</w:t>
      </w:r>
      <w:r w:rsidRPr="00C54E99">
        <w:t xml:space="preserve"> Nuclear Instruments and Methods in Physics Research: Section A, 2005. </w:t>
      </w:r>
      <w:r w:rsidRPr="00C54E99">
        <w:rPr>
          <w:b/>
        </w:rPr>
        <w:t>537</w:t>
      </w:r>
      <w:r w:rsidRPr="00C54E99">
        <w:t>: p. 6-14.</w:t>
      </w:r>
      <w:bookmarkEnd w:id="252"/>
    </w:p>
    <w:p w14:paraId="356CF2E9" w14:textId="77777777" w:rsidR="00C54E99" w:rsidRPr="00C54E99" w:rsidRDefault="00C54E99" w:rsidP="00C54E99">
      <w:pPr>
        <w:pStyle w:val="EndNoteBibliography"/>
        <w:spacing w:after="0"/>
        <w:ind w:left="720" w:hanging="720"/>
      </w:pPr>
      <w:bookmarkStart w:id="253" w:name="_ENREF_251"/>
      <w:r w:rsidRPr="00C54E99">
        <w:t>251.</w:t>
      </w:r>
      <w:r w:rsidRPr="00C54E99">
        <w:tab/>
        <w:t xml:space="preserve">Wilkinson, F., </w:t>
      </w:r>
      <w:r w:rsidRPr="00C54E99">
        <w:rPr>
          <w:i/>
        </w:rPr>
        <w:t>Scintillators</w:t>
      </w:r>
      <w:r w:rsidRPr="00C54E99">
        <w:t xml:space="preserve">, in </w:t>
      </w:r>
      <w:r w:rsidRPr="00C54E99">
        <w:rPr>
          <w:i/>
        </w:rPr>
        <w:t>Emission Tomography: The Fundamentals of PET and SPECT</w:t>
      </w:r>
      <w:r w:rsidRPr="00C54E99">
        <w:t>, M. Wernick and J. Aarsvold, Editors. 2004, Elsevier: San Diego, CA. p. 229-254.</w:t>
      </w:r>
      <w:bookmarkEnd w:id="253"/>
    </w:p>
    <w:p w14:paraId="2B5C251D" w14:textId="77777777" w:rsidR="00C54E99" w:rsidRPr="00C54E99" w:rsidRDefault="00C54E99" w:rsidP="00C54E99">
      <w:pPr>
        <w:pStyle w:val="EndNoteBibliography"/>
        <w:spacing w:after="0"/>
        <w:ind w:left="720" w:hanging="720"/>
      </w:pPr>
      <w:bookmarkStart w:id="254" w:name="_ENREF_252"/>
      <w:r w:rsidRPr="00C54E99">
        <w:t>252.</w:t>
      </w:r>
      <w:r w:rsidRPr="00C54E99">
        <w:tab/>
        <w:t xml:space="preserve">Evans, R., </w:t>
      </w:r>
      <w:r w:rsidRPr="00C54E99">
        <w:rPr>
          <w:i/>
        </w:rPr>
        <w:t>The Atomic Nucleus</w:t>
      </w:r>
      <w:r w:rsidRPr="00C54E99">
        <w:t>. 1955, New York, USA: McGraw-Hill.</w:t>
      </w:r>
      <w:bookmarkEnd w:id="254"/>
    </w:p>
    <w:p w14:paraId="290F06F7" w14:textId="77777777" w:rsidR="00C54E99" w:rsidRPr="00C54E99" w:rsidRDefault="00C54E99" w:rsidP="00C54E99">
      <w:pPr>
        <w:pStyle w:val="EndNoteBibliography"/>
        <w:spacing w:after="0"/>
        <w:ind w:left="720" w:hanging="720"/>
      </w:pPr>
      <w:bookmarkStart w:id="255" w:name="_ENREF_253"/>
      <w:r w:rsidRPr="00C54E99">
        <w:t>253.</w:t>
      </w:r>
      <w:r w:rsidRPr="00C54E99">
        <w:tab/>
        <w:t xml:space="preserve">Ziegler, S., </w:t>
      </w:r>
      <w:r w:rsidRPr="00C54E99">
        <w:rPr>
          <w:i/>
        </w:rPr>
        <w:t>PET and SPECT</w:t>
      </w:r>
      <w:r w:rsidRPr="00C54E99">
        <w:t xml:space="preserve">, in </w:t>
      </w:r>
      <w:r w:rsidRPr="00C54E99">
        <w:rPr>
          <w:i/>
        </w:rPr>
        <w:t>Small Animal Imaging</w:t>
      </w:r>
      <w:r w:rsidRPr="00C54E99">
        <w:t>, F. Kiessling and B. Pichler, Editors. 2011, Springer Berlin Heidelberg. p. 231-236.</w:t>
      </w:r>
      <w:bookmarkEnd w:id="255"/>
    </w:p>
    <w:p w14:paraId="18EAF5D9" w14:textId="77777777" w:rsidR="00C54E99" w:rsidRPr="00C54E99" w:rsidRDefault="00C54E99" w:rsidP="00C54E99">
      <w:pPr>
        <w:pStyle w:val="EndNoteBibliography"/>
        <w:spacing w:after="0"/>
        <w:ind w:left="720" w:hanging="720"/>
      </w:pPr>
      <w:bookmarkStart w:id="256" w:name="_ENREF_254"/>
      <w:r w:rsidRPr="00C54E99">
        <w:t>254.</w:t>
      </w:r>
      <w:r w:rsidRPr="00C54E99">
        <w:tab/>
        <w:t xml:space="preserve">Yang, L., D. Rieves, and C. Ganley, </w:t>
      </w:r>
      <w:r w:rsidRPr="00C54E99">
        <w:rPr>
          <w:i/>
        </w:rPr>
        <w:t>Brain amyloid imaging--FDA approval of florbetapir F18 injection.</w:t>
      </w:r>
      <w:r w:rsidRPr="00C54E99">
        <w:t xml:space="preserve"> N Engl J Med, 2012. </w:t>
      </w:r>
      <w:r w:rsidRPr="00C54E99">
        <w:rPr>
          <w:b/>
        </w:rPr>
        <w:t>367</w:t>
      </w:r>
      <w:r w:rsidRPr="00C54E99">
        <w:t>(10): p. 885-7.</w:t>
      </w:r>
      <w:bookmarkEnd w:id="256"/>
    </w:p>
    <w:p w14:paraId="0619DBE1" w14:textId="77777777" w:rsidR="00C54E99" w:rsidRPr="00C54E99" w:rsidRDefault="00C54E99" w:rsidP="00C54E99">
      <w:pPr>
        <w:pStyle w:val="EndNoteBibliography"/>
        <w:spacing w:after="0"/>
        <w:ind w:left="720" w:hanging="720"/>
      </w:pPr>
      <w:bookmarkStart w:id="257" w:name="_ENREF_255"/>
      <w:r w:rsidRPr="00C54E99">
        <w:t>255.</w:t>
      </w:r>
      <w:r w:rsidRPr="00C54E99">
        <w:tab/>
        <w:t xml:space="preserve">Meikle, S.R., et al., </w:t>
      </w:r>
      <w:r w:rsidRPr="00C54E99">
        <w:rPr>
          <w:i/>
        </w:rPr>
        <w:t>Small animal SPECT and its place in the matrix of molecular imaging technologies.</w:t>
      </w:r>
      <w:r w:rsidRPr="00C54E99">
        <w:t xml:space="preserve"> Phys Med Biol, 2005. </w:t>
      </w:r>
      <w:r w:rsidRPr="00C54E99">
        <w:rPr>
          <w:b/>
        </w:rPr>
        <w:t>50</w:t>
      </w:r>
      <w:r w:rsidRPr="00C54E99">
        <w:t>(22): p. R45-61.</w:t>
      </w:r>
      <w:bookmarkEnd w:id="257"/>
    </w:p>
    <w:p w14:paraId="7371C5C3" w14:textId="77777777" w:rsidR="00C54E99" w:rsidRPr="00C54E99" w:rsidRDefault="00C54E99" w:rsidP="00C54E99">
      <w:pPr>
        <w:pStyle w:val="EndNoteBibliography"/>
        <w:spacing w:after="0"/>
        <w:ind w:left="720" w:hanging="720"/>
      </w:pPr>
      <w:bookmarkStart w:id="258" w:name="_ENREF_256"/>
      <w:r w:rsidRPr="00C54E99">
        <w:t>256.</w:t>
      </w:r>
      <w:r w:rsidRPr="00C54E99">
        <w:tab/>
        <w:t xml:space="preserve">Ma, K.H., et al., </w:t>
      </w:r>
      <w:r w:rsidRPr="00C54E99">
        <w:rPr>
          <w:i/>
        </w:rPr>
        <w:t>Dual SPECT of dopamine system using [99mTc]TRODAT-1 and [123I]IBZM in normal and 6-OHDA-lesioned formosan rock monkeys.</w:t>
      </w:r>
      <w:r w:rsidRPr="00C54E99">
        <w:t xml:space="preserve"> Nucl Med Biol, 2002. </w:t>
      </w:r>
      <w:r w:rsidRPr="00C54E99">
        <w:rPr>
          <w:b/>
        </w:rPr>
        <w:t>29</w:t>
      </w:r>
      <w:r w:rsidRPr="00C54E99">
        <w:t>(5): p. 561-7.</w:t>
      </w:r>
      <w:bookmarkEnd w:id="258"/>
    </w:p>
    <w:p w14:paraId="5FE114EA" w14:textId="77777777" w:rsidR="00C54E99" w:rsidRPr="00C54E99" w:rsidRDefault="00C54E99" w:rsidP="00C54E99">
      <w:pPr>
        <w:pStyle w:val="EndNoteBibliography"/>
        <w:spacing w:after="0"/>
        <w:ind w:left="720" w:hanging="720"/>
      </w:pPr>
      <w:bookmarkStart w:id="259" w:name="_ENREF_257"/>
      <w:r w:rsidRPr="00C54E99">
        <w:t>257.</w:t>
      </w:r>
      <w:r w:rsidRPr="00C54E99">
        <w:tab/>
        <w:t xml:space="preserve">Nakazawa, A., et al., </w:t>
      </w:r>
      <w:r w:rsidRPr="00C54E99">
        <w:rPr>
          <w:i/>
        </w:rPr>
        <w:t>Usefulness of dual 67Ga and 99mTc-sestamibi single-photon-emission CT scanning in the diagnosis of cardiac sarcoidosis.</w:t>
      </w:r>
      <w:r w:rsidRPr="00C54E99">
        <w:t xml:space="preserve"> Chest, 2004. </w:t>
      </w:r>
      <w:r w:rsidRPr="00C54E99">
        <w:rPr>
          <w:b/>
        </w:rPr>
        <w:t>126</w:t>
      </w:r>
      <w:r w:rsidRPr="00C54E99">
        <w:t>(4): p. 1372-6.</w:t>
      </w:r>
      <w:bookmarkEnd w:id="259"/>
    </w:p>
    <w:p w14:paraId="7A26D179" w14:textId="77777777" w:rsidR="00C54E99" w:rsidRPr="00C54E99" w:rsidRDefault="00C54E99" w:rsidP="00C54E99">
      <w:pPr>
        <w:pStyle w:val="EndNoteBibliography"/>
        <w:spacing w:after="0"/>
        <w:ind w:left="720" w:hanging="720"/>
      </w:pPr>
      <w:bookmarkStart w:id="260" w:name="_ENREF_258"/>
      <w:r w:rsidRPr="00C54E99">
        <w:t>258.</w:t>
      </w:r>
      <w:r w:rsidRPr="00C54E99">
        <w:tab/>
        <w:t xml:space="preserve">Sanchez-Crespo, A., et al., </w:t>
      </w:r>
      <w:r w:rsidRPr="00C54E99">
        <w:rPr>
          <w:i/>
        </w:rPr>
        <w:t>A novel quantitative dual-isotope method for simultaneous ventilation and perfusion lung SPET.</w:t>
      </w:r>
      <w:r w:rsidRPr="00C54E99">
        <w:t xml:space="preserve"> Eur J Nucl Med Mol Imaging, 2002. </w:t>
      </w:r>
      <w:r w:rsidRPr="00C54E99">
        <w:rPr>
          <w:b/>
        </w:rPr>
        <w:t>29</w:t>
      </w:r>
      <w:r w:rsidRPr="00C54E99">
        <w:t>(7): p. 863-75.</w:t>
      </w:r>
      <w:bookmarkEnd w:id="260"/>
    </w:p>
    <w:p w14:paraId="48F570B8" w14:textId="77777777" w:rsidR="00C54E99" w:rsidRPr="00C54E99" w:rsidRDefault="00C54E99" w:rsidP="00C54E99">
      <w:pPr>
        <w:pStyle w:val="EndNoteBibliography"/>
        <w:spacing w:after="0"/>
        <w:ind w:left="720" w:hanging="720"/>
      </w:pPr>
      <w:bookmarkStart w:id="261" w:name="_ENREF_259"/>
      <w:r w:rsidRPr="00C54E99">
        <w:t>259.</w:t>
      </w:r>
      <w:r w:rsidRPr="00C54E99">
        <w:tab/>
        <w:t xml:space="preserve">Wall, J.S., et al., </w:t>
      </w:r>
      <w:r w:rsidRPr="00C54E99">
        <w:rPr>
          <w:i/>
        </w:rPr>
        <w:t>Comparative analysis of peptide p5 and serum amyloid P component for imaging AA amyloid in mice using dual-isotope SPECT.</w:t>
      </w:r>
      <w:r w:rsidRPr="00C54E99">
        <w:t xml:space="preserve"> Mol Imaging Biol, 2012. </w:t>
      </w:r>
      <w:r w:rsidRPr="00C54E99">
        <w:rPr>
          <w:b/>
        </w:rPr>
        <w:t>14</w:t>
      </w:r>
      <w:r w:rsidRPr="00C54E99">
        <w:t>(4): p. 402-7.</w:t>
      </w:r>
      <w:bookmarkEnd w:id="261"/>
    </w:p>
    <w:p w14:paraId="0A52D7E0" w14:textId="77777777" w:rsidR="00C54E99" w:rsidRPr="00C54E99" w:rsidRDefault="00C54E99" w:rsidP="00C54E99">
      <w:pPr>
        <w:pStyle w:val="EndNoteBibliography"/>
        <w:spacing w:after="0"/>
        <w:ind w:left="720" w:hanging="720"/>
      </w:pPr>
      <w:bookmarkStart w:id="262" w:name="_ENREF_260"/>
      <w:r w:rsidRPr="00C54E99">
        <w:t>260.</w:t>
      </w:r>
      <w:r w:rsidRPr="00C54E99">
        <w:tab/>
        <w:t xml:space="preserve">Weinmann, P., et al., </w:t>
      </w:r>
      <w:r w:rsidRPr="00C54E99">
        <w:rPr>
          <w:i/>
        </w:rPr>
        <w:t>Clinical validation of simultaneous dual-isotope myocardial scintigraphy.</w:t>
      </w:r>
      <w:r w:rsidRPr="00C54E99">
        <w:t xml:space="preserve"> Eur J Nucl Med Mol Imaging, 2003. </w:t>
      </w:r>
      <w:r w:rsidRPr="00C54E99">
        <w:rPr>
          <w:b/>
        </w:rPr>
        <w:t>30</w:t>
      </w:r>
      <w:r w:rsidRPr="00C54E99">
        <w:t>(1): p. 25-31.</w:t>
      </w:r>
      <w:bookmarkEnd w:id="262"/>
    </w:p>
    <w:p w14:paraId="0CDD80F9" w14:textId="77777777" w:rsidR="00C54E99" w:rsidRPr="00C54E99" w:rsidRDefault="00C54E99" w:rsidP="00C54E99">
      <w:pPr>
        <w:pStyle w:val="EndNoteBibliography"/>
        <w:spacing w:after="0"/>
        <w:ind w:left="720" w:hanging="720"/>
      </w:pPr>
      <w:bookmarkStart w:id="263" w:name="_ENREF_261"/>
      <w:r w:rsidRPr="00C54E99">
        <w:t>261.</w:t>
      </w:r>
      <w:r w:rsidRPr="00C54E99">
        <w:tab/>
        <w:t xml:space="preserve">Antoch, G., et al., </w:t>
      </w:r>
      <w:r w:rsidRPr="00C54E99">
        <w:rPr>
          <w:i/>
        </w:rPr>
        <w:t>Comparison of PET, CT, and dual-modality PET/CT imaging for monitoring of imatinib (STI571) therapy in patients with gastrointestinal stromal tumors.</w:t>
      </w:r>
      <w:r w:rsidRPr="00C54E99">
        <w:t xml:space="preserve"> J Nucl Med, 2004. </w:t>
      </w:r>
      <w:r w:rsidRPr="00C54E99">
        <w:rPr>
          <w:b/>
        </w:rPr>
        <w:t>45</w:t>
      </w:r>
      <w:r w:rsidRPr="00C54E99">
        <w:t>(3): p. 357-65.</w:t>
      </w:r>
      <w:bookmarkEnd w:id="263"/>
    </w:p>
    <w:p w14:paraId="0C6AA027" w14:textId="77777777" w:rsidR="00C54E99" w:rsidRPr="00C54E99" w:rsidRDefault="00C54E99" w:rsidP="00C54E99">
      <w:pPr>
        <w:pStyle w:val="EndNoteBibliography"/>
        <w:spacing w:after="0"/>
        <w:ind w:left="720" w:hanging="720"/>
      </w:pPr>
      <w:bookmarkStart w:id="264" w:name="_ENREF_262"/>
      <w:r w:rsidRPr="00C54E99">
        <w:t>262.</w:t>
      </w:r>
      <w:r w:rsidRPr="00C54E99">
        <w:tab/>
        <w:t xml:space="preserve">Burger, I., et al., </w:t>
      </w:r>
      <w:r w:rsidRPr="00C54E99">
        <w:rPr>
          <w:i/>
        </w:rPr>
        <w:t>PET/CT: diagnostic improvement in recurrent colorectal carcinoma compared to PET alone.</w:t>
      </w:r>
      <w:r w:rsidRPr="00C54E99">
        <w:t xml:space="preserve"> Radiology, 2002. </w:t>
      </w:r>
      <w:r w:rsidRPr="00C54E99">
        <w:rPr>
          <w:b/>
        </w:rPr>
        <w:t>225</w:t>
      </w:r>
      <w:r w:rsidRPr="00C54E99">
        <w:t>.</w:t>
      </w:r>
      <w:bookmarkEnd w:id="264"/>
    </w:p>
    <w:p w14:paraId="77531224" w14:textId="77777777" w:rsidR="00C54E99" w:rsidRPr="00C54E99" w:rsidRDefault="00C54E99" w:rsidP="00C54E99">
      <w:pPr>
        <w:pStyle w:val="EndNoteBibliography"/>
        <w:spacing w:after="0"/>
        <w:ind w:left="720" w:hanging="720"/>
      </w:pPr>
      <w:bookmarkStart w:id="265" w:name="_ENREF_263"/>
      <w:r w:rsidRPr="00C54E99">
        <w:t>263.</w:t>
      </w:r>
      <w:r w:rsidRPr="00C54E99">
        <w:tab/>
        <w:t xml:space="preserve">Mariani, G., et al., </w:t>
      </w:r>
      <w:r w:rsidRPr="00C54E99">
        <w:rPr>
          <w:i/>
        </w:rPr>
        <w:t>A review on the clinical uses of SPECT/CT.</w:t>
      </w:r>
      <w:r w:rsidRPr="00C54E99">
        <w:t xml:space="preserve"> Eur J Nucl Med Mol Imaging, 2010. </w:t>
      </w:r>
      <w:r w:rsidRPr="00C54E99">
        <w:rPr>
          <w:b/>
        </w:rPr>
        <w:t>37</w:t>
      </w:r>
      <w:r w:rsidRPr="00C54E99">
        <w:t>(10): p. 1959-85.</w:t>
      </w:r>
      <w:bookmarkEnd w:id="265"/>
    </w:p>
    <w:p w14:paraId="1AA13903" w14:textId="77777777" w:rsidR="00C54E99" w:rsidRPr="00C54E99" w:rsidRDefault="00C54E99" w:rsidP="00C54E99">
      <w:pPr>
        <w:pStyle w:val="EndNoteBibliography"/>
        <w:spacing w:after="0"/>
        <w:ind w:left="720" w:hanging="720"/>
      </w:pPr>
      <w:bookmarkStart w:id="266" w:name="_ENREF_264"/>
      <w:r w:rsidRPr="00C54E99">
        <w:t>264.</w:t>
      </w:r>
      <w:r w:rsidRPr="00C54E99">
        <w:tab/>
        <w:t xml:space="preserve">Buck, A.K., et al., </w:t>
      </w:r>
      <w:r w:rsidRPr="00C54E99">
        <w:rPr>
          <w:i/>
        </w:rPr>
        <w:t>Spect/Ct.</w:t>
      </w:r>
      <w:r w:rsidRPr="00C54E99">
        <w:t xml:space="preserve"> J Nucl Med, 2008. </w:t>
      </w:r>
      <w:r w:rsidRPr="00C54E99">
        <w:rPr>
          <w:b/>
        </w:rPr>
        <w:t>49</w:t>
      </w:r>
      <w:r w:rsidRPr="00C54E99">
        <w:t>(8): p. 1305-19.</w:t>
      </w:r>
      <w:bookmarkEnd w:id="266"/>
    </w:p>
    <w:p w14:paraId="7F9FD5F5" w14:textId="77777777" w:rsidR="00C54E99" w:rsidRPr="00C54E99" w:rsidRDefault="00C54E99" w:rsidP="00C54E99">
      <w:pPr>
        <w:pStyle w:val="EndNoteBibliography"/>
        <w:spacing w:after="0"/>
        <w:ind w:left="720" w:hanging="720"/>
      </w:pPr>
      <w:bookmarkStart w:id="267" w:name="_ENREF_265"/>
      <w:r w:rsidRPr="00C54E99">
        <w:t>265.</w:t>
      </w:r>
      <w:r w:rsidRPr="00C54E99">
        <w:tab/>
        <w:t xml:space="preserve">Seo, Y., C. Mari, and B.H. Hasegawa, </w:t>
      </w:r>
      <w:r w:rsidRPr="00C54E99">
        <w:rPr>
          <w:i/>
        </w:rPr>
        <w:t>Technological development and advances in single-photon emission computed tomography/computed tomography.</w:t>
      </w:r>
      <w:r w:rsidRPr="00C54E99">
        <w:t xml:space="preserve"> Semin Nucl Med, 2008. </w:t>
      </w:r>
      <w:r w:rsidRPr="00C54E99">
        <w:rPr>
          <w:b/>
        </w:rPr>
        <w:t>38</w:t>
      </w:r>
      <w:r w:rsidRPr="00C54E99">
        <w:t>(3): p. 177-98.</w:t>
      </w:r>
      <w:bookmarkEnd w:id="267"/>
    </w:p>
    <w:p w14:paraId="7D2479F6" w14:textId="77777777" w:rsidR="00C54E99" w:rsidRPr="00C54E99" w:rsidRDefault="00C54E99" w:rsidP="00C54E99">
      <w:pPr>
        <w:pStyle w:val="EndNoteBibliography"/>
        <w:spacing w:after="0"/>
        <w:ind w:left="720" w:hanging="720"/>
      </w:pPr>
      <w:bookmarkStart w:id="268" w:name="_ENREF_266"/>
      <w:r w:rsidRPr="00C54E99">
        <w:lastRenderedPageBreak/>
        <w:t>266.</w:t>
      </w:r>
      <w:r w:rsidRPr="00C54E99">
        <w:tab/>
        <w:t xml:space="preserve">Johnson, K.A., et al., </w:t>
      </w:r>
      <w:r w:rsidRPr="00C54E99">
        <w:rPr>
          <w:i/>
        </w:rPr>
        <w:t>Florbetapir (F18-AV-45) PET to assess amyloid burden in Alzheimer's disease dementia, mild cognitive impairment, and normal aging.</w:t>
      </w:r>
      <w:r w:rsidRPr="00C54E99">
        <w:t xml:space="preserve"> Alzheimers Dement, 2013. </w:t>
      </w:r>
      <w:r w:rsidRPr="00C54E99">
        <w:rPr>
          <w:b/>
        </w:rPr>
        <w:t>9</w:t>
      </w:r>
      <w:r w:rsidRPr="00C54E99">
        <w:t>(5 Suppl): p. S72-83.</w:t>
      </w:r>
      <w:bookmarkEnd w:id="268"/>
    </w:p>
    <w:p w14:paraId="537E2FF0" w14:textId="77777777" w:rsidR="00C54E99" w:rsidRPr="00C54E99" w:rsidRDefault="00C54E99" w:rsidP="00C54E99">
      <w:pPr>
        <w:pStyle w:val="EndNoteBibliography"/>
        <w:spacing w:after="0"/>
        <w:ind w:left="720" w:hanging="720"/>
      </w:pPr>
      <w:bookmarkStart w:id="269" w:name="_ENREF_267"/>
      <w:r w:rsidRPr="00C54E99">
        <w:t>267.</w:t>
      </w:r>
      <w:r w:rsidRPr="00C54E99">
        <w:tab/>
        <w:t xml:space="preserve">Ferri, C.P., et al., </w:t>
      </w:r>
      <w:r w:rsidRPr="00C54E99">
        <w:rPr>
          <w:i/>
        </w:rPr>
        <w:t>Global prevalence of dementia: a Delphi consensus study.</w:t>
      </w:r>
      <w:r w:rsidRPr="00C54E99">
        <w:t xml:space="preserve"> Lancet, 2005. </w:t>
      </w:r>
      <w:r w:rsidRPr="00C54E99">
        <w:rPr>
          <w:b/>
        </w:rPr>
        <w:t>366</w:t>
      </w:r>
      <w:r w:rsidRPr="00C54E99">
        <w:t>(9503): p. 2112-7.</w:t>
      </w:r>
      <w:bookmarkEnd w:id="269"/>
    </w:p>
    <w:p w14:paraId="03D4C3DD" w14:textId="77777777" w:rsidR="00C54E99" w:rsidRPr="00C54E99" w:rsidRDefault="00C54E99" w:rsidP="00C54E99">
      <w:pPr>
        <w:pStyle w:val="EndNoteBibliography"/>
        <w:spacing w:after="0"/>
        <w:ind w:left="720" w:hanging="720"/>
      </w:pPr>
      <w:bookmarkStart w:id="270" w:name="_ENREF_268"/>
      <w:r w:rsidRPr="00C54E99">
        <w:t>268.</w:t>
      </w:r>
      <w:r w:rsidRPr="00C54E99">
        <w:tab/>
        <w:t xml:space="preserve">Reitz, C., C. Brayne, and R. Mayeux, </w:t>
      </w:r>
      <w:r w:rsidRPr="00C54E99">
        <w:rPr>
          <w:i/>
        </w:rPr>
        <w:t>Epidemiology of Alzheimer disease.</w:t>
      </w:r>
      <w:r w:rsidRPr="00C54E99">
        <w:t xml:space="preserve"> Nat Rev Neurol, 2011. </w:t>
      </w:r>
      <w:r w:rsidRPr="00C54E99">
        <w:rPr>
          <w:b/>
        </w:rPr>
        <w:t>7</w:t>
      </w:r>
      <w:r w:rsidRPr="00C54E99">
        <w:t>(3): p. 137-52.</w:t>
      </w:r>
      <w:bookmarkEnd w:id="270"/>
    </w:p>
    <w:p w14:paraId="0BBBAB60" w14:textId="77777777" w:rsidR="00C54E99" w:rsidRPr="00C54E99" w:rsidRDefault="00C54E99" w:rsidP="00C54E99">
      <w:pPr>
        <w:pStyle w:val="EndNoteBibliography"/>
        <w:spacing w:after="0"/>
        <w:ind w:left="720" w:hanging="720"/>
      </w:pPr>
      <w:bookmarkStart w:id="271" w:name="_ENREF_269"/>
      <w:r w:rsidRPr="00C54E99">
        <w:t>269.</w:t>
      </w:r>
      <w:r w:rsidRPr="00C54E99">
        <w:tab/>
        <w:t xml:space="preserve">Association, A., </w:t>
      </w:r>
      <w:r w:rsidRPr="00C54E99">
        <w:rPr>
          <w:i/>
        </w:rPr>
        <w:t>Early-onset dementia: A national challenge, a future crisis.</w:t>
      </w:r>
      <w:r w:rsidRPr="00C54E99">
        <w:t xml:space="preserve"> 2006, Alzheimer's Association: Washington, D.C.</w:t>
      </w:r>
      <w:bookmarkEnd w:id="271"/>
    </w:p>
    <w:p w14:paraId="51EA4E13" w14:textId="77777777" w:rsidR="00C54E99" w:rsidRPr="00C54E99" w:rsidRDefault="00C54E99" w:rsidP="00C54E99">
      <w:pPr>
        <w:pStyle w:val="EndNoteBibliography"/>
        <w:spacing w:after="0"/>
        <w:ind w:left="720" w:hanging="720"/>
      </w:pPr>
      <w:bookmarkStart w:id="272" w:name="_ENREF_270"/>
      <w:r w:rsidRPr="00C54E99">
        <w:t>270.</w:t>
      </w:r>
      <w:r w:rsidRPr="00C54E99">
        <w:tab/>
        <w:t xml:space="preserve">Hebert, L., et al., </w:t>
      </w:r>
      <w:r w:rsidRPr="00C54E99">
        <w:rPr>
          <w:i/>
        </w:rPr>
        <w:t>Alzheimer's disease in the United States (2010-2050) estimated using the 2010 Census.</w:t>
      </w:r>
      <w:r w:rsidRPr="00C54E99">
        <w:t xml:space="preserve"> Neurology, 2013.</w:t>
      </w:r>
      <w:bookmarkEnd w:id="272"/>
    </w:p>
    <w:p w14:paraId="3A497CDD" w14:textId="77777777" w:rsidR="00C54E99" w:rsidRPr="00C54E99" w:rsidRDefault="00C54E99" w:rsidP="00C54E99">
      <w:pPr>
        <w:pStyle w:val="EndNoteBibliography"/>
        <w:spacing w:after="0"/>
        <w:ind w:left="720" w:hanging="720"/>
      </w:pPr>
      <w:bookmarkStart w:id="273" w:name="_ENREF_271"/>
      <w:r w:rsidRPr="00C54E99">
        <w:t>271.</w:t>
      </w:r>
      <w:r w:rsidRPr="00C54E99">
        <w:tab/>
        <w:t xml:space="preserve">Masters, C.L. and D.J. Selkoe, </w:t>
      </w:r>
      <w:r w:rsidRPr="00C54E99">
        <w:rPr>
          <w:i/>
        </w:rPr>
        <w:t>Biochemistry of amyloid beta-protein and amyloid deposits in Alzheimer disease.</w:t>
      </w:r>
      <w:r w:rsidRPr="00C54E99">
        <w:t xml:space="preserve"> Cold Spring Harb Perspect Med, 2012. </w:t>
      </w:r>
      <w:r w:rsidRPr="00C54E99">
        <w:rPr>
          <w:b/>
        </w:rPr>
        <w:t>2</w:t>
      </w:r>
      <w:r w:rsidRPr="00C54E99">
        <w:t>(6): p. a006262.</w:t>
      </w:r>
      <w:bookmarkEnd w:id="273"/>
    </w:p>
    <w:p w14:paraId="20FA1506" w14:textId="77777777" w:rsidR="00C54E99" w:rsidRPr="00C54E99" w:rsidRDefault="00C54E99" w:rsidP="00C54E99">
      <w:pPr>
        <w:pStyle w:val="EndNoteBibliography"/>
        <w:spacing w:after="0"/>
        <w:ind w:left="720" w:hanging="720"/>
      </w:pPr>
      <w:bookmarkStart w:id="274" w:name="_ENREF_272"/>
      <w:r w:rsidRPr="00C54E99">
        <w:t>272.</w:t>
      </w:r>
      <w:r w:rsidRPr="00C54E99">
        <w:tab/>
        <w:t xml:space="preserve">Camus, V., et al., </w:t>
      </w:r>
      <w:r w:rsidRPr="00C54E99">
        <w:rPr>
          <w:i/>
        </w:rPr>
        <w:t>Using PET with 18F-AV-45 (florbetapir) to quantify brain amyloid load in a clinical environment.</w:t>
      </w:r>
      <w:r w:rsidRPr="00C54E99">
        <w:t xml:space="preserve"> Eur J Nucl Med Mol Imaging, 2012. </w:t>
      </w:r>
      <w:r w:rsidRPr="00C54E99">
        <w:rPr>
          <w:b/>
        </w:rPr>
        <w:t>39</w:t>
      </w:r>
      <w:r w:rsidRPr="00C54E99">
        <w:t>(4): p. 621-31.</w:t>
      </w:r>
      <w:bookmarkEnd w:id="274"/>
    </w:p>
    <w:p w14:paraId="24DBCE61" w14:textId="77777777" w:rsidR="00C54E99" w:rsidRPr="00C54E99" w:rsidRDefault="00C54E99" w:rsidP="00C54E99">
      <w:pPr>
        <w:pStyle w:val="EndNoteBibliography"/>
        <w:spacing w:after="0"/>
        <w:ind w:left="720" w:hanging="720"/>
      </w:pPr>
      <w:bookmarkStart w:id="275" w:name="_ENREF_273"/>
      <w:r w:rsidRPr="00C54E99">
        <w:t>273.</w:t>
      </w:r>
      <w:r w:rsidRPr="00C54E99">
        <w:tab/>
        <w:t xml:space="preserve">Vallabhajosula, S., </w:t>
      </w:r>
      <w:r w:rsidRPr="00C54E99">
        <w:rPr>
          <w:i/>
        </w:rPr>
        <w:t>Positron emission tomography radiopharmaceuticals for imaging brain Beta-amyloid.</w:t>
      </w:r>
      <w:r w:rsidRPr="00C54E99">
        <w:t xml:space="preserve"> Semin Nucl Med, 2011. </w:t>
      </w:r>
      <w:r w:rsidRPr="00C54E99">
        <w:rPr>
          <w:b/>
        </w:rPr>
        <w:t>41</w:t>
      </w:r>
      <w:r w:rsidRPr="00C54E99">
        <w:t>(4): p. 283-99.</w:t>
      </w:r>
      <w:bookmarkEnd w:id="275"/>
    </w:p>
    <w:p w14:paraId="6481EE7E" w14:textId="77777777" w:rsidR="00C54E99" w:rsidRPr="00C54E99" w:rsidRDefault="00C54E99" w:rsidP="00C54E99">
      <w:pPr>
        <w:pStyle w:val="EndNoteBibliography"/>
        <w:spacing w:after="0"/>
        <w:ind w:left="720" w:hanging="720"/>
      </w:pPr>
      <w:bookmarkStart w:id="276" w:name="_ENREF_274"/>
      <w:r w:rsidRPr="00C54E99">
        <w:t>274.</w:t>
      </w:r>
      <w:r w:rsidRPr="00C54E99">
        <w:tab/>
        <w:t xml:space="preserve">Wong, D.F., et al., </w:t>
      </w:r>
      <w:r w:rsidRPr="00C54E99">
        <w:rPr>
          <w:i/>
        </w:rPr>
        <w:t>In vivo imaging of amyloid deposition in Alzheimer disease using the radioligand 18F-AV-45 (florbetapir [corrected] F 18).</w:t>
      </w:r>
      <w:r w:rsidRPr="00C54E99">
        <w:t xml:space="preserve"> J Nucl Med, 2010. </w:t>
      </w:r>
      <w:r w:rsidRPr="00C54E99">
        <w:rPr>
          <w:b/>
        </w:rPr>
        <w:t>51</w:t>
      </w:r>
      <w:r w:rsidRPr="00C54E99">
        <w:t>(6): p. 913-20.</w:t>
      </w:r>
      <w:bookmarkEnd w:id="276"/>
    </w:p>
    <w:p w14:paraId="1D2C1944" w14:textId="46757A47" w:rsidR="00C54E99" w:rsidRPr="00C54E99" w:rsidRDefault="00C54E99" w:rsidP="0007107A">
      <w:pPr>
        <w:pStyle w:val="EndNoteBibliography"/>
        <w:ind w:left="720" w:hanging="720"/>
      </w:pPr>
      <w:bookmarkStart w:id="277" w:name="_ENREF_275"/>
      <w:r w:rsidRPr="00C54E99">
        <w:t>275.</w:t>
      </w:r>
      <w:r w:rsidRPr="00C54E99">
        <w:tab/>
        <w:t xml:space="preserve">Jacques, L., et al. </w:t>
      </w:r>
      <w:r w:rsidRPr="00C54E99">
        <w:rPr>
          <w:i/>
        </w:rPr>
        <w:t>Proposed decision memo for beta amyloid positron emission tomography in dementia and neurodegenerative disease</w:t>
      </w:r>
      <w:r w:rsidRPr="00C54E99">
        <w:t>. 2013  [cit</w:t>
      </w:r>
      <w:r w:rsidR="0007107A">
        <w:t>ed 2014 May 25, 2014]; CMS.gov. [</w:t>
      </w:r>
      <w:r w:rsidRPr="00C54E99">
        <w:t xml:space="preserve">Centers for Medicare and Medicaid Services]. Available from: </w:t>
      </w:r>
      <w:hyperlink r:id="rId38" w:history="1">
        <w:r w:rsidRPr="00C54E99">
          <w:rPr>
            <w:rStyle w:val="Hyperlink"/>
          </w:rPr>
          <w:t>http://www.cms.gov/medicare-coverage-database/details/nca-proposed-decision-memo.aspx?NCAId=265</w:t>
        </w:r>
      </w:hyperlink>
      <w:r w:rsidRPr="00C54E99">
        <w:t>.</w:t>
      </w:r>
      <w:bookmarkEnd w:id="277"/>
    </w:p>
    <w:p w14:paraId="1FE56912" w14:textId="2EEF81F6" w:rsidR="00C54E99" w:rsidRPr="00C54E99" w:rsidRDefault="00C54E99" w:rsidP="00C54E99">
      <w:pPr>
        <w:pStyle w:val="EndNoteBibliography"/>
        <w:spacing w:after="0"/>
        <w:ind w:left="720" w:hanging="720"/>
      </w:pPr>
      <w:bookmarkStart w:id="278" w:name="_ENREF_276"/>
      <w:r w:rsidRPr="00C54E99">
        <w:t>276.</w:t>
      </w:r>
      <w:r w:rsidRPr="00C54E99">
        <w:tab/>
        <w:t xml:space="preserve">Scutti, S. </w:t>
      </w:r>
      <w:r w:rsidRPr="00C54E99">
        <w:rPr>
          <w:i/>
        </w:rPr>
        <w:t>FDA approves vizamyl, 2nd brain imaging drug to detect Alzheimer's and dementia: Will it be approved for medicare?</w:t>
      </w:r>
      <w:r w:rsidRPr="00C54E99">
        <w:t xml:space="preserve"> 2013  [cited 2014 May 25, 2014]; Available from: </w:t>
      </w:r>
      <w:hyperlink r:id="rId39" w:history="1">
        <w:r w:rsidRPr="00C54E99">
          <w:rPr>
            <w:rStyle w:val="Hyperlink"/>
          </w:rPr>
          <w:t>http://www.medicaldaily.com/fda-approves-vizamyl-2nd-brain-imaging-drug-detect-alzheimers-and-dementia-will-it-be-approved</w:t>
        </w:r>
      </w:hyperlink>
      <w:r w:rsidRPr="00C54E99">
        <w:t>.</w:t>
      </w:r>
      <w:bookmarkEnd w:id="278"/>
    </w:p>
    <w:p w14:paraId="4D7CE12C" w14:textId="77777777" w:rsidR="00C54E99" w:rsidRPr="00C54E99" w:rsidRDefault="00C54E99" w:rsidP="00C54E99">
      <w:pPr>
        <w:pStyle w:val="EndNoteBibliography"/>
        <w:spacing w:after="0"/>
        <w:ind w:left="720" w:hanging="720"/>
      </w:pPr>
      <w:bookmarkStart w:id="279" w:name="_ENREF_277"/>
      <w:r w:rsidRPr="00C54E99">
        <w:t>277.</w:t>
      </w:r>
      <w:r w:rsidRPr="00C54E99">
        <w:tab/>
        <w:t xml:space="preserve">Ikonomovic, M.D., et al., </w:t>
      </w:r>
      <w:r w:rsidRPr="00C54E99">
        <w:rPr>
          <w:i/>
        </w:rPr>
        <w:t>Post-mortem correlates of in vivo PiB-PET amyloid imaging in a typical case of Alzheimer's disease.</w:t>
      </w:r>
      <w:r w:rsidRPr="00C54E99">
        <w:t xml:space="preserve"> Brain, 2008. </w:t>
      </w:r>
      <w:r w:rsidRPr="00C54E99">
        <w:rPr>
          <w:b/>
        </w:rPr>
        <w:t>131</w:t>
      </w:r>
      <w:r w:rsidRPr="00C54E99">
        <w:t>(Pt 6): p. 1630-45.</w:t>
      </w:r>
      <w:bookmarkEnd w:id="279"/>
    </w:p>
    <w:p w14:paraId="0631872F" w14:textId="77777777" w:rsidR="00C54E99" w:rsidRPr="00C54E99" w:rsidRDefault="00C54E99" w:rsidP="00C54E99">
      <w:pPr>
        <w:pStyle w:val="EndNoteBibliography"/>
        <w:spacing w:after="0"/>
        <w:ind w:left="720" w:hanging="720"/>
      </w:pPr>
      <w:bookmarkStart w:id="280" w:name="_ENREF_278"/>
      <w:r w:rsidRPr="00C54E99">
        <w:t>278.</w:t>
      </w:r>
      <w:r w:rsidRPr="00C54E99">
        <w:tab/>
        <w:t xml:space="preserve">Klunk, W.E., et al., </w:t>
      </w:r>
      <w:r w:rsidRPr="00C54E99">
        <w:rPr>
          <w:i/>
        </w:rPr>
        <w:t>Imaging brain amyloid in Alzheimer's disease with Pittsburgh Compound-B.</w:t>
      </w:r>
      <w:r w:rsidRPr="00C54E99">
        <w:t xml:space="preserve"> Ann Neurol, 2004. </w:t>
      </w:r>
      <w:r w:rsidRPr="00C54E99">
        <w:rPr>
          <w:b/>
        </w:rPr>
        <w:t>55</w:t>
      </w:r>
      <w:r w:rsidRPr="00C54E99">
        <w:t>(3): p. 306-19.</w:t>
      </w:r>
      <w:bookmarkEnd w:id="280"/>
    </w:p>
    <w:p w14:paraId="03B17330" w14:textId="77777777" w:rsidR="00C54E99" w:rsidRPr="00C54E99" w:rsidRDefault="00C54E99" w:rsidP="00C54E99">
      <w:pPr>
        <w:pStyle w:val="EndNoteBibliography"/>
        <w:spacing w:after="0"/>
        <w:ind w:left="720" w:hanging="720"/>
      </w:pPr>
      <w:bookmarkStart w:id="281" w:name="_ENREF_279"/>
      <w:r w:rsidRPr="00C54E99">
        <w:t>279.</w:t>
      </w:r>
      <w:r w:rsidRPr="00C54E99">
        <w:tab/>
        <w:t xml:space="preserve">Klunk, W.E., et al., </w:t>
      </w:r>
      <w:r w:rsidRPr="00C54E99">
        <w:rPr>
          <w:i/>
        </w:rPr>
        <w:t>The binding of 2-(4'-methylaminophenyl)benzothiazole to postmortem brain homogenates is dominated by the amyloid component.</w:t>
      </w:r>
      <w:r w:rsidRPr="00C54E99">
        <w:t xml:space="preserve"> J Neurosci, 2003. </w:t>
      </w:r>
      <w:r w:rsidRPr="00C54E99">
        <w:rPr>
          <w:b/>
        </w:rPr>
        <w:t>23</w:t>
      </w:r>
      <w:r w:rsidRPr="00C54E99">
        <w:t>(6): p. 2086-92.</w:t>
      </w:r>
      <w:bookmarkEnd w:id="281"/>
    </w:p>
    <w:p w14:paraId="63AA12F3" w14:textId="77777777" w:rsidR="00C54E99" w:rsidRPr="00C54E99" w:rsidRDefault="00C54E99" w:rsidP="00C54E99">
      <w:pPr>
        <w:pStyle w:val="EndNoteBibliography"/>
        <w:spacing w:after="0"/>
        <w:ind w:left="720" w:hanging="720"/>
      </w:pPr>
      <w:bookmarkStart w:id="282" w:name="_ENREF_280"/>
      <w:r w:rsidRPr="00C54E99">
        <w:t>280.</w:t>
      </w:r>
      <w:r w:rsidRPr="00C54E99">
        <w:tab/>
        <w:t xml:space="preserve">Leinonen, V., et al., </w:t>
      </w:r>
      <w:r w:rsidRPr="00C54E99">
        <w:rPr>
          <w:i/>
        </w:rPr>
        <w:t>Assessment of beta-amyloid in a frontal cortical brain biopsy specimen and by positron emission tomography with carbon 11-labeled Pittsburgh Compound B.</w:t>
      </w:r>
      <w:r w:rsidRPr="00C54E99">
        <w:t xml:space="preserve"> Arch Neurol, 2008. </w:t>
      </w:r>
      <w:r w:rsidRPr="00C54E99">
        <w:rPr>
          <w:b/>
        </w:rPr>
        <w:t>65</w:t>
      </w:r>
      <w:r w:rsidRPr="00C54E99">
        <w:t>(10): p. 1304-9.</w:t>
      </w:r>
      <w:bookmarkEnd w:id="282"/>
    </w:p>
    <w:p w14:paraId="45FEB233" w14:textId="77777777" w:rsidR="00C54E99" w:rsidRPr="00C54E99" w:rsidRDefault="00C54E99" w:rsidP="00C54E99">
      <w:pPr>
        <w:pStyle w:val="EndNoteBibliography"/>
        <w:spacing w:after="0"/>
        <w:ind w:left="720" w:hanging="720"/>
      </w:pPr>
      <w:bookmarkStart w:id="283" w:name="_ENREF_281"/>
      <w:r w:rsidRPr="00C54E99">
        <w:t>281.</w:t>
      </w:r>
      <w:r w:rsidRPr="00C54E99">
        <w:tab/>
        <w:t xml:space="preserve">Lockhart, A., et al., </w:t>
      </w:r>
      <w:r w:rsidRPr="00C54E99">
        <w:rPr>
          <w:i/>
        </w:rPr>
        <w:t>PIB is a non-specific imaging marker of amyloid-beta (Abeta) peptide-related cerebral amyloidosis.</w:t>
      </w:r>
      <w:r w:rsidRPr="00C54E99">
        <w:t xml:space="preserve"> Brain, 2007. </w:t>
      </w:r>
      <w:r w:rsidRPr="00C54E99">
        <w:rPr>
          <w:b/>
        </w:rPr>
        <w:t>130</w:t>
      </w:r>
      <w:r w:rsidRPr="00C54E99">
        <w:t>(Pt 10): p. 2607-15.</w:t>
      </w:r>
      <w:bookmarkEnd w:id="283"/>
    </w:p>
    <w:p w14:paraId="2CBF7060" w14:textId="77777777" w:rsidR="00C54E99" w:rsidRPr="00C54E99" w:rsidRDefault="00C54E99" w:rsidP="00C54E99">
      <w:pPr>
        <w:pStyle w:val="EndNoteBibliography"/>
        <w:spacing w:after="0"/>
        <w:ind w:left="720" w:hanging="720"/>
      </w:pPr>
      <w:bookmarkStart w:id="284" w:name="_ENREF_282"/>
      <w:r w:rsidRPr="00C54E99">
        <w:t>282.</w:t>
      </w:r>
      <w:r w:rsidRPr="00C54E99">
        <w:tab/>
        <w:t xml:space="preserve">Vandenberghe, R., et al., </w:t>
      </w:r>
      <w:r w:rsidRPr="00C54E99">
        <w:rPr>
          <w:i/>
        </w:rPr>
        <w:t>18F-flutemetamol amyloid imaging in Alzheimer disease and mild cognitive impairment: a phase 2 trial.</w:t>
      </w:r>
      <w:r w:rsidRPr="00C54E99">
        <w:t xml:space="preserve"> Ann Neurol, 2010. </w:t>
      </w:r>
      <w:r w:rsidRPr="00C54E99">
        <w:rPr>
          <w:b/>
        </w:rPr>
        <w:t>68</w:t>
      </w:r>
      <w:r w:rsidRPr="00C54E99">
        <w:t>(3): p. 319-29.</w:t>
      </w:r>
      <w:bookmarkEnd w:id="284"/>
    </w:p>
    <w:p w14:paraId="038461BB" w14:textId="77777777" w:rsidR="00C54E99" w:rsidRPr="00C54E99" w:rsidRDefault="00C54E99" w:rsidP="00C54E99">
      <w:pPr>
        <w:pStyle w:val="EndNoteBibliography"/>
        <w:spacing w:after="0"/>
        <w:ind w:left="720" w:hanging="720"/>
      </w:pPr>
      <w:bookmarkStart w:id="285" w:name="_ENREF_283"/>
      <w:r w:rsidRPr="00C54E99">
        <w:t>283.</w:t>
      </w:r>
      <w:r w:rsidRPr="00C54E99">
        <w:tab/>
        <w:t xml:space="preserve">Rowe, C.C., et al., </w:t>
      </w:r>
      <w:r w:rsidRPr="00C54E99">
        <w:rPr>
          <w:i/>
        </w:rPr>
        <w:t>Imaging of amyloid beta in Alzheimer's disease with 18F-BAY94-9172, a novel PET tracer: proof of mechanism.</w:t>
      </w:r>
      <w:r w:rsidRPr="00C54E99">
        <w:t xml:space="preserve"> Lancet Neurol, 2008. </w:t>
      </w:r>
      <w:r w:rsidRPr="00C54E99">
        <w:rPr>
          <w:b/>
        </w:rPr>
        <w:t>7</w:t>
      </w:r>
      <w:r w:rsidRPr="00C54E99">
        <w:t>(2): p. 129-35.</w:t>
      </w:r>
      <w:bookmarkEnd w:id="285"/>
    </w:p>
    <w:p w14:paraId="0897C231" w14:textId="77777777" w:rsidR="00C54E99" w:rsidRPr="00C54E99" w:rsidRDefault="00C54E99" w:rsidP="00C54E99">
      <w:pPr>
        <w:pStyle w:val="EndNoteBibliography"/>
        <w:spacing w:after="0"/>
        <w:ind w:left="720" w:hanging="720"/>
      </w:pPr>
      <w:bookmarkStart w:id="286" w:name="_ENREF_284"/>
      <w:r w:rsidRPr="00C54E99">
        <w:t>284.</w:t>
      </w:r>
      <w:r w:rsidRPr="00C54E99">
        <w:tab/>
        <w:t xml:space="preserve">Antoni, G., et al., </w:t>
      </w:r>
      <w:r w:rsidRPr="00C54E99">
        <w:rPr>
          <w:i/>
        </w:rPr>
        <w:t>In vivo visualization of amyloid deposits in the heart with 11C-PIB and PET.</w:t>
      </w:r>
      <w:r w:rsidRPr="00C54E99">
        <w:t xml:space="preserve"> J Nucl Med, 2013. </w:t>
      </w:r>
      <w:r w:rsidRPr="00C54E99">
        <w:rPr>
          <w:b/>
        </w:rPr>
        <w:t>54</w:t>
      </w:r>
      <w:r w:rsidRPr="00C54E99">
        <w:t>(2): p. 213-20.</w:t>
      </w:r>
      <w:bookmarkEnd w:id="286"/>
    </w:p>
    <w:p w14:paraId="725A26DA" w14:textId="77777777" w:rsidR="00C54E99" w:rsidRPr="00C54E99" w:rsidRDefault="00C54E99" w:rsidP="00C54E99">
      <w:pPr>
        <w:pStyle w:val="EndNoteBibliography"/>
        <w:spacing w:after="0"/>
        <w:ind w:left="720" w:hanging="720"/>
      </w:pPr>
      <w:bookmarkStart w:id="287" w:name="_ENREF_285"/>
      <w:r w:rsidRPr="00C54E99">
        <w:t>285.</w:t>
      </w:r>
      <w:r w:rsidRPr="00C54E99">
        <w:tab/>
        <w:t xml:space="preserve">Pauwels, E.K., et al., </w:t>
      </w:r>
      <w:r w:rsidRPr="00C54E99">
        <w:rPr>
          <w:i/>
        </w:rPr>
        <w:t>A comparison between the diagnostic efficacy of 99mTc-MDP, 99mTc-DPD and 99mTc-HDP for the detection of bone metastases.</w:t>
      </w:r>
      <w:r w:rsidRPr="00C54E99">
        <w:t xml:space="preserve"> Eur J Nucl Med, 1983. </w:t>
      </w:r>
      <w:r w:rsidRPr="00C54E99">
        <w:rPr>
          <w:b/>
        </w:rPr>
        <w:t>8</w:t>
      </w:r>
      <w:r w:rsidRPr="00C54E99">
        <w:t>(3): p. 118-22.</w:t>
      </w:r>
      <w:bookmarkEnd w:id="287"/>
    </w:p>
    <w:p w14:paraId="2FB4E84C" w14:textId="77777777" w:rsidR="00C54E99" w:rsidRPr="00C54E99" w:rsidRDefault="00C54E99" w:rsidP="00C54E99">
      <w:pPr>
        <w:pStyle w:val="EndNoteBibliography"/>
        <w:spacing w:after="0"/>
        <w:ind w:left="720" w:hanging="720"/>
      </w:pPr>
      <w:bookmarkStart w:id="288" w:name="_ENREF_286"/>
      <w:r w:rsidRPr="00C54E99">
        <w:lastRenderedPageBreak/>
        <w:t>286.</w:t>
      </w:r>
      <w:r w:rsidRPr="00C54E99">
        <w:tab/>
        <w:t xml:space="preserve">Subramanian, G. and J.G. McAfee, </w:t>
      </w:r>
      <w:r w:rsidRPr="00C54E99">
        <w:rPr>
          <w:i/>
        </w:rPr>
        <w:t>A new complex of 99mTc for skeletal imaging.</w:t>
      </w:r>
      <w:r w:rsidRPr="00C54E99">
        <w:t xml:space="preserve"> Radiology, 1971. </w:t>
      </w:r>
      <w:r w:rsidRPr="00C54E99">
        <w:rPr>
          <w:b/>
        </w:rPr>
        <w:t>99</w:t>
      </w:r>
      <w:r w:rsidRPr="00C54E99">
        <w:t>(1): p. 192-6.</w:t>
      </w:r>
      <w:bookmarkEnd w:id="288"/>
    </w:p>
    <w:p w14:paraId="325080FB" w14:textId="77777777" w:rsidR="00C54E99" w:rsidRPr="00C54E99" w:rsidRDefault="00C54E99" w:rsidP="00C54E99">
      <w:pPr>
        <w:pStyle w:val="EndNoteBibliography"/>
        <w:spacing w:after="0"/>
        <w:ind w:left="720" w:hanging="720"/>
      </w:pPr>
      <w:bookmarkStart w:id="289" w:name="_ENREF_287"/>
      <w:r w:rsidRPr="00C54E99">
        <w:t>287.</w:t>
      </w:r>
      <w:r w:rsidRPr="00C54E99">
        <w:tab/>
        <w:t xml:space="preserve">Yano, Y., et al., </w:t>
      </w:r>
      <w:r w:rsidRPr="00C54E99">
        <w:rPr>
          <w:i/>
        </w:rPr>
        <w:t>Technetium-99m-labeled stannous ethane-1-hydroxy-1 1-diphosphonate: a new bone scanning agent.</w:t>
      </w:r>
      <w:r w:rsidRPr="00C54E99">
        <w:t xml:space="preserve"> J Nucl Med, 1973. </w:t>
      </w:r>
      <w:r w:rsidRPr="00C54E99">
        <w:rPr>
          <w:b/>
        </w:rPr>
        <w:t>14</w:t>
      </w:r>
      <w:r w:rsidRPr="00C54E99">
        <w:t>(2): p. 73-8.</w:t>
      </w:r>
      <w:bookmarkEnd w:id="289"/>
    </w:p>
    <w:p w14:paraId="692359F6" w14:textId="77777777" w:rsidR="00C54E99" w:rsidRPr="00C54E99" w:rsidRDefault="00C54E99" w:rsidP="00C54E99">
      <w:pPr>
        <w:pStyle w:val="EndNoteBibliography"/>
        <w:spacing w:after="0"/>
        <w:ind w:left="720" w:hanging="720"/>
      </w:pPr>
      <w:bookmarkStart w:id="290" w:name="_ENREF_288"/>
      <w:r w:rsidRPr="00C54E99">
        <w:t>288.</w:t>
      </w:r>
      <w:r w:rsidRPr="00C54E99">
        <w:tab/>
        <w:t xml:space="preserve">Mohty, D., et al., </w:t>
      </w:r>
      <w:r w:rsidRPr="00C54E99">
        <w:rPr>
          <w:i/>
        </w:rPr>
        <w:t>Cardiac amyloidosis: updates in diagnosis and management.</w:t>
      </w:r>
      <w:r w:rsidRPr="00C54E99">
        <w:t xml:space="preserve"> Arch Cardiovasc Dis, 2013. </w:t>
      </w:r>
      <w:r w:rsidRPr="00C54E99">
        <w:rPr>
          <w:b/>
        </w:rPr>
        <w:t>106</w:t>
      </w:r>
      <w:r w:rsidRPr="00C54E99">
        <w:t>(10): p. 528-40.</w:t>
      </w:r>
      <w:bookmarkEnd w:id="290"/>
    </w:p>
    <w:p w14:paraId="5C231F4D" w14:textId="77777777" w:rsidR="00C54E99" w:rsidRPr="00C54E99" w:rsidRDefault="00C54E99" w:rsidP="00C54E99">
      <w:pPr>
        <w:pStyle w:val="EndNoteBibliography"/>
        <w:spacing w:after="0"/>
        <w:ind w:left="720" w:hanging="720"/>
      </w:pPr>
      <w:bookmarkStart w:id="291" w:name="_ENREF_289"/>
      <w:r w:rsidRPr="00C54E99">
        <w:t>289.</w:t>
      </w:r>
      <w:r w:rsidRPr="00C54E99">
        <w:tab/>
        <w:t xml:space="preserve">Perugini, E., et al., </w:t>
      </w:r>
      <w:r w:rsidRPr="00C54E99">
        <w:rPr>
          <w:i/>
        </w:rPr>
        <w:t>Noninvasive etiologic diagnosis of cardiac amyloidosis using 99mTc-3,3-diphosphono-1,2-propanodicarboxylic acid scintigraphy.</w:t>
      </w:r>
      <w:r w:rsidRPr="00C54E99">
        <w:t xml:space="preserve"> J Am Coll Cardiol, 2005. </w:t>
      </w:r>
      <w:r w:rsidRPr="00C54E99">
        <w:rPr>
          <w:b/>
        </w:rPr>
        <w:t>46</w:t>
      </w:r>
      <w:r w:rsidRPr="00C54E99">
        <w:t>(6): p. 1076-84.</w:t>
      </w:r>
      <w:bookmarkEnd w:id="291"/>
    </w:p>
    <w:p w14:paraId="7938BF55" w14:textId="77777777" w:rsidR="00C54E99" w:rsidRPr="00C54E99" w:rsidRDefault="00C54E99" w:rsidP="00C54E99">
      <w:pPr>
        <w:pStyle w:val="EndNoteBibliography"/>
        <w:spacing w:after="0"/>
        <w:ind w:left="720" w:hanging="720"/>
      </w:pPr>
      <w:bookmarkStart w:id="292" w:name="_ENREF_290"/>
      <w:r w:rsidRPr="00C54E99">
        <w:t>290.</w:t>
      </w:r>
      <w:r w:rsidRPr="00C54E99">
        <w:tab/>
        <w:t xml:space="preserve">Zannad, N., et al., </w:t>
      </w:r>
      <w:r w:rsidRPr="00C54E99">
        <w:rPr>
          <w:i/>
        </w:rPr>
        <w:t>[Diagnosis of senile cardiac amyloidosis by (99m)Tc-DPD scintigraphy].</w:t>
      </w:r>
      <w:r w:rsidRPr="00C54E99">
        <w:t xml:space="preserve"> Presse Med, 2009. </w:t>
      </w:r>
      <w:r w:rsidRPr="00C54E99">
        <w:rPr>
          <w:b/>
        </w:rPr>
        <w:t>38</w:t>
      </w:r>
      <w:r w:rsidRPr="00C54E99">
        <w:t>(4): p. 672-5.</w:t>
      </w:r>
      <w:bookmarkEnd w:id="292"/>
    </w:p>
    <w:p w14:paraId="7C7E7453" w14:textId="77777777" w:rsidR="00C54E99" w:rsidRPr="00C54E99" w:rsidRDefault="00C54E99" w:rsidP="00C54E99">
      <w:pPr>
        <w:pStyle w:val="EndNoteBibliography"/>
        <w:spacing w:after="0"/>
        <w:ind w:left="720" w:hanging="720"/>
      </w:pPr>
      <w:bookmarkStart w:id="293" w:name="_ENREF_291"/>
      <w:r w:rsidRPr="00C54E99">
        <w:t>291.</w:t>
      </w:r>
      <w:r w:rsidRPr="00C54E99">
        <w:tab/>
        <w:t xml:space="preserve">Glaudemans, A.W., et al., </w:t>
      </w:r>
      <w:r w:rsidRPr="00C54E99">
        <w:rPr>
          <w:i/>
        </w:rPr>
        <w:t>Bone scintigraphy with (99m)technetium-hydroxymethylene diphosphonate allows early diagnosis of cardiac involvement in patients with transthyretin-derived systemic amyloidosis.</w:t>
      </w:r>
      <w:r w:rsidRPr="00C54E99">
        <w:t xml:space="preserve"> Amyloid, 2014. </w:t>
      </w:r>
      <w:r w:rsidRPr="00C54E99">
        <w:rPr>
          <w:b/>
        </w:rPr>
        <w:t>21</w:t>
      </w:r>
      <w:r w:rsidRPr="00C54E99">
        <w:t>(1): p. 35-44.</w:t>
      </w:r>
      <w:bookmarkEnd w:id="293"/>
    </w:p>
    <w:p w14:paraId="2D41E8A3" w14:textId="77777777" w:rsidR="00C54E99" w:rsidRPr="00C54E99" w:rsidRDefault="00C54E99" w:rsidP="00C54E99">
      <w:pPr>
        <w:pStyle w:val="EndNoteBibliography"/>
        <w:spacing w:after="0"/>
        <w:ind w:left="720" w:hanging="720"/>
      </w:pPr>
      <w:bookmarkStart w:id="294" w:name="_ENREF_292"/>
      <w:r w:rsidRPr="00C54E99">
        <w:t>292.</w:t>
      </w:r>
      <w:r w:rsidRPr="00C54E99">
        <w:tab/>
        <w:t xml:space="preserve">Solomon, A., D.T. Weiss, and J.S. Wall, </w:t>
      </w:r>
      <w:r w:rsidRPr="00C54E99">
        <w:rPr>
          <w:i/>
        </w:rPr>
        <w:t>Therapeutic potential of chimeric amyloid-reactive monoclonal antibody 11-1F4.</w:t>
      </w:r>
      <w:r w:rsidRPr="00C54E99">
        <w:t xml:space="preserve"> Clin Cancer Res, 2003. </w:t>
      </w:r>
      <w:r w:rsidRPr="00C54E99">
        <w:rPr>
          <w:b/>
        </w:rPr>
        <w:t>9</w:t>
      </w:r>
      <w:r w:rsidRPr="00C54E99">
        <w:t>(10 Pt 2): p. 3831S-8S.</w:t>
      </w:r>
      <w:bookmarkEnd w:id="294"/>
    </w:p>
    <w:p w14:paraId="4477A702" w14:textId="77777777" w:rsidR="00C54E99" w:rsidRPr="00C54E99" w:rsidRDefault="00C54E99" w:rsidP="00C54E99">
      <w:pPr>
        <w:pStyle w:val="EndNoteBibliography"/>
        <w:spacing w:after="0"/>
        <w:ind w:left="720" w:hanging="720"/>
      </w:pPr>
      <w:bookmarkStart w:id="295" w:name="_ENREF_293"/>
      <w:r w:rsidRPr="00C54E99">
        <w:t>293.</w:t>
      </w:r>
      <w:r w:rsidRPr="00C54E99">
        <w:tab/>
        <w:t xml:space="preserve">Wall, J.S., et al., </w:t>
      </w:r>
      <w:r w:rsidRPr="00C54E99">
        <w:rPr>
          <w:i/>
        </w:rPr>
        <w:t>Radioimaging of light chain amyloid with a fibril-reactive monoclonal antibody.</w:t>
      </w:r>
      <w:r w:rsidRPr="00C54E99">
        <w:t xml:space="preserve"> J Nucl Med, 2006. </w:t>
      </w:r>
      <w:r w:rsidRPr="00C54E99">
        <w:rPr>
          <w:b/>
        </w:rPr>
        <w:t>47</w:t>
      </w:r>
      <w:r w:rsidRPr="00C54E99">
        <w:t>(12): p. 2016-24.</w:t>
      </w:r>
      <w:bookmarkEnd w:id="295"/>
    </w:p>
    <w:p w14:paraId="115AB56A" w14:textId="77777777" w:rsidR="00C54E99" w:rsidRPr="00C54E99" w:rsidRDefault="00C54E99" w:rsidP="00C54E99">
      <w:pPr>
        <w:pStyle w:val="EndNoteBibliography"/>
        <w:spacing w:after="0"/>
        <w:ind w:left="720" w:hanging="720"/>
      </w:pPr>
      <w:bookmarkStart w:id="296" w:name="_ENREF_294"/>
      <w:r w:rsidRPr="00C54E99">
        <w:t>294.</w:t>
      </w:r>
      <w:r w:rsidRPr="00C54E99">
        <w:tab/>
        <w:t xml:space="preserve">Wall, J.S., et al., </w:t>
      </w:r>
      <w:r w:rsidRPr="00C54E99">
        <w:rPr>
          <w:i/>
        </w:rPr>
        <w:t>Radioimmunodetection of amyloid deposits in patients with AL amyloidosis.</w:t>
      </w:r>
      <w:r w:rsidRPr="00C54E99">
        <w:t xml:space="preserve"> Blood, 2010. </w:t>
      </w:r>
      <w:r w:rsidRPr="00C54E99">
        <w:rPr>
          <w:b/>
        </w:rPr>
        <w:t>116</w:t>
      </w:r>
      <w:r w:rsidRPr="00C54E99">
        <w:t>(13): p. 2241-4.</w:t>
      </w:r>
      <w:bookmarkEnd w:id="296"/>
    </w:p>
    <w:p w14:paraId="58482E01" w14:textId="77777777" w:rsidR="00C54E99" w:rsidRPr="00C54E99" w:rsidRDefault="00C54E99" w:rsidP="00C54E99">
      <w:pPr>
        <w:pStyle w:val="EndNoteBibliography"/>
        <w:spacing w:after="0"/>
        <w:ind w:left="720" w:hanging="720"/>
      </w:pPr>
      <w:bookmarkStart w:id="297" w:name="_ENREF_295"/>
      <w:r w:rsidRPr="00C54E99">
        <w:t>295.</w:t>
      </w:r>
      <w:r w:rsidRPr="00C54E99">
        <w:tab/>
        <w:t xml:space="preserve">Wall, J.S., et al., </w:t>
      </w:r>
      <w:r w:rsidRPr="00C54E99">
        <w:rPr>
          <w:i/>
        </w:rPr>
        <w:t>Generation and characterization of anti-AA amyloid-specific monoclonal antibodies.</w:t>
      </w:r>
      <w:r w:rsidRPr="00C54E99">
        <w:t xml:space="preserve"> Front Immunol, 2011. </w:t>
      </w:r>
      <w:r w:rsidRPr="00C54E99">
        <w:rPr>
          <w:b/>
        </w:rPr>
        <w:t>2</w:t>
      </w:r>
      <w:r w:rsidRPr="00C54E99">
        <w:t>: p. 32.</w:t>
      </w:r>
      <w:bookmarkEnd w:id="297"/>
    </w:p>
    <w:p w14:paraId="4A896DE3" w14:textId="77777777" w:rsidR="00C54E99" w:rsidRPr="00C54E99" w:rsidRDefault="00C54E99" w:rsidP="00C54E99">
      <w:pPr>
        <w:pStyle w:val="EndNoteBibliography"/>
        <w:spacing w:after="0"/>
        <w:ind w:left="720" w:hanging="720"/>
      </w:pPr>
      <w:bookmarkStart w:id="298" w:name="_ENREF_296"/>
      <w:r w:rsidRPr="00C54E99">
        <w:t>296.</w:t>
      </w:r>
      <w:r w:rsidRPr="00C54E99">
        <w:tab/>
        <w:t xml:space="preserve">Wall, J.S., et al., </w:t>
      </w:r>
      <w:r w:rsidRPr="00C54E99">
        <w:rPr>
          <w:i/>
        </w:rPr>
        <w:t>AL amyloid imaging and therapy with a monoclonal antibody to a cryptic epitope on amyloid fibrils.</w:t>
      </w:r>
      <w:r w:rsidRPr="00C54E99">
        <w:t xml:space="preserve"> PLoS One, 2012. </w:t>
      </w:r>
      <w:r w:rsidRPr="00C54E99">
        <w:rPr>
          <w:b/>
        </w:rPr>
        <w:t>7</w:t>
      </w:r>
      <w:r w:rsidRPr="00C54E99">
        <w:t>(12): p. e52686.</w:t>
      </w:r>
      <w:bookmarkEnd w:id="298"/>
    </w:p>
    <w:p w14:paraId="7BB36D4F" w14:textId="77777777" w:rsidR="00C54E99" w:rsidRPr="00C54E99" w:rsidRDefault="00C54E99" w:rsidP="00C54E99">
      <w:pPr>
        <w:pStyle w:val="EndNoteBibliography"/>
        <w:spacing w:after="0"/>
        <w:ind w:left="720" w:hanging="720"/>
      </w:pPr>
      <w:bookmarkStart w:id="299" w:name="_ENREF_297"/>
      <w:r w:rsidRPr="00C54E99">
        <w:t>297.</w:t>
      </w:r>
      <w:r w:rsidRPr="00C54E99">
        <w:tab/>
        <w:t xml:space="preserve">Aprile, C., et al., </w:t>
      </w:r>
      <w:r w:rsidRPr="00C54E99">
        <w:rPr>
          <w:i/>
        </w:rPr>
        <w:t>Cardiac and pleuropulmonary AL amyloid imaging with technetium-99m labelled aprotinin.</w:t>
      </w:r>
      <w:r w:rsidRPr="00C54E99">
        <w:t xml:space="preserve"> Eur J Nucl Med, 1995. </w:t>
      </w:r>
      <w:r w:rsidRPr="00C54E99">
        <w:rPr>
          <w:b/>
        </w:rPr>
        <w:t>22</w:t>
      </w:r>
      <w:r w:rsidRPr="00C54E99">
        <w:t>(12): p. 1393-401.</w:t>
      </w:r>
      <w:bookmarkEnd w:id="299"/>
    </w:p>
    <w:p w14:paraId="29465E23" w14:textId="77777777" w:rsidR="00C54E99" w:rsidRPr="00C54E99" w:rsidRDefault="00C54E99" w:rsidP="00C54E99">
      <w:pPr>
        <w:pStyle w:val="EndNoteBibliography"/>
        <w:spacing w:after="0"/>
        <w:ind w:left="720" w:hanging="720"/>
      </w:pPr>
      <w:bookmarkStart w:id="300" w:name="_ENREF_298"/>
      <w:r w:rsidRPr="00C54E99">
        <w:t>298.</w:t>
      </w:r>
      <w:r w:rsidRPr="00C54E99">
        <w:tab/>
        <w:t xml:space="preserve">Wall, J., et al. </w:t>
      </w:r>
      <w:r w:rsidRPr="00C54E99">
        <w:rPr>
          <w:i/>
        </w:rPr>
        <w:t>Treatment of amyloidosis using an anti-fibril monoclonal antibody: pre-clinical efficacy in a murine model of AA-amyloidosis</w:t>
      </w:r>
      <w:r w:rsidRPr="00C54E99">
        <w:t xml:space="preserve">. in </w:t>
      </w:r>
      <w:r w:rsidRPr="00C54E99">
        <w:rPr>
          <w:i/>
        </w:rPr>
        <w:t>Amyloid and Amyloidosis: IXth International Symposium on Amyloidosis</w:t>
      </w:r>
      <w:r w:rsidRPr="00C54E99">
        <w:t>. 2001. Budapest, Hungary.</w:t>
      </w:r>
      <w:bookmarkEnd w:id="300"/>
    </w:p>
    <w:p w14:paraId="1C3B72A9" w14:textId="77777777" w:rsidR="00C54E99" w:rsidRPr="00C54E99" w:rsidRDefault="00C54E99" w:rsidP="00C54E99">
      <w:pPr>
        <w:pStyle w:val="EndNoteBibliography"/>
        <w:spacing w:after="0"/>
        <w:ind w:left="720" w:hanging="720"/>
      </w:pPr>
      <w:bookmarkStart w:id="301" w:name="_ENREF_299"/>
      <w:r w:rsidRPr="00C54E99">
        <w:t>299.</w:t>
      </w:r>
      <w:r w:rsidRPr="00C54E99">
        <w:tab/>
        <w:t xml:space="preserve">Rocken, C., et al., </w:t>
      </w:r>
      <w:r w:rsidRPr="00C54E99">
        <w:rPr>
          <w:i/>
        </w:rPr>
        <w:t>Cathepsin protease activity modulates amyloid load in extracerebral amyloidosis.</w:t>
      </w:r>
      <w:r w:rsidRPr="00C54E99">
        <w:t xml:space="preserve"> J Pathol, 2006. </w:t>
      </w:r>
      <w:r w:rsidRPr="00C54E99">
        <w:rPr>
          <w:b/>
        </w:rPr>
        <w:t>210</w:t>
      </w:r>
      <w:r w:rsidRPr="00C54E99">
        <w:t>(4): p. 478-87.</w:t>
      </w:r>
      <w:bookmarkEnd w:id="301"/>
    </w:p>
    <w:p w14:paraId="0FAA5148" w14:textId="77777777" w:rsidR="00C54E99" w:rsidRPr="00C54E99" w:rsidRDefault="00C54E99" w:rsidP="00C54E99">
      <w:pPr>
        <w:pStyle w:val="EndNoteBibliography"/>
        <w:spacing w:after="0"/>
        <w:ind w:left="720" w:hanging="720"/>
      </w:pPr>
      <w:bookmarkStart w:id="302" w:name="_ENREF_300"/>
      <w:r w:rsidRPr="00C54E99">
        <w:t>300.</w:t>
      </w:r>
      <w:r w:rsidRPr="00C54E99">
        <w:tab/>
        <w:t xml:space="preserve">Rocken, C., et al., </w:t>
      </w:r>
      <w:r w:rsidRPr="00C54E99">
        <w:rPr>
          <w:i/>
        </w:rPr>
        <w:t>Proteolysis of serum amyloid A and AA amyloid proteins by cysteine proteases: cathepsin B generates AA amyloid proteins and cathepsin L may prevent their formation.</w:t>
      </w:r>
      <w:r w:rsidRPr="00C54E99">
        <w:t xml:space="preserve"> Ann Rheum Dis, 2005. </w:t>
      </w:r>
      <w:r w:rsidRPr="00C54E99">
        <w:rPr>
          <w:b/>
        </w:rPr>
        <w:t>64</w:t>
      </w:r>
      <w:r w:rsidRPr="00C54E99">
        <w:t>(6): p. 808-15.</w:t>
      </w:r>
      <w:bookmarkEnd w:id="302"/>
    </w:p>
    <w:p w14:paraId="3461CE97" w14:textId="335E6ED3" w:rsidR="00C54E99" w:rsidRPr="00C54E99" w:rsidRDefault="00C54E99" w:rsidP="00C54E99">
      <w:pPr>
        <w:pStyle w:val="EndNoteBibliography"/>
        <w:spacing w:after="0"/>
        <w:ind w:left="720" w:hanging="720"/>
      </w:pPr>
      <w:bookmarkStart w:id="303" w:name="_ENREF_301"/>
      <w:r w:rsidRPr="00C54E99">
        <w:t>301.</w:t>
      </w:r>
      <w:r w:rsidRPr="00C54E99">
        <w:tab/>
        <w:t xml:space="preserve">Prothena. </w:t>
      </w:r>
      <w:r w:rsidRPr="00C54E99">
        <w:rPr>
          <w:i/>
        </w:rPr>
        <w:t>Science</w:t>
      </w:r>
      <w:r w:rsidRPr="00C54E99">
        <w:t xml:space="preserve">. Targeting proteins in novel ways to resolve unmet medical needs in patients 2014  [cited 2014 May 27, 2014]; Available from: </w:t>
      </w:r>
      <w:hyperlink r:id="rId40" w:history="1">
        <w:r w:rsidRPr="00C54E99">
          <w:rPr>
            <w:rStyle w:val="Hyperlink"/>
          </w:rPr>
          <w:t>http://www.prothena.com/science</w:t>
        </w:r>
      </w:hyperlink>
      <w:r w:rsidRPr="00C54E99">
        <w:t>.</w:t>
      </w:r>
      <w:bookmarkEnd w:id="303"/>
    </w:p>
    <w:p w14:paraId="68DD9628" w14:textId="77777777" w:rsidR="00C54E99" w:rsidRPr="00C54E99" w:rsidRDefault="00C54E99" w:rsidP="00C54E99">
      <w:pPr>
        <w:pStyle w:val="EndNoteBibliography"/>
        <w:spacing w:after="0"/>
        <w:ind w:left="720" w:hanging="720"/>
      </w:pPr>
      <w:bookmarkStart w:id="304" w:name="_ENREF_302"/>
      <w:r w:rsidRPr="00C54E99">
        <w:t>302.</w:t>
      </w:r>
      <w:r w:rsidRPr="00C54E99">
        <w:tab/>
        <w:t xml:space="preserve">Campistol, J.M., et al., </w:t>
      </w:r>
      <w:r w:rsidRPr="00C54E99">
        <w:rPr>
          <w:i/>
        </w:rPr>
        <w:t>Demonstration of plasma proteinase inhibitors in beta 2-microglobulin amyloid deposits.</w:t>
      </w:r>
      <w:r w:rsidRPr="00C54E99">
        <w:t xml:space="preserve"> Kidney Int, 1992. </w:t>
      </w:r>
      <w:r w:rsidRPr="00C54E99">
        <w:rPr>
          <w:b/>
        </w:rPr>
        <w:t>42</w:t>
      </w:r>
      <w:r w:rsidRPr="00C54E99">
        <w:t>(4): p. 915-23.</w:t>
      </w:r>
      <w:bookmarkEnd w:id="304"/>
    </w:p>
    <w:p w14:paraId="168557A0" w14:textId="77777777" w:rsidR="00C54E99" w:rsidRPr="00C54E99" w:rsidRDefault="00C54E99" w:rsidP="00C54E99">
      <w:pPr>
        <w:pStyle w:val="EndNoteBibliography"/>
        <w:spacing w:after="0"/>
        <w:ind w:left="720" w:hanging="720"/>
      </w:pPr>
      <w:bookmarkStart w:id="305" w:name="_ENREF_303"/>
      <w:r w:rsidRPr="00C54E99">
        <w:t>303.</w:t>
      </w:r>
      <w:r w:rsidRPr="00C54E99">
        <w:tab/>
        <w:t xml:space="preserve">Eriksson, S., S. Janciauskiene, and G. Merlini, </w:t>
      </w:r>
      <w:r w:rsidRPr="00C54E99">
        <w:rPr>
          <w:i/>
        </w:rPr>
        <w:t>The putative role of alpha-1-antitrypsin in the disaggregation of amyloid lambda fibrils.</w:t>
      </w:r>
      <w:r w:rsidRPr="00C54E99">
        <w:t xml:space="preserve"> J Intern Med, 1995. </w:t>
      </w:r>
      <w:r w:rsidRPr="00C54E99">
        <w:rPr>
          <w:b/>
        </w:rPr>
        <w:t>237</w:t>
      </w:r>
      <w:r w:rsidRPr="00C54E99">
        <w:t>(2): p. 143-9.</w:t>
      </w:r>
      <w:bookmarkEnd w:id="305"/>
    </w:p>
    <w:p w14:paraId="5456CEED" w14:textId="77777777" w:rsidR="00C54E99" w:rsidRPr="00C54E99" w:rsidRDefault="00C54E99" w:rsidP="00C54E99">
      <w:pPr>
        <w:pStyle w:val="EndNoteBibliography"/>
        <w:spacing w:after="0"/>
        <w:ind w:left="720" w:hanging="720"/>
      </w:pPr>
      <w:bookmarkStart w:id="306" w:name="_ENREF_304"/>
      <w:r w:rsidRPr="00C54E99">
        <w:t>304.</w:t>
      </w:r>
      <w:r w:rsidRPr="00C54E99">
        <w:tab/>
        <w:t xml:space="preserve">Aprile, C., et al., </w:t>
      </w:r>
      <w:r w:rsidRPr="00C54E99">
        <w:rPr>
          <w:i/>
        </w:rPr>
        <w:t>Assessment of split renal function with 99mTc-aprotinin.</w:t>
      </w:r>
      <w:r w:rsidRPr="00C54E99">
        <w:t xml:space="preserve"> Eur J Nucl Med, 1986. </w:t>
      </w:r>
      <w:r w:rsidRPr="00C54E99">
        <w:rPr>
          <w:b/>
        </w:rPr>
        <w:t>12</w:t>
      </w:r>
      <w:r w:rsidRPr="00C54E99">
        <w:t>(1): p. 37-40.</w:t>
      </w:r>
      <w:bookmarkEnd w:id="306"/>
    </w:p>
    <w:p w14:paraId="2B32BFD3" w14:textId="77777777" w:rsidR="00C54E99" w:rsidRPr="00C54E99" w:rsidRDefault="00C54E99" w:rsidP="00C54E99">
      <w:pPr>
        <w:pStyle w:val="EndNoteBibliography"/>
        <w:spacing w:after="0"/>
        <w:ind w:left="720" w:hanging="720"/>
      </w:pPr>
      <w:bookmarkStart w:id="307" w:name="_ENREF_305"/>
      <w:r w:rsidRPr="00C54E99">
        <w:t>305.</w:t>
      </w:r>
      <w:r w:rsidRPr="00C54E99">
        <w:tab/>
        <w:t xml:space="preserve">Aprile, C., et al., </w:t>
      </w:r>
      <w:r w:rsidRPr="00C54E99">
        <w:rPr>
          <w:i/>
        </w:rPr>
        <w:t>99mTc-aprotinin: comparison with 99mTc-DMSA in normal and diseased kidneys.</w:t>
      </w:r>
      <w:r w:rsidRPr="00C54E99">
        <w:t xml:space="preserve"> Nuklearmedizin, 1984. </w:t>
      </w:r>
      <w:r w:rsidRPr="00C54E99">
        <w:rPr>
          <w:b/>
        </w:rPr>
        <w:t>23</w:t>
      </w:r>
      <w:r w:rsidRPr="00C54E99">
        <w:t>(1): p. 22-6.</w:t>
      </w:r>
      <w:bookmarkEnd w:id="307"/>
    </w:p>
    <w:p w14:paraId="0C299765" w14:textId="77777777" w:rsidR="00C54E99" w:rsidRPr="00C54E99" w:rsidRDefault="00C54E99" w:rsidP="00C54E99">
      <w:pPr>
        <w:pStyle w:val="EndNoteBibliography"/>
        <w:spacing w:after="0"/>
        <w:ind w:left="720" w:hanging="720"/>
      </w:pPr>
      <w:bookmarkStart w:id="308" w:name="_ENREF_306"/>
      <w:r w:rsidRPr="00C54E99">
        <w:t>306.</w:t>
      </w:r>
      <w:r w:rsidRPr="00C54E99">
        <w:tab/>
        <w:t xml:space="preserve">Bianchi, C., et al., </w:t>
      </w:r>
      <w:r w:rsidRPr="00C54E99">
        <w:rPr>
          <w:i/>
        </w:rPr>
        <w:t>99mTc-aprotinin: a new tracer for kidney morphology and function.</w:t>
      </w:r>
      <w:r w:rsidRPr="00C54E99">
        <w:t xml:space="preserve"> Eur J Nucl Med, 1984. </w:t>
      </w:r>
      <w:r w:rsidRPr="00C54E99">
        <w:rPr>
          <w:b/>
        </w:rPr>
        <w:t>9</w:t>
      </w:r>
      <w:r w:rsidRPr="00C54E99">
        <w:t>(6): p. 257-60.</w:t>
      </w:r>
      <w:bookmarkEnd w:id="308"/>
    </w:p>
    <w:p w14:paraId="1A2AAC74" w14:textId="77777777" w:rsidR="00C54E99" w:rsidRPr="00C54E99" w:rsidRDefault="00C54E99" w:rsidP="00C54E99">
      <w:pPr>
        <w:pStyle w:val="EndNoteBibliography"/>
        <w:spacing w:after="0"/>
        <w:ind w:left="720" w:hanging="720"/>
      </w:pPr>
      <w:bookmarkStart w:id="309" w:name="_ENREF_307"/>
      <w:r w:rsidRPr="00C54E99">
        <w:lastRenderedPageBreak/>
        <w:t>307.</w:t>
      </w:r>
      <w:r w:rsidRPr="00C54E99">
        <w:tab/>
        <w:t xml:space="preserve">Janoki, G., et al. </w:t>
      </w:r>
      <w:r w:rsidRPr="00C54E99">
        <w:rPr>
          <w:i/>
        </w:rPr>
        <w:t>Localization of the polypeptide aprotinin in the renal cortex: a new renal agent for scintigraphy</w:t>
      </w:r>
      <w:r w:rsidRPr="00C54E99">
        <w:t xml:space="preserve">. in </w:t>
      </w:r>
      <w:r w:rsidRPr="00C54E99">
        <w:rPr>
          <w:i/>
        </w:rPr>
        <w:t>Proceedings of the first international symposium on radiopharmacology</w:t>
      </w:r>
      <w:r w:rsidRPr="00C54E99">
        <w:t>. 1978. Innsbruck, Austria.</w:t>
      </w:r>
      <w:bookmarkEnd w:id="309"/>
    </w:p>
    <w:p w14:paraId="4C0F218D" w14:textId="77777777" w:rsidR="00C54E99" w:rsidRPr="00C54E99" w:rsidRDefault="00C54E99" w:rsidP="00C54E99">
      <w:pPr>
        <w:pStyle w:val="EndNoteBibliography"/>
        <w:spacing w:after="0"/>
        <w:ind w:left="720" w:hanging="720"/>
      </w:pPr>
      <w:bookmarkStart w:id="310" w:name="_ENREF_308"/>
      <w:r w:rsidRPr="00C54E99">
        <w:t>308.</w:t>
      </w:r>
      <w:r w:rsidRPr="00C54E99">
        <w:tab/>
        <w:t xml:space="preserve">Schaadt, B.K., et al., </w:t>
      </w:r>
      <w:r w:rsidRPr="00C54E99">
        <w:rPr>
          <w:i/>
        </w:rPr>
        <w:t>99mTc-aprotinin scintigraphy in amyloidosis.</w:t>
      </w:r>
      <w:r w:rsidRPr="00C54E99">
        <w:t xml:space="preserve"> J Nucl Med, 2003. </w:t>
      </w:r>
      <w:r w:rsidRPr="00C54E99">
        <w:rPr>
          <w:b/>
        </w:rPr>
        <w:t>44</w:t>
      </w:r>
      <w:r w:rsidRPr="00C54E99">
        <w:t>(2): p. 177-83.</w:t>
      </w:r>
      <w:bookmarkEnd w:id="310"/>
    </w:p>
    <w:p w14:paraId="30942AE6" w14:textId="77777777" w:rsidR="00C54E99" w:rsidRPr="00C54E99" w:rsidRDefault="00C54E99" w:rsidP="00C54E99">
      <w:pPr>
        <w:pStyle w:val="EndNoteBibliography"/>
        <w:spacing w:after="0"/>
        <w:ind w:left="720" w:hanging="720"/>
      </w:pPr>
      <w:bookmarkStart w:id="311" w:name="_ENREF_309"/>
      <w:r w:rsidRPr="00C54E99">
        <w:t>309.</w:t>
      </w:r>
      <w:r w:rsidRPr="00C54E99">
        <w:tab/>
        <w:t xml:space="preserve">Hawkins, P.N., et al., </w:t>
      </w:r>
      <w:r w:rsidRPr="00C54E99">
        <w:rPr>
          <w:i/>
        </w:rPr>
        <w:t>Studies in vivo and in vitro of serum amyloid P component in normals and in a patient with AA amyloidosis.</w:t>
      </w:r>
      <w:r w:rsidRPr="00C54E99">
        <w:t xml:space="preserve"> Clin Exp Immunol, 1991. </w:t>
      </w:r>
      <w:r w:rsidRPr="00C54E99">
        <w:rPr>
          <w:b/>
        </w:rPr>
        <w:t>84</w:t>
      </w:r>
      <w:r w:rsidRPr="00C54E99">
        <w:t>(2): p. 308-16.</w:t>
      </w:r>
      <w:bookmarkEnd w:id="311"/>
    </w:p>
    <w:p w14:paraId="2428D959" w14:textId="77777777" w:rsidR="00C54E99" w:rsidRPr="00C54E99" w:rsidRDefault="00C54E99" w:rsidP="00C54E99">
      <w:pPr>
        <w:pStyle w:val="EndNoteBibliography"/>
        <w:spacing w:after="0"/>
        <w:ind w:left="720" w:hanging="720"/>
      </w:pPr>
      <w:bookmarkStart w:id="312" w:name="_ENREF_310"/>
      <w:r w:rsidRPr="00C54E99">
        <w:t>310.</w:t>
      </w:r>
      <w:r w:rsidRPr="00C54E99">
        <w:tab/>
        <w:t xml:space="preserve">Hachulla, E., et al., </w:t>
      </w:r>
      <w:r w:rsidRPr="00C54E99">
        <w:rPr>
          <w:i/>
        </w:rPr>
        <w:t>Prospective and serial study of primary amyloidosis with serum amyloid P component scintigraphy: from diagnosis to prognosis.</w:t>
      </w:r>
      <w:r w:rsidRPr="00C54E99">
        <w:t xml:space="preserve"> Am J Med, 1996. </w:t>
      </w:r>
      <w:r w:rsidRPr="00C54E99">
        <w:rPr>
          <w:b/>
        </w:rPr>
        <w:t>101</w:t>
      </w:r>
      <w:r w:rsidRPr="00C54E99">
        <w:t>(1): p. 77-87.</w:t>
      </w:r>
      <w:bookmarkEnd w:id="312"/>
    </w:p>
    <w:p w14:paraId="469FE174" w14:textId="77777777" w:rsidR="00C54E99" w:rsidRPr="00C54E99" w:rsidRDefault="00C54E99" w:rsidP="00C54E99">
      <w:pPr>
        <w:pStyle w:val="EndNoteBibliography"/>
        <w:spacing w:after="0"/>
        <w:ind w:left="720" w:hanging="720"/>
      </w:pPr>
      <w:bookmarkStart w:id="313" w:name="_ENREF_311"/>
      <w:r w:rsidRPr="00C54E99">
        <w:t>311.</w:t>
      </w:r>
      <w:r w:rsidRPr="00C54E99">
        <w:tab/>
        <w:t xml:space="preserve">Hawkins, P.N., et al., </w:t>
      </w:r>
      <w:r w:rsidRPr="00C54E99">
        <w:rPr>
          <w:i/>
        </w:rPr>
        <w:t>Scintigraphic quantification and serial monitoring of human visceral amyloid deposits provide evidence for turnover and regression.</w:t>
      </w:r>
      <w:r w:rsidRPr="00C54E99">
        <w:t xml:space="preserve"> Q J Med, 1993. </w:t>
      </w:r>
      <w:r w:rsidRPr="00C54E99">
        <w:rPr>
          <w:b/>
        </w:rPr>
        <w:t>86</w:t>
      </w:r>
      <w:r w:rsidRPr="00C54E99">
        <w:t>(6): p. 365-74.</w:t>
      </w:r>
      <w:bookmarkEnd w:id="313"/>
    </w:p>
    <w:p w14:paraId="3847D8EC" w14:textId="77777777" w:rsidR="00C54E99" w:rsidRPr="00C54E99" w:rsidRDefault="00C54E99" w:rsidP="00C54E99">
      <w:pPr>
        <w:pStyle w:val="EndNoteBibliography"/>
        <w:spacing w:after="0"/>
        <w:ind w:left="720" w:hanging="720"/>
      </w:pPr>
      <w:bookmarkStart w:id="314" w:name="_ENREF_312"/>
      <w:r w:rsidRPr="00C54E99">
        <w:t>312.</w:t>
      </w:r>
      <w:r w:rsidRPr="00C54E99">
        <w:tab/>
        <w:t xml:space="preserve">Hawkins, P.N., R. Wootton, and M.B. Pepys, </w:t>
      </w:r>
      <w:r w:rsidRPr="00C54E99">
        <w:rPr>
          <w:i/>
        </w:rPr>
        <w:t>Metabolic studies of radioiodinated serum amyloid P component in normal subjects and patients with systemic amyloidosis.</w:t>
      </w:r>
      <w:r w:rsidRPr="00C54E99">
        <w:t xml:space="preserve"> J Clin Invest, 1990. </w:t>
      </w:r>
      <w:r w:rsidRPr="00C54E99">
        <w:rPr>
          <w:b/>
        </w:rPr>
        <w:t>86</w:t>
      </w:r>
      <w:r w:rsidRPr="00C54E99">
        <w:t>(6): p. 1862-9.</w:t>
      </w:r>
      <w:bookmarkEnd w:id="314"/>
    </w:p>
    <w:p w14:paraId="795D8915" w14:textId="77777777" w:rsidR="00C54E99" w:rsidRPr="00C54E99" w:rsidRDefault="00C54E99" w:rsidP="00C54E99">
      <w:pPr>
        <w:pStyle w:val="EndNoteBibliography"/>
        <w:spacing w:after="0"/>
        <w:ind w:left="720" w:hanging="720"/>
      </w:pPr>
      <w:bookmarkStart w:id="315" w:name="_ENREF_313"/>
      <w:r w:rsidRPr="00C54E99">
        <w:t>313.</w:t>
      </w:r>
      <w:r w:rsidRPr="00C54E99">
        <w:tab/>
        <w:t xml:space="preserve">Maulin, L., et al., </w:t>
      </w:r>
      <w:r w:rsidRPr="00C54E99">
        <w:rPr>
          <w:i/>
        </w:rPr>
        <w:t>'Localized amyloidosis': 123I-labelled SAP component scintigraphy and labial salivary gland biopsy.</w:t>
      </w:r>
      <w:r w:rsidRPr="00C54E99">
        <w:t xml:space="preserve"> QJM, 1997. </w:t>
      </w:r>
      <w:r w:rsidRPr="00C54E99">
        <w:rPr>
          <w:b/>
        </w:rPr>
        <w:t>90</w:t>
      </w:r>
      <w:r w:rsidRPr="00C54E99">
        <w:t>(1): p. 45-50.</w:t>
      </w:r>
      <w:bookmarkEnd w:id="315"/>
    </w:p>
    <w:p w14:paraId="628E5C9C" w14:textId="77777777" w:rsidR="00C54E99" w:rsidRPr="00C54E99" w:rsidRDefault="00C54E99" w:rsidP="00C54E99">
      <w:pPr>
        <w:pStyle w:val="EndNoteBibliography"/>
        <w:spacing w:after="0"/>
        <w:ind w:left="720" w:hanging="720"/>
      </w:pPr>
      <w:bookmarkStart w:id="316" w:name="_ENREF_314"/>
      <w:r w:rsidRPr="00C54E99">
        <w:t>314.</w:t>
      </w:r>
      <w:r w:rsidRPr="00C54E99">
        <w:tab/>
        <w:t xml:space="preserve">Rydh, A., et al., </w:t>
      </w:r>
      <w:r w:rsidRPr="00C54E99">
        <w:rPr>
          <w:i/>
        </w:rPr>
        <w:t>Serum amyloid P component scintigraphy in familial amyloid polyneuropathy: regression of visceral amyloid following liver transplantation.</w:t>
      </w:r>
      <w:r w:rsidRPr="00C54E99">
        <w:t xml:space="preserve"> Eur J Nucl Med, 1998. </w:t>
      </w:r>
      <w:r w:rsidRPr="00C54E99">
        <w:rPr>
          <w:b/>
        </w:rPr>
        <w:t>25</w:t>
      </w:r>
      <w:r w:rsidRPr="00C54E99">
        <w:t>(7): p. 709-13.</w:t>
      </w:r>
      <w:bookmarkEnd w:id="316"/>
    </w:p>
    <w:p w14:paraId="1B1C39AB" w14:textId="77777777" w:rsidR="00C54E99" w:rsidRPr="00C54E99" w:rsidRDefault="00C54E99" w:rsidP="00C54E99">
      <w:pPr>
        <w:pStyle w:val="EndNoteBibliography"/>
        <w:spacing w:after="0"/>
        <w:ind w:left="720" w:hanging="720"/>
      </w:pPr>
      <w:bookmarkStart w:id="317" w:name="_ENREF_315"/>
      <w:r w:rsidRPr="00C54E99">
        <w:t>315.</w:t>
      </w:r>
      <w:r w:rsidRPr="00C54E99">
        <w:tab/>
        <w:t xml:space="preserve">Otsubo, S., et al., </w:t>
      </w:r>
      <w:r w:rsidRPr="00C54E99">
        <w:rPr>
          <w:i/>
        </w:rPr>
        <w:t>Characteristics of dialysis-related amyloidosis in patients on haemodialysis therapy for more than 30 years.</w:t>
      </w:r>
      <w:r w:rsidRPr="00C54E99">
        <w:t xml:space="preserve"> Nephrol Dial Transplant, 2009. </w:t>
      </w:r>
      <w:r w:rsidRPr="00C54E99">
        <w:rPr>
          <w:b/>
        </w:rPr>
        <w:t>24</w:t>
      </w:r>
      <w:r w:rsidRPr="00C54E99">
        <w:t>(5): p. 1593-8.</w:t>
      </w:r>
      <w:bookmarkEnd w:id="317"/>
    </w:p>
    <w:p w14:paraId="16F9E991" w14:textId="77777777" w:rsidR="00C54E99" w:rsidRPr="00C54E99" w:rsidRDefault="00C54E99" w:rsidP="00C54E99">
      <w:pPr>
        <w:pStyle w:val="EndNoteBibliography"/>
        <w:spacing w:after="0"/>
        <w:ind w:left="720" w:hanging="720"/>
      </w:pPr>
      <w:bookmarkStart w:id="318" w:name="_ENREF_316"/>
      <w:r w:rsidRPr="00C54E99">
        <w:t>316.</w:t>
      </w:r>
      <w:r w:rsidRPr="00C54E99">
        <w:tab/>
        <w:t xml:space="preserve">Munoz-Gomez, J., et al., </w:t>
      </w:r>
      <w:r w:rsidRPr="00C54E99">
        <w:rPr>
          <w:i/>
        </w:rPr>
        <w:t>Synovial fluid examination for the diagnosis of synovial amyloidosis in patients with chronic renal failure undergoing haemodialysis.</w:t>
      </w:r>
      <w:r w:rsidRPr="00C54E99">
        <w:t xml:space="preserve"> Ann Rheum Dis, 1987. </w:t>
      </w:r>
      <w:r w:rsidRPr="00C54E99">
        <w:rPr>
          <w:b/>
        </w:rPr>
        <w:t>46</w:t>
      </w:r>
      <w:r w:rsidRPr="00C54E99">
        <w:t>(4): p. 324-6.</w:t>
      </w:r>
      <w:bookmarkEnd w:id="318"/>
    </w:p>
    <w:p w14:paraId="79614015" w14:textId="77777777" w:rsidR="00C54E99" w:rsidRPr="00C54E99" w:rsidRDefault="00C54E99" w:rsidP="00C54E99">
      <w:pPr>
        <w:pStyle w:val="EndNoteBibliography"/>
        <w:spacing w:after="0"/>
        <w:ind w:left="720" w:hanging="720"/>
      </w:pPr>
      <w:bookmarkStart w:id="319" w:name="_ENREF_317"/>
      <w:r w:rsidRPr="00C54E99">
        <w:t>317.</w:t>
      </w:r>
      <w:r w:rsidRPr="00C54E99">
        <w:tab/>
        <w:t xml:space="preserve">Noel, L.H., et al., </w:t>
      </w:r>
      <w:r w:rsidRPr="00C54E99">
        <w:rPr>
          <w:i/>
        </w:rPr>
        <w:t>Tissue distribution of dialysis amyloidosis.</w:t>
      </w:r>
      <w:r w:rsidRPr="00C54E99">
        <w:t xml:space="preserve"> Clin Nephrol, 1987. </w:t>
      </w:r>
      <w:r w:rsidRPr="00C54E99">
        <w:rPr>
          <w:b/>
        </w:rPr>
        <w:t>27</w:t>
      </w:r>
      <w:r w:rsidRPr="00C54E99">
        <w:t>(4): p. 175-8.</w:t>
      </w:r>
      <w:bookmarkEnd w:id="319"/>
    </w:p>
    <w:p w14:paraId="0F7D8C65" w14:textId="77777777" w:rsidR="00C54E99" w:rsidRPr="00C54E99" w:rsidRDefault="00C54E99" w:rsidP="00C54E99">
      <w:pPr>
        <w:pStyle w:val="EndNoteBibliography"/>
        <w:spacing w:after="0"/>
        <w:ind w:left="720" w:hanging="720"/>
      </w:pPr>
      <w:bookmarkStart w:id="320" w:name="_ENREF_318"/>
      <w:r w:rsidRPr="00C54E99">
        <w:t>318.</w:t>
      </w:r>
      <w:r w:rsidRPr="00C54E99">
        <w:tab/>
        <w:t xml:space="preserve">Orfila, C., et al., </w:t>
      </w:r>
      <w:r w:rsidRPr="00C54E99">
        <w:rPr>
          <w:i/>
        </w:rPr>
        <w:t>Unsuitable value of abdominal fat tissue aspirate examination for the diagnosis of amyloidosis in long-term hemodialysis patients.</w:t>
      </w:r>
      <w:r w:rsidRPr="00C54E99">
        <w:t xml:space="preserve"> Am J Nephrol, 1988. </w:t>
      </w:r>
      <w:r w:rsidRPr="00C54E99">
        <w:rPr>
          <w:b/>
        </w:rPr>
        <w:t>8</w:t>
      </w:r>
      <w:r w:rsidRPr="00C54E99">
        <w:t>(6): p. 454-6.</w:t>
      </w:r>
      <w:bookmarkEnd w:id="320"/>
    </w:p>
    <w:p w14:paraId="6E5C1F5A" w14:textId="77777777" w:rsidR="00C54E99" w:rsidRPr="00C54E99" w:rsidRDefault="00C54E99" w:rsidP="00C54E99">
      <w:pPr>
        <w:pStyle w:val="EndNoteBibliography"/>
        <w:spacing w:after="0"/>
        <w:ind w:left="720" w:hanging="720"/>
      </w:pPr>
      <w:bookmarkStart w:id="321" w:name="_ENREF_319"/>
      <w:r w:rsidRPr="00C54E99">
        <w:t>319.</w:t>
      </w:r>
      <w:r w:rsidRPr="00C54E99">
        <w:tab/>
        <w:t xml:space="preserve">Sethi, D., et al., </w:t>
      </w:r>
      <w:r w:rsidRPr="00C54E99">
        <w:rPr>
          <w:i/>
        </w:rPr>
        <w:t>Dialysis-associated amyloid: systemic or local?</w:t>
      </w:r>
      <w:r w:rsidRPr="00C54E99">
        <w:t xml:space="preserve"> Nephrol Dial Transplant, 1989. </w:t>
      </w:r>
      <w:r w:rsidRPr="00C54E99">
        <w:rPr>
          <w:b/>
        </w:rPr>
        <w:t>4</w:t>
      </w:r>
      <w:r w:rsidRPr="00C54E99">
        <w:t>(12): p. 1054-9.</w:t>
      </w:r>
      <w:bookmarkEnd w:id="321"/>
    </w:p>
    <w:p w14:paraId="28C77669" w14:textId="77777777" w:rsidR="00C54E99" w:rsidRPr="00C54E99" w:rsidRDefault="00C54E99" w:rsidP="00C54E99">
      <w:pPr>
        <w:pStyle w:val="EndNoteBibliography"/>
        <w:spacing w:after="0"/>
        <w:ind w:left="720" w:hanging="720"/>
      </w:pPr>
      <w:bookmarkStart w:id="322" w:name="_ENREF_320"/>
      <w:r w:rsidRPr="00C54E99">
        <w:t>320.</w:t>
      </w:r>
      <w:r w:rsidRPr="00C54E99">
        <w:tab/>
        <w:t xml:space="preserve">Sole, M., et al., </w:t>
      </w:r>
      <w:r w:rsidRPr="00C54E99">
        <w:rPr>
          <w:i/>
        </w:rPr>
        <w:t>Morphological and immunohistochemical findings in dialysis-related amyloidosis. An analysis of 16 cases.</w:t>
      </w:r>
      <w:r w:rsidRPr="00C54E99">
        <w:t xml:space="preserve"> Appl Pathol, 1989. </w:t>
      </w:r>
      <w:r w:rsidRPr="00C54E99">
        <w:rPr>
          <w:b/>
        </w:rPr>
        <w:t>7</w:t>
      </w:r>
      <w:r w:rsidRPr="00C54E99">
        <w:t>(6): p. 350-60.</w:t>
      </w:r>
      <w:bookmarkEnd w:id="322"/>
    </w:p>
    <w:p w14:paraId="0968B8F5" w14:textId="77777777" w:rsidR="00C54E99" w:rsidRPr="00C54E99" w:rsidRDefault="00C54E99" w:rsidP="00C54E99">
      <w:pPr>
        <w:pStyle w:val="EndNoteBibliography"/>
        <w:spacing w:after="0"/>
        <w:ind w:left="720" w:hanging="720"/>
      </w:pPr>
      <w:bookmarkStart w:id="323" w:name="_ENREF_321"/>
      <w:r w:rsidRPr="00C54E99">
        <w:t>321.</w:t>
      </w:r>
      <w:r w:rsidRPr="00C54E99">
        <w:tab/>
        <w:t xml:space="preserve">Varga, J., et al., </w:t>
      </w:r>
      <w:r w:rsidRPr="00C54E99">
        <w:rPr>
          <w:i/>
        </w:rPr>
        <w:t>Lack of amyloid in abdominal fat aspirates from patients undergoing long-term hemodialysis.</w:t>
      </w:r>
      <w:r w:rsidRPr="00C54E99">
        <w:t xml:space="preserve"> Arch Intern Med, 1987. </w:t>
      </w:r>
      <w:r w:rsidRPr="00C54E99">
        <w:rPr>
          <w:b/>
        </w:rPr>
        <w:t>147</w:t>
      </w:r>
      <w:r w:rsidRPr="00C54E99">
        <w:t>(8): p. 1455-7.</w:t>
      </w:r>
      <w:bookmarkEnd w:id="323"/>
    </w:p>
    <w:p w14:paraId="4CF63952" w14:textId="77777777" w:rsidR="00C54E99" w:rsidRPr="00C54E99" w:rsidRDefault="00C54E99" w:rsidP="00C54E99">
      <w:pPr>
        <w:pStyle w:val="EndNoteBibliography"/>
        <w:spacing w:after="0"/>
        <w:ind w:left="720" w:hanging="720"/>
      </w:pPr>
      <w:bookmarkStart w:id="324" w:name="_ENREF_322"/>
      <w:r w:rsidRPr="00C54E99">
        <w:t>322.</w:t>
      </w:r>
      <w:r w:rsidRPr="00C54E99">
        <w:tab/>
        <w:t xml:space="preserve">Floege, J. and M. Ketteler, </w:t>
      </w:r>
      <w:r w:rsidRPr="00C54E99">
        <w:rPr>
          <w:i/>
        </w:rPr>
        <w:t>beta2-microglobulin-derived amyloidosis: an update.</w:t>
      </w:r>
      <w:r w:rsidRPr="00C54E99">
        <w:t xml:space="preserve"> Kidney Int Suppl, 2001. </w:t>
      </w:r>
      <w:r w:rsidRPr="00C54E99">
        <w:rPr>
          <w:b/>
        </w:rPr>
        <w:t>78</w:t>
      </w:r>
      <w:r w:rsidRPr="00C54E99">
        <w:t>: p. S164-71.</w:t>
      </w:r>
      <w:bookmarkEnd w:id="324"/>
    </w:p>
    <w:p w14:paraId="2C7CCD12" w14:textId="77777777" w:rsidR="00C54E99" w:rsidRPr="00C54E99" w:rsidRDefault="00C54E99" w:rsidP="00C54E99">
      <w:pPr>
        <w:pStyle w:val="EndNoteBibliography"/>
        <w:spacing w:after="0"/>
        <w:ind w:left="720" w:hanging="720"/>
      </w:pPr>
      <w:bookmarkStart w:id="325" w:name="_ENREF_323"/>
      <w:r w:rsidRPr="00C54E99">
        <w:t>323.</w:t>
      </w:r>
      <w:r w:rsidRPr="00C54E99">
        <w:tab/>
        <w:t xml:space="preserve">Floege, J., J. Schaffer, and K.M. Koch, </w:t>
      </w:r>
      <w:r w:rsidRPr="00C54E99">
        <w:rPr>
          <w:i/>
        </w:rPr>
        <w:t>Scintigraphic methods to detect beta2-microglobulin associated amyloidosis (Abeta2-microglobulin amyloidosis).</w:t>
      </w:r>
      <w:r w:rsidRPr="00C54E99">
        <w:t xml:space="preserve"> Nephrol Dial Transplant, 2001. </w:t>
      </w:r>
      <w:r w:rsidRPr="00C54E99">
        <w:rPr>
          <w:b/>
        </w:rPr>
        <w:t>16 Suppl 4</w:t>
      </w:r>
      <w:r w:rsidRPr="00C54E99">
        <w:t>: p. 12-6.</w:t>
      </w:r>
      <w:bookmarkEnd w:id="325"/>
    </w:p>
    <w:p w14:paraId="4A3967C5" w14:textId="77777777" w:rsidR="00C54E99" w:rsidRPr="00C54E99" w:rsidRDefault="00C54E99" w:rsidP="00C54E99">
      <w:pPr>
        <w:pStyle w:val="EndNoteBibliography"/>
        <w:spacing w:after="0"/>
        <w:ind w:left="720" w:hanging="720"/>
      </w:pPr>
      <w:bookmarkStart w:id="326" w:name="_ENREF_324"/>
      <w:r w:rsidRPr="00C54E99">
        <w:t>324.</w:t>
      </w:r>
      <w:r w:rsidRPr="00C54E99">
        <w:tab/>
        <w:t xml:space="preserve">Amdursky, N., Y. Erez, and D. Huppert, </w:t>
      </w:r>
      <w:r w:rsidRPr="00C54E99">
        <w:rPr>
          <w:i/>
        </w:rPr>
        <w:t>Molecular rotors: what lies behind the high sensitivity of the thioflavin-T fluorescent marker.</w:t>
      </w:r>
      <w:r w:rsidRPr="00C54E99">
        <w:t xml:space="preserve"> Acc Chem Res, 2012. </w:t>
      </w:r>
      <w:r w:rsidRPr="00C54E99">
        <w:rPr>
          <w:b/>
        </w:rPr>
        <w:t>45</w:t>
      </w:r>
      <w:r w:rsidRPr="00C54E99">
        <w:t>(9): p. 1548-57.</w:t>
      </w:r>
      <w:bookmarkEnd w:id="326"/>
    </w:p>
    <w:p w14:paraId="471C0DE8" w14:textId="77777777" w:rsidR="00C54E99" w:rsidRPr="00C54E99" w:rsidRDefault="00C54E99" w:rsidP="00C54E99">
      <w:pPr>
        <w:pStyle w:val="EndNoteBibliography"/>
        <w:spacing w:after="0"/>
        <w:ind w:left="720" w:hanging="720"/>
      </w:pPr>
      <w:bookmarkStart w:id="327" w:name="_ENREF_325"/>
      <w:r w:rsidRPr="00C54E99">
        <w:t>325.</w:t>
      </w:r>
      <w:r w:rsidRPr="00C54E99">
        <w:tab/>
        <w:t xml:space="preserve">Khurana, R., et al., </w:t>
      </w:r>
      <w:r w:rsidRPr="00C54E99">
        <w:rPr>
          <w:i/>
        </w:rPr>
        <w:t>Mechanism of thioflavin T binding to amyloid fibrils.</w:t>
      </w:r>
      <w:r w:rsidRPr="00C54E99">
        <w:t xml:space="preserve"> J Struct Biol, 2005. </w:t>
      </w:r>
      <w:r w:rsidRPr="00C54E99">
        <w:rPr>
          <w:b/>
        </w:rPr>
        <w:t>151</w:t>
      </w:r>
      <w:r w:rsidRPr="00C54E99">
        <w:t>(3): p. 229-38.</w:t>
      </w:r>
      <w:bookmarkEnd w:id="327"/>
    </w:p>
    <w:p w14:paraId="1FEA9734" w14:textId="77777777" w:rsidR="00C54E99" w:rsidRPr="00C54E99" w:rsidRDefault="00C54E99" w:rsidP="00C54E99">
      <w:pPr>
        <w:pStyle w:val="EndNoteBibliography"/>
        <w:spacing w:after="0"/>
        <w:ind w:left="720" w:hanging="720"/>
      </w:pPr>
      <w:bookmarkStart w:id="328" w:name="_ENREF_326"/>
      <w:r w:rsidRPr="00C54E99">
        <w:t>326.</w:t>
      </w:r>
      <w:r w:rsidRPr="00C54E99">
        <w:tab/>
        <w:t xml:space="preserve">Jameson, L., N. Smith, and S. Dzyuba, </w:t>
      </w:r>
      <w:r w:rsidRPr="00C54E99">
        <w:rPr>
          <w:i/>
        </w:rPr>
        <w:t>Dye-binding assays for evaluation of the effects of small molecule inhibitors on amyloid (Abeta) self-assembly.</w:t>
      </w:r>
      <w:r w:rsidRPr="00C54E99">
        <w:t xml:space="preserve"> ACS Chemical Neuroscience, 2012. </w:t>
      </w:r>
      <w:r w:rsidRPr="00C54E99">
        <w:rPr>
          <w:b/>
        </w:rPr>
        <w:t>3</w:t>
      </w:r>
      <w:r w:rsidRPr="00C54E99">
        <w:t>(11): p. 807-819.</w:t>
      </w:r>
      <w:bookmarkEnd w:id="328"/>
    </w:p>
    <w:p w14:paraId="63E7C08E" w14:textId="77777777" w:rsidR="00C54E99" w:rsidRPr="00C54E99" w:rsidRDefault="00C54E99" w:rsidP="00C54E99">
      <w:pPr>
        <w:pStyle w:val="EndNoteBibliography"/>
        <w:spacing w:after="0"/>
        <w:ind w:left="720" w:hanging="720"/>
      </w:pPr>
      <w:bookmarkStart w:id="329" w:name="_ENREF_327"/>
      <w:r w:rsidRPr="00C54E99">
        <w:t>327.</w:t>
      </w:r>
      <w:r w:rsidRPr="00C54E99">
        <w:tab/>
        <w:t xml:space="preserve">Morris, K.L. and L.C. Serpell, </w:t>
      </w:r>
      <w:r w:rsidRPr="00C54E99">
        <w:rPr>
          <w:i/>
        </w:rPr>
        <w:t>X-ray fibre diffraction studies of amyloid fibrils.</w:t>
      </w:r>
      <w:r w:rsidRPr="00C54E99">
        <w:t xml:space="preserve"> Methods Mol Biol, 2012. </w:t>
      </w:r>
      <w:r w:rsidRPr="00C54E99">
        <w:rPr>
          <w:b/>
        </w:rPr>
        <w:t>849</w:t>
      </w:r>
      <w:r w:rsidRPr="00C54E99">
        <w:t>: p. 121-35.</w:t>
      </w:r>
      <w:bookmarkEnd w:id="329"/>
    </w:p>
    <w:p w14:paraId="598E15CD" w14:textId="77777777" w:rsidR="00C54E99" w:rsidRPr="00C54E99" w:rsidRDefault="00C54E99" w:rsidP="00C54E99">
      <w:pPr>
        <w:pStyle w:val="EndNoteBibliography"/>
        <w:spacing w:after="0"/>
        <w:ind w:left="720" w:hanging="720"/>
      </w:pPr>
      <w:bookmarkStart w:id="330" w:name="_ENREF_328"/>
      <w:r w:rsidRPr="00C54E99">
        <w:lastRenderedPageBreak/>
        <w:t>328.</w:t>
      </w:r>
      <w:r w:rsidRPr="00C54E99">
        <w:tab/>
        <w:t xml:space="preserve">Madine, J., et al., </w:t>
      </w:r>
      <w:r w:rsidRPr="00C54E99">
        <w:rPr>
          <w:i/>
        </w:rPr>
        <w:t>Structural insights into the polymorphism of amyloid-like fibrils formed by region 20-29 of amylin revealed by solid-state NMR and X-ray fiber diffraction.</w:t>
      </w:r>
      <w:r w:rsidRPr="00C54E99">
        <w:t xml:space="preserve"> J Am Chem Soc, 2008. </w:t>
      </w:r>
      <w:r w:rsidRPr="00C54E99">
        <w:rPr>
          <w:b/>
        </w:rPr>
        <w:t>130</w:t>
      </w:r>
      <w:r w:rsidRPr="00C54E99">
        <w:t>(45): p. 14990-5001.</w:t>
      </w:r>
      <w:bookmarkEnd w:id="330"/>
    </w:p>
    <w:p w14:paraId="52E792E3" w14:textId="77777777" w:rsidR="00C54E99" w:rsidRPr="00C54E99" w:rsidRDefault="00C54E99" w:rsidP="00C54E99">
      <w:pPr>
        <w:pStyle w:val="EndNoteBibliography"/>
        <w:spacing w:after="0"/>
        <w:ind w:left="720" w:hanging="720"/>
      </w:pPr>
      <w:bookmarkStart w:id="331" w:name="_ENREF_329"/>
      <w:r w:rsidRPr="00C54E99">
        <w:t>329.</w:t>
      </w:r>
      <w:r w:rsidRPr="00C54E99">
        <w:tab/>
        <w:t xml:space="preserve">Tycko, R., </w:t>
      </w:r>
      <w:r w:rsidRPr="00C54E99">
        <w:rPr>
          <w:i/>
        </w:rPr>
        <w:t>Solid-state NMR studies of amyloid fibril structure.</w:t>
      </w:r>
      <w:r w:rsidRPr="00C54E99">
        <w:t xml:space="preserve"> Annu Rev Phys Chem, 2011. </w:t>
      </w:r>
      <w:r w:rsidRPr="00C54E99">
        <w:rPr>
          <w:b/>
        </w:rPr>
        <w:t>62</w:t>
      </w:r>
      <w:r w:rsidRPr="00C54E99">
        <w:t>: p. 279-99.</w:t>
      </w:r>
      <w:bookmarkEnd w:id="331"/>
    </w:p>
    <w:p w14:paraId="608CE520" w14:textId="77777777" w:rsidR="00C54E99" w:rsidRPr="00C54E99" w:rsidRDefault="00C54E99" w:rsidP="00C54E99">
      <w:pPr>
        <w:pStyle w:val="EndNoteBibliography"/>
        <w:spacing w:after="0"/>
        <w:ind w:left="720" w:hanging="720"/>
      </w:pPr>
      <w:bookmarkStart w:id="332" w:name="_ENREF_330"/>
      <w:r w:rsidRPr="00C54E99">
        <w:t>330.</w:t>
      </w:r>
      <w:r w:rsidRPr="00C54E99">
        <w:tab/>
        <w:t xml:space="preserve">Zhang, R., et al., </w:t>
      </w:r>
      <w:r w:rsidRPr="00C54E99">
        <w:rPr>
          <w:i/>
        </w:rPr>
        <w:t>Interprotofilament interactions between Alzheimer's Abeta1-42 peptides in amyloid fibrils revealed by cryoEM.</w:t>
      </w:r>
      <w:r w:rsidRPr="00C54E99">
        <w:t xml:space="preserve"> Proc Natl Acad Sci U S A, 2009. </w:t>
      </w:r>
      <w:r w:rsidRPr="00C54E99">
        <w:rPr>
          <w:b/>
        </w:rPr>
        <w:t>106</w:t>
      </w:r>
      <w:r w:rsidRPr="00C54E99">
        <w:t>(12): p. 4653-8.</w:t>
      </w:r>
      <w:bookmarkEnd w:id="332"/>
    </w:p>
    <w:p w14:paraId="42736E54" w14:textId="77777777" w:rsidR="00C54E99" w:rsidRPr="00C54E99" w:rsidRDefault="00C54E99" w:rsidP="00C54E99">
      <w:pPr>
        <w:pStyle w:val="EndNoteBibliography"/>
        <w:spacing w:after="0"/>
        <w:ind w:left="720" w:hanging="720"/>
      </w:pPr>
      <w:bookmarkStart w:id="333" w:name="_ENREF_331"/>
      <w:r w:rsidRPr="00C54E99">
        <w:t>331.</w:t>
      </w:r>
      <w:r w:rsidRPr="00C54E99">
        <w:tab/>
        <w:t xml:space="preserve">Martin, E.B., et al., </w:t>
      </w:r>
      <w:r w:rsidRPr="00C54E99">
        <w:rPr>
          <w:i/>
        </w:rPr>
        <w:t>Peptide p5 binds both heparinase-sensitive glycosaminoglycans and fibrils in patient-derived AL amyloid extracts.</w:t>
      </w:r>
      <w:r w:rsidRPr="00C54E99">
        <w:t xml:space="preserve"> Biochem Biophys Res Commun, 2013. </w:t>
      </w:r>
      <w:r w:rsidRPr="00C54E99">
        <w:rPr>
          <w:b/>
        </w:rPr>
        <w:t>436</w:t>
      </w:r>
      <w:r w:rsidRPr="00C54E99">
        <w:t>(1): p. 85-9.</w:t>
      </w:r>
      <w:bookmarkEnd w:id="333"/>
    </w:p>
    <w:p w14:paraId="536E4C91" w14:textId="77777777" w:rsidR="00C54E99" w:rsidRPr="00C54E99" w:rsidRDefault="00C54E99" w:rsidP="00C54E99">
      <w:pPr>
        <w:pStyle w:val="EndNoteBibliography"/>
        <w:spacing w:after="0"/>
        <w:ind w:left="720" w:hanging="720"/>
      </w:pPr>
      <w:bookmarkStart w:id="334" w:name="_ENREF_332"/>
      <w:r w:rsidRPr="00C54E99">
        <w:t>332.</w:t>
      </w:r>
      <w:r w:rsidRPr="00C54E99">
        <w:tab/>
        <w:t xml:space="preserve">Wall, J.S., et al., </w:t>
      </w:r>
      <w:r w:rsidRPr="00C54E99">
        <w:rPr>
          <w:i/>
        </w:rPr>
        <w:t>A binding-site barrier affects imaging efficiency of high affinity amyloid-reactive Peptide radiotracers in vivo.</w:t>
      </w:r>
      <w:r w:rsidRPr="00C54E99">
        <w:t xml:space="preserve"> PLoS One, 2013. </w:t>
      </w:r>
      <w:r w:rsidRPr="00C54E99">
        <w:rPr>
          <w:b/>
        </w:rPr>
        <w:t>8</w:t>
      </w:r>
      <w:r w:rsidRPr="00C54E99">
        <w:t>(6): p. e66181.</w:t>
      </w:r>
      <w:bookmarkEnd w:id="334"/>
    </w:p>
    <w:p w14:paraId="419D8BB8" w14:textId="77777777" w:rsidR="00C54E99" w:rsidRPr="00C54E99" w:rsidRDefault="00C54E99" w:rsidP="00C54E99">
      <w:pPr>
        <w:pStyle w:val="EndNoteBibliography"/>
        <w:spacing w:after="0"/>
        <w:ind w:left="720" w:hanging="720"/>
      </w:pPr>
      <w:bookmarkStart w:id="335" w:name="_ENREF_333"/>
      <w:r w:rsidRPr="00C54E99">
        <w:t>333.</w:t>
      </w:r>
      <w:r w:rsidRPr="00C54E99">
        <w:tab/>
        <w:t xml:space="preserve">Ritzel, R.A., </w:t>
      </w:r>
      <w:r w:rsidRPr="00C54E99">
        <w:rPr>
          <w:i/>
        </w:rPr>
        <w:t>Therapeutic approaches based on beta-cell mass preservation and/or regeneration.</w:t>
      </w:r>
      <w:r w:rsidRPr="00C54E99">
        <w:t xml:space="preserve"> Front Biosci (Landmark Ed), 2009. </w:t>
      </w:r>
      <w:r w:rsidRPr="00C54E99">
        <w:rPr>
          <w:b/>
        </w:rPr>
        <w:t>14</w:t>
      </w:r>
      <w:r w:rsidRPr="00C54E99">
        <w:t>: p. 1835-50.</w:t>
      </w:r>
      <w:bookmarkEnd w:id="335"/>
    </w:p>
    <w:p w14:paraId="7A48EF3C" w14:textId="77777777" w:rsidR="00C54E99" w:rsidRPr="00C54E99" w:rsidRDefault="00C54E99" w:rsidP="00C54E99">
      <w:pPr>
        <w:pStyle w:val="EndNoteBibliography"/>
        <w:spacing w:after="0"/>
        <w:ind w:left="720" w:hanging="720"/>
      </w:pPr>
      <w:bookmarkStart w:id="336" w:name="_ENREF_334"/>
      <w:r w:rsidRPr="00C54E99">
        <w:t>334.</w:t>
      </w:r>
      <w:r w:rsidRPr="00C54E99">
        <w:tab/>
        <w:t xml:space="preserve">Dewapriya, P., et al., </w:t>
      </w:r>
      <w:r w:rsidRPr="00C54E99">
        <w:rPr>
          <w:i/>
        </w:rPr>
        <w:t>Neoechinulin A suppresses amyloid-beta oligomer-induced microglia activation and thereby protects PC-12 cells from inflammation-mediated toxicity.</w:t>
      </w:r>
      <w:r w:rsidRPr="00C54E99">
        <w:t xml:space="preserve"> Neurotoxicology, 2013. </w:t>
      </w:r>
      <w:r w:rsidRPr="00C54E99">
        <w:rPr>
          <w:b/>
        </w:rPr>
        <w:t>35</w:t>
      </w:r>
      <w:r w:rsidRPr="00C54E99">
        <w:t>: p. 30-40.</w:t>
      </w:r>
      <w:bookmarkEnd w:id="336"/>
    </w:p>
    <w:p w14:paraId="606F5606" w14:textId="77777777" w:rsidR="00C54E99" w:rsidRPr="00C54E99" w:rsidRDefault="00C54E99" w:rsidP="00C54E99">
      <w:pPr>
        <w:pStyle w:val="EndNoteBibliography"/>
        <w:spacing w:after="0"/>
        <w:ind w:left="720" w:hanging="720"/>
      </w:pPr>
      <w:bookmarkStart w:id="337" w:name="_ENREF_335"/>
      <w:r w:rsidRPr="00C54E99">
        <w:t>335.</w:t>
      </w:r>
      <w:r w:rsidRPr="00C54E99">
        <w:tab/>
        <w:t xml:space="preserve">Yan, F.L., G.L. Han, and G.J. Wu, </w:t>
      </w:r>
      <w:r w:rsidRPr="00C54E99">
        <w:rPr>
          <w:i/>
        </w:rPr>
        <w:t>Cytotoxic role of advanced glycation end-products in PC12 cells treated with betaamyloid peptide.</w:t>
      </w:r>
      <w:r w:rsidRPr="00C54E99">
        <w:t xml:space="preserve"> Mol Med Rep, 2013. </w:t>
      </w:r>
      <w:r w:rsidRPr="00C54E99">
        <w:rPr>
          <w:b/>
        </w:rPr>
        <w:t>8</w:t>
      </w:r>
      <w:r w:rsidRPr="00C54E99">
        <w:t>(2): p. 367-72.</w:t>
      </w:r>
      <w:bookmarkEnd w:id="337"/>
    </w:p>
    <w:p w14:paraId="67B8D17B" w14:textId="77777777" w:rsidR="00C54E99" w:rsidRPr="00C54E99" w:rsidRDefault="00C54E99" w:rsidP="00C54E99">
      <w:pPr>
        <w:pStyle w:val="EndNoteBibliography"/>
        <w:spacing w:after="0"/>
        <w:ind w:left="720" w:hanging="720"/>
      </w:pPr>
      <w:bookmarkStart w:id="338" w:name="_ENREF_336"/>
      <w:r w:rsidRPr="00C54E99">
        <w:t>336.</w:t>
      </w:r>
      <w:r w:rsidRPr="00C54E99">
        <w:tab/>
        <w:t xml:space="preserve">Shi, J., et al., </w:t>
      </w:r>
      <w:r w:rsidRPr="00C54E99">
        <w:rPr>
          <w:i/>
        </w:rPr>
        <w:t>Amyloidogenic light chains induce cardiomyocyte contractile dysfunction and apoptosis via a non-canonical p38alpha MAPK pathway.</w:t>
      </w:r>
      <w:r w:rsidRPr="00C54E99">
        <w:t xml:space="preserve"> Proc Natl Acad Sci U S A, 2010. </w:t>
      </w:r>
      <w:r w:rsidRPr="00C54E99">
        <w:rPr>
          <w:b/>
        </w:rPr>
        <w:t>107</w:t>
      </w:r>
      <w:r w:rsidRPr="00C54E99">
        <w:t>(9): p. 4188-93.</w:t>
      </w:r>
      <w:bookmarkEnd w:id="338"/>
    </w:p>
    <w:p w14:paraId="18B57C68" w14:textId="77777777" w:rsidR="00C54E99" w:rsidRPr="00C54E99" w:rsidRDefault="00C54E99" w:rsidP="00C54E99">
      <w:pPr>
        <w:pStyle w:val="EndNoteBibliography"/>
        <w:spacing w:after="0"/>
        <w:ind w:left="720" w:hanging="720"/>
      </w:pPr>
      <w:bookmarkStart w:id="339" w:name="_ENREF_337"/>
      <w:r w:rsidRPr="00C54E99">
        <w:t>337.</w:t>
      </w:r>
      <w:r w:rsidRPr="00C54E99">
        <w:tab/>
        <w:t xml:space="preserve">Sikkink, L.A. and M. Ramirez-Alvarado, </w:t>
      </w:r>
      <w:r w:rsidRPr="00C54E99">
        <w:rPr>
          <w:i/>
        </w:rPr>
        <w:t>Cytotoxicity of amyloidogenic immunoglobulin light chains in cell culture.</w:t>
      </w:r>
      <w:r w:rsidRPr="00C54E99">
        <w:t xml:space="preserve"> Cell Death Dis, 2010. </w:t>
      </w:r>
      <w:r w:rsidRPr="00C54E99">
        <w:rPr>
          <w:b/>
        </w:rPr>
        <w:t>1</w:t>
      </w:r>
      <w:r w:rsidRPr="00C54E99">
        <w:t>: p. e98.</w:t>
      </w:r>
      <w:bookmarkEnd w:id="339"/>
    </w:p>
    <w:p w14:paraId="0D4661C6" w14:textId="77777777" w:rsidR="00C54E99" w:rsidRPr="00C54E99" w:rsidRDefault="00C54E99" w:rsidP="00C54E99">
      <w:pPr>
        <w:pStyle w:val="EndNoteBibliography"/>
        <w:spacing w:after="0"/>
        <w:ind w:left="720" w:hanging="720"/>
      </w:pPr>
      <w:bookmarkStart w:id="340" w:name="_ENREF_338"/>
      <w:r w:rsidRPr="00C54E99">
        <w:t>338.</w:t>
      </w:r>
      <w:r w:rsidRPr="00C54E99">
        <w:tab/>
        <w:t xml:space="preserve">Magy, N., et al., </w:t>
      </w:r>
      <w:r w:rsidRPr="00C54E99">
        <w:rPr>
          <w:i/>
        </w:rPr>
        <w:t>Cellular events associated with the initial phase of AA amyloidogenesis: insights from a human monocyte model.</w:t>
      </w:r>
      <w:r w:rsidRPr="00C54E99">
        <w:t xml:space="preserve"> Amyloid, 2007. </w:t>
      </w:r>
      <w:r w:rsidRPr="00C54E99">
        <w:rPr>
          <w:b/>
        </w:rPr>
        <w:t>14</w:t>
      </w:r>
      <w:r w:rsidRPr="00C54E99">
        <w:t>(1): p. 51-63.</w:t>
      </w:r>
      <w:bookmarkEnd w:id="340"/>
    </w:p>
    <w:p w14:paraId="52311DD9" w14:textId="77777777" w:rsidR="00C54E99" w:rsidRPr="00C54E99" w:rsidRDefault="00C54E99" w:rsidP="00C54E99">
      <w:pPr>
        <w:pStyle w:val="EndNoteBibliography"/>
        <w:spacing w:after="0"/>
        <w:ind w:left="720" w:hanging="720"/>
      </w:pPr>
      <w:bookmarkStart w:id="341" w:name="_ENREF_339"/>
      <w:r w:rsidRPr="00C54E99">
        <w:t>339.</w:t>
      </w:r>
      <w:r w:rsidRPr="00C54E99">
        <w:tab/>
        <w:t xml:space="preserve">Skinner, M., et al., </w:t>
      </w:r>
      <w:r w:rsidRPr="00C54E99">
        <w:rPr>
          <w:i/>
        </w:rPr>
        <w:t>Murine amyloid protein AA in casein-induced experimental amyloidosis.</w:t>
      </w:r>
      <w:r w:rsidRPr="00C54E99">
        <w:t xml:space="preserve"> Lab Invest, 1977. </w:t>
      </w:r>
      <w:r w:rsidRPr="00C54E99">
        <w:rPr>
          <w:b/>
        </w:rPr>
        <w:t>36</w:t>
      </w:r>
      <w:r w:rsidRPr="00C54E99">
        <w:t>(4): p. 420-7.</w:t>
      </w:r>
      <w:bookmarkEnd w:id="341"/>
    </w:p>
    <w:p w14:paraId="105C7270" w14:textId="77777777" w:rsidR="00C54E99" w:rsidRPr="00C54E99" w:rsidRDefault="00C54E99" w:rsidP="00C54E99">
      <w:pPr>
        <w:pStyle w:val="EndNoteBibliography"/>
        <w:spacing w:after="0"/>
        <w:ind w:left="720" w:hanging="720"/>
      </w:pPr>
      <w:bookmarkStart w:id="342" w:name="_ENREF_340"/>
      <w:r w:rsidRPr="00C54E99">
        <w:t>340.</w:t>
      </w:r>
      <w:r w:rsidRPr="00C54E99">
        <w:tab/>
        <w:t xml:space="preserve">Snow, A.D. and R. Kisilevsky, </w:t>
      </w:r>
      <w:r w:rsidRPr="00C54E99">
        <w:rPr>
          <w:i/>
        </w:rPr>
        <w:t>Temporal relationship between glycosaminoglycan accumulation and amyloid deposition during experimental amyloidosis. A histochemical study.</w:t>
      </w:r>
      <w:r w:rsidRPr="00C54E99">
        <w:t xml:space="preserve"> Lab Invest, 1985. </w:t>
      </w:r>
      <w:r w:rsidRPr="00C54E99">
        <w:rPr>
          <w:b/>
        </w:rPr>
        <w:t>53</w:t>
      </w:r>
      <w:r w:rsidRPr="00C54E99">
        <w:t>(1): p. 37-44.</w:t>
      </w:r>
      <w:bookmarkEnd w:id="342"/>
    </w:p>
    <w:p w14:paraId="7B107504" w14:textId="77777777" w:rsidR="00C54E99" w:rsidRPr="00C54E99" w:rsidRDefault="00C54E99" w:rsidP="00C54E99">
      <w:pPr>
        <w:pStyle w:val="EndNoteBibliography"/>
        <w:spacing w:after="0"/>
        <w:ind w:left="720" w:hanging="720"/>
      </w:pPr>
      <w:bookmarkStart w:id="343" w:name="_ENREF_341"/>
      <w:r w:rsidRPr="00C54E99">
        <w:t>341.</w:t>
      </w:r>
      <w:r w:rsidRPr="00C54E99">
        <w:tab/>
        <w:t xml:space="preserve">Inoue, S. and R. Kisilevsky, </w:t>
      </w:r>
      <w:r w:rsidRPr="00C54E99">
        <w:rPr>
          <w:i/>
        </w:rPr>
        <w:t>A high resolution ultrastructural study of experimental murine AA amyloid.</w:t>
      </w:r>
      <w:r w:rsidRPr="00C54E99">
        <w:t xml:space="preserve"> Lab Invest, 1996. </w:t>
      </w:r>
      <w:r w:rsidRPr="00C54E99">
        <w:rPr>
          <w:b/>
        </w:rPr>
        <w:t>74</w:t>
      </w:r>
      <w:r w:rsidRPr="00C54E99">
        <w:t>(3): p. 670-83.</w:t>
      </w:r>
      <w:bookmarkEnd w:id="343"/>
    </w:p>
    <w:p w14:paraId="2AEA5E14" w14:textId="77777777" w:rsidR="00C54E99" w:rsidRPr="00C54E99" w:rsidRDefault="00C54E99" w:rsidP="00C54E99">
      <w:pPr>
        <w:pStyle w:val="EndNoteBibliography"/>
        <w:spacing w:after="0"/>
        <w:ind w:left="720" w:hanging="720"/>
      </w:pPr>
      <w:bookmarkStart w:id="344" w:name="_ENREF_342"/>
      <w:r w:rsidRPr="00C54E99">
        <w:t>342.</w:t>
      </w:r>
      <w:r w:rsidRPr="00C54E99">
        <w:tab/>
        <w:t xml:space="preserve">Benson, M.D., et al., </w:t>
      </w:r>
      <w:r w:rsidRPr="00C54E99">
        <w:rPr>
          <w:i/>
        </w:rPr>
        <w:t>Suppression of in vitro antibody response by a serum factor (SAA) in experimentally induced amyloidosis.</w:t>
      </w:r>
      <w:r w:rsidRPr="00C54E99">
        <w:t xml:space="preserve"> J Exp Med, 1975. </w:t>
      </w:r>
      <w:r w:rsidRPr="00C54E99">
        <w:rPr>
          <w:b/>
        </w:rPr>
        <w:t>142</w:t>
      </w:r>
      <w:r w:rsidRPr="00C54E99">
        <w:t>(1): p. 236-41.</w:t>
      </w:r>
      <w:bookmarkEnd w:id="344"/>
    </w:p>
    <w:p w14:paraId="22257202" w14:textId="77777777" w:rsidR="00C54E99" w:rsidRPr="00C54E99" w:rsidRDefault="00C54E99" w:rsidP="00C54E99">
      <w:pPr>
        <w:pStyle w:val="EndNoteBibliography"/>
        <w:spacing w:after="0"/>
        <w:ind w:left="720" w:hanging="720"/>
      </w:pPr>
      <w:bookmarkStart w:id="345" w:name="_ENREF_343"/>
      <w:r w:rsidRPr="00C54E99">
        <w:t>343.</w:t>
      </w:r>
      <w:r w:rsidRPr="00C54E99">
        <w:tab/>
        <w:t xml:space="preserve">Wall, J.S., et al., </w:t>
      </w:r>
      <w:r w:rsidRPr="00C54E99">
        <w:rPr>
          <w:i/>
        </w:rPr>
        <w:t>Quantitative tomography of early-onset spontaneous AA amyloidosis in interleukin 6 transgenic mice.</w:t>
      </w:r>
      <w:r w:rsidRPr="00C54E99">
        <w:t xml:space="preserve"> Comp Med, 2008. </w:t>
      </w:r>
      <w:r w:rsidRPr="00C54E99">
        <w:rPr>
          <w:b/>
        </w:rPr>
        <w:t>58</w:t>
      </w:r>
      <w:r w:rsidRPr="00C54E99">
        <w:t>(6): p. 542-50.</w:t>
      </w:r>
      <w:bookmarkEnd w:id="345"/>
    </w:p>
    <w:p w14:paraId="622D6653" w14:textId="77777777" w:rsidR="00C54E99" w:rsidRPr="00C54E99" w:rsidRDefault="00C54E99" w:rsidP="00C54E99">
      <w:pPr>
        <w:pStyle w:val="EndNoteBibliography"/>
        <w:spacing w:after="0"/>
        <w:ind w:left="720" w:hanging="720"/>
      </w:pPr>
      <w:bookmarkStart w:id="346" w:name="_ENREF_344"/>
      <w:r w:rsidRPr="00C54E99">
        <w:t>344.</w:t>
      </w:r>
      <w:r w:rsidRPr="00C54E99">
        <w:tab/>
        <w:t xml:space="preserve">Suematsu, S., et al., </w:t>
      </w:r>
      <w:r w:rsidRPr="00C54E99">
        <w:rPr>
          <w:i/>
        </w:rPr>
        <w:t>Generation of plasmacytomas with the chromosomal translocation t(12;15) in interleukin 6 transgenic mice.</w:t>
      </w:r>
      <w:r w:rsidRPr="00C54E99">
        <w:t xml:space="preserve"> Proc Natl Acad Sci U S A, 1992. </w:t>
      </w:r>
      <w:r w:rsidRPr="00C54E99">
        <w:rPr>
          <w:b/>
        </w:rPr>
        <w:t>89</w:t>
      </w:r>
      <w:r w:rsidRPr="00C54E99">
        <w:t>(1): p. 232-5.</w:t>
      </w:r>
      <w:bookmarkEnd w:id="346"/>
    </w:p>
    <w:p w14:paraId="7E953164" w14:textId="77777777" w:rsidR="00C54E99" w:rsidRPr="00C54E99" w:rsidRDefault="00C54E99" w:rsidP="00C54E99">
      <w:pPr>
        <w:pStyle w:val="EndNoteBibliography"/>
        <w:spacing w:after="0"/>
        <w:ind w:left="720" w:hanging="720"/>
      </w:pPr>
      <w:bookmarkStart w:id="347" w:name="_ENREF_345"/>
      <w:r w:rsidRPr="00C54E99">
        <w:t>345.</w:t>
      </w:r>
      <w:r w:rsidRPr="00C54E99">
        <w:tab/>
        <w:t xml:space="preserve">Kovalchuk, A.L., et al., </w:t>
      </w:r>
      <w:r w:rsidRPr="00C54E99">
        <w:rPr>
          <w:i/>
        </w:rPr>
        <w:t>IL-6 transgenic mouse model for extraosseous plasmacytoma.</w:t>
      </w:r>
      <w:r w:rsidRPr="00C54E99">
        <w:t xml:space="preserve"> Proc Natl Acad Sci U S A, 2002. </w:t>
      </w:r>
      <w:r w:rsidRPr="00C54E99">
        <w:rPr>
          <w:b/>
        </w:rPr>
        <w:t>99</w:t>
      </w:r>
      <w:r w:rsidRPr="00C54E99">
        <w:t>(3): p. 1509-14.</w:t>
      </w:r>
      <w:bookmarkEnd w:id="347"/>
    </w:p>
    <w:p w14:paraId="30CB11C3" w14:textId="77777777" w:rsidR="00C54E99" w:rsidRPr="00C54E99" w:rsidRDefault="00C54E99" w:rsidP="00C54E99">
      <w:pPr>
        <w:pStyle w:val="EndNoteBibliography"/>
        <w:spacing w:after="0"/>
        <w:ind w:left="720" w:hanging="720"/>
      </w:pPr>
      <w:bookmarkStart w:id="348" w:name="_ENREF_346"/>
      <w:r w:rsidRPr="00C54E99">
        <w:t>346.</w:t>
      </w:r>
      <w:r w:rsidRPr="00C54E99">
        <w:tab/>
        <w:t xml:space="preserve">Johan, K., et al., </w:t>
      </w:r>
      <w:r w:rsidRPr="00C54E99">
        <w:rPr>
          <w:i/>
        </w:rPr>
        <w:t>Acceleration of amyloid protein A amyloidosis by amyloid-like synthetic fibrils.</w:t>
      </w:r>
      <w:r w:rsidRPr="00C54E99">
        <w:t xml:space="preserve"> Proc Natl Acad Sci U S A, 1998. </w:t>
      </w:r>
      <w:r w:rsidRPr="00C54E99">
        <w:rPr>
          <w:b/>
        </w:rPr>
        <w:t>95</w:t>
      </w:r>
      <w:r w:rsidRPr="00C54E99">
        <w:t>(5): p. 2558-63.</w:t>
      </w:r>
      <w:bookmarkEnd w:id="348"/>
    </w:p>
    <w:p w14:paraId="0AC84BF3" w14:textId="77777777" w:rsidR="00C54E99" w:rsidRPr="00C54E99" w:rsidRDefault="00C54E99" w:rsidP="00C54E99">
      <w:pPr>
        <w:pStyle w:val="EndNoteBibliography"/>
        <w:spacing w:after="0"/>
        <w:ind w:left="720" w:hanging="720"/>
      </w:pPr>
      <w:bookmarkStart w:id="349" w:name="_ENREF_347"/>
      <w:r w:rsidRPr="00C54E99">
        <w:t>347.</w:t>
      </w:r>
      <w:r w:rsidRPr="00C54E99">
        <w:tab/>
        <w:t xml:space="preserve">Wall, J.S., et al., </w:t>
      </w:r>
      <w:r w:rsidRPr="00C54E99">
        <w:rPr>
          <w:i/>
        </w:rPr>
        <w:t>Quantitative high-resolution microradiographic imaging of amyloid deposits in a novel murine model of AA amyloidosis.</w:t>
      </w:r>
      <w:r w:rsidRPr="00C54E99">
        <w:t xml:space="preserve"> Amyloid, 2005. </w:t>
      </w:r>
      <w:r w:rsidRPr="00C54E99">
        <w:rPr>
          <w:b/>
        </w:rPr>
        <w:t>12</w:t>
      </w:r>
      <w:r w:rsidRPr="00C54E99">
        <w:t>(3): p. 149-56.</w:t>
      </w:r>
      <w:bookmarkEnd w:id="349"/>
    </w:p>
    <w:p w14:paraId="3896FF25" w14:textId="77777777" w:rsidR="00C54E99" w:rsidRPr="00C54E99" w:rsidRDefault="00C54E99" w:rsidP="00C54E99">
      <w:pPr>
        <w:pStyle w:val="EndNoteBibliography"/>
        <w:spacing w:after="0"/>
        <w:ind w:left="720" w:hanging="720"/>
      </w:pPr>
      <w:bookmarkStart w:id="350" w:name="_ENREF_348"/>
      <w:r w:rsidRPr="00C54E99">
        <w:t>348.</w:t>
      </w:r>
      <w:r w:rsidRPr="00C54E99">
        <w:tab/>
        <w:t xml:space="preserve">Ge, F., et al., </w:t>
      </w:r>
      <w:r w:rsidRPr="00C54E99">
        <w:rPr>
          <w:i/>
        </w:rPr>
        <w:t>Amyloidosis in transgenic mice expressing murine amyloidogenic apolipoprotein A-II (Apoa2c).</w:t>
      </w:r>
      <w:r w:rsidRPr="00C54E99">
        <w:t xml:space="preserve"> Lab Invest, 2007. </w:t>
      </w:r>
      <w:r w:rsidRPr="00C54E99">
        <w:rPr>
          <w:b/>
        </w:rPr>
        <w:t>87</w:t>
      </w:r>
      <w:r w:rsidRPr="00C54E99">
        <w:t>(7): p. 633-43.</w:t>
      </w:r>
      <w:bookmarkEnd w:id="350"/>
    </w:p>
    <w:p w14:paraId="1EEFC109" w14:textId="77777777" w:rsidR="00C54E99" w:rsidRPr="00C54E99" w:rsidRDefault="00C54E99" w:rsidP="00C54E99">
      <w:pPr>
        <w:pStyle w:val="EndNoteBibliography"/>
        <w:spacing w:after="0"/>
        <w:ind w:left="720" w:hanging="720"/>
      </w:pPr>
      <w:bookmarkStart w:id="351" w:name="_ENREF_349"/>
      <w:r w:rsidRPr="00C54E99">
        <w:lastRenderedPageBreak/>
        <w:t>349.</w:t>
      </w:r>
      <w:r w:rsidRPr="00C54E99">
        <w:tab/>
        <w:t xml:space="preserve">Higuchi, K., et al., </w:t>
      </w:r>
      <w:r w:rsidRPr="00C54E99">
        <w:rPr>
          <w:i/>
        </w:rPr>
        <w:t>Polymorphism of apolipoprotein A-II (apoA-II) among inbred strains of mice. Relationship between the molecular type of apoA-II and mouse senile amyloidosis.</w:t>
      </w:r>
      <w:r w:rsidRPr="00C54E99">
        <w:t xml:space="preserve"> Biochem J, 1991. </w:t>
      </w:r>
      <w:r w:rsidRPr="00C54E99">
        <w:rPr>
          <w:b/>
        </w:rPr>
        <w:t>279 ( Pt 2)</w:t>
      </w:r>
      <w:r w:rsidRPr="00C54E99">
        <w:t>: p. 427-33.</w:t>
      </w:r>
      <w:bookmarkEnd w:id="351"/>
    </w:p>
    <w:p w14:paraId="5048B03D" w14:textId="77777777" w:rsidR="00C54E99" w:rsidRPr="00C54E99" w:rsidRDefault="00C54E99" w:rsidP="00C54E99">
      <w:pPr>
        <w:pStyle w:val="EndNoteBibliography"/>
        <w:spacing w:after="0"/>
        <w:ind w:left="720" w:hanging="720"/>
      </w:pPr>
      <w:bookmarkStart w:id="352" w:name="_ENREF_350"/>
      <w:r w:rsidRPr="00C54E99">
        <w:t>350.</w:t>
      </w:r>
      <w:r w:rsidRPr="00C54E99">
        <w:tab/>
        <w:t xml:space="preserve">Buxbaum, J., et al., </w:t>
      </w:r>
      <w:r w:rsidRPr="00C54E99">
        <w:rPr>
          <w:i/>
        </w:rPr>
        <w:t>The pathogenesis of transthyretin tissue deposition: lessons from transgenic mice.</w:t>
      </w:r>
      <w:r w:rsidRPr="00C54E99">
        <w:t xml:space="preserve"> Amyloid, 2003. </w:t>
      </w:r>
      <w:r w:rsidRPr="00C54E99">
        <w:rPr>
          <w:b/>
        </w:rPr>
        <w:t>10 Suppl 1</w:t>
      </w:r>
      <w:r w:rsidRPr="00C54E99">
        <w:t>: p. 2-6.</w:t>
      </w:r>
      <w:bookmarkEnd w:id="352"/>
    </w:p>
    <w:p w14:paraId="398B8221" w14:textId="77777777" w:rsidR="00C54E99" w:rsidRPr="00C54E99" w:rsidRDefault="00C54E99" w:rsidP="00C54E99">
      <w:pPr>
        <w:pStyle w:val="EndNoteBibliography"/>
        <w:spacing w:after="0"/>
        <w:ind w:left="720" w:hanging="720"/>
      </w:pPr>
      <w:bookmarkStart w:id="353" w:name="_ENREF_351"/>
      <w:r w:rsidRPr="00C54E99">
        <w:t>351.</w:t>
      </w:r>
      <w:r w:rsidRPr="00C54E99">
        <w:tab/>
        <w:t xml:space="preserve">Yamamura, K., et al., </w:t>
      </w:r>
      <w:r w:rsidRPr="00C54E99">
        <w:rPr>
          <w:i/>
        </w:rPr>
        <w:t>Tissue-specific and developmental expression of human transthyretin gene in transgenic mice.</w:t>
      </w:r>
      <w:r w:rsidRPr="00C54E99">
        <w:t xml:space="preserve"> Dev Genet, 1987. </w:t>
      </w:r>
      <w:r w:rsidRPr="00C54E99">
        <w:rPr>
          <w:b/>
        </w:rPr>
        <w:t>8</w:t>
      </w:r>
      <w:r w:rsidRPr="00C54E99">
        <w:t>(4): p. 195-205.</w:t>
      </w:r>
      <w:bookmarkEnd w:id="353"/>
    </w:p>
    <w:p w14:paraId="3D48EA38" w14:textId="77777777" w:rsidR="00C54E99" w:rsidRPr="00C54E99" w:rsidRDefault="00C54E99" w:rsidP="00C54E99">
      <w:pPr>
        <w:pStyle w:val="EndNoteBibliography"/>
        <w:spacing w:after="0"/>
        <w:ind w:left="720" w:hanging="720"/>
      </w:pPr>
      <w:bookmarkStart w:id="354" w:name="_ENREF_352"/>
      <w:r w:rsidRPr="00C54E99">
        <w:t>352.</w:t>
      </w:r>
      <w:r w:rsidRPr="00C54E99">
        <w:tab/>
        <w:t xml:space="preserve">Teng, M.H., et al., </w:t>
      </w:r>
      <w:r w:rsidRPr="00C54E99">
        <w:rPr>
          <w:i/>
        </w:rPr>
        <w:t>Amyloid and nonfibrillar deposits in mice transgenic for wild-type human transthyretin: a possible model for senile systemic amyloidosis.</w:t>
      </w:r>
      <w:r w:rsidRPr="00C54E99">
        <w:t xml:space="preserve"> Lab Invest, 2001. </w:t>
      </w:r>
      <w:r w:rsidRPr="00C54E99">
        <w:rPr>
          <w:b/>
        </w:rPr>
        <w:t>81</w:t>
      </w:r>
      <w:r w:rsidRPr="00C54E99">
        <w:t>(3): p. 385-96.</w:t>
      </w:r>
      <w:bookmarkEnd w:id="354"/>
    </w:p>
    <w:p w14:paraId="533CBD41" w14:textId="77777777" w:rsidR="00C54E99" w:rsidRPr="00C54E99" w:rsidRDefault="00C54E99" w:rsidP="00C54E99">
      <w:pPr>
        <w:pStyle w:val="EndNoteBibliography"/>
        <w:spacing w:after="0"/>
        <w:ind w:left="720" w:hanging="720"/>
      </w:pPr>
      <w:bookmarkStart w:id="355" w:name="_ENREF_353"/>
      <w:r w:rsidRPr="00C54E99">
        <w:t>353.</w:t>
      </w:r>
      <w:r w:rsidRPr="00C54E99">
        <w:tab/>
        <w:t xml:space="preserve">Buxbaum, J.N., et al., </w:t>
      </w:r>
      <w:r w:rsidRPr="00C54E99">
        <w:rPr>
          <w:i/>
        </w:rPr>
        <w:t>Why are some amyloidoses systemic? Does hepatic "chaperoning at a distance" prevent cardiac deposition in a transgenic model of human senile systemic (transthyretin) amyloidosis?</w:t>
      </w:r>
      <w:r w:rsidRPr="00C54E99">
        <w:t xml:space="preserve"> FASEB J, 2012. </w:t>
      </w:r>
      <w:r w:rsidRPr="00C54E99">
        <w:rPr>
          <w:b/>
        </w:rPr>
        <w:t>26</w:t>
      </w:r>
      <w:r w:rsidRPr="00C54E99">
        <w:t>(6): p. 2283-93.</w:t>
      </w:r>
      <w:bookmarkEnd w:id="355"/>
    </w:p>
    <w:p w14:paraId="3D5FB954" w14:textId="77777777" w:rsidR="00C54E99" w:rsidRPr="00C54E99" w:rsidRDefault="00C54E99" w:rsidP="00C54E99">
      <w:pPr>
        <w:pStyle w:val="EndNoteBibliography"/>
        <w:spacing w:after="0"/>
        <w:ind w:left="720" w:hanging="720"/>
      </w:pPr>
      <w:bookmarkStart w:id="356" w:name="_ENREF_354"/>
      <w:r w:rsidRPr="00C54E99">
        <w:t>354.</w:t>
      </w:r>
      <w:r w:rsidRPr="00C54E99">
        <w:tab/>
        <w:t xml:space="preserve">Gejyo, F., et al., </w:t>
      </w:r>
      <w:r w:rsidRPr="00C54E99">
        <w:rPr>
          <w:i/>
        </w:rPr>
        <w:t>A new form of amyloid protein associated with chronic hemodialysis was identified as beta 2-microglobulin.</w:t>
      </w:r>
      <w:r w:rsidRPr="00C54E99">
        <w:t xml:space="preserve"> Biochem Biophys Res Commun, 1985. </w:t>
      </w:r>
      <w:r w:rsidRPr="00C54E99">
        <w:rPr>
          <w:b/>
        </w:rPr>
        <w:t>129</w:t>
      </w:r>
      <w:r w:rsidRPr="00C54E99">
        <w:t>(3): p. 701-6.</w:t>
      </w:r>
      <w:bookmarkEnd w:id="356"/>
    </w:p>
    <w:p w14:paraId="65DE8E72" w14:textId="77777777" w:rsidR="00C54E99" w:rsidRPr="00C54E99" w:rsidRDefault="00C54E99" w:rsidP="00C54E99">
      <w:pPr>
        <w:pStyle w:val="EndNoteBibliography"/>
        <w:spacing w:after="0"/>
        <w:ind w:left="720" w:hanging="720"/>
      </w:pPr>
      <w:bookmarkStart w:id="357" w:name="_ENREF_355"/>
      <w:r w:rsidRPr="00C54E99">
        <w:t>355.</w:t>
      </w:r>
      <w:r w:rsidRPr="00C54E99">
        <w:tab/>
        <w:t xml:space="preserve">Gorevic, P.D., et al., </w:t>
      </w:r>
      <w:r w:rsidRPr="00C54E99">
        <w:rPr>
          <w:i/>
        </w:rPr>
        <w:t>Beta-2 microglobulin is an amyloidogenic protein in man.</w:t>
      </w:r>
      <w:r w:rsidRPr="00C54E99">
        <w:t xml:space="preserve"> J Clin Invest, 1985. </w:t>
      </w:r>
      <w:r w:rsidRPr="00C54E99">
        <w:rPr>
          <w:b/>
        </w:rPr>
        <w:t>76</w:t>
      </w:r>
      <w:r w:rsidRPr="00C54E99">
        <w:t>(6): p. 2425-9.</w:t>
      </w:r>
      <w:bookmarkEnd w:id="357"/>
    </w:p>
    <w:p w14:paraId="252EA754" w14:textId="77777777" w:rsidR="00C54E99" w:rsidRPr="00C54E99" w:rsidRDefault="00C54E99" w:rsidP="00C54E99">
      <w:pPr>
        <w:pStyle w:val="EndNoteBibliography"/>
        <w:spacing w:after="0"/>
        <w:ind w:left="720" w:hanging="720"/>
      </w:pPr>
      <w:bookmarkStart w:id="358" w:name="_ENREF_356"/>
      <w:r w:rsidRPr="00C54E99">
        <w:t>356.</w:t>
      </w:r>
      <w:r w:rsidRPr="00C54E99">
        <w:tab/>
        <w:t xml:space="preserve">Ivanova, M.I., et al., </w:t>
      </w:r>
      <w:r w:rsidRPr="00C54E99">
        <w:rPr>
          <w:i/>
        </w:rPr>
        <w:t>An amyloid-forming segment of beta2-microglobulin suggests a molecular model for the fibril.</w:t>
      </w:r>
      <w:r w:rsidRPr="00C54E99">
        <w:t xml:space="preserve"> Proc Natl Acad Sci U S A, 2004. </w:t>
      </w:r>
      <w:r w:rsidRPr="00C54E99">
        <w:rPr>
          <w:b/>
        </w:rPr>
        <w:t>101</w:t>
      </w:r>
      <w:r w:rsidRPr="00C54E99">
        <w:t>(29): p. 10584-9.</w:t>
      </w:r>
      <w:bookmarkEnd w:id="358"/>
    </w:p>
    <w:p w14:paraId="323B9DFB" w14:textId="77777777" w:rsidR="00C54E99" w:rsidRPr="00C54E99" w:rsidRDefault="00C54E99" w:rsidP="00C54E99">
      <w:pPr>
        <w:pStyle w:val="EndNoteBibliography"/>
        <w:spacing w:after="0"/>
        <w:ind w:left="720" w:hanging="720"/>
      </w:pPr>
      <w:bookmarkStart w:id="359" w:name="_ENREF_357"/>
      <w:r w:rsidRPr="00C54E99">
        <w:t>357.</w:t>
      </w:r>
      <w:r w:rsidRPr="00C54E99">
        <w:tab/>
        <w:t xml:space="preserve">Zhang, P., et al., </w:t>
      </w:r>
      <w:r w:rsidRPr="00C54E99">
        <w:rPr>
          <w:i/>
        </w:rPr>
        <w:t>Mouse model to study human A beta2M amyloidosis: generation of a transgenic mouse with excessive expression of human beta2-microglobulin.</w:t>
      </w:r>
      <w:r w:rsidRPr="00C54E99">
        <w:t xml:space="preserve"> Amyloid, 2010. </w:t>
      </w:r>
      <w:r w:rsidRPr="00C54E99">
        <w:rPr>
          <w:b/>
        </w:rPr>
        <w:t>17</w:t>
      </w:r>
      <w:r w:rsidRPr="00C54E99">
        <w:t>(2): p. 50-62.</w:t>
      </w:r>
      <w:bookmarkEnd w:id="359"/>
    </w:p>
    <w:p w14:paraId="275288E6" w14:textId="77777777" w:rsidR="00C54E99" w:rsidRPr="00C54E99" w:rsidRDefault="00C54E99" w:rsidP="00C54E99">
      <w:pPr>
        <w:pStyle w:val="EndNoteBibliography"/>
        <w:spacing w:after="0"/>
        <w:ind w:left="720" w:hanging="720"/>
      </w:pPr>
      <w:bookmarkStart w:id="360" w:name="_ENREF_358"/>
      <w:r w:rsidRPr="00C54E99">
        <w:t>358.</w:t>
      </w:r>
      <w:r w:rsidRPr="00C54E99">
        <w:tab/>
        <w:t xml:space="preserve">Solomon, A., D.T. Weiss, and M.B. Pepys, </w:t>
      </w:r>
      <w:r w:rsidRPr="00C54E99">
        <w:rPr>
          <w:i/>
        </w:rPr>
        <w:t>Induction in mice of human light-chain-associated amyloidosis.</w:t>
      </w:r>
      <w:r w:rsidRPr="00C54E99">
        <w:t xml:space="preserve"> Am J Pathol, 1992. </w:t>
      </w:r>
      <w:r w:rsidRPr="00C54E99">
        <w:rPr>
          <w:b/>
        </w:rPr>
        <w:t>140</w:t>
      </w:r>
      <w:r w:rsidRPr="00C54E99">
        <w:t>(3): p. 629-37.</w:t>
      </w:r>
      <w:bookmarkEnd w:id="360"/>
    </w:p>
    <w:p w14:paraId="0A27BFB0" w14:textId="77777777" w:rsidR="00C54E99" w:rsidRPr="00C54E99" w:rsidRDefault="00C54E99" w:rsidP="00C54E99">
      <w:pPr>
        <w:pStyle w:val="EndNoteBibliography"/>
        <w:spacing w:after="0"/>
        <w:ind w:left="720" w:hanging="720"/>
      </w:pPr>
      <w:bookmarkStart w:id="361" w:name="_ENREF_359"/>
      <w:r w:rsidRPr="00C54E99">
        <w:t>359.</w:t>
      </w:r>
      <w:r w:rsidRPr="00C54E99">
        <w:tab/>
        <w:t xml:space="preserve">Solomon, A. and D.T. Weiss, </w:t>
      </w:r>
      <w:r w:rsidRPr="00C54E99">
        <w:rPr>
          <w:i/>
        </w:rPr>
        <w:t>A perspective of plasma cell dyscrasias: clinical implications of monoclonal light chains in renal disease</w:t>
      </w:r>
      <w:r w:rsidRPr="00C54E99">
        <w:t xml:space="preserve">, in </w:t>
      </w:r>
      <w:r w:rsidRPr="00C54E99">
        <w:rPr>
          <w:i/>
        </w:rPr>
        <w:t>The Kidney in Plasma Cell Dyscrasias</w:t>
      </w:r>
      <w:r w:rsidRPr="00C54E99">
        <w:t>, L. Minetti, G. D'Amico, and C. Ponticelli, Editors. 1988, Kluwer Academic Publishers: Dordrecht, The Netherlands. p. 3-18.</w:t>
      </w:r>
      <w:bookmarkEnd w:id="361"/>
    </w:p>
    <w:p w14:paraId="15086CD3" w14:textId="77777777" w:rsidR="00C54E99" w:rsidRPr="00C54E99" w:rsidRDefault="00C54E99" w:rsidP="00C54E99">
      <w:pPr>
        <w:pStyle w:val="EndNoteBibliography"/>
        <w:spacing w:after="0"/>
        <w:ind w:left="720" w:hanging="720"/>
      </w:pPr>
      <w:bookmarkStart w:id="362" w:name="_ENREF_360"/>
      <w:r w:rsidRPr="00C54E99">
        <w:t>360.</w:t>
      </w:r>
      <w:r w:rsidRPr="00C54E99">
        <w:tab/>
        <w:t xml:space="preserve">Ward, J.E., et al., </w:t>
      </w:r>
      <w:r w:rsidRPr="00C54E99">
        <w:rPr>
          <w:i/>
        </w:rPr>
        <w:t>Doxycycline reduces fibril formation in a transgenic mouse model of AL amyloidosis.</w:t>
      </w:r>
      <w:r w:rsidRPr="00C54E99">
        <w:t xml:space="preserve"> Blood, 2011. </w:t>
      </w:r>
      <w:r w:rsidRPr="00C54E99">
        <w:rPr>
          <w:b/>
        </w:rPr>
        <w:t>118</w:t>
      </w:r>
      <w:r w:rsidRPr="00C54E99">
        <w:t>(25): p. 6610-7.</w:t>
      </w:r>
      <w:bookmarkEnd w:id="362"/>
    </w:p>
    <w:p w14:paraId="29ED5360" w14:textId="77777777" w:rsidR="00C54E99" w:rsidRPr="00C54E99" w:rsidRDefault="00C54E99" w:rsidP="00C54E99">
      <w:pPr>
        <w:pStyle w:val="EndNoteBibliography"/>
        <w:spacing w:after="0"/>
        <w:ind w:left="720" w:hanging="720"/>
      </w:pPr>
      <w:bookmarkStart w:id="363" w:name="_ENREF_361"/>
      <w:r w:rsidRPr="00C54E99">
        <w:t>361.</w:t>
      </w:r>
      <w:r w:rsidRPr="00C54E99">
        <w:tab/>
        <w:t xml:space="preserve">Teng, J., E.A. Turbat-Herrera, and G.A. Herrera, </w:t>
      </w:r>
      <w:r w:rsidRPr="00C54E99">
        <w:rPr>
          <w:i/>
        </w:rPr>
        <w:t>An animal model of glomerular light-chain-associated amyloidogenesis depicts the crucial role of lysosomes.</w:t>
      </w:r>
      <w:r w:rsidRPr="00C54E99">
        <w:t xml:space="preserve"> Kidney Int, 2014.</w:t>
      </w:r>
      <w:bookmarkEnd w:id="363"/>
    </w:p>
    <w:p w14:paraId="45451459" w14:textId="77777777" w:rsidR="00C54E99" w:rsidRPr="00C54E99" w:rsidRDefault="00C54E99" w:rsidP="00C54E99">
      <w:pPr>
        <w:pStyle w:val="EndNoteBibliography"/>
        <w:spacing w:after="0"/>
        <w:ind w:left="720" w:hanging="720"/>
      </w:pPr>
      <w:bookmarkStart w:id="364" w:name="_ENREF_362"/>
      <w:r w:rsidRPr="00C54E99">
        <w:t>362.</w:t>
      </w:r>
      <w:r w:rsidRPr="00C54E99">
        <w:tab/>
        <w:t xml:space="preserve">DiBartola, S.P., et al., </w:t>
      </w:r>
      <w:r w:rsidRPr="00C54E99">
        <w:rPr>
          <w:i/>
        </w:rPr>
        <w:t>Familial renal amyloidosis in Chinese Shar Pei dogs.</w:t>
      </w:r>
      <w:r w:rsidRPr="00C54E99">
        <w:t xml:space="preserve"> J Am Vet Med Assoc, 1990. </w:t>
      </w:r>
      <w:r w:rsidRPr="00C54E99">
        <w:rPr>
          <w:b/>
        </w:rPr>
        <w:t>197</w:t>
      </w:r>
      <w:r w:rsidRPr="00C54E99">
        <w:t>(4): p. 483-7.</w:t>
      </w:r>
      <w:bookmarkEnd w:id="364"/>
    </w:p>
    <w:p w14:paraId="25501250" w14:textId="77777777" w:rsidR="00C54E99" w:rsidRPr="00C54E99" w:rsidRDefault="00C54E99" w:rsidP="00C54E99">
      <w:pPr>
        <w:pStyle w:val="EndNoteBibliography"/>
        <w:spacing w:after="0"/>
        <w:ind w:left="720" w:hanging="720"/>
      </w:pPr>
      <w:bookmarkStart w:id="365" w:name="_ENREF_363"/>
      <w:r w:rsidRPr="00C54E99">
        <w:t>363.</w:t>
      </w:r>
      <w:r w:rsidRPr="00C54E99">
        <w:tab/>
        <w:t xml:space="preserve">Rivas, A.L., et al., </w:t>
      </w:r>
      <w:r w:rsidRPr="00C54E99">
        <w:rPr>
          <w:i/>
        </w:rPr>
        <w:t>Inheritance of renal amyloidosis in Chinese Shar-pei dogs.</w:t>
      </w:r>
      <w:r w:rsidRPr="00C54E99">
        <w:t xml:space="preserve"> J Hered, 1993. </w:t>
      </w:r>
      <w:r w:rsidRPr="00C54E99">
        <w:rPr>
          <w:b/>
        </w:rPr>
        <w:t>84</w:t>
      </w:r>
      <w:r w:rsidRPr="00C54E99">
        <w:t>(6): p. 438-42.</w:t>
      </w:r>
      <w:bookmarkEnd w:id="365"/>
    </w:p>
    <w:p w14:paraId="794C9928" w14:textId="77777777" w:rsidR="00C54E99" w:rsidRPr="00C54E99" w:rsidRDefault="00C54E99" w:rsidP="00C54E99">
      <w:pPr>
        <w:pStyle w:val="EndNoteBibliography"/>
        <w:spacing w:after="0"/>
        <w:ind w:left="720" w:hanging="720"/>
      </w:pPr>
      <w:bookmarkStart w:id="366" w:name="_ENREF_364"/>
      <w:r w:rsidRPr="00C54E99">
        <w:t>364.</w:t>
      </w:r>
      <w:r w:rsidRPr="00C54E99">
        <w:tab/>
        <w:t xml:space="preserve">Boyce, J.T., et al., </w:t>
      </w:r>
      <w:r w:rsidRPr="00C54E99">
        <w:rPr>
          <w:i/>
        </w:rPr>
        <w:t>Familial renal amyloidosis in Abyssinian cats.</w:t>
      </w:r>
      <w:r w:rsidRPr="00C54E99">
        <w:t xml:space="preserve"> Vet Pathol, 1984. </w:t>
      </w:r>
      <w:r w:rsidRPr="00C54E99">
        <w:rPr>
          <w:b/>
        </w:rPr>
        <w:t>21</w:t>
      </w:r>
      <w:r w:rsidRPr="00C54E99">
        <w:t>(1): p. 33-8.</w:t>
      </w:r>
      <w:bookmarkEnd w:id="366"/>
    </w:p>
    <w:p w14:paraId="604FFADA" w14:textId="77777777" w:rsidR="00C54E99" w:rsidRPr="00C54E99" w:rsidRDefault="00C54E99" w:rsidP="00C54E99">
      <w:pPr>
        <w:pStyle w:val="EndNoteBibliography"/>
        <w:spacing w:after="0"/>
        <w:ind w:left="720" w:hanging="720"/>
      </w:pPr>
      <w:bookmarkStart w:id="367" w:name="_ENREF_365"/>
      <w:r w:rsidRPr="00C54E99">
        <w:t>365.</w:t>
      </w:r>
      <w:r w:rsidRPr="00C54E99">
        <w:tab/>
        <w:t xml:space="preserve">Niewold, T.A., et al., </w:t>
      </w:r>
      <w:r w:rsidRPr="00C54E99">
        <w:rPr>
          <w:i/>
        </w:rPr>
        <w:t>Familial amyloidosis in cats: Siamese and Abyssinian AA proteins differ in primary sequence and pattern of deposition.</w:t>
      </w:r>
      <w:r w:rsidRPr="00C54E99">
        <w:t xml:space="preserve"> Amyloid, 1999. </w:t>
      </w:r>
      <w:r w:rsidRPr="00C54E99">
        <w:rPr>
          <w:b/>
        </w:rPr>
        <w:t>6</w:t>
      </w:r>
      <w:r w:rsidRPr="00C54E99">
        <w:t>(3): p. 205-9.</w:t>
      </w:r>
      <w:bookmarkEnd w:id="367"/>
    </w:p>
    <w:p w14:paraId="4C6F446A" w14:textId="77777777" w:rsidR="00C54E99" w:rsidRPr="00C54E99" w:rsidRDefault="00C54E99" w:rsidP="00C54E99">
      <w:pPr>
        <w:pStyle w:val="EndNoteBibliography"/>
        <w:spacing w:after="0"/>
        <w:ind w:left="720" w:hanging="720"/>
      </w:pPr>
      <w:bookmarkStart w:id="368" w:name="_ENREF_366"/>
      <w:r w:rsidRPr="00C54E99">
        <w:t>366.</w:t>
      </w:r>
      <w:r w:rsidRPr="00C54E99">
        <w:tab/>
        <w:t xml:space="preserve">Betsholtz, C., et al., </w:t>
      </w:r>
      <w:r w:rsidRPr="00C54E99">
        <w:rPr>
          <w:i/>
        </w:rPr>
        <w:t>Sequence divergence in a specific region of islet amyloid polypeptide (IAPP) explains differences in islet amyloid formation between species.</w:t>
      </w:r>
      <w:r w:rsidRPr="00C54E99">
        <w:t xml:space="preserve"> FEBS Lett, 1989. </w:t>
      </w:r>
      <w:r w:rsidRPr="00C54E99">
        <w:rPr>
          <w:b/>
        </w:rPr>
        <w:t>251</w:t>
      </w:r>
      <w:r w:rsidRPr="00C54E99">
        <w:t>(1-2): p. 261-4.</w:t>
      </w:r>
      <w:bookmarkEnd w:id="368"/>
    </w:p>
    <w:p w14:paraId="053FAAF2" w14:textId="77777777" w:rsidR="00C54E99" w:rsidRPr="00C54E99" w:rsidRDefault="00C54E99" w:rsidP="00C54E99">
      <w:pPr>
        <w:pStyle w:val="EndNoteBibliography"/>
        <w:spacing w:after="0"/>
        <w:ind w:left="720" w:hanging="720"/>
      </w:pPr>
      <w:bookmarkStart w:id="369" w:name="_ENREF_367"/>
      <w:r w:rsidRPr="00C54E99">
        <w:t>367.</w:t>
      </w:r>
      <w:r w:rsidRPr="00C54E99">
        <w:tab/>
        <w:t xml:space="preserve">Johnson, K.H., et al., </w:t>
      </w:r>
      <w:r w:rsidRPr="00C54E99">
        <w:rPr>
          <w:i/>
        </w:rPr>
        <w:t>The putative hormone islet amyloid polypeptide (IAPP) induces impaired glucose tolerance in cats.</w:t>
      </w:r>
      <w:r w:rsidRPr="00C54E99">
        <w:t xml:space="preserve"> Biochem Biophys Res Commun, 1990. </w:t>
      </w:r>
      <w:r w:rsidRPr="00C54E99">
        <w:rPr>
          <w:b/>
        </w:rPr>
        <w:t>167</w:t>
      </w:r>
      <w:r w:rsidRPr="00C54E99">
        <w:t>(2): p. 507-13.</w:t>
      </w:r>
      <w:bookmarkEnd w:id="369"/>
    </w:p>
    <w:p w14:paraId="5276D35B" w14:textId="77777777" w:rsidR="00C54E99" w:rsidRPr="00C54E99" w:rsidRDefault="00C54E99" w:rsidP="00C54E99">
      <w:pPr>
        <w:pStyle w:val="EndNoteBibliography"/>
        <w:spacing w:after="0"/>
        <w:ind w:left="720" w:hanging="720"/>
      </w:pPr>
      <w:bookmarkStart w:id="370" w:name="_ENREF_368"/>
      <w:r w:rsidRPr="00C54E99">
        <w:t>368.</w:t>
      </w:r>
      <w:r w:rsidRPr="00C54E99">
        <w:tab/>
        <w:t xml:space="preserve">Westermark, P., et al., </w:t>
      </w:r>
      <w:r w:rsidRPr="00C54E99">
        <w:rPr>
          <w:i/>
        </w:rPr>
        <w:t>Amyloid fibrils in human insulinoma and islets of Langerhans of the diabetic cat are derived from a neuropeptide-like protein also present in normal islet cells.</w:t>
      </w:r>
      <w:r w:rsidRPr="00C54E99">
        <w:t xml:space="preserve"> Proc Natl Acad Sci U S A, 1987. </w:t>
      </w:r>
      <w:r w:rsidRPr="00C54E99">
        <w:rPr>
          <w:b/>
        </w:rPr>
        <w:t>84</w:t>
      </w:r>
      <w:r w:rsidRPr="00C54E99">
        <w:t>(11): p. 3881-5.</w:t>
      </w:r>
      <w:bookmarkEnd w:id="370"/>
    </w:p>
    <w:p w14:paraId="4B3CFE37" w14:textId="77777777" w:rsidR="00C54E99" w:rsidRPr="00C54E99" w:rsidRDefault="00C54E99" w:rsidP="00C54E99">
      <w:pPr>
        <w:pStyle w:val="EndNoteBibliography"/>
        <w:spacing w:after="0"/>
        <w:ind w:left="720" w:hanging="720"/>
      </w:pPr>
      <w:bookmarkStart w:id="371" w:name="_ENREF_369"/>
      <w:r w:rsidRPr="00C54E99">
        <w:lastRenderedPageBreak/>
        <w:t>369.</w:t>
      </w:r>
      <w:r w:rsidRPr="00C54E99">
        <w:tab/>
        <w:t xml:space="preserve">Habicht, G., et al., </w:t>
      </w:r>
      <w:r w:rsidRPr="00C54E99">
        <w:rPr>
          <w:i/>
        </w:rPr>
        <w:t>Directed selection of a conformational antibody domain that prevents mature amyloid fibril formation by stabilizing Abeta protofibrils.</w:t>
      </w:r>
      <w:r w:rsidRPr="00C54E99">
        <w:t xml:space="preserve"> Proc Natl Acad Sci U S A, 2007. </w:t>
      </w:r>
      <w:r w:rsidRPr="00C54E99">
        <w:rPr>
          <w:b/>
        </w:rPr>
        <w:t>104</w:t>
      </w:r>
      <w:r w:rsidRPr="00C54E99">
        <w:t>(49): p. 19232-7.</w:t>
      </w:r>
      <w:bookmarkEnd w:id="371"/>
    </w:p>
    <w:p w14:paraId="5D276997" w14:textId="77777777" w:rsidR="00C54E99" w:rsidRPr="00C54E99" w:rsidRDefault="00C54E99" w:rsidP="00C54E99">
      <w:pPr>
        <w:pStyle w:val="EndNoteBibliography"/>
        <w:spacing w:after="0"/>
        <w:ind w:left="720" w:hanging="720"/>
      </w:pPr>
      <w:bookmarkStart w:id="372" w:name="_ENREF_370"/>
      <w:r w:rsidRPr="00C54E99">
        <w:t>370.</w:t>
      </w:r>
      <w:r w:rsidRPr="00C54E99">
        <w:tab/>
        <w:t xml:space="preserve">Haupt, C., et al., </w:t>
      </w:r>
      <w:r w:rsidRPr="00C54E99">
        <w:rPr>
          <w:i/>
        </w:rPr>
        <w:t>Amyloid fibril recognition with the conformational B10 antibody fragment depends on electrostatic interactions.</w:t>
      </w:r>
      <w:r w:rsidRPr="00C54E99">
        <w:t xml:space="preserve"> J Mol Biol, 2011. </w:t>
      </w:r>
      <w:r w:rsidRPr="00C54E99">
        <w:rPr>
          <w:b/>
        </w:rPr>
        <w:t>405</w:t>
      </w:r>
      <w:r w:rsidRPr="00C54E99">
        <w:t>(2): p. 341-8.</w:t>
      </w:r>
      <w:bookmarkEnd w:id="372"/>
    </w:p>
    <w:p w14:paraId="22D11041" w14:textId="77777777" w:rsidR="00C54E99" w:rsidRPr="00C54E99" w:rsidRDefault="00C54E99" w:rsidP="00C54E99">
      <w:pPr>
        <w:pStyle w:val="EndNoteBibliography"/>
        <w:spacing w:after="0"/>
        <w:ind w:left="720" w:hanging="720"/>
      </w:pPr>
      <w:bookmarkStart w:id="373" w:name="_ENREF_371"/>
      <w:r w:rsidRPr="00C54E99">
        <w:t>371.</w:t>
      </w:r>
      <w:r w:rsidRPr="00C54E99">
        <w:tab/>
        <w:t xml:space="preserve">Basi, G.S., et al., </w:t>
      </w:r>
      <w:r w:rsidRPr="00C54E99">
        <w:rPr>
          <w:i/>
        </w:rPr>
        <w:t>Structural correlates of antibodies associated with acute reversal of amyloid beta-related behavioral deficits in a mouse model of Alzheimer disease.</w:t>
      </w:r>
      <w:r w:rsidRPr="00C54E99">
        <w:t xml:space="preserve"> J Biol Chem, 2010. </w:t>
      </w:r>
      <w:r w:rsidRPr="00C54E99">
        <w:rPr>
          <w:b/>
        </w:rPr>
        <w:t>285</w:t>
      </w:r>
      <w:r w:rsidRPr="00C54E99">
        <w:t>(5): p. 3417-27.</w:t>
      </w:r>
      <w:bookmarkEnd w:id="373"/>
    </w:p>
    <w:p w14:paraId="781986F0" w14:textId="77777777" w:rsidR="00C54E99" w:rsidRPr="00C54E99" w:rsidRDefault="00C54E99" w:rsidP="00C54E99">
      <w:pPr>
        <w:pStyle w:val="EndNoteBibliography"/>
        <w:spacing w:after="0"/>
        <w:ind w:left="720" w:hanging="720"/>
      </w:pPr>
      <w:bookmarkStart w:id="374" w:name="_ENREF_372"/>
      <w:r w:rsidRPr="00C54E99">
        <w:t>372.</w:t>
      </w:r>
      <w:r w:rsidRPr="00C54E99">
        <w:tab/>
        <w:t xml:space="preserve">Gardberg, A.S., et al., </w:t>
      </w:r>
      <w:r w:rsidRPr="00C54E99">
        <w:rPr>
          <w:i/>
        </w:rPr>
        <w:t>Molecular basis for passive immunotherapy of Alzheimer's disease.</w:t>
      </w:r>
      <w:r w:rsidRPr="00C54E99">
        <w:t xml:space="preserve"> Proc Natl Acad Sci U S A, 2007. </w:t>
      </w:r>
      <w:r w:rsidRPr="00C54E99">
        <w:rPr>
          <w:b/>
        </w:rPr>
        <w:t>104</w:t>
      </w:r>
      <w:r w:rsidRPr="00C54E99">
        <w:t>(40): p. 15659-64.</w:t>
      </w:r>
      <w:bookmarkEnd w:id="374"/>
    </w:p>
    <w:p w14:paraId="5FAA11F0" w14:textId="77777777" w:rsidR="00C54E99" w:rsidRPr="00C54E99" w:rsidRDefault="00C54E99" w:rsidP="00C54E99">
      <w:pPr>
        <w:pStyle w:val="EndNoteBibliography"/>
        <w:spacing w:after="0"/>
        <w:ind w:left="720" w:hanging="720"/>
      </w:pPr>
      <w:bookmarkStart w:id="375" w:name="_ENREF_373"/>
      <w:r w:rsidRPr="00C54E99">
        <w:t>373.</w:t>
      </w:r>
      <w:r w:rsidRPr="00C54E99">
        <w:tab/>
        <w:t xml:space="preserve">Walsh, D.M., et al., </w:t>
      </w:r>
      <w:r w:rsidRPr="00C54E99">
        <w:rPr>
          <w:i/>
        </w:rPr>
        <w:t>Amyloid beta-protein fibrillogenesis. Detection of a protofibrillar intermediate.</w:t>
      </w:r>
      <w:r w:rsidRPr="00C54E99">
        <w:t xml:space="preserve"> J Biol Chem, 1997. </w:t>
      </w:r>
      <w:r w:rsidRPr="00C54E99">
        <w:rPr>
          <w:b/>
        </w:rPr>
        <w:t>272</w:t>
      </w:r>
      <w:r w:rsidRPr="00C54E99">
        <w:t>(35): p. 22364-72.</w:t>
      </w:r>
      <w:bookmarkEnd w:id="375"/>
    </w:p>
    <w:p w14:paraId="24D5899C" w14:textId="77777777" w:rsidR="00C54E99" w:rsidRPr="00C54E99" w:rsidRDefault="00C54E99" w:rsidP="00C54E99">
      <w:pPr>
        <w:pStyle w:val="EndNoteBibliography"/>
        <w:spacing w:after="0"/>
        <w:ind w:left="720" w:hanging="720"/>
      </w:pPr>
      <w:bookmarkStart w:id="376" w:name="_ENREF_374"/>
      <w:r w:rsidRPr="00C54E99">
        <w:t>374.</w:t>
      </w:r>
      <w:r w:rsidRPr="00C54E99">
        <w:tab/>
        <w:t xml:space="preserve">Haupt, C., et al., </w:t>
      </w:r>
      <w:r w:rsidRPr="00C54E99">
        <w:rPr>
          <w:i/>
        </w:rPr>
        <w:t>Pattern recognition with a fibril-specific antibody fragment reveals the surface variability of natural amyloid fibrils.</w:t>
      </w:r>
      <w:r w:rsidRPr="00C54E99">
        <w:t xml:space="preserve"> J Mol Biol, 2011. </w:t>
      </w:r>
      <w:r w:rsidRPr="00C54E99">
        <w:rPr>
          <w:b/>
        </w:rPr>
        <w:t>408</w:t>
      </w:r>
      <w:r w:rsidRPr="00C54E99">
        <w:t>(3): p. 529-40.</w:t>
      </w:r>
      <w:bookmarkEnd w:id="376"/>
    </w:p>
    <w:p w14:paraId="1D323E9D" w14:textId="77777777" w:rsidR="00C54E99" w:rsidRPr="00C54E99" w:rsidRDefault="00C54E99" w:rsidP="00C54E99">
      <w:pPr>
        <w:pStyle w:val="EndNoteBibliography"/>
        <w:spacing w:after="0"/>
        <w:ind w:left="720" w:hanging="720"/>
      </w:pPr>
      <w:bookmarkStart w:id="377" w:name="_ENREF_375"/>
      <w:r w:rsidRPr="00C54E99">
        <w:t>375.</w:t>
      </w:r>
      <w:r w:rsidRPr="00C54E99">
        <w:tab/>
        <w:t xml:space="preserve">Olafsen, T. and A.M. Wu, </w:t>
      </w:r>
      <w:r w:rsidRPr="00C54E99">
        <w:rPr>
          <w:i/>
        </w:rPr>
        <w:t>Antibody vectors for imaging.</w:t>
      </w:r>
      <w:r w:rsidRPr="00C54E99">
        <w:t xml:space="preserve"> Semin Nucl Med, 2010. </w:t>
      </w:r>
      <w:r w:rsidRPr="00C54E99">
        <w:rPr>
          <w:b/>
        </w:rPr>
        <w:t>40</w:t>
      </w:r>
      <w:r w:rsidRPr="00C54E99">
        <w:t>(3): p. 167-81.</w:t>
      </w:r>
      <w:bookmarkEnd w:id="377"/>
    </w:p>
    <w:p w14:paraId="2A982286" w14:textId="77777777" w:rsidR="00C54E99" w:rsidRPr="00C54E99" w:rsidRDefault="00C54E99" w:rsidP="00C54E99">
      <w:pPr>
        <w:pStyle w:val="EndNoteBibliography"/>
        <w:spacing w:after="0"/>
        <w:ind w:left="720" w:hanging="720"/>
      </w:pPr>
      <w:bookmarkStart w:id="378" w:name="_ENREF_376"/>
      <w:r w:rsidRPr="00C54E99">
        <w:t>376.</w:t>
      </w:r>
      <w:r w:rsidRPr="00C54E99">
        <w:tab/>
        <w:t xml:space="preserve">Smits, N.C., et al., </w:t>
      </w:r>
      <w:r w:rsidRPr="00C54E99">
        <w:rPr>
          <w:i/>
        </w:rPr>
        <w:t>Phage display-derived human antibodies against specific glycosaminoglycan epitopes.</w:t>
      </w:r>
      <w:r w:rsidRPr="00C54E99">
        <w:t xml:space="preserve"> Methods Enzymol, 2006. </w:t>
      </w:r>
      <w:r w:rsidRPr="00C54E99">
        <w:rPr>
          <w:b/>
        </w:rPr>
        <w:t>416</w:t>
      </w:r>
      <w:r w:rsidRPr="00C54E99">
        <w:t>: p. 61-87.</w:t>
      </w:r>
      <w:bookmarkEnd w:id="378"/>
    </w:p>
    <w:p w14:paraId="7A3FD024" w14:textId="77777777" w:rsidR="00C54E99" w:rsidRPr="00C54E99" w:rsidRDefault="00C54E99" w:rsidP="00C54E99">
      <w:pPr>
        <w:pStyle w:val="EndNoteBibliography"/>
        <w:spacing w:after="0"/>
        <w:ind w:left="720" w:hanging="720"/>
      </w:pPr>
      <w:bookmarkStart w:id="379" w:name="_ENREF_377"/>
      <w:r w:rsidRPr="00C54E99">
        <w:t>377.</w:t>
      </w:r>
      <w:r w:rsidRPr="00C54E99">
        <w:tab/>
        <w:t xml:space="preserve">Thompson, S.M., et al., </w:t>
      </w:r>
      <w:r w:rsidRPr="00C54E99">
        <w:rPr>
          <w:i/>
        </w:rPr>
        <w:t>Heparan sulfate phage display antibodies identify distinct epitopes with complex binding characteristics: insights into protein binding specificities.</w:t>
      </w:r>
      <w:r w:rsidRPr="00C54E99">
        <w:t xml:space="preserve"> J Biol Chem, 2009. </w:t>
      </w:r>
      <w:r w:rsidRPr="00C54E99">
        <w:rPr>
          <w:b/>
        </w:rPr>
        <w:t>284</w:t>
      </w:r>
      <w:r w:rsidRPr="00C54E99">
        <w:t>(51): p. 35621-31.</w:t>
      </w:r>
      <w:bookmarkEnd w:id="379"/>
    </w:p>
    <w:p w14:paraId="13B7D699" w14:textId="77777777" w:rsidR="00C54E99" w:rsidRPr="00C54E99" w:rsidRDefault="00C54E99" w:rsidP="00C54E99">
      <w:pPr>
        <w:pStyle w:val="EndNoteBibliography"/>
        <w:spacing w:after="0"/>
        <w:ind w:left="720" w:hanging="720"/>
      </w:pPr>
      <w:bookmarkStart w:id="380" w:name="_ENREF_378"/>
      <w:r w:rsidRPr="00C54E99">
        <w:t>378.</w:t>
      </w:r>
      <w:r w:rsidRPr="00C54E99">
        <w:tab/>
        <w:t xml:space="preserve">van Kuppevelt, T.H., et al., </w:t>
      </w:r>
      <w:r w:rsidRPr="00C54E99">
        <w:rPr>
          <w:i/>
        </w:rPr>
        <w:t>Generation and application of type-specific anti-heparan sulfate antibodies using phage display technology. Further evidence for heparan sulfate heterogeneity in the kidney.</w:t>
      </w:r>
      <w:r w:rsidRPr="00C54E99">
        <w:t xml:space="preserve"> J Biol Chem, 1998. </w:t>
      </w:r>
      <w:r w:rsidRPr="00C54E99">
        <w:rPr>
          <w:b/>
        </w:rPr>
        <w:t>273</w:t>
      </w:r>
      <w:r w:rsidRPr="00C54E99">
        <w:t>(21): p. 12960-6.</w:t>
      </w:r>
      <w:bookmarkEnd w:id="380"/>
    </w:p>
    <w:p w14:paraId="2323E71E" w14:textId="77777777" w:rsidR="00C54E99" w:rsidRPr="00C54E99" w:rsidRDefault="00C54E99" w:rsidP="00C54E99">
      <w:pPr>
        <w:pStyle w:val="EndNoteBibliography"/>
        <w:spacing w:after="0"/>
        <w:ind w:left="720" w:hanging="720"/>
      </w:pPr>
      <w:bookmarkStart w:id="381" w:name="_ENREF_379"/>
      <w:r w:rsidRPr="00C54E99">
        <w:t>379.</w:t>
      </w:r>
      <w:r w:rsidRPr="00C54E99">
        <w:tab/>
        <w:t xml:space="preserve">Wijnhoven, T.J., et al., </w:t>
      </w:r>
      <w:r w:rsidRPr="00C54E99">
        <w:rPr>
          <w:i/>
        </w:rPr>
        <w:t>Characterization of anticoagulant heparinoids by immunoprofiling.</w:t>
      </w:r>
      <w:r w:rsidRPr="00C54E99">
        <w:t xml:space="preserve"> Glycoconj J, 2008. </w:t>
      </w:r>
      <w:r w:rsidRPr="00C54E99">
        <w:rPr>
          <w:b/>
        </w:rPr>
        <w:t>25</w:t>
      </w:r>
      <w:r w:rsidRPr="00C54E99">
        <w:t>(2): p. 177-85.</w:t>
      </w:r>
      <w:bookmarkEnd w:id="381"/>
    </w:p>
    <w:p w14:paraId="6895B75A" w14:textId="77777777" w:rsidR="00C54E99" w:rsidRPr="00C54E99" w:rsidRDefault="00C54E99" w:rsidP="00C54E99">
      <w:pPr>
        <w:pStyle w:val="EndNoteBibliography"/>
        <w:spacing w:after="0"/>
        <w:ind w:left="720" w:hanging="720"/>
      </w:pPr>
      <w:bookmarkStart w:id="382" w:name="_ENREF_380"/>
      <w:r w:rsidRPr="00C54E99">
        <w:t>380.</w:t>
      </w:r>
      <w:r w:rsidRPr="00C54E99">
        <w:tab/>
        <w:t xml:space="preserve">Wall, J.S., et al., </w:t>
      </w:r>
      <w:r w:rsidRPr="00C54E99">
        <w:rPr>
          <w:i/>
        </w:rPr>
        <w:t>SPECT imaging of peripheral amyloid in mice by targeting hyper-sulfated heparan sulfate proteoglycans with specific scFv antibodies.</w:t>
      </w:r>
      <w:r w:rsidRPr="00C54E99">
        <w:t xml:space="preserve"> Nucl Med Biol, 2012. </w:t>
      </w:r>
      <w:r w:rsidRPr="00C54E99">
        <w:rPr>
          <w:b/>
        </w:rPr>
        <w:t>39</w:t>
      </w:r>
      <w:r w:rsidRPr="00C54E99">
        <w:t>(1): p. 65-75.</w:t>
      </w:r>
      <w:bookmarkEnd w:id="382"/>
    </w:p>
    <w:p w14:paraId="61D315C4" w14:textId="77777777" w:rsidR="00C54E99" w:rsidRPr="00C54E99" w:rsidRDefault="00C54E99" w:rsidP="00C54E99">
      <w:pPr>
        <w:pStyle w:val="EndNoteBibliography"/>
        <w:spacing w:after="0"/>
        <w:ind w:left="720" w:hanging="720"/>
      </w:pPr>
      <w:bookmarkStart w:id="383" w:name="_ENREF_381"/>
      <w:r w:rsidRPr="00C54E99">
        <w:t>381.</w:t>
      </w:r>
      <w:r w:rsidRPr="00C54E99">
        <w:tab/>
        <w:t xml:space="preserve">Wall, J.S., et al., </w:t>
      </w:r>
      <w:r w:rsidRPr="00C54E99">
        <w:rPr>
          <w:i/>
        </w:rPr>
        <w:t>In vivo molecular imaging of peripheral amyloidosis using heparin-binding peptides.</w:t>
      </w:r>
      <w:r w:rsidRPr="00C54E99">
        <w:t xml:space="preserve"> Proc Natl Acad Sci U S A, 2011. </w:t>
      </w:r>
      <w:r w:rsidRPr="00C54E99">
        <w:rPr>
          <w:b/>
        </w:rPr>
        <w:t>108</w:t>
      </w:r>
      <w:r w:rsidRPr="00C54E99">
        <w:t>(34): p. E586-94.</w:t>
      </w:r>
      <w:bookmarkEnd w:id="383"/>
    </w:p>
    <w:p w14:paraId="0FFD73D1" w14:textId="77777777" w:rsidR="00C54E99" w:rsidRPr="00C54E99" w:rsidRDefault="00C54E99" w:rsidP="00C54E99">
      <w:pPr>
        <w:pStyle w:val="EndNoteBibliography"/>
        <w:spacing w:after="0"/>
        <w:ind w:left="720" w:hanging="720"/>
      </w:pPr>
      <w:bookmarkStart w:id="384" w:name="_ENREF_382"/>
      <w:r w:rsidRPr="00C54E99">
        <w:t>382.</w:t>
      </w:r>
      <w:r w:rsidRPr="00C54E99">
        <w:tab/>
        <w:t xml:space="preserve">Lee, S., J. Xie, and X. Chen, </w:t>
      </w:r>
      <w:r w:rsidRPr="00C54E99">
        <w:rPr>
          <w:i/>
        </w:rPr>
        <w:t>Peptide-based probes for targeted molecular imaging.</w:t>
      </w:r>
      <w:r w:rsidRPr="00C54E99">
        <w:t xml:space="preserve"> Biochemistry, 2010. </w:t>
      </w:r>
      <w:r w:rsidRPr="00C54E99">
        <w:rPr>
          <w:b/>
        </w:rPr>
        <w:t>49</w:t>
      </w:r>
      <w:r w:rsidRPr="00C54E99">
        <w:t>(7): p. 1364-76.</w:t>
      </w:r>
      <w:bookmarkEnd w:id="384"/>
    </w:p>
    <w:p w14:paraId="21EB55EE" w14:textId="77777777" w:rsidR="00C54E99" w:rsidRPr="00C54E99" w:rsidRDefault="00C54E99" w:rsidP="00C54E99">
      <w:pPr>
        <w:pStyle w:val="EndNoteBibliography"/>
        <w:spacing w:after="0"/>
        <w:ind w:left="720" w:hanging="720"/>
      </w:pPr>
      <w:bookmarkStart w:id="385" w:name="_ENREF_383"/>
      <w:r w:rsidRPr="00C54E99">
        <w:t>383.</w:t>
      </w:r>
      <w:r w:rsidRPr="00C54E99">
        <w:tab/>
        <w:t xml:space="preserve">Reubi, J.C. and H.R. Maecke, </w:t>
      </w:r>
      <w:r w:rsidRPr="00C54E99">
        <w:rPr>
          <w:i/>
        </w:rPr>
        <w:t>Peptide-based probes for cancer imaging.</w:t>
      </w:r>
      <w:r w:rsidRPr="00C54E99">
        <w:t xml:space="preserve"> J Nucl Med, 2008. </w:t>
      </w:r>
      <w:r w:rsidRPr="00C54E99">
        <w:rPr>
          <w:b/>
        </w:rPr>
        <w:t>49</w:t>
      </w:r>
      <w:r w:rsidRPr="00C54E99">
        <w:t>(11): p. 1735-8.</w:t>
      </w:r>
      <w:bookmarkEnd w:id="385"/>
    </w:p>
    <w:p w14:paraId="7924D4A9" w14:textId="77777777" w:rsidR="00C54E99" w:rsidRPr="00C54E99" w:rsidRDefault="00C54E99" w:rsidP="00C54E99">
      <w:pPr>
        <w:pStyle w:val="EndNoteBibliography"/>
        <w:spacing w:after="0"/>
        <w:ind w:left="720" w:hanging="720"/>
      </w:pPr>
      <w:bookmarkStart w:id="386" w:name="_ENREF_384"/>
      <w:r w:rsidRPr="00C54E99">
        <w:t>384.</w:t>
      </w:r>
      <w:r w:rsidRPr="00C54E99">
        <w:tab/>
        <w:t xml:space="preserve">Riccabona, G. and C. Decristoforo, </w:t>
      </w:r>
      <w:r w:rsidRPr="00C54E99">
        <w:rPr>
          <w:i/>
        </w:rPr>
        <w:t>Peptide targeted imaging of cancer.</w:t>
      </w:r>
      <w:r w:rsidRPr="00C54E99">
        <w:t xml:space="preserve"> Cancer Biother Radiopharm, 2003. </w:t>
      </w:r>
      <w:r w:rsidRPr="00C54E99">
        <w:rPr>
          <w:b/>
        </w:rPr>
        <w:t>18</w:t>
      </w:r>
      <w:r w:rsidRPr="00C54E99">
        <w:t>(5): p. 675-87.</w:t>
      </w:r>
      <w:bookmarkEnd w:id="386"/>
    </w:p>
    <w:p w14:paraId="24A3B48E" w14:textId="77777777" w:rsidR="00C54E99" w:rsidRPr="00C54E99" w:rsidRDefault="00C54E99" w:rsidP="00C54E99">
      <w:pPr>
        <w:pStyle w:val="EndNoteBibliography"/>
        <w:spacing w:after="0"/>
        <w:ind w:left="720" w:hanging="720"/>
      </w:pPr>
      <w:bookmarkStart w:id="387" w:name="_ENREF_385"/>
      <w:r w:rsidRPr="00C54E99">
        <w:t>385.</w:t>
      </w:r>
      <w:r w:rsidRPr="00C54E99">
        <w:tab/>
        <w:t xml:space="preserve">Schottelius, M. and H.J. Wester, </w:t>
      </w:r>
      <w:r w:rsidRPr="00C54E99">
        <w:rPr>
          <w:i/>
        </w:rPr>
        <w:t>Molecular imaging targeting peptide receptors.</w:t>
      </w:r>
      <w:r w:rsidRPr="00C54E99">
        <w:t xml:space="preserve"> Methods, 2009. </w:t>
      </w:r>
      <w:r w:rsidRPr="00C54E99">
        <w:rPr>
          <w:b/>
        </w:rPr>
        <w:t>48</w:t>
      </w:r>
      <w:r w:rsidRPr="00C54E99">
        <w:t>(2): p. 161-77.</w:t>
      </w:r>
      <w:bookmarkEnd w:id="387"/>
    </w:p>
    <w:p w14:paraId="72DE4364" w14:textId="77777777" w:rsidR="00C54E99" w:rsidRPr="00C54E99" w:rsidRDefault="00C54E99" w:rsidP="00C54E99">
      <w:pPr>
        <w:pStyle w:val="EndNoteBibliography"/>
        <w:spacing w:after="0"/>
        <w:ind w:left="720" w:hanging="720"/>
      </w:pPr>
      <w:bookmarkStart w:id="388" w:name="_ENREF_386"/>
      <w:r w:rsidRPr="00C54E99">
        <w:t>386.</w:t>
      </w:r>
      <w:r w:rsidRPr="00C54E99">
        <w:tab/>
        <w:t xml:space="preserve">Jayaraman, G., et al., </w:t>
      </w:r>
      <w:r w:rsidRPr="00C54E99">
        <w:rPr>
          <w:i/>
        </w:rPr>
        <w:t>Binding of a de novo designed peptide to specific glycosaminoglycans.</w:t>
      </w:r>
      <w:r w:rsidRPr="00C54E99">
        <w:t xml:space="preserve"> FEBS Lett, 2000. </w:t>
      </w:r>
      <w:r w:rsidRPr="00C54E99">
        <w:rPr>
          <w:b/>
        </w:rPr>
        <w:t>482</w:t>
      </w:r>
      <w:r w:rsidRPr="00C54E99">
        <w:t>(1-2): p. 154-8.</w:t>
      </w:r>
      <w:bookmarkEnd w:id="388"/>
    </w:p>
    <w:p w14:paraId="607C9DD2" w14:textId="77777777" w:rsidR="00C54E99" w:rsidRPr="00C54E99" w:rsidRDefault="00C54E99" w:rsidP="00C54E99">
      <w:pPr>
        <w:pStyle w:val="EndNoteBibliography"/>
        <w:ind w:left="720" w:hanging="720"/>
      </w:pPr>
      <w:bookmarkStart w:id="389" w:name="_ENREF_387"/>
      <w:r w:rsidRPr="00C54E99">
        <w:t>387.</w:t>
      </w:r>
      <w:r w:rsidRPr="00C54E99">
        <w:tab/>
        <w:t xml:space="preserve">Wall, J.S., et al., </w:t>
      </w:r>
      <w:r w:rsidRPr="00C54E99">
        <w:rPr>
          <w:i/>
        </w:rPr>
        <w:t>A novel method for quantifying peripheral tissue amyloid load by using the radiolabeled amyloidophilic peptide, p5.</w:t>
      </w:r>
      <w:r w:rsidRPr="00C54E99">
        <w:t xml:space="preserve"> Amyloid, 2013. </w:t>
      </w:r>
      <w:r w:rsidRPr="00C54E99">
        <w:rPr>
          <w:b/>
        </w:rPr>
        <w:t>20</w:t>
      </w:r>
      <w:r w:rsidRPr="00C54E99">
        <w:t>(1): p. 21-6.</w:t>
      </w:r>
      <w:bookmarkEnd w:id="389"/>
    </w:p>
    <w:p w14:paraId="13BA1A64" w14:textId="5C3B0D5D" w:rsidR="00393E6F" w:rsidRDefault="00271475" w:rsidP="00A90EC4">
      <w:pPr>
        <w:spacing w:line="480" w:lineRule="auto"/>
        <w:rPr>
          <w:rFonts w:ascii="Arial" w:hAnsi="Arial" w:cs="Arial"/>
          <w:sz w:val="24"/>
        </w:rPr>
      </w:pPr>
      <w:r>
        <w:rPr>
          <w:rFonts w:ascii="Arial" w:hAnsi="Arial" w:cs="Arial"/>
          <w:sz w:val="24"/>
        </w:rPr>
        <w:fldChar w:fldCharType="end"/>
      </w:r>
    </w:p>
    <w:p w14:paraId="328244B3" w14:textId="77777777" w:rsidR="0007345B" w:rsidRDefault="0007345B" w:rsidP="00A90EC4">
      <w:pPr>
        <w:spacing w:line="480" w:lineRule="auto"/>
        <w:rPr>
          <w:rFonts w:ascii="Arial" w:hAnsi="Arial" w:cs="Arial"/>
          <w:sz w:val="24"/>
        </w:rPr>
      </w:pPr>
    </w:p>
    <w:p w14:paraId="6D27CFFB" w14:textId="074BEA06" w:rsidR="0007345B" w:rsidRDefault="0007345B" w:rsidP="0007345B">
      <w:pPr>
        <w:spacing w:line="480" w:lineRule="auto"/>
        <w:jc w:val="center"/>
        <w:rPr>
          <w:rFonts w:ascii="Arial" w:hAnsi="Arial" w:cs="Arial"/>
          <w:b/>
          <w:sz w:val="28"/>
        </w:rPr>
      </w:pPr>
      <w:r>
        <w:rPr>
          <w:rFonts w:ascii="Arial" w:hAnsi="Arial" w:cs="Arial"/>
          <w:b/>
          <w:sz w:val="28"/>
        </w:rPr>
        <w:lastRenderedPageBreak/>
        <w:t>VITA</w:t>
      </w:r>
    </w:p>
    <w:p w14:paraId="065DAEC4" w14:textId="3B2E2F1A" w:rsidR="0007345B" w:rsidRPr="0007345B" w:rsidRDefault="0007345B" w:rsidP="0007107A">
      <w:pPr>
        <w:spacing w:line="480" w:lineRule="auto"/>
        <w:jc w:val="both"/>
        <w:rPr>
          <w:rFonts w:ascii="Arial" w:hAnsi="Arial" w:cs="Arial"/>
          <w:sz w:val="28"/>
        </w:rPr>
      </w:pPr>
      <w:r>
        <w:rPr>
          <w:rFonts w:ascii="Arial" w:hAnsi="Arial" w:cs="Arial"/>
          <w:b/>
          <w:sz w:val="28"/>
        </w:rPr>
        <w:tab/>
      </w:r>
      <w:r w:rsidRPr="0007345B">
        <w:rPr>
          <w:rFonts w:ascii="Arial" w:hAnsi="Arial" w:cs="Arial"/>
          <w:sz w:val="28"/>
        </w:rPr>
        <w:t xml:space="preserve">Emily Brooke Martin was born in Morristown, Tennessee in December 1986.  She earned a Bachelor of Science in Biochemistry, Cellular and Molecular Biology from the University of Tennessee-Knoxville in December 2009.  After graduation, she worked in Dr. Jonathan Wall’s lab at the University </w:t>
      </w:r>
      <w:proofErr w:type="gramStart"/>
      <w:r w:rsidRPr="0007345B">
        <w:rPr>
          <w:rFonts w:ascii="Arial" w:hAnsi="Arial" w:cs="Arial"/>
          <w:sz w:val="28"/>
        </w:rPr>
        <w:t>of Tennessee Graduate School of</w:t>
      </w:r>
      <w:proofErr w:type="gramEnd"/>
      <w:r w:rsidRPr="0007345B">
        <w:rPr>
          <w:rFonts w:ascii="Arial" w:hAnsi="Arial" w:cs="Arial"/>
          <w:sz w:val="28"/>
        </w:rPr>
        <w:t xml:space="preserve"> Medicine f</w:t>
      </w:r>
      <w:r>
        <w:rPr>
          <w:rFonts w:ascii="Arial" w:hAnsi="Arial" w:cs="Arial"/>
          <w:sz w:val="28"/>
        </w:rPr>
        <w:t>or seven months before beginning her graduate studies in the Comparative and Experimental Medicine Program at the University of Tennessee</w:t>
      </w:r>
      <w:r w:rsidR="0007107A">
        <w:rPr>
          <w:rFonts w:ascii="Arial" w:hAnsi="Arial" w:cs="Arial"/>
          <w:sz w:val="28"/>
        </w:rPr>
        <w:t>-Knoxville</w:t>
      </w:r>
      <w:r>
        <w:rPr>
          <w:rFonts w:ascii="Arial" w:hAnsi="Arial" w:cs="Arial"/>
          <w:sz w:val="28"/>
        </w:rPr>
        <w:t>.</w:t>
      </w:r>
    </w:p>
    <w:sectPr w:rsidR="0007345B" w:rsidRPr="0007345B" w:rsidSect="00F55EA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B68021" w14:textId="77777777" w:rsidR="00BC4D30" w:rsidRDefault="00BC4D30" w:rsidP="00FC1A02">
      <w:pPr>
        <w:spacing w:after="0" w:line="240" w:lineRule="auto"/>
      </w:pPr>
      <w:r>
        <w:separator/>
      </w:r>
    </w:p>
  </w:endnote>
  <w:endnote w:type="continuationSeparator" w:id="0">
    <w:p w14:paraId="1DE69457" w14:textId="77777777" w:rsidR="00BC4D30" w:rsidRDefault="00BC4D30" w:rsidP="00FC1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ScalaLancetPro">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1209993"/>
      <w:docPartObj>
        <w:docPartGallery w:val="Page Numbers (Bottom of Page)"/>
        <w:docPartUnique/>
      </w:docPartObj>
    </w:sdtPr>
    <w:sdtEndPr>
      <w:rPr>
        <w:noProof/>
      </w:rPr>
    </w:sdtEndPr>
    <w:sdtContent>
      <w:p w14:paraId="6D14743A" w14:textId="6FEFA9DA" w:rsidR="0007107A" w:rsidRDefault="0007107A">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14:paraId="653CEB1C" w14:textId="77777777" w:rsidR="0007107A" w:rsidRDefault="000710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0585175"/>
      <w:docPartObj>
        <w:docPartGallery w:val="Page Numbers (Bottom of Page)"/>
        <w:docPartUnique/>
      </w:docPartObj>
    </w:sdtPr>
    <w:sdtEndPr>
      <w:rPr>
        <w:noProof/>
      </w:rPr>
    </w:sdtEndPr>
    <w:sdtContent>
      <w:p w14:paraId="25521F7C" w14:textId="2EB889BC" w:rsidR="0007107A" w:rsidRDefault="0007107A">
        <w:pPr>
          <w:pStyle w:val="Footer"/>
          <w:jc w:val="center"/>
        </w:pPr>
        <w:r>
          <w:fldChar w:fldCharType="begin"/>
        </w:r>
        <w:r>
          <w:instrText xml:space="preserve"> PAGE   \* MERGEFORMAT </w:instrText>
        </w:r>
        <w:r>
          <w:fldChar w:fldCharType="separate"/>
        </w:r>
        <w:r w:rsidR="00D26FA2">
          <w:rPr>
            <w:noProof/>
          </w:rPr>
          <w:t>10</w:t>
        </w:r>
        <w:r>
          <w:rPr>
            <w:noProof/>
          </w:rPr>
          <w:fldChar w:fldCharType="end"/>
        </w:r>
      </w:p>
    </w:sdtContent>
  </w:sdt>
  <w:p w14:paraId="680F96D2" w14:textId="77777777" w:rsidR="0007107A" w:rsidRDefault="000710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9405F" w14:textId="77777777" w:rsidR="0007107A" w:rsidRDefault="000710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6ECA2B" w14:textId="77777777" w:rsidR="00BC4D30" w:rsidRDefault="00BC4D30" w:rsidP="00FC1A02">
      <w:pPr>
        <w:spacing w:after="0" w:line="240" w:lineRule="auto"/>
      </w:pPr>
      <w:r>
        <w:separator/>
      </w:r>
    </w:p>
  </w:footnote>
  <w:footnote w:type="continuationSeparator" w:id="0">
    <w:p w14:paraId="766EB3FB" w14:textId="77777777" w:rsidR="00BC4D30" w:rsidRDefault="00BC4D30" w:rsidP="00FC1A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B57F2"/>
    <w:multiLevelType w:val="multilevel"/>
    <w:tmpl w:val="2710F146"/>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30A2A23"/>
    <w:multiLevelType w:val="hybridMultilevel"/>
    <w:tmpl w:val="74E4C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4B5574"/>
    <w:multiLevelType w:val="multilevel"/>
    <w:tmpl w:val="F7645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4A3323"/>
    <w:multiLevelType w:val="multilevel"/>
    <w:tmpl w:val="E0AA8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D70D3A"/>
    <w:multiLevelType w:val="multilevel"/>
    <w:tmpl w:val="2932B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730869"/>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nsid w:val="5EAB0469"/>
    <w:multiLevelType w:val="multilevel"/>
    <w:tmpl w:val="2710F146"/>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725C0980"/>
    <w:multiLevelType w:val="hybridMultilevel"/>
    <w:tmpl w:val="9B745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37E6BC2"/>
    <w:multiLevelType w:val="hybridMultilevel"/>
    <w:tmpl w:val="CD7ED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CB1360"/>
    <w:multiLevelType w:val="multilevel"/>
    <w:tmpl w:val="EC008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8"/>
  </w:num>
  <w:num w:numId="4">
    <w:abstractNumId w:val="6"/>
  </w:num>
  <w:num w:numId="5">
    <w:abstractNumId w:val="2"/>
  </w:num>
  <w:num w:numId="6">
    <w:abstractNumId w:val="0"/>
  </w:num>
  <w:num w:numId="7">
    <w:abstractNumId w:val="9"/>
  </w:num>
  <w:num w:numId="8">
    <w:abstractNumId w:val="3"/>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vpe5twayrds26ers27v5t5btzeszxs5z0dz&quot;&gt;Thesis Library&lt;record-ids&gt;&lt;item&gt;2&lt;/item&gt;&lt;item&gt;3&lt;/item&gt;&lt;item&gt;4&lt;/item&gt;&lt;item&gt;5&lt;/item&gt;&lt;item&gt;7&lt;/item&gt;&lt;item&gt;8&lt;/item&gt;&lt;item&gt;12&lt;/item&gt;&lt;item&gt;14&lt;/item&gt;&lt;item&gt;16&lt;/item&gt;&lt;item&gt;18&lt;/item&gt;&lt;item&gt;19&lt;/item&gt;&lt;item&gt;20&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6&lt;/item&gt;&lt;item&gt;57&lt;/item&gt;&lt;item&gt;58&lt;/item&gt;&lt;item&gt;59&lt;/item&gt;&lt;item&gt;60&lt;/item&gt;&lt;item&gt;61&lt;/item&gt;&lt;item&gt;62&lt;/item&gt;&lt;item&gt;63&lt;/item&gt;&lt;item&gt;64&lt;/item&gt;&lt;item&gt;65&lt;/item&gt;&lt;item&gt;66&lt;/item&gt;&lt;item&gt;68&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6&lt;/item&gt;&lt;item&gt;87&lt;/item&gt;&lt;item&gt;88&lt;/item&gt;&lt;item&gt;89&lt;/item&gt;&lt;item&gt;90&lt;/item&gt;&lt;item&gt;91&lt;/item&gt;&lt;item&gt;92&lt;/item&gt;&lt;item&gt;93&lt;/item&gt;&lt;item&gt;94&lt;/item&gt;&lt;item&gt;95&lt;/item&gt;&lt;item&gt;96&lt;/item&gt;&lt;item&gt;97&lt;/item&gt;&lt;item&gt;98&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7&lt;/item&gt;&lt;item&gt;148&lt;/item&gt;&lt;item&gt;149&lt;/item&gt;&lt;item&gt;150&lt;/item&gt;&lt;item&gt;151&lt;/item&gt;&lt;item&gt;152&lt;/item&gt;&lt;item&gt;153&lt;/item&gt;&lt;item&gt;154&lt;/item&gt;&lt;item&gt;155&lt;/item&gt;&lt;item&gt;156&lt;/item&gt;&lt;item&gt;157&lt;/item&gt;&lt;item&gt;158&lt;/item&gt;&lt;item&gt;159&lt;/item&gt;&lt;item&gt;161&lt;/item&gt;&lt;item&gt;162&lt;/item&gt;&lt;item&gt;163&lt;/item&gt;&lt;item&gt;164&lt;/item&gt;&lt;item&gt;165&lt;/item&gt;&lt;item&gt;166&lt;/item&gt;&lt;item&gt;167&lt;/item&gt;&lt;item&gt;168&lt;/item&gt;&lt;item&gt;169&lt;/item&gt;&lt;item&gt;170&lt;/item&gt;&lt;item&gt;171&lt;/item&gt;&lt;item&gt;172&lt;/item&gt;&lt;item&gt;173&lt;/item&gt;&lt;item&gt;174&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89&lt;/item&gt;&lt;item&gt;190&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29&lt;/item&gt;&lt;item&gt;230&lt;/item&gt;&lt;item&gt;231&lt;/item&gt;&lt;item&gt;232&lt;/item&gt;&lt;item&gt;233&lt;/item&gt;&lt;item&gt;234&lt;/item&gt;&lt;item&gt;235&lt;/item&gt;&lt;item&gt;236&lt;/item&gt;&lt;item&gt;237&lt;/item&gt;&lt;item&gt;238&lt;/item&gt;&lt;item&gt;239&lt;/item&gt;&lt;item&gt;240&lt;/item&gt;&lt;item&gt;241&lt;/item&gt;&lt;item&gt;242&lt;/item&gt;&lt;item&gt;244&lt;/item&gt;&lt;item&gt;245&lt;/item&gt;&lt;item&gt;246&lt;/item&gt;&lt;item&gt;247&lt;/item&gt;&lt;item&gt;248&lt;/item&gt;&lt;item&gt;249&lt;/item&gt;&lt;item&gt;250&lt;/item&gt;&lt;item&gt;251&lt;/item&gt;&lt;item&gt;252&lt;/item&gt;&lt;item&gt;253&lt;/item&gt;&lt;item&gt;254&lt;/item&gt;&lt;item&gt;255&lt;/item&gt;&lt;item&gt;256&lt;/item&gt;&lt;item&gt;258&lt;/item&gt;&lt;item&gt;259&lt;/item&gt;&lt;item&gt;260&lt;/item&gt;&lt;item&gt;261&lt;/item&gt;&lt;item&gt;262&lt;/item&gt;&lt;item&gt;263&lt;/item&gt;&lt;item&gt;264&lt;/item&gt;&lt;item&gt;265&lt;/item&gt;&lt;item&gt;266&lt;/item&gt;&lt;item&gt;268&lt;/item&gt;&lt;item&gt;269&lt;/item&gt;&lt;item&gt;270&lt;/item&gt;&lt;item&gt;271&lt;/item&gt;&lt;item&gt;272&lt;/item&gt;&lt;item&gt;273&lt;/item&gt;&lt;item&gt;274&lt;/item&gt;&lt;item&gt;275&lt;/item&gt;&lt;item&gt;276&lt;/item&gt;&lt;item&gt;277&lt;/item&gt;&lt;item&gt;278&lt;/item&gt;&lt;item&gt;279&lt;/item&gt;&lt;item&gt;280&lt;/item&gt;&lt;item&gt;281&lt;/item&gt;&lt;item&gt;282&lt;/item&gt;&lt;item&gt;283&lt;/item&gt;&lt;item&gt;284&lt;/item&gt;&lt;item&gt;285&lt;/item&gt;&lt;item&gt;286&lt;/item&gt;&lt;item&gt;287&lt;/item&gt;&lt;item&gt;288&lt;/item&gt;&lt;item&gt;289&lt;/item&gt;&lt;item&gt;290&lt;/item&gt;&lt;item&gt;291&lt;/item&gt;&lt;item&gt;292&lt;/item&gt;&lt;item&gt;293&lt;/item&gt;&lt;item&gt;294&lt;/item&gt;&lt;item&gt;296&lt;/item&gt;&lt;item&gt;297&lt;/item&gt;&lt;item&gt;298&lt;/item&gt;&lt;item&gt;299&lt;/item&gt;&lt;item&gt;300&lt;/item&gt;&lt;item&gt;302&lt;/item&gt;&lt;item&gt;303&lt;/item&gt;&lt;item&gt;304&lt;/item&gt;&lt;item&gt;305&lt;/item&gt;&lt;item&gt;306&lt;/item&gt;&lt;item&gt;307&lt;/item&gt;&lt;item&gt;308&lt;/item&gt;&lt;item&gt;309&lt;/item&gt;&lt;item&gt;310&lt;/item&gt;&lt;item&gt;311&lt;/item&gt;&lt;item&gt;312&lt;/item&gt;&lt;item&gt;313&lt;/item&gt;&lt;item&gt;314&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29&lt;/item&gt;&lt;item&gt;330&lt;/item&gt;&lt;item&gt;331&lt;/item&gt;&lt;item&gt;332&lt;/item&gt;&lt;item&gt;333&lt;/item&gt;&lt;item&gt;334&lt;/item&gt;&lt;item&gt;335&lt;/item&gt;&lt;item&gt;336&lt;/item&gt;&lt;item&gt;337&lt;/item&gt;&lt;item&gt;338&lt;/item&gt;&lt;item&gt;339&lt;/item&gt;&lt;item&gt;340&lt;/item&gt;&lt;item&gt;341&lt;/item&gt;&lt;item&gt;342&lt;/item&gt;&lt;item&gt;343&lt;/item&gt;&lt;item&gt;344&lt;/item&gt;&lt;item&gt;345&lt;/item&gt;&lt;item&gt;346&lt;/item&gt;&lt;item&gt;347&lt;/item&gt;&lt;item&gt;348&lt;/item&gt;&lt;item&gt;349&lt;/item&gt;&lt;item&gt;350&lt;/item&gt;&lt;item&gt;351&lt;/item&gt;&lt;item&gt;352&lt;/item&gt;&lt;item&gt;353&lt;/item&gt;&lt;item&gt;354&lt;/item&gt;&lt;item&gt;355&lt;/item&gt;&lt;item&gt;356&lt;/item&gt;&lt;item&gt;357&lt;/item&gt;&lt;item&gt;358&lt;/item&gt;&lt;item&gt;359&lt;/item&gt;&lt;item&gt;360&lt;/item&gt;&lt;item&gt;361&lt;/item&gt;&lt;item&gt;362&lt;/item&gt;&lt;item&gt;363&lt;/item&gt;&lt;item&gt;364&lt;/item&gt;&lt;item&gt;365&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80&lt;/item&gt;&lt;item&gt;381&lt;/item&gt;&lt;item&gt;382&lt;/item&gt;&lt;item&gt;383&lt;/item&gt;&lt;item&gt;384&lt;/item&gt;&lt;item&gt;385&lt;/item&gt;&lt;item&gt;386&lt;/item&gt;&lt;item&gt;387&lt;/item&gt;&lt;item&gt;388&lt;/item&gt;&lt;item&gt;389&lt;/item&gt;&lt;item&gt;390&lt;/item&gt;&lt;item&gt;391&lt;/item&gt;&lt;item&gt;392&lt;/item&gt;&lt;item&gt;394&lt;/item&gt;&lt;item&gt;395&lt;/item&gt;&lt;item&gt;396&lt;/item&gt;&lt;item&gt;397&lt;/item&gt;&lt;item&gt;398&lt;/item&gt;&lt;item&gt;399&lt;/item&gt;&lt;item&gt;401&lt;/item&gt;&lt;item&gt;402&lt;/item&gt;&lt;item&gt;403&lt;/item&gt;&lt;item&gt;404&lt;/item&gt;&lt;item&gt;405&lt;/item&gt;&lt;item&gt;406&lt;/item&gt;&lt;item&gt;407&lt;/item&gt;&lt;item&gt;408&lt;/item&gt;&lt;item&gt;409&lt;/item&gt;&lt;item&gt;410&lt;/item&gt;&lt;item&gt;411&lt;/item&gt;&lt;item&gt;413&lt;/item&gt;&lt;/record-ids&gt;&lt;/item&gt;&lt;/Libraries&gt;"/>
  </w:docVars>
  <w:rsids>
    <w:rsidRoot w:val="00010C95"/>
    <w:rsid w:val="00000392"/>
    <w:rsid w:val="000013CC"/>
    <w:rsid w:val="00001603"/>
    <w:rsid w:val="0000371F"/>
    <w:rsid w:val="0000525B"/>
    <w:rsid w:val="00007CC7"/>
    <w:rsid w:val="00010C95"/>
    <w:rsid w:val="00012E11"/>
    <w:rsid w:val="00027B0F"/>
    <w:rsid w:val="00031422"/>
    <w:rsid w:val="00032091"/>
    <w:rsid w:val="00032C6D"/>
    <w:rsid w:val="00034CE7"/>
    <w:rsid w:val="0003791A"/>
    <w:rsid w:val="00037AA5"/>
    <w:rsid w:val="00041269"/>
    <w:rsid w:val="000413D8"/>
    <w:rsid w:val="00041814"/>
    <w:rsid w:val="00042540"/>
    <w:rsid w:val="0004407E"/>
    <w:rsid w:val="00045FCB"/>
    <w:rsid w:val="000467B1"/>
    <w:rsid w:val="0004730A"/>
    <w:rsid w:val="00057113"/>
    <w:rsid w:val="00062A62"/>
    <w:rsid w:val="00065A82"/>
    <w:rsid w:val="00070974"/>
    <w:rsid w:val="00070A85"/>
    <w:rsid w:val="0007107A"/>
    <w:rsid w:val="00072812"/>
    <w:rsid w:val="0007345B"/>
    <w:rsid w:val="00073747"/>
    <w:rsid w:val="00073974"/>
    <w:rsid w:val="000766E7"/>
    <w:rsid w:val="000819A8"/>
    <w:rsid w:val="00082B16"/>
    <w:rsid w:val="0008312A"/>
    <w:rsid w:val="0008315C"/>
    <w:rsid w:val="000876EF"/>
    <w:rsid w:val="0009424A"/>
    <w:rsid w:val="00094E21"/>
    <w:rsid w:val="000A0491"/>
    <w:rsid w:val="000A187D"/>
    <w:rsid w:val="000A3428"/>
    <w:rsid w:val="000A42E6"/>
    <w:rsid w:val="000A5B3F"/>
    <w:rsid w:val="000A673B"/>
    <w:rsid w:val="000A6863"/>
    <w:rsid w:val="000A6A2E"/>
    <w:rsid w:val="000A6C08"/>
    <w:rsid w:val="000A749F"/>
    <w:rsid w:val="000A79DA"/>
    <w:rsid w:val="000B1DE8"/>
    <w:rsid w:val="000B39B1"/>
    <w:rsid w:val="000B4F2E"/>
    <w:rsid w:val="000B6CD0"/>
    <w:rsid w:val="000C197A"/>
    <w:rsid w:val="000C6173"/>
    <w:rsid w:val="000D0227"/>
    <w:rsid w:val="000D1E68"/>
    <w:rsid w:val="000D2AD9"/>
    <w:rsid w:val="000D2F80"/>
    <w:rsid w:val="000E56CB"/>
    <w:rsid w:val="000E5EB4"/>
    <w:rsid w:val="000E7AA0"/>
    <w:rsid w:val="000F054D"/>
    <w:rsid w:val="000F07A7"/>
    <w:rsid w:val="000F1CFB"/>
    <w:rsid w:val="000F30A9"/>
    <w:rsid w:val="000F7704"/>
    <w:rsid w:val="0010051F"/>
    <w:rsid w:val="00102878"/>
    <w:rsid w:val="00106472"/>
    <w:rsid w:val="001124B3"/>
    <w:rsid w:val="0011352A"/>
    <w:rsid w:val="00114505"/>
    <w:rsid w:val="001157AD"/>
    <w:rsid w:val="00125B02"/>
    <w:rsid w:val="0013038D"/>
    <w:rsid w:val="00133BD4"/>
    <w:rsid w:val="001341D1"/>
    <w:rsid w:val="001364A8"/>
    <w:rsid w:val="00136BAA"/>
    <w:rsid w:val="00142135"/>
    <w:rsid w:val="00142881"/>
    <w:rsid w:val="00144975"/>
    <w:rsid w:val="00144D9B"/>
    <w:rsid w:val="0015258C"/>
    <w:rsid w:val="00152C18"/>
    <w:rsid w:val="00156214"/>
    <w:rsid w:val="001625B2"/>
    <w:rsid w:val="00162AB8"/>
    <w:rsid w:val="001660AA"/>
    <w:rsid w:val="00166903"/>
    <w:rsid w:val="00166C00"/>
    <w:rsid w:val="0016748D"/>
    <w:rsid w:val="00171FCE"/>
    <w:rsid w:val="00175FDD"/>
    <w:rsid w:val="00176CCC"/>
    <w:rsid w:val="001809FC"/>
    <w:rsid w:val="001844C8"/>
    <w:rsid w:val="00186AB0"/>
    <w:rsid w:val="00187BCD"/>
    <w:rsid w:val="00190164"/>
    <w:rsid w:val="001901B9"/>
    <w:rsid w:val="00193777"/>
    <w:rsid w:val="001A02C1"/>
    <w:rsid w:val="001B0DBD"/>
    <w:rsid w:val="001B2004"/>
    <w:rsid w:val="001B5EA3"/>
    <w:rsid w:val="001C4E1D"/>
    <w:rsid w:val="001D0818"/>
    <w:rsid w:val="001D1974"/>
    <w:rsid w:val="001D2F08"/>
    <w:rsid w:val="001D543A"/>
    <w:rsid w:val="001D5D8D"/>
    <w:rsid w:val="001E0119"/>
    <w:rsid w:val="001E0E99"/>
    <w:rsid w:val="001E2A26"/>
    <w:rsid w:val="001E3332"/>
    <w:rsid w:val="001E3ABD"/>
    <w:rsid w:val="001E49F1"/>
    <w:rsid w:val="001E687F"/>
    <w:rsid w:val="001E6A0C"/>
    <w:rsid w:val="001F0A9C"/>
    <w:rsid w:val="001F26A0"/>
    <w:rsid w:val="001F62BC"/>
    <w:rsid w:val="001F75E9"/>
    <w:rsid w:val="00200685"/>
    <w:rsid w:val="0020124E"/>
    <w:rsid w:val="0020411E"/>
    <w:rsid w:val="00206F52"/>
    <w:rsid w:val="002120B2"/>
    <w:rsid w:val="00214BA8"/>
    <w:rsid w:val="002159C8"/>
    <w:rsid w:val="0022020A"/>
    <w:rsid w:val="00222898"/>
    <w:rsid w:val="002229CA"/>
    <w:rsid w:val="00222ED5"/>
    <w:rsid w:val="002258C7"/>
    <w:rsid w:val="0023694C"/>
    <w:rsid w:val="002371D6"/>
    <w:rsid w:val="00240543"/>
    <w:rsid w:val="00241B0F"/>
    <w:rsid w:val="00243A7D"/>
    <w:rsid w:val="00244964"/>
    <w:rsid w:val="00252398"/>
    <w:rsid w:val="00253907"/>
    <w:rsid w:val="00260F00"/>
    <w:rsid w:val="002633C4"/>
    <w:rsid w:val="00270BAC"/>
    <w:rsid w:val="0027132D"/>
    <w:rsid w:val="00271475"/>
    <w:rsid w:val="0027206F"/>
    <w:rsid w:val="0027248E"/>
    <w:rsid w:val="002741E1"/>
    <w:rsid w:val="00274EAE"/>
    <w:rsid w:val="002750D0"/>
    <w:rsid w:val="00277991"/>
    <w:rsid w:val="00280EA2"/>
    <w:rsid w:val="0028382F"/>
    <w:rsid w:val="0028424C"/>
    <w:rsid w:val="00290372"/>
    <w:rsid w:val="0029140E"/>
    <w:rsid w:val="00291E85"/>
    <w:rsid w:val="00292F2F"/>
    <w:rsid w:val="002A0D9E"/>
    <w:rsid w:val="002A25B6"/>
    <w:rsid w:val="002A2CF7"/>
    <w:rsid w:val="002A2FDD"/>
    <w:rsid w:val="002A3C91"/>
    <w:rsid w:val="002A49B7"/>
    <w:rsid w:val="002A5921"/>
    <w:rsid w:val="002A5FAA"/>
    <w:rsid w:val="002A6D89"/>
    <w:rsid w:val="002B0A4D"/>
    <w:rsid w:val="002B2287"/>
    <w:rsid w:val="002B4260"/>
    <w:rsid w:val="002B612A"/>
    <w:rsid w:val="002C49EA"/>
    <w:rsid w:val="002C5121"/>
    <w:rsid w:val="002C54FE"/>
    <w:rsid w:val="002D1A97"/>
    <w:rsid w:val="002E2EAD"/>
    <w:rsid w:val="002E39BB"/>
    <w:rsid w:val="002E57B2"/>
    <w:rsid w:val="002E592B"/>
    <w:rsid w:val="002E76E0"/>
    <w:rsid w:val="002F210D"/>
    <w:rsid w:val="002F27E3"/>
    <w:rsid w:val="002F3B46"/>
    <w:rsid w:val="002F435A"/>
    <w:rsid w:val="00302BD4"/>
    <w:rsid w:val="00304D1A"/>
    <w:rsid w:val="00305425"/>
    <w:rsid w:val="00307877"/>
    <w:rsid w:val="003103B4"/>
    <w:rsid w:val="0031432B"/>
    <w:rsid w:val="00315096"/>
    <w:rsid w:val="00315E2E"/>
    <w:rsid w:val="003166CA"/>
    <w:rsid w:val="0031743C"/>
    <w:rsid w:val="00317B97"/>
    <w:rsid w:val="00322F3D"/>
    <w:rsid w:val="00326214"/>
    <w:rsid w:val="00326B94"/>
    <w:rsid w:val="00327ED4"/>
    <w:rsid w:val="003327E3"/>
    <w:rsid w:val="003355ED"/>
    <w:rsid w:val="00335F18"/>
    <w:rsid w:val="003372CA"/>
    <w:rsid w:val="003407C3"/>
    <w:rsid w:val="0034311C"/>
    <w:rsid w:val="00346356"/>
    <w:rsid w:val="003517F4"/>
    <w:rsid w:val="00355D64"/>
    <w:rsid w:val="00362284"/>
    <w:rsid w:val="003654EC"/>
    <w:rsid w:val="00371176"/>
    <w:rsid w:val="00371831"/>
    <w:rsid w:val="00372FB1"/>
    <w:rsid w:val="003748C5"/>
    <w:rsid w:val="00375A6D"/>
    <w:rsid w:val="00375B0B"/>
    <w:rsid w:val="00383704"/>
    <w:rsid w:val="00383C3C"/>
    <w:rsid w:val="00385020"/>
    <w:rsid w:val="003855A5"/>
    <w:rsid w:val="0039077F"/>
    <w:rsid w:val="003934BA"/>
    <w:rsid w:val="00393E6F"/>
    <w:rsid w:val="00394A1A"/>
    <w:rsid w:val="00394FC3"/>
    <w:rsid w:val="003950EF"/>
    <w:rsid w:val="00395FA8"/>
    <w:rsid w:val="00396252"/>
    <w:rsid w:val="003978C1"/>
    <w:rsid w:val="003A0148"/>
    <w:rsid w:val="003A3295"/>
    <w:rsid w:val="003A6014"/>
    <w:rsid w:val="003A60E8"/>
    <w:rsid w:val="003B3A20"/>
    <w:rsid w:val="003B7518"/>
    <w:rsid w:val="003B7BB1"/>
    <w:rsid w:val="003B7BD3"/>
    <w:rsid w:val="003C1984"/>
    <w:rsid w:val="003C47BA"/>
    <w:rsid w:val="003D1FE1"/>
    <w:rsid w:val="003D276A"/>
    <w:rsid w:val="003D27BE"/>
    <w:rsid w:val="003E0FE5"/>
    <w:rsid w:val="003E40F5"/>
    <w:rsid w:val="003E53D5"/>
    <w:rsid w:val="003E7973"/>
    <w:rsid w:val="003E7F20"/>
    <w:rsid w:val="003F183A"/>
    <w:rsid w:val="003F286E"/>
    <w:rsid w:val="003F3826"/>
    <w:rsid w:val="003F45C4"/>
    <w:rsid w:val="003F5BAE"/>
    <w:rsid w:val="00400387"/>
    <w:rsid w:val="00400B6E"/>
    <w:rsid w:val="00404173"/>
    <w:rsid w:val="00405349"/>
    <w:rsid w:val="0040599D"/>
    <w:rsid w:val="0041244A"/>
    <w:rsid w:val="004132CB"/>
    <w:rsid w:val="00414E05"/>
    <w:rsid w:val="0041596D"/>
    <w:rsid w:val="00423450"/>
    <w:rsid w:val="00426C39"/>
    <w:rsid w:val="00427F11"/>
    <w:rsid w:val="004303FE"/>
    <w:rsid w:val="004356F6"/>
    <w:rsid w:val="00437310"/>
    <w:rsid w:val="00440DE1"/>
    <w:rsid w:val="00441112"/>
    <w:rsid w:val="004413F9"/>
    <w:rsid w:val="00443026"/>
    <w:rsid w:val="00443801"/>
    <w:rsid w:val="00444E95"/>
    <w:rsid w:val="004465AF"/>
    <w:rsid w:val="00447C09"/>
    <w:rsid w:val="00447FBB"/>
    <w:rsid w:val="00450000"/>
    <w:rsid w:val="00451C7D"/>
    <w:rsid w:val="0045381F"/>
    <w:rsid w:val="00454B66"/>
    <w:rsid w:val="00456EFF"/>
    <w:rsid w:val="004575FD"/>
    <w:rsid w:val="00460801"/>
    <w:rsid w:val="004672CD"/>
    <w:rsid w:val="00467604"/>
    <w:rsid w:val="00470DF2"/>
    <w:rsid w:val="00471091"/>
    <w:rsid w:val="004711FA"/>
    <w:rsid w:val="00472580"/>
    <w:rsid w:val="00474FDB"/>
    <w:rsid w:val="00477A8B"/>
    <w:rsid w:val="0048066C"/>
    <w:rsid w:val="004854C0"/>
    <w:rsid w:val="00487793"/>
    <w:rsid w:val="004918DE"/>
    <w:rsid w:val="00491D21"/>
    <w:rsid w:val="00492633"/>
    <w:rsid w:val="00492D0A"/>
    <w:rsid w:val="00496BB9"/>
    <w:rsid w:val="004A3EEA"/>
    <w:rsid w:val="004A4A7C"/>
    <w:rsid w:val="004A5B24"/>
    <w:rsid w:val="004B4559"/>
    <w:rsid w:val="004B6CCB"/>
    <w:rsid w:val="004C0F5F"/>
    <w:rsid w:val="004C14BE"/>
    <w:rsid w:val="004C3D22"/>
    <w:rsid w:val="004D260F"/>
    <w:rsid w:val="004D30A6"/>
    <w:rsid w:val="004D4617"/>
    <w:rsid w:val="004E25A0"/>
    <w:rsid w:val="004E4F68"/>
    <w:rsid w:val="004F3A20"/>
    <w:rsid w:val="004F3E9C"/>
    <w:rsid w:val="004F656F"/>
    <w:rsid w:val="00501DE1"/>
    <w:rsid w:val="00502EE5"/>
    <w:rsid w:val="00503DB1"/>
    <w:rsid w:val="0050690D"/>
    <w:rsid w:val="00510C22"/>
    <w:rsid w:val="0051560F"/>
    <w:rsid w:val="005158E7"/>
    <w:rsid w:val="0051745A"/>
    <w:rsid w:val="00522C54"/>
    <w:rsid w:val="005232F5"/>
    <w:rsid w:val="00524E9B"/>
    <w:rsid w:val="00525668"/>
    <w:rsid w:val="005256DD"/>
    <w:rsid w:val="0052612E"/>
    <w:rsid w:val="00527360"/>
    <w:rsid w:val="00533825"/>
    <w:rsid w:val="00533E71"/>
    <w:rsid w:val="00537608"/>
    <w:rsid w:val="005404BF"/>
    <w:rsid w:val="00543B30"/>
    <w:rsid w:val="00544F74"/>
    <w:rsid w:val="00546803"/>
    <w:rsid w:val="005513D4"/>
    <w:rsid w:val="00552D4C"/>
    <w:rsid w:val="00552DB9"/>
    <w:rsid w:val="005538F7"/>
    <w:rsid w:val="0055486B"/>
    <w:rsid w:val="00556066"/>
    <w:rsid w:val="00557721"/>
    <w:rsid w:val="0056397E"/>
    <w:rsid w:val="00566437"/>
    <w:rsid w:val="00566CE4"/>
    <w:rsid w:val="00570720"/>
    <w:rsid w:val="00570B1D"/>
    <w:rsid w:val="00572FA3"/>
    <w:rsid w:val="00574997"/>
    <w:rsid w:val="00577D62"/>
    <w:rsid w:val="005809FB"/>
    <w:rsid w:val="00584242"/>
    <w:rsid w:val="00586BB5"/>
    <w:rsid w:val="00590731"/>
    <w:rsid w:val="0059382C"/>
    <w:rsid w:val="005A0F9A"/>
    <w:rsid w:val="005A5244"/>
    <w:rsid w:val="005B097A"/>
    <w:rsid w:val="005B5027"/>
    <w:rsid w:val="005B5512"/>
    <w:rsid w:val="005B5CCF"/>
    <w:rsid w:val="005B6C0A"/>
    <w:rsid w:val="005C234A"/>
    <w:rsid w:val="005C34A0"/>
    <w:rsid w:val="005C4B09"/>
    <w:rsid w:val="005C5C3F"/>
    <w:rsid w:val="005C6F54"/>
    <w:rsid w:val="005D229D"/>
    <w:rsid w:val="005D25BD"/>
    <w:rsid w:val="005D7644"/>
    <w:rsid w:val="005E1C14"/>
    <w:rsid w:val="005E2C42"/>
    <w:rsid w:val="005F0780"/>
    <w:rsid w:val="005F1AFB"/>
    <w:rsid w:val="005F2D65"/>
    <w:rsid w:val="005F6C82"/>
    <w:rsid w:val="005F71F1"/>
    <w:rsid w:val="0060335D"/>
    <w:rsid w:val="0060460B"/>
    <w:rsid w:val="00604C1B"/>
    <w:rsid w:val="00606EEE"/>
    <w:rsid w:val="00612E1F"/>
    <w:rsid w:val="0061525C"/>
    <w:rsid w:val="00620E99"/>
    <w:rsid w:val="0062194F"/>
    <w:rsid w:val="006226B2"/>
    <w:rsid w:val="0062270E"/>
    <w:rsid w:val="00623F99"/>
    <w:rsid w:val="006243FE"/>
    <w:rsid w:val="00624769"/>
    <w:rsid w:val="00627AE5"/>
    <w:rsid w:val="00630822"/>
    <w:rsid w:val="00637245"/>
    <w:rsid w:val="006378DA"/>
    <w:rsid w:val="0064279C"/>
    <w:rsid w:val="00643C7E"/>
    <w:rsid w:val="00645580"/>
    <w:rsid w:val="006513CD"/>
    <w:rsid w:val="00653D88"/>
    <w:rsid w:val="00656A03"/>
    <w:rsid w:val="00662006"/>
    <w:rsid w:val="00664173"/>
    <w:rsid w:val="0066441D"/>
    <w:rsid w:val="00665845"/>
    <w:rsid w:val="00666F31"/>
    <w:rsid w:val="00667DDD"/>
    <w:rsid w:val="00673F02"/>
    <w:rsid w:val="006758EA"/>
    <w:rsid w:val="0067790C"/>
    <w:rsid w:val="00680FC6"/>
    <w:rsid w:val="00687E68"/>
    <w:rsid w:val="006A2114"/>
    <w:rsid w:val="006A2AD2"/>
    <w:rsid w:val="006A6127"/>
    <w:rsid w:val="006A7232"/>
    <w:rsid w:val="006B1955"/>
    <w:rsid w:val="006B1E18"/>
    <w:rsid w:val="006B28D7"/>
    <w:rsid w:val="006B4B23"/>
    <w:rsid w:val="006B5876"/>
    <w:rsid w:val="006B68C0"/>
    <w:rsid w:val="006C0B0F"/>
    <w:rsid w:val="006C12D2"/>
    <w:rsid w:val="006C1475"/>
    <w:rsid w:val="006C42FE"/>
    <w:rsid w:val="006C6869"/>
    <w:rsid w:val="006C6A49"/>
    <w:rsid w:val="006C721F"/>
    <w:rsid w:val="006C7990"/>
    <w:rsid w:val="006D0E08"/>
    <w:rsid w:val="006D151E"/>
    <w:rsid w:val="006D3BCA"/>
    <w:rsid w:val="006D4624"/>
    <w:rsid w:val="006D7078"/>
    <w:rsid w:val="006E31C4"/>
    <w:rsid w:val="006F06E6"/>
    <w:rsid w:val="006F16EB"/>
    <w:rsid w:val="006F2691"/>
    <w:rsid w:val="006F3F5E"/>
    <w:rsid w:val="006F488F"/>
    <w:rsid w:val="006F5F79"/>
    <w:rsid w:val="00700CD0"/>
    <w:rsid w:val="0070238E"/>
    <w:rsid w:val="00702CBF"/>
    <w:rsid w:val="007074D9"/>
    <w:rsid w:val="00707F09"/>
    <w:rsid w:val="007120B7"/>
    <w:rsid w:val="007139A8"/>
    <w:rsid w:val="00713D78"/>
    <w:rsid w:val="007202CF"/>
    <w:rsid w:val="00720313"/>
    <w:rsid w:val="0072058E"/>
    <w:rsid w:val="00720723"/>
    <w:rsid w:val="00721824"/>
    <w:rsid w:val="00721A75"/>
    <w:rsid w:val="007226D7"/>
    <w:rsid w:val="00727D56"/>
    <w:rsid w:val="00734430"/>
    <w:rsid w:val="0073661E"/>
    <w:rsid w:val="007408D5"/>
    <w:rsid w:val="007420EE"/>
    <w:rsid w:val="00744A3C"/>
    <w:rsid w:val="007470B6"/>
    <w:rsid w:val="0075029C"/>
    <w:rsid w:val="00750E05"/>
    <w:rsid w:val="00754564"/>
    <w:rsid w:val="00754A0D"/>
    <w:rsid w:val="00755172"/>
    <w:rsid w:val="007617BB"/>
    <w:rsid w:val="00762E0A"/>
    <w:rsid w:val="00766BC4"/>
    <w:rsid w:val="007712CE"/>
    <w:rsid w:val="007721B5"/>
    <w:rsid w:val="007743C4"/>
    <w:rsid w:val="0077753B"/>
    <w:rsid w:val="007803DD"/>
    <w:rsid w:val="007813F9"/>
    <w:rsid w:val="00781CA8"/>
    <w:rsid w:val="00782E99"/>
    <w:rsid w:val="0078389F"/>
    <w:rsid w:val="007838F8"/>
    <w:rsid w:val="00786C3B"/>
    <w:rsid w:val="00790492"/>
    <w:rsid w:val="00792C12"/>
    <w:rsid w:val="00793E2A"/>
    <w:rsid w:val="0079483D"/>
    <w:rsid w:val="007A2B27"/>
    <w:rsid w:val="007A65B2"/>
    <w:rsid w:val="007A7CAF"/>
    <w:rsid w:val="007B0F8F"/>
    <w:rsid w:val="007B5264"/>
    <w:rsid w:val="007B79DA"/>
    <w:rsid w:val="007B7F43"/>
    <w:rsid w:val="007C1C7E"/>
    <w:rsid w:val="007C368F"/>
    <w:rsid w:val="007C457F"/>
    <w:rsid w:val="007C4AEF"/>
    <w:rsid w:val="007D2B74"/>
    <w:rsid w:val="007D565C"/>
    <w:rsid w:val="007D7D10"/>
    <w:rsid w:val="007E1DEA"/>
    <w:rsid w:val="007E3502"/>
    <w:rsid w:val="007E3C77"/>
    <w:rsid w:val="007E723D"/>
    <w:rsid w:val="007F0537"/>
    <w:rsid w:val="007F0A37"/>
    <w:rsid w:val="007F15C3"/>
    <w:rsid w:val="007F31A2"/>
    <w:rsid w:val="007F3E33"/>
    <w:rsid w:val="007F6A69"/>
    <w:rsid w:val="007F70D3"/>
    <w:rsid w:val="007F7991"/>
    <w:rsid w:val="00800427"/>
    <w:rsid w:val="00801000"/>
    <w:rsid w:val="00805D1E"/>
    <w:rsid w:val="00811477"/>
    <w:rsid w:val="00813F22"/>
    <w:rsid w:val="0081446F"/>
    <w:rsid w:val="008175B5"/>
    <w:rsid w:val="00817B27"/>
    <w:rsid w:val="008213A0"/>
    <w:rsid w:val="0082213B"/>
    <w:rsid w:val="00823136"/>
    <w:rsid w:val="008231B2"/>
    <w:rsid w:val="0082371C"/>
    <w:rsid w:val="008257EB"/>
    <w:rsid w:val="00825E9B"/>
    <w:rsid w:val="008263FA"/>
    <w:rsid w:val="00830C3B"/>
    <w:rsid w:val="0083581F"/>
    <w:rsid w:val="00842FC6"/>
    <w:rsid w:val="00843858"/>
    <w:rsid w:val="008444FD"/>
    <w:rsid w:val="00845AC9"/>
    <w:rsid w:val="00845D76"/>
    <w:rsid w:val="008472D4"/>
    <w:rsid w:val="00850D58"/>
    <w:rsid w:val="0085659C"/>
    <w:rsid w:val="008624E6"/>
    <w:rsid w:val="0086337D"/>
    <w:rsid w:val="00866C1F"/>
    <w:rsid w:val="00871DEC"/>
    <w:rsid w:val="00872148"/>
    <w:rsid w:val="00873135"/>
    <w:rsid w:val="008731A4"/>
    <w:rsid w:val="0087396C"/>
    <w:rsid w:val="00873A7C"/>
    <w:rsid w:val="00884B33"/>
    <w:rsid w:val="00885502"/>
    <w:rsid w:val="008877D1"/>
    <w:rsid w:val="00890ACD"/>
    <w:rsid w:val="00892379"/>
    <w:rsid w:val="00894F46"/>
    <w:rsid w:val="008A0D73"/>
    <w:rsid w:val="008A0EF9"/>
    <w:rsid w:val="008A1F5B"/>
    <w:rsid w:val="008B381C"/>
    <w:rsid w:val="008B5C14"/>
    <w:rsid w:val="008C025B"/>
    <w:rsid w:val="008C1083"/>
    <w:rsid w:val="008C382C"/>
    <w:rsid w:val="008C5937"/>
    <w:rsid w:val="008C5DC3"/>
    <w:rsid w:val="008C64DB"/>
    <w:rsid w:val="008D5241"/>
    <w:rsid w:val="008D5AF7"/>
    <w:rsid w:val="008E1396"/>
    <w:rsid w:val="008E1398"/>
    <w:rsid w:val="008E1496"/>
    <w:rsid w:val="008E1AF9"/>
    <w:rsid w:val="008E205B"/>
    <w:rsid w:val="008E25A0"/>
    <w:rsid w:val="008E3545"/>
    <w:rsid w:val="008E4485"/>
    <w:rsid w:val="008F07BC"/>
    <w:rsid w:val="008F10DE"/>
    <w:rsid w:val="008F4024"/>
    <w:rsid w:val="008F451B"/>
    <w:rsid w:val="00902053"/>
    <w:rsid w:val="009027FC"/>
    <w:rsid w:val="00907E82"/>
    <w:rsid w:val="0091477D"/>
    <w:rsid w:val="00917BC0"/>
    <w:rsid w:val="0092284F"/>
    <w:rsid w:val="00923CC4"/>
    <w:rsid w:val="00923F78"/>
    <w:rsid w:val="00926A0F"/>
    <w:rsid w:val="0092709F"/>
    <w:rsid w:val="0093078D"/>
    <w:rsid w:val="009344B9"/>
    <w:rsid w:val="00936C9D"/>
    <w:rsid w:val="00937297"/>
    <w:rsid w:val="00937D2D"/>
    <w:rsid w:val="0095093B"/>
    <w:rsid w:val="00952430"/>
    <w:rsid w:val="00953FFD"/>
    <w:rsid w:val="00956E9A"/>
    <w:rsid w:val="00964306"/>
    <w:rsid w:val="00967BF4"/>
    <w:rsid w:val="00972E2F"/>
    <w:rsid w:val="0097498E"/>
    <w:rsid w:val="0097694D"/>
    <w:rsid w:val="00976A92"/>
    <w:rsid w:val="009803B0"/>
    <w:rsid w:val="00980FCA"/>
    <w:rsid w:val="00982056"/>
    <w:rsid w:val="00982ABC"/>
    <w:rsid w:val="009864D3"/>
    <w:rsid w:val="009866E7"/>
    <w:rsid w:val="00986BED"/>
    <w:rsid w:val="009911BC"/>
    <w:rsid w:val="009914D4"/>
    <w:rsid w:val="00991E64"/>
    <w:rsid w:val="00992EDE"/>
    <w:rsid w:val="009939B6"/>
    <w:rsid w:val="00993F96"/>
    <w:rsid w:val="00996BD7"/>
    <w:rsid w:val="009A117F"/>
    <w:rsid w:val="009A2819"/>
    <w:rsid w:val="009A4823"/>
    <w:rsid w:val="009A67F5"/>
    <w:rsid w:val="009B026F"/>
    <w:rsid w:val="009B04D6"/>
    <w:rsid w:val="009B10A6"/>
    <w:rsid w:val="009B2405"/>
    <w:rsid w:val="009B5BBD"/>
    <w:rsid w:val="009C0090"/>
    <w:rsid w:val="009C013E"/>
    <w:rsid w:val="009C3483"/>
    <w:rsid w:val="009C3C38"/>
    <w:rsid w:val="009C55E2"/>
    <w:rsid w:val="009C751E"/>
    <w:rsid w:val="009D34A4"/>
    <w:rsid w:val="009D40A4"/>
    <w:rsid w:val="009D46BA"/>
    <w:rsid w:val="009D4F72"/>
    <w:rsid w:val="009E03A4"/>
    <w:rsid w:val="009E07AB"/>
    <w:rsid w:val="009E3365"/>
    <w:rsid w:val="009E4106"/>
    <w:rsid w:val="009E6D51"/>
    <w:rsid w:val="009E749C"/>
    <w:rsid w:val="009E75D3"/>
    <w:rsid w:val="009F42B7"/>
    <w:rsid w:val="009F4B55"/>
    <w:rsid w:val="009F779F"/>
    <w:rsid w:val="00A00607"/>
    <w:rsid w:val="00A007F4"/>
    <w:rsid w:val="00A00C6C"/>
    <w:rsid w:val="00A05A37"/>
    <w:rsid w:val="00A06B02"/>
    <w:rsid w:val="00A100B4"/>
    <w:rsid w:val="00A10865"/>
    <w:rsid w:val="00A11698"/>
    <w:rsid w:val="00A11731"/>
    <w:rsid w:val="00A14802"/>
    <w:rsid w:val="00A152B1"/>
    <w:rsid w:val="00A22927"/>
    <w:rsid w:val="00A24AE4"/>
    <w:rsid w:val="00A279CA"/>
    <w:rsid w:val="00A30DA0"/>
    <w:rsid w:val="00A33554"/>
    <w:rsid w:val="00A33F6C"/>
    <w:rsid w:val="00A373BB"/>
    <w:rsid w:val="00A412D8"/>
    <w:rsid w:val="00A44169"/>
    <w:rsid w:val="00A45278"/>
    <w:rsid w:val="00A45D6E"/>
    <w:rsid w:val="00A51501"/>
    <w:rsid w:val="00A5243E"/>
    <w:rsid w:val="00A53763"/>
    <w:rsid w:val="00A54939"/>
    <w:rsid w:val="00A5595C"/>
    <w:rsid w:val="00A57836"/>
    <w:rsid w:val="00A57DC2"/>
    <w:rsid w:val="00A60477"/>
    <w:rsid w:val="00A60F6C"/>
    <w:rsid w:val="00A6121A"/>
    <w:rsid w:val="00A62806"/>
    <w:rsid w:val="00A64EBE"/>
    <w:rsid w:val="00A6532F"/>
    <w:rsid w:val="00A657D3"/>
    <w:rsid w:val="00A670C7"/>
    <w:rsid w:val="00A67D49"/>
    <w:rsid w:val="00A73262"/>
    <w:rsid w:val="00A742CB"/>
    <w:rsid w:val="00A759B6"/>
    <w:rsid w:val="00A80329"/>
    <w:rsid w:val="00A809FD"/>
    <w:rsid w:val="00A839BB"/>
    <w:rsid w:val="00A90708"/>
    <w:rsid w:val="00A90EC4"/>
    <w:rsid w:val="00A91D85"/>
    <w:rsid w:val="00A92222"/>
    <w:rsid w:val="00A92EB9"/>
    <w:rsid w:val="00A93EC7"/>
    <w:rsid w:val="00A95A6F"/>
    <w:rsid w:val="00A9730B"/>
    <w:rsid w:val="00AA0358"/>
    <w:rsid w:val="00AA34A4"/>
    <w:rsid w:val="00AA3872"/>
    <w:rsid w:val="00AA43B3"/>
    <w:rsid w:val="00AA5285"/>
    <w:rsid w:val="00AA673F"/>
    <w:rsid w:val="00AA754C"/>
    <w:rsid w:val="00AA7638"/>
    <w:rsid w:val="00AB0A37"/>
    <w:rsid w:val="00AB1B54"/>
    <w:rsid w:val="00AB2CED"/>
    <w:rsid w:val="00AB34EF"/>
    <w:rsid w:val="00AB5243"/>
    <w:rsid w:val="00AB5DA5"/>
    <w:rsid w:val="00AB7122"/>
    <w:rsid w:val="00AC0ADB"/>
    <w:rsid w:val="00AC2663"/>
    <w:rsid w:val="00AC3600"/>
    <w:rsid w:val="00AC75BF"/>
    <w:rsid w:val="00AD1359"/>
    <w:rsid w:val="00AD1C61"/>
    <w:rsid w:val="00AE00AF"/>
    <w:rsid w:val="00AE0B1B"/>
    <w:rsid w:val="00AE2FA9"/>
    <w:rsid w:val="00AE35DE"/>
    <w:rsid w:val="00AE6648"/>
    <w:rsid w:val="00AE743C"/>
    <w:rsid w:val="00AE79ED"/>
    <w:rsid w:val="00AF0017"/>
    <w:rsid w:val="00AF3782"/>
    <w:rsid w:val="00AF43B3"/>
    <w:rsid w:val="00AF7744"/>
    <w:rsid w:val="00AF7778"/>
    <w:rsid w:val="00AF77F8"/>
    <w:rsid w:val="00B04461"/>
    <w:rsid w:val="00B05C66"/>
    <w:rsid w:val="00B06551"/>
    <w:rsid w:val="00B115F7"/>
    <w:rsid w:val="00B135EC"/>
    <w:rsid w:val="00B1370A"/>
    <w:rsid w:val="00B13C96"/>
    <w:rsid w:val="00B145D2"/>
    <w:rsid w:val="00B14805"/>
    <w:rsid w:val="00B258C7"/>
    <w:rsid w:val="00B27BCB"/>
    <w:rsid w:val="00B31960"/>
    <w:rsid w:val="00B32E8D"/>
    <w:rsid w:val="00B343F7"/>
    <w:rsid w:val="00B46BAB"/>
    <w:rsid w:val="00B475FC"/>
    <w:rsid w:val="00B51044"/>
    <w:rsid w:val="00B5367E"/>
    <w:rsid w:val="00B53FBB"/>
    <w:rsid w:val="00B55753"/>
    <w:rsid w:val="00B566F9"/>
    <w:rsid w:val="00B60731"/>
    <w:rsid w:val="00B62C5C"/>
    <w:rsid w:val="00B630C7"/>
    <w:rsid w:val="00B648BD"/>
    <w:rsid w:val="00B7033A"/>
    <w:rsid w:val="00B704BE"/>
    <w:rsid w:val="00B70556"/>
    <w:rsid w:val="00B708E9"/>
    <w:rsid w:val="00B714A3"/>
    <w:rsid w:val="00B820BC"/>
    <w:rsid w:val="00B86660"/>
    <w:rsid w:val="00B87446"/>
    <w:rsid w:val="00B93354"/>
    <w:rsid w:val="00B94F0B"/>
    <w:rsid w:val="00BA1971"/>
    <w:rsid w:val="00BB1B51"/>
    <w:rsid w:val="00BB3292"/>
    <w:rsid w:val="00BB4521"/>
    <w:rsid w:val="00BB6948"/>
    <w:rsid w:val="00BB755C"/>
    <w:rsid w:val="00BC0CD7"/>
    <w:rsid w:val="00BC0E52"/>
    <w:rsid w:val="00BC0E65"/>
    <w:rsid w:val="00BC3764"/>
    <w:rsid w:val="00BC454A"/>
    <w:rsid w:val="00BC4D30"/>
    <w:rsid w:val="00BC5349"/>
    <w:rsid w:val="00BD10DE"/>
    <w:rsid w:val="00BD10F4"/>
    <w:rsid w:val="00BD399D"/>
    <w:rsid w:val="00BD41C5"/>
    <w:rsid w:val="00BD51A8"/>
    <w:rsid w:val="00BD521D"/>
    <w:rsid w:val="00BD53B0"/>
    <w:rsid w:val="00BD555F"/>
    <w:rsid w:val="00BE16C8"/>
    <w:rsid w:val="00BE2548"/>
    <w:rsid w:val="00BF0264"/>
    <w:rsid w:val="00BF1D27"/>
    <w:rsid w:val="00BF1FC2"/>
    <w:rsid w:val="00BF1FF5"/>
    <w:rsid w:val="00BF4FB3"/>
    <w:rsid w:val="00BF79EB"/>
    <w:rsid w:val="00C0087A"/>
    <w:rsid w:val="00C0172A"/>
    <w:rsid w:val="00C048C8"/>
    <w:rsid w:val="00C06CB8"/>
    <w:rsid w:val="00C079D2"/>
    <w:rsid w:val="00C10871"/>
    <w:rsid w:val="00C10C7D"/>
    <w:rsid w:val="00C12CCC"/>
    <w:rsid w:val="00C13645"/>
    <w:rsid w:val="00C15DB6"/>
    <w:rsid w:val="00C2101A"/>
    <w:rsid w:val="00C22517"/>
    <w:rsid w:val="00C23AC3"/>
    <w:rsid w:val="00C252E4"/>
    <w:rsid w:val="00C25FE8"/>
    <w:rsid w:val="00C27F6C"/>
    <w:rsid w:val="00C31B01"/>
    <w:rsid w:val="00C31C71"/>
    <w:rsid w:val="00C326F0"/>
    <w:rsid w:val="00C3294C"/>
    <w:rsid w:val="00C32FC9"/>
    <w:rsid w:val="00C33901"/>
    <w:rsid w:val="00C369A6"/>
    <w:rsid w:val="00C36FE0"/>
    <w:rsid w:val="00C3715D"/>
    <w:rsid w:val="00C40B2D"/>
    <w:rsid w:val="00C4234A"/>
    <w:rsid w:val="00C4429A"/>
    <w:rsid w:val="00C448E0"/>
    <w:rsid w:val="00C46338"/>
    <w:rsid w:val="00C47AF7"/>
    <w:rsid w:val="00C50B05"/>
    <w:rsid w:val="00C50F94"/>
    <w:rsid w:val="00C511DB"/>
    <w:rsid w:val="00C51A3E"/>
    <w:rsid w:val="00C51F95"/>
    <w:rsid w:val="00C52470"/>
    <w:rsid w:val="00C53E71"/>
    <w:rsid w:val="00C54E99"/>
    <w:rsid w:val="00C556BB"/>
    <w:rsid w:val="00C600E0"/>
    <w:rsid w:val="00C64E84"/>
    <w:rsid w:val="00C67490"/>
    <w:rsid w:val="00C70819"/>
    <w:rsid w:val="00C73AE6"/>
    <w:rsid w:val="00C747B1"/>
    <w:rsid w:val="00C74E14"/>
    <w:rsid w:val="00C74E1B"/>
    <w:rsid w:val="00C761F9"/>
    <w:rsid w:val="00C81D3F"/>
    <w:rsid w:val="00C8447D"/>
    <w:rsid w:val="00C8562A"/>
    <w:rsid w:val="00C85A08"/>
    <w:rsid w:val="00C87C21"/>
    <w:rsid w:val="00C87FE0"/>
    <w:rsid w:val="00C9481B"/>
    <w:rsid w:val="00C95C22"/>
    <w:rsid w:val="00C97FF4"/>
    <w:rsid w:val="00CA1254"/>
    <w:rsid w:val="00CA1CFB"/>
    <w:rsid w:val="00CA3463"/>
    <w:rsid w:val="00CA40D8"/>
    <w:rsid w:val="00CB1F53"/>
    <w:rsid w:val="00CB56E3"/>
    <w:rsid w:val="00CC23DC"/>
    <w:rsid w:val="00CC3ED7"/>
    <w:rsid w:val="00CC5EF0"/>
    <w:rsid w:val="00CC7D08"/>
    <w:rsid w:val="00CD3E01"/>
    <w:rsid w:val="00CD4241"/>
    <w:rsid w:val="00CE07CF"/>
    <w:rsid w:val="00CE2B12"/>
    <w:rsid w:val="00CE5F2C"/>
    <w:rsid w:val="00CE7DFB"/>
    <w:rsid w:val="00CF179A"/>
    <w:rsid w:val="00CF2C5B"/>
    <w:rsid w:val="00CF5270"/>
    <w:rsid w:val="00CF529C"/>
    <w:rsid w:val="00CF569E"/>
    <w:rsid w:val="00D007BE"/>
    <w:rsid w:val="00D01C2D"/>
    <w:rsid w:val="00D03589"/>
    <w:rsid w:val="00D03CE4"/>
    <w:rsid w:val="00D04B93"/>
    <w:rsid w:val="00D07946"/>
    <w:rsid w:val="00D13A93"/>
    <w:rsid w:val="00D14D25"/>
    <w:rsid w:val="00D26167"/>
    <w:rsid w:val="00D2677A"/>
    <w:rsid w:val="00D26933"/>
    <w:rsid w:val="00D26FA2"/>
    <w:rsid w:val="00D30AED"/>
    <w:rsid w:val="00D3104D"/>
    <w:rsid w:val="00D37DC2"/>
    <w:rsid w:val="00D40435"/>
    <w:rsid w:val="00D47F61"/>
    <w:rsid w:val="00D50194"/>
    <w:rsid w:val="00D51CB1"/>
    <w:rsid w:val="00D527B3"/>
    <w:rsid w:val="00D55086"/>
    <w:rsid w:val="00D57001"/>
    <w:rsid w:val="00D60251"/>
    <w:rsid w:val="00D63DF6"/>
    <w:rsid w:val="00D64F5F"/>
    <w:rsid w:val="00D65FCE"/>
    <w:rsid w:val="00D66B84"/>
    <w:rsid w:val="00D671A7"/>
    <w:rsid w:val="00D72D79"/>
    <w:rsid w:val="00D74765"/>
    <w:rsid w:val="00D75226"/>
    <w:rsid w:val="00D820B8"/>
    <w:rsid w:val="00D8355A"/>
    <w:rsid w:val="00D86A9E"/>
    <w:rsid w:val="00D94834"/>
    <w:rsid w:val="00D957B2"/>
    <w:rsid w:val="00DA14A8"/>
    <w:rsid w:val="00DA2EDD"/>
    <w:rsid w:val="00DA3304"/>
    <w:rsid w:val="00DA4D13"/>
    <w:rsid w:val="00DB0801"/>
    <w:rsid w:val="00DB0BE6"/>
    <w:rsid w:val="00DB1DBD"/>
    <w:rsid w:val="00DB3F3C"/>
    <w:rsid w:val="00DB48BB"/>
    <w:rsid w:val="00DC178B"/>
    <w:rsid w:val="00DC3009"/>
    <w:rsid w:val="00DC4E0C"/>
    <w:rsid w:val="00DD1CC9"/>
    <w:rsid w:val="00DD3E47"/>
    <w:rsid w:val="00DD4429"/>
    <w:rsid w:val="00DE1B8E"/>
    <w:rsid w:val="00DE3393"/>
    <w:rsid w:val="00DE33D2"/>
    <w:rsid w:val="00DE7949"/>
    <w:rsid w:val="00DF0EB8"/>
    <w:rsid w:val="00DF1D5C"/>
    <w:rsid w:val="00DF4B71"/>
    <w:rsid w:val="00DF4F68"/>
    <w:rsid w:val="00DF55E0"/>
    <w:rsid w:val="00DF5B91"/>
    <w:rsid w:val="00DF5FCF"/>
    <w:rsid w:val="00DF60E9"/>
    <w:rsid w:val="00E02F6F"/>
    <w:rsid w:val="00E03220"/>
    <w:rsid w:val="00E03D8F"/>
    <w:rsid w:val="00E051AE"/>
    <w:rsid w:val="00E0560F"/>
    <w:rsid w:val="00E11C52"/>
    <w:rsid w:val="00E13A8C"/>
    <w:rsid w:val="00E20EDE"/>
    <w:rsid w:val="00E21EE9"/>
    <w:rsid w:val="00E234B3"/>
    <w:rsid w:val="00E31517"/>
    <w:rsid w:val="00E32CA2"/>
    <w:rsid w:val="00E349CA"/>
    <w:rsid w:val="00E35C85"/>
    <w:rsid w:val="00E36DA9"/>
    <w:rsid w:val="00E37DFE"/>
    <w:rsid w:val="00E4069F"/>
    <w:rsid w:val="00E4074C"/>
    <w:rsid w:val="00E432B6"/>
    <w:rsid w:val="00E43563"/>
    <w:rsid w:val="00E466E5"/>
    <w:rsid w:val="00E47A3A"/>
    <w:rsid w:val="00E47A53"/>
    <w:rsid w:val="00E50326"/>
    <w:rsid w:val="00E50676"/>
    <w:rsid w:val="00E512A8"/>
    <w:rsid w:val="00E51E15"/>
    <w:rsid w:val="00E5646A"/>
    <w:rsid w:val="00E61CA5"/>
    <w:rsid w:val="00E63069"/>
    <w:rsid w:val="00E6351D"/>
    <w:rsid w:val="00E63C1E"/>
    <w:rsid w:val="00E657A5"/>
    <w:rsid w:val="00E65905"/>
    <w:rsid w:val="00E65D33"/>
    <w:rsid w:val="00E6687C"/>
    <w:rsid w:val="00E66EFA"/>
    <w:rsid w:val="00E7284D"/>
    <w:rsid w:val="00E7608A"/>
    <w:rsid w:val="00E7652A"/>
    <w:rsid w:val="00E768D3"/>
    <w:rsid w:val="00E77DE1"/>
    <w:rsid w:val="00E80B5B"/>
    <w:rsid w:val="00E82FA3"/>
    <w:rsid w:val="00E83B0B"/>
    <w:rsid w:val="00E8524B"/>
    <w:rsid w:val="00E87D61"/>
    <w:rsid w:val="00E90698"/>
    <w:rsid w:val="00E92620"/>
    <w:rsid w:val="00E94092"/>
    <w:rsid w:val="00EA5092"/>
    <w:rsid w:val="00EA5C77"/>
    <w:rsid w:val="00EA724E"/>
    <w:rsid w:val="00EA7FF6"/>
    <w:rsid w:val="00EB25F6"/>
    <w:rsid w:val="00EB52B8"/>
    <w:rsid w:val="00EB6659"/>
    <w:rsid w:val="00EC0635"/>
    <w:rsid w:val="00EC1A2E"/>
    <w:rsid w:val="00EC4090"/>
    <w:rsid w:val="00EC50BD"/>
    <w:rsid w:val="00EC5D33"/>
    <w:rsid w:val="00EC6C3B"/>
    <w:rsid w:val="00EC7997"/>
    <w:rsid w:val="00EC7C33"/>
    <w:rsid w:val="00ED2C92"/>
    <w:rsid w:val="00ED4DB7"/>
    <w:rsid w:val="00ED6191"/>
    <w:rsid w:val="00EE1C3F"/>
    <w:rsid w:val="00EE42C7"/>
    <w:rsid w:val="00EE6997"/>
    <w:rsid w:val="00EE79AE"/>
    <w:rsid w:val="00EF32FC"/>
    <w:rsid w:val="00EF3B8F"/>
    <w:rsid w:val="00EF5787"/>
    <w:rsid w:val="00F036A3"/>
    <w:rsid w:val="00F0443D"/>
    <w:rsid w:val="00F0757F"/>
    <w:rsid w:val="00F122FA"/>
    <w:rsid w:val="00F15DAD"/>
    <w:rsid w:val="00F16370"/>
    <w:rsid w:val="00F1711E"/>
    <w:rsid w:val="00F17163"/>
    <w:rsid w:val="00F1751B"/>
    <w:rsid w:val="00F3037B"/>
    <w:rsid w:val="00F36122"/>
    <w:rsid w:val="00F37BA9"/>
    <w:rsid w:val="00F429DC"/>
    <w:rsid w:val="00F452A0"/>
    <w:rsid w:val="00F5217D"/>
    <w:rsid w:val="00F53B53"/>
    <w:rsid w:val="00F55EA5"/>
    <w:rsid w:val="00F57494"/>
    <w:rsid w:val="00F62FE5"/>
    <w:rsid w:val="00F63378"/>
    <w:rsid w:val="00F6466A"/>
    <w:rsid w:val="00F64C5D"/>
    <w:rsid w:val="00F676BA"/>
    <w:rsid w:val="00F7009E"/>
    <w:rsid w:val="00F70DFF"/>
    <w:rsid w:val="00F70EDF"/>
    <w:rsid w:val="00F71B22"/>
    <w:rsid w:val="00F7539B"/>
    <w:rsid w:val="00F76F66"/>
    <w:rsid w:val="00F8095E"/>
    <w:rsid w:val="00F80DD2"/>
    <w:rsid w:val="00F80E21"/>
    <w:rsid w:val="00F810BC"/>
    <w:rsid w:val="00F8575A"/>
    <w:rsid w:val="00F865A6"/>
    <w:rsid w:val="00F873DE"/>
    <w:rsid w:val="00F966DD"/>
    <w:rsid w:val="00FA1E46"/>
    <w:rsid w:val="00FA210E"/>
    <w:rsid w:val="00FA2C34"/>
    <w:rsid w:val="00FA5C61"/>
    <w:rsid w:val="00FB144B"/>
    <w:rsid w:val="00FB36F0"/>
    <w:rsid w:val="00FB7F7F"/>
    <w:rsid w:val="00FC08A0"/>
    <w:rsid w:val="00FC097D"/>
    <w:rsid w:val="00FC1A02"/>
    <w:rsid w:val="00FC328E"/>
    <w:rsid w:val="00FC654E"/>
    <w:rsid w:val="00FC6C2B"/>
    <w:rsid w:val="00FC6C93"/>
    <w:rsid w:val="00FD0FFD"/>
    <w:rsid w:val="00FD1814"/>
    <w:rsid w:val="00FD1A22"/>
    <w:rsid w:val="00FD1D98"/>
    <w:rsid w:val="00FD6C00"/>
    <w:rsid w:val="00FE18D7"/>
    <w:rsid w:val="00FE1BDB"/>
    <w:rsid w:val="00FE3F1C"/>
    <w:rsid w:val="00FE3FA4"/>
    <w:rsid w:val="00FE45AE"/>
    <w:rsid w:val="00FE47BB"/>
    <w:rsid w:val="00FF4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EE483B"/>
  <w15:docId w15:val="{3003A34A-B8ED-407F-9437-EA88CE48C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A9C"/>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1E46"/>
    <w:pPr>
      <w:ind w:left="720"/>
      <w:contextualSpacing/>
    </w:pPr>
  </w:style>
  <w:style w:type="paragraph" w:styleId="Header">
    <w:name w:val="header"/>
    <w:basedOn w:val="Normal"/>
    <w:link w:val="HeaderChar"/>
    <w:uiPriority w:val="99"/>
    <w:unhideWhenUsed/>
    <w:rsid w:val="00FC1A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A02"/>
    <w:rPr>
      <w:sz w:val="22"/>
      <w:szCs w:val="22"/>
    </w:rPr>
  </w:style>
  <w:style w:type="paragraph" w:styleId="Footer">
    <w:name w:val="footer"/>
    <w:basedOn w:val="Normal"/>
    <w:link w:val="FooterChar"/>
    <w:uiPriority w:val="99"/>
    <w:unhideWhenUsed/>
    <w:rsid w:val="00FC1A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A02"/>
    <w:rPr>
      <w:sz w:val="22"/>
      <w:szCs w:val="22"/>
    </w:rPr>
  </w:style>
  <w:style w:type="character" w:styleId="CommentReference">
    <w:name w:val="annotation reference"/>
    <w:basedOn w:val="DefaultParagraphFont"/>
    <w:uiPriority w:val="99"/>
    <w:semiHidden/>
    <w:unhideWhenUsed/>
    <w:rsid w:val="00176CCC"/>
    <w:rPr>
      <w:sz w:val="16"/>
      <w:szCs w:val="16"/>
    </w:rPr>
  </w:style>
  <w:style w:type="paragraph" w:styleId="CommentText">
    <w:name w:val="annotation text"/>
    <w:basedOn w:val="Normal"/>
    <w:link w:val="CommentTextChar"/>
    <w:uiPriority w:val="99"/>
    <w:semiHidden/>
    <w:unhideWhenUsed/>
    <w:rsid w:val="00176CCC"/>
    <w:pPr>
      <w:spacing w:line="240" w:lineRule="auto"/>
    </w:pPr>
    <w:rPr>
      <w:sz w:val="20"/>
      <w:szCs w:val="20"/>
    </w:rPr>
  </w:style>
  <w:style w:type="character" w:customStyle="1" w:styleId="CommentTextChar">
    <w:name w:val="Comment Text Char"/>
    <w:basedOn w:val="DefaultParagraphFont"/>
    <w:link w:val="CommentText"/>
    <w:uiPriority w:val="99"/>
    <w:semiHidden/>
    <w:rsid w:val="00176CCC"/>
  </w:style>
  <w:style w:type="paragraph" w:styleId="CommentSubject">
    <w:name w:val="annotation subject"/>
    <w:basedOn w:val="CommentText"/>
    <w:next w:val="CommentText"/>
    <w:link w:val="CommentSubjectChar"/>
    <w:uiPriority w:val="99"/>
    <w:semiHidden/>
    <w:unhideWhenUsed/>
    <w:rsid w:val="00176CCC"/>
    <w:rPr>
      <w:b/>
      <w:bCs/>
    </w:rPr>
  </w:style>
  <w:style w:type="character" w:customStyle="1" w:styleId="CommentSubjectChar">
    <w:name w:val="Comment Subject Char"/>
    <w:basedOn w:val="CommentTextChar"/>
    <w:link w:val="CommentSubject"/>
    <w:uiPriority w:val="99"/>
    <w:semiHidden/>
    <w:rsid w:val="00176CCC"/>
    <w:rPr>
      <w:b/>
      <w:bCs/>
    </w:rPr>
  </w:style>
  <w:style w:type="paragraph" w:styleId="BalloonText">
    <w:name w:val="Balloon Text"/>
    <w:basedOn w:val="Normal"/>
    <w:link w:val="BalloonTextChar"/>
    <w:uiPriority w:val="99"/>
    <w:semiHidden/>
    <w:unhideWhenUsed/>
    <w:rsid w:val="00176C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6CCC"/>
    <w:rPr>
      <w:rFonts w:ascii="Tahoma" w:hAnsi="Tahoma" w:cs="Tahoma"/>
      <w:sz w:val="16"/>
      <w:szCs w:val="16"/>
    </w:rPr>
  </w:style>
  <w:style w:type="paragraph" w:styleId="NormalWeb">
    <w:name w:val="Normal (Web)"/>
    <w:basedOn w:val="Normal"/>
    <w:uiPriority w:val="99"/>
    <w:semiHidden/>
    <w:unhideWhenUsed/>
    <w:rsid w:val="00CF2C5B"/>
    <w:pPr>
      <w:spacing w:before="100" w:beforeAutospacing="1" w:after="100" w:afterAutospacing="1" w:line="240" w:lineRule="auto"/>
    </w:pPr>
    <w:rPr>
      <w:rFonts w:ascii="Times New Roman" w:eastAsia="Times New Roman" w:hAnsi="Times New Roman"/>
      <w:sz w:val="24"/>
      <w:szCs w:val="24"/>
    </w:rPr>
  </w:style>
  <w:style w:type="character" w:customStyle="1" w:styleId="element-citation">
    <w:name w:val="element-citation"/>
    <w:basedOn w:val="DefaultParagraphFont"/>
    <w:rsid w:val="00666F31"/>
  </w:style>
  <w:style w:type="character" w:customStyle="1" w:styleId="ref-journal">
    <w:name w:val="ref-journal"/>
    <w:basedOn w:val="DefaultParagraphFont"/>
    <w:rsid w:val="00666F31"/>
  </w:style>
  <w:style w:type="character" w:customStyle="1" w:styleId="ref-vol">
    <w:name w:val="ref-vol"/>
    <w:basedOn w:val="DefaultParagraphFont"/>
    <w:rsid w:val="00666F31"/>
  </w:style>
  <w:style w:type="paragraph" w:styleId="Revision">
    <w:name w:val="Revision"/>
    <w:hidden/>
    <w:uiPriority w:val="99"/>
    <w:semiHidden/>
    <w:rsid w:val="0028382F"/>
    <w:rPr>
      <w:sz w:val="22"/>
      <w:szCs w:val="22"/>
    </w:rPr>
  </w:style>
  <w:style w:type="character" w:styleId="PlaceholderText">
    <w:name w:val="Placeholder Text"/>
    <w:basedOn w:val="DefaultParagraphFont"/>
    <w:uiPriority w:val="99"/>
    <w:semiHidden/>
    <w:rsid w:val="00B87446"/>
    <w:rPr>
      <w:color w:val="808080"/>
    </w:rPr>
  </w:style>
  <w:style w:type="character" w:styleId="HTMLCite">
    <w:name w:val="HTML Cite"/>
    <w:basedOn w:val="DefaultParagraphFont"/>
    <w:uiPriority w:val="99"/>
    <w:semiHidden/>
    <w:unhideWhenUsed/>
    <w:rsid w:val="00B87446"/>
    <w:rPr>
      <w:i/>
      <w:iCs/>
    </w:rPr>
  </w:style>
  <w:style w:type="character" w:customStyle="1" w:styleId="cit-source">
    <w:name w:val="cit-source"/>
    <w:basedOn w:val="DefaultParagraphFont"/>
    <w:rsid w:val="00B87446"/>
  </w:style>
  <w:style w:type="character" w:customStyle="1" w:styleId="cit-fpage">
    <w:name w:val="cit-fpage"/>
    <w:basedOn w:val="DefaultParagraphFont"/>
    <w:rsid w:val="00B87446"/>
  </w:style>
  <w:style w:type="character" w:customStyle="1" w:styleId="cit-pub-date">
    <w:name w:val="cit-pub-date"/>
    <w:basedOn w:val="DefaultParagraphFont"/>
    <w:rsid w:val="00B87446"/>
  </w:style>
  <w:style w:type="character" w:styleId="Hyperlink">
    <w:name w:val="Hyperlink"/>
    <w:basedOn w:val="DefaultParagraphFont"/>
    <w:uiPriority w:val="99"/>
    <w:unhideWhenUsed/>
    <w:rsid w:val="00B87446"/>
    <w:rPr>
      <w:color w:val="0563C1" w:themeColor="hyperlink"/>
      <w:u w:val="single"/>
    </w:rPr>
  </w:style>
  <w:style w:type="character" w:customStyle="1" w:styleId="citation">
    <w:name w:val="citation"/>
    <w:basedOn w:val="DefaultParagraphFont"/>
    <w:rsid w:val="00B87446"/>
  </w:style>
  <w:style w:type="character" w:customStyle="1" w:styleId="nowrap">
    <w:name w:val="nowrap"/>
    <w:basedOn w:val="DefaultParagraphFont"/>
    <w:rsid w:val="00B87446"/>
  </w:style>
  <w:style w:type="character" w:styleId="Strong">
    <w:name w:val="Strong"/>
    <w:basedOn w:val="DefaultParagraphFont"/>
    <w:uiPriority w:val="22"/>
    <w:qFormat/>
    <w:rsid w:val="009C55E2"/>
    <w:rPr>
      <w:b/>
      <w:bCs/>
    </w:rPr>
  </w:style>
  <w:style w:type="character" w:customStyle="1" w:styleId="mixed-citation">
    <w:name w:val="mixed-citation"/>
    <w:basedOn w:val="DefaultParagraphFont"/>
    <w:rsid w:val="005D229D"/>
  </w:style>
  <w:style w:type="character" w:customStyle="1" w:styleId="ref-title">
    <w:name w:val="ref-title"/>
    <w:basedOn w:val="DefaultParagraphFont"/>
    <w:rsid w:val="005D229D"/>
  </w:style>
  <w:style w:type="paragraph" w:customStyle="1" w:styleId="EndNoteBibliographyTitle">
    <w:name w:val="EndNote Bibliography Title"/>
    <w:basedOn w:val="Normal"/>
    <w:link w:val="EndNoteBibliographyTitleChar"/>
    <w:rsid w:val="00271475"/>
    <w:pPr>
      <w:spacing w:after="0"/>
      <w:jc w:val="center"/>
    </w:pPr>
    <w:rPr>
      <w:noProof/>
    </w:rPr>
  </w:style>
  <w:style w:type="character" w:customStyle="1" w:styleId="EndNoteBibliographyTitleChar">
    <w:name w:val="EndNote Bibliography Title Char"/>
    <w:basedOn w:val="DefaultParagraphFont"/>
    <w:link w:val="EndNoteBibliographyTitle"/>
    <w:rsid w:val="00271475"/>
    <w:rPr>
      <w:noProof/>
      <w:sz w:val="22"/>
      <w:szCs w:val="22"/>
    </w:rPr>
  </w:style>
  <w:style w:type="paragraph" w:customStyle="1" w:styleId="EndNoteBibliography">
    <w:name w:val="EndNote Bibliography"/>
    <w:basedOn w:val="Normal"/>
    <w:link w:val="EndNoteBibliographyChar"/>
    <w:rsid w:val="00271475"/>
    <w:pPr>
      <w:spacing w:line="240" w:lineRule="auto"/>
    </w:pPr>
    <w:rPr>
      <w:noProof/>
    </w:rPr>
  </w:style>
  <w:style w:type="character" w:customStyle="1" w:styleId="EndNoteBibliographyChar">
    <w:name w:val="EndNote Bibliography Char"/>
    <w:basedOn w:val="DefaultParagraphFont"/>
    <w:link w:val="EndNoteBibliography"/>
    <w:rsid w:val="00271475"/>
    <w:rPr>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79659">
      <w:bodyDiv w:val="1"/>
      <w:marLeft w:val="0"/>
      <w:marRight w:val="0"/>
      <w:marTop w:val="0"/>
      <w:marBottom w:val="0"/>
      <w:divBdr>
        <w:top w:val="none" w:sz="0" w:space="0" w:color="auto"/>
        <w:left w:val="none" w:sz="0" w:space="0" w:color="auto"/>
        <w:bottom w:val="none" w:sz="0" w:space="0" w:color="auto"/>
        <w:right w:val="none" w:sz="0" w:space="0" w:color="auto"/>
      </w:divBdr>
      <w:divsChild>
        <w:div w:id="1467623837">
          <w:marLeft w:val="0"/>
          <w:marRight w:val="0"/>
          <w:marTop w:val="0"/>
          <w:marBottom w:val="0"/>
          <w:divBdr>
            <w:top w:val="none" w:sz="0" w:space="0" w:color="auto"/>
            <w:left w:val="none" w:sz="0" w:space="0" w:color="auto"/>
            <w:bottom w:val="none" w:sz="0" w:space="0" w:color="auto"/>
            <w:right w:val="none" w:sz="0" w:space="0" w:color="auto"/>
          </w:divBdr>
          <w:divsChild>
            <w:div w:id="435904995">
              <w:marLeft w:val="0"/>
              <w:marRight w:val="0"/>
              <w:marTop w:val="0"/>
              <w:marBottom w:val="0"/>
              <w:divBdr>
                <w:top w:val="none" w:sz="0" w:space="0" w:color="auto"/>
                <w:left w:val="none" w:sz="0" w:space="0" w:color="auto"/>
                <w:bottom w:val="none" w:sz="0" w:space="0" w:color="auto"/>
                <w:right w:val="none" w:sz="0" w:space="0" w:color="auto"/>
              </w:divBdr>
              <w:divsChild>
                <w:div w:id="471143116">
                  <w:marLeft w:val="0"/>
                  <w:marRight w:val="0"/>
                  <w:marTop w:val="0"/>
                  <w:marBottom w:val="0"/>
                  <w:divBdr>
                    <w:top w:val="none" w:sz="0" w:space="0" w:color="auto"/>
                    <w:left w:val="none" w:sz="0" w:space="0" w:color="auto"/>
                    <w:bottom w:val="none" w:sz="0" w:space="0" w:color="auto"/>
                    <w:right w:val="none" w:sz="0" w:space="0" w:color="auto"/>
                  </w:divBdr>
                  <w:divsChild>
                    <w:div w:id="334648840">
                      <w:marLeft w:val="0"/>
                      <w:marRight w:val="0"/>
                      <w:marTop w:val="0"/>
                      <w:marBottom w:val="0"/>
                      <w:divBdr>
                        <w:top w:val="none" w:sz="0" w:space="0" w:color="auto"/>
                        <w:left w:val="none" w:sz="0" w:space="0" w:color="auto"/>
                        <w:bottom w:val="none" w:sz="0" w:space="0" w:color="auto"/>
                        <w:right w:val="none" w:sz="0" w:space="0" w:color="auto"/>
                      </w:divBdr>
                      <w:divsChild>
                        <w:div w:id="1870292186">
                          <w:marLeft w:val="0"/>
                          <w:marRight w:val="0"/>
                          <w:marTop w:val="0"/>
                          <w:marBottom w:val="0"/>
                          <w:divBdr>
                            <w:top w:val="none" w:sz="0" w:space="0" w:color="auto"/>
                            <w:left w:val="none" w:sz="0" w:space="0" w:color="auto"/>
                            <w:bottom w:val="none" w:sz="0" w:space="0" w:color="auto"/>
                            <w:right w:val="none" w:sz="0" w:space="0" w:color="auto"/>
                          </w:divBdr>
                          <w:divsChild>
                            <w:div w:id="3755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621133">
      <w:bodyDiv w:val="1"/>
      <w:marLeft w:val="0"/>
      <w:marRight w:val="0"/>
      <w:marTop w:val="0"/>
      <w:marBottom w:val="0"/>
      <w:divBdr>
        <w:top w:val="none" w:sz="0" w:space="0" w:color="auto"/>
        <w:left w:val="none" w:sz="0" w:space="0" w:color="auto"/>
        <w:bottom w:val="none" w:sz="0" w:space="0" w:color="auto"/>
        <w:right w:val="none" w:sz="0" w:space="0" w:color="auto"/>
      </w:divBdr>
      <w:divsChild>
        <w:div w:id="871192622">
          <w:marLeft w:val="0"/>
          <w:marRight w:val="0"/>
          <w:marTop w:val="0"/>
          <w:marBottom w:val="0"/>
          <w:divBdr>
            <w:top w:val="none" w:sz="0" w:space="0" w:color="auto"/>
            <w:left w:val="none" w:sz="0" w:space="0" w:color="auto"/>
            <w:bottom w:val="none" w:sz="0" w:space="0" w:color="auto"/>
            <w:right w:val="none" w:sz="0" w:space="0" w:color="auto"/>
          </w:divBdr>
          <w:divsChild>
            <w:div w:id="1353874038">
              <w:marLeft w:val="0"/>
              <w:marRight w:val="0"/>
              <w:marTop w:val="0"/>
              <w:marBottom w:val="0"/>
              <w:divBdr>
                <w:top w:val="none" w:sz="0" w:space="0" w:color="auto"/>
                <w:left w:val="none" w:sz="0" w:space="0" w:color="auto"/>
                <w:bottom w:val="none" w:sz="0" w:space="0" w:color="auto"/>
                <w:right w:val="none" w:sz="0" w:space="0" w:color="auto"/>
              </w:divBdr>
              <w:divsChild>
                <w:div w:id="1978367617">
                  <w:marLeft w:val="0"/>
                  <w:marRight w:val="0"/>
                  <w:marTop w:val="0"/>
                  <w:marBottom w:val="0"/>
                  <w:divBdr>
                    <w:top w:val="none" w:sz="0" w:space="0" w:color="auto"/>
                    <w:left w:val="none" w:sz="0" w:space="0" w:color="auto"/>
                    <w:bottom w:val="none" w:sz="0" w:space="0" w:color="auto"/>
                    <w:right w:val="none" w:sz="0" w:space="0" w:color="auto"/>
                  </w:divBdr>
                  <w:divsChild>
                    <w:div w:id="917863416">
                      <w:marLeft w:val="0"/>
                      <w:marRight w:val="0"/>
                      <w:marTop w:val="0"/>
                      <w:marBottom w:val="0"/>
                      <w:divBdr>
                        <w:top w:val="none" w:sz="0" w:space="0" w:color="auto"/>
                        <w:left w:val="none" w:sz="0" w:space="0" w:color="auto"/>
                        <w:bottom w:val="none" w:sz="0" w:space="0" w:color="auto"/>
                        <w:right w:val="none" w:sz="0" w:space="0" w:color="auto"/>
                      </w:divBdr>
                      <w:divsChild>
                        <w:div w:id="522088043">
                          <w:marLeft w:val="0"/>
                          <w:marRight w:val="0"/>
                          <w:marTop w:val="0"/>
                          <w:marBottom w:val="0"/>
                          <w:divBdr>
                            <w:top w:val="none" w:sz="0" w:space="0" w:color="auto"/>
                            <w:left w:val="none" w:sz="0" w:space="0" w:color="auto"/>
                            <w:bottom w:val="none" w:sz="0" w:space="0" w:color="auto"/>
                            <w:right w:val="none" w:sz="0" w:space="0" w:color="auto"/>
                          </w:divBdr>
                          <w:divsChild>
                            <w:div w:id="94715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7347403">
      <w:bodyDiv w:val="1"/>
      <w:marLeft w:val="0"/>
      <w:marRight w:val="0"/>
      <w:marTop w:val="0"/>
      <w:marBottom w:val="0"/>
      <w:divBdr>
        <w:top w:val="none" w:sz="0" w:space="0" w:color="auto"/>
        <w:left w:val="none" w:sz="0" w:space="0" w:color="auto"/>
        <w:bottom w:val="none" w:sz="0" w:space="0" w:color="auto"/>
        <w:right w:val="none" w:sz="0" w:space="0" w:color="auto"/>
      </w:divBdr>
      <w:divsChild>
        <w:div w:id="1872644759">
          <w:marLeft w:val="0"/>
          <w:marRight w:val="0"/>
          <w:marTop w:val="0"/>
          <w:marBottom w:val="0"/>
          <w:divBdr>
            <w:top w:val="none" w:sz="0" w:space="0" w:color="auto"/>
            <w:left w:val="none" w:sz="0" w:space="0" w:color="auto"/>
            <w:bottom w:val="none" w:sz="0" w:space="0" w:color="auto"/>
            <w:right w:val="none" w:sz="0" w:space="0" w:color="auto"/>
          </w:divBdr>
          <w:divsChild>
            <w:div w:id="7565142">
              <w:marLeft w:val="0"/>
              <w:marRight w:val="0"/>
              <w:marTop w:val="0"/>
              <w:marBottom w:val="0"/>
              <w:divBdr>
                <w:top w:val="none" w:sz="0" w:space="0" w:color="auto"/>
                <w:left w:val="none" w:sz="0" w:space="0" w:color="auto"/>
                <w:bottom w:val="none" w:sz="0" w:space="0" w:color="auto"/>
                <w:right w:val="none" w:sz="0" w:space="0" w:color="auto"/>
              </w:divBdr>
              <w:divsChild>
                <w:div w:id="159927141">
                  <w:marLeft w:val="0"/>
                  <w:marRight w:val="0"/>
                  <w:marTop w:val="0"/>
                  <w:marBottom w:val="0"/>
                  <w:divBdr>
                    <w:top w:val="none" w:sz="0" w:space="0" w:color="auto"/>
                    <w:left w:val="none" w:sz="0" w:space="0" w:color="auto"/>
                    <w:bottom w:val="none" w:sz="0" w:space="0" w:color="auto"/>
                    <w:right w:val="none" w:sz="0" w:space="0" w:color="auto"/>
                  </w:divBdr>
                  <w:divsChild>
                    <w:div w:id="969475486">
                      <w:marLeft w:val="0"/>
                      <w:marRight w:val="0"/>
                      <w:marTop w:val="0"/>
                      <w:marBottom w:val="0"/>
                      <w:divBdr>
                        <w:top w:val="none" w:sz="0" w:space="0" w:color="auto"/>
                        <w:left w:val="none" w:sz="0" w:space="0" w:color="auto"/>
                        <w:bottom w:val="none" w:sz="0" w:space="0" w:color="auto"/>
                        <w:right w:val="none" w:sz="0" w:space="0" w:color="auto"/>
                      </w:divBdr>
                      <w:divsChild>
                        <w:div w:id="1763649323">
                          <w:marLeft w:val="0"/>
                          <w:marRight w:val="0"/>
                          <w:marTop w:val="0"/>
                          <w:marBottom w:val="0"/>
                          <w:divBdr>
                            <w:top w:val="none" w:sz="0" w:space="0" w:color="auto"/>
                            <w:left w:val="none" w:sz="0" w:space="0" w:color="auto"/>
                            <w:bottom w:val="none" w:sz="0" w:space="0" w:color="auto"/>
                            <w:right w:val="none" w:sz="0" w:space="0" w:color="auto"/>
                          </w:divBdr>
                          <w:divsChild>
                            <w:div w:id="213891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843471">
      <w:bodyDiv w:val="1"/>
      <w:marLeft w:val="0"/>
      <w:marRight w:val="0"/>
      <w:marTop w:val="0"/>
      <w:marBottom w:val="0"/>
      <w:divBdr>
        <w:top w:val="none" w:sz="0" w:space="0" w:color="auto"/>
        <w:left w:val="none" w:sz="0" w:space="0" w:color="auto"/>
        <w:bottom w:val="none" w:sz="0" w:space="0" w:color="auto"/>
        <w:right w:val="none" w:sz="0" w:space="0" w:color="auto"/>
      </w:divBdr>
      <w:divsChild>
        <w:div w:id="1878661079">
          <w:marLeft w:val="0"/>
          <w:marRight w:val="0"/>
          <w:marTop w:val="0"/>
          <w:marBottom w:val="0"/>
          <w:divBdr>
            <w:top w:val="none" w:sz="0" w:space="0" w:color="auto"/>
            <w:left w:val="none" w:sz="0" w:space="0" w:color="auto"/>
            <w:bottom w:val="none" w:sz="0" w:space="0" w:color="auto"/>
            <w:right w:val="none" w:sz="0" w:space="0" w:color="auto"/>
          </w:divBdr>
          <w:divsChild>
            <w:div w:id="1885436092">
              <w:marLeft w:val="0"/>
              <w:marRight w:val="0"/>
              <w:marTop w:val="0"/>
              <w:marBottom w:val="0"/>
              <w:divBdr>
                <w:top w:val="none" w:sz="0" w:space="0" w:color="auto"/>
                <w:left w:val="none" w:sz="0" w:space="0" w:color="auto"/>
                <w:bottom w:val="none" w:sz="0" w:space="0" w:color="auto"/>
                <w:right w:val="none" w:sz="0" w:space="0" w:color="auto"/>
              </w:divBdr>
              <w:divsChild>
                <w:div w:id="1162425080">
                  <w:marLeft w:val="0"/>
                  <w:marRight w:val="0"/>
                  <w:marTop w:val="0"/>
                  <w:marBottom w:val="0"/>
                  <w:divBdr>
                    <w:top w:val="none" w:sz="0" w:space="0" w:color="auto"/>
                    <w:left w:val="none" w:sz="0" w:space="0" w:color="auto"/>
                    <w:bottom w:val="none" w:sz="0" w:space="0" w:color="auto"/>
                    <w:right w:val="none" w:sz="0" w:space="0" w:color="auto"/>
                  </w:divBdr>
                  <w:divsChild>
                    <w:div w:id="176234356">
                      <w:marLeft w:val="0"/>
                      <w:marRight w:val="0"/>
                      <w:marTop w:val="0"/>
                      <w:marBottom w:val="0"/>
                      <w:divBdr>
                        <w:top w:val="none" w:sz="0" w:space="0" w:color="auto"/>
                        <w:left w:val="none" w:sz="0" w:space="0" w:color="auto"/>
                        <w:bottom w:val="none" w:sz="0" w:space="0" w:color="auto"/>
                        <w:right w:val="none" w:sz="0" w:space="0" w:color="auto"/>
                      </w:divBdr>
                      <w:divsChild>
                        <w:div w:id="268129826">
                          <w:marLeft w:val="0"/>
                          <w:marRight w:val="0"/>
                          <w:marTop w:val="0"/>
                          <w:marBottom w:val="0"/>
                          <w:divBdr>
                            <w:top w:val="none" w:sz="0" w:space="0" w:color="auto"/>
                            <w:left w:val="none" w:sz="0" w:space="0" w:color="auto"/>
                            <w:bottom w:val="none" w:sz="0" w:space="0" w:color="auto"/>
                            <w:right w:val="none" w:sz="0" w:space="0" w:color="auto"/>
                          </w:divBdr>
                          <w:divsChild>
                            <w:div w:id="162407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599098">
      <w:bodyDiv w:val="1"/>
      <w:marLeft w:val="0"/>
      <w:marRight w:val="0"/>
      <w:marTop w:val="0"/>
      <w:marBottom w:val="0"/>
      <w:divBdr>
        <w:top w:val="none" w:sz="0" w:space="0" w:color="auto"/>
        <w:left w:val="none" w:sz="0" w:space="0" w:color="auto"/>
        <w:bottom w:val="none" w:sz="0" w:space="0" w:color="auto"/>
        <w:right w:val="none" w:sz="0" w:space="0" w:color="auto"/>
      </w:divBdr>
    </w:div>
    <w:div w:id="2128742374">
      <w:bodyDiv w:val="1"/>
      <w:marLeft w:val="0"/>
      <w:marRight w:val="0"/>
      <w:marTop w:val="0"/>
      <w:marBottom w:val="0"/>
      <w:divBdr>
        <w:top w:val="none" w:sz="0" w:space="0" w:color="auto"/>
        <w:left w:val="none" w:sz="0" w:space="0" w:color="auto"/>
        <w:bottom w:val="none" w:sz="0" w:space="0" w:color="auto"/>
        <w:right w:val="none" w:sz="0" w:space="0" w:color="auto"/>
      </w:divBdr>
      <w:divsChild>
        <w:div w:id="1447044789">
          <w:marLeft w:val="0"/>
          <w:marRight w:val="0"/>
          <w:marTop w:val="0"/>
          <w:marBottom w:val="0"/>
          <w:divBdr>
            <w:top w:val="none" w:sz="0" w:space="0" w:color="auto"/>
            <w:left w:val="none" w:sz="0" w:space="0" w:color="auto"/>
            <w:bottom w:val="none" w:sz="0" w:space="0" w:color="auto"/>
            <w:right w:val="none" w:sz="0" w:space="0" w:color="auto"/>
          </w:divBdr>
          <w:divsChild>
            <w:div w:id="520169974">
              <w:marLeft w:val="0"/>
              <w:marRight w:val="0"/>
              <w:marTop w:val="0"/>
              <w:marBottom w:val="0"/>
              <w:divBdr>
                <w:top w:val="none" w:sz="0" w:space="0" w:color="auto"/>
                <w:left w:val="none" w:sz="0" w:space="0" w:color="auto"/>
                <w:bottom w:val="none" w:sz="0" w:space="0" w:color="auto"/>
                <w:right w:val="none" w:sz="0" w:space="0" w:color="auto"/>
              </w:divBdr>
              <w:divsChild>
                <w:div w:id="1522624136">
                  <w:marLeft w:val="0"/>
                  <w:marRight w:val="0"/>
                  <w:marTop w:val="0"/>
                  <w:marBottom w:val="0"/>
                  <w:divBdr>
                    <w:top w:val="none" w:sz="0" w:space="0" w:color="auto"/>
                    <w:left w:val="none" w:sz="0" w:space="0" w:color="auto"/>
                    <w:bottom w:val="none" w:sz="0" w:space="0" w:color="auto"/>
                    <w:right w:val="none" w:sz="0" w:space="0" w:color="auto"/>
                  </w:divBdr>
                  <w:divsChild>
                    <w:div w:id="1176381492">
                      <w:marLeft w:val="0"/>
                      <w:marRight w:val="0"/>
                      <w:marTop w:val="0"/>
                      <w:marBottom w:val="0"/>
                      <w:divBdr>
                        <w:top w:val="none" w:sz="0" w:space="0" w:color="auto"/>
                        <w:left w:val="none" w:sz="0" w:space="0" w:color="auto"/>
                        <w:bottom w:val="none" w:sz="0" w:space="0" w:color="auto"/>
                        <w:right w:val="none" w:sz="0" w:space="0" w:color="auto"/>
                      </w:divBdr>
                      <w:divsChild>
                        <w:div w:id="575407343">
                          <w:marLeft w:val="0"/>
                          <w:marRight w:val="0"/>
                          <w:marTop w:val="0"/>
                          <w:marBottom w:val="0"/>
                          <w:divBdr>
                            <w:top w:val="none" w:sz="0" w:space="0" w:color="auto"/>
                            <w:left w:val="none" w:sz="0" w:space="0" w:color="auto"/>
                            <w:bottom w:val="none" w:sz="0" w:space="0" w:color="auto"/>
                            <w:right w:val="none" w:sz="0" w:space="0" w:color="auto"/>
                          </w:divBdr>
                          <w:divsChild>
                            <w:div w:id="866217759">
                              <w:marLeft w:val="0"/>
                              <w:marRight w:val="0"/>
                              <w:marTop w:val="0"/>
                              <w:marBottom w:val="0"/>
                              <w:divBdr>
                                <w:top w:val="none" w:sz="0" w:space="0" w:color="auto"/>
                                <w:left w:val="none" w:sz="0" w:space="0" w:color="auto"/>
                                <w:bottom w:val="none" w:sz="0" w:space="0" w:color="auto"/>
                                <w:right w:val="none" w:sz="0" w:space="0" w:color="auto"/>
                              </w:divBdr>
                              <w:divsChild>
                                <w:div w:id="1460881297">
                                  <w:marLeft w:val="0"/>
                                  <w:marRight w:val="0"/>
                                  <w:marTop w:val="0"/>
                                  <w:marBottom w:val="0"/>
                                  <w:divBdr>
                                    <w:top w:val="none" w:sz="0" w:space="0" w:color="auto"/>
                                    <w:left w:val="none" w:sz="0" w:space="0" w:color="auto"/>
                                    <w:bottom w:val="none" w:sz="0" w:space="0" w:color="auto"/>
                                    <w:right w:val="none" w:sz="0" w:space="0" w:color="auto"/>
                                  </w:divBdr>
                                  <w:divsChild>
                                    <w:div w:id="1562670414">
                                      <w:marLeft w:val="0"/>
                                      <w:marRight w:val="0"/>
                                      <w:marTop w:val="0"/>
                                      <w:marBottom w:val="0"/>
                                      <w:divBdr>
                                        <w:top w:val="none" w:sz="0" w:space="0" w:color="auto"/>
                                        <w:left w:val="none" w:sz="0" w:space="0" w:color="auto"/>
                                        <w:bottom w:val="none" w:sz="0" w:space="0" w:color="auto"/>
                                        <w:right w:val="none" w:sz="0" w:space="0" w:color="auto"/>
                                      </w:divBdr>
                                      <w:divsChild>
                                        <w:div w:id="71882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emf"/><Relationship Id="rId18" Type="http://schemas.openxmlformats.org/officeDocument/2006/relationships/image" Target="media/image6.tif"/><Relationship Id="rId26" Type="http://schemas.openxmlformats.org/officeDocument/2006/relationships/image" Target="media/image14.png"/><Relationship Id="rId39" Type="http://schemas.openxmlformats.org/officeDocument/2006/relationships/hyperlink" Target="http://www.medicaldaily.com/fda-approves-vizamyl-2nd-brain-imaging-drug-detect-alzheimers-and-dementia-will-it-be-approved" TargetMode="External"/><Relationship Id="rId3" Type="http://schemas.openxmlformats.org/officeDocument/2006/relationships/styles" Target="styles.xml"/><Relationship Id="rId21" Type="http://schemas.openxmlformats.org/officeDocument/2006/relationships/image" Target="media/image9.tif"/><Relationship Id="rId34" Type="http://schemas.openxmlformats.org/officeDocument/2006/relationships/image" Target="media/image21.tif"/><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Excel_Worksheet1.xlsx"/><Relationship Id="rId17" Type="http://schemas.openxmlformats.org/officeDocument/2006/relationships/image" Target="media/image5.tiff"/><Relationship Id="rId25" Type="http://schemas.openxmlformats.org/officeDocument/2006/relationships/image" Target="media/image13.png"/><Relationship Id="rId33" Type="http://schemas.openxmlformats.org/officeDocument/2006/relationships/image" Target="media/image20.tif"/><Relationship Id="rId38" Type="http://schemas.openxmlformats.org/officeDocument/2006/relationships/hyperlink" Target="http://www.cms.gov/medicare-coverage-database/details/nca-proposed-decision-memo.aspx?NCAId=265" TargetMode="External"/><Relationship Id="rId2" Type="http://schemas.openxmlformats.org/officeDocument/2006/relationships/numbering" Target="numbering.xml"/><Relationship Id="rId16" Type="http://schemas.openxmlformats.org/officeDocument/2006/relationships/image" Target="media/image4.tif"/><Relationship Id="rId20" Type="http://schemas.openxmlformats.org/officeDocument/2006/relationships/image" Target="media/image8.png"/><Relationship Id="rId29" Type="http://schemas.openxmlformats.org/officeDocument/2006/relationships/image" Target="media/image17.ti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2.png"/><Relationship Id="rId32" Type="http://schemas.microsoft.com/office/2007/relationships/hdphoto" Target="media/hdphoto1.wdp"/><Relationship Id="rId37" Type="http://schemas.openxmlformats.org/officeDocument/2006/relationships/hyperlink" Target="http://www.impactscan.org/reports/Report05016" TargetMode="External"/><Relationship Id="rId40" Type="http://schemas.openxmlformats.org/officeDocument/2006/relationships/hyperlink" Target="http://www.prothena.com/science"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tif"/><Relationship Id="rId36" Type="http://schemas.openxmlformats.org/officeDocument/2006/relationships/hyperlink" Target="http://www.chemo.net/newpage1.htm" TargetMode="External"/><Relationship Id="rId10" Type="http://schemas.openxmlformats.org/officeDocument/2006/relationships/footer" Target="footer3.xml"/><Relationship Id="rId19" Type="http://schemas.openxmlformats.org/officeDocument/2006/relationships/image" Target="media/image7.tif"/><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package" Target="embeddings/Microsoft_Excel_Worksheet2.xlsx"/><Relationship Id="rId22" Type="http://schemas.openxmlformats.org/officeDocument/2006/relationships/image" Target="media/image10.tif"/><Relationship Id="rId27" Type="http://schemas.openxmlformats.org/officeDocument/2006/relationships/image" Target="media/image15.tif"/><Relationship Id="rId30" Type="http://schemas.openxmlformats.org/officeDocument/2006/relationships/image" Target="media/image18.tif"/><Relationship Id="rId35" Type="http://schemas.openxmlformats.org/officeDocument/2006/relationships/image" Target="media/image22.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8ED99-DAFC-48F6-B9E7-5F4BB2156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3779</TotalTime>
  <Pages>151</Pages>
  <Words>67806</Words>
  <Characters>386498</Characters>
  <Application>Microsoft Office Word</Application>
  <DocSecurity>0</DocSecurity>
  <Lines>3220</Lines>
  <Paragraphs>906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Emily</dc:creator>
  <cp:keywords/>
  <dc:description/>
  <cp:lastModifiedBy>Martin, Emily</cp:lastModifiedBy>
  <cp:revision>20</cp:revision>
  <dcterms:created xsi:type="dcterms:W3CDTF">2014-06-16T16:24:00Z</dcterms:created>
  <dcterms:modified xsi:type="dcterms:W3CDTF">2014-06-20T21:30:00Z</dcterms:modified>
</cp:coreProperties>
</file>