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151" w:rsidRPr="00387656" w:rsidRDefault="00B57891" w:rsidP="00E23E6E">
      <w:pPr>
        <w:pStyle w:val="Title"/>
        <w:spacing w:line="480" w:lineRule="auto"/>
      </w:pPr>
      <w:r>
        <w:t xml:space="preserve">Double-Hinged </w:t>
      </w:r>
      <w:r w:rsidR="00E23E6E">
        <w:t>Di-</w:t>
      </w:r>
      <w:r>
        <w:t>1</w:t>
      </w:r>
      <w:proofErr w:type="gramStart"/>
      <w:r>
        <w:t>,2,4</w:t>
      </w:r>
      <w:proofErr w:type="gramEnd"/>
      <w:r>
        <w:t xml:space="preserve">-Triazoles for </w:t>
      </w:r>
      <w:r w:rsidR="00E23E6E">
        <w:t>Synthesis of Breathing MOFs</w:t>
      </w:r>
    </w:p>
    <w:p w:rsidR="00236E6D" w:rsidRPr="00387656" w:rsidRDefault="00236E6D" w:rsidP="00EE753A">
      <w:pPr>
        <w:pStyle w:val="Title"/>
      </w:pPr>
    </w:p>
    <w:p w:rsidR="00236E6D" w:rsidRPr="00387656" w:rsidRDefault="00236E6D" w:rsidP="00EE753A">
      <w:pPr>
        <w:pStyle w:val="Title"/>
      </w:pPr>
    </w:p>
    <w:p w:rsidR="00236E6D" w:rsidRPr="00387656" w:rsidRDefault="00236E6D" w:rsidP="00EE753A">
      <w:pPr>
        <w:pStyle w:val="Title"/>
      </w:pPr>
    </w:p>
    <w:p w:rsidR="00236E6D" w:rsidRDefault="00236E6D" w:rsidP="00EE753A">
      <w:pPr>
        <w:pStyle w:val="Title"/>
      </w:pPr>
    </w:p>
    <w:p w:rsidR="00387656" w:rsidRDefault="00387656" w:rsidP="00EE753A">
      <w:pPr>
        <w:pStyle w:val="Title"/>
      </w:pPr>
    </w:p>
    <w:p w:rsidR="00387656" w:rsidRDefault="00387656" w:rsidP="00EE753A">
      <w:pPr>
        <w:pStyle w:val="Title"/>
      </w:pPr>
    </w:p>
    <w:p w:rsidR="00E23E6E" w:rsidRDefault="00E23E6E" w:rsidP="00EE753A">
      <w:pPr>
        <w:pStyle w:val="Title"/>
      </w:pPr>
    </w:p>
    <w:p w:rsidR="00387656" w:rsidRDefault="00387656" w:rsidP="00EE753A">
      <w:pPr>
        <w:pStyle w:val="Title"/>
      </w:pPr>
    </w:p>
    <w:p w:rsidR="00387656" w:rsidRDefault="00387656" w:rsidP="00EE753A">
      <w:pPr>
        <w:pStyle w:val="Title"/>
      </w:pPr>
    </w:p>
    <w:p w:rsidR="00236E6D" w:rsidRPr="00387656" w:rsidRDefault="00236E6D" w:rsidP="00EE753A">
      <w:pPr>
        <w:pStyle w:val="Title"/>
      </w:pPr>
    </w:p>
    <w:p w:rsidR="00B57891" w:rsidRPr="00387656" w:rsidRDefault="00B57891" w:rsidP="00EE753A">
      <w:pPr>
        <w:pStyle w:val="Title"/>
      </w:pPr>
    </w:p>
    <w:p w:rsidR="00236E6D" w:rsidRPr="00387656" w:rsidRDefault="009C755C" w:rsidP="002068CA">
      <w:pPr>
        <w:pStyle w:val="Title"/>
        <w:spacing w:line="480" w:lineRule="auto"/>
      </w:pPr>
      <w:r w:rsidRPr="00387656">
        <w:t xml:space="preserve">A </w:t>
      </w:r>
      <w:r w:rsidR="007704A1">
        <w:t>Dissertation</w:t>
      </w:r>
      <w:r w:rsidRPr="00387656">
        <w:t xml:space="preserve"> Presented for</w:t>
      </w:r>
      <w:r w:rsidR="008865B6" w:rsidRPr="00387656">
        <w:t xml:space="preserve"> the</w:t>
      </w:r>
    </w:p>
    <w:p w:rsidR="006C366E" w:rsidRDefault="006C366E" w:rsidP="002068CA">
      <w:pPr>
        <w:pStyle w:val="Title"/>
        <w:spacing w:line="480" w:lineRule="auto"/>
      </w:pPr>
      <w:r>
        <w:t>Doctor of Philos</w:t>
      </w:r>
      <w:r w:rsidR="00E23E6E">
        <w:t>o</w:t>
      </w:r>
      <w:r>
        <w:t>phy</w:t>
      </w:r>
    </w:p>
    <w:p w:rsidR="009C755C" w:rsidRPr="00387656" w:rsidRDefault="006C47F1" w:rsidP="002068CA">
      <w:pPr>
        <w:pStyle w:val="Title"/>
        <w:spacing w:line="480" w:lineRule="auto"/>
      </w:pPr>
      <w:r>
        <w:t>Degree</w:t>
      </w:r>
    </w:p>
    <w:p w:rsidR="009C755C" w:rsidRDefault="009C755C" w:rsidP="002068CA">
      <w:pPr>
        <w:pStyle w:val="Title"/>
        <w:spacing w:line="480" w:lineRule="auto"/>
      </w:pPr>
      <w:r w:rsidRPr="00387656">
        <w:t>The University of Tennessee, Knoxville</w:t>
      </w:r>
    </w:p>
    <w:p w:rsidR="006C47F1" w:rsidRPr="00387656" w:rsidRDefault="006C47F1" w:rsidP="00EE753A">
      <w:pPr>
        <w:pStyle w:val="Title"/>
      </w:pPr>
    </w:p>
    <w:p w:rsidR="00387656" w:rsidRDefault="00387656" w:rsidP="00EE753A">
      <w:pPr>
        <w:pStyle w:val="Title"/>
      </w:pPr>
    </w:p>
    <w:p w:rsidR="00387656" w:rsidRDefault="00387656" w:rsidP="00EE753A">
      <w:pPr>
        <w:pStyle w:val="Title"/>
      </w:pPr>
    </w:p>
    <w:p w:rsidR="00236E6D" w:rsidRPr="00387656" w:rsidRDefault="00236E6D" w:rsidP="00EE753A">
      <w:pPr>
        <w:pStyle w:val="Title"/>
      </w:pPr>
    </w:p>
    <w:p w:rsidR="00236E6D" w:rsidRPr="00387656" w:rsidRDefault="00236E6D" w:rsidP="00EE753A">
      <w:pPr>
        <w:pStyle w:val="Title"/>
      </w:pPr>
    </w:p>
    <w:p w:rsidR="00236E6D" w:rsidRPr="00387656" w:rsidRDefault="00236E6D" w:rsidP="00EE753A">
      <w:pPr>
        <w:pStyle w:val="Title"/>
      </w:pPr>
    </w:p>
    <w:p w:rsidR="00236E6D" w:rsidRPr="00387656" w:rsidRDefault="00236E6D" w:rsidP="00EE753A">
      <w:pPr>
        <w:pStyle w:val="Title"/>
      </w:pPr>
    </w:p>
    <w:p w:rsidR="00236E6D" w:rsidRPr="00387656" w:rsidRDefault="00236E6D" w:rsidP="00EE753A">
      <w:pPr>
        <w:pStyle w:val="Title"/>
      </w:pPr>
    </w:p>
    <w:p w:rsidR="00236E6D" w:rsidRPr="00387656" w:rsidRDefault="00236E6D" w:rsidP="00EE753A">
      <w:pPr>
        <w:pStyle w:val="Title"/>
      </w:pPr>
    </w:p>
    <w:p w:rsidR="00236E6D" w:rsidRPr="00387656" w:rsidRDefault="00236E6D" w:rsidP="00EE753A">
      <w:pPr>
        <w:pStyle w:val="Title"/>
      </w:pPr>
    </w:p>
    <w:p w:rsidR="00B57891" w:rsidRDefault="00B57891" w:rsidP="00EE753A">
      <w:pPr>
        <w:pStyle w:val="Title"/>
      </w:pPr>
    </w:p>
    <w:p w:rsidR="00236E6D" w:rsidRPr="00387656" w:rsidRDefault="007704A1" w:rsidP="002F4DCB">
      <w:pPr>
        <w:pStyle w:val="Title"/>
        <w:spacing w:line="480" w:lineRule="auto"/>
      </w:pPr>
      <w:r>
        <w:t>Christopher Ray</w:t>
      </w:r>
      <w:r w:rsidR="006C47F1">
        <w:t xml:space="preserve"> Murdock</w:t>
      </w:r>
    </w:p>
    <w:p w:rsidR="009C755C" w:rsidRPr="00387656" w:rsidRDefault="006C47F1" w:rsidP="002F4DCB">
      <w:pPr>
        <w:pStyle w:val="Title"/>
        <w:spacing w:line="480" w:lineRule="auto"/>
      </w:pPr>
      <w:r>
        <w:t>May</w:t>
      </w:r>
      <w:r w:rsidR="009C755C" w:rsidRPr="00387656">
        <w:t xml:space="preserve"> </w:t>
      </w:r>
      <w:r w:rsidR="003D07F7" w:rsidRPr="00387656">
        <w:t>2</w:t>
      </w:r>
      <w:r w:rsidR="00D73F4D" w:rsidRPr="00387656">
        <w:t>01</w:t>
      </w:r>
      <w:r>
        <w:t>4</w:t>
      </w:r>
    </w:p>
    <w:p w:rsidR="00526151" w:rsidRDefault="00387656" w:rsidP="00EE753A">
      <w:pPr>
        <w:spacing w:line="480" w:lineRule="auto"/>
      </w:pPr>
      <w:r>
        <w:br w:type="page"/>
      </w:r>
    </w:p>
    <w:p w:rsidR="00236E6D" w:rsidRDefault="00606002" w:rsidP="00606002">
      <w:pPr>
        <w:spacing w:line="480" w:lineRule="auto"/>
        <w:jc w:val="center"/>
      </w:pPr>
      <w:proofErr w:type="gramStart"/>
      <w:r>
        <w:lastRenderedPageBreak/>
        <w:t>Copyright © 2014</w:t>
      </w:r>
      <w:r w:rsidR="00236E6D">
        <w:t xml:space="preserve"> by </w:t>
      </w:r>
      <w:r>
        <w:t>Christopher Ray Murdock.</w:t>
      </w:r>
      <w:proofErr w:type="gramEnd"/>
    </w:p>
    <w:p w:rsidR="00236E6D" w:rsidRDefault="00236E6D" w:rsidP="00606002">
      <w:pPr>
        <w:spacing w:line="480" w:lineRule="auto"/>
        <w:jc w:val="center"/>
      </w:pPr>
      <w:r>
        <w:t>All rights reserved.</w:t>
      </w:r>
    </w:p>
    <w:p w:rsidR="00236E6D" w:rsidRDefault="00236E6D" w:rsidP="00EE753A">
      <w:pPr>
        <w:spacing w:line="480" w:lineRule="auto"/>
      </w:pPr>
    </w:p>
    <w:p w:rsidR="00236E6D" w:rsidRDefault="00236E6D" w:rsidP="00EE753A">
      <w:pPr>
        <w:spacing w:line="480" w:lineRule="auto"/>
      </w:pPr>
    </w:p>
    <w:p w:rsidR="00236E6D" w:rsidRDefault="00236E6D" w:rsidP="00EE753A">
      <w:pPr>
        <w:spacing w:line="480" w:lineRule="auto"/>
      </w:pPr>
    </w:p>
    <w:p w:rsidR="00236E6D" w:rsidRDefault="00236E6D" w:rsidP="00EE753A">
      <w:pPr>
        <w:spacing w:line="480" w:lineRule="auto"/>
      </w:pPr>
    </w:p>
    <w:p w:rsidR="00236E6D" w:rsidRDefault="00236E6D" w:rsidP="00EE753A">
      <w:pPr>
        <w:spacing w:line="480" w:lineRule="auto"/>
      </w:pPr>
    </w:p>
    <w:p w:rsidR="00236E6D" w:rsidRDefault="00236E6D" w:rsidP="00EE753A">
      <w:pPr>
        <w:spacing w:line="480" w:lineRule="auto"/>
      </w:pPr>
    </w:p>
    <w:p w:rsidR="00236E6D" w:rsidRDefault="00236E6D" w:rsidP="00EE753A">
      <w:pPr>
        <w:spacing w:line="480" w:lineRule="auto"/>
      </w:pPr>
    </w:p>
    <w:p w:rsidR="00236E6D" w:rsidRDefault="00236E6D" w:rsidP="00EE753A">
      <w:pPr>
        <w:spacing w:line="480" w:lineRule="auto"/>
      </w:pPr>
    </w:p>
    <w:p w:rsidR="00236E6D" w:rsidRDefault="00236E6D" w:rsidP="00EE753A">
      <w:pPr>
        <w:spacing w:line="480" w:lineRule="auto"/>
      </w:pPr>
    </w:p>
    <w:p w:rsidR="006F5AA4" w:rsidRDefault="00236E6D" w:rsidP="00EE753A">
      <w:pPr>
        <w:pStyle w:val="Title"/>
        <w:spacing w:line="480" w:lineRule="auto"/>
      </w:pPr>
      <w:r w:rsidRPr="005E54E2">
        <w:br w:type="page"/>
      </w:r>
      <w:r w:rsidR="006F5AA4" w:rsidRPr="00526151">
        <w:lastRenderedPageBreak/>
        <w:t>DEDICATION</w:t>
      </w:r>
    </w:p>
    <w:p w:rsidR="006F5AA4" w:rsidRPr="006F5AA4" w:rsidRDefault="00EB72A6" w:rsidP="00EE753A">
      <w:pPr>
        <w:spacing w:line="480" w:lineRule="auto"/>
      </w:pPr>
      <w:r>
        <w:tab/>
        <w:t>I dedicate my dissertation research to my parents, the people who have motivated me and supported me the most throughout my educational career.  Without their support and encouragement, I would not be where I am today and would not have strived for the</w:t>
      </w:r>
      <w:r w:rsidR="00E84C27">
        <w:t xml:space="preserve"> goals I have achieved</w:t>
      </w:r>
      <w:r>
        <w:t>.   The ability for someone to push and motivate so hard has led to my</w:t>
      </w:r>
      <w:r w:rsidR="00E84C27">
        <w:t xml:space="preserve"> desire to succeed in hopes that I can one day repay their </w:t>
      </w:r>
      <w:r w:rsidR="00F779F0">
        <w:t>passion and do the same for others.</w:t>
      </w:r>
    </w:p>
    <w:p w:rsidR="00904969" w:rsidRDefault="00904969" w:rsidP="00EE753A">
      <w:pPr>
        <w:spacing w:line="480" w:lineRule="auto"/>
        <w:jc w:val="center"/>
      </w:pPr>
    </w:p>
    <w:p w:rsidR="00CD73A9" w:rsidRDefault="006F5AA4" w:rsidP="00EE753A">
      <w:pPr>
        <w:pStyle w:val="Title"/>
        <w:spacing w:line="480" w:lineRule="auto"/>
      </w:pPr>
      <w:r w:rsidRPr="005E54E2">
        <w:br w:type="page"/>
      </w:r>
      <w:r w:rsidR="00CD73A9">
        <w:lastRenderedPageBreak/>
        <w:t>ACKNOWLEDGEMENTS</w:t>
      </w:r>
    </w:p>
    <w:p w:rsidR="0085757D" w:rsidRDefault="00754AB7" w:rsidP="00EE753A">
      <w:pPr>
        <w:spacing w:line="480" w:lineRule="auto"/>
        <w:ind w:firstLine="720"/>
      </w:pPr>
      <w:r>
        <w:t>I would like to acknowledge Dr. David M. Jenkins for his support during my graduate career.</w:t>
      </w:r>
      <w:r w:rsidR="00880CC0">
        <w:t xml:space="preserve">  During my time as a graduate student, he has all</w:t>
      </w:r>
      <w:r w:rsidR="007E2997">
        <w:t>owed me to grow as an individual</w:t>
      </w:r>
      <w:r w:rsidR="00880CC0">
        <w:t xml:space="preserve"> and discover what problem solving in chemistry really </w:t>
      </w:r>
      <w:r w:rsidR="007E2997">
        <w:t>entails</w:t>
      </w:r>
      <w:r w:rsidR="00880CC0">
        <w:t xml:space="preserve">.  </w:t>
      </w:r>
      <w:r w:rsidR="00D75364">
        <w:t>Pushing</w:t>
      </w:r>
      <w:r w:rsidR="007E2997">
        <w:t xml:space="preserve"> me to critically think as an individual</w:t>
      </w:r>
      <w:r w:rsidR="00906DE7">
        <w:t>,</w:t>
      </w:r>
      <w:r w:rsidR="007E2997">
        <w:t xml:space="preserve"> </w:t>
      </w:r>
      <w:r w:rsidR="00D75364">
        <w:t>while at the same time providing guidance and motivation</w:t>
      </w:r>
      <w:r w:rsidR="00906DE7">
        <w:t>,</w:t>
      </w:r>
      <w:r w:rsidR="00D75364">
        <w:t xml:space="preserve"> </w:t>
      </w:r>
      <w:r w:rsidR="00906DE7">
        <w:t xml:space="preserve">has </w:t>
      </w:r>
      <w:r w:rsidR="00D75364">
        <w:t>allowed for my personal growth during my career.</w:t>
      </w:r>
    </w:p>
    <w:p w:rsidR="00754AB7" w:rsidRDefault="00754AB7" w:rsidP="00EE753A">
      <w:pPr>
        <w:spacing w:line="480" w:lineRule="auto"/>
        <w:ind w:firstLine="720"/>
      </w:pPr>
      <w:r>
        <w:t xml:space="preserve">Additionally, I would like to acknowledge current and past group members who have contributed to </w:t>
      </w:r>
      <w:r w:rsidR="00906DE7">
        <w:t xml:space="preserve">my </w:t>
      </w:r>
      <w:r>
        <w:t xml:space="preserve">knowledge and experience as a graduate student, whether inside or outside of school: Dr. Heather M. Bass, S. Alan Cramer, Brianna C. Hughes, Dr. Zheng Lu, Preeti Chandrachud, and </w:t>
      </w:r>
      <w:r w:rsidR="00EE52CB">
        <w:t xml:space="preserve">Dr. </w:t>
      </w:r>
      <w:r>
        <w:t>Chi-Linh Do-Thanh.  In particular, Dr. Zheng Lu contributed vastly to my</w:t>
      </w:r>
      <w:r w:rsidR="00193955">
        <w:t xml:space="preserve"> </w:t>
      </w:r>
      <w:r w:rsidR="00D75364">
        <w:t>knowledge</w:t>
      </w:r>
      <w:r w:rsidR="00193955">
        <w:t xml:space="preserve"> as a graduate student.  </w:t>
      </w:r>
      <w:r w:rsidR="00906DE7">
        <w:t xml:space="preserve">Dr. Lu constantly </w:t>
      </w:r>
      <w:r w:rsidR="00B405FF">
        <w:t>provided in-depth discussions and assistance with research, and allowed me to develop into the chemist I am today</w:t>
      </w:r>
      <w:r w:rsidR="00193955">
        <w:t>.</w:t>
      </w:r>
    </w:p>
    <w:p w:rsidR="00904969" w:rsidRDefault="00904969" w:rsidP="00EE753A">
      <w:pPr>
        <w:spacing w:line="480" w:lineRule="auto"/>
      </w:pPr>
    </w:p>
    <w:p w:rsidR="00236E6D" w:rsidRPr="005E54E2" w:rsidRDefault="0085757D" w:rsidP="00EE753A">
      <w:pPr>
        <w:pStyle w:val="Title"/>
        <w:spacing w:line="480" w:lineRule="auto"/>
      </w:pPr>
      <w:r w:rsidRPr="005E54E2">
        <w:br w:type="page"/>
      </w:r>
      <w:r w:rsidR="00236E6D" w:rsidRPr="005E54E2">
        <w:lastRenderedPageBreak/>
        <w:t>ABSTRACT</w:t>
      </w:r>
    </w:p>
    <w:p w:rsidR="00206803" w:rsidRDefault="009227FE" w:rsidP="009227FE">
      <w:pPr>
        <w:spacing w:line="480" w:lineRule="auto"/>
      </w:pPr>
      <w:r w:rsidRPr="005E54E2">
        <w:tab/>
      </w:r>
      <w:r>
        <w:t>Employing</w:t>
      </w:r>
      <w:r w:rsidRPr="00C37F73">
        <w:t xml:space="preserve"> </w:t>
      </w:r>
      <w:r>
        <w:t>semi-rigid</w:t>
      </w:r>
      <w:r w:rsidRPr="00C37F73">
        <w:t xml:space="preserve"> </w:t>
      </w:r>
      <w:r>
        <w:t>di-1</w:t>
      </w:r>
      <w:proofErr w:type="gramStart"/>
      <w:r>
        <w:t>,2,4</w:t>
      </w:r>
      <w:proofErr w:type="gramEnd"/>
      <w:r>
        <w:t>-triazole</w:t>
      </w:r>
      <w:r w:rsidR="00F01EEA">
        <w:t>s as</w:t>
      </w:r>
      <w:r w:rsidRPr="00C37F73">
        <w:t xml:space="preserve"> ligand</w:t>
      </w:r>
      <w:r w:rsidR="00F01EEA">
        <w:t xml:space="preserve">s has led to the formation of a </w:t>
      </w:r>
      <w:r w:rsidR="00652F82">
        <w:t>plethora</w:t>
      </w:r>
      <w:r w:rsidR="00F01EEA">
        <w:t xml:space="preserve"> of </w:t>
      </w:r>
      <w:r w:rsidR="00377DA8">
        <w:t>Metal-Organic Framework (</w:t>
      </w:r>
      <w:r w:rsidR="00F01EEA">
        <w:t>MOF</w:t>
      </w:r>
      <w:r w:rsidR="00377DA8">
        <w:t>)</w:t>
      </w:r>
      <w:r w:rsidR="00F01EEA">
        <w:t xml:space="preserve"> architectures.</w:t>
      </w:r>
      <w:r w:rsidR="004C1244">
        <w:t xml:space="preserve">  The ability </w:t>
      </w:r>
      <w:r w:rsidR="0007775B">
        <w:t>for</w:t>
      </w:r>
      <w:r w:rsidR="004C1244">
        <w:t xml:space="preserve"> the</w:t>
      </w:r>
      <w:r w:rsidR="00CB55D5">
        <w:t xml:space="preserve"> ligand</w:t>
      </w:r>
      <w:r w:rsidR="004C1244">
        <w:t>s</w:t>
      </w:r>
      <w:r w:rsidR="00CB55D5">
        <w:t xml:space="preserve"> to </w:t>
      </w:r>
      <w:r w:rsidR="008B50B1">
        <w:t>exhibit multiple</w:t>
      </w:r>
      <w:r w:rsidR="00CB55D5">
        <w:t xml:space="preserve"> conformation</w:t>
      </w:r>
      <w:r w:rsidR="008B50B1">
        <w:t>s</w:t>
      </w:r>
      <w:r w:rsidR="00CB55D5">
        <w:t xml:space="preserve"> </w:t>
      </w:r>
      <w:r w:rsidR="0007775B">
        <w:t xml:space="preserve">through a “hinge” effect </w:t>
      </w:r>
      <w:r w:rsidR="00CB55D5">
        <w:t>allow</w:t>
      </w:r>
      <w:r w:rsidR="008B50B1">
        <w:t>s</w:t>
      </w:r>
      <w:r w:rsidR="00CB55D5">
        <w:t xml:space="preserve"> </w:t>
      </w:r>
      <w:r w:rsidR="006F2642">
        <w:t>for</w:t>
      </w:r>
      <w:r w:rsidR="007412EE">
        <w:t xml:space="preserve"> the</w:t>
      </w:r>
      <w:r w:rsidR="006F2642">
        <w:t xml:space="preserve"> </w:t>
      </w:r>
      <w:r w:rsidR="00CB55D5">
        <w:t>for</w:t>
      </w:r>
      <w:r w:rsidR="00DC26B0">
        <w:t>mation of</w:t>
      </w:r>
      <w:r w:rsidR="008B50B1">
        <w:t xml:space="preserve"> a multitude of </w:t>
      </w:r>
      <w:r w:rsidR="007412EE">
        <w:t>MOF topologies and dimensionalities</w:t>
      </w:r>
      <w:r w:rsidR="00CB55D5">
        <w:t>.</w:t>
      </w:r>
      <w:r w:rsidR="00F01EEA">
        <w:t xml:space="preserve">  </w:t>
      </w:r>
      <w:r w:rsidR="00377DA8">
        <w:t>Employ</w:t>
      </w:r>
      <w:r w:rsidR="00206803">
        <w:t>ment of</w:t>
      </w:r>
      <w:r w:rsidR="00377DA8">
        <w:t xml:space="preserve"> </w:t>
      </w:r>
      <w:r w:rsidR="008B50B1">
        <w:t>a di</w:t>
      </w:r>
      <w:r w:rsidR="000B214B">
        <w:t>-</w:t>
      </w:r>
      <w:r w:rsidR="008B50B1">
        <w:t xml:space="preserve">triazole containing a central </w:t>
      </w:r>
      <w:r w:rsidR="008B50B1" w:rsidRPr="008B50B1">
        <w:rPr>
          <w:i/>
        </w:rPr>
        <w:t>trans</w:t>
      </w:r>
      <w:r w:rsidR="008B50B1">
        <w:t>-butene moiety</w:t>
      </w:r>
      <w:r w:rsidR="00377DA8">
        <w:t xml:space="preserve"> was initially studied and led</w:t>
      </w:r>
      <w:r w:rsidR="008B50B1">
        <w:t xml:space="preserve"> to</w:t>
      </w:r>
      <w:r w:rsidR="002E0E66">
        <w:t xml:space="preserve"> </w:t>
      </w:r>
      <w:r w:rsidR="00377DA8">
        <w:t xml:space="preserve">the </w:t>
      </w:r>
      <w:r w:rsidRPr="00C37F73">
        <w:t>form</w:t>
      </w:r>
      <w:r w:rsidR="00377DA8">
        <w:t>ation of</w:t>
      </w:r>
      <w:r w:rsidRPr="00C37F73">
        <w:t xml:space="preserve"> </w:t>
      </w:r>
      <w:r w:rsidR="00206803">
        <w:t>two</w:t>
      </w:r>
      <w:r w:rsidR="00CB55D5">
        <w:t xml:space="preserve"> </w:t>
      </w:r>
      <w:r w:rsidR="00DC26B0">
        <w:t xml:space="preserve">three-dimensional </w:t>
      </w:r>
      <w:r w:rsidR="00CB55D5">
        <w:t>copper</w:t>
      </w:r>
      <w:r>
        <w:t xml:space="preserve"> </w:t>
      </w:r>
      <w:r w:rsidRPr="00C37F73">
        <w:t xml:space="preserve">MOFs. </w:t>
      </w:r>
      <w:r>
        <w:t xml:space="preserve"> T</w:t>
      </w:r>
      <w:r w:rsidRPr="00C37F73">
        <w:t>he frameworks</w:t>
      </w:r>
      <w:r>
        <w:t xml:space="preserve"> can</w:t>
      </w:r>
      <w:r w:rsidRPr="00C37F73">
        <w:t xml:space="preserve"> be synthesized </w:t>
      </w:r>
      <w:r>
        <w:t>independently,</w:t>
      </w:r>
      <w:r w:rsidRPr="00C37F73">
        <w:t xml:space="preserve"> but a</w:t>
      </w:r>
      <w:r>
        <w:t xml:space="preserve"> reaction </w:t>
      </w:r>
      <w:r w:rsidRPr="00C37F73">
        <w:t>occurs</w:t>
      </w:r>
      <w:r>
        <w:t xml:space="preserve"> in water</w:t>
      </w:r>
      <w:r w:rsidRPr="00C37F73">
        <w:t xml:space="preserve"> where</w:t>
      </w:r>
      <w:r>
        <w:t>in</w:t>
      </w:r>
      <w:r w:rsidRPr="00C37F73">
        <w:t xml:space="preserve"> </w:t>
      </w:r>
      <w:r w:rsidR="008B50B1">
        <w:t>the kinetic product</w:t>
      </w:r>
      <w:r w:rsidRPr="00C37F73">
        <w:t xml:space="preserve"> </w:t>
      </w:r>
      <w:r>
        <w:t>is</w:t>
      </w:r>
      <w:r w:rsidRPr="00C37F73">
        <w:t xml:space="preserve"> used as a </w:t>
      </w:r>
      <w:r>
        <w:t>reagent</w:t>
      </w:r>
      <w:r w:rsidRPr="00C37F73">
        <w:t xml:space="preserve"> to synthesize the topologically </w:t>
      </w:r>
      <w:r>
        <w:t>distinct thermodynamic product</w:t>
      </w:r>
      <w:r w:rsidRPr="00C37F73">
        <w:t>.</w:t>
      </w:r>
    </w:p>
    <w:p w:rsidR="009227FE" w:rsidRDefault="00A73B8B" w:rsidP="00A73B8B">
      <w:pPr>
        <w:spacing w:line="480" w:lineRule="auto"/>
      </w:pPr>
      <w:r>
        <w:tab/>
      </w:r>
      <w:r w:rsidR="000B214B">
        <w:t>Additional testing of reaction conditions with the butene</w:t>
      </w:r>
      <w:r w:rsidR="00377DA8">
        <w:t>-</w:t>
      </w:r>
      <w:r w:rsidR="000B214B">
        <w:t>containing di</w:t>
      </w:r>
      <w:r w:rsidR="00811E06">
        <w:t>-</w:t>
      </w:r>
      <w:r w:rsidR="000B214B">
        <w:t xml:space="preserve">triazole led to the </w:t>
      </w:r>
      <w:r w:rsidR="004C1244">
        <w:t>formation of a</w:t>
      </w:r>
      <w:r w:rsidR="000B214B">
        <w:t xml:space="preserve"> </w:t>
      </w:r>
      <w:r w:rsidR="00DC26B0">
        <w:t xml:space="preserve">three-dimensional </w:t>
      </w:r>
      <w:r w:rsidR="000B214B">
        <w:t xml:space="preserve">breathing framework by utilizing </w:t>
      </w:r>
      <w:r w:rsidR="00811E06">
        <w:t>a mixed anion system</w:t>
      </w:r>
      <w:r w:rsidR="009227FE" w:rsidRPr="00C17ABA">
        <w:t xml:space="preserve">.  The framework </w:t>
      </w:r>
      <w:r w:rsidR="000B214B">
        <w:t>structure</w:t>
      </w:r>
      <w:r w:rsidR="009227FE" w:rsidRPr="00C17ABA">
        <w:t xml:space="preserve"> flexes reversibly upon removal or addition</w:t>
      </w:r>
      <w:r w:rsidR="000B214B">
        <w:t xml:space="preserve"> of water to form semi-hydrated</w:t>
      </w:r>
      <w:r w:rsidR="009227FE" w:rsidRPr="00C17ABA">
        <w:t xml:space="preserve"> and dehydrated MOFs.  Single crys</w:t>
      </w:r>
      <w:r w:rsidR="0065598E">
        <w:t>tal X-ray analysis demonstrated</w:t>
      </w:r>
      <w:r w:rsidR="009227FE" w:rsidRPr="00C17ABA">
        <w:t xml:space="preserve"> the 2-butene subunit of the ligand rotates between positions</w:t>
      </w:r>
      <w:r w:rsidR="004475BF">
        <w:t>,</w:t>
      </w:r>
      <w:r w:rsidR="009227FE" w:rsidRPr="00C17ABA">
        <w:t xml:space="preserve"> </w:t>
      </w:r>
      <w:r w:rsidR="006B4921">
        <w:t xml:space="preserve">causing </w:t>
      </w:r>
      <w:r w:rsidR="009227FE" w:rsidRPr="00C17ABA">
        <w:t>change</w:t>
      </w:r>
      <w:r w:rsidR="006B4921">
        <w:t>s</w:t>
      </w:r>
      <w:r w:rsidR="009227FE" w:rsidRPr="00C17ABA">
        <w:t xml:space="preserve"> in </w:t>
      </w:r>
      <w:r w:rsidR="006B4921">
        <w:t xml:space="preserve">the </w:t>
      </w:r>
      <w:r w:rsidR="009227FE" w:rsidRPr="00C17ABA">
        <w:t>solvent accessible volume</w:t>
      </w:r>
      <w:r w:rsidR="006B4921">
        <w:t>.</w:t>
      </w:r>
      <w:r w:rsidR="009227FE" w:rsidRPr="00C17ABA">
        <w:t xml:space="preserve">  This double hinge within the ligand is a built-in breathing mechanism and suggests a general synth</w:t>
      </w:r>
      <w:r w:rsidR="0065598E">
        <w:t>esis for</w:t>
      </w:r>
      <w:r w:rsidR="009227FE" w:rsidRPr="00C17ABA">
        <w:t xml:space="preserve"> breathing MOFs.</w:t>
      </w:r>
    </w:p>
    <w:p w:rsidR="009227FE" w:rsidRPr="00FE62A6" w:rsidRDefault="00A73B8B" w:rsidP="00A73B8B">
      <w:pPr>
        <w:spacing w:line="480" w:lineRule="auto"/>
      </w:pPr>
      <w:r>
        <w:tab/>
      </w:r>
      <w:r w:rsidR="004475BF">
        <w:t>Replacing the central butene moiety with a xylene moiety resulted in the di-triazole adopting</w:t>
      </w:r>
      <w:r w:rsidR="009227FE" w:rsidRPr="00F02290">
        <w:t xml:space="preserve"> a </w:t>
      </w:r>
      <w:r w:rsidR="009227FE" w:rsidRPr="00911B37">
        <w:rPr>
          <w:i/>
        </w:rPr>
        <w:t>syn</w:t>
      </w:r>
      <w:r w:rsidR="009227FE" w:rsidRPr="00F02290">
        <w:t xml:space="preserve"> conf</w:t>
      </w:r>
      <w:r w:rsidR="009227FE">
        <w:t>o</w:t>
      </w:r>
      <w:r w:rsidR="004475BF">
        <w:t>rmation between copper</w:t>
      </w:r>
      <w:r w:rsidR="0065598E">
        <w:t xml:space="preserve"> chains,</w:t>
      </w:r>
      <w:r w:rsidR="009227FE" w:rsidRPr="00F02290">
        <w:t xml:space="preserve"> form</w:t>
      </w:r>
      <w:r w:rsidR="0065598E">
        <w:t>ing</w:t>
      </w:r>
      <w:r w:rsidR="009227FE" w:rsidRPr="00F02290">
        <w:t xml:space="preserve"> two-dimensional </w:t>
      </w:r>
      <w:r w:rsidR="006B4921">
        <w:t>MOFs</w:t>
      </w:r>
      <w:r w:rsidR="009227FE" w:rsidRPr="00F02290">
        <w:t xml:space="preserve"> that </w:t>
      </w:r>
      <w:r w:rsidR="0065598E">
        <w:t>resemble</w:t>
      </w:r>
      <w:r w:rsidR="009227FE" w:rsidRPr="00F02290">
        <w:t xml:space="preserve"> fused 1D metal-organic nanotubes</w:t>
      </w:r>
      <w:r w:rsidR="006B4921">
        <w:t xml:space="preserve"> (MONTs)</w:t>
      </w:r>
      <w:r w:rsidR="009227FE" w:rsidRPr="00F02290">
        <w:t>.  The 2D sheet layers can expand or contract, or</w:t>
      </w:r>
      <w:r w:rsidR="009227FE">
        <w:t>,</w:t>
      </w:r>
      <w:r w:rsidR="009227FE" w:rsidRPr="00F02290">
        <w:t xml:space="preserve"> more remarkably, the phenyl </w:t>
      </w:r>
      <w:r w:rsidR="009227FE" w:rsidRPr="00F02290">
        <w:lastRenderedPageBreak/>
        <w:t>ring</w:t>
      </w:r>
      <w:r w:rsidR="009227FE">
        <w:t xml:space="preserve"> can</w:t>
      </w:r>
      <w:r w:rsidR="0065598E">
        <w:t xml:space="preserve"> rotate between</w:t>
      </w:r>
      <w:r w:rsidR="009227FE" w:rsidRPr="00F02290">
        <w:t xml:space="preserve"> positions</w:t>
      </w:r>
      <w:r w:rsidR="004C1244">
        <w:t xml:space="preserve"> as a function of solvation</w:t>
      </w:r>
      <w:r w:rsidR="009227FE" w:rsidRPr="00F02290">
        <w:t xml:space="preserve">.  The transformations </w:t>
      </w:r>
      <w:r w:rsidR="004475BF">
        <w:t>w</w:t>
      </w:r>
      <w:r w:rsidR="0065598E">
        <w:t>ere</w:t>
      </w:r>
      <w:r w:rsidR="004475BF">
        <w:t xml:space="preserve"> </w:t>
      </w:r>
      <w:r w:rsidR="009227FE" w:rsidRPr="00F02290">
        <w:t xml:space="preserve">followed by powder X-ray diffraction and solid state NMR.  </w:t>
      </w:r>
      <w:r w:rsidR="00AB56CD">
        <w:t>Additio</w:t>
      </w:r>
      <w:r w:rsidR="009227FE" w:rsidRPr="00F02290">
        <w:t xml:space="preserve">nally, </w:t>
      </w:r>
      <w:r w:rsidR="009227FE">
        <w:t xml:space="preserve">frameworks which contain extended naphthyl and biphenyl linkers have been </w:t>
      </w:r>
      <w:r w:rsidR="004475BF">
        <w:t>synthesized and characterized.</w:t>
      </w:r>
    </w:p>
    <w:p w:rsidR="009F2599" w:rsidRDefault="009F2599" w:rsidP="009F2599">
      <w:pPr>
        <w:spacing w:line="480" w:lineRule="auto"/>
      </w:pPr>
      <w:r>
        <w:tab/>
      </w:r>
      <w:r w:rsidR="004475BF">
        <w:t xml:space="preserve">The </w:t>
      </w:r>
      <w:r w:rsidR="004475BF" w:rsidRPr="004C1244">
        <w:rPr>
          <w:i/>
        </w:rPr>
        <w:t>syn</w:t>
      </w:r>
      <w:r w:rsidR="004475BF">
        <w:t xml:space="preserve"> conformation adopted by the di</w:t>
      </w:r>
      <w:r w:rsidR="00811E06">
        <w:t>-</w:t>
      </w:r>
      <w:r w:rsidR="004475BF">
        <w:t xml:space="preserve">triazoles was further exploited for the formation of a series of </w:t>
      </w:r>
      <w:r w:rsidR="00DC26B0">
        <w:t xml:space="preserve">1D </w:t>
      </w:r>
      <w:r w:rsidR="006B4921">
        <w:t>MONTs</w:t>
      </w:r>
      <w:r w:rsidR="00DA55B1">
        <w:t xml:space="preserve">.  </w:t>
      </w:r>
      <w:r>
        <w:t>The di</w:t>
      </w:r>
      <w:r w:rsidR="00811E06">
        <w:t>-</w:t>
      </w:r>
      <w:r>
        <w:t xml:space="preserve">triazole ligands </w:t>
      </w:r>
      <w:r w:rsidR="001F797A">
        <w:t>bridge</w:t>
      </w:r>
      <w:r>
        <w:t xml:space="preserve"> rigid metal chains while appropriate anion choice provides a “capping” of the metal fragments, leading to nanotube formation</w:t>
      </w:r>
      <w:r w:rsidR="004C1244">
        <w:t xml:space="preserve"> instead of</w:t>
      </w:r>
      <w:r w:rsidR="001F797A">
        <w:t xml:space="preserve"> 2D sheets</w:t>
      </w:r>
      <w:r>
        <w:t>.</w:t>
      </w:r>
      <w:r w:rsidR="001F797A">
        <w:t xml:space="preserve"> </w:t>
      </w:r>
      <w:r>
        <w:t xml:space="preserve"> The pore size of the MONTs </w:t>
      </w:r>
      <w:r w:rsidR="00157AA7">
        <w:t>can be</w:t>
      </w:r>
      <w:r>
        <w:t xml:space="preserve"> adjusted by changing the central portion of the double-hinged ligand, allowing for a general synthes</w:t>
      </w:r>
      <w:r w:rsidR="004C1244">
        <w:t>is of MONTs.  Adsorption stud</w:t>
      </w:r>
      <w:r>
        <w:t>ies of MONTs</w:t>
      </w:r>
      <w:r w:rsidR="00157AA7">
        <w:t xml:space="preserve"> revealed selective uptake of carbon dioxide</w:t>
      </w:r>
      <w:r w:rsidR="001F797A">
        <w:t xml:space="preserve"> </w:t>
      </w:r>
      <w:r>
        <w:t xml:space="preserve">and </w:t>
      </w:r>
      <w:r w:rsidR="00157AA7">
        <w:t>methane</w:t>
      </w:r>
      <w:r w:rsidR="001F797A">
        <w:t xml:space="preserve"> </w:t>
      </w:r>
      <w:r>
        <w:t>with copper MONTs exhibiting the highest uptake.</w:t>
      </w:r>
    </w:p>
    <w:p w:rsidR="009227FE" w:rsidRDefault="009227FE" w:rsidP="00EE753A">
      <w:pPr>
        <w:spacing w:line="480" w:lineRule="auto"/>
        <w:ind w:firstLine="720"/>
      </w:pPr>
    </w:p>
    <w:p w:rsidR="00236E6D" w:rsidRDefault="00236E6D" w:rsidP="00EE753A">
      <w:pPr>
        <w:pStyle w:val="Title"/>
        <w:spacing w:line="480" w:lineRule="auto"/>
      </w:pPr>
      <w:r w:rsidRPr="005E54E2">
        <w:br w:type="page"/>
      </w:r>
    </w:p>
    <w:p w:rsidR="00387656" w:rsidRDefault="00387656" w:rsidP="00EE753A">
      <w:pPr>
        <w:pStyle w:val="Title"/>
        <w:spacing w:line="480" w:lineRule="auto"/>
      </w:pPr>
      <w:r>
        <w:lastRenderedPageBreak/>
        <w:t>TABLE OF CONTENTS</w:t>
      </w:r>
    </w:p>
    <w:p w:rsidR="00151298" w:rsidRDefault="00D6560A" w:rsidP="00151298">
      <w:pPr>
        <w:pStyle w:val="TOC1"/>
        <w:tabs>
          <w:tab w:val="right" w:leader="dot" w:pos="8630"/>
        </w:tabs>
        <w:spacing w:line="480" w:lineRule="auto"/>
        <w:rPr>
          <w:rFonts w:asciiTheme="minorHAnsi" w:eastAsiaTheme="minorEastAsia" w:hAnsiTheme="minorHAnsi" w:cstheme="minorBidi"/>
          <w:noProof/>
          <w:sz w:val="22"/>
          <w:szCs w:val="22"/>
        </w:rPr>
      </w:pPr>
      <w:r w:rsidRPr="00D6560A">
        <w:fldChar w:fldCharType="begin"/>
      </w:r>
      <w:r w:rsidR="00387656">
        <w:instrText xml:space="preserve"> TOC \o "1-3" \h \z \u </w:instrText>
      </w:r>
      <w:r w:rsidRPr="00D6560A">
        <w:fldChar w:fldCharType="separate"/>
      </w:r>
      <w:hyperlink w:anchor="_Toc380698214" w:history="1">
        <w:r w:rsidR="00151298" w:rsidRPr="006507E2">
          <w:rPr>
            <w:rStyle w:val="Hyperlink"/>
            <w:noProof/>
          </w:rPr>
          <w:t>Chapter 1 Introduction</w:t>
        </w:r>
        <w:r w:rsidR="00151298">
          <w:rPr>
            <w:noProof/>
            <w:webHidden/>
          </w:rPr>
          <w:tab/>
        </w:r>
        <w:r>
          <w:rPr>
            <w:noProof/>
            <w:webHidden/>
          </w:rPr>
          <w:fldChar w:fldCharType="begin"/>
        </w:r>
        <w:r w:rsidR="00151298">
          <w:rPr>
            <w:noProof/>
            <w:webHidden/>
          </w:rPr>
          <w:instrText xml:space="preserve"> PAGEREF _Toc380698214 \h </w:instrText>
        </w:r>
        <w:r>
          <w:rPr>
            <w:noProof/>
            <w:webHidden/>
          </w:rPr>
        </w:r>
        <w:r>
          <w:rPr>
            <w:noProof/>
            <w:webHidden/>
          </w:rPr>
          <w:fldChar w:fldCharType="separate"/>
        </w:r>
        <w:r w:rsidR="00CA31D4">
          <w:rPr>
            <w:noProof/>
            <w:webHidden/>
          </w:rPr>
          <w:t>1</w:t>
        </w:r>
        <w:r>
          <w:rPr>
            <w:noProof/>
            <w:webHidden/>
          </w:rPr>
          <w:fldChar w:fldCharType="end"/>
        </w:r>
      </w:hyperlink>
    </w:p>
    <w:p w:rsidR="00151298" w:rsidRDefault="00D6560A" w:rsidP="00151298">
      <w:pPr>
        <w:pStyle w:val="TOC1"/>
        <w:tabs>
          <w:tab w:val="right" w:leader="dot" w:pos="8630"/>
        </w:tabs>
        <w:spacing w:line="480" w:lineRule="auto"/>
        <w:rPr>
          <w:rFonts w:asciiTheme="minorHAnsi" w:eastAsiaTheme="minorEastAsia" w:hAnsiTheme="minorHAnsi" w:cstheme="minorBidi"/>
          <w:noProof/>
          <w:sz w:val="22"/>
          <w:szCs w:val="22"/>
        </w:rPr>
      </w:pPr>
      <w:hyperlink w:anchor="_Toc380698215" w:history="1">
        <w:r w:rsidR="00151298" w:rsidRPr="006507E2">
          <w:rPr>
            <w:rStyle w:val="Hyperlink"/>
            <w:noProof/>
          </w:rPr>
          <w:t>Chapter 2 Three-dimensional MOFs as reagents</w:t>
        </w:r>
        <w:r w:rsidR="00151298">
          <w:rPr>
            <w:noProof/>
            <w:webHidden/>
          </w:rPr>
          <w:tab/>
        </w:r>
        <w:r>
          <w:rPr>
            <w:noProof/>
            <w:webHidden/>
          </w:rPr>
          <w:fldChar w:fldCharType="begin"/>
        </w:r>
        <w:r w:rsidR="00151298">
          <w:rPr>
            <w:noProof/>
            <w:webHidden/>
          </w:rPr>
          <w:instrText xml:space="preserve"> PAGEREF _Toc380698215 \h </w:instrText>
        </w:r>
        <w:r>
          <w:rPr>
            <w:noProof/>
            <w:webHidden/>
          </w:rPr>
        </w:r>
        <w:r>
          <w:rPr>
            <w:noProof/>
            <w:webHidden/>
          </w:rPr>
          <w:fldChar w:fldCharType="separate"/>
        </w:r>
        <w:r w:rsidR="00CA31D4">
          <w:rPr>
            <w:noProof/>
            <w:webHidden/>
          </w:rPr>
          <w:t>6</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16" w:history="1">
        <w:r w:rsidR="00151298" w:rsidRPr="006507E2">
          <w:rPr>
            <w:rStyle w:val="Hyperlink"/>
            <w:noProof/>
          </w:rPr>
          <w:t>Abstract</w:t>
        </w:r>
        <w:r w:rsidR="00151298">
          <w:rPr>
            <w:noProof/>
            <w:webHidden/>
          </w:rPr>
          <w:tab/>
        </w:r>
        <w:r>
          <w:rPr>
            <w:noProof/>
            <w:webHidden/>
          </w:rPr>
          <w:fldChar w:fldCharType="begin"/>
        </w:r>
        <w:r w:rsidR="00151298">
          <w:rPr>
            <w:noProof/>
            <w:webHidden/>
          </w:rPr>
          <w:instrText xml:space="preserve"> PAGEREF _Toc380698216 \h </w:instrText>
        </w:r>
        <w:r>
          <w:rPr>
            <w:noProof/>
            <w:webHidden/>
          </w:rPr>
        </w:r>
        <w:r>
          <w:rPr>
            <w:noProof/>
            <w:webHidden/>
          </w:rPr>
          <w:fldChar w:fldCharType="separate"/>
        </w:r>
        <w:r w:rsidR="00CA31D4">
          <w:rPr>
            <w:noProof/>
            <w:webHidden/>
          </w:rPr>
          <w:t>7</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17" w:history="1">
        <w:r w:rsidR="00151298" w:rsidRPr="006507E2">
          <w:rPr>
            <w:rStyle w:val="Hyperlink"/>
            <w:noProof/>
          </w:rPr>
          <w:t>Introduction</w:t>
        </w:r>
        <w:r w:rsidR="00151298">
          <w:rPr>
            <w:noProof/>
            <w:webHidden/>
          </w:rPr>
          <w:tab/>
        </w:r>
        <w:r>
          <w:rPr>
            <w:noProof/>
            <w:webHidden/>
          </w:rPr>
          <w:fldChar w:fldCharType="begin"/>
        </w:r>
        <w:r w:rsidR="00151298">
          <w:rPr>
            <w:noProof/>
            <w:webHidden/>
          </w:rPr>
          <w:instrText xml:space="preserve"> PAGEREF _Toc380698217 \h </w:instrText>
        </w:r>
        <w:r>
          <w:rPr>
            <w:noProof/>
            <w:webHidden/>
          </w:rPr>
        </w:r>
        <w:r>
          <w:rPr>
            <w:noProof/>
            <w:webHidden/>
          </w:rPr>
          <w:fldChar w:fldCharType="separate"/>
        </w:r>
        <w:r w:rsidR="00CA31D4">
          <w:rPr>
            <w:noProof/>
            <w:webHidden/>
          </w:rPr>
          <w:t>7</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18" w:history="1">
        <w:r w:rsidR="00151298" w:rsidRPr="006507E2">
          <w:rPr>
            <w:rStyle w:val="Hyperlink"/>
            <w:noProof/>
          </w:rPr>
          <w:t>Results and Discussion</w:t>
        </w:r>
        <w:r w:rsidR="00151298">
          <w:rPr>
            <w:noProof/>
            <w:webHidden/>
          </w:rPr>
          <w:tab/>
        </w:r>
        <w:r>
          <w:rPr>
            <w:noProof/>
            <w:webHidden/>
          </w:rPr>
          <w:fldChar w:fldCharType="begin"/>
        </w:r>
        <w:r w:rsidR="00151298">
          <w:rPr>
            <w:noProof/>
            <w:webHidden/>
          </w:rPr>
          <w:instrText xml:space="preserve"> PAGEREF _Toc380698218 \h </w:instrText>
        </w:r>
        <w:r>
          <w:rPr>
            <w:noProof/>
            <w:webHidden/>
          </w:rPr>
        </w:r>
        <w:r>
          <w:rPr>
            <w:noProof/>
            <w:webHidden/>
          </w:rPr>
          <w:fldChar w:fldCharType="separate"/>
        </w:r>
        <w:r w:rsidR="00CA31D4">
          <w:rPr>
            <w:noProof/>
            <w:webHidden/>
          </w:rPr>
          <w:t>9</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19" w:history="1">
        <w:r w:rsidR="00151298" w:rsidRPr="006507E2">
          <w:rPr>
            <w:rStyle w:val="Hyperlink"/>
            <w:noProof/>
          </w:rPr>
          <w:t>Conclusion</w:t>
        </w:r>
        <w:r w:rsidR="00151298">
          <w:rPr>
            <w:noProof/>
            <w:webHidden/>
          </w:rPr>
          <w:tab/>
        </w:r>
        <w:r>
          <w:rPr>
            <w:noProof/>
            <w:webHidden/>
          </w:rPr>
          <w:fldChar w:fldCharType="begin"/>
        </w:r>
        <w:r w:rsidR="00151298">
          <w:rPr>
            <w:noProof/>
            <w:webHidden/>
          </w:rPr>
          <w:instrText xml:space="preserve"> PAGEREF _Toc380698219 \h </w:instrText>
        </w:r>
        <w:r>
          <w:rPr>
            <w:noProof/>
            <w:webHidden/>
          </w:rPr>
        </w:r>
        <w:r>
          <w:rPr>
            <w:noProof/>
            <w:webHidden/>
          </w:rPr>
          <w:fldChar w:fldCharType="separate"/>
        </w:r>
        <w:r w:rsidR="00CA31D4">
          <w:rPr>
            <w:noProof/>
            <w:webHidden/>
          </w:rPr>
          <w:t>16</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20" w:history="1">
        <w:r w:rsidR="00151298" w:rsidRPr="006507E2">
          <w:rPr>
            <w:rStyle w:val="Hyperlink"/>
            <w:noProof/>
          </w:rPr>
          <w:t>Experimental</w:t>
        </w:r>
        <w:r w:rsidR="00151298">
          <w:rPr>
            <w:noProof/>
            <w:webHidden/>
          </w:rPr>
          <w:tab/>
        </w:r>
        <w:r>
          <w:rPr>
            <w:noProof/>
            <w:webHidden/>
          </w:rPr>
          <w:fldChar w:fldCharType="begin"/>
        </w:r>
        <w:r w:rsidR="00151298">
          <w:rPr>
            <w:noProof/>
            <w:webHidden/>
          </w:rPr>
          <w:instrText xml:space="preserve"> PAGEREF _Toc380698220 \h </w:instrText>
        </w:r>
        <w:r>
          <w:rPr>
            <w:noProof/>
            <w:webHidden/>
          </w:rPr>
        </w:r>
        <w:r>
          <w:rPr>
            <w:noProof/>
            <w:webHidden/>
          </w:rPr>
          <w:fldChar w:fldCharType="separate"/>
        </w:r>
        <w:r w:rsidR="00CA31D4">
          <w:rPr>
            <w:noProof/>
            <w:webHidden/>
          </w:rPr>
          <w:t>16</w:t>
        </w:r>
        <w:r>
          <w:rPr>
            <w:noProof/>
            <w:webHidden/>
          </w:rPr>
          <w:fldChar w:fldCharType="end"/>
        </w:r>
      </w:hyperlink>
    </w:p>
    <w:p w:rsidR="00151298" w:rsidRDefault="00D6560A" w:rsidP="00151298">
      <w:pPr>
        <w:pStyle w:val="TOC1"/>
        <w:tabs>
          <w:tab w:val="right" w:leader="dot" w:pos="8630"/>
        </w:tabs>
        <w:spacing w:line="480" w:lineRule="auto"/>
        <w:rPr>
          <w:rFonts w:asciiTheme="minorHAnsi" w:eastAsiaTheme="minorEastAsia" w:hAnsiTheme="minorHAnsi" w:cstheme="minorBidi"/>
          <w:noProof/>
          <w:sz w:val="22"/>
          <w:szCs w:val="22"/>
        </w:rPr>
      </w:pPr>
      <w:hyperlink w:anchor="_Toc380698221" w:history="1">
        <w:r w:rsidR="00151298" w:rsidRPr="006507E2">
          <w:rPr>
            <w:rStyle w:val="Hyperlink"/>
            <w:noProof/>
          </w:rPr>
          <w:t>Chapter 3 Three-dimensional breathing MOFs</w:t>
        </w:r>
        <w:r w:rsidR="00151298">
          <w:rPr>
            <w:noProof/>
            <w:webHidden/>
          </w:rPr>
          <w:tab/>
        </w:r>
        <w:r>
          <w:rPr>
            <w:noProof/>
            <w:webHidden/>
          </w:rPr>
          <w:fldChar w:fldCharType="begin"/>
        </w:r>
        <w:r w:rsidR="00151298">
          <w:rPr>
            <w:noProof/>
            <w:webHidden/>
          </w:rPr>
          <w:instrText xml:space="preserve"> PAGEREF _Toc380698221 \h </w:instrText>
        </w:r>
        <w:r>
          <w:rPr>
            <w:noProof/>
            <w:webHidden/>
          </w:rPr>
        </w:r>
        <w:r>
          <w:rPr>
            <w:noProof/>
            <w:webHidden/>
          </w:rPr>
          <w:fldChar w:fldCharType="separate"/>
        </w:r>
        <w:r w:rsidR="00CA31D4">
          <w:rPr>
            <w:noProof/>
            <w:webHidden/>
          </w:rPr>
          <w:t>23</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22" w:history="1">
        <w:r w:rsidR="00151298" w:rsidRPr="006507E2">
          <w:rPr>
            <w:rStyle w:val="Hyperlink"/>
            <w:noProof/>
          </w:rPr>
          <w:t>Abstract</w:t>
        </w:r>
        <w:r w:rsidR="00151298">
          <w:rPr>
            <w:noProof/>
            <w:webHidden/>
          </w:rPr>
          <w:tab/>
        </w:r>
        <w:r>
          <w:rPr>
            <w:noProof/>
            <w:webHidden/>
          </w:rPr>
          <w:fldChar w:fldCharType="begin"/>
        </w:r>
        <w:r w:rsidR="00151298">
          <w:rPr>
            <w:noProof/>
            <w:webHidden/>
          </w:rPr>
          <w:instrText xml:space="preserve"> PAGEREF _Toc380698222 \h </w:instrText>
        </w:r>
        <w:r>
          <w:rPr>
            <w:noProof/>
            <w:webHidden/>
          </w:rPr>
        </w:r>
        <w:r>
          <w:rPr>
            <w:noProof/>
            <w:webHidden/>
          </w:rPr>
          <w:fldChar w:fldCharType="separate"/>
        </w:r>
        <w:r w:rsidR="00CA31D4">
          <w:rPr>
            <w:noProof/>
            <w:webHidden/>
          </w:rPr>
          <w:t>24</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23" w:history="1">
        <w:r w:rsidR="00151298" w:rsidRPr="006507E2">
          <w:rPr>
            <w:rStyle w:val="Hyperlink"/>
            <w:noProof/>
          </w:rPr>
          <w:t>Introduction</w:t>
        </w:r>
        <w:r w:rsidR="00151298">
          <w:rPr>
            <w:noProof/>
            <w:webHidden/>
          </w:rPr>
          <w:tab/>
        </w:r>
        <w:r>
          <w:rPr>
            <w:noProof/>
            <w:webHidden/>
          </w:rPr>
          <w:fldChar w:fldCharType="begin"/>
        </w:r>
        <w:r w:rsidR="00151298">
          <w:rPr>
            <w:noProof/>
            <w:webHidden/>
          </w:rPr>
          <w:instrText xml:space="preserve"> PAGEREF _Toc380698223 \h </w:instrText>
        </w:r>
        <w:r>
          <w:rPr>
            <w:noProof/>
            <w:webHidden/>
          </w:rPr>
        </w:r>
        <w:r>
          <w:rPr>
            <w:noProof/>
            <w:webHidden/>
          </w:rPr>
          <w:fldChar w:fldCharType="separate"/>
        </w:r>
        <w:r w:rsidR="00CA31D4">
          <w:rPr>
            <w:noProof/>
            <w:webHidden/>
          </w:rPr>
          <w:t>24</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24" w:history="1">
        <w:r w:rsidR="00151298" w:rsidRPr="006507E2">
          <w:rPr>
            <w:rStyle w:val="Hyperlink"/>
            <w:noProof/>
          </w:rPr>
          <w:t>Results and Discussion</w:t>
        </w:r>
        <w:r w:rsidR="00151298">
          <w:rPr>
            <w:noProof/>
            <w:webHidden/>
          </w:rPr>
          <w:tab/>
        </w:r>
        <w:r>
          <w:rPr>
            <w:noProof/>
            <w:webHidden/>
          </w:rPr>
          <w:fldChar w:fldCharType="begin"/>
        </w:r>
        <w:r w:rsidR="00151298">
          <w:rPr>
            <w:noProof/>
            <w:webHidden/>
          </w:rPr>
          <w:instrText xml:space="preserve"> PAGEREF _Toc380698224 \h </w:instrText>
        </w:r>
        <w:r>
          <w:rPr>
            <w:noProof/>
            <w:webHidden/>
          </w:rPr>
        </w:r>
        <w:r>
          <w:rPr>
            <w:noProof/>
            <w:webHidden/>
          </w:rPr>
          <w:fldChar w:fldCharType="separate"/>
        </w:r>
        <w:r w:rsidR="00CA31D4">
          <w:rPr>
            <w:noProof/>
            <w:webHidden/>
          </w:rPr>
          <w:t>28</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25" w:history="1">
        <w:r w:rsidR="00151298" w:rsidRPr="006507E2">
          <w:rPr>
            <w:rStyle w:val="Hyperlink"/>
            <w:noProof/>
          </w:rPr>
          <w:t>Conclusion</w:t>
        </w:r>
        <w:r w:rsidR="00151298">
          <w:rPr>
            <w:noProof/>
            <w:webHidden/>
          </w:rPr>
          <w:tab/>
        </w:r>
        <w:r>
          <w:rPr>
            <w:noProof/>
            <w:webHidden/>
          </w:rPr>
          <w:fldChar w:fldCharType="begin"/>
        </w:r>
        <w:r w:rsidR="00151298">
          <w:rPr>
            <w:noProof/>
            <w:webHidden/>
          </w:rPr>
          <w:instrText xml:space="preserve"> PAGEREF _Toc380698225 \h </w:instrText>
        </w:r>
        <w:r>
          <w:rPr>
            <w:noProof/>
            <w:webHidden/>
          </w:rPr>
        </w:r>
        <w:r>
          <w:rPr>
            <w:noProof/>
            <w:webHidden/>
          </w:rPr>
          <w:fldChar w:fldCharType="separate"/>
        </w:r>
        <w:r w:rsidR="00CA31D4">
          <w:rPr>
            <w:noProof/>
            <w:webHidden/>
          </w:rPr>
          <w:t>39</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26" w:history="1">
        <w:r w:rsidR="00151298" w:rsidRPr="006507E2">
          <w:rPr>
            <w:rStyle w:val="Hyperlink"/>
            <w:noProof/>
          </w:rPr>
          <w:t>Experimental</w:t>
        </w:r>
        <w:r w:rsidR="00151298">
          <w:rPr>
            <w:noProof/>
            <w:webHidden/>
          </w:rPr>
          <w:tab/>
        </w:r>
        <w:r>
          <w:rPr>
            <w:noProof/>
            <w:webHidden/>
          </w:rPr>
          <w:fldChar w:fldCharType="begin"/>
        </w:r>
        <w:r w:rsidR="00151298">
          <w:rPr>
            <w:noProof/>
            <w:webHidden/>
          </w:rPr>
          <w:instrText xml:space="preserve"> PAGEREF _Toc380698226 \h </w:instrText>
        </w:r>
        <w:r>
          <w:rPr>
            <w:noProof/>
            <w:webHidden/>
          </w:rPr>
        </w:r>
        <w:r>
          <w:rPr>
            <w:noProof/>
            <w:webHidden/>
          </w:rPr>
          <w:fldChar w:fldCharType="separate"/>
        </w:r>
        <w:r w:rsidR="00CA31D4">
          <w:rPr>
            <w:noProof/>
            <w:webHidden/>
          </w:rPr>
          <w:t>40</w:t>
        </w:r>
        <w:r>
          <w:rPr>
            <w:noProof/>
            <w:webHidden/>
          </w:rPr>
          <w:fldChar w:fldCharType="end"/>
        </w:r>
      </w:hyperlink>
    </w:p>
    <w:p w:rsidR="00151298" w:rsidRDefault="00D6560A" w:rsidP="00151298">
      <w:pPr>
        <w:pStyle w:val="TOC1"/>
        <w:tabs>
          <w:tab w:val="right" w:leader="dot" w:pos="8630"/>
        </w:tabs>
        <w:spacing w:line="480" w:lineRule="auto"/>
        <w:rPr>
          <w:rFonts w:asciiTheme="minorHAnsi" w:eastAsiaTheme="minorEastAsia" w:hAnsiTheme="minorHAnsi" w:cstheme="minorBidi"/>
          <w:noProof/>
          <w:sz w:val="22"/>
          <w:szCs w:val="22"/>
        </w:rPr>
      </w:pPr>
      <w:hyperlink w:anchor="_Toc380698227" w:history="1">
        <w:r w:rsidR="00151298" w:rsidRPr="006507E2">
          <w:rPr>
            <w:rStyle w:val="Hyperlink"/>
            <w:noProof/>
          </w:rPr>
          <w:t>Chapter 4 Two-dimensional MOFs</w:t>
        </w:r>
        <w:r w:rsidR="00151298">
          <w:rPr>
            <w:noProof/>
            <w:webHidden/>
          </w:rPr>
          <w:tab/>
        </w:r>
        <w:r>
          <w:rPr>
            <w:noProof/>
            <w:webHidden/>
          </w:rPr>
          <w:fldChar w:fldCharType="begin"/>
        </w:r>
        <w:r w:rsidR="00151298">
          <w:rPr>
            <w:noProof/>
            <w:webHidden/>
          </w:rPr>
          <w:instrText xml:space="preserve"> PAGEREF _Toc380698227 \h </w:instrText>
        </w:r>
        <w:r>
          <w:rPr>
            <w:noProof/>
            <w:webHidden/>
          </w:rPr>
        </w:r>
        <w:r>
          <w:rPr>
            <w:noProof/>
            <w:webHidden/>
          </w:rPr>
          <w:fldChar w:fldCharType="separate"/>
        </w:r>
        <w:r w:rsidR="00CA31D4">
          <w:rPr>
            <w:noProof/>
            <w:webHidden/>
          </w:rPr>
          <w:t>45</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28" w:history="1">
        <w:r w:rsidR="00151298" w:rsidRPr="006507E2">
          <w:rPr>
            <w:rStyle w:val="Hyperlink"/>
            <w:noProof/>
          </w:rPr>
          <w:t>Abstract</w:t>
        </w:r>
        <w:r w:rsidR="00151298">
          <w:rPr>
            <w:noProof/>
            <w:webHidden/>
          </w:rPr>
          <w:tab/>
        </w:r>
        <w:r>
          <w:rPr>
            <w:noProof/>
            <w:webHidden/>
          </w:rPr>
          <w:fldChar w:fldCharType="begin"/>
        </w:r>
        <w:r w:rsidR="00151298">
          <w:rPr>
            <w:noProof/>
            <w:webHidden/>
          </w:rPr>
          <w:instrText xml:space="preserve"> PAGEREF _Toc380698228 \h </w:instrText>
        </w:r>
        <w:r>
          <w:rPr>
            <w:noProof/>
            <w:webHidden/>
          </w:rPr>
        </w:r>
        <w:r>
          <w:rPr>
            <w:noProof/>
            <w:webHidden/>
          </w:rPr>
          <w:fldChar w:fldCharType="separate"/>
        </w:r>
        <w:r w:rsidR="00CA31D4">
          <w:rPr>
            <w:noProof/>
            <w:webHidden/>
          </w:rPr>
          <w:t>46</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29" w:history="1">
        <w:r w:rsidR="00151298" w:rsidRPr="006507E2">
          <w:rPr>
            <w:rStyle w:val="Hyperlink"/>
            <w:noProof/>
          </w:rPr>
          <w:t xml:space="preserve">Introduction for </w:t>
        </w:r>
        <w:r w:rsidR="002D6EFB">
          <w:rPr>
            <w:rStyle w:val="Hyperlink"/>
            <w:noProof/>
          </w:rPr>
          <w:t xml:space="preserve">Gate Switching Breathing: </w:t>
        </w:r>
        <w:r w:rsidR="00151298" w:rsidRPr="006507E2">
          <w:rPr>
            <w:rStyle w:val="Hyperlink"/>
            <w:noProof/>
          </w:rPr>
          <w:t>Rotating Phenyl Rings</w:t>
        </w:r>
        <w:r w:rsidR="00151298">
          <w:rPr>
            <w:noProof/>
            <w:webHidden/>
          </w:rPr>
          <w:tab/>
        </w:r>
        <w:r>
          <w:rPr>
            <w:noProof/>
            <w:webHidden/>
          </w:rPr>
          <w:fldChar w:fldCharType="begin"/>
        </w:r>
        <w:r w:rsidR="00151298">
          <w:rPr>
            <w:noProof/>
            <w:webHidden/>
          </w:rPr>
          <w:instrText xml:space="preserve"> PAGEREF _Toc380698229 \h </w:instrText>
        </w:r>
        <w:r>
          <w:rPr>
            <w:noProof/>
            <w:webHidden/>
          </w:rPr>
        </w:r>
        <w:r>
          <w:rPr>
            <w:noProof/>
            <w:webHidden/>
          </w:rPr>
          <w:fldChar w:fldCharType="separate"/>
        </w:r>
        <w:r w:rsidR="00CA31D4">
          <w:rPr>
            <w:noProof/>
            <w:webHidden/>
          </w:rPr>
          <w:t>47</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30" w:history="1">
        <w:r w:rsidR="00151298" w:rsidRPr="006507E2">
          <w:rPr>
            <w:rStyle w:val="Hyperlink"/>
            <w:noProof/>
          </w:rPr>
          <w:t xml:space="preserve">Results and Discussion for </w:t>
        </w:r>
        <w:r w:rsidR="002D6EFB">
          <w:rPr>
            <w:rStyle w:val="Hyperlink"/>
            <w:noProof/>
          </w:rPr>
          <w:t xml:space="preserve">Gate Switching Breathing: </w:t>
        </w:r>
        <w:r w:rsidR="00151298" w:rsidRPr="006507E2">
          <w:rPr>
            <w:rStyle w:val="Hyperlink"/>
            <w:noProof/>
          </w:rPr>
          <w:t>Rotating Phenyl Rings</w:t>
        </w:r>
        <w:r w:rsidR="00151298">
          <w:rPr>
            <w:noProof/>
            <w:webHidden/>
          </w:rPr>
          <w:tab/>
        </w:r>
        <w:r w:rsidR="002D6EFB">
          <w:rPr>
            <w:noProof/>
            <w:webHidden/>
          </w:rPr>
          <w:t>.</w:t>
        </w:r>
        <w:r>
          <w:rPr>
            <w:noProof/>
            <w:webHidden/>
          </w:rPr>
          <w:fldChar w:fldCharType="begin"/>
        </w:r>
        <w:r w:rsidR="00151298">
          <w:rPr>
            <w:noProof/>
            <w:webHidden/>
          </w:rPr>
          <w:instrText xml:space="preserve"> PAGEREF _Toc380698230 \h </w:instrText>
        </w:r>
        <w:r>
          <w:rPr>
            <w:noProof/>
            <w:webHidden/>
          </w:rPr>
        </w:r>
        <w:r>
          <w:rPr>
            <w:noProof/>
            <w:webHidden/>
          </w:rPr>
          <w:fldChar w:fldCharType="separate"/>
        </w:r>
        <w:r w:rsidR="00CA31D4">
          <w:rPr>
            <w:noProof/>
            <w:webHidden/>
          </w:rPr>
          <w:t>51</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31" w:history="1">
        <w:r w:rsidR="00151298" w:rsidRPr="006507E2">
          <w:rPr>
            <w:rStyle w:val="Hyperlink"/>
            <w:noProof/>
          </w:rPr>
          <w:t xml:space="preserve">Conclusion for </w:t>
        </w:r>
        <w:r w:rsidR="002D6EFB">
          <w:rPr>
            <w:rStyle w:val="Hyperlink"/>
            <w:noProof/>
          </w:rPr>
          <w:t xml:space="preserve">Gate Switching Breathing: </w:t>
        </w:r>
        <w:r w:rsidR="00151298" w:rsidRPr="006507E2">
          <w:rPr>
            <w:rStyle w:val="Hyperlink"/>
            <w:noProof/>
          </w:rPr>
          <w:t>Rotating Phenyl Rings</w:t>
        </w:r>
        <w:r w:rsidR="00151298">
          <w:rPr>
            <w:noProof/>
            <w:webHidden/>
          </w:rPr>
          <w:tab/>
        </w:r>
        <w:r>
          <w:rPr>
            <w:noProof/>
            <w:webHidden/>
          </w:rPr>
          <w:fldChar w:fldCharType="begin"/>
        </w:r>
        <w:r w:rsidR="00151298">
          <w:rPr>
            <w:noProof/>
            <w:webHidden/>
          </w:rPr>
          <w:instrText xml:space="preserve"> PAGEREF _Toc380698231 \h </w:instrText>
        </w:r>
        <w:r>
          <w:rPr>
            <w:noProof/>
            <w:webHidden/>
          </w:rPr>
        </w:r>
        <w:r>
          <w:rPr>
            <w:noProof/>
            <w:webHidden/>
          </w:rPr>
          <w:fldChar w:fldCharType="separate"/>
        </w:r>
        <w:r w:rsidR="00CA31D4">
          <w:rPr>
            <w:noProof/>
            <w:webHidden/>
          </w:rPr>
          <w:t>71</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32" w:history="1">
        <w:r w:rsidR="00151298" w:rsidRPr="006507E2">
          <w:rPr>
            <w:rStyle w:val="Hyperlink"/>
            <w:noProof/>
          </w:rPr>
          <w:t xml:space="preserve">Experimental for </w:t>
        </w:r>
        <w:r w:rsidR="002D6EFB">
          <w:rPr>
            <w:rStyle w:val="Hyperlink"/>
            <w:noProof/>
          </w:rPr>
          <w:t xml:space="preserve">Gate Switching Breathing: </w:t>
        </w:r>
        <w:r w:rsidR="00151298" w:rsidRPr="006507E2">
          <w:rPr>
            <w:rStyle w:val="Hyperlink"/>
            <w:noProof/>
          </w:rPr>
          <w:t>Rotating Phenyl Rings</w:t>
        </w:r>
        <w:r w:rsidR="00151298">
          <w:rPr>
            <w:noProof/>
            <w:webHidden/>
          </w:rPr>
          <w:tab/>
        </w:r>
        <w:r>
          <w:rPr>
            <w:noProof/>
            <w:webHidden/>
          </w:rPr>
          <w:fldChar w:fldCharType="begin"/>
        </w:r>
        <w:r w:rsidR="00151298">
          <w:rPr>
            <w:noProof/>
            <w:webHidden/>
          </w:rPr>
          <w:instrText xml:space="preserve"> PAGEREF _Toc380698232 \h </w:instrText>
        </w:r>
        <w:r>
          <w:rPr>
            <w:noProof/>
            <w:webHidden/>
          </w:rPr>
        </w:r>
        <w:r>
          <w:rPr>
            <w:noProof/>
            <w:webHidden/>
          </w:rPr>
          <w:fldChar w:fldCharType="separate"/>
        </w:r>
        <w:r w:rsidR="00CA31D4">
          <w:rPr>
            <w:noProof/>
            <w:webHidden/>
          </w:rPr>
          <w:t>72</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33" w:history="1">
        <w:r w:rsidR="00151298" w:rsidRPr="006507E2">
          <w:rPr>
            <w:rStyle w:val="Hyperlink"/>
            <w:noProof/>
          </w:rPr>
          <w:t>Introduction for Isoreticular Synthesis</w:t>
        </w:r>
        <w:r w:rsidR="00151298">
          <w:rPr>
            <w:noProof/>
            <w:webHidden/>
          </w:rPr>
          <w:tab/>
        </w:r>
        <w:r>
          <w:rPr>
            <w:noProof/>
            <w:webHidden/>
          </w:rPr>
          <w:fldChar w:fldCharType="begin"/>
        </w:r>
        <w:r w:rsidR="00151298">
          <w:rPr>
            <w:noProof/>
            <w:webHidden/>
          </w:rPr>
          <w:instrText xml:space="preserve"> PAGEREF _Toc380698233 \h </w:instrText>
        </w:r>
        <w:r>
          <w:rPr>
            <w:noProof/>
            <w:webHidden/>
          </w:rPr>
        </w:r>
        <w:r>
          <w:rPr>
            <w:noProof/>
            <w:webHidden/>
          </w:rPr>
          <w:fldChar w:fldCharType="separate"/>
        </w:r>
        <w:r w:rsidR="00CA31D4">
          <w:rPr>
            <w:noProof/>
            <w:webHidden/>
          </w:rPr>
          <w:t>80</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34" w:history="1">
        <w:r w:rsidR="00151298" w:rsidRPr="006507E2">
          <w:rPr>
            <w:rStyle w:val="Hyperlink"/>
            <w:noProof/>
          </w:rPr>
          <w:t>Results and Discussion for Isoreticular Synthesis</w:t>
        </w:r>
        <w:r w:rsidR="00151298">
          <w:rPr>
            <w:noProof/>
            <w:webHidden/>
          </w:rPr>
          <w:tab/>
        </w:r>
        <w:r>
          <w:rPr>
            <w:noProof/>
            <w:webHidden/>
          </w:rPr>
          <w:fldChar w:fldCharType="begin"/>
        </w:r>
        <w:r w:rsidR="00151298">
          <w:rPr>
            <w:noProof/>
            <w:webHidden/>
          </w:rPr>
          <w:instrText xml:space="preserve"> PAGEREF _Toc380698234 \h </w:instrText>
        </w:r>
        <w:r>
          <w:rPr>
            <w:noProof/>
            <w:webHidden/>
          </w:rPr>
        </w:r>
        <w:r>
          <w:rPr>
            <w:noProof/>
            <w:webHidden/>
          </w:rPr>
          <w:fldChar w:fldCharType="separate"/>
        </w:r>
        <w:r w:rsidR="00CA31D4">
          <w:rPr>
            <w:noProof/>
            <w:webHidden/>
          </w:rPr>
          <w:t>83</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35" w:history="1">
        <w:r w:rsidR="00151298" w:rsidRPr="006507E2">
          <w:rPr>
            <w:rStyle w:val="Hyperlink"/>
            <w:noProof/>
          </w:rPr>
          <w:t>Conclusion for Isoreticular Synthesis</w:t>
        </w:r>
        <w:r w:rsidR="00151298">
          <w:rPr>
            <w:noProof/>
            <w:webHidden/>
          </w:rPr>
          <w:tab/>
        </w:r>
        <w:r>
          <w:rPr>
            <w:noProof/>
            <w:webHidden/>
          </w:rPr>
          <w:fldChar w:fldCharType="begin"/>
        </w:r>
        <w:r w:rsidR="00151298">
          <w:rPr>
            <w:noProof/>
            <w:webHidden/>
          </w:rPr>
          <w:instrText xml:space="preserve"> PAGEREF _Toc380698235 \h </w:instrText>
        </w:r>
        <w:r>
          <w:rPr>
            <w:noProof/>
            <w:webHidden/>
          </w:rPr>
        </w:r>
        <w:r>
          <w:rPr>
            <w:noProof/>
            <w:webHidden/>
          </w:rPr>
          <w:fldChar w:fldCharType="separate"/>
        </w:r>
        <w:r w:rsidR="00CA31D4">
          <w:rPr>
            <w:noProof/>
            <w:webHidden/>
          </w:rPr>
          <w:t>88</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36" w:history="1">
        <w:r w:rsidR="00151298" w:rsidRPr="006507E2">
          <w:rPr>
            <w:rStyle w:val="Hyperlink"/>
            <w:noProof/>
          </w:rPr>
          <w:t>Experimental for Isoreticular Synthesis</w:t>
        </w:r>
        <w:r w:rsidR="00151298">
          <w:rPr>
            <w:noProof/>
            <w:webHidden/>
          </w:rPr>
          <w:tab/>
        </w:r>
        <w:r>
          <w:rPr>
            <w:noProof/>
            <w:webHidden/>
          </w:rPr>
          <w:fldChar w:fldCharType="begin"/>
        </w:r>
        <w:r w:rsidR="00151298">
          <w:rPr>
            <w:noProof/>
            <w:webHidden/>
          </w:rPr>
          <w:instrText xml:space="preserve"> PAGEREF _Toc380698236 \h </w:instrText>
        </w:r>
        <w:r>
          <w:rPr>
            <w:noProof/>
            <w:webHidden/>
          </w:rPr>
        </w:r>
        <w:r>
          <w:rPr>
            <w:noProof/>
            <w:webHidden/>
          </w:rPr>
          <w:fldChar w:fldCharType="separate"/>
        </w:r>
        <w:r w:rsidR="00CA31D4">
          <w:rPr>
            <w:noProof/>
            <w:webHidden/>
          </w:rPr>
          <w:t>89</w:t>
        </w:r>
        <w:r>
          <w:rPr>
            <w:noProof/>
            <w:webHidden/>
          </w:rPr>
          <w:fldChar w:fldCharType="end"/>
        </w:r>
      </w:hyperlink>
    </w:p>
    <w:p w:rsidR="00151298" w:rsidRDefault="00D6560A" w:rsidP="00151298">
      <w:pPr>
        <w:pStyle w:val="TOC1"/>
        <w:tabs>
          <w:tab w:val="right" w:leader="dot" w:pos="8630"/>
        </w:tabs>
        <w:spacing w:line="480" w:lineRule="auto"/>
        <w:rPr>
          <w:rFonts w:asciiTheme="minorHAnsi" w:eastAsiaTheme="minorEastAsia" w:hAnsiTheme="minorHAnsi" w:cstheme="minorBidi"/>
          <w:noProof/>
          <w:sz w:val="22"/>
          <w:szCs w:val="22"/>
        </w:rPr>
      </w:pPr>
      <w:hyperlink w:anchor="_Toc380698237" w:history="1">
        <w:r w:rsidR="00151298" w:rsidRPr="006507E2">
          <w:rPr>
            <w:rStyle w:val="Hyperlink"/>
            <w:noProof/>
          </w:rPr>
          <w:t>Chapter 5 One-dimensional MOFs</w:t>
        </w:r>
        <w:r w:rsidR="00151298">
          <w:rPr>
            <w:noProof/>
            <w:webHidden/>
          </w:rPr>
          <w:tab/>
        </w:r>
        <w:r>
          <w:rPr>
            <w:noProof/>
            <w:webHidden/>
          </w:rPr>
          <w:fldChar w:fldCharType="begin"/>
        </w:r>
        <w:r w:rsidR="00151298">
          <w:rPr>
            <w:noProof/>
            <w:webHidden/>
          </w:rPr>
          <w:instrText xml:space="preserve"> PAGEREF _Toc380698237 \h </w:instrText>
        </w:r>
        <w:r>
          <w:rPr>
            <w:noProof/>
            <w:webHidden/>
          </w:rPr>
        </w:r>
        <w:r>
          <w:rPr>
            <w:noProof/>
            <w:webHidden/>
          </w:rPr>
          <w:fldChar w:fldCharType="separate"/>
        </w:r>
        <w:r w:rsidR="00CA31D4">
          <w:rPr>
            <w:noProof/>
            <w:webHidden/>
          </w:rPr>
          <w:t>96</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38" w:history="1">
        <w:r w:rsidR="00151298" w:rsidRPr="006507E2">
          <w:rPr>
            <w:rStyle w:val="Hyperlink"/>
            <w:noProof/>
          </w:rPr>
          <w:t>Abstract</w:t>
        </w:r>
        <w:r w:rsidR="00151298">
          <w:rPr>
            <w:noProof/>
            <w:webHidden/>
          </w:rPr>
          <w:tab/>
        </w:r>
        <w:r>
          <w:rPr>
            <w:noProof/>
            <w:webHidden/>
          </w:rPr>
          <w:fldChar w:fldCharType="begin"/>
        </w:r>
        <w:r w:rsidR="00151298">
          <w:rPr>
            <w:noProof/>
            <w:webHidden/>
          </w:rPr>
          <w:instrText xml:space="preserve"> PAGEREF _Toc380698238 \h </w:instrText>
        </w:r>
        <w:r>
          <w:rPr>
            <w:noProof/>
            <w:webHidden/>
          </w:rPr>
        </w:r>
        <w:r>
          <w:rPr>
            <w:noProof/>
            <w:webHidden/>
          </w:rPr>
          <w:fldChar w:fldCharType="separate"/>
        </w:r>
        <w:r w:rsidR="00CA31D4">
          <w:rPr>
            <w:noProof/>
            <w:webHidden/>
          </w:rPr>
          <w:t>97</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39" w:history="1">
        <w:r w:rsidR="00151298" w:rsidRPr="006507E2">
          <w:rPr>
            <w:rStyle w:val="Hyperlink"/>
            <w:noProof/>
          </w:rPr>
          <w:t>Introduction</w:t>
        </w:r>
        <w:r w:rsidR="00151298">
          <w:rPr>
            <w:noProof/>
            <w:webHidden/>
          </w:rPr>
          <w:tab/>
        </w:r>
        <w:r>
          <w:rPr>
            <w:noProof/>
            <w:webHidden/>
          </w:rPr>
          <w:fldChar w:fldCharType="begin"/>
        </w:r>
        <w:r w:rsidR="00151298">
          <w:rPr>
            <w:noProof/>
            <w:webHidden/>
          </w:rPr>
          <w:instrText xml:space="preserve"> PAGEREF _Toc380698239 \h </w:instrText>
        </w:r>
        <w:r>
          <w:rPr>
            <w:noProof/>
            <w:webHidden/>
          </w:rPr>
        </w:r>
        <w:r>
          <w:rPr>
            <w:noProof/>
            <w:webHidden/>
          </w:rPr>
          <w:fldChar w:fldCharType="separate"/>
        </w:r>
        <w:r w:rsidR="00CA31D4">
          <w:rPr>
            <w:noProof/>
            <w:webHidden/>
          </w:rPr>
          <w:t>97</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40" w:history="1">
        <w:r w:rsidR="00151298" w:rsidRPr="006507E2">
          <w:rPr>
            <w:rStyle w:val="Hyperlink"/>
            <w:noProof/>
          </w:rPr>
          <w:t>Results and Discussion</w:t>
        </w:r>
        <w:r w:rsidR="00151298">
          <w:rPr>
            <w:noProof/>
            <w:webHidden/>
          </w:rPr>
          <w:tab/>
        </w:r>
        <w:r>
          <w:rPr>
            <w:noProof/>
            <w:webHidden/>
          </w:rPr>
          <w:fldChar w:fldCharType="begin"/>
        </w:r>
        <w:r w:rsidR="00151298">
          <w:rPr>
            <w:noProof/>
            <w:webHidden/>
          </w:rPr>
          <w:instrText xml:space="preserve"> PAGEREF _Toc380698240 \h </w:instrText>
        </w:r>
        <w:r>
          <w:rPr>
            <w:noProof/>
            <w:webHidden/>
          </w:rPr>
        </w:r>
        <w:r>
          <w:rPr>
            <w:noProof/>
            <w:webHidden/>
          </w:rPr>
          <w:fldChar w:fldCharType="separate"/>
        </w:r>
        <w:r w:rsidR="00CA31D4">
          <w:rPr>
            <w:noProof/>
            <w:webHidden/>
          </w:rPr>
          <w:t>100</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41" w:history="1">
        <w:r w:rsidR="00151298" w:rsidRPr="006507E2">
          <w:rPr>
            <w:rStyle w:val="Hyperlink"/>
            <w:noProof/>
          </w:rPr>
          <w:t>Conclusion</w:t>
        </w:r>
        <w:r w:rsidR="00151298">
          <w:rPr>
            <w:noProof/>
            <w:webHidden/>
          </w:rPr>
          <w:tab/>
        </w:r>
        <w:r>
          <w:rPr>
            <w:noProof/>
            <w:webHidden/>
          </w:rPr>
          <w:fldChar w:fldCharType="begin"/>
        </w:r>
        <w:r w:rsidR="00151298">
          <w:rPr>
            <w:noProof/>
            <w:webHidden/>
          </w:rPr>
          <w:instrText xml:space="preserve"> PAGEREF _Toc380698241 \h </w:instrText>
        </w:r>
        <w:r>
          <w:rPr>
            <w:noProof/>
            <w:webHidden/>
          </w:rPr>
        </w:r>
        <w:r>
          <w:rPr>
            <w:noProof/>
            <w:webHidden/>
          </w:rPr>
          <w:fldChar w:fldCharType="separate"/>
        </w:r>
        <w:r w:rsidR="00CA31D4">
          <w:rPr>
            <w:noProof/>
            <w:webHidden/>
          </w:rPr>
          <w:t>112</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42" w:history="1">
        <w:r w:rsidR="00151298" w:rsidRPr="006507E2">
          <w:rPr>
            <w:rStyle w:val="Hyperlink"/>
            <w:noProof/>
          </w:rPr>
          <w:t>Experimental</w:t>
        </w:r>
        <w:r w:rsidR="00151298">
          <w:rPr>
            <w:noProof/>
            <w:webHidden/>
          </w:rPr>
          <w:tab/>
        </w:r>
        <w:r>
          <w:rPr>
            <w:noProof/>
            <w:webHidden/>
          </w:rPr>
          <w:fldChar w:fldCharType="begin"/>
        </w:r>
        <w:r w:rsidR="00151298">
          <w:rPr>
            <w:noProof/>
            <w:webHidden/>
          </w:rPr>
          <w:instrText xml:space="preserve"> PAGEREF _Toc380698242 \h </w:instrText>
        </w:r>
        <w:r>
          <w:rPr>
            <w:noProof/>
            <w:webHidden/>
          </w:rPr>
        </w:r>
        <w:r>
          <w:rPr>
            <w:noProof/>
            <w:webHidden/>
          </w:rPr>
          <w:fldChar w:fldCharType="separate"/>
        </w:r>
        <w:r w:rsidR="00CA31D4">
          <w:rPr>
            <w:noProof/>
            <w:webHidden/>
          </w:rPr>
          <w:t>113</w:t>
        </w:r>
        <w:r>
          <w:rPr>
            <w:noProof/>
            <w:webHidden/>
          </w:rPr>
          <w:fldChar w:fldCharType="end"/>
        </w:r>
      </w:hyperlink>
    </w:p>
    <w:p w:rsidR="00151298" w:rsidRDefault="00D6560A" w:rsidP="00151298">
      <w:pPr>
        <w:pStyle w:val="TOC1"/>
        <w:tabs>
          <w:tab w:val="right" w:leader="dot" w:pos="8630"/>
        </w:tabs>
        <w:spacing w:line="480" w:lineRule="auto"/>
        <w:rPr>
          <w:rFonts w:asciiTheme="minorHAnsi" w:eastAsiaTheme="minorEastAsia" w:hAnsiTheme="minorHAnsi" w:cstheme="minorBidi"/>
          <w:noProof/>
          <w:sz w:val="22"/>
          <w:szCs w:val="22"/>
        </w:rPr>
      </w:pPr>
      <w:hyperlink w:anchor="_Toc380698243" w:history="1">
        <w:r w:rsidR="00151298" w:rsidRPr="006507E2">
          <w:rPr>
            <w:rStyle w:val="Hyperlink"/>
            <w:noProof/>
          </w:rPr>
          <w:t>Chapter 6 By-Products of MOF Synthesis</w:t>
        </w:r>
        <w:r w:rsidR="00151298">
          <w:rPr>
            <w:noProof/>
            <w:webHidden/>
          </w:rPr>
          <w:tab/>
        </w:r>
        <w:r>
          <w:rPr>
            <w:noProof/>
            <w:webHidden/>
          </w:rPr>
          <w:fldChar w:fldCharType="begin"/>
        </w:r>
        <w:r w:rsidR="00151298">
          <w:rPr>
            <w:noProof/>
            <w:webHidden/>
          </w:rPr>
          <w:instrText xml:space="preserve"> PAGEREF _Toc380698243 \h </w:instrText>
        </w:r>
        <w:r>
          <w:rPr>
            <w:noProof/>
            <w:webHidden/>
          </w:rPr>
        </w:r>
        <w:r>
          <w:rPr>
            <w:noProof/>
            <w:webHidden/>
          </w:rPr>
          <w:fldChar w:fldCharType="separate"/>
        </w:r>
        <w:r w:rsidR="00CA31D4">
          <w:rPr>
            <w:noProof/>
            <w:webHidden/>
          </w:rPr>
          <w:t>121</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44" w:history="1">
        <w:r w:rsidR="00151298" w:rsidRPr="006507E2">
          <w:rPr>
            <w:rStyle w:val="Hyperlink"/>
            <w:noProof/>
          </w:rPr>
          <w:t>Abstract</w:t>
        </w:r>
        <w:r w:rsidR="00151298">
          <w:rPr>
            <w:noProof/>
            <w:webHidden/>
          </w:rPr>
          <w:tab/>
        </w:r>
        <w:r>
          <w:rPr>
            <w:noProof/>
            <w:webHidden/>
          </w:rPr>
          <w:fldChar w:fldCharType="begin"/>
        </w:r>
        <w:r w:rsidR="00151298">
          <w:rPr>
            <w:noProof/>
            <w:webHidden/>
          </w:rPr>
          <w:instrText xml:space="preserve"> PAGEREF _Toc380698244 \h </w:instrText>
        </w:r>
        <w:r>
          <w:rPr>
            <w:noProof/>
            <w:webHidden/>
          </w:rPr>
        </w:r>
        <w:r>
          <w:rPr>
            <w:noProof/>
            <w:webHidden/>
          </w:rPr>
          <w:fldChar w:fldCharType="separate"/>
        </w:r>
        <w:r w:rsidR="00CA31D4">
          <w:rPr>
            <w:noProof/>
            <w:webHidden/>
          </w:rPr>
          <w:t>122</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45" w:history="1">
        <w:r w:rsidR="00151298" w:rsidRPr="006507E2">
          <w:rPr>
            <w:rStyle w:val="Hyperlink"/>
            <w:noProof/>
          </w:rPr>
          <w:t>Introduction</w:t>
        </w:r>
        <w:r w:rsidR="00151298">
          <w:rPr>
            <w:noProof/>
            <w:webHidden/>
          </w:rPr>
          <w:tab/>
        </w:r>
        <w:r>
          <w:rPr>
            <w:noProof/>
            <w:webHidden/>
          </w:rPr>
          <w:fldChar w:fldCharType="begin"/>
        </w:r>
        <w:r w:rsidR="00151298">
          <w:rPr>
            <w:noProof/>
            <w:webHidden/>
          </w:rPr>
          <w:instrText xml:space="preserve"> PAGEREF _Toc380698245 \h </w:instrText>
        </w:r>
        <w:r>
          <w:rPr>
            <w:noProof/>
            <w:webHidden/>
          </w:rPr>
        </w:r>
        <w:r>
          <w:rPr>
            <w:noProof/>
            <w:webHidden/>
          </w:rPr>
          <w:fldChar w:fldCharType="separate"/>
        </w:r>
        <w:r w:rsidR="00CA31D4">
          <w:rPr>
            <w:noProof/>
            <w:webHidden/>
          </w:rPr>
          <w:t>122</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46" w:history="1">
        <w:r w:rsidR="00151298" w:rsidRPr="006507E2">
          <w:rPr>
            <w:rStyle w:val="Hyperlink"/>
            <w:noProof/>
          </w:rPr>
          <w:t>Results and Discussion</w:t>
        </w:r>
        <w:r w:rsidR="00151298">
          <w:rPr>
            <w:noProof/>
            <w:webHidden/>
          </w:rPr>
          <w:tab/>
        </w:r>
        <w:r>
          <w:rPr>
            <w:noProof/>
            <w:webHidden/>
          </w:rPr>
          <w:fldChar w:fldCharType="begin"/>
        </w:r>
        <w:r w:rsidR="00151298">
          <w:rPr>
            <w:noProof/>
            <w:webHidden/>
          </w:rPr>
          <w:instrText xml:space="preserve"> PAGEREF _Toc380698246 \h </w:instrText>
        </w:r>
        <w:r>
          <w:rPr>
            <w:noProof/>
            <w:webHidden/>
          </w:rPr>
        </w:r>
        <w:r>
          <w:rPr>
            <w:noProof/>
            <w:webHidden/>
          </w:rPr>
          <w:fldChar w:fldCharType="separate"/>
        </w:r>
        <w:r w:rsidR="00CA31D4">
          <w:rPr>
            <w:noProof/>
            <w:webHidden/>
          </w:rPr>
          <w:t>122</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47" w:history="1">
        <w:r w:rsidR="00151298" w:rsidRPr="006507E2">
          <w:rPr>
            <w:rStyle w:val="Hyperlink"/>
            <w:noProof/>
          </w:rPr>
          <w:t>Conclusion</w:t>
        </w:r>
        <w:r w:rsidR="00151298">
          <w:rPr>
            <w:noProof/>
            <w:webHidden/>
          </w:rPr>
          <w:tab/>
        </w:r>
        <w:r>
          <w:rPr>
            <w:noProof/>
            <w:webHidden/>
          </w:rPr>
          <w:fldChar w:fldCharType="begin"/>
        </w:r>
        <w:r w:rsidR="00151298">
          <w:rPr>
            <w:noProof/>
            <w:webHidden/>
          </w:rPr>
          <w:instrText xml:space="preserve"> PAGEREF _Toc380698247 \h </w:instrText>
        </w:r>
        <w:r>
          <w:rPr>
            <w:noProof/>
            <w:webHidden/>
          </w:rPr>
        </w:r>
        <w:r>
          <w:rPr>
            <w:noProof/>
            <w:webHidden/>
          </w:rPr>
          <w:fldChar w:fldCharType="separate"/>
        </w:r>
        <w:r w:rsidR="00CA31D4">
          <w:rPr>
            <w:noProof/>
            <w:webHidden/>
          </w:rPr>
          <w:t>131</w:t>
        </w:r>
        <w:r>
          <w:rPr>
            <w:noProof/>
            <w:webHidden/>
          </w:rPr>
          <w:fldChar w:fldCharType="end"/>
        </w:r>
      </w:hyperlink>
    </w:p>
    <w:p w:rsidR="00151298" w:rsidRDefault="00D6560A" w:rsidP="00151298">
      <w:pPr>
        <w:pStyle w:val="TOC2"/>
        <w:tabs>
          <w:tab w:val="right" w:leader="dot" w:pos="8630"/>
        </w:tabs>
        <w:spacing w:line="480" w:lineRule="auto"/>
        <w:rPr>
          <w:rFonts w:asciiTheme="minorHAnsi" w:eastAsiaTheme="minorEastAsia" w:hAnsiTheme="minorHAnsi" w:cstheme="minorBidi"/>
          <w:noProof/>
          <w:sz w:val="22"/>
          <w:szCs w:val="22"/>
        </w:rPr>
      </w:pPr>
      <w:hyperlink w:anchor="_Toc380698248" w:history="1">
        <w:r w:rsidR="00151298" w:rsidRPr="006507E2">
          <w:rPr>
            <w:rStyle w:val="Hyperlink"/>
            <w:noProof/>
          </w:rPr>
          <w:t>Experimental</w:t>
        </w:r>
        <w:r w:rsidR="00151298">
          <w:rPr>
            <w:noProof/>
            <w:webHidden/>
          </w:rPr>
          <w:tab/>
        </w:r>
        <w:r>
          <w:rPr>
            <w:noProof/>
            <w:webHidden/>
          </w:rPr>
          <w:fldChar w:fldCharType="begin"/>
        </w:r>
        <w:r w:rsidR="00151298">
          <w:rPr>
            <w:noProof/>
            <w:webHidden/>
          </w:rPr>
          <w:instrText xml:space="preserve"> PAGEREF _Toc380698248 \h </w:instrText>
        </w:r>
        <w:r>
          <w:rPr>
            <w:noProof/>
            <w:webHidden/>
          </w:rPr>
        </w:r>
        <w:r>
          <w:rPr>
            <w:noProof/>
            <w:webHidden/>
          </w:rPr>
          <w:fldChar w:fldCharType="separate"/>
        </w:r>
        <w:r w:rsidR="00CA31D4">
          <w:rPr>
            <w:noProof/>
            <w:webHidden/>
          </w:rPr>
          <w:t>131</w:t>
        </w:r>
        <w:r>
          <w:rPr>
            <w:noProof/>
            <w:webHidden/>
          </w:rPr>
          <w:fldChar w:fldCharType="end"/>
        </w:r>
      </w:hyperlink>
    </w:p>
    <w:p w:rsidR="00151298" w:rsidRDefault="00D6560A" w:rsidP="00151298">
      <w:pPr>
        <w:pStyle w:val="TOC1"/>
        <w:tabs>
          <w:tab w:val="right" w:leader="dot" w:pos="8630"/>
        </w:tabs>
        <w:spacing w:line="480" w:lineRule="auto"/>
        <w:rPr>
          <w:rFonts w:asciiTheme="minorHAnsi" w:eastAsiaTheme="minorEastAsia" w:hAnsiTheme="minorHAnsi" w:cstheme="minorBidi"/>
          <w:noProof/>
          <w:sz w:val="22"/>
          <w:szCs w:val="22"/>
        </w:rPr>
      </w:pPr>
      <w:hyperlink w:anchor="_Toc380698249" w:history="1">
        <w:r w:rsidR="00151298" w:rsidRPr="006507E2">
          <w:rPr>
            <w:rStyle w:val="Hyperlink"/>
            <w:noProof/>
          </w:rPr>
          <w:t>Chapter 7 Conclusion</w:t>
        </w:r>
        <w:r w:rsidR="00151298">
          <w:rPr>
            <w:noProof/>
            <w:webHidden/>
          </w:rPr>
          <w:tab/>
        </w:r>
        <w:r>
          <w:rPr>
            <w:noProof/>
            <w:webHidden/>
          </w:rPr>
          <w:fldChar w:fldCharType="begin"/>
        </w:r>
        <w:r w:rsidR="00151298">
          <w:rPr>
            <w:noProof/>
            <w:webHidden/>
          </w:rPr>
          <w:instrText xml:space="preserve"> PAGEREF _Toc380698249 \h </w:instrText>
        </w:r>
        <w:r>
          <w:rPr>
            <w:noProof/>
            <w:webHidden/>
          </w:rPr>
        </w:r>
        <w:r>
          <w:rPr>
            <w:noProof/>
            <w:webHidden/>
          </w:rPr>
          <w:fldChar w:fldCharType="separate"/>
        </w:r>
        <w:r w:rsidR="00CA31D4">
          <w:rPr>
            <w:noProof/>
            <w:webHidden/>
          </w:rPr>
          <w:t>137</w:t>
        </w:r>
        <w:r>
          <w:rPr>
            <w:noProof/>
            <w:webHidden/>
          </w:rPr>
          <w:fldChar w:fldCharType="end"/>
        </w:r>
      </w:hyperlink>
    </w:p>
    <w:p w:rsidR="00151298" w:rsidRDefault="00D6560A" w:rsidP="00151298">
      <w:pPr>
        <w:pStyle w:val="TOC1"/>
        <w:tabs>
          <w:tab w:val="right" w:leader="dot" w:pos="8630"/>
        </w:tabs>
        <w:spacing w:line="480" w:lineRule="auto"/>
        <w:rPr>
          <w:rFonts w:asciiTheme="minorHAnsi" w:eastAsiaTheme="minorEastAsia" w:hAnsiTheme="minorHAnsi" w:cstheme="minorBidi"/>
          <w:noProof/>
          <w:sz w:val="22"/>
          <w:szCs w:val="22"/>
        </w:rPr>
      </w:pPr>
      <w:hyperlink w:anchor="_Toc380698250" w:history="1">
        <w:r w:rsidR="00151298" w:rsidRPr="006507E2">
          <w:rPr>
            <w:rStyle w:val="Hyperlink"/>
            <w:noProof/>
          </w:rPr>
          <w:t>References</w:t>
        </w:r>
        <w:r w:rsidR="00151298">
          <w:rPr>
            <w:noProof/>
            <w:webHidden/>
          </w:rPr>
          <w:tab/>
        </w:r>
        <w:r>
          <w:rPr>
            <w:noProof/>
            <w:webHidden/>
          </w:rPr>
          <w:fldChar w:fldCharType="begin"/>
        </w:r>
        <w:r w:rsidR="00151298">
          <w:rPr>
            <w:noProof/>
            <w:webHidden/>
          </w:rPr>
          <w:instrText xml:space="preserve"> PAGEREF _Toc380698250 \h </w:instrText>
        </w:r>
        <w:r>
          <w:rPr>
            <w:noProof/>
            <w:webHidden/>
          </w:rPr>
        </w:r>
        <w:r>
          <w:rPr>
            <w:noProof/>
            <w:webHidden/>
          </w:rPr>
          <w:fldChar w:fldCharType="separate"/>
        </w:r>
        <w:r w:rsidR="00CA31D4">
          <w:rPr>
            <w:noProof/>
            <w:webHidden/>
          </w:rPr>
          <w:t>142</w:t>
        </w:r>
        <w:r>
          <w:rPr>
            <w:noProof/>
            <w:webHidden/>
          </w:rPr>
          <w:fldChar w:fldCharType="end"/>
        </w:r>
      </w:hyperlink>
    </w:p>
    <w:p w:rsidR="00151298" w:rsidRDefault="00D6560A" w:rsidP="00151298">
      <w:pPr>
        <w:pStyle w:val="TOC1"/>
        <w:tabs>
          <w:tab w:val="right" w:leader="dot" w:pos="8630"/>
        </w:tabs>
        <w:spacing w:line="480" w:lineRule="auto"/>
        <w:rPr>
          <w:rFonts w:asciiTheme="minorHAnsi" w:eastAsiaTheme="minorEastAsia" w:hAnsiTheme="minorHAnsi" w:cstheme="minorBidi"/>
          <w:noProof/>
          <w:sz w:val="22"/>
          <w:szCs w:val="22"/>
        </w:rPr>
      </w:pPr>
      <w:hyperlink w:anchor="_Toc380698251" w:history="1">
        <w:r w:rsidR="00151298" w:rsidRPr="006507E2">
          <w:rPr>
            <w:rStyle w:val="Hyperlink"/>
            <w:noProof/>
          </w:rPr>
          <w:t>VITA</w:t>
        </w:r>
        <w:r w:rsidR="00151298">
          <w:rPr>
            <w:noProof/>
            <w:webHidden/>
          </w:rPr>
          <w:tab/>
        </w:r>
        <w:r>
          <w:rPr>
            <w:noProof/>
            <w:webHidden/>
          </w:rPr>
          <w:fldChar w:fldCharType="begin"/>
        </w:r>
        <w:r w:rsidR="00151298">
          <w:rPr>
            <w:noProof/>
            <w:webHidden/>
          </w:rPr>
          <w:instrText xml:space="preserve"> PAGEREF _Toc380698251 \h </w:instrText>
        </w:r>
        <w:r>
          <w:rPr>
            <w:noProof/>
            <w:webHidden/>
          </w:rPr>
        </w:r>
        <w:r>
          <w:rPr>
            <w:noProof/>
            <w:webHidden/>
          </w:rPr>
          <w:fldChar w:fldCharType="separate"/>
        </w:r>
        <w:r w:rsidR="00CA31D4">
          <w:rPr>
            <w:noProof/>
            <w:webHidden/>
          </w:rPr>
          <w:t>165</w:t>
        </w:r>
        <w:r>
          <w:rPr>
            <w:noProof/>
            <w:webHidden/>
          </w:rPr>
          <w:fldChar w:fldCharType="end"/>
        </w:r>
      </w:hyperlink>
    </w:p>
    <w:p w:rsidR="00387656" w:rsidRDefault="00D6560A" w:rsidP="002F4DCB">
      <w:pPr>
        <w:spacing w:line="480" w:lineRule="auto"/>
      </w:pPr>
      <w:r>
        <w:rPr>
          <w:b/>
          <w:bCs/>
          <w:noProof/>
        </w:rPr>
        <w:fldChar w:fldCharType="end"/>
      </w:r>
    </w:p>
    <w:p w:rsidR="00387656" w:rsidRDefault="009C755C" w:rsidP="00EE753A">
      <w:pPr>
        <w:pStyle w:val="Title"/>
        <w:spacing w:line="480" w:lineRule="auto"/>
      </w:pPr>
      <w:r>
        <w:br w:type="page"/>
      </w:r>
    </w:p>
    <w:p w:rsidR="00387656" w:rsidRDefault="00387656" w:rsidP="00EE753A">
      <w:pPr>
        <w:pStyle w:val="Title"/>
        <w:spacing w:line="480" w:lineRule="auto"/>
      </w:pPr>
      <w:r>
        <w:lastRenderedPageBreak/>
        <w:t>LIST OF TABLES</w:t>
      </w:r>
    </w:p>
    <w:p w:rsidR="00EC5A4D" w:rsidRDefault="00D6560A" w:rsidP="00EC5A4D">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r>
        <w:fldChar w:fldCharType="begin"/>
      </w:r>
      <w:r w:rsidR="00387656">
        <w:instrText xml:space="preserve"> TOC \h \z \c "Table" </w:instrText>
      </w:r>
      <w:r>
        <w:fldChar w:fldCharType="separate"/>
      </w:r>
      <w:hyperlink w:anchor="_Toc380707865" w:history="1">
        <w:r w:rsidR="00EC5A4D" w:rsidRPr="00B600AB">
          <w:rPr>
            <w:rStyle w:val="Hyperlink"/>
            <w:b/>
            <w:noProof/>
          </w:rPr>
          <w:t>Table 6.1.</w:t>
        </w:r>
        <w:r w:rsidR="00EC5A4D" w:rsidRPr="00227368">
          <w:rPr>
            <w:rStyle w:val="Hyperlink"/>
            <w:noProof/>
          </w:rPr>
          <w:t xml:space="preserve"> Potentially porous MOFs.</w:t>
        </w:r>
        <w:r w:rsidR="00EC5A4D">
          <w:rPr>
            <w:noProof/>
            <w:webHidden/>
          </w:rPr>
          <w:tab/>
        </w:r>
        <w:r>
          <w:rPr>
            <w:noProof/>
            <w:webHidden/>
          </w:rPr>
          <w:fldChar w:fldCharType="begin"/>
        </w:r>
        <w:r w:rsidR="00EC5A4D">
          <w:rPr>
            <w:noProof/>
            <w:webHidden/>
          </w:rPr>
          <w:instrText xml:space="preserve"> PAGEREF _Toc380707865 \h </w:instrText>
        </w:r>
        <w:r>
          <w:rPr>
            <w:noProof/>
            <w:webHidden/>
          </w:rPr>
        </w:r>
        <w:r>
          <w:rPr>
            <w:noProof/>
            <w:webHidden/>
          </w:rPr>
          <w:fldChar w:fldCharType="separate"/>
        </w:r>
        <w:r w:rsidR="002A1CFE">
          <w:rPr>
            <w:noProof/>
            <w:webHidden/>
          </w:rPr>
          <w:t>129</w:t>
        </w:r>
        <w:r>
          <w:rPr>
            <w:noProof/>
            <w:webHidden/>
          </w:rPr>
          <w:fldChar w:fldCharType="end"/>
        </w:r>
      </w:hyperlink>
    </w:p>
    <w:p w:rsidR="00EC5A4D" w:rsidRDefault="00D6560A" w:rsidP="00EC5A4D">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7866" w:history="1">
        <w:r w:rsidR="00EC5A4D" w:rsidRPr="00B600AB">
          <w:rPr>
            <w:rStyle w:val="Hyperlink"/>
            <w:b/>
            <w:noProof/>
          </w:rPr>
          <w:t>Table 6.2.</w:t>
        </w:r>
        <w:r w:rsidR="00EC5A4D" w:rsidRPr="00227368">
          <w:rPr>
            <w:rStyle w:val="Hyperlink"/>
            <w:noProof/>
          </w:rPr>
          <w:t xml:space="preserve"> Non-porous MOFs.</w:t>
        </w:r>
        <w:r w:rsidR="00EC5A4D">
          <w:rPr>
            <w:noProof/>
            <w:webHidden/>
          </w:rPr>
          <w:tab/>
        </w:r>
        <w:r>
          <w:rPr>
            <w:noProof/>
            <w:webHidden/>
          </w:rPr>
          <w:fldChar w:fldCharType="begin"/>
        </w:r>
        <w:r w:rsidR="00EC5A4D">
          <w:rPr>
            <w:noProof/>
            <w:webHidden/>
          </w:rPr>
          <w:instrText xml:space="preserve"> PAGEREF _Toc380707866 \h </w:instrText>
        </w:r>
        <w:r>
          <w:rPr>
            <w:noProof/>
            <w:webHidden/>
          </w:rPr>
        </w:r>
        <w:r>
          <w:rPr>
            <w:noProof/>
            <w:webHidden/>
          </w:rPr>
          <w:fldChar w:fldCharType="separate"/>
        </w:r>
        <w:r w:rsidR="002A1CFE">
          <w:rPr>
            <w:noProof/>
            <w:webHidden/>
          </w:rPr>
          <w:t>130</w:t>
        </w:r>
        <w:r>
          <w:rPr>
            <w:noProof/>
            <w:webHidden/>
          </w:rPr>
          <w:fldChar w:fldCharType="end"/>
        </w:r>
      </w:hyperlink>
    </w:p>
    <w:p w:rsidR="00236E6D" w:rsidRPr="00526151" w:rsidRDefault="00D6560A" w:rsidP="00EE753A">
      <w:pPr>
        <w:spacing w:line="480" w:lineRule="auto"/>
      </w:pPr>
      <w:r>
        <w:fldChar w:fldCharType="end"/>
      </w:r>
    </w:p>
    <w:p w:rsidR="0085757D" w:rsidRPr="00334400" w:rsidRDefault="0085757D" w:rsidP="00EE753A">
      <w:pPr>
        <w:spacing w:line="480" w:lineRule="auto"/>
      </w:pPr>
    </w:p>
    <w:p w:rsidR="00904969" w:rsidRPr="00894252" w:rsidRDefault="00236E6D" w:rsidP="00EE753A">
      <w:pPr>
        <w:pStyle w:val="Title"/>
        <w:spacing w:line="480" w:lineRule="auto"/>
      </w:pPr>
      <w:r>
        <w:br w:type="page"/>
      </w:r>
      <w:r w:rsidR="00904969" w:rsidRPr="00894252">
        <w:lastRenderedPageBreak/>
        <w:t>LIST OF FIGURES</w:t>
      </w:r>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r w:rsidRPr="00D6560A">
        <w:fldChar w:fldCharType="begin"/>
      </w:r>
      <w:r w:rsidR="00387656">
        <w:instrText xml:space="preserve"> TOC \h \z \c "Figure" </w:instrText>
      </w:r>
      <w:r w:rsidRPr="00D6560A">
        <w:fldChar w:fldCharType="separate"/>
      </w:r>
      <w:hyperlink w:anchor="_Toc380708548" w:history="1">
        <w:r w:rsidR="00F83D7C" w:rsidRPr="00B600AB">
          <w:rPr>
            <w:rStyle w:val="Hyperlink"/>
            <w:b/>
            <w:noProof/>
          </w:rPr>
          <w:t>Figure 1.1.</w:t>
        </w:r>
        <w:r w:rsidR="00F83D7C" w:rsidRPr="005341E8">
          <w:rPr>
            <w:rStyle w:val="Hyperlink"/>
            <w:noProof/>
          </w:rPr>
          <w:t xml:space="preserve"> Illustration of the three classes of breathing MOFs.</w:t>
        </w:r>
        <w:r w:rsidR="00F83D7C">
          <w:rPr>
            <w:noProof/>
            <w:webHidden/>
          </w:rPr>
          <w:tab/>
        </w:r>
        <w:r>
          <w:rPr>
            <w:noProof/>
            <w:webHidden/>
          </w:rPr>
          <w:fldChar w:fldCharType="begin"/>
        </w:r>
        <w:r w:rsidR="00F83D7C">
          <w:rPr>
            <w:noProof/>
            <w:webHidden/>
          </w:rPr>
          <w:instrText xml:space="preserve"> PAGEREF _Toc380708548 \h </w:instrText>
        </w:r>
        <w:r>
          <w:rPr>
            <w:noProof/>
            <w:webHidden/>
          </w:rPr>
        </w:r>
        <w:r>
          <w:rPr>
            <w:noProof/>
            <w:webHidden/>
          </w:rPr>
          <w:fldChar w:fldCharType="separate"/>
        </w:r>
        <w:r w:rsidR="002A1CFE">
          <w:rPr>
            <w:noProof/>
            <w:webHidden/>
          </w:rPr>
          <w:t>3</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49" w:history="1">
        <w:r w:rsidR="00F83D7C" w:rsidRPr="00B600AB">
          <w:rPr>
            <w:rStyle w:val="Hyperlink"/>
            <w:b/>
            <w:noProof/>
          </w:rPr>
          <w:t>Figure 1.2.</w:t>
        </w:r>
        <w:r w:rsidR="00F83D7C" w:rsidRPr="005341E8">
          <w:rPr>
            <w:rStyle w:val="Hyperlink"/>
            <w:noProof/>
          </w:rPr>
          <w:t xml:space="preserve"> Illustration of the points of flexibility in breathing MOFs.</w:t>
        </w:r>
        <w:r w:rsidR="00F83D7C">
          <w:rPr>
            <w:noProof/>
            <w:webHidden/>
          </w:rPr>
          <w:tab/>
        </w:r>
        <w:r>
          <w:rPr>
            <w:noProof/>
            <w:webHidden/>
          </w:rPr>
          <w:fldChar w:fldCharType="begin"/>
        </w:r>
        <w:r w:rsidR="00F83D7C">
          <w:rPr>
            <w:noProof/>
            <w:webHidden/>
          </w:rPr>
          <w:instrText xml:space="preserve"> PAGEREF _Toc380708549 \h </w:instrText>
        </w:r>
        <w:r>
          <w:rPr>
            <w:noProof/>
            <w:webHidden/>
          </w:rPr>
        </w:r>
        <w:r>
          <w:rPr>
            <w:noProof/>
            <w:webHidden/>
          </w:rPr>
          <w:fldChar w:fldCharType="separate"/>
        </w:r>
        <w:r w:rsidR="002A1CFE">
          <w:rPr>
            <w:noProof/>
            <w:webHidden/>
          </w:rPr>
          <w:t>4</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50" w:history="1">
        <w:r w:rsidR="00F83D7C" w:rsidRPr="00B600AB">
          <w:rPr>
            <w:rStyle w:val="Hyperlink"/>
            <w:b/>
            <w:noProof/>
          </w:rPr>
          <w:t>Figure 2.1.</w:t>
        </w:r>
        <w:r w:rsidR="00F83D7C" w:rsidRPr="005341E8">
          <w:rPr>
            <w:rStyle w:val="Hyperlink"/>
            <w:noProof/>
          </w:rPr>
          <w:t xml:space="preserve"> PXRD pattern for [Cu</w:t>
        </w:r>
        <w:r w:rsidR="00F83D7C" w:rsidRPr="005341E8">
          <w:rPr>
            <w:rStyle w:val="Hyperlink"/>
            <w:noProof/>
            <w:vertAlign w:val="subscript"/>
          </w:rPr>
          <w:t>4</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4</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w:t>
        </w:r>
        <w:r w:rsidR="00F83D7C" w:rsidRPr="005341E8">
          <w:rPr>
            <w:rStyle w:val="Hyperlink"/>
            <w:noProof/>
            <w:vertAlign w:val="subscript"/>
          </w:rPr>
          <w:t>4</w:t>
        </w:r>
        <w:r w:rsidR="00F83D7C" w:rsidRPr="005341E8">
          <w:rPr>
            <w:rStyle w:val="Hyperlink"/>
            <w:noProof/>
          </w:rPr>
          <w:t>]•4[Cu(H</w:t>
        </w:r>
        <w:r w:rsidR="00F83D7C" w:rsidRPr="005341E8">
          <w:rPr>
            <w:rStyle w:val="Hyperlink"/>
            <w:noProof/>
            <w:vertAlign w:val="subscript"/>
          </w:rPr>
          <w:t>2</w:t>
        </w:r>
        <w:r w:rsidR="00F83D7C" w:rsidRPr="005341E8">
          <w:rPr>
            <w:rStyle w:val="Hyperlink"/>
            <w:noProof/>
          </w:rPr>
          <w:t>O)</w:t>
        </w:r>
        <w:r w:rsidR="00F83D7C" w:rsidRPr="005341E8">
          <w:rPr>
            <w:rStyle w:val="Hyperlink"/>
            <w:noProof/>
            <w:vertAlign w:val="subscript"/>
          </w:rPr>
          <w:t>6</w:t>
        </w:r>
        <w:r w:rsidR="00F83D7C" w:rsidRPr="005341E8">
          <w:rPr>
            <w:rStyle w:val="Hyperlink"/>
            <w:noProof/>
          </w:rPr>
          <w:t>(SO</w:t>
        </w:r>
        <w:r w:rsidR="00F83D7C" w:rsidRPr="005341E8">
          <w:rPr>
            <w:rStyle w:val="Hyperlink"/>
            <w:noProof/>
            <w:vertAlign w:val="subscript"/>
          </w:rPr>
          <w:t>4</w:t>
        </w:r>
        <w:r w:rsidR="002A1CFE">
          <w:rPr>
            <w:rStyle w:val="Hyperlink"/>
            <w:noProof/>
          </w:rPr>
          <w:t>)]</w:t>
        </w:r>
        <w:r w:rsidR="00F83D7C" w:rsidRPr="005341E8">
          <w:rPr>
            <w:rStyle w:val="Hyperlink"/>
            <w:noProof/>
          </w:rPr>
          <w:t>: experimental (red) and simulated (black).</w:t>
        </w:r>
        <w:r w:rsidR="00F83D7C">
          <w:rPr>
            <w:noProof/>
            <w:webHidden/>
          </w:rPr>
          <w:tab/>
        </w:r>
        <w:r>
          <w:rPr>
            <w:noProof/>
            <w:webHidden/>
          </w:rPr>
          <w:fldChar w:fldCharType="begin"/>
        </w:r>
        <w:r w:rsidR="00F83D7C">
          <w:rPr>
            <w:noProof/>
            <w:webHidden/>
          </w:rPr>
          <w:instrText xml:space="preserve"> PAGEREF _Toc380708550 \h </w:instrText>
        </w:r>
        <w:r>
          <w:rPr>
            <w:noProof/>
            <w:webHidden/>
          </w:rPr>
        </w:r>
        <w:r>
          <w:rPr>
            <w:noProof/>
            <w:webHidden/>
          </w:rPr>
          <w:fldChar w:fldCharType="separate"/>
        </w:r>
        <w:r w:rsidR="002A1CFE">
          <w:rPr>
            <w:noProof/>
            <w:webHidden/>
          </w:rPr>
          <w:t>11</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51" w:history="1">
        <w:r w:rsidR="00F83D7C" w:rsidRPr="00B600AB">
          <w:rPr>
            <w:rStyle w:val="Hyperlink"/>
            <w:b/>
            <w:noProof/>
          </w:rPr>
          <w:t>Figure 2.2.</w:t>
        </w:r>
        <w:r w:rsidR="00F83D7C" w:rsidRPr="005341E8">
          <w:rPr>
            <w:rStyle w:val="Hyperlink"/>
            <w:noProof/>
          </w:rPr>
          <w:t xml:space="preserve"> PXRD pattern for [Cu</w:t>
        </w:r>
        <w:r w:rsidR="00F83D7C" w:rsidRPr="005341E8">
          <w:rPr>
            <w:rStyle w:val="Hyperlink"/>
            <w:noProof/>
            <w:vertAlign w:val="subscript"/>
          </w:rPr>
          <w:t>6</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3</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w:t>
        </w:r>
        <w:r w:rsidR="00F83D7C" w:rsidRPr="005341E8">
          <w:rPr>
            <w:rStyle w:val="Hyperlink"/>
            <w:noProof/>
            <w:vertAlign w:val="subscript"/>
          </w:rPr>
          <w:t>5</w:t>
        </w:r>
        <w:r w:rsidR="00F83D7C" w:rsidRPr="005341E8">
          <w:rPr>
            <w:rStyle w:val="Hyperlink"/>
            <w:noProof/>
          </w:rPr>
          <w:t>(OH)</w:t>
        </w:r>
        <w:r w:rsidR="00F83D7C" w:rsidRPr="005341E8">
          <w:rPr>
            <w:rStyle w:val="Hyperlink"/>
            <w:noProof/>
            <w:vertAlign w:val="subscript"/>
          </w:rPr>
          <w:t>2</w:t>
        </w:r>
        <w:r w:rsidR="00F83D7C" w:rsidRPr="005341E8">
          <w:rPr>
            <w:rStyle w:val="Hyperlink"/>
            <w:noProof/>
          </w:rPr>
          <w:t>(H</w:t>
        </w:r>
        <w:r w:rsidR="00F83D7C" w:rsidRPr="005341E8">
          <w:rPr>
            <w:rStyle w:val="Hyperlink"/>
            <w:noProof/>
            <w:vertAlign w:val="subscript"/>
          </w:rPr>
          <w:t>2</w:t>
        </w:r>
        <w:r w:rsidR="00F83D7C" w:rsidRPr="005341E8">
          <w:rPr>
            <w:rStyle w:val="Hyperlink"/>
            <w:noProof/>
          </w:rPr>
          <w:t>O)</w:t>
        </w:r>
        <w:r w:rsidR="00F83D7C" w:rsidRPr="005341E8">
          <w:rPr>
            <w:rStyle w:val="Hyperlink"/>
            <w:noProof/>
            <w:vertAlign w:val="subscript"/>
          </w:rPr>
          <w:t>6</w:t>
        </w:r>
        <w:r w:rsidR="00F83D7C" w:rsidRPr="005341E8">
          <w:rPr>
            <w:rStyle w:val="Hyperlink"/>
            <w:noProof/>
          </w:rPr>
          <w:t>]•13H</w:t>
        </w:r>
        <w:r w:rsidR="00F83D7C" w:rsidRPr="005341E8">
          <w:rPr>
            <w:rStyle w:val="Hyperlink"/>
            <w:noProof/>
            <w:vertAlign w:val="subscript"/>
          </w:rPr>
          <w:t>2</w:t>
        </w:r>
        <w:r w:rsidR="002A1CFE">
          <w:rPr>
            <w:rStyle w:val="Hyperlink"/>
            <w:noProof/>
          </w:rPr>
          <w:t>O</w:t>
        </w:r>
        <w:r w:rsidR="00F83D7C" w:rsidRPr="005341E8">
          <w:rPr>
            <w:rStyle w:val="Hyperlink"/>
            <w:noProof/>
          </w:rPr>
          <w:t>: experimental (red) and simulated (black).</w:t>
        </w:r>
        <w:r w:rsidR="00F83D7C">
          <w:rPr>
            <w:noProof/>
            <w:webHidden/>
          </w:rPr>
          <w:tab/>
        </w:r>
        <w:r>
          <w:rPr>
            <w:noProof/>
            <w:webHidden/>
          </w:rPr>
          <w:fldChar w:fldCharType="begin"/>
        </w:r>
        <w:r w:rsidR="00F83D7C">
          <w:rPr>
            <w:noProof/>
            <w:webHidden/>
          </w:rPr>
          <w:instrText xml:space="preserve"> PAGEREF _Toc380708551 \h </w:instrText>
        </w:r>
        <w:r>
          <w:rPr>
            <w:noProof/>
            <w:webHidden/>
          </w:rPr>
        </w:r>
        <w:r>
          <w:rPr>
            <w:noProof/>
            <w:webHidden/>
          </w:rPr>
          <w:fldChar w:fldCharType="separate"/>
        </w:r>
        <w:r w:rsidR="002A1CFE">
          <w:rPr>
            <w:noProof/>
            <w:webHidden/>
          </w:rPr>
          <w:t>11</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52" w:history="1">
        <w:r w:rsidR="00F83D7C" w:rsidRPr="00B600AB">
          <w:rPr>
            <w:rStyle w:val="Hyperlink"/>
            <w:b/>
            <w:noProof/>
          </w:rPr>
          <w:t>Figure 2.3.</w:t>
        </w:r>
        <w:r w:rsidR="00F83D7C" w:rsidRPr="005341E8">
          <w:rPr>
            <w:rStyle w:val="Hyperlink"/>
            <w:noProof/>
          </w:rPr>
          <w:t xml:space="preserve"> X-ray structure of [Cu</w:t>
        </w:r>
        <w:r w:rsidR="00F83D7C" w:rsidRPr="005341E8">
          <w:rPr>
            <w:rStyle w:val="Hyperlink"/>
            <w:noProof/>
            <w:vertAlign w:val="subscript"/>
          </w:rPr>
          <w:t>4</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4</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w:t>
        </w:r>
        <w:r w:rsidR="00F83D7C" w:rsidRPr="005341E8">
          <w:rPr>
            <w:rStyle w:val="Hyperlink"/>
            <w:noProof/>
            <w:vertAlign w:val="subscript"/>
          </w:rPr>
          <w:t>4</w:t>
        </w:r>
        <w:r w:rsidR="00F83D7C" w:rsidRPr="005341E8">
          <w:rPr>
            <w:rStyle w:val="Hyperlink"/>
            <w:noProof/>
          </w:rPr>
          <w:t>]•4[Cu(H</w:t>
        </w:r>
        <w:r w:rsidR="00F83D7C" w:rsidRPr="005341E8">
          <w:rPr>
            <w:rStyle w:val="Hyperlink"/>
            <w:noProof/>
            <w:vertAlign w:val="subscript"/>
          </w:rPr>
          <w:t>2</w:t>
        </w:r>
        <w:r w:rsidR="00F83D7C" w:rsidRPr="005341E8">
          <w:rPr>
            <w:rStyle w:val="Hyperlink"/>
            <w:noProof/>
          </w:rPr>
          <w:t>O)</w:t>
        </w:r>
        <w:r w:rsidR="00F83D7C" w:rsidRPr="005341E8">
          <w:rPr>
            <w:rStyle w:val="Hyperlink"/>
            <w:noProof/>
            <w:vertAlign w:val="subscript"/>
          </w:rPr>
          <w:t>6</w:t>
        </w:r>
        <w:r w:rsidR="00F83D7C" w:rsidRPr="005341E8">
          <w:rPr>
            <w:rStyle w:val="Hyperlink"/>
            <w:noProof/>
          </w:rPr>
          <w:t>(SO</w:t>
        </w:r>
        <w:r w:rsidR="00F83D7C" w:rsidRPr="005341E8">
          <w:rPr>
            <w:rStyle w:val="Hyperlink"/>
            <w:noProof/>
            <w:vertAlign w:val="subscript"/>
          </w:rPr>
          <w:t>4</w:t>
        </w:r>
        <w:r w:rsidR="002A1CFE">
          <w:rPr>
            <w:rStyle w:val="Hyperlink"/>
            <w:noProof/>
          </w:rPr>
          <w:t>)]</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_Toc380708552 \h </w:instrText>
        </w:r>
        <w:r>
          <w:rPr>
            <w:noProof/>
            <w:webHidden/>
          </w:rPr>
        </w:r>
        <w:r>
          <w:rPr>
            <w:noProof/>
            <w:webHidden/>
          </w:rPr>
          <w:fldChar w:fldCharType="separate"/>
        </w:r>
        <w:r w:rsidR="002A1CFE">
          <w:rPr>
            <w:noProof/>
            <w:webHidden/>
          </w:rPr>
          <w:t>12</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53" w:history="1">
        <w:r w:rsidR="00F83D7C" w:rsidRPr="00B600AB">
          <w:rPr>
            <w:rStyle w:val="Hyperlink"/>
            <w:b/>
            <w:noProof/>
          </w:rPr>
          <w:t>Figure 2.4.</w:t>
        </w:r>
        <w:r w:rsidR="00F83D7C" w:rsidRPr="005341E8">
          <w:rPr>
            <w:rStyle w:val="Hyperlink"/>
            <w:noProof/>
          </w:rPr>
          <w:t xml:space="preserve"> X-ray structure of Cu</w:t>
        </w:r>
        <w:r w:rsidR="00F83D7C" w:rsidRPr="005341E8">
          <w:rPr>
            <w:rStyle w:val="Hyperlink"/>
            <w:noProof/>
            <w:vertAlign w:val="subscript"/>
          </w:rPr>
          <w:t>6</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3</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w:t>
        </w:r>
        <w:r w:rsidR="00F83D7C" w:rsidRPr="005341E8">
          <w:rPr>
            <w:rStyle w:val="Hyperlink"/>
            <w:noProof/>
            <w:vertAlign w:val="subscript"/>
          </w:rPr>
          <w:t>5</w:t>
        </w:r>
        <w:r w:rsidR="00F83D7C" w:rsidRPr="005341E8">
          <w:rPr>
            <w:rStyle w:val="Hyperlink"/>
            <w:noProof/>
          </w:rPr>
          <w:t>(OH)</w:t>
        </w:r>
        <w:r w:rsidR="00F83D7C" w:rsidRPr="005341E8">
          <w:rPr>
            <w:rStyle w:val="Hyperlink"/>
            <w:noProof/>
            <w:vertAlign w:val="subscript"/>
          </w:rPr>
          <w:t>2</w:t>
        </w:r>
        <w:r w:rsidR="00F83D7C" w:rsidRPr="005341E8">
          <w:rPr>
            <w:rStyle w:val="Hyperlink"/>
            <w:noProof/>
          </w:rPr>
          <w:t>(H</w:t>
        </w:r>
        <w:r w:rsidR="00F83D7C" w:rsidRPr="005341E8">
          <w:rPr>
            <w:rStyle w:val="Hyperlink"/>
            <w:noProof/>
            <w:vertAlign w:val="subscript"/>
          </w:rPr>
          <w:t>2</w:t>
        </w:r>
        <w:r w:rsidR="00F83D7C" w:rsidRPr="005341E8">
          <w:rPr>
            <w:rStyle w:val="Hyperlink"/>
            <w:noProof/>
          </w:rPr>
          <w:t>O)</w:t>
        </w:r>
        <w:r w:rsidR="00F83D7C" w:rsidRPr="005341E8">
          <w:rPr>
            <w:rStyle w:val="Hyperlink"/>
            <w:noProof/>
            <w:vertAlign w:val="subscript"/>
          </w:rPr>
          <w:t>6</w:t>
        </w:r>
        <w:r w:rsidR="00F83D7C" w:rsidRPr="005341E8">
          <w:rPr>
            <w:rStyle w:val="Hyperlink"/>
            <w:noProof/>
          </w:rPr>
          <w:t>•13H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_Toc380708553 \h </w:instrText>
        </w:r>
        <w:r>
          <w:rPr>
            <w:noProof/>
            <w:webHidden/>
          </w:rPr>
        </w:r>
        <w:r>
          <w:rPr>
            <w:noProof/>
            <w:webHidden/>
          </w:rPr>
          <w:fldChar w:fldCharType="separate"/>
        </w:r>
        <w:r w:rsidR="002A1CFE">
          <w:rPr>
            <w:noProof/>
            <w:webHidden/>
          </w:rPr>
          <w:t>14</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54" w:history="1">
        <w:r w:rsidR="00F83D7C" w:rsidRPr="00B600AB">
          <w:rPr>
            <w:rStyle w:val="Hyperlink"/>
            <w:b/>
            <w:noProof/>
          </w:rPr>
          <w:t>Figure 2.5.</w:t>
        </w:r>
        <w:r w:rsidR="00F83D7C" w:rsidRPr="005341E8">
          <w:rPr>
            <w:rStyle w:val="Hyperlink"/>
            <w:noProof/>
          </w:rPr>
          <w:t xml:space="preserve"> Powder pattern X-ray diffraction measurements taken as a function of time.</w:t>
        </w:r>
        <w:r w:rsidR="00F83D7C">
          <w:rPr>
            <w:noProof/>
            <w:webHidden/>
          </w:rPr>
          <w:tab/>
        </w:r>
        <w:r>
          <w:rPr>
            <w:noProof/>
            <w:webHidden/>
          </w:rPr>
          <w:fldChar w:fldCharType="begin"/>
        </w:r>
        <w:r w:rsidR="00F83D7C">
          <w:rPr>
            <w:noProof/>
            <w:webHidden/>
          </w:rPr>
          <w:instrText xml:space="preserve"> PAGEREF _Toc380708554 \h </w:instrText>
        </w:r>
        <w:r>
          <w:rPr>
            <w:noProof/>
            <w:webHidden/>
          </w:rPr>
        </w:r>
        <w:r>
          <w:rPr>
            <w:noProof/>
            <w:webHidden/>
          </w:rPr>
          <w:fldChar w:fldCharType="separate"/>
        </w:r>
        <w:r w:rsidR="002A1CFE">
          <w:rPr>
            <w:noProof/>
            <w:webHidden/>
          </w:rPr>
          <w:t>15</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55" w:history="1">
        <w:r w:rsidR="00F83D7C" w:rsidRPr="00B600AB">
          <w:rPr>
            <w:rStyle w:val="Hyperlink"/>
            <w:b/>
            <w:noProof/>
          </w:rPr>
          <w:t>Figure 3.1.</w:t>
        </w:r>
        <w:r w:rsidR="00F83D7C" w:rsidRPr="005341E8">
          <w:rPr>
            <w:rStyle w:val="Hyperlink"/>
            <w:noProof/>
          </w:rPr>
          <w:t xml:space="preserve">  Illustration of three classes of 3D breathing materials.</w:t>
        </w:r>
        <w:r w:rsidR="00F83D7C">
          <w:rPr>
            <w:noProof/>
            <w:webHidden/>
          </w:rPr>
          <w:tab/>
        </w:r>
        <w:r>
          <w:rPr>
            <w:noProof/>
            <w:webHidden/>
          </w:rPr>
          <w:fldChar w:fldCharType="begin"/>
        </w:r>
        <w:r w:rsidR="00F83D7C">
          <w:rPr>
            <w:noProof/>
            <w:webHidden/>
          </w:rPr>
          <w:instrText xml:space="preserve"> PAGEREF _Toc380708555 \h </w:instrText>
        </w:r>
        <w:r>
          <w:rPr>
            <w:noProof/>
            <w:webHidden/>
          </w:rPr>
        </w:r>
        <w:r>
          <w:rPr>
            <w:noProof/>
            <w:webHidden/>
          </w:rPr>
          <w:fldChar w:fldCharType="separate"/>
        </w:r>
        <w:r w:rsidR="002A1CFE">
          <w:rPr>
            <w:noProof/>
            <w:webHidden/>
          </w:rPr>
          <w:t>26</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56" w:history="1">
        <w:r w:rsidR="00F83D7C" w:rsidRPr="00B600AB">
          <w:rPr>
            <w:rStyle w:val="Hyperlink"/>
            <w:b/>
            <w:noProof/>
          </w:rPr>
          <w:t>Figure 3.2.</w:t>
        </w:r>
        <w:r w:rsidR="00F83D7C" w:rsidRPr="005341E8">
          <w:rPr>
            <w:rStyle w:val="Hyperlink"/>
            <w:noProof/>
          </w:rPr>
          <w:t xml:space="preserve"> X-ray structure of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2</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)(Br)</w:t>
        </w:r>
        <w:r w:rsidR="00F83D7C" w:rsidRPr="005341E8">
          <w:rPr>
            <w:rStyle w:val="Hyperlink"/>
            <w:noProof/>
            <w:vertAlign w:val="subscript"/>
          </w:rPr>
          <w:t>2</w:t>
        </w:r>
        <w:r w:rsidR="00F83D7C" w:rsidRPr="005341E8">
          <w:rPr>
            <w:rStyle w:val="Hyperlink"/>
            <w:noProof/>
          </w:rPr>
          <w:t>] • xH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_Toc380708556 \h </w:instrText>
        </w:r>
        <w:r>
          <w:rPr>
            <w:noProof/>
            <w:webHidden/>
          </w:rPr>
        </w:r>
        <w:r>
          <w:rPr>
            <w:noProof/>
            <w:webHidden/>
          </w:rPr>
          <w:fldChar w:fldCharType="separate"/>
        </w:r>
        <w:r w:rsidR="002A1CFE">
          <w:rPr>
            <w:noProof/>
            <w:webHidden/>
          </w:rPr>
          <w:t>29</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57" w:history="1">
        <w:r w:rsidR="00F83D7C" w:rsidRPr="00B600AB">
          <w:rPr>
            <w:rStyle w:val="Hyperlink"/>
            <w:b/>
            <w:noProof/>
          </w:rPr>
          <w:t>Figure 3.3.</w:t>
        </w:r>
        <w:r w:rsidR="00F83D7C" w:rsidRPr="005341E8">
          <w:rPr>
            <w:rStyle w:val="Hyperlink"/>
            <w:noProof/>
          </w:rPr>
          <w:t xml:space="preserve"> Powder pattern X-ray diffraction measurements taken of samples showing effects of solvation.</w:t>
        </w:r>
        <w:r w:rsidR="00F83D7C">
          <w:rPr>
            <w:noProof/>
            <w:webHidden/>
          </w:rPr>
          <w:tab/>
        </w:r>
        <w:r>
          <w:rPr>
            <w:noProof/>
            <w:webHidden/>
          </w:rPr>
          <w:fldChar w:fldCharType="begin"/>
        </w:r>
        <w:r w:rsidR="00F83D7C">
          <w:rPr>
            <w:noProof/>
            <w:webHidden/>
          </w:rPr>
          <w:instrText xml:space="preserve"> PAGEREF _Toc380708557 \h </w:instrText>
        </w:r>
        <w:r>
          <w:rPr>
            <w:noProof/>
            <w:webHidden/>
          </w:rPr>
        </w:r>
        <w:r>
          <w:rPr>
            <w:noProof/>
            <w:webHidden/>
          </w:rPr>
          <w:fldChar w:fldCharType="separate"/>
        </w:r>
        <w:r w:rsidR="002A1CFE">
          <w:rPr>
            <w:noProof/>
            <w:webHidden/>
          </w:rPr>
          <w:t>31</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58" w:history="1">
        <w:r w:rsidR="00F83D7C" w:rsidRPr="00B600AB">
          <w:rPr>
            <w:rStyle w:val="Hyperlink"/>
            <w:b/>
            <w:noProof/>
          </w:rPr>
          <w:t>Figure 3.4.</w:t>
        </w:r>
        <w:r w:rsidR="00F83D7C" w:rsidRPr="005341E8">
          <w:rPr>
            <w:rStyle w:val="Hyperlink"/>
            <w:noProof/>
          </w:rPr>
          <w:t xml:space="preserve"> TGA measurements for all Copper MOFs.</w:t>
        </w:r>
        <w:r w:rsidR="00F83D7C">
          <w:rPr>
            <w:noProof/>
            <w:webHidden/>
          </w:rPr>
          <w:tab/>
        </w:r>
        <w:r>
          <w:rPr>
            <w:noProof/>
            <w:webHidden/>
          </w:rPr>
          <w:fldChar w:fldCharType="begin"/>
        </w:r>
        <w:r w:rsidR="00F83D7C">
          <w:rPr>
            <w:noProof/>
            <w:webHidden/>
          </w:rPr>
          <w:instrText xml:space="preserve"> PAGEREF _Toc380708558 \h </w:instrText>
        </w:r>
        <w:r>
          <w:rPr>
            <w:noProof/>
            <w:webHidden/>
          </w:rPr>
        </w:r>
        <w:r>
          <w:rPr>
            <w:noProof/>
            <w:webHidden/>
          </w:rPr>
          <w:fldChar w:fldCharType="separate"/>
        </w:r>
        <w:r w:rsidR="002A1CFE">
          <w:rPr>
            <w:noProof/>
            <w:webHidden/>
          </w:rPr>
          <w:t>31</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59" w:history="1">
        <w:r w:rsidR="00F83D7C" w:rsidRPr="00B600AB">
          <w:rPr>
            <w:rStyle w:val="Hyperlink"/>
            <w:b/>
            <w:noProof/>
          </w:rPr>
          <w:t>Figure 3.5.</w:t>
        </w:r>
        <w:r w:rsidR="00F83D7C" w:rsidRPr="005341E8">
          <w:rPr>
            <w:rStyle w:val="Hyperlink"/>
            <w:noProof/>
          </w:rPr>
          <w:t xml:space="preserve"> X-ray structure of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2</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)(Br)</w:t>
        </w:r>
        <w:r w:rsidR="00F83D7C" w:rsidRPr="005341E8">
          <w:rPr>
            <w:rStyle w:val="Hyperlink"/>
            <w:noProof/>
            <w:vertAlign w:val="subscript"/>
          </w:rPr>
          <w:t>2</w:t>
        </w:r>
        <w:r w:rsidR="00F83D7C" w:rsidRPr="005341E8">
          <w:rPr>
            <w:rStyle w:val="Hyperlink"/>
            <w:noProof/>
          </w:rPr>
          <w:t>] • 4H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_Toc380708559 \h </w:instrText>
        </w:r>
        <w:r>
          <w:rPr>
            <w:noProof/>
            <w:webHidden/>
          </w:rPr>
        </w:r>
        <w:r>
          <w:rPr>
            <w:noProof/>
            <w:webHidden/>
          </w:rPr>
          <w:fldChar w:fldCharType="separate"/>
        </w:r>
        <w:r w:rsidR="002A1CFE">
          <w:rPr>
            <w:noProof/>
            <w:webHidden/>
          </w:rPr>
          <w:t>32</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60" w:history="1">
        <w:r w:rsidR="00F83D7C" w:rsidRPr="00B600AB">
          <w:rPr>
            <w:rStyle w:val="Hyperlink"/>
            <w:b/>
            <w:noProof/>
          </w:rPr>
          <w:t>Figure 3.6.</w:t>
        </w:r>
        <w:r w:rsidR="00F83D7C" w:rsidRPr="005341E8">
          <w:rPr>
            <w:rStyle w:val="Hyperlink"/>
            <w:noProof/>
          </w:rPr>
          <w:t xml:space="preserve"> Comparison of X-ray structures.</w:t>
        </w:r>
        <w:r w:rsidR="00F83D7C">
          <w:rPr>
            <w:noProof/>
            <w:webHidden/>
          </w:rPr>
          <w:tab/>
        </w:r>
        <w:r>
          <w:rPr>
            <w:noProof/>
            <w:webHidden/>
          </w:rPr>
          <w:fldChar w:fldCharType="begin"/>
        </w:r>
        <w:r w:rsidR="00F83D7C">
          <w:rPr>
            <w:noProof/>
            <w:webHidden/>
          </w:rPr>
          <w:instrText xml:space="preserve"> PAGEREF _Toc380708560 \h </w:instrText>
        </w:r>
        <w:r>
          <w:rPr>
            <w:noProof/>
            <w:webHidden/>
          </w:rPr>
        </w:r>
        <w:r>
          <w:rPr>
            <w:noProof/>
            <w:webHidden/>
          </w:rPr>
          <w:fldChar w:fldCharType="separate"/>
        </w:r>
        <w:r w:rsidR="002A1CFE">
          <w:rPr>
            <w:noProof/>
            <w:webHidden/>
          </w:rPr>
          <w:t>34</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61" w:history="1">
        <w:r w:rsidR="00F83D7C" w:rsidRPr="00B600AB">
          <w:rPr>
            <w:rStyle w:val="Hyperlink"/>
            <w:b/>
            <w:noProof/>
          </w:rPr>
          <w:t>Figure 3.7.</w:t>
        </w:r>
        <w:r w:rsidR="00F83D7C" w:rsidRPr="005341E8">
          <w:rPr>
            <w:rStyle w:val="Hyperlink"/>
            <w:noProof/>
          </w:rPr>
          <w:t xml:space="preserve"> PXRD pattern for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2</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)(Br)</w:t>
        </w:r>
        <w:r w:rsidR="00F83D7C" w:rsidRPr="005341E8">
          <w:rPr>
            <w:rStyle w:val="Hyperlink"/>
            <w:noProof/>
            <w:vertAlign w:val="subscript"/>
          </w:rPr>
          <w:t>2</w:t>
        </w:r>
        <w:r w:rsidR="00F83D7C" w:rsidRPr="005341E8">
          <w:rPr>
            <w:rStyle w:val="Hyperlink"/>
            <w:noProof/>
          </w:rPr>
          <w:t>]•xH</w:t>
        </w:r>
        <w:r w:rsidR="00F83D7C" w:rsidRPr="005341E8">
          <w:rPr>
            <w:rStyle w:val="Hyperlink"/>
            <w:noProof/>
            <w:vertAlign w:val="subscript"/>
          </w:rPr>
          <w:t>2</w:t>
        </w:r>
        <w:r w:rsidR="002A1CFE">
          <w:rPr>
            <w:rStyle w:val="Hyperlink"/>
            <w:noProof/>
          </w:rPr>
          <w:t>O</w:t>
        </w:r>
        <w:r w:rsidR="00F83D7C" w:rsidRPr="005341E8">
          <w:rPr>
            <w:rStyle w:val="Hyperlink"/>
            <w:noProof/>
          </w:rPr>
          <w:t>: experimental (red) and simulated (black).</w:t>
        </w:r>
        <w:r w:rsidR="00F83D7C">
          <w:rPr>
            <w:noProof/>
            <w:webHidden/>
          </w:rPr>
          <w:tab/>
        </w:r>
        <w:r>
          <w:rPr>
            <w:noProof/>
            <w:webHidden/>
          </w:rPr>
          <w:fldChar w:fldCharType="begin"/>
        </w:r>
        <w:r w:rsidR="00F83D7C">
          <w:rPr>
            <w:noProof/>
            <w:webHidden/>
          </w:rPr>
          <w:instrText xml:space="preserve"> PAGEREF _Toc380708561 \h </w:instrText>
        </w:r>
        <w:r>
          <w:rPr>
            <w:noProof/>
            <w:webHidden/>
          </w:rPr>
        </w:r>
        <w:r>
          <w:rPr>
            <w:noProof/>
            <w:webHidden/>
          </w:rPr>
          <w:fldChar w:fldCharType="separate"/>
        </w:r>
        <w:r w:rsidR="002A1CFE">
          <w:rPr>
            <w:noProof/>
            <w:webHidden/>
          </w:rPr>
          <w:t>37</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62" w:history="1">
        <w:r w:rsidR="00F83D7C" w:rsidRPr="00B600AB">
          <w:rPr>
            <w:rStyle w:val="Hyperlink"/>
            <w:b/>
            <w:noProof/>
          </w:rPr>
          <w:t>Figure 3.8.</w:t>
        </w:r>
        <w:r w:rsidR="00F83D7C" w:rsidRPr="005341E8">
          <w:rPr>
            <w:rStyle w:val="Hyperlink"/>
            <w:noProof/>
          </w:rPr>
          <w:t xml:space="preserve"> PXRD pattern for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2</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)(Br)</w:t>
        </w:r>
        <w:r w:rsidR="00F83D7C" w:rsidRPr="005341E8">
          <w:rPr>
            <w:rStyle w:val="Hyperlink"/>
            <w:noProof/>
            <w:vertAlign w:val="subscript"/>
          </w:rPr>
          <w:t>2</w:t>
        </w:r>
        <w:r w:rsidR="00F83D7C" w:rsidRPr="005341E8">
          <w:rPr>
            <w:rStyle w:val="Hyperlink"/>
            <w:noProof/>
          </w:rPr>
          <w:t>] • 4H</w:t>
        </w:r>
        <w:r w:rsidR="00F83D7C" w:rsidRPr="005341E8">
          <w:rPr>
            <w:rStyle w:val="Hyperlink"/>
            <w:noProof/>
            <w:vertAlign w:val="subscript"/>
          </w:rPr>
          <w:t>2</w:t>
        </w:r>
        <w:r w:rsidR="002A1CFE">
          <w:rPr>
            <w:rStyle w:val="Hyperlink"/>
            <w:noProof/>
          </w:rPr>
          <w:t>O</w:t>
        </w:r>
        <w:r w:rsidR="00F83D7C" w:rsidRPr="005341E8">
          <w:rPr>
            <w:rStyle w:val="Hyperlink"/>
            <w:noProof/>
          </w:rPr>
          <w:t>: experimental (red) and simulated (black).</w:t>
        </w:r>
        <w:r w:rsidR="00F83D7C">
          <w:rPr>
            <w:noProof/>
            <w:webHidden/>
          </w:rPr>
          <w:tab/>
        </w:r>
        <w:r>
          <w:rPr>
            <w:noProof/>
            <w:webHidden/>
          </w:rPr>
          <w:fldChar w:fldCharType="begin"/>
        </w:r>
        <w:r w:rsidR="00F83D7C">
          <w:rPr>
            <w:noProof/>
            <w:webHidden/>
          </w:rPr>
          <w:instrText xml:space="preserve"> PAGEREF _Toc380708562 \h </w:instrText>
        </w:r>
        <w:r>
          <w:rPr>
            <w:noProof/>
            <w:webHidden/>
          </w:rPr>
        </w:r>
        <w:r>
          <w:rPr>
            <w:noProof/>
            <w:webHidden/>
          </w:rPr>
          <w:fldChar w:fldCharType="separate"/>
        </w:r>
        <w:r w:rsidR="002A1CFE">
          <w:rPr>
            <w:noProof/>
            <w:webHidden/>
          </w:rPr>
          <w:t>37</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63" w:history="1">
        <w:r w:rsidR="00F83D7C" w:rsidRPr="00B600AB">
          <w:rPr>
            <w:rStyle w:val="Hyperlink"/>
            <w:b/>
            <w:noProof/>
          </w:rPr>
          <w:t>Figure 3.9.</w:t>
        </w:r>
        <w:r w:rsidR="00F83D7C" w:rsidRPr="005341E8">
          <w:rPr>
            <w:rStyle w:val="Hyperlink"/>
            <w:noProof/>
          </w:rPr>
          <w:t xml:space="preserve"> CO</w:t>
        </w:r>
        <w:r w:rsidR="00F83D7C" w:rsidRPr="005341E8">
          <w:rPr>
            <w:rStyle w:val="Hyperlink"/>
            <w:noProof/>
            <w:vertAlign w:val="subscript"/>
          </w:rPr>
          <w:t>2</w:t>
        </w:r>
        <w:r w:rsidR="00F83D7C" w:rsidRPr="005341E8">
          <w:rPr>
            <w:rStyle w:val="Hyperlink"/>
            <w:noProof/>
          </w:rPr>
          <w:t xml:space="preserve"> (squares) and CH</w:t>
        </w:r>
        <w:r w:rsidR="00F83D7C" w:rsidRPr="005341E8">
          <w:rPr>
            <w:rStyle w:val="Hyperlink"/>
            <w:noProof/>
            <w:vertAlign w:val="subscript"/>
          </w:rPr>
          <w:t>4</w:t>
        </w:r>
        <w:r w:rsidR="00F83D7C" w:rsidRPr="005341E8">
          <w:rPr>
            <w:rStyle w:val="Hyperlink"/>
            <w:noProof/>
          </w:rPr>
          <w:t xml:space="preserve"> (triangles) depict adsorption isotherms for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2</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)(Br)</w:t>
        </w:r>
        <w:r w:rsidR="00F83D7C" w:rsidRPr="005341E8">
          <w:rPr>
            <w:rStyle w:val="Hyperlink"/>
            <w:noProof/>
            <w:vertAlign w:val="subscript"/>
          </w:rPr>
          <w:t>2</w:t>
        </w:r>
        <w:r w:rsidR="00F83D7C" w:rsidRPr="005341E8">
          <w:rPr>
            <w:rStyle w:val="Hyperlink"/>
            <w:noProof/>
          </w:rPr>
          <w:t>]•xH</w:t>
        </w:r>
        <w:r w:rsidR="00F83D7C" w:rsidRPr="005341E8">
          <w:rPr>
            <w:rStyle w:val="Hyperlink"/>
            <w:noProof/>
            <w:vertAlign w:val="subscript"/>
          </w:rPr>
          <w:t>2</w:t>
        </w:r>
        <w:r w:rsidR="002A1CFE">
          <w:rPr>
            <w:rStyle w:val="Hyperlink"/>
            <w:noProof/>
          </w:rPr>
          <w:t>O</w:t>
        </w:r>
        <w:r w:rsidR="00F83D7C" w:rsidRPr="005341E8">
          <w:rPr>
            <w:rStyle w:val="Hyperlink"/>
            <w:noProof/>
          </w:rPr>
          <w:t xml:space="preserve"> (blue) and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2</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)(Br)</w:t>
        </w:r>
        <w:r w:rsidR="00F83D7C" w:rsidRPr="005341E8">
          <w:rPr>
            <w:rStyle w:val="Hyperlink"/>
            <w:noProof/>
            <w:vertAlign w:val="subscript"/>
          </w:rPr>
          <w:t>2</w:t>
        </w:r>
        <w:r w:rsidR="00F83D7C" w:rsidRPr="005341E8">
          <w:rPr>
            <w:rStyle w:val="Hyperlink"/>
            <w:noProof/>
          </w:rPr>
          <w:t>]</w:t>
        </w:r>
        <w:r w:rsidR="00F83D7C" w:rsidRPr="005341E8">
          <w:rPr>
            <w:rStyle w:val="Hyperlink"/>
            <w:rFonts w:cs="Calibri"/>
            <w:noProof/>
          </w:rPr>
          <w:t>•</w:t>
        </w:r>
        <w:r w:rsidR="00F83D7C" w:rsidRPr="005341E8">
          <w:rPr>
            <w:rStyle w:val="Hyperlink"/>
            <w:noProof/>
          </w:rPr>
          <w:t>0H</w:t>
        </w:r>
        <w:r w:rsidR="00F83D7C" w:rsidRPr="005341E8">
          <w:rPr>
            <w:rStyle w:val="Hyperlink"/>
            <w:noProof/>
            <w:vertAlign w:val="subscript"/>
          </w:rPr>
          <w:t>2</w:t>
        </w:r>
        <w:r w:rsidR="002A1CFE">
          <w:rPr>
            <w:rStyle w:val="Hyperlink"/>
            <w:noProof/>
          </w:rPr>
          <w:t>O</w:t>
        </w:r>
        <w:r w:rsidR="00F83D7C" w:rsidRPr="005341E8">
          <w:rPr>
            <w:rStyle w:val="Hyperlink"/>
            <w:noProof/>
          </w:rPr>
          <w:t xml:space="preserve"> (red) at 298 K.</w:t>
        </w:r>
        <w:r w:rsidR="00F83D7C">
          <w:rPr>
            <w:noProof/>
            <w:webHidden/>
          </w:rPr>
          <w:tab/>
        </w:r>
        <w:r>
          <w:rPr>
            <w:noProof/>
            <w:webHidden/>
          </w:rPr>
          <w:fldChar w:fldCharType="begin"/>
        </w:r>
        <w:r w:rsidR="00F83D7C">
          <w:rPr>
            <w:noProof/>
            <w:webHidden/>
          </w:rPr>
          <w:instrText xml:space="preserve"> PAGEREF _Toc380708563 \h </w:instrText>
        </w:r>
        <w:r>
          <w:rPr>
            <w:noProof/>
            <w:webHidden/>
          </w:rPr>
        </w:r>
        <w:r>
          <w:rPr>
            <w:noProof/>
            <w:webHidden/>
          </w:rPr>
          <w:fldChar w:fldCharType="separate"/>
        </w:r>
        <w:r w:rsidR="002A1CFE">
          <w:rPr>
            <w:noProof/>
            <w:webHidden/>
          </w:rPr>
          <w:t>39</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64" w:history="1">
        <w:r w:rsidR="00F83D7C" w:rsidRPr="00B600AB">
          <w:rPr>
            <w:rStyle w:val="Hyperlink"/>
            <w:b/>
            <w:noProof/>
          </w:rPr>
          <w:t>Figure 4.1.</w:t>
        </w:r>
        <w:r w:rsidR="00F83D7C" w:rsidRPr="005341E8">
          <w:rPr>
            <w:rStyle w:val="Hyperlink"/>
            <w:noProof/>
          </w:rPr>
          <w:t xml:space="preserve"> Graphical depiction of methods in which the “kneecap” is placed solely on the ligand.</w:t>
        </w:r>
        <w:r w:rsidR="00F83D7C">
          <w:rPr>
            <w:noProof/>
            <w:webHidden/>
          </w:rPr>
          <w:tab/>
        </w:r>
        <w:r>
          <w:rPr>
            <w:noProof/>
            <w:webHidden/>
          </w:rPr>
          <w:fldChar w:fldCharType="begin"/>
        </w:r>
        <w:r w:rsidR="00F83D7C">
          <w:rPr>
            <w:noProof/>
            <w:webHidden/>
          </w:rPr>
          <w:instrText xml:space="preserve"> PAGEREF _Toc380708564 \h </w:instrText>
        </w:r>
        <w:r>
          <w:rPr>
            <w:noProof/>
            <w:webHidden/>
          </w:rPr>
        </w:r>
        <w:r>
          <w:rPr>
            <w:noProof/>
            <w:webHidden/>
          </w:rPr>
          <w:fldChar w:fldCharType="separate"/>
        </w:r>
        <w:r w:rsidR="002A1CFE">
          <w:rPr>
            <w:noProof/>
            <w:webHidden/>
          </w:rPr>
          <w:t>49</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65" w:history="1">
        <w:r w:rsidR="00F83D7C" w:rsidRPr="00B600AB">
          <w:rPr>
            <w:rStyle w:val="Hyperlink"/>
            <w:b/>
            <w:noProof/>
          </w:rPr>
          <w:t>Figure 4.2.</w:t>
        </w:r>
        <w:r w:rsidR="00F83D7C" w:rsidRPr="005341E8">
          <w:rPr>
            <w:rStyle w:val="Hyperlink"/>
            <w:noProof/>
          </w:rPr>
          <w:t xml:space="preserve"> X-ray structure of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 • DMF • 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_Toc380708565 \h </w:instrText>
        </w:r>
        <w:r>
          <w:rPr>
            <w:noProof/>
            <w:webHidden/>
          </w:rPr>
        </w:r>
        <w:r>
          <w:rPr>
            <w:noProof/>
            <w:webHidden/>
          </w:rPr>
          <w:fldChar w:fldCharType="separate"/>
        </w:r>
        <w:r w:rsidR="002A1CFE">
          <w:rPr>
            <w:noProof/>
            <w:webHidden/>
          </w:rPr>
          <w:t>54</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66" w:history="1">
        <w:r w:rsidR="00F83D7C" w:rsidRPr="00B600AB">
          <w:rPr>
            <w:rStyle w:val="Hyperlink"/>
            <w:b/>
            <w:noProof/>
          </w:rPr>
          <w:t>Figure 4.3.</w:t>
        </w:r>
        <w:r w:rsidR="00F83D7C" w:rsidRPr="005341E8">
          <w:rPr>
            <w:rStyle w:val="Hyperlink"/>
            <w:noProof/>
          </w:rPr>
          <w:t xml:space="preserve"> Crystal structure of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2</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w:t>
        </w:r>
        <w:r w:rsidR="00F83D7C" w:rsidRPr="005341E8">
          <w:rPr>
            <w:rStyle w:val="Hyperlink"/>
            <w:noProof/>
            <w:vertAlign w:val="subscript"/>
          </w:rPr>
          <w:t>2</w:t>
        </w:r>
        <w:r w:rsidR="00F83D7C" w:rsidRPr="005341E8">
          <w:rPr>
            <w:rStyle w:val="Hyperlink"/>
            <w:noProof/>
          </w:rPr>
          <w:t>] • 4DMF • H</w:t>
        </w:r>
        <w:r w:rsidR="00F83D7C" w:rsidRPr="005341E8">
          <w:rPr>
            <w:rStyle w:val="Hyperlink"/>
            <w:noProof/>
            <w:vertAlign w:val="subscript"/>
          </w:rPr>
          <w:t>2</w:t>
        </w:r>
        <w:r w:rsidR="002A1CFE">
          <w:rPr>
            <w:rStyle w:val="Hyperlink"/>
            <w:noProof/>
          </w:rPr>
          <w:t>O</w:t>
        </w:r>
        <w:r w:rsidR="00F83D7C" w:rsidRPr="005341E8">
          <w:rPr>
            <w:rStyle w:val="Hyperlink"/>
            <w:noProof/>
          </w:rPr>
          <w:t xml:space="preserve"> viewed orthogonal to the y-axis showing the fused-tube topology.</w:t>
        </w:r>
        <w:r w:rsidR="00F83D7C">
          <w:rPr>
            <w:noProof/>
            <w:webHidden/>
          </w:rPr>
          <w:tab/>
        </w:r>
        <w:r>
          <w:rPr>
            <w:noProof/>
            <w:webHidden/>
          </w:rPr>
          <w:fldChar w:fldCharType="begin"/>
        </w:r>
        <w:r w:rsidR="00F83D7C">
          <w:rPr>
            <w:noProof/>
            <w:webHidden/>
          </w:rPr>
          <w:instrText xml:space="preserve"> PAGEREF _Toc380708566 \h </w:instrText>
        </w:r>
        <w:r>
          <w:rPr>
            <w:noProof/>
            <w:webHidden/>
          </w:rPr>
        </w:r>
        <w:r>
          <w:rPr>
            <w:noProof/>
            <w:webHidden/>
          </w:rPr>
          <w:fldChar w:fldCharType="separate"/>
        </w:r>
        <w:r w:rsidR="002A1CFE">
          <w:rPr>
            <w:noProof/>
            <w:webHidden/>
          </w:rPr>
          <w:t>55</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67" w:history="1">
        <w:r w:rsidR="00F83D7C" w:rsidRPr="00B600AB">
          <w:rPr>
            <w:rStyle w:val="Hyperlink"/>
            <w:b/>
            <w:noProof/>
          </w:rPr>
          <w:t>Figure 4.4.</w:t>
        </w:r>
        <w:r w:rsidR="00F83D7C" w:rsidRPr="005341E8">
          <w:rPr>
            <w:rStyle w:val="Hyperlink"/>
            <w:noProof/>
          </w:rPr>
          <w:t xml:space="preserve"> X-ray structure of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 • DMA • 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_Toc380708567 \h </w:instrText>
        </w:r>
        <w:r>
          <w:rPr>
            <w:noProof/>
            <w:webHidden/>
          </w:rPr>
        </w:r>
        <w:r>
          <w:rPr>
            <w:noProof/>
            <w:webHidden/>
          </w:rPr>
          <w:fldChar w:fldCharType="separate"/>
        </w:r>
        <w:r w:rsidR="002A1CFE">
          <w:rPr>
            <w:noProof/>
            <w:webHidden/>
          </w:rPr>
          <w:t>57</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68" w:history="1">
        <w:r w:rsidR="00F83D7C" w:rsidRPr="00B600AB">
          <w:rPr>
            <w:rStyle w:val="Hyperlink"/>
            <w:b/>
            <w:noProof/>
          </w:rPr>
          <w:t>Figure 4.5.</w:t>
        </w:r>
        <w:r w:rsidR="00F83D7C" w:rsidRPr="005341E8">
          <w:rPr>
            <w:rStyle w:val="Hyperlink"/>
            <w:noProof/>
          </w:rPr>
          <w:t xml:space="preserve"> Crystal structure of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 • NMP • H</w:t>
        </w:r>
        <w:r w:rsidR="00F83D7C" w:rsidRPr="005341E8">
          <w:rPr>
            <w:rStyle w:val="Hyperlink"/>
            <w:noProof/>
            <w:vertAlign w:val="subscript"/>
          </w:rPr>
          <w:t>2</w:t>
        </w:r>
        <w:r w:rsidR="002A1CFE">
          <w:rPr>
            <w:rStyle w:val="Hyperlink"/>
            <w:noProof/>
          </w:rPr>
          <w:t>O</w:t>
        </w:r>
        <w:r w:rsidR="00F83D7C" w:rsidRPr="005341E8">
          <w:rPr>
            <w:rStyle w:val="Hyperlink"/>
            <w:noProof/>
          </w:rPr>
          <w:t xml:space="preserve"> viewed orthogonal to the y-axis showing the fused-tube topology.</w:t>
        </w:r>
        <w:r w:rsidR="00F83D7C">
          <w:rPr>
            <w:noProof/>
            <w:webHidden/>
          </w:rPr>
          <w:tab/>
        </w:r>
        <w:r>
          <w:rPr>
            <w:noProof/>
            <w:webHidden/>
          </w:rPr>
          <w:fldChar w:fldCharType="begin"/>
        </w:r>
        <w:r w:rsidR="00F83D7C">
          <w:rPr>
            <w:noProof/>
            <w:webHidden/>
          </w:rPr>
          <w:instrText xml:space="preserve"> PAGEREF _Toc380708568 \h </w:instrText>
        </w:r>
        <w:r>
          <w:rPr>
            <w:noProof/>
            <w:webHidden/>
          </w:rPr>
        </w:r>
        <w:r>
          <w:rPr>
            <w:noProof/>
            <w:webHidden/>
          </w:rPr>
          <w:fldChar w:fldCharType="separate"/>
        </w:r>
        <w:r w:rsidR="002A1CFE">
          <w:rPr>
            <w:noProof/>
            <w:webHidden/>
          </w:rPr>
          <w:t>58</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69" w:history="1">
        <w:r w:rsidR="00F83D7C" w:rsidRPr="00B600AB">
          <w:rPr>
            <w:rStyle w:val="Hyperlink"/>
            <w:b/>
            <w:noProof/>
          </w:rPr>
          <w:t>Figure 4.6.</w:t>
        </w:r>
        <w:r w:rsidR="00F83D7C" w:rsidRPr="005341E8">
          <w:rPr>
            <w:rStyle w:val="Hyperlink"/>
            <w:noProof/>
          </w:rPr>
          <w:t xml:space="preserve"> Crystal structure of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2A1CFE">
          <w:rPr>
            <w:rStyle w:val="Hyperlink"/>
            <w:noProof/>
          </w:rPr>
          <w:t>)] • 3NMP</w:t>
        </w:r>
        <w:r w:rsidR="00F83D7C" w:rsidRPr="005341E8">
          <w:rPr>
            <w:rStyle w:val="Hyperlink"/>
            <w:noProof/>
          </w:rPr>
          <w:t xml:space="preserve"> viewed orthogonal to the x-axis showing the fused-tube topology.</w:t>
        </w:r>
        <w:r w:rsidR="00F83D7C">
          <w:rPr>
            <w:noProof/>
            <w:webHidden/>
          </w:rPr>
          <w:tab/>
        </w:r>
        <w:r>
          <w:rPr>
            <w:noProof/>
            <w:webHidden/>
          </w:rPr>
          <w:fldChar w:fldCharType="begin"/>
        </w:r>
        <w:r w:rsidR="00F83D7C">
          <w:rPr>
            <w:noProof/>
            <w:webHidden/>
          </w:rPr>
          <w:instrText xml:space="preserve"> PAGEREF _Toc380708569 \h </w:instrText>
        </w:r>
        <w:r>
          <w:rPr>
            <w:noProof/>
            <w:webHidden/>
          </w:rPr>
        </w:r>
        <w:r>
          <w:rPr>
            <w:noProof/>
            <w:webHidden/>
          </w:rPr>
          <w:fldChar w:fldCharType="separate"/>
        </w:r>
        <w:r w:rsidR="002A1CFE">
          <w:rPr>
            <w:noProof/>
            <w:webHidden/>
          </w:rPr>
          <w:t>59</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70" w:history="1">
        <w:r w:rsidR="00F83D7C" w:rsidRPr="00B600AB">
          <w:rPr>
            <w:rStyle w:val="Hyperlink"/>
            <w:b/>
            <w:noProof/>
          </w:rPr>
          <w:t>Figure 4.7.</w:t>
        </w:r>
        <w:r w:rsidR="00F83D7C" w:rsidRPr="005341E8">
          <w:rPr>
            <w:rStyle w:val="Hyperlink"/>
            <w:noProof/>
          </w:rPr>
          <w:t xml:space="preserve"> Powder pattern X-ray diffraction measurements taken for a sample of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2</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w:t>
        </w:r>
        <w:r w:rsidR="00F83D7C" w:rsidRPr="005341E8">
          <w:rPr>
            <w:rStyle w:val="Hyperlink"/>
            <w:noProof/>
            <w:vertAlign w:val="subscript"/>
          </w:rPr>
          <w:t>2</w:t>
        </w:r>
        <w:r w:rsidR="00F83D7C" w:rsidRPr="005341E8">
          <w:rPr>
            <w:rStyle w:val="Hyperlink"/>
            <w:noProof/>
          </w:rPr>
          <w:t>] • 4DMF • H</w:t>
        </w:r>
        <w:r w:rsidR="00F83D7C" w:rsidRPr="005341E8">
          <w:rPr>
            <w:rStyle w:val="Hyperlink"/>
            <w:noProof/>
            <w:vertAlign w:val="subscript"/>
          </w:rPr>
          <w:t>2</w:t>
        </w:r>
        <w:r w:rsidR="002A1CFE">
          <w:rPr>
            <w:rStyle w:val="Hyperlink"/>
            <w:noProof/>
          </w:rPr>
          <w:t>O</w:t>
        </w:r>
        <w:r w:rsidR="00F83D7C" w:rsidRPr="005341E8">
          <w:rPr>
            <w:rStyle w:val="Hyperlink"/>
            <w:noProof/>
          </w:rPr>
          <w:t xml:space="preserve"> and </w:t>
        </w:r>
        <w:r w:rsidR="00F83D7C">
          <w:rPr>
            <w:rStyle w:val="Hyperlink"/>
            <w:noProof/>
          </w:rPr>
          <w:t>after exposure to water for 1 h</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_Toc380708570 \h </w:instrText>
        </w:r>
        <w:r>
          <w:rPr>
            <w:noProof/>
            <w:webHidden/>
          </w:rPr>
        </w:r>
        <w:r>
          <w:rPr>
            <w:noProof/>
            <w:webHidden/>
          </w:rPr>
          <w:fldChar w:fldCharType="separate"/>
        </w:r>
        <w:r w:rsidR="002A1CFE">
          <w:rPr>
            <w:noProof/>
            <w:webHidden/>
          </w:rPr>
          <w:t>61</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71" w:history="1">
        <w:r w:rsidR="00F83D7C" w:rsidRPr="00B600AB">
          <w:rPr>
            <w:rStyle w:val="Hyperlink"/>
            <w:b/>
            <w:noProof/>
          </w:rPr>
          <w:t>Figure 4.8.</w:t>
        </w:r>
        <w:r w:rsidR="00F83D7C" w:rsidRPr="005341E8">
          <w:rPr>
            <w:rStyle w:val="Hyperlink"/>
            <w:rFonts w:cs="Times New Roman"/>
            <w:noProof/>
          </w:rPr>
          <w:t xml:space="preserve"> </w:t>
        </w:r>
        <w:r w:rsidR="00F83D7C" w:rsidRPr="005341E8">
          <w:rPr>
            <w:rStyle w:val="Hyperlink"/>
            <w:noProof/>
          </w:rPr>
          <w:t>Powder pattern X-ray diffraction measurements taken for a sample of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2A1CFE">
          <w:rPr>
            <w:rStyle w:val="Hyperlink"/>
            <w:noProof/>
          </w:rPr>
          <w:t>)] • 3NMP</w:t>
        </w:r>
        <w:r w:rsidR="00F83D7C" w:rsidRPr="005341E8">
          <w:rPr>
            <w:rStyle w:val="Hyperlink"/>
            <w:noProof/>
          </w:rPr>
          <w:t xml:space="preserve"> after exposure to water and NMP for 1 h, and resolvation with NMP for 8 h at 85 </w:t>
        </w:r>
        <w:r w:rsidR="00F83D7C" w:rsidRPr="005341E8">
          <w:rPr>
            <w:rStyle w:val="Hyperlink"/>
            <w:b/>
            <w:bCs/>
            <w:noProof/>
          </w:rPr>
          <w:sym w:font="Symbol" w:char="F0B0"/>
        </w:r>
        <w:r w:rsidR="00F83D7C" w:rsidRPr="005341E8">
          <w:rPr>
            <w:rStyle w:val="Hyperlink"/>
            <w:noProof/>
          </w:rPr>
          <w:t>C.</w:t>
        </w:r>
        <w:r w:rsidR="00F83D7C">
          <w:rPr>
            <w:noProof/>
            <w:webHidden/>
          </w:rPr>
          <w:tab/>
        </w:r>
        <w:r>
          <w:rPr>
            <w:noProof/>
            <w:webHidden/>
          </w:rPr>
          <w:fldChar w:fldCharType="begin"/>
        </w:r>
        <w:r w:rsidR="00F83D7C">
          <w:rPr>
            <w:noProof/>
            <w:webHidden/>
          </w:rPr>
          <w:instrText xml:space="preserve"> PAGEREF _Toc380708571 \h </w:instrText>
        </w:r>
        <w:r>
          <w:rPr>
            <w:noProof/>
            <w:webHidden/>
          </w:rPr>
        </w:r>
        <w:r>
          <w:rPr>
            <w:noProof/>
            <w:webHidden/>
          </w:rPr>
          <w:fldChar w:fldCharType="separate"/>
        </w:r>
        <w:r w:rsidR="002A1CFE">
          <w:rPr>
            <w:noProof/>
            <w:webHidden/>
          </w:rPr>
          <w:t>62</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72" w:history="1">
        <w:r w:rsidR="00F83D7C" w:rsidRPr="00B600AB">
          <w:rPr>
            <w:rStyle w:val="Hyperlink"/>
            <w:b/>
            <w:noProof/>
          </w:rPr>
          <w:t>Figure 4.9.</w:t>
        </w:r>
        <w:r w:rsidR="00F83D7C" w:rsidRPr="005341E8">
          <w:rPr>
            <w:rStyle w:val="Hyperlink"/>
            <w:noProof/>
          </w:rPr>
          <w:t xml:space="preserve"> HSQC in DMSO-d</w:t>
        </w:r>
        <w:r w:rsidR="00F83D7C" w:rsidRPr="005341E8">
          <w:rPr>
            <w:rStyle w:val="Hyperlink"/>
            <w:noProof/>
            <w:vertAlign w:val="subscript"/>
          </w:rPr>
          <w:t>6</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_Toc380708572 \h </w:instrText>
        </w:r>
        <w:r>
          <w:rPr>
            <w:noProof/>
            <w:webHidden/>
          </w:rPr>
        </w:r>
        <w:r>
          <w:rPr>
            <w:noProof/>
            <w:webHidden/>
          </w:rPr>
          <w:fldChar w:fldCharType="separate"/>
        </w:r>
        <w:r w:rsidR="002A1CFE">
          <w:rPr>
            <w:noProof/>
            <w:webHidden/>
          </w:rPr>
          <w:t>64</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73" w:history="1">
        <w:r w:rsidR="00F83D7C" w:rsidRPr="00B600AB">
          <w:rPr>
            <w:rStyle w:val="Hyperlink"/>
            <w:b/>
            <w:noProof/>
          </w:rPr>
          <w:t>Figure 4.10.</w:t>
        </w:r>
        <w:r w:rsidR="00F83D7C" w:rsidRPr="005341E8">
          <w:rPr>
            <w:rStyle w:val="Hyperlink"/>
            <w:noProof/>
          </w:rPr>
          <w:t xml:space="preserve"> HMBC in DMSO-d</w:t>
        </w:r>
        <w:r w:rsidR="00F83D7C" w:rsidRPr="005341E8">
          <w:rPr>
            <w:rStyle w:val="Hyperlink"/>
            <w:noProof/>
            <w:vertAlign w:val="subscript"/>
          </w:rPr>
          <w:t>6</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_Toc380708573 \h </w:instrText>
        </w:r>
        <w:r>
          <w:rPr>
            <w:noProof/>
            <w:webHidden/>
          </w:rPr>
        </w:r>
        <w:r>
          <w:rPr>
            <w:noProof/>
            <w:webHidden/>
          </w:rPr>
          <w:fldChar w:fldCharType="separate"/>
        </w:r>
        <w:r w:rsidR="002A1CFE">
          <w:rPr>
            <w:noProof/>
            <w:webHidden/>
          </w:rPr>
          <w:t>64</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74" w:history="1">
        <w:r w:rsidR="00F83D7C" w:rsidRPr="00B600AB">
          <w:rPr>
            <w:rStyle w:val="Hyperlink"/>
            <w:b/>
            <w:noProof/>
          </w:rPr>
          <w:t>Figure 4.11.</w:t>
        </w:r>
        <w:r w:rsidR="00F83D7C" w:rsidRPr="005341E8">
          <w:rPr>
            <w:rStyle w:val="Hyperlink"/>
            <w:noProof/>
          </w:rPr>
          <w:t xml:space="preserve"> </w:t>
        </w:r>
        <w:r w:rsidR="00F83D7C" w:rsidRPr="005341E8">
          <w:rPr>
            <w:rStyle w:val="Hyperlink"/>
            <w:noProof/>
            <w:vertAlign w:val="superscript"/>
          </w:rPr>
          <w:t>13</w:t>
        </w:r>
        <w:r w:rsidR="00F83D7C" w:rsidRPr="005341E8">
          <w:rPr>
            <w:rStyle w:val="Hyperlink"/>
            <w:noProof/>
          </w:rPr>
          <w:t>C CP MAS NMR of ligand.</w:t>
        </w:r>
        <w:r w:rsidR="00F83D7C">
          <w:rPr>
            <w:noProof/>
            <w:webHidden/>
          </w:rPr>
          <w:tab/>
        </w:r>
        <w:r>
          <w:rPr>
            <w:noProof/>
            <w:webHidden/>
          </w:rPr>
          <w:fldChar w:fldCharType="begin"/>
        </w:r>
        <w:r w:rsidR="00F83D7C">
          <w:rPr>
            <w:noProof/>
            <w:webHidden/>
          </w:rPr>
          <w:instrText xml:space="preserve"> PAGEREF _Toc380708574 \h </w:instrText>
        </w:r>
        <w:r>
          <w:rPr>
            <w:noProof/>
            <w:webHidden/>
          </w:rPr>
        </w:r>
        <w:r>
          <w:rPr>
            <w:noProof/>
            <w:webHidden/>
          </w:rPr>
          <w:fldChar w:fldCharType="separate"/>
        </w:r>
        <w:r w:rsidR="002A1CFE">
          <w:rPr>
            <w:noProof/>
            <w:webHidden/>
          </w:rPr>
          <w:t>65</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75" w:history="1">
        <w:r w:rsidR="00F83D7C" w:rsidRPr="00B600AB">
          <w:rPr>
            <w:rStyle w:val="Hyperlink"/>
            <w:b/>
            <w:noProof/>
          </w:rPr>
          <w:t>Figure 4.12.</w:t>
        </w:r>
        <w:r w:rsidR="00F83D7C" w:rsidRPr="005341E8">
          <w:rPr>
            <w:rStyle w:val="Hyperlink"/>
            <w:noProof/>
          </w:rPr>
          <w:t xml:space="preserve"> </w:t>
        </w:r>
        <w:r w:rsidR="00F83D7C" w:rsidRPr="005341E8">
          <w:rPr>
            <w:rStyle w:val="Hyperlink"/>
            <w:noProof/>
            <w:vertAlign w:val="superscript"/>
          </w:rPr>
          <w:t>13</w:t>
        </w:r>
        <w:r w:rsidR="00F83D7C" w:rsidRPr="005341E8">
          <w:rPr>
            <w:rStyle w:val="Hyperlink"/>
            <w:noProof/>
          </w:rPr>
          <w:t>C CP MAS NMR of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 • DMF • 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_Toc380708575 \h </w:instrText>
        </w:r>
        <w:r>
          <w:rPr>
            <w:noProof/>
            <w:webHidden/>
          </w:rPr>
        </w:r>
        <w:r>
          <w:rPr>
            <w:noProof/>
            <w:webHidden/>
          </w:rPr>
          <w:fldChar w:fldCharType="separate"/>
        </w:r>
        <w:r w:rsidR="002A1CFE">
          <w:rPr>
            <w:noProof/>
            <w:webHidden/>
          </w:rPr>
          <w:t>66</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76" w:history="1">
        <w:r w:rsidR="00F83D7C" w:rsidRPr="00B600AB">
          <w:rPr>
            <w:rStyle w:val="Hyperlink"/>
            <w:b/>
            <w:noProof/>
          </w:rPr>
          <w:t>Figure 4.13.</w:t>
        </w:r>
        <w:r w:rsidR="00F83D7C" w:rsidRPr="005341E8">
          <w:rPr>
            <w:rStyle w:val="Hyperlink"/>
            <w:noProof/>
          </w:rPr>
          <w:t xml:space="preserve"> </w:t>
        </w:r>
        <w:r w:rsidR="00F83D7C" w:rsidRPr="005341E8">
          <w:rPr>
            <w:rStyle w:val="Hyperlink"/>
            <w:noProof/>
            <w:vertAlign w:val="superscript"/>
          </w:rPr>
          <w:t>13</w:t>
        </w:r>
        <w:r w:rsidR="00F83D7C" w:rsidRPr="005341E8">
          <w:rPr>
            <w:rStyle w:val="Hyperlink"/>
            <w:noProof/>
          </w:rPr>
          <w:t>C CP MAS NMR of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2</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w:t>
        </w:r>
        <w:r w:rsidR="00F83D7C" w:rsidRPr="005341E8">
          <w:rPr>
            <w:rStyle w:val="Hyperlink"/>
            <w:noProof/>
            <w:vertAlign w:val="subscript"/>
          </w:rPr>
          <w:t>2</w:t>
        </w:r>
        <w:r w:rsidR="00F83D7C" w:rsidRPr="005341E8">
          <w:rPr>
            <w:rStyle w:val="Hyperlink"/>
            <w:noProof/>
          </w:rPr>
          <w:t>] • 4DMF • 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_Toc380708576 \h </w:instrText>
        </w:r>
        <w:r>
          <w:rPr>
            <w:noProof/>
            <w:webHidden/>
          </w:rPr>
        </w:r>
        <w:r>
          <w:rPr>
            <w:noProof/>
            <w:webHidden/>
          </w:rPr>
          <w:fldChar w:fldCharType="separate"/>
        </w:r>
        <w:r w:rsidR="002A1CFE">
          <w:rPr>
            <w:noProof/>
            <w:webHidden/>
          </w:rPr>
          <w:t>67</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77" w:history="1">
        <w:r w:rsidR="00F83D7C" w:rsidRPr="00B600AB">
          <w:rPr>
            <w:rStyle w:val="Hyperlink"/>
            <w:b/>
            <w:noProof/>
          </w:rPr>
          <w:t>Figure 4.14.</w:t>
        </w:r>
        <w:r w:rsidR="00F83D7C" w:rsidRPr="005341E8">
          <w:rPr>
            <w:rStyle w:val="Hyperlink"/>
            <w:noProof/>
          </w:rPr>
          <w:t xml:space="preserve"> </w:t>
        </w:r>
        <w:r w:rsidR="00F83D7C" w:rsidRPr="005341E8">
          <w:rPr>
            <w:rStyle w:val="Hyperlink"/>
            <w:noProof/>
            <w:vertAlign w:val="superscript"/>
          </w:rPr>
          <w:t>13</w:t>
        </w:r>
        <w:r w:rsidR="00F83D7C" w:rsidRPr="005341E8">
          <w:rPr>
            <w:rStyle w:val="Hyperlink"/>
            <w:noProof/>
          </w:rPr>
          <w:t>C CP MAS NMR of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 • NMP • 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_Toc380708577 \h </w:instrText>
        </w:r>
        <w:r>
          <w:rPr>
            <w:noProof/>
            <w:webHidden/>
          </w:rPr>
        </w:r>
        <w:r>
          <w:rPr>
            <w:noProof/>
            <w:webHidden/>
          </w:rPr>
          <w:fldChar w:fldCharType="separate"/>
        </w:r>
        <w:r w:rsidR="002A1CFE">
          <w:rPr>
            <w:noProof/>
            <w:webHidden/>
          </w:rPr>
          <w:t>68</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78" w:history="1">
        <w:r w:rsidR="00F83D7C" w:rsidRPr="00B600AB">
          <w:rPr>
            <w:rStyle w:val="Hyperlink"/>
            <w:b/>
            <w:noProof/>
          </w:rPr>
          <w:t>Figure 4.15.</w:t>
        </w:r>
        <w:r w:rsidR="00F83D7C" w:rsidRPr="005341E8">
          <w:rPr>
            <w:rStyle w:val="Hyperlink"/>
            <w:noProof/>
          </w:rPr>
          <w:t xml:space="preserve"> </w:t>
        </w:r>
        <w:r w:rsidR="00F83D7C" w:rsidRPr="005341E8">
          <w:rPr>
            <w:rStyle w:val="Hyperlink"/>
            <w:noProof/>
            <w:vertAlign w:val="superscript"/>
          </w:rPr>
          <w:t>13</w:t>
        </w:r>
        <w:r w:rsidR="00F83D7C" w:rsidRPr="005341E8">
          <w:rPr>
            <w:rStyle w:val="Hyperlink"/>
            <w:noProof/>
          </w:rPr>
          <w:t>C CP MAS NMR of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2A1CFE">
          <w:rPr>
            <w:rStyle w:val="Hyperlink"/>
            <w:noProof/>
          </w:rPr>
          <w:t>)] • 3NMP</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_Toc380708578 \h </w:instrText>
        </w:r>
        <w:r>
          <w:rPr>
            <w:noProof/>
            <w:webHidden/>
          </w:rPr>
        </w:r>
        <w:r>
          <w:rPr>
            <w:noProof/>
            <w:webHidden/>
          </w:rPr>
          <w:fldChar w:fldCharType="separate"/>
        </w:r>
        <w:r w:rsidR="002A1CFE">
          <w:rPr>
            <w:noProof/>
            <w:webHidden/>
          </w:rPr>
          <w:t>69</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79" w:history="1">
        <w:r w:rsidR="00F83D7C" w:rsidRPr="00B600AB">
          <w:rPr>
            <w:rStyle w:val="Hyperlink"/>
            <w:b/>
            <w:noProof/>
          </w:rPr>
          <w:t>Figure 4.16.</w:t>
        </w:r>
        <w:r w:rsidR="00F83D7C" w:rsidRPr="005341E8">
          <w:rPr>
            <w:rStyle w:val="Hyperlink"/>
            <w:noProof/>
          </w:rPr>
          <w:t xml:space="preserve"> </w:t>
        </w:r>
        <w:r w:rsidR="00F83D7C" w:rsidRPr="005341E8">
          <w:rPr>
            <w:rStyle w:val="Hyperlink"/>
            <w:noProof/>
            <w:vertAlign w:val="superscript"/>
          </w:rPr>
          <w:t>13</w:t>
        </w:r>
        <w:r w:rsidR="00F83D7C" w:rsidRPr="005341E8">
          <w:rPr>
            <w:rStyle w:val="Hyperlink"/>
            <w:noProof/>
          </w:rPr>
          <w:t>C CP MAS NMR following the dynamic transition of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L</w:t>
        </w:r>
        <w:r w:rsidR="00F83D7C" w:rsidRPr="005341E8">
          <w:rPr>
            <w:rStyle w:val="Hyperlink"/>
            <w:noProof/>
          </w:rPr>
          <w:t>)</w:t>
        </w:r>
        <w:r w:rsidR="00F83D7C" w:rsidRPr="005341E8">
          <w:rPr>
            <w:rStyle w:val="Hyperlink"/>
            <w:noProof/>
            <w:vertAlign w:val="subscript"/>
          </w:rPr>
          <w:t>2</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w:t>
        </w:r>
        <w:r w:rsidR="00F83D7C" w:rsidRPr="005341E8">
          <w:rPr>
            <w:rStyle w:val="Hyperlink"/>
            <w:noProof/>
            <w:vertAlign w:val="subscript"/>
          </w:rPr>
          <w:t>2</w:t>
        </w:r>
        <w:r w:rsidR="00F83D7C" w:rsidRPr="005341E8">
          <w:rPr>
            <w:rStyle w:val="Hyperlink"/>
            <w:noProof/>
          </w:rPr>
          <w:t>] • 4DMF • H</w:t>
        </w:r>
        <w:r w:rsidR="00F83D7C" w:rsidRPr="005341E8">
          <w:rPr>
            <w:rStyle w:val="Hyperlink"/>
            <w:noProof/>
            <w:vertAlign w:val="subscript"/>
          </w:rPr>
          <w:t>2</w:t>
        </w:r>
        <w:r w:rsidR="002A1CFE">
          <w:rPr>
            <w:rStyle w:val="Hyperlink"/>
            <w:noProof/>
          </w:rPr>
          <w:t>O</w:t>
        </w:r>
        <w:r w:rsidR="00F83D7C" w:rsidRPr="005341E8">
          <w:rPr>
            <w:rStyle w:val="Hyperlink"/>
            <w:noProof/>
          </w:rPr>
          <w:t xml:space="preserve"> to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 • DMF • H</w:t>
        </w:r>
        <w:r w:rsidR="00F83D7C" w:rsidRPr="005341E8">
          <w:rPr>
            <w:rStyle w:val="Hyperlink"/>
            <w:noProof/>
            <w:vertAlign w:val="subscript"/>
          </w:rPr>
          <w:t>2</w:t>
        </w:r>
        <w:r w:rsidR="002A1CFE">
          <w:rPr>
            <w:rStyle w:val="Hyperlink"/>
            <w:noProof/>
          </w:rPr>
          <w:t>O</w:t>
        </w:r>
        <w:r w:rsidR="00F83D7C" w:rsidRPr="005341E8">
          <w:rPr>
            <w:rStyle w:val="Hyperlink"/>
            <w:noProof/>
          </w:rPr>
          <w:t xml:space="preserve"> upon hydration.</w:t>
        </w:r>
        <w:r w:rsidR="00F83D7C">
          <w:rPr>
            <w:noProof/>
            <w:webHidden/>
          </w:rPr>
          <w:tab/>
        </w:r>
        <w:r>
          <w:rPr>
            <w:noProof/>
            <w:webHidden/>
          </w:rPr>
          <w:fldChar w:fldCharType="begin"/>
        </w:r>
        <w:r w:rsidR="00F83D7C">
          <w:rPr>
            <w:noProof/>
            <w:webHidden/>
          </w:rPr>
          <w:instrText xml:space="preserve"> PAGEREF _Toc380708579 \h </w:instrText>
        </w:r>
        <w:r>
          <w:rPr>
            <w:noProof/>
            <w:webHidden/>
          </w:rPr>
        </w:r>
        <w:r>
          <w:rPr>
            <w:noProof/>
            <w:webHidden/>
          </w:rPr>
          <w:fldChar w:fldCharType="separate"/>
        </w:r>
        <w:r w:rsidR="002A1CFE">
          <w:rPr>
            <w:noProof/>
            <w:webHidden/>
          </w:rPr>
          <w:t>70</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80" w:history="1">
        <w:r w:rsidR="00F83D7C" w:rsidRPr="00B600AB">
          <w:rPr>
            <w:rStyle w:val="Hyperlink"/>
            <w:b/>
            <w:noProof/>
          </w:rPr>
          <w:t>Figure 4.17.</w:t>
        </w:r>
        <w:r w:rsidR="00F83D7C" w:rsidRPr="005341E8">
          <w:rPr>
            <w:rStyle w:val="Hyperlink"/>
            <w:noProof/>
          </w:rPr>
          <w:t xml:space="preserve"> </w:t>
        </w:r>
        <w:r w:rsidR="00F83D7C" w:rsidRPr="005341E8">
          <w:rPr>
            <w:rStyle w:val="Hyperlink"/>
            <w:noProof/>
            <w:vertAlign w:val="superscript"/>
          </w:rPr>
          <w:t>13</w:t>
        </w:r>
        <w:r w:rsidR="00F83D7C" w:rsidRPr="005341E8">
          <w:rPr>
            <w:rStyle w:val="Hyperlink"/>
            <w:noProof/>
          </w:rPr>
          <w:t>C CP MAS NMR spectrum of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2A1CFE">
          <w:rPr>
            <w:rStyle w:val="Hyperlink"/>
            <w:noProof/>
          </w:rPr>
          <w:t>)] • 3NMP</w:t>
        </w:r>
        <w:r w:rsidR="00F83D7C" w:rsidRPr="005341E8">
          <w:rPr>
            <w:rStyle w:val="Hyperlink"/>
            <w:noProof/>
          </w:rPr>
          <w:t xml:space="preserve"> after exposure to water for 1 h, and resolvation with NMP for 8 h at 85 </w:t>
        </w:r>
        <w:r w:rsidR="00F83D7C" w:rsidRPr="005341E8">
          <w:rPr>
            <w:rStyle w:val="Hyperlink"/>
            <w:b/>
            <w:bCs/>
            <w:noProof/>
          </w:rPr>
          <w:sym w:font="Symbol" w:char="F0B0"/>
        </w:r>
        <w:r w:rsidR="00F83D7C" w:rsidRPr="005341E8">
          <w:rPr>
            <w:rStyle w:val="Hyperlink"/>
            <w:noProof/>
          </w:rPr>
          <w:t>C.</w:t>
        </w:r>
        <w:r w:rsidR="00F83D7C">
          <w:rPr>
            <w:noProof/>
            <w:webHidden/>
          </w:rPr>
          <w:tab/>
        </w:r>
        <w:r>
          <w:rPr>
            <w:noProof/>
            <w:webHidden/>
          </w:rPr>
          <w:fldChar w:fldCharType="begin"/>
        </w:r>
        <w:r w:rsidR="00F83D7C">
          <w:rPr>
            <w:noProof/>
            <w:webHidden/>
          </w:rPr>
          <w:instrText xml:space="preserve"> PAGEREF _Toc380708580 \h </w:instrText>
        </w:r>
        <w:r>
          <w:rPr>
            <w:noProof/>
            <w:webHidden/>
          </w:rPr>
        </w:r>
        <w:r>
          <w:rPr>
            <w:noProof/>
            <w:webHidden/>
          </w:rPr>
          <w:fldChar w:fldCharType="separate"/>
        </w:r>
        <w:r w:rsidR="002A1CFE">
          <w:rPr>
            <w:noProof/>
            <w:webHidden/>
          </w:rPr>
          <w:t>71</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81" w:history="1">
        <w:r w:rsidR="00F83D7C" w:rsidRPr="00B600AB">
          <w:rPr>
            <w:rStyle w:val="Hyperlink"/>
            <w:b/>
            <w:noProof/>
          </w:rPr>
          <w:t>Figure 4.18.</w:t>
        </w:r>
        <w:r w:rsidR="00F83D7C" w:rsidRPr="005341E8">
          <w:rPr>
            <w:rStyle w:val="Hyperlink"/>
            <w:noProof/>
          </w:rPr>
          <w:t xml:space="preserve"> X-ray structure of [Cu(</w:t>
        </w:r>
        <w:r w:rsidR="00F83D7C" w:rsidRPr="00F83D7C">
          <w:rPr>
            <w:rStyle w:val="Hyperlink"/>
            <w:b/>
            <w:noProof/>
          </w:rPr>
          <w:t>L</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 • DMF • 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_Toc380708581 \h </w:instrText>
        </w:r>
        <w:r>
          <w:rPr>
            <w:noProof/>
            <w:webHidden/>
          </w:rPr>
        </w:r>
        <w:r>
          <w:rPr>
            <w:noProof/>
            <w:webHidden/>
          </w:rPr>
          <w:fldChar w:fldCharType="separate"/>
        </w:r>
        <w:r w:rsidR="002A1CFE">
          <w:rPr>
            <w:noProof/>
            <w:webHidden/>
          </w:rPr>
          <w:t>8</w:t>
        </w:r>
        <w:r w:rsidR="00BD073B">
          <w:rPr>
            <w:noProof/>
            <w:webHidden/>
          </w:rPr>
          <w:t>3</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82" w:history="1">
        <w:r w:rsidR="00F83D7C" w:rsidRPr="00B600AB">
          <w:rPr>
            <w:rStyle w:val="Hyperlink"/>
            <w:b/>
            <w:noProof/>
          </w:rPr>
          <w:t>Figure 4.19.</w:t>
        </w:r>
        <w:r w:rsidR="00F83D7C" w:rsidRPr="005341E8">
          <w:rPr>
            <w:rStyle w:val="Hyperlink"/>
            <w:noProof/>
          </w:rPr>
          <w:t xml:space="preserve">  X-ray structure of [Cu(</w:t>
        </w:r>
        <w:r w:rsidR="00F83D7C" w:rsidRPr="00F83D7C">
          <w:rPr>
            <w:rStyle w:val="Hyperlink"/>
            <w:b/>
            <w:noProof/>
          </w:rPr>
          <w:t>L2</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 • DMA • 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_Toc380708582 \h </w:instrText>
        </w:r>
        <w:r>
          <w:rPr>
            <w:noProof/>
            <w:webHidden/>
          </w:rPr>
        </w:r>
        <w:r>
          <w:rPr>
            <w:noProof/>
            <w:webHidden/>
          </w:rPr>
          <w:fldChar w:fldCharType="separate"/>
        </w:r>
        <w:r w:rsidR="002A1CFE">
          <w:rPr>
            <w:noProof/>
            <w:webHidden/>
          </w:rPr>
          <w:t>86</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83" w:history="1">
        <w:r w:rsidR="00F83D7C" w:rsidRPr="00B600AB">
          <w:rPr>
            <w:rStyle w:val="Hyperlink"/>
            <w:b/>
            <w:noProof/>
          </w:rPr>
          <w:t>Figure 4.20.</w:t>
        </w:r>
        <w:r w:rsidR="00F83D7C" w:rsidRPr="005341E8">
          <w:rPr>
            <w:rStyle w:val="Hyperlink"/>
            <w:noProof/>
          </w:rPr>
          <w:t xml:space="preserve"> X-ray structure of [Cu(</w:t>
        </w:r>
        <w:r w:rsidR="00F83D7C" w:rsidRPr="00F83D7C">
          <w:rPr>
            <w:rStyle w:val="Hyperlink"/>
            <w:b/>
            <w:noProof/>
          </w:rPr>
          <w:t>L3</w:t>
        </w:r>
        <w:r w:rsidR="00F83D7C" w:rsidRPr="005341E8">
          <w:rPr>
            <w:rStyle w:val="Hyperlink"/>
            <w:noProof/>
          </w:rPr>
          <w:t>)(ClO</w:t>
        </w:r>
        <w:r w:rsidR="00F83D7C" w:rsidRPr="005341E8">
          <w:rPr>
            <w:rStyle w:val="Hyperlink"/>
            <w:noProof/>
            <w:vertAlign w:val="subscript"/>
          </w:rPr>
          <w:t>4</w:t>
        </w:r>
        <w:r w:rsidR="002A1CFE">
          <w:rPr>
            <w:rStyle w:val="Hyperlink"/>
            <w:noProof/>
          </w:rPr>
          <w:t>)] • DEF</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_Toc380708583 \h </w:instrText>
        </w:r>
        <w:r>
          <w:rPr>
            <w:noProof/>
            <w:webHidden/>
          </w:rPr>
        </w:r>
        <w:r>
          <w:rPr>
            <w:noProof/>
            <w:webHidden/>
          </w:rPr>
          <w:fldChar w:fldCharType="separate"/>
        </w:r>
        <w:r w:rsidR="002A1CFE">
          <w:rPr>
            <w:noProof/>
            <w:webHidden/>
          </w:rPr>
          <w:t>87</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84" w:history="1">
        <w:r w:rsidR="00F83D7C" w:rsidRPr="00B600AB">
          <w:rPr>
            <w:rStyle w:val="Hyperlink"/>
            <w:b/>
            <w:noProof/>
          </w:rPr>
          <w:t>Figure 5.1.</w:t>
        </w:r>
        <w:r w:rsidR="00F83D7C" w:rsidRPr="005341E8">
          <w:rPr>
            <w:rStyle w:val="Hyperlink"/>
            <w:noProof/>
          </w:rPr>
          <w:t xml:space="preserve"> Pictorial representation of the three classes of MONTs:  helical chains formed by a curling up mechanism (left), 4-column pillars (center), and 2-column pillars (right).</w:t>
        </w:r>
        <w:r w:rsidR="00F83D7C">
          <w:rPr>
            <w:noProof/>
            <w:webHidden/>
          </w:rPr>
          <w:tab/>
        </w:r>
        <w:r>
          <w:rPr>
            <w:noProof/>
            <w:webHidden/>
          </w:rPr>
          <w:fldChar w:fldCharType="begin"/>
        </w:r>
        <w:r w:rsidR="00F83D7C">
          <w:rPr>
            <w:noProof/>
            <w:webHidden/>
          </w:rPr>
          <w:instrText xml:space="preserve"> PAGEREF _Toc380708584 \h </w:instrText>
        </w:r>
        <w:r>
          <w:rPr>
            <w:noProof/>
            <w:webHidden/>
          </w:rPr>
        </w:r>
        <w:r>
          <w:rPr>
            <w:noProof/>
            <w:webHidden/>
          </w:rPr>
          <w:fldChar w:fldCharType="separate"/>
        </w:r>
        <w:r w:rsidR="002A1CFE">
          <w:rPr>
            <w:noProof/>
            <w:webHidden/>
          </w:rPr>
          <w:t>99</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85" w:history="1">
        <w:r w:rsidR="00F83D7C" w:rsidRPr="00B600AB">
          <w:rPr>
            <w:rStyle w:val="Hyperlink"/>
            <w:b/>
            <w:noProof/>
          </w:rPr>
          <w:t>Figure 5.2.</w:t>
        </w:r>
        <w:r w:rsidR="00F83D7C" w:rsidRPr="005341E8">
          <w:rPr>
            <w:rStyle w:val="Hyperlink"/>
            <w:noProof/>
          </w:rPr>
          <w:t xml:space="preserve"> X-ray structures of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2a</w:t>
        </w:r>
        <w:r w:rsidR="00F83D7C" w:rsidRPr="005341E8">
          <w:rPr>
            <w:rStyle w:val="Hyperlink"/>
            <w:noProof/>
          </w:rPr>
          <w:t>)(Br)</w:t>
        </w:r>
        <w:r w:rsidR="00F83D7C" w:rsidRPr="005341E8">
          <w:rPr>
            <w:rStyle w:val="Hyperlink"/>
            <w:noProof/>
            <w:vertAlign w:val="subscript"/>
          </w:rPr>
          <w:t>2</w:t>
        </w:r>
        <w:r w:rsidR="002A1CFE">
          <w:rPr>
            <w:rStyle w:val="Hyperlink"/>
            <w:noProof/>
          </w:rPr>
          <w:t>] • DMF</w:t>
        </w:r>
        <w:r w:rsidR="00F83D7C" w:rsidRPr="005341E8">
          <w:rPr>
            <w:rStyle w:val="Hyperlink"/>
            <w:noProof/>
          </w:rPr>
          <w:t xml:space="preserve"> and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2b</w:t>
        </w:r>
        <w:r w:rsidR="00F83D7C" w:rsidRPr="005341E8">
          <w:rPr>
            <w:rStyle w:val="Hyperlink"/>
            <w:noProof/>
          </w:rPr>
          <w:t>)(Br)</w:t>
        </w:r>
        <w:r w:rsidR="00F83D7C" w:rsidRPr="005341E8">
          <w:rPr>
            <w:rStyle w:val="Hyperlink"/>
            <w:noProof/>
            <w:vertAlign w:val="subscript"/>
          </w:rPr>
          <w:t>2</w:t>
        </w:r>
        <w:r w:rsidR="002A1CFE">
          <w:rPr>
            <w:rStyle w:val="Hyperlink"/>
            <w:noProof/>
          </w:rPr>
          <w:t>] • DMF</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_Toc380708585 \h </w:instrText>
        </w:r>
        <w:r>
          <w:rPr>
            <w:noProof/>
            <w:webHidden/>
          </w:rPr>
        </w:r>
        <w:r>
          <w:rPr>
            <w:noProof/>
            <w:webHidden/>
          </w:rPr>
          <w:fldChar w:fldCharType="separate"/>
        </w:r>
        <w:r w:rsidR="002A1CFE">
          <w:rPr>
            <w:noProof/>
            <w:webHidden/>
          </w:rPr>
          <w:t>103</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86" w:history="1">
        <w:r w:rsidR="00F83D7C" w:rsidRPr="00B600AB">
          <w:rPr>
            <w:rStyle w:val="Hyperlink"/>
            <w:b/>
            <w:noProof/>
          </w:rPr>
          <w:t>Figure 5.3.</w:t>
        </w:r>
        <w:r w:rsidR="00F83D7C" w:rsidRPr="005341E8">
          <w:rPr>
            <w:rStyle w:val="Hyperlink"/>
            <w:noProof/>
          </w:rPr>
          <w:t xml:space="preserve"> X-ray structures of [Ag</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2a</w:t>
        </w:r>
        <w:r w:rsidR="00F83D7C" w:rsidRPr="005341E8">
          <w:rPr>
            <w:rStyle w:val="Hyperlink"/>
            <w:noProof/>
          </w:rPr>
          <w:t>)(NO</w:t>
        </w:r>
        <w:r w:rsidR="00F83D7C" w:rsidRPr="005414F3">
          <w:rPr>
            <w:rStyle w:val="Hyperlink"/>
            <w:noProof/>
            <w:vertAlign w:val="subscript"/>
          </w:rPr>
          <w:t>3</w:t>
        </w:r>
        <w:r w:rsidR="00F83D7C" w:rsidRPr="005341E8">
          <w:rPr>
            <w:rStyle w:val="Hyperlink"/>
            <w:noProof/>
          </w:rPr>
          <w:t>)</w:t>
        </w:r>
        <w:r w:rsidR="00F83D7C" w:rsidRPr="005341E8">
          <w:rPr>
            <w:rStyle w:val="Hyperlink"/>
            <w:noProof/>
            <w:vertAlign w:val="subscript"/>
          </w:rPr>
          <w:t>2</w:t>
        </w:r>
        <w:r w:rsidR="002A1CFE">
          <w:rPr>
            <w:rStyle w:val="Hyperlink"/>
            <w:noProof/>
          </w:rPr>
          <w:t>] • NMP</w:t>
        </w:r>
        <w:r w:rsidR="00F83D7C" w:rsidRPr="005341E8">
          <w:rPr>
            <w:rStyle w:val="Hyperlink"/>
            <w:noProof/>
          </w:rPr>
          <w:t xml:space="preserve"> and [Ag</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2c</w:t>
        </w:r>
        <w:r w:rsidR="00F83D7C" w:rsidRPr="005341E8">
          <w:rPr>
            <w:rStyle w:val="Hyperlink"/>
            <w:noProof/>
          </w:rPr>
          <w:t>)(NO</w:t>
        </w:r>
        <w:r w:rsidR="00F83D7C" w:rsidRPr="005414F3">
          <w:rPr>
            <w:rStyle w:val="Hyperlink"/>
            <w:noProof/>
            <w:vertAlign w:val="subscript"/>
          </w:rPr>
          <w:t>3</w:t>
        </w:r>
        <w:r w:rsidR="00F83D7C" w:rsidRPr="005341E8">
          <w:rPr>
            <w:rStyle w:val="Hyperlink"/>
            <w:noProof/>
          </w:rPr>
          <w:t>)</w:t>
        </w:r>
        <w:r w:rsidR="00F83D7C" w:rsidRPr="005341E8">
          <w:rPr>
            <w:rStyle w:val="Hyperlink"/>
            <w:noProof/>
            <w:vertAlign w:val="subscript"/>
          </w:rPr>
          <w:t>2</w:t>
        </w:r>
        <w:r w:rsidR="002A1CFE">
          <w:rPr>
            <w:rStyle w:val="Hyperlink"/>
            <w:noProof/>
          </w:rPr>
          <w:t>] • NMP</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_Toc380708586 \h </w:instrText>
        </w:r>
        <w:r>
          <w:rPr>
            <w:noProof/>
            <w:webHidden/>
          </w:rPr>
        </w:r>
        <w:r>
          <w:rPr>
            <w:noProof/>
            <w:webHidden/>
          </w:rPr>
          <w:fldChar w:fldCharType="separate"/>
        </w:r>
        <w:r w:rsidR="002A1CFE">
          <w:rPr>
            <w:noProof/>
            <w:webHidden/>
          </w:rPr>
          <w:t>106</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87" w:history="1">
        <w:r w:rsidR="00F83D7C" w:rsidRPr="00B600AB">
          <w:rPr>
            <w:rStyle w:val="Hyperlink"/>
            <w:b/>
            <w:noProof/>
          </w:rPr>
          <w:t>Figure 5.4.</w:t>
        </w:r>
        <w:r w:rsidR="00F83D7C" w:rsidRPr="005341E8">
          <w:rPr>
            <w:rStyle w:val="Hyperlink"/>
            <w:noProof/>
          </w:rPr>
          <w:t xml:space="preserve"> X-ray crystal structure of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2a</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)(OH)</w:t>
        </w:r>
        <w:r w:rsidR="00F83D7C" w:rsidRPr="005341E8">
          <w:rPr>
            <w:rStyle w:val="Hyperlink"/>
            <w:noProof/>
            <w:vertAlign w:val="subscript"/>
          </w:rPr>
          <w:t>2</w:t>
        </w:r>
        <w:r w:rsidR="00F83D7C" w:rsidRPr="005341E8">
          <w:rPr>
            <w:rStyle w:val="Hyperlink"/>
            <w:noProof/>
          </w:rPr>
          <w:t>(H</w:t>
        </w:r>
        <w:r w:rsidR="00F83D7C" w:rsidRPr="005341E8">
          <w:rPr>
            <w:rStyle w:val="Hyperlink"/>
            <w:noProof/>
            <w:vertAlign w:val="subscript"/>
          </w:rPr>
          <w:t>2</w:t>
        </w:r>
        <w:r w:rsidR="00F83D7C" w:rsidRPr="005341E8">
          <w:rPr>
            <w:rStyle w:val="Hyperlink"/>
            <w:noProof/>
          </w:rPr>
          <w:t>O)</w:t>
        </w:r>
        <w:r w:rsidR="00F83D7C" w:rsidRPr="005341E8">
          <w:rPr>
            <w:rStyle w:val="Hyperlink"/>
            <w:noProof/>
            <w:vertAlign w:val="subscript"/>
          </w:rPr>
          <w:t>2</w:t>
        </w:r>
        <w:r w:rsidR="00F83D7C" w:rsidRPr="005341E8">
          <w:rPr>
            <w:rStyle w:val="Hyperlink"/>
            <w:noProof/>
          </w:rPr>
          <w:t>] • 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_Toc380708587 \h </w:instrText>
        </w:r>
        <w:r>
          <w:rPr>
            <w:noProof/>
            <w:webHidden/>
          </w:rPr>
        </w:r>
        <w:r>
          <w:rPr>
            <w:noProof/>
            <w:webHidden/>
          </w:rPr>
          <w:fldChar w:fldCharType="separate"/>
        </w:r>
        <w:r w:rsidR="002A1CFE">
          <w:rPr>
            <w:noProof/>
            <w:webHidden/>
          </w:rPr>
          <w:t>108</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88" w:history="1">
        <w:r w:rsidR="00F83D7C" w:rsidRPr="00B600AB">
          <w:rPr>
            <w:rStyle w:val="Hyperlink"/>
            <w:b/>
            <w:noProof/>
          </w:rPr>
          <w:t>Figure 5.5.</w:t>
        </w:r>
        <w:r w:rsidR="00F83D7C" w:rsidRPr="005341E8">
          <w:rPr>
            <w:rStyle w:val="Hyperlink"/>
            <w:noProof/>
          </w:rPr>
          <w:t xml:space="preserve"> CO</w:t>
        </w:r>
        <w:r w:rsidR="00F83D7C" w:rsidRPr="005341E8">
          <w:rPr>
            <w:rStyle w:val="Hyperlink"/>
            <w:noProof/>
            <w:vertAlign w:val="subscript"/>
          </w:rPr>
          <w:t>2</w:t>
        </w:r>
        <w:r w:rsidR="00F83D7C" w:rsidRPr="005341E8">
          <w:rPr>
            <w:rStyle w:val="Hyperlink"/>
            <w:noProof/>
          </w:rPr>
          <w:t xml:space="preserve"> (squares) and CH</w:t>
        </w:r>
        <w:r w:rsidR="00F83D7C" w:rsidRPr="005341E8">
          <w:rPr>
            <w:rStyle w:val="Hyperlink"/>
            <w:noProof/>
            <w:vertAlign w:val="subscript"/>
          </w:rPr>
          <w:t>4</w:t>
        </w:r>
        <w:r w:rsidR="00F83D7C" w:rsidRPr="005341E8">
          <w:rPr>
            <w:rStyle w:val="Hyperlink"/>
            <w:noProof/>
          </w:rPr>
          <w:t xml:space="preserve"> (triangles) depict adsorption isotherms for MONTs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2a</w:t>
        </w:r>
        <w:r w:rsidR="00F83D7C" w:rsidRPr="005341E8">
          <w:rPr>
            <w:rStyle w:val="Hyperlink"/>
            <w:noProof/>
          </w:rPr>
          <w:t>)(Br)</w:t>
        </w:r>
        <w:r w:rsidR="00F83D7C" w:rsidRPr="005341E8">
          <w:rPr>
            <w:rStyle w:val="Hyperlink"/>
            <w:noProof/>
            <w:vertAlign w:val="subscript"/>
          </w:rPr>
          <w:t>2</w:t>
        </w:r>
        <w:r w:rsidR="002A1CFE">
          <w:rPr>
            <w:rStyle w:val="Hyperlink"/>
            <w:noProof/>
          </w:rPr>
          <w:t>] • DMF</w:t>
        </w:r>
        <w:r w:rsidR="00F83D7C" w:rsidRPr="005341E8">
          <w:rPr>
            <w:rStyle w:val="Hyperlink"/>
            <w:noProof/>
          </w:rPr>
          <w:t xml:space="preserve"> (red) and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2a</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)(OH)</w:t>
        </w:r>
        <w:r w:rsidR="00F83D7C" w:rsidRPr="005341E8">
          <w:rPr>
            <w:rStyle w:val="Hyperlink"/>
            <w:noProof/>
            <w:vertAlign w:val="subscript"/>
          </w:rPr>
          <w:t>2</w:t>
        </w:r>
        <w:r w:rsidR="00F83D7C" w:rsidRPr="005341E8">
          <w:rPr>
            <w:rStyle w:val="Hyperlink"/>
            <w:noProof/>
          </w:rPr>
          <w:t>(H</w:t>
        </w:r>
        <w:r w:rsidR="00F83D7C" w:rsidRPr="005341E8">
          <w:rPr>
            <w:rStyle w:val="Hyperlink"/>
            <w:noProof/>
            <w:vertAlign w:val="subscript"/>
          </w:rPr>
          <w:t>2</w:t>
        </w:r>
        <w:r w:rsidR="00F83D7C" w:rsidRPr="005341E8">
          <w:rPr>
            <w:rStyle w:val="Hyperlink"/>
            <w:noProof/>
          </w:rPr>
          <w:t>O)</w:t>
        </w:r>
        <w:r w:rsidR="00F83D7C" w:rsidRPr="005341E8">
          <w:rPr>
            <w:rStyle w:val="Hyperlink"/>
            <w:noProof/>
            <w:vertAlign w:val="subscript"/>
          </w:rPr>
          <w:t>2</w:t>
        </w:r>
        <w:r w:rsidR="00F83D7C" w:rsidRPr="005341E8">
          <w:rPr>
            <w:rStyle w:val="Hyperlink"/>
            <w:noProof/>
          </w:rPr>
          <w:t>] • H</w:t>
        </w:r>
        <w:r w:rsidR="00F83D7C" w:rsidRPr="005341E8">
          <w:rPr>
            <w:rStyle w:val="Hyperlink"/>
            <w:noProof/>
            <w:vertAlign w:val="subscript"/>
          </w:rPr>
          <w:t>2</w:t>
        </w:r>
        <w:r w:rsidR="002A1CFE">
          <w:rPr>
            <w:rStyle w:val="Hyperlink"/>
            <w:noProof/>
          </w:rPr>
          <w:t>O</w:t>
        </w:r>
        <w:r w:rsidR="00F83D7C" w:rsidRPr="005341E8">
          <w:rPr>
            <w:rStyle w:val="Hyperlink"/>
            <w:noProof/>
          </w:rPr>
          <w:t xml:space="preserve"> (blue).</w:t>
        </w:r>
        <w:r w:rsidR="00F83D7C">
          <w:rPr>
            <w:noProof/>
            <w:webHidden/>
          </w:rPr>
          <w:tab/>
        </w:r>
        <w:r>
          <w:rPr>
            <w:noProof/>
            <w:webHidden/>
          </w:rPr>
          <w:fldChar w:fldCharType="begin"/>
        </w:r>
        <w:r w:rsidR="00F83D7C">
          <w:rPr>
            <w:noProof/>
            <w:webHidden/>
          </w:rPr>
          <w:instrText xml:space="preserve"> PAGEREF _Toc380708588 \h </w:instrText>
        </w:r>
        <w:r>
          <w:rPr>
            <w:noProof/>
            <w:webHidden/>
          </w:rPr>
        </w:r>
        <w:r>
          <w:rPr>
            <w:noProof/>
            <w:webHidden/>
          </w:rPr>
          <w:fldChar w:fldCharType="separate"/>
        </w:r>
        <w:r w:rsidR="002A1CFE">
          <w:rPr>
            <w:noProof/>
            <w:webHidden/>
          </w:rPr>
          <w:t>111</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89" w:history="1">
        <w:r w:rsidR="00F83D7C" w:rsidRPr="00B600AB">
          <w:rPr>
            <w:rStyle w:val="Hyperlink"/>
            <w:b/>
            <w:noProof/>
          </w:rPr>
          <w:t>Figure 5.6.</w:t>
        </w:r>
        <w:r w:rsidR="00F83D7C" w:rsidRPr="005341E8">
          <w:rPr>
            <w:rStyle w:val="Hyperlink"/>
            <w:noProof/>
          </w:rPr>
          <w:t xml:space="preserve"> CO</w:t>
        </w:r>
        <w:r w:rsidR="00F83D7C" w:rsidRPr="005341E8">
          <w:rPr>
            <w:rStyle w:val="Hyperlink"/>
            <w:noProof/>
            <w:vertAlign w:val="subscript"/>
          </w:rPr>
          <w:t>2</w:t>
        </w:r>
        <w:r w:rsidR="00F83D7C" w:rsidRPr="005341E8">
          <w:rPr>
            <w:rStyle w:val="Hyperlink"/>
            <w:noProof/>
          </w:rPr>
          <w:t xml:space="preserve"> (squares) and CH</w:t>
        </w:r>
        <w:r w:rsidR="00F83D7C" w:rsidRPr="005341E8">
          <w:rPr>
            <w:rStyle w:val="Hyperlink"/>
            <w:noProof/>
            <w:vertAlign w:val="subscript"/>
          </w:rPr>
          <w:t>4</w:t>
        </w:r>
        <w:r w:rsidR="00F83D7C" w:rsidRPr="005341E8">
          <w:rPr>
            <w:rStyle w:val="Hyperlink"/>
            <w:noProof/>
          </w:rPr>
          <w:t xml:space="preserve"> (triangles) depict adsorption isotherms for MONTs [Ag</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2a</w:t>
        </w:r>
        <w:r w:rsidR="00F83D7C" w:rsidRPr="005341E8">
          <w:rPr>
            <w:rStyle w:val="Hyperlink"/>
            <w:noProof/>
          </w:rPr>
          <w:t>)(NO3)</w:t>
        </w:r>
        <w:r w:rsidR="00F83D7C" w:rsidRPr="005341E8">
          <w:rPr>
            <w:rStyle w:val="Hyperlink"/>
            <w:noProof/>
            <w:vertAlign w:val="subscript"/>
          </w:rPr>
          <w:t>2</w:t>
        </w:r>
        <w:r w:rsidR="002A1CFE">
          <w:rPr>
            <w:rStyle w:val="Hyperlink"/>
            <w:noProof/>
          </w:rPr>
          <w:t>] • NMP</w:t>
        </w:r>
        <w:r w:rsidR="00F83D7C" w:rsidRPr="005341E8">
          <w:rPr>
            <w:rStyle w:val="Hyperlink"/>
            <w:noProof/>
          </w:rPr>
          <w:t xml:space="preserve"> (green) and [Ag</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2c</w:t>
        </w:r>
        <w:r w:rsidR="00F83D7C" w:rsidRPr="005341E8">
          <w:rPr>
            <w:rStyle w:val="Hyperlink"/>
            <w:noProof/>
          </w:rPr>
          <w:t>)(NO3)</w:t>
        </w:r>
        <w:r w:rsidR="00F83D7C" w:rsidRPr="005341E8">
          <w:rPr>
            <w:rStyle w:val="Hyperlink"/>
            <w:noProof/>
            <w:vertAlign w:val="subscript"/>
          </w:rPr>
          <w:t>2</w:t>
        </w:r>
        <w:r w:rsidR="00F83D7C" w:rsidRPr="005341E8">
          <w:rPr>
            <w:rStyle w:val="Hyperlink"/>
            <w:noProof/>
          </w:rPr>
          <w:t>] • NMP (purple).</w:t>
        </w:r>
        <w:r w:rsidR="00F83D7C">
          <w:rPr>
            <w:noProof/>
            <w:webHidden/>
          </w:rPr>
          <w:tab/>
        </w:r>
        <w:r>
          <w:rPr>
            <w:noProof/>
            <w:webHidden/>
          </w:rPr>
          <w:fldChar w:fldCharType="begin"/>
        </w:r>
        <w:r w:rsidR="00F83D7C">
          <w:rPr>
            <w:noProof/>
            <w:webHidden/>
          </w:rPr>
          <w:instrText xml:space="preserve"> PAGEREF _Toc380708589 \h </w:instrText>
        </w:r>
        <w:r>
          <w:rPr>
            <w:noProof/>
            <w:webHidden/>
          </w:rPr>
        </w:r>
        <w:r>
          <w:rPr>
            <w:noProof/>
            <w:webHidden/>
          </w:rPr>
          <w:fldChar w:fldCharType="separate"/>
        </w:r>
        <w:r w:rsidR="002A1CFE">
          <w:rPr>
            <w:noProof/>
            <w:webHidden/>
          </w:rPr>
          <w:t>112</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90" w:history="1">
        <w:r w:rsidR="00F83D7C" w:rsidRPr="00B600AB">
          <w:rPr>
            <w:rStyle w:val="Hyperlink"/>
            <w:b/>
            <w:noProof/>
          </w:rPr>
          <w:t>Figure 6.1.</w:t>
        </w:r>
        <w:r w:rsidR="00F83D7C" w:rsidRPr="005341E8">
          <w:rPr>
            <w:rStyle w:val="Hyperlink"/>
            <w:noProof/>
          </w:rPr>
          <w:t xml:space="preserve"> X-ray structure of [Co(</w:t>
        </w:r>
        <w:r w:rsidR="00F83D7C" w:rsidRPr="00F83D7C">
          <w:rPr>
            <w:rStyle w:val="Hyperlink"/>
            <w:b/>
            <w:noProof/>
          </w:rPr>
          <w:t>1</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 • [Co(H</w:t>
        </w:r>
        <w:r w:rsidR="00F83D7C" w:rsidRPr="005341E8">
          <w:rPr>
            <w:rStyle w:val="Hyperlink"/>
            <w:noProof/>
            <w:vertAlign w:val="subscript"/>
          </w:rPr>
          <w:t>2</w:t>
        </w:r>
        <w:r w:rsidR="00F83D7C" w:rsidRPr="005341E8">
          <w:rPr>
            <w:rStyle w:val="Hyperlink"/>
            <w:noProof/>
          </w:rPr>
          <w:t>O)</w:t>
        </w:r>
        <w:r w:rsidR="00F83D7C" w:rsidRPr="005341E8">
          <w:rPr>
            <w:rStyle w:val="Hyperlink"/>
            <w:noProof/>
            <w:vertAlign w:val="subscript"/>
          </w:rPr>
          <w:t>6</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 • 3H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_Toc380708590 \h </w:instrText>
        </w:r>
        <w:r>
          <w:rPr>
            <w:noProof/>
            <w:webHidden/>
          </w:rPr>
        </w:r>
        <w:r>
          <w:rPr>
            <w:noProof/>
            <w:webHidden/>
          </w:rPr>
          <w:fldChar w:fldCharType="separate"/>
        </w:r>
        <w:r w:rsidR="002A1CFE">
          <w:rPr>
            <w:noProof/>
            <w:webHidden/>
          </w:rPr>
          <w:t>124</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91" w:history="1">
        <w:r w:rsidR="00F83D7C" w:rsidRPr="00B600AB">
          <w:rPr>
            <w:rStyle w:val="Hyperlink"/>
            <w:b/>
            <w:noProof/>
          </w:rPr>
          <w:t>Figure 6.2.</w:t>
        </w:r>
        <w:r w:rsidR="00F83D7C" w:rsidRPr="005341E8">
          <w:rPr>
            <w:rStyle w:val="Hyperlink"/>
            <w:noProof/>
          </w:rPr>
          <w:t xml:space="preserve"> X-ray structure of [Cu</w:t>
        </w:r>
        <w:r w:rsidR="00F83D7C" w:rsidRPr="005341E8">
          <w:rPr>
            <w:rStyle w:val="Hyperlink"/>
            <w:noProof/>
            <w:vertAlign w:val="subscript"/>
          </w:rPr>
          <w:t>2</w:t>
        </w:r>
        <w:r w:rsidR="00F83D7C" w:rsidRPr="005341E8">
          <w:rPr>
            <w:rStyle w:val="Hyperlink"/>
            <w:noProof/>
          </w:rPr>
          <w:t>(</w:t>
        </w:r>
        <w:r w:rsidR="00F83D7C" w:rsidRPr="00F83D7C">
          <w:rPr>
            <w:rStyle w:val="Hyperlink"/>
            <w:b/>
            <w:noProof/>
          </w:rPr>
          <w:t>2</w:t>
        </w:r>
        <w:r w:rsidR="00F83D7C" w:rsidRPr="005341E8">
          <w:rPr>
            <w:rStyle w:val="Hyperlink"/>
            <w:noProof/>
          </w:rPr>
          <w:t>)</w:t>
        </w:r>
        <w:r w:rsidR="00F83D7C" w:rsidRPr="005341E8">
          <w:rPr>
            <w:rStyle w:val="Hyperlink"/>
            <w:noProof/>
            <w:vertAlign w:val="subscript"/>
          </w:rPr>
          <w:t>2</w:t>
        </w:r>
        <w:r w:rsidR="00F83D7C" w:rsidRPr="005341E8">
          <w:rPr>
            <w:rStyle w:val="Hyperlink"/>
            <w:noProof/>
          </w:rPr>
          <w:t>(SO</w:t>
        </w:r>
        <w:r w:rsidR="00F83D7C" w:rsidRPr="005341E8">
          <w:rPr>
            <w:rStyle w:val="Hyperlink"/>
            <w:noProof/>
            <w:vertAlign w:val="subscript"/>
          </w:rPr>
          <w:t>4</w:t>
        </w:r>
        <w:r w:rsidR="00F83D7C" w:rsidRPr="005341E8">
          <w:rPr>
            <w:rStyle w:val="Hyperlink"/>
            <w:noProof/>
          </w:rPr>
          <w:t>)] • 2DMF • 3H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_Toc380708591 \h </w:instrText>
        </w:r>
        <w:r>
          <w:rPr>
            <w:noProof/>
            <w:webHidden/>
          </w:rPr>
        </w:r>
        <w:r>
          <w:rPr>
            <w:noProof/>
            <w:webHidden/>
          </w:rPr>
          <w:fldChar w:fldCharType="separate"/>
        </w:r>
        <w:r w:rsidR="002A1CFE">
          <w:rPr>
            <w:noProof/>
            <w:webHidden/>
          </w:rPr>
          <w:t>125</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92" w:history="1">
        <w:r w:rsidR="00F83D7C" w:rsidRPr="00B600AB">
          <w:rPr>
            <w:rStyle w:val="Hyperlink"/>
            <w:b/>
            <w:noProof/>
          </w:rPr>
          <w:t>Figure 6.3.</w:t>
        </w:r>
        <w:r w:rsidR="00F83D7C" w:rsidRPr="005341E8">
          <w:rPr>
            <w:rStyle w:val="Hyperlink"/>
            <w:noProof/>
          </w:rPr>
          <w:t xml:space="preserve"> X-ray structure of [Cu(</w:t>
        </w:r>
        <w:r w:rsidR="00F83D7C" w:rsidRPr="00F83D7C">
          <w:rPr>
            <w:rStyle w:val="Hyperlink"/>
            <w:b/>
            <w:noProof/>
          </w:rPr>
          <w:t>2</w:t>
        </w:r>
        <w:r w:rsidR="00F83D7C" w:rsidRPr="005341E8">
          <w:rPr>
            <w:rStyle w:val="Hyperlink"/>
            <w:noProof/>
          </w:rPr>
          <w:t>)(NO</w:t>
        </w:r>
        <w:r w:rsidR="00F83D7C" w:rsidRPr="005341E8">
          <w:rPr>
            <w:rStyle w:val="Hyperlink"/>
            <w:noProof/>
            <w:vertAlign w:val="subscript"/>
          </w:rPr>
          <w:t>3</w:t>
        </w:r>
        <w:r w:rsidR="00F83D7C" w:rsidRPr="005341E8">
          <w:rPr>
            <w:rStyle w:val="Hyperlink"/>
            <w:noProof/>
          </w:rPr>
          <w:t>)] • NMP • H</w:t>
        </w:r>
        <w:r w:rsidR="00F83D7C" w:rsidRPr="005341E8">
          <w:rPr>
            <w:rStyle w:val="Hyperlink"/>
            <w:noProof/>
            <w:vertAlign w:val="subscript"/>
          </w:rPr>
          <w:t>2</w:t>
        </w:r>
        <w:r w:rsidR="002A1CFE">
          <w:rPr>
            <w:rStyle w:val="Hyperlink"/>
            <w:noProof/>
          </w:rPr>
          <w:t>O</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_Toc380708592 \h </w:instrText>
        </w:r>
        <w:r>
          <w:rPr>
            <w:noProof/>
            <w:webHidden/>
          </w:rPr>
        </w:r>
        <w:r>
          <w:rPr>
            <w:noProof/>
            <w:webHidden/>
          </w:rPr>
          <w:fldChar w:fldCharType="separate"/>
        </w:r>
        <w:r w:rsidR="002A1CFE">
          <w:rPr>
            <w:noProof/>
            <w:webHidden/>
          </w:rPr>
          <w:t>126</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93" w:history="1">
        <w:r w:rsidR="00F83D7C" w:rsidRPr="00B600AB">
          <w:rPr>
            <w:rStyle w:val="Hyperlink"/>
            <w:b/>
            <w:noProof/>
          </w:rPr>
          <w:t>Figure 6.4.</w:t>
        </w:r>
        <w:r w:rsidR="00F83D7C" w:rsidRPr="005341E8">
          <w:rPr>
            <w:rStyle w:val="Hyperlink"/>
            <w:noProof/>
          </w:rPr>
          <w:t xml:space="preserve"> X-ray structure of [Cu(</w:t>
        </w:r>
        <w:r w:rsidR="00F83D7C" w:rsidRPr="00F83D7C">
          <w:rPr>
            <w:rStyle w:val="Hyperlink"/>
            <w:b/>
            <w:noProof/>
          </w:rPr>
          <w:t>2</w:t>
        </w:r>
        <w:r w:rsidR="00F83D7C" w:rsidRPr="005341E8">
          <w:rPr>
            <w:rStyle w:val="Hyperlink"/>
            <w:noProof/>
          </w:rPr>
          <w:t>)(SO</w:t>
        </w:r>
        <w:r w:rsidR="00F83D7C" w:rsidRPr="005341E8">
          <w:rPr>
            <w:rStyle w:val="Hyperlink"/>
            <w:noProof/>
            <w:vertAlign w:val="subscript"/>
          </w:rPr>
          <w:t>3</w:t>
        </w:r>
        <w:r w:rsidR="00F83D7C" w:rsidRPr="005341E8">
          <w:rPr>
            <w:rStyle w:val="Hyperlink"/>
            <w:noProof/>
          </w:rPr>
          <w:t>CF</w:t>
        </w:r>
        <w:r w:rsidR="00F83D7C" w:rsidRPr="005341E8">
          <w:rPr>
            <w:rStyle w:val="Hyperlink"/>
            <w:noProof/>
            <w:vertAlign w:val="subscript"/>
          </w:rPr>
          <w:t>3</w:t>
        </w:r>
        <w:r w:rsidR="002A1CFE">
          <w:rPr>
            <w:rStyle w:val="Hyperlink"/>
            <w:noProof/>
          </w:rPr>
          <w:t>)] • DMF</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_Toc380708593 \h </w:instrText>
        </w:r>
        <w:r>
          <w:rPr>
            <w:noProof/>
            <w:webHidden/>
          </w:rPr>
        </w:r>
        <w:r>
          <w:rPr>
            <w:noProof/>
            <w:webHidden/>
          </w:rPr>
          <w:fldChar w:fldCharType="separate"/>
        </w:r>
        <w:r w:rsidR="002A1CFE">
          <w:rPr>
            <w:noProof/>
            <w:webHidden/>
          </w:rPr>
          <w:t>127</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94" w:history="1">
        <w:r w:rsidR="00F83D7C" w:rsidRPr="00B600AB">
          <w:rPr>
            <w:rStyle w:val="Hyperlink"/>
            <w:b/>
            <w:noProof/>
          </w:rPr>
          <w:t>Figure 6.5.</w:t>
        </w:r>
        <w:r w:rsidR="00F83D7C" w:rsidRPr="005341E8">
          <w:rPr>
            <w:rStyle w:val="Hyperlink"/>
            <w:noProof/>
          </w:rPr>
          <w:t xml:space="preserve"> X-ray structure of [Cu(</w:t>
        </w:r>
        <w:r w:rsidR="00F83D7C" w:rsidRPr="00F83D7C">
          <w:rPr>
            <w:rStyle w:val="Hyperlink"/>
            <w:b/>
            <w:noProof/>
          </w:rPr>
          <w:t>2</w:t>
        </w:r>
        <w:r w:rsidR="00F83D7C" w:rsidRPr="005341E8">
          <w:rPr>
            <w:rStyle w:val="Hyperlink"/>
            <w:noProof/>
          </w:rPr>
          <w:t>)(SO</w:t>
        </w:r>
        <w:r w:rsidR="00F83D7C" w:rsidRPr="005341E8">
          <w:rPr>
            <w:rStyle w:val="Hyperlink"/>
            <w:noProof/>
            <w:vertAlign w:val="subscript"/>
          </w:rPr>
          <w:t>3</w:t>
        </w:r>
        <w:r w:rsidR="00F83D7C" w:rsidRPr="005341E8">
          <w:rPr>
            <w:rStyle w:val="Hyperlink"/>
            <w:noProof/>
          </w:rPr>
          <w:t>CF</w:t>
        </w:r>
        <w:r w:rsidR="00F83D7C" w:rsidRPr="005341E8">
          <w:rPr>
            <w:rStyle w:val="Hyperlink"/>
            <w:noProof/>
            <w:vertAlign w:val="subscript"/>
          </w:rPr>
          <w:t>3</w:t>
        </w:r>
        <w:r w:rsidR="002A1CFE">
          <w:rPr>
            <w:rStyle w:val="Hyperlink"/>
            <w:noProof/>
          </w:rPr>
          <w:t>)] • DMA</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_Toc380708594 \h </w:instrText>
        </w:r>
        <w:r>
          <w:rPr>
            <w:noProof/>
            <w:webHidden/>
          </w:rPr>
        </w:r>
        <w:r>
          <w:rPr>
            <w:noProof/>
            <w:webHidden/>
          </w:rPr>
          <w:fldChar w:fldCharType="separate"/>
        </w:r>
        <w:r w:rsidR="002A1CFE">
          <w:rPr>
            <w:noProof/>
            <w:webHidden/>
          </w:rPr>
          <w:t>128</w:t>
        </w:r>
        <w:r>
          <w:rPr>
            <w:noProof/>
            <w:webHidden/>
          </w:rPr>
          <w:fldChar w:fldCharType="end"/>
        </w:r>
      </w:hyperlink>
    </w:p>
    <w:p w:rsidR="00F83D7C" w:rsidRDefault="00D6560A" w:rsidP="00ED1CF3">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708595" w:history="1">
        <w:r w:rsidR="00F83D7C" w:rsidRPr="00B600AB">
          <w:rPr>
            <w:rStyle w:val="Hyperlink"/>
            <w:b/>
            <w:noProof/>
          </w:rPr>
          <w:t>Figure 6.6.</w:t>
        </w:r>
        <w:r w:rsidR="00F83D7C" w:rsidRPr="005341E8">
          <w:rPr>
            <w:rStyle w:val="Hyperlink"/>
            <w:noProof/>
          </w:rPr>
          <w:t xml:space="preserve"> X-ray structure of [Cu(</w:t>
        </w:r>
        <w:r w:rsidR="00F83D7C" w:rsidRPr="00F83D7C">
          <w:rPr>
            <w:rStyle w:val="Hyperlink"/>
            <w:b/>
            <w:noProof/>
          </w:rPr>
          <w:t>2</w:t>
        </w:r>
        <w:r w:rsidR="00F83D7C" w:rsidRPr="005341E8">
          <w:rPr>
            <w:rStyle w:val="Hyperlink"/>
            <w:noProof/>
          </w:rPr>
          <w:t>)(ClO</w:t>
        </w:r>
        <w:r w:rsidR="00F83D7C" w:rsidRPr="005341E8">
          <w:rPr>
            <w:rStyle w:val="Hyperlink"/>
            <w:noProof/>
            <w:vertAlign w:val="subscript"/>
          </w:rPr>
          <w:t>4</w:t>
        </w:r>
        <w:r w:rsidR="00F83D7C" w:rsidRPr="005341E8">
          <w:rPr>
            <w:rStyle w:val="Hyperlink"/>
            <w:noProof/>
          </w:rPr>
          <w:t>)</w:t>
        </w:r>
        <w:r w:rsidR="00F83D7C" w:rsidRPr="005341E8">
          <w:rPr>
            <w:rStyle w:val="Hyperlink"/>
            <w:noProof/>
            <w:vertAlign w:val="subscript"/>
          </w:rPr>
          <w:t>2</w:t>
        </w:r>
        <w:r w:rsidR="002A1CFE">
          <w:rPr>
            <w:rStyle w:val="Hyperlink"/>
            <w:noProof/>
          </w:rPr>
          <w:t>] • NMP</w:t>
        </w:r>
        <w:r w:rsidR="00F83D7C" w:rsidRPr="005341E8">
          <w:rPr>
            <w:rStyle w:val="Hyperlink"/>
            <w:noProof/>
          </w:rPr>
          <w:t>.</w:t>
        </w:r>
        <w:r w:rsidR="00F83D7C">
          <w:rPr>
            <w:noProof/>
            <w:webHidden/>
          </w:rPr>
          <w:tab/>
        </w:r>
        <w:r>
          <w:rPr>
            <w:noProof/>
            <w:webHidden/>
          </w:rPr>
          <w:fldChar w:fldCharType="begin"/>
        </w:r>
        <w:r w:rsidR="00F83D7C">
          <w:rPr>
            <w:noProof/>
            <w:webHidden/>
          </w:rPr>
          <w:instrText xml:space="preserve"> PAGEREF _Toc380708595 \h </w:instrText>
        </w:r>
        <w:r>
          <w:rPr>
            <w:noProof/>
            <w:webHidden/>
          </w:rPr>
        </w:r>
        <w:r>
          <w:rPr>
            <w:noProof/>
            <w:webHidden/>
          </w:rPr>
          <w:fldChar w:fldCharType="separate"/>
        </w:r>
        <w:r w:rsidR="002A1CFE">
          <w:rPr>
            <w:noProof/>
            <w:webHidden/>
          </w:rPr>
          <w:t>129</w:t>
        </w:r>
        <w:r>
          <w:rPr>
            <w:noProof/>
            <w:webHidden/>
          </w:rPr>
          <w:fldChar w:fldCharType="end"/>
        </w:r>
      </w:hyperlink>
    </w:p>
    <w:p w:rsidR="0085757D" w:rsidRDefault="00D6560A" w:rsidP="002A1CFE">
      <w:pPr>
        <w:pStyle w:val="Title"/>
        <w:spacing w:line="480" w:lineRule="auto"/>
      </w:pPr>
      <w:r>
        <w:fldChar w:fldCharType="end"/>
      </w:r>
      <w:r w:rsidR="00387656" w:rsidRPr="005E54E2">
        <w:t xml:space="preserve"> </w:t>
      </w:r>
    </w:p>
    <w:p w:rsidR="002A1CFE" w:rsidRPr="005E54E2" w:rsidRDefault="002A1CFE" w:rsidP="002A1CFE">
      <w:pPr>
        <w:pStyle w:val="Title"/>
        <w:spacing w:line="480" w:lineRule="auto"/>
      </w:pPr>
    </w:p>
    <w:p w:rsidR="00894252" w:rsidRDefault="00894252" w:rsidP="00EE753A">
      <w:pPr>
        <w:spacing w:line="480" w:lineRule="auto"/>
      </w:pPr>
      <w:r>
        <w:br w:type="page"/>
      </w:r>
    </w:p>
    <w:p w:rsidR="0085757D" w:rsidRDefault="00894252" w:rsidP="00EE753A">
      <w:pPr>
        <w:pStyle w:val="Title"/>
        <w:spacing w:line="480" w:lineRule="auto"/>
      </w:pPr>
      <w:r>
        <w:lastRenderedPageBreak/>
        <w:t>LIST OF SCHEMES</w:t>
      </w:r>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r w:rsidRPr="00D6560A">
        <w:fldChar w:fldCharType="begin"/>
      </w:r>
      <w:r w:rsidR="00894252">
        <w:instrText xml:space="preserve"> TOC \f E \h \z \c "Scheme" </w:instrText>
      </w:r>
      <w:r w:rsidRPr="00D6560A">
        <w:fldChar w:fldCharType="separate"/>
      </w:r>
      <w:hyperlink w:anchor="_Toc380687502" w:history="1">
        <w:r w:rsidR="0034395E" w:rsidRPr="00B600AB">
          <w:rPr>
            <w:rStyle w:val="Hyperlink"/>
            <w:b/>
            <w:noProof/>
          </w:rPr>
          <w:t>Scheme 2.1.</w:t>
        </w:r>
        <w:r w:rsidR="0034395E" w:rsidRPr="00F46EAF">
          <w:rPr>
            <w:rStyle w:val="Hyperlink"/>
            <w:noProof/>
          </w:rPr>
          <w:t xml:space="preserve"> Synthesis of di-triazole ligand.</w:t>
        </w:r>
        <w:r w:rsidR="0034395E">
          <w:rPr>
            <w:noProof/>
            <w:webHidden/>
          </w:rPr>
          <w:tab/>
        </w:r>
        <w:r>
          <w:rPr>
            <w:noProof/>
            <w:webHidden/>
          </w:rPr>
          <w:fldChar w:fldCharType="begin"/>
        </w:r>
        <w:r w:rsidR="0034395E">
          <w:rPr>
            <w:noProof/>
            <w:webHidden/>
          </w:rPr>
          <w:instrText xml:space="preserve"> PAGEREF _Toc380687502 \h </w:instrText>
        </w:r>
        <w:r>
          <w:rPr>
            <w:noProof/>
            <w:webHidden/>
          </w:rPr>
        </w:r>
        <w:r>
          <w:rPr>
            <w:noProof/>
            <w:webHidden/>
          </w:rPr>
          <w:fldChar w:fldCharType="separate"/>
        </w:r>
        <w:r w:rsidR="004D025C">
          <w:rPr>
            <w:noProof/>
            <w:webHidden/>
          </w:rPr>
          <w:t>9</w:t>
        </w:r>
        <w:r>
          <w:rPr>
            <w:noProof/>
            <w:webHidden/>
          </w:rPr>
          <w:fldChar w:fldCharType="end"/>
        </w:r>
      </w:hyperlink>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687503" w:history="1">
        <w:r w:rsidR="0034395E" w:rsidRPr="00B600AB">
          <w:rPr>
            <w:rStyle w:val="Hyperlink"/>
            <w:b/>
            <w:noProof/>
          </w:rPr>
          <w:t>Scheme 2.2.</w:t>
        </w:r>
        <w:r w:rsidR="0034395E" w:rsidRPr="00F46EAF">
          <w:rPr>
            <w:rStyle w:val="Hyperlink"/>
            <w:noProof/>
          </w:rPr>
          <w:t xml:space="preserve"> Synthesis of copper MOFs designated [Cu</w:t>
        </w:r>
        <w:r w:rsidR="0034395E" w:rsidRPr="00F46EAF">
          <w:rPr>
            <w:rStyle w:val="Hyperlink"/>
            <w:noProof/>
            <w:vertAlign w:val="subscript"/>
          </w:rPr>
          <w:t>4</w:t>
        </w:r>
        <w:r w:rsidR="0034395E" w:rsidRPr="00F46EAF">
          <w:rPr>
            <w:rStyle w:val="Hyperlink"/>
            <w:noProof/>
          </w:rPr>
          <w:t>(</w:t>
        </w:r>
        <w:r w:rsidR="0034395E" w:rsidRPr="0034395E">
          <w:rPr>
            <w:rStyle w:val="Hyperlink"/>
            <w:b/>
            <w:noProof/>
          </w:rPr>
          <w:t>L</w:t>
        </w:r>
        <w:r w:rsidR="0034395E" w:rsidRPr="00F46EAF">
          <w:rPr>
            <w:rStyle w:val="Hyperlink"/>
            <w:noProof/>
          </w:rPr>
          <w:t>)</w:t>
        </w:r>
        <w:r w:rsidR="0034395E" w:rsidRPr="00F46EAF">
          <w:rPr>
            <w:rStyle w:val="Hyperlink"/>
            <w:noProof/>
            <w:vertAlign w:val="subscript"/>
          </w:rPr>
          <w:t>4</w:t>
        </w:r>
        <w:r w:rsidR="0034395E" w:rsidRPr="00F46EAF">
          <w:rPr>
            <w:rStyle w:val="Hyperlink"/>
            <w:noProof/>
          </w:rPr>
          <w:t>(SO</w:t>
        </w:r>
        <w:r w:rsidR="0034395E" w:rsidRPr="00F46EAF">
          <w:rPr>
            <w:rStyle w:val="Hyperlink"/>
            <w:noProof/>
            <w:vertAlign w:val="subscript"/>
          </w:rPr>
          <w:t>4</w:t>
        </w:r>
        <w:r w:rsidR="0034395E" w:rsidRPr="00F46EAF">
          <w:rPr>
            <w:rStyle w:val="Hyperlink"/>
            <w:noProof/>
          </w:rPr>
          <w:t>)</w:t>
        </w:r>
        <w:r w:rsidR="0034395E" w:rsidRPr="00F46EAF">
          <w:rPr>
            <w:rStyle w:val="Hyperlink"/>
            <w:noProof/>
            <w:vertAlign w:val="subscript"/>
          </w:rPr>
          <w:t>4</w:t>
        </w:r>
        <w:r w:rsidR="0034395E" w:rsidRPr="00F46EAF">
          <w:rPr>
            <w:rStyle w:val="Hyperlink"/>
            <w:noProof/>
          </w:rPr>
          <w:t>] • 4[Cu(H</w:t>
        </w:r>
        <w:r w:rsidR="0034395E" w:rsidRPr="00F46EAF">
          <w:rPr>
            <w:rStyle w:val="Hyperlink"/>
            <w:noProof/>
            <w:vertAlign w:val="subscript"/>
          </w:rPr>
          <w:t>2</w:t>
        </w:r>
        <w:r w:rsidR="0034395E" w:rsidRPr="00F46EAF">
          <w:rPr>
            <w:rStyle w:val="Hyperlink"/>
            <w:noProof/>
          </w:rPr>
          <w:t>O)</w:t>
        </w:r>
        <w:r w:rsidR="0034395E" w:rsidRPr="00F46EAF">
          <w:rPr>
            <w:rStyle w:val="Hyperlink"/>
            <w:noProof/>
            <w:vertAlign w:val="subscript"/>
          </w:rPr>
          <w:t>6</w:t>
        </w:r>
        <w:r w:rsidR="0034395E" w:rsidRPr="00F46EAF">
          <w:rPr>
            <w:rStyle w:val="Hyperlink"/>
            <w:noProof/>
          </w:rPr>
          <w:t>(SO</w:t>
        </w:r>
        <w:r w:rsidR="0034395E" w:rsidRPr="00F46EAF">
          <w:rPr>
            <w:rStyle w:val="Hyperlink"/>
            <w:noProof/>
            <w:vertAlign w:val="subscript"/>
          </w:rPr>
          <w:t>4</w:t>
        </w:r>
        <w:r w:rsidR="002A1CFE">
          <w:rPr>
            <w:rStyle w:val="Hyperlink"/>
            <w:noProof/>
          </w:rPr>
          <w:t>)]</w:t>
        </w:r>
        <w:r w:rsidR="0034395E" w:rsidRPr="00F46EAF">
          <w:rPr>
            <w:rStyle w:val="Hyperlink"/>
            <w:noProof/>
          </w:rPr>
          <w:t xml:space="preserve"> and [Cu</w:t>
        </w:r>
        <w:r w:rsidR="0034395E" w:rsidRPr="00F46EAF">
          <w:rPr>
            <w:rStyle w:val="Hyperlink"/>
            <w:noProof/>
            <w:vertAlign w:val="subscript"/>
          </w:rPr>
          <w:t>6</w:t>
        </w:r>
        <w:r w:rsidR="0034395E" w:rsidRPr="00F46EAF">
          <w:rPr>
            <w:rStyle w:val="Hyperlink"/>
            <w:noProof/>
          </w:rPr>
          <w:t>(</w:t>
        </w:r>
        <w:r w:rsidR="0034395E" w:rsidRPr="0034395E">
          <w:rPr>
            <w:rStyle w:val="Hyperlink"/>
            <w:b/>
            <w:noProof/>
          </w:rPr>
          <w:t>L</w:t>
        </w:r>
        <w:r w:rsidR="0034395E" w:rsidRPr="00F46EAF">
          <w:rPr>
            <w:rStyle w:val="Hyperlink"/>
            <w:noProof/>
          </w:rPr>
          <w:t>)</w:t>
        </w:r>
        <w:r w:rsidR="0034395E" w:rsidRPr="00F46EAF">
          <w:rPr>
            <w:rStyle w:val="Hyperlink"/>
            <w:noProof/>
            <w:vertAlign w:val="subscript"/>
          </w:rPr>
          <w:t>3</w:t>
        </w:r>
        <w:r w:rsidR="0034395E" w:rsidRPr="00F46EAF">
          <w:rPr>
            <w:rStyle w:val="Hyperlink"/>
            <w:noProof/>
          </w:rPr>
          <w:t>(SO</w:t>
        </w:r>
        <w:r w:rsidR="0034395E" w:rsidRPr="00F46EAF">
          <w:rPr>
            <w:rStyle w:val="Hyperlink"/>
            <w:noProof/>
            <w:vertAlign w:val="subscript"/>
          </w:rPr>
          <w:t>4</w:t>
        </w:r>
        <w:r w:rsidR="0034395E" w:rsidRPr="00F46EAF">
          <w:rPr>
            <w:rStyle w:val="Hyperlink"/>
            <w:noProof/>
          </w:rPr>
          <w:t>)</w:t>
        </w:r>
        <w:r w:rsidR="0034395E" w:rsidRPr="00F46EAF">
          <w:rPr>
            <w:rStyle w:val="Hyperlink"/>
            <w:noProof/>
            <w:vertAlign w:val="subscript"/>
          </w:rPr>
          <w:t>5</w:t>
        </w:r>
        <w:r w:rsidR="0034395E" w:rsidRPr="00F46EAF">
          <w:rPr>
            <w:rStyle w:val="Hyperlink"/>
            <w:noProof/>
          </w:rPr>
          <w:t>(OH)</w:t>
        </w:r>
        <w:r w:rsidR="0034395E" w:rsidRPr="00F46EAF">
          <w:rPr>
            <w:rStyle w:val="Hyperlink"/>
            <w:noProof/>
            <w:vertAlign w:val="subscript"/>
          </w:rPr>
          <w:t>2</w:t>
        </w:r>
        <w:r w:rsidR="0034395E" w:rsidRPr="00F46EAF">
          <w:rPr>
            <w:rStyle w:val="Hyperlink"/>
            <w:noProof/>
          </w:rPr>
          <w:t>(H</w:t>
        </w:r>
        <w:r w:rsidR="0034395E" w:rsidRPr="00F46EAF">
          <w:rPr>
            <w:rStyle w:val="Hyperlink"/>
            <w:noProof/>
            <w:vertAlign w:val="subscript"/>
          </w:rPr>
          <w:t>2</w:t>
        </w:r>
        <w:r w:rsidR="0034395E" w:rsidRPr="00F46EAF">
          <w:rPr>
            <w:rStyle w:val="Hyperlink"/>
            <w:noProof/>
          </w:rPr>
          <w:t>O)</w:t>
        </w:r>
        <w:r w:rsidR="0034395E" w:rsidRPr="00F46EAF">
          <w:rPr>
            <w:rStyle w:val="Hyperlink"/>
            <w:noProof/>
            <w:vertAlign w:val="subscript"/>
          </w:rPr>
          <w:t>6</w:t>
        </w:r>
        <w:r w:rsidR="0034395E" w:rsidRPr="00F46EAF">
          <w:rPr>
            <w:rStyle w:val="Hyperlink"/>
            <w:noProof/>
          </w:rPr>
          <w:t>] • 13H</w:t>
        </w:r>
        <w:r w:rsidR="0034395E" w:rsidRPr="00F46EAF">
          <w:rPr>
            <w:rStyle w:val="Hyperlink"/>
            <w:noProof/>
            <w:vertAlign w:val="subscript"/>
          </w:rPr>
          <w:t>2</w:t>
        </w:r>
        <w:r w:rsidR="002A1CFE">
          <w:rPr>
            <w:rStyle w:val="Hyperlink"/>
            <w:noProof/>
          </w:rPr>
          <w:t>O</w:t>
        </w:r>
        <w:r w:rsidR="0034395E" w:rsidRPr="00F46EAF">
          <w:rPr>
            <w:rStyle w:val="Hyperlink"/>
            <w:noProof/>
          </w:rPr>
          <w:t>.</w:t>
        </w:r>
        <w:r w:rsidR="0034395E">
          <w:rPr>
            <w:noProof/>
            <w:webHidden/>
          </w:rPr>
          <w:tab/>
        </w:r>
        <w:r>
          <w:rPr>
            <w:noProof/>
            <w:webHidden/>
          </w:rPr>
          <w:fldChar w:fldCharType="begin"/>
        </w:r>
        <w:r w:rsidR="0034395E">
          <w:rPr>
            <w:noProof/>
            <w:webHidden/>
          </w:rPr>
          <w:instrText xml:space="preserve"> PAGEREF _Toc380687503 \h </w:instrText>
        </w:r>
        <w:r>
          <w:rPr>
            <w:noProof/>
            <w:webHidden/>
          </w:rPr>
        </w:r>
        <w:r>
          <w:rPr>
            <w:noProof/>
            <w:webHidden/>
          </w:rPr>
          <w:fldChar w:fldCharType="separate"/>
        </w:r>
        <w:r w:rsidR="004D025C">
          <w:rPr>
            <w:noProof/>
            <w:webHidden/>
          </w:rPr>
          <w:t>10</w:t>
        </w:r>
        <w:r>
          <w:rPr>
            <w:noProof/>
            <w:webHidden/>
          </w:rPr>
          <w:fldChar w:fldCharType="end"/>
        </w:r>
      </w:hyperlink>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687504" w:history="1">
        <w:r w:rsidR="0034395E" w:rsidRPr="00B600AB">
          <w:rPr>
            <w:rStyle w:val="Hyperlink"/>
            <w:b/>
            <w:noProof/>
          </w:rPr>
          <w:t>Scheme 3.1.</w:t>
        </w:r>
        <w:r w:rsidR="0034395E" w:rsidRPr="00F46EAF">
          <w:rPr>
            <w:rStyle w:val="Hyperlink"/>
            <w:noProof/>
          </w:rPr>
          <w:t xml:space="preserve"> Synthesis of copper MOFs.</w:t>
        </w:r>
        <w:r w:rsidR="0034395E">
          <w:rPr>
            <w:noProof/>
            <w:webHidden/>
          </w:rPr>
          <w:tab/>
        </w:r>
        <w:r>
          <w:rPr>
            <w:noProof/>
            <w:webHidden/>
          </w:rPr>
          <w:fldChar w:fldCharType="begin"/>
        </w:r>
        <w:r w:rsidR="0034395E">
          <w:rPr>
            <w:noProof/>
            <w:webHidden/>
          </w:rPr>
          <w:instrText xml:space="preserve"> PAGEREF _Toc380687504 \h </w:instrText>
        </w:r>
        <w:r>
          <w:rPr>
            <w:noProof/>
            <w:webHidden/>
          </w:rPr>
        </w:r>
        <w:r>
          <w:rPr>
            <w:noProof/>
            <w:webHidden/>
          </w:rPr>
          <w:fldChar w:fldCharType="separate"/>
        </w:r>
        <w:r w:rsidR="004D025C">
          <w:rPr>
            <w:noProof/>
            <w:webHidden/>
          </w:rPr>
          <w:t>29</w:t>
        </w:r>
        <w:r>
          <w:rPr>
            <w:noProof/>
            <w:webHidden/>
          </w:rPr>
          <w:fldChar w:fldCharType="end"/>
        </w:r>
      </w:hyperlink>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687505" w:history="1">
        <w:r w:rsidR="0034395E" w:rsidRPr="00B600AB">
          <w:rPr>
            <w:rStyle w:val="Hyperlink"/>
            <w:b/>
            <w:noProof/>
          </w:rPr>
          <w:t>Scheme 4.1.</w:t>
        </w:r>
        <w:r w:rsidR="0034395E" w:rsidRPr="00F46EAF">
          <w:rPr>
            <w:rStyle w:val="Hyperlink"/>
            <w:noProof/>
          </w:rPr>
          <w:t xml:space="preserve"> Di-triazole ligand synthesis.</w:t>
        </w:r>
        <w:r w:rsidR="0034395E">
          <w:rPr>
            <w:noProof/>
            <w:webHidden/>
          </w:rPr>
          <w:tab/>
        </w:r>
        <w:r>
          <w:rPr>
            <w:noProof/>
            <w:webHidden/>
          </w:rPr>
          <w:fldChar w:fldCharType="begin"/>
        </w:r>
        <w:r w:rsidR="0034395E">
          <w:rPr>
            <w:noProof/>
            <w:webHidden/>
          </w:rPr>
          <w:instrText xml:space="preserve"> PAGEREF _Toc380687505 \h </w:instrText>
        </w:r>
        <w:r>
          <w:rPr>
            <w:noProof/>
            <w:webHidden/>
          </w:rPr>
        </w:r>
        <w:r>
          <w:rPr>
            <w:noProof/>
            <w:webHidden/>
          </w:rPr>
          <w:fldChar w:fldCharType="separate"/>
        </w:r>
        <w:r w:rsidR="004D025C">
          <w:rPr>
            <w:noProof/>
            <w:webHidden/>
          </w:rPr>
          <w:t>52</w:t>
        </w:r>
        <w:r>
          <w:rPr>
            <w:noProof/>
            <w:webHidden/>
          </w:rPr>
          <w:fldChar w:fldCharType="end"/>
        </w:r>
      </w:hyperlink>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687506" w:history="1">
        <w:r w:rsidR="0034395E" w:rsidRPr="00B600AB">
          <w:rPr>
            <w:rStyle w:val="Hyperlink"/>
            <w:b/>
            <w:noProof/>
          </w:rPr>
          <w:t>Scheme 4.2.</w:t>
        </w:r>
        <w:r w:rsidR="0034395E" w:rsidRPr="00F46EAF">
          <w:rPr>
            <w:rStyle w:val="Hyperlink"/>
            <w:noProof/>
          </w:rPr>
          <w:t xml:space="preserve"> Synthesis of copper frameworks utilizing various solvents and metal to ligand ratios.</w:t>
        </w:r>
        <w:r w:rsidR="0034395E">
          <w:rPr>
            <w:noProof/>
            <w:webHidden/>
          </w:rPr>
          <w:tab/>
        </w:r>
        <w:r>
          <w:rPr>
            <w:noProof/>
            <w:webHidden/>
          </w:rPr>
          <w:fldChar w:fldCharType="begin"/>
        </w:r>
        <w:r w:rsidR="0034395E">
          <w:rPr>
            <w:noProof/>
            <w:webHidden/>
          </w:rPr>
          <w:instrText xml:space="preserve"> PAGEREF _Toc380687506 \h </w:instrText>
        </w:r>
        <w:r>
          <w:rPr>
            <w:noProof/>
            <w:webHidden/>
          </w:rPr>
        </w:r>
        <w:r>
          <w:rPr>
            <w:noProof/>
            <w:webHidden/>
          </w:rPr>
          <w:fldChar w:fldCharType="separate"/>
        </w:r>
        <w:r w:rsidR="004D025C">
          <w:rPr>
            <w:noProof/>
            <w:webHidden/>
          </w:rPr>
          <w:t>5</w:t>
        </w:r>
        <w:r w:rsidR="00366C98">
          <w:rPr>
            <w:noProof/>
            <w:webHidden/>
          </w:rPr>
          <w:t>3</w:t>
        </w:r>
        <w:r>
          <w:rPr>
            <w:noProof/>
            <w:webHidden/>
          </w:rPr>
          <w:fldChar w:fldCharType="end"/>
        </w:r>
      </w:hyperlink>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687507" w:history="1">
        <w:r w:rsidR="0034395E" w:rsidRPr="00B600AB">
          <w:rPr>
            <w:rStyle w:val="Hyperlink"/>
            <w:b/>
            <w:noProof/>
          </w:rPr>
          <w:t>Scheme 4.3.</w:t>
        </w:r>
        <w:r w:rsidR="0034395E" w:rsidRPr="00F46EAF">
          <w:rPr>
            <w:rStyle w:val="Hyperlink"/>
            <w:noProof/>
          </w:rPr>
          <w:t xml:space="preserve"> Conversion between framework states as a function of solvent.</w:t>
        </w:r>
        <w:r w:rsidR="0034395E">
          <w:rPr>
            <w:noProof/>
            <w:webHidden/>
          </w:rPr>
          <w:tab/>
        </w:r>
        <w:r>
          <w:rPr>
            <w:noProof/>
            <w:webHidden/>
          </w:rPr>
          <w:fldChar w:fldCharType="begin"/>
        </w:r>
        <w:r w:rsidR="0034395E">
          <w:rPr>
            <w:noProof/>
            <w:webHidden/>
          </w:rPr>
          <w:instrText xml:space="preserve"> PAGEREF _Toc380687507 \h </w:instrText>
        </w:r>
        <w:r>
          <w:rPr>
            <w:noProof/>
            <w:webHidden/>
          </w:rPr>
        </w:r>
        <w:r>
          <w:rPr>
            <w:noProof/>
            <w:webHidden/>
          </w:rPr>
          <w:fldChar w:fldCharType="separate"/>
        </w:r>
        <w:r w:rsidR="004D025C">
          <w:rPr>
            <w:noProof/>
            <w:webHidden/>
          </w:rPr>
          <w:t>60</w:t>
        </w:r>
        <w:r>
          <w:rPr>
            <w:noProof/>
            <w:webHidden/>
          </w:rPr>
          <w:fldChar w:fldCharType="end"/>
        </w:r>
      </w:hyperlink>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687508" w:history="1">
        <w:r w:rsidR="0034395E" w:rsidRPr="00B600AB">
          <w:rPr>
            <w:rStyle w:val="Hyperlink"/>
            <w:b/>
            <w:noProof/>
          </w:rPr>
          <w:t>Scheme 4.4.</w:t>
        </w:r>
        <w:r w:rsidR="0034395E" w:rsidRPr="00F46EAF">
          <w:rPr>
            <w:rStyle w:val="Hyperlink"/>
            <w:noProof/>
          </w:rPr>
          <w:t xml:space="preserve"> General synthesis of di-triazole ligands.</w:t>
        </w:r>
        <w:r w:rsidR="0034395E">
          <w:rPr>
            <w:noProof/>
            <w:webHidden/>
          </w:rPr>
          <w:tab/>
        </w:r>
        <w:r>
          <w:rPr>
            <w:noProof/>
            <w:webHidden/>
          </w:rPr>
          <w:fldChar w:fldCharType="begin"/>
        </w:r>
        <w:r w:rsidR="0034395E">
          <w:rPr>
            <w:noProof/>
            <w:webHidden/>
          </w:rPr>
          <w:instrText xml:space="preserve"> PAGEREF _Toc380687508 \h </w:instrText>
        </w:r>
        <w:r>
          <w:rPr>
            <w:noProof/>
            <w:webHidden/>
          </w:rPr>
        </w:r>
        <w:r>
          <w:rPr>
            <w:noProof/>
            <w:webHidden/>
          </w:rPr>
          <w:fldChar w:fldCharType="separate"/>
        </w:r>
        <w:r w:rsidR="004D025C">
          <w:rPr>
            <w:noProof/>
            <w:webHidden/>
          </w:rPr>
          <w:t>84</w:t>
        </w:r>
        <w:r>
          <w:rPr>
            <w:noProof/>
            <w:webHidden/>
          </w:rPr>
          <w:fldChar w:fldCharType="end"/>
        </w:r>
      </w:hyperlink>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687509" w:history="1">
        <w:r w:rsidR="0034395E" w:rsidRPr="00B600AB">
          <w:rPr>
            <w:rStyle w:val="Hyperlink"/>
            <w:b/>
            <w:noProof/>
          </w:rPr>
          <w:t>Scheme 5.1.</w:t>
        </w:r>
        <w:r w:rsidR="0034395E" w:rsidRPr="00F46EAF">
          <w:rPr>
            <w:rStyle w:val="Hyperlink"/>
            <w:noProof/>
          </w:rPr>
          <w:t xml:space="preserve"> Synthesis of di-triazole ligands for MONT formation.</w:t>
        </w:r>
        <w:r w:rsidR="0034395E">
          <w:rPr>
            <w:noProof/>
            <w:webHidden/>
          </w:rPr>
          <w:tab/>
        </w:r>
        <w:r>
          <w:rPr>
            <w:noProof/>
            <w:webHidden/>
          </w:rPr>
          <w:fldChar w:fldCharType="begin"/>
        </w:r>
        <w:r w:rsidR="0034395E">
          <w:rPr>
            <w:noProof/>
            <w:webHidden/>
          </w:rPr>
          <w:instrText xml:space="preserve"> PAGEREF _Toc380687509 \h </w:instrText>
        </w:r>
        <w:r>
          <w:rPr>
            <w:noProof/>
            <w:webHidden/>
          </w:rPr>
        </w:r>
        <w:r>
          <w:rPr>
            <w:noProof/>
            <w:webHidden/>
          </w:rPr>
          <w:fldChar w:fldCharType="separate"/>
        </w:r>
        <w:r w:rsidR="004D025C">
          <w:rPr>
            <w:noProof/>
            <w:webHidden/>
          </w:rPr>
          <w:t>101</w:t>
        </w:r>
        <w:r>
          <w:rPr>
            <w:noProof/>
            <w:webHidden/>
          </w:rPr>
          <w:fldChar w:fldCharType="end"/>
        </w:r>
      </w:hyperlink>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687510" w:history="1">
        <w:r w:rsidR="0034395E" w:rsidRPr="00B600AB">
          <w:rPr>
            <w:rStyle w:val="Hyperlink"/>
            <w:b/>
            <w:noProof/>
          </w:rPr>
          <w:t>Scheme 5.2.</w:t>
        </w:r>
        <w:r w:rsidR="0034395E" w:rsidRPr="00F46EAF">
          <w:rPr>
            <w:rStyle w:val="Hyperlink"/>
            <w:noProof/>
          </w:rPr>
          <w:t xml:space="preserve"> Synthesis of frameworks utilizing various metals, solvents, and metal to ligand ratios.</w:t>
        </w:r>
        <w:r w:rsidR="0034395E">
          <w:rPr>
            <w:noProof/>
            <w:webHidden/>
          </w:rPr>
          <w:tab/>
        </w:r>
        <w:r>
          <w:rPr>
            <w:noProof/>
            <w:webHidden/>
          </w:rPr>
          <w:fldChar w:fldCharType="begin"/>
        </w:r>
        <w:r w:rsidR="0034395E">
          <w:rPr>
            <w:noProof/>
            <w:webHidden/>
          </w:rPr>
          <w:instrText xml:space="preserve"> PAGEREF _Toc380687510 \h </w:instrText>
        </w:r>
        <w:r>
          <w:rPr>
            <w:noProof/>
            <w:webHidden/>
          </w:rPr>
        </w:r>
        <w:r>
          <w:rPr>
            <w:noProof/>
            <w:webHidden/>
          </w:rPr>
          <w:fldChar w:fldCharType="separate"/>
        </w:r>
        <w:r w:rsidR="004D025C">
          <w:rPr>
            <w:noProof/>
            <w:webHidden/>
          </w:rPr>
          <w:t>101</w:t>
        </w:r>
        <w:r>
          <w:rPr>
            <w:noProof/>
            <w:webHidden/>
          </w:rPr>
          <w:fldChar w:fldCharType="end"/>
        </w:r>
      </w:hyperlink>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687511" w:history="1">
        <w:r w:rsidR="0034395E" w:rsidRPr="00B600AB">
          <w:rPr>
            <w:rStyle w:val="Hyperlink"/>
            <w:b/>
            <w:noProof/>
          </w:rPr>
          <w:t>Scheme 6.1.</w:t>
        </w:r>
        <w:r w:rsidR="0034395E" w:rsidRPr="00F46EAF">
          <w:rPr>
            <w:rStyle w:val="Hyperlink"/>
            <w:noProof/>
          </w:rPr>
          <w:t xml:space="preserve"> Di-triazoles for MOF synthesis.</w:t>
        </w:r>
        <w:r w:rsidR="0034395E">
          <w:rPr>
            <w:noProof/>
            <w:webHidden/>
          </w:rPr>
          <w:tab/>
        </w:r>
        <w:r>
          <w:rPr>
            <w:noProof/>
            <w:webHidden/>
          </w:rPr>
          <w:fldChar w:fldCharType="begin"/>
        </w:r>
        <w:r w:rsidR="0034395E">
          <w:rPr>
            <w:noProof/>
            <w:webHidden/>
          </w:rPr>
          <w:instrText xml:space="preserve"> PAGEREF _Toc380687511 \h </w:instrText>
        </w:r>
        <w:r>
          <w:rPr>
            <w:noProof/>
            <w:webHidden/>
          </w:rPr>
        </w:r>
        <w:r>
          <w:rPr>
            <w:noProof/>
            <w:webHidden/>
          </w:rPr>
          <w:fldChar w:fldCharType="separate"/>
        </w:r>
        <w:r w:rsidR="004D025C">
          <w:rPr>
            <w:noProof/>
            <w:webHidden/>
          </w:rPr>
          <w:t>123</w:t>
        </w:r>
        <w:r>
          <w:rPr>
            <w:noProof/>
            <w:webHidden/>
          </w:rPr>
          <w:fldChar w:fldCharType="end"/>
        </w:r>
      </w:hyperlink>
    </w:p>
    <w:p w:rsidR="0034395E" w:rsidRDefault="00D6560A" w:rsidP="0034395E">
      <w:pPr>
        <w:pStyle w:val="TableofFigures"/>
        <w:tabs>
          <w:tab w:val="right" w:leader="dot" w:pos="8630"/>
        </w:tabs>
        <w:spacing w:line="480" w:lineRule="auto"/>
        <w:ind w:left="475" w:hanging="475"/>
        <w:rPr>
          <w:rFonts w:asciiTheme="minorHAnsi" w:eastAsiaTheme="minorEastAsia" w:hAnsiTheme="minorHAnsi" w:cstheme="minorBidi"/>
          <w:noProof/>
          <w:sz w:val="22"/>
          <w:szCs w:val="22"/>
        </w:rPr>
      </w:pPr>
      <w:hyperlink w:anchor="_Toc380687512" w:history="1">
        <w:r w:rsidR="0034395E" w:rsidRPr="00B600AB">
          <w:rPr>
            <w:rStyle w:val="Hyperlink"/>
            <w:b/>
            <w:noProof/>
          </w:rPr>
          <w:t>Scheme 6.2.</w:t>
        </w:r>
        <w:r w:rsidR="0034395E" w:rsidRPr="00F46EAF">
          <w:rPr>
            <w:rStyle w:val="Hyperlink"/>
            <w:noProof/>
          </w:rPr>
          <w:t xml:space="preserve"> Synthesis of frameworks that are structurally analogous to published examples.</w:t>
        </w:r>
        <w:r w:rsidR="0034395E">
          <w:rPr>
            <w:noProof/>
            <w:webHidden/>
          </w:rPr>
          <w:tab/>
        </w:r>
        <w:r>
          <w:rPr>
            <w:noProof/>
            <w:webHidden/>
          </w:rPr>
          <w:fldChar w:fldCharType="begin"/>
        </w:r>
        <w:r w:rsidR="0034395E">
          <w:rPr>
            <w:noProof/>
            <w:webHidden/>
          </w:rPr>
          <w:instrText xml:space="preserve"> PAGEREF _Toc380687512 \h </w:instrText>
        </w:r>
        <w:r>
          <w:rPr>
            <w:noProof/>
            <w:webHidden/>
          </w:rPr>
        </w:r>
        <w:r>
          <w:rPr>
            <w:noProof/>
            <w:webHidden/>
          </w:rPr>
          <w:fldChar w:fldCharType="separate"/>
        </w:r>
        <w:r w:rsidR="004D025C">
          <w:rPr>
            <w:noProof/>
            <w:webHidden/>
          </w:rPr>
          <w:t>124</w:t>
        </w:r>
        <w:r>
          <w:rPr>
            <w:noProof/>
            <w:webHidden/>
          </w:rPr>
          <w:fldChar w:fldCharType="end"/>
        </w:r>
      </w:hyperlink>
    </w:p>
    <w:p w:rsidR="00894252" w:rsidRPr="00894252" w:rsidRDefault="00D6560A" w:rsidP="00370DBE">
      <w:pPr>
        <w:pStyle w:val="Title"/>
        <w:spacing w:line="480" w:lineRule="auto"/>
      </w:pPr>
      <w:r>
        <w:fldChar w:fldCharType="end"/>
      </w:r>
    </w:p>
    <w:p w:rsidR="0085757D" w:rsidRPr="005E54E2" w:rsidRDefault="0085757D" w:rsidP="00EE753A">
      <w:pPr>
        <w:spacing w:line="480" w:lineRule="auto"/>
      </w:pPr>
    </w:p>
    <w:p w:rsidR="0085757D" w:rsidRPr="005E54E2" w:rsidRDefault="0085757D" w:rsidP="00EE753A">
      <w:pPr>
        <w:spacing w:line="480" w:lineRule="auto"/>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rsidR="004C2071" w:rsidRDefault="008F024C" w:rsidP="00EE753A">
      <w:pPr>
        <w:pStyle w:val="Heading1"/>
        <w:spacing w:line="480" w:lineRule="auto"/>
      </w:pPr>
      <w:bookmarkStart w:id="0" w:name="_Toc289175819"/>
      <w:r>
        <w:lastRenderedPageBreak/>
        <w:br/>
      </w:r>
      <w:bookmarkStart w:id="1" w:name="_Toc380698214"/>
      <w:r w:rsidR="00526151">
        <w:t>I</w:t>
      </w:r>
      <w:bookmarkEnd w:id="0"/>
      <w:r w:rsidR="00925A78">
        <w:t>ntroduction</w:t>
      </w:r>
      <w:bookmarkEnd w:id="1"/>
    </w:p>
    <w:p w:rsidR="005D531C" w:rsidRDefault="005D531C" w:rsidP="005D531C">
      <w:pPr>
        <w:spacing w:line="480" w:lineRule="auto"/>
      </w:pPr>
      <w:r>
        <w:tab/>
        <w:t>Metal-Organic Frameworks (MOFs), being comprised of metal centers bridged through organic linkers to form frameworks of multiple dimensionalities, are a rigorously studied class of porous materials.</w:t>
      </w:r>
      <w:hyperlink w:anchor="_ENREF_1" w:tooltip="Furukawa, 2013 #152" w:history="1">
        <w:r w:rsidR="00D6560A">
          <w:fldChar w:fldCharType="begin">
            <w:fldData xml:space="preserve">PEVuZE5vdGU+PENpdGU+PEF1dGhvcj5GdXJ1a2F3YTwvQXV0aG9yPjxZZWFyPjIwMTM8L1llYXI+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</w:fldData>
          </w:fldChar>
        </w:r>
        <w:r w:rsidR="001C15EA">
          <w:instrText xml:space="preserve"> ADDIN EN.CITE </w:instrText>
        </w:r>
        <w:r w:rsidR="00D6560A">
          <w:fldChar w:fldCharType="begin">
            <w:fldData xml:space="preserve">PEVuZE5vdGU+PENpdGU+PEF1dGhvcj5GdXJ1a2F3YTwvQXV0aG9yPjxZZWFyPjIwMTM8L1llYXI+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</w:fldData>
          </w:fldChar>
        </w:r>
        <w:r w:rsidR="001C15EA">
          <w:instrText xml:space="preserve"> ADDIN EN.CITE.DATA </w:instrText>
        </w:r>
        <w:r w:rsidR="00D6560A">
          <w:fldChar w:fldCharType="end"/>
        </w:r>
        <w:r w:rsidR="00D6560A">
          <w:fldChar w:fldCharType="separate"/>
        </w:r>
        <w:r w:rsidR="001C15EA" w:rsidRPr="00526406">
          <w:rPr>
            <w:noProof/>
            <w:vertAlign w:val="superscript"/>
          </w:rPr>
          <w:t>1</w:t>
        </w:r>
        <w:r w:rsidR="00D6560A">
          <w:fldChar w:fldCharType="end"/>
        </w:r>
      </w:hyperlink>
      <w:r>
        <w:t xml:space="preserve">  MOFs are under continuous investigation as their elegant structures, yet elementary design principles, allow for the fine-tuning of their internal cavities.</w:t>
      </w:r>
      <w:r w:rsidR="00D6560A">
        <w:fldChar w:fldCharType="begin">
          <w:fldData xml:space="preserve">PEVuZE5vdGU+PENpdGU+PEF1dGhvcj5LaXRhZ2F3YTwvQXV0aG9yPjxZZWFyPjIwMDc8L1llYXI+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=
</w:fldData>
        </w:fldChar>
      </w:r>
      <w:r w:rsidR="00526406">
        <w:instrText xml:space="preserve"> ADDIN EN.CITE </w:instrText>
      </w:r>
      <w:r w:rsidR="00D6560A">
        <w:fldChar w:fldCharType="begin">
          <w:fldData xml:space="preserve">PEVuZE5vdGU+PENpdGU+PEF1dGhvcj5LaXRhZ2F3YTwvQXV0aG9yPjxZZWFyPjIwMDc8L1llYXI+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=
</w:fldData>
        </w:fldChar>
      </w:r>
      <w:r w:rsidR="00526406">
        <w:instrText xml:space="preserve"> ADDIN EN.CITE.DATA </w:instrText>
      </w:r>
      <w:r w:rsidR="00D6560A">
        <w:fldChar w:fldCharType="end"/>
      </w:r>
      <w:r w:rsidR="00D6560A">
        <w:fldChar w:fldCharType="separate"/>
      </w:r>
      <w:hyperlink w:anchor="_ENREF_2" w:tooltip="Kitagawa, 2007 #105" w:history="1">
        <w:r w:rsidR="001C15EA" w:rsidRPr="00526406">
          <w:rPr>
            <w:noProof/>
            <w:vertAlign w:val="superscript"/>
          </w:rPr>
          <w:t>1b</w:t>
        </w:r>
      </w:hyperlink>
      <w:r w:rsidR="00526406" w:rsidRPr="00526406">
        <w:rPr>
          <w:noProof/>
          <w:vertAlign w:val="superscript"/>
        </w:rPr>
        <w:t xml:space="preserve">, </w:t>
      </w:r>
      <w:hyperlink w:anchor="_ENREF_6" w:tooltip="Furukawa, 2008 #155" w:history="1">
        <w:r w:rsidR="001C15EA" w:rsidRPr="00526406">
          <w:rPr>
            <w:noProof/>
            <w:vertAlign w:val="superscript"/>
          </w:rPr>
          <w:t>2</w:t>
        </w:r>
      </w:hyperlink>
      <w:r w:rsidR="00D6560A">
        <w:fldChar w:fldCharType="end"/>
      </w:r>
      <w:r>
        <w:t xml:space="preserve">  Through the use of advanced organic synthesis, frameworks are designed for applications in gas storage and separation, sensing, catalysis, and luminescence.</w:t>
      </w:r>
      <w:hyperlink w:anchor="_ENREF_10" w:tooltip="Yu, 2013 #149" w:history="1">
        <w:r w:rsidR="00D6560A">
          <w:fldChar w:fldCharType="begin">
            <w:fldData xml:space="preserve">PEVuZE5vdGU+PENpdGU+PEF1dGhvcj5ZdTwvQXV0aG9yPjxZZWFyPjIwMTM8L1llYXI+PFJlY051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</w:fldData>
          </w:fldChar>
        </w:r>
        <w:r w:rsidR="001C15EA">
          <w:instrText xml:space="preserve"> ADDIN EN.CITE </w:instrText>
        </w:r>
        <w:r w:rsidR="00D6560A">
          <w:fldChar w:fldCharType="begin">
            <w:fldData xml:space="preserve">PEVuZE5vdGU+PENpdGU+PEF1dGhvcj5ZdTwvQXV0aG9yPjxZZWFyPjIwMTM8L1llYXI+PFJlY051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</w:fldData>
          </w:fldChar>
        </w:r>
        <w:r w:rsidR="001C15EA">
          <w:instrText xml:space="preserve"> ADDIN EN.CITE.DATA </w:instrText>
        </w:r>
        <w:r w:rsidR="00D6560A">
          <w:fldChar w:fldCharType="end"/>
        </w:r>
        <w:r w:rsidR="00D6560A">
          <w:fldChar w:fldCharType="separate"/>
        </w:r>
        <w:r w:rsidR="001C15EA" w:rsidRPr="00526406">
          <w:rPr>
            <w:noProof/>
            <w:vertAlign w:val="superscript"/>
          </w:rPr>
          <w:t>3</w:t>
        </w:r>
        <w:r w:rsidR="00D6560A">
          <w:fldChar w:fldCharType="end"/>
        </w:r>
      </w:hyperlink>
    </w:p>
    <w:p w:rsidR="005D531C" w:rsidRDefault="005D531C" w:rsidP="005D531C">
      <w:pPr>
        <w:spacing w:line="480" w:lineRule="auto"/>
      </w:pPr>
      <w:r>
        <w:tab/>
        <w:t>Synthesis of MOFs generally involves the use of rigid organic linkers to bridge metal centers in a manner that will produce a robust, permanently porous framework.</w:t>
      </w:r>
      <w:r w:rsidR="00D6560A">
        <w:fldChar w:fldCharType="begin">
          <w:fldData xml:space="preserve">PEVuZE5vdGU+PENpdGU+PEF1dGhvcj5GdXJ1a2F3YTwvQXV0aG9yPjxZZWFyPjIwMTM8L1llYXI+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</w:fldData>
        </w:fldChar>
      </w:r>
      <w:r w:rsidR="00CD1D3D">
        <w:instrText xml:space="preserve"> ADDIN EN.CITE </w:instrText>
      </w:r>
      <w:r w:rsidR="00D6560A">
        <w:fldChar w:fldCharType="begin">
          <w:fldData xml:space="preserve">PEVuZE5vdGU+PENpdGU+PEF1dGhvcj5GdXJ1a2F3YTwvQXV0aG9yPjxZZWFyPjIwMTM8L1llYXI+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</w:fldData>
        </w:fldChar>
      </w:r>
      <w:r w:rsidR="00CD1D3D">
        <w:instrText xml:space="preserve"> ADDIN EN.CITE.DATA </w:instrText>
      </w:r>
      <w:r w:rsidR="00D6560A">
        <w:fldChar w:fldCharType="end"/>
      </w:r>
      <w:r w:rsidR="00D6560A">
        <w:fldChar w:fldCharType="separate"/>
      </w:r>
      <w:hyperlink w:anchor="_ENREF_1" w:tooltip="Furukawa, 2013 #152" w:history="1">
        <w:r w:rsidR="001C15EA" w:rsidRPr="00CD1D3D">
          <w:rPr>
            <w:noProof/>
            <w:vertAlign w:val="superscript"/>
          </w:rPr>
          <w:t>1a-c</w:t>
        </w:r>
      </w:hyperlink>
      <w:r w:rsidR="00CD1D3D" w:rsidRPr="00CD1D3D">
        <w:rPr>
          <w:noProof/>
          <w:vertAlign w:val="superscript"/>
        </w:rPr>
        <w:t xml:space="preserve">, </w:t>
      </w:r>
      <w:hyperlink w:anchor="_ENREF_18" w:tooltip="Wang, 2013 #150" w:history="1">
        <w:r w:rsidR="001C15EA" w:rsidRPr="00CD1D3D">
          <w:rPr>
            <w:noProof/>
            <w:vertAlign w:val="superscript"/>
          </w:rPr>
          <w:t>4</w:t>
        </w:r>
      </w:hyperlink>
      <w:r w:rsidR="00D6560A">
        <w:fldChar w:fldCharType="end"/>
      </w:r>
      <w:r>
        <w:t xml:space="preserve">  The ability to predict framework structures stems from the formation of discrete secondary building units (SBUs) or geometric shapes upon MOF formation.  The employment of chelating ligands, most commonly dicarboxylate ligands, leads to formation of met</w:t>
      </w:r>
      <w:r w:rsidR="00526406">
        <w:t>al-ligand clusters forming a cub</w:t>
      </w:r>
      <w:r>
        <w:t>ic topology.  Formation of known metal-ligand clusters then allows for the synthesis of isoreticular frameworks via the use of linkers of various sizes, leading to fine-tuning of the storage and transport properties of the framework.</w:t>
      </w:r>
      <w:r w:rsidR="00D6560A">
        <w:fldChar w:fldCharType="begin">
          <w:fldData xml:space="preserve">PEVuZE5vdGU+PENpdGU+PEF1dGhvcj5GdXJ1a2F3YTwvQXV0aG9yPjxZZWFyPjIwMDg8L1llYXI+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==
</w:fldData>
        </w:fldChar>
      </w:r>
      <w:r w:rsidR="00443209">
        <w:instrText xml:space="preserve"> ADDIN EN.CITE </w:instrText>
      </w:r>
      <w:r w:rsidR="00D6560A">
        <w:fldChar w:fldCharType="begin">
          <w:fldData xml:space="preserve">PEVuZE5vdGU+PENpdGU+PEF1dGhvcj5GdXJ1a2F3YTwvQXV0aG9yPjxZZWFyPjIwMDg8L1llYXI+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==
</w:fldData>
        </w:fldChar>
      </w:r>
      <w:r w:rsidR="00443209">
        <w:instrText xml:space="preserve"> ADDIN EN.CITE.DATA </w:instrText>
      </w:r>
      <w:r w:rsidR="00D6560A">
        <w:fldChar w:fldCharType="end"/>
      </w:r>
      <w:r w:rsidR="00D6560A">
        <w:fldChar w:fldCharType="separate"/>
      </w:r>
      <w:hyperlink w:anchor="_ENREF_6" w:tooltip="Furukawa, 2008 #155" w:history="1">
        <w:r w:rsidR="001C15EA" w:rsidRPr="00443209">
          <w:rPr>
            <w:noProof/>
            <w:vertAlign w:val="superscript"/>
          </w:rPr>
          <w:t>2</w:t>
        </w:r>
      </w:hyperlink>
      <w:r w:rsidR="00443209" w:rsidRPr="00443209">
        <w:rPr>
          <w:noProof/>
          <w:vertAlign w:val="superscript"/>
        </w:rPr>
        <w:t xml:space="preserve">, </w:t>
      </w:r>
      <w:hyperlink w:anchor="_ENREF_19" w:tooltip="Perry, 2009 #154" w:history="1">
        <w:r w:rsidR="001C15EA" w:rsidRPr="00443209">
          <w:rPr>
            <w:noProof/>
            <w:vertAlign w:val="superscript"/>
          </w:rPr>
          <w:t>5</w:t>
        </w:r>
      </w:hyperlink>
      <w:r w:rsidR="00D6560A">
        <w:fldChar w:fldCharType="end"/>
      </w:r>
    </w:p>
    <w:p w:rsidR="005D531C" w:rsidRDefault="005D531C" w:rsidP="005D531C">
      <w:pPr>
        <w:spacing w:line="480" w:lineRule="auto"/>
      </w:pPr>
      <w:r>
        <w:tab/>
        <w:t xml:space="preserve">While most MOF structures are synthesized as static frameworks with the goal of maintaining their robustness for adsorption applications, a third generation of MOFs labeled breathing frameworks that possess multiple stable states has been pioneered by Kitagawa and </w:t>
      </w:r>
      <w:r w:rsidR="002104CF">
        <w:t>Férey</w:t>
      </w:r>
      <w:r>
        <w:t>.</w:t>
      </w:r>
      <w:hyperlink w:anchor="_ENREF_20" w:tooltip="Kitagawa, 2004 #70" w:history="1">
        <w:r w:rsidR="00D6560A">
          <w:fldChar w:fldCharType="begin">
            <w:fldData xml:space="preserve">PEVuZE5vdGU+PENpdGU+PEF1dGhvcj5LaXRhZ2F3YTwvQXV0aG9yPjxZZWFyPjIwMDQ8L1llYXI+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</w:fldData>
          </w:fldChar>
        </w:r>
        <w:r w:rsidR="001C15EA">
          <w:instrText xml:space="preserve"> ADDIN EN.CITE </w:instrText>
        </w:r>
        <w:r w:rsidR="00D6560A">
          <w:fldChar w:fldCharType="begin">
            <w:fldData xml:space="preserve">PEVuZE5vdGU+PENpdGU+PEF1dGhvcj5LaXRhZ2F3YTwvQXV0aG9yPjxZZWFyPjIwMDQ8L1llYXI+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</w:fldData>
          </w:fldChar>
        </w:r>
        <w:r w:rsidR="001C15EA">
          <w:instrText xml:space="preserve"> ADDIN EN.CITE.DATA </w:instrText>
        </w:r>
        <w:r w:rsidR="00D6560A">
          <w:fldChar w:fldCharType="end"/>
        </w:r>
        <w:r w:rsidR="00D6560A">
          <w:fldChar w:fldCharType="separate"/>
        </w:r>
        <w:r w:rsidR="001C15EA" w:rsidRPr="00443209">
          <w:rPr>
            <w:noProof/>
            <w:vertAlign w:val="superscript"/>
          </w:rPr>
          <w:t>6</w:t>
        </w:r>
        <w:r w:rsidR="00D6560A">
          <w:fldChar w:fldCharType="end"/>
        </w:r>
      </w:hyperlink>
      <w:r>
        <w:t xml:space="preserve">  The ability to synthesize </w:t>
      </w:r>
      <w:r>
        <w:lastRenderedPageBreak/>
        <w:t>frameworks which possess a highly ordered network yet the ability to transform states while maintaining porosity has led to properties unattainable in rigid, static MOFs.</w:t>
      </w:r>
      <w:r w:rsidR="00D6560A">
        <w:fldChar w:fldCharType="begin">
          <w:fldData xml:space="preserve">PEVuZE5vdGU+PENpdGU+PEF1dGhvcj5TYXJlZXlhPC9BdXRob3I+PFllYXI+MjAwODwvWWVhcj48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</w:fldData>
        </w:fldChar>
      </w:r>
      <w:r w:rsidR="00443209">
        <w:instrText xml:space="preserve"> ADDIN EN.CITE </w:instrText>
      </w:r>
      <w:r w:rsidR="00D6560A">
        <w:fldChar w:fldCharType="begin">
          <w:fldData xml:space="preserve">PEVuZE5vdGU+PENpdGU+PEF1dGhvcj5TYXJlZXlhPC9BdXRob3I+PFllYXI+MjAwODwvWWVhcj48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</w:fldData>
        </w:fldChar>
      </w:r>
      <w:r w:rsidR="00443209">
        <w:instrText xml:space="preserve"> ADDIN EN.CITE.DATA </w:instrText>
      </w:r>
      <w:r w:rsidR="00D6560A">
        <w:fldChar w:fldCharType="end"/>
      </w:r>
      <w:r w:rsidR="00D6560A">
        <w:fldChar w:fldCharType="separate"/>
      </w:r>
      <w:hyperlink w:anchor="_ENREF_20" w:tooltip="Kitagawa, 2004 #70" w:history="1">
        <w:r w:rsidR="001C15EA" w:rsidRPr="00443209">
          <w:rPr>
            <w:noProof/>
            <w:vertAlign w:val="superscript"/>
          </w:rPr>
          <w:t>6a</w:t>
        </w:r>
      </w:hyperlink>
      <w:r w:rsidR="00443209" w:rsidRPr="00443209">
        <w:rPr>
          <w:noProof/>
          <w:vertAlign w:val="superscript"/>
        </w:rPr>
        <w:t xml:space="preserve">, </w:t>
      </w:r>
      <w:hyperlink w:anchor="_ENREF_21" w:tooltip="Ferey, 2009 #72" w:history="1">
        <w:r w:rsidR="001C15EA" w:rsidRPr="00443209">
          <w:rPr>
            <w:noProof/>
            <w:vertAlign w:val="superscript"/>
          </w:rPr>
          <w:t>6b</w:t>
        </w:r>
      </w:hyperlink>
      <w:r w:rsidR="00443209" w:rsidRPr="00443209">
        <w:rPr>
          <w:noProof/>
          <w:vertAlign w:val="superscript"/>
        </w:rPr>
        <w:t xml:space="preserve">, </w:t>
      </w:r>
      <w:hyperlink w:anchor="_ENREF_24" w:tooltip="Sareeya, 2008 #107" w:history="1">
        <w:r w:rsidR="001C15EA" w:rsidRPr="00443209">
          <w:rPr>
            <w:noProof/>
            <w:vertAlign w:val="superscript"/>
          </w:rPr>
          <w:t>7</w:t>
        </w:r>
      </w:hyperlink>
      <w:r w:rsidR="00D6560A">
        <w:fldChar w:fldCharType="end"/>
      </w:r>
      <w:r>
        <w:t xml:space="preserve">  A gate-opening phenomenon results in the selective adsorption of guests that favor the pore opening process, resulting in applications that value the ability to control pore size as a function of both pressure and concentration.  This characteristic gate-opening occurs upon sorption of small molecules, ranging from CO</w:t>
      </w:r>
      <w:r w:rsidRPr="00376E6B">
        <w:rPr>
          <w:vertAlign w:val="subscript"/>
        </w:rPr>
        <w:t>2</w:t>
      </w:r>
      <w:r>
        <w:t xml:space="preserve"> and CH</w:t>
      </w:r>
      <w:r w:rsidRPr="00376E6B">
        <w:rPr>
          <w:vertAlign w:val="subscript"/>
        </w:rPr>
        <w:t>4</w:t>
      </w:r>
      <w:r>
        <w:t xml:space="preserve"> to small molecules for drug delivery, and results in a “step” in the adsorption isotherm.</w:t>
      </w:r>
      <w:r w:rsidR="00D6560A">
        <w:fldChar w:fldCharType="begin">
          <w:fldData xml:space="preserve">PEVuZE5vdGU+PENpdGU+PEF1dGhvcj5VZW11cmE8L0F1dGhvcj48WWVhcj4yMDA1PC9ZZWFyPjxS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</w:fldData>
        </w:fldChar>
      </w:r>
      <w:r w:rsidR="004F341B">
        <w:instrText xml:space="preserve"> ADDIN EN.CITE </w:instrText>
      </w:r>
      <w:r w:rsidR="00D6560A">
        <w:fldChar w:fldCharType="begin">
          <w:fldData xml:space="preserve">PEVuZE5vdGU+PENpdGU+PEF1dGhvcj5VZW11cmE8L0F1dGhvcj48WWVhcj4yMDA1PC9ZZWFyPjxS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</w:fldData>
        </w:fldChar>
      </w:r>
      <w:r w:rsidR="004F341B">
        <w:instrText xml:space="preserve"> ADDIN EN.CITE.DATA </w:instrText>
      </w:r>
      <w:r w:rsidR="00D6560A">
        <w:fldChar w:fldCharType="end"/>
      </w:r>
      <w:r w:rsidR="00D6560A">
        <w:fldChar w:fldCharType="separate"/>
      </w:r>
      <w:hyperlink w:anchor="_ENREF_11" w:tooltip="Li, 2011 #58" w:history="1">
        <w:r w:rsidR="001C15EA" w:rsidRPr="004F341B">
          <w:rPr>
            <w:noProof/>
            <w:vertAlign w:val="superscript"/>
          </w:rPr>
          <w:t>3b</w:t>
        </w:r>
      </w:hyperlink>
      <w:r w:rsidR="004F341B" w:rsidRPr="004F341B">
        <w:rPr>
          <w:noProof/>
          <w:vertAlign w:val="superscript"/>
        </w:rPr>
        <w:t xml:space="preserve">, </w:t>
      </w:r>
      <w:hyperlink w:anchor="_ENREF_17" w:tooltip="Li, 2009 #9" w:history="1">
        <w:r w:rsidR="001C15EA" w:rsidRPr="004F341B">
          <w:rPr>
            <w:noProof/>
            <w:vertAlign w:val="superscript"/>
          </w:rPr>
          <w:t>3h</w:t>
        </w:r>
      </w:hyperlink>
      <w:r w:rsidR="004F341B" w:rsidRPr="004F341B">
        <w:rPr>
          <w:noProof/>
          <w:vertAlign w:val="superscript"/>
        </w:rPr>
        <w:t xml:space="preserve">, </w:t>
      </w:r>
      <w:hyperlink w:anchor="_ENREF_21" w:tooltip="Ferey, 2009 #72" w:history="1">
        <w:r w:rsidR="001C15EA" w:rsidRPr="004F341B">
          <w:rPr>
            <w:noProof/>
            <w:vertAlign w:val="superscript"/>
          </w:rPr>
          <w:t>6b</w:t>
        </w:r>
      </w:hyperlink>
      <w:r w:rsidR="004F341B" w:rsidRPr="004F341B">
        <w:rPr>
          <w:noProof/>
          <w:vertAlign w:val="superscript"/>
        </w:rPr>
        <w:t xml:space="preserve">, </w:t>
      </w:r>
      <w:hyperlink w:anchor="_ENREF_24" w:tooltip="Sareeya, 2008 #107" w:history="1">
        <w:r w:rsidR="001C15EA" w:rsidRPr="004F341B">
          <w:rPr>
            <w:noProof/>
            <w:vertAlign w:val="superscript"/>
          </w:rPr>
          <w:t>7a</w:t>
        </w:r>
      </w:hyperlink>
      <w:r w:rsidR="004F341B" w:rsidRPr="004F341B">
        <w:rPr>
          <w:noProof/>
          <w:vertAlign w:val="superscript"/>
        </w:rPr>
        <w:t xml:space="preserve">, </w:t>
      </w:r>
      <w:hyperlink w:anchor="_ENREF_29" w:tooltip="Uemura, 2005 #71" w:history="1">
        <w:r w:rsidR="001C15EA" w:rsidRPr="004F341B">
          <w:rPr>
            <w:noProof/>
            <w:vertAlign w:val="superscript"/>
          </w:rPr>
          <w:t>8</w:t>
        </w:r>
      </w:hyperlink>
      <w:r w:rsidR="00D6560A">
        <w:fldChar w:fldCharType="end"/>
      </w:r>
    </w:p>
    <w:p w:rsidR="005D531C" w:rsidRDefault="005D531C" w:rsidP="005D531C">
      <w:pPr>
        <w:spacing w:line="480" w:lineRule="auto"/>
      </w:pPr>
      <w:r>
        <w:tab/>
        <w:t>Kitagawa arranged breathing MOFs into three classes (</w:t>
      </w:r>
      <w:r w:rsidRPr="00BF51EE">
        <w:t>Figure 1.1</w:t>
      </w:r>
      <w:r>
        <w:t>) which include 2D coordination polymer layers connected via a flexible ligand, 1D coordination polymers which form a rhombus in the remaining dimensions, or interpenetrating 3D networks.</w:t>
      </w:r>
      <w:hyperlink w:anchor="_ENREF_25" w:tooltip="Kitagawa, 2005 #117" w:history="1">
        <w:r w:rsidR="00D6560A">
          <w:fldChar w:fldCharType="begin"/>
        </w:r>
        <w:r w:rsidR="001C15EA">
          <w:instrText xml:space="preserve"> ADDIN EN.CITE &lt;EndNote&gt;&lt;Cite&gt;&lt;Author&gt;Kitagawa&lt;/Author&gt;&lt;Year&gt;2005&lt;/Year&gt;&lt;RecNum&gt;117&lt;/RecNum&gt;&lt;DisplayText&gt;&lt;style face="superscript"&gt;7b&lt;/style&gt;&lt;/DisplayText&gt;&lt;record&gt;&lt;rec-number&gt;117&lt;/rec-number&gt;&lt;foreign-keys&gt;&lt;key app="EN" db-id="atdrapvrae0wpfeed5wxww9swwswvrtx00vz"&gt;117&lt;/key&gt;&lt;/foreign-keys&gt;&lt;ref-type name="Journal Article"&gt;17&lt;/ref-type&gt;&lt;contributors&gt;&lt;authors&gt;&lt;author&gt;Kitagawa, S.&lt;/author&gt;&lt;author&gt;Uemura, K.&lt;/author&gt;&lt;/authors&gt;&lt;/contributors&gt;&lt;auth-address&gt;Department of Synthetic Chemistry and Biological Chemistry, Graduate School of Engineering, Kyoto University, Katsura, Nishikyo-ku, Kyoto 615-8510, Japan.&lt;/auth-address&gt;&lt;titles&gt;&lt;title&gt;Dynamic porous properties of coordination polymers inspired by hydrogen bonds&lt;/title&gt;&lt;secondary-title&gt;Chem Soc Rev&lt;/secondary-title&gt;&lt;alt-title&gt;Chemical Society reviews&lt;/alt-title&gt;&lt;/titles&gt;&lt;periodical&gt;&lt;full-title&gt;Chem Soc Rev&lt;/full-title&gt;&lt;abbr-1&gt;Chemical Society reviews&lt;/abbr-1&gt;&lt;/periodical&gt;&lt;alt-periodical&gt;&lt;full-title&gt;Chem Soc Rev&lt;/full-title&gt;&lt;abbr-1&gt;Chemical Society reviews&lt;/abbr-1&gt;&lt;/alt-periodical&gt;&lt;pages&gt;109-19&lt;/pages&gt;&lt;volume&gt;34&lt;/volume&gt;&lt;number&gt;2&lt;/number&gt;&lt;keywords&gt;&lt;keyword&gt;Hydrogen Bonding&lt;/keyword&gt;&lt;keyword&gt;Models, Molecular&lt;/keyword&gt;&lt;keyword&gt;Molecular Structure&lt;/keyword&gt;&lt;keyword&gt;Polymers/*chemistry&lt;/keyword&gt;&lt;keyword&gt;Porosity&lt;/keyword&gt;&lt;keyword&gt;Surface Properties&lt;/keyword&gt;&lt;/keywords&gt;&lt;dates&gt;&lt;year&gt;2005&lt;/year&gt;&lt;pub-dates&gt;&lt;date&gt;Feb&lt;/date&gt;&lt;/pub-dates&gt;&lt;/dates&gt;&lt;publisher&gt;The Royal Society of Chemistry&lt;/publisher&gt;&lt;isbn&gt;0306-0012 (Print)&amp;#xD;0306-0012 (Linking)&lt;/isbn&gt;&lt;accession-num&gt;15672175&lt;/accession-num&gt;&lt;work-type&gt;10.1039/B313997M&lt;/work-type&gt;&lt;urls&gt;&lt;related-urls&gt;&lt;url&gt;http://www.ncbi.nlm.nih.gov/pubmed/15672175&lt;/url&gt;&lt;/related-urls&gt;&lt;/urls&gt;&lt;electronic-resource-num&gt;10.1039/b313997m&lt;/electronic-resource-num&gt;&lt;/record&gt;&lt;/Cite&gt;&lt;/EndNote&gt;</w:instrText>
        </w:r>
        <w:r w:rsidR="00D6560A">
          <w:fldChar w:fldCharType="separate"/>
        </w:r>
        <w:r w:rsidR="001C15EA" w:rsidRPr="002D5FBD">
          <w:rPr>
            <w:noProof/>
            <w:vertAlign w:val="superscript"/>
          </w:rPr>
          <w:t>7b</w:t>
        </w:r>
        <w:r w:rsidR="00D6560A">
          <w:fldChar w:fldCharType="end"/>
        </w:r>
      </w:hyperlink>
      <w:r>
        <w:t xml:space="preserve">  While all three approaches have led to frameworks with intriguing properties, the ability to design additional examples has proved a challenge as the guidelines for static systems do not involve the topologies necessary for breathing.</w:t>
      </w:r>
      <w:hyperlink w:anchor="_ENREF_9" w:tooltip="Yaghi, 2003 #158" w:history="1">
        <w:r w:rsidR="00D6560A">
          <w:fldChar w:fldCharType="begin"/>
        </w:r>
        <w:r w:rsidR="001C15EA">
          <w:instrText xml:space="preserve"> ADDIN EN.CITE &lt;EndNote&gt;&lt;Cite&gt;&lt;Author&gt;Yaghi&lt;/Author&gt;&lt;Year&gt;2003&lt;/Year&gt;&lt;RecNum&gt;158&lt;/RecNum&gt;&lt;DisplayText&gt;&lt;style face="superscript"&gt;2d&lt;/style&gt;&lt;/DisplayText&gt;&lt;record&gt;&lt;rec-number&gt;158&lt;/rec-number&gt;&lt;foreign-keys&gt;&lt;key app="EN" db-id="atdrapvrae0wpfeed5wxww9swwswvrtx00vz"&gt;158&lt;/key&gt;&lt;/foreign-keys&gt;&lt;ref-type name="Journal Article"&gt;17&lt;/ref-type&gt;&lt;contributors&gt;&lt;authors&gt;&lt;author&gt;Yaghi, Omar M.&lt;/author&gt;&lt;author&gt;O&amp;apos;Keeffe, Michael&lt;/author&gt;&lt;author&gt;Ockwig, Nathan W.&lt;/author&gt;&lt;author&gt;Chae, Hee K.&lt;/author&gt;&lt;author&gt;Eddaoudi, Mohamed&lt;/author&gt;&lt;author&gt;Kim, Jaheon&lt;/author&gt;&lt;/authors&gt;&lt;/contributors&gt;&lt;titles&gt;&lt;title&gt;Reticular synthesis and the design of new materials&lt;/title&gt;&lt;secondary-title&gt;Nature (London, U. K.)&lt;/secondary-title&gt;&lt;/titles&gt;&lt;periodical&gt;&lt;full-title&gt;Nature (London, U. K.)&lt;/full-title&gt;&lt;/periodical&gt;&lt;pages&gt;705-714&lt;/pages&gt;&lt;volume&gt;423&lt;/volume&gt;&lt;number&gt;6941&lt;/number&gt;&lt;keywords&gt;&lt;keyword&gt;review reticular synthesis solid state material porous&lt;/keyword&gt;&lt;keyword&gt;assembly ordered framework inorg org review&lt;/keyword&gt;&lt;/keywords&gt;&lt;dates&gt;&lt;year&gt;2003&lt;/year&gt;&lt;pub-dates&gt;&lt;date&gt;//&lt;/date&gt;&lt;/pub-dates&gt;&lt;/dates&gt;&lt;publisher&gt;Nature Publishing Group&lt;/publisher&gt;&lt;isbn&gt;0028-0836&lt;/isbn&gt;&lt;work-type&gt;10.1038/nature01650&lt;/work-type&gt;&lt;urls&gt;&lt;/urls&gt;&lt;electronic-resource-num&gt;10.1038/nature01650&lt;/electronic-resource-num&gt;&lt;/record&gt;&lt;/Cite&gt;&lt;/EndNote&gt;</w:instrText>
        </w:r>
        <w:r w:rsidR="00D6560A">
          <w:fldChar w:fldCharType="separate"/>
        </w:r>
        <w:r w:rsidR="001C15EA" w:rsidRPr="002D5FBD">
          <w:rPr>
            <w:noProof/>
            <w:vertAlign w:val="superscript"/>
          </w:rPr>
          <w:t>2d</w:t>
        </w:r>
        <w:r w:rsidR="00D6560A">
          <w:fldChar w:fldCharType="end"/>
        </w:r>
      </w:hyperlink>
      <w:r>
        <w:t xml:space="preserve">  Most examples of breathing MOFs today therefore rely on the isoreticular synthesis of a few known examples such as MIL-53 and cannot be viewed as design since original syntheses were unpredictable.</w:t>
      </w:r>
      <w:r w:rsidR="00D6560A">
        <w:fldChar w:fldCharType="begin">
          <w:fldData xml:space="preserve">PEVuZE5vdGU+PENpdGU+PEF1dGhvcj5Db3VjazwvQXV0aG9yPjxZZWFyPjIwMDk8L1llYXI+PFJl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</w:fldData>
        </w:fldChar>
      </w:r>
      <w:r w:rsidR="00817C77">
        <w:instrText xml:space="preserve"> ADDIN EN.CITE </w:instrText>
      </w:r>
      <w:r w:rsidR="00D6560A">
        <w:fldChar w:fldCharType="begin">
          <w:fldData xml:space="preserve">PEVuZE5vdGU+PENpdGU+PEF1dGhvcj5Db3VjazwvQXV0aG9yPjxZZWFyPjIwMDk8L1llYXI+PFJl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</w:fldData>
        </w:fldChar>
      </w:r>
      <w:r w:rsidR="00817C77">
        <w:instrText xml:space="preserve"> ADDIN EN.CITE.DATA </w:instrText>
      </w:r>
      <w:r w:rsidR="00D6560A">
        <w:fldChar w:fldCharType="end"/>
      </w:r>
      <w:r w:rsidR="00D6560A">
        <w:fldChar w:fldCharType="separate"/>
      </w:r>
      <w:hyperlink w:anchor="_ENREF_23" w:tooltip="Serre, 2002 #78" w:history="1">
        <w:r w:rsidR="001C15EA" w:rsidRPr="00817C77">
          <w:rPr>
            <w:noProof/>
            <w:vertAlign w:val="superscript"/>
          </w:rPr>
          <w:t>6d</w:t>
        </w:r>
      </w:hyperlink>
      <w:r w:rsidR="00817C77" w:rsidRPr="00817C77">
        <w:rPr>
          <w:noProof/>
          <w:vertAlign w:val="superscript"/>
        </w:rPr>
        <w:t xml:space="preserve">, </w:t>
      </w:r>
      <w:hyperlink w:anchor="_ENREF_30" w:tooltip="Couck, 2009 #88" w:history="1">
        <w:r w:rsidR="001C15EA" w:rsidRPr="00817C77">
          <w:rPr>
            <w:noProof/>
            <w:vertAlign w:val="superscript"/>
          </w:rPr>
          <w:t>9</w:t>
        </w:r>
      </w:hyperlink>
      <w:r w:rsidR="00D6560A">
        <w:fldChar w:fldCharType="end"/>
      </w:r>
      <w:r w:rsidRPr="00AB1B10">
        <w:t xml:space="preserve"> </w:t>
      </w:r>
      <w:r>
        <w:t xml:space="preserve"> With emerging classes of MOFs such as breathing MOFs straying from the traditional secondary building units (SBUs), additional reticular synthesis techniques are in dire need.</w:t>
      </w:r>
    </w:p>
    <w:p w:rsidR="005D531C" w:rsidRDefault="005D531C" w:rsidP="005D531C">
      <w:pPr>
        <w:spacing w:line="480" w:lineRule="auto"/>
      </w:pPr>
    </w:p>
    <w:p w:rsidR="005D531C" w:rsidRDefault="005D531C" w:rsidP="005D531C">
      <w:pPr>
        <w:keepNext/>
        <w:spacing w:line="480" w:lineRule="auto"/>
        <w:jc w:val="center"/>
      </w:pPr>
      <w:r>
        <w:rPr>
          <w:noProof/>
        </w:rPr>
        <w:lastRenderedPageBreak/>
        <w:drawing>
          <wp:inline distT="0" distB="0" distL="0" distR="0">
            <wp:extent cx="3657600" cy="2253790"/>
            <wp:effectExtent l="19050" t="0" r="0" b="0"/>
            <wp:docPr id="3" name="Picture 0" descr="intro figure 92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 figure 92512.png"/>
                    <pic:cNvPicPr/>
                  </pic:nvPicPr>
                  <pic:blipFill>
                    <a:blip r:embed="rId9" cstate="print"/>
                    <a:stretch>
                      <a:fillRect/>
                    </a:stretch>
                  </pic:blipFill>
                  <pic:spPr>
                    <a:xfrm>
                      <a:off x="0" y="0"/>
                      <a:ext cx="3657600" cy="2253790"/>
                    </a:xfrm>
                    <a:prstGeom prst="rect">
                      <a:avLst/>
                    </a:prstGeom>
                  </pic:spPr>
                </pic:pic>
              </a:graphicData>
            </a:graphic>
          </wp:inline>
        </w:drawing>
      </w:r>
    </w:p>
    <w:p w:rsidR="005D531C" w:rsidRDefault="005D531C" w:rsidP="005D531C">
      <w:pPr>
        <w:pStyle w:val="Caption"/>
        <w:spacing w:line="480" w:lineRule="auto"/>
        <w:rPr>
          <w:b w:val="0"/>
        </w:rPr>
      </w:pPr>
      <w:bookmarkStart w:id="2" w:name="_Toc380708548"/>
      <w:proofErr w:type="gramStart"/>
      <w:r>
        <w:t xml:space="preserve">Figure </w:t>
      </w:r>
      <w:fldSimple w:instr=" STYLEREF 1 \s ">
        <w:r>
          <w:rPr>
            <w:noProof/>
          </w:rPr>
          <w:t>1</w:t>
        </w:r>
      </w:fldSimple>
      <w:r>
        <w:t>.</w:t>
      </w:r>
      <w:proofErr w:type="gramEnd"/>
      <w:r w:rsidR="00D6560A">
        <w:fldChar w:fldCharType="begin"/>
      </w:r>
      <w:r w:rsidR="002A4317">
        <w:instrText xml:space="preserve"> SEQ Figure \* ARABIC \s 1 </w:instrText>
      </w:r>
      <w:r w:rsidR="00D6560A">
        <w:fldChar w:fldCharType="separate"/>
      </w:r>
      <w:r>
        <w:rPr>
          <w:noProof/>
        </w:rPr>
        <w:t>1</w:t>
      </w:r>
      <w:r w:rsidR="00D6560A">
        <w:fldChar w:fldCharType="end"/>
      </w:r>
      <w:r>
        <w:t xml:space="preserve">. </w:t>
      </w:r>
      <w:proofErr w:type="gramStart"/>
      <w:r w:rsidRPr="002660E6">
        <w:rPr>
          <w:b w:val="0"/>
        </w:rPr>
        <w:t>Illustration</w:t>
      </w:r>
      <w:r>
        <w:rPr>
          <w:b w:val="0"/>
        </w:rPr>
        <w:t xml:space="preserve"> of</w:t>
      </w:r>
      <w:r w:rsidRPr="002660E6">
        <w:rPr>
          <w:b w:val="0"/>
        </w:rPr>
        <w:t xml:space="preserve"> the three classes of breathing MOFs.</w:t>
      </w:r>
      <w:proofErr w:type="gramEnd"/>
      <w:r>
        <w:rPr>
          <w:b w:val="0"/>
        </w:rPr>
        <w:t xml:space="preserve">  (a) 2D coordination polymers connected via a flexible ligand; (b) 1D coordination polymers which form a rhombus in the remaining dimensions; (c) interpenetrating 3D networks.</w:t>
      </w:r>
      <w:bookmarkEnd w:id="2"/>
    </w:p>
    <w:p w:rsidR="00040F1B" w:rsidRPr="00040F1B" w:rsidRDefault="00040F1B" w:rsidP="00040F1B"/>
    <w:p w:rsidR="005D531C" w:rsidRDefault="005D531C" w:rsidP="005D531C">
      <w:pPr>
        <w:spacing w:line="480" w:lineRule="auto"/>
      </w:pPr>
      <w:r>
        <w:tab/>
        <w:t>To advance the synthesis and application of breathing MOFs, as well as develop methods for reticular synthesis, appropriate mechanisms in which framework flexing or bending occurs must first be identified.  The most thoroughly studied breathing MOFs consist of a single dimension which remains rigid, resulting in a facial rhombohedral topology in the orthogonal two dimensions.</w:t>
      </w:r>
      <w:r w:rsidR="00D6560A">
        <w:fldChar w:fldCharType="begin">
          <w:fldData xml:space="preserve">PEVuZE5vdGU+PENpdGU+PEF1dGhvcj5GZXJleTwvQXV0aG9yPjxZZWFyPjIwMDg8L1llYXI+PFJl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</w:fldData>
        </w:fldChar>
      </w:r>
      <w:r w:rsidR="00B64983">
        <w:instrText xml:space="preserve"> ADDIN EN.CITE </w:instrText>
      </w:r>
      <w:r w:rsidR="00D6560A">
        <w:fldChar w:fldCharType="begin">
          <w:fldData xml:space="preserve">PEVuZE5vdGU+PENpdGU+PEF1dGhvcj5GZXJleTwvQXV0aG9yPjxZZWFyPjIwMDg8L1llYXI+PFJl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</w:fldData>
        </w:fldChar>
      </w:r>
      <w:r w:rsidR="00B64983">
        <w:instrText xml:space="preserve"> ADDIN EN.CITE.DATA </w:instrText>
      </w:r>
      <w:r w:rsidR="00D6560A">
        <w:fldChar w:fldCharType="end"/>
      </w:r>
      <w:r w:rsidR="00D6560A">
        <w:fldChar w:fldCharType="separate"/>
      </w:r>
      <w:hyperlink w:anchor="_ENREF_21" w:tooltip="Ferey, 2009 #72" w:history="1">
        <w:r w:rsidR="001C15EA" w:rsidRPr="00B64983">
          <w:rPr>
            <w:noProof/>
            <w:vertAlign w:val="superscript"/>
          </w:rPr>
          <w:t>6b</w:t>
        </w:r>
      </w:hyperlink>
      <w:r w:rsidR="00B64983" w:rsidRPr="00B64983">
        <w:rPr>
          <w:noProof/>
          <w:vertAlign w:val="superscript"/>
        </w:rPr>
        <w:t xml:space="preserve">, </w:t>
      </w:r>
      <w:hyperlink w:anchor="_ENREF_26" w:tooltip="Ferey, 2008 #106" w:history="1">
        <w:r w:rsidR="001C15EA" w:rsidRPr="00B64983">
          <w:rPr>
            <w:noProof/>
            <w:vertAlign w:val="superscript"/>
          </w:rPr>
          <w:t>7c</w:t>
        </w:r>
      </w:hyperlink>
      <w:r w:rsidR="00B64983" w:rsidRPr="00B64983">
        <w:rPr>
          <w:noProof/>
          <w:vertAlign w:val="superscript"/>
        </w:rPr>
        <w:t xml:space="preserve">, </w:t>
      </w:r>
      <w:hyperlink w:anchor="_ENREF_34" w:tooltip="Murdock, 2014 #161" w:history="1">
        <w:r w:rsidR="001C15EA" w:rsidRPr="00B64983">
          <w:rPr>
            <w:noProof/>
            <w:vertAlign w:val="superscript"/>
          </w:rPr>
          <w:t>10</w:t>
        </w:r>
      </w:hyperlink>
      <w:r w:rsidR="00D6560A">
        <w:fldChar w:fldCharType="end"/>
      </w:r>
      <w:r>
        <w:t xml:space="preserve">  The point of flexibility or the “kneecap” in which the framework undergoes dynamic changes is largely focused on transformations at the rigid metal-ligand interface which results in a change in pore size or rhombus dimensions (Figure 1.2, top).  Flexing at the metal-ligand interface reduces the number of available topologies and is the reason for limiting breathing MOFs to the isoreticular synthesis of a few known examples.</w:t>
      </w:r>
      <w:r w:rsidR="00D6560A">
        <w:fldChar w:fldCharType="begin">
          <w:fldData xml:space="preserve">PEVuZE5vdGU+PENpdGU+PEF1dGhvcj5GZXJleTwvQXV0aG9yPjxZZWFyPjIwMDg8L1llYXI+PFJl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</w:fldData>
        </w:fldChar>
      </w:r>
      <w:r w:rsidR="00817C77">
        <w:instrText xml:space="preserve"> ADDIN EN.CITE </w:instrText>
      </w:r>
      <w:r w:rsidR="00D6560A">
        <w:fldChar w:fldCharType="begin">
          <w:fldData xml:space="preserve">PEVuZE5vdGU+PENpdGU+PEF1dGhvcj5GZXJleTwvQXV0aG9yPjxZZWFyPjIwMDg8L1llYXI+PFJl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</w:fldData>
        </w:fldChar>
      </w:r>
      <w:r w:rsidR="00817C77">
        <w:instrText xml:space="preserve"> ADDIN EN.CITE.DATA </w:instrText>
      </w:r>
      <w:r w:rsidR="00D6560A">
        <w:fldChar w:fldCharType="end"/>
      </w:r>
      <w:r w:rsidR="00D6560A">
        <w:fldChar w:fldCharType="separate"/>
      </w:r>
      <w:hyperlink w:anchor="_ENREF_21" w:tooltip="Ferey, 2009 #72" w:history="1">
        <w:r w:rsidR="001C15EA" w:rsidRPr="00817C77">
          <w:rPr>
            <w:noProof/>
            <w:vertAlign w:val="superscript"/>
          </w:rPr>
          <w:t>6b</w:t>
        </w:r>
      </w:hyperlink>
      <w:r w:rsidR="00817C77" w:rsidRPr="00817C77">
        <w:rPr>
          <w:noProof/>
          <w:vertAlign w:val="superscript"/>
        </w:rPr>
        <w:t xml:space="preserve">, </w:t>
      </w:r>
      <w:hyperlink w:anchor="_ENREF_26" w:tooltip="Ferey, 2008 #106" w:history="1">
        <w:r w:rsidR="001C15EA" w:rsidRPr="00817C77">
          <w:rPr>
            <w:noProof/>
            <w:vertAlign w:val="superscript"/>
          </w:rPr>
          <w:t>7c</w:t>
        </w:r>
      </w:hyperlink>
      <w:r w:rsidR="00817C77" w:rsidRPr="00817C77">
        <w:rPr>
          <w:noProof/>
          <w:vertAlign w:val="superscript"/>
        </w:rPr>
        <w:t xml:space="preserve">, </w:t>
      </w:r>
      <w:hyperlink w:anchor="_ENREF_28" w:tooltip="Ferey, 2012 #110" w:history="1">
        <w:r w:rsidR="001C15EA" w:rsidRPr="00817C77">
          <w:rPr>
            <w:noProof/>
            <w:vertAlign w:val="superscript"/>
          </w:rPr>
          <w:t>7e</w:t>
        </w:r>
      </w:hyperlink>
      <w:r w:rsidR="00D6560A">
        <w:fldChar w:fldCharType="end"/>
      </w:r>
    </w:p>
    <w:p w:rsidR="005D531C" w:rsidRDefault="005D531C" w:rsidP="005D531C">
      <w:pPr>
        <w:keepNext/>
        <w:spacing w:line="480" w:lineRule="auto"/>
        <w:jc w:val="center"/>
      </w:pPr>
      <w:r>
        <w:rPr>
          <w:noProof/>
        </w:rPr>
        <w:lastRenderedPageBreak/>
        <w:drawing>
          <wp:inline distT="0" distB="0" distL="0" distR="0">
            <wp:extent cx="3657600" cy="2619843"/>
            <wp:effectExtent l="1905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657600" cy="2619843"/>
                    </a:xfrm>
                    <a:prstGeom prst="rect">
                      <a:avLst/>
                    </a:prstGeom>
                    <a:noFill/>
                  </pic:spPr>
                </pic:pic>
              </a:graphicData>
            </a:graphic>
          </wp:inline>
        </w:drawing>
      </w:r>
    </w:p>
    <w:p w:rsidR="005D531C" w:rsidRDefault="005D531C" w:rsidP="005D531C">
      <w:pPr>
        <w:pStyle w:val="Caption"/>
        <w:spacing w:line="480" w:lineRule="auto"/>
        <w:rPr>
          <w:b w:val="0"/>
        </w:rPr>
      </w:pPr>
      <w:bookmarkStart w:id="3" w:name="_Toc380708549"/>
      <w:proofErr w:type="gramStart"/>
      <w:r>
        <w:t xml:space="preserve">Figure </w:t>
      </w:r>
      <w:fldSimple w:instr=" STYLEREF 1 \s ">
        <w:r>
          <w:rPr>
            <w:noProof/>
          </w:rPr>
          <w:t>1</w:t>
        </w:r>
      </w:fldSimple>
      <w:r>
        <w:t>.</w:t>
      </w:r>
      <w:proofErr w:type="gramEnd"/>
      <w:r w:rsidR="00D6560A">
        <w:fldChar w:fldCharType="begin"/>
      </w:r>
      <w:r w:rsidR="002A4317">
        <w:instrText xml:space="preserve"> SEQ Figure \* ARABIC \s 1 </w:instrText>
      </w:r>
      <w:r w:rsidR="00D6560A">
        <w:fldChar w:fldCharType="separate"/>
      </w:r>
      <w:r>
        <w:rPr>
          <w:noProof/>
        </w:rPr>
        <w:t>2</w:t>
      </w:r>
      <w:r w:rsidR="00D6560A">
        <w:fldChar w:fldCharType="end"/>
      </w:r>
      <w:r>
        <w:t xml:space="preserve">. </w:t>
      </w:r>
      <w:proofErr w:type="gramStart"/>
      <w:r w:rsidRPr="002660E6">
        <w:rPr>
          <w:b w:val="0"/>
        </w:rPr>
        <w:t>Illustration of the points of flexibility in breathing MOFs.</w:t>
      </w:r>
      <w:proofErr w:type="gramEnd"/>
      <w:r w:rsidRPr="002660E6">
        <w:rPr>
          <w:b w:val="0"/>
        </w:rPr>
        <w:t xml:space="preserve">  Breathing can occur through changes at the metal-ligand interface (top) or changes </w:t>
      </w:r>
      <w:r>
        <w:rPr>
          <w:b w:val="0"/>
        </w:rPr>
        <w:t>within</w:t>
      </w:r>
      <w:r w:rsidRPr="002660E6">
        <w:rPr>
          <w:b w:val="0"/>
        </w:rPr>
        <w:t xml:space="preserve"> the ligand itself (bottom).</w:t>
      </w:r>
      <w:bookmarkEnd w:id="3"/>
    </w:p>
    <w:p w:rsidR="00040F1B" w:rsidRPr="00040F1B" w:rsidRDefault="00040F1B" w:rsidP="00040F1B"/>
    <w:p w:rsidR="005D531C" w:rsidRDefault="005D531C" w:rsidP="005D531C">
      <w:pPr>
        <w:spacing w:line="480" w:lineRule="auto"/>
      </w:pPr>
      <w:r>
        <w:tab/>
        <w:t xml:space="preserve">An alternative method to breathing is to move the point of breathing or “kneecap” </w:t>
      </w:r>
      <w:r w:rsidRPr="00AB1B10">
        <w:rPr>
          <w:i/>
        </w:rPr>
        <w:t>away</w:t>
      </w:r>
      <w:r>
        <w:t xml:space="preserve"> from the metal-ligand interface through the employment of semi-rigid ligands (Figure 1.2, bottom).</w:t>
      </w:r>
      <w:hyperlink w:anchor="_ENREF_34" w:tooltip="Murdock, 2014 #161" w:history="1">
        <w:r w:rsidR="00D6560A">
          <w:fldChar w:fldCharType="begin">
            <w:fldData xml:space="preserve">PEVuZE5vdGU+PENpdGU+PEF1dGhvcj5MaTwvQXV0aG9yPjxZZWFyPjIwMTI8L1llYXI+PFJlY051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=
</w:fldData>
          </w:fldChar>
        </w:r>
        <w:r w:rsidR="001C15EA">
          <w:instrText xml:space="preserve"> ADDIN EN.CITE </w:instrText>
        </w:r>
        <w:r w:rsidR="00D6560A">
          <w:fldChar w:fldCharType="begin">
            <w:fldData xml:space="preserve">PEVuZE5vdGU+PENpdGU+PEF1dGhvcj5MaTwvQXV0aG9yPjxZZWFyPjIwMTI8L1llYXI+PFJlY051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=
</w:fldData>
          </w:fldChar>
        </w:r>
        <w:r w:rsidR="001C15EA">
          <w:instrText xml:space="preserve"> ADDIN EN.CITE.DATA </w:instrText>
        </w:r>
        <w:r w:rsidR="00D6560A">
          <w:fldChar w:fldCharType="end"/>
        </w:r>
        <w:r w:rsidR="00D6560A">
          <w:fldChar w:fldCharType="separate"/>
        </w:r>
        <w:r w:rsidR="001C15EA" w:rsidRPr="00B64983">
          <w:rPr>
            <w:noProof/>
            <w:vertAlign w:val="superscript"/>
          </w:rPr>
          <w:t>10-11</w:t>
        </w:r>
        <w:r w:rsidR="00D6560A">
          <w:fldChar w:fldCharType="end"/>
        </w:r>
      </w:hyperlink>
      <w:r>
        <w:t xml:space="preserve">  Placing the “kneecap” solely on the ligand allows for a method in which breathing is not restricted by the SBU and can be incorporated in a pre-synthetic manner through judicious choice of flexible ligand.</w:t>
      </w:r>
      <w:hyperlink w:anchor="_ENREF_34" w:tooltip="Murdock, 2014 #161" w:history="1">
        <w:r w:rsidR="00D6560A">
          <w:fldChar w:fldCharType="begin">
            <w:fldData xml:space="preserve">PEVuZE5vdGU+PENpdGU+PEF1dGhvcj5NdXJkb2NrPC9BdXRob3I+PFllYXI+MjAxNDwvWWVhcj48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=
</w:fldData>
          </w:fldChar>
        </w:r>
        <w:r w:rsidR="001C15EA">
          <w:instrText xml:space="preserve"> ADDIN EN.CITE </w:instrText>
        </w:r>
        <w:r w:rsidR="00D6560A">
          <w:fldChar w:fldCharType="begin">
            <w:fldData xml:space="preserve">PEVuZE5vdGU+PENpdGU+PEF1dGhvcj5NdXJkb2NrPC9BdXRob3I+PFllYXI+MjAxNDwvWWVhcj48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=
</w:fldData>
          </w:fldChar>
        </w:r>
        <w:r w:rsidR="001C15EA">
          <w:instrText xml:space="preserve"> ADDIN EN.CITE.DATA </w:instrText>
        </w:r>
        <w:r w:rsidR="00D6560A">
          <w:fldChar w:fldCharType="end"/>
        </w:r>
        <w:r w:rsidR="00D6560A">
          <w:fldChar w:fldCharType="separate"/>
        </w:r>
        <w:r w:rsidR="001C15EA" w:rsidRPr="00B64983">
          <w:rPr>
            <w:noProof/>
            <w:vertAlign w:val="superscript"/>
          </w:rPr>
          <w:t>10-11</w:t>
        </w:r>
        <w:r w:rsidR="00D6560A">
          <w:fldChar w:fldCharType="end"/>
        </w:r>
      </w:hyperlink>
      <w:hyperlink w:anchor="_ENREF_35" w:tooltip="Li, 2012 #119" w:history="1"/>
      <w:r>
        <w:t xml:space="preserve">  Breathing through changes at the ligand allows for a change in rhombus dimensions as seen in Figure 1.2 through a “screw-like” effect, contracting and expanding the 1D </w:t>
      </w:r>
      <w:proofErr w:type="gramStart"/>
      <w:r>
        <w:t>chains</w:t>
      </w:r>
      <w:proofErr w:type="gramEnd"/>
      <w:r>
        <w:t>, but interactions at the SBU remain constant.</w:t>
      </w:r>
      <w:r w:rsidR="00D6560A">
        <w:fldChar w:fldCharType="begin">
          <w:fldData xml:space="preserve">PEVuZE5vdGU+PENpdGU+PEF1dGhvcj5NdXJkb2NrPC9BdXRob3I+PFllYXI+MjAxMzwvWWVhcj48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</w:fldData>
        </w:fldChar>
      </w:r>
      <w:r w:rsidR="00B64983">
        <w:instrText xml:space="preserve"> ADDIN EN.CITE </w:instrText>
      </w:r>
      <w:r w:rsidR="00D6560A">
        <w:fldChar w:fldCharType="begin">
          <w:fldData xml:space="preserve">PEVuZE5vdGU+PENpdGU+PEF1dGhvcj5NdXJkb2NrPC9BdXRob3I+PFllYXI+MjAxMzwvWWVhcj48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</w:fldData>
        </w:fldChar>
      </w:r>
      <w:r w:rsidR="00B64983">
        <w:instrText xml:space="preserve"> ADDIN EN.CITE.DATA </w:instrText>
      </w:r>
      <w:r w:rsidR="00D6560A">
        <w:fldChar w:fldCharType="end"/>
      </w:r>
      <w:r w:rsidR="00D6560A">
        <w:fldChar w:fldCharType="separate"/>
      </w:r>
      <w:hyperlink w:anchor="_ENREF_34" w:tooltip="Murdock, 2014 #161" w:history="1">
        <w:r w:rsidR="001C15EA" w:rsidRPr="00B64983">
          <w:rPr>
            <w:noProof/>
            <w:vertAlign w:val="superscript"/>
          </w:rPr>
          <w:t>10</w:t>
        </w:r>
      </w:hyperlink>
      <w:r w:rsidR="00B64983" w:rsidRPr="00B64983">
        <w:rPr>
          <w:noProof/>
          <w:vertAlign w:val="superscript"/>
        </w:rPr>
        <w:t xml:space="preserve">, </w:t>
      </w:r>
      <w:hyperlink w:anchor="_ENREF_36" w:tooltip="Murdock, 2013 #118" w:history="1">
        <w:r w:rsidR="001C15EA" w:rsidRPr="00B64983">
          <w:rPr>
            <w:noProof/>
            <w:vertAlign w:val="superscript"/>
          </w:rPr>
          <w:t>11b</w:t>
        </w:r>
      </w:hyperlink>
      <w:r w:rsidR="00D6560A">
        <w:fldChar w:fldCharType="end"/>
      </w:r>
    </w:p>
    <w:p w:rsidR="005D531C" w:rsidRDefault="005D531C" w:rsidP="005D531C">
      <w:pPr>
        <w:spacing w:line="480" w:lineRule="auto"/>
        <w:ind w:firstLine="720"/>
      </w:pPr>
      <w:r>
        <w:t>We have turned our attention to the synthesis and employment of semi-rigid di-1</w:t>
      </w:r>
      <w:proofErr w:type="gramStart"/>
      <w:r>
        <w:t>,2,4</w:t>
      </w:r>
      <w:proofErr w:type="gramEnd"/>
      <w:r>
        <w:t xml:space="preserve">-triazoles as a method to move the point of flexibility away from the </w:t>
      </w:r>
      <w:r>
        <w:lastRenderedPageBreak/>
        <w:t>rigid metal interface.</w:t>
      </w:r>
      <w:r w:rsidR="00D6560A">
        <w:fldChar w:fldCharType="begin">
          <w:fldData xml:space="preserve">PEVuZE5vdGU+PENpdGU+PEF1dGhvcj5NdXJkb2NrPC9BdXRob3I+PFllYXI+MjAxMjwvWWVhcj48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==
</w:fldData>
        </w:fldChar>
      </w:r>
      <w:r w:rsidR="00B64983">
        <w:instrText xml:space="preserve"> ADDIN EN.CITE </w:instrText>
      </w:r>
      <w:r w:rsidR="00D6560A">
        <w:fldChar w:fldCharType="begin">
          <w:fldData xml:space="preserve">PEVuZE5vdGU+PENpdGU+PEF1dGhvcj5NdXJkb2NrPC9BdXRob3I+PFllYXI+MjAxMjwvWWVhcj48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==
</w:fldData>
        </w:fldChar>
      </w:r>
      <w:r w:rsidR="00B64983">
        <w:instrText xml:space="preserve"> ADDIN EN.CITE.DATA </w:instrText>
      </w:r>
      <w:r w:rsidR="00D6560A">
        <w:fldChar w:fldCharType="end"/>
      </w:r>
      <w:r w:rsidR="00D6560A">
        <w:fldChar w:fldCharType="separate"/>
      </w:r>
      <w:hyperlink w:anchor="_ENREF_34" w:tooltip="Murdock, 2014 #161" w:history="1">
        <w:r w:rsidR="001C15EA" w:rsidRPr="00B64983">
          <w:rPr>
            <w:noProof/>
            <w:vertAlign w:val="superscript"/>
          </w:rPr>
          <w:t>10</w:t>
        </w:r>
      </w:hyperlink>
      <w:proofErr w:type="gramStart"/>
      <w:r w:rsidR="00B64983" w:rsidRPr="00B64983">
        <w:rPr>
          <w:noProof/>
          <w:vertAlign w:val="superscript"/>
        </w:rPr>
        <w:t xml:space="preserve">, </w:t>
      </w:r>
      <w:hyperlink w:anchor="_ENREF_36" w:tooltip="Murdock, 2013 #118" w:history="1">
        <w:r w:rsidR="001C15EA" w:rsidRPr="00B64983">
          <w:rPr>
            <w:noProof/>
            <w:vertAlign w:val="superscript"/>
          </w:rPr>
          <w:t>11b</w:t>
        </w:r>
      </w:hyperlink>
      <w:r w:rsidR="00B64983" w:rsidRPr="00B64983">
        <w:rPr>
          <w:noProof/>
          <w:vertAlign w:val="superscript"/>
        </w:rPr>
        <w:t xml:space="preserve">, </w:t>
      </w:r>
      <w:hyperlink w:anchor="_ENREF_37" w:tooltip="Murdock, 2014 #160" w:history="1">
        <w:r w:rsidR="001C15EA" w:rsidRPr="00B64983">
          <w:rPr>
            <w:noProof/>
            <w:vertAlign w:val="superscript"/>
          </w:rPr>
          <w:t>11c</w:t>
        </w:r>
      </w:hyperlink>
      <w:r w:rsidR="00B64983" w:rsidRPr="00B64983">
        <w:rPr>
          <w:noProof/>
          <w:vertAlign w:val="superscript"/>
        </w:rPr>
        <w:t>,</w:t>
      </w:r>
      <w:proofErr w:type="gramEnd"/>
      <w:r w:rsidR="00B64983" w:rsidRPr="00B64983">
        <w:rPr>
          <w:noProof/>
          <w:vertAlign w:val="superscript"/>
        </w:rPr>
        <w:t xml:space="preserve"> </w:t>
      </w:r>
      <w:hyperlink w:anchor="_ENREF_38" w:tooltip="Murdock, 2012 #93" w:history="1">
        <w:r w:rsidR="001C15EA" w:rsidRPr="00B64983">
          <w:rPr>
            <w:noProof/>
            <w:vertAlign w:val="superscript"/>
          </w:rPr>
          <w:t>12</w:t>
        </w:r>
      </w:hyperlink>
      <w:r w:rsidR="00D6560A">
        <w:fldChar w:fldCharType="end"/>
      </w:r>
      <w:r>
        <w:t xml:space="preserve">  </w:t>
      </w:r>
      <w:r w:rsidR="00D50A26">
        <w:t>The s</w:t>
      </w:r>
      <w:r>
        <w:t>emi-rigid ligand</w:t>
      </w:r>
      <w:r w:rsidR="007855B4">
        <w:t>s synthesiz</w:t>
      </w:r>
      <w:r>
        <w:t>ed contain symmetric moieties w</w:t>
      </w:r>
      <w:r w:rsidR="007855B4">
        <w:t>ith two points of rotation, lead</w:t>
      </w:r>
      <w:r>
        <w:t xml:space="preserve">ing </w:t>
      </w:r>
      <w:r w:rsidR="007855B4">
        <w:t xml:space="preserve">to formation of </w:t>
      </w:r>
      <w:r>
        <w:t>a double-hinge motif.  Keeping the periphery of the ligand constant allows for a fine tuning of the core of the ligand, leading to a plethora of possible di-triazoles to be synthesized.</w:t>
      </w:r>
      <w:r w:rsidR="00D6560A">
        <w:fldChar w:fldCharType="begin">
          <w:fldData xml:space="preserve">PEVuZE5vdGU+PENpdGU+PEF1dGhvcj5NdXJkb2NrPC9BdXRob3I+PFllYXI+MjAxMjwvWWVhcj48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</w:fldData>
        </w:fldChar>
      </w:r>
      <w:r w:rsidR="00B64983">
        <w:instrText xml:space="preserve"> ADDIN EN.CITE </w:instrText>
      </w:r>
      <w:r w:rsidR="00D6560A">
        <w:fldChar w:fldCharType="begin">
          <w:fldData xml:space="preserve">PEVuZE5vdGU+PENpdGU+PEF1dGhvcj5NdXJkb2NrPC9BdXRob3I+PFllYXI+MjAxMjwvWWVhcj48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</w:fldData>
        </w:fldChar>
      </w:r>
      <w:r w:rsidR="00B64983">
        <w:instrText xml:space="preserve"> ADDIN EN.CITE.DATA </w:instrText>
      </w:r>
      <w:r w:rsidR="00D6560A">
        <w:fldChar w:fldCharType="end"/>
      </w:r>
      <w:r w:rsidR="00D6560A">
        <w:fldChar w:fldCharType="separate"/>
      </w:r>
      <w:hyperlink w:anchor="_ENREF_36" w:tooltip="Murdock, 2013 #118" w:history="1">
        <w:r w:rsidR="001C15EA" w:rsidRPr="00B64983">
          <w:rPr>
            <w:noProof/>
            <w:vertAlign w:val="superscript"/>
          </w:rPr>
          <w:t>11b</w:t>
        </w:r>
      </w:hyperlink>
      <w:r w:rsidR="00B64983" w:rsidRPr="00B64983">
        <w:rPr>
          <w:noProof/>
          <w:vertAlign w:val="superscript"/>
        </w:rPr>
        <w:t xml:space="preserve">, </w:t>
      </w:r>
      <w:hyperlink w:anchor="_ENREF_37" w:tooltip="Murdock, 2014 #160" w:history="1">
        <w:r w:rsidR="001C15EA" w:rsidRPr="00B64983">
          <w:rPr>
            <w:noProof/>
            <w:vertAlign w:val="superscript"/>
          </w:rPr>
          <w:t>11c</w:t>
        </w:r>
      </w:hyperlink>
      <w:r w:rsidR="00B64983" w:rsidRPr="00B64983">
        <w:rPr>
          <w:noProof/>
          <w:vertAlign w:val="superscript"/>
        </w:rPr>
        <w:t xml:space="preserve">, </w:t>
      </w:r>
      <w:hyperlink w:anchor="_ENREF_38" w:tooltip="Murdock, 2012 #93" w:history="1">
        <w:r w:rsidR="001C15EA" w:rsidRPr="00B64983">
          <w:rPr>
            <w:noProof/>
            <w:vertAlign w:val="superscript"/>
          </w:rPr>
          <w:t>12</w:t>
        </w:r>
      </w:hyperlink>
      <w:r w:rsidR="00D6560A">
        <w:fldChar w:fldCharType="end"/>
      </w:r>
      <w:r>
        <w:t xml:space="preserve">  As only the central core of the semi-rigid ligand is modified, the possibility of synthesizing frameworks in an isoreticular manner becomes plausible.  Keeping the SBU constant while utilizing di-triazoles of varying composition allows for studies on breathing behavior which have as of yet not been performed due to a lack of reticular design.  In addition, the presence of two points of rotation not only allows for built-in flexibility through a double-hinge effect but also leads to the formation of framework architectures which have not been explored.</w:t>
      </w:r>
      <w:r w:rsidR="00D6560A">
        <w:fldChar w:fldCharType="begin">
          <w:fldData xml:space="preserve">PEVuZE5vdGU+PENpdGU+PEF1dGhvcj5NdXJkb2NrPC9BdXRob3I+PFllYXI+MjAxMzwvWWVhcj48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</w:fldData>
        </w:fldChar>
      </w:r>
      <w:r w:rsidR="00B64983">
        <w:instrText xml:space="preserve"> ADDIN EN.CITE </w:instrText>
      </w:r>
      <w:r w:rsidR="00D6560A">
        <w:fldChar w:fldCharType="begin">
          <w:fldData xml:space="preserve">PEVuZE5vdGU+PENpdGU+PEF1dGhvcj5NdXJkb2NrPC9BdXRob3I+PFllYXI+MjAxMzwvWWVhcj48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</w:fldData>
        </w:fldChar>
      </w:r>
      <w:r w:rsidR="00B64983">
        <w:instrText xml:space="preserve"> ADDIN EN.CITE.DATA </w:instrText>
      </w:r>
      <w:r w:rsidR="00D6560A">
        <w:fldChar w:fldCharType="end"/>
      </w:r>
      <w:r w:rsidR="00D6560A">
        <w:fldChar w:fldCharType="separate"/>
      </w:r>
      <w:hyperlink w:anchor="_ENREF_36" w:tooltip="Murdock, 2013 #118" w:history="1">
        <w:r w:rsidR="001C15EA" w:rsidRPr="00B64983">
          <w:rPr>
            <w:noProof/>
            <w:vertAlign w:val="superscript"/>
          </w:rPr>
          <w:t>11b</w:t>
        </w:r>
      </w:hyperlink>
      <w:r w:rsidR="00B64983" w:rsidRPr="00B64983">
        <w:rPr>
          <w:noProof/>
          <w:vertAlign w:val="superscript"/>
        </w:rPr>
        <w:t xml:space="preserve">, </w:t>
      </w:r>
      <w:hyperlink w:anchor="_ENREF_37" w:tooltip="Murdock, 2014 #160" w:history="1">
        <w:r w:rsidR="001C15EA" w:rsidRPr="00B64983">
          <w:rPr>
            <w:noProof/>
            <w:vertAlign w:val="superscript"/>
          </w:rPr>
          <w:t>11c</w:t>
        </w:r>
      </w:hyperlink>
      <w:r w:rsidR="00D6560A">
        <w:fldChar w:fldCharType="end"/>
      </w:r>
    </w:p>
    <w:p w:rsidR="003D07F7" w:rsidRPr="005E54E2" w:rsidRDefault="003D07F7" w:rsidP="00EE753A">
      <w:pPr>
        <w:spacing w:line="480" w:lineRule="auto"/>
      </w:pPr>
    </w:p>
    <w:p w:rsidR="003D07F7" w:rsidRDefault="00DD00DE" w:rsidP="00EE753A">
      <w:pPr>
        <w:spacing w:line="480" w:lineRule="auto"/>
      </w:pPr>
      <w:r w:rsidRPr="005E54E2">
        <w:br w:type="page"/>
      </w:r>
    </w:p>
    <w:p w:rsidR="00003F6A" w:rsidRDefault="00FF1665" w:rsidP="00EE753A">
      <w:pPr>
        <w:pStyle w:val="Heading1"/>
        <w:spacing w:line="480" w:lineRule="auto"/>
      </w:pPr>
      <w:bookmarkStart w:id="4" w:name="_Toc289175825"/>
      <w:r>
        <w:lastRenderedPageBreak/>
        <w:br/>
      </w:r>
      <w:bookmarkStart w:id="5" w:name="_Toc380698215"/>
      <w:r w:rsidR="00B16191">
        <w:t>Three-dimensional MOFs as reagents</w:t>
      </w:r>
      <w:bookmarkEnd w:id="4"/>
      <w:bookmarkEnd w:id="5"/>
    </w:p>
    <w:p w:rsidR="00003F6A" w:rsidRPr="00334400" w:rsidRDefault="00003F6A" w:rsidP="00EE753A">
      <w:pPr>
        <w:pStyle w:val="Heading3"/>
        <w:spacing w:line="480" w:lineRule="auto"/>
      </w:pPr>
      <w:r w:rsidRPr="00334400">
        <w:br w:type="page"/>
      </w:r>
    </w:p>
    <w:p w:rsidR="00FA75A5" w:rsidRPr="005E54E2" w:rsidRDefault="00FA75A5" w:rsidP="00EE753A">
      <w:pPr>
        <w:spacing w:line="480" w:lineRule="auto"/>
      </w:pPr>
      <w:r w:rsidRPr="005E54E2">
        <w:lastRenderedPageBreak/>
        <w:tab/>
        <w:t xml:space="preserve">A version of this chapter was originally published by </w:t>
      </w:r>
      <w:r w:rsidR="00C93B3D">
        <w:t>Christopher R. Murdock, Zheng Lu, and David M. Jenkins</w:t>
      </w:r>
      <w:r w:rsidRPr="005E54E2">
        <w:t>:</w:t>
      </w:r>
    </w:p>
    <w:p w:rsidR="00FA75A5" w:rsidRDefault="00C93B3D" w:rsidP="00EE753A">
      <w:pPr>
        <w:spacing w:line="480" w:lineRule="auto"/>
      </w:pPr>
      <w:r>
        <w:tab/>
      </w:r>
      <w:proofErr w:type="gramStart"/>
      <w:r>
        <w:t>Murdock, Christopher R.; Lu, Zheng;</w:t>
      </w:r>
      <w:r w:rsidR="00FA75A5" w:rsidRPr="005E54E2">
        <w:t xml:space="preserve"> </w:t>
      </w:r>
      <w:r>
        <w:t>Jenkins, David M.</w:t>
      </w:r>
      <w:proofErr w:type="gramEnd"/>
      <w:r>
        <w:t xml:space="preserve">  </w:t>
      </w:r>
      <w:proofErr w:type="gramStart"/>
      <w:r>
        <w:t>“Utilizing a Copper MOF as a Reagent in a Solvent Mediated Reaction to Form a Topologically Distinct MOF</w:t>
      </w:r>
      <w:r w:rsidR="00FA75A5" w:rsidRPr="005E54E2">
        <w:t>.”</w:t>
      </w:r>
      <w:proofErr w:type="gramEnd"/>
      <w:r w:rsidR="00FA75A5" w:rsidRPr="005E54E2">
        <w:t xml:space="preserve"> </w:t>
      </w:r>
      <w:r>
        <w:rPr>
          <w:i/>
        </w:rPr>
        <w:t>Dalton Trans.</w:t>
      </w:r>
      <w:r w:rsidR="00FA75A5" w:rsidRPr="00FF1665">
        <w:rPr>
          <w:i/>
        </w:rPr>
        <w:t xml:space="preserve"> </w:t>
      </w:r>
      <w:r>
        <w:rPr>
          <w:b/>
        </w:rPr>
        <w:t>2012</w:t>
      </w:r>
      <w:r>
        <w:t xml:space="preserve">, </w:t>
      </w:r>
      <w:r>
        <w:rPr>
          <w:i/>
        </w:rPr>
        <w:t>41</w:t>
      </w:r>
      <w:r>
        <w:t>,</w:t>
      </w:r>
      <w:r w:rsidR="00FA75A5" w:rsidRPr="005E54E2">
        <w:t xml:space="preserve"> </w:t>
      </w:r>
      <w:r>
        <w:t>7839-7841</w:t>
      </w:r>
      <w:r w:rsidR="00FA75A5" w:rsidRPr="005E54E2">
        <w:t xml:space="preserve">. </w:t>
      </w:r>
    </w:p>
    <w:p w:rsidR="00387656" w:rsidRPr="005E54E2" w:rsidRDefault="00387656" w:rsidP="00EE753A">
      <w:pPr>
        <w:spacing w:line="480" w:lineRule="auto"/>
      </w:pPr>
    </w:p>
    <w:p w:rsidR="00FA75A5" w:rsidRPr="005E54E2" w:rsidRDefault="00606002" w:rsidP="00EE753A">
      <w:pPr>
        <w:spacing w:line="480" w:lineRule="auto"/>
        <w:ind w:firstLine="720"/>
      </w:pPr>
      <w:r w:rsidRPr="00606002">
        <w:t>All work presented herein is the work of Chris Murdock with assistance in crystallography by Zheng Lu</w:t>
      </w:r>
      <w:r>
        <w:t>.</w:t>
      </w:r>
    </w:p>
    <w:p w:rsidR="00FA75A5" w:rsidRDefault="00FA75A5" w:rsidP="00EE753A">
      <w:pPr>
        <w:pStyle w:val="Heading2"/>
        <w:spacing w:line="480" w:lineRule="auto"/>
      </w:pPr>
      <w:bookmarkStart w:id="6" w:name="_Toc289175826"/>
      <w:bookmarkStart w:id="7" w:name="_Toc380698216"/>
      <w:r>
        <w:t>A</w:t>
      </w:r>
      <w:r w:rsidR="00FF1665">
        <w:t>bstract</w:t>
      </w:r>
      <w:bookmarkEnd w:id="6"/>
      <w:bookmarkEnd w:id="7"/>
    </w:p>
    <w:p w:rsidR="00DB25EE" w:rsidRDefault="00FF1665" w:rsidP="00EE753A">
      <w:pPr>
        <w:spacing w:line="480" w:lineRule="auto"/>
      </w:pPr>
      <w:r w:rsidRPr="005E54E2">
        <w:tab/>
      </w:r>
      <w:r w:rsidR="00DB25EE">
        <w:t>Employing</w:t>
      </w:r>
      <w:r w:rsidR="00DB25EE" w:rsidRPr="00C37F73">
        <w:t xml:space="preserve"> a </w:t>
      </w:r>
      <w:r w:rsidR="00DB25EE">
        <w:t>semi-rigid</w:t>
      </w:r>
      <w:r w:rsidR="00DB25EE" w:rsidRPr="00C37F73">
        <w:t xml:space="preserve"> </w:t>
      </w:r>
      <w:r w:rsidR="00DB25EE">
        <w:t>di-1,2,4-triazole</w:t>
      </w:r>
      <w:r w:rsidR="00DB25EE" w:rsidRPr="00C37F73">
        <w:t xml:space="preserve"> ligand l</w:t>
      </w:r>
      <w:r w:rsidR="00DB25EE">
        <w:t>ea</w:t>
      </w:r>
      <w:r w:rsidR="00DB25EE" w:rsidRPr="00C37F73">
        <w:t>d</w:t>
      </w:r>
      <w:r w:rsidR="00DB25EE">
        <w:t>s</w:t>
      </w:r>
      <w:r w:rsidR="00DB25EE" w:rsidRPr="00C37F73">
        <w:t xml:space="preserve"> to the formation of new</w:t>
      </w:r>
      <w:r w:rsidR="00DB25EE">
        <w:t xml:space="preserve"> </w:t>
      </w:r>
      <w:r w:rsidR="00DB25EE" w:rsidRPr="00C37F73">
        <w:t>MOFs [Cu</w:t>
      </w:r>
      <w:r w:rsidR="00DB25EE" w:rsidRPr="00C37F73">
        <w:rPr>
          <w:vertAlign w:val="subscript"/>
        </w:rPr>
        <w:t>4</w:t>
      </w:r>
      <w:r w:rsidR="00DB25EE" w:rsidRPr="00C37F73">
        <w:t>(L)</w:t>
      </w:r>
      <w:r w:rsidR="00DB25EE" w:rsidRPr="00C37F73">
        <w:rPr>
          <w:vertAlign w:val="subscript"/>
        </w:rPr>
        <w:t>4</w:t>
      </w:r>
      <w:r w:rsidR="00DB25EE" w:rsidRPr="00C37F73">
        <w:t>(SO</w:t>
      </w:r>
      <w:r w:rsidR="00DB25EE" w:rsidRPr="00C37F73">
        <w:rPr>
          <w:vertAlign w:val="subscript"/>
        </w:rPr>
        <w:t>4</w:t>
      </w:r>
      <w:r w:rsidR="00DB25EE" w:rsidRPr="00C37F73">
        <w:t>)</w:t>
      </w:r>
      <w:r w:rsidR="00DB25EE" w:rsidRPr="00C37F73">
        <w:rPr>
          <w:vertAlign w:val="subscript"/>
        </w:rPr>
        <w:t>4</w:t>
      </w:r>
      <w:r w:rsidR="00DB25EE" w:rsidRPr="00C37F73">
        <w:t>]•4[Cu(H</w:t>
      </w:r>
      <w:r w:rsidR="00DB25EE" w:rsidRPr="00C37F73">
        <w:rPr>
          <w:vertAlign w:val="subscript"/>
        </w:rPr>
        <w:t>2</w:t>
      </w:r>
      <w:r w:rsidR="00DB25EE" w:rsidRPr="00C37F73">
        <w:t>O)</w:t>
      </w:r>
      <w:r w:rsidR="00DB25EE" w:rsidRPr="00C37F73">
        <w:rPr>
          <w:vertAlign w:val="subscript"/>
        </w:rPr>
        <w:t>6</w:t>
      </w:r>
      <w:r w:rsidR="00DB25EE" w:rsidRPr="00C37F73">
        <w:t>(SO</w:t>
      </w:r>
      <w:r w:rsidR="00DB25EE" w:rsidRPr="00C37F73">
        <w:rPr>
          <w:vertAlign w:val="subscript"/>
        </w:rPr>
        <w:t>4</w:t>
      </w:r>
      <w:r w:rsidR="00DB25EE" w:rsidRPr="00C37F73">
        <w:t>)]</w:t>
      </w:r>
      <w:r w:rsidR="00DB25EE">
        <w:t xml:space="preserve"> (</w:t>
      </w:r>
      <w:r w:rsidR="00DB25EE" w:rsidRPr="00637732">
        <w:rPr>
          <w:b/>
          <w:bCs/>
        </w:rPr>
        <w:t>3</w:t>
      </w:r>
      <w:r w:rsidR="00DB25EE">
        <w:t>)</w:t>
      </w:r>
      <w:r w:rsidR="00DB25EE" w:rsidRPr="00C37F73">
        <w:t xml:space="preserve"> and </w:t>
      </w:r>
      <w:r w:rsidR="00DB25EE">
        <w:t>[</w:t>
      </w:r>
      <w:r w:rsidR="00DB25EE" w:rsidRPr="00C37F73">
        <w:t>Cu</w:t>
      </w:r>
      <w:r w:rsidR="00DB25EE" w:rsidRPr="00C37F73">
        <w:rPr>
          <w:vertAlign w:val="subscript"/>
        </w:rPr>
        <w:t>6</w:t>
      </w:r>
      <w:r w:rsidR="00DB25EE" w:rsidRPr="00C37F73">
        <w:t>(L)</w:t>
      </w:r>
      <w:r w:rsidR="00DB25EE" w:rsidRPr="00C37F73">
        <w:rPr>
          <w:vertAlign w:val="subscript"/>
        </w:rPr>
        <w:t>3</w:t>
      </w:r>
      <w:r w:rsidR="00DB25EE" w:rsidRPr="00C37F73">
        <w:t>(SO</w:t>
      </w:r>
      <w:r w:rsidR="00DB25EE" w:rsidRPr="00C37F73">
        <w:rPr>
          <w:vertAlign w:val="subscript"/>
        </w:rPr>
        <w:t>4</w:t>
      </w:r>
      <w:r w:rsidR="00DB25EE" w:rsidRPr="00C37F73">
        <w:t>)</w:t>
      </w:r>
      <w:r w:rsidR="00DB25EE" w:rsidRPr="00C37F73">
        <w:rPr>
          <w:vertAlign w:val="subscript"/>
        </w:rPr>
        <w:t>5</w:t>
      </w:r>
      <w:r w:rsidR="00DB25EE" w:rsidRPr="00C37F73">
        <w:t>(OH)</w:t>
      </w:r>
      <w:r w:rsidR="00DB25EE" w:rsidRPr="00C37F73">
        <w:rPr>
          <w:vertAlign w:val="subscript"/>
        </w:rPr>
        <w:t>2</w:t>
      </w:r>
      <w:r w:rsidR="00DB25EE" w:rsidRPr="00C37F73">
        <w:t>(H</w:t>
      </w:r>
      <w:r w:rsidR="00DB25EE" w:rsidRPr="00C37F73">
        <w:rPr>
          <w:vertAlign w:val="subscript"/>
        </w:rPr>
        <w:t>2</w:t>
      </w:r>
      <w:r w:rsidR="00DB25EE" w:rsidRPr="00C37F73">
        <w:t>O)</w:t>
      </w:r>
      <w:r w:rsidR="00DB25EE" w:rsidRPr="00C37F73">
        <w:rPr>
          <w:vertAlign w:val="subscript"/>
        </w:rPr>
        <w:t>6</w:t>
      </w:r>
      <w:r w:rsidR="00DB25EE" w:rsidRPr="00052327">
        <w:t>]</w:t>
      </w:r>
      <w:r w:rsidR="00DB25EE" w:rsidRPr="00C37F73">
        <w:t>•13H</w:t>
      </w:r>
      <w:r w:rsidR="00DB25EE" w:rsidRPr="00C37F73">
        <w:rPr>
          <w:vertAlign w:val="subscript"/>
        </w:rPr>
        <w:t>2</w:t>
      </w:r>
      <w:r w:rsidR="00DB25EE" w:rsidRPr="00C37F73">
        <w:t>O</w:t>
      </w:r>
      <w:r w:rsidR="00DB25EE">
        <w:t xml:space="preserve"> (</w:t>
      </w:r>
      <w:r w:rsidR="00DB25EE" w:rsidRPr="00637732">
        <w:rPr>
          <w:b/>
          <w:bCs/>
        </w:rPr>
        <w:t>4</w:t>
      </w:r>
      <w:r w:rsidR="00DB25EE">
        <w:t>)</w:t>
      </w:r>
      <w:r w:rsidR="00DB25EE" w:rsidRPr="00C37F73">
        <w:t xml:space="preserve">. </w:t>
      </w:r>
      <w:r w:rsidR="00DB25EE">
        <w:t xml:space="preserve"> T</w:t>
      </w:r>
      <w:r w:rsidR="00DB25EE" w:rsidRPr="00C37F73">
        <w:t>he frameworks</w:t>
      </w:r>
      <w:r w:rsidR="00DB25EE">
        <w:t xml:space="preserve"> can</w:t>
      </w:r>
      <w:r w:rsidR="00DB25EE" w:rsidRPr="00C37F73">
        <w:t xml:space="preserve"> be synthesized </w:t>
      </w:r>
      <w:r w:rsidR="00DB25EE">
        <w:t>independently,</w:t>
      </w:r>
      <w:r w:rsidR="00DB25EE" w:rsidRPr="00C37F73">
        <w:t xml:space="preserve"> but a</w:t>
      </w:r>
      <w:r w:rsidR="00DB25EE">
        <w:t xml:space="preserve"> reaction </w:t>
      </w:r>
      <w:r w:rsidR="00DB25EE" w:rsidRPr="00C37F73">
        <w:t>occurs</w:t>
      </w:r>
      <w:r w:rsidR="00DB25EE">
        <w:t xml:space="preserve"> in water</w:t>
      </w:r>
      <w:r w:rsidR="00DB25EE" w:rsidRPr="00C37F73">
        <w:t xml:space="preserve"> where</w:t>
      </w:r>
      <w:r w:rsidR="00DB25EE">
        <w:t>in</w:t>
      </w:r>
      <w:r w:rsidR="00DB25EE" w:rsidRPr="00C37F73">
        <w:t xml:space="preserve"> </w:t>
      </w:r>
      <w:r w:rsidR="00DB25EE">
        <w:t xml:space="preserve">kinetic product </w:t>
      </w:r>
      <w:r w:rsidR="00DB25EE" w:rsidRPr="00637732">
        <w:rPr>
          <w:b/>
          <w:bCs/>
        </w:rPr>
        <w:t>3</w:t>
      </w:r>
      <w:r w:rsidR="00DB25EE" w:rsidRPr="00C37F73">
        <w:t xml:space="preserve"> </w:t>
      </w:r>
      <w:r w:rsidR="00DB25EE">
        <w:t>is</w:t>
      </w:r>
      <w:r w:rsidR="00DB25EE" w:rsidRPr="00C37F73">
        <w:t xml:space="preserve"> used as a </w:t>
      </w:r>
      <w:r w:rsidR="00DB25EE">
        <w:t>reagent</w:t>
      </w:r>
      <w:r w:rsidR="00DB25EE" w:rsidRPr="00C37F73">
        <w:t xml:space="preserve"> to synthesize the topologically </w:t>
      </w:r>
      <w:r w:rsidR="00DB25EE">
        <w:t>distinct thermodynamic product</w:t>
      </w:r>
      <w:r w:rsidR="00DB25EE" w:rsidRPr="00C37F73">
        <w:t xml:space="preserve"> </w:t>
      </w:r>
      <w:r w:rsidR="00DB25EE" w:rsidRPr="00637732">
        <w:rPr>
          <w:b/>
          <w:bCs/>
        </w:rPr>
        <w:t>4</w:t>
      </w:r>
      <w:r w:rsidR="00DB25EE" w:rsidRPr="00C37F73">
        <w:t>.</w:t>
      </w:r>
    </w:p>
    <w:p w:rsidR="00FF1665" w:rsidRDefault="00DB25EE" w:rsidP="00EE753A">
      <w:pPr>
        <w:pStyle w:val="Heading2"/>
        <w:spacing w:line="480" w:lineRule="auto"/>
      </w:pPr>
      <w:bookmarkStart w:id="8" w:name="_Toc289175827"/>
      <w:bookmarkStart w:id="9" w:name="_Toc380698217"/>
      <w:r>
        <w:t>Introduction</w:t>
      </w:r>
      <w:bookmarkEnd w:id="8"/>
      <w:bookmarkEnd w:id="9"/>
    </w:p>
    <w:p w:rsidR="00673F7F" w:rsidRDefault="00AC6C24" w:rsidP="00EE753A">
      <w:pPr>
        <w:spacing w:line="480" w:lineRule="auto"/>
      </w:pPr>
      <w:r>
        <w:tab/>
      </w:r>
      <w:r w:rsidR="00673F7F">
        <w:t>Due to their large surface area and ability to adsorb guests within their host framework, MOFs are being considered for a wide range of practical applications, from gas storage to heterogeneous catalysis.</w:t>
      </w:r>
      <w:r w:rsidR="00D6560A">
        <w:fldChar w:fldCharType="begin">
          <w:fldData xml:space="preserve">PEVuZE5vdGU+PENpdGU+PEF1dGhvcj5DaGFlPC9BdXRob3I+PFllYXI+MjAwNDwvWWVhcj48UmVj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==
</w:fldData>
        </w:fldChar>
      </w:r>
      <w:r w:rsidR="00B64983">
        <w:instrText xml:space="preserve"> ADDIN EN.CITE </w:instrText>
      </w:r>
      <w:r w:rsidR="00D6560A">
        <w:fldChar w:fldCharType="begin">
          <w:fldData xml:space="preserve">PEVuZE5vdGU+PENpdGU+PEF1dGhvcj5DaGFlPC9BdXRob3I+PFllYXI+MjAwNDwvWWVhcj48UmVj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==
</w:fldData>
        </w:fldChar>
      </w:r>
      <w:r w:rsidR="00B64983">
        <w:instrText xml:space="preserve"> ADDIN EN.CITE.DATA </w:instrText>
      </w:r>
      <w:r w:rsidR="00D6560A">
        <w:fldChar w:fldCharType="end"/>
      </w:r>
      <w:r w:rsidR="00D6560A">
        <w:fldChar w:fldCharType="separate"/>
      </w:r>
      <w:hyperlink w:anchor="_ENREF_5" w:tooltip="Mueller, 2006 #5" w:history="1">
        <w:r w:rsidR="001C15EA" w:rsidRPr="00B64983">
          <w:rPr>
            <w:noProof/>
            <w:vertAlign w:val="superscript"/>
          </w:rPr>
          <w:t>1e</w:t>
        </w:r>
      </w:hyperlink>
      <w:r w:rsidR="00B64983" w:rsidRPr="00B64983">
        <w:rPr>
          <w:noProof/>
          <w:vertAlign w:val="superscript"/>
        </w:rPr>
        <w:t xml:space="preserve">, </w:t>
      </w:r>
      <w:hyperlink w:anchor="_ENREF_14" w:tooltip="Lee, 2009 #2" w:history="1">
        <w:r w:rsidR="001C15EA" w:rsidRPr="00B64983">
          <w:rPr>
            <w:noProof/>
            <w:vertAlign w:val="superscript"/>
          </w:rPr>
          <w:t>3e</w:t>
        </w:r>
      </w:hyperlink>
      <w:r w:rsidR="00B64983" w:rsidRPr="00B64983">
        <w:rPr>
          <w:noProof/>
          <w:vertAlign w:val="superscript"/>
        </w:rPr>
        <w:t xml:space="preserve">, </w:t>
      </w:r>
      <w:hyperlink w:anchor="_ENREF_39" w:tooltip="Chae, 2004 #1" w:history="1">
        <w:r w:rsidR="001C15EA" w:rsidRPr="00B64983">
          <w:rPr>
            <w:noProof/>
            <w:vertAlign w:val="superscript"/>
          </w:rPr>
          <w:t>13</w:t>
        </w:r>
      </w:hyperlink>
      <w:r w:rsidR="00D6560A">
        <w:fldChar w:fldCharType="end"/>
      </w:r>
      <w:r w:rsidR="00673F7F">
        <w:t xml:space="preserve"> While the size and shape of the MOF’s pores are critical for many applications, the ability to change these properties on already synthesized MOFs through postsynthetic modification is of particular benefit to applications such as chemical sensing and </w:t>
      </w:r>
      <w:r w:rsidR="00673F7F">
        <w:lastRenderedPageBreak/>
        <w:t>gas separation.</w:t>
      </w:r>
      <w:r w:rsidR="00D6560A">
        <w:fldChar w:fldCharType="begin">
          <w:fldData xml:space="preserve">PEVuZE5vdGU+PENpdGU+PEF1dGhvcj5NZWVrPC9BdXRob3I+PFllYXI+MjAxMTwvWWVhcj48UmVj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</w:fldData>
        </w:fldChar>
      </w:r>
      <w:r w:rsidR="00B64983">
        <w:instrText xml:space="preserve"> ADDIN EN.CITE </w:instrText>
      </w:r>
      <w:r w:rsidR="00D6560A">
        <w:fldChar w:fldCharType="begin">
          <w:fldData xml:space="preserve">PEVuZE5vdGU+PENpdGU+PEF1dGhvcj5NZWVrPC9BdXRob3I+PFllYXI+MjAxMTwvWWVhcj48UmVj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</w:fldData>
        </w:fldChar>
      </w:r>
      <w:r w:rsidR="00B64983">
        <w:instrText xml:space="preserve"> ADDIN EN.CITE.DATA </w:instrText>
      </w:r>
      <w:r w:rsidR="00D6560A">
        <w:fldChar w:fldCharType="end"/>
      </w:r>
      <w:r w:rsidR="00D6560A">
        <w:fldChar w:fldCharType="separate"/>
      </w:r>
      <w:hyperlink w:anchor="_ENREF_4" w:tooltip="Meek, 2011 #8" w:history="1">
        <w:r w:rsidR="001C15EA" w:rsidRPr="00B64983">
          <w:rPr>
            <w:noProof/>
            <w:vertAlign w:val="superscript"/>
          </w:rPr>
          <w:t>1d</w:t>
        </w:r>
      </w:hyperlink>
      <w:r w:rsidR="00B64983" w:rsidRPr="00B64983">
        <w:rPr>
          <w:noProof/>
          <w:vertAlign w:val="superscript"/>
        </w:rPr>
        <w:t xml:space="preserve">, </w:t>
      </w:r>
      <w:hyperlink w:anchor="_ENREF_15" w:tooltip="Kreno, 2012 #15" w:history="1">
        <w:r w:rsidR="001C15EA" w:rsidRPr="00B64983">
          <w:rPr>
            <w:noProof/>
            <w:vertAlign w:val="superscript"/>
          </w:rPr>
          <w:t>3f</w:t>
        </w:r>
      </w:hyperlink>
      <w:r w:rsidR="00B64983" w:rsidRPr="00B64983">
        <w:rPr>
          <w:noProof/>
          <w:vertAlign w:val="superscript"/>
        </w:rPr>
        <w:t xml:space="preserve">, </w:t>
      </w:r>
      <w:hyperlink w:anchor="_ENREF_17" w:tooltip="Li, 2009 #9" w:history="1">
        <w:r w:rsidR="001C15EA" w:rsidRPr="00B64983">
          <w:rPr>
            <w:noProof/>
            <w:vertAlign w:val="superscript"/>
          </w:rPr>
          <w:t>3h</w:t>
        </w:r>
      </w:hyperlink>
      <w:r w:rsidR="00B64983" w:rsidRPr="00B64983">
        <w:rPr>
          <w:noProof/>
          <w:vertAlign w:val="superscript"/>
        </w:rPr>
        <w:t xml:space="preserve">, </w:t>
      </w:r>
      <w:hyperlink w:anchor="_ENREF_44" w:tooltip="Zou, 2010 #11" w:history="1">
        <w:r w:rsidR="001C15EA" w:rsidRPr="00B64983">
          <w:rPr>
            <w:noProof/>
            <w:vertAlign w:val="superscript"/>
          </w:rPr>
          <w:t>14</w:t>
        </w:r>
      </w:hyperlink>
      <w:r w:rsidR="00D6560A">
        <w:fldChar w:fldCharType="end"/>
      </w:r>
      <w:r w:rsidR="00673F7F">
        <w:t xml:space="preserve"> The ability to tune the pores of the crystalline material may, therefore, allow a single MOF to be selective for different guests as a function of its postsynthetic modification.</w:t>
      </w:r>
      <w:hyperlink w:anchor="_ENREF_48" w:tooltip="Morris, 2008 #16" w:history="1">
        <w:r w:rsidR="00D6560A">
          <w:fldChar w:fldCharType="begin">
            <w:fldData xml:space="preserve">PEVuZE5vdGU+PENpdGU+PEF1dGhvcj5Nb3JyaXM8L0F1dGhvcj48WWVhcj4yMDA4PC9ZZWFyPjxS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</w:fldData>
          </w:fldChar>
        </w:r>
        <w:r w:rsidR="001C15EA">
          <w:instrText xml:space="preserve"> ADDIN EN.CITE </w:instrText>
        </w:r>
        <w:r w:rsidR="00D6560A">
          <w:fldChar w:fldCharType="begin">
            <w:fldData xml:space="preserve">PEVuZE5vdGU+PENpdGU+PEF1dGhvcj5Nb3JyaXM8L0F1dGhvcj48WWVhcj4yMDA4PC9ZZWFyPjxS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</w:fldData>
          </w:fldChar>
        </w:r>
        <w:r w:rsidR="001C15EA">
          <w:instrText xml:space="preserve"> ADDIN EN.CITE.DATA </w:instrText>
        </w:r>
        <w:r w:rsidR="00D6560A">
          <w:fldChar w:fldCharType="end"/>
        </w:r>
        <w:r w:rsidR="00D6560A">
          <w:fldChar w:fldCharType="separate"/>
        </w:r>
        <w:r w:rsidR="001C15EA" w:rsidRPr="00B64983">
          <w:rPr>
            <w:noProof/>
            <w:vertAlign w:val="superscript"/>
          </w:rPr>
          <w:t>15</w:t>
        </w:r>
        <w:r w:rsidR="00D6560A">
          <w:fldChar w:fldCharType="end"/>
        </w:r>
      </w:hyperlink>
    </w:p>
    <w:p w:rsidR="00673F7F" w:rsidRDefault="00673F7F" w:rsidP="00EE753A">
      <w:pPr>
        <w:spacing w:line="480" w:lineRule="auto"/>
      </w:pPr>
      <w:r>
        <w:tab/>
        <w:t>Postsynthetically modified MOFs can have their properties tailored after the initial crystalline material has been synthesized and, as such, are being vigorously pursued.</w:t>
      </w:r>
      <w:hyperlink w:anchor="_ENREF_53" w:tooltip="Wang, 2009 #21" w:history="1">
        <w:r w:rsidR="00D6560A">
          <w:fldChar w:fldCharType="begin">
            <w:fldData xml:space="preserve">PEVuZE5vdGU+PENpdGU+PEF1dGhvcj5XYW5nPC9BdXRob3I+PFllYXI+MjAwOTwvWWVhcj48UmVj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</w:fldData>
          </w:fldChar>
        </w:r>
        <w:r w:rsidR="001C15EA">
          <w:instrText xml:space="preserve"> ADDIN EN.CITE </w:instrText>
        </w:r>
        <w:r w:rsidR="00D6560A">
          <w:fldChar w:fldCharType="begin">
            <w:fldData xml:space="preserve">PEVuZE5vdGU+PENpdGU+PEF1dGhvcj5XYW5nPC9BdXRob3I+PFllYXI+MjAwOTwvWWVhcj48UmVj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</w:fldData>
          </w:fldChar>
        </w:r>
        <w:r w:rsidR="001C15EA">
          <w:instrText xml:space="preserve"> ADDIN EN.CITE.DATA </w:instrText>
        </w:r>
        <w:r w:rsidR="00D6560A">
          <w:fldChar w:fldCharType="end"/>
        </w:r>
        <w:r w:rsidR="00D6560A">
          <w:fldChar w:fldCharType="separate"/>
        </w:r>
        <w:r w:rsidR="001C15EA" w:rsidRPr="00B64983">
          <w:rPr>
            <w:noProof/>
            <w:vertAlign w:val="superscript"/>
          </w:rPr>
          <w:t>16</w:t>
        </w:r>
        <w:r w:rsidR="00D6560A">
          <w:fldChar w:fldCharType="end"/>
        </w:r>
      </w:hyperlink>
      <w:r>
        <w:t xml:space="preserve"> These MOFs can be modified by a variety of techniques including altering the organic linkers,</w:t>
      </w:r>
      <w:hyperlink w:anchor="_ENREF_55" w:tooltip="Tanabe, 2008 #23" w:history="1">
        <w:r w:rsidR="00D6560A">
          <w:rPr>
            <w:vertAlign w:val="superscript"/>
          </w:rPr>
          <w:fldChar w:fldCharType="begin">
            <w:fldData xml:space="preserve">PEVuZE5vdGU+PENpdGU+PEF1dGhvcj5UYW5hYmU8L0F1dGhvcj48WWVhcj4yMDA4PC9ZZWFyPjxS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</w:fldData>
          </w:fldChar>
        </w:r>
        <w:r w:rsidR="001C15EA">
          <w:rPr>
            <w:vertAlign w:val="superscript"/>
          </w:rPr>
          <w:instrText xml:space="preserve"> ADDIN EN.CITE </w:instrText>
        </w:r>
        <w:r w:rsidR="00D6560A">
          <w:rPr>
            <w:vertAlign w:val="superscript"/>
          </w:rPr>
          <w:fldChar w:fldCharType="begin">
            <w:fldData xml:space="preserve">PEVuZE5vdGU+PENpdGU+PEF1dGhvcj5UYW5hYmU8L0F1dGhvcj48WWVhcj4yMDA4PC9ZZWFyPjxS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</w:fldData>
          </w:fldChar>
        </w:r>
        <w:r w:rsidR="001C15EA">
          <w:rPr>
            <w:vertAlign w:val="superscript"/>
          </w:rPr>
          <w:instrText xml:space="preserve"> ADDIN EN.CITE.DATA </w:instrText>
        </w:r>
        <w:r w:rsidR="00D6560A">
          <w:rPr>
            <w:vertAlign w:val="superscript"/>
          </w:rPr>
        </w:r>
        <w:r w:rsidR="00D6560A">
          <w:rPr>
            <w:vertAlign w:val="superscript"/>
          </w:rPr>
          <w:fldChar w:fldCharType="end"/>
        </w:r>
        <w:r w:rsidR="00D6560A">
          <w:rPr>
            <w:vertAlign w:val="superscript"/>
          </w:rPr>
        </w:r>
        <w:r w:rsidR="00D6560A">
          <w:rPr>
            <w:vertAlign w:val="superscript"/>
          </w:rPr>
          <w:fldChar w:fldCharType="separate"/>
        </w:r>
        <w:r w:rsidR="001C15EA">
          <w:rPr>
            <w:noProof/>
            <w:vertAlign w:val="superscript"/>
          </w:rPr>
          <w:t>17</w:t>
        </w:r>
        <w:r w:rsidR="00D6560A">
          <w:rPr>
            <w:vertAlign w:val="superscript"/>
          </w:rPr>
          <w:fldChar w:fldCharType="end"/>
        </w:r>
      </w:hyperlink>
      <w:r>
        <w:t xml:space="preserve"> exchanging anions,</w:t>
      </w:r>
      <w:hyperlink w:anchor="_ENREF_61" w:tooltip="Chen, 2012 #29" w:history="1">
        <w:r w:rsidR="00D6560A">
          <w:rPr>
            <w:vertAlign w:val="superscript"/>
          </w:rPr>
          <w:fldChar w:fldCharType="begin">
            <w:fldData xml:space="preserve">PEVuZE5vdGU+PENpdGU+PEF1dGhvcj5DaGVuPC9BdXRob3I+PFllYXI+MjAxMjwvWWVhcj48UmVj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</w:fldData>
          </w:fldChar>
        </w:r>
        <w:r w:rsidR="001C15EA">
          <w:rPr>
            <w:vertAlign w:val="superscript"/>
          </w:rPr>
          <w:instrText xml:space="preserve"> ADDIN EN.CITE </w:instrText>
        </w:r>
        <w:r w:rsidR="00D6560A">
          <w:rPr>
            <w:vertAlign w:val="superscript"/>
          </w:rPr>
          <w:fldChar w:fldCharType="begin">
            <w:fldData xml:space="preserve">PEVuZE5vdGU+PENpdGU+PEF1dGhvcj5DaGVuPC9BdXRob3I+PFllYXI+MjAxMjwvWWVhcj48UmVj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</w:fldData>
          </w:fldChar>
        </w:r>
        <w:r w:rsidR="001C15EA">
          <w:rPr>
            <w:vertAlign w:val="superscript"/>
          </w:rPr>
          <w:instrText xml:space="preserve"> ADDIN EN.CITE.DATA </w:instrText>
        </w:r>
        <w:r w:rsidR="00D6560A">
          <w:rPr>
            <w:vertAlign w:val="superscript"/>
          </w:rPr>
        </w:r>
        <w:r w:rsidR="00D6560A">
          <w:rPr>
            <w:vertAlign w:val="superscript"/>
          </w:rPr>
          <w:fldChar w:fldCharType="end"/>
        </w:r>
        <w:r w:rsidR="00D6560A">
          <w:rPr>
            <w:vertAlign w:val="superscript"/>
          </w:rPr>
        </w:r>
        <w:r w:rsidR="00D6560A">
          <w:rPr>
            <w:vertAlign w:val="superscript"/>
          </w:rPr>
          <w:fldChar w:fldCharType="separate"/>
        </w:r>
        <w:r w:rsidR="001C15EA">
          <w:rPr>
            <w:noProof/>
            <w:vertAlign w:val="superscript"/>
          </w:rPr>
          <w:t>18</w:t>
        </w:r>
        <w:r w:rsidR="00D6560A">
          <w:rPr>
            <w:vertAlign w:val="superscript"/>
          </w:rPr>
          <w:fldChar w:fldCharType="end"/>
        </w:r>
      </w:hyperlink>
      <w:r>
        <w:t xml:space="preserve"> removing interstitial solvent,</w:t>
      </w:r>
      <w:hyperlink w:anchor="_ENREF_65" w:tooltip="Calderon-Casado, 2011 #33" w:history="1">
        <w:r w:rsidR="00D6560A">
          <w:rPr>
            <w:vertAlign w:val="superscript"/>
          </w:rPr>
          <w:fldChar w:fldCharType="begin">
            <w:fldData xml:space="preserve">PEVuZE5vdGU+PENpdGU+PEF1dGhvcj5DYWxkZXJvbi1DYXNhZG88L0F1dGhvcj48WWVhcj4yMDEx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</w:fldData>
          </w:fldChar>
        </w:r>
        <w:r w:rsidR="001C15EA">
          <w:rPr>
            <w:vertAlign w:val="superscript"/>
          </w:rPr>
          <w:instrText xml:space="preserve"> ADDIN EN.CITE </w:instrText>
        </w:r>
        <w:r w:rsidR="00D6560A">
          <w:rPr>
            <w:vertAlign w:val="superscript"/>
          </w:rPr>
          <w:fldChar w:fldCharType="begin">
            <w:fldData xml:space="preserve">PEVuZE5vdGU+PENpdGU+PEF1dGhvcj5DYWxkZXJvbi1DYXNhZG88L0F1dGhvcj48WWVhcj4yMDEx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</w:fldData>
          </w:fldChar>
        </w:r>
        <w:r w:rsidR="001C15EA">
          <w:rPr>
            <w:vertAlign w:val="superscript"/>
          </w:rPr>
          <w:instrText xml:space="preserve"> ADDIN EN.CITE.DATA </w:instrText>
        </w:r>
        <w:r w:rsidR="00D6560A">
          <w:rPr>
            <w:vertAlign w:val="superscript"/>
          </w:rPr>
        </w:r>
        <w:r w:rsidR="00D6560A">
          <w:rPr>
            <w:vertAlign w:val="superscript"/>
          </w:rPr>
          <w:fldChar w:fldCharType="end"/>
        </w:r>
        <w:r w:rsidR="00D6560A">
          <w:rPr>
            <w:vertAlign w:val="superscript"/>
          </w:rPr>
        </w:r>
        <w:r w:rsidR="00D6560A">
          <w:rPr>
            <w:vertAlign w:val="superscript"/>
          </w:rPr>
          <w:fldChar w:fldCharType="separate"/>
        </w:r>
        <w:r w:rsidR="001C15EA">
          <w:rPr>
            <w:noProof/>
            <w:vertAlign w:val="superscript"/>
          </w:rPr>
          <w:t>19</w:t>
        </w:r>
        <w:r w:rsidR="00D6560A">
          <w:rPr>
            <w:vertAlign w:val="superscript"/>
          </w:rPr>
          <w:fldChar w:fldCharType="end"/>
        </w:r>
      </w:hyperlink>
      <w:r>
        <w:t xml:space="preserve"> or photochemical reactions.</w:t>
      </w:r>
      <w:hyperlink w:anchor="_ENREF_69" w:tooltip="Blake, 2010 #37" w:history="1">
        <w:r w:rsidR="00D6560A">
          <w:rPr>
            <w:vertAlign w:val="superscript"/>
          </w:rPr>
          <w:fldChar w:fldCharType="begin">
            <w:fldData xml:space="preserve">PEVuZE5vdGU+PENpdGU+PEF1dGhvcj5CbGFrZTwvQXV0aG9yPjxZZWFyPjIwMTA8L1llYXI+PFJl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</w:fldData>
          </w:fldChar>
        </w:r>
        <w:r w:rsidR="001C15EA">
          <w:rPr>
            <w:vertAlign w:val="superscript"/>
          </w:rPr>
          <w:instrText xml:space="preserve"> ADDIN EN.CITE </w:instrText>
        </w:r>
        <w:r w:rsidR="00D6560A">
          <w:rPr>
            <w:vertAlign w:val="superscript"/>
          </w:rPr>
          <w:fldChar w:fldCharType="begin">
            <w:fldData xml:space="preserve">PEVuZE5vdGU+PENpdGU+PEF1dGhvcj5CbGFrZTwvQXV0aG9yPjxZZWFyPjIwMTA8L1llYXI+PFJl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</w:fldData>
          </w:fldChar>
        </w:r>
        <w:r w:rsidR="001C15EA">
          <w:rPr>
            <w:vertAlign w:val="superscript"/>
          </w:rPr>
          <w:instrText xml:space="preserve"> ADDIN EN.CITE.DATA </w:instrText>
        </w:r>
        <w:r w:rsidR="00D6560A">
          <w:rPr>
            <w:vertAlign w:val="superscript"/>
          </w:rPr>
        </w:r>
        <w:r w:rsidR="00D6560A">
          <w:rPr>
            <w:vertAlign w:val="superscript"/>
          </w:rPr>
          <w:fldChar w:fldCharType="end"/>
        </w:r>
        <w:r w:rsidR="00D6560A">
          <w:rPr>
            <w:vertAlign w:val="superscript"/>
          </w:rPr>
        </w:r>
        <w:r w:rsidR="00D6560A">
          <w:rPr>
            <w:vertAlign w:val="superscript"/>
          </w:rPr>
          <w:fldChar w:fldCharType="separate"/>
        </w:r>
        <w:r w:rsidR="001C15EA">
          <w:rPr>
            <w:noProof/>
            <w:vertAlign w:val="superscript"/>
          </w:rPr>
          <w:t>20</w:t>
        </w:r>
        <w:r w:rsidR="00D6560A">
          <w:rPr>
            <w:vertAlign w:val="superscript"/>
          </w:rPr>
          <w:fldChar w:fldCharType="end"/>
        </w:r>
      </w:hyperlink>
      <w:r>
        <w:t xml:space="preserve"> Some techniques modify the linkers or the material in the pores while keeping the general topology intact,</w:t>
      </w:r>
      <w:r w:rsidR="00D6560A">
        <w:rPr>
          <w:vertAlign w:val="superscript"/>
        </w:rPr>
        <w:fldChar w:fldCharType="begin">
          <w:fldData xml:space="preserve">PEVuZE5vdGU+PENpdGU+PEF1dGhvcj5UYW5hYmU8L0F1dGhvcj48WWVhcj4yMDA4PC9ZZWFyPjxS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</w:fldData>
        </w:fldChar>
      </w:r>
      <w:r w:rsidR="00B64983">
        <w:rPr>
          <w:vertAlign w:val="superscript"/>
        </w:rPr>
        <w:instrText xml:space="preserve"> ADDIN EN.CITE </w:instrText>
      </w:r>
      <w:r w:rsidR="00D6560A">
        <w:rPr>
          <w:vertAlign w:val="superscript"/>
        </w:rPr>
        <w:fldChar w:fldCharType="begin">
          <w:fldData xml:space="preserve">PEVuZE5vdGU+PENpdGU+PEF1dGhvcj5UYW5hYmU8L0F1dGhvcj48WWVhcj4yMDA4PC9ZZWFyPjxS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</w:fldData>
        </w:fldChar>
      </w:r>
      <w:r w:rsidR="00B64983">
        <w:rPr>
          <w:vertAlign w:val="superscript"/>
        </w:rPr>
        <w:instrText xml:space="preserve"> ADDIN EN.CITE.DATA </w:instrText>
      </w:r>
      <w:r w:rsidR="00D6560A">
        <w:rPr>
          <w:vertAlign w:val="superscript"/>
        </w:rPr>
      </w:r>
      <w:r w:rsidR="00D6560A">
        <w:rPr>
          <w:vertAlign w:val="superscript"/>
        </w:rPr>
        <w:fldChar w:fldCharType="end"/>
      </w:r>
      <w:r w:rsidR="00D6560A">
        <w:rPr>
          <w:vertAlign w:val="superscript"/>
        </w:rPr>
      </w:r>
      <w:r w:rsidR="00D6560A">
        <w:rPr>
          <w:vertAlign w:val="superscript"/>
        </w:rPr>
        <w:fldChar w:fldCharType="separate"/>
      </w:r>
      <w:hyperlink w:anchor="_ENREF_55" w:tooltip="Tanabe, 2008 #23" w:history="1">
        <w:r w:rsidR="001C15EA">
          <w:rPr>
            <w:noProof/>
            <w:vertAlign w:val="superscript"/>
          </w:rPr>
          <w:t>17a</w:t>
        </w:r>
      </w:hyperlink>
      <w:r w:rsidR="00B64983">
        <w:rPr>
          <w:noProof/>
          <w:vertAlign w:val="superscript"/>
        </w:rPr>
        <w:t xml:space="preserve">, </w:t>
      </w:r>
      <w:hyperlink w:anchor="_ENREF_57" w:tooltip="Burnett, 2011 #25" w:history="1">
        <w:r w:rsidR="001C15EA">
          <w:rPr>
            <w:noProof/>
            <w:vertAlign w:val="superscript"/>
          </w:rPr>
          <w:t>17c</w:t>
        </w:r>
      </w:hyperlink>
      <w:r w:rsidR="00B64983">
        <w:rPr>
          <w:noProof/>
          <w:vertAlign w:val="superscript"/>
        </w:rPr>
        <w:t xml:space="preserve">, </w:t>
      </w:r>
      <w:hyperlink w:anchor="_ENREF_59" w:tooltip="Kim, 2012 #27" w:history="1">
        <w:r w:rsidR="001C15EA">
          <w:rPr>
            <w:noProof/>
            <w:vertAlign w:val="superscript"/>
          </w:rPr>
          <w:t>17e</w:t>
        </w:r>
      </w:hyperlink>
      <w:r w:rsidR="00B64983">
        <w:rPr>
          <w:noProof/>
          <w:vertAlign w:val="superscript"/>
        </w:rPr>
        <w:t xml:space="preserve">, </w:t>
      </w:r>
      <w:hyperlink w:anchor="_ENREF_61" w:tooltip="Chen, 2012 #29" w:history="1">
        <w:r w:rsidR="001C15EA">
          <w:rPr>
            <w:noProof/>
            <w:vertAlign w:val="superscript"/>
          </w:rPr>
          <w:t>18a</w:t>
        </w:r>
      </w:hyperlink>
      <w:r w:rsidR="00B64983">
        <w:rPr>
          <w:noProof/>
          <w:vertAlign w:val="superscript"/>
        </w:rPr>
        <w:t xml:space="preserve">, </w:t>
      </w:r>
      <w:hyperlink w:anchor="_ENREF_72" w:tooltip="Tanabe, 2010 #40" w:history="1">
        <w:r w:rsidR="001C15EA">
          <w:rPr>
            <w:noProof/>
            <w:vertAlign w:val="superscript"/>
          </w:rPr>
          <w:t>20d</w:t>
        </w:r>
      </w:hyperlink>
      <w:r w:rsidR="00D6560A">
        <w:rPr>
          <w:vertAlign w:val="superscript"/>
        </w:rPr>
        <w:fldChar w:fldCharType="end"/>
      </w:r>
      <w:r>
        <w:rPr>
          <w:vertAlign w:val="superscript"/>
        </w:rPr>
        <w:t xml:space="preserve"> </w:t>
      </w:r>
      <w:r w:rsidRPr="0013177D">
        <w:t>while</w:t>
      </w:r>
      <w:r>
        <w:t xml:space="preserve"> others change the topology of the MOF.</w:t>
      </w:r>
      <w:r w:rsidR="00D6560A">
        <w:rPr>
          <w:vertAlign w:val="superscript"/>
        </w:rPr>
        <w:fldChar w:fldCharType="begin">
          <w:fldData xml:space="preserve">PEVuZE5vdGU+PENpdGU+PEF1dGhvcj5KaWFuZzwvQXV0aG9yPjxZZWFyPjIwMTA8L1llYXI+PFJl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</w:fldData>
        </w:fldChar>
      </w:r>
      <w:r w:rsidR="00B64983">
        <w:rPr>
          <w:vertAlign w:val="superscript"/>
        </w:rPr>
        <w:instrText xml:space="preserve"> ADDIN EN.CITE </w:instrText>
      </w:r>
      <w:r w:rsidR="00D6560A">
        <w:rPr>
          <w:vertAlign w:val="superscript"/>
        </w:rPr>
        <w:fldChar w:fldCharType="begin">
          <w:fldData xml:space="preserve">PEVuZE5vdGU+PENpdGU+PEF1dGhvcj5KaWFuZzwvQXV0aG9yPjxZZWFyPjIwMTA8L1llYXI+PFJl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</w:fldData>
        </w:fldChar>
      </w:r>
      <w:r w:rsidR="00B64983">
        <w:rPr>
          <w:vertAlign w:val="superscript"/>
        </w:rPr>
        <w:instrText xml:space="preserve"> ADDIN EN.CITE.DATA </w:instrText>
      </w:r>
      <w:r w:rsidR="00D6560A">
        <w:rPr>
          <w:vertAlign w:val="superscript"/>
        </w:rPr>
      </w:r>
      <w:r w:rsidR="00D6560A">
        <w:rPr>
          <w:vertAlign w:val="superscript"/>
        </w:rPr>
        <w:fldChar w:fldCharType="end"/>
      </w:r>
      <w:r w:rsidR="00D6560A">
        <w:rPr>
          <w:vertAlign w:val="superscript"/>
        </w:rPr>
      </w:r>
      <w:r w:rsidR="00D6560A">
        <w:rPr>
          <w:vertAlign w:val="superscript"/>
        </w:rPr>
        <w:fldChar w:fldCharType="separate"/>
      </w:r>
      <w:hyperlink w:anchor="_ENREF_67" w:tooltip="Jiang, 2010 #35" w:history="1">
        <w:r w:rsidR="001C15EA">
          <w:rPr>
            <w:noProof/>
            <w:vertAlign w:val="superscript"/>
          </w:rPr>
          <w:t>19c</w:t>
        </w:r>
      </w:hyperlink>
      <w:r w:rsidR="00B64983">
        <w:rPr>
          <w:noProof/>
          <w:vertAlign w:val="superscript"/>
        </w:rPr>
        <w:t xml:space="preserve">, </w:t>
      </w:r>
      <w:hyperlink w:anchor="_ENREF_75" w:tooltip="Hanson, 2004 #43" w:history="1">
        <w:r w:rsidR="001C15EA">
          <w:rPr>
            <w:noProof/>
            <w:vertAlign w:val="superscript"/>
          </w:rPr>
          <w:t>21</w:t>
        </w:r>
      </w:hyperlink>
      <w:r w:rsidR="00D6560A">
        <w:rPr>
          <w:vertAlign w:val="superscript"/>
        </w:rPr>
        <w:fldChar w:fldCharType="end"/>
      </w:r>
      <w:r>
        <w:t xml:space="preserve"> </w:t>
      </w:r>
    </w:p>
    <w:p w:rsidR="00673F7F" w:rsidRPr="00A06066" w:rsidRDefault="00673F7F" w:rsidP="00EE753A">
      <w:pPr>
        <w:spacing w:line="480" w:lineRule="auto"/>
      </w:pPr>
      <w:r>
        <w:tab/>
        <w:t>The ability to change the topology of a MOF, and therefore its properties, without additional reagents is quite valuable.  While MOF-to-MOF transformations have been observed in the solid state, these examples are quite limited.</w:t>
      </w:r>
      <w:r w:rsidR="00D6560A">
        <w:rPr>
          <w:vertAlign w:val="superscript"/>
        </w:rPr>
        <w:fldChar w:fldCharType="begin">
          <w:fldData xml:space="preserve">PEVuZE5vdGU+PENpdGU+PEF1dGhvcj5DYWxkZXJvbi1DYXNhZG88L0F1dGhvcj48WWVhcj4yMDEx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</w:fldData>
        </w:fldChar>
      </w:r>
      <w:r w:rsidR="00B64983">
        <w:rPr>
          <w:vertAlign w:val="superscript"/>
        </w:rPr>
        <w:instrText xml:space="preserve"> ADDIN EN.CITE </w:instrText>
      </w:r>
      <w:r w:rsidR="00D6560A">
        <w:rPr>
          <w:vertAlign w:val="superscript"/>
        </w:rPr>
        <w:fldChar w:fldCharType="begin">
          <w:fldData xml:space="preserve">PEVuZE5vdGU+PENpdGU+PEF1dGhvcj5DYWxkZXJvbi1DYXNhZG88L0F1dGhvcj48WWVhcj4yMDEx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</w:fldData>
        </w:fldChar>
      </w:r>
      <w:r w:rsidR="00B64983">
        <w:rPr>
          <w:vertAlign w:val="superscript"/>
        </w:rPr>
        <w:instrText xml:space="preserve"> ADDIN EN.CITE.DATA </w:instrText>
      </w:r>
      <w:r w:rsidR="00D6560A">
        <w:rPr>
          <w:vertAlign w:val="superscript"/>
        </w:rPr>
      </w:r>
      <w:r w:rsidR="00D6560A">
        <w:rPr>
          <w:vertAlign w:val="superscript"/>
        </w:rPr>
        <w:fldChar w:fldCharType="end"/>
      </w:r>
      <w:r w:rsidR="00D6560A">
        <w:rPr>
          <w:vertAlign w:val="superscript"/>
        </w:rPr>
      </w:r>
      <w:r w:rsidR="00D6560A">
        <w:rPr>
          <w:vertAlign w:val="superscript"/>
        </w:rPr>
        <w:fldChar w:fldCharType="separate"/>
      </w:r>
      <w:hyperlink w:anchor="_ENREF_65" w:tooltip="Calderon-Casado, 2011 #33" w:history="1">
        <w:r w:rsidR="001C15EA">
          <w:rPr>
            <w:noProof/>
            <w:vertAlign w:val="superscript"/>
          </w:rPr>
          <w:t>19a</w:t>
        </w:r>
      </w:hyperlink>
      <w:r w:rsidR="00B64983">
        <w:rPr>
          <w:noProof/>
          <w:vertAlign w:val="superscript"/>
        </w:rPr>
        <w:t xml:space="preserve">, </w:t>
      </w:r>
      <w:hyperlink w:anchor="_ENREF_66" w:tooltip="Ling, 2011 #34" w:history="1">
        <w:r w:rsidR="001C15EA">
          <w:rPr>
            <w:noProof/>
            <w:vertAlign w:val="superscript"/>
          </w:rPr>
          <w:t>19b</w:t>
        </w:r>
      </w:hyperlink>
      <w:r w:rsidR="00B64983">
        <w:rPr>
          <w:noProof/>
          <w:vertAlign w:val="superscript"/>
        </w:rPr>
        <w:t xml:space="preserve">, </w:t>
      </w:r>
      <w:hyperlink w:anchor="_ENREF_68" w:tooltip="Hauptvogel, 2011 #36" w:history="1">
        <w:r w:rsidR="001C15EA">
          <w:rPr>
            <w:noProof/>
            <w:vertAlign w:val="superscript"/>
          </w:rPr>
          <w:t>19d</w:t>
        </w:r>
      </w:hyperlink>
      <w:r w:rsidR="00D6560A">
        <w:rPr>
          <w:vertAlign w:val="superscript"/>
        </w:rPr>
        <w:fldChar w:fldCharType="end"/>
      </w:r>
      <w:r>
        <w:t xml:space="preserve"> If a method could be devised wherein MOFs with different topologies can be converted between each other in a solvent with no additional reagents, then this new method may be a very powerful technique to tune the properties of MOFs.  </w:t>
      </w:r>
    </w:p>
    <w:p w:rsidR="00673F7F" w:rsidRDefault="00673F7F" w:rsidP="00EE753A">
      <w:pPr>
        <w:spacing w:line="480" w:lineRule="auto"/>
      </w:pPr>
      <w:r>
        <w:tab/>
        <w:t>A demonstration of this method can be shown with a reaction which yields both kinetic and thermodynamic products. To our knowledge</w:t>
      </w:r>
      <w:r w:rsidRPr="00F67F08">
        <w:t xml:space="preserve">, </w:t>
      </w:r>
      <w:r>
        <w:t>very few pairs of MOFs have been synthesized which fit the description of a kinetic and thermodynamic product pair.</w:t>
      </w:r>
      <w:hyperlink w:anchor="_ENREF_77" w:tooltip="Mahata, 2008 #45" w:history="1">
        <w:r w:rsidR="00D6560A">
          <w:rPr>
            <w:vertAlign w:val="superscript"/>
          </w:rPr>
          <w:fldChar w:fldCharType="begin">
            <w:fldData xml:space="preserve">PEVuZE5vdGU+PENpdGU+PEF1dGhvcj5NYWhhdGE8L0F1dGhvcj48WWVhcj4yMDA4PC9ZZWFyPjxS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</w:fldData>
          </w:fldChar>
        </w:r>
        <w:r w:rsidR="001C15EA">
          <w:rPr>
            <w:vertAlign w:val="superscript"/>
          </w:rPr>
          <w:instrText xml:space="preserve"> ADDIN EN.CITE </w:instrText>
        </w:r>
        <w:r w:rsidR="00D6560A">
          <w:rPr>
            <w:vertAlign w:val="superscript"/>
          </w:rPr>
          <w:fldChar w:fldCharType="begin">
            <w:fldData xml:space="preserve">PEVuZE5vdGU+PENpdGU+PEF1dGhvcj5NYWhhdGE8L0F1dGhvcj48WWVhcj4yMDA4PC9ZZWFyPjxS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</w:fldData>
          </w:fldChar>
        </w:r>
        <w:r w:rsidR="001C15EA">
          <w:rPr>
            <w:vertAlign w:val="superscript"/>
          </w:rPr>
          <w:instrText xml:space="preserve"> ADDIN EN.CITE.DATA </w:instrText>
        </w:r>
        <w:r w:rsidR="00D6560A">
          <w:rPr>
            <w:vertAlign w:val="superscript"/>
          </w:rPr>
        </w:r>
        <w:r w:rsidR="00D6560A">
          <w:rPr>
            <w:vertAlign w:val="superscript"/>
          </w:rPr>
          <w:fldChar w:fldCharType="end"/>
        </w:r>
        <w:r w:rsidR="00D6560A">
          <w:rPr>
            <w:vertAlign w:val="superscript"/>
          </w:rPr>
        </w:r>
        <w:r w:rsidR="00D6560A">
          <w:rPr>
            <w:vertAlign w:val="superscript"/>
          </w:rPr>
          <w:fldChar w:fldCharType="separate"/>
        </w:r>
        <w:r w:rsidR="001C15EA">
          <w:rPr>
            <w:noProof/>
            <w:vertAlign w:val="superscript"/>
          </w:rPr>
          <w:t>22</w:t>
        </w:r>
        <w:r w:rsidR="00D6560A">
          <w:rPr>
            <w:vertAlign w:val="superscript"/>
          </w:rPr>
          <w:fldChar w:fldCharType="end"/>
        </w:r>
      </w:hyperlink>
      <w:r>
        <w:t xml:space="preserve"> However, it is unclear from previous examples whether additional reagents in solution facilitate the conversion from the kinetic to </w:t>
      </w:r>
      <w:r>
        <w:lastRenderedPageBreak/>
        <w:t>the thermodynamic product. In neither case has the kinetic product been isolated and utilized as the sole reagent to form the thermodynamic product in a solvent. This communication presents a pair of MOFs in which the kinetic product is isolated, reintroduced into a solvent, and used as the only reagent to form the thermodynamic product.</w:t>
      </w:r>
    </w:p>
    <w:p w:rsidR="00673F7F" w:rsidRDefault="00673F7F" w:rsidP="00EE753A">
      <w:pPr>
        <w:pStyle w:val="Heading2"/>
        <w:spacing w:line="480" w:lineRule="auto"/>
      </w:pPr>
      <w:bookmarkStart w:id="10" w:name="_Toc380698218"/>
      <w:r>
        <w:t>Results and Discussion</w:t>
      </w:r>
      <w:bookmarkEnd w:id="10"/>
    </w:p>
    <w:p w:rsidR="00673F7F" w:rsidRDefault="00673F7F" w:rsidP="00EE753A">
      <w:pPr>
        <w:spacing w:line="480" w:lineRule="auto"/>
      </w:pPr>
      <w:r>
        <w:tab/>
        <w:t>We have prepared a semi-rigid di-1</w:t>
      </w:r>
      <w:proofErr w:type="gramStart"/>
      <w:r>
        <w:t>,2,4</w:t>
      </w:r>
      <w:proofErr w:type="gramEnd"/>
      <w:r>
        <w:t>-triazole for the production of MOFs using a two-step synthesis. Using the method of Horváth,</w:t>
      </w:r>
      <w:hyperlink w:anchor="_ENREF_79" w:tooltip="Horváth, 1995 #127" w:history="1">
        <w:r w:rsidR="00D6560A">
          <w:fldChar w:fldCharType="begin"/>
        </w:r>
        <w:r w:rsidR="001C15EA">
          <w:instrText xml:space="preserve"> ADDIN EN.CITE &lt;EndNote&gt;&lt;Cite&gt;&lt;Author&gt;Horváth&lt;/Author&gt;&lt;Year&gt;1995&lt;/Year&gt;&lt;RecNum&gt;127&lt;/RecNum&gt;&lt;DisplayText&gt;&lt;style face="superscript"&gt;23&lt;/style&gt;&lt;/DisplayText&gt;&lt;record&gt;&lt;rec-number&gt;127&lt;/rec-number&gt;&lt;foreign-keys&gt;&lt;key app="EN" db-id="atdrapvrae0wpfeed5wxww9swwswvrtx00vz"&gt;127&lt;/key&gt;&lt;/foreign-keys&gt;&lt;ref-type name="Journal Article"&gt;17&lt;/ref-type&gt;&lt;contributors&gt;&lt;authors&gt;&lt;author&gt;Horváth, András&lt;/author&gt;&lt;/authors&gt;&lt;/contributors&gt;&lt;titles&gt;&lt;title&gt;Michael Adducts in the Regioselective Synthesis of N-Substituted Azoles&lt;/title&gt;&lt;secondary-title&gt;Synthesis&lt;/secondary-title&gt;&lt;/titles&gt;&lt;periodical&gt;&lt;full-title&gt;Synthesis&lt;/full-title&gt;&lt;/periodical&gt;&lt;pages&gt;1183-1189&lt;/pages&gt;&lt;volume&gt;1995&lt;/volume&gt;&lt;number&gt;09&lt;/number&gt;&lt;section&gt;1183&lt;/section&gt;&lt;dates&gt;&lt;year&gt;1995&lt;/year&gt;&lt;pub-dates&gt;&lt;date&gt;//&amp;#xD;31.12.2000&lt;/date&gt;&lt;/pub-dates&gt;&lt;/dates&gt;&lt;isbn&gt;00397881&amp;#xD;1437210X&lt;/isbn&gt;&lt;accession-num&gt;101055S19954054&lt;/accession-num&gt;&lt;urls&gt;&lt;/urls&gt;&lt;electronic-resource-num&gt;10.1055/s-1995-4054&lt;/electronic-resource-num&gt;&lt;language&gt;En&lt;/language&gt;&lt;/record&gt;&lt;/Cite&gt;&lt;/EndNote&gt;</w:instrText>
        </w:r>
        <w:r w:rsidR="00D6560A">
          <w:fldChar w:fldCharType="separate"/>
        </w:r>
        <w:r w:rsidR="001C15EA" w:rsidRPr="00B64983">
          <w:rPr>
            <w:noProof/>
            <w:vertAlign w:val="superscript"/>
          </w:rPr>
          <w:t>23</w:t>
        </w:r>
        <w:r w:rsidR="00D6560A">
          <w:fldChar w:fldCharType="end"/>
        </w:r>
      </w:hyperlink>
      <w:r>
        <w:t xml:space="preserve"> the addition of 1,2,4-triazole-1-propanenitrile to the dielectrophile </w:t>
      </w:r>
      <w:r w:rsidRPr="009A1BF5">
        <w:rPr>
          <w:i/>
        </w:rPr>
        <w:t>trans</w:t>
      </w:r>
      <w:r>
        <w:t xml:space="preserve">-1,4-dibromo-2-butene gives </w:t>
      </w:r>
      <w:r w:rsidRPr="009A1BF5">
        <w:rPr>
          <w:b/>
        </w:rPr>
        <w:t>1</w:t>
      </w:r>
      <w:r>
        <w:t xml:space="preserve"> in 90% yield (</w:t>
      </w:r>
      <w:r w:rsidRPr="00BF51EE">
        <w:t xml:space="preserve">Scheme </w:t>
      </w:r>
      <w:r w:rsidR="00C811B4" w:rsidRPr="00BF51EE">
        <w:t>2.</w:t>
      </w:r>
      <w:r w:rsidR="00E72CA0" w:rsidRPr="00BF51EE">
        <w:t>1</w:t>
      </w:r>
      <w:r>
        <w:t xml:space="preserve">). The addition of excess potassium hydroxide cleaves the propanenitrile group leaving </w:t>
      </w:r>
      <w:r w:rsidRPr="005542F6">
        <w:t>1</w:t>
      </w:r>
      <w:proofErr w:type="gramStart"/>
      <w:r w:rsidRPr="005542F6">
        <w:t>,4</w:t>
      </w:r>
      <w:proofErr w:type="gramEnd"/>
      <w:r w:rsidRPr="005542F6">
        <w:t>-di(1,2,4-triazol</w:t>
      </w:r>
      <w:r>
        <w:t>e</w:t>
      </w:r>
      <w:r w:rsidRPr="005542F6">
        <w:t>)</w:t>
      </w:r>
      <w:r>
        <w:t>-</w:t>
      </w:r>
      <w:r w:rsidRPr="005542F6">
        <w:rPr>
          <w:i/>
        </w:rPr>
        <w:t>trans</w:t>
      </w:r>
      <w:r>
        <w:t>-2-</w:t>
      </w:r>
      <w:r w:rsidRPr="005542F6">
        <w:t>butene</w:t>
      </w:r>
      <w:r>
        <w:t xml:space="preserve"> (</w:t>
      </w:r>
      <w:r w:rsidRPr="005542F6">
        <w:rPr>
          <w:b/>
        </w:rPr>
        <w:t>L:</w:t>
      </w:r>
      <w:r>
        <w:t xml:space="preserve"> </w:t>
      </w:r>
      <w:r w:rsidRPr="005542F6">
        <w:rPr>
          <w:b/>
        </w:rPr>
        <w:t>2</w:t>
      </w:r>
      <w:r w:rsidRPr="005542F6">
        <w:t xml:space="preserve">) </w:t>
      </w:r>
      <w:r>
        <w:t xml:space="preserve">in 89% crude yield. Ligand </w:t>
      </w:r>
      <w:r w:rsidRPr="005542F6">
        <w:rPr>
          <w:b/>
        </w:rPr>
        <w:t>2</w:t>
      </w:r>
      <w:r>
        <w:t xml:space="preserve"> can be purified by Soxhlet extraction with chloroform to give the analytically pure product.</w:t>
      </w:r>
    </w:p>
    <w:p w:rsidR="00726D60" w:rsidRDefault="00726D60" w:rsidP="00EE753A">
      <w:pPr>
        <w:spacing w:line="480" w:lineRule="auto"/>
      </w:pPr>
    </w:p>
    <w:p w:rsidR="00726D60" w:rsidRDefault="00726D60" w:rsidP="00726D60">
      <w:pPr>
        <w:pStyle w:val="Caption"/>
        <w:spacing w:line="480" w:lineRule="auto"/>
      </w:pPr>
      <w:bookmarkStart w:id="11" w:name="_Toc380687502"/>
      <w:proofErr w:type="gramStart"/>
      <w:r>
        <w:t xml:space="preserve">Scheme </w:t>
      </w:r>
      <w:fldSimple w:instr=" STYLEREF 1 \s ">
        <w:r>
          <w:rPr>
            <w:noProof/>
          </w:rPr>
          <w:t>2</w:t>
        </w:r>
      </w:fldSimple>
      <w:r>
        <w:t>.</w:t>
      </w:r>
      <w:proofErr w:type="gramEnd"/>
      <w:r w:rsidR="00D6560A">
        <w:fldChar w:fldCharType="begin"/>
      </w:r>
      <w:r>
        <w:instrText xml:space="preserve"> SEQ Scheme \* ARABIC \s 1 </w:instrText>
      </w:r>
      <w:r w:rsidR="00D6560A">
        <w:fldChar w:fldCharType="separate"/>
      </w:r>
      <w:r>
        <w:rPr>
          <w:noProof/>
        </w:rPr>
        <w:t>1</w:t>
      </w:r>
      <w:r w:rsidR="00D6560A">
        <w:fldChar w:fldCharType="end"/>
      </w:r>
      <w:r>
        <w:t>.</w:t>
      </w:r>
      <w:r>
        <w:rPr>
          <w:b w:val="0"/>
          <w:bCs w:val="0"/>
        </w:rPr>
        <w:t xml:space="preserve"> </w:t>
      </w:r>
      <w:proofErr w:type="gramStart"/>
      <w:r>
        <w:rPr>
          <w:b w:val="0"/>
          <w:bCs w:val="0"/>
        </w:rPr>
        <w:t xml:space="preserve">Synthesis of </w:t>
      </w:r>
      <w:r w:rsidRPr="00F84C3B">
        <w:rPr>
          <w:b w:val="0"/>
          <w:bCs w:val="0"/>
        </w:rPr>
        <w:t>di-triazole ligand.</w:t>
      </w:r>
      <w:bookmarkEnd w:id="11"/>
      <w:proofErr w:type="gramEnd"/>
    </w:p>
    <w:p w:rsidR="00726D60" w:rsidRDefault="00726D60" w:rsidP="00726D60">
      <w:pPr>
        <w:spacing w:line="480" w:lineRule="auto"/>
        <w:jc w:val="center"/>
      </w:pPr>
      <w:r>
        <w:object w:dxaOrig="4320" w:dyaOrig="2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150pt" o:ole="" o:allowoverlap="f">
            <v:imagedata r:id="rId11" o:title=""/>
          </v:shape>
          <o:OLEObject Type="Embed" ProgID="ChemDraw.Document.6.0" ShapeID="_x0000_i1025" DrawAspect="Content" ObjectID="_1455695208" r:id="rId12"/>
        </w:object>
      </w:r>
    </w:p>
    <w:p w:rsidR="00673F7F" w:rsidRDefault="00673F7F" w:rsidP="00EE753A">
      <w:pPr>
        <w:spacing w:line="480" w:lineRule="auto"/>
      </w:pPr>
      <w:r>
        <w:lastRenderedPageBreak/>
        <w:tab/>
        <w:t xml:space="preserve">Two structurally distinct MOFs can be prepared under a single set of reaction conditions simply by varying the time of the reaction. Mixing two equivalents of copper sulphate with </w:t>
      </w:r>
      <w:r w:rsidRPr="00414782">
        <w:rPr>
          <w:b/>
        </w:rPr>
        <w:t>L</w:t>
      </w:r>
      <w:r>
        <w:t xml:space="preserve"> yields </w:t>
      </w:r>
      <w:r w:rsidRPr="00C37F73">
        <w:t>[</w:t>
      </w:r>
      <w:proofErr w:type="gramStart"/>
      <w:r w:rsidRPr="00C37F73">
        <w:t>Cu</w:t>
      </w:r>
      <w:r w:rsidRPr="00C37F73">
        <w:rPr>
          <w:vertAlign w:val="subscript"/>
        </w:rPr>
        <w:t>4</w:t>
      </w:r>
      <w:r w:rsidRPr="00C37F73">
        <w:t>(</w:t>
      </w:r>
      <w:proofErr w:type="gramEnd"/>
      <w:r w:rsidRPr="00D60908">
        <w:rPr>
          <w:b/>
        </w:rPr>
        <w:t>L</w:t>
      </w:r>
      <w:r w:rsidRPr="00C37F73">
        <w:t>)</w:t>
      </w:r>
      <w:r w:rsidRPr="00C37F73">
        <w:rPr>
          <w:vertAlign w:val="subscript"/>
        </w:rPr>
        <w:t>4</w:t>
      </w:r>
      <w:r w:rsidRPr="00C37F73">
        <w:t>(SO</w:t>
      </w:r>
      <w:r w:rsidRPr="00C37F73">
        <w:rPr>
          <w:vertAlign w:val="subscript"/>
        </w:rPr>
        <w:t>4</w:t>
      </w:r>
      <w:r w:rsidRPr="00C37F73">
        <w:t>)</w:t>
      </w:r>
      <w:r w:rsidRPr="00C37F73">
        <w:rPr>
          <w:vertAlign w:val="subscript"/>
        </w:rPr>
        <w:t>4</w:t>
      </w:r>
      <w:r w:rsidRPr="00C37F73">
        <w:t>]•4[Cu(H</w:t>
      </w:r>
      <w:r w:rsidRPr="00C37F73">
        <w:rPr>
          <w:vertAlign w:val="subscript"/>
        </w:rPr>
        <w:t>2</w:t>
      </w:r>
      <w:r w:rsidRPr="00C37F73">
        <w:t>O)</w:t>
      </w:r>
      <w:r w:rsidRPr="00C37F73">
        <w:rPr>
          <w:vertAlign w:val="subscript"/>
        </w:rPr>
        <w:t>6</w:t>
      </w:r>
      <w:r w:rsidRPr="00C37F73">
        <w:t>(SO</w:t>
      </w:r>
      <w:r w:rsidRPr="00C37F73">
        <w:rPr>
          <w:vertAlign w:val="subscript"/>
        </w:rPr>
        <w:t>4</w:t>
      </w:r>
      <w:r w:rsidRPr="00C37F73">
        <w:t>)]</w:t>
      </w:r>
      <w:r>
        <w:t xml:space="preserve"> (</w:t>
      </w:r>
      <w:r w:rsidRPr="00414782">
        <w:rPr>
          <w:b/>
        </w:rPr>
        <w:t>3</w:t>
      </w:r>
      <w:r w:rsidRPr="00BA3D21">
        <w:t>)</w:t>
      </w:r>
      <w:r w:rsidRPr="00491F56">
        <w:t xml:space="preserve"> as</w:t>
      </w:r>
      <w:r>
        <w:t xml:space="preserve"> blue needle-shaped crystals</w:t>
      </w:r>
      <w:r w:rsidRPr="00414782">
        <w:t xml:space="preserve"> </w:t>
      </w:r>
      <w:r w:rsidR="00637732">
        <w:t>in water after 1 h at 85</w:t>
      </w:r>
      <w:r w:rsidR="00977AD0">
        <w:t>°</w:t>
      </w:r>
      <w:r w:rsidR="00637732">
        <w:t> </w:t>
      </w:r>
      <w:r>
        <w:t>C (</w:t>
      </w:r>
      <w:r w:rsidRPr="00BF51EE">
        <w:t xml:space="preserve">Scheme </w:t>
      </w:r>
      <w:r w:rsidR="00E72CA0" w:rsidRPr="00BF51EE">
        <w:t>2.</w:t>
      </w:r>
      <w:r w:rsidRPr="00BF51EE">
        <w:t>2</w:t>
      </w:r>
      <w:r>
        <w:t xml:space="preserve">, Reaction </w:t>
      </w:r>
      <w:r w:rsidRPr="00491F56">
        <w:rPr>
          <w:b/>
        </w:rPr>
        <w:t>A</w:t>
      </w:r>
      <w:r>
        <w:t>). If the reaction is allowed to proceed for 48 h under the same conditions [</w:t>
      </w:r>
      <w:proofErr w:type="gramStart"/>
      <w:r w:rsidRPr="00C37F73">
        <w:t>Cu</w:t>
      </w:r>
      <w:r w:rsidRPr="00C37F73">
        <w:rPr>
          <w:vertAlign w:val="subscript"/>
        </w:rPr>
        <w:t>6</w:t>
      </w:r>
      <w:r w:rsidRPr="00C37F73">
        <w:t>(</w:t>
      </w:r>
      <w:proofErr w:type="gramEnd"/>
      <w:r w:rsidRPr="00D60908">
        <w:rPr>
          <w:b/>
        </w:rPr>
        <w:t>L</w:t>
      </w:r>
      <w:r w:rsidRPr="00C37F73">
        <w:t>)</w:t>
      </w:r>
      <w:r w:rsidRPr="00C37F73">
        <w:rPr>
          <w:vertAlign w:val="subscript"/>
        </w:rPr>
        <w:t>3</w:t>
      </w:r>
      <w:r w:rsidRPr="00C37F73">
        <w:t>(SO</w:t>
      </w:r>
      <w:r w:rsidRPr="00C37F73">
        <w:rPr>
          <w:vertAlign w:val="subscript"/>
        </w:rPr>
        <w:t>4</w:t>
      </w:r>
      <w:r w:rsidRPr="00C37F73">
        <w:t>)</w:t>
      </w:r>
      <w:r w:rsidRPr="00C37F73">
        <w:rPr>
          <w:vertAlign w:val="subscript"/>
        </w:rPr>
        <w:t>5</w:t>
      </w:r>
      <w:r w:rsidRPr="00C37F73">
        <w:t>(OH)</w:t>
      </w:r>
      <w:r w:rsidRPr="00C37F73">
        <w:rPr>
          <w:vertAlign w:val="subscript"/>
        </w:rPr>
        <w:t>2</w:t>
      </w:r>
      <w:r w:rsidRPr="00C37F73">
        <w:t>(H</w:t>
      </w:r>
      <w:r w:rsidRPr="00C37F73">
        <w:rPr>
          <w:vertAlign w:val="subscript"/>
        </w:rPr>
        <w:t>2</w:t>
      </w:r>
      <w:r w:rsidRPr="00C37F73">
        <w:t>O)</w:t>
      </w:r>
      <w:r w:rsidRPr="00C37F73">
        <w:rPr>
          <w:vertAlign w:val="subscript"/>
        </w:rPr>
        <w:t>6</w:t>
      </w:r>
      <w:r w:rsidRPr="00052327">
        <w:t>]</w:t>
      </w:r>
      <w:r w:rsidRPr="00C37F73">
        <w:t>•13H</w:t>
      </w:r>
      <w:r w:rsidRPr="00C37F73">
        <w:rPr>
          <w:vertAlign w:val="subscript"/>
        </w:rPr>
        <w:t>2</w:t>
      </w:r>
      <w:r w:rsidRPr="00C37F73">
        <w:t>O</w:t>
      </w:r>
      <w:r w:rsidRPr="00414782">
        <w:rPr>
          <w:b/>
        </w:rPr>
        <w:t xml:space="preserve"> </w:t>
      </w:r>
      <w:r>
        <w:rPr>
          <w:b/>
        </w:rPr>
        <w:t>(</w:t>
      </w:r>
      <w:r w:rsidRPr="00414782">
        <w:rPr>
          <w:b/>
        </w:rPr>
        <w:t>4</w:t>
      </w:r>
      <w:r>
        <w:rPr>
          <w:b/>
        </w:rPr>
        <w:t>)</w:t>
      </w:r>
      <w:r>
        <w:t xml:space="preserve"> is formed as large blue block crystals during which time </w:t>
      </w:r>
      <w:r w:rsidRPr="00491F56">
        <w:rPr>
          <w:b/>
        </w:rPr>
        <w:t>3</w:t>
      </w:r>
      <w:r>
        <w:t xml:space="preserve"> appears and then subsequently recedes (</w:t>
      </w:r>
      <w:r w:rsidRPr="00BF51EE">
        <w:t xml:space="preserve">Scheme </w:t>
      </w:r>
      <w:r w:rsidR="00E72CA0" w:rsidRPr="00BF51EE">
        <w:t>2.</w:t>
      </w:r>
      <w:r w:rsidRPr="00BF51EE">
        <w:t>2</w:t>
      </w:r>
      <w:r>
        <w:t xml:space="preserve">, Reaction </w:t>
      </w:r>
      <w:r w:rsidRPr="00491F56">
        <w:rPr>
          <w:b/>
        </w:rPr>
        <w:t>B</w:t>
      </w:r>
      <w:r>
        <w:t xml:space="preserve">). MOF </w:t>
      </w:r>
      <w:r w:rsidRPr="00491F56">
        <w:rPr>
          <w:b/>
        </w:rPr>
        <w:t>4</w:t>
      </w:r>
      <w:r>
        <w:t xml:space="preserve"> can be independently synthesized by changing the metal to ligand ratio (</w:t>
      </w:r>
      <w:r w:rsidRPr="00BF51EE">
        <w:t xml:space="preserve">Scheme </w:t>
      </w:r>
      <w:r w:rsidR="00E72CA0" w:rsidRPr="00BF51EE">
        <w:t>2.</w:t>
      </w:r>
      <w:r w:rsidRPr="00BF51EE">
        <w:t>2</w:t>
      </w:r>
      <w:r>
        <w:t xml:space="preserve">, Reaction </w:t>
      </w:r>
      <w:r w:rsidRPr="00491F56">
        <w:rPr>
          <w:b/>
        </w:rPr>
        <w:t>C</w:t>
      </w:r>
      <w:r>
        <w:t xml:space="preserve">) and </w:t>
      </w:r>
      <w:r w:rsidRPr="00491F56">
        <w:rPr>
          <w:b/>
        </w:rPr>
        <w:t>3</w:t>
      </w:r>
      <w:r>
        <w:t xml:space="preserve"> is not observed under these conditions. Both MOFs </w:t>
      </w:r>
      <w:r w:rsidRPr="00012475">
        <w:rPr>
          <w:b/>
        </w:rPr>
        <w:t>3</w:t>
      </w:r>
      <w:r>
        <w:t xml:space="preserve"> and </w:t>
      </w:r>
      <w:r w:rsidRPr="00012475">
        <w:rPr>
          <w:b/>
        </w:rPr>
        <w:t>4</w:t>
      </w:r>
      <w:r>
        <w:t xml:space="preserve"> have distinct PXRD patterns </w:t>
      </w:r>
      <w:r w:rsidR="007855B4">
        <w:t xml:space="preserve">as observed in </w:t>
      </w:r>
      <w:r w:rsidR="00E72CA0" w:rsidRPr="00BF51EE">
        <w:t>Figure</w:t>
      </w:r>
      <w:r w:rsidR="007855B4">
        <w:t>s</w:t>
      </w:r>
      <w:r w:rsidR="00E72CA0" w:rsidRPr="00BF51EE">
        <w:t xml:space="preserve"> 2.1 and 2.2</w:t>
      </w:r>
      <w:r>
        <w:t>.</w:t>
      </w:r>
    </w:p>
    <w:p w:rsidR="009471EA" w:rsidRDefault="009471EA" w:rsidP="00EE753A">
      <w:pPr>
        <w:spacing w:line="480" w:lineRule="auto"/>
      </w:pPr>
    </w:p>
    <w:p w:rsidR="009471EA" w:rsidRDefault="009471EA" w:rsidP="009471EA">
      <w:pPr>
        <w:pStyle w:val="Caption"/>
        <w:spacing w:line="480" w:lineRule="auto"/>
      </w:pPr>
      <w:bookmarkStart w:id="12" w:name="_Toc380687503"/>
      <w:proofErr w:type="gramStart"/>
      <w:r>
        <w:t xml:space="preserve">Scheme </w:t>
      </w:r>
      <w:fldSimple w:instr=" STYLEREF 1 \s ">
        <w:r>
          <w:rPr>
            <w:noProof/>
          </w:rPr>
          <w:t>2</w:t>
        </w:r>
      </w:fldSimple>
      <w:r>
        <w:t>.</w:t>
      </w:r>
      <w:proofErr w:type="gramEnd"/>
      <w:r w:rsidR="00D6560A">
        <w:fldChar w:fldCharType="begin"/>
      </w:r>
      <w:r>
        <w:instrText xml:space="preserve"> SEQ Scheme \* ARABIC \s 1 </w:instrText>
      </w:r>
      <w:r w:rsidR="00D6560A">
        <w:fldChar w:fldCharType="separate"/>
      </w:r>
      <w:r>
        <w:rPr>
          <w:noProof/>
        </w:rPr>
        <w:t>2</w:t>
      </w:r>
      <w:r w:rsidR="00D6560A">
        <w:fldChar w:fldCharType="end"/>
      </w:r>
      <w:r>
        <w:t>.</w:t>
      </w:r>
      <w:r w:rsidRPr="007E5BB6">
        <w:rPr>
          <w:b w:val="0"/>
          <w:bCs w:val="0"/>
        </w:rPr>
        <w:t xml:space="preserve"> Synthesis of copper MOFs designated </w:t>
      </w:r>
      <w:r w:rsidRPr="00BA3D21">
        <w:rPr>
          <w:b w:val="0"/>
        </w:rPr>
        <w:t>[Cu</w:t>
      </w:r>
      <w:r w:rsidRPr="00BA3D21">
        <w:rPr>
          <w:b w:val="0"/>
          <w:vertAlign w:val="subscript"/>
        </w:rPr>
        <w:t>4</w:t>
      </w:r>
      <w:r w:rsidRPr="00BA3D21">
        <w:rPr>
          <w:b w:val="0"/>
        </w:rPr>
        <w:t>(</w:t>
      </w:r>
      <w:r w:rsidRPr="00BA3D21">
        <w:t>L</w:t>
      </w:r>
      <w:r w:rsidRPr="00BA3D21">
        <w:rPr>
          <w:b w:val="0"/>
        </w:rPr>
        <w:t>)</w:t>
      </w:r>
      <w:r w:rsidRPr="00BA3D21">
        <w:rPr>
          <w:b w:val="0"/>
          <w:vertAlign w:val="subscript"/>
        </w:rPr>
        <w:t>4</w:t>
      </w:r>
      <w:r w:rsidRPr="00BA3D21">
        <w:rPr>
          <w:b w:val="0"/>
        </w:rPr>
        <w:t>(SO</w:t>
      </w:r>
      <w:r w:rsidRPr="00BA3D21">
        <w:rPr>
          <w:b w:val="0"/>
          <w:vertAlign w:val="subscript"/>
        </w:rPr>
        <w:t>4</w:t>
      </w:r>
      <w:r w:rsidRPr="00BA3D21">
        <w:rPr>
          <w:b w:val="0"/>
        </w:rPr>
        <w:t>)</w:t>
      </w:r>
      <w:r w:rsidRPr="00BA3D21">
        <w:rPr>
          <w:b w:val="0"/>
          <w:vertAlign w:val="subscript"/>
        </w:rPr>
        <w:t>4</w:t>
      </w:r>
      <w:r w:rsidRPr="00BA3D21">
        <w:rPr>
          <w:b w:val="0"/>
        </w:rPr>
        <w:t>]</w:t>
      </w:r>
      <w:r>
        <w:rPr>
          <w:b w:val="0"/>
        </w:rPr>
        <w:t xml:space="preserve"> </w:t>
      </w:r>
      <w:r w:rsidRPr="00BA3D21">
        <w:rPr>
          <w:b w:val="0"/>
        </w:rPr>
        <w:t>•</w:t>
      </w:r>
      <w:r>
        <w:rPr>
          <w:b w:val="0"/>
        </w:rPr>
        <w:t xml:space="preserve"> </w:t>
      </w:r>
      <w:r w:rsidRPr="00BA3D21">
        <w:rPr>
          <w:b w:val="0"/>
        </w:rPr>
        <w:t>4[Cu(H</w:t>
      </w:r>
      <w:r w:rsidRPr="00BA3D21">
        <w:rPr>
          <w:b w:val="0"/>
          <w:vertAlign w:val="subscript"/>
        </w:rPr>
        <w:t>2</w:t>
      </w:r>
      <w:r w:rsidRPr="00BA3D21">
        <w:rPr>
          <w:b w:val="0"/>
        </w:rPr>
        <w:t>O)</w:t>
      </w:r>
      <w:r w:rsidRPr="00BA3D21">
        <w:rPr>
          <w:b w:val="0"/>
          <w:vertAlign w:val="subscript"/>
        </w:rPr>
        <w:t>6</w:t>
      </w:r>
      <w:r w:rsidRPr="00BA3D21">
        <w:rPr>
          <w:b w:val="0"/>
        </w:rPr>
        <w:t>(SO</w:t>
      </w:r>
      <w:r w:rsidRPr="00BA3D21">
        <w:rPr>
          <w:b w:val="0"/>
          <w:vertAlign w:val="subscript"/>
        </w:rPr>
        <w:t>4</w:t>
      </w:r>
      <w:r w:rsidRPr="00BA3D21">
        <w:rPr>
          <w:b w:val="0"/>
        </w:rPr>
        <w:t>)] (</w:t>
      </w:r>
      <w:r w:rsidRPr="00BA3D21">
        <w:t>3</w:t>
      </w:r>
      <w:r w:rsidRPr="00BA3D21">
        <w:rPr>
          <w:b w:val="0"/>
        </w:rPr>
        <w:t>)</w:t>
      </w:r>
      <w:r w:rsidRPr="007E5BB6">
        <w:rPr>
          <w:b w:val="0"/>
          <w:bCs w:val="0"/>
        </w:rPr>
        <w:t xml:space="preserve"> and </w:t>
      </w:r>
      <w:r w:rsidRPr="00BA3D21">
        <w:rPr>
          <w:b w:val="0"/>
        </w:rPr>
        <w:t>[Cu</w:t>
      </w:r>
      <w:r w:rsidRPr="00BA3D21">
        <w:rPr>
          <w:b w:val="0"/>
          <w:vertAlign w:val="subscript"/>
        </w:rPr>
        <w:t>6</w:t>
      </w:r>
      <w:r w:rsidRPr="00BA3D21">
        <w:rPr>
          <w:b w:val="0"/>
        </w:rPr>
        <w:t>(</w:t>
      </w:r>
      <w:r w:rsidRPr="00BA3D21">
        <w:t>L</w:t>
      </w:r>
      <w:r w:rsidRPr="00BA3D21">
        <w:rPr>
          <w:b w:val="0"/>
        </w:rPr>
        <w:t>)</w:t>
      </w:r>
      <w:r w:rsidRPr="00BA3D21">
        <w:rPr>
          <w:b w:val="0"/>
          <w:vertAlign w:val="subscript"/>
        </w:rPr>
        <w:t>3</w:t>
      </w:r>
      <w:r w:rsidRPr="00BA3D21">
        <w:rPr>
          <w:b w:val="0"/>
        </w:rPr>
        <w:t>(SO</w:t>
      </w:r>
      <w:r w:rsidRPr="00BA3D21">
        <w:rPr>
          <w:b w:val="0"/>
          <w:vertAlign w:val="subscript"/>
        </w:rPr>
        <w:t>4</w:t>
      </w:r>
      <w:r w:rsidRPr="00BA3D21">
        <w:rPr>
          <w:b w:val="0"/>
        </w:rPr>
        <w:t>)</w:t>
      </w:r>
      <w:r w:rsidRPr="00BA3D21">
        <w:rPr>
          <w:b w:val="0"/>
          <w:vertAlign w:val="subscript"/>
        </w:rPr>
        <w:t>5</w:t>
      </w:r>
      <w:r w:rsidRPr="00BA3D21">
        <w:rPr>
          <w:b w:val="0"/>
        </w:rPr>
        <w:t>(OH)</w:t>
      </w:r>
      <w:r w:rsidRPr="00BA3D21">
        <w:rPr>
          <w:b w:val="0"/>
          <w:vertAlign w:val="subscript"/>
        </w:rPr>
        <w:t>2</w:t>
      </w:r>
      <w:r w:rsidRPr="00BA3D21">
        <w:rPr>
          <w:b w:val="0"/>
        </w:rPr>
        <w:t>(H</w:t>
      </w:r>
      <w:r w:rsidRPr="00BA3D21">
        <w:rPr>
          <w:b w:val="0"/>
          <w:vertAlign w:val="subscript"/>
        </w:rPr>
        <w:t>2</w:t>
      </w:r>
      <w:r w:rsidRPr="00BA3D21">
        <w:rPr>
          <w:b w:val="0"/>
        </w:rPr>
        <w:t>O)</w:t>
      </w:r>
      <w:r w:rsidRPr="00BA3D21">
        <w:rPr>
          <w:b w:val="0"/>
          <w:vertAlign w:val="subscript"/>
        </w:rPr>
        <w:t>6</w:t>
      </w:r>
      <w:r w:rsidRPr="00BA3D21">
        <w:rPr>
          <w:b w:val="0"/>
        </w:rPr>
        <w:t>]</w:t>
      </w:r>
      <w:r>
        <w:rPr>
          <w:b w:val="0"/>
        </w:rPr>
        <w:t xml:space="preserve"> </w:t>
      </w:r>
      <w:r w:rsidRPr="00BA3D21">
        <w:rPr>
          <w:b w:val="0"/>
        </w:rPr>
        <w:t>•</w:t>
      </w:r>
      <w:r>
        <w:rPr>
          <w:b w:val="0"/>
        </w:rPr>
        <w:t xml:space="preserve"> </w:t>
      </w:r>
      <w:r w:rsidRPr="00BA3D21">
        <w:rPr>
          <w:b w:val="0"/>
        </w:rPr>
        <w:t>13H</w:t>
      </w:r>
      <w:r w:rsidRPr="00BA3D21">
        <w:rPr>
          <w:b w:val="0"/>
          <w:vertAlign w:val="subscript"/>
        </w:rPr>
        <w:t>2</w:t>
      </w:r>
      <w:r w:rsidRPr="00BA3D21">
        <w:rPr>
          <w:b w:val="0"/>
        </w:rPr>
        <w:t>O (</w:t>
      </w:r>
      <w:r w:rsidRPr="00BA3D21">
        <w:t>4</w:t>
      </w:r>
      <w:r w:rsidRPr="00BA3D21">
        <w:rPr>
          <w:b w:val="0"/>
        </w:rPr>
        <w:t>)</w:t>
      </w:r>
      <w:r w:rsidRPr="00BA3D21">
        <w:rPr>
          <w:b w:val="0"/>
          <w:bCs w:val="0"/>
        </w:rPr>
        <w:t>.</w:t>
      </w:r>
      <w:bookmarkEnd w:id="12"/>
    </w:p>
    <w:p w:rsidR="009471EA" w:rsidRDefault="009471EA" w:rsidP="009471EA">
      <w:pPr>
        <w:spacing w:line="480" w:lineRule="auto"/>
        <w:jc w:val="center"/>
      </w:pPr>
      <w:r>
        <w:object w:dxaOrig="4320" w:dyaOrig="2505">
          <v:shape id="_x0000_i1026" type="#_x0000_t75" style="width:324pt;height:124pt" o:ole="" o:preferrelative="f" o:allowoverlap="f">
            <v:imagedata r:id="rId13" o:title=""/>
          </v:shape>
          <o:OLEObject Type="Embed" ProgID="ChemDraw.Document.6.0" ShapeID="_x0000_i1026" DrawAspect="Content" ObjectID="_1455695209" r:id="rId14"/>
        </w:object>
      </w:r>
    </w:p>
    <w:p w:rsidR="00637732" w:rsidRDefault="00637732" w:rsidP="009471EA">
      <w:pPr>
        <w:keepNext/>
        <w:spacing w:line="360" w:lineRule="auto"/>
        <w:jc w:val="center"/>
      </w:pPr>
      <w:r w:rsidRPr="00B71615">
        <w:rPr>
          <w:noProof/>
        </w:rPr>
        <w:lastRenderedPageBreak/>
        <w:drawing>
          <wp:inline distT="0" distB="0" distL="0" distR="0">
            <wp:extent cx="2926080" cy="2534194"/>
            <wp:effectExtent l="19050" t="0" r="7620" b="0"/>
            <wp:docPr id="44" name="Picture 0" descr="C6simulatedvsexppx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simulatedvsexppxrd.png"/>
                    <pic:cNvPicPr/>
                  </pic:nvPicPr>
                  <pic:blipFill>
                    <a:blip r:embed="rId15" cstate="print"/>
                    <a:stretch>
                      <a:fillRect/>
                    </a:stretch>
                  </pic:blipFill>
                  <pic:spPr>
                    <a:xfrm>
                      <a:off x="0" y="0"/>
                      <a:ext cx="2926080" cy="2534194"/>
                    </a:xfrm>
                    <a:prstGeom prst="rect">
                      <a:avLst/>
                    </a:prstGeom>
                  </pic:spPr>
                </pic:pic>
              </a:graphicData>
            </a:graphic>
          </wp:inline>
        </w:drawing>
      </w:r>
    </w:p>
    <w:p w:rsidR="00637732" w:rsidRDefault="00637732" w:rsidP="00EC5A4D">
      <w:pPr>
        <w:pStyle w:val="Caption"/>
        <w:spacing w:line="480" w:lineRule="auto"/>
        <w:rPr>
          <w:b w:val="0"/>
          <w:bCs w:val="0"/>
        </w:rPr>
      </w:pPr>
      <w:bookmarkStart w:id="13" w:name="_Toc380708550"/>
      <w:proofErr w:type="gramStart"/>
      <w:r>
        <w:t xml:space="preserve">Figure </w:t>
      </w:r>
      <w:fldSimple w:instr=" STYLEREF 1 \s ">
        <w:r w:rsidR="005D531C">
          <w:rPr>
            <w:noProof/>
          </w:rPr>
          <w:t>2</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1</w:t>
      </w:r>
      <w:r w:rsidR="00D6560A">
        <w:fldChar w:fldCharType="end"/>
      </w:r>
      <w:r>
        <w:t xml:space="preserve">. </w:t>
      </w:r>
      <w:r w:rsidRPr="00A560E6">
        <w:rPr>
          <w:b w:val="0"/>
          <w:bCs w:val="0"/>
        </w:rPr>
        <w:t>PXRD pattern for</w:t>
      </w:r>
      <w:r>
        <w:t xml:space="preserve"> </w:t>
      </w:r>
      <w:r w:rsidR="00027D91" w:rsidRPr="00BA3D21">
        <w:rPr>
          <w:b w:val="0"/>
        </w:rPr>
        <w:t>[</w:t>
      </w:r>
      <w:proofErr w:type="gramStart"/>
      <w:r w:rsidR="00027D91" w:rsidRPr="00BA3D21">
        <w:rPr>
          <w:b w:val="0"/>
        </w:rPr>
        <w:t>Cu</w:t>
      </w:r>
      <w:r w:rsidR="00027D91" w:rsidRPr="00BA3D21">
        <w:rPr>
          <w:b w:val="0"/>
          <w:vertAlign w:val="subscript"/>
        </w:rPr>
        <w:t>4</w:t>
      </w:r>
      <w:r w:rsidR="00027D91" w:rsidRPr="00BA3D21">
        <w:rPr>
          <w:b w:val="0"/>
        </w:rPr>
        <w:t>(</w:t>
      </w:r>
      <w:proofErr w:type="gramEnd"/>
      <w:r w:rsidR="00027D91" w:rsidRPr="00BA3D21">
        <w:t>L</w:t>
      </w:r>
      <w:r w:rsidR="00027D91" w:rsidRPr="00BA3D21">
        <w:rPr>
          <w:b w:val="0"/>
        </w:rPr>
        <w:t>)</w:t>
      </w:r>
      <w:r w:rsidR="00027D91" w:rsidRPr="00BA3D21">
        <w:rPr>
          <w:b w:val="0"/>
          <w:vertAlign w:val="subscript"/>
        </w:rPr>
        <w:t>4</w:t>
      </w:r>
      <w:r w:rsidR="00027D91" w:rsidRPr="00BA3D21">
        <w:rPr>
          <w:b w:val="0"/>
        </w:rPr>
        <w:t>(SO</w:t>
      </w:r>
      <w:r w:rsidR="00027D91" w:rsidRPr="00BA3D21">
        <w:rPr>
          <w:b w:val="0"/>
          <w:vertAlign w:val="subscript"/>
        </w:rPr>
        <w:t>4</w:t>
      </w:r>
      <w:r w:rsidR="00027D91" w:rsidRPr="00BA3D21">
        <w:rPr>
          <w:b w:val="0"/>
        </w:rPr>
        <w:t>)</w:t>
      </w:r>
      <w:r w:rsidR="00027D91" w:rsidRPr="00BA3D21">
        <w:rPr>
          <w:b w:val="0"/>
          <w:vertAlign w:val="subscript"/>
        </w:rPr>
        <w:t>4</w:t>
      </w:r>
      <w:r w:rsidR="00027D91" w:rsidRPr="00BA3D21">
        <w:rPr>
          <w:b w:val="0"/>
        </w:rPr>
        <w:t>]•4[Cu(H</w:t>
      </w:r>
      <w:r w:rsidR="00027D91" w:rsidRPr="00BA3D21">
        <w:rPr>
          <w:b w:val="0"/>
          <w:vertAlign w:val="subscript"/>
        </w:rPr>
        <w:t>2</w:t>
      </w:r>
      <w:r w:rsidR="00027D91" w:rsidRPr="00BA3D21">
        <w:rPr>
          <w:b w:val="0"/>
        </w:rPr>
        <w:t>O)</w:t>
      </w:r>
      <w:r w:rsidR="00027D91" w:rsidRPr="00BA3D21">
        <w:rPr>
          <w:b w:val="0"/>
          <w:vertAlign w:val="subscript"/>
        </w:rPr>
        <w:t>6</w:t>
      </w:r>
      <w:r w:rsidR="00027D91" w:rsidRPr="00BA3D21">
        <w:rPr>
          <w:b w:val="0"/>
        </w:rPr>
        <w:t>(SO</w:t>
      </w:r>
      <w:r w:rsidR="00027D91" w:rsidRPr="00BA3D21">
        <w:rPr>
          <w:b w:val="0"/>
          <w:vertAlign w:val="subscript"/>
        </w:rPr>
        <w:t>4</w:t>
      </w:r>
      <w:r w:rsidR="00027D91" w:rsidRPr="00BA3D21">
        <w:rPr>
          <w:b w:val="0"/>
        </w:rPr>
        <w:t>)] (</w:t>
      </w:r>
      <w:r w:rsidR="00027D91" w:rsidRPr="00BA3D21">
        <w:t>3</w:t>
      </w:r>
      <w:r w:rsidR="00027D91" w:rsidRPr="00BA3D21">
        <w:rPr>
          <w:b w:val="0"/>
        </w:rPr>
        <w:t>)</w:t>
      </w:r>
      <w:r w:rsidRPr="00A560E6">
        <w:rPr>
          <w:b w:val="0"/>
          <w:bCs w:val="0"/>
        </w:rPr>
        <w:t>: experimental (red) and simulated (black).</w:t>
      </w:r>
      <w:bookmarkEnd w:id="13"/>
    </w:p>
    <w:p w:rsidR="009471EA" w:rsidRPr="009471EA" w:rsidRDefault="009471EA" w:rsidP="009471EA">
      <w:pPr>
        <w:spacing w:line="480" w:lineRule="auto"/>
      </w:pPr>
    </w:p>
    <w:p w:rsidR="009471EA" w:rsidRDefault="009471EA" w:rsidP="009471EA">
      <w:pPr>
        <w:keepNext/>
        <w:spacing w:line="360" w:lineRule="auto"/>
        <w:jc w:val="center"/>
      </w:pPr>
      <w:r w:rsidRPr="00B71615">
        <w:rPr>
          <w:noProof/>
        </w:rPr>
        <w:drawing>
          <wp:inline distT="0" distB="0" distL="0" distR="0">
            <wp:extent cx="2926080" cy="2690949"/>
            <wp:effectExtent l="19050" t="0" r="7620" b="0"/>
            <wp:docPr id="8" name="Picture 3" descr="C4simvsexppx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4simvsexppxrd.png"/>
                    <pic:cNvPicPr/>
                  </pic:nvPicPr>
                  <pic:blipFill>
                    <a:blip r:embed="rId16" cstate="print"/>
                    <a:stretch>
                      <a:fillRect/>
                    </a:stretch>
                  </pic:blipFill>
                  <pic:spPr>
                    <a:xfrm>
                      <a:off x="0" y="0"/>
                      <a:ext cx="2926080" cy="2690949"/>
                    </a:xfrm>
                    <a:prstGeom prst="rect">
                      <a:avLst/>
                    </a:prstGeom>
                  </pic:spPr>
                </pic:pic>
              </a:graphicData>
            </a:graphic>
          </wp:inline>
        </w:drawing>
      </w:r>
    </w:p>
    <w:p w:rsidR="009471EA" w:rsidRDefault="009471EA" w:rsidP="00EC5A4D">
      <w:pPr>
        <w:pStyle w:val="Caption"/>
        <w:spacing w:line="480" w:lineRule="auto"/>
        <w:rPr>
          <w:b w:val="0"/>
          <w:bCs w:val="0"/>
        </w:rPr>
      </w:pPr>
      <w:bookmarkStart w:id="14" w:name="_Toc380708551"/>
      <w:proofErr w:type="gramStart"/>
      <w:r>
        <w:t xml:space="preserve">Figure </w:t>
      </w:r>
      <w:fldSimple w:instr=" STYLEREF 1 \s ">
        <w:r>
          <w:rPr>
            <w:noProof/>
          </w:rPr>
          <w:t>2</w:t>
        </w:r>
      </w:fldSimple>
      <w:r>
        <w:t>.</w:t>
      </w:r>
      <w:proofErr w:type="gramEnd"/>
      <w:r w:rsidR="00D6560A">
        <w:fldChar w:fldCharType="begin"/>
      </w:r>
      <w:r>
        <w:instrText xml:space="preserve"> SEQ Figure \* ARABIC \s 1 </w:instrText>
      </w:r>
      <w:r w:rsidR="00D6560A">
        <w:fldChar w:fldCharType="separate"/>
      </w:r>
      <w:r>
        <w:rPr>
          <w:noProof/>
        </w:rPr>
        <w:t>2</w:t>
      </w:r>
      <w:r w:rsidR="00D6560A">
        <w:fldChar w:fldCharType="end"/>
      </w:r>
      <w:r>
        <w:t>.</w:t>
      </w:r>
      <w:r w:rsidRPr="00A560E6">
        <w:rPr>
          <w:b w:val="0"/>
          <w:bCs w:val="0"/>
        </w:rPr>
        <w:t xml:space="preserve"> PXRD pattern for </w:t>
      </w:r>
      <w:r w:rsidRPr="00BA3D21">
        <w:rPr>
          <w:b w:val="0"/>
        </w:rPr>
        <w:t>[</w:t>
      </w:r>
      <w:proofErr w:type="gramStart"/>
      <w:r w:rsidRPr="00BA3D21">
        <w:rPr>
          <w:b w:val="0"/>
        </w:rPr>
        <w:t>Cu</w:t>
      </w:r>
      <w:r w:rsidRPr="00BA3D21">
        <w:rPr>
          <w:b w:val="0"/>
          <w:vertAlign w:val="subscript"/>
        </w:rPr>
        <w:t>6</w:t>
      </w:r>
      <w:r w:rsidRPr="00BA3D21">
        <w:rPr>
          <w:b w:val="0"/>
        </w:rPr>
        <w:t>(</w:t>
      </w:r>
      <w:proofErr w:type="gramEnd"/>
      <w:r w:rsidRPr="00BA3D21">
        <w:t>L</w:t>
      </w:r>
      <w:r w:rsidRPr="00BA3D21">
        <w:rPr>
          <w:b w:val="0"/>
        </w:rPr>
        <w:t>)</w:t>
      </w:r>
      <w:r w:rsidRPr="00BA3D21">
        <w:rPr>
          <w:b w:val="0"/>
          <w:vertAlign w:val="subscript"/>
        </w:rPr>
        <w:t>3</w:t>
      </w:r>
      <w:r w:rsidRPr="00BA3D21">
        <w:rPr>
          <w:b w:val="0"/>
        </w:rPr>
        <w:t>(SO</w:t>
      </w:r>
      <w:r w:rsidRPr="00BA3D21">
        <w:rPr>
          <w:b w:val="0"/>
          <w:vertAlign w:val="subscript"/>
        </w:rPr>
        <w:t>4</w:t>
      </w:r>
      <w:r w:rsidRPr="00BA3D21">
        <w:rPr>
          <w:b w:val="0"/>
        </w:rPr>
        <w:t>)</w:t>
      </w:r>
      <w:r w:rsidRPr="00BA3D21">
        <w:rPr>
          <w:b w:val="0"/>
          <w:vertAlign w:val="subscript"/>
        </w:rPr>
        <w:t>5</w:t>
      </w:r>
      <w:r w:rsidRPr="00BA3D21">
        <w:rPr>
          <w:b w:val="0"/>
        </w:rPr>
        <w:t>(OH)</w:t>
      </w:r>
      <w:r w:rsidRPr="00BA3D21">
        <w:rPr>
          <w:b w:val="0"/>
          <w:vertAlign w:val="subscript"/>
        </w:rPr>
        <w:t>2</w:t>
      </w:r>
      <w:r w:rsidRPr="00BA3D21">
        <w:rPr>
          <w:b w:val="0"/>
        </w:rPr>
        <w:t>(H</w:t>
      </w:r>
      <w:r w:rsidRPr="00BA3D21">
        <w:rPr>
          <w:b w:val="0"/>
          <w:vertAlign w:val="subscript"/>
        </w:rPr>
        <w:t>2</w:t>
      </w:r>
      <w:r w:rsidRPr="00BA3D21">
        <w:rPr>
          <w:b w:val="0"/>
        </w:rPr>
        <w:t>O)</w:t>
      </w:r>
      <w:r w:rsidRPr="00BA3D21">
        <w:rPr>
          <w:b w:val="0"/>
          <w:vertAlign w:val="subscript"/>
        </w:rPr>
        <w:t>6</w:t>
      </w:r>
      <w:r w:rsidRPr="00BA3D21">
        <w:rPr>
          <w:b w:val="0"/>
        </w:rPr>
        <w:t>]•13H</w:t>
      </w:r>
      <w:r w:rsidRPr="00BA3D21">
        <w:rPr>
          <w:b w:val="0"/>
          <w:vertAlign w:val="subscript"/>
        </w:rPr>
        <w:t>2</w:t>
      </w:r>
      <w:r w:rsidRPr="00BA3D21">
        <w:rPr>
          <w:b w:val="0"/>
        </w:rPr>
        <w:t>O (</w:t>
      </w:r>
      <w:r w:rsidRPr="00BA3D21">
        <w:t>4</w:t>
      </w:r>
      <w:r w:rsidRPr="00BA3D21">
        <w:rPr>
          <w:b w:val="0"/>
        </w:rPr>
        <w:t>)</w:t>
      </w:r>
      <w:r w:rsidRPr="00A560E6">
        <w:rPr>
          <w:b w:val="0"/>
          <w:bCs w:val="0"/>
        </w:rPr>
        <w:t>: experimental (red) and simulated (black).</w:t>
      </w:r>
      <w:bookmarkEnd w:id="14"/>
    </w:p>
    <w:p w:rsidR="009471EA" w:rsidRDefault="009471EA" w:rsidP="00EE753A">
      <w:pPr>
        <w:spacing w:line="480" w:lineRule="auto"/>
      </w:pPr>
    </w:p>
    <w:p w:rsidR="00B770F0" w:rsidRDefault="00673F7F" w:rsidP="00040F1B">
      <w:pPr>
        <w:spacing w:line="480" w:lineRule="auto"/>
        <w:rPr>
          <w:rFonts w:eastAsiaTheme="minorEastAsia"/>
          <w:noProof/>
        </w:rPr>
      </w:pPr>
      <w:r>
        <w:lastRenderedPageBreak/>
        <w:tab/>
        <w:t>To establish the binding mode for the di-1</w:t>
      </w:r>
      <w:proofErr w:type="gramStart"/>
      <w:r>
        <w:t>,2,4</w:t>
      </w:r>
      <w:proofErr w:type="gramEnd"/>
      <w:r>
        <w:t>-triazole ligand (</w:t>
      </w:r>
      <w:r w:rsidRPr="001A281A">
        <w:rPr>
          <w:b/>
        </w:rPr>
        <w:t>2</w:t>
      </w:r>
      <w:r w:rsidRPr="001A281A">
        <w:t>)</w:t>
      </w:r>
      <w:r>
        <w:t xml:space="preserve"> to the copper ions, single crystal X-ray studies were performed on both MOFs </w:t>
      </w:r>
      <w:r w:rsidRPr="001A281A">
        <w:rPr>
          <w:b/>
        </w:rPr>
        <w:t>3</w:t>
      </w:r>
      <w:r>
        <w:t xml:space="preserve"> and </w:t>
      </w:r>
      <w:r w:rsidRPr="001A281A">
        <w:rPr>
          <w:b/>
        </w:rPr>
        <w:t>4</w:t>
      </w:r>
      <w:r>
        <w:t xml:space="preserve">. Compound </w:t>
      </w:r>
      <w:r w:rsidRPr="00ED646C">
        <w:rPr>
          <w:b/>
        </w:rPr>
        <w:t>3</w:t>
      </w:r>
      <w:r>
        <w:t xml:space="preserve"> crystallizes as bright blue needles (</w:t>
      </w:r>
      <w:r w:rsidRPr="00BF51EE">
        <w:t xml:space="preserve">Figure </w:t>
      </w:r>
      <w:r w:rsidR="00E72CA0" w:rsidRPr="00BF51EE">
        <w:t>2.3</w:t>
      </w:r>
      <w:r w:rsidRPr="001A281A">
        <w:t xml:space="preserve">) in the </w:t>
      </w:r>
      <w:r w:rsidRPr="001A281A">
        <w:rPr>
          <w:rFonts w:eastAsiaTheme="minorEastAsia"/>
          <w:lang w:eastAsia="zh-CN"/>
        </w:rPr>
        <w:t>orthorhombic system with</w:t>
      </w:r>
      <w:r>
        <w:rPr>
          <w:rFonts w:eastAsiaTheme="minorEastAsia"/>
          <w:lang w:eastAsia="zh-CN"/>
        </w:rPr>
        <w:t xml:space="preserve"> </w:t>
      </w:r>
      <w:r w:rsidRPr="002D10D9">
        <w:rPr>
          <w:rFonts w:eastAsiaTheme="minorEastAsia"/>
          <w:i/>
          <w:lang w:eastAsia="zh-CN"/>
        </w:rPr>
        <w:t>P</w:t>
      </w:r>
      <w:r w:rsidRPr="002D10D9">
        <w:rPr>
          <w:rFonts w:eastAsiaTheme="minorEastAsia"/>
          <w:lang w:eastAsia="zh-CN"/>
        </w:rPr>
        <w:t>2</w:t>
      </w:r>
      <w:r w:rsidRPr="002D10D9">
        <w:rPr>
          <w:rFonts w:eastAsiaTheme="minorEastAsia"/>
          <w:vertAlign w:val="subscript"/>
          <w:lang w:eastAsia="zh-CN"/>
        </w:rPr>
        <w:t>1</w:t>
      </w:r>
      <w:r w:rsidRPr="002D10D9">
        <w:rPr>
          <w:rFonts w:eastAsiaTheme="minorEastAsia"/>
          <w:lang w:eastAsia="zh-CN"/>
        </w:rPr>
        <w:t>2</w:t>
      </w:r>
      <w:r w:rsidRPr="002D10D9">
        <w:rPr>
          <w:rFonts w:eastAsiaTheme="minorEastAsia"/>
          <w:vertAlign w:val="subscript"/>
          <w:lang w:eastAsia="zh-CN"/>
        </w:rPr>
        <w:t>1</w:t>
      </w:r>
      <w:r w:rsidRPr="002D10D9">
        <w:rPr>
          <w:rFonts w:eastAsiaTheme="minorEastAsia"/>
          <w:lang w:eastAsia="zh-CN"/>
        </w:rPr>
        <w:t>2</w:t>
      </w:r>
      <w:r w:rsidRPr="002D10D9">
        <w:rPr>
          <w:rFonts w:eastAsiaTheme="minorEastAsia"/>
          <w:vertAlign w:val="subscript"/>
          <w:lang w:eastAsia="zh-CN"/>
        </w:rPr>
        <w:t>1</w:t>
      </w:r>
      <w:r w:rsidRPr="001A281A">
        <w:rPr>
          <w:rFonts w:eastAsiaTheme="minorEastAsia"/>
          <w:lang w:eastAsia="zh-CN"/>
        </w:rPr>
        <w:t xml:space="preserve"> space group. </w:t>
      </w:r>
      <w:r>
        <w:rPr>
          <w:rFonts w:eastAsiaTheme="minorEastAsia"/>
          <w:lang w:eastAsia="zh-CN"/>
        </w:rPr>
        <w:t>Each</w:t>
      </w:r>
      <w:r w:rsidRPr="001A281A">
        <w:rPr>
          <w:rFonts w:eastAsiaTheme="minorEastAsia"/>
          <w:lang w:eastAsia="zh-CN"/>
        </w:rPr>
        <w:t xml:space="preserve"> </w:t>
      </w:r>
      <w:r>
        <w:rPr>
          <w:rFonts w:eastAsiaTheme="minorEastAsia"/>
          <w:lang w:eastAsia="zh-CN"/>
        </w:rPr>
        <w:t xml:space="preserve">octahedral </w:t>
      </w:r>
      <w:r w:rsidRPr="001A281A">
        <w:rPr>
          <w:rFonts w:eastAsiaTheme="minorEastAsia"/>
          <w:lang w:eastAsia="zh-CN"/>
        </w:rPr>
        <w:t>copper centre</w:t>
      </w:r>
      <w:r>
        <w:rPr>
          <w:rFonts w:eastAsiaTheme="minorEastAsia"/>
          <w:lang w:eastAsia="zh-CN"/>
        </w:rPr>
        <w:t xml:space="preserve"> is</w:t>
      </w:r>
      <w:r w:rsidR="00D50A26">
        <w:rPr>
          <w:rFonts w:eastAsiaTheme="minorEastAsia"/>
          <w:lang w:eastAsia="zh-CN"/>
        </w:rPr>
        <w:t xml:space="preserve"> coordinated to</w:t>
      </w:r>
      <w:r w:rsidRPr="001A281A">
        <w:rPr>
          <w:rFonts w:eastAsiaTheme="minorEastAsia"/>
          <w:lang w:eastAsia="zh-CN"/>
        </w:rPr>
        <w:t xml:space="preserve"> four triazole </w:t>
      </w:r>
      <w:r>
        <w:rPr>
          <w:rFonts w:eastAsiaTheme="minorEastAsia"/>
          <w:lang w:eastAsia="zh-CN"/>
        </w:rPr>
        <w:t>ligands</w:t>
      </w:r>
      <w:r w:rsidRPr="001A281A">
        <w:rPr>
          <w:rFonts w:eastAsiaTheme="minorEastAsia"/>
          <w:lang w:eastAsia="zh-CN"/>
        </w:rPr>
        <w:t xml:space="preserve"> </w:t>
      </w:r>
      <w:r>
        <w:rPr>
          <w:rFonts w:eastAsiaTheme="minorEastAsia"/>
          <w:lang w:eastAsia="zh-CN"/>
        </w:rPr>
        <w:t>which form an equatorial plane and two oxygen atoms from the sulphate ligands in the axial positions</w:t>
      </w:r>
      <w:r w:rsidRPr="001A281A">
        <w:rPr>
          <w:rFonts w:eastAsiaTheme="minorEastAsia"/>
          <w:lang w:eastAsia="zh-CN"/>
        </w:rPr>
        <w:t xml:space="preserve">. </w:t>
      </w:r>
      <w:r>
        <w:rPr>
          <w:rFonts w:eastAsiaTheme="minorEastAsia"/>
          <w:lang w:eastAsia="zh-CN"/>
        </w:rPr>
        <w:t>A</w:t>
      </w:r>
      <w:r w:rsidRPr="001A281A">
        <w:rPr>
          <w:rFonts w:eastAsiaTheme="minorEastAsia"/>
          <w:lang w:eastAsia="zh-CN"/>
        </w:rPr>
        <w:t>dj</w:t>
      </w:r>
      <w:r>
        <w:rPr>
          <w:rFonts w:eastAsiaTheme="minorEastAsia"/>
          <w:lang w:eastAsia="zh-CN"/>
        </w:rPr>
        <w:t>ace</w:t>
      </w:r>
      <w:r w:rsidRPr="001A281A">
        <w:rPr>
          <w:rFonts w:eastAsiaTheme="minorEastAsia"/>
          <w:lang w:eastAsia="zh-CN"/>
        </w:rPr>
        <w:t>nt copper atoms</w:t>
      </w:r>
      <w:r>
        <w:rPr>
          <w:rFonts w:eastAsiaTheme="minorEastAsia"/>
          <w:lang w:eastAsia="zh-CN"/>
        </w:rPr>
        <w:t xml:space="preserve"> along the y-axis</w:t>
      </w:r>
      <w:r w:rsidRPr="001A281A">
        <w:rPr>
          <w:rFonts w:eastAsiaTheme="minorEastAsia"/>
          <w:lang w:eastAsia="zh-CN"/>
        </w:rPr>
        <w:t xml:space="preserve"> are bridged by </w:t>
      </w:r>
      <w:r>
        <w:rPr>
          <w:rFonts w:eastAsiaTheme="minorEastAsia"/>
          <w:lang w:eastAsia="zh-CN"/>
        </w:rPr>
        <w:t>two</w:t>
      </w:r>
      <w:r w:rsidRPr="001A281A">
        <w:rPr>
          <w:rFonts w:eastAsiaTheme="minorEastAsia"/>
          <w:lang w:eastAsia="zh-CN"/>
        </w:rPr>
        <w:t xml:space="preserve"> triazole fragments</w:t>
      </w:r>
      <w:r>
        <w:rPr>
          <w:rFonts w:eastAsiaTheme="minorEastAsia"/>
          <w:lang w:eastAsia="zh-CN"/>
        </w:rPr>
        <w:t xml:space="preserve"> using the N1 and N2 atoms on each</w:t>
      </w:r>
      <w:r w:rsidR="00040F1B">
        <w:rPr>
          <w:rFonts w:eastAsiaTheme="minorEastAsia"/>
          <w:lang w:eastAsia="zh-CN"/>
        </w:rPr>
        <w:br/>
      </w:r>
    </w:p>
    <w:p w:rsidR="00040F1B" w:rsidRDefault="00040F1B" w:rsidP="00040F1B">
      <w:pPr>
        <w:keepNext/>
        <w:spacing w:line="480" w:lineRule="auto"/>
        <w:jc w:val="center"/>
      </w:pPr>
      <w:r w:rsidRPr="003E62B0">
        <w:rPr>
          <w:rFonts w:eastAsiaTheme="minorEastAsia"/>
          <w:noProof/>
        </w:rPr>
        <w:drawing>
          <wp:inline distT="0" distB="0" distL="0" distR="0">
            <wp:extent cx="3200400" cy="2508647"/>
            <wp:effectExtent l="1905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ay3_02_09_2012.pn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00400" cy="2508647"/>
                    </a:xfrm>
                    <a:prstGeom prst="rect">
                      <a:avLst/>
                    </a:prstGeom>
                  </pic:spPr>
                </pic:pic>
              </a:graphicData>
            </a:graphic>
          </wp:inline>
        </w:drawing>
      </w:r>
    </w:p>
    <w:p w:rsidR="00040F1B" w:rsidRDefault="00040F1B" w:rsidP="00040F1B">
      <w:pPr>
        <w:pStyle w:val="Caption"/>
        <w:spacing w:line="480" w:lineRule="auto"/>
      </w:pPr>
      <w:bookmarkStart w:id="15" w:name="_Toc380708552"/>
      <w:proofErr w:type="gramStart"/>
      <w:r>
        <w:t xml:space="preserve">Figure </w:t>
      </w:r>
      <w:fldSimple w:instr=" STYLEREF 1 \s ">
        <w:r>
          <w:rPr>
            <w:noProof/>
          </w:rPr>
          <w:t>2</w:t>
        </w:r>
      </w:fldSimple>
      <w:r>
        <w:t>.</w:t>
      </w:r>
      <w:proofErr w:type="gramEnd"/>
      <w:r w:rsidR="00D6560A">
        <w:fldChar w:fldCharType="begin"/>
      </w:r>
      <w:r>
        <w:instrText xml:space="preserve"> SEQ Figure \* ARABIC \s 1 </w:instrText>
      </w:r>
      <w:r w:rsidR="00D6560A">
        <w:fldChar w:fldCharType="separate"/>
      </w:r>
      <w:r>
        <w:rPr>
          <w:noProof/>
        </w:rPr>
        <w:t>3</w:t>
      </w:r>
      <w:r w:rsidR="00D6560A">
        <w:fldChar w:fldCharType="end"/>
      </w:r>
      <w:r>
        <w:t>.</w:t>
      </w:r>
      <w:r>
        <w:rPr>
          <w:b w:val="0"/>
          <w:bCs w:val="0"/>
        </w:rPr>
        <w:t xml:space="preserve"> X-ray structure of </w:t>
      </w:r>
      <w:r w:rsidRPr="003E62B0">
        <w:rPr>
          <w:b w:val="0"/>
          <w:bCs w:val="0"/>
        </w:rPr>
        <w:t>[Cu</w:t>
      </w:r>
      <w:r w:rsidRPr="001A6154">
        <w:rPr>
          <w:b w:val="0"/>
          <w:bCs w:val="0"/>
          <w:vertAlign w:val="subscript"/>
        </w:rPr>
        <w:t>4</w:t>
      </w:r>
      <w:r w:rsidRPr="003E62B0">
        <w:rPr>
          <w:b w:val="0"/>
          <w:bCs w:val="0"/>
        </w:rPr>
        <w:t>(</w:t>
      </w:r>
      <w:r w:rsidRPr="003E62B0">
        <w:t>L</w:t>
      </w:r>
      <w:r w:rsidRPr="003E62B0">
        <w:rPr>
          <w:b w:val="0"/>
          <w:bCs w:val="0"/>
        </w:rPr>
        <w:t>)</w:t>
      </w:r>
      <w:r w:rsidRPr="001A6154">
        <w:rPr>
          <w:b w:val="0"/>
          <w:bCs w:val="0"/>
          <w:vertAlign w:val="subscript"/>
        </w:rPr>
        <w:t>4</w:t>
      </w:r>
      <w:r w:rsidRPr="003E62B0">
        <w:rPr>
          <w:b w:val="0"/>
          <w:bCs w:val="0"/>
        </w:rPr>
        <w:t>(SO</w:t>
      </w:r>
      <w:r w:rsidRPr="001A6154">
        <w:rPr>
          <w:b w:val="0"/>
          <w:bCs w:val="0"/>
          <w:vertAlign w:val="subscript"/>
        </w:rPr>
        <w:t>4</w:t>
      </w:r>
      <w:r w:rsidRPr="003E62B0">
        <w:rPr>
          <w:b w:val="0"/>
          <w:bCs w:val="0"/>
        </w:rPr>
        <w:t>)</w:t>
      </w:r>
      <w:r w:rsidRPr="001A6154">
        <w:rPr>
          <w:b w:val="0"/>
          <w:bCs w:val="0"/>
          <w:vertAlign w:val="subscript"/>
        </w:rPr>
        <w:t>4</w:t>
      </w:r>
      <w:r w:rsidRPr="003E62B0">
        <w:rPr>
          <w:b w:val="0"/>
          <w:bCs w:val="0"/>
        </w:rPr>
        <w:t>]•4[Cu(H</w:t>
      </w:r>
      <w:r w:rsidRPr="001A6154">
        <w:rPr>
          <w:b w:val="0"/>
          <w:bCs w:val="0"/>
          <w:vertAlign w:val="subscript"/>
        </w:rPr>
        <w:t>2</w:t>
      </w:r>
      <w:r w:rsidRPr="003E62B0">
        <w:rPr>
          <w:b w:val="0"/>
          <w:bCs w:val="0"/>
        </w:rPr>
        <w:t>O)</w:t>
      </w:r>
      <w:r w:rsidRPr="001A6154">
        <w:rPr>
          <w:b w:val="0"/>
          <w:bCs w:val="0"/>
          <w:vertAlign w:val="subscript"/>
        </w:rPr>
        <w:t>6</w:t>
      </w:r>
      <w:r w:rsidRPr="003E62B0">
        <w:rPr>
          <w:b w:val="0"/>
          <w:bCs w:val="0"/>
        </w:rPr>
        <w:t>(SO</w:t>
      </w:r>
      <w:r w:rsidRPr="001A6154">
        <w:rPr>
          <w:b w:val="0"/>
          <w:bCs w:val="0"/>
          <w:vertAlign w:val="subscript"/>
        </w:rPr>
        <w:t>4</w:t>
      </w:r>
      <w:r w:rsidRPr="00016E3B">
        <w:rPr>
          <w:b w:val="0"/>
        </w:rPr>
        <w:t>)]</w:t>
      </w:r>
      <w:r>
        <w:rPr>
          <w:b w:val="0"/>
        </w:rPr>
        <w:t xml:space="preserve">, </w:t>
      </w:r>
      <w:r w:rsidRPr="0023315D">
        <w:t>3</w:t>
      </w:r>
      <w:r>
        <w:rPr>
          <w:b w:val="0"/>
          <w:bCs w:val="0"/>
        </w:rPr>
        <w:t xml:space="preserve">. </w:t>
      </w:r>
      <w:r w:rsidRPr="003E62B0">
        <w:rPr>
          <w:b w:val="0"/>
          <w:bCs w:val="0"/>
        </w:rPr>
        <w:t>(a) P</w:t>
      </w:r>
      <w:r w:rsidRPr="003E62B0">
        <w:rPr>
          <w:rFonts w:eastAsiaTheme="minorEastAsia"/>
          <w:b w:val="0"/>
          <w:bCs w:val="0"/>
        </w:rPr>
        <w:t xml:space="preserve">hotograph of crystals of </w:t>
      </w:r>
      <w:r w:rsidRPr="00414782">
        <w:t>3</w:t>
      </w:r>
      <w:r w:rsidRPr="003E62B0">
        <w:rPr>
          <w:b w:val="0"/>
          <w:bCs w:val="0"/>
        </w:rPr>
        <w:t>; (b) X-ray structure of</w:t>
      </w:r>
      <w:r>
        <w:t xml:space="preserve"> </w:t>
      </w:r>
      <w:r w:rsidRPr="00B25878">
        <w:t>3</w:t>
      </w:r>
      <w:r w:rsidRPr="003E62B0">
        <w:rPr>
          <w:b w:val="0"/>
          <w:bCs w:val="0"/>
        </w:rPr>
        <w:t xml:space="preserve"> showing copper chains formed along y-axis; (c) X-ray structure of </w:t>
      </w:r>
      <w:r w:rsidRPr="00B25878">
        <w:t>3</w:t>
      </w:r>
      <w:r w:rsidRPr="003E62B0">
        <w:rPr>
          <w:b w:val="0"/>
          <w:bCs w:val="0"/>
        </w:rPr>
        <w:t xml:space="preserve"> showing links between copper chains viewed along the xz-plane</w:t>
      </w:r>
      <w:r>
        <w:t>.</w:t>
      </w:r>
      <w:bookmarkEnd w:id="15"/>
    </w:p>
    <w:p w:rsidR="00B770F0" w:rsidRDefault="00B770F0" w:rsidP="00EE753A">
      <w:pPr>
        <w:spacing w:line="480" w:lineRule="auto"/>
        <w:rPr>
          <w:rFonts w:eastAsiaTheme="minorEastAsia"/>
          <w:lang w:eastAsia="zh-CN"/>
        </w:rPr>
      </w:pPr>
    </w:p>
    <w:p w:rsidR="00673F7F" w:rsidRDefault="00673F7F" w:rsidP="00EE753A">
      <w:pPr>
        <w:spacing w:line="480" w:lineRule="auto"/>
        <w:rPr>
          <w:rFonts w:eastAsiaTheme="minorEastAsia"/>
          <w:lang w:eastAsia="zh-CN"/>
        </w:rPr>
      </w:pPr>
      <w:proofErr w:type="gramStart"/>
      <w:r>
        <w:rPr>
          <w:rFonts w:eastAsiaTheme="minorEastAsia"/>
          <w:lang w:eastAsia="zh-CN"/>
        </w:rPr>
        <w:lastRenderedPageBreak/>
        <w:t>triazole</w:t>
      </w:r>
      <w:proofErr w:type="gramEnd"/>
      <w:r w:rsidRPr="001A281A">
        <w:rPr>
          <w:rFonts w:eastAsiaTheme="minorEastAsia"/>
          <w:lang w:eastAsia="zh-CN"/>
        </w:rPr>
        <w:t xml:space="preserve"> and </w:t>
      </w:r>
      <w:r>
        <w:rPr>
          <w:rFonts w:eastAsiaTheme="minorEastAsia"/>
          <w:lang w:eastAsia="zh-CN"/>
        </w:rPr>
        <w:t>a bridging oxygen atom from a</w:t>
      </w:r>
      <w:r w:rsidRPr="001A281A">
        <w:rPr>
          <w:rFonts w:eastAsiaTheme="minorEastAsia"/>
          <w:lang w:eastAsia="zh-CN"/>
        </w:rPr>
        <w:t xml:space="preserve"> sulphate anion</w:t>
      </w:r>
      <w:r>
        <w:rPr>
          <w:rFonts w:eastAsiaTheme="minorEastAsia"/>
          <w:lang w:eastAsia="zh-CN"/>
        </w:rPr>
        <w:t xml:space="preserve"> to </w:t>
      </w:r>
      <w:r w:rsidRPr="001A281A">
        <w:rPr>
          <w:rFonts w:eastAsiaTheme="minorEastAsia"/>
          <w:lang w:eastAsia="zh-CN"/>
        </w:rPr>
        <w:t>form a linear chain</w:t>
      </w:r>
      <w:r>
        <w:rPr>
          <w:rFonts w:eastAsiaTheme="minorEastAsia"/>
          <w:lang w:eastAsia="zh-CN"/>
        </w:rPr>
        <w:t xml:space="preserve"> (</w:t>
      </w:r>
      <w:r w:rsidRPr="00BF51EE">
        <w:rPr>
          <w:rFonts w:eastAsiaTheme="minorEastAsia"/>
          <w:lang w:eastAsia="zh-CN"/>
        </w:rPr>
        <w:t xml:space="preserve">Figure </w:t>
      </w:r>
      <w:r w:rsidR="00E72CA0" w:rsidRPr="00BF51EE">
        <w:rPr>
          <w:rFonts w:eastAsiaTheme="minorEastAsia"/>
          <w:lang w:eastAsia="zh-CN"/>
        </w:rPr>
        <w:t>2.3</w:t>
      </w:r>
      <w:r w:rsidRPr="00BF51EE">
        <w:rPr>
          <w:rFonts w:eastAsiaTheme="minorEastAsia"/>
          <w:lang w:eastAsia="zh-CN"/>
        </w:rPr>
        <w:t>b</w:t>
      </w:r>
      <w:r>
        <w:rPr>
          <w:rFonts w:eastAsiaTheme="minorEastAsia"/>
          <w:lang w:eastAsia="zh-CN"/>
        </w:rPr>
        <w:t>)</w:t>
      </w:r>
      <w:r w:rsidRPr="001A281A">
        <w:rPr>
          <w:rFonts w:eastAsiaTheme="minorEastAsia"/>
          <w:lang w:eastAsia="zh-CN"/>
        </w:rPr>
        <w:t xml:space="preserve">. </w:t>
      </w:r>
      <w:r>
        <w:rPr>
          <w:rFonts w:eastAsiaTheme="minorEastAsia"/>
          <w:lang w:eastAsia="zh-CN"/>
        </w:rPr>
        <w:t>These</w:t>
      </w:r>
      <w:r w:rsidRPr="001A281A">
        <w:rPr>
          <w:rFonts w:eastAsiaTheme="minorEastAsia"/>
          <w:lang w:eastAsia="zh-CN"/>
        </w:rPr>
        <w:t xml:space="preserve"> chain</w:t>
      </w:r>
      <w:r>
        <w:rPr>
          <w:rFonts w:eastAsiaTheme="minorEastAsia"/>
          <w:lang w:eastAsia="zh-CN"/>
        </w:rPr>
        <w:t>s</w:t>
      </w:r>
      <w:r w:rsidRPr="001A281A">
        <w:rPr>
          <w:rFonts w:eastAsiaTheme="minorEastAsia"/>
          <w:lang w:eastAsia="zh-CN"/>
        </w:rPr>
        <w:t xml:space="preserve"> </w:t>
      </w:r>
      <w:r>
        <w:rPr>
          <w:rFonts w:eastAsiaTheme="minorEastAsia"/>
          <w:lang w:eastAsia="zh-CN"/>
        </w:rPr>
        <w:t>are</w:t>
      </w:r>
      <w:r w:rsidRPr="001A281A">
        <w:rPr>
          <w:rFonts w:eastAsiaTheme="minorEastAsia"/>
          <w:lang w:eastAsia="zh-CN"/>
        </w:rPr>
        <w:t xml:space="preserve"> linked </w:t>
      </w:r>
      <w:r>
        <w:rPr>
          <w:rFonts w:eastAsiaTheme="minorEastAsia"/>
          <w:lang w:eastAsia="zh-CN"/>
        </w:rPr>
        <w:t>in the other two dimensions by the second triazole moiety of the ligand,</w:t>
      </w:r>
      <w:r w:rsidRPr="001A281A">
        <w:rPr>
          <w:rFonts w:eastAsiaTheme="minorEastAsia"/>
          <w:lang w:eastAsia="zh-CN"/>
        </w:rPr>
        <w:t xml:space="preserve"> form</w:t>
      </w:r>
      <w:r>
        <w:rPr>
          <w:rFonts w:eastAsiaTheme="minorEastAsia"/>
          <w:lang w:eastAsia="zh-CN"/>
        </w:rPr>
        <w:t>ing</w:t>
      </w:r>
      <w:r w:rsidRPr="001A281A">
        <w:rPr>
          <w:rFonts w:eastAsiaTheme="minorEastAsia"/>
          <w:lang w:eastAsia="zh-CN"/>
        </w:rPr>
        <w:t xml:space="preserve"> the three dimensional network</w:t>
      </w:r>
      <w:r>
        <w:rPr>
          <w:rFonts w:eastAsiaTheme="minorEastAsia"/>
          <w:lang w:eastAsia="zh-CN"/>
        </w:rPr>
        <w:t xml:space="preserve"> (</w:t>
      </w:r>
      <w:r w:rsidRPr="00BF51EE">
        <w:rPr>
          <w:rFonts w:eastAsiaTheme="minorEastAsia"/>
          <w:lang w:eastAsia="zh-CN"/>
        </w:rPr>
        <w:t xml:space="preserve">Figure </w:t>
      </w:r>
      <w:r w:rsidR="00E72CA0" w:rsidRPr="00BF51EE">
        <w:rPr>
          <w:rFonts w:eastAsiaTheme="minorEastAsia"/>
          <w:lang w:eastAsia="zh-CN"/>
        </w:rPr>
        <w:t>2.3</w:t>
      </w:r>
      <w:r w:rsidRPr="00BF51EE">
        <w:rPr>
          <w:rFonts w:eastAsiaTheme="minorEastAsia"/>
          <w:lang w:eastAsia="zh-CN"/>
        </w:rPr>
        <w:t>c</w:t>
      </w:r>
      <w:r>
        <w:rPr>
          <w:rFonts w:eastAsiaTheme="minorEastAsia"/>
          <w:lang w:eastAsia="zh-CN"/>
        </w:rPr>
        <w:t>)</w:t>
      </w:r>
      <w:r w:rsidRPr="001A281A">
        <w:rPr>
          <w:rFonts w:eastAsiaTheme="minorEastAsia"/>
          <w:lang w:eastAsia="zh-CN"/>
        </w:rPr>
        <w:t>. Th</w:t>
      </w:r>
      <w:r>
        <w:rPr>
          <w:rFonts w:eastAsiaTheme="minorEastAsia"/>
          <w:lang w:eastAsia="zh-CN"/>
        </w:rPr>
        <w:t>is</w:t>
      </w:r>
      <w:r w:rsidRPr="001A281A">
        <w:rPr>
          <w:rFonts w:eastAsiaTheme="minorEastAsia"/>
          <w:lang w:eastAsia="zh-CN"/>
        </w:rPr>
        <w:t xml:space="preserve"> neutral MOF</w:t>
      </w:r>
      <w:r>
        <w:rPr>
          <w:rFonts w:eastAsiaTheme="minorEastAsia"/>
          <w:lang w:eastAsia="zh-CN"/>
        </w:rPr>
        <w:t xml:space="preserve"> </w:t>
      </w:r>
      <w:r w:rsidRPr="00DE6EBC">
        <w:rPr>
          <w:rFonts w:eastAsiaTheme="minorEastAsia"/>
          <w:b/>
          <w:lang w:eastAsia="zh-CN"/>
        </w:rPr>
        <w:t>3</w:t>
      </w:r>
      <w:r w:rsidRPr="001A281A">
        <w:rPr>
          <w:rFonts w:eastAsiaTheme="minorEastAsia"/>
          <w:lang w:eastAsia="zh-CN"/>
        </w:rPr>
        <w:t xml:space="preserve"> co-crystallize</w:t>
      </w:r>
      <w:r>
        <w:rPr>
          <w:rFonts w:eastAsiaTheme="minorEastAsia"/>
          <w:lang w:eastAsia="zh-CN"/>
        </w:rPr>
        <w:t>s</w:t>
      </w:r>
      <w:r w:rsidRPr="001A281A">
        <w:rPr>
          <w:rFonts w:eastAsiaTheme="minorEastAsia"/>
          <w:lang w:eastAsia="zh-CN"/>
        </w:rPr>
        <w:t xml:space="preserve"> with</w:t>
      </w:r>
      <w:r>
        <w:rPr>
          <w:rFonts w:eastAsiaTheme="minorEastAsia"/>
          <w:lang w:eastAsia="zh-CN"/>
        </w:rPr>
        <w:t xml:space="preserve"> guest molecules of </w:t>
      </w:r>
      <w:r w:rsidRPr="001A281A">
        <w:rPr>
          <w:rFonts w:eastAsiaTheme="minorEastAsia"/>
          <w:lang w:eastAsia="zh-CN"/>
        </w:rPr>
        <w:t xml:space="preserve">copper sulphate hexahydrate </w:t>
      </w:r>
      <w:r>
        <w:rPr>
          <w:rFonts w:eastAsiaTheme="minorEastAsia"/>
          <w:lang w:eastAsia="zh-CN"/>
        </w:rPr>
        <w:t>that</w:t>
      </w:r>
      <w:r w:rsidRPr="001A281A">
        <w:rPr>
          <w:rFonts w:eastAsiaTheme="minorEastAsia"/>
          <w:lang w:eastAsia="zh-CN"/>
        </w:rPr>
        <w:t xml:space="preserve"> occupy the pore</w:t>
      </w:r>
      <w:r>
        <w:rPr>
          <w:rFonts w:eastAsiaTheme="minorEastAsia"/>
          <w:lang w:eastAsia="zh-CN"/>
        </w:rPr>
        <w:t>s</w:t>
      </w:r>
      <w:r w:rsidRPr="001A281A">
        <w:rPr>
          <w:rFonts w:eastAsiaTheme="minorEastAsia"/>
          <w:lang w:eastAsia="zh-CN"/>
        </w:rPr>
        <w:t xml:space="preserve"> of the </w:t>
      </w:r>
      <w:r>
        <w:rPr>
          <w:rFonts w:eastAsiaTheme="minorEastAsia"/>
          <w:lang w:eastAsia="zh-CN"/>
        </w:rPr>
        <w:t>MOF, which makes</w:t>
      </w:r>
      <w:r w:rsidRPr="001A281A">
        <w:rPr>
          <w:rFonts w:eastAsiaTheme="minorEastAsia"/>
          <w:lang w:eastAsia="zh-CN"/>
        </w:rPr>
        <w:t xml:space="preserve"> </w:t>
      </w:r>
      <w:r w:rsidRPr="0003305B">
        <w:rPr>
          <w:rFonts w:eastAsiaTheme="minorEastAsia"/>
          <w:b/>
          <w:lang w:eastAsia="zh-CN"/>
        </w:rPr>
        <w:t>3</w:t>
      </w:r>
      <w:r>
        <w:rPr>
          <w:rFonts w:eastAsiaTheme="minorEastAsia"/>
          <w:lang w:eastAsia="zh-CN"/>
        </w:rPr>
        <w:t xml:space="preserve"> </w:t>
      </w:r>
      <w:r w:rsidRPr="001A281A">
        <w:rPr>
          <w:rFonts w:eastAsiaTheme="minorEastAsia"/>
          <w:lang w:eastAsia="zh-CN"/>
        </w:rPr>
        <w:t>non-porous.</w:t>
      </w:r>
    </w:p>
    <w:p w:rsidR="00673F7F" w:rsidRDefault="00673F7F" w:rsidP="00EE753A">
      <w:pPr>
        <w:spacing w:line="480" w:lineRule="auto"/>
        <w:rPr>
          <w:rFonts w:eastAsiaTheme="minorEastAsia"/>
        </w:rPr>
      </w:pPr>
      <w:r>
        <w:rPr>
          <w:rFonts w:eastAsiaTheme="minorEastAsia"/>
          <w:lang w:eastAsia="zh-CN"/>
        </w:rPr>
        <w:tab/>
        <w:t xml:space="preserve">Compound </w:t>
      </w:r>
      <w:r w:rsidRPr="00DE6EBC">
        <w:rPr>
          <w:rFonts w:eastAsiaTheme="minorEastAsia"/>
          <w:b/>
          <w:lang w:eastAsia="zh-CN"/>
        </w:rPr>
        <w:t>4</w:t>
      </w:r>
      <w:r>
        <w:rPr>
          <w:rFonts w:eastAsiaTheme="minorEastAsia"/>
          <w:lang w:eastAsia="zh-CN"/>
        </w:rPr>
        <w:t xml:space="preserve"> crystallizes as large </w:t>
      </w:r>
      <w:r w:rsidRPr="00E5509D">
        <w:rPr>
          <w:rFonts w:eastAsiaTheme="minorEastAsia"/>
          <w:lang w:eastAsia="zh-CN"/>
        </w:rPr>
        <w:t xml:space="preserve">blue </w:t>
      </w:r>
      <w:r w:rsidRPr="00DE6EBC">
        <w:rPr>
          <w:rFonts w:eastAsiaTheme="minorEastAsia"/>
          <w:lang w:eastAsia="zh-CN"/>
        </w:rPr>
        <w:t>blocks (</w:t>
      </w:r>
      <w:r w:rsidRPr="00BF51EE">
        <w:rPr>
          <w:rFonts w:eastAsiaTheme="minorEastAsia"/>
          <w:lang w:eastAsia="zh-CN"/>
        </w:rPr>
        <w:t>Figure 2</w:t>
      </w:r>
      <w:r w:rsidR="00E72CA0" w:rsidRPr="00BF51EE">
        <w:rPr>
          <w:rFonts w:eastAsiaTheme="minorEastAsia"/>
          <w:lang w:eastAsia="zh-CN"/>
        </w:rPr>
        <w:t>.4</w:t>
      </w:r>
      <w:r w:rsidRPr="00BF51EE">
        <w:rPr>
          <w:rFonts w:eastAsiaTheme="minorEastAsia"/>
          <w:lang w:eastAsia="zh-CN"/>
        </w:rPr>
        <w:t>a</w:t>
      </w:r>
      <w:r w:rsidRPr="00DE6EBC">
        <w:rPr>
          <w:rFonts w:eastAsiaTheme="minorEastAsia"/>
          <w:lang w:eastAsia="zh-CN"/>
        </w:rPr>
        <w:t xml:space="preserve">) </w:t>
      </w:r>
      <w:r w:rsidRPr="00DE6EBC">
        <w:rPr>
          <w:rFonts w:eastAsiaTheme="minorEastAsia"/>
        </w:rPr>
        <w:t xml:space="preserve">in orthorhombic system with </w:t>
      </w:r>
      <w:r w:rsidRPr="002D10D9">
        <w:rPr>
          <w:rFonts w:eastAsiaTheme="minorEastAsia"/>
          <w:i/>
        </w:rPr>
        <w:t>Pnna</w:t>
      </w:r>
      <w:r w:rsidRPr="00DE6EBC">
        <w:rPr>
          <w:rFonts w:eastAsiaTheme="minorEastAsia"/>
        </w:rPr>
        <w:t xml:space="preserve"> space group</w:t>
      </w:r>
      <w:r w:rsidRPr="00DE6EBC">
        <w:rPr>
          <w:rFonts w:eastAsiaTheme="minorEastAsia"/>
          <w:lang w:eastAsia="zh-CN"/>
        </w:rPr>
        <w:t xml:space="preserve">. </w:t>
      </w:r>
      <w:r w:rsidRPr="00DE6EBC">
        <w:rPr>
          <w:rFonts w:eastAsiaTheme="minorEastAsia"/>
        </w:rPr>
        <w:t xml:space="preserve">The asymmetrical unit contains a </w:t>
      </w:r>
      <w:r>
        <w:rPr>
          <w:rFonts w:eastAsiaTheme="minorEastAsia"/>
        </w:rPr>
        <w:t xml:space="preserve">pair of </w:t>
      </w:r>
      <w:r w:rsidRPr="00DE6EBC">
        <w:rPr>
          <w:rFonts w:eastAsiaTheme="minorEastAsia"/>
        </w:rPr>
        <w:t xml:space="preserve">triangular trinuclear copper </w:t>
      </w:r>
      <w:r>
        <w:rPr>
          <w:rFonts w:eastAsiaTheme="minorEastAsia"/>
        </w:rPr>
        <w:t>cores along the z-axis. These trinuclear cores are</w:t>
      </w:r>
      <w:r w:rsidRPr="00DE6EBC">
        <w:rPr>
          <w:rFonts w:eastAsiaTheme="minorEastAsia"/>
        </w:rPr>
        <w:t xml:space="preserve"> alternatively bridged by three triazole fragments and a centre hydroxyl </w:t>
      </w:r>
      <w:r>
        <w:rPr>
          <w:rFonts w:eastAsiaTheme="minorEastAsia"/>
        </w:rPr>
        <w:t>ligand</w:t>
      </w:r>
      <w:r w:rsidRPr="00DE6EBC">
        <w:rPr>
          <w:rFonts w:eastAsiaTheme="minorEastAsia"/>
        </w:rPr>
        <w:t xml:space="preserve">. Two of the three </w:t>
      </w:r>
      <w:r>
        <w:t>di-1</w:t>
      </w:r>
      <w:proofErr w:type="gramStart"/>
      <w:r>
        <w:t>,2,4</w:t>
      </w:r>
      <w:proofErr w:type="gramEnd"/>
      <w:r>
        <w:t>-triazole</w:t>
      </w:r>
      <w:r w:rsidRPr="00DE6EBC">
        <w:rPr>
          <w:rFonts w:eastAsiaTheme="minorEastAsia"/>
        </w:rPr>
        <w:t xml:space="preserve"> linkers link to </w:t>
      </w:r>
      <w:r>
        <w:rPr>
          <w:rFonts w:eastAsiaTheme="minorEastAsia"/>
        </w:rPr>
        <w:t>an</w:t>
      </w:r>
      <w:r w:rsidRPr="00DE6EBC">
        <w:rPr>
          <w:rFonts w:eastAsiaTheme="minorEastAsia"/>
        </w:rPr>
        <w:t xml:space="preserve">other triangular unit with two of its copper atoms; the third </w:t>
      </w:r>
      <w:r>
        <w:t>di-1,2,4-triazole</w:t>
      </w:r>
      <w:r w:rsidRPr="00DE6EBC">
        <w:rPr>
          <w:rFonts w:eastAsiaTheme="minorEastAsia"/>
        </w:rPr>
        <w:t xml:space="preserve"> linker connects the </w:t>
      </w:r>
      <w:r>
        <w:rPr>
          <w:rFonts w:eastAsiaTheme="minorEastAsia"/>
        </w:rPr>
        <w:t>next</w:t>
      </w:r>
      <w:r w:rsidRPr="00DE6EBC">
        <w:rPr>
          <w:rFonts w:eastAsiaTheme="minorEastAsia"/>
        </w:rPr>
        <w:t xml:space="preserve"> triangular trinuclear copper </w:t>
      </w:r>
      <w:r>
        <w:rPr>
          <w:rFonts w:eastAsiaTheme="minorEastAsia"/>
        </w:rPr>
        <w:t>core to form a wavy chain (</w:t>
      </w:r>
      <w:r w:rsidRPr="00BF51EE">
        <w:rPr>
          <w:rFonts w:eastAsiaTheme="minorEastAsia"/>
        </w:rPr>
        <w:t>Figure 2</w:t>
      </w:r>
      <w:r w:rsidR="00E72CA0" w:rsidRPr="00BF51EE">
        <w:rPr>
          <w:rFonts w:eastAsiaTheme="minorEastAsia"/>
        </w:rPr>
        <w:t>.4</w:t>
      </w:r>
      <w:r w:rsidRPr="00BF51EE">
        <w:rPr>
          <w:rFonts w:eastAsiaTheme="minorEastAsia"/>
        </w:rPr>
        <w:t>b</w:t>
      </w:r>
      <w:r>
        <w:rPr>
          <w:rFonts w:eastAsiaTheme="minorEastAsia"/>
        </w:rPr>
        <w:t>)</w:t>
      </w:r>
      <w:r w:rsidRPr="00DE6EBC">
        <w:rPr>
          <w:rFonts w:eastAsiaTheme="minorEastAsia"/>
        </w:rPr>
        <w:t xml:space="preserve">. The </w:t>
      </w:r>
      <w:r>
        <w:rPr>
          <w:rFonts w:eastAsiaTheme="minorEastAsia"/>
        </w:rPr>
        <w:t>tri</w:t>
      </w:r>
      <w:r w:rsidRPr="00DE6EBC">
        <w:rPr>
          <w:rFonts w:eastAsiaTheme="minorEastAsia"/>
        </w:rPr>
        <w:t xml:space="preserve">copper </w:t>
      </w:r>
      <w:r>
        <w:rPr>
          <w:rFonts w:eastAsiaTheme="minorEastAsia"/>
        </w:rPr>
        <w:t>core</w:t>
      </w:r>
      <w:r w:rsidRPr="00DE6EBC">
        <w:rPr>
          <w:rFonts w:eastAsiaTheme="minorEastAsia"/>
        </w:rPr>
        <w:t xml:space="preserve"> </w:t>
      </w:r>
      <w:r>
        <w:rPr>
          <w:rFonts w:eastAsiaTheme="minorEastAsia"/>
        </w:rPr>
        <w:t>is</w:t>
      </w:r>
      <w:r w:rsidRPr="00DE6EBC">
        <w:rPr>
          <w:rFonts w:eastAsiaTheme="minorEastAsia"/>
        </w:rPr>
        <w:t xml:space="preserve"> capped by a sulphate anion through three of the four oxygen atoms.</w:t>
      </w:r>
      <w:r>
        <w:rPr>
          <w:rFonts w:eastAsiaTheme="minorEastAsia"/>
        </w:rPr>
        <w:t xml:space="preserve"> </w:t>
      </w:r>
      <w:r w:rsidRPr="00DE6EBC">
        <w:rPr>
          <w:rFonts w:eastAsiaTheme="minorEastAsia"/>
        </w:rPr>
        <w:t xml:space="preserve">One of these three oxygen atoms is shared with another copper from an adjacent chain. </w:t>
      </w:r>
      <w:r>
        <w:rPr>
          <w:rFonts w:eastAsiaTheme="minorEastAsia"/>
        </w:rPr>
        <w:t xml:space="preserve">Finally, </w:t>
      </w:r>
      <w:r w:rsidRPr="00DE6EBC">
        <w:rPr>
          <w:rFonts w:eastAsiaTheme="minorEastAsia"/>
        </w:rPr>
        <w:t xml:space="preserve">another </w:t>
      </w:r>
      <w:r>
        <w:rPr>
          <w:rFonts w:eastAsiaTheme="minorEastAsia"/>
        </w:rPr>
        <w:t xml:space="preserve">second distinct </w:t>
      </w:r>
      <w:r w:rsidRPr="00DE6EBC">
        <w:rPr>
          <w:rFonts w:eastAsiaTheme="minorEastAsia"/>
        </w:rPr>
        <w:t xml:space="preserve">sulphate anion bridges two copper atoms from two chains through the use of two of the four oxygen atoms. </w:t>
      </w:r>
      <w:r>
        <w:rPr>
          <w:rFonts w:eastAsiaTheme="minorEastAsia"/>
        </w:rPr>
        <w:t>These bridging</w:t>
      </w:r>
      <w:r w:rsidRPr="00DE6EBC">
        <w:rPr>
          <w:rFonts w:eastAsiaTheme="minorEastAsia"/>
        </w:rPr>
        <w:t xml:space="preserve"> sulphate anions </w:t>
      </w:r>
      <w:r>
        <w:rPr>
          <w:rFonts w:eastAsiaTheme="minorEastAsia"/>
        </w:rPr>
        <w:t xml:space="preserve">form the </w:t>
      </w:r>
      <w:r w:rsidRPr="00DE6EBC">
        <w:rPr>
          <w:rFonts w:eastAsiaTheme="minorEastAsia"/>
        </w:rPr>
        <w:t>three-dimensional structure</w:t>
      </w:r>
      <w:r>
        <w:rPr>
          <w:rFonts w:eastAsiaTheme="minorEastAsia"/>
        </w:rPr>
        <w:t xml:space="preserve"> for </w:t>
      </w:r>
      <w:r w:rsidRPr="000C6743">
        <w:rPr>
          <w:rFonts w:eastAsiaTheme="minorEastAsia"/>
          <w:b/>
        </w:rPr>
        <w:t>4</w:t>
      </w:r>
      <w:r>
        <w:rPr>
          <w:rFonts w:eastAsiaTheme="minorEastAsia"/>
        </w:rPr>
        <w:t xml:space="preserve"> (</w:t>
      </w:r>
      <w:r w:rsidRPr="00BF51EE">
        <w:rPr>
          <w:rFonts w:eastAsiaTheme="minorEastAsia"/>
        </w:rPr>
        <w:t>Figure 2c</w:t>
      </w:r>
      <w:r>
        <w:rPr>
          <w:rFonts w:eastAsiaTheme="minorEastAsia"/>
        </w:rPr>
        <w:t>)</w:t>
      </w:r>
      <w:r w:rsidRPr="00DE6EBC">
        <w:rPr>
          <w:rFonts w:eastAsiaTheme="minorEastAsia"/>
        </w:rPr>
        <w:t>.</w:t>
      </w:r>
    </w:p>
    <w:p w:rsidR="00B770F0" w:rsidRDefault="00673F7F" w:rsidP="00EE753A">
      <w:pPr>
        <w:spacing w:line="480" w:lineRule="auto"/>
      </w:pPr>
      <w:r w:rsidRPr="00DE6EBC">
        <w:tab/>
        <w:t>Since 1</w:t>
      </w:r>
      <w:proofErr w:type="gramStart"/>
      <w:r w:rsidRPr="00DE6EBC">
        <w:t>,2,4</w:t>
      </w:r>
      <w:proofErr w:type="gramEnd"/>
      <w:r w:rsidRPr="00DE6EBC">
        <w:t>-triazoles have many different binding modes</w:t>
      </w:r>
      <w:r>
        <w:t xml:space="preserve"> in MOFs/coordination polymers</w:t>
      </w:r>
      <w:r w:rsidRPr="00DE6EBC">
        <w:t>,</w:t>
      </w:r>
      <w:hyperlink w:anchor="_ENREF_80" w:tooltip="Aromi, 2011 #48" w:history="1">
        <w:r w:rsidR="00D6560A">
          <w:rPr>
            <w:vertAlign w:val="superscript"/>
          </w:rPr>
          <w:fldChar w:fldCharType="begin">
            <w:fldData xml:space="preserve">PEVuZE5vdGU+PENpdGU+PEF1dGhvcj5Bcm9taTwvQXV0aG9yPjxZZWFyPjIwMTE8L1llYXI+PFJl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</w:fldData>
          </w:fldChar>
        </w:r>
        <w:r w:rsidR="001C15EA">
          <w:rPr>
            <w:vertAlign w:val="superscript"/>
          </w:rPr>
          <w:instrText xml:space="preserve"> ADDIN EN.CITE </w:instrText>
        </w:r>
        <w:r w:rsidR="00D6560A">
          <w:rPr>
            <w:vertAlign w:val="superscript"/>
          </w:rPr>
          <w:fldChar w:fldCharType="begin">
            <w:fldData xml:space="preserve">PEVuZE5vdGU+PENpdGU+PEF1dGhvcj5Bcm9taTwvQXV0aG9yPjxZZWFyPjIwMTE8L1llYXI+PFJl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</w:fldData>
          </w:fldChar>
        </w:r>
        <w:r w:rsidR="001C15EA">
          <w:rPr>
            <w:vertAlign w:val="superscript"/>
          </w:rPr>
          <w:instrText xml:space="preserve"> ADDIN EN.CITE.DATA </w:instrText>
        </w:r>
        <w:r w:rsidR="00D6560A">
          <w:rPr>
            <w:vertAlign w:val="superscript"/>
          </w:rPr>
        </w:r>
        <w:r w:rsidR="00D6560A">
          <w:rPr>
            <w:vertAlign w:val="superscript"/>
          </w:rPr>
          <w:fldChar w:fldCharType="end"/>
        </w:r>
        <w:r w:rsidR="00D6560A">
          <w:rPr>
            <w:vertAlign w:val="superscript"/>
          </w:rPr>
        </w:r>
        <w:r w:rsidR="00D6560A">
          <w:rPr>
            <w:vertAlign w:val="superscript"/>
          </w:rPr>
          <w:fldChar w:fldCharType="separate"/>
        </w:r>
        <w:r w:rsidR="001C15EA">
          <w:rPr>
            <w:noProof/>
            <w:vertAlign w:val="superscript"/>
          </w:rPr>
          <w:t>24</w:t>
        </w:r>
        <w:r w:rsidR="00D6560A">
          <w:rPr>
            <w:vertAlign w:val="superscript"/>
          </w:rPr>
          <w:fldChar w:fldCharType="end"/>
        </w:r>
      </w:hyperlink>
      <w:r w:rsidRPr="00DE6EBC">
        <w:t xml:space="preserve"> it is not surprising that different MOFs can</w:t>
      </w:r>
      <w:r w:rsidRPr="001A281A">
        <w:t xml:space="preserve"> be formed with the same ligand</w:t>
      </w:r>
      <w:r>
        <w:t>.</w:t>
      </w:r>
      <w:r w:rsidRPr="001A281A">
        <w:t xml:space="preserve"> </w:t>
      </w:r>
      <w:r>
        <w:t xml:space="preserve"> W</w:t>
      </w:r>
      <w:r w:rsidRPr="001A281A">
        <w:t>hat is noteworthy is that the ratio of copper to</w:t>
      </w:r>
      <w:r w:rsidRPr="000B3393">
        <w:t xml:space="preserve"> </w:t>
      </w:r>
      <w:r w:rsidRPr="001A281A">
        <w:t xml:space="preserve">ligand to sulphate is almost identical for </w:t>
      </w:r>
      <w:r w:rsidRPr="001A281A">
        <w:rPr>
          <w:b/>
        </w:rPr>
        <w:t>3</w:t>
      </w:r>
      <w:r w:rsidRPr="001A281A">
        <w:t xml:space="preserve"> </w:t>
      </w:r>
      <w:r>
        <w:t>(M</w:t>
      </w:r>
      <w:proofErr w:type="gramStart"/>
      <w:r>
        <w:t>:</w:t>
      </w:r>
      <w:r w:rsidRPr="00D60908">
        <w:rPr>
          <w:b/>
        </w:rPr>
        <w:t>L</w:t>
      </w:r>
      <w:r>
        <w:t>:A</w:t>
      </w:r>
      <w:proofErr w:type="gramEnd"/>
      <w:r>
        <w:t xml:space="preserve"> = 6:3:6) </w:t>
      </w:r>
      <w:r w:rsidRPr="001A281A">
        <w:t xml:space="preserve">and </w:t>
      </w:r>
      <w:r w:rsidRPr="001A281A">
        <w:rPr>
          <w:b/>
        </w:rPr>
        <w:t>4</w:t>
      </w:r>
      <w:r>
        <w:rPr>
          <w:b/>
        </w:rPr>
        <w:t xml:space="preserve"> </w:t>
      </w:r>
      <w:r w:rsidRPr="000E7E0A">
        <w:t>(</w:t>
      </w:r>
      <w:r>
        <w:t>6:3:5) if the</w:t>
      </w:r>
      <w:r w:rsidR="00B770F0">
        <w:br/>
      </w:r>
    </w:p>
    <w:p w:rsidR="00B770F0" w:rsidRDefault="00B770F0" w:rsidP="00B770F0">
      <w:pPr>
        <w:keepNext/>
        <w:spacing w:line="480" w:lineRule="auto"/>
        <w:jc w:val="center"/>
      </w:pPr>
      <w:r w:rsidRPr="003E62B0">
        <w:rPr>
          <w:rFonts w:eastAsiaTheme="minorEastAsia"/>
          <w:noProof/>
        </w:rPr>
        <w:lastRenderedPageBreak/>
        <w:drawing>
          <wp:inline distT="0" distB="0" distL="0" distR="0">
            <wp:extent cx="3200400" cy="2925366"/>
            <wp:effectExtent l="19050" t="0" r="0" b="0"/>
            <wp:docPr id="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ay4_02_09_2012.pn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00400" cy="2925366"/>
                    </a:xfrm>
                    <a:prstGeom prst="rect">
                      <a:avLst/>
                    </a:prstGeom>
                  </pic:spPr>
                </pic:pic>
              </a:graphicData>
            </a:graphic>
          </wp:inline>
        </w:drawing>
      </w:r>
    </w:p>
    <w:p w:rsidR="00B770F0" w:rsidRDefault="00B770F0" w:rsidP="00B770F0">
      <w:pPr>
        <w:pStyle w:val="Caption"/>
        <w:spacing w:line="480" w:lineRule="auto"/>
        <w:rPr>
          <w:b w:val="0"/>
          <w:bCs w:val="0"/>
        </w:rPr>
      </w:pPr>
      <w:bookmarkStart w:id="16" w:name="_Toc380708553"/>
      <w:proofErr w:type="gramStart"/>
      <w:r>
        <w:t xml:space="preserve">Figure </w:t>
      </w:r>
      <w:fldSimple w:instr=" STYLEREF 1 \s ">
        <w:r>
          <w:rPr>
            <w:noProof/>
          </w:rPr>
          <w:t>2</w:t>
        </w:r>
      </w:fldSimple>
      <w:r>
        <w:t>.</w:t>
      </w:r>
      <w:proofErr w:type="gramEnd"/>
      <w:r w:rsidR="00D6560A">
        <w:fldChar w:fldCharType="begin"/>
      </w:r>
      <w:r>
        <w:instrText xml:space="preserve"> SEQ Figure \* ARABIC \s 1 </w:instrText>
      </w:r>
      <w:r w:rsidR="00D6560A">
        <w:fldChar w:fldCharType="separate"/>
      </w:r>
      <w:r>
        <w:rPr>
          <w:noProof/>
        </w:rPr>
        <w:t>4</w:t>
      </w:r>
      <w:r w:rsidR="00D6560A">
        <w:fldChar w:fldCharType="end"/>
      </w:r>
      <w:r>
        <w:t>.</w:t>
      </w:r>
      <w:r w:rsidRPr="00431F29">
        <w:rPr>
          <w:b w:val="0"/>
        </w:rPr>
        <w:t xml:space="preserve"> </w:t>
      </w:r>
      <w:r>
        <w:rPr>
          <w:rFonts w:eastAsiaTheme="minorEastAsia"/>
          <w:b w:val="0"/>
          <w:bCs w:val="0"/>
        </w:rPr>
        <w:t xml:space="preserve">X-ray structure of </w:t>
      </w:r>
      <w:proofErr w:type="gramStart"/>
      <w:r w:rsidRPr="003E62B0">
        <w:rPr>
          <w:b w:val="0"/>
          <w:bCs w:val="0"/>
        </w:rPr>
        <w:t>Cu</w:t>
      </w:r>
      <w:r w:rsidRPr="001A6154">
        <w:rPr>
          <w:b w:val="0"/>
          <w:bCs w:val="0"/>
          <w:vertAlign w:val="subscript"/>
        </w:rPr>
        <w:t>6</w:t>
      </w:r>
      <w:r w:rsidRPr="003E62B0">
        <w:rPr>
          <w:b w:val="0"/>
          <w:bCs w:val="0"/>
        </w:rPr>
        <w:t>(</w:t>
      </w:r>
      <w:proofErr w:type="gramEnd"/>
      <w:r w:rsidRPr="00431F29">
        <w:rPr>
          <w:bCs w:val="0"/>
        </w:rPr>
        <w:t>L</w:t>
      </w:r>
      <w:r w:rsidRPr="003E62B0">
        <w:rPr>
          <w:b w:val="0"/>
          <w:bCs w:val="0"/>
        </w:rPr>
        <w:t>)</w:t>
      </w:r>
      <w:r w:rsidRPr="001A6154">
        <w:rPr>
          <w:b w:val="0"/>
          <w:bCs w:val="0"/>
          <w:vertAlign w:val="subscript"/>
        </w:rPr>
        <w:t>3</w:t>
      </w:r>
      <w:r w:rsidRPr="003E62B0">
        <w:rPr>
          <w:b w:val="0"/>
          <w:bCs w:val="0"/>
        </w:rPr>
        <w:t>(SO</w:t>
      </w:r>
      <w:r w:rsidRPr="001A6154">
        <w:rPr>
          <w:b w:val="0"/>
          <w:bCs w:val="0"/>
          <w:vertAlign w:val="subscript"/>
        </w:rPr>
        <w:t>4</w:t>
      </w:r>
      <w:r w:rsidRPr="003E62B0">
        <w:rPr>
          <w:b w:val="0"/>
          <w:bCs w:val="0"/>
        </w:rPr>
        <w:t>)</w:t>
      </w:r>
      <w:r w:rsidRPr="001A6154">
        <w:rPr>
          <w:b w:val="0"/>
          <w:bCs w:val="0"/>
          <w:vertAlign w:val="subscript"/>
        </w:rPr>
        <w:t>5</w:t>
      </w:r>
      <w:r w:rsidRPr="003E62B0">
        <w:rPr>
          <w:b w:val="0"/>
          <w:bCs w:val="0"/>
        </w:rPr>
        <w:t>(OH)</w:t>
      </w:r>
      <w:r w:rsidRPr="001A6154">
        <w:rPr>
          <w:b w:val="0"/>
          <w:bCs w:val="0"/>
          <w:vertAlign w:val="subscript"/>
        </w:rPr>
        <w:t>2</w:t>
      </w:r>
      <w:r w:rsidRPr="003E62B0">
        <w:rPr>
          <w:b w:val="0"/>
          <w:bCs w:val="0"/>
        </w:rPr>
        <w:t>(H</w:t>
      </w:r>
      <w:r w:rsidRPr="001A6154">
        <w:rPr>
          <w:b w:val="0"/>
          <w:bCs w:val="0"/>
          <w:vertAlign w:val="subscript"/>
        </w:rPr>
        <w:t>2</w:t>
      </w:r>
      <w:r w:rsidRPr="003E62B0">
        <w:rPr>
          <w:b w:val="0"/>
          <w:bCs w:val="0"/>
        </w:rPr>
        <w:t>O)</w:t>
      </w:r>
      <w:r w:rsidRPr="001A6154">
        <w:rPr>
          <w:b w:val="0"/>
          <w:bCs w:val="0"/>
          <w:vertAlign w:val="subscript"/>
        </w:rPr>
        <w:t>6</w:t>
      </w:r>
      <w:r w:rsidRPr="003E62B0">
        <w:rPr>
          <w:b w:val="0"/>
          <w:bCs w:val="0"/>
        </w:rPr>
        <w:t>•13H</w:t>
      </w:r>
      <w:r w:rsidRPr="001A6154">
        <w:rPr>
          <w:b w:val="0"/>
          <w:bCs w:val="0"/>
          <w:vertAlign w:val="subscript"/>
        </w:rPr>
        <w:t>2</w:t>
      </w:r>
      <w:r w:rsidRPr="003E62B0">
        <w:rPr>
          <w:b w:val="0"/>
          <w:bCs w:val="0"/>
        </w:rPr>
        <w:t>O</w:t>
      </w:r>
      <w:r>
        <w:rPr>
          <w:b w:val="0"/>
          <w:bCs w:val="0"/>
        </w:rPr>
        <w:t xml:space="preserve">, </w:t>
      </w:r>
      <w:r w:rsidRPr="0023315D">
        <w:rPr>
          <w:bCs w:val="0"/>
        </w:rPr>
        <w:t>4</w:t>
      </w:r>
      <w:r>
        <w:rPr>
          <w:rFonts w:eastAsiaTheme="minorEastAsia"/>
          <w:b w:val="0"/>
          <w:bCs w:val="0"/>
        </w:rPr>
        <w:t xml:space="preserve">. </w:t>
      </w:r>
      <w:r w:rsidRPr="003E62B0">
        <w:rPr>
          <w:rFonts w:eastAsiaTheme="minorEastAsia"/>
          <w:b w:val="0"/>
          <w:bCs w:val="0"/>
        </w:rPr>
        <w:t>(a) Photograph of crystals of</w:t>
      </w:r>
      <w:r w:rsidRPr="003E62B0">
        <w:rPr>
          <w:b w:val="0"/>
          <w:bCs w:val="0"/>
        </w:rPr>
        <w:t xml:space="preserve"> </w:t>
      </w:r>
      <w:r w:rsidRPr="00414782">
        <w:t>4</w:t>
      </w:r>
      <w:r w:rsidRPr="003E62B0">
        <w:rPr>
          <w:b w:val="0"/>
          <w:bCs w:val="0"/>
        </w:rPr>
        <w:t xml:space="preserve">; (b) X-ray structure of </w:t>
      </w:r>
      <w:r>
        <w:t>4</w:t>
      </w:r>
      <w:r w:rsidRPr="003E62B0">
        <w:rPr>
          <w:b w:val="0"/>
          <w:bCs w:val="0"/>
        </w:rPr>
        <w:t xml:space="preserve"> showing trinuclear copper cores and their connectivity along the z-axis; (c) X-ray structure of </w:t>
      </w:r>
      <w:r>
        <w:t>4</w:t>
      </w:r>
      <w:r w:rsidRPr="003E62B0">
        <w:rPr>
          <w:b w:val="0"/>
          <w:bCs w:val="0"/>
        </w:rPr>
        <w:t xml:space="preserve"> showing links between trinuclear copper cores viewed along the yz-plane.</w:t>
      </w:r>
      <w:bookmarkEnd w:id="16"/>
    </w:p>
    <w:p w:rsidR="00B770F0" w:rsidRPr="00B770F0" w:rsidRDefault="00B770F0" w:rsidP="00B770F0">
      <w:pPr>
        <w:rPr>
          <w:rFonts w:eastAsiaTheme="minorEastAsia"/>
        </w:rPr>
      </w:pPr>
    </w:p>
    <w:p w:rsidR="00673F7F" w:rsidRDefault="00673F7F" w:rsidP="00EE753A">
      <w:pPr>
        <w:spacing w:line="480" w:lineRule="auto"/>
      </w:pPr>
      <w:proofErr w:type="gramStart"/>
      <w:r>
        <w:t>guests</w:t>
      </w:r>
      <w:proofErr w:type="gramEnd"/>
      <w:r>
        <w:t xml:space="preserve"> are included in the ratios</w:t>
      </w:r>
      <w:r w:rsidRPr="001A281A">
        <w:t>. These comparable M</w:t>
      </w:r>
      <w:proofErr w:type="gramStart"/>
      <w:r w:rsidRPr="001A281A">
        <w:t>:</w:t>
      </w:r>
      <w:r w:rsidRPr="00D60908">
        <w:rPr>
          <w:b/>
        </w:rPr>
        <w:t>L</w:t>
      </w:r>
      <w:r>
        <w:t>:A</w:t>
      </w:r>
      <w:proofErr w:type="gramEnd"/>
      <w:r w:rsidRPr="001A281A">
        <w:t xml:space="preserve"> ratios</w:t>
      </w:r>
      <w:r>
        <w:t>,</w:t>
      </w:r>
      <w:r w:rsidRPr="001A281A">
        <w:t xml:space="preserve"> combine</w:t>
      </w:r>
      <w:r>
        <w:t>d</w:t>
      </w:r>
      <w:r w:rsidRPr="001A281A">
        <w:t xml:space="preserve"> with the fact that both </w:t>
      </w:r>
      <w:r w:rsidRPr="001A281A">
        <w:rPr>
          <w:b/>
        </w:rPr>
        <w:t>3</w:t>
      </w:r>
      <w:r w:rsidRPr="001A281A">
        <w:t xml:space="preserve"> and </w:t>
      </w:r>
      <w:r w:rsidRPr="001A281A">
        <w:rPr>
          <w:b/>
        </w:rPr>
        <w:t>4</w:t>
      </w:r>
      <w:r w:rsidRPr="001A281A">
        <w:t xml:space="preserve"> can be prepared under the </w:t>
      </w:r>
      <w:r>
        <w:t>same</w:t>
      </w:r>
      <w:r w:rsidRPr="001A281A">
        <w:t xml:space="preserve"> reaction</w:t>
      </w:r>
      <w:r>
        <w:t xml:space="preserve"> conditions, suggest that neither the mother liquor nor additional reagents are required to from </w:t>
      </w:r>
      <w:r w:rsidRPr="00827837">
        <w:rPr>
          <w:b/>
        </w:rPr>
        <w:t>4</w:t>
      </w:r>
      <w:r>
        <w:t xml:space="preserve"> from </w:t>
      </w:r>
      <w:r w:rsidRPr="00827837">
        <w:rPr>
          <w:b/>
        </w:rPr>
        <w:t>3</w:t>
      </w:r>
      <w:r>
        <w:t>, only the presence of water.</w:t>
      </w:r>
    </w:p>
    <w:p w:rsidR="00673F7F" w:rsidRDefault="00673F7F" w:rsidP="00EE753A">
      <w:pPr>
        <w:spacing w:line="480" w:lineRule="auto"/>
      </w:pPr>
      <w:r>
        <w:tab/>
        <w:t xml:space="preserve">To test this hypothesis, isolated crystals of </w:t>
      </w:r>
      <w:r w:rsidRPr="002E0177">
        <w:rPr>
          <w:b/>
        </w:rPr>
        <w:t>3</w:t>
      </w:r>
      <w:r>
        <w:t xml:space="preserve"> were reintroduced to heated water. At 85 °C, </w:t>
      </w:r>
      <w:r w:rsidRPr="002E0177">
        <w:rPr>
          <w:b/>
        </w:rPr>
        <w:t>4</w:t>
      </w:r>
      <w:r>
        <w:t xml:space="preserve"> </w:t>
      </w:r>
      <w:proofErr w:type="gramStart"/>
      <w:r>
        <w:t>was</w:t>
      </w:r>
      <w:proofErr w:type="gramEnd"/>
      <w:r>
        <w:t xml:space="preserve"> isolated in 33% yield after 48 h (</w:t>
      </w:r>
      <w:r w:rsidRPr="00B14D41">
        <w:t xml:space="preserve">Scheme </w:t>
      </w:r>
      <w:r w:rsidR="00E72CA0" w:rsidRPr="00B14D41">
        <w:t>2.</w:t>
      </w:r>
      <w:r w:rsidRPr="00B14D41">
        <w:t>2</w:t>
      </w:r>
      <w:r>
        <w:t xml:space="preserve">, Reaction </w:t>
      </w:r>
      <w:r w:rsidRPr="00E976FA">
        <w:rPr>
          <w:b/>
        </w:rPr>
        <w:t>D</w:t>
      </w:r>
      <w:r>
        <w:t xml:space="preserve">).  Notably, </w:t>
      </w:r>
      <w:r w:rsidRPr="006C384D">
        <w:rPr>
          <w:b/>
        </w:rPr>
        <w:t>3</w:t>
      </w:r>
      <w:r>
        <w:t xml:space="preserve"> was heated to 85 °C as a crystalline solid without any water present, but the reaction to give </w:t>
      </w:r>
      <w:r w:rsidRPr="006C384D">
        <w:rPr>
          <w:b/>
        </w:rPr>
        <w:t>4</w:t>
      </w:r>
      <w:r>
        <w:t xml:space="preserve"> did not occur under these conditions.</w:t>
      </w:r>
    </w:p>
    <w:p w:rsidR="00673F7F" w:rsidRDefault="00673F7F" w:rsidP="00EE753A">
      <w:pPr>
        <w:spacing w:line="480" w:lineRule="auto"/>
      </w:pPr>
      <w:r>
        <w:lastRenderedPageBreak/>
        <w:tab/>
        <w:t>Because the reaction is sufficiently fast and can be followed by PXRD,</w:t>
      </w:r>
      <w:hyperlink w:anchor="_ENREF_82" w:tooltip="Colson, 2011 #50" w:history="1">
        <w:r w:rsidR="00D6560A">
          <w:rPr>
            <w:vertAlign w:val="superscript"/>
          </w:rPr>
          <w:fldChar w:fldCharType="begin"/>
        </w:r>
        <w:r w:rsidR="001C15EA">
          <w:rPr>
            <w:vertAlign w:val="superscript"/>
          </w:rPr>
          <w:instrText xml:space="preserve"> ADDIN EN.CITE &lt;EndNote&gt;&lt;Cite&gt;&lt;Author&gt;Colson&lt;/Author&gt;&lt;Year&gt;2011&lt;/Year&gt;&lt;RecNum&gt;50&lt;/RecNum&gt;&lt;DisplayText&gt;&lt;style face="superscript"&gt;25&lt;/style&gt;&lt;/DisplayText&gt;&lt;record&gt;&lt;rec-number&gt;50&lt;/rec-number&gt;&lt;foreign-keys&gt;&lt;key app="EN" db-id="atdrapvrae0wpfeed5wxww9swwswvrtx00vz"&gt;50&lt;/key&gt;&lt;/foreign-keys&gt;&lt;ref-type name="Journal Article"&gt;17&lt;/ref-type&gt;&lt;contributors&gt;&lt;authors&gt;&lt;author&gt;Colson, John W.&lt;/author&gt;&lt;author&gt;Woll, Arthur R.&lt;/author&gt;&lt;author&gt;Mukherjee, Arnab&lt;/author&gt;&lt;author&gt;Levendorf, Mark P.&lt;/author&gt;&lt;author&gt;Spitler, Eric L.&lt;/author&gt;&lt;author&gt;Shields, Virgil B.&lt;/author&gt;&lt;author&gt;Spencer, Michael G.&lt;/author&gt;&lt;author&gt;Park, Jiwoong&lt;/author&gt;&lt;author&gt;Dichtel, William R.&lt;/author&gt;&lt;/authors&gt;&lt;/contributors&gt;&lt;titles&gt;&lt;title&gt;Oriented 2D Covalent Organic Framework Thin Films on Single-Layer Graphene&lt;/title&gt;&lt;secondary-title&gt;Science (Washington, DC, U. S.)&lt;/secondary-title&gt;&lt;/titles&gt;&lt;periodical&gt;&lt;full-title&gt;Science (Washington, DC, U. S.)&lt;/full-title&gt;&lt;/periodical&gt;&lt;pages&gt;228-231&lt;/pages&gt;&lt;volume&gt;332&lt;/volume&gt;&lt;number&gt;6026&lt;/number&gt;&lt;keywords&gt;&lt;keyword&gt;oriented covalent org framework thin film graphene optoelectronic devices&lt;/keyword&gt;&lt;/keywords&gt;&lt;dates&gt;&lt;year&gt;2011&lt;/year&gt;&lt;pub-dates&gt;&lt;date&gt;//&lt;/date&gt;&lt;/pub-dates&gt;&lt;/dates&gt;&lt;publisher&gt;American Association for the Advancement of Science&lt;/publisher&gt;&lt;isbn&gt;0036-8075&lt;/isbn&gt;&lt;work-type&gt;10.1126/science.1202747&lt;/work-type&gt;&lt;urls&gt;&lt;/urls&gt;&lt;electronic-resource-num&gt;10.1126/science.1202747&lt;/electronic-resource-num&gt;&lt;/record&gt;&lt;/Cite&gt;&lt;/EndNote&gt;</w:instrText>
        </w:r>
        <w:r w:rsidR="00D6560A">
          <w:rPr>
            <w:vertAlign w:val="superscript"/>
          </w:rPr>
          <w:fldChar w:fldCharType="separate"/>
        </w:r>
        <w:r w:rsidR="001C15EA">
          <w:rPr>
            <w:noProof/>
            <w:vertAlign w:val="superscript"/>
          </w:rPr>
          <w:t>25</w:t>
        </w:r>
        <w:r w:rsidR="00D6560A">
          <w:rPr>
            <w:vertAlign w:val="superscript"/>
          </w:rPr>
          <w:fldChar w:fldCharType="end"/>
        </w:r>
      </w:hyperlink>
      <w:r w:rsidRPr="001B1451">
        <w:t xml:space="preserve"> </w:t>
      </w:r>
      <w:r>
        <w:t xml:space="preserve">we performed time dependent measurements on this reaction. Parallel small scale reactions of </w:t>
      </w:r>
      <w:r w:rsidRPr="001B1F49">
        <w:rPr>
          <w:b/>
        </w:rPr>
        <w:t>3</w:t>
      </w:r>
      <w:r>
        <w:t xml:space="preserve"> to </w:t>
      </w:r>
      <w:r w:rsidRPr="001B1F49">
        <w:rPr>
          <w:b/>
        </w:rPr>
        <w:t>4</w:t>
      </w:r>
      <w:r>
        <w:t xml:space="preserve"> were set-up and stopped at time intervals between 1 h and 48 h followed by collection of PXRD patterns (</w:t>
      </w:r>
      <w:r w:rsidRPr="00B14D41">
        <w:t xml:space="preserve">Figure </w:t>
      </w:r>
      <w:r w:rsidR="00E72CA0" w:rsidRPr="00B14D41">
        <w:t>2.5</w:t>
      </w:r>
      <w:r>
        <w:t xml:space="preserve">). The green lines show the disappearance of peaks associated with </w:t>
      </w:r>
      <w:r w:rsidRPr="008F090F">
        <w:rPr>
          <w:b/>
        </w:rPr>
        <w:t>3</w:t>
      </w:r>
      <w:r>
        <w:t xml:space="preserve"> and the red lines show the growth of peaks associated with </w:t>
      </w:r>
      <w:r w:rsidRPr="008F090F">
        <w:rPr>
          <w:b/>
        </w:rPr>
        <w:t>4</w:t>
      </w:r>
      <w:r>
        <w:t>.</w:t>
      </w:r>
    </w:p>
    <w:p w:rsidR="00B770F0" w:rsidRDefault="00B770F0" w:rsidP="00EE753A">
      <w:pPr>
        <w:spacing w:line="480" w:lineRule="auto"/>
      </w:pPr>
    </w:p>
    <w:p w:rsidR="00637732" w:rsidRDefault="00637732" w:rsidP="00045ACC">
      <w:pPr>
        <w:keepNext/>
        <w:spacing w:line="480" w:lineRule="auto"/>
        <w:jc w:val="center"/>
      </w:pPr>
      <w:r w:rsidRPr="00E50D3F">
        <w:rPr>
          <w:noProof/>
        </w:rPr>
        <w:drawing>
          <wp:inline distT="0" distB="0" distL="0" distR="0">
            <wp:extent cx="3200400" cy="2633663"/>
            <wp:effectExtent l="19050" t="0" r="0" b="0"/>
            <wp:docPr id="46" name="Picture 4" descr="Figure 3 pxrd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 pxrd final.pn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00400" cy="2633663"/>
                    </a:xfrm>
                    <a:prstGeom prst="rect">
                      <a:avLst/>
                    </a:prstGeom>
                  </pic:spPr>
                </pic:pic>
              </a:graphicData>
            </a:graphic>
          </wp:inline>
        </w:drawing>
      </w:r>
    </w:p>
    <w:p w:rsidR="00637732" w:rsidRDefault="00637732" w:rsidP="00EE753A">
      <w:pPr>
        <w:pStyle w:val="Caption"/>
        <w:spacing w:line="480" w:lineRule="auto"/>
        <w:rPr>
          <w:b w:val="0"/>
          <w:bCs w:val="0"/>
        </w:rPr>
      </w:pPr>
      <w:bookmarkStart w:id="17" w:name="_Toc380708554"/>
      <w:proofErr w:type="gramStart"/>
      <w:r>
        <w:t xml:space="preserve">Figure </w:t>
      </w:r>
      <w:fldSimple w:instr=" STYLEREF 1 \s ">
        <w:r w:rsidR="005D531C">
          <w:rPr>
            <w:noProof/>
          </w:rPr>
          <w:t>2</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5</w:t>
      </w:r>
      <w:r w:rsidR="00D6560A">
        <w:fldChar w:fldCharType="end"/>
      </w:r>
      <w:r>
        <w:t>.</w:t>
      </w:r>
      <w:r>
        <w:rPr>
          <w:b w:val="0"/>
          <w:bCs w:val="0"/>
        </w:rPr>
        <w:t xml:space="preserve"> Powder pattern X-ray diffraction measurements taken </w:t>
      </w:r>
      <w:r w:rsidR="00FD375B">
        <w:rPr>
          <w:b w:val="0"/>
          <w:bCs w:val="0"/>
        </w:rPr>
        <w:t>as a function of time</w:t>
      </w:r>
      <w:r>
        <w:rPr>
          <w:b w:val="0"/>
          <w:bCs w:val="0"/>
        </w:rPr>
        <w:t xml:space="preserve">.  The green cascading lines represent the peaks that are associated with </w:t>
      </w:r>
      <w:r w:rsidRPr="00E50D3F">
        <w:t>3</w:t>
      </w:r>
      <w:r>
        <w:rPr>
          <w:b w:val="0"/>
          <w:bCs w:val="0"/>
        </w:rPr>
        <w:t xml:space="preserve"> whereas the red cascading lines represent peaks that are associated with </w:t>
      </w:r>
      <w:r w:rsidRPr="00E50D3F">
        <w:t>4</w:t>
      </w:r>
      <w:r>
        <w:rPr>
          <w:b w:val="0"/>
          <w:bCs w:val="0"/>
        </w:rPr>
        <w:t xml:space="preserve">. PXRD patterns for independently prepared </w:t>
      </w:r>
      <w:r w:rsidRPr="00E50D3F">
        <w:t>3</w:t>
      </w:r>
      <w:r>
        <w:rPr>
          <w:b w:val="0"/>
          <w:bCs w:val="0"/>
        </w:rPr>
        <w:t xml:space="preserve"> and </w:t>
      </w:r>
      <w:r w:rsidRPr="00E50D3F">
        <w:t>4</w:t>
      </w:r>
      <w:r>
        <w:rPr>
          <w:b w:val="0"/>
          <w:bCs w:val="0"/>
        </w:rPr>
        <w:t xml:space="preserve"> are shown on the bottom and top, respectively.</w:t>
      </w:r>
      <w:bookmarkEnd w:id="17"/>
    </w:p>
    <w:p w:rsidR="00B770F0" w:rsidRPr="00B770F0" w:rsidRDefault="00B770F0" w:rsidP="00B770F0"/>
    <w:p w:rsidR="00A30765" w:rsidRDefault="00A30765" w:rsidP="00EE753A">
      <w:pPr>
        <w:pStyle w:val="Heading2"/>
        <w:spacing w:line="480" w:lineRule="auto"/>
      </w:pPr>
      <w:bookmarkStart w:id="18" w:name="_Toc380698219"/>
      <w:r>
        <w:lastRenderedPageBreak/>
        <w:t>Conclusion</w:t>
      </w:r>
      <w:bookmarkEnd w:id="18"/>
    </w:p>
    <w:p w:rsidR="00DB25EE" w:rsidRPr="005E54E2" w:rsidRDefault="00673F7F" w:rsidP="00EE753A">
      <w:pPr>
        <w:spacing w:line="480" w:lineRule="auto"/>
      </w:pPr>
      <w:r>
        <w:tab/>
        <w:t>In conclusion, two three-dimensional copper MOFs were synthesized from a new semi-rigid di-1</w:t>
      </w:r>
      <w:proofErr w:type="gramStart"/>
      <w:r>
        <w:t>,2,4</w:t>
      </w:r>
      <w:proofErr w:type="gramEnd"/>
      <w:r>
        <w:t xml:space="preserve">-triazole ligand. </w:t>
      </w:r>
      <w:r w:rsidRPr="00A66055">
        <w:rPr>
          <w:rFonts w:cs="Courier New"/>
        </w:rPr>
        <w:t>These frameworks can be synthesized</w:t>
      </w:r>
      <w:r>
        <w:rPr>
          <w:rFonts w:cs="Courier New"/>
        </w:rPr>
        <w:t xml:space="preserve"> separately under identical conditions by only varying the time of the reaction. </w:t>
      </w:r>
      <w:r w:rsidRPr="00A66055">
        <w:rPr>
          <w:rFonts w:cs="Courier New"/>
        </w:rPr>
        <w:t xml:space="preserve"> </w:t>
      </w:r>
      <w:r>
        <w:rPr>
          <w:rFonts w:cs="Courier New"/>
        </w:rPr>
        <w:t>However,</w:t>
      </w:r>
      <w:r w:rsidRPr="00A66055">
        <w:rPr>
          <w:rFonts w:cs="Courier New"/>
        </w:rPr>
        <w:t xml:space="preserve"> an alternative route to synthesize </w:t>
      </w:r>
      <w:r w:rsidRPr="00A66055">
        <w:rPr>
          <w:rFonts w:cs="Courier New"/>
          <w:b/>
        </w:rPr>
        <w:t>4</w:t>
      </w:r>
      <w:r w:rsidRPr="00A66055">
        <w:rPr>
          <w:rFonts w:cs="Courier New"/>
        </w:rPr>
        <w:t xml:space="preserve"> is to use </w:t>
      </w:r>
      <w:r w:rsidRPr="00A66055">
        <w:rPr>
          <w:rFonts w:cs="Courier New"/>
          <w:b/>
        </w:rPr>
        <w:t>3</w:t>
      </w:r>
      <w:r w:rsidRPr="00A66055">
        <w:rPr>
          <w:rFonts w:cs="Courier New"/>
        </w:rPr>
        <w:t xml:space="preserve"> as a single source precursor.</w:t>
      </w:r>
      <w:r>
        <w:t xml:space="preserve"> </w:t>
      </w:r>
      <w:r w:rsidRPr="00A66055">
        <w:rPr>
          <w:rFonts w:cs="Courier New"/>
        </w:rPr>
        <w:t xml:space="preserve">This results in an irreversible transformation to yield an entirely different framework. This </w:t>
      </w:r>
      <w:r>
        <w:rPr>
          <w:rFonts w:cs="Courier New"/>
        </w:rPr>
        <w:t xml:space="preserve">solvent </w:t>
      </w:r>
      <w:r w:rsidRPr="00A66055">
        <w:rPr>
          <w:rFonts w:cs="Courier New"/>
        </w:rPr>
        <w:t xml:space="preserve">mediated </w:t>
      </w:r>
      <w:r>
        <w:rPr>
          <w:rFonts w:cs="Courier New"/>
        </w:rPr>
        <w:t>conversion</w:t>
      </w:r>
      <w:r w:rsidRPr="00A66055">
        <w:rPr>
          <w:rFonts w:cs="Courier New"/>
        </w:rPr>
        <w:t xml:space="preserve"> </w:t>
      </w:r>
      <w:r>
        <w:rPr>
          <w:rFonts w:cs="Courier New"/>
        </w:rPr>
        <w:t>expands</w:t>
      </w:r>
      <w:r w:rsidRPr="00A66055">
        <w:rPr>
          <w:rFonts w:cs="Courier New"/>
        </w:rPr>
        <w:t xml:space="preserve"> the possibility of creating MOFs in which </w:t>
      </w:r>
      <w:r>
        <w:rPr>
          <w:rFonts w:cs="Courier New"/>
        </w:rPr>
        <w:t xml:space="preserve">the </w:t>
      </w:r>
      <w:r w:rsidRPr="00A66055">
        <w:rPr>
          <w:rFonts w:cs="Courier New"/>
        </w:rPr>
        <w:t>distinct characteristics</w:t>
      </w:r>
      <w:r>
        <w:rPr>
          <w:rFonts w:cs="Courier New"/>
        </w:rPr>
        <w:t xml:space="preserve"> of</w:t>
      </w:r>
      <w:r w:rsidRPr="00A66055">
        <w:rPr>
          <w:rFonts w:cs="Courier New"/>
        </w:rPr>
        <w:t xml:space="preserve"> both topologies </w:t>
      </w:r>
      <w:r>
        <w:rPr>
          <w:rFonts w:cs="Courier New"/>
        </w:rPr>
        <w:t>can be</w:t>
      </w:r>
      <w:r w:rsidRPr="00A66055">
        <w:rPr>
          <w:rFonts w:cs="Courier New"/>
        </w:rPr>
        <w:t xml:space="preserve"> altered </w:t>
      </w:r>
      <w:r>
        <w:rPr>
          <w:rFonts w:cs="Courier New"/>
        </w:rPr>
        <w:t>solely as a function of the time of reaction.</w:t>
      </w:r>
    </w:p>
    <w:p w:rsidR="000B2F4A" w:rsidRDefault="000B2F4A" w:rsidP="00EE753A">
      <w:pPr>
        <w:pStyle w:val="Heading2"/>
        <w:spacing w:line="480" w:lineRule="auto"/>
      </w:pPr>
      <w:bookmarkStart w:id="19" w:name="_Toc380698220"/>
      <w:r>
        <w:t>Experimental</w:t>
      </w:r>
      <w:bookmarkEnd w:id="19"/>
    </w:p>
    <w:p w:rsidR="000B2F4A" w:rsidRDefault="000B2F4A" w:rsidP="00EE753A">
      <w:pPr>
        <w:spacing w:line="480" w:lineRule="auto"/>
        <w:rPr>
          <w:rFonts w:eastAsia="Calibri" w:cs="Times-Roman"/>
        </w:rPr>
      </w:pPr>
      <w:r>
        <w:tab/>
      </w:r>
      <w:r w:rsidRPr="007016D3">
        <w:t>The compound 1,2,4-triazole-1-propanenitrile</w:t>
      </w:r>
      <w:hyperlink w:anchor="_ENREF_79" w:tooltip="Horváth, 1995 #127" w:history="1">
        <w:r w:rsidR="00D6560A">
          <w:fldChar w:fldCharType="begin"/>
        </w:r>
        <w:r w:rsidR="001C15EA">
          <w:instrText xml:space="preserve"> ADDIN EN.CITE &lt;EndNote&gt;&lt;Cite&gt;&lt;Author&gt;Horváth&lt;/Author&gt;&lt;Year&gt;1995&lt;/Year&gt;&lt;RecNum&gt;127&lt;/RecNum&gt;&lt;DisplayText&gt;&lt;style face="superscript"&gt;23&lt;/style&gt;&lt;/DisplayText&gt;&lt;record&gt;&lt;rec-number&gt;127&lt;/rec-number&gt;&lt;foreign-keys&gt;&lt;key app="EN" db-id="atdrapvrae0wpfeed5wxww9swwswvrtx00vz"&gt;127&lt;/key&gt;&lt;/foreign-keys&gt;&lt;ref-type name="Journal Article"&gt;17&lt;/ref-type&gt;&lt;contributors&gt;&lt;authors&gt;&lt;author&gt;Horváth, András&lt;/author&gt;&lt;/authors&gt;&lt;/contributors&gt;&lt;titles&gt;&lt;title&gt;Michael Adducts in the Regioselective Synthesis of N-Substituted Azoles&lt;/title&gt;&lt;secondary-title&gt;Synthesis&lt;/secondary-title&gt;&lt;/titles&gt;&lt;periodical&gt;&lt;full-title&gt;Synthesis&lt;/full-title&gt;&lt;/periodical&gt;&lt;pages&gt;1183-1189&lt;/pages&gt;&lt;volume&gt;1995&lt;/volume&gt;&lt;number&gt;09&lt;/number&gt;&lt;section&gt;1183&lt;/section&gt;&lt;dates&gt;&lt;year&gt;1995&lt;/year&gt;&lt;pub-dates&gt;&lt;date&gt;//&amp;#xD;31.12.2000&lt;/date&gt;&lt;/pub-dates&gt;&lt;/dates&gt;&lt;isbn&gt;00397881&amp;#xD;1437210X&lt;/isbn&gt;&lt;accession-num&gt;101055S19954054&lt;/accession-num&gt;&lt;urls&gt;&lt;/urls&gt;&lt;electronic-resource-num&gt;10.1055/s-1995-4054&lt;/electronic-resource-num&gt;&lt;language&gt;En&lt;/language&gt;&lt;/record&gt;&lt;/Cite&gt;&lt;/EndNote&gt;</w:instrText>
        </w:r>
        <w:r w:rsidR="00D6560A">
          <w:fldChar w:fldCharType="separate"/>
        </w:r>
        <w:r w:rsidR="001C15EA" w:rsidRPr="00B64983">
          <w:rPr>
            <w:noProof/>
            <w:vertAlign w:val="superscript"/>
          </w:rPr>
          <w:t>23</w:t>
        </w:r>
        <w:r w:rsidR="00D6560A">
          <w:fldChar w:fldCharType="end"/>
        </w:r>
      </w:hyperlink>
      <w:r w:rsidRPr="007016D3">
        <w:t xml:space="preserve"> </w:t>
      </w:r>
      <w:r w:rsidRPr="007016D3">
        <w:rPr>
          <w:rFonts w:eastAsia="Calibri" w:cs="Times-Roman"/>
        </w:rPr>
        <w:t>was prepared as described previously.</w:t>
      </w:r>
      <w:r w:rsidRPr="007016D3">
        <w:t xml:space="preserve">  </w:t>
      </w:r>
      <w:r w:rsidRPr="007016D3">
        <w:rPr>
          <w:rFonts w:eastAsia="Calibri" w:cs="Times New Roman"/>
        </w:rPr>
        <w:t xml:space="preserve">All other reagents were purchased from commercial vendors and used without purification.  </w:t>
      </w:r>
      <w:r w:rsidRPr="007016D3">
        <w:rPr>
          <w:rFonts w:cs="Times New Roman"/>
          <w:vertAlign w:val="superscript"/>
        </w:rPr>
        <w:t>1</w:t>
      </w:r>
      <w:r w:rsidRPr="007016D3">
        <w:rPr>
          <w:rFonts w:cs="Times New Roman"/>
        </w:rPr>
        <w:t xml:space="preserve">H and </w:t>
      </w:r>
      <w:r w:rsidRPr="007016D3">
        <w:rPr>
          <w:rFonts w:cs="Times New Roman"/>
          <w:vertAlign w:val="superscript"/>
        </w:rPr>
        <w:t>13</w:t>
      </w:r>
      <w:r w:rsidRPr="007016D3">
        <w:rPr>
          <w:rFonts w:cs="Times New Roman"/>
        </w:rPr>
        <w:t>C{</w:t>
      </w:r>
      <w:r w:rsidRPr="007016D3">
        <w:rPr>
          <w:rFonts w:cs="Times New Roman"/>
          <w:vertAlign w:val="superscript"/>
        </w:rPr>
        <w:t>1</w:t>
      </w:r>
      <w:r w:rsidRPr="007016D3">
        <w:rPr>
          <w:rFonts w:cs="Times New Roman"/>
        </w:rPr>
        <w:t>H} NMR spectra were recorded</w:t>
      </w:r>
      <w:r w:rsidRPr="007016D3">
        <w:t xml:space="preserve"> at ambient temperature</w:t>
      </w:r>
      <w:r w:rsidRPr="007016D3">
        <w:rPr>
          <w:rFonts w:cs="Times New Roman"/>
        </w:rPr>
        <w:t xml:space="preserve"> on a Varian Mercury 300 MHz or</w:t>
      </w:r>
      <w:r w:rsidRPr="007016D3">
        <w:rPr>
          <w:rFonts w:eastAsia="Calibri" w:cs="Times New Roman"/>
        </w:rPr>
        <w:t xml:space="preserve"> a</w:t>
      </w:r>
      <w:r w:rsidRPr="00416312">
        <w:rPr>
          <w:rFonts w:eastAsia="Calibri" w:cs="Times New Roman"/>
        </w:rPr>
        <w:t xml:space="preserve"> Varian </w:t>
      </w:r>
      <w:r>
        <w:rPr>
          <w:rFonts w:eastAsia="Calibri" w:cs="Times New Roman"/>
        </w:rPr>
        <w:t>VNMRS</w:t>
      </w:r>
      <w:r w:rsidRPr="00416312">
        <w:rPr>
          <w:rFonts w:eastAsia="Calibri" w:cs="Times New Roman"/>
        </w:rPr>
        <w:t xml:space="preserve"> 500 MHz</w:t>
      </w:r>
      <w:r w:rsidRPr="00416312">
        <w:rPr>
          <w:rFonts w:cs="Times New Roman"/>
        </w:rPr>
        <w:t xml:space="preserve"> narrow-bore broadband system.</w:t>
      </w:r>
      <w:r w:rsidRPr="00416312">
        <w:t xml:space="preserve">  </w:t>
      </w:r>
      <w:r w:rsidRPr="00416312">
        <w:rPr>
          <w:vertAlign w:val="superscript"/>
        </w:rPr>
        <w:t>1</w:t>
      </w:r>
      <w:r w:rsidRPr="00B8497D">
        <w:t xml:space="preserve">H and </w:t>
      </w:r>
      <w:r w:rsidRPr="00D26DC8">
        <w:rPr>
          <w:rFonts w:cs="HKDPGL+TimesNewRoman"/>
          <w:vertAlign w:val="superscript"/>
        </w:rPr>
        <w:t>13</w:t>
      </w:r>
      <w:r w:rsidRPr="00B8497D">
        <w:t xml:space="preserve">C NMR chemical shifts were referenced to the residual solvent.  </w:t>
      </w:r>
      <w:r w:rsidRPr="00416312">
        <w:rPr>
          <w:rFonts w:cs="Times New Roman"/>
        </w:rPr>
        <w:t xml:space="preserve">All </w:t>
      </w:r>
      <w:r w:rsidRPr="00416312">
        <w:t>mass spectrometry</w:t>
      </w:r>
      <w:r w:rsidRPr="00416312">
        <w:rPr>
          <w:rFonts w:cs="Times New Roman"/>
        </w:rPr>
        <w:t xml:space="preserve"> analyses were conducted at the </w:t>
      </w:r>
      <w:r w:rsidRPr="00A5742A">
        <w:rPr>
          <w:rFonts w:cs="Times New Roman"/>
        </w:rPr>
        <w:t>Mass Spectrometry Center</w:t>
      </w:r>
      <w:r w:rsidRPr="00A5742A">
        <w:t xml:space="preserve"> located in the</w:t>
      </w:r>
      <w:r w:rsidRPr="00A5742A">
        <w:rPr>
          <w:rFonts w:cs="Times New Roman"/>
        </w:rPr>
        <w:t xml:space="preserve"> Department of Chemistry at the University of Tennessee.  </w:t>
      </w:r>
      <w:r w:rsidRPr="00A5742A">
        <w:rPr>
          <w:rFonts w:eastAsia="Calibri" w:cs="Times New Roman"/>
        </w:rPr>
        <w:t>The ESI/MS analyses were performed using a QSTAR Elite quadrupole time-of-flight (QTOF) mass spectrometer with an electrospray ionization source from AB Sciex (Concord, Ontario, Canada).</w:t>
      </w:r>
      <w:r>
        <w:rPr>
          <w:rFonts w:eastAsia="Calibri" w:cs="Times New Roman"/>
        </w:rPr>
        <w:t xml:space="preserve">  </w:t>
      </w:r>
      <w:r w:rsidRPr="003C305A">
        <w:rPr>
          <w:rFonts w:eastAsia="Calibri" w:cs="Times New Roman"/>
        </w:rPr>
        <w:t xml:space="preserve">Infrared spectra </w:t>
      </w:r>
      <w:r w:rsidRPr="003C305A">
        <w:rPr>
          <w:rFonts w:eastAsia="Calibri" w:cs="Times-Roman"/>
        </w:rPr>
        <w:t>were collected on a</w:t>
      </w:r>
      <w:r w:rsidRPr="003C305A">
        <w:rPr>
          <w:rFonts w:eastAsia="Calibri" w:cs="Times New Roman"/>
        </w:rPr>
        <w:t xml:space="preserve"> Thermo Scientific Nicolet </w:t>
      </w:r>
      <w:r w:rsidRPr="003C305A">
        <w:rPr>
          <w:rFonts w:eastAsia="Calibri" w:cs="Times New Roman"/>
        </w:rPr>
        <w:lastRenderedPageBreak/>
        <w:t xml:space="preserve">iS10 with a Smart iTR accessory for </w:t>
      </w:r>
      <w:r w:rsidRPr="003C305A">
        <w:rPr>
          <w:rFonts w:eastAsia="Calibri" w:cs="Times-Roman"/>
        </w:rPr>
        <w:t>attenuated total reflectance</w:t>
      </w:r>
      <w:r w:rsidRPr="003C305A">
        <w:rPr>
          <w:rFonts w:eastAsia="Calibri" w:cs="Times New Roman"/>
        </w:rPr>
        <w:t>.</w:t>
      </w:r>
      <w:r>
        <w:rPr>
          <w:rFonts w:eastAsia="Calibri" w:cs="Times New Roman"/>
        </w:rPr>
        <w:t xml:space="preserve">  Therm</w:t>
      </w:r>
      <w:r w:rsidRPr="00C42C5D">
        <w:rPr>
          <w:rFonts w:eastAsia="Calibri" w:cs="Times New Roman"/>
        </w:rPr>
        <w:t xml:space="preserve">ogravametric analysis data were collected on a </w:t>
      </w:r>
      <w:r w:rsidRPr="00C42C5D">
        <w:t>TA Instruments TGA Q50 under N</w:t>
      </w:r>
      <w:r w:rsidRPr="00C42C5D">
        <w:rPr>
          <w:vertAlign w:val="subscript"/>
        </w:rPr>
        <w:t>2</w:t>
      </w:r>
      <w:r w:rsidRPr="00C42C5D">
        <w:rPr>
          <w:rFonts w:eastAsia="Calibri" w:cs="Times New Roman"/>
        </w:rPr>
        <w:t xml:space="preserve">.  </w:t>
      </w:r>
      <w:r w:rsidRPr="00C42C5D">
        <w:rPr>
          <w:rFonts w:eastAsia="Calibri" w:cs="Times-Roman"/>
        </w:rPr>
        <w:t>Carbon, hydrogen, and nitrogen analyses were obtained from Atlantic Microlab, Norcross, G</w:t>
      </w:r>
      <w:r w:rsidRPr="003C305A">
        <w:rPr>
          <w:rFonts w:eastAsia="Calibri" w:cs="Times-Roman"/>
        </w:rPr>
        <w:t>A.</w:t>
      </w:r>
    </w:p>
    <w:p w:rsidR="000B2F4A" w:rsidRPr="005E7223" w:rsidRDefault="000B2F4A" w:rsidP="00EE753A">
      <w:pPr>
        <w:spacing w:line="480" w:lineRule="auto"/>
        <w:rPr>
          <w:b/>
        </w:rPr>
      </w:pPr>
      <w:r w:rsidRPr="005E7223">
        <w:rPr>
          <w:b/>
        </w:rPr>
        <w:t>Synthesis of 4</w:t>
      </w:r>
      <w:proofErr w:type="gramStart"/>
      <w:r w:rsidRPr="005E7223">
        <w:rPr>
          <w:b/>
        </w:rPr>
        <w:t>,4</w:t>
      </w:r>
      <w:r w:rsidRPr="005E7223">
        <w:rPr>
          <w:rFonts w:cs="Times New Roman"/>
          <w:b/>
        </w:rPr>
        <w:t>'</w:t>
      </w:r>
      <w:proofErr w:type="gramEnd"/>
      <w:r w:rsidRPr="005E7223">
        <w:rPr>
          <w:b/>
        </w:rPr>
        <w:t>-(1,4-(</w:t>
      </w:r>
      <w:r w:rsidRPr="005E7223">
        <w:rPr>
          <w:b/>
          <w:i/>
        </w:rPr>
        <w:t>trans</w:t>
      </w:r>
      <w:r w:rsidRPr="005E7223">
        <w:rPr>
          <w:b/>
        </w:rPr>
        <w:t>-2-butene)diyl)bis-(1-(2-cyanoethyl)-1,2,4-triazolium)</w:t>
      </w:r>
      <w:r>
        <w:rPr>
          <w:b/>
        </w:rPr>
        <w:t xml:space="preserve"> dibromide</w:t>
      </w:r>
      <w:r w:rsidRPr="005E7223">
        <w:rPr>
          <w:b/>
        </w:rPr>
        <w:t xml:space="preserve">, 1.  </w:t>
      </w:r>
      <w:r w:rsidRPr="005E7223">
        <w:rPr>
          <w:i/>
        </w:rPr>
        <w:t>Trans</w:t>
      </w:r>
      <w:r w:rsidRPr="005E7223">
        <w:t>-1</w:t>
      </w:r>
      <w:proofErr w:type="gramStart"/>
      <w:r w:rsidRPr="005E7223">
        <w:t>,4</w:t>
      </w:r>
      <w:proofErr w:type="gramEnd"/>
      <w:r w:rsidRPr="005E7223">
        <w:t>-</w:t>
      </w:r>
      <w:r>
        <w:t>d</w:t>
      </w:r>
      <w:r w:rsidRPr="005E7223">
        <w:t>ibromo-2-butene (8.97 g, 0.04</w:t>
      </w:r>
      <w:r>
        <w:t>19</w:t>
      </w:r>
      <w:r w:rsidRPr="005E7223">
        <w:t xml:space="preserve"> mol) was added to a 250 mL round bottom flask w</w:t>
      </w:r>
      <w:r>
        <w:t>hich had</w:t>
      </w:r>
      <w:r w:rsidRPr="005E7223">
        <w:t xml:space="preserve"> 1,2,4-triazole-</w:t>
      </w:r>
      <w:r>
        <w:t>1</w:t>
      </w:r>
      <w:r w:rsidRPr="005E7223">
        <w:t xml:space="preserve">-propanenitrile (10.2 g, 0.0840 mol) and </w:t>
      </w:r>
      <w:r>
        <w:t xml:space="preserve">the mixture was </w:t>
      </w:r>
      <w:r w:rsidRPr="005E7223">
        <w:t>diluted with acetonitrile (30 mL).  The reaction was heated to reflux until a white precipitate had formed after 30 min.  The reaction was cooled</w:t>
      </w:r>
      <w:r>
        <w:t xml:space="preserve"> to </w:t>
      </w:r>
      <w:proofErr w:type="gramStart"/>
      <w:r>
        <w:t>rt</w:t>
      </w:r>
      <w:proofErr w:type="gramEnd"/>
      <w:r>
        <w:t xml:space="preserve"> and the precipitate was </w:t>
      </w:r>
      <w:r w:rsidRPr="005E7223">
        <w:t xml:space="preserve">washed with diethyl ether (10 mL), and </w:t>
      </w:r>
      <w:r>
        <w:t xml:space="preserve">then </w:t>
      </w:r>
      <w:r w:rsidRPr="005E7223">
        <w:t xml:space="preserve">dried under reduced pressure.  The crude </w:t>
      </w:r>
      <w:r>
        <w:t xml:space="preserve">white </w:t>
      </w:r>
      <w:r w:rsidRPr="005E7223">
        <w:t>solid was then washed with acetonitrile (3 x 30 mL) and dried under reduced pressure to yield the</w:t>
      </w:r>
      <w:r>
        <w:t xml:space="preserve"> pure</w:t>
      </w:r>
      <w:r w:rsidRPr="005E7223">
        <w:t xml:space="preserve"> product (18.2 g, 89.8% yield).  </w:t>
      </w:r>
      <w:r w:rsidRPr="005E7223">
        <w:rPr>
          <w:vertAlign w:val="superscript"/>
        </w:rPr>
        <w:t>1</w:t>
      </w:r>
      <w:r w:rsidRPr="005E7223">
        <w:t>H NMR (DMSO-</w:t>
      </w:r>
      <w:r w:rsidRPr="005E7223">
        <w:rPr>
          <w:i/>
        </w:rPr>
        <w:t>d</w:t>
      </w:r>
      <w:r w:rsidRPr="005E7223">
        <w:rPr>
          <w:i/>
          <w:vertAlign w:val="subscript"/>
        </w:rPr>
        <w:t>6</w:t>
      </w:r>
      <w:r w:rsidRPr="005E7223">
        <w:t xml:space="preserve">, 300.1 MHz): </w:t>
      </w:r>
      <w:r w:rsidRPr="005E7223">
        <w:rPr>
          <w:rFonts w:cstheme="minorHAnsi"/>
        </w:rPr>
        <w:t>δ</w:t>
      </w:r>
      <w:r w:rsidRPr="005E7223">
        <w:t xml:space="preserve"> 10.47 (s, 2H), 9.41 (s, 2H), 6.17 (s, 2H), 5.07 (d, </w:t>
      </w:r>
      <w:r w:rsidRPr="005E7223">
        <w:rPr>
          <w:i/>
        </w:rPr>
        <w:t>J</w:t>
      </w:r>
      <w:r w:rsidRPr="005E7223">
        <w:t xml:space="preserve"> = 3.0 Hz, 4H), 4.76 (t, </w:t>
      </w:r>
      <w:r w:rsidRPr="005E7223">
        <w:rPr>
          <w:i/>
        </w:rPr>
        <w:t xml:space="preserve">J </w:t>
      </w:r>
      <w:r w:rsidRPr="005E7223">
        <w:t xml:space="preserve">= 6.3 Hz, 4H), 3.28 (t, </w:t>
      </w:r>
      <w:r w:rsidRPr="005E7223">
        <w:rPr>
          <w:i/>
        </w:rPr>
        <w:t xml:space="preserve">J </w:t>
      </w:r>
      <w:r w:rsidRPr="005E7223">
        <w:t xml:space="preserve">= 6.3 Hz, 4H).  </w:t>
      </w:r>
      <w:proofErr w:type="gramStart"/>
      <w:r w:rsidRPr="005E7223">
        <w:rPr>
          <w:vertAlign w:val="superscript"/>
        </w:rPr>
        <w:t>13</w:t>
      </w:r>
      <w:r w:rsidRPr="005E7223">
        <w:t>C</w:t>
      </w:r>
      <w:r>
        <w:t>{</w:t>
      </w:r>
      <w:proofErr w:type="gramEnd"/>
      <w:r w:rsidRPr="00D23C28">
        <w:rPr>
          <w:vertAlign w:val="superscript"/>
        </w:rPr>
        <w:t>1</w:t>
      </w:r>
      <w:r>
        <w:t>H}</w:t>
      </w:r>
      <w:r w:rsidRPr="005E7223">
        <w:t xml:space="preserve"> NMR (DMSO-</w:t>
      </w:r>
      <w:r w:rsidRPr="003A7462">
        <w:rPr>
          <w:i/>
        </w:rPr>
        <w:t>d</w:t>
      </w:r>
      <w:r w:rsidRPr="003A7462">
        <w:rPr>
          <w:i/>
          <w:vertAlign w:val="subscript"/>
        </w:rPr>
        <w:t>6</w:t>
      </w:r>
      <w:r w:rsidRPr="005E7223">
        <w:t xml:space="preserve">, 125.66 MHz):  </w:t>
      </w:r>
      <w:r w:rsidRPr="005E7223">
        <w:rPr>
          <w:rFonts w:cstheme="minorHAnsi"/>
        </w:rPr>
        <w:t>δ</w:t>
      </w:r>
      <w:r w:rsidRPr="005E7223">
        <w:t xml:space="preserve"> 144.93, 143.43, 128.94, 117.65, 48.29, 47.19, 17.35. </w:t>
      </w:r>
      <w:r>
        <w:t xml:space="preserve"> </w:t>
      </w:r>
      <w:r w:rsidRPr="005E7223">
        <w:t>IR (neat): 3418, 3117, 2957, 2942, 2253, 1726, 1581, 1532, 1443, 1409, 1386, 1359, 1340, 1275, 1185, 1157, 1070, 1018, 915, 878, 857, 816, 762, 670 cm</w:t>
      </w:r>
      <w:r w:rsidRPr="005E7223">
        <w:rPr>
          <w:vertAlign w:val="superscript"/>
        </w:rPr>
        <w:t>-1</w:t>
      </w:r>
      <w:r w:rsidRPr="005E7223">
        <w:t xml:space="preserve">. </w:t>
      </w:r>
      <w:r>
        <w:t xml:space="preserve"> </w:t>
      </w:r>
      <w:r w:rsidRPr="005E7223">
        <w:t>ESI/MS (</w:t>
      </w:r>
      <w:r w:rsidRPr="005E7223">
        <w:rPr>
          <w:i/>
        </w:rPr>
        <w:t>m/z</w:t>
      </w:r>
      <w:r w:rsidRPr="005E7223">
        <w:t>): [M-Br</w:t>
      </w:r>
      <w:proofErr w:type="gramStart"/>
      <w:r w:rsidRPr="005E7223">
        <w:t>]</w:t>
      </w:r>
      <w:r w:rsidRPr="005E7223">
        <w:rPr>
          <w:vertAlign w:val="superscript"/>
        </w:rPr>
        <w:t>+</w:t>
      </w:r>
      <w:proofErr w:type="gramEnd"/>
      <w:r w:rsidRPr="005E7223">
        <w:t xml:space="preserve"> 377.05, [M-2Br]</w:t>
      </w:r>
      <w:r w:rsidRPr="005E7223">
        <w:rPr>
          <w:vertAlign w:val="superscript"/>
        </w:rPr>
        <w:t>2+</w:t>
      </w:r>
      <w:r w:rsidRPr="005E7223">
        <w:t xml:space="preserve"> 149.07. </w:t>
      </w:r>
      <w:proofErr w:type="gramStart"/>
      <w:r w:rsidRPr="005E7223">
        <w:t>Anal.</w:t>
      </w:r>
      <w:proofErr w:type="gramEnd"/>
      <w:r w:rsidRPr="005E7223">
        <w:t xml:space="preserve"> Calcd for C</w:t>
      </w:r>
      <w:r w:rsidRPr="005E7223">
        <w:rPr>
          <w:vertAlign w:val="subscript"/>
        </w:rPr>
        <w:t>14</w:t>
      </w:r>
      <w:r w:rsidRPr="005E7223">
        <w:t>H</w:t>
      </w:r>
      <w:r w:rsidRPr="005E7223">
        <w:rPr>
          <w:vertAlign w:val="subscript"/>
        </w:rPr>
        <w:t>18</w:t>
      </w:r>
      <w:r w:rsidRPr="005E7223">
        <w:t>Br</w:t>
      </w:r>
      <w:r w:rsidRPr="005E7223">
        <w:rPr>
          <w:vertAlign w:val="subscript"/>
        </w:rPr>
        <w:t>2</w:t>
      </w:r>
      <w:r w:rsidRPr="005E7223">
        <w:t>N</w:t>
      </w:r>
      <w:r w:rsidRPr="005E7223">
        <w:rPr>
          <w:vertAlign w:val="subscript"/>
        </w:rPr>
        <w:t>8</w:t>
      </w:r>
      <w:r w:rsidRPr="005E7223">
        <w:t>:  C, 36.70; H, 3.96; N, 24.46. Found: C, 36.80; H, 3.98; N, 24.60.</w:t>
      </w:r>
    </w:p>
    <w:p w:rsidR="000B2F4A" w:rsidRPr="00170E3B" w:rsidRDefault="000B2F4A" w:rsidP="00EE753A">
      <w:pPr>
        <w:spacing w:line="480" w:lineRule="auto"/>
      </w:pPr>
      <w:r w:rsidRPr="00BC4249">
        <w:rPr>
          <w:b/>
        </w:rPr>
        <w:t xml:space="preserve">Synthesis of </w:t>
      </w:r>
      <w:r>
        <w:rPr>
          <w:b/>
        </w:rPr>
        <w:t>4</w:t>
      </w:r>
      <w:proofErr w:type="gramStart"/>
      <w:r w:rsidRPr="00BC4249">
        <w:rPr>
          <w:b/>
        </w:rPr>
        <w:t>,4</w:t>
      </w:r>
      <w:r>
        <w:rPr>
          <w:rFonts w:cs="Times New Roman"/>
          <w:b/>
        </w:rPr>
        <w:t>'</w:t>
      </w:r>
      <w:proofErr w:type="gramEnd"/>
      <w:r w:rsidRPr="00BC4249">
        <w:rPr>
          <w:b/>
        </w:rPr>
        <w:t>-</w:t>
      </w:r>
      <w:r>
        <w:rPr>
          <w:b/>
        </w:rPr>
        <w:t>(1,4-(</w:t>
      </w:r>
      <w:r w:rsidRPr="00B94BC3">
        <w:rPr>
          <w:b/>
          <w:i/>
        </w:rPr>
        <w:t>trans</w:t>
      </w:r>
      <w:r w:rsidRPr="00170E3B">
        <w:rPr>
          <w:b/>
        </w:rPr>
        <w:t>-2-butene)diyl)bis-(1,2,4-triazole),</w:t>
      </w:r>
      <w:r>
        <w:rPr>
          <w:b/>
        </w:rPr>
        <w:t xml:space="preserve"> L,</w:t>
      </w:r>
      <w:r w:rsidRPr="00170E3B">
        <w:rPr>
          <w:b/>
        </w:rPr>
        <w:t xml:space="preserve"> 2.  </w:t>
      </w:r>
      <w:r w:rsidRPr="00170E3B">
        <w:t>Potassium hydroxide (4.37 g, 0.0780 mol) and 4,4</w:t>
      </w:r>
      <w:r w:rsidRPr="00170E3B">
        <w:rPr>
          <w:rFonts w:cs="Times New Roman"/>
        </w:rPr>
        <w:t>'</w:t>
      </w:r>
      <w:r w:rsidRPr="00170E3B">
        <w:t>-(1,4-(</w:t>
      </w:r>
      <w:r w:rsidRPr="00170E3B">
        <w:rPr>
          <w:i/>
        </w:rPr>
        <w:t>trans</w:t>
      </w:r>
      <w:r w:rsidRPr="00170E3B">
        <w:t>-2-butene)diyl)bis-</w:t>
      </w:r>
      <w:r w:rsidRPr="00170E3B">
        <w:lastRenderedPageBreak/>
        <w:t>(1-(2-cyanoethyl)-1,2,4-triazolium) dibromide (9.55 g, 0.0195 mol) were added to a 250 mL Erlenmeyer flask containing 80 mL of water and stirred for 24 h.  The solution was extracted with a 1:1 ethanol</w:t>
      </w:r>
      <w:proofErr w:type="gramStart"/>
      <w:r w:rsidRPr="00170E3B">
        <w:t>:chloroform</w:t>
      </w:r>
      <w:proofErr w:type="gramEnd"/>
      <w:r w:rsidRPr="00170E3B">
        <w:t xml:space="preserve"> solution (5 x 100 mL) and the organic layer was subsequently evaporated under reduced pressure.  The </w:t>
      </w:r>
      <w:r>
        <w:t xml:space="preserve">resulting white </w:t>
      </w:r>
      <w:r w:rsidRPr="00170E3B">
        <w:t xml:space="preserve">solid was washed with acetonitrile (3 x 30 mL) and dried under reduced pressure to yield the crude product (3.32 g, 89.4% yield). Soxhlet extraction using chloroform yielded 0.233 g of the </w:t>
      </w:r>
      <w:r>
        <w:t xml:space="preserve">analytically </w:t>
      </w:r>
      <w:r w:rsidRPr="00170E3B">
        <w:t xml:space="preserve">pure product after 6 d.  </w:t>
      </w:r>
      <w:r>
        <w:t>Further Soxhlet</w:t>
      </w:r>
      <w:r w:rsidRPr="00170E3B">
        <w:t xml:space="preserve"> extraction allows for </w:t>
      </w:r>
      <w:r>
        <w:t>additional</w:t>
      </w:r>
      <w:r w:rsidRPr="00170E3B">
        <w:t xml:space="preserve"> product to be obtained as needed.  </w:t>
      </w:r>
      <w:r w:rsidRPr="00170E3B">
        <w:rPr>
          <w:vertAlign w:val="superscript"/>
        </w:rPr>
        <w:t>1</w:t>
      </w:r>
      <w:r w:rsidRPr="00170E3B">
        <w:t>H NMR (DMSO-</w:t>
      </w:r>
      <w:r w:rsidRPr="00170E3B">
        <w:rPr>
          <w:i/>
        </w:rPr>
        <w:t>d</w:t>
      </w:r>
      <w:r w:rsidRPr="00170E3B">
        <w:rPr>
          <w:i/>
          <w:vertAlign w:val="subscript"/>
        </w:rPr>
        <w:t>6</w:t>
      </w:r>
      <w:r w:rsidRPr="00170E3B">
        <w:t xml:space="preserve">, 300.1 MHz): </w:t>
      </w:r>
      <w:r w:rsidRPr="00170E3B">
        <w:rPr>
          <w:rFonts w:cstheme="minorHAnsi"/>
        </w:rPr>
        <w:t xml:space="preserve">δ 8.50 (s, 4H), 5.77 (tt, </w:t>
      </w:r>
      <w:r w:rsidRPr="00170E3B">
        <w:rPr>
          <w:rFonts w:cstheme="minorHAnsi"/>
          <w:i/>
        </w:rPr>
        <w:t>J</w:t>
      </w:r>
      <w:r w:rsidRPr="00170E3B">
        <w:rPr>
          <w:rFonts w:cstheme="minorHAnsi"/>
          <w:i/>
          <w:vertAlign w:val="subscript"/>
        </w:rPr>
        <w:t xml:space="preserve">1 </w:t>
      </w:r>
      <w:r w:rsidRPr="00170E3B">
        <w:rPr>
          <w:rFonts w:cstheme="minorHAnsi"/>
        </w:rPr>
        <w:t xml:space="preserve">= 3.0 Hz, </w:t>
      </w:r>
      <w:r w:rsidRPr="00170E3B">
        <w:rPr>
          <w:rFonts w:cstheme="minorHAnsi"/>
          <w:i/>
        </w:rPr>
        <w:t>J</w:t>
      </w:r>
      <w:r w:rsidRPr="00170E3B">
        <w:rPr>
          <w:rFonts w:cstheme="minorHAnsi"/>
          <w:i/>
          <w:vertAlign w:val="subscript"/>
        </w:rPr>
        <w:t xml:space="preserve">2 </w:t>
      </w:r>
      <w:r w:rsidRPr="00170E3B">
        <w:rPr>
          <w:rFonts w:cstheme="minorHAnsi"/>
        </w:rPr>
        <w:t xml:space="preserve">= 1.5 Hz, 2H), 4.70 (dd, </w:t>
      </w:r>
      <w:r w:rsidRPr="00170E3B">
        <w:rPr>
          <w:rFonts w:cstheme="minorHAnsi"/>
          <w:i/>
        </w:rPr>
        <w:t>J</w:t>
      </w:r>
      <w:r w:rsidRPr="00170E3B">
        <w:rPr>
          <w:rFonts w:cstheme="minorHAnsi"/>
          <w:i/>
          <w:vertAlign w:val="subscript"/>
        </w:rPr>
        <w:t xml:space="preserve">1 </w:t>
      </w:r>
      <w:r w:rsidRPr="00170E3B">
        <w:rPr>
          <w:rFonts w:cstheme="minorHAnsi"/>
        </w:rPr>
        <w:t>= 3.0</w:t>
      </w:r>
      <w:r>
        <w:rPr>
          <w:rFonts w:cstheme="minorHAnsi"/>
        </w:rPr>
        <w:t xml:space="preserve"> Hz</w:t>
      </w:r>
      <w:r w:rsidRPr="00170E3B">
        <w:rPr>
          <w:rFonts w:cstheme="minorHAnsi"/>
        </w:rPr>
        <w:t xml:space="preserve">, </w:t>
      </w:r>
      <w:r w:rsidRPr="00170E3B">
        <w:rPr>
          <w:rFonts w:cstheme="minorHAnsi"/>
          <w:i/>
        </w:rPr>
        <w:t>J</w:t>
      </w:r>
      <w:r w:rsidRPr="00170E3B">
        <w:rPr>
          <w:rFonts w:cstheme="minorHAnsi"/>
          <w:i/>
          <w:vertAlign w:val="subscript"/>
        </w:rPr>
        <w:t xml:space="preserve">2 </w:t>
      </w:r>
      <w:r w:rsidRPr="00170E3B">
        <w:rPr>
          <w:rFonts w:cstheme="minorHAnsi"/>
        </w:rPr>
        <w:t>= 1.4</w:t>
      </w:r>
      <w:r>
        <w:rPr>
          <w:rFonts w:cstheme="minorHAnsi"/>
        </w:rPr>
        <w:t xml:space="preserve"> Hz</w:t>
      </w:r>
      <w:r w:rsidRPr="00170E3B">
        <w:rPr>
          <w:rFonts w:cstheme="minorHAnsi"/>
        </w:rPr>
        <w:t>, 4H).</w:t>
      </w:r>
      <w:r>
        <w:rPr>
          <w:rFonts w:cstheme="minorHAnsi"/>
        </w:rPr>
        <w:t xml:space="preserve"> </w:t>
      </w:r>
      <w:r w:rsidRPr="00170E3B">
        <w:t xml:space="preserve"> </w:t>
      </w:r>
      <w:proofErr w:type="gramStart"/>
      <w:r w:rsidRPr="00170E3B">
        <w:rPr>
          <w:vertAlign w:val="superscript"/>
        </w:rPr>
        <w:t>13</w:t>
      </w:r>
      <w:r w:rsidRPr="00170E3B">
        <w:t>C</w:t>
      </w:r>
      <w:r>
        <w:t>{</w:t>
      </w:r>
      <w:proofErr w:type="gramEnd"/>
      <w:r w:rsidRPr="00D23C28">
        <w:rPr>
          <w:vertAlign w:val="superscript"/>
        </w:rPr>
        <w:t>1</w:t>
      </w:r>
      <w:r>
        <w:t>H}</w:t>
      </w:r>
      <w:r w:rsidRPr="00170E3B">
        <w:t xml:space="preserve"> NMR (DMSO-</w:t>
      </w:r>
      <w:r w:rsidRPr="00170E3B">
        <w:rPr>
          <w:i/>
        </w:rPr>
        <w:t>d</w:t>
      </w:r>
      <w:r w:rsidRPr="00170E3B">
        <w:rPr>
          <w:i/>
          <w:vertAlign w:val="subscript"/>
        </w:rPr>
        <w:t>6</w:t>
      </w:r>
      <w:r w:rsidRPr="00170E3B">
        <w:t xml:space="preserve">, 125.66 MHz):  </w:t>
      </w:r>
      <w:r w:rsidRPr="00170E3B">
        <w:rPr>
          <w:rFonts w:cstheme="minorHAnsi"/>
        </w:rPr>
        <w:t xml:space="preserve">δ 143.08, 128.88, 45.05. IR (neat): 3368, 3103, 2940, 2253, 1660, 1590, 1530, 1510, 1453, 1436, </w:t>
      </w:r>
      <w:r w:rsidRPr="00767692">
        <w:rPr>
          <w:rFonts w:cstheme="minorHAnsi"/>
        </w:rPr>
        <w:t>1382, 1337, 1277, 1176, 1080, 1066, 995, 970, 948, 873, 833, 743, 682 cm</w:t>
      </w:r>
      <w:r w:rsidRPr="00767692">
        <w:rPr>
          <w:rFonts w:cstheme="minorHAnsi"/>
          <w:vertAlign w:val="superscript"/>
        </w:rPr>
        <w:t>-1</w:t>
      </w:r>
      <w:r w:rsidRPr="00767692">
        <w:rPr>
          <w:rFonts w:cstheme="minorHAnsi"/>
        </w:rPr>
        <w:t xml:space="preserve">.  </w:t>
      </w:r>
      <w:r w:rsidRPr="00767692">
        <w:t>DART/MS (</w:t>
      </w:r>
      <w:r w:rsidRPr="00767692">
        <w:rPr>
          <w:i/>
        </w:rPr>
        <w:t>m/z</w:t>
      </w:r>
      <w:r w:rsidRPr="00767692">
        <w:t>): 191.1</w:t>
      </w:r>
      <w:r>
        <w:t xml:space="preserve"> [M+H</w:t>
      </w:r>
      <w:proofErr w:type="gramStart"/>
      <w:r>
        <w:t>]</w:t>
      </w:r>
      <w:r w:rsidRPr="008E3FDD">
        <w:rPr>
          <w:vertAlign w:val="superscript"/>
        </w:rPr>
        <w:t>+</w:t>
      </w:r>
      <w:proofErr w:type="gramEnd"/>
      <w:r w:rsidRPr="00DF7FE2">
        <w:t>.</w:t>
      </w:r>
      <w:r>
        <w:t xml:space="preserve"> </w:t>
      </w:r>
      <w:r w:rsidRPr="00170E3B">
        <w:t xml:space="preserve"> </w:t>
      </w:r>
      <w:proofErr w:type="gramStart"/>
      <w:r w:rsidRPr="00170E3B">
        <w:t>Anal.</w:t>
      </w:r>
      <w:proofErr w:type="gramEnd"/>
      <w:r w:rsidRPr="00170E3B">
        <w:t xml:space="preserve"> Calcd for C</w:t>
      </w:r>
      <w:r w:rsidRPr="00170E3B">
        <w:rPr>
          <w:vertAlign w:val="subscript"/>
        </w:rPr>
        <w:t>8</w:t>
      </w:r>
      <w:r w:rsidRPr="00170E3B">
        <w:t>H</w:t>
      </w:r>
      <w:r w:rsidRPr="00170E3B">
        <w:rPr>
          <w:vertAlign w:val="subscript"/>
        </w:rPr>
        <w:t>10</w:t>
      </w:r>
      <w:r w:rsidRPr="00170E3B">
        <w:t>N</w:t>
      </w:r>
      <w:r w:rsidRPr="00170E3B">
        <w:rPr>
          <w:vertAlign w:val="subscript"/>
        </w:rPr>
        <w:t>6</w:t>
      </w:r>
      <w:r w:rsidRPr="00170E3B">
        <w:t>:  C, 50.52; H, 5.30; N, 44.18. Found: C, 49.93; H, 5.22; N, 43.70.</w:t>
      </w:r>
    </w:p>
    <w:p w:rsidR="000B2F4A" w:rsidRPr="008E3FDD" w:rsidRDefault="000B2F4A" w:rsidP="00EE753A">
      <w:pPr>
        <w:spacing w:line="480" w:lineRule="auto"/>
      </w:pPr>
      <w:r w:rsidRPr="008E3FDD">
        <w:rPr>
          <w:b/>
        </w:rPr>
        <w:t>Synthesis of [Cu</w:t>
      </w:r>
      <w:r w:rsidRPr="008E3FDD">
        <w:rPr>
          <w:b/>
          <w:vertAlign w:val="subscript"/>
        </w:rPr>
        <w:t>4</w:t>
      </w:r>
      <w:r w:rsidRPr="008E3FDD">
        <w:rPr>
          <w:b/>
        </w:rPr>
        <w:t>(L)</w:t>
      </w:r>
      <w:r w:rsidRPr="008E3FDD">
        <w:rPr>
          <w:b/>
          <w:vertAlign w:val="subscript"/>
        </w:rPr>
        <w:t>4</w:t>
      </w:r>
      <w:r w:rsidRPr="008E3FDD">
        <w:rPr>
          <w:b/>
        </w:rPr>
        <w:t>(SO</w:t>
      </w:r>
      <w:r w:rsidRPr="008E3FDD">
        <w:rPr>
          <w:b/>
          <w:vertAlign w:val="subscript"/>
        </w:rPr>
        <w:t>4</w:t>
      </w:r>
      <w:r w:rsidRPr="008E3FDD">
        <w:rPr>
          <w:b/>
        </w:rPr>
        <w:t>)</w:t>
      </w:r>
      <w:r w:rsidRPr="008E3FDD">
        <w:rPr>
          <w:b/>
          <w:vertAlign w:val="subscript"/>
        </w:rPr>
        <w:t>4</w:t>
      </w:r>
      <w:r w:rsidRPr="008E3FDD">
        <w:rPr>
          <w:b/>
        </w:rPr>
        <w:t>]</w:t>
      </w:r>
      <w:r w:rsidRPr="008E3FDD">
        <w:rPr>
          <w:rFonts w:cs="Times New Roman"/>
          <w:b/>
        </w:rPr>
        <w:t>•</w:t>
      </w:r>
      <w:r w:rsidRPr="008E3FDD">
        <w:rPr>
          <w:b/>
        </w:rPr>
        <w:t>4[Cu(H</w:t>
      </w:r>
      <w:r w:rsidRPr="008E3FDD">
        <w:rPr>
          <w:b/>
          <w:vertAlign w:val="subscript"/>
        </w:rPr>
        <w:t>2</w:t>
      </w:r>
      <w:r w:rsidRPr="008E3FDD">
        <w:rPr>
          <w:b/>
        </w:rPr>
        <w:t>O)</w:t>
      </w:r>
      <w:r w:rsidRPr="008E3FDD">
        <w:rPr>
          <w:b/>
          <w:vertAlign w:val="subscript"/>
        </w:rPr>
        <w:t>6</w:t>
      </w:r>
      <w:r w:rsidRPr="008E3FDD">
        <w:rPr>
          <w:b/>
        </w:rPr>
        <w:t>(SO</w:t>
      </w:r>
      <w:r w:rsidRPr="008E3FDD">
        <w:rPr>
          <w:b/>
          <w:vertAlign w:val="subscript"/>
        </w:rPr>
        <w:t>4</w:t>
      </w:r>
      <w:r w:rsidRPr="008E3FDD">
        <w:rPr>
          <w:b/>
        </w:rPr>
        <w:t xml:space="preserve">)], 3.  </w:t>
      </w:r>
      <w:r w:rsidRPr="008E3FDD">
        <w:t xml:space="preserve">Copper(II) </w:t>
      </w:r>
      <w:r>
        <w:t>sulphate</w:t>
      </w:r>
      <w:r w:rsidRPr="008E3FDD">
        <w:t xml:space="preserve"> pentahydrate (0.0367 g, 0.147 mmol) and </w:t>
      </w:r>
      <w:r w:rsidRPr="008E3FDD">
        <w:rPr>
          <w:b/>
        </w:rPr>
        <w:t>2</w:t>
      </w:r>
      <w:r w:rsidRPr="008E3FDD">
        <w:t xml:space="preserve"> (0.0140 g, 0.0735 mmol) were added to separate 4 mL scintillation vials and dissolved with 1 mL and 2 mL of water, respectively.  The vials were heated to 85</w:t>
      </w:r>
      <w:r>
        <w:t xml:space="preserve"> </w:t>
      </w:r>
      <w:r w:rsidRPr="008E3FDD">
        <w:rPr>
          <w:rFonts w:cstheme="minorHAnsi"/>
        </w:rPr>
        <w:t>°</w:t>
      </w:r>
      <w:r w:rsidRPr="008E3FDD">
        <w:t>C for 30 min in an aluminum heating block</w:t>
      </w:r>
      <w:r>
        <w:t>.  The solutions were</w:t>
      </w:r>
      <w:r w:rsidRPr="008E3FDD">
        <w:t xml:space="preserve"> mixed and heat</w:t>
      </w:r>
      <w:r>
        <w:t>ed</w:t>
      </w:r>
      <w:r w:rsidRPr="008E3FDD">
        <w:t xml:space="preserve"> for an additional 1 h until large blue crystalline needles had formed.  The needles were collected using a Buchner funnel</w:t>
      </w:r>
      <w:r>
        <w:t xml:space="preserve"> and filter paper</w:t>
      </w:r>
      <w:r w:rsidRPr="008E3FDD">
        <w:t xml:space="preserve"> and the crystals were washed with water (2 x 5 mL) and ether (3 x 5 mL) (0.0216 g, </w:t>
      </w:r>
      <w:r w:rsidRPr="00767692">
        <w:t>47.5%</w:t>
      </w:r>
      <w:r w:rsidRPr="008E3FDD">
        <w:t xml:space="preserve"> yield). IR (neat): 3114, 1636, 1566, 1450, </w:t>
      </w:r>
      <w:r w:rsidRPr="008E3FDD">
        <w:lastRenderedPageBreak/>
        <w:t>1402, 1377, 1215, 1048, 974, 891, 746 cm</w:t>
      </w:r>
      <w:r w:rsidRPr="008E3FDD">
        <w:rPr>
          <w:vertAlign w:val="superscript"/>
        </w:rPr>
        <w:t>-1</w:t>
      </w:r>
      <w:r w:rsidRPr="008E3FDD">
        <w:t xml:space="preserve">. </w:t>
      </w:r>
      <w:proofErr w:type="gramStart"/>
      <w:r w:rsidRPr="008E3FDD">
        <w:t>Anal.</w:t>
      </w:r>
      <w:proofErr w:type="gramEnd"/>
      <w:r w:rsidRPr="008E3FDD">
        <w:t xml:space="preserve"> Calcd for C</w:t>
      </w:r>
      <w:r w:rsidRPr="008E3FDD">
        <w:rPr>
          <w:vertAlign w:val="subscript"/>
        </w:rPr>
        <w:t>32</w:t>
      </w:r>
      <w:r w:rsidRPr="008E3FDD">
        <w:t>H</w:t>
      </w:r>
      <w:r w:rsidRPr="008E3FDD">
        <w:rPr>
          <w:vertAlign w:val="subscript"/>
        </w:rPr>
        <w:t>88</w:t>
      </w:r>
      <w:r w:rsidRPr="008E3FDD">
        <w:t>Cu</w:t>
      </w:r>
      <w:r w:rsidRPr="008E3FDD">
        <w:rPr>
          <w:vertAlign w:val="subscript"/>
        </w:rPr>
        <w:t>8</w:t>
      </w:r>
      <w:r w:rsidRPr="008E3FDD">
        <w:t>N</w:t>
      </w:r>
      <w:r w:rsidRPr="008E3FDD">
        <w:rPr>
          <w:vertAlign w:val="subscript"/>
        </w:rPr>
        <w:t>24</w:t>
      </w:r>
      <w:r w:rsidRPr="008E3FDD">
        <w:t>O</w:t>
      </w:r>
      <w:r w:rsidRPr="008E3FDD">
        <w:rPr>
          <w:vertAlign w:val="subscript"/>
        </w:rPr>
        <w:t>56</w:t>
      </w:r>
      <w:r w:rsidRPr="008E3FDD">
        <w:t>S</w:t>
      </w:r>
      <w:r w:rsidRPr="008E3FDD">
        <w:rPr>
          <w:vertAlign w:val="subscript"/>
        </w:rPr>
        <w:t>8</w:t>
      </w:r>
      <w:r w:rsidRPr="008E3FDD">
        <w:t>:  C, 15.56; H, 3.59; N, 13.61. Found: C, 15.94; H, 3.59; N, 13.53.</w:t>
      </w:r>
    </w:p>
    <w:p w:rsidR="000B2F4A" w:rsidRDefault="000B2F4A" w:rsidP="00EE753A">
      <w:pPr>
        <w:spacing w:line="480" w:lineRule="auto"/>
      </w:pPr>
      <w:r w:rsidRPr="008E3FDD">
        <w:rPr>
          <w:b/>
        </w:rPr>
        <w:t>Synthesis of [</w:t>
      </w:r>
      <w:proofErr w:type="gramStart"/>
      <w:r w:rsidRPr="008E3FDD">
        <w:rPr>
          <w:b/>
        </w:rPr>
        <w:t>Cu</w:t>
      </w:r>
      <w:r w:rsidRPr="008E3FDD">
        <w:rPr>
          <w:b/>
          <w:vertAlign w:val="subscript"/>
        </w:rPr>
        <w:t>6</w:t>
      </w:r>
      <w:r w:rsidRPr="008E3FDD">
        <w:rPr>
          <w:b/>
        </w:rPr>
        <w:t>(</w:t>
      </w:r>
      <w:proofErr w:type="gramEnd"/>
      <w:r w:rsidRPr="008E3FDD">
        <w:rPr>
          <w:b/>
        </w:rPr>
        <w:t>L)</w:t>
      </w:r>
      <w:r w:rsidRPr="008E3FDD">
        <w:rPr>
          <w:b/>
          <w:vertAlign w:val="subscript"/>
        </w:rPr>
        <w:t>3</w:t>
      </w:r>
      <w:r w:rsidRPr="008E3FDD">
        <w:rPr>
          <w:b/>
        </w:rPr>
        <w:t>(SO</w:t>
      </w:r>
      <w:r w:rsidRPr="008E3FDD">
        <w:rPr>
          <w:b/>
          <w:vertAlign w:val="subscript"/>
        </w:rPr>
        <w:t>4</w:t>
      </w:r>
      <w:r w:rsidRPr="008E3FDD">
        <w:rPr>
          <w:b/>
        </w:rPr>
        <w:t>)</w:t>
      </w:r>
      <w:r w:rsidRPr="008E3FDD">
        <w:rPr>
          <w:b/>
          <w:vertAlign w:val="subscript"/>
        </w:rPr>
        <w:t>5</w:t>
      </w:r>
      <w:r w:rsidRPr="008E3FDD">
        <w:rPr>
          <w:b/>
        </w:rPr>
        <w:t>(OH)</w:t>
      </w:r>
      <w:r w:rsidRPr="008E3FDD">
        <w:rPr>
          <w:b/>
          <w:vertAlign w:val="subscript"/>
        </w:rPr>
        <w:t>2</w:t>
      </w:r>
      <w:r w:rsidRPr="008E3FDD">
        <w:rPr>
          <w:b/>
        </w:rPr>
        <w:t>(H</w:t>
      </w:r>
      <w:r w:rsidRPr="008E3FDD">
        <w:rPr>
          <w:b/>
          <w:vertAlign w:val="subscript"/>
        </w:rPr>
        <w:t>2</w:t>
      </w:r>
      <w:r w:rsidRPr="008E3FDD">
        <w:rPr>
          <w:b/>
        </w:rPr>
        <w:t>O)</w:t>
      </w:r>
      <w:r w:rsidRPr="008E3FDD">
        <w:rPr>
          <w:b/>
          <w:vertAlign w:val="subscript"/>
        </w:rPr>
        <w:t>6</w:t>
      </w:r>
      <w:r w:rsidRPr="008E3FDD">
        <w:rPr>
          <w:b/>
        </w:rPr>
        <w:t>]</w:t>
      </w:r>
      <w:r w:rsidRPr="008E3FDD">
        <w:rPr>
          <w:rFonts w:cs="Times New Roman"/>
          <w:b/>
        </w:rPr>
        <w:t>•</w:t>
      </w:r>
      <w:r w:rsidRPr="008E3FDD">
        <w:rPr>
          <w:b/>
        </w:rPr>
        <w:t>13H</w:t>
      </w:r>
      <w:r w:rsidRPr="008E3FDD">
        <w:rPr>
          <w:b/>
          <w:vertAlign w:val="subscript"/>
        </w:rPr>
        <w:t>2</w:t>
      </w:r>
      <w:r w:rsidRPr="008E3FDD">
        <w:rPr>
          <w:b/>
        </w:rPr>
        <w:t xml:space="preserve">O, 4.  </w:t>
      </w:r>
      <w:r w:rsidRPr="008E3FDD">
        <w:t xml:space="preserve">Copper(II) </w:t>
      </w:r>
      <w:r>
        <w:t>sulphate</w:t>
      </w:r>
      <w:r w:rsidRPr="008E3FDD">
        <w:t xml:space="preserve"> pentahydrate (0.0918 g, 0.367 mmol) and </w:t>
      </w:r>
      <w:r w:rsidRPr="008E3FDD">
        <w:rPr>
          <w:b/>
        </w:rPr>
        <w:t>2</w:t>
      </w:r>
      <w:r w:rsidRPr="008E3FDD">
        <w:t xml:space="preserve"> (0.0035 g, 0.018 mmol) were added to separate 4 mL scintillation vials and dissolved with 1 mL and 2 mL of water, respectively.  The vials were heated to 85</w:t>
      </w:r>
      <w:r>
        <w:t xml:space="preserve"> </w:t>
      </w:r>
      <w:r w:rsidRPr="008E3FDD">
        <w:rPr>
          <w:rFonts w:cstheme="minorHAnsi"/>
        </w:rPr>
        <w:t>°</w:t>
      </w:r>
      <w:r w:rsidRPr="008E3FDD">
        <w:t>C for 30 min in an aluminum heating block</w:t>
      </w:r>
      <w:r>
        <w:t>.  The solutions were</w:t>
      </w:r>
      <w:r w:rsidRPr="008E3FDD">
        <w:t xml:space="preserve"> mixed and heat</w:t>
      </w:r>
      <w:r>
        <w:t>ed</w:t>
      </w:r>
      <w:r w:rsidRPr="008E3FDD">
        <w:t xml:space="preserve"> for 24 h until large blue block crystals had formed.  The block crystals were collected using a Buchner funnel </w:t>
      </w:r>
      <w:r>
        <w:t xml:space="preserve">and filter paper </w:t>
      </w:r>
      <w:r w:rsidRPr="008E3FDD">
        <w:t xml:space="preserve">and the crystals were washed with water (2 x 5 mL) and ether (3 x 5 mL) (0.0069 g, </w:t>
      </w:r>
      <w:r w:rsidRPr="00767692">
        <w:t>73%</w:t>
      </w:r>
      <w:r w:rsidRPr="008E3FDD">
        <w:t xml:space="preserve"> yield). IR (neat): 3369, 3109, 1635, 1553, 1449, 1400, 1083, 1023, 964 cm</w:t>
      </w:r>
      <w:r w:rsidRPr="008E3FDD">
        <w:rPr>
          <w:vertAlign w:val="superscript"/>
        </w:rPr>
        <w:t>-1</w:t>
      </w:r>
      <w:r w:rsidRPr="008E3FDD">
        <w:t xml:space="preserve">. </w:t>
      </w:r>
      <w:proofErr w:type="gramStart"/>
      <w:r w:rsidRPr="008E3FDD">
        <w:t>Anal.</w:t>
      </w:r>
      <w:proofErr w:type="gramEnd"/>
      <w:r w:rsidRPr="008E3FDD">
        <w:t xml:space="preserve"> Calcd for C</w:t>
      </w:r>
      <w:r w:rsidRPr="008E3FDD">
        <w:rPr>
          <w:vertAlign w:val="subscript"/>
        </w:rPr>
        <w:t>24</w:t>
      </w:r>
      <w:r w:rsidRPr="008E3FDD">
        <w:t>H</w:t>
      </w:r>
      <w:r w:rsidRPr="008E3FDD">
        <w:rPr>
          <w:vertAlign w:val="subscript"/>
        </w:rPr>
        <w:t>44</w:t>
      </w:r>
      <w:r w:rsidRPr="008E3FDD">
        <w:t>Cu</w:t>
      </w:r>
      <w:r w:rsidRPr="008E3FDD">
        <w:rPr>
          <w:vertAlign w:val="subscript"/>
        </w:rPr>
        <w:t>6</w:t>
      </w:r>
      <w:r w:rsidRPr="008E3FDD">
        <w:t>N</w:t>
      </w:r>
      <w:r w:rsidRPr="008E3FDD">
        <w:rPr>
          <w:vertAlign w:val="subscript"/>
        </w:rPr>
        <w:t>18</w:t>
      </w:r>
      <w:r w:rsidRPr="008E3FDD">
        <w:t>O</w:t>
      </w:r>
      <w:r w:rsidRPr="008E3FDD">
        <w:rPr>
          <w:vertAlign w:val="subscript"/>
        </w:rPr>
        <w:t>28</w:t>
      </w:r>
      <w:r w:rsidRPr="008E3FDD">
        <w:t>S</w:t>
      </w:r>
      <w:r w:rsidRPr="008E3FDD">
        <w:rPr>
          <w:vertAlign w:val="subscript"/>
        </w:rPr>
        <w:t>5</w:t>
      </w:r>
      <w:r w:rsidRPr="008E3FDD">
        <w:rPr>
          <w:rFonts w:cstheme="minorHAnsi"/>
        </w:rPr>
        <w:t>•</w:t>
      </w:r>
      <w:r w:rsidRPr="008E3FDD">
        <w:t>13H</w:t>
      </w:r>
      <w:r w:rsidRPr="008E3FDD">
        <w:rPr>
          <w:vertAlign w:val="subscript"/>
        </w:rPr>
        <w:t>2</w:t>
      </w:r>
      <w:r w:rsidRPr="008E3FDD">
        <w:t>O: C, 15.94; H, 3.90; N, 13.94. Found: C, 15.97; H, 3.55; N, 13.68.</w:t>
      </w:r>
    </w:p>
    <w:p w:rsidR="000B2F4A" w:rsidRPr="00C25EB2" w:rsidRDefault="000B2F4A" w:rsidP="00EE753A">
      <w:pPr>
        <w:spacing w:line="480" w:lineRule="auto"/>
      </w:pPr>
      <w:r w:rsidRPr="00C25EB2">
        <w:rPr>
          <w:b/>
        </w:rPr>
        <w:t>Synthesis of 4 utilizing the same reaction conditions as 3</w:t>
      </w:r>
      <w:r>
        <w:rPr>
          <w:b/>
        </w:rPr>
        <w:t>.</w:t>
      </w:r>
      <w:r>
        <w:t xml:space="preserve">  </w:t>
      </w:r>
      <w:r w:rsidRPr="008E3FDD">
        <w:t xml:space="preserve">Copper(II) </w:t>
      </w:r>
      <w:r>
        <w:t>sulphate</w:t>
      </w:r>
      <w:r w:rsidRPr="008E3FDD">
        <w:t xml:space="preserve"> pentahydrate (0.0367 g, 0.147 mmol) and </w:t>
      </w:r>
      <w:r w:rsidRPr="008E3FDD">
        <w:rPr>
          <w:b/>
        </w:rPr>
        <w:t>2</w:t>
      </w:r>
      <w:r w:rsidRPr="008E3FDD">
        <w:t xml:space="preserve"> (0.0140 g, 0.0735 mmol) were added to separate 4 mL scintillation vials and dissolved with 1 mL and 2 mL of water, respectively.  The vials were heated to 85</w:t>
      </w:r>
      <w:r>
        <w:t xml:space="preserve"> </w:t>
      </w:r>
      <w:r w:rsidRPr="008E3FDD">
        <w:rPr>
          <w:rFonts w:cstheme="minorHAnsi"/>
        </w:rPr>
        <w:t>°</w:t>
      </w:r>
      <w:r w:rsidRPr="008E3FDD">
        <w:t>C for 30 min in an aluminum heating block</w:t>
      </w:r>
      <w:r>
        <w:t>.  The solutions were</w:t>
      </w:r>
      <w:r w:rsidRPr="008E3FDD">
        <w:t xml:space="preserve"> mixed and heat</w:t>
      </w:r>
      <w:r>
        <w:t>ed</w:t>
      </w:r>
      <w:r w:rsidRPr="008E3FDD">
        <w:t xml:space="preserve"> for an additiona</w:t>
      </w:r>
      <w:r>
        <w:t xml:space="preserve">l 48 </w:t>
      </w:r>
      <w:r w:rsidRPr="008E3FDD">
        <w:t xml:space="preserve">h until large blue </w:t>
      </w:r>
      <w:r>
        <w:t>block crystals had formed.  The block crystals</w:t>
      </w:r>
      <w:r w:rsidRPr="008E3FDD">
        <w:t xml:space="preserve"> were collected using a Buchner funnel</w:t>
      </w:r>
      <w:r>
        <w:t xml:space="preserve"> and filter paper</w:t>
      </w:r>
      <w:r w:rsidRPr="008E3FDD">
        <w:t xml:space="preserve"> and the crystals were washed with water (2 x 5 </w:t>
      </w:r>
      <w:r>
        <w:t>mL) and ether (3 x 5 mL) (0.0065</w:t>
      </w:r>
      <w:r w:rsidRPr="008E3FDD">
        <w:t xml:space="preserve"> g, </w:t>
      </w:r>
      <w:r>
        <w:t>15</w:t>
      </w:r>
      <w:r w:rsidRPr="00767692">
        <w:t>%</w:t>
      </w:r>
      <w:r w:rsidRPr="008E3FDD">
        <w:t xml:space="preserve"> yield)</w:t>
      </w:r>
      <w:r>
        <w:t>.</w:t>
      </w:r>
    </w:p>
    <w:p w:rsidR="000B2F4A" w:rsidRPr="00315835" w:rsidRDefault="000B2F4A" w:rsidP="00EE753A">
      <w:pPr>
        <w:spacing w:line="480" w:lineRule="auto"/>
      </w:pPr>
      <w:proofErr w:type="gramStart"/>
      <w:r w:rsidRPr="00F85A9B">
        <w:rPr>
          <w:b/>
        </w:rPr>
        <w:t xml:space="preserve">Synthesis of </w:t>
      </w:r>
      <w:r>
        <w:rPr>
          <w:b/>
        </w:rPr>
        <w:t>4</w:t>
      </w:r>
      <w:r w:rsidRPr="00F85A9B">
        <w:rPr>
          <w:b/>
        </w:rPr>
        <w:t xml:space="preserve"> </w:t>
      </w:r>
      <w:r w:rsidRPr="00315835">
        <w:rPr>
          <w:b/>
        </w:rPr>
        <w:t xml:space="preserve">from </w:t>
      </w:r>
      <w:r>
        <w:rPr>
          <w:b/>
        </w:rPr>
        <w:t>3</w:t>
      </w:r>
      <w:r w:rsidRPr="00315835">
        <w:rPr>
          <w:b/>
        </w:rPr>
        <w:t>.</w:t>
      </w:r>
      <w:proofErr w:type="gramEnd"/>
      <w:r w:rsidRPr="00315835">
        <w:rPr>
          <w:b/>
        </w:rPr>
        <w:t xml:space="preserve">  </w:t>
      </w:r>
      <w:r w:rsidRPr="00315835">
        <w:rPr>
          <w:b/>
          <w:bCs/>
        </w:rPr>
        <w:t>3</w:t>
      </w:r>
      <w:r w:rsidRPr="00315835">
        <w:t xml:space="preserve"> (10.0 mg, 0.00405 mmol) was added to a 4 mL scintillation vial containing 0.5 mL of water and heated to 85</w:t>
      </w:r>
      <w:r>
        <w:t xml:space="preserve"> </w:t>
      </w:r>
      <w:r w:rsidRPr="00315835">
        <w:rPr>
          <w:rFonts w:cstheme="minorHAnsi"/>
        </w:rPr>
        <w:t>°</w:t>
      </w:r>
      <w:r w:rsidRPr="00315835">
        <w:t xml:space="preserve">C in an aluminum </w:t>
      </w:r>
      <w:r w:rsidRPr="00315835">
        <w:lastRenderedPageBreak/>
        <w:t>heating block.</w:t>
      </w:r>
      <w:r>
        <w:t xml:space="preserve"> </w:t>
      </w:r>
      <w:r w:rsidRPr="00315835">
        <w:t xml:space="preserve"> After heating the mixture for 48 h, single crystals of </w:t>
      </w:r>
      <w:r w:rsidRPr="00315835">
        <w:rPr>
          <w:b/>
          <w:bCs/>
        </w:rPr>
        <w:t>4</w:t>
      </w:r>
      <w:r w:rsidRPr="00315835">
        <w:t xml:space="preserve"> were separated under a microscope utilizing their distinct shape</w:t>
      </w:r>
      <w:r>
        <w:t xml:space="preserve"> and color.</w:t>
      </w:r>
      <w:r w:rsidRPr="00315835">
        <w:t xml:space="preserve"> </w:t>
      </w:r>
      <w:r>
        <w:t xml:space="preserve"> These</w:t>
      </w:r>
      <w:r w:rsidRPr="00315835">
        <w:t xml:space="preserve"> collected</w:t>
      </w:r>
      <w:r>
        <w:t xml:space="preserve"> crystals</w:t>
      </w:r>
      <w:r w:rsidRPr="00315835">
        <w:t xml:space="preserve"> yield</w:t>
      </w:r>
      <w:r>
        <w:t>ed</w:t>
      </w:r>
      <w:r w:rsidRPr="00315835">
        <w:t xml:space="preserve"> 2.8 mg of </w:t>
      </w:r>
      <w:r w:rsidRPr="00315835">
        <w:rPr>
          <w:b/>
          <w:bCs/>
        </w:rPr>
        <w:t>4</w:t>
      </w:r>
      <w:r w:rsidRPr="00315835">
        <w:t>. (33% yield).</w:t>
      </w:r>
      <w:r>
        <w:t xml:space="preserve"> </w:t>
      </w:r>
      <w:r w:rsidRPr="00315835">
        <w:t xml:space="preserve"> Single</w:t>
      </w:r>
      <w:r>
        <w:t xml:space="preserve"> </w:t>
      </w:r>
      <w:r w:rsidRPr="00315835">
        <w:t xml:space="preserve">crystal and powder </w:t>
      </w:r>
      <w:r>
        <w:t>X</w:t>
      </w:r>
      <w:r w:rsidRPr="00315835">
        <w:t>-ray diffraction measurements were collected on the separated crystals</w:t>
      </w:r>
      <w:r>
        <w:t xml:space="preserve">.  The structure of the separated </w:t>
      </w:r>
      <w:r w:rsidRPr="008E4922">
        <w:rPr>
          <w:b/>
        </w:rPr>
        <w:t>4</w:t>
      </w:r>
      <w:r>
        <w:t xml:space="preserve"> was confirmed by single crystal X-ray diffraction and PXRD</w:t>
      </w:r>
      <w:r w:rsidRPr="00315835">
        <w:t>.</w:t>
      </w:r>
    </w:p>
    <w:p w:rsidR="000B2F4A" w:rsidRPr="00D26DC8" w:rsidRDefault="000B2F4A" w:rsidP="00EE753A">
      <w:pPr>
        <w:spacing w:line="480" w:lineRule="auto"/>
      </w:pPr>
      <w:proofErr w:type="gramStart"/>
      <w:r>
        <w:rPr>
          <w:b/>
        </w:rPr>
        <w:t>Time dependent reactions</w:t>
      </w:r>
      <w:r w:rsidRPr="00F85A9B">
        <w:rPr>
          <w:b/>
        </w:rPr>
        <w:t xml:space="preserve"> of </w:t>
      </w:r>
      <w:r>
        <w:rPr>
          <w:b/>
        </w:rPr>
        <w:t>4</w:t>
      </w:r>
      <w:r w:rsidRPr="00F85A9B">
        <w:rPr>
          <w:b/>
        </w:rPr>
        <w:t xml:space="preserve"> </w:t>
      </w:r>
      <w:r>
        <w:rPr>
          <w:b/>
        </w:rPr>
        <w:t>from</w:t>
      </w:r>
      <w:r w:rsidRPr="00F85A9B">
        <w:rPr>
          <w:b/>
        </w:rPr>
        <w:t xml:space="preserve"> </w:t>
      </w:r>
      <w:r>
        <w:rPr>
          <w:b/>
        </w:rPr>
        <w:t>3</w:t>
      </w:r>
      <w:r w:rsidRPr="00F85A9B">
        <w:rPr>
          <w:b/>
        </w:rPr>
        <w:t>.</w:t>
      </w:r>
      <w:proofErr w:type="gramEnd"/>
      <w:r w:rsidRPr="00F85A9B">
        <w:rPr>
          <w:b/>
        </w:rPr>
        <w:t xml:space="preserve">  3</w:t>
      </w:r>
      <w:r w:rsidRPr="00F85A9B">
        <w:t xml:space="preserve"> (10.0 mg, 0.00405 mmol) was added to a 4 mL scintillation vial containing 0.5 mL of water.  The mixture was then heated to 85</w:t>
      </w:r>
      <w:r>
        <w:t xml:space="preserve"> </w:t>
      </w:r>
      <w:r w:rsidRPr="00F85A9B">
        <w:rPr>
          <w:rFonts w:cstheme="minorHAnsi"/>
        </w:rPr>
        <w:t>°</w:t>
      </w:r>
      <w:r w:rsidRPr="00F85A9B">
        <w:t>C in a</w:t>
      </w:r>
      <w:r>
        <w:t>n aluminum</w:t>
      </w:r>
      <w:r w:rsidRPr="00F85A9B">
        <w:t xml:space="preserve"> heating block and powder </w:t>
      </w:r>
      <w:r>
        <w:t>X-ray diffraction</w:t>
      </w:r>
      <w:r w:rsidRPr="00F85A9B">
        <w:t xml:space="preserve"> </w:t>
      </w:r>
      <w:r>
        <w:t xml:space="preserve">pattern </w:t>
      </w:r>
      <w:r w:rsidRPr="00F85A9B">
        <w:t xml:space="preserve">were taken at specific time intervals to monitor the reaction as shown in </w:t>
      </w:r>
      <w:r w:rsidRPr="00C42C5D">
        <w:t>Figure 3.</w:t>
      </w:r>
    </w:p>
    <w:p w:rsidR="003624DE" w:rsidRPr="00D26DC8" w:rsidRDefault="003624DE" w:rsidP="00EE753A">
      <w:pPr>
        <w:spacing w:line="480" w:lineRule="auto"/>
        <w:rPr>
          <w:rFonts w:eastAsia="SimSun"/>
        </w:rPr>
      </w:pPr>
      <w:proofErr w:type="gramStart"/>
      <w:r w:rsidRPr="001229B2">
        <w:rPr>
          <w:rFonts w:eastAsia="Calibri" w:cs="Times-Bold"/>
          <w:b/>
          <w:bCs/>
        </w:rPr>
        <w:t>X-ray Structure Determinations.</w:t>
      </w:r>
      <w:proofErr w:type="gramEnd"/>
      <w:r w:rsidRPr="00847806">
        <w:rPr>
          <w:rFonts w:eastAsia="Calibri" w:cs="Times-Bold"/>
          <w:bCs/>
        </w:rPr>
        <w:t xml:space="preserve">  </w:t>
      </w:r>
      <w:r w:rsidRPr="00D26DC8">
        <w:rPr>
          <w:rFonts w:eastAsia="SimSun"/>
        </w:rPr>
        <w:t>Data was collected on a Bruker SMART APEXII three circle diffractometer equipped with a CCD area detector and operated at 1,800 W power (45 kV, 40 mA) to generate Mo Kα radiation (</w:t>
      </w:r>
      <w:r w:rsidRPr="00D26DC8">
        <w:rPr>
          <w:rFonts w:eastAsia="SimSun"/>
          <w:i/>
          <w:iCs/>
          <w:lang w:eastAsia="zh-CN"/>
        </w:rPr>
        <w:t>λ</w:t>
      </w:r>
      <w:r w:rsidRPr="00D26DC8">
        <w:rPr>
          <w:rFonts w:eastAsia="SimSun"/>
        </w:rPr>
        <w:t xml:space="preserve"> = 0.71073 Å).  The incident X-ray beam was focused and monochromated using Bruker Excalibur focusing optics.  A single crystal of </w:t>
      </w:r>
      <w:r w:rsidRPr="003624DE">
        <w:rPr>
          <w:rFonts w:eastAsia="SimSun"/>
          <w:b/>
          <w:bCs/>
          <w:lang w:eastAsia="zh-CN"/>
        </w:rPr>
        <w:t>3</w:t>
      </w:r>
      <w:r w:rsidRPr="00D26DC8">
        <w:rPr>
          <w:rFonts w:eastAsia="SimSun"/>
        </w:rPr>
        <w:t xml:space="preserve"> was mounted on nylon CryoLoops (Hampton Research) with Paratone-N (Hampton Research) frozen at -173 ºC, while a single crystal of </w:t>
      </w:r>
      <w:r w:rsidRPr="003624DE">
        <w:rPr>
          <w:rFonts w:eastAsia="SimSun"/>
          <w:b/>
          <w:bCs/>
          <w:lang w:eastAsia="zh-CN"/>
        </w:rPr>
        <w:t>4</w:t>
      </w:r>
      <w:r w:rsidRPr="00D26DC8">
        <w:rPr>
          <w:rFonts w:eastAsia="SimSun"/>
        </w:rPr>
        <w:t xml:space="preserve"> was mounted in a glass capillary (Hampton Research) and flame sealed and cooled to 5 ºC.  Initial scans of each specimen were taken to obtain preliminary unit cell parameters and to assess the mosaicity (i.e. breadth of spots between frames) of the crystal to select the required frame width for data collection.  For all cases frame widths of 0.5º were judged to be </w:t>
      </w:r>
      <w:r w:rsidRPr="00D26DC8">
        <w:rPr>
          <w:rFonts w:eastAsia="SimSun"/>
        </w:rPr>
        <w:lastRenderedPageBreak/>
        <w:t xml:space="preserve">appropriate and full hemispheres of data were collected using the </w:t>
      </w:r>
      <w:r w:rsidRPr="00D26DC8">
        <w:rPr>
          <w:rFonts w:eastAsia="SimSun"/>
          <w:i/>
          <w:iCs/>
          <w:lang w:eastAsia="zh-CN"/>
        </w:rPr>
        <w:t>Bruker APEX2</w:t>
      </w:r>
      <w:r w:rsidRPr="00D26DC8">
        <w:rPr>
          <w:rFonts w:eastAsia="SimSun"/>
        </w:rPr>
        <w:t xml:space="preserve"> software suite to carry out overlapping </w:t>
      </w:r>
      <w:r w:rsidRPr="00D26DC8">
        <w:rPr>
          <w:rFonts w:ascii="Symbol" w:eastAsia="SimSun" w:hAnsi="Symbol"/>
          <w:lang w:eastAsia="zh-CN"/>
        </w:rPr>
        <w:t></w:t>
      </w:r>
      <w:r w:rsidRPr="00D26DC8">
        <w:rPr>
          <w:rFonts w:eastAsia="SimSun"/>
        </w:rPr>
        <w:t xml:space="preserve"> and </w:t>
      </w:r>
      <w:r w:rsidRPr="00D26DC8">
        <w:rPr>
          <w:rFonts w:ascii="Symbol" w:eastAsia="SimSun" w:hAnsi="Symbol"/>
          <w:lang w:eastAsia="zh-CN"/>
        </w:rPr>
        <w:t></w:t>
      </w:r>
      <w:r w:rsidRPr="00D26DC8">
        <w:rPr>
          <w:rFonts w:eastAsia="SimSun"/>
        </w:rPr>
        <w:t xml:space="preserve"> scans at detector setting of 2θ = 28</w:t>
      </w:r>
      <w:r w:rsidRPr="00D26DC8">
        <w:rPr>
          <w:rFonts w:eastAsia="SimSun"/>
          <w:vertAlign w:val="superscript"/>
          <w:lang w:eastAsia="zh-CN"/>
        </w:rPr>
        <w:t>o</w:t>
      </w:r>
      <w:r w:rsidRPr="00D26DC8">
        <w:rPr>
          <w:rFonts w:eastAsia="SimSun"/>
        </w:rPr>
        <w:t xml:space="preserve">.  Following data collection, reflections were sampled from all regions of the Ewald sphere to re-determine unit cell parameters for data integration.  Following exhaustive review of collected frames the resolution of the dataset was judged, and, if necessary, regions of the frames where no coherent scattering was observed were removed from consideration for data integration using the </w:t>
      </w:r>
      <w:r w:rsidRPr="00D26DC8">
        <w:rPr>
          <w:rFonts w:eastAsia="SimSun"/>
          <w:i/>
          <w:iCs/>
          <w:lang w:eastAsia="zh-CN"/>
        </w:rPr>
        <w:t>Bruker SAINTplus</w:t>
      </w:r>
      <w:r w:rsidRPr="00D26DC8">
        <w:rPr>
          <w:rFonts w:eastAsia="SimSun"/>
        </w:rPr>
        <w:t xml:space="preserve"> program.</w:t>
      </w:r>
      <w:hyperlink w:anchor="_ENREF_83" w:tooltip="Bruker, 2004 #103" w:history="1">
        <w:r w:rsidR="00D6560A">
          <w:rPr>
            <w:rFonts w:eastAsia="SimSun"/>
          </w:rPr>
          <w:fldChar w:fldCharType="begin"/>
        </w:r>
        <w:r w:rsidR="001C15EA">
          <w:rPr>
            <w:rFonts w:eastAsia="SimSu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rPr>
          <w:fldChar w:fldCharType="separate"/>
        </w:r>
        <w:r w:rsidR="001C15EA" w:rsidRPr="00B64983">
          <w:rPr>
            <w:rFonts w:eastAsia="SimSun"/>
            <w:noProof/>
            <w:vertAlign w:val="superscript"/>
          </w:rPr>
          <w:t>26</w:t>
        </w:r>
        <w:r w:rsidR="00D6560A">
          <w:rPr>
            <w:rFonts w:eastAsia="SimSun"/>
          </w:rPr>
          <w:fldChar w:fldCharType="end"/>
        </w:r>
      </w:hyperlink>
      <w:r w:rsidRPr="00D26DC8">
        <w:rPr>
          <w:rFonts w:eastAsia="SimSun"/>
        </w:rPr>
        <w:t xml:space="preserve">  Data was integrated using a narrow frame algorithm and were subsequently corrected for absorption.  Absorption corrections were performed for both samples using the SADABS program.</w:t>
      </w:r>
      <w:hyperlink w:anchor="_ENREF_83" w:tooltip="Bruker, 2004 #103" w:history="1">
        <w:r w:rsidR="00D6560A">
          <w:rPr>
            <w:rFonts w:eastAsia="SimSun"/>
          </w:rPr>
          <w:fldChar w:fldCharType="begin"/>
        </w:r>
        <w:r w:rsidR="001C15EA">
          <w:rPr>
            <w:rFonts w:eastAsia="SimSu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rPr>
          <w:fldChar w:fldCharType="separate"/>
        </w:r>
        <w:r w:rsidR="001C15EA" w:rsidRPr="00B64983">
          <w:rPr>
            <w:rFonts w:eastAsia="SimSun"/>
            <w:noProof/>
            <w:vertAlign w:val="superscript"/>
          </w:rPr>
          <w:t>26</w:t>
        </w:r>
        <w:r w:rsidR="00D6560A">
          <w:rPr>
            <w:rFonts w:eastAsia="SimSun"/>
          </w:rPr>
          <w:fldChar w:fldCharType="end"/>
        </w:r>
      </w:hyperlink>
      <w:r w:rsidRPr="00D26DC8">
        <w:rPr>
          <w:rFonts w:eastAsia="SimSun"/>
        </w:rPr>
        <w:t xml:space="preserve">  Space group determination and tests for merohedral twinning were carried out using </w:t>
      </w:r>
      <w:r w:rsidRPr="00D26DC8">
        <w:rPr>
          <w:rFonts w:eastAsia="SimSun"/>
          <w:i/>
          <w:iCs/>
          <w:lang w:eastAsia="zh-CN"/>
        </w:rPr>
        <w:t>XPREP</w:t>
      </w:r>
      <w:r w:rsidRPr="00D26DC8">
        <w:rPr>
          <w:rFonts w:eastAsia="SimSun"/>
        </w:rPr>
        <w:t>.</w:t>
      </w:r>
      <w:hyperlink w:anchor="_ENREF_83" w:tooltip="Bruker, 2004 #103" w:history="1">
        <w:r w:rsidR="00D6560A">
          <w:rPr>
            <w:rFonts w:eastAsia="SimSun"/>
          </w:rPr>
          <w:fldChar w:fldCharType="begin"/>
        </w:r>
        <w:r w:rsidR="001C15EA">
          <w:rPr>
            <w:rFonts w:eastAsia="SimSu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rPr>
          <w:fldChar w:fldCharType="separate"/>
        </w:r>
        <w:r w:rsidR="001C15EA" w:rsidRPr="00B64983">
          <w:rPr>
            <w:rFonts w:eastAsia="SimSun"/>
            <w:noProof/>
            <w:vertAlign w:val="superscript"/>
          </w:rPr>
          <w:t>26</w:t>
        </w:r>
        <w:r w:rsidR="00D6560A">
          <w:rPr>
            <w:rFonts w:eastAsia="SimSun"/>
          </w:rPr>
          <w:fldChar w:fldCharType="end"/>
        </w:r>
      </w:hyperlink>
      <w:r w:rsidRPr="00D26DC8">
        <w:rPr>
          <w:rFonts w:eastAsia="SimSun"/>
        </w:rPr>
        <w:t xml:space="preserve">  In all cases, the highest possible space group was chosen.</w:t>
      </w:r>
    </w:p>
    <w:p w:rsidR="003624DE" w:rsidRPr="00D26DC8" w:rsidRDefault="003624DE" w:rsidP="00EE753A">
      <w:pPr>
        <w:spacing w:line="480" w:lineRule="auto"/>
        <w:ind w:firstLine="720"/>
        <w:rPr>
          <w:rFonts w:eastAsia="SimSun"/>
        </w:rPr>
      </w:pPr>
      <w:r w:rsidRPr="00D26DC8">
        <w:rPr>
          <w:rFonts w:eastAsia="SimSun"/>
        </w:rPr>
        <w:t xml:space="preserve">Final models were refined anisotropically (with the exception of H atoms).  In the case of </w:t>
      </w:r>
      <w:r w:rsidRPr="003624DE">
        <w:rPr>
          <w:rFonts w:eastAsia="SimSun"/>
          <w:b/>
          <w:bCs/>
          <w:lang w:eastAsia="zh-CN"/>
        </w:rPr>
        <w:t>3</w:t>
      </w:r>
      <w:r w:rsidRPr="00D26DC8">
        <w:rPr>
          <w:rFonts w:eastAsia="SimSun"/>
        </w:rPr>
        <w:t xml:space="preserve">, hydrogen atoms on the linker were placed in calculated positions and included as riding atoms with isotropic displacement parameters 1.5 times </w:t>
      </w:r>
      <w:r w:rsidRPr="00D26DC8">
        <w:rPr>
          <w:rFonts w:eastAsia="SimSun"/>
          <w:i/>
          <w:iCs/>
          <w:lang w:eastAsia="zh-CN"/>
        </w:rPr>
        <w:t>U</w:t>
      </w:r>
      <w:r w:rsidRPr="00D26DC8">
        <w:rPr>
          <w:rFonts w:eastAsia="SimSun"/>
          <w:vertAlign w:val="subscript"/>
          <w:lang w:eastAsia="zh-CN"/>
        </w:rPr>
        <w:t>eq</w:t>
      </w:r>
      <w:r w:rsidRPr="00D26DC8">
        <w:rPr>
          <w:rFonts w:eastAsia="SimSun"/>
        </w:rPr>
        <w:t xml:space="preserve"> of the attached C atoms; water hydrogens were located by Fourier electron density map and with isotropic displacement parameters 1.5 times </w:t>
      </w:r>
      <w:r w:rsidRPr="00D26DC8">
        <w:rPr>
          <w:rFonts w:eastAsia="SimSun"/>
          <w:i/>
          <w:iCs/>
          <w:lang w:eastAsia="zh-CN"/>
        </w:rPr>
        <w:t>U</w:t>
      </w:r>
      <w:r w:rsidRPr="00D26DC8">
        <w:rPr>
          <w:rFonts w:eastAsia="SimSun"/>
          <w:vertAlign w:val="subscript"/>
          <w:lang w:eastAsia="zh-CN"/>
        </w:rPr>
        <w:t>eq</w:t>
      </w:r>
      <w:r w:rsidRPr="00D26DC8">
        <w:rPr>
          <w:rFonts w:eastAsia="SimSun"/>
        </w:rPr>
        <w:t xml:space="preserve"> of the attached O atoms.  In the case of </w:t>
      </w:r>
      <w:r w:rsidRPr="003624DE">
        <w:rPr>
          <w:rFonts w:eastAsia="SimSun"/>
          <w:b/>
          <w:bCs/>
          <w:lang w:eastAsia="zh-CN"/>
        </w:rPr>
        <w:t>4</w:t>
      </w:r>
      <w:r w:rsidRPr="00D26DC8">
        <w:rPr>
          <w:rFonts w:eastAsia="SimSun"/>
        </w:rPr>
        <w:t>, the crystal loses solvent very quickly, even at -173.15°C. Therefore, the crystal was mounted in a capillary and flame sealed to prevent the loss of solvent during the collection. The data was collected at 5°C. Position disorder of the third sulphate anion (SO</w:t>
      </w:r>
      <w:r w:rsidRPr="00D26DC8">
        <w:rPr>
          <w:rFonts w:eastAsia="SimSun"/>
          <w:vertAlign w:val="subscript"/>
          <w:lang w:eastAsia="zh-CN"/>
        </w:rPr>
        <w:t>4</w:t>
      </w:r>
      <w:r w:rsidRPr="00D26DC8">
        <w:rPr>
          <w:rFonts w:eastAsia="SimSun"/>
        </w:rPr>
        <w:t xml:space="preserve">) was present in the structure.  In the final least-squares refinement this disorder was taken into </w:t>
      </w:r>
      <w:r w:rsidRPr="00D26DC8">
        <w:rPr>
          <w:rFonts w:eastAsia="SimSun"/>
        </w:rPr>
        <w:lastRenderedPageBreak/>
        <w:t>account by two parts of SO</w:t>
      </w:r>
      <w:r w:rsidRPr="00D26DC8">
        <w:rPr>
          <w:rFonts w:eastAsia="SimSun"/>
          <w:vertAlign w:val="subscript"/>
          <w:lang w:eastAsia="zh-CN"/>
        </w:rPr>
        <w:t>4</w:t>
      </w:r>
      <w:r w:rsidRPr="00D26DC8">
        <w:rPr>
          <w:rFonts w:eastAsia="SimSun"/>
        </w:rPr>
        <w:t xml:space="preserve"> anions:  Part 1 contains S2', O33', O30', O31', and O32' with 0.652 occupancy and Part 2 contains S2", O33", O30", O31", and O32" </w:t>
      </w:r>
      <w:proofErr w:type="gramStart"/>
      <w:r w:rsidRPr="00D26DC8">
        <w:rPr>
          <w:rFonts w:eastAsia="SimSun"/>
        </w:rPr>
        <w:t>with 0.348 occupancy</w:t>
      </w:r>
      <w:proofErr w:type="gramEnd"/>
      <w:r w:rsidRPr="00D26DC8">
        <w:rPr>
          <w:rFonts w:eastAsia="SimSun"/>
        </w:rPr>
        <w:t xml:space="preserve">. Disordered water molecules were present in the structure. SQUEEZE routine was used to simplify and improve the refinement.  The presence of large solvent accessible volume and relative poor data quality prevents the anisotropic refinement for all non-hydrogen atoms.  Atoms O31, O32 and O33 as well as O30', O31', O32' and O33' were refined iostropically. All structures were examined using the </w:t>
      </w:r>
      <w:r w:rsidRPr="00D26DC8">
        <w:rPr>
          <w:rFonts w:eastAsia="SimSun"/>
          <w:i/>
          <w:iCs/>
          <w:lang w:eastAsia="zh-CN"/>
        </w:rPr>
        <w:t>Addsym</w:t>
      </w:r>
      <w:r w:rsidRPr="00D26DC8">
        <w:rPr>
          <w:rFonts w:eastAsia="SimSun"/>
        </w:rPr>
        <w:t xml:space="preserve"> subroutine of PLATON</w:t>
      </w:r>
      <w:hyperlink w:anchor="_ENREF_84" w:tooltip="Spek, 2003 #94" w:history="1">
        <w:r w:rsidR="00D6560A">
          <w:rPr>
            <w:rFonts w:eastAsia="SimSun"/>
            <w:vertAlign w:val="superscript"/>
            <w:lang w:eastAsia="zh-CN"/>
          </w:rPr>
          <w:fldChar w:fldCharType="begin"/>
        </w:r>
        <w:r w:rsidR="001C15EA">
          <w:rPr>
            <w:rFonts w:eastAsia="SimSun"/>
            <w:vertAlign w:val="superscript"/>
            <w:lang w:eastAsia="zh-CN"/>
          </w:rPr>
          <w:instrText xml:space="preserve"> ADDIN EN.CITE &lt;EndNote&gt;&lt;Cite&gt;&lt;Author&gt;Spek&lt;/Author&gt;&lt;Year&gt;2003&lt;/Year&gt;&lt;RecNum&gt;94&lt;/RecNum&gt;&lt;DisplayText&gt;&lt;style face="superscript"&gt;27&lt;/style&gt;&lt;/DisplayText&gt;&lt;record&gt;&lt;rec-number&gt;94&lt;/rec-number&gt;&lt;foreign-keys&gt;&lt;key app="EN" db-id="atdrapvrae0wpfeed5wxww9swwswvrtx00vz"&gt;94&lt;/key&gt;&lt;/foreign-keys&gt;&lt;ref-type name="Journal Article"&gt;17&lt;/ref-type&gt;&lt;contributors&gt;&lt;authors&gt;&lt;author&gt;Spek, A. L.&lt;/author&gt;&lt;/authors&gt;&lt;/contributors&gt;&lt;titles&gt;&lt;title&gt;Single-crystal structure validation with the program PLATON&lt;/title&gt;&lt;secondary-title&gt;J. Appl. Crystallogr.&lt;/secondary-title&gt;&lt;/titles&gt;&lt;periodical&gt;&lt;full-title&gt;J. Appl. Crystallogr.&lt;/full-title&gt;&lt;/periodical&gt;&lt;pages&gt;7-13&lt;/pages&gt;&lt;volume&gt;36&lt;/volume&gt;&lt;number&gt;Copyright (C) 2012 American Chemical Society (ACS). All Rights Reserved.&lt;/number&gt;&lt;keywords&gt;&lt;keyword&gt;crystal structure validation program PLATON&lt;/keyword&gt;&lt;/keywords&gt;&lt;dates&gt;&lt;year&gt;2003&lt;/year&gt;&lt;/dates&gt;&lt;publisher&gt;Blackwell Munksgaard&lt;/publisher&gt;&lt;isbn&gt;0021-8898&lt;/isbn&gt;&lt;work-type&gt;10.1107/S0021889802022112&lt;/work-type&gt;&lt;urls&gt;&lt;/urls&gt;&lt;electronic-resource-num&gt;10.1107/s0021889802022112&lt;/electronic-resource-num&gt;&lt;/record&gt;&lt;/Cite&gt;&lt;/EndNote&gt;</w:instrText>
        </w:r>
        <w:r w:rsidR="00D6560A">
          <w:rPr>
            <w:rFonts w:eastAsia="SimSun"/>
            <w:vertAlign w:val="superscript"/>
            <w:lang w:eastAsia="zh-CN"/>
          </w:rPr>
          <w:fldChar w:fldCharType="separate"/>
        </w:r>
        <w:r w:rsidR="001C15EA">
          <w:rPr>
            <w:rFonts w:eastAsia="SimSun"/>
            <w:noProof/>
            <w:vertAlign w:val="superscript"/>
            <w:lang w:eastAsia="zh-CN"/>
          </w:rPr>
          <w:t>27</w:t>
        </w:r>
        <w:r w:rsidR="00D6560A">
          <w:rPr>
            <w:rFonts w:eastAsia="SimSun"/>
            <w:vertAlign w:val="superscript"/>
            <w:lang w:eastAsia="zh-CN"/>
          </w:rPr>
          <w:fldChar w:fldCharType="end"/>
        </w:r>
      </w:hyperlink>
      <w:r w:rsidRPr="00D26DC8">
        <w:rPr>
          <w:rFonts w:eastAsia="SimSun"/>
        </w:rPr>
        <w:t xml:space="preserve"> to assure that no additional symmetry could be applied to the models.</w:t>
      </w:r>
    </w:p>
    <w:p w:rsidR="003624DE" w:rsidRDefault="003624DE" w:rsidP="00EE753A">
      <w:pPr>
        <w:spacing w:line="480" w:lineRule="auto"/>
      </w:pPr>
    </w:p>
    <w:p w:rsidR="003624DE" w:rsidRDefault="003624DE" w:rsidP="00EE753A">
      <w:pPr>
        <w:spacing w:line="480" w:lineRule="auto"/>
      </w:pPr>
      <w:r w:rsidRPr="00292586">
        <w:rPr>
          <w:b/>
        </w:rPr>
        <w:t>Powder X-ray experiments.</w:t>
      </w:r>
      <w:r>
        <w:rPr>
          <w:b/>
        </w:rPr>
        <w:t xml:space="preserve">  </w:t>
      </w:r>
      <w:r>
        <w:t xml:space="preserve">Powder X-ray diffraction (PXRD) data were collected using a Panalytical Empyrean </w:t>
      </w:r>
      <w:r>
        <w:rPr>
          <w:rFonts w:ascii="Symbol" w:hAnsi="Symbol"/>
        </w:rPr>
        <w:t></w:t>
      </w:r>
      <w:r w:rsidRPr="00FF3EB3">
        <w:t>-2</w:t>
      </w:r>
      <w:r>
        <w:rPr>
          <w:rFonts w:ascii="Symbol" w:hAnsi="Symbol"/>
        </w:rPr>
        <w:t></w:t>
      </w:r>
      <w:r>
        <w:t xml:space="preserve"> diffractometer in reflectance Bragg-Brentano geometry.  Cu-</w:t>
      </w:r>
      <w:r w:rsidRPr="00FF3EB3">
        <w:rPr>
          <w:rFonts w:ascii="Symbol" w:hAnsi="Symbol"/>
        </w:rPr>
        <w:t></w:t>
      </w:r>
      <w:r w:rsidRPr="00FF3EB3">
        <w:rPr>
          <w:rFonts w:ascii="Symbol" w:hAnsi="Symbol"/>
        </w:rPr>
        <w:t></w:t>
      </w:r>
      <w:r>
        <w:t xml:space="preserve"> radiation (</w:t>
      </w:r>
      <w:r w:rsidRPr="00FF3EB3">
        <w:rPr>
          <w:rFonts w:ascii="Symbol" w:hAnsi="Symbol"/>
        </w:rPr>
        <w:t></w:t>
      </w:r>
      <w:r>
        <w:t xml:space="preserve"> = 1.5406 Å; 1,800 W, 45kV, 40 mA) was focused using a planar Gobel Mirror riding the </w:t>
      </w:r>
      <w:r w:rsidRPr="00F15AD8">
        <w:rPr>
          <w:rFonts w:ascii="Symbol" w:hAnsi="Symbol"/>
        </w:rPr>
        <w:t></w:t>
      </w:r>
      <w:r w:rsidRPr="00F15AD8">
        <w:rPr>
          <w:rFonts w:ascii="Symbol" w:hAnsi="Symbol"/>
        </w:rPr>
        <w:t></w:t>
      </w:r>
      <w:r>
        <w:t xml:space="preserve"> line.  A 0.25 mm divergence slit was used for all measurements.  Diffracted radiation was detected using a PIXcel</w:t>
      </w:r>
      <w:r w:rsidRPr="00F15AD8">
        <w:rPr>
          <w:vertAlign w:val="superscript"/>
        </w:rPr>
        <w:t>3d</w:t>
      </w:r>
      <w:r>
        <w:t xml:space="preserve"> detector [(6° 2</w:t>
      </w:r>
      <w:r w:rsidRPr="00F15AD8">
        <w:rPr>
          <w:rFonts w:ascii="Symbol" w:hAnsi="Symbol"/>
        </w:rPr>
        <w:t></w:t>
      </w:r>
      <w:r>
        <w:t xml:space="preserve"> sampling width) equipped with a Ni monochrometer].  All samples were mounted onto a zero background quartz plate fixed on a sample holder by dropping powders and then leveling the sample surface.  The best counting statistics were achieved by using a 0.0131º 2</w:t>
      </w:r>
      <w:r w:rsidRPr="00F15AD8">
        <w:rPr>
          <w:rFonts w:ascii="Symbol" w:hAnsi="Symbol"/>
        </w:rPr>
        <w:t></w:t>
      </w:r>
      <w:r>
        <w:t xml:space="preserve"> step scan from 4 – 50° with an exposure time of 81.6 s per step and a revolution spin rate of 4 s.</w:t>
      </w:r>
    </w:p>
    <w:p w:rsidR="00975E37" w:rsidRDefault="00236E6D" w:rsidP="00EE753A">
      <w:pPr>
        <w:pStyle w:val="Heading3"/>
        <w:spacing w:line="480" w:lineRule="auto"/>
      </w:pPr>
      <w:r w:rsidRPr="00334400">
        <w:br w:type="page"/>
      </w:r>
    </w:p>
    <w:p w:rsidR="00CE3A3E" w:rsidRDefault="00E459DC" w:rsidP="00EE753A">
      <w:pPr>
        <w:pStyle w:val="Heading1"/>
        <w:spacing w:line="480" w:lineRule="auto"/>
      </w:pPr>
      <w:bookmarkStart w:id="20" w:name="_Toc289175833"/>
      <w:r>
        <w:lastRenderedPageBreak/>
        <w:br/>
      </w:r>
      <w:bookmarkStart w:id="21" w:name="_Toc380698221"/>
      <w:bookmarkEnd w:id="20"/>
      <w:r w:rsidR="00BF2505">
        <w:t>Three-dimensional breathing MOFs</w:t>
      </w:r>
      <w:bookmarkEnd w:id="21"/>
    </w:p>
    <w:p w:rsidR="00BF2505" w:rsidRPr="005E54E2" w:rsidRDefault="00CE3A3E" w:rsidP="00EE753A">
      <w:pPr>
        <w:spacing w:line="480" w:lineRule="auto"/>
      </w:pPr>
      <w:r>
        <w:br w:type="page"/>
      </w:r>
      <w:r>
        <w:lastRenderedPageBreak/>
        <w:t xml:space="preserve"> </w:t>
      </w:r>
      <w:r w:rsidR="00BF2505" w:rsidRPr="005E54E2">
        <w:tab/>
        <w:t xml:space="preserve">A version of this chapter was originally published by </w:t>
      </w:r>
      <w:r w:rsidR="00BF2505">
        <w:t>Christopher R. Murdock, Zheng Lu, and David M. Jenkins</w:t>
      </w:r>
      <w:r w:rsidR="00BF2505" w:rsidRPr="005E54E2">
        <w:t>:</w:t>
      </w:r>
    </w:p>
    <w:p w:rsidR="00BF2505" w:rsidRDefault="00BF2505" w:rsidP="00EE753A">
      <w:pPr>
        <w:spacing w:line="480" w:lineRule="auto"/>
      </w:pPr>
      <w:r>
        <w:tab/>
      </w:r>
      <w:proofErr w:type="gramStart"/>
      <w:r>
        <w:t>Murdock, Christopher R.; Lu, Zheng;</w:t>
      </w:r>
      <w:r w:rsidRPr="005E54E2">
        <w:t xml:space="preserve"> </w:t>
      </w:r>
      <w:r>
        <w:t>Jenkins, David M.</w:t>
      </w:r>
      <w:proofErr w:type="gramEnd"/>
      <w:r>
        <w:t xml:space="preserve">  </w:t>
      </w:r>
      <w:proofErr w:type="gramStart"/>
      <w:r>
        <w:t>“Effects of Solvation on the Framework of a Breathing Copper MOF Employing a Semirigid Linker.</w:t>
      </w:r>
      <w:r w:rsidRPr="005E54E2">
        <w:t>”</w:t>
      </w:r>
      <w:proofErr w:type="gramEnd"/>
      <w:r w:rsidRPr="005E54E2">
        <w:t xml:space="preserve"> </w:t>
      </w:r>
      <w:proofErr w:type="gramStart"/>
      <w:r>
        <w:rPr>
          <w:i/>
        </w:rPr>
        <w:t>Inorg.</w:t>
      </w:r>
      <w:proofErr w:type="gramEnd"/>
      <w:r>
        <w:rPr>
          <w:i/>
        </w:rPr>
        <w:t xml:space="preserve"> Chem.</w:t>
      </w:r>
      <w:r w:rsidRPr="00FF1665">
        <w:rPr>
          <w:i/>
        </w:rPr>
        <w:t xml:space="preserve"> </w:t>
      </w:r>
      <w:r>
        <w:rPr>
          <w:b/>
        </w:rPr>
        <w:t>2013</w:t>
      </w:r>
      <w:r>
        <w:t xml:space="preserve">, </w:t>
      </w:r>
      <w:r>
        <w:rPr>
          <w:i/>
        </w:rPr>
        <w:t>52</w:t>
      </w:r>
      <w:r>
        <w:t>,</w:t>
      </w:r>
      <w:r w:rsidRPr="005E54E2">
        <w:t xml:space="preserve"> </w:t>
      </w:r>
      <w:r>
        <w:t>2182-2187</w:t>
      </w:r>
      <w:r w:rsidRPr="005E54E2">
        <w:t xml:space="preserve">. </w:t>
      </w:r>
    </w:p>
    <w:p w:rsidR="00BF2505" w:rsidRPr="005E54E2" w:rsidRDefault="00BF2505" w:rsidP="00EE753A">
      <w:pPr>
        <w:spacing w:line="480" w:lineRule="auto"/>
      </w:pPr>
    </w:p>
    <w:p w:rsidR="00447F67" w:rsidRPr="005E54E2" w:rsidRDefault="00447F67" w:rsidP="00447F67">
      <w:pPr>
        <w:spacing w:line="480" w:lineRule="auto"/>
        <w:ind w:firstLine="720"/>
      </w:pPr>
      <w:r w:rsidRPr="00606002">
        <w:t>All work presented herein is the work of Chris Murdock with assistance in crystallography by Zheng Lu</w:t>
      </w:r>
      <w:r>
        <w:t>.</w:t>
      </w:r>
    </w:p>
    <w:p w:rsidR="00BF2505" w:rsidRDefault="00BF2505" w:rsidP="00EE753A">
      <w:pPr>
        <w:pStyle w:val="Heading2"/>
        <w:spacing w:line="480" w:lineRule="auto"/>
      </w:pPr>
      <w:bookmarkStart w:id="22" w:name="_Toc380698222"/>
      <w:r>
        <w:t>Abstract</w:t>
      </w:r>
      <w:bookmarkEnd w:id="22"/>
    </w:p>
    <w:p w:rsidR="00BF2505" w:rsidRDefault="00BF2505" w:rsidP="00EE753A">
      <w:pPr>
        <w:spacing w:line="480" w:lineRule="auto"/>
      </w:pPr>
      <w:r w:rsidRPr="005E54E2">
        <w:tab/>
      </w:r>
      <w:r w:rsidR="00A4631E" w:rsidRPr="00C17ABA">
        <w:t>A semi-rigid di-1</w:t>
      </w:r>
      <w:proofErr w:type="gramStart"/>
      <w:r w:rsidR="00A4631E" w:rsidRPr="00C17ABA">
        <w:t>,2,4</w:t>
      </w:r>
      <w:proofErr w:type="gramEnd"/>
      <w:r w:rsidR="00A4631E" w:rsidRPr="00C17ABA">
        <w:t>-triazole ligand leads to the formation of the MOF [Cu</w:t>
      </w:r>
      <w:r w:rsidR="00A4631E" w:rsidRPr="00C17ABA">
        <w:rPr>
          <w:vertAlign w:val="subscript"/>
        </w:rPr>
        <w:t>2</w:t>
      </w:r>
      <w:r w:rsidR="00A4631E" w:rsidRPr="00C17ABA">
        <w:t>(</w:t>
      </w:r>
      <w:r w:rsidR="00A4631E" w:rsidRPr="00DA0FE5">
        <w:rPr>
          <w:b/>
        </w:rPr>
        <w:t>L</w:t>
      </w:r>
      <w:r w:rsidR="00A4631E" w:rsidRPr="00C17ABA">
        <w:t>)</w:t>
      </w:r>
      <w:r w:rsidR="00A4631E" w:rsidRPr="00C17ABA">
        <w:rPr>
          <w:vertAlign w:val="subscript"/>
        </w:rPr>
        <w:t>2</w:t>
      </w:r>
      <w:r w:rsidR="00A4631E" w:rsidRPr="00C17ABA">
        <w:t>(SO</w:t>
      </w:r>
      <w:r w:rsidR="00A4631E" w:rsidRPr="00C17ABA">
        <w:rPr>
          <w:vertAlign w:val="subscript"/>
        </w:rPr>
        <w:t>4</w:t>
      </w:r>
      <w:r w:rsidR="00A4631E" w:rsidRPr="00C17ABA">
        <w:t>)(Br)</w:t>
      </w:r>
      <w:r w:rsidR="00A4631E" w:rsidRPr="00C17ABA">
        <w:rPr>
          <w:vertAlign w:val="subscript"/>
        </w:rPr>
        <w:t>2</w:t>
      </w:r>
      <w:r w:rsidR="00A4631E" w:rsidRPr="00C17ABA">
        <w:t>]•xH</w:t>
      </w:r>
      <w:r w:rsidR="00A4631E" w:rsidRPr="00C17ABA">
        <w:rPr>
          <w:vertAlign w:val="subscript"/>
        </w:rPr>
        <w:t>2</w:t>
      </w:r>
      <w:r w:rsidR="00A4631E" w:rsidRPr="00C17ABA">
        <w:t>O (</w:t>
      </w:r>
      <w:r w:rsidR="00A4631E" w:rsidRPr="00C17ABA">
        <w:rPr>
          <w:b/>
          <w:bCs/>
        </w:rPr>
        <w:t>1</w:t>
      </w:r>
      <w:r w:rsidR="00A4631E" w:rsidRPr="00C17ABA">
        <w:t xml:space="preserve">).  The framework structure of </w:t>
      </w:r>
      <w:r w:rsidR="00A4631E" w:rsidRPr="001F302D">
        <w:rPr>
          <w:b/>
          <w:bCs/>
        </w:rPr>
        <w:t>1</w:t>
      </w:r>
      <w:r w:rsidR="00A4631E" w:rsidRPr="00C17ABA">
        <w:t xml:space="preserve"> flexes reversibly upon removal or addition of water to form semi-hydrated ([Cu</w:t>
      </w:r>
      <w:r w:rsidR="00A4631E" w:rsidRPr="00C17ABA">
        <w:rPr>
          <w:vertAlign w:val="subscript"/>
        </w:rPr>
        <w:t>2</w:t>
      </w:r>
      <w:r w:rsidR="00A4631E" w:rsidRPr="00C17ABA">
        <w:t>(</w:t>
      </w:r>
      <w:r w:rsidR="00A4631E" w:rsidRPr="00DA0FE5">
        <w:rPr>
          <w:b/>
        </w:rPr>
        <w:t>L</w:t>
      </w:r>
      <w:r w:rsidR="00A4631E" w:rsidRPr="00C17ABA">
        <w:t>)</w:t>
      </w:r>
      <w:r w:rsidR="00A4631E" w:rsidRPr="00C17ABA">
        <w:rPr>
          <w:vertAlign w:val="subscript"/>
        </w:rPr>
        <w:t>2</w:t>
      </w:r>
      <w:r w:rsidR="00A4631E" w:rsidRPr="00C17ABA">
        <w:t>(SO</w:t>
      </w:r>
      <w:r w:rsidR="00A4631E" w:rsidRPr="00C17ABA">
        <w:rPr>
          <w:vertAlign w:val="subscript"/>
        </w:rPr>
        <w:t>4</w:t>
      </w:r>
      <w:r w:rsidR="00A4631E" w:rsidRPr="00C17ABA">
        <w:t>)(Br)</w:t>
      </w:r>
      <w:r w:rsidR="00A4631E" w:rsidRPr="00C17ABA">
        <w:rPr>
          <w:vertAlign w:val="subscript"/>
        </w:rPr>
        <w:t>2</w:t>
      </w:r>
      <w:r w:rsidR="00A4631E" w:rsidRPr="00C17ABA">
        <w:t>]•4H</w:t>
      </w:r>
      <w:r w:rsidR="00A4631E" w:rsidRPr="00C17ABA">
        <w:rPr>
          <w:vertAlign w:val="subscript"/>
        </w:rPr>
        <w:t>2</w:t>
      </w:r>
      <w:r w:rsidR="00A4631E" w:rsidRPr="00C17ABA">
        <w:t>O) and dehydrated ([Cu</w:t>
      </w:r>
      <w:r w:rsidR="00A4631E" w:rsidRPr="00C17ABA">
        <w:rPr>
          <w:vertAlign w:val="subscript"/>
        </w:rPr>
        <w:t>2</w:t>
      </w:r>
      <w:r w:rsidR="00A4631E" w:rsidRPr="00C17ABA">
        <w:t>(</w:t>
      </w:r>
      <w:r w:rsidR="00A4631E" w:rsidRPr="00DA0FE5">
        <w:rPr>
          <w:b/>
        </w:rPr>
        <w:t>L</w:t>
      </w:r>
      <w:r w:rsidR="00A4631E" w:rsidRPr="00C17ABA">
        <w:t>)</w:t>
      </w:r>
      <w:r w:rsidR="00A4631E" w:rsidRPr="00C17ABA">
        <w:rPr>
          <w:vertAlign w:val="subscript"/>
        </w:rPr>
        <w:t>2</w:t>
      </w:r>
      <w:r w:rsidR="00A4631E" w:rsidRPr="00C17ABA">
        <w:t>(SO</w:t>
      </w:r>
      <w:r w:rsidR="00A4631E" w:rsidRPr="00C17ABA">
        <w:rPr>
          <w:vertAlign w:val="subscript"/>
        </w:rPr>
        <w:t>4</w:t>
      </w:r>
      <w:r w:rsidR="00A4631E" w:rsidRPr="00C17ABA">
        <w:t>)(Br)</w:t>
      </w:r>
      <w:r w:rsidR="00A4631E" w:rsidRPr="00C17ABA">
        <w:rPr>
          <w:vertAlign w:val="subscript"/>
        </w:rPr>
        <w:t>2</w:t>
      </w:r>
      <w:r w:rsidR="00A4631E" w:rsidRPr="00C17ABA">
        <w:t>]•0H</w:t>
      </w:r>
      <w:r w:rsidR="00A4631E" w:rsidRPr="00C17ABA">
        <w:rPr>
          <w:vertAlign w:val="subscript"/>
        </w:rPr>
        <w:t>2</w:t>
      </w:r>
      <w:r w:rsidR="00A4631E" w:rsidRPr="00C17ABA">
        <w:t xml:space="preserve">O) MOFs, </w:t>
      </w:r>
      <w:r w:rsidR="00A4631E" w:rsidRPr="00C17ABA">
        <w:rPr>
          <w:b/>
          <w:bCs/>
        </w:rPr>
        <w:t>1</w:t>
      </w:r>
      <w:r w:rsidR="00A4631E" w:rsidRPr="00B8497D">
        <w:t>′</w:t>
      </w:r>
      <w:r w:rsidR="00A4631E" w:rsidRPr="00C17ABA">
        <w:t xml:space="preserve"> and </w:t>
      </w:r>
      <w:r w:rsidR="00A4631E" w:rsidRPr="00C17ABA">
        <w:rPr>
          <w:b/>
          <w:bCs/>
        </w:rPr>
        <w:t>1</w:t>
      </w:r>
      <w:r w:rsidR="00A4631E" w:rsidRPr="00B8497D">
        <w:t>′′</w:t>
      </w:r>
      <w:r w:rsidR="00A4631E" w:rsidRPr="00C17ABA">
        <w:t xml:space="preserve">, respectively.  Single crystal X-ray analysis demonstrated that the 2-butene subunit of the ligand rotates between two positions for </w:t>
      </w:r>
      <w:r w:rsidR="00A4631E" w:rsidRPr="00C17ABA">
        <w:rPr>
          <w:b/>
          <w:bCs/>
        </w:rPr>
        <w:t>1</w:t>
      </w:r>
      <w:r w:rsidR="00A4631E" w:rsidRPr="00C17ABA">
        <w:t xml:space="preserve"> and </w:t>
      </w:r>
      <w:r w:rsidR="00A4631E" w:rsidRPr="00C17ABA">
        <w:rPr>
          <w:b/>
          <w:bCs/>
        </w:rPr>
        <w:t>1</w:t>
      </w:r>
      <w:r w:rsidR="00A4631E" w:rsidRPr="00B8497D">
        <w:t>′</w:t>
      </w:r>
      <w:r w:rsidR="00A4631E" w:rsidRPr="00C17ABA">
        <w:t xml:space="preserve"> causing a change in solvent accessible volume in the framework.  This double hinge within the semi-rigid ligand is a built-in breathing mechanism and suggests a novel approach for a general synthesis of breathing MOFs.</w:t>
      </w:r>
    </w:p>
    <w:p w:rsidR="00CE4D4B" w:rsidRDefault="00CE4D4B" w:rsidP="00EE753A">
      <w:pPr>
        <w:pStyle w:val="Heading2"/>
        <w:spacing w:line="480" w:lineRule="auto"/>
      </w:pPr>
      <w:bookmarkStart w:id="23" w:name="_Toc289175835"/>
      <w:bookmarkStart w:id="24" w:name="_Toc380698223"/>
      <w:r>
        <w:t>Introduction</w:t>
      </w:r>
      <w:bookmarkEnd w:id="23"/>
      <w:bookmarkEnd w:id="24"/>
    </w:p>
    <w:p w:rsidR="005E65BB" w:rsidRPr="0035421C" w:rsidRDefault="005E65BB" w:rsidP="00EE753A">
      <w:pPr>
        <w:spacing w:line="480" w:lineRule="auto"/>
        <w:ind w:firstLine="720"/>
      </w:pPr>
      <w:r>
        <w:t>Due to their potential importance in applications such as gas separations,</w:t>
      </w:r>
      <w:r w:rsidR="00D6560A">
        <w:fldChar w:fldCharType="begin">
          <w:fldData xml:space="preserve">PEVuZE5vdGU+PENpdGU+PEF1dGhvcj5LaXRhdXJhPC9BdXRob3I+PFllYXI+MjAwMzwvWWVhcj48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</w:fldData>
        </w:fldChar>
      </w:r>
      <w:r w:rsidR="00B64983">
        <w:instrText xml:space="preserve"> ADDIN EN.CITE </w:instrText>
      </w:r>
      <w:r w:rsidR="00D6560A">
        <w:fldChar w:fldCharType="begin">
          <w:fldData xml:space="preserve">PEVuZE5vdGU+PENpdGU+PEF1dGhvcj5LaXRhdXJhPC9BdXRob3I+PFllYXI+MjAwMzwvWWVhcj48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</w:fldData>
        </w:fldChar>
      </w:r>
      <w:r w:rsidR="00B64983">
        <w:instrText xml:space="preserve"> ADDIN EN.CITE.DATA </w:instrText>
      </w:r>
      <w:r w:rsidR="00D6560A">
        <w:fldChar w:fldCharType="end"/>
      </w:r>
      <w:r w:rsidR="00D6560A">
        <w:fldChar w:fldCharType="separate"/>
      </w:r>
      <w:hyperlink w:anchor="_ENREF_80" w:tooltip="Aromi, 2011 #48" w:history="1">
        <w:r w:rsidR="001C15EA" w:rsidRPr="00B64983">
          <w:rPr>
            <w:noProof/>
            <w:vertAlign w:val="superscript"/>
          </w:rPr>
          <w:t>24a</w:t>
        </w:r>
      </w:hyperlink>
      <w:r w:rsidR="00B64983" w:rsidRPr="00B64983">
        <w:rPr>
          <w:noProof/>
          <w:vertAlign w:val="superscript"/>
        </w:rPr>
        <w:t xml:space="preserve">, </w:t>
      </w:r>
      <w:hyperlink w:anchor="_ENREF_85" w:tooltip="Kitaura, 2003 #51" w:history="1">
        <w:r w:rsidR="001C15EA" w:rsidRPr="00B64983">
          <w:rPr>
            <w:noProof/>
            <w:vertAlign w:val="superscript"/>
          </w:rPr>
          <w:t>28</w:t>
        </w:r>
      </w:hyperlink>
      <w:r w:rsidR="00D6560A">
        <w:fldChar w:fldCharType="end"/>
      </w:r>
      <w:r>
        <w:t xml:space="preserve"> liquid separations,</w:t>
      </w:r>
      <w:hyperlink w:anchor="_ENREF_95" w:tooltip="El, 2012 #62" w:history="1">
        <w:r w:rsidR="00D6560A">
          <w:fldChar w:fldCharType="begin">
            <w:fldData xml:space="preserve">PEVuZE5vdGU+PENpdGU+PEF1dGhvcj5FbDwvQXV0aG9yPjxZZWFyPjIwMTI8L1llYXI+PFJlY051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</w:fldData>
          </w:fldChar>
        </w:r>
        <w:r w:rsidR="001C15EA">
          <w:instrText xml:space="preserve"> ADDIN EN.CITE </w:instrText>
        </w:r>
        <w:r w:rsidR="00D6560A">
          <w:fldChar w:fldCharType="begin">
            <w:fldData xml:space="preserve">PEVuZE5vdGU+PENpdGU+PEF1dGhvcj5FbDwvQXV0aG9yPjxZZWFyPjIwMTI8L1llYXI+PFJlY051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</w:fldData>
          </w:fldChar>
        </w:r>
        <w:r w:rsidR="001C15EA">
          <w:instrText xml:space="preserve"> ADDIN EN.CITE.DATA </w:instrText>
        </w:r>
        <w:r w:rsidR="00D6560A">
          <w:fldChar w:fldCharType="end"/>
        </w:r>
        <w:r w:rsidR="00D6560A">
          <w:fldChar w:fldCharType="separate"/>
        </w:r>
        <w:r w:rsidR="001C15EA" w:rsidRPr="00B64983">
          <w:rPr>
            <w:noProof/>
            <w:vertAlign w:val="superscript"/>
          </w:rPr>
          <w:t>29</w:t>
        </w:r>
        <w:r w:rsidR="00D6560A">
          <w:fldChar w:fldCharType="end"/>
        </w:r>
      </w:hyperlink>
      <w:r>
        <w:t xml:space="preserve"> chemical sensing,</w:t>
      </w:r>
      <w:r w:rsidR="00D6560A">
        <w:fldChar w:fldCharType="begin">
          <w:fldData xml:space="preserve">PEVuZE5vdGU+PENpdGU+PEF1dGhvcj5IZW5rZTwvQXV0aG9yPjxZZWFyPjIwMTI8L1llYXI+PFJl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</w:fldData>
        </w:fldChar>
      </w:r>
      <w:r w:rsidR="00817C77">
        <w:instrText xml:space="preserve"> ADDIN EN.CITE </w:instrText>
      </w:r>
      <w:r w:rsidR="00D6560A">
        <w:fldChar w:fldCharType="begin">
          <w:fldData xml:space="preserve">PEVuZE5vdGU+PENpdGU+PEF1dGhvcj5IZW5rZTwvQXV0aG9yPjxZZWFyPjIwMTI8L1llYXI+PFJl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</w:fldData>
        </w:fldChar>
      </w:r>
      <w:r w:rsidR="00817C77">
        <w:instrText xml:space="preserve"> ADDIN EN.CITE.DATA </w:instrText>
      </w:r>
      <w:r w:rsidR="00D6560A">
        <w:fldChar w:fldCharType="end"/>
      </w:r>
      <w:r w:rsidR="00D6560A">
        <w:fldChar w:fldCharType="separate"/>
      </w:r>
      <w:hyperlink w:anchor="_ENREF_31" w:tooltip="Henke, 2012 #64" w:history="1">
        <w:r w:rsidR="001C15EA" w:rsidRPr="00817C77">
          <w:rPr>
            <w:noProof/>
            <w:vertAlign w:val="superscript"/>
          </w:rPr>
          <w:t>9b</w:t>
        </w:r>
      </w:hyperlink>
      <w:r w:rsidR="00817C77" w:rsidRPr="00817C77">
        <w:rPr>
          <w:noProof/>
          <w:vertAlign w:val="superscript"/>
        </w:rPr>
        <w:t xml:space="preserve">, </w:t>
      </w:r>
      <w:hyperlink w:anchor="_ENREF_33" w:tooltip="Dybtsev, 2004 #65" w:history="1">
        <w:r w:rsidR="001C15EA" w:rsidRPr="00817C77">
          <w:rPr>
            <w:noProof/>
            <w:vertAlign w:val="superscript"/>
          </w:rPr>
          <w:t>9d</w:t>
        </w:r>
      </w:hyperlink>
      <w:r w:rsidR="00D6560A">
        <w:fldChar w:fldCharType="end"/>
      </w:r>
      <w:r>
        <w:t xml:space="preserve"> and even drug </w:t>
      </w:r>
      <w:r>
        <w:lastRenderedPageBreak/>
        <w:t>delivery,</w:t>
      </w:r>
      <w:hyperlink w:anchor="_ENREF_97" w:tooltip="Horcajada, 2008 #66" w:history="1">
        <w:r w:rsidR="00D6560A">
          <w:fldChar w:fldCharType="begin">
            <w:fldData xml:space="preserve">PEVuZE5vdGU+PENpdGU+PEF1dGhvcj5Ib3JjYWphZGE8L0F1dGhvcj48WWVhcj4yMDA4PC9ZZWFy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=
</w:fldData>
          </w:fldChar>
        </w:r>
        <w:r w:rsidR="001C15EA">
          <w:instrText xml:space="preserve"> ADDIN EN.CITE </w:instrText>
        </w:r>
        <w:r w:rsidR="00D6560A">
          <w:fldChar w:fldCharType="begin">
            <w:fldData xml:space="preserve">PEVuZE5vdGU+PENpdGU+PEF1dGhvcj5Ib3JjYWphZGE8L0F1dGhvcj48WWVhcj4yMDA4PC9ZZWFy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=
</w:fldData>
          </w:fldChar>
        </w:r>
        <w:r w:rsidR="001C15EA">
          <w:instrText xml:space="preserve"> ADDIN EN.CITE.DATA </w:instrText>
        </w:r>
        <w:r w:rsidR="00D6560A">
          <w:fldChar w:fldCharType="end"/>
        </w:r>
        <w:r w:rsidR="00D6560A">
          <w:fldChar w:fldCharType="separate"/>
        </w:r>
        <w:r w:rsidR="001C15EA" w:rsidRPr="00B64983">
          <w:rPr>
            <w:noProof/>
            <w:vertAlign w:val="superscript"/>
          </w:rPr>
          <w:t>30</w:t>
        </w:r>
        <w:r w:rsidR="00D6560A">
          <w:fldChar w:fldCharType="end"/>
        </w:r>
      </w:hyperlink>
      <w:r>
        <w:t xml:space="preserve"> breathing MOFs (metal-organic frameworks) have become an important class of multi-functional porous materials.</w:t>
      </w:r>
      <w:hyperlink w:anchor="_ENREF_1" w:tooltip="Kitaura, 2003 #51" w:history="1"/>
      <w:r>
        <w:t xml:space="preserve">  Breathing MOFs undergo a reversible expansion and contraction of the void space in the framework due to the presence or absence of guest molecules.</w:t>
      </w:r>
      <w:r w:rsidR="00D6560A">
        <w:fldChar w:fldCharType="begin">
          <w:fldData xml:space="preserve">PEVuZE5vdGU+PENpdGU+PEF1dGhvcj5LaXRhZ2F3YTwvQXV0aG9yPjxZZWFyPjIwMDQ8L1llYXI+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</w:fldData>
        </w:fldChar>
      </w:r>
      <w:r w:rsidR="004F341B">
        <w:instrText xml:space="preserve"> ADDIN EN.CITE </w:instrText>
      </w:r>
      <w:r w:rsidR="00D6560A">
        <w:fldChar w:fldCharType="begin">
          <w:fldData xml:space="preserve">PEVuZE5vdGU+PENpdGU+PEF1dGhvcj5LaXRhZ2F3YTwvQXV0aG9yPjxZZWFyPjIwMDQ8L1llYXI+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</w:fldData>
        </w:fldChar>
      </w:r>
      <w:r w:rsidR="004F341B">
        <w:instrText xml:space="preserve"> ADDIN EN.CITE.DATA </w:instrText>
      </w:r>
      <w:r w:rsidR="00D6560A">
        <w:fldChar w:fldCharType="end"/>
      </w:r>
      <w:r w:rsidR="00D6560A">
        <w:fldChar w:fldCharType="separate"/>
      </w:r>
      <w:hyperlink w:anchor="_ENREF_20" w:tooltip="Kitagawa, 2004 #70" w:history="1">
        <w:r w:rsidR="001C15EA" w:rsidRPr="004F341B">
          <w:rPr>
            <w:noProof/>
            <w:vertAlign w:val="superscript"/>
          </w:rPr>
          <w:t>6a</w:t>
        </w:r>
      </w:hyperlink>
      <w:r w:rsidR="004F341B" w:rsidRPr="004F341B">
        <w:rPr>
          <w:noProof/>
          <w:vertAlign w:val="superscript"/>
        </w:rPr>
        <w:t xml:space="preserve">, </w:t>
      </w:r>
      <w:hyperlink w:anchor="_ENREF_21" w:tooltip="Ferey, 2009 #72" w:history="1">
        <w:r w:rsidR="001C15EA" w:rsidRPr="004F341B">
          <w:rPr>
            <w:noProof/>
            <w:vertAlign w:val="superscript"/>
          </w:rPr>
          <w:t>6b</w:t>
        </w:r>
      </w:hyperlink>
      <w:r w:rsidR="004F341B" w:rsidRPr="004F341B">
        <w:rPr>
          <w:noProof/>
          <w:vertAlign w:val="superscript"/>
        </w:rPr>
        <w:t xml:space="preserve">, </w:t>
      </w:r>
      <w:hyperlink w:anchor="_ENREF_29" w:tooltip="Uemura, 2005 #71" w:history="1">
        <w:r w:rsidR="001C15EA" w:rsidRPr="004F341B">
          <w:rPr>
            <w:noProof/>
            <w:vertAlign w:val="superscript"/>
          </w:rPr>
          <w:t>8</w:t>
        </w:r>
      </w:hyperlink>
      <w:r w:rsidR="00D6560A">
        <w:fldChar w:fldCharType="end"/>
      </w:r>
      <w:r>
        <w:t xml:space="preserve">  A simple flexing of the framework to accommodate its guest frequently leads to highly selective guest adsorption.</w:t>
      </w:r>
      <w:r w:rsidR="00D6560A">
        <w:fldChar w:fldCharType="begin">
          <w:fldData xml:space="preserve">PEVuZE5vdGU+PENpdGU+PEF1dGhvcj5EeWJ0c2V2PC9BdXRob3I+PFllYXI+MjAwNDwvWWVhcj48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</w:fldData>
        </w:fldChar>
      </w:r>
      <w:r w:rsidR="00B64983">
        <w:instrText xml:space="preserve"> ADDIN EN.CITE </w:instrText>
      </w:r>
      <w:r w:rsidR="00D6560A">
        <w:fldChar w:fldCharType="begin">
          <w:fldData xml:space="preserve">PEVuZE5vdGU+PENpdGU+PEF1dGhvcj5EeWJ0c2V2PC9BdXRob3I+PFllYXI+MjAwNDwvWWVhcj48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</w:fldData>
        </w:fldChar>
      </w:r>
      <w:r w:rsidR="00B64983">
        <w:instrText xml:space="preserve"> ADDIN EN.CITE.DATA </w:instrText>
      </w:r>
      <w:r w:rsidR="00D6560A">
        <w:fldChar w:fldCharType="end"/>
      </w:r>
      <w:r w:rsidR="00D6560A">
        <w:fldChar w:fldCharType="separate"/>
      </w:r>
      <w:hyperlink w:anchor="_ENREF_21" w:tooltip="Ferey, 2009 #72" w:history="1">
        <w:r w:rsidR="001C15EA" w:rsidRPr="00B64983">
          <w:rPr>
            <w:noProof/>
            <w:vertAlign w:val="superscript"/>
          </w:rPr>
          <w:t>6b</w:t>
        </w:r>
      </w:hyperlink>
      <w:r w:rsidR="00B64983" w:rsidRPr="00B64983">
        <w:rPr>
          <w:noProof/>
          <w:vertAlign w:val="superscript"/>
        </w:rPr>
        <w:t xml:space="preserve">, </w:t>
      </w:r>
      <w:hyperlink w:anchor="_ENREF_33" w:tooltip="Dybtsev, 2004 #65" w:history="1">
        <w:r w:rsidR="001C15EA" w:rsidRPr="00B64983">
          <w:rPr>
            <w:noProof/>
            <w:vertAlign w:val="superscript"/>
          </w:rPr>
          <w:t>9d</w:t>
        </w:r>
      </w:hyperlink>
      <w:r w:rsidR="00B64983" w:rsidRPr="00B64983">
        <w:rPr>
          <w:noProof/>
          <w:vertAlign w:val="superscript"/>
        </w:rPr>
        <w:t xml:space="preserve">, </w:t>
      </w:r>
      <w:hyperlink w:anchor="_ENREF_97" w:tooltip="Horcajada, 2008 #66" w:history="1">
        <w:r w:rsidR="001C15EA" w:rsidRPr="00B64983">
          <w:rPr>
            <w:noProof/>
            <w:vertAlign w:val="superscript"/>
          </w:rPr>
          <w:t>30a</w:t>
        </w:r>
      </w:hyperlink>
      <w:r w:rsidR="00D6560A">
        <w:fldChar w:fldCharType="end"/>
      </w:r>
      <w:r>
        <w:t xml:space="preserve">  For example, selective gas adsorption has been demonstrated for separations of CO</w:t>
      </w:r>
      <w:r w:rsidRPr="00F76D3B">
        <w:rPr>
          <w:vertAlign w:val="subscript"/>
        </w:rPr>
        <w:t>2</w:t>
      </w:r>
      <w:r>
        <w:t xml:space="preserve"> versus C</w:t>
      </w:r>
      <w:r w:rsidRPr="00216A9E">
        <w:t>H</w:t>
      </w:r>
      <w:r w:rsidRPr="00216A9E">
        <w:rPr>
          <w:vertAlign w:val="subscript"/>
        </w:rPr>
        <w:t>4</w:t>
      </w:r>
      <w:r w:rsidRPr="00216A9E">
        <w:t>,</w:t>
      </w:r>
      <w:r w:rsidR="00D6560A">
        <w:fldChar w:fldCharType="begin">
          <w:fldData xml:space="preserve">PEVuZE5vdGU+PENpdGU+PEF1dGhvcj5LaXRhdXJhPC9BdXRob3I+PFllYXI+MjAwMzwvWWVhcj48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</w:fldData>
        </w:fldChar>
      </w:r>
      <w:r w:rsidR="00B64983">
        <w:instrText xml:space="preserve"> ADDIN EN.CITE </w:instrText>
      </w:r>
      <w:r w:rsidR="00D6560A">
        <w:fldChar w:fldCharType="begin">
          <w:fldData xml:space="preserve">PEVuZE5vdGU+PENpdGU+PEF1dGhvcj5LaXRhdXJhPC9BdXRob3I+PFllYXI+MjAwMzwvWWVhcj48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</w:fldData>
        </w:fldChar>
      </w:r>
      <w:r w:rsidR="00B64983">
        <w:instrText xml:space="preserve"> ADDIN EN.CITE.DATA </w:instrText>
      </w:r>
      <w:r w:rsidR="00D6560A">
        <w:fldChar w:fldCharType="end"/>
      </w:r>
      <w:r w:rsidR="00D6560A">
        <w:fldChar w:fldCharType="separate"/>
      </w:r>
      <w:hyperlink w:anchor="_ENREF_31" w:tooltip="Henke, 2012 #64" w:history="1">
        <w:r w:rsidR="001C15EA" w:rsidRPr="00B64983">
          <w:rPr>
            <w:noProof/>
            <w:vertAlign w:val="superscript"/>
          </w:rPr>
          <w:t>9b</w:t>
        </w:r>
      </w:hyperlink>
      <w:r w:rsidR="00B64983" w:rsidRPr="00B64983">
        <w:rPr>
          <w:noProof/>
          <w:vertAlign w:val="superscript"/>
        </w:rPr>
        <w:t xml:space="preserve">, </w:t>
      </w:r>
      <w:hyperlink w:anchor="_ENREF_85" w:tooltip="Kitaura, 2003 #51" w:history="1">
        <w:r w:rsidR="001C15EA" w:rsidRPr="00B64983">
          <w:rPr>
            <w:noProof/>
            <w:vertAlign w:val="superscript"/>
          </w:rPr>
          <w:t>28a-d</w:t>
        </w:r>
      </w:hyperlink>
      <w:r w:rsidR="00D6560A">
        <w:fldChar w:fldCharType="end"/>
      </w:r>
      <w:r w:rsidRPr="00216A9E">
        <w:t xml:space="preserve"> N</w:t>
      </w:r>
      <w:r w:rsidRPr="00216A9E">
        <w:rPr>
          <w:vertAlign w:val="subscript"/>
        </w:rPr>
        <w:t>2</w:t>
      </w:r>
      <w:r w:rsidRPr="00216A9E">
        <w:t>,</w:t>
      </w:r>
      <w:r w:rsidR="00D6560A" w:rsidRPr="00F141DB">
        <w:rPr>
          <w:vertAlign w:val="superscript"/>
        </w:rPr>
        <w:fldChar w:fldCharType="begin">
          <w:fldData xml:space="preserve">PEVuZE5vdGU+PENpdGU+PEF1dGhvcj5IZW5rZTwvQXV0aG9yPjxZZWFyPjIwMTI8L1llYXI+PFJl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</w:fldData>
        </w:fldChar>
      </w:r>
      <w:r w:rsidR="00B64983">
        <w:rPr>
          <w:vertAlign w:val="superscript"/>
        </w:rPr>
        <w:instrText xml:space="preserve"> ADDIN EN.CITE </w:instrText>
      </w:r>
      <w:r w:rsidR="00D6560A">
        <w:rPr>
          <w:vertAlign w:val="superscript"/>
        </w:rPr>
        <w:fldChar w:fldCharType="begin">
          <w:fldData xml:space="preserve">PEVuZE5vdGU+PENpdGU+PEF1dGhvcj5IZW5rZTwvQXV0aG9yPjxZZWFyPjIwMTI8L1llYXI+PFJl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</w:fldData>
        </w:fldChar>
      </w:r>
      <w:r w:rsidR="00B64983">
        <w:rPr>
          <w:vertAlign w:val="superscript"/>
        </w:rPr>
        <w:instrText xml:space="preserve"> ADDIN EN.CITE.DATA </w:instrText>
      </w:r>
      <w:r w:rsidR="00D6560A">
        <w:rPr>
          <w:vertAlign w:val="superscript"/>
        </w:rPr>
      </w:r>
      <w:r w:rsidR="00D6560A">
        <w:rPr>
          <w:vertAlign w:val="superscript"/>
        </w:rPr>
        <w:fldChar w:fldCharType="end"/>
      </w:r>
      <w:r w:rsidR="00D6560A" w:rsidRPr="00F141DB">
        <w:rPr>
          <w:vertAlign w:val="superscript"/>
        </w:rPr>
      </w:r>
      <w:r w:rsidR="00D6560A" w:rsidRPr="00F141DB">
        <w:rPr>
          <w:vertAlign w:val="superscript"/>
        </w:rPr>
        <w:fldChar w:fldCharType="separate"/>
      </w:r>
      <w:hyperlink w:anchor="_ENREF_31" w:tooltip="Henke, 2012 #64" w:history="1">
        <w:r w:rsidR="001C15EA">
          <w:rPr>
            <w:noProof/>
            <w:vertAlign w:val="superscript"/>
          </w:rPr>
          <w:t>9b</w:t>
        </w:r>
      </w:hyperlink>
      <w:r w:rsidR="00B64983">
        <w:rPr>
          <w:noProof/>
          <w:vertAlign w:val="superscript"/>
        </w:rPr>
        <w:t xml:space="preserve">, </w:t>
      </w:r>
      <w:hyperlink w:anchor="_ENREF_80" w:tooltip="Aromi, 2011 #48" w:history="1">
        <w:r w:rsidR="001C15EA">
          <w:rPr>
            <w:noProof/>
            <w:vertAlign w:val="superscript"/>
          </w:rPr>
          <w:t>24a</w:t>
        </w:r>
      </w:hyperlink>
      <w:r w:rsidR="00B64983">
        <w:rPr>
          <w:noProof/>
          <w:vertAlign w:val="superscript"/>
        </w:rPr>
        <w:t xml:space="preserve">, </w:t>
      </w:r>
      <w:hyperlink w:anchor="_ENREF_85" w:tooltip="Kitaura, 2003 #51" w:history="1">
        <w:r w:rsidR="001C15EA">
          <w:rPr>
            <w:noProof/>
            <w:vertAlign w:val="superscript"/>
          </w:rPr>
          <w:t>28a</w:t>
        </w:r>
      </w:hyperlink>
      <w:r w:rsidR="00B64983">
        <w:rPr>
          <w:noProof/>
          <w:vertAlign w:val="superscript"/>
        </w:rPr>
        <w:t xml:space="preserve">, </w:t>
      </w:r>
      <w:hyperlink w:anchor="_ENREF_88" w:tooltip="Yang, 2012 #54" w:history="1">
        <w:r w:rsidR="001C15EA">
          <w:rPr>
            <w:noProof/>
            <w:vertAlign w:val="superscript"/>
          </w:rPr>
          <w:t>28d</w:t>
        </w:r>
      </w:hyperlink>
      <w:r w:rsidR="00B64983">
        <w:rPr>
          <w:noProof/>
          <w:vertAlign w:val="superscript"/>
        </w:rPr>
        <w:t xml:space="preserve">, </w:t>
      </w:r>
      <w:hyperlink w:anchor="_ENREF_90" w:tooltip="Thallapally, 2008 #56" w:history="1">
        <w:r w:rsidR="001C15EA">
          <w:rPr>
            <w:noProof/>
            <w:vertAlign w:val="superscript"/>
          </w:rPr>
          <w:t>28f</w:t>
        </w:r>
      </w:hyperlink>
      <w:r w:rsidR="00D6560A" w:rsidRPr="00F141DB">
        <w:rPr>
          <w:vertAlign w:val="superscript"/>
        </w:rPr>
        <w:fldChar w:fldCharType="end"/>
      </w:r>
      <w:r w:rsidRPr="00216A9E">
        <w:t xml:space="preserve"> and H</w:t>
      </w:r>
      <w:r w:rsidRPr="00216A9E">
        <w:rPr>
          <w:vertAlign w:val="subscript"/>
        </w:rPr>
        <w:t>2</w:t>
      </w:r>
      <w:r w:rsidRPr="00205231">
        <w:t>,</w:t>
      </w:r>
      <w:hyperlink w:anchor="_ENREF_88" w:tooltip="Yang, 2012 #54" w:history="1">
        <w:r w:rsidR="00D6560A">
          <w:fldChar w:fldCharType="begin">
            <w:fldData xml:space="preserve">PEVuZE5vdGU+PENpdGU+PEF1dGhvcj5UaGFsbGFwYWxseTwvQXV0aG9yPjxZZWFyPjIwMDg8L1ll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</w:fldData>
          </w:fldChar>
        </w:r>
        <w:r w:rsidR="001C15EA">
          <w:instrText xml:space="preserve"> ADDIN EN.CITE </w:instrText>
        </w:r>
        <w:r w:rsidR="00D6560A">
          <w:fldChar w:fldCharType="begin">
            <w:fldData xml:space="preserve">PEVuZE5vdGU+PENpdGU+PEF1dGhvcj5UaGFsbGFwYWxseTwvQXV0aG9yPjxZZWFyPjIwMDg8L1ll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</w:fldData>
          </w:fldChar>
        </w:r>
        <w:r w:rsidR="001C15EA">
          <w:instrText xml:space="preserve"> ADDIN EN.CITE.DATA </w:instrText>
        </w:r>
        <w:r w:rsidR="00D6560A">
          <w:fldChar w:fldCharType="end"/>
        </w:r>
        <w:r w:rsidR="00D6560A">
          <w:fldChar w:fldCharType="separate"/>
        </w:r>
        <w:r w:rsidR="001C15EA" w:rsidRPr="00B64983">
          <w:rPr>
            <w:noProof/>
            <w:vertAlign w:val="superscript"/>
          </w:rPr>
          <w:t>28d-f</w:t>
        </w:r>
        <w:r w:rsidR="00D6560A">
          <w:fldChar w:fldCharType="end"/>
        </w:r>
      </w:hyperlink>
      <w:r>
        <w:t xml:space="preserve"> respectively</w:t>
      </w:r>
      <w:r w:rsidRPr="00216A9E">
        <w:t>.</w:t>
      </w:r>
      <w:r>
        <w:t xml:space="preserve">  Given their ability to exhibit high guest selectivity and the challenge for their preparation, synthetic methodologies for the rational synthesis of breathing MOFs are sorely desired.</w:t>
      </w:r>
      <w:r w:rsidR="00D6560A">
        <w:fldChar w:fldCharType="begin">
          <w:fldData xml:space="preserve">PEVuZE5vdGU+PENpdGU+PEF1dGhvcj5GZXJleTwvQXV0aG9yPjxZZWFyPjIwMDk8L1llYXI+PFJl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</w:fldData>
        </w:fldChar>
      </w:r>
      <w:r w:rsidR="004F341B">
        <w:instrText xml:space="preserve"> ADDIN EN.CITE </w:instrText>
      </w:r>
      <w:r w:rsidR="00D6560A">
        <w:fldChar w:fldCharType="begin">
          <w:fldData xml:space="preserve">PEVuZE5vdGU+PENpdGU+PEF1dGhvcj5GZXJleTwvQXV0aG9yPjxZZWFyPjIwMDk8L1llYXI+PFJl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</w:fldData>
        </w:fldChar>
      </w:r>
      <w:r w:rsidR="004F341B">
        <w:instrText xml:space="preserve"> ADDIN EN.CITE.DATA </w:instrText>
      </w:r>
      <w:r w:rsidR="00D6560A">
        <w:fldChar w:fldCharType="end"/>
      </w:r>
      <w:r w:rsidR="00D6560A">
        <w:fldChar w:fldCharType="separate"/>
      </w:r>
      <w:hyperlink w:anchor="_ENREF_20" w:tooltip="Kitagawa, 2004 #70" w:history="1">
        <w:r w:rsidR="001C15EA" w:rsidRPr="004F341B">
          <w:rPr>
            <w:noProof/>
            <w:vertAlign w:val="superscript"/>
          </w:rPr>
          <w:t>6a</w:t>
        </w:r>
      </w:hyperlink>
      <w:r w:rsidR="004F341B" w:rsidRPr="004F341B">
        <w:rPr>
          <w:noProof/>
          <w:vertAlign w:val="superscript"/>
        </w:rPr>
        <w:t xml:space="preserve">, </w:t>
      </w:r>
      <w:hyperlink w:anchor="_ENREF_21" w:tooltip="Ferey, 2009 #72" w:history="1">
        <w:r w:rsidR="001C15EA" w:rsidRPr="004F341B">
          <w:rPr>
            <w:noProof/>
            <w:vertAlign w:val="superscript"/>
          </w:rPr>
          <w:t>6b</w:t>
        </w:r>
      </w:hyperlink>
      <w:r w:rsidR="004F341B" w:rsidRPr="004F341B">
        <w:rPr>
          <w:noProof/>
          <w:vertAlign w:val="superscript"/>
        </w:rPr>
        <w:t xml:space="preserve">, </w:t>
      </w:r>
      <w:hyperlink w:anchor="_ENREF_29" w:tooltip="Uemura, 2005 #71" w:history="1">
        <w:r w:rsidR="001C15EA" w:rsidRPr="004F341B">
          <w:rPr>
            <w:noProof/>
            <w:vertAlign w:val="superscript"/>
          </w:rPr>
          <w:t>8</w:t>
        </w:r>
      </w:hyperlink>
      <w:r w:rsidR="00D6560A">
        <w:fldChar w:fldCharType="end"/>
      </w:r>
    </w:p>
    <w:p w:rsidR="005E65BB" w:rsidRDefault="005E65BB" w:rsidP="00EE753A">
      <w:pPr>
        <w:spacing w:line="480" w:lineRule="auto"/>
        <w:ind w:firstLine="720"/>
      </w:pPr>
      <w:r>
        <w:t>Myriad strategies have been pursued to synthesize 3D breathing materials that change their void space as a function of guest.</w:t>
      </w:r>
      <w:r w:rsidR="00D6560A">
        <w:fldChar w:fldCharType="begin">
          <w:fldData xml:space="preserve">PEVuZE5vdGU+PENpdGU+PEF1dGhvcj5LaXRhZ2F3YTwvQXV0aG9yPjxZZWFyPjIwMDQ8L1llYXI+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</w:fldData>
        </w:fldChar>
      </w:r>
      <w:r w:rsidR="004F341B">
        <w:instrText xml:space="preserve"> ADDIN EN.CITE </w:instrText>
      </w:r>
      <w:r w:rsidR="00D6560A">
        <w:fldChar w:fldCharType="begin">
          <w:fldData xml:space="preserve">PEVuZE5vdGU+PENpdGU+PEF1dGhvcj5LaXRhZ2F3YTwvQXV0aG9yPjxZZWFyPjIwMDQ8L1llYXI+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</w:fldData>
        </w:fldChar>
      </w:r>
      <w:r w:rsidR="004F341B">
        <w:instrText xml:space="preserve"> ADDIN EN.CITE.DATA </w:instrText>
      </w:r>
      <w:r w:rsidR="00D6560A">
        <w:fldChar w:fldCharType="end"/>
      </w:r>
      <w:r w:rsidR="00D6560A">
        <w:fldChar w:fldCharType="separate"/>
      </w:r>
      <w:hyperlink w:anchor="_ENREF_20" w:tooltip="Kitagawa, 2004 #70" w:history="1">
        <w:r w:rsidR="001C15EA" w:rsidRPr="004F341B">
          <w:rPr>
            <w:noProof/>
            <w:vertAlign w:val="superscript"/>
          </w:rPr>
          <w:t>6a</w:t>
        </w:r>
      </w:hyperlink>
      <w:r w:rsidR="004F341B" w:rsidRPr="004F341B">
        <w:rPr>
          <w:noProof/>
          <w:vertAlign w:val="superscript"/>
        </w:rPr>
        <w:t xml:space="preserve">, </w:t>
      </w:r>
      <w:hyperlink w:anchor="_ENREF_21" w:tooltip="Ferey, 2009 #72" w:history="1">
        <w:r w:rsidR="001C15EA" w:rsidRPr="004F341B">
          <w:rPr>
            <w:noProof/>
            <w:vertAlign w:val="superscript"/>
          </w:rPr>
          <w:t>6b</w:t>
        </w:r>
      </w:hyperlink>
      <w:r w:rsidR="004F341B" w:rsidRPr="004F341B">
        <w:rPr>
          <w:noProof/>
          <w:vertAlign w:val="superscript"/>
        </w:rPr>
        <w:t xml:space="preserve">, </w:t>
      </w:r>
      <w:hyperlink w:anchor="_ENREF_29" w:tooltip="Uemura, 2005 #71" w:history="1">
        <w:r w:rsidR="001C15EA" w:rsidRPr="004F341B">
          <w:rPr>
            <w:noProof/>
            <w:vertAlign w:val="superscript"/>
          </w:rPr>
          <w:t>8</w:t>
        </w:r>
      </w:hyperlink>
      <w:r w:rsidR="00D6560A">
        <w:fldChar w:fldCharType="end"/>
      </w:r>
      <w:r>
        <w:t xml:space="preserve">  Kitagawa describes three classes of 3D breathing materials: 2D coordination polymer layers that are connected by a flexible ligand in the third dimension (Class a), 1D coordination polymer chains that form a rhombus (or certain other geometric shapes) in the other two dimensions (Class b), and 3D interpenetrated grids (Class c) (</w:t>
      </w:r>
      <w:r w:rsidRPr="00FD2273">
        <w:t xml:space="preserve">Figure </w:t>
      </w:r>
      <w:r w:rsidR="006B3E0F" w:rsidRPr="00FD2273">
        <w:t>3.</w:t>
      </w:r>
      <w:r w:rsidRPr="00FD2273">
        <w:t>1</w:t>
      </w:r>
      <w:r>
        <w:t>).</w:t>
      </w:r>
      <w:hyperlink w:anchor="_ENREF_29" w:tooltip="Uemura, 2005 #71" w:history="1">
        <w:r w:rsidR="00D6560A">
          <w:fldChar w:fldCharType="begin"/>
        </w:r>
        <w:r w:rsidR="001C15EA">
          <w:instrText xml:space="preserve"> ADDIN EN.CITE &lt;EndNote&gt;&lt;Cite&gt;&lt;Author&gt;Uemura&lt;/Author&gt;&lt;Year&gt;2005&lt;/Year&gt;&lt;RecNum&gt;71&lt;/RecNum&gt;&lt;DisplayText&gt;&lt;style face="superscript"&gt;8&lt;/style&gt;&lt;/DisplayText&gt;&lt;record&gt;&lt;rec-number&gt;71&lt;/rec-number&gt;&lt;foreign-keys&gt;&lt;key app="EN" db-id="atdrapvrae0wpfeed5wxww9swwswvrtx00vz"&gt;71&lt;/key&gt;&lt;/foreign-keys&gt;&lt;ref-type name="Journal Article"&gt;17&lt;/ref-type&gt;&lt;contributors&gt;&lt;authors&gt;&lt;author&gt;Uemura, Kazuhiro&lt;/author&gt;&lt;author&gt;Matsuda, Ryotaro&lt;/author&gt;&lt;author&gt;Kitagawa, Susumu&lt;/author&gt;&lt;/authors&gt;&lt;/contributors&gt;&lt;titles&gt;&lt;title&gt;Flexible microporous coordination polymers&lt;/title&gt;&lt;secondary-title&gt;J. Solid State Chem.&lt;/secondary-title&gt;&lt;/titles&gt;&lt;periodical&gt;&lt;full-title&gt;J. Solid State Chem.&lt;/full-title&gt;&lt;/periodical&gt;&lt;pages&gt;2420-2429&lt;/pages&gt;&lt;volume&gt;178&lt;/volume&gt;&lt;number&gt;Copyright (C) 2012 American Chemical Society (ACS). All Rights Reserved.&lt;/number&gt;&lt;keywords&gt;&lt;keyword&gt;review transition metal coordination polymer flexible microporous&lt;/keyword&gt;&lt;/keywords&gt;&lt;dates&gt;&lt;year&gt;2005&lt;/year&gt;&lt;/dates&gt;&lt;publisher&gt;Elsevier&lt;/publisher&gt;&lt;isbn&gt;0022-4596&lt;/isbn&gt;&lt;work-type&gt;10.1016/j.jssc.2005.05.036&lt;/work-type&gt;&lt;urls&gt;&lt;/urls&gt;&lt;electronic-resource-num&gt;10.1016/j.jssc.2005.05.036&lt;/electronic-resource-num&gt;&lt;/record&gt;&lt;/Cite&gt;&lt;/EndNote&gt;</w:instrText>
        </w:r>
        <w:r w:rsidR="00D6560A">
          <w:fldChar w:fldCharType="separate"/>
        </w:r>
        <w:r w:rsidR="001C15EA" w:rsidRPr="004F341B">
          <w:rPr>
            <w:noProof/>
            <w:vertAlign w:val="superscript"/>
          </w:rPr>
          <w:t>8</w:t>
        </w:r>
        <w:r w:rsidR="00D6560A">
          <w:fldChar w:fldCharType="end"/>
        </w:r>
      </w:hyperlink>
      <w:r>
        <w:t xml:space="preserve">  </w:t>
      </w:r>
      <w:r w:rsidRPr="006E4216">
        <w:t xml:space="preserve">The breathing </w:t>
      </w:r>
      <w:r w:rsidRPr="00F91AA8">
        <w:t xml:space="preserve">MOFs </w:t>
      </w:r>
      <w:r w:rsidRPr="006E4216">
        <w:t>fr</w:t>
      </w:r>
      <w:r w:rsidRPr="00F91AA8">
        <w:t>om</w:t>
      </w:r>
      <w:r w:rsidRPr="006E4216">
        <w:t xml:space="preserve"> Class </w:t>
      </w:r>
      <w:r>
        <w:t>a</w:t>
      </w:r>
      <w:r w:rsidRPr="006E4216">
        <w:t xml:space="preserve"> </w:t>
      </w:r>
      <w:r w:rsidRPr="00F91AA8">
        <w:t xml:space="preserve">have demonstrated </w:t>
      </w:r>
      <w:r>
        <w:t>large breathing behavior with a range of flexible linkers between their 2D polymeric layers.</w:t>
      </w:r>
      <w:r w:rsidR="00D6560A">
        <w:fldChar w:fldCharType="begin">
          <w:fldData xml:space="preserve">PEVuZE5vdGU+PENpdGU+PEF1dGhvcj5BbGJlcnRpPC9BdXRob3I+PFllYXI+MTk5NzwvWWVhcj48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</w:fldData>
        </w:fldChar>
      </w:r>
      <w:r w:rsidR="00B64983">
        <w:instrText xml:space="preserve"> ADDIN EN.CITE </w:instrText>
      </w:r>
      <w:r w:rsidR="00D6560A">
        <w:fldChar w:fldCharType="begin">
          <w:fldData xml:space="preserve">PEVuZE5vdGU+PENpdGU+PEF1dGhvcj5BbGJlcnRpPC9BdXRob3I+PFllYXI+MTk5NzwvWWVhcj48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</w:fldData>
        </w:fldChar>
      </w:r>
      <w:r w:rsidR="00B64983">
        <w:instrText xml:space="preserve"> ADDIN EN.CITE.DATA </w:instrText>
      </w:r>
      <w:r w:rsidR="00D6560A">
        <w:fldChar w:fldCharType="end"/>
      </w:r>
      <w:r w:rsidR="00D6560A">
        <w:fldChar w:fldCharType="separate"/>
      </w:r>
      <w:hyperlink w:anchor="_ENREF_22" w:tooltip="Kitaura, 2002 #75" w:history="1">
        <w:r w:rsidR="001C15EA" w:rsidRPr="00B64983">
          <w:rPr>
            <w:noProof/>
            <w:vertAlign w:val="superscript"/>
          </w:rPr>
          <w:t>6c</w:t>
        </w:r>
      </w:hyperlink>
      <w:r w:rsidR="00B64983" w:rsidRPr="00B64983">
        <w:rPr>
          <w:noProof/>
          <w:vertAlign w:val="superscript"/>
        </w:rPr>
        <w:t xml:space="preserve">, </w:t>
      </w:r>
      <w:hyperlink w:anchor="_ENREF_101" w:tooltip="Alberti, 1997 #73" w:history="1">
        <w:r w:rsidR="001C15EA" w:rsidRPr="00B64983">
          <w:rPr>
            <w:noProof/>
            <w:vertAlign w:val="superscript"/>
          </w:rPr>
          <w:t>31</w:t>
        </w:r>
      </w:hyperlink>
      <w:r w:rsidR="00D6560A">
        <w:fldChar w:fldCharType="end"/>
      </w:r>
      <w:r>
        <w:t xml:space="preserve"> </w:t>
      </w:r>
      <w:r w:rsidRPr="006E4216">
        <w:t xml:space="preserve"> </w:t>
      </w:r>
      <w:r>
        <w:t>However, the synthesis of additional MOFs of this type is challenging because it remains a struggle to control the number of linkers between each 2D layer</w:t>
      </w:r>
      <w:r w:rsidRPr="006E4216">
        <w:t>.</w:t>
      </w:r>
      <w:hyperlink w:anchor="_ENREF_101" w:tooltip="Alberti, 1997 #73" w:history="1">
        <w:r w:rsidR="00D6560A">
          <w:fldChar w:fldCharType="begin">
            <w:fldData xml:space="preserve">PEVuZE5vdGU+PENpdGU+PEF1dGhvcj5BbGJlcnRpPC9BdXRob3I+PFllYXI+MTk5NzwvWWVhcj48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</w:fldData>
          </w:fldChar>
        </w:r>
        <w:r w:rsidR="001C15EA">
          <w:instrText xml:space="preserve"> ADDIN EN.CITE </w:instrText>
        </w:r>
        <w:r w:rsidR="00D6560A">
          <w:fldChar w:fldCharType="begin">
            <w:fldData xml:space="preserve">PEVuZE5vdGU+PENpdGU+PEF1dGhvcj5BbGJlcnRpPC9BdXRob3I+PFllYXI+MTk5NzwvWWVhcj48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</w:fldData>
          </w:fldChar>
        </w:r>
        <w:r w:rsidR="001C15EA">
          <w:instrText xml:space="preserve"> ADDIN EN.CITE.DATA </w:instrText>
        </w:r>
        <w:r w:rsidR="00D6560A">
          <w:fldChar w:fldCharType="end"/>
        </w:r>
        <w:r w:rsidR="00D6560A">
          <w:fldChar w:fldCharType="separate"/>
        </w:r>
        <w:r w:rsidR="001C15EA" w:rsidRPr="00B64983">
          <w:rPr>
            <w:noProof/>
            <w:vertAlign w:val="superscript"/>
          </w:rPr>
          <w:t>31</w:t>
        </w:r>
        <w:r w:rsidR="00D6560A">
          <w:fldChar w:fldCharType="end"/>
        </w:r>
      </w:hyperlink>
      <w:r w:rsidRPr="006E4216">
        <w:t xml:space="preserve">  </w:t>
      </w:r>
      <w:r w:rsidRPr="00F91AA8">
        <w:t>In a similar manner</w:t>
      </w:r>
      <w:r>
        <w:t>,</w:t>
      </w:r>
      <w:r w:rsidRPr="00F91AA8">
        <w:t xml:space="preserve"> </w:t>
      </w:r>
      <w:r>
        <w:t xml:space="preserve">while </w:t>
      </w:r>
      <w:r w:rsidRPr="006E4216">
        <w:t>interpenetrat</w:t>
      </w:r>
      <w:r w:rsidRPr="008505A4">
        <w:t>ed grids have shown</w:t>
      </w:r>
      <w:r>
        <w:t xml:space="preserve"> phase transitions upon solvation/desolvation</w:t>
      </w:r>
      <w:r w:rsidRPr="006E4216">
        <w:t xml:space="preserve">, </w:t>
      </w:r>
      <w:r>
        <w:t>which can selectively trap CO</w:t>
      </w:r>
      <w:r w:rsidRPr="00001D01">
        <w:rPr>
          <w:vertAlign w:val="subscript"/>
        </w:rPr>
        <w:t>2</w:t>
      </w:r>
      <w:r>
        <w:t xml:space="preserve"> in the nanopores at low </w:t>
      </w:r>
      <w:r>
        <w:lastRenderedPageBreak/>
        <w:t>pressures,</w:t>
      </w:r>
      <w:hyperlink w:anchor="_ENREF_88" w:tooltip="Yang, 2012 #54" w:history="1">
        <w:r w:rsidR="00D6560A">
          <w:fldChar w:fldCharType="begin"/>
        </w:r>
        <w:r w:rsidR="001C15EA">
          <w:instrText xml:space="preserve"> ADDIN EN.CITE &lt;EndNote&gt;&lt;Cite&gt;&lt;Author&gt;Yang&lt;/Author&gt;&lt;Year&gt;2012&lt;/Year&gt;&lt;RecNum&gt;54&lt;/RecNum&gt;&lt;DisplayText&gt;&lt;style face="superscript"&gt;28d&lt;/style&gt;&lt;/DisplayText&gt;&lt;record&gt;&lt;rec-number&gt;54&lt;/rec-number&gt;&lt;foreign-keys&gt;&lt;key app="EN" db-id="atdrapvrae0wpfeed5wxww9swwswvrtx00vz"&gt;54&lt;/key&gt;&lt;/foreign-keys&gt;&lt;ref-type name="Journal Article"&gt;17&lt;/ref-type&gt;&lt;contributors&gt;&lt;authors&gt;&lt;author&gt;Yang, Sihai&lt;/author&gt;&lt;author&gt;Lin, Xiang&lt;/author&gt;&lt;author&gt;Lewis, William&lt;/author&gt;&lt;author&gt;Suyetin, Mikhail&lt;/author&gt;&lt;author&gt;Bichoutskaia, Elena&lt;/author&gt;&lt;author&gt;Parker, Julia E.&lt;/author&gt;&lt;author&gt;Tang, Chiu C.&lt;/author&gt;&lt;author&gt;Allan, David R.&lt;/author&gt;&lt;author&gt;Rizkallah, Pierre J.&lt;/author&gt;&lt;author&gt;Hubberstey, Peter&lt;/author&gt;&lt;author&gt;Champness, Neil R.&lt;/author&gt;&lt;author&gt;Thomas, K. Mark&lt;/author&gt;&lt;author&gt;Blake, Alexander J.&lt;/author&gt;&lt;author&gt;Schroeder, Martin&lt;/author&gt;&lt;/authors&gt;&lt;/contributors&gt;&lt;titles&gt;&lt;title&gt;A partially inter-penetrated metal-organic framework for selective hysteretic sorption of carbon dioxide&lt;/title&gt;&lt;secondary-title&gt;Nat. Mater.&lt;/secondary-title&gt;&lt;/titles&gt;&lt;periodical&gt;&lt;full-title&gt;Nat. Mater.&lt;/full-title&gt;&lt;/periodical&gt;&lt;pages&gt;710-716&lt;/pages&gt;&lt;volume&gt;11&lt;/volume&gt;&lt;number&gt;Copyright (C) 2012 American Chemical Society (ACS). All Rights Reserved.&lt;/number&gt;&lt;keywords&gt;&lt;keyword&gt;air pollution control carbon dioxide adsorption metal org framework&lt;/keyword&gt;&lt;keyword&gt;selective hysteretic sorption carbon dioxide metal org framework&lt;/keyword&gt;&lt;keyword&gt;synthesis property metal org framework carbon dioxide adsorption&lt;/keyword&gt;&lt;keyword&gt;thermodn carbon dioxide adsorption metal org framework&lt;/keyword&gt;&lt;/keywords&gt;&lt;dates&gt;&lt;year&gt;2012&lt;/year&gt;&lt;/dates&gt;&lt;publisher&gt;Nature Publishing Group&lt;/publisher&gt;&lt;isbn&gt;1476-1122&lt;/isbn&gt;&lt;work-type&gt;10.1038/nmat3343&lt;/work-type&gt;&lt;urls&gt;&lt;/urls&gt;&lt;electronic-resource-num&gt;10.1038/nmat3343&lt;/electronic-resource-num&gt;&lt;/record&gt;&lt;/Cite&gt;&lt;/EndNote&gt;</w:instrText>
        </w:r>
        <w:r w:rsidR="00D6560A">
          <w:fldChar w:fldCharType="separate"/>
        </w:r>
        <w:r w:rsidR="001C15EA" w:rsidRPr="00B64983">
          <w:rPr>
            <w:noProof/>
            <w:vertAlign w:val="superscript"/>
          </w:rPr>
          <w:t>28d</w:t>
        </w:r>
        <w:r w:rsidR="00D6560A">
          <w:fldChar w:fldCharType="end"/>
        </w:r>
      </w:hyperlink>
      <w:r>
        <w:t xml:space="preserve"> </w:t>
      </w:r>
      <w:r w:rsidRPr="006E4216">
        <w:t xml:space="preserve">it is </w:t>
      </w:r>
      <w:r w:rsidRPr="00F91AA8">
        <w:t xml:space="preserve">quite </w:t>
      </w:r>
      <w:r w:rsidRPr="006E4216">
        <w:t>challenging to rational</w:t>
      </w:r>
      <w:r w:rsidRPr="008505A4">
        <w:t>ly synthesize new variants</w:t>
      </w:r>
      <w:r>
        <w:t xml:space="preserve"> on this class of MOF because the degree of interpenetration is not predictable</w:t>
      </w:r>
      <w:r w:rsidRPr="008505A4">
        <w:t>.</w:t>
      </w:r>
      <w:hyperlink w:anchor="_ENREF_103" w:tooltip="Chen, 2006 #76" w:history="1">
        <w:r w:rsidR="00D6560A">
          <w:fldChar w:fldCharType="begin">
            <w:fldData xml:space="preserve">PEVuZE5vdGU+PENpdGU+PEF1dGhvcj5DaGVuPC9BdXRob3I+PFllYXI+MjAwNjwvWWVhcj48UmVj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</w:fldData>
          </w:fldChar>
        </w:r>
        <w:r w:rsidR="001C15EA">
          <w:instrText xml:space="preserve"> ADDIN EN.CITE </w:instrText>
        </w:r>
        <w:r w:rsidR="00D6560A">
          <w:fldChar w:fldCharType="begin">
            <w:fldData xml:space="preserve">PEVuZE5vdGU+PENpdGU+PEF1dGhvcj5DaGVuPC9BdXRob3I+PFllYXI+MjAwNjwvWWVhcj48UmVj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</w:fldData>
          </w:fldChar>
        </w:r>
        <w:r w:rsidR="001C15EA">
          <w:instrText xml:space="preserve"> ADDIN EN.CITE.DATA </w:instrText>
        </w:r>
        <w:r w:rsidR="00D6560A">
          <w:fldChar w:fldCharType="end"/>
        </w:r>
        <w:r w:rsidR="00D6560A">
          <w:fldChar w:fldCharType="separate"/>
        </w:r>
        <w:r w:rsidR="001C15EA" w:rsidRPr="00B64983">
          <w:rPr>
            <w:noProof/>
            <w:vertAlign w:val="superscript"/>
          </w:rPr>
          <w:t>32</w:t>
        </w:r>
        <w:r w:rsidR="00D6560A">
          <w:fldChar w:fldCharType="end"/>
        </w:r>
      </w:hyperlink>
      <w:r w:rsidRPr="006E4216">
        <w:t xml:space="preserve">  Si</w:t>
      </w:r>
      <w:r>
        <w:t>nce the SBUs (secondary building units) of Class b materials are similar to many MOFs that have previously</w:t>
      </w:r>
      <w:r w:rsidRPr="00F771D6">
        <w:t xml:space="preserve"> </w:t>
      </w:r>
      <w:r>
        <w:t>been prepared,</w:t>
      </w:r>
      <w:hyperlink w:anchor="_ENREF_105" w:tooltip="Ferey, 2005 #63" w:history="1">
        <w:r w:rsidR="00D6560A">
          <w:fldChar w:fldCharType="begin"/>
        </w:r>
        <w:r w:rsidR="001C15EA">
          <w:instrText xml:space="preserve"> ADDIN EN.CITE &lt;EndNote&gt;&lt;Cite&gt;&lt;Author&gt;Ferey&lt;/Author&gt;&lt;Year&gt;2005&lt;/Year&gt;&lt;RecNum&gt;63&lt;/RecNum&gt;&lt;DisplayText&gt;&lt;style face="superscript"&gt;33&lt;/style&gt;&lt;/DisplayText&gt;&lt;record&gt;&lt;rec-number&gt;63&lt;/rec-number&gt;&lt;foreign-keys&gt;&lt;key app="EN" db-id="9a5p50vwtev0dlep9sfpd2r9wvts2xvr5dax"&gt;63&lt;/key&gt;&lt;/foreign-keys&gt;&lt;ref-type name="Journal Article"&gt;17&lt;/ref-type&gt;&lt;contributors&gt;&lt;authors&gt;&lt;author&gt;Ferey, G.&lt;/author&gt;&lt;author&gt;Mellot-Draznieks, C.&lt;/author&gt;&lt;author&gt;Serre, C.&lt;/author&gt;&lt;author&gt;Millange, F.&lt;/author&gt;&lt;author&gt;Dutour, J.&lt;/author&gt;&lt;author&gt;Surble, S.&lt;/author&gt;&lt;author&gt;Margiolaki, I.&lt;/author&gt;&lt;/authors&gt;&lt;/contributors&gt;&lt;titles&gt;&lt;title&gt;A Chromium Terephthalate-Based Solid with Unusually Large Pore Volumes and Surface Area&lt;/title&gt;&lt;secondary-title&gt;Science (Washington, DC, U. S.)&lt;/secondary-title&gt;&lt;/titles&gt;&lt;periodical&gt;&lt;full-title&gt;Science (Washington, DC, U. S.)&lt;/full-title&gt;&lt;/periodical&gt;&lt;pages&gt;2040-2042&lt;/pages&gt;&lt;volume&gt;309&lt;/volume&gt;&lt;number&gt;Copyright (C) 2012 American Chemical Society (ACS). All Rights Reserved.&lt;/number&gt;&lt;keywords&gt;&lt;keyword&gt;chromium terephthalate based solid large pore vol surface area&lt;/keyword&gt;&lt;/keywords&gt;&lt;dates&gt;&lt;year&gt;2005&lt;/year&gt;&lt;/dates&gt;&lt;publisher&gt;American Association for the Advancement of Science&lt;/publisher&gt;&lt;isbn&gt;0036-8075&lt;/isbn&gt;&lt;work-type&gt;10.1126/science.1116275&lt;/work-type&gt;&lt;urls&gt;&lt;/urls&gt;&lt;electronic-resource-num&gt;10.1126/science.1116275&lt;/electronic-resource-num&gt;&lt;/record&gt;&lt;/Cite&gt;&lt;/EndNote&gt;</w:instrText>
        </w:r>
        <w:r w:rsidR="00D6560A">
          <w:fldChar w:fldCharType="separate"/>
        </w:r>
        <w:r w:rsidR="001C15EA" w:rsidRPr="00B64983">
          <w:rPr>
            <w:noProof/>
            <w:vertAlign w:val="superscript"/>
          </w:rPr>
          <w:t>33</w:t>
        </w:r>
        <w:r w:rsidR="00D6560A">
          <w:fldChar w:fldCharType="end"/>
        </w:r>
      </w:hyperlink>
      <w:r>
        <w:t xml:space="preserve"> this class of breathing MOFs has attracted the most attention.</w:t>
      </w:r>
      <w:r w:rsidR="00D6560A">
        <w:fldChar w:fldCharType="begin">
          <w:fldData xml:space="preserve">PEVuZE5vdGU+PENpdGU+PEF1dGhvcj5TZXJyZTwvQXV0aG9yPjxZZWFyPjIwMDI8L1llYXI+PFJl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</w:fldData>
        </w:fldChar>
      </w:r>
      <w:r w:rsidR="00B64983">
        <w:instrText xml:space="preserve"> ADDIN EN.CITE </w:instrText>
      </w:r>
      <w:r w:rsidR="00D6560A">
        <w:fldChar w:fldCharType="begin">
          <w:fldData xml:space="preserve">PEVuZE5vdGU+PENpdGU+PEF1dGhvcj5TZXJyZTwvQXV0aG9yPjxZZWFyPjIwMDI8L1llYXI+PFJl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</w:fldData>
        </w:fldChar>
      </w:r>
      <w:r w:rsidR="00B64983">
        <w:instrText xml:space="preserve"> ADDIN EN.CITE.DATA </w:instrText>
      </w:r>
      <w:r w:rsidR="00D6560A">
        <w:fldChar w:fldCharType="end"/>
      </w:r>
      <w:r w:rsidR="00D6560A">
        <w:fldChar w:fldCharType="separate"/>
      </w:r>
      <w:hyperlink w:anchor="_ENREF_23" w:tooltip="Serre, 2002 #78" w:history="1">
        <w:r w:rsidR="001C15EA" w:rsidRPr="00B64983">
          <w:rPr>
            <w:noProof/>
            <w:vertAlign w:val="superscript"/>
          </w:rPr>
          <w:t>6d</w:t>
        </w:r>
      </w:hyperlink>
      <w:r w:rsidR="00B64983" w:rsidRPr="00B64983">
        <w:rPr>
          <w:noProof/>
          <w:vertAlign w:val="superscript"/>
        </w:rPr>
        <w:t xml:space="preserve">, </w:t>
      </w:r>
      <w:hyperlink w:anchor="_ENREF_30" w:tooltip="Couck, 2009 #88" w:history="1">
        <w:r w:rsidR="001C15EA" w:rsidRPr="00B64983">
          <w:rPr>
            <w:noProof/>
            <w:vertAlign w:val="superscript"/>
          </w:rPr>
          <w:t>9a</w:t>
        </w:r>
      </w:hyperlink>
      <w:r w:rsidR="00B64983" w:rsidRPr="00B64983">
        <w:rPr>
          <w:noProof/>
          <w:vertAlign w:val="superscript"/>
        </w:rPr>
        <w:t xml:space="preserve">, </w:t>
      </w:r>
      <w:hyperlink w:anchor="_ENREF_32" w:tooltip="Loiseau, 2004 #79" w:history="1">
        <w:r w:rsidR="001C15EA" w:rsidRPr="00B64983">
          <w:rPr>
            <w:noProof/>
            <w:vertAlign w:val="superscript"/>
          </w:rPr>
          <w:t>9c</w:t>
        </w:r>
      </w:hyperlink>
      <w:r w:rsidR="00B64983" w:rsidRPr="00B64983">
        <w:rPr>
          <w:noProof/>
          <w:vertAlign w:val="superscript"/>
        </w:rPr>
        <w:t xml:space="preserve">, </w:t>
      </w:r>
      <w:hyperlink w:anchor="_ENREF_106" w:tooltip="Serre, 2004 #80" w:history="1">
        <w:r w:rsidR="001C15EA" w:rsidRPr="00B64983">
          <w:rPr>
            <w:noProof/>
            <w:vertAlign w:val="superscript"/>
          </w:rPr>
          <w:t>34</w:t>
        </w:r>
      </w:hyperlink>
      <w:r w:rsidR="00D6560A">
        <w:fldChar w:fldCharType="end"/>
      </w:r>
      <w:r>
        <w:t xml:space="preserve"> </w:t>
      </w:r>
    </w:p>
    <w:p w:rsidR="00750B07" w:rsidRDefault="00750B07" w:rsidP="00EE753A">
      <w:pPr>
        <w:spacing w:line="480" w:lineRule="auto"/>
        <w:ind w:firstLine="720"/>
      </w:pPr>
    </w:p>
    <w:p w:rsidR="00172DE4" w:rsidRDefault="005E65BB" w:rsidP="0063641F">
      <w:pPr>
        <w:keepNext/>
        <w:spacing w:line="480" w:lineRule="auto"/>
        <w:jc w:val="center"/>
      </w:pPr>
      <w:r>
        <w:rPr>
          <w:noProof/>
        </w:rPr>
        <w:drawing>
          <wp:inline distT="0" distB="0" distL="0" distR="0">
            <wp:extent cx="3657600" cy="2267865"/>
            <wp:effectExtent l="19050" t="0" r="0" b="0"/>
            <wp:docPr id="42" name="Picture 42" descr="intro figure_1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ntro figure_10212"/>
                    <pic:cNvPicPr>
                      <a:picLocks noChangeAspect="1" noChangeArrowheads="1"/>
                    </pic:cNvPicPr>
                  </pic:nvPicPr>
                  <pic:blipFill>
                    <a:blip r:embed="rId20" cstate="print"/>
                    <a:srcRect/>
                    <a:stretch>
                      <a:fillRect/>
                    </a:stretch>
                  </pic:blipFill>
                  <pic:spPr bwMode="auto">
                    <a:xfrm>
                      <a:off x="0" y="0"/>
                      <a:ext cx="3657600" cy="2267865"/>
                    </a:xfrm>
                    <a:prstGeom prst="rect">
                      <a:avLst/>
                    </a:prstGeom>
                    <a:noFill/>
                    <a:ln w="9525">
                      <a:noFill/>
                      <a:miter lim="800000"/>
                      <a:headEnd/>
                      <a:tailEnd/>
                    </a:ln>
                  </pic:spPr>
                </pic:pic>
              </a:graphicData>
            </a:graphic>
          </wp:inline>
        </w:drawing>
      </w:r>
    </w:p>
    <w:p w:rsidR="005E65BB" w:rsidRDefault="00172DE4" w:rsidP="00EE753A">
      <w:pPr>
        <w:pStyle w:val="Caption"/>
        <w:spacing w:line="480" w:lineRule="auto"/>
        <w:rPr>
          <w:b w:val="0"/>
        </w:rPr>
      </w:pPr>
      <w:bookmarkStart w:id="25" w:name="_Toc380708555"/>
      <w:proofErr w:type="gramStart"/>
      <w:r>
        <w:t xml:space="preserve">Figure </w:t>
      </w:r>
      <w:fldSimple w:instr=" STYLEREF 1 \s ">
        <w:r w:rsidR="005D531C">
          <w:rPr>
            <w:noProof/>
          </w:rPr>
          <w:t>3</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1</w:t>
      </w:r>
      <w:r w:rsidR="00D6560A">
        <w:fldChar w:fldCharType="end"/>
      </w:r>
      <w:r>
        <w:t>.</w:t>
      </w:r>
      <w:r>
        <w:rPr>
          <w:b w:val="0"/>
        </w:rPr>
        <w:t xml:space="preserve">  </w:t>
      </w:r>
      <w:proofErr w:type="gramStart"/>
      <w:r>
        <w:rPr>
          <w:b w:val="0"/>
        </w:rPr>
        <w:t>Illustration of three classes of 3D breathing materials.</w:t>
      </w:r>
      <w:proofErr w:type="gramEnd"/>
      <w:r>
        <w:rPr>
          <w:b w:val="0"/>
        </w:rPr>
        <w:t xml:space="preserve">  All materials are shown expanded on top and contracted on bottom.  (a) 2D coordination polymer layers that are connected by a flexible ligand in the third dimension; (b) 1D coordination polymer chains (blue lines) that form a rhombus in the other two dimensions; (c) 3D interpenetrated grids.</w:t>
      </w:r>
      <w:bookmarkEnd w:id="25"/>
    </w:p>
    <w:p w:rsidR="00750B07" w:rsidRPr="00750B07" w:rsidRDefault="00750B07" w:rsidP="00750B07"/>
    <w:p w:rsidR="005E65BB" w:rsidRDefault="005E65BB" w:rsidP="00EE753A">
      <w:pPr>
        <w:spacing w:line="480" w:lineRule="auto"/>
        <w:ind w:firstLine="720"/>
      </w:pPr>
      <w:r>
        <w:t>Férey and Serre have prepared a series of Class b breathing MOFs.</w:t>
      </w:r>
      <w:r w:rsidR="00D6560A">
        <w:fldChar w:fldCharType="begin">
          <w:fldData xml:space="preserve">PEVuZE5vdGU+PENpdGU+PEF1dGhvcj5TZXJyZTwvQXV0aG9yPjxZZWFyPjIwMDI8L1llYXI+PFJl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</w:fldData>
        </w:fldChar>
      </w:r>
      <w:r w:rsidR="00B64983">
        <w:instrText xml:space="preserve"> ADDIN EN.CITE </w:instrText>
      </w:r>
      <w:r w:rsidR="00D6560A">
        <w:fldChar w:fldCharType="begin">
          <w:fldData xml:space="preserve">PEVuZE5vdGU+PENpdGU+PEF1dGhvcj5TZXJyZTwvQXV0aG9yPjxZZWFyPjIwMDI8L1llYXI+PFJl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</w:fldData>
        </w:fldChar>
      </w:r>
      <w:r w:rsidR="00B64983">
        <w:instrText xml:space="preserve"> ADDIN EN.CITE.DATA </w:instrText>
      </w:r>
      <w:r w:rsidR="00D6560A">
        <w:fldChar w:fldCharType="end"/>
      </w:r>
      <w:r w:rsidR="00D6560A">
        <w:fldChar w:fldCharType="separate"/>
      </w:r>
      <w:hyperlink w:anchor="_ENREF_23" w:tooltip="Serre, 2002 #78" w:history="1">
        <w:r w:rsidR="001C15EA" w:rsidRPr="00B64983">
          <w:rPr>
            <w:noProof/>
            <w:vertAlign w:val="superscript"/>
          </w:rPr>
          <w:t>6d</w:t>
        </w:r>
      </w:hyperlink>
      <w:r w:rsidR="00B64983" w:rsidRPr="00B64983">
        <w:rPr>
          <w:noProof/>
          <w:vertAlign w:val="superscript"/>
        </w:rPr>
        <w:t xml:space="preserve">, </w:t>
      </w:r>
      <w:hyperlink w:anchor="_ENREF_32" w:tooltip="Loiseau, 2004 #79" w:history="1">
        <w:r w:rsidR="001C15EA" w:rsidRPr="00B64983">
          <w:rPr>
            <w:noProof/>
            <w:vertAlign w:val="superscript"/>
          </w:rPr>
          <w:t>9c</w:t>
        </w:r>
      </w:hyperlink>
      <w:r w:rsidR="00B64983" w:rsidRPr="00B64983">
        <w:rPr>
          <w:noProof/>
          <w:vertAlign w:val="superscript"/>
        </w:rPr>
        <w:t xml:space="preserve">, </w:t>
      </w:r>
      <w:hyperlink w:anchor="_ENREF_106" w:tooltip="Serre, 2004 #80" w:history="1">
        <w:r w:rsidR="001C15EA" w:rsidRPr="00B64983">
          <w:rPr>
            <w:noProof/>
            <w:vertAlign w:val="superscript"/>
          </w:rPr>
          <w:t>34a-d</w:t>
        </w:r>
      </w:hyperlink>
      <w:r w:rsidR="00D6560A">
        <w:fldChar w:fldCharType="end"/>
      </w:r>
      <w:r>
        <w:t xml:space="preserve">  The critical feature is a ditopic carboxylate attached to an inorganic brick (SBU) that has a mirror plane.  The breathing mechanism is activated by rotation around the O-O axis of the carboxylate (known as the “kneecap”), which requires </w:t>
      </w:r>
      <w:r>
        <w:lastRenderedPageBreak/>
        <w:t>an opposite rotation on the opposing side of the SBU.</w:t>
      </w:r>
      <w:r w:rsidR="00D6560A">
        <w:fldChar w:fldCharType="begin">
          <w:fldData xml:space="preserve">PEVuZE5vdGU+PENpdGU+PEF1dGhvcj5GZXJleTwvQXV0aG9yPjxZZWFyPjIwMDk8L1llYXI+PFJl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</w:fldData>
        </w:fldChar>
      </w:r>
      <w:r w:rsidR="00B64983">
        <w:instrText xml:space="preserve"> ADDIN EN.CITE </w:instrText>
      </w:r>
      <w:r w:rsidR="00D6560A">
        <w:fldChar w:fldCharType="begin">
          <w:fldData xml:space="preserve">PEVuZE5vdGU+PENpdGU+PEF1dGhvcj5GZXJleTwvQXV0aG9yPjxZZWFyPjIwMDk8L1llYXI+PFJl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</w:fldData>
        </w:fldChar>
      </w:r>
      <w:r w:rsidR="00B64983">
        <w:instrText xml:space="preserve"> ADDIN EN.CITE.DATA </w:instrText>
      </w:r>
      <w:r w:rsidR="00D6560A">
        <w:fldChar w:fldCharType="end"/>
      </w:r>
      <w:r w:rsidR="00D6560A">
        <w:fldChar w:fldCharType="separate"/>
      </w:r>
      <w:hyperlink w:anchor="_ENREF_21" w:tooltip="Ferey, 2009 #72" w:history="1">
        <w:r w:rsidR="001C15EA" w:rsidRPr="00B64983">
          <w:rPr>
            <w:noProof/>
            <w:vertAlign w:val="superscript"/>
          </w:rPr>
          <w:t>6b</w:t>
        </w:r>
      </w:hyperlink>
      <w:r w:rsidR="00B64983" w:rsidRPr="00B64983">
        <w:rPr>
          <w:noProof/>
          <w:vertAlign w:val="superscript"/>
        </w:rPr>
        <w:t xml:space="preserve">, </w:t>
      </w:r>
      <w:hyperlink w:anchor="_ENREF_108" w:tooltip="Serre, 2007 #82" w:history="1">
        <w:r w:rsidR="001C15EA" w:rsidRPr="00B64983">
          <w:rPr>
            <w:noProof/>
            <w:vertAlign w:val="superscript"/>
          </w:rPr>
          <w:t>34c</w:t>
        </w:r>
      </w:hyperlink>
      <w:r w:rsidR="00D6560A">
        <w:fldChar w:fldCharType="end"/>
      </w:r>
      <w:r>
        <w:t xml:space="preserve">  While Férey and Serre have effectively described this mechanism and identified examples of this class of breathing MOFs, preparing additional MOFs of this type has been challenging, in part because the inorganic bricks that fit their requirements are quite rare.</w:t>
      </w:r>
      <w:r w:rsidR="00D6560A">
        <w:fldChar w:fldCharType="begin">
          <w:fldData xml:space="preserve">PEVuZE5vdGU+PENpdGU+PEF1dGhvcj5GZXJleTwvQXV0aG9yPjxZZWFyPjIwMDk8L1llYXI+PFJl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</w:fldData>
        </w:fldChar>
      </w:r>
      <w:r w:rsidR="00B64983">
        <w:instrText xml:space="preserve"> ADDIN EN.CITE </w:instrText>
      </w:r>
      <w:r w:rsidR="00D6560A">
        <w:fldChar w:fldCharType="begin">
          <w:fldData xml:space="preserve">PEVuZE5vdGU+PENpdGU+PEF1dGhvcj5GZXJleTwvQXV0aG9yPjxZZWFyPjIwMDk8L1llYXI+PFJl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</w:fldData>
        </w:fldChar>
      </w:r>
      <w:r w:rsidR="00B64983">
        <w:instrText xml:space="preserve"> ADDIN EN.CITE.DATA </w:instrText>
      </w:r>
      <w:r w:rsidR="00D6560A">
        <w:fldChar w:fldCharType="end"/>
      </w:r>
      <w:r w:rsidR="00D6560A">
        <w:fldChar w:fldCharType="separate"/>
      </w:r>
      <w:hyperlink w:anchor="_ENREF_21" w:tooltip="Ferey, 2009 #72" w:history="1">
        <w:r w:rsidR="001C15EA" w:rsidRPr="00B64983">
          <w:rPr>
            <w:noProof/>
            <w:vertAlign w:val="superscript"/>
          </w:rPr>
          <w:t>6b</w:t>
        </w:r>
      </w:hyperlink>
      <w:r w:rsidR="00B64983" w:rsidRPr="00B64983">
        <w:rPr>
          <w:noProof/>
          <w:vertAlign w:val="superscript"/>
        </w:rPr>
        <w:t xml:space="preserve">, </w:t>
      </w:r>
      <w:hyperlink w:anchor="_ENREF_115" w:tooltip="Ferey, 2009 #90" w:history="1">
        <w:r w:rsidR="001C15EA" w:rsidRPr="00B64983">
          <w:rPr>
            <w:noProof/>
            <w:vertAlign w:val="superscript"/>
          </w:rPr>
          <w:t>35</w:t>
        </w:r>
      </w:hyperlink>
      <w:r w:rsidR="00D6560A">
        <w:fldChar w:fldCharType="end"/>
      </w:r>
    </w:p>
    <w:p w:rsidR="005E65BB" w:rsidRDefault="005E65BB" w:rsidP="00EE753A">
      <w:pPr>
        <w:spacing w:line="480" w:lineRule="auto"/>
        <w:ind w:firstLine="720"/>
      </w:pPr>
      <w:r>
        <w:t>More recently, Long and coworkers reported two other Class b breathing MOFs that utilized 1,4-benzene-di(1</w:t>
      </w:r>
      <w:r w:rsidRPr="00B75ABC">
        <w:rPr>
          <w:i/>
        </w:rPr>
        <w:t>H</w:t>
      </w:r>
      <w:r>
        <w:t>-1,2,3-tria</w:t>
      </w:r>
      <w:r w:rsidRPr="004C4A32">
        <w:t>zole)</w:t>
      </w:r>
      <w:hyperlink w:anchor="_ENREF_91" w:tooltip="Demessence, 2010 #57" w:history="1">
        <w:r w:rsidR="00D6560A" w:rsidRPr="004C4A32">
          <w:fldChar w:fldCharType="begin"/>
        </w:r>
        <w:r w:rsidR="001C15EA">
          <w:instrText xml:space="preserve"> ADDIN EN.CITE &lt;EndNote&gt;&lt;Cite&gt;&lt;Author&gt;Demessence&lt;/Author&gt;&lt;Year&gt;2010&lt;/Year&gt;&lt;RecNum&gt;57&lt;/RecNum&gt;&lt;DisplayText&gt;&lt;style face="superscript"&gt;28g&lt;/style&gt;&lt;/DisplayText&gt;&lt;record&gt;&lt;rec-number&gt;57&lt;/rec-number&gt;&lt;foreign-keys&gt;&lt;key app="EN" db-id="atdrapvrae0wpfeed5wxww9swwswvrtx00vz"&gt;57&lt;/key&gt;&lt;/foreign-keys&gt;&lt;ref-type name="Journal Article"&gt;17&lt;/ref-type&gt;&lt;contributors&gt;&lt;authors&gt;&lt;author&gt;Demessence, Aude&lt;/author&gt;&lt;author&gt;Long, Jeffrey R.&lt;/author&gt;&lt;/authors&gt;&lt;/contributors&gt;&lt;titles&gt;&lt;title&gt;Selective Gas Adsorption in the Flexible Metal-Organic Frameworks Cu(BDTri)L (L=DMF, DEF)&lt;/title&gt;&lt;secondary-title&gt;Chem.--Eur. J.&lt;/secondary-title&gt;&lt;/titles&gt;&lt;periodical&gt;&lt;full-title&gt;Chem.--Eur. J.&lt;/full-title&gt;&lt;/periodical&gt;&lt;pages&gt;5902-5908, S5902/1-S5902/7&lt;/pages&gt;&lt;volume&gt;16&lt;/volume&gt;&lt;number&gt;Copyright (C) 2012 American Chemical Society (ACS). All Rights Reserved.&lt;/number&gt;&lt;keywords&gt;&lt;keyword&gt;gas adsorption flexible metal org framework sepn&lt;/keyword&gt;&lt;/keywords&gt;&lt;dates&gt;&lt;year&gt;2010&lt;/year&gt;&lt;/dates&gt;&lt;publisher&gt;Wiley-VCH Verlag GmbH &amp;amp; Co. KGaA&lt;/publisher&gt;&lt;isbn&gt;0947-6539&lt;/isbn&gt;&lt;work-type&gt;10.1002/chem.201000053&lt;/work-type&gt;&lt;urls&gt;&lt;/urls&gt;&lt;electronic-resource-num&gt;10.1002/chem.201000053&lt;/electronic-resource-num&gt;&lt;/record&gt;&lt;/Cite&gt;&lt;/EndNote&gt;</w:instrText>
        </w:r>
        <w:r w:rsidR="00D6560A" w:rsidRPr="004C4A32">
          <w:fldChar w:fldCharType="separate"/>
        </w:r>
        <w:r w:rsidR="001C15EA" w:rsidRPr="00B64983">
          <w:rPr>
            <w:noProof/>
            <w:vertAlign w:val="superscript"/>
          </w:rPr>
          <w:t>28g</w:t>
        </w:r>
        <w:r w:rsidR="00D6560A" w:rsidRPr="004C4A32">
          <w:fldChar w:fldCharType="end"/>
        </w:r>
      </w:hyperlink>
      <w:r w:rsidRPr="004C4A32">
        <w:t xml:space="preserve"> or 1,4-benzenedipyrazolate</w:t>
      </w:r>
      <w:hyperlink w:anchor="_ENREF_116" w:tooltip="Choi, 2008 #91" w:history="1">
        <w:r w:rsidR="00D6560A" w:rsidRPr="004C4A32">
          <w:fldChar w:fldCharType="begin">
            <w:fldData xml:space="preserve">PEVuZE5vdGU+PENpdGU+PEF1dGhvcj5DaG9pPC9BdXRob3I+PFllYXI+MjAwODwvWWVhcj48UmVj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=
</w:fldData>
          </w:fldChar>
        </w:r>
        <w:r w:rsidR="001C15EA">
          <w:instrText xml:space="preserve"> ADDIN EN.CITE </w:instrText>
        </w:r>
        <w:r w:rsidR="00D6560A">
          <w:fldChar w:fldCharType="begin">
            <w:fldData xml:space="preserve">PEVuZE5vdGU+PENpdGU+PEF1dGhvcj5DaG9pPC9BdXRob3I+PFllYXI+MjAwODwvWWVhcj48UmVj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=
</w:fldData>
          </w:fldChar>
        </w:r>
        <w:r w:rsidR="001C15EA">
          <w:instrText xml:space="preserve"> ADDIN EN.CITE.DATA </w:instrText>
        </w:r>
        <w:r w:rsidR="00D6560A">
          <w:fldChar w:fldCharType="end"/>
        </w:r>
        <w:r w:rsidR="00D6560A" w:rsidRPr="004C4A32">
          <w:fldChar w:fldCharType="separate"/>
        </w:r>
        <w:r w:rsidR="001C15EA" w:rsidRPr="00B64983">
          <w:rPr>
            <w:noProof/>
            <w:vertAlign w:val="superscript"/>
          </w:rPr>
          <w:t>36</w:t>
        </w:r>
        <w:r w:rsidR="00D6560A" w:rsidRPr="004C4A32">
          <w:fldChar w:fldCharType="end"/>
        </w:r>
      </w:hyperlink>
      <w:r w:rsidRPr="004C4A32">
        <w:t xml:space="preserve"> as t</w:t>
      </w:r>
      <w:r>
        <w:t>he bridging ligand instead of a ditopic carboxylate.  In the triazole system, the flexing was caused by two separate bending points: a small one within the ligand and the larger one at the metal-ligand interface.  For the pyrazolate-based cobalt MOF, the structure undergoes a complex five-step transition that involves a rearrangement at the cobalt center wherein the geometry about the metal ion shifts from square planar to tetrahedral.  Notably, the “kneecap,” the primary flexing point, in both of their systems is still located at the junction of the ligand and metal.</w:t>
      </w:r>
      <w:r w:rsidR="00D6560A">
        <w:fldChar w:fldCharType="begin">
          <w:fldData xml:space="preserve">PEVuZE5vdGU+PENpdGU+PEF1dGhvcj5EZW1lc3NlbmNlPC9BdXRob3I+PFllYXI+MjAxMDwvWWVh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</w:fldData>
        </w:fldChar>
      </w:r>
      <w:r w:rsidR="00B64983">
        <w:instrText xml:space="preserve"> ADDIN EN.CITE </w:instrText>
      </w:r>
      <w:r w:rsidR="00D6560A">
        <w:fldChar w:fldCharType="begin">
          <w:fldData xml:space="preserve">PEVuZE5vdGU+PENpdGU+PEF1dGhvcj5EZW1lc3NlbmNlPC9BdXRob3I+PFllYXI+MjAxMDwvWWVh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</w:fldData>
        </w:fldChar>
      </w:r>
      <w:r w:rsidR="00B64983">
        <w:instrText xml:space="preserve"> ADDIN EN.CITE.DATA </w:instrText>
      </w:r>
      <w:r w:rsidR="00D6560A">
        <w:fldChar w:fldCharType="end"/>
      </w:r>
      <w:r w:rsidR="00D6560A">
        <w:fldChar w:fldCharType="separate"/>
      </w:r>
      <w:hyperlink w:anchor="_ENREF_91" w:tooltip="Demessence, 2010 #57" w:history="1">
        <w:r w:rsidR="001C15EA" w:rsidRPr="00B64983">
          <w:rPr>
            <w:noProof/>
            <w:vertAlign w:val="superscript"/>
          </w:rPr>
          <w:t>28g</w:t>
        </w:r>
      </w:hyperlink>
      <w:r w:rsidR="00B64983" w:rsidRPr="00B64983">
        <w:rPr>
          <w:noProof/>
          <w:vertAlign w:val="superscript"/>
        </w:rPr>
        <w:t xml:space="preserve">, </w:t>
      </w:r>
      <w:hyperlink w:anchor="_ENREF_116" w:tooltip="Choi, 2008 #91" w:history="1">
        <w:r w:rsidR="001C15EA" w:rsidRPr="00B64983">
          <w:rPr>
            <w:noProof/>
            <w:vertAlign w:val="superscript"/>
          </w:rPr>
          <w:t>36</w:t>
        </w:r>
      </w:hyperlink>
      <w:r w:rsidR="00D6560A">
        <w:fldChar w:fldCharType="end"/>
      </w:r>
    </w:p>
    <w:p w:rsidR="005E65BB" w:rsidRPr="00E45BC8" w:rsidRDefault="005E65BB" w:rsidP="00EE753A">
      <w:pPr>
        <w:spacing w:line="480" w:lineRule="auto"/>
        <w:ind w:firstLine="720"/>
      </w:pPr>
      <w:r>
        <w:t xml:space="preserve">A problem with expanding Class b breathing MOFs is that they all depend on the exact interaction of the binding angle between the ligand and the metal.  Our objective is to move the “kneecap” from the metal-ligand junction to within the ligand itself.  We are developing MOFs utilizing semi-rigid ligands that have two points of rotation between the ditopic binding to the rigid metal-ligand fragment.  These double hinges effectively make the ligand act like a “screw,” which twists so that the angles of the rhombus shift without any significant effects </w:t>
      </w:r>
      <w:r>
        <w:lastRenderedPageBreak/>
        <w:t>at the metal-ligand binding points.</w:t>
      </w:r>
      <w:r w:rsidRPr="00E16A80">
        <w:t xml:space="preserve"> </w:t>
      </w:r>
      <w:r>
        <w:t xml:space="preserve"> The elegance of this method is that the degree of breathing can be incorporated by judicious choice of semi-rigid ligands that conform to this double hinged design motif.</w:t>
      </w:r>
    </w:p>
    <w:p w:rsidR="005E65BB" w:rsidRDefault="005E65BB" w:rsidP="00EE753A">
      <w:pPr>
        <w:spacing w:line="480" w:lineRule="auto"/>
        <w:ind w:firstLine="720"/>
      </w:pPr>
      <w:r>
        <w:t>In this manuscript, we describe the synthesis and characterization of a copper MOF with a semi-rigid linker that displays reversible structural changes due to solvation/desolvation in the framework.  Crucially, single crystal characterization shows these structural changes are the result of the rotation of a subunit of the ligand and not a change in the metal-ligand bond, which ultimately affects the void volume of the framework but not the topology.  This change in void volume is demonstrated via gas adsorption experiments with an increase in adsorption for both CO</w:t>
      </w:r>
      <w:r w:rsidRPr="007C7CBB">
        <w:rPr>
          <w:vertAlign w:val="subscript"/>
        </w:rPr>
        <w:t>2</w:t>
      </w:r>
      <w:r>
        <w:t xml:space="preserve"> and CH</w:t>
      </w:r>
      <w:r w:rsidRPr="007C7CBB">
        <w:rPr>
          <w:vertAlign w:val="subscript"/>
        </w:rPr>
        <w:t>4</w:t>
      </w:r>
      <w:r>
        <w:t xml:space="preserve"> as a function of increased water in the pores.</w:t>
      </w:r>
    </w:p>
    <w:p w:rsidR="005E65BB" w:rsidRDefault="005E65BB" w:rsidP="00EE753A">
      <w:pPr>
        <w:pStyle w:val="Heading2"/>
        <w:spacing w:line="480" w:lineRule="auto"/>
      </w:pPr>
      <w:bookmarkStart w:id="26" w:name="_Toc380698224"/>
      <w:r>
        <w:t>R</w:t>
      </w:r>
      <w:r w:rsidR="005C1B1B">
        <w:t>esults and</w:t>
      </w:r>
      <w:r>
        <w:t xml:space="preserve"> </w:t>
      </w:r>
      <w:r w:rsidRPr="00875E25">
        <w:t>D</w:t>
      </w:r>
      <w:r w:rsidR="005C1B1B">
        <w:t>iscussion</w:t>
      </w:r>
      <w:bookmarkEnd w:id="26"/>
    </w:p>
    <w:p w:rsidR="006E5E15" w:rsidRDefault="005E65BB" w:rsidP="00EE753A">
      <w:pPr>
        <w:spacing w:line="480" w:lineRule="auto"/>
        <w:ind w:firstLine="720"/>
        <w:rPr>
          <w:lang w:eastAsia="zh-CN"/>
        </w:rPr>
      </w:pPr>
      <w:r>
        <w:t>We have previously reported the synthesis of the semi-rigid di-1,2,4-triazo</w:t>
      </w:r>
      <w:r w:rsidRPr="00DC068D">
        <w:t>le, 4,4</w:t>
      </w:r>
      <w:r w:rsidRPr="00B8497D">
        <w:t>′</w:t>
      </w:r>
      <w:r w:rsidRPr="00DC068D">
        <w:t>-(1,4-(</w:t>
      </w:r>
      <w:r w:rsidRPr="00DC068D">
        <w:rPr>
          <w:i/>
        </w:rPr>
        <w:t>trans</w:t>
      </w:r>
      <w:r w:rsidRPr="00DC068D">
        <w:t>-2-butene)diyl)bis-(1,2,4-triazole)</w:t>
      </w:r>
      <w:r>
        <w:t xml:space="preserve">, denoted as </w:t>
      </w:r>
      <w:r w:rsidRPr="004F1B69">
        <w:rPr>
          <w:b/>
        </w:rPr>
        <w:t>L</w:t>
      </w:r>
      <w:r w:rsidRPr="00DC068D">
        <w:t>.</w:t>
      </w:r>
      <w:hyperlink w:anchor="_ENREF_38" w:tooltip="Murdock, 2012 #93" w:history="1">
        <w:r w:rsidR="00D6560A">
          <w:fldChar w:fldCharType="begin"/>
        </w:r>
        <w:r w:rsidR="001C15EA">
          <w:instrText xml:space="preserve"> ADDIN EN.CITE &lt;EndNote&gt;&lt;Cite&gt;&lt;Author&gt;Murdock&lt;/Author&gt;&lt;Year&gt;2012&lt;/Year&gt;&lt;RecNum&gt;93&lt;/RecNum&gt;&lt;DisplayText&gt;&lt;style face="superscript"&gt;12&lt;/style&gt;&lt;/DisplayText&gt;&lt;record&gt;&lt;rec-number&gt;93&lt;/rec-number&gt;&lt;foreign-keys&gt;&lt;key app="EN" db-id="atdrapvrae0wpfeed5wxww9swwswvrtx00vz"&gt;93&lt;/key&gt;&lt;/foreign-keys&gt;&lt;ref-type name="Journal Article"&gt;17&lt;/ref-type&gt;&lt;contributors&gt;&lt;authors&gt;&lt;author&gt;Murdock, Christopher R.&lt;/author&gt;&lt;author&gt;Lu, Zheng&lt;/author&gt;&lt;author&gt;Jenkins, David M.&lt;/author&gt;&lt;/authors&gt;&lt;/contributors&gt;&lt;titles&gt;&lt;title&gt;Utilizing a copper MOF as a reagent in a solvent mediated reaction to form a topologically distinct MOF&lt;/title&gt;&lt;secondary-title&gt;Dalton Trans.&lt;/secondary-title&gt;&lt;/titles&gt;&lt;periodical&gt;&lt;full-title&gt;Dalton Trans.&lt;/full-title&gt;&lt;/periodical&gt;&lt;pages&gt;7839-7841&lt;/pages&gt;&lt;volume&gt;41&lt;/volume&gt;&lt;number&gt;Copyright (C) 2012 American Chemical Society (ACS). All Rights Reserved.&lt;/number&gt;&lt;keywords&gt;&lt;keyword&gt;crystal structure copper triazolylmethylethene sulfato hydroxo aqua framework&lt;/keyword&gt;&lt;keyword&gt;prepn copper triazolylmethylethene sulfato hydroxo aqua framework&lt;/keyword&gt;&lt;/keywords&gt;&lt;dates&gt;&lt;year&gt;2012&lt;/year&gt;&lt;/dates&gt;&lt;publisher&gt;Royal Society of Chemistry&lt;/publisher&gt;&lt;isbn&gt;1477-9226&lt;/isbn&gt;&lt;work-type&gt;10.1039/c2dt30078h&lt;/work-type&gt;&lt;urls&gt;&lt;/urls&gt;&lt;electronic-resource-num&gt;10.1039/c2dt30078h&lt;/electronic-resource-num&gt;&lt;/record&gt;&lt;/Cite&gt;&lt;/EndNote&gt;</w:instrText>
        </w:r>
        <w:r w:rsidR="00D6560A">
          <w:fldChar w:fldCharType="separate"/>
        </w:r>
        <w:r w:rsidR="001C15EA" w:rsidRPr="00B64983">
          <w:rPr>
            <w:noProof/>
            <w:vertAlign w:val="superscript"/>
          </w:rPr>
          <w:t>12</w:t>
        </w:r>
        <w:r w:rsidR="00D6560A">
          <w:fldChar w:fldCharType="end"/>
        </w:r>
      </w:hyperlink>
      <w:r>
        <w:t xml:space="preserve">  Adding two equiva</w:t>
      </w:r>
      <w:r w:rsidRPr="00555B3A">
        <w:t>lents of</w:t>
      </w:r>
      <w:r>
        <w:t xml:space="preserve"> both</w:t>
      </w:r>
      <w:r w:rsidRPr="00555B3A">
        <w:t xml:space="preserve"> </w:t>
      </w:r>
      <w:r w:rsidRPr="00555B3A">
        <w:rPr>
          <w:b/>
        </w:rPr>
        <w:t>L</w:t>
      </w:r>
      <w:r w:rsidRPr="00555B3A">
        <w:t xml:space="preserve"> and potassium bromide to copper sulphate yields [</w:t>
      </w:r>
      <w:proofErr w:type="gramStart"/>
      <w:r w:rsidRPr="00555B3A">
        <w:t>Cu</w:t>
      </w:r>
      <w:r w:rsidRPr="00555B3A">
        <w:rPr>
          <w:vertAlign w:val="subscript"/>
        </w:rPr>
        <w:t>2</w:t>
      </w:r>
      <w:r w:rsidRPr="00555B3A">
        <w:t>(</w:t>
      </w:r>
      <w:proofErr w:type="gramEnd"/>
      <w:r w:rsidRPr="00555B3A">
        <w:rPr>
          <w:b/>
        </w:rPr>
        <w:t>L</w:t>
      </w:r>
      <w:r w:rsidRPr="00555B3A">
        <w:t>)</w:t>
      </w:r>
      <w:r w:rsidRPr="00555B3A">
        <w:rPr>
          <w:vertAlign w:val="subscript"/>
        </w:rPr>
        <w:t>2</w:t>
      </w:r>
      <w:r w:rsidRPr="00555B3A">
        <w:t>(SO</w:t>
      </w:r>
      <w:r w:rsidRPr="00555B3A">
        <w:rPr>
          <w:vertAlign w:val="subscript"/>
        </w:rPr>
        <w:t>4</w:t>
      </w:r>
      <w:r w:rsidRPr="00555B3A">
        <w:t>)(Br)</w:t>
      </w:r>
      <w:r w:rsidRPr="00555B3A">
        <w:rPr>
          <w:vertAlign w:val="subscript"/>
        </w:rPr>
        <w:t>2</w:t>
      </w:r>
      <w:r>
        <w:t>]•x</w:t>
      </w:r>
      <w:r w:rsidRPr="00555B3A">
        <w:t>H</w:t>
      </w:r>
      <w:r w:rsidRPr="00555B3A">
        <w:rPr>
          <w:vertAlign w:val="subscript"/>
        </w:rPr>
        <w:t>2</w:t>
      </w:r>
      <w:r w:rsidRPr="00555B3A">
        <w:t xml:space="preserve">O </w:t>
      </w:r>
      <w:r>
        <w:t>(</w:t>
      </w:r>
      <w:r w:rsidRPr="00555B3A">
        <w:rPr>
          <w:b/>
        </w:rPr>
        <w:t>1</w:t>
      </w:r>
      <w:r>
        <w:t xml:space="preserve">) as blue needle shaped crystals after 1 h at 85 </w:t>
      </w:r>
      <w:r w:rsidRPr="00B8497D">
        <w:t>°</w:t>
      </w:r>
      <w:r>
        <w:t>C (</w:t>
      </w:r>
      <w:r w:rsidRPr="00FD2273">
        <w:t xml:space="preserve">Scheme </w:t>
      </w:r>
      <w:r w:rsidR="006B3E0F" w:rsidRPr="00FD2273">
        <w:t>3.</w:t>
      </w:r>
      <w:r w:rsidRPr="00FD2273">
        <w:t>1</w:t>
      </w:r>
      <w:r>
        <w:t xml:space="preserve">, Reaction </w:t>
      </w:r>
      <w:r w:rsidRPr="00555B3A">
        <w:rPr>
          <w:b/>
        </w:rPr>
        <w:t>A</w:t>
      </w:r>
      <w:r>
        <w:t xml:space="preserve">).  Single crystal X-ray studies of the blue needles revealed that compound </w:t>
      </w:r>
      <w:r w:rsidRPr="00815E36">
        <w:rPr>
          <w:b/>
        </w:rPr>
        <w:t>1</w:t>
      </w:r>
      <w:r>
        <w:t xml:space="preserve"> crystallizes in the </w:t>
      </w:r>
      <w:r w:rsidRPr="00FB5314">
        <w:rPr>
          <w:i/>
        </w:rPr>
        <w:t>P</w:t>
      </w:r>
      <w:r w:rsidR="00D6560A">
        <w:fldChar w:fldCharType="begin"/>
      </w:r>
      <w:r>
        <w:instrText xml:space="preserve"> eq \o(1,¯) </w:instrText>
      </w:r>
      <w:r w:rsidR="00D6560A">
        <w:fldChar w:fldCharType="end"/>
      </w:r>
      <w:r>
        <w:t xml:space="preserve">space group.  </w:t>
      </w:r>
      <w:r>
        <w:rPr>
          <w:lang w:eastAsia="zh-CN"/>
        </w:rPr>
        <w:t>Each</w:t>
      </w:r>
      <w:r w:rsidRPr="001A281A">
        <w:rPr>
          <w:lang w:eastAsia="zh-CN"/>
        </w:rPr>
        <w:t xml:space="preserve"> </w:t>
      </w:r>
      <w:r>
        <w:rPr>
          <w:lang w:eastAsia="zh-CN"/>
        </w:rPr>
        <w:t>octahedral copper cent</w:t>
      </w:r>
      <w:r w:rsidRPr="001A281A">
        <w:rPr>
          <w:lang w:eastAsia="zh-CN"/>
        </w:rPr>
        <w:t>e</w:t>
      </w:r>
      <w:r>
        <w:rPr>
          <w:lang w:eastAsia="zh-CN"/>
        </w:rPr>
        <w:t>r is</w:t>
      </w:r>
      <w:r w:rsidRPr="001A281A">
        <w:rPr>
          <w:lang w:eastAsia="zh-CN"/>
        </w:rPr>
        <w:t xml:space="preserve"> coordinated by four triazole </w:t>
      </w:r>
      <w:r>
        <w:rPr>
          <w:lang w:eastAsia="zh-CN"/>
        </w:rPr>
        <w:t>ligands</w:t>
      </w:r>
      <w:r w:rsidRPr="001A281A">
        <w:rPr>
          <w:lang w:eastAsia="zh-CN"/>
        </w:rPr>
        <w:t xml:space="preserve"> </w:t>
      </w:r>
      <w:r>
        <w:rPr>
          <w:lang w:eastAsia="zh-CN"/>
        </w:rPr>
        <w:t>that form an equatorial plane and two bromides in the axial positions</w:t>
      </w:r>
      <w:r w:rsidRPr="001A281A">
        <w:rPr>
          <w:lang w:eastAsia="zh-CN"/>
        </w:rPr>
        <w:t>.</w:t>
      </w:r>
      <w:r>
        <w:rPr>
          <w:lang w:eastAsia="zh-CN"/>
        </w:rPr>
        <w:t xml:space="preserve">  A</w:t>
      </w:r>
      <w:r w:rsidRPr="001A281A">
        <w:rPr>
          <w:lang w:eastAsia="zh-CN"/>
        </w:rPr>
        <w:t>dj</w:t>
      </w:r>
      <w:r>
        <w:rPr>
          <w:lang w:eastAsia="zh-CN"/>
        </w:rPr>
        <w:t>ace</w:t>
      </w:r>
      <w:r w:rsidRPr="001A281A">
        <w:rPr>
          <w:lang w:eastAsia="zh-CN"/>
        </w:rPr>
        <w:t>nt copper atoms</w:t>
      </w:r>
      <w:r>
        <w:rPr>
          <w:lang w:eastAsia="zh-CN"/>
        </w:rPr>
        <w:t xml:space="preserve"> along the x-axis</w:t>
      </w:r>
      <w:r w:rsidRPr="001A281A">
        <w:rPr>
          <w:lang w:eastAsia="zh-CN"/>
        </w:rPr>
        <w:t xml:space="preserve"> are bridged by </w:t>
      </w:r>
      <w:r>
        <w:rPr>
          <w:lang w:eastAsia="zh-CN"/>
        </w:rPr>
        <w:t>two</w:t>
      </w:r>
      <w:r w:rsidRPr="001A281A">
        <w:rPr>
          <w:lang w:eastAsia="zh-CN"/>
        </w:rPr>
        <w:t xml:space="preserve"> triazole fragments</w:t>
      </w:r>
      <w:r>
        <w:rPr>
          <w:lang w:eastAsia="zh-CN"/>
        </w:rPr>
        <w:t xml:space="preserve"> using the two terminal nitrogen atoms on</w:t>
      </w:r>
      <w:r w:rsidR="006E5E15">
        <w:rPr>
          <w:lang w:eastAsia="zh-CN"/>
        </w:rPr>
        <w:br/>
      </w:r>
    </w:p>
    <w:p w:rsidR="006E5E15" w:rsidRPr="00B8497D" w:rsidRDefault="006E5E15" w:rsidP="006E5E15">
      <w:pPr>
        <w:pStyle w:val="Caption"/>
        <w:spacing w:line="480" w:lineRule="auto"/>
        <w:rPr>
          <w:b w:val="0"/>
        </w:rPr>
      </w:pPr>
      <w:bookmarkStart w:id="27" w:name="_Toc380687504"/>
      <w:proofErr w:type="gramStart"/>
      <w:r>
        <w:lastRenderedPageBreak/>
        <w:t xml:space="preserve">Scheme </w:t>
      </w:r>
      <w:fldSimple w:instr=" STYLEREF 1 \s ">
        <w:r>
          <w:rPr>
            <w:noProof/>
          </w:rPr>
          <w:t>3</w:t>
        </w:r>
      </w:fldSimple>
      <w:r>
        <w:t>.</w:t>
      </w:r>
      <w:proofErr w:type="gramEnd"/>
      <w:r w:rsidR="00D6560A">
        <w:fldChar w:fldCharType="begin"/>
      </w:r>
      <w:r>
        <w:instrText xml:space="preserve"> SEQ Scheme \* ARABIC \s 1 </w:instrText>
      </w:r>
      <w:r w:rsidR="00D6560A">
        <w:fldChar w:fldCharType="separate"/>
      </w:r>
      <w:r>
        <w:rPr>
          <w:noProof/>
        </w:rPr>
        <w:t>1</w:t>
      </w:r>
      <w:r w:rsidR="00D6560A">
        <w:fldChar w:fldCharType="end"/>
      </w:r>
      <w:r>
        <w:t>.</w:t>
      </w:r>
      <w:r>
        <w:rPr>
          <w:b w:val="0"/>
        </w:rPr>
        <w:t xml:space="preserve"> </w:t>
      </w:r>
      <w:proofErr w:type="gramStart"/>
      <w:r>
        <w:rPr>
          <w:b w:val="0"/>
        </w:rPr>
        <w:t>Synthesis of copper MOFs.</w:t>
      </w:r>
      <w:bookmarkEnd w:id="27"/>
      <w:proofErr w:type="gramEnd"/>
    </w:p>
    <w:p w:rsidR="006E5E15" w:rsidRDefault="006E5E15" w:rsidP="006E5E15">
      <w:pPr>
        <w:spacing w:line="480" w:lineRule="auto"/>
        <w:jc w:val="center"/>
        <w:rPr>
          <w:lang w:eastAsia="zh-CN"/>
        </w:rPr>
      </w:pPr>
      <w:r>
        <w:rPr>
          <w:noProof/>
        </w:rPr>
        <w:drawing>
          <wp:inline distT="0" distB="0" distL="0" distR="0">
            <wp:extent cx="3657600" cy="2303929"/>
            <wp:effectExtent l="19050" t="0" r="0" b="0"/>
            <wp:docPr id="69" name="Picture 6" descr="Scheme 1 - MOF synthesis f hig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heme 1 - MOF synthesis f high res"/>
                    <pic:cNvPicPr>
                      <a:picLocks noChangeAspect="1" noChangeArrowheads="1"/>
                    </pic:cNvPicPr>
                  </pic:nvPicPr>
                  <pic:blipFill>
                    <a:blip r:embed="rId21" cstate="print"/>
                    <a:srcRect/>
                    <a:stretch>
                      <a:fillRect/>
                    </a:stretch>
                  </pic:blipFill>
                  <pic:spPr bwMode="auto">
                    <a:xfrm>
                      <a:off x="0" y="0"/>
                      <a:ext cx="3657600" cy="2303929"/>
                    </a:xfrm>
                    <a:prstGeom prst="rect">
                      <a:avLst/>
                    </a:prstGeom>
                    <a:noFill/>
                    <a:ln w="9525">
                      <a:noFill/>
                      <a:miter lim="800000"/>
                      <a:headEnd/>
                      <a:tailEnd/>
                    </a:ln>
                  </pic:spPr>
                </pic:pic>
              </a:graphicData>
            </a:graphic>
          </wp:inline>
        </w:drawing>
      </w:r>
    </w:p>
    <w:p w:rsidR="006E5E15" w:rsidRDefault="006E5E15" w:rsidP="006E5E15">
      <w:pPr>
        <w:spacing w:line="480" w:lineRule="auto"/>
        <w:rPr>
          <w:lang w:eastAsia="zh-CN"/>
        </w:rPr>
      </w:pPr>
    </w:p>
    <w:p w:rsidR="006E5E15" w:rsidRDefault="006E5E15" w:rsidP="006E5E15">
      <w:pPr>
        <w:keepNext/>
        <w:spacing w:line="480" w:lineRule="auto"/>
        <w:jc w:val="center"/>
      </w:pPr>
      <w:r>
        <w:rPr>
          <w:noProof/>
        </w:rPr>
        <w:drawing>
          <wp:inline distT="0" distB="0" distL="0" distR="0">
            <wp:extent cx="3200400" cy="2550319"/>
            <wp:effectExtent l="19050" t="0" r="0" b="0"/>
            <wp:docPr id="70" name="Picture 7" descr="c2final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2finalcropped"/>
                    <pic:cNvPicPr>
                      <a:picLocks noChangeAspect="1" noChangeArrowheads="1"/>
                    </pic:cNvPicPr>
                  </pic:nvPicPr>
                  <pic:blipFill>
                    <a:blip r:embed="rId22" cstate="print"/>
                    <a:srcRect/>
                    <a:stretch>
                      <a:fillRect/>
                    </a:stretch>
                  </pic:blipFill>
                  <pic:spPr bwMode="auto">
                    <a:xfrm>
                      <a:off x="0" y="0"/>
                      <a:ext cx="3200400" cy="2550319"/>
                    </a:xfrm>
                    <a:prstGeom prst="rect">
                      <a:avLst/>
                    </a:prstGeom>
                    <a:noFill/>
                    <a:ln w="9525">
                      <a:noFill/>
                      <a:miter lim="800000"/>
                      <a:headEnd/>
                      <a:tailEnd/>
                    </a:ln>
                  </pic:spPr>
                </pic:pic>
              </a:graphicData>
            </a:graphic>
          </wp:inline>
        </w:drawing>
      </w:r>
    </w:p>
    <w:p w:rsidR="006E5E15" w:rsidRPr="007D0895" w:rsidRDefault="006E5E15" w:rsidP="006E5E15">
      <w:pPr>
        <w:pStyle w:val="Caption"/>
        <w:spacing w:line="480" w:lineRule="auto"/>
        <w:rPr>
          <w:b w:val="0"/>
        </w:rPr>
      </w:pPr>
      <w:bookmarkStart w:id="28" w:name="_Toc380708556"/>
      <w:proofErr w:type="gramStart"/>
      <w:r>
        <w:t xml:space="preserve">Figure </w:t>
      </w:r>
      <w:fldSimple w:instr=" STYLEREF 1 \s ">
        <w:r>
          <w:rPr>
            <w:noProof/>
          </w:rPr>
          <w:t>3</w:t>
        </w:r>
      </w:fldSimple>
      <w:r>
        <w:t>.</w:t>
      </w:r>
      <w:proofErr w:type="gramEnd"/>
      <w:r w:rsidR="00D6560A">
        <w:fldChar w:fldCharType="begin"/>
      </w:r>
      <w:r>
        <w:instrText xml:space="preserve"> SEQ Figure \* ARABIC \s 1 </w:instrText>
      </w:r>
      <w:r w:rsidR="00D6560A">
        <w:fldChar w:fldCharType="separate"/>
      </w:r>
      <w:r>
        <w:rPr>
          <w:noProof/>
        </w:rPr>
        <w:t>2</w:t>
      </w:r>
      <w:r w:rsidR="00D6560A">
        <w:fldChar w:fldCharType="end"/>
      </w:r>
      <w:r>
        <w:t>.</w:t>
      </w:r>
      <w:r>
        <w:rPr>
          <w:b w:val="0"/>
        </w:rPr>
        <w:t xml:space="preserve"> X-ray structure of [</w:t>
      </w:r>
      <w:proofErr w:type="gramStart"/>
      <w:r>
        <w:rPr>
          <w:b w:val="0"/>
        </w:rPr>
        <w:t>Cu</w:t>
      </w:r>
      <w:r w:rsidRPr="0023315D">
        <w:rPr>
          <w:b w:val="0"/>
          <w:vertAlign w:val="subscript"/>
        </w:rPr>
        <w:t>2</w:t>
      </w:r>
      <w:r>
        <w:rPr>
          <w:b w:val="0"/>
        </w:rPr>
        <w:t>(</w:t>
      </w:r>
      <w:proofErr w:type="gramEnd"/>
      <w:r w:rsidRPr="0023315D">
        <w:t>L</w:t>
      </w:r>
      <w:r>
        <w:rPr>
          <w:b w:val="0"/>
        </w:rPr>
        <w:t>)</w:t>
      </w:r>
      <w:r w:rsidRPr="0023315D">
        <w:rPr>
          <w:b w:val="0"/>
          <w:vertAlign w:val="subscript"/>
        </w:rPr>
        <w:t>2</w:t>
      </w:r>
      <w:r>
        <w:rPr>
          <w:b w:val="0"/>
        </w:rPr>
        <w:t>(SO</w:t>
      </w:r>
      <w:r w:rsidRPr="0023315D">
        <w:rPr>
          <w:b w:val="0"/>
          <w:vertAlign w:val="subscript"/>
        </w:rPr>
        <w:t>4</w:t>
      </w:r>
      <w:r>
        <w:rPr>
          <w:b w:val="0"/>
        </w:rPr>
        <w:t>)(Br)</w:t>
      </w:r>
      <w:r w:rsidRPr="0023315D">
        <w:rPr>
          <w:b w:val="0"/>
          <w:vertAlign w:val="subscript"/>
        </w:rPr>
        <w:t>2</w:t>
      </w:r>
      <w:r>
        <w:rPr>
          <w:b w:val="0"/>
        </w:rPr>
        <w:t>]</w:t>
      </w:r>
      <w:r w:rsidRPr="0023315D">
        <w:rPr>
          <w:b w:val="0"/>
        </w:rPr>
        <w:t xml:space="preserve"> </w:t>
      </w:r>
      <w:r>
        <w:t>•</w:t>
      </w:r>
      <w:r w:rsidRPr="0023315D">
        <w:rPr>
          <w:b w:val="0"/>
        </w:rPr>
        <w:t xml:space="preserve"> xH</w:t>
      </w:r>
      <w:r w:rsidRPr="0023315D">
        <w:rPr>
          <w:b w:val="0"/>
          <w:vertAlign w:val="subscript"/>
        </w:rPr>
        <w:t>2</w:t>
      </w:r>
      <w:r w:rsidRPr="0023315D">
        <w:rPr>
          <w:b w:val="0"/>
        </w:rPr>
        <w:t>O</w:t>
      </w:r>
      <w:r>
        <w:rPr>
          <w:b w:val="0"/>
        </w:rPr>
        <w:t xml:space="preserve">, </w:t>
      </w:r>
      <w:r w:rsidRPr="0023315D">
        <w:t>1</w:t>
      </w:r>
      <w:r>
        <w:rPr>
          <w:b w:val="0"/>
        </w:rPr>
        <w:t xml:space="preserve">. (a) Crystal structure of </w:t>
      </w:r>
      <w:r>
        <w:t>1</w:t>
      </w:r>
      <w:r>
        <w:rPr>
          <w:b w:val="0"/>
        </w:rPr>
        <w:t xml:space="preserve"> showing copper chains formed along x-axis; (b) Crystal structure of </w:t>
      </w:r>
      <w:r>
        <w:t>1</w:t>
      </w:r>
      <w:r>
        <w:rPr>
          <w:b w:val="0"/>
        </w:rPr>
        <w:t xml:space="preserve"> showing links between copper chains viewed orthogonal to x-axis.</w:t>
      </w:r>
      <w:bookmarkEnd w:id="28"/>
    </w:p>
    <w:p w:rsidR="006E5E15" w:rsidRDefault="006E5E15" w:rsidP="006E5E15">
      <w:pPr>
        <w:spacing w:line="480" w:lineRule="auto"/>
        <w:rPr>
          <w:lang w:eastAsia="zh-CN"/>
        </w:rPr>
      </w:pPr>
    </w:p>
    <w:p w:rsidR="005E65BB" w:rsidRDefault="005E65BB" w:rsidP="006E5E15">
      <w:pPr>
        <w:spacing w:line="480" w:lineRule="auto"/>
        <w:rPr>
          <w:lang w:eastAsia="zh-CN"/>
        </w:rPr>
      </w:pPr>
      <w:proofErr w:type="gramStart"/>
      <w:r>
        <w:rPr>
          <w:lang w:eastAsia="zh-CN"/>
        </w:rPr>
        <w:lastRenderedPageBreak/>
        <w:t>each</w:t>
      </w:r>
      <w:proofErr w:type="gramEnd"/>
      <w:r>
        <w:rPr>
          <w:lang w:eastAsia="zh-CN"/>
        </w:rPr>
        <w:t xml:space="preserve"> triazole</w:t>
      </w:r>
      <w:r w:rsidRPr="001A281A">
        <w:rPr>
          <w:lang w:eastAsia="zh-CN"/>
        </w:rPr>
        <w:t xml:space="preserve"> and </w:t>
      </w:r>
      <w:r>
        <w:rPr>
          <w:lang w:eastAsia="zh-CN"/>
        </w:rPr>
        <w:t>a bridging bromide to form a linear chain (</w:t>
      </w:r>
      <w:r w:rsidRPr="00FD2273">
        <w:rPr>
          <w:lang w:eastAsia="zh-CN"/>
        </w:rPr>
        <w:t xml:space="preserve">Figure </w:t>
      </w:r>
      <w:r w:rsidR="006B3E0F" w:rsidRPr="00FD2273">
        <w:rPr>
          <w:lang w:eastAsia="zh-CN"/>
        </w:rPr>
        <w:t>3.</w:t>
      </w:r>
      <w:r w:rsidRPr="00FD2273">
        <w:rPr>
          <w:lang w:eastAsia="zh-CN"/>
        </w:rPr>
        <w:t>2a</w:t>
      </w:r>
      <w:r>
        <w:rPr>
          <w:lang w:eastAsia="zh-CN"/>
        </w:rPr>
        <w:t>).  These</w:t>
      </w:r>
      <w:r w:rsidRPr="001A281A">
        <w:rPr>
          <w:lang w:eastAsia="zh-CN"/>
        </w:rPr>
        <w:t xml:space="preserve"> chain</w:t>
      </w:r>
      <w:r>
        <w:rPr>
          <w:lang w:eastAsia="zh-CN"/>
        </w:rPr>
        <w:t>s</w:t>
      </w:r>
      <w:r w:rsidRPr="001A281A">
        <w:rPr>
          <w:lang w:eastAsia="zh-CN"/>
        </w:rPr>
        <w:t xml:space="preserve"> </w:t>
      </w:r>
      <w:r>
        <w:rPr>
          <w:lang w:eastAsia="zh-CN"/>
        </w:rPr>
        <w:t>are</w:t>
      </w:r>
      <w:r w:rsidRPr="001A281A">
        <w:rPr>
          <w:lang w:eastAsia="zh-CN"/>
        </w:rPr>
        <w:t xml:space="preserve"> linked </w:t>
      </w:r>
      <w:r>
        <w:rPr>
          <w:lang w:eastAsia="zh-CN"/>
        </w:rPr>
        <w:t>in the other two dimensions by the second triazole moiety of the ligand,</w:t>
      </w:r>
      <w:r w:rsidRPr="001A281A">
        <w:rPr>
          <w:lang w:eastAsia="zh-CN"/>
        </w:rPr>
        <w:t xml:space="preserve"> form</w:t>
      </w:r>
      <w:r>
        <w:rPr>
          <w:lang w:eastAsia="zh-CN"/>
        </w:rPr>
        <w:t>ing</w:t>
      </w:r>
      <w:r w:rsidRPr="001A281A">
        <w:rPr>
          <w:lang w:eastAsia="zh-CN"/>
        </w:rPr>
        <w:t xml:space="preserve"> the three dimensional network</w:t>
      </w:r>
      <w:r>
        <w:rPr>
          <w:lang w:eastAsia="zh-CN"/>
        </w:rPr>
        <w:t xml:space="preserve">, while the sulphates remain in the </w:t>
      </w:r>
      <w:r w:rsidRPr="0000696E">
        <w:rPr>
          <w:lang w:eastAsia="zh-CN"/>
        </w:rPr>
        <w:t>pores</w:t>
      </w:r>
      <w:r>
        <w:rPr>
          <w:lang w:eastAsia="zh-CN"/>
        </w:rPr>
        <w:t xml:space="preserve"> (</w:t>
      </w:r>
      <w:r w:rsidRPr="00FD2273">
        <w:rPr>
          <w:lang w:eastAsia="zh-CN"/>
        </w:rPr>
        <w:t xml:space="preserve">Figure </w:t>
      </w:r>
      <w:r w:rsidR="006B3E0F" w:rsidRPr="00FD2273">
        <w:rPr>
          <w:lang w:eastAsia="zh-CN"/>
        </w:rPr>
        <w:t>3.</w:t>
      </w:r>
      <w:r w:rsidRPr="00FD2273">
        <w:rPr>
          <w:lang w:eastAsia="zh-CN"/>
        </w:rPr>
        <w:t>2b</w:t>
      </w:r>
      <w:r>
        <w:rPr>
          <w:lang w:eastAsia="zh-CN"/>
        </w:rPr>
        <w:t>).</w:t>
      </w:r>
    </w:p>
    <w:p w:rsidR="005E65BB" w:rsidRDefault="005E65BB" w:rsidP="00EE753A">
      <w:pPr>
        <w:spacing w:line="480" w:lineRule="auto"/>
        <w:ind w:firstLine="720"/>
      </w:pPr>
      <w:r>
        <w:t xml:space="preserve">While the PXRD of a fresh sample of </w:t>
      </w:r>
      <w:r w:rsidRPr="00316670">
        <w:rPr>
          <w:b/>
        </w:rPr>
        <w:t>1</w:t>
      </w:r>
      <w:r>
        <w:t xml:space="preserve"> matches its simulated powder pattern, a considerable shift in the PXRD pattern can be seen in aged samples.  Our suspicion for the cause of the shift in the PXRD was a loss of the guest molecules from within the pores.  To confirm our suspicion, a time dependent PXRD of </w:t>
      </w:r>
      <w:r w:rsidRPr="005F680E">
        <w:rPr>
          <w:b/>
        </w:rPr>
        <w:t>1</w:t>
      </w:r>
      <w:r>
        <w:t xml:space="preserve"> was performed and revealed that the pattern of </w:t>
      </w:r>
      <w:r w:rsidRPr="005F680E">
        <w:rPr>
          <w:b/>
        </w:rPr>
        <w:t>1</w:t>
      </w:r>
      <w:r>
        <w:t xml:space="preserve"> was changed to the semi-hydrated form</w:t>
      </w:r>
      <w:r w:rsidRPr="00555B3A">
        <w:t xml:space="preserve"> </w:t>
      </w:r>
      <w:r>
        <w:t>(</w:t>
      </w:r>
      <w:r w:rsidRPr="005F680E">
        <w:rPr>
          <w:b/>
        </w:rPr>
        <w:t>1</w:t>
      </w:r>
      <w:r w:rsidRPr="00B8497D">
        <w:t>′</w:t>
      </w:r>
      <w:r w:rsidR="00606498">
        <w:t xml:space="preserve">) within 15 </w:t>
      </w:r>
      <w:proofErr w:type="gramStart"/>
      <w:r w:rsidR="00606498">
        <w:t>min.</w:t>
      </w:r>
      <w:r>
        <w:t>,</w:t>
      </w:r>
      <w:proofErr w:type="gramEnd"/>
      <w:r>
        <w:t xml:space="preserve"> and the pattern of </w:t>
      </w:r>
      <w:r w:rsidRPr="005F680E">
        <w:rPr>
          <w:b/>
        </w:rPr>
        <w:t>1</w:t>
      </w:r>
      <w:r w:rsidRPr="00B8497D">
        <w:t>′</w:t>
      </w:r>
      <w:r>
        <w:t xml:space="preserve"> is stable for days (</w:t>
      </w:r>
      <w:r w:rsidRPr="00FD2273">
        <w:t xml:space="preserve">Figure </w:t>
      </w:r>
      <w:r w:rsidR="006B3E0F" w:rsidRPr="00FD2273">
        <w:t>3.</w:t>
      </w:r>
      <w:r w:rsidRPr="00FD2273">
        <w:t>3</w:t>
      </w:r>
      <w:r>
        <w:t xml:space="preserve">).  Additionally, </w:t>
      </w:r>
      <w:r w:rsidRPr="004D0676">
        <w:rPr>
          <w:b/>
        </w:rPr>
        <w:t>1</w:t>
      </w:r>
      <w:r w:rsidRPr="00B8497D">
        <w:t>′</w:t>
      </w:r>
      <w:r>
        <w:t xml:space="preserve"> will fully revert to </w:t>
      </w:r>
      <w:r w:rsidRPr="005F680E">
        <w:rPr>
          <w:b/>
        </w:rPr>
        <w:t>1</w:t>
      </w:r>
      <w:r>
        <w:t xml:space="preserve"> upon resolvation when a few drops of water are added onto the sample.  This reversible process could be repeated multiple times without apparent crystallinity change.</w:t>
      </w:r>
    </w:p>
    <w:p w:rsidR="00534007" w:rsidRDefault="005E65BB" w:rsidP="00EE753A">
      <w:pPr>
        <w:spacing w:line="480" w:lineRule="auto"/>
        <w:ind w:firstLine="720"/>
      </w:pPr>
      <w:r>
        <w:t xml:space="preserve">To determine the extent of hydration in </w:t>
      </w:r>
      <w:r w:rsidRPr="00181D03">
        <w:rPr>
          <w:b/>
        </w:rPr>
        <w:t>1</w:t>
      </w:r>
      <w:r>
        <w:t xml:space="preserve"> and </w:t>
      </w:r>
      <w:r>
        <w:rPr>
          <w:b/>
        </w:rPr>
        <w:t>1</w:t>
      </w:r>
      <w:r w:rsidRPr="00B8497D">
        <w:t>′</w:t>
      </w:r>
      <w:r w:rsidRPr="00181D03">
        <w:t xml:space="preserve"> </w:t>
      </w:r>
      <w:r>
        <w:t xml:space="preserve">we conducted TGA measurements.  </w:t>
      </w:r>
      <w:r w:rsidRPr="0000696E">
        <w:t xml:space="preserve">The amount of </w:t>
      </w:r>
      <w:r>
        <w:t xml:space="preserve">lattice </w:t>
      </w:r>
      <w:r w:rsidRPr="0000696E">
        <w:t xml:space="preserve">water that resides in </w:t>
      </w:r>
      <w:r w:rsidRPr="0000696E">
        <w:rPr>
          <w:b/>
        </w:rPr>
        <w:t>1</w:t>
      </w:r>
      <w:r w:rsidRPr="0000696E">
        <w:t xml:space="preserve"> cannot be determined from TGA measurements</w:t>
      </w:r>
      <w:r>
        <w:t xml:space="preserve"> since </w:t>
      </w:r>
      <w:r w:rsidRPr="0000696E">
        <w:t xml:space="preserve">MOF </w:t>
      </w:r>
      <w:r w:rsidRPr="0000696E">
        <w:rPr>
          <w:b/>
        </w:rPr>
        <w:t>1</w:t>
      </w:r>
      <w:r w:rsidRPr="0000696E">
        <w:t xml:space="preserve"> loses the excess water very quickly</w:t>
      </w:r>
      <w:r>
        <w:t xml:space="preserve"> at room temperature</w:t>
      </w:r>
      <w:r w:rsidRPr="0000696E">
        <w:t xml:space="preserve"> to give </w:t>
      </w:r>
      <w:r w:rsidRPr="0000696E">
        <w:rPr>
          <w:b/>
        </w:rPr>
        <w:t>1</w:t>
      </w:r>
      <w:r w:rsidRPr="00B8497D">
        <w:t>′</w:t>
      </w:r>
      <w:r w:rsidRPr="0000696E">
        <w:t>.</w:t>
      </w:r>
      <w:r>
        <w:t xml:space="preserve">  Immediate removal of </w:t>
      </w:r>
      <w:r w:rsidRPr="00181D03">
        <w:rPr>
          <w:b/>
        </w:rPr>
        <w:t>1</w:t>
      </w:r>
      <w:r>
        <w:t xml:space="preserve"> from a water bath results in a TGA trace shown in </w:t>
      </w:r>
      <w:r w:rsidRPr="00FD2273">
        <w:t xml:space="preserve">Figure </w:t>
      </w:r>
      <w:r w:rsidR="006B3E0F" w:rsidRPr="00FD2273">
        <w:t>3.</w:t>
      </w:r>
      <w:r w:rsidRPr="00FD2273">
        <w:t>4</w:t>
      </w:r>
      <w:r>
        <w:t>.  The initial weight loss can be attributed primarily to surface water.</w:t>
      </w:r>
      <w:hyperlink w:anchor="_ENREF_118" w:tooltip="Yun, 1995 #95" w:history="1">
        <w:r w:rsidR="00D6560A">
          <w:fldChar w:fldCharType="begin">
            <w:fldData xml:space="preserve">PEVuZE5vdGU+PENpdGU+PEF1dGhvcj5ZdW48L0F1dGhvcj48WWVhcj4xOTk1PC9ZZWFyPjxSZWNO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</w:fldData>
          </w:fldChar>
        </w:r>
        <w:r w:rsidR="001C15EA">
          <w:instrText xml:space="preserve"> ADDIN EN.CITE </w:instrText>
        </w:r>
        <w:r w:rsidR="00D6560A">
          <w:fldChar w:fldCharType="begin">
            <w:fldData xml:space="preserve">PEVuZE5vdGU+PENpdGU+PEF1dGhvcj5ZdW48L0F1dGhvcj48WWVhcj4xOTk1PC9ZZWFyPjxSZWNO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</w:fldData>
          </w:fldChar>
        </w:r>
        <w:r w:rsidR="001C15EA">
          <w:instrText xml:space="preserve"> ADDIN EN.CITE.DATA </w:instrText>
        </w:r>
        <w:r w:rsidR="00D6560A">
          <w:fldChar w:fldCharType="end"/>
        </w:r>
        <w:r w:rsidR="00D6560A">
          <w:fldChar w:fldCharType="separate"/>
        </w:r>
        <w:r w:rsidR="001C15EA" w:rsidRPr="00B64983">
          <w:rPr>
            <w:noProof/>
            <w:vertAlign w:val="superscript"/>
          </w:rPr>
          <w:t>37</w:t>
        </w:r>
        <w:r w:rsidR="00D6560A">
          <w:fldChar w:fldCharType="end"/>
        </w:r>
      </w:hyperlink>
      <w:r>
        <w:t xml:space="preserve">  MOF </w:t>
      </w:r>
      <w:r w:rsidRPr="0000696E">
        <w:rPr>
          <w:b/>
        </w:rPr>
        <w:t>1</w:t>
      </w:r>
      <w:r w:rsidRPr="00B8497D">
        <w:t>′</w:t>
      </w:r>
      <w:r>
        <w:t>, on the other hand, lo</w:t>
      </w:r>
      <w:r w:rsidRPr="003B74FF">
        <w:t>ses 8.9% o</w:t>
      </w:r>
      <w:r>
        <w:t xml:space="preserve">f its mass at </w:t>
      </w:r>
      <w:r w:rsidRPr="003B74FF">
        <w:t xml:space="preserve">86 </w:t>
      </w:r>
      <w:r w:rsidRPr="003B74FF">
        <w:rPr>
          <w:vertAlign w:val="superscript"/>
        </w:rPr>
        <w:t>o</w:t>
      </w:r>
      <w:r w:rsidRPr="003B74FF">
        <w:t>C wh</w:t>
      </w:r>
      <w:r>
        <w:t>ich is consistent with four water molecules in the pores (</w:t>
      </w:r>
      <w:r w:rsidRPr="00FD2273">
        <w:t xml:space="preserve">Figure </w:t>
      </w:r>
      <w:r w:rsidR="006B3E0F" w:rsidRPr="00FD2273">
        <w:t>3.</w:t>
      </w:r>
      <w:r w:rsidRPr="00FD2273">
        <w:t>4</w:t>
      </w:r>
      <w:r>
        <w:t xml:space="preserve">).  From the weight loss, we can deduce the formula for </w:t>
      </w:r>
      <w:r w:rsidRPr="005F680E">
        <w:rPr>
          <w:b/>
        </w:rPr>
        <w:t>1</w:t>
      </w:r>
      <w:r w:rsidRPr="00B8497D">
        <w:t>′</w:t>
      </w:r>
      <w:r>
        <w:t xml:space="preserve"> is</w:t>
      </w:r>
      <w:r w:rsidR="00534007">
        <w:br/>
      </w:r>
    </w:p>
    <w:p w:rsidR="00534007" w:rsidRDefault="00534007" w:rsidP="00534007">
      <w:pPr>
        <w:spacing w:line="480" w:lineRule="auto"/>
        <w:jc w:val="center"/>
      </w:pPr>
      <w:r>
        <w:rPr>
          <w:noProof/>
        </w:rPr>
        <w:lastRenderedPageBreak/>
        <w:drawing>
          <wp:inline distT="0" distB="0" distL="0" distR="0">
            <wp:extent cx="2971800" cy="2671808"/>
            <wp:effectExtent l="19050" t="0" r="0" b="0"/>
            <wp:docPr id="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2971800" cy="2671808"/>
                    </a:xfrm>
                    <a:prstGeom prst="rect">
                      <a:avLst/>
                    </a:prstGeom>
                    <a:noFill/>
                    <a:ln w="9525">
                      <a:noFill/>
                      <a:miter lim="800000"/>
                      <a:headEnd/>
                      <a:tailEnd/>
                    </a:ln>
                  </pic:spPr>
                </pic:pic>
              </a:graphicData>
            </a:graphic>
          </wp:inline>
        </w:drawing>
      </w:r>
    </w:p>
    <w:p w:rsidR="00534007" w:rsidRDefault="00534007" w:rsidP="00534007">
      <w:pPr>
        <w:pStyle w:val="Caption"/>
        <w:spacing w:line="480" w:lineRule="auto"/>
        <w:rPr>
          <w:b w:val="0"/>
        </w:rPr>
      </w:pPr>
      <w:bookmarkStart w:id="29" w:name="_Toc380708557"/>
      <w:proofErr w:type="gramStart"/>
      <w:r>
        <w:t xml:space="preserve">Figure </w:t>
      </w:r>
      <w:fldSimple w:instr=" STYLEREF 1 \s ">
        <w:r>
          <w:rPr>
            <w:noProof/>
          </w:rPr>
          <w:t>3</w:t>
        </w:r>
      </w:fldSimple>
      <w:r>
        <w:t>.</w:t>
      </w:r>
      <w:proofErr w:type="gramEnd"/>
      <w:r w:rsidR="00D6560A">
        <w:fldChar w:fldCharType="begin"/>
      </w:r>
      <w:r>
        <w:instrText xml:space="preserve"> SEQ Figure \* ARABIC \s 1 </w:instrText>
      </w:r>
      <w:r w:rsidR="00D6560A">
        <w:fldChar w:fldCharType="separate"/>
      </w:r>
      <w:r>
        <w:rPr>
          <w:noProof/>
        </w:rPr>
        <w:t>3</w:t>
      </w:r>
      <w:r w:rsidR="00D6560A">
        <w:fldChar w:fldCharType="end"/>
      </w:r>
      <w:r>
        <w:t>.</w:t>
      </w:r>
      <w:r>
        <w:rPr>
          <w:b w:val="0"/>
        </w:rPr>
        <w:t xml:space="preserve"> Powder pattern X-ray diffraction measurements taken of samples showing effects of solvation.  </w:t>
      </w:r>
      <w:r>
        <w:t>1</w:t>
      </w:r>
      <w:r w:rsidRPr="00B8497D">
        <w:t>′</w:t>
      </w:r>
      <w:r>
        <w:rPr>
          <w:b w:val="0"/>
        </w:rPr>
        <w:t xml:space="preserve"> is fully formed from </w:t>
      </w:r>
      <w:r>
        <w:t>1</w:t>
      </w:r>
      <w:r>
        <w:rPr>
          <w:b w:val="0"/>
        </w:rPr>
        <w:t xml:space="preserve"> within 15 min.  </w:t>
      </w:r>
      <w:r>
        <w:t>1</w:t>
      </w:r>
      <w:r>
        <w:rPr>
          <w:b w:val="0"/>
        </w:rPr>
        <w:t xml:space="preserve"> can be reformed by resolvating the sample of </w:t>
      </w:r>
      <w:r>
        <w:t>1</w:t>
      </w:r>
      <w:r w:rsidRPr="00B8497D">
        <w:t>′</w:t>
      </w:r>
      <w:r>
        <w:rPr>
          <w:b w:val="0"/>
        </w:rPr>
        <w:t>.  The intensity was normalized for each pattern.</w:t>
      </w:r>
      <w:bookmarkEnd w:id="29"/>
    </w:p>
    <w:p w:rsidR="00534007" w:rsidRPr="00534007" w:rsidRDefault="00534007" w:rsidP="00534007"/>
    <w:p w:rsidR="00534007" w:rsidRDefault="00534007" w:rsidP="00534007">
      <w:pPr>
        <w:keepNext/>
        <w:spacing w:line="480" w:lineRule="auto"/>
        <w:jc w:val="center"/>
      </w:pPr>
      <w:r>
        <w:rPr>
          <w:noProof/>
        </w:rPr>
        <w:drawing>
          <wp:inline distT="0" distB="0" distL="0" distR="0">
            <wp:extent cx="2971800" cy="2334986"/>
            <wp:effectExtent l="19050" t="0" r="0" b="0"/>
            <wp:docPr id="76" name="Picture 33" descr="TGA_1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GA_10212"/>
                    <pic:cNvPicPr>
                      <a:picLocks noChangeAspect="1" noChangeArrowheads="1"/>
                    </pic:cNvPicPr>
                  </pic:nvPicPr>
                  <pic:blipFill>
                    <a:blip r:embed="rId24" cstate="print"/>
                    <a:srcRect/>
                    <a:stretch>
                      <a:fillRect/>
                    </a:stretch>
                  </pic:blipFill>
                  <pic:spPr bwMode="auto">
                    <a:xfrm>
                      <a:off x="0" y="0"/>
                      <a:ext cx="2971800" cy="2334986"/>
                    </a:xfrm>
                    <a:prstGeom prst="rect">
                      <a:avLst/>
                    </a:prstGeom>
                    <a:noFill/>
                    <a:ln w="9525">
                      <a:noFill/>
                      <a:miter lim="800000"/>
                      <a:headEnd/>
                      <a:tailEnd/>
                    </a:ln>
                  </pic:spPr>
                </pic:pic>
              </a:graphicData>
            </a:graphic>
          </wp:inline>
        </w:drawing>
      </w:r>
    </w:p>
    <w:p w:rsidR="00534007" w:rsidRPr="00330868" w:rsidRDefault="00534007" w:rsidP="00534007">
      <w:pPr>
        <w:pStyle w:val="Caption"/>
        <w:spacing w:line="480" w:lineRule="auto"/>
        <w:rPr>
          <w:b w:val="0"/>
        </w:rPr>
      </w:pPr>
      <w:bookmarkStart w:id="30" w:name="_Toc380708558"/>
      <w:proofErr w:type="gramStart"/>
      <w:r>
        <w:t xml:space="preserve">Figure </w:t>
      </w:r>
      <w:fldSimple w:instr=" STYLEREF 1 \s ">
        <w:r>
          <w:rPr>
            <w:noProof/>
          </w:rPr>
          <w:t>3</w:t>
        </w:r>
      </w:fldSimple>
      <w:r>
        <w:t>.</w:t>
      </w:r>
      <w:proofErr w:type="gramEnd"/>
      <w:r w:rsidR="00D6560A">
        <w:fldChar w:fldCharType="begin"/>
      </w:r>
      <w:r>
        <w:instrText xml:space="preserve"> SEQ Figure \* ARABIC \s 1 </w:instrText>
      </w:r>
      <w:r w:rsidR="00D6560A">
        <w:fldChar w:fldCharType="separate"/>
      </w:r>
      <w:r>
        <w:rPr>
          <w:noProof/>
        </w:rPr>
        <w:t>4</w:t>
      </w:r>
      <w:r w:rsidR="00D6560A">
        <w:fldChar w:fldCharType="end"/>
      </w:r>
      <w:r>
        <w:t>.</w:t>
      </w:r>
      <w:r>
        <w:rPr>
          <w:b w:val="0"/>
        </w:rPr>
        <w:t xml:space="preserve"> </w:t>
      </w:r>
      <w:proofErr w:type="gramStart"/>
      <w:r>
        <w:rPr>
          <w:b w:val="0"/>
        </w:rPr>
        <w:t xml:space="preserve">TGA measurements for </w:t>
      </w:r>
      <w:r w:rsidRPr="00FD2273">
        <w:rPr>
          <w:b w:val="0"/>
        </w:rPr>
        <w:t xml:space="preserve">all </w:t>
      </w:r>
      <w:r>
        <w:rPr>
          <w:b w:val="0"/>
        </w:rPr>
        <w:t>Copper MOFs</w:t>
      </w:r>
      <w:r>
        <w:t>.</w:t>
      </w:r>
      <w:bookmarkEnd w:id="30"/>
      <w:proofErr w:type="gramEnd"/>
    </w:p>
    <w:p w:rsidR="00534007" w:rsidRDefault="00534007" w:rsidP="00534007">
      <w:pPr>
        <w:spacing w:line="480" w:lineRule="auto"/>
      </w:pPr>
    </w:p>
    <w:p w:rsidR="00534007" w:rsidRDefault="00534007" w:rsidP="00534007">
      <w:pPr>
        <w:spacing w:line="480" w:lineRule="auto"/>
      </w:pPr>
      <w:r w:rsidRPr="00555B3A">
        <w:lastRenderedPageBreak/>
        <w:t>[</w:t>
      </w:r>
      <w:proofErr w:type="gramStart"/>
      <w:r w:rsidRPr="00555B3A">
        <w:t>Cu</w:t>
      </w:r>
      <w:r w:rsidRPr="00555B3A">
        <w:rPr>
          <w:vertAlign w:val="subscript"/>
        </w:rPr>
        <w:t>2</w:t>
      </w:r>
      <w:r w:rsidRPr="00555B3A">
        <w:t>(</w:t>
      </w:r>
      <w:proofErr w:type="gramEnd"/>
      <w:r w:rsidRPr="00555B3A">
        <w:rPr>
          <w:b/>
        </w:rPr>
        <w:t>L</w:t>
      </w:r>
      <w:r w:rsidRPr="00555B3A">
        <w:t>)</w:t>
      </w:r>
      <w:r w:rsidRPr="00555B3A">
        <w:rPr>
          <w:vertAlign w:val="subscript"/>
        </w:rPr>
        <w:t>2</w:t>
      </w:r>
      <w:r w:rsidRPr="00555B3A">
        <w:t>(SO</w:t>
      </w:r>
      <w:r w:rsidRPr="00555B3A">
        <w:rPr>
          <w:vertAlign w:val="subscript"/>
        </w:rPr>
        <w:t>4</w:t>
      </w:r>
      <w:r w:rsidRPr="00555B3A">
        <w:t>)(Br)</w:t>
      </w:r>
      <w:r w:rsidRPr="00555B3A">
        <w:rPr>
          <w:vertAlign w:val="subscript"/>
        </w:rPr>
        <w:t>2</w:t>
      </w:r>
      <w:r>
        <w:t>]</w:t>
      </w:r>
      <w:proofErr w:type="gramStart"/>
      <w:r>
        <w:t>•4</w:t>
      </w:r>
      <w:r w:rsidRPr="00555B3A">
        <w:t>H</w:t>
      </w:r>
      <w:r w:rsidRPr="00555B3A">
        <w:rPr>
          <w:vertAlign w:val="subscript"/>
        </w:rPr>
        <w:t>2</w:t>
      </w:r>
      <w:r w:rsidRPr="00555B3A">
        <w:t>O</w:t>
      </w:r>
      <w:r>
        <w:t xml:space="preserve"> (</w:t>
      </w:r>
      <w:r w:rsidRPr="00FD2273">
        <w:t>Scheme 3.1</w:t>
      </w:r>
      <w:r>
        <w:t>).</w:t>
      </w:r>
      <w:proofErr w:type="gramEnd"/>
      <w:r>
        <w:t xml:space="preserve">  Notably, the TGA trace for </w:t>
      </w:r>
      <w:r w:rsidRPr="008349B5">
        <w:rPr>
          <w:b/>
        </w:rPr>
        <w:t>1</w:t>
      </w:r>
      <w:r>
        <w:t xml:space="preserve"> shows additional weight loss at the same temperature leading us to conclude that b</w:t>
      </w:r>
      <w:r w:rsidRPr="003B74FF">
        <w:t xml:space="preserve">y 86 </w:t>
      </w:r>
      <w:r w:rsidRPr="003B74FF">
        <w:rPr>
          <w:vertAlign w:val="superscript"/>
        </w:rPr>
        <w:t>o</w:t>
      </w:r>
      <w:r w:rsidRPr="003B74FF">
        <w:t>C we h</w:t>
      </w:r>
      <w:r>
        <w:t xml:space="preserve">ave already formed </w:t>
      </w:r>
      <w:r w:rsidRPr="0000696E">
        <w:rPr>
          <w:b/>
        </w:rPr>
        <w:t>1</w:t>
      </w:r>
      <w:r w:rsidRPr="00B8497D">
        <w:t>′</w:t>
      </w:r>
      <w:r>
        <w:t>.</w:t>
      </w:r>
    </w:p>
    <w:p w:rsidR="005E65BB" w:rsidRDefault="00B60F36" w:rsidP="00B60F36">
      <w:pPr>
        <w:spacing w:line="480" w:lineRule="auto"/>
      </w:pPr>
      <w:r>
        <w:tab/>
      </w:r>
      <w:r w:rsidR="00534007">
        <w:t xml:space="preserve">To further understand this reversible process, single crystal X-ray </w:t>
      </w:r>
      <w:r w:rsidR="00820528">
        <w:t xml:space="preserve">diffraction was performed on a carefully air dried single crystal of </w:t>
      </w:r>
      <w:r w:rsidR="00820528">
        <w:rPr>
          <w:b/>
        </w:rPr>
        <w:t>1</w:t>
      </w:r>
      <w:r w:rsidR="00820528">
        <w:t xml:space="preserve">.  Air </w:t>
      </w:r>
      <w:r w:rsidR="005E65BB">
        <w:t xml:space="preserve">dried </w:t>
      </w:r>
      <w:r w:rsidR="005E65BB" w:rsidRPr="00CE38E1">
        <w:rPr>
          <w:b/>
        </w:rPr>
        <w:t>1</w:t>
      </w:r>
      <w:r w:rsidR="005E65BB">
        <w:t xml:space="preserve"> (c</w:t>
      </w:r>
      <w:r w:rsidR="005E65BB" w:rsidRPr="00486578">
        <w:t>ompound</w:t>
      </w:r>
      <w:r w:rsidR="005E65BB">
        <w:t xml:space="preserve"> </w:t>
      </w:r>
      <w:r w:rsidR="005E65BB" w:rsidRPr="005F680E">
        <w:rPr>
          <w:b/>
        </w:rPr>
        <w:t>1</w:t>
      </w:r>
      <w:r w:rsidR="005E65BB" w:rsidRPr="00B8497D">
        <w:t>′</w:t>
      </w:r>
      <w:r w:rsidR="005E65BB" w:rsidRPr="00DA0FE5">
        <w:t>)</w:t>
      </w:r>
      <w:r w:rsidR="005E65BB">
        <w:t xml:space="preserve"> maintains the macroscopic morphology of blue needles, but the space group changes to </w:t>
      </w:r>
      <w:r w:rsidR="005E65BB" w:rsidRPr="00E37331">
        <w:rPr>
          <w:i/>
        </w:rPr>
        <w:t>C</w:t>
      </w:r>
      <w:r w:rsidR="005E65BB">
        <w:t>2/</w:t>
      </w:r>
      <w:r w:rsidR="005E65BB" w:rsidRPr="00E37331">
        <w:rPr>
          <w:i/>
        </w:rPr>
        <w:t>c</w:t>
      </w:r>
      <w:r w:rsidR="005E65BB">
        <w:t xml:space="preserve">.  The X-ray crystal structure demonstrated that the topologies of </w:t>
      </w:r>
      <w:r w:rsidR="005E65BB" w:rsidRPr="005F680E">
        <w:rPr>
          <w:b/>
        </w:rPr>
        <w:t>1</w:t>
      </w:r>
      <w:r w:rsidR="005E65BB">
        <w:t xml:space="preserve"> and </w:t>
      </w:r>
      <w:r w:rsidR="005E65BB" w:rsidRPr="005F680E">
        <w:rPr>
          <w:b/>
        </w:rPr>
        <w:t>1</w:t>
      </w:r>
      <w:r w:rsidR="005E65BB" w:rsidRPr="00B8497D">
        <w:t>′</w:t>
      </w:r>
      <w:r w:rsidR="005E65BB">
        <w:t xml:space="preserve"> are the same and that there was no appreciable change along the vector containing the Cu-Br bonds (</w:t>
      </w:r>
      <w:r w:rsidR="006B3E0F" w:rsidRPr="00910724">
        <w:t>Figure 3.2 and</w:t>
      </w:r>
      <w:r w:rsidR="005E65BB" w:rsidRPr="00910724">
        <w:t xml:space="preserve"> Figure </w:t>
      </w:r>
      <w:r w:rsidR="006B3E0F" w:rsidRPr="00910724">
        <w:t>3.5</w:t>
      </w:r>
      <w:r w:rsidR="005E65BB">
        <w:t>).</w:t>
      </w:r>
    </w:p>
    <w:p w:rsidR="007B7074" w:rsidRPr="007B7074" w:rsidRDefault="007B7074" w:rsidP="00B60F36">
      <w:pPr>
        <w:spacing w:line="480" w:lineRule="auto"/>
        <w:rPr>
          <w:sz w:val="12"/>
          <w:szCs w:val="12"/>
        </w:rPr>
      </w:pPr>
    </w:p>
    <w:p w:rsidR="00B60F36" w:rsidRDefault="00B60F36" w:rsidP="00B60F36">
      <w:pPr>
        <w:keepNext/>
        <w:spacing w:line="480" w:lineRule="auto"/>
        <w:jc w:val="center"/>
      </w:pPr>
      <w:r w:rsidRPr="007D0895">
        <w:rPr>
          <w:noProof/>
        </w:rPr>
        <w:drawing>
          <wp:inline distT="0" distB="0" distL="0" distR="0">
            <wp:extent cx="2971800" cy="2856820"/>
            <wp:effectExtent l="19050" t="0" r="0" b="0"/>
            <wp:docPr id="77" name="Picture 3" descr="1primexray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rimexraypic.jpg"/>
                    <pic:cNvPicPr/>
                  </pic:nvPicPr>
                  <pic:blipFill>
                    <a:blip r:embed="rId25" cstate="print"/>
                    <a:srcRect l="8654" t="13417" r="10737"/>
                    <a:stretch>
                      <a:fillRect/>
                    </a:stretch>
                  </pic:blipFill>
                  <pic:spPr>
                    <a:xfrm>
                      <a:off x="0" y="0"/>
                      <a:ext cx="2978150" cy="2857500"/>
                    </a:xfrm>
                    <a:prstGeom prst="rect">
                      <a:avLst/>
                    </a:prstGeom>
                  </pic:spPr>
                </pic:pic>
              </a:graphicData>
            </a:graphic>
          </wp:inline>
        </w:drawing>
      </w:r>
    </w:p>
    <w:p w:rsidR="00B60F36" w:rsidRPr="00330868" w:rsidRDefault="00B60F36" w:rsidP="00B60F36">
      <w:pPr>
        <w:pStyle w:val="Caption"/>
        <w:spacing w:after="0" w:line="480" w:lineRule="auto"/>
        <w:contextualSpacing/>
        <w:rPr>
          <w:b w:val="0"/>
        </w:rPr>
      </w:pPr>
      <w:bookmarkStart w:id="31" w:name="_Toc380708559"/>
      <w:proofErr w:type="gramStart"/>
      <w:r>
        <w:t xml:space="preserve">Figure </w:t>
      </w:r>
      <w:fldSimple w:instr=" STYLEREF 1 \s ">
        <w:r>
          <w:rPr>
            <w:noProof/>
          </w:rPr>
          <w:t>3</w:t>
        </w:r>
      </w:fldSimple>
      <w:r>
        <w:t>.</w:t>
      </w:r>
      <w:proofErr w:type="gramEnd"/>
      <w:r w:rsidR="00D6560A">
        <w:fldChar w:fldCharType="begin"/>
      </w:r>
      <w:r>
        <w:instrText xml:space="preserve"> SEQ Figure \* ARABIC \s 1 </w:instrText>
      </w:r>
      <w:r w:rsidR="00D6560A">
        <w:fldChar w:fldCharType="separate"/>
      </w:r>
      <w:r>
        <w:rPr>
          <w:noProof/>
        </w:rPr>
        <w:t>5</w:t>
      </w:r>
      <w:r w:rsidR="00D6560A">
        <w:fldChar w:fldCharType="end"/>
      </w:r>
      <w:r>
        <w:t>.</w:t>
      </w:r>
      <w:r>
        <w:rPr>
          <w:b w:val="0"/>
        </w:rPr>
        <w:t xml:space="preserve"> X-ray structure of [</w:t>
      </w:r>
      <w:proofErr w:type="gramStart"/>
      <w:r>
        <w:rPr>
          <w:b w:val="0"/>
        </w:rPr>
        <w:t>Cu</w:t>
      </w:r>
      <w:r w:rsidRPr="0023315D">
        <w:rPr>
          <w:b w:val="0"/>
          <w:vertAlign w:val="subscript"/>
        </w:rPr>
        <w:t>2</w:t>
      </w:r>
      <w:r>
        <w:rPr>
          <w:b w:val="0"/>
        </w:rPr>
        <w:t>(</w:t>
      </w:r>
      <w:proofErr w:type="gramEnd"/>
      <w:r w:rsidRPr="0023315D">
        <w:t>L</w:t>
      </w:r>
      <w:r>
        <w:rPr>
          <w:b w:val="0"/>
        </w:rPr>
        <w:t>)</w:t>
      </w:r>
      <w:r w:rsidRPr="0023315D">
        <w:rPr>
          <w:b w:val="0"/>
          <w:vertAlign w:val="subscript"/>
        </w:rPr>
        <w:t>2</w:t>
      </w:r>
      <w:r>
        <w:rPr>
          <w:b w:val="0"/>
        </w:rPr>
        <w:t>(SO</w:t>
      </w:r>
      <w:r w:rsidRPr="0023315D">
        <w:rPr>
          <w:b w:val="0"/>
          <w:vertAlign w:val="subscript"/>
        </w:rPr>
        <w:t>4</w:t>
      </w:r>
      <w:r>
        <w:rPr>
          <w:b w:val="0"/>
        </w:rPr>
        <w:t>)(Br)</w:t>
      </w:r>
      <w:r w:rsidRPr="0023315D">
        <w:rPr>
          <w:b w:val="0"/>
          <w:vertAlign w:val="subscript"/>
        </w:rPr>
        <w:t>2</w:t>
      </w:r>
      <w:r>
        <w:rPr>
          <w:b w:val="0"/>
        </w:rPr>
        <w:t>]</w:t>
      </w:r>
      <w:r w:rsidRPr="0023315D">
        <w:rPr>
          <w:b w:val="0"/>
        </w:rPr>
        <w:t xml:space="preserve"> </w:t>
      </w:r>
      <w:r>
        <w:t>•</w:t>
      </w:r>
      <w:r w:rsidRPr="0023315D">
        <w:rPr>
          <w:b w:val="0"/>
        </w:rPr>
        <w:t xml:space="preserve"> </w:t>
      </w:r>
      <w:r>
        <w:rPr>
          <w:b w:val="0"/>
        </w:rPr>
        <w:t>4</w:t>
      </w:r>
      <w:r w:rsidRPr="0023315D">
        <w:rPr>
          <w:b w:val="0"/>
        </w:rPr>
        <w:t>H</w:t>
      </w:r>
      <w:r w:rsidRPr="0023315D">
        <w:rPr>
          <w:b w:val="0"/>
          <w:vertAlign w:val="subscript"/>
        </w:rPr>
        <w:t>2</w:t>
      </w:r>
      <w:r w:rsidRPr="0023315D">
        <w:rPr>
          <w:b w:val="0"/>
        </w:rPr>
        <w:t>O</w:t>
      </w:r>
      <w:r>
        <w:rPr>
          <w:b w:val="0"/>
        </w:rPr>
        <w:t xml:space="preserve">, </w:t>
      </w:r>
      <w:r w:rsidRPr="0023315D">
        <w:t>1</w:t>
      </w:r>
      <w:r w:rsidRPr="00B8497D">
        <w:t>′</w:t>
      </w:r>
      <w:r w:rsidRPr="0023315D">
        <w:rPr>
          <w:b w:val="0"/>
        </w:rPr>
        <w:t>.</w:t>
      </w:r>
      <w:r w:rsidR="00665DB2">
        <w:rPr>
          <w:b w:val="0"/>
        </w:rPr>
        <w:t xml:space="preserve"> (a) Crystal </w:t>
      </w:r>
      <w:r>
        <w:rPr>
          <w:b w:val="0"/>
        </w:rPr>
        <w:t xml:space="preserve">structure of </w:t>
      </w:r>
      <w:r>
        <w:t>1</w:t>
      </w:r>
      <w:r w:rsidRPr="00B8497D">
        <w:t>′</w:t>
      </w:r>
      <w:r w:rsidR="003A7C28">
        <w:rPr>
          <w:b w:val="0"/>
        </w:rPr>
        <w:t xml:space="preserve"> showing copper chains formed along</w:t>
      </w:r>
      <w:r w:rsidR="00665DB2">
        <w:rPr>
          <w:b w:val="0"/>
        </w:rPr>
        <w:t xml:space="preserve"> z-axis; (b) </w:t>
      </w:r>
      <w:r w:rsidR="003A7C28">
        <w:rPr>
          <w:b w:val="0"/>
        </w:rPr>
        <w:t>S</w:t>
      </w:r>
      <w:r>
        <w:rPr>
          <w:b w:val="0"/>
        </w:rPr>
        <w:t xml:space="preserve">tructure of </w:t>
      </w:r>
      <w:r>
        <w:t>1</w:t>
      </w:r>
      <w:r w:rsidRPr="00B8497D">
        <w:t>′</w:t>
      </w:r>
      <w:r>
        <w:rPr>
          <w:b w:val="0"/>
        </w:rPr>
        <w:t xml:space="preserve"> showing links</w:t>
      </w:r>
      <w:r w:rsidR="003A7C28">
        <w:rPr>
          <w:b w:val="0"/>
        </w:rPr>
        <w:t xml:space="preserve"> between</w:t>
      </w:r>
      <w:r>
        <w:rPr>
          <w:b w:val="0"/>
        </w:rPr>
        <w:t xml:space="preserve"> copper chains </w:t>
      </w:r>
      <w:r w:rsidR="003A7C28">
        <w:rPr>
          <w:b w:val="0"/>
        </w:rPr>
        <w:t xml:space="preserve">viewed </w:t>
      </w:r>
      <w:r>
        <w:rPr>
          <w:b w:val="0"/>
        </w:rPr>
        <w:t>orthogonal to</w:t>
      </w:r>
      <w:r w:rsidR="003A7C28">
        <w:rPr>
          <w:b w:val="0"/>
        </w:rPr>
        <w:t xml:space="preserve"> the</w:t>
      </w:r>
      <w:r>
        <w:rPr>
          <w:b w:val="0"/>
        </w:rPr>
        <w:t xml:space="preserve"> z-axis.</w:t>
      </w:r>
      <w:bookmarkEnd w:id="31"/>
      <w:r w:rsidR="00665DB2">
        <w:rPr>
          <w:b w:val="0"/>
        </w:rPr>
        <w:t xml:space="preserve"> Sulphates </w:t>
      </w:r>
      <w:r w:rsidR="003A7C28">
        <w:rPr>
          <w:b w:val="0"/>
        </w:rPr>
        <w:t xml:space="preserve">have been </w:t>
      </w:r>
      <w:r w:rsidR="007B7074">
        <w:rPr>
          <w:b w:val="0"/>
        </w:rPr>
        <w:t>omitted for clarity</w:t>
      </w:r>
      <w:r w:rsidR="00665DB2">
        <w:rPr>
          <w:b w:val="0"/>
        </w:rPr>
        <w:t>.</w:t>
      </w:r>
    </w:p>
    <w:p w:rsidR="00B60F36" w:rsidRPr="007B7074" w:rsidRDefault="00B60F36" w:rsidP="00B60F36">
      <w:pPr>
        <w:rPr>
          <w:sz w:val="2"/>
          <w:szCs w:val="2"/>
        </w:rPr>
      </w:pPr>
    </w:p>
    <w:p w:rsidR="005E65BB" w:rsidRDefault="005E65BB" w:rsidP="00EE753A">
      <w:pPr>
        <w:spacing w:line="480" w:lineRule="auto"/>
        <w:ind w:firstLine="720"/>
      </w:pPr>
      <w:r>
        <w:lastRenderedPageBreak/>
        <w:t xml:space="preserve">Despite having the same topologies, several structural differences between </w:t>
      </w:r>
      <w:r w:rsidRPr="009C4670">
        <w:rPr>
          <w:b/>
        </w:rPr>
        <w:t>1</w:t>
      </w:r>
      <w:r>
        <w:t xml:space="preserve"> and </w:t>
      </w:r>
      <w:r w:rsidRPr="005F680E">
        <w:rPr>
          <w:b/>
        </w:rPr>
        <w:t>1</w:t>
      </w:r>
      <w:r w:rsidRPr="00B8497D">
        <w:t>′</w:t>
      </w:r>
      <w:r>
        <w:t xml:space="preserve"> are observed.  A significant change in the axis lengths on the rhombus perpendicular to the 1D coordination polymer chains is detected with the vertical height decreasing by over 2.3 Å (</w:t>
      </w:r>
      <w:r w:rsidRPr="00BF2351">
        <w:t xml:space="preserve">Figure </w:t>
      </w:r>
      <w:r w:rsidR="006B3E0F" w:rsidRPr="00BF2351">
        <w:t>3.6</w:t>
      </w:r>
      <w:r w:rsidRPr="00BF2351">
        <w:t>a and b</w:t>
      </w:r>
      <w:r>
        <w:t>).  Furthermore, in contrast to Long’s system, a small decrease in axial length of 0.4 Å was also</w:t>
      </w:r>
      <w:r w:rsidRPr="009C4670">
        <w:t xml:space="preserve"> </w:t>
      </w:r>
      <w:r>
        <w:t>noted.</w:t>
      </w:r>
      <w:hyperlink w:anchor="_ENREF_91" w:tooltip="Demessence, 2010 #57" w:history="1">
        <w:r w:rsidR="00D6560A">
          <w:fldChar w:fldCharType="begin"/>
        </w:r>
        <w:r w:rsidR="001C15EA">
          <w:instrText xml:space="preserve"> ADDIN EN.CITE &lt;EndNote&gt;&lt;Cite&gt;&lt;Author&gt;Demessence&lt;/Author&gt;&lt;Year&gt;2010&lt;/Year&gt;&lt;RecNum&gt;57&lt;/RecNum&gt;&lt;DisplayText&gt;&lt;style face="superscript"&gt;28g&lt;/style&gt;&lt;/DisplayText&gt;&lt;record&gt;&lt;rec-number&gt;57&lt;/rec-number&gt;&lt;foreign-keys&gt;&lt;key app="EN" db-id="atdrapvrae0wpfeed5wxww9swwswvrtx00vz"&gt;57&lt;/key&gt;&lt;/foreign-keys&gt;&lt;ref-type name="Journal Article"&gt;17&lt;/ref-type&gt;&lt;contributors&gt;&lt;authors&gt;&lt;author&gt;Demessence, Aude&lt;/author&gt;&lt;author&gt;Long, Jeffrey R.&lt;/author&gt;&lt;/authors&gt;&lt;/contributors&gt;&lt;titles&gt;&lt;title&gt;Selective Gas Adsorption in the Flexible Metal-Organic Frameworks Cu(BDTri)L (L=DMF, DEF)&lt;/title&gt;&lt;secondary-title&gt;Chem.--Eur. J.&lt;/secondary-title&gt;&lt;/titles&gt;&lt;periodical&gt;&lt;full-title&gt;Chem.--Eur. J.&lt;/full-title&gt;&lt;/periodical&gt;&lt;pages&gt;5902-5908, S5902/1-S5902/7&lt;/pages&gt;&lt;volume&gt;16&lt;/volume&gt;&lt;number&gt;Copyright (C) 2012 American Chemical Society (ACS). All Rights Reserved.&lt;/number&gt;&lt;keywords&gt;&lt;keyword&gt;gas adsorption flexible metal org framework sepn&lt;/keyword&gt;&lt;/keywords&gt;&lt;dates&gt;&lt;year&gt;2010&lt;/year&gt;&lt;/dates&gt;&lt;publisher&gt;Wiley-VCH Verlag GmbH &amp;amp; Co. KGaA&lt;/publisher&gt;&lt;isbn&gt;0947-6539&lt;/isbn&gt;&lt;work-type&gt;10.1002/chem.201000053&lt;/work-type&gt;&lt;urls&gt;&lt;/urls&gt;&lt;electronic-resource-num&gt;10.1002/chem.201000053&lt;/electronic-resource-num&gt;&lt;/record&gt;&lt;/Cite&gt;&lt;/EndNote&gt;</w:instrText>
        </w:r>
        <w:r w:rsidR="00D6560A">
          <w:fldChar w:fldCharType="separate"/>
        </w:r>
        <w:r w:rsidR="001C15EA" w:rsidRPr="00B64983">
          <w:rPr>
            <w:noProof/>
            <w:vertAlign w:val="superscript"/>
          </w:rPr>
          <w:t>28g</w:t>
        </w:r>
        <w:r w:rsidR="00D6560A">
          <w:fldChar w:fldCharType="end"/>
        </w:r>
      </w:hyperlink>
      <w:r>
        <w:t xml:space="preserve">  These changes to the size of the pore channels lead to a 29% increase in density between </w:t>
      </w:r>
      <w:r w:rsidRPr="009C4670">
        <w:rPr>
          <w:b/>
        </w:rPr>
        <w:t>1</w:t>
      </w:r>
      <w:r>
        <w:t xml:space="preserve"> (</w:t>
      </w:r>
      <w:r w:rsidRPr="00000FE4">
        <w:t>1.224</w:t>
      </w:r>
      <w:r>
        <w:t xml:space="preserve"> g/cm</w:t>
      </w:r>
      <w:r w:rsidRPr="00000FE4">
        <w:rPr>
          <w:vertAlign w:val="superscript"/>
        </w:rPr>
        <w:t>3</w:t>
      </w:r>
      <w:r>
        <w:t xml:space="preserve">) and </w:t>
      </w:r>
      <w:r w:rsidRPr="005F680E">
        <w:rPr>
          <w:b/>
        </w:rPr>
        <w:t>1</w:t>
      </w:r>
      <w:r w:rsidRPr="00B8497D">
        <w:t>′</w:t>
      </w:r>
      <w:r>
        <w:t xml:space="preserve"> (1.584 g/cm</w:t>
      </w:r>
      <w:r w:rsidRPr="00000FE4">
        <w:rPr>
          <w:vertAlign w:val="superscript"/>
        </w:rPr>
        <w:t>3</w:t>
      </w:r>
      <w:r>
        <w:t>).  Although the solvent molecules within the framework were not located due to poor crystallinity, the solvent accessible volume in each framework was calculated using PLATON.</w:t>
      </w:r>
      <w:hyperlink w:anchor="_ENREF_84" w:tooltip="Spek, 2003 #94" w:history="1">
        <w:r w:rsidR="00D6560A">
          <w:fldChar w:fldCharType="begin"/>
        </w:r>
        <w:r w:rsidR="001C15EA">
          <w:instrText xml:space="preserve"> ADDIN EN.CITE &lt;EndNote&gt;&lt;Cite&gt;&lt;Author&gt;Spek&lt;/Author&gt;&lt;Year&gt;2003&lt;/Year&gt;&lt;RecNum&gt;94&lt;/RecNum&gt;&lt;DisplayText&gt;&lt;style face="superscript"&gt;27&lt;/style&gt;&lt;/DisplayText&gt;&lt;record&gt;&lt;rec-number&gt;94&lt;/rec-number&gt;&lt;foreign-keys&gt;&lt;key app="EN" db-id="atdrapvrae0wpfeed5wxww9swwswvrtx00vz"&gt;94&lt;/key&gt;&lt;/foreign-keys&gt;&lt;ref-type name="Journal Article"&gt;17&lt;/ref-type&gt;&lt;contributors&gt;&lt;authors&gt;&lt;author&gt;Spek, A. L.&lt;/author&gt;&lt;/authors&gt;&lt;/contributors&gt;&lt;titles&gt;&lt;title&gt;Single-crystal structure validation with the program PLATON&lt;/title&gt;&lt;secondary-title&gt;J. Appl. Crystallogr.&lt;/secondary-title&gt;&lt;/titles&gt;&lt;periodical&gt;&lt;full-title&gt;J. Appl. Crystallogr.&lt;/full-title&gt;&lt;/periodical&gt;&lt;pages&gt;7-13&lt;/pages&gt;&lt;volume&gt;36&lt;/volume&gt;&lt;number&gt;Copyright (C) 2012 American Chemical Society (ACS). All Rights Reserved.&lt;/number&gt;&lt;keywords&gt;&lt;keyword&gt;crystal structure validation program PLATON&lt;/keyword&gt;&lt;/keywords&gt;&lt;dates&gt;&lt;year&gt;2003&lt;/year&gt;&lt;/dates&gt;&lt;publisher&gt;Blackwell Munksgaard&lt;/publisher&gt;&lt;isbn&gt;0021-8898&lt;/isbn&gt;&lt;work-type&gt;10.1107/S0021889802022112&lt;/work-type&gt;&lt;urls&gt;&lt;/urls&gt;&lt;electronic-resource-num&gt;10.1107/s0021889802022112&lt;/electronic-resource-num&gt;&lt;/record&gt;&lt;/Cite&gt;&lt;/EndNote&gt;</w:instrText>
        </w:r>
        <w:r w:rsidR="00D6560A">
          <w:fldChar w:fldCharType="separate"/>
        </w:r>
        <w:r w:rsidR="001C15EA" w:rsidRPr="00B64983">
          <w:rPr>
            <w:noProof/>
            <w:vertAlign w:val="superscript"/>
          </w:rPr>
          <w:t>27</w:t>
        </w:r>
        <w:r w:rsidR="00D6560A">
          <w:fldChar w:fldCharType="end"/>
        </w:r>
      </w:hyperlink>
      <w:r>
        <w:t xml:space="preserve">  The solvent accessible volume of </w:t>
      </w:r>
      <w:r w:rsidRPr="005F680E">
        <w:rPr>
          <w:b/>
        </w:rPr>
        <w:t xml:space="preserve">1 </w:t>
      </w:r>
      <w:r>
        <w:t xml:space="preserve">is 21% larger than </w:t>
      </w:r>
      <w:r w:rsidRPr="005F680E">
        <w:rPr>
          <w:b/>
        </w:rPr>
        <w:t>1</w:t>
      </w:r>
      <w:r w:rsidRPr="00B8497D">
        <w:t>′</w:t>
      </w:r>
      <w:r>
        <w:t xml:space="preserve"> (35.6% for </w:t>
      </w:r>
      <w:r w:rsidRPr="00A71458">
        <w:rPr>
          <w:b/>
        </w:rPr>
        <w:t>1</w:t>
      </w:r>
      <w:r>
        <w:t xml:space="preserve"> versus 14.8% for </w:t>
      </w:r>
      <w:r w:rsidRPr="00A71458">
        <w:rPr>
          <w:b/>
        </w:rPr>
        <w:t>1</w:t>
      </w:r>
      <w:r w:rsidRPr="00B8497D">
        <w:t>′</w:t>
      </w:r>
      <w:r>
        <w:t>).</w:t>
      </w:r>
    </w:p>
    <w:p w:rsidR="00820528" w:rsidRDefault="00820528" w:rsidP="00820528">
      <w:pPr>
        <w:spacing w:line="480" w:lineRule="auto"/>
        <w:ind w:firstLine="720"/>
      </w:pPr>
      <w:r w:rsidRPr="00DB3FD0">
        <w:t xml:space="preserve">To understand what causes these structural differences between </w:t>
      </w:r>
      <w:r w:rsidRPr="00DB3FD0">
        <w:rPr>
          <w:b/>
        </w:rPr>
        <w:t>1</w:t>
      </w:r>
      <w:r w:rsidRPr="00DB3FD0">
        <w:t xml:space="preserve"> and </w:t>
      </w:r>
      <w:r w:rsidRPr="00DB3FD0">
        <w:rPr>
          <w:b/>
        </w:rPr>
        <w:t>1</w:t>
      </w:r>
      <w:r w:rsidRPr="00B8497D">
        <w:t>′</w:t>
      </w:r>
      <w:r w:rsidRPr="00DB3FD0">
        <w:t xml:space="preserve"> we evaluated the positions of the bridging ligand, </w:t>
      </w:r>
      <w:r w:rsidRPr="00DB3FD0">
        <w:rPr>
          <w:b/>
        </w:rPr>
        <w:t>L</w:t>
      </w:r>
      <w:r w:rsidRPr="00DB3FD0">
        <w:t>, in relation to the 1D chain composed o</w:t>
      </w:r>
      <w:r>
        <w:t>f</w:t>
      </w:r>
      <w:r w:rsidRPr="00DB3FD0">
        <w:t xml:space="preserve"> Cu and Br atoms.  MOF </w:t>
      </w:r>
      <w:r w:rsidRPr="00DB3FD0">
        <w:rPr>
          <w:b/>
        </w:rPr>
        <w:t>1</w:t>
      </w:r>
      <w:r w:rsidRPr="00DB3FD0">
        <w:t xml:space="preserve"> has two crystallographically distinct bridging 1</w:t>
      </w:r>
      <w:proofErr w:type="gramStart"/>
      <w:r w:rsidRPr="00DB3FD0">
        <w:t>,2,4</w:t>
      </w:r>
      <w:proofErr w:type="gramEnd"/>
      <w:r w:rsidRPr="00DB3FD0">
        <w:t>-di-triazoles (</w:t>
      </w:r>
      <w:r w:rsidRPr="00BF2351">
        <w:t>Figure 3.6a</w:t>
      </w:r>
      <w:r w:rsidRPr="00DB3FD0">
        <w:t xml:space="preserve">, shown in red and green highlights).  The 2-butene portion of </w:t>
      </w:r>
      <w:r w:rsidRPr="00DB3FD0">
        <w:rPr>
          <w:b/>
        </w:rPr>
        <w:t>L</w:t>
      </w:r>
      <w:r w:rsidRPr="00DB3FD0">
        <w:t xml:space="preserve"> highlighted in green in </w:t>
      </w:r>
      <w:r w:rsidRPr="00BF2351">
        <w:t>Figure 3.6a</w:t>
      </w:r>
      <w:r w:rsidRPr="00DB3FD0">
        <w:t xml:space="preserve"> is pointed almost orthogonal to the yz-plane.  The dihedral angle between the two planes composed of the 1D coordination polymer chain (the Cu and Br atoms), and the 2-butene portion of </w:t>
      </w:r>
      <w:r w:rsidRPr="00DB3FD0">
        <w:rPr>
          <w:b/>
        </w:rPr>
        <w:t>L</w:t>
      </w:r>
      <w:r w:rsidRPr="00DB3FD0">
        <w:t xml:space="preserve"> is 33°.  The second distinct bridging </w:t>
      </w:r>
      <w:r w:rsidRPr="00DB3FD0">
        <w:rPr>
          <w:b/>
        </w:rPr>
        <w:t>L</w:t>
      </w:r>
      <w:r w:rsidRPr="00DB3FD0">
        <w:t xml:space="preserve"> highlighted in red in </w:t>
      </w:r>
      <w:r w:rsidRPr="00BF2351">
        <w:t>Figure 3.6a</w:t>
      </w:r>
      <w:r w:rsidRPr="00DB3FD0">
        <w:t xml:space="preserve"> has a dihedral angle of 82° between the 1D coordination p</w:t>
      </w:r>
      <w:r>
        <w:t xml:space="preserve">olymer </w:t>
      </w:r>
      <w:proofErr w:type="gramStart"/>
      <w:r>
        <w:t>chain</w:t>
      </w:r>
      <w:proofErr w:type="gramEnd"/>
      <w:r>
        <w:t xml:space="preserve"> and the 2-butene.</w:t>
      </w:r>
    </w:p>
    <w:p w:rsidR="00B60F36" w:rsidRDefault="00B60F36" w:rsidP="00B60F36">
      <w:pPr>
        <w:spacing w:line="480" w:lineRule="auto"/>
      </w:pPr>
    </w:p>
    <w:p w:rsidR="00677431" w:rsidRDefault="00677431" w:rsidP="00677431">
      <w:pPr>
        <w:keepNext/>
        <w:spacing w:line="480" w:lineRule="auto"/>
        <w:jc w:val="center"/>
      </w:pPr>
      <w:r>
        <w:rPr>
          <w:noProof/>
        </w:rPr>
        <w:lastRenderedPageBreak/>
        <w:drawing>
          <wp:inline distT="0" distB="0" distL="0" distR="0">
            <wp:extent cx="2743200" cy="5061857"/>
            <wp:effectExtent l="19050" t="0" r="0" b="0"/>
            <wp:docPr id="78" name="Picture 38" descr="xraypic_1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xraypic_10212"/>
                    <pic:cNvPicPr>
                      <a:picLocks noChangeAspect="1" noChangeArrowheads="1"/>
                    </pic:cNvPicPr>
                  </pic:nvPicPr>
                  <pic:blipFill>
                    <a:blip r:embed="rId26" cstate="print"/>
                    <a:srcRect/>
                    <a:stretch>
                      <a:fillRect/>
                    </a:stretch>
                  </pic:blipFill>
                  <pic:spPr bwMode="auto">
                    <a:xfrm>
                      <a:off x="0" y="0"/>
                      <a:ext cx="2743200" cy="5061857"/>
                    </a:xfrm>
                    <a:prstGeom prst="rect">
                      <a:avLst/>
                    </a:prstGeom>
                    <a:noFill/>
                    <a:ln w="9525">
                      <a:noFill/>
                      <a:miter lim="800000"/>
                      <a:headEnd/>
                      <a:tailEnd/>
                    </a:ln>
                  </pic:spPr>
                </pic:pic>
              </a:graphicData>
            </a:graphic>
          </wp:inline>
        </w:drawing>
      </w:r>
    </w:p>
    <w:p w:rsidR="00677431" w:rsidRPr="00330868" w:rsidRDefault="00677431" w:rsidP="00677431">
      <w:pPr>
        <w:pStyle w:val="Caption"/>
        <w:spacing w:line="480" w:lineRule="auto"/>
        <w:rPr>
          <w:b w:val="0"/>
        </w:rPr>
      </w:pPr>
      <w:bookmarkStart w:id="32" w:name="_Toc380708560"/>
      <w:proofErr w:type="gramStart"/>
      <w:r>
        <w:t xml:space="preserve">Figure </w:t>
      </w:r>
      <w:fldSimple w:instr=" STYLEREF 1 \s ">
        <w:r>
          <w:rPr>
            <w:noProof/>
          </w:rPr>
          <w:t>3</w:t>
        </w:r>
      </w:fldSimple>
      <w:r>
        <w:t>.</w:t>
      </w:r>
      <w:proofErr w:type="gramEnd"/>
      <w:r w:rsidR="00D6560A">
        <w:fldChar w:fldCharType="begin"/>
      </w:r>
      <w:r>
        <w:instrText xml:space="preserve"> SEQ Figure \* ARABIC \s 1 </w:instrText>
      </w:r>
      <w:r w:rsidR="00D6560A">
        <w:fldChar w:fldCharType="separate"/>
      </w:r>
      <w:r>
        <w:rPr>
          <w:noProof/>
        </w:rPr>
        <w:t>6</w:t>
      </w:r>
      <w:r w:rsidR="00D6560A">
        <w:fldChar w:fldCharType="end"/>
      </w:r>
      <w:r>
        <w:t>.</w:t>
      </w:r>
      <w:r>
        <w:rPr>
          <w:b w:val="0"/>
        </w:rPr>
        <w:t xml:space="preserve"> </w:t>
      </w:r>
      <w:proofErr w:type="gramStart"/>
      <w:r>
        <w:rPr>
          <w:b w:val="0"/>
        </w:rPr>
        <w:t>Comparison of X-ray structures.</w:t>
      </w:r>
      <w:proofErr w:type="gramEnd"/>
      <w:r>
        <w:rPr>
          <w:b w:val="0"/>
        </w:rPr>
        <w:t xml:space="preserve"> In (a) and (b): Distances shown are rhombus axes.  Red and green highlights are 2-butene subunits of ligand that correspond to same position in </w:t>
      </w:r>
      <w:r>
        <w:t>1</w:t>
      </w:r>
      <w:r>
        <w:rPr>
          <w:b w:val="0"/>
        </w:rPr>
        <w:t xml:space="preserve"> and </w:t>
      </w:r>
      <w:r>
        <w:t>1</w:t>
      </w:r>
      <w:r w:rsidRPr="00B8497D">
        <w:t>′</w:t>
      </w:r>
      <w:r>
        <w:rPr>
          <w:b w:val="0"/>
        </w:rPr>
        <w:t xml:space="preserve">; (a) Crystal structure of </w:t>
      </w:r>
      <w:r>
        <w:t>1</w:t>
      </w:r>
      <w:r>
        <w:rPr>
          <w:b w:val="0"/>
        </w:rPr>
        <w:t xml:space="preserve"> viewed orthogonal to x-axis. (b) Crystal structure of </w:t>
      </w:r>
      <w:r>
        <w:t>1</w:t>
      </w:r>
      <w:r w:rsidRPr="00B8497D">
        <w:t>′</w:t>
      </w:r>
      <w:r>
        <w:rPr>
          <w:b w:val="0"/>
        </w:rPr>
        <w:t xml:space="preserve"> viewed orthogonal to z-axis; (c) Crystal structure of </w:t>
      </w:r>
      <w:r>
        <w:t>1</w:t>
      </w:r>
      <w:r>
        <w:rPr>
          <w:b w:val="0"/>
        </w:rPr>
        <w:t xml:space="preserve"> viewed along the x-axis; (d) Crystal structure of </w:t>
      </w:r>
      <w:r>
        <w:t>1</w:t>
      </w:r>
      <w:r w:rsidRPr="00B8497D">
        <w:t>′</w:t>
      </w:r>
      <w:r>
        <w:rPr>
          <w:b w:val="0"/>
        </w:rPr>
        <w:t xml:space="preserve"> viewed along the z-axis.  In all structures, sulphates have been omitted for clarity.</w:t>
      </w:r>
      <w:bookmarkEnd w:id="32"/>
    </w:p>
    <w:p w:rsidR="00B60F36" w:rsidRDefault="00B60F36" w:rsidP="00B60F36">
      <w:pPr>
        <w:spacing w:line="480" w:lineRule="auto"/>
      </w:pPr>
    </w:p>
    <w:p w:rsidR="005E65BB" w:rsidRPr="00DB3FD0" w:rsidRDefault="00820528" w:rsidP="00677431">
      <w:pPr>
        <w:spacing w:line="480" w:lineRule="auto"/>
        <w:ind w:firstLine="720"/>
      </w:pPr>
      <w:r w:rsidRPr="00DB3FD0">
        <w:lastRenderedPageBreak/>
        <w:t xml:space="preserve">In MOF </w:t>
      </w:r>
      <w:r w:rsidRPr="00DB3FD0">
        <w:rPr>
          <w:b/>
        </w:rPr>
        <w:t>1</w:t>
      </w:r>
      <w:r w:rsidRPr="00B8497D">
        <w:t>′</w:t>
      </w:r>
      <w:r w:rsidRPr="00DB3FD0">
        <w:t xml:space="preserve">, one of the 2-butene subunits of the bridging ligand </w:t>
      </w:r>
      <w:r w:rsidRPr="00DB3FD0">
        <w:rPr>
          <w:b/>
        </w:rPr>
        <w:t>L</w:t>
      </w:r>
      <w:r w:rsidRPr="00DB3FD0">
        <w:t xml:space="preserve"> has rotated to become the mirror image of the other one and they are no longer crystallographically distinct</w:t>
      </w:r>
      <w:r>
        <w:t xml:space="preserve"> (</w:t>
      </w:r>
      <w:r w:rsidRPr="00BF2351">
        <w:t>Figure 3.6b</w:t>
      </w:r>
      <w:r>
        <w:t>)</w:t>
      </w:r>
      <w:r w:rsidRPr="00DB3FD0">
        <w:t>.  The 2-butene portion highlighted in red</w:t>
      </w:r>
      <w:r w:rsidRPr="00820528">
        <w:t xml:space="preserve"> </w:t>
      </w:r>
      <w:r w:rsidRPr="00DB3FD0">
        <w:t>has barely shifted and has a dihedral angle of 83° with respect to the Cu and Br atoms, but the other 2-butene fragment, highlighted in green, has rotated</w:t>
      </w:r>
      <w:r w:rsidR="00677431">
        <w:t xml:space="preserve"> </w:t>
      </w:r>
      <w:r w:rsidR="005E65BB" w:rsidRPr="00DB3FD0">
        <w:t>substantially, now showing a dihedral angle of 97° (</w:t>
      </w:r>
      <w:r w:rsidR="005E65BB" w:rsidRPr="00477FCC">
        <w:t xml:space="preserve">Figure </w:t>
      </w:r>
      <w:r w:rsidR="006B3E0F" w:rsidRPr="00477FCC">
        <w:t>3.6</w:t>
      </w:r>
      <w:r w:rsidR="005E65BB" w:rsidRPr="00477FCC">
        <w:t>b</w:t>
      </w:r>
      <w:r w:rsidR="005E65BB" w:rsidRPr="00DB3FD0">
        <w:t xml:space="preserve">).  This twisting about one pair of 2-butene subunits on the </w:t>
      </w:r>
      <w:r w:rsidR="005E65BB">
        <w:t xml:space="preserve">opposite </w:t>
      </w:r>
      <w:r w:rsidR="005E65BB" w:rsidRPr="00DB3FD0">
        <w:t>edge</w:t>
      </w:r>
      <w:r w:rsidR="005E65BB">
        <w:t>s</w:t>
      </w:r>
      <w:r w:rsidR="005E65BB" w:rsidRPr="00DB3FD0">
        <w:t xml:space="preserve"> of the rhombus causes the Cu-Br layers to pack more tightly (</w:t>
      </w:r>
      <w:r w:rsidR="005E65BB" w:rsidRPr="00477FCC">
        <w:t xml:space="preserve">Figure </w:t>
      </w:r>
      <w:r w:rsidR="006B3E0F" w:rsidRPr="00477FCC">
        <w:t>3.6</w:t>
      </w:r>
      <w:r w:rsidR="005E65BB" w:rsidRPr="00477FCC">
        <w:t xml:space="preserve">c and </w:t>
      </w:r>
      <w:r w:rsidR="006B3E0F" w:rsidRPr="00477FCC">
        <w:t>3.6</w:t>
      </w:r>
      <w:r w:rsidR="005E65BB" w:rsidRPr="00477FCC">
        <w:t>d</w:t>
      </w:r>
      <w:r w:rsidR="005E65BB" w:rsidRPr="00DB3FD0">
        <w:t xml:space="preserve">) demonstrating that in this system the orientation of </w:t>
      </w:r>
      <w:r w:rsidR="005E65BB">
        <w:t xml:space="preserve">the </w:t>
      </w:r>
      <w:r w:rsidR="005E65BB" w:rsidRPr="00DB3FD0">
        <w:t>2-butene subunit acts as the “kneecap.”  To the best of our knowledge, this result is the first case where the “kneecap” is entirely based in the ligand and not primarily at the metal-ligand junction.</w:t>
      </w:r>
    </w:p>
    <w:p w:rsidR="005E65BB" w:rsidRDefault="005E65BB" w:rsidP="00EE753A">
      <w:pPr>
        <w:spacing w:line="480" w:lineRule="auto"/>
        <w:ind w:firstLine="720"/>
      </w:pPr>
      <w:r w:rsidRPr="00181D03">
        <w:t xml:space="preserve">TGA measurements show that </w:t>
      </w:r>
      <w:r w:rsidRPr="00181D03">
        <w:rPr>
          <w:b/>
        </w:rPr>
        <w:t>1</w:t>
      </w:r>
      <w:r w:rsidRPr="00B8497D">
        <w:t>′</w:t>
      </w:r>
      <w:r w:rsidRPr="00181D03">
        <w:t xml:space="preserve"> is only partially dehydrated</w:t>
      </w:r>
      <w:r>
        <w:t xml:space="preserve"> (</w:t>
      </w:r>
      <w:r w:rsidRPr="00477FCC">
        <w:t xml:space="preserve">Figure </w:t>
      </w:r>
      <w:r w:rsidR="006B3E0F" w:rsidRPr="00477FCC">
        <w:t>3.</w:t>
      </w:r>
      <w:r w:rsidRPr="00477FCC">
        <w:t>4</w:t>
      </w:r>
      <w:r>
        <w:t>), suggesting that it may be possible to give a fully desolvated MOF.  I</w:t>
      </w:r>
      <w:r w:rsidRPr="00181D03">
        <w:t>f the remaining gu</w:t>
      </w:r>
      <w:r>
        <w:t xml:space="preserve">est molecules could be removed, the 2-butene subunits may rotate to a different position, which may further decrease the void volume.  To investigate the effect of further dehydration on the flexibility of the framework, a fully dehydrated MOF was prepared.  A sample of </w:t>
      </w:r>
      <w:r w:rsidRPr="005F680E">
        <w:rPr>
          <w:b/>
        </w:rPr>
        <w:t>1</w:t>
      </w:r>
      <w:r w:rsidRPr="00B8497D">
        <w:t>′</w:t>
      </w:r>
      <w:r>
        <w:t xml:space="preserve"> was heated to 100 </w:t>
      </w:r>
      <w:r>
        <w:rPr>
          <w:rFonts w:cs="Calibri"/>
        </w:rPr>
        <w:t>°</w:t>
      </w:r>
      <w:r>
        <w:t>C for 1 hr.  A green powder corresponding to [</w:t>
      </w:r>
      <w:proofErr w:type="gramStart"/>
      <w:r>
        <w:t>Cu</w:t>
      </w:r>
      <w:r w:rsidRPr="00C61C72">
        <w:rPr>
          <w:vertAlign w:val="subscript"/>
        </w:rPr>
        <w:t>2</w:t>
      </w:r>
      <w:r>
        <w:t>(</w:t>
      </w:r>
      <w:proofErr w:type="gramEnd"/>
      <w:r w:rsidRPr="00C61C72">
        <w:rPr>
          <w:b/>
        </w:rPr>
        <w:t>L</w:t>
      </w:r>
      <w:r>
        <w:t>)</w:t>
      </w:r>
      <w:r w:rsidRPr="00C61C72">
        <w:rPr>
          <w:vertAlign w:val="subscript"/>
        </w:rPr>
        <w:t>2</w:t>
      </w:r>
      <w:r>
        <w:t>(SO</w:t>
      </w:r>
      <w:r w:rsidRPr="00C61C72">
        <w:rPr>
          <w:vertAlign w:val="subscript"/>
        </w:rPr>
        <w:t>4</w:t>
      </w:r>
      <w:r>
        <w:t>)(Br)</w:t>
      </w:r>
      <w:r w:rsidRPr="00C61C72">
        <w:rPr>
          <w:vertAlign w:val="subscript"/>
        </w:rPr>
        <w:t>2</w:t>
      </w:r>
      <w:r>
        <w:t>]</w:t>
      </w:r>
      <w:r>
        <w:rPr>
          <w:rFonts w:cs="Calibri"/>
        </w:rPr>
        <w:t>•</w:t>
      </w:r>
      <w:r>
        <w:t>0H</w:t>
      </w:r>
      <w:r w:rsidRPr="00C61C72">
        <w:rPr>
          <w:vertAlign w:val="subscript"/>
        </w:rPr>
        <w:t>2</w:t>
      </w:r>
      <w:r>
        <w:t>O (</w:t>
      </w:r>
      <w:r w:rsidRPr="005F680E">
        <w:rPr>
          <w:b/>
        </w:rPr>
        <w:t>1</w:t>
      </w:r>
      <w:r w:rsidRPr="00B8497D">
        <w:t>′′</w:t>
      </w:r>
      <w:r>
        <w:t xml:space="preserve">) was obtained.  A TGA was taken of </w:t>
      </w:r>
      <w:r w:rsidRPr="008057CB">
        <w:rPr>
          <w:b/>
        </w:rPr>
        <w:t>1</w:t>
      </w:r>
      <w:r w:rsidRPr="00B8497D">
        <w:t xml:space="preserve">′′ </w:t>
      </w:r>
      <w:r>
        <w:t>and there was no weight loss until the framework itself decomposed, providing evidence the framework had been completely desolvated (</w:t>
      </w:r>
      <w:r w:rsidRPr="00477FCC">
        <w:t xml:space="preserve">Figure </w:t>
      </w:r>
      <w:r w:rsidR="006B3E0F" w:rsidRPr="00477FCC">
        <w:t>3.</w:t>
      </w:r>
      <w:r w:rsidRPr="00477FCC">
        <w:t>4</w:t>
      </w:r>
      <w:r>
        <w:t xml:space="preserve">).  Due to the poor crystallinity of </w:t>
      </w:r>
      <w:r w:rsidRPr="005F680E">
        <w:rPr>
          <w:b/>
        </w:rPr>
        <w:t>1</w:t>
      </w:r>
      <w:r w:rsidRPr="00B8497D">
        <w:t>′′</w:t>
      </w:r>
      <w:r>
        <w:t xml:space="preserve">, we were </w:t>
      </w:r>
      <w:r>
        <w:lastRenderedPageBreak/>
        <w:t>not able to obtain a single crystal.  However, a PXRD pattern o</w:t>
      </w:r>
      <w:r w:rsidRPr="008057CB">
        <w:t>f</w:t>
      </w:r>
      <w:r>
        <w:rPr>
          <w:b/>
        </w:rPr>
        <w:t xml:space="preserve"> </w:t>
      </w:r>
      <w:r w:rsidRPr="008057CB">
        <w:rPr>
          <w:b/>
        </w:rPr>
        <w:t>1</w:t>
      </w:r>
      <w:r w:rsidRPr="00B8497D">
        <w:t>′′</w:t>
      </w:r>
      <w:r w:rsidRPr="008057CB">
        <w:t xml:space="preserve"> shows that although the material is almost amorphous</w:t>
      </w:r>
      <w:r>
        <w:t>,</w:t>
      </w:r>
      <w:r w:rsidRPr="008057CB">
        <w:t xml:space="preserve"> one peak persists after heating, which is at 2</w:t>
      </w:r>
      <w:r>
        <w:rPr>
          <w:rFonts w:ascii="Symbol" w:hAnsi="Symbol" w:cs="Calibri"/>
        </w:rPr>
        <w:t></w:t>
      </w:r>
      <w:r w:rsidRPr="008057CB">
        <w:rPr>
          <w:rFonts w:cs="Calibri"/>
        </w:rPr>
        <w:t xml:space="preserve"> </w:t>
      </w:r>
      <w:r w:rsidRPr="008057CB">
        <w:t>= 9.4</w:t>
      </w:r>
      <w:r>
        <w:t>°. This peak is also present</w:t>
      </w:r>
      <w:r w:rsidRPr="008057CB">
        <w:t xml:space="preserve"> in</w:t>
      </w:r>
      <w:r>
        <w:t xml:space="preserve"> the PXRD patterns of</w:t>
      </w:r>
      <w:r w:rsidRPr="008057CB">
        <w:t xml:space="preserve"> both </w:t>
      </w:r>
      <w:r w:rsidRPr="008057CB">
        <w:rPr>
          <w:b/>
        </w:rPr>
        <w:t>1</w:t>
      </w:r>
      <w:r w:rsidRPr="008057CB">
        <w:t xml:space="preserve"> and </w:t>
      </w:r>
      <w:r w:rsidRPr="008057CB">
        <w:rPr>
          <w:b/>
        </w:rPr>
        <w:t>1</w:t>
      </w:r>
      <w:r w:rsidRPr="00B8497D">
        <w:t>′</w:t>
      </w:r>
      <w:r>
        <w:t xml:space="preserve"> (</w:t>
      </w:r>
      <w:r w:rsidRPr="00477FCC">
        <w:t xml:space="preserve">Figure </w:t>
      </w:r>
      <w:r w:rsidR="006B3E0F" w:rsidRPr="00477FCC">
        <w:t>3.</w:t>
      </w:r>
      <w:r w:rsidRPr="00477FCC">
        <w:t>3</w:t>
      </w:r>
      <w:r w:rsidRPr="008057CB">
        <w:t xml:space="preserve">).  </w:t>
      </w:r>
      <w:r>
        <w:t>I</w:t>
      </w:r>
      <w:r w:rsidRPr="008057CB">
        <w:t xml:space="preserve">ndexing of the PXRD patterns of </w:t>
      </w:r>
      <w:r w:rsidRPr="008057CB">
        <w:rPr>
          <w:b/>
        </w:rPr>
        <w:t>1</w:t>
      </w:r>
      <w:r w:rsidRPr="008057CB">
        <w:t xml:space="preserve"> and </w:t>
      </w:r>
      <w:r w:rsidRPr="008057CB">
        <w:rPr>
          <w:b/>
        </w:rPr>
        <w:t>1</w:t>
      </w:r>
      <w:r w:rsidRPr="00B8497D">
        <w:t>′</w:t>
      </w:r>
      <w:r>
        <w:t xml:space="preserve"> indicates</w:t>
      </w:r>
      <w:r w:rsidRPr="008057CB">
        <w:t xml:space="preserve"> this peak represents the</w:t>
      </w:r>
      <w:r>
        <w:t>ir</w:t>
      </w:r>
      <w:r w:rsidRPr="008057CB">
        <w:t xml:space="preserve"> (011) and (020) planes, respectively (</w:t>
      </w:r>
      <w:r w:rsidRPr="00477FCC">
        <w:t xml:space="preserve">Figures </w:t>
      </w:r>
      <w:r w:rsidR="006B3E0F" w:rsidRPr="00477FCC">
        <w:t>3.7</w:t>
      </w:r>
      <w:r w:rsidRPr="00477FCC">
        <w:t xml:space="preserve"> and </w:t>
      </w:r>
      <w:r w:rsidR="006B3E0F" w:rsidRPr="00477FCC">
        <w:t>3.8</w:t>
      </w:r>
      <w:r>
        <w:t>)</w:t>
      </w:r>
      <w:r w:rsidRPr="008057CB">
        <w:t xml:space="preserve">.  The similarity of these two planes is most clearly seen along the copper-bromide vectors in </w:t>
      </w:r>
      <w:r w:rsidRPr="008057CB">
        <w:rPr>
          <w:b/>
        </w:rPr>
        <w:t>1</w:t>
      </w:r>
      <w:r w:rsidRPr="008057CB">
        <w:t xml:space="preserve"> and </w:t>
      </w:r>
      <w:r w:rsidRPr="008057CB">
        <w:rPr>
          <w:b/>
        </w:rPr>
        <w:t>1</w:t>
      </w:r>
      <w:r w:rsidRPr="00B8497D">
        <w:t>′</w:t>
      </w:r>
      <w:r w:rsidRPr="008057CB">
        <w:t xml:space="preserve"> (</w:t>
      </w:r>
      <w:r w:rsidRPr="00477FCC">
        <w:t xml:space="preserve">Figure </w:t>
      </w:r>
      <w:r w:rsidR="006B3E0F" w:rsidRPr="00477FCC">
        <w:t>3.6</w:t>
      </w:r>
      <w:r w:rsidRPr="00477FCC">
        <w:t xml:space="preserve">c and Figure </w:t>
      </w:r>
      <w:r w:rsidR="006B3E0F" w:rsidRPr="00477FCC">
        <w:t>3.6</w:t>
      </w:r>
      <w:r w:rsidRPr="00477FCC">
        <w:t>d</w:t>
      </w:r>
      <w:r>
        <w:t xml:space="preserve">).  Conceivably, this same ordered plane exists in the fully dehydrated </w:t>
      </w:r>
      <w:r w:rsidRPr="005F680E">
        <w:rPr>
          <w:b/>
        </w:rPr>
        <w:t>1</w:t>
      </w:r>
      <w:r w:rsidRPr="00B8497D">
        <w:t>′′</w:t>
      </w:r>
      <w:r>
        <w:t xml:space="preserve"> while randomly oriented ethylene chains cause disorder, leading to a mostly amorphous state.  Finally, if a sample of </w:t>
      </w:r>
      <w:r w:rsidRPr="005F680E">
        <w:rPr>
          <w:b/>
        </w:rPr>
        <w:t>1</w:t>
      </w:r>
      <w:r w:rsidRPr="00B8497D">
        <w:t>′′</w:t>
      </w:r>
      <w:r>
        <w:t xml:space="preserve"> is left in water for 1 hour, the adsorption of water allows for the reformation of blue </w:t>
      </w:r>
      <w:r>
        <w:rPr>
          <w:b/>
        </w:rPr>
        <w:t>1</w:t>
      </w:r>
      <w:r>
        <w:t xml:space="preserve"> based on PXRD measurements.  Attempts at forming </w:t>
      </w:r>
      <w:r w:rsidRPr="00051AF9">
        <w:rPr>
          <w:b/>
        </w:rPr>
        <w:t>1</w:t>
      </w:r>
      <w:r>
        <w:t xml:space="preserve"> from </w:t>
      </w:r>
      <w:r w:rsidRPr="00051AF9">
        <w:rPr>
          <w:b/>
        </w:rPr>
        <w:t>1</w:t>
      </w:r>
      <w:r w:rsidRPr="00B8497D">
        <w:t>′′</w:t>
      </w:r>
      <w:r>
        <w:t xml:space="preserve"> through the use of water vapor were unsuccessful, and it was determined that only liquid water allowed for the successful reformation of </w:t>
      </w:r>
      <w:r w:rsidRPr="00051AF9">
        <w:rPr>
          <w:b/>
        </w:rPr>
        <w:t>1</w:t>
      </w:r>
      <w:r>
        <w:t>.  The newly r</w:t>
      </w:r>
      <w:r w:rsidRPr="00051AF9">
        <w:t>eformed</w:t>
      </w:r>
      <w:r>
        <w:t xml:space="preserve"> </w:t>
      </w:r>
      <w:r>
        <w:rPr>
          <w:b/>
        </w:rPr>
        <w:t>1</w:t>
      </w:r>
      <w:r>
        <w:t xml:space="preserve"> can then be cycled through </w:t>
      </w:r>
      <w:r>
        <w:rPr>
          <w:b/>
        </w:rPr>
        <w:t>1</w:t>
      </w:r>
      <w:r w:rsidRPr="00B8497D">
        <w:t>′</w:t>
      </w:r>
      <w:r>
        <w:t xml:space="preserve"> and subsequently </w:t>
      </w:r>
      <w:r>
        <w:rPr>
          <w:b/>
        </w:rPr>
        <w:t>1</w:t>
      </w:r>
      <w:r w:rsidRPr="00B8497D">
        <w:t>′′</w:t>
      </w:r>
      <w:r w:rsidRPr="00E36669">
        <w:t>.</w:t>
      </w:r>
    </w:p>
    <w:p w:rsidR="00677431" w:rsidRDefault="00820528" w:rsidP="00EE753A">
      <w:pPr>
        <w:spacing w:line="480" w:lineRule="auto"/>
        <w:ind w:firstLine="720"/>
      </w:pPr>
      <w:r>
        <w:t>The presence of guest molecules within a framework, specifically polar guests such as water, has recently been shown to improve CO</w:t>
      </w:r>
      <w:r w:rsidRPr="00891E01">
        <w:rPr>
          <w:vertAlign w:val="subscript"/>
        </w:rPr>
        <w:t>2</w:t>
      </w:r>
      <w:r>
        <w:t xml:space="preserve"> adsorption or selectivity.</w:t>
      </w:r>
      <w:hyperlink w:anchor="_ENREF_3_36" w:tooltip="Yazaydin, 2009 #78" w:history="1"/>
      <w:hyperlink w:anchor="_ENREF_121" w:tooltip="Yazaydin, 2009 #98" w:history="1">
        <w:r w:rsidR="00D6560A">
          <w:fldChar w:fldCharType="begin">
            <w:fldData xml:space="preserve">PEVuZE5vdGU+PENpdGU+PEF1dGhvcj5ZYXpheWRpbjwvQXV0aG9yPjxZZWFyPjIwMDk8L1llYXI+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</w:fldData>
          </w:fldChar>
        </w:r>
        <w:r w:rsidR="001C15EA">
          <w:instrText xml:space="preserve"> ADDIN EN.CITE </w:instrText>
        </w:r>
        <w:r w:rsidR="00D6560A">
          <w:fldChar w:fldCharType="begin">
            <w:fldData xml:space="preserve">PEVuZE5vdGU+PENpdGU+PEF1dGhvcj5ZYXpheWRpbjwvQXV0aG9yPjxZZWFyPjIwMDk8L1llYXI+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</w:fldData>
          </w:fldChar>
        </w:r>
        <w:r w:rsidR="001C15EA">
          <w:instrText xml:space="preserve"> ADDIN EN.CITE.DATA </w:instrText>
        </w:r>
        <w:r w:rsidR="00D6560A">
          <w:fldChar w:fldCharType="end"/>
        </w:r>
        <w:r w:rsidR="00D6560A">
          <w:fldChar w:fldCharType="separate"/>
        </w:r>
        <w:r w:rsidR="001C15EA" w:rsidRPr="00B64983">
          <w:rPr>
            <w:noProof/>
            <w:vertAlign w:val="superscript"/>
          </w:rPr>
          <w:t>38</w:t>
        </w:r>
        <w:r w:rsidR="00D6560A">
          <w:fldChar w:fldCharType="end"/>
        </w:r>
      </w:hyperlink>
      <w:r>
        <w:t xml:space="preserve">  This increase in adsorption by polar guests can be attributed to the significant quadrupole moment of CO</w:t>
      </w:r>
      <w:r w:rsidRPr="00891E01">
        <w:rPr>
          <w:vertAlign w:val="subscript"/>
        </w:rPr>
        <w:t>2</w:t>
      </w:r>
      <w:r>
        <w:t xml:space="preserve"> which favors interactions such as hydrogen bonding with the guest molecules.</w:t>
      </w:r>
      <w:r w:rsidR="00D6560A">
        <w:fldChar w:fldCharType="begin">
          <w:fldData xml:space="preserve">PEVuZE5vdGU+PENpdGU+PEF1dGhvcj5MbGV3ZWxseW48L0F1dGhvcj48WWVhcj4yMDA2PC9ZZWFy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</w:fldData>
        </w:fldChar>
      </w:r>
      <w:r w:rsidR="00B64983">
        <w:instrText xml:space="preserve"> ADDIN EN.CITE </w:instrText>
      </w:r>
      <w:r w:rsidR="00D6560A">
        <w:fldChar w:fldCharType="begin">
          <w:fldData xml:space="preserve">PEVuZE5vdGU+PENpdGU+PEF1dGhvcj5MbGV3ZWxseW48L0F1dGhvcj48WWVhcj4yMDA2PC9ZZWFy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</w:fldData>
        </w:fldChar>
      </w:r>
      <w:r w:rsidR="00B64983">
        <w:instrText xml:space="preserve"> ADDIN EN.CITE.DATA </w:instrText>
      </w:r>
      <w:r w:rsidR="00D6560A">
        <w:fldChar w:fldCharType="end"/>
      </w:r>
      <w:r w:rsidR="00D6560A">
        <w:fldChar w:fldCharType="separate"/>
      </w:r>
      <w:hyperlink w:anchor="_ENREF_86" w:tooltip="Llewellyn, 2006 #52" w:history="1">
        <w:r w:rsidR="001C15EA" w:rsidRPr="00B64983">
          <w:rPr>
            <w:noProof/>
            <w:vertAlign w:val="superscript"/>
          </w:rPr>
          <w:t>28b</w:t>
        </w:r>
      </w:hyperlink>
      <w:r w:rsidR="00B64983" w:rsidRPr="00B64983">
        <w:rPr>
          <w:noProof/>
          <w:vertAlign w:val="superscript"/>
        </w:rPr>
        <w:t xml:space="preserve">, </w:t>
      </w:r>
      <w:hyperlink w:anchor="_ENREF_121" w:tooltip="Yazaydin, 2009 #98" w:history="1">
        <w:r w:rsidR="001C15EA" w:rsidRPr="00B64983">
          <w:rPr>
            <w:noProof/>
            <w:vertAlign w:val="superscript"/>
          </w:rPr>
          <w:t>38a</w:t>
        </w:r>
      </w:hyperlink>
      <w:r w:rsidR="00B64983" w:rsidRPr="00B64983">
        <w:rPr>
          <w:noProof/>
          <w:vertAlign w:val="superscript"/>
        </w:rPr>
        <w:t xml:space="preserve">, </w:t>
      </w:r>
      <w:hyperlink w:anchor="_ENREF_123" w:tooltip="Liu, 2010 #100" w:history="1">
        <w:r w:rsidR="001C15EA" w:rsidRPr="00B64983">
          <w:rPr>
            <w:noProof/>
            <w:vertAlign w:val="superscript"/>
          </w:rPr>
          <w:t>38c-e</w:t>
        </w:r>
      </w:hyperlink>
      <w:r w:rsidR="00D6560A">
        <w:fldChar w:fldCharType="end"/>
      </w:r>
      <w:r>
        <w:t xml:space="preserve">  On the other hand, adsorption of gases, such as CH</w:t>
      </w:r>
      <w:r w:rsidRPr="006303E3">
        <w:rPr>
          <w:vertAlign w:val="subscript"/>
        </w:rPr>
        <w:t>4</w:t>
      </w:r>
      <w:r w:rsidRPr="000A3436">
        <w:t>,</w:t>
      </w:r>
      <w:r>
        <w:t xml:space="preserve"> that exhibit no quadrupole moment is not favored in the presence of polar guests.</w:t>
      </w:r>
      <w:r w:rsidR="00D6560A">
        <w:fldChar w:fldCharType="begin">
          <w:fldData xml:space="preserve">PEVuZE5vdGU+PENpdGU+PEF1dGhvcj5MbGV3ZWxseW48L0F1dGhvcj48WWVhcj4yMDA2PC9ZZWFy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</w:fldData>
        </w:fldChar>
      </w:r>
      <w:r w:rsidR="00B64983">
        <w:instrText xml:space="preserve"> ADDIN EN.CITE </w:instrText>
      </w:r>
      <w:r w:rsidR="00D6560A">
        <w:fldChar w:fldCharType="begin">
          <w:fldData xml:space="preserve">PEVuZE5vdGU+PENpdGU+PEF1dGhvcj5MbGV3ZWxseW48L0F1dGhvcj48WWVhcj4yMDA2PC9ZZWFy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</w:fldData>
        </w:fldChar>
      </w:r>
      <w:r w:rsidR="00B64983">
        <w:instrText xml:space="preserve"> ADDIN EN.CITE.DATA </w:instrText>
      </w:r>
      <w:r w:rsidR="00D6560A">
        <w:fldChar w:fldCharType="end"/>
      </w:r>
      <w:r w:rsidR="00D6560A">
        <w:fldChar w:fldCharType="separate"/>
      </w:r>
      <w:hyperlink w:anchor="_ENREF_86" w:tooltip="Llewellyn, 2006 #52" w:history="1">
        <w:r w:rsidR="001C15EA" w:rsidRPr="00B64983">
          <w:rPr>
            <w:noProof/>
            <w:vertAlign w:val="superscript"/>
          </w:rPr>
          <w:t>28b</w:t>
        </w:r>
      </w:hyperlink>
      <w:proofErr w:type="gramStart"/>
      <w:r w:rsidR="00B64983" w:rsidRPr="00B64983">
        <w:rPr>
          <w:noProof/>
          <w:vertAlign w:val="superscript"/>
        </w:rPr>
        <w:t xml:space="preserve">, </w:t>
      </w:r>
      <w:hyperlink w:anchor="_ENREF_121" w:tooltip="Yazaydin, 2009 #98" w:history="1">
        <w:r w:rsidR="001C15EA" w:rsidRPr="00B64983">
          <w:rPr>
            <w:noProof/>
            <w:vertAlign w:val="superscript"/>
          </w:rPr>
          <w:t>38a</w:t>
        </w:r>
      </w:hyperlink>
      <w:r w:rsidR="00B64983" w:rsidRPr="00B64983">
        <w:rPr>
          <w:noProof/>
          <w:vertAlign w:val="superscript"/>
        </w:rPr>
        <w:t>,</w:t>
      </w:r>
      <w:proofErr w:type="gramEnd"/>
      <w:r w:rsidR="00B64983" w:rsidRPr="00B64983">
        <w:rPr>
          <w:noProof/>
          <w:vertAlign w:val="superscript"/>
        </w:rPr>
        <w:t xml:space="preserve"> </w:t>
      </w:r>
      <w:hyperlink w:anchor="_ENREF_123" w:tooltip="Liu, 2010 #100" w:history="1">
        <w:r w:rsidR="001C15EA" w:rsidRPr="00B64983">
          <w:rPr>
            <w:noProof/>
            <w:vertAlign w:val="superscript"/>
          </w:rPr>
          <w:t>38c</w:t>
        </w:r>
      </w:hyperlink>
      <w:r w:rsidR="00D6560A">
        <w:fldChar w:fldCharType="end"/>
      </w:r>
      <w:r>
        <w:t xml:space="preserve">  The flexibility exhibited by </w:t>
      </w:r>
      <w:r w:rsidRPr="000A3436">
        <w:t>this</w:t>
      </w:r>
      <w:r w:rsidR="00677431">
        <w:br/>
      </w:r>
    </w:p>
    <w:p w:rsidR="00677431" w:rsidRDefault="00677431" w:rsidP="00677431">
      <w:pPr>
        <w:keepNext/>
        <w:spacing w:line="480" w:lineRule="auto"/>
        <w:jc w:val="center"/>
      </w:pPr>
      <w:r>
        <w:rPr>
          <w:noProof/>
        </w:rPr>
        <w:lastRenderedPageBreak/>
        <w:drawing>
          <wp:inline distT="0" distB="0" distL="0" distR="0">
            <wp:extent cx="2926080" cy="2729132"/>
            <wp:effectExtent l="19050" t="0" r="7620" b="0"/>
            <wp:docPr id="79" name="Picture 8" descr="A3pxrdvssim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pxrdvssimindex.jpg"/>
                    <pic:cNvPicPr/>
                  </pic:nvPicPr>
                  <pic:blipFill>
                    <a:blip r:embed="rId27" cstate="print"/>
                    <a:stretch>
                      <a:fillRect/>
                    </a:stretch>
                  </pic:blipFill>
                  <pic:spPr>
                    <a:xfrm>
                      <a:off x="0" y="0"/>
                      <a:ext cx="2926080" cy="2729132"/>
                    </a:xfrm>
                    <a:prstGeom prst="rect">
                      <a:avLst/>
                    </a:prstGeom>
                  </pic:spPr>
                </pic:pic>
              </a:graphicData>
            </a:graphic>
          </wp:inline>
        </w:drawing>
      </w:r>
    </w:p>
    <w:p w:rsidR="00677431" w:rsidRDefault="00677431" w:rsidP="00677431">
      <w:pPr>
        <w:pStyle w:val="Caption"/>
        <w:spacing w:after="0" w:line="480" w:lineRule="auto"/>
        <w:rPr>
          <w:b w:val="0"/>
        </w:rPr>
      </w:pPr>
      <w:bookmarkStart w:id="33" w:name="_Toc380708561"/>
      <w:proofErr w:type="gramStart"/>
      <w:r>
        <w:t xml:space="preserve">Figure </w:t>
      </w:r>
      <w:fldSimple w:instr=" STYLEREF 1 \s ">
        <w:r>
          <w:rPr>
            <w:noProof/>
          </w:rPr>
          <w:t>3</w:t>
        </w:r>
      </w:fldSimple>
      <w:r>
        <w:t>.</w:t>
      </w:r>
      <w:proofErr w:type="gramEnd"/>
      <w:r w:rsidR="00D6560A">
        <w:fldChar w:fldCharType="begin"/>
      </w:r>
      <w:r>
        <w:instrText xml:space="preserve"> SEQ Figure \* ARABIC \s 1 </w:instrText>
      </w:r>
      <w:r w:rsidR="00D6560A">
        <w:fldChar w:fldCharType="separate"/>
      </w:r>
      <w:r>
        <w:rPr>
          <w:noProof/>
        </w:rPr>
        <w:t>7</w:t>
      </w:r>
      <w:r w:rsidR="00D6560A">
        <w:fldChar w:fldCharType="end"/>
      </w:r>
      <w:r>
        <w:t>.</w:t>
      </w:r>
      <w:r>
        <w:rPr>
          <w:b w:val="0"/>
        </w:rPr>
        <w:t xml:space="preserve"> PXRD pattern for </w:t>
      </w:r>
      <w:r w:rsidRPr="001E72A7">
        <w:rPr>
          <w:b w:val="0"/>
        </w:rPr>
        <w:t>[</w:t>
      </w:r>
      <w:proofErr w:type="gramStart"/>
      <w:r w:rsidRPr="001E72A7">
        <w:rPr>
          <w:b w:val="0"/>
        </w:rPr>
        <w:t>Cu</w:t>
      </w:r>
      <w:r w:rsidRPr="001E72A7">
        <w:rPr>
          <w:b w:val="0"/>
          <w:vertAlign w:val="subscript"/>
        </w:rPr>
        <w:t>2</w:t>
      </w:r>
      <w:r w:rsidRPr="001E72A7">
        <w:rPr>
          <w:b w:val="0"/>
        </w:rPr>
        <w:t>(</w:t>
      </w:r>
      <w:proofErr w:type="gramEnd"/>
      <w:r w:rsidRPr="001E72A7">
        <w:t>L</w:t>
      </w:r>
      <w:r w:rsidRPr="001E72A7">
        <w:rPr>
          <w:b w:val="0"/>
        </w:rPr>
        <w:t>)</w:t>
      </w:r>
      <w:r w:rsidRPr="001E72A7">
        <w:rPr>
          <w:b w:val="0"/>
          <w:vertAlign w:val="subscript"/>
        </w:rPr>
        <w:t>2</w:t>
      </w:r>
      <w:r w:rsidRPr="001E72A7">
        <w:rPr>
          <w:b w:val="0"/>
        </w:rPr>
        <w:t>(SO</w:t>
      </w:r>
      <w:r w:rsidRPr="001E72A7">
        <w:rPr>
          <w:b w:val="0"/>
          <w:vertAlign w:val="subscript"/>
        </w:rPr>
        <w:t>4</w:t>
      </w:r>
      <w:r w:rsidRPr="001E72A7">
        <w:rPr>
          <w:b w:val="0"/>
        </w:rPr>
        <w:t>)(Br)</w:t>
      </w:r>
      <w:r w:rsidRPr="001E72A7">
        <w:rPr>
          <w:b w:val="0"/>
          <w:vertAlign w:val="subscript"/>
        </w:rPr>
        <w:t>2</w:t>
      </w:r>
      <w:r w:rsidRPr="001E72A7">
        <w:rPr>
          <w:b w:val="0"/>
        </w:rPr>
        <w:t>]•xH</w:t>
      </w:r>
      <w:r w:rsidRPr="001E72A7">
        <w:rPr>
          <w:b w:val="0"/>
          <w:vertAlign w:val="subscript"/>
        </w:rPr>
        <w:t>2</w:t>
      </w:r>
      <w:r w:rsidRPr="001E72A7">
        <w:rPr>
          <w:b w:val="0"/>
        </w:rPr>
        <w:t>O (</w:t>
      </w:r>
      <w:r w:rsidRPr="001E72A7">
        <w:t>1</w:t>
      </w:r>
      <w:r w:rsidRPr="001E72A7">
        <w:rPr>
          <w:b w:val="0"/>
        </w:rPr>
        <w:t>)</w:t>
      </w:r>
      <w:r>
        <w:rPr>
          <w:b w:val="0"/>
        </w:rPr>
        <w:t>: experimental (red) and simulated (black).</w:t>
      </w:r>
      <w:bookmarkEnd w:id="33"/>
    </w:p>
    <w:p w:rsidR="00677431" w:rsidRPr="00677431" w:rsidRDefault="00677431" w:rsidP="00677431">
      <w:pPr>
        <w:spacing w:line="360" w:lineRule="auto"/>
      </w:pPr>
    </w:p>
    <w:p w:rsidR="00677431" w:rsidRDefault="00677431" w:rsidP="00677431">
      <w:pPr>
        <w:keepNext/>
        <w:spacing w:line="360" w:lineRule="auto"/>
        <w:jc w:val="center"/>
      </w:pPr>
      <w:r>
        <w:rPr>
          <w:noProof/>
        </w:rPr>
        <w:drawing>
          <wp:inline distT="0" distB="0" distL="0" distR="0">
            <wp:extent cx="2926080" cy="2757268"/>
            <wp:effectExtent l="19050" t="0" r="7620" b="0"/>
            <wp:docPr id="80" name="Picture 9" descr="PXRDA3desolvatedvssiminde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XRDA3desolvatedvssimindexed.jpg"/>
                    <pic:cNvPicPr/>
                  </pic:nvPicPr>
                  <pic:blipFill>
                    <a:blip r:embed="rId28" cstate="print"/>
                    <a:stretch>
                      <a:fillRect/>
                    </a:stretch>
                  </pic:blipFill>
                  <pic:spPr>
                    <a:xfrm>
                      <a:off x="0" y="0"/>
                      <a:ext cx="2926080" cy="2757268"/>
                    </a:xfrm>
                    <a:prstGeom prst="rect">
                      <a:avLst/>
                    </a:prstGeom>
                  </pic:spPr>
                </pic:pic>
              </a:graphicData>
            </a:graphic>
          </wp:inline>
        </w:drawing>
      </w:r>
    </w:p>
    <w:p w:rsidR="00677431" w:rsidRDefault="00677431" w:rsidP="00677431">
      <w:pPr>
        <w:pStyle w:val="Caption"/>
        <w:spacing w:after="0" w:line="480" w:lineRule="auto"/>
        <w:rPr>
          <w:b w:val="0"/>
          <w:bCs w:val="0"/>
        </w:rPr>
      </w:pPr>
      <w:bookmarkStart w:id="34" w:name="_Toc380708562"/>
      <w:proofErr w:type="gramStart"/>
      <w:r>
        <w:t xml:space="preserve">Figure </w:t>
      </w:r>
      <w:fldSimple w:instr=" STYLEREF 1 \s ">
        <w:r>
          <w:rPr>
            <w:noProof/>
          </w:rPr>
          <w:t>3</w:t>
        </w:r>
      </w:fldSimple>
      <w:r>
        <w:t>.</w:t>
      </w:r>
      <w:proofErr w:type="gramEnd"/>
      <w:r w:rsidR="00D6560A">
        <w:fldChar w:fldCharType="begin"/>
      </w:r>
      <w:r>
        <w:instrText xml:space="preserve"> SEQ Figure \* ARABIC \s 1 </w:instrText>
      </w:r>
      <w:r w:rsidR="00D6560A">
        <w:fldChar w:fldCharType="separate"/>
      </w:r>
      <w:r>
        <w:rPr>
          <w:noProof/>
        </w:rPr>
        <w:t>8</w:t>
      </w:r>
      <w:r w:rsidR="00D6560A">
        <w:fldChar w:fldCharType="end"/>
      </w:r>
      <w:r>
        <w:t xml:space="preserve">. </w:t>
      </w:r>
      <w:r w:rsidRPr="00C749FA">
        <w:rPr>
          <w:b w:val="0"/>
          <w:bCs w:val="0"/>
        </w:rPr>
        <w:t xml:space="preserve">PXRD pattern for </w:t>
      </w:r>
      <w:r>
        <w:rPr>
          <w:b w:val="0"/>
        </w:rPr>
        <w:t>[</w:t>
      </w:r>
      <w:proofErr w:type="gramStart"/>
      <w:r>
        <w:rPr>
          <w:b w:val="0"/>
        </w:rPr>
        <w:t>Cu</w:t>
      </w:r>
      <w:r w:rsidRPr="0023315D">
        <w:rPr>
          <w:b w:val="0"/>
          <w:vertAlign w:val="subscript"/>
        </w:rPr>
        <w:t>2</w:t>
      </w:r>
      <w:r>
        <w:rPr>
          <w:b w:val="0"/>
        </w:rPr>
        <w:t>(</w:t>
      </w:r>
      <w:proofErr w:type="gramEnd"/>
      <w:r w:rsidRPr="0023315D">
        <w:t>L</w:t>
      </w:r>
      <w:r>
        <w:rPr>
          <w:b w:val="0"/>
        </w:rPr>
        <w:t>)</w:t>
      </w:r>
      <w:r w:rsidRPr="0023315D">
        <w:rPr>
          <w:b w:val="0"/>
          <w:vertAlign w:val="subscript"/>
        </w:rPr>
        <w:t>2</w:t>
      </w:r>
      <w:r>
        <w:rPr>
          <w:b w:val="0"/>
        </w:rPr>
        <w:t>(SO</w:t>
      </w:r>
      <w:r w:rsidRPr="0023315D">
        <w:rPr>
          <w:b w:val="0"/>
          <w:vertAlign w:val="subscript"/>
        </w:rPr>
        <w:t>4</w:t>
      </w:r>
      <w:r>
        <w:rPr>
          <w:b w:val="0"/>
        </w:rPr>
        <w:t>)(Br)</w:t>
      </w:r>
      <w:r w:rsidRPr="0023315D">
        <w:rPr>
          <w:b w:val="0"/>
          <w:vertAlign w:val="subscript"/>
        </w:rPr>
        <w:t>2</w:t>
      </w:r>
      <w:r>
        <w:rPr>
          <w:b w:val="0"/>
        </w:rPr>
        <w:t>]</w:t>
      </w:r>
      <w:r w:rsidRPr="0023315D">
        <w:rPr>
          <w:b w:val="0"/>
        </w:rPr>
        <w:t xml:space="preserve"> </w:t>
      </w:r>
      <w:r>
        <w:t>•</w:t>
      </w:r>
      <w:r w:rsidRPr="0023315D">
        <w:rPr>
          <w:b w:val="0"/>
        </w:rPr>
        <w:t xml:space="preserve"> </w:t>
      </w:r>
      <w:r>
        <w:rPr>
          <w:b w:val="0"/>
        </w:rPr>
        <w:t>4</w:t>
      </w:r>
      <w:r w:rsidRPr="0023315D">
        <w:rPr>
          <w:b w:val="0"/>
        </w:rPr>
        <w:t>H</w:t>
      </w:r>
      <w:r w:rsidRPr="0023315D">
        <w:rPr>
          <w:b w:val="0"/>
          <w:vertAlign w:val="subscript"/>
        </w:rPr>
        <w:t>2</w:t>
      </w:r>
      <w:r w:rsidRPr="0023315D">
        <w:rPr>
          <w:b w:val="0"/>
        </w:rPr>
        <w:t>O</w:t>
      </w:r>
      <w:r>
        <w:rPr>
          <w:b w:val="0"/>
        </w:rPr>
        <w:t xml:space="preserve"> (</w:t>
      </w:r>
      <w:r w:rsidRPr="0023315D">
        <w:t>1</w:t>
      </w:r>
      <w:r w:rsidRPr="00B8497D">
        <w:t>′</w:t>
      </w:r>
      <w:r w:rsidRPr="001E72A7">
        <w:rPr>
          <w:b w:val="0"/>
        </w:rPr>
        <w:t>)</w:t>
      </w:r>
      <w:r w:rsidRPr="00C749FA">
        <w:rPr>
          <w:b w:val="0"/>
          <w:bCs w:val="0"/>
        </w:rPr>
        <w:t>: experimental (red) and simulated (black).</w:t>
      </w:r>
      <w:bookmarkEnd w:id="34"/>
    </w:p>
    <w:p w:rsidR="00677431" w:rsidRPr="00677431" w:rsidRDefault="00677431" w:rsidP="00677431"/>
    <w:p w:rsidR="005E65BB" w:rsidRDefault="00820528" w:rsidP="00820528">
      <w:pPr>
        <w:spacing w:line="480" w:lineRule="auto"/>
      </w:pPr>
      <w:r w:rsidRPr="000A3436">
        <w:lastRenderedPageBreak/>
        <w:t>MOF system</w:t>
      </w:r>
      <w:r>
        <w:t xml:space="preserve"> as well as the presence of water as a guest molecule piqued our interest in studying their CO</w:t>
      </w:r>
      <w:r w:rsidRPr="00891E01">
        <w:rPr>
          <w:vertAlign w:val="subscript"/>
        </w:rPr>
        <w:t>2</w:t>
      </w:r>
      <w:r>
        <w:t xml:space="preserve"> adsorption properties, and in particular their selectivity for CO</w:t>
      </w:r>
      <w:r w:rsidRPr="00891E01">
        <w:rPr>
          <w:vertAlign w:val="subscript"/>
        </w:rPr>
        <w:t>2</w:t>
      </w:r>
      <w:r>
        <w:t xml:space="preserve"> versus no</w:t>
      </w:r>
      <w:r w:rsidRPr="000A3436">
        <w:t>n-polar guests, such as CH</w:t>
      </w:r>
      <w:r w:rsidRPr="000A3436">
        <w:rPr>
          <w:vertAlign w:val="subscript"/>
        </w:rPr>
        <w:t>4</w:t>
      </w:r>
      <w:r w:rsidRPr="000A3436">
        <w:t xml:space="preserve">, as a function of guest water molecules.  Since no crystal structure could be obtained for </w:t>
      </w:r>
      <w:r w:rsidRPr="000A3436">
        <w:rPr>
          <w:b/>
        </w:rPr>
        <w:t>1</w:t>
      </w:r>
      <w:r w:rsidRPr="00B8497D">
        <w:t>′′</w:t>
      </w:r>
      <w:r w:rsidRPr="000A3436">
        <w:rPr>
          <w:rFonts w:cs="Calibri"/>
        </w:rPr>
        <w:t>, a</w:t>
      </w:r>
      <w:r w:rsidRPr="000A3436">
        <w:t>dsorption</w:t>
      </w:r>
      <w:r w:rsidRPr="00820528">
        <w:t xml:space="preserve"> </w:t>
      </w:r>
      <w:r w:rsidRPr="000A3436">
        <w:t xml:space="preserve">isotherms </w:t>
      </w:r>
      <w:r>
        <w:t>may</w:t>
      </w:r>
      <w:r w:rsidRPr="000A3436">
        <w:t xml:space="preserve"> also provide evidence for the expansion in the solvent accessible</w:t>
      </w:r>
      <w:r w:rsidR="00677431">
        <w:t xml:space="preserve"> </w:t>
      </w:r>
      <w:r w:rsidR="005E65BB" w:rsidRPr="000A3436">
        <w:t>volume of</w:t>
      </w:r>
      <w:r w:rsidR="005E65BB">
        <w:t xml:space="preserve"> </w:t>
      </w:r>
      <w:r w:rsidR="005E65BB" w:rsidRPr="000A3436">
        <w:rPr>
          <w:b/>
        </w:rPr>
        <w:t>1</w:t>
      </w:r>
      <w:r w:rsidR="005E65BB" w:rsidRPr="00B8497D">
        <w:t>′</w:t>
      </w:r>
      <w:r w:rsidR="005E65BB">
        <w:t xml:space="preserve"> versus</w:t>
      </w:r>
      <w:r w:rsidR="005E65BB" w:rsidRPr="000A3436">
        <w:t xml:space="preserve"> </w:t>
      </w:r>
      <w:r w:rsidR="005E65BB" w:rsidRPr="000A3436">
        <w:rPr>
          <w:b/>
        </w:rPr>
        <w:t>1</w:t>
      </w:r>
      <w:r w:rsidR="005E65BB" w:rsidRPr="00B8497D">
        <w:t>′′</w:t>
      </w:r>
      <w:r w:rsidR="005E65BB">
        <w:t>.</w:t>
      </w:r>
    </w:p>
    <w:p w:rsidR="005E65BB" w:rsidRDefault="005E65BB" w:rsidP="00EE753A">
      <w:pPr>
        <w:spacing w:line="480" w:lineRule="auto"/>
        <w:ind w:firstLine="720"/>
      </w:pPr>
      <w:r>
        <w:t xml:space="preserve">Due to the rapid dehydration of </w:t>
      </w:r>
      <w:r w:rsidRPr="00317189">
        <w:rPr>
          <w:b/>
        </w:rPr>
        <w:t>1</w:t>
      </w:r>
      <w:r>
        <w:t xml:space="preserve"> to </w:t>
      </w:r>
      <w:r w:rsidRPr="00317189">
        <w:rPr>
          <w:b/>
        </w:rPr>
        <w:t>1</w:t>
      </w:r>
      <w:r w:rsidRPr="00B8497D">
        <w:t>′</w:t>
      </w:r>
      <w:r>
        <w:t xml:space="preserve">, adsorption properties of the fully hydrated </w:t>
      </w:r>
      <w:r w:rsidRPr="00317189">
        <w:rPr>
          <w:b/>
        </w:rPr>
        <w:t>1</w:t>
      </w:r>
      <w:r>
        <w:t xml:space="preserve"> were not able to be analyzed; however, adsorption isotherms could be performed and compared between the fully dehydrated </w:t>
      </w:r>
      <w:r w:rsidRPr="00317189">
        <w:rPr>
          <w:b/>
        </w:rPr>
        <w:t>1</w:t>
      </w:r>
      <w:r w:rsidRPr="00B8497D">
        <w:t>′′</w:t>
      </w:r>
      <w:r>
        <w:t xml:space="preserve"> and the partially dehydrated </w:t>
      </w:r>
      <w:r w:rsidRPr="00317189">
        <w:rPr>
          <w:b/>
        </w:rPr>
        <w:t>1</w:t>
      </w:r>
      <w:r w:rsidRPr="00B8497D">
        <w:t>′</w:t>
      </w:r>
      <w:r>
        <w:t xml:space="preserve">.  </w:t>
      </w:r>
      <w:r w:rsidRPr="00477FCC">
        <w:t xml:space="preserve">Figure </w:t>
      </w:r>
      <w:r w:rsidR="006B3E0F" w:rsidRPr="00477FCC">
        <w:t>3.9</w:t>
      </w:r>
      <w:r>
        <w:t xml:space="preserve"> shows both the CO</w:t>
      </w:r>
      <w:r w:rsidRPr="00891E01">
        <w:rPr>
          <w:vertAlign w:val="subscript"/>
        </w:rPr>
        <w:t>2</w:t>
      </w:r>
      <w:r>
        <w:t xml:space="preserve"> and CH</w:t>
      </w:r>
      <w:r w:rsidRPr="006303E3">
        <w:rPr>
          <w:vertAlign w:val="subscript"/>
        </w:rPr>
        <w:t>4</w:t>
      </w:r>
      <w:r>
        <w:t xml:space="preserve"> adsorption isotherms for </w:t>
      </w:r>
      <w:r w:rsidRPr="00317189">
        <w:rPr>
          <w:b/>
        </w:rPr>
        <w:t>1</w:t>
      </w:r>
      <w:r w:rsidRPr="00B8497D">
        <w:t>′</w:t>
      </w:r>
      <w:r>
        <w:t xml:space="preserve"> and </w:t>
      </w:r>
      <w:r w:rsidRPr="00317189">
        <w:rPr>
          <w:b/>
        </w:rPr>
        <w:t>1</w:t>
      </w:r>
      <w:r w:rsidRPr="00B8497D">
        <w:t xml:space="preserve">′′ </w:t>
      </w:r>
      <w:r w:rsidRPr="00235876">
        <w:t>at 298 K</w:t>
      </w:r>
      <w:r>
        <w:t xml:space="preserve">.  At 1.22 </w:t>
      </w:r>
      <w:proofErr w:type="gramStart"/>
      <w:r>
        <w:t>bar</w:t>
      </w:r>
      <w:proofErr w:type="gramEnd"/>
      <w:r>
        <w:t>, the CO</w:t>
      </w:r>
      <w:r w:rsidRPr="00891E01">
        <w:rPr>
          <w:vertAlign w:val="subscript"/>
        </w:rPr>
        <w:t>2</w:t>
      </w:r>
      <w:r>
        <w:t xml:space="preserve"> and CH</w:t>
      </w:r>
      <w:r w:rsidRPr="006303E3">
        <w:rPr>
          <w:vertAlign w:val="subscript"/>
        </w:rPr>
        <w:t>4</w:t>
      </w:r>
      <w:r>
        <w:t xml:space="preserve"> uptakes for </w:t>
      </w:r>
      <w:r w:rsidRPr="00317189">
        <w:rPr>
          <w:b/>
        </w:rPr>
        <w:t>1</w:t>
      </w:r>
      <w:r w:rsidRPr="00B8497D">
        <w:t>′′</w:t>
      </w:r>
      <w:r>
        <w:t xml:space="preserve"> are 0.490 and 0.0285 mmol g</w:t>
      </w:r>
      <w:r w:rsidRPr="005A073E">
        <w:rPr>
          <w:vertAlign w:val="superscript"/>
        </w:rPr>
        <w:t>-1</w:t>
      </w:r>
      <w:r>
        <w:t xml:space="preserve">, respectively.  When the framework is expanded to </w:t>
      </w:r>
      <w:r w:rsidRPr="00317189">
        <w:rPr>
          <w:b/>
        </w:rPr>
        <w:t>1</w:t>
      </w:r>
      <w:r w:rsidRPr="00B8497D">
        <w:t>′</w:t>
      </w:r>
      <w:r>
        <w:t xml:space="preserve"> after careful hydration treatment, the adsorption isotherms drastically change.  An increase in adsorption is witnessed, resulting in the uptake of 1.39 mmol g</w:t>
      </w:r>
      <w:r w:rsidRPr="005A073E">
        <w:rPr>
          <w:vertAlign w:val="superscript"/>
        </w:rPr>
        <w:t>-1</w:t>
      </w:r>
      <w:r>
        <w:t xml:space="preserve"> of CO</w:t>
      </w:r>
      <w:r w:rsidRPr="00891E01">
        <w:rPr>
          <w:vertAlign w:val="subscript"/>
        </w:rPr>
        <w:t>2</w:t>
      </w:r>
      <w:r>
        <w:t xml:space="preserve"> and 0.160 mmol g</w:t>
      </w:r>
      <w:r w:rsidRPr="005A073E">
        <w:rPr>
          <w:vertAlign w:val="superscript"/>
        </w:rPr>
        <w:t>-1</w:t>
      </w:r>
      <w:r>
        <w:t xml:space="preserve"> of CH</w:t>
      </w:r>
      <w:r w:rsidRPr="006303E3">
        <w:rPr>
          <w:vertAlign w:val="subscript"/>
        </w:rPr>
        <w:t>4</w:t>
      </w:r>
      <w:r>
        <w:t xml:space="preserve"> at 1.22 </w:t>
      </w:r>
      <w:proofErr w:type="gramStart"/>
      <w:r>
        <w:t>bar</w:t>
      </w:r>
      <w:proofErr w:type="gramEnd"/>
      <w:r>
        <w:t>.  Since both CO</w:t>
      </w:r>
      <w:r w:rsidRPr="00891E01">
        <w:rPr>
          <w:vertAlign w:val="subscript"/>
        </w:rPr>
        <w:t>2</w:t>
      </w:r>
      <w:r>
        <w:t xml:space="preserve"> and CH</w:t>
      </w:r>
      <w:r w:rsidRPr="006303E3">
        <w:rPr>
          <w:vertAlign w:val="subscript"/>
        </w:rPr>
        <w:t>4</w:t>
      </w:r>
      <w:r>
        <w:t xml:space="preserve"> adsorption</w:t>
      </w:r>
      <w:r w:rsidRPr="00C46225">
        <w:t xml:space="preserve"> </w:t>
      </w:r>
      <w:r>
        <w:t>increased, the selectivity did not appear to change significantly even though polar guests are present within the framework.</w:t>
      </w:r>
    </w:p>
    <w:p w:rsidR="005E65BB" w:rsidRDefault="00820528" w:rsidP="00677431">
      <w:pPr>
        <w:spacing w:line="480" w:lineRule="auto"/>
        <w:ind w:firstLine="720"/>
      </w:pPr>
      <w:r>
        <w:t>As mentioned above, polar guests, such as water, have been demonstrated to improve the CO</w:t>
      </w:r>
      <w:r w:rsidRPr="00EF3989">
        <w:rPr>
          <w:vertAlign w:val="subscript"/>
        </w:rPr>
        <w:t>2</w:t>
      </w:r>
      <w:r>
        <w:t>/CH</w:t>
      </w:r>
      <w:r w:rsidRPr="00EF3989">
        <w:rPr>
          <w:vertAlign w:val="subscript"/>
        </w:rPr>
        <w:t>4</w:t>
      </w:r>
      <w:r>
        <w:t xml:space="preserve"> selectivity due to the different interactions between the guest molecules and adsorbent.  By analyzing the isotherms and the transition from </w:t>
      </w:r>
      <w:r w:rsidRPr="00317189">
        <w:rPr>
          <w:b/>
        </w:rPr>
        <w:t>1</w:t>
      </w:r>
      <w:r w:rsidRPr="00B8497D">
        <w:t>′′</w:t>
      </w:r>
      <w:r>
        <w:t xml:space="preserve"> to </w:t>
      </w:r>
      <w:r w:rsidRPr="00317189">
        <w:rPr>
          <w:b/>
        </w:rPr>
        <w:t>1</w:t>
      </w:r>
      <w:r w:rsidRPr="00B8497D">
        <w:t>′</w:t>
      </w:r>
      <w:r>
        <w:t xml:space="preserve">, the adsorption behavior experienced does not follow the normal trend and, instead, the adsorption of water and expansion of the </w:t>
      </w:r>
      <w:r>
        <w:lastRenderedPageBreak/>
        <w:t>framework allows for an increase in both CO</w:t>
      </w:r>
      <w:r w:rsidRPr="00891E01">
        <w:rPr>
          <w:vertAlign w:val="subscript"/>
        </w:rPr>
        <w:t>2</w:t>
      </w:r>
      <w:r>
        <w:t xml:space="preserve"> and CH</w:t>
      </w:r>
      <w:r w:rsidRPr="006303E3">
        <w:rPr>
          <w:vertAlign w:val="subscript"/>
        </w:rPr>
        <w:t>4</w:t>
      </w:r>
      <w:r>
        <w:t xml:space="preserve"> adsorption for </w:t>
      </w:r>
      <w:r w:rsidRPr="00317189">
        <w:rPr>
          <w:b/>
        </w:rPr>
        <w:t>1</w:t>
      </w:r>
      <w:r w:rsidRPr="00B8497D">
        <w:t>′</w:t>
      </w:r>
      <w:r>
        <w:t xml:space="preserve"> when</w:t>
      </w:r>
      <w:r w:rsidRPr="00820528">
        <w:t xml:space="preserve"> </w:t>
      </w:r>
      <w:r>
        <w:t xml:space="preserve">compared to </w:t>
      </w:r>
      <w:r w:rsidRPr="00317189">
        <w:rPr>
          <w:b/>
        </w:rPr>
        <w:t>1</w:t>
      </w:r>
      <w:r w:rsidRPr="00B8497D">
        <w:t>′′</w:t>
      </w:r>
      <w:r>
        <w:t>.  In other systems, the presence of water has been shown to decrease CH</w:t>
      </w:r>
      <w:r w:rsidRPr="006303E3">
        <w:rPr>
          <w:vertAlign w:val="subscript"/>
        </w:rPr>
        <w:t>4</w:t>
      </w:r>
      <w:r>
        <w:t xml:space="preserve"> adsorption, therefore increasing selectivity for CO</w:t>
      </w:r>
      <w:r w:rsidRPr="00891E01">
        <w:rPr>
          <w:vertAlign w:val="subscript"/>
        </w:rPr>
        <w:t>2</w:t>
      </w:r>
      <w:r>
        <w:t>.</w:t>
      </w:r>
      <w:r w:rsidR="00D6560A">
        <w:fldChar w:fldCharType="begin">
          <w:fldData xml:space="preserve">PEVuZE5vdGU+PENpdGU+PEF1dGhvcj5MbGV3ZWxseW48L0F1dGhvcj48WWVhcj4yMDA2PC9ZZWFy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</w:fldData>
        </w:fldChar>
      </w:r>
      <w:r w:rsidR="00B64983">
        <w:instrText xml:space="preserve"> ADDIN EN.CITE </w:instrText>
      </w:r>
      <w:r w:rsidR="00D6560A">
        <w:fldChar w:fldCharType="begin">
          <w:fldData xml:space="preserve">PEVuZE5vdGU+PENpdGU+PEF1dGhvcj5MbGV3ZWxseW48L0F1dGhvcj48WWVhcj4yMDA2PC9ZZWFy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</w:fldData>
        </w:fldChar>
      </w:r>
      <w:r w:rsidR="00B64983">
        <w:instrText xml:space="preserve"> ADDIN EN.CITE.DATA </w:instrText>
      </w:r>
      <w:r w:rsidR="00D6560A">
        <w:fldChar w:fldCharType="end"/>
      </w:r>
      <w:r w:rsidR="00D6560A">
        <w:fldChar w:fldCharType="separate"/>
      </w:r>
      <w:hyperlink w:anchor="_ENREF_86" w:tooltip="Llewellyn, 2006 #52" w:history="1">
        <w:r w:rsidR="001C15EA" w:rsidRPr="00B64983">
          <w:rPr>
            <w:noProof/>
            <w:vertAlign w:val="superscript"/>
          </w:rPr>
          <w:t>28b</w:t>
        </w:r>
      </w:hyperlink>
      <w:r w:rsidR="00B64983" w:rsidRPr="00B64983">
        <w:rPr>
          <w:noProof/>
          <w:vertAlign w:val="superscript"/>
        </w:rPr>
        <w:t xml:space="preserve">, </w:t>
      </w:r>
      <w:hyperlink w:anchor="_ENREF_121" w:tooltip="Yazaydin, 2009 #98" w:history="1">
        <w:r w:rsidR="001C15EA" w:rsidRPr="00B64983">
          <w:rPr>
            <w:noProof/>
            <w:vertAlign w:val="superscript"/>
          </w:rPr>
          <w:t>38a</w:t>
        </w:r>
      </w:hyperlink>
      <w:r w:rsidR="00B64983" w:rsidRPr="00B64983">
        <w:rPr>
          <w:noProof/>
          <w:vertAlign w:val="superscript"/>
        </w:rPr>
        <w:t xml:space="preserve">, </w:t>
      </w:r>
      <w:hyperlink w:anchor="_ENREF_123" w:tooltip="Liu, 2010 #100" w:history="1">
        <w:r w:rsidR="001C15EA" w:rsidRPr="00B64983">
          <w:rPr>
            <w:noProof/>
            <w:vertAlign w:val="superscript"/>
          </w:rPr>
          <w:t>38c</w:t>
        </w:r>
      </w:hyperlink>
      <w:r w:rsidR="00D6560A">
        <w:fldChar w:fldCharType="end"/>
      </w:r>
      <w:r>
        <w:t xml:space="preserve">  A</w:t>
      </w:r>
      <w:r w:rsidRPr="00820528">
        <w:t xml:space="preserve"> </w:t>
      </w:r>
      <w:r>
        <w:t>plausible explanation for the increase in adsorption for both CO</w:t>
      </w:r>
      <w:r w:rsidRPr="00891E01">
        <w:rPr>
          <w:vertAlign w:val="subscript"/>
        </w:rPr>
        <w:t>2</w:t>
      </w:r>
      <w:r>
        <w:t xml:space="preserve"> and CH</w:t>
      </w:r>
      <w:r w:rsidRPr="006303E3">
        <w:rPr>
          <w:vertAlign w:val="subscript"/>
        </w:rPr>
        <w:t>4</w:t>
      </w:r>
      <w:r>
        <w:t xml:space="preserve"> in </w:t>
      </w:r>
      <w:r w:rsidRPr="00317189">
        <w:rPr>
          <w:b/>
        </w:rPr>
        <w:t>1</w:t>
      </w:r>
      <w:r w:rsidRPr="00B8497D">
        <w:t>′</w:t>
      </w:r>
      <w:r>
        <w:t xml:space="preserve"> is</w:t>
      </w:r>
      <w:r w:rsidR="00677431">
        <w:t xml:space="preserve"> </w:t>
      </w:r>
      <w:r w:rsidR="005E65BB">
        <w:t>the expansion of the framework in addition to any interactions with the guest water molecules present.</w:t>
      </w:r>
    </w:p>
    <w:p w:rsidR="00677431" w:rsidRDefault="00677431" w:rsidP="00677431">
      <w:pPr>
        <w:spacing w:line="480" w:lineRule="auto"/>
        <w:ind w:firstLine="720"/>
      </w:pPr>
    </w:p>
    <w:p w:rsidR="00677431" w:rsidRDefault="00677431" w:rsidP="00677431">
      <w:pPr>
        <w:keepNext/>
        <w:spacing w:line="480" w:lineRule="auto"/>
        <w:jc w:val="center"/>
      </w:pPr>
      <w:r>
        <w:rPr>
          <w:noProof/>
        </w:rPr>
        <w:drawing>
          <wp:inline distT="0" distB="0" distL="0" distR="0">
            <wp:extent cx="3200400" cy="2538248"/>
            <wp:effectExtent l="19050" t="0" r="0" b="0"/>
            <wp:docPr id="81" name="Picture 39" descr="adsorption plot arial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dsorption plot arial font"/>
                    <pic:cNvPicPr>
                      <a:picLocks noChangeAspect="1" noChangeArrowheads="1"/>
                    </pic:cNvPicPr>
                  </pic:nvPicPr>
                  <pic:blipFill>
                    <a:blip r:embed="rId29" cstate="print"/>
                    <a:srcRect/>
                    <a:stretch>
                      <a:fillRect/>
                    </a:stretch>
                  </pic:blipFill>
                  <pic:spPr bwMode="auto">
                    <a:xfrm>
                      <a:off x="0" y="0"/>
                      <a:ext cx="3200400" cy="2538248"/>
                    </a:xfrm>
                    <a:prstGeom prst="rect">
                      <a:avLst/>
                    </a:prstGeom>
                    <a:noFill/>
                    <a:ln w="9525">
                      <a:noFill/>
                      <a:miter lim="800000"/>
                      <a:headEnd/>
                      <a:tailEnd/>
                    </a:ln>
                  </pic:spPr>
                </pic:pic>
              </a:graphicData>
            </a:graphic>
          </wp:inline>
        </w:drawing>
      </w:r>
    </w:p>
    <w:p w:rsidR="00677431" w:rsidRDefault="00677431" w:rsidP="00677431">
      <w:pPr>
        <w:pStyle w:val="Caption"/>
        <w:spacing w:line="480" w:lineRule="auto"/>
        <w:rPr>
          <w:b w:val="0"/>
          <w:bCs w:val="0"/>
        </w:rPr>
      </w:pPr>
      <w:bookmarkStart w:id="35" w:name="_Toc380708563"/>
      <w:proofErr w:type="gramStart"/>
      <w:r>
        <w:t xml:space="preserve">Figure </w:t>
      </w:r>
      <w:fldSimple w:instr=" STYLEREF 1 \s ">
        <w:r>
          <w:rPr>
            <w:noProof/>
          </w:rPr>
          <w:t>3</w:t>
        </w:r>
      </w:fldSimple>
      <w:r>
        <w:t>.</w:t>
      </w:r>
      <w:proofErr w:type="gramEnd"/>
      <w:r w:rsidR="00D6560A">
        <w:fldChar w:fldCharType="begin"/>
      </w:r>
      <w:r>
        <w:instrText xml:space="preserve"> SEQ Figure \* ARABIC \s 1 </w:instrText>
      </w:r>
      <w:r w:rsidR="00D6560A">
        <w:fldChar w:fldCharType="separate"/>
      </w:r>
      <w:r>
        <w:rPr>
          <w:noProof/>
        </w:rPr>
        <w:t>9</w:t>
      </w:r>
      <w:r w:rsidR="00D6560A">
        <w:fldChar w:fldCharType="end"/>
      </w:r>
      <w:r>
        <w:t>.</w:t>
      </w:r>
      <w:r>
        <w:rPr>
          <w:b w:val="0"/>
        </w:rPr>
        <w:t xml:space="preserve"> </w:t>
      </w:r>
      <w:r w:rsidRPr="00403C3F">
        <w:rPr>
          <w:b w:val="0"/>
          <w:bCs w:val="0"/>
        </w:rPr>
        <w:t>CO</w:t>
      </w:r>
      <w:r w:rsidRPr="007502FE">
        <w:rPr>
          <w:b w:val="0"/>
          <w:bCs w:val="0"/>
          <w:vertAlign w:val="subscript"/>
        </w:rPr>
        <w:t>2</w:t>
      </w:r>
      <w:r w:rsidRPr="00403C3F">
        <w:rPr>
          <w:b w:val="0"/>
          <w:bCs w:val="0"/>
        </w:rPr>
        <w:t xml:space="preserve"> (squares) and CH</w:t>
      </w:r>
      <w:r w:rsidRPr="007502FE">
        <w:rPr>
          <w:b w:val="0"/>
          <w:bCs w:val="0"/>
          <w:vertAlign w:val="subscript"/>
        </w:rPr>
        <w:t>4</w:t>
      </w:r>
      <w:r w:rsidRPr="00403C3F">
        <w:rPr>
          <w:b w:val="0"/>
          <w:bCs w:val="0"/>
        </w:rPr>
        <w:t xml:space="preserve"> (triangles) depict adsorption isotherms for </w:t>
      </w:r>
      <w:r w:rsidRPr="001E72A7">
        <w:rPr>
          <w:b w:val="0"/>
        </w:rPr>
        <w:t>[Cu</w:t>
      </w:r>
      <w:r w:rsidRPr="001E72A7">
        <w:rPr>
          <w:b w:val="0"/>
          <w:vertAlign w:val="subscript"/>
        </w:rPr>
        <w:t>2</w:t>
      </w:r>
      <w:r w:rsidRPr="001E72A7">
        <w:rPr>
          <w:b w:val="0"/>
        </w:rPr>
        <w:t>(</w:t>
      </w:r>
      <w:r w:rsidRPr="001E72A7">
        <w:t>L</w:t>
      </w:r>
      <w:r w:rsidRPr="001E72A7">
        <w:rPr>
          <w:b w:val="0"/>
        </w:rPr>
        <w:t>)</w:t>
      </w:r>
      <w:r w:rsidRPr="001E72A7">
        <w:rPr>
          <w:b w:val="0"/>
          <w:vertAlign w:val="subscript"/>
        </w:rPr>
        <w:t>2</w:t>
      </w:r>
      <w:r w:rsidRPr="001E72A7">
        <w:rPr>
          <w:b w:val="0"/>
        </w:rPr>
        <w:t>(SO</w:t>
      </w:r>
      <w:r w:rsidRPr="001E72A7">
        <w:rPr>
          <w:b w:val="0"/>
          <w:vertAlign w:val="subscript"/>
        </w:rPr>
        <w:t>4</w:t>
      </w:r>
      <w:r w:rsidRPr="001E72A7">
        <w:rPr>
          <w:b w:val="0"/>
        </w:rPr>
        <w:t>)(Br)</w:t>
      </w:r>
      <w:r w:rsidRPr="001E72A7">
        <w:rPr>
          <w:b w:val="0"/>
          <w:vertAlign w:val="subscript"/>
        </w:rPr>
        <w:t>2</w:t>
      </w:r>
      <w:r w:rsidRPr="001E72A7">
        <w:rPr>
          <w:b w:val="0"/>
        </w:rPr>
        <w:t>]•xH</w:t>
      </w:r>
      <w:r w:rsidRPr="001E72A7">
        <w:rPr>
          <w:b w:val="0"/>
          <w:vertAlign w:val="subscript"/>
        </w:rPr>
        <w:t>2</w:t>
      </w:r>
      <w:r w:rsidRPr="001E72A7">
        <w:rPr>
          <w:b w:val="0"/>
        </w:rPr>
        <w:t>O (</w:t>
      </w:r>
      <w:r w:rsidRPr="00403C3F">
        <w:t>1′</w:t>
      </w:r>
      <w:r w:rsidRPr="00AA5BA0">
        <w:rPr>
          <w:b w:val="0"/>
        </w:rPr>
        <w:t>)</w:t>
      </w:r>
      <w:r w:rsidRPr="00403C3F">
        <w:rPr>
          <w:b w:val="0"/>
          <w:bCs w:val="0"/>
        </w:rPr>
        <w:t xml:space="preserve"> (blue) and </w:t>
      </w:r>
      <w:r w:rsidRPr="00AA5BA0">
        <w:rPr>
          <w:b w:val="0"/>
        </w:rPr>
        <w:t>[Cu</w:t>
      </w:r>
      <w:r w:rsidRPr="00AA5BA0">
        <w:rPr>
          <w:b w:val="0"/>
          <w:vertAlign w:val="subscript"/>
        </w:rPr>
        <w:t>2</w:t>
      </w:r>
      <w:r w:rsidRPr="00AA5BA0">
        <w:rPr>
          <w:b w:val="0"/>
        </w:rPr>
        <w:t>(</w:t>
      </w:r>
      <w:r w:rsidRPr="00AA5BA0">
        <w:t>L</w:t>
      </w:r>
      <w:r w:rsidRPr="00AA5BA0">
        <w:rPr>
          <w:b w:val="0"/>
        </w:rPr>
        <w:t>)</w:t>
      </w:r>
      <w:r w:rsidRPr="00AA5BA0">
        <w:rPr>
          <w:b w:val="0"/>
          <w:vertAlign w:val="subscript"/>
        </w:rPr>
        <w:t>2</w:t>
      </w:r>
      <w:r w:rsidRPr="00AA5BA0">
        <w:rPr>
          <w:b w:val="0"/>
        </w:rPr>
        <w:t>(SO</w:t>
      </w:r>
      <w:r w:rsidRPr="00AA5BA0">
        <w:rPr>
          <w:b w:val="0"/>
          <w:vertAlign w:val="subscript"/>
        </w:rPr>
        <w:t>4</w:t>
      </w:r>
      <w:r w:rsidRPr="00AA5BA0">
        <w:rPr>
          <w:b w:val="0"/>
        </w:rPr>
        <w:t>)(Br)</w:t>
      </w:r>
      <w:r w:rsidRPr="00AA5BA0">
        <w:rPr>
          <w:b w:val="0"/>
          <w:vertAlign w:val="subscript"/>
        </w:rPr>
        <w:t>2</w:t>
      </w:r>
      <w:r w:rsidRPr="00AA5BA0">
        <w:rPr>
          <w:b w:val="0"/>
        </w:rPr>
        <w:t>]</w:t>
      </w:r>
      <w:r w:rsidRPr="00AA5BA0">
        <w:rPr>
          <w:rFonts w:cs="Calibri"/>
          <w:b w:val="0"/>
        </w:rPr>
        <w:t>•</w:t>
      </w:r>
      <w:r w:rsidRPr="00AA5BA0">
        <w:rPr>
          <w:b w:val="0"/>
        </w:rPr>
        <w:t>0H</w:t>
      </w:r>
      <w:r w:rsidRPr="00AA5BA0">
        <w:rPr>
          <w:b w:val="0"/>
          <w:vertAlign w:val="subscript"/>
        </w:rPr>
        <w:t>2</w:t>
      </w:r>
      <w:r w:rsidRPr="00AA5BA0">
        <w:rPr>
          <w:b w:val="0"/>
        </w:rPr>
        <w:t>O (</w:t>
      </w:r>
      <w:r w:rsidRPr="00403C3F">
        <w:t>1′′</w:t>
      </w:r>
      <w:r w:rsidRPr="00AA5BA0">
        <w:rPr>
          <w:b w:val="0"/>
        </w:rPr>
        <w:t>)</w:t>
      </w:r>
      <w:r w:rsidRPr="00403C3F">
        <w:rPr>
          <w:b w:val="0"/>
          <w:bCs w:val="0"/>
        </w:rPr>
        <w:t xml:space="preserve"> (red) at 298 K.</w:t>
      </w:r>
      <w:bookmarkEnd w:id="35"/>
    </w:p>
    <w:p w:rsidR="00677431" w:rsidRDefault="00677431" w:rsidP="00677431">
      <w:pPr>
        <w:spacing w:line="480" w:lineRule="auto"/>
        <w:ind w:firstLine="720"/>
      </w:pPr>
    </w:p>
    <w:p w:rsidR="005E65BB" w:rsidRDefault="005E65BB" w:rsidP="00EE753A">
      <w:pPr>
        <w:pStyle w:val="Heading2"/>
        <w:spacing w:line="480" w:lineRule="auto"/>
      </w:pPr>
      <w:bookmarkStart w:id="36" w:name="_Toc380698225"/>
      <w:r w:rsidRPr="00F35E22">
        <w:t>C</w:t>
      </w:r>
      <w:r w:rsidR="005C1B1B">
        <w:t>onclusion</w:t>
      </w:r>
      <w:bookmarkEnd w:id="36"/>
    </w:p>
    <w:p w:rsidR="005E65BB" w:rsidRDefault="00972992" w:rsidP="00972992">
      <w:pPr>
        <w:spacing w:line="480" w:lineRule="auto"/>
      </w:pPr>
      <w:r>
        <w:tab/>
      </w:r>
      <w:r w:rsidR="005E65BB">
        <w:t xml:space="preserve">In conclusion, a three-dimensional copper MOF was synthesized that changes its framework structure as a function of the quantity of interstitial water </w:t>
      </w:r>
      <w:r w:rsidR="005E65BB">
        <w:lastRenderedPageBreak/>
        <w:t>molecules.  The orientation of the semi-rigid di-1</w:t>
      </w:r>
      <w:proofErr w:type="gramStart"/>
      <w:r w:rsidR="005E65BB">
        <w:t>,2,4</w:t>
      </w:r>
      <w:proofErr w:type="gramEnd"/>
      <w:r w:rsidR="005E65BB">
        <w:t xml:space="preserve">-triazole ligand adjusts as a function of hydration, and this process is reversible at room temperature.  Furthermore, the MOF loses much of its crystallinity when the remaining water molecules are removed (as seen in </w:t>
      </w:r>
      <w:r w:rsidR="005E65BB">
        <w:rPr>
          <w:b/>
        </w:rPr>
        <w:t>1</w:t>
      </w:r>
      <w:r w:rsidR="005E65BB" w:rsidRPr="00B8497D">
        <w:t>′′</w:t>
      </w:r>
      <w:r w:rsidR="005E65BB" w:rsidRPr="00FC59E1">
        <w:t>)</w:t>
      </w:r>
      <w:r w:rsidR="005E65BB">
        <w:t xml:space="preserve">, but </w:t>
      </w:r>
      <w:r w:rsidR="005E65BB" w:rsidRPr="001C1A02">
        <w:rPr>
          <w:b/>
        </w:rPr>
        <w:t>1</w:t>
      </w:r>
      <w:r w:rsidR="005E65BB">
        <w:t xml:space="preserve"> can be recovered in its powder form by addition of water.  Single crystal X-ray diffraction demonstrates that this breathing MOF constructed with semi-rigid linkers has the ability to self-adjust the solvent accessible volume according to the amount of solvent present while maintaining the same topology.  Notably, the “kneecap” in this breathing system lies within the ligand itself and not at the metal-ligand juncture.  The quantity of gases adsorbed increased for both CO</w:t>
      </w:r>
      <w:r w:rsidR="005E65BB" w:rsidRPr="004F3843">
        <w:rPr>
          <w:vertAlign w:val="subscript"/>
        </w:rPr>
        <w:t>2</w:t>
      </w:r>
      <w:r w:rsidR="005E65BB">
        <w:t xml:space="preserve"> and CH</w:t>
      </w:r>
      <w:r w:rsidR="005E65BB" w:rsidRPr="004F3843">
        <w:rPr>
          <w:vertAlign w:val="subscript"/>
        </w:rPr>
        <w:t>4</w:t>
      </w:r>
      <w:r w:rsidR="005E65BB">
        <w:t xml:space="preserve"> with a structural change that was facilitated by addition of guest water molecules.  Finally, the selectivity of CO</w:t>
      </w:r>
      <w:r w:rsidR="005E65BB" w:rsidRPr="00287F6F">
        <w:rPr>
          <w:vertAlign w:val="subscript"/>
        </w:rPr>
        <w:t>2</w:t>
      </w:r>
      <w:r w:rsidR="005E65BB">
        <w:t xml:space="preserve"> versus CH</w:t>
      </w:r>
      <w:r w:rsidR="005E65BB" w:rsidRPr="00287F6F">
        <w:rPr>
          <w:vertAlign w:val="subscript"/>
        </w:rPr>
        <w:t>4</w:t>
      </w:r>
      <w:r w:rsidR="005E65BB">
        <w:t xml:space="preserve"> adsorption is not increased with water in the pores which is contrary to what is typically observed for MOFs that have been partially hydrated.  Since similar semi-rigid linkers are easy to synthesize and their flexibility can be modulated, this strategy could lead to a large family of porous materials that change their void space as a function of guest adsorption.</w:t>
      </w:r>
    </w:p>
    <w:p w:rsidR="0051327F" w:rsidRDefault="0051327F" w:rsidP="00EE753A">
      <w:pPr>
        <w:pStyle w:val="Heading2"/>
        <w:spacing w:line="480" w:lineRule="auto"/>
      </w:pPr>
      <w:bookmarkStart w:id="37" w:name="_Toc380698226"/>
      <w:r>
        <w:t>Experimental</w:t>
      </w:r>
      <w:bookmarkEnd w:id="37"/>
    </w:p>
    <w:p w:rsidR="00F461EE" w:rsidRDefault="0051327F" w:rsidP="00737D5B">
      <w:pPr>
        <w:spacing w:line="480" w:lineRule="auto"/>
        <w:ind w:firstLine="720"/>
      </w:pPr>
      <w:r w:rsidRPr="007B2970">
        <w:t>The compound 4,4</w:t>
      </w:r>
      <w:r w:rsidRPr="00B8497D">
        <w:t>′</w:t>
      </w:r>
      <w:r w:rsidRPr="007B2970">
        <w:t>-(1,4-(</w:t>
      </w:r>
      <w:r w:rsidRPr="00E708F9">
        <w:rPr>
          <w:i/>
        </w:rPr>
        <w:t>trans</w:t>
      </w:r>
      <w:r w:rsidRPr="007B2970">
        <w:t>-2-butene)diyl)bis-(1,2,4-triazole) (notated below as “</w:t>
      </w:r>
      <w:r w:rsidRPr="00E708F9">
        <w:rPr>
          <w:b/>
        </w:rPr>
        <w:t>L</w:t>
      </w:r>
      <w:r w:rsidRPr="007B2970">
        <w:t>”) was prepared as described previously.</w:t>
      </w:r>
      <w:hyperlink w:anchor="_ENREF_38" w:tooltip="Murdock, 2012 #93" w:history="1">
        <w:r w:rsidR="00D6560A">
          <w:fldChar w:fldCharType="begin"/>
        </w:r>
        <w:r w:rsidR="001C15EA">
          <w:instrText xml:space="preserve"> ADDIN EN.CITE &lt;EndNote&gt;&lt;Cite&gt;&lt;Author&gt;Murdock&lt;/Author&gt;&lt;Year&gt;2012&lt;/Year&gt;&lt;RecNum&gt;93&lt;/RecNum&gt;&lt;DisplayText&gt;&lt;style face="superscript"&gt;12&lt;/style&gt;&lt;/DisplayText&gt;&lt;record&gt;&lt;rec-number&gt;93&lt;/rec-number&gt;&lt;foreign-keys&gt;&lt;key app="EN" db-id="atdrapvrae0wpfeed5wxww9swwswvrtx00vz"&gt;93&lt;/key&gt;&lt;/foreign-keys&gt;&lt;ref-type name="Journal Article"&gt;17&lt;/ref-type&gt;&lt;contributors&gt;&lt;authors&gt;&lt;author&gt;Murdock, Christopher R.&lt;/author&gt;&lt;author&gt;Lu, Zheng&lt;/author&gt;&lt;author&gt;Jenkins, David M.&lt;/author&gt;&lt;/authors&gt;&lt;/contributors&gt;&lt;titles&gt;&lt;title&gt;Utilizing a copper MOF as a reagent in a solvent mediated reaction to form a topologically distinct MOF&lt;/title&gt;&lt;secondary-title&gt;Dalton Trans.&lt;/secondary-title&gt;&lt;/titles&gt;&lt;periodical&gt;&lt;full-title&gt;Dalton Trans.&lt;/full-title&gt;&lt;/periodical&gt;&lt;pages&gt;7839-7841&lt;/pages&gt;&lt;volume&gt;41&lt;/volume&gt;&lt;number&gt;Copyright (C) 2012 American Chemical Society (ACS). All Rights Reserved.&lt;/number&gt;&lt;keywords&gt;&lt;keyword&gt;crystal structure copper triazolylmethylethene sulfato hydroxo aqua framework&lt;/keyword&gt;&lt;keyword&gt;prepn copper triazolylmethylethene sulfato hydroxo aqua framework&lt;/keyword&gt;&lt;/keywords&gt;&lt;dates&gt;&lt;year&gt;2012&lt;/year&gt;&lt;/dates&gt;&lt;publisher&gt;Royal Society of Chemistry&lt;/publisher&gt;&lt;isbn&gt;1477-9226&lt;/isbn&gt;&lt;work-type&gt;10.1039/c2dt30078h&lt;/work-type&gt;&lt;urls&gt;&lt;/urls&gt;&lt;electronic-resource-num&gt;10.1039/c2dt30078h&lt;/electronic-resource-num&gt;&lt;/record&gt;&lt;/Cite&gt;&lt;/EndNote&gt;</w:instrText>
        </w:r>
        <w:r w:rsidR="00D6560A">
          <w:fldChar w:fldCharType="separate"/>
        </w:r>
        <w:r w:rsidR="001C15EA" w:rsidRPr="00B64983">
          <w:rPr>
            <w:noProof/>
            <w:vertAlign w:val="superscript"/>
          </w:rPr>
          <w:t>12</w:t>
        </w:r>
        <w:r w:rsidR="00D6560A">
          <w:fldChar w:fldCharType="end"/>
        </w:r>
      </w:hyperlink>
      <w:r w:rsidRPr="007B2970">
        <w:t xml:space="preserve">  All other reagents were purchased from commercial vendors and used without purification.  Infrared spectra were collected on a Thermo Scientific Nicolet iS10 with a Smart iTR accessory for attenuated total reflectance.  Thermogravimetric analysis</w:t>
      </w:r>
      <w:r>
        <w:t xml:space="preserve"> (TGA)</w:t>
      </w:r>
      <w:r w:rsidRPr="007B2970">
        <w:t xml:space="preserve"> </w:t>
      </w:r>
      <w:r w:rsidRPr="007B2970">
        <w:lastRenderedPageBreak/>
        <w:t>data were collected on a TA Instruments TGA Q50 under N</w:t>
      </w:r>
      <w:r w:rsidRPr="003C2FAF">
        <w:rPr>
          <w:vertAlign w:val="subscript"/>
        </w:rPr>
        <w:t>2</w:t>
      </w:r>
      <w:r w:rsidRPr="007B2970">
        <w:t>.  Carbon, hydrogen, and nitrogen analyses were obtained from Atlantic Microlab, Norcross, GA</w:t>
      </w:r>
      <w:r>
        <w:t>.</w:t>
      </w:r>
      <w:r w:rsidRPr="00B76AE0">
        <w:rPr>
          <w:b/>
        </w:rPr>
        <w:t xml:space="preserve"> </w:t>
      </w:r>
      <w:r>
        <w:rPr>
          <w:b/>
        </w:rPr>
        <w:t xml:space="preserve"> </w:t>
      </w:r>
      <w:r>
        <w:t>Single crystal diffraction d</w:t>
      </w:r>
      <w:r w:rsidRPr="00CC4EAA">
        <w:t>ata was collected on a Bruker SMART APEX</w:t>
      </w:r>
      <w:r>
        <w:t xml:space="preserve"> </w:t>
      </w:r>
      <w:r w:rsidRPr="00CC4EAA">
        <w:t xml:space="preserve">II three circle diffractometer equipped with a CCD area detector and operated at 1,800 W power (45 kV, 40 mA) to generate Mo Kα radiation (λ = 0.71073 Å).  The incident X-ray beam was focused and monochromated using Bruker Excalibur focusing optics.  Single crystals of </w:t>
      </w:r>
      <w:r w:rsidRPr="001E2031">
        <w:rPr>
          <w:b/>
        </w:rPr>
        <w:t>1</w:t>
      </w:r>
      <w:r w:rsidRPr="00CC4EAA">
        <w:t xml:space="preserve"> and </w:t>
      </w:r>
      <w:r w:rsidRPr="001E2031">
        <w:rPr>
          <w:b/>
        </w:rPr>
        <w:t>1</w:t>
      </w:r>
      <w:r w:rsidRPr="00C17ABA">
        <w:rPr>
          <w:b/>
          <w:bCs/>
        </w:rPr>
        <w:t>′</w:t>
      </w:r>
      <w:r w:rsidRPr="00CC4EAA">
        <w:t xml:space="preserve"> were mounted on nylon CryoLoops (Hampton Research) with Paratone-N (Hampton Research) and frozen at -100 </w:t>
      </w:r>
      <w:r w:rsidRPr="00B8497D">
        <w:t>°</w:t>
      </w:r>
      <w:r w:rsidRPr="00CC4EAA">
        <w:t xml:space="preserve">C and -173 </w:t>
      </w:r>
      <w:r w:rsidRPr="00B8497D">
        <w:t>°</w:t>
      </w:r>
      <w:r w:rsidRPr="00CC4EAA">
        <w:t xml:space="preserve">C, respectively.  </w:t>
      </w:r>
      <w:r w:rsidRPr="001B3443">
        <w:t xml:space="preserve">The sulphate anions in both cases are heavily disordered.  Due to the large void volume, water molecules were not located. In both cases, SQUEEZE routine was used to simplify and improve the refinements. Additionally, all structures were examined using the </w:t>
      </w:r>
      <w:r w:rsidRPr="001B3443">
        <w:rPr>
          <w:i/>
        </w:rPr>
        <w:t>Addsym</w:t>
      </w:r>
      <w:r w:rsidRPr="001B3443">
        <w:t xml:space="preserve"> subroutine of PLATON</w:t>
      </w:r>
      <w:hyperlink w:anchor="_ENREF_84" w:tooltip="Spek, 2003 #94" w:history="1">
        <w:r w:rsidR="00D6560A">
          <w:fldChar w:fldCharType="begin"/>
        </w:r>
        <w:r w:rsidR="001C15EA">
          <w:instrText xml:space="preserve"> ADDIN EN.CITE &lt;EndNote&gt;&lt;Cite&gt;&lt;Author&gt;Spek&lt;/Author&gt;&lt;Year&gt;2003&lt;/Year&gt;&lt;RecNum&gt;94&lt;/RecNum&gt;&lt;DisplayText&gt;&lt;style face="superscript"&gt;27&lt;/style&gt;&lt;/DisplayText&gt;&lt;record&gt;&lt;rec-number&gt;94&lt;/rec-number&gt;&lt;foreign-keys&gt;&lt;key app="EN" db-id="atdrapvrae0wpfeed5wxww9swwswvrtx00vz"&gt;94&lt;/key&gt;&lt;/foreign-keys&gt;&lt;ref-type name="Journal Article"&gt;17&lt;/ref-type&gt;&lt;contributors&gt;&lt;authors&gt;&lt;author&gt;Spek, A. L.&lt;/author&gt;&lt;/authors&gt;&lt;/contributors&gt;&lt;titles&gt;&lt;title&gt;Single-crystal structure validation with the program PLATON&lt;/title&gt;&lt;secondary-title&gt;J. Appl. Crystallogr.&lt;/secondary-title&gt;&lt;/titles&gt;&lt;periodical&gt;&lt;full-title&gt;J. Appl. Crystallogr.&lt;/full-title&gt;&lt;/periodical&gt;&lt;pages&gt;7-13&lt;/pages&gt;&lt;volume&gt;36&lt;/volume&gt;&lt;number&gt;Copyright (C) 2012 American Chemical Society (ACS). All Rights Reserved.&lt;/number&gt;&lt;keywords&gt;&lt;keyword&gt;crystal structure validation program PLATON&lt;/keyword&gt;&lt;/keywords&gt;&lt;dates&gt;&lt;year&gt;2003&lt;/year&gt;&lt;/dates&gt;&lt;publisher&gt;Blackwell Munksgaard&lt;/publisher&gt;&lt;isbn&gt;0021-8898&lt;/isbn&gt;&lt;work-type&gt;10.1107/S0021889802022112&lt;/work-type&gt;&lt;urls&gt;&lt;/urls&gt;&lt;electronic-resource-num&gt;10.1107/s0021889802022112&lt;/electronic-resource-num&gt;&lt;/record&gt;&lt;/Cite&gt;&lt;/EndNote&gt;</w:instrText>
        </w:r>
        <w:r w:rsidR="00D6560A">
          <w:fldChar w:fldCharType="separate"/>
        </w:r>
        <w:r w:rsidR="001C15EA" w:rsidRPr="00B64983">
          <w:rPr>
            <w:noProof/>
            <w:vertAlign w:val="superscript"/>
          </w:rPr>
          <w:t>27</w:t>
        </w:r>
        <w:r w:rsidR="00D6560A">
          <w:fldChar w:fldCharType="end"/>
        </w:r>
      </w:hyperlink>
      <w:r w:rsidRPr="001B3443">
        <w:t xml:space="preserve"> to assure that no additional symmetry could be applied to the models.</w:t>
      </w:r>
      <w:r>
        <w:t xml:space="preserve">  </w:t>
      </w:r>
      <w:r w:rsidRPr="001B3443">
        <w:t xml:space="preserve">Powder X-ray diffraction (PXRD) data was collected using a Panalytical Empyrean </w:t>
      </w:r>
      <w:r w:rsidRPr="00B8497D">
        <w:t>θ</w:t>
      </w:r>
      <w:r w:rsidRPr="001B3443">
        <w:t>-2</w:t>
      </w:r>
      <w:r w:rsidRPr="00B8497D">
        <w:t>θ</w:t>
      </w:r>
      <w:r w:rsidRPr="001B3443">
        <w:t xml:space="preserve"> diffractometer in reflectance Bragg-Brentano geometry.  Cu-</w:t>
      </w:r>
      <w:r>
        <w:t>K</w:t>
      </w:r>
      <w:r w:rsidRPr="00B8497D">
        <w:t>α</w:t>
      </w:r>
      <w:r w:rsidRPr="001B3443">
        <w:t xml:space="preserve"> radiation (</w:t>
      </w:r>
      <w:r w:rsidRPr="00B8497D">
        <w:t>λ</w:t>
      </w:r>
      <w:r w:rsidRPr="001B3443">
        <w:t xml:space="preserve"> = 1.5406 Å; 1,800 W, 45 kV, 40 mA) was focused using a planar Gobel Mirror riding the </w:t>
      </w:r>
      <w:r>
        <w:t>K</w:t>
      </w:r>
      <w:r w:rsidRPr="00B8497D">
        <w:t>α</w:t>
      </w:r>
      <w:r>
        <w:t xml:space="preserve"> line.  Gas adsorption measurements were collected at 298 K on a Micromeritics ASAP 2020.</w:t>
      </w:r>
    </w:p>
    <w:p w:rsidR="00F461EE" w:rsidRDefault="0051327F" w:rsidP="00EE753A">
      <w:pPr>
        <w:spacing w:line="480" w:lineRule="auto"/>
        <w:rPr>
          <w:lang w:eastAsia="zh-CN"/>
        </w:rPr>
      </w:pPr>
      <w:r w:rsidRPr="001C1FEF">
        <w:rPr>
          <w:b/>
        </w:rPr>
        <w:t>Synthesis of [</w:t>
      </w:r>
      <w:proofErr w:type="gramStart"/>
      <w:r w:rsidRPr="001C1FEF">
        <w:rPr>
          <w:b/>
        </w:rPr>
        <w:t>Cu</w:t>
      </w:r>
      <w:r w:rsidRPr="00110305">
        <w:rPr>
          <w:b/>
          <w:vertAlign w:val="subscript"/>
        </w:rPr>
        <w:t>2</w:t>
      </w:r>
      <w:r w:rsidRPr="001C1FEF">
        <w:rPr>
          <w:b/>
        </w:rPr>
        <w:t>(</w:t>
      </w:r>
      <w:proofErr w:type="gramEnd"/>
      <w:r w:rsidRPr="001C1FEF">
        <w:rPr>
          <w:b/>
        </w:rPr>
        <w:t>L)</w:t>
      </w:r>
      <w:r w:rsidRPr="00110305">
        <w:rPr>
          <w:b/>
          <w:vertAlign w:val="subscript"/>
        </w:rPr>
        <w:t>2</w:t>
      </w:r>
      <w:r w:rsidRPr="001C1FEF">
        <w:rPr>
          <w:b/>
        </w:rPr>
        <w:t>(SO</w:t>
      </w:r>
      <w:r w:rsidRPr="00110305">
        <w:rPr>
          <w:b/>
          <w:vertAlign w:val="subscript"/>
        </w:rPr>
        <w:t>4</w:t>
      </w:r>
      <w:r w:rsidRPr="001C1FEF">
        <w:rPr>
          <w:b/>
        </w:rPr>
        <w:t>)(Br)</w:t>
      </w:r>
      <w:r w:rsidRPr="00110305">
        <w:rPr>
          <w:b/>
          <w:vertAlign w:val="subscript"/>
        </w:rPr>
        <w:t>2</w:t>
      </w:r>
      <w:r>
        <w:rPr>
          <w:b/>
        </w:rPr>
        <w:t>]•x</w:t>
      </w:r>
      <w:r w:rsidRPr="001C1FEF">
        <w:rPr>
          <w:b/>
        </w:rPr>
        <w:t>H</w:t>
      </w:r>
      <w:r w:rsidRPr="00110305">
        <w:rPr>
          <w:b/>
          <w:vertAlign w:val="subscript"/>
        </w:rPr>
        <w:t>2</w:t>
      </w:r>
      <w:r w:rsidRPr="001C1FEF">
        <w:rPr>
          <w:b/>
        </w:rPr>
        <w:t>O, 1.</w:t>
      </w:r>
      <w:r w:rsidRPr="001C1FEF">
        <w:t xml:space="preserve">  Copper(II) sulphate pentahydrate (9.18 mg, 0.0367 mmol) and a mixture of potassium bromide (8.75 mg, 0.0735 mmol) and </w:t>
      </w:r>
      <w:r w:rsidRPr="005600A2">
        <w:rPr>
          <w:b/>
        </w:rPr>
        <w:t>L</w:t>
      </w:r>
      <w:r w:rsidRPr="001C1FEF">
        <w:t xml:space="preserve"> (14.0 mg, 0.0735 mmol) were added to separate 4 mL scintillation vials and dissolved with 1 mL and 2 mL of water, respectively.  The vials were </w:t>
      </w:r>
      <w:r w:rsidRPr="001C1FEF">
        <w:lastRenderedPageBreak/>
        <w:t xml:space="preserve">heated to 85 </w:t>
      </w:r>
      <w:r w:rsidRPr="00B8497D">
        <w:t>°</w:t>
      </w:r>
      <w:r w:rsidRPr="001C1FEF">
        <w:t xml:space="preserve">C for 30 min in an aluminum heating block.  The solutions were mixed and heated for an additional 1 hr until large blue crystalline needles had formed. </w:t>
      </w:r>
      <w:r>
        <w:t xml:space="preserve"> The crystalline material was collected from the mother liquor and washed with H</w:t>
      </w:r>
      <w:r w:rsidRPr="00ED5530">
        <w:rPr>
          <w:vertAlign w:val="subscript"/>
        </w:rPr>
        <w:t>2</w:t>
      </w:r>
      <w:r>
        <w:t>O to remove excess ligand</w:t>
      </w:r>
      <w:r w:rsidRPr="001C1FEF">
        <w:t xml:space="preserve">. </w:t>
      </w:r>
      <w:r>
        <w:t xml:space="preserve"> </w:t>
      </w:r>
      <w:r w:rsidRPr="001C1FEF">
        <w:t>IR (neat): 3349, 3135, 1640, 1561, 1497, 1444, 1401, 1377, 1360, 1280, 1216, 1088, 1066, 1046, 972, 944, 880, 742, 680 cm</w:t>
      </w:r>
      <w:r w:rsidRPr="001A5DFA">
        <w:rPr>
          <w:vertAlign w:val="superscript"/>
        </w:rPr>
        <w:t>-1</w:t>
      </w:r>
      <w:r w:rsidRPr="001C1FEF">
        <w:t xml:space="preserve">. </w:t>
      </w:r>
      <w:r>
        <w:t xml:space="preserve"> </w:t>
      </w:r>
      <w:r w:rsidRPr="005A7F17">
        <w:rPr>
          <w:lang w:eastAsia="zh-CN"/>
        </w:rPr>
        <w:t xml:space="preserve">Crystal data for </w:t>
      </w:r>
      <w:r w:rsidRPr="005A7F17">
        <w:rPr>
          <w:b/>
          <w:lang w:eastAsia="zh-CN"/>
        </w:rPr>
        <w:t>1</w:t>
      </w:r>
      <w:r w:rsidRPr="005A7F17">
        <w:rPr>
          <w:lang w:eastAsia="zh-CN"/>
        </w:rPr>
        <w:t xml:space="preserve"> C</w:t>
      </w:r>
      <w:r w:rsidRPr="008F27DF">
        <w:rPr>
          <w:vertAlign w:val="subscript"/>
          <w:lang w:eastAsia="zh-CN"/>
        </w:rPr>
        <w:t>16</w:t>
      </w:r>
      <w:r w:rsidRPr="005A7F17">
        <w:rPr>
          <w:lang w:eastAsia="zh-CN"/>
        </w:rPr>
        <w:t>H</w:t>
      </w:r>
      <w:r w:rsidRPr="008F27DF">
        <w:rPr>
          <w:vertAlign w:val="subscript"/>
          <w:lang w:eastAsia="zh-CN"/>
        </w:rPr>
        <w:t>20</w:t>
      </w:r>
      <w:r w:rsidRPr="005A7F17">
        <w:rPr>
          <w:lang w:eastAsia="zh-CN"/>
        </w:rPr>
        <w:t>Br</w:t>
      </w:r>
      <w:r w:rsidRPr="008F27DF">
        <w:rPr>
          <w:vertAlign w:val="subscript"/>
          <w:lang w:eastAsia="zh-CN"/>
        </w:rPr>
        <w:t>2</w:t>
      </w:r>
      <w:r w:rsidRPr="005A7F17">
        <w:rPr>
          <w:lang w:eastAsia="zh-CN"/>
        </w:rPr>
        <w:t>Cu</w:t>
      </w:r>
      <w:r w:rsidRPr="008F27DF">
        <w:rPr>
          <w:vertAlign w:val="subscript"/>
          <w:lang w:eastAsia="zh-CN"/>
        </w:rPr>
        <w:t>2</w:t>
      </w:r>
      <w:r w:rsidRPr="005A7F17">
        <w:rPr>
          <w:lang w:eastAsia="zh-CN"/>
        </w:rPr>
        <w:t>N</w:t>
      </w:r>
      <w:r w:rsidRPr="008F27DF">
        <w:rPr>
          <w:vertAlign w:val="subscript"/>
          <w:lang w:eastAsia="zh-CN"/>
        </w:rPr>
        <w:t>12</w:t>
      </w:r>
      <w:r w:rsidRPr="005A7F17">
        <w:rPr>
          <w:lang w:eastAsia="zh-CN"/>
        </w:rPr>
        <w:t>O</w:t>
      </w:r>
      <w:r w:rsidRPr="008F27DF">
        <w:rPr>
          <w:vertAlign w:val="subscript"/>
          <w:lang w:eastAsia="zh-CN"/>
        </w:rPr>
        <w:t>4</w:t>
      </w:r>
      <w:r w:rsidRPr="005A7F17">
        <w:rPr>
          <w:lang w:eastAsia="zh-CN"/>
        </w:rPr>
        <w:t xml:space="preserve">S, M = 763.40, triclinic, space group </w:t>
      </w:r>
      <w:r w:rsidRPr="005A7F17">
        <w:rPr>
          <w:i/>
          <w:lang w:eastAsia="zh-CN"/>
        </w:rPr>
        <w:t>P</w:t>
      </w:r>
      <w:r w:rsidR="00D6560A">
        <w:rPr>
          <w:lang w:eastAsia="zh-CN"/>
        </w:rPr>
        <w:fldChar w:fldCharType="begin"/>
      </w:r>
      <w:r>
        <w:rPr>
          <w:lang w:eastAsia="zh-CN"/>
        </w:rPr>
        <w:instrText xml:space="preserve"> eq \o(1,¯) </w:instrText>
      </w:r>
      <w:r w:rsidR="00D6560A">
        <w:rPr>
          <w:lang w:eastAsia="zh-CN"/>
        </w:rPr>
        <w:fldChar w:fldCharType="end"/>
      </w:r>
      <w:r w:rsidRPr="005A7F17">
        <w:rPr>
          <w:lang w:eastAsia="zh-CN"/>
        </w:rPr>
        <w:t xml:space="preserve">, </w:t>
      </w:r>
      <w:r w:rsidRPr="005A7F17">
        <w:rPr>
          <w:i/>
          <w:lang w:eastAsia="zh-CN"/>
        </w:rPr>
        <w:t>a</w:t>
      </w:r>
      <w:r w:rsidRPr="005A7F17">
        <w:rPr>
          <w:lang w:eastAsia="zh-CN"/>
        </w:rPr>
        <w:t xml:space="preserve"> = 7.260(16), </w:t>
      </w:r>
      <w:r w:rsidRPr="005A7F17">
        <w:rPr>
          <w:i/>
          <w:lang w:eastAsia="zh-CN"/>
        </w:rPr>
        <w:t>b</w:t>
      </w:r>
      <w:r w:rsidRPr="005A7F17">
        <w:rPr>
          <w:lang w:eastAsia="zh-CN"/>
        </w:rPr>
        <w:t xml:space="preserve"> = 11.77(3), </w:t>
      </w:r>
      <w:r w:rsidRPr="005A7F17">
        <w:rPr>
          <w:i/>
          <w:lang w:eastAsia="zh-CN"/>
        </w:rPr>
        <w:t>c</w:t>
      </w:r>
      <w:r w:rsidRPr="005A7F17">
        <w:rPr>
          <w:lang w:eastAsia="zh-CN"/>
        </w:rPr>
        <w:t xml:space="preserve"> = 13.15(3) Å, </w:t>
      </w:r>
      <w:r w:rsidRPr="00B8497D">
        <w:t>α</w:t>
      </w:r>
      <w:r w:rsidRPr="005A7F17">
        <w:rPr>
          <w:lang w:eastAsia="zh-CN"/>
        </w:rPr>
        <w:t xml:space="preserve"> = 74.55(3), </w:t>
      </w:r>
      <w:r w:rsidRPr="00B8497D">
        <w:t>β</w:t>
      </w:r>
      <w:r w:rsidRPr="005A7F17">
        <w:rPr>
          <w:lang w:eastAsia="zh-CN"/>
        </w:rPr>
        <w:t xml:space="preserve"> = 76.47(3), </w:t>
      </w:r>
      <w:r w:rsidRPr="00B8497D">
        <w:t>γ</w:t>
      </w:r>
      <w:r w:rsidRPr="005A7F17">
        <w:rPr>
          <w:lang w:eastAsia="zh-CN"/>
        </w:rPr>
        <w:t xml:space="preserve"> = 76.55(3</w:t>
      </w:r>
      <w:proofErr w:type="gramStart"/>
      <w:r w:rsidRPr="005A7F17">
        <w:rPr>
          <w:lang w:eastAsia="zh-CN"/>
        </w:rPr>
        <w:t>)</w:t>
      </w:r>
      <w:r w:rsidRPr="00B8497D">
        <w:t>°</w:t>
      </w:r>
      <w:proofErr w:type="gramEnd"/>
      <w:r w:rsidRPr="005A7F17">
        <w:rPr>
          <w:lang w:eastAsia="zh-CN"/>
        </w:rPr>
        <w:t xml:space="preserve">. </w:t>
      </w:r>
      <w:r w:rsidRPr="005A7F17">
        <w:rPr>
          <w:i/>
          <w:lang w:eastAsia="zh-CN"/>
        </w:rPr>
        <w:t>V</w:t>
      </w:r>
      <w:r w:rsidRPr="005A7F17">
        <w:rPr>
          <w:lang w:eastAsia="zh-CN"/>
        </w:rPr>
        <w:t xml:space="preserve"> = 1036(4) Å</w:t>
      </w:r>
      <w:r w:rsidRPr="005A7F17">
        <w:rPr>
          <w:vertAlign w:val="superscript"/>
          <w:lang w:eastAsia="zh-CN"/>
        </w:rPr>
        <w:t>3</w:t>
      </w:r>
      <w:r w:rsidRPr="005A7F17">
        <w:rPr>
          <w:lang w:eastAsia="zh-CN"/>
        </w:rPr>
        <w:t xml:space="preserve">, </w:t>
      </w:r>
      <w:r w:rsidRPr="007E7BD8">
        <w:rPr>
          <w:i/>
          <w:lang w:eastAsia="zh-CN"/>
        </w:rPr>
        <w:t>Z</w:t>
      </w:r>
      <w:r w:rsidRPr="005A7F17">
        <w:rPr>
          <w:lang w:eastAsia="zh-CN"/>
        </w:rPr>
        <w:t xml:space="preserve"> = 1, </w:t>
      </w:r>
      <w:r w:rsidRPr="005A7F17">
        <w:rPr>
          <w:i/>
          <w:lang w:eastAsia="zh-CN"/>
        </w:rPr>
        <w:t>ρ</w:t>
      </w:r>
      <w:r w:rsidRPr="005A7F17">
        <w:rPr>
          <w:vertAlign w:val="subscript"/>
          <w:lang w:eastAsia="zh-CN"/>
        </w:rPr>
        <w:t>calc</w:t>
      </w:r>
      <w:r w:rsidRPr="005A7F17">
        <w:rPr>
          <w:lang w:eastAsia="zh-CN"/>
        </w:rPr>
        <w:t xml:space="preserve"> = 1.224 Mg m</w:t>
      </w:r>
      <w:r w:rsidRPr="005A7F17">
        <w:rPr>
          <w:vertAlign w:val="superscript"/>
          <w:lang w:eastAsia="zh-CN"/>
        </w:rPr>
        <w:t>-3</w:t>
      </w:r>
      <w:r w:rsidRPr="005A7F17">
        <w:rPr>
          <w:lang w:eastAsia="zh-CN"/>
        </w:rPr>
        <w:t xml:space="preserve">, </w:t>
      </w:r>
      <w:proofErr w:type="gramStart"/>
      <w:r w:rsidRPr="005A7F17">
        <w:rPr>
          <w:i/>
          <w:lang w:eastAsia="zh-CN"/>
        </w:rPr>
        <w:t>µ</w:t>
      </w:r>
      <w:r w:rsidRPr="005A7F17">
        <w:rPr>
          <w:lang w:eastAsia="zh-CN"/>
        </w:rPr>
        <w:t>(</w:t>
      </w:r>
      <w:proofErr w:type="gramEnd"/>
      <w:r w:rsidRPr="005A7F17">
        <w:rPr>
          <w:lang w:eastAsia="zh-CN"/>
        </w:rPr>
        <w:t>Mo Kα) = 3.036 mm</w:t>
      </w:r>
      <w:r w:rsidRPr="00983A13">
        <w:rPr>
          <w:vertAlign w:val="superscript"/>
          <w:lang w:eastAsia="zh-CN"/>
        </w:rPr>
        <w:t>-1</w:t>
      </w:r>
      <w:r w:rsidRPr="005A7F17">
        <w:rPr>
          <w:lang w:eastAsia="zh-CN"/>
        </w:rPr>
        <w:t>. 7844 collected reflections, 2839 crystallographically independent reflections [</w:t>
      </w:r>
      <w:r w:rsidRPr="005A7F17">
        <w:rPr>
          <w:i/>
          <w:lang w:eastAsia="zh-CN"/>
        </w:rPr>
        <w:t>R</w:t>
      </w:r>
      <w:r w:rsidRPr="005A7F17">
        <w:rPr>
          <w:vertAlign w:val="subscript"/>
          <w:lang w:eastAsia="zh-CN"/>
        </w:rPr>
        <w:t>int</w:t>
      </w:r>
      <w:r w:rsidRPr="005A7F17">
        <w:rPr>
          <w:lang w:eastAsia="zh-CN"/>
        </w:rPr>
        <w:t xml:space="preserve"> = 0.1421], </w:t>
      </w:r>
      <w:r w:rsidRPr="001D2A4B">
        <w:rPr>
          <w:rFonts w:ascii="Symbol" w:eastAsia="TimesNewRomanSF" w:hAnsi="Symbol"/>
          <w:i/>
          <w:szCs w:val="16"/>
        </w:rPr>
        <w:t></w:t>
      </w:r>
      <w:r w:rsidRPr="007E7BD8">
        <w:rPr>
          <w:vertAlign w:val="subscript"/>
          <w:lang w:eastAsia="zh-CN"/>
        </w:rPr>
        <w:t>max</w:t>
      </w:r>
      <w:r w:rsidRPr="005A7F17">
        <w:rPr>
          <w:lang w:eastAsia="zh-CN"/>
        </w:rPr>
        <w:t xml:space="preserve"> = 23.34</w:t>
      </w:r>
      <w:r w:rsidRPr="00B8497D">
        <w:t>°</w:t>
      </w:r>
      <w:r w:rsidRPr="005A7F17">
        <w:rPr>
          <w:lang w:eastAsia="zh-CN"/>
        </w:rPr>
        <w:t xml:space="preserve">, Goodness-of-fit = 1.028.  </w:t>
      </w:r>
      <w:r w:rsidRPr="005A7F17">
        <w:rPr>
          <w:i/>
          <w:lang w:eastAsia="zh-CN"/>
        </w:rPr>
        <w:t>R</w:t>
      </w:r>
      <w:r w:rsidRPr="005A7F17">
        <w:rPr>
          <w:i/>
          <w:vertAlign w:val="subscript"/>
          <w:lang w:eastAsia="zh-CN"/>
        </w:rPr>
        <w:t>1</w:t>
      </w:r>
      <w:r w:rsidRPr="005A7F17">
        <w:rPr>
          <w:lang w:eastAsia="zh-CN"/>
        </w:rPr>
        <w:t xml:space="preserve"> = 0.1711, </w:t>
      </w:r>
      <w:r w:rsidRPr="005A7F17">
        <w:rPr>
          <w:i/>
          <w:lang w:eastAsia="zh-CN"/>
        </w:rPr>
        <w:t>wR</w:t>
      </w:r>
      <w:r w:rsidRPr="005A7F17">
        <w:rPr>
          <w:i/>
          <w:vertAlign w:val="subscript"/>
          <w:lang w:eastAsia="zh-CN"/>
        </w:rPr>
        <w:t>2</w:t>
      </w:r>
      <w:r w:rsidRPr="005A7F17">
        <w:rPr>
          <w:lang w:eastAsia="zh-CN"/>
        </w:rPr>
        <w:t xml:space="preserve"> = 0.3766 [I&gt;2</w:t>
      </w:r>
      <w:proofErr w:type="gramStart"/>
      <w:r w:rsidRPr="005A7F17">
        <w:rPr>
          <w:lang w:eastAsia="zh-CN"/>
        </w:rPr>
        <w:t>∑(</w:t>
      </w:r>
      <w:proofErr w:type="gramEnd"/>
      <w:r w:rsidRPr="005A7F17">
        <w:rPr>
          <w:lang w:eastAsia="zh-CN"/>
        </w:rPr>
        <w:t xml:space="preserve">I)]; </w:t>
      </w:r>
      <w:r w:rsidRPr="005A7F17">
        <w:rPr>
          <w:i/>
          <w:lang w:eastAsia="zh-CN"/>
        </w:rPr>
        <w:t>R</w:t>
      </w:r>
      <w:r w:rsidRPr="005A7F17">
        <w:rPr>
          <w:i/>
          <w:vertAlign w:val="subscript"/>
          <w:lang w:eastAsia="zh-CN"/>
        </w:rPr>
        <w:t>1</w:t>
      </w:r>
      <w:r w:rsidRPr="005A7F17">
        <w:rPr>
          <w:lang w:eastAsia="zh-CN"/>
        </w:rPr>
        <w:t xml:space="preserve"> = 0.2125, </w:t>
      </w:r>
      <w:r w:rsidRPr="005A7F17">
        <w:rPr>
          <w:i/>
          <w:lang w:eastAsia="zh-CN"/>
        </w:rPr>
        <w:t>wR</w:t>
      </w:r>
      <w:r w:rsidRPr="005A7F17">
        <w:rPr>
          <w:i/>
          <w:vertAlign w:val="subscript"/>
          <w:lang w:eastAsia="zh-CN"/>
        </w:rPr>
        <w:t>2</w:t>
      </w:r>
      <w:r w:rsidRPr="005A7F17">
        <w:rPr>
          <w:lang w:eastAsia="zh-CN"/>
        </w:rPr>
        <w:t xml:space="preserve"> = 0.4152 (all data).</w:t>
      </w:r>
    </w:p>
    <w:p w:rsidR="00F461EE" w:rsidRPr="00737D5B" w:rsidRDefault="0051327F" w:rsidP="00EE753A">
      <w:pPr>
        <w:spacing w:line="480" w:lineRule="auto"/>
        <w:rPr>
          <w:rFonts w:eastAsia="TimesNewRomanSF"/>
          <w:szCs w:val="16"/>
        </w:rPr>
      </w:pPr>
      <w:r w:rsidRPr="001C1FEF">
        <w:rPr>
          <w:b/>
        </w:rPr>
        <w:t>Synthesis of [</w:t>
      </w:r>
      <w:proofErr w:type="gramStart"/>
      <w:r w:rsidRPr="001C1FEF">
        <w:rPr>
          <w:b/>
        </w:rPr>
        <w:t>Cu</w:t>
      </w:r>
      <w:r w:rsidRPr="00110305">
        <w:rPr>
          <w:b/>
          <w:vertAlign w:val="subscript"/>
        </w:rPr>
        <w:t>2</w:t>
      </w:r>
      <w:r w:rsidRPr="001C1FEF">
        <w:rPr>
          <w:b/>
        </w:rPr>
        <w:t>(</w:t>
      </w:r>
      <w:proofErr w:type="gramEnd"/>
      <w:r w:rsidRPr="001C1FEF">
        <w:rPr>
          <w:b/>
        </w:rPr>
        <w:t>L)</w:t>
      </w:r>
      <w:r w:rsidRPr="00110305">
        <w:rPr>
          <w:b/>
          <w:vertAlign w:val="subscript"/>
        </w:rPr>
        <w:t>2</w:t>
      </w:r>
      <w:r w:rsidRPr="001C1FEF">
        <w:rPr>
          <w:b/>
        </w:rPr>
        <w:t>(SO</w:t>
      </w:r>
      <w:r w:rsidRPr="00110305">
        <w:rPr>
          <w:b/>
          <w:vertAlign w:val="subscript"/>
        </w:rPr>
        <w:t>4</w:t>
      </w:r>
      <w:r w:rsidRPr="001C1FEF">
        <w:rPr>
          <w:b/>
        </w:rPr>
        <w:t>)(Br)</w:t>
      </w:r>
      <w:r w:rsidRPr="00110305">
        <w:rPr>
          <w:b/>
          <w:vertAlign w:val="subscript"/>
        </w:rPr>
        <w:t>2</w:t>
      </w:r>
      <w:r>
        <w:rPr>
          <w:b/>
        </w:rPr>
        <w:t>]•4</w:t>
      </w:r>
      <w:r w:rsidRPr="001C1FEF">
        <w:rPr>
          <w:b/>
        </w:rPr>
        <w:t>H</w:t>
      </w:r>
      <w:r w:rsidRPr="00110305">
        <w:rPr>
          <w:b/>
          <w:vertAlign w:val="subscript"/>
        </w:rPr>
        <w:t>2</w:t>
      </w:r>
      <w:r w:rsidRPr="001C1FEF">
        <w:rPr>
          <w:b/>
        </w:rPr>
        <w:t>O, 1</w:t>
      </w:r>
      <w:r w:rsidRPr="00B8497D">
        <w:t>′</w:t>
      </w:r>
      <w:r w:rsidRPr="001C1FEF">
        <w:rPr>
          <w:b/>
        </w:rPr>
        <w:t>.</w:t>
      </w:r>
      <w:r w:rsidRPr="001C1FEF">
        <w:t xml:space="preserve">  </w:t>
      </w:r>
      <w:r>
        <w:t xml:space="preserve">Air drying </w:t>
      </w:r>
      <w:r w:rsidRPr="009A7107">
        <w:rPr>
          <w:b/>
        </w:rPr>
        <w:t>1</w:t>
      </w:r>
      <w:r>
        <w:t xml:space="preserve"> for 15 min</w:t>
      </w:r>
      <w:r w:rsidRPr="001C1FEF">
        <w:t xml:space="preserve"> </w:t>
      </w:r>
      <w:r>
        <w:t xml:space="preserve">resulted in the formation of the partially dehydrated framework, </w:t>
      </w:r>
      <w:r w:rsidRPr="001C1FEF">
        <w:rPr>
          <w:b/>
        </w:rPr>
        <w:t>1</w:t>
      </w:r>
      <w:r w:rsidRPr="00B8497D">
        <w:t>′</w:t>
      </w:r>
      <w:r>
        <w:t xml:space="preserve">, and remained as blue crystalline needles </w:t>
      </w:r>
      <w:r w:rsidRPr="001C1FEF">
        <w:t>(</w:t>
      </w:r>
      <w:r>
        <w:t>5</w:t>
      </w:r>
      <w:r w:rsidRPr="001C1FEF">
        <w:t>.</w:t>
      </w:r>
      <w:r>
        <w:t>6</w:t>
      </w:r>
      <w:r w:rsidRPr="001C1FEF">
        <w:t xml:space="preserve"> mg, 3</w:t>
      </w:r>
      <w:r>
        <w:t>7</w:t>
      </w:r>
      <w:r w:rsidRPr="001C1FEF">
        <w:t>% yield</w:t>
      </w:r>
      <w:r>
        <w:t>; yield was based on starting copper sulphate</w:t>
      </w:r>
      <w:r w:rsidRPr="001C1FEF">
        <w:t>)</w:t>
      </w:r>
      <w:r>
        <w:t xml:space="preserve">.  </w:t>
      </w:r>
      <w:r w:rsidRPr="001C1FEF">
        <w:t>IR (neat): 3362, 3138, 2964, 1636, 1560, 1496, 1444, 1401, 1377, 1361, 1279, 1261, 1214, 1089, 1064, 1046, 974, 948, 879, 797, 742, 680 cm</w:t>
      </w:r>
      <w:r w:rsidRPr="005600A2">
        <w:rPr>
          <w:vertAlign w:val="superscript"/>
        </w:rPr>
        <w:t>-1</w:t>
      </w:r>
      <w:r w:rsidRPr="001C1FEF">
        <w:t>.</w:t>
      </w:r>
      <w:r w:rsidRPr="007E7BD8">
        <w:rPr>
          <w:rFonts w:eastAsia="TimesNewRomanSF"/>
          <w:szCs w:val="16"/>
        </w:rPr>
        <w:t xml:space="preserve"> </w:t>
      </w:r>
      <w:proofErr w:type="gramStart"/>
      <w:r w:rsidRPr="001C1FEF">
        <w:t>Anal.</w:t>
      </w:r>
      <w:proofErr w:type="gramEnd"/>
      <w:r w:rsidRPr="001C1FEF">
        <w:t xml:space="preserve"> </w:t>
      </w:r>
      <w:proofErr w:type="gramStart"/>
      <w:r w:rsidRPr="001C1FEF">
        <w:t>Calcd</w:t>
      </w:r>
      <w:r>
        <w:t>.</w:t>
      </w:r>
      <w:proofErr w:type="gramEnd"/>
      <w:r w:rsidRPr="001C1FEF">
        <w:t xml:space="preserve"> </w:t>
      </w:r>
      <w:proofErr w:type="gramStart"/>
      <w:r w:rsidRPr="001C1FEF">
        <w:t>for</w:t>
      </w:r>
      <w:proofErr w:type="gramEnd"/>
      <w:r w:rsidRPr="001C1FEF">
        <w:t xml:space="preserve"> C</w:t>
      </w:r>
      <w:r w:rsidRPr="005A7F17">
        <w:rPr>
          <w:vertAlign w:val="subscript"/>
        </w:rPr>
        <w:t>16</w:t>
      </w:r>
      <w:r w:rsidRPr="001C1FEF">
        <w:t>H</w:t>
      </w:r>
      <w:r w:rsidRPr="005A7F17">
        <w:rPr>
          <w:vertAlign w:val="subscript"/>
        </w:rPr>
        <w:t>20</w:t>
      </w:r>
      <w:r w:rsidRPr="001C1FEF">
        <w:t>Br</w:t>
      </w:r>
      <w:r w:rsidRPr="005A7F17">
        <w:rPr>
          <w:vertAlign w:val="subscript"/>
        </w:rPr>
        <w:t>2</w:t>
      </w:r>
      <w:r w:rsidRPr="001C1FEF">
        <w:t>Cu</w:t>
      </w:r>
      <w:r w:rsidRPr="005A7F17">
        <w:rPr>
          <w:vertAlign w:val="subscript"/>
        </w:rPr>
        <w:t>2</w:t>
      </w:r>
      <w:r w:rsidRPr="001C1FEF">
        <w:t>N</w:t>
      </w:r>
      <w:r w:rsidRPr="005A7F17">
        <w:rPr>
          <w:vertAlign w:val="subscript"/>
        </w:rPr>
        <w:t>12</w:t>
      </w:r>
      <w:r w:rsidRPr="001C1FEF">
        <w:t>O</w:t>
      </w:r>
      <w:r w:rsidRPr="005A7F17">
        <w:rPr>
          <w:vertAlign w:val="subscript"/>
        </w:rPr>
        <w:t>4</w:t>
      </w:r>
      <w:r>
        <w:t>S•4</w:t>
      </w:r>
      <w:r w:rsidRPr="001C1FEF">
        <w:t>H</w:t>
      </w:r>
      <w:r w:rsidRPr="005A7F17">
        <w:rPr>
          <w:vertAlign w:val="subscript"/>
        </w:rPr>
        <w:t>2</w:t>
      </w:r>
      <w:r>
        <w:t>O: C, 23</w:t>
      </w:r>
      <w:r w:rsidRPr="001C1FEF">
        <w:t>.</w:t>
      </w:r>
      <w:r>
        <w:t>00</w:t>
      </w:r>
      <w:r w:rsidRPr="001C1FEF">
        <w:t>; H, 3.</w:t>
      </w:r>
      <w:r>
        <w:t>38</w:t>
      </w:r>
      <w:r w:rsidRPr="001C1FEF">
        <w:t xml:space="preserve">; N, </w:t>
      </w:r>
      <w:r>
        <w:t>20</w:t>
      </w:r>
      <w:r w:rsidRPr="001C1FEF">
        <w:t>.</w:t>
      </w:r>
      <w:r>
        <w:t>12</w:t>
      </w:r>
      <w:r w:rsidRPr="001C1FEF">
        <w:t>. Found: C, 22.54; H, 3.75; N, 18.63</w:t>
      </w:r>
      <w:r>
        <w:t>.</w:t>
      </w:r>
      <w:r w:rsidRPr="005A7F17">
        <w:rPr>
          <w:rFonts w:eastAsia="TimesNewRomanSF-Italic"/>
          <w:i/>
          <w:iCs/>
          <w:szCs w:val="16"/>
        </w:rPr>
        <w:t xml:space="preserve"> </w:t>
      </w:r>
      <w:r w:rsidRPr="001D2A4B">
        <w:rPr>
          <w:rFonts w:eastAsia="TimesNewRomanSF"/>
          <w:szCs w:val="16"/>
        </w:rPr>
        <w:t xml:space="preserve">Crystal data for </w:t>
      </w:r>
      <w:r w:rsidRPr="001D2A4B">
        <w:rPr>
          <w:rFonts w:eastAsia="TimesNewRomanSF"/>
          <w:b/>
          <w:szCs w:val="16"/>
        </w:rPr>
        <w:t>1</w:t>
      </w:r>
      <w:r w:rsidRPr="00B8497D">
        <w:rPr>
          <w:rFonts w:eastAsia="TimesNewRomanSF"/>
        </w:rPr>
        <w:t>′</w:t>
      </w:r>
      <w:r w:rsidRPr="001D2A4B">
        <w:rPr>
          <w:rFonts w:eastAsia="TimesNewRomanSF"/>
          <w:szCs w:val="16"/>
        </w:rPr>
        <w:t>: C</w:t>
      </w:r>
      <w:r w:rsidRPr="001D2A4B">
        <w:rPr>
          <w:rFonts w:eastAsia="TimesNewRomanSF"/>
          <w:szCs w:val="16"/>
          <w:vertAlign w:val="subscript"/>
        </w:rPr>
        <w:t>16</w:t>
      </w:r>
      <w:r w:rsidRPr="001D2A4B">
        <w:rPr>
          <w:rFonts w:eastAsia="TimesNewRomanSF"/>
          <w:szCs w:val="16"/>
        </w:rPr>
        <w:t>H</w:t>
      </w:r>
      <w:r w:rsidRPr="001D2A4B">
        <w:rPr>
          <w:rFonts w:eastAsia="TimesNewRomanSF"/>
          <w:szCs w:val="16"/>
          <w:vertAlign w:val="subscript"/>
        </w:rPr>
        <w:t>20</w:t>
      </w:r>
      <w:r w:rsidRPr="001D2A4B">
        <w:rPr>
          <w:rFonts w:eastAsia="TimesNewRomanSF"/>
          <w:szCs w:val="16"/>
        </w:rPr>
        <w:t>Br</w:t>
      </w:r>
      <w:r w:rsidRPr="001D2A4B">
        <w:rPr>
          <w:rFonts w:eastAsia="TimesNewRomanSF"/>
          <w:szCs w:val="16"/>
          <w:vertAlign w:val="subscript"/>
        </w:rPr>
        <w:t>2</w:t>
      </w:r>
      <w:r w:rsidRPr="001D2A4B">
        <w:rPr>
          <w:rFonts w:eastAsia="TimesNewRomanSF"/>
          <w:szCs w:val="16"/>
        </w:rPr>
        <w:t>Cu</w:t>
      </w:r>
      <w:r w:rsidRPr="001D2A4B">
        <w:rPr>
          <w:rFonts w:eastAsia="TimesNewRomanSF"/>
          <w:szCs w:val="16"/>
          <w:vertAlign w:val="subscript"/>
        </w:rPr>
        <w:t>2</w:t>
      </w:r>
      <w:r w:rsidRPr="001D2A4B">
        <w:rPr>
          <w:rFonts w:eastAsia="TimesNewRomanSF"/>
          <w:szCs w:val="16"/>
        </w:rPr>
        <w:t>N</w:t>
      </w:r>
      <w:r w:rsidRPr="001D2A4B">
        <w:rPr>
          <w:rFonts w:eastAsia="TimesNewRomanSF"/>
          <w:szCs w:val="16"/>
          <w:vertAlign w:val="subscript"/>
        </w:rPr>
        <w:t>12</w:t>
      </w:r>
      <w:r w:rsidRPr="001D2A4B">
        <w:rPr>
          <w:rFonts w:eastAsia="TimesNewRomanSF"/>
          <w:szCs w:val="16"/>
        </w:rPr>
        <w:t>O</w:t>
      </w:r>
      <w:r w:rsidRPr="001D2A4B">
        <w:rPr>
          <w:rFonts w:eastAsia="TimesNewRomanSF"/>
          <w:szCs w:val="16"/>
          <w:vertAlign w:val="subscript"/>
        </w:rPr>
        <w:t>4</w:t>
      </w:r>
      <w:r w:rsidRPr="001D2A4B">
        <w:rPr>
          <w:rFonts w:eastAsia="TimesNewRomanSF"/>
          <w:szCs w:val="16"/>
        </w:rPr>
        <w:t xml:space="preserve">S, M = 763.40, monoclinic, space group </w:t>
      </w:r>
      <w:r w:rsidRPr="001D2A4B">
        <w:rPr>
          <w:rFonts w:eastAsia="TimesNewRomanSF"/>
          <w:i/>
          <w:szCs w:val="16"/>
        </w:rPr>
        <w:t>C</w:t>
      </w:r>
      <w:r w:rsidRPr="001D2A4B">
        <w:rPr>
          <w:rFonts w:eastAsia="TimesNewRomanSF"/>
          <w:szCs w:val="16"/>
        </w:rPr>
        <w:t>2/</w:t>
      </w:r>
      <w:r w:rsidRPr="001D2A4B">
        <w:rPr>
          <w:rFonts w:eastAsia="TimesNewRomanSF"/>
          <w:i/>
          <w:szCs w:val="16"/>
        </w:rPr>
        <w:t>c</w:t>
      </w:r>
      <w:r w:rsidRPr="001D2A4B">
        <w:rPr>
          <w:rFonts w:eastAsia="TimesNewRomanSF"/>
          <w:szCs w:val="16"/>
        </w:rPr>
        <w:t xml:space="preserve">, </w:t>
      </w:r>
      <w:r w:rsidRPr="007E7BD8">
        <w:rPr>
          <w:rFonts w:eastAsia="TimesNewRomanSF"/>
          <w:i/>
          <w:szCs w:val="16"/>
        </w:rPr>
        <w:t>a</w:t>
      </w:r>
      <w:r w:rsidRPr="001D2A4B">
        <w:rPr>
          <w:rFonts w:eastAsia="TimesNewRomanSF"/>
          <w:szCs w:val="16"/>
        </w:rPr>
        <w:t xml:space="preserve"> = 12.813(6), </w:t>
      </w:r>
      <w:r w:rsidRPr="007E7BD8">
        <w:rPr>
          <w:rFonts w:eastAsia="TimesNewRomanSF"/>
          <w:i/>
          <w:szCs w:val="16"/>
        </w:rPr>
        <w:t>b</w:t>
      </w:r>
      <w:r w:rsidRPr="001D2A4B">
        <w:rPr>
          <w:rFonts w:eastAsia="TimesNewRomanSF"/>
          <w:szCs w:val="16"/>
        </w:rPr>
        <w:t xml:space="preserve"> = 18.557(8), </w:t>
      </w:r>
      <w:r w:rsidRPr="007E7BD8">
        <w:rPr>
          <w:rFonts w:eastAsia="TimesNewRomanSF"/>
          <w:i/>
          <w:szCs w:val="16"/>
        </w:rPr>
        <w:t>c</w:t>
      </w:r>
      <w:r w:rsidRPr="001D2A4B">
        <w:rPr>
          <w:rFonts w:eastAsia="TimesNewRomanSF"/>
          <w:szCs w:val="16"/>
        </w:rPr>
        <w:t xml:space="preserve"> = 7.259(3) Å, </w:t>
      </w:r>
      <w:r w:rsidRPr="001D2A4B">
        <w:rPr>
          <w:rFonts w:ascii="Symbol" w:eastAsia="TimesNewRomanSF" w:hAnsi="Symbol"/>
          <w:szCs w:val="16"/>
        </w:rPr>
        <w:t></w:t>
      </w:r>
      <w:r w:rsidRPr="001D2A4B">
        <w:rPr>
          <w:rFonts w:eastAsia="TimesNewRomanSF"/>
          <w:szCs w:val="16"/>
        </w:rPr>
        <w:t xml:space="preserve"> = 111.973(5</w:t>
      </w:r>
      <w:proofErr w:type="gramStart"/>
      <w:r w:rsidRPr="001D2A4B">
        <w:rPr>
          <w:rFonts w:eastAsia="TimesNewRomanSF"/>
          <w:szCs w:val="16"/>
        </w:rPr>
        <w:t>)</w:t>
      </w:r>
      <w:r w:rsidRPr="00B8497D">
        <w:rPr>
          <w:rFonts w:eastAsia="TimesNewRomanSF"/>
        </w:rPr>
        <w:t>°</w:t>
      </w:r>
      <w:proofErr w:type="gramEnd"/>
      <w:r w:rsidRPr="001D2A4B">
        <w:rPr>
          <w:rFonts w:eastAsia="TimesNewRomanSF"/>
          <w:szCs w:val="16"/>
        </w:rPr>
        <w:t>. V = 1600.7(12) Å</w:t>
      </w:r>
      <w:r w:rsidRPr="007E7BD8">
        <w:rPr>
          <w:rFonts w:eastAsia="TimesNewRomanSF"/>
          <w:szCs w:val="16"/>
          <w:vertAlign w:val="superscript"/>
        </w:rPr>
        <w:t>3</w:t>
      </w:r>
      <w:r w:rsidRPr="001D2A4B">
        <w:rPr>
          <w:rFonts w:eastAsia="TimesNewRomanSF"/>
          <w:szCs w:val="16"/>
        </w:rPr>
        <w:t xml:space="preserve">, </w:t>
      </w:r>
      <w:r w:rsidRPr="001D2A4B">
        <w:rPr>
          <w:rFonts w:eastAsia="TimesNewRomanSF"/>
          <w:i/>
          <w:szCs w:val="16"/>
        </w:rPr>
        <w:t>Z</w:t>
      </w:r>
      <w:r w:rsidRPr="001D2A4B">
        <w:rPr>
          <w:rFonts w:eastAsia="TimesNewRomanSF"/>
          <w:szCs w:val="16"/>
        </w:rPr>
        <w:t xml:space="preserve"> = 2, </w:t>
      </w:r>
      <w:r w:rsidRPr="001D2A4B">
        <w:rPr>
          <w:rFonts w:eastAsia="TimesNewRomanSF"/>
          <w:i/>
          <w:szCs w:val="16"/>
        </w:rPr>
        <w:t>ρ</w:t>
      </w:r>
      <w:r w:rsidRPr="001D2A4B">
        <w:rPr>
          <w:rFonts w:eastAsia="TimesNewRomanSF"/>
          <w:szCs w:val="16"/>
          <w:vertAlign w:val="subscript"/>
        </w:rPr>
        <w:t>calc</w:t>
      </w:r>
      <w:r w:rsidRPr="001D2A4B">
        <w:rPr>
          <w:rFonts w:eastAsia="TimesNewRomanSF"/>
          <w:szCs w:val="16"/>
        </w:rPr>
        <w:t xml:space="preserve"> = 1.584 Mg m</w:t>
      </w:r>
      <w:r w:rsidRPr="001D2A4B">
        <w:rPr>
          <w:rFonts w:eastAsia="TimesNewRomanSF"/>
          <w:szCs w:val="16"/>
          <w:vertAlign w:val="superscript"/>
        </w:rPr>
        <w:t>-3</w:t>
      </w:r>
      <w:r w:rsidRPr="001D2A4B">
        <w:rPr>
          <w:rFonts w:eastAsia="TimesNewRomanSF"/>
          <w:szCs w:val="16"/>
        </w:rPr>
        <w:t xml:space="preserve">, </w:t>
      </w:r>
      <w:proofErr w:type="gramStart"/>
      <w:r w:rsidRPr="001D2A4B">
        <w:rPr>
          <w:rFonts w:eastAsia="TimesNewRomanSF"/>
          <w:szCs w:val="16"/>
        </w:rPr>
        <w:t>µ(</w:t>
      </w:r>
      <w:proofErr w:type="gramEnd"/>
      <w:r w:rsidRPr="001D2A4B">
        <w:rPr>
          <w:rFonts w:eastAsia="TimesNewRomanSF"/>
          <w:szCs w:val="16"/>
        </w:rPr>
        <w:t>Mo Kα) = 3.930 mm</w:t>
      </w:r>
      <w:r w:rsidRPr="001D2A4B">
        <w:rPr>
          <w:rFonts w:eastAsia="TimesNewRomanSF"/>
          <w:szCs w:val="16"/>
          <w:vertAlign w:val="superscript"/>
        </w:rPr>
        <w:t>-1</w:t>
      </w:r>
      <w:r w:rsidRPr="001D2A4B">
        <w:rPr>
          <w:rFonts w:eastAsia="TimesNewRomanSF"/>
          <w:szCs w:val="16"/>
        </w:rPr>
        <w:t xml:space="preserve">. 2919 collected reflections, 622 crystallographically independent reflections </w:t>
      </w:r>
      <w:r w:rsidRPr="001D2A4B">
        <w:rPr>
          <w:rFonts w:eastAsia="TimesNewRomanSF"/>
          <w:szCs w:val="16"/>
        </w:rPr>
        <w:lastRenderedPageBreak/>
        <w:t>[R</w:t>
      </w:r>
      <w:r w:rsidRPr="001D2A4B">
        <w:rPr>
          <w:rFonts w:eastAsia="TimesNewRomanSF"/>
          <w:szCs w:val="16"/>
          <w:vertAlign w:val="subscript"/>
        </w:rPr>
        <w:t>int</w:t>
      </w:r>
      <w:r w:rsidRPr="001D2A4B">
        <w:rPr>
          <w:rFonts w:eastAsia="TimesNewRomanSF"/>
          <w:szCs w:val="16"/>
        </w:rPr>
        <w:t xml:space="preserve"> = 0.0912], </w:t>
      </w:r>
      <w:r w:rsidRPr="001D2A4B">
        <w:rPr>
          <w:rFonts w:ascii="Symbol" w:eastAsia="TimesNewRomanSF" w:hAnsi="Symbol"/>
          <w:i/>
          <w:szCs w:val="16"/>
        </w:rPr>
        <w:t></w:t>
      </w:r>
      <w:r w:rsidRPr="001D2A4B">
        <w:rPr>
          <w:rFonts w:eastAsia="TimesNewRomanSF"/>
          <w:szCs w:val="16"/>
          <w:vertAlign w:val="subscript"/>
        </w:rPr>
        <w:t>max</w:t>
      </w:r>
      <w:r w:rsidRPr="001D2A4B">
        <w:rPr>
          <w:rFonts w:eastAsia="TimesNewRomanSF"/>
          <w:szCs w:val="16"/>
        </w:rPr>
        <w:t xml:space="preserve"> = 18.75</w:t>
      </w:r>
      <w:r w:rsidRPr="00B8497D">
        <w:rPr>
          <w:rFonts w:eastAsia="TimesNewRomanSF"/>
        </w:rPr>
        <w:t>°</w:t>
      </w:r>
      <w:r w:rsidRPr="001D2A4B">
        <w:rPr>
          <w:rFonts w:eastAsia="TimesNewRomanSF"/>
          <w:szCs w:val="16"/>
        </w:rPr>
        <w:t xml:space="preserve">, Goodness-of-fit = 1.465.  </w:t>
      </w:r>
      <w:r w:rsidRPr="001D2A4B">
        <w:rPr>
          <w:rFonts w:eastAsia="TimesNewRomanSF"/>
          <w:i/>
          <w:szCs w:val="16"/>
        </w:rPr>
        <w:t>R</w:t>
      </w:r>
      <w:r w:rsidRPr="001D2A4B">
        <w:rPr>
          <w:rFonts w:eastAsia="TimesNewRomanSF"/>
          <w:i/>
          <w:szCs w:val="16"/>
          <w:vertAlign w:val="subscript"/>
        </w:rPr>
        <w:t>1</w:t>
      </w:r>
      <w:r w:rsidRPr="001D2A4B">
        <w:rPr>
          <w:rFonts w:eastAsia="TimesNewRomanSF"/>
          <w:szCs w:val="16"/>
        </w:rPr>
        <w:t xml:space="preserve"> = 0.1148, </w:t>
      </w:r>
      <w:r w:rsidRPr="001D2A4B">
        <w:rPr>
          <w:rFonts w:eastAsia="TimesNewRomanSF"/>
          <w:i/>
          <w:szCs w:val="16"/>
        </w:rPr>
        <w:t>wR</w:t>
      </w:r>
      <w:r w:rsidRPr="001D2A4B">
        <w:rPr>
          <w:rFonts w:eastAsia="TimesNewRomanSF"/>
          <w:i/>
          <w:szCs w:val="16"/>
          <w:vertAlign w:val="subscript"/>
        </w:rPr>
        <w:t>2</w:t>
      </w:r>
      <w:r w:rsidRPr="001D2A4B">
        <w:rPr>
          <w:rFonts w:eastAsia="TimesNewRomanSF"/>
          <w:szCs w:val="16"/>
        </w:rPr>
        <w:t xml:space="preserve"> = 0.3305 [I&gt;2</w:t>
      </w:r>
      <w:proofErr w:type="gramStart"/>
      <w:r w:rsidRPr="001D2A4B">
        <w:rPr>
          <w:rFonts w:eastAsia="TimesNewRomanSF"/>
          <w:szCs w:val="16"/>
        </w:rPr>
        <w:t>∑(</w:t>
      </w:r>
      <w:proofErr w:type="gramEnd"/>
      <w:r w:rsidRPr="001D2A4B">
        <w:rPr>
          <w:rFonts w:eastAsia="TimesNewRomanSF"/>
          <w:szCs w:val="16"/>
        </w:rPr>
        <w:t xml:space="preserve">I)]; </w:t>
      </w:r>
      <w:r w:rsidRPr="001D2A4B">
        <w:rPr>
          <w:rFonts w:eastAsia="TimesNewRomanSF"/>
          <w:i/>
          <w:szCs w:val="16"/>
        </w:rPr>
        <w:t>R</w:t>
      </w:r>
      <w:r w:rsidRPr="001D2A4B">
        <w:rPr>
          <w:rFonts w:eastAsia="TimesNewRomanSF"/>
          <w:i/>
          <w:szCs w:val="16"/>
          <w:vertAlign w:val="subscript"/>
        </w:rPr>
        <w:t>1</w:t>
      </w:r>
      <w:r w:rsidRPr="001D2A4B">
        <w:rPr>
          <w:rFonts w:eastAsia="TimesNewRomanSF"/>
          <w:szCs w:val="16"/>
        </w:rPr>
        <w:t xml:space="preserve"> = 0.1366, </w:t>
      </w:r>
      <w:r w:rsidRPr="001D2A4B">
        <w:rPr>
          <w:rFonts w:eastAsia="TimesNewRomanSF"/>
          <w:i/>
          <w:szCs w:val="16"/>
        </w:rPr>
        <w:t>wR</w:t>
      </w:r>
      <w:r w:rsidRPr="001D2A4B">
        <w:rPr>
          <w:rFonts w:eastAsia="TimesNewRomanSF"/>
          <w:i/>
          <w:szCs w:val="16"/>
          <w:vertAlign w:val="subscript"/>
        </w:rPr>
        <w:t>2</w:t>
      </w:r>
      <w:r w:rsidRPr="001D2A4B">
        <w:rPr>
          <w:rFonts w:eastAsia="TimesNewRomanSF"/>
          <w:szCs w:val="16"/>
        </w:rPr>
        <w:t xml:space="preserve"> = 0.3534 (all data).</w:t>
      </w:r>
    </w:p>
    <w:p w:rsidR="00F461EE" w:rsidRPr="00B8497D" w:rsidRDefault="0051327F" w:rsidP="00EE753A">
      <w:pPr>
        <w:spacing w:line="480" w:lineRule="auto"/>
      </w:pPr>
      <w:r w:rsidRPr="00752512">
        <w:rPr>
          <w:b/>
        </w:rPr>
        <w:t>Synthesis of [</w:t>
      </w:r>
      <w:proofErr w:type="gramStart"/>
      <w:r w:rsidRPr="00752512">
        <w:rPr>
          <w:b/>
        </w:rPr>
        <w:t>Cu</w:t>
      </w:r>
      <w:r w:rsidRPr="00110305">
        <w:rPr>
          <w:b/>
          <w:vertAlign w:val="subscript"/>
        </w:rPr>
        <w:t>2</w:t>
      </w:r>
      <w:r w:rsidRPr="00752512">
        <w:rPr>
          <w:b/>
        </w:rPr>
        <w:t>(</w:t>
      </w:r>
      <w:proofErr w:type="gramEnd"/>
      <w:r w:rsidRPr="00752512">
        <w:rPr>
          <w:b/>
        </w:rPr>
        <w:t>L)</w:t>
      </w:r>
      <w:r w:rsidRPr="00110305">
        <w:rPr>
          <w:b/>
          <w:vertAlign w:val="subscript"/>
        </w:rPr>
        <w:t>2</w:t>
      </w:r>
      <w:r w:rsidRPr="00752512">
        <w:rPr>
          <w:b/>
        </w:rPr>
        <w:t>(SO</w:t>
      </w:r>
      <w:r w:rsidRPr="00110305">
        <w:rPr>
          <w:b/>
          <w:vertAlign w:val="subscript"/>
        </w:rPr>
        <w:t>4</w:t>
      </w:r>
      <w:r w:rsidRPr="00752512">
        <w:rPr>
          <w:b/>
        </w:rPr>
        <w:t>)(Br)</w:t>
      </w:r>
      <w:r w:rsidRPr="00110305">
        <w:rPr>
          <w:b/>
          <w:vertAlign w:val="subscript"/>
        </w:rPr>
        <w:t>2</w:t>
      </w:r>
      <w:r w:rsidRPr="00752512">
        <w:rPr>
          <w:b/>
        </w:rPr>
        <w:t>]•0H</w:t>
      </w:r>
      <w:r w:rsidRPr="00110305">
        <w:rPr>
          <w:b/>
          <w:vertAlign w:val="subscript"/>
        </w:rPr>
        <w:t>2</w:t>
      </w:r>
      <w:r w:rsidRPr="00752512">
        <w:rPr>
          <w:b/>
        </w:rPr>
        <w:t>O, 1</w:t>
      </w:r>
      <w:r w:rsidRPr="00B8497D">
        <w:t>′′</w:t>
      </w:r>
      <w:r w:rsidRPr="00752512">
        <w:rPr>
          <w:b/>
        </w:rPr>
        <w:t>.</w:t>
      </w:r>
      <w:r w:rsidRPr="00752512">
        <w:t xml:space="preserve">  A sample of </w:t>
      </w:r>
      <w:r w:rsidRPr="00110305">
        <w:rPr>
          <w:b/>
        </w:rPr>
        <w:t>1</w:t>
      </w:r>
      <w:r w:rsidRPr="00B8497D">
        <w:t>′</w:t>
      </w:r>
      <w:r w:rsidRPr="00752512">
        <w:t xml:space="preserve"> was heated to 100 </w:t>
      </w:r>
      <w:r w:rsidRPr="00B8497D">
        <w:t>°</w:t>
      </w:r>
      <w:r w:rsidRPr="00752512">
        <w:t xml:space="preserve">C in a 20 mL scintillation vial in an aluminum heating block.  A green powder, </w:t>
      </w:r>
      <w:r w:rsidRPr="00110305">
        <w:rPr>
          <w:b/>
        </w:rPr>
        <w:t>1</w:t>
      </w:r>
      <w:r w:rsidRPr="00B8497D">
        <w:t>′′</w:t>
      </w:r>
      <w:r w:rsidRPr="00752512">
        <w:t>, was formed after 1 hr of heating.</w:t>
      </w:r>
      <w:r w:rsidRPr="00B8497D">
        <w:t xml:space="preserve"> </w:t>
      </w:r>
      <w:proofErr w:type="gramStart"/>
      <w:r w:rsidRPr="008F27DF">
        <w:t>Anal.</w:t>
      </w:r>
      <w:proofErr w:type="gramEnd"/>
      <w:r w:rsidRPr="008F27DF">
        <w:t xml:space="preserve"> Calcd for C</w:t>
      </w:r>
      <w:r w:rsidRPr="008F27DF">
        <w:rPr>
          <w:vertAlign w:val="subscript"/>
        </w:rPr>
        <w:t>16</w:t>
      </w:r>
      <w:r w:rsidRPr="008F27DF">
        <w:t>H</w:t>
      </w:r>
      <w:r w:rsidRPr="008F27DF">
        <w:rPr>
          <w:vertAlign w:val="subscript"/>
        </w:rPr>
        <w:t>20</w:t>
      </w:r>
      <w:r w:rsidRPr="008F27DF">
        <w:t>Br</w:t>
      </w:r>
      <w:r w:rsidRPr="008F27DF">
        <w:rPr>
          <w:vertAlign w:val="subscript"/>
        </w:rPr>
        <w:t>2</w:t>
      </w:r>
      <w:r w:rsidRPr="008F27DF">
        <w:t>Cu</w:t>
      </w:r>
      <w:r w:rsidRPr="008F27DF">
        <w:rPr>
          <w:vertAlign w:val="subscript"/>
        </w:rPr>
        <w:t>2</w:t>
      </w:r>
      <w:r w:rsidRPr="008F27DF">
        <w:t>N</w:t>
      </w:r>
      <w:r w:rsidRPr="008F27DF">
        <w:rPr>
          <w:vertAlign w:val="subscript"/>
        </w:rPr>
        <w:t>12</w:t>
      </w:r>
      <w:r w:rsidRPr="008F27DF">
        <w:t>O</w:t>
      </w:r>
      <w:r w:rsidRPr="008F27DF">
        <w:rPr>
          <w:vertAlign w:val="subscript"/>
        </w:rPr>
        <w:t>4</w:t>
      </w:r>
      <w:r w:rsidRPr="008F27DF">
        <w:t>S: C, 25.17; H, 2.64; N, 22.02. Found: C, 24.43; H, 2.90; N, 20.97.</w:t>
      </w:r>
    </w:p>
    <w:p w:rsidR="0051327F" w:rsidRDefault="0051327F" w:rsidP="00EE753A">
      <w:pPr>
        <w:spacing w:line="480" w:lineRule="auto"/>
      </w:pPr>
      <w:proofErr w:type="gramStart"/>
      <w:r w:rsidRPr="001C1FEF">
        <w:rPr>
          <w:b/>
        </w:rPr>
        <w:t>Time dependent reactions for the desolvation/resolvation of 1.</w:t>
      </w:r>
      <w:proofErr w:type="gramEnd"/>
      <w:r w:rsidRPr="001C1FEF">
        <w:t xml:space="preserve">  </w:t>
      </w:r>
      <w:r w:rsidRPr="00A07EAF">
        <w:rPr>
          <w:b/>
        </w:rPr>
        <w:t>1</w:t>
      </w:r>
      <w:r w:rsidRPr="001C1FEF">
        <w:t xml:space="preserve"> was synthesized according to the above method and an immediate PXRD was taken of the as synthesized crystals.  PXRD patterns were then taken at 5, 10, and 15 minutes to monitor the dehydration process. Upon desolvation, the powder was resolvated by adding 5 drops of H</w:t>
      </w:r>
      <w:r w:rsidRPr="00A07EAF">
        <w:rPr>
          <w:vertAlign w:val="subscript"/>
        </w:rPr>
        <w:t>2</w:t>
      </w:r>
      <w:r w:rsidRPr="001C1FEF">
        <w:t xml:space="preserve">O and gently soaking up any excess solvent. A PXRD pattern was then taken at 15 minutes to show the desolvated phase and this process was repeated again as can be seen in Figure </w:t>
      </w:r>
      <w:r>
        <w:t>3</w:t>
      </w:r>
      <w:r w:rsidRPr="001C1FEF">
        <w:t>.</w:t>
      </w:r>
    </w:p>
    <w:p w:rsidR="0051327F" w:rsidRDefault="0051327F" w:rsidP="00EE753A">
      <w:pPr>
        <w:spacing w:line="480" w:lineRule="auto"/>
      </w:pPr>
      <w:proofErr w:type="gramStart"/>
      <w:r w:rsidRPr="001468CD">
        <w:rPr>
          <w:b/>
          <w:bCs/>
        </w:rPr>
        <w:t>TGA Measurements.</w:t>
      </w:r>
      <w:proofErr w:type="gramEnd"/>
      <w:r w:rsidRPr="001468CD">
        <w:t xml:space="preserve"> </w:t>
      </w:r>
      <w:r>
        <w:t xml:space="preserve"> </w:t>
      </w:r>
      <w:r w:rsidRPr="007B2970">
        <w:t>Thermogravimetric analysis</w:t>
      </w:r>
      <w:r>
        <w:t xml:space="preserve"> (TGA)</w:t>
      </w:r>
      <w:r w:rsidRPr="007B2970">
        <w:t xml:space="preserve"> data were collected on a TA Instruments TGA Q50 under N</w:t>
      </w:r>
      <w:r w:rsidRPr="003C2FAF">
        <w:rPr>
          <w:vertAlign w:val="subscript"/>
        </w:rPr>
        <w:t>2</w:t>
      </w:r>
      <w:r w:rsidRPr="007B2970">
        <w:t>.</w:t>
      </w:r>
      <w:r>
        <w:t xml:space="preserve">  </w:t>
      </w:r>
      <w:r w:rsidRPr="001468CD">
        <w:t>All TGAs were collected at a ramp rate of 5° C per minute under N</w:t>
      </w:r>
      <w:r w:rsidRPr="001468CD">
        <w:rPr>
          <w:vertAlign w:val="subscript"/>
        </w:rPr>
        <w:t>2</w:t>
      </w:r>
      <w:r w:rsidRPr="001468CD">
        <w:t xml:space="preserve"> atmosphere. </w:t>
      </w:r>
      <w:r>
        <w:t xml:space="preserve"> </w:t>
      </w:r>
      <w:r w:rsidRPr="001468CD">
        <w:t xml:space="preserve">A TGA of </w:t>
      </w:r>
      <w:r w:rsidRPr="001468CD">
        <w:rPr>
          <w:b/>
          <w:bCs/>
        </w:rPr>
        <w:t>1</w:t>
      </w:r>
      <w:r w:rsidRPr="001468CD">
        <w:t xml:space="preserve"> was obtained by soaking a sample of </w:t>
      </w:r>
      <w:r w:rsidRPr="001468CD">
        <w:rPr>
          <w:b/>
          <w:bCs/>
        </w:rPr>
        <w:t>1</w:t>
      </w:r>
      <w:r w:rsidRPr="00B8497D">
        <w:t>′</w:t>
      </w:r>
      <w:r w:rsidRPr="001468CD">
        <w:rPr>
          <w:b/>
          <w:bCs/>
        </w:rPr>
        <w:t xml:space="preserve"> </w:t>
      </w:r>
      <w:r w:rsidRPr="001468CD">
        <w:t>in water for 1 hr.</w:t>
      </w:r>
      <w:r>
        <w:t xml:space="preserve"> </w:t>
      </w:r>
      <w:r w:rsidRPr="001468CD">
        <w:t xml:space="preserve"> A PXRD was taken of a small sample of the material to ensure the sample was in the correct phase as </w:t>
      </w:r>
      <w:r w:rsidRPr="001468CD">
        <w:rPr>
          <w:b/>
          <w:bCs/>
        </w:rPr>
        <w:t>1</w:t>
      </w:r>
      <w:r w:rsidRPr="001468CD">
        <w:t xml:space="preserve">. </w:t>
      </w:r>
      <w:r>
        <w:t xml:space="preserve"> </w:t>
      </w:r>
      <w:r w:rsidRPr="001468CD">
        <w:t>Upon removal from solution, excess water was collected using filter paper and a</w:t>
      </w:r>
      <w:r>
        <w:t xml:space="preserve"> TGA was immediately collected.</w:t>
      </w:r>
      <w:r w:rsidRPr="001468CD">
        <w:t xml:space="preserve"> </w:t>
      </w:r>
      <w:r>
        <w:t xml:space="preserve"> </w:t>
      </w:r>
      <w:r w:rsidRPr="001468CD">
        <w:t xml:space="preserve">A TGA of </w:t>
      </w:r>
      <w:r>
        <w:rPr>
          <w:b/>
        </w:rPr>
        <w:t>1</w:t>
      </w:r>
      <w:r w:rsidRPr="00B8497D">
        <w:t>′</w:t>
      </w:r>
      <w:r w:rsidRPr="001468CD">
        <w:t xml:space="preserve"> was obtained</w:t>
      </w:r>
      <w:r>
        <w:t xml:space="preserve"> after placing a sample in a desiccator for 24 h</w:t>
      </w:r>
      <w:r w:rsidRPr="001468CD">
        <w:t xml:space="preserve"> using the same initial sample as </w:t>
      </w:r>
      <w:r w:rsidRPr="001468CD">
        <w:rPr>
          <w:b/>
          <w:bCs/>
        </w:rPr>
        <w:t>1</w:t>
      </w:r>
      <w:r w:rsidRPr="001468CD">
        <w:t>.</w:t>
      </w:r>
    </w:p>
    <w:p w:rsidR="0051327F" w:rsidRDefault="0051327F" w:rsidP="00EE753A">
      <w:pPr>
        <w:spacing w:line="480" w:lineRule="auto"/>
      </w:pPr>
      <w:proofErr w:type="gramStart"/>
      <w:r>
        <w:rPr>
          <w:b/>
        </w:rPr>
        <w:lastRenderedPageBreak/>
        <w:t>Gas Adsorption Measurements.</w:t>
      </w:r>
      <w:proofErr w:type="gramEnd"/>
      <w:r>
        <w:t xml:space="preserve">  Gas adsorption measurements were collected at 298 K on a Micromeritics ASAP 2020.  Gas adsorption measurements were performed on a fresh sample of </w:t>
      </w:r>
      <w:r>
        <w:rPr>
          <w:b/>
        </w:rPr>
        <w:t>1</w:t>
      </w:r>
      <w:r w:rsidRPr="00B8497D">
        <w:t>′</w:t>
      </w:r>
      <w:r>
        <w:t xml:space="preserve"> which was verified by PXRD.  The sample was first degassed at 100</w:t>
      </w:r>
      <w:r w:rsidRPr="00B8497D">
        <w:t>°</w:t>
      </w:r>
      <w:r>
        <w:t xml:space="preserve">C for one hour to form the completely dehydrated framework </w:t>
      </w:r>
      <w:r>
        <w:rPr>
          <w:b/>
        </w:rPr>
        <w:t>1</w:t>
      </w:r>
      <w:r w:rsidRPr="00B8497D">
        <w:t>′′</w:t>
      </w:r>
      <w:r>
        <w:t xml:space="preserve"> and CO</w:t>
      </w:r>
      <w:r>
        <w:rPr>
          <w:vertAlign w:val="subscript"/>
        </w:rPr>
        <w:t>2</w:t>
      </w:r>
      <w:r>
        <w:t xml:space="preserve"> and CH</w:t>
      </w:r>
      <w:r>
        <w:rPr>
          <w:vertAlign w:val="subscript"/>
        </w:rPr>
        <w:t>4</w:t>
      </w:r>
      <w:r>
        <w:t xml:space="preserve"> measurements were collected at 298 K.  After data collection, 2 mL of H</w:t>
      </w:r>
      <w:r>
        <w:rPr>
          <w:vertAlign w:val="subscript"/>
        </w:rPr>
        <w:t>2</w:t>
      </w:r>
      <w:r>
        <w:t xml:space="preserve">O was added to the sample and allowed to soak for 1 hr.  After soaking, the sample was collected and washed with acetone and placed in a desiccator for 24 h.  A PXRD was taken to verify the sample was in the </w:t>
      </w:r>
      <w:r>
        <w:rPr>
          <w:b/>
        </w:rPr>
        <w:t>1</w:t>
      </w:r>
      <w:r w:rsidRPr="00B8497D">
        <w:t>′</w:t>
      </w:r>
      <w:r>
        <w:t xml:space="preserve"> phase prior to CO</w:t>
      </w:r>
      <w:r>
        <w:rPr>
          <w:vertAlign w:val="subscript"/>
        </w:rPr>
        <w:t>2</w:t>
      </w:r>
      <w:r>
        <w:t xml:space="preserve"> and CH</w:t>
      </w:r>
      <w:r>
        <w:rPr>
          <w:vertAlign w:val="subscript"/>
        </w:rPr>
        <w:t>4</w:t>
      </w:r>
      <w:r>
        <w:t xml:space="preserve"> measurements.</w:t>
      </w:r>
    </w:p>
    <w:p w:rsidR="00C749FA" w:rsidRDefault="00C749FA" w:rsidP="00EE753A">
      <w:pPr>
        <w:spacing w:line="480" w:lineRule="auto"/>
      </w:pPr>
    </w:p>
    <w:p w:rsidR="004C2071" w:rsidRDefault="00F710F9" w:rsidP="00EE753A">
      <w:pPr>
        <w:pStyle w:val="Heading1"/>
        <w:spacing w:line="480" w:lineRule="auto"/>
      </w:pPr>
      <w:r>
        <w:br w:type="page"/>
      </w:r>
      <w:bookmarkStart w:id="38" w:name="_Toc289175842"/>
      <w:r w:rsidR="004C2BC7">
        <w:lastRenderedPageBreak/>
        <w:br/>
      </w:r>
      <w:bookmarkStart w:id="39" w:name="_Toc380698227"/>
      <w:bookmarkEnd w:id="38"/>
      <w:r w:rsidR="00FB7C9A">
        <w:t>Two-dimensional MOFs</w:t>
      </w:r>
      <w:bookmarkEnd w:id="39"/>
    </w:p>
    <w:p w:rsidR="004C2071" w:rsidRDefault="004C2071" w:rsidP="00EE753A">
      <w:pPr>
        <w:spacing w:line="480" w:lineRule="auto"/>
      </w:pPr>
    </w:p>
    <w:p w:rsidR="00FB7C9A" w:rsidRDefault="004C2071" w:rsidP="00EE753A">
      <w:pPr>
        <w:spacing w:line="480" w:lineRule="auto"/>
        <w:jc w:val="left"/>
      </w:pPr>
      <w:r w:rsidRPr="00334400">
        <w:br w:type="page"/>
      </w:r>
      <w:bookmarkStart w:id="40" w:name="_Toc289175843"/>
    </w:p>
    <w:p w:rsidR="00FB7C9A" w:rsidRPr="005E54E2" w:rsidRDefault="00FB7C9A" w:rsidP="00EE753A">
      <w:pPr>
        <w:spacing w:line="480" w:lineRule="auto"/>
      </w:pPr>
      <w:r w:rsidRPr="005E54E2">
        <w:lastRenderedPageBreak/>
        <w:tab/>
        <w:t xml:space="preserve">A version of this chapter was originally published by </w:t>
      </w:r>
      <w:r>
        <w:t xml:space="preserve">Christopher R. Murdock, </w:t>
      </w:r>
      <w:r w:rsidR="001861D8">
        <w:t>Nicholas William McNutt, David J. Keffer</w:t>
      </w:r>
      <w:r>
        <w:t>, and David M. Jenkins</w:t>
      </w:r>
      <w:r w:rsidRPr="005E54E2">
        <w:t>:</w:t>
      </w:r>
    </w:p>
    <w:p w:rsidR="00FB7C9A" w:rsidRDefault="00FB7C9A" w:rsidP="00EE753A">
      <w:pPr>
        <w:spacing w:line="480" w:lineRule="auto"/>
      </w:pPr>
      <w:r>
        <w:tab/>
      </w:r>
      <w:proofErr w:type="gramStart"/>
      <w:r>
        <w:t xml:space="preserve">Murdock, Christopher R.; </w:t>
      </w:r>
      <w:r w:rsidR="001861D8">
        <w:t>Mcnutt, Nicholas W.</w:t>
      </w:r>
      <w:r>
        <w:t>;</w:t>
      </w:r>
      <w:r w:rsidR="001861D8">
        <w:t xml:space="preserve"> Keffer, David J.;</w:t>
      </w:r>
      <w:r w:rsidRPr="005E54E2">
        <w:t xml:space="preserve"> </w:t>
      </w:r>
      <w:r>
        <w:t>Jenkins, David M.</w:t>
      </w:r>
      <w:proofErr w:type="gramEnd"/>
      <w:r>
        <w:t xml:space="preserve">  “</w:t>
      </w:r>
      <w:r w:rsidR="001861D8">
        <w:t>Rotating phenyl rings as a guest-dependent switch in 2D MOFs</w:t>
      </w:r>
      <w:r>
        <w:t>.</w:t>
      </w:r>
      <w:r w:rsidRPr="005E54E2">
        <w:t xml:space="preserve">” </w:t>
      </w:r>
      <w:r w:rsidR="001861D8">
        <w:rPr>
          <w:i/>
        </w:rPr>
        <w:t>J. Am. Chem. Soc</w:t>
      </w:r>
      <w:r>
        <w:rPr>
          <w:i/>
        </w:rPr>
        <w:t>.</w:t>
      </w:r>
      <w:r w:rsidRPr="00FF1665">
        <w:rPr>
          <w:i/>
        </w:rPr>
        <w:t xml:space="preserve"> </w:t>
      </w:r>
      <w:r>
        <w:rPr>
          <w:b/>
        </w:rPr>
        <w:t>201</w:t>
      </w:r>
      <w:r w:rsidR="001861D8">
        <w:rPr>
          <w:b/>
        </w:rPr>
        <w:t>4</w:t>
      </w:r>
      <w:r w:rsidR="001861D8">
        <w:t xml:space="preserve">, </w:t>
      </w:r>
      <w:r w:rsidR="00477FCC" w:rsidRPr="00477FCC">
        <w:rPr>
          <w:i/>
        </w:rPr>
        <w:t>136</w:t>
      </w:r>
      <w:r w:rsidR="00477FCC">
        <w:t>, 671-678</w:t>
      </w:r>
      <w:r w:rsidRPr="005E54E2">
        <w:t xml:space="preserve">. </w:t>
      </w:r>
    </w:p>
    <w:p w:rsidR="00FB7C9A" w:rsidRDefault="00FB7C9A" w:rsidP="00EE753A">
      <w:pPr>
        <w:spacing w:line="480" w:lineRule="auto"/>
      </w:pPr>
    </w:p>
    <w:p w:rsidR="00FD2959" w:rsidRPr="005E54E2" w:rsidRDefault="00FD2959" w:rsidP="00FD2959">
      <w:pPr>
        <w:spacing w:line="480" w:lineRule="auto"/>
        <w:ind w:firstLine="720"/>
      </w:pPr>
      <w:r w:rsidRPr="00606002">
        <w:t>All work presented herein is the work of Chris Murdock</w:t>
      </w:r>
      <w:r>
        <w:t xml:space="preserve"> and has been modified from the above publication.</w:t>
      </w:r>
    </w:p>
    <w:p w:rsidR="00FB7C9A" w:rsidRDefault="00FB7C9A" w:rsidP="00EE753A">
      <w:pPr>
        <w:pStyle w:val="Heading2"/>
        <w:spacing w:line="480" w:lineRule="auto"/>
      </w:pPr>
      <w:bookmarkStart w:id="41" w:name="_Toc380698228"/>
      <w:r>
        <w:t>Abstract</w:t>
      </w:r>
      <w:bookmarkEnd w:id="41"/>
    </w:p>
    <w:p w:rsidR="001861D8" w:rsidRPr="00FE62A6" w:rsidRDefault="00806A2D" w:rsidP="00EE753A">
      <w:pPr>
        <w:spacing w:line="480" w:lineRule="auto"/>
        <w:ind w:firstLine="720"/>
      </w:pPr>
      <w:r w:rsidRPr="00F02290">
        <w:t>A semi-rigid di-1</w:t>
      </w:r>
      <w:proofErr w:type="gramStart"/>
      <w:r w:rsidRPr="00F02290">
        <w:t>,2,4</w:t>
      </w:r>
      <w:proofErr w:type="gramEnd"/>
      <w:r w:rsidRPr="00F02290">
        <w:t xml:space="preserve">-triazole ligand binds in a </w:t>
      </w:r>
      <w:r w:rsidRPr="00911B37">
        <w:rPr>
          <w:i/>
        </w:rPr>
        <w:t>syn</w:t>
      </w:r>
      <w:r w:rsidRPr="00F02290">
        <w:t xml:space="preserve"> conf</w:t>
      </w:r>
      <w:r>
        <w:t>o</w:t>
      </w:r>
      <w:r w:rsidRPr="00F02290">
        <w:t xml:space="preserve">rmation between copper(I) chains to form a series of two-dimensional </w:t>
      </w:r>
      <w:r>
        <w:t>metal-organic frameworks</w:t>
      </w:r>
      <w:r w:rsidRPr="00F02290">
        <w:t xml:space="preserve"> that display a topology of fused 1D metal-organic nanotubes.  These anisotropic frameworks undergo two different transformations in the solid state as a function of solvation.  The 2D sheet layers can expand or contract, or</w:t>
      </w:r>
      <w:r>
        <w:t>,</w:t>
      </w:r>
      <w:r w:rsidRPr="00F02290">
        <w:t xml:space="preserve"> more remarkably, the phenyl ring</w:t>
      </w:r>
      <w:r>
        <w:t xml:space="preserve"> can</w:t>
      </w:r>
      <w:r w:rsidRPr="00F02290">
        <w:t xml:space="preserve"> rotate between two distinct positions.  Rotation of the phenyl ring allows for the adjustment of the tube size, depending on the guest molecules present.  This “gate” effect along</w:t>
      </w:r>
      <w:r>
        <w:t xml:space="preserve"> the</w:t>
      </w:r>
      <w:r w:rsidRPr="00F02290">
        <w:t xml:space="preserve"> 1D </w:t>
      </w:r>
      <w:proofErr w:type="gramStart"/>
      <w:r w:rsidRPr="00F02290">
        <w:t>tubes</w:t>
      </w:r>
      <w:proofErr w:type="gramEnd"/>
      <w:r w:rsidRPr="00F02290">
        <w:t xml:space="preserve"> has been characterized through single crystal X-ray diffraction.  The transformations can also be</w:t>
      </w:r>
      <w:r>
        <w:t xml:space="preserve"> </w:t>
      </w:r>
      <w:r w:rsidRPr="00F02290">
        <w:t xml:space="preserve">followed by powder X-ray diffraction and solid state </w:t>
      </w:r>
      <w:r w:rsidRPr="00E65336">
        <w:rPr>
          <w:vertAlign w:val="superscript"/>
        </w:rPr>
        <w:t>13</w:t>
      </w:r>
      <w:r w:rsidRPr="00F02290">
        <w:t xml:space="preserve">C CP MAS NMR.  Whereas PXRD cannot differentiate between transformations, solid state </w:t>
      </w:r>
      <w:r w:rsidRPr="00E65336">
        <w:rPr>
          <w:vertAlign w:val="superscript"/>
        </w:rPr>
        <w:t>13</w:t>
      </w:r>
      <w:r w:rsidRPr="00F02290">
        <w:t>C</w:t>
      </w:r>
      <w:r>
        <w:t xml:space="preserve"> CP MAS</w:t>
      </w:r>
      <w:r w:rsidRPr="00F02290">
        <w:t xml:space="preserve"> NMR</w:t>
      </w:r>
      <w:r>
        <w:t xml:space="preserve"> can</w:t>
      </w:r>
      <w:r w:rsidRPr="00F02290">
        <w:t xml:space="preserve"> </w:t>
      </w:r>
      <w:r>
        <w:t xml:space="preserve">be </w:t>
      </w:r>
      <w:r w:rsidRPr="00F02290">
        <w:t>employed to directly monitor phenyl rotation as a function of solvation, suggesting that this spectroscopic method is a powerful approach</w:t>
      </w:r>
      <w:r>
        <w:t xml:space="preserve"> for monitoring </w:t>
      </w:r>
      <w:r>
        <w:lastRenderedPageBreak/>
        <w:t>breathing in</w:t>
      </w:r>
      <w:r w:rsidRPr="00F02290">
        <w:t xml:space="preserve"> this novel class of frameworks.  Finally, </w:t>
      </w:r>
      <w:r w:rsidR="00FE62A6">
        <w:t xml:space="preserve">isoreticular frameworks which contain extended naphthyl and biphenyl linkers have been synthesized and characterized.  </w:t>
      </w:r>
      <w:r w:rsidR="00090519">
        <w:t xml:space="preserve">Isoreticular synthesis is an important concept in MOF chemistry, but isoreticular synthesis utilizing more flexible linkers has never before been demonstrated.  </w:t>
      </w:r>
      <w:r w:rsidR="00FE62A6">
        <w:t xml:space="preserve">The ability of extended di-triazole ligands to bind in a similar </w:t>
      </w:r>
      <w:r w:rsidR="00FE62A6">
        <w:rPr>
          <w:i/>
        </w:rPr>
        <w:t>syn</w:t>
      </w:r>
      <w:r w:rsidR="00FE62A6">
        <w:t xml:space="preserve"> conformation allows for the future testing of additional “gate” effects.</w:t>
      </w:r>
    </w:p>
    <w:p w:rsidR="005B4AC3" w:rsidRDefault="005B4AC3" w:rsidP="00EE753A">
      <w:pPr>
        <w:pStyle w:val="Heading2"/>
        <w:spacing w:line="480" w:lineRule="auto"/>
      </w:pPr>
      <w:bookmarkStart w:id="42" w:name="_Toc380698229"/>
      <w:r>
        <w:t xml:space="preserve">Introduction for </w:t>
      </w:r>
      <w:r w:rsidR="001C5F1D">
        <w:t xml:space="preserve">Gate Switching Breathing: </w:t>
      </w:r>
      <w:r>
        <w:t>Rotating Phenyl Rings</w:t>
      </w:r>
      <w:bookmarkEnd w:id="42"/>
    </w:p>
    <w:p w:rsidR="00C02A5E" w:rsidRDefault="00C02A5E" w:rsidP="00EE753A">
      <w:pPr>
        <w:spacing w:line="480" w:lineRule="auto"/>
        <w:ind w:firstLine="720"/>
      </w:pPr>
      <w:r>
        <w:t>Since b</w:t>
      </w:r>
      <w:r w:rsidRPr="006D6CCC">
        <w:t>rea</w:t>
      </w:r>
      <w:r>
        <w:t xml:space="preserve">thing MOFs (metal-organic frameworks) can switch between opened and closed configurations, these advanced materials have been proposed for applications such as gas </w:t>
      </w:r>
      <w:r w:rsidRPr="006D6CCC">
        <w:t>separations,</w:t>
      </w:r>
      <w:r w:rsidR="00D6560A">
        <w:fldChar w:fldCharType="begin">
          <w:fldData xml:space="preserve">PEVuZE5vdGU+PENpdGU+PEF1dGhvcj5Ib3Jpa2U8L0F1dGhvcj48WWVhcj4yMDA5PC9ZZWFyPjxS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</w:fldData>
        </w:fldChar>
      </w:r>
      <w:r w:rsidR="0085775E">
        <w:instrText xml:space="preserve"> ADDIN EN.CITE </w:instrText>
      </w:r>
      <w:r w:rsidR="00D6560A">
        <w:fldChar w:fldCharType="begin">
          <w:fldData xml:space="preserve">PEVuZE5vdGU+PENpdGU+PEF1dGhvcj5Ib3Jpa2U8L0F1dGhvcj48WWVhcj4yMDA5PC9ZZWFyPjxS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</w:fldData>
        </w:fldChar>
      </w:r>
      <w:r w:rsidR="0085775E">
        <w:instrText xml:space="preserve"> ADDIN EN.CITE.DATA </w:instrText>
      </w:r>
      <w:r w:rsidR="00D6560A">
        <w:fldChar w:fldCharType="end"/>
      </w:r>
      <w:r w:rsidR="00D6560A">
        <w:fldChar w:fldCharType="separate"/>
      </w:r>
      <w:hyperlink w:anchor="_ENREF_2" w:tooltip="Kitagawa, 2007 #105" w:history="1">
        <w:r w:rsidR="001C15EA" w:rsidRPr="0085775E">
          <w:rPr>
            <w:noProof/>
            <w:vertAlign w:val="superscript"/>
          </w:rPr>
          <w:t>1b</w:t>
        </w:r>
      </w:hyperlink>
      <w:r w:rsidR="0085775E" w:rsidRPr="0085775E">
        <w:rPr>
          <w:noProof/>
          <w:vertAlign w:val="superscript"/>
        </w:rPr>
        <w:t xml:space="preserve">, </w:t>
      </w:r>
      <w:hyperlink w:anchor="_ENREF_20" w:tooltip="Kitagawa, 2004 #70" w:history="1">
        <w:r w:rsidR="001C15EA" w:rsidRPr="0085775E">
          <w:rPr>
            <w:noProof/>
            <w:vertAlign w:val="superscript"/>
          </w:rPr>
          <w:t>6a</w:t>
        </w:r>
      </w:hyperlink>
      <w:r w:rsidR="0085775E" w:rsidRPr="0085775E">
        <w:rPr>
          <w:noProof/>
          <w:vertAlign w:val="superscript"/>
        </w:rPr>
        <w:t xml:space="preserve">, </w:t>
      </w:r>
      <w:hyperlink w:anchor="_ENREF_24" w:tooltip="Sareeya, 2008 #107" w:history="1">
        <w:r w:rsidR="001C15EA" w:rsidRPr="0085775E">
          <w:rPr>
            <w:noProof/>
            <w:vertAlign w:val="superscript"/>
          </w:rPr>
          <w:t>7a</w:t>
        </w:r>
      </w:hyperlink>
      <w:r w:rsidR="0085775E" w:rsidRPr="0085775E">
        <w:rPr>
          <w:noProof/>
          <w:vertAlign w:val="superscript"/>
        </w:rPr>
        <w:t xml:space="preserve">, </w:t>
      </w:r>
      <w:hyperlink w:anchor="_ENREF_26" w:tooltip="Ferey, 2008 #106" w:history="1">
        <w:r w:rsidR="001C15EA" w:rsidRPr="0085775E">
          <w:rPr>
            <w:noProof/>
            <w:vertAlign w:val="superscript"/>
          </w:rPr>
          <w:t>7c-e</w:t>
        </w:r>
      </w:hyperlink>
      <w:r w:rsidR="0085775E" w:rsidRPr="0085775E">
        <w:rPr>
          <w:noProof/>
          <w:vertAlign w:val="superscript"/>
        </w:rPr>
        <w:t xml:space="preserve">, </w:t>
      </w:r>
      <w:hyperlink w:anchor="_ENREF_126" w:tooltip="Uemura, 2005 #27" w:history="1">
        <w:r w:rsidR="001C15EA" w:rsidRPr="0085775E">
          <w:rPr>
            <w:noProof/>
            <w:vertAlign w:val="superscript"/>
          </w:rPr>
          <w:t>39</w:t>
        </w:r>
      </w:hyperlink>
      <w:r w:rsidR="00D6560A">
        <w:fldChar w:fldCharType="end"/>
      </w:r>
      <w:r w:rsidRPr="006D6CCC">
        <w:t xml:space="preserve"> liquid separations,</w:t>
      </w:r>
      <w:r w:rsidR="00D6560A">
        <w:fldChar w:fldCharType="begin">
          <w:fldData xml:space="preserve">PEVuZE5vdGU+PENpdGU+PEF1dGhvcj5Ib3Jpa2U8L0F1dGhvcj48WWVhcj4yMDA5PC9ZZWFyPjxS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</w:fldData>
        </w:fldChar>
      </w:r>
      <w:r w:rsidR="0085775E">
        <w:instrText xml:space="preserve"> ADDIN EN.CITE </w:instrText>
      </w:r>
      <w:r w:rsidR="00D6560A">
        <w:fldChar w:fldCharType="begin">
          <w:fldData xml:space="preserve">PEVuZE5vdGU+PENpdGU+PEF1dGhvcj5Ib3Jpa2U8L0F1dGhvcj48WWVhcj4yMDA5PC9ZZWFyPjxS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</w:fldData>
        </w:fldChar>
      </w:r>
      <w:r w:rsidR="0085775E">
        <w:instrText xml:space="preserve"> ADDIN EN.CITE.DATA </w:instrText>
      </w:r>
      <w:r w:rsidR="00D6560A">
        <w:fldChar w:fldCharType="end"/>
      </w:r>
      <w:r w:rsidR="00D6560A">
        <w:fldChar w:fldCharType="separate"/>
      </w:r>
      <w:hyperlink w:anchor="_ENREF_26" w:tooltip="Ferey, 2008 #106" w:history="1">
        <w:r w:rsidR="001C15EA" w:rsidRPr="0085775E">
          <w:rPr>
            <w:noProof/>
            <w:vertAlign w:val="superscript"/>
          </w:rPr>
          <w:t>7c-e</w:t>
        </w:r>
      </w:hyperlink>
      <w:r w:rsidR="0085775E" w:rsidRPr="0085775E">
        <w:rPr>
          <w:noProof/>
          <w:vertAlign w:val="superscript"/>
        </w:rPr>
        <w:t xml:space="preserve">, </w:t>
      </w:r>
      <w:hyperlink w:anchor="_ENREF_129" w:tooltip="Ferey, 2009 #34" w:history="1">
        <w:r w:rsidR="001C15EA" w:rsidRPr="0085775E">
          <w:rPr>
            <w:noProof/>
            <w:vertAlign w:val="superscript"/>
          </w:rPr>
          <w:t>39d</w:t>
        </w:r>
      </w:hyperlink>
      <w:r w:rsidR="00D6560A">
        <w:fldChar w:fldCharType="end"/>
      </w:r>
      <w:r w:rsidRPr="006D6CCC">
        <w:t xml:space="preserve"> chemical sensing,</w:t>
      </w:r>
      <w:r w:rsidR="00D6560A">
        <w:fldChar w:fldCharType="begin">
          <w:fldData xml:space="preserve">PEVuZE5vdGU+PENpdGU+PEF1dGhvcj5LaXRhZ2F3YTwvQXV0aG9yPjxZZWFyPjIwMDc8L1llYXI+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</w:fldData>
        </w:fldChar>
      </w:r>
      <w:r w:rsidR="0085775E">
        <w:instrText xml:space="preserve"> ADDIN EN.CITE </w:instrText>
      </w:r>
      <w:r w:rsidR="00D6560A">
        <w:fldChar w:fldCharType="begin">
          <w:fldData xml:space="preserve">PEVuZE5vdGU+PENpdGU+PEF1dGhvcj5LaXRhZ2F3YTwvQXV0aG9yPjxZZWFyPjIwMDc8L1llYXI+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</w:fldData>
        </w:fldChar>
      </w:r>
      <w:r w:rsidR="0085775E">
        <w:instrText xml:space="preserve"> ADDIN EN.CITE.DATA </w:instrText>
      </w:r>
      <w:r w:rsidR="00D6560A">
        <w:fldChar w:fldCharType="end"/>
      </w:r>
      <w:r w:rsidR="00D6560A">
        <w:fldChar w:fldCharType="separate"/>
      </w:r>
      <w:hyperlink w:anchor="_ENREF_2" w:tooltip="Kitagawa, 2007 #105" w:history="1">
        <w:r w:rsidR="001C15EA" w:rsidRPr="0085775E">
          <w:rPr>
            <w:noProof/>
            <w:vertAlign w:val="superscript"/>
          </w:rPr>
          <w:t>1b</w:t>
        </w:r>
      </w:hyperlink>
      <w:r w:rsidR="0085775E" w:rsidRPr="0085775E">
        <w:rPr>
          <w:noProof/>
          <w:vertAlign w:val="superscript"/>
        </w:rPr>
        <w:t xml:space="preserve">, </w:t>
      </w:r>
      <w:hyperlink w:anchor="_ENREF_20" w:tooltip="Kitagawa, 2004 #70" w:history="1">
        <w:r w:rsidR="001C15EA" w:rsidRPr="0085775E">
          <w:rPr>
            <w:noProof/>
            <w:vertAlign w:val="superscript"/>
          </w:rPr>
          <w:t>6a</w:t>
        </w:r>
      </w:hyperlink>
      <w:r w:rsidR="0085775E" w:rsidRPr="0085775E">
        <w:rPr>
          <w:noProof/>
          <w:vertAlign w:val="superscript"/>
        </w:rPr>
        <w:t xml:space="preserve">, </w:t>
      </w:r>
      <w:hyperlink w:anchor="_ENREF_24" w:tooltip="Sareeya, 2008 #107" w:history="1">
        <w:r w:rsidR="001C15EA" w:rsidRPr="0085775E">
          <w:rPr>
            <w:noProof/>
            <w:vertAlign w:val="superscript"/>
          </w:rPr>
          <w:t>7a</w:t>
        </w:r>
      </w:hyperlink>
      <w:r w:rsidR="0085775E" w:rsidRPr="0085775E">
        <w:rPr>
          <w:noProof/>
          <w:vertAlign w:val="superscript"/>
        </w:rPr>
        <w:t xml:space="preserve">, </w:t>
      </w:r>
      <w:hyperlink w:anchor="_ENREF_26" w:tooltip="Ferey, 2008 #106" w:history="1">
        <w:r w:rsidR="001C15EA" w:rsidRPr="0085775E">
          <w:rPr>
            <w:noProof/>
            <w:vertAlign w:val="superscript"/>
          </w:rPr>
          <w:t>7c</w:t>
        </w:r>
      </w:hyperlink>
      <w:r w:rsidR="0085775E" w:rsidRPr="0085775E">
        <w:rPr>
          <w:noProof/>
          <w:vertAlign w:val="superscript"/>
        </w:rPr>
        <w:t xml:space="preserve">, </w:t>
      </w:r>
      <w:hyperlink w:anchor="_ENREF_28" w:tooltip="Ferey, 2012 #110" w:history="1">
        <w:r w:rsidR="001C15EA" w:rsidRPr="0085775E">
          <w:rPr>
            <w:noProof/>
            <w:vertAlign w:val="superscript"/>
          </w:rPr>
          <w:t>7e</w:t>
        </w:r>
      </w:hyperlink>
      <w:r w:rsidR="0085775E" w:rsidRPr="0085775E">
        <w:rPr>
          <w:noProof/>
          <w:vertAlign w:val="superscript"/>
        </w:rPr>
        <w:t xml:space="preserve">, </w:t>
      </w:r>
      <w:hyperlink w:anchor="_ENREF_126" w:tooltip="Uemura, 2005 #27" w:history="1">
        <w:r w:rsidR="001C15EA" w:rsidRPr="0085775E">
          <w:rPr>
            <w:noProof/>
            <w:vertAlign w:val="superscript"/>
          </w:rPr>
          <w:t>39a</w:t>
        </w:r>
      </w:hyperlink>
      <w:r w:rsidR="0085775E" w:rsidRPr="0085775E">
        <w:rPr>
          <w:noProof/>
          <w:vertAlign w:val="superscript"/>
        </w:rPr>
        <w:t xml:space="preserve">, </w:t>
      </w:r>
      <w:hyperlink w:anchor="_ENREF_127" w:tooltip="Ferey, 2009 #31" w:history="1">
        <w:r w:rsidR="001C15EA" w:rsidRPr="0085775E">
          <w:rPr>
            <w:noProof/>
            <w:vertAlign w:val="superscript"/>
          </w:rPr>
          <w:t>39b</w:t>
        </w:r>
      </w:hyperlink>
      <w:r w:rsidR="0085775E" w:rsidRPr="0085775E">
        <w:rPr>
          <w:noProof/>
          <w:vertAlign w:val="superscript"/>
        </w:rPr>
        <w:t xml:space="preserve">, </w:t>
      </w:r>
      <w:hyperlink w:anchor="_ENREF_129" w:tooltip="Ferey, 2009 #34" w:history="1">
        <w:r w:rsidR="001C15EA" w:rsidRPr="0085775E">
          <w:rPr>
            <w:noProof/>
            <w:vertAlign w:val="superscript"/>
          </w:rPr>
          <w:t>39d</w:t>
        </w:r>
      </w:hyperlink>
      <w:r w:rsidR="0085775E" w:rsidRPr="0085775E">
        <w:rPr>
          <w:noProof/>
          <w:vertAlign w:val="superscript"/>
        </w:rPr>
        <w:t xml:space="preserve">, </w:t>
      </w:r>
      <w:hyperlink w:anchor="_ENREF_130" w:tooltip="Dhotel, 2013 #111" w:history="1">
        <w:r w:rsidR="001C15EA" w:rsidRPr="0085775E">
          <w:rPr>
            <w:noProof/>
            <w:vertAlign w:val="superscript"/>
          </w:rPr>
          <w:t>40</w:t>
        </w:r>
      </w:hyperlink>
      <w:r w:rsidR="00D6560A">
        <w:fldChar w:fldCharType="end"/>
      </w:r>
      <w:r w:rsidRPr="006D6CCC">
        <w:t xml:space="preserve"> and even</w:t>
      </w:r>
      <w:r>
        <w:t xml:space="preserve"> hazardous waste adsorption.</w:t>
      </w:r>
      <w:r w:rsidR="00D6560A">
        <w:fldChar w:fldCharType="begin">
          <w:fldData xml:space="preserve">PEVuZE5vdGU+PENpdGU+PEF1dGhvcj5TYXJlZXlhPC9BdXRob3I+PFllYXI+MjAwODwvWWVhcj48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</w:fldData>
        </w:fldChar>
      </w:r>
      <w:r w:rsidR="0085775E">
        <w:instrText xml:space="preserve"> ADDIN EN.CITE </w:instrText>
      </w:r>
      <w:r w:rsidR="00D6560A">
        <w:fldChar w:fldCharType="begin">
          <w:fldData xml:space="preserve">PEVuZE5vdGU+PENpdGU+PEF1dGhvcj5TYXJlZXlhPC9BdXRob3I+PFllYXI+MjAwODwvWWVhcj48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</w:fldData>
        </w:fldChar>
      </w:r>
      <w:r w:rsidR="0085775E">
        <w:instrText xml:space="preserve"> ADDIN EN.CITE.DATA </w:instrText>
      </w:r>
      <w:r w:rsidR="00D6560A">
        <w:fldChar w:fldCharType="end"/>
      </w:r>
      <w:r w:rsidR="00D6560A">
        <w:fldChar w:fldCharType="separate"/>
      </w:r>
      <w:hyperlink w:anchor="_ENREF_24" w:tooltip="Sareeya, 2008 #107" w:history="1">
        <w:r w:rsidR="001C15EA" w:rsidRPr="0085775E">
          <w:rPr>
            <w:noProof/>
            <w:vertAlign w:val="superscript"/>
          </w:rPr>
          <w:t>7a</w:t>
        </w:r>
      </w:hyperlink>
      <w:r w:rsidR="0085775E" w:rsidRPr="0085775E">
        <w:rPr>
          <w:noProof/>
          <w:vertAlign w:val="superscript"/>
        </w:rPr>
        <w:t xml:space="preserve">, </w:t>
      </w:r>
      <w:hyperlink w:anchor="_ENREF_129" w:tooltip="Ferey, 2009 #34" w:history="1">
        <w:r w:rsidR="001C15EA" w:rsidRPr="0085775E">
          <w:rPr>
            <w:noProof/>
            <w:vertAlign w:val="superscript"/>
          </w:rPr>
          <w:t>39d</w:t>
        </w:r>
      </w:hyperlink>
      <w:r w:rsidR="0085775E" w:rsidRPr="0085775E">
        <w:rPr>
          <w:noProof/>
          <w:vertAlign w:val="superscript"/>
        </w:rPr>
        <w:t xml:space="preserve">, </w:t>
      </w:r>
      <w:hyperlink w:anchor="_ENREF_131" w:tooltip="Khan, 2013 #112" w:history="1">
        <w:r w:rsidR="001C15EA" w:rsidRPr="0085775E">
          <w:rPr>
            <w:noProof/>
            <w:vertAlign w:val="superscript"/>
          </w:rPr>
          <w:t>41</w:t>
        </w:r>
      </w:hyperlink>
      <w:r w:rsidR="00D6560A">
        <w:fldChar w:fldCharType="end"/>
      </w:r>
      <w:hyperlink w:anchor="_ENREF_6" w:tooltip="Khan, 2013 #28" w:history="1"/>
      <w:r w:rsidRPr="0054523F">
        <w:t xml:space="preserve"> </w:t>
      </w:r>
      <w:r>
        <w:t xml:space="preserve"> The existence of multiple stable states combined with a fine tuning of the pore properties allows breathing MOFs to exhibit highly selective guest adsorption.</w:t>
      </w:r>
      <w:r w:rsidR="00D6560A">
        <w:fldChar w:fldCharType="begin">
          <w:fldData xml:space="preserve">PEVuZE5vdGU+PENpdGU+PEF1dGhvcj5IZW5rZTwvQXV0aG9yPjxZZWFyPjIwMTI8L1llYXI+PFJl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</w:fldData>
        </w:fldChar>
      </w:r>
      <w:r w:rsidR="002B6398">
        <w:instrText xml:space="preserve"> ADDIN EN.CITE </w:instrText>
      </w:r>
      <w:r w:rsidR="00D6560A">
        <w:fldChar w:fldCharType="begin">
          <w:fldData xml:space="preserve">PEVuZE5vdGU+PENpdGU+PEF1dGhvcj5IZW5rZTwvQXV0aG9yPjxZZWFyPjIwMTI8L1llYXI+PFJl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</w:fldData>
        </w:fldChar>
      </w:r>
      <w:r w:rsidR="002B6398">
        <w:instrText xml:space="preserve"> ADDIN EN.CITE.DATA </w:instrText>
      </w:r>
      <w:r w:rsidR="00D6560A">
        <w:fldChar w:fldCharType="end"/>
      </w:r>
      <w:r w:rsidR="00D6560A">
        <w:fldChar w:fldCharType="separate"/>
      </w:r>
      <w:hyperlink w:anchor="_ENREF_31" w:tooltip="Henke, 2012 #64" w:history="1">
        <w:r w:rsidR="001C15EA" w:rsidRPr="002B6398">
          <w:rPr>
            <w:noProof/>
            <w:vertAlign w:val="superscript"/>
          </w:rPr>
          <w:t>9b</w:t>
        </w:r>
      </w:hyperlink>
      <w:r w:rsidR="002B6398" w:rsidRPr="002B6398">
        <w:rPr>
          <w:noProof/>
          <w:vertAlign w:val="superscript"/>
        </w:rPr>
        <w:t xml:space="preserve">, </w:t>
      </w:r>
      <w:hyperlink w:anchor="_ENREF_86" w:tooltip="Llewellyn, 2006 #52" w:history="1">
        <w:r w:rsidR="001C15EA" w:rsidRPr="002B6398">
          <w:rPr>
            <w:noProof/>
            <w:vertAlign w:val="superscript"/>
          </w:rPr>
          <w:t>28b</w:t>
        </w:r>
      </w:hyperlink>
      <w:r w:rsidR="002B6398" w:rsidRPr="002B6398">
        <w:rPr>
          <w:noProof/>
          <w:vertAlign w:val="superscript"/>
        </w:rPr>
        <w:t xml:space="preserve">, </w:t>
      </w:r>
      <w:hyperlink w:anchor="_ENREF_90" w:tooltip="Thallapally, 2008 #56" w:history="1">
        <w:r w:rsidR="001C15EA" w:rsidRPr="002B6398">
          <w:rPr>
            <w:noProof/>
            <w:vertAlign w:val="superscript"/>
          </w:rPr>
          <w:t>28f</w:t>
        </w:r>
      </w:hyperlink>
      <w:r w:rsidR="002B6398" w:rsidRPr="002B6398">
        <w:rPr>
          <w:noProof/>
          <w:vertAlign w:val="superscript"/>
        </w:rPr>
        <w:t xml:space="preserve">, </w:t>
      </w:r>
      <w:hyperlink w:anchor="_ENREF_132" w:tooltip="Kitaura, 2003 #42" w:history="1">
        <w:r w:rsidR="001C15EA" w:rsidRPr="002B6398">
          <w:rPr>
            <w:noProof/>
            <w:vertAlign w:val="superscript"/>
          </w:rPr>
          <w:t>42</w:t>
        </w:r>
      </w:hyperlink>
      <w:r w:rsidR="00D6560A">
        <w:fldChar w:fldCharType="end"/>
      </w:r>
      <w:hyperlink w:anchor="_ENREF_133" w:tooltip="Kitaura, 2003 #42" w:history="1"/>
      <w:r>
        <w:t xml:space="preserve">  Guest selective pore-opening and step-wise adsorption as a function of pressure or concentration result in pore properties that can be modified, leading to an increased interest in the synthesis of additional breathing MOF systems.</w:t>
      </w:r>
      <w:r w:rsidR="00D6560A">
        <w:fldChar w:fldCharType="begin">
          <w:fldData xml:space="preserve">PEVuZE5vdGU+PENpdGU+PEF1dGhvcj5TYXJlZXlhPC9BdXRob3I+PFllYXI+MjAwODwvWWVhcj48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</w:fldData>
        </w:fldChar>
      </w:r>
      <w:r w:rsidR="0085775E">
        <w:instrText xml:space="preserve"> ADDIN EN.CITE </w:instrText>
      </w:r>
      <w:r w:rsidR="00D6560A">
        <w:fldChar w:fldCharType="begin">
          <w:fldData xml:space="preserve">PEVuZE5vdGU+PENpdGU+PEF1dGhvcj5TYXJlZXlhPC9BdXRob3I+PFllYXI+MjAwODwvWWVhcj48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</w:fldData>
        </w:fldChar>
      </w:r>
      <w:r w:rsidR="0085775E">
        <w:instrText xml:space="preserve"> ADDIN EN.CITE.DATA </w:instrText>
      </w:r>
      <w:r w:rsidR="00D6560A">
        <w:fldChar w:fldCharType="end"/>
      </w:r>
      <w:r w:rsidR="00D6560A">
        <w:fldChar w:fldCharType="separate"/>
      </w:r>
      <w:hyperlink w:anchor="_ENREF_20" w:tooltip="Kitagawa, 2004 #70" w:history="1">
        <w:r w:rsidR="001C15EA" w:rsidRPr="0085775E">
          <w:rPr>
            <w:noProof/>
            <w:vertAlign w:val="superscript"/>
          </w:rPr>
          <w:t>6a</w:t>
        </w:r>
      </w:hyperlink>
      <w:proofErr w:type="gramStart"/>
      <w:r w:rsidR="0085775E" w:rsidRPr="0085775E">
        <w:rPr>
          <w:noProof/>
          <w:vertAlign w:val="superscript"/>
        </w:rPr>
        <w:t xml:space="preserve">, </w:t>
      </w:r>
      <w:hyperlink w:anchor="_ENREF_24" w:tooltip="Sareeya, 2008 #107" w:history="1">
        <w:r w:rsidR="001C15EA" w:rsidRPr="0085775E">
          <w:rPr>
            <w:noProof/>
            <w:vertAlign w:val="superscript"/>
          </w:rPr>
          <w:t>7a</w:t>
        </w:r>
      </w:hyperlink>
      <w:r w:rsidR="0085775E" w:rsidRPr="0085775E">
        <w:rPr>
          <w:noProof/>
          <w:vertAlign w:val="superscript"/>
        </w:rPr>
        <w:t>,</w:t>
      </w:r>
      <w:proofErr w:type="gramEnd"/>
      <w:r w:rsidR="0085775E" w:rsidRPr="0085775E">
        <w:rPr>
          <w:noProof/>
          <w:vertAlign w:val="superscript"/>
        </w:rPr>
        <w:t xml:space="preserve"> </w:t>
      </w:r>
      <w:hyperlink w:anchor="_ENREF_133" w:tooltip="Fletcher, 2005 #116" w:history="1">
        <w:r w:rsidR="001C15EA" w:rsidRPr="0085775E">
          <w:rPr>
            <w:noProof/>
            <w:vertAlign w:val="superscript"/>
          </w:rPr>
          <w:t>43</w:t>
        </w:r>
      </w:hyperlink>
      <w:r w:rsidR="00D6560A">
        <w:fldChar w:fldCharType="end"/>
      </w:r>
      <w:r>
        <w:t xml:space="preserve">  Since breathing MOFs are multipurpose porous materials with numerous potential applications, the development of rational synthetic methodologies for their preparation is</w:t>
      </w:r>
      <w:r w:rsidRPr="00392F63">
        <w:t xml:space="preserve"> </w:t>
      </w:r>
      <w:r>
        <w:t>indispensable.</w:t>
      </w:r>
    </w:p>
    <w:p w:rsidR="00C02A5E" w:rsidRDefault="00C02A5E" w:rsidP="00EE753A">
      <w:pPr>
        <w:spacing w:line="480" w:lineRule="auto"/>
        <w:ind w:firstLine="720"/>
      </w:pPr>
      <w:r>
        <w:lastRenderedPageBreak/>
        <w:t>One constructive approach for designing breathing MOFs begins by determining where the hinges or “kneecap” should be on the porous material.</w:t>
      </w:r>
      <w:r w:rsidR="00D6560A">
        <w:fldChar w:fldCharType="begin">
          <w:fldData xml:space="preserve">PEVuZE5vdGU+PENpdGU+PEF1dGhvcj5GZXJleTwvQXV0aG9yPjxZZWFyPjIwMDg8L1llYXI+PFJl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</w:fldData>
        </w:fldChar>
      </w:r>
      <w:r w:rsidR="0085775E">
        <w:instrText xml:space="preserve"> ADDIN EN.CITE </w:instrText>
      </w:r>
      <w:r w:rsidR="00D6560A">
        <w:fldChar w:fldCharType="begin">
          <w:fldData xml:space="preserve">PEVuZE5vdGU+PENpdGU+PEF1dGhvcj5GZXJleTwvQXV0aG9yPjxZZWFyPjIwMDg8L1llYXI+PFJl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</w:fldData>
        </w:fldChar>
      </w:r>
      <w:r w:rsidR="0085775E">
        <w:instrText xml:space="preserve"> ADDIN EN.CITE.DATA </w:instrText>
      </w:r>
      <w:r w:rsidR="00D6560A">
        <w:fldChar w:fldCharType="end"/>
      </w:r>
      <w:r w:rsidR="00D6560A">
        <w:fldChar w:fldCharType="separate"/>
      </w:r>
      <w:hyperlink w:anchor="_ENREF_26" w:tooltip="Ferey, 2008 #106" w:history="1">
        <w:r w:rsidR="001C15EA" w:rsidRPr="0085775E">
          <w:rPr>
            <w:noProof/>
            <w:vertAlign w:val="superscript"/>
          </w:rPr>
          <w:t>7c</w:t>
        </w:r>
      </w:hyperlink>
      <w:r w:rsidR="0085775E" w:rsidRPr="0085775E">
        <w:rPr>
          <w:noProof/>
          <w:vertAlign w:val="superscript"/>
        </w:rPr>
        <w:t xml:space="preserve">, </w:t>
      </w:r>
      <w:hyperlink w:anchor="_ENREF_127" w:tooltip="Ferey, 2009 #31" w:history="1">
        <w:r w:rsidR="001C15EA" w:rsidRPr="0085775E">
          <w:rPr>
            <w:noProof/>
            <w:vertAlign w:val="superscript"/>
          </w:rPr>
          <w:t>39b</w:t>
        </w:r>
      </w:hyperlink>
      <w:r w:rsidR="00D6560A">
        <w:fldChar w:fldCharType="end"/>
      </w:r>
      <w:r>
        <w:t xml:space="preserve">  Kitagawa proposed a system for 3D materials wherein the dimension of porosity could be either 1D (tubes), 2D (sheets), or 3D (interpenetrated).</w:t>
      </w:r>
      <w:hyperlink w:anchor="_ENREF_25" w:tooltip="Kitagawa, 2005 #117" w:history="1">
        <w:r w:rsidR="00D6560A">
          <w:fldChar w:fldCharType="begin"/>
        </w:r>
        <w:r w:rsidR="001C15EA">
          <w:instrText xml:space="preserve"> ADDIN EN.CITE &lt;EndNote&gt;&lt;Cite&gt;&lt;Author&gt;Kitagawa&lt;/Author&gt;&lt;Year&gt;2005&lt;/Year&gt;&lt;RecNum&gt;117&lt;/RecNum&gt;&lt;DisplayText&gt;&lt;style face="superscript"&gt;7b&lt;/style&gt;&lt;/DisplayText&gt;&lt;record&gt;&lt;rec-number&gt;117&lt;/rec-number&gt;&lt;foreign-keys&gt;&lt;key app="EN" db-id="atdrapvrae0wpfeed5wxww9swwswvrtx00vz"&gt;117&lt;/key&gt;&lt;/foreign-keys&gt;&lt;ref-type name="Journal Article"&gt;17&lt;/ref-type&gt;&lt;contributors&gt;&lt;authors&gt;&lt;author&gt;Kitagawa, S.&lt;/author&gt;&lt;author&gt;Uemura, K.&lt;/author&gt;&lt;/authors&gt;&lt;/contributors&gt;&lt;auth-address&gt;Department of Synthetic Chemistry and Biological Chemistry, Graduate School of Engineering, Kyoto University, Katsura, Nishikyo-ku, Kyoto 615-8510, Japan.&lt;/auth-address&gt;&lt;titles&gt;&lt;title&gt;Dynamic porous properties of coordination polymers inspired by hydrogen bonds&lt;/title&gt;&lt;secondary-title&gt;Chem Soc Rev&lt;/secondary-title&gt;&lt;alt-title&gt;Chemical Society reviews&lt;/alt-title&gt;&lt;/titles&gt;&lt;periodical&gt;&lt;full-title&gt;Chem Soc Rev&lt;/full-title&gt;&lt;abbr-1&gt;Chemical Society reviews&lt;/abbr-1&gt;&lt;/periodical&gt;&lt;alt-periodical&gt;&lt;full-title&gt;Chem Soc Rev&lt;/full-title&gt;&lt;abbr-1&gt;Chemical Society reviews&lt;/abbr-1&gt;&lt;/alt-periodical&gt;&lt;pages&gt;109-19&lt;/pages&gt;&lt;volume&gt;34&lt;/volume&gt;&lt;number&gt;2&lt;/number&gt;&lt;keywords&gt;&lt;keyword&gt;Hydrogen Bonding&lt;/keyword&gt;&lt;keyword&gt;Models, Molecular&lt;/keyword&gt;&lt;keyword&gt;Molecular Structure&lt;/keyword&gt;&lt;keyword&gt;Polymers/*chemistry&lt;/keyword&gt;&lt;keyword&gt;Porosity&lt;/keyword&gt;&lt;keyword&gt;Surface Properties&lt;/keyword&gt;&lt;/keywords&gt;&lt;dates&gt;&lt;year&gt;2005&lt;/year&gt;&lt;pub-dates&gt;&lt;date&gt;Feb&lt;/date&gt;&lt;/pub-dates&gt;&lt;/dates&gt;&lt;publisher&gt;The Royal Society of Chemistry&lt;/publisher&gt;&lt;isbn&gt;0306-0012 (Print)&amp;#xD;0306-0012 (Linking)&lt;/isbn&gt;&lt;accession-num&gt;15672175&lt;/accession-num&gt;&lt;work-type&gt;10.1039/B313997M&lt;/work-type&gt;&lt;urls&gt;&lt;related-urls&gt;&lt;url&gt;http://www.ncbi.nlm.nih.gov/pubmed/15672175&lt;/url&gt;&lt;/related-urls&gt;&lt;/urls&gt;&lt;electronic-resource-num&gt;10.1039/b313997m&lt;/electronic-resource-num&gt;&lt;/record&gt;&lt;/Cite&gt;&lt;/EndNote&gt;</w:instrText>
        </w:r>
        <w:r w:rsidR="00D6560A">
          <w:fldChar w:fldCharType="separate"/>
        </w:r>
        <w:r w:rsidR="001C15EA" w:rsidRPr="00443209">
          <w:rPr>
            <w:noProof/>
            <w:vertAlign w:val="superscript"/>
          </w:rPr>
          <w:t>7b</w:t>
        </w:r>
        <w:r w:rsidR="00D6560A">
          <w:fldChar w:fldCharType="end"/>
        </w:r>
      </w:hyperlink>
      <w:r>
        <w:t xml:space="preserve">  Of the breathing MOFs that fall within this classification, most flex at the metal ligand interface, which means that the exact interaction between the ligand and the metal determines whether the MOF can flex.</w:t>
      </w:r>
      <w:r w:rsidR="00D6560A">
        <w:fldChar w:fldCharType="begin">
          <w:fldData xml:space="preserve">PEVuZE5vdGU+PENpdGU+PEF1dGhvcj5GZXJleTwvQXV0aG9yPjxZZWFyPjIwMDg8L1llYXI+PFJl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</w:fldData>
        </w:fldChar>
      </w:r>
      <w:r w:rsidR="0085775E">
        <w:instrText xml:space="preserve"> ADDIN EN.CITE </w:instrText>
      </w:r>
      <w:r w:rsidR="00D6560A">
        <w:fldChar w:fldCharType="begin">
          <w:fldData xml:space="preserve">PEVuZE5vdGU+PENpdGU+PEF1dGhvcj5GZXJleTwvQXV0aG9yPjxZZWFyPjIwMDg8L1llYXI+PFJl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</w:fldData>
        </w:fldChar>
      </w:r>
      <w:r w:rsidR="0085775E">
        <w:instrText xml:space="preserve"> ADDIN EN.CITE.DATA </w:instrText>
      </w:r>
      <w:r w:rsidR="00D6560A">
        <w:fldChar w:fldCharType="end"/>
      </w:r>
      <w:r w:rsidR="00D6560A">
        <w:fldChar w:fldCharType="separate"/>
      </w:r>
      <w:hyperlink w:anchor="_ENREF_26" w:tooltip="Ferey, 2008 #106" w:history="1">
        <w:r w:rsidR="001C15EA" w:rsidRPr="0085775E">
          <w:rPr>
            <w:noProof/>
            <w:vertAlign w:val="superscript"/>
          </w:rPr>
          <w:t>7c</w:t>
        </w:r>
      </w:hyperlink>
      <w:r w:rsidR="0085775E" w:rsidRPr="0085775E">
        <w:rPr>
          <w:noProof/>
          <w:vertAlign w:val="superscript"/>
        </w:rPr>
        <w:t xml:space="preserve">, </w:t>
      </w:r>
      <w:hyperlink w:anchor="_ENREF_28" w:tooltip="Ferey, 2012 #110" w:history="1">
        <w:r w:rsidR="001C15EA" w:rsidRPr="0085775E">
          <w:rPr>
            <w:noProof/>
            <w:vertAlign w:val="superscript"/>
          </w:rPr>
          <w:t>7e</w:t>
        </w:r>
      </w:hyperlink>
      <w:r w:rsidR="0085775E" w:rsidRPr="0085775E">
        <w:rPr>
          <w:noProof/>
          <w:vertAlign w:val="superscript"/>
        </w:rPr>
        <w:t xml:space="preserve">, </w:t>
      </w:r>
      <w:hyperlink w:anchor="_ENREF_127" w:tooltip="Ferey, 2009 #31" w:history="1">
        <w:r w:rsidR="001C15EA" w:rsidRPr="0085775E">
          <w:rPr>
            <w:noProof/>
            <w:vertAlign w:val="superscript"/>
          </w:rPr>
          <w:t>39b</w:t>
        </w:r>
      </w:hyperlink>
      <w:r w:rsidR="00D6560A">
        <w:fldChar w:fldCharType="end"/>
      </w:r>
      <w:r>
        <w:t xml:space="preserve">  To avoid this limitation in the synthesis of breathing MOFs, researchers have investigated routes that move the “kneecap” away from the metal-ligand interface to the ligand itself.  Wang, Oliver, and Vittal have independently demonstrated that double-hinged ligands can act like a screw to pull the layers in 2D MOFs together as a function of guest (</w:t>
      </w:r>
      <w:r w:rsidRPr="00E57D16">
        <w:t xml:space="preserve">Figure </w:t>
      </w:r>
      <w:r w:rsidR="003658F5" w:rsidRPr="00E57D16">
        <w:t>4.</w:t>
      </w:r>
      <w:r w:rsidRPr="00E57D16">
        <w:t>1, top</w:t>
      </w:r>
      <w:r>
        <w:t>), while our research has shown the same screw-like effect with 1D rhombic pores allowing the rhombus to be pinched shut as a function of guest (</w:t>
      </w:r>
      <w:r w:rsidRPr="00E57D16">
        <w:t xml:space="preserve">Figure </w:t>
      </w:r>
      <w:r w:rsidR="003658F5" w:rsidRPr="00E57D16">
        <w:t>4.</w:t>
      </w:r>
      <w:r w:rsidRPr="00E57D16">
        <w:t>1, middle</w:t>
      </w:r>
      <w:r>
        <w:t>).</w:t>
      </w:r>
      <w:r w:rsidR="00D6560A">
        <w:fldChar w:fldCharType="begin">
          <w:fldData xml:space="preserve">PEVuZE5vdGU+PENpdGU+PEF1dGhvcj5NdXJkb2NrPC9BdXRob3I+PFllYXI+MjAxMzwvWWVhcj48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</w:fldData>
        </w:fldChar>
      </w:r>
      <w:r w:rsidR="00B64983">
        <w:instrText xml:space="preserve"> ADDIN EN.CITE </w:instrText>
      </w:r>
      <w:r w:rsidR="00D6560A">
        <w:fldChar w:fldCharType="begin">
          <w:fldData xml:space="preserve">PEVuZE5vdGU+PENpdGU+PEF1dGhvcj5NdXJkb2NrPC9BdXRob3I+PFllYXI+MjAxMzwvWWVhcj48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</w:fldData>
        </w:fldChar>
      </w:r>
      <w:r w:rsidR="00B64983">
        <w:instrText xml:space="preserve"> ADDIN EN.CITE.DATA </w:instrText>
      </w:r>
      <w:r w:rsidR="00D6560A">
        <w:fldChar w:fldCharType="end"/>
      </w:r>
      <w:r w:rsidR="00D6560A">
        <w:fldChar w:fldCharType="separate"/>
      </w:r>
      <w:hyperlink w:anchor="_ENREF_35" w:tooltip="Li, 2012 #119" w:history="1">
        <w:r w:rsidR="001C15EA" w:rsidRPr="00B64983">
          <w:rPr>
            <w:noProof/>
            <w:vertAlign w:val="superscript"/>
          </w:rPr>
          <w:t>11a</w:t>
        </w:r>
      </w:hyperlink>
      <w:r w:rsidR="00B64983" w:rsidRPr="00B64983">
        <w:rPr>
          <w:noProof/>
          <w:vertAlign w:val="superscript"/>
        </w:rPr>
        <w:t xml:space="preserve">, </w:t>
      </w:r>
      <w:hyperlink w:anchor="_ENREF_36" w:tooltip="Murdock, 2013 #118" w:history="1">
        <w:r w:rsidR="001C15EA" w:rsidRPr="00B64983">
          <w:rPr>
            <w:noProof/>
            <w:vertAlign w:val="superscript"/>
          </w:rPr>
          <w:t>11b</w:t>
        </w:r>
      </w:hyperlink>
      <w:r w:rsidR="00B64983" w:rsidRPr="00B64983">
        <w:rPr>
          <w:noProof/>
          <w:vertAlign w:val="superscript"/>
        </w:rPr>
        <w:t xml:space="preserve">, </w:t>
      </w:r>
      <w:hyperlink w:anchor="_ENREF_134" w:tooltip="Husain, 2013 #120" w:history="1">
        <w:r w:rsidR="001C15EA" w:rsidRPr="00B64983">
          <w:rPr>
            <w:noProof/>
            <w:vertAlign w:val="superscript"/>
          </w:rPr>
          <w:t>44</w:t>
        </w:r>
      </w:hyperlink>
      <w:r w:rsidR="00D6560A">
        <w:fldChar w:fldCharType="end"/>
      </w:r>
      <w:r>
        <w:t xml:space="preserve">  Placing the “kneecap” solely on the ligand allows for fixed metal-ligand binding points, but it is clear from the dearth of examples that a more robust synthetic strategy is required.</w:t>
      </w:r>
    </w:p>
    <w:p w:rsidR="00831A8A" w:rsidRDefault="00796BB4" w:rsidP="00831A8A">
      <w:pPr>
        <w:spacing w:line="480" w:lineRule="auto"/>
        <w:ind w:firstLine="720"/>
      </w:pPr>
      <w:r>
        <w:t>An alternative approach to building breathing MOFs whose “kneecap” is located solely on the ligand involves preparing an anisotropic framework where a moiety of the linker can swivel to block the pore as a function of guest.  The concept of applying linker rotation to block the pore has been implied with the development of frameworks in which a subunit of the linker can undergo free</w:t>
      </w:r>
      <w:r w:rsidR="00831A8A">
        <w:br/>
      </w:r>
    </w:p>
    <w:p w:rsidR="00831A8A" w:rsidRDefault="00831A8A" w:rsidP="00831A8A">
      <w:pPr>
        <w:keepNext/>
        <w:spacing w:line="480" w:lineRule="auto"/>
        <w:jc w:val="center"/>
      </w:pPr>
      <w:r>
        <w:rPr>
          <w:noProof/>
        </w:rPr>
        <w:lastRenderedPageBreak/>
        <w:drawing>
          <wp:inline distT="0" distB="0" distL="0" distR="0">
            <wp:extent cx="3200400" cy="3272204"/>
            <wp:effectExtent l="19050" t="0" r="0" b="0"/>
            <wp:docPr id="83" name="Picture 21" descr="intro cartoon with arro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 cartoon with arrows.jpg"/>
                    <pic:cNvPicPr/>
                  </pic:nvPicPr>
                  <pic:blipFill>
                    <a:blip r:embed="rId30" cstate="print"/>
                    <a:stretch>
                      <a:fillRect/>
                    </a:stretch>
                  </pic:blipFill>
                  <pic:spPr>
                    <a:xfrm>
                      <a:off x="0" y="0"/>
                      <a:ext cx="3200400" cy="3272204"/>
                    </a:xfrm>
                    <a:prstGeom prst="rect">
                      <a:avLst/>
                    </a:prstGeom>
                  </pic:spPr>
                </pic:pic>
              </a:graphicData>
            </a:graphic>
          </wp:inline>
        </w:drawing>
      </w:r>
    </w:p>
    <w:p w:rsidR="00831A8A" w:rsidRDefault="00831A8A" w:rsidP="00831A8A">
      <w:pPr>
        <w:pStyle w:val="Caption"/>
        <w:spacing w:line="480" w:lineRule="auto"/>
      </w:pPr>
      <w:bookmarkStart w:id="43" w:name="_Toc380708564"/>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1</w:t>
      </w:r>
      <w:r w:rsidR="00D6560A">
        <w:fldChar w:fldCharType="end"/>
      </w:r>
      <w:r>
        <w:t>.</w:t>
      </w:r>
      <w:r w:rsidRPr="00384D9E">
        <w:rPr>
          <w:b w:val="0"/>
          <w:bCs w:val="0"/>
        </w:rPr>
        <w:t xml:space="preserve"> </w:t>
      </w:r>
      <w:proofErr w:type="gramStart"/>
      <w:r w:rsidRPr="00384D9E">
        <w:rPr>
          <w:b w:val="0"/>
          <w:bCs w:val="0"/>
        </w:rPr>
        <w:t>Graphical depiction of methods in which the “kneecap” is placed solely on the ligand.</w:t>
      </w:r>
      <w:proofErr w:type="gramEnd"/>
      <w:r w:rsidRPr="00384D9E">
        <w:rPr>
          <w:b w:val="0"/>
          <w:bCs w:val="0"/>
        </w:rPr>
        <w:t xml:space="preserve">  Double-hinged ligands can be used to pull together rigid 2D sheets (top) or 1D </w:t>
      </w:r>
      <w:proofErr w:type="gramStart"/>
      <w:r w:rsidRPr="00384D9E">
        <w:rPr>
          <w:b w:val="0"/>
          <w:bCs w:val="0"/>
        </w:rPr>
        <w:t>chains</w:t>
      </w:r>
      <w:proofErr w:type="gramEnd"/>
      <w:r w:rsidRPr="00384D9E">
        <w:rPr>
          <w:b w:val="0"/>
          <w:bCs w:val="0"/>
        </w:rPr>
        <w:t xml:space="preserve"> (middle), or a subunit of the ligand can rotate to open and close the pore (bottom).  Green spheres represent metal centers or secondary building units (SBUs) and gray and blue components represent rigid and flexible portions of the ligand, respectively.</w:t>
      </w:r>
      <w:bookmarkEnd w:id="43"/>
    </w:p>
    <w:p w:rsidR="00831A8A" w:rsidRDefault="00831A8A" w:rsidP="00831A8A">
      <w:pPr>
        <w:spacing w:line="480" w:lineRule="auto"/>
      </w:pPr>
    </w:p>
    <w:p w:rsidR="00831A8A" w:rsidRDefault="00831A8A">
      <w:pPr>
        <w:jc w:val="left"/>
      </w:pPr>
      <w:r>
        <w:br w:type="page"/>
      </w:r>
    </w:p>
    <w:p w:rsidR="00C02A5E" w:rsidRDefault="006D6226" w:rsidP="00831A8A">
      <w:pPr>
        <w:spacing w:line="480" w:lineRule="auto"/>
      </w:pPr>
      <w:proofErr w:type="gramStart"/>
      <w:r>
        <w:lastRenderedPageBreak/>
        <w:t>rotation</w:t>
      </w:r>
      <w:proofErr w:type="gramEnd"/>
      <w:r>
        <w:t>.</w:t>
      </w:r>
      <w:r w:rsidR="00D6560A">
        <w:fldChar w:fldCharType="begin">
          <w:fldData xml:space="preserve">PEVuZE5vdGU+PENpdGU+PEF1dGhvcj5Ib3Jpa2U8L0F1dGhvcj48WWVhcj4yMDA2PC9ZZWFyPjxS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</w:fldData>
        </w:fldChar>
      </w:r>
      <w:r>
        <w:instrText xml:space="preserve"> ADDIN EN.CITE </w:instrText>
      </w:r>
      <w:r w:rsidR="00D6560A">
        <w:fldChar w:fldCharType="begin">
          <w:fldData xml:space="preserve">PEVuZE5vdGU+PENpdGU+PEF1dGhvcj5Ib3Jpa2U8L0F1dGhvcj48WWVhcj4yMDA2PC9ZZWFyPjxS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</w:fldData>
        </w:fldChar>
      </w:r>
      <w:r>
        <w:instrText xml:space="preserve"> ADDIN EN.CITE.DATA </w:instrText>
      </w:r>
      <w:r w:rsidR="00D6560A">
        <w:fldChar w:fldCharType="end"/>
      </w:r>
      <w:r w:rsidR="00D6560A">
        <w:fldChar w:fldCharType="separate"/>
      </w:r>
      <w:hyperlink w:anchor="_ENREF_2" w:tooltip="Kitagawa, 2007 #105" w:history="1">
        <w:r w:rsidRPr="00B64983">
          <w:rPr>
            <w:noProof/>
            <w:vertAlign w:val="superscript"/>
          </w:rPr>
          <w:t>1b</w:t>
        </w:r>
      </w:hyperlink>
      <w:r w:rsidRPr="00B64983">
        <w:rPr>
          <w:noProof/>
          <w:vertAlign w:val="superscript"/>
        </w:rPr>
        <w:t xml:space="preserve">, </w:t>
      </w:r>
      <w:hyperlink w:anchor="_ENREF_27" w:tooltip="Horike, 2009 #104" w:history="1">
        <w:r w:rsidRPr="00B64983">
          <w:rPr>
            <w:noProof/>
            <w:vertAlign w:val="superscript"/>
          </w:rPr>
          <w:t>7d</w:t>
        </w:r>
      </w:hyperlink>
      <w:r w:rsidRPr="00B64983">
        <w:rPr>
          <w:noProof/>
          <w:vertAlign w:val="superscript"/>
        </w:rPr>
        <w:t xml:space="preserve">, </w:t>
      </w:r>
      <w:hyperlink w:anchor="_ENREF_136" w:tooltip="Horike, 2006 #122" w:history="1">
        <w:r w:rsidRPr="00B64983">
          <w:rPr>
            <w:noProof/>
            <w:vertAlign w:val="superscript"/>
          </w:rPr>
          <w:t>45</w:t>
        </w:r>
      </w:hyperlink>
      <w:r w:rsidR="00D6560A">
        <w:fldChar w:fldCharType="end"/>
      </w:r>
      <w:r>
        <w:t xml:space="preserve">  However, to form a breathing MOF, the linker must rotate</w:t>
      </w:r>
      <w:r w:rsidRPr="00796BB4">
        <w:t xml:space="preserve"> </w:t>
      </w:r>
      <w:r>
        <w:t xml:space="preserve">between fixed positions that would allow for a more effective “gate” effect to </w:t>
      </w:r>
      <w:r w:rsidR="00796BB4">
        <w:t>occur as the pore is opened and closed.  A depiction of an anisotropic metal-</w:t>
      </w:r>
      <w:r w:rsidR="00C02A5E">
        <w:t xml:space="preserve">organic framework that demonstrates this “gate” effect is shown in </w:t>
      </w:r>
      <w:r w:rsidR="00C02A5E" w:rsidRPr="00E57D16">
        <w:t xml:space="preserve">Figure </w:t>
      </w:r>
      <w:r w:rsidR="003658F5" w:rsidRPr="00E57D16">
        <w:t>4.</w:t>
      </w:r>
      <w:r w:rsidR="00C02A5E" w:rsidRPr="00E57D16">
        <w:t>1</w:t>
      </w:r>
      <w:r w:rsidR="00C02A5E">
        <w:t xml:space="preserve"> (bottom).  This “gate” opening effect would not be dependent on the metal centers and would potentially allow for a wide range of pore sizes to be synthesized</w:t>
      </w:r>
      <w:r w:rsidR="00C02A5E" w:rsidRPr="00993450">
        <w:t xml:space="preserve"> </w:t>
      </w:r>
      <w:r w:rsidR="00C02A5E">
        <w:t xml:space="preserve">in a highly isoreticular manner with only modest changes to the swiveling subunit.  Another advantage of employing a “gate” mechanism is that the rotating subunit may be able to be monitored directly through solid state spectroscopic methods, such as </w:t>
      </w:r>
      <w:r w:rsidR="00C02A5E" w:rsidRPr="004F5FD0">
        <w:rPr>
          <w:vertAlign w:val="superscript"/>
        </w:rPr>
        <w:t>13</w:t>
      </w:r>
      <w:r w:rsidR="00C02A5E">
        <w:t>C CP MAS NMR, which is a boon when crystallographic data is not available.</w:t>
      </w:r>
    </w:p>
    <w:p w:rsidR="00C02A5E" w:rsidRDefault="00C02A5E" w:rsidP="00EE753A">
      <w:pPr>
        <w:spacing w:line="480" w:lineRule="auto"/>
        <w:ind w:firstLine="720"/>
      </w:pPr>
      <w:r>
        <w:t>While aryl rings are an obvious component of the rotating “gate,” only limited examples have been reported</w:t>
      </w:r>
      <w:r w:rsidRPr="002C4858">
        <w:t xml:space="preserve"> </w:t>
      </w:r>
      <w:r>
        <w:t>to date.  Kitagawa and coworkers prepared a pillared-layer cadmium coordination polymer wherein the aryl ring rotated as a function of hydration, as determined by single crystal diffraction.  The total motion between the open and closed states of their framework, however, is quite complex since, upon dehydration, the “gate” will close concurrently with a contraction of the distance between the layers.</w:t>
      </w:r>
      <w:hyperlink w:anchor="_ENREF_139" w:tooltip="Seo, 2009 #125" w:history="1">
        <w:r w:rsidR="00D6560A" w:rsidRPr="001C6644">
          <w:rPr>
            <w:kern w:val="21"/>
          </w:rPr>
          <w:fldChar w:fldCharType="begin"/>
        </w:r>
        <w:r w:rsidR="001C15EA" w:rsidRPr="001C6644">
          <w:rPr>
            <w:kern w:val="21"/>
          </w:rPr>
          <w:instrText xml:space="preserve"> ADDIN EN.CITE &lt;EndNote&gt;&lt;Cite&gt;&lt;Author&gt;Seo&lt;/Author&gt;&lt;Year&gt;2009&lt;/Year&gt;&lt;RecNum&gt;125&lt;/RecNum&gt;&lt;DisplayText&gt;&lt;style face="superscript"&gt;46&lt;/style&gt;&lt;/DisplayText&gt;&lt;record&gt;&lt;rec-number&gt;125&lt;/rec-number&gt;&lt;foreign-keys&gt;&lt;key app="EN" db-id="atdrapvrae0wpfeed5wxww9swwswvrtx00vz"&gt;125&lt;/key&gt;&lt;/foreign-keys&gt;&lt;ref-type name="Journal Article"&gt;17&lt;/ref-type&gt;&lt;contributors&gt;&lt;authors&gt;&lt;author&gt;Seo, J.&lt;/author&gt;&lt;author&gt;Matsuda, R.&lt;/author&gt;&lt;author&gt;Sakamoto, H.&lt;/author&gt;&lt;author&gt;Bonneau, C.&lt;/author&gt;&lt;author&gt;Kitagawa, S.&lt;/author&gt;&lt;/authors&gt;&lt;/contributors&gt;&lt;auth-address&gt;Department of Synthetic Chemistry and Biological Chemistry, Graduate School of Engineering, Kyoto University, Katsura, Nishikyo-ku, Kyoto 615-8510, Japan.&lt;/auth-address&gt;&lt;titles&gt;&lt;title&gt;A pillared-layer coordination polymer with a rotatable pillar acting as a molecular gate for guest molecules&lt;/title&gt;&lt;secondary-title&gt;J Am Chem Soc&lt;/secondary-title&gt;&lt;alt-title&gt;Journal of the American Chemical Society&lt;/alt-title&gt;&lt;/titles&gt;&lt;periodical&gt;&lt;full-title&gt;J Am Chem Soc&lt;/full-title&gt;&lt;/periodical&gt;&lt;alt-periodical&gt;&lt;full-title&gt;Journal of the American Chemical Society&lt;/full-title&gt;&lt;/alt-periodical&gt;&lt;pages&gt;12792-800&lt;/pages&gt;&lt;volume&gt;131&lt;/volume&gt;&lt;number&gt;35&lt;/number&gt;&lt;dates&gt;&lt;year&gt;2009&lt;/year&gt;&lt;pub-dates&gt;&lt;date&gt;Sep 9&lt;/date&gt;&lt;/pub-dates&gt;&lt;/dates&gt;&lt;publisher&gt;American Chemical Society&lt;/publisher&gt;&lt;isbn&gt;1520-5126 (Electronic)&amp;#xD;0002-7863 (Linking)&lt;/isbn&gt;&lt;accession-num&gt;19681608&lt;/accession-num&gt;&lt;urls&gt;&lt;related-urls&gt;&lt;url&gt;http://www.ncbi.nlm.nih.gov/pubmed/19681608&lt;/url&gt;&lt;/related-urls&gt;&lt;/urls&gt;&lt;electronic-resource-num&gt;10.1021/ja904363b&lt;/electronic-resource-num&gt;&lt;access-date&gt;2013/08/08&lt;/access-date&gt;&lt;/record&gt;&lt;/Cite&gt;&lt;/EndNote&gt;</w:instrText>
        </w:r>
        <w:r w:rsidR="00D6560A" w:rsidRPr="001C6644">
          <w:rPr>
            <w:kern w:val="21"/>
          </w:rPr>
          <w:fldChar w:fldCharType="separate"/>
        </w:r>
        <w:r w:rsidR="001C15EA" w:rsidRPr="001C6644">
          <w:rPr>
            <w:noProof/>
            <w:kern w:val="21"/>
            <w:vertAlign w:val="superscript"/>
          </w:rPr>
          <w:t>46</w:t>
        </w:r>
        <w:r w:rsidR="00D6560A" w:rsidRPr="001C6644">
          <w:rPr>
            <w:kern w:val="21"/>
          </w:rPr>
          <w:fldChar w:fldCharType="end"/>
        </w:r>
      </w:hyperlink>
      <w:r>
        <w:t xml:space="preserve">  More recently, Yang, Schröder, and coworkers prepared </w:t>
      </w:r>
      <w:proofErr w:type="gramStart"/>
      <w:r>
        <w:t>a cobalt</w:t>
      </w:r>
      <w:proofErr w:type="gramEnd"/>
      <w:r>
        <w:t xml:space="preserve"> MOF that exhibited adsorption isotherms consistent with breathing.  Based on grand canonical Monte Carlo simulations, PXRD, and IR experiments, they concluded that the pyridyl rings in their linkers rotate in the presence of CO</w:t>
      </w:r>
      <w:r w:rsidRPr="00517DBC">
        <w:rPr>
          <w:vertAlign w:val="subscript"/>
        </w:rPr>
        <w:t>2</w:t>
      </w:r>
      <w:r>
        <w:t xml:space="preserve"> to open the channels.</w:t>
      </w:r>
      <w:hyperlink w:anchor="_ENREF_140" w:tooltip="Yang, 2012 #126" w:history="1">
        <w:r w:rsidR="00D6560A" w:rsidRPr="001C6644">
          <w:rPr>
            <w:kern w:val="21"/>
          </w:rPr>
          <w:fldChar w:fldCharType="begin"/>
        </w:r>
        <w:r w:rsidR="001C15EA" w:rsidRPr="001C6644">
          <w:rPr>
            <w:kern w:val="21"/>
          </w:rPr>
          <w:instrText xml:space="preserve"> ADDIN EN.CITE &lt;EndNote&gt;&lt;Cite&gt;&lt;Author&gt;Yang&lt;/Author&gt;&lt;Year&gt;2012&lt;/Year&gt;&lt;RecNum&gt;126&lt;/RecNum&gt;&lt;DisplayText&gt;&lt;style face="superscript"&gt;47&lt;/style&gt;&lt;/DisplayText&gt;&lt;record&gt;&lt;rec-number&gt;126&lt;/rec-number&gt;&lt;foreign-keys&gt;&lt;key app="EN" db-id="atdrapvrae0wpfeed5wxww9swwswvrtx00vz"&gt;126&lt;/key&gt;&lt;/foreign-keys&gt;&lt;ref-type name="Journal Article"&gt;17&lt;/ref-type&gt;&lt;contributors&gt;&lt;authors&gt;&lt;author&gt;Yang, Wenbin&lt;/author&gt;&lt;author&gt;Davies, Andrew J.&lt;/author&gt;&lt;author&gt;Lin, Xiang&lt;/author&gt;&lt;author&gt;Suyetin, Mikhail&lt;/author&gt;&lt;author&gt;Matsuda, Ryotaro&lt;/author&gt;&lt;author&gt;Blake, Alexander J.&lt;/author&gt;&lt;author&gt;Wilson, Claire&lt;/author&gt;&lt;author&gt;Lewis, William&lt;/author&gt;&lt;author&gt;Parker, Julia E.&lt;/author&gt;&lt;author&gt;Tang, Chiu C.&lt;/author&gt;&lt;author&gt;George, Michael W.&lt;/author&gt;&lt;author&gt;Hubberstey, Peter&lt;/author&gt;&lt;author&gt;Kitagawa, Susumu&lt;/author&gt;&lt;author&gt;Sakamoto, Hirotoshi&lt;/author&gt;&lt;author&gt;Bichoutskaia, Elena&lt;/author&gt;&lt;author&gt;Champness, Neil R.&lt;/author&gt;&lt;author&gt;Yang, Sihai&lt;/author&gt;&lt;author&gt;Schroder, Martin&lt;/author&gt;&lt;/authors&gt;&lt;/contributors&gt;&lt;titles&gt;&lt;title&gt;Selective CO2 uptake and inverse CO2/C2H2 selectivity in a dynamic bifunctional metal-organic framework&lt;/title&gt;&lt;secondary-title&gt;Chemical Science&lt;/secondary-title&gt;&lt;/titles&gt;&lt;periodical&gt;&lt;full-title&gt;Chemical Science&lt;/full-title&gt;&lt;/periodical&gt;&lt;pages&gt;2993-2999&lt;/pages&gt;&lt;volume&gt;3&lt;/volume&gt;&lt;number&gt;10&lt;/number&gt;&lt;dates&gt;&lt;year&gt;2012&lt;/year&gt;&lt;/dates&gt;&lt;publisher&gt;The Royal Society of Chemistry&lt;/publisher&gt;&lt;isbn&gt;2041-6520&lt;/isbn&gt;&lt;work-type&gt;10.1039/C2SC20443F&lt;/work-type&gt;&lt;urls&gt;&lt;related-urls&gt;&lt;url&gt;http://dx.doi.org/10.1039/C2SC20443F&lt;/url&gt;&lt;/related-urls&gt;&lt;/urls&gt;&lt;electronic-resource-num&gt;10.1039/C2SC20443F&lt;/electronic-resource-num&gt;&lt;/record&gt;&lt;/Cite&gt;&lt;/EndNote&gt;</w:instrText>
        </w:r>
        <w:r w:rsidR="00D6560A" w:rsidRPr="001C6644">
          <w:rPr>
            <w:kern w:val="21"/>
          </w:rPr>
          <w:fldChar w:fldCharType="separate"/>
        </w:r>
        <w:r w:rsidR="001C15EA" w:rsidRPr="001C6644">
          <w:rPr>
            <w:noProof/>
            <w:kern w:val="21"/>
            <w:vertAlign w:val="superscript"/>
          </w:rPr>
          <w:t>47</w:t>
        </w:r>
        <w:r w:rsidR="00D6560A" w:rsidRPr="001C6644">
          <w:rPr>
            <w:kern w:val="21"/>
          </w:rPr>
          <w:fldChar w:fldCharType="end"/>
        </w:r>
      </w:hyperlink>
      <w:r>
        <w:t xml:space="preserve">  To date, a rotating “gate” </w:t>
      </w:r>
      <w:r>
        <w:lastRenderedPageBreak/>
        <w:t>framework has not been fully characterized both by single crystal diffraction and additional spectroscopic methods where rotation is solely at the aryl unit.</w:t>
      </w:r>
    </w:p>
    <w:p w:rsidR="00C02A5E" w:rsidRDefault="00C02A5E" w:rsidP="00EE753A">
      <w:pPr>
        <w:spacing w:line="480" w:lineRule="auto"/>
        <w:ind w:firstLine="720"/>
      </w:pPr>
      <w:r>
        <w:t xml:space="preserve">We have synthesized a 2D copper sheet MOF that has a topology of 1D nanotubes fused along the copper chains.  The backbone of the framework is formed by a bidentate semi-rigid linker in a </w:t>
      </w:r>
      <w:r w:rsidRPr="004F5FD0">
        <w:rPr>
          <w:i/>
        </w:rPr>
        <w:t>syn</w:t>
      </w:r>
      <w:r>
        <w:t xml:space="preserve"> conformation whose phenyl subunit rotates between parallel and perpendicular positions as a function of guest solvent.  These phenyl rotations open and close the 1D </w:t>
      </w:r>
      <w:proofErr w:type="gramStart"/>
      <w:r>
        <w:t>tubes</w:t>
      </w:r>
      <w:proofErr w:type="gramEnd"/>
      <w:r>
        <w:t xml:space="preserve">.  Crucially, each orientation of the phenyl ring has been confirmed by single crystal and powder X-ray diffraction, and, more notably, the rotating “gate” effect has been observed, for the first time, by </w:t>
      </w:r>
      <w:r w:rsidRPr="004F5FD0">
        <w:rPr>
          <w:vertAlign w:val="superscript"/>
        </w:rPr>
        <w:t>13</w:t>
      </w:r>
      <w:r>
        <w:t xml:space="preserve">C CP MAS NMR.  This direct spectroscopic technique could be highly valuable for testing additional MOFs that breathe by the same “gate” rotating mechanism, reducing the need for single crystal diffraction to prove the existence of </w:t>
      </w:r>
      <w:r w:rsidR="00F85B1F">
        <w:t>each state.</w:t>
      </w:r>
    </w:p>
    <w:p w:rsidR="00C02A5E" w:rsidRDefault="00C02A5E" w:rsidP="00EE753A">
      <w:pPr>
        <w:pStyle w:val="Heading2"/>
        <w:spacing w:line="480" w:lineRule="auto"/>
      </w:pPr>
      <w:bookmarkStart w:id="44" w:name="_Toc380698230"/>
      <w:r w:rsidRPr="006C4428">
        <w:t>Results and Discussion</w:t>
      </w:r>
      <w:r w:rsidR="00433513">
        <w:t xml:space="preserve"> for </w:t>
      </w:r>
      <w:r w:rsidR="001C5F1D">
        <w:t xml:space="preserve">Gate Switching Breathing: </w:t>
      </w:r>
      <w:r w:rsidR="00433513">
        <w:t>Rotating Phenyl Rings</w:t>
      </w:r>
      <w:bookmarkEnd w:id="44"/>
    </w:p>
    <w:p w:rsidR="00C02A5E" w:rsidRDefault="00C02A5E" w:rsidP="00EE753A">
      <w:pPr>
        <w:spacing w:line="480" w:lineRule="auto"/>
        <w:ind w:firstLine="720"/>
      </w:pPr>
      <w:r w:rsidRPr="00E33B5C">
        <w:t xml:space="preserve">We have previously reported the synthesis of a </w:t>
      </w:r>
      <w:r>
        <w:t xml:space="preserve">semi-rigid </w:t>
      </w:r>
      <w:r w:rsidRPr="00E33B5C">
        <w:t xml:space="preserve">di-1,2,4-triazole containing a 2-butene </w:t>
      </w:r>
      <w:r>
        <w:t>subunit</w:t>
      </w:r>
      <w:hyperlink w:anchor="_ENREF_141" w:tooltip="Murdock, 2012 #3" w:history="1">
        <w:r w:rsidR="00D6560A">
          <w:fldChar w:fldCharType="begin"/>
        </w:r>
        <w:r w:rsidR="001C15EA">
          <w:instrText xml:space="preserve"> ADDIN EN.CITE &lt;EndNote&gt;&lt;Cite&gt;&lt;Author&gt;Murdock&lt;/Author&gt;&lt;Year&gt;2012&lt;/Year&gt;&lt;RecNum&gt;3&lt;/RecNum&gt;&lt;DisplayText&gt;&lt;style face="superscript"&gt;48&lt;/style&gt;&lt;/DisplayText&gt;&lt;record&gt;&lt;rec-number&gt;3&lt;/rec-number&gt;&lt;foreign-keys&gt;&lt;key app="EN" db-id="90pp02fvzfz5e9e2wadvppagx55t0adffwsf"&gt;3&lt;/key&gt;&lt;/foreign-keys&gt;&lt;ref-type name="Journal Article"&gt;17&lt;/ref-type&gt;&lt;contributors&gt;&lt;authors&gt;&lt;author&gt;Murdock, C. R.&lt;/author&gt;&lt;author&gt;Lu, Z.&lt;/author&gt;&lt;author&gt;Jenkins, D. M.&lt;/author&gt;&lt;/authors&gt;&lt;/contributors&gt;&lt;auth-address&gt;Department of Chemistry, The University of Tennessee, Knoxville, Tennessee 37996-1600, USA.&lt;/auth-address&gt;&lt;titles&gt;&lt;title&gt;Utilizing a copper MOF as a reagent in a solvent mediated reaction to form a topologically distinct MOF&lt;/title&gt;&lt;secondary-title&gt;Dalton Trans&lt;/secondary-title&gt;&lt;alt-title&gt;Dalton transactions&lt;/alt-title&gt;&lt;/titles&gt;&lt;alt-periodical&gt;&lt;full-title&gt;Dalton Transactions&lt;/full-title&gt;&lt;/alt-periodical&gt;&lt;pages&gt;7839-41&lt;/pages&gt;&lt;volume&gt;41&lt;/volume&gt;&lt;number&gt;26&lt;/number&gt;&lt;dates&gt;&lt;year&gt;2012&lt;/year&gt;&lt;pub-dates&gt;&lt;date&gt;Jul 14&lt;/date&gt;&lt;/pub-dates&gt;&lt;/dates&gt;&lt;publisher&gt;The Royal Society of Chemistry&lt;/publisher&gt;&lt;isbn&gt;1477-9234 (Electronic)&amp;#xD;1477-9226 (Linking)&lt;/isbn&gt;&lt;accession-num&gt;22419162&lt;/accession-num&gt;&lt;work-type&gt;10.1039/C2DT30078H&lt;/work-type&gt;&lt;urls&gt;&lt;related-urls&gt;&lt;url&gt;http://www.ncbi.nlm.nih.gov/pubmed/22419162&lt;/url&gt;&lt;/related-urls&gt;&lt;/urls&gt;&lt;electronic-resource-num&gt;10.1039/c2dt30078h&lt;/electronic-resource-num&gt;&lt;/record&gt;&lt;/Cite&gt;&lt;/EndNote&gt;</w:instrText>
        </w:r>
        <w:r w:rsidR="00D6560A">
          <w:fldChar w:fldCharType="separate"/>
        </w:r>
        <w:r w:rsidR="001C15EA" w:rsidRPr="00B64983">
          <w:rPr>
            <w:noProof/>
            <w:vertAlign w:val="superscript"/>
          </w:rPr>
          <w:t>48</w:t>
        </w:r>
        <w:r w:rsidR="00D6560A">
          <w:fldChar w:fldCharType="end"/>
        </w:r>
      </w:hyperlink>
      <w:r>
        <w:t xml:space="preserve"> </w:t>
      </w:r>
      <w:r w:rsidRPr="00E33B5C">
        <w:t>and have expanded this method</w:t>
      </w:r>
      <w:r>
        <w:t>ology</w:t>
      </w:r>
      <w:r w:rsidRPr="00E33B5C">
        <w:t xml:space="preserve"> </w:t>
      </w:r>
      <w:r>
        <w:t>to incorporate</w:t>
      </w:r>
      <w:r w:rsidRPr="00E33B5C">
        <w:t xml:space="preserve"> a central xylene moiety.  Following the method of Horváth,</w:t>
      </w:r>
      <w:hyperlink w:anchor="_ENREF_79" w:tooltip="Horváth, 1995 #127" w:history="1">
        <w:r w:rsidR="00D6560A">
          <w:fldChar w:fldCharType="begin"/>
        </w:r>
        <w:r w:rsidR="001C15EA">
          <w:instrText xml:space="preserve"> ADDIN EN.CITE &lt;EndNote&gt;&lt;Cite&gt;&lt;Author&gt;Horváth&lt;/Author&gt;&lt;Year&gt;1995&lt;/Year&gt;&lt;RecNum&gt;127&lt;/RecNum&gt;&lt;DisplayText&gt;&lt;style face="superscript"&gt;23&lt;/style&gt;&lt;/DisplayText&gt;&lt;record&gt;&lt;rec-number&gt;127&lt;/rec-number&gt;&lt;foreign-keys&gt;&lt;key app="EN" db-id="atdrapvrae0wpfeed5wxww9swwswvrtx00vz"&gt;127&lt;/key&gt;&lt;/foreign-keys&gt;&lt;ref-type name="Journal Article"&gt;17&lt;/ref-type&gt;&lt;contributors&gt;&lt;authors&gt;&lt;author&gt;Horváth, András&lt;/author&gt;&lt;/authors&gt;&lt;/contributors&gt;&lt;titles&gt;&lt;title&gt;Michael Adducts in the Regioselective Synthesis of N-Substituted Azoles&lt;/title&gt;&lt;secondary-title&gt;Synthesis&lt;/secondary-title&gt;&lt;/titles&gt;&lt;periodical&gt;&lt;full-title&gt;Synthesis&lt;/full-title&gt;&lt;/periodical&gt;&lt;pages&gt;1183-1189&lt;/pages&gt;&lt;volume&gt;1995&lt;/volume&gt;&lt;number&gt;09&lt;/number&gt;&lt;section&gt;1183&lt;/section&gt;&lt;dates&gt;&lt;year&gt;1995&lt;/year&gt;&lt;pub-dates&gt;&lt;date&gt;//&amp;#xD;31.12.2000&lt;/date&gt;&lt;/pub-dates&gt;&lt;/dates&gt;&lt;isbn&gt;00397881&amp;#xD;1437210X&lt;/isbn&gt;&lt;accession-num&gt;101055S19954054&lt;/accession-num&gt;&lt;urls&gt;&lt;/urls&gt;&lt;electronic-resource-num&gt;10.1055/s-1995-4054&lt;/electronic-resource-num&gt;&lt;language&gt;En&lt;/language&gt;&lt;/record&gt;&lt;/Cite&gt;&lt;/EndNote&gt;</w:instrText>
        </w:r>
        <w:r w:rsidR="00D6560A">
          <w:fldChar w:fldCharType="separate"/>
        </w:r>
        <w:r w:rsidR="001C15EA" w:rsidRPr="00B64983">
          <w:rPr>
            <w:noProof/>
            <w:vertAlign w:val="superscript"/>
          </w:rPr>
          <w:t>23</w:t>
        </w:r>
        <w:r w:rsidR="00D6560A">
          <w:fldChar w:fldCharType="end"/>
        </w:r>
      </w:hyperlink>
      <w:r w:rsidRPr="00E33B5C">
        <w:t xml:space="preserve"> the addition of 1,2,4-triazole-1-propanenitrile to 1,4-bis(bromomethyl)benzene leads to the formation of the intermediate </w:t>
      </w:r>
      <w:r w:rsidRPr="003658F5">
        <w:rPr>
          <w:b/>
        </w:rPr>
        <w:t>1</w:t>
      </w:r>
      <w:r>
        <w:rPr>
          <w:i/>
        </w:rPr>
        <w:t xml:space="preserve"> </w:t>
      </w:r>
      <w:r>
        <w:t>in 94% yield (</w:t>
      </w:r>
      <w:r w:rsidRPr="00E57D16">
        <w:t xml:space="preserve">Scheme </w:t>
      </w:r>
      <w:r w:rsidR="003658F5" w:rsidRPr="00E57D16">
        <w:t>4.</w:t>
      </w:r>
      <w:r w:rsidRPr="00E57D16">
        <w:t>1</w:t>
      </w:r>
      <w:r>
        <w:t>)</w:t>
      </w:r>
      <w:r w:rsidRPr="00E33B5C">
        <w:t>.  Subsequent cleavage of the propanenitrile group with potassium hyd</w:t>
      </w:r>
      <w:r>
        <w:t xml:space="preserve">roxide yields the product </w:t>
      </w:r>
      <w:r>
        <w:lastRenderedPageBreak/>
        <w:t>4</w:t>
      </w:r>
      <w:proofErr w:type="gramStart"/>
      <w:r>
        <w:t>,4</w:t>
      </w:r>
      <w:proofErr w:type="gramEnd"/>
      <w:r w:rsidRPr="00C02A5E">
        <w:t>′</w:t>
      </w:r>
      <w:r w:rsidRPr="00E33B5C">
        <w:t>-</w:t>
      </w:r>
      <w:r>
        <w:t>(</w:t>
      </w:r>
      <w:r w:rsidRPr="00E33B5C">
        <w:t>1,4-</w:t>
      </w:r>
      <w:r>
        <w:t>(xylene)diyl)</w:t>
      </w:r>
      <w:r w:rsidRPr="00E33B5C">
        <w:t>bis</w:t>
      </w:r>
      <w:r>
        <w:t>(1,2,4-triazole) (</w:t>
      </w:r>
      <w:r w:rsidRPr="00317FCF">
        <w:rPr>
          <w:b/>
          <w:bCs/>
        </w:rPr>
        <w:t>L: 2</w:t>
      </w:r>
      <w:r>
        <w:t>)</w:t>
      </w:r>
      <w:r w:rsidRPr="00E33B5C">
        <w:t xml:space="preserve"> in</w:t>
      </w:r>
      <w:r>
        <w:t xml:space="preserve"> 84%</w:t>
      </w:r>
      <w:r w:rsidRPr="00E33B5C">
        <w:t xml:space="preserve"> yield.</w:t>
      </w:r>
      <w:r>
        <w:t xml:space="preserve">  The ligand </w:t>
      </w:r>
      <w:r w:rsidRPr="00317FCF">
        <w:rPr>
          <w:b/>
          <w:bCs/>
        </w:rPr>
        <w:t>L</w:t>
      </w:r>
      <w:r>
        <w:t xml:space="preserve"> </w:t>
      </w:r>
      <w:r w:rsidRPr="002005FE">
        <w:t>(</w:t>
      </w:r>
      <w:r w:rsidRPr="00317FCF">
        <w:rPr>
          <w:b/>
          <w:bCs/>
        </w:rPr>
        <w:t>2</w:t>
      </w:r>
      <w:r w:rsidRPr="002005FE">
        <w:t>)</w:t>
      </w:r>
      <w:r>
        <w:t xml:space="preserve"> can be further purified via recrystallization from water.</w:t>
      </w:r>
    </w:p>
    <w:p w:rsidR="006D6226" w:rsidRDefault="006D6226" w:rsidP="00EE753A">
      <w:pPr>
        <w:spacing w:line="480" w:lineRule="auto"/>
        <w:ind w:firstLine="720"/>
      </w:pPr>
    </w:p>
    <w:p w:rsidR="00384D9E" w:rsidRDefault="00384D9E" w:rsidP="00EE753A">
      <w:pPr>
        <w:pStyle w:val="Caption"/>
        <w:spacing w:line="480" w:lineRule="auto"/>
      </w:pPr>
      <w:bookmarkStart w:id="45" w:name="_Toc380687505"/>
      <w:proofErr w:type="gramStart"/>
      <w:r>
        <w:t xml:space="preserve">Scheme </w:t>
      </w:r>
      <w:fldSimple w:instr=" STYLEREF 1 \s ">
        <w:r w:rsidR="00DC105E">
          <w:rPr>
            <w:noProof/>
          </w:rPr>
          <w:t>4</w:t>
        </w:r>
      </w:fldSimple>
      <w:r w:rsidR="00CA798C">
        <w:t>.</w:t>
      </w:r>
      <w:proofErr w:type="gramEnd"/>
      <w:r w:rsidR="00D6560A">
        <w:fldChar w:fldCharType="begin"/>
      </w:r>
      <w:r w:rsidR="00C07777">
        <w:instrText xml:space="preserve"> SEQ Scheme \* ARABIC \s 1 </w:instrText>
      </w:r>
      <w:r w:rsidR="00D6560A">
        <w:fldChar w:fldCharType="separate"/>
      </w:r>
      <w:r w:rsidR="00DC105E">
        <w:rPr>
          <w:noProof/>
        </w:rPr>
        <w:t>1</w:t>
      </w:r>
      <w:r w:rsidR="00D6560A">
        <w:fldChar w:fldCharType="end"/>
      </w:r>
      <w:r>
        <w:t>.</w:t>
      </w:r>
      <w:r w:rsidRPr="00384D9E">
        <w:rPr>
          <w:b w:val="0"/>
          <w:bCs w:val="0"/>
        </w:rPr>
        <w:t xml:space="preserve"> </w:t>
      </w:r>
      <w:proofErr w:type="gramStart"/>
      <w:r w:rsidR="0034395E">
        <w:rPr>
          <w:b w:val="0"/>
          <w:bCs w:val="0"/>
        </w:rPr>
        <w:t>Di</w:t>
      </w:r>
      <w:r w:rsidRPr="00384D9E">
        <w:rPr>
          <w:b w:val="0"/>
          <w:bCs w:val="0"/>
        </w:rPr>
        <w:t>-triazole ligand</w:t>
      </w:r>
      <w:r w:rsidR="0034395E">
        <w:rPr>
          <w:b w:val="0"/>
          <w:bCs w:val="0"/>
        </w:rPr>
        <w:t xml:space="preserve"> synthesis</w:t>
      </w:r>
      <w:r w:rsidRPr="00384D9E">
        <w:rPr>
          <w:b w:val="0"/>
          <w:bCs w:val="0"/>
        </w:rPr>
        <w:t>.</w:t>
      </w:r>
      <w:bookmarkEnd w:id="45"/>
      <w:proofErr w:type="gramEnd"/>
    </w:p>
    <w:p w:rsidR="00C02A5E" w:rsidRDefault="00C02A5E" w:rsidP="00A8367A">
      <w:pPr>
        <w:spacing w:line="480" w:lineRule="auto"/>
        <w:jc w:val="center"/>
      </w:pPr>
      <w:r>
        <w:rPr>
          <w:noProof/>
        </w:rPr>
        <w:drawing>
          <wp:inline distT="0" distB="0" distL="0" distR="0">
            <wp:extent cx="3200400" cy="1722009"/>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heme 1 - 111313.jpg"/>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00400" cy="1722009"/>
                    </a:xfrm>
                    <a:prstGeom prst="rect">
                      <a:avLst/>
                    </a:prstGeom>
                  </pic:spPr>
                </pic:pic>
              </a:graphicData>
            </a:graphic>
          </wp:inline>
        </w:drawing>
      </w:r>
    </w:p>
    <w:p w:rsidR="00072A6F" w:rsidRDefault="00072A6F" w:rsidP="00A8367A">
      <w:pPr>
        <w:spacing w:line="480" w:lineRule="auto"/>
        <w:jc w:val="center"/>
      </w:pPr>
    </w:p>
    <w:p w:rsidR="00C02A5E" w:rsidRDefault="00C02A5E" w:rsidP="00EE753A">
      <w:pPr>
        <w:spacing w:line="480" w:lineRule="auto"/>
        <w:ind w:firstLine="720"/>
      </w:pPr>
      <w:r>
        <w:t xml:space="preserve">Our previous published results with the semi-rigid linker, </w:t>
      </w:r>
      <w:r w:rsidRPr="00626C8D">
        <w:t>4,4</w:t>
      </w:r>
      <w:r w:rsidRPr="00C02A5E">
        <w:t>′</w:t>
      </w:r>
      <w:r w:rsidRPr="00626C8D">
        <w:t>-(1,4-(trans-2-butene)diyl)bis(1,2,4-triazole),</w:t>
      </w:r>
      <w:r>
        <w:t xml:space="preserve"> have demonstrated that it is possible to prepare multiple copper MOFs as a function of varying reaction conditions including solvent, metal to ligand ratio, and starting metal salt.</w:t>
      </w:r>
      <w:r w:rsidR="00D6560A">
        <w:fldChar w:fldCharType="begin">
          <w:fldData xml:space="preserve">PEVuZE5vdGU+PENpdGU+PEF1dGhvcj5NdXJkb2NrPC9BdXRob3I+PFllYXI+MjAxMjwvWWVhcj48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=
</w:fldData>
        </w:fldChar>
      </w:r>
      <w:r w:rsidR="00B64983">
        <w:instrText xml:space="preserve"> ADDIN EN.CITE </w:instrText>
      </w:r>
      <w:r w:rsidR="00D6560A">
        <w:fldChar w:fldCharType="begin">
          <w:fldData xml:space="preserve">PEVuZE5vdGU+PENpdGU+PEF1dGhvcj5NdXJkb2NrPC9BdXRob3I+PFllYXI+MjAxMjwvWWVhcj48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=
</w:fldData>
        </w:fldChar>
      </w:r>
      <w:r w:rsidR="00B64983">
        <w:instrText xml:space="preserve"> ADDIN EN.CITE.DATA </w:instrText>
      </w:r>
      <w:r w:rsidR="00D6560A">
        <w:fldChar w:fldCharType="end"/>
      </w:r>
      <w:r w:rsidR="00D6560A">
        <w:fldChar w:fldCharType="separate"/>
      </w:r>
      <w:hyperlink w:anchor="_ENREF_36" w:tooltip="Murdock, 2013 #118" w:history="1">
        <w:r w:rsidR="001C15EA" w:rsidRPr="00B64983">
          <w:rPr>
            <w:noProof/>
            <w:vertAlign w:val="superscript"/>
          </w:rPr>
          <w:t>11b</w:t>
        </w:r>
      </w:hyperlink>
      <w:r w:rsidR="00B64983" w:rsidRPr="00B64983">
        <w:rPr>
          <w:noProof/>
          <w:vertAlign w:val="superscript"/>
        </w:rPr>
        <w:t xml:space="preserve">, </w:t>
      </w:r>
      <w:hyperlink w:anchor="_ENREF_141" w:tooltip="Murdock, 2012 #3" w:history="1">
        <w:r w:rsidR="001C15EA" w:rsidRPr="00B64983">
          <w:rPr>
            <w:noProof/>
            <w:vertAlign w:val="superscript"/>
          </w:rPr>
          <w:t>48</w:t>
        </w:r>
      </w:hyperlink>
      <w:r w:rsidR="00D6560A">
        <w:fldChar w:fldCharType="end"/>
      </w:r>
      <w:r>
        <w:t xml:space="preserve">  To canvas the reaction space of this new double-hinged ligand </w:t>
      </w:r>
      <w:r w:rsidRPr="00317FCF">
        <w:rPr>
          <w:b/>
          <w:bCs/>
        </w:rPr>
        <w:t>2</w:t>
      </w:r>
      <w:r>
        <w:t>, several different reaction conditions were attempted (</w:t>
      </w:r>
      <w:r w:rsidRPr="00E57D16">
        <w:t xml:space="preserve">Scheme </w:t>
      </w:r>
      <w:r w:rsidR="003658F5" w:rsidRPr="00E57D16">
        <w:t>4.</w:t>
      </w:r>
      <w:r w:rsidRPr="00E57D16">
        <w:t>2</w:t>
      </w:r>
      <w:r>
        <w:t>).</w:t>
      </w:r>
    </w:p>
    <w:p w:rsidR="00072A6F" w:rsidRDefault="00F914B8" w:rsidP="00EE753A">
      <w:pPr>
        <w:spacing w:line="480" w:lineRule="auto"/>
        <w:ind w:firstLine="720"/>
      </w:pPr>
      <w:r>
        <w:t xml:space="preserve">The addition of one equivalent of both </w:t>
      </w:r>
      <w:r w:rsidRPr="00317FCF">
        <w:rPr>
          <w:b/>
          <w:bCs/>
        </w:rPr>
        <w:t>L</w:t>
      </w:r>
      <w:r>
        <w:t xml:space="preserve"> and copper perchlorate to a mixture of N,N-dimethylformamide (DMF) and water leads to the formation of [Cu(</w:t>
      </w:r>
      <w:r w:rsidRPr="00317FCF">
        <w:rPr>
          <w:b/>
          <w:bCs/>
        </w:rPr>
        <w:t>L</w:t>
      </w:r>
      <w:r>
        <w:t>)(ClO</w:t>
      </w:r>
      <w:r w:rsidRPr="00B83883">
        <w:rPr>
          <w:vertAlign w:val="subscript"/>
        </w:rPr>
        <w:t>4</w:t>
      </w:r>
      <w:r>
        <w:t>)] • DMF • H</w:t>
      </w:r>
      <w:r w:rsidRPr="00B83883">
        <w:rPr>
          <w:vertAlign w:val="subscript"/>
        </w:rPr>
        <w:t>2</w:t>
      </w:r>
      <w:r>
        <w:t>O (</w:t>
      </w:r>
      <w:r w:rsidRPr="00317FCF">
        <w:rPr>
          <w:b/>
          <w:bCs/>
        </w:rPr>
        <w:t>3</w:t>
      </w:r>
      <w:r>
        <w:t>) (</w:t>
      </w:r>
      <w:r w:rsidRPr="00E57D16">
        <w:t>Scheme 4.2</w:t>
      </w:r>
      <w:r>
        <w:t>, top).  Colorless crystalline needles that are suitable for X-ray diffraction are obtained after heating the reaction mixture for 24 h at 85 °C.  Single crystal X-ray diffraction shows that each</w:t>
      </w:r>
      <w:r>
        <w:br/>
      </w:r>
    </w:p>
    <w:p w:rsidR="00384D9E" w:rsidRDefault="00384D9E" w:rsidP="00EE753A">
      <w:pPr>
        <w:pStyle w:val="Caption"/>
        <w:spacing w:line="480" w:lineRule="auto"/>
      </w:pPr>
      <w:bookmarkStart w:id="46" w:name="_Toc380687506"/>
      <w:proofErr w:type="gramStart"/>
      <w:r>
        <w:lastRenderedPageBreak/>
        <w:t xml:space="preserve">Scheme </w:t>
      </w:r>
      <w:fldSimple w:instr=" STYLEREF 1 \s ">
        <w:r w:rsidR="00DC105E">
          <w:rPr>
            <w:noProof/>
          </w:rPr>
          <w:t>4</w:t>
        </w:r>
      </w:fldSimple>
      <w:r w:rsidR="00CA798C">
        <w:t>.</w:t>
      </w:r>
      <w:proofErr w:type="gramEnd"/>
      <w:r w:rsidR="00D6560A">
        <w:fldChar w:fldCharType="begin"/>
      </w:r>
      <w:r w:rsidR="00C07777">
        <w:instrText xml:space="preserve"> SEQ Scheme \* ARABIC \s 1 </w:instrText>
      </w:r>
      <w:r w:rsidR="00D6560A">
        <w:fldChar w:fldCharType="separate"/>
      </w:r>
      <w:r w:rsidR="00DC105E">
        <w:rPr>
          <w:noProof/>
        </w:rPr>
        <w:t>2</w:t>
      </w:r>
      <w:r w:rsidR="00D6560A">
        <w:fldChar w:fldCharType="end"/>
      </w:r>
      <w:r>
        <w:t>.</w:t>
      </w:r>
      <w:r w:rsidRPr="00384D9E">
        <w:rPr>
          <w:b w:val="0"/>
          <w:bCs w:val="0"/>
        </w:rPr>
        <w:t xml:space="preserve"> </w:t>
      </w:r>
      <w:proofErr w:type="gramStart"/>
      <w:r w:rsidRPr="00384D9E">
        <w:rPr>
          <w:b w:val="0"/>
          <w:bCs w:val="0"/>
        </w:rPr>
        <w:t>Synthesis of copper frameworks utilizing various solvents and metal to ligand ratios.</w:t>
      </w:r>
      <w:bookmarkEnd w:id="46"/>
      <w:proofErr w:type="gramEnd"/>
    </w:p>
    <w:p w:rsidR="00C02A5E" w:rsidRDefault="00C02A5E" w:rsidP="00A8367A">
      <w:pPr>
        <w:spacing w:line="480" w:lineRule="auto"/>
        <w:jc w:val="center"/>
      </w:pPr>
      <w:r>
        <w:rPr>
          <w:noProof/>
        </w:rPr>
        <w:drawing>
          <wp:inline distT="0" distB="0" distL="0" distR="0">
            <wp:extent cx="3657600" cy="177800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heme 2 - 111313.jpg"/>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657600" cy="1778000"/>
                    </a:xfrm>
                    <a:prstGeom prst="rect">
                      <a:avLst/>
                    </a:prstGeom>
                  </pic:spPr>
                </pic:pic>
              </a:graphicData>
            </a:graphic>
          </wp:inline>
        </w:drawing>
      </w:r>
    </w:p>
    <w:p w:rsidR="00F914B8" w:rsidRDefault="00F914B8" w:rsidP="00A8367A">
      <w:pPr>
        <w:spacing w:line="480" w:lineRule="auto"/>
        <w:jc w:val="center"/>
      </w:pPr>
    </w:p>
    <w:p w:rsidR="00C02A5E" w:rsidRDefault="00C02A5E" w:rsidP="00F914B8">
      <w:pPr>
        <w:spacing w:line="480" w:lineRule="auto"/>
      </w:pPr>
      <w:proofErr w:type="gramStart"/>
      <w:r>
        <w:t>tetrahedral</w:t>
      </w:r>
      <w:proofErr w:type="gramEnd"/>
      <w:r>
        <w:t xml:space="preserve"> Cu(I) center is coordinated to four triazole ligands (</w:t>
      </w:r>
      <w:r w:rsidRPr="00E57D16">
        <w:t xml:space="preserve">Figure </w:t>
      </w:r>
      <w:r w:rsidR="00626DC1" w:rsidRPr="00E57D16">
        <w:t>4.</w:t>
      </w:r>
      <w:r w:rsidRPr="00E57D16">
        <w:t>2A</w:t>
      </w:r>
      <w:r>
        <w:t>).  Adjacent copper atoms are bridged by two triazole ligands to form an equatorial plane, resulting in the formation of a linear chain (</w:t>
      </w:r>
      <w:r w:rsidRPr="00E57D16">
        <w:t xml:space="preserve">Figure </w:t>
      </w:r>
      <w:r w:rsidR="00626DC1" w:rsidRPr="00E57D16">
        <w:t>4.</w:t>
      </w:r>
      <w:r w:rsidRPr="00E57D16">
        <w:t>2B</w:t>
      </w:r>
      <w:r>
        <w:t xml:space="preserve">).  The semi-rigid ligand exhibits a </w:t>
      </w:r>
      <w:r w:rsidRPr="009A784C">
        <w:rPr>
          <w:i/>
        </w:rPr>
        <w:t>syn</w:t>
      </w:r>
      <w:r>
        <w:t xml:space="preserve"> conformation to form a 2D layered structure with neighboring copper chains (</w:t>
      </w:r>
      <w:r w:rsidRPr="00E57D16">
        <w:t xml:space="preserve">Figure </w:t>
      </w:r>
      <w:r w:rsidR="00626DC1" w:rsidRPr="00E57D16">
        <w:t>4.</w:t>
      </w:r>
      <w:r w:rsidRPr="00E57D16">
        <w:t>2C</w:t>
      </w:r>
      <w:r>
        <w:t>).</w:t>
      </w:r>
      <w:r w:rsidR="00D6560A">
        <w:fldChar w:fldCharType="begin">
          <w:fldData xml:space="preserve">PEVuZE5vdGU+PENpdGU+PEF1dGhvcj5Db3JvbmFkbzwvQXV0aG9yPjxZZWFyPjIwMTI8L1llYXI+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</w:fldData>
        </w:fldChar>
      </w:r>
      <w:r w:rsidR="0085775E">
        <w:instrText xml:space="preserve"> ADDIN EN.CITE </w:instrText>
      </w:r>
      <w:r w:rsidR="00D6560A">
        <w:fldChar w:fldCharType="begin">
          <w:fldData xml:space="preserve">PEVuZE5vdGU+PENpdGU+PEF1dGhvcj5Db3JvbmFkbzwvQXV0aG9yPjxZZWFyPjIwMTI8L1llYXI+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</w:fldData>
        </w:fldChar>
      </w:r>
      <w:r w:rsidR="0085775E">
        <w:instrText xml:space="preserve"> ADDIN EN.CITE.DATA </w:instrText>
      </w:r>
      <w:r w:rsidR="00D6560A">
        <w:fldChar w:fldCharType="end"/>
      </w:r>
      <w:r w:rsidR="00D6560A">
        <w:fldChar w:fldCharType="separate"/>
      </w:r>
      <w:hyperlink w:anchor="_ENREF_128" w:tooltip="Kole, 2013 #109" w:history="1">
        <w:r w:rsidR="001C15EA" w:rsidRPr="0085775E">
          <w:rPr>
            <w:noProof/>
            <w:vertAlign w:val="superscript"/>
          </w:rPr>
          <w:t>39c</w:t>
        </w:r>
      </w:hyperlink>
      <w:r w:rsidR="0085775E" w:rsidRPr="0085775E">
        <w:rPr>
          <w:noProof/>
          <w:vertAlign w:val="superscript"/>
        </w:rPr>
        <w:t xml:space="preserve">, </w:t>
      </w:r>
      <w:hyperlink w:anchor="_ENREF_142" w:tooltip="Coronado, 2012 #128" w:history="1">
        <w:r w:rsidR="001C15EA" w:rsidRPr="0085775E">
          <w:rPr>
            <w:noProof/>
            <w:vertAlign w:val="superscript"/>
          </w:rPr>
          <w:t>49</w:t>
        </w:r>
      </w:hyperlink>
      <w:r w:rsidR="00D6560A">
        <w:fldChar w:fldCharType="end"/>
      </w:r>
      <w:r>
        <w:t xml:space="preserve">  Since the triazole ligands bridge the copper centers in an alternating manner, the overall topology is a 2D sheet (</w:t>
      </w:r>
      <w:r w:rsidRPr="00E57D16">
        <w:t xml:space="preserve">Figure </w:t>
      </w:r>
      <w:r w:rsidR="00626DC1" w:rsidRPr="00E57D16">
        <w:t>4.</w:t>
      </w:r>
      <w:r w:rsidRPr="00E57D16">
        <w:t>2C</w:t>
      </w:r>
      <w:r>
        <w:t>).  Guest DMF molecules fill the pores of the framework, while the perchlorate anions are packed between the sheet layers.</w:t>
      </w:r>
    </w:p>
    <w:p w:rsidR="00B23A73" w:rsidRDefault="00C02A5E" w:rsidP="00B23A73">
      <w:pPr>
        <w:spacing w:line="480" w:lineRule="auto"/>
        <w:ind w:firstLine="720"/>
      </w:pPr>
      <w:r>
        <w:t xml:space="preserve">While framework </w:t>
      </w:r>
      <w:r w:rsidRPr="00317FCF">
        <w:rPr>
          <w:b/>
          <w:bCs/>
        </w:rPr>
        <w:t>3</w:t>
      </w:r>
      <w:r>
        <w:t xml:space="preserve"> resembles a 2D network, the actual connectivity does not resemble a two-dimensional square grid.</w:t>
      </w:r>
      <w:hyperlink w:anchor="_ENREF_143" w:tooltip="Kanoh, 2009 #129" w:history="1">
        <w:r w:rsidR="00D6560A">
          <w:fldChar w:fldCharType="begin">
            <w:fldData xml:space="preserve">PEVuZE5vdGU+PENpdGU+PEF1dGhvcj5LYW5vaDwvQXV0aG9yPjxZZWFyPjIwMDk8L1llYXI+PFJl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=
</w:fldData>
          </w:fldChar>
        </w:r>
        <w:r w:rsidR="001C15EA">
          <w:instrText xml:space="preserve"> ADDIN EN.CITE </w:instrText>
        </w:r>
        <w:r w:rsidR="00D6560A">
          <w:fldChar w:fldCharType="begin">
            <w:fldData xml:space="preserve">PEVuZE5vdGU+PENpdGU+PEF1dGhvcj5LYW5vaDwvQXV0aG9yPjxZZWFyPjIwMDk8L1llYXI+PFJl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=
</w:fldData>
          </w:fldChar>
        </w:r>
        <w:r w:rsidR="001C15EA">
          <w:instrText xml:space="preserve"> ADDIN EN.CITE.DATA </w:instrText>
        </w:r>
        <w:r w:rsidR="00D6560A">
          <w:fldChar w:fldCharType="end"/>
        </w:r>
        <w:r w:rsidR="00D6560A">
          <w:fldChar w:fldCharType="separate"/>
        </w:r>
        <w:r w:rsidR="001C15EA" w:rsidRPr="00B64983">
          <w:rPr>
            <w:noProof/>
            <w:vertAlign w:val="superscript"/>
          </w:rPr>
          <w:t>50</w:t>
        </w:r>
        <w:r w:rsidR="00D6560A">
          <w:fldChar w:fldCharType="end"/>
        </w:r>
      </w:hyperlink>
      <w:r>
        <w:t xml:space="preserve">  The topology is more comparable to a set of fused 1D metal-organic </w:t>
      </w:r>
      <w:proofErr w:type="gramStart"/>
      <w:r>
        <w:t>nanotubes</w:t>
      </w:r>
      <w:proofErr w:type="gramEnd"/>
      <w:r>
        <w:t xml:space="preserve"> (MONTs)</w:t>
      </w:r>
      <w:hyperlink w:anchor="_ENREF_145" w:tooltip="Hong, 2000 #131" w:history="1">
        <w:r w:rsidR="00D6560A">
          <w:fldChar w:fldCharType="begin">
            <w:fldData xml:space="preserve">PEVuZE5vdGU+PENpdGU+PEF1dGhvcj5Ib25nPC9BdXRob3I+PFllYXI+MjAwMDwvWWVhcj48UmVj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</w:fldData>
          </w:fldChar>
        </w:r>
        <w:r w:rsidR="001C15EA">
          <w:instrText xml:space="preserve"> ADDIN EN.CITE </w:instrText>
        </w:r>
        <w:r w:rsidR="00D6560A">
          <w:fldChar w:fldCharType="begin">
            <w:fldData xml:space="preserve">PEVuZE5vdGU+PENpdGU+PEF1dGhvcj5Ib25nPC9BdXRob3I+PFllYXI+MjAwMDwvWWVhcj48UmVj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</w:fldData>
          </w:fldChar>
        </w:r>
        <w:r w:rsidR="001C15EA">
          <w:instrText xml:space="preserve"> ADDIN EN.CITE.DATA </w:instrText>
        </w:r>
        <w:r w:rsidR="00D6560A">
          <w:fldChar w:fldCharType="end"/>
        </w:r>
        <w:r w:rsidR="00D6560A">
          <w:fldChar w:fldCharType="separate"/>
        </w:r>
        <w:r w:rsidR="001C15EA" w:rsidRPr="00B64983">
          <w:rPr>
            <w:noProof/>
            <w:vertAlign w:val="superscript"/>
          </w:rPr>
          <w:t>51</w:t>
        </w:r>
        <w:r w:rsidR="00D6560A">
          <w:fldChar w:fldCharType="end"/>
        </w:r>
      </w:hyperlink>
      <w:r>
        <w:t xml:space="preserve"> due to the existence of channels along the y-axis (</w:t>
      </w:r>
      <w:r w:rsidRPr="00E57D16">
        <w:t xml:space="preserve">Figure </w:t>
      </w:r>
      <w:r w:rsidR="00626DC1" w:rsidRPr="00E57D16">
        <w:t>4.</w:t>
      </w:r>
      <w:r w:rsidRPr="00E57D16">
        <w:t>2C</w:t>
      </w:r>
      <w:r>
        <w:t xml:space="preserve">).  The result of this topology is an </w:t>
      </w:r>
      <w:r w:rsidRPr="001C3848">
        <w:t>anisotropic</w:t>
      </w:r>
      <w:r>
        <w:t xml:space="preserve"> framework in which porosity is contro</w:t>
      </w:r>
      <w:r w:rsidR="00013A78">
        <w:t>lled through the size of the 1D</w:t>
      </w:r>
      <w:r w:rsidR="00013A78">
        <w:br/>
      </w:r>
    </w:p>
    <w:p w:rsidR="000E3A95" w:rsidRDefault="000E3A95" w:rsidP="000E3A95">
      <w:pPr>
        <w:keepNext/>
        <w:spacing w:line="480" w:lineRule="auto"/>
        <w:jc w:val="center"/>
      </w:pPr>
      <w:r>
        <w:rPr>
          <w:noProof/>
        </w:rPr>
        <w:lastRenderedPageBreak/>
        <w:drawing>
          <wp:inline distT="0" distB="0" distL="0" distR="0">
            <wp:extent cx="3200400" cy="3569677"/>
            <wp:effectExtent l="19050" t="0" r="0" b="0"/>
            <wp:docPr id="84" name="Picture 5" descr="3 xray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xraypic.jpg"/>
                    <pic:cNvPicPr/>
                  </pic:nvPicPr>
                  <pic:blipFill>
                    <a:blip r:embed="rId33" cstate="print"/>
                    <a:srcRect l="10417" r="3686" b="4167"/>
                    <a:stretch>
                      <a:fillRect/>
                    </a:stretch>
                  </pic:blipFill>
                  <pic:spPr>
                    <a:xfrm>
                      <a:off x="0" y="0"/>
                      <a:ext cx="3200400" cy="3569677"/>
                    </a:xfrm>
                    <a:prstGeom prst="rect">
                      <a:avLst/>
                    </a:prstGeom>
                  </pic:spPr>
                </pic:pic>
              </a:graphicData>
            </a:graphic>
          </wp:inline>
        </w:drawing>
      </w:r>
    </w:p>
    <w:p w:rsidR="000E3A95" w:rsidRDefault="000E3A95" w:rsidP="000E3A95">
      <w:pPr>
        <w:pStyle w:val="Caption"/>
        <w:spacing w:line="480" w:lineRule="auto"/>
      </w:pPr>
      <w:bookmarkStart w:id="47" w:name="_Toc380708565"/>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2</w:t>
      </w:r>
      <w:r w:rsidR="00D6560A">
        <w:fldChar w:fldCharType="end"/>
      </w:r>
      <w:r>
        <w:t>.</w:t>
      </w:r>
      <w:r w:rsidRPr="000808A5">
        <w:rPr>
          <w:b w:val="0"/>
          <w:bCs w:val="0"/>
        </w:rPr>
        <w:t xml:space="preserve"> </w:t>
      </w:r>
      <w:r>
        <w:rPr>
          <w:b w:val="0"/>
          <w:bCs w:val="0"/>
        </w:rPr>
        <w:t xml:space="preserve">X-ray structure of </w:t>
      </w:r>
      <w:r w:rsidRPr="007502FE">
        <w:rPr>
          <w:b w:val="0"/>
        </w:rPr>
        <w:t>[</w:t>
      </w:r>
      <w:proofErr w:type="gramStart"/>
      <w:r w:rsidRPr="007502FE">
        <w:rPr>
          <w:b w:val="0"/>
        </w:rPr>
        <w:t>Cu(</w:t>
      </w:r>
      <w:proofErr w:type="gramEnd"/>
      <w:r w:rsidRPr="007502FE">
        <w:rPr>
          <w:bCs w:val="0"/>
        </w:rPr>
        <w:t>L</w:t>
      </w:r>
      <w:r w:rsidRPr="007502FE">
        <w:rPr>
          <w:b w:val="0"/>
        </w:rPr>
        <w:t>)(ClO</w:t>
      </w:r>
      <w:r w:rsidRPr="007502FE">
        <w:rPr>
          <w:b w:val="0"/>
          <w:vertAlign w:val="subscript"/>
        </w:rPr>
        <w:t>4</w:t>
      </w:r>
      <w:r w:rsidRPr="007502FE">
        <w:rPr>
          <w:b w:val="0"/>
        </w:rPr>
        <w:t>)] • DMF • H</w:t>
      </w:r>
      <w:r w:rsidRPr="007502FE">
        <w:rPr>
          <w:b w:val="0"/>
          <w:vertAlign w:val="subscript"/>
        </w:rPr>
        <w:t>2</w:t>
      </w:r>
      <w:r w:rsidRPr="007502FE">
        <w:rPr>
          <w:b w:val="0"/>
        </w:rPr>
        <w:t>O</w:t>
      </w:r>
      <w:r>
        <w:rPr>
          <w:b w:val="0"/>
        </w:rPr>
        <w:t xml:space="preserve">, </w:t>
      </w:r>
      <w:r w:rsidRPr="007502FE">
        <w:t>3</w:t>
      </w:r>
      <w:r>
        <w:rPr>
          <w:b w:val="0"/>
        </w:rPr>
        <w:t>.</w:t>
      </w:r>
      <w:r w:rsidRPr="000808A5">
        <w:rPr>
          <w:b w:val="0"/>
          <w:bCs w:val="0"/>
        </w:rPr>
        <w:t xml:space="preserve"> (A) Crystal structure of </w:t>
      </w:r>
      <w:r w:rsidRPr="000808A5">
        <w:t>3</w:t>
      </w:r>
      <w:r w:rsidRPr="000808A5">
        <w:rPr>
          <w:b w:val="0"/>
          <w:bCs w:val="0"/>
        </w:rPr>
        <w:t xml:space="preserve"> showing the copper connectivity.  (B) Crystal structure of </w:t>
      </w:r>
      <w:r w:rsidRPr="000808A5">
        <w:t>3</w:t>
      </w:r>
      <w:r w:rsidRPr="000808A5">
        <w:rPr>
          <w:b w:val="0"/>
          <w:bCs w:val="0"/>
        </w:rPr>
        <w:t xml:space="preserve"> showing copper chains along the y-axis.  (C) Crystal structure of </w:t>
      </w:r>
      <w:r w:rsidRPr="000808A5">
        <w:t>3</w:t>
      </w:r>
      <w:r w:rsidRPr="000808A5">
        <w:rPr>
          <w:b w:val="0"/>
          <w:bCs w:val="0"/>
        </w:rPr>
        <w:t xml:space="preserve"> viewed orthogonal to the y-axis showing the fused-tube topology.  Blue, light blue, black, green, and red spheres represent Cu, N, C, Cl, and O, respectively.  All hydrogen atoms have been omitted for clarity.</w:t>
      </w:r>
      <w:bookmarkEnd w:id="47"/>
    </w:p>
    <w:p w:rsidR="000E3A95" w:rsidRDefault="000E3A95" w:rsidP="000E3A95">
      <w:pPr>
        <w:spacing w:line="480" w:lineRule="auto"/>
      </w:pPr>
    </w:p>
    <w:p w:rsidR="000E3A95" w:rsidRDefault="000E3A95">
      <w:pPr>
        <w:jc w:val="left"/>
      </w:pPr>
      <w:r>
        <w:br w:type="page"/>
      </w:r>
    </w:p>
    <w:p w:rsidR="00B23A73" w:rsidRDefault="00B23A73" w:rsidP="00B23A73">
      <w:pPr>
        <w:spacing w:line="480" w:lineRule="auto"/>
      </w:pPr>
      <w:proofErr w:type="gramStart"/>
      <w:r>
        <w:lastRenderedPageBreak/>
        <w:t>pores</w:t>
      </w:r>
      <w:proofErr w:type="gramEnd"/>
      <w:r>
        <w:t xml:space="preserve">.  The size of these pores are in turn set by the size and shape of the </w:t>
      </w:r>
      <w:r w:rsidRPr="001C3848">
        <w:rPr>
          <w:i/>
        </w:rPr>
        <w:t>syn</w:t>
      </w:r>
      <w:r>
        <w:t xml:space="preserve"> conformed ligand.</w:t>
      </w:r>
    </w:p>
    <w:p w:rsidR="00B23A73" w:rsidRDefault="00B23A73" w:rsidP="00B23A73">
      <w:pPr>
        <w:spacing w:line="480" w:lineRule="auto"/>
      </w:pPr>
      <w:r>
        <w:tab/>
        <w:t xml:space="preserve">By using DMF as a solvent and a two-to-one metal to ligand ratio, a </w:t>
      </w:r>
      <w:r w:rsidR="00C02A5E">
        <w:t xml:space="preserve">variant of </w:t>
      </w:r>
      <w:r w:rsidR="00C02A5E" w:rsidRPr="00317FCF">
        <w:rPr>
          <w:b/>
          <w:bCs/>
        </w:rPr>
        <w:t>3</w:t>
      </w:r>
      <w:r w:rsidR="00C02A5E">
        <w:t xml:space="preserve"> was obtained.  The framework, [Cu</w:t>
      </w:r>
      <w:r w:rsidR="00C02A5E" w:rsidRPr="006E1B3F">
        <w:rPr>
          <w:vertAlign w:val="subscript"/>
        </w:rPr>
        <w:t>2</w:t>
      </w:r>
      <w:r w:rsidR="00C02A5E">
        <w:t>(</w:t>
      </w:r>
      <w:r w:rsidR="00C02A5E" w:rsidRPr="00317FCF">
        <w:rPr>
          <w:b/>
          <w:bCs/>
        </w:rPr>
        <w:t>L</w:t>
      </w:r>
      <w:r w:rsidR="00C02A5E">
        <w:t>)</w:t>
      </w:r>
      <w:r w:rsidR="00C02A5E" w:rsidRPr="006E1B3F">
        <w:rPr>
          <w:vertAlign w:val="subscript"/>
        </w:rPr>
        <w:t>2</w:t>
      </w:r>
      <w:r w:rsidR="00C02A5E">
        <w:t>(ClO</w:t>
      </w:r>
      <w:r w:rsidR="00C02A5E" w:rsidRPr="00B83883">
        <w:rPr>
          <w:vertAlign w:val="subscript"/>
        </w:rPr>
        <w:t>4</w:t>
      </w:r>
      <w:r w:rsidR="00C02A5E">
        <w:t>)</w:t>
      </w:r>
      <w:r w:rsidR="00C02A5E" w:rsidRPr="006E1B3F">
        <w:rPr>
          <w:vertAlign w:val="subscript"/>
        </w:rPr>
        <w:t>2</w:t>
      </w:r>
      <w:r w:rsidR="00C02A5E">
        <w:t>] • 4DMF • H</w:t>
      </w:r>
      <w:r w:rsidR="00C02A5E" w:rsidRPr="006E1B3F">
        <w:rPr>
          <w:vertAlign w:val="subscript"/>
        </w:rPr>
        <w:t>2</w:t>
      </w:r>
      <w:r w:rsidR="00C02A5E">
        <w:t>O (</w:t>
      </w:r>
      <w:r w:rsidR="00C02A5E" w:rsidRPr="00317FCF">
        <w:rPr>
          <w:b/>
          <w:bCs/>
        </w:rPr>
        <w:t>4</w:t>
      </w:r>
      <w:r w:rsidR="00C02A5E">
        <w:t>), was collected as colorless needles after heating in DMF at 85 °C for 36 h (</w:t>
      </w:r>
      <w:r w:rsidR="00C02A5E" w:rsidRPr="00E57D16">
        <w:t xml:space="preserve">Scheme </w:t>
      </w:r>
      <w:r w:rsidR="00626DC1" w:rsidRPr="00E57D16">
        <w:t>4.</w:t>
      </w:r>
      <w:r w:rsidR="00C02A5E" w:rsidRPr="00E57D16">
        <w:t>2</w:t>
      </w:r>
      <w:r w:rsidR="00C02A5E">
        <w:t xml:space="preserve">).  The crystalline needles are in the same </w:t>
      </w:r>
      <w:r w:rsidR="00C02A5E" w:rsidRPr="00B30AC5">
        <w:rPr>
          <w:i/>
        </w:rPr>
        <w:t>C</w:t>
      </w:r>
      <w:r w:rsidR="00C02A5E" w:rsidRPr="00B30AC5">
        <w:rPr>
          <w:vertAlign w:val="subscript"/>
        </w:rPr>
        <w:t>2/m</w:t>
      </w:r>
      <w:r w:rsidR="00C02A5E">
        <w:t xml:space="preserve"> space group as </w:t>
      </w:r>
      <w:r w:rsidR="00C02A5E" w:rsidRPr="00317FCF">
        <w:rPr>
          <w:b/>
          <w:bCs/>
        </w:rPr>
        <w:t>3</w:t>
      </w:r>
      <w:r w:rsidR="00C02A5E">
        <w:t>, but a</w:t>
      </w:r>
      <w:r w:rsidR="00C02A5E" w:rsidRPr="00B30AC5">
        <w:t>n</w:t>
      </w:r>
      <w:r w:rsidR="00C02A5E">
        <w:t xml:space="preserve"> increase in the unit cell volume was observed.  Crystallographic studies revealed the same connectivity with Cu(I) centers bridged by triazole ligands, resulting in a fused 1D MONT structure similar to </w:t>
      </w:r>
      <w:r w:rsidR="00C02A5E" w:rsidRPr="00317FCF">
        <w:rPr>
          <w:b/>
          <w:bCs/>
        </w:rPr>
        <w:t>3</w:t>
      </w:r>
      <w:r w:rsidR="00C02A5E">
        <w:t xml:space="preserve"> (</w:t>
      </w:r>
      <w:r w:rsidR="00C02A5E" w:rsidRPr="00E57D16">
        <w:t xml:space="preserve">Figure </w:t>
      </w:r>
      <w:r w:rsidR="00626DC1" w:rsidRPr="00E57D16">
        <w:t>4.3</w:t>
      </w:r>
      <w:r w:rsidR="00C02A5E">
        <w:t xml:space="preserve">).  While DMF molecules remain within the voids as in </w:t>
      </w:r>
      <w:r w:rsidR="00C02A5E" w:rsidRPr="00317FCF">
        <w:rPr>
          <w:b/>
          <w:bCs/>
        </w:rPr>
        <w:t>3</w:t>
      </w:r>
      <w:r w:rsidR="00C02A5E">
        <w:t>, additional DMF molecules are now</w:t>
      </w:r>
      <w:r>
        <w:br/>
      </w:r>
    </w:p>
    <w:p w:rsidR="00E24CC8" w:rsidRDefault="00E24CC8" w:rsidP="00E24CC8">
      <w:pPr>
        <w:keepNext/>
        <w:spacing w:line="480" w:lineRule="auto"/>
        <w:jc w:val="center"/>
      </w:pPr>
      <w:r w:rsidRPr="00E92B61">
        <w:rPr>
          <w:noProof/>
        </w:rPr>
        <w:drawing>
          <wp:inline distT="0" distB="0" distL="0" distR="0">
            <wp:extent cx="3200400" cy="2687515"/>
            <wp:effectExtent l="19050" t="0" r="0" b="0"/>
            <wp:docPr id="85" name="Picture 6" descr="4 xray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xraypic.jpg"/>
                    <pic:cNvPicPr/>
                  </pic:nvPicPr>
                  <pic:blipFill>
                    <a:blip r:embed="rId34" cstate="print"/>
                    <a:stretch>
                      <a:fillRect/>
                    </a:stretch>
                  </pic:blipFill>
                  <pic:spPr>
                    <a:xfrm>
                      <a:off x="0" y="0"/>
                      <a:ext cx="3200400" cy="2687515"/>
                    </a:xfrm>
                    <a:prstGeom prst="rect">
                      <a:avLst/>
                    </a:prstGeom>
                  </pic:spPr>
                </pic:pic>
              </a:graphicData>
            </a:graphic>
          </wp:inline>
        </w:drawing>
      </w:r>
    </w:p>
    <w:p w:rsidR="00E24CC8" w:rsidRDefault="00E24CC8" w:rsidP="00E24CC8">
      <w:pPr>
        <w:pStyle w:val="Caption"/>
        <w:spacing w:line="480" w:lineRule="auto"/>
        <w:rPr>
          <w:b w:val="0"/>
        </w:rPr>
      </w:pPr>
      <w:bookmarkStart w:id="48" w:name="_Toc380708566"/>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3</w:t>
      </w:r>
      <w:r w:rsidR="00D6560A">
        <w:fldChar w:fldCharType="end"/>
      </w:r>
      <w:r>
        <w:t>.</w:t>
      </w:r>
      <w:r>
        <w:rPr>
          <w:b w:val="0"/>
        </w:rPr>
        <w:t xml:space="preserve"> Crystal structure of </w:t>
      </w:r>
      <w:r w:rsidRPr="007502FE">
        <w:rPr>
          <w:b w:val="0"/>
        </w:rPr>
        <w:t>[</w:t>
      </w:r>
      <w:proofErr w:type="gramStart"/>
      <w:r w:rsidRPr="007502FE">
        <w:rPr>
          <w:b w:val="0"/>
        </w:rPr>
        <w:t>Cu</w:t>
      </w:r>
      <w:r w:rsidRPr="007502FE">
        <w:rPr>
          <w:b w:val="0"/>
          <w:vertAlign w:val="subscript"/>
        </w:rPr>
        <w:t>2</w:t>
      </w:r>
      <w:r w:rsidRPr="007502FE">
        <w:rPr>
          <w:b w:val="0"/>
        </w:rPr>
        <w:t>(</w:t>
      </w:r>
      <w:proofErr w:type="gramEnd"/>
      <w:r w:rsidRPr="007502FE">
        <w:rPr>
          <w:bCs w:val="0"/>
        </w:rPr>
        <w:t>L</w:t>
      </w:r>
      <w:r w:rsidRPr="007502FE">
        <w:rPr>
          <w:b w:val="0"/>
        </w:rPr>
        <w:t>)</w:t>
      </w:r>
      <w:r w:rsidRPr="007502FE">
        <w:rPr>
          <w:b w:val="0"/>
          <w:vertAlign w:val="subscript"/>
        </w:rPr>
        <w:t>2</w:t>
      </w:r>
      <w:r w:rsidRPr="007502FE">
        <w:rPr>
          <w:b w:val="0"/>
        </w:rPr>
        <w:t>(ClO</w:t>
      </w:r>
      <w:r w:rsidRPr="007502FE">
        <w:rPr>
          <w:b w:val="0"/>
          <w:vertAlign w:val="subscript"/>
        </w:rPr>
        <w:t>4</w:t>
      </w:r>
      <w:r w:rsidRPr="007502FE">
        <w:rPr>
          <w:b w:val="0"/>
        </w:rPr>
        <w:t>)</w:t>
      </w:r>
      <w:r w:rsidRPr="007502FE">
        <w:rPr>
          <w:b w:val="0"/>
          <w:vertAlign w:val="subscript"/>
        </w:rPr>
        <w:t>2</w:t>
      </w:r>
      <w:r w:rsidRPr="007502FE">
        <w:rPr>
          <w:b w:val="0"/>
        </w:rPr>
        <w:t>] • 4DMF • H</w:t>
      </w:r>
      <w:r w:rsidRPr="007502FE">
        <w:rPr>
          <w:b w:val="0"/>
          <w:vertAlign w:val="subscript"/>
        </w:rPr>
        <w:t>2</w:t>
      </w:r>
      <w:r w:rsidRPr="007502FE">
        <w:rPr>
          <w:b w:val="0"/>
        </w:rPr>
        <w:t xml:space="preserve">O, </w:t>
      </w:r>
      <w:r>
        <w:t>4</w:t>
      </w:r>
      <w:r w:rsidRPr="007502FE">
        <w:rPr>
          <w:b w:val="0"/>
        </w:rPr>
        <w:t>,</w:t>
      </w:r>
      <w:r>
        <w:rPr>
          <w:b w:val="0"/>
        </w:rPr>
        <w:t xml:space="preserve"> viewed orthogonal to the y-axis showing the fused-tube topology.</w:t>
      </w:r>
      <w:bookmarkEnd w:id="48"/>
    </w:p>
    <w:p w:rsidR="00B23A73" w:rsidRPr="00B23A73" w:rsidRDefault="00B23A73" w:rsidP="00B23A73">
      <w:pPr>
        <w:rPr>
          <w:sz w:val="4"/>
          <w:szCs w:val="4"/>
        </w:rPr>
      </w:pPr>
    </w:p>
    <w:p w:rsidR="00B23A73" w:rsidRDefault="00B23A73" w:rsidP="00B23A73">
      <w:pPr>
        <w:spacing w:line="480" w:lineRule="auto"/>
      </w:pPr>
      <w:proofErr w:type="gramStart"/>
      <w:r>
        <w:lastRenderedPageBreak/>
        <w:t>located</w:t>
      </w:r>
      <w:proofErr w:type="gramEnd"/>
      <w:r>
        <w:t xml:space="preserve"> between the layers.  The </w:t>
      </w:r>
      <w:r>
        <w:rPr>
          <w:rFonts w:ascii="Symbol" w:hAnsi="Symbol"/>
        </w:rPr>
        <w:t></w:t>
      </w:r>
      <w:r>
        <w:rPr>
          <w:rFonts w:ascii="Symbol" w:hAnsi="Symbol"/>
        </w:rPr>
        <w:t></w:t>
      </w:r>
      <w:r>
        <w:rPr>
          <w:rFonts w:ascii="Symbol" w:hAnsi="Symbol"/>
        </w:rPr>
        <w:t></w:t>
      </w:r>
      <w:r>
        <w:t xml:space="preserve"> interactions are disrupted in order to accommodate the additional guest molecules, which increases the distance between the layers from 3.8 Å to 7.3 Å (</w:t>
      </w:r>
      <w:r w:rsidRPr="00E57D16">
        <w:t>Figure 4.3</w:t>
      </w:r>
      <w:r>
        <w:t>).</w:t>
      </w:r>
    </w:p>
    <w:p w:rsidR="00C129D4" w:rsidRDefault="00796BB4" w:rsidP="00C129D4">
      <w:pPr>
        <w:spacing w:line="480" w:lineRule="auto"/>
        <w:ind w:firstLine="720"/>
      </w:pPr>
      <w:r>
        <w:t>As part of our screening of reaction conditions as a function of solvent, we employed structurally similar N</w:t>
      </w:r>
      <w:proofErr w:type="gramStart"/>
      <w:r>
        <w:t>,N’</w:t>
      </w:r>
      <w:proofErr w:type="gramEnd"/>
      <w:r>
        <w:t xml:space="preserve">-dimethylacetamide (DMA) as a cosolvent with water in the framework reaction.  Upon addition of one equivalent of </w:t>
      </w:r>
      <w:r w:rsidRPr="00317FCF">
        <w:rPr>
          <w:b/>
          <w:bCs/>
        </w:rPr>
        <w:t>L</w:t>
      </w:r>
      <w:r>
        <w:t xml:space="preserve"> with five equivalents of copper perchlorate, [Cu(</w:t>
      </w:r>
      <w:r w:rsidRPr="00317FCF">
        <w:rPr>
          <w:b/>
          <w:bCs/>
        </w:rPr>
        <w:t>L</w:t>
      </w:r>
      <w:r>
        <w:t>)(ClO</w:t>
      </w:r>
      <w:r w:rsidRPr="00B83883">
        <w:rPr>
          <w:vertAlign w:val="subscript"/>
        </w:rPr>
        <w:t>4</w:t>
      </w:r>
      <w:r>
        <w:t>)] • DMA • H</w:t>
      </w:r>
      <w:r w:rsidRPr="00B83883">
        <w:rPr>
          <w:vertAlign w:val="subscript"/>
        </w:rPr>
        <w:t>2</w:t>
      </w:r>
      <w:r>
        <w:t>O</w:t>
      </w:r>
      <w:r w:rsidRPr="00E33B5C">
        <w:t xml:space="preserve"> </w:t>
      </w:r>
      <w:r>
        <w:t>(</w:t>
      </w:r>
      <w:r w:rsidRPr="00317FCF">
        <w:rPr>
          <w:b/>
          <w:bCs/>
        </w:rPr>
        <w:t>5</w:t>
      </w:r>
      <w:r>
        <w:t>) was obtained as colorless needles after heating two weeks at 85 °C (</w:t>
      </w:r>
      <w:r w:rsidRPr="00E57D16">
        <w:t>Scheme 4.2</w:t>
      </w:r>
      <w:r>
        <w:t>)</w:t>
      </w:r>
      <w:r w:rsidRPr="00E33B5C">
        <w:t>.  The</w:t>
      </w:r>
      <w:r w:rsidR="00E24CC8">
        <w:t xml:space="preserve"> </w:t>
      </w:r>
      <w:r w:rsidR="00C02A5E" w:rsidRPr="00E33B5C">
        <w:t xml:space="preserve">structure </w:t>
      </w:r>
      <w:r w:rsidR="00C02A5E">
        <w:t xml:space="preserve">of </w:t>
      </w:r>
      <w:r w:rsidR="00C02A5E" w:rsidRPr="00317FCF">
        <w:rPr>
          <w:b/>
          <w:bCs/>
        </w:rPr>
        <w:t>5</w:t>
      </w:r>
      <w:r w:rsidR="00C02A5E">
        <w:t xml:space="preserve"> </w:t>
      </w:r>
      <w:r w:rsidR="00C02A5E" w:rsidRPr="00E33B5C">
        <w:t xml:space="preserve">was topologically identical to that of </w:t>
      </w:r>
      <w:r w:rsidR="00C02A5E" w:rsidRPr="00317FCF">
        <w:rPr>
          <w:b/>
          <w:bCs/>
        </w:rPr>
        <w:t>3</w:t>
      </w:r>
      <w:r w:rsidR="00C02A5E">
        <w:t xml:space="preserve"> — </w:t>
      </w:r>
      <w:r w:rsidR="00C02A5E" w:rsidRPr="00E33B5C">
        <w:t>consisting of Cu(I) centers bridged by two triazole ligands to form</w:t>
      </w:r>
      <w:r w:rsidR="00C02A5E">
        <w:t xml:space="preserve"> a fused-tube</w:t>
      </w:r>
      <w:r w:rsidR="00C02A5E" w:rsidRPr="00E33B5C">
        <w:t xml:space="preserve"> structure</w:t>
      </w:r>
      <w:r w:rsidR="00C02A5E">
        <w:t xml:space="preserve"> — but there was one major structural change (</w:t>
      </w:r>
      <w:r w:rsidR="00C02A5E" w:rsidRPr="00E57D16">
        <w:t xml:space="preserve">Figure </w:t>
      </w:r>
      <w:r w:rsidR="00626DC1" w:rsidRPr="00E57D16">
        <w:t>4.4</w:t>
      </w:r>
      <w:r w:rsidR="00C02A5E">
        <w:t>): the orientation</w:t>
      </w:r>
      <w:r w:rsidR="00C02A5E" w:rsidRPr="00E33B5C">
        <w:t xml:space="preserve"> of the phenyl ring </w:t>
      </w:r>
      <w:r w:rsidR="00C02A5E">
        <w:t>had rotated 90</w:t>
      </w:r>
      <w:r w:rsidR="00C02A5E">
        <w:sym w:font="Symbol" w:char="F0B0"/>
      </w:r>
      <w:r w:rsidR="00C02A5E">
        <w:t xml:space="preserve"> compared to </w:t>
      </w:r>
      <w:r w:rsidR="00C02A5E" w:rsidRPr="00317FCF">
        <w:rPr>
          <w:b/>
          <w:bCs/>
        </w:rPr>
        <w:t>3</w:t>
      </w:r>
      <w:r w:rsidR="00C02A5E" w:rsidRPr="00BD1162">
        <w:t>!</w:t>
      </w:r>
      <w:r w:rsidR="00C02A5E">
        <w:t xml:space="preserve">  Whereas the phenyl rings are parallel to one another in </w:t>
      </w:r>
      <w:r w:rsidR="00C02A5E" w:rsidRPr="00317FCF">
        <w:rPr>
          <w:b/>
          <w:bCs/>
        </w:rPr>
        <w:t>3</w:t>
      </w:r>
      <w:r w:rsidR="00C02A5E">
        <w:t xml:space="preserve">, resulting in layers which are stacked through </w:t>
      </w:r>
      <w:r w:rsidR="00C02A5E">
        <w:rPr>
          <w:rFonts w:ascii="Symbol" w:hAnsi="Symbol"/>
        </w:rPr>
        <w:t></w:t>
      </w:r>
      <w:r w:rsidR="00C02A5E">
        <w:rPr>
          <w:rFonts w:ascii="Symbol" w:hAnsi="Symbol"/>
        </w:rPr>
        <w:t></w:t>
      </w:r>
      <w:r w:rsidR="00C02A5E">
        <w:rPr>
          <w:rFonts w:ascii="Symbol" w:hAnsi="Symbol"/>
        </w:rPr>
        <w:t></w:t>
      </w:r>
      <w:r w:rsidR="00C02A5E">
        <w:t xml:space="preserve"> interactions, the phenyl moiety in </w:t>
      </w:r>
      <w:r w:rsidR="00C02A5E" w:rsidRPr="00317FCF">
        <w:rPr>
          <w:b/>
          <w:bCs/>
        </w:rPr>
        <w:t>5</w:t>
      </w:r>
      <w:r w:rsidR="00C02A5E">
        <w:t xml:space="preserve"> is perpendicular to the orientation of the tubes.  This rotation of the phenyl rings breaks the </w:t>
      </w:r>
      <w:r w:rsidR="00C02A5E">
        <w:rPr>
          <w:rFonts w:ascii="Symbol" w:hAnsi="Symbol"/>
        </w:rPr>
        <w:t></w:t>
      </w:r>
      <w:r w:rsidR="00C02A5E">
        <w:rPr>
          <w:rFonts w:ascii="Symbol" w:hAnsi="Symbol"/>
        </w:rPr>
        <w:t></w:t>
      </w:r>
      <w:r w:rsidR="00C02A5E">
        <w:rPr>
          <w:rFonts w:ascii="Symbol" w:hAnsi="Symbol"/>
        </w:rPr>
        <w:t></w:t>
      </w:r>
      <w:r w:rsidR="00C02A5E">
        <w:t xml:space="preserve"> interactions and allows for a migration of the solvent from within the pore to between the rotated phenyl rings (</w:t>
      </w:r>
      <w:r w:rsidR="00C02A5E" w:rsidRPr="00E57D16">
        <w:t xml:space="preserve">Figure </w:t>
      </w:r>
      <w:r w:rsidR="00626DC1" w:rsidRPr="00E57D16">
        <w:t>4.</w:t>
      </w:r>
      <w:r w:rsidR="00C02A5E" w:rsidRPr="00E57D16">
        <w:t xml:space="preserve">2 and </w:t>
      </w:r>
      <w:r w:rsidR="00626DC1" w:rsidRPr="00E57D16">
        <w:t>4.4</w:t>
      </w:r>
      <w:r w:rsidR="00C02A5E">
        <w:t xml:space="preserve">).  Despite repeated efforts, we were unsuccessful in preparing a bulk quantity of framework </w:t>
      </w:r>
      <w:r w:rsidR="00C02A5E" w:rsidRPr="00317FCF">
        <w:rPr>
          <w:b/>
          <w:bCs/>
        </w:rPr>
        <w:t>5</w:t>
      </w:r>
      <w:r w:rsidR="00C02A5E">
        <w:t>.</w:t>
      </w:r>
    </w:p>
    <w:p w:rsidR="00C129D4" w:rsidRDefault="00C129D4" w:rsidP="00C129D4">
      <w:pPr>
        <w:spacing w:line="480" w:lineRule="auto"/>
      </w:pPr>
      <w:r>
        <w:tab/>
      </w:r>
      <w:r w:rsidR="00C02A5E">
        <w:t xml:space="preserve">Even though framework </w:t>
      </w:r>
      <w:r w:rsidR="00C02A5E" w:rsidRPr="00317FCF">
        <w:rPr>
          <w:b/>
          <w:bCs/>
        </w:rPr>
        <w:t>5</w:t>
      </w:r>
      <w:r w:rsidR="00C02A5E">
        <w:t xml:space="preserve"> was not isolable, the existence of the phenyl ring in a perpendicular rather than parallel fashion piqued our interest in synthesizing additional 2D fused MONTs.  Although dynamic transformations</w:t>
      </w:r>
      <w:r>
        <w:br/>
      </w:r>
    </w:p>
    <w:p w:rsidR="00C129D4" w:rsidRDefault="00C129D4" w:rsidP="00C129D4">
      <w:pPr>
        <w:keepNext/>
        <w:spacing w:line="480" w:lineRule="auto"/>
        <w:jc w:val="center"/>
      </w:pPr>
      <w:r>
        <w:rPr>
          <w:noProof/>
        </w:rPr>
        <w:lastRenderedPageBreak/>
        <w:drawing>
          <wp:inline distT="0" distB="0" distL="0" distR="0">
            <wp:extent cx="3200400" cy="3744058"/>
            <wp:effectExtent l="19050" t="0" r="0" b="0"/>
            <wp:docPr id="86" name="Picture 7" descr="5 xray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xraypic.jpg"/>
                    <pic:cNvPicPr/>
                  </pic:nvPicPr>
                  <pic:blipFill>
                    <a:blip r:embed="rId35" cstate="print"/>
                    <a:stretch>
                      <a:fillRect/>
                    </a:stretch>
                  </pic:blipFill>
                  <pic:spPr>
                    <a:xfrm>
                      <a:off x="0" y="0"/>
                      <a:ext cx="3200400" cy="3744058"/>
                    </a:xfrm>
                    <a:prstGeom prst="rect">
                      <a:avLst/>
                    </a:prstGeom>
                  </pic:spPr>
                </pic:pic>
              </a:graphicData>
            </a:graphic>
          </wp:inline>
        </w:drawing>
      </w:r>
    </w:p>
    <w:p w:rsidR="00C129D4" w:rsidRDefault="00C129D4" w:rsidP="00C129D4">
      <w:pPr>
        <w:pStyle w:val="Caption"/>
        <w:spacing w:line="480" w:lineRule="auto"/>
      </w:pPr>
      <w:bookmarkStart w:id="49" w:name="_Toc380708567"/>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4</w:t>
      </w:r>
      <w:r w:rsidR="00D6560A">
        <w:fldChar w:fldCharType="end"/>
      </w:r>
      <w:r>
        <w:t>.</w:t>
      </w:r>
      <w:r w:rsidRPr="000808A5">
        <w:rPr>
          <w:b w:val="0"/>
          <w:bCs w:val="0"/>
        </w:rPr>
        <w:t xml:space="preserve"> </w:t>
      </w:r>
      <w:r>
        <w:rPr>
          <w:b w:val="0"/>
          <w:bCs w:val="0"/>
        </w:rPr>
        <w:t xml:space="preserve">X-ray structure of </w:t>
      </w:r>
      <w:r w:rsidRPr="007502FE">
        <w:rPr>
          <w:b w:val="0"/>
        </w:rPr>
        <w:t>[</w:t>
      </w:r>
      <w:proofErr w:type="gramStart"/>
      <w:r w:rsidRPr="007502FE">
        <w:rPr>
          <w:b w:val="0"/>
        </w:rPr>
        <w:t>Cu(</w:t>
      </w:r>
      <w:proofErr w:type="gramEnd"/>
      <w:r w:rsidRPr="007502FE">
        <w:rPr>
          <w:bCs w:val="0"/>
        </w:rPr>
        <w:t>L</w:t>
      </w:r>
      <w:r w:rsidRPr="007502FE">
        <w:rPr>
          <w:b w:val="0"/>
        </w:rPr>
        <w:t>)(ClO</w:t>
      </w:r>
      <w:r w:rsidRPr="007502FE">
        <w:rPr>
          <w:b w:val="0"/>
          <w:vertAlign w:val="subscript"/>
        </w:rPr>
        <w:t>4</w:t>
      </w:r>
      <w:r w:rsidRPr="007502FE">
        <w:rPr>
          <w:b w:val="0"/>
        </w:rPr>
        <w:t>)] • DMA • H</w:t>
      </w:r>
      <w:r w:rsidRPr="007502FE">
        <w:rPr>
          <w:b w:val="0"/>
          <w:vertAlign w:val="subscript"/>
        </w:rPr>
        <w:t>2</w:t>
      </w:r>
      <w:r w:rsidRPr="007502FE">
        <w:rPr>
          <w:b w:val="0"/>
        </w:rPr>
        <w:t>O</w:t>
      </w:r>
      <w:r>
        <w:rPr>
          <w:b w:val="0"/>
        </w:rPr>
        <w:t xml:space="preserve">, </w:t>
      </w:r>
      <w:r w:rsidRPr="007502FE">
        <w:t>5</w:t>
      </w:r>
      <w:r>
        <w:rPr>
          <w:b w:val="0"/>
        </w:rPr>
        <w:t>.</w:t>
      </w:r>
      <w:r w:rsidRPr="000808A5">
        <w:rPr>
          <w:b w:val="0"/>
          <w:bCs w:val="0"/>
        </w:rPr>
        <w:t xml:space="preserve"> (A) Crystal structure of </w:t>
      </w:r>
      <w:r w:rsidRPr="000808A5">
        <w:t>5</w:t>
      </w:r>
      <w:r w:rsidRPr="000808A5">
        <w:rPr>
          <w:b w:val="0"/>
          <w:bCs w:val="0"/>
        </w:rPr>
        <w:t xml:space="preserve"> showing copper chains along the x-axis.  (B) Crystal structure of </w:t>
      </w:r>
      <w:r w:rsidRPr="000808A5">
        <w:t>5</w:t>
      </w:r>
      <w:r w:rsidRPr="000808A5">
        <w:rPr>
          <w:b w:val="0"/>
          <w:bCs w:val="0"/>
        </w:rPr>
        <w:t xml:space="preserve"> viewed orthogonal to the x-axis showing the fused-tube topology.</w:t>
      </w:r>
      <w:bookmarkEnd w:id="49"/>
    </w:p>
    <w:p w:rsidR="00C129D4" w:rsidRDefault="00C129D4" w:rsidP="00C129D4">
      <w:pPr>
        <w:spacing w:line="480" w:lineRule="auto"/>
      </w:pPr>
    </w:p>
    <w:p w:rsidR="00C02A5E" w:rsidRDefault="006647AD" w:rsidP="00C129D4">
      <w:pPr>
        <w:spacing w:line="480" w:lineRule="auto"/>
      </w:pPr>
      <w:proofErr w:type="gramStart"/>
      <w:r>
        <w:t>within</w:t>
      </w:r>
      <w:proofErr w:type="gramEnd"/>
      <w:r>
        <w:t xml:space="preserve"> MOFs have been studied, including </w:t>
      </w:r>
      <w:r w:rsidRPr="00BD1162">
        <w:t>the continuous rotation of phenyl rings,</w:t>
      </w:r>
      <w:hyperlink w:anchor="_ENREF_136" w:tooltip="Horike, 2006 #122" w:history="1">
        <w:r w:rsidR="00D6560A">
          <w:fldChar w:fldCharType="begin">
            <w:fldData xml:space="preserve">PEVuZE5vdGU+PENpdGU+PEF1dGhvcj5Ib3Jpa2U8L0F1dGhvcj48WWVhcj4yMDA2PC9ZZWFyPjxS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</w:fldData>
          </w:fldChar>
        </w:r>
        <w:r>
          <w:instrText xml:space="preserve"> ADDIN EN.CITE </w:instrText>
        </w:r>
        <w:r w:rsidR="00D6560A">
          <w:fldChar w:fldCharType="begin">
            <w:fldData xml:space="preserve">PEVuZE5vdGU+PENpdGU+PEF1dGhvcj5Ib3Jpa2U8L0F1dGhvcj48WWVhcj4yMDA2PC9ZZWFyPjxS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</w:fldData>
          </w:fldChar>
        </w:r>
        <w:r>
          <w:instrText xml:space="preserve"> ADDIN EN.CITE.DATA </w:instrText>
        </w:r>
        <w:r w:rsidR="00D6560A">
          <w:fldChar w:fldCharType="end"/>
        </w:r>
        <w:r w:rsidR="00D6560A">
          <w:fldChar w:fldCharType="separate"/>
        </w:r>
        <w:r w:rsidRPr="00B64983">
          <w:rPr>
            <w:noProof/>
            <w:vertAlign w:val="superscript"/>
          </w:rPr>
          <w:t>45</w:t>
        </w:r>
        <w:r w:rsidR="00D6560A">
          <w:fldChar w:fldCharType="end"/>
        </w:r>
      </w:hyperlink>
      <w:r>
        <w:t xml:space="preserve"> </w:t>
      </w:r>
      <w:r w:rsidRPr="00BD1162">
        <w:t>the</w:t>
      </w:r>
      <w:r>
        <w:t xml:space="preserve"> ability to control the rotation between two fixed states would provide a valuable gating technique for porous materials.  The ability to switch between </w:t>
      </w:r>
      <w:r w:rsidR="00C02A5E">
        <w:t xml:space="preserve">different states is only beneficial if the framework is anisotropic, and the existence of 1D </w:t>
      </w:r>
      <w:proofErr w:type="gramStart"/>
      <w:r w:rsidR="00C02A5E">
        <w:t>pores</w:t>
      </w:r>
      <w:proofErr w:type="gramEnd"/>
      <w:r w:rsidR="00C02A5E">
        <w:t xml:space="preserve"> in frameworks </w:t>
      </w:r>
      <w:r w:rsidR="00C02A5E" w:rsidRPr="00317FCF">
        <w:rPr>
          <w:b/>
          <w:bCs/>
        </w:rPr>
        <w:t>3</w:t>
      </w:r>
      <w:r w:rsidR="00C02A5E">
        <w:t>-</w:t>
      </w:r>
      <w:r w:rsidR="00C02A5E" w:rsidRPr="00317FCF">
        <w:rPr>
          <w:b/>
          <w:bCs/>
        </w:rPr>
        <w:t>5</w:t>
      </w:r>
      <w:r w:rsidR="00C02A5E">
        <w:t xml:space="preserve"> provides an ideal platform to study switchable phenyl rotation that can change the pore size.</w:t>
      </w:r>
    </w:p>
    <w:p w:rsidR="00C02A5E" w:rsidRDefault="00E57D16" w:rsidP="00E57D16">
      <w:pPr>
        <w:spacing w:line="480" w:lineRule="auto"/>
      </w:pPr>
      <w:r>
        <w:lastRenderedPageBreak/>
        <w:tab/>
      </w:r>
      <w:r w:rsidR="00C02A5E">
        <w:t xml:space="preserve">Given the differences in frameworks </w:t>
      </w:r>
      <w:r w:rsidR="00C02A5E" w:rsidRPr="00317FCF">
        <w:rPr>
          <w:b/>
          <w:bCs/>
        </w:rPr>
        <w:t>3</w:t>
      </w:r>
      <w:r w:rsidR="00C02A5E">
        <w:t xml:space="preserve"> and </w:t>
      </w:r>
      <w:r w:rsidR="00C02A5E" w:rsidRPr="00317FCF">
        <w:rPr>
          <w:b/>
          <w:bCs/>
        </w:rPr>
        <w:t>5</w:t>
      </w:r>
      <w:r w:rsidR="00C02A5E">
        <w:t xml:space="preserve">, we desired to attempt to synthesize two frameworks that contain the </w:t>
      </w:r>
      <w:r w:rsidR="00C02A5E" w:rsidRPr="00B5760B">
        <w:rPr>
          <w:i/>
        </w:rPr>
        <w:t>same</w:t>
      </w:r>
      <w:r w:rsidR="00C02A5E">
        <w:t xml:space="preserve"> solvent and show both aryl ring positions.  N-methyl-2-pyrrolidone (NMP) was used as a reaction medium to synthesize additional frameworks due to its structural similarity to DMF and DMA.  Using a combination of NMP and water, [</w:t>
      </w:r>
      <w:proofErr w:type="gramStart"/>
      <w:r w:rsidR="00C02A5E">
        <w:t>Cu(</w:t>
      </w:r>
      <w:proofErr w:type="gramEnd"/>
      <w:r w:rsidR="00C02A5E" w:rsidRPr="00317FCF">
        <w:rPr>
          <w:b/>
          <w:bCs/>
        </w:rPr>
        <w:t>L</w:t>
      </w:r>
      <w:r w:rsidR="00C02A5E">
        <w:t>)(ClO</w:t>
      </w:r>
      <w:r w:rsidR="00C02A5E" w:rsidRPr="00B83883">
        <w:rPr>
          <w:vertAlign w:val="subscript"/>
        </w:rPr>
        <w:t>4</w:t>
      </w:r>
      <w:r w:rsidR="00C02A5E">
        <w:t>)] • NMP • H</w:t>
      </w:r>
      <w:r w:rsidR="00C02A5E" w:rsidRPr="00B83883">
        <w:rPr>
          <w:vertAlign w:val="subscript"/>
        </w:rPr>
        <w:t>2</w:t>
      </w:r>
      <w:r w:rsidR="00C02A5E">
        <w:t>O (</w:t>
      </w:r>
      <w:r w:rsidR="00C02A5E" w:rsidRPr="00317FCF">
        <w:rPr>
          <w:b/>
          <w:bCs/>
        </w:rPr>
        <w:t>6</w:t>
      </w:r>
      <w:r w:rsidR="00C02A5E">
        <w:t>) was obtained after two weeks of heating at 85 °C with a metal to ligand ratio of five-to-one (</w:t>
      </w:r>
      <w:r w:rsidR="00C02A5E" w:rsidRPr="00E57D16">
        <w:t xml:space="preserve">Scheme </w:t>
      </w:r>
      <w:r w:rsidR="00626DC1" w:rsidRPr="00E57D16">
        <w:t>4.</w:t>
      </w:r>
      <w:r w:rsidR="00C02A5E" w:rsidRPr="00E57D16">
        <w:t>2</w:t>
      </w:r>
      <w:r w:rsidR="00C02A5E">
        <w:t xml:space="preserve">).  The topologically similar framework again crystallized in the </w:t>
      </w:r>
      <w:r w:rsidR="00C02A5E" w:rsidRPr="00B63E97">
        <w:rPr>
          <w:i/>
        </w:rPr>
        <w:t>C</w:t>
      </w:r>
      <w:r w:rsidR="00C02A5E" w:rsidRPr="00B63E97">
        <w:rPr>
          <w:vertAlign w:val="subscript"/>
        </w:rPr>
        <w:t>2/m</w:t>
      </w:r>
      <w:r w:rsidR="00C02A5E">
        <w:t xml:space="preserve"> space group and is analogous to that of </w:t>
      </w:r>
      <w:r w:rsidR="00C02A5E" w:rsidRPr="00317FCF">
        <w:rPr>
          <w:b/>
          <w:bCs/>
        </w:rPr>
        <w:t>3</w:t>
      </w:r>
      <w:r w:rsidR="00C02A5E">
        <w:t>, except that the DMFs within the pores are now replaced with guest NMP molecules (</w:t>
      </w:r>
      <w:r w:rsidR="00C02A5E" w:rsidRPr="00E57D16">
        <w:t xml:space="preserve">Figure </w:t>
      </w:r>
      <w:r w:rsidR="00626DC1" w:rsidRPr="00E57D16">
        <w:t>4.5</w:t>
      </w:r>
      <w:r w:rsidR="00C02A5E">
        <w:t xml:space="preserve">).  The phenyl moiety remained in a parallel fashion showing </w:t>
      </w:r>
      <w:r w:rsidR="00C02A5E">
        <w:rPr>
          <w:rFonts w:ascii="Symbol" w:hAnsi="Symbol"/>
        </w:rPr>
        <w:t></w:t>
      </w:r>
      <w:r w:rsidR="00C02A5E">
        <w:rPr>
          <w:rFonts w:ascii="Symbol" w:hAnsi="Symbol"/>
        </w:rPr>
        <w:t></w:t>
      </w:r>
      <w:r w:rsidR="00C02A5E">
        <w:rPr>
          <w:rFonts w:ascii="Symbol" w:hAnsi="Symbol"/>
        </w:rPr>
        <w:t></w:t>
      </w:r>
      <w:r w:rsidR="00C02A5E">
        <w:t xml:space="preserve"> stacking between the layers with a layer distance of 3.8 Å.</w:t>
      </w:r>
    </w:p>
    <w:p w:rsidR="00AB439D" w:rsidRDefault="00AB439D" w:rsidP="00E57D16">
      <w:pPr>
        <w:spacing w:line="480" w:lineRule="auto"/>
      </w:pPr>
    </w:p>
    <w:p w:rsidR="00AB439D" w:rsidRDefault="00AB439D" w:rsidP="00AB439D">
      <w:pPr>
        <w:keepNext/>
        <w:spacing w:line="480" w:lineRule="auto"/>
        <w:jc w:val="center"/>
      </w:pPr>
      <w:r>
        <w:rPr>
          <w:noProof/>
        </w:rPr>
        <w:drawing>
          <wp:inline distT="0" distB="0" distL="0" distR="0">
            <wp:extent cx="3200400" cy="2146593"/>
            <wp:effectExtent l="19050" t="0" r="0" b="0"/>
            <wp:docPr id="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6xray_110613.jpg"/>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00400" cy="2146593"/>
                    </a:xfrm>
                    <a:prstGeom prst="rect">
                      <a:avLst/>
                    </a:prstGeom>
                  </pic:spPr>
                </pic:pic>
              </a:graphicData>
            </a:graphic>
          </wp:inline>
        </w:drawing>
      </w:r>
    </w:p>
    <w:p w:rsidR="00AB439D" w:rsidRDefault="00AB439D" w:rsidP="00AB439D">
      <w:pPr>
        <w:pStyle w:val="Caption"/>
        <w:spacing w:line="480" w:lineRule="auto"/>
      </w:pPr>
      <w:bookmarkStart w:id="50" w:name="_Toc380708568"/>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5</w:t>
      </w:r>
      <w:r w:rsidR="00D6560A">
        <w:fldChar w:fldCharType="end"/>
      </w:r>
      <w:r>
        <w:t>.</w:t>
      </w:r>
      <w:r w:rsidRPr="006634F3">
        <w:rPr>
          <w:b w:val="0"/>
          <w:bCs w:val="0"/>
        </w:rPr>
        <w:t xml:space="preserve"> Crystal structure of </w:t>
      </w:r>
      <w:r w:rsidRPr="00EC5A76">
        <w:rPr>
          <w:b w:val="0"/>
        </w:rPr>
        <w:t>[</w:t>
      </w:r>
      <w:proofErr w:type="gramStart"/>
      <w:r w:rsidRPr="00EC5A76">
        <w:rPr>
          <w:b w:val="0"/>
        </w:rPr>
        <w:t>Cu(</w:t>
      </w:r>
      <w:proofErr w:type="gramEnd"/>
      <w:r w:rsidRPr="00EC5A76">
        <w:rPr>
          <w:bCs w:val="0"/>
        </w:rPr>
        <w:t>L</w:t>
      </w:r>
      <w:r w:rsidRPr="00EC5A76">
        <w:rPr>
          <w:b w:val="0"/>
        </w:rPr>
        <w:t>)(ClO</w:t>
      </w:r>
      <w:r w:rsidRPr="00EC5A76">
        <w:rPr>
          <w:b w:val="0"/>
          <w:vertAlign w:val="subscript"/>
        </w:rPr>
        <w:t>4</w:t>
      </w:r>
      <w:r w:rsidRPr="00EC5A76">
        <w:rPr>
          <w:b w:val="0"/>
        </w:rPr>
        <w:t>)] • NMP • H</w:t>
      </w:r>
      <w:r w:rsidRPr="00EC5A76">
        <w:rPr>
          <w:b w:val="0"/>
          <w:vertAlign w:val="subscript"/>
        </w:rPr>
        <w:t>2</w:t>
      </w:r>
      <w:r w:rsidRPr="00EC5A76">
        <w:rPr>
          <w:b w:val="0"/>
        </w:rPr>
        <w:t xml:space="preserve">O, </w:t>
      </w:r>
      <w:r w:rsidRPr="006634F3">
        <w:t>6</w:t>
      </w:r>
      <w:r w:rsidRPr="00EC5A76">
        <w:rPr>
          <w:b w:val="0"/>
        </w:rPr>
        <w:t>,</w:t>
      </w:r>
      <w:r w:rsidRPr="006634F3">
        <w:rPr>
          <w:b w:val="0"/>
          <w:bCs w:val="0"/>
        </w:rPr>
        <w:t xml:space="preserve"> viewed orthogonal to the y-axis showing the fused-tube topology.</w:t>
      </w:r>
      <w:bookmarkEnd w:id="50"/>
    </w:p>
    <w:p w:rsidR="00AB439D" w:rsidRDefault="00AB439D" w:rsidP="00E57D16">
      <w:pPr>
        <w:spacing w:line="480" w:lineRule="auto"/>
      </w:pPr>
    </w:p>
    <w:p w:rsidR="005C38B3" w:rsidRDefault="00E57D16" w:rsidP="00E57D16">
      <w:pPr>
        <w:spacing w:line="480" w:lineRule="auto"/>
      </w:pPr>
      <w:r>
        <w:lastRenderedPageBreak/>
        <w:tab/>
      </w:r>
      <w:r w:rsidR="005C38B3">
        <w:t>When only NMP is used as a reaction solvent with a two-to-one ligand to metal ratio, [</w:t>
      </w:r>
      <w:proofErr w:type="gramStart"/>
      <w:r w:rsidR="005C38B3">
        <w:t>Cu(</w:t>
      </w:r>
      <w:proofErr w:type="gramEnd"/>
      <w:r w:rsidR="005C38B3" w:rsidRPr="00317FCF">
        <w:rPr>
          <w:b/>
          <w:bCs/>
        </w:rPr>
        <w:t>L</w:t>
      </w:r>
      <w:r w:rsidR="005C38B3">
        <w:t>)(ClO</w:t>
      </w:r>
      <w:r w:rsidR="005C38B3" w:rsidRPr="00B83883">
        <w:rPr>
          <w:vertAlign w:val="subscript"/>
        </w:rPr>
        <w:t>4</w:t>
      </w:r>
      <w:r w:rsidR="005C38B3">
        <w:t>)] • 3NMP (</w:t>
      </w:r>
      <w:r w:rsidR="005C38B3" w:rsidRPr="00317FCF">
        <w:rPr>
          <w:b/>
          <w:bCs/>
        </w:rPr>
        <w:t>7</w:t>
      </w:r>
      <w:r w:rsidR="005C38B3">
        <w:t>) is formed as colorless needles after three days of heating at 85 °C (</w:t>
      </w:r>
      <w:r w:rsidR="005C38B3" w:rsidRPr="00E57D16">
        <w:t>Scheme 4.2</w:t>
      </w:r>
      <w:r w:rsidR="005C38B3">
        <w:t xml:space="preserve">).  Crystallographic studies revealed that the framework </w:t>
      </w:r>
      <w:r w:rsidR="005C38B3" w:rsidRPr="00813359">
        <w:t xml:space="preserve">crystallizes in the </w:t>
      </w:r>
      <w:r w:rsidR="005C38B3" w:rsidRPr="00813359">
        <w:rPr>
          <w:i/>
        </w:rPr>
        <w:t>P</w:t>
      </w:r>
      <w:r w:rsidR="00D6560A" w:rsidRPr="00813359">
        <w:rPr>
          <w:rFonts w:ascii="Arno Pro" w:hAnsi="Arno Pro"/>
          <w:kern w:val="21"/>
          <w:sz w:val="19"/>
        </w:rPr>
        <w:fldChar w:fldCharType="begin"/>
      </w:r>
      <w:r w:rsidR="005C38B3" w:rsidRPr="00813359">
        <w:instrText xml:space="preserve"> eq \o(1,¯) </w:instrText>
      </w:r>
      <w:r w:rsidR="00D6560A" w:rsidRPr="00813359">
        <w:rPr>
          <w:rFonts w:ascii="Arno Pro" w:hAnsi="Arno Pro"/>
          <w:kern w:val="21"/>
          <w:sz w:val="19"/>
        </w:rPr>
        <w:fldChar w:fldCharType="end"/>
      </w:r>
      <w:r w:rsidR="005C38B3">
        <w:t xml:space="preserve"> space group and that the connectivity resembles the previously-described frameworks </w:t>
      </w:r>
      <w:r w:rsidR="005C38B3" w:rsidRPr="00317FCF">
        <w:rPr>
          <w:b/>
          <w:bCs/>
        </w:rPr>
        <w:t>3</w:t>
      </w:r>
      <w:r w:rsidR="005C38B3" w:rsidRPr="000A5DE7">
        <w:t>-</w:t>
      </w:r>
      <w:r w:rsidR="005C38B3" w:rsidRPr="00317FCF">
        <w:rPr>
          <w:b/>
          <w:bCs/>
        </w:rPr>
        <w:t>6</w:t>
      </w:r>
      <w:r w:rsidR="005C38B3">
        <w:t xml:space="preserve">.  Notably, the phenyl moiety is rotated 76° as compared to </w:t>
      </w:r>
      <w:r w:rsidR="005C38B3" w:rsidRPr="00317FCF">
        <w:rPr>
          <w:b/>
          <w:bCs/>
        </w:rPr>
        <w:t>6</w:t>
      </w:r>
      <w:r w:rsidR="005C38B3" w:rsidRPr="007D75DF">
        <w:t xml:space="preserve"> (</w:t>
      </w:r>
      <w:r w:rsidR="005C38B3" w:rsidRPr="00E57D16">
        <w:t>Figure 4.6</w:t>
      </w:r>
      <w:r w:rsidR="005C38B3" w:rsidRPr="007D75DF">
        <w:t>)</w:t>
      </w:r>
      <w:r w:rsidR="005C38B3">
        <w:t xml:space="preserve">.  In a similar manner to </w:t>
      </w:r>
      <w:r w:rsidR="005C38B3" w:rsidRPr="00317FCF">
        <w:rPr>
          <w:b/>
          <w:bCs/>
        </w:rPr>
        <w:t>5</w:t>
      </w:r>
      <w:r w:rsidR="005C38B3" w:rsidRPr="000A5DE7">
        <w:t xml:space="preserve">, </w:t>
      </w:r>
      <w:r w:rsidR="005C38B3">
        <w:t>guest NMP molecules are now located between the rotated phenyl rings as well as</w:t>
      </w:r>
      <w:r w:rsidR="005C38B3" w:rsidRPr="005C38B3">
        <w:t xml:space="preserve"> </w:t>
      </w:r>
      <w:r w:rsidR="005C38B3">
        <w:t>within the tubular pores.</w:t>
      </w:r>
      <w:r w:rsidR="005C38B3" w:rsidRPr="00DC3872">
        <w:t xml:space="preserve"> </w:t>
      </w:r>
      <w:r w:rsidR="005C38B3">
        <w:t xml:space="preserve"> Examination of the estimated pore sizes in</w:t>
      </w:r>
      <w:r w:rsidR="0098406C">
        <w:t xml:space="preserve"> </w:t>
      </w:r>
      <w:r w:rsidR="005C38B3">
        <w:t xml:space="preserve">frameworks </w:t>
      </w:r>
      <w:r w:rsidR="005C38B3" w:rsidRPr="00317FCF">
        <w:rPr>
          <w:b/>
          <w:bCs/>
        </w:rPr>
        <w:t>6</w:t>
      </w:r>
      <w:r w:rsidR="005C38B3">
        <w:t xml:space="preserve"> and </w:t>
      </w:r>
      <w:r w:rsidR="005C38B3" w:rsidRPr="00317FCF">
        <w:rPr>
          <w:b/>
          <w:bCs/>
        </w:rPr>
        <w:t>7</w:t>
      </w:r>
      <w:r w:rsidR="005C38B3">
        <w:t xml:space="preserve"> yields dimensions of 9.0 Å x 10.5 Å for </w:t>
      </w:r>
      <w:r w:rsidR="005C38B3" w:rsidRPr="00317FCF">
        <w:rPr>
          <w:b/>
          <w:bCs/>
        </w:rPr>
        <w:t>6</w:t>
      </w:r>
      <w:r w:rsidR="005C38B3">
        <w:t xml:space="preserve"> and 4.9 Å x 10.7 Å for </w:t>
      </w:r>
      <w:r w:rsidR="005C38B3" w:rsidRPr="00317FCF">
        <w:rPr>
          <w:b/>
          <w:bCs/>
        </w:rPr>
        <w:t>7</w:t>
      </w:r>
      <w:r w:rsidR="005C38B3">
        <w:t>.</w:t>
      </w:r>
    </w:p>
    <w:p w:rsidR="00AB439D" w:rsidRDefault="00AB439D" w:rsidP="00E57D16">
      <w:pPr>
        <w:spacing w:line="480" w:lineRule="auto"/>
      </w:pPr>
    </w:p>
    <w:p w:rsidR="005C38B3" w:rsidRDefault="005C38B3" w:rsidP="005C38B3">
      <w:pPr>
        <w:keepNext/>
        <w:spacing w:line="480" w:lineRule="auto"/>
        <w:jc w:val="center"/>
      </w:pPr>
      <w:r>
        <w:rPr>
          <w:noProof/>
        </w:rPr>
        <w:drawing>
          <wp:inline distT="0" distB="0" distL="0" distR="0">
            <wp:extent cx="3200400" cy="2492619"/>
            <wp:effectExtent l="19050" t="0" r="0" b="0"/>
            <wp:docPr id="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7xray_110613.jpg"/>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00400" cy="2492619"/>
                    </a:xfrm>
                    <a:prstGeom prst="rect">
                      <a:avLst/>
                    </a:prstGeom>
                  </pic:spPr>
                </pic:pic>
              </a:graphicData>
            </a:graphic>
          </wp:inline>
        </w:drawing>
      </w:r>
    </w:p>
    <w:p w:rsidR="005C38B3" w:rsidRDefault="005C38B3" w:rsidP="005C38B3">
      <w:pPr>
        <w:pStyle w:val="Caption"/>
        <w:spacing w:line="480" w:lineRule="auto"/>
        <w:rPr>
          <w:b w:val="0"/>
          <w:bCs w:val="0"/>
        </w:rPr>
      </w:pPr>
      <w:bookmarkStart w:id="51" w:name="_Toc380708569"/>
      <w:proofErr w:type="gramStart"/>
      <w:r>
        <w:t xml:space="preserve">Figure </w:t>
      </w:r>
      <w:fldSimple w:instr=" STYLEREF 1 \s ">
        <w:r w:rsidR="005D531C">
          <w:rPr>
            <w:noProof/>
          </w:rPr>
          <w:t>4</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6</w:t>
      </w:r>
      <w:r w:rsidR="00D6560A">
        <w:fldChar w:fldCharType="end"/>
      </w:r>
      <w:r>
        <w:t>.</w:t>
      </w:r>
      <w:r w:rsidRPr="006634F3">
        <w:rPr>
          <w:b w:val="0"/>
          <w:bCs w:val="0"/>
        </w:rPr>
        <w:t xml:space="preserve"> Crystal structure of </w:t>
      </w:r>
      <w:r w:rsidRPr="00EC5A76">
        <w:rPr>
          <w:b w:val="0"/>
        </w:rPr>
        <w:t>[</w:t>
      </w:r>
      <w:proofErr w:type="gramStart"/>
      <w:r w:rsidRPr="00EC5A76">
        <w:rPr>
          <w:b w:val="0"/>
        </w:rPr>
        <w:t>Cu(</w:t>
      </w:r>
      <w:proofErr w:type="gramEnd"/>
      <w:r w:rsidRPr="00EC5A76">
        <w:rPr>
          <w:bCs w:val="0"/>
        </w:rPr>
        <w:t>L</w:t>
      </w:r>
      <w:r w:rsidRPr="00EC5A76">
        <w:rPr>
          <w:b w:val="0"/>
        </w:rPr>
        <w:t>)(ClO</w:t>
      </w:r>
      <w:r w:rsidRPr="00EC5A76">
        <w:rPr>
          <w:b w:val="0"/>
          <w:vertAlign w:val="subscript"/>
        </w:rPr>
        <w:t>4</w:t>
      </w:r>
      <w:r w:rsidRPr="00EC5A76">
        <w:rPr>
          <w:b w:val="0"/>
        </w:rPr>
        <w:t xml:space="preserve">)] • 3NMP, </w:t>
      </w:r>
      <w:r w:rsidRPr="006634F3">
        <w:t>7</w:t>
      </w:r>
      <w:r w:rsidRPr="00EC5A76">
        <w:rPr>
          <w:b w:val="0"/>
        </w:rPr>
        <w:t>,</w:t>
      </w:r>
      <w:r w:rsidRPr="006634F3">
        <w:rPr>
          <w:b w:val="0"/>
          <w:bCs w:val="0"/>
        </w:rPr>
        <w:t xml:space="preserve"> viewed orthogonal to the x-axis showing the fused-tube topology.</w:t>
      </w:r>
      <w:bookmarkEnd w:id="51"/>
    </w:p>
    <w:p w:rsidR="00AB439D" w:rsidRPr="00AB439D" w:rsidRDefault="00AB439D" w:rsidP="00AB439D"/>
    <w:p w:rsidR="00C02A5E" w:rsidRDefault="00C02A5E" w:rsidP="00EE753A">
      <w:pPr>
        <w:spacing w:line="480" w:lineRule="auto"/>
        <w:ind w:firstLine="720"/>
      </w:pPr>
      <w:r>
        <w:t xml:space="preserve">The synthesis of </w:t>
      </w:r>
      <w:r w:rsidRPr="00317FCF">
        <w:rPr>
          <w:b/>
          <w:bCs/>
        </w:rPr>
        <w:t>7</w:t>
      </w:r>
      <w:r>
        <w:t xml:space="preserve"> demonstrates that we have prepared a pair of anisotropic frameworks in which the phenyl moiety exists in two distinct </w:t>
      </w:r>
      <w:r>
        <w:lastRenderedPageBreak/>
        <w:t xml:space="preserve">orientations while containing the </w:t>
      </w:r>
      <w:r>
        <w:rPr>
          <w:i/>
        </w:rPr>
        <w:t>same</w:t>
      </w:r>
      <w:r>
        <w:t xml:space="preserve"> solvent, NMP, within the lattice.  The only variation between frameworks </w:t>
      </w:r>
      <w:r w:rsidRPr="00317FCF">
        <w:rPr>
          <w:b/>
          <w:bCs/>
        </w:rPr>
        <w:t>6</w:t>
      </w:r>
      <w:r>
        <w:t xml:space="preserve"> and </w:t>
      </w:r>
      <w:r w:rsidRPr="00317FCF">
        <w:rPr>
          <w:b/>
          <w:bCs/>
        </w:rPr>
        <w:t>7</w:t>
      </w:r>
      <w:r>
        <w:t xml:space="preserve"> with regards to elemental composition is that </w:t>
      </w:r>
      <w:r w:rsidRPr="00317FCF">
        <w:rPr>
          <w:b/>
          <w:bCs/>
        </w:rPr>
        <w:t>6</w:t>
      </w:r>
      <w:r>
        <w:t xml:space="preserve"> </w:t>
      </w:r>
      <w:proofErr w:type="gramStart"/>
      <w:r>
        <w:t>has</w:t>
      </w:r>
      <w:proofErr w:type="gramEnd"/>
      <w:r>
        <w:t xml:space="preserve"> one guest water molecule while </w:t>
      </w:r>
      <w:r w:rsidRPr="00317FCF">
        <w:rPr>
          <w:b/>
          <w:bCs/>
        </w:rPr>
        <w:t>7</w:t>
      </w:r>
      <w:r>
        <w:t xml:space="preserve"> has two additional NMPs.  Since the phenyl moiety can crystallographically exist in two distinct positions, the ability to switch the phenyl orientation as a function of solvation is clearly plausible.  Nevertheless, for this pore gating effect to be practical, an in situ monitoring technique that does not rely on single crystal X-ray diffraction must be developed.</w:t>
      </w:r>
    </w:p>
    <w:p w:rsidR="00C02A5E" w:rsidRDefault="00C02A5E" w:rsidP="00EE753A">
      <w:pPr>
        <w:spacing w:line="480" w:lineRule="auto"/>
        <w:ind w:firstLine="720"/>
        <w:rPr>
          <w:rFonts w:ascii="Arno Pro" w:hAnsi="Arno Pro"/>
          <w:kern w:val="21"/>
          <w:sz w:val="19"/>
        </w:rPr>
      </w:pPr>
      <w:r>
        <w:t xml:space="preserve">Once an assortment of isoreticular systems had been synthesized, the next step was to determine whether transitions could occur in the solid state as a function of solvation.  Two pairs of frameworks and their transitions could be monitored: </w:t>
      </w:r>
      <w:r w:rsidRPr="00E25E08">
        <w:rPr>
          <w:b/>
          <w:bCs/>
        </w:rPr>
        <w:t>4</w:t>
      </w:r>
      <w:r>
        <w:t xml:space="preserve"> to </w:t>
      </w:r>
      <w:r w:rsidRPr="00E25E08">
        <w:rPr>
          <w:b/>
          <w:bCs/>
        </w:rPr>
        <w:t>3</w:t>
      </w:r>
      <w:r>
        <w:t xml:space="preserve"> and </w:t>
      </w:r>
      <w:r w:rsidRPr="00E25E08">
        <w:rPr>
          <w:b/>
          <w:bCs/>
        </w:rPr>
        <w:t>7</w:t>
      </w:r>
      <w:r>
        <w:t xml:space="preserve"> to </w:t>
      </w:r>
      <w:r w:rsidRPr="00E25E08">
        <w:rPr>
          <w:b/>
          <w:bCs/>
        </w:rPr>
        <w:t>6</w:t>
      </w:r>
      <w:r w:rsidR="00E25E08">
        <w:t xml:space="preserve"> (</w:t>
      </w:r>
      <w:r w:rsidR="00E25E08" w:rsidRPr="00E57D16">
        <w:t>Sch</w:t>
      </w:r>
      <w:r w:rsidRPr="00E57D16">
        <w:t xml:space="preserve">eme </w:t>
      </w:r>
      <w:r w:rsidR="00626DC1" w:rsidRPr="00E57D16">
        <w:t>4.</w:t>
      </w:r>
      <w:r w:rsidRPr="00E57D16">
        <w:t>3</w:t>
      </w:r>
      <w:r>
        <w:t xml:space="preserve">).  The first pair features a separation of the 2D sheet layers while the second pair involves the rotation of the phenyl ring that makes up the backbone of the 1D tubular </w:t>
      </w:r>
      <w:proofErr w:type="gramStart"/>
      <w:r>
        <w:t>topology</w:t>
      </w:r>
      <w:proofErr w:type="gramEnd"/>
      <w:r>
        <w:t>.  Although single crystal X-ray analysis can confirm which state a breathing MOF is in for one crystal, PXRD measurements are commonly employed to investigate transformations to the bulk material.</w:t>
      </w:r>
      <w:r w:rsidR="00D6560A">
        <w:rPr>
          <w:rFonts w:ascii="Arno Pro" w:hAnsi="Arno Pro"/>
          <w:kern w:val="21"/>
          <w:sz w:val="19"/>
        </w:rPr>
        <w:fldChar w:fldCharType="begin">
          <w:fldData xml:space="preserve">PEVuZE5vdGU+PENpdGU+PEF1dGhvcj5EeWJ0c2V2PC9BdXRob3I+PFllYXI+MjAwNDwvWWVhcj48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=
</w:fldData>
        </w:fldChar>
      </w:r>
      <w:r w:rsidR="008C57C9">
        <w:rPr>
          <w:rFonts w:ascii="Arno Pro" w:hAnsi="Arno Pro"/>
          <w:kern w:val="21"/>
          <w:sz w:val="19"/>
        </w:rPr>
        <w:instrText xml:space="preserve"> ADDIN EN.CITE </w:instrText>
      </w:r>
      <w:r w:rsidR="00D6560A">
        <w:rPr>
          <w:rFonts w:ascii="Arno Pro" w:hAnsi="Arno Pro"/>
          <w:kern w:val="21"/>
          <w:sz w:val="19"/>
        </w:rPr>
        <w:fldChar w:fldCharType="begin">
          <w:fldData xml:space="preserve">PEVuZE5vdGU+PENpdGU+PEF1dGhvcj5EeWJ0c2V2PC9BdXRob3I+PFllYXI+MjAwNDwvWWVhcj48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=
</w:fldData>
        </w:fldChar>
      </w:r>
      <w:r w:rsidR="008C57C9">
        <w:rPr>
          <w:rFonts w:ascii="Arno Pro" w:hAnsi="Arno Pro"/>
          <w:kern w:val="21"/>
          <w:sz w:val="19"/>
        </w:rPr>
        <w:instrText xml:space="preserve"> ADDIN EN.CITE.DATA </w:instrText>
      </w:r>
      <w:r w:rsidR="00D6560A">
        <w:rPr>
          <w:rFonts w:ascii="Arno Pro" w:hAnsi="Arno Pro"/>
          <w:kern w:val="21"/>
          <w:sz w:val="19"/>
        </w:rPr>
      </w:r>
      <w:r w:rsidR="00D6560A">
        <w:rPr>
          <w:rFonts w:ascii="Arno Pro" w:hAnsi="Arno Pro"/>
          <w:kern w:val="21"/>
          <w:sz w:val="19"/>
        </w:rPr>
        <w:fldChar w:fldCharType="end"/>
      </w:r>
      <w:r w:rsidR="00D6560A">
        <w:rPr>
          <w:rFonts w:ascii="Arno Pro" w:hAnsi="Arno Pro"/>
          <w:kern w:val="21"/>
          <w:sz w:val="19"/>
        </w:rPr>
      </w:r>
      <w:r w:rsidR="00D6560A">
        <w:rPr>
          <w:rFonts w:ascii="Arno Pro" w:hAnsi="Arno Pro"/>
          <w:kern w:val="21"/>
          <w:sz w:val="19"/>
        </w:rPr>
        <w:fldChar w:fldCharType="separate"/>
      </w:r>
      <w:hyperlink w:anchor="_ENREF_23" w:tooltip="Serre, 2002 #78" w:history="1">
        <w:r w:rsidR="001C15EA" w:rsidRPr="008C57C9">
          <w:rPr>
            <w:rFonts w:ascii="Arno Pro" w:hAnsi="Arno Pro"/>
            <w:noProof/>
            <w:kern w:val="21"/>
            <w:sz w:val="19"/>
            <w:vertAlign w:val="superscript"/>
          </w:rPr>
          <w:t>6d</w:t>
        </w:r>
      </w:hyperlink>
      <w:r w:rsidR="008C57C9" w:rsidRPr="008C57C9">
        <w:rPr>
          <w:rFonts w:ascii="Arno Pro" w:hAnsi="Arno Pro"/>
          <w:noProof/>
          <w:kern w:val="21"/>
          <w:sz w:val="19"/>
          <w:vertAlign w:val="superscript"/>
        </w:rPr>
        <w:t xml:space="preserve">, </w:t>
      </w:r>
      <w:hyperlink w:anchor="_ENREF_91" w:tooltip="Demessence, 2010 #57" w:history="1">
        <w:r w:rsidR="001C15EA" w:rsidRPr="008C57C9">
          <w:rPr>
            <w:rFonts w:ascii="Arno Pro" w:hAnsi="Arno Pro"/>
            <w:noProof/>
            <w:kern w:val="21"/>
            <w:sz w:val="19"/>
            <w:vertAlign w:val="superscript"/>
          </w:rPr>
          <w:t>28g</w:t>
        </w:r>
      </w:hyperlink>
      <w:r w:rsidR="008C57C9" w:rsidRPr="008C57C9">
        <w:rPr>
          <w:rFonts w:ascii="Arno Pro" w:hAnsi="Arno Pro"/>
          <w:noProof/>
          <w:kern w:val="21"/>
          <w:sz w:val="19"/>
          <w:vertAlign w:val="superscript"/>
        </w:rPr>
        <w:t xml:space="preserve">, </w:t>
      </w:r>
      <w:hyperlink w:anchor="_ENREF_139" w:tooltip="Seo, 2009 #125" w:history="1">
        <w:r w:rsidR="001C15EA" w:rsidRPr="008C57C9">
          <w:rPr>
            <w:rFonts w:ascii="Arno Pro" w:hAnsi="Arno Pro"/>
            <w:noProof/>
            <w:kern w:val="21"/>
            <w:sz w:val="19"/>
            <w:vertAlign w:val="superscript"/>
          </w:rPr>
          <w:t>46</w:t>
        </w:r>
      </w:hyperlink>
      <w:r w:rsidR="008C57C9" w:rsidRPr="008C57C9">
        <w:rPr>
          <w:rFonts w:ascii="Arno Pro" w:hAnsi="Arno Pro"/>
          <w:noProof/>
          <w:kern w:val="21"/>
          <w:sz w:val="19"/>
          <w:vertAlign w:val="superscript"/>
        </w:rPr>
        <w:t xml:space="preserve">, </w:t>
      </w:r>
      <w:hyperlink w:anchor="_ENREF_149" w:tooltip="Dybtsev, 2004 #16" w:history="1">
        <w:r w:rsidR="001C15EA" w:rsidRPr="008C57C9">
          <w:rPr>
            <w:rFonts w:ascii="Arno Pro" w:hAnsi="Arno Pro"/>
            <w:noProof/>
            <w:kern w:val="21"/>
            <w:sz w:val="19"/>
            <w:vertAlign w:val="superscript"/>
          </w:rPr>
          <w:t>52</w:t>
        </w:r>
      </w:hyperlink>
      <w:r w:rsidR="00D6560A">
        <w:rPr>
          <w:rFonts w:ascii="Arno Pro" w:hAnsi="Arno Pro"/>
          <w:kern w:val="21"/>
          <w:sz w:val="19"/>
        </w:rPr>
        <w:fldChar w:fldCharType="end"/>
      </w:r>
    </w:p>
    <w:p w:rsidR="00AB439D" w:rsidRDefault="00AB439D" w:rsidP="00EE753A">
      <w:pPr>
        <w:spacing w:line="480" w:lineRule="auto"/>
        <w:ind w:firstLine="720"/>
      </w:pPr>
    </w:p>
    <w:p w:rsidR="006634F3" w:rsidRDefault="006634F3" w:rsidP="00EE753A">
      <w:pPr>
        <w:pStyle w:val="Caption"/>
        <w:spacing w:line="480" w:lineRule="auto"/>
      </w:pPr>
      <w:bookmarkStart w:id="52" w:name="_Toc380687507"/>
      <w:proofErr w:type="gramStart"/>
      <w:r>
        <w:t xml:space="preserve">Scheme </w:t>
      </w:r>
      <w:fldSimple w:instr=" STYLEREF 1 \s ">
        <w:r w:rsidR="00DC105E">
          <w:rPr>
            <w:noProof/>
          </w:rPr>
          <w:t>4</w:t>
        </w:r>
      </w:fldSimple>
      <w:r w:rsidR="00CA798C">
        <w:t>.</w:t>
      </w:r>
      <w:proofErr w:type="gramEnd"/>
      <w:r w:rsidR="00D6560A">
        <w:fldChar w:fldCharType="begin"/>
      </w:r>
      <w:r w:rsidR="00C07777">
        <w:instrText xml:space="preserve"> SEQ Scheme \* ARABIC \s 1 </w:instrText>
      </w:r>
      <w:r w:rsidR="00D6560A">
        <w:fldChar w:fldCharType="separate"/>
      </w:r>
      <w:r w:rsidR="00DC105E">
        <w:rPr>
          <w:noProof/>
        </w:rPr>
        <w:t>3</w:t>
      </w:r>
      <w:r w:rsidR="00D6560A">
        <w:fldChar w:fldCharType="end"/>
      </w:r>
      <w:r>
        <w:t>.</w:t>
      </w:r>
      <w:r w:rsidRPr="006634F3">
        <w:rPr>
          <w:b w:val="0"/>
          <w:bCs w:val="0"/>
        </w:rPr>
        <w:t xml:space="preserve"> Conversion between framework states as a function of solvent.</w:t>
      </w:r>
      <w:bookmarkEnd w:id="52"/>
    </w:p>
    <w:p w:rsidR="00D955DA" w:rsidRDefault="00C02A5E" w:rsidP="00A8367A">
      <w:pPr>
        <w:spacing w:line="480" w:lineRule="auto"/>
        <w:jc w:val="center"/>
      </w:pPr>
      <w:r>
        <w:rPr>
          <w:noProof/>
        </w:rPr>
        <w:drawing>
          <wp:inline distT="0" distB="0" distL="0" distR="0">
            <wp:extent cx="3657600" cy="685800"/>
            <wp:effectExtent l="1905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heme 3 - 111313.jpg"/>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657600" cy="685800"/>
                    </a:xfrm>
                    <a:prstGeom prst="rect">
                      <a:avLst/>
                    </a:prstGeom>
                  </pic:spPr>
                </pic:pic>
              </a:graphicData>
            </a:graphic>
          </wp:inline>
        </w:drawing>
      </w:r>
    </w:p>
    <w:p w:rsidR="00AB439D" w:rsidRDefault="00AB439D" w:rsidP="00A8367A">
      <w:pPr>
        <w:spacing w:line="480" w:lineRule="auto"/>
        <w:jc w:val="center"/>
      </w:pPr>
    </w:p>
    <w:p w:rsidR="00C02A5E" w:rsidRDefault="00C02A5E" w:rsidP="00EE753A">
      <w:pPr>
        <w:spacing w:line="480" w:lineRule="auto"/>
        <w:ind w:firstLine="720"/>
      </w:pPr>
      <w:r>
        <w:lastRenderedPageBreak/>
        <w:t xml:space="preserve">The first pair of frameworks investigated was </w:t>
      </w:r>
      <w:r w:rsidRPr="00E25E08">
        <w:rPr>
          <w:b/>
          <w:bCs/>
        </w:rPr>
        <w:t>3</w:t>
      </w:r>
      <w:r>
        <w:t xml:space="preserve"> and </w:t>
      </w:r>
      <w:r w:rsidRPr="00E25E08">
        <w:rPr>
          <w:b/>
          <w:bCs/>
        </w:rPr>
        <w:t>4</w:t>
      </w:r>
      <w:r>
        <w:t>, each of which contains different amounts of DMF in their formulas that causes expansion or contraction of the sheet layers (</w:t>
      </w:r>
      <w:r w:rsidRPr="00E57D16">
        <w:t xml:space="preserve">Scheme </w:t>
      </w:r>
      <w:r w:rsidR="00626DC1" w:rsidRPr="00E57D16">
        <w:t>4.</w:t>
      </w:r>
      <w:r w:rsidRPr="00E57D16">
        <w:t xml:space="preserve">2, Figures </w:t>
      </w:r>
      <w:r w:rsidR="00626DC1" w:rsidRPr="00E57D16">
        <w:t>4.</w:t>
      </w:r>
      <w:r w:rsidRPr="00E57D16">
        <w:t xml:space="preserve">2 and </w:t>
      </w:r>
      <w:r w:rsidR="00626DC1" w:rsidRPr="00E57D16">
        <w:t>4.3</w:t>
      </w:r>
      <w:r>
        <w:t xml:space="preserve">).  Since </w:t>
      </w:r>
      <w:r w:rsidRPr="00E25E08">
        <w:rPr>
          <w:b/>
          <w:bCs/>
        </w:rPr>
        <w:t>3</w:t>
      </w:r>
      <w:r>
        <w:t xml:space="preserve"> and </w:t>
      </w:r>
      <w:r w:rsidRPr="00E25E08">
        <w:rPr>
          <w:b/>
          <w:bCs/>
        </w:rPr>
        <w:t>4</w:t>
      </w:r>
      <w:r>
        <w:t xml:space="preserve"> have distinct PXRD patterns</w:t>
      </w:r>
      <w:r w:rsidRPr="00DB75FA">
        <w:t>,</w:t>
      </w:r>
      <w:r>
        <w:t xml:space="preserve"> an experiment that monitored the dynamic transformation as a function of solvent was possible.  Two PXRDs were collected on the same powder sample: an as-synthesized sample of </w:t>
      </w:r>
      <w:r w:rsidRPr="00E25E08">
        <w:rPr>
          <w:b/>
          <w:bCs/>
        </w:rPr>
        <w:t>4</w:t>
      </w:r>
      <w:r>
        <w:t xml:space="preserve"> and a sample of </w:t>
      </w:r>
      <w:r w:rsidRPr="00E25E08">
        <w:rPr>
          <w:b/>
          <w:bCs/>
        </w:rPr>
        <w:t>4</w:t>
      </w:r>
      <w:r>
        <w:t xml:space="preserve"> that was subsequently soaked in water for 1 h and the PXRD recollected (</w:t>
      </w:r>
      <w:r w:rsidRPr="00E57D16">
        <w:t xml:space="preserve">Figure </w:t>
      </w:r>
      <w:r w:rsidR="00626DC1" w:rsidRPr="00E57D16">
        <w:t>4.7</w:t>
      </w:r>
      <w:r>
        <w:t>).  PXRD patterns were matched with simulated spectra to confirm phase purity before and after addition of solvent.  As expected, the spacing between the 2D sheets can be monitored with PXRD.</w:t>
      </w:r>
    </w:p>
    <w:p w:rsidR="006647AD" w:rsidRPr="006647AD" w:rsidRDefault="006647AD" w:rsidP="00EE753A">
      <w:pPr>
        <w:spacing w:line="480" w:lineRule="auto"/>
        <w:ind w:firstLine="720"/>
        <w:rPr>
          <w:sz w:val="16"/>
          <w:szCs w:val="16"/>
        </w:rPr>
      </w:pPr>
    </w:p>
    <w:p w:rsidR="009C606D" w:rsidRDefault="009C606D" w:rsidP="009C606D">
      <w:pPr>
        <w:keepNext/>
        <w:spacing w:line="480" w:lineRule="auto"/>
        <w:jc w:val="center"/>
      </w:pPr>
      <w:r>
        <w:rPr>
          <w:noProof/>
        </w:rPr>
        <w:drawing>
          <wp:inline distT="0" distB="0" distL="0" distR="0">
            <wp:extent cx="2971800" cy="2724150"/>
            <wp:effectExtent l="19050" t="0" r="0" b="0"/>
            <wp:docPr id="88" name="Picture 18" descr="pxrd139b4to139a3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xrd139b4to139a3final.jpg"/>
                    <pic:cNvPicPr/>
                  </pic:nvPicPr>
                  <pic:blipFill>
                    <a:blip r:embed="rId39" cstate="print"/>
                    <a:stretch>
                      <a:fillRect/>
                    </a:stretch>
                  </pic:blipFill>
                  <pic:spPr>
                    <a:xfrm>
                      <a:off x="0" y="0"/>
                      <a:ext cx="2971800" cy="2724150"/>
                    </a:xfrm>
                    <a:prstGeom prst="rect">
                      <a:avLst/>
                    </a:prstGeom>
                  </pic:spPr>
                </pic:pic>
              </a:graphicData>
            </a:graphic>
          </wp:inline>
        </w:drawing>
      </w:r>
    </w:p>
    <w:p w:rsidR="009C606D" w:rsidRDefault="009C606D" w:rsidP="009C606D">
      <w:pPr>
        <w:pStyle w:val="Caption"/>
        <w:spacing w:line="480" w:lineRule="auto"/>
        <w:rPr>
          <w:rFonts w:cs="Times New Roman"/>
        </w:rPr>
      </w:pPr>
      <w:bookmarkStart w:id="53" w:name="_Toc380708570"/>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7</w:t>
      </w:r>
      <w:r w:rsidR="00D6560A">
        <w:fldChar w:fldCharType="end"/>
      </w:r>
      <w:r>
        <w:t>.</w:t>
      </w:r>
      <w:r w:rsidRPr="000E2252">
        <w:rPr>
          <w:b w:val="0"/>
          <w:bCs w:val="0"/>
        </w:rPr>
        <w:t xml:space="preserve"> Powder pattern X-ray diffraction measurements taken for a sample of </w:t>
      </w:r>
      <w:r w:rsidRPr="007502FE">
        <w:rPr>
          <w:b w:val="0"/>
        </w:rPr>
        <w:t>[</w:t>
      </w:r>
      <w:proofErr w:type="gramStart"/>
      <w:r w:rsidRPr="007502FE">
        <w:rPr>
          <w:b w:val="0"/>
        </w:rPr>
        <w:t>Cu</w:t>
      </w:r>
      <w:r w:rsidRPr="007502FE">
        <w:rPr>
          <w:b w:val="0"/>
          <w:vertAlign w:val="subscript"/>
        </w:rPr>
        <w:t>2</w:t>
      </w:r>
      <w:r w:rsidRPr="007502FE">
        <w:rPr>
          <w:b w:val="0"/>
        </w:rPr>
        <w:t>(</w:t>
      </w:r>
      <w:proofErr w:type="gramEnd"/>
      <w:r w:rsidRPr="007502FE">
        <w:rPr>
          <w:bCs w:val="0"/>
        </w:rPr>
        <w:t>L</w:t>
      </w:r>
      <w:r w:rsidRPr="007502FE">
        <w:rPr>
          <w:b w:val="0"/>
        </w:rPr>
        <w:t>)</w:t>
      </w:r>
      <w:r w:rsidRPr="007502FE">
        <w:rPr>
          <w:b w:val="0"/>
          <w:vertAlign w:val="subscript"/>
        </w:rPr>
        <w:t>2</w:t>
      </w:r>
      <w:r w:rsidRPr="007502FE">
        <w:rPr>
          <w:b w:val="0"/>
        </w:rPr>
        <w:t>(ClO</w:t>
      </w:r>
      <w:r w:rsidRPr="007502FE">
        <w:rPr>
          <w:b w:val="0"/>
          <w:vertAlign w:val="subscript"/>
        </w:rPr>
        <w:t>4</w:t>
      </w:r>
      <w:r w:rsidRPr="007502FE">
        <w:rPr>
          <w:b w:val="0"/>
        </w:rPr>
        <w:t>)</w:t>
      </w:r>
      <w:r w:rsidRPr="007502FE">
        <w:rPr>
          <w:b w:val="0"/>
          <w:vertAlign w:val="subscript"/>
        </w:rPr>
        <w:t>2</w:t>
      </w:r>
      <w:r w:rsidRPr="007502FE">
        <w:rPr>
          <w:b w:val="0"/>
        </w:rPr>
        <w:t>] • 4DMF • H</w:t>
      </w:r>
      <w:r w:rsidRPr="007502FE">
        <w:rPr>
          <w:b w:val="0"/>
          <w:vertAlign w:val="subscript"/>
        </w:rPr>
        <w:t>2</w:t>
      </w:r>
      <w:r w:rsidRPr="007502FE">
        <w:rPr>
          <w:b w:val="0"/>
        </w:rPr>
        <w:t>O</w:t>
      </w:r>
      <w:r w:rsidRPr="000E2252">
        <w:t xml:space="preserve"> </w:t>
      </w:r>
      <w:r w:rsidRPr="00DD4A71">
        <w:rPr>
          <w:b w:val="0"/>
        </w:rPr>
        <w:t>(</w:t>
      </w:r>
      <w:r w:rsidRPr="000E2252">
        <w:t>4</w:t>
      </w:r>
      <w:r w:rsidRPr="00DD4A71">
        <w:rPr>
          <w:b w:val="0"/>
        </w:rPr>
        <w:t>)</w:t>
      </w:r>
      <w:r w:rsidRPr="000E2252">
        <w:rPr>
          <w:b w:val="0"/>
          <w:bCs w:val="0"/>
        </w:rPr>
        <w:t xml:space="preserve"> and after ex</w:t>
      </w:r>
      <w:r>
        <w:rPr>
          <w:b w:val="0"/>
          <w:bCs w:val="0"/>
        </w:rPr>
        <w:t>posure to water for 1 h</w:t>
      </w:r>
      <w:r w:rsidRPr="000E2252">
        <w:rPr>
          <w:b w:val="0"/>
          <w:bCs w:val="0"/>
        </w:rPr>
        <w:t xml:space="preserve">.  The PXRD pattern matches </w:t>
      </w:r>
      <w:r w:rsidRPr="000E2252">
        <w:t>3</w:t>
      </w:r>
      <w:r w:rsidRPr="000E2252">
        <w:rPr>
          <w:b w:val="0"/>
          <w:bCs w:val="0"/>
        </w:rPr>
        <w:t>.  Intensity was normalized for each pattern.</w:t>
      </w:r>
      <w:bookmarkEnd w:id="53"/>
    </w:p>
    <w:p w:rsidR="009C606D" w:rsidRPr="006647AD" w:rsidRDefault="009C606D" w:rsidP="00EE753A">
      <w:pPr>
        <w:spacing w:line="480" w:lineRule="auto"/>
        <w:ind w:firstLine="720"/>
        <w:rPr>
          <w:sz w:val="4"/>
          <w:szCs w:val="4"/>
        </w:rPr>
      </w:pPr>
    </w:p>
    <w:p w:rsidR="0098406C" w:rsidRDefault="0098406C" w:rsidP="0098406C">
      <w:pPr>
        <w:spacing w:line="480" w:lineRule="auto"/>
        <w:ind w:firstLine="720"/>
      </w:pPr>
      <w:r>
        <w:lastRenderedPageBreak/>
        <w:t xml:space="preserve">The ability to monitor phenyl rotation as a function of solvent with PXRD is of greater interest.  Monitoring the rotation of the phenyl rings by PXRD was tested by taking three X-ray measurements: an initial sample of </w:t>
      </w:r>
      <w:r w:rsidRPr="00E25E08">
        <w:rPr>
          <w:b/>
          <w:bCs/>
        </w:rPr>
        <w:t>7</w:t>
      </w:r>
      <w:r w:rsidRPr="00245E7F">
        <w:t>,</w:t>
      </w:r>
      <w:r>
        <w:t xml:space="preserve"> a hydrated sample of </w:t>
      </w:r>
      <w:r w:rsidRPr="00E25E08">
        <w:rPr>
          <w:b/>
          <w:bCs/>
        </w:rPr>
        <w:t>7</w:t>
      </w:r>
      <w:r>
        <w:t xml:space="preserve"> that was first soaked in water and subsequently soaked in a water and NMP mixture, and a sample that was resoaked in pure NMP and heated to 85 </w:t>
      </w:r>
      <w:r>
        <w:sym w:font="Symbol" w:char="F0B0"/>
      </w:r>
      <w:r>
        <w:t>C for 8 h (</w:t>
      </w:r>
      <w:r w:rsidRPr="00E57D16">
        <w:t>Figure 4.8</w:t>
      </w:r>
      <w:r>
        <w:t xml:space="preserve">).  PXRD measurements confirmed that the bulk material transforms from </w:t>
      </w:r>
      <w:r w:rsidRPr="00E25E08">
        <w:rPr>
          <w:b/>
          <w:bCs/>
        </w:rPr>
        <w:t>7</w:t>
      </w:r>
      <w:r>
        <w:t xml:space="preserve"> to </w:t>
      </w:r>
      <w:r w:rsidRPr="00E25E08">
        <w:rPr>
          <w:b/>
          <w:bCs/>
        </w:rPr>
        <w:t>6</w:t>
      </w:r>
      <w:r>
        <w:t xml:space="preserve"> and back to </w:t>
      </w:r>
      <w:r w:rsidRPr="00E25E08">
        <w:rPr>
          <w:b/>
          <w:bCs/>
        </w:rPr>
        <w:t>7</w:t>
      </w:r>
      <w:r>
        <w:t>.</w:t>
      </w:r>
    </w:p>
    <w:p w:rsidR="009C606D" w:rsidRDefault="009C606D" w:rsidP="0098406C">
      <w:pPr>
        <w:spacing w:line="480" w:lineRule="auto"/>
        <w:ind w:firstLine="720"/>
      </w:pPr>
    </w:p>
    <w:p w:rsidR="009C606D" w:rsidRDefault="009C606D" w:rsidP="009C606D">
      <w:pPr>
        <w:spacing w:line="480" w:lineRule="auto"/>
        <w:jc w:val="center"/>
      </w:pPr>
      <w:r>
        <w:rPr>
          <w:noProof/>
        </w:rPr>
        <w:drawing>
          <wp:inline distT="0" distB="0" distL="0" distR="0">
            <wp:extent cx="2971800" cy="2547257"/>
            <wp:effectExtent l="19050" t="0" r="0" b="0"/>
            <wp:docPr id="8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xrd7to6to7final_080413.jpg"/>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574"/>
                    <a:stretch>
                      <a:fillRect/>
                    </a:stretch>
                  </pic:blipFill>
                  <pic:spPr>
                    <a:xfrm>
                      <a:off x="0" y="0"/>
                      <a:ext cx="2971800" cy="2547257"/>
                    </a:xfrm>
                    <a:prstGeom prst="rect">
                      <a:avLst/>
                    </a:prstGeom>
                  </pic:spPr>
                </pic:pic>
              </a:graphicData>
            </a:graphic>
          </wp:inline>
        </w:drawing>
      </w:r>
    </w:p>
    <w:p w:rsidR="009C606D" w:rsidRDefault="009C606D" w:rsidP="009C606D">
      <w:pPr>
        <w:pStyle w:val="Caption"/>
        <w:spacing w:line="480" w:lineRule="auto"/>
        <w:rPr>
          <w:rFonts w:cs="Times New Roman"/>
        </w:rPr>
      </w:pPr>
      <w:bookmarkStart w:id="54" w:name="_Toc380708571"/>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8</w:t>
      </w:r>
      <w:r w:rsidR="00D6560A">
        <w:fldChar w:fldCharType="end"/>
      </w:r>
      <w:r>
        <w:t>.</w:t>
      </w:r>
      <w:r w:rsidRPr="00B1130D">
        <w:rPr>
          <w:rFonts w:cs="Times New Roman"/>
        </w:rPr>
        <w:t xml:space="preserve"> </w:t>
      </w:r>
      <w:r w:rsidRPr="000E2252">
        <w:rPr>
          <w:b w:val="0"/>
          <w:bCs w:val="0"/>
        </w:rPr>
        <w:t xml:space="preserve">Powder pattern X-ray diffraction measurements taken for a sample of </w:t>
      </w:r>
      <w:r w:rsidRPr="00EC5A76">
        <w:rPr>
          <w:b w:val="0"/>
        </w:rPr>
        <w:t>[Cu(</w:t>
      </w:r>
      <w:r w:rsidRPr="00EC5A76">
        <w:rPr>
          <w:bCs w:val="0"/>
        </w:rPr>
        <w:t>L</w:t>
      </w:r>
      <w:r w:rsidRPr="00EC5A76">
        <w:rPr>
          <w:b w:val="0"/>
        </w:rPr>
        <w:t>)(ClO</w:t>
      </w:r>
      <w:r w:rsidRPr="00EC5A76">
        <w:rPr>
          <w:b w:val="0"/>
          <w:vertAlign w:val="subscript"/>
        </w:rPr>
        <w:t>4</w:t>
      </w:r>
      <w:r w:rsidRPr="00EC5A76">
        <w:rPr>
          <w:b w:val="0"/>
        </w:rPr>
        <w:t>)] • 3NMP</w:t>
      </w:r>
      <w:r w:rsidRPr="000E2252">
        <w:t xml:space="preserve"> </w:t>
      </w:r>
      <w:r w:rsidRPr="00DD4A71">
        <w:rPr>
          <w:b w:val="0"/>
        </w:rPr>
        <w:t>(</w:t>
      </w:r>
      <w:r w:rsidRPr="000E2252">
        <w:t>7</w:t>
      </w:r>
      <w:r w:rsidRPr="00DD4A71">
        <w:rPr>
          <w:b w:val="0"/>
        </w:rPr>
        <w:t>)</w:t>
      </w:r>
      <w:r w:rsidRPr="000E2252">
        <w:rPr>
          <w:b w:val="0"/>
          <w:bCs w:val="0"/>
        </w:rPr>
        <w:t>, after exposure t</w:t>
      </w:r>
      <w:r>
        <w:rPr>
          <w:b w:val="0"/>
          <w:bCs w:val="0"/>
        </w:rPr>
        <w:t>o water and NMP for 1 h</w:t>
      </w:r>
      <w:r w:rsidRPr="000E2252">
        <w:rPr>
          <w:b w:val="0"/>
          <w:bCs w:val="0"/>
        </w:rPr>
        <w:t xml:space="preserve">, and resolvation with NMP for 8 h at 85 </w:t>
      </w:r>
      <w:r w:rsidRPr="000E2252">
        <w:rPr>
          <w:b w:val="0"/>
          <w:bCs w:val="0"/>
        </w:rPr>
        <w:sym w:font="Symbol" w:char="F0B0"/>
      </w:r>
      <w:r>
        <w:rPr>
          <w:b w:val="0"/>
          <w:bCs w:val="0"/>
        </w:rPr>
        <w:t>C</w:t>
      </w:r>
      <w:r w:rsidRPr="000E2252">
        <w:rPr>
          <w:b w:val="0"/>
          <w:bCs w:val="0"/>
        </w:rPr>
        <w:t>.  Intensity was normalized for each pattern.</w:t>
      </w:r>
      <w:bookmarkEnd w:id="54"/>
    </w:p>
    <w:p w:rsidR="009C606D" w:rsidRDefault="009C606D" w:rsidP="0098406C">
      <w:pPr>
        <w:spacing w:line="480" w:lineRule="auto"/>
        <w:ind w:firstLine="720"/>
      </w:pPr>
    </w:p>
    <w:p w:rsidR="00CE665F" w:rsidRDefault="0098406C" w:rsidP="009C606D">
      <w:pPr>
        <w:spacing w:line="480" w:lineRule="auto"/>
        <w:ind w:firstLine="720"/>
        <w:rPr>
          <w:rFonts w:cs="Times New Roman"/>
        </w:rPr>
      </w:pPr>
      <w:r>
        <w:t xml:space="preserve">Although PXRD measurements confirm that transformations occur between the different states for these sheet MOFs, an alternative spectroscopic </w:t>
      </w:r>
      <w:r>
        <w:lastRenderedPageBreak/>
        <w:t>technique, solid state NMR, can provide more useful information for monitoring dynamic transitions in the solid state.  Solid state NMR has been used extensively to characterize MOFs,</w:t>
      </w:r>
      <w:hyperlink w:anchor="_ENREF_150" w:tooltip="Hoffmann, 2012 #137" w:history="1">
        <w:r w:rsidR="00D6560A">
          <w:fldChar w:fldCharType="begin">
            <w:fldData xml:space="preserve">PEVuZE5vdGU+PENpdGU+PEF1dGhvcj5Ib2ZmbWFubjwvQXV0aG9yPjxZZWFyPjIwMTI8L1llYXI+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==
</w:fldData>
          </w:fldChar>
        </w:r>
        <w:r w:rsidR="001C15EA">
          <w:instrText xml:space="preserve"> ADDIN EN.CITE </w:instrText>
        </w:r>
        <w:r w:rsidR="00D6560A">
          <w:fldChar w:fldCharType="begin">
            <w:fldData xml:space="preserve">PEVuZE5vdGU+PENpdGU+PEF1dGhvcj5Ib2ZmbWFubjwvQXV0aG9yPjxZZWFyPjIwMTI8L1llYXI+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==
</w:fldData>
          </w:fldChar>
        </w:r>
        <w:r w:rsidR="001C15EA">
          <w:instrText xml:space="preserve"> ADDIN EN.CITE.DATA </w:instrText>
        </w:r>
        <w:r w:rsidR="00D6560A">
          <w:fldChar w:fldCharType="end"/>
        </w:r>
        <w:r w:rsidR="00D6560A">
          <w:fldChar w:fldCharType="separate"/>
        </w:r>
        <w:r w:rsidR="001C15EA" w:rsidRPr="00B64983">
          <w:rPr>
            <w:noProof/>
            <w:vertAlign w:val="superscript"/>
          </w:rPr>
          <w:t>53</w:t>
        </w:r>
        <w:r w:rsidR="00D6560A">
          <w:fldChar w:fldCharType="end"/>
        </w:r>
      </w:hyperlink>
      <w:r>
        <w:t xml:space="preserve"> and, in particular, it is a powerful tool for thev</w:t>
      </w:r>
      <w:r w:rsidRPr="0098406C">
        <w:t xml:space="preserve"> </w:t>
      </w:r>
      <w:r>
        <w:t>determination of rotation rates of aryl rings.</w:t>
      </w:r>
      <w:hyperlink w:anchor="_ENREF_136" w:tooltip="Horike, 2006 #122" w:history="1">
        <w:r w:rsidR="00D6560A">
          <w:fldChar w:fldCharType="begin">
            <w:fldData xml:space="preserve">PEVuZE5vdGU+PENpdGU+PEF1dGhvcj5Ib3Jpa2U8L0F1dGhvcj48WWVhcj4yMDA2PC9ZZWFyPjxS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</w:fldData>
          </w:fldChar>
        </w:r>
        <w:r w:rsidR="001C15EA">
          <w:instrText xml:space="preserve"> ADDIN EN.CITE </w:instrText>
        </w:r>
        <w:r w:rsidR="00D6560A">
          <w:fldChar w:fldCharType="begin">
            <w:fldData xml:space="preserve">PEVuZE5vdGU+PENpdGU+PEF1dGhvcj5Ib3Jpa2U8L0F1dGhvcj48WWVhcj4yMDA2PC9ZZWFyPjxS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</w:fldData>
          </w:fldChar>
        </w:r>
        <w:r w:rsidR="001C15EA">
          <w:instrText xml:space="preserve"> ADDIN EN.CITE.DATA </w:instrText>
        </w:r>
        <w:r w:rsidR="00D6560A">
          <w:fldChar w:fldCharType="end"/>
        </w:r>
        <w:r w:rsidR="00D6560A">
          <w:fldChar w:fldCharType="separate"/>
        </w:r>
        <w:r w:rsidR="001C15EA" w:rsidRPr="00B64983">
          <w:rPr>
            <w:noProof/>
            <w:vertAlign w:val="superscript"/>
          </w:rPr>
          <w:t>45</w:t>
        </w:r>
        <w:r w:rsidR="00D6560A">
          <w:fldChar w:fldCharType="end"/>
        </w:r>
      </w:hyperlink>
      <w:r>
        <w:t xml:space="preserve">  The rotation of aryl rings to locked positions, therefore, offers an ideal case for demonstrating the efficacy of this</w:t>
      </w:r>
    </w:p>
    <w:p w:rsidR="00C02A5E" w:rsidRDefault="00C02A5E" w:rsidP="0098406C">
      <w:pPr>
        <w:spacing w:line="480" w:lineRule="auto"/>
      </w:pPr>
      <w:proofErr w:type="gramStart"/>
      <w:r>
        <w:t>technique</w:t>
      </w:r>
      <w:proofErr w:type="gramEnd"/>
      <w:r>
        <w:t xml:space="preserve">. </w:t>
      </w:r>
    </w:p>
    <w:p w:rsidR="00C02A5E" w:rsidRDefault="00C02A5E" w:rsidP="00EE753A">
      <w:pPr>
        <w:spacing w:line="480" w:lineRule="auto"/>
        <w:ind w:firstLine="720"/>
      </w:pPr>
      <w:r>
        <w:t xml:space="preserve">Nevertheless, solid state </w:t>
      </w:r>
      <w:r w:rsidRPr="00D427F4">
        <w:rPr>
          <w:vertAlign w:val="superscript"/>
        </w:rPr>
        <w:t>13</w:t>
      </w:r>
      <w:r>
        <w:t>C CP MAS NMR has rarely been employed to effectively monitor the transition between fixed positions in breathing MOFs.</w:t>
      </w:r>
      <w:hyperlink w:anchor="_ENREF_152" w:tooltip="Rabone, 2010 #139" w:history="1">
        <w:r w:rsidR="00D6560A" w:rsidRPr="00B84D48">
          <w:rPr>
            <w:kern w:val="21"/>
          </w:rPr>
          <w:fldChar w:fldCharType="begin">
            <w:fldData xml:space="preserve">PEVuZE5vdGU+PENpdGU+PEF1dGhvcj5SYWJvbmU8L0F1dGhvcj48WWVhcj4yMDEwPC9ZZWFyPjxS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</w:fldData>
          </w:fldChar>
        </w:r>
        <w:r w:rsidR="001C15EA" w:rsidRPr="00B84D48">
          <w:rPr>
            <w:kern w:val="21"/>
          </w:rPr>
          <w:instrText xml:space="preserve"> ADDIN EN.CITE </w:instrText>
        </w:r>
        <w:r w:rsidR="00D6560A" w:rsidRPr="00B84D48">
          <w:rPr>
            <w:kern w:val="21"/>
          </w:rPr>
          <w:fldChar w:fldCharType="begin">
            <w:fldData xml:space="preserve">PEVuZE5vdGU+PENpdGU+PEF1dGhvcj5SYWJvbmU8L0F1dGhvcj48WWVhcj4yMDEwPC9ZZWFyPjxS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</w:fldData>
          </w:fldChar>
        </w:r>
        <w:r w:rsidR="001C15EA" w:rsidRPr="00B84D48">
          <w:rPr>
            <w:kern w:val="21"/>
          </w:rPr>
          <w:instrText xml:space="preserve"> ADDIN EN.CITE.DATA </w:instrText>
        </w:r>
        <w:r w:rsidR="00D6560A" w:rsidRPr="00B84D48">
          <w:rPr>
            <w:kern w:val="21"/>
          </w:rPr>
        </w:r>
        <w:r w:rsidR="00D6560A" w:rsidRPr="00B84D48">
          <w:rPr>
            <w:kern w:val="21"/>
          </w:rPr>
          <w:fldChar w:fldCharType="end"/>
        </w:r>
        <w:r w:rsidR="00D6560A" w:rsidRPr="00B84D48">
          <w:rPr>
            <w:kern w:val="21"/>
          </w:rPr>
        </w:r>
        <w:r w:rsidR="00D6560A" w:rsidRPr="00B84D48">
          <w:rPr>
            <w:kern w:val="21"/>
          </w:rPr>
          <w:fldChar w:fldCharType="separate"/>
        </w:r>
        <w:r w:rsidR="001C15EA" w:rsidRPr="00B84D48">
          <w:rPr>
            <w:noProof/>
            <w:kern w:val="21"/>
            <w:vertAlign w:val="superscript"/>
          </w:rPr>
          <w:t>54</w:t>
        </w:r>
        <w:r w:rsidR="00D6560A" w:rsidRPr="00B84D48">
          <w:rPr>
            <w:kern w:val="21"/>
          </w:rPr>
          <w:fldChar w:fldCharType="end"/>
        </w:r>
      </w:hyperlink>
      <w:r>
        <w:t xml:space="preserve">  </w:t>
      </w:r>
      <w:proofErr w:type="gramStart"/>
      <w:r>
        <w:t>In two instances, the twisting motions at metal-ligand “kneecaps” (and the accompanying aryl rings) on zinc MOFs have been observed as a function of guests.</w:t>
      </w:r>
      <w:proofErr w:type="gramEnd"/>
      <w:r w:rsidR="00D6560A" w:rsidRPr="00B84D48">
        <w:rPr>
          <w:kern w:val="21"/>
        </w:rPr>
        <w:fldChar w:fldCharType="begin">
          <w:fldData xml:space="preserve">PEVuZE5vdGU+PENpdGU+PEF1dGhvcj5MZWU8L0F1dGhvcj48WWVhcj4yMDA1PC9ZZWFyPjxSZWNO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</w:fldData>
        </w:fldChar>
      </w:r>
      <w:r w:rsidR="00B64983" w:rsidRPr="00B84D48">
        <w:rPr>
          <w:kern w:val="21"/>
        </w:rPr>
        <w:instrText xml:space="preserve"> ADDIN EN.CITE </w:instrText>
      </w:r>
      <w:r w:rsidR="00D6560A" w:rsidRPr="00B84D48">
        <w:rPr>
          <w:kern w:val="21"/>
        </w:rPr>
        <w:fldChar w:fldCharType="begin">
          <w:fldData xml:space="preserve">PEVuZE5vdGU+PENpdGU+PEF1dGhvcj5MZWU8L0F1dGhvcj48WWVhcj4yMDA1PC9ZZWFyPjxSZWNO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</w:fldData>
        </w:fldChar>
      </w:r>
      <w:r w:rsidR="00B64983" w:rsidRPr="00B84D48">
        <w:rPr>
          <w:kern w:val="21"/>
        </w:rPr>
        <w:instrText xml:space="preserve"> ADDIN EN.CITE.DATA </w:instrText>
      </w:r>
      <w:r w:rsidR="00D6560A" w:rsidRPr="00B84D48">
        <w:rPr>
          <w:kern w:val="21"/>
        </w:rPr>
      </w:r>
      <w:r w:rsidR="00D6560A" w:rsidRPr="00B84D48">
        <w:rPr>
          <w:kern w:val="21"/>
        </w:rPr>
        <w:fldChar w:fldCharType="end"/>
      </w:r>
      <w:r w:rsidR="00D6560A" w:rsidRPr="00B84D48">
        <w:rPr>
          <w:kern w:val="21"/>
        </w:rPr>
      </w:r>
      <w:r w:rsidR="00D6560A" w:rsidRPr="00B84D48">
        <w:rPr>
          <w:kern w:val="21"/>
        </w:rPr>
        <w:fldChar w:fldCharType="separate"/>
      </w:r>
      <w:hyperlink w:anchor="_ENREF_153" w:tooltip="Stylianou, 2012 #140" w:history="1">
        <w:r w:rsidR="001C15EA" w:rsidRPr="00B84D48">
          <w:rPr>
            <w:noProof/>
            <w:kern w:val="21"/>
            <w:vertAlign w:val="superscript"/>
          </w:rPr>
          <w:t>54b</w:t>
        </w:r>
      </w:hyperlink>
      <w:r w:rsidR="00B64983" w:rsidRPr="00B84D48">
        <w:rPr>
          <w:noProof/>
          <w:kern w:val="21"/>
          <w:vertAlign w:val="superscript"/>
        </w:rPr>
        <w:t xml:space="preserve">, </w:t>
      </w:r>
      <w:hyperlink w:anchor="_ENREF_154" w:tooltip="Lee, 2005 #141" w:history="1">
        <w:r w:rsidR="001C15EA" w:rsidRPr="00B84D48">
          <w:rPr>
            <w:noProof/>
            <w:kern w:val="21"/>
            <w:vertAlign w:val="superscript"/>
          </w:rPr>
          <w:t>54c</w:t>
        </w:r>
      </w:hyperlink>
      <w:r w:rsidR="00D6560A" w:rsidRPr="00B84D48">
        <w:rPr>
          <w:kern w:val="21"/>
        </w:rPr>
        <w:fldChar w:fldCharType="end"/>
      </w:r>
      <w:r>
        <w:t xml:space="preserve">  The resonances either shift as a function of breathing state or, more</w:t>
      </w:r>
      <w:r w:rsidRPr="00C67641">
        <w:t xml:space="preserve"> </w:t>
      </w:r>
      <w:r>
        <w:t xml:space="preserve">constructively, split into multiple resonances as the carbon atoms are rendered inequivalent in their new conformation.  However, no </w:t>
      </w:r>
      <w:r w:rsidRPr="00D427F4">
        <w:rPr>
          <w:vertAlign w:val="superscript"/>
        </w:rPr>
        <w:t>13</w:t>
      </w:r>
      <w:r>
        <w:t>C CP MAS NMR</w:t>
      </w:r>
      <w:r w:rsidDel="00C67641">
        <w:t xml:space="preserve"> </w:t>
      </w:r>
      <w:r>
        <w:t>measurements have been performed where the breathing motion occurs solely on the ligand.</w:t>
      </w:r>
    </w:p>
    <w:p w:rsidR="006647AD" w:rsidRDefault="00C02A5E" w:rsidP="00EE753A">
      <w:pPr>
        <w:spacing w:line="480" w:lineRule="auto"/>
        <w:ind w:firstLine="720"/>
      </w:pPr>
      <w:r>
        <w:t xml:space="preserve">Prior to collecting solid state </w:t>
      </w:r>
      <w:r w:rsidRPr="00D427F4">
        <w:rPr>
          <w:vertAlign w:val="superscript"/>
        </w:rPr>
        <w:t>13</w:t>
      </w:r>
      <w:r>
        <w:t xml:space="preserve">C CP MAS NMR of the frameworks, it is critical to assign appropriate peak positions for </w:t>
      </w:r>
      <w:r w:rsidRPr="00E25E08">
        <w:rPr>
          <w:b/>
          <w:bCs/>
        </w:rPr>
        <w:t>2</w:t>
      </w:r>
      <w:r>
        <w:t xml:space="preserve"> in the solution state NMR.  HSQC and HMBC spectra were collected for </w:t>
      </w:r>
      <w:r w:rsidRPr="00E25E08">
        <w:rPr>
          <w:b/>
          <w:bCs/>
        </w:rPr>
        <w:t>2</w:t>
      </w:r>
      <w:r>
        <w:t xml:space="preserve"> in DMSO-</w:t>
      </w:r>
      <w:r w:rsidRPr="00D427F4">
        <w:rPr>
          <w:i/>
        </w:rPr>
        <w:t>d</w:t>
      </w:r>
      <w:r w:rsidRPr="00D427F4">
        <w:rPr>
          <w:vertAlign w:val="subscript"/>
        </w:rPr>
        <w:t>6</w:t>
      </w:r>
      <w:r w:rsidRPr="00D427F4">
        <w:t>,</w:t>
      </w:r>
      <w:r>
        <w:t xml:space="preserve"> along with 1D </w:t>
      </w:r>
      <w:r w:rsidRPr="00D427F4">
        <w:rPr>
          <w:vertAlign w:val="superscript"/>
        </w:rPr>
        <w:t>1</w:t>
      </w:r>
      <w:r>
        <w:t xml:space="preserve">H and </w:t>
      </w:r>
      <w:r w:rsidRPr="00D427F4">
        <w:rPr>
          <w:vertAlign w:val="superscript"/>
        </w:rPr>
        <w:t>13</w:t>
      </w:r>
      <w:r>
        <w:t>C NMR, which allowed for absolute assignments of all of the distinct carbons on the ligand (</w:t>
      </w:r>
      <w:r w:rsidR="00E57D16">
        <w:t>See experimental section</w:t>
      </w:r>
      <w:r w:rsidR="00944A06" w:rsidRPr="00E57D16">
        <w:t xml:space="preserve"> and F</w:t>
      </w:r>
      <w:r w:rsidRPr="00E57D16">
        <w:t>ig</w:t>
      </w:r>
      <w:r w:rsidR="00944A06" w:rsidRPr="00E57D16">
        <w:t>ures</w:t>
      </w:r>
      <w:r w:rsidR="00A5723B" w:rsidRPr="00E57D16">
        <w:t xml:space="preserve"> 4.9 and 4.10</w:t>
      </w:r>
      <w:r>
        <w:t>).  The central aryl carbons have a resonance at 128.16 ppm and the ipso carbons have</w:t>
      </w:r>
      <w:r w:rsidR="004B2EEB">
        <w:br/>
      </w:r>
    </w:p>
    <w:p w:rsidR="00CE665F" w:rsidRDefault="00CE665F" w:rsidP="00A8367A">
      <w:pPr>
        <w:keepNext/>
        <w:spacing w:line="480" w:lineRule="auto"/>
        <w:jc w:val="center"/>
      </w:pPr>
      <w:r w:rsidRPr="00D138BC">
        <w:rPr>
          <w:noProof/>
        </w:rPr>
        <w:lastRenderedPageBreak/>
        <w:drawing>
          <wp:inline distT="0" distB="0" distL="0" distR="0">
            <wp:extent cx="3657600" cy="2826020"/>
            <wp:effectExtent l="1905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srcRect/>
                    <a:stretch>
                      <a:fillRect/>
                    </a:stretch>
                  </pic:blipFill>
                  <pic:spPr bwMode="auto">
                    <a:xfrm>
                      <a:off x="0" y="0"/>
                      <a:ext cx="3657600" cy="2826020"/>
                    </a:xfrm>
                    <a:prstGeom prst="rect">
                      <a:avLst/>
                    </a:prstGeom>
                    <a:noFill/>
                    <a:ln w="9525">
                      <a:noFill/>
                      <a:miter lim="800000"/>
                      <a:headEnd/>
                      <a:tailEnd/>
                    </a:ln>
                  </pic:spPr>
                </pic:pic>
              </a:graphicData>
            </a:graphic>
          </wp:inline>
        </w:drawing>
      </w:r>
    </w:p>
    <w:p w:rsidR="00CE665F" w:rsidRDefault="00CE665F" w:rsidP="009C606D">
      <w:pPr>
        <w:pStyle w:val="Caption"/>
        <w:spacing w:after="0" w:line="480" w:lineRule="auto"/>
        <w:rPr>
          <w:b w:val="0"/>
          <w:bCs w:val="0"/>
        </w:rPr>
      </w:pPr>
      <w:bookmarkStart w:id="55" w:name="_Toc380708572"/>
      <w:proofErr w:type="gramStart"/>
      <w:r>
        <w:t xml:space="preserve">Figure </w:t>
      </w:r>
      <w:fldSimple w:instr=" STYLEREF 1 \s ">
        <w:r w:rsidR="005D531C">
          <w:rPr>
            <w:noProof/>
          </w:rPr>
          <w:t>4</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9</w:t>
      </w:r>
      <w:r w:rsidR="00D6560A">
        <w:fldChar w:fldCharType="end"/>
      </w:r>
      <w:r>
        <w:t>.</w:t>
      </w:r>
      <w:r w:rsidR="00C13CC1">
        <w:rPr>
          <w:b w:val="0"/>
          <w:bCs w:val="0"/>
        </w:rPr>
        <w:t xml:space="preserve"> </w:t>
      </w:r>
      <w:proofErr w:type="gramStart"/>
      <w:r w:rsidR="00C13CC1">
        <w:rPr>
          <w:b w:val="0"/>
          <w:bCs w:val="0"/>
        </w:rPr>
        <w:t xml:space="preserve">HSQC </w:t>
      </w:r>
      <w:r w:rsidRPr="000E2252">
        <w:rPr>
          <w:b w:val="0"/>
          <w:bCs w:val="0"/>
        </w:rPr>
        <w:t>in DMSO-d</w:t>
      </w:r>
      <w:r w:rsidRPr="000E2252">
        <w:rPr>
          <w:b w:val="0"/>
          <w:bCs w:val="0"/>
          <w:vertAlign w:val="subscript"/>
        </w:rPr>
        <w:t>6</w:t>
      </w:r>
      <w:r w:rsidRPr="000E2252">
        <w:rPr>
          <w:b w:val="0"/>
          <w:bCs w:val="0"/>
        </w:rPr>
        <w:t>.</w:t>
      </w:r>
      <w:bookmarkEnd w:id="55"/>
      <w:proofErr w:type="gramEnd"/>
    </w:p>
    <w:p w:rsidR="009C606D" w:rsidRDefault="009C606D" w:rsidP="009C606D"/>
    <w:p w:rsidR="004B2EEB" w:rsidRPr="009C606D" w:rsidRDefault="004B2EEB" w:rsidP="009C606D"/>
    <w:p w:rsidR="00CE665F" w:rsidRDefault="00CE665F" w:rsidP="00A8367A">
      <w:pPr>
        <w:keepNext/>
        <w:spacing w:line="480" w:lineRule="auto"/>
        <w:jc w:val="center"/>
      </w:pPr>
      <w:r w:rsidRPr="00D138BC">
        <w:rPr>
          <w:noProof/>
        </w:rPr>
        <w:drawing>
          <wp:inline distT="0" distB="0" distL="0" distR="0">
            <wp:extent cx="3657600" cy="2695787"/>
            <wp:effectExtent l="0" t="0" r="0"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srcRect/>
                    <a:stretch>
                      <a:fillRect/>
                    </a:stretch>
                  </pic:blipFill>
                  <pic:spPr bwMode="auto">
                    <a:xfrm>
                      <a:off x="0" y="0"/>
                      <a:ext cx="3657600" cy="2695787"/>
                    </a:xfrm>
                    <a:prstGeom prst="rect">
                      <a:avLst/>
                    </a:prstGeom>
                    <a:noFill/>
                    <a:ln w="9525">
                      <a:noFill/>
                      <a:miter lim="800000"/>
                      <a:headEnd/>
                      <a:tailEnd/>
                    </a:ln>
                  </pic:spPr>
                </pic:pic>
              </a:graphicData>
            </a:graphic>
          </wp:inline>
        </w:drawing>
      </w:r>
    </w:p>
    <w:p w:rsidR="00CE665F" w:rsidRDefault="00CE665F" w:rsidP="00EE753A">
      <w:pPr>
        <w:pStyle w:val="Caption"/>
        <w:spacing w:line="480" w:lineRule="auto"/>
        <w:rPr>
          <w:b w:val="0"/>
          <w:bCs w:val="0"/>
        </w:rPr>
      </w:pPr>
      <w:bookmarkStart w:id="56" w:name="_Toc380708573"/>
      <w:proofErr w:type="gramStart"/>
      <w:r>
        <w:t xml:space="preserve">Figure </w:t>
      </w:r>
      <w:fldSimple w:instr=" STYLEREF 1 \s ">
        <w:r w:rsidR="005D531C">
          <w:rPr>
            <w:noProof/>
          </w:rPr>
          <w:t>4</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10</w:t>
      </w:r>
      <w:r w:rsidR="00D6560A">
        <w:fldChar w:fldCharType="end"/>
      </w:r>
      <w:r>
        <w:t>.</w:t>
      </w:r>
      <w:r w:rsidR="00C13CC1">
        <w:rPr>
          <w:b w:val="0"/>
          <w:bCs w:val="0"/>
        </w:rPr>
        <w:t xml:space="preserve"> </w:t>
      </w:r>
      <w:proofErr w:type="gramStart"/>
      <w:r w:rsidR="00C13CC1">
        <w:rPr>
          <w:b w:val="0"/>
          <w:bCs w:val="0"/>
        </w:rPr>
        <w:t>HMBC</w:t>
      </w:r>
      <w:r w:rsidRPr="000E2252">
        <w:rPr>
          <w:b w:val="0"/>
          <w:bCs w:val="0"/>
        </w:rPr>
        <w:t xml:space="preserve"> in DMSO-d</w:t>
      </w:r>
      <w:r w:rsidRPr="000E2252">
        <w:rPr>
          <w:b w:val="0"/>
          <w:bCs w:val="0"/>
          <w:vertAlign w:val="subscript"/>
        </w:rPr>
        <w:t>6</w:t>
      </w:r>
      <w:r w:rsidRPr="000E2252">
        <w:rPr>
          <w:b w:val="0"/>
          <w:bCs w:val="0"/>
        </w:rPr>
        <w:t>.</w:t>
      </w:r>
      <w:bookmarkEnd w:id="56"/>
      <w:proofErr w:type="gramEnd"/>
    </w:p>
    <w:p w:rsidR="009C606D" w:rsidRDefault="009C606D" w:rsidP="009C606D">
      <w:pPr>
        <w:rPr>
          <w:sz w:val="4"/>
          <w:szCs w:val="4"/>
        </w:rPr>
      </w:pPr>
    </w:p>
    <w:p w:rsidR="004B2EEB" w:rsidRDefault="004B2EEB">
      <w:pPr>
        <w:jc w:val="left"/>
      </w:pPr>
      <w:r>
        <w:br w:type="page"/>
      </w:r>
    </w:p>
    <w:p w:rsidR="004B2EEB" w:rsidRDefault="004B2EEB" w:rsidP="004B2EEB">
      <w:pPr>
        <w:spacing w:line="480" w:lineRule="auto"/>
      </w:pPr>
      <w:proofErr w:type="gramStart"/>
      <w:r>
        <w:lastRenderedPageBreak/>
        <w:t>a</w:t>
      </w:r>
      <w:proofErr w:type="gramEnd"/>
      <w:r>
        <w:t xml:space="preserve"> resonance at 136.54 ppm in the solution NMR.  These resonances were also confirmed with a </w:t>
      </w:r>
      <w:r w:rsidRPr="00D427F4">
        <w:rPr>
          <w:vertAlign w:val="superscript"/>
        </w:rPr>
        <w:t>13</w:t>
      </w:r>
      <w:r>
        <w:t xml:space="preserve">C CP MAS NMR of </w:t>
      </w:r>
      <w:r w:rsidRPr="00E25E08">
        <w:rPr>
          <w:b/>
          <w:bCs/>
        </w:rPr>
        <w:t>2</w:t>
      </w:r>
      <w:r>
        <w:t xml:space="preserve"> (</w:t>
      </w:r>
      <w:r w:rsidRPr="00E57D16">
        <w:t>Figure 4.11</w:t>
      </w:r>
      <w:r>
        <w:t>).</w:t>
      </w:r>
    </w:p>
    <w:p w:rsidR="004B2EEB" w:rsidRPr="004B2EEB" w:rsidRDefault="004B2EEB" w:rsidP="009C606D"/>
    <w:p w:rsidR="00CE665F" w:rsidRDefault="00CE665F" w:rsidP="007B5C64">
      <w:pPr>
        <w:keepNext/>
        <w:spacing w:line="480" w:lineRule="auto"/>
        <w:jc w:val="center"/>
      </w:pPr>
      <w:r w:rsidRPr="007F2085">
        <w:rPr>
          <w:noProof/>
        </w:rPr>
        <w:drawing>
          <wp:inline distT="0" distB="0" distL="0" distR="0">
            <wp:extent cx="3657600" cy="1950720"/>
            <wp:effectExtent l="1905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srcRect l="1289" t="2703" r="1774"/>
                    <a:stretch>
                      <a:fillRect/>
                    </a:stretch>
                  </pic:blipFill>
                  <pic:spPr bwMode="auto">
                    <a:xfrm>
                      <a:off x="0" y="0"/>
                      <a:ext cx="3657600" cy="1950720"/>
                    </a:xfrm>
                    <a:prstGeom prst="rect">
                      <a:avLst/>
                    </a:prstGeom>
                    <a:noFill/>
                    <a:ln w="9525">
                      <a:noFill/>
                      <a:miter lim="800000"/>
                      <a:headEnd/>
                      <a:tailEnd/>
                    </a:ln>
                  </pic:spPr>
                </pic:pic>
              </a:graphicData>
            </a:graphic>
          </wp:inline>
        </w:drawing>
      </w:r>
    </w:p>
    <w:p w:rsidR="00CE665F" w:rsidRDefault="00CE665F" w:rsidP="00EE753A">
      <w:pPr>
        <w:pStyle w:val="Caption"/>
        <w:spacing w:line="480" w:lineRule="auto"/>
        <w:rPr>
          <w:b w:val="0"/>
          <w:bCs w:val="0"/>
        </w:rPr>
      </w:pPr>
      <w:bookmarkStart w:id="57" w:name="_Toc380708574"/>
      <w:proofErr w:type="gramStart"/>
      <w:r>
        <w:t xml:space="preserve">Figure </w:t>
      </w:r>
      <w:fldSimple w:instr=" STYLEREF 1 \s ">
        <w:r w:rsidR="005D531C">
          <w:rPr>
            <w:noProof/>
          </w:rPr>
          <w:t>4</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11</w:t>
      </w:r>
      <w:r w:rsidR="00D6560A">
        <w:fldChar w:fldCharType="end"/>
      </w:r>
      <w:r>
        <w:t>.</w:t>
      </w:r>
      <w:r w:rsidRPr="000C31B6">
        <w:rPr>
          <w:b w:val="0"/>
          <w:bCs w:val="0"/>
        </w:rPr>
        <w:t xml:space="preserve"> </w:t>
      </w:r>
      <w:r w:rsidRPr="000C31B6">
        <w:rPr>
          <w:b w:val="0"/>
          <w:bCs w:val="0"/>
          <w:vertAlign w:val="superscript"/>
        </w:rPr>
        <w:t>13</w:t>
      </w:r>
      <w:r w:rsidRPr="000C31B6">
        <w:rPr>
          <w:b w:val="0"/>
          <w:bCs w:val="0"/>
        </w:rPr>
        <w:t xml:space="preserve">C CP MAS NMR of </w:t>
      </w:r>
      <w:r w:rsidR="00DD4A71" w:rsidRPr="00DD4A71">
        <w:rPr>
          <w:b w:val="0"/>
        </w:rPr>
        <w:t>ligand</w:t>
      </w:r>
      <w:r w:rsidRPr="000C31B6">
        <w:rPr>
          <w:b w:val="0"/>
          <w:bCs w:val="0"/>
        </w:rPr>
        <w:t xml:space="preserve"> (* denote spinning sidebands).</w:t>
      </w:r>
      <w:bookmarkEnd w:id="57"/>
    </w:p>
    <w:p w:rsidR="009C606D" w:rsidRPr="009C606D" w:rsidRDefault="009C606D" w:rsidP="009C606D"/>
    <w:p w:rsidR="004759DB" w:rsidRDefault="00C02A5E" w:rsidP="004759DB">
      <w:pPr>
        <w:spacing w:line="480" w:lineRule="auto"/>
        <w:ind w:firstLine="720"/>
      </w:pPr>
      <w:r>
        <w:t xml:space="preserve">Once the </w:t>
      </w:r>
      <w:r w:rsidRPr="002B405D">
        <w:rPr>
          <w:vertAlign w:val="superscript"/>
        </w:rPr>
        <w:t>13</w:t>
      </w:r>
      <w:r>
        <w:t>C NMR spectr</w:t>
      </w:r>
      <w:r w:rsidR="000A4967">
        <w:t>um</w:t>
      </w:r>
      <w:r>
        <w:t xml:space="preserve"> of </w:t>
      </w:r>
      <w:r w:rsidRPr="00E25E08">
        <w:rPr>
          <w:b/>
          <w:bCs/>
        </w:rPr>
        <w:t>2</w:t>
      </w:r>
      <w:r>
        <w:t xml:space="preserve"> was assigned, we could compare those values to the solid state </w:t>
      </w:r>
      <w:r w:rsidRPr="002B405D">
        <w:rPr>
          <w:vertAlign w:val="superscript"/>
        </w:rPr>
        <w:t>13</w:t>
      </w:r>
      <w:r>
        <w:t xml:space="preserve">C CP MAS NMR spectra of the frameworks.  A spectrum of </w:t>
      </w:r>
      <w:r w:rsidRPr="00E25E08">
        <w:rPr>
          <w:b/>
          <w:bCs/>
        </w:rPr>
        <w:t>3</w:t>
      </w:r>
      <w:r>
        <w:t xml:space="preserve">, including a portion of the structure and a blow-up of the aryl region, can be seen in </w:t>
      </w:r>
      <w:r w:rsidRPr="00E57D16">
        <w:t xml:space="preserve">Figure </w:t>
      </w:r>
      <w:r w:rsidR="00A5723B" w:rsidRPr="00E57D16">
        <w:t>4.12</w:t>
      </w:r>
      <w:r>
        <w:t xml:space="preserve">.  The resonance at 49.3 ppm is attributed to the methylene carbon of the triazole ring, while resonances at 131.0, 132.5, 136.0, 136.6, and 144.8 ppm are assigned to the aryl carbons.  Although the ligand </w:t>
      </w:r>
      <w:r w:rsidRPr="00E25E08">
        <w:rPr>
          <w:b/>
          <w:bCs/>
        </w:rPr>
        <w:t>2</w:t>
      </w:r>
      <w:r>
        <w:t xml:space="preserve"> is highly symmetric in solution, the symmetry of the aryl carbons is lost in the solid state due to the different local environments of the aryl atoms.  This break in symmetry is due to the solvent and anion molecules within the framework.</w:t>
      </w:r>
    </w:p>
    <w:p w:rsidR="000A6271" w:rsidRDefault="000A6271" w:rsidP="000A6271">
      <w:pPr>
        <w:keepNext/>
        <w:spacing w:line="480" w:lineRule="auto"/>
        <w:jc w:val="center"/>
      </w:pPr>
      <w:r w:rsidRPr="00B87CC5">
        <w:rPr>
          <w:noProof/>
        </w:rPr>
        <w:lastRenderedPageBreak/>
        <w:drawing>
          <wp:inline distT="0" distB="0" distL="0" distR="0">
            <wp:extent cx="4572000" cy="2250281"/>
            <wp:effectExtent l="0" t="0" r="0" b="0"/>
            <wp:docPr id="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preferRelativeResize="0">
                      <a:picLocks noChangeAspect="1" noChangeArrowheads="1"/>
                    </pic:cNvPicPr>
                  </pic:nvPicPr>
                  <pic:blipFill>
                    <a:blip r:embed="rId44" cstate="print"/>
                    <a:srcRect/>
                    <a:stretch>
                      <a:fillRect/>
                    </a:stretch>
                  </pic:blipFill>
                  <pic:spPr bwMode="auto">
                    <a:xfrm>
                      <a:off x="0" y="0"/>
                      <a:ext cx="4572000" cy="2250281"/>
                    </a:xfrm>
                    <a:prstGeom prst="rect">
                      <a:avLst/>
                    </a:prstGeom>
                    <a:noFill/>
                    <a:ln w="9525">
                      <a:noFill/>
                      <a:miter lim="800000"/>
                      <a:headEnd/>
                      <a:tailEnd/>
                    </a:ln>
                    <a:effectLst/>
                  </pic:spPr>
                </pic:pic>
              </a:graphicData>
            </a:graphic>
          </wp:inline>
        </w:drawing>
      </w:r>
    </w:p>
    <w:p w:rsidR="000A6271" w:rsidRDefault="000A6271" w:rsidP="000A6271">
      <w:pPr>
        <w:pStyle w:val="Caption"/>
        <w:spacing w:line="480" w:lineRule="auto"/>
      </w:pPr>
      <w:bookmarkStart w:id="58" w:name="_Toc380708575"/>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12</w:t>
      </w:r>
      <w:r w:rsidR="00D6560A">
        <w:fldChar w:fldCharType="end"/>
      </w:r>
      <w:r>
        <w:t>.</w:t>
      </w:r>
      <w:r w:rsidRPr="006634F3">
        <w:rPr>
          <w:b w:val="0"/>
          <w:bCs w:val="0"/>
        </w:rPr>
        <w:t xml:space="preserve"> </w:t>
      </w:r>
      <w:r w:rsidRPr="000C31B6">
        <w:rPr>
          <w:b w:val="0"/>
          <w:bCs w:val="0"/>
          <w:vertAlign w:val="superscript"/>
        </w:rPr>
        <w:t>13</w:t>
      </w:r>
      <w:r w:rsidRPr="000C31B6">
        <w:rPr>
          <w:b w:val="0"/>
          <w:bCs w:val="0"/>
        </w:rPr>
        <w:t xml:space="preserve">C CP MAS NMR of </w:t>
      </w:r>
      <w:r w:rsidRPr="007502FE">
        <w:rPr>
          <w:b w:val="0"/>
        </w:rPr>
        <w:t>[</w:t>
      </w:r>
      <w:proofErr w:type="gramStart"/>
      <w:r w:rsidRPr="007502FE">
        <w:rPr>
          <w:b w:val="0"/>
        </w:rPr>
        <w:t>Cu(</w:t>
      </w:r>
      <w:proofErr w:type="gramEnd"/>
      <w:r w:rsidRPr="007502FE">
        <w:rPr>
          <w:bCs w:val="0"/>
        </w:rPr>
        <w:t>L</w:t>
      </w:r>
      <w:r w:rsidRPr="007502FE">
        <w:rPr>
          <w:b w:val="0"/>
        </w:rPr>
        <w:t>)(ClO</w:t>
      </w:r>
      <w:r w:rsidRPr="007502FE">
        <w:rPr>
          <w:b w:val="0"/>
          <w:vertAlign w:val="subscript"/>
        </w:rPr>
        <w:t>4</w:t>
      </w:r>
      <w:r w:rsidRPr="007502FE">
        <w:rPr>
          <w:b w:val="0"/>
        </w:rPr>
        <w:t>)] • DMF • H</w:t>
      </w:r>
      <w:r w:rsidRPr="007502FE">
        <w:rPr>
          <w:b w:val="0"/>
          <w:vertAlign w:val="subscript"/>
        </w:rPr>
        <w:t>2</w:t>
      </w:r>
      <w:r w:rsidRPr="007502FE">
        <w:rPr>
          <w:b w:val="0"/>
        </w:rPr>
        <w:t>O</w:t>
      </w:r>
      <w:r w:rsidRPr="004D3BA4">
        <w:rPr>
          <w:b w:val="0"/>
        </w:rPr>
        <w:t>,</w:t>
      </w:r>
      <w:r w:rsidRPr="004D3BA4">
        <w:t xml:space="preserve"> </w:t>
      </w:r>
      <w:r>
        <w:t>3</w:t>
      </w:r>
      <w:r w:rsidRPr="00EC5A76">
        <w:rPr>
          <w:b w:val="0"/>
        </w:rPr>
        <w:t>.</w:t>
      </w:r>
      <w:r w:rsidRPr="006634F3">
        <w:rPr>
          <w:b w:val="0"/>
          <w:bCs w:val="0"/>
        </w:rPr>
        <w:t xml:space="preserve"> (A) Highlighted portion of the crystal structure of </w:t>
      </w:r>
      <w:r w:rsidRPr="006634F3">
        <w:t>3</w:t>
      </w:r>
      <w:r w:rsidRPr="006634F3">
        <w:rPr>
          <w:b w:val="0"/>
          <w:bCs w:val="0"/>
        </w:rPr>
        <w:t xml:space="preserve"> with labeled carbon atoms.  (B) Full solid state </w:t>
      </w:r>
      <w:r w:rsidRPr="006634F3">
        <w:rPr>
          <w:b w:val="0"/>
          <w:bCs w:val="0"/>
          <w:vertAlign w:val="superscript"/>
        </w:rPr>
        <w:t>13</w:t>
      </w:r>
      <w:r w:rsidRPr="006634F3">
        <w:rPr>
          <w:b w:val="0"/>
          <w:bCs w:val="0"/>
        </w:rPr>
        <w:t xml:space="preserve">C CP MAS NMR spectrum of </w:t>
      </w:r>
      <w:r w:rsidRPr="006634F3">
        <w:t>3</w:t>
      </w:r>
      <w:r w:rsidRPr="006634F3">
        <w:rPr>
          <w:b w:val="0"/>
          <w:bCs w:val="0"/>
        </w:rPr>
        <w:t xml:space="preserve">.  * denote spinning sidebands.  (C) Highlight of the aryl region of the spectrum of </w:t>
      </w:r>
      <w:r w:rsidRPr="006634F3">
        <w:t>3</w:t>
      </w:r>
      <w:r w:rsidRPr="006634F3">
        <w:rPr>
          <w:b w:val="0"/>
          <w:bCs w:val="0"/>
        </w:rPr>
        <w:t xml:space="preserve"> with labeled peaks.</w:t>
      </w:r>
      <w:bookmarkEnd w:id="58"/>
    </w:p>
    <w:p w:rsidR="000A6271" w:rsidRDefault="000A6271" w:rsidP="00EE753A">
      <w:pPr>
        <w:spacing w:line="480" w:lineRule="auto"/>
        <w:ind w:firstLine="720"/>
      </w:pPr>
    </w:p>
    <w:p w:rsidR="0030598B" w:rsidRDefault="004759DB" w:rsidP="0030598B">
      <w:pPr>
        <w:spacing w:line="480" w:lineRule="auto"/>
      </w:pPr>
      <w:r>
        <w:tab/>
        <w:t>Framework solvent can also be located via NMR analysis and is a powerful tool for monitoring phase transitions as a function of solvation.</w:t>
      </w:r>
      <w:r>
        <w:fldChar w:fldCharType="begin">
          <w:fldData xml:space="preserve">PEVuZE5vdGU+PENpdGU+PEF1dGhvcj5TdHlsaWFub3U8L0F1dGhvcj48WWVhcj4yMDEyPC9ZZWFy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</w:fldData>
        </w:fldChar>
      </w:r>
      <w:r>
        <w:instrText xml:space="preserve"> ADDIN EN.CITE </w:instrText>
      </w:r>
      <w:r>
        <w:fldChar w:fldCharType="begin">
          <w:fldData xml:space="preserve">PEVuZE5vdGU+PENpdGU+PEF1dGhvcj5TdHlsaWFub3U8L0F1dGhvcj48WWVhcj4yMDEyPC9ZZWFy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</w:fldData>
        </w:fldChar>
      </w:r>
      <w:r>
        <w:instrText xml:space="preserve"> ADDIN EN.CITE.DATA </w:instrText>
      </w:r>
      <w:r>
        <w:fldChar w:fldCharType="end"/>
      </w:r>
      <w:r>
        <w:fldChar w:fldCharType="separate"/>
      </w:r>
      <w:hyperlink w:anchor="_ENREF_153" w:tooltip="Stylianou, 2012 #140" w:history="1">
        <w:r w:rsidRPr="00B64983">
          <w:rPr>
            <w:noProof/>
            <w:vertAlign w:val="superscript"/>
          </w:rPr>
          <w:t>54b</w:t>
        </w:r>
      </w:hyperlink>
      <w:r w:rsidRPr="00B64983">
        <w:rPr>
          <w:noProof/>
          <w:vertAlign w:val="superscript"/>
        </w:rPr>
        <w:t xml:space="preserve">, </w:t>
      </w:r>
      <w:hyperlink w:anchor="_ENREF_154" w:tooltip="Lee, 2005 #141" w:history="1">
        <w:r w:rsidRPr="00B64983">
          <w:rPr>
            <w:noProof/>
            <w:vertAlign w:val="superscript"/>
          </w:rPr>
          <w:t>54c</w:t>
        </w:r>
      </w:hyperlink>
      <w:r>
        <w:fldChar w:fldCharType="end"/>
      </w:r>
      <w:r>
        <w:t xml:space="preserve">  The solid state </w:t>
      </w:r>
      <w:r w:rsidR="0030598B" w:rsidRPr="007D7D01">
        <w:rPr>
          <w:vertAlign w:val="superscript"/>
        </w:rPr>
        <w:t>13</w:t>
      </w:r>
      <w:r w:rsidR="0030598B">
        <w:t xml:space="preserve">C CP MAS NMR for </w:t>
      </w:r>
      <w:r w:rsidR="0030598B" w:rsidRPr="00E25E08">
        <w:rPr>
          <w:b/>
          <w:bCs/>
        </w:rPr>
        <w:t>3</w:t>
      </w:r>
      <w:r w:rsidR="0030598B">
        <w:t xml:space="preserve"> shows three peaks for DMF (</w:t>
      </w:r>
      <w:r w:rsidR="0030598B" w:rsidRPr="00E57D16">
        <w:t>Figure 4.12</w:t>
      </w:r>
      <w:r w:rsidR="0030598B">
        <w:t>).</w:t>
      </w:r>
      <w:r w:rsidR="0030598B" w:rsidRPr="004B2EEB">
        <w:t xml:space="preserve"> </w:t>
      </w:r>
      <w:r w:rsidR="0030598B">
        <w:t xml:space="preserve"> These correspond to the DMF molecules that are present in the 1D channel.  A comparison of the spectrum of </w:t>
      </w:r>
      <w:r w:rsidR="0030598B" w:rsidRPr="00E25E08">
        <w:rPr>
          <w:b/>
          <w:bCs/>
        </w:rPr>
        <w:t>3</w:t>
      </w:r>
      <w:r w:rsidR="0030598B">
        <w:t xml:space="preserve"> to </w:t>
      </w:r>
      <w:r w:rsidR="0030598B" w:rsidRPr="00E25E08">
        <w:rPr>
          <w:b/>
          <w:bCs/>
        </w:rPr>
        <w:t>4</w:t>
      </w:r>
      <w:r w:rsidR="0030598B">
        <w:t xml:space="preserve"> shows that there is no significant difference on the aryl region of the spectrum, but an additional set of DMF peaks are observed at 35.5, 39.6, and 166.9 ppm (</w:t>
      </w:r>
      <w:r w:rsidR="0030598B" w:rsidRPr="00E57D16">
        <w:t>Figure 4.13</w:t>
      </w:r>
      <w:r w:rsidR="0030598B">
        <w:t>).  These additional resonances are due to the presence of two DMF molecules that exhibit different local environments, one contained within the pore and one between the layers.</w:t>
      </w:r>
    </w:p>
    <w:p w:rsidR="00DA1B8B" w:rsidRDefault="00DA1B8B" w:rsidP="00DA1B8B">
      <w:pPr>
        <w:keepNext/>
        <w:spacing w:line="480" w:lineRule="auto"/>
        <w:jc w:val="center"/>
      </w:pPr>
      <w:r w:rsidRPr="006F11A8">
        <w:rPr>
          <w:noProof/>
        </w:rPr>
        <w:lastRenderedPageBreak/>
        <w:drawing>
          <wp:inline distT="0" distB="0" distL="0" distR="0">
            <wp:extent cx="4572000" cy="2508250"/>
            <wp:effectExtent l="0" t="0" r="0" b="0"/>
            <wp:docPr id="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spect="1" noChangeArrowheads="1"/>
                    </pic:cNvPicPr>
                  </pic:nvPicPr>
                  <pic:blipFill>
                    <a:blip r:embed="rId45" cstate="print"/>
                    <a:srcRect/>
                    <a:stretch>
                      <a:fillRect/>
                    </a:stretch>
                  </pic:blipFill>
                  <pic:spPr bwMode="auto">
                    <a:xfrm>
                      <a:off x="0" y="0"/>
                      <a:ext cx="4572000" cy="2508250"/>
                    </a:xfrm>
                    <a:prstGeom prst="rect">
                      <a:avLst/>
                    </a:prstGeom>
                    <a:noFill/>
                    <a:ln w="9525">
                      <a:noFill/>
                      <a:miter lim="800000"/>
                      <a:headEnd/>
                      <a:tailEnd/>
                    </a:ln>
                  </pic:spPr>
                </pic:pic>
              </a:graphicData>
            </a:graphic>
          </wp:inline>
        </w:drawing>
      </w:r>
    </w:p>
    <w:p w:rsidR="00DA1B8B" w:rsidRDefault="00DA1B8B" w:rsidP="00DA1B8B">
      <w:pPr>
        <w:pStyle w:val="Caption"/>
        <w:spacing w:line="480" w:lineRule="auto"/>
      </w:pPr>
      <w:bookmarkStart w:id="59" w:name="_Toc380708576"/>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13</w:t>
      </w:r>
      <w:r w:rsidR="00D6560A">
        <w:fldChar w:fldCharType="end"/>
      </w:r>
      <w:r>
        <w:t>.</w:t>
      </w:r>
      <w:r w:rsidRPr="006634F3">
        <w:rPr>
          <w:b w:val="0"/>
          <w:bCs w:val="0"/>
        </w:rPr>
        <w:t xml:space="preserve"> </w:t>
      </w:r>
      <w:r w:rsidRPr="006634F3">
        <w:rPr>
          <w:b w:val="0"/>
          <w:bCs w:val="0"/>
          <w:vertAlign w:val="superscript"/>
        </w:rPr>
        <w:t>13</w:t>
      </w:r>
      <w:r w:rsidRPr="006634F3">
        <w:rPr>
          <w:b w:val="0"/>
          <w:bCs w:val="0"/>
        </w:rPr>
        <w:t>C CP MAS NMR</w:t>
      </w:r>
      <w:r w:rsidRPr="007502FE">
        <w:rPr>
          <w:b w:val="0"/>
        </w:rPr>
        <w:t xml:space="preserve"> </w:t>
      </w:r>
      <w:r>
        <w:rPr>
          <w:b w:val="0"/>
        </w:rPr>
        <w:t xml:space="preserve">of </w:t>
      </w:r>
      <w:r w:rsidRPr="007502FE">
        <w:rPr>
          <w:b w:val="0"/>
        </w:rPr>
        <w:t>[</w:t>
      </w:r>
      <w:proofErr w:type="gramStart"/>
      <w:r w:rsidRPr="007502FE">
        <w:rPr>
          <w:b w:val="0"/>
        </w:rPr>
        <w:t>Cu</w:t>
      </w:r>
      <w:r w:rsidRPr="007502FE">
        <w:rPr>
          <w:b w:val="0"/>
          <w:vertAlign w:val="subscript"/>
        </w:rPr>
        <w:t>2</w:t>
      </w:r>
      <w:r w:rsidRPr="007502FE">
        <w:rPr>
          <w:b w:val="0"/>
        </w:rPr>
        <w:t>(</w:t>
      </w:r>
      <w:proofErr w:type="gramEnd"/>
      <w:r w:rsidRPr="007502FE">
        <w:rPr>
          <w:bCs w:val="0"/>
        </w:rPr>
        <w:t>L</w:t>
      </w:r>
      <w:r w:rsidRPr="007502FE">
        <w:rPr>
          <w:b w:val="0"/>
        </w:rPr>
        <w:t>)</w:t>
      </w:r>
      <w:r w:rsidRPr="007502FE">
        <w:rPr>
          <w:b w:val="0"/>
          <w:vertAlign w:val="subscript"/>
        </w:rPr>
        <w:t>2</w:t>
      </w:r>
      <w:r w:rsidRPr="007502FE">
        <w:rPr>
          <w:b w:val="0"/>
        </w:rPr>
        <w:t>(ClO</w:t>
      </w:r>
      <w:r w:rsidRPr="007502FE">
        <w:rPr>
          <w:b w:val="0"/>
          <w:vertAlign w:val="subscript"/>
        </w:rPr>
        <w:t>4</w:t>
      </w:r>
      <w:r w:rsidRPr="007502FE">
        <w:rPr>
          <w:b w:val="0"/>
        </w:rPr>
        <w:t>)</w:t>
      </w:r>
      <w:r w:rsidRPr="007502FE">
        <w:rPr>
          <w:b w:val="0"/>
          <w:vertAlign w:val="subscript"/>
        </w:rPr>
        <w:t>2</w:t>
      </w:r>
      <w:r w:rsidRPr="007502FE">
        <w:rPr>
          <w:b w:val="0"/>
        </w:rPr>
        <w:t>] • 4DMF • H</w:t>
      </w:r>
      <w:r w:rsidRPr="007502FE">
        <w:rPr>
          <w:b w:val="0"/>
          <w:vertAlign w:val="subscript"/>
        </w:rPr>
        <w:t>2</w:t>
      </w:r>
      <w:r w:rsidRPr="007502FE">
        <w:rPr>
          <w:b w:val="0"/>
        </w:rPr>
        <w:t>O</w:t>
      </w:r>
      <w:r>
        <w:rPr>
          <w:b w:val="0"/>
        </w:rPr>
        <w:t xml:space="preserve">, </w:t>
      </w:r>
      <w:r w:rsidRPr="00304916">
        <w:t>4</w:t>
      </w:r>
      <w:r>
        <w:rPr>
          <w:b w:val="0"/>
        </w:rPr>
        <w:t>.</w:t>
      </w:r>
      <w:r w:rsidRPr="006634F3">
        <w:rPr>
          <w:b w:val="0"/>
          <w:bCs w:val="0"/>
        </w:rPr>
        <w:t xml:space="preserve"> (A) Highlighted portion of the crystal structure of </w:t>
      </w:r>
      <w:r>
        <w:t>4</w:t>
      </w:r>
      <w:r>
        <w:rPr>
          <w:b w:val="0"/>
          <w:bCs w:val="0"/>
        </w:rPr>
        <w:t xml:space="preserve"> with labeled carbon atoms.  </w:t>
      </w:r>
      <w:r w:rsidRPr="006634F3">
        <w:rPr>
          <w:b w:val="0"/>
          <w:bCs w:val="0"/>
        </w:rPr>
        <w:t xml:space="preserve">(B) Full solid state </w:t>
      </w:r>
      <w:r w:rsidRPr="006634F3">
        <w:rPr>
          <w:b w:val="0"/>
          <w:bCs w:val="0"/>
          <w:vertAlign w:val="superscript"/>
        </w:rPr>
        <w:t>13</w:t>
      </w:r>
      <w:r w:rsidRPr="006634F3">
        <w:rPr>
          <w:b w:val="0"/>
          <w:bCs w:val="0"/>
        </w:rPr>
        <w:t xml:space="preserve">C CP MAS NMR spectrum of </w:t>
      </w:r>
      <w:r>
        <w:t>4</w:t>
      </w:r>
      <w:r w:rsidRPr="00634735">
        <w:rPr>
          <w:b w:val="0"/>
          <w:bCs w:val="0"/>
        </w:rPr>
        <w:t xml:space="preserve"> </w:t>
      </w:r>
      <w:r w:rsidRPr="00BF4ED9">
        <w:rPr>
          <w:b w:val="0"/>
          <w:bCs w:val="0"/>
        </w:rPr>
        <w:t>collected at -75 °C.</w:t>
      </w:r>
      <w:r w:rsidRPr="006634F3">
        <w:rPr>
          <w:b w:val="0"/>
          <w:bCs w:val="0"/>
        </w:rPr>
        <w:t xml:space="preserve">  * denote spinning sidebands.  (C) Highlight of the aryl region of the spectrum of </w:t>
      </w:r>
      <w:r>
        <w:t>4</w:t>
      </w:r>
      <w:r w:rsidRPr="006634F3">
        <w:rPr>
          <w:b w:val="0"/>
          <w:bCs w:val="0"/>
        </w:rPr>
        <w:t xml:space="preserve"> with labeled peaks.</w:t>
      </w:r>
      <w:bookmarkEnd w:id="59"/>
    </w:p>
    <w:p w:rsidR="00DA1B8B" w:rsidRDefault="00DA1B8B" w:rsidP="00DA1B8B">
      <w:pPr>
        <w:spacing w:line="480" w:lineRule="auto"/>
      </w:pPr>
    </w:p>
    <w:p w:rsidR="004B2EEB" w:rsidRDefault="00A45E00" w:rsidP="00DA1B8B">
      <w:pPr>
        <w:spacing w:line="480" w:lineRule="auto"/>
      </w:pPr>
      <w:r>
        <w:tab/>
        <w:t xml:space="preserve">Analysis of solid state NMR for frameworks </w:t>
      </w:r>
      <w:r w:rsidRPr="00E25E08">
        <w:rPr>
          <w:b/>
          <w:bCs/>
        </w:rPr>
        <w:t>6</w:t>
      </w:r>
      <w:r>
        <w:t xml:space="preserve"> and </w:t>
      </w:r>
      <w:r w:rsidRPr="00E25E08">
        <w:rPr>
          <w:b/>
          <w:bCs/>
        </w:rPr>
        <w:t>7</w:t>
      </w:r>
      <w:r>
        <w:t xml:space="preserve"> allowed us to correlate peak positions with rotation of the aryl ring in the solid state.  The </w:t>
      </w:r>
      <w:r w:rsidRPr="000D657C">
        <w:rPr>
          <w:vertAlign w:val="superscript"/>
        </w:rPr>
        <w:t>13</w:t>
      </w:r>
      <w:r>
        <w:t xml:space="preserve">C CP MAS </w:t>
      </w:r>
      <w:r w:rsidR="004B2EEB">
        <w:t xml:space="preserve">NMR of </w:t>
      </w:r>
      <w:r w:rsidR="004B2EEB" w:rsidRPr="00E25E08">
        <w:rPr>
          <w:b/>
          <w:bCs/>
        </w:rPr>
        <w:t>6</w:t>
      </w:r>
      <w:r w:rsidR="004B2EEB">
        <w:t xml:space="preserve"> is similar to </w:t>
      </w:r>
      <w:r w:rsidR="004B2EEB" w:rsidRPr="00E25E08">
        <w:rPr>
          <w:b/>
          <w:bCs/>
        </w:rPr>
        <w:t>3</w:t>
      </w:r>
      <w:r w:rsidR="004B2EEB" w:rsidRPr="00D93336">
        <w:t>,</w:t>
      </w:r>
      <w:r w:rsidR="004B2EEB">
        <w:t xml:space="preserve"> with the aryl carbons yielding four peaks at 131.7, 133.4, </w:t>
      </w:r>
      <w:r w:rsidR="00C02A5E">
        <w:t>135.3, and 136.7 ppm due to a break in symmetry (</w:t>
      </w:r>
      <w:r w:rsidR="00C02A5E" w:rsidRPr="00E57D16">
        <w:t xml:space="preserve">Figure </w:t>
      </w:r>
      <w:r w:rsidR="00A5723B" w:rsidRPr="00E57D16">
        <w:t>4.14</w:t>
      </w:r>
      <w:r w:rsidR="00C02A5E">
        <w:t>).  Despite a change in solvent in the tubular pore, there is little change in peak position of the aryl ring resonances.  The triazole and methylene carbons both exhibit two peaks each at 46.6 and 49.8 ppm and 145.3 and 146.9 ppm (</w:t>
      </w:r>
      <w:r w:rsidR="00C02A5E" w:rsidRPr="00E57D16">
        <w:t xml:space="preserve">Figure </w:t>
      </w:r>
      <w:r w:rsidR="00A5723B" w:rsidRPr="00E57D16">
        <w:t>4.14</w:t>
      </w:r>
      <w:r w:rsidR="00C02A5E">
        <w:t xml:space="preserve">), whereas in </w:t>
      </w:r>
      <w:r w:rsidR="00C02A5E" w:rsidRPr="00E25E08">
        <w:rPr>
          <w:b/>
          <w:bCs/>
        </w:rPr>
        <w:t>3</w:t>
      </w:r>
      <w:r>
        <w:br/>
      </w:r>
    </w:p>
    <w:p w:rsidR="00CE665F" w:rsidRDefault="00CE665F" w:rsidP="007B5C64">
      <w:pPr>
        <w:keepNext/>
        <w:spacing w:line="480" w:lineRule="auto"/>
        <w:jc w:val="center"/>
      </w:pPr>
      <w:r w:rsidRPr="006F11A8">
        <w:rPr>
          <w:noProof/>
        </w:rPr>
        <w:lastRenderedPageBreak/>
        <w:drawing>
          <wp:inline distT="0" distB="0" distL="0" distR="0">
            <wp:extent cx="4572000" cy="2365375"/>
            <wp:effectExtent l="0" t="0" r="0" b="0"/>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46" cstate="print"/>
                    <a:srcRect/>
                    <a:stretch>
                      <a:fillRect/>
                    </a:stretch>
                  </pic:blipFill>
                  <pic:spPr bwMode="auto">
                    <a:xfrm>
                      <a:off x="0" y="0"/>
                      <a:ext cx="4572000" cy="2365375"/>
                    </a:xfrm>
                    <a:prstGeom prst="rect">
                      <a:avLst/>
                    </a:prstGeom>
                    <a:noFill/>
                    <a:ln w="9525">
                      <a:noFill/>
                      <a:miter lim="800000"/>
                      <a:headEnd/>
                      <a:tailEnd/>
                    </a:ln>
                  </pic:spPr>
                </pic:pic>
              </a:graphicData>
            </a:graphic>
          </wp:inline>
        </w:drawing>
      </w:r>
    </w:p>
    <w:p w:rsidR="00CE665F" w:rsidRDefault="00CE665F" w:rsidP="00EE753A">
      <w:pPr>
        <w:pStyle w:val="Caption"/>
        <w:spacing w:line="480" w:lineRule="auto"/>
        <w:rPr>
          <w:b w:val="0"/>
          <w:bCs w:val="0"/>
        </w:rPr>
      </w:pPr>
      <w:bookmarkStart w:id="60" w:name="_Toc380708577"/>
      <w:proofErr w:type="gramStart"/>
      <w:r>
        <w:t xml:space="preserve">Figure </w:t>
      </w:r>
      <w:fldSimple w:instr=" STYLEREF 1 \s ">
        <w:r w:rsidR="005D531C">
          <w:rPr>
            <w:noProof/>
          </w:rPr>
          <w:t>4</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14</w:t>
      </w:r>
      <w:r w:rsidR="00D6560A">
        <w:fldChar w:fldCharType="end"/>
      </w:r>
      <w:r>
        <w:t>.</w:t>
      </w:r>
      <w:r w:rsidR="001170C1" w:rsidRPr="006634F3">
        <w:rPr>
          <w:b w:val="0"/>
          <w:bCs w:val="0"/>
        </w:rPr>
        <w:t xml:space="preserve"> </w:t>
      </w:r>
      <w:r w:rsidR="00304916" w:rsidRPr="006634F3">
        <w:rPr>
          <w:b w:val="0"/>
          <w:bCs w:val="0"/>
          <w:vertAlign w:val="superscript"/>
        </w:rPr>
        <w:t>13</w:t>
      </w:r>
      <w:r w:rsidR="00304916" w:rsidRPr="006634F3">
        <w:rPr>
          <w:b w:val="0"/>
          <w:bCs w:val="0"/>
        </w:rPr>
        <w:t>C CP MAS NMR</w:t>
      </w:r>
      <w:r w:rsidR="00304916" w:rsidRPr="007502FE">
        <w:rPr>
          <w:b w:val="0"/>
        </w:rPr>
        <w:t xml:space="preserve"> </w:t>
      </w:r>
      <w:r w:rsidR="00304916">
        <w:rPr>
          <w:b w:val="0"/>
        </w:rPr>
        <w:t xml:space="preserve">of </w:t>
      </w:r>
      <w:r w:rsidR="00304916" w:rsidRPr="00EC5A76">
        <w:rPr>
          <w:b w:val="0"/>
        </w:rPr>
        <w:t>[</w:t>
      </w:r>
      <w:proofErr w:type="gramStart"/>
      <w:r w:rsidR="00304916" w:rsidRPr="00EC5A76">
        <w:rPr>
          <w:b w:val="0"/>
        </w:rPr>
        <w:t>Cu(</w:t>
      </w:r>
      <w:proofErr w:type="gramEnd"/>
      <w:r w:rsidR="00304916" w:rsidRPr="00EC5A76">
        <w:rPr>
          <w:bCs w:val="0"/>
        </w:rPr>
        <w:t>L</w:t>
      </w:r>
      <w:r w:rsidR="00304916" w:rsidRPr="00EC5A76">
        <w:rPr>
          <w:b w:val="0"/>
        </w:rPr>
        <w:t>)(ClO</w:t>
      </w:r>
      <w:r w:rsidR="00304916" w:rsidRPr="00EC5A76">
        <w:rPr>
          <w:b w:val="0"/>
          <w:vertAlign w:val="subscript"/>
        </w:rPr>
        <w:t>4</w:t>
      </w:r>
      <w:r w:rsidR="00304916" w:rsidRPr="00EC5A76">
        <w:rPr>
          <w:b w:val="0"/>
        </w:rPr>
        <w:t>)] • NMP • H</w:t>
      </w:r>
      <w:r w:rsidR="00304916" w:rsidRPr="00EC5A76">
        <w:rPr>
          <w:b w:val="0"/>
          <w:vertAlign w:val="subscript"/>
        </w:rPr>
        <w:t>2</w:t>
      </w:r>
      <w:r w:rsidR="00304916" w:rsidRPr="00EC5A76">
        <w:rPr>
          <w:b w:val="0"/>
        </w:rPr>
        <w:t>O</w:t>
      </w:r>
      <w:r w:rsidR="00304916">
        <w:rPr>
          <w:b w:val="0"/>
        </w:rPr>
        <w:t xml:space="preserve">, </w:t>
      </w:r>
      <w:r w:rsidR="00304916">
        <w:t>6</w:t>
      </w:r>
      <w:r w:rsidR="00304916">
        <w:rPr>
          <w:b w:val="0"/>
        </w:rPr>
        <w:t>.</w:t>
      </w:r>
      <w:r w:rsidR="00304916" w:rsidRPr="006634F3">
        <w:rPr>
          <w:b w:val="0"/>
          <w:bCs w:val="0"/>
        </w:rPr>
        <w:t xml:space="preserve"> </w:t>
      </w:r>
      <w:r w:rsidR="001170C1" w:rsidRPr="006634F3">
        <w:rPr>
          <w:b w:val="0"/>
          <w:bCs w:val="0"/>
        </w:rPr>
        <w:t xml:space="preserve">(A) Highlighted portion of the crystal structure of </w:t>
      </w:r>
      <w:r w:rsidR="001170C1">
        <w:t>6</w:t>
      </w:r>
      <w:r w:rsidR="001170C1">
        <w:rPr>
          <w:b w:val="0"/>
          <w:bCs w:val="0"/>
        </w:rPr>
        <w:t xml:space="preserve"> with labeled carbon atoms.  </w:t>
      </w:r>
      <w:r w:rsidR="001170C1" w:rsidRPr="006634F3">
        <w:rPr>
          <w:b w:val="0"/>
          <w:bCs w:val="0"/>
        </w:rPr>
        <w:t xml:space="preserve">(B) Full solid state </w:t>
      </w:r>
      <w:r w:rsidR="001170C1" w:rsidRPr="006634F3">
        <w:rPr>
          <w:b w:val="0"/>
          <w:bCs w:val="0"/>
          <w:vertAlign w:val="superscript"/>
        </w:rPr>
        <w:t>13</w:t>
      </w:r>
      <w:r w:rsidR="001170C1" w:rsidRPr="006634F3">
        <w:rPr>
          <w:b w:val="0"/>
          <w:bCs w:val="0"/>
        </w:rPr>
        <w:t xml:space="preserve">C CP MAS NMR spectrum of </w:t>
      </w:r>
      <w:r w:rsidR="001170C1">
        <w:t>6</w:t>
      </w:r>
      <w:r w:rsidR="001170C1" w:rsidRPr="00BF4ED9">
        <w:rPr>
          <w:b w:val="0"/>
          <w:bCs w:val="0"/>
        </w:rPr>
        <w:t>.</w:t>
      </w:r>
      <w:r w:rsidR="001170C1" w:rsidRPr="006634F3">
        <w:rPr>
          <w:b w:val="0"/>
          <w:bCs w:val="0"/>
        </w:rPr>
        <w:t xml:space="preserve">  * denote spinning sidebands.  (C) Highlight of the aryl region of the spectrum of </w:t>
      </w:r>
      <w:r w:rsidR="001170C1">
        <w:t>6</w:t>
      </w:r>
      <w:r w:rsidR="001170C1" w:rsidRPr="006634F3">
        <w:rPr>
          <w:b w:val="0"/>
          <w:bCs w:val="0"/>
        </w:rPr>
        <w:t xml:space="preserve"> with labeled peaks.</w:t>
      </w:r>
      <w:bookmarkEnd w:id="60"/>
    </w:p>
    <w:p w:rsidR="00DA1B8B" w:rsidRDefault="00DA1B8B" w:rsidP="00DA1B8B"/>
    <w:p w:rsidR="004B2EEB" w:rsidRPr="00DA1B8B" w:rsidRDefault="00A45E00" w:rsidP="004B2EEB">
      <w:pPr>
        <w:spacing w:line="480" w:lineRule="auto"/>
      </w:pPr>
      <w:proofErr w:type="gramStart"/>
      <w:r>
        <w:t>only</w:t>
      </w:r>
      <w:proofErr w:type="gramEnd"/>
      <w:r>
        <w:t xml:space="preserve"> one peak is present for each carbon.  The triazole and methylene carbons exhibit two separate resonances because there is a slight tilt of the ligand from </w:t>
      </w:r>
      <w:r w:rsidR="004B2EEB">
        <w:t>right to left (</w:t>
      </w:r>
      <w:r w:rsidR="004B2EEB" w:rsidRPr="00E57D16">
        <w:t>Figure 4.5</w:t>
      </w:r>
      <w:r w:rsidR="004B2EEB">
        <w:t>), leading to each individual pore being asymmetric and, ultimately, the ligand being asymmetric.</w:t>
      </w:r>
    </w:p>
    <w:p w:rsidR="00B37207" w:rsidRDefault="00C02A5E" w:rsidP="00EE753A">
      <w:pPr>
        <w:spacing w:line="480" w:lineRule="auto"/>
        <w:ind w:firstLine="720"/>
      </w:pPr>
      <w:r>
        <w:t xml:space="preserve">When analyzed by </w:t>
      </w:r>
      <w:r w:rsidRPr="00CC5B85">
        <w:rPr>
          <w:vertAlign w:val="superscript"/>
        </w:rPr>
        <w:t>13</w:t>
      </w:r>
      <w:r>
        <w:t xml:space="preserve">C CP MAS NMR, framework </w:t>
      </w:r>
      <w:r w:rsidRPr="00E25E08">
        <w:rPr>
          <w:b/>
          <w:bCs/>
        </w:rPr>
        <w:t>7</w:t>
      </w:r>
      <w:r>
        <w:t xml:space="preserve"> exhibits a single broad peak for the methylene and triazole carbons with resonances at 49.7 and 146.6 ppm, respectively, which is in contrast to </w:t>
      </w:r>
      <w:r w:rsidRPr="00E25E08">
        <w:rPr>
          <w:b/>
          <w:bCs/>
        </w:rPr>
        <w:t>6</w:t>
      </w:r>
      <w:r w:rsidRPr="00C6130C">
        <w:t xml:space="preserve"> (</w:t>
      </w:r>
      <w:r w:rsidRPr="00E57D16">
        <w:t xml:space="preserve">Figure </w:t>
      </w:r>
      <w:r w:rsidR="00A5723B" w:rsidRPr="00E57D16">
        <w:t>4.15</w:t>
      </w:r>
      <w:r>
        <w:t xml:space="preserve">).  The resonances for the aryl carbons are now at 125.9 (broad), 135.9, and 137.0 ppm.  The broad resonance at 125.9 ppm corresponds to the now four inequivalent “3” carbons in </w:t>
      </w:r>
      <w:r w:rsidR="00B37207">
        <w:br/>
      </w:r>
    </w:p>
    <w:p w:rsidR="00B37207" w:rsidRDefault="00B4405A" w:rsidP="00B37207">
      <w:pPr>
        <w:keepNext/>
        <w:spacing w:line="480" w:lineRule="auto"/>
        <w:jc w:val="center"/>
      </w:pPr>
      <w:r w:rsidRPr="00B4405A">
        <w:rPr>
          <w:noProof/>
        </w:rPr>
        <w:lastRenderedPageBreak/>
        <w:drawing>
          <wp:inline distT="0" distB="0" distL="0" distR="0">
            <wp:extent cx="4572000" cy="237325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srcRect r="1504"/>
                    <a:stretch>
                      <a:fillRect/>
                    </a:stretch>
                  </pic:blipFill>
                  <pic:spPr bwMode="auto">
                    <a:xfrm>
                      <a:off x="0" y="0"/>
                      <a:ext cx="4572000" cy="2373252"/>
                    </a:xfrm>
                    <a:prstGeom prst="rect">
                      <a:avLst/>
                    </a:prstGeom>
                    <a:noFill/>
                    <a:ln w="9525">
                      <a:noFill/>
                      <a:miter lim="800000"/>
                      <a:headEnd/>
                      <a:tailEnd/>
                    </a:ln>
                  </pic:spPr>
                </pic:pic>
              </a:graphicData>
            </a:graphic>
          </wp:inline>
        </w:drawing>
      </w:r>
    </w:p>
    <w:p w:rsidR="00B37207" w:rsidRDefault="00B37207" w:rsidP="00B37207">
      <w:pPr>
        <w:pStyle w:val="Caption"/>
        <w:spacing w:line="480" w:lineRule="auto"/>
      </w:pPr>
      <w:bookmarkStart w:id="61" w:name="_Toc380708578"/>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15</w:t>
      </w:r>
      <w:r w:rsidR="00D6560A">
        <w:fldChar w:fldCharType="end"/>
      </w:r>
      <w:r>
        <w:t>.</w:t>
      </w:r>
      <w:r w:rsidRPr="006634F3">
        <w:rPr>
          <w:b w:val="0"/>
          <w:bCs w:val="0"/>
        </w:rPr>
        <w:t xml:space="preserve"> </w:t>
      </w:r>
      <w:r w:rsidRPr="006634F3">
        <w:rPr>
          <w:b w:val="0"/>
          <w:bCs w:val="0"/>
          <w:vertAlign w:val="superscript"/>
        </w:rPr>
        <w:t>13</w:t>
      </w:r>
      <w:r w:rsidRPr="006634F3">
        <w:rPr>
          <w:b w:val="0"/>
          <w:bCs w:val="0"/>
        </w:rPr>
        <w:t>C CP MAS NMR</w:t>
      </w:r>
      <w:r w:rsidRPr="007502FE">
        <w:rPr>
          <w:b w:val="0"/>
        </w:rPr>
        <w:t xml:space="preserve"> </w:t>
      </w:r>
      <w:r>
        <w:rPr>
          <w:b w:val="0"/>
        </w:rPr>
        <w:t xml:space="preserve">of </w:t>
      </w:r>
      <w:r w:rsidRPr="00EC5A76">
        <w:rPr>
          <w:b w:val="0"/>
        </w:rPr>
        <w:t>[</w:t>
      </w:r>
      <w:proofErr w:type="gramStart"/>
      <w:r w:rsidRPr="00EC5A76">
        <w:rPr>
          <w:b w:val="0"/>
        </w:rPr>
        <w:t>Cu(</w:t>
      </w:r>
      <w:proofErr w:type="gramEnd"/>
      <w:r w:rsidRPr="00EC5A76">
        <w:rPr>
          <w:bCs w:val="0"/>
        </w:rPr>
        <w:t>L</w:t>
      </w:r>
      <w:r w:rsidRPr="00EC5A76">
        <w:rPr>
          <w:b w:val="0"/>
        </w:rPr>
        <w:t>)(ClO</w:t>
      </w:r>
      <w:r w:rsidRPr="00EC5A76">
        <w:rPr>
          <w:b w:val="0"/>
          <w:vertAlign w:val="subscript"/>
        </w:rPr>
        <w:t>4</w:t>
      </w:r>
      <w:r w:rsidRPr="00EC5A76">
        <w:rPr>
          <w:b w:val="0"/>
        </w:rPr>
        <w:t>)] • 3NMP</w:t>
      </w:r>
      <w:r>
        <w:rPr>
          <w:b w:val="0"/>
        </w:rPr>
        <w:t xml:space="preserve">, </w:t>
      </w:r>
      <w:r>
        <w:t>7</w:t>
      </w:r>
      <w:r>
        <w:rPr>
          <w:b w:val="0"/>
        </w:rPr>
        <w:t>.</w:t>
      </w:r>
      <w:r w:rsidRPr="006634F3">
        <w:rPr>
          <w:b w:val="0"/>
          <w:bCs w:val="0"/>
        </w:rPr>
        <w:t xml:space="preserve"> (A) Highlighted portion of the crystal structure of </w:t>
      </w:r>
      <w:r>
        <w:t>7</w:t>
      </w:r>
      <w:r>
        <w:rPr>
          <w:b w:val="0"/>
          <w:bCs w:val="0"/>
        </w:rPr>
        <w:t xml:space="preserve"> with labeled carbon atoms.  </w:t>
      </w:r>
      <w:r w:rsidRPr="006634F3">
        <w:rPr>
          <w:b w:val="0"/>
          <w:bCs w:val="0"/>
        </w:rPr>
        <w:t xml:space="preserve">(B) Full solid state </w:t>
      </w:r>
      <w:r w:rsidRPr="006634F3">
        <w:rPr>
          <w:b w:val="0"/>
          <w:bCs w:val="0"/>
          <w:vertAlign w:val="superscript"/>
        </w:rPr>
        <w:t>13</w:t>
      </w:r>
      <w:r w:rsidRPr="006634F3">
        <w:rPr>
          <w:b w:val="0"/>
          <w:bCs w:val="0"/>
        </w:rPr>
        <w:t xml:space="preserve">C CP MAS NMR spectrum of </w:t>
      </w:r>
      <w:r>
        <w:t>7</w:t>
      </w:r>
      <w:r w:rsidRPr="00BF4ED9">
        <w:rPr>
          <w:b w:val="0"/>
          <w:bCs w:val="0"/>
        </w:rPr>
        <w:t>.</w:t>
      </w:r>
      <w:r w:rsidRPr="006634F3">
        <w:rPr>
          <w:b w:val="0"/>
          <w:bCs w:val="0"/>
        </w:rPr>
        <w:t xml:space="preserve">  * denote spinning sidebands.  (C) Highlight of the aryl region of the spectrum of </w:t>
      </w:r>
      <w:r>
        <w:t>7</w:t>
      </w:r>
      <w:r w:rsidRPr="006634F3">
        <w:rPr>
          <w:b w:val="0"/>
          <w:bCs w:val="0"/>
        </w:rPr>
        <w:t xml:space="preserve"> with labeled peaks.</w:t>
      </w:r>
      <w:bookmarkEnd w:id="61"/>
    </w:p>
    <w:p w:rsidR="00B37207" w:rsidRDefault="00B37207" w:rsidP="00B37207">
      <w:pPr>
        <w:spacing w:line="480" w:lineRule="auto"/>
      </w:pPr>
    </w:p>
    <w:p w:rsidR="00C02A5E" w:rsidRDefault="00A45E00" w:rsidP="00B37207">
      <w:pPr>
        <w:spacing w:line="480" w:lineRule="auto"/>
      </w:pPr>
      <w:proofErr w:type="gramStart"/>
      <w:r>
        <w:t>the</w:t>
      </w:r>
      <w:proofErr w:type="gramEnd"/>
      <w:r>
        <w:t xml:space="preserve"> phenyl ring.  This increased ring heterogeneity, combined with a possible increase in the chemical shift distribution, leads to this broader peak.  Notably, </w:t>
      </w:r>
      <w:r w:rsidR="004B2EEB">
        <w:t xml:space="preserve">the peaks for the 4 and 4’ carbons have barely shifted between </w:t>
      </w:r>
      <w:r w:rsidR="004B2EEB" w:rsidRPr="00E25E08">
        <w:rPr>
          <w:b/>
          <w:bCs/>
        </w:rPr>
        <w:t>6</w:t>
      </w:r>
      <w:r w:rsidR="004B2EEB">
        <w:t xml:space="preserve"> and </w:t>
      </w:r>
      <w:r w:rsidR="004B2EEB" w:rsidRPr="00E25E08">
        <w:rPr>
          <w:b/>
          <w:bCs/>
        </w:rPr>
        <w:t>7</w:t>
      </w:r>
      <w:r w:rsidR="004B2EEB">
        <w:t xml:space="preserve">.  The only significant change to the solid state NMR spectrum is the resonances that </w:t>
      </w:r>
      <w:r w:rsidR="00C02A5E">
        <w:t>correlate to the aryl carbons that moved with the framework, which demonstrates that solid state NMR can differentiate between different breathing modes for the bulk material.</w:t>
      </w:r>
    </w:p>
    <w:p w:rsidR="00C02A5E" w:rsidRDefault="00C02A5E" w:rsidP="00EE753A">
      <w:pPr>
        <w:spacing w:line="480" w:lineRule="auto"/>
        <w:ind w:firstLine="720"/>
      </w:pPr>
      <w:r>
        <w:t xml:space="preserve">In addition to evaluating the pure phase frameworks by solid state NMR, we monitored the change in frameworks as a function of solvation.  A solid state </w:t>
      </w:r>
      <w:r w:rsidRPr="00D06E4B">
        <w:rPr>
          <w:vertAlign w:val="superscript"/>
        </w:rPr>
        <w:t>13</w:t>
      </w:r>
      <w:r>
        <w:t xml:space="preserve">C CP MAS NMR spectrum of a sample of </w:t>
      </w:r>
      <w:r w:rsidRPr="00E25E08">
        <w:rPr>
          <w:b/>
          <w:bCs/>
        </w:rPr>
        <w:t>4</w:t>
      </w:r>
      <w:r>
        <w:t xml:space="preserve"> was collected, and the sample was </w:t>
      </w:r>
      <w:r>
        <w:lastRenderedPageBreak/>
        <w:t xml:space="preserve">then soaked in water for 1 h.  The </w:t>
      </w:r>
      <w:r w:rsidRPr="00990A69">
        <w:rPr>
          <w:vertAlign w:val="superscript"/>
        </w:rPr>
        <w:t>13</w:t>
      </w:r>
      <w:r>
        <w:t xml:space="preserve">C CP MAS NMR of hydrated </w:t>
      </w:r>
      <w:r w:rsidRPr="00E25E08">
        <w:rPr>
          <w:b/>
          <w:bCs/>
        </w:rPr>
        <w:t>4</w:t>
      </w:r>
      <w:r>
        <w:t xml:space="preserve"> was collected and compared with isolated </w:t>
      </w:r>
      <w:r w:rsidRPr="00E25E08">
        <w:rPr>
          <w:b/>
          <w:bCs/>
        </w:rPr>
        <w:t>3</w:t>
      </w:r>
      <w:r>
        <w:t xml:space="preserve">.  A match was obtained between the isolated </w:t>
      </w:r>
      <w:r w:rsidRPr="00E25E08">
        <w:rPr>
          <w:b/>
          <w:bCs/>
        </w:rPr>
        <w:t>3</w:t>
      </w:r>
      <w:r>
        <w:t xml:space="preserve"> and hydrated </w:t>
      </w:r>
      <w:r w:rsidRPr="00E25E08">
        <w:rPr>
          <w:b/>
          <w:bCs/>
        </w:rPr>
        <w:t>4</w:t>
      </w:r>
      <w:r>
        <w:t xml:space="preserve"> (</w:t>
      </w:r>
      <w:r w:rsidRPr="00E57D16">
        <w:t xml:space="preserve">Figure </w:t>
      </w:r>
      <w:r w:rsidR="00A5723B" w:rsidRPr="00E57D16">
        <w:t>4.16</w:t>
      </w:r>
      <w:r>
        <w:t>), which demonstrated that NMR was successful for monitoring breathing of the framework.</w:t>
      </w:r>
    </w:p>
    <w:p w:rsidR="002F5A05" w:rsidRDefault="002F5A05" w:rsidP="00EE753A">
      <w:pPr>
        <w:spacing w:line="480" w:lineRule="auto"/>
        <w:ind w:firstLine="720"/>
      </w:pPr>
    </w:p>
    <w:p w:rsidR="003C1E5E" w:rsidRDefault="003C1E5E" w:rsidP="007B5C64">
      <w:pPr>
        <w:keepNext/>
        <w:spacing w:line="480" w:lineRule="auto"/>
        <w:jc w:val="center"/>
      </w:pPr>
      <w:r>
        <w:rPr>
          <w:noProof/>
        </w:rPr>
        <w:drawing>
          <wp:inline distT="0" distB="0" distL="0" distR="0">
            <wp:extent cx="3200400" cy="2728546"/>
            <wp:effectExtent l="19050" t="0" r="0" b="0"/>
            <wp:docPr id="57" name="Picture 8" descr="nmr4t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mr4to3.jpg"/>
                    <pic:cNvPicPr/>
                  </pic:nvPicPr>
                  <pic:blipFill>
                    <a:blip r:embed="rId48" cstate="print"/>
                    <a:srcRect t="3158"/>
                    <a:stretch>
                      <a:fillRect/>
                    </a:stretch>
                  </pic:blipFill>
                  <pic:spPr>
                    <a:xfrm>
                      <a:off x="0" y="0"/>
                      <a:ext cx="3200400" cy="2728546"/>
                    </a:xfrm>
                    <a:prstGeom prst="rect">
                      <a:avLst/>
                    </a:prstGeom>
                  </pic:spPr>
                </pic:pic>
              </a:graphicData>
            </a:graphic>
          </wp:inline>
        </w:drawing>
      </w:r>
    </w:p>
    <w:p w:rsidR="003C1E5E" w:rsidRDefault="003C1E5E" w:rsidP="00EE753A">
      <w:pPr>
        <w:pStyle w:val="Caption"/>
        <w:spacing w:line="480" w:lineRule="auto"/>
        <w:rPr>
          <w:b w:val="0"/>
          <w:bCs w:val="0"/>
        </w:rPr>
      </w:pPr>
      <w:bookmarkStart w:id="62" w:name="_Toc380708579"/>
      <w:proofErr w:type="gramStart"/>
      <w:r>
        <w:t xml:space="preserve">Figure </w:t>
      </w:r>
      <w:fldSimple w:instr=" STYLEREF 1 \s ">
        <w:r w:rsidR="005D531C">
          <w:rPr>
            <w:noProof/>
          </w:rPr>
          <w:t>4</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16</w:t>
      </w:r>
      <w:r w:rsidR="00D6560A">
        <w:fldChar w:fldCharType="end"/>
      </w:r>
      <w:r>
        <w:t>.</w:t>
      </w:r>
      <w:r w:rsidRPr="0065120D">
        <w:rPr>
          <w:b w:val="0"/>
          <w:bCs w:val="0"/>
        </w:rPr>
        <w:t xml:space="preserve"> </w:t>
      </w:r>
      <w:r w:rsidRPr="0065120D">
        <w:rPr>
          <w:b w:val="0"/>
          <w:bCs w:val="0"/>
          <w:vertAlign w:val="superscript"/>
        </w:rPr>
        <w:t>13</w:t>
      </w:r>
      <w:r w:rsidRPr="0065120D">
        <w:rPr>
          <w:b w:val="0"/>
          <w:bCs w:val="0"/>
        </w:rPr>
        <w:t xml:space="preserve">C CP MAS NMR following the dynamic transition of </w:t>
      </w:r>
      <w:r w:rsidR="00DD4A71" w:rsidRPr="007502FE">
        <w:rPr>
          <w:b w:val="0"/>
        </w:rPr>
        <w:t>[</w:t>
      </w:r>
      <w:proofErr w:type="gramStart"/>
      <w:r w:rsidR="00DD4A71" w:rsidRPr="007502FE">
        <w:rPr>
          <w:b w:val="0"/>
        </w:rPr>
        <w:t>Cu</w:t>
      </w:r>
      <w:r w:rsidR="00DD4A71" w:rsidRPr="007502FE">
        <w:rPr>
          <w:b w:val="0"/>
          <w:vertAlign w:val="subscript"/>
        </w:rPr>
        <w:t>2</w:t>
      </w:r>
      <w:r w:rsidR="00DD4A71" w:rsidRPr="007502FE">
        <w:rPr>
          <w:b w:val="0"/>
        </w:rPr>
        <w:t>(</w:t>
      </w:r>
      <w:proofErr w:type="gramEnd"/>
      <w:r w:rsidR="00DD4A71" w:rsidRPr="007502FE">
        <w:rPr>
          <w:bCs w:val="0"/>
        </w:rPr>
        <w:t>L</w:t>
      </w:r>
      <w:r w:rsidR="00DD4A71" w:rsidRPr="007502FE">
        <w:rPr>
          <w:b w:val="0"/>
        </w:rPr>
        <w:t>)</w:t>
      </w:r>
      <w:r w:rsidR="00DD4A71" w:rsidRPr="007502FE">
        <w:rPr>
          <w:b w:val="0"/>
          <w:vertAlign w:val="subscript"/>
        </w:rPr>
        <w:t>2</w:t>
      </w:r>
      <w:r w:rsidR="00DD4A71" w:rsidRPr="007502FE">
        <w:rPr>
          <w:b w:val="0"/>
        </w:rPr>
        <w:t>(ClO</w:t>
      </w:r>
      <w:r w:rsidR="00DD4A71" w:rsidRPr="007502FE">
        <w:rPr>
          <w:b w:val="0"/>
          <w:vertAlign w:val="subscript"/>
        </w:rPr>
        <w:t>4</w:t>
      </w:r>
      <w:r w:rsidR="00DD4A71" w:rsidRPr="007502FE">
        <w:rPr>
          <w:b w:val="0"/>
        </w:rPr>
        <w:t>)</w:t>
      </w:r>
      <w:r w:rsidR="00DD4A71" w:rsidRPr="007502FE">
        <w:rPr>
          <w:b w:val="0"/>
          <w:vertAlign w:val="subscript"/>
        </w:rPr>
        <w:t>2</w:t>
      </w:r>
      <w:r w:rsidR="00DD4A71" w:rsidRPr="007502FE">
        <w:rPr>
          <w:b w:val="0"/>
        </w:rPr>
        <w:t>] • 4DMF • H</w:t>
      </w:r>
      <w:r w:rsidR="00DD4A71" w:rsidRPr="007502FE">
        <w:rPr>
          <w:b w:val="0"/>
          <w:vertAlign w:val="subscript"/>
        </w:rPr>
        <w:t>2</w:t>
      </w:r>
      <w:r w:rsidR="00DD4A71" w:rsidRPr="007502FE">
        <w:rPr>
          <w:b w:val="0"/>
        </w:rPr>
        <w:t>O</w:t>
      </w:r>
      <w:r w:rsidR="00DD4A71" w:rsidRPr="0065120D">
        <w:t xml:space="preserve"> </w:t>
      </w:r>
      <w:r w:rsidR="00DD4A71" w:rsidRPr="00DD4A71">
        <w:rPr>
          <w:b w:val="0"/>
        </w:rPr>
        <w:t>(</w:t>
      </w:r>
      <w:r w:rsidRPr="0065120D">
        <w:t>4</w:t>
      </w:r>
      <w:r w:rsidR="00DD4A71" w:rsidRPr="00DD4A71">
        <w:rPr>
          <w:b w:val="0"/>
        </w:rPr>
        <w:t>)</w:t>
      </w:r>
      <w:r w:rsidRPr="0065120D">
        <w:rPr>
          <w:b w:val="0"/>
          <w:bCs w:val="0"/>
        </w:rPr>
        <w:t xml:space="preserve"> to </w:t>
      </w:r>
      <w:r w:rsidR="00DD4A71" w:rsidRPr="007502FE">
        <w:rPr>
          <w:b w:val="0"/>
        </w:rPr>
        <w:t>[Cu(</w:t>
      </w:r>
      <w:r w:rsidR="00DD4A71" w:rsidRPr="007502FE">
        <w:rPr>
          <w:bCs w:val="0"/>
        </w:rPr>
        <w:t>L</w:t>
      </w:r>
      <w:r w:rsidR="00DD4A71" w:rsidRPr="007502FE">
        <w:rPr>
          <w:b w:val="0"/>
        </w:rPr>
        <w:t>)(ClO</w:t>
      </w:r>
      <w:r w:rsidR="00DD4A71" w:rsidRPr="007502FE">
        <w:rPr>
          <w:b w:val="0"/>
          <w:vertAlign w:val="subscript"/>
        </w:rPr>
        <w:t>4</w:t>
      </w:r>
      <w:r w:rsidR="00DD4A71" w:rsidRPr="007502FE">
        <w:rPr>
          <w:b w:val="0"/>
        </w:rPr>
        <w:t>)] • DMF • H</w:t>
      </w:r>
      <w:r w:rsidR="00DD4A71" w:rsidRPr="007502FE">
        <w:rPr>
          <w:b w:val="0"/>
          <w:vertAlign w:val="subscript"/>
        </w:rPr>
        <w:t>2</w:t>
      </w:r>
      <w:r w:rsidR="00DD4A71" w:rsidRPr="007502FE">
        <w:rPr>
          <w:b w:val="0"/>
        </w:rPr>
        <w:t>O</w:t>
      </w:r>
      <w:r w:rsidR="00DD4A71" w:rsidRPr="0065120D">
        <w:t xml:space="preserve"> </w:t>
      </w:r>
      <w:r w:rsidR="00DD4A71" w:rsidRPr="00DD4A71">
        <w:rPr>
          <w:b w:val="0"/>
        </w:rPr>
        <w:t>(</w:t>
      </w:r>
      <w:r w:rsidRPr="0065120D">
        <w:t>3</w:t>
      </w:r>
      <w:r w:rsidR="00DD4A71" w:rsidRPr="00DD4A71">
        <w:rPr>
          <w:b w:val="0"/>
        </w:rPr>
        <w:t>)</w:t>
      </w:r>
      <w:r w:rsidRPr="0065120D">
        <w:rPr>
          <w:b w:val="0"/>
          <w:bCs w:val="0"/>
        </w:rPr>
        <w:t xml:space="preserve"> upon hydration.</w:t>
      </w:r>
      <w:bookmarkEnd w:id="62"/>
    </w:p>
    <w:p w:rsidR="002F5A05" w:rsidRPr="002F5A05" w:rsidRDefault="002F5A05" w:rsidP="002F5A05"/>
    <w:p w:rsidR="00C02A5E" w:rsidRDefault="00C02A5E" w:rsidP="00EE753A">
      <w:pPr>
        <w:spacing w:line="480" w:lineRule="auto"/>
        <w:ind w:firstLine="720"/>
      </w:pPr>
      <w:r>
        <w:t xml:space="preserve">To monitor aryl rotation between </w:t>
      </w:r>
      <w:r w:rsidRPr="00E25E08">
        <w:rPr>
          <w:b/>
          <w:bCs/>
        </w:rPr>
        <w:t>7</w:t>
      </w:r>
      <w:r>
        <w:t xml:space="preserve"> and </w:t>
      </w:r>
      <w:r w:rsidRPr="00E25E08">
        <w:rPr>
          <w:b/>
          <w:bCs/>
        </w:rPr>
        <w:t>6</w:t>
      </w:r>
      <w:r>
        <w:t xml:space="preserve">, a solid state </w:t>
      </w:r>
      <w:r w:rsidRPr="00D06E4B">
        <w:rPr>
          <w:vertAlign w:val="superscript"/>
        </w:rPr>
        <w:t>13</w:t>
      </w:r>
      <w:r>
        <w:t xml:space="preserve">C CP MAS NMR of a freshly prepared sample of </w:t>
      </w:r>
      <w:r w:rsidRPr="00E25E08">
        <w:rPr>
          <w:b/>
          <w:bCs/>
        </w:rPr>
        <w:t>7</w:t>
      </w:r>
      <w:r w:rsidRPr="00D06E4B">
        <w:t>,</w:t>
      </w:r>
      <w:r>
        <w:t xml:space="preserve"> which had been verified by PXRD, was collected.  The sample was subsequently soaked in water for 1 h, and the NMR was again collected (</w:t>
      </w:r>
      <w:r w:rsidRPr="00E57D16">
        <w:t xml:space="preserve">Figure </w:t>
      </w:r>
      <w:r w:rsidR="00933484" w:rsidRPr="00E57D16">
        <w:t>4.17</w:t>
      </w:r>
      <w:r>
        <w:t xml:space="preserve">).  When hydrated </w:t>
      </w:r>
      <w:r w:rsidRPr="00E25E08">
        <w:rPr>
          <w:b/>
          <w:bCs/>
        </w:rPr>
        <w:t>7</w:t>
      </w:r>
      <w:r>
        <w:t xml:space="preserve"> </w:t>
      </w:r>
      <w:proofErr w:type="gramStart"/>
      <w:r>
        <w:t>is</w:t>
      </w:r>
      <w:proofErr w:type="gramEnd"/>
      <w:r>
        <w:t xml:space="preserve"> compared to a </w:t>
      </w:r>
      <w:r w:rsidRPr="00A94508">
        <w:rPr>
          <w:vertAlign w:val="superscript"/>
        </w:rPr>
        <w:t>13</w:t>
      </w:r>
      <w:r>
        <w:t xml:space="preserve">C CP MAS NMR of pure </w:t>
      </w:r>
      <w:r w:rsidRPr="00E25E08">
        <w:rPr>
          <w:b/>
          <w:bCs/>
        </w:rPr>
        <w:t>6</w:t>
      </w:r>
      <w:r>
        <w:t xml:space="preserve">, the spectrum was found to be identical.  The same sample </w:t>
      </w:r>
      <w:r>
        <w:lastRenderedPageBreak/>
        <w:t xml:space="preserve">of hydrated </w:t>
      </w:r>
      <w:r w:rsidRPr="00E25E08">
        <w:rPr>
          <w:b/>
          <w:bCs/>
        </w:rPr>
        <w:t>7</w:t>
      </w:r>
      <w:r>
        <w:t xml:space="preserve"> (i.e. </w:t>
      </w:r>
      <w:r w:rsidRPr="00E25E08">
        <w:rPr>
          <w:b/>
          <w:bCs/>
        </w:rPr>
        <w:t>6</w:t>
      </w:r>
      <w:r>
        <w:t xml:space="preserve">) was therefore soaked in NMP in an attempt to reproduce framework </w:t>
      </w:r>
      <w:r w:rsidRPr="00E25E08">
        <w:rPr>
          <w:b/>
          <w:bCs/>
        </w:rPr>
        <w:t>7</w:t>
      </w:r>
      <w:r>
        <w:t xml:space="preserve">.  Although soaking in NMP under ambient conditions did not reproduce </w:t>
      </w:r>
      <w:r w:rsidRPr="00E25E08">
        <w:rPr>
          <w:b/>
          <w:bCs/>
        </w:rPr>
        <w:t>7</w:t>
      </w:r>
      <w:r>
        <w:t xml:space="preserve">, heating the sample at 85 °C for 8 h resulted in an NMR that was a direct match with the as-synthesized framework </w:t>
      </w:r>
      <w:r w:rsidRPr="00E25E08">
        <w:rPr>
          <w:b/>
          <w:bCs/>
        </w:rPr>
        <w:t>7</w:t>
      </w:r>
      <w:r>
        <w:t xml:space="preserve"> (</w:t>
      </w:r>
      <w:r w:rsidRPr="00E57D16">
        <w:t xml:space="preserve">Figure </w:t>
      </w:r>
      <w:r w:rsidR="00933484" w:rsidRPr="00E57D16">
        <w:t>4.17</w:t>
      </w:r>
      <w:r w:rsidRPr="00A94508">
        <w:t>)</w:t>
      </w:r>
      <w:r>
        <w:t xml:space="preserve">.  These experiments demonstrate that </w:t>
      </w:r>
      <w:r w:rsidRPr="000425CC">
        <w:rPr>
          <w:vertAlign w:val="superscript"/>
        </w:rPr>
        <w:t>13</w:t>
      </w:r>
      <w:r>
        <w:t>C CP MAS NMR is an effective technique to monitor framework breathing in the solid state.</w:t>
      </w:r>
    </w:p>
    <w:p w:rsidR="002F5A05" w:rsidRDefault="002F5A05" w:rsidP="00EE753A">
      <w:pPr>
        <w:spacing w:line="480" w:lineRule="auto"/>
        <w:ind w:firstLine="720"/>
      </w:pPr>
    </w:p>
    <w:p w:rsidR="003C1E5E" w:rsidRDefault="003C1E5E" w:rsidP="007B5C64">
      <w:pPr>
        <w:keepNext/>
        <w:spacing w:line="480" w:lineRule="auto"/>
        <w:jc w:val="center"/>
      </w:pPr>
      <w:r>
        <w:rPr>
          <w:noProof/>
        </w:rPr>
        <w:drawing>
          <wp:inline distT="0" distB="0" distL="0" distR="0">
            <wp:extent cx="3200400" cy="2820865"/>
            <wp:effectExtent l="19050" t="0" r="0" b="0"/>
            <wp:docPr id="56" name="Picture 1" descr="nmr7to6to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mr7to6to7.jpg"/>
                    <pic:cNvPicPr/>
                  </pic:nvPicPr>
                  <pic:blipFill>
                    <a:blip r:embed="rId49" cstate="print"/>
                    <a:stretch>
                      <a:fillRect/>
                    </a:stretch>
                  </pic:blipFill>
                  <pic:spPr>
                    <a:xfrm>
                      <a:off x="0" y="0"/>
                      <a:ext cx="3200400" cy="2820865"/>
                    </a:xfrm>
                    <a:prstGeom prst="rect">
                      <a:avLst/>
                    </a:prstGeom>
                  </pic:spPr>
                </pic:pic>
              </a:graphicData>
            </a:graphic>
          </wp:inline>
        </w:drawing>
      </w:r>
    </w:p>
    <w:p w:rsidR="003C1E5E" w:rsidRDefault="003C1E5E" w:rsidP="00EE753A">
      <w:pPr>
        <w:pStyle w:val="Caption"/>
        <w:spacing w:line="480" w:lineRule="auto"/>
        <w:rPr>
          <w:b w:val="0"/>
          <w:bCs w:val="0"/>
        </w:rPr>
      </w:pPr>
      <w:bookmarkStart w:id="63" w:name="_Toc380708580"/>
      <w:proofErr w:type="gramStart"/>
      <w:r>
        <w:t xml:space="preserve">Figure </w:t>
      </w:r>
      <w:fldSimple w:instr=" STYLEREF 1 \s ">
        <w:r w:rsidR="005D531C">
          <w:rPr>
            <w:noProof/>
          </w:rPr>
          <w:t>4</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17</w:t>
      </w:r>
      <w:r w:rsidR="00D6560A">
        <w:fldChar w:fldCharType="end"/>
      </w:r>
      <w:r>
        <w:t>.</w:t>
      </w:r>
      <w:r w:rsidRPr="00CC46D1">
        <w:t xml:space="preserve"> </w:t>
      </w:r>
      <w:r w:rsidRPr="006634F3">
        <w:rPr>
          <w:b w:val="0"/>
          <w:bCs w:val="0"/>
          <w:vertAlign w:val="superscript"/>
        </w:rPr>
        <w:t>13</w:t>
      </w:r>
      <w:r w:rsidRPr="006634F3">
        <w:rPr>
          <w:b w:val="0"/>
          <w:bCs w:val="0"/>
        </w:rPr>
        <w:t xml:space="preserve">C CP MAS NMR spectrum of </w:t>
      </w:r>
      <w:r w:rsidR="00DD4A71" w:rsidRPr="00EC5A76">
        <w:rPr>
          <w:b w:val="0"/>
        </w:rPr>
        <w:t>[</w:t>
      </w:r>
      <w:proofErr w:type="gramStart"/>
      <w:r w:rsidR="00DD4A71" w:rsidRPr="00EC5A76">
        <w:rPr>
          <w:b w:val="0"/>
        </w:rPr>
        <w:t>Cu(</w:t>
      </w:r>
      <w:proofErr w:type="gramEnd"/>
      <w:r w:rsidR="00DD4A71" w:rsidRPr="00EC5A76">
        <w:rPr>
          <w:bCs w:val="0"/>
        </w:rPr>
        <w:t>L</w:t>
      </w:r>
      <w:r w:rsidR="00DD4A71" w:rsidRPr="00EC5A76">
        <w:rPr>
          <w:b w:val="0"/>
        </w:rPr>
        <w:t>)(ClO</w:t>
      </w:r>
      <w:r w:rsidR="00DD4A71" w:rsidRPr="00EC5A76">
        <w:rPr>
          <w:b w:val="0"/>
          <w:vertAlign w:val="subscript"/>
        </w:rPr>
        <w:t>4</w:t>
      </w:r>
      <w:r w:rsidR="00DD4A71" w:rsidRPr="00EC5A76">
        <w:rPr>
          <w:b w:val="0"/>
        </w:rPr>
        <w:t>)] • 3NMP</w:t>
      </w:r>
      <w:r w:rsidR="00DD4A71" w:rsidRPr="006634F3">
        <w:t xml:space="preserve"> </w:t>
      </w:r>
      <w:r w:rsidR="00DD4A71" w:rsidRPr="00DD4A71">
        <w:rPr>
          <w:b w:val="0"/>
        </w:rPr>
        <w:t>(</w:t>
      </w:r>
      <w:r w:rsidRPr="006634F3">
        <w:t>7</w:t>
      </w:r>
      <w:r w:rsidR="00DD4A71" w:rsidRPr="00DD4A71">
        <w:rPr>
          <w:b w:val="0"/>
        </w:rPr>
        <w:t>)</w:t>
      </w:r>
      <w:r w:rsidRPr="006634F3">
        <w:rPr>
          <w:b w:val="0"/>
          <w:bCs w:val="0"/>
        </w:rPr>
        <w:t>, after exposure</w:t>
      </w:r>
      <w:r w:rsidR="00DD4A71">
        <w:rPr>
          <w:b w:val="0"/>
          <w:bCs w:val="0"/>
        </w:rPr>
        <w:t xml:space="preserve"> to water for 1 h</w:t>
      </w:r>
      <w:r w:rsidRPr="006634F3">
        <w:rPr>
          <w:b w:val="0"/>
          <w:bCs w:val="0"/>
        </w:rPr>
        <w:t xml:space="preserve">, and resolvation with NMP for 8 h at 85 </w:t>
      </w:r>
      <w:r w:rsidRPr="006634F3">
        <w:rPr>
          <w:b w:val="0"/>
          <w:bCs w:val="0"/>
        </w:rPr>
        <w:sym w:font="Symbol" w:char="F0B0"/>
      </w:r>
      <w:r w:rsidRPr="006634F3">
        <w:rPr>
          <w:b w:val="0"/>
          <w:bCs w:val="0"/>
        </w:rPr>
        <w:t>C.</w:t>
      </w:r>
      <w:bookmarkEnd w:id="63"/>
    </w:p>
    <w:p w:rsidR="002F5A05" w:rsidRPr="002F5A05" w:rsidRDefault="002F5A05" w:rsidP="002F5A05"/>
    <w:p w:rsidR="00C02A5E" w:rsidRDefault="00C02A5E" w:rsidP="00EE753A">
      <w:pPr>
        <w:pStyle w:val="Heading2"/>
        <w:spacing w:line="480" w:lineRule="auto"/>
      </w:pPr>
      <w:bookmarkStart w:id="64" w:name="_Toc380698231"/>
      <w:r w:rsidRPr="006C4428">
        <w:t>Conclusion</w:t>
      </w:r>
      <w:r w:rsidR="00286468">
        <w:t xml:space="preserve"> for </w:t>
      </w:r>
      <w:r w:rsidR="001950DB">
        <w:t xml:space="preserve">Gate Switching Breathing: </w:t>
      </w:r>
      <w:r w:rsidR="00286468">
        <w:t>Rotating Phenyl Rings</w:t>
      </w:r>
      <w:bookmarkEnd w:id="64"/>
    </w:p>
    <w:p w:rsidR="00C02A5E" w:rsidRDefault="00D56EC7" w:rsidP="00D56EC7">
      <w:pPr>
        <w:spacing w:line="480" w:lineRule="auto"/>
      </w:pPr>
      <w:r>
        <w:tab/>
      </w:r>
      <w:r w:rsidR="00C02A5E" w:rsidRPr="00BB5902">
        <w:t xml:space="preserve">A series of two-dimensional MOFs that display a topology of fused 1D metal-organic </w:t>
      </w:r>
      <w:proofErr w:type="gramStart"/>
      <w:r w:rsidR="00C02A5E" w:rsidRPr="00BB5902">
        <w:t>nanotubes</w:t>
      </w:r>
      <w:proofErr w:type="gramEnd"/>
      <w:r w:rsidR="00C02A5E" w:rsidRPr="00BB5902">
        <w:t xml:space="preserve"> was synthesized</w:t>
      </w:r>
      <w:r w:rsidR="00C02A5E">
        <w:t>,</w:t>
      </w:r>
      <w:r w:rsidR="00C02A5E" w:rsidRPr="00BB5902">
        <w:t xml:space="preserve"> </w:t>
      </w:r>
      <w:r w:rsidR="00C02A5E">
        <w:t>and the frameworks undergo</w:t>
      </w:r>
      <w:r w:rsidR="00C02A5E" w:rsidRPr="00BB5902">
        <w:t xml:space="preserve"> two </w:t>
      </w:r>
      <w:r w:rsidR="00C02A5E" w:rsidRPr="00BB5902">
        <w:lastRenderedPageBreak/>
        <w:t>different transformations in the solid state as a function of solvation.  A semi-rigid di-1</w:t>
      </w:r>
      <w:proofErr w:type="gramStart"/>
      <w:r w:rsidR="00C02A5E" w:rsidRPr="00BB5902">
        <w:t>,2,4</w:t>
      </w:r>
      <w:proofErr w:type="gramEnd"/>
      <w:r w:rsidR="00C02A5E" w:rsidRPr="00BB5902">
        <w:t>-triazole ligand connects one</w:t>
      </w:r>
      <w:r w:rsidR="00C02A5E">
        <w:t>-</w:t>
      </w:r>
      <w:r w:rsidR="00C02A5E" w:rsidRPr="00BB5902">
        <w:t xml:space="preserve">dimensional copper chains through a </w:t>
      </w:r>
      <w:r w:rsidR="00C02A5E" w:rsidRPr="00DB5C90">
        <w:rPr>
          <w:i/>
        </w:rPr>
        <w:t>syn</w:t>
      </w:r>
      <w:r w:rsidR="00C02A5E" w:rsidRPr="00BB5902">
        <w:t xml:space="preserve"> conformation to form </w:t>
      </w:r>
      <w:r w:rsidR="00C02A5E">
        <w:t>a</w:t>
      </w:r>
      <w:r w:rsidR="00C02A5E" w:rsidRPr="00BB5902">
        <w:t xml:space="preserve"> tubular architecture.  The phenyl rings between the 1</w:t>
      </w:r>
      <w:proofErr w:type="gramStart"/>
      <w:r w:rsidR="00C02A5E" w:rsidRPr="00BB5902">
        <w:t>,2,4</w:t>
      </w:r>
      <w:proofErr w:type="gramEnd"/>
      <w:r w:rsidR="00C02A5E" w:rsidRPr="00BB5902">
        <w:t xml:space="preserve">-triazoles are either parallel or perpendicular to the tube.  The first transformation involves the 2D sheet layers expanding or contracting as a function of DMF concentration.  More notably, DMA and NMP cause the phenyl ring to rotate perpendicular </w:t>
      </w:r>
      <w:r w:rsidR="00C02A5E">
        <w:t>to</w:t>
      </w:r>
      <w:r w:rsidR="00C02A5E" w:rsidRPr="00BB5902">
        <w:t xml:space="preserve"> the tube orientation.  All of these framework transformations were initially determined by single crystal X-ray diffraction and powder X-ray diffraction.  Since the breathing mode of phenyl rotation is solely ligand based, we believed that solid state </w:t>
      </w:r>
      <w:r w:rsidR="00C02A5E" w:rsidRPr="00966C01">
        <w:rPr>
          <w:vertAlign w:val="superscript"/>
        </w:rPr>
        <w:t>13</w:t>
      </w:r>
      <w:r w:rsidR="00C02A5E" w:rsidRPr="00BB5902">
        <w:t>C</w:t>
      </w:r>
      <w:r w:rsidR="00C02A5E">
        <w:t xml:space="preserve"> CP MAS </w:t>
      </w:r>
      <w:r w:rsidR="00C02A5E" w:rsidRPr="00BB5902">
        <w:t xml:space="preserve">NMR would be a powerful tool to elucidate this switching mechanism between the parallel and perpendicular modes of the phenyl ring.  Unlike PXRD, solid state </w:t>
      </w:r>
      <w:r w:rsidR="00C02A5E" w:rsidRPr="00966C01">
        <w:rPr>
          <w:vertAlign w:val="superscript"/>
        </w:rPr>
        <w:t>13</w:t>
      </w:r>
      <w:r w:rsidR="00C02A5E" w:rsidRPr="00BB5902">
        <w:t>C</w:t>
      </w:r>
      <w:r w:rsidR="00C02A5E">
        <w:t xml:space="preserve"> CP MAS</w:t>
      </w:r>
      <w:r w:rsidR="00C02A5E" w:rsidRPr="00BB5902">
        <w:t xml:space="preserve"> NMR could directly monitor phenyl rotation as a function of solvation</w:t>
      </w:r>
      <w:r w:rsidR="00C02A5E">
        <w:t>,</w:t>
      </w:r>
      <w:r w:rsidR="00C02A5E" w:rsidRPr="00BB5902">
        <w:t xml:space="preserve"> demonstrating that this is an effective approach for monitoring changes to a breathing framework that occur solely through “gate”</w:t>
      </w:r>
      <w:r w:rsidR="00C02A5E">
        <w:t xml:space="preserve"> </w:t>
      </w:r>
      <w:r w:rsidR="00933484">
        <w:t>switching of the ligand.</w:t>
      </w:r>
    </w:p>
    <w:p w:rsidR="009D02B5" w:rsidRDefault="009D02B5" w:rsidP="00EE753A">
      <w:pPr>
        <w:pStyle w:val="Heading2"/>
        <w:spacing w:line="480" w:lineRule="auto"/>
      </w:pPr>
      <w:bookmarkStart w:id="65" w:name="_Toc380698232"/>
      <w:r>
        <w:t xml:space="preserve">Experimental for </w:t>
      </w:r>
      <w:r w:rsidR="001C5F1D">
        <w:t xml:space="preserve">Gate Switching Breathing: </w:t>
      </w:r>
      <w:r>
        <w:t>Rotating Phenyl Rings</w:t>
      </w:r>
      <w:bookmarkEnd w:id="65"/>
    </w:p>
    <w:p w:rsidR="009D02B5" w:rsidRPr="00F026EA" w:rsidRDefault="009D02B5" w:rsidP="00EE753A">
      <w:pPr>
        <w:spacing w:line="480" w:lineRule="auto"/>
        <w:ind w:firstLine="720"/>
        <w:rPr>
          <w:rFonts w:eastAsia="Calibri" w:cs="Times-Roman"/>
        </w:rPr>
      </w:pPr>
      <w:r w:rsidRPr="007016D3">
        <w:t>The compound 1,2,4-triazole-1-propanenitrile</w:t>
      </w:r>
      <w:hyperlink w:anchor="_ENREF_79" w:tooltip="Horváth, 1995 #127" w:history="1">
        <w:r w:rsidR="00D6560A">
          <w:rPr>
            <w:vertAlign w:val="superscript"/>
          </w:rPr>
          <w:fldChar w:fldCharType="begin"/>
        </w:r>
        <w:r w:rsidR="001C15EA">
          <w:rPr>
            <w:vertAlign w:val="superscript"/>
          </w:rPr>
          <w:instrText xml:space="preserve"> ADDIN EN.CITE &lt;EndNote&gt;&lt;Cite&gt;&lt;Author&gt;Horváth&lt;/Author&gt;&lt;Year&gt;1995&lt;/Year&gt;&lt;RecNum&gt;127&lt;/RecNum&gt;&lt;DisplayText&gt;&lt;style face="superscript"&gt;23&lt;/style&gt;&lt;/DisplayText&gt;&lt;record&gt;&lt;rec-number&gt;127&lt;/rec-number&gt;&lt;foreign-keys&gt;&lt;key app="EN" db-id="atdrapvrae0wpfeed5wxww9swwswvrtx00vz"&gt;127&lt;/key&gt;&lt;/foreign-keys&gt;&lt;ref-type name="Journal Article"&gt;17&lt;/ref-type&gt;&lt;contributors&gt;&lt;authors&gt;&lt;author&gt;Horváth, András&lt;/author&gt;&lt;/authors&gt;&lt;/contributors&gt;&lt;titles&gt;&lt;title&gt;Michael Adducts in the Regioselective Synthesis of N-Substituted Azoles&lt;/title&gt;&lt;secondary-title&gt;Synthesis&lt;/secondary-title&gt;&lt;/titles&gt;&lt;periodical&gt;&lt;full-title&gt;Synthesis&lt;/full-title&gt;&lt;/periodical&gt;&lt;pages&gt;1183-1189&lt;/pages&gt;&lt;volume&gt;1995&lt;/volume&gt;&lt;number&gt;09&lt;/number&gt;&lt;section&gt;1183&lt;/section&gt;&lt;dates&gt;&lt;year&gt;1995&lt;/year&gt;&lt;pub-dates&gt;&lt;date&gt;//&amp;#xD;31.12.2000&lt;/date&gt;&lt;/pub-dates&gt;&lt;/dates&gt;&lt;isbn&gt;00397881&amp;#xD;1437210X&lt;/isbn&gt;&lt;accession-num&gt;101055S19954054&lt;/accession-num&gt;&lt;urls&gt;&lt;/urls&gt;&lt;electronic-resource-num&gt;10.1055/s-1995-4054&lt;/electronic-resource-num&gt;&lt;language&gt;En&lt;/language&gt;&lt;/record&gt;&lt;/Cite&gt;&lt;/EndNote&gt;</w:instrText>
        </w:r>
        <w:r w:rsidR="00D6560A">
          <w:rPr>
            <w:vertAlign w:val="superscript"/>
          </w:rPr>
          <w:fldChar w:fldCharType="separate"/>
        </w:r>
        <w:r w:rsidR="001C15EA">
          <w:rPr>
            <w:noProof/>
            <w:vertAlign w:val="superscript"/>
          </w:rPr>
          <w:t>23</w:t>
        </w:r>
        <w:r w:rsidR="00D6560A">
          <w:rPr>
            <w:vertAlign w:val="superscript"/>
          </w:rPr>
          <w:fldChar w:fldCharType="end"/>
        </w:r>
      </w:hyperlink>
      <w:r w:rsidRPr="007016D3">
        <w:t xml:space="preserve"> </w:t>
      </w:r>
      <w:r w:rsidRPr="007016D3">
        <w:rPr>
          <w:rFonts w:eastAsia="Calibri" w:cs="Times-Roman"/>
        </w:rPr>
        <w:t>was prepared as described previously.</w:t>
      </w:r>
      <w:r w:rsidRPr="007016D3">
        <w:t xml:space="preserve">  </w:t>
      </w:r>
      <w:r w:rsidRPr="007016D3">
        <w:rPr>
          <w:rFonts w:eastAsia="Calibri" w:cs="Times New Roman"/>
        </w:rPr>
        <w:t xml:space="preserve">All other reagents were purchased from commercial vendors and used without purification.  </w:t>
      </w:r>
      <w:r w:rsidRPr="007016D3">
        <w:rPr>
          <w:rFonts w:cs="Times New Roman"/>
          <w:vertAlign w:val="superscript"/>
        </w:rPr>
        <w:t>1</w:t>
      </w:r>
      <w:r w:rsidRPr="007016D3">
        <w:rPr>
          <w:rFonts w:cs="Times New Roman"/>
        </w:rPr>
        <w:t xml:space="preserve">H and </w:t>
      </w:r>
      <w:r w:rsidRPr="007016D3">
        <w:rPr>
          <w:rFonts w:cs="Times New Roman"/>
          <w:vertAlign w:val="superscript"/>
        </w:rPr>
        <w:t>13</w:t>
      </w:r>
      <w:r w:rsidRPr="007016D3">
        <w:rPr>
          <w:rFonts w:cs="Times New Roman"/>
        </w:rPr>
        <w:t>C{</w:t>
      </w:r>
      <w:r w:rsidRPr="007016D3">
        <w:rPr>
          <w:rFonts w:cs="Times New Roman"/>
          <w:vertAlign w:val="superscript"/>
        </w:rPr>
        <w:t>1</w:t>
      </w:r>
      <w:r w:rsidRPr="007016D3">
        <w:rPr>
          <w:rFonts w:cs="Times New Roman"/>
        </w:rPr>
        <w:t>H} NMR spectra were recorded</w:t>
      </w:r>
      <w:r w:rsidRPr="007016D3">
        <w:t xml:space="preserve"> at ambient temperature</w:t>
      </w:r>
      <w:r w:rsidRPr="007016D3">
        <w:rPr>
          <w:rFonts w:cs="Times New Roman"/>
        </w:rPr>
        <w:t xml:space="preserve"> on a Varian Mercury 300 MHz or</w:t>
      </w:r>
      <w:r w:rsidRPr="007016D3">
        <w:rPr>
          <w:rFonts w:eastAsia="Calibri" w:cs="Times New Roman"/>
        </w:rPr>
        <w:t xml:space="preserve"> a</w:t>
      </w:r>
      <w:r w:rsidRPr="00416312">
        <w:rPr>
          <w:rFonts w:eastAsia="Calibri" w:cs="Times New Roman"/>
        </w:rPr>
        <w:t xml:space="preserve"> Varian </w:t>
      </w:r>
      <w:r>
        <w:rPr>
          <w:rFonts w:eastAsia="Calibri" w:cs="Times New Roman"/>
        </w:rPr>
        <w:t>VNMRS</w:t>
      </w:r>
      <w:r w:rsidRPr="00416312">
        <w:rPr>
          <w:rFonts w:eastAsia="Calibri" w:cs="Times New Roman"/>
        </w:rPr>
        <w:t xml:space="preserve"> 500 MHz</w:t>
      </w:r>
      <w:r w:rsidRPr="00416312">
        <w:rPr>
          <w:rFonts w:cs="Times New Roman"/>
        </w:rPr>
        <w:t xml:space="preserve"> narrow-bore broadband system.</w:t>
      </w:r>
      <w:r w:rsidRPr="00416312">
        <w:t xml:space="preserve">  </w:t>
      </w:r>
      <w:r w:rsidRPr="00416312">
        <w:rPr>
          <w:vertAlign w:val="superscript"/>
        </w:rPr>
        <w:t>1</w:t>
      </w:r>
      <w:r w:rsidRPr="009D02B5">
        <w:t xml:space="preserve">H and </w:t>
      </w:r>
      <w:r w:rsidRPr="00EE75E8">
        <w:rPr>
          <w:vertAlign w:val="superscript"/>
        </w:rPr>
        <w:t>13</w:t>
      </w:r>
      <w:r w:rsidRPr="009D02B5">
        <w:t xml:space="preserve">C NMR chemical </w:t>
      </w:r>
      <w:r w:rsidRPr="009D02B5">
        <w:lastRenderedPageBreak/>
        <w:t xml:space="preserve">shifts were referenced to the residual solvent.  Solid </w:t>
      </w:r>
      <w:r w:rsidRPr="00EE75E8">
        <w:rPr>
          <w:vertAlign w:val="superscript"/>
        </w:rPr>
        <w:t>13</w:t>
      </w:r>
      <w:r w:rsidRPr="009D02B5">
        <w:t xml:space="preserve">C CP MAS NMR samples were recorded on a Varian Inova 400 MHz spectrometer and referenced to an external adamantane sample.  </w:t>
      </w:r>
      <w:r w:rsidRPr="00416312">
        <w:rPr>
          <w:rFonts w:cs="Times New Roman"/>
        </w:rPr>
        <w:t xml:space="preserve">All </w:t>
      </w:r>
      <w:r w:rsidRPr="00416312">
        <w:t>mass spectrometry</w:t>
      </w:r>
      <w:r w:rsidRPr="00416312">
        <w:rPr>
          <w:rFonts w:cs="Times New Roman"/>
        </w:rPr>
        <w:t xml:space="preserve"> analyses were conducted at the </w:t>
      </w:r>
      <w:r w:rsidRPr="00A5742A">
        <w:rPr>
          <w:rFonts w:cs="Times New Roman"/>
        </w:rPr>
        <w:t>Mass Spectrometry Center</w:t>
      </w:r>
      <w:r w:rsidRPr="00A5742A">
        <w:t xml:space="preserve"> located in the</w:t>
      </w:r>
      <w:r w:rsidRPr="00A5742A">
        <w:rPr>
          <w:rFonts w:cs="Times New Roman"/>
        </w:rPr>
        <w:t xml:space="preserve"> Department of Chemistry at the University of Tennessee.  </w:t>
      </w:r>
      <w:r w:rsidRPr="00A5742A">
        <w:rPr>
          <w:rFonts w:eastAsia="Calibri" w:cs="Times New Roman"/>
        </w:rPr>
        <w:t>The DART analyses were performed using a JEOL AccuTOF-D time-of-flight (TOF) mass spectrometer with a DART (direct analysis in real time) ionization source from JEOL USA, Inc. (Peabody, MA).  The ESI/MS analyses were performed using a QSTAR Elite quadrupole time-of-flight (QTOF) mass spectrometer with an electrospray ionization source from AB Sciex (Concord, Ontario, Canada).</w:t>
      </w:r>
      <w:r>
        <w:rPr>
          <w:rFonts w:eastAsia="Calibri" w:cs="Times New Roman"/>
        </w:rPr>
        <w:t xml:space="preserve">  </w:t>
      </w:r>
      <w:r w:rsidRPr="003C305A">
        <w:rPr>
          <w:rFonts w:eastAsia="Calibri" w:cs="Times New Roman"/>
        </w:rPr>
        <w:t xml:space="preserve">Infrared spectra </w:t>
      </w:r>
      <w:r w:rsidRPr="003C305A">
        <w:rPr>
          <w:rFonts w:eastAsia="Calibri" w:cs="Times-Roman"/>
        </w:rPr>
        <w:t>were collected on a</w:t>
      </w:r>
      <w:r w:rsidRPr="003C305A">
        <w:rPr>
          <w:rFonts w:eastAsia="Calibri" w:cs="Times New Roman"/>
        </w:rPr>
        <w:t xml:space="preserve"> Thermo Scientific Nicolet iS10 with a Smart iTR accessory for </w:t>
      </w:r>
      <w:r w:rsidRPr="003C305A">
        <w:rPr>
          <w:rFonts w:eastAsia="Calibri" w:cs="Times-Roman"/>
        </w:rPr>
        <w:t>attenuated total reflectance</w:t>
      </w:r>
      <w:r w:rsidRPr="003C305A">
        <w:rPr>
          <w:rFonts w:eastAsia="Calibri" w:cs="Times New Roman"/>
        </w:rPr>
        <w:t>.</w:t>
      </w:r>
      <w:r>
        <w:rPr>
          <w:rFonts w:eastAsia="Calibri" w:cs="Times New Roman"/>
        </w:rPr>
        <w:t xml:space="preserve">  Therm</w:t>
      </w:r>
      <w:r w:rsidRPr="00C42C5D">
        <w:rPr>
          <w:rFonts w:eastAsia="Calibri" w:cs="Times New Roman"/>
        </w:rPr>
        <w:t xml:space="preserve">ogravametric analysis data were collected on a </w:t>
      </w:r>
      <w:r w:rsidRPr="00C42C5D">
        <w:t>TA Instruments TGA Q50 under N</w:t>
      </w:r>
      <w:r w:rsidRPr="00C42C5D">
        <w:rPr>
          <w:vertAlign w:val="subscript"/>
        </w:rPr>
        <w:t>2</w:t>
      </w:r>
      <w:r w:rsidRPr="00C42C5D">
        <w:rPr>
          <w:rFonts w:eastAsia="Calibri" w:cs="Times New Roman"/>
        </w:rPr>
        <w:t xml:space="preserve">.  </w:t>
      </w:r>
      <w:r w:rsidRPr="00C42C5D">
        <w:rPr>
          <w:rFonts w:eastAsia="Calibri" w:cs="Times-Roman"/>
        </w:rPr>
        <w:t>Carbon, hydrogen, and nitrogen analyses were obtained from Atlantic Microlab, Norcross, G</w:t>
      </w:r>
      <w:r w:rsidRPr="003C305A">
        <w:rPr>
          <w:rFonts w:eastAsia="Calibri" w:cs="Times-Roman"/>
        </w:rPr>
        <w:t>A.</w:t>
      </w:r>
    </w:p>
    <w:p w:rsidR="009D02B5" w:rsidRPr="00F026EA" w:rsidRDefault="009D02B5" w:rsidP="00EE753A">
      <w:pPr>
        <w:spacing w:line="480" w:lineRule="auto"/>
        <w:rPr>
          <w:rFonts w:cs="Times New Roman"/>
        </w:rPr>
      </w:pPr>
      <w:r w:rsidRPr="00A90DF1">
        <w:rPr>
          <w:rFonts w:cs="Times New Roman"/>
          <w:b/>
        </w:rPr>
        <w:t>Synthesis of 4</w:t>
      </w:r>
      <w:proofErr w:type="gramStart"/>
      <w:r w:rsidRPr="00A90DF1">
        <w:rPr>
          <w:rFonts w:cs="Times New Roman"/>
          <w:b/>
        </w:rPr>
        <w:t>,4'</w:t>
      </w:r>
      <w:proofErr w:type="gramEnd"/>
      <w:r w:rsidRPr="00A90DF1">
        <w:rPr>
          <w:rFonts w:cs="Times New Roman"/>
          <w:b/>
        </w:rPr>
        <w:t>-[1,4-</w:t>
      </w:r>
      <w:r>
        <w:rPr>
          <w:rFonts w:cs="Times New Roman"/>
          <w:b/>
        </w:rPr>
        <w:t>(xylene)diyl</w:t>
      </w:r>
      <w:r w:rsidRPr="00A90DF1">
        <w:rPr>
          <w:rFonts w:cs="Times New Roman"/>
          <w:b/>
        </w:rPr>
        <w:t>]bis-(1-(2-cyanoethyl)-1,2,4-triazolium) dibromide, 1.</w:t>
      </w:r>
      <w:r w:rsidRPr="00A90DF1">
        <w:rPr>
          <w:rFonts w:cs="Times New Roman"/>
        </w:rPr>
        <w:t xml:space="preserve">  1</w:t>
      </w:r>
      <w:proofErr w:type="gramStart"/>
      <w:r w:rsidRPr="00A90DF1">
        <w:rPr>
          <w:rFonts w:cs="Times New Roman"/>
        </w:rPr>
        <w:t>,4</w:t>
      </w:r>
      <w:proofErr w:type="gramEnd"/>
      <w:r w:rsidRPr="00A90DF1">
        <w:rPr>
          <w:rFonts w:cs="Times New Roman"/>
        </w:rPr>
        <w:t xml:space="preserve">-bis(bromomethyl)-benzene (10.0 g, 0.0378 mol) and 1,2,4-triazole-1-propanenitrile (20.0 g, 0.164 mol) were added to a 100 mL round bottom flask and diluted with acetonitrile (35 mL).  The reaction was heated to reflux until a white precipitate had formed after 1 h.  The reaction was cooled to </w:t>
      </w:r>
      <w:proofErr w:type="gramStart"/>
      <w:r w:rsidRPr="00A90DF1">
        <w:rPr>
          <w:rFonts w:cs="Times New Roman"/>
        </w:rPr>
        <w:t>rt</w:t>
      </w:r>
      <w:proofErr w:type="gramEnd"/>
      <w:r w:rsidRPr="00A90DF1">
        <w:rPr>
          <w:rFonts w:cs="Times New Roman"/>
        </w:rPr>
        <w:t xml:space="preserve"> and diethyl ether (35 mL) was added to the reaction mixture, followed by drying under reduced pressure.  The crude</w:t>
      </w:r>
      <w:r>
        <w:rPr>
          <w:rFonts w:cs="Times New Roman"/>
        </w:rPr>
        <w:t xml:space="preserve"> solid</w:t>
      </w:r>
      <w:r w:rsidRPr="00A90DF1">
        <w:rPr>
          <w:rFonts w:cs="Times New Roman"/>
        </w:rPr>
        <w:t xml:space="preserve"> product was washed with acetonitrile (3 x 30 mL) and dried under reduced pressure to yield the pure product (18.0 g, </w:t>
      </w:r>
      <w:r w:rsidRPr="00A90DF1">
        <w:rPr>
          <w:rFonts w:cs="Times New Roman"/>
        </w:rPr>
        <w:lastRenderedPageBreak/>
        <w:t xml:space="preserve">93.8% yield). </w:t>
      </w:r>
      <w:r w:rsidRPr="00A90DF1">
        <w:rPr>
          <w:rFonts w:cs="Times New Roman"/>
          <w:vertAlign w:val="superscript"/>
        </w:rPr>
        <w:t>1</w:t>
      </w:r>
      <w:r w:rsidRPr="00A90DF1">
        <w:rPr>
          <w:rFonts w:cs="Times New Roman"/>
        </w:rPr>
        <w:t>H NMR (DMSO-</w:t>
      </w:r>
      <w:r w:rsidRPr="00A90DF1">
        <w:rPr>
          <w:rFonts w:cs="Times New Roman"/>
          <w:i/>
        </w:rPr>
        <w:t>d</w:t>
      </w:r>
      <w:r w:rsidRPr="00A90DF1">
        <w:rPr>
          <w:rFonts w:cs="Times New Roman"/>
          <w:i/>
          <w:vertAlign w:val="subscript"/>
        </w:rPr>
        <w:t>6</w:t>
      </w:r>
      <w:r w:rsidRPr="00A90DF1">
        <w:rPr>
          <w:rFonts w:cs="Times New Roman"/>
        </w:rPr>
        <w:t xml:space="preserve">, 499.72 MHz):  δ 10.46 (s, 2H), 9.49 (s, 2H), 7.60 (s, 4H), 5.65 (s, 4H), 4.74 (t, </w:t>
      </w:r>
      <w:r w:rsidRPr="00A90DF1">
        <w:rPr>
          <w:rFonts w:cs="Times New Roman"/>
          <w:i/>
        </w:rPr>
        <w:t>J</w:t>
      </w:r>
      <w:r w:rsidRPr="00A90DF1">
        <w:rPr>
          <w:rFonts w:cs="Times New Roman"/>
        </w:rPr>
        <w:t xml:space="preserve"> = 6.5 Hz, 4H), 3.25 (t, </w:t>
      </w:r>
      <w:r w:rsidRPr="00A90DF1">
        <w:rPr>
          <w:rFonts w:cs="Times New Roman"/>
          <w:i/>
        </w:rPr>
        <w:t>J</w:t>
      </w:r>
      <w:r w:rsidRPr="00A90DF1">
        <w:rPr>
          <w:rFonts w:cs="Times New Roman"/>
        </w:rPr>
        <w:t xml:space="preserve"> = 6.5 Hz, 4H).  </w:t>
      </w:r>
      <w:proofErr w:type="gramStart"/>
      <w:r w:rsidRPr="00A90DF1">
        <w:rPr>
          <w:rFonts w:cs="Times New Roman"/>
          <w:vertAlign w:val="superscript"/>
        </w:rPr>
        <w:t>13</w:t>
      </w:r>
      <w:r w:rsidRPr="00A90DF1">
        <w:rPr>
          <w:rFonts w:cs="Times New Roman"/>
        </w:rPr>
        <w:t>C{</w:t>
      </w:r>
      <w:proofErr w:type="gramEnd"/>
      <w:r w:rsidRPr="00A90DF1">
        <w:rPr>
          <w:rFonts w:cs="Times New Roman"/>
          <w:vertAlign w:val="superscript"/>
        </w:rPr>
        <w:t>1</w:t>
      </w:r>
      <w:r w:rsidRPr="00A90DF1">
        <w:rPr>
          <w:rFonts w:cs="Times New Roman"/>
        </w:rPr>
        <w:t>H} NMR (DMSO-</w:t>
      </w:r>
      <w:r w:rsidRPr="00A90DF1">
        <w:rPr>
          <w:rFonts w:cs="Times New Roman"/>
          <w:i/>
        </w:rPr>
        <w:t>d</w:t>
      </w:r>
      <w:r w:rsidRPr="00A90DF1">
        <w:rPr>
          <w:rFonts w:cs="Times New Roman"/>
          <w:i/>
          <w:vertAlign w:val="subscript"/>
        </w:rPr>
        <w:t>6</w:t>
      </w:r>
      <w:r w:rsidRPr="00A90DF1">
        <w:rPr>
          <w:rFonts w:cs="Times New Roman"/>
        </w:rPr>
        <w:t>, 125.66 MHz):  δ 144.90, 143.37, 134.31, 129.47, 117.66, 50.04, 47.25, 17.30.  IR (neat):  3102, 3019, 2980, 2254, 1820, 1584, 1517, 1442, 1419, 1395, 1381, 1366, 1339, 1315, 1285, 1226, 1195, 1145, 1069, 1043, 1024, 980, 916, 879, 833, 782, 739, 672</w:t>
      </w:r>
      <w:r>
        <w:rPr>
          <w:rFonts w:cs="Times New Roman"/>
        </w:rPr>
        <w:t xml:space="preserve"> cm</w:t>
      </w:r>
      <w:r w:rsidRPr="00AD28AF">
        <w:rPr>
          <w:rFonts w:cs="Times New Roman"/>
          <w:vertAlign w:val="superscript"/>
        </w:rPr>
        <w:t>-1</w:t>
      </w:r>
      <w:r w:rsidRPr="00A90DF1">
        <w:rPr>
          <w:rFonts w:cs="Times New Roman"/>
        </w:rPr>
        <w:t>. ESI/MS (</w:t>
      </w:r>
      <w:r w:rsidRPr="00A90DF1">
        <w:rPr>
          <w:rFonts w:cs="Times New Roman"/>
          <w:i/>
        </w:rPr>
        <w:t>m</w:t>
      </w:r>
      <w:r w:rsidRPr="00A90DF1">
        <w:rPr>
          <w:rFonts w:cs="Times New Roman"/>
        </w:rPr>
        <w:t>/</w:t>
      </w:r>
      <w:r w:rsidRPr="00A90DF1">
        <w:rPr>
          <w:rFonts w:cs="Times New Roman"/>
          <w:i/>
        </w:rPr>
        <w:t>z</w:t>
      </w:r>
      <w:r w:rsidRPr="00A90DF1">
        <w:rPr>
          <w:rFonts w:cs="Times New Roman"/>
        </w:rPr>
        <w:t>): [M-Br</w:t>
      </w:r>
      <w:proofErr w:type="gramStart"/>
      <w:r w:rsidRPr="00A90DF1">
        <w:rPr>
          <w:rFonts w:cs="Times New Roman"/>
        </w:rPr>
        <w:t>]</w:t>
      </w:r>
      <w:r w:rsidRPr="00A90DF1">
        <w:rPr>
          <w:rFonts w:cs="Times New Roman"/>
          <w:vertAlign w:val="superscript"/>
        </w:rPr>
        <w:t>+</w:t>
      </w:r>
      <w:proofErr w:type="gramEnd"/>
      <w:r w:rsidRPr="00A90DF1">
        <w:rPr>
          <w:rFonts w:cs="Times New Roman"/>
        </w:rPr>
        <w:t xml:space="preserve"> 427.05, [M-2Br]</w:t>
      </w:r>
      <w:r w:rsidRPr="00A90DF1">
        <w:rPr>
          <w:rFonts w:cs="Times New Roman"/>
          <w:vertAlign w:val="superscript"/>
        </w:rPr>
        <w:t>2+</w:t>
      </w:r>
      <w:r w:rsidRPr="00A90DF1">
        <w:rPr>
          <w:rFonts w:cs="Times New Roman"/>
        </w:rPr>
        <w:t xml:space="preserve"> 174.07.  </w:t>
      </w:r>
      <w:proofErr w:type="gramStart"/>
      <w:r w:rsidRPr="00A90DF1">
        <w:rPr>
          <w:rFonts w:cs="Times New Roman"/>
        </w:rPr>
        <w:t>Anal.</w:t>
      </w:r>
      <w:proofErr w:type="gramEnd"/>
      <w:r w:rsidRPr="00A90DF1">
        <w:rPr>
          <w:rFonts w:cs="Times New Roman"/>
        </w:rPr>
        <w:t xml:space="preserve"> Calcd for C</w:t>
      </w:r>
      <w:r w:rsidRPr="00A90DF1">
        <w:rPr>
          <w:rFonts w:cs="Times New Roman"/>
          <w:vertAlign w:val="subscript"/>
        </w:rPr>
        <w:t>18</w:t>
      </w:r>
      <w:r w:rsidRPr="00A90DF1">
        <w:rPr>
          <w:rFonts w:cs="Times New Roman"/>
        </w:rPr>
        <w:t>H</w:t>
      </w:r>
      <w:r w:rsidRPr="00A90DF1">
        <w:rPr>
          <w:rFonts w:cs="Times New Roman"/>
          <w:vertAlign w:val="subscript"/>
        </w:rPr>
        <w:t>20</w:t>
      </w:r>
      <w:r w:rsidRPr="00A90DF1">
        <w:rPr>
          <w:rFonts w:cs="Times New Roman"/>
        </w:rPr>
        <w:t>Br</w:t>
      </w:r>
      <w:r w:rsidRPr="00A90DF1">
        <w:rPr>
          <w:rFonts w:cs="Times New Roman"/>
          <w:vertAlign w:val="subscript"/>
        </w:rPr>
        <w:t>2</w:t>
      </w:r>
      <w:r w:rsidRPr="00A90DF1">
        <w:rPr>
          <w:rFonts w:cs="Times New Roman"/>
        </w:rPr>
        <w:t>N</w:t>
      </w:r>
      <w:r w:rsidRPr="00A90DF1">
        <w:rPr>
          <w:rFonts w:cs="Times New Roman"/>
          <w:vertAlign w:val="subscript"/>
        </w:rPr>
        <w:t>8</w:t>
      </w:r>
      <w:r w:rsidRPr="00A90DF1">
        <w:rPr>
          <w:rFonts w:cs="Times New Roman"/>
        </w:rPr>
        <w:t>:  C, 42.54; H, 3.97; N, 22.05.  Found:  C, 42.75; H, 3.88; N, 21.88.</w:t>
      </w:r>
    </w:p>
    <w:p w:rsidR="009D02B5" w:rsidRPr="00F026EA" w:rsidRDefault="009D02B5" w:rsidP="00EE753A">
      <w:pPr>
        <w:spacing w:line="480" w:lineRule="auto"/>
        <w:rPr>
          <w:rFonts w:cs="Times New Roman"/>
        </w:rPr>
      </w:pPr>
      <w:r w:rsidRPr="00A90DF1">
        <w:rPr>
          <w:rFonts w:cs="Times New Roman"/>
          <w:b/>
        </w:rPr>
        <w:t xml:space="preserve">Synthesis of </w:t>
      </w:r>
      <w:r w:rsidRPr="00844777">
        <w:rPr>
          <w:rFonts w:cs="Times New Roman"/>
          <w:b/>
        </w:rPr>
        <w:t>4,4′-(1,4-(xylene)diyl)bis(1,2,4-triazole)</w:t>
      </w:r>
      <w:r w:rsidRPr="00A90DF1">
        <w:rPr>
          <w:rFonts w:cs="Times New Roman"/>
          <w:b/>
        </w:rPr>
        <w:t>, L, 2.</w:t>
      </w:r>
      <w:r w:rsidRPr="00A90DF1">
        <w:rPr>
          <w:rFonts w:cs="Times New Roman"/>
        </w:rPr>
        <w:t xml:space="preserve">  Potassium hydroxide (7.96 g, 0.142 mol) and </w:t>
      </w:r>
      <w:r w:rsidRPr="00844777">
        <w:rPr>
          <w:rFonts w:cs="Times New Roman"/>
          <w:b/>
        </w:rPr>
        <w:t>1</w:t>
      </w:r>
      <w:r w:rsidRPr="00A90DF1">
        <w:rPr>
          <w:rFonts w:cs="Times New Roman"/>
        </w:rPr>
        <w:t xml:space="preserve"> (18.0 g, 0.0355 mol) were added to a 500 mL Erlenmeyer flask containing 200 mL of water.  After 2 h, the product precipitated from solution as a white powder and was filtered and washed with water (3 x 50 mL) and acetonitrile (3 x 50 mL).  The pure product was dried under reduced pressure to yield 7.52 g (83.7 % </w:t>
      </w:r>
      <w:proofErr w:type="gramStart"/>
      <w:r w:rsidRPr="00A90DF1">
        <w:rPr>
          <w:rFonts w:cs="Times New Roman"/>
        </w:rPr>
        <w:t>yield</w:t>
      </w:r>
      <w:proofErr w:type="gramEnd"/>
      <w:r w:rsidRPr="00A90DF1">
        <w:rPr>
          <w:rFonts w:cs="Times New Roman"/>
        </w:rPr>
        <w:t xml:space="preserve">).  </w:t>
      </w:r>
      <w:r w:rsidRPr="00A90DF1">
        <w:rPr>
          <w:rFonts w:cs="Times New Roman"/>
          <w:vertAlign w:val="superscript"/>
        </w:rPr>
        <w:t>1</w:t>
      </w:r>
      <w:r w:rsidRPr="00A90DF1">
        <w:rPr>
          <w:rFonts w:cs="Times New Roman"/>
        </w:rPr>
        <w:t>H NMR (DMSO-</w:t>
      </w:r>
      <w:r w:rsidRPr="00A90DF1">
        <w:rPr>
          <w:rFonts w:cs="Times New Roman"/>
          <w:i/>
        </w:rPr>
        <w:t>d</w:t>
      </w:r>
      <w:r w:rsidRPr="00A90DF1">
        <w:rPr>
          <w:rFonts w:cs="Times New Roman"/>
          <w:i/>
          <w:vertAlign w:val="subscript"/>
        </w:rPr>
        <w:t>6</w:t>
      </w:r>
      <w:r w:rsidRPr="00A90DF1">
        <w:rPr>
          <w:rFonts w:cs="Times New Roman"/>
        </w:rPr>
        <w:t xml:space="preserve">, 499.72 MHz):  δ 8.59 (s, 4H), 7.30 (s, 4H), 5.26 (s, 4H).  </w:t>
      </w:r>
      <w:proofErr w:type="gramStart"/>
      <w:r w:rsidRPr="00A90DF1">
        <w:rPr>
          <w:rFonts w:cs="Times New Roman"/>
          <w:vertAlign w:val="superscript"/>
        </w:rPr>
        <w:t>13</w:t>
      </w:r>
      <w:r w:rsidRPr="00A90DF1">
        <w:rPr>
          <w:rFonts w:cs="Times New Roman"/>
        </w:rPr>
        <w:t>C{</w:t>
      </w:r>
      <w:proofErr w:type="gramEnd"/>
      <w:r w:rsidRPr="00A90DF1">
        <w:rPr>
          <w:rFonts w:cs="Times New Roman"/>
          <w:vertAlign w:val="superscript"/>
        </w:rPr>
        <w:t>1</w:t>
      </w:r>
      <w:r w:rsidRPr="00A90DF1">
        <w:rPr>
          <w:rFonts w:cs="Times New Roman"/>
        </w:rPr>
        <w:t>H} NMR (DMSO-</w:t>
      </w:r>
      <w:r w:rsidRPr="00A90DF1">
        <w:rPr>
          <w:rFonts w:cs="Times New Roman"/>
          <w:i/>
        </w:rPr>
        <w:t>d</w:t>
      </w:r>
      <w:r w:rsidRPr="00A90DF1">
        <w:rPr>
          <w:rFonts w:cs="Times New Roman"/>
          <w:i/>
          <w:vertAlign w:val="subscript"/>
        </w:rPr>
        <w:t>6</w:t>
      </w:r>
      <w:r w:rsidRPr="00A90DF1">
        <w:rPr>
          <w:rFonts w:cs="Times New Roman"/>
        </w:rPr>
        <w:t>, 125.66 MHz):  δ 143.21, 136.54, 128.16, 47.14.   IR (neat):  3130, 3117, 2994, 1672, 1532, 1513, 1458, 1434, 1420, 1381, 1362, 1344, 1278, 1218, 1207, 1179, 1122, 1075, 1015, 985, 963, 859, 817, 760, 739, 708, 681</w:t>
      </w:r>
      <w:r>
        <w:rPr>
          <w:rFonts w:cs="Times New Roman"/>
        </w:rPr>
        <w:t xml:space="preserve"> cm</w:t>
      </w:r>
      <w:r w:rsidRPr="00AD28AF">
        <w:rPr>
          <w:rFonts w:cs="Times New Roman"/>
          <w:vertAlign w:val="superscript"/>
        </w:rPr>
        <w:t>-1</w:t>
      </w:r>
      <w:r w:rsidRPr="00A90DF1">
        <w:rPr>
          <w:rFonts w:cs="Times New Roman"/>
        </w:rPr>
        <w:t xml:space="preserve">.  </w:t>
      </w:r>
      <w:proofErr w:type="gramStart"/>
      <w:r w:rsidRPr="00A90DF1">
        <w:rPr>
          <w:rFonts w:cs="Times New Roman"/>
        </w:rPr>
        <w:t>Anal.</w:t>
      </w:r>
      <w:proofErr w:type="gramEnd"/>
      <w:r w:rsidRPr="00A90DF1">
        <w:rPr>
          <w:rFonts w:cs="Times New Roman"/>
        </w:rPr>
        <w:t xml:space="preserve"> Calcd for C</w:t>
      </w:r>
      <w:r w:rsidRPr="00A90DF1">
        <w:rPr>
          <w:rFonts w:cs="Times New Roman"/>
          <w:vertAlign w:val="subscript"/>
        </w:rPr>
        <w:t>12</w:t>
      </w:r>
      <w:r w:rsidRPr="00A90DF1">
        <w:rPr>
          <w:rFonts w:cs="Times New Roman"/>
        </w:rPr>
        <w:t>H</w:t>
      </w:r>
      <w:r w:rsidRPr="00A90DF1">
        <w:rPr>
          <w:rFonts w:cs="Times New Roman"/>
          <w:vertAlign w:val="subscript"/>
        </w:rPr>
        <w:t>12</w:t>
      </w:r>
      <w:r w:rsidRPr="00A90DF1">
        <w:rPr>
          <w:rFonts w:cs="Times New Roman"/>
        </w:rPr>
        <w:t>N</w:t>
      </w:r>
      <w:r w:rsidRPr="00A90DF1">
        <w:rPr>
          <w:rFonts w:cs="Times New Roman"/>
          <w:vertAlign w:val="subscript"/>
        </w:rPr>
        <w:t>6</w:t>
      </w:r>
      <w:r w:rsidRPr="00A90DF1">
        <w:rPr>
          <w:rFonts w:cs="Times New Roman"/>
        </w:rPr>
        <w:t>:  C, 59.99; H, 5.03; N, 34.98.  Found:  C, 60.13; H, 5.10; N, 34.86.</w:t>
      </w:r>
    </w:p>
    <w:p w:rsidR="009D02B5" w:rsidRPr="00F026EA" w:rsidRDefault="009D02B5" w:rsidP="00EE753A">
      <w:pPr>
        <w:spacing w:line="480" w:lineRule="auto"/>
        <w:rPr>
          <w:rFonts w:cs="Times New Roman"/>
        </w:rPr>
      </w:pPr>
      <w:r w:rsidRPr="00A90DF1">
        <w:rPr>
          <w:rFonts w:cs="Times New Roman"/>
          <w:b/>
        </w:rPr>
        <w:t>Synthesis of [</w:t>
      </w:r>
      <w:proofErr w:type="gramStart"/>
      <w:r w:rsidRPr="00A90DF1">
        <w:rPr>
          <w:rFonts w:cs="Times New Roman"/>
          <w:b/>
        </w:rPr>
        <w:t>Cu(</w:t>
      </w:r>
      <w:proofErr w:type="gramEnd"/>
      <w:r w:rsidRPr="00A90DF1">
        <w:rPr>
          <w:rFonts w:cs="Times New Roman"/>
          <w:b/>
        </w:rPr>
        <w:t>L)(ClO</w:t>
      </w:r>
      <w:r w:rsidRPr="00A90DF1">
        <w:rPr>
          <w:rFonts w:cs="Times New Roman"/>
          <w:b/>
          <w:vertAlign w:val="subscript"/>
        </w:rPr>
        <w:t>4</w:t>
      </w:r>
      <w:r w:rsidRPr="00A90DF1">
        <w:rPr>
          <w:rFonts w:cs="Times New Roman"/>
          <w:b/>
        </w:rPr>
        <w:t>)] • DMF • H</w:t>
      </w:r>
      <w:r w:rsidRPr="00A90DF1">
        <w:rPr>
          <w:rFonts w:cs="Times New Roman"/>
          <w:b/>
          <w:vertAlign w:val="subscript"/>
        </w:rPr>
        <w:t>2</w:t>
      </w:r>
      <w:r w:rsidRPr="00A90DF1">
        <w:rPr>
          <w:rFonts w:cs="Times New Roman"/>
          <w:b/>
        </w:rPr>
        <w:t xml:space="preserve">O, 3. </w:t>
      </w:r>
      <w:r w:rsidRPr="00A90DF1">
        <w:rPr>
          <w:rFonts w:cs="Times New Roman"/>
        </w:rPr>
        <w:t xml:space="preserve"> </w:t>
      </w:r>
      <w:proofErr w:type="gramStart"/>
      <w:r w:rsidRPr="00A90DF1">
        <w:rPr>
          <w:rFonts w:cs="Times New Roman"/>
        </w:rPr>
        <w:t>Copper(</w:t>
      </w:r>
      <w:proofErr w:type="gramEnd"/>
      <w:r w:rsidRPr="00A90DF1">
        <w:rPr>
          <w:rFonts w:cs="Times New Roman"/>
        </w:rPr>
        <w:t xml:space="preserve">II) perchlorate hexahydrate (0.0272 g, 0.0735 mmol) and </w:t>
      </w:r>
      <w:r w:rsidRPr="00A90DF1">
        <w:rPr>
          <w:rFonts w:cs="Times New Roman"/>
          <w:b/>
        </w:rPr>
        <w:t>L</w:t>
      </w:r>
      <w:r w:rsidRPr="00A90DF1">
        <w:rPr>
          <w:rFonts w:cs="Times New Roman"/>
        </w:rPr>
        <w:t xml:space="preserve"> (0.0177 g, 0.0735 mmol) were added to separate 4 mL scintillation vials and dissolved in 1 mL of water and 2 mL of DMF, </w:t>
      </w:r>
      <w:r w:rsidRPr="00A90DF1">
        <w:rPr>
          <w:rFonts w:cs="Times New Roman"/>
        </w:rPr>
        <w:lastRenderedPageBreak/>
        <w:t>respectively.  The vials were heated to 85 °C for 30 min in an aluminum heating block, followed by mixing of the solutions and additional heating.  After heating for 24 h, colorless needles formed and were isolated and washed with water and acetone to yield the pure product (12.5 mg, 34.4 % yield).  IR (neat):  3617, 3123, 1980, 1672, 1601, 1543, 1499, 1476, 1455, 1432, 1382, 1336, 1254, 1213, 1192, 1170, 1088, 1004, 961, 931, 885, 860, 835, 811, 752, 718, 680, 656</w:t>
      </w:r>
      <w:r>
        <w:rPr>
          <w:rFonts w:cs="Times New Roman"/>
        </w:rPr>
        <w:t xml:space="preserve"> cm</w:t>
      </w:r>
      <w:r w:rsidRPr="00AD28AF">
        <w:rPr>
          <w:rFonts w:cs="Times New Roman"/>
          <w:vertAlign w:val="superscript"/>
        </w:rPr>
        <w:t>-1</w:t>
      </w:r>
      <w:r w:rsidRPr="00A90DF1">
        <w:rPr>
          <w:rFonts w:cs="Times New Roman"/>
        </w:rPr>
        <w:t xml:space="preserve">.  </w:t>
      </w:r>
      <w:proofErr w:type="gramStart"/>
      <w:r w:rsidRPr="00A90DF1">
        <w:rPr>
          <w:rFonts w:cs="Times New Roman"/>
        </w:rPr>
        <w:t>Anal.</w:t>
      </w:r>
      <w:proofErr w:type="gramEnd"/>
      <w:r w:rsidRPr="00A90DF1">
        <w:rPr>
          <w:rFonts w:cs="Times New Roman"/>
        </w:rPr>
        <w:t xml:space="preserve"> Calcd for C</w:t>
      </w:r>
      <w:r w:rsidRPr="00A90DF1">
        <w:rPr>
          <w:rFonts w:cs="Times New Roman"/>
          <w:vertAlign w:val="subscript"/>
        </w:rPr>
        <w:t>12</w:t>
      </w:r>
      <w:r w:rsidRPr="00A90DF1">
        <w:rPr>
          <w:rFonts w:cs="Times New Roman"/>
        </w:rPr>
        <w:t>H</w:t>
      </w:r>
      <w:r w:rsidRPr="00A90DF1">
        <w:rPr>
          <w:rFonts w:cs="Times New Roman"/>
          <w:vertAlign w:val="subscript"/>
        </w:rPr>
        <w:t>12</w:t>
      </w:r>
      <w:r w:rsidRPr="00A90DF1">
        <w:rPr>
          <w:rFonts w:cs="Times New Roman"/>
        </w:rPr>
        <w:t>ClCuN</w:t>
      </w:r>
      <w:r w:rsidRPr="00A90DF1">
        <w:rPr>
          <w:rFonts w:cs="Times New Roman"/>
          <w:vertAlign w:val="subscript"/>
        </w:rPr>
        <w:t>6</w:t>
      </w:r>
      <w:r w:rsidRPr="00A90DF1">
        <w:rPr>
          <w:rFonts w:cs="Times New Roman"/>
        </w:rPr>
        <w:t>O</w:t>
      </w:r>
      <w:r w:rsidRPr="00A90DF1">
        <w:rPr>
          <w:rFonts w:cs="Times New Roman"/>
          <w:vertAlign w:val="subscript"/>
        </w:rPr>
        <w:t>4</w:t>
      </w:r>
      <w:r w:rsidRPr="00A90DF1">
        <w:rPr>
          <w:rFonts w:cs="Times New Roman"/>
        </w:rPr>
        <w:t>•DMF•H</w:t>
      </w:r>
      <w:r w:rsidRPr="00A90DF1">
        <w:rPr>
          <w:rFonts w:cs="Times New Roman"/>
          <w:vertAlign w:val="subscript"/>
        </w:rPr>
        <w:t>2</w:t>
      </w:r>
      <w:r w:rsidRPr="00A90DF1">
        <w:rPr>
          <w:rFonts w:cs="Times New Roman"/>
        </w:rPr>
        <w:t>O:  C, 36.44; H, 4.28; N, 19.83.  Found:  C, 37.42; H, 4.12; N, 20.37.</w:t>
      </w:r>
    </w:p>
    <w:p w:rsidR="009D02B5" w:rsidRPr="00F026EA" w:rsidRDefault="009D02B5" w:rsidP="00EE753A">
      <w:pPr>
        <w:spacing w:line="480" w:lineRule="auto"/>
        <w:rPr>
          <w:rFonts w:cs="Times New Roman"/>
        </w:rPr>
      </w:pPr>
      <w:r w:rsidRPr="00827B49">
        <w:rPr>
          <w:rFonts w:cs="Times New Roman"/>
          <w:b/>
        </w:rPr>
        <w:t>Synthesis of [</w:t>
      </w:r>
      <w:proofErr w:type="gramStart"/>
      <w:r w:rsidRPr="00827B49">
        <w:rPr>
          <w:rFonts w:cs="Times New Roman"/>
          <w:b/>
        </w:rPr>
        <w:t>Cu</w:t>
      </w:r>
      <w:r w:rsidRPr="00827B49">
        <w:rPr>
          <w:rFonts w:cs="Times New Roman"/>
          <w:b/>
          <w:vertAlign w:val="subscript"/>
        </w:rPr>
        <w:t>2</w:t>
      </w:r>
      <w:r w:rsidRPr="00827B49">
        <w:rPr>
          <w:rFonts w:cs="Times New Roman"/>
          <w:b/>
        </w:rPr>
        <w:t>(</w:t>
      </w:r>
      <w:proofErr w:type="gramEnd"/>
      <w:r w:rsidRPr="00827B49">
        <w:rPr>
          <w:rFonts w:cs="Times New Roman"/>
          <w:b/>
        </w:rPr>
        <w:t>L)</w:t>
      </w:r>
      <w:r w:rsidRPr="00827B49">
        <w:rPr>
          <w:rFonts w:cs="Times New Roman"/>
          <w:b/>
          <w:vertAlign w:val="subscript"/>
        </w:rPr>
        <w:t>2</w:t>
      </w:r>
      <w:r w:rsidRPr="00827B49">
        <w:rPr>
          <w:rFonts w:cs="Times New Roman"/>
          <w:b/>
        </w:rPr>
        <w:t>(ClO</w:t>
      </w:r>
      <w:r w:rsidRPr="00827B49">
        <w:rPr>
          <w:rFonts w:cs="Times New Roman"/>
          <w:b/>
          <w:vertAlign w:val="subscript"/>
        </w:rPr>
        <w:t>4</w:t>
      </w:r>
      <w:r w:rsidRPr="00827B49">
        <w:rPr>
          <w:rFonts w:cs="Times New Roman"/>
          <w:b/>
        </w:rPr>
        <w:t>)</w:t>
      </w:r>
      <w:r w:rsidRPr="00827B49">
        <w:rPr>
          <w:rFonts w:cs="Times New Roman"/>
          <w:b/>
          <w:vertAlign w:val="subscript"/>
        </w:rPr>
        <w:t>2</w:t>
      </w:r>
      <w:r w:rsidRPr="00827B49">
        <w:rPr>
          <w:rFonts w:cs="Times New Roman"/>
          <w:b/>
        </w:rPr>
        <w:t>] • 4DMF • H</w:t>
      </w:r>
      <w:r w:rsidRPr="00827B49">
        <w:rPr>
          <w:rFonts w:cs="Times New Roman"/>
          <w:b/>
          <w:vertAlign w:val="subscript"/>
        </w:rPr>
        <w:t>2</w:t>
      </w:r>
      <w:r w:rsidRPr="00827B49">
        <w:rPr>
          <w:rFonts w:cs="Times New Roman"/>
          <w:b/>
        </w:rPr>
        <w:t>O, 4</w:t>
      </w:r>
      <w:r w:rsidRPr="00827B49">
        <w:rPr>
          <w:rFonts w:cs="Times New Roman"/>
        </w:rPr>
        <w:t xml:space="preserve">.  </w:t>
      </w:r>
      <w:proofErr w:type="gramStart"/>
      <w:r w:rsidRPr="00827B49">
        <w:rPr>
          <w:rFonts w:cs="Times New Roman"/>
        </w:rPr>
        <w:t>Copper(</w:t>
      </w:r>
      <w:proofErr w:type="gramEnd"/>
      <w:r w:rsidRPr="00827B49">
        <w:rPr>
          <w:rFonts w:cs="Times New Roman"/>
        </w:rPr>
        <w:t xml:space="preserve">II) perchlorate hexahydrate (0.0545 g, 0.147 mmol) and </w:t>
      </w:r>
      <w:r w:rsidRPr="00827B49">
        <w:rPr>
          <w:rFonts w:cs="Times New Roman"/>
          <w:b/>
        </w:rPr>
        <w:t>L</w:t>
      </w:r>
      <w:r w:rsidRPr="00827B49">
        <w:rPr>
          <w:rFonts w:cs="Times New Roman"/>
        </w:rPr>
        <w:t xml:space="preserve"> (0.0177 g, 0.0735 mmol) were added to separate 4 mL scintillation vials and dissolved in 1 and 2 mL of DMF, respectively.  The vials were heated to 85 °C for 1 h in an aluminum heating block, followed by mixing of the solutions and additional heating.  After heating for 36 h, colorless needles formed and were isolated and washed with DMF and acetone to yield the pure product (34.0 mg, 41.4 % yield).  IR (neat):  3124, 2920, 1673, 1544, 1458, 1382, 1336, 1255, 1211, 1191, 1171, 1087, 1005, 963, 931, 884, 836, 811, 753, 719, 681, 657.  </w:t>
      </w:r>
      <w:proofErr w:type="gramStart"/>
      <w:r w:rsidRPr="00827B49">
        <w:rPr>
          <w:rFonts w:cs="Times New Roman"/>
        </w:rPr>
        <w:t>Anal.</w:t>
      </w:r>
      <w:proofErr w:type="gramEnd"/>
      <w:r w:rsidRPr="00827B49">
        <w:rPr>
          <w:rFonts w:cs="Times New Roman"/>
        </w:rPr>
        <w:t xml:space="preserve"> Calcd for C</w:t>
      </w:r>
      <w:r w:rsidRPr="00827B49">
        <w:rPr>
          <w:rFonts w:cs="Times New Roman"/>
          <w:vertAlign w:val="subscript"/>
        </w:rPr>
        <w:t>24</w:t>
      </w:r>
      <w:r w:rsidRPr="00827B49">
        <w:rPr>
          <w:rFonts w:cs="Times New Roman"/>
        </w:rPr>
        <w:t>H</w:t>
      </w:r>
      <w:r w:rsidRPr="00827B49">
        <w:rPr>
          <w:rFonts w:cs="Times New Roman"/>
          <w:vertAlign w:val="subscript"/>
        </w:rPr>
        <w:t>24</w:t>
      </w:r>
      <w:r w:rsidRPr="00827B49">
        <w:rPr>
          <w:rFonts w:cs="Times New Roman"/>
        </w:rPr>
        <w:t>Cl</w:t>
      </w:r>
      <w:r w:rsidRPr="005943D5">
        <w:rPr>
          <w:rFonts w:cs="Times New Roman"/>
          <w:vertAlign w:val="subscript"/>
        </w:rPr>
        <w:t>2</w:t>
      </w:r>
      <w:r w:rsidRPr="00827B49">
        <w:rPr>
          <w:rFonts w:cs="Times New Roman"/>
        </w:rPr>
        <w:t>Cu</w:t>
      </w:r>
      <w:r w:rsidRPr="00827B49">
        <w:rPr>
          <w:rFonts w:cs="Times New Roman"/>
          <w:vertAlign w:val="subscript"/>
        </w:rPr>
        <w:t>2</w:t>
      </w:r>
      <w:r w:rsidRPr="00827B49">
        <w:rPr>
          <w:rFonts w:cs="Times New Roman"/>
        </w:rPr>
        <w:t>N</w:t>
      </w:r>
      <w:r w:rsidRPr="00827B49">
        <w:rPr>
          <w:rFonts w:cs="Times New Roman"/>
          <w:vertAlign w:val="subscript"/>
        </w:rPr>
        <w:t>12</w:t>
      </w:r>
      <w:r w:rsidRPr="00827B49">
        <w:rPr>
          <w:rFonts w:cs="Times New Roman"/>
        </w:rPr>
        <w:t>O</w:t>
      </w:r>
      <w:r w:rsidRPr="00827B49">
        <w:rPr>
          <w:rFonts w:cs="Times New Roman"/>
          <w:vertAlign w:val="subscript"/>
        </w:rPr>
        <w:t>8</w:t>
      </w:r>
      <w:r w:rsidRPr="00827B49">
        <w:rPr>
          <w:rFonts w:cs="Times New Roman"/>
        </w:rPr>
        <w:t>•4DMF•H</w:t>
      </w:r>
      <w:r w:rsidRPr="00827B49">
        <w:rPr>
          <w:rFonts w:cs="Times New Roman"/>
          <w:vertAlign w:val="subscript"/>
        </w:rPr>
        <w:t>2</w:t>
      </w:r>
      <w:r w:rsidRPr="00827B49">
        <w:rPr>
          <w:rFonts w:cs="Times New Roman"/>
        </w:rPr>
        <w:t>O:  C, 38.71; H, 4.87; N, 20.06.  Found:  C, 37.</w:t>
      </w:r>
      <w:r>
        <w:rPr>
          <w:rFonts w:cs="Times New Roman"/>
        </w:rPr>
        <w:t>98</w:t>
      </w:r>
      <w:r w:rsidRPr="00827B49">
        <w:rPr>
          <w:rFonts w:cs="Times New Roman"/>
        </w:rPr>
        <w:t>; H, 4.</w:t>
      </w:r>
      <w:r>
        <w:rPr>
          <w:rFonts w:cs="Times New Roman"/>
        </w:rPr>
        <w:t>41</w:t>
      </w:r>
      <w:r w:rsidRPr="00827B49">
        <w:rPr>
          <w:rFonts w:cs="Times New Roman"/>
        </w:rPr>
        <w:t>; N, 20.</w:t>
      </w:r>
      <w:r>
        <w:rPr>
          <w:rFonts w:cs="Times New Roman"/>
        </w:rPr>
        <w:t>02</w:t>
      </w:r>
      <w:r w:rsidRPr="00827B49">
        <w:rPr>
          <w:rFonts w:cs="Times New Roman"/>
        </w:rPr>
        <w:t>.</w:t>
      </w:r>
    </w:p>
    <w:p w:rsidR="009D02B5" w:rsidRPr="00F026EA" w:rsidRDefault="009D02B5" w:rsidP="00EE753A">
      <w:pPr>
        <w:spacing w:line="480" w:lineRule="auto"/>
        <w:rPr>
          <w:rFonts w:cs="Times New Roman"/>
        </w:rPr>
      </w:pPr>
      <w:r w:rsidRPr="00827B49">
        <w:rPr>
          <w:rFonts w:cs="Times New Roman"/>
          <w:b/>
        </w:rPr>
        <w:t>Synthesis of [</w:t>
      </w:r>
      <w:proofErr w:type="gramStart"/>
      <w:r w:rsidRPr="00827B49">
        <w:rPr>
          <w:rFonts w:cs="Times New Roman"/>
          <w:b/>
        </w:rPr>
        <w:t>Cu(</w:t>
      </w:r>
      <w:proofErr w:type="gramEnd"/>
      <w:r w:rsidRPr="00827B49">
        <w:rPr>
          <w:rFonts w:cs="Times New Roman"/>
          <w:b/>
        </w:rPr>
        <w:t>L)(ClO</w:t>
      </w:r>
      <w:r w:rsidRPr="00827B49">
        <w:rPr>
          <w:rFonts w:cs="Times New Roman"/>
          <w:b/>
          <w:vertAlign w:val="subscript"/>
        </w:rPr>
        <w:t>4</w:t>
      </w:r>
      <w:r w:rsidRPr="00827B49">
        <w:rPr>
          <w:rFonts w:cs="Times New Roman"/>
          <w:b/>
        </w:rPr>
        <w:t>)] • DMA • H</w:t>
      </w:r>
      <w:r w:rsidRPr="00827B49">
        <w:rPr>
          <w:rFonts w:cs="Times New Roman"/>
          <w:b/>
          <w:vertAlign w:val="subscript"/>
        </w:rPr>
        <w:t>2</w:t>
      </w:r>
      <w:r w:rsidRPr="00827B49">
        <w:rPr>
          <w:rFonts w:cs="Times New Roman"/>
          <w:b/>
        </w:rPr>
        <w:t>O, 5</w:t>
      </w:r>
      <w:r w:rsidRPr="00827B49">
        <w:rPr>
          <w:rFonts w:cs="Times New Roman"/>
        </w:rPr>
        <w:t xml:space="preserve">.  </w:t>
      </w:r>
      <w:proofErr w:type="gramStart"/>
      <w:r w:rsidRPr="00827B49">
        <w:rPr>
          <w:rFonts w:cs="Times New Roman"/>
        </w:rPr>
        <w:t>Copper(</w:t>
      </w:r>
      <w:proofErr w:type="gramEnd"/>
      <w:r w:rsidRPr="00827B49">
        <w:rPr>
          <w:rFonts w:cs="Times New Roman"/>
        </w:rPr>
        <w:t xml:space="preserve">II) perchlorate hexahydrate (0.136 g, 0.368 mmol) and </w:t>
      </w:r>
      <w:r w:rsidRPr="00827B49">
        <w:rPr>
          <w:rFonts w:cs="Times New Roman"/>
          <w:b/>
        </w:rPr>
        <w:t>L</w:t>
      </w:r>
      <w:r w:rsidRPr="00827B49">
        <w:rPr>
          <w:rFonts w:cs="Times New Roman"/>
        </w:rPr>
        <w:t xml:space="preserve"> (0.0177 g, 0.0735 mmol) were added to separate 4 mL scintillation vials and dissolved in 1 mL of water and 2 mL of DMA, </w:t>
      </w:r>
      <w:r w:rsidRPr="00827B49">
        <w:rPr>
          <w:rFonts w:cs="Times New Roman"/>
        </w:rPr>
        <w:lastRenderedPageBreak/>
        <w:t>respectively.  The vials were heated to 85 °C for 1 h in an aluminum heating block, followed by mixing of the solutions and additional heating.  After heating for 2 w</w:t>
      </w:r>
      <w:r>
        <w:rPr>
          <w:rFonts w:cs="Times New Roman"/>
        </w:rPr>
        <w:t>eeks</w:t>
      </w:r>
      <w:r w:rsidRPr="00827B49">
        <w:rPr>
          <w:rFonts w:cs="Times New Roman"/>
        </w:rPr>
        <w:t>, colorless needles formed that could not be isolated in bulk.</w:t>
      </w:r>
    </w:p>
    <w:p w:rsidR="009D02B5" w:rsidRPr="00F026EA" w:rsidRDefault="009D02B5" w:rsidP="00EE753A">
      <w:pPr>
        <w:spacing w:line="480" w:lineRule="auto"/>
        <w:rPr>
          <w:rFonts w:cs="Times New Roman"/>
        </w:rPr>
      </w:pPr>
      <w:r w:rsidRPr="00827B49">
        <w:rPr>
          <w:rFonts w:cs="Times New Roman"/>
          <w:b/>
        </w:rPr>
        <w:t>Synthesis of [</w:t>
      </w:r>
      <w:proofErr w:type="gramStart"/>
      <w:r w:rsidRPr="00827B49">
        <w:rPr>
          <w:rFonts w:cs="Times New Roman"/>
          <w:b/>
        </w:rPr>
        <w:t>Cu(</w:t>
      </w:r>
      <w:proofErr w:type="gramEnd"/>
      <w:r w:rsidRPr="00827B49">
        <w:rPr>
          <w:rFonts w:cs="Times New Roman"/>
          <w:b/>
        </w:rPr>
        <w:t>L)(ClO</w:t>
      </w:r>
      <w:r w:rsidRPr="00827B49">
        <w:rPr>
          <w:rFonts w:cs="Times New Roman"/>
          <w:b/>
          <w:vertAlign w:val="subscript"/>
        </w:rPr>
        <w:t>4</w:t>
      </w:r>
      <w:r w:rsidRPr="00827B49">
        <w:rPr>
          <w:rFonts w:cs="Times New Roman"/>
          <w:b/>
        </w:rPr>
        <w:t>)] • NMP • H</w:t>
      </w:r>
      <w:r w:rsidRPr="00827B49">
        <w:rPr>
          <w:rFonts w:cs="Times New Roman"/>
          <w:b/>
          <w:vertAlign w:val="subscript"/>
        </w:rPr>
        <w:t>2</w:t>
      </w:r>
      <w:r w:rsidRPr="00827B49">
        <w:rPr>
          <w:rFonts w:cs="Times New Roman"/>
          <w:b/>
        </w:rPr>
        <w:t xml:space="preserve">O, 6.  </w:t>
      </w:r>
      <w:proofErr w:type="gramStart"/>
      <w:r w:rsidRPr="00827B49">
        <w:rPr>
          <w:rFonts w:cs="Times New Roman"/>
        </w:rPr>
        <w:t>Copper(</w:t>
      </w:r>
      <w:proofErr w:type="gramEnd"/>
      <w:r w:rsidRPr="00827B49">
        <w:rPr>
          <w:rFonts w:cs="Times New Roman"/>
        </w:rPr>
        <w:t xml:space="preserve">II) perchlorate hexahydrate (0.136 g, 0.368 mmol) and </w:t>
      </w:r>
      <w:r w:rsidRPr="00827B49">
        <w:rPr>
          <w:rFonts w:cs="Times New Roman"/>
          <w:b/>
        </w:rPr>
        <w:t>L</w:t>
      </w:r>
      <w:r w:rsidRPr="00827B49">
        <w:rPr>
          <w:rFonts w:cs="Times New Roman"/>
        </w:rPr>
        <w:t xml:space="preserve"> (0.0177 g, 0.0735 mmol) were added to separate 4 mL scintillation vials and dissolved in 1 mL of water and 2 mL of NMP, respectively.  The vials were heated to 85 °C for 30 min in an aluminum heating block, followed by mixing of the solutions and additional heating.  After heating for 2 w</w:t>
      </w:r>
      <w:r>
        <w:rPr>
          <w:rFonts w:cs="Times New Roman"/>
        </w:rPr>
        <w:t>ee</w:t>
      </w:r>
      <w:r w:rsidRPr="00827B49">
        <w:rPr>
          <w:rFonts w:cs="Times New Roman"/>
        </w:rPr>
        <w:t>k</w:t>
      </w:r>
      <w:r>
        <w:rPr>
          <w:rFonts w:cs="Times New Roman"/>
        </w:rPr>
        <w:t>s</w:t>
      </w:r>
      <w:r w:rsidRPr="00827B49">
        <w:rPr>
          <w:rFonts w:cs="Times New Roman"/>
        </w:rPr>
        <w:t>, colorless needles formed and were isolated and washed with water and acetone to yield the pure product (26.4 mg, 68.9 % yield).  IR (neat):  3597, 3117, 1681, 1624, 1541, 1500, 1452, 1423, 1404, 1332, 1295, 1262, 1210, 1191, 1170, 1089, 1069, 1000, 960, 931, 895, 834, 811, 748, 717, 680, 651</w:t>
      </w:r>
      <w:r>
        <w:rPr>
          <w:rFonts w:cs="Times New Roman"/>
        </w:rPr>
        <w:t xml:space="preserve"> cm</w:t>
      </w:r>
      <w:r w:rsidRPr="00712710">
        <w:rPr>
          <w:rFonts w:cs="Times New Roman"/>
          <w:vertAlign w:val="superscript"/>
        </w:rPr>
        <w:t>-1</w:t>
      </w:r>
      <w:r w:rsidRPr="00827B49">
        <w:rPr>
          <w:rFonts w:cs="Times New Roman"/>
        </w:rPr>
        <w:t xml:space="preserve">.  </w:t>
      </w:r>
      <w:proofErr w:type="gramStart"/>
      <w:r w:rsidRPr="00827B49">
        <w:rPr>
          <w:rFonts w:cs="Times New Roman"/>
        </w:rPr>
        <w:t>Anal.</w:t>
      </w:r>
      <w:proofErr w:type="gramEnd"/>
      <w:r w:rsidRPr="00827B49">
        <w:rPr>
          <w:rFonts w:cs="Times New Roman"/>
        </w:rPr>
        <w:t xml:space="preserve"> Calcd for C</w:t>
      </w:r>
      <w:r w:rsidRPr="00827B49">
        <w:rPr>
          <w:rFonts w:cs="Times New Roman"/>
          <w:vertAlign w:val="subscript"/>
        </w:rPr>
        <w:t>12</w:t>
      </w:r>
      <w:r w:rsidRPr="00827B49">
        <w:rPr>
          <w:rFonts w:cs="Times New Roman"/>
        </w:rPr>
        <w:t>H</w:t>
      </w:r>
      <w:r w:rsidRPr="00827B49">
        <w:rPr>
          <w:rFonts w:cs="Times New Roman"/>
          <w:vertAlign w:val="subscript"/>
        </w:rPr>
        <w:t>12</w:t>
      </w:r>
      <w:r w:rsidRPr="00827B49">
        <w:rPr>
          <w:rFonts w:cs="Times New Roman"/>
        </w:rPr>
        <w:t>ClCuN</w:t>
      </w:r>
      <w:r w:rsidRPr="00827B49">
        <w:rPr>
          <w:rFonts w:cs="Times New Roman"/>
          <w:vertAlign w:val="subscript"/>
        </w:rPr>
        <w:t>6</w:t>
      </w:r>
      <w:r w:rsidRPr="00827B49">
        <w:rPr>
          <w:rFonts w:cs="Times New Roman"/>
        </w:rPr>
        <w:t>O</w:t>
      </w:r>
      <w:r w:rsidRPr="00827B49">
        <w:rPr>
          <w:rFonts w:cs="Times New Roman"/>
          <w:vertAlign w:val="subscript"/>
        </w:rPr>
        <w:t>4</w:t>
      </w:r>
      <w:r w:rsidRPr="00827B49">
        <w:rPr>
          <w:rFonts w:cs="Times New Roman"/>
        </w:rPr>
        <w:t>•NMP•H</w:t>
      </w:r>
      <w:r w:rsidRPr="00827B49">
        <w:rPr>
          <w:rFonts w:cs="Times New Roman"/>
          <w:vertAlign w:val="subscript"/>
        </w:rPr>
        <w:t>2</w:t>
      </w:r>
      <w:r w:rsidRPr="00827B49">
        <w:rPr>
          <w:rFonts w:cs="Times New Roman"/>
        </w:rPr>
        <w:t>O:  C, 39.24; H, 4.45; N, 18.84.  Found:  C, 38.85; H, 3.94; N, 19.33.</w:t>
      </w:r>
    </w:p>
    <w:p w:rsidR="009D02B5" w:rsidRPr="00F026EA" w:rsidRDefault="009D02B5" w:rsidP="00EE753A">
      <w:pPr>
        <w:spacing w:line="480" w:lineRule="auto"/>
        <w:rPr>
          <w:rFonts w:cs="Times New Roman"/>
        </w:rPr>
      </w:pPr>
      <w:r w:rsidRPr="00827B49">
        <w:rPr>
          <w:rFonts w:cs="Times New Roman"/>
          <w:b/>
        </w:rPr>
        <w:t>Synthesis of [</w:t>
      </w:r>
      <w:proofErr w:type="gramStart"/>
      <w:r w:rsidRPr="00827B49">
        <w:rPr>
          <w:rFonts w:cs="Times New Roman"/>
          <w:b/>
        </w:rPr>
        <w:t>Cu</w:t>
      </w:r>
      <w:r w:rsidRPr="00827B49">
        <w:rPr>
          <w:rFonts w:cs="Times New Roman"/>
          <w:b/>
          <w:vertAlign w:val="subscript"/>
        </w:rPr>
        <w:t>2</w:t>
      </w:r>
      <w:r w:rsidRPr="00827B49">
        <w:rPr>
          <w:rFonts w:cs="Times New Roman"/>
          <w:b/>
        </w:rPr>
        <w:t>(</w:t>
      </w:r>
      <w:proofErr w:type="gramEnd"/>
      <w:r w:rsidRPr="00827B49">
        <w:rPr>
          <w:rFonts w:cs="Times New Roman"/>
          <w:b/>
        </w:rPr>
        <w:t>L)</w:t>
      </w:r>
      <w:r w:rsidRPr="00827B49">
        <w:rPr>
          <w:rFonts w:cs="Times New Roman"/>
          <w:b/>
          <w:vertAlign w:val="subscript"/>
        </w:rPr>
        <w:t>2</w:t>
      </w:r>
      <w:r w:rsidRPr="00827B49">
        <w:rPr>
          <w:rFonts w:cs="Times New Roman"/>
          <w:b/>
        </w:rPr>
        <w:t>(ClO</w:t>
      </w:r>
      <w:r w:rsidRPr="00827B49">
        <w:rPr>
          <w:rFonts w:cs="Times New Roman"/>
          <w:b/>
          <w:vertAlign w:val="subscript"/>
        </w:rPr>
        <w:t>4</w:t>
      </w:r>
      <w:r w:rsidRPr="00827B49">
        <w:rPr>
          <w:rFonts w:cs="Times New Roman"/>
          <w:b/>
        </w:rPr>
        <w:t>)</w:t>
      </w:r>
      <w:r w:rsidRPr="00827B49">
        <w:rPr>
          <w:rFonts w:cs="Times New Roman"/>
          <w:b/>
          <w:vertAlign w:val="subscript"/>
        </w:rPr>
        <w:t>2</w:t>
      </w:r>
      <w:r w:rsidRPr="00827B49">
        <w:rPr>
          <w:rFonts w:cs="Times New Roman"/>
          <w:b/>
        </w:rPr>
        <w:t>] • 3NMP, 7</w:t>
      </w:r>
      <w:r w:rsidRPr="00827B49">
        <w:rPr>
          <w:rFonts w:cs="Times New Roman"/>
        </w:rPr>
        <w:t xml:space="preserve">.  </w:t>
      </w:r>
      <w:proofErr w:type="gramStart"/>
      <w:r w:rsidRPr="00827B49">
        <w:rPr>
          <w:rFonts w:cs="Times New Roman"/>
        </w:rPr>
        <w:t>Copper(</w:t>
      </w:r>
      <w:proofErr w:type="gramEnd"/>
      <w:r w:rsidRPr="00827B49">
        <w:rPr>
          <w:rFonts w:cs="Times New Roman"/>
        </w:rPr>
        <w:t xml:space="preserve">II) perchlorate hexahydrate (0.0136 g, 0.0367 mmol) and </w:t>
      </w:r>
      <w:r w:rsidRPr="00827B49">
        <w:rPr>
          <w:rFonts w:cs="Times New Roman"/>
          <w:b/>
        </w:rPr>
        <w:t>L</w:t>
      </w:r>
      <w:r w:rsidRPr="00827B49">
        <w:rPr>
          <w:rFonts w:cs="Times New Roman"/>
        </w:rPr>
        <w:t xml:space="preserve"> (0.0177 g, 0.0735 mmol) were added to separate 4 mL scintillation vials and dissolved in 1 and 2 mL of NMP, respectively.  The vials were heated to 85 °C for 30 min in an aluminum heating block, followed by mixing of the solutions and additional heating.  After heating for 3 d, colorless needles formed and were isolated and washed with NMP and acetone to yield the pure product (8.80 mg, 19.9 % yield).  IR (neat):  3596, 3117, 1680, 1624, 1540, 1501, 1452, 1423, 1405, 1391, 1367, 1331, 1295, 1261, 1209, 1193, 1170, </w:t>
      </w:r>
      <w:r w:rsidRPr="00827B49">
        <w:rPr>
          <w:rFonts w:cs="Times New Roman"/>
        </w:rPr>
        <w:lastRenderedPageBreak/>
        <w:t>1119, 1091, 1069, 1000, 960, 931, 895, 833, 811, 749, 717, 679</w:t>
      </w:r>
      <w:r>
        <w:rPr>
          <w:rFonts w:cs="Times New Roman"/>
        </w:rPr>
        <w:t xml:space="preserve"> cm</w:t>
      </w:r>
      <w:r w:rsidRPr="00712710">
        <w:rPr>
          <w:rFonts w:cs="Times New Roman"/>
          <w:vertAlign w:val="superscript"/>
        </w:rPr>
        <w:t>-1</w:t>
      </w:r>
      <w:r w:rsidRPr="00827B49">
        <w:rPr>
          <w:rFonts w:cs="Times New Roman"/>
        </w:rPr>
        <w:t xml:space="preserve">.  </w:t>
      </w:r>
      <w:proofErr w:type="gramStart"/>
      <w:r w:rsidRPr="00827B49">
        <w:rPr>
          <w:rFonts w:cs="Times New Roman"/>
        </w:rPr>
        <w:t>Anal.</w:t>
      </w:r>
      <w:proofErr w:type="gramEnd"/>
      <w:r w:rsidRPr="00827B49">
        <w:rPr>
          <w:rFonts w:cs="Times New Roman"/>
        </w:rPr>
        <w:t xml:space="preserve"> Calcd for C</w:t>
      </w:r>
      <w:r w:rsidRPr="00827B49">
        <w:rPr>
          <w:rFonts w:cs="Times New Roman"/>
          <w:vertAlign w:val="subscript"/>
        </w:rPr>
        <w:t>39</w:t>
      </w:r>
      <w:r w:rsidRPr="00827B49">
        <w:rPr>
          <w:rFonts w:cs="Times New Roman"/>
        </w:rPr>
        <w:t>H</w:t>
      </w:r>
      <w:r w:rsidRPr="00827B49">
        <w:rPr>
          <w:rFonts w:cs="Times New Roman"/>
          <w:vertAlign w:val="subscript"/>
        </w:rPr>
        <w:t>51</w:t>
      </w:r>
      <w:r w:rsidRPr="00827B49">
        <w:rPr>
          <w:rFonts w:cs="Times New Roman"/>
        </w:rPr>
        <w:t>Cl</w:t>
      </w:r>
      <w:r w:rsidRPr="00827B49">
        <w:rPr>
          <w:rFonts w:cs="Times New Roman"/>
          <w:vertAlign w:val="subscript"/>
        </w:rPr>
        <w:t>2</w:t>
      </w:r>
      <w:r w:rsidRPr="00827B49">
        <w:rPr>
          <w:rFonts w:cs="Times New Roman"/>
        </w:rPr>
        <w:t>Cu</w:t>
      </w:r>
      <w:r w:rsidRPr="00827B49">
        <w:rPr>
          <w:rFonts w:cs="Times New Roman"/>
          <w:vertAlign w:val="subscript"/>
        </w:rPr>
        <w:t>2</w:t>
      </w:r>
      <w:r w:rsidRPr="00827B49">
        <w:rPr>
          <w:rFonts w:cs="Times New Roman"/>
        </w:rPr>
        <w:t>N</w:t>
      </w:r>
      <w:r w:rsidRPr="00827B49">
        <w:rPr>
          <w:rFonts w:cs="Times New Roman"/>
          <w:vertAlign w:val="subscript"/>
        </w:rPr>
        <w:t>15</w:t>
      </w:r>
      <w:r w:rsidRPr="00827B49">
        <w:rPr>
          <w:rFonts w:cs="Times New Roman"/>
        </w:rPr>
        <w:t>O</w:t>
      </w:r>
      <w:r w:rsidRPr="00827B49">
        <w:rPr>
          <w:rFonts w:cs="Times New Roman"/>
          <w:vertAlign w:val="subscript"/>
        </w:rPr>
        <w:t>11</w:t>
      </w:r>
      <w:r w:rsidRPr="00827B49">
        <w:rPr>
          <w:rFonts w:cs="Times New Roman"/>
        </w:rPr>
        <w:t>•3NMP:  C, 42.43; H, 4.66; N, 19.03.  Found:  C, 42.34; H, 4.86; N, 18.65.</w:t>
      </w:r>
    </w:p>
    <w:p w:rsidR="009D02B5" w:rsidRPr="00F750EB" w:rsidRDefault="009D02B5" w:rsidP="00EE753A">
      <w:pPr>
        <w:spacing w:line="480" w:lineRule="auto"/>
        <w:rPr>
          <w:rFonts w:eastAsia="SimSun"/>
          <w:kern w:val="2"/>
          <w:lang w:eastAsia="zh-CN"/>
        </w:rPr>
      </w:pPr>
      <w:proofErr w:type="gramStart"/>
      <w:r w:rsidRPr="001229B2">
        <w:rPr>
          <w:rFonts w:eastAsia="Calibri" w:cs="Times-Bold"/>
          <w:b/>
          <w:bCs/>
        </w:rPr>
        <w:t>X-ray Structure Determinations.</w:t>
      </w:r>
      <w:proofErr w:type="gramEnd"/>
      <w:r w:rsidRPr="00847806">
        <w:rPr>
          <w:rFonts w:eastAsia="Calibri" w:cs="Times-Bold"/>
          <w:bCs/>
        </w:rPr>
        <w:t xml:space="preserve">  </w:t>
      </w:r>
      <w:r w:rsidRPr="00127739">
        <w:rPr>
          <w:rFonts w:eastAsia="SimSun"/>
        </w:rPr>
        <w:t>Data was collected on a Bruker SMART APEXII three circle diffractometer equipped with a CCD area detector and operated at 1,800 W power (45 kV, 40 mA) to generate Mo Kα radiation (</w:t>
      </w:r>
      <w:r w:rsidRPr="00127739">
        <w:rPr>
          <w:rFonts w:eastAsia="SimSun"/>
          <w:i/>
          <w:iCs/>
          <w:lang w:eastAsia="zh-CN"/>
        </w:rPr>
        <w:t>λ</w:t>
      </w:r>
      <w:r w:rsidRPr="00127739">
        <w:rPr>
          <w:rFonts w:eastAsia="SimSun"/>
        </w:rPr>
        <w:t xml:space="preserve"> = 0.71073 Å).  The incident X-ray beam was focused and monochromated using Bruker Excalibur focusing optics.  Single crystals were mounted on nylon CryoLoops (Hampton Research) with Paratone-N (Hampton Research) and frozen at -100 ºC and -173 ºC, respectively.  Initial scans of each specimen were taken to obtain preliminary unit cell parameters and to assess the mosaicity (i.e. breadth of spots between frames) of the crystal to select the required frame width for data collection.  For all cases frame widths of 0.5º were judged to be appropriate and full hemispheres of data were collected using the </w:t>
      </w:r>
      <w:r w:rsidRPr="00127739">
        <w:rPr>
          <w:rFonts w:eastAsia="SimSun"/>
          <w:i/>
          <w:iCs/>
          <w:lang w:eastAsia="zh-CN"/>
        </w:rPr>
        <w:t>Bruker APEX2</w:t>
      </w:r>
      <w:r w:rsidRPr="00127739">
        <w:rPr>
          <w:rFonts w:eastAsia="SimSun"/>
        </w:rPr>
        <w:t xml:space="preserve"> software suite to carry out overlapping </w:t>
      </w:r>
      <w:r w:rsidRPr="00127739">
        <w:rPr>
          <w:rFonts w:ascii="Symbol" w:eastAsia="SimSun" w:hAnsi="Symbol"/>
          <w:lang w:eastAsia="zh-CN"/>
        </w:rPr>
        <w:t></w:t>
      </w:r>
      <w:r w:rsidRPr="00127739">
        <w:rPr>
          <w:rFonts w:eastAsia="SimSun"/>
        </w:rPr>
        <w:t xml:space="preserve"> and </w:t>
      </w:r>
      <w:r w:rsidRPr="00127739">
        <w:rPr>
          <w:rFonts w:ascii="Symbol" w:eastAsia="SimSun" w:hAnsi="Symbol"/>
          <w:lang w:eastAsia="zh-CN"/>
        </w:rPr>
        <w:t></w:t>
      </w:r>
      <w:r w:rsidRPr="00127739">
        <w:rPr>
          <w:rFonts w:eastAsia="SimSun"/>
        </w:rPr>
        <w:t xml:space="preserve"> scans at detector setting of 2θ = 28</w:t>
      </w:r>
      <w:r w:rsidRPr="00127739">
        <w:rPr>
          <w:rFonts w:eastAsia="SimSun"/>
          <w:vertAlign w:val="superscript"/>
          <w:lang w:eastAsia="zh-CN"/>
        </w:rPr>
        <w:t>o</w:t>
      </w:r>
      <w:r w:rsidRPr="00127739">
        <w:rPr>
          <w:rFonts w:eastAsia="SimSun"/>
        </w:rPr>
        <w:t xml:space="preserve">.  Following data collection, reflections were sampled from all regions of the Ewald sphere to re-determine unit cell parameters for data integration.  Following exhaustive review of collected frames the resolution of the dataset was judged, and, if necessary, regions of the frames where no coherent scattering was observed were removed from consideration for data integration using the </w:t>
      </w:r>
      <w:r w:rsidRPr="00127739">
        <w:rPr>
          <w:rFonts w:eastAsia="SimSun"/>
          <w:i/>
          <w:iCs/>
          <w:lang w:eastAsia="zh-CN"/>
        </w:rPr>
        <w:t>Bruker SAINTplus</w:t>
      </w:r>
      <w:r w:rsidRPr="00127739">
        <w:rPr>
          <w:rFonts w:eastAsia="SimSun"/>
        </w:rPr>
        <w:t xml:space="preserve"> program.</w:t>
      </w:r>
      <w:hyperlink w:anchor="_ENREF_83" w:tooltip="Bruker, 2004 #103" w:history="1">
        <w:r w:rsidR="00D6560A">
          <w:rPr>
            <w:rFonts w:eastAsia="SimSun"/>
            <w:kern w:val="2"/>
            <w:vertAlign w:val="superscript"/>
            <w:lang w:eastAsia="zh-CN"/>
          </w:rPr>
          <w:fldChar w:fldCharType="begin"/>
        </w:r>
        <w:r w:rsidR="001C15EA">
          <w:rPr>
            <w:rFonts w:eastAsia="SimSun"/>
            <w:kern w:val="2"/>
            <w:vertAlign w:val="superscript"/>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vertAlign w:val="superscript"/>
            <w:lang w:eastAsia="zh-CN"/>
          </w:rPr>
          <w:fldChar w:fldCharType="separate"/>
        </w:r>
        <w:r w:rsidR="001C15EA">
          <w:rPr>
            <w:rFonts w:eastAsia="SimSun"/>
            <w:noProof/>
            <w:kern w:val="2"/>
            <w:vertAlign w:val="superscript"/>
            <w:lang w:eastAsia="zh-CN"/>
          </w:rPr>
          <w:t>26</w:t>
        </w:r>
        <w:r w:rsidR="00D6560A">
          <w:rPr>
            <w:rFonts w:eastAsia="SimSun"/>
            <w:kern w:val="2"/>
            <w:vertAlign w:val="superscript"/>
            <w:lang w:eastAsia="zh-CN"/>
          </w:rPr>
          <w:fldChar w:fldCharType="end"/>
        </w:r>
      </w:hyperlink>
      <w:r w:rsidRPr="00127739">
        <w:rPr>
          <w:rFonts w:eastAsia="SimSun"/>
        </w:rPr>
        <w:t xml:space="preserve">  Data was integrated using a narrow frame algorithm and was subsequently corrected for absorption.  Absorption corrections were </w:t>
      </w:r>
      <w:r w:rsidRPr="00127739">
        <w:rPr>
          <w:rFonts w:eastAsia="SimSun"/>
        </w:rPr>
        <w:lastRenderedPageBreak/>
        <w:t>performed for both samples using the SADABS program.</w:t>
      </w:r>
      <w:hyperlink w:anchor="_ENREF_83" w:tooltip="Bruker, 2004 #103" w:history="1">
        <w:r w:rsidR="00D6560A">
          <w:rPr>
            <w:rFonts w:eastAsia="SimSun"/>
            <w:kern w:val="2"/>
            <w:vertAlign w:val="superscript"/>
            <w:lang w:eastAsia="zh-CN"/>
          </w:rPr>
          <w:fldChar w:fldCharType="begin"/>
        </w:r>
        <w:r w:rsidR="001C15EA">
          <w:rPr>
            <w:rFonts w:eastAsia="SimSun"/>
            <w:kern w:val="2"/>
            <w:vertAlign w:val="superscript"/>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vertAlign w:val="superscript"/>
            <w:lang w:eastAsia="zh-CN"/>
          </w:rPr>
          <w:fldChar w:fldCharType="separate"/>
        </w:r>
        <w:r w:rsidR="001C15EA">
          <w:rPr>
            <w:rFonts w:eastAsia="SimSun"/>
            <w:noProof/>
            <w:kern w:val="2"/>
            <w:vertAlign w:val="superscript"/>
            <w:lang w:eastAsia="zh-CN"/>
          </w:rPr>
          <w:t>26</w:t>
        </w:r>
        <w:r w:rsidR="00D6560A">
          <w:rPr>
            <w:rFonts w:eastAsia="SimSun"/>
            <w:kern w:val="2"/>
            <w:vertAlign w:val="superscript"/>
            <w:lang w:eastAsia="zh-CN"/>
          </w:rPr>
          <w:fldChar w:fldCharType="end"/>
        </w:r>
      </w:hyperlink>
      <w:r w:rsidRPr="00127739">
        <w:rPr>
          <w:rFonts w:eastAsia="SimSun"/>
        </w:rPr>
        <w:t xml:space="preserve">  Space group determination and tests for merohedral twinning were carried out using </w:t>
      </w:r>
      <w:r w:rsidRPr="00127739">
        <w:rPr>
          <w:rFonts w:eastAsia="SimSun"/>
          <w:i/>
          <w:iCs/>
          <w:lang w:eastAsia="zh-CN"/>
        </w:rPr>
        <w:t>XPREP</w:t>
      </w:r>
      <w:r w:rsidR="0008144A" w:rsidRPr="00127739">
        <w:rPr>
          <w:rFonts w:eastAsia="SimSun"/>
        </w:rPr>
        <w:t>.</w:t>
      </w:r>
      <w:hyperlink w:anchor="_ENREF_83" w:tooltip="Bruker, 2004 #103" w:history="1">
        <w:r w:rsidR="00D6560A">
          <w:rPr>
            <w:rFonts w:eastAsia="SimSun"/>
            <w:kern w:val="2"/>
            <w:vertAlign w:val="superscript"/>
            <w:lang w:eastAsia="zh-CN"/>
          </w:rPr>
          <w:fldChar w:fldCharType="begin"/>
        </w:r>
        <w:r w:rsidR="001C15EA">
          <w:rPr>
            <w:rFonts w:eastAsia="SimSun"/>
            <w:kern w:val="2"/>
            <w:vertAlign w:val="superscript"/>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vertAlign w:val="superscript"/>
            <w:lang w:eastAsia="zh-CN"/>
          </w:rPr>
          <w:fldChar w:fldCharType="separate"/>
        </w:r>
        <w:r w:rsidR="001C15EA">
          <w:rPr>
            <w:rFonts w:eastAsia="SimSun"/>
            <w:noProof/>
            <w:kern w:val="2"/>
            <w:vertAlign w:val="superscript"/>
            <w:lang w:eastAsia="zh-CN"/>
          </w:rPr>
          <w:t>26</w:t>
        </w:r>
        <w:r w:rsidR="00D6560A">
          <w:rPr>
            <w:rFonts w:eastAsia="SimSun"/>
            <w:kern w:val="2"/>
            <w:vertAlign w:val="superscript"/>
            <w:lang w:eastAsia="zh-CN"/>
          </w:rPr>
          <w:fldChar w:fldCharType="end"/>
        </w:r>
      </w:hyperlink>
      <w:r w:rsidR="00127739">
        <w:rPr>
          <w:rFonts w:eastAsia="SimSun"/>
          <w:kern w:val="2"/>
          <w:lang w:eastAsia="zh-CN"/>
        </w:rPr>
        <w:t xml:space="preserve">  </w:t>
      </w:r>
      <w:r w:rsidRPr="00F750EB">
        <w:rPr>
          <w:rFonts w:eastAsia="SimSun"/>
          <w:kern w:val="2"/>
          <w:lang w:eastAsia="zh-CN"/>
        </w:rPr>
        <w:t>In all cases, the highest possible space group was chosen.</w:t>
      </w:r>
    </w:p>
    <w:p w:rsidR="009D02B5" w:rsidRDefault="009D02B5" w:rsidP="00EE753A">
      <w:pPr>
        <w:spacing w:line="480" w:lineRule="auto"/>
        <w:ind w:firstLine="720"/>
      </w:pPr>
      <w:r>
        <w:rPr>
          <w:rFonts w:eastAsia="SimSun"/>
          <w:kern w:val="2"/>
          <w:lang w:eastAsia="zh-CN"/>
        </w:rPr>
        <w:t xml:space="preserve">Final models were </w:t>
      </w:r>
      <w:r w:rsidRPr="00F750EB">
        <w:rPr>
          <w:rFonts w:eastAsia="SimSun"/>
          <w:kern w:val="2"/>
          <w:lang w:eastAsia="zh-CN"/>
        </w:rPr>
        <w:t>refined anisotropically (with the exception of H atoms)</w:t>
      </w:r>
      <w:r>
        <w:rPr>
          <w:rFonts w:eastAsia="SimSun"/>
          <w:kern w:val="2"/>
          <w:lang w:eastAsia="zh-CN"/>
        </w:rPr>
        <w:t xml:space="preserve">.  In the case of </w:t>
      </w:r>
      <w:r w:rsidRPr="009D02B5">
        <w:rPr>
          <w:rFonts w:eastAsia="SimSun"/>
          <w:b/>
          <w:bCs/>
          <w:lang w:eastAsia="zh-CN"/>
        </w:rPr>
        <w:t xml:space="preserve">3 </w:t>
      </w:r>
      <w:r w:rsidRPr="00127739">
        <w:rPr>
          <w:rFonts w:eastAsia="SimSun"/>
        </w:rPr>
        <w:t xml:space="preserve">and </w:t>
      </w:r>
      <w:r w:rsidRPr="009D02B5">
        <w:rPr>
          <w:rFonts w:eastAsia="SimSun"/>
          <w:b/>
          <w:bCs/>
          <w:lang w:eastAsia="zh-CN"/>
        </w:rPr>
        <w:t>4</w:t>
      </w:r>
      <w:r w:rsidRPr="00127739">
        <w:rPr>
          <w:rFonts w:eastAsia="SimSun"/>
        </w:rPr>
        <w:t xml:space="preserve">, hydrogen atoms were not located on water molecules due to the poor crystallinity. In the case of </w:t>
      </w:r>
      <w:r w:rsidRPr="009D02B5">
        <w:rPr>
          <w:rFonts w:eastAsia="SimSun"/>
          <w:b/>
          <w:bCs/>
          <w:lang w:eastAsia="zh-CN"/>
        </w:rPr>
        <w:t>7</w:t>
      </w:r>
      <w:r w:rsidRPr="00127739">
        <w:rPr>
          <w:rFonts w:eastAsia="SimSun"/>
        </w:rPr>
        <w:t xml:space="preserve">, poorer diffraction data prevented the anisotropic refinement of all solvent atoms.  Additionally, one NMP molecule (within the voids) was refined using half occupancy due to disorder which led to the satisfactory refinement using anisotropic treatment.  All structures were examined using the </w:t>
      </w:r>
      <w:r w:rsidRPr="00127739">
        <w:rPr>
          <w:rFonts w:eastAsia="SimSun"/>
          <w:i/>
          <w:iCs/>
          <w:lang w:eastAsia="zh-CN"/>
        </w:rPr>
        <w:t>Addsym</w:t>
      </w:r>
      <w:r w:rsidRPr="00127739">
        <w:rPr>
          <w:rFonts w:eastAsia="SimSun"/>
        </w:rPr>
        <w:t xml:space="preserve"> subroutine of PLATON</w:t>
      </w:r>
      <w:hyperlink w:anchor="_ENREF_84" w:tooltip="Spek, 2003 #94" w:history="1">
        <w:r w:rsidR="00D6560A">
          <w:rPr>
            <w:rFonts w:eastAsia="SimSun"/>
            <w:kern w:val="2"/>
            <w:vertAlign w:val="superscript"/>
            <w:lang w:eastAsia="zh-CN"/>
          </w:rPr>
          <w:fldChar w:fldCharType="begin"/>
        </w:r>
        <w:r w:rsidR="001C15EA">
          <w:rPr>
            <w:rFonts w:eastAsia="SimSun"/>
            <w:kern w:val="2"/>
            <w:vertAlign w:val="superscript"/>
            <w:lang w:eastAsia="zh-CN"/>
          </w:rPr>
          <w:instrText xml:space="preserve"> ADDIN EN.CITE &lt;EndNote&gt;&lt;Cite&gt;&lt;Author&gt;Spek&lt;/Author&gt;&lt;Year&gt;2003&lt;/Year&gt;&lt;RecNum&gt;94&lt;/RecNum&gt;&lt;DisplayText&gt;&lt;style face="superscript"&gt;27&lt;/style&gt;&lt;/DisplayText&gt;&lt;record&gt;&lt;rec-number&gt;94&lt;/rec-number&gt;&lt;foreign-keys&gt;&lt;key app="EN" db-id="atdrapvrae0wpfeed5wxww9swwswvrtx00vz"&gt;94&lt;/key&gt;&lt;/foreign-keys&gt;&lt;ref-type name="Journal Article"&gt;17&lt;/ref-type&gt;&lt;contributors&gt;&lt;authors&gt;&lt;author&gt;Spek, A. L.&lt;/author&gt;&lt;/authors&gt;&lt;/contributors&gt;&lt;titles&gt;&lt;title&gt;Single-crystal structure validation with the program PLATON&lt;/title&gt;&lt;secondary-title&gt;J. Appl. Crystallogr.&lt;/secondary-title&gt;&lt;/titles&gt;&lt;periodical&gt;&lt;full-title&gt;J. Appl. Crystallogr.&lt;/full-title&gt;&lt;/periodical&gt;&lt;pages&gt;7-13&lt;/pages&gt;&lt;volume&gt;36&lt;/volume&gt;&lt;number&gt;Copyright (C) 2012 American Chemical Society (ACS). All Rights Reserved.&lt;/number&gt;&lt;keywords&gt;&lt;keyword&gt;crystal structure validation program PLATON&lt;/keyword&gt;&lt;/keywords&gt;&lt;dates&gt;&lt;year&gt;2003&lt;/year&gt;&lt;/dates&gt;&lt;publisher&gt;Blackwell Munksgaard&lt;/publisher&gt;&lt;isbn&gt;0021-8898&lt;/isbn&gt;&lt;work-type&gt;10.1107/S0021889802022112&lt;/work-type&gt;&lt;urls&gt;&lt;/urls&gt;&lt;electronic-resource-num&gt;10.1107/s0021889802022112&lt;/electronic-resource-num&gt;&lt;/record&gt;&lt;/Cite&gt;&lt;/EndNote&gt;</w:instrText>
        </w:r>
        <w:r w:rsidR="00D6560A">
          <w:rPr>
            <w:rFonts w:eastAsia="SimSun"/>
            <w:kern w:val="2"/>
            <w:vertAlign w:val="superscript"/>
            <w:lang w:eastAsia="zh-CN"/>
          </w:rPr>
          <w:fldChar w:fldCharType="separate"/>
        </w:r>
        <w:r w:rsidR="001C15EA">
          <w:rPr>
            <w:rFonts w:eastAsia="SimSun"/>
            <w:noProof/>
            <w:kern w:val="2"/>
            <w:vertAlign w:val="superscript"/>
            <w:lang w:eastAsia="zh-CN"/>
          </w:rPr>
          <w:t>27</w:t>
        </w:r>
        <w:r w:rsidR="00D6560A">
          <w:rPr>
            <w:rFonts w:eastAsia="SimSun"/>
            <w:kern w:val="2"/>
            <w:vertAlign w:val="superscript"/>
            <w:lang w:eastAsia="zh-CN"/>
          </w:rPr>
          <w:fldChar w:fldCharType="end"/>
        </w:r>
      </w:hyperlink>
      <w:r w:rsidRPr="00127739">
        <w:rPr>
          <w:rFonts w:eastAsia="SimSun"/>
        </w:rPr>
        <w:t xml:space="preserve"> to assure that no additional symmetry could be applied to the models.</w:t>
      </w:r>
    </w:p>
    <w:p w:rsidR="009D02B5" w:rsidRDefault="009D02B5" w:rsidP="00EE753A">
      <w:pPr>
        <w:spacing w:line="480" w:lineRule="auto"/>
      </w:pPr>
      <w:r w:rsidRPr="00292586">
        <w:rPr>
          <w:b/>
        </w:rPr>
        <w:t>Powder X-ray experiments.</w:t>
      </w:r>
      <w:r>
        <w:rPr>
          <w:b/>
        </w:rPr>
        <w:t xml:space="preserve">  </w:t>
      </w:r>
      <w:r>
        <w:t xml:space="preserve">Powder X-ray diffraction (PXRD) data was collected using a Panalytical Empyrean </w:t>
      </w:r>
      <w:r>
        <w:rPr>
          <w:rFonts w:ascii="Symbol" w:hAnsi="Symbol"/>
        </w:rPr>
        <w:t></w:t>
      </w:r>
      <w:r w:rsidRPr="00FF3EB3">
        <w:t>-2</w:t>
      </w:r>
      <w:r>
        <w:rPr>
          <w:rFonts w:ascii="Symbol" w:hAnsi="Symbol"/>
        </w:rPr>
        <w:t></w:t>
      </w:r>
      <w:r>
        <w:t xml:space="preserve"> diffractometer in reflectance Bragg-Brentano geometry.  Cu-</w:t>
      </w:r>
      <w:r w:rsidRPr="00FF3EB3">
        <w:rPr>
          <w:rFonts w:ascii="Symbol" w:hAnsi="Symbol"/>
        </w:rPr>
        <w:t></w:t>
      </w:r>
      <w:r w:rsidRPr="00FF3EB3">
        <w:rPr>
          <w:rFonts w:ascii="Symbol" w:hAnsi="Symbol"/>
        </w:rPr>
        <w:t></w:t>
      </w:r>
      <w:r>
        <w:t xml:space="preserve"> radiation (</w:t>
      </w:r>
      <w:r w:rsidRPr="00FF3EB3">
        <w:rPr>
          <w:rFonts w:ascii="Symbol" w:hAnsi="Symbol"/>
        </w:rPr>
        <w:t></w:t>
      </w:r>
      <w:r>
        <w:t xml:space="preserve"> = 1.5406 </w:t>
      </w:r>
      <w:r>
        <w:rPr>
          <w:rFonts w:cs="Times New Roman"/>
        </w:rPr>
        <w:t>Å</w:t>
      </w:r>
      <w:r>
        <w:t xml:space="preserve">; 1,800 W, 45 kV, 40 mA) was focused using a planar Gobel Mirror riding the </w:t>
      </w:r>
      <w:r w:rsidRPr="00F15AD8">
        <w:rPr>
          <w:rFonts w:ascii="Symbol" w:hAnsi="Symbol"/>
        </w:rPr>
        <w:t></w:t>
      </w:r>
      <w:r w:rsidRPr="00F15AD8">
        <w:rPr>
          <w:rFonts w:ascii="Symbol" w:hAnsi="Symbol"/>
        </w:rPr>
        <w:t></w:t>
      </w:r>
      <w:r>
        <w:t xml:space="preserve"> line.  A 0.25 mm divergence slit was used for all measurements.  Diffracted radiation was detected using a PIXcel</w:t>
      </w:r>
      <w:r w:rsidRPr="00F15AD8">
        <w:rPr>
          <w:vertAlign w:val="superscript"/>
        </w:rPr>
        <w:t>3d</w:t>
      </w:r>
      <w:r>
        <w:t xml:space="preserve"> detector [(6° 2</w:t>
      </w:r>
      <w:r w:rsidRPr="00F15AD8">
        <w:rPr>
          <w:rFonts w:ascii="Symbol" w:hAnsi="Symbol"/>
        </w:rPr>
        <w:t></w:t>
      </w:r>
      <w:r>
        <w:t xml:space="preserve"> sampling width) equipped with a Ni monochrometer].  All samples were mounted onto a zero background quartz plate fixed on a sample holder by dropping powders and then leveling the sample surface.  </w:t>
      </w:r>
      <w:r w:rsidRPr="00A17DAF">
        <w:t>The best counting statistics were achieved by using a 0.0</w:t>
      </w:r>
      <w:r>
        <w:t>394</w:t>
      </w:r>
      <w:r w:rsidRPr="00A17DAF">
        <w:t>º 2</w:t>
      </w:r>
      <w:r w:rsidRPr="00A17DAF">
        <w:rPr>
          <w:rFonts w:ascii="Symbol" w:hAnsi="Symbol"/>
        </w:rPr>
        <w:t></w:t>
      </w:r>
      <w:r w:rsidRPr="00A17DAF">
        <w:t xml:space="preserve"> step scan from </w:t>
      </w:r>
      <w:r>
        <w:t>3</w:t>
      </w:r>
      <w:r w:rsidRPr="00A17DAF">
        <w:t xml:space="preserve"> – 50° with an exposure time of </w:t>
      </w:r>
      <w:r>
        <w:t>119.85</w:t>
      </w:r>
      <w:r w:rsidRPr="00A17DAF">
        <w:t xml:space="preserve"> s per step and a revolution spin rate of 4 s.</w:t>
      </w:r>
    </w:p>
    <w:p w:rsidR="009D02B5" w:rsidRDefault="009D02B5" w:rsidP="00EE753A">
      <w:pPr>
        <w:spacing w:line="480" w:lineRule="auto"/>
      </w:pPr>
      <w:proofErr w:type="gramStart"/>
      <w:r>
        <w:rPr>
          <w:b/>
        </w:rPr>
        <w:lastRenderedPageBreak/>
        <w:t>Solid-State NMR.</w:t>
      </w:r>
      <w:proofErr w:type="gramEnd"/>
      <w:r>
        <w:t xml:space="preserve">  All spectra were recorded on a Varian INOVA 400 MHz NMR operating at Lamor frequencies of 100.54 MHz for </w:t>
      </w:r>
      <w:r w:rsidRPr="00E04066">
        <w:rPr>
          <w:vertAlign w:val="superscript"/>
        </w:rPr>
        <w:t>13</w:t>
      </w:r>
      <w:r>
        <w:t xml:space="preserve">C.  A Chemagnetic and DOTY CP MAS NMR probe were used with a 5 mm rotor and a spin rate of 6 kHz.  In all </w:t>
      </w:r>
      <w:r w:rsidRPr="00F124DB">
        <w:rPr>
          <w:vertAlign w:val="superscript"/>
        </w:rPr>
        <w:t>13</w:t>
      </w:r>
      <w:r>
        <w:t xml:space="preserve">C experiments, spectra were referenced to adamantane peaks at 38.68 and 29.6 ppm.  A collection at -75 </w:t>
      </w:r>
      <w:r>
        <w:rPr>
          <w:rFonts w:cs="Times New Roman"/>
        </w:rPr>
        <w:t>°</w:t>
      </w:r>
      <w:r>
        <w:t xml:space="preserve">C using the Chemagnetics CP MAS NMR probe was required for </w:t>
      </w:r>
      <w:r>
        <w:rPr>
          <w:b/>
        </w:rPr>
        <w:t>4</w:t>
      </w:r>
      <w:r>
        <w:t>, potentially due to molecular motion which occurred at the frequency corresponding to the decoupling field strength.  All other measurements were carried out under ambient conditions.</w:t>
      </w:r>
    </w:p>
    <w:p w:rsidR="009D02B5" w:rsidRDefault="009D02B5" w:rsidP="00EE753A">
      <w:pPr>
        <w:spacing w:line="480" w:lineRule="auto"/>
      </w:pPr>
      <w:proofErr w:type="gramStart"/>
      <w:r>
        <w:rPr>
          <w:b/>
        </w:rPr>
        <w:t>Monitoring the transition from 4 to 3 using PXRD.</w:t>
      </w:r>
      <w:proofErr w:type="gramEnd"/>
      <w:r>
        <w:t xml:space="preserve">  </w:t>
      </w:r>
      <w:r>
        <w:rPr>
          <w:b/>
        </w:rPr>
        <w:t>4</w:t>
      </w:r>
      <w:r>
        <w:t xml:space="preserve"> </w:t>
      </w:r>
      <w:proofErr w:type="gramStart"/>
      <w:r>
        <w:t>was</w:t>
      </w:r>
      <w:proofErr w:type="gramEnd"/>
      <w:r>
        <w:t xml:space="preserve"> synthesized according to the above method and a PXRD was collected to ensure purity.  The sample was then soaked in 2 mL of water for 1 h.  After soaking in water for 1 h, a PXRD was again collected and matched the PXRD for </w:t>
      </w:r>
      <w:r>
        <w:rPr>
          <w:b/>
        </w:rPr>
        <w:t>3</w:t>
      </w:r>
      <w:r>
        <w:t xml:space="preserve"> which can be seen in Figure 7.</w:t>
      </w:r>
    </w:p>
    <w:p w:rsidR="009D02B5" w:rsidRDefault="009D02B5" w:rsidP="00EE753A">
      <w:pPr>
        <w:spacing w:line="480" w:lineRule="auto"/>
      </w:pPr>
      <w:proofErr w:type="gramStart"/>
      <w:r>
        <w:rPr>
          <w:b/>
        </w:rPr>
        <w:t>Monitoring the transition from 7 to 6 using PXRD.</w:t>
      </w:r>
      <w:proofErr w:type="gramEnd"/>
      <w:r>
        <w:t xml:space="preserve">  </w:t>
      </w:r>
      <w:r>
        <w:rPr>
          <w:b/>
        </w:rPr>
        <w:t>7</w:t>
      </w:r>
      <w:r>
        <w:t xml:space="preserve"> </w:t>
      </w:r>
      <w:proofErr w:type="gramStart"/>
      <w:r>
        <w:t>was</w:t>
      </w:r>
      <w:proofErr w:type="gramEnd"/>
      <w:r>
        <w:t xml:space="preserve"> synthesized according to the above method and a PXRD was collected to ensure purity.  The sample was soaked in 2 mL of water for 30 min, followed by soaking in 2 ml of a 2:1 mixture of NMP and water for 2 h.  After soaking for 2 h, a PXRD was again collected and matched the PXRD for isolated </w:t>
      </w:r>
      <w:r>
        <w:rPr>
          <w:b/>
        </w:rPr>
        <w:t>6</w:t>
      </w:r>
      <w:r>
        <w:t xml:space="preserve">.  Finally, the sample was collected and soaked in 2 mL NMP for 8 h at 85 </w:t>
      </w:r>
      <w:r>
        <w:rPr>
          <w:rFonts w:cs="Times New Roman"/>
        </w:rPr>
        <w:t>°</w:t>
      </w:r>
      <w:r>
        <w:t xml:space="preserve">C.  The PXRD collected confirmed the formation of </w:t>
      </w:r>
      <w:r>
        <w:rPr>
          <w:b/>
        </w:rPr>
        <w:t>7</w:t>
      </w:r>
      <w:r>
        <w:t xml:space="preserve"> as seen in Figure 8.  Attempts at reforming </w:t>
      </w:r>
      <w:r>
        <w:rPr>
          <w:b/>
        </w:rPr>
        <w:t>7</w:t>
      </w:r>
      <w:r>
        <w:t xml:space="preserve"> under ambient conditions were unsuccessful, and heat was required for the process to occur.</w:t>
      </w:r>
    </w:p>
    <w:p w:rsidR="009D02B5" w:rsidRDefault="009D02B5" w:rsidP="00EE753A">
      <w:pPr>
        <w:spacing w:line="480" w:lineRule="auto"/>
      </w:pPr>
      <w:proofErr w:type="gramStart"/>
      <w:r>
        <w:rPr>
          <w:b/>
        </w:rPr>
        <w:lastRenderedPageBreak/>
        <w:t xml:space="preserve">Monitoring the transition from 4 to 3 using </w:t>
      </w:r>
      <w:r w:rsidRPr="0024045D">
        <w:rPr>
          <w:b/>
          <w:vertAlign w:val="superscript"/>
        </w:rPr>
        <w:t>13</w:t>
      </w:r>
      <w:r w:rsidRPr="007702B2">
        <w:rPr>
          <w:b/>
        </w:rPr>
        <w:t>C CP MAS NMR</w:t>
      </w:r>
      <w:r>
        <w:rPr>
          <w:b/>
        </w:rPr>
        <w:t>.</w:t>
      </w:r>
      <w:proofErr w:type="gramEnd"/>
      <w:r>
        <w:t xml:space="preserve">  </w:t>
      </w:r>
      <w:r>
        <w:rPr>
          <w:b/>
        </w:rPr>
        <w:t>4</w:t>
      </w:r>
      <w:r>
        <w:t xml:space="preserve"> </w:t>
      </w:r>
      <w:proofErr w:type="gramStart"/>
      <w:r>
        <w:t>was</w:t>
      </w:r>
      <w:proofErr w:type="gramEnd"/>
      <w:r>
        <w:t xml:space="preserve"> synthesized according to the above method and a PXRD was collected to ensure purity.  A </w:t>
      </w:r>
      <w:r w:rsidRPr="007C1408">
        <w:rPr>
          <w:vertAlign w:val="superscript"/>
        </w:rPr>
        <w:t>13</w:t>
      </w:r>
      <w:r>
        <w:t>C CP MAS NMR was collected on the sample, followed by soaking the recollected sample in 2 mL of H</w:t>
      </w:r>
      <w:r w:rsidRPr="00F11300">
        <w:rPr>
          <w:vertAlign w:val="subscript"/>
        </w:rPr>
        <w:t>2</w:t>
      </w:r>
      <w:r>
        <w:t>O for 1 h.  After soaking in H</w:t>
      </w:r>
      <w:r w:rsidRPr="007421F7">
        <w:rPr>
          <w:vertAlign w:val="subscript"/>
        </w:rPr>
        <w:t>2</w:t>
      </w:r>
      <w:r>
        <w:t xml:space="preserve">O for water, a PXRD was again collected and matched the PXRD for </w:t>
      </w:r>
      <w:r>
        <w:rPr>
          <w:b/>
        </w:rPr>
        <w:t>3</w:t>
      </w:r>
      <w:r>
        <w:t xml:space="preserve">.  The collection of another </w:t>
      </w:r>
      <w:r w:rsidRPr="007C1408">
        <w:rPr>
          <w:vertAlign w:val="superscript"/>
        </w:rPr>
        <w:t>13</w:t>
      </w:r>
      <w:r>
        <w:t xml:space="preserve">C CP MAS NMR on the hydrated </w:t>
      </w:r>
      <w:r>
        <w:rPr>
          <w:b/>
        </w:rPr>
        <w:t>4</w:t>
      </w:r>
      <w:r>
        <w:t xml:space="preserve"> confirmed the transition from </w:t>
      </w:r>
      <w:r>
        <w:rPr>
          <w:b/>
        </w:rPr>
        <w:t>4</w:t>
      </w:r>
      <w:r>
        <w:t xml:space="preserve"> to </w:t>
      </w:r>
      <w:r>
        <w:rPr>
          <w:b/>
        </w:rPr>
        <w:t>3</w:t>
      </w:r>
      <w:r>
        <w:t xml:space="preserve"> upon soaking in water, which can be seen in Figure S16.</w:t>
      </w:r>
    </w:p>
    <w:p w:rsidR="009D02B5" w:rsidRDefault="009D02B5" w:rsidP="00EE753A">
      <w:pPr>
        <w:spacing w:line="480" w:lineRule="auto"/>
      </w:pPr>
      <w:proofErr w:type="gramStart"/>
      <w:r>
        <w:rPr>
          <w:b/>
        </w:rPr>
        <w:t xml:space="preserve">Monitoring the transition from 7 to 6 using </w:t>
      </w:r>
      <w:r w:rsidRPr="0024045D">
        <w:rPr>
          <w:b/>
          <w:vertAlign w:val="superscript"/>
        </w:rPr>
        <w:t>13</w:t>
      </w:r>
      <w:r w:rsidRPr="007702B2">
        <w:rPr>
          <w:b/>
        </w:rPr>
        <w:t>C CP MAS NMR</w:t>
      </w:r>
      <w:r>
        <w:rPr>
          <w:b/>
        </w:rPr>
        <w:t>.</w:t>
      </w:r>
      <w:proofErr w:type="gramEnd"/>
      <w:r>
        <w:t xml:space="preserve">  </w:t>
      </w:r>
      <w:r>
        <w:rPr>
          <w:b/>
        </w:rPr>
        <w:t>7</w:t>
      </w:r>
      <w:r>
        <w:t xml:space="preserve"> </w:t>
      </w:r>
      <w:proofErr w:type="gramStart"/>
      <w:r>
        <w:t>was</w:t>
      </w:r>
      <w:proofErr w:type="gramEnd"/>
      <w:r>
        <w:t xml:space="preserve"> synthesized according to the above method and a PXRD was collected to ensure purity.  A </w:t>
      </w:r>
      <w:r w:rsidRPr="007C1408">
        <w:rPr>
          <w:vertAlign w:val="superscript"/>
        </w:rPr>
        <w:t>13</w:t>
      </w:r>
      <w:r>
        <w:t>C CP MAS NMR was collected on the sample, followed by soaking the recollected sample in 2 mL of H</w:t>
      </w:r>
      <w:r w:rsidRPr="00F11300">
        <w:rPr>
          <w:vertAlign w:val="subscript"/>
        </w:rPr>
        <w:t>2</w:t>
      </w:r>
      <w:r>
        <w:t xml:space="preserve">O for 1 h.  After soaking, a </w:t>
      </w:r>
      <w:r w:rsidRPr="007C1408">
        <w:rPr>
          <w:vertAlign w:val="superscript"/>
        </w:rPr>
        <w:t>13</w:t>
      </w:r>
      <w:r>
        <w:t xml:space="preserve">C CP MAS NMR was collected on the hydrated </w:t>
      </w:r>
      <w:r>
        <w:rPr>
          <w:b/>
        </w:rPr>
        <w:t>7</w:t>
      </w:r>
      <w:r>
        <w:t xml:space="preserve"> and</w:t>
      </w:r>
      <w:r w:rsidRPr="00344FDB">
        <w:t xml:space="preserve"> </w:t>
      </w:r>
      <w:r>
        <w:t xml:space="preserve">confirmed the transition from </w:t>
      </w:r>
      <w:r>
        <w:rPr>
          <w:b/>
        </w:rPr>
        <w:t>7</w:t>
      </w:r>
      <w:r>
        <w:t xml:space="preserve"> to </w:t>
      </w:r>
      <w:r>
        <w:rPr>
          <w:b/>
        </w:rPr>
        <w:t>6</w:t>
      </w:r>
      <w:r>
        <w:t xml:space="preserve"> upon soaking in water, which can be seen in Figure 12.  The sample of hydrated </w:t>
      </w:r>
      <w:r>
        <w:rPr>
          <w:b/>
        </w:rPr>
        <w:t>7</w:t>
      </w:r>
      <w:r>
        <w:t>(</w:t>
      </w:r>
      <w:r>
        <w:rPr>
          <w:b/>
        </w:rPr>
        <w:t>6</w:t>
      </w:r>
      <w:r>
        <w:t xml:space="preserve">) was collected and soaked in 2 mL of NMP.  The sample was subsequently heated to 85 </w:t>
      </w:r>
      <w:r>
        <w:rPr>
          <w:rFonts w:cs="Times New Roman"/>
        </w:rPr>
        <w:t>°</w:t>
      </w:r>
      <w:r>
        <w:t xml:space="preserve">C for 8 h and a final </w:t>
      </w:r>
      <w:r w:rsidRPr="007C1408">
        <w:rPr>
          <w:vertAlign w:val="superscript"/>
        </w:rPr>
        <w:t>13</w:t>
      </w:r>
      <w:r>
        <w:t xml:space="preserve">C CP MAS NMR was collected on the sample, confirming the formation of </w:t>
      </w:r>
      <w:r>
        <w:rPr>
          <w:b/>
        </w:rPr>
        <w:t>7</w:t>
      </w:r>
      <w:r>
        <w:t>.</w:t>
      </w:r>
    </w:p>
    <w:p w:rsidR="00536863" w:rsidRDefault="00536863" w:rsidP="00536863">
      <w:pPr>
        <w:pStyle w:val="Heading2"/>
        <w:spacing w:line="480" w:lineRule="auto"/>
        <w:rPr>
          <w:iCs w:val="0"/>
        </w:rPr>
      </w:pPr>
      <w:bookmarkStart w:id="66" w:name="_Toc380698233"/>
      <w:r w:rsidRPr="00536863">
        <w:rPr>
          <w:iCs w:val="0"/>
        </w:rPr>
        <w:t>Introduction for Isoreticular Synthesis</w:t>
      </w:r>
      <w:bookmarkEnd w:id="66"/>
    </w:p>
    <w:p w:rsidR="00E93938" w:rsidRDefault="00BB6DCE" w:rsidP="006E1E04">
      <w:pPr>
        <w:spacing w:line="480" w:lineRule="auto"/>
        <w:ind w:firstLine="720"/>
      </w:pPr>
      <w:r>
        <w:t>Metal-Org</w:t>
      </w:r>
      <w:r w:rsidR="00B7366C">
        <w:t>anic Frameworks (MOFs) are a</w:t>
      </w:r>
      <w:r>
        <w:t xml:space="preserve"> class of </w:t>
      </w:r>
      <w:r w:rsidR="00693970">
        <w:t xml:space="preserve">porous </w:t>
      </w:r>
      <w:r>
        <w:t xml:space="preserve">materials </w:t>
      </w:r>
      <w:r w:rsidR="00F41584">
        <w:t xml:space="preserve">currently </w:t>
      </w:r>
      <w:r w:rsidR="00AA4D29">
        <w:t>under rigorous investigation</w:t>
      </w:r>
      <w:r w:rsidR="0098474D">
        <w:t xml:space="preserve"> </w:t>
      </w:r>
      <w:r w:rsidR="0064630B">
        <w:t xml:space="preserve">due to their large surface areas and ability to adsorb a </w:t>
      </w:r>
      <w:r w:rsidR="00F41584">
        <w:t>multitude</w:t>
      </w:r>
      <w:r w:rsidR="0064630B">
        <w:t xml:space="preserve"> of guests within the</w:t>
      </w:r>
      <w:r w:rsidR="0028327D">
        <w:t>ir</w:t>
      </w:r>
      <w:r w:rsidR="0064630B">
        <w:t xml:space="preserve"> crystalline lattice</w:t>
      </w:r>
      <w:r w:rsidR="00AA4D29">
        <w:t>.</w:t>
      </w:r>
      <w:r w:rsidR="00D6560A">
        <w:fldChar w:fldCharType="begin">
          <w:fldData xml:space="preserve">PEVuZE5vdGU+PENpdGU+PEF1dGhvcj5GdXJ1a2F3YTwvQXV0aG9yPjxZZWFyPjIwMTM8L1llYXI+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</w:fldData>
        </w:fldChar>
      </w:r>
      <w:r w:rsidR="00526406">
        <w:instrText xml:space="preserve"> ADDIN EN.CITE </w:instrText>
      </w:r>
      <w:r w:rsidR="00D6560A">
        <w:fldChar w:fldCharType="begin">
          <w:fldData xml:space="preserve">PEVuZE5vdGU+PENpdGU+PEF1dGhvcj5GdXJ1a2F3YTwvQXV0aG9yPjxZZWFyPjIwMTM8L1llYXI+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</w:fldData>
        </w:fldChar>
      </w:r>
      <w:r w:rsidR="00526406">
        <w:instrText xml:space="preserve"> ADDIN EN.CITE.DATA </w:instrText>
      </w:r>
      <w:r w:rsidR="00D6560A">
        <w:fldChar w:fldCharType="end"/>
      </w:r>
      <w:r w:rsidR="00D6560A">
        <w:fldChar w:fldCharType="separate"/>
      </w:r>
      <w:hyperlink w:anchor="_ENREF_1" w:tooltip="Furukawa, 2013 #152" w:history="1">
        <w:r w:rsidR="001C15EA" w:rsidRPr="00526406">
          <w:rPr>
            <w:noProof/>
            <w:vertAlign w:val="superscript"/>
          </w:rPr>
          <w:t>1a</w:t>
        </w:r>
      </w:hyperlink>
      <w:r w:rsidR="00526406" w:rsidRPr="00526406">
        <w:rPr>
          <w:noProof/>
          <w:vertAlign w:val="superscript"/>
        </w:rPr>
        <w:t xml:space="preserve">, </w:t>
      </w:r>
      <w:hyperlink w:anchor="_ENREF_3" w:tooltip="James, 2003 #153" w:history="1">
        <w:r w:rsidR="001C15EA" w:rsidRPr="00526406">
          <w:rPr>
            <w:noProof/>
            <w:vertAlign w:val="superscript"/>
          </w:rPr>
          <w:t>1c-e</w:t>
        </w:r>
      </w:hyperlink>
      <w:r w:rsidR="00D6560A">
        <w:fldChar w:fldCharType="end"/>
      </w:r>
      <w:r w:rsidR="00AA4D29">
        <w:t xml:space="preserve">  </w:t>
      </w:r>
      <w:r w:rsidR="0098474D">
        <w:t xml:space="preserve">The </w:t>
      </w:r>
      <w:r w:rsidR="0064630B">
        <w:t>high</w:t>
      </w:r>
      <w:r w:rsidR="00DE350E">
        <w:t xml:space="preserve"> degree of</w:t>
      </w:r>
      <w:r w:rsidR="0064630B">
        <w:t xml:space="preserve"> tunability </w:t>
      </w:r>
      <w:r w:rsidR="00D73B96">
        <w:t>within</w:t>
      </w:r>
      <w:r w:rsidR="0064630B">
        <w:t xml:space="preserve"> MOFs has led to</w:t>
      </w:r>
      <w:r w:rsidR="0098474D">
        <w:t xml:space="preserve"> a plethora of highly stable, porous frameworks with applications ranging from</w:t>
      </w:r>
      <w:r>
        <w:t xml:space="preserve"> gas and liquid separ</w:t>
      </w:r>
      <w:r w:rsidR="0098474D">
        <w:t>ations to</w:t>
      </w:r>
      <w:r>
        <w:t xml:space="preserve"> catal</w:t>
      </w:r>
      <w:r w:rsidR="0098474D">
        <w:t xml:space="preserve">ysis </w:t>
      </w:r>
      <w:r w:rsidR="0098474D">
        <w:lastRenderedPageBreak/>
        <w:t>to</w:t>
      </w:r>
      <w:r>
        <w:t xml:space="preserve"> luminescence.</w:t>
      </w:r>
      <w:r w:rsidR="00D6560A">
        <w:fldChar w:fldCharType="begin">
          <w:fldData xml:space="preserve">PEVuZE5vdGU+PENpdGU+PEF1dGhvcj5ZdTwvQXV0aG9yPjxZZWFyPjIwMTM8L1llYXI+PFJlY051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</w:fldData>
        </w:fldChar>
      </w:r>
      <w:r w:rsidR="00B64983">
        <w:instrText xml:space="preserve"> ADDIN EN.CITE </w:instrText>
      </w:r>
      <w:r w:rsidR="00D6560A">
        <w:fldChar w:fldCharType="begin">
          <w:fldData xml:space="preserve">PEVuZE5vdGU+PENpdGU+PEF1dGhvcj5ZdTwvQXV0aG9yPjxZZWFyPjIwMTM8L1llYXI+PFJlY051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</w:fldData>
        </w:fldChar>
      </w:r>
      <w:r w:rsidR="00B64983">
        <w:instrText xml:space="preserve"> ADDIN EN.CITE.DATA </w:instrText>
      </w:r>
      <w:r w:rsidR="00D6560A">
        <w:fldChar w:fldCharType="end"/>
      </w:r>
      <w:r w:rsidR="00D6560A">
        <w:fldChar w:fldCharType="separate"/>
      </w:r>
      <w:hyperlink w:anchor="_ENREF_10" w:tooltip="Yu, 2013 #149" w:history="1">
        <w:r w:rsidR="001C15EA" w:rsidRPr="00B64983">
          <w:rPr>
            <w:noProof/>
            <w:vertAlign w:val="superscript"/>
          </w:rPr>
          <w:t>3a</w:t>
        </w:r>
      </w:hyperlink>
      <w:r w:rsidR="00B64983" w:rsidRPr="00B64983">
        <w:rPr>
          <w:noProof/>
          <w:vertAlign w:val="superscript"/>
        </w:rPr>
        <w:t xml:space="preserve">, </w:t>
      </w:r>
      <w:hyperlink w:anchor="_ENREF_12" w:tooltip="Gascon, 2014 #144" w:history="1">
        <w:r w:rsidR="001C15EA" w:rsidRPr="00B64983">
          <w:rPr>
            <w:noProof/>
            <w:vertAlign w:val="superscript"/>
          </w:rPr>
          <w:t>3c-h</w:t>
        </w:r>
      </w:hyperlink>
      <w:r w:rsidR="00B64983" w:rsidRPr="00B64983">
        <w:rPr>
          <w:noProof/>
          <w:vertAlign w:val="superscript"/>
        </w:rPr>
        <w:t xml:space="preserve">, </w:t>
      </w:r>
      <w:hyperlink w:anchor="_ENREF_44" w:tooltip="Zou, 2010 #11" w:history="1">
        <w:r w:rsidR="001C15EA" w:rsidRPr="00B64983">
          <w:rPr>
            <w:noProof/>
            <w:vertAlign w:val="superscript"/>
          </w:rPr>
          <w:t>14a</w:t>
        </w:r>
      </w:hyperlink>
      <w:r w:rsidR="00B64983" w:rsidRPr="00B64983">
        <w:rPr>
          <w:noProof/>
          <w:vertAlign w:val="superscript"/>
        </w:rPr>
        <w:t xml:space="preserve">, </w:t>
      </w:r>
      <w:hyperlink w:anchor="_ENREF_155" w:tooltip="Herm, 2014 #145" w:history="1">
        <w:r w:rsidR="001C15EA" w:rsidRPr="00B64983">
          <w:rPr>
            <w:noProof/>
            <w:vertAlign w:val="superscript"/>
          </w:rPr>
          <w:t>55</w:t>
        </w:r>
      </w:hyperlink>
      <w:r w:rsidR="00D6560A">
        <w:fldChar w:fldCharType="end"/>
      </w:r>
      <w:r w:rsidR="00C2060F">
        <w:t xml:space="preserve">  </w:t>
      </w:r>
      <w:r w:rsidR="007549A1">
        <w:t xml:space="preserve">As the apertures in MOFs dictate the </w:t>
      </w:r>
      <w:r w:rsidR="00BD18BF">
        <w:t xml:space="preserve">transport and storage </w:t>
      </w:r>
      <w:r w:rsidR="007549A1">
        <w:t xml:space="preserve">properties of the material, </w:t>
      </w:r>
      <w:r w:rsidR="000A03C4">
        <w:t xml:space="preserve">methods aimed at logical design are </w:t>
      </w:r>
      <w:r w:rsidR="0028327D">
        <w:t xml:space="preserve">therefore </w:t>
      </w:r>
      <w:r w:rsidR="000A03C4">
        <w:t>a must</w:t>
      </w:r>
      <w:r w:rsidR="00CB6FF7">
        <w:t xml:space="preserve"> for advancement in the selective sorption of guests</w:t>
      </w:r>
      <w:r w:rsidR="000A03C4">
        <w:t>.</w:t>
      </w:r>
      <w:r w:rsidR="00D6560A">
        <w:fldChar w:fldCharType="begin">
          <w:fldData xml:space="preserve">PEVuZE5vdGU+PENpdGU+PEF1dGhvcj5GdXJ1a2F3YTwvQXV0aG9yPjxZZWFyPjIwMDg8L1llYXI+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</w:fldData>
        </w:fldChar>
      </w:r>
      <w:r w:rsidR="00443209">
        <w:instrText xml:space="preserve"> ADDIN EN.CITE </w:instrText>
      </w:r>
      <w:r w:rsidR="00D6560A">
        <w:fldChar w:fldCharType="begin">
          <w:fldData xml:space="preserve">PEVuZE5vdGU+PENpdGU+PEF1dGhvcj5GdXJ1a2F3YTwvQXV0aG9yPjxZZWFyPjIwMDg8L1llYXI+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</w:fldData>
        </w:fldChar>
      </w:r>
      <w:r w:rsidR="00443209">
        <w:instrText xml:space="preserve"> ADDIN EN.CITE.DATA </w:instrText>
      </w:r>
      <w:r w:rsidR="00D6560A">
        <w:fldChar w:fldCharType="end"/>
      </w:r>
      <w:r w:rsidR="00D6560A">
        <w:fldChar w:fldCharType="separate"/>
      </w:r>
      <w:hyperlink w:anchor="_ENREF_6" w:tooltip="Furukawa, 2008 #155" w:history="1">
        <w:r w:rsidR="001C15EA" w:rsidRPr="00443209">
          <w:rPr>
            <w:noProof/>
            <w:vertAlign w:val="superscript"/>
          </w:rPr>
          <w:t>2a</w:t>
        </w:r>
      </w:hyperlink>
      <w:r w:rsidR="00443209" w:rsidRPr="00443209">
        <w:rPr>
          <w:noProof/>
          <w:vertAlign w:val="superscript"/>
        </w:rPr>
        <w:t xml:space="preserve">, </w:t>
      </w:r>
      <w:hyperlink w:anchor="_ENREF_9" w:tooltip="Yaghi, 2003 #158" w:history="1">
        <w:r w:rsidR="001C15EA" w:rsidRPr="00443209">
          <w:rPr>
            <w:noProof/>
            <w:vertAlign w:val="superscript"/>
          </w:rPr>
          <w:t>2d</w:t>
        </w:r>
      </w:hyperlink>
      <w:r w:rsidR="00443209" w:rsidRPr="00443209">
        <w:rPr>
          <w:noProof/>
          <w:vertAlign w:val="superscript"/>
        </w:rPr>
        <w:t xml:space="preserve">, </w:t>
      </w:r>
      <w:hyperlink w:anchor="_ENREF_19" w:tooltip="Perry, 2009 #154" w:history="1">
        <w:r w:rsidR="001C15EA" w:rsidRPr="00443209">
          <w:rPr>
            <w:noProof/>
            <w:vertAlign w:val="superscript"/>
          </w:rPr>
          <w:t>5</w:t>
        </w:r>
      </w:hyperlink>
      <w:r w:rsidR="00D6560A">
        <w:fldChar w:fldCharType="end"/>
      </w:r>
      <w:r w:rsidR="000A03C4">
        <w:t xml:space="preserve">  </w:t>
      </w:r>
      <w:r w:rsidR="0028327D">
        <w:t xml:space="preserve">One </w:t>
      </w:r>
      <w:r w:rsidR="00D73B96">
        <w:t>concept of logical design</w:t>
      </w:r>
      <w:r w:rsidR="0028327D">
        <w:t>, the use of reticular synthesis in MOFs, has allowed the prediction of final structures as a function of varying organic linker.</w:t>
      </w:r>
      <w:hyperlink w:anchor="_ENREF_7" w:tooltip="Garibay, 2010 #157" w:history="1">
        <w:r w:rsidR="00D6560A">
          <w:fldChar w:fldCharType="begin">
            <w:fldData xml:space="preserve">PEVuZE5vdGU+PENpdGU+PEF1dGhvcj5HYXJpYmF5PC9BdXRob3I+PFllYXI+MjAxMDwvWWVhcj48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</w:fldData>
          </w:fldChar>
        </w:r>
        <w:r w:rsidR="001C15EA">
          <w:instrText xml:space="preserve"> ADDIN EN.CITE </w:instrText>
        </w:r>
        <w:r w:rsidR="00D6560A">
          <w:fldChar w:fldCharType="begin">
            <w:fldData xml:space="preserve">PEVuZE5vdGU+PENpdGU+PEF1dGhvcj5HYXJpYmF5PC9BdXRob3I+PFllYXI+MjAxMDwvWWVhcj48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</w:fldData>
          </w:fldChar>
        </w:r>
        <w:r w:rsidR="001C15EA">
          <w:instrText xml:space="preserve"> ADDIN EN.CITE.DATA </w:instrText>
        </w:r>
        <w:r w:rsidR="00D6560A">
          <w:fldChar w:fldCharType="end"/>
        </w:r>
        <w:r w:rsidR="00D6560A">
          <w:fldChar w:fldCharType="separate"/>
        </w:r>
        <w:r w:rsidR="001C15EA" w:rsidRPr="00526406">
          <w:rPr>
            <w:noProof/>
            <w:vertAlign w:val="superscript"/>
          </w:rPr>
          <w:t>2b-d</w:t>
        </w:r>
        <w:r w:rsidR="00D6560A">
          <w:fldChar w:fldCharType="end"/>
        </w:r>
      </w:hyperlink>
      <w:r w:rsidR="0028327D">
        <w:t xml:space="preserve">  However, with emerging classes of MOFs such as breathing MOFs</w:t>
      </w:r>
      <w:r w:rsidR="00D73B96">
        <w:t xml:space="preserve"> which</w:t>
      </w:r>
      <w:r w:rsidR="0028327D">
        <w:t xml:space="preserve"> </w:t>
      </w:r>
      <w:r w:rsidR="00D73B96">
        <w:t>stray</w:t>
      </w:r>
      <w:r w:rsidR="0028327D">
        <w:t xml:space="preserve"> from the </w:t>
      </w:r>
      <w:r w:rsidR="00D73B96">
        <w:t xml:space="preserve">traditional secondary building units (SBUs), additional </w:t>
      </w:r>
      <w:r w:rsidR="00DE350E">
        <w:t>reticular synthesis techniques are in dire need.</w:t>
      </w:r>
      <w:r w:rsidR="00D6560A">
        <w:fldChar w:fldCharType="begin">
          <w:fldData xml:space="preserve">PEVuZE5vdGU+PENpdGU+PEF1dGhvcj5VZW11cmE8L0F1dGhvcj48WWVhcj4yMDA1PC9ZZWFyPjxS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</w:fldData>
        </w:fldChar>
      </w:r>
      <w:r w:rsidR="004F341B">
        <w:instrText xml:space="preserve"> ADDIN EN.CITE </w:instrText>
      </w:r>
      <w:r w:rsidR="00D6560A">
        <w:fldChar w:fldCharType="begin">
          <w:fldData xml:space="preserve">PEVuZE5vdGU+PENpdGU+PEF1dGhvcj5VZW11cmE8L0F1dGhvcj48WWVhcj4yMDA1PC9ZZWFyPjxS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</w:fldData>
        </w:fldChar>
      </w:r>
      <w:r w:rsidR="004F341B">
        <w:instrText xml:space="preserve"> ADDIN EN.CITE.DATA </w:instrText>
      </w:r>
      <w:r w:rsidR="00D6560A">
        <w:fldChar w:fldCharType="end"/>
      </w:r>
      <w:r w:rsidR="00D6560A">
        <w:fldChar w:fldCharType="separate"/>
      </w:r>
      <w:hyperlink w:anchor="_ENREF_20" w:tooltip="Kitagawa, 2004 #70" w:history="1">
        <w:r w:rsidR="001C15EA" w:rsidRPr="004F341B">
          <w:rPr>
            <w:noProof/>
            <w:vertAlign w:val="superscript"/>
          </w:rPr>
          <w:t>6a</w:t>
        </w:r>
      </w:hyperlink>
      <w:r w:rsidR="004F341B" w:rsidRPr="004F341B">
        <w:rPr>
          <w:noProof/>
          <w:vertAlign w:val="superscript"/>
        </w:rPr>
        <w:t xml:space="preserve">, </w:t>
      </w:r>
      <w:hyperlink w:anchor="_ENREF_21" w:tooltip="Ferey, 2009 #72" w:history="1">
        <w:r w:rsidR="001C15EA" w:rsidRPr="004F341B">
          <w:rPr>
            <w:noProof/>
            <w:vertAlign w:val="superscript"/>
          </w:rPr>
          <w:t>6b</w:t>
        </w:r>
      </w:hyperlink>
      <w:r w:rsidR="004F341B" w:rsidRPr="004F341B">
        <w:rPr>
          <w:noProof/>
          <w:vertAlign w:val="superscript"/>
        </w:rPr>
        <w:t xml:space="preserve">, </w:t>
      </w:r>
      <w:hyperlink w:anchor="_ENREF_28" w:tooltip="Ferey, 2012 #110" w:history="1">
        <w:r w:rsidR="001C15EA" w:rsidRPr="004F341B">
          <w:rPr>
            <w:noProof/>
            <w:vertAlign w:val="superscript"/>
          </w:rPr>
          <w:t>7e</w:t>
        </w:r>
      </w:hyperlink>
      <w:r w:rsidR="004F341B" w:rsidRPr="004F341B">
        <w:rPr>
          <w:noProof/>
          <w:vertAlign w:val="superscript"/>
        </w:rPr>
        <w:t xml:space="preserve">, </w:t>
      </w:r>
      <w:hyperlink w:anchor="_ENREF_29" w:tooltip="Uemura, 2005 #71" w:history="1">
        <w:r w:rsidR="001C15EA" w:rsidRPr="004F341B">
          <w:rPr>
            <w:noProof/>
            <w:vertAlign w:val="superscript"/>
          </w:rPr>
          <w:t>8</w:t>
        </w:r>
      </w:hyperlink>
      <w:r w:rsidR="00D6560A">
        <w:fldChar w:fldCharType="end"/>
      </w:r>
    </w:p>
    <w:p w:rsidR="00902065" w:rsidRDefault="00E93938" w:rsidP="00902065">
      <w:pPr>
        <w:spacing w:line="480" w:lineRule="auto"/>
        <w:ind w:firstLine="720"/>
      </w:pPr>
      <w:r>
        <w:t xml:space="preserve">The use of reticular synthesis in MOFs has focused primarily on the use of rigid organic ligands comprised of multiple carboxylate functionalities.  The employment of carboxylates locks metal ions into directional clusters through a chelate effect, allowing for points of extension </w:t>
      </w:r>
      <w:r w:rsidR="00902065">
        <w:t xml:space="preserve">to define predictable geometric shapes, or secondary building units (SBUs).  </w:t>
      </w:r>
      <w:r w:rsidR="004E1373">
        <w:t xml:space="preserve">The establishment of reaction conditions which favor the </w:t>
      </w:r>
      <w:r w:rsidR="004E1373" w:rsidRPr="004E1373">
        <w:rPr>
          <w:i/>
        </w:rPr>
        <w:t>in situ</w:t>
      </w:r>
      <w:r w:rsidR="004E1373">
        <w:t xml:space="preserve"> formation of specific SBUs requires </w:t>
      </w:r>
      <w:r w:rsidR="00211EE5">
        <w:t>advanced organic methods as the geometry of the linker will play an important role in the dimensionality obtained.</w:t>
      </w:r>
      <w:r w:rsidR="00D6560A">
        <w:fldChar w:fldCharType="begin">
          <w:fldData xml:space="preserve">PEVuZE5vdGU+PENpdGU+PEF1dGhvcj5GdXJ1a2F3YTwvQXV0aG9yPjxZZWFyPjIwMDg8L1llYXI+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</w:fldData>
        </w:fldChar>
      </w:r>
      <w:r w:rsidR="00526406">
        <w:instrText xml:space="preserve"> ADDIN EN.CITE </w:instrText>
      </w:r>
      <w:r w:rsidR="00D6560A">
        <w:fldChar w:fldCharType="begin">
          <w:fldData xml:space="preserve">PEVuZE5vdGU+PENpdGU+PEF1dGhvcj5GdXJ1a2F3YTwvQXV0aG9yPjxZZWFyPjIwMDg8L1llYXI+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</w:fldData>
        </w:fldChar>
      </w:r>
      <w:r w:rsidR="00526406">
        <w:instrText xml:space="preserve"> ADDIN EN.CITE.DATA </w:instrText>
      </w:r>
      <w:r w:rsidR="00D6560A">
        <w:fldChar w:fldCharType="end"/>
      </w:r>
      <w:r w:rsidR="00D6560A">
        <w:fldChar w:fldCharType="separate"/>
      </w:r>
      <w:hyperlink w:anchor="_ENREF_6" w:tooltip="Furukawa, 2008 #155" w:history="1">
        <w:r w:rsidR="001C15EA" w:rsidRPr="00526406">
          <w:rPr>
            <w:noProof/>
            <w:vertAlign w:val="superscript"/>
          </w:rPr>
          <w:t>2a</w:t>
        </w:r>
      </w:hyperlink>
      <w:r w:rsidR="00526406" w:rsidRPr="00526406">
        <w:rPr>
          <w:noProof/>
          <w:vertAlign w:val="superscript"/>
        </w:rPr>
        <w:t xml:space="preserve">, </w:t>
      </w:r>
      <w:hyperlink w:anchor="_ENREF_9" w:tooltip="Yaghi, 2003 #158" w:history="1">
        <w:r w:rsidR="001C15EA" w:rsidRPr="00526406">
          <w:rPr>
            <w:noProof/>
            <w:vertAlign w:val="superscript"/>
          </w:rPr>
          <w:t>2d</w:t>
        </w:r>
      </w:hyperlink>
      <w:r w:rsidR="00D6560A">
        <w:fldChar w:fldCharType="end"/>
      </w:r>
      <w:r w:rsidR="00625A70">
        <w:t xml:space="preserve">  Once favorable reaction conditions are determined, linkers containing the same shape but varying lengths can be employed to create a series of isoreticular frameworks.</w:t>
      </w:r>
      <w:r w:rsidR="00D6560A">
        <w:fldChar w:fldCharType="begin">
          <w:fldData xml:space="preserve">PEVuZE5vdGU+PENpdGU+PEF1dGhvcj5HYXJpYmF5PC9BdXRob3I+PFllYXI+MjAxMDwvWWVhcj48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==
</w:fldData>
        </w:fldChar>
      </w:r>
      <w:r w:rsidR="00526406">
        <w:instrText xml:space="preserve"> ADDIN EN.CITE </w:instrText>
      </w:r>
      <w:r w:rsidR="00D6560A">
        <w:fldChar w:fldCharType="begin">
          <w:fldData xml:space="preserve">PEVuZE5vdGU+PENpdGU+PEF1dGhvcj5HYXJpYmF5PC9BdXRob3I+PFllYXI+MjAxMDwvWWVhcj48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==
</w:fldData>
        </w:fldChar>
      </w:r>
      <w:r w:rsidR="00526406">
        <w:instrText xml:space="preserve"> ADDIN EN.CITE.DATA </w:instrText>
      </w:r>
      <w:r w:rsidR="00D6560A">
        <w:fldChar w:fldCharType="end"/>
      </w:r>
      <w:r w:rsidR="00D6560A">
        <w:fldChar w:fldCharType="separate"/>
      </w:r>
      <w:hyperlink w:anchor="_ENREF_7" w:tooltip="Garibay, 2010 #157" w:history="1">
        <w:r w:rsidR="001C15EA" w:rsidRPr="00526406">
          <w:rPr>
            <w:noProof/>
            <w:vertAlign w:val="superscript"/>
          </w:rPr>
          <w:t>2b</w:t>
        </w:r>
      </w:hyperlink>
      <w:r w:rsidR="00526406" w:rsidRPr="00526406">
        <w:rPr>
          <w:noProof/>
          <w:vertAlign w:val="superscript"/>
        </w:rPr>
        <w:t xml:space="preserve">, </w:t>
      </w:r>
      <w:hyperlink w:anchor="_ENREF_8" w:tooltip="Deng, 2012 #156" w:history="1">
        <w:r w:rsidR="001C15EA" w:rsidRPr="00526406">
          <w:rPr>
            <w:noProof/>
            <w:vertAlign w:val="superscript"/>
          </w:rPr>
          <w:t>2c</w:t>
        </w:r>
      </w:hyperlink>
      <w:r w:rsidR="00D6560A">
        <w:fldChar w:fldCharType="end"/>
      </w:r>
    </w:p>
    <w:p w:rsidR="006E115C" w:rsidRDefault="00211EE5" w:rsidP="00902065">
      <w:pPr>
        <w:spacing w:line="480" w:lineRule="auto"/>
        <w:ind w:firstLine="720"/>
      </w:pPr>
      <w:r>
        <w:t xml:space="preserve">While architectural design in MOFs has made great advances in recent years, </w:t>
      </w:r>
      <w:r w:rsidR="00AB5F49">
        <w:t>examples in which the resulting framework is a variant of the designed topology are continuously emerging</w:t>
      </w:r>
      <w:r>
        <w:t xml:space="preserve">.  </w:t>
      </w:r>
      <w:r w:rsidR="00440C06">
        <w:t>T</w:t>
      </w:r>
      <w:r w:rsidR="0051601A">
        <w:t>he limit</w:t>
      </w:r>
      <w:r w:rsidR="00440C06">
        <w:t xml:space="preserve"> of the isoreticular principle was recently investigated by Férey who introduced small flexible endings to the </w:t>
      </w:r>
      <w:r w:rsidR="00440C06">
        <w:lastRenderedPageBreak/>
        <w:t>periphery of a previously employed tritopic ligand</w:t>
      </w:r>
      <w:r w:rsidR="00AE78D0">
        <w:t xml:space="preserve"> for MOF synthesis</w:t>
      </w:r>
      <w:r w:rsidR="00440C06">
        <w:t>.</w:t>
      </w:r>
      <w:hyperlink w:anchor="_ENREF_157" w:tooltip="Devic, 2007 #159" w:history="1">
        <w:r w:rsidR="00D6560A">
          <w:fldChar w:fldCharType="begin"/>
        </w:r>
        <w:r w:rsidR="001C15EA">
          <w:instrText xml:space="preserve"> ADDIN EN.CITE &lt;EndNote&gt;&lt;Cite&gt;&lt;Author&gt;Devic&lt;/Author&gt;&lt;Year&gt;2007&lt;/Year&gt;&lt;RecNum&gt;159&lt;/RecNum&gt;&lt;DisplayText&gt;&lt;style face="superscript"&gt;56&lt;/style&gt;&lt;/DisplayText&gt;&lt;record&gt;&lt;rec-number&gt;159&lt;/rec-number&gt;&lt;foreign-keys&gt;&lt;key app="EN" db-id="atdrapvrae0wpfeed5wxww9swwswvrtx00vz"&gt;159&lt;/key&gt;&lt;/foreign-keys&gt;&lt;ref-type name="Journal Article"&gt;17&lt;/ref-type&gt;&lt;contributors&gt;&lt;authors&gt;&lt;author&gt;Devic, Thomas&lt;/author&gt;&lt;author&gt;David, Olivier&lt;/author&gt;&lt;author&gt;Valls, Marion&lt;/author&gt;&lt;author&gt;Marrot, Jerome&lt;/author&gt;&lt;author&gt;Couty, Francois&lt;/author&gt;&lt;author&gt;Ferey, Gerard&lt;/author&gt;&lt;/authors&gt;&lt;/contributors&gt;&lt;titles&gt;&lt;title&gt;An Illustration of the Limit of the Metal Organic Framework&amp;apos;s Isoreticular Principle Using a Semirigid Tritopic Linker Obtained by &amp;quot;Click&amp;quot; Chemistry&lt;/title&gt;&lt;secondary-title&gt;J. Am. Chem. Soc.&lt;/secondary-title&gt;&lt;/titles&gt;&lt;periodical&gt;&lt;full-title&gt;J. Am. Chem. Soc.&lt;/full-title&gt;&lt;/periodical&gt;&lt;pages&gt;12614-12615&lt;/pages&gt;&lt;volume&gt;129&lt;/volume&gt;&lt;number&gt;42&lt;/number&gt;&lt;keywords&gt;&lt;keyword&gt;crystal structure lanthanum benzenetristriazolylacetate aqua MOF&lt;/keyword&gt;&lt;keyword&gt;lanthanum benzenetristriazolylacetate aqua MOF solvothermal prepn thermal decompn&lt;/keyword&gt;&lt;keyword&gt;isoreticular principle limitation MOF semirigid tritopic linker&lt;/keyword&gt;&lt;/keywords&gt;&lt;dates&gt;&lt;year&gt;2007&lt;/year&gt;&lt;pub-dates&gt;&lt;date&gt;//&lt;/date&gt;&lt;/pub-dates&gt;&lt;/dates&gt;&lt;publisher&gt;American Chemical Society&lt;/publisher&gt;&lt;isbn&gt;0002-7863&lt;/isbn&gt;&lt;work-type&gt;10.1021/ja0744091&lt;/work-type&gt;&lt;urls&gt;&lt;/urls&gt;&lt;electronic-resource-num&gt;10.1021/ja0744091&lt;/electronic-resource-num&gt;&lt;/record&gt;&lt;/Cite&gt;&lt;/EndNote&gt;</w:instrText>
        </w:r>
        <w:r w:rsidR="00D6560A">
          <w:fldChar w:fldCharType="separate"/>
        </w:r>
        <w:r w:rsidR="001C15EA" w:rsidRPr="00B64983">
          <w:rPr>
            <w:noProof/>
            <w:vertAlign w:val="superscript"/>
          </w:rPr>
          <w:t>56</w:t>
        </w:r>
        <w:r w:rsidR="00D6560A">
          <w:fldChar w:fldCharType="end"/>
        </w:r>
      </w:hyperlink>
      <w:r w:rsidR="00440C06">
        <w:t xml:space="preserve">  </w:t>
      </w:r>
      <w:r w:rsidR="004E6CFF">
        <w:t xml:space="preserve">The introduction of flexibility to the shell of the ligand in MIL-112 resulted in vast structural changes as compared to MIL-103 which possessed the </w:t>
      </w:r>
      <w:r w:rsidR="001A557D">
        <w:t xml:space="preserve">original </w:t>
      </w:r>
      <w:r w:rsidR="004E6CFF">
        <w:t xml:space="preserve">rigid ligand.  </w:t>
      </w:r>
      <w:r w:rsidR="001A557D">
        <w:t xml:space="preserve">Although both MOFs have close formulation, the free rotation due to methylene groups in MIL-112 no longer forces a strict </w:t>
      </w:r>
      <w:r w:rsidR="001A557D" w:rsidRPr="001A557D">
        <w:rPr>
          <w:i/>
        </w:rPr>
        <w:t>C</w:t>
      </w:r>
      <w:r w:rsidR="001A557D" w:rsidRPr="001A557D">
        <w:rPr>
          <w:vertAlign w:val="subscript"/>
        </w:rPr>
        <w:t>3</w:t>
      </w:r>
      <w:r w:rsidR="001A557D">
        <w:t xml:space="preserve"> symmetry and allows other lower energy configurations to </w:t>
      </w:r>
      <w:r w:rsidR="00DA1FC1">
        <w:t>exist</w:t>
      </w:r>
      <w:r w:rsidR="001A557D">
        <w:t>.</w:t>
      </w:r>
      <w:hyperlink w:anchor="_ENREF_157" w:tooltip="Devic, 2007 #159" w:history="1">
        <w:r w:rsidR="00D6560A">
          <w:fldChar w:fldCharType="begin"/>
        </w:r>
        <w:r w:rsidR="001C15EA">
          <w:instrText xml:space="preserve"> ADDIN EN.CITE &lt;EndNote&gt;&lt;Cite&gt;&lt;Author&gt;Devic&lt;/Author&gt;&lt;Year&gt;2007&lt;/Year&gt;&lt;RecNum&gt;159&lt;/RecNum&gt;&lt;DisplayText&gt;&lt;style face="superscript"&gt;56&lt;/style&gt;&lt;/DisplayText&gt;&lt;record&gt;&lt;rec-number&gt;159&lt;/rec-number&gt;&lt;foreign-keys&gt;&lt;key app="EN" db-id="atdrapvrae0wpfeed5wxww9swwswvrtx00vz"&gt;159&lt;/key&gt;&lt;/foreign-keys&gt;&lt;ref-type name="Journal Article"&gt;17&lt;/ref-type&gt;&lt;contributors&gt;&lt;authors&gt;&lt;author&gt;Devic, Thomas&lt;/author&gt;&lt;author&gt;David, Olivier&lt;/author&gt;&lt;author&gt;Valls, Marion&lt;/author&gt;&lt;author&gt;Marrot, Jerome&lt;/author&gt;&lt;author&gt;Couty, Francois&lt;/author&gt;&lt;author&gt;Ferey, Gerard&lt;/author&gt;&lt;/authors&gt;&lt;/contributors&gt;&lt;titles&gt;&lt;title&gt;An Illustration of the Limit of the Metal Organic Framework&amp;apos;s Isoreticular Principle Using a Semirigid Tritopic Linker Obtained by &amp;quot;Click&amp;quot; Chemistry&lt;/title&gt;&lt;secondary-title&gt;J. Am. Chem. Soc.&lt;/secondary-title&gt;&lt;/titles&gt;&lt;periodical&gt;&lt;full-title&gt;J. Am. Chem. Soc.&lt;/full-title&gt;&lt;/periodical&gt;&lt;pages&gt;12614-12615&lt;/pages&gt;&lt;volume&gt;129&lt;/volume&gt;&lt;number&gt;42&lt;/number&gt;&lt;keywords&gt;&lt;keyword&gt;crystal structure lanthanum benzenetristriazolylacetate aqua MOF&lt;/keyword&gt;&lt;keyword&gt;lanthanum benzenetristriazolylacetate aqua MOF solvothermal prepn thermal decompn&lt;/keyword&gt;&lt;keyword&gt;isoreticular principle limitation MOF semirigid tritopic linker&lt;/keyword&gt;&lt;/keywords&gt;&lt;dates&gt;&lt;year&gt;2007&lt;/year&gt;&lt;pub-dates&gt;&lt;date&gt;//&lt;/date&gt;&lt;/pub-dates&gt;&lt;/dates&gt;&lt;publisher&gt;American Chemical Society&lt;/publisher&gt;&lt;isbn&gt;0002-7863&lt;/isbn&gt;&lt;work-type&gt;10.1021/ja0744091&lt;/work-type&gt;&lt;urls&gt;&lt;/urls&gt;&lt;electronic-resource-num&gt;10.1021/ja0744091&lt;/electronic-resource-num&gt;&lt;/record&gt;&lt;/Cite&gt;&lt;/EndNote&gt;</w:instrText>
        </w:r>
        <w:r w:rsidR="00D6560A">
          <w:fldChar w:fldCharType="separate"/>
        </w:r>
        <w:r w:rsidR="001C15EA" w:rsidRPr="00B64983">
          <w:rPr>
            <w:noProof/>
            <w:vertAlign w:val="superscript"/>
          </w:rPr>
          <w:t>56</w:t>
        </w:r>
        <w:r w:rsidR="00D6560A">
          <w:fldChar w:fldCharType="end"/>
        </w:r>
      </w:hyperlink>
    </w:p>
    <w:p w:rsidR="00BD073B" w:rsidRDefault="00BD073B" w:rsidP="00BD073B">
      <w:pPr>
        <w:spacing w:line="480" w:lineRule="auto"/>
      </w:pPr>
      <w:r>
        <w:tab/>
      </w:r>
      <w:r w:rsidR="001A557D">
        <w:t>As F</w:t>
      </w:r>
      <w:r w:rsidR="006F1F74">
        <w:t>é</w:t>
      </w:r>
      <w:r w:rsidR="001A557D">
        <w:t>rey’s work provides an example for the limits of reticular synthesis</w:t>
      </w:r>
      <w:r w:rsidR="006E115C">
        <w:t xml:space="preserve">, </w:t>
      </w:r>
      <w:r w:rsidR="006F1F74">
        <w:t>our group has been focusing on the use of similar semi-rigid ligands</w:t>
      </w:r>
      <w:r w:rsidR="00A87A8D">
        <w:t xml:space="preserve"> for MOF</w:t>
      </w:r>
      <w:r>
        <w:t xml:space="preserve"> preparation in hopes of overcoming these limitations.  Recent results have demonstrated that incorporation of a semi-rigid di-1,2,4-triazole containing a central phenyl moiety leads to the formation of a multitude of copper MOFs (Figure 4.18).</w:t>
      </w:r>
      <w:hyperlink w:anchor="_ENREF_37" w:tooltip="Murdock, 2014 #160" w:history="1">
        <w:r>
          <w:fldChar w:fldCharType="begin"/>
        </w:r>
        <w:r>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fldChar w:fldCharType="separate"/>
        </w:r>
        <w:r w:rsidRPr="00B64983">
          <w:rPr>
            <w:noProof/>
            <w:vertAlign w:val="superscript"/>
          </w:rPr>
          <w:t>11c</w:t>
        </w:r>
        <w:r>
          <w:fldChar w:fldCharType="end"/>
        </w:r>
      </w:hyperlink>
      <w:r>
        <w:t xml:space="preserve">  Under a variety of reaction conditions, a series of 2D MOFs comprised of rigid 1D metal fragments bridged by </w:t>
      </w:r>
      <w:r w:rsidRPr="006165CC">
        <w:rPr>
          <w:i/>
        </w:rPr>
        <w:t>syn</w:t>
      </w:r>
      <w:r>
        <w:t xml:space="preserve"> conformed di-triazoles were obtained.</w:t>
      </w:r>
      <w:hyperlink w:anchor="_ENREF_37" w:tooltip="Murdock, 2014 #160" w:history="1">
        <w:r>
          <w:fldChar w:fldCharType="begin"/>
        </w:r>
        <w:r>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fldChar w:fldCharType="separate"/>
        </w:r>
        <w:r w:rsidRPr="00B64983">
          <w:rPr>
            <w:noProof/>
            <w:vertAlign w:val="superscript"/>
          </w:rPr>
          <w:t>11c</w:t>
        </w:r>
        <w:r>
          <w:fldChar w:fldCharType="end"/>
        </w:r>
      </w:hyperlink>
      <w:r>
        <w:t xml:space="preserve">  In order to test the reticular synthesis of MOFs containing semi-rigid di-triazoles, ligands with extended naphthyl and biphenyl central moieties were synthesized.  Utilizing similar reaction conditions, frameworks with the same </w:t>
      </w:r>
      <w:r w:rsidRPr="00DF77A1">
        <w:rPr>
          <w:i/>
        </w:rPr>
        <w:t>syn</w:t>
      </w:r>
      <w:r>
        <w:t xml:space="preserve"> conformed topology were obtained, revealing that judicious choice of semi-rigid ligands can in fact lead to the synthesis of isoreticular frameworks.</w:t>
      </w:r>
    </w:p>
    <w:p w:rsidR="00E86F47" w:rsidRDefault="00E86F47" w:rsidP="00BD073B">
      <w:pPr>
        <w:spacing w:line="480" w:lineRule="auto"/>
        <w:jc w:val="center"/>
      </w:pPr>
      <w:r>
        <w:rPr>
          <w:noProof/>
        </w:rPr>
        <w:lastRenderedPageBreak/>
        <w:drawing>
          <wp:inline distT="0" distB="0" distL="0" distR="0">
            <wp:extent cx="3200400" cy="3231173"/>
            <wp:effectExtent l="19050" t="0" r="0" b="0"/>
            <wp:docPr id="4" name="Picture 7" descr="139a4xrayp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a4xraypics.jpg"/>
                    <pic:cNvPicPr/>
                  </pic:nvPicPr>
                  <pic:blipFill>
                    <a:blip r:embed="rId50" cstate="print"/>
                    <a:srcRect l="9853" t="18657" r="12657" b="3109"/>
                    <a:stretch>
                      <a:fillRect/>
                    </a:stretch>
                  </pic:blipFill>
                  <pic:spPr>
                    <a:xfrm>
                      <a:off x="0" y="0"/>
                      <a:ext cx="3200400" cy="3231173"/>
                    </a:xfrm>
                    <a:prstGeom prst="rect">
                      <a:avLst/>
                    </a:prstGeom>
                  </pic:spPr>
                </pic:pic>
              </a:graphicData>
            </a:graphic>
          </wp:inline>
        </w:drawing>
      </w:r>
    </w:p>
    <w:p w:rsidR="00E86F47" w:rsidRDefault="00E86F47" w:rsidP="00E86F47">
      <w:pPr>
        <w:pStyle w:val="Caption"/>
        <w:spacing w:line="480" w:lineRule="auto"/>
        <w:rPr>
          <w:b w:val="0"/>
          <w:bCs w:val="0"/>
        </w:rPr>
      </w:pPr>
      <w:bookmarkStart w:id="67" w:name="_Toc380708581"/>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18</w:t>
      </w:r>
      <w:r w:rsidR="00D6560A">
        <w:fldChar w:fldCharType="end"/>
      </w:r>
      <w:r>
        <w:t>.</w:t>
      </w:r>
      <w:r w:rsidRPr="00FC0E33">
        <w:rPr>
          <w:b w:val="0"/>
        </w:rPr>
        <w:t xml:space="preserve"> X-ray structure of </w:t>
      </w:r>
      <w:r w:rsidRPr="007502FE">
        <w:rPr>
          <w:b w:val="0"/>
        </w:rPr>
        <w:t>[</w:t>
      </w:r>
      <w:proofErr w:type="gramStart"/>
      <w:r w:rsidRPr="007502FE">
        <w:rPr>
          <w:b w:val="0"/>
        </w:rPr>
        <w:t>Cu(</w:t>
      </w:r>
      <w:proofErr w:type="gramEnd"/>
      <w:r w:rsidRPr="007502FE">
        <w:rPr>
          <w:bCs w:val="0"/>
        </w:rPr>
        <w:t>L</w:t>
      </w:r>
      <w:r w:rsidRPr="007502FE">
        <w:rPr>
          <w:b w:val="0"/>
        </w:rPr>
        <w:t>)(ClO</w:t>
      </w:r>
      <w:r w:rsidRPr="007502FE">
        <w:rPr>
          <w:b w:val="0"/>
          <w:vertAlign w:val="subscript"/>
        </w:rPr>
        <w:t>4</w:t>
      </w:r>
      <w:r w:rsidRPr="007502FE">
        <w:rPr>
          <w:b w:val="0"/>
        </w:rPr>
        <w:t>)] • DMF • H</w:t>
      </w:r>
      <w:r w:rsidRPr="007502FE">
        <w:rPr>
          <w:b w:val="0"/>
          <w:vertAlign w:val="subscript"/>
        </w:rPr>
        <w:t>2</w:t>
      </w:r>
      <w:r w:rsidRPr="007502FE">
        <w:rPr>
          <w:b w:val="0"/>
        </w:rPr>
        <w:t>O</w:t>
      </w:r>
      <w:r w:rsidRPr="00FC0E33">
        <w:rPr>
          <w:b w:val="0"/>
        </w:rPr>
        <w:t xml:space="preserve">, </w:t>
      </w:r>
      <w:r>
        <w:t>3</w:t>
      </w:r>
      <w:r w:rsidRPr="00FC0E33">
        <w:rPr>
          <w:b w:val="0"/>
        </w:rPr>
        <w:t xml:space="preserve">. </w:t>
      </w:r>
      <w:r w:rsidRPr="000808A5">
        <w:rPr>
          <w:b w:val="0"/>
          <w:bCs w:val="0"/>
        </w:rPr>
        <w:t xml:space="preserve">(A) Crystal structure of </w:t>
      </w:r>
      <w:r>
        <w:t>3</w:t>
      </w:r>
      <w:r w:rsidRPr="000808A5">
        <w:rPr>
          <w:b w:val="0"/>
          <w:bCs w:val="0"/>
        </w:rPr>
        <w:t xml:space="preserve"> showing copper chains along the </w:t>
      </w:r>
      <w:r>
        <w:rPr>
          <w:b w:val="0"/>
          <w:bCs w:val="0"/>
        </w:rPr>
        <w:t>y</w:t>
      </w:r>
      <w:r w:rsidRPr="000808A5">
        <w:rPr>
          <w:b w:val="0"/>
          <w:bCs w:val="0"/>
        </w:rPr>
        <w:t xml:space="preserve">-axis.  (B) Crystal structure of </w:t>
      </w:r>
      <w:r>
        <w:t>3</w:t>
      </w:r>
      <w:r>
        <w:rPr>
          <w:b w:val="0"/>
          <w:bCs w:val="0"/>
        </w:rPr>
        <w:t xml:space="preserve"> viewed orthogonal to the y</w:t>
      </w:r>
      <w:r w:rsidRPr="000808A5">
        <w:rPr>
          <w:b w:val="0"/>
          <w:bCs w:val="0"/>
        </w:rPr>
        <w:t>-axis showing the fused-tube topology.</w:t>
      </w:r>
      <w:bookmarkEnd w:id="67"/>
    </w:p>
    <w:p w:rsidR="00BD073B" w:rsidRPr="00BD073B" w:rsidRDefault="00BD073B" w:rsidP="00BD073B"/>
    <w:p w:rsidR="00E86F47" w:rsidRPr="00E86F47" w:rsidRDefault="00E86F47" w:rsidP="00E86F47">
      <w:pPr>
        <w:rPr>
          <w:sz w:val="4"/>
          <w:szCs w:val="4"/>
        </w:rPr>
      </w:pPr>
    </w:p>
    <w:p w:rsidR="006F167C" w:rsidRDefault="006F167C" w:rsidP="00EE753A">
      <w:pPr>
        <w:pStyle w:val="Heading2"/>
        <w:spacing w:line="480" w:lineRule="auto"/>
      </w:pPr>
      <w:bookmarkStart w:id="68" w:name="_Toc380698234"/>
      <w:r>
        <w:t>Results and Discussion for Isoreticular Synthesis</w:t>
      </w:r>
      <w:bookmarkEnd w:id="68"/>
    </w:p>
    <w:p w:rsidR="006F167C" w:rsidRDefault="006F167C" w:rsidP="00EE753A">
      <w:pPr>
        <w:spacing w:line="480" w:lineRule="auto"/>
        <w:ind w:firstLine="720"/>
      </w:pPr>
      <w:r>
        <w:t xml:space="preserve">We have previously reported the synthesis of </w:t>
      </w:r>
      <w:r w:rsidRPr="00D67C88">
        <w:t>4,4</w:t>
      </w:r>
      <w:r w:rsidRPr="00D67C88">
        <w:rPr>
          <w:rFonts w:cs="Times New Roman"/>
        </w:rPr>
        <w:t>′</w:t>
      </w:r>
      <w:r w:rsidRPr="00D67C88">
        <w:t>-(1,4-(xylene)diyl)bis(1,2,4-triazole)</w:t>
      </w:r>
      <w:r>
        <w:t>, a di-1,2,4-triazole ligand containing a central xylene moiety.</w:t>
      </w:r>
      <w:hyperlink w:anchor="_ENREF_37" w:tooltip="Murdock, 2014 #160" w:history="1">
        <w:r w:rsidR="00D6560A">
          <w:fldChar w:fldCharType="begin"/>
        </w:r>
        <w:r w:rsidR="001C15EA">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rsidR="00D6560A">
          <w:fldChar w:fldCharType="separate"/>
        </w:r>
        <w:r w:rsidR="001C15EA" w:rsidRPr="00B64983">
          <w:rPr>
            <w:noProof/>
            <w:vertAlign w:val="superscript"/>
          </w:rPr>
          <w:t>11c</w:t>
        </w:r>
        <w:r w:rsidR="00D6560A">
          <w:fldChar w:fldCharType="end"/>
        </w:r>
      </w:hyperlink>
      <w:r>
        <w:t xml:space="preserve">  By following the method of </w:t>
      </w:r>
      <w:r w:rsidRPr="00E33B5C">
        <w:t>Horváth</w:t>
      </w:r>
      <w:r>
        <w:t>,</w:t>
      </w:r>
      <w:hyperlink w:anchor="_ENREF_79" w:tooltip="Horváth, 1995 #127" w:history="1">
        <w:r w:rsidR="00D6560A">
          <w:fldChar w:fldCharType="begin"/>
        </w:r>
        <w:r w:rsidR="001C15EA">
          <w:instrText xml:space="preserve"> ADDIN EN.CITE &lt;EndNote&gt;&lt;Cite&gt;&lt;Author&gt;Horváth&lt;/Author&gt;&lt;Year&gt;1995&lt;/Year&gt;&lt;RecNum&gt;127&lt;/RecNum&gt;&lt;DisplayText&gt;&lt;style face="superscript"&gt;23&lt;/style&gt;&lt;/DisplayText&gt;&lt;record&gt;&lt;rec-number&gt;127&lt;/rec-number&gt;&lt;foreign-keys&gt;&lt;key app="EN" db-id="atdrapvrae0wpfeed5wxww9swwswvrtx00vz"&gt;127&lt;/key&gt;&lt;/foreign-keys&gt;&lt;ref-type name="Journal Article"&gt;17&lt;/ref-type&gt;&lt;contributors&gt;&lt;authors&gt;&lt;author&gt;Horváth, András&lt;/author&gt;&lt;/authors&gt;&lt;/contributors&gt;&lt;titles&gt;&lt;title&gt;Michael Adducts in the Regioselective Synthesis of N-Substituted Azoles&lt;/title&gt;&lt;secondary-title&gt;Synthesis&lt;/secondary-title&gt;&lt;/titles&gt;&lt;periodical&gt;&lt;full-title&gt;Synthesis&lt;/full-title&gt;&lt;/periodical&gt;&lt;pages&gt;1183-1189&lt;/pages&gt;&lt;volume&gt;1995&lt;/volume&gt;&lt;number&gt;09&lt;/number&gt;&lt;section&gt;1183&lt;/section&gt;&lt;dates&gt;&lt;year&gt;1995&lt;/year&gt;&lt;pub-dates&gt;&lt;date&gt;//&amp;#xD;31.12.2000&lt;/date&gt;&lt;/pub-dates&gt;&lt;/dates&gt;&lt;isbn&gt;00397881&amp;#xD;1437210X&lt;/isbn&gt;&lt;accession-num&gt;101055S19954054&lt;/accession-num&gt;&lt;urls&gt;&lt;/urls&gt;&lt;electronic-resource-num&gt;10.1055/s-1995-4054&lt;/electronic-resource-num&gt;&lt;language&gt;En&lt;/language&gt;&lt;/record&gt;&lt;/Cite&gt;&lt;/EndNote&gt;</w:instrText>
        </w:r>
        <w:r w:rsidR="00D6560A">
          <w:fldChar w:fldCharType="separate"/>
        </w:r>
        <w:r w:rsidR="001C15EA" w:rsidRPr="00B64983">
          <w:rPr>
            <w:noProof/>
            <w:vertAlign w:val="superscript"/>
          </w:rPr>
          <w:t>23</w:t>
        </w:r>
        <w:r w:rsidR="00D6560A">
          <w:fldChar w:fldCharType="end"/>
        </w:r>
      </w:hyperlink>
      <w:r>
        <w:t xml:space="preserve"> the final di</w:t>
      </w:r>
      <w:r w:rsidR="009F2CF1">
        <w:t>-</w:t>
      </w:r>
      <w:r>
        <w:t xml:space="preserve">triazole can be obtained in two steps: addition of 1,2,4-triazole-1-propanenitrile to 1,4-bis(bromomethyl)benzene </w:t>
      </w:r>
      <w:r w:rsidR="005242BA">
        <w:t>leads to</w:t>
      </w:r>
      <w:r w:rsidR="008761BD">
        <w:t xml:space="preserve"> the formation of</w:t>
      </w:r>
      <w:r w:rsidR="005242BA">
        <w:t xml:space="preserve"> intermediate </w:t>
      </w:r>
      <w:r w:rsidR="005242BA" w:rsidRPr="008755A4">
        <w:rPr>
          <w:b/>
        </w:rPr>
        <w:t>1</w:t>
      </w:r>
      <w:r w:rsidR="005242BA">
        <w:t xml:space="preserve">, </w:t>
      </w:r>
      <w:r>
        <w:t>followed by cleavage of the propanenitrile group with potassium hydroxide</w:t>
      </w:r>
      <w:r w:rsidR="005242BA">
        <w:t xml:space="preserve"> to yield the final product </w:t>
      </w:r>
      <w:r w:rsidR="005242BA" w:rsidRPr="008755A4">
        <w:rPr>
          <w:b/>
        </w:rPr>
        <w:t>2</w:t>
      </w:r>
      <w:r>
        <w:t>.  A generalized reaction for di</w:t>
      </w:r>
      <w:r w:rsidR="009F2CF1">
        <w:t>-</w:t>
      </w:r>
      <w:r>
        <w:t xml:space="preserve">triazole </w:t>
      </w:r>
      <w:r w:rsidR="008761BD">
        <w:t>synthesis</w:t>
      </w:r>
      <w:r>
        <w:t xml:space="preserve"> can be seen in </w:t>
      </w:r>
      <w:r w:rsidRPr="008755A4">
        <w:lastRenderedPageBreak/>
        <w:t xml:space="preserve">Scheme </w:t>
      </w:r>
      <w:r w:rsidR="004E2C08" w:rsidRPr="008755A4">
        <w:t>4.4</w:t>
      </w:r>
      <w:r>
        <w:t>.  This generalized scheme can be utilize</w:t>
      </w:r>
      <w:r w:rsidR="005242BA">
        <w:t>d to form extended linker</w:t>
      </w:r>
      <w:r>
        <w:t xml:space="preserve">s, of which a central naphthyl and biphenyl moiety were selected.  By selecting linkers which contain </w:t>
      </w:r>
      <w:r w:rsidR="005242BA">
        <w:t>larger</w:t>
      </w:r>
      <w:r>
        <w:t xml:space="preserve"> core moieties, a systematic illustration of the effect of ligand size on framework synthesis can be studied. </w:t>
      </w:r>
      <w:r w:rsidR="009F076B">
        <w:t xml:space="preserve"> By following the method of </w:t>
      </w:r>
      <w:r w:rsidR="009F076B" w:rsidRPr="00E33B5C">
        <w:t>Horváth</w:t>
      </w:r>
      <w:r w:rsidR="00BA78C1">
        <w:t>,</w:t>
      </w:r>
      <w:r w:rsidR="005242BA">
        <w:t xml:space="preserve"> naphthyl and biphenyl </w:t>
      </w:r>
      <w:r w:rsidR="00BA78C1">
        <w:t xml:space="preserve">intermediates </w:t>
      </w:r>
      <w:r w:rsidR="00BA78C1" w:rsidRPr="00AF3DEA">
        <w:rPr>
          <w:b/>
        </w:rPr>
        <w:t>8</w:t>
      </w:r>
      <w:r w:rsidR="00BA78C1">
        <w:t xml:space="preserve"> and </w:t>
      </w:r>
      <w:r w:rsidR="00BA78C1" w:rsidRPr="00AF3DEA">
        <w:rPr>
          <w:b/>
        </w:rPr>
        <w:t>10</w:t>
      </w:r>
      <w:r w:rsidR="00BA78C1">
        <w:t xml:space="preserve"> were synthesized with yields of 70 and 84%, respectively.  </w:t>
      </w:r>
      <w:r w:rsidR="00172D1F">
        <w:t>C</w:t>
      </w:r>
      <w:r w:rsidR="00BA78C1">
        <w:t xml:space="preserve">leavage of the dinitrile </w:t>
      </w:r>
      <w:r w:rsidR="00172D1F">
        <w:t>groups with potassium hydroxide</w:t>
      </w:r>
      <w:r w:rsidR="00BA78C1">
        <w:t xml:space="preserve"> results in formation of </w:t>
      </w:r>
      <w:r w:rsidR="00BA78C1" w:rsidRPr="00AF3DEA">
        <w:rPr>
          <w:b/>
        </w:rPr>
        <w:t>9</w:t>
      </w:r>
      <w:r w:rsidR="00BA78C1">
        <w:t xml:space="preserve"> and </w:t>
      </w:r>
      <w:r w:rsidR="00BA78C1" w:rsidRPr="00AF3DEA">
        <w:rPr>
          <w:b/>
        </w:rPr>
        <w:t>11</w:t>
      </w:r>
      <w:r w:rsidR="00BA78C1">
        <w:t xml:space="preserve"> with resp</w:t>
      </w:r>
      <w:r w:rsidR="004D3BB3">
        <w:t xml:space="preserve">ective yields of 94% </w:t>
      </w:r>
      <w:r w:rsidR="00BA78C1">
        <w:t>and 86%</w:t>
      </w:r>
      <w:r w:rsidR="00526D4B">
        <w:t xml:space="preserve"> (</w:t>
      </w:r>
      <w:r w:rsidR="00526D4B" w:rsidRPr="008755A4">
        <w:t>Scheme 4.4</w:t>
      </w:r>
      <w:r w:rsidR="00526D4B">
        <w:t>)</w:t>
      </w:r>
      <w:r w:rsidR="005242BA">
        <w:t>.</w:t>
      </w:r>
    </w:p>
    <w:p w:rsidR="001950DB" w:rsidRDefault="001950DB" w:rsidP="00EE753A">
      <w:pPr>
        <w:spacing w:line="480" w:lineRule="auto"/>
        <w:ind w:firstLine="720"/>
      </w:pPr>
    </w:p>
    <w:p w:rsidR="00D80618" w:rsidRPr="00D80618" w:rsidRDefault="00D80618" w:rsidP="00EE753A">
      <w:pPr>
        <w:pStyle w:val="Caption"/>
        <w:spacing w:line="480" w:lineRule="auto"/>
        <w:rPr>
          <w:b w:val="0"/>
        </w:rPr>
      </w:pPr>
      <w:bookmarkStart w:id="69" w:name="_Toc380687508"/>
      <w:proofErr w:type="gramStart"/>
      <w:r>
        <w:t xml:space="preserve">Scheme </w:t>
      </w:r>
      <w:fldSimple w:instr=" STYLEREF 1 \s ">
        <w:r w:rsidR="00DC105E">
          <w:rPr>
            <w:noProof/>
          </w:rPr>
          <w:t>4</w:t>
        </w:r>
      </w:fldSimple>
      <w:r w:rsidR="00CA798C">
        <w:t>.</w:t>
      </w:r>
      <w:proofErr w:type="gramEnd"/>
      <w:r w:rsidR="00D6560A">
        <w:fldChar w:fldCharType="begin"/>
      </w:r>
      <w:r w:rsidR="00C07777">
        <w:instrText xml:space="preserve"> SEQ Scheme \* ARABIC \s 1 </w:instrText>
      </w:r>
      <w:r w:rsidR="00D6560A">
        <w:fldChar w:fldCharType="separate"/>
      </w:r>
      <w:r w:rsidR="00DC105E">
        <w:rPr>
          <w:noProof/>
        </w:rPr>
        <w:t>4</w:t>
      </w:r>
      <w:r w:rsidR="00D6560A">
        <w:fldChar w:fldCharType="end"/>
      </w:r>
      <w:r>
        <w:t>.</w:t>
      </w:r>
      <w:r>
        <w:rPr>
          <w:b w:val="0"/>
        </w:rPr>
        <w:t xml:space="preserve"> </w:t>
      </w:r>
      <w:proofErr w:type="gramStart"/>
      <w:r>
        <w:rPr>
          <w:b w:val="0"/>
        </w:rPr>
        <w:t>General synthesis of di-triazole ligands.</w:t>
      </w:r>
      <w:bookmarkEnd w:id="69"/>
      <w:proofErr w:type="gramEnd"/>
    </w:p>
    <w:p w:rsidR="008761BD" w:rsidRDefault="007B5C64" w:rsidP="007B5C64">
      <w:pPr>
        <w:spacing w:line="480" w:lineRule="auto"/>
        <w:jc w:val="center"/>
      </w:pPr>
      <w:r>
        <w:object w:dxaOrig="24998" w:dyaOrig="8534">
          <v:shape id="_x0000_i1027" type="#_x0000_t75" style="width:287pt;height:99pt" o:ole="" o:preferrelative="f">
            <v:imagedata r:id="rId51" o:title=""/>
          </v:shape>
          <o:OLEObject Type="Embed" ProgID="ChemDraw.Document.6.0" ShapeID="_x0000_i1027" DrawAspect="Content" ObjectID="_1455695210" r:id="rId52"/>
        </w:object>
      </w:r>
    </w:p>
    <w:p w:rsidR="00970C30" w:rsidRDefault="00970C30" w:rsidP="007B5C64">
      <w:pPr>
        <w:spacing w:line="480" w:lineRule="auto"/>
        <w:jc w:val="center"/>
      </w:pPr>
    </w:p>
    <w:p w:rsidR="00815694" w:rsidRDefault="00D67C88" w:rsidP="00EE753A">
      <w:pPr>
        <w:spacing w:line="480" w:lineRule="auto"/>
        <w:ind w:firstLine="720"/>
      </w:pPr>
      <w:r>
        <w:t>Previous</w:t>
      </w:r>
      <w:r w:rsidR="00526D4B">
        <w:t>ly</w:t>
      </w:r>
      <w:r>
        <w:t xml:space="preserve"> published res</w:t>
      </w:r>
      <w:r w:rsidR="00AF3DEA">
        <w:t>ults with the semi-rigid linker</w:t>
      </w:r>
      <w:r>
        <w:t xml:space="preserve"> </w:t>
      </w:r>
      <w:r w:rsidRPr="00626C8D">
        <w:t>4,4</w:t>
      </w:r>
      <w:r w:rsidRPr="00C02A5E">
        <w:t>′</w:t>
      </w:r>
      <w:r w:rsidRPr="00626C8D">
        <w:t>-(1,4-(</w:t>
      </w:r>
      <w:r>
        <w:t>xylene</w:t>
      </w:r>
      <w:r w:rsidR="00AF3DEA">
        <w:t>)diyl)bis(1,2,4-triazole)</w:t>
      </w:r>
      <w:r>
        <w:t xml:space="preserve"> demonstrated that it is possible to prepare copper MOFs as a function of varying reaction conditions including solvent and metal to ligand ratio.</w:t>
      </w:r>
      <w:hyperlink w:anchor="_ENREF_37" w:tooltip="Murdock, 2014 #160" w:history="1">
        <w:r w:rsidR="00D6560A">
          <w:fldChar w:fldCharType="begin"/>
        </w:r>
        <w:r w:rsidR="001C15EA">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rsidR="00D6560A">
          <w:fldChar w:fldCharType="separate"/>
        </w:r>
        <w:r w:rsidR="001C15EA" w:rsidRPr="00B64983">
          <w:rPr>
            <w:noProof/>
            <w:vertAlign w:val="superscript"/>
          </w:rPr>
          <w:t>11c</w:t>
        </w:r>
        <w:r w:rsidR="00D6560A">
          <w:fldChar w:fldCharType="end"/>
        </w:r>
      </w:hyperlink>
      <w:r>
        <w:t xml:space="preserve">  </w:t>
      </w:r>
      <w:r w:rsidR="008135F2">
        <w:t xml:space="preserve">A key feature of the MOFs synthesized through the use of the semi-rigid ligand </w:t>
      </w:r>
      <w:r w:rsidR="008135F2" w:rsidRPr="008135F2">
        <w:rPr>
          <w:b/>
        </w:rPr>
        <w:t>2</w:t>
      </w:r>
      <w:r w:rsidR="008135F2">
        <w:t xml:space="preserve"> is the ability to obtain an identical topology under various reaction conditions. Single crystal </w:t>
      </w:r>
      <w:r w:rsidR="00B55878">
        <w:t>X-ray diffraction revealed that</w:t>
      </w:r>
      <w:r w:rsidR="008135F2">
        <w:t xml:space="preserve"> </w:t>
      </w:r>
      <w:r w:rsidR="00673E39">
        <w:t>for all solvents</w:t>
      </w:r>
      <w:r w:rsidR="008135F2">
        <w:t xml:space="preserve"> studied, the </w:t>
      </w:r>
      <w:r w:rsidR="00B55878">
        <w:t xml:space="preserve">2D </w:t>
      </w:r>
      <w:r w:rsidR="008135F2">
        <w:t>framework</w:t>
      </w:r>
      <w:r w:rsidR="00B55878">
        <w:t xml:space="preserve">s maintain an overall topology resembling a set of </w:t>
      </w:r>
      <w:r w:rsidR="00B55878">
        <w:lastRenderedPageBreak/>
        <w:t xml:space="preserve">fused 1D metal-organic </w:t>
      </w:r>
      <w:proofErr w:type="gramStart"/>
      <w:r w:rsidR="00B55878">
        <w:t>nanotubes</w:t>
      </w:r>
      <w:proofErr w:type="gramEnd"/>
      <w:r w:rsidR="00B55878">
        <w:t xml:space="preserve"> (MONTs). </w:t>
      </w:r>
      <w:r w:rsidR="008135F2">
        <w:t xml:space="preserve"> </w:t>
      </w:r>
      <w:r w:rsidR="00B55878">
        <w:t>T</w:t>
      </w:r>
      <w:r w:rsidR="008135F2">
        <w:t xml:space="preserve">etrahedral </w:t>
      </w:r>
      <w:proofErr w:type="gramStart"/>
      <w:r w:rsidR="008135F2">
        <w:t>Cu(</w:t>
      </w:r>
      <w:proofErr w:type="gramEnd"/>
      <w:r w:rsidR="008135F2">
        <w:t xml:space="preserve">I) centers </w:t>
      </w:r>
      <w:r w:rsidR="00B55878">
        <w:t>are formed by coordination to four triazole ligands, and a</w:t>
      </w:r>
      <w:r w:rsidR="008135F2">
        <w:t xml:space="preserve"> linear chain results as adjacent copper ato</w:t>
      </w:r>
      <w:r w:rsidR="00AF3DEA">
        <w:t>ms are bridged by two triazoles to form</w:t>
      </w:r>
      <w:r w:rsidR="008135F2">
        <w:t xml:space="preserve"> an equatorial plane.</w:t>
      </w:r>
      <w:r w:rsidR="00B55878">
        <w:t xml:space="preserve">  Importantly, the neighboring copper chains are linked to form 1D </w:t>
      </w:r>
      <w:proofErr w:type="gramStart"/>
      <w:r w:rsidR="00B55878">
        <w:t>tubes</w:t>
      </w:r>
      <w:proofErr w:type="gramEnd"/>
      <w:r w:rsidR="00B55878">
        <w:t xml:space="preserve"> as a result of the ligand adopting a </w:t>
      </w:r>
      <w:r w:rsidR="00B55878">
        <w:rPr>
          <w:i/>
        </w:rPr>
        <w:t>syn</w:t>
      </w:r>
      <w:r w:rsidR="00B55878">
        <w:t xml:space="preserve"> geometry with anions packing between the 2D layers.</w:t>
      </w:r>
      <w:r w:rsidR="008135F2">
        <w:t xml:space="preserve">  </w:t>
      </w:r>
      <w:r w:rsidR="00464678">
        <w:t>Therefore, the frameworks are anisotropic with the size of the 1D tubes being controlled by the semi-rigid ligand employed.</w:t>
      </w:r>
      <w:hyperlink w:anchor="_ENREF_37" w:tooltip="Murdock, 2014 #160" w:history="1">
        <w:r w:rsidR="00D6560A">
          <w:fldChar w:fldCharType="begin"/>
        </w:r>
        <w:r w:rsidR="001C15EA">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rsidR="00D6560A">
          <w:fldChar w:fldCharType="separate"/>
        </w:r>
        <w:r w:rsidR="001C15EA" w:rsidRPr="00B64983">
          <w:rPr>
            <w:noProof/>
            <w:vertAlign w:val="superscript"/>
          </w:rPr>
          <w:t>11c</w:t>
        </w:r>
        <w:r w:rsidR="00D6560A">
          <w:fldChar w:fldCharType="end"/>
        </w:r>
      </w:hyperlink>
      <w:r w:rsidR="00815694">
        <w:t xml:space="preserve">  With the aim of increasing tube size as a function of ligand, replacing ligand </w:t>
      </w:r>
      <w:r w:rsidR="00815694" w:rsidRPr="002957C1">
        <w:rPr>
          <w:b/>
        </w:rPr>
        <w:t>2</w:t>
      </w:r>
      <w:r w:rsidR="00815694">
        <w:t xml:space="preserve"> with extended linkers </w:t>
      </w:r>
      <w:r w:rsidR="00815694" w:rsidRPr="002957C1">
        <w:rPr>
          <w:b/>
        </w:rPr>
        <w:t>L2</w:t>
      </w:r>
      <w:r w:rsidR="00815694">
        <w:t xml:space="preserve"> (</w:t>
      </w:r>
      <w:r w:rsidR="00815694" w:rsidRPr="002957C1">
        <w:rPr>
          <w:b/>
        </w:rPr>
        <w:t>9</w:t>
      </w:r>
      <w:r w:rsidR="00815694">
        <w:t xml:space="preserve">) and </w:t>
      </w:r>
      <w:r w:rsidR="00815694" w:rsidRPr="002957C1">
        <w:rPr>
          <w:b/>
        </w:rPr>
        <w:t>L3</w:t>
      </w:r>
      <w:r w:rsidR="00815694">
        <w:t xml:space="preserve"> (</w:t>
      </w:r>
      <w:r w:rsidR="00815694" w:rsidRPr="002957C1">
        <w:rPr>
          <w:b/>
        </w:rPr>
        <w:t>1</w:t>
      </w:r>
      <w:r w:rsidR="006A5A0A">
        <w:rPr>
          <w:b/>
        </w:rPr>
        <w:t>1</w:t>
      </w:r>
      <w:r w:rsidR="00815694">
        <w:t>) would allow for the synthesis of a series of frameworks if the di</w:t>
      </w:r>
      <w:r w:rsidR="00172D1F">
        <w:t>-</w:t>
      </w:r>
      <w:r w:rsidR="00815694">
        <w:t xml:space="preserve">triazoles maintain a </w:t>
      </w:r>
      <w:r w:rsidR="00815694" w:rsidRPr="00815694">
        <w:rPr>
          <w:i/>
        </w:rPr>
        <w:t>syn</w:t>
      </w:r>
      <w:r w:rsidR="00815694">
        <w:t xml:space="preserve"> conformation.</w:t>
      </w:r>
    </w:p>
    <w:p w:rsidR="00673E39" w:rsidRPr="00423F5E" w:rsidRDefault="00464678" w:rsidP="00EE753A">
      <w:pPr>
        <w:spacing w:line="480" w:lineRule="auto"/>
        <w:ind w:firstLine="720"/>
      </w:pPr>
      <w:r>
        <w:t xml:space="preserve">To test the reaction space of the newly synthesized extended ligands, </w:t>
      </w:r>
      <w:r w:rsidR="001A3A04">
        <w:t xml:space="preserve">ligand </w:t>
      </w:r>
      <w:r w:rsidR="001A3A04" w:rsidRPr="00F46C9D">
        <w:rPr>
          <w:b/>
        </w:rPr>
        <w:t>L</w:t>
      </w:r>
      <w:r w:rsidR="00F46C9D" w:rsidRPr="00F46C9D">
        <w:rPr>
          <w:b/>
        </w:rPr>
        <w:t>2</w:t>
      </w:r>
      <w:r w:rsidR="00F46C9D">
        <w:t xml:space="preserve"> (</w:t>
      </w:r>
      <w:r w:rsidR="00F46C9D" w:rsidRPr="00F46C9D">
        <w:rPr>
          <w:b/>
        </w:rPr>
        <w:t>9</w:t>
      </w:r>
      <w:r w:rsidR="00F46C9D">
        <w:t>)</w:t>
      </w:r>
      <w:r w:rsidR="001A3A04">
        <w:t xml:space="preserve"> with a </w:t>
      </w:r>
      <w:r w:rsidR="00BE4237">
        <w:t xml:space="preserve">central </w:t>
      </w:r>
      <w:r w:rsidR="001A3A04">
        <w:t xml:space="preserve">naphthyl moiety was first subjected to a variety of reaction conditions. </w:t>
      </w:r>
      <w:r w:rsidR="00C07F04">
        <w:t xml:space="preserve">The addition of </w:t>
      </w:r>
      <w:r w:rsidR="00E7745E">
        <w:t xml:space="preserve">two equivalents of </w:t>
      </w:r>
      <w:r w:rsidR="00E7745E" w:rsidRPr="00753E06">
        <w:rPr>
          <w:b/>
        </w:rPr>
        <w:t>L</w:t>
      </w:r>
      <w:r w:rsidR="00753E06" w:rsidRPr="00753E06">
        <w:rPr>
          <w:b/>
        </w:rPr>
        <w:t>2</w:t>
      </w:r>
      <w:r w:rsidR="00E7745E">
        <w:t xml:space="preserve"> and one equivalent of copper perchlorate to a mixture of N,N-dimethylacetamide</w:t>
      </w:r>
      <w:r w:rsidR="00271925">
        <w:t xml:space="preserve"> (DMA)</w:t>
      </w:r>
      <w:r w:rsidR="00E7745E">
        <w:t xml:space="preserve"> and water le</w:t>
      </w:r>
      <w:r w:rsidR="00BE4237">
        <w:t>d</w:t>
      </w:r>
      <w:r w:rsidR="00E7745E">
        <w:t xml:space="preserve"> to the formation of </w:t>
      </w:r>
      <w:r w:rsidR="007D77A5">
        <w:t>[Cu(</w:t>
      </w:r>
      <w:r w:rsidR="007D77A5" w:rsidRPr="00753E06">
        <w:rPr>
          <w:b/>
          <w:bCs/>
        </w:rPr>
        <w:t>L</w:t>
      </w:r>
      <w:r w:rsidR="00753E06">
        <w:rPr>
          <w:b/>
          <w:bCs/>
        </w:rPr>
        <w:t>2</w:t>
      </w:r>
      <w:r w:rsidR="007D77A5">
        <w:t>)(ClO</w:t>
      </w:r>
      <w:r w:rsidR="007D77A5" w:rsidRPr="00B83883">
        <w:rPr>
          <w:vertAlign w:val="subscript"/>
        </w:rPr>
        <w:t>4</w:t>
      </w:r>
      <w:r w:rsidR="007D77A5">
        <w:t xml:space="preserve">)] • DMA </w:t>
      </w:r>
      <w:r w:rsidR="00427897">
        <w:t>• H</w:t>
      </w:r>
      <w:r w:rsidR="00427897" w:rsidRPr="00427897">
        <w:rPr>
          <w:vertAlign w:val="subscript"/>
        </w:rPr>
        <w:t>2</w:t>
      </w:r>
      <w:r w:rsidR="00427897">
        <w:t xml:space="preserve">O </w:t>
      </w:r>
      <w:r w:rsidR="007D77A5">
        <w:t>(</w:t>
      </w:r>
      <w:r w:rsidR="00753E06">
        <w:rPr>
          <w:b/>
          <w:bCs/>
        </w:rPr>
        <w:t>12</w:t>
      </w:r>
      <w:r w:rsidR="007D77A5">
        <w:t xml:space="preserve">).  Heating the reaction mixture at 85 °C for 24 h leads to colorless crystals suitable for X-ray </w:t>
      </w:r>
      <w:r w:rsidR="00821F6E">
        <w:t>diffraction</w:t>
      </w:r>
      <w:r w:rsidR="007D77A5">
        <w:t>.</w:t>
      </w:r>
      <w:r w:rsidR="00821F6E">
        <w:t xml:space="preserve">  Single crystal X-ray diffraction shows, in fact, that a s</w:t>
      </w:r>
      <w:r w:rsidR="00427897">
        <w:t>imilar</w:t>
      </w:r>
      <w:r w:rsidR="00821F6E">
        <w:t xml:space="preserve"> topology is obtained using the di</w:t>
      </w:r>
      <w:r w:rsidR="00172D1F">
        <w:t>-</w:t>
      </w:r>
      <w:r w:rsidR="00821F6E">
        <w:t xml:space="preserve">triazole containing </w:t>
      </w:r>
      <w:r w:rsidR="00427897">
        <w:t>a central naphthyl moiety (</w:t>
      </w:r>
      <w:r w:rsidR="00427897" w:rsidRPr="008755A4">
        <w:t xml:space="preserve">Figure </w:t>
      </w:r>
      <w:r w:rsidR="001E0D32" w:rsidRPr="008755A4">
        <w:t>4.1</w:t>
      </w:r>
      <w:r w:rsidR="007010E8" w:rsidRPr="008755A4">
        <w:t>9</w:t>
      </w:r>
      <w:r w:rsidR="00427897">
        <w:t>)</w:t>
      </w:r>
      <w:r w:rsidR="00BE4237">
        <w:t>.  T</w:t>
      </w:r>
      <w:r w:rsidR="00423F5E">
        <w:t xml:space="preserve">etrahedral </w:t>
      </w:r>
      <w:proofErr w:type="gramStart"/>
      <w:r w:rsidR="00423F5E">
        <w:t>Cu(</w:t>
      </w:r>
      <w:proofErr w:type="gramEnd"/>
      <w:r w:rsidR="00423F5E">
        <w:t xml:space="preserve">I) centers are linked in an alternating manner by </w:t>
      </w:r>
      <w:r w:rsidR="00172D1F">
        <w:t>di-triazole</w:t>
      </w:r>
      <w:r w:rsidR="00423F5E">
        <w:t xml:space="preserve"> ligands </w:t>
      </w:r>
      <w:r w:rsidR="00BE4237">
        <w:t xml:space="preserve">which adopt a </w:t>
      </w:r>
      <w:r w:rsidR="00BE4237" w:rsidRPr="00BE4237">
        <w:rPr>
          <w:i/>
        </w:rPr>
        <w:t>syn</w:t>
      </w:r>
      <w:r w:rsidR="00BE4237">
        <w:t xml:space="preserve"> conformation </w:t>
      </w:r>
      <w:r w:rsidR="00423F5E">
        <w:t>(</w:t>
      </w:r>
      <w:r w:rsidR="00423F5E" w:rsidRPr="008755A4">
        <w:t>Figure 4.1</w:t>
      </w:r>
      <w:r w:rsidR="007010E8" w:rsidRPr="008755A4">
        <w:t>9</w:t>
      </w:r>
      <w:r w:rsidR="00423F5E" w:rsidRPr="008755A4">
        <w:t>A</w:t>
      </w:r>
      <w:r w:rsidR="00423F5E">
        <w:t xml:space="preserve">), leading to </w:t>
      </w:r>
      <w:r w:rsidR="00BE4237">
        <w:t xml:space="preserve">formation of </w:t>
      </w:r>
      <w:r w:rsidR="00423F5E">
        <w:t>a 2D framework composed of 1D anisotropic pores (</w:t>
      </w:r>
      <w:r w:rsidR="00423F5E" w:rsidRPr="008755A4">
        <w:t>Figure 4.1</w:t>
      </w:r>
      <w:r w:rsidR="007010E8" w:rsidRPr="008755A4">
        <w:t>9</w:t>
      </w:r>
      <w:r w:rsidR="00423F5E" w:rsidRPr="008755A4">
        <w:t>B</w:t>
      </w:r>
      <w:r w:rsidR="00423F5E">
        <w:t xml:space="preserve">).  </w:t>
      </w:r>
      <w:r w:rsidR="001B63A9">
        <w:t>Guest DMA</w:t>
      </w:r>
      <w:r w:rsidR="00BD073B">
        <w:br/>
      </w:r>
    </w:p>
    <w:p w:rsidR="00970C30" w:rsidRDefault="00970C30" w:rsidP="00970C30">
      <w:pPr>
        <w:spacing w:line="480" w:lineRule="auto"/>
        <w:jc w:val="center"/>
      </w:pPr>
      <w:r>
        <w:rPr>
          <w:noProof/>
        </w:rPr>
        <w:lastRenderedPageBreak/>
        <w:drawing>
          <wp:inline distT="0" distB="0" distL="0" distR="0">
            <wp:extent cx="3200400" cy="3067050"/>
            <wp:effectExtent l="19050" t="0" r="0" b="0"/>
            <wp:docPr id="93" name="Picture 5" descr="123B1xrayp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B1xraypics.jpg"/>
                    <pic:cNvPicPr/>
                  </pic:nvPicPr>
                  <pic:blipFill>
                    <a:blip r:embed="rId53" cstate="print"/>
                    <a:srcRect l="7813" t="14583" r="5729" b="2431"/>
                    <a:stretch>
                      <a:fillRect/>
                    </a:stretch>
                  </pic:blipFill>
                  <pic:spPr>
                    <a:xfrm>
                      <a:off x="0" y="0"/>
                      <a:ext cx="3200400" cy="3067050"/>
                    </a:xfrm>
                    <a:prstGeom prst="rect">
                      <a:avLst/>
                    </a:prstGeom>
                  </pic:spPr>
                </pic:pic>
              </a:graphicData>
            </a:graphic>
          </wp:inline>
        </w:drawing>
      </w:r>
    </w:p>
    <w:p w:rsidR="00970C30" w:rsidRPr="00716563" w:rsidRDefault="00970C30" w:rsidP="00970C30">
      <w:pPr>
        <w:pStyle w:val="Caption"/>
        <w:spacing w:line="480" w:lineRule="auto"/>
        <w:rPr>
          <w:b w:val="0"/>
        </w:rPr>
      </w:pPr>
      <w:bookmarkStart w:id="70" w:name="_Toc380708582"/>
      <w:proofErr w:type="gramStart"/>
      <w:r>
        <w:t xml:space="preserve">Figure </w:t>
      </w:r>
      <w:fldSimple w:instr=" STYLEREF 1 \s ">
        <w:r>
          <w:rPr>
            <w:noProof/>
          </w:rPr>
          <w:t>4</w:t>
        </w:r>
      </w:fldSimple>
      <w:r>
        <w:t>.</w:t>
      </w:r>
      <w:proofErr w:type="gramEnd"/>
      <w:r w:rsidR="00D6560A">
        <w:fldChar w:fldCharType="begin"/>
      </w:r>
      <w:r>
        <w:instrText xml:space="preserve"> SEQ Figure \* ARABIC \s 1 </w:instrText>
      </w:r>
      <w:r w:rsidR="00D6560A">
        <w:fldChar w:fldCharType="separate"/>
      </w:r>
      <w:r>
        <w:rPr>
          <w:noProof/>
        </w:rPr>
        <w:t>19</w:t>
      </w:r>
      <w:r w:rsidR="00D6560A">
        <w:fldChar w:fldCharType="end"/>
      </w:r>
      <w:r>
        <w:t>.</w:t>
      </w:r>
      <w:r>
        <w:rPr>
          <w:b w:val="0"/>
        </w:rPr>
        <w:t xml:space="preserve">  X-ray structure of </w:t>
      </w:r>
      <w:r w:rsidRPr="00DD4A71">
        <w:rPr>
          <w:b w:val="0"/>
        </w:rPr>
        <w:t>[</w:t>
      </w:r>
      <w:proofErr w:type="gramStart"/>
      <w:r w:rsidRPr="00DD4A71">
        <w:rPr>
          <w:b w:val="0"/>
        </w:rPr>
        <w:t>Cu(</w:t>
      </w:r>
      <w:proofErr w:type="gramEnd"/>
      <w:r w:rsidRPr="00DD4A71">
        <w:rPr>
          <w:bCs w:val="0"/>
        </w:rPr>
        <w:t>L2</w:t>
      </w:r>
      <w:r w:rsidRPr="00DD4A71">
        <w:rPr>
          <w:b w:val="0"/>
        </w:rPr>
        <w:t>)(ClO</w:t>
      </w:r>
      <w:r w:rsidRPr="00DD4A71">
        <w:rPr>
          <w:b w:val="0"/>
          <w:vertAlign w:val="subscript"/>
        </w:rPr>
        <w:t>4</w:t>
      </w:r>
      <w:r w:rsidRPr="00DD4A71">
        <w:rPr>
          <w:b w:val="0"/>
        </w:rPr>
        <w:t>)] • DMA • H</w:t>
      </w:r>
      <w:r w:rsidRPr="00DD4A71">
        <w:rPr>
          <w:b w:val="0"/>
          <w:vertAlign w:val="subscript"/>
        </w:rPr>
        <w:t>2</w:t>
      </w:r>
      <w:r w:rsidRPr="00DD4A71">
        <w:rPr>
          <w:b w:val="0"/>
        </w:rPr>
        <w:t>O</w:t>
      </w:r>
      <w:r>
        <w:rPr>
          <w:b w:val="0"/>
        </w:rPr>
        <w:t>,</w:t>
      </w:r>
      <w:r w:rsidRPr="00DD4A71">
        <w:rPr>
          <w:b w:val="0"/>
        </w:rPr>
        <w:t xml:space="preserve"> </w:t>
      </w:r>
      <w:r>
        <w:t>12</w:t>
      </w:r>
      <w:r>
        <w:rPr>
          <w:b w:val="0"/>
        </w:rPr>
        <w:t xml:space="preserve">. </w:t>
      </w:r>
      <w:r w:rsidRPr="000808A5">
        <w:rPr>
          <w:b w:val="0"/>
          <w:bCs w:val="0"/>
        </w:rPr>
        <w:t xml:space="preserve">(A) Crystal structure of </w:t>
      </w:r>
      <w:r w:rsidRPr="008755A4">
        <w:t>12</w:t>
      </w:r>
      <w:r w:rsidRPr="000808A5">
        <w:rPr>
          <w:b w:val="0"/>
          <w:bCs w:val="0"/>
        </w:rPr>
        <w:t xml:space="preserve"> showing copper chains along the </w:t>
      </w:r>
      <w:r>
        <w:rPr>
          <w:b w:val="0"/>
          <w:bCs w:val="0"/>
        </w:rPr>
        <w:t>y</w:t>
      </w:r>
      <w:r w:rsidRPr="000808A5">
        <w:rPr>
          <w:b w:val="0"/>
          <w:bCs w:val="0"/>
        </w:rPr>
        <w:t xml:space="preserve">-axis.  (B) Crystal structure of </w:t>
      </w:r>
      <w:r w:rsidRPr="008755A4">
        <w:t>12</w:t>
      </w:r>
      <w:r>
        <w:rPr>
          <w:b w:val="0"/>
          <w:bCs w:val="0"/>
        </w:rPr>
        <w:t xml:space="preserve"> viewed orthogonal to the y</w:t>
      </w:r>
      <w:r w:rsidRPr="000808A5">
        <w:rPr>
          <w:b w:val="0"/>
          <w:bCs w:val="0"/>
        </w:rPr>
        <w:t>-axis showing the fused-tube topology.</w:t>
      </w:r>
      <w:bookmarkEnd w:id="70"/>
    </w:p>
    <w:p w:rsidR="00970C30" w:rsidRDefault="00970C30" w:rsidP="00970C30">
      <w:pPr>
        <w:spacing w:line="480" w:lineRule="auto"/>
      </w:pPr>
    </w:p>
    <w:p w:rsidR="00BD073B" w:rsidRPr="00423F5E" w:rsidRDefault="00BD073B" w:rsidP="00BD073B">
      <w:pPr>
        <w:spacing w:line="480" w:lineRule="auto"/>
      </w:pPr>
      <w:proofErr w:type="gramStart"/>
      <w:r>
        <w:t>molecules</w:t>
      </w:r>
      <w:proofErr w:type="gramEnd"/>
      <w:r>
        <w:t xml:space="preserve"> are located within the pores, and perchlorate anions are within the sheet layers.  As the size of the </w:t>
      </w:r>
      <w:r>
        <w:rPr>
          <w:i/>
        </w:rPr>
        <w:t>syn</w:t>
      </w:r>
      <w:r>
        <w:t xml:space="preserve">-conformed ligand controls the size of the pores, an increase in the pore volume was expected upon increasing ligand size.  A comparison of channel dimensions reveals an increase in width with pore sizes increasing from 8.9 x 11.0 Å when using a central phenyl moiety to 8.9 x 12.9 Å in </w:t>
      </w:r>
      <w:r w:rsidRPr="00753E06">
        <w:rPr>
          <w:b/>
        </w:rPr>
        <w:t>12</w:t>
      </w:r>
      <w:r>
        <w:t>.  Therefore, as expected, only the width of the pore increased as the length of the central moiety of the ligand increased from phenyl to naphthyl.</w:t>
      </w:r>
    </w:p>
    <w:p w:rsidR="00BD073B" w:rsidRDefault="001A526C" w:rsidP="00BD073B">
      <w:pPr>
        <w:spacing w:line="480" w:lineRule="auto"/>
      </w:pPr>
      <w:r>
        <w:tab/>
        <w:t xml:space="preserve">With a similar fused-MONT topology being obtained through the use of a </w:t>
      </w:r>
      <w:r w:rsidR="00EB7299">
        <w:t xml:space="preserve">naphthyl moiety, the next step in obtaining a series of isoreticular frameworks is </w:t>
      </w:r>
      <w:r w:rsidR="00EB7299">
        <w:lastRenderedPageBreak/>
        <w:t xml:space="preserve">to examine the reaction space of </w:t>
      </w:r>
      <w:r w:rsidR="00EB7299" w:rsidRPr="00EB7299">
        <w:rPr>
          <w:b/>
        </w:rPr>
        <w:t>L3</w:t>
      </w:r>
      <w:r w:rsidR="00EB7299">
        <w:t xml:space="preserve"> </w:t>
      </w:r>
      <w:r w:rsidR="002957C1">
        <w:t>(</w:t>
      </w:r>
      <w:r w:rsidR="00EB7299" w:rsidRPr="00EB7299">
        <w:rPr>
          <w:b/>
        </w:rPr>
        <w:t>11</w:t>
      </w:r>
      <w:r w:rsidR="002957C1" w:rsidRPr="002957C1">
        <w:t>)</w:t>
      </w:r>
      <w:r w:rsidR="00EB7299">
        <w:t xml:space="preserve"> containing a biphenyl moiety.</w:t>
      </w:r>
      <w:r w:rsidR="00BE4237">
        <w:t xml:space="preserve">  In a similar manner to synthesis</w:t>
      </w:r>
      <w:r w:rsidR="00271925">
        <w:t xml:space="preserve"> of </w:t>
      </w:r>
      <w:r w:rsidR="00271925" w:rsidRPr="00271925">
        <w:rPr>
          <w:b/>
        </w:rPr>
        <w:t>12</w:t>
      </w:r>
      <w:r w:rsidR="00271925">
        <w:t xml:space="preserve">, addition of two equivalents of </w:t>
      </w:r>
      <w:r w:rsidR="00271925" w:rsidRPr="00271925">
        <w:rPr>
          <w:b/>
        </w:rPr>
        <w:t>L</w:t>
      </w:r>
      <w:r w:rsidR="00271925">
        <w:rPr>
          <w:b/>
        </w:rPr>
        <w:t>3</w:t>
      </w:r>
      <w:r w:rsidR="00271925">
        <w:t xml:space="preserve"> and one equivalent of copper perchlorate to a mixture of N,N-diethylformamide (DEF) and water leads to the formation of [Cu(</w:t>
      </w:r>
      <w:r w:rsidR="00271925" w:rsidRPr="00753E06">
        <w:rPr>
          <w:b/>
          <w:bCs/>
        </w:rPr>
        <w:t>L</w:t>
      </w:r>
      <w:r w:rsidR="00271925">
        <w:rPr>
          <w:b/>
          <w:bCs/>
        </w:rPr>
        <w:t>3</w:t>
      </w:r>
      <w:r w:rsidR="00271925">
        <w:t>)(ClO</w:t>
      </w:r>
      <w:r w:rsidR="00271925" w:rsidRPr="00B83883">
        <w:rPr>
          <w:vertAlign w:val="subscript"/>
        </w:rPr>
        <w:t>4</w:t>
      </w:r>
      <w:r w:rsidR="00271925">
        <w:t>)] • DEF (</w:t>
      </w:r>
      <w:r w:rsidR="00271925">
        <w:rPr>
          <w:b/>
          <w:bCs/>
        </w:rPr>
        <w:t>13</w:t>
      </w:r>
      <w:r w:rsidR="00271925">
        <w:t>).</w:t>
      </w:r>
      <w:r w:rsidR="00861BC2">
        <w:t xml:space="preserve">  Single crystals of </w:t>
      </w:r>
      <w:r w:rsidR="00861BC2" w:rsidRPr="00861BC2">
        <w:rPr>
          <w:b/>
        </w:rPr>
        <w:t>13</w:t>
      </w:r>
      <w:r w:rsidR="00861BC2">
        <w:t xml:space="preserve"> suitable for X-ray analysis are obtained after heating at 85 °C for 24 h. </w:t>
      </w:r>
      <w:r w:rsidR="00BE4237">
        <w:t>X-ray d</w:t>
      </w:r>
      <w:r w:rsidR="00180D63">
        <w:t xml:space="preserve">iffraction studies revealed an identical topology using the extended ligand </w:t>
      </w:r>
      <w:r w:rsidR="00180D63" w:rsidRPr="00180D63">
        <w:rPr>
          <w:b/>
        </w:rPr>
        <w:t>L3</w:t>
      </w:r>
      <w:r w:rsidR="00180D63">
        <w:t>, allowing for a</w:t>
      </w:r>
      <w:r w:rsidR="006A69CA">
        <w:t xml:space="preserve"> series of isoreticular </w:t>
      </w:r>
      <w:r w:rsidR="00180D63">
        <w:t>framework</w:t>
      </w:r>
      <w:r w:rsidR="006A69CA">
        <w:t>s</w:t>
      </w:r>
      <w:r w:rsidR="00180D63">
        <w:t xml:space="preserve"> to be synthesized.  Tetrahedral </w:t>
      </w:r>
      <w:proofErr w:type="gramStart"/>
      <w:r w:rsidR="00180D63">
        <w:t>Cu(</w:t>
      </w:r>
      <w:proofErr w:type="gramEnd"/>
      <w:r w:rsidR="00180D63">
        <w:t>I) centers (</w:t>
      </w:r>
      <w:r w:rsidR="00180D63" w:rsidRPr="008755A4">
        <w:t xml:space="preserve">Figure </w:t>
      </w:r>
      <w:r w:rsidR="006A69CA" w:rsidRPr="008755A4">
        <w:t>4.</w:t>
      </w:r>
      <w:r w:rsidR="007010E8" w:rsidRPr="008755A4">
        <w:t>20</w:t>
      </w:r>
      <w:r w:rsidR="006A69CA" w:rsidRPr="008755A4">
        <w:t>A</w:t>
      </w:r>
      <w:r w:rsidR="00180D63">
        <w:t xml:space="preserve">) linked by </w:t>
      </w:r>
      <w:r w:rsidR="00180D63">
        <w:rPr>
          <w:i/>
        </w:rPr>
        <w:t>syn</w:t>
      </w:r>
      <w:r w:rsidR="00180D63">
        <w:t xml:space="preserve">-conformed </w:t>
      </w:r>
      <w:r w:rsidR="00180D63" w:rsidRPr="006A69CA">
        <w:rPr>
          <w:b/>
        </w:rPr>
        <w:t>L3</w:t>
      </w:r>
      <w:r w:rsidR="00180D63">
        <w:t xml:space="preserve"> results in </w:t>
      </w:r>
      <w:r w:rsidR="00BD073B">
        <w:t>a 2D</w:t>
      </w:r>
      <w:r w:rsidR="00BD073B">
        <w:br/>
      </w:r>
    </w:p>
    <w:p w:rsidR="006A69CA" w:rsidRDefault="006A69CA" w:rsidP="00BD073B">
      <w:pPr>
        <w:spacing w:line="480" w:lineRule="auto"/>
        <w:jc w:val="center"/>
      </w:pPr>
      <w:r>
        <w:rPr>
          <w:noProof/>
        </w:rPr>
        <w:drawing>
          <wp:inline distT="0" distB="0" distL="0" distR="0">
            <wp:extent cx="3200400" cy="3036277"/>
            <wp:effectExtent l="19050" t="0" r="0" b="0"/>
            <wp:docPr id="7" name="Picture 6" descr="119B2xrayp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B2xraypics.jpg"/>
                    <pic:cNvPicPr/>
                  </pic:nvPicPr>
                  <pic:blipFill>
                    <a:blip r:embed="rId54" cstate="print"/>
                    <a:srcRect l="4167" t="5208" b="3993"/>
                    <a:stretch>
                      <a:fillRect/>
                    </a:stretch>
                  </pic:blipFill>
                  <pic:spPr>
                    <a:xfrm>
                      <a:off x="0" y="0"/>
                      <a:ext cx="3200400" cy="3036277"/>
                    </a:xfrm>
                    <a:prstGeom prst="rect">
                      <a:avLst/>
                    </a:prstGeom>
                  </pic:spPr>
                </pic:pic>
              </a:graphicData>
            </a:graphic>
          </wp:inline>
        </w:drawing>
      </w:r>
    </w:p>
    <w:p w:rsidR="006A69CA" w:rsidRDefault="006A69CA" w:rsidP="00EE753A">
      <w:pPr>
        <w:pStyle w:val="Caption"/>
        <w:spacing w:line="480" w:lineRule="auto"/>
        <w:rPr>
          <w:b w:val="0"/>
          <w:bCs w:val="0"/>
        </w:rPr>
      </w:pPr>
      <w:bookmarkStart w:id="71" w:name="_Toc380708583"/>
      <w:proofErr w:type="gramStart"/>
      <w:r>
        <w:t xml:space="preserve">Figure </w:t>
      </w:r>
      <w:fldSimple w:instr=" STYLEREF 1 \s ">
        <w:r w:rsidR="005D531C">
          <w:rPr>
            <w:noProof/>
          </w:rPr>
          <w:t>4</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20</w:t>
      </w:r>
      <w:r w:rsidR="00D6560A">
        <w:fldChar w:fldCharType="end"/>
      </w:r>
      <w:r>
        <w:t>.</w:t>
      </w:r>
      <w:r w:rsidRPr="006A69CA">
        <w:rPr>
          <w:b w:val="0"/>
        </w:rPr>
        <w:t xml:space="preserve"> </w:t>
      </w:r>
      <w:r w:rsidR="00DD4A71">
        <w:rPr>
          <w:b w:val="0"/>
        </w:rPr>
        <w:t xml:space="preserve">X-ray structure of </w:t>
      </w:r>
      <w:r w:rsidR="00DD4A71" w:rsidRPr="00DD4A71">
        <w:rPr>
          <w:b w:val="0"/>
        </w:rPr>
        <w:t>[</w:t>
      </w:r>
      <w:proofErr w:type="gramStart"/>
      <w:r w:rsidR="00DD4A71" w:rsidRPr="00DD4A71">
        <w:rPr>
          <w:b w:val="0"/>
        </w:rPr>
        <w:t>Cu(</w:t>
      </w:r>
      <w:proofErr w:type="gramEnd"/>
      <w:r w:rsidR="00DD4A71" w:rsidRPr="00DD4A71">
        <w:rPr>
          <w:bCs w:val="0"/>
        </w:rPr>
        <w:t>L</w:t>
      </w:r>
      <w:r w:rsidR="00DD4A71">
        <w:rPr>
          <w:bCs w:val="0"/>
        </w:rPr>
        <w:t>3</w:t>
      </w:r>
      <w:r w:rsidR="00DD4A71" w:rsidRPr="00DD4A71">
        <w:rPr>
          <w:b w:val="0"/>
        </w:rPr>
        <w:t>)(ClO</w:t>
      </w:r>
      <w:r w:rsidR="00DD4A71" w:rsidRPr="00DD4A71">
        <w:rPr>
          <w:b w:val="0"/>
          <w:vertAlign w:val="subscript"/>
        </w:rPr>
        <w:t>4</w:t>
      </w:r>
      <w:r w:rsidR="00DD4A71">
        <w:rPr>
          <w:b w:val="0"/>
        </w:rPr>
        <w:t>)] • DEF</w:t>
      </w:r>
      <w:r w:rsidR="00976EC3">
        <w:rPr>
          <w:b w:val="0"/>
        </w:rPr>
        <w:t>,</w:t>
      </w:r>
      <w:r w:rsidR="00DD4A71" w:rsidRPr="00DD4A71">
        <w:rPr>
          <w:b w:val="0"/>
        </w:rPr>
        <w:t xml:space="preserve"> </w:t>
      </w:r>
      <w:r w:rsidR="00DD4A71">
        <w:t>13</w:t>
      </w:r>
      <w:r w:rsidR="00DD4A71">
        <w:rPr>
          <w:b w:val="0"/>
        </w:rPr>
        <w:t>.</w:t>
      </w:r>
      <w:r w:rsidR="00DD4A71" w:rsidRPr="000808A5">
        <w:rPr>
          <w:b w:val="0"/>
          <w:bCs w:val="0"/>
        </w:rPr>
        <w:t xml:space="preserve"> </w:t>
      </w:r>
      <w:r w:rsidRPr="000808A5">
        <w:rPr>
          <w:b w:val="0"/>
          <w:bCs w:val="0"/>
        </w:rPr>
        <w:t xml:space="preserve">(A) Crystal structure of </w:t>
      </w:r>
      <w:r>
        <w:t>13</w:t>
      </w:r>
      <w:r w:rsidRPr="000808A5">
        <w:rPr>
          <w:b w:val="0"/>
          <w:bCs w:val="0"/>
        </w:rPr>
        <w:t xml:space="preserve"> showing copper chains along the </w:t>
      </w:r>
      <w:r>
        <w:rPr>
          <w:b w:val="0"/>
          <w:bCs w:val="0"/>
        </w:rPr>
        <w:t>y</w:t>
      </w:r>
      <w:r w:rsidRPr="000808A5">
        <w:rPr>
          <w:b w:val="0"/>
          <w:bCs w:val="0"/>
        </w:rPr>
        <w:t xml:space="preserve">-axis.  (B) Crystal structure of </w:t>
      </w:r>
      <w:r>
        <w:t>13</w:t>
      </w:r>
      <w:r>
        <w:rPr>
          <w:b w:val="0"/>
          <w:bCs w:val="0"/>
        </w:rPr>
        <w:t xml:space="preserve"> viewed orthogonal to the y</w:t>
      </w:r>
      <w:r w:rsidRPr="000808A5">
        <w:rPr>
          <w:b w:val="0"/>
          <w:bCs w:val="0"/>
        </w:rPr>
        <w:t>-axis showing the fused-tube topology.</w:t>
      </w:r>
      <w:bookmarkEnd w:id="71"/>
    </w:p>
    <w:p w:rsidR="00970C30" w:rsidRPr="00970C30" w:rsidRDefault="00970C30" w:rsidP="00970C30"/>
    <w:p w:rsidR="00BD073B" w:rsidRDefault="00BD073B" w:rsidP="00BD073B">
      <w:pPr>
        <w:spacing w:line="480" w:lineRule="auto"/>
      </w:pPr>
      <w:proofErr w:type="gramStart"/>
      <w:r>
        <w:lastRenderedPageBreak/>
        <w:t>framework</w:t>
      </w:r>
      <w:proofErr w:type="gramEnd"/>
      <w:r>
        <w:t xml:space="preserve"> with 1D anisotropic pores (</w:t>
      </w:r>
      <w:r w:rsidRPr="00E7469F">
        <w:t>Figure 4.20B</w:t>
      </w:r>
      <w:r>
        <w:t xml:space="preserve">).  Channel dimensions reveal a pore size of 8.9 x 15.5 Å for </w:t>
      </w:r>
      <w:r w:rsidRPr="006A69CA">
        <w:rPr>
          <w:b/>
        </w:rPr>
        <w:t>13</w:t>
      </w:r>
      <w:r>
        <w:t xml:space="preserve">, an increase from 8.9 x 12.9 Å in </w:t>
      </w:r>
      <w:r w:rsidRPr="006A69CA">
        <w:rPr>
          <w:b/>
        </w:rPr>
        <w:t>12</w:t>
      </w:r>
      <w:r>
        <w:t>.  Guest DEF molecules fill the tubular pores while anions are located between the sheets.</w:t>
      </w:r>
    </w:p>
    <w:p w:rsidR="00F738FB" w:rsidRDefault="00F738FB" w:rsidP="00EE753A">
      <w:pPr>
        <w:spacing w:line="480" w:lineRule="auto"/>
        <w:ind w:firstLine="720"/>
      </w:pPr>
      <w:r>
        <w:t>By increa</w:t>
      </w:r>
      <w:r w:rsidR="009470A1">
        <w:t>sing the central core of the di</w:t>
      </w:r>
      <w:r w:rsidR="00172D1F">
        <w:t>-</w:t>
      </w:r>
      <w:r>
        <w:t>triazole ligand</w:t>
      </w:r>
      <w:r w:rsidR="004307AF">
        <w:t xml:space="preserve"> from phenyl to naphthyl to biphenyl</w:t>
      </w:r>
      <w:r>
        <w:t>, a systematic increase in the pore size was observed</w:t>
      </w:r>
      <w:r w:rsidR="004307AF">
        <w:t xml:space="preserve"> for each resulting MOF</w:t>
      </w:r>
      <w:r>
        <w:t>.</w:t>
      </w:r>
      <w:r w:rsidR="004307AF">
        <w:t xml:space="preserve">  </w:t>
      </w:r>
      <w:r w:rsidR="009470A1">
        <w:t xml:space="preserve">More specifically, adjusting the central moiety within the </w:t>
      </w:r>
      <w:r w:rsidR="00172D1F">
        <w:t>di-triazole</w:t>
      </w:r>
      <w:r w:rsidR="009470A1">
        <w:t xml:space="preserve"> allows for adjustment of the </w:t>
      </w:r>
      <w:r w:rsidR="004307AF">
        <w:t>width of the pore</w:t>
      </w:r>
      <w:r w:rsidR="009470A1">
        <w:t>. The pore width</w:t>
      </w:r>
      <w:r w:rsidR="004307AF">
        <w:t xml:space="preserve"> was increased from 11.0 Å </w:t>
      </w:r>
      <w:r w:rsidR="00B0472C">
        <w:t>when</w:t>
      </w:r>
      <w:r w:rsidR="004307AF" w:rsidRPr="006A69CA">
        <w:t xml:space="preserve"> using </w:t>
      </w:r>
      <w:r w:rsidR="004307AF" w:rsidRPr="006A69CA">
        <w:rPr>
          <w:b/>
        </w:rPr>
        <w:t>L1</w:t>
      </w:r>
      <w:r w:rsidR="004307AF" w:rsidRPr="006A69CA">
        <w:t xml:space="preserve"> </w:t>
      </w:r>
      <w:r w:rsidR="004307AF">
        <w:t xml:space="preserve">to 12.9 Å in </w:t>
      </w:r>
      <w:r w:rsidR="004307AF" w:rsidRPr="006A69CA">
        <w:rPr>
          <w:b/>
        </w:rPr>
        <w:t>12</w:t>
      </w:r>
      <w:r w:rsidR="004307AF">
        <w:t xml:space="preserve"> using </w:t>
      </w:r>
      <w:r w:rsidR="004307AF" w:rsidRPr="006A69CA">
        <w:rPr>
          <w:b/>
        </w:rPr>
        <w:t>L2</w:t>
      </w:r>
      <w:r w:rsidR="004307AF">
        <w:t xml:space="preserve">, and finally 15.5 Å in </w:t>
      </w:r>
      <w:r w:rsidR="004307AF" w:rsidRPr="00753E06">
        <w:rPr>
          <w:b/>
        </w:rPr>
        <w:t>12</w:t>
      </w:r>
      <w:r w:rsidR="004307AF" w:rsidRPr="006A69CA">
        <w:t xml:space="preserve"> using </w:t>
      </w:r>
      <w:r w:rsidR="004307AF">
        <w:rPr>
          <w:b/>
        </w:rPr>
        <w:t>L3</w:t>
      </w:r>
      <w:r w:rsidR="004307AF" w:rsidRPr="00861BC2">
        <w:t>.</w:t>
      </w:r>
      <w:r w:rsidR="009470A1">
        <w:t xml:space="preserve">  Therefore, through judicious ligand choice, the pore size can be controlled in a precise manner and can increase in width by more than 4 Å!</w:t>
      </w:r>
    </w:p>
    <w:p w:rsidR="001B5A06" w:rsidRDefault="001B5A06" w:rsidP="00EE753A">
      <w:pPr>
        <w:spacing w:line="480" w:lineRule="auto"/>
        <w:ind w:firstLine="720"/>
      </w:pPr>
      <w:r>
        <w:t xml:space="preserve">In addition to single crystal X-ray diffraction, </w:t>
      </w:r>
      <w:r w:rsidR="003B0E7A">
        <w:t>all MOFs synthesized were characterized by PXRD analysis.  PXRD provides a characterization method for bulk analysi</w:t>
      </w:r>
      <w:r>
        <w:t>s</w:t>
      </w:r>
      <w:r w:rsidR="00D6560A">
        <w:fldChar w:fldCharType="begin">
          <w:fldData xml:space="preserve">PEVuZE5vdGU+PENpdGU+PEF1dGhvcj5TZXJyZTwvQXV0aG9yPjxZZWFyPjIwMDI8L1llYXI+PFJl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</w:fldData>
        </w:fldChar>
      </w:r>
      <w:r w:rsidR="00817C77">
        <w:instrText xml:space="preserve"> ADDIN EN.CITE </w:instrText>
      </w:r>
      <w:r w:rsidR="00D6560A">
        <w:fldChar w:fldCharType="begin">
          <w:fldData xml:space="preserve">PEVuZE5vdGU+PENpdGU+PEF1dGhvcj5TZXJyZTwvQXV0aG9yPjxZZWFyPjIwMDI8L1llYXI+PFJl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</w:fldData>
        </w:fldChar>
      </w:r>
      <w:r w:rsidR="00817C77">
        <w:instrText xml:space="preserve"> ADDIN EN.CITE.DATA </w:instrText>
      </w:r>
      <w:r w:rsidR="00D6560A">
        <w:fldChar w:fldCharType="end"/>
      </w:r>
      <w:r w:rsidR="00D6560A">
        <w:fldChar w:fldCharType="separate"/>
      </w:r>
      <w:hyperlink w:anchor="_ENREF_8" w:tooltip="Deng, 2012 #156" w:history="1">
        <w:r w:rsidR="001C15EA" w:rsidRPr="00817C77">
          <w:rPr>
            <w:noProof/>
            <w:vertAlign w:val="superscript"/>
          </w:rPr>
          <w:t>2c</w:t>
        </w:r>
      </w:hyperlink>
      <w:r w:rsidR="00817C77" w:rsidRPr="00817C77">
        <w:rPr>
          <w:noProof/>
          <w:vertAlign w:val="superscript"/>
        </w:rPr>
        <w:t xml:space="preserve">, </w:t>
      </w:r>
      <w:hyperlink w:anchor="_ENREF_23" w:tooltip="Serre, 2002 #78" w:history="1">
        <w:r w:rsidR="001C15EA" w:rsidRPr="00817C77">
          <w:rPr>
            <w:noProof/>
            <w:vertAlign w:val="superscript"/>
          </w:rPr>
          <w:t>6d</w:t>
        </w:r>
      </w:hyperlink>
      <w:r w:rsidR="00817C77" w:rsidRPr="00817C77">
        <w:rPr>
          <w:noProof/>
          <w:vertAlign w:val="superscript"/>
        </w:rPr>
        <w:t xml:space="preserve">, </w:t>
      </w:r>
      <w:hyperlink w:anchor="_ENREF_33" w:tooltip="Dybtsev, 2004 #65" w:history="1">
        <w:r w:rsidR="001C15EA" w:rsidRPr="00817C77">
          <w:rPr>
            <w:noProof/>
            <w:vertAlign w:val="superscript"/>
          </w:rPr>
          <w:t>9d</w:t>
        </w:r>
      </w:hyperlink>
      <w:r w:rsidR="00D6560A">
        <w:fldChar w:fldCharType="end"/>
      </w:r>
      <w:r w:rsidR="00F538CF">
        <w:t xml:space="preserve"> </w:t>
      </w:r>
      <w:r w:rsidR="003B0E7A">
        <w:t xml:space="preserve">and all MOF PXRDs were compared to simulated data obtained from the crystal structure.  PXRD, combined with elemental analysis and </w:t>
      </w:r>
      <w:r w:rsidR="005E538C">
        <w:t xml:space="preserve">TGA, provided full compositional characterization of the </w:t>
      </w:r>
      <w:r w:rsidR="000D48AD">
        <w:t xml:space="preserve">isoreticular </w:t>
      </w:r>
      <w:r w:rsidR="005E538C">
        <w:t>frameworks.</w:t>
      </w:r>
    </w:p>
    <w:p w:rsidR="00BD3AE4" w:rsidRDefault="00BD3AE4" w:rsidP="00BD3AE4">
      <w:pPr>
        <w:pStyle w:val="Heading2"/>
        <w:spacing w:line="480" w:lineRule="auto"/>
        <w:rPr>
          <w:iCs w:val="0"/>
        </w:rPr>
      </w:pPr>
      <w:bookmarkStart w:id="72" w:name="_Toc380698235"/>
      <w:r w:rsidRPr="00BD3AE4">
        <w:rPr>
          <w:iCs w:val="0"/>
        </w:rPr>
        <w:t>Conclusion for Isoreticular Synthesis</w:t>
      </w:r>
      <w:bookmarkEnd w:id="72"/>
    </w:p>
    <w:p w:rsidR="00B0472C" w:rsidRDefault="00D56EC7" w:rsidP="00D56EC7">
      <w:pPr>
        <w:spacing w:line="480" w:lineRule="auto"/>
      </w:pPr>
      <w:r>
        <w:tab/>
      </w:r>
      <w:r w:rsidR="00B0472C">
        <w:t>Through the use of semi-rigid di</w:t>
      </w:r>
      <w:r w:rsidR="00172D1F">
        <w:t>-</w:t>
      </w:r>
      <w:r w:rsidR="00B0472C">
        <w:t xml:space="preserve">triazoles, a series of isoreticular frameworks was synthesized.  </w:t>
      </w:r>
      <w:r w:rsidR="00172D1F">
        <w:t>Di-triazoles</w:t>
      </w:r>
      <w:r w:rsidR="00B0472C">
        <w:t xml:space="preserve"> containing central phenyl, naphthyl, and biphenyl moieties were synthesized and employed in framework synthesis to study the effect of central moiety on MOF pore size.  In all cases, the semi-rigid </w:t>
      </w:r>
      <w:r w:rsidR="00B0472C">
        <w:lastRenderedPageBreak/>
        <w:t xml:space="preserve">ligand adopts a </w:t>
      </w:r>
      <w:r w:rsidR="00B0472C" w:rsidRPr="00172D1F">
        <w:rPr>
          <w:i/>
        </w:rPr>
        <w:t>syn</w:t>
      </w:r>
      <w:r w:rsidR="00B0472C">
        <w:t xml:space="preserve"> conformation to bridge rigid metal fragments, leading to the formation of a 2D sheet which resembles a set of fused MONTs.  Solvent molecules lie within the voids of the frameworks while anions are located between the sheet layers.  As all frameworks synthesized reveal identical topologies, increasing the central moiety from phenyl to </w:t>
      </w:r>
      <w:r w:rsidR="0060626F">
        <w:t>biphenyl</w:t>
      </w:r>
      <w:r w:rsidR="00B0472C">
        <w:t xml:space="preserve"> resulted in an increase in the width of the pore by 4.5 Å.</w:t>
      </w:r>
      <w:r w:rsidR="00990DFB">
        <w:t xml:space="preserve">  The height of the pores remains constant as only the central portion of the bridging ligand is varied.  The preferred binding by the </w:t>
      </w:r>
      <w:r w:rsidR="00172D1F">
        <w:t>di-triazoles</w:t>
      </w:r>
      <w:r w:rsidR="00990DFB">
        <w:t xml:space="preserve"> has allowed, to our knowledge, for the first study of reticular synthesis in a non-rigid system.  The ability to engineer MOFs with flexible linkers opens up a new door of possibilities for the rational synthesis and applications of flexible frameworks.  Future studies will focus on the study of gas adsorption as a function of semi-rigid linker employ</w:t>
      </w:r>
      <w:r w:rsidR="0060626F">
        <w:t>ed.  The ability to tailor the p</w:t>
      </w:r>
      <w:r w:rsidR="00990DFB">
        <w:t>ore size will allow for the fine-tuning of sorption properties for both storage and selectivity.</w:t>
      </w:r>
    </w:p>
    <w:p w:rsidR="00282B01" w:rsidRDefault="00282B01" w:rsidP="00EE753A">
      <w:pPr>
        <w:pStyle w:val="Heading2"/>
        <w:spacing w:line="480" w:lineRule="auto"/>
      </w:pPr>
      <w:bookmarkStart w:id="73" w:name="_Toc380698236"/>
      <w:r>
        <w:t>Experimental for Isoreticular Synthesis</w:t>
      </w:r>
      <w:bookmarkEnd w:id="73"/>
    </w:p>
    <w:p w:rsidR="00282B01" w:rsidRPr="00F026EA" w:rsidRDefault="00282B01" w:rsidP="00EE753A">
      <w:pPr>
        <w:spacing w:line="480" w:lineRule="auto"/>
        <w:ind w:firstLine="720"/>
        <w:rPr>
          <w:rFonts w:eastAsia="Calibri" w:cs="Times-Roman"/>
        </w:rPr>
      </w:pPr>
      <w:r w:rsidRPr="007016D3">
        <w:t>The compound 1,2,4-triazole-1-propanenitrile</w:t>
      </w:r>
      <w:hyperlink w:anchor="_ENREF_79" w:tooltip="Horváth, 1995 #127" w:history="1">
        <w:r w:rsidR="00D6560A">
          <w:rPr>
            <w:vertAlign w:val="superscript"/>
          </w:rPr>
          <w:fldChar w:fldCharType="begin"/>
        </w:r>
        <w:r w:rsidR="001C15EA">
          <w:rPr>
            <w:vertAlign w:val="superscript"/>
          </w:rPr>
          <w:instrText xml:space="preserve"> ADDIN EN.CITE &lt;EndNote&gt;&lt;Cite&gt;&lt;Author&gt;Horváth&lt;/Author&gt;&lt;Year&gt;1995&lt;/Year&gt;&lt;RecNum&gt;127&lt;/RecNum&gt;&lt;DisplayText&gt;&lt;style face="superscript"&gt;23&lt;/style&gt;&lt;/DisplayText&gt;&lt;record&gt;&lt;rec-number&gt;127&lt;/rec-number&gt;&lt;foreign-keys&gt;&lt;key app="EN" db-id="atdrapvrae0wpfeed5wxww9swwswvrtx00vz"&gt;127&lt;/key&gt;&lt;/foreign-keys&gt;&lt;ref-type name="Journal Article"&gt;17&lt;/ref-type&gt;&lt;contributors&gt;&lt;authors&gt;&lt;author&gt;Horváth, András&lt;/author&gt;&lt;/authors&gt;&lt;/contributors&gt;&lt;titles&gt;&lt;title&gt;Michael Adducts in the Regioselective Synthesis of N-Substituted Azoles&lt;/title&gt;&lt;secondary-title&gt;Synthesis&lt;/secondary-title&gt;&lt;/titles&gt;&lt;periodical&gt;&lt;full-title&gt;Synthesis&lt;/full-title&gt;&lt;/periodical&gt;&lt;pages&gt;1183-1189&lt;/pages&gt;&lt;volume&gt;1995&lt;/volume&gt;&lt;number&gt;09&lt;/number&gt;&lt;section&gt;1183&lt;/section&gt;&lt;dates&gt;&lt;year&gt;1995&lt;/year&gt;&lt;pub-dates&gt;&lt;date&gt;//&amp;#xD;31.12.2000&lt;/date&gt;&lt;/pub-dates&gt;&lt;/dates&gt;&lt;isbn&gt;00397881&amp;#xD;1437210X&lt;/isbn&gt;&lt;accession-num&gt;101055S19954054&lt;/accession-num&gt;&lt;urls&gt;&lt;/urls&gt;&lt;electronic-resource-num&gt;10.1055/s-1995-4054&lt;/electronic-resource-num&gt;&lt;language&gt;En&lt;/language&gt;&lt;/record&gt;&lt;/Cite&gt;&lt;/EndNote&gt;</w:instrText>
        </w:r>
        <w:r w:rsidR="00D6560A">
          <w:rPr>
            <w:vertAlign w:val="superscript"/>
          </w:rPr>
          <w:fldChar w:fldCharType="separate"/>
        </w:r>
        <w:r w:rsidR="001C15EA">
          <w:rPr>
            <w:noProof/>
            <w:vertAlign w:val="superscript"/>
          </w:rPr>
          <w:t>23</w:t>
        </w:r>
        <w:r w:rsidR="00D6560A">
          <w:rPr>
            <w:vertAlign w:val="superscript"/>
          </w:rPr>
          <w:fldChar w:fldCharType="end"/>
        </w:r>
      </w:hyperlink>
      <w:r w:rsidR="006A5A0A">
        <w:t xml:space="preserve">, ligands </w:t>
      </w:r>
      <w:r w:rsidR="006A5A0A" w:rsidRPr="006A5A0A">
        <w:rPr>
          <w:b/>
        </w:rPr>
        <w:t>1</w:t>
      </w:r>
      <w:r w:rsidR="006A5A0A">
        <w:t xml:space="preserve"> and </w:t>
      </w:r>
      <w:r w:rsidR="006A5A0A" w:rsidRPr="006A5A0A">
        <w:rPr>
          <w:b/>
        </w:rPr>
        <w:t>2</w:t>
      </w:r>
      <w:hyperlink w:anchor="_ENREF_37" w:tooltip="Murdock, 2014 #160" w:history="1">
        <w:r w:rsidR="00D6560A" w:rsidRPr="005527A8">
          <w:fldChar w:fldCharType="begin"/>
        </w:r>
        <w:r w:rsidR="001C15EA">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rsidR="00D6560A" w:rsidRPr="005527A8">
          <w:fldChar w:fldCharType="separate"/>
        </w:r>
        <w:r w:rsidR="001C15EA" w:rsidRPr="00B64983">
          <w:rPr>
            <w:noProof/>
            <w:vertAlign w:val="superscript"/>
          </w:rPr>
          <w:t>11c</w:t>
        </w:r>
        <w:r w:rsidR="00D6560A" w:rsidRPr="005527A8">
          <w:fldChar w:fldCharType="end"/>
        </w:r>
      </w:hyperlink>
      <w:r w:rsidR="006A5A0A">
        <w:t xml:space="preserve">, as well as framework </w:t>
      </w:r>
      <w:r w:rsidR="00E7469F">
        <w:rPr>
          <w:b/>
        </w:rPr>
        <w:t>3</w:t>
      </w:r>
      <w:hyperlink w:anchor="_ENREF_37" w:tooltip="Murdock, 2014 #160" w:history="1">
        <w:r w:rsidR="00D6560A" w:rsidRPr="007E0A0A">
          <w:fldChar w:fldCharType="begin"/>
        </w:r>
        <w:r w:rsidR="001C15EA">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rsidR="00D6560A" w:rsidRPr="007E0A0A">
          <w:fldChar w:fldCharType="separate"/>
        </w:r>
        <w:r w:rsidR="001C15EA" w:rsidRPr="00B64983">
          <w:rPr>
            <w:noProof/>
            <w:vertAlign w:val="superscript"/>
          </w:rPr>
          <w:t>11c</w:t>
        </w:r>
        <w:r w:rsidR="00D6560A" w:rsidRPr="007E0A0A">
          <w:fldChar w:fldCharType="end"/>
        </w:r>
      </w:hyperlink>
      <w:r w:rsidR="006A5A0A">
        <w:t>,</w:t>
      </w:r>
      <w:r w:rsidRPr="007016D3">
        <w:t xml:space="preserve"> </w:t>
      </w:r>
      <w:r w:rsidR="006A5A0A">
        <w:rPr>
          <w:rFonts w:eastAsia="Calibri" w:cs="Times-Roman"/>
        </w:rPr>
        <w:t>were</w:t>
      </w:r>
      <w:r w:rsidRPr="007016D3">
        <w:rPr>
          <w:rFonts w:eastAsia="Calibri" w:cs="Times-Roman"/>
        </w:rPr>
        <w:t xml:space="preserve"> prepared as described previously.</w:t>
      </w:r>
      <w:r w:rsidRPr="007016D3">
        <w:t xml:space="preserve">  </w:t>
      </w:r>
      <w:r w:rsidRPr="007016D3">
        <w:rPr>
          <w:rFonts w:eastAsia="Calibri" w:cs="Times New Roman"/>
        </w:rPr>
        <w:t xml:space="preserve">All other reagents were purchased from commercial vendors and used without purification.  </w:t>
      </w:r>
      <w:r w:rsidRPr="007016D3">
        <w:rPr>
          <w:rFonts w:cs="Times New Roman"/>
          <w:vertAlign w:val="superscript"/>
        </w:rPr>
        <w:t>1</w:t>
      </w:r>
      <w:r w:rsidRPr="007016D3">
        <w:rPr>
          <w:rFonts w:cs="Times New Roman"/>
        </w:rPr>
        <w:t xml:space="preserve">H and </w:t>
      </w:r>
      <w:r w:rsidRPr="007016D3">
        <w:rPr>
          <w:rFonts w:cs="Times New Roman"/>
          <w:vertAlign w:val="superscript"/>
        </w:rPr>
        <w:t>13</w:t>
      </w:r>
      <w:r w:rsidRPr="007016D3">
        <w:rPr>
          <w:rFonts w:cs="Times New Roman"/>
        </w:rPr>
        <w:t>C{</w:t>
      </w:r>
      <w:r w:rsidRPr="007016D3">
        <w:rPr>
          <w:rFonts w:cs="Times New Roman"/>
          <w:vertAlign w:val="superscript"/>
        </w:rPr>
        <w:t>1</w:t>
      </w:r>
      <w:r w:rsidRPr="007016D3">
        <w:rPr>
          <w:rFonts w:cs="Times New Roman"/>
        </w:rPr>
        <w:t>H} NMR spectra were recorded</w:t>
      </w:r>
      <w:r w:rsidRPr="007016D3">
        <w:t xml:space="preserve"> at ambient temperature</w:t>
      </w:r>
      <w:r w:rsidRPr="007016D3">
        <w:rPr>
          <w:rFonts w:cs="Times New Roman"/>
        </w:rPr>
        <w:t xml:space="preserve"> on a Varian Mercury 300 MHz or</w:t>
      </w:r>
      <w:r w:rsidRPr="007016D3">
        <w:rPr>
          <w:rFonts w:eastAsia="Calibri" w:cs="Times New Roman"/>
        </w:rPr>
        <w:t xml:space="preserve"> a</w:t>
      </w:r>
      <w:r w:rsidRPr="00416312">
        <w:rPr>
          <w:rFonts w:eastAsia="Calibri" w:cs="Times New Roman"/>
        </w:rPr>
        <w:t xml:space="preserve"> Varian </w:t>
      </w:r>
      <w:r>
        <w:rPr>
          <w:rFonts w:eastAsia="Calibri" w:cs="Times New Roman"/>
        </w:rPr>
        <w:t>VNMRS</w:t>
      </w:r>
      <w:r w:rsidRPr="00416312">
        <w:rPr>
          <w:rFonts w:eastAsia="Calibri" w:cs="Times New Roman"/>
        </w:rPr>
        <w:t xml:space="preserve"> 500 MHz</w:t>
      </w:r>
      <w:r w:rsidRPr="00416312">
        <w:rPr>
          <w:rFonts w:cs="Times New Roman"/>
        </w:rPr>
        <w:t xml:space="preserve"> narrow-bore broadband system.</w:t>
      </w:r>
      <w:r w:rsidRPr="00416312">
        <w:t xml:space="preserve">  </w:t>
      </w:r>
      <w:r w:rsidRPr="00416312">
        <w:rPr>
          <w:vertAlign w:val="superscript"/>
        </w:rPr>
        <w:t>1</w:t>
      </w:r>
      <w:r w:rsidRPr="009D02B5">
        <w:t xml:space="preserve">H and 13C NMR chemical shifts were referenced to the residual solvent.  Solid 13C CP MAS NMR samples were recorded on a Varian Inova 400 MHz spectrometer and </w:t>
      </w:r>
      <w:r w:rsidRPr="009D02B5">
        <w:lastRenderedPageBreak/>
        <w:t xml:space="preserve">referenced to an external adamantane sample.  </w:t>
      </w:r>
      <w:r w:rsidRPr="00416312">
        <w:rPr>
          <w:rFonts w:cs="Times New Roman"/>
        </w:rPr>
        <w:t xml:space="preserve">All </w:t>
      </w:r>
      <w:r w:rsidRPr="00416312">
        <w:t>mass spectrometry</w:t>
      </w:r>
      <w:r w:rsidRPr="00416312">
        <w:rPr>
          <w:rFonts w:cs="Times New Roman"/>
        </w:rPr>
        <w:t xml:space="preserve"> analyses were conducted at the </w:t>
      </w:r>
      <w:r w:rsidRPr="00A5742A">
        <w:rPr>
          <w:rFonts w:cs="Times New Roman"/>
        </w:rPr>
        <w:t>Mass Spectrometry Center</w:t>
      </w:r>
      <w:r w:rsidRPr="00A5742A">
        <w:t xml:space="preserve"> located in the</w:t>
      </w:r>
      <w:r w:rsidRPr="00A5742A">
        <w:rPr>
          <w:rFonts w:cs="Times New Roman"/>
        </w:rPr>
        <w:t xml:space="preserve"> Department of Chemistry at the University of Tennessee.  </w:t>
      </w:r>
      <w:r w:rsidRPr="00A5742A">
        <w:rPr>
          <w:rFonts w:eastAsia="Calibri" w:cs="Times New Roman"/>
        </w:rPr>
        <w:t>The ESI/MS analyses were performed using a QSTAR Elite quadrupole time-of-flight (QTOF) mass spectrometer with an electrospray ionization source from AB Sciex (Concord, Ontario, Canada).</w:t>
      </w:r>
      <w:r>
        <w:rPr>
          <w:rFonts w:eastAsia="Calibri" w:cs="Times New Roman"/>
        </w:rPr>
        <w:t xml:space="preserve">  </w:t>
      </w:r>
      <w:r w:rsidRPr="003C305A">
        <w:rPr>
          <w:rFonts w:eastAsia="Calibri" w:cs="Times New Roman"/>
        </w:rPr>
        <w:t xml:space="preserve">Infrared spectra </w:t>
      </w:r>
      <w:r w:rsidRPr="003C305A">
        <w:rPr>
          <w:rFonts w:eastAsia="Calibri" w:cs="Times-Roman"/>
        </w:rPr>
        <w:t>were collected on a</w:t>
      </w:r>
      <w:r w:rsidRPr="003C305A">
        <w:rPr>
          <w:rFonts w:eastAsia="Calibri" w:cs="Times New Roman"/>
        </w:rPr>
        <w:t xml:space="preserve"> Thermo Scientific Nicolet iS10 with a Smart iTR accessory for </w:t>
      </w:r>
      <w:r w:rsidRPr="003C305A">
        <w:rPr>
          <w:rFonts w:eastAsia="Calibri" w:cs="Times-Roman"/>
        </w:rPr>
        <w:t>attenuated total reflectance</w:t>
      </w:r>
      <w:r w:rsidRPr="003C305A">
        <w:rPr>
          <w:rFonts w:eastAsia="Calibri" w:cs="Times New Roman"/>
        </w:rPr>
        <w:t>.</w:t>
      </w:r>
      <w:r>
        <w:rPr>
          <w:rFonts w:eastAsia="Calibri" w:cs="Times New Roman"/>
        </w:rPr>
        <w:t xml:space="preserve">  Therm</w:t>
      </w:r>
      <w:r w:rsidRPr="00C42C5D">
        <w:rPr>
          <w:rFonts w:eastAsia="Calibri" w:cs="Times New Roman"/>
        </w:rPr>
        <w:t xml:space="preserve">ogravametric analysis data were collected on a </w:t>
      </w:r>
      <w:r w:rsidRPr="00C42C5D">
        <w:t>TA Instruments TGA Q50 under N</w:t>
      </w:r>
      <w:r w:rsidRPr="00C42C5D">
        <w:rPr>
          <w:vertAlign w:val="subscript"/>
        </w:rPr>
        <w:t>2</w:t>
      </w:r>
      <w:r w:rsidRPr="00C42C5D">
        <w:rPr>
          <w:rFonts w:eastAsia="Calibri" w:cs="Times New Roman"/>
        </w:rPr>
        <w:t xml:space="preserve">.  </w:t>
      </w:r>
      <w:r w:rsidRPr="00C42C5D">
        <w:rPr>
          <w:rFonts w:eastAsia="Calibri" w:cs="Times-Roman"/>
        </w:rPr>
        <w:t>Carbon, hydrogen, and nitrogen analyses were obtained from Atlantic Microlab, Norcross, G</w:t>
      </w:r>
      <w:r w:rsidRPr="003C305A">
        <w:rPr>
          <w:rFonts w:eastAsia="Calibri" w:cs="Times-Roman"/>
        </w:rPr>
        <w:t>A.</w:t>
      </w:r>
    </w:p>
    <w:p w:rsidR="00282B01" w:rsidRDefault="00282B01" w:rsidP="00EE753A">
      <w:pPr>
        <w:spacing w:line="480" w:lineRule="auto"/>
      </w:pPr>
      <w:r w:rsidRPr="00A90DF1">
        <w:rPr>
          <w:b/>
        </w:rPr>
        <w:t xml:space="preserve">Synthesis of </w:t>
      </w:r>
      <w:r w:rsidRPr="007B2CC1">
        <w:rPr>
          <w:b/>
        </w:rPr>
        <w:t>4</w:t>
      </w:r>
      <w:proofErr w:type="gramStart"/>
      <w:r w:rsidRPr="007B2CC1">
        <w:rPr>
          <w:b/>
        </w:rPr>
        <w:t>,4'</w:t>
      </w:r>
      <w:proofErr w:type="gramEnd"/>
      <w:r w:rsidRPr="007B2CC1">
        <w:rPr>
          <w:b/>
        </w:rPr>
        <w:t>-[naphthalene-2,6-diylbis(methylene)]bis-(1-(2-cyanoethyl)-1,2,4-triazolium) dibromide</w:t>
      </w:r>
      <w:r>
        <w:rPr>
          <w:b/>
        </w:rPr>
        <w:t xml:space="preserve">, </w:t>
      </w:r>
      <w:r w:rsidR="00D80618" w:rsidRPr="00E7469F">
        <w:rPr>
          <w:b/>
        </w:rPr>
        <w:t>8</w:t>
      </w:r>
      <w:r w:rsidRPr="00A90DF1">
        <w:rPr>
          <w:b/>
        </w:rPr>
        <w:t>.</w:t>
      </w:r>
      <w:r>
        <w:t xml:space="preserve">  2</w:t>
      </w:r>
      <w:proofErr w:type="gramStart"/>
      <w:r>
        <w:t>,6</w:t>
      </w:r>
      <w:proofErr w:type="gramEnd"/>
      <w:r w:rsidRPr="00A90DF1">
        <w:t>-bis(bromomethyl)</w:t>
      </w:r>
      <w:r>
        <w:t>naphthalene (2</w:t>
      </w:r>
      <w:r w:rsidRPr="00A90DF1">
        <w:t>.</w:t>
      </w:r>
      <w:r>
        <w:t>0</w:t>
      </w:r>
      <w:r w:rsidRPr="00A90DF1">
        <w:t>0 g, 0.0</w:t>
      </w:r>
      <w:r>
        <w:t>0635</w:t>
      </w:r>
      <w:r w:rsidRPr="00A90DF1">
        <w:t xml:space="preserve"> mol) and 1,2,4-triazole-1-propanenitrile (</w:t>
      </w:r>
      <w:r>
        <w:t>1.56</w:t>
      </w:r>
      <w:r w:rsidRPr="00A90DF1">
        <w:t xml:space="preserve"> g, 0.</w:t>
      </w:r>
      <w:r>
        <w:t>0128</w:t>
      </w:r>
      <w:r w:rsidRPr="00A90DF1">
        <w:t xml:space="preserve"> mol) were added to a 100 mL round bottom flask and </w:t>
      </w:r>
      <w:r>
        <w:t>diluted with acetonitrile (40</w:t>
      </w:r>
      <w:r w:rsidRPr="00A90DF1">
        <w:t xml:space="preserve"> mL).  The reaction was </w:t>
      </w:r>
      <w:r>
        <w:t xml:space="preserve">subsequently </w:t>
      </w:r>
      <w:r w:rsidRPr="00A90DF1">
        <w:t xml:space="preserve">heated to reflux </w:t>
      </w:r>
      <w:r>
        <w:t>for 24 h</w:t>
      </w:r>
      <w:r w:rsidRPr="00A90DF1">
        <w:t xml:space="preserve">.  The reaction was cooled to </w:t>
      </w:r>
      <w:proofErr w:type="gramStart"/>
      <w:r w:rsidRPr="00A90DF1">
        <w:t>rt</w:t>
      </w:r>
      <w:proofErr w:type="gramEnd"/>
      <w:r w:rsidRPr="00A90DF1">
        <w:t xml:space="preserve"> and </w:t>
      </w:r>
      <w:r>
        <w:t>t</w:t>
      </w:r>
      <w:r w:rsidRPr="00A90DF1">
        <w:t>he crude</w:t>
      </w:r>
      <w:r>
        <w:t xml:space="preserve"> solid product</w:t>
      </w:r>
      <w:r w:rsidRPr="00A90DF1">
        <w:t xml:space="preserve"> was washed with acetonitrile (3 x 30 mL) and dried under reduced pressure</w:t>
      </w:r>
      <w:r>
        <w:t xml:space="preserve">.  The crude product was again added to a 100 mL round bottom flask along with an additional quantity of </w:t>
      </w:r>
      <w:r w:rsidRPr="00A90DF1">
        <w:t>1</w:t>
      </w:r>
      <w:proofErr w:type="gramStart"/>
      <w:r w:rsidRPr="00A90DF1">
        <w:t>,2,4</w:t>
      </w:r>
      <w:proofErr w:type="gramEnd"/>
      <w:r w:rsidRPr="00A90DF1">
        <w:t>-triazole-1-propanenitrile (</w:t>
      </w:r>
      <w:r>
        <w:t>1.56</w:t>
      </w:r>
      <w:r w:rsidRPr="00A90DF1">
        <w:t xml:space="preserve"> g, 0.</w:t>
      </w:r>
      <w:r>
        <w:t>0128</w:t>
      </w:r>
      <w:r w:rsidRPr="00A90DF1">
        <w:t xml:space="preserve"> mol)</w:t>
      </w:r>
      <w:r>
        <w:t xml:space="preserve"> and diluted with 40 mL of acetonitrile.  The reaction was again heated to reflux for 24 h, and this process of reflux followed by washing was repeated an additional third time to ensure completion of the reaction.  After the third reflux, the reaction was cooled to </w:t>
      </w:r>
      <w:proofErr w:type="gramStart"/>
      <w:r>
        <w:t>rt</w:t>
      </w:r>
      <w:proofErr w:type="gramEnd"/>
      <w:r>
        <w:t xml:space="preserve"> and </w:t>
      </w:r>
      <w:r w:rsidRPr="00A90DF1">
        <w:t xml:space="preserve">diethyl ether (35 mL) was added </w:t>
      </w:r>
      <w:r w:rsidRPr="00A90DF1">
        <w:lastRenderedPageBreak/>
        <w:t>to the reaction mixture, followed by drying under reduced pressure.  The crude</w:t>
      </w:r>
      <w:r>
        <w:t xml:space="preserve"> solid</w:t>
      </w:r>
      <w:r w:rsidRPr="00A90DF1">
        <w:t xml:space="preserve"> product was washed with acetonitrile (3 x 30 mL) and dried under reduced pressure to yield the pure product (</w:t>
      </w:r>
      <w:r>
        <w:t>2.51 g, 70.2</w:t>
      </w:r>
      <w:r w:rsidRPr="00A90DF1">
        <w:t xml:space="preserve">% yield). </w:t>
      </w:r>
      <w:r w:rsidRPr="00563747">
        <w:rPr>
          <w:vertAlign w:val="superscript"/>
        </w:rPr>
        <w:t>1</w:t>
      </w:r>
      <w:r w:rsidRPr="00563747">
        <w:t>H NMR (</w:t>
      </w:r>
      <w:r w:rsidRPr="00EF53FB">
        <w:t>DMSO-</w:t>
      </w:r>
      <w:r w:rsidRPr="00EF53FB">
        <w:rPr>
          <w:i/>
          <w:iCs/>
        </w:rPr>
        <w:t>d</w:t>
      </w:r>
      <w:r w:rsidRPr="00EF53FB">
        <w:rPr>
          <w:vertAlign w:val="subscript"/>
        </w:rPr>
        <w:t>6</w:t>
      </w:r>
      <w:r>
        <w:rPr>
          <w:vertAlign w:val="subscript"/>
        </w:rPr>
        <w:t xml:space="preserve">, </w:t>
      </w:r>
      <w:r>
        <w:t>499.72 MHz</w:t>
      </w:r>
      <w:r w:rsidRPr="00563747">
        <w:t>)</w:t>
      </w:r>
      <w:r>
        <w:t>:  δ 10.44 (s, 2H), 9.52 (s, 2</w:t>
      </w:r>
      <w:r w:rsidRPr="00563747">
        <w:t xml:space="preserve">H), 8.08 (s, </w:t>
      </w:r>
      <w:r>
        <w:t>2</w:t>
      </w:r>
      <w:r w:rsidRPr="00563747">
        <w:t xml:space="preserve">H), 8.02 (d, </w:t>
      </w:r>
      <w:r w:rsidRPr="00563747">
        <w:rPr>
          <w:i/>
          <w:iCs/>
        </w:rPr>
        <w:t>J</w:t>
      </w:r>
      <w:r w:rsidRPr="00563747">
        <w:t xml:space="preserve"> = 8.</w:t>
      </w:r>
      <w:r>
        <w:t>4</w:t>
      </w:r>
      <w:r w:rsidRPr="00563747">
        <w:t xml:space="preserve"> Hz, </w:t>
      </w:r>
      <w:r>
        <w:t>2</w:t>
      </w:r>
      <w:r w:rsidRPr="00563747">
        <w:t xml:space="preserve">H), 7.68 (d, </w:t>
      </w:r>
      <w:r w:rsidRPr="00563747">
        <w:rPr>
          <w:i/>
          <w:iCs/>
        </w:rPr>
        <w:t>J</w:t>
      </w:r>
      <w:r w:rsidRPr="00563747">
        <w:t xml:space="preserve"> = 8.4 Hz, </w:t>
      </w:r>
      <w:r>
        <w:t>2H), 5.80 (s, 4</w:t>
      </w:r>
      <w:r w:rsidRPr="00563747">
        <w:t xml:space="preserve">H), 4.75 (t, </w:t>
      </w:r>
      <w:r w:rsidRPr="00563747">
        <w:rPr>
          <w:i/>
          <w:iCs/>
        </w:rPr>
        <w:t>J</w:t>
      </w:r>
      <w:r>
        <w:t xml:space="preserve"> = 6.3 Hz, 4</w:t>
      </w:r>
      <w:r w:rsidRPr="00563747">
        <w:t xml:space="preserve">H), 3.25 (t, </w:t>
      </w:r>
      <w:r w:rsidRPr="00563747">
        <w:rPr>
          <w:i/>
          <w:iCs/>
        </w:rPr>
        <w:t>J</w:t>
      </w:r>
      <w:r>
        <w:t xml:space="preserve"> = 6.3 Hz, 4</w:t>
      </w:r>
      <w:r w:rsidRPr="00563747">
        <w:t xml:space="preserve">H).  </w:t>
      </w:r>
      <w:proofErr w:type="gramStart"/>
      <w:r w:rsidRPr="00A90DF1">
        <w:rPr>
          <w:vertAlign w:val="superscript"/>
        </w:rPr>
        <w:t>13</w:t>
      </w:r>
      <w:r w:rsidRPr="00A90DF1">
        <w:t>C{</w:t>
      </w:r>
      <w:proofErr w:type="gramEnd"/>
      <w:r w:rsidRPr="00A90DF1">
        <w:rPr>
          <w:vertAlign w:val="superscript"/>
        </w:rPr>
        <w:t>1</w:t>
      </w:r>
      <w:r w:rsidRPr="00A90DF1">
        <w:t>H} NMR (DMSO-</w:t>
      </w:r>
      <w:r w:rsidRPr="00A90DF1">
        <w:rPr>
          <w:i/>
        </w:rPr>
        <w:t>d</w:t>
      </w:r>
      <w:r w:rsidRPr="00A90DF1">
        <w:rPr>
          <w:i/>
          <w:vertAlign w:val="subscript"/>
        </w:rPr>
        <w:t>6</w:t>
      </w:r>
      <w:r w:rsidRPr="00A90DF1">
        <w:t xml:space="preserve">, 125.66 MHz):  </w:t>
      </w:r>
      <w:r>
        <w:t>δ 145.08</w:t>
      </w:r>
      <w:r w:rsidRPr="00A90DF1">
        <w:t>, 143.</w:t>
      </w:r>
      <w:r>
        <w:t>50</w:t>
      </w:r>
      <w:r w:rsidRPr="00A90DF1">
        <w:t>, 13</w:t>
      </w:r>
      <w:r>
        <w:t>2</w:t>
      </w:r>
      <w:r w:rsidRPr="00A90DF1">
        <w:t>.</w:t>
      </w:r>
      <w:r>
        <w:t>55</w:t>
      </w:r>
      <w:r w:rsidRPr="00A90DF1">
        <w:t>, 1</w:t>
      </w:r>
      <w:r>
        <w:t>31</w:t>
      </w:r>
      <w:r w:rsidRPr="00A90DF1">
        <w:t>.</w:t>
      </w:r>
      <w:r>
        <w:t>98</w:t>
      </w:r>
      <w:r w:rsidRPr="00A90DF1">
        <w:t>,</w:t>
      </w:r>
      <w:r>
        <w:t xml:space="preserve"> 129.00, 127.93,</w:t>
      </w:r>
      <w:r w:rsidRPr="00A90DF1">
        <w:t xml:space="preserve"> </w:t>
      </w:r>
      <w:r>
        <w:t xml:space="preserve">126.73, </w:t>
      </w:r>
      <w:r w:rsidRPr="00A90DF1">
        <w:t>117.</w:t>
      </w:r>
      <w:r>
        <w:t>70</w:t>
      </w:r>
      <w:r w:rsidRPr="00A90DF1">
        <w:t>, 50.</w:t>
      </w:r>
      <w:r>
        <w:t>63</w:t>
      </w:r>
      <w:r w:rsidRPr="00A90DF1">
        <w:t>, 47.2</w:t>
      </w:r>
      <w:r>
        <w:t>6</w:t>
      </w:r>
      <w:r w:rsidRPr="00A90DF1">
        <w:t>, 17.3</w:t>
      </w:r>
      <w:r>
        <w:t>4.  IR (neat):  3097, 3018</w:t>
      </w:r>
      <w:r w:rsidRPr="00A90DF1">
        <w:t>, 29</w:t>
      </w:r>
      <w:r>
        <w:t>77, 2256, 1822</w:t>
      </w:r>
      <w:r w:rsidRPr="00A90DF1">
        <w:t>, 158</w:t>
      </w:r>
      <w:r>
        <w:t>0, 1518, 1441, 1419, 1381, 1339, 1317, 1290</w:t>
      </w:r>
      <w:r w:rsidRPr="00A90DF1">
        <w:t xml:space="preserve">, </w:t>
      </w:r>
      <w:r>
        <w:t>1258, 1230, 1182</w:t>
      </w:r>
      <w:r w:rsidRPr="00A90DF1">
        <w:t xml:space="preserve">, </w:t>
      </w:r>
      <w:r>
        <w:t>1166, 1139, 1067, 1043, 1023, 979, 918, 840, 766, 718, 676 cm</w:t>
      </w:r>
      <w:r w:rsidRPr="00AD28AF">
        <w:rPr>
          <w:vertAlign w:val="superscript"/>
        </w:rPr>
        <w:t>-1</w:t>
      </w:r>
      <w:r w:rsidRPr="00A90DF1">
        <w:t>. ESI/MS (</w:t>
      </w:r>
      <w:r w:rsidRPr="00A90DF1">
        <w:rPr>
          <w:i/>
        </w:rPr>
        <w:t>m</w:t>
      </w:r>
      <w:r w:rsidRPr="00A90DF1">
        <w:t>/</w:t>
      </w:r>
      <w:r w:rsidRPr="00A90DF1">
        <w:rPr>
          <w:i/>
        </w:rPr>
        <w:t>z</w:t>
      </w:r>
      <w:r w:rsidRPr="00A90DF1">
        <w:t>): [M-Br</w:t>
      </w:r>
      <w:proofErr w:type="gramStart"/>
      <w:r w:rsidRPr="00A90DF1">
        <w:t>]</w:t>
      </w:r>
      <w:r w:rsidRPr="00A90DF1">
        <w:rPr>
          <w:vertAlign w:val="superscript"/>
        </w:rPr>
        <w:t>+</w:t>
      </w:r>
      <w:proofErr w:type="gramEnd"/>
      <w:r>
        <w:t xml:space="preserve"> 477.11</w:t>
      </w:r>
      <w:r w:rsidRPr="00A90DF1">
        <w:t>, [M-2Br]</w:t>
      </w:r>
      <w:r w:rsidRPr="00A90DF1">
        <w:rPr>
          <w:vertAlign w:val="superscript"/>
        </w:rPr>
        <w:t>2+</w:t>
      </w:r>
      <w:r w:rsidRPr="00A90DF1">
        <w:t xml:space="preserve"> 1</w:t>
      </w:r>
      <w:r>
        <w:t>99.10</w:t>
      </w:r>
      <w:r w:rsidRPr="00A90DF1">
        <w:t xml:space="preserve">.  </w:t>
      </w:r>
      <w:proofErr w:type="gramStart"/>
      <w:r w:rsidRPr="00A90DF1">
        <w:t>Anal.</w:t>
      </w:r>
      <w:proofErr w:type="gramEnd"/>
      <w:r w:rsidRPr="00A90DF1">
        <w:t xml:space="preserve"> Calcd for C</w:t>
      </w:r>
      <w:r>
        <w:rPr>
          <w:vertAlign w:val="subscript"/>
        </w:rPr>
        <w:t>22</w:t>
      </w:r>
      <w:r w:rsidRPr="00A90DF1">
        <w:t>H</w:t>
      </w:r>
      <w:r w:rsidRPr="00A90DF1">
        <w:rPr>
          <w:vertAlign w:val="subscript"/>
        </w:rPr>
        <w:t>2</w:t>
      </w:r>
      <w:r>
        <w:rPr>
          <w:vertAlign w:val="subscript"/>
        </w:rPr>
        <w:t>2</w:t>
      </w:r>
      <w:r w:rsidRPr="00A90DF1">
        <w:t>Br</w:t>
      </w:r>
      <w:r w:rsidRPr="00A90DF1">
        <w:rPr>
          <w:vertAlign w:val="subscript"/>
        </w:rPr>
        <w:t>2</w:t>
      </w:r>
      <w:r w:rsidRPr="00A90DF1">
        <w:t>N</w:t>
      </w:r>
      <w:r w:rsidRPr="00A90DF1">
        <w:rPr>
          <w:vertAlign w:val="subscript"/>
        </w:rPr>
        <w:t>8</w:t>
      </w:r>
      <w:r>
        <w:t>:  C, 47.33; H, 3.97; N, 20.07.  Found:  C, 47.36; H, 3.92; N, 19.97</w:t>
      </w:r>
      <w:r w:rsidRPr="00A90DF1">
        <w:t>.</w:t>
      </w:r>
    </w:p>
    <w:p w:rsidR="00701754" w:rsidRPr="00241A2C" w:rsidRDefault="00701754" w:rsidP="00701754">
      <w:pPr>
        <w:spacing w:line="480" w:lineRule="auto"/>
        <w:rPr>
          <w:rFonts w:cs="Times New Roman"/>
          <w:highlight w:val="yellow"/>
        </w:rPr>
      </w:pPr>
      <w:r w:rsidRPr="00FE753D">
        <w:rPr>
          <w:rFonts w:cs="Times New Roman"/>
          <w:b/>
        </w:rPr>
        <w:t>Synthesis of 4</w:t>
      </w:r>
      <w:proofErr w:type="gramStart"/>
      <w:r w:rsidRPr="00FE753D">
        <w:rPr>
          <w:rFonts w:cs="Times New Roman"/>
          <w:b/>
        </w:rPr>
        <w:t>,4'</w:t>
      </w:r>
      <w:proofErr w:type="gramEnd"/>
      <w:r w:rsidRPr="00FE753D">
        <w:rPr>
          <w:rFonts w:cs="Times New Roman"/>
          <w:b/>
        </w:rPr>
        <w:t>-[4,4'-bitolyl]bis-(1-(2-cyanoethyl)-1,2,4-triaz</w:t>
      </w:r>
      <w:r>
        <w:rPr>
          <w:rFonts w:cs="Times New Roman"/>
          <w:b/>
        </w:rPr>
        <w:t xml:space="preserve">olium) dibromide, </w:t>
      </w:r>
      <w:r w:rsidRPr="00E7469F">
        <w:rPr>
          <w:rFonts w:cs="Times New Roman"/>
          <w:b/>
        </w:rPr>
        <w:t>10</w:t>
      </w:r>
      <w:r w:rsidRPr="00D80618">
        <w:rPr>
          <w:rFonts w:cs="Times New Roman"/>
          <w:b/>
        </w:rPr>
        <w:t>.</w:t>
      </w:r>
      <w:r w:rsidRPr="00D80618">
        <w:rPr>
          <w:rFonts w:cs="Times New Roman"/>
        </w:rPr>
        <w:t xml:space="preserve"> </w:t>
      </w:r>
      <w:r w:rsidRPr="009B5F40">
        <w:rPr>
          <w:rFonts w:cs="Times New Roman"/>
        </w:rPr>
        <w:t xml:space="preserve"> 4,4’-bis(bromomethyl)-1,1’-biphenyl</w:t>
      </w:r>
      <w:r w:rsidRPr="009B5F40">
        <w:t xml:space="preserve"> (2.00 g, 0.00588 mol) was added to a 100 mL round bottom flask which had 1,2,4-triazole-1-propanenitrile (1.437 g, 0.0118 mol) and the mixture was diluted with acetonitrile (40 mL).  The reaction was heated to reflux for 24 h, followed by cooling the reaction to </w:t>
      </w:r>
      <w:proofErr w:type="gramStart"/>
      <w:r w:rsidRPr="009B5F40">
        <w:t>rt</w:t>
      </w:r>
      <w:proofErr w:type="gramEnd"/>
      <w:r w:rsidRPr="009B5F40">
        <w:t xml:space="preserve"> and washing the precipitate with diethyl ether (30 mL), and then dried under reduced pressure.  The crude white solid was then washed with acetonitrile (3 x 30 mL) and dried under reduced pressure to yield the pure product (2.75 g, 84.1 % yield</w:t>
      </w:r>
      <w:r w:rsidRPr="00BC3E8C">
        <w:rPr>
          <w:rFonts w:cs="Times New Roman"/>
        </w:rPr>
        <w:t xml:space="preserve">). </w:t>
      </w:r>
      <w:r w:rsidRPr="00BC3E8C">
        <w:rPr>
          <w:rFonts w:cs="Times New Roman"/>
          <w:vertAlign w:val="superscript"/>
        </w:rPr>
        <w:t>1</w:t>
      </w:r>
      <w:r w:rsidRPr="00BC3E8C">
        <w:rPr>
          <w:rFonts w:cs="Times New Roman"/>
        </w:rPr>
        <w:t>H NMR (</w:t>
      </w:r>
      <w:r w:rsidRPr="00EF53FB">
        <w:rPr>
          <w:rFonts w:cs="Times New Roman"/>
        </w:rPr>
        <w:t>DMSO-</w:t>
      </w:r>
      <w:r w:rsidRPr="00EF53FB">
        <w:rPr>
          <w:rFonts w:cs="Times New Roman"/>
          <w:i/>
          <w:iCs/>
        </w:rPr>
        <w:t>d</w:t>
      </w:r>
      <w:r w:rsidRPr="00EF53FB">
        <w:rPr>
          <w:rFonts w:cs="Times New Roman"/>
          <w:vertAlign w:val="subscript"/>
        </w:rPr>
        <w:t>6</w:t>
      </w:r>
      <w:r>
        <w:rPr>
          <w:rFonts w:cs="Times New Roman"/>
          <w:vertAlign w:val="subscript"/>
        </w:rPr>
        <w:t xml:space="preserve">, </w:t>
      </w:r>
      <w:r>
        <w:rPr>
          <w:rFonts w:cs="Times New Roman"/>
        </w:rPr>
        <w:t>499.72 MHz</w:t>
      </w:r>
      <w:r w:rsidRPr="00BC3E8C">
        <w:rPr>
          <w:rFonts w:cs="Times New Roman"/>
        </w:rPr>
        <w:t xml:space="preserve">) δ 10.40 (s, </w:t>
      </w:r>
      <w:r>
        <w:rPr>
          <w:rFonts w:cs="Times New Roman"/>
        </w:rPr>
        <w:t>2</w:t>
      </w:r>
      <w:r w:rsidRPr="00BC3E8C">
        <w:rPr>
          <w:rFonts w:cs="Times New Roman"/>
        </w:rPr>
        <w:t xml:space="preserve">H), 9.51 (s, </w:t>
      </w:r>
      <w:r>
        <w:rPr>
          <w:rFonts w:cs="Times New Roman"/>
        </w:rPr>
        <w:t>2</w:t>
      </w:r>
      <w:r w:rsidRPr="00BC3E8C">
        <w:rPr>
          <w:rFonts w:cs="Times New Roman"/>
        </w:rPr>
        <w:t xml:space="preserve">H), 7.78 (d, </w:t>
      </w:r>
      <w:r w:rsidRPr="00BC3E8C">
        <w:rPr>
          <w:rFonts w:cs="Times New Roman"/>
          <w:i/>
          <w:iCs/>
        </w:rPr>
        <w:t>J</w:t>
      </w:r>
      <w:r w:rsidRPr="00BC3E8C">
        <w:rPr>
          <w:rFonts w:cs="Times New Roman"/>
        </w:rPr>
        <w:t xml:space="preserve"> = 8.3 Hz, </w:t>
      </w:r>
      <w:r>
        <w:rPr>
          <w:rFonts w:cs="Times New Roman"/>
        </w:rPr>
        <w:t>4</w:t>
      </w:r>
      <w:r w:rsidRPr="00BC3E8C">
        <w:rPr>
          <w:rFonts w:cs="Times New Roman"/>
        </w:rPr>
        <w:t xml:space="preserve">H), 7.63 (d, </w:t>
      </w:r>
      <w:r w:rsidRPr="00BC3E8C">
        <w:rPr>
          <w:rFonts w:cs="Times New Roman"/>
          <w:i/>
          <w:iCs/>
        </w:rPr>
        <w:t>J</w:t>
      </w:r>
      <w:r w:rsidRPr="00BC3E8C">
        <w:rPr>
          <w:rFonts w:cs="Times New Roman"/>
        </w:rPr>
        <w:t xml:space="preserve"> = 8.2 Hz, </w:t>
      </w:r>
      <w:r>
        <w:rPr>
          <w:rFonts w:cs="Times New Roman"/>
        </w:rPr>
        <w:t>4</w:t>
      </w:r>
      <w:r w:rsidRPr="00BC3E8C">
        <w:rPr>
          <w:rFonts w:cs="Times New Roman"/>
        </w:rPr>
        <w:t xml:space="preserve">H), 5.65 (s, </w:t>
      </w:r>
      <w:r>
        <w:rPr>
          <w:rFonts w:cs="Times New Roman"/>
        </w:rPr>
        <w:t>4</w:t>
      </w:r>
      <w:r w:rsidRPr="00BC3E8C">
        <w:rPr>
          <w:rFonts w:cs="Times New Roman"/>
        </w:rPr>
        <w:t xml:space="preserve">H), 4.74 (t, </w:t>
      </w:r>
      <w:r w:rsidRPr="00BC3E8C">
        <w:rPr>
          <w:rFonts w:cs="Times New Roman"/>
          <w:i/>
          <w:iCs/>
        </w:rPr>
        <w:t>J</w:t>
      </w:r>
      <w:r w:rsidRPr="00BC3E8C">
        <w:rPr>
          <w:rFonts w:cs="Times New Roman"/>
        </w:rPr>
        <w:t xml:space="preserve"> = 6.3 Hz, </w:t>
      </w:r>
      <w:r>
        <w:rPr>
          <w:rFonts w:cs="Times New Roman"/>
        </w:rPr>
        <w:t>4</w:t>
      </w:r>
      <w:r w:rsidRPr="00BC3E8C">
        <w:rPr>
          <w:rFonts w:cs="Times New Roman"/>
        </w:rPr>
        <w:t xml:space="preserve">H), 3.25 (t, </w:t>
      </w:r>
      <w:r w:rsidRPr="00BC3E8C">
        <w:rPr>
          <w:rFonts w:cs="Times New Roman"/>
          <w:i/>
          <w:iCs/>
        </w:rPr>
        <w:t>J</w:t>
      </w:r>
      <w:r>
        <w:rPr>
          <w:rFonts w:cs="Times New Roman"/>
        </w:rPr>
        <w:t xml:space="preserve"> = 6.3 Hz, 4H)</w:t>
      </w:r>
      <w:r w:rsidRPr="00457A3C">
        <w:rPr>
          <w:rFonts w:cs="Times New Roman"/>
        </w:rPr>
        <w:t xml:space="preserve">.  </w:t>
      </w:r>
      <w:proofErr w:type="gramStart"/>
      <w:r w:rsidRPr="00457A3C">
        <w:rPr>
          <w:rFonts w:cs="Times New Roman"/>
          <w:vertAlign w:val="superscript"/>
        </w:rPr>
        <w:t>13</w:t>
      </w:r>
      <w:r w:rsidRPr="00457A3C">
        <w:rPr>
          <w:rFonts w:cs="Times New Roman"/>
        </w:rPr>
        <w:t>C{</w:t>
      </w:r>
      <w:proofErr w:type="gramEnd"/>
      <w:r w:rsidRPr="00457A3C">
        <w:rPr>
          <w:rFonts w:cs="Times New Roman"/>
          <w:vertAlign w:val="superscript"/>
        </w:rPr>
        <w:t>1</w:t>
      </w:r>
      <w:r w:rsidRPr="00457A3C">
        <w:rPr>
          <w:rFonts w:cs="Times New Roman"/>
        </w:rPr>
        <w:t>H} NMR (DMSO-</w:t>
      </w:r>
      <w:r w:rsidRPr="00457A3C">
        <w:rPr>
          <w:rFonts w:cs="Times New Roman"/>
          <w:i/>
        </w:rPr>
        <w:t>d</w:t>
      </w:r>
      <w:r w:rsidRPr="00457A3C">
        <w:rPr>
          <w:rFonts w:cs="Times New Roman"/>
          <w:i/>
          <w:vertAlign w:val="subscript"/>
        </w:rPr>
        <w:t>6</w:t>
      </w:r>
      <w:r w:rsidRPr="00457A3C">
        <w:rPr>
          <w:rFonts w:cs="Times New Roman"/>
        </w:rPr>
        <w:t xml:space="preserve">, 125.66 MHz):  δ 144.97, 143.38, </w:t>
      </w:r>
      <w:r w:rsidRPr="00457A3C">
        <w:rPr>
          <w:rFonts w:cs="Times New Roman"/>
        </w:rPr>
        <w:lastRenderedPageBreak/>
        <w:t xml:space="preserve">139.92, 133.01, 129.56, 127.32, 117.71, 50.21, 47.25, 17.31.  </w:t>
      </w:r>
      <w:r w:rsidRPr="006820B5">
        <w:rPr>
          <w:rFonts w:cs="Times New Roman"/>
        </w:rPr>
        <w:t>IR (neat):  3101, 3032, 3018, 2982, 2254, 1820, 1584, 1519, 1500, 1439, 1419, 1393, 1381, 1367, 1341, 1297, 1215, 1182, 1143, 1068, 1043, 1024, 1005, 980, 965, 916, 849, 833, 816, 787, 756, 708 cm</w:t>
      </w:r>
      <w:r w:rsidRPr="006820B5">
        <w:rPr>
          <w:rFonts w:cs="Times New Roman"/>
          <w:vertAlign w:val="superscript"/>
        </w:rPr>
        <w:t>-1</w:t>
      </w:r>
      <w:r w:rsidRPr="006820B5">
        <w:rPr>
          <w:rFonts w:cs="Times New Roman"/>
        </w:rPr>
        <w:t xml:space="preserve">. </w:t>
      </w:r>
      <w:r w:rsidRPr="00A041B6">
        <w:rPr>
          <w:rFonts w:cs="Times New Roman"/>
        </w:rPr>
        <w:t>ESI/MS (</w:t>
      </w:r>
      <w:r w:rsidRPr="00A041B6">
        <w:rPr>
          <w:rFonts w:cs="Times New Roman"/>
          <w:i/>
        </w:rPr>
        <w:t>m</w:t>
      </w:r>
      <w:r w:rsidRPr="00A041B6">
        <w:rPr>
          <w:rFonts w:cs="Times New Roman"/>
        </w:rPr>
        <w:t>/</w:t>
      </w:r>
      <w:r w:rsidRPr="00A041B6">
        <w:rPr>
          <w:rFonts w:cs="Times New Roman"/>
          <w:i/>
        </w:rPr>
        <w:t>z</w:t>
      </w:r>
      <w:r w:rsidRPr="00A041B6">
        <w:rPr>
          <w:rFonts w:cs="Times New Roman"/>
        </w:rPr>
        <w:t>): [M-Br</w:t>
      </w:r>
      <w:proofErr w:type="gramStart"/>
      <w:r w:rsidRPr="00A041B6">
        <w:rPr>
          <w:rFonts w:cs="Times New Roman"/>
        </w:rPr>
        <w:t>]</w:t>
      </w:r>
      <w:r w:rsidRPr="00A041B6">
        <w:rPr>
          <w:rFonts w:cs="Times New Roman"/>
          <w:vertAlign w:val="superscript"/>
        </w:rPr>
        <w:t>+</w:t>
      </w:r>
      <w:proofErr w:type="gramEnd"/>
      <w:r w:rsidRPr="00A041B6">
        <w:rPr>
          <w:rFonts w:cs="Times New Roman"/>
        </w:rPr>
        <w:t xml:space="preserve"> 503.11, [M-2Br]</w:t>
      </w:r>
      <w:r w:rsidRPr="00A041B6">
        <w:rPr>
          <w:rFonts w:cs="Times New Roman"/>
          <w:vertAlign w:val="superscript"/>
        </w:rPr>
        <w:t>2+</w:t>
      </w:r>
      <w:r w:rsidRPr="00A041B6">
        <w:rPr>
          <w:rFonts w:cs="Times New Roman"/>
        </w:rPr>
        <w:t xml:space="preserve"> 212.14.</w:t>
      </w:r>
      <w:r w:rsidRPr="00674AEF">
        <w:rPr>
          <w:rFonts w:cs="Times New Roman"/>
        </w:rPr>
        <w:t xml:space="preserve">  </w:t>
      </w:r>
      <w:proofErr w:type="gramStart"/>
      <w:r w:rsidRPr="00674AEF">
        <w:rPr>
          <w:rFonts w:cs="Times New Roman"/>
        </w:rPr>
        <w:t>Anal.</w:t>
      </w:r>
      <w:proofErr w:type="gramEnd"/>
      <w:r w:rsidRPr="00674AEF">
        <w:rPr>
          <w:rFonts w:cs="Times New Roman"/>
        </w:rPr>
        <w:t xml:space="preserve"> Calcd for C</w:t>
      </w:r>
      <w:r w:rsidRPr="00674AEF">
        <w:rPr>
          <w:rFonts w:cs="Times New Roman"/>
          <w:vertAlign w:val="subscript"/>
        </w:rPr>
        <w:t>24</w:t>
      </w:r>
      <w:r w:rsidRPr="00674AEF">
        <w:rPr>
          <w:rFonts w:cs="Times New Roman"/>
        </w:rPr>
        <w:t>H</w:t>
      </w:r>
      <w:r w:rsidRPr="00674AEF">
        <w:rPr>
          <w:rFonts w:cs="Times New Roman"/>
          <w:vertAlign w:val="subscript"/>
        </w:rPr>
        <w:t>24</w:t>
      </w:r>
      <w:r w:rsidRPr="00674AEF">
        <w:rPr>
          <w:rFonts w:cs="Times New Roman"/>
        </w:rPr>
        <w:t>Br</w:t>
      </w:r>
      <w:r w:rsidRPr="00674AEF">
        <w:rPr>
          <w:rFonts w:cs="Times New Roman"/>
          <w:vertAlign w:val="subscript"/>
        </w:rPr>
        <w:t>2</w:t>
      </w:r>
      <w:r w:rsidRPr="00674AEF">
        <w:rPr>
          <w:rFonts w:cs="Times New Roman"/>
        </w:rPr>
        <w:t>N</w:t>
      </w:r>
      <w:r w:rsidRPr="00674AEF">
        <w:rPr>
          <w:rFonts w:cs="Times New Roman"/>
          <w:vertAlign w:val="subscript"/>
        </w:rPr>
        <w:t>8</w:t>
      </w:r>
      <w:r w:rsidRPr="00674AEF">
        <w:rPr>
          <w:rFonts w:cs="Times New Roman"/>
        </w:rPr>
        <w:t>:  C, 49.33; H, 4.14; N, 19.18.  Found:  C, 49.31; H, 4.08; N, 18.90.</w:t>
      </w:r>
    </w:p>
    <w:p w:rsidR="00282B01" w:rsidRDefault="00282B01" w:rsidP="00EE753A">
      <w:pPr>
        <w:spacing w:line="480" w:lineRule="auto"/>
      </w:pPr>
      <w:r w:rsidRPr="007B2CC1">
        <w:rPr>
          <w:b/>
        </w:rPr>
        <w:t>Synthesis of 4,4′-[naphthalene-2,6-diylbis(methylene</w:t>
      </w:r>
      <w:r>
        <w:rPr>
          <w:b/>
        </w:rPr>
        <w:t>)</w:t>
      </w:r>
      <w:r w:rsidRPr="007B2CC1">
        <w:rPr>
          <w:b/>
        </w:rPr>
        <w:t>]bis(1,2,4-triazole)</w:t>
      </w:r>
      <w:r>
        <w:rPr>
          <w:b/>
        </w:rPr>
        <w:t xml:space="preserve">, </w:t>
      </w:r>
      <w:r w:rsidR="00653838" w:rsidRPr="00E7469F">
        <w:rPr>
          <w:b/>
        </w:rPr>
        <w:t>L2</w:t>
      </w:r>
      <w:r w:rsidR="00653838">
        <w:rPr>
          <w:b/>
        </w:rPr>
        <w:t xml:space="preserve">, </w:t>
      </w:r>
      <w:r w:rsidR="00D80618" w:rsidRPr="00E7469F">
        <w:rPr>
          <w:b/>
        </w:rPr>
        <w:t>9</w:t>
      </w:r>
      <w:r w:rsidRPr="00A90DF1">
        <w:rPr>
          <w:b/>
        </w:rPr>
        <w:t>.</w:t>
      </w:r>
      <w:r w:rsidRPr="00A90DF1">
        <w:t xml:space="preserve">  Potassium hydroxide </w:t>
      </w:r>
      <w:r>
        <w:t>(1.01</w:t>
      </w:r>
      <w:r w:rsidRPr="00A90DF1">
        <w:t xml:space="preserve"> g, 0.</w:t>
      </w:r>
      <w:r>
        <w:t>0179</w:t>
      </w:r>
      <w:r w:rsidRPr="00A90DF1">
        <w:t xml:space="preserve"> mol) and </w:t>
      </w:r>
      <w:r w:rsidR="002A352E">
        <w:rPr>
          <w:b/>
        </w:rPr>
        <w:t>8</w:t>
      </w:r>
      <w:r w:rsidRPr="00A90DF1">
        <w:t xml:space="preserve"> (</w:t>
      </w:r>
      <w:r>
        <w:t>2.50</w:t>
      </w:r>
      <w:r w:rsidRPr="00A90DF1">
        <w:t xml:space="preserve"> g, 0.0</w:t>
      </w:r>
      <w:r>
        <w:t>0448 mol) were added to a 50</w:t>
      </w:r>
      <w:r w:rsidRPr="00A90DF1">
        <w:t xml:space="preserve"> mL Erlenmeyer </w:t>
      </w:r>
      <w:r>
        <w:t>flask containing 25</w:t>
      </w:r>
      <w:r w:rsidRPr="00A90DF1">
        <w:t xml:space="preserve"> mL of water.  </w:t>
      </w:r>
      <w:r>
        <w:t>T</w:t>
      </w:r>
      <w:r w:rsidRPr="00A90DF1">
        <w:t>he product precipitated from solution as a white powder</w:t>
      </w:r>
      <w:r>
        <w:t>,</w:t>
      </w:r>
      <w:r w:rsidRPr="00A90DF1">
        <w:t xml:space="preserve"> and </w:t>
      </w:r>
      <w:r>
        <w:t xml:space="preserve">the crude product </w:t>
      </w:r>
      <w:r w:rsidRPr="00A90DF1">
        <w:t>was filtered</w:t>
      </w:r>
      <w:r>
        <w:t xml:space="preserve"> after stirring for 24 h</w:t>
      </w:r>
      <w:r w:rsidRPr="00A90DF1">
        <w:t xml:space="preserve"> and w</w:t>
      </w:r>
      <w:r>
        <w:t>ashed with water (3 x 50 mL),</w:t>
      </w:r>
      <w:r w:rsidRPr="00A90DF1">
        <w:t xml:space="preserve"> acetonitrile (3 x 50 mL)</w:t>
      </w:r>
      <w:r>
        <w:t>, and tetrahydrofuran (3 x 50 mL)</w:t>
      </w:r>
      <w:r w:rsidRPr="00A90DF1">
        <w:t xml:space="preserve">.  The pure product was dried under reduced pressure to yield </w:t>
      </w:r>
      <w:r>
        <w:t>1.22</w:t>
      </w:r>
      <w:r w:rsidRPr="00A90DF1">
        <w:t xml:space="preserve"> g (</w:t>
      </w:r>
      <w:r>
        <w:t>94.1</w:t>
      </w:r>
      <w:r w:rsidRPr="00A90DF1">
        <w:t xml:space="preserve"> % </w:t>
      </w:r>
      <w:proofErr w:type="gramStart"/>
      <w:r w:rsidRPr="00A90DF1">
        <w:t>yield</w:t>
      </w:r>
      <w:proofErr w:type="gramEnd"/>
      <w:r w:rsidRPr="00A90DF1">
        <w:t xml:space="preserve">).  </w:t>
      </w:r>
      <w:r w:rsidRPr="009F74DB">
        <w:rPr>
          <w:vertAlign w:val="superscript"/>
        </w:rPr>
        <w:t>1</w:t>
      </w:r>
      <w:r w:rsidRPr="009F74DB">
        <w:t>H NMR (</w:t>
      </w:r>
      <w:r w:rsidRPr="00EF53FB">
        <w:t>DMSO-</w:t>
      </w:r>
      <w:r w:rsidRPr="00EF53FB">
        <w:rPr>
          <w:i/>
          <w:iCs/>
        </w:rPr>
        <w:t>d</w:t>
      </w:r>
      <w:r w:rsidRPr="00EF53FB">
        <w:rPr>
          <w:vertAlign w:val="subscript"/>
        </w:rPr>
        <w:t>6</w:t>
      </w:r>
      <w:r>
        <w:rPr>
          <w:vertAlign w:val="subscript"/>
        </w:rPr>
        <w:t xml:space="preserve">, </w:t>
      </w:r>
      <w:r>
        <w:t>499.72 MHz</w:t>
      </w:r>
      <w:r w:rsidRPr="009F74DB">
        <w:t>)</w:t>
      </w:r>
      <w:r>
        <w:t>:</w:t>
      </w:r>
      <w:r w:rsidRPr="009F74DB">
        <w:t xml:space="preserve"> δ 8.66 (s, </w:t>
      </w:r>
      <w:r>
        <w:t>4</w:t>
      </w:r>
      <w:r w:rsidRPr="009F74DB">
        <w:t xml:space="preserve">H), 7.91 (d, </w:t>
      </w:r>
      <w:r w:rsidRPr="009F74DB">
        <w:rPr>
          <w:i/>
          <w:iCs/>
        </w:rPr>
        <w:t>J</w:t>
      </w:r>
      <w:r w:rsidRPr="009F74DB">
        <w:t xml:space="preserve"> = 8.5 Hz, </w:t>
      </w:r>
      <w:r>
        <w:t>2</w:t>
      </w:r>
      <w:r w:rsidRPr="009F74DB">
        <w:t xml:space="preserve">H), 7.79 (s, </w:t>
      </w:r>
      <w:r>
        <w:t>2</w:t>
      </w:r>
      <w:r w:rsidRPr="009F74DB">
        <w:t xml:space="preserve">H), 7.46 (d, </w:t>
      </w:r>
      <w:r w:rsidRPr="009F74DB">
        <w:rPr>
          <w:i/>
          <w:iCs/>
        </w:rPr>
        <w:t>J</w:t>
      </w:r>
      <w:r w:rsidRPr="009F74DB">
        <w:t xml:space="preserve"> = 8.5 Hz, </w:t>
      </w:r>
      <w:r>
        <w:t>2</w:t>
      </w:r>
      <w:r w:rsidRPr="009F74DB">
        <w:t xml:space="preserve">H), 5.45 (s, </w:t>
      </w:r>
      <w:r>
        <w:t>4</w:t>
      </w:r>
      <w:r w:rsidRPr="009F74DB">
        <w:t>H).</w:t>
      </w:r>
      <w:r w:rsidRPr="009F74DB">
        <w:rPr>
          <w:vertAlign w:val="superscript"/>
        </w:rPr>
        <w:t xml:space="preserve">  </w:t>
      </w:r>
      <w:proofErr w:type="gramStart"/>
      <w:r w:rsidRPr="00A90DF1">
        <w:rPr>
          <w:vertAlign w:val="superscript"/>
        </w:rPr>
        <w:t>13</w:t>
      </w:r>
      <w:r w:rsidRPr="00A90DF1">
        <w:t>C{</w:t>
      </w:r>
      <w:proofErr w:type="gramEnd"/>
      <w:r w:rsidRPr="00A90DF1">
        <w:rPr>
          <w:vertAlign w:val="superscript"/>
        </w:rPr>
        <w:t>1</w:t>
      </w:r>
      <w:r w:rsidRPr="00A90DF1">
        <w:t>H} NMR (DMSO-</w:t>
      </w:r>
      <w:r w:rsidRPr="00A90DF1">
        <w:rPr>
          <w:i/>
        </w:rPr>
        <w:t>d</w:t>
      </w:r>
      <w:r w:rsidRPr="00A90DF1">
        <w:rPr>
          <w:i/>
          <w:vertAlign w:val="subscript"/>
        </w:rPr>
        <w:t>6</w:t>
      </w:r>
      <w:r w:rsidRPr="00A90DF1">
        <w:t>, 125.66 MHz):  δ 143.</w:t>
      </w:r>
      <w:r>
        <w:t>33</w:t>
      </w:r>
      <w:r w:rsidRPr="00A90DF1">
        <w:t>, 13</w:t>
      </w:r>
      <w:r>
        <w:t>4</w:t>
      </w:r>
      <w:r w:rsidRPr="00A90DF1">
        <w:t>.</w:t>
      </w:r>
      <w:r>
        <w:t>67</w:t>
      </w:r>
      <w:r w:rsidRPr="00A90DF1">
        <w:t>,</w:t>
      </w:r>
      <w:r>
        <w:t xml:space="preserve"> 132.24,</w:t>
      </w:r>
      <w:r w:rsidRPr="00A90DF1">
        <w:t xml:space="preserve"> 128.</w:t>
      </w:r>
      <w:r>
        <w:t>62</w:t>
      </w:r>
      <w:r w:rsidRPr="00A90DF1">
        <w:t xml:space="preserve">, </w:t>
      </w:r>
      <w:r>
        <w:t xml:space="preserve">126.28, 126.14, </w:t>
      </w:r>
      <w:r w:rsidRPr="00A90DF1">
        <w:t>47.</w:t>
      </w:r>
      <w:r>
        <w:t>63</w:t>
      </w:r>
      <w:r w:rsidRPr="00A90DF1">
        <w:t>.   IR (neat):  31</w:t>
      </w:r>
      <w:r>
        <w:t>02</w:t>
      </w:r>
      <w:r w:rsidRPr="00A90DF1">
        <w:t>, 3</w:t>
      </w:r>
      <w:r>
        <w:t>03</w:t>
      </w:r>
      <w:r w:rsidRPr="00A90DF1">
        <w:t>7, 29</w:t>
      </w:r>
      <w:r>
        <w:t>41</w:t>
      </w:r>
      <w:r w:rsidRPr="00A90DF1">
        <w:t>, 16</w:t>
      </w:r>
      <w:r>
        <w:t>48</w:t>
      </w:r>
      <w:r w:rsidRPr="00A90DF1">
        <w:t>,</w:t>
      </w:r>
      <w:r>
        <w:t xml:space="preserve"> 1608,</w:t>
      </w:r>
      <w:r w:rsidRPr="00A90DF1">
        <w:t xml:space="preserve"> 15</w:t>
      </w:r>
      <w:r>
        <w:t>29</w:t>
      </w:r>
      <w:r w:rsidRPr="00A90DF1">
        <w:t>, 14</w:t>
      </w:r>
      <w:r>
        <w:t>65</w:t>
      </w:r>
      <w:r w:rsidRPr="00A90DF1">
        <w:t>, 14</w:t>
      </w:r>
      <w:r>
        <w:t>48</w:t>
      </w:r>
      <w:r w:rsidRPr="00A90DF1">
        <w:t>, 138</w:t>
      </w:r>
      <w:r>
        <w:t>7</w:t>
      </w:r>
      <w:r w:rsidRPr="00A90DF1">
        <w:t>, 13</w:t>
      </w:r>
      <w:r>
        <w:t>51</w:t>
      </w:r>
      <w:r w:rsidRPr="00A90DF1">
        <w:t>, 13</w:t>
      </w:r>
      <w:r>
        <w:t>38</w:t>
      </w:r>
      <w:r w:rsidRPr="00A90DF1">
        <w:t>, 127</w:t>
      </w:r>
      <w:r>
        <w:t>6, 1255</w:t>
      </w:r>
      <w:r w:rsidRPr="00A90DF1">
        <w:t>,</w:t>
      </w:r>
      <w:r>
        <w:t xml:space="preserve"> 1192,</w:t>
      </w:r>
      <w:r w:rsidRPr="00A90DF1">
        <w:t xml:space="preserve"> 117</w:t>
      </w:r>
      <w:r>
        <w:t>8</w:t>
      </w:r>
      <w:r w:rsidRPr="00A90DF1">
        <w:t>, 112</w:t>
      </w:r>
      <w:r>
        <w:t>9</w:t>
      </w:r>
      <w:r w:rsidRPr="00A90DF1">
        <w:t>, 107</w:t>
      </w:r>
      <w:r>
        <w:t>6</w:t>
      </w:r>
      <w:r w:rsidRPr="00A90DF1">
        <w:t xml:space="preserve">, </w:t>
      </w:r>
      <w:r>
        <w:t>974</w:t>
      </w:r>
      <w:r w:rsidRPr="00A90DF1">
        <w:t>, 9</w:t>
      </w:r>
      <w:r>
        <w:t>51</w:t>
      </w:r>
      <w:r w:rsidRPr="00A90DF1">
        <w:t xml:space="preserve">, </w:t>
      </w:r>
      <w:r>
        <w:t xml:space="preserve">918, 903, </w:t>
      </w:r>
      <w:r w:rsidRPr="00A90DF1">
        <w:t>8</w:t>
      </w:r>
      <w:r>
        <w:t>81</w:t>
      </w:r>
      <w:r w:rsidRPr="00A90DF1">
        <w:t>, 8</w:t>
      </w:r>
      <w:r>
        <w:t>28</w:t>
      </w:r>
      <w:r w:rsidRPr="00A90DF1">
        <w:t>, 76</w:t>
      </w:r>
      <w:r>
        <w:t>2</w:t>
      </w:r>
      <w:r w:rsidRPr="00A90DF1">
        <w:t xml:space="preserve">, </w:t>
      </w:r>
      <w:r>
        <w:t>694 cm</w:t>
      </w:r>
      <w:r w:rsidRPr="00AD28AF">
        <w:rPr>
          <w:vertAlign w:val="superscript"/>
        </w:rPr>
        <w:t>-1</w:t>
      </w:r>
      <w:r w:rsidRPr="00A90DF1">
        <w:t xml:space="preserve">.  </w:t>
      </w:r>
      <w:proofErr w:type="gramStart"/>
      <w:r w:rsidRPr="00A90DF1">
        <w:t>Anal.</w:t>
      </w:r>
      <w:proofErr w:type="gramEnd"/>
      <w:r w:rsidRPr="00A90DF1">
        <w:t xml:space="preserve"> Calcd for C</w:t>
      </w:r>
      <w:r w:rsidRPr="00A90DF1">
        <w:rPr>
          <w:vertAlign w:val="subscript"/>
        </w:rPr>
        <w:t>1</w:t>
      </w:r>
      <w:r>
        <w:rPr>
          <w:vertAlign w:val="subscript"/>
        </w:rPr>
        <w:t>6</w:t>
      </w:r>
      <w:r w:rsidRPr="00A90DF1">
        <w:t>H</w:t>
      </w:r>
      <w:r w:rsidRPr="00A90DF1">
        <w:rPr>
          <w:vertAlign w:val="subscript"/>
        </w:rPr>
        <w:t>1</w:t>
      </w:r>
      <w:r>
        <w:rPr>
          <w:vertAlign w:val="subscript"/>
        </w:rPr>
        <w:t>4</w:t>
      </w:r>
      <w:r w:rsidRPr="00A90DF1">
        <w:t>N</w:t>
      </w:r>
      <w:r w:rsidRPr="00A90DF1">
        <w:rPr>
          <w:vertAlign w:val="subscript"/>
        </w:rPr>
        <w:t>6</w:t>
      </w:r>
      <w:r w:rsidRPr="00A90DF1">
        <w:t xml:space="preserve">:  C, </w:t>
      </w:r>
      <w:r>
        <w:t>66.19</w:t>
      </w:r>
      <w:r w:rsidRPr="00A90DF1">
        <w:t xml:space="preserve">; H, </w:t>
      </w:r>
      <w:r>
        <w:t>4.86</w:t>
      </w:r>
      <w:r w:rsidRPr="00A90DF1">
        <w:t xml:space="preserve">; N, </w:t>
      </w:r>
      <w:r>
        <w:t>28.95</w:t>
      </w:r>
      <w:r w:rsidRPr="00A90DF1">
        <w:t xml:space="preserve">.  Found:  C, </w:t>
      </w:r>
      <w:r>
        <w:t>65.69</w:t>
      </w:r>
      <w:r w:rsidRPr="00A90DF1">
        <w:t xml:space="preserve">; H, </w:t>
      </w:r>
      <w:r>
        <w:t>5.00</w:t>
      </w:r>
      <w:r w:rsidRPr="00A90DF1">
        <w:t xml:space="preserve">; N, </w:t>
      </w:r>
      <w:r>
        <w:t>28.24</w:t>
      </w:r>
      <w:r w:rsidRPr="00A90DF1">
        <w:t>.</w:t>
      </w:r>
    </w:p>
    <w:p w:rsidR="00282B01" w:rsidRPr="00A90DF1" w:rsidRDefault="00282B01" w:rsidP="00EE753A">
      <w:pPr>
        <w:spacing w:line="480" w:lineRule="auto"/>
        <w:rPr>
          <w:rFonts w:cs="Times New Roman"/>
        </w:rPr>
      </w:pPr>
      <w:r w:rsidRPr="00FE753D">
        <w:rPr>
          <w:rFonts w:cs="Times New Roman"/>
          <w:b/>
        </w:rPr>
        <w:t>Synthesis of 4</w:t>
      </w:r>
      <w:proofErr w:type="gramStart"/>
      <w:r w:rsidRPr="00FE753D">
        <w:rPr>
          <w:rFonts w:cs="Times New Roman"/>
          <w:b/>
        </w:rPr>
        <w:t>,4</w:t>
      </w:r>
      <w:proofErr w:type="gramEnd"/>
      <w:r w:rsidRPr="00FE753D">
        <w:rPr>
          <w:rFonts w:cs="Times New Roman"/>
          <w:b/>
        </w:rPr>
        <w:t xml:space="preserve">′-(4,4'-bitolyl)bis(1,2,4-triazole), </w:t>
      </w:r>
      <w:r w:rsidRPr="00E7469F">
        <w:rPr>
          <w:rFonts w:cs="Times New Roman"/>
          <w:b/>
        </w:rPr>
        <w:t>L</w:t>
      </w:r>
      <w:r w:rsidR="00D80618" w:rsidRPr="00E7469F">
        <w:rPr>
          <w:rFonts w:cs="Times New Roman"/>
          <w:b/>
        </w:rPr>
        <w:t>3</w:t>
      </w:r>
      <w:r w:rsidRPr="00701754">
        <w:rPr>
          <w:rFonts w:cs="Times New Roman"/>
          <w:b/>
        </w:rPr>
        <w:t xml:space="preserve">, </w:t>
      </w:r>
      <w:r w:rsidR="00D80618" w:rsidRPr="00E7469F">
        <w:rPr>
          <w:rFonts w:cs="Times New Roman"/>
          <w:b/>
        </w:rPr>
        <w:t>11</w:t>
      </w:r>
      <w:r w:rsidRPr="00701754">
        <w:rPr>
          <w:rFonts w:cs="Times New Roman"/>
          <w:b/>
        </w:rPr>
        <w:t>.</w:t>
      </w:r>
      <w:r w:rsidRPr="00702DA6">
        <w:rPr>
          <w:rFonts w:cs="Times New Roman"/>
        </w:rPr>
        <w:t xml:space="preserve">  Potassium hydroxide (1.17 g, 0.0208 mol) and </w:t>
      </w:r>
      <w:r w:rsidRPr="00702DA6">
        <w:rPr>
          <w:rFonts w:cs="Times New Roman"/>
          <w:b/>
        </w:rPr>
        <w:t>1</w:t>
      </w:r>
      <w:r w:rsidR="002A352E">
        <w:rPr>
          <w:rFonts w:cs="Times New Roman"/>
          <w:b/>
        </w:rPr>
        <w:t>0</w:t>
      </w:r>
      <w:r w:rsidRPr="00702DA6">
        <w:rPr>
          <w:rFonts w:cs="Times New Roman"/>
        </w:rPr>
        <w:t xml:space="preserve"> (2.90 g, 0.00521 mol) were added to a 50 mL Erlenmeyer flask containing 25 mL of water.  After 24 h, the product precipitated </w:t>
      </w:r>
      <w:r w:rsidRPr="00702DA6">
        <w:rPr>
          <w:rFonts w:cs="Times New Roman"/>
        </w:rPr>
        <w:lastRenderedPageBreak/>
        <w:t xml:space="preserve">from solution as a white powder and was filtered and washed with water (3 x 50 mL), acetonitrile (3 x 50 mL), and tetrahydrofuran (3 x 50 mL).  The pure product was dried under reduced pressure to yield 1.40 g (85.2 % </w:t>
      </w:r>
      <w:proofErr w:type="gramStart"/>
      <w:r w:rsidRPr="00702DA6">
        <w:rPr>
          <w:rFonts w:cs="Times New Roman"/>
        </w:rPr>
        <w:t>yield</w:t>
      </w:r>
      <w:proofErr w:type="gramEnd"/>
      <w:r w:rsidRPr="00702DA6">
        <w:rPr>
          <w:rFonts w:cs="Times New Roman"/>
        </w:rPr>
        <w:t>).</w:t>
      </w:r>
      <w:r w:rsidRPr="00EF53FB">
        <w:rPr>
          <w:rFonts w:cs="Times New Roman"/>
        </w:rPr>
        <w:t xml:space="preserve">  </w:t>
      </w:r>
      <w:r w:rsidRPr="00EF53FB">
        <w:rPr>
          <w:rFonts w:cs="Times New Roman"/>
          <w:vertAlign w:val="superscript"/>
        </w:rPr>
        <w:t>1</w:t>
      </w:r>
      <w:r w:rsidRPr="00EF53FB">
        <w:rPr>
          <w:rFonts w:cs="Times New Roman"/>
        </w:rPr>
        <w:t>H NMR (DMSO-</w:t>
      </w:r>
      <w:r w:rsidRPr="00EF53FB">
        <w:rPr>
          <w:rFonts w:cs="Times New Roman"/>
          <w:i/>
          <w:iCs/>
        </w:rPr>
        <w:t>d</w:t>
      </w:r>
      <w:r w:rsidRPr="00EF53FB">
        <w:rPr>
          <w:rFonts w:cs="Times New Roman"/>
          <w:vertAlign w:val="subscript"/>
        </w:rPr>
        <w:t>6</w:t>
      </w:r>
      <w:r>
        <w:rPr>
          <w:rFonts w:cs="Times New Roman"/>
          <w:vertAlign w:val="subscript"/>
        </w:rPr>
        <w:t xml:space="preserve">, </w:t>
      </w:r>
      <w:r>
        <w:rPr>
          <w:rFonts w:cs="Times New Roman"/>
        </w:rPr>
        <w:t>499.72 MHz</w:t>
      </w:r>
      <w:r w:rsidRPr="00EF53FB">
        <w:rPr>
          <w:rFonts w:cs="Times New Roman"/>
        </w:rPr>
        <w:t xml:space="preserve">) δ 8.65 (s, </w:t>
      </w:r>
      <w:r>
        <w:rPr>
          <w:rFonts w:cs="Times New Roman"/>
        </w:rPr>
        <w:t>4</w:t>
      </w:r>
      <w:r w:rsidRPr="00EF53FB">
        <w:rPr>
          <w:rFonts w:cs="Times New Roman"/>
        </w:rPr>
        <w:t xml:space="preserve">H), 7.66 (d, </w:t>
      </w:r>
      <w:r w:rsidRPr="00EF53FB">
        <w:rPr>
          <w:rFonts w:cs="Times New Roman"/>
          <w:i/>
          <w:iCs/>
        </w:rPr>
        <w:t>J</w:t>
      </w:r>
      <w:r w:rsidRPr="00EF53FB">
        <w:rPr>
          <w:rFonts w:cs="Times New Roman"/>
        </w:rPr>
        <w:t xml:space="preserve"> = 7.7 Hz, </w:t>
      </w:r>
      <w:r>
        <w:rPr>
          <w:rFonts w:cs="Times New Roman"/>
        </w:rPr>
        <w:t>4</w:t>
      </w:r>
      <w:r w:rsidRPr="00EF53FB">
        <w:rPr>
          <w:rFonts w:cs="Times New Roman"/>
        </w:rPr>
        <w:t xml:space="preserve">H), 7.38 (d, </w:t>
      </w:r>
      <w:r w:rsidRPr="00EF53FB">
        <w:rPr>
          <w:rFonts w:cs="Times New Roman"/>
          <w:i/>
          <w:iCs/>
        </w:rPr>
        <w:t>J</w:t>
      </w:r>
      <w:r w:rsidRPr="00EF53FB">
        <w:rPr>
          <w:rFonts w:cs="Times New Roman"/>
        </w:rPr>
        <w:t xml:space="preserve"> = 7.8 Hz, </w:t>
      </w:r>
      <w:r>
        <w:rPr>
          <w:rFonts w:cs="Times New Roman"/>
        </w:rPr>
        <w:t>4</w:t>
      </w:r>
      <w:r w:rsidRPr="00EF53FB">
        <w:rPr>
          <w:rFonts w:cs="Times New Roman"/>
        </w:rPr>
        <w:t xml:space="preserve">H), 5.32 (s, </w:t>
      </w:r>
      <w:r>
        <w:rPr>
          <w:rFonts w:cs="Times New Roman"/>
        </w:rPr>
        <w:t>4</w:t>
      </w:r>
      <w:r w:rsidRPr="00EF53FB">
        <w:rPr>
          <w:rFonts w:cs="Times New Roman"/>
        </w:rPr>
        <w:t>H</w:t>
      </w:r>
      <w:r w:rsidRPr="005103F8">
        <w:rPr>
          <w:rFonts w:cs="Times New Roman"/>
        </w:rPr>
        <w:t xml:space="preserve">).  </w:t>
      </w:r>
      <w:proofErr w:type="gramStart"/>
      <w:r w:rsidRPr="005103F8">
        <w:rPr>
          <w:rFonts w:cs="Times New Roman"/>
          <w:vertAlign w:val="superscript"/>
        </w:rPr>
        <w:t>13</w:t>
      </w:r>
      <w:r w:rsidRPr="005103F8">
        <w:rPr>
          <w:rFonts w:cs="Times New Roman"/>
        </w:rPr>
        <w:t>C{</w:t>
      </w:r>
      <w:proofErr w:type="gramEnd"/>
      <w:r w:rsidRPr="005103F8">
        <w:rPr>
          <w:rFonts w:cs="Times New Roman"/>
          <w:vertAlign w:val="superscript"/>
        </w:rPr>
        <w:t>1</w:t>
      </w:r>
      <w:r w:rsidRPr="005103F8">
        <w:rPr>
          <w:rFonts w:cs="Times New Roman"/>
        </w:rPr>
        <w:t>H} NMR (DMSO-</w:t>
      </w:r>
      <w:r w:rsidRPr="005103F8">
        <w:rPr>
          <w:rFonts w:cs="Times New Roman"/>
          <w:i/>
        </w:rPr>
        <w:t>d</w:t>
      </w:r>
      <w:r w:rsidRPr="005103F8">
        <w:rPr>
          <w:rFonts w:cs="Times New Roman"/>
          <w:i/>
          <w:vertAlign w:val="subscript"/>
        </w:rPr>
        <w:t>6</w:t>
      </w:r>
      <w:r w:rsidRPr="005103F8">
        <w:rPr>
          <w:rFonts w:cs="Times New Roman"/>
        </w:rPr>
        <w:t>, 125.66 MHz):  δ 143.27, 139.25, 136.05, 128.29, 127.12,  47.21</w:t>
      </w:r>
      <w:r>
        <w:rPr>
          <w:rFonts w:cs="Times New Roman"/>
        </w:rPr>
        <w:t xml:space="preserve">. </w:t>
      </w:r>
      <w:r w:rsidRPr="005103F8">
        <w:rPr>
          <w:rFonts w:cs="Times New Roman"/>
        </w:rPr>
        <w:t xml:space="preserve"> </w:t>
      </w:r>
      <w:r w:rsidRPr="00E76CA2">
        <w:rPr>
          <w:rFonts w:cs="Times New Roman"/>
        </w:rPr>
        <w:t>IR (neat):  3089, 3029, 2962, 1664, 1613, 1522, 1500, 1458, 1439, 1403, 1378, 1361, 1336, 1316, 1207, 1179, 1169, 1074, 1006, 976, 967, 950, 889, 854, 833, 796, 755, 746, 712, 693 cm</w:t>
      </w:r>
      <w:r w:rsidRPr="00E76CA2">
        <w:rPr>
          <w:rFonts w:cs="Times New Roman"/>
          <w:vertAlign w:val="superscript"/>
        </w:rPr>
        <w:t>-1</w:t>
      </w:r>
      <w:r w:rsidRPr="00E76CA2">
        <w:rPr>
          <w:rFonts w:cs="Times New Roman"/>
        </w:rPr>
        <w:t xml:space="preserve">. </w:t>
      </w:r>
      <w:r w:rsidRPr="00674AEF">
        <w:rPr>
          <w:rFonts w:cs="Times New Roman"/>
        </w:rPr>
        <w:t xml:space="preserve"> </w:t>
      </w:r>
      <w:proofErr w:type="gramStart"/>
      <w:r w:rsidRPr="00674AEF">
        <w:rPr>
          <w:rFonts w:cs="Times New Roman"/>
        </w:rPr>
        <w:t>Anal.</w:t>
      </w:r>
      <w:proofErr w:type="gramEnd"/>
      <w:r w:rsidRPr="00674AEF">
        <w:rPr>
          <w:rFonts w:cs="Times New Roman"/>
        </w:rPr>
        <w:t xml:space="preserve"> Calcd for C</w:t>
      </w:r>
      <w:r w:rsidRPr="00674AEF">
        <w:rPr>
          <w:rFonts w:cs="Times New Roman"/>
          <w:vertAlign w:val="subscript"/>
        </w:rPr>
        <w:t>16</w:t>
      </w:r>
      <w:r w:rsidRPr="00674AEF">
        <w:rPr>
          <w:rFonts w:cs="Times New Roman"/>
        </w:rPr>
        <w:t>H</w:t>
      </w:r>
      <w:r w:rsidRPr="00674AEF">
        <w:rPr>
          <w:rFonts w:cs="Times New Roman"/>
          <w:vertAlign w:val="subscript"/>
        </w:rPr>
        <w:t>14</w:t>
      </w:r>
      <w:r w:rsidRPr="00674AEF">
        <w:rPr>
          <w:rFonts w:cs="Times New Roman"/>
        </w:rPr>
        <w:t>N</w:t>
      </w:r>
      <w:r w:rsidRPr="00674AEF">
        <w:rPr>
          <w:rFonts w:cs="Times New Roman"/>
          <w:vertAlign w:val="subscript"/>
        </w:rPr>
        <w:t>6</w:t>
      </w:r>
      <w:r w:rsidRPr="00674AEF">
        <w:rPr>
          <w:rFonts w:cs="Times New Roman"/>
        </w:rPr>
        <w:t>:  C, 68.34; H, 5.10; N, 26.56.  Found:  C, 67.80; H, 5.18; N, 25.77.</w:t>
      </w:r>
    </w:p>
    <w:p w:rsidR="00E45BD6" w:rsidRDefault="00E45BD6" w:rsidP="00EE753A">
      <w:pPr>
        <w:spacing w:line="480" w:lineRule="auto"/>
      </w:pPr>
      <w:r w:rsidRPr="00A90DF1">
        <w:rPr>
          <w:b/>
        </w:rPr>
        <w:t>Synthesis of [</w:t>
      </w:r>
      <w:proofErr w:type="gramStart"/>
      <w:r w:rsidRPr="00A90DF1">
        <w:rPr>
          <w:b/>
        </w:rPr>
        <w:t>Cu</w:t>
      </w:r>
      <w:r>
        <w:rPr>
          <w:b/>
        </w:rPr>
        <w:t>(</w:t>
      </w:r>
      <w:proofErr w:type="gramEnd"/>
      <w:r w:rsidRPr="00E7469F">
        <w:rPr>
          <w:b/>
        </w:rPr>
        <w:t>L</w:t>
      </w:r>
      <w:r w:rsidR="00D80618" w:rsidRPr="00E7469F">
        <w:rPr>
          <w:b/>
        </w:rPr>
        <w:t>2</w:t>
      </w:r>
      <w:r>
        <w:rPr>
          <w:b/>
        </w:rPr>
        <w:t>)(Cl</w:t>
      </w:r>
      <w:r w:rsidRPr="00A90DF1">
        <w:rPr>
          <w:b/>
        </w:rPr>
        <w:t>O</w:t>
      </w:r>
      <w:r w:rsidRPr="00A90DF1">
        <w:rPr>
          <w:b/>
          <w:vertAlign w:val="subscript"/>
        </w:rPr>
        <w:t>4</w:t>
      </w:r>
      <w:r w:rsidRPr="00A90DF1">
        <w:rPr>
          <w:b/>
        </w:rPr>
        <w:t>)]</w:t>
      </w:r>
      <w:r>
        <w:rPr>
          <w:b/>
        </w:rPr>
        <w:t xml:space="preserve"> </w:t>
      </w:r>
      <w:r w:rsidRPr="00A90DF1">
        <w:rPr>
          <w:b/>
        </w:rPr>
        <w:t xml:space="preserve">• </w:t>
      </w:r>
      <w:r w:rsidR="00E7745E">
        <w:rPr>
          <w:b/>
        </w:rPr>
        <w:t>DMA</w:t>
      </w:r>
      <w:r w:rsidR="00427897">
        <w:rPr>
          <w:b/>
        </w:rPr>
        <w:t xml:space="preserve"> </w:t>
      </w:r>
      <w:r w:rsidR="00427897" w:rsidRPr="00A90DF1">
        <w:rPr>
          <w:b/>
        </w:rPr>
        <w:t xml:space="preserve">• </w:t>
      </w:r>
      <w:r w:rsidR="00427897">
        <w:rPr>
          <w:b/>
        </w:rPr>
        <w:t>H</w:t>
      </w:r>
      <w:r w:rsidR="00427897" w:rsidRPr="00427897">
        <w:rPr>
          <w:b/>
          <w:vertAlign w:val="subscript"/>
        </w:rPr>
        <w:t>2</w:t>
      </w:r>
      <w:r w:rsidR="00427897">
        <w:rPr>
          <w:b/>
        </w:rPr>
        <w:t>O</w:t>
      </w:r>
      <w:r w:rsidRPr="00A90DF1">
        <w:rPr>
          <w:b/>
        </w:rPr>
        <w:t xml:space="preserve">, </w:t>
      </w:r>
      <w:r w:rsidR="00D80618" w:rsidRPr="00E7469F">
        <w:rPr>
          <w:b/>
        </w:rPr>
        <w:t>12</w:t>
      </w:r>
      <w:r w:rsidRPr="00A90DF1">
        <w:rPr>
          <w:b/>
        </w:rPr>
        <w:t xml:space="preserve">. </w:t>
      </w:r>
      <w:r>
        <w:t xml:space="preserve"> Copper(II) perchlorate hex</w:t>
      </w:r>
      <w:r w:rsidRPr="00A90DF1">
        <w:t>ahydrate (</w:t>
      </w:r>
      <w:r w:rsidRPr="00601F79">
        <w:t xml:space="preserve">0.0136 g, 0.0367 mmol) and </w:t>
      </w:r>
      <w:r w:rsidRPr="00601F79">
        <w:rPr>
          <w:b/>
        </w:rPr>
        <w:t>L</w:t>
      </w:r>
      <w:r w:rsidR="004E2C08">
        <w:rPr>
          <w:b/>
        </w:rPr>
        <w:t>2</w:t>
      </w:r>
      <w:r w:rsidRPr="00601F79">
        <w:t xml:space="preserve"> (0.0213 g, 0.0735 mmol</w:t>
      </w:r>
      <w:r w:rsidRPr="00A90DF1">
        <w:t>) were added to separate 4 mL scintillation vials and dissolved in 1 mL of water and 2 mL</w:t>
      </w:r>
      <w:r>
        <w:t xml:space="preserve"> of DMA</w:t>
      </w:r>
      <w:r w:rsidRPr="00A90DF1">
        <w:t>, respectively.  The vials were heated to 85 °C for 30 min in an aluminum heating block, followed by mixing of the solutions and additiona</w:t>
      </w:r>
      <w:r>
        <w:t>l heating.  After heating for 24 h</w:t>
      </w:r>
      <w:r w:rsidRPr="00A90DF1">
        <w:t xml:space="preserve">, </w:t>
      </w:r>
      <w:r>
        <w:t>colorless</w:t>
      </w:r>
      <w:r w:rsidRPr="00A90DF1">
        <w:t xml:space="preserve"> needles formed and were isolated and washed with water and acetone to yield the pure product (</w:t>
      </w:r>
      <w:r>
        <w:t>7.10</w:t>
      </w:r>
      <w:r w:rsidRPr="00A90DF1">
        <w:t xml:space="preserve"> mg, </w:t>
      </w:r>
      <w:r>
        <w:t>42.8</w:t>
      </w:r>
      <w:r w:rsidRPr="00A90DF1">
        <w:t xml:space="preserve"> % yield).  </w:t>
      </w:r>
      <w:r w:rsidRPr="004222E7">
        <w:t>IR (neat):  3371, 3114, 1633, 1586, 1551, 1446, 1395, 1377, 1340, 1214, 1194, 1091, 1071, 1001, 968, 942, 907, 874, 818, 802, 767, 750, 732, 697 cm</w:t>
      </w:r>
      <w:r w:rsidRPr="004222E7">
        <w:rPr>
          <w:vertAlign w:val="superscript"/>
        </w:rPr>
        <w:t>-1</w:t>
      </w:r>
      <w:r w:rsidRPr="002C2C62">
        <w:t xml:space="preserve">.  </w:t>
      </w:r>
      <w:proofErr w:type="gramStart"/>
      <w:r w:rsidRPr="002C2C62">
        <w:t>Anal.</w:t>
      </w:r>
      <w:proofErr w:type="gramEnd"/>
      <w:r w:rsidRPr="002C2C62">
        <w:t xml:space="preserve"> Calcd for C</w:t>
      </w:r>
      <w:r w:rsidRPr="002C2C62">
        <w:rPr>
          <w:vertAlign w:val="subscript"/>
        </w:rPr>
        <w:t>16</w:t>
      </w:r>
      <w:r w:rsidRPr="002C2C62">
        <w:t>H</w:t>
      </w:r>
      <w:r w:rsidRPr="002C2C62">
        <w:rPr>
          <w:vertAlign w:val="subscript"/>
        </w:rPr>
        <w:t>14</w:t>
      </w:r>
      <w:r w:rsidRPr="002C2C62">
        <w:t>ClCuN</w:t>
      </w:r>
      <w:r w:rsidRPr="002C2C62">
        <w:rPr>
          <w:vertAlign w:val="subscript"/>
        </w:rPr>
        <w:t>6</w:t>
      </w:r>
      <w:r w:rsidRPr="002C2C62">
        <w:t>O</w:t>
      </w:r>
      <w:r w:rsidRPr="002C2C62">
        <w:rPr>
          <w:vertAlign w:val="subscript"/>
        </w:rPr>
        <w:t>4</w:t>
      </w:r>
      <w:r w:rsidRPr="002C2C62">
        <w:t>•DMA•H</w:t>
      </w:r>
      <w:r w:rsidRPr="002C2C62">
        <w:rPr>
          <w:vertAlign w:val="subscript"/>
        </w:rPr>
        <w:t>2</w:t>
      </w:r>
      <w:r w:rsidRPr="002C2C62">
        <w:t>O:  C, 43.01; H, 4.51; N, 17.56.  Found:  C, 42.99; H, 3.76; N, 17.35.</w:t>
      </w:r>
    </w:p>
    <w:p w:rsidR="00C07F04" w:rsidRDefault="00C07F04" w:rsidP="00EE753A">
      <w:pPr>
        <w:spacing w:line="480" w:lineRule="auto"/>
      </w:pPr>
      <w:r w:rsidRPr="00A90DF1">
        <w:rPr>
          <w:b/>
        </w:rPr>
        <w:t>Synthesis of [</w:t>
      </w:r>
      <w:proofErr w:type="gramStart"/>
      <w:r w:rsidRPr="00A90DF1">
        <w:rPr>
          <w:b/>
        </w:rPr>
        <w:t>Cu</w:t>
      </w:r>
      <w:r>
        <w:rPr>
          <w:b/>
        </w:rPr>
        <w:t>(</w:t>
      </w:r>
      <w:proofErr w:type="gramEnd"/>
      <w:r w:rsidRPr="00E7469F">
        <w:rPr>
          <w:b/>
        </w:rPr>
        <w:t>L</w:t>
      </w:r>
      <w:r w:rsidR="00D80618" w:rsidRPr="00E7469F">
        <w:rPr>
          <w:b/>
        </w:rPr>
        <w:t>3</w:t>
      </w:r>
      <w:r>
        <w:rPr>
          <w:b/>
        </w:rPr>
        <w:t>)(Cl</w:t>
      </w:r>
      <w:r w:rsidRPr="00A90DF1">
        <w:rPr>
          <w:b/>
        </w:rPr>
        <w:t>O</w:t>
      </w:r>
      <w:r w:rsidRPr="00A90DF1">
        <w:rPr>
          <w:b/>
          <w:vertAlign w:val="subscript"/>
        </w:rPr>
        <w:t>4</w:t>
      </w:r>
      <w:r w:rsidRPr="00A90DF1">
        <w:rPr>
          <w:b/>
        </w:rPr>
        <w:t>)]</w:t>
      </w:r>
      <w:r>
        <w:rPr>
          <w:b/>
        </w:rPr>
        <w:t xml:space="preserve"> </w:t>
      </w:r>
      <w:r w:rsidRPr="00A90DF1">
        <w:rPr>
          <w:b/>
        </w:rPr>
        <w:t xml:space="preserve">• </w:t>
      </w:r>
      <w:r>
        <w:rPr>
          <w:b/>
        </w:rPr>
        <w:t>DEF</w:t>
      </w:r>
      <w:r w:rsidRPr="00A90DF1">
        <w:rPr>
          <w:b/>
        </w:rPr>
        <w:t xml:space="preserve">, </w:t>
      </w:r>
      <w:r w:rsidR="00D80618" w:rsidRPr="00E7469F">
        <w:rPr>
          <w:b/>
        </w:rPr>
        <w:t>1</w:t>
      </w:r>
      <w:r w:rsidRPr="00E7469F">
        <w:rPr>
          <w:b/>
        </w:rPr>
        <w:t>3</w:t>
      </w:r>
      <w:r w:rsidRPr="00A90DF1">
        <w:rPr>
          <w:b/>
        </w:rPr>
        <w:t xml:space="preserve">. </w:t>
      </w:r>
      <w:r>
        <w:t xml:space="preserve"> Copper(II) perchlorate hex</w:t>
      </w:r>
      <w:r w:rsidRPr="00A90DF1">
        <w:t>ahydrate (</w:t>
      </w:r>
      <w:r w:rsidRPr="00601F79">
        <w:t xml:space="preserve">0.0136 g, 0.0367 mmol) and </w:t>
      </w:r>
      <w:r w:rsidRPr="00601F79">
        <w:rPr>
          <w:b/>
        </w:rPr>
        <w:t>L</w:t>
      </w:r>
      <w:r w:rsidR="004E2C08">
        <w:rPr>
          <w:b/>
        </w:rPr>
        <w:t>3</w:t>
      </w:r>
      <w:r w:rsidRPr="00601F79">
        <w:t xml:space="preserve"> (0.0232 g, 0.0735 mmol</w:t>
      </w:r>
      <w:r w:rsidRPr="00A90DF1">
        <w:t xml:space="preserve">) were added to </w:t>
      </w:r>
      <w:r w:rsidRPr="00A90DF1">
        <w:lastRenderedPageBreak/>
        <w:t>separate 4 mL scintillation vials and dissolved in 1 mL of water and 2 mL</w:t>
      </w:r>
      <w:r>
        <w:t xml:space="preserve"> of DE</w:t>
      </w:r>
      <w:r w:rsidRPr="00A90DF1">
        <w:t>F, respectively.  The vials were heated to 85 °C for 30 min in an aluminum heating block, followed by mixing of the solutions and additiona</w:t>
      </w:r>
      <w:r>
        <w:t>l heating.  After heating for 24 h</w:t>
      </w:r>
      <w:r w:rsidRPr="00A90DF1">
        <w:t xml:space="preserve">, </w:t>
      </w:r>
      <w:r>
        <w:t>colorless</w:t>
      </w:r>
      <w:r w:rsidRPr="00A90DF1">
        <w:t xml:space="preserve"> needles formed and were isolated and washed with water and acetone to yield the pure product (</w:t>
      </w:r>
      <w:r>
        <w:t>2.40</w:t>
      </w:r>
      <w:r w:rsidRPr="00A90DF1">
        <w:t xml:space="preserve"> mg, </w:t>
      </w:r>
      <w:r>
        <w:t>13.1</w:t>
      </w:r>
      <w:r w:rsidRPr="00A90DF1">
        <w:t xml:space="preserve"> % yield).  </w:t>
      </w:r>
      <w:r w:rsidRPr="003F25F9">
        <w:t>IR (neat):  3618, 3133, 2968, 2917, 2870, 2838, 1661, 1605, 1545, 1503, 1455, 1432, 1396, 1380, 1355, 1336, 1307, 1262, 1210, 1189, 1085, 1008, 973, 942, 859, 819, 754, 703, 684 cm</w:t>
      </w:r>
      <w:r w:rsidRPr="003F25F9">
        <w:rPr>
          <w:vertAlign w:val="superscript"/>
        </w:rPr>
        <w:t>-1</w:t>
      </w:r>
      <w:r w:rsidRPr="003F25F9">
        <w:t>.</w:t>
      </w:r>
      <w:r w:rsidRPr="000A189F">
        <w:t xml:space="preserve">  </w:t>
      </w:r>
      <w:proofErr w:type="gramStart"/>
      <w:r w:rsidRPr="000A189F">
        <w:t>Anal.</w:t>
      </w:r>
      <w:proofErr w:type="gramEnd"/>
      <w:r w:rsidRPr="000A189F">
        <w:t xml:space="preserve"> Calcd for C</w:t>
      </w:r>
      <w:r w:rsidRPr="000A189F">
        <w:rPr>
          <w:vertAlign w:val="subscript"/>
        </w:rPr>
        <w:t>18</w:t>
      </w:r>
      <w:r w:rsidRPr="000A189F">
        <w:t>H</w:t>
      </w:r>
      <w:r w:rsidRPr="000A189F">
        <w:rPr>
          <w:vertAlign w:val="subscript"/>
        </w:rPr>
        <w:t>16</w:t>
      </w:r>
      <w:r w:rsidRPr="000A189F">
        <w:t>ClCuN</w:t>
      </w:r>
      <w:r w:rsidRPr="000A189F">
        <w:rPr>
          <w:vertAlign w:val="subscript"/>
        </w:rPr>
        <w:t>6</w:t>
      </w:r>
      <w:r w:rsidRPr="000A189F">
        <w:t>O</w:t>
      </w:r>
      <w:r w:rsidRPr="000A189F">
        <w:rPr>
          <w:vertAlign w:val="subscript"/>
        </w:rPr>
        <w:t>4</w:t>
      </w:r>
      <w:r w:rsidRPr="000A189F">
        <w:t>•DEF:  C, 47.59; H, 4.69; N, 16.89.  Found:  C, 47.59; H, 4.63; N, 16.84.</w:t>
      </w:r>
    </w:p>
    <w:p w:rsidR="00511397" w:rsidRDefault="00511397" w:rsidP="00511397">
      <w:pPr>
        <w:spacing w:line="480" w:lineRule="auto"/>
      </w:pPr>
      <w:proofErr w:type="gramStart"/>
      <w:r w:rsidRPr="001229B2">
        <w:rPr>
          <w:rFonts w:eastAsia="Calibri" w:cs="Times-Bold"/>
          <w:b/>
          <w:bCs/>
        </w:rPr>
        <w:t>X-ray Structure Determinations.</w:t>
      </w:r>
      <w:proofErr w:type="gramEnd"/>
      <w:r w:rsidRPr="00847806">
        <w:rPr>
          <w:rFonts w:eastAsia="Calibri" w:cs="Times-Bold"/>
          <w:bCs/>
        </w:rPr>
        <w:t xml:space="preserve">  </w:t>
      </w:r>
      <w:r>
        <w:rPr>
          <w:rFonts w:eastAsia="SimSun"/>
          <w:kern w:val="2"/>
          <w:lang w:eastAsia="zh-CN"/>
        </w:rPr>
        <w:t>Data was</w:t>
      </w:r>
      <w:r w:rsidRPr="00F750EB">
        <w:rPr>
          <w:rFonts w:eastAsia="SimSun"/>
          <w:kern w:val="2"/>
          <w:lang w:eastAsia="zh-CN"/>
        </w:rPr>
        <w:t xml:space="preserve"> collected on a Bruker SMART APEXII three circle diffractometer equipped with a CCD area detector and operated at 1,</w:t>
      </w:r>
      <w:r>
        <w:rPr>
          <w:rFonts w:eastAsia="SimSun"/>
          <w:kern w:val="2"/>
          <w:lang w:eastAsia="zh-CN"/>
        </w:rPr>
        <w:t>800 W power (45</w:t>
      </w:r>
      <w:r w:rsidRPr="00F750EB">
        <w:rPr>
          <w:rFonts w:eastAsia="SimSun"/>
          <w:kern w:val="2"/>
          <w:lang w:eastAsia="zh-CN"/>
        </w:rPr>
        <w:t xml:space="preserve"> kV, </w:t>
      </w:r>
      <w:r>
        <w:rPr>
          <w:rFonts w:eastAsia="SimSun"/>
          <w:kern w:val="2"/>
          <w:lang w:eastAsia="zh-CN"/>
        </w:rPr>
        <w:t>40</w:t>
      </w:r>
      <w:r w:rsidRPr="00F750EB">
        <w:rPr>
          <w:rFonts w:eastAsia="SimSun"/>
          <w:kern w:val="2"/>
          <w:lang w:eastAsia="zh-CN"/>
        </w:rPr>
        <w:t xml:space="preserve"> mA) to generate </w:t>
      </w:r>
      <w:r>
        <w:rPr>
          <w:rFonts w:eastAsia="SimSun"/>
          <w:kern w:val="2"/>
          <w:lang w:eastAsia="zh-CN"/>
        </w:rPr>
        <w:t>Mo</w:t>
      </w:r>
      <w:r w:rsidRPr="00F750EB">
        <w:rPr>
          <w:rFonts w:eastAsia="SimSun"/>
          <w:kern w:val="2"/>
          <w:lang w:eastAsia="zh-CN"/>
        </w:rPr>
        <w:t xml:space="preserve"> Kα radiation (</w:t>
      </w:r>
      <w:r w:rsidRPr="00F750EB">
        <w:rPr>
          <w:rFonts w:eastAsia="SimSun"/>
          <w:i/>
          <w:kern w:val="2"/>
          <w:lang w:eastAsia="zh-CN"/>
        </w:rPr>
        <w:t>λ</w:t>
      </w:r>
      <w:r w:rsidRPr="00F750EB">
        <w:rPr>
          <w:rFonts w:eastAsia="SimSun"/>
          <w:kern w:val="2"/>
          <w:lang w:eastAsia="zh-CN"/>
        </w:rPr>
        <w:t xml:space="preserve"> = </w:t>
      </w:r>
      <w:r>
        <w:rPr>
          <w:rFonts w:eastAsia="SimSun"/>
          <w:kern w:val="2"/>
          <w:lang w:eastAsia="zh-CN"/>
        </w:rPr>
        <w:t>0.71073</w:t>
      </w:r>
      <w:r w:rsidRPr="00F750EB">
        <w:rPr>
          <w:rFonts w:eastAsia="SimSun"/>
          <w:kern w:val="2"/>
          <w:lang w:eastAsia="zh-CN"/>
        </w:rPr>
        <w:t xml:space="preserve"> Å).</w:t>
      </w:r>
      <w:r>
        <w:rPr>
          <w:rFonts w:eastAsia="SimSun"/>
          <w:kern w:val="2"/>
          <w:lang w:eastAsia="zh-CN"/>
        </w:rPr>
        <w:t xml:space="preserve"> </w:t>
      </w:r>
      <w:r w:rsidRPr="00F750EB">
        <w:rPr>
          <w:rFonts w:eastAsia="SimSun"/>
          <w:kern w:val="2"/>
          <w:lang w:eastAsia="zh-CN"/>
        </w:rPr>
        <w:t xml:space="preserve"> The incident X-ray beam was focused and monochromated using Bruker Excalibur focusing optics.</w:t>
      </w:r>
      <w:r>
        <w:rPr>
          <w:rFonts w:eastAsia="SimSun"/>
          <w:kern w:val="2"/>
          <w:lang w:eastAsia="zh-CN"/>
        </w:rPr>
        <w:t xml:space="preserve"> </w:t>
      </w:r>
      <w:r w:rsidRPr="00F750EB">
        <w:rPr>
          <w:rFonts w:eastAsia="SimSun"/>
          <w:kern w:val="2"/>
          <w:lang w:eastAsia="zh-CN"/>
        </w:rPr>
        <w:t xml:space="preserve"> </w:t>
      </w:r>
      <w:r>
        <w:rPr>
          <w:rFonts w:eastAsia="SimSun"/>
          <w:kern w:val="2"/>
          <w:lang w:eastAsia="zh-CN"/>
        </w:rPr>
        <w:t>Single c</w:t>
      </w:r>
      <w:r w:rsidRPr="00F750EB">
        <w:rPr>
          <w:rFonts w:eastAsia="SimSun"/>
          <w:kern w:val="2"/>
          <w:lang w:eastAsia="zh-CN"/>
        </w:rPr>
        <w:t>rystal</w:t>
      </w:r>
      <w:r>
        <w:rPr>
          <w:rFonts w:eastAsia="SimSun"/>
          <w:kern w:val="2"/>
          <w:lang w:eastAsia="zh-CN"/>
        </w:rPr>
        <w:t xml:space="preserve">s </w:t>
      </w:r>
      <w:r w:rsidRPr="00F750EB">
        <w:rPr>
          <w:rFonts w:eastAsia="SimSun"/>
          <w:kern w:val="2"/>
          <w:lang w:eastAsia="zh-CN"/>
        </w:rPr>
        <w:t>w</w:t>
      </w:r>
      <w:r>
        <w:rPr>
          <w:rFonts w:eastAsia="SimSun"/>
          <w:kern w:val="2"/>
          <w:lang w:eastAsia="zh-CN"/>
        </w:rPr>
        <w:t>ere</w:t>
      </w:r>
      <w:r w:rsidRPr="00F750EB">
        <w:rPr>
          <w:rFonts w:eastAsia="SimSun"/>
          <w:kern w:val="2"/>
          <w:lang w:eastAsia="zh-CN"/>
        </w:rPr>
        <w:t xml:space="preserve"> mounted on nylon CryoLoops (Hampton Research) with Paratone-N (Hampton Research) </w:t>
      </w:r>
      <w:r>
        <w:rPr>
          <w:rFonts w:eastAsia="SimSun"/>
          <w:kern w:val="2"/>
          <w:lang w:eastAsia="zh-CN"/>
        </w:rPr>
        <w:t xml:space="preserve">and </w:t>
      </w:r>
      <w:r w:rsidRPr="00884B02">
        <w:rPr>
          <w:rFonts w:eastAsia="SimSun"/>
          <w:kern w:val="2"/>
          <w:lang w:eastAsia="zh-CN"/>
        </w:rPr>
        <w:t>frozen</w:t>
      </w:r>
      <w:r w:rsidRPr="00F750EB">
        <w:rPr>
          <w:rFonts w:eastAsia="SimSun"/>
          <w:kern w:val="2"/>
          <w:lang w:eastAsia="zh-CN"/>
        </w:rPr>
        <w:t xml:space="preserve"> at -</w:t>
      </w:r>
      <w:r>
        <w:rPr>
          <w:rFonts w:eastAsia="SimSun"/>
          <w:kern w:val="2"/>
          <w:lang w:eastAsia="zh-CN"/>
        </w:rPr>
        <w:t>100</w:t>
      </w:r>
      <w:r w:rsidRPr="007C2853">
        <w:rPr>
          <w:rFonts w:eastAsia="SimSun"/>
          <w:kern w:val="2"/>
          <w:lang w:eastAsia="zh-CN"/>
        </w:rPr>
        <w:t xml:space="preserve"> </w:t>
      </w:r>
      <w:r w:rsidRPr="00F750EB">
        <w:rPr>
          <w:rFonts w:eastAsia="SimSun"/>
          <w:kern w:val="2"/>
          <w:lang w:eastAsia="zh-CN"/>
        </w:rPr>
        <w:t>ºC</w:t>
      </w:r>
      <w:r>
        <w:rPr>
          <w:rFonts w:eastAsia="SimSun"/>
          <w:kern w:val="2"/>
          <w:lang w:eastAsia="zh-CN"/>
        </w:rPr>
        <w:t xml:space="preserve"> and </w:t>
      </w:r>
      <w:r w:rsidRPr="00F750EB">
        <w:rPr>
          <w:rFonts w:eastAsia="SimSun"/>
          <w:kern w:val="2"/>
          <w:lang w:eastAsia="zh-CN"/>
        </w:rPr>
        <w:t>-</w:t>
      </w:r>
      <w:r>
        <w:rPr>
          <w:rFonts w:eastAsia="SimSun"/>
          <w:kern w:val="2"/>
          <w:lang w:eastAsia="zh-CN"/>
        </w:rPr>
        <w:t xml:space="preserve">173 </w:t>
      </w:r>
      <w:r w:rsidRPr="00F750EB">
        <w:rPr>
          <w:rFonts w:eastAsia="SimSun"/>
          <w:kern w:val="2"/>
          <w:lang w:eastAsia="zh-CN"/>
        </w:rPr>
        <w:t>ºC</w:t>
      </w:r>
      <w:r>
        <w:rPr>
          <w:rFonts w:eastAsia="SimSun"/>
          <w:kern w:val="2"/>
          <w:lang w:eastAsia="zh-CN"/>
        </w:rPr>
        <w:t>, respectively</w:t>
      </w:r>
      <w:r w:rsidRPr="00F750EB">
        <w:rPr>
          <w:rFonts w:eastAsia="SimSun"/>
          <w:kern w:val="2"/>
          <w:lang w:eastAsia="zh-CN"/>
        </w:rPr>
        <w:t xml:space="preserve">. </w:t>
      </w:r>
      <w:r>
        <w:rPr>
          <w:rFonts w:eastAsia="SimSun"/>
          <w:kern w:val="2"/>
          <w:lang w:eastAsia="zh-CN"/>
        </w:rPr>
        <w:t xml:space="preserve"> </w:t>
      </w:r>
      <w:r w:rsidRPr="00F750EB">
        <w:rPr>
          <w:rFonts w:eastAsia="SimSun"/>
          <w:kern w:val="2"/>
          <w:lang w:eastAsia="zh-CN"/>
        </w:rPr>
        <w:t>Initial scans of each specimen were taken to obtain preliminary unit cell parameters and to assess the mosaicity (i.e. breadth of spots between frames) of the crystal to select the required frame width for data collection.</w:t>
      </w:r>
      <w:r>
        <w:rPr>
          <w:rFonts w:eastAsia="SimSun"/>
          <w:kern w:val="2"/>
          <w:lang w:eastAsia="zh-CN"/>
        </w:rPr>
        <w:t xml:space="preserve"> </w:t>
      </w:r>
      <w:r w:rsidRPr="00F750EB">
        <w:rPr>
          <w:rFonts w:eastAsia="SimSun"/>
          <w:kern w:val="2"/>
          <w:lang w:eastAsia="zh-CN"/>
        </w:rPr>
        <w:t xml:space="preserve"> For all cases frame widths of 0.5º were judged to be appropriate and full hemispheres of data were collected using the </w:t>
      </w:r>
      <w:r w:rsidRPr="00F750EB">
        <w:rPr>
          <w:rFonts w:eastAsia="SimSun"/>
          <w:i/>
          <w:kern w:val="2"/>
          <w:lang w:eastAsia="zh-CN"/>
        </w:rPr>
        <w:t>Bruker APEX2</w:t>
      </w:r>
      <w:r w:rsidRPr="00F750EB">
        <w:rPr>
          <w:rFonts w:eastAsia="SimSun"/>
          <w:kern w:val="2"/>
          <w:lang w:eastAsia="zh-CN"/>
        </w:rPr>
        <w:t xml:space="preserve"> software suite to carry out overlapping </w:t>
      </w:r>
      <w:r w:rsidRPr="00F750EB">
        <w:rPr>
          <w:rFonts w:ascii="Symbol" w:eastAsia="SimSun" w:hAnsi="Symbol"/>
          <w:kern w:val="2"/>
          <w:lang w:eastAsia="zh-CN"/>
        </w:rPr>
        <w:t></w:t>
      </w:r>
      <w:r w:rsidRPr="00F750EB">
        <w:rPr>
          <w:rFonts w:eastAsia="SimSun"/>
          <w:kern w:val="2"/>
          <w:lang w:eastAsia="zh-CN"/>
        </w:rPr>
        <w:t xml:space="preserve"> and </w:t>
      </w:r>
      <w:r w:rsidRPr="00F750EB">
        <w:rPr>
          <w:rFonts w:ascii="Symbol" w:eastAsia="SimSun" w:hAnsi="Symbol"/>
          <w:kern w:val="2"/>
          <w:lang w:eastAsia="zh-CN"/>
        </w:rPr>
        <w:t></w:t>
      </w:r>
      <w:r w:rsidRPr="00F750EB">
        <w:rPr>
          <w:rFonts w:eastAsia="SimSun"/>
          <w:kern w:val="2"/>
          <w:lang w:eastAsia="zh-CN"/>
        </w:rPr>
        <w:t xml:space="preserve"> scans at detector </w:t>
      </w:r>
      <w:r>
        <w:rPr>
          <w:rFonts w:eastAsia="SimSun"/>
          <w:kern w:val="2"/>
          <w:lang w:eastAsia="zh-CN"/>
        </w:rPr>
        <w:t xml:space="preserve">setting of </w:t>
      </w:r>
      <w:r w:rsidRPr="00F750EB">
        <w:rPr>
          <w:rFonts w:eastAsia="SimSun"/>
          <w:kern w:val="2"/>
          <w:lang w:eastAsia="zh-CN"/>
        </w:rPr>
        <w:t>2θ</w:t>
      </w:r>
      <w:r>
        <w:rPr>
          <w:rFonts w:eastAsia="SimSun"/>
          <w:kern w:val="2"/>
          <w:lang w:eastAsia="zh-CN"/>
        </w:rPr>
        <w:t xml:space="preserve"> = 28</w:t>
      </w:r>
      <w:r w:rsidRPr="00F750EB">
        <w:rPr>
          <w:rFonts w:eastAsia="SimSun"/>
          <w:kern w:val="2"/>
          <w:vertAlign w:val="superscript"/>
          <w:lang w:eastAsia="zh-CN"/>
        </w:rPr>
        <w:t>o</w:t>
      </w:r>
      <w:r w:rsidRPr="00F750EB">
        <w:rPr>
          <w:rFonts w:eastAsia="SimSun"/>
          <w:kern w:val="2"/>
          <w:lang w:eastAsia="zh-CN"/>
        </w:rPr>
        <w:t>.</w:t>
      </w:r>
      <w:r>
        <w:rPr>
          <w:rFonts w:eastAsia="SimSun"/>
          <w:kern w:val="2"/>
          <w:lang w:eastAsia="zh-CN"/>
        </w:rPr>
        <w:t xml:space="preserve"> </w:t>
      </w:r>
      <w:r w:rsidRPr="00F750EB">
        <w:rPr>
          <w:rFonts w:eastAsia="SimSun"/>
          <w:kern w:val="2"/>
          <w:lang w:eastAsia="zh-CN"/>
        </w:rPr>
        <w:t xml:space="preserve"> Following data collection, reflections were sampled from all regions of the </w:t>
      </w:r>
      <w:r w:rsidRPr="00F750EB">
        <w:rPr>
          <w:rFonts w:eastAsia="SimSun"/>
          <w:kern w:val="2"/>
          <w:lang w:eastAsia="zh-CN"/>
        </w:rPr>
        <w:lastRenderedPageBreak/>
        <w:t>Ewald sphere to re-determine unit cell parameters for data integration</w:t>
      </w:r>
      <w:r>
        <w:rPr>
          <w:rFonts w:eastAsia="SimSun"/>
          <w:kern w:val="2"/>
          <w:lang w:eastAsia="zh-CN"/>
        </w:rPr>
        <w:t xml:space="preserve">. </w:t>
      </w:r>
      <w:r w:rsidRPr="00F750EB">
        <w:rPr>
          <w:rFonts w:eastAsia="SimSun"/>
          <w:kern w:val="2"/>
          <w:lang w:eastAsia="zh-CN"/>
        </w:rPr>
        <w:t xml:space="preserve"> Following exhaustive review of collected frames the resolution of the dataset was judged, and, if necessary, regions of the frames where no coherent scattering was observed were removed from consideration for data integration using the </w:t>
      </w:r>
      <w:r w:rsidRPr="00F750EB">
        <w:rPr>
          <w:rFonts w:eastAsia="SimSun"/>
          <w:i/>
          <w:kern w:val="2"/>
          <w:lang w:eastAsia="zh-CN"/>
        </w:rPr>
        <w:t>Bruker SAINTplus</w:t>
      </w:r>
      <w:r w:rsidRPr="00F750EB">
        <w:rPr>
          <w:rFonts w:eastAsia="SimSun"/>
          <w:kern w:val="2"/>
          <w:lang w:eastAsia="zh-CN"/>
        </w:rPr>
        <w:t xml:space="preserve"> program.</w:t>
      </w:r>
      <w:hyperlink w:anchor="_ENREF_83" w:tooltip="Bruker, 2004 #103" w:history="1">
        <w:r w:rsidR="00D6560A">
          <w:rPr>
            <w:rFonts w:eastAsia="SimSun"/>
            <w:kern w:val="2"/>
            <w:lang w:eastAsia="zh-CN"/>
          </w:rPr>
          <w:fldChar w:fldCharType="begin"/>
        </w:r>
        <w:r w:rsidR="001C15EA">
          <w:rPr>
            <w:rFonts w:eastAsia="SimSun"/>
            <w:kern w:val="2"/>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lang w:eastAsia="zh-CN"/>
          </w:rPr>
          <w:fldChar w:fldCharType="separate"/>
        </w:r>
        <w:r w:rsidR="001C15EA" w:rsidRPr="00B64983">
          <w:rPr>
            <w:rFonts w:eastAsia="SimSun"/>
            <w:noProof/>
            <w:kern w:val="2"/>
            <w:vertAlign w:val="superscript"/>
            <w:lang w:eastAsia="zh-CN"/>
          </w:rPr>
          <w:t>26</w:t>
        </w:r>
        <w:r w:rsidR="00D6560A">
          <w:rPr>
            <w:rFonts w:eastAsia="SimSun"/>
            <w:kern w:val="2"/>
            <w:lang w:eastAsia="zh-CN"/>
          </w:rPr>
          <w:fldChar w:fldCharType="end"/>
        </w:r>
      </w:hyperlink>
      <w:r>
        <w:rPr>
          <w:rFonts w:eastAsia="SimSun"/>
          <w:kern w:val="2"/>
          <w:lang w:eastAsia="zh-CN"/>
        </w:rPr>
        <w:t xml:space="preserve">  Data was</w:t>
      </w:r>
      <w:r w:rsidRPr="00F750EB">
        <w:rPr>
          <w:rFonts w:eastAsia="SimSun"/>
          <w:kern w:val="2"/>
          <w:lang w:eastAsia="zh-CN"/>
        </w:rPr>
        <w:t xml:space="preserve"> integrated using a narrow frame algorithm and </w:t>
      </w:r>
      <w:r>
        <w:rPr>
          <w:rFonts w:eastAsia="SimSun"/>
          <w:kern w:val="2"/>
          <w:lang w:eastAsia="zh-CN"/>
        </w:rPr>
        <w:t>was</w:t>
      </w:r>
      <w:r w:rsidRPr="00F750EB">
        <w:rPr>
          <w:rFonts w:eastAsia="SimSun"/>
          <w:kern w:val="2"/>
          <w:lang w:eastAsia="zh-CN"/>
        </w:rPr>
        <w:t xml:space="preserve"> subsequently corrected for absorption. </w:t>
      </w:r>
      <w:r>
        <w:rPr>
          <w:rFonts w:eastAsia="SimSun"/>
          <w:kern w:val="2"/>
          <w:lang w:eastAsia="zh-CN"/>
        </w:rPr>
        <w:t xml:space="preserve"> </w:t>
      </w:r>
      <w:r w:rsidRPr="00F750EB">
        <w:rPr>
          <w:rFonts w:eastAsia="SimSun"/>
          <w:kern w:val="2"/>
          <w:lang w:eastAsia="zh-CN"/>
        </w:rPr>
        <w:t>Absorption corrections were performed for both samples using the SADABS program.</w:t>
      </w:r>
      <w:hyperlink w:anchor="_ENREF_83" w:tooltip="Bruker, 2004 #103" w:history="1">
        <w:r w:rsidR="00D6560A">
          <w:rPr>
            <w:rFonts w:eastAsia="SimSun"/>
            <w:kern w:val="2"/>
            <w:lang w:eastAsia="zh-CN"/>
          </w:rPr>
          <w:fldChar w:fldCharType="begin"/>
        </w:r>
        <w:r w:rsidR="001C15EA">
          <w:rPr>
            <w:rFonts w:eastAsia="SimSun"/>
            <w:kern w:val="2"/>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lang w:eastAsia="zh-CN"/>
          </w:rPr>
          <w:fldChar w:fldCharType="separate"/>
        </w:r>
        <w:r w:rsidR="001C15EA" w:rsidRPr="00B64983">
          <w:rPr>
            <w:rFonts w:eastAsia="SimSun"/>
            <w:noProof/>
            <w:kern w:val="2"/>
            <w:vertAlign w:val="superscript"/>
            <w:lang w:eastAsia="zh-CN"/>
          </w:rPr>
          <w:t>26</w:t>
        </w:r>
        <w:r w:rsidR="00D6560A">
          <w:rPr>
            <w:rFonts w:eastAsia="SimSun"/>
            <w:kern w:val="2"/>
            <w:lang w:eastAsia="zh-CN"/>
          </w:rPr>
          <w:fldChar w:fldCharType="end"/>
        </w:r>
      </w:hyperlink>
      <w:r w:rsidRPr="00F750EB">
        <w:rPr>
          <w:rFonts w:eastAsia="SimSun"/>
          <w:kern w:val="2"/>
          <w:lang w:eastAsia="zh-CN"/>
        </w:rPr>
        <w:t xml:space="preserve"> </w:t>
      </w:r>
      <w:r>
        <w:rPr>
          <w:rFonts w:eastAsia="SimSun"/>
          <w:kern w:val="2"/>
          <w:lang w:eastAsia="zh-CN"/>
        </w:rPr>
        <w:t xml:space="preserve"> </w:t>
      </w:r>
      <w:r w:rsidRPr="00F750EB">
        <w:rPr>
          <w:rFonts w:eastAsia="SimSun"/>
          <w:kern w:val="2"/>
          <w:lang w:eastAsia="zh-CN"/>
        </w:rPr>
        <w:t xml:space="preserve">Space group determination and tests for merohedral twinning were carried out using </w:t>
      </w:r>
      <w:r w:rsidRPr="00F750EB">
        <w:rPr>
          <w:rFonts w:eastAsia="SimSun"/>
          <w:i/>
          <w:kern w:val="2"/>
          <w:lang w:eastAsia="zh-CN"/>
        </w:rPr>
        <w:t>XPREP</w:t>
      </w:r>
      <w:r w:rsidRPr="00F750EB">
        <w:rPr>
          <w:rFonts w:eastAsia="SimSun"/>
          <w:kern w:val="2"/>
          <w:lang w:eastAsia="zh-CN"/>
        </w:rPr>
        <w:t>.</w:t>
      </w:r>
      <w:hyperlink w:anchor="_ENREF_83" w:tooltip="Bruker, 2004 #103" w:history="1">
        <w:r w:rsidR="00D6560A">
          <w:rPr>
            <w:rFonts w:eastAsia="SimSun"/>
            <w:kern w:val="2"/>
            <w:lang w:eastAsia="zh-CN"/>
          </w:rPr>
          <w:fldChar w:fldCharType="begin"/>
        </w:r>
        <w:r w:rsidR="001C15EA">
          <w:rPr>
            <w:rFonts w:eastAsia="SimSun"/>
            <w:kern w:val="2"/>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lang w:eastAsia="zh-CN"/>
          </w:rPr>
          <w:fldChar w:fldCharType="separate"/>
        </w:r>
        <w:r w:rsidR="001C15EA" w:rsidRPr="00B64983">
          <w:rPr>
            <w:rFonts w:eastAsia="SimSun"/>
            <w:noProof/>
            <w:kern w:val="2"/>
            <w:vertAlign w:val="superscript"/>
            <w:lang w:eastAsia="zh-CN"/>
          </w:rPr>
          <w:t>26</w:t>
        </w:r>
        <w:r w:rsidR="00D6560A">
          <w:rPr>
            <w:rFonts w:eastAsia="SimSun"/>
            <w:kern w:val="2"/>
            <w:lang w:eastAsia="zh-CN"/>
          </w:rPr>
          <w:fldChar w:fldCharType="end"/>
        </w:r>
      </w:hyperlink>
      <w:r w:rsidRPr="00F750EB">
        <w:rPr>
          <w:rFonts w:eastAsia="SimSun"/>
          <w:kern w:val="2"/>
          <w:lang w:eastAsia="zh-CN"/>
        </w:rPr>
        <w:t xml:space="preserve"> </w:t>
      </w:r>
      <w:r>
        <w:rPr>
          <w:rFonts w:eastAsia="SimSun"/>
          <w:kern w:val="2"/>
          <w:lang w:eastAsia="zh-CN"/>
        </w:rPr>
        <w:t xml:space="preserve"> </w:t>
      </w:r>
      <w:r w:rsidRPr="00F750EB">
        <w:rPr>
          <w:rFonts w:eastAsia="SimSun"/>
          <w:kern w:val="2"/>
          <w:lang w:eastAsia="zh-CN"/>
        </w:rPr>
        <w:t>In all cases, the highest possible space group was chosen.</w:t>
      </w:r>
      <w:r>
        <w:rPr>
          <w:rFonts w:eastAsia="SimSun"/>
          <w:kern w:val="2"/>
          <w:lang w:eastAsia="zh-CN"/>
        </w:rPr>
        <w:t xml:space="preserve">  </w:t>
      </w:r>
      <w:r w:rsidRPr="001E43D4">
        <w:rPr>
          <w:rFonts w:eastAsia="SimSun"/>
          <w:kern w:val="2"/>
          <w:lang w:eastAsia="zh-CN"/>
        </w:rPr>
        <w:t>Final models were refined anisotropically (with the exception of H atoms).</w:t>
      </w:r>
    </w:p>
    <w:p w:rsidR="00511397" w:rsidRDefault="00511397" w:rsidP="00EE753A">
      <w:pPr>
        <w:spacing w:line="480" w:lineRule="auto"/>
      </w:pPr>
    </w:p>
    <w:p w:rsidR="009227FE" w:rsidRDefault="009227FE">
      <w:pPr>
        <w:jc w:val="left"/>
      </w:pPr>
      <w:r>
        <w:br w:type="page"/>
      </w:r>
    </w:p>
    <w:p w:rsidR="009227FE" w:rsidRDefault="00CF40C7" w:rsidP="00CF40C7">
      <w:pPr>
        <w:pStyle w:val="Heading1"/>
        <w:spacing w:line="480" w:lineRule="auto"/>
      </w:pPr>
      <w:r>
        <w:lastRenderedPageBreak/>
        <w:br/>
      </w:r>
      <w:bookmarkStart w:id="74" w:name="_Toc380698237"/>
      <w:r>
        <w:t>One-dimensional MOFs</w:t>
      </w:r>
      <w:bookmarkEnd w:id="74"/>
    </w:p>
    <w:p w:rsidR="009227FE" w:rsidRDefault="009227FE" w:rsidP="00EE753A">
      <w:pPr>
        <w:spacing w:line="480" w:lineRule="auto"/>
      </w:pPr>
    </w:p>
    <w:p w:rsidR="00B658C9" w:rsidRDefault="00B658C9">
      <w:pPr>
        <w:jc w:val="left"/>
      </w:pPr>
      <w:r>
        <w:br w:type="page"/>
      </w:r>
    </w:p>
    <w:p w:rsidR="00B658C9" w:rsidRPr="008646A7" w:rsidRDefault="008646A7" w:rsidP="008646A7">
      <w:pPr>
        <w:pStyle w:val="Heading2"/>
        <w:spacing w:line="480" w:lineRule="auto"/>
        <w:rPr>
          <w:iCs w:val="0"/>
        </w:rPr>
      </w:pPr>
      <w:bookmarkStart w:id="75" w:name="_Toc380698238"/>
      <w:r w:rsidRPr="008646A7">
        <w:rPr>
          <w:iCs w:val="0"/>
        </w:rPr>
        <w:lastRenderedPageBreak/>
        <w:t>Abstract</w:t>
      </w:r>
      <w:bookmarkEnd w:id="75"/>
    </w:p>
    <w:p w:rsidR="008646A7" w:rsidRDefault="008646A7" w:rsidP="008646A7">
      <w:pPr>
        <w:spacing w:line="480" w:lineRule="auto"/>
      </w:pPr>
      <w:r>
        <w:tab/>
        <w:t>Employment of semi-rigid di-1</w:t>
      </w:r>
      <w:proofErr w:type="gramStart"/>
      <w:r>
        <w:t>,2,4</w:t>
      </w:r>
      <w:proofErr w:type="gramEnd"/>
      <w:r>
        <w:t xml:space="preserve">-triazoles has led to the reticular synthesis of a series of metal-organic nanotubes (MONTs).  The </w:t>
      </w:r>
      <w:r w:rsidR="00172D1F">
        <w:t>di-triazole</w:t>
      </w:r>
      <w:r>
        <w:t xml:space="preserve"> ligands adopt a </w:t>
      </w:r>
      <w:r w:rsidRPr="00B76D7B">
        <w:rPr>
          <w:i/>
        </w:rPr>
        <w:t>syn</w:t>
      </w:r>
      <w:r>
        <w:t xml:space="preserve"> conformation between rigid metal chains while appropriate anion choice provides a “capping” of the metal fragments, leading to nanotube formation.  MONT structures depend on the metal center employed with </w:t>
      </w:r>
      <w:proofErr w:type="gramStart"/>
      <w:r>
        <w:t>Cu(</w:t>
      </w:r>
      <w:proofErr w:type="gramEnd"/>
      <w:r>
        <w:t xml:space="preserve">I) centers adopting a tetrahedral geometry and capping bromide anions while Ag(I) centers adopt a seesaw geometry in which nitrate anions provide a cap for the metal centers.  Utilizing </w:t>
      </w:r>
      <w:proofErr w:type="gramStart"/>
      <w:r>
        <w:t>Cu(</w:t>
      </w:r>
      <w:proofErr w:type="gramEnd"/>
      <w:r>
        <w:t>II) centers allows for an additional example with formation of square pyramidal metal centers upon MONT synthesis.  The pore size of the MONTs is adjusted by changing the central portion of the double-hinged ligand, allowing for a general synthesis of MONTs.  Adsorption properties of MONTs as a function of pore size revealed selective uptake of CO</w:t>
      </w:r>
      <w:r w:rsidRPr="008646A7">
        <w:rPr>
          <w:vertAlign w:val="subscript"/>
        </w:rPr>
        <w:t>2</w:t>
      </w:r>
      <w:r>
        <w:t xml:space="preserve"> and CH</w:t>
      </w:r>
      <w:r w:rsidRPr="008646A7">
        <w:rPr>
          <w:vertAlign w:val="subscript"/>
        </w:rPr>
        <w:t>4</w:t>
      </w:r>
      <w:r>
        <w:t xml:space="preserve"> with copper MONTs exhibiting the highest uptake.</w:t>
      </w:r>
    </w:p>
    <w:p w:rsidR="008646A7" w:rsidRDefault="008646A7" w:rsidP="008646A7">
      <w:pPr>
        <w:pStyle w:val="Heading2"/>
        <w:spacing w:line="480" w:lineRule="auto"/>
        <w:rPr>
          <w:iCs w:val="0"/>
        </w:rPr>
      </w:pPr>
      <w:bookmarkStart w:id="76" w:name="_Toc380698239"/>
      <w:r w:rsidRPr="008646A7">
        <w:rPr>
          <w:iCs w:val="0"/>
        </w:rPr>
        <w:t>Introduction</w:t>
      </w:r>
      <w:bookmarkEnd w:id="76"/>
    </w:p>
    <w:p w:rsidR="008646A7" w:rsidRDefault="008646A7" w:rsidP="008646A7">
      <w:pPr>
        <w:spacing w:line="480" w:lineRule="auto"/>
        <w:rPr>
          <w:bCs/>
        </w:rPr>
      </w:pPr>
      <w:r>
        <w:rPr>
          <w:bCs/>
        </w:rPr>
        <w:tab/>
      </w:r>
      <w:r w:rsidRPr="003B6093">
        <w:rPr>
          <w:bCs/>
        </w:rPr>
        <w:t>Metal-Organic Frameworks (MOFs) are a new class of materials which possess highly tunable pores through the use of reticular synthesis.</w:t>
      </w:r>
      <w:hyperlink w:anchor="_ENREF_7" w:tooltip="Garibay, 2010 #157" w:history="1">
        <w:r w:rsidR="00D6560A">
          <w:rPr>
            <w:bCs/>
          </w:rPr>
          <w:fldChar w:fldCharType="begin">
            <w:fldData xml:space="preserve">PEVuZE5vdGU+PENpdGU+PEF1dGhvcj5HYXJpYmF5PC9BdXRob3I+PFllYXI+MjAxMDwvWWVhcj48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</w:fldData>
          </w:fldChar>
        </w:r>
        <w:r w:rsidR="001C15EA">
          <w:rPr>
            <w:bCs/>
          </w:rPr>
          <w:instrText xml:space="preserve"> ADDIN EN.CITE </w:instrText>
        </w:r>
        <w:r w:rsidR="00D6560A">
          <w:rPr>
            <w:bCs/>
          </w:rPr>
          <w:fldChar w:fldCharType="begin">
            <w:fldData xml:space="preserve">PEVuZE5vdGU+PENpdGU+PEF1dGhvcj5HYXJpYmF5PC9BdXRob3I+PFllYXI+MjAxMDwvWWVhcj48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</w:fldData>
          </w:fldChar>
        </w:r>
        <w:r w:rsidR="001C15EA">
          <w:rPr>
            <w:bCs/>
          </w:rPr>
          <w:instrText xml:space="preserve"> ADDIN EN.CITE.DATA </w:instrText>
        </w:r>
        <w:r w:rsidR="00D6560A">
          <w:rPr>
            <w:bCs/>
          </w:rPr>
        </w:r>
        <w:r w:rsidR="00D6560A">
          <w:rPr>
            <w:bCs/>
          </w:rPr>
          <w:fldChar w:fldCharType="end"/>
        </w:r>
        <w:r w:rsidR="00D6560A">
          <w:rPr>
            <w:bCs/>
          </w:rPr>
        </w:r>
        <w:r w:rsidR="00D6560A">
          <w:rPr>
            <w:bCs/>
          </w:rPr>
          <w:fldChar w:fldCharType="separate"/>
        </w:r>
        <w:r w:rsidR="001C15EA" w:rsidRPr="00526406">
          <w:rPr>
            <w:bCs/>
            <w:noProof/>
            <w:vertAlign w:val="superscript"/>
          </w:rPr>
          <w:t>2b-d</w:t>
        </w:r>
        <w:r w:rsidR="00D6560A">
          <w:rPr>
            <w:bCs/>
          </w:rPr>
          <w:fldChar w:fldCharType="end"/>
        </w:r>
      </w:hyperlink>
      <w:r w:rsidRPr="003B6093">
        <w:rPr>
          <w:bCs/>
        </w:rPr>
        <w:t xml:space="preserve">  Due to their precise architectural control during synthesis, MOFs have been tailored and investigated for applications ranging from gas separation and storage to catalysis.</w:t>
      </w:r>
      <w:r w:rsidR="00D6560A">
        <w:rPr>
          <w:bCs/>
        </w:rPr>
        <w:fldChar w:fldCharType="begin">
          <w:fldData xml:space="preserve">PEVuZE5vdGU+PENpdGU+PEF1dGhvcj5MaTwvQXV0aG9yPjxZZWFyPjIwMTE8L1llYXI+PFJlY051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</w:fldData>
        </w:fldChar>
      </w:r>
      <w:r w:rsidR="00B64983">
        <w:rPr>
          <w:bCs/>
        </w:rPr>
        <w:instrText xml:space="preserve"> ADDIN EN.CITE </w:instrText>
      </w:r>
      <w:r w:rsidR="00D6560A">
        <w:rPr>
          <w:bCs/>
        </w:rPr>
        <w:fldChar w:fldCharType="begin">
          <w:fldData xml:space="preserve">PEVuZE5vdGU+PENpdGU+PEF1dGhvcj5MaTwvQXV0aG9yPjxZZWFyPjIwMTE8L1llYXI+PFJlY051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</w:fldData>
        </w:fldChar>
      </w:r>
      <w:r w:rsidR="00B64983">
        <w:rPr>
          <w:bCs/>
        </w:rPr>
        <w:instrText xml:space="preserve"> ADDIN EN.CITE.DATA </w:instrText>
      </w:r>
      <w:r w:rsidR="00D6560A">
        <w:rPr>
          <w:bCs/>
        </w:rPr>
      </w:r>
      <w:r w:rsidR="00D6560A">
        <w:rPr>
          <w:bCs/>
        </w:rPr>
        <w:fldChar w:fldCharType="end"/>
      </w:r>
      <w:r w:rsidR="00D6560A">
        <w:rPr>
          <w:bCs/>
        </w:rPr>
      </w:r>
      <w:r w:rsidR="00D6560A">
        <w:rPr>
          <w:bCs/>
        </w:rPr>
        <w:fldChar w:fldCharType="separate"/>
      </w:r>
      <w:hyperlink w:anchor="_ENREF_11" w:tooltip="Li, 2011 #58" w:history="1">
        <w:r w:rsidR="001C15EA" w:rsidRPr="00B64983">
          <w:rPr>
            <w:bCs/>
            <w:noProof/>
            <w:vertAlign w:val="superscript"/>
          </w:rPr>
          <w:t>3b-e</w:t>
        </w:r>
      </w:hyperlink>
      <w:r w:rsidR="00B64983" w:rsidRPr="00B64983">
        <w:rPr>
          <w:bCs/>
          <w:noProof/>
          <w:vertAlign w:val="superscript"/>
        </w:rPr>
        <w:t xml:space="preserve">, </w:t>
      </w:r>
      <w:hyperlink w:anchor="_ENREF_16" w:tooltip="Chaemchuen, 2013 #146" w:history="1">
        <w:r w:rsidR="001C15EA" w:rsidRPr="00B64983">
          <w:rPr>
            <w:bCs/>
            <w:noProof/>
            <w:vertAlign w:val="superscript"/>
          </w:rPr>
          <w:t>3g</w:t>
        </w:r>
      </w:hyperlink>
      <w:r w:rsidR="00B64983" w:rsidRPr="00B64983">
        <w:rPr>
          <w:bCs/>
          <w:noProof/>
          <w:vertAlign w:val="superscript"/>
        </w:rPr>
        <w:t xml:space="preserve">, </w:t>
      </w:r>
      <w:hyperlink w:anchor="_ENREF_17" w:tooltip="Li, 2009 #9" w:history="1">
        <w:r w:rsidR="001C15EA" w:rsidRPr="00B64983">
          <w:rPr>
            <w:bCs/>
            <w:noProof/>
            <w:vertAlign w:val="superscript"/>
          </w:rPr>
          <w:t>3h</w:t>
        </w:r>
      </w:hyperlink>
      <w:r w:rsidR="00B64983" w:rsidRPr="00B64983">
        <w:rPr>
          <w:bCs/>
          <w:noProof/>
          <w:vertAlign w:val="superscript"/>
        </w:rPr>
        <w:t xml:space="preserve">, </w:t>
      </w:r>
      <w:hyperlink w:anchor="_ENREF_44" w:tooltip="Zou, 2010 #11" w:history="1">
        <w:r w:rsidR="001C15EA" w:rsidRPr="00B64983">
          <w:rPr>
            <w:bCs/>
            <w:noProof/>
            <w:vertAlign w:val="superscript"/>
          </w:rPr>
          <w:t>14a</w:t>
        </w:r>
      </w:hyperlink>
      <w:r w:rsidR="00D6560A">
        <w:rPr>
          <w:bCs/>
        </w:rPr>
        <w:fldChar w:fldCharType="end"/>
      </w:r>
      <w:r w:rsidRPr="003B6093">
        <w:rPr>
          <w:bCs/>
        </w:rPr>
        <w:t xml:space="preserve">  </w:t>
      </w:r>
      <w:r>
        <w:rPr>
          <w:bCs/>
        </w:rPr>
        <w:t>Despite the vast number of 2D and 3D MOFs which have been developed, the design of their 1D counterpart remains in its infancy.</w:t>
      </w:r>
      <w:hyperlink w:anchor="_ENREF_148" w:tooltip="Thanasekaran, 2011 #134" w:history="1">
        <w:r w:rsidR="00D6560A">
          <w:rPr>
            <w:bCs/>
          </w:rPr>
          <w:fldChar w:fldCharType="begin"/>
        </w:r>
        <w:r w:rsidR="001C15EA">
          <w:rPr>
            <w:bCs/>
          </w:rPr>
          <w:instrText xml:space="preserve"> ADDIN EN.CITE &lt;EndNote&gt;&lt;Cite&gt;&lt;Author&gt;Thanasekaran&lt;/Author&gt;&lt;Year&gt;2011&lt;/Year&gt;&lt;RecNum&gt;134&lt;/RecNum&gt;&lt;DisplayText&gt;&lt;style face="superscript"&gt;51d&lt;/style&gt;&lt;/DisplayText&gt;&lt;record&gt;&lt;rec-number&gt;134&lt;/rec-number&gt;&lt;foreign-keys&gt;&lt;key app="EN" db-id="atdrapvrae0wpfeed5wxww9swwswvrtx00vz"&gt;134&lt;/key&gt;&lt;/foreign-keys&gt;&lt;ref-type name="Journal Article"&gt;17&lt;/ref-type&gt;&lt;contributors&gt;&lt;authors&gt;&lt;author&gt;Thanasekaran, P.&lt;/author&gt;&lt;author&gt;Luo, T. T.&lt;/author&gt;&lt;author&gt;Lee, C. H.&lt;/author&gt;&lt;author&gt;Lu, K. L.&lt;/author&gt;&lt;/authors&gt;&lt;/contributors&gt;&lt;auth-address&gt;Lu, Kl&amp;#xD;Acad Sinica, Inst Chem, Taipei 115, Taiwan&amp;#xD;Acad Sinica, Inst Chem, Taipei 115, Taiwan&amp;#xD;Acad Sinica, Inst Chem, Taipei 115, Taiwan&lt;/auth-address&gt;&lt;titles&gt;&lt;title&gt;A journey in search of single-walled metal-organic nanotubes&lt;/title&gt;&lt;secondary-title&gt;Journal of Materials Chemistry&lt;/secondary-title&gt;&lt;alt-title&gt;J Mater Chem&lt;/alt-title&gt;&lt;/titles&gt;&lt;periodical&gt;&lt;full-title&gt;Journal of Materials Chemistry&lt;/full-title&gt;&lt;abbr-1&gt;J Mater Chem&lt;/abbr-1&gt;&lt;/periodical&gt;&lt;alt-periodical&gt;&lt;full-title&gt;Journal of Materials Chemistry&lt;/full-title&gt;&lt;abbr-1&gt;J Mater Chem&lt;/abbr-1&gt;&lt;/alt-periodical&gt;&lt;pages&gt;13140-13149&lt;/pages&gt;&lt;volume&gt;21&lt;/volume&gt;&lt;number&gt;35&lt;/number&gt;&lt;keywords&gt;&lt;keyword&gt;3.5-nm coordination nanotube&lt;/keyword&gt;&lt;keyword&gt;host-guest chemistry&lt;/keyword&gt;&lt;keyword&gt;boron-nitride&lt;/keyword&gt;&lt;keyword&gt;materials science&lt;/keyword&gt;&lt;keyword&gt;tube-like&lt;/keyword&gt;&lt;keyword&gt;framework&lt;/keyword&gt;&lt;keyword&gt;carbon&lt;/keyword&gt;&lt;keyword&gt;architectures&lt;/keyword&gt;&lt;keyword&gt;stability&lt;/keyword&gt;&lt;keyword&gt;channels&lt;/keyword&gt;&lt;/keywords&gt;&lt;dates&gt;&lt;year&gt;2011&lt;/year&gt;&lt;/dates&gt;&lt;publisher&gt;The Royal Society of Chemistry&lt;/publisher&gt;&lt;isbn&gt;0959-9428&lt;/isbn&gt;&lt;accession-num&gt;WOS:000294176600003&lt;/accession-num&gt;&lt;work-type&gt;10.1039/C1JM11153A&lt;/work-type&gt;&lt;urls&gt;&lt;related-urls&gt;&lt;url&gt;&amp;lt;Go to ISI&amp;gt;://WOS:000294176600003&lt;/url&gt;&lt;/related-urls&gt;&lt;/urls&gt;&lt;electronic-resource-num&gt;Doi 10.1039/C1jm11153a&lt;/electronic-resource-num&gt;&lt;language&gt;English&lt;/language&gt;&lt;/record&gt;&lt;/Cite&gt;&lt;/EndNote&gt;</w:instrText>
        </w:r>
        <w:r w:rsidR="00D6560A">
          <w:rPr>
            <w:bCs/>
          </w:rPr>
          <w:fldChar w:fldCharType="separate"/>
        </w:r>
        <w:r w:rsidR="001C15EA" w:rsidRPr="006C77FC">
          <w:rPr>
            <w:bCs/>
            <w:noProof/>
            <w:vertAlign w:val="superscript"/>
          </w:rPr>
          <w:t>51d</w:t>
        </w:r>
        <w:r w:rsidR="00D6560A">
          <w:rPr>
            <w:bCs/>
          </w:rPr>
          <w:fldChar w:fldCharType="end"/>
        </w:r>
      </w:hyperlink>
      <w:r>
        <w:rPr>
          <w:bCs/>
        </w:rPr>
        <w:t xml:space="preserve">  </w:t>
      </w:r>
      <w:r>
        <w:rPr>
          <w:bCs/>
        </w:rPr>
        <w:lastRenderedPageBreak/>
        <w:t>Since the discovery of carbon nanotubes and their electronic properties,</w:t>
      </w:r>
      <w:hyperlink w:anchor="_ENREF_158" w:tooltip="Sgobba, 2009 #163" w:history="1">
        <w:r w:rsidR="00D6560A">
          <w:rPr>
            <w:bCs/>
          </w:rPr>
          <w:fldChar w:fldCharType="begin">
            <w:fldData xml:space="preserve">PEVuZE5vdGU+PENpdGU+PEF1dGhvcj5TZ29iYmE8L0F1dGhvcj48WWVhcj4yMDA5PC9ZZWFyPjxS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</w:fldData>
          </w:fldChar>
        </w:r>
        <w:r w:rsidR="001C15EA">
          <w:rPr>
            <w:bCs/>
          </w:rPr>
          <w:instrText xml:space="preserve"> ADDIN EN.CITE </w:instrText>
        </w:r>
        <w:r w:rsidR="00D6560A">
          <w:rPr>
            <w:bCs/>
          </w:rPr>
          <w:fldChar w:fldCharType="begin">
            <w:fldData xml:space="preserve">PEVuZE5vdGU+PENpdGU+PEF1dGhvcj5TZ29iYmE8L0F1dGhvcj48WWVhcj4yMDA5PC9ZZWFyPjxS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</w:fldData>
          </w:fldChar>
        </w:r>
        <w:r w:rsidR="001C15EA">
          <w:rPr>
            <w:bCs/>
          </w:rPr>
          <w:instrText xml:space="preserve"> ADDIN EN.CITE.DATA </w:instrText>
        </w:r>
        <w:r w:rsidR="00D6560A">
          <w:rPr>
            <w:bCs/>
          </w:rPr>
        </w:r>
        <w:r w:rsidR="00D6560A">
          <w:rPr>
            <w:bCs/>
          </w:rPr>
          <w:fldChar w:fldCharType="end"/>
        </w:r>
        <w:r w:rsidR="00D6560A">
          <w:rPr>
            <w:bCs/>
          </w:rPr>
        </w:r>
        <w:r w:rsidR="00D6560A">
          <w:rPr>
            <w:bCs/>
          </w:rPr>
          <w:fldChar w:fldCharType="separate"/>
        </w:r>
        <w:r w:rsidR="001C15EA" w:rsidRPr="001D50A7">
          <w:rPr>
            <w:bCs/>
            <w:noProof/>
            <w:vertAlign w:val="superscript"/>
          </w:rPr>
          <w:t>57</w:t>
        </w:r>
        <w:r w:rsidR="00D6560A">
          <w:rPr>
            <w:bCs/>
          </w:rPr>
          <w:fldChar w:fldCharType="end"/>
        </w:r>
      </w:hyperlink>
      <w:r>
        <w:rPr>
          <w:bCs/>
        </w:rPr>
        <w:t xml:space="preserve"> an interest in tubular nanomaterials has emerged with a push towards the use of coordination chemistry to design materials which incorporate metals and elements other than carbon.</w:t>
      </w:r>
      <w:hyperlink w:anchor="_ENREF_148" w:tooltip="Thanasekaran, 2011 #134" w:history="1">
        <w:r w:rsidR="00D6560A">
          <w:rPr>
            <w:bCs/>
          </w:rPr>
          <w:fldChar w:fldCharType="begin"/>
        </w:r>
        <w:r w:rsidR="001C15EA">
          <w:rPr>
            <w:bCs/>
          </w:rPr>
          <w:instrText xml:space="preserve"> ADDIN EN.CITE &lt;EndNote&gt;&lt;Cite&gt;&lt;Author&gt;Thanasekaran&lt;/Author&gt;&lt;Year&gt;2011&lt;/Year&gt;&lt;RecNum&gt;134&lt;/RecNum&gt;&lt;DisplayText&gt;&lt;style face="superscript"&gt;51d&lt;/style&gt;&lt;/DisplayText&gt;&lt;record&gt;&lt;rec-number&gt;134&lt;/rec-number&gt;&lt;foreign-keys&gt;&lt;key app="EN" db-id="atdrapvrae0wpfeed5wxww9swwswvrtx00vz"&gt;134&lt;/key&gt;&lt;/foreign-keys&gt;&lt;ref-type name="Journal Article"&gt;17&lt;/ref-type&gt;&lt;contributors&gt;&lt;authors&gt;&lt;author&gt;Thanasekaran, P.&lt;/author&gt;&lt;author&gt;Luo, T. T.&lt;/author&gt;&lt;author&gt;Lee, C. H.&lt;/author&gt;&lt;author&gt;Lu, K. L.&lt;/author&gt;&lt;/authors&gt;&lt;/contributors&gt;&lt;auth-address&gt;Lu, Kl&amp;#xD;Acad Sinica, Inst Chem, Taipei 115, Taiwan&amp;#xD;Acad Sinica, Inst Chem, Taipei 115, Taiwan&amp;#xD;Acad Sinica, Inst Chem, Taipei 115, Taiwan&lt;/auth-address&gt;&lt;titles&gt;&lt;title&gt;A journey in search of single-walled metal-organic nanotubes&lt;/title&gt;&lt;secondary-title&gt;Journal of Materials Chemistry&lt;/secondary-title&gt;&lt;alt-title&gt;J Mater Chem&lt;/alt-title&gt;&lt;/titles&gt;&lt;periodical&gt;&lt;full-title&gt;Journal of Materials Chemistry&lt;/full-title&gt;&lt;abbr-1&gt;J Mater Chem&lt;/abbr-1&gt;&lt;/periodical&gt;&lt;alt-periodical&gt;&lt;full-title&gt;Journal of Materials Chemistry&lt;/full-title&gt;&lt;abbr-1&gt;J Mater Chem&lt;/abbr-1&gt;&lt;/alt-periodical&gt;&lt;pages&gt;13140-13149&lt;/pages&gt;&lt;volume&gt;21&lt;/volume&gt;&lt;number&gt;35&lt;/number&gt;&lt;keywords&gt;&lt;keyword&gt;3.5-nm coordination nanotube&lt;/keyword&gt;&lt;keyword&gt;host-guest chemistry&lt;/keyword&gt;&lt;keyword&gt;boron-nitride&lt;/keyword&gt;&lt;keyword&gt;materials science&lt;/keyword&gt;&lt;keyword&gt;tube-like&lt;/keyword&gt;&lt;keyword&gt;framework&lt;/keyword&gt;&lt;keyword&gt;carbon&lt;/keyword&gt;&lt;keyword&gt;architectures&lt;/keyword&gt;&lt;keyword&gt;stability&lt;/keyword&gt;&lt;keyword&gt;channels&lt;/keyword&gt;&lt;/keywords&gt;&lt;dates&gt;&lt;year&gt;2011&lt;/year&gt;&lt;/dates&gt;&lt;publisher&gt;The Royal Society of Chemistry&lt;/publisher&gt;&lt;isbn&gt;0959-9428&lt;/isbn&gt;&lt;accession-num&gt;WOS:000294176600003&lt;/accession-num&gt;&lt;work-type&gt;10.1039/C1JM11153A&lt;/work-type&gt;&lt;urls&gt;&lt;related-urls&gt;&lt;url&gt;&amp;lt;Go to ISI&amp;gt;://WOS:000294176600003&lt;/url&gt;&lt;/related-urls&gt;&lt;/urls&gt;&lt;electronic-resource-num&gt;Doi 10.1039/C1jm11153a&lt;/electronic-resource-num&gt;&lt;language&gt;English&lt;/language&gt;&lt;/record&gt;&lt;/Cite&gt;&lt;/EndNote&gt;</w:instrText>
        </w:r>
        <w:r w:rsidR="00D6560A">
          <w:rPr>
            <w:bCs/>
          </w:rPr>
          <w:fldChar w:fldCharType="separate"/>
        </w:r>
        <w:r w:rsidR="001C15EA" w:rsidRPr="006C77FC">
          <w:rPr>
            <w:bCs/>
            <w:noProof/>
            <w:vertAlign w:val="superscript"/>
          </w:rPr>
          <w:t>51d</w:t>
        </w:r>
        <w:r w:rsidR="00D6560A">
          <w:rPr>
            <w:bCs/>
          </w:rPr>
          <w:fldChar w:fldCharType="end"/>
        </w:r>
      </w:hyperlink>
      <w:r>
        <w:rPr>
          <w:bCs/>
        </w:rPr>
        <w:t xml:space="preserve">  Metal-organic nanotubes (MONTs) have only recently emerged as a 1D variant of MOFs and, despite the fact that only a limited </w:t>
      </w:r>
      <w:r w:rsidR="00A87A8D">
        <w:rPr>
          <w:bCs/>
        </w:rPr>
        <w:t>number</w:t>
      </w:r>
      <w:r>
        <w:rPr>
          <w:bCs/>
        </w:rPr>
        <w:t xml:space="preserve"> of MONTs have been synthesized, they have already shown promise in highly selective adsorptions.</w:t>
      </w:r>
      <w:hyperlink w:anchor="_ENREF_160" w:tooltip="Otsubo, 2011 #164" w:history="1">
        <w:r w:rsidR="00D6560A">
          <w:rPr>
            <w:bCs/>
          </w:rPr>
          <w:fldChar w:fldCharType="begin">
            <w:fldData xml:space="preserve">PEVuZE5vdGU+PENpdGU+PEF1dGhvcj5PdHN1Ym88L0F1dGhvcj48WWVhcj4yMDExPC9ZZWFyPjxS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=
</w:fldData>
          </w:fldChar>
        </w:r>
        <w:r w:rsidR="001C15EA">
          <w:rPr>
            <w:bCs/>
          </w:rPr>
          <w:instrText xml:space="preserve"> ADDIN EN.CITE </w:instrText>
        </w:r>
        <w:r w:rsidR="00D6560A">
          <w:rPr>
            <w:bCs/>
          </w:rPr>
          <w:fldChar w:fldCharType="begin">
            <w:fldData xml:space="preserve">PEVuZE5vdGU+PENpdGU+PEF1dGhvcj5PdHN1Ym88L0F1dGhvcj48WWVhcj4yMDExPC9ZZWFyPjxS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=
</w:fldData>
          </w:fldChar>
        </w:r>
        <w:r w:rsidR="001C15EA">
          <w:rPr>
            <w:bCs/>
          </w:rPr>
          <w:instrText xml:space="preserve"> ADDIN EN.CITE.DATA </w:instrText>
        </w:r>
        <w:r w:rsidR="00D6560A">
          <w:rPr>
            <w:bCs/>
          </w:rPr>
        </w:r>
        <w:r w:rsidR="00D6560A">
          <w:rPr>
            <w:bCs/>
          </w:rPr>
          <w:fldChar w:fldCharType="end"/>
        </w:r>
        <w:r w:rsidR="00D6560A">
          <w:rPr>
            <w:bCs/>
          </w:rPr>
        </w:r>
        <w:r w:rsidR="00D6560A">
          <w:rPr>
            <w:bCs/>
          </w:rPr>
          <w:fldChar w:fldCharType="separate"/>
        </w:r>
        <w:r w:rsidR="001C15EA" w:rsidRPr="00724BBC">
          <w:rPr>
            <w:bCs/>
            <w:noProof/>
            <w:vertAlign w:val="superscript"/>
          </w:rPr>
          <w:t>58</w:t>
        </w:r>
        <w:r w:rsidR="00D6560A">
          <w:rPr>
            <w:bCs/>
          </w:rPr>
          <w:fldChar w:fldCharType="end"/>
        </w:r>
      </w:hyperlink>
      <w:r>
        <w:rPr>
          <w:bCs/>
        </w:rPr>
        <w:t xml:space="preserve">  With the potential of MONTs largely unexplored and a majority of reports focusing solely on structural details,</w:t>
      </w:r>
      <w:r w:rsidR="00D6560A">
        <w:rPr>
          <w:bCs/>
        </w:rPr>
        <w:fldChar w:fldCharType="begin">
          <w:fldData xml:space="preserve">PEVuZE5vdGU+PENpdGU+PEF1dGhvcj5MdW88L0F1dGhvcj48WWVhcj4yMDA5PC9ZZWFyPjxSZWNO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</w:fldData>
        </w:fldChar>
      </w:r>
      <w:r w:rsidR="00911E69">
        <w:rPr>
          <w:bCs/>
        </w:rPr>
        <w:instrText xml:space="preserve"> ADDIN EN.CITE </w:instrText>
      </w:r>
      <w:r w:rsidR="00D6560A">
        <w:rPr>
          <w:bCs/>
        </w:rPr>
        <w:fldChar w:fldCharType="begin">
          <w:fldData xml:space="preserve">PEVuZE5vdGU+PENpdGU+PEF1dGhvcj5MdW88L0F1dGhvcj48WWVhcj4yMDA5PC9ZZWFyPjxSZWNO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</w:fldData>
        </w:fldChar>
      </w:r>
      <w:r w:rsidR="00911E69">
        <w:rPr>
          <w:bCs/>
        </w:rPr>
        <w:instrText xml:space="preserve"> ADDIN EN.CITE.DATA </w:instrText>
      </w:r>
      <w:r w:rsidR="00D6560A">
        <w:rPr>
          <w:bCs/>
        </w:rPr>
      </w:r>
      <w:r w:rsidR="00D6560A">
        <w:rPr>
          <w:bCs/>
        </w:rPr>
        <w:fldChar w:fldCharType="end"/>
      </w:r>
      <w:r w:rsidR="00D6560A">
        <w:rPr>
          <w:bCs/>
        </w:rPr>
      </w:r>
      <w:r w:rsidR="00D6560A">
        <w:rPr>
          <w:bCs/>
        </w:rPr>
        <w:fldChar w:fldCharType="separate"/>
      </w:r>
      <w:hyperlink w:anchor="_ENREF_147" w:tooltip="Ren, 2009 #133" w:history="1">
        <w:r w:rsidR="001C15EA" w:rsidRPr="00911E69">
          <w:rPr>
            <w:bCs/>
            <w:noProof/>
            <w:vertAlign w:val="superscript"/>
          </w:rPr>
          <w:t>51c</w:t>
        </w:r>
      </w:hyperlink>
      <w:r w:rsidR="00911E69" w:rsidRPr="00911E69">
        <w:rPr>
          <w:bCs/>
          <w:noProof/>
          <w:vertAlign w:val="superscript"/>
        </w:rPr>
        <w:t xml:space="preserve">, </w:t>
      </w:r>
      <w:hyperlink w:anchor="_ENREF_165" w:tooltip="Luo, 2009 #171" w:history="1">
        <w:r w:rsidR="001C15EA" w:rsidRPr="00911E69">
          <w:rPr>
            <w:bCs/>
            <w:noProof/>
            <w:vertAlign w:val="superscript"/>
          </w:rPr>
          <w:t>59</w:t>
        </w:r>
      </w:hyperlink>
      <w:r w:rsidR="00D6560A">
        <w:rPr>
          <w:bCs/>
        </w:rPr>
        <w:fldChar w:fldCharType="end"/>
      </w:r>
      <w:r>
        <w:rPr>
          <w:bCs/>
        </w:rPr>
        <w:t xml:space="preserve"> the development of rational methodologies which allow for their preparation and study is essential.</w:t>
      </w:r>
    </w:p>
    <w:p w:rsidR="008646A7" w:rsidRDefault="008646A7" w:rsidP="008646A7">
      <w:pPr>
        <w:spacing w:line="480" w:lineRule="auto"/>
        <w:rPr>
          <w:bCs/>
        </w:rPr>
      </w:pPr>
      <w:r>
        <w:rPr>
          <w:bCs/>
        </w:rPr>
        <w:tab/>
        <w:t>Despite the interest in a general synthesis for MONTs, only a few approaches have been successful for preparing frameworks with infinite chains.  The limited MONT literature reveals three strategies for their preparation, including the use of a curling-up mechanism to form helical chains, a four-column pillared approach, or a two-column pillared approach (</w:t>
      </w:r>
      <w:r w:rsidRPr="00014F15">
        <w:rPr>
          <w:bCs/>
        </w:rPr>
        <w:t xml:space="preserve">Figure </w:t>
      </w:r>
      <w:r w:rsidR="00014F15" w:rsidRPr="00014F15">
        <w:rPr>
          <w:bCs/>
        </w:rPr>
        <w:t>5.</w:t>
      </w:r>
      <w:r w:rsidRPr="00014F15">
        <w:rPr>
          <w:bCs/>
        </w:rPr>
        <w:t>1</w:t>
      </w:r>
      <w:r>
        <w:rPr>
          <w:bCs/>
        </w:rPr>
        <w:t>).</w:t>
      </w:r>
      <w:hyperlink w:anchor="_ENREF_148" w:tooltip="Thanasekaran, 2011 #134" w:history="1">
        <w:r w:rsidR="00D6560A">
          <w:rPr>
            <w:bCs/>
          </w:rPr>
          <w:fldChar w:fldCharType="begin"/>
        </w:r>
        <w:r w:rsidR="001C15EA">
          <w:rPr>
            <w:bCs/>
          </w:rPr>
          <w:instrText xml:space="preserve"> ADDIN EN.CITE &lt;EndNote&gt;&lt;Cite&gt;&lt;Author&gt;Thanasekaran&lt;/Author&gt;&lt;Year&gt;2011&lt;/Year&gt;&lt;RecNum&gt;134&lt;/RecNum&gt;&lt;DisplayText&gt;&lt;style face="superscript"&gt;51d&lt;/style&gt;&lt;/DisplayText&gt;&lt;record&gt;&lt;rec-number&gt;134&lt;/rec-number&gt;&lt;foreign-keys&gt;&lt;key app="EN" db-id="atdrapvrae0wpfeed5wxww9swwswvrtx00vz"&gt;134&lt;/key&gt;&lt;/foreign-keys&gt;&lt;ref-type name="Journal Article"&gt;17&lt;/ref-type&gt;&lt;contributors&gt;&lt;authors&gt;&lt;author&gt;Thanasekaran, P.&lt;/author&gt;&lt;author&gt;Luo, T. T.&lt;/author&gt;&lt;author&gt;Lee, C. H.&lt;/author&gt;&lt;author&gt;Lu, K. L.&lt;/author&gt;&lt;/authors&gt;&lt;/contributors&gt;&lt;auth-address&gt;Lu, Kl&amp;#xD;Acad Sinica, Inst Chem, Taipei 115, Taiwan&amp;#xD;Acad Sinica, Inst Chem, Taipei 115, Taiwan&amp;#xD;Acad Sinica, Inst Chem, Taipei 115, Taiwan&lt;/auth-address&gt;&lt;titles&gt;&lt;title&gt;A journey in search of single-walled metal-organic nanotubes&lt;/title&gt;&lt;secondary-title&gt;Journal of Materials Chemistry&lt;/secondary-title&gt;&lt;alt-title&gt;J Mater Chem&lt;/alt-title&gt;&lt;/titles&gt;&lt;periodical&gt;&lt;full-title&gt;Journal of Materials Chemistry&lt;/full-title&gt;&lt;abbr-1&gt;J Mater Chem&lt;/abbr-1&gt;&lt;/periodical&gt;&lt;alt-periodical&gt;&lt;full-title&gt;Journal of Materials Chemistry&lt;/full-title&gt;&lt;abbr-1&gt;J Mater Chem&lt;/abbr-1&gt;&lt;/alt-periodical&gt;&lt;pages&gt;13140-13149&lt;/pages&gt;&lt;volume&gt;21&lt;/volume&gt;&lt;number&gt;35&lt;/number&gt;&lt;keywords&gt;&lt;keyword&gt;3.5-nm coordination nanotube&lt;/keyword&gt;&lt;keyword&gt;host-guest chemistry&lt;/keyword&gt;&lt;keyword&gt;boron-nitride&lt;/keyword&gt;&lt;keyword&gt;materials science&lt;/keyword&gt;&lt;keyword&gt;tube-like&lt;/keyword&gt;&lt;keyword&gt;framework&lt;/keyword&gt;&lt;keyword&gt;carbon&lt;/keyword&gt;&lt;keyword&gt;architectures&lt;/keyword&gt;&lt;keyword&gt;stability&lt;/keyword&gt;&lt;keyword&gt;channels&lt;/keyword&gt;&lt;/keywords&gt;&lt;dates&gt;&lt;year&gt;2011&lt;/year&gt;&lt;/dates&gt;&lt;publisher&gt;The Royal Society of Chemistry&lt;/publisher&gt;&lt;isbn&gt;0959-9428&lt;/isbn&gt;&lt;accession-num&gt;WOS:000294176600003&lt;/accession-num&gt;&lt;work-type&gt;10.1039/C1JM11153A&lt;/work-type&gt;&lt;urls&gt;&lt;related-urls&gt;&lt;url&gt;&amp;lt;Go to ISI&amp;gt;://WOS:000294176600003&lt;/url&gt;&lt;/related-urls&gt;&lt;/urls&gt;&lt;electronic-resource-num&gt;Doi 10.1039/C1jm11153a&lt;/electronic-resource-num&gt;&lt;language&gt;English&lt;/language&gt;&lt;/record&gt;&lt;/Cite&gt;&lt;/EndNote&gt;</w:instrText>
        </w:r>
        <w:r w:rsidR="00D6560A">
          <w:rPr>
            <w:bCs/>
          </w:rPr>
          <w:fldChar w:fldCharType="separate"/>
        </w:r>
        <w:r w:rsidR="001C15EA" w:rsidRPr="00B64983">
          <w:rPr>
            <w:bCs/>
            <w:noProof/>
            <w:vertAlign w:val="superscript"/>
          </w:rPr>
          <w:t>51d</w:t>
        </w:r>
        <w:r w:rsidR="00D6560A">
          <w:rPr>
            <w:bCs/>
          </w:rPr>
          <w:fldChar w:fldCharType="end"/>
        </w:r>
      </w:hyperlink>
      <w:r>
        <w:rPr>
          <w:bCs/>
        </w:rPr>
        <w:t xml:space="preserve"> Examples include Qiu and coworkers who have recently demonstrated the first use of a “rolling up” mechanism to undergo a sheet-to-tube conversion,</w:t>
      </w:r>
      <w:hyperlink w:anchor="_ENREF_167" w:tooltip="Wu, 2013 #169" w:history="1">
        <w:r w:rsidR="00D6560A">
          <w:rPr>
            <w:bCs/>
          </w:rPr>
          <w:fldChar w:fldCharType="begin"/>
        </w:r>
        <w:r w:rsidR="001C15EA">
          <w:rPr>
            <w:bCs/>
          </w:rPr>
          <w:instrText xml:space="preserve"> ADDIN EN.CITE &lt;EndNote&gt;&lt;Cite&gt;&lt;Author&gt;Wu&lt;/Author&gt;&lt;Year&gt;2013&lt;/Year&gt;&lt;RecNum&gt;169&lt;/RecNum&gt;&lt;DisplayText&gt;&lt;style face="superscript"&gt;60&lt;/style&gt;&lt;/DisplayText&gt;&lt;record&gt;&lt;rec-number&gt;169&lt;/rec-number&gt;&lt;foreign-keys&gt;&lt;key app="EN" db-id="atdrapvrae0wpfeed5wxww9swwswvrtx00vz"&gt;169&lt;/key&gt;&lt;/foreign-keys&gt;&lt;ref-type name="Journal Article"&gt;17&lt;/ref-type&gt;&lt;contributors&gt;&lt;authors&gt;&lt;author&gt;Wu, Gang&lt;/author&gt;&lt;author&gt;Bai, Jiaquan&lt;/author&gt;&lt;author&gt;Jiang, Yuan&lt;/author&gt;&lt;author&gt;Li, Guanghua&lt;/author&gt;&lt;author&gt;Huang, Jian&lt;/author&gt;&lt;author&gt;Li, Yi&lt;/author&gt;&lt;author&gt;Anson, Christopher E.&lt;/author&gt;&lt;author&gt;Powell, Annie K.&lt;/author&gt;&lt;author&gt;Qiu, Shilun&lt;/author&gt;&lt;/authors&gt;&lt;/contributors&gt;&lt;titles&gt;&lt;title&gt;Rolling Up the Sheet: Constructing Metal-Organic Lamellae and Nanotubes from a [{Mn3(propanediolato)2}(dicyanamide)2]n Honeycomb Skeleton&lt;/title&gt;&lt;secondary-title&gt;J. Am. Chem. Soc.&lt;/secondary-title&gt;&lt;/titles&gt;&lt;periodical&gt;&lt;full-title&gt;J. Am. Chem. Soc.&lt;/full-title&gt;&lt;/periodical&gt;&lt;pages&gt;18276-18279&lt;/pages&gt;&lt;volume&gt;135&lt;/volume&gt;&lt;number&gt;49&lt;/number&gt;&lt;keywords&gt;&lt;keyword&gt;manganese dicyanamide propanediolato toluenesulfonamide nanotube prepn polymeric structure&lt;/keyword&gt;&lt;keyword&gt;crystal structure manganese dicyanamide propanediolato toluenesulfonamide coordination polymer nanotube&lt;/keyword&gt;&lt;/keywords&gt;&lt;dates&gt;&lt;year&gt;2013&lt;/year&gt;&lt;pub-dates&gt;&lt;date&gt;//&lt;/date&gt;&lt;/pub-dates&gt;&lt;/dates&gt;&lt;publisher&gt;American Chemical Society&lt;/publisher&gt;&lt;isbn&gt;0002-7863&lt;/isbn&gt;&lt;work-type&gt;10.1021/ja409569q&lt;/work-type&gt;&lt;urls&gt;&lt;/urls&gt;&lt;electronic-resource-num&gt;10.1021/ja409569q&lt;/electronic-resource-num&gt;&lt;/record&gt;&lt;/Cite&gt;&lt;/EndNote&gt;</w:instrText>
        </w:r>
        <w:r w:rsidR="00D6560A">
          <w:rPr>
            <w:bCs/>
          </w:rPr>
          <w:fldChar w:fldCharType="separate"/>
        </w:r>
        <w:r w:rsidR="001C15EA" w:rsidRPr="00911E69">
          <w:rPr>
            <w:bCs/>
            <w:noProof/>
            <w:vertAlign w:val="superscript"/>
          </w:rPr>
          <w:t>60</w:t>
        </w:r>
        <w:r w:rsidR="00D6560A">
          <w:rPr>
            <w:bCs/>
          </w:rPr>
          <w:fldChar w:fldCharType="end"/>
        </w:r>
      </w:hyperlink>
      <w:r>
        <w:rPr>
          <w:bCs/>
        </w:rPr>
        <w:t xml:space="preserve"> while Kitagawa and coworkers have investigated the oxidative polymerization of square-shaped building blocks to form infinite four-column pillared MONTs.</w:t>
      </w:r>
      <w:hyperlink w:anchor="_ENREF_160" w:tooltip="Otsubo, 2011 #164" w:history="1">
        <w:r w:rsidR="00D6560A">
          <w:rPr>
            <w:bCs/>
          </w:rPr>
          <w:fldChar w:fldCharType="begin"/>
        </w:r>
        <w:r w:rsidR="001C15EA">
          <w:rPr>
            <w:bCs/>
          </w:rPr>
          <w:instrText xml:space="preserve"> ADDIN EN.CITE &lt;EndNote&gt;&lt;Cite&gt;&lt;Author&gt;Otsubo&lt;/Author&gt;&lt;Year&gt;2011&lt;/Year&gt;&lt;RecNum&gt;164&lt;/RecNum&gt;&lt;DisplayText&gt;&lt;style face="superscript"&gt;58a&lt;/style&gt;&lt;/DisplayText&gt;&lt;record&gt;&lt;rec-number&gt;164&lt;/rec-number&gt;&lt;foreign-keys&gt;&lt;key app="EN" db-id="atdrapvrae0wpfeed5wxww9swwswvrtx00vz"&gt;164&lt;/key&gt;&lt;/foreign-keys&gt;&lt;ref-type name="Journal Article"&gt;17&lt;/ref-type&gt;&lt;contributors&gt;&lt;authors&gt;&lt;author&gt;Otsubo, Kazuya&lt;/author&gt;&lt;author&gt;Wakabayashi, Yusuke&lt;/author&gt;&lt;author&gt;Ohara, Jun&lt;/author&gt;&lt;author&gt;Yamamoto, Shoji&lt;/author&gt;&lt;author&gt;Matsuzaki, Hiroyuki&lt;/author&gt;&lt;author&gt;Okamoto, Hiroshi&lt;/author&gt;&lt;author&gt;Nitta, Kiyofumi&lt;/author&gt;&lt;author&gt;Uruga, Tomoya&lt;/author&gt;&lt;author&gt;Kitagawa, Hiroshi&lt;/author&gt;&lt;/authors&gt;&lt;/contributors&gt;&lt;titles&gt;&lt;title&gt;Bottom-up realization of a porous metal-organic nanotubular assembly&lt;/title&gt;&lt;secondary-title&gt;Nat. Mater.&lt;/secondary-title&gt;&lt;/titles&gt;&lt;periodical&gt;&lt;full-title&gt;Nat. Mater.&lt;/full-title&gt;&lt;/periodical&gt;&lt;pages&gt;291-295&lt;/pages&gt;&lt;volume&gt;10&lt;/volume&gt;&lt;number&gt;4&lt;/number&gt;&lt;keywords&gt;&lt;keyword&gt;dehydrated platinum ethylenediamine bipyridine metal org nanotublular assembly prepn&lt;/keyword&gt;&lt;keyword&gt;porosity platinum ethylenediamine bipyridine metal org nanotublular assembly&lt;/keyword&gt;&lt;keyword&gt;Raman platinum ethylenediamine bipyridine metal org nanotublular assembly&lt;/keyword&gt;&lt;keyword&gt;XANES platinum ethylenediamine bipyridine metal org nanotublular assembly&lt;/keyword&gt;&lt;keyword&gt;XAFS platinum ethylenediamine bipyridine metal org nanotublular assembly&lt;/keyword&gt;&lt;keyword&gt;crystal structure platinum ethylenediamine bipyridine metal org nanotublular assembly&lt;/keyword&gt;&lt;keyword&gt;electronic structure platinum ethylenediamine bipyridine metal org nanotublular assembly&lt;/keyword&gt;&lt;/keywords&gt;&lt;dates&gt;&lt;year&gt;2011&lt;/year&gt;&lt;pub-dates&gt;&lt;date&gt;//&lt;/date&gt;&lt;/pub-dates&gt;&lt;/dates&gt;&lt;publisher&gt;Nature Publishing Group&lt;/publisher&gt;&lt;isbn&gt;1476-1122&lt;/isbn&gt;&lt;work-type&gt;10.1038/nmat2963&lt;/work-type&gt;&lt;urls&gt;&lt;/urls&gt;&lt;electronic-resource-num&gt;10.1038/nmat2963&lt;/electronic-resource-num&gt;&lt;/record&gt;&lt;/Cite&gt;&lt;/EndNote&gt;</w:instrText>
        </w:r>
        <w:r w:rsidR="00D6560A">
          <w:rPr>
            <w:bCs/>
          </w:rPr>
          <w:fldChar w:fldCharType="separate"/>
        </w:r>
        <w:r w:rsidR="001C15EA" w:rsidRPr="0052493B">
          <w:rPr>
            <w:bCs/>
            <w:noProof/>
            <w:vertAlign w:val="superscript"/>
          </w:rPr>
          <w:t>58a</w:t>
        </w:r>
        <w:r w:rsidR="00D6560A">
          <w:rPr>
            <w:bCs/>
          </w:rPr>
          <w:fldChar w:fldCharType="end"/>
        </w:r>
      </w:hyperlink>
      <w:r>
        <w:rPr>
          <w:bCs/>
        </w:rPr>
        <w:t xml:space="preserve">  While four-column pillared MONTs can be prepared in a more rational manner than helical chains, the resulting pore size is difficult to control as it is particularly challenging to form any shape other than a square.  The two-column pillar approach, however, </w:t>
      </w:r>
      <w:r>
        <w:rPr>
          <w:bCs/>
        </w:rPr>
        <w:lastRenderedPageBreak/>
        <w:t xml:space="preserve">allows for the height and width to be controlled separately and ultimately allows for the adjustment of the void space through appropriate ligand choice.  Two-column pillared MONTs generally employ the use of flexible organic molecules which can adopt a </w:t>
      </w:r>
      <w:r w:rsidRPr="0071246D">
        <w:rPr>
          <w:bCs/>
          <w:i/>
        </w:rPr>
        <w:t>cis</w:t>
      </w:r>
      <w:r>
        <w:rPr>
          <w:bCs/>
        </w:rPr>
        <w:t xml:space="preserve"> conformation to bridge metal centers, as demonstrated by Du and Sun</w:t>
      </w:r>
      <w:proofErr w:type="gramStart"/>
      <w:r>
        <w:rPr>
          <w:bCs/>
        </w:rPr>
        <w:t>.</w:t>
      </w:r>
      <w:r w:rsidR="00D6560A">
        <w:rPr>
          <w:bCs/>
        </w:rPr>
        <w:fldChar w:fldCharType="begin">
          <w:fldData xml:space="preserve">PEVuZE5vdGU+PENpdGU+PEF1dGhvcj5IZTwvQXV0aG9yPjxZZWFyPjIwMTA8L1llYXI+PFJlY051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</w:fldData>
        </w:fldChar>
      </w:r>
      <w:r w:rsidR="008D3E22">
        <w:rPr>
          <w:bCs/>
        </w:rPr>
        <w:instrText xml:space="preserve"> ADDIN EN.CITE </w:instrText>
      </w:r>
      <w:r w:rsidR="00D6560A">
        <w:rPr>
          <w:bCs/>
        </w:rPr>
        <w:fldChar w:fldCharType="begin">
          <w:fldData xml:space="preserve">PEVuZE5vdGU+PENpdGU+PEF1dGhvcj5IZTwvQXV0aG9yPjxZZWFyPjIwMTA8L1llYXI+PFJlY051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</w:fldData>
        </w:fldChar>
      </w:r>
      <w:r w:rsidR="008D3E22">
        <w:rPr>
          <w:bCs/>
        </w:rPr>
        <w:instrText xml:space="preserve"> ADDIN EN.CITE.DATA </w:instrText>
      </w:r>
      <w:r w:rsidR="00D6560A">
        <w:rPr>
          <w:bCs/>
        </w:rPr>
      </w:r>
      <w:r w:rsidR="00D6560A">
        <w:rPr>
          <w:bCs/>
        </w:rPr>
        <w:fldChar w:fldCharType="end"/>
      </w:r>
      <w:r w:rsidR="00D6560A">
        <w:rPr>
          <w:bCs/>
        </w:rPr>
      </w:r>
      <w:r w:rsidR="00D6560A">
        <w:rPr>
          <w:bCs/>
        </w:rPr>
        <w:fldChar w:fldCharType="separate"/>
      </w:r>
      <w:hyperlink w:anchor="_ENREF_147" w:tooltip="Ren, 2009 #133" w:history="1">
        <w:r w:rsidR="001C15EA" w:rsidRPr="008D3E22">
          <w:rPr>
            <w:bCs/>
            <w:noProof/>
            <w:vertAlign w:val="superscript"/>
          </w:rPr>
          <w:t>51c</w:t>
        </w:r>
      </w:hyperlink>
      <w:r w:rsidR="008D3E22" w:rsidRPr="008D3E22">
        <w:rPr>
          <w:bCs/>
          <w:noProof/>
          <w:vertAlign w:val="superscript"/>
        </w:rPr>
        <w:t>,</w:t>
      </w:r>
      <w:proofErr w:type="gramEnd"/>
      <w:r w:rsidR="008D3E22" w:rsidRPr="008D3E22">
        <w:rPr>
          <w:bCs/>
          <w:noProof/>
          <w:vertAlign w:val="superscript"/>
        </w:rPr>
        <w:t xml:space="preserve"> </w:t>
      </w:r>
      <w:hyperlink w:anchor="_ENREF_166" w:tooltip="He, 2010 #170" w:history="1">
        <w:r w:rsidR="001C15EA" w:rsidRPr="008D3E22">
          <w:rPr>
            <w:bCs/>
            <w:noProof/>
            <w:vertAlign w:val="superscript"/>
          </w:rPr>
          <w:t>59b</w:t>
        </w:r>
      </w:hyperlink>
      <w:r w:rsidR="00D6560A">
        <w:rPr>
          <w:bCs/>
        </w:rPr>
        <w:fldChar w:fldCharType="end"/>
      </w:r>
    </w:p>
    <w:p w:rsidR="00E6286D" w:rsidRDefault="00E6286D" w:rsidP="008646A7">
      <w:pPr>
        <w:spacing w:line="480" w:lineRule="auto"/>
        <w:rPr>
          <w:bCs/>
        </w:rPr>
      </w:pPr>
    </w:p>
    <w:p w:rsidR="00820000" w:rsidRDefault="008646A7" w:rsidP="004C0C7A">
      <w:pPr>
        <w:keepNext/>
        <w:spacing w:line="480" w:lineRule="auto"/>
        <w:jc w:val="center"/>
      </w:pPr>
      <w:r>
        <w:rPr>
          <w:bCs/>
          <w:noProof/>
        </w:rPr>
        <w:drawing>
          <wp:inline distT="0" distB="0" distL="0" distR="0">
            <wp:extent cx="3200400" cy="1354015"/>
            <wp:effectExtent l="19050" t="0" r="0" b="0"/>
            <wp:docPr id="18" name="Picture 8" descr="intro types of MONTsb_123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 types of MONTsb_123013.jpg"/>
                    <pic:cNvPicPr/>
                  </pic:nvPicPr>
                  <pic:blipFill>
                    <a:blip r:embed="rId55" cstate="print"/>
                    <a:stretch>
                      <a:fillRect/>
                    </a:stretch>
                  </pic:blipFill>
                  <pic:spPr>
                    <a:xfrm>
                      <a:off x="0" y="0"/>
                      <a:ext cx="3200400" cy="1354015"/>
                    </a:xfrm>
                    <a:prstGeom prst="rect">
                      <a:avLst/>
                    </a:prstGeom>
                  </pic:spPr>
                </pic:pic>
              </a:graphicData>
            </a:graphic>
          </wp:inline>
        </w:drawing>
      </w:r>
    </w:p>
    <w:p w:rsidR="008646A7" w:rsidRDefault="00820000" w:rsidP="00820000">
      <w:pPr>
        <w:pStyle w:val="Caption"/>
        <w:spacing w:line="480" w:lineRule="auto"/>
        <w:rPr>
          <w:b w:val="0"/>
        </w:rPr>
      </w:pPr>
      <w:bookmarkStart w:id="77" w:name="_Toc380708584"/>
      <w:proofErr w:type="gramStart"/>
      <w:r>
        <w:t xml:space="preserve">Figure </w:t>
      </w:r>
      <w:fldSimple w:instr=" STYLEREF 1 \s ">
        <w:r w:rsidR="005D531C">
          <w:rPr>
            <w:noProof/>
          </w:rPr>
          <w:t>5</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1</w:t>
      </w:r>
      <w:r w:rsidR="00D6560A">
        <w:fldChar w:fldCharType="end"/>
      </w:r>
      <w:r>
        <w:t>.</w:t>
      </w:r>
      <w:r>
        <w:rPr>
          <w:b w:val="0"/>
        </w:rPr>
        <w:t xml:space="preserve"> </w:t>
      </w:r>
      <w:r w:rsidRPr="00820000">
        <w:rPr>
          <w:b w:val="0"/>
        </w:rPr>
        <w:t>Pictorial representation of the three classes of MONTs:  helical chains formed by a curling up mechanism (left), 4-column pillars (center), and 2-column pillars (right).</w:t>
      </w:r>
      <w:bookmarkEnd w:id="77"/>
    </w:p>
    <w:p w:rsidR="00E6286D" w:rsidRPr="00E6286D" w:rsidRDefault="00E6286D" w:rsidP="00E6286D"/>
    <w:p w:rsidR="008646A7" w:rsidRDefault="008646A7" w:rsidP="008646A7">
      <w:pPr>
        <w:spacing w:line="480" w:lineRule="auto"/>
        <w:rPr>
          <w:bCs/>
        </w:rPr>
      </w:pPr>
      <w:r>
        <w:rPr>
          <w:bCs/>
        </w:rPr>
        <w:tab/>
        <w:t>Our previous research with semi-rigid di-1,2,4-triazoles has demonstrated that 2D copper MOFs can be synthesized that display a topology similar to fused 1D nanotubes.</w:t>
      </w:r>
      <w:hyperlink w:anchor="_ENREF_37" w:tooltip="Murdock, 2014 #160" w:history="1">
        <w:r w:rsidR="00D6560A">
          <w:rPr>
            <w:bCs/>
          </w:rPr>
          <w:fldChar w:fldCharType="begin"/>
        </w:r>
        <w:r w:rsidR="001C15EA">
          <w:rPr>
            <w:bCs/>
          </w:rPr>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rsidR="00D6560A">
          <w:rPr>
            <w:bCs/>
          </w:rPr>
          <w:fldChar w:fldCharType="separate"/>
        </w:r>
        <w:r w:rsidR="001C15EA" w:rsidRPr="00B64983">
          <w:rPr>
            <w:bCs/>
            <w:noProof/>
            <w:vertAlign w:val="superscript"/>
          </w:rPr>
          <w:t>11c</w:t>
        </w:r>
        <w:r w:rsidR="00D6560A">
          <w:rPr>
            <w:bCs/>
          </w:rPr>
          <w:fldChar w:fldCharType="end"/>
        </w:r>
      </w:hyperlink>
      <w:r>
        <w:rPr>
          <w:bCs/>
        </w:rPr>
        <w:t xml:space="preserve">  In a similar manner to Du and Sun’s MONTs,</w:t>
      </w:r>
      <w:r w:rsidR="00D6560A">
        <w:rPr>
          <w:bCs/>
        </w:rPr>
        <w:fldChar w:fldCharType="begin">
          <w:fldData xml:space="preserve">PEVuZE5vdGU+PENpdGU+PEF1dGhvcj5IZTwvQXV0aG9yPjxZZWFyPjIwMTA8L1llYXI+PFJlY051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</w:fldData>
        </w:fldChar>
      </w:r>
      <w:r w:rsidR="00122FBE">
        <w:rPr>
          <w:bCs/>
        </w:rPr>
        <w:instrText xml:space="preserve"> ADDIN EN.CITE </w:instrText>
      </w:r>
      <w:r w:rsidR="00D6560A">
        <w:rPr>
          <w:bCs/>
        </w:rPr>
        <w:fldChar w:fldCharType="begin">
          <w:fldData xml:space="preserve">PEVuZE5vdGU+PENpdGU+PEF1dGhvcj5IZTwvQXV0aG9yPjxZZWFyPjIwMTA8L1llYXI+PFJlY051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</w:fldData>
        </w:fldChar>
      </w:r>
      <w:r w:rsidR="00122FBE">
        <w:rPr>
          <w:bCs/>
        </w:rPr>
        <w:instrText xml:space="preserve"> ADDIN EN.CITE.DATA </w:instrText>
      </w:r>
      <w:r w:rsidR="00D6560A">
        <w:rPr>
          <w:bCs/>
        </w:rPr>
      </w:r>
      <w:r w:rsidR="00D6560A">
        <w:rPr>
          <w:bCs/>
        </w:rPr>
        <w:fldChar w:fldCharType="end"/>
      </w:r>
      <w:r w:rsidR="00D6560A">
        <w:rPr>
          <w:bCs/>
        </w:rPr>
      </w:r>
      <w:r w:rsidR="00D6560A">
        <w:rPr>
          <w:bCs/>
        </w:rPr>
        <w:fldChar w:fldCharType="separate"/>
      </w:r>
      <w:hyperlink w:anchor="_ENREF_147" w:tooltip="Ren, 2009 #133" w:history="1">
        <w:r w:rsidR="001C15EA" w:rsidRPr="00122FBE">
          <w:rPr>
            <w:bCs/>
            <w:noProof/>
            <w:vertAlign w:val="superscript"/>
          </w:rPr>
          <w:t>51c</w:t>
        </w:r>
      </w:hyperlink>
      <w:r w:rsidR="00122FBE" w:rsidRPr="00122FBE">
        <w:rPr>
          <w:bCs/>
          <w:noProof/>
          <w:vertAlign w:val="superscript"/>
        </w:rPr>
        <w:t xml:space="preserve">, </w:t>
      </w:r>
      <w:hyperlink w:anchor="_ENREF_166" w:tooltip="He, 2010 #170" w:history="1">
        <w:r w:rsidR="001C15EA" w:rsidRPr="00122FBE">
          <w:rPr>
            <w:bCs/>
            <w:noProof/>
            <w:vertAlign w:val="superscript"/>
          </w:rPr>
          <w:t>59b</w:t>
        </w:r>
      </w:hyperlink>
      <w:r w:rsidR="00D6560A">
        <w:rPr>
          <w:bCs/>
        </w:rPr>
        <w:fldChar w:fldCharType="end"/>
      </w:r>
      <w:r>
        <w:rPr>
          <w:bCs/>
        </w:rPr>
        <w:t xml:space="preserve"> the bidentate semi-rigid linker adopts a </w:t>
      </w:r>
      <w:r w:rsidRPr="00A03B61">
        <w:rPr>
          <w:bCs/>
          <w:i/>
        </w:rPr>
        <w:t>syn</w:t>
      </w:r>
      <w:r>
        <w:rPr>
          <w:bCs/>
        </w:rPr>
        <w:t xml:space="preserve"> conformation to link rigid metal fragments and form a 2D network.  By employing reaction conditions which favor the formation of MONTs rather than 2D MOFs, we have developed a general synthetic strategy for nanotube formation using di-1</w:t>
      </w:r>
      <w:proofErr w:type="gramStart"/>
      <w:r>
        <w:rPr>
          <w:bCs/>
        </w:rPr>
        <w:t>,2,4</w:t>
      </w:r>
      <w:proofErr w:type="gramEnd"/>
      <w:r>
        <w:rPr>
          <w:bCs/>
        </w:rPr>
        <w:t xml:space="preserve">-triazoles.  As the size of the tube can be adjusted by ligand choice, adjusting the central portion of the </w:t>
      </w:r>
      <w:r>
        <w:rPr>
          <w:bCs/>
        </w:rPr>
        <w:lastRenderedPageBreak/>
        <w:t>double-hinged ligand allows for a method to control the pore size.  We believe that a general method for the reticular synthesis of MONTs has not been previously achieved and these materials are porous, allowing for the first test of gas adsorption as a function of pore size in MONTs.</w:t>
      </w:r>
    </w:p>
    <w:p w:rsidR="001260A3" w:rsidRDefault="001260A3" w:rsidP="001260A3">
      <w:pPr>
        <w:pStyle w:val="Heading2"/>
        <w:spacing w:line="480" w:lineRule="auto"/>
        <w:rPr>
          <w:bCs w:val="0"/>
          <w:iCs w:val="0"/>
        </w:rPr>
      </w:pPr>
      <w:bookmarkStart w:id="78" w:name="_Toc380698240"/>
      <w:r w:rsidRPr="001260A3">
        <w:rPr>
          <w:bCs w:val="0"/>
          <w:iCs w:val="0"/>
        </w:rPr>
        <w:t>Results and Discussion</w:t>
      </w:r>
      <w:bookmarkEnd w:id="78"/>
    </w:p>
    <w:p w:rsidR="002B3742" w:rsidRDefault="002B3742" w:rsidP="002B3742">
      <w:pPr>
        <w:spacing w:line="480" w:lineRule="auto"/>
      </w:pPr>
      <w:r>
        <w:tab/>
        <w:t>We have previously reported the synthesis of semi-rigid di-1,2,4-triazoles</w:t>
      </w:r>
      <w:r w:rsidR="00D6560A">
        <w:fldChar w:fldCharType="begin">
          <w:fldData xml:space="preserve">PEVuZE5vdGU+PENpdGU+PEF1dGhvcj5NdXJkb2NrPC9BdXRob3I+PFllYXI+MjAxMjwvWWVhcj48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</w:fldData>
        </w:fldChar>
      </w:r>
      <w:r w:rsidR="00B64983">
        <w:instrText xml:space="preserve"> ADDIN EN.CITE </w:instrText>
      </w:r>
      <w:r w:rsidR="00D6560A">
        <w:fldChar w:fldCharType="begin">
          <w:fldData xml:space="preserve">PEVuZE5vdGU+PENpdGU+PEF1dGhvcj5NdXJkb2NrPC9BdXRob3I+PFllYXI+MjAxMjwvWWVhcj48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</w:fldData>
        </w:fldChar>
      </w:r>
      <w:r w:rsidR="00B64983">
        <w:instrText xml:space="preserve"> ADDIN EN.CITE.DATA </w:instrText>
      </w:r>
      <w:r w:rsidR="00D6560A">
        <w:fldChar w:fldCharType="end"/>
      </w:r>
      <w:r w:rsidR="00D6560A">
        <w:fldChar w:fldCharType="separate"/>
      </w:r>
      <w:hyperlink w:anchor="_ENREF_36" w:tooltip="Murdock, 2013 #118" w:history="1">
        <w:r w:rsidR="001C15EA" w:rsidRPr="00B64983">
          <w:rPr>
            <w:noProof/>
            <w:vertAlign w:val="superscript"/>
          </w:rPr>
          <w:t>11b</w:t>
        </w:r>
      </w:hyperlink>
      <w:r w:rsidR="00B64983" w:rsidRPr="00B64983">
        <w:rPr>
          <w:noProof/>
          <w:vertAlign w:val="superscript"/>
        </w:rPr>
        <w:t xml:space="preserve">, </w:t>
      </w:r>
      <w:hyperlink w:anchor="_ENREF_38" w:tooltip="Murdock, 2012 #93" w:history="1">
        <w:r w:rsidR="001C15EA" w:rsidRPr="00B64983">
          <w:rPr>
            <w:noProof/>
            <w:vertAlign w:val="superscript"/>
          </w:rPr>
          <w:t>12</w:t>
        </w:r>
      </w:hyperlink>
      <w:r w:rsidR="00D6560A">
        <w:fldChar w:fldCharType="end"/>
      </w:r>
      <w:r>
        <w:t xml:space="preserve"> and have most recently expanded this methodology to incorporate a central xylene moiety.</w:t>
      </w:r>
      <w:hyperlink w:anchor="_ENREF_37" w:tooltip="Murdock, 2014 #160" w:history="1">
        <w:r w:rsidR="00D6560A">
          <w:fldChar w:fldCharType="begin"/>
        </w:r>
        <w:r w:rsidR="001C15EA">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rsidR="00D6560A">
          <w:fldChar w:fldCharType="separate"/>
        </w:r>
        <w:r w:rsidR="001C15EA" w:rsidRPr="00B64983">
          <w:rPr>
            <w:noProof/>
            <w:vertAlign w:val="superscript"/>
          </w:rPr>
          <w:t>11c</w:t>
        </w:r>
        <w:r w:rsidR="00D6560A">
          <w:fldChar w:fldCharType="end"/>
        </w:r>
      </w:hyperlink>
      <w:r>
        <w:t xml:space="preserve">  Following the method of </w:t>
      </w:r>
      <w:r w:rsidRPr="00E33B5C">
        <w:t>Horváth</w:t>
      </w:r>
      <w:r>
        <w:t>,</w:t>
      </w:r>
      <w:hyperlink w:anchor="_ENREF_79" w:tooltip="Horváth, 1995 #127" w:history="1">
        <w:r w:rsidR="00D6560A">
          <w:fldChar w:fldCharType="begin"/>
        </w:r>
        <w:r w:rsidR="001C15EA">
          <w:instrText xml:space="preserve"> ADDIN EN.CITE &lt;EndNote&gt;&lt;Cite&gt;&lt;Author&gt;Horváth&lt;/Author&gt;&lt;Year&gt;1995&lt;/Year&gt;&lt;RecNum&gt;127&lt;/RecNum&gt;&lt;DisplayText&gt;&lt;style face="superscript"&gt;23&lt;/style&gt;&lt;/DisplayText&gt;&lt;record&gt;&lt;rec-number&gt;127&lt;/rec-number&gt;&lt;foreign-keys&gt;&lt;key app="EN" db-id="atdrapvrae0wpfeed5wxww9swwswvrtx00vz"&gt;127&lt;/key&gt;&lt;/foreign-keys&gt;&lt;ref-type name="Journal Article"&gt;17&lt;/ref-type&gt;&lt;contributors&gt;&lt;authors&gt;&lt;author&gt;Horváth, András&lt;/author&gt;&lt;/authors&gt;&lt;/contributors&gt;&lt;titles&gt;&lt;title&gt;Michael Adducts in the Regioselective Synthesis of N-Substituted Azoles&lt;/title&gt;&lt;secondary-title&gt;Synthesis&lt;/secondary-title&gt;&lt;/titles&gt;&lt;periodical&gt;&lt;full-title&gt;Synthesis&lt;/full-title&gt;&lt;/periodical&gt;&lt;pages&gt;1183-1189&lt;/pages&gt;&lt;volume&gt;1995&lt;/volume&gt;&lt;number&gt;09&lt;/number&gt;&lt;section&gt;1183&lt;/section&gt;&lt;dates&gt;&lt;year&gt;1995&lt;/year&gt;&lt;pub-dates&gt;&lt;date&gt;//&amp;#xD;31.12.2000&lt;/date&gt;&lt;/pub-dates&gt;&lt;/dates&gt;&lt;isbn&gt;00397881&amp;#xD;1437210X&lt;/isbn&gt;&lt;accession-num&gt;101055S19954054&lt;/accession-num&gt;&lt;urls&gt;&lt;/urls&gt;&lt;electronic-resource-num&gt;10.1055/s-1995-4054&lt;/electronic-resource-num&gt;&lt;language&gt;En&lt;/language&gt;&lt;/record&gt;&lt;/Cite&gt;&lt;/EndNote&gt;</w:instrText>
        </w:r>
        <w:r w:rsidR="00D6560A">
          <w:fldChar w:fldCharType="separate"/>
        </w:r>
        <w:r w:rsidR="001C15EA" w:rsidRPr="00B64983">
          <w:rPr>
            <w:noProof/>
            <w:vertAlign w:val="superscript"/>
          </w:rPr>
          <w:t>23</w:t>
        </w:r>
        <w:r w:rsidR="00D6560A">
          <w:fldChar w:fldCharType="end"/>
        </w:r>
      </w:hyperlink>
      <w:r>
        <w:t xml:space="preserve"> </w:t>
      </w:r>
      <w:r w:rsidRPr="00CB3822">
        <w:t>4,4</w:t>
      </w:r>
      <w:r w:rsidRPr="00CB3822">
        <w:rPr>
          <w:rFonts w:ascii="Times New Roman" w:hAnsi="Times New Roman"/>
        </w:rPr>
        <w:t>′</w:t>
      </w:r>
      <w:r w:rsidRPr="00F41FB1">
        <w:t>-(1,4-(xylene)diyl)bis(1,2,4-triazole)</w:t>
      </w:r>
      <w:r>
        <w:t xml:space="preserve"> is formed via a two-step process:  the addition of </w:t>
      </w:r>
      <w:r w:rsidRPr="00E33B5C">
        <w:t>1,2,4-triazole-1-propanenitrile to 1,4-bis(bromomethyl)benzen</w:t>
      </w:r>
      <w:r>
        <w:t xml:space="preserve">e leads to the formation of intermediate </w:t>
      </w:r>
      <w:r w:rsidRPr="00642124">
        <w:rPr>
          <w:b/>
        </w:rPr>
        <w:t>1a</w:t>
      </w:r>
      <w:r>
        <w:t xml:space="preserve">, followed by </w:t>
      </w:r>
      <w:r w:rsidRPr="00E33B5C">
        <w:t>cleavage of the propanenitrile group</w:t>
      </w:r>
      <w:r>
        <w:t>s</w:t>
      </w:r>
      <w:r w:rsidRPr="00E33B5C">
        <w:t xml:space="preserve"> with potassium hyd</w:t>
      </w:r>
      <w:r>
        <w:t xml:space="preserve">roxide to yield final product </w:t>
      </w:r>
      <w:r w:rsidRPr="00642124">
        <w:rPr>
          <w:b/>
        </w:rPr>
        <w:t>2a</w:t>
      </w:r>
      <w:r>
        <w:t xml:space="preserve"> (</w:t>
      </w:r>
      <w:r w:rsidRPr="00014F15">
        <w:t xml:space="preserve">Scheme </w:t>
      </w:r>
      <w:r w:rsidR="00DC2753" w:rsidRPr="00014F15">
        <w:t>5.</w:t>
      </w:r>
      <w:r w:rsidRPr="00014F15">
        <w:t>1</w:t>
      </w:r>
      <w:r>
        <w:t xml:space="preserve">).  Following a similar reaction scheme, we have expanded our ligand library to encompass additional central moieties.  Specifically, </w:t>
      </w:r>
      <w:r w:rsidR="00172D1F">
        <w:t>di-triazole</w:t>
      </w:r>
      <w:r>
        <w:t xml:space="preserve"> derivatives containing </w:t>
      </w:r>
      <w:r w:rsidRPr="00642124">
        <w:rPr>
          <w:i/>
        </w:rPr>
        <w:t>m</w:t>
      </w:r>
      <w:r>
        <w:t xml:space="preserve">-xylene and naphthalene central moieties were synthesized.  Intermediates </w:t>
      </w:r>
      <w:r w:rsidRPr="00397494">
        <w:rPr>
          <w:b/>
        </w:rPr>
        <w:t>1b</w:t>
      </w:r>
      <w:r>
        <w:t xml:space="preserve"> and </w:t>
      </w:r>
      <w:r w:rsidRPr="00397494">
        <w:rPr>
          <w:b/>
        </w:rPr>
        <w:t>1c</w:t>
      </w:r>
      <w:r>
        <w:t xml:space="preserve"> were synthesized using the appropriate </w:t>
      </w:r>
      <w:proofErr w:type="gramStart"/>
      <w:r>
        <w:t>bis(</w:t>
      </w:r>
      <w:proofErr w:type="gramEnd"/>
      <w:r>
        <w:t>bromomethyl) starting material, resulting in yields of 90% and 70%, respectively.  Cleavage of the propanenitrile group leads to formation of</w:t>
      </w:r>
      <w:r w:rsidRPr="000475B4">
        <w:t xml:space="preserve"> 4,4</w:t>
      </w:r>
      <w:r w:rsidRPr="000475B4">
        <w:rPr>
          <w:rFonts w:ascii="Times New Roman" w:hAnsi="Times New Roman"/>
        </w:rPr>
        <w:t>′</w:t>
      </w:r>
      <w:r w:rsidRPr="00F41FB1">
        <w:t>-(1,</w:t>
      </w:r>
      <w:r w:rsidRPr="000475B4">
        <w:t>3-(xylene)diyl)bis(1,2,4-triazole)</w:t>
      </w:r>
      <w:r>
        <w:t xml:space="preserve">, </w:t>
      </w:r>
      <w:r w:rsidRPr="00397494">
        <w:rPr>
          <w:b/>
        </w:rPr>
        <w:t>2b</w:t>
      </w:r>
      <w:r>
        <w:t xml:space="preserve"> </w:t>
      </w:r>
      <w:r w:rsidR="002944E2">
        <w:t>and</w:t>
      </w:r>
      <w:r>
        <w:t xml:space="preserve"> </w:t>
      </w:r>
      <w:r w:rsidRPr="000475B4">
        <w:t>4,4</w:t>
      </w:r>
      <w:r w:rsidRPr="000475B4">
        <w:rPr>
          <w:rFonts w:ascii="Times New Roman" w:hAnsi="Times New Roman"/>
        </w:rPr>
        <w:t>′</w:t>
      </w:r>
      <w:r w:rsidRPr="00F41FB1">
        <w:t>-[naphthalene-2,6-diylbis(methylene</w:t>
      </w:r>
      <w:r w:rsidRPr="000475B4">
        <w:t>)]bis(1,2,4-triazole)</w:t>
      </w:r>
      <w:r>
        <w:t xml:space="preserve">, </w:t>
      </w:r>
      <w:r w:rsidRPr="00397494">
        <w:rPr>
          <w:b/>
        </w:rPr>
        <w:t>2c</w:t>
      </w:r>
      <w:r>
        <w:t xml:space="preserve"> (</w:t>
      </w:r>
      <w:r w:rsidRPr="00014F15">
        <w:t xml:space="preserve">Scheme </w:t>
      </w:r>
      <w:r w:rsidR="00DC2753" w:rsidRPr="00014F15">
        <w:t>5.</w:t>
      </w:r>
      <w:r w:rsidRPr="00014F15">
        <w:t>1</w:t>
      </w:r>
      <w:r>
        <w:t>).</w:t>
      </w:r>
    </w:p>
    <w:p w:rsidR="00820000" w:rsidRDefault="00820000" w:rsidP="00A87A8D">
      <w:pPr>
        <w:pStyle w:val="Caption"/>
        <w:spacing w:line="480" w:lineRule="auto"/>
      </w:pPr>
      <w:bookmarkStart w:id="79" w:name="_Toc380687509"/>
      <w:proofErr w:type="gramStart"/>
      <w:r>
        <w:lastRenderedPageBreak/>
        <w:t xml:space="preserve">Scheme </w:t>
      </w:r>
      <w:fldSimple w:instr=" STYLEREF 1 \s ">
        <w:r w:rsidR="00DC105E">
          <w:rPr>
            <w:noProof/>
          </w:rPr>
          <w:t>5</w:t>
        </w:r>
      </w:fldSimple>
      <w:r w:rsidR="00CA798C">
        <w:t>.</w:t>
      </w:r>
      <w:proofErr w:type="gramEnd"/>
      <w:r w:rsidR="00D6560A">
        <w:fldChar w:fldCharType="begin"/>
      </w:r>
      <w:r w:rsidR="00C07777">
        <w:instrText xml:space="preserve"> SEQ Scheme \* ARABIC \s 1 </w:instrText>
      </w:r>
      <w:r w:rsidR="00D6560A">
        <w:fldChar w:fldCharType="separate"/>
      </w:r>
      <w:r w:rsidR="00DC105E">
        <w:rPr>
          <w:noProof/>
        </w:rPr>
        <w:t>1</w:t>
      </w:r>
      <w:r w:rsidR="00D6560A">
        <w:fldChar w:fldCharType="end"/>
      </w:r>
      <w:r>
        <w:t xml:space="preserve">. </w:t>
      </w:r>
      <w:proofErr w:type="gramStart"/>
      <w:r w:rsidR="0034395E">
        <w:rPr>
          <w:b w:val="0"/>
        </w:rPr>
        <w:t>S</w:t>
      </w:r>
      <w:r w:rsidR="00B667DD">
        <w:rPr>
          <w:b w:val="0"/>
        </w:rPr>
        <w:t>ynthesis of di-triazole l</w:t>
      </w:r>
      <w:r w:rsidRPr="00820000">
        <w:rPr>
          <w:b w:val="0"/>
        </w:rPr>
        <w:t>igands</w:t>
      </w:r>
      <w:r w:rsidR="0034395E">
        <w:rPr>
          <w:b w:val="0"/>
        </w:rPr>
        <w:t xml:space="preserve"> for MONT formation</w:t>
      </w:r>
      <w:r w:rsidRPr="00820000">
        <w:rPr>
          <w:b w:val="0"/>
        </w:rPr>
        <w:t>.</w:t>
      </w:r>
      <w:bookmarkEnd w:id="79"/>
      <w:proofErr w:type="gramEnd"/>
    </w:p>
    <w:p w:rsidR="002B3742" w:rsidRDefault="002B3742" w:rsidP="004C0C7A">
      <w:pPr>
        <w:spacing w:line="480" w:lineRule="auto"/>
        <w:jc w:val="center"/>
      </w:pPr>
      <w:r>
        <w:rPr>
          <w:noProof/>
        </w:rPr>
        <w:drawing>
          <wp:inline distT="0" distB="0" distL="0" distR="0">
            <wp:extent cx="3657600" cy="1371600"/>
            <wp:effectExtent l="19050" t="0" r="0" b="0"/>
            <wp:docPr id="22" name="Picture 0" descr="Scheme1 - ligand synthesis122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1 - ligand synthesis122913.jpg"/>
                    <pic:cNvPicPr/>
                  </pic:nvPicPr>
                  <pic:blipFill>
                    <a:blip r:embed="rId56" cstate="print"/>
                    <a:stretch>
                      <a:fillRect/>
                    </a:stretch>
                  </pic:blipFill>
                  <pic:spPr>
                    <a:xfrm>
                      <a:off x="0" y="0"/>
                      <a:ext cx="3657600" cy="1371600"/>
                    </a:xfrm>
                    <a:prstGeom prst="rect">
                      <a:avLst/>
                    </a:prstGeom>
                  </pic:spPr>
                </pic:pic>
              </a:graphicData>
            </a:graphic>
          </wp:inline>
        </w:drawing>
      </w:r>
    </w:p>
    <w:p w:rsidR="00E6286D" w:rsidRPr="00E8004C" w:rsidRDefault="00E6286D" w:rsidP="004C0C7A">
      <w:pPr>
        <w:spacing w:line="480" w:lineRule="auto"/>
        <w:jc w:val="center"/>
      </w:pPr>
    </w:p>
    <w:p w:rsidR="002B3742" w:rsidRDefault="002B3742" w:rsidP="002B3742">
      <w:pPr>
        <w:spacing w:line="480" w:lineRule="auto"/>
      </w:pPr>
      <w:r>
        <w:tab/>
        <w:t xml:space="preserve">Previous results with the semi-rigid linker </w:t>
      </w:r>
      <w:r w:rsidRPr="00CB3822">
        <w:t>4,4</w:t>
      </w:r>
      <w:r w:rsidRPr="00CB3822">
        <w:rPr>
          <w:rFonts w:ascii="Times New Roman" w:hAnsi="Times New Roman"/>
        </w:rPr>
        <w:t>′</w:t>
      </w:r>
      <w:r w:rsidRPr="00F41FB1">
        <w:t>-(1,4-(xylene)diyl)bis(1,2,4-triazole)</w:t>
      </w:r>
      <w:r w:rsidRPr="00626C8D">
        <w:t>,</w:t>
      </w:r>
      <w:r>
        <w:t xml:space="preserve"> </w:t>
      </w:r>
      <w:r w:rsidRPr="00DA5642">
        <w:rPr>
          <w:b/>
        </w:rPr>
        <w:t>2a</w:t>
      </w:r>
      <w:r>
        <w:t>, have demonstrated that through the use of copper perchlorate, multiple MOFs can be synthesized by varying reaction conditions such as solvent and metal to ligand ratio.</w:t>
      </w:r>
      <w:hyperlink w:anchor="_ENREF_37" w:tooltip="Murdock, 2014 #160" w:history="1">
        <w:r w:rsidR="00D6560A">
          <w:fldChar w:fldCharType="begin"/>
        </w:r>
        <w:r w:rsidR="001C15EA">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rsidR="00D6560A">
          <w:fldChar w:fldCharType="separate"/>
        </w:r>
        <w:r w:rsidR="001C15EA" w:rsidRPr="00B64983">
          <w:rPr>
            <w:noProof/>
            <w:vertAlign w:val="superscript"/>
          </w:rPr>
          <w:t>11c</w:t>
        </w:r>
        <w:r w:rsidR="00D6560A">
          <w:fldChar w:fldCharType="end"/>
        </w:r>
      </w:hyperlink>
      <w:r>
        <w:t xml:space="preserve">  To further assess the reactivity of ligand </w:t>
      </w:r>
      <w:r w:rsidRPr="00330B30">
        <w:rPr>
          <w:b/>
        </w:rPr>
        <w:t>2a</w:t>
      </w:r>
      <w:r w:rsidRPr="00261E7C">
        <w:t xml:space="preserve"> and newly synthesized </w:t>
      </w:r>
      <w:r>
        <w:t xml:space="preserve">ligands </w:t>
      </w:r>
      <w:r w:rsidRPr="00261E7C">
        <w:rPr>
          <w:b/>
        </w:rPr>
        <w:t>2b</w:t>
      </w:r>
      <w:r>
        <w:t xml:space="preserve"> and </w:t>
      </w:r>
      <w:r w:rsidRPr="00261E7C">
        <w:rPr>
          <w:b/>
        </w:rPr>
        <w:t>2c</w:t>
      </w:r>
      <w:r>
        <w:t xml:space="preserve">, a variety of reaction conditions including changes to metal salt, solvent, and metal to ligand ratios were </w:t>
      </w:r>
      <w:r w:rsidR="00A87A8D">
        <w:t>investigated</w:t>
      </w:r>
      <w:r>
        <w:t xml:space="preserve"> (</w:t>
      </w:r>
      <w:r w:rsidRPr="00014F15">
        <w:t xml:space="preserve">Scheme </w:t>
      </w:r>
      <w:r w:rsidR="00DC2753" w:rsidRPr="00014F15">
        <w:t>5.</w:t>
      </w:r>
      <w:r w:rsidRPr="00014F15">
        <w:t>2</w:t>
      </w:r>
      <w:r>
        <w:t>).</w:t>
      </w:r>
    </w:p>
    <w:p w:rsidR="00E6286D" w:rsidRDefault="00E6286D" w:rsidP="002B3742">
      <w:pPr>
        <w:spacing w:line="480" w:lineRule="auto"/>
      </w:pPr>
    </w:p>
    <w:p w:rsidR="00820000" w:rsidRDefault="00820000" w:rsidP="00A87A8D">
      <w:pPr>
        <w:pStyle w:val="Caption"/>
        <w:spacing w:line="480" w:lineRule="auto"/>
      </w:pPr>
      <w:bookmarkStart w:id="80" w:name="_Toc380687510"/>
      <w:proofErr w:type="gramStart"/>
      <w:r>
        <w:t xml:space="preserve">Scheme </w:t>
      </w:r>
      <w:fldSimple w:instr=" STYLEREF 1 \s ">
        <w:r w:rsidR="00DC105E">
          <w:rPr>
            <w:noProof/>
          </w:rPr>
          <w:t>5</w:t>
        </w:r>
      </w:fldSimple>
      <w:r w:rsidR="00CA798C">
        <w:t>.</w:t>
      </w:r>
      <w:proofErr w:type="gramEnd"/>
      <w:r w:rsidR="00D6560A">
        <w:fldChar w:fldCharType="begin"/>
      </w:r>
      <w:r w:rsidR="00C07777">
        <w:instrText xml:space="preserve"> SEQ Scheme \* ARABIC \s 1 </w:instrText>
      </w:r>
      <w:r w:rsidR="00D6560A">
        <w:fldChar w:fldCharType="separate"/>
      </w:r>
      <w:r w:rsidR="00DC105E">
        <w:rPr>
          <w:noProof/>
        </w:rPr>
        <w:t>2</w:t>
      </w:r>
      <w:r w:rsidR="00D6560A">
        <w:fldChar w:fldCharType="end"/>
      </w:r>
      <w:r>
        <w:t>.</w:t>
      </w:r>
      <w:r w:rsidR="00B667DD">
        <w:rPr>
          <w:b w:val="0"/>
        </w:rPr>
        <w:t xml:space="preserve"> </w:t>
      </w:r>
      <w:proofErr w:type="gramStart"/>
      <w:r w:rsidR="00B667DD">
        <w:rPr>
          <w:b w:val="0"/>
        </w:rPr>
        <w:t>Synthesis of f</w:t>
      </w:r>
      <w:r w:rsidRPr="00820000">
        <w:rPr>
          <w:b w:val="0"/>
        </w:rPr>
        <w:t>ramew</w:t>
      </w:r>
      <w:r w:rsidR="00B667DD">
        <w:rPr>
          <w:b w:val="0"/>
        </w:rPr>
        <w:t>orks utilizing various metals, solvents, and metal to ligand r</w:t>
      </w:r>
      <w:r w:rsidRPr="00820000">
        <w:rPr>
          <w:b w:val="0"/>
        </w:rPr>
        <w:t>atios.</w:t>
      </w:r>
      <w:bookmarkEnd w:id="80"/>
      <w:proofErr w:type="gramEnd"/>
    </w:p>
    <w:p w:rsidR="002B3742" w:rsidRDefault="002B3742" w:rsidP="004C0C7A">
      <w:pPr>
        <w:spacing w:line="480" w:lineRule="auto"/>
        <w:jc w:val="center"/>
      </w:pPr>
      <w:r>
        <w:rPr>
          <w:noProof/>
        </w:rPr>
        <w:drawing>
          <wp:inline distT="0" distB="0" distL="0" distR="0">
            <wp:extent cx="3657600" cy="1783976"/>
            <wp:effectExtent l="19050" t="0" r="0" b="0"/>
            <wp:docPr id="23" name="Picture 1" descr="Scheme2 - mont synthesislarge123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2 - mont synthesislarge123013.jpg"/>
                    <pic:cNvPicPr/>
                  </pic:nvPicPr>
                  <pic:blipFill>
                    <a:blip r:embed="rId57" cstate="print"/>
                    <a:stretch>
                      <a:fillRect/>
                    </a:stretch>
                  </pic:blipFill>
                  <pic:spPr>
                    <a:xfrm>
                      <a:off x="0" y="0"/>
                      <a:ext cx="3657600" cy="1783976"/>
                    </a:xfrm>
                    <a:prstGeom prst="rect">
                      <a:avLst/>
                    </a:prstGeom>
                  </pic:spPr>
                </pic:pic>
              </a:graphicData>
            </a:graphic>
          </wp:inline>
        </w:drawing>
      </w:r>
    </w:p>
    <w:p w:rsidR="002B3742" w:rsidRDefault="002B3742" w:rsidP="002B3742">
      <w:pPr>
        <w:spacing w:line="480" w:lineRule="auto"/>
      </w:pPr>
      <w:r>
        <w:lastRenderedPageBreak/>
        <w:tab/>
        <w:t xml:space="preserve">The reaction space of previously synthesized </w:t>
      </w:r>
      <w:r w:rsidRPr="00493B22">
        <w:rPr>
          <w:b/>
        </w:rPr>
        <w:t>2a</w:t>
      </w:r>
      <w:r>
        <w:t xml:space="preserve"> was first examined through the use of additional metal salts.  Addition of one equivalent of </w:t>
      </w:r>
      <w:r>
        <w:rPr>
          <w:b/>
        </w:rPr>
        <w:t xml:space="preserve">2a </w:t>
      </w:r>
      <w:r>
        <w:t>and two equivalents of copper bromide to a mixture of N,N-dimethylformamide (DMF) and water leads to the formation of [Cu</w:t>
      </w:r>
      <w:r w:rsidRPr="00493B22">
        <w:rPr>
          <w:vertAlign w:val="subscript"/>
        </w:rPr>
        <w:t>2</w:t>
      </w:r>
      <w:r>
        <w:t>(</w:t>
      </w:r>
      <w:r>
        <w:rPr>
          <w:b/>
        </w:rPr>
        <w:t>2a</w:t>
      </w:r>
      <w:r>
        <w:t>)(Br)</w:t>
      </w:r>
      <w:r>
        <w:rPr>
          <w:vertAlign w:val="subscript"/>
        </w:rPr>
        <w:t>2</w:t>
      </w:r>
      <w:r>
        <w:t>] • DMF (</w:t>
      </w:r>
      <w:r w:rsidRPr="00B83883">
        <w:rPr>
          <w:b/>
        </w:rPr>
        <w:t>3</w:t>
      </w:r>
      <w:r>
        <w:t>) (</w:t>
      </w:r>
      <w:r w:rsidRPr="00014F15">
        <w:t xml:space="preserve">Scheme </w:t>
      </w:r>
      <w:r w:rsidR="00DC2753" w:rsidRPr="00014F15">
        <w:t>5.</w:t>
      </w:r>
      <w:r w:rsidRPr="00014F15">
        <w:t>2</w:t>
      </w:r>
      <w:r>
        <w:t>, top).  Heating the reaction mixture for 2 weeks at 85 °C resulted in colorless crystalline needles suitable for X-ray diffraction.  Single crystal X-ray diffraction shows that each Cu(I) center is coordinated to two triazoles and two bromides, le</w:t>
      </w:r>
      <w:r w:rsidR="00712E8B">
        <w:t>ading to a tetrahedral geometry</w:t>
      </w:r>
      <w:r>
        <w:t xml:space="preserve"> about the metal center with an N1-Cu-N1</w:t>
      </w:r>
      <w:r w:rsidRPr="00CB3822">
        <w:rPr>
          <w:rFonts w:ascii="Times New Roman" w:hAnsi="Times New Roman"/>
        </w:rPr>
        <w:t>′</w:t>
      </w:r>
      <w:r>
        <w:rPr>
          <w:rFonts w:ascii="Times New Roman" w:hAnsi="Times New Roman"/>
        </w:rPr>
        <w:t xml:space="preserve"> </w:t>
      </w:r>
      <w:r w:rsidRPr="00DC2753">
        <w:t>bond angle of 140°</w:t>
      </w:r>
      <w:r w:rsidRPr="00413D94">
        <w:t xml:space="preserve"> </w:t>
      </w:r>
      <w:r>
        <w:t>(</w:t>
      </w:r>
      <w:r w:rsidRPr="00014F15">
        <w:t xml:space="preserve">Figure </w:t>
      </w:r>
      <w:r w:rsidR="00DC2753" w:rsidRPr="00014F15">
        <w:t>5.</w:t>
      </w:r>
      <w:r w:rsidRPr="00014F15">
        <w:t>2A</w:t>
      </w:r>
      <w:r>
        <w:t xml:space="preserve">).  Linear chains are formed as adjacent copper atoms are bridged by one triazole moiety and one bromide, and the linear chains are linked by the </w:t>
      </w:r>
      <w:r w:rsidR="00172D1F">
        <w:t>di-triazole</w:t>
      </w:r>
      <w:r>
        <w:t xml:space="preserve"> ligand.  This linking of two linear chains by the </w:t>
      </w:r>
      <w:r w:rsidR="00172D1F">
        <w:t>di-triazole</w:t>
      </w:r>
      <w:r>
        <w:t xml:space="preserve"> induces formation of a two-pillared MONT, one of the aforementioned general classes of MONTs.  As previously reported for </w:t>
      </w:r>
      <w:r w:rsidRPr="0014686E">
        <w:rPr>
          <w:b/>
        </w:rPr>
        <w:t>2a</w:t>
      </w:r>
      <w:r>
        <w:t xml:space="preserve">, the semi-rigid ligand adopts a </w:t>
      </w:r>
      <w:r w:rsidRPr="009A784C">
        <w:rPr>
          <w:i/>
        </w:rPr>
        <w:t>syn</w:t>
      </w:r>
      <w:r>
        <w:t xml:space="preserve"> conformation.  However, whereas in previous studies the triazole ligands bridged the copper centers in an alternating manner to form a 2D sheet, the presence of bromides along the rigid copper chains allows for a “capping” of the framework, leading to a 1D MONT instead of a 2D sheet (</w:t>
      </w:r>
      <w:r w:rsidRPr="00014F15">
        <w:t xml:space="preserve">Figure </w:t>
      </w:r>
      <w:r w:rsidR="00BC3483" w:rsidRPr="00014F15">
        <w:t>5.</w:t>
      </w:r>
      <w:r w:rsidRPr="00014F15">
        <w:t>2B</w:t>
      </w:r>
      <w:r>
        <w:t xml:space="preserve">).  Guest DMF molecules fill the pores of the framework which have dimensions of 9.3 x 9.9 </w:t>
      </w:r>
      <w:r w:rsidRPr="005B6AB8">
        <w:t>Å</w:t>
      </w:r>
      <w:r>
        <w:t>.</w:t>
      </w:r>
    </w:p>
    <w:p w:rsidR="00EA6A82" w:rsidRDefault="002B3742" w:rsidP="002B3742">
      <w:pPr>
        <w:spacing w:line="480" w:lineRule="auto"/>
      </w:pPr>
      <w:r>
        <w:tab/>
        <w:t>As the study of MONTs remains in its infancy,</w:t>
      </w:r>
      <w:hyperlink w:anchor="_ENREF_148" w:tooltip="Thanasekaran, 2011 #134" w:history="1">
        <w:r w:rsidR="00D6560A">
          <w:fldChar w:fldCharType="begin"/>
        </w:r>
        <w:r w:rsidR="001C15EA">
          <w:instrText xml:space="preserve"> ADDIN EN.CITE &lt;EndNote&gt;&lt;Cite&gt;&lt;Author&gt;Thanasekaran&lt;/Author&gt;&lt;Year&gt;2011&lt;/Year&gt;&lt;RecNum&gt;134&lt;/RecNum&gt;&lt;DisplayText&gt;&lt;style face="superscript"&gt;51d&lt;/style&gt;&lt;/DisplayText&gt;&lt;record&gt;&lt;rec-number&gt;134&lt;/rec-number&gt;&lt;foreign-keys&gt;&lt;key app="EN" db-id="atdrapvrae0wpfeed5wxww9swwswvrtx00vz"&gt;134&lt;/key&gt;&lt;/foreign-keys&gt;&lt;ref-type name="Journal Article"&gt;17&lt;/ref-type&gt;&lt;contributors&gt;&lt;authors&gt;&lt;author&gt;Thanasekaran, P.&lt;/author&gt;&lt;author&gt;Luo, T. T.&lt;/author&gt;&lt;author&gt;Lee, C. H.&lt;/author&gt;&lt;author&gt;Lu, K. L.&lt;/author&gt;&lt;/authors&gt;&lt;/contributors&gt;&lt;auth-address&gt;Lu, Kl&amp;#xD;Acad Sinica, Inst Chem, Taipei 115, Taiwan&amp;#xD;Acad Sinica, Inst Chem, Taipei 115, Taiwan&amp;#xD;Acad Sinica, Inst Chem, Taipei 115, Taiwan&lt;/auth-address&gt;&lt;titles&gt;&lt;title&gt;A journey in search of single-walled metal-organic nanotubes&lt;/title&gt;&lt;secondary-title&gt;Journal of Materials Chemistry&lt;/secondary-title&gt;&lt;alt-title&gt;J Mater Chem&lt;/alt-title&gt;&lt;/titles&gt;&lt;periodical&gt;&lt;full-title&gt;Journal of Materials Chemistry&lt;/full-title&gt;&lt;abbr-1&gt;J Mater Chem&lt;/abbr-1&gt;&lt;/periodical&gt;&lt;alt-periodical&gt;&lt;full-title&gt;Journal of Materials Chemistry&lt;/full-title&gt;&lt;abbr-1&gt;J Mater Chem&lt;/abbr-1&gt;&lt;/alt-periodical&gt;&lt;pages&gt;13140-13149&lt;/pages&gt;&lt;volume&gt;21&lt;/volume&gt;&lt;number&gt;35&lt;/number&gt;&lt;keywords&gt;&lt;keyword&gt;3.5-nm coordination nanotube&lt;/keyword&gt;&lt;keyword&gt;host-guest chemistry&lt;/keyword&gt;&lt;keyword&gt;boron-nitride&lt;/keyword&gt;&lt;keyword&gt;materials science&lt;/keyword&gt;&lt;keyword&gt;tube-like&lt;/keyword&gt;&lt;keyword&gt;framework&lt;/keyword&gt;&lt;keyword&gt;carbon&lt;/keyword&gt;&lt;keyword&gt;architectures&lt;/keyword&gt;&lt;keyword&gt;stability&lt;/keyword&gt;&lt;keyword&gt;channels&lt;/keyword&gt;&lt;/keywords&gt;&lt;dates&gt;&lt;year&gt;2011&lt;/year&gt;&lt;/dates&gt;&lt;publisher&gt;The Royal Society of Chemistry&lt;/publisher&gt;&lt;isbn&gt;0959-9428&lt;/isbn&gt;&lt;accession-num&gt;WOS:000294176600003&lt;/accession-num&gt;&lt;work-type&gt;10.1039/C1JM11153A&lt;/work-type&gt;&lt;urls&gt;&lt;related-urls&gt;&lt;url&gt;&amp;lt;Go to ISI&amp;gt;://WOS:000294176600003&lt;/url&gt;&lt;/related-urls&gt;&lt;/urls&gt;&lt;electronic-resource-num&gt;Doi 10.1039/C1jm11153a&lt;/electronic-resource-num&gt;&lt;language&gt;English&lt;/language&gt;&lt;/record&gt;&lt;/Cite&gt;&lt;/EndNote&gt;</w:instrText>
        </w:r>
        <w:r w:rsidR="00D6560A">
          <w:fldChar w:fldCharType="separate"/>
        </w:r>
        <w:r w:rsidR="001C15EA" w:rsidRPr="00B64983">
          <w:rPr>
            <w:noProof/>
            <w:vertAlign w:val="superscript"/>
          </w:rPr>
          <w:t>51d</w:t>
        </w:r>
        <w:r w:rsidR="00D6560A">
          <w:fldChar w:fldCharType="end"/>
        </w:r>
      </w:hyperlink>
      <w:r>
        <w:t xml:space="preserve"> the formation of </w:t>
      </w:r>
      <w:r w:rsidRPr="007B68E0">
        <w:rPr>
          <w:b/>
        </w:rPr>
        <w:t>3</w:t>
      </w:r>
      <w:r>
        <w:t xml:space="preserve"> piqued our interest in further studying the use of semi-rigid </w:t>
      </w:r>
      <w:r w:rsidR="00172D1F">
        <w:t>di-triazoles</w:t>
      </w:r>
      <w:r>
        <w:t xml:space="preserve"> for nanotube</w:t>
      </w:r>
      <w:r w:rsidR="00EA6A82">
        <w:br/>
      </w:r>
    </w:p>
    <w:p w:rsidR="00EA6A82" w:rsidRDefault="00EA6A82" w:rsidP="00EA6A82">
      <w:pPr>
        <w:keepNext/>
        <w:spacing w:line="480" w:lineRule="auto"/>
        <w:jc w:val="center"/>
      </w:pPr>
      <w:r w:rsidRPr="006F400D">
        <w:rPr>
          <w:noProof/>
        </w:rPr>
        <w:lastRenderedPageBreak/>
        <w:drawing>
          <wp:inline distT="0" distB="0" distL="0" distR="0">
            <wp:extent cx="2971800" cy="5416296"/>
            <wp:effectExtent l="19050" t="0" r="0" b="0"/>
            <wp:docPr id="94" name="Picture 2" descr="X-ray CuI MONTs 122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ay CuI MONTs 122913.jpg"/>
                    <pic:cNvPicPr/>
                  </pic:nvPicPr>
                  <pic:blipFill>
                    <a:blip r:embed="rId58" cstate="print"/>
                    <a:stretch>
                      <a:fillRect/>
                    </a:stretch>
                  </pic:blipFill>
                  <pic:spPr>
                    <a:xfrm>
                      <a:off x="0" y="0"/>
                      <a:ext cx="2971800" cy="5416296"/>
                    </a:xfrm>
                    <a:prstGeom prst="rect">
                      <a:avLst/>
                    </a:prstGeom>
                  </pic:spPr>
                </pic:pic>
              </a:graphicData>
            </a:graphic>
          </wp:inline>
        </w:drawing>
      </w:r>
    </w:p>
    <w:p w:rsidR="00EA6A82" w:rsidRDefault="00EA6A82" w:rsidP="00EA6A82">
      <w:pPr>
        <w:pStyle w:val="Caption"/>
        <w:spacing w:line="480" w:lineRule="auto"/>
      </w:pPr>
      <w:bookmarkStart w:id="81" w:name="_Toc380708585"/>
      <w:proofErr w:type="gramStart"/>
      <w:r>
        <w:t xml:space="preserve">Figure </w:t>
      </w:r>
      <w:fldSimple w:instr=" STYLEREF 1 \s ">
        <w:r>
          <w:rPr>
            <w:noProof/>
          </w:rPr>
          <w:t>5</w:t>
        </w:r>
      </w:fldSimple>
      <w:r>
        <w:t>.</w:t>
      </w:r>
      <w:proofErr w:type="gramEnd"/>
      <w:r w:rsidR="00D6560A">
        <w:fldChar w:fldCharType="begin"/>
      </w:r>
      <w:r>
        <w:instrText xml:space="preserve"> SEQ Figure \* ARABIC \s 1 </w:instrText>
      </w:r>
      <w:r w:rsidR="00D6560A">
        <w:fldChar w:fldCharType="separate"/>
      </w:r>
      <w:r>
        <w:rPr>
          <w:noProof/>
        </w:rPr>
        <w:t>2</w:t>
      </w:r>
      <w:r w:rsidR="00D6560A">
        <w:fldChar w:fldCharType="end"/>
      </w:r>
      <w:r>
        <w:t>.</w:t>
      </w:r>
      <w:r w:rsidRPr="00820000">
        <w:rPr>
          <w:b w:val="0"/>
        </w:rPr>
        <w:t xml:space="preserve"> </w:t>
      </w:r>
      <w:r>
        <w:rPr>
          <w:b w:val="0"/>
        </w:rPr>
        <w:t xml:space="preserve">X-ray structures of </w:t>
      </w:r>
      <w:r w:rsidRPr="00820000">
        <w:rPr>
          <w:b w:val="0"/>
        </w:rPr>
        <w:t>[</w:t>
      </w:r>
      <w:proofErr w:type="gramStart"/>
      <w:r w:rsidRPr="00820000">
        <w:rPr>
          <w:b w:val="0"/>
        </w:rPr>
        <w:t>Cu</w:t>
      </w:r>
      <w:r w:rsidRPr="00820000">
        <w:rPr>
          <w:b w:val="0"/>
          <w:vertAlign w:val="subscript"/>
        </w:rPr>
        <w:t>2</w:t>
      </w:r>
      <w:r w:rsidRPr="00820000">
        <w:rPr>
          <w:b w:val="0"/>
        </w:rPr>
        <w:t>(</w:t>
      </w:r>
      <w:proofErr w:type="gramEnd"/>
      <w:r>
        <w:t>2a</w:t>
      </w:r>
      <w:r w:rsidRPr="00820000">
        <w:rPr>
          <w:b w:val="0"/>
        </w:rPr>
        <w:t>)(Br)</w:t>
      </w:r>
      <w:r w:rsidRPr="00820000">
        <w:rPr>
          <w:b w:val="0"/>
          <w:vertAlign w:val="subscript"/>
        </w:rPr>
        <w:t>2</w:t>
      </w:r>
      <w:r w:rsidRPr="00820000">
        <w:rPr>
          <w:b w:val="0"/>
        </w:rPr>
        <w:t>] • DMF</w:t>
      </w:r>
      <w:r>
        <w:rPr>
          <w:b w:val="0"/>
        </w:rPr>
        <w:t xml:space="preserve">, </w:t>
      </w:r>
      <w:r w:rsidRPr="00820000">
        <w:t>3</w:t>
      </w:r>
      <w:r w:rsidRPr="00976EC3">
        <w:rPr>
          <w:b w:val="0"/>
        </w:rPr>
        <w:t>,</w:t>
      </w:r>
      <w:r>
        <w:rPr>
          <w:b w:val="0"/>
        </w:rPr>
        <w:t xml:space="preserve"> and </w:t>
      </w:r>
      <w:r w:rsidRPr="00820000">
        <w:rPr>
          <w:b w:val="0"/>
        </w:rPr>
        <w:t>[Cu</w:t>
      </w:r>
      <w:r w:rsidRPr="00820000">
        <w:rPr>
          <w:b w:val="0"/>
          <w:vertAlign w:val="subscript"/>
        </w:rPr>
        <w:t>2</w:t>
      </w:r>
      <w:r w:rsidRPr="00820000">
        <w:rPr>
          <w:b w:val="0"/>
        </w:rPr>
        <w:t>(</w:t>
      </w:r>
      <w:r w:rsidRPr="00820000">
        <w:t>2b</w:t>
      </w:r>
      <w:r w:rsidRPr="00820000">
        <w:rPr>
          <w:b w:val="0"/>
        </w:rPr>
        <w:t>)(Br)</w:t>
      </w:r>
      <w:r w:rsidRPr="00820000">
        <w:rPr>
          <w:b w:val="0"/>
          <w:vertAlign w:val="subscript"/>
        </w:rPr>
        <w:t>2</w:t>
      </w:r>
      <w:r w:rsidRPr="00820000">
        <w:rPr>
          <w:b w:val="0"/>
        </w:rPr>
        <w:t>] • DMF</w:t>
      </w:r>
      <w:r>
        <w:rPr>
          <w:b w:val="0"/>
        </w:rPr>
        <w:t>,</w:t>
      </w:r>
      <w:r w:rsidRPr="00820000">
        <w:rPr>
          <w:b w:val="0"/>
        </w:rPr>
        <w:t xml:space="preserve"> </w:t>
      </w:r>
      <w:r w:rsidRPr="00820000">
        <w:t>4</w:t>
      </w:r>
      <w:r>
        <w:rPr>
          <w:b w:val="0"/>
        </w:rPr>
        <w:t>.</w:t>
      </w:r>
      <w:r w:rsidRPr="00820000">
        <w:rPr>
          <w:b w:val="0"/>
        </w:rPr>
        <w:t xml:space="preserve"> (A) Highlighted portion of the tetrahedral copper coordination geometry in MONTs </w:t>
      </w:r>
      <w:r w:rsidRPr="00820000">
        <w:t>3</w:t>
      </w:r>
      <w:r w:rsidRPr="00820000">
        <w:rPr>
          <w:b w:val="0"/>
        </w:rPr>
        <w:t xml:space="preserve"> and </w:t>
      </w:r>
      <w:r w:rsidRPr="00820000">
        <w:t>4</w:t>
      </w:r>
      <w:r w:rsidRPr="00820000">
        <w:rPr>
          <w:b w:val="0"/>
        </w:rPr>
        <w:t xml:space="preserve">.  (B) Crystal structure of </w:t>
      </w:r>
      <w:r w:rsidRPr="00820000">
        <w:t>3</w:t>
      </w:r>
      <w:r w:rsidRPr="00820000">
        <w:rPr>
          <w:b w:val="0"/>
        </w:rPr>
        <w:t xml:space="preserve"> viewed orthogonal to y-axis showing packing of the MONT.  (C) Crystal structure of </w:t>
      </w:r>
      <w:r w:rsidRPr="00820000">
        <w:t>4</w:t>
      </w:r>
      <w:r w:rsidRPr="00820000">
        <w:rPr>
          <w:b w:val="0"/>
        </w:rPr>
        <w:t xml:space="preserve"> viewed orthogonal to the y-axis showing packing of the MONT.  Solvent DMF molecules omitted for clarity.</w:t>
      </w:r>
      <w:bookmarkEnd w:id="81"/>
    </w:p>
    <w:p w:rsidR="00EA6A82" w:rsidRDefault="00EA6A82" w:rsidP="002B3742">
      <w:pPr>
        <w:spacing w:line="480" w:lineRule="auto"/>
      </w:pPr>
    </w:p>
    <w:p w:rsidR="002B3742" w:rsidRDefault="002B3742" w:rsidP="002B3742">
      <w:pPr>
        <w:spacing w:line="480" w:lineRule="auto"/>
      </w:pPr>
      <w:proofErr w:type="gramStart"/>
      <w:r>
        <w:lastRenderedPageBreak/>
        <w:t>formation</w:t>
      </w:r>
      <w:proofErr w:type="gramEnd"/>
      <w:r>
        <w:t xml:space="preserve">.  As the aforementioned </w:t>
      </w:r>
      <w:r w:rsidR="00172D1F">
        <w:t>di-triazoles</w:t>
      </w:r>
      <w:r>
        <w:t xml:space="preserve"> only vary in their central moiety, other MONT structures should be attainable under similar reaction conditions.  The synthesis of additional frameworks through a two-pillared approach would allow for the first reticular synthesis of MONTs.</w:t>
      </w:r>
    </w:p>
    <w:p w:rsidR="002B3742" w:rsidRPr="005B6AB8" w:rsidRDefault="002B3742" w:rsidP="002B3742">
      <w:pPr>
        <w:spacing w:line="480" w:lineRule="auto"/>
      </w:pPr>
      <w:r>
        <w:tab/>
        <w:t xml:space="preserve">To test the ability of additional </w:t>
      </w:r>
      <w:r w:rsidR="00172D1F">
        <w:t>di-triazoles</w:t>
      </w:r>
      <w:r>
        <w:t xml:space="preserve"> to form MONTs, </w:t>
      </w:r>
      <w:r w:rsidR="00172D1F">
        <w:t>di-triazole</w:t>
      </w:r>
      <w:r>
        <w:t xml:space="preserve"> </w:t>
      </w:r>
      <w:r w:rsidRPr="00B56939">
        <w:rPr>
          <w:b/>
        </w:rPr>
        <w:t>2b</w:t>
      </w:r>
      <w:r>
        <w:t xml:space="preserve"> was first tested under similar reaction conditions. </w:t>
      </w:r>
      <w:r w:rsidRPr="00B56939">
        <w:t xml:space="preserve"> By</w:t>
      </w:r>
      <w:r>
        <w:t xml:space="preserve"> replacing </w:t>
      </w:r>
      <w:r w:rsidR="00172D1F">
        <w:t>di-triazole</w:t>
      </w:r>
      <w:r>
        <w:t xml:space="preserve"> </w:t>
      </w:r>
      <w:r w:rsidRPr="00D50697">
        <w:rPr>
          <w:b/>
        </w:rPr>
        <w:t>2a</w:t>
      </w:r>
      <w:r>
        <w:t xml:space="preserve"> with </w:t>
      </w:r>
      <w:r w:rsidRPr="00D50697">
        <w:rPr>
          <w:b/>
        </w:rPr>
        <w:t>2b</w:t>
      </w:r>
      <w:r>
        <w:t>, the analogous framework [Cu</w:t>
      </w:r>
      <w:r w:rsidRPr="00493B22">
        <w:rPr>
          <w:vertAlign w:val="subscript"/>
        </w:rPr>
        <w:t>2</w:t>
      </w:r>
      <w:r>
        <w:t>(</w:t>
      </w:r>
      <w:r>
        <w:rPr>
          <w:b/>
        </w:rPr>
        <w:t>2b</w:t>
      </w:r>
      <w:r>
        <w:t>)(Br)</w:t>
      </w:r>
      <w:r>
        <w:rPr>
          <w:vertAlign w:val="subscript"/>
        </w:rPr>
        <w:t>2</w:t>
      </w:r>
      <w:r>
        <w:t>] • DMF (</w:t>
      </w:r>
      <w:r>
        <w:rPr>
          <w:b/>
        </w:rPr>
        <w:t>4</w:t>
      </w:r>
      <w:r>
        <w:t>) (</w:t>
      </w:r>
      <w:r w:rsidRPr="00014F15">
        <w:t xml:space="preserve">Scheme </w:t>
      </w:r>
      <w:r w:rsidR="00BC3483" w:rsidRPr="00014F15">
        <w:t>5.</w:t>
      </w:r>
      <w:r w:rsidRPr="00014F15">
        <w:t>2</w:t>
      </w:r>
      <w:r>
        <w:t xml:space="preserve">) was synthesized under identical reaction conditions, demonstrating that in fact the formation of MONTs can occur in a reticular fashion.  One equivalent of </w:t>
      </w:r>
      <w:r w:rsidRPr="00B56939">
        <w:rPr>
          <w:b/>
        </w:rPr>
        <w:t>2b</w:t>
      </w:r>
      <w:r>
        <w:t xml:space="preserve"> combined with two equivalents of copper bromide in a DMF and water mixture led to formation of colorless crystals of </w:t>
      </w:r>
      <w:r w:rsidRPr="00D50697">
        <w:rPr>
          <w:b/>
        </w:rPr>
        <w:t>4</w:t>
      </w:r>
      <w:r>
        <w:t xml:space="preserve"> after heating at 85 °C for 5 days.  X-ray diffraction studies of </w:t>
      </w:r>
      <w:r w:rsidRPr="009432E1">
        <w:rPr>
          <w:b/>
        </w:rPr>
        <w:t>4</w:t>
      </w:r>
      <w:r>
        <w:t xml:space="preserve"> revealed identical connectivity to that of </w:t>
      </w:r>
      <w:r w:rsidRPr="009432E1">
        <w:rPr>
          <w:b/>
        </w:rPr>
        <w:t>3</w:t>
      </w:r>
      <w:r w:rsidRPr="007F5824">
        <w:t xml:space="preserve"> (</w:t>
      </w:r>
      <w:r w:rsidRPr="00014F15">
        <w:t xml:space="preserve">Figure </w:t>
      </w:r>
      <w:r w:rsidR="00BC3483" w:rsidRPr="00014F15">
        <w:t>5.</w:t>
      </w:r>
      <w:r w:rsidRPr="00014F15">
        <w:t>2C</w:t>
      </w:r>
      <w:r w:rsidRPr="007F5824">
        <w:t>)</w:t>
      </w:r>
      <w:r>
        <w:t xml:space="preserve">.  Tetrahedral </w:t>
      </w:r>
      <w:proofErr w:type="gramStart"/>
      <w:r>
        <w:t>Cu(</w:t>
      </w:r>
      <w:proofErr w:type="gramEnd"/>
      <w:r>
        <w:t xml:space="preserve">I) centers </w:t>
      </w:r>
      <w:r w:rsidR="00712E8B">
        <w:t>c</w:t>
      </w:r>
      <w:r>
        <w:t>oordinated to two triazoles and two bromides</w:t>
      </w:r>
      <w:r w:rsidR="00712E8B">
        <w:t xml:space="preserve"> with a N1-Cu-N1</w:t>
      </w:r>
      <w:r w:rsidR="00712E8B" w:rsidRPr="00CB3822">
        <w:rPr>
          <w:rFonts w:ascii="Times New Roman" w:hAnsi="Times New Roman"/>
        </w:rPr>
        <w:t>′</w:t>
      </w:r>
      <w:r w:rsidR="00712E8B">
        <w:rPr>
          <w:rFonts w:ascii="Times New Roman" w:hAnsi="Times New Roman"/>
        </w:rPr>
        <w:t xml:space="preserve"> </w:t>
      </w:r>
      <w:r w:rsidR="00712E8B">
        <w:t>bond angle of 137°</w:t>
      </w:r>
      <w:r>
        <w:t xml:space="preserve"> form linear chains which are linked by the </w:t>
      </w:r>
      <w:r w:rsidR="00172D1F">
        <w:t>di-triazole</w:t>
      </w:r>
      <w:r>
        <w:t xml:space="preserve"> ligand.  The </w:t>
      </w:r>
      <w:r w:rsidRPr="009A784C">
        <w:rPr>
          <w:i/>
        </w:rPr>
        <w:t>syn</w:t>
      </w:r>
      <w:r>
        <w:t xml:space="preserve"> conformation of </w:t>
      </w:r>
      <w:r w:rsidRPr="009432E1">
        <w:rPr>
          <w:b/>
        </w:rPr>
        <w:t>2b</w:t>
      </w:r>
      <w:r>
        <w:t xml:space="preserve"> and the presence of “capping” bromides allows for the formation of MONT </w:t>
      </w:r>
      <w:r w:rsidRPr="007F5824">
        <w:rPr>
          <w:b/>
        </w:rPr>
        <w:t>4</w:t>
      </w:r>
      <w:r w:rsidRPr="005D5ED0">
        <w:t xml:space="preserve"> with guest DMF molecules again residing within the tubular pores</w:t>
      </w:r>
      <w:r>
        <w:t xml:space="preserve">.  As the use of different </w:t>
      </w:r>
      <w:r w:rsidR="00172D1F">
        <w:t>di-triazoles</w:t>
      </w:r>
      <w:r>
        <w:t xml:space="preserve"> allows for MONTs with varying pore sizes to be synthesized, the pore size of </w:t>
      </w:r>
      <w:r w:rsidRPr="00B56939">
        <w:rPr>
          <w:b/>
        </w:rPr>
        <w:t>3</w:t>
      </w:r>
      <w:r>
        <w:t xml:space="preserve"> versus </w:t>
      </w:r>
      <w:r w:rsidRPr="00B56939">
        <w:rPr>
          <w:b/>
        </w:rPr>
        <w:t>4</w:t>
      </w:r>
      <w:r>
        <w:t xml:space="preserve"> was examined. A decrease in pore dimensions from 9.3 x 9.9 </w:t>
      </w:r>
      <w:r w:rsidRPr="005B6AB8">
        <w:t xml:space="preserve">Å in </w:t>
      </w:r>
      <w:r w:rsidRPr="005B6AB8">
        <w:rPr>
          <w:b/>
          <w:bCs/>
        </w:rPr>
        <w:t>3</w:t>
      </w:r>
      <w:r w:rsidRPr="005B6AB8">
        <w:t xml:space="preserve"> to 9.1 x 9.5 Å in </w:t>
      </w:r>
      <w:r w:rsidRPr="005B6AB8">
        <w:rPr>
          <w:b/>
          <w:bCs/>
        </w:rPr>
        <w:t>4</w:t>
      </w:r>
      <w:r w:rsidRPr="00AF40E3">
        <w:t xml:space="preserve"> was</w:t>
      </w:r>
      <w:r>
        <w:t xml:space="preserve"> observed and,</w:t>
      </w:r>
      <w:r w:rsidRPr="005B6AB8">
        <w:t xml:space="preserve"> although only a slight decrease, shows how ligand choice can fine-tune the properties of the synthesized MONT.</w:t>
      </w:r>
    </w:p>
    <w:p w:rsidR="002B3742" w:rsidRDefault="002B3742" w:rsidP="002B3742">
      <w:pPr>
        <w:spacing w:line="480" w:lineRule="auto"/>
      </w:pPr>
      <w:r>
        <w:lastRenderedPageBreak/>
        <w:tab/>
      </w:r>
      <w:r w:rsidRPr="00BC7507">
        <w:t xml:space="preserve">To further examine the reticular synthesis of MONTs using </w:t>
      </w:r>
      <w:r w:rsidR="00172D1F">
        <w:t>di-triazoles</w:t>
      </w:r>
      <w:r w:rsidRPr="00BC7507">
        <w:t xml:space="preserve">, additional metal salts were tested.  As MONTs </w:t>
      </w:r>
      <w:r w:rsidRPr="00BC7507">
        <w:rPr>
          <w:b/>
          <w:bCs/>
        </w:rPr>
        <w:t>3</w:t>
      </w:r>
      <w:r w:rsidRPr="00BC7507">
        <w:t xml:space="preserve"> and </w:t>
      </w:r>
      <w:r w:rsidRPr="00BC7507">
        <w:rPr>
          <w:b/>
          <w:bCs/>
        </w:rPr>
        <w:t>4</w:t>
      </w:r>
      <w:r w:rsidRPr="00BC7507">
        <w:t xml:space="preserve"> involve the use of a d</w:t>
      </w:r>
      <w:r w:rsidRPr="00B017A6">
        <w:rPr>
          <w:vertAlign w:val="superscript"/>
        </w:rPr>
        <w:t>10</w:t>
      </w:r>
      <w:r w:rsidRPr="00BC7507">
        <w:t xml:space="preserve"> metal center, employing additional </w:t>
      </w:r>
      <w:r>
        <w:t xml:space="preserve">group 11 </w:t>
      </w:r>
      <w:r w:rsidRPr="00BC7507">
        <w:t xml:space="preserve">metal centers </w:t>
      </w:r>
      <w:r>
        <w:t xml:space="preserve">with the same oxidation state </w:t>
      </w:r>
      <w:r w:rsidRPr="00BC7507">
        <w:t>will allow for a broader approach for MONT synthesis.</w:t>
      </w:r>
      <w:r>
        <w:t xml:space="preserve">  Therefore, as an initial survey of metal centers, the use of </w:t>
      </w:r>
      <w:proofErr w:type="gramStart"/>
      <w:r>
        <w:t>silver(</w:t>
      </w:r>
      <w:proofErr w:type="gramEnd"/>
      <w:r>
        <w:t>I</w:t>
      </w:r>
      <w:r w:rsidR="00BC3483">
        <w:t>) metal salts was carried out.</w:t>
      </w:r>
    </w:p>
    <w:p w:rsidR="002B3742" w:rsidRDefault="002B3742" w:rsidP="002B3742">
      <w:pPr>
        <w:spacing w:line="480" w:lineRule="auto"/>
      </w:pPr>
      <w:r>
        <w:tab/>
        <w:t xml:space="preserve">Addition of one equivalent of </w:t>
      </w:r>
      <w:r w:rsidRPr="009838BB">
        <w:rPr>
          <w:b/>
        </w:rPr>
        <w:t>2a</w:t>
      </w:r>
      <w:r>
        <w:t xml:space="preserve"> and five equivalents of silver nitrate to a mixture of N-methyl-2-pyrrolidone (NMP) and water led to the formation of [Ag</w:t>
      </w:r>
      <w:r w:rsidRPr="00493B22">
        <w:rPr>
          <w:vertAlign w:val="subscript"/>
        </w:rPr>
        <w:t>2</w:t>
      </w:r>
      <w:r>
        <w:t>(</w:t>
      </w:r>
      <w:r>
        <w:rPr>
          <w:b/>
        </w:rPr>
        <w:t>2a</w:t>
      </w:r>
      <w:r>
        <w:t>)(NO</w:t>
      </w:r>
      <w:r w:rsidRPr="00B017A6">
        <w:rPr>
          <w:vertAlign w:val="subscript"/>
        </w:rPr>
        <w:t>3</w:t>
      </w:r>
      <w:r>
        <w:t>)</w:t>
      </w:r>
      <w:r>
        <w:rPr>
          <w:vertAlign w:val="subscript"/>
        </w:rPr>
        <w:t>2</w:t>
      </w:r>
      <w:r>
        <w:t>] • NMP (</w:t>
      </w:r>
      <w:r w:rsidRPr="00045B6D">
        <w:rPr>
          <w:b/>
        </w:rPr>
        <w:t>5</w:t>
      </w:r>
      <w:r>
        <w:t>) (</w:t>
      </w:r>
      <w:r w:rsidRPr="00014F15">
        <w:t xml:space="preserve">Scheme </w:t>
      </w:r>
      <w:r w:rsidR="00BC3483" w:rsidRPr="00014F15">
        <w:t>5.</w:t>
      </w:r>
      <w:r w:rsidRPr="00014F15">
        <w:t>2</w:t>
      </w:r>
      <w:r>
        <w:t xml:space="preserve">).  Heating for 24 h at 85 °C resulted in colorless crystals suitable for X-ray diffraction.  Single crystal X-ray diffraction shows that each </w:t>
      </w:r>
      <w:proofErr w:type="gramStart"/>
      <w:r>
        <w:t>Ag(</w:t>
      </w:r>
      <w:proofErr w:type="gramEnd"/>
      <w:r>
        <w:t xml:space="preserve">I) center is coordinated to two triazoles and two nitrates.  In contrast to </w:t>
      </w:r>
      <w:r w:rsidRPr="009833CD">
        <w:rPr>
          <w:b/>
        </w:rPr>
        <w:t>4</w:t>
      </w:r>
      <w:r>
        <w:t xml:space="preserve">, the silver exhibits </w:t>
      </w:r>
      <w:proofErr w:type="gramStart"/>
      <w:r>
        <w:t>a distorted</w:t>
      </w:r>
      <w:proofErr w:type="gramEnd"/>
      <w:r>
        <w:t xml:space="preserve"> seesaw geometry with an N1-Ag-N2</w:t>
      </w:r>
      <w:r w:rsidRPr="00CB3822">
        <w:rPr>
          <w:rFonts w:ascii="Times New Roman" w:hAnsi="Times New Roman"/>
        </w:rPr>
        <w:t>′</w:t>
      </w:r>
      <w:r>
        <w:t xml:space="preserve"> bond angle of 16</w:t>
      </w:r>
      <w:r w:rsidR="00712E8B">
        <w:t>2</w:t>
      </w:r>
      <w:r>
        <w:rPr>
          <w:rFonts w:ascii="Constantia" w:hAnsi="Constantia"/>
        </w:rPr>
        <w:t>°</w:t>
      </w:r>
      <w:r>
        <w:t xml:space="preserve"> (</w:t>
      </w:r>
      <w:r w:rsidRPr="00014F15">
        <w:t xml:space="preserve">Figure </w:t>
      </w:r>
      <w:r w:rsidR="00BC3483" w:rsidRPr="00014F15">
        <w:t>5.</w:t>
      </w:r>
      <w:r w:rsidRPr="00014F15">
        <w:t>3A</w:t>
      </w:r>
      <w:r>
        <w:t xml:space="preserve">).  The silver centers are coordinated to two triazoles and two nitrate anions with linear chains forming as adjacent metal centers are bridged through one triazole moiety and a bidentate nitrate anion.  Nitrate anions behave as bromides in MONTs </w:t>
      </w:r>
      <w:r w:rsidRPr="00E66785">
        <w:rPr>
          <w:b/>
        </w:rPr>
        <w:t>3</w:t>
      </w:r>
      <w:r>
        <w:t xml:space="preserve"> and </w:t>
      </w:r>
      <w:r w:rsidRPr="00E66785">
        <w:rPr>
          <w:b/>
        </w:rPr>
        <w:t>4</w:t>
      </w:r>
      <w:r>
        <w:t>, providing a “cap” for the metal centers and leading to formation of a 1D network with guest NMP molecules filling the tubular pores (</w:t>
      </w:r>
      <w:r w:rsidRPr="00014F15">
        <w:t xml:space="preserve">Figure </w:t>
      </w:r>
      <w:r w:rsidR="00BC3483" w:rsidRPr="00014F15">
        <w:t>5.</w:t>
      </w:r>
      <w:r w:rsidRPr="00014F15">
        <w:t>3B</w:t>
      </w:r>
      <w:r>
        <w:t>).</w:t>
      </w:r>
    </w:p>
    <w:p w:rsidR="005803AC" w:rsidRDefault="002B3742" w:rsidP="002B3742">
      <w:pPr>
        <w:spacing w:line="480" w:lineRule="auto"/>
      </w:pPr>
      <w:r>
        <w:tab/>
        <w:t xml:space="preserve">With the synthesis of MONT </w:t>
      </w:r>
      <w:r w:rsidRPr="00E139FD">
        <w:rPr>
          <w:b/>
        </w:rPr>
        <w:t>5</w:t>
      </w:r>
      <w:r>
        <w:t xml:space="preserve"> showing nanotube formation is a more generalizable approach and does not solely rely on copper metal centers, the possibility of synthesizing additional silver MONTs was addressed.  Upon</w:t>
      </w:r>
      <w:r w:rsidR="005803AC">
        <w:br/>
      </w:r>
    </w:p>
    <w:p w:rsidR="005803AC" w:rsidRDefault="005803AC" w:rsidP="005803AC">
      <w:pPr>
        <w:keepNext/>
        <w:spacing w:line="480" w:lineRule="auto"/>
        <w:jc w:val="center"/>
      </w:pPr>
      <w:r w:rsidRPr="00950134">
        <w:rPr>
          <w:noProof/>
        </w:rPr>
        <w:lastRenderedPageBreak/>
        <w:drawing>
          <wp:inline distT="0" distB="0" distL="0" distR="0">
            <wp:extent cx="3200400" cy="5077558"/>
            <wp:effectExtent l="19050" t="0" r="0" b="0"/>
            <wp:docPr id="95" name="Picture 3" descr="X-ray Ag MONTs 010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ay Ag MONTs 010214.jpg"/>
                    <pic:cNvPicPr/>
                  </pic:nvPicPr>
                  <pic:blipFill>
                    <a:blip r:embed="rId59" cstate="print"/>
                    <a:stretch>
                      <a:fillRect/>
                    </a:stretch>
                  </pic:blipFill>
                  <pic:spPr>
                    <a:xfrm>
                      <a:off x="0" y="0"/>
                      <a:ext cx="3200400" cy="5077558"/>
                    </a:xfrm>
                    <a:prstGeom prst="rect">
                      <a:avLst/>
                    </a:prstGeom>
                  </pic:spPr>
                </pic:pic>
              </a:graphicData>
            </a:graphic>
          </wp:inline>
        </w:drawing>
      </w:r>
    </w:p>
    <w:p w:rsidR="005803AC" w:rsidRPr="00820000" w:rsidRDefault="005803AC" w:rsidP="005803AC">
      <w:pPr>
        <w:pStyle w:val="Caption"/>
        <w:spacing w:line="480" w:lineRule="auto"/>
        <w:rPr>
          <w:b w:val="0"/>
        </w:rPr>
      </w:pPr>
      <w:bookmarkStart w:id="82" w:name="_Toc380708586"/>
      <w:proofErr w:type="gramStart"/>
      <w:r>
        <w:t xml:space="preserve">Figure </w:t>
      </w:r>
      <w:fldSimple w:instr=" STYLEREF 1 \s ">
        <w:r>
          <w:rPr>
            <w:noProof/>
          </w:rPr>
          <w:t>5</w:t>
        </w:r>
      </w:fldSimple>
      <w:r>
        <w:t>.</w:t>
      </w:r>
      <w:proofErr w:type="gramEnd"/>
      <w:r w:rsidR="00D6560A">
        <w:fldChar w:fldCharType="begin"/>
      </w:r>
      <w:r>
        <w:instrText xml:space="preserve"> SEQ Figure \* ARABIC \s 1 </w:instrText>
      </w:r>
      <w:r w:rsidR="00D6560A">
        <w:fldChar w:fldCharType="separate"/>
      </w:r>
      <w:r>
        <w:rPr>
          <w:noProof/>
        </w:rPr>
        <w:t>3</w:t>
      </w:r>
      <w:r w:rsidR="00D6560A">
        <w:fldChar w:fldCharType="end"/>
      </w:r>
      <w:r>
        <w:t xml:space="preserve">. </w:t>
      </w:r>
      <w:r>
        <w:rPr>
          <w:b w:val="0"/>
        </w:rPr>
        <w:t xml:space="preserve">X-ray structures of </w:t>
      </w:r>
      <w:r w:rsidRPr="00820000">
        <w:rPr>
          <w:b w:val="0"/>
        </w:rPr>
        <w:t>[</w:t>
      </w:r>
      <w:proofErr w:type="gramStart"/>
      <w:r w:rsidRPr="00820000">
        <w:rPr>
          <w:b w:val="0"/>
        </w:rPr>
        <w:t>Ag</w:t>
      </w:r>
      <w:r w:rsidRPr="00820000">
        <w:rPr>
          <w:b w:val="0"/>
          <w:vertAlign w:val="subscript"/>
        </w:rPr>
        <w:t>2</w:t>
      </w:r>
      <w:r w:rsidRPr="00820000">
        <w:rPr>
          <w:b w:val="0"/>
        </w:rPr>
        <w:t>(</w:t>
      </w:r>
      <w:proofErr w:type="gramEnd"/>
      <w:r w:rsidRPr="00820000">
        <w:t>2a</w:t>
      </w:r>
      <w:r w:rsidRPr="00820000">
        <w:rPr>
          <w:b w:val="0"/>
        </w:rPr>
        <w:t>)(NO</w:t>
      </w:r>
      <w:r w:rsidRPr="005414F3">
        <w:rPr>
          <w:b w:val="0"/>
          <w:vertAlign w:val="subscript"/>
        </w:rPr>
        <w:t>3</w:t>
      </w:r>
      <w:r w:rsidRPr="00820000">
        <w:rPr>
          <w:b w:val="0"/>
        </w:rPr>
        <w:t>)</w:t>
      </w:r>
      <w:r w:rsidRPr="00820000">
        <w:rPr>
          <w:b w:val="0"/>
          <w:vertAlign w:val="subscript"/>
        </w:rPr>
        <w:t>2</w:t>
      </w:r>
      <w:r w:rsidRPr="00820000">
        <w:rPr>
          <w:b w:val="0"/>
        </w:rPr>
        <w:t>] • NMP</w:t>
      </w:r>
      <w:r>
        <w:rPr>
          <w:b w:val="0"/>
        </w:rPr>
        <w:t xml:space="preserve">, </w:t>
      </w:r>
      <w:r>
        <w:t>5</w:t>
      </w:r>
      <w:r>
        <w:rPr>
          <w:b w:val="0"/>
        </w:rPr>
        <w:t xml:space="preserve">, and </w:t>
      </w:r>
      <w:r w:rsidRPr="00820000">
        <w:rPr>
          <w:b w:val="0"/>
        </w:rPr>
        <w:t>[Ag</w:t>
      </w:r>
      <w:r w:rsidRPr="00820000">
        <w:rPr>
          <w:b w:val="0"/>
          <w:vertAlign w:val="subscript"/>
        </w:rPr>
        <w:t>2</w:t>
      </w:r>
      <w:r w:rsidRPr="00820000">
        <w:rPr>
          <w:b w:val="0"/>
        </w:rPr>
        <w:t>(</w:t>
      </w:r>
      <w:r>
        <w:t>2c</w:t>
      </w:r>
      <w:r w:rsidRPr="00820000">
        <w:rPr>
          <w:b w:val="0"/>
        </w:rPr>
        <w:t>)(NO</w:t>
      </w:r>
      <w:r w:rsidRPr="005414F3">
        <w:rPr>
          <w:b w:val="0"/>
          <w:vertAlign w:val="subscript"/>
        </w:rPr>
        <w:t>3</w:t>
      </w:r>
      <w:r w:rsidRPr="00820000">
        <w:rPr>
          <w:b w:val="0"/>
        </w:rPr>
        <w:t>)</w:t>
      </w:r>
      <w:r w:rsidRPr="00820000">
        <w:rPr>
          <w:b w:val="0"/>
          <w:vertAlign w:val="subscript"/>
        </w:rPr>
        <w:t>2</w:t>
      </w:r>
      <w:r w:rsidRPr="00820000">
        <w:rPr>
          <w:b w:val="0"/>
        </w:rPr>
        <w:t>] • NMP</w:t>
      </w:r>
      <w:r>
        <w:rPr>
          <w:b w:val="0"/>
        </w:rPr>
        <w:t>,</w:t>
      </w:r>
      <w:r w:rsidRPr="00820000">
        <w:rPr>
          <w:b w:val="0"/>
        </w:rPr>
        <w:t xml:space="preserve"> </w:t>
      </w:r>
      <w:r>
        <w:t>6</w:t>
      </w:r>
      <w:r>
        <w:rPr>
          <w:b w:val="0"/>
        </w:rPr>
        <w:t>.</w:t>
      </w:r>
      <w:r w:rsidRPr="00820000">
        <w:rPr>
          <w:b w:val="0"/>
        </w:rPr>
        <w:t xml:space="preserve"> (A) Highlighted portion of the seesaw silver coordination geometry in MONTs </w:t>
      </w:r>
      <w:r w:rsidRPr="00820000">
        <w:t>5</w:t>
      </w:r>
      <w:r w:rsidRPr="00820000">
        <w:rPr>
          <w:b w:val="0"/>
        </w:rPr>
        <w:t xml:space="preserve"> and </w:t>
      </w:r>
      <w:r w:rsidRPr="00820000">
        <w:t>6</w:t>
      </w:r>
      <w:r w:rsidRPr="00820000">
        <w:rPr>
          <w:b w:val="0"/>
        </w:rPr>
        <w:t xml:space="preserve">.  (B) Crystal structure of </w:t>
      </w:r>
      <w:r w:rsidRPr="00820000">
        <w:t>5</w:t>
      </w:r>
      <w:r w:rsidRPr="00820000">
        <w:rPr>
          <w:b w:val="0"/>
        </w:rPr>
        <w:t xml:space="preserve"> viewed orthogonal to z-axis showing packing of the MONT.  (C) Crystal structure of </w:t>
      </w:r>
      <w:r w:rsidRPr="00820000">
        <w:t>6</w:t>
      </w:r>
      <w:r w:rsidRPr="00820000">
        <w:rPr>
          <w:b w:val="0"/>
        </w:rPr>
        <w:t xml:space="preserve"> viewed orthogonal to the x-axis showing packing of the MONT.  Guest NMP molecules omitted for clarity.</w:t>
      </w:r>
      <w:bookmarkEnd w:id="82"/>
    </w:p>
    <w:p w:rsidR="005803AC" w:rsidRDefault="005803AC" w:rsidP="002B3742">
      <w:pPr>
        <w:spacing w:line="480" w:lineRule="auto"/>
      </w:pPr>
    </w:p>
    <w:p w:rsidR="002B3742" w:rsidRPr="00F26BD1" w:rsidRDefault="002B3742" w:rsidP="002B3742">
      <w:pPr>
        <w:spacing w:line="480" w:lineRule="auto"/>
      </w:pPr>
      <w:proofErr w:type="gramStart"/>
      <w:r>
        <w:lastRenderedPageBreak/>
        <w:t>addition</w:t>
      </w:r>
      <w:proofErr w:type="gramEnd"/>
      <w:r>
        <w:t xml:space="preserve"> of one equivalent of </w:t>
      </w:r>
      <w:r w:rsidR="00172D1F">
        <w:t>di-triazole</w:t>
      </w:r>
      <w:r>
        <w:t xml:space="preserve"> </w:t>
      </w:r>
      <w:r w:rsidRPr="00E139FD">
        <w:rPr>
          <w:b/>
        </w:rPr>
        <w:t>2c</w:t>
      </w:r>
      <w:r>
        <w:t xml:space="preserve"> and two equivalents of silver nitrate in an NMP and water mixture, formation of MONT [Ag</w:t>
      </w:r>
      <w:r w:rsidRPr="00493B22">
        <w:rPr>
          <w:vertAlign w:val="subscript"/>
        </w:rPr>
        <w:t>2</w:t>
      </w:r>
      <w:r>
        <w:t>(</w:t>
      </w:r>
      <w:r>
        <w:rPr>
          <w:b/>
        </w:rPr>
        <w:t>2a</w:t>
      </w:r>
      <w:r>
        <w:t>)(NO3)</w:t>
      </w:r>
      <w:r>
        <w:rPr>
          <w:vertAlign w:val="subscript"/>
        </w:rPr>
        <w:t>2</w:t>
      </w:r>
      <w:r>
        <w:t>] • NMP (</w:t>
      </w:r>
      <w:r w:rsidRPr="00E139FD">
        <w:rPr>
          <w:b/>
        </w:rPr>
        <w:t>6</w:t>
      </w:r>
      <w:r>
        <w:t>) (</w:t>
      </w:r>
      <w:r w:rsidRPr="00014F15">
        <w:t xml:space="preserve">Scheme </w:t>
      </w:r>
      <w:r w:rsidR="00BC3483" w:rsidRPr="00014F15">
        <w:t>5.</w:t>
      </w:r>
      <w:r w:rsidRPr="00014F15">
        <w:t>2</w:t>
      </w:r>
      <w:r>
        <w:t xml:space="preserve">) occurred.  Colorless needles suitable for X-ray diffraction were obtained after heating at 85 °C for 24 h.  X-ray diffraction revealed identical connectivity to that of </w:t>
      </w:r>
      <w:r w:rsidRPr="005D43C2">
        <w:rPr>
          <w:b/>
        </w:rPr>
        <w:t>5</w:t>
      </w:r>
      <w:r>
        <w:t xml:space="preserve"> (</w:t>
      </w:r>
      <w:r w:rsidRPr="00014F15">
        <w:t xml:space="preserve">Figure </w:t>
      </w:r>
      <w:r w:rsidR="00BC3483" w:rsidRPr="00014F15">
        <w:t>5.</w:t>
      </w:r>
      <w:r w:rsidRPr="00014F15">
        <w:t>3C</w:t>
      </w:r>
      <w:r>
        <w:t xml:space="preserve">). </w:t>
      </w:r>
      <w:proofErr w:type="gramStart"/>
      <w:r>
        <w:t>Ag(</w:t>
      </w:r>
      <w:proofErr w:type="gramEnd"/>
      <w:r>
        <w:t>I) centers exhibiting a seesaw geometry are bridged by triazoles and nitrates</w:t>
      </w:r>
      <w:r w:rsidR="00712E8B" w:rsidRPr="00712E8B">
        <w:t xml:space="preserve"> </w:t>
      </w:r>
      <w:r w:rsidR="00712E8B">
        <w:t>with an N1-Ag-N2</w:t>
      </w:r>
      <w:r w:rsidR="00712E8B" w:rsidRPr="00CB3822">
        <w:rPr>
          <w:rFonts w:ascii="Times New Roman" w:hAnsi="Times New Roman"/>
        </w:rPr>
        <w:t>′</w:t>
      </w:r>
      <w:r w:rsidR="00712E8B">
        <w:t xml:space="preserve"> bond angle of 16</w:t>
      </w:r>
      <w:r w:rsidR="00737BDD">
        <w:t>0</w:t>
      </w:r>
      <w:r w:rsidR="00712E8B">
        <w:rPr>
          <w:rFonts w:ascii="Constantia" w:hAnsi="Constantia"/>
        </w:rPr>
        <w:t>°</w:t>
      </w:r>
      <w:r>
        <w:t xml:space="preserve"> to form linear chains which, combined with the </w:t>
      </w:r>
      <w:r>
        <w:rPr>
          <w:i/>
        </w:rPr>
        <w:t>syn</w:t>
      </w:r>
      <w:r>
        <w:t xml:space="preserve"> geometry adopted by </w:t>
      </w:r>
      <w:r w:rsidRPr="003F5709">
        <w:rPr>
          <w:b/>
        </w:rPr>
        <w:t>2c</w:t>
      </w:r>
      <w:r>
        <w:t xml:space="preserve">, results in MONT formation.  Guest NMP molecules are again located within the pores.  As </w:t>
      </w:r>
      <w:r w:rsidR="00172D1F">
        <w:t>di-triazole</w:t>
      </w:r>
      <w:r>
        <w:t xml:space="preserve"> </w:t>
      </w:r>
      <w:r w:rsidRPr="00A047BE">
        <w:rPr>
          <w:b/>
        </w:rPr>
        <w:t>2c</w:t>
      </w:r>
      <w:r>
        <w:t xml:space="preserve"> contains a central naphthalene moiety whereas </w:t>
      </w:r>
      <w:r w:rsidRPr="00571136">
        <w:rPr>
          <w:b/>
        </w:rPr>
        <w:t>2a</w:t>
      </w:r>
      <w:r>
        <w:t xml:space="preserve"> contains a central phenyl moiety, an increase in pore dimensions is observed.  A measurement of pore size in </w:t>
      </w:r>
      <w:r>
        <w:rPr>
          <w:b/>
        </w:rPr>
        <w:t>6</w:t>
      </w:r>
      <w:r>
        <w:t xml:space="preserve"> reveals 1D channels of 10.3 x 10.5 </w:t>
      </w:r>
      <w:r>
        <w:rPr>
          <w:rFonts w:ascii="Constantia" w:hAnsi="Constantia"/>
        </w:rPr>
        <w:t>Å</w:t>
      </w:r>
      <w:r>
        <w:t xml:space="preserve"> while MONT </w:t>
      </w:r>
      <w:r w:rsidRPr="00F26BD1">
        <w:rPr>
          <w:b/>
        </w:rPr>
        <w:t>5</w:t>
      </w:r>
      <w:r>
        <w:t xml:space="preserve"> contains channels with dimensions of 8.7 x 10.6 </w:t>
      </w:r>
      <w:r>
        <w:rPr>
          <w:rFonts w:ascii="Constantia" w:hAnsi="Constantia"/>
        </w:rPr>
        <w:t xml:space="preserve">Å.  </w:t>
      </w:r>
      <w:r>
        <w:t xml:space="preserve">Therefore, through reticular synthesis, the pore size of the resulting MOFs can be tuned as a function of </w:t>
      </w:r>
      <w:r w:rsidR="00172D1F">
        <w:t>di-triazole</w:t>
      </w:r>
      <w:r>
        <w:t xml:space="preserve"> used.</w:t>
      </w:r>
    </w:p>
    <w:p w:rsidR="0055341E" w:rsidRDefault="002B3742" w:rsidP="002B3742">
      <w:pPr>
        <w:spacing w:line="480" w:lineRule="auto"/>
      </w:pPr>
      <w:r>
        <w:tab/>
        <w:t>Through additional testing of reaction conditions, the employment of copper sulfate resulted in the formation of [</w:t>
      </w:r>
      <w:proofErr w:type="gramStart"/>
      <w:r>
        <w:t>Cu</w:t>
      </w:r>
      <w:r w:rsidRPr="00493B22">
        <w:rPr>
          <w:vertAlign w:val="subscript"/>
        </w:rPr>
        <w:t>2</w:t>
      </w:r>
      <w:r>
        <w:t>(</w:t>
      </w:r>
      <w:proofErr w:type="gramEnd"/>
      <w:r>
        <w:rPr>
          <w:b/>
        </w:rPr>
        <w:t>2a</w:t>
      </w:r>
      <w:r>
        <w:t>)(SO</w:t>
      </w:r>
      <w:r w:rsidRPr="001C2CCC">
        <w:rPr>
          <w:vertAlign w:val="subscript"/>
        </w:rPr>
        <w:t>4</w:t>
      </w:r>
      <w:r>
        <w:t>)(OH)</w:t>
      </w:r>
      <w:r>
        <w:rPr>
          <w:vertAlign w:val="subscript"/>
        </w:rPr>
        <w:t>2</w:t>
      </w:r>
      <w:r>
        <w:t>(H</w:t>
      </w:r>
      <w:r w:rsidRPr="001C2CCC">
        <w:rPr>
          <w:vertAlign w:val="subscript"/>
        </w:rPr>
        <w:t>2</w:t>
      </w:r>
      <w:r>
        <w:t>O)</w:t>
      </w:r>
      <w:r>
        <w:rPr>
          <w:vertAlign w:val="subscript"/>
        </w:rPr>
        <w:t>2</w:t>
      </w:r>
      <w:r>
        <w:t>] • H</w:t>
      </w:r>
      <w:r w:rsidRPr="001C2CCC">
        <w:rPr>
          <w:vertAlign w:val="subscript"/>
        </w:rPr>
        <w:t>2</w:t>
      </w:r>
      <w:r>
        <w:t>O (</w:t>
      </w:r>
      <w:r>
        <w:rPr>
          <w:b/>
        </w:rPr>
        <w:t>7</w:t>
      </w:r>
      <w:r>
        <w:t>) (</w:t>
      </w:r>
      <w:r w:rsidRPr="00014F15">
        <w:t xml:space="preserve">Scheme </w:t>
      </w:r>
      <w:r w:rsidR="00BC3483" w:rsidRPr="00014F15">
        <w:t>5.</w:t>
      </w:r>
      <w:r w:rsidRPr="00014F15">
        <w:t>2</w:t>
      </w:r>
      <w:r>
        <w:t xml:space="preserve">).  Heating at 85 °C for 2 wks resulted in the formation of blue crystalline needles.  X-ray diffraction revealed a different copper coordination environment than previous copper MONTs </w:t>
      </w:r>
      <w:r w:rsidRPr="00397D03">
        <w:rPr>
          <w:b/>
        </w:rPr>
        <w:t>3</w:t>
      </w:r>
      <w:r>
        <w:t xml:space="preserve"> and </w:t>
      </w:r>
      <w:r w:rsidRPr="00397D03">
        <w:rPr>
          <w:b/>
        </w:rPr>
        <w:t>4</w:t>
      </w:r>
      <w:r>
        <w:t xml:space="preserve">.  Each </w:t>
      </w:r>
      <w:proofErr w:type="gramStart"/>
      <w:r>
        <w:t>copper(</w:t>
      </w:r>
      <w:proofErr w:type="gramEnd"/>
      <w:r>
        <w:t>II) center is coordinated to two triazole moieties, two bridging hydroxides, and a water molecule to give a square pyramidal geometry (</w:t>
      </w:r>
      <w:r w:rsidRPr="00014F15">
        <w:t xml:space="preserve">Figure </w:t>
      </w:r>
      <w:r w:rsidR="00BC3483" w:rsidRPr="00014F15">
        <w:t>5.</w:t>
      </w:r>
      <w:r w:rsidRPr="00014F15">
        <w:t>4A</w:t>
      </w:r>
      <w:r>
        <w:t>).  Adjacent copper</w:t>
      </w:r>
      <w:r w:rsidR="0055341E">
        <w:br/>
      </w:r>
    </w:p>
    <w:p w:rsidR="0055341E" w:rsidRDefault="0055341E" w:rsidP="0055341E">
      <w:pPr>
        <w:keepNext/>
        <w:spacing w:line="480" w:lineRule="auto"/>
        <w:jc w:val="center"/>
      </w:pPr>
      <w:r>
        <w:rPr>
          <w:noProof/>
        </w:rPr>
        <w:lastRenderedPageBreak/>
        <w:drawing>
          <wp:inline distT="0" distB="0" distL="0" distR="0">
            <wp:extent cx="3200400" cy="4103077"/>
            <wp:effectExtent l="19050" t="0" r="0" b="0"/>
            <wp:docPr id="96" name="Picture 11" descr="CuII MONT column pic with label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II MONT column pic with labelsd.jpg"/>
                    <pic:cNvPicPr/>
                  </pic:nvPicPr>
                  <pic:blipFill>
                    <a:blip r:embed="rId60" cstate="print"/>
                    <a:srcRect l="3816" t="12995" r="61689" b="43043"/>
                    <a:stretch>
                      <a:fillRect/>
                    </a:stretch>
                  </pic:blipFill>
                  <pic:spPr>
                    <a:xfrm>
                      <a:off x="0" y="0"/>
                      <a:ext cx="3200400" cy="4103077"/>
                    </a:xfrm>
                    <a:prstGeom prst="rect">
                      <a:avLst/>
                    </a:prstGeom>
                  </pic:spPr>
                </pic:pic>
              </a:graphicData>
            </a:graphic>
          </wp:inline>
        </w:drawing>
      </w:r>
    </w:p>
    <w:p w:rsidR="0055341E" w:rsidRPr="006054A0" w:rsidRDefault="0055341E" w:rsidP="0055341E">
      <w:pPr>
        <w:pStyle w:val="Caption"/>
        <w:spacing w:line="480" w:lineRule="auto"/>
        <w:rPr>
          <w:b w:val="0"/>
        </w:rPr>
      </w:pPr>
      <w:bookmarkStart w:id="83" w:name="_Toc380708587"/>
      <w:proofErr w:type="gramStart"/>
      <w:r>
        <w:t xml:space="preserve">Figure </w:t>
      </w:r>
      <w:fldSimple w:instr=" STYLEREF 1 \s ">
        <w:r>
          <w:rPr>
            <w:noProof/>
          </w:rPr>
          <w:t>5</w:t>
        </w:r>
      </w:fldSimple>
      <w:r>
        <w:t>.</w:t>
      </w:r>
      <w:proofErr w:type="gramEnd"/>
      <w:r w:rsidR="00D6560A">
        <w:fldChar w:fldCharType="begin"/>
      </w:r>
      <w:r>
        <w:instrText xml:space="preserve"> SEQ Figure \* ARABIC \s 1 </w:instrText>
      </w:r>
      <w:r w:rsidR="00D6560A">
        <w:fldChar w:fldCharType="separate"/>
      </w:r>
      <w:r>
        <w:rPr>
          <w:noProof/>
        </w:rPr>
        <w:t>4</w:t>
      </w:r>
      <w:r w:rsidR="00D6560A">
        <w:fldChar w:fldCharType="end"/>
      </w:r>
      <w:r>
        <w:t xml:space="preserve">. </w:t>
      </w:r>
      <w:r w:rsidRPr="006054A0">
        <w:rPr>
          <w:b w:val="0"/>
        </w:rPr>
        <w:t>X-ray crystal structure of [</w:t>
      </w:r>
      <w:proofErr w:type="gramStart"/>
      <w:r w:rsidRPr="006054A0">
        <w:rPr>
          <w:b w:val="0"/>
        </w:rPr>
        <w:t>Cu</w:t>
      </w:r>
      <w:r w:rsidRPr="006054A0">
        <w:rPr>
          <w:b w:val="0"/>
          <w:vertAlign w:val="subscript"/>
        </w:rPr>
        <w:t>2</w:t>
      </w:r>
      <w:r w:rsidRPr="006054A0">
        <w:rPr>
          <w:b w:val="0"/>
        </w:rPr>
        <w:t>(</w:t>
      </w:r>
      <w:proofErr w:type="gramEnd"/>
      <w:r w:rsidRPr="006054A0">
        <w:t>2a</w:t>
      </w:r>
      <w:r w:rsidRPr="006054A0">
        <w:rPr>
          <w:b w:val="0"/>
        </w:rPr>
        <w:t>)(SO</w:t>
      </w:r>
      <w:r w:rsidRPr="006054A0">
        <w:rPr>
          <w:b w:val="0"/>
          <w:vertAlign w:val="subscript"/>
        </w:rPr>
        <w:t>4</w:t>
      </w:r>
      <w:r w:rsidRPr="006054A0">
        <w:rPr>
          <w:b w:val="0"/>
        </w:rPr>
        <w:t>)(OH)</w:t>
      </w:r>
      <w:r w:rsidRPr="006054A0">
        <w:rPr>
          <w:b w:val="0"/>
          <w:vertAlign w:val="subscript"/>
        </w:rPr>
        <w:t>2</w:t>
      </w:r>
      <w:r w:rsidRPr="006054A0">
        <w:rPr>
          <w:b w:val="0"/>
        </w:rPr>
        <w:t>(H</w:t>
      </w:r>
      <w:r w:rsidRPr="006054A0">
        <w:rPr>
          <w:b w:val="0"/>
          <w:vertAlign w:val="subscript"/>
        </w:rPr>
        <w:t>2</w:t>
      </w:r>
      <w:r w:rsidRPr="006054A0">
        <w:rPr>
          <w:b w:val="0"/>
        </w:rPr>
        <w:t>O)</w:t>
      </w:r>
      <w:r w:rsidRPr="006054A0">
        <w:rPr>
          <w:b w:val="0"/>
          <w:vertAlign w:val="subscript"/>
        </w:rPr>
        <w:t>2</w:t>
      </w:r>
      <w:r w:rsidRPr="006054A0">
        <w:rPr>
          <w:b w:val="0"/>
        </w:rPr>
        <w:t>] • H</w:t>
      </w:r>
      <w:r w:rsidRPr="006054A0">
        <w:rPr>
          <w:b w:val="0"/>
          <w:vertAlign w:val="subscript"/>
        </w:rPr>
        <w:t>2</w:t>
      </w:r>
      <w:r w:rsidRPr="006054A0">
        <w:rPr>
          <w:b w:val="0"/>
        </w:rPr>
        <w:t>O</w:t>
      </w:r>
      <w:r>
        <w:rPr>
          <w:b w:val="0"/>
        </w:rPr>
        <w:t xml:space="preserve">, </w:t>
      </w:r>
      <w:r w:rsidRPr="006054A0">
        <w:t>7</w:t>
      </w:r>
      <w:r>
        <w:rPr>
          <w:b w:val="0"/>
        </w:rPr>
        <w:t>.</w:t>
      </w:r>
      <w:r w:rsidRPr="006054A0">
        <w:rPr>
          <w:b w:val="0"/>
        </w:rPr>
        <w:t xml:space="preserve"> (A) Highlighted portion of the square pyramidal copper coordination geometry in MONT </w:t>
      </w:r>
      <w:r w:rsidRPr="006054A0">
        <w:t>7</w:t>
      </w:r>
      <w:r w:rsidRPr="006054A0">
        <w:rPr>
          <w:b w:val="0"/>
        </w:rPr>
        <w:t xml:space="preserve">.  (B) Crystal structure of </w:t>
      </w:r>
      <w:r w:rsidRPr="006054A0">
        <w:t>7</w:t>
      </w:r>
      <w:r w:rsidRPr="006054A0">
        <w:rPr>
          <w:b w:val="0"/>
        </w:rPr>
        <w:t xml:space="preserve"> viewed orthogonal to y-axis showing packing of the MONT.  Guest water molecules omitted for clarity.</w:t>
      </w:r>
      <w:bookmarkEnd w:id="83"/>
    </w:p>
    <w:p w:rsidR="0055341E" w:rsidRDefault="0055341E" w:rsidP="002B3742">
      <w:pPr>
        <w:spacing w:line="480" w:lineRule="auto"/>
      </w:pPr>
    </w:p>
    <w:p w:rsidR="0055341E" w:rsidRDefault="0055341E">
      <w:pPr>
        <w:jc w:val="left"/>
      </w:pPr>
      <w:r>
        <w:br w:type="page"/>
      </w:r>
    </w:p>
    <w:p w:rsidR="002B3742" w:rsidRDefault="002B3742" w:rsidP="002B3742">
      <w:pPr>
        <w:spacing w:line="480" w:lineRule="auto"/>
      </w:pPr>
      <w:proofErr w:type="gramStart"/>
      <w:r>
        <w:lastRenderedPageBreak/>
        <w:t>atoms</w:t>
      </w:r>
      <w:proofErr w:type="gramEnd"/>
      <w:r>
        <w:t xml:space="preserve"> are bridged by triazole and hydroxide moieties to yield linear chains which are again linked by the </w:t>
      </w:r>
      <w:r w:rsidRPr="00DC4B5E">
        <w:rPr>
          <w:i/>
        </w:rPr>
        <w:t>syn</w:t>
      </w:r>
      <w:r>
        <w:t xml:space="preserve"> conformed </w:t>
      </w:r>
      <w:r w:rsidR="00172D1F">
        <w:t>di-triazole</w:t>
      </w:r>
      <w:r>
        <w:t xml:space="preserve"> (</w:t>
      </w:r>
      <w:r w:rsidRPr="00371129">
        <w:t xml:space="preserve">Figure </w:t>
      </w:r>
      <w:r w:rsidR="00BC3483" w:rsidRPr="00371129">
        <w:t>5.</w:t>
      </w:r>
      <w:r w:rsidRPr="00371129">
        <w:t>4B</w:t>
      </w:r>
      <w:r>
        <w:t xml:space="preserve">).  Solvent waters lie within the voids while sulfate anions are located between the 1D MONTs.  The 1D pores within </w:t>
      </w:r>
      <w:r w:rsidRPr="00157EB3">
        <w:rPr>
          <w:b/>
        </w:rPr>
        <w:t>7</w:t>
      </w:r>
      <w:r>
        <w:t xml:space="preserve"> yield dimensions of 7.6 x 10.7 </w:t>
      </w:r>
      <w:r w:rsidRPr="004366F2">
        <w:rPr>
          <w:rFonts w:ascii="Constantia" w:hAnsi="Constantia"/>
        </w:rPr>
        <w:t>Å</w:t>
      </w:r>
      <w:r>
        <w:t>.</w:t>
      </w:r>
    </w:p>
    <w:p w:rsidR="002B3742" w:rsidRDefault="002B3742" w:rsidP="002B3742">
      <w:pPr>
        <w:spacing w:line="480" w:lineRule="auto"/>
      </w:pPr>
      <w:r>
        <w:tab/>
        <w:t xml:space="preserve">Employing a variety of reaction conditions has led to the formation of MONTs with multiple </w:t>
      </w:r>
      <w:r w:rsidR="00172D1F">
        <w:t>di-triazoles</w:t>
      </w:r>
      <w:r>
        <w:t xml:space="preserve">.  As PXRD is employed as a characterization method for bulk analysis, all MONT PXRDs have been analyzed and confirm stable packing of the 1D materials in the solid state (see </w:t>
      </w:r>
      <w:r w:rsidR="00602E44">
        <w:t>Experimental section</w:t>
      </w:r>
      <w:r>
        <w:t>).  Additionally, all MONTs are insoluble in common solvents.</w:t>
      </w:r>
    </w:p>
    <w:p w:rsidR="002B3742" w:rsidRDefault="002B3742" w:rsidP="002B3742">
      <w:pPr>
        <w:spacing w:line="480" w:lineRule="auto"/>
      </w:pPr>
      <w:r>
        <w:tab/>
        <w:t xml:space="preserve">The presence of 1D </w:t>
      </w:r>
      <w:proofErr w:type="gramStart"/>
      <w:r>
        <w:t>channels</w:t>
      </w:r>
      <w:proofErr w:type="gramEnd"/>
      <w:r>
        <w:t xml:space="preserve">, combined with the inherent anisotropy in MONTs </w:t>
      </w:r>
      <w:r w:rsidRPr="00CA7538">
        <w:rPr>
          <w:b/>
        </w:rPr>
        <w:t>3</w:t>
      </w:r>
      <w:r>
        <w:t>-</w:t>
      </w:r>
      <w:r w:rsidRPr="00CA7538">
        <w:rPr>
          <w:b/>
        </w:rPr>
        <w:t>7</w:t>
      </w:r>
      <w:r>
        <w:t xml:space="preserve">, piqued our interest in studying their adsorption properties and permanent porosity.  Each MONT synthesized exhibits a different pore size, depending on metal center and the resulting geometry as well as the </w:t>
      </w:r>
      <w:r w:rsidR="00172D1F">
        <w:t>di-triazole</w:t>
      </w:r>
      <w:r>
        <w:t xml:space="preserve"> selected.  As copper and silver MONTs have been synthesized with multiple ligands, a system has been developed in which pore size is predictable and controllable, allowing for sorption studies to be performed.  To our knowledge, the wide variety of pore sizes in </w:t>
      </w:r>
      <w:r w:rsidRPr="00CA7538">
        <w:rPr>
          <w:b/>
        </w:rPr>
        <w:t>3</w:t>
      </w:r>
      <w:r>
        <w:t>-</w:t>
      </w:r>
      <w:r w:rsidRPr="00CA7538">
        <w:rPr>
          <w:b/>
        </w:rPr>
        <w:t>7</w:t>
      </w:r>
      <w:r>
        <w:t xml:space="preserve"> allows, for the first time, a chance to probe the selectivity of MONTs for gas adsorption.  Only a single MONT paper has reported CO</w:t>
      </w:r>
      <w:r w:rsidRPr="00BC3483">
        <w:rPr>
          <w:vertAlign w:val="subscript"/>
        </w:rPr>
        <w:t>2</w:t>
      </w:r>
      <w:r>
        <w:t xml:space="preserve"> adsorption with most previous research focusing on synthesis and structure and not separation properties.</w:t>
      </w:r>
    </w:p>
    <w:p w:rsidR="002B3742" w:rsidRDefault="002B3742" w:rsidP="002B3742">
      <w:pPr>
        <w:spacing w:line="480" w:lineRule="auto"/>
      </w:pPr>
      <w:r>
        <w:tab/>
        <w:t xml:space="preserve">As an initial study of the effect of pore size on gas adsorption, copper MONTs </w:t>
      </w:r>
      <w:r w:rsidRPr="00E91747">
        <w:rPr>
          <w:b/>
        </w:rPr>
        <w:t>3</w:t>
      </w:r>
      <w:r>
        <w:t xml:space="preserve">, </w:t>
      </w:r>
      <w:r w:rsidRPr="00E91747">
        <w:rPr>
          <w:b/>
        </w:rPr>
        <w:t>4</w:t>
      </w:r>
      <w:r>
        <w:t xml:space="preserve">, and </w:t>
      </w:r>
      <w:r w:rsidRPr="00E91747">
        <w:rPr>
          <w:b/>
        </w:rPr>
        <w:t>7</w:t>
      </w:r>
      <w:r>
        <w:t xml:space="preserve"> were analyzed.  Prior to adsorption studies, MONT </w:t>
      </w:r>
      <w:r>
        <w:lastRenderedPageBreak/>
        <w:t xml:space="preserve">frameworks were activated by solvent exchange to remove initial guest solvent followed by heating overnight (See </w:t>
      </w:r>
      <w:r w:rsidR="00BC3483">
        <w:t>Experimental</w:t>
      </w:r>
      <w:r>
        <w:t xml:space="preserve"> for details).  MONT </w:t>
      </w:r>
      <w:r w:rsidRPr="00CA167D">
        <w:rPr>
          <w:b/>
        </w:rPr>
        <w:t>3</w:t>
      </w:r>
      <w:r>
        <w:t xml:space="preserve"> was activated by Soxhlet extraction with methanol prior to adsorption studies while MONT </w:t>
      </w:r>
      <w:r w:rsidRPr="0089758B">
        <w:rPr>
          <w:b/>
        </w:rPr>
        <w:t>7</w:t>
      </w:r>
      <w:r>
        <w:t xml:space="preserve"> was activated by solvent exchange with methanol to remove guest DMF molecules.  After multiple attempts with different activation methods, guest DMF molecules within the pores of </w:t>
      </w:r>
      <w:r w:rsidRPr="0089758B">
        <w:rPr>
          <w:b/>
        </w:rPr>
        <w:t>4</w:t>
      </w:r>
      <w:r>
        <w:t xml:space="preserve"> were not removed and therefore </w:t>
      </w:r>
      <w:r w:rsidRPr="0089758B">
        <w:rPr>
          <w:b/>
        </w:rPr>
        <w:t>4</w:t>
      </w:r>
      <w:r>
        <w:t xml:space="preserve"> did not exhibit any gas uptake.  MONTs </w:t>
      </w:r>
      <w:r w:rsidRPr="008D6DA7">
        <w:rPr>
          <w:b/>
        </w:rPr>
        <w:t>3</w:t>
      </w:r>
      <w:r>
        <w:t xml:space="preserve"> and </w:t>
      </w:r>
      <w:r w:rsidRPr="008D6DA7">
        <w:rPr>
          <w:b/>
        </w:rPr>
        <w:t>7</w:t>
      </w:r>
      <w:r>
        <w:t>, however, showed selective uptake of CO</w:t>
      </w:r>
      <w:r w:rsidRPr="00F30AC5">
        <w:rPr>
          <w:vertAlign w:val="subscript"/>
        </w:rPr>
        <w:t>2</w:t>
      </w:r>
      <w:r>
        <w:t xml:space="preserve"> and CH</w:t>
      </w:r>
      <w:r w:rsidRPr="00F30AC5">
        <w:rPr>
          <w:vertAlign w:val="subscript"/>
        </w:rPr>
        <w:t>4</w:t>
      </w:r>
      <w:r>
        <w:t xml:space="preserve"> with all other gases tested (N</w:t>
      </w:r>
      <w:r w:rsidRPr="00F30AC5">
        <w:rPr>
          <w:vertAlign w:val="subscript"/>
        </w:rPr>
        <w:t>2</w:t>
      </w:r>
      <w:r>
        <w:t>, H</w:t>
      </w:r>
      <w:r w:rsidRPr="00F30AC5">
        <w:rPr>
          <w:vertAlign w:val="subscript"/>
        </w:rPr>
        <w:t>2</w:t>
      </w:r>
      <w:r>
        <w:t>, and O</w:t>
      </w:r>
      <w:r w:rsidRPr="00F30AC5">
        <w:rPr>
          <w:vertAlign w:val="subscript"/>
        </w:rPr>
        <w:t>2</w:t>
      </w:r>
      <w:r>
        <w:t xml:space="preserve">) having no uptake.  </w:t>
      </w:r>
      <w:r w:rsidRPr="00371129">
        <w:t>Figure 5</w:t>
      </w:r>
      <w:r w:rsidR="00BC3483" w:rsidRPr="00371129">
        <w:t>.5</w:t>
      </w:r>
      <w:r>
        <w:t xml:space="preserve"> shows both CO</w:t>
      </w:r>
      <w:r w:rsidRPr="00BC3483">
        <w:rPr>
          <w:vertAlign w:val="subscript"/>
        </w:rPr>
        <w:t>2</w:t>
      </w:r>
      <w:r>
        <w:t xml:space="preserve"> and CH</w:t>
      </w:r>
      <w:r w:rsidRPr="00BC3483">
        <w:rPr>
          <w:vertAlign w:val="subscript"/>
        </w:rPr>
        <w:t>4</w:t>
      </w:r>
      <w:r>
        <w:t xml:space="preserve"> adsorption isotherms for </w:t>
      </w:r>
      <w:r w:rsidRPr="00B81C90">
        <w:rPr>
          <w:b/>
        </w:rPr>
        <w:t>3</w:t>
      </w:r>
      <w:r>
        <w:t xml:space="preserve"> and </w:t>
      </w:r>
      <w:r w:rsidRPr="00B81C90">
        <w:rPr>
          <w:b/>
        </w:rPr>
        <w:t>7</w:t>
      </w:r>
      <w:r>
        <w:t xml:space="preserve"> at 298 K.  Maximum CO</w:t>
      </w:r>
      <w:r w:rsidRPr="00B81C90">
        <w:rPr>
          <w:vertAlign w:val="subscript"/>
        </w:rPr>
        <w:t>2</w:t>
      </w:r>
      <w:r>
        <w:t xml:space="preserve"> and CH</w:t>
      </w:r>
      <w:r w:rsidRPr="00B81C90">
        <w:rPr>
          <w:vertAlign w:val="subscript"/>
        </w:rPr>
        <w:t>4</w:t>
      </w:r>
      <w:r>
        <w:t xml:space="preserve"> uptakes for </w:t>
      </w:r>
      <w:r w:rsidRPr="00B81C90">
        <w:rPr>
          <w:b/>
        </w:rPr>
        <w:t>3</w:t>
      </w:r>
      <w:r>
        <w:t xml:space="preserve"> at 1.22 </w:t>
      </w:r>
      <w:proofErr w:type="gramStart"/>
      <w:r>
        <w:t>bar</w:t>
      </w:r>
      <w:proofErr w:type="gramEnd"/>
      <w:r>
        <w:t xml:space="preserve"> are 1.58 and 0.658 mmol g</w:t>
      </w:r>
      <w:r w:rsidRPr="00B81C90">
        <w:rPr>
          <w:vertAlign w:val="superscript"/>
        </w:rPr>
        <w:t>-1</w:t>
      </w:r>
      <w:r w:rsidRPr="00B81C90">
        <w:t xml:space="preserve">, respectively.  </w:t>
      </w:r>
      <w:r>
        <w:t xml:space="preserve">Adsorption values for </w:t>
      </w:r>
      <w:r w:rsidRPr="00EA56CB">
        <w:rPr>
          <w:b/>
        </w:rPr>
        <w:t>7</w:t>
      </w:r>
      <w:r>
        <w:t xml:space="preserve"> were only marginally higher at 1.22 </w:t>
      </w:r>
      <w:proofErr w:type="gramStart"/>
      <w:r>
        <w:t>bar</w:t>
      </w:r>
      <w:proofErr w:type="gramEnd"/>
      <w:r>
        <w:t xml:space="preserve"> with an uptake of 1.70 mmol g</w:t>
      </w:r>
      <w:r w:rsidRPr="00B81C90">
        <w:rPr>
          <w:vertAlign w:val="superscript"/>
        </w:rPr>
        <w:t>-1</w:t>
      </w:r>
      <w:r w:rsidRPr="00B81C90">
        <w:t xml:space="preserve"> </w:t>
      </w:r>
      <w:r>
        <w:t>for CO</w:t>
      </w:r>
      <w:r w:rsidRPr="00B81C90">
        <w:rPr>
          <w:vertAlign w:val="subscript"/>
        </w:rPr>
        <w:t>2</w:t>
      </w:r>
      <w:r>
        <w:t xml:space="preserve"> and 0.704 mmol g</w:t>
      </w:r>
      <w:r w:rsidRPr="00B81C90">
        <w:rPr>
          <w:vertAlign w:val="superscript"/>
        </w:rPr>
        <w:t>-1</w:t>
      </w:r>
      <w:r w:rsidRPr="00B81C90">
        <w:t xml:space="preserve"> for CH</w:t>
      </w:r>
      <w:r w:rsidRPr="00B81C90">
        <w:rPr>
          <w:vertAlign w:val="subscript"/>
        </w:rPr>
        <w:t>4</w:t>
      </w:r>
      <w:r>
        <w:t xml:space="preserve">.  Although MONT </w:t>
      </w:r>
      <w:r w:rsidRPr="007A59BE">
        <w:rPr>
          <w:b/>
        </w:rPr>
        <w:t>7</w:t>
      </w:r>
      <w:r>
        <w:t xml:space="preserve"> exhibits higher adsorption values than </w:t>
      </w:r>
      <w:r w:rsidRPr="00EA56CB">
        <w:rPr>
          <w:b/>
        </w:rPr>
        <w:t>3</w:t>
      </w:r>
      <w:r>
        <w:t xml:space="preserve">, the pore size of </w:t>
      </w:r>
      <w:r w:rsidRPr="00EA56CB">
        <w:rPr>
          <w:b/>
        </w:rPr>
        <w:t>7</w:t>
      </w:r>
      <w:r>
        <w:t xml:space="preserve"> is smaller.  This increase in adsorption for </w:t>
      </w:r>
      <w:r w:rsidRPr="00EA56CB">
        <w:rPr>
          <w:b/>
        </w:rPr>
        <w:t>7</w:t>
      </w:r>
      <w:r>
        <w:t xml:space="preserve"> is likely due to the exposure of open metal sites upon heating as axially coordinated water molecules are removed.</w:t>
      </w:r>
    </w:p>
    <w:p w:rsidR="00646815" w:rsidRDefault="002B3742" w:rsidP="002B3742">
      <w:pPr>
        <w:spacing w:line="480" w:lineRule="auto"/>
      </w:pPr>
      <w:r>
        <w:tab/>
        <w:t>Due to the selective adsorption of CO</w:t>
      </w:r>
      <w:r w:rsidRPr="00CE6C85">
        <w:rPr>
          <w:vertAlign w:val="subscript"/>
        </w:rPr>
        <w:t>2</w:t>
      </w:r>
      <w:r>
        <w:t xml:space="preserve"> and CH</w:t>
      </w:r>
      <w:r w:rsidRPr="00CE6C85">
        <w:rPr>
          <w:vertAlign w:val="subscript"/>
        </w:rPr>
        <w:t>4</w:t>
      </w:r>
      <w:r>
        <w:t xml:space="preserve"> by MONTs </w:t>
      </w:r>
      <w:r w:rsidRPr="00CE6C85">
        <w:rPr>
          <w:b/>
        </w:rPr>
        <w:t>3</w:t>
      </w:r>
      <w:r>
        <w:t xml:space="preserve"> and </w:t>
      </w:r>
      <w:r w:rsidRPr="00CE6C85">
        <w:rPr>
          <w:b/>
        </w:rPr>
        <w:t>7</w:t>
      </w:r>
      <w:r>
        <w:t xml:space="preserve">, we continued our sorption studies by analyzing silver MONTs </w:t>
      </w:r>
      <w:r w:rsidRPr="00CE6C85">
        <w:rPr>
          <w:b/>
        </w:rPr>
        <w:t>5</w:t>
      </w:r>
      <w:r>
        <w:t xml:space="preserve"> and </w:t>
      </w:r>
      <w:r w:rsidRPr="00CE6C85">
        <w:rPr>
          <w:b/>
        </w:rPr>
        <w:t>6</w:t>
      </w:r>
      <w:r>
        <w:t>.  Both silver MONTs were activated by solvent exchange with methanol for 2 weeks to remove guest NMP molecules, followed by heating overnight.  Analysis of</w:t>
      </w:r>
      <w:r w:rsidR="000A4967" w:rsidRPr="000A4967">
        <w:t xml:space="preserve"> </w:t>
      </w:r>
      <w:r w:rsidR="000A4967">
        <w:t xml:space="preserve">MONTs </w:t>
      </w:r>
      <w:r w:rsidR="000A4967" w:rsidRPr="00782AB3">
        <w:rPr>
          <w:b/>
        </w:rPr>
        <w:t>5</w:t>
      </w:r>
      <w:r w:rsidR="000A4967">
        <w:t xml:space="preserve"> and </w:t>
      </w:r>
      <w:r w:rsidR="000A4967" w:rsidRPr="00782AB3">
        <w:rPr>
          <w:b/>
        </w:rPr>
        <w:t>6</w:t>
      </w:r>
      <w:r w:rsidR="000A4967">
        <w:t xml:space="preserve"> would allow for a direct study of the effect of pore size on adsorption as the only difference is the di-triazole used during synthesis.  Both</w:t>
      </w:r>
      <w:r w:rsidR="00646815">
        <w:br/>
      </w:r>
    </w:p>
    <w:p w:rsidR="00646815" w:rsidRDefault="00646815" w:rsidP="00646815">
      <w:pPr>
        <w:keepNext/>
        <w:spacing w:line="480" w:lineRule="auto"/>
        <w:jc w:val="center"/>
      </w:pPr>
      <w:r>
        <w:rPr>
          <w:noProof/>
        </w:rPr>
        <w:lastRenderedPageBreak/>
        <w:drawing>
          <wp:inline distT="0" distB="0" distL="0" distR="0">
            <wp:extent cx="3200400" cy="2615712"/>
            <wp:effectExtent l="19050" t="0" r="0" b="0"/>
            <wp:docPr id="98" name="Picture 6" descr="Cu MONTs adsorption 010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 MONTs adsorption 010214.jpg"/>
                    <pic:cNvPicPr/>
                  </pic:nvPicPr>
                  <pic:blipFill>
                    <a:blip r:embed="rId61" cstate="print"/>
                    <a:stretch>
                      <a:fillRect/>
                    </a:stretch>
                  </pic:blipFill>
                  <pic:spPr>
                    <a:xfrm>
                      <a:off x="0" y="0"/>
                      <a:ext cx="3200400" cy="2615712"/>
                    </a:xfrm>
                    <a:prstGeom prst="rect">
                      <a:avLst/>
                    </a:prstGeom>
                  </pic:spPr>
                </pic:pic>
              </a:graphicData>
            </a:graphic>
          </wp:inline>
        </w:drawing>
      </w:r>
    </w:p>
    <w:p w:rsidR="00646815" w:rsidRPr="006054A0" w:rsidRDefault="00646815" w:rsidP="00646815">
      <w:pPr>
        <w:pStyle w:val="Caption"/>
        <w:spacing w:line="480" w:lineRule="auto"/>
        <w:rPr>
          <w:b w:val="0"/>
        </w:rPr>
      </w:pPr>
      <w:bookmarkStart w:id="84" w:name="_Toc380708588"/>
      <w:proofErr w:type="gramStart"/>
      <w:r>
        <w:t xml:space="preserve">Figure </w:t>
      </w:r>
      <w:fldSimple w:instr=" STYLEREF 1 \s ">
        <w:r>
          <w:rPr>
            <w:noProof/>
          </w:rPr>
          <w:t>5</w:t>
        </w:r>
      </w:fldSimple>
      <w:r>
        <w:t>.</w:t>
      </w:r>
      <w:proofErr w:type="gramEnd"/>
      <w:r w:rsidR="00D6560A">
        <w:fldChar w:fldCharType="begin"/>
      </w:r>
      <w:r>
        <w:instrText xml:space="preserve"> SEQ Figure \* ARABIC \s 1 </w:instrText>
      </w:r>
      <w:r w:rsidR="00D6560A">
        <w:fldChar w:fldCharType="separate"/>
      </w:r>
      <w:r>
        <w:rPr>
          <w:noProof/>
        </w:rPr>
        <w:t>5</w:t>
      </w:r>
      <w:r w:rsidR="00D6560A">
        <w:fldChar w:fldCharType="end"/>
      </w:r>
      <w:r>
        <w:t xml:space="preserve">. </w:t>
      </w:r>
      <w:r w:rsidRPr="006054A0">
        <w:rPr>
          <w:b w:val="0"/>
        </w:rPr>
        <w:t>CO</w:t>
      </w:r>
      <w:r w:rsidRPr="006054A0">
        <w:rPr>
          <w:b w:val="0"/>
          <w:vertAlign w:val="subscript"/>
        </w:rPr>
        <w:t>2</w:t>
      </w:r>
      <w:r w:rsidRPr="006054A0">
        <w:rPr>
          <w:b w:val="0"/>
        </w:rPr>
        <w:t xml:space="preserve"> (squares) and CH</w:t>
      </w:r>
      <w:r w:rsidRPr="006054A0">
        <w:rPr>
          <w:b w:val="0"/>
          <w:vertAlign w:val="subscript"/>
        </w:rPr>
        <w:t>4</w:t>
      </w:r>
      <w:r w:rsidRPr="006054A0">
        <w:rPr>
          <w:b w:val="0"/>
        </w:rPr>
        <w:t xml:space="preserve"> (triangles) depict adsorption isotherms for MONTs </w:t>
      </w:r>
      <w:r w:rsidRPr="00820000">
        <w:rPr>
          <w:b w:val="0"/>
        </w:rPr>
        <w:t>[</w:t>
      </w:r>
      <w:proofErr w:type="gramStart"/>
      <w:r w:rsidRPr="00820000">
        <w:rPr>
          <w:b w:val="0"/>
        </w:rPr>
        <w:t>Cu</w:t>
      </w:r>
      <w:r w:rsidRPr="00820000">
        <w:rPr>
          <w:b w:val="0"/>
          <w:vertAlign w:val="subscript"/>
        </w:rPr>
        <w:t>2</w:t>
      </w:r>
      <w:r w:rsidRPr="00820000">
        <w:rPr>
          <w:b w:val="0"/>
        </w:rPr>
        <w:t>(</w:t>
      </w:r>
      <w:proofErr w:type="gramEnd"/>
      <w:r>
        <w:t>2a</w:t>
      </w:r>
      <w:r w:rsidRPr="00820000">
        <w:rPr>
          <w:b w:val="0"/>
        </w:rPr>
        <w:t>)(Br)</w:t>
      </w:r>
      <w:r w:rsidRPr="00820000">
        <w:rPr>
          <w:b w:val="0"/>
          <w:vertAlign w:val="subscript"/>
        </w:rPr>
        <w:t>2</w:t>
      </w:r>
      <w:r w:rsidRPr="00820000">
        <w:rPr>
          <w:b w:val="0"/>
        </w:rPr>
        <w:t>] • DMF</w:t>
      </w:r>
      <w:r w:rsidRPr="006054A0">
        <w:t xml:space="preserve"> </w:t>
      </w:r>
      <w:r w:rsidRPr="00DD4A71">
        <w:rPr>
          <w:b w:val="0"/>
        </w:rPr>
        <w:t>(</w:t>
      </w:r>
      <w:r w:rsidRPr="006054A0">
        <w:t>3</w:t>
      </w:r>
      <w:r>
        <w:rPr>
          <w:b w:val="0"/>
        </w:rPr>
        <w:t xml:space="preserve">) </w:t>
      </w:r>
      <w:r w:rsidRPr="006054A0">
        <w:rPr>
          <w:b w:val="0"/>
        </w:rPr>
        <w:t>(red) and [Cu</w:t>
      </w:r>
      <w:r w:rsidRPr="006054A0">
        <w:rPr>
          <w:b w:val="0"/>
          <w:vertAlign w:val="subscript"/>
        </w:rPr>
        <w:t>2</w:t>
      </w:r>
      <w:r w:rsidRPr="006054A0">
        <w:rPr>
          <w:b w:val="0"/>
        </w:rPr>
        <w:t>(</w:t>
      </w:r>
      <w:r w:rsidRPr="006054A0">
        <w:t>2a</w:t>
      </w:r>
      <w:r w:rsidRPr="006054A0">
        <w:rPr>
          <w:b w:val="0"/>
        </w:rPr>
        <w:t>)(SO</w:t>
      </w:r>
      <w:r w:rsidRPr="006054A0">
        <w:rPr>
          <w:b w:val="0"/>
          <w:vertAlign w:val="subscript"/>
        </w:rPr>
        <w:t>4</w:t>
      </w:r>
      <w:r w:rsidRPr="006054A0">
        <w:rPr>
          <w:b w:val="0"/>
        </w:rPr>
        <w:t>)(OH)</w:t>
      </w:r>
      <w:r w:rsidRPr="006054A0">
        <w:rPr>
          <w:b w:val="0"/>
          <w:vertAlign w:val="subscript"/>
        </w:rPr>
        <w:t>2</w:t>
      </w:r>
      <w:r w:rsidRPr="006054A0">
        <w:rPr>
          <w:b w:val="0"/>
        </w:rPr>
        <w:t>(H</w:t>
      </w:r>
      <w:r w:rsidRPr="006054A0">
        <w:rPr>
          <w:b w:val="0"/>
          <w:vertAlign w:val="subscript"/>
        </w:rPr>
        <w:t>2</w:t>
      </w:r>
      <w:r w:rsidRPr="006054A0">
        <w:rPr>
          <w:b w:val="0"/>
        </w:rPr>
        <w:t>O)</w:t>
      </w:r>
      <w:r w:rsidRPr="006054A0">
        <w:rPr>
          <w:b w:val="0"/>
          <w:vertAlign w:val="subscript"/>
        </w:rPr>
        <w:t>2</w:t>
      </w:r>
      <w:r w:rsidRPr="006054A0">
        <w:rPr>
          <w:b w:val="0"/>
        </w:rPr>
        <w:t>] • H</w:t>
      </w:r>
      <w:r w:rsidRPr="006054A0">
        <w:rPr>
          <w:b w:val="0"/>
          <w:vertAlign w:val="subscript"/>
        </w:rPr>
        <w:t>2</w:t>
      </w:r>
      <w:r w:rsidRPr="006054A0">
        <w:rPr>
          <w:b w:val="0"/>
        </w:rPr>
        <w:t>O</w:t>
      </w:r>
      <w:r w:rsidRPr="006054A0">
        <w:t xml:space="preserve"> </w:t>
      </w:r>
      <w:r w:rsidRPr="00DD4A71">
        <w:rPr>
          <w:b w:val="0"/>
        </w:rPr>
        <w:t>(</w:t>
      </w:r>
      <w:r w:rsidRPr="006054A0">
        <w:t>7</w:t>
      </w:r>
      <w:r w:rsidRPr="00DD4A71">
        <w:rPr>
          <w:b w:val="0"/>
        </w:rPr>
        <w:t>)</w:t>
      </w:r>
      <w:r w:rsidRPr="006054A0">
        <w:rPr>
          <w:b w:val="0"/>
        </w:rPr>
        <w:t xml:space="preserve"> (blue).</w:t>
      </w:r>
      <w:bookmarkEnd w:id="84"/>
    </w:p>
    <w:p w:rsidR="00646815" w:rsidRDefault="00646815" w:rsidP="002B3742">
      <w:pPr>
        <w:spacing w:line="480" w:lineRule="auto"/>
      </w:pPr>
    </w:p>
    <w:p w:rsidR="002B3742" w:rsidRDefault="002B3742" w:rsidP="002B3742">
      <w:pPr>
        <w:spacing w:line="480" w:lineRule="auto"/>
      </w:pPr>
      <w:r>
        <w:t>CO</w:t>
      </w:r>
      <w:r w:rsidRPr="00782AB3">
        <w:rPr>
          <w:vertAlign w:val="subscript"/>
        </w:rPr>
        <w:t>2</w:t>
      </w:r>
      <w:r>
        <w:t xml:space="preserve"> and CH</w:t>
      </w:r>
      <w:r w:rsidRPr="00782AB3">
        <w:rPr>
          <w:vertAlign w:val="subscript"/>
        </w:rPr>
        <w:t>4</w:t>
      </w:r>
      <w:r>
        <w:t xml:space="preserve"> adsorption isotherms for </w:t>
      </w:r>
      <w:r w:rsidRPr="007556B8">
        <w:rPr>
          <w:b/>
        </w:rPr>
        <w:t>5</w:t>
      </w:r>
      <w:r>
        <w:t xml:space="preserve"> and </w:t>
      </w:r>
      <w:r w:rsidRPr="007556B8">
        <w:rPr>
          <w:b/>
        </w:rPr>
        <w:t>6</w:t>
      </w:r>
      <w:r>
        <w:t xml:space="preserve"> are shown in </w:t>
      </w:r>
      <w:r w:rsidRPr="00371129">
        <w:t xml:space="preserve">Figure </w:t>
      </w:r>
      <w:r w:rsidR="00BC3483" w:rsidRPr="00371129">
        <w:t>5.</w:t>
      </w:r>
      <w:r w:rsidRPr="00371129">
        <w:t>6</w:t>
      </w:r>
      <w:r>
        <w:t xml:space="preserve"> with the same axes to allow comparison to previous copper MONTs.  MONT </w:t>
      </w:r>
      <w:r w:rsidRPr="00A53FF2">
        <w:rPr>
          <w:b/>
        </w:rPr>
        <w:t>5</w:t>
      </w:r>
      <w:r>
        <w:t xml:space="preserve">, containing a central xylene moiety and therefore a smaller pore size compared to </w:t>
      </w:r>
      <w:r w:rsidRPr="00A53FF2">
        <w:rPr>
          <w:b/>
        </w:rPr>
        <w:t>6</w:t>
      </w:r>
      <w:r>
        <w:t>, exhibited a maximum uptake of 0.607 and 0.248 mmol g</w:t>
      </w:r>
      <w:r w:rsidRPr="00B81C90">
        <w:rPr>
          <w:vertAlign w:val="superscript"/>
        </w:rPr>
        <w:t>-1</w:t>
      </w:r>
      <w:r>
        <w:t xml:space="preserve"> for CO</w:t>
      </w:r>
      <w:r w:rsidRPr="00243002">
        <w:rPr>
          <w:vertAlign w:val="subscript"/>
        </w:rPr>
        <w:t>2</w:t>
      </w:r>
      <w:r>
        <w:t xml:space="preserve"> and CH</w:t>
      </w:r>
      <w:r w:rsidRPr="00243002">
        <w:rPr>
          <w:vertAlign w:val="subscript"/>
        </w:rPr>
        <w:t>4</w:t>
      </w:r>
      <w:r>
        <w:t>,</w:t>
      </w:r>
      <w:r w:rsidRPr="00B81C90">
        <w:t xml:space="preserve"> respectively</w:t>
      </w:r>
      <w:r>
        <w:t xml:space="preserve">, at 1.22 bar.  MONT </w:t>
      </w:r>
      <w:r w:rsidRPr="00A53FF2">
        <w:rPr>
          <w:b/>
        </w:rPr>
        <w:t>6</w:t>
      </w:r>
      <w:r>
        <w:t xml:space="preserve"> displayed increased uptakes for both CO</w:t>
      </w:r>
      <w:r w:rsidRPr="00B017A6">
        <w:rPr>
          <w:vertAlign w:val="subscript"/>
        </w:rPr>
        <w:t>2</w:t>
      </w:r>
      <w:r>
        <w:t xml:space="preserve"> and CH</w:t>
      </w:r>
      <w:r w:rsidRPr="00B017A6">
        <w:rPr>
          <w:vertAlign w:val="subscript"/>
        </w:rPr>
        <w:t>4</w:t>
      </w:r>
      <w:r>
        <w:t xml:space="preserve"> with respective maximum values of 0.960 and 0.302 mmol g</w:t>
      </w:r>
      <w:r w:rsidRPr="00B81C90">
        <w:rPr>
          <w:vertAlign w:val="superscript"/>
        </w:rPr>
        <w:t>-1</w:t>
      </w:r>
      <w:r w:rsidRPr="00243002">
        <w:t xml:space="preserve"> at 1.22 </w:t>
      </w:r>
      <w:proofErr w:type="gramStart"/>
      <w:r w:rsidRPr="00243002">
        <w:t>bar</w:t>
      </w:r>
      <w:proofErr w:type="gramEnd"/>
      <w:r>
        <w:t xml:space="preserve">.  The increased pore size in </w:t>
      </w:r>
      <w:r>
        <w:rPr>
          <w:b/>
        </w:rPr>
        <w:t>6</w:t>
      </w:r>
      <w:r>
        <w:t xml:space="preserve"> therefore allowed a higher maximum uptake of CO</w:t>
      </w:r>
      <w:r w:rsidRPr="00A53FF2">
        <w:rPr>
          <w:vertAlign w:val="subscript"/>
        </w:rPr>
        <w:t>2</w:t>
      </w:r>
      <w:r>
        <w:t xml:space="preserve"> and improved CO</w:t>
      </w:r>
      <w:r w:rsidRPr="00A53FF2">
        <w:rPr>
          <w:vertAlign w:val="subscript"/>
        </w:rPr>
        <w:t>2</w:t>
      </w:r>
      <w:r>
        <w:t xml:space="preserve"> vs. CH</w:t>
      </w:r>
      <w:r w:rsidRPr="00A53FF2">
        <w:rPr>
          <w:vertAlign w:val="subscript"/>
        </w:rPr>
        <w:t>4</w:t>
      </w:r>
      <w:r>
        <w:t xml:space="preserve"> selectivity as CH</w:t>
      </w:r>
      <w:r w:rsidRPr="00A53FF2">
        <w:rPr>
          <w:vertAlign w:val="subscript"/>
        </w:rPr>
        <w:t>4</w:t>
      </w:r>
      <w:r>
        <w:t xml:space="preserve"> uptake increased only slightly as compared to </w:t>
      </w:r>
      <w:r w:rsidRPr="00A53FF2">
        <w:rPr>
          <w:b/>
        </w:rPr>
        <w:t>5</w:t>
      </w:r>
      <w:r>
        <w:t xml:space="preserve">.  Adsorption studies of MONTs </w:t>
      </w:r>
      <w:r w:rsidRPr="00A53FF2">
        <w:rPr>
          <w:b/>
        </w:rPr>
        <w:t>5</w:t>
      </w:r>
      <w:r>
        <w:t xml:space="preserve"> and </w:t>
      </w:r>
      <w:r w:rsidRPr="00A53FF2">
        <w:rPr>
          <w:b/>
        </w:rPr>
        <w:t>6</w:t>
      </w:r>
      <w:r>
        <w:t xml:space="preserve"> show how ligand choice plays an important role in determining both gas selectivity and uptake, even </w:t>
      </w:r>
      <w:r>
        <w:lastRenderedPageBreak/>
        <w:t xml:space="preserve">though </w:t>
      </w:r>
      <w:r w:rsidRPr="00392B56">
        <w:rPr>
          <w:b/>
        </w:rPr>
        <w:t>5</w:t>
      </w:r>
      <w:r>
        <w:t xml:space="preserve"> and </w:t>
      </w:r>
      <w:r w:rsidRPr="00392B56">
        <w:rPr>
          <w:b/>
        </w:rPr>
        <w:t>6</w:t>
      </w:r>
      <w:r>
        <w:t xml:space="preserve"> display a reduction in total uptake by one half as compared to </w:t>
      </w:r>
      <w:r w:rsidRPr="00392B56">
        <w:rPr>
          <w:b/>
        </w:rPr>
        <w:t>3</w:t>
      </w:r>
      <w:r>
        <w:t xml:space="preserve"> and </w:t>
      </w:r>
      <w:r w:rsidRPr="00392B56">
        <w:rPr>
          <w:b/>
        </w:rPr>
        <w:t>7</w:t>
      </w:r>
      <w:r>
        <w:t>.</w:t>
      </w:r>
    </w:p>
    <w:p w:rsidR="00646815" w:rsidRPr="00A53FF2" w:rsidRDefault="00646815" w:rsidP="002B3742">
      <w:pPr>
        <w:spacing w:line="480" w:lineRule="auto"/>
      </w:pPr>
    </w:p>
    <w:p w:rsidR="006054A0" w:rsidRDefault="002B3742" w:rsidP="004C0C7A">
      <w:pPr>
        <w:keepNext/>
        <w:spacing w:line="480" w:lineRule="auto"/>
        <w:jc w:val="center"/>
      </w:pPr>
      <w:r>
        <w:rPr>
          <w:noProof/>
        </w:rPr>
        <w:drawing>
          <wp:inline distT="0" distB="0" distL="0" distR="0">
            <wp:extent cx="3200400" cy="2615712"/>
            <wp:effectExtent l="19050" t="0" r="0" b="0"/>
            <wp:docPr id="31" name="Picture 7" descr="Ag MONTs adsorption 010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MONTs adsorption 010214.jpg"/>
                    <pic:cNvPicPr/>
                  </pic:nvPicPr>
                  <pic:blipFill>
                    <a:blip r:embed="rId62" cstate="print"/>
                    <a:stretch>
                      <a:fillRect/>
                    </a:stretch>
                  </pic:blipFill>
                  <pic:spPr>
                    <a:xfrm>
                      <a:off x="0" y="0"/>
                      <a:ext cx="3200400" cy="2615712"/>
                    </a:xfrm>
                    <a:prstGeom prst="rect">
                      <a:avLst/>
                    </a:prstGeom>
                  </pic:spPr>
                </pic:pic>
              </a:graphicData>
            </a:graphic>
          </wp:inline>
        </w:drawing>
      </w:r>
    </w:p>
    <w:p w:rsidR="002B3742" w:rsidRDefault="006054A0" w:rsidP="006054A0">
      <w:pPr>
        <w:pStyle w:val="Caption"/>
        <w:spacing w:line="480" w:lineRule="auto"/>
        <w:rPr>
          <w:b w:val="0"/>
        </w:rPr>
      </w:pPr>
      <w:bookmarkStart w:id="85" w:name="_Toc380708589"/>
      <w:proofErr w:type="gramStart"/>
      <w:r>
        <w:t xml:space="preserve">Figure </w:t>
      </w:r>
      <w:fldSimple w:instr=" STYLEREF 1 \s ">
        <w:r w:rsidR="005D531C">
          <w:rPr>
            <w:noProof/>
          </w:rPr>
          <w:t>5</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6</w:t>
      </w:r>
      <w:r w:rsidR="00D6560A">
        <w:fldChar w:fldCharType="end"/>
      </w:r>
      <w:r>
        <w:t xml:space="preserve">. </w:t>
      </w:r>
      <w:r w:rsidRPr="006054A0">
        <w:rPr>
          <w:b w:val="0"/>
        </w:rPr>
        <w:t>CO</w:t>
      </w:r>
      <w:r w:rsidRPr="006054A0">
        <w:rPr>
          <w:b w:val="0"/>
          <w:vertAlign w:val="subscript"/>
        </w:rPr>
        <w:t>2</w:t>
      </w:r>
      <w:r w:rsidRPr="006054A0">
        <w:rPr>
          <w:b w:val="0"/>
        </w:rPr>
        <w:t xml:space="preserve"> (squares) and CH</w:t>
      </w:r>
      <w:r w:rsidRPr="006054A0">
        <w:rPr>
          <w:b w:val="0"/>
          <w:vertAlign w:val="subscript"/>
        </w:rPr>
        <w:t>4</w:t>
      </w:r>
      <w:r w:rsidRPr="006054A0">
        <w:rPr>
          <w:b w:val="0"/>
        </w:rPr>
        <w:t xml:space="preserve"> (triangles) depict adsorption isotherms for MONTs </w:t>
      </w:r>
      <w:r w:rsidR="00DD4A71" w:rsidRPr="00820000">
        <w:rPr>
          <w:b w:val="0"/>
        </w:rPr>
        <w:t>[</w:t>
      </w:r>
      <w:proofErr w:type="gramStart"/>
      <w:r w:rsidR="00DD4A71" w:rsidRPr="00820000">
        <w:rPr>
          <w:b w:val="0"/>
        </w:rPr>
        <w:t>Ag</w:t>
      </w:r>
      <w:r w:rsidR="00DD4A71" w:rsidRPr="00820000">
        <w:rPr>
          <w:b w:val="0"/>
          <w:vertAlign w:val="subscript"/>
        </w:rPr>
        <w:t>2</w:t>
      </w:r>
      <w:r w:rsidR="00DD4A71" w:rsidRPr="00820000">
        <w:rPr>
          <w:b w:val="0"/>
        </w:rPr>
        <w:t>(</w:t>
      </w:r>
      <w:proofErr w:type="gramEnd"/>
      <w:r w:rsidR="00DD4A71" w:rsidRPr="00820000">
        <w:t>2a</w:t>
      </w:r>
      <w:r w:rsidR="00DD4A71" w:rsidRPr="00820000">
        <w:rPr>
          <w:b w:val="0"/>
        </w:rPr>
        <w:t>)(NO3)</w:t>
      </w:r>
      <w:r w:rsidR="00DD4A71" w:rsidRPr="00820000">
        <w:rPr>
          <w:b w:val="0"/>
          <w:vertAlign w:val="subscript"/>
        </w:rPr>
        <w:t>2</w:t>
      </w:r>
      <w:r w:rsidR="00DD4A71" w:rsidRPr="00820000">
        <w:rPr>
          <w:b w:val="0"/>
        </w:rPr>
        <w:t>] • NMP</w:t>
      </w:r>
      <w:r w:rsidR="00DD4A71" w:rsidRPr="006054A0">
        <w:t xml:space="preserve"> </w:t>
      </w:r>
      <w:r w:rsidR="00DD4A71" w:rsidRPr="00DD4A71">
        <w:rPr>
          <w:b w:val="0"/>
        </w:rPr>
        <w:t>(</w:t>
      </w:r>
      <w:r w:rsidRPr="006054A0">
        <w:t>5</w:t>
      </w:r>
      <w:r w:rsidR="00DD4A71" w:rsidRPr="00DD4A71">
        <w:rPr>
          <w:b w:val="0"/>
        </w:rPr>
        <w:t>)</w:t>
      </w:r>
      <w:r w:rsidRPr="006054A0">
        <w:rPr>
          <w:b w:val="0"/>
        </w:rPr>
        <w:t xml:space="preserve"> (green) and </w:t>
      </w:r>
      <w:r w:rsidR="00DD4A71" w:rsidRPr="00820000">
        <w:rPr>
          <w:b w:val="0"/>
        </w:rPr>
        <w:t>[Ag</w:t>
      </w:r>
      <w:r w:rsidR="00DD4A71" w:rsidRPr="00820000">
        <w:rPr>
          <w:b w:val="0"/>
          <w:vertAlign w:val="subscript"/>
        </w:rPr>
        <w:t>2</w:t>
      </w:r>
      <w:r w:rsidR="00DD4A71" w:rsidRPr="00820000">
        <w:rPr>
          <w:b w:val="0"/>
        </w:rPr>
        <w:t>(</w:t>
      </w:r>
      <w:r w:rsidR="00DD4A71">
        <w:t>2c</w:t>
      </w:r>
      <w:r w:rsidR="00DD4A71" w:rsidRPr="00820000">
        <w:rPr>
          <w:b w:val="0"/>
        </w:rPr>
        <w:t>)(NO3)</w:t>
      </w:r>
      <w:r w:rsidR="00DD4A71" w:rsidRPr="00820000">
        <w:rPr>
          <w:b w:val="0"/>
          <w:vertAlign w:val="subscript"/>
        </w:rPr>
        <w:t>2</w:t>
      </w:r>
      <w:r w:rsidR="00DD4A71" w:rsidRPr="00820000">
        <w:rPr>
          <w:b w:val="0"/>
        </w:rPr>
        <w:t>] • NMP</w:t>
      </w:r>
      <w:r w:rsidR="00DD4A71" w:rsidRPr="006054A0">
        <w:t xml:space="preserve"> </w:t>
      </w:r>
      <w:r w:rsidR="00DD4A71" w:rsidRPr="00DD4A71">
        <w:rPr>
          <w:b w:val="0"/>
        </w:rPr>
        <w:t>(</w:t>
      </w:r>
      <w:r w:rsidRPr="006054A0">
        <w:t>6</w:t>
      </w:r>
      <w:r w:rsidR="00DD4A71" w:rsidRPr="00DD4A71">
        <w:rPr>
          <w:b w:val="0"/>
        </w:rPr>
        <w:t>)</w:t>
      </w:r>
      <w:r w:rsidRPr="006054A0">
        <w:rPr>
          <w:b w:val="0"/>
        </w:rPr>
        <w:t xml:space="preserve"> (purple).</w:t>
      </w:r>
      <w:bookmarkEnd w:id="85"/>
    </w:p>
    <w:p w:rsidR="00646815" w:rsidRPr="00646815" w:rsidRDefault="00646815" w:rsidP="00646815"/>
    <w:p w:rsidR="001260A3" w:rsidRPr="00220886" w:rsidRDefault="00220886" w:rsidP="00220886">
      <w:pPr>
        <w:pStyle w:val="Heading2"/>
        <w:spacing w:line="480" w:lineRule="auto"/>
        <w:rPr>
          <w:iCs w:val="0"/>
        </w:rPr>
      </w:pPr>
      <w:bookmarkStart w:id="86" w:name="_Toc380698241"/>
      <w:r w:rsidRPr="00220886">
        <w:rPr>
          <w:iCs w:val="0"/>
        </w:rPr>
        <w:t>Conclusion</w:t>
      </w:r>
      <w:bookmarkEnd w:id="86"/>
    </w:p>
    <w:p w:rsidR="00220886" w:rsidRDefault="00220886" w:rsidP="00220886">
      <w:pPr>
        <w:spacing w:line="480" w:lineRule="auto"/>
      </w:pPr>
      <w:r>
        <w:tab/>
        <w:t>A series of metal-organic nanotubes containing semi-rigid di-1</w:t>
      </w:r>
      <w:proofErr w:type="gramStart"/>
      <w:r>
        <w:t>,2,4</w:t>
      </w:r>
      <w:proofErr w:type="gramEnd"/>
      <w:r>
        <w:t xml:space="preserve">-triazoles have been synthesized through the use of reticular design.  </w:t>
      </w:r>
      <w:r w:rsidR="00172D1F">
        <w:t>Di-triazoles</w:t>
      </w:r>
      <w:r>
        <w:t xml:space="preserve"> adopt a </w:t>
      </w:r>
      <w:r w:rsidRPr="00392B56">
        <w:rPr>
          <w:i/>
        </w:rPr>
        <w:t>syn</w:t>
      </w:r>
      <w:r>
        <w:t xml:space="preserve"> conformation to link rigid metal chains while appropriate anion choice provides a “cap” for the rigid metal fragments, leading solely to nanotube formation.  The use of 1</w:t>
      </w:r>
      <w:proofErr w:type="gramStart"/>
      <w:r>
        <w:t>,2,4</w:t>
      </w:r>
      <w:proofErr w:type="gramEnd"/>
      <w:r>
        <w:t xml:space="preserve">-triazoles has led to a generalized synthetic strategy in which the size of the tube can be adjusted through judicious ligand choice.  </w:t>
      </w:r>
      <w:r>
        <w:lastRenderedPageBreak/>
        <w:t xml:space="preserve">Ligands containing central </w:t>
      </w:r>
      <w:r w:rsidRPr="005A6E4B">
        <w:rPr>
          <w:i/>
        </w:rPr>
        <w:t>m</w:t>
      </w:r>
      <w:r>
        <w:t xml:space="preserve">-xylene, </w:t>
      </w:r>
      <w:r w:rsidRPr="005A6E4B">
        <w:rPr>
          <w:i/>
        </w:rPr>
        <w:t>p</w:t>
      </w:r>
      <w:r>
        <w:t xml:space="preserve">-xylene, and naphthalene moieties were utilized and allowed for the first systematic study of gas adsorption in MONTs.  Copper MONTs </w:t>
      </w:r>
      <w:r w:rsidRPr="005A6E4B">
        <w:rPr>
          <w:b/>
        </w:rPr>
        <w:t>3</w:t>
      </w:r>
      <w:r>
        <w:t xml:space="preserve"> and </w:t>
      </w:r>
      <w:r w:rsidRPr="005A6E4B">
        <w:rPr>
          <w:b/>
        </w:rPr>
        <w:t>7</w:t>
      </w:r>
      <w:r>
        <w:t xml:space="preserve"> exhibited the highest CO</w:t>
      </w:r>
      <w:r w:rsidRPr="005A6E4B">
        <w:rPr>
          <w:vertAlign w:val="subscript"/>
        </w:rPr>
        <w:t>2</w:t>
      </w:r>
      <w:r>
        <w:t xml:space="preserve"> and CH</w:t>
      </w:r>
      <w:r w:rsidRPr="005A6E4B">
        <w:rPr>
          <w:vertAlign w:val="subscript"/>
        </w:rPr>
        <w:t>4</w:t>
      </w:r>
      <w:r>
        <w:t xml:space="preserve"> uptake for MONTs studied.  Ag MONTs </w:t>
      </w:r>
      <w:r w:rsidRPr="005A6E4B">
        <w:rPr>
          <w:b/>
        </w:rPr>
        <w:t>5</w:t>
      </w:r>
      <w:r>
        <w:t xml:space="preserve"> and </w:t>
      </w:r>
      <w:r w:rsidRPr="005A6E4B">
        <w:rPr>
          <w:b/>
        </w:rPr>
        <w:t>6</w:t>
      </w:r>
      <w:r>
        <w:t xml:space="preserve"> allowed for a more direct comparison of pore size on gas adsorption as the only difference is the central moiety of the </w:t>
      </w:r>
      <w:r w:rsidR="00172D1F">
        <w:t>di-triazole</w:t>
      </w:r>
      <w:r>
        <w:t xml:space="preserve"> used during synthesis.  Adsorption studies on </w:t>
      </w:r>
      <w:r w:rsidRPr="005A6E4B">
        <w:rPr>
          <w:b/>
        </w:rPr>
        <w:t>5</w:t>
      </w:r>
      <w:r>
        <w:t xml:space="preserve"> and </w:t>
      </w:r>
      <w:r w:rsidRPr="005A6E4B">
        <w:rPr>
          <w:b/>
        </w:rPr>
        <w:t>6</w:t>
      </w:r>
      <w:r>
        <w:t xml:space="preserve"> showed that ligand choice has a large impact on uptake and selectivity as the naphthalene moiety in </w:t>
      </w:r>
      <w:r w:rsidRPr="005A6E4B">
        <w:rPr>
          <w:b/>
        </w:rPr>
        <w:t>6</w:t>
      </w:r>
      <w:r>
        <w:t xml:space="preserve"> allowed for increased CO</w:t>
      </w:r>
      <w:r w:rsidRPr="005A6E4B">
        <w:rPr>
          <w:vertAlign w:val="subscript"/>
        </w:rPr>
        <w:t>2</w:t>
      </w:r>
      <w:r>
        <w:t xml:space="preserve"> uptake and CO</w:t>
      </w:r>
      <w:r w:rsidRPr="005A6E4B">
        <w:rPr>
          <w:vertAlign w:val="subscript"/>
        </w:rPr>
        <w:t>2</w:t>
      </w:r>
      <w:r>
        <w:t>/CH</w:t>
      </w:r>
      <w:r w:rsidRPr="005A6E4B">
        <w:rPr>
          <w:vertAlign w:val="subscript"/>
        </w:rPr>
        <w:t>4</w:t>
      </w:r>
      <w:r>
        <w:t xml:space="preserve"> selectivity.  Future research will focus on the synthesis of MONTs containing additional </w:t>
      </w:r>
      <w:r w:rsidR="00172D1F">
        <w:t>di-triazoles</w:t>
      </w:r>
      <w:r>
        <w:t>, allowing for both improved gas uptake and selectivity.</w:t>
      </w:r>
    </w:p>
    <w:p w:rsidR="00220886" w:rsidRDefault="00786F85" w:rsidP="00786F85">
      <w:pPr>
        <w:pStyle w:val="Heading2"/>
        <w:spacing w:line="480" w:lineRule="auto"/>
        <w:rPr>
          <w:iCs w:val="0"/>
        </w:rPr>
      </w:pPr>
      <w:bookmarkStart w:id="87" w:name="_Toc380698242"/>
      <w:r w:rsidRPr="00786F85">
        <w:rPr>
          <w:iCs w:val="0"/>
        </w:rPr>
        <w:t>Experimental</w:t>
      </w:r>
      <w:bookmarkEnd w:id="87"/>
    </w:p>
    <w:p w:rsidR="00786F85" w:rsidRDefault="00786F85" w:rsidP="00786F85">
      <w:pPr>
        <w:spacing w:line="480" w:lineRule="auto"/>
        <w:rPr>
          <w:rFonts w:eastAsia="Calibri" w:cs="Times-Roman"/>
        </w:rPr>
      </w:pPr>
      <w:r w:rsidRPr="007016D3">
        <w:t>The compound 1,2,4-triazole-1-propanenitrile</w:t>
      </w:r>
      <w:hyperlink w:anchor="_ENREF_79" w:tooltip="Horváth, 1995 #127" w:history="1">
        <w:r w:rsidR="00D6560A">
          <w:fldChar w:fldCharType="begin"/>
        </w:r>
        <w:r w:rsidR="001C15EA">
          <w:instrText xml:space="preserve"> ADDIN EN.CITE &lt;EndNote&gt;&lt;Cite&gt;&lt;Author&gt;Horváth&lt;/Author&gt;&lt;Year&gt;1995&lt;/Year&gt;&lt;RecNum&gt;127&lt;/RecNum&gt;&lt;DisplayText&gt;&lt;style face="superscript"&gt;23&lt;/style&gt;&lt;/DisplayText&gt;&lt;record&gt;&lt;rec-number&gt;127&lt;/rec-number&gt;&lt;foreign-keys&gt;&lt;key app="EN" db-id="atdrapvrae0wpfeed5wxww9swwswvrtx00vz"&gt;127&lt;/key&gt;&lt;/foreign-keys&gt;&lt;ref-type name="Journal Article"&gt;17&lt;/ref-type&gt;&lt;contributors&gt;&lt;authors&gt;&lt;author&gt;Horváth, András&lt;/author&gt;&lt;/authors&gt;&lt;/contributors&gt;&lt;titles&gt;&lt;title&gt;Michael Adducts in the Regioselective Synthesis of N-Substituted Azoles&lt;/title&gt;&lt;secondary-title&gt;Synthesis&lt;/secondary-title&gt;&lt;/titles&gt;&lt;periodical&gt;&lt;full-title&gt;Synthesis&lt;/full-title&gt;&lt;/periodical&gt;&lt;pages&gt;1183-1189&lt;/pages&gt;&lt;volume&gt;1995&lt;/volume&gt;&lt;number&gt;09&lt;/number&gt;&lt;section&gt;1183&lt;/section&gt;&lt;dates&gt;&lt;year&gt;1995&lt;/year&gt;&lt;pub-dates&gt;&lt;date&gt;//&amp;#xD;31.12.2000&lt;/date&gt;&lt;/pub-dates&gt;&lt;/dates&gt;&lt;isbn&gt;00397881&amp;#xD;1437210X&lt;/isbn&gt;&lt;accession-num&gt;101055S19954054&lt;/accession-num&gt;&lt;urls&gt;&lt;/urls&gt;&lt;electronic-resource-num&gt;10.1055/s-1995-4054&lt;/electronic-resource-num&gt;&lt;language&gt;En&lt;/language&gt;&lt;/record&gt;&lt;/Cite&gt;&lt;/EndNote&gt;</w:instrText>
        </w:r>
        <w:r w:rsidR="00D6560A">
          <w:fldChar w:fldCharType="separate"/>
        </w:r>
        <w:r w:rsidR="001C15EA" w:rsidRPr="00371129">
          <w:rPr>
            <w:noProof/>
            <w:vertAlign w:val="superscript"/>
          </w:rPr>
          <w:t>23</w:t>
        </w:r>
        <w:r w:rsidR="00D6560A">
          <w:fldChar w:fldCharType="end"/>
        </w:r>
      </w:hyperlink>
      <w:r>
        <w:t xml:space="preserve">, </w:t>
      </w:r>
      <w:r w:rsidRPr="006F42E8">
        <w:t>4,4'-[1,4-(xylene)diyl]bis-(1-(2-cyanoethyl)-1,2,4-triazolium) dibromide</w:t>
      </w:r>
      <w:r>
        <w:t xml:space="preserve"> (</w:t>
      </w:r>
      <w:r w:rsidRPr="006F42E8">
        <w:rPr>
          <w:b/>
        </w:rPr>
        <w:t>1a</w:t>
      </w:r>
      <w:r>
        <w:t>)</w:t>
      </w:r>
      <w:hyperlink w:anchor="_ENREF_37" w:tooltip="Murdock, 2014 #160" w:history="1">
        <w:r w:rsidR="00D6560A">
          <w:fldChar w:fldCharType="begin"/>
        </w:r>
        <w:r w:rsidR="001C15EA">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rsidR="00D6560A">
          <w:fldChar w:fldCharType="separate"/>
        </w:r>
        <w:r w:rsidR="001C15EA" w:rsidRPr="00371129">
          <w:rPr>
            <w:noProof/>
            <w:vertAlign w:val="superscript"/>
          </w:rPr>
          <w:t>11c</w:t>
        </w:r>
        <w:r w:rsidR="00D6560A">
          <w:fldChar w:fldCharType="end"/>
        </w:r>
      </w:hyperlink>
      <w:r>
        <w:t>, and</w:t>
      </w:r>
      <w:r w:rsidRPr="006F42E8">
        <w:t xml:space="preserve"> </w:t>
      </w:r>
      <w:r w:rsidRPr="0005590D">
        <w:t>4,4′-(1,4-(xylene)diyl)bis(1,2,4-triazole)</w:t>
      </w:r>
      <w:r>
        <w:t xml:space="preserve"> (</w:t>
      </w:r>
      <w:r w:rsidRPr="006F42E8">
        <w:rPr>
          <w:b/>
        </w:rPr>
        <w:t>2a</w:t>
      </w:r>
      <w:r>
        <w:t>)</w:t>
      </w:r>
      <w:hyperlink w:anchor="_ENREF_37" w:tooltip="Murdock, 2014 #160" w:history="1">
        <w:r w:rsidR="00D6560A">
          <w:fldChar w:fldCharType="begin"/>
        </w:r>
        <w:r w:rsidR="001C15EA">
          <w:instrText xml:space="preserve"> ADDIN EN.CITE &lt;EndNote&gt;&lt;Cite&gt;&lt;Author&gt;Murdock&lt;/Author&gt;&lt;Year&gt;2014&lt;/Year&gt;&lt;RecNum&gt;160&lt;/RecNum&gt;&lt;DisplayText&gt;&lt;style face="superscript"&gt;11c&lt;/style&gt;&lt;/DisplayText&gt;&lt;record&gt;&lt;rec-number&gt;160&lt;/rec-number&gt;&lt;foreign-keys&gt;&lt;key app="EN" db-id="atdrapvrae0wpfeed5wxww9swwswvrtx00vz"&gt;160&lt;/key&gt;&lt;/foreign-keys&gt;&lt;ref-type name="Journal Article"&gt;17&lt;/ref-type&gt;&lt;contributors&gt;&lt;authors&gt;&lt;author&gt;Murdock, Christopher R.&lt;/author&gt;&lt;author&gt;McNutt, Nicholas W.&lt;/author&gt;&lt;author&gt;Keffer, David J.&lt;/author&gt;&lt;author&gt;Jenkins, David M.&lt;/author&gt;&lt;/authors&gt;&lt;/contributors&gt;&lt;titles&gt;&lt;title&gt;Rotating Phenyl Rings as a Guest-Dependent Switch in Two-Dimensional Metal-Organic Frameworks&lt;/title&gt;&lt;secondary-title&gt;J. Am. Chem. Soc.&lt;/secondary-title&gt;&lt;/titles&gt;&lt;periodical&gt;&lt;full-title&gt;J. Am. Chem. Soc.&lt;/full-title&gt;&lt;/periodical&gt;&lt;pages&gt;671-678&lt;/pages&gt;&lt;volume&gt;136&lt;/volume&gt;&lt;number&gt;2&lt;/number&gt;&lt;keywords&gt;&lt;keyword&gt;copper xylylenebistriazole metal org framework prepn structure&lt;/keyword&gt;&lt;keyword&gt;crystal structure copper xylylenebistriazole coordination polymer&lt;/keyword&gt;&lt;/keywords&gt;&lt;dates&gt;&lt;year&gt;2014&lt;/year&gt;&lt;pub-dates&gt;&lt;date&gt;//&lt;/date&gt;&lt;/pub-dates&gt;&lt;/dates&gt;&lt;publisher&gt;American Chemical Society&lt;/publisher&gt;&lt;isbn&gt;0002-7863&lt;/isbn&gt;&lt;work-type&gt;10.1021/ja4088709&lt;/work-type&gt;&lt;urls&gt;&lt;/urls&gt;&lt;electronic-resource-num&gt;10.1021/ja4088709&lt;/electronic-resource-num&gt;&lt;/record&gt;&lt;/Cite&gt;&lt;/EndNote&gt;</w:instrText>
        </w:r>
        <w:r w:rsidR="00D6560A">
          <w:fldChar w:fldCharType="separate"/>
        </w:r>
        <w:r w:rsidR="001C15EA" w:rsidRPr="00371129">
          <w:rPr>
            <w:noProof/>
            <w:vertAlign w:val="superscript"/>
          </w:rPr>
          <w:t>11c</w:t>
        </w:r>
        <w:r w:rsidR="00D6560A">
          <w:fldChar w:fldCharType="end"/>
        </w:r>
      </w:hyperlink>
      <w:r>
        <w:rPr>
          <w:b/>
        </w:rPr>
        <w:t xml:space="preserve"> </w:t>
      </w:r>
      <w:r>
        <w:rPr>
          <w:rFonts w:eastAsia="Calibri" w:cs="Times-Roman"/>
        </w:rPr>
        <w:t>were</w:t>
      </w:r>
      <w:r w:rsidRPr="007016D3">
        <w:rPr>
          <w:rFonts w:eastAsia="Calibri" w:cs="Times-Roman"/>
        </w:rPr>
        <w:t xml:space="preserve"> prepared as described previously.</w:t>
      </w:r>
      <w:r w:rsidRPr="007016D3">
        <w:t xml:space="preserve">  </w:t>
      </w:r>
      <w:r w:rsidR="00DF14AD">
        <w:t xml:space="preserve">Synthesis of ligands </w:t>
      </w:r>
      <w:r w:rsidR="00DF14AD" w:rsidRPr="00DF14AD">
        <w:rPr>
          <w:b/>
        </w:rPr>
        <w:t>1</w:t>
      </w:r>
      <w:r w:rsidR="00DF14AD">
        <w:rPr>
          <w:b/>
        </w:rPr>
        <w:t>c</w:t>
      </w:r>
      <w:r w:rsidR="00DF14AD">
        <w:t xml:space="preserve"> and </w:t>
      </w:r>
      <w:r w:rsidR="00DF14AD" w:rsidRPr="00DF14AD">
        <w:rPr>
          <w:b/>
        </w:rPr>
        <w:t>2</w:t>
      </w:r>
      <w:r w:rsidR="00DF14AD">
        <w:rPr>
          <w:b/>
        </w:rPr>
        <w:t>c</w:t>
      </w:r>
      <w:r w:rsidR="00DF14AD">
        <w:t xml:space="preserve"> were discussed previously (see Chapter 4, Experimental for Isoreticular Synthesis). </w:t>
      </w:r>
      <w:r w:rsidRPr="007016D3">
        <w:rPr>
          <w:rFonts w:eastAsia="Calibri"/>
        </w:rPr>
        <w:t xml:space="preserve">All other reagents were purchased from commercial vendors and used without purification.  </w:t>
      </w:r>
      <w:r w:rsidRPr="007016D3">
        <w:rPr>
          <w:vertAlign w:val="superscript"/>
        </w:rPr>
        <w:t>1</w:t>
      </w:r>
      <w:r w:rsidRPr="007016D3">
        <w:t xml:space="preserve">H and </w:t>
      </w:r>
      <w:r w:rsidRPr="007016D3">
        <w:rPr>
          <w:vertAlign w:val="superscript"/>
        </w:rPr>
        <w:t>13</w:t>
      </w:r>
      <w:r w:rsidRPr="007016D3">
        <w:t>C{</w:t>
      </w:r>
      <w:r w:rsidRPr="007016D3">
        <w:rPr>
          <w:vertAlign w:val="superscript"/>
        </w:rPr>
        <w:t>1</w:t>
      </w:r>
      <w:r w:rsidRPr="007016D3">
        <w:t>H} NMR spectra were recorded at ambient temperature on a Varian Mercury 300 MHz or</w:t>
      </w:r>
      <w:r w:rsidRPr="007016D3">
        <w:rPr>
          <w:rFonts w:eastAsia="Calibri"/>
        </w:rPr>
        <w:t xml:space="preserve"> a</w:t>
      </w:r>
      <w:r w:rsidRPr="00416312">
        <w:rPr>
          <w:rFonts w:eastAsia="Calibri"/>
        </w:rPr>
        <w:t xml:space="preserve"> Varian </w:t>
      </w:r>
      <w:r>
        <w:rPr>
          <w:rFonts w:eastAsia="Calibri"/>
        </w:rPr>
        <w:t>VNMRS</w:t>
      </w:r>
      <w:r w:rsidRPr="00416312">
        <w:rPr>
          <w:rFonts w:eastAsia="Calibri"/>
        </w:rPr>
        <w:t xml:space="preserve"> 500 MHz</w:t>
      </w:r>
      <w:r w:rsidRPr="00416312">
        <w:t xml:space="preserve"> narrow-bore broadband system.  </w:t>
      </w:r>
      <w:r w:rsidRPr="00416312">
        <w:rPr>
          <w:vertAlign w:val="superscript"/>
        </w:rPr>
        <w:t>1</w:t>
      </w:r>
      <w:r w:rsidRPr="00416312">
        <w:rPr>
          <w:rFonts w:cs="HKDPGL+TimesNewRoman"/>
          <w:color w:val="000000"/>
        </w:rPr>
        <w:t xml:space="preserve">H and </w:t>
      </w:r>
      <w:r w:rsidRPr="00416312">
        <w:rPr>
          <w:rFonts w:cs="HKDPGL+TimesNewRoman"/>
          <w:color w:val="000000"/>
          <w:vertAlign w:val="superscript"/>
        </w:rPr>
        <w:t>13</w:t>
      </w:r>
      <w:r w:rsidRPr="00416312">
        <w:rPr>
          <w:rFonts w:cs="HKDPGL+TimesNewRoman"/>
          <w:color w:val="000000"/>
        </w:rPr>
        <w:t>C NMR chemical shifts were referenced to the residual solvent.</w:t>
      </w:r>
      <w:r>
        <w:rPr>
          <w:rFonts w:cs="HKDPGL+TimesNewRoman"/>
          <w:color w:val="000000"/>
        </w:rPr>
        <w:t xml:space="preserve">  </w:t>
      </w:r>
      <w:r w:rsidRPr="00416312">
        <w:t xml:space="preserve">All mass spectrometry analyses were conducted at the </w:t>
      </w:r>
      <w:r w:rsidRPr="00A5742A">
        <w:t xml:space="preserve">Mass Spectrometry Center located in the Department of Chemistry at the University of Tennessee.  </w:t>
      </w:r>
      <w:r w:rsidRPr="00A5742A">
        <w:rPr>
          <w:rFonts w:eastAsia="Calibri"/>
        </w:rPr>
        <w:t xml:space="preserve">The ESI/MS analyses were </w:t>
      </w:r>
      <w:r w:rsidRPr="00A5742A">
        <w:rPr>
          <w:rFonts w:eastAsia="Calibri"/>
        </w:rPr>
        <w:lastRenderedPageBreak/>
        <w:t>performed using a QSTAR Elite quadrupole time-of-flight (QTOF) mass spectrometer with an electrospray ionization source from AB Sciex (Concord, Ontario, Canada).</w:t>
      </w:r>
      <w:r>
        <w:rPr>
          <w:rFonts w:eastAsia="Calibri"/>
        </w:rPr>
        <w:t xml:space="preserve">  </w:t>
      </w:r>
      <w:r w:rsidRPr="003C305A">
        <w:rPr>
          <w:rFonts w:eastAsia="Calibri"/>
        </w:rPr>
        <w:t xml:space="preserve">Infrared spectra </w:t>
      </w:r>
      <w:r w:rsidRPr="003C305A">
        <w:rPr>
          <w:rFonts w:eastAsia="Calibri" w:cs="Times-Roman"/>
        </w:rPr>
        <w:t>were collected on a</w:t>
      </w:r>
      <w:r w:rsidRPr="003C305A">
        <w:rPr>
          <w:rFonts w:eastAsia="Calibri"/>
        </w:rPr>
        <w:t xml:space="preserve"> Thermo Scientific Nicolet iS10 with a Smart iTR accessory for </w:t>
      </w:r>
      <w:r w:rsidRPr="003C305A">
        <w:rPr>
          <w:rFonts w:eastAsia="Calibri" w:cs="Times-Roman"/>
        </w:rPr>
        <w:t>attenuated total reflectance</w:t>
      </w:r>
      <w:r w:rsidRPr="003C305A">
        <w:rPr>
          <w:rFonts w:eastAsia="Calibri"/>
        </w:rPr>
        <w:t>.</w:t>
      </w:r>
      <w:r>
        <w:rPr>
          <w:rFonts w:eastAsia="Calibri"/>
        </w:rPr>
        <w:t xml:space="preserve">  Therm</w:t>
      </w:r>
      <w:r w:rsidRPr="00C42C5D">
        <w:rPr>
          <w:rFonts w:eastAsia="Calibri"/>
        </w:rPr>
        <w:t xml:space="preserve">ogravametric analysis data were collected on a </w:t>
      </w:r>
      <w:r w:rsidRPr="00C42C5D">
        <w:t>TA Instruments TGA Q50 under N</w:t>
      </w:r>
      <w:r w:rsidRPr="00C42C5D">
        <w:rPr>
          <w:vertAlign w:val="subscript"/>
        </w:rPr>
        <w:t>2</w:t>
      </w:r>
      <w:r w:rsidRPr="00C42C5D">
        <w:rPr>
          <w:rFonts w:eastAsia="Calibri"/>
        </w:rPr>
        <w:t xml:space="preserve">.  </w:t>
      </w:r>
      <w:r w:rsidRPr="00C42C5D">
        <w:rPr>
          <w:rFonts w:eastAsia="Calibri" w:cs="Times-Roman"/>
        </w:rPr>
        <w:t xml:space="preserve">Carbon, hydrogen, and nitrogen analyses were obtained from Atlantic </w:t>
      </w:r>
      <w:proofErr w:type="gramStart"/>
      <w:r w:rsidRPr="00C42C5D">
        <w:rPr>
          <w:rFonts w:eastAsia="Calibri" w:cs="Times-Roman"/>
        </w:rPr>
        <w:t>Microlab,</w:t>
      </w:r>
      <w:proofErr w:type="gramEnd"/>
      <w:r w:rsidRPr="00C42C5D">
        <w:rPr>
          <w:rFonts w:eastAsia="Calibri" w:cs="Times-Roman"/>
        </w:rPr>
        <w:t xml:space="preserve"> Norcross, G</w:t>
      </w:r>
      <w:r w:rsidRPr="003C305A">
        <w:rPr>
          <w:rFonts w:eastAsia="Calibri" w:cs="Times-Roman"/>
        </w:rPr>
        <w:t>A.</w:t>
      </w:r>
      <w:r w:rsidRPr="00A978E3">
        <w:t xml:space="preserve"> Gas adsorption</w:t>
      </w:r>
      <w:r>
        <w:t xml:space="preserve"> measurements were collected </w:t>
      </w:r>
      <w:r w:rsidRPr="00A978E3">
        <w:t>on a Micromeritics ASAP 2020.</w:t>
      </w:r>
    </w:p>
    <w:p w:rsidR="00786F85" w:rsidRDefault="00786F85" w:rsidP="00786F85">
      <w:pPr>
        <w:spacing w:line="480" w:lineRule="auto"/>
      </w:pPr>
      <w:r w:rsidRPr="00A90DF1">
        <w:rPr>
          <w:b/>
        </w:rPr>
        <w:t xml:space="preserve">Synthesis of </w:t>
      </w:r>
      <w:r w:rsidRPr="007B2CC1">
        <w:rPr>
          <w:b/>
        </w:rPr>
        <w:t>4</w:t>
      </w:r>
      <w:proofErr w:type="gramStart"/>
      <w:r w:rsidRPr="007B2CC1">
        <w:rPr>
          <w:b/>
        </w:rPr>
        <w:t>,4'</w:t>
      </w:r>
      <w:proofErr w:type="gramEnd"/>
      <w:r w:rsidRPr="007B2CC1">
        <w:rPr>
          <w:b/>
        </w:rPr>
        <w:t>-[1,3-(xylene)diyl]bis-(1-(2-cyanoethyl)-1,2,4-triazolium) dibromide</w:t>
      </w:r>
      <w:r>
        <w:rPr>
          <w:b/>
        </w:rPr>
        <w:t>, 1b</w:t>
      </w:r>
      <w:r w:rsidRPr="00A90DF1">
        <w:rPr>
          <w:b/>
        </w:rPr>
        <w:t>.</w:t>
      </w:r>
      <w:r>
        <w:t xml:space="preserve">  1,3-Bis(bromomethyl)benzene</w:t>
      </w:r>
      <w:r w:rsidRPr="005E7223">
        <w:t xml:space="preserve"> (</w:t>
      </w:r>
      <w:r>
        <w:t>3.00</w:t>
      </w:r>
      <w:r w:rsidRPr="005E7223">
        <w:t xml:space="preserve"> g, 0.0</w:t>
      </w:r>
      <w:r>
        <w:t>114</w:t>
      </w:r>
      <w:r w:rsidRPr="005E7223">
        <w:t xml:space="preserve"> mol) was added to a </w:t>
      </w:r>
      <w:r>
        <w:t>10</w:t>
      </w:r>
      <w:r w:rsidRPr="005E7223">
        <w:t>0 mL round bottom flask w</w:t>
      </w:r>
      <w:r>
        <w:t>hich had</w:t>
      </w:r>
      <w:r w:rsidRPr="005E7223">
        <w:t xml:space="preserve"> 1,2,4-triazole-</w:t>
      </w:r>
      <w:r>
        <w:t>1</w:t>
      </w:r>
      <w:r w:rsidRPr="005E7223">
        <w:t>-propanenitrile (</w:t>
      </w:r>
      <w:r>
        <w:t>2.77</w:t>
      </w:r>
      <w:r w:rsidRPr="005E7223">
        <w:t xml:space="preserve"> g, 0.0</w:t>
      </w:r>
      <w:r>
        <w:t>228</w:t>
      </w:r>
      <w:r w:rsidRPr="005E7223">
        <w:t xml:space="preserve"> mol) and </w:t>
      </w:r>
      <w:r>
        <w:t xml:space="preserve">the mixture was </w:t>
      </w:r>
      <w:r w:rsidRPr="005E7223">
        <w:t>diluted with acetonitrile (</w:t>
      </w:r>
      <w:r>
        <w:t>4</w:t>
      </w:r>
      <w:r w:rsidRPr="005E7223">
        <w:t xml:space="preserve">0 mL).  The reaction was heated to reflux until a white precipitate had formed after </w:t>
      </w:r>
      <w:r>
        <w:t>1 h</w:t>
      </w:r>
      <w:r w:rsidRPr="005E7223">
        <w:t>.  The reaction was cooled</w:t>
      </w:r>
      <w:r>
        <w:t xml:space="preserve"> to </w:t>
      </w:r>
      <w:proofErr w:type="gramStart"/>
      <w:r>
        <w:t>rt</w:t>
      </w:r>
      <w:proofErr w:type="gramEnd"/>
      <w:r>
        <w:t xml:space="preserve"> and the precipitate was </w:t>
      </w:r>
      <w:r w:rsidRPr="005E7223">
        <w:t xml:space="preserve">washed with diethyl ether (10 mL), and </w:t>
      </w:r>
      <w:r>
        <w:t xml:space="preserve">then </w:t>
      </w:r>
      <w:r w:rsidRPr="005E7223">
        <w:t xml:space="preserve">dried under reduced pressure.  The crude </w:t>
      </w:r>
      <w:r>
        <w:t xml:space="preserve">white </w:t>
      </w:r>
      <w:r w:rsidRPr="005E7223">
        <w:t>solid was then washed with acetonitrile (3 x 30 mL) and dried under reduced pressure to yield the</w:t>
      </w:r>
      <w:r>
        <w:t xml:space="preserve"> pure</w:t>
      </w:r>
      <w:r w:rsidRPr="005E7223">
        <w:t xml:space="preserve"> product (</w:t>
      </w:r>
      <w:r>
        <w:t>4.46</w:t>
      </w:r>
      <w:r w:rsidRPr="005E7223">
        <w:t xml:space="preserve"> g, 89.8% yield).</w:t>
      </w:r>
      <w:r>
        <w:t xml:space="preserve"> </w:t>
      </w:r>
      <w:r w:rsidRPr="00AF0A9C">
        <w:rPr>
          <w:vertAlign w:val="superscript"/>
        </w:rPr>
        <w:t>1</w:t>
      </w:r>
      <w:r w:rsidRPr="00AF0A9C">
        <w:t>H NMR (</w:t>
      </w:r>
      <w:r w:rsidRPr="00EF53FB">
        <w:t>DMSO-</w:t>
      </w:r>
      <w:r w:rsidRPr="00EF53FB">
        <w:rPr>
          <w:i/>
          <w:iCs/>
        </w:rPr>
        <w:t>d</w:t>
      </w:r>
      <w:r w:rsidRPr="00EF53FB">
        <w:rPr>
          <w:vertAlign w:val="subscript"/>
        </w:rPr>
        <w:t>6</w:t>
      </w:r>
      <w:r>
        <w:rPr>
          <w:vertAlign w:val="subscript"/>
        </w:rPr>
        <w:t xml:space="preserve">, </w:t>
      </w:r>
      <w:r>
        <w:t>499.72 MHz</w:t>
      </w:r>
      <w:r w:rsidRPr="00AF0A9C">
        <w:t>)</w:t>
      </w:r>
      <w:r>
        <w:t xml:space="preserve">: </w:t>
      </w:r>
      <w:r w:rsidRPr="00AF0A9C">
        <w:t xml:space="preserve"> δ 10.45 (s, </w:t>
      </w:r>
      <w:r>
        <w:t>2</w:t>
      </w:r>
      <w:r w:rsidRPr="00AF0A9C">
        <w:t xml:space="preserve">H), 9.47 (s, 2H), 7.73 (s, 1H), 7.58 – 7.50 (m, </w:t>
      </w:r>
      <w:r>
        <w:t>3H), 5.62 (s, 4</w:t>
      </w:r>
      <w:r w:rsidRPr="00AF0A9C">
        <w:t xml:space="preserve">H), 4.74 (t, </w:t>
      </w:r>
      <w:r w:rsidRPr="00AF0A9C">
        <w:rPr>
          <w:i/>
          <w:iCs/>
        </w:rPr>
        <w:t>J</w:t>
      </w:r>
      <w:r>
        <w:t xml:space="preserve"> = 6.3 Hz, 4</w:t>
      </w:r>
      <w:r w:rsidRPr="00AF0A9C">
        <w:t xml:space="preserve">H), 3.25 (t, </w:t>
      </w:r>
      <w:r w:rsidRPr="00AF0A9C">
        <w:rPr>
          <w:i/>
          <w:iCs/>
        </w:rPr>
        <w:t>J</w:t>
      </w:r>
      <w:r>
        <w:t xml:space="preserve"> = 6.3 Hz, 4</w:t>
      </w:r>
      <w:r w:rsidRPr="00AF0A9C">
        <w:t>H).</w:t>
      </w:r>
      <w:r w:rsidRPr="00A90DF1">
        <w:t xml:space="preserve">  </w:t>
      </w:r>
      <w:proofErr w:type="gramStart"/>
      <w:r w:rsidRPr="00A90DF1">
        <w:rPr>
          <w:vertAlign w:val="superscript"/>
        </w:rPr>
        <w:t>13</w:t>
      </w:r>
      <w:r w:rsidRPr="00A90DF1">
        <w:t>C{</w:t>
      </w:r>
      <w:proofErr w:type="gramEnd"/>
      <w:r w:rsidRPr="00A90DF1">
        <w:rPr>
          <w:vertAlign w:val="superscript"/>
        </w:rPr>
        <w:t>1</w:t>
      </w:r>
      <w:r w:rsidRPr="00A90DF1">
        <w:t>H} NMR (DMSO-</w:t>
      </w:r>
      <w:r w:rsidRPr="00A90DF1">
        <w:rPr>
          <w:i/>
        </w:rPr>
        <w:t>d</w:t>
      </w:r>
      <w:r w:rsidRPr="00A90DF1">
        <w:rPr>
          <w:i/>
          <w:vertAlign w:val="subscript"/>
        </w:rPr>
        <w:t>6</w:t>
      </w:r>
      <w:r w:rsidRPr="00A90DF1">
        <w:t xml:space="preserve">, 125.66 MHz):  </w:t>
      </w:r>
      <w:r>
        <w:t>δ 144.93</w:t>
      </w:r>
      <w:r w:rsidRPr="00A90DF1">
        <w:t>, 143.</w:t>
      </w:r>
      <w:r>
        <w:t>43</w:t>
      </w:r>
      <w:r w:rsidRPr="00A90DF1">
        <w:t>, 134.</w:t>
      </w:r>
      <w:r>
        <w:t>17</w:t>
      </w:r>
      <w:r w:rsidRPr="00A90DF1">
        <w:t>, 129.</w:t>
      </w:r>
      <w:r>
        <w:t>83</w:t>
      </w:r>
      <w:r w:rsidRPr="00A90DF1">
        <w:t>,</w:t>
      </w:r>
      <w:r>
        <w:t xml:space="preserve"> 129.53, 129.39,</w:t>
      </w:r>
      <w:r w:rsidRPr="00A90DF1">
        <w:t xml:space="preserve"> 117.</w:t>
      </w:r>
      <w:r>
        <w:t>70</w:t>
      </w:r>
      <w:r w:rsidRPr="00A90DF1">
        <w:t>, 50.</w:t>
      </w:r>
      <w:r>
        <w:t>2</w:t>
      </w:r>
      <w:r w:rsidRPr="00A90DF1">
        <w:t>4, 47.2</w:t>
      </w:r>
      <w:r>
        <w:t>6</w:t>
      </w:r>
      <w:r w:rsidRPr="00A90DF1">
        <w:t>, 17.3</w:t>
      </w:r>
      <w:r>
        <w:t>1.  IR (neat):  3019</w:t>
      </w:r>
      <w:r w:rsidRPr="00A90DF1">
        <w:t>, 29</w:t>
      </w:r>
      <w:r>
        <w:t>06, 2257, 1818, 1569, 1523, 1492, 1446, 1427, 1413, 1367, 1339, 1323, 1281</w:t>
      </w:r>
      <w:r w:rsidRPr="00A90DF1">
        <w:t xml:space="preserve">, </w:t>
      </w:r>
      <w:r>
        <w:t>1249, 1230, 1184</w:t>
      </w:r>
      <w:r w:rsidRPr="00A90DF1">
        <w:t xml:space="preserve">, </w:t>
      </w:r>
      <w:r>
        <w:t xml:space="preserve">1149, 1068, 1043, 980, 943, 926, 911, 839, 758, 726, </w:t>
      </w:r>
      <w:r>
        <w:lastRenderedPageBreak/>
        <w:t>667, 666 cm</w:t>
      </w:r>
      <w:r w:rsidRPr="00AD28AF">
        <w:rPr>
          <w:vertAlign w:val="superscript"/>
        </w:rPr>
        <w:t>-1</w:t>
      </w:r>
      <w:r w:rsidRPr="00A90DF1">
        <w:t>. ESI/MS (</w:t>
      </w:r>
      <w:r w:rsidRPr="00A90DF1">
        <w:rPr>
          <w:i/>
        </w:rPr>
        <w:t>m</w:t>
      </w:r>
      <w:r w:rsidRPr="00A90DF1">
        <w:t>/</w:t>
      </w:r>
      <w:r w:rsidRPr="00A90DF1">
        <w:rPr>
          <w:i/>
        </w:rPr>
        <w:t>z</w:t>
      </w:r>
      <w:r w:rsidRPr="00A90DF1">
        <w:t>): [M-Br</w:t>
      </w:r>
      <w:proofErr w:type="gramStart"/>
      <w:r w:rsidRPr="00A90DF1">
        <w:t>]</w:t>
      </w:r>
      <w:r w:rsidRPr="00A90DF1">
        <w:rPr>
          <w:vertAlign w:val="superscript"/>
        </w:rPr>
        <w:t>+</w:t>
      </w:r>
      <w:proofErr w:type="gramEnd"/>
      <w:r w:rsidRPr="00A90DF1">
        <w:t xml:space="preserve"> 427.</w:t>
      </w:r>
      <w:r>
        <w:t>14</w:t>
      </w:r>
      <w:r w:rsidRPr="00A90DF1">
        <w:t>, [M-2Br]</w:t>
      </w:r>
      <w:r w:rsidRPr="00A90DF1">
        <w:rPr>
          <w:vertAlign w:val="superscript"/>
        </w:rPr>
        <w:t>2+</w:t>
      </w:r>
      <w:r w:rsidRPr="00A90DF1">
        <w:t xml:space="preserve"> 174.</w:t>
      </w:r>
      <w:r>
        <w:t>11</w:t>
      </w:r>
      <w:r w:rsidRPr="00A90DF1">
        <w:t xml:space="preserve">.  </w:t>
      </w:r>
      <w:proofErr w:type="gramStart"/>
      <w:r w:rsidRPr="00A90DF1">
        <w:t>Anal.</w:t>
      </w:r>
      <w:proofErr w:type="gramEnd"/>
      <w:r w:rsidRPr="00A90DF1">
        <w:t xml:space="preserve"> Calcd for C</w:t>
      </w:r>
      <w:r w:rsidRPr="00A90DF1">
        <w:rPr>
          <w:vertAlign w:val="subscript"/>
        </w:rPr>
        <w:t>18</w:t>
      </w:r>
      <w:r w:rsidRPr="00A90DF1">
        <w:t>H</w:t>
      </w:r>
      <w:r w:rsidRPr="00A90DF1">
        <w:rPr>
          <w:vertAlign w:val="subscript"/>
        </w:rPr>
        <w:t>20</w:t>
      </w:r>
      <w:r w:rsidRPr="00A90DF1">
        <w:t>Br</w:t>
      </w:r>
      <w:r w:rsidRPr="00A90DF1">
        <w:rPr>
          <w:vertAlign w:val="subscript"/>
        </w:rPr>
        <w:t>2</w:t>
      </w:r>
      <w:r w:rsidRPr="00A90DF1">
        <w:t>N</w:t>
      </w:r>
      <w:r w:rsidRPr="00A90DF1">
        <w:rPr>
          <w:vertAlign w:val="subscript"/>
        </w:rPr>
        <w:t>8</w:t>
      </w:r>
      <w:r w:rsidRPr="00A90DF1">
        <w:t>:  C, 42.54; H, 3.97; N, 22.05.  Found:  C, 42.75; H, 3.88; N, 21.88.</w:t>
      </w:r>
    </w:p>
    <w:p w:rsidR="00786F85" w:rsidRPr="00A90DF1" w:rsidRDefault="00786F85" w:rsidP="00786F85">
      <w:pPr>
        <w:spacing w:line="480" w:lineRule="auto"/>
      </w:pPr>
      <w:r w:rsidRPr="00A90DF1">
        <w:rPr>
          <w:b/>
        </w:rPr>
        <w:t xml:space="preserve">Synthesis of </w:t>
      </w:r>
      <w:r w:rsidRPr="00844777">
        <w:rPr>
          <w:b/>
        </w:rPr>
        <w:t>4,4′-(1,</w:t>
      </w:r>
      <w:r>
        <w:rPr>
          <w:b/>
        </w:rPr>
        <w:t>3</w:t>
      </w:r>
      <w:r w:rsidRPr="00844777">
        <w:rPr>
          <w:b/>
        </w:rPr>
        <w:t>-(xylene)diyl)bis(1,2,4-triazole)</w:t>
      </w:r>
      <w:r>
        <w:rPr>
          <w:b/>
        </w:rPr>
        <w:t>, 2b</w:t>
      </w:r>
      <w:r w:rsidRPr="00A90DF1">
        <w:rPr>
          <w:b/>
        </w:rPr>
        <w:t>.</w:t>
      </w:r>
      <w:r w:rsidRPr="00A90DF1">
        <w:t xml:space="preserve">  </w:t>
      </w:r>
      <w:r w:rsidRPr="0085377C">
        <w:t>Potassium hydroxide (</w:t>
      </w:r>
      <w:r w:rsidR="0085377C" w:rsidRPr="0085377C">
        <w:t xml:space="preserve">1.33 </w:t>
      </w:r>
      <w:r w:rsidRPr="0085377C">
        <w:t>g, 0.</w:t>
      </w:r>
      <w:r w:rsidR="0085377C" w:rsidRPr="0085377C">
        <w:t>0236</w:t>
      </w:r>
      <w:r w:rsidRPr="0085377C">
        <w:t xml:space="preserve"> mol) and </w:t>
      </w:r>
      <w:r w:rsidRPr="0085377C">
        <w:rPr>
          <w:b/>
        </w:rPr>
        <w:t>1b</w:t>
      </w:r>
      <w:r w:rsidRPr="0085377C">
        <w:t xml:space="preserve"> (</w:t>
      </w:r>
      <w:r w:rsidR="0085377C" w:rsidRPr="0085377C">
        <w:t>3.00</w:t>
      </w:r>
      <w:r w:rsidRPr="0085377C">
        <w:t xml:space="preserve"> g, 0.0</w:t>
      </w:r>
      <w:r w:rsidR="0085377C" w:rsidRPr="0085377C">
        <w:t>0598 mol) were added to a 5</w:t>
      </w:r>
      <w:r w:rsidRPr="0085377C">
        <w:t>0 m</w:t>
      </w:r>
      <w:r w:rsidR="0085377C" w:rsidRPr="0085377C">
        <w:t>L Erlenmeyer flask containing 3</w:t>
      </w:r>
      <w:r w:rsidRPr="0085377C">
        <w:t xml:space="preserve">0 mL of water.  After </w:t>
      </w:r>
      <w:r w:rsidR="0085377C" w:rsidRPr="0085377C">
        <w:t xml:space="preserve">stirring for </w:t>
      </w:r>
      <w:r w:rsidRPr="0085377C">
        <w:t>2</w:t>
      </w:r>
      <w:r w:rsidR="0085377C" w:rsidRPr="0085377C">
        <w:t>4</w:t>
      </w:r>
      <w:r w:rsidRPr="0085377C">
        <w:t xml:space="preserve"> h, the</w:t>
      </w:r>
      <w:r w:rsidR="0085377C" w:rsidRPr="0085377C">
        <w:t xml:space="preserve"> solution was extracted with a 1:1 ethanol</w:t>
      </w:r>
      <w:proofErr w:type="gramStart"/>
      <w:r w:rsidR="0085377C" w:rsidRPr="0085377C">
        <w:t>:chloroform</w:t>
      </w:r>
      <w:proofErr w:type="gramEnd"/>
      <w:r w:rsidR="0085377C" w:rsidRPr="0085377C">
        <w:t xml:space="preserve"> solution (5 X 30 mL) and dried under reduced pressure to yield a crude</w:t>
      </w:r>
      <w:r w:rsidRPr="0085377C">
        <w:t xml:space="preserve"> product</w:t>
      </w:r>
      <w:r w:rsidR="0085377C" w:rsidRPr="0085377C">
        <w:t xml:space="preserve">.  </w:t>
      </w:r>
      <w:r w:rsidR="0085377C">
        <w:t xml:space="preserve">The crude product contained potassium bromide impurities, but did not interfere with subsequent syntheses.  </w:t>
      </w:r>
      <w:r w:rsidRPr="00936026">
        <w:rPr>
          <w:vertAlign w:val="superscript"/>
        </w:rPr>
        <w:t>1</w:t>
      </w:r>
      <w:r w:rsidRPr="00936026">
        <w:t>H NMR (DMSO-</w:t>
      </w:r>
      <w:r w:rsidRPr="00936026">
        <w:rPr>
          <w:i/>
          <w:iCs/>
        </w:rPr>
        <w:t>d</w:t>
      </w:r>
      <w:r w:rsidRPr="00936026">
        <w:rPr>
          <w:vertAlign w:val="subscript"/>
        </w:rPr>
        <w:t>6</w:t>
      </w:r>
      <w:r>
        <w:rPr>
          <w:vertAlign w:val="subscript"/>
        </w:rPr>
        <w:t xml:space="preserve">, </w:t>
      </w:r>
      <w:r>
        <w:t>499.72</w:t>
      </w:r>
      <w:r w:rsidRPr="00936026">
        <w:t xml:space="preserve"> MHz)</w:t>
      </w:r>
      <w:r>
        <w:t xml:space="preserve">: </w:t>
      </w:r>
      <w:r w:rsidRPr="00936026">
        <w:t xml:space="preserve"> δ 8.59 (s, </w:t>
      </w:r>
      <w:r>
        <w:t>4</w:t>
      </w:r>
      <w:r w:rsidRPr="00936026">
        <w:t xml:space="preserve">H), 7.39 (t, </w:t>
      </w:r>
      <w:r w:rsidRPr="00936026">
        <w:rPr>
          <w:i/>
          <w:iCs/>
        </w:rPr>
        <w:t>J</w:t>
      </w:r>
      <w:r w:rsidRPr="00936026">
        <w:t xml:space="preserve"> = 7.4 Hz, </w:t>
      </w:r>
      <w:r>
        <w:t>1</w:t>
      </w:r>
      <w:r w:rsidRPr="00936026">
        <w:t xml:space="preserve">H), 7.28 (s, </w:t>
      </w:r>
      <w:r>
        <w:t>1</w:t>
      </w:r>
      <w:r w:rsidRPr="00936026">
        <w:t xml:space="preserve">H), 7.23 (d, </w:t>
      </w:r>
      <w:r w:rsidRPr="00936026">
        <w:rPr>
          <w:i/>
          <w:iCs/>
        </w:rPr>
        <w:t>J</w:t>
      </w:r>
      <w:r w:rsidRPr="00936026">
        <w:t xml:space="preserve"> = 7.6 Hz, </w:t>
      </w:r>
      <w:r>
        <w:t>2</w:t>
      </w:r>
      <w:r w:rsidRPr="00936026">
        <w:t xml:space="preserve">H), 5.27 (s, </w:t>
      </w:r>
      <w:r>
        <w:t>4</w:t>
      </w:r>
      <w:r w:rsidRPr="00936026">
        <w:t>H).</w:t>
      </w:r>
      <w:r w:rsidRPr="003F1DCE">
        <w:t xml:space="preserve">  </w:t>
      </w:r>
      <w:proofErr w:type="gramStart"/>
      <w:r w:rsidRPr="00A90DF1">
        <w:rPr>
          <w:vertAlign w:val="superscript"/>
        </w:rPr>
        <w:t>13</w:t>
      </w:r>
      <w:r w:rsidRPr="00A90DF1">
        <w:t>C{</w:t>
      </w:r>
      <w:proofErr w:type="gramEnd"/>
      <w:r w:rsidRPr="00A90DF1">
        <w:rPr>
          <w:vertAlign w:val="superscript"/>
        </w:rPr>
        <w:t>1</w:t>
      </w:r>
      <w:r w:rsidRPr="00A90DF1">
        <w:t>H} NMR (DMSO-</w:t>
      </w:r>
      <w:r w:rsidRPr="00A90DF1">
        <w:rPr>
          <w:i/>
        </w:rPr>
        <w:t>d</w:t>
      </w:r>
      <w:r w:rsidRPr="00A90DF1">
        <w:rPr>
          <w:i/>
          <w:vertAlign w:val="subscript"/>
        </w:rPr>
        <w:t>6</w:t>
      </w:r>
      <w:r>
        <w:t xml:space="preserve">, 125.66 MHz): </w:t>
      </w:r>
      <w:r w:rsidRPr="003F1DCE">
        <w:t xml:space="preserve"> δ 143.22 , 137.31 , 129.42 , 127.35 , 126.97 , 47.32</w:t>
      </w:r>
      <w:r>
        <w:t>.</w:t>
      </w:r>
      <w:r w:rsidRPr="003B66EE">
        <w:t xml:space="preserve"> IR (neat):  3</w:t>
      </w:r>
      <w:r w:rsidR="003B66EE" w:rsidRPr="003B66EE">
        <w:t>388</w:t>
      </w:r>
      <w:r w:rsidRPr="003B66EE">
        <w:t>, 31</w:t>
      </w:r>
      <w:r w:rsidR="003B66EE" w:rsidRPr="003B66EE">
        <w:t>08, 2967, 1639</w:t>
      </w:r>
      <w:r w:rsidRPr="003B66EE">
        <w:t xml:space="preserve">, </w:t>
      </w:r>
      <w:r w:rsidR="003B66EE" w:rsidRPr="003B66EE">
        <w:t xml:space="preserve">1611, 1593, </w:t>
      </w:r>
      <w:r w:rsidRPr="003B66EE">
        <w:t>15</w:t>
      </w:r>
      <w:r w:rsidR="003B66EE" w:rsidRPr="003B66EE">
        <w:t>24, 1460</w:t>
      </w:r>
      <w:r w:rsidRPr="003B66EE">
        <w:t>, 14</w:t>
      </w:r>
      <w:r w:rsidR="003B66EE" w:rsidRPr="003B66EE">
        <w:t>45</w:t>
      </w:r>
      <w:r w:rsidRPr="003B66EE">
        <w:t>, 138</w:t>
      </w:r>
      <w:r w:rsidR="003B66EE" w:rsidRPr="003B66EE">
        <w:t>7, 1354</w:t>
      </w:r>
      <w:r w:rsidRPr="003B66EE">
        <w:t>, 13</w:t>
      </w:r>
      <w:r w:rsidR="003B66EE" w:rsidRPr="003B66EE">
        <w:t>3</w:t>
      </w:r>
      <w:r w:rsidRPr="003B66EE">
        <w:t>4, 12</w:t>
      </w:r>
      <w:r w:rsidR="003B66EE" w:rsidRPr="003B66EE">
        <w:t>46, 1226</w:t>
      </w:r>
      <w:r w:rsidRPr="003B66EE">
        <w:t>, 11</w:t>
      </w:r>
      <w:r w:rsidR="003B66EE" w:rsidRPr="003B66EE">
        <w:t>80</w:t>
      </w:r>
      <w:r w:rsidRPr="003B66EE">
        <w:t>, 11</w:t>
      </w:r>
      <w:r w:rsidR="003B66EE" w:rsidRPr="003B66EE">
        <w:t>56</w:t>
      </w:r>
      <w:r w:rsidRPr="003B66EE">
        <w:t>, 10</w:t>
      </w:r>
      <w:r w:rsidR="003B66EE" w:rsidRPr="003B66EE">
        <w:t>90, 1071</w:t>
      </w:r>
      <w:r w:rsidRPr="003B66EE">
        <w:t>, 9</w:t>
      </w:r>
      <w:r w:rsidR="003B66EE" w:rsidRPr="003B66EE">
        <w:t>7</w:t>
      </w:r>
      <w:r w:rsidRPr="003B66EE">
        <w:t>5, 9</w:t>
      </w:r>
      <w:r w:rsidR="003B66EE" w:rsidRPr="003B66EE">
        <w:t>51, 894</w:t>
      </w:r>
      <w:r w:rsidR="0085377C" w:rsidRPr="003B66EE">
        <w:t xml:space="preserve">, </w:t>
      </w:r>
      <w:r w:rsidR="003B66EE" w:rsidRPr="003B66EE">
        <w:t>878, 847</w:t>
      </w:r>
      <w:r w:rsidR="0085377C" w:rsidRPr="003B66EE">
        <w:t xml:space="preserve">, </w:t>
      </w:r>
      <w:r w:rsidR="003B66EE" w:rsidRPr="003B66EE">
        <w:t>824, 783</w:t>
      </w:r>
      <w:r w:rsidR="0085377C" w:rsidRPr="003B66EE">
        <w:t>, 7</w:t>
      </w:r>
      <w:r w:rsidR="003B66EE" w:rsidRPr="003B66EE">
        <w:t>51</w:t>
      </w:r>
      <w:r w:rsidR="0085377C" w:rsidRPr="003B66EE">
        <w:t xml:space="preserve">, </w:t>
      </w:r>
      <w:r w:rsidR="003B66EE" w:rsidRPr="003B66EE">
        <w:t>725, 681</w:t>
      </w:r>
      <w:r w:rsidRPr="003B66EE">
        <w:t xml:space="preserve"> cm</w:t>
      </w:r>
      <w:r w:rsidRPr="003B66EE">
        <w:rPr>
          <w:vertAlign w:val="superscript"/>
        </w:rPr>
        <w:t>-1</w:t>
      </w:r>
    </w:p>
    <w:p w:rsidR="00786F85" w:rsidRPr="00A90DF1" w:rsidRDefault="00786F85" w:rsidP="00786F85">
      <w:pPr>
        <w:spacing w:line="480" w:lineRule="auto"/>
      </w:pPr>
      <w:r w:rsidRPr="00A90DF1">
        <w:rPr>
          <w:b/>
        </w:rPr>
        <w:t>Synthesis of [</w:t>
      </w:r>
      <w:proofErr w:type="gramStart"/>
      <w:r w:rsidRPr="00A90DF1">
        <w:rPr>
          <w:b/>
        </w:rPr>
        <w:t>Cu</w:t>
      </w:r>
      <w:r w:rsidRPr="005D46B7">
        <w:rPr>
          <w:b/>
          <w:vertAlign w:val="subscript"/>
        </w:rPr>
        <w:t>2</w:t>
      </w:r>
      <w:r w:rsidRPr="00A90DF1">
        <w:rPr>
          <w:b/>
        </w:rPr>
        <w:t>(</w:t>
      </w:r>
      <w:proofErr w:type="gramEnd"/>
      <w:r>
        <w:rPr>
          <w:b/>
        </w:rPr>
        <w:t>2a</w:t>
      </w:r>
      <w:r w:rsidRPr="00A90DF1">
        <w:rPr>
          <w:b/>
        </w:rPr>
        <w:t>)(</w:t>
      </w:r>
      <w:r>
        <w:rPr>
          <w:b/>
        </w:rPr>
        <w:t>Br</w:t>
      </w:r>
      <w:r w:rsidRPr="00A90DF1">
        <w:rPr>
          <w:b/>
        </w:rPr>
        <w:t>)</w:t>
      </w:r>
      <w:r w:rsidRPr="005D46B7">
        <w:rPr>
          <w:b/>
          <w:vertAlign w:val="subscript"/>
        </w:rPr>
        <w:t>2</w:t>
      </w:r>
      <w:r w:rsidRPr="00A90DF1">
        <w:rPr>
          <w:b/>
        </w:rPr>
        <w:t xml:space="preserve">] • DMF, </w:t>
      </w:r>
      <w:r w:rsidRPr="00270E89">
        <w:rPr>
          <w:b/>
        </w:rPr>
        <w:t>3</w:t>
      </w:r>
      <w:r w:rsidRPr="00A90DF1">
        <w:rPr>
          <w:b/>
        </w:rPr>
        <w:t xml:space="preserve">. </w:t>
      </w:r>
      <w:r w:rsidRPr="00A90DF1">
        <w:t xml:space="preserve"> Copper(II) </w:t>
      </w:r>
      <w:r>
        <w:t>bromide</w:t>
      </w:r>
      <w:r w:rsidRPr="00A90DF1">
        <w:t xml:space="preserve"> </w:t>
      </w:r>
      <w:r>
        <w:t>di</w:t>
      </w:r>
      <w:r w:rsidRPr="00A90DF1">
        <w:t>hydrate (0.0</w:t>
      </w:r>
      <w:r>
        <w:t>381</w:t>
      </w:r>
      <w:r w:rsidRPr="00A90DF1">
        <w:t xml:space="preserve"> g, 0.</w:t>
      </w:r>
      <w:r>
        <w:t>147</w:t>
      </w:r>
      <w:r w:rsidRPr="00A90DF1">
        <w:t xml:space="preserve"> mmol) and </w:t>
      </w:r>
      <w:r>
        <w:rPr>
          <w:b/>
        </w:rPr>
        <w:t>2a</w:t>
      </w:r>
      <w:r w:rsidRPr="00A90DF1">
        <w:t xml:space="preserve"> (0.0177 g, 0.0735 mmol) were added to separate 4 mL scintillation vials and dissolved in 1 mL of water and 2 mL of DMF, respectively.  The vials were heated to 85 °C for 30 min in an aluminum heating block, followed by mixing of the solutions and additiona</w:t>
      </w:r>
      <w:r>
        <w:t>l heating.  After heating for 2 wks</w:t>
      </w:r>
      <w:r w:rsidRPr="00A90DF1">
        <w:t>, colorless needles formed and were isolated and washed with water and acetone to yield the pure product (</w:t>
      </w:r>
      <w:r>
        <w:t>30.7</w:t>
      </w:r>
      <w:r w:rsidRPr="00A90DF1">
        <w:t xml:space="preserve"> mg, </w:t>
      </w:r>
      <w:r>
        <w:t>79.3</w:t>
      </w:r>
      <w:r w:rsidRPr="00A90DF1">
        <w:t xml:space="preserve"> % yield).  IR (neat):  3</w:t>
      </w:r>
      <w:r>
        <w:t>106, 2995</w:t>
      </w:r>
      <w:r w:rsidRPr="00A90DF1">
        <w:t xml:space="preserve">, </w:t>
      </w:r>
      <w:r>
        <w:t>1668, 1540, 1499, 1472, 1431</w:t>
      </w:r>
      <w:r w:rsidRPr="00A90DF1">
        <w:t>, 138</w:t>
      </w:r>
      <w:r>
        <w:t>0</w:t>
      </w:r>
      <w:r w:rsidRPr="00A90DF1">
        <w:t>, 133</w:t>
      </w:r>
      <w:r>
        <w:t>4</w:t>
      </w:r>
      <w:r w:rsidRPr="00A90DF1">
        <w:t>, 125</w:t>
      </w:r>
      <w:r>
        <w:t>2</w:t>
      </w:r>
      <w:r w:rsidRPr="00A90DF1">
        <w:t>, 121</w:t>
      </w:r>
      <w:r>
        <w:t>1</w:t>
      </w:r>
      <w:r w:rsidRPr="00A90DF1">
        <w:t>, 11</w:t>
      </w:r>
      <w:r>
        <w:t>80</w:t>
      </w:r>
      <w:r w:rsidRPr="00A90DF1">
        <w:t>, 11</w:t>
      </w:r>
      <w:r>
        <w:t>13, 1080, 1025</w:t>
      </w:r>
      <w:r w:rsidRPr="00A90DF1">
        <w:t xml:space="preserve">, </w:t>
      </w:r>
      <w:r>
        <w:t xml:space="preserve">1010, </w:t>
      </w:r>
      <w:r>
        <w:lastRenderedPageBreak/>
        <w:t>867, 832, 808, 750, 716</w:t>
      </w:r>
      <w:r w:rsidRPr="00A90DF1">
        <w:t>, 6</w:t>
      </w:r>
      <w:r>
        <w:t>53</w:t>
      </w:r>
      <w:r w:rsidRPr="00A90DF1">
        <w:t xml:space="preserve">, </w:t>
      </w:r>
      <w:r>
        <w:t>638, 628 cm</w:t>
      </w:r>
      <w:r w:rsidRPr="00AD28AF">
        <w:rPr>
          <w:vertAlign w:val="superscript"/>
        </w:rPr>
        <w:t>-1</w:t>
      </w:r>
      <w:r w:rsidRPr="00A90DF1">
        <w:t xml:space="preserve">.  </w:t>
      </w:r>
      <w:proofErr w:type="gramStart"/>
      <w:r w:rsidRPr="00A90DF1">
        <w:t>Anal.</w:t>
      </w:r>
      <w:proofErr w:type="gramEnd"/>
      <w:r w:rsidRPr="00A90DF1">
        <w:t xml:space="preserve"> Calcd for C</w:t>
      </w:r>
      <w:r w:rsidRPr="00A90DF1">
        <w:rPr>
          <w:vertAlign w:val="subscript"/>
        </w:rPr>
        <w:t>12</w:t>
      </w:r>
      <w:r w:rsidRPr="00A90DF1">
        <w:t>H</w:t>
      </w:r>
      <w:r w:rsidRPr="00A90DF1">
        <w:rPr>
          <w:vertAlign w:val="subscript"/>
        </w:rPr>
        <w:t>12</w:t>
      </w:r>
      <w:r>
        <w:t>Br</w:t>
      </w:r>
      <w:r w:rsidRPr="00D86CBB">
        <w:rPr>
          <w:vertAlign w:val="subscript"/>
        </w:rPr>
        <w:t>2</w:t>
      </w:r>
      <w:r w:rsidRPr="00A90DF1">
        <w:t>Cu</w:t>
      </w:r>
      <w:r w:rsidRPr="00D86CBB">
        <w:rPr>
          <w:vertAlign w:val="subscript"/>
        </w:rPr>
        <w:t>2</w:t>
      </w:r>
      <w:r w:rsidRPr="00A90DF1">
        <w:t>N</w:t>
      </w:r>
      <w:r w:rsidRPr="00A90DF1">
        <w:rPr>
          <w:vertAlign w:val="subscript"/>
        </w:rPr>
        <w:t>6</w:t>
      </w:r>
      <w:r w:rsidRPr="00A90DF1">
        <w:t xml:space="preserve">•DMF:  C, </w:t>
      </w:r>
      <w:r>
        <w:t>30.01</w:t>
      </w:r>
      <w:r w:rsidRPr="00A90DF1">
        <w:t xml:space="preserve">; H, </w:t>
      </w:r>
      <w:r>
        <w:t>3.19</w:t>
      </w:r>
      <w:r w:rsidRPr="00A90DF1">
        <w:t xml:space="preserve">; N, </w:t>
      </w:r>
      <w:r>
        <w:t>16.33</w:t>
      </w:r>
      <w:r w:rsidRPr="00A90DF1">
        <w:t xml:space="preserve">.  Found:  C, </w:t>
      </w:r>
      <w:r>
        <w:t>29.90</w:t>
      </w:r>
      <w:r w:rsidRPr="00A90DF1">
        <w:t xml:space="preserve">; H, </w:t>
      </w:r>
      <w:r>
        <w:t>3.06</w:t>
      </w:r>
      <w:r w:rsidRPr="00A90DF1">
        <w:t xml:space="preserve">; N, </w:t>
      </w:r>
      <w:r>
        <w:t>16.26</w:t>
      </w:r>
      <w:r w:rsidRPr="00A90DF1">
        <w:t>.</w:t>
      </w:r>
    </w:p>
    <w:p w:rsidR="00786F85" w:rsidRDefault="00786F85" w:rsidP="00786F85">
      <w:pPr>
        <w:spacing w:line="480" w:lineRule="auto"/>
      </w:pPr>
      <w:r w:rsidRPr="00165ACC">
        <w:rPr>
          <w:b/>
        </w:rPr>
        <w:t>Synthesis of [</w:t>
      </w:r>
      <w:proofErr w:type="gramStart"/>
      <w:r>
        <w:rPr>
          <w:b/>
        </w:rPr>
        <w:t>Cu</w:t>
      </w:r>
      <w:r w:rsidRPr="00165ACC">
        <w:rPr>
          <w:b/>
          <w:vertAlign w:val="subscript"/>
        </w:rPr>
        <w:t>2</w:t>
      </w:r>
      <w:r w:rsidRPr="00165ACC">
        <w:rPr>
          <w:b/>
        </w:rPr>
        <w:t>(</w:t>
      </w:r>
      <w:proofErr w:type="gramEnd"/>
      <w:r>
        <w:rPr>
          <w:b/>
        </w:rPr>
        <w:t>2b</w:t>
      </w:r>
      <w:r w:rsidRPr="00165ACC">
        <w:rPr>
          <w:b/>
        </w:rPr>
        <w:t>)(</w:t>
      </w:r>
      <w:r>
        <w:rPr>
          <w:b/>
        </w:rPr>
        <w:t>Br</w:t>
      </w:r>
      <w:r w:rsidRPr="00165ACC">
        <w:rPr>
          <w:b/>
        </w:rPr>
        <w:t>)</w:t>
      </w:r>
      <w:r w:rsidRPr="00165ACC">
        <w:rPr>
          <w:b/>
          <w:vertAlign w:val="subscript"/>
        </w:rPr>
        <w:t>2</w:t>
      </w:r>
      <w:r w:rsidRPr="00165ACC">
        <w:rPr>
          <w:b/>
        </w:rPr>
        <w:t xml:space="preserve">] • </w:t>
      </w:r>
      <w:r>
        <w:rPr>
          <w:b/>
        </w:rPr>
        <w:t>DMF</w:t>
      </w:r>
      <w:r w:rsidRPr="00165ACC">
        <w:rPr>
          <w:b/>
        </w:rPr>
        <w:t xml:space="preserve">, </w:t>
      </w:r>
      <w:r>
        <w:rPr>
          <w:b/>
        </w:rPr>
        <w:t>4</w:t>
      </w:r>
      <w:r w:rsidRPr="00165ACC">
        <w:rPr>
          <w:b/>
        </w:rPr>
        <w:t xml:space="preserve">. </w:t>
      </w:r>
      <w:r w:rsidRPr="00165ACC">
        <w:t xml:space="preserve"> </w:t>
      </w:r>
      <w:r w:rsidRPr="00A90DF1">
        <w:t xml:space="preserve">Copper(II) </w:t>
      </w:r>
      <w:r>
        <w:t>bromide</w:t>
      </w:r>
      <w:r w:rsidRPr="00A90DF1">
        <w:t xml:space="preserve"> </w:t>
      </w:r>
      <w:r>
        <w:t>di</w:t>
      </w:r>
      <w:r w:rsidRPr="00A90DF1">
        <w:t>hydrate (0.0</w:t>
      </w:r>
      <w:r>
        <w:t>381</w:t>
      </w:r>
      <w:r w:rsidRPr="00A90DF1">
        <w:t xml:space="preserve"> g, 0.</w:t>
      </w:r>
      <w:r>
        <w:t>147</w:t>
      </w:r>
      <w:r w:rsidRPr="00A90DF1">
        <w:t xml:space="preserve"> mmol) and </w:t>
      </w:r>
      <w:r>
        <w:rPr>
          <w:b/>
        </w:rPr>
        <w:t>2b</w:t>
      </w:r>
      <w:r w:rsidRPr="00A90DF1">
        <w:t xml:space="preserve"> (0.0177 g, 0.0735 mmol) were added to separate 4 mL scintillation vials and dissolved in 1 mL of water and 2 mL of DMF, respectively.  The vials were heated to 85 °C for 30 min in an aluminum heating block, followed by mixing of the solutions and additiona</w:t>
      </w:r>
      <w:r>
        <w:t>l heating.  After heating for 5 days</w:t>
      </w:r>
      <w:r w:rsidRPr="00A90DF1">
        <w:t>, colorless needles formed and were isolated and washed with water and acetone to yield the pure product (</w:t>
      </w:r>
      <w:r>
        <w:t>24.1</w:t>
      </w:r>
      <w:r w:rsidRPr="00A90DF1">
        <w:t xml:space="preserve"> mg, </w:t>
      </w:r>
      <w:r>
        <w:t>62.3</w:t>
      </w:r>
      <w:r w:rsidRPr="00A90DF1">
        <w:t xml:space="preserve"> % yield).  </w:t>
      </w:r>
      <w:r w:rsidRPr="00676AD2">
        <w:t xml:space="preserve"> </w:t>
      </w:r>
      <w:r>
        <w:t>IR (neat):  3111, 3029</w:t>
      </w:r>
      <w:r w:rsidRPr="000F37F1">
        <w:t xml:space="preserve">, </w:t>
      </w:r>
      <w:r>
        <w:t>3003</w:t>
      </w:r>
      <w:r w:rsidRPr="000F37F1">
        <w:t xml:space="preserve">, </w:t>
      </w:r>
      <w:r>
        <w:t>2944, 1668, 1539, 1500, 1471, 1441</w:t>
      </w:r>
      <w:r w:rsidRPr="000F37F1">
        <w:t xml:space="preserve">, </w:t>
      </w:r>
      <w:r>
        <w:t>1</w:t>
      </w:r>
      <w:r w:rsidRPr="000F37F1">
        <w:t>3</w:t>
      </w:r>
      <w:r>
        <w:t>94</w:t>
      </w:r>
      <w:r w:rsidRPr="000F37F1">
        <w:t xml:space="preserve">, </w:t>
      </w:r>
      <w:r>
        <w:t>1382, 1348, 1335, 1253, 1229,</w:t>
      </w:r>
      <w:r w:rsidRPr="000F37F1">
        <w:t xml:space="preserve"> </w:t>
      </w:r>
      <w:r>
        <w:t>1185, 1087</w:t>
      </w:r>
      <w:r w:rsidRPr="000F37F1">
        <w:t xml:space="preserve">, </w:t>
      </w:r>
      <w:r>
        <w:t>1077, 1008, 971, 907, 858, 761, 725, 683</w:t>
      </w:r>
      <w:r w:rsidRPr="000F37F1">
        <w:t xml:space="preserve">, </w:t>
      </w:r>
      <w:r>
        <w:t>674, 656</w:t>
      </w:r>
      <w:r w:rsidRPr="000F37F1">
        <w:t xml:space="preserve"> cm</w:t>
      </w:r>
      <w:r w:rsidRPr="000F37F1">
        <w:rPr>
          <w:vertAlign w:val="superscript"/>
        </w:rPr>
        <w:t>-1</w:t>
      </w:r>
      <w:r w:rsidRPr="000F37F1">
        <w:t xml:space="preserve">.  </w:t>
      </w:r>
      <w:proofErr w:type="gramStart"/>
      <w:r w:rsidRPr="00A90DF1">
        <w:t>Anal.</w:t>
      </w:r>
      <w:proofErr w:type="gramEnd"/>
      <w:r w:rsidRPr="00A90DF1">
        <w:t xml:space="preserve"> Calcd for C</w:t>
      </w:r>
      <w:r w:rsidRPr="00A90DF1">
        <w:rPr>
          <w:vertAlign w:val="subscript"/>
        </w:rPr>
        <w:t>12</w:t>
      </w:r>
      <w:r w:rsidRPr="00A90DF1">
        <w:t>H</w:t>
      </w:r>
      <w:r w:rsidRPr="00A90DF1">
        <w:rPr>
          <w:vertAlign w:val="subscript"/>
        </w:rPr>
        <w:t>12</w:t>
      </w:r>
      <w:r>
        <w:t>Br</w:t>
      </w:r>
      <w:r w:rsidRPr="00D86CBB">
        <w:rPr>
          <w:vertAlign w:val="subscript"/>
        </w:rPr>
        <w:t>2</w:t>
      </w:r>
      <w:r w:rsidRPr="00A90DF1">
        <w:t>Cu</w:t>
      </w:r>
      <w:r w:rsidRPr="00D86CBB">
        <w:rPr>
          <w:vertAlign w:val="subscript"/>
        </w:rPr>
        <w:t>2</w:t>
      </w:r>
      <w:r w:rsidRPr="00A90DF1">
        <w:t>N</w:t>
      </w:r>
      <w:r w:rsidRPr="00A90DF1">
        <w:rPr>
          <w:vertAlign w:val="subscript"/>
        </w:rPr>
        <w:t>6</w:t>
      </w:r>
      <w:r w:rsidRPr="00A90DF1">
        <w:t xml:space="preserve">•DMF:  C, </w:t>
      </w:r>
      <w:r>
        <w:t>30.01</w:t>
      </w:r>
      <w:r w:rsidRPr="00A90DF1">
        <w:t xml:space="preserve">; H, </w:t>
      </w:r>
      <w:r>
        <w:t>3.19</w:t>
      </w:r>
      <w:r w:rsidRPr="00A90DF1">
        <w:t xml:space="preserve">; N, </w:t>
      </w:r>
      <w:r>
        <w:t>16.33</w:t>
      </w:r>
      <w:r w:rsidRPr="00A90DF1">
        <w:t xml:space="preserve">.  Found:  C, </w:t>
      </w:r>
      <w:r>
        <w:t>29.88</w:t>
      </w:r>
      <w:r w:rsidRPr="00A90DF1">
        <w:t xml:space="preserve">; H, </w:t>
      </w:r>
      <w:r>
        <w:t>3.16</w:t>
      </w:r>
      <w:r w:rsidRPr="00A90DF1">
        <w:t xml:space="preserve">; N, </w:t>
      </w:r>
      <w:r>
        <w:t>16.12</w:t>
      </w:r>
      <w:r w:rsidRPr="00A90DF1">
        <w:t>.</w:t>
      </w:r>
    </w:p>
    <w:p w:rsidR="00786F85" w:rsidRPr="00A90DF1" w:rsidRDefault="00786F85" w:rsidP="00786F85">
      <w:pPr>
        <w:spacing w:line="480" w:lineRule="auto"/>
      </w:pPr>
      <w:r w:rsidRPr="00165ACC">
        <w:rPr>
          <w:b/>
        </w:rPr>
        <w:t>Synthesis of [</w:t>
      </w:r>
      <w:proofErr w:type="gramStart"/>
      <w:r w:rsidRPr="00165ACC">
        <w:rPr>
          <w:b/>
        </w:rPr>
        <w:t>Ag</w:t>
      </w:r>
      <w:r w:rsidRPr="00165ACC">
        <w:rPr>
          <w:b/>
          <w:vertAlign w:val="subscript"/>
        </w:rPr>
        <w:t>2</w:t>
      </w:r>
      <w:r w:rsidRPr="00165ACC">
        <w:rPr>
          <w:b/>
        </w:rPr>
        <w:t>(</w:t>
      </w:r>
      <w:proofErr w:type="gramEnd"/>
      <w:r>
        <w:rPr>
          <w:b/>
        </w:rPr>
        <w:t>2a</w:t>
      </w:r>
      <w:r w:rsidRPr="00165ACC">
        <w:rPr>
          <w:b/>
        </w:rPr>
        <w:t>)(NO</w:t>
      </w:r>
      <w:r w:rsidRPr="00165ACC">
        <w:rPr>
          <w:b/>
          <w:vertAlign w:val="subscript"/>
        </w:rPr>
        <w:t>3</w:t>
      </w:r>
      <w:r w:rsidRPr="00165ACC">
        <w:rPr>
          <w:b/>
        </w:rPr>
        <w:t>)</w:t>
      </w:r>
      <w:r w:rsidRPr="00165ACC">
        <w:rPr>
          <w:b/>
          <w:vertAlign w:val="subscript"/>
        </w:rPr>
        <w:t>2</w:t>
      </w:r>
      <w:r w:rsidRPr="00165ACC">
        <w:rPr>
          <w:b/>
        </w:rPr>
        <w:t xml:space="preserve">] • NMP, </w:t>
      </w:r>
      <w:r>
        <w:rPr>
          <w:b/>
        </w:rPr>
        <w:t>5</w:t>
      </w:r>
      <w:r w:rsidRPr="00165ACC">
        <w:rPr>
          <w:b/>
        </w:rPr>
        <w:t xml:space="preserve">. </w:t>
      </w:r>
      <w:r w:rsidRPr="00165ACC">
        <w:t xml:space="preserve"> </w:t>
      </w:r>
      <w:r w:rsidRPr="00676AD2">
        <w:t xml:space="preserve">Silver(I) nitrate hexahydrate (0.0625 g, 0.368 mmol) and </w:t>
      </w:r>
      <w:r>
        <w:rPr>
          <w:b/>
        </w:rPr>
        <w:t>2a</w:t>
      </w:r>
      <w:r w:rsidRPr="00676AD2">
        <w:t xml:space="preserve"> (0.0177 g, 0.0735 mmol) were added to separate 4 mL scintillation vials and dissolved in 1 mL of water and 2 mL of NMP, respectively.  The vials were heated to 85 °C for 30 min in an aluminum heating block, followed by mixing of the solutions and additional heating.  After heating for 24 h, colorless needles formed and were isolated and washed with water and acetone to yield the pure product (</w:t>
      </w:r>
      <w:r>
        <w:t>37.6</w:t>
      </w:r>
      <w:r w:rsidRPr="00676AD2">
        <w:t xml:space="preserve"> mg, </w:t>
      </w:r>
      <w:r w:rsidRPr="006C7451">
        <w:t>88.3 %</w:t>
      </w:r>
      <w:r w:rsidRPr="00676AD2">
        <w:t xml:space="preserve"> yield).  </w:t>
      </w:r>
      <w:r w:rsidRPr="000F37F1">
        <w:t xml:space="preserve">IR (neat):  3429, 3091, 2996, 1671, 1538, 1499, 1468, 1444, 1423, 1327, 1296, 1220, 1206, 1187, 1166, 1116, 1079, </w:t>
      </w:r>
      <w:r w:rsidRPr="000F37F1">
        <w:lastRenderedPageBreak/>
        <w:t>1022, 1003, 983, 906, 836, 823, 806, 768, 746, 739, 717, 687, 638 cm</w:t>
      </w:r>
      <w:r w:rsidRPr="000F37F1">
        <w:rPr>
          <w:vertAlign w:val="superscript"/>
        </w:rPr>
        <w:t>-1</w:t>
      </w:r>
      <w:r w:rsidRPr="000F37F1">
        <w:t xml:space="preserve">.  </w:t>
      </w:r>
      <w:proofErr w:type="gramStart"/>
      <w:r w:rsidRPr="009D4B4B">
        <w:t>Anal.</w:t>
      </w:r>
      <w:proofErr w:type="gramEnd"/>
      <w:r w:rsidRPr="009D4B4B">
        <w:t xml:space="preserve"> Calcd for C</w:t>
      </w:r>
      <w:r w:rsidRPr="009D4B4B">
        <w:rPr>
          <w:vertAlign w:val="subscript"/>
        </w:rPr>
        <w:t>12</w:t>
      </w:r>
      <w:r w:rsidRPr="009D4B4B">
        <w:t>H</w:t>
      </w:r>
      <w:r w:rsidRPr="009D4B4B">
        <w:rPr>
          <w:vertAlign w:val="subscript"/>
        </w:rPr>
        <w:t>12</w:t>
      </w:r>
      <w:r w:rsidRPr="009D4B4B">
        <w:t>Ag</w:t>
      </w:r>
      <w:r w:rsidRPr="009D4B4B">
        <w:rPr>
          <w:vertAlign w:val="subscript"/>
        </w:rPr>
        <w:t>2</w:t>
      </w:r>
      <w:r w:rsidRPr="009D4B4B">
        <w:t>N</w:t>
      </w:r>
      <w:r w:rsidRPr="009D4B4B">
        <w:rPr>
          <w:vertAlign w:val="subscript"/>
        </w:rPr>
        <w:t>8</w:t>
      </w:r>
      <w:r w:rsidRPr="009D4B4B">
        <w:t>O</w:t>
      </w:r>
      <w:r w:rsidRPr="009D4B4B">
        <w:rPr>
          <w:vertAlign w:val="subscript"/>
        </w:rPr>
        <w:t>6</w:t>
      </w:r>
      <w:r w:rsidRPr="009D4B4B">
        <w:t>•NMP:  C, 30.07; H, 3.12; N, 18.56.  Found:  C, 30.45; H, 3.01; N, 19.56.</w:t>
      </w:r>
    </w:p>
    <w:p w:rsidR="00786F85" w:rsidRDefault="00786F85" w:rsidP="00786F85">
      <w:pPr>
        <w:spacing w:line="480" w:lineRule="auto"/>
      </w:pPr>
      <w:r w:rsidRPr="00E9182C">
        <w:rPr>
          <w:b/>
        </w:rPr>
        <w:t>Synthesis of [</w:t>
      </w:r>
      <w:proofErr w:type="gramStart"/>
      <w:r w:rsidRPr="00E9182C">
        <w:rPr>
          <w:b/>
        </w:rPr>
        <w:t>Ag</w:t>
      </w:r>
      <w:r w:rsidRPr="00E9182C">
        <w:rPr>
          <w:b/>
          <w:vertAlign w:val="subscript"/>
        </w:rPr>
        <w:t>2</w:t>
      </w:r>
      <w:r w:rsidRPr="00E9182C">
        <w:rPr>
          <w:b/>
        </w:rPr>
        <w:t>(</w:t>
      </w:r>
      <w:proofErr w:type="gramEnd"/>
      <w:r>
        <w:rPr>
          <w:b/>
        </w:rPr>
        <w:t>2c</w:t>
      </w:r>
      <w:r w:rsidRPr="00E9182C">
        <w:rPr>
          <w:b/>
        </w:rPr>
        <w:t>)(NO</w:t>
      </w:r>
      <w:r w:rsidRPr="00E9182C">
        <w:rPr>
          <w:b/>
          <w:vertAlign w:val="subscript"/>
        </w:rPr>
        <w:t>3</w:t>
      </w:r>
      <w:r w:rsidRPr="00E9182C">
        <w:rPr>
          <w:b/>
        </w:rPr>
        <w:t>)</w:t>
      </w:r>
      <w:r w:rsidRPr="00E9182C">
        <w:rPr>
          <w:b/>
          <w:vertAlign w:val="subscript"/>
        </w:rPr>
        <w:t>2</w:t>
      </w:r>
      <w:r w:rsidRPr="00E9182C">
        <w:rPr>
          <w:b/>
        </w:rPr>
        <w:t xml:space="preserve">] • NMP, </w:t>
      </w:r>
      <w:r>
        <w:rPr>
          <w:b/>
        </w:rPr>
        <w:t>6</w:t>
      </w:r>
      <w:r w:rsidRPr="00E9182C">
        <w:rPr>
          <w:b/>
        </w:rPr>
        <w:t xml:space="preserve">. </w:t>
      </w:r>
      <w:r w:rsidRPr="00E9182C">
        <w:t xml:space="preserve"> Silver(I) nitrate (0.0250 g, 0.147 mmol) and </w:t>
      </w:r>
      <w:r>
        <w:rPr>
          <w:b/>
        </w:rPr>
        <w:t>2c</w:t>
      </w:r>
      <w:r w:rsidRPr="00E9182C">
        <w:t xml:space="preserve"> (0.0213 g, 0.0735 mmol) were added to separate 4 mL scintillation vials and dissolved in 1 mL of water and 2 mL of NMP, respectively.  The vials were heated to 85 °C for 30 min in an aluminum heating block, followed by mixing of the solutions and additional heating.  After heating for 24 h, colorless needles formed and were isolated and washed with water and aceto</w:t>
      </w:r>
      <w:r>
        <w:t>ne to yield the pure product (26</w:t>
      </w:r>
      <w:r w:rsidRPr="00E9182C">
        <w:t xml:space="preserve">.5 mg, </w:t>
      </w:r>
      <w:r>
        <w:t xml:space="preserve">57.2 </w:t>
      </w:r>
      <w:r w:rsidRPr="00E9182C">
        <w:t xml:space="preserve">% yield).  </w:t>
      </w:r>
      <w:r w:rsidRPr="00FE4D0B">
        <w:t>IR (neat):  3389, 3093, 2999, 1705, 1672, 1609, 1541, 1503, 1475, 1444, 1323, 1232, 1216, 1195, 1170, 1135, 1112, 1081, 1045, 1024, 978, 920, 901, 824, 768, 745, 721, 691, 642 cm</w:t>
      </w:r>
      <w:r w:rsidRPr="00FE4D0B">
        <w:rPr>
          <w:vertAlign w:val="superscript"/>
        </w:rPr>
        <w:t>-1</w:t>
      </w:r>
      <w:r w:rsidRPr="00FE4D0B">
        <w:t>.</w:t>
      </w:r>
      <w:r w:rsidRPr="009B6252">
        <w:t xml:space="preserve">  </w:t>
      </w:r>
      <w:proofErr w:type="gramStart"/>
      <w:r w:rsidRPr="009B6252">
        <w:t>Anal.</w:t>
      </w:r>
      <w:proofErr w:type="gramEnd"/>
      <w:r w:rsidRPr="009B6252">
        <w:t xml:space="preserve"> Calcd for C</w:t>
      </w:r>
      <w:r w:rsidRPr="009B6252">
        <w:rPr>
          <w:vertAlign w:val="subscript"/>
        </w:rPr>
        <w:t>16</w:t>
      </w:r>
      <w:r w:rsidRPr="009B6252">
        <w:t>H</w:t>
      </w:r>
      <w:r w:rsidRPr="009B6252">
        <w:rPr>
          <w:vertAlign w:val="subscript"/>
        </w:rPr>
        <w:t>14</w:t>
      </w:r>
      <w:r w:rsidRPr="009B6252">
        <w:t>Ag</w:t>
      </w:r>
      <w:r w:rsidRPr="009B6252">
        <w:rPr>
          <w:vertAlign w:val="subscript"/>
        </w:rPr>
        <w:t>2</w:t>
      </w:r>
      <w:r w:rsidRPr="009B6252">
        <w:t>N</w:t>
      </w:r>
      <w:r w:rsidRPr="009B6252">
        <w:rPr>
          <w:vertAlign w:val="subscript"/>
        </w:rPr>
        <w:t>8</w:t>
      </w:r>
      <w:r w:rsidRPr="009B6252">
        <w:t>O</w:t>
      </w:r>
      <w:r w:rsidRPr="009B6252">
        <w:rPr>
          <w:vertAlign w:val="subscript"/>
        </w:rPr>
        <w:t>6</w:t>
      </w:r>
      <w:r w:rsidRPr="009B6252">
        <w:t>•NMP:  C, 34.59; H, 3.18; N, 17.29.  Found:  C, 33.87; H, 2.64; N, 17.52.</w:t>
      </w:r>
    </w:p>
    <w:p w:rsidR="00786F85" w:rsidRDefault="00786F85" w:rsidP="00786F85">
      <w:pPr>
        <w:spacing w:line="480" w:lineRule="auto"/>
      </w:pPr>
      <w:r w:rsidRPr="00A90DF1">
        <w:rPr>
          <w:b/>
        </w:rPr>
        <w:t>Synthesis of [</w:t>
      </w:r>
      <w:proofErr w:type="gramStart"/>
      <w:r w:rsidRPr="00A90DF1">
        <w:rPr>
          <w:b/>
        </w:rPr>
        <w:t>Cu</w:t>
      </w:r>
      <w:r w:rsidRPr="005B2F41">
        <w:rPr>
          <w:b/>
          <w:vertAlign w:val="subscript"/>
        </w:rPr>
        <w:t>2</w:t>
      </w:r>
      <w:r>
        <w:rPr>
          <w:b/>
        </w:rPr>
        <w:t>(</w:t>
      </w:r>
      <w:proofErr w:type="gramEnd"/>
      <w:r>
        <w:rPr>
          <w:b/>
        </w:rPr>
        <w:t>2a)(S</w:t>
      </w:r>
      <w:r w:rsidRPr="00A90DF1">
        <w:rPr>
          <w:b/>
        </w:rPr>
        <w:t>O</w:t>
      </w:r>
      <w:r w:rsidRPr="00A90DF1">
        <w:rPr>
          <w:b/>
          <w:vertAlign w:val="subscript"/>
        </w:rPr>
        <w:t>4</w:t>
      </w:r>
      <w:r w:rsidRPr="00A90DF1">
        <w:rPr>
          <w:b/>
        </w:rPr>
        <w:t>)</w:t>
      </w:r>
      <w:r>
        <w:rPr>
          <w:b/>
        </w:rPr>
        <w:t>(OH)</w:t>
      </w:r>
      <w:r w:rsidRPr="005B2F41">
        <w:rPr>
          <w:b/>
          <w:vertAlign w:val="subscript"/>
        </w:rPr>
        <w:t>2</w:t>
      </w:r>
      <w:r w:rsidRPr="005B2F41">
        <w:rPr>
          <w:b/>
        </w:rPr>
        <w:t>(</w:t>
      </w:r>
      <w:r>
        <w:rPr>
          <w:b/>
        </w:rPr>
        <w:t>H</w:t>
      </w:r>
      <w:r w:rsidRPr="005B2F41">
        <w:rPr>
          <w:b/>
          <w:vertAlign w:val="subscript"/>
        </w:rPr>
        <w:t>2</w:t>
      </w:r>
      <w:r>
        <w:rPr>
          <w:b/>
        </w:rPr>
        <w:t>O)</w:t>
      </w:r>
      <w:r w:rsidRPr="005B2F41">
        <w:rPr>
          <w:b/>
          <w:vertAlign w:val="subscript"/>
        </w:rPr>
        <w:t>2</w:t>
      </w:r>
      <w:r w:rsidRPr="00A90DF1">
        <w:rPr>
          <w:b/>
        </w:rPr>
        <w:t>]</w:t>
      </w:r>
      <w:r>
        <w:rPr>
          <w:b/>
        </w:rPr>
        <w:t xml:space="preserve"> </w:t>
      </w:r>
      <w:r w:rsidRPr="00A90DF1">
        <w:rPr>
          <w:b/>
        </w:rPr>
        <w:t xml:space="preserve">• </w:t>
      </w:r>
      <w:r>
        <w:rPr>
          <w:b/>
        </w:rPr>
        <w:t>H</w:t>
      </w:r>
      <w:r w:rsidRPr="008A6A7C">
        <w:rPr>
          <w:b/>
          <w:vertAlign w:val="subscript"/>
        </w:rPr>
        <w:t>2</w:t>
      </w:r>
      <w:r>
        <w:rPr>
          <w:b/>
        </w:rPr>
        <w:t>O</w:t>
      </w:r>
      <w:r w:rsidRPr="00A90DF1">
        <w:rPr>
          <w:b/>
        </w:rPr>
        <w:t xml:space="preserve">, </w:t>
      </w:r>
      <w:r>
        <w:rPr>
          <w:b/>
        </w:rPr>
        <w:t>7</w:t>
      </w:r>
      <w:r w:rsidRPr="00A90DF1">
        <w:rPr>
          <w:b/>
        </w:rPr>
        <w:t xml:space="preserve">. </w:t>
      </w:r>
      <w:r>
        <w:t xml:space="preserve"> Copper(II) sulfate pent</w:t>
      </w:r>
      <w:r w:rsidRPr="00A90DF1">
        <w:t>ahydrate (0.0</w:t>
      </w:r>
      <w:r>
        <w:t>0918</w:t>
      </w:r>
      <w:r w:rsidRPr="00A90DF1">
        <w:t xml:space="preserve"> g, 0.0</w:t>
      </w:r>
      <w:r>
        <w:t>367</w:t>
      </w:r>
      <w:r w:rsidRPr="00A90DF1">
        <w:t xml:space="preserve"> mmol) and </w:t>
      </w:r>
      <w:r>
        <w:rPr>
          <w:b/>
        </w:rPr>
        <w:t>2a</w:t>
      </w:r>
      <w:r w:rsidRPr="00A90DF1">
        <w:t xml:space="preserve"> (0.0</w:t>
      </w:r>
      <w:r>
        <w:t>177</w:t>
      </w:r>
      <w:r w:rsidRPr="00A90DF1">
        <w:t xml:space="preserve"> g, 0.0735 mmol) were added to separate 4 mL scintillation vials and dissolved in 1 mL of water and 2 mL of DMF, respectively.  The vials were heated to 85 °C for 30 min in an aluminum heating block, followed by mixing of the solutions and additiona</w:t>
      </w:r>
      <w:r>
        <w:t>l heating.  After heating for 2 wks</w:t>
      </w:r>
      <w:r w:rsidRPr="00A90DF1">
        <w:t xml:space="preserve">, </w:t>
      </w:r>
      <w:r>
        <w:t>blue</w:t>
      </w:r>
      <w:r w:rsidRPr="00A90DF1">
        <w:t xml:space="preserve"> needles formed and were isolated and washed with water and acetone to yield the pure product (</w:t>
      </w:r>
      <w:r>
        <w:t>8.60</w:t>
      </w:r>
      <w:r w:rsidRPr="00A90DF1">
        <w:t xml:space="preserve"> mg, </w:t>
      </w:r>
      <w:r>
        <w:t>87.9</w:t>
      </w:r>
      <w:r w:rsidRPr="00A90DF1">
        <w:t xml:space="preserve"> % yield).  IR (neat):  3</w:t>
      </w:r>
      <w:r>
        <w:t>284</w:t>
      </w:r>
      <w:r w:rsidRPr="00A90DF1">
        <w:t>, 31</w:t>
      </w:r>
      <w:r>
        <w:t>44</w:t>
      </w:r>
      <w:r w:rsidRPr="00A90DF1">
        <w:t xml:space="preserve">, </w:t>
      </w:r>
      <w:r>
        <w:t>1671</w:t>
      </w:r>
      <w:r w:rsidRPr="00A90DF1">
        <w:t xml:space="preserve">, </w:t>
      </w:r>
      <w:r>
        <w:t>1547</w:t>
      </w:r>
      <w:r w:rsidRPr="00A90DF1">
        <w:t>, 14</w:t>
      </w:r>
      <w:r>
        <w:t>58</w:t>
      </w:r>
      <w:r w:rsidRPr="00A90DF1">
        <w:t xml:space="preserve">, </w:t>
      </w:r>
      <w:r>
        <w:t>1394</w:t>
      </w:r>
      <w:r w:rsidRPr="00A90DF1">
        <w:t xml:space="preserve">, </w:t>
      </w:r>
      <w:r>
        <w:t>1213</w:t>
      </w:r>
      <w:r w:rsidRPr="00A90DF1">
        <w:t>, 1</w:t>
      </w:r>
      <w:r>
        <w:t xml:space="preserve">200, 1142, 1099, 1024, </w:t>
      </w:r>
      <w:r>
        <w:lastRenderedPageBreak/>
        <w:t>961, 907, 832, 808, 746</w:t>
      </w:r>
      <w:r w:rsidRPr="00A90DF1">
        <w:t>, 718</w:t>
      </w:r>
      <w:r>
        <w:t xml:space="preserve"> cm</w:t>
      </w:r>
      <w:r w:rsidRPr="00AD28AF">
        <w:rPr>
          <w:vertAlign w:val="superscript"/>
        </w:rPr>
        <w:t>-1</w:t>
      </w:r>
      <w:r w:rsidRPr="00A90DF1">
        <w:t xml:space="preserve">.  </w:t>
      </w:r>
      <w:proofErr w:type="gramStart"/>
      <w:r w:rsidRPr="00A90DF1">
        <w:t>Anal.</w:t>
      </w:r>
      <w:proofErr w:type="gramEnd"/>
      <w:r w:rsidRPr="00A90DF1">
        <w:t xml:space="preserve"> Calcd for C</w:t>
      </w:r>
      <w:r w:rsidRPr="00A90DF1">
        <w:rPr>
          <w:vertAlign w:val="subscript"/>
        </w:rPr>
        <w:t>12</w:t>
      </w:r>
      <w:r w:rsidRPr="00A90DF1">
        <w:t>H</w:t>
      </w:r>
      <w:r>
        <w:rPr>
          <w:vertAlign w:val="subscript"/>
        </w:rPr>
        <w:t>18</w:t>
      </w:r>
      <w:r w:rsidRPr="00A90DF1">
        <w:t>Cu</w:t>
      </w:r>
      <w:r w:rsidRPr="00A923E6">
        <w:rPr>
          <w:vertAlign w:val="subscript"/>
        </w:rPr>
        <w:t>2</w:t>
      </w:r>
      <w:r w:rsidRPr="00A90DF1">
        <w:t>N</w:t>
      </w:r>
      <w:r w:rsidRPr="00A90DF1">
        <w:rPr>
          <w:vertAlign w:val="subscript"/>
        </w:rPr>
        <w:t>6</w:t>
      </w:r>
      <w:r w:rsidRPr="00AC41C4">
        <w:t>O</w:t>
      </w:r>
      <w:r>
        <w:rPr>
          <w:vertAlign w:val="subscript"/>
        </w:rPr>
        <w:t>8</w:t>
      </w:r>
      <w:r w:rsidRPr="00AC41C4">
        <w:t>S</w:t>
      </w:r>
      <w:r>
        <w:t>•H</w:t>
      </w:r>
      <w:r w:rsidRPr="00AC41C4">
        <w:rPr>
          <w:vertAlign w:val="subscript"/>
        </w:rPr>
        <w:t>2</w:t>
      </w:r>
      <w:r>
        <w:t>O</w:t>
      </w:r>
      <w:r w:rsidRPr="00A90DF1">
        <w:t xml:space="preserve">:  C, </w:t>
      </w:r>
      <w:r>
        <w:t>26.14</w:t>
      </w:r>
      <w:r w:rsidRPr="00A90DF1">
        <w:t xml:space="preserve">; H, </w:t>
      </w:r>
      <w:r>
        <w:t>3.66</w:t>
      </w:r>
      <w:r w:rsidRPr="00A90DF1">
        <w:t xml:space="preserve">; N, </w:t>
      </w:r>
      <w:r>
        <w:t>15.24</w:t>
      </w:r>
      <w:r w:rsidRPr="00A90DF1">
        <w:t xml:space="preserve">.  Found:  C, </w:t>
      </w:r>
      <w:r>
        <w:t>26.45</w:t>
      </w:r>
      <w:r w:rsidRPr="00A90DF1">
        <w:t xml:space="preserve">; H, </w:t>
      </w:r>
      <w:r>
        <w:t>4.22</w:t>
      </w:r>
      <w:r w:rsidRPr="00A90DF1">
        <w:t xml:space="preserve">; N, </w:t>
      </w:r>
      <w:r>
        <w:t>14.48</w:t>
      </w:r>
      <w:r w:rsidRPr="00A90DF1">
        <w:t>.</w:t>
      </w:r>
    </w:p>
    <w:p w:rsidR="00786F85" w:rsidRPr="00F750EB" w:rsidRDefault="00786F85" w:rsidP="00786F85">
      <w:pPr>
        <w:spacing w:line="480" w:lineRule="auto"/>
        <w:rPr>
          <w:rFonts w:eastAsia="SimSun"/>
          <w:kern w:val="2"/>
          <w:lang w:eastAsia="zh-CN"/>
        </w:rPr>
      </w:pPr>
      <w:proofErr w:type="gramStart"/>
      <w:r w:rsidRPr="001229B2">
        <w:rPr>
          <w:rFonts w:eastAsia="Calibri" w:cs="Times-Bold"/>
          <w:b/>
          <w:bCs/>
        </w:rPr>
        <w:t>X-ray Structure Determinations.</w:t>
      </w:r>
      <w:proofErr w:type="gramEnd"/>
      <w:r w:rsidRPr="00847806">
        <w:rPr>
          <w:rFonts w:eastAsia="Calibri" w:cs="Times-Bold"/>
          <w:bCs/>
        </w:rPr>
        <w:t xml:space="preserve">  </w:t>
      </w:r>
      <w:r>
        <w:rPr>
          <w:rFonts w:eastAsia="SimSun"/>
          <w:kern w:val="2"/>
          <w:lang w:eastAsia="zh-CN"/>
        </w:rPr>
        <w:t>Data was</w:t>
      </w:r>
      <w:r w:rsidRPr="00F750EB">
        <w:rPr>
          <w:rFonts w:eastAsia="SimSun"/>
          <w:kern w:val="2"/>
          <w:lang w:eastAsia="zh-CN"/>
        </w:rPr>
        <w:t xml:space="preserve"> collected on a Bruker SMART APEXII three circle diffractometer equipped with a CCD area detector and operated at 1,</w:t>
      </w:r>
      <w:r>
        <w:rPr>
          <w:rFonts w:eastAsia="SimSun"/>
          <w:kern w:val="2"/>
          <w:lang w:eastAsia="zh-CN"/>
        </w:rPr>
        <w:t>800 W power (45</w:t>
      </w:r>
      <w:r w:rsidRPr="00F750EB">
        <w:rPr>
          <w:rFonts w:eastAsia="SimSun"/>
          <w:kern w:val="2"/>
          <w:lang w:eastAsia="zh-CN"/>
        </w:rPr>
        <w:t xml:space="preserve"> kV, </w:t>
      </w:r>
      <w:r>
        <w:rPr>
          <w:rFonts w:eastAsia="SimSun"/>
          <w:kern w:val="2"/>
          <w:lang w:eastAsia="zh-CN"/>
        </w:rPr>
        <w:t>40</w:t>
      </w:r>
      <w:r w:rsidRPr="00F750EB">
        <w:rPr>
          <w:rFonts w:eastAsia="SimSun"/>
          <w:kern w:val="2"/>
          <w:lang w:eastAsia="zh-CN"/>
        </w:rPr>
        <w:t xml:space="preserve"> mA) to generate </w:t>
      </w:r>
      <w:r>
        <w:rPr>
          <w:rFonts w:eastAsia="SimSun"/>
          <w:kern w:val="2"/>
          <w:lang w:eastAsia="zh-CN"/>
        </w:rPr>
        <w:t>Mo</w:t>
      </w:r>
      <w:r w:rsidRPr="00F750EB">
        <w:rPr>
          <w:rFonts w:eastAsia="SimSun"/>
          <w:kern w:val="2"/>
          <w:lang w:eastAsia="zh-CN"/>
        </w:rPr>
        <w:t xml:space="preserve"> Kα radiation (</w:t>
      </w:r>
      <w:r w:rsidRPr="00F750EB">
        <w:rPr>
          <w:rFonts w:eastAsia="SimSun"/>
          <w:i/>
          <w:kern w:val="2"/>
          <w:lang w:eastAsia="zh-CN"/>
        </w:rPr>
        <w:t>λ</w:t>
      </w:r>
      <w:r w:rsidRPr="00F750EB">
        <w:rPr>
          <w:rFonts w:eastAsia="SimSun"/>
          <w:kern w:val="2"/>
          <w:lang w:eastAsia="zh-CN"/>
        </w:rPr>
        <w:t xml:space="preserve"> = </w:t>
      </w:r>
      <w:r>
        <w:rPr>
          <w:rFonts w:eastAsia="SimSun"/>
          <w:kern w:val="2"/>
          <w:lang w:eastAsia="zh-CN"/>
        </w:rPr>
        <w:t>0.71073</w:t>
      </w:r>
      <w:r w:rsidRPr="00F750EB">
        <w:rPr>
          <w:rFonts w:eastAsia="SimSun"/>
          <w:kern w:val="2"/>
          <w:lang w:eastAsia="zh-CN"/>
        </w:rPr>
        <w:t xml:space="preserve"> Å).</w:t>
      </w:r>
      <w:r>
        <w:rPr>
          <w:rFonts w:eastAsia="SimSun"/>
          <w:kern w:val="2"/>
          <w:lang w:eastAsia="zh-CN"/>
        </w:rPr>
        <w:t xml:space="preserve"> </w:t>
      </w:r>
      <w:r w:rsidRPr="00F750EB">
        <w:rPr>
          <w:rFonts w:eastAsia="SimSun"/>
          <w:kern w:val="2"/>
          <w:lang w:eastAsia="zh-CN"/>
        </w:rPr>
        <w:t xml:space="preserve"> The incident X-ray beam was focused and monochromated using Bruker Excalibur focusing optics.</w:t>
      </w:r>
      <w:r>
        <w:rPr>
          <w:rFonts w:eastAsia="SimSun"/>
          <w:kern w:val="2"/>
          <w:lang w:eastAsia="zh-CN"/>
        </w:rPr>
        <w:t xml:space="preserve"> </w:t>
      </w:r>
      <w:r w:rsidRPr="00F750EB">
        <w:rPr>
          <w:rFonts w:eastAsia="SimSun"/>
          <w:kern w:val="2"/>
          <w:lang w:eastAsia="zh-CN"/>
        </w:rPr>
        <w:t xml:space="preserve"> </w:t>
      </w:r>
      <w:r>
        <w:rPr>
          <w:rFonts w:eastAsia="SimSun"/>
          <w:kern w:val="2"/>
          <w:lang w:eastAsia="zh-CN"/>
        </w:rPr>
        <w:t>Single c</w:t>
      </w:r>
      <w:r w:rsidRPr="00F750EB">
        <w:rPr>
          <w:rFonts w:eastAsia="SimSun"/>
          <w:kern w:val="2"/>
          <w:lang w:eastAsia="zh-CN"/>
        </w:rPr>
        <w:t>rystal</w:t>
      </w:r>
      <w:r>
        <w:rPr>
          <w:rFonts w:eastAsia="SimSun"/>
          <w:kern w:val="2"/>
          <w:lang w:eastAsia="zh-CN"/>
        </w:rPr>
        <w:t xml:space="preserve">s </w:t>
      </w:r>
      <w:r w:rsidRPr="00F750EB">
        <w:rPr>
          <w:rFonts w:eastAsia="SimSun"/>
          <w:kern w:val="2"/>
          <w:lang w:eastAsia="zh-CN"/>
        </w:rPr>
        <w:t>w</w:t>
      </w:r>
      <w:r>
        <w:rPr>
          <w:rFonts w:eastAsia="SimSun"/>
          <w:kern w:val="2"/>
          <w:lang w:eastAsia="zh-CN"/>
        </w:rPr>
        <w:t>ere</w:t>
      </w:r>
      <w:r w:rsidRPr="00F750EB">
        <w:rPr>
          <w:rFonts w:eastAsia="SimSun"/>
          <w:kern w:val="2"/>
          <w:lang w:eastAsia="zh-CN"/>
        </w:rPr>
        <w:t xml:space="preserve"> mounted on nylon CryoLoops (Hampton Research) with Paratone-N (Hampton Research) </w:t>
      </w:r>
      <w:r>
        <w:rPr>
          <w:rFonts w:eastAsia="SimSun"/>
          <w:kern w:val="2"/>
          <w:lang w:eastAsia="zh-CN"/>
        </w:rPr>
        <w:t xml:space="preserve">and </w:t>
      </w:r>
      <w:r w:rsidRPr="00884B02">
        <w:rPr>
          <w:rFonts w:eastAsia="SimSun"/>
          <w:kern w:val="2"/>
          <w:lang w:eastAsia="zh-CN"/>
        </w:rPr>
        <w:t>frozen</w:t>
      </w:r>
      <w:r w:rsidRPr="00F750EB">
        <w:rPr>
          <w:rFonts w:eastAsia="SimSun"/>
          <w:kern w:val="2"/>
          <w:lang w:eastAsia="zh-CN"/>
        </w:rPr>
        <w:t xml:space="preserve"> at -</w:t>
      </w:r>
      <w:r>
        <w:rPr>
          <w:rFonts w:eastAsia="SimSun"/>
          <w:kern w:val="2"/>
          <w:lang w:eastAsia="zh-CN"/>
        </w:rPr>
        <w:t>100</w:t>
      </w:r>
      <w:r w:rsidRPr="007C2853">
        <w:rPr>
          <w:rFonts w:eastAsia="SimSun"/>
          <w:kern w:val="2"/>
          <w:lang w:eastAsia="zh-CN"/>
        </w:rPr>
        <w:t xml:space="preserve"> </w:t>
      </w:r>
      <w:r w:rsidRPr="00F750EB">
        <w:rPr>
          <w:rFonts w:eastAsia="SimSun"/>
          <w:kern w:val="2"/>
          <w:lang w:eastAsia="zh-CN"/>
        </w:rPr>
        <w:t>ºC</w:t>
      </w:r>
      <w:r>
        <w:rPr>
          <w:rFonts w:eastAsia="SimSun"/>
          <w:kern w:val="2"/>
          <w:lang w:eastAsia="zh-CN"/>
        </w:rPr>
        <w:t xml:space="preserve"> and </w:t>
      </w:r>
      <w:r w:rsidRPr="00F750EB">
        <w:rPr>
          <w:rFonts w:eastAsia="SimSun"/>
          <w:kern w:val="2"/>
          <w:lang w:eastAsia="zh-CN"/>
        </w:rPr>
        <w:t>-</w:t>
      </w:r>
      <w:r>
        <w:rPr>
          <w:rFonts w:eastAsia="SimSun"/>
          <w:kern w:val="2"/>
          <w:lang w:eastAsia="zh-CN"/>
        </w:rPr>
        <w:t xml:space="preserve">173 </w:t>
      </w:r>
      <w:r w:rsidRPr="00F750EB">
        <w:rPr>
          <w:rFonts w:eastAsia="SimSun"/>
          <w:kern w:val="2"/>
          <w:lang w:eastAsia="zh-CN"/>
        </w:rPr>
        <w:t>ºC</w:t>
      </w:r>
      <w:r>
        <w:rPr>
          <w:rFonts w:eastAsia="SimSun"/>
          <w:kern w:val="2"/>
          <w:lang w:eastAsia="zh-CN"/>
        </w:rPr>
        <w:t>, respectively</w:t>
      </w:r>
      <w:r w:rsidRPr="00F750EB">
        <w:rPr>
          <w:rFonts w:eastAsia="SimSun"/>
          <w:kern w:val="2"/>
          <w:lang w:eastAsia="zh-CN"/>
        </w:rPr>
        <w:t xml:space="preserve">. </w:t>
      </w:r>
      <w:r>
        <w:rPr>
          <w:rFonts w:eastAsia="SimSun"/>
          <w:kern w:val="2"/>
          <w:lang w:eastAsia="zh-CN"/>
        </w:rPr>
        <w:t xml:space="preserve"> </w:t>
      </w:r>
      <w:r w:rsidRPr="00F750EB">
        <w:rPr>
          <w:rFonts w:eastAsia="SimSun"/>
          <w:kern w:val="2"/>
          <w:lang w:eastAsia="zh-CN"/>
        </w:rPr>
        <w:t>Initial scans of each specimen were taken to obtain preliminary unit cell parameters and to assess the mosaicity (i.e. breadth of spots between frames) of the crystal to select the required frame width for data collection.</w:t>
      </w:r>
      <w:r>
        <w:rPr>
          <w:rFonts w:eastAsia="SimSun"/>
          <w:kern w:val="2"/>
          <w:lang w:eastAsia="zh-CN"/>
        </w:rPr>
        <w:t xml:space="preserve"> </w:t>
      </w:r>
      <w:r w:rsidRPr="00F750EB">
        <w:rPr>
          <w:rFonts w:eastAsia="SimSun"/>
          <w:kern w:val="2"/>
          <w:lang w:eastAsia="zh-CN"/>
        </w:rPr>
        <w:t xml:space="preserve"> For all cases frame widths of 0.5º were judged to be appropriate and full hemispheres of data were collected using the </w:t>
      </w:r>
      <w:r w:rsidRPr="00F750EB">
        <w:rPr>
          <w:rFonts w:eastAsia="SimSun"/>
          <w:i/>
          <w:kern w:val="2"/>
          <w:lang w:eastAsia="zh-CN"/>
        </w:rPr>
        <w:t>Bruker APEX2</w:t>
      </w:r>
      <w:r w:rsidRPr="00F750EB">
        <w:rPr>
          <w:rFonts w:eastAsia="SimSun"/>
          <w:kern w:val="2"/>
          <w:lang w:eastAsia="zh-CN"/>
        </w:rPr>
        <w:t xml:space="preserve"> software suite to carry out overlapping </w:t>
      </w:r>
      <w:r w:rsidRPr="00F750EB">
        <w:rPr>
          <w:rFonts w:ascii="Symbol" w:eastAsia="SimSun" w:hAnsi="Symbol"/>
          <w:kern w:val="2"/>
          <w:lang w:eastAsia="zh-CN"/>
        </w:rPr>
        <w:t></w:t>
      </w:r>
      <w:r w:rsidRPr="00F750EB">
        <w:rPr>
          <w:rFonts w:eastAsia="SimSun"/>
          <w:kern w:val="2"/>
          <w:lang w:eastAsia="zh-CN"/>
        </w:rPr>
        <w:t xml:space="preserve"> and </w:t>
      </w:r>
      <w:r w:rsidRPr="00F750EB">
        <w:rPr>
          <w:rFonts w:ascii="Symbol" w:eastAsia="SimSun" w:hAnsi="Symbol"/>
          <w:kern w:val="2"/>
          <w:lang w:eastAsia="zh-CN"/>
        </w:rPr>
        <w:t></w:t>
      </w:r>
      <w:r w:rsidRPr="00F750EB">
        <w:rPr>
          <w:rFonts w:eastAsia="SimSun"/>
          <w:kern w:val="2"/>
          <w:lang w:eastAsia="zh-CN"/>
        </w:rPr>
        <w:t xml:space="preserve"> scans at detector </w:t>
      </w:r>
      <w:r>
        <w:rPr>
          <w:rFonts w:eastAsia="SimSun"/>
          <w:kern w:val="2"/>
          <w:lang w:eastAsia="zh-CN"/>
        </w:rPr>
        <w:t xml:space="preserve">setting of </w:t>
      </w:r>
      <w:r w:rsidRPr="00F750EB">
        <w:rPr>
          <w:rFonts w:eastAsia="SimSun"/>
          <w:kern w:val="2"/>
          <w:lang w:eastAsia="zh-CN"/>
        </w:rPr>
        <w:t>2θ</w:t>
      </w:r>
      <w:r>
        <w:rPr>
          <w:rFonts w:eastAsia="SimSun"/>
          <w:kern w:val="2"/>
          <w:lang w:eastAsia="zh-CN"/>
        </w:rPr>
        <w:t xml:space="preserve"> = 28</w:t>
      </w:r>
      <w:r w:rsidRPr="00F750EB">
        <w:rPr>
          <w:rFonts w:eastAsia="SimSun"/>
          <w:kern w:val="2"/>
          <w:vertAlign w:val="superscript"/>
          <w:lang w:eastAsia="zh-CN"/>
        </w:rPr>
        <w:t>o</w:t>
      </w:r>
      <w:r w:rsidRPr="00F750EB">
        <w:rPr>
          <w:rFonts w:eastAsia="SimSun"/>
          <w:kern w:val="2"/>
          <w:lang w:eastAsia="zh-CN"/>
        </w:rPr>
        <w:t>.</w:t>
      </w:r>
      <w:r>
        <w:rPr>
          <w:rFonts w:eastAsia="SimSun"/>
          <w:kern w:val="2"/>
          <w:lang w:eastAsia="zh-CN"/>
        </w:rPr>
        <w:t xml:space="preserve"> </w:t>
      </w:r>
      <w:r w:rsidRPr="00F750EB">
        <w:rPr>
          <w:rFonts w:eastAsia="SimSun"/>
          <w:kern w:val="2"/>
          <w:lang w:eastAsia="zh-CN"/>
        </w:rPr>
        <w:t xml:space="preserve"> Following data collection, reflections were sampled from all regions of the Ewald sphere to re-determine unit cell parameters for data integration</w:t>
      </w:r>
      <w:r>
        <w:rPr>
          <w:rFonts w:eastAsia="SimSun"/>
          <w:kern w:val="2"/>
          <w:lang w:eastAsia="zh-CN"/>
        </w:rPr>
        <w:t xml:space="preserve">. </w:t>
      </w:r>
      <w:r w:rsidRPr="00F750EB">
        <w:rPr>
          <w:rFonts w:eastAsia="SimSun"/>
          <w:kern w:val="2"/>
          <w:lang w:eastAsia="zh-CN"/>
        </w:rPr>
        <w:t xml:space="preserve"> Following exhaustive review of collected frames the resolution of the dataset was judged, and, if necessary, regions of the frames where no coherent scattering was observed were removed from consideration for data integration using the </w:t>
      </w:r>
      <w:r w:rsidRPr="00F750EB">
        <w:rPr>
          <w:rFonts w:eastAsia="SimSun"/>
          <w:i/>
          <w:kern w:val="2"/>
          <w:lang w:eastAsia="zh-CN"/>
        </w:rPr>
        <w:t>Bruker SAINTplus</w:t>
      </w:r>
      <w:r w:rsidRPr="00F750EB">
        <w:rPr>
          <w:rFonts w:eastAsia="SimSun"/>
          <w:kern w:val="2"/>
          <w:lang w:eastAsia="zh-CN"/>
        </w:rPr>
        <w:t xml:space="preserve"> program.</w:t>
      </w:r>
      <w:hyperlink w:anchor="_ENREF_83" w:tooltip="Bruker, 2004 #103" w:history="1">
        <w:r w:rsidR="00D6560A">
          <w:rPr>
            <w:rFonts w:eastAsia="SimSun"/>
            <w:kern w:val="2"/>
            <w:lang w:eastAsia="zh-CN"/>
          </w:rPr>
          <w:fldChar w:fldCharType="begin"/>
        </w:r>
        <w:r w:rsidR="001C15EA">
          <w:rPr>
            <w:rFonts w:eastAsia="SimSun"/>
            <w:kern w:val="2"/>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lang w:eastAsia="zh-CN"/>
          </w:rPr>
          <w:fldChar w:fldCharType="separate"/>
        </w:r>
        <w:r w:rsidR="001C15EA" w:rsidRPr="00B64983">
          <w:rPr>
            <w:rFonts w:eastAsia="SimSun"/>
            <w:noProof/>
            <w:kern w:val="2"/>
            <w:vertAlign w:val="superscript"/>
            <w:lang w:eastAsia="zh-CN"/>
          </w:rPr>
          <w:t>26</w:t>
        </w:r>
        <w:r w:rsidR="00D6560A">
          <w:rPr>
            <w:rFonts w:eastAsia="SimSun"/>
            <w:kern w:val="2"/>
            <w:lang w:eastAsia="zh-CN"/>
          </w:rPr>
          <w:fldChar w:fldCharType="end"/>
        </w:r>
      </w:hyperlink>
      <w:r>
        <w:rPr>
          <w:rFonts w:eastAsia="SimSun"/>
          <w:kern w:val="2"/>
          <w:lang w:eastAsia="zh-CN"/>
        </w:rPr>
        <w:t xml:space="preserve">  Data was</w:t>
      </w:r>
      <w:r w:rsidRPr="00F750EB">
        <w:rPr>
          <w:rFonts w:eastAsia="SimSun"/>
          <w:kern w:val="2"/>
          <w:lang w:eastAsia="zh-CN"/>
        </w:rPr>
        <w:t xml:space="preserve"> integrated using a narrow frame algorithm and </w:t>
      </w:r>
      <w:r>
        <w:rPr>
          <w:rFonts w:eastAsia="SimSun"/>
          <w:kern w:val="2"/>
          <w:lang w:eastAsia="zh-CN"/>
        </w:rPr>
        <w:t>was</w:t>
      </w:r>
      <w:r w:rsidRPr="00F750EB">
        <w:rPr>
          <w:rFonts w:eastAsia="SimSun"/>
          <w:kern w:val="2"/>
          <w:lang w:eastAsia="zh-CN"/>
        </w:rPr>
        <w:t xml:space="preserve"> subsequently corrected for absorption. </w:t>
      </w:r>
      <w:r>
        <w:rPr>
          <w:rFonts w:eastAsia="SimSun"/>
          <w:kern w:val="2"/>
          <w:lang w:eastAsia="zh-CN"/>
        </w:rPr>
        <w:t xml:space="preserve"> </w:t>
      </w:r>
      <w:r w:rsidRPr="00F750EB">
        <w:rPr>
          <w:rFonts w:eastAsia="SimSun"/>
          <w:kern w:val="2"/>
          <w:lang w:eastAsia="zh-CN"/>
        </w:rPr>
        <w:t>Absorption corrections were performed for both samples using the SADABS program.</w:t>
      </w:r>
      <w:hyperlink w:anchor="_ENREF_83" w:tooltip="Bruker, 2004 #103" w:history="1">
        <w:r w:rsidR="00D6560A">
          <w:rPr>
            <w:rFonts w:eastAsia="SimSun"/>
            <w:kern w:val="2"/>
            <w:lang w:eastAsia="zh-CN"/>
          </w:rPr>
          <w:fldChar w:fldCharType="begin"/>
        </w:r>
        <w:r w:rsidR="001C15EA">
          <w:rPr>
            <w:rFonts w:eastAsia="SimSun"/>
            <w:kern w:val="2"/>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lang w:eastAsia="zh-CN"/>
          </w:rPr>
          <w:fldChar w:fldCharType="separate"/>
        </w:r>
        <w:r w:rsidR="001C15EA" w:rsidRPr="00B64983">
          <w:rPr>
            <w:rFonts w:eastAsia="SimSun"/>
            <w:noProof/>
            <w:kern w:val="2"/>
            <w:vertAlign w:val="superscript"/>
            <w:lang w:eastAsia="zh-CN"/>
          </w:rPr>
          <w:t>26</w:t>
        </w:r>
        <w:r w:rsidR="00D6560A">
          <w:rPr>
            <w:rFonts w:eastAsia="SimSun"/>
            <w:kern w:val="2"/>
            <w:lang w:eastAsia="zh-CN"/>
          </w:rPr>
          <w:fldChar w:fldCharType="end"/>
        </w:r>
      </w:hyperlink>
      <w:r w:rsidRPr="00F750EB">
        <w:rPr>
          <w:rFonts w:eastAsia="SimSun"/>
          <w:kern w:val="2"/>
          <w:lang w:eastAsia="zh-CN"/>
        </w:rPr>
        <w:t xml:space="preserve"> </w:t>
      </w:r>
      <w:r>
        <w:rPr>
          <w:rFonts w:eastAsia="SimSun"/>
          <w:kern w:val="2"/>
          <w:lang w:eastAsia="zh-CN"/>
        </w:rPr>
        <w:t xml:space="preserve"> </w:t>
      </w:r>
      <w:r w:rsidRPr="00F750EB">
        <w:rPr>
          <w:rFonts w:eastAsia="SimSun"/>
          <w:kern w:val="2"/>
          <w:lang w:eastAsia="zh-CN"/>
        </w:rPr>
        <w:t xml:space="preserve">Space group </w:t>
      </w:r>
      <w:r w:rsidRPr="00F750EB">
        <w:rPr>
          <w:rFonts w:eastAsia="SimSun"/>
          <w:kern w:val="2"/>
          <w:lang w:eastAsia="zh-CN"/>
        </w:rPr>
        <w:lastRenderedPageBreak/>
        <w:t xml:space="preserve">determination and tests for merohedral twinning were carried out using </w:t>
      </w:r>
      <w:r w:rsidRPr="00F750EB">
        <w:rPr>
          <w:rFonts w:eastAsia="SimSun"/>
          <w:i/>
          <w:kern w:val="2"/>
          <w:lang w:eastAsia="zh-CN"/>
        </w:rPr>
        <w:t>XPREP</w:t>
      </w:r>
      <w:r w:rsidRPr="00F750EB">
        <w:rPr>
          <w:rFonts w:eastAsia="SimSun"/>
          <w:kern w:val="2"/>
          <w:lang w:eastAsia="zh-CN"/>
        </w:rPr>
        <w:t>.</w:t>
      </w:r>
      <w:hyperlink w:anchor="_ENREF_83" w:tooltip="Bruker, 2004 #103" w:history="1">
        <w:r w:rsidR="00D6560A">
          <w:rPr>
            <w:rFonts w:eastAsia="SimSun"/>
            <w:kern w:val="2"/>
            <w:lang w:eastAsia="zh-CN"/>
          </w:rPr>
          <w:fldChar w:fldCharType="begin"/>
        </w:r>
        <w:r w:rsidR="001C15EA">
          <w:rPr>
            <w:rFonts w:eastAsia="SimSun"/>
            <w:kern w:val="2"/>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lang w:eastAsia="zh-CN"/>
          </w:rPr>
          <w:fldChar w:fldCharType="separate"/>
        </w:r>
        <w:r w:rsidR="001C15EA" w:rsidRPr="00B64983">
          <w:rPr>
            <w:rFonts w:eastAsia="SimSun"/>
            <w:noProof/>
            <w:kern w:val="2"/>
            <w:vertAlign w:val="superscript"/>
            <w:lang w:eastAsia="zh-CN"/>
          </w:rPr>
          <w:t>26</w:t>
        </w:r>
        <w:r w:rsidR="00D6560A">
          <w:rPr>
            <w:rFonts w:eastAsia="SimSun"/>
            <w:kern w:val="2"/>
            <w:lang w:eastAsia="zh-CN"/>
          </w:rPr>
          <w:fldChar w:fldCharType="end"/>
        </w:r>
      </w:hyperlink>
      <w:r w:rsidRPr="00F750EB">
        <w:rPr>
          <w:rFonts w:eastAsia="SimSun"/>
          <w:kern w:val="2"/>
          <w:lang w:eastAsia="zh-CN"/>
        </w:rPr>
        <w:t xml:space="preserve"> </w:t>
      </w:r>
      <w:r>
        <w:rPr>
          <w:rFonts w:eastAsia="SimSun"/>
          <w:kern w:val="2"/>
          <w:lang w:eastAsia="zh-CN"/>
        </w:rPr>
        <w:t xml:space="preserve"> </w:t>
      </w:r>
      <w:r w:rsidRPr="00F750EB">
        <w:rPr>
          <w:rFonts w:eastAsia="SimSun"/>
          <w:kern w:val="2"/>
          <w:lang w:eastAsia="zh-CN"/>
        </w:rPr>
        <w:t>In all cases, the highest possible space group was chosen.</w:t>
      </w:r>
    </w:p>
    <w:p w:rsidR="00786F85" w:rsidRDefault="00786F85" w:rsidP="00786F85">
      <w:pPr>
        <w:spacing w:line="480" w:lineRule="auto"/>
        <w:rPr>
          <w:rFonts w:eastAsia="SimSun"/>
          <w:kern w:val="2"/>
          <w:lang w:eastAsia="zh-CN"/>
        </w:rPr>
      </w:pPr>
      <w:r w:rsidRPr="001E43D4">
        <w:rPr>
          <w:rFonts w:eastAsia="SimSun"/>
          <w:kern w:val="2"/>
          <w:lang w:eastAsia="zh-CN"/>
        </w:rPr>
        <w:t xml:space="preserve">Final models were refined anisotropically (with the exception of H atoms).  </w:t>
      </w:r>
      <w:r>
        <w:rPr>
          <w:rFonts w:eastAsia="SimSun"/>
          <w:kern w:val="2"/>
          <w:lang w:eastAsia="zh-CN"/>
        </w:rPr>
        <w:t>Hydrogen atoms were not placed on solvent molecules due to disorder</w:t>
      </w:r>
      <w:r w:rsidRPr="001E43D4">
        <w:rPr>
          <w:rFonts w:eastAsia="SimSun"/>
          <w:kern w:val="2"/>
          <w:lang w:eastAsia="zh-CN"/>
        </w:rPr>
        <w:t xml:space="preserve">. </w:t>
      </w:r>
      <w:r>
        <w:rPr>
          <w:rFonts w:eastAsia="SimSun"/>
          <w:kern w:val="2"/>
          <w:lang w:eastAsia="zh-CN"/>
        </w:rPr>
        <w:t xml:space="preserve">Disorder in </w:t>
      </w:r>
      <w:r>
        <w:rPr>
          <w:rFonts w:eastAsia="SimSun"/>
          <w:b/>
          <w:kern w:val="2"/>
          <w:lang w:eastAsia="zh-CN"/>
        </w:rPr>
        <w:t>4</w:t>
      </w:r>
      <w:r w:rsidRPr="00D6351D">
        <w:rPr>
          <w:rFonts w:eastAsia="SimSun"/>
          <w:kern w:val="2"/>
          <w:lang w:eastAsia="zh-CN"/>
        </w:rPr>
        <w:t xml:space="preserve"> </w:t>
      </w:r>
      <w:r>
        <w:rPr>
          <w:rFonts w:eastAsia="SimSun"/>
          <w:kern w:val="2"/>
          <w:lang w:eastAsia="zh-CN"/>
        </w:rPr>
        <w:t xml:space="preserve">led to refinement of phenyl atom occupancies as the phenyl moiety is disordered over two positions.  Reducing the occupancies accordingly led to satisfactory refinement. </w:t>
      </w:r>
      <w:r w:rsidRPr="001E43D4">
        <w:rPr>
          <w:rFonts w:eastAsia="SimSun"/>
          <w:kern w:val="2"/>
          <w:lang w:eastAsia="zh-CN"/>
        </w:rPr>
        <w:t xml:space="preserve">In the case of </w:t>
      </w:r>
      <w:r w:rsidRPr="001E43D4">
        <w:rPr>
          <w:rFonts w:eastAsia="SimSun"/>
          <w:b/>
          <w:kern w:val="2"/>
          <w:lang w:eastAsia="zh-CN"/>
        </w:rPr>
        <w:t>6</w:t>
      </w:r>
      <w:r w:rsidRPr="001E43D4">
        <w:rPr>
          <w:rFonts w:eastAsia="SimSun"/>
          <w:kern w:val="2"/>
          <w:lang w:eastAsia="zh-CN"/>
        </w:rPr>
        <w:t xml:space="preserve">, </w:t>
      </w:r>
      <w:r>
        <w:rPr>
          <w:rFonts w:eastAsia="SimSun"/>
          <w:kern w:val="2"/>
          <w:lang w:eastAsia="zh-CN"/>
        </w:rPr>
        <w:t xml:space="preserve">after multiple attempts at obtaining crystals, </w:t>
      </w:r>
      <w:r w:rsidRPr="001E43D4">
        <w:rPr>
          <w:rFonts w:eastAsia="SimSun"/>
          <w:kern w:val="2"/>
          <w:lang w:eastAsia="zh-CN"/>
        </w:rPr>
        <w:t xml:space="preserve">poorer diffraction data prevented the anisotropic refinement of all atoms except silver.  All structures were examined using the </w:t>
      </w:r>
      <w:r w:rsidRPr="001E43D4">
        <w:rPr>
          <w:rFonts w:eastAsia="SimSun"/>
          <w:i/>
          <w:kern w:val="2"/>
          <w:lang w:eastAsia="zh-CN"/>
        </w:rPr>
        <w:t>Addsym</w:t>
      </w:r>
      <w:r w:rsidRPr="001E43D4">
        <w:rPr>
          <w:rFonts w:eastAsia="SimSun"/>
          <w:kern w:val="2"/>
          <w:lang w:eastAsia="zh-CN"/>
        </w:rPr>
        <w:t xml:space="preserve"> subroutine of PLATON</w:t>
      </w:r>
      <w:r w:rsidRPr="001E43D4">
        <w:rPr>
          <w:rFonts w:eastAsia="SimSun"/>
          <w:kern w:val="2"/>
          <w:vertAlign w:val="superscript"/>
          <w:lang w:eastAsia="zh-CN"/>
        </w:rPr>
        <w:t>4</w:t>
      </w:r>
      <w:r w:rsidRPr="001E43D4">
        <w:rPr>
          <w:rFonts w:eastAsia="SimSun"/>
          <w:kern w:val="2"/>
          <w:lang w:eastAsia="zh-CN"/>
        </w:rPr>
        <w:t xml:space="preserve"> to assure that no additional symmetry could be applied to the models.</w:t>
      </w:r>
    </w:p>
    <w:p w:rsidR="00786F85" w:rsidRDefault="00786F85" w:rsidP="00786F85">
      <w:pPr>
        <w:spacing w:line="480" w:lineRule="auto"/>
      </w:pPr>
      <w:r w:rsidRPr="00292586">
        <w:rPr>
          <w:b/>
        </w:rPr>
        <w:t>Powder X-ray experiments.</w:t>
      </w:r>
      <w:r>
        <w:rPr>
          <w:b/>
        </w:rPr>
        <w:t xml:space="preserve">  </w:t>
      </w:r>
      <w:r>
        <w:t xml:space="preserve">Powder X-ray diffraction (PXRD) data was collected using a Panalytical Empyrean </w:t>
      </w:r>
      <w:r>
        <w:rPr>
          <w:rFonts w:ascii="Symbol" w:hAnsi="Symbol"/>
        </w:rPr>
        <w:t></w:t>
      </w:r>
      <w:r w:rsidRPr="00FF3EB3">
        <w:t>-2</w:t>
      </w:r>
      <w:r>
        <w:rPr>
          <w:rFonts w:ascii="Symbol" w:hAnsi="Symbol"/>
        </w:rPr>
        <w:t></w:t>
      </w:r>
      <w:r>
        <w:t xml:space="preserve"> diffractometer in reflectance Bragg-Brentano geometry.  Cu-</w:t>
      </w:r>
      <w:r w:rsidRPr="00FF3EB3">
        <w:rPr>
          <w:rFonts w:ascii="Symbol" w:hAnsi="Symbol"/>
        </w:rPr>
        <w:t></w:t>
      </w:r>
      <w:r w:rsidRPr="00FF3EB3">
        <w:rPr>
          <w:rFonts w:ascii="Symbol" w:hAnsi="Symbol"/>
        </w:rPr>
        <w:t></w:t>
      </w:r>
      <w:r>
        <w:t xml:space="preserve"> radiation (</w:t>
      </w:r>
      <w:r w:rsidRPr="00FF3EB3">
        <w:rPr>
          <w:rFonts w:ascii="Symbol" w:hAnsi="Symbol"/>
        </w:rPr>
        <w:t></w:t>
      </w:r>
      <w:r>
        <w:t xml:space="preserve"> = 1.5406 Å; 1,800 W, 45 kV, 40 mA) was focused using a planar Gobel Mirror riding the </w:t>
      </w:r>
      <w:r w:rsidRPr="00F15AD8">
        <w:rPr>
          <w:rFonts w:ascii="Symbol" w:hAnsi="Symbol"/>
        </w:rPr>
        <w:t></w:t>
      </w:r>
      <w:r w:rsidRPr="00F15AD8">
        <w:rPr>
          <w:rFonts w:ascii="Symbol" w:hAnsi="Symbol"/>
        </w:rPr>
        <w:t></w:t>
      </w:r>
      <w:r>
        <w:t xml:space="preserve"> line.  A 0.25 mm divergence slit was used for all measurements.  Diffracted radiation was detected using a PIXcel</w:t>
      </w:r>
      <w:r w:rsidRPr="00F15AD8">
        <w:rPr>
          <w:vertAlign w:val="superscript"/>
        </w:rPr>
        <w:t>3d</w:t>
      </w:r>
      <w:r>
        <w:t xml:space="preserve"> detector [(6° 2</w:t>
      </w:r>
      <w:r w:rsidRPr="00F15AD8">
        <w:rPr>
          <w:rFonts w:ascii="Symbol" w:hAnsi="Symbol"/>
        </w:rPr>
        <w:t></w:t>
      </w:r>
      <w:r>
        <w:t xml:space="preserve"> sampling width) equipped with a Ni monochrometer].  All samples were mounted onto a zero background quartz plate fixed on a sample holder by dropping powders and then leveling the sample surface.  </w:t>
      </w:r>
      <w:r w:rsidRPr="00A17DAF">
        <w:t>The best counting statistics were achieved by using a 0.0</w:t>
      </w:r>
      <w:r>
        <w:t>394</w:t>
      </w:r>
      <w:r w:rsidRPr="00A17DAF">
        <w:t>º 2</w:t>
      </w:r>
      <w:r w:rsidRPr="00A17DAF">
        <w:rPr>
          <w:rFonts w:ascii="Symbol" w:hAnsi="Symbol"/>
        </w:rPr>
        <w:t></w:t>
      </w:r>
      <w:r w:rsidRPr="00A17DAF">
        <w:t xml:space="preserve"> step scan from </w:t>
      </w:r>
      <w:r>
        <w:t>3</w:t>
      </w:r>
      <w:r w:rsidRPr="00A17DAF">
        <w:t xml:space="preserve"> – 50° with an exposure time of </w:t>
      </w:r>
      <w:r>
        <w:t>119.85</w:t>
      </w:r>
      <w:r w:rsidRPr="00A17DAF">
        <w:t xml:space="preserve"> s per step and a revolution spin rate of 4 s.</w:t>
      </w:r>
    </w:p>
    <w:p w:rsidR="00786F85" w:rsidRPr="007527A9" w:rsidRDefault="00786F85" w:rsidP="00786F85">
      <w:pPr>
        <w:spacing w:line="480" w:lineRule="auto"/>
      </w:pPr>
      <w:proofErr w:type="gramStart"/>
      <w:r w:rsidRPr="00A978E3">
        <w:rPr>
          <w:b/>
        </w:rPr>
        <w:t>Gas Adsorption Measurements.</w:t>
      </w:r>
      <w:proofErr w:type="gramEnd"/>
      <w:r w:rsidRPr="00A978E3">
        <w:t xml:space="preserve">  Gas adsorption me</w:t>
      </w:r>
      <w:r>
        <w:t xml:space="preserve">asurements were performed on </w:t>
      </w:r>
      <w:r w:rsidRPr="00A978E3">
        <w:t xml:space="preserve">fresh </w:t>
      </w:r>
      <w:r>
        <w:t>samples which had been verified by</w:t>
      </w:r>
      <w:r w:rsidRPr="00A978E3">
        <w:t xml:space="preserve"> PXRD.  </w:t>
      </w:r>
      <w:r>
        <w:t xml:space="preserve">MONTs </w:t>
      </w:r>
      <w:r w:rsidRPr="00A978E3">
        <w:rPr>
          <w:b/>
        </w:rPr>
        <w:t>3</w:t>
      </w:r>
      <w:r>
        <w:t>-</w:t>
      </w:r>
      <w:r w:rsidRPr="00A978E3">
        <w:rPr>
          <w:b/>
        </w:rPr>
        <w:t>7</w:t>
      </w:r>
      <w:r>
        <w:t xml:space="preserve"> </w:t>
      </w:r>
      <w:r>
        <w:lastRenderedPageBreak/>
        <w:t xml:space="preserve">required activation prior to adsorption studies with the activation method depending on the MONT being analyzed.  Samples of </w:t>
      </w:r>
      <w:r w:rsidRPr="00D97055">
        <w:rPr>
          <w:b/>
        </w:rPr>
        <w:t>5</w:t>
      </w:r>
      <w:r>
        <w:t>-</w:t>
      </w:r>
      <w:r w:rsidRPr="00D97055">
        <w:rPr>
          <w:b/>
        </w:rPr>
        <w:t>7</w:t>
      </w:r>
      <w:r>
        <w:t xml:space="preserve"> were activated by solvent exchange with methanol, exchanging solvent with fresh methanol every 8 h for 2 weeks.  MONT </w:t>
      </w:r>
      <w:r w:rsidRPr="00D97055">
        <w:rPr>
          <w:b/>
        </w:rPr>
        <w:t>3</w:t>
      </w:r>
      <w:r>
        <w:t xml:space="preserve"> was activated by Soxhlet extraction with methanol for 1 week.  All</w:t>
      </w:r>
      <w:r w:rsidRPr="00A978E3">
        <w:t xml:space="preserve"> sample</w:t>
      </w:r>
      <w:r>
        <w:t>s were</w:t>
      </w:r>
      <w:r w:rsidRPr="00A978E3">
        <w:t xml:space="preserve"> degassed at </w:t>
      </w:r>
      <w:r>
        <w:t xml:space="preserve">75 </w:t>
      </w:r>
      <w:r w:rsidRPr="00A978E3">
        <w:t xml:space="preserve">°C </w:t>
      </w:r>
      <w:r>
        <w:t>for 24 h</w:t>
      </w:r>
      <w:r w:rsidRPr="00A978E3">
        <w:t xml:space="preserve"> </w:t>
      </w:r>
      <w:r>
        <w:t xml:space="preserve">prior to measurements </w:t>
      </w:r>
      <w:r w:rsidRPr="00A978E3">
        <w:t>and CO</w:t>
      </w:r>
      <w:r w:rsidRPr="00A978E3">
        <w:rPr>
          <w:vertAlign w:val="subscript"/>
        </w:rPr>
        <w:t>2</w:t>
      </w:r>
      <w:r w:rsidRPr="00A978E3">
        <w:t xml:space="preserve"> and CH</w:t>
      </w:r>
      <w:r w:rsidRPr="00A978E3">
        <w:rPr>
          <w:vertAlign w:val="subscript"/>
        </w:rPr>
        <w:t>4</w:t>
      </w:r>
      <w:r w:rsidRPr="00A978E3">
        <w:t xml:space="preserve"> </w:t>
      </w:r>
      <w:r>
        <w:t>isotherms</w:t>
      </w:r>
      <w:r w:rsidRPr="00A978E3">
        <w:t xml:space="preserve"> were collected at 298 K.  </w:t>
      </w:r>
      <w:r>
        <w:t>Isosteric heats of adsorption (Q</w:t>
      </w:r>
      <w:r w:rsidRPr="009603CD">
        <w:rPr>
          <w:vertAlign w:val="subscript"/>
        </w:rPr>
        <w:t>st</w:t>
      </w:r>
      <w:r>
        <w:t>) values were determined by collecting additional CO</w:t>
      </w:r>
      <w:r w:rsidRPr="007527A9">
        <w:rPr>
          <w:vertAlign w:val="subscript"/>
        </w:rPr>
        <w:t>2</w:t>
      </w:r>
      <w:r>
        <w:t xml:space="preserve"> isotherms at 0 </w:t>
      </w:r>
      <w:r w:rsidRPr="00A17DAF">
        <w:t>º</w:t>
      </w:r>
      <w:r>
        <w:t xml:space="preserve">C.  Attempts at activating MONT </w:t>
      </w:r>
      <w:r>
        <w:rPr>
          <w:b/>
        </w:rPr>
        <w:t>4</w:t>
      </w:r>
      <w:r>
        <w:t xml:space="preserve"> were unsuccessful as the guest solvent could not be removed.</w:t>
      </w:r>
    </w:p>
    <w:p w:rsidR="00786F85" w:rsidRDefault="00786F85" w:rsidP="00786F85">
      <w:pPr>
        <w:spacing w:line="480" w:lineRule="auto"/>
      </w:pPr>
    </w:p>
    <w:p w:rsidR="009940D2" w:rsidRDefault="009940D2">
      <w:pPr>
        <w:jc w:val="left"/>
      </w:pPr>
      <w:r>
        <w:br w:type="page"/>
      </w:r>
    </w:p>
    <w:p w:rsidR="009940D2" w:rsidRDefault="00712A49" w:rsidP="009940D2">
      <w:pPr>
        <w:pStyle w:val="Heading1"/>
        <w:spacing w:line="480" w:lineRule="auto"/>
      </w:pPr>
      <w:r>
        <w:lastRenderedPageBreak/>
        <w:br/>
      </w:r>
      <w:bookmarkStart w:id="88" w:name="_Toc380698243"/>
      <w:r>
        <w:t>By</w:t>
      </w:r>
      <w:r w:rsidR="00006146">
        <w:t>-P</w:t>
      </w:r>
      <w:r w:rsidR="009940D2">
        <w:t>roducts of MOF Synthesis</w:t>
      </w:r>
      <w:bookmarkEnd w:id="88"/>
    </w:p>
    <w:p w:rsidR="009940D2" w:rsidRDefault="009940D2" w:rsidP="00786F85">
      <w:pPr>
        <w:spacing w:line="480" w:lineRule="auto"/>
      </w:pPr>
    </w:p>
    <w:p w:rsidR="009940D2" w:rsidRDefault="009940D2">
      <w:pPr>
        <w:jc w:val="left"/>
      </w:pPr>
      <w:r>
        <w:br w:type="page"/>
      </w:r>
    </w:p>
    <w:p w:rsidR="009940D2" w:rsidRPr="009940D2" w:rsidRDefault="009940D2" w:rsidP="009940D2">
      <w:pPr>
        <w:pStyle w:val="Heading2"/>
        <w:spacing w:line="480" w:lineRule="auto"/>
        <w:rPr>
          <w:iCs w:val="0"/>
        </w:rPr>
      </w:pPr>
      <w:bookmarkStart w:id="89" w:name="_Toc380698244"/>
      <w:r w:rsidRPr="009940D2">
        <w:rPr>
          <w:iCs w:val="0"/>
        </w:rPr>
        <w:lastRenderedPageBreak/>
        <w:t>Abstract</w:t>
      </w:r>
      <w:bookmarkEnd w:id="89"/>
    </w:p>
    <w:p w:rsidR="009940D2" w:rsidRDefault="009940D2" w:rsidP="009940D2">
      <w:pPr>
        <w:spacing w:line="480" w:lineRule="auto"/>
      </w:pPr>
      <w:r>
        <w:tab/>
        <w:t xml:space="preserve">The employment of semi-rigid di-triazoles, due to their </w:t>
      </w:r>
      <w:r w:rsidR="006C0200">
        <w:t>partial flexibility</w:t>
      </w:r>
      <w:r>
        <w:t xml:space="preserve">, has led to the synthesis of MOFs with a variety of topologies.  </w:t>
      </w:r>
      <w:r w:rsidR="00712A49">
        <w:t>As not all frameworks obtained adhere with the theme of the dissertation, a</w:t>
      </w:r>
      <w:r>
        <w:t xml:space="preserve">dditional frameworks of potential interest are included in this chapter as a source for future </w:t>
      </w:r>
      <w:r w:rsidR="00AC4ED5">
        <w:t>reference</w:t>
      </w:r>
      <w:r>
        <w:t>.</w:t>
      </w:r>
    </w:p>
    <w:p w:rsidR="009940D2" w:rsidRDefault="009940D2" w:rsidP="009940D2">
      <w:pPr>
        <w:pStyle w:val="Heading2"/>
        <w:spacing w:line="480" w:lineRule="auto"/>
        <w:rPr>
          <w:iCs w:val="0"/>
        </w:rPr>
      </w:pPr>
      <w:bookmarkStart w:id="90" w:name="_Toc380698245"/>
      <w:r w:rsidRPr="009940D2">
        <w:rPr>
          <w:iCs w:val="0"/>
        </w:rPr>
        <w:t>Introduction</w:t>
      </w:r>
      <w:bookmarkEnd w:id="90"/>
    </w:p>
    <w:p w:rsidR="009940D2" w:rsidRDefault="009940D2" w:rsidP="009940D2">
      <w:pPr>
        <w:spacing w:line="480" w:lineRule="auto"/>
      </w:pPr>
      <w:r>
        <w:tab/>
        <w:t xml:space="preserve">As MOF synthesis is a combinatorial approach, a multitude of MOF structures were obtained through the use of di-triazoles.  </w:t>
      </w:r>
      <w:r w:rsidR="00E2198E">
        <w:t>Many</w:t>
      </w:r>
      <w:r>
        <w:t xml:space="preserve"> frameworks obtained did not cohere wit</w:t>
      </w:r>
      <w:r w:rsidR="00E2198E">
        <w:t>h the theme of the dissertation but</w:t>
      </w:r>
      <w:r>
        <w:t xml:space="preserve"> they have been included to show the diversity</w:t>
      </w:r>
      <w:r w:rsidR="0057640C">
        <w:t xml:space="preserve"> of frameworks </w:t>
      </w:r>
      <w:r w:rsidR="006C0200">
        <w:t>that</w:t>
      </w:r>
      <w:r w:rsidR="0057640C">
        <w:t xml:space="preserve"> can be synthesiz</w:t>
      </w:r>
      <w:r>
        <w:t>ed</w:t>
      </w:r>
      <w:r w:rsidR="0057640C">
        <w:t xml:space="preserve">.  </w:t>
      </w:r>
      <w:r w:rsidR="00E2198E">
        <w:t xml:space="preserve">Additionally, frameworks are reported </w:t>
      </w:r>
      <w:r w:rsidR="006C0200">
        <w:t>that</w:t>
      </w:r>
      <w:r w:rsidR="00E2198E">
        <w:t xml:space="preserve"> contain minor variations to previously published</w:t>
      </w:r>
      <w:r w:rsidR="00972C87">
        <w:t xml:space="preserve"> structures such as utilizing </w:t>
      </w:r>
      <w:r w:rsidR="00E2198E">
        <w:t>different anion</w:t>
      </w:r>
      <w:r w:rsidR="006C0200">
        <w:t>s</w:t>
      </w:r>
      <w:r w:rsidR="00E2198E">
        <w:t xml:space="preserve"> in order to show a more broad synthesis.  </w:t>
      </w:r>
      <w:r w:rsidR="0057640C">
        <w:t xml:space="preserve">As the additional frameworks have, as of yet, not been fully </w:t>
      </w:r>
      <w:proofErr w:type="gramStart"/>
      <w:r w:rsidR="0057640C">
        <w:t>characterized,</w:t>
      </w:r>
      <w:proofErr w:type="gramEnd"/>
      <w:r w:rsidR="0057640C">
        <w:t xml:space="preserve"> only synthesis schemes and single crystal X-ray structures are provided.</w:t>
      </w:r>
    </w:p>
    <w:p w:rsidR="0057640C" w:rsidRDefault="0057640C" w:rsidP="0057640C">
      <w:pPr>
        <w:pStyle w:val="Heading2"/>
        <w:spacing w:line="480" w:lineRule="auto"/>
        <w:rPr>
          <w:iCs w:val="0"/>
        </w:rPr>
      </w:pPr>
      <w:bookmarkStart w:id="91" w:name="_Toc380698246"/>
      <w:r w:rsidRPr="0057640C">
        <w:rPr>
          <w:iCs w:val="0"/>
        </w:rPr>
        <w:t>Results and Discussion</w:t>
      </w:r>
      <w:bookmarkEnd w:id="91"/>
    </w:p>
    <w:p w:rsidR="002D412C" w:rsidRDefault="00F9782F" w:rsidP="00F9782F">
      <w:pPr>
        <w:spacing w:line="480" w:lineRule="auto"/>
      </w:pPr>
      <w:r>
        <w:tab/>
      </w:r>
      <w:r w:rsidR="00AC4ED5">
        <w:t xml:space="preserve">A number of di-triazoles utilized led to the synthesis of additional </w:t>
      </w:r>
      <w:r>
        <w:t>frameworks</w:t>
      </w:r>
      <w:r w:rsidR="00E2198E">
        <w:t xml:space="preserve"> as a by</w:t>
      </w:r>
      <w:r w:rsidR="00AC4ED5">
        <w:t xml:space="preserve">-product of MOF synthesis.  </w:t>
      </w:r>
      <w:r w:rsidR="00DE79B3">
        <w:t>Di-triazole l</w:t>
      </w:r>
      <w:r w:rsidR="00AC4ED5">
        <w:t xml:space="preserve">igands employed which led to MOF structures included in this chapter are notated in </w:t>
      </w:r>
      <w:r w:rsidR="00AC4ED5" w:rsidRPr="009603CD">
        <w:t>Scheme 6.1</w:t>
      </w:r>
      <w:r w:rsidR="00AC4ED5">
        <w:t xml:space="preserve">.  The resulting MOFs </w:t>
      </w:r>
      <w:r w:rsidR="00D64899">
        <w:t xml:space="preserve">yielding structures similar to previously published </w:t>
      </w:r>
      <w:r w:rsidR="00D64899">
        <w:lastRenderedPageBreak/>
        <w:t xml:space="preserve">frameworks have </w:t>
      </w:r>
      <w:r w:rsidR="00AC4ED5">
        <w:t xml:space="preserve">been notated in </w:t>
      </w:r>
      <w:r w:rsidR="00AC4ED5" w:rsidRPr="009603CD">
        <w:t>Scheme 6.2</w:t>
      </w:r>
      <w:r w:rsidR="00AC4ED5">
        <w:t xml:space="preserve"> and their respective structures shown in </w:t>
      </w:r>
      <w:r w:rsidR="00AC4ED5" w:rsidRPr="009603CD">
        <w:t>Figure 6.1</w:t>
      </w:r>
      <w:r w:rsidR="00DE79B3">
        <w:t>-</w:t>
      </w:r>
      <w:r w:rsidR="00DE79B3" w:rsidRPr="009603CD">
        <w:t>Figure 6.</w:t>
      </w:r>
      <w:r w:rsidR="00D64899" w:rsidRPr="009603CD">
        <w:t>6</w:t>
      </w:r>
      <w:r w:rsidR="00AC4ED5">
        <w:t>.</w:t>
      </w:r>
      <w:r w:rsidR="00DE79B3">
        <w:t xml:space="preserve">  Frameworks have been arranged in accordance with ligand utilized during synthesis and the resulting topologies.</w:t>
      </w:r>
      <w:r w:rsidR="00D64899">
        <w:t xml:space="preserve">  In addition, a plethora of MOFs </w:t>
      </w:r>
      <w:r w:rsidR="00B017A6">
        <w:t>were</w:t>
      </w:r>
      <w:r w:rsidR="00D64899">
        <w:t xml:space="preserve"> synthesized which do not match the theme of the dissertation and </w:t>
      </w:r>
      <w:r w:rsidR="00B017A6">
        <w:t>are</w:t>
      </w:r>
      <w:r w:rsidR="00D64899">
        <w:t xml:space="preserve"> reported in </w:t>
      </w:r>
      <w:r w:rsidR="00D64899" w:rsidRPr="009603CD">
        <w:t>Table 6.1</w:t>
      </w:r>
      <w:r w:rsidR="00D64899">
        <w:t xml:space="preserve"> and </w:t>
      </w:r>
      <w:r w:rsidR="00D64899" w:rsidRPr="009603CD">
        <w:t>Table 6.2</w:t>
      </w:r>
      <w:r w:rsidR="00D64899">
        <w:t>.  MOFs are divided into potentially porous and non-porous structures and the respective ligands and metals used during synthesis and resulting formulas and data file names are listed.</w:t>
      </w:r>
    </w:p>
    <w:p w:rsidR="00953F24" w:rsidRPr="00AC4ED5" w:rsidRDefault="00953F24" w:rsidP="00F9782F">
      <w:pPr>
        <w:spacing w:line="480" w:lineRule="auto"/>
      </w:pPr>
    </w:p>
    <w:p w:rsidR="00AC4ED5" w:rsidRDefault="00AC4ED5" w:rsidP="00CA798C">
      <w:pPr>
        <w:pStyle w:val="Caption"/>
        <w:jc w:val="left"/>
      </w:pPr>
      <w:bookmarkStart w:id="92" w:name="_Toc380687511"/>
      <w:proofErr w:type="gramStart"/>
      <w:r>
        <w:t xml:space="preserve">Scheme </w:t>
      </w:r>
      <w:fldSimple w:instr=" STYLEREF 1 \s ">
        <w:r w:rsidR="00DC105E">
          <w:rPr>
            <w:noProof/>
          </w:rPr>
          <w:t>6</w:t>
        </w:r>
      </w:fldSimple>
      <w:r w:rsidR="00CA798C">
        <w:t>.</w:t>
      </w:r>
      <w:proofErr w:type="gramEnd"/>
      <w:r w:rsidR="00D6560A">
        <w:fldChar w:fldCharType="begin"/>
      </w:r>
      <w:r w:rsidR="00C07777">
        <w:instrText xml:space="preserve"> SEQ Scheme \* ARABIC \s 1 </w:instrText>
      </w:r>
      <w:r w:rsidR="00D6560A">
        <w:fldChar w:fldCharType="separate"/>
      </w:r>
      <w:r w:rsidR="00DC105E">
        <w:rPr>
          <w:noProof/>
        </w:rPr>
        <w:t>1</w:t>
      </w:r>
      <w:r w:rsidR="00D6560A">
        <w:fldChar w:fldCharType="end"/>
      </w:r>
      <w:r>
        <w:t xml:space="preserve">. </w:t>
      </w:r>
      <w:proofErr w:type="gramStart"/>
      <w:r w:rsidRPr="001B7F0C">
        <w:rPr>
          <w:b w:val="0"/>
        </w:rPr>
        <w:t xml:space="preserve">Di-triazoles </w:t>
      </w:r>
      <w:r w:rsidR="00F9782F" w:rsidRPr="001B7F0C">
        <w:rPr>
          <w:b w:val="0"/>
        </w:rPr>
        <w:t xml:space="preserve">for MOF </w:t>
      </w:r>
      <w:r w:rsidR="001B7F0C">
        <w:rPr>
          <w:b w:val="0"/>
        </w:rPr>
        <w:t>s</w:t>
      </w:r>
      <w:r w:rsidR="00F9782F" w:rsidRPr="001B7F0C">
        <w:rPr>
          <w:b w:val="0"/>
        </w:rPr>
        <w:t>ynthesis</w:t>
      </w:r>
      <w:r w:rsidR="001B7F0C">
        <w:rPr>
          <w:b w:val="0"/>
        </w:rPr>
        <w:t>.</w:t>
      </w:r>
      <w:bookmarkEnd w:id="92"/>
      <w:proofErr w:type="gramEnd"/>
    </w:p>
    <w:p w:rsidR="009940D2" w:rsidRDefault="00F66F76" w:rsidP="009D7BF6">
      <w:pPr>
        <w:jc w:val="center"/>
      </w:pPr>
      <w:r>
        <w:object w:dxaOrig="9996" w:dyaOrig="4226">
          <v:shape id="_x0000_i1028" type="#_x0000_t75" style="width:324pt;height:136pt" o:ole="" o:preferrelative="f">
            <v:imagedata r:id="rId63" o:title=""/>
          </v:shape>
          <o:OLEObject Type="Embed" ProgID="ChemDraw.Document.6.0" ShapeID="_x0000_i1028" DrawAspect="Content" ObjectID="_1455695211" r:id="rId64"/>
        </w:object>
      </w:r>
    </w:p>
    <w:p w:rsidR="00953F24" w:rsidRDefault="00953F24" w:rsidP="009D7BF6">
      <w:pPr>
        <w:jc w:val="center"/>
      </w:pPr>
    </w:p>
    <w:p w:rsidR="00CA798C" w:rsidRDefault="00CA798C" w:rsidP="002104CF">
      <w:pPr>
        <w:pStyle w:val="Caption"/>
        <w:spacing w:line="480" w:lineRule="auto"/>
        <w:jc w:val="left"/>
      </w:pPr>
      <w:bookmarkStart w:id="93" w:name="_Toc380687512"/>
      <w:proofErr w:type="gramStart"/>
      <w:r>
        <w:lastRenderedPageBreak/>
        <w:t xml:space="preserve">Scheme </w:t>
      </w:r>
      <w:fldSimple w:instr=" STYLEREF 1 \s ">
        <w:r w:rsidR="00DC105E">
          <w:rPr>
            <w:noProof/>
          </w:rPr>
          <w:t>6</w:t>
        </w:r>
      </w:fldSimple>
      <w:r>
        <w:t>.</w:t>
      </w:r>
      <w:proofErr w:type="gramEnd"/>
      <w:r w:rsidR="00D6560A">
        <w:fldChar w:fldCharType="begin"/>
      </w:r>
      <w:r w:rsidR="00C07777">
        <w:instrText xml:space="preserve"> SEQ Scheme \* ARABIC \s 1 </w:instrText>
      </w:r>
      <w:r w:rsidR="00D6560A">
        <w:fldChar w:fldCharType="separate"/>
      </w:r>
      <w:r w:rsidR="00DC105E">
        <w:rPr>
          <w:noProof/>
        </w:rPr>
        <w:t>2</w:t>
      </w:r>
      <w:r w:rsidR="00D6560A">
        <w:fldChar w:fldCharType="end"/>
      </w:r>
      <w:r>
        <w:t xml:space="preserve">. </w:t>
      </w:r>
      <w:r w:rsidR="006C0200">
        <w:rPr>
          <w:b w:val="0"/>
        </w:rPr>
        <w:t>Synthesi</w:t>
      </w:r>
      <w:r>
        <w:rPr>
          <w:b w:val="0"/>
        </w:rPr>
        <w:t xml:space="preserve">s of frameworks </w:t>
      </w:r>
      <w:proofErr w:type="gramStart"/>
      <w:r w:rsidR="006C0200">
        <w:rPr>
          <w:b w:val="0"/>
        </w:rPr>
        <w:t>that are</w:t>
      </w:r>
      <w:proofErr w:type="gramEnd"/>
      <w:r w:rsidR="006C0200">
        <w:rPr>
          <w:b w:val="0"/>
        </w:rPr>
        <w:t xml:space="preserve"> structurally analogous to published examples</w:t>
      </w:r>
      <w:r w:rsidRPr="001B7F0C">
        <w:rPr>
          <w:b w:val="0"/>
        </w:rPr>
        <w:t>.</w:t>
      </w:r>
      <w:bookmarkEnd w:id="93"/>
    </w:p>
    <w:p w:rsidR="00F9782F" w:rsidRDefault="00F66F76" w:rsidP="009D7BF6">
      <w:pPr>
        <w:jc w:val="center"/>
      </w:pPr>
      <w:r>
        <w:object w:dxaOrig="13332" w:dyaOrig="6735">
          <v:shape id="_x0000_i1029" type="#_x0000_t75" style="width:324pt;height:164pt" o:ole="">
            <v:imagedata r:id="rId65" o:title=""/>
          </v:shape>
          <o:OLEObject Type="Embed" ProgID="ChemDraw.Document.6.0" ShapeID="_x0000_i1029" DrawAspect="Content" ObjectID="_1455695212" r:id="rId66"/>
        </w:object>
      </w:r>
    </w:p>
    <w:p w:rsidR="00953F24" w:rsidRDefault="00953F24" w:rsidP="009D7BF6">
      <w:pPr>
        <w:jc w:val="center"/>
      </w:pPr>
    </w:p>
    <w:p w:rsidR="00953F24" w:rsidRDefault="00953F24" w:rsidP="009D7BF6">
      <w:pPr>
        <w:jc w:val="center"/>
      </w:pPr>
    </w:p>
    <w:p w:rsidR="00953F24" w:rsidRDefault="00953F24" w:rsidP="00953F24">
      <w:pPr>
        <w:keepNext/>
        <w:jc w:val="center"/>
      </w:pPr>
      <w:r w:rsidRPr="00DA6306">
        <w:rPr>
          <w:noProof/>
        </w:rPr>
        <w:drawing>
          <wp:inline distT="0" distB="0" distL="0" distR="0">
            <wp:extent cx="3200400" cy="3228975"/>
            <wp:effectExtent l="19050" t="0" r="0" b="0"/>
            <wp:docPr id="99" name="Picture 46" descr="CM2197c5re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2197c5redo.jpg"/>
                    <pic:cNvPicPr/>
                  </pic:nvPicPr>
                  <pic:blipFill>
                    <a:blip r:embed="rId67" cstate="print"/>
                    <a:srcRect l="18403" t="35069" r="21007" b="3788"/>
                    <a:stretch>
                      <a:fillRect/>
                    </a:stretch>
                  </pic:blipFill>
                  <pic:spPr>
                    <a:xfrm>
                      <a:off x="0" y="0"/>
                      <a:ext cx="3200400" cy="3228975"/>
                    </a:xfrm>
                    <a:prstGeom prst="rect">
                      <a:avLst/>
                    </a:prstGeom>
                  </pic:spPr>
                </pic:pic>
              </a:graphicData>
            </a:graphic>
          </wp:inline>
        </w:drawing>
      </w:r>
    </w:p>
    <w:p w:rsidR="00953F24" w:rsidRDefault="00953F24" w:rsidP="00953F24">
      <w:pPr>
        <w:pStyle w:val="Caption"/>
        <w:spacing w:line="480" w:lineRule="auto"/>
        <w:rPr>
          <w:b w:val="0"/>
          <w:bCs w:val="0"/>
        </w:rPr>
      </w:pPr>
      <w:bookmarkStart w:id="94" w:name="_Toc380708590"/>
      <w:proofErr w:type="gramStart"/>
      <w:r>
        <w:t xml:space="preserve">Figure </w:t>
      </w:r>
      <w:fldSimple w:instr=" STYLEREF 1 \s ">
        <w:r>
          <w:rPr>
            <w:noProof/>
          </w:rPr>
          <w:t>6</w:t>
        </w:r>
      </w:fldSimple>
      <w:r>
        <w:t>.</w:t>
      </w:r>
      <w:proofErr w:type="gramEnd"/>
      <w:r w:rsidR="00D6560A">
        <w:fldChar w:fldCharType="begin"/>
      </w:r>
      <w:r>
        <w:instrText xml:space="preserve"> SEQ Figure \* ARABIC \s 1 </w:instrText>
      </w:r>
      <w:r w:rsidR="00D6560A">
        <w:fldChar w:fldCharType="separate"/>
      </w:r>
      <w:r>
        <w:rPr>
          <w:noProof/>
        </w:rPr>
        <w:t>1</w:t>
      </w:r>
      <w:r w:rsidR="00D6560A">
        <w:fldChar w:fldCharType="end"/>
      </w:r>
      <w:r>
        <w:t xml:space="preserve">. </w:t>
      </w:r>
      <w:r>
        <w:rPr>
          <w:b w:val="0"/>
          <w:bCs w:val="0"/>
        </w:rPr>
        <w:t xml:space="preserve">X-ray structure of </w:t>
      </w:r>
      <w:r w:rsidRPr="007502FE">
        <w:rPr>
          <w:b w:val="0"/>
        </w:rPr>
        <w:t>[</w:t>
      </w:r>
      <w:proofErr w:type="gramStart"/>
      <w:r w:rsidRPr="007502FE">
        <w:rPr>
          <w:b w:val="0"/>
        </w:rPr>
        <w:t>C</w:t>
      </w:r>
      <w:r>
        <w:rPr>
          <w:b w:val="0"/>
        </w:rPr>
        <w:t>o</w:t>
      </w:r>
      <w:r w:rsidRPr="007502FE">
        <w:rPr>
          <w:b w:val="0"/>
        </w:rPr>
        <w:t>(</w:t>
      </w:r>
      <w:proofErr w:type="gramEnd"/>
      <w:r w:rsidRPr="000E082B">
        <w:t>1</w:t>
      </w:r>
      <w:r>
        <w:rPr>
          <w:b w:val="0"/>
        </w:rPr>
        <w:t>)(S</w:t>
      </w:r>
      <w:r w:rsidRPr="007502FE">
        <w:rPr>
          <w:b w:val="0"/>
        </w:rPr>
        <w:t>O</w:t>
      </w:r>
      <w:r>
        <w:rPr>
          <w:b w:val="0"/>
          <w:vertAlign w:val="subscript"/>
        </w:rPr>
        <w:t>4</w:t>
      </w:r>
      <w:r w:rsidRPr="007502FE">
        <w:rPr>
          <w:b w:val="0"/>
        </w:rPr>
        <w:t xml:space="preserve">)] • </w:t>
      </w:r>
      <w:r>
        <w:rPr>
          <w:b w:val="0"/>
        </w:rPr>
        <w:t>[Co(H</w:t>
      </w:r>
      <w:r w:rsidRPr="00480CDE">
        <w:rPr>
          <w:b w:val="0"/>
          <w:vertAlign w:val="subscript"/>
        </w:rPr>
        <w:t>2</w:t>
      </w:r>
      <w:r>
        <w:rPr>
          <w:b w:val="0"/>
        </w:rPr>
        <w:t>O)</w:t>
      </w:r>
      <w:r w:rsidRPr="00480CDE">
        <w:rPr>
          <w:b w:val="0"/>
          <w:vertAlign w:val="subscript"/>
        </w:rPr>
        <w:t>6</w:t>
      </w:r>
      <w:r>
        <w:rPr>
          <w:b w:val="0"/>
        </w:rPr>
        <w:t>(SO</w:t>
      </w:r>
      <w:r w:rsidRPr="00480CDE">
        <w:rPr>
          <w:b w:val="0"/>
          <w:vertAlign w:val="subscript"/>
        </w:rPr>
        <w:t>4</w:t>
      </w:r>
      <w:r>
        <w:rPr>
          <w:b w:val="0"/>
        </w:rPr>
        <w:t xml:space="preserve">)] </w:t>
      </w:r>
      <w:r w:rsidRPr="007502FE">
        <w:rPr>
          <w:b w:val="0"/>
        </w:rPr>
        <w:t xml:space="preserve">• </w:t>
      </w:r>
      <w:r>
        <w:rPr>
          <w:b w:val="0"/>
        </w:rPr>
        <w:t>3</w:t>
      </w:r>
      <w:r w:rsidRPr="007502FE">
        <w:rPr>
          <w:b w:val="0"/>
        </w:rPr>
        <w:t>H</w:t>
      </w:r>
      <w:r w:rsidRPr="007502FE">
        <w:rPr>
          <w:b w:val="0"/>
          <w:vertAlign w:val="subscript"/>
        </w:rPr>
        <w:t>2</w:t>
      </w:r>
      <w:r w:rsidRPr="007502FE">
        <w:rPr>
          <w:b w:val="0"/>
        </w:rPr>
        <w:t>O</w:t>
      </w:r>
      <w:r>
        <w:rPr>
          <w:b w:val="0"/>
        </w:rPr>
        <w:t xml:space="preserve">, </w:t>
      </w:r>
      <w:r w:rsidRPr="000E082B">
        <w:t>8</w:t>
      </w:r>
      <w:r>
        <w:rPr>
          <w:b w:val="0"/>
        </w:rPr>
        <w:t>.</w:t>
      </w:r>
      <w:r w:rsidRPr="000808A5">
        <w:rPr>
          <w:b w:val="0"/>
          <w:bCs w:val="0"/>
        </w:rPr>
        <w:t xml:space="preserve"> (A) Crystal structure of </w:t>
      </w:r>
      <w:r w:rsidRPr="000E082B">
        <w:t>8</w:t>
      </w:r>
      <w:r w:rsidRPr="000808A5">
        <w:rPr>
          <w:b w:val="0"/>
          <w:bCs w:val="0"/>
        </w:rPr>
        <w:t xml:space="preserve"> showing copper chains along the </w:t>
      </w:r>
      <w:r>
        <w:rPr>
          <w:b w:val="0"/>
          <w:bCs w:val="0"/>
        </w:rPr>
        <w:t>x</w:t>
      </w:r>
      <w:r w:rsidRPr="000808A5">
        <w:rPr>
          <w:b w:val="0"/>
          <w:bCs w:val="0"/>
        </w:rPr>
        <w:t xml:space="preserve">-axis.  (B) Crystal structure of </w:t>
      </w:r>
      <w:r w:rsidRPr="000E082B">
        <w:t>8</w:t>
      </w:r>
      <w:r w:rsidRPr="000808A5">
        <w:rPr>
          <w:b w:val="0"/>
          <w:bCs w:val="0"/>
        </w:rPr>
        <w:t xml:space="preserve"> viewed orthogonal to the </w:t>
      </w:r>
      <w:r>
        <w:rPr>
          <w:b w:val="0"/>
          <w:bCs w:val="0"/>
        </w:rPr>
        <w:t>x</w:t>
      </w:r>
      <w:r w:rsidRPr="000808A5">
        <w:rPr>
          <w:b w:val="0"/>
          <w:bCs w:val="0"/>
        </w:rPr>
        <w:t>-axis showing the fused-tube topology.</w:t>
      </w:r>
      <w:bookmarkEnd w:id="94"/>
    </w:p>
    <w:p w:rsidR="00953F24" w:rsidRDefault="00953F24" w:rsidP="00953F24">
      <w:pPr>
        <w:jc w:val="left"/>
      </w:pPr>
    </w:p>
    <w:p w:rsidR="00D917F1" w:rsidRDefault="00D917F1" w:rsidP="00D917F1">
      <w:pPr>
        <w:keepNext/>
        <w:jc w:val="center"/>
      </w:pPr>
      <w:r>
        <w:rPr>
          <w:noProof/>
        </w:rPr>
        <w:lastRenderedPageBreak/>
        <w:drawing>
          <wp:inline distT="0" distB="0" distL="0" distR="0">
            <wp:extent cx="3200400" cy="3295291"/>
            <wp:effectExtent l="19050" t="0" r="0" b="0"/>
            <wp:docPr id="64" name="Picture 33" descr="CM-3-151a3longhe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3-151a3longheat.jpg"/>
                    <pic:cNvPicPr/>
                  </pic:nvPicPr>
                  <pic:blipFill>
                    <a:blip r:embed="rId68" cstate="print"/>
                    <a:srcRect l="16667" t="28646" r="18924" b="5035"/>
                    <a:stretch>
                      <a:fillRect/>
                    </a:stretch>
                  </pic:blipFill>
                  <pic:spPr>
                    <a:xfrm>
                      <a:off x="0" y="0"/>
                      <a:ext cx="3200400" cy="3295291"/>
                    </a:xfrm>
                    <a:prstGeom prst="rect">
                      <a:avLst/>
                    </a:prstGeom>
                  </pic:spPr>
                </pic:pic>
              </a:graphicData>
            </a:graphic>
          </wp:inline>
        </w:drawing>
      </w:r>
    </w:p>
    <w:p w:rsidR="00D917F1" w:rsidRDefault="00D917F1" w:rsidP="00D917F1">
      <w:pPr>
        <w:pStyle w:val="Caption"/>
        <w:spacing w:line="480" w:lineRule="auto"/>
        <w:rPr>
          <w:b w:val="0"/>
          <w:bCs w:val="0"/>
        </w:rPr>
      </w:pPr>
      <w:bookmarkStart w:id="95" w:name="_Toc380708591"/>
      <w:proofErr w:type="gramStart"/>
      <w:r>
        <w:t xml:space="preserve">Figure </w:t>
      </w:r>
      <w:fldSimple w:instr=" STYLEREF 1 \s ">
        <w:r w:rsidR="005D531C">
          <w:rPr>
            <w:noProof/>
          </w:rPr>
          <w:t>6</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2</w:t>
      </w:r>
      <w:r w:rsidR="00D6560A">
        <w:fldChar w:fldCharType="end"/>
      </w:r>
      <w:r>
        <w:t xml:space="preserve">. </w:t>
      </w:r>
      <w:r>
        <w:rPr>
          <w:b w:val="0"/>
          <w:bCs w:val="0"/>
        </w:rPr>
        <w:t xml:space="preserve">X-ray structure of </w:t>
      </w:r>
      <w:r w:rsidRPr="007502FE">
        <w:rPr>
          <w:b w:val="0"/>
        </w:rPr>
        <w:t>[</w:t>
      </w:r>
      <w:proofErr w:type="gramStart"/>
      <w:r w:rsidRPr="007502FE">
        <w:rPr>
          <w:b w:val="0"/>
        </w:rPr>
        <w:t>Cu</w:t>
      </w:r>
      <w:r w:rsidR="00F50DB7" w:rsidRPr="00F50DB7">
        <w:rPr>
          <w:b w:val="0"/>
          <w:vertAlign w:val="subscript"/>
        </w:rPr>
        <w:t>2</w:t>
      </w:r>
      <w:r w:rsidRPr="007502FE">
        <w:rPr>
          <w:b w:val="0"/>
        </w:rPr>
        <w:t>(</w:t>
      </w:r>
      <w:proofErr w:type="gramEnd"/>
      <w:r w:rsidR="00F50DB7">
        <w:rPr>
          <w:bCs w:val="0"/>
        </w:rPr>
        <w:t>2</w:t>
      </w:r>
      <w:r>
        <w:rPr>
          <w:b w:val="0"/>
        </w:rPr>
        <w:t>)</w:t>
      </w:r>
      <w:r w:rsidR="00F50DB7" w:rsidRPr="00F50DB7">
        <w:rPr>
          <w:b w:val="0"/>
          <w:vertAlign w:val="subscript"/>
        </w:rPr>
        <w:t>2</w:t>
      </w:r>
      <w:r w:rsidR="00F50DB7">
        <w:rPr>
          <w:b w:val="0"/>
        </w:rPr>
        <w:t>(S</w:t>
      </w:r>
      <w:r w:rsidRPr="007502FE">
        <w:rPr>
          <w:b w:val="0"/>
        </w:rPr>
        <w:t>O</w:t>
      </w:r>
      <w:r w:rsidR="00F50DB7">
        <w:rPr>
          <w:b w:val="0"/>
          <w:vertAlign w:val="subscript"/>
        </w:rPr>
        <w:t>4</w:t>
      </w:r>
      <w:r w:rsidRPr="007502FE">
        <w:rPr>
          <w:b w:val="0"/>
        </w:rPr>
        <w:t xml:space="preserve">)] • </w:t>
      </w:r>
      <w:r w:rsidR="00F50DB7">
        <w:rPr>
          <w:b w:val="0"/>
        </w:rPr>
        <w:t>2DMF</w:t>
      </w:r>
      <w:r w:rsidRPr="007502FE">
        <w:rPr>
          <w:b w:val="0"/>
        </w:rPr>
        <w:t xml:space="preserve"> • </w:t>
      </w:r>
      <w:r w:rsidR="00F50DB7">
        <w:rPr>
          <w:b w:val="0"/>
        </w:rPr>
        <w:t>3</w:t>
      </w:r>
      <w:r w:rsidRPr="007502FE">
        <w:rPr>
          <w:b w:val="0"/>
        </w:rPr>
        <w:t>H</w:t>
      </w:r>
      <w:r w:rsidRPr="007502FE">
        <w:rPr>
          <w:b w:val="0"/>
          <w:vertAlign w:val="subscript"/>
        </w:rPr>
        <w:t>2</w:t>
      </w:r>
      <w:r w:rsidRPr="007502FE">
        <w:rPr>
          <w:b w:val="0"/>
        </w:rPr>
        <w:t>O</w:t>
      </w:r>
      <w:r>
        <w:rPr>
          <w:b w:val="0"/>
        </w:rPr>
        <w:t xml:space="preserve">, </w:t>
      </w:r>
      <w:r w:rsidR="00034884" w:rsidRPr="000E082B">
        <w:t>9</w:t>
      </w:r>
      <w:r>
        <w:rPr>
          <w:b w:val="0"/>
        </w:rPr>
        <w:t>.</w:t>
      </w:r>
      <w:r w:rsidRPr="000808A5">
        <w:rPr>
          <w:b w:val="0"/>
          <w:bCs w:val="0"/>
        </w:rPr>
        <w:t xml:space="preserve"> (A) Crystal structure of </w:t>
      </w:r>
      <w:r w:rsidR="00034884" w:rsidRPr="000E082B">
        <w:t>9</w:t>
      </w:r>
      <w:r w:rsidRPr="000808A5">
        <w:rPr>
          <w:b w:val="0"/>
          <w:bCs w:val="0"/>
        </w:rPr>
        <w:t xml:space="preserve"> showing copper chains along the </w:t>
      </w:r>
      <w:r>
        <w:rPr>
          <w:b w:val="0"/>
          <w:bCs w:val="0"/>
        </w:rPr>
        <w:t>x</w:t>
      </w:r>
      <w:r w:rsidRPr="000808A5">
        <w:rPr>
          <w:b w:val="0"/>
          <w:bCs w:val="0"/>
        </w:rPr>
        <w:t xml:space="preserve">-axis.  (B) Crystal structure of </w:t>
      </w:r>
      <w:r w:rsidR="00034884" w:rsidRPr="000E082B">
        <w:t>9</w:t>
      </w:r>
      <w:r w:rsidRPr="000808A5">
        <w:rPr>
          <w:b w:val="0"/>
          <w:bCs w:val="0"/>
        </w:rPr>
        <w:t xml:space="preserve"> viewed orthogonal to the </w:t>
      </w:r>
      <w:r>
        <w:rPr>
          <w:b w:val="0"/>
          <w:bCs w:val="0"/>
        </w:rPr>
        <w:t>x</w:t>
      </w:r>
      <w:r w:rsidRPr="000808A5">
        <w:rPr>
          <w:b w:val="0"/>
          <w:bCs w:val="0"/>
        </w:rPr>
        <w:t>-axis showing the fused-tube topology.</w:t>
      </w:r>
      <w:bookmarkEnd w:id="95"/>
    </w:p>
    <w:p w:rsidR="00953F24" w:rsidRPr="00953F24" w:rsidRDefault="00953F24" w:rsidP="00953F24"/>
    <w:p w:rsidR="00647052" w:rsidRDefault="00F56A4C" w:rsidP="00647052">
      <w:pPr>
        <w:keepNext/>
        <w:jc w:val="center"/>
      </w:pPr>
      <w:r>
        <w:rPr>
          <w:noProof/>
        </w:rPr>
        <w:lastRenderedPageBreak/>
        <w:drawing>
          <wp:inline distT="0" distB="0" distL="0" distR="0">
            <wp:extent cx="3200400" cy="3270354"/>
            <wp:effectExtent l="19050" t="0" r="0" b="0"/>
            <wp:docPr id="11" name="Picture 10" descr="CM-3-15N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3-15NMP.jpg"/>
                    <pic:cNvPicPr/>
                  </pic:nvPicPr>
                  <pic:blipFill>
                    <a:blip r:embed="rId69" cstate="print"/>
                    <a:srcRect l="18403" t="31076" r="18056" b="3993"/>
                    <a:stretch>
                      <a:fillRect/>
                    </a:stretch>
                  </pic:blipFill>
                  <pic:spPr>
                    <a:xfrm>
                      <a:off x="0" y="0"/>
                      <a:ext cx="3200400" cy="3270354"/>
                    </a:xfrm>
                    <a:prstGeom prst="rect">
                      <a:avLst/>
                    </a:prstGeom>
                  </pic:spPr>
                </pic:pic>
              </a:graphicData>
            </a:graphic>
          </wp:inline>
        </w:drawing>
      </w:r>
    </w:p>
    <w:p w:rsidR="00F56A4C" w:rsidRPr="00647052" w:rsidRDefault="00647052" w:rsidP="00647052">
      <w:pPr>
        <w:pStyle w:val="Caption"/>
        <w:spacing w:line="480" w:lineRule="auto"/>
        <w:rPr>
          <w:b w:val="0"/>
        </w:rPr>
      </w:pPr>
      <w:bookmarkStart w:id="96" w:name="_Toc380708592"/>
      <w:proofErr w:type="gramStart"/>
      <w:r>
        <w:t xml:space="preserve">Figure </w:t>
      </w:r>
      <w:fldSimple w:instr=" STYLEREF 1 \s ">
        <w:r w:rsidR="005D531C">
          <w:rPr>
            <w:noProof/>
          </w:rPr>
          <w:t>6</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3</w:t>
      </w:r>
      <w:r w:rsidR="00D6560A">
        <w:fldChar w:fldCharType="end"/>
      </w:r>
      <w:r>
        <w:t xml:space="preserve">. </w:t>
      </w:r>
      <w:r>
        <w:rPr>
          <w:b w:val="0"/>
          <w:bCs w:val="0"/>
        </w:rPr>
        <w:t xml:space="preserve">X-ray structure of </w:t>
      </w:r>
      <w:r w:rsidRPr="007502FE">
        <w:rPr>
          <w:b w:val="0"/>
        </w:rPr>
        <w:t>[</w:t>
      </w:r>
      <w:proofErr w:type="gramStart"/>
      <w:r w:rsidRPr="007502FE">
        <w:rPr>
          <w:b w:val="0"/>
        </w:rPr>
        <w:t>Cu(</w:t>
      </w:r>
      <w:proofErr w:type="gramEnd"/>
      <w:r w:rsidR="00F50DB7" w:rsidRPr="000E082B">
        <w:rPr>
          <w:bCs w:val="0"/>
        </w:rPr>
        <w:t>2</w:t>
      </w:r>
      <w:r w:rsidR="009D7BF6">
        <w:rPr>
          <w:b w:val="0"/>
        </w:rPr>
        <w:t>)(N</w:t>
      </w:r>
      <w:r w:rsidRPr="007502FE">
        <w:rPr>
          <w:b w:val="0"/>
        </w:rPr>
        <w:t>O</w:t>
      </w:r>
      <w:r w:rsidR="009D7BF6">
        <w:rPr>
          <w:b w:val="0"/>
          <w:vertAlign w:val="subscript"/>
        </w:rPr>
        <w:t>3</w:t>
      </w:r>
      <w:r w:rsidRPr="007502FE">
        <w:rPr>
          <w:b w:val="0"/>
        </w:rPr>
        <w:t xml:space="preserve">)] • </w:t>
      </w:r>
      <w:r w:rsidR="009D7BF6">
        <w:rPr>
          <w:b w:val="0"/>
        </w:rPr>
        <w:t>NMP</w:t>
      </w:r>
      <w:r w:rsidRPr="007502FE">
        <w:rPr>
          <w:b w:val="0"/>
        </w:rPr>
        <w:t xml:space="preserve"> • H</w:t>
      </w:r>
      <w:r w:rsidRPr="007502FE">
        <w:rPr>
          <w:b w:val="0"/>
          <w:vertAlign w:val="subscript"/>
        </w:rPr>
        <w:t>2</w:t>
      </w:r>
      <w:r w:rsidRPr="007502FE">
        <w:rPr>
          <w:b w:val="0"/>
        </w:rPr>
        <w:t>O</w:t>
      </w:r>
      <w:r>
        <w:rPr>
          <w:b w:val="0"/>
        </w:rPr>
        <w:t xml:space="preserve">, </w:t>
      </w:r>
      <w:r w:rsidR="00034884">
        <w:t>10</w:t>
      </w:r>
      <w:r>
        <w:rPr>
          <w:b w:val="0"/>
        </w:rPr>
        <w:t>.</w:t>
      </w:r>
      <w:r w:rsidRPr="000808A5">
        <w:rPr>
          <w:b w:val="0"/>
          <w:bCs w:val="0"/>
        </w:rPr>
        <w:t xml:space="preserve"> (A) Crystal structure of </w:t>
      </w:r>
      <w:r w:rsidR="00034884">
        <w:t>10</w:t>
      </w:r>
      <w:r w:rsidRPr="000808A5">
        <w:rPr>
          <w:b w:val="0"/>
          <w:bCs w:val="0"/>
        </w:rPr>
        <w:t xml:space="preserve"> showing copper chains along the </w:t>
      </w:r>
      <w:r w:rsidR="009D7BF6">
        <w:rPr>
          <w:b w:val="0"/>
          <w:bCs w:val="0"/>
        </w:rPr>
        <w:t>y</w:t>
      </w:r>
      <w:r w:rsidRPr="000808A5">
        <w:rPr>
          <w:b w:val="0"/>
          <w:bCs w:val="0"/>
        </w:rPr>
        <w:t xml:space="preserve">-axis.  (B) Crystal structure of </w:t>
      </w:r>
      <w:r w:rsidR="00034884">
        <w:t>10</w:t>
      </w:r>
      <w:r w:rsidRPr="000808A5">
        <w:rPr>
          <w:b w:val="0"/>
          <w:bCs w:val="0"/>
        </w:rPr>
        <w:t xml:space="preserve"> viewed orthogonal to the </w:t>
      </w:r>
      <w:r w:rsidR="009D7BF6">
        <w:rPr>
          <w:b w:val="0"/>
          <w:bCs w:val="0"/>
        </w:rPr>
        <w:t>y</w:t>
      </w:r>
      <w:r w:rsidRPr="000808A5">
        <w:rPr>
          <w:b w:val="0"/>
          <w:bCs w:val="0"/>
        </w:rPr>
        <w:t>-axis showing the fused-tube topology.</w:t>
      </w:r>
      <w:bookmarkEnd w:id="96"/>
    </w:p>
    <w:p w:rsidR="00DA6306" w:rsidRDefault="008F297B" w:rsidP="00DA6306">
      <w:pPr>
        <w:keepNext/>
        <w:jc w:val="center"/>
      </w:pPr>
      <w:r w:rsidRPr="008F297B">
        <w:rPr>
          <w:noProof/>
        </w:rPr>
        <w:lastRenderedPageBreak/>
        <w:drawing>
          <wp:inline distT="0" distB="0" distL="0" distR="0">
            <wp:extent cx="3200400" cy="4235544"/>
            <wp:effectExtent l="19050" t="0" r="0" b="0"/>
            <wp:docPr id="61" name="Picture 42" descr="CM-3-35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3-35B4.jpg"/>
                    <pic:cNvPicPr/>
                  </pic:nvPicPr>
                  <pic:blipFill>
                    <a:blip r:embed="rId70" cstate="print"/>
                    <a:srcRect l="22743" t="22569" r="18750"/>
                    <a:stretch>
                      <a:fillRect/>
                    </a:stretch>
                  </pic:blipFill>
                  <pic:spPr>
                    <a:xfrm>
                      <a:off x="0" y="0"/>
                      <a:ext cx="3200400" cy="4235544"/>
                    </a:xfrm>
                    <a:prstGeom prst="rect">
                      <a:avLst/>
                    </a:prstGeom>
                  </pic:spPr>
                </pic:pic>
              </a:graphicData>
            </a:graphic>
          </wp:inline>
        </w:drawing>
      </w:r>
    </w:p>
    <w:p w:rsidR="008F297B" w:rsidRDefault="00DA6306" w:rsidP="00DA6306">
      <w:pPr>
        <w:pStyle w:val="Caption"/>
        <w:spacing w:line="480" w:lineRule="auto"/>
      </w:pPr>
      <w:bookmarkStart w:id="97" w:name="_Toc380708593"/>
      <w:proofErr w:type="gramStart"/>
      <w:r>
        <w:t xml:space="preserve">Figure </w:t>
      </w:r>
      <w:fldSimple w:instr=" STYLEREF 1 \s ">
        <w:r w:rsidR="005D531C">
          <w:rPr>
            <w:noProof/>
          </w:rPr>
          <w:t>6</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4</w:t>
      </w:r>
      <w:r w:rsidR="00D6560A">
        <w:fldChar w:fldCharType="end"/>
      </w:r>
      <w:r>
        <w:t xml:space="preserve">. </w:t>
      </w:r>
      <w:r>
        <w:rPr>
          <w:b w:val="0"/>
          <w:bCs w:val="0"/>
        </w:rPr>
        <w:t xml:space="preserve">X-ray structure of </w:t>
      </w:r>
      <w:r w:rsidRPr="007502FE">
        <w:rPr>
          <w:b w:val="0"/>
        </w:rPr>
        <w:t>[</w:t>
      </w:r>
      <w:proofErr w:type="gramStart"/>
      <w:r w:rsidRPr="007502FE">
        <w:rPr>
          <w:b w:val="0"/>
        </w:rPr>
        <w:t>Cu(</w:t>
      </w:r>
      <w:proofErr w:type="gramEnd"/>
      <w:r w:rsidR="00F50DB7" w:rsidRPr="000E082B">
        <w:rPr>
          <w:bCs w:val="0"/>
        </w:rPr>
        <w:t>2</w:t>
      </w:r>
      <w:r w:rsidR="00F50DB7">
        <w:rPr>
          <w:b w:val="0"/>
        </w:rPr>
        <w:t>)(S</w:t>
      </w:r>
      <w:r w:rsidRPr="007502FE">
        <w:rPr>
          <w:b w:val="0"/>
        </w:rPr>
        <w:t>O</w:t>
      </w:r>
      <w:r>
        <w:rPr>
          <w:b w:val="0"/>
          <w:vertAlign w:val="subscript"/>
        </w:rPr>
        <w:t>3</w:t>
      </w:r>
      <w:r w:rsidR="00F50DB7" w:rsidRPr="00F50DB7">
        <w:rPr>
          <w:b w:val="0"/>
        </w:rPr>
        <w:t>CF</w:t>
      </w:r>
      <w:r w:rsidR="00F50DB7">
        <w:rPr>
          <w:b w:val="0"/>
          <w:vertAlign w:val="subscript"/>
        </w:rPr>
        <w:t>3</w:t>
      </w:r>
      <w:r w:rsidRPr="007502FE">
        <w:rPr>
          <w:b w:val="0"/>
        </w:rPr>
        <w:t xml:space="preserve">)] • </w:t>
      </w:r>
      <w:r w:rsidR="00F50DB7">
        <w:rPr>
          <w:b w:val="0"/>
        </w:rPr>
        <w:t>DMF</w:t>
      </w:r>
      <w:r>
        <w:rPr>
          <w:b w:val="0"/>
        </w:rPr>
        <w:t xml:space="preserve">, </w:t>
      </w:r>
      <w:r w:rsidR="00034884">
        <w:t>11</w:t>
      </w:r>
      <w:r>
        <w:rPr>
          <w:b w:val="0"/>
        </w:rPr>
        <w:t>.</w:t>
      </w:r>
      <w:r w:rsidRPr="000808A5">
        <w:rPr>
          <w:b w:val="0"/>
          <w:bCs w:val="0"/>
        </w:rPr>
        <w:t xml:space="preserve"> (A) Crystal structure of </w:t>
      </w:r>
      <w:r w:rsidR="00034884">
        <w:t>11</w:t>
      </w:r>
      <w:r w:rsidRPr="000808A5">
        <w:rPr>
          <w:b w:val="0"/>
          <w:bCs w:val="0"/>
        </w:rPr>
        <w:t xml:space="preserve"> showing copper chains along the </w:t>
      </w:r>
      <w:r>
        <w:rPr>
          <w:b w:val="0"/>
          <w:bCs w:val="0"/>
        </w:rPr>
        <w:t>y</w:t>
      </w:r>
      <w:r w:rsidRPr="000808A5">
        <w:rPr>
          <w:b w:val="0"/>
          <w:bCs w:val="0"/>
        </w:rPr>
        <w:t xml:space="preserve">-axis.  (B) Crystal structure of </w:t>
      </w:r>
      <w:r w:rsidR="00034884">
        <w:t>11</w:t>
      </w:r>
      <w:r w:rsidRPr="000808A5">
        <w:rPr>
          <w:b w:val="0"/>
          <w:bCs w:val="0"/>
        </w:rPr>
        <w:t xml:space="preserve"> viewed orthogonal to the </w:t>
      </w:r>
      <w:r>
        <w:rPr>
          <w:b w:val="0"/>
          <w:bCs w:val="0"/>
        </w:rPr>
        <w:t>y</w:t>
      </w:r>
      <w:r w:rsidRPr="000808A5">
        <w:rPr>
          <w:b w:val="0"/>
          <w:bCs w:val="0"/>
        </w:rPr>
        <w:t>-axis showing the fused-tube topology.</w:t>
      </w:r>
      <w:bookmarkEnd w:id="97"/>
    </w:p>
    <w:p w:rsidR="00DA6306" w:rsidRDefault="00622E82" w:rsidP="00DA6306">
      <w:pPr>
        <w:keepNext/>
        <w:jc w:val="center"/>
      </w:pPr>
      <w:r>
        <w:rPr>
          <w:noProof/>
        </w:rPr>
        <w:lastRenderedPageBreak/>
        <w:drawing>
          <wp:inline distT="0" distB="0" distL="0" distR="0">
            <wp:extent cx="3200400" cy="3896906"/>
            <wp:effectExtent l="19050" t="0" r="0" b="0"/>
            <wp:docPr id="37" name="Picture 36" descr="CM-3-237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3-237A5.jpg"/>
                    <pic:cNvPicPr/>
                  </pic:nvPicPr>
                  <pic:blipFill>
                    <a:blip r:embed="rId71" cstate="print"/>
                    <a:srcRect l="18229" t="23264" r="18750"/>
                    <a:stretch>
                      <a:fillRect/>
                    </a:stretch>
                  </pic:blipFill>
                  <pic:spPr>
                    <a:xfrm>
                      <a:off x="0" y="0"/>
                      <a:ext cx="3200400" cy="3896906"/>
                    </a:xfrm>
                    <a:prstGeom prst="rect">
                      <a:avLst/>
                    </a:prstGeom>
                  </pic:spPr>
                </pic:pic>
              </a:graphicData>
            </a:graphic>
          </wp:inline>
        </w:drawing>
      </w:r>
    </w:p>
    <w:p w:rsidR="00622E82" w:rsidRDefault="00DA6306" w:rsidP="00DA6306">
      <w:pPr>
        <w:pStyle w:val="Caption"/>
        <w:spacing w:line="480" w:lineRule="auto"/>
      </w:pPr>
      <w:bookmarkStart w:id="98" w:name="_Toc380708594"/>
      <w:proofErr w:type="gramStart"/>
      <w:r>
        <w:t xml:space="preserve">Figure </w:t>
      </w:r>
      <w:fldSimple w:instr=" STYLEREF 1 \s ">
        <w:r w:rsidR="005D531C">
          <w:rPr>
            <w:noProof/>
          </w:rPr>
          <w:t>6</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5</w:t>
      </w:r>
      <w:r w:rsidR="00D6560A">
        <w:fldChar w:fldCharType="end"/>
      </w:r>
      <w:r>
        <w:t xml:space="preserve">. </w:t>
      </w:r>
      <w:r>
        <w:rPr>
          <w:b w:val="0"/>
          <w:bCs w:val="0"/>
        </w:rPr>
        <w:t xml:space="preserve">X-ray structure of </w:t>
      </w:r>
      <w:r w:rsidRPr="007502FE">
        <w:rPr>
          <w:b w:val="0"/>
        </w:rPr>
        <w:t>[</w:t>
      </w:r>
      <w:proofErr w:type="gramStart"/>
      <w:r w:rsidRPr="007502FE">
        <w:rPr>
          <w:b w:val="0"/>
        </w:rPr>
        <w:t>Cu(</w:t>
      </w:r>
      <w:proofErr w:type="gramEnd"/>
      <w:r w:rsidR="00E52358" w:rsidRPr="000E082B">
        <w:rPr>
          <w:bCs w:val="0"/>
        </w:rPr>
        <w:t>2</w:t>
      </w:r>
      <w:r w:rsidR="00E52358">
        <w:rPr>
          <w:b w:val="0"/>
        </w:rPr>
        <w:t>)(S</w:t>
      </w:r>
      <w:r w:rsidRPr="007502FE">
        <w:rPr>
          <w:b w:val="0"/>
        </w:rPr>
        <w:t>O</w:t>
      </w:r>
      <w:r>
        <w:rPr>
          <w:b w:val="0"/>
          <w:vertAlign w:val="subscript"/>
        </w:rPr>
        <w:t>3</w:t>
      </w:r>
      <w:r w:rsidR="00E52358" w:rsidRPr="00E52358">
        <w:rPr>
          <w:b w:val="0"/>
        </w:rPr>
        <w:t>CF</w:t>
      </w:r>
      <w:r w:rsidR="00E52358">
        <w:rPr>
          <w:b w:val="0"/>
          <w:vertAlign w:val="subscript"/>
        </w:rPr>
        <w:t>3</w:t>
      </w:r>
      <w:r w:rsidRPr="007502FE">
        <w:rPr>
          <w:b w:val="0"/>
        </w:rPr>
        <w:t xml:space="preserve">)] • </w:t>
      </w:r>
      <w:r w:rsidR="00E52358">
        <w:rPr>
          <w:b w:val="0"/>
        </w:rPr>
        <w:t>DMA</w:t>
      </w:r>
      <w:r>
        <w:rPr>
          <w:b w:val="0"/>
        </w:rPr>
        <w:t xml:space="preserve">, </w:t>
      </w:r>
      <w:r w:rsidR="00034884">
        <w:t>12</w:t>
      </w:r>
      <w:r>
        <w:rPr>
          <w:b w:val="0"/>
        </w:rPr>
        <w:t>.</w:t>
      </w:r>
      <w:r w:rsidRPr="000808A5">
        <w:rPr>
          <w:b w:val="0"/>
          <w:bCs w:val="0"/>
        </w:rPr>
        <w:t xml:space="preserve"> (A) Crystal structure of </w:t>
      </w:r>
      <w:r w:rsidR="00034884">
        <w:t>12</w:t>
      </w:r>
      <w:r w:rsidRPr="000808A5">
        <w:rPr>
          <w:b w:val="0"/>
          <w:bCs w:val="0"/>
        </w:rPr>
        <w:t xml:space="preserve"> showing copper chains along the </w:t>
      </w:r>
      <w:r>
        <w:rPr>
          <w:b w:val="0"/>
          <w:bCs w:val="0"/>
        </w:rPr>
        <w:t>y</w:t>
      </w:r>
      <w:r w:rsidRPr="000808A5">
        <w:rPr>
          <w:b w:val="0"/>
          <w:bCs w:val="0"/>
        </w:rPr>
        <w:t xml:space="preserve">-axis.  (B) Crystal structure of </w:t>
      </w:r>
      <w:r w:rsidR="00034884">
        <w:t>12</w:t>
      </w:r>
      <w:r w:rsidRPr="000808A5">
        <w:rPr>
          <w:b w:val="0"/>
          <w:bCs w:val="0"/>
        </w:rPr>
        <w:t xml:space="preserve"> viewed orthogonal to the </w:t>
      </w:r>
      <w:r>
        <w:rPr>
          <w:b w:val="0"/>
          <w:bCs w:val="0"/>
        </w:rPr>
        <w:t>y</w:t>
      </w:r>
      <w:r w:rsidRPr="000808A5">
        <w:rPr>
          <w:b w:val="0"/>
          <w:bCs w:val="0"/>
        </w:rPr>
        <w:t>-axis showing the fused-tube topology.</w:t>
      </w:r>
      <w:bookmarkEnd w:id="98"/>
    </w:p>
    <w:p w:rsidR="00DA6306" w:rsidRDefault="008F297B" w:rsidP="00DA6306">
      <w:pPr>
        <w:keepNext/>
        <w:jc w:val="center"/>
      </w:pPr>
      <w:r w:rsidRPr="008F297B">
        <w:rPr>
          <w:noProof/>
        </w:rPr>
        <w:lastRenderedPageBreak/>
        <w:drawing>
          <wp:inline distT="0" distB="0" distL="0" distR="0">
            <wp:extent cx="3200400" cy="3264568"/>
            <wp:effectExtent l="19050" t="0" r="0" b="0"/>
            <wp:docPr id="62" name="Picture 59" descr="CM-3-201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3-201c4.jpg"/>
                    <pic:cNvPicPr/>
                  </pic:nvPicPr>
                  <pic:blipFill>
                    <a:blip r:embed="rId72" cstate="print"/>
                    <a:srcRect l="14930" t="29340" r="15799"/>
                    <a:stretch>
                      <a:fillRect/>
                    </a:stretch>
                  </pic:blipFill>
                  <pic:spPr>
                    <a:xfrm>
                      <a:off x="0" y="0"/>
                      <a:ext cx="3200400" cy="3264568"/>
                    </a:xfrm>
                    <a:prstGeom prst="rect">
                      <a:avLst/>
                    </a:prstGeom>
                  </pic:spPr>
                </pic:pic>
              </a:graphicData>
            </a:graphic>
          </wp:inline>
        </w:drawing>
      </w:r>
    </w:p>
    <w:p w:rsidR="006119A7" w:rsidRDefault="00DA6306" w:rsidP="00DA6306">
      <w:pPr>
        <w:pStyle w:val="Caption"/>
        <w:spacing w:line="480" w:lineRule="auto"/>
        <w:rPr>
          <w:b w:val="0"/>
          <w:bCs w:val="0"/>
        </w:rPr>
      </w:pPr>
      <w:bookmarkStart w:id="99" w:name="_Toc380708595"/>
      <w:proofErr w:type="gramStart"/>
      <w:r>
        <w:t xml:space="preserve">Figure </w:t>
      </w:r>
      <w:fldSimple w:instr=" STYLEREF 1 \s ">
        <w:r w:rsidR="005D531C">
          <w:rPr>
            <w:noProof/>
          </w:rPr>
          <w:t>6</w:t>
        </w:r>
      </w:fldSimple>
      <w:r w:rsidR="005D531C">
        <w:t>.</w:t>
      </w:r>
      <w:proofErr w:type="gramEnd"/>
      <w:r w:rsidR="00D6560A">
        <w:fldChar w:fldCharType="begin"/>
      </w:r>
      <w:r w:rsidR="002A4317">
        <w:instrText xml:space="preserve"> SEQ Figure \* ARABIC \s 1 </w:instrText>
      </w:r>
      <w:r w:rsidR="00D6560A">
        <w:fldChar w:fldCharType="separate"/>
      </w:r>
      <w:r w:rsidR="005D531C">
        <w:rPr>
          <w:noProof/>
        </w:rPr>
        <w:t>6</w:t>
      </w:r>
      <w:r w:rsidR="00D6560A">
        <w:fldChar w:fldCharType="end"/>
      </w:r>
      <w:r>
        <w:t xml:space="preserve">. </w:t>
      </w:r>
      <w:r>
        <w:rPr>
          <w:b w:val="0"/>
          <w:bCs w:val="0"/>
        </w:rPr>
        <w:t xml:space="preserve">X-ray structure of </w:t>
      </w:r>
      <w:r w:rsidRPr="007502FE">
        <w:rPr>
          <w:b w:val="0"/>
        </w:rPr>
        <w:t>[</w:t>
      </w:r>
      <w:proofErr w:type="gramStart"/>
      <w:r w:rsidRPr="007502FE">
        <w:rPr>
          <w:b w:val="0"/>
        </w:rPr>
        <w:t>Cu(</w:t>
      </w:r>
      <w:proofErr w:type="gramEnd"/>
      <w:r w:rsidR="00E52358" w:rsidRPr="000E082B">
        <w:rPr>
          <w:bCs w:val="0"/>
        </w:rPr>
        <w:t>2</w:t>
      </w:r>
      <w:r w:rsidR="00E52358">
        <w:rPr>
          <w:b w:val="0"/>
        </w:rPr>
        <w:t>)(Cl</w:t>
      </w:r>
      <w:r w:rsidRPr="007502FE">
        <w:rPr>
          <w:b w:val="0"/>
        </w:rPr>
        <w:t>O</w:t>
      </w:r>
      <w:r w:rsidR="00E52358">
        <w:rPr>
          <w:b w:val="0"/>
          <w:vertAlign w:val="subscript"/>
        </w:rPr>
        <w:t>4</w:t>
      </w:r>
      <w:r w:rsidRPr="007502FE">
        <w:rPr>
          <w:b w:val="0"/>
        </w:rPr>
        <w:t>)</w:t>
      </w:r>
      <w:r w:rsidR="00E52358" w:rsidRPr="00E52358">
        <w:rPr>
          <w:b w:val="0"/>
          <w:vertAlign w:val="subscript"/>
        </w:rPr>
        <w:t>2</w:t>
      </w:r>
      <w:r w:rsidRPr="007502FE">
        <w:rPr>
          <w:b w:val="0"/>
        </w:rPr>
        <w:t xml:space="preserve">] • </w:t>
      </w:r>
      <w:r>
        <w:rPr>
          <w:b w:val="0"/>
        </w:rPr>
        <w:t xml:space="preserve">NMP, </w:t>
      </w:r>
      <w:r w:rsidR="00034884">
        <w:t>13</w:t>
      </w:r>
      <w:r>
        <w:rPr>
          <w:b w:val="0"/>
        </w:rPr>
        <w:t>.</w:t>
      </w:r>
      <w:r w:rsidRPr="000808A5">
        <w:rPr>
          <w:b w:val="0"/>
          <w:bCs w:val="0"/>
        </w:rPr>
        <w:t xml:space="preserve"> (A) Crystal structure of </w:t>
      </w:r>
      <w:r w:rsidR="00034884">
        <w:t>13</w:t>
      </w:r>
      <w:r w:rsidRPr="000808A5">
        <w:rPr>
          <w:b w:val="0"/>
          <w:bCs w:val="0"/>
        </w:rPr>
        <w:t xml:space="preserve"> showing copper chains along the </w:t>
      </w:r>
      <w:r>
        <w:rPr>
          <w:b w:val="0"/>
          <w:bCs w:val="0"/>
        </w:rPr>
        <w:t>y</w:t>
      </w:r>
      <w:r w:rsidRPr="000808A5">
        <w:rPr>
          <w:b w:val="0"/>
          <w:bCs w:val="0"/>
        </w:rPr>
        <w:t xml:space="preserve">-axis.  (B) Crystal structure of </w:t>
      </w:r>
      <w:r w:rsidR="00034884">
        <w:t>13</w:t>
      </w:r>
      <w:r w:rsidRPr="000808A5">
        <w:rPr>
          <w:b w:val="0"/>
          <w:bCs w:val="0"/>
        </w:rPr>
        <w:t xml:space="preserve"> viewed orthogonal to the </w:t>
      </w:r>
      <w:r>
        <w:rPr>
          <w:b w:val="0"/>
          <w:bCs w:val="0"/>
        </w:rPr>
        <w:t>y</w:t>
      </w:r>
      <w:r w:rsidRPr="000808A5">
        <w:rPr>
          <w:b w:val="0"/>
          <w:bCs w:val="0"/>
        </w:rPr>
        <w:t>-axis showing the fused-tube topology.</w:t>
      </w:r>
      <w:bookmarkEnd w:id="99"/>
    </w:p>
    <w:p w:rsidR="00953F24" w:rsidRPr="00953F24" w:rsidRDefault="00953F24" w:rsidP="00953F24"/>
    <w:p w:rsidR="002F316A" w:rsidRPr="002F316A" w:rsidRDefault="002F316A" w:rsidP="002F316A">
      <w:pPr>
        <w:pStyle w:val="Caption"/>
        <w:rPr>
          <w:b w:val="0"/>
        </w:rPr>
      </w:pPr>
      <w:bookmarkStart w:id="100" w:name="_Toc380707865"/>
      <w:proofErr w:type="gramStart"/>
      <w:r>
        <w:t xml:space="preserve">Table </w:t>
      </w:r>
      <w:fldSimple w:instr=" STYLEREF 1 \s ">
        <w:r w:rsidR="00E9720C">
          <w:rPr>
            <w:noProof/>
          </w:rPr>
          <w:t>6</w:t>
        </w:r>
      </w:fldSimple>
      <w:r w:rsidR="00E9720C">
        <w:t>.</w:t>
      </w:r>
      <w:proofErr w:type="gramEnd"/>
      <w:r w:rsidR="00D6560A">
        <w:fldChar w:fldCharType="begin"/>
      </w:r>
      <w:r w:rsidR="00E9720C">
        <w:instrText xml:space="preserve"> SEQ Table \* ARABIC \s 1 </w:instrText>
      </w:r>
      <w:r w:rsidR="00D6560A">
        <w:fldChar w:fldCharType="separate"/>
      </w:r>
      <w:r w:rsidR="00E9720C">
        <w:rPr>
          <w:noProof/>
        </w:rPr>
        <w:t>1</w:t>
      </w:r>
      <w:r w:rsidR="00D6560A">
        <w:fldChar w:fldCharType="end"/>
      </w:r>
      <w:r>
        <w:t xml:space="preserve">. </w:t>
      </w:r>
      <w:proofErr w:type="gramStart"/>
      <w:r>
        <w:rPr>
          <w:b w:val="0"/>
        </w:rPr>
        <w:t>Potentially porous MOFs.</w:t>
      </w:r>
      <w:bookmarkEnd w:id="100"/>
      <w:proofErr w:type="gramEnd"/>
    </w:p>
    <w:tbl>
      <w:tblPr>
        <w:tblStyle w:val="TableGrid"/>
        <w:tblW w:w="8640" w:type="dxa"/>
        <w:jc w:val="center"/>
        <w:tblLook w:val="04A0"/>
      </w:tblPr>
      <w:tblGrid>
        <w:gridCol w:w="541"/>
        <w:gridCol w:w="1103"/>
        <w:gridCol w:w="1378"/>
        <w:gridCol w:w="2763"/>
        <w:gridCol w:w="2855"/>
      </w:tblGrid>
      <w:tr w:rsidR="00FB36DF" w:rsidTr="00D57B8B">
        <w:trPr>
          <w:trHeight w:hRule="exact" w:val="432"/>
          <w:jc w:val="center"/>
        </w:trPr>
        <w:tc>
          <w:tcPr>
            <w:tcW w:w="562" w:type="dxa"/>
            <w:tcBorders>
              <w:top w:val="single" w:sz="4" w:space="0" w:color="auto"/>
              <w:left w:val="nil"/>
              <w:bottom w:val="single" w:sz="4" w:space="0" w:color="auto"/>
              <w:right w:val="single" w:sz="4" w:space="0" w:color="auto"/>
            </w:tcBorders>
            <w:vAlign w:val="center"/>
          </w:tcPr>
          <w:p w:rsidR="00FB36DF" w:rsidRPr="00E71374" w:rsidRDefault="00FB36DF" w:rsidP="00FB36DF">
            <w:pPr>
              <w:jc w:val="center"/>
              <w:rPr>
                <w:b/>
              </w:rPr>
            </w:pPr>
            <w:r>
              <w:rPr>
                <w:b/>
              </w:rPr>
              <w:t>#</w:t>
            </w:r>
          </w:p>
        </w:tc>
        <w:tc>
          <w:tcPr>
            <w:tcW w:w="1123" w:type="dxa"/>
            <w:tcBorders>
              <w:top w:val="single" w:sz="4" w:space="0" w:color="auto"/>
              <w:left w:val="nil"/>
              <w:bottom w:val="single" w:sz="4" w:space="0" w:color="auto"/>
              <w:right w:val="single" w:sz="4" w:space="0" w:color="auto"/>
            </w:tcBorders>
            <w:vAlign w:val="center"/>
          </w:tcPr>
          <w:p w:rsidR="00FB36DF" w:rsidRPr="00E71374" w:rsidRDefault="00FB36DF" w:rsidP="00E71374">
            <w:pPr>
              <w:jc w:val="center"/>
              <w:rPr>
                <w:b/>
              </w:rPr>
            </w:pPr>
            <w:r w:rsidRPr="00E71374">
              <w:rPr>
                <w:b/>
              </w:rPr>
              <w:t>Ligand</w:t>
            </w:r>
          </w:p>
        </w:tc>
        <w:tc>
          <w:tcPr>
            <w:tcW w:w="1378" w:type="dxa"/>
            <w:tcBorders>
              <w:top w:val="single" w:sz="4" w:space="0" w:color="auto"/>
              <w:left w:val="single" w:sz="4" w:space="0" w:color="auto"/>
              <w:bottom w:val="single" w:sz="4" w:space="0" w:color="auto"/>
              <w:right w:val="single" w:sz="4" w:space="0" w:color="auto"/>
            </w:tcBorders>
            <w:vAlign w:val="center"/>
          </w:tcPr>
          <w:p w:rsidR="00FB36DF" w:rsidRPr="00E71374" w:rsidRDefault="00FB36DF" w:rsidP="00E71374">
            <w:pPr>
              <w:jc w:val="center"/>
              <w:rPr>
                <w:b/>
              </w:rPr>
            </w:pPr>
            <w:r w:rsidRPr="00E71374">
              <w:rPr>
                <w:b/>
              </w:rPr>
              <w:t>Metal</w:t>
            </w:r>
          </w:p>
        </w:tc>
        <w:tc>
          <w:tcPr>
            <w:tcW w:w="2981" w:type="dxa"/>
            <w:tcBorders>
              <w:top w:val="single" w:sz="4" w:space="0" w:color="auto"/>
              <w:left w:val="single" w:sz="4" w:space="0" w:color="auto"/>
              <w:bottom w:val="single" w:sz="4" w:space="0" w:color="auto"/>
              <w:right w:val="single" w:sz="4" w:space="0" w:color="auto"/>
            </w:tcBorders>
            <w:vAlign w:val="center"/>
          </w:tcPr>
          <w:p w:rsidR="00FB36DF" w:rsidRPr="00E71374" w:rsidRDefault="00FB36DF" w:rsidP="00E71374">
            <w:pPr>
              <w:jc w:val="center"/>
              <w:rPr>
                <w:b/>
              </w:rPr>
            </w:pPr>
            <w:r w:rsidRPr="00E71374">
              <w:rPr>
                <w:b/>
              </w:rPr>
              <w:t>Formula</w:t>
            </w:r>
          </w:p>
        </w:tc>
        <w:tc>
          <w:tcPr>
            <w:tcW w:w="2981" w:type="dxa"/>
            <w:tcBorders>
              <w:top w:val="single" w:sz="4" w:space="0" w:color="auto"/>
              <w:left w:val="single" w:sz="4" w:space="0" w:color="auto"/>
              <w:bottom w:val="single" w:sz="4" w:space="0" w:color="auto"/>
              <w:right w:val="nil"/>
            </w:tcBorders>
            <w:vAlign w:val="center"/>
          </w:tcPr>
          <w:p w:rsidR="00FB36DF" w:rsidRPr="00E71374" w:rsidRDefault="00FB36DF" w:rsidP="00E71374">
            <w:pPr>
              <w:jc w:val="center"/>
              <w:rPr>
                <w:b/>
              </w:rPr>
            </w:pPr>
            <w:r w:rsidRPr="00E71374">
              <w:rPr>
                <w:b/>
              </w:rPr>
              <w:t>X-ray data file</w:t>
            </w:r>
          </w:p>
        </w:tc>
      </w:tr>
      <w:tr w:rsidR="00FB36DF" w:rsidTr="00D57B8B">
        <w:trPr>
          <w:trHeight w:val="288"/>
          <w:jc w:val="center"/>
        </w:trPr>
        <w:tc>
          <w:tcPr>
            <w:tcW w:w="562" w:type="dxa"/>
            <w:tcBorders>
              <w:top w:val="single" w:sz="4" w:space="0" w:color="auto"/>
              <w:left w:val="nil"/>
              <w:bottom w:val="nil"/>
            </w:tcBorders>
          </w:tcPr>
          <w:p w:rsidR="00FB36DF" w:rsidRPr="00F5287D" w:rsidRDefault="00FB36DF" w:rsidP="004547A9">
            <w:pPr>
              <w:jc w:val="center"/>
              <w:rPr>
                <w:b/>
                <w:sz w:val="20"/>
                <w:szCs w:val="20"/>
              </w:rPr>
            </w:pPr>
            <w:r>
              <w:rPr>
                <w:b/>
                <w:sz w:val="20"/>
                <w:szCs w:val="20"/>
              </w:rPr>
              <w:t>14</w:t>
            </w:r>
          </w:p>
        </w:tc>
        <w:tc>
          <w:tcPr>
            <w:tcW w:w="1123" w:type="dxa"/>
            <w:tcBorders>
              <w:top w:val="single" w:sz="4" w:space="0" w:color="auto"/>
              <w:left w:val="nil"/>
              <w:bottom w:val="nil"/>
            </w:tcBorders>
            <w:vAlign w:val="center"/>
          </w:tcPr>
          <w:p w:rsidR="00FB36DF" w:rsidRPr="00F5287D" w:rsidRDefault="00FB36DF" w:rsidP="004547A9">
            <w:pPr>
              <w:jc w:val="center"/>
              <w:rPr>
                <w:b/>
                <w:sz w:val="20"/>
                <w:szCs w:val="20"/>
              </w:rPr>
            </w:pPr>
            <w:r w:rsidRPr="00F5287D">
              <w:rPr>
                <w:b/>
                <w:sz w:val="20"/>
                <w:szCs w:val="20"/>
              </w:rPr>
              <w:t>2</w:t>
            </w:r>
          </w:p>
        </w:tc>
        <w:tc>
          <w:tcPr>
            <w:tcW w:w="1378" w:type="dxa"/>
            <w:tcBorders>
              <w:top w:val="single" w:sz="4" w:space="0" w:color="auto"/>
              <w:bottom w:val="nil"/>
            </w:tcBorders>
            <w:vAlign w:val="center"/>
          </w:tcPr>
          <w:p w:rsidR="00FB36DF" w:rsidRPr="00F5287D" w:rsidRDefault="00FB36DF" w:rsidP="0047426C">
            <w:pPr>
              <w:jc w:val="left"/>
              <w:rPr>
                <w:sz w:val="20"/>
                <w:szCs w:val="20"/>
              </w:rPr>
            </w:pPr>
            <w:r w:rsidRPr="00F5287D">
              <w:rPr>
                <w:sz w:val="20"/>
                <w:szCs w:val="20"/>
              </w:rPr>
              <w:t>CuCl</w:t>
            </w:r>
            <w:r w:rsidRPr="00F5287D">
              <w:rPr>
                <w:sz w:val="20"/>
                <w:szCs w:val="20"/>
                <w:vertAlign w:val="subscript"/>
              </w:rPr>
              <w:t>2</w:t>
            </w:r>
          </w:p>
        </w:tc>
        <w:tc>
          <w:tcPr>
            <w:tcW w:w="2981" w:type="dxa"/>
            <w:tcBorders>
              <w:top w:val="single" w:sz="4" w:space="0" w:color="auto"/>
              <w:bottom w:val="nil"/>
            </w:tcBorders>
            <w:vAlign w:val="center"/>
          </w:tcPr>
          <w:p w:rsidR="00FB36DF" w:rsidRPr="00F5287D" w:rsidRDefault="00FB36DF" w:rsidP="004547A9">
            <w:pPr>
              <w:jc w:val="left"/>
              <w:rPr>
                <w:sz w:val="20"/>
                <w:szCs w:val="20"/>
              </w:rPr>
            </w:pPr>
            <w:r w:rsidRPr="00F5287D">
              <w:rPr>
                <w:sz w:val="20"/>
                <w:szCs w:val="20"/>
              </w:rPr>
              <w:t>[Cu(</w:t>
            </w:r>
            <w:r w:rsidRPr="00F5287D">
              <w:rPr>
                <w:b/>
                <w:sz w:val="20"/>
                <w:szCs w:val="20"/>
              </w:rPr>
              <w:t>2</w:t>
            </w:r>
            <w:r w:rsidRPr="00F5287D">
              <w:rPr>
                <w:sz w:val="20"/>
                <w:szCs w:val="20"/>
              </w:rPr>
              <w:t>)(Cl)</w:t>
            </w:r>
            <w:r w:rsidRPr="00F5287D">
              <w:rPr>
                <w:sz w:val="20"/>
                <w:szCs w:val="20"/>
                <w:vertAlign w:val="subscript"/>
              </w:rPr>
              <w:t>4</w:t>
            </w:r>
            <w:r w:rsidRPr="00F5287D">
              <w:rPr>
                <w:sz w:val="20"/>
                <w:szCs w:val="20"/>
              </w:rPr>
              <w:t>]</w:t>
            </w:r>
          </w:p>
        </w:tc>
        <w:tc>
          <w:tcPr>
            <w:tcW w:w="2981" w:type="dxa"/>
            <w:tcBorders>
              <w:top w:val="single" w:sz="4" w:space="0" w:color="auto"/>
              <w:bottom w:val="nil"/>
              <w:right w:val="nil"/>
            </w:tcBorders>
            <w:vAlign w:val="center"/>
          </w:tcPr>
          <w:p w:rsidR="00FB36DF" w:rsidRPr="00F5287D" w:rsidRDefault="00FB36DF" w:rsidP="004547A9">
            <w:pPr>
              <w:jc w:val="left"/>
              <w:rPr>
                <w:sz w:val="20"/>
                <w:szCs w:val="20"/>
              </w:rPr>
            </w:pPr>
            <w:r w:rsidRPr="00F5287D">
              <w:rPr>
                <w:sz w:val="20"/>
                <w:szCs w:val="20"/>
              </w:rPr>
              <w:t>CM_Cl_blue_042912</w:t>
            </w:r>
          </w:p>
        </w:tc>
      </w:tr>
      <w:tr w:rsidR="00FB36DF" w:rsidRPr="00DF6D96" w:rsidTr="00D57B8B">
        <w:trPr>
          <w:trHeight w:val="288"/>
          <w:jc w:val="center"/>
        </w:trPr>
        <w:tc>
          <w:tcPr>
            <w:tcW w:w="562" w:type="dxa"/>
            <w:tcBorders>
              <w:top w:val="nil"/>
              <w:left w:val="nil"/>
              <w:bottom w:val="nil"/>
            </w:tcBorders>
          </w:tcPr>
          <w:p w:rsidR="00FB36DF" w:rsidRPr="00DF6D96" w:rsidRDefault="00FB36DF" w:rsidP="004547A9">
            <w:pPr>
              <w:jc w:val="center"/>
              <w:rPr>
                <w:b/>
                <w:sz w:val="20"/>
                <w:szCs w:val="20"/>
              </w:rPr>
            </w:pPr>
            <w:r>
              <w:rPr>
                <w:b/>
                <w:sz w:val="20"/>
                <w:szCs w:val="20"/>
              </w:rPr>
              <w:t>15</w:t>
            </w:r>
          </w:p>
        </w:tc>
        <w:tc>
          <w:tcPr>
            <w:tcW w:w="1123" w:type="dxa"/>
            <w:tcBorders>
              <w:top w:val="nil"/>
              <w:left w:val="nil"/>
              <w:bottom w:val="nil"/>
            </w:tcBorders>
            <w:vAlign w:val="center"/>
          </w:tcPr>
          <w:p w:rsidR="00FB36DF" w:rsidRPr="00DF6D96" w:rsidRDefault="00FB36DF" w:rsidP="004547A9">
            <w:pPr>
              <w:jc w:val="center"/>
              <w:rPr>
                <w:b/>
                <w:sz w:val="20"/>
                <w:szCs w:val="20"/>
              </w:rPr>
            </w:pPr>
            <w:r w:rsidRPr="00DF6D96">
              <w:rPr>
                <w:b/>
                <w:sz w:val="20"/>
                <w:szCs w:val="20"/>
              </w:rPr>
              <w:t>2</w:t>
            </w:r>
          </w:p>
        </w:tc>
        <w:tc>
          <w:tcPr>
            <w:tcW w:w="1378" w:type="dxa"/>
            <w:tcBorders>
              <w:top w:val="nil"/>
              <w:bottom w:val="nil"/>
            </w:tcBorders>
            <w:vAlign w:val="center"/>
          </w:tcPr>
          <w:p w:rsidR="00FB36DF" w:rsidRPr="00DF6D96" w:rsidRDefault="00FB36DF" w:rsidP="0047426C">
            <w:pPr>
              <w:jc w:val="left"/>
              <w:rPr>
                <w:sz w:val="20"/>
                <w:szCs w:val="20"/>
              </w:rPr>
            </w:pPr>
            <w:r w:rsidRPr="00DF6D96">
              <w:rPr>
                <w:sz w:val="20"/>
                <w:szCs w:val="20"/>
              </w:rPr>
              <w:t>Cu(</w:t>
            </w:r>
            <w:r>
              <w:rPr>
                <w:sz w:val="20"/>
                <w:szCs w:val="20"/>
              </w:rPr>
              <w:t>SO</w:t>
            </w:r>
            <w:r w:rsidRPr="0047426C">
              <w:rPr>
                <w:sz w:val="20"/>
                <w:szCs w:val="20"/>
                <w:vertAlign w:val="subscript"/>
              </w:rPr>
              <w:t>3</w:t>
            </w:r>
            <w:r>
              <w:rPr>
                <w:sz w:val="20"/>
                <w:szCs w:val="20"/>
              </w:rPr>
              <w:t>CF</w:t>
            </w:r>
            <w:r w:rsidRPr="0047426C">
              <w:rPr>
                <w:sz w:val="20"/>
                <w:szCs w:val="20"/>
                <w:vertAlign w:val="subscript"/>
              </w:rPr>
              <w:t>3</w:t>
            </w:r>
            <w:r w:rsidRPr="00DF6D96">
              <w:rPr>
                <w:sz w:val="20"/>
                <w:szCs w:val="20"/>
              </w:rPr>
              <w:t>)</w:t>
            </w:r>
            <w:r w:rsidRPr="00DF6D96">
              <w:rPr>
                <w:sz w:val="20"/>
                <w:szCs w:val="20"/>
                <w:vertAlign w:val="subscript"/>
              </w:rPr>
              <w:t>2</w:t>
            </w:r>
          </w:p>
        </w:tc>
        <w:tc>
          <w:tcPr>
            <w:tcW w:w="2981" w:type="dxa"/>
            <w:tcBorders>
              <w:top w:val="nil"/>
              <w:bottom w:val="nil"/>
            </w:tcBorders>
            <w:vAlign w:val="center"/>
          </w:tcPr>
          <w:p w:rsidR="00FB36DF" w:rsidRPr="00DF6D96" w:rsidRDefault="00FB36DF" w:rsidP="004547A9">
            <w:pPr>
              <w:jc w:val="left"/>
              <w:rPr>
                <w:sz w:val="20"/>
                <w:szCs w:val="20"/>
              </w:rPr>
            </w:pPr>
            <w:r w:rsidRPr="00DF6D96">
              <w:rPr>
                <w:sz w:val="20"/>
                <w:szCs w:val="20"/>
              </w:rPr>
              <w:t>[Cu(</w:t>
            </w:r>
            <w:r w:rsidRPr="00DF6D96">
              <w:rPr>
                <w:b/>
                <w:sz w:val="20"/>
                <w:szCs w:val="20"/>
              </w:rPr>
              <w:t>2</w:t>
            </w:r>
            <w:r w:rsidRPr="00DF6D96">
              <w:rPr>
                <w:sz w:val="20"/>
                <w:szCs w:val="20"/>
              </w:rPr>
              <w:t>)(SO</w:t>
            </w:r>
            <w:r w:rsidRPr="00DF6D96">
              <w:rPr>
                <w:sz w:val="20"/>
                <w:szCs w:val="20"/>
                <w:vertAlign w:val="subscript"/>
              </w:rPr>
              <w:t>3</w:t>
            </w:r>
            <w:r w:rsidRPr="00DF6D96">
              <w:rPr>
                <w:sz w:val="20"/>
                <w:szCs w:val="20"/>
              </w:rPr>
              <w:t>CF</w:t>
            </w:r>
            <w:r w:rsidRPr="00DF6D96">
              <w:rPr>
                <w:sz w:val="20"/>
                <w:szCs w:val="20"/>
                <w:vertAlign w:val="subscript"/>
              </w:rPr>
              <w:t>3</w:t>
            </w:r>
            <w:r w:rsidRPr="00DF6D96">
              <w:rPr>
                <w:sz w:val="20"/>
                <w:szCs w:val="20"/>
              </w:rPr>
              <w:t>)]</w:t>
            </w:r>
          </w:p>
        </w:tc>
        <w:tc>
          <w:tcPr>
            <w:tcW w:w="2981" w:type="dxa"/>
            <w:tcBorders>
              <w:top w:val="nil"/>
              <w:bottom w:val="nil"/>
              <w:right w:val="nil"/>
            </w:tcBorders>
            <w:vAlign w:val="center"/>
          </w:tcPr>
          <w:p w:rsidR="00FB36DF" w:rsidRPr="00DF6D96" w:rsidRDefault="00FB36DF" w:rsidP="004547A9">
            <w:pPr>
              <w:jc w:val="left"/>
              <w:rPr>
                <w:sz w:val="20"/>
                <w:szCs w:val="20"/>
              </w:rPr>
            </w:pPr>
            <w:r w:rsidRPr="00DF6D96">
              <w:rPr>
                <w:sz w:val="20"/>
                <w:szCs w:val="20"/>
              </w:rPr>
              <w:t>CM_3_277A5_060113</w:t>
            </w:r>
          </w:p>
        </w:tc>
      </w:tr>
      <w:tr w:rsidR="00FB36DF" w:rsidRPr="00DF6D96" w:rsidTr="00D57B8B">
        <w:trPr>
          <w:trHeight w:val="288"/>
          <w:jc w:val="center"/>
        </w:trPr>
        <w:tc>
          <w:tcPr>
            <w:tcW w:w="562" w:type="dxa"/>
            <w:tcBorders>
              <w:top w:val="nil"/>
              <w:left w:val="nil"/>
              <w:bottom w:val="nil"/>
            </w:tcBorders>
          </w:tcPr>
          <w:p w:rsidR="00FB36DF" w:rsidRDefault="00FB36DF" w:rsidP="005459F1">
            <w:pPr>
              <w:jc w:val="center"/>
              <w:rPr>
                <w:b/>
                <w:sz w:val="20"/>
                <w:szCs w:val="20"/>
              </w:rPr>
            </w:pPr>
            <w:r>
              <w:rPr>
                <w:b/>
                <w:sz w:val="20"/>
                <w:szCs w:val="20"/>
              </w:rPr>
              <w:t>16</w:t>
            </w:r>
          </w:p>
        </w:tc>
        <w:tc>
          <w:tcPr>
            <w:tcW w:w="1123" w:type="dxa"/>
            <w:tcBorders>
              <w:top w:val="nil"/>
              <w:left w:val="nil"/>
              <w:bottom w:val="nil"/>
            </w:tcBorders>
            <w:vAlign w:val="center"/>
          </w:tcPr>
          <w:p w:rsidR="00FB36DF" w:rsidRDefault="00FB36DF" w:rsidP="005459F1">
            <w:pPr>
              <w:jc w:val="center"/>
              <w:rPr>
                <w:b/>
                <w:sz w:val="20"/>
                <w:szCs w:val="20"/>
              </w:rPr>
            </w:pPr>
            <w:r>
              <w:rPr>
                <w:b/>
                <w:sz w:val="20"/>
                <w:szCs w:val="20"/>
              </w:rPr>
              <w:t>4</w:t>
            </w:r>
          </w:p>
        </w:tc>
        <w:tc>
          <w:tcPr>
            <w:tcW w:w="1378" w:type="dxa"/>
            <w:tcBorders>
              <w:top w:val="nil"/>
              <w:bottom w:val="nil"/>
            </w:tcBorders>
            <w:vAlign w:val="center"/>
          </w:tcPr>
          <w:p w:rsidR="00FB36DF" w:rsidRDefault="00FB36DF" w:rsidP="005459F1">
            <w:pPr>
              <w:jc w:val="left"/>
              <w:rPr>
                <w:sz w:val="20"/>
                <w:szCs w:val="20"/>
              </w:rPr>
            </w:pPr>
            <w:r>
              <w:rPr>
                <w:sz w:val="20"/>
                <w:szCs w:val="20"/>
              </w:rPr>
              <w:t>Cu(ClO</w:t>
            </w:r>
            <w:r w:rsidRPr="00402E5F">
              <w:rPr>
                <w:sz w:val="20"/>
                <w:szCs w:val="20"/>
                <w:vertAlign w:val="subscript"/>
              </w:rPr>
              <w:t>4</w:t>
            </w:r>
            <w:r>
              <w:rPr>
                <w:sz w:val="20"/>
                <w:szCs w:val="20"/>
              </w:rPr>
              <w:t>)</w:t>
            </w:r>
            <w:r w:rsidRPr="00402E5F">
              <w:rPr>
                <w:sz w:val="20"/>
                <w:szCs w:val="20"/>
                <w:vertAlign w:val="subscript"/>
              </w:rPr>
              <w:t>2</w:t>
            </w:r>
          </w:p>
        </w:tc>
        <w:tc>
          <w:tcPr>
            <w:tcW w:w="2981" w:type="dxa"/>
            <w:tcBorders>
              <w:top w:val="nil"/>
              <w:bottom w:val="nil"/>
            </w:tcBorders>
            <w:vAlign w:val="center"/>
          </w:tcPr>
          <w:p w:rsidR="00FB36DF" w:rsidRDefault="00FB36DF" w:rsidP="005459F1">
            <w:pPr>
              <w:jc w:val="left"/>
              <w:rPr>
                <w:sz w:val="20"/>
                <w:szCs w:val="20"/>
              </w:rPr>
            </w:pPr>
            <w:r>
              <w:rPr>
                <w:sz w:val="20"/>
                <w:szCs w:val="20"/>
              </w:rPr>
              <w:t>[Cu(</w:t>
            </w:r>
            <w:r w:rsidRPr="00402E5F">
              <w:rPr>
                <w:b/>
                <w:sz w:val="20"/>
                <w:szCs w:val="20"/>
              </w:rPr>
              <w:t>4</w:t>
            </w:r>
            <w:r>
              <w:rPr>
                <w:sz w:val="20"/>
                <w:szCs w:val="20"/>
              </w:rPr>
              <w:t>)(ClO</w:t>
            </w:r>
            <w:r w:rsidRPr="00402E5F">
              <w:rPr>
                <w:sz w:val="20"/>
                <w:szCs w:val="20"/>
                <w:vertAlign w:val="subscript"/>
              </w:rPr>
              <w:t>4</w:t>
            </w:r>
            <w:r>
              <w:rPr>
                <w:sz w:val="20"/>
                <w:szCs w:val="20"/>
              </w:rPr>
              <w:t>)]</w:t>
            </w:r>
          </w:p>
        </w:tc>
        <w:tc>
          <w:tcPr>
            <w:tcW w:w="2981" w:type="dxa"/>
            <w:tcBorders>
              <w:top w:val="nil"/>
              <w:bottom w:val="nil"/>
              <w:right w:val="nil"/>
            </w:tcBorders>
            <w:vAlign w:val="center"/>
          </w:tcPr>
          <w:p w:rsidR="00FB36DF" w:rsidRDefault="00FB36DF" w:rsidP="005459F1">
            <w:pPr>
              <w:jc w:val="left"/>
              <w:rPr>
                <w:sz w:val="20"/>
                <w:szCs w:val="20"/>
              </w:rPr>
            </w:pPr>
            <w:r>
              <w:rPr>
                <w:sz w:val="20"/>
                <w:szCs w:val="20"/>
              </w:rPr>
              <w:t>CM_3_225D1_1512</w:t>
            </w:r>
          </w:p>
        </w:tc>
      </w:tr>
      <w:tr w:rsidR="00FB36DF" w:rsidRPr="00DF6D96" w:rsidTr="00D57B8B">
        <w:trPr>
          <w:trHeight w:val="288"/>
          <w:jc w:val="center"/>
        </w:trPr>
        <w:tc>
          <w:tcPr>
            <w:tcW w:w="562" w:type="dxa"/>
            <w:tcBorders>
              <w:top w:val="nil"/>
              <w:left w:val="nil"/>
              <w:bottom w:val="nil"/>
            </w:tcBorders>
          </w:tcPr>
          <w:p w:rsidR="00FB36DF" w:rsidRDefault="00FB36DF" w:rsidP="004547A9">
            <w:pPr>
              <w:jc w:val="center"/>
              <w:rPr>
                <w:b/>
                <w:sz w:val="20"/>
                <w:szCs w:val="20"/>
              </w:rPr>
            </w:pPr>
            <w:r>
              <w:rPr>
                <w:b/>
                <w:sz w:val="20"/>
                <w:szCs w:val="20"/>
              </w:rPr>
              <w:t>17</w:t>
            </w:r>
          </w:p>
        </w:tc>
        <w:tc>
          <w:tcPr>
            <w:tcW w:w="1123" w:type="dxa"/>
            <w:tcBorders>
              <w:top w:val="nil"/>
              <w:left w:val="nil"/>
              <w:bottom w:val="nil"/>
            </w:tcBorders>
            <w:vAlign w:val="center"/>
          </w:tcPr>
          <w:p w:rsidR="00FB36DF" w:rsidRPr="00DF6D96" w:rsidRDefault="00FB36DF" w:rsidP="004547A9">
            <w:pPr>
              <w:jc w:val="center"/>
              <w:rPr>
                <w:b/>
                <w:sz w:val="20"/>
                <w:szCs w:val="20"/>
              </w:rPr>
            </w:pPr>
            <w:r>
              <w:rPr>
                <w:b/>
                <w:sz w:val="20"/>
                <w:szCs w:val="20"/>
              </w:rPr>
              <w:t>6</w:t>
            </w:r>
          </w:p>
        </w:tc>
        <w:tc>
          <w:tcPr>
            <w:tcW w:w="1378" w:type="dxa"/>
            <w:tcBorders>
              <w:top w:val="nil"/>
              <w:bottom w:val="nil"/>
            </w:tcBorders>
            <w:vAlign w:val="center"/>
          </w:tcPr>
          <w:p w:rsidR="00FB36DF" w:rsidRPr="00DF6D96" w:rsidRDefault="00FB36DF" w:rsidP="0047426C">
            <w:pPr>
              <w:jc w:val="left"/>
              <w:rPr>
                <w:sz w:val="20"/>
                <w:szCs w:val="20"/>
              </w:rPr>
            </w:pPr>
            <w:r>
              <w:rPr>
                <w:sz w:val="20"/>
                <w:szCs w:val="20"/>
              </w:rPr>
              <w:t>Cu(SO</w:t>
            </w:r>
            <w:r w:rsidRPr="00CC52E9">
              <w:rPr>
                <w:sz w:val="20"/>
                <w:szCs w:val="20"/>
                <w:vertAlign w:val="subscript"/>
              </w:rPr>
              <w:t>4</w:t>
            </w:r>
            <w:r>
              <w:rPr>
                <w:sz w:val="20"/>
                <w:szCs w:val="20"/>
              </w:rPr>
              <w:t>)</w:t>
            </w:r>
          </w:p>
        </w:tc>
        <w:tc>
          <w:tcPr>
            <w:tcW w:w="2981" w:type="dxa"/>
            <w:tcBorders>
              <w:top w:val="nil"/>
              <w:bottom w:val="nil"/>
            </w:tcBorders>
            <w:vAlign w:val="center"/>
          </w:tcPr>
          <w:p w:rsidR="00FB36DF" w:rsidRPr="00DF6D96" w:rsidRDefault="00FB36DF" w:rsidP="004547A9">
            <w:pPr>
              <w:jc w:val="left"/>
              <w:rPr>
                <w:sz w:val="20"/>
                <w:szCs w:val="20"/>
              </w:rPr>
            </w:pPr>
            <w:r>
              <w:rPr>
                <w:sz w:val="20"/>
                <w:szCs w:val="20"/>
              </w:rPr>
              <w:t>[Cu</w:t>
            </w:r>
            <w:r w:rsidRPr="00CC52E9">
              <w:rPr>
                <w:sz w:val="20"/>
                <w:szCs w:val="20"/>
                <w:vertAlign w:val="subscript"/>
              </w:rPr>
              <w:t>3</w:t>
            </w:r>
            <w:r>
              <w:rPr>
                <w:sz w:val="20"/>
                <w:szCs w:val="20"/>
              </w:rPr>
              <w:t>(</w:t>
            </w:r>
            <w:r>
              <w:rPr>
                <w:b/>
                <w:sz w:val="20"/>
                <w:szCs w:val="20"/>
              </w:rPr>
              <w:t>6</w:t>
            </w:r>
            <w:r>
              <w:rPr>
                <w:sz w:val="20"/>
                <w:szCs w:val="20"/>
              </w:rPr>
              <w:t>)</w:t>
            </w:r>
            <w:r w:rsidRPr="00CC52E9">
              <w:rPr>
                <w:sz w:val="20"/>
                <w:szCs w:val="20"/>
                <w:vertAlign w:val="subscript"/>
              </w:rPr>
              <w:t>3</w:t>
            </w:r>
            <w:r>
              <w:rPr>
                <w:sz w:val="20"/>
                <w:szCs w:val="20"/>
              </w:rPr>
              <w:t>(SO</w:t>
            </w:r>
            <w:r w:rsidRPr="00CC52E9">
              <w:rPr>
                <w:sz w:val="20"/>
                <w:szCs w:val="20"/>
                <w:vertAlign w:val="subscript"/>
              </w:rPr>
              <w:t>4</w:t>
            </w:r>
            <w:r>
              <w:rPr>
                <w:sz w:val="20"/>
                <w:szCs w:val="20"/>
              </w:rPr>
              <w:t>)</w:t>
            </w:r>
            <w:r w:rsidRPr="00CC52E9">
              <w:rPr>
                <w:sz w:val="20"/>
                <w:szCs w:val="20"/>
                <w:vertAlign w:val="subscript"/>
              </w:rPr>
              <w:t>3</w:t>
            </w:r>
            <w:r>
              <w:rPr>
                <w:sz w:val="20"/>
                <w:szCs w:val="20"/>
              </w:rPr>
              <w:t>]</w:t>
            </w:r>
          </w:p>
        </w:tc>
        <w:tc>
          <w:tcPr>
            <w:tcW w:w="2981" w:type="dxa"/>
            <w:tcBorders>
              <w:top w:val="nil"/>
              <w:bottom w:val="nil"/>
              <w:right w:val="nil"/>
            </w:tcBorders>
            <w:vAlign w:val="center"/>
          </w:tcPr>
          <w:p w:rsidR="00FB36DF" w:rsidRPr="00DF6D96" w:rsidRDefault="00FB36DF" w:rsidP="004547A9">
            <w:pPr>
              <w:jc w:val="left"/>
              <w:rPr>
                <w:sz w:val="20"/>
                <w:szCs w:val="20"/>
              </w:rPr>
            </w:pPr>
            <w:r>
              <w:rPr>
                <w:sz w:val="20"/>
                <w:szCs w:val="20"/>
              </w:rPr>
              <w:t>CM_3_163A4_9612</w:t>
            </w:r>
          </w:p>
        </w:tc>
      </w:tr>
      <w:tr w:rsidR="00FB36DF" w:rsidRPr="00DF6D96" w:rsidTr="00D57B8B">
        <w:trPr>
          <w:trHeight w:val="288"/>
          <w:jc w:val="center"/>
        </w:trPr>
        <w:tc>
          <w:tcPr>
            <w:tcW w:w="562" w:type="dxa"/>
            <w:tcBorders>
              <w:top w:val="nil"/>
              <w:left w:val="nil"/>
              <w:bottom w:val="single" w:sz="4" w:space="0" w:color="auto"/>
            </w:tcBorders>
          </w:tcPr>
          <w:p w:rsidR="00FB36DF" w:rsidRDefault="00FB36DF" w:rsidP="004547A9">
            <w:pPr>
              <w:jc w:val="center"/>
              <w:rPr>
                <w:b/>
                <w:sz w:val="20"/>
                <w:szCs w:val="20"/>
              </w:rPr>
            </w:pPr>
            <w:r>
              <w:rPr>
                <w:b/>
                <w:sz w:val="20"/>
                <w:szCs w:val="20"/>
              </w:rPr>
              <w:t>18</w:t>
            </w:r>
          </w:p>
        </w:tc>
        <w:tc>
          <w:tcPr>
            <w:tcW w:w="1123" w:type="dxa"/>
            <w:tcBorders>
              <w:top w:val="nil"/>
              <w:left w:val="nil"/>
              <w:bottom w:val="single" w:sz="4" w:space="0" w:color="auto"/>
            </w:tcBorders>
            <w:vAlign w:val="center"/>
          </w:tcPr>
          <w:p w:rsidR="00FB36DF" w:rsidRPr="00DF6D96" w:rsidRDefault="00FB36DF" w:rsidP="004547A9">
            <w:pPr>
              <w:jc w:val="center"/>
              <w:rPr>
                <w:b/>
                <w:sz w:val="20"/>
                <w:szCs w:val="20"/>
              </w:rPr>
            </w:pPr>
            <w:r>
              <w:rPr>
                <w:b/>
                <w:sz w:val="20"/>
                <w:szCs w:val="20"/>
              </w:rPr>
              <w:t>7</w:t>
            </w:r>
          </w:p>
        </w:tc>
        <w:tc>
          <w:tcPr>
            <w:tcW w:w="1378" w:type="dxa"/>
            <w:tcBorders>
              <w:top w:val="nil"/>
              <w:bottom w:val="single" w:sz="4" w:space="0" w:color="auto"/>
            </w:tcBorders>
            <w:vAlign w:val="center"/>
          </w:tcPr>
          <w:p w:rsidR="00FB36DF" w:rsidRPr="00DF6D96" w:rsidRDefault="00FB36DF" w:rsidP="0047426C">
            <w:pPr>
              <w:jc w:val="left"/>
              <w:rPr>
                <w:sz w:val="20"/>
                <w:szCs w:val="20"/>
              </w:rPr>
            </w:pPr>
            <w:r>
              <w:rPr>
                <w:sz w:val="20"/>
                <w:szCs w:val="20"/>
              </w:rPr>
              <w:t>Co(SO</w:t>
            </w:r>
            <w:r w:rsidRPr="001B2682">
              <w:rPr>
                <w:sz w:val="20"/>
                <w:szCs w:val="20"/>
                <w:vertAlign w:val="subscript"/>
              </w:rPr>
              <w:t>4</w:t>
            </w:r>
            <w:r>
              <w:rPr>
                <w:sz w:val="20"/>
                <w:szCs w:val="20"/>
              </w:rPr>
              <w:t>)</w:t>
            </w:r>
          </w:p>
        </w:tc>
        <w:tc>
          <w:tcPr>
            <w:tcW w:w="2981" w:type="dxa"/>
            <w:tcBorders>
              <w:top w:val="nil"/>
              <w:bottom w:val="single" w:sz="4" w:space="0" w:color="auto"/>
            </w:tcBorders>
            <w:vAlign w:val="center"/>
          </w:tcPr>
          <w:p w:rsidR="00FB36DF" w:rsidRPr="00DF6D96" w:rsidRDefault="00FB36DF" w:rsidP="004547A9">
            <w:pPr>
              <w:jc w:val="left"/>
              <w:rPr>
                <w:sz w:val="20"/>
                <w:szCs w:val="20"/>
              </w:rPr>
            </w:pPr>
            <w:r>
              <w:rPr>
                <w:sz w:val="20"/>
                <w:szCs w:val="20"/>
              </w:rPr>
              <w:t>[Co(</w:t>
            </w:r>
            <w:r>
              <w:rPr>
                <w:b/>
                <w:sz w:val="20"/>
                <w:szCs w:val="20"/>
              </w:rPr>
              <w:t>7</w:t>
            </w:r>
            <w:r>
              <w:rPr>
                <w:sz w:val="20"/>
                <w:szCs w:val="20"/>
              </w:rPr>
              <w:t>)(SO</w:t>
            </w:r>
            <w:r w:rsidRPr="001B2682">
              <w:rPr>
                <w:sz w:val="20"/>
                <w:szCs w:val="20"/>
                <w:vertAlign w:val="subscript"/>
              </w:rPr>
              <w:t>4</w:t>
            </w:r>
            <w:r>
              <w:rPr>
                <w:sz w:val="20"/>
                <w:szCs w:val="20"/>
              </w:rPr>
              <w:t>)]</w:t>
            </w:r>
          </w:p>
        </w:tc>
        <w:tc>
          <w:tcPr>
            <w:tcW w:w="2981" w:type="dxa"/>
            <w:tcBorders>
              <w:top w:val="nil"/>
              <w:bottom w:val="single" w:sz="4" w:space="0" w:color="auto"/>
              <w:right w:val="nil"/>
            </w:tcBorders>
            <w:vAlign w:val="center"/>
          </w:tcPr>
          <w:p w:rsidR="00FB36DF" w:rsidRPr="00DF6D96" w:rsidRDefault="00FB36DF" w:rsidP="004547A9">
            <w:pPr>
              <w:jc w:val="left"/>
              <w:rPr>
                <w:sz w:val="20"/>
                <w:szCs w:val="20"/>
              </w:rPr>
            </w:pPr>
            <w:r>
              <w:rPr>
                <w:sz w:val="20"/>
                <w:szCs w:val="20"/>
              </w:rPr>
              <w:t>CM_3_29B4rods5912</w:t>
            </w:r>
          </w:p>
        </w:tc>
      </w:tr>
    </w:tbl>
    <w:p w:rsidR="002D412C" w:rsidRDefault="002D412C" w:rsidP="002F316A"/>
    <w:p w:rsidR="002D412C" w:rsidRDefault="002D412C">
      <w:pPr>
        <w:jc w:val="left"/>
      </w:pPr>
      <w:r>
        <w:br w:type="page"/>
      </w:r>
    </w:p>
    <w:p w:rsidR="003E4667" w:rsidRPr="003E4667" w:rsidRDefault="003E4667" w:rsidP="003E4667">
      <w:pPr>
        <w:pStyle w:val="Caption"/>
        <w:rPr>
          <w:b w:val="0"/>
        </w:rPr>
      </w:pPr>
      <w:bookmarkStart w:id="101" w:name="_Toc380707866"/>
      <w:proofErr w:type="gramStart"/>
      <w:r>
        <w:lastRenderedPageBreak/>
        <w:t xml:space="preserve">Table </w:t>
      </w:r>
      <w:fldSimple w:instr=" STYLEREF 1 \s ">
        <w:r w:rsidR="00E9720C">
          <w:rPr>
            <w:noProof/>
          </w:rPr>
          <w:t>6</w:t>
        </w:r>
      </w:fldSimple>
      <w:r w:rsidR="00E9720C">
        <w:t>.</w:t>
      </w:r>
      <w:proofErr w:type="gramEnd"/>
      <w:r w:rsidR="00D6560A">
        <w:fldChar w:fldCharType="begin"/>
      </w:r>
      <w:r w:rsidR="00E9720C">
        <w:instrText xml:space="preserve"> SEQ Table \* ARABIC \s 1 </w:instrText>
      </w:r>
      <w:r w:rsidR="00D6560A">
        <w:fldChar w:fldCharType="separate"/>
      </w:r>
      <w:r w:rsidR="00E9720C">
        <w:rPr>
          <w:noProof/>
        </w:rPr>
        <w:t>2</w:t>
      </w:r>
      <w:r w:rsidR="00D6560A">
        <w:fldChar w:fldCharType="end"/>
      </w:r>
      <w:r>
        <w:t xml:space="preserve">. </w:t>
      </w:r>
      <w:proofErr w:type="gramStart"/>
      <w:r>
        <w:rPr>
          <w:b w:val="0"/>
        </w:rPr>
        <w:t>Non-porous MOFs.</w:t>
      </w:r>
      <w:bookmarkEnd w:id="101"/>
      <w:proofErr w:type="gramEnd"/>
    </w:p>
    <w:tbl>
      <w:tblPr>
        <w:tblStyle w:val="TableGrid"/>
        <w:tblW w:w="8640" w:type="dxa"/>
        <w:jc w:val="center"/>
        <w:tblLook w:val="04A0"/>
      </w:tblPr>
      <w:tblGrid>
        <w:gridCol w:w="457"/>
        <w:gridCol w:w="1021"/>
        <w:gridCol w:w="1378"/>
        <w:gridCol w:w="2918"/>
        <w:gridCol w:w="2866"/>
      </w:tblGrid>
      <w:tr w:rsidR="00FB36DF" w:rsidRPr="00E71374" w:rsidTr="00D57B8B">
        <w:trPr>
          <w:trHeight w:hRule="exact" w:val="432"/>
          <w:tblHeader/>
          <w:jc w:val="center"/>
        </w:trPr>
        <w:tc>
          <w:tcPr>
            <w:tcW w:w="476" w:type="dxa"/>
            <w:tcBorders>
              <w:left w:val="nil"/>
              <w:bottom w:val="single" w:sz="4" w:space="0" w:color="auto"/>
            </w:tcBorders>
            <w:vAlign w:val="center"/>
          </w:tcPr>
          <w:p w:rsidR="00FB36DF" w:rsidRPr="00E71374" w:rsidRDefault="00FB36DF" w:rsidP="00005230">
            <w:pPr>
              <w:jc w:val="center"/>
              <w:rPr>
                <w:b/>
              </w:rPr>
            </w:pPr>
            <w:r>
              <w:rPr>
                <w:b/>
              </w:rPr>
              <w:t>#</w:t>
            </w:r>
          </w:p>
        </w:tc>
        <w:tc>
          <w:tcPr>
            <w:tcW w:w="1039" w:type="dxa"/>
            <w:tcBorders>
              <w:left w:val="nil"/>
              <w:bottom w:val="single" w:sz="4" w:space="0" w:color="auto"/>
            </w:tcBorders>
            <w:vAlign w:val="center"/>
          </w:tcPr>
          <w:p w:rsidR="00FB36DF" w:rsidRPr="00E71374" w:rsidRDefault="00FB36DF" w:rsidP="00A24DB3">
            <w:pPr>
              <w:jc w:val="center"/>
              <w:rPr>
                <w:b/>
              </w:rPr>
            </w:pPr>
            <w:r w:rsidRPr="00E71374">
              <w:rPr>
                <w:b/>
              </w:rPr>
              <w:t>Ligand</w:t>
            </w:r>
          </w:p>
        </w:tc>
        <w:tc>
          <w:tcPr>
            <w:tcW w:w="1378" w:type="dxa"/>
            <w:tcBorders>
              <w:bottom w:val="single" w:sz="4" w:space="0" w:color="auto"/>
            </w:tcBorders>
            <w:vAlign w:val="center"/>
          </w:tcPr>
          <w:p w:rsidR="00FB36DF" w:rsidRPr="00E71374" w:rsidRDefault="00FB36DF" w:rsidP="00A24DB3">
            <w:pPr>
              <w:jc w:val="center"/>
              <w:rPr>
                <w:b/>
              </w:rPr>
            </w:pPr>
            <w:r w:rsidRPr="00E71374">
              <w:rPr>
                <w:b/>
              </w:rPr>
              <w:t>Metal</w:t>
            </w:r>
          </w:p>
        </w:tc>
        <w:tc>
          <w:tcPr>
            <w:tcW w:w="2978" w:type="dxa"/>
            <w:tcBorders>
              <w:bottom w:val="single" w:sz="4" w:space="0" w:color="auto"/>
            </w:tcBorders>
            <w:vAlign w:val="center"/>
          </w:tcPr>
          <w:p w:rsidR="00FB36DF" w:rsidRPr="00E71374" w:rsidRDefault="00FB36DF" w:rsidP="00E71374">
            <w:pPr>
              <w:jc w:val="center"/>
              <w:rPr>
                <w:b/>
              </w:rPr>
            </w:pPr>
            <w:r w:rsidRPr="00E71374">
              <w:rPr>
                <w:b/>
              </w:rPr>
              <w:t>Formula</w:t>
            </w:r>
          </w:p>
        </w:tc>
        <w:tc>
          <w:tcPr>
            <w:tcW w:w="2985" w:type="dxa"/>
            <w:tcBorders>
              <w:bottom w:val="single" w:sz="4" w:space="0" w:color="auto"/>
              <w:right w:val="nil"/>
            </w:tcBorders>
            <w:vAlign w:val="center"/>
          </w:tcPr>
          <w:p w:rsidR="00FB36DF" w:rsidRPr="00E71374" w:rsidRDefault="00FB36DF" w:rsidP="00E71374">
            <w:pPr>
              <w:jc w:val="center"/>
              <w:rPr>
                <w:b/>
              </w:rPr>
            </w:pPr>
            <w:r w:rsidRPr="00E71374">
              <w:rPr>
                <w:b/>
              </w:rPr>
              <w:t>X-ray data file</w:t>
            </w:r>
          </w:p>
        </w:tc>
      </w:tr>
      <w:tr w:rsidR="00FB36DF" w:rsidRPr="00DB79D7" w:rsidTr="00D57B8B">
        <w:trPr>
          <w:trHeight w:val="288"/>
          <w:jc w:val="center"/>
        </w:trPr>
        <w:tc>
          <w:tcPr>
            <w:tcW w:w="476" w:type="dxa"/>
            <w:tcBorders>
              <w:top w:val="nil"/>
              <w:left w:val="nil"/>
              <w:bottom w:val="nil"/>
            </w:tcBorders>
            <w:vAlign w:val="center"/>
          </w:tcPr>
          <w:p w:rsidR="00FB36DF" w:rsidRPr="00DB79D7" w:rsidRDefault="00FB36DF" w:rsidP="00005230">
            <w:pPr>
              <w:jc w:val="center"/>
              <w:rPr>
                <w:b/>
                <w:sz w:val="20"/>
                <w:szCs w:val="20"/>
              </w:rPr>
            </w:pPr>
            <w:r>
              <w:rPr>
                <w:b/>
                <w:sz w:val="20"/>
                <w:szCs w:val="20"/>
              </w:rPr>
              <w:t>19</w:t>
            </w:r>
          </w:p>
        </w:tc>
        <w:tc>
          <w:tcPr>
            <w:tcW w:w="1039" w:type="dxa"/>
            <w:tcBorders>
              <w:top w:val="nil"/>
              <w:left w:val="nil"/>
              <w:bottom w:val="nil"/>
            </w:tcBorders>
            <w:vAlign w:val="center"/>
          </w:tcPr>
          <w:p w:rsidR="00FB36DF" w:rsidRPr="00DB79D7" w:rsidRDefault="00FB36DF" w:rsidP="005459F1">
            <w:pPr>
              <w:jc w:val="center"/>
              <w:rPr>
                <w:b/>
                <w:sz w:val="20"/>
                <w:szCs w:val="20"/>
              </w:rPr>
            </w:pPr>
            <w:r w:rsidRPr="00DB79D7">
              <w:rPr>
                <w:b/>
                <w:sz w:val="20"/>
                <w:szCs w:val="20"/>
              </w:rPr>
              <w:t>1</w:t>
            </w:r>
          </w:p>
        </w:tc>
        <w:tc>
          <w:tcPr>
            <w:tcW w:w="1378" w:type="dxa"/>
            <w:tcBorders>
              <w:top w:val="nil"/>
              <w:bottom w:val="nil"/>
            </w:tcBorders>
            <w:vAlign w:val="center"/>
          </w:tcPr>
          <w:p w:rsidR="00FB36DF" w:rsidRPr="00DB79D7" w:rsidRDefault="00FB36DF" w:rsidP="005459F1">
            <w:pPr>
              <w:jc w:val="center"/>
              <w:rPr>
                <w:sz w:val="20"/>
                <w:szCs w:val="20"/>
              </w:rPr>
            </w:pPr>
            <w:r w:rsidRPr="00DB79D7">
              <w:rPr>
                <w:sz w:val="20"/>
                <w:szCs w:val="20"/>
              </w:rPr>
              <w:t>Co(SO</w:t>
            </w:r>
            <w:r w:rsidRPr="00DB79D7">
              <w:rPr>
                <w:sz w:val="20"/>
                <w:szCs w:val="20"/>
                <w:vertAlign w:val="subscript"/>
              </w:rPr>
              <w:t>4</w:t>
            </w:r>
            <w:r w:rsidRPr="00DB79D7">
              <w:rPr>
                <w:sz w:val="20"/>
                <w:szCs w:val="20"/>
              </w:rPr>
              <w:t>)</w:t>
            </w:r>
          </w:p>
        </w:tc>
        <w:tc>
          <w:tcPr>
            <w:tcW w:w="2978" w:type="dxa"/>
            <w:tcBorders>
              <w:top w:val="nil"/>
              <w:bottom w:val="nil"/>
            </w:tcBorders>
            <w:vAlign w:val="center"/>
          </w:tcPr>
          <w:p w:rsidR="00FB36DF" w:rsidRPr="00DB79D7" w:rsidRDefault="00FB36DF" w:rsidP="005459F1">
            <w:pPr>
              <w:jc w:val="left"/>
              <w:rPr>
                <w:sz w:val="20"/>
                <w:szCs w:val="20"/>
              </w:rPr>
            </w:pPr>
            <w:r w:rsidRPr="00DB79D7">
              <w:rPr>
                <w:sz w:val="20"/>
                <w:szCs w:val="20"/>
              </w:rPr>
              <w:t>[Co</w:t>
            </w:r>
            <w:r w:rsidRPr="00DB79D7">
              <w:rPr>
                <w:sz w:val="20"/>
                <w:szCs w:val="20"/>
                <w:vertAlign w:val="subscript"/>
              </w:rPr>
              <w:t>6</w:t>
            </w:r>
            <w:r w:rsidRPr="00DB79D7">
              <w:rPr>
                <w:sz w:val="20"/>
                <w:szCs w:val="20"/>
              </w:rPr>
              <w:t>(</w:t>
            </w:r>
            <w:r w:rsidRPr="00DB79D7">
              <w:rPr>
                <w:b/>
                <w:sz w:val="20"/>
                <w:szCs w:val="20"/>
              </w:rPr>
              <w:t>1</w:t>
            </w:r>
            <w:r w:rsidRPr="00DB79D7">
              <w:rPr>
                <w:sz w:val="20"/>
                <w:szCs w:val="20"/>
              </w:rPr>
              <w:t>)</w:t>
            </w:r>
            <w:r w:rsidRPr="00DB79D7">
              <w:rPr>
                <w:sz w:val="20"/>
                <w:szCs w:val="20"/>
                <w:vertAlign w:val="subscript"/>
              </w:rPr>
              <w:t>3</w:t>
            </w:r>
            <w:r w:rsidRPr="00DB79D7">
              <w:rPr>
                <w:sz w:val="20"/>
                <w:szCs w:val="20"/>
              </w:rPr>
              <w:t>(SO</w:t>
            </w:r>
            <w:r w:rsidRPr="00DB79D7">
              <w:rPr>
                <w:sz w:val="20"/>
                <w:szCs w:val="20"/>
                <w:vertAlign w:val="subscript"/>
              </w:rPr>
              <w:t>4</w:t>
            </w:r>
            <w:r w:rsidRPr="00DB79D7">
              <w:rPr>
                <w:sz w:val="20"/>
                <w:szCs w:val="20"/>
              </w:rPr>
              <w:t>)</w:t>
            </w:r>
            <w:r w:rsidRPr="00DB79D7">
              <w:rPr>
                <w:sz w:val="20"/>
                <w:szCs w:val="20"/>
                <w:vertAlign w:val="subscript"/>
              </w:rPr>
              <w:t>5</w:t>
            </w:r>
            <w:r w:rsidRPr="00DB79D7">
              <w:rPr>
                <w:sz w:val="20"/>
                <w:szCs w:val="20"/>
              </w:rPr>
              <w:t>(OH)</w:t>
            </w:r>
            <w:r w:rsidRPr="00DB79D7">
              <w:rPr>
                <w:sz w:val="20"/>
                <w:szCs w:val="20"/>
                <w:vertAlign w:val="subscript"/>
              </w:rPr>
              <w:t>2</w:t>
            </w:r>
            <w:r w:rsidRPr="00DB79D7">
              <w:rPr>
                <w:sz w:val="20"/>
                <w:szCs w:val="20"/>
              </w:rPr>
              <w:t>]</w:t>
            </w:r>
          </w:p>
        </w:tc>
        <w:tc>
          <w:tcPr>
            <w:tcW w:w="2985" w:type="dxa"/>
            <w:tcBorders>
              <w:top w:val="nil"/>
              <w:bottom w:val="nil"/>
              <w:right w:val="nil"/>
            </w:tcBorders>
            <w:vAlign w:val="center"/>
          </w:tcPr>
          <w:p w:rsidR="00FB36DF" w:rsidRPr="00DB79D7" w:rsidRDefault="00FB36DF" w:rsidP="005459F1">
            <w:pPr>
              <w:jc w:val="left"/>
              <w:rPr>
                <w:sz w:val="20"/>
                <w:szCs w:val="20"/>
              </w:rPr>
            </w:pPr>
            <w:r w:rsidRPr="00DB79D7">
              <w:rPr>
                <w:sz w:val="20"/>
                <w:szCs w:val="20"/>
              </w:rPr>
              <w:t>CM_267B</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20</w:t>
            </w:r>
          </w:p>
        </w:tc>
        <w:tc>
          <w:tcPr>
            <w:tcW w:w="1039" w:type="dxa"/>
            <w:tcBorders>
              <w:top w:val="nil"/>
              <w:left w:val="nil"/>
              <w:bottom w:val="nil"/>
            </w:tcBorders>
            <w:vAlign w:val="center"/>
          </w:tcPr>
          <w:p w:rsidR="00FB36DF" w:rsidRPr="00E004C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Pr="00F66C10" w:rsidRDefault="00FB36DF" w:rsidP="005459F1">
            <w:pPr>
              <w:jc w:val="center"/>
              <w:rPr>
                <w:sz w:val="20"/>
                <w:szCs w:val="20"/>
              </w:rPr>
            </w:pPr>
            <w:r>
              <w:rPr>
                <w:sz w:val="20"/>
                <w:szCs w:val="20"/>
              </w:rPr>
              <w:t>Cu(SO</w:t>
            </w:r>
            <w:r w:rsidRPr="00F16BF1">
              <w:rPr>
                <w:sz w:val="20"/>
                <w:szCs w:val="20"/>
                <w:vertAlign w:val="subscript"/>
              </w:rPr>
              <w:t>4</w:t>
            </w:r>
            <w:r>
              <w:rPr>
                <w:sz w:val="20"/>
                <w:szCs w:val="20"/>
              </w:rPr>
              <w:t>)</w:t>
            </w:r>
          </w:p>
        </w:tc>
        <w:tc>
          <w:tcPr>
            <w:tcW w:w="2978" w:type="dxa"/>
            <w:tcBorders>
              <w:top w:val="nil"/>
              <w:bottom w:val="nil"/>
            </w:tcBorders>
            <w:vAlign w:val="center"/>
          </w:tcPr>
          <w:p w:rsidR="00FB36DF" w:rsidRPr="00E004CF" w:rsidRDefault="00FB36DF" w:rsidP="005459F1">
            <w:pPr>
              <w:jc w:val="left"/>
              <w:rPr>
                <w:sz w:val="20"/>
                <w:szCs w:val="20"/>
              </w:rPr>
            </w:pPr>
            <w:r>
              <w:rPr>
                <w:sz w:val="20"/>
                <w:szCs w:val="20"/>
              </w:rPr>
              <w:t>[Cu</w:t>
            </w:r>
            <w:r w:rsidRPr="00F16BF1">
              <w:rPr>
                <w:sz w:val="20"/>
                <w:szCs w:val="20"/>
                <w:vertAlign w:val="subscript"/>
              </w:rPr>
              <w:t>3</w:t>
            </w:r>
            <w:r>
              <w:rPr>
                <w:sz w:val="20"/>
                <w:szCs w:val="20"/>
              </w:rPr>
              <w:t>(</w:t>
            </w:r>
            <w:r w:rsidRPr="00F16BF1">
              <w:rPr>
                <w:b/>
                <w:sz w:val="20"/>
                <w:szCs w:val="20"/>
              </w:rPr>
              <w:t>1</w:t>
            </w:r>
            <w:r>
              <w:rPr>
                <w:sz w:val="20"/>
                <w:szCs w:val="20"/>
              </w:rPr>
              <w:t>)</w:t>
            </w:r>
            <w:r w:rsidRPr="00F16BF1">
              <w:rPr>
                <w:sz w:val="20"/>
                <w:szCs w:val="20"/>
                <w:vertAlign w:val="subscript"/>
              </w:rPr>
              <w:t>3</w:t>
            </w:r>
            <w:r>
              <w:rPr>
                <w:sz w:val="20"/>
                <w:szCs w:val="20"/>
              </w:rPr>
              <w:t>(SO</w:t>
            </w:r>
            <w:r w:rsidRPr="00F16BF1">
              <w:rPr>
                <w:sz w:val="20"/>
                <w:szCs w:val="20"/>
                <w:vertAlign w:val="subscript"/>
              </w:rPr>
              <w:t>4</w:t>
            </w:r>
            <w:r>
              <w:rPr>
                <w:sz w:val="20"/>
                <w:szCs w:val="20"/>
              </w:rPr>
              <w:t>)</w:t>
            </w:r>
            <w:r w:rsidRPr="00F16BF1">
              <w:rPr>
                <w:sz w:val="20"/>
                <w:szCs w:val="20"/>
                <w:vertAlign w:val="subscript"/>
              </w:rPr>
              <w:t>2</w:t>
            </w:r>
            <w:r>
              <w:rPr>
                <w:sz w:val="20"/>
                <w:szCs w:val="20"/>
              </w:rPr>
              <w:t>(OH)(I)]</w:t>
            </w:r>
          </w:p>
        </w:tc>
        <w:tc>
          <w:tcPr>
            <w:tcW w:w="2985" w:type="dxa"/>
            <w:tcBorders>
              <w:top w:val="nil"/>
              <w:bottom w:val="nil"/>
              <w:right w:val="nil"/>
            </w:tcBorders>
            <w:vAlign w:val="center"/>
          </w:tcPr>
          <w:p w:rsidR="00FB36DF" w:rsidRPr="00E004CF" w:rsidRDefault="00FB36DF" w:rsidP="005459F1">
            <w:pPr>
              <w:jc w:val="left"/>
              <w:rPr>
                <w:sz w:val="20"/>
                <w:szCs w:val="20"/>
              </w:rPr>
            </w:pPr>
            <w:r>
              <w:rPr>
                <w:sz w:val="20"/>
                <w:szCs w:val="20"/>
              </w:rPr>
              <w:t>CM_67C1KIversionofC2</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21</w:t>
            </w:r>
          </w:p>
        </w:tc>
        <w:tc>
          <w:tcPr>
            <w:tcW w:w="1039" w:type="dxa"/>
            <w:tcBorders>
              <w:top w:val="nil"/>
              <w:left w:val="nil"/>
              <w:bottom w:val="nil"/>
            </w:tcBorders>
            <w:vAlign w:val="center"/>
          </w:tcPr>
          <w:p w:rsidR="00FB36DF" w:rsidRPr="00E004C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Pr="00F66C10" w:rsidRDefault="00FB36DF" w:rsidP="005459F1">
            <w:pPr>
              <w:jc w:val="center"/>
              <w:rPr>
                <w:sz w:val="20"/>
                <w:szCs w:val="20"/>
              </w:rPr>
            </w:pPr>
            <w:r>
              <w:rPr>
                <w:sz w:val="20"/>
                <w:szCs w:val="20"/>
              </w:rPr>
              <w:t>Cu(SO</w:t>
            </w:r>
            <w:r w:rsidRPr="00F16BF1">
              <w:rPr>
                <w:sz w:val="20"/>
                <w:szCs w:val="20"/>
                <w:vertAlign w:val="subscript"/>
              </w:rPr>
              <w:t>4</w:t>
            </w:r>
            <w:r>
              <w:rPr>
                <w:sz w:val="20"/>
                <w:szCs w:val="20"/>
              </w:rPr>
              <w:t>)</w:t>
            </w:r>
          </w:p>
        </w:tc>
        <w:tc>
          <w:tcPr>
            <w:tcW w:w="2978" w:type="dxa"/>
            <w:tcBorders>
              <w:top w:val="nil"/>
              <w:bottom w:val="nil"/>
            </w:tcBorders>
            <w:vAlign w:val="center"/>
          </w:tcPr>
          <w:p w:rsidR="00FB36DF" w:rsidRPr="00E004CF" w:rsidRDefault="00FB36DF" w:rsidP="005459F1">
            <w:pPr>
              <w:jc w:val="left"/>
              <w:rPr>
                <w:sz w:val="20"/>
                <w:szCs w:val="20"/>
              </w:rPr>
            </w:pPr>
            <w:r>
              <w:rPr>
                <w:sz w:val="20"/>
                <w:szCs w:val="20"/>
              </w:rPr>
              <w:t>[Cu</w:t>
            </w:r>
            <w:r w:rsidRPr="00F16BF1">
              <w:rPr>
                <w:sz w:val="20"/>
                <w:szCs w:val="20"/>
                <w:vertAlign w:val="subscript"/>
              </w:rPr>
              <w:t>3</w:t>
            </w:r>
            <w:r>
              <w:rPr>
                <w:sz w:val="20"/>
                <w:szCs w:val="20"/>
              </w:rPr>
              <w:t>(</w:t>
            </w:r>
            <w:r w:rsidRPr="00F16BF1">
              <w:rPr>
                <w:b/>
                <w:sz w:val="20"/>
                <w:szCs w:val="20"/>
              </w:rPr>
              <w:t>1</w:t>
            </w:r>
            <w:r>
              <w:rPr>
                <w:sz w:val="20"/>
                <w:szCs w:val="20"/>
              </w:rPr>
              <w:t>)</w:t>
            </w:r>
            <w:r w:rsidRPr="00F16BF1">
              <w:rPr>
                <w:sz w:val="20"/>
                <w:szCs w:val="20"/>
                <w:vertAlign w:val="subscript"/>
              </w:rPr>
              <w:t>3</w:t>
            </w:r>
            <w:r>
              <w:rPr>
                <w:sz w:val="20"/>
                <w:szCs w:val="20"/>
              </w:rPr>
              <w:t>(SO</w:t>
            </w:r>
            <w:r w:rsidRPr="00F16BF1">
              <w:rPr>
                <w:sz w:val="20"/>
                <w:szCs w:val="20"/>
                <w:vertAlign w:val="subscript"/>
              </w:rPr>
              <w:t>4</w:t>
            </w:r>
            <w:r>
              <w:rPr>
                <w:sz w:val="20"/>
                <w:szCs w:val="20"/>
              </w:rPr>
              <w:t>)</w:t>
            </w:r>
            <w:r w:rsidRPr="00F16BF1">
              <w:rPr>
                <w:sz w:val="20"/>
                <w:szCs w:val="20"/>
                <w:vertAlign w:val="subscript"/>
              </w:rPr>
              <w:t>2</w:t>
            </w:r>
            <w:r>
              <w:rPr>
                <w:sz w:val="20"/>
                <w:szCs w:val="20"/>
              </w:rPr>
              <w:t>(OH)(F)]</w:t>
            </w:r>
          </w:p>
        </w:tc>
        <w:tc>
          <w:tcPr>
            <w:tcW w:w="2985" w:type="dxa"/>
            <w:tcBorders>
              <w:top w:val="nil"/>
              <w:bottom w:val="nil"/>
              <w:right w:val="nil"/>
            </w:tcBorders>
            <w:vAlign w:val="center"/>
          </w:tcPr>
          <w:p w:rsidR="00FB36DF" w:rsidRPr="00E004CF" w:rsidRDefault="00FB36DF" w:rsidP="005459F1">
            <w:pPr>
              <w:jc w:val="left"/>
              <w:rPr>
                <w:sz w:val="20"/>
                <w:szCs w:val="20"/>
              </w:rPr>
            </w:pPr>
            <w:r>
              <w:rPr>
                <w:sz w:val="20"/>
                <w:szCs w:val="20"/>
              </w:rPr>
              <w:t>CM_67A1KFversionofC2</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22</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Default="00FB36DF" w:rsidP="005459F1">
            <w:pPr>
              <w:jc w:val="center"/>
              <w:rPr>
                <w:sz w:val="20"/>
                <w:szCs w:val="20"/>
              </w:rPr>
            </w:pPr>
            <w:r>
              <w:rPr>
                <w:sz w:val="20"/>
                <w:szCs w:val="20"/>
              </w:rPr>
              <w:t>Cu(ClO</w:t>
            </w:r>
            <w:r w:rsidRPr="001B4B2A">
              <w:rPr>
                <w:sz w:val="20"/>
                <w:szCs w:val="20"/>
                <w:vertAlign w:val="subscript"/>
              </w:rPr>
              <w:t>4</w:t>
            </w:r>
            <w:r>
              <w:rPr>
                <w:sz w:val="20"/>
                <w:szCs w:val="20"/>
              </w:rPr>
              <w:t>)</w:t>
            </w:r>
            <w:r w:rsidR="00056E21" w:rsidRPr="004A6EC7">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1B4B2A">
              <w:rPr>
                <w:sz w:val="20"/>
                <w:szCs w:val="20"/>
                <w:vertAlign w:val="subscript"/>
              </w:rPr>
              <w:t>2</w:t>
            </w:r>
            <w:r>
              <w:rPr>
                <w:sz w:val="20"/>
                <w:szCs w:val="20"/>
              </w:rPr>
              <w:t>(</w:t>
            </w:r>
            <w:r w:rsidRPr="001B4B2A">
              <w:rPr>
                <w:b/>
                <w:sz w:val="20"/>
                <w:szCs w:val="20"/>
              </w:rPr>
              <w:t>1</w:t>
            </w:r>
            <w:r>
              <w:rPr>
                <w:sz w:val="20"/>
                <w:szCs w:val="20"/>
              </w:rPr>
              <w:t>)</w:t>
            </w:r>
            <w:r w:rsidRPr="001B4B2A">
              <w:rPr>
                <w:sz w:val="20"/>
                <w:szCs w:val="20"/>
                <w:vertAlign w:val="subscript"/>
              </w:rPr>
              <w:t>2</w:t>
            </w:r>
            <w:r>
              <w:rPr>
                <w:sz w:val="20"/>
                <w:szCs w:val="20"/>
              </w:rPr>
              <w:t>(OH)(ClO</w:t>
            </w:r>
            <w:r w:rsidRPr="001B4B2A">
              <w:rPr>
                <w:sz w:val="20"/>
                <w:szCs w:val="20"/>
                <w:vertAlign w:val="subscript"/>
              </w:rPr>
              <w:t>4</w:t>
            </w:r>
            <w:r>
              <w:rPr>
                <w:sz w:val="20"/>
                <w:szCs w:val="20"/>
              </w:rPr>
              <w:t>)</w:t>
            </w:r>
            <w:r w:rsidRPr="001B4B2A">
              <w:rPr>
                <w:sz w:val="20"/>
                <w:szCs w:val="20"/>
                <w:vertAlign w:val="subscript"/>
              </w:rPr>
              <w:t>3</w:t>
            </w:r>
            <w:r w:rsidRPr="001B4B2A">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CM_3_267A5_051113</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23</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Default="00FB36DF" w:rsidP="005459F1">
            <w:pPr>
              <w:jc w:val="center"/>
              <w:rPr>
                <w:sz w:val="20"/>
                <w:szCs w:val="20"/>
              </w:rPr>
            </w:pPr>
            <w:r>
              <w:rPr>
                <w:sz w:val="20"/>
                <w:szCs w:val="20"/>
              </w:rPr>
              <w:t>Cu(SO</w:t>
            </w:r>
            <w:r w:rsidRPr="002828F6">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[Cu4(</w:t>
            </w:r>
            <w:r w:rsidRPr="002828F6">
              <w:rPr>
                <w:b/>
                <w:sz w:val="20"/>
                <w:szCs w:val="20"/>
              </w:rPr>
              <w:t>1</w:t>
            </w:r>
            <w:r>
              <w:rPr>
                <w:sz w:val="20"/>
                <w:szCs w:val="20"/>
              </w:rPr>
              <w:t>)</w:t>
            </w:r>
            <w:r w:rsidRPr="00E9720C">
              <w:rPr>
                <w:sz w:val="20"/>
                <w:szCs w:val="20"/>
                <w:vertAlign w:val="subscript"/>
              </w:rPr>
              <w:t>3</w:t>
            </w:r>
            <w:r>
              <w:rPr>
                <w:sz w:val="20"/>
                <w:szCs w:val="20"/>
              </w:rPr>
              <w:t>(SO4)</w:t>
            </w:r>
            <w:r w:rsidRPr="00E9720C">
              <w:rPr>
                <w:sz w:val="20"/>
                <w:szCs w:val="20"/>
                <w:vertAlign w:val="subscript"/>
              </w:rPr>
              <w:t>2</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CM_3_257D5norig050813</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24</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Default="00FB36DF" w:rsidP="005459F1">
            <w:pPr>
              <w:jc w:val="center"/>
              <w:rPr>
                <w:sz w:val="20"/>
                <w:szCs w:val="20"/>
              </w:rPr>
            </w:pPr>
            <w:r>
              <w:rPr>
                <w:sz w:val="20"/>
                <w:szCs w:val="20"/>
              </w:rPr>
              <w:t>Cu(SO</w:t>
            </w:r>
            <w:r w:rsidRPr="00514272">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514272">
              <w:rPr>
                <w:sz w:val="20"/>
                <w:szCs w:val="20"/>
                <w:vertAlign w:val="subscript"/>
              </w:rPr>
              <w:t>2</w:t>
            </w:r>
            <w:r>
              <w:rPr>
                <w:sz w:val="20"/>
                <w:szCs w:val="20"/>
              </w:rPr>
              <w:t>(</w:t>
            </w:r>
            <w:r w:rsidRPr="00514272">
              <w:rPr>
                <w:b/>
                <w:sz w:val="20"/>
                <w:szCs w:val="20"/>
              </w:rPr>
              <w:t>1</w:t>
            </w:r>
            <w:r>
              <w:rPr>
                <w:sz w:val="20"/>
                <w:szCs w:val="20"/>
              </w:rPr>
              <w:t>)(SO</w:t>
            </w:r>
            <w:r w:rsidRPr="00514272">
              <w:rPr>
                <w:sz w:val="20"/>
                <w:szCs w:val="20"/>
                <w:vertAlign w:val="subscript"/>
              </w:rPr>
              <w:t>4</w:t>
            </w:r>
            <w:r>
              <w:rPr>
                <w:sz w:val="20"/>
                <w:szCs w:val="20"/>
              </w:rPr>
              <w:t>)(H</w:t>
            </w:r>
            <w:r w:rsidRPr="00514272">
              <w:rPr>
                <w:sz w:val="20"/>
                <w:szCs w:val="20"/>
                <w:vertAlign w:val="subscript"/>
              </w:rPr>
              <w:t>2</w:t>
            </w:r>
            <w:r>
              <w:rPr>
                <w:sz w:val="20"/>
                <w:szCs w:val="20"/>
              </w:rPr>
              <w:t>O)</w:t>
            </w:r>
            <w:r w:rsidRPr="00514272">
              <w:rPr>
                <w:sz w:val="20"/>
                <w:szCs w:val="20"/>
                <w:vertAlign w:val="subscript"/>
              </w:rPr>
              <w:t>2</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CM_3_257D4_042413</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25</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Default="00FB36DF" w:rsidP="005459F1">
            <w:pPr>
              <w:jc w:val="center"/>
              <w:rPr>
                <w:sz w:val="20"/>
                <w:szCs w:val="20"/>
              </w:rPr>
            </w:pPr>
            <w:r>
              <w:rPr>
                <w:sz w:val="20"/>
                <w:szCs w:val="20"/>
              </w:rPr>
              <w:t>Cu(ClO</w:t>
            </w:r>
            <w:r w:rsidRPr="00067EEA">
              <w:rPr>
                <w:sz w:val="20"/>
                <w:szCs w:val="20"/>
                <w:vertAlign w:val="subscript"/>
              </w:rPr>
              <w:t>4</w:t>
            </w:r>
            <w:r>
              <w:rPr>
                <w:sz w:val="20"/>
                <w:szCs w:val="20"/>
              </w:rPr>
              <w:t>)</w:t>
            </w:r>
            <w:r w:rsidR="00056E21" w:rsidRPr="004A6EC7">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067EEA">
              <w:rPr>
                <w:b/>
                <w:sz w:val="20"/>
                <w:szCs w:val="20"/>
              </w:rPr>
              <w:t>1</w:t>
            </w:r>
            <w:r>
              <w:rPr>
                <w:sz w:val="20"/>
                <w:szCs w:val="20"/>
              </w:rPr>
              <w:t>)(ClO</w:t>
            </w:r>
            <w:r w:rsidRPr="00067EEA">
              <w:rPr>
                <w:sz w:val="20"/>
                <w:szCs w:val="20"/>
                <w:vertAlign w:val="subscript"/>
              </w:rPr>
              <w:t>4</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CM_3_257B4_042113</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26</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Default="00FB36DF" w:rsidP="005459F1">
            <w:pPr>
              <w:jc w:val="center"/>
              <w:rPr>
                <w:sz w:val="20"/>
                <w:szCs w:val="20"/>
              </w:rPr>
            </w:pPr>
            <w:r w:rsidRPr="004A6EC7">
              <w:rPr>
                <w:sz w:val="20"/>
                <w:szCs w:val="20"/>
              </w:rPr>
              <w:t>Cu</w:t>
            </w:r>
            <w:r>
              <w:rPr>
                <w:sz w:val="20"/>
                <w:szCs w:val="20"/>
              </w:rPr>
              <w:t>Br</w:t>
            </w:r>
            <w:r w:rsidRPr="004A6EC7">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6F27C8">
              <w:rPr>
                <w:sz w:val="20"/>
                <w:szCs w:val="20"/>
                <w:vertAlign w:val="subscript"/>
              </w:rPr>
              <w:t>4</w:t>
            </w:r>
            <w:r>
              <w:rPr>
                <w:sz w:val="20"/>
                <w:szCs w:val="20"/>
              </w:rPr>
              <w:t>(</w:t>
            </w:r>
            <w:r w:rsidRPr="006F27C8">
              <w:rPr>
                <w:b/>
                <w:sz w:val="20"/>
                <w:szCs w:val="20"/>
              </w:rPr>
              <w:t>1</w:t>
            </w:r>
            <w:r>
              <w:rPr>
                <w:sz w:val="20"/>
                <w:szCs w:val="20"/>
              </w:rPr>
              <w:t>)(OCHO)</w:t>
            </w:r>
            <w:r w:rsidRPr="006F27C8">
              <w:rPr>
                <w:sz w:val="20"/>
                <w:szCs w:val="20"/>
                <w:vertAlign w:val="subscript"/>
              </w:rPr>
              <w:t>4</w:t>
            </w:r>
            <w:r>
              <w:rPr>
                <w:sz w:val="20"/>
                <w:szCs w:val="20"/>
              </w:rPr>
              <w:t>(OH)</w:t>
            </w:r>
            <w:r w:rsidRPr="006F27C8">
              <w:rPr>
                <w:sz w:val="20"/>
                <w:szCs w:val="20"/>
                <w:vertAlign w:val="subscript"/>
              </w:rPr>
              <w:t>4</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CM_3_41A451012</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27</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Default="00FB36DF" w:rsidP="005459F1">
            <w:pPr>
              <w:jc w:val="center"/>
              <w:rPr>
                <w:sz w:val="20"/>
                <w:szCs w:val="20"/>
              </w:rPr>
            </w:pPr>
            <w:r>
              <w:rPr>
                <w:sz w:val="20"/>
                <w:szCs w:val="20"/>
              </w:rPr>
              <w:t>CuBr</w:t>
            </w:r>
            <w:r w:rsidRPr="006F27C8">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6F27C8">
              <w:rPr>
                <w:sz w:val="20"/>
                <w:szCs w:val="20"/>
                <w:vertAlign w:val="subscript"/>
              </w:rPr>
              <w:t>2</w:t>
            </w:r>
            <w:r>
              <w:rPr>
                <w:sz w:val="20"/>
                <w:szCs w:val="20"/>
              </w:rPr>
              <w:t>(</w:t>
            </w:r>
            <w:r w:rsidRPr="006F27C8">
              <w:rPr>
                <w:b/>
                <w:sz w:val="20"/>
                <w:szCs w:val="20"/>
              </w:rPr>
              <w:t>1</w:t>
            </w:r>
            <w:r>
              <w:rPr>
                <w:sz w:val="20"/>
                <w:szCs w:val="20"/>
              </w:rPr>
              <w:t>)(Br)</w:t>
            </w:r>
            <w:r w:rsidRPr="006F27C8">
              <w:rPr>
                <w:sz w:val="20"/>
                <w:szCs w:val="20"/>
                <w:vertAlign w:val="subscript"/>
              </w:rPr>
              <w:t>2</w:t>
            </w:r>
            <w:r w:rsidRPr="006F27C8">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CM_3_41A4</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28</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Default="00FB36DF" w:rsidP="005459F1">
            <w:pPr>
              <w:jc w:val="center"/>
              <w:rPr>
                <w:sz w:val="20"/>
                <w:szCs w:val="20"/>
              </w:rPr>
            </w:pPr>
            <w:r>
              <w:rPr>
                <w:sz w:val="20"/>
                <w:szCs w:val="20"/>
              </w:rPr>
              <w:t>Ni(SO</w:t>
            </w:r>
            <w:r w:rsidRPr="00F0033A">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[Ni</w:t>
            </w:r>
            <w:r w:rsidRPr="00F0033A">
              <w:rPr>
                <w:sz w:val="20"/>
                <w:szCs w:val="20"/>
                <w:vertAlign w:val="subscript"/>
              </w:rPr>
              <w:t>6</w:t>
            </w:r>
            <w:r>
              <w:rPr>
                <w:sz w:val="20"/>
                <w:szCs w:val="20"/>
              </w:rPr>
              <w:t>(</w:t>
            </w:r>
            <w:r w:rsidRPr="00F0033A">
              <w:rPr>
                <w:b/>
                <w:sz w:val="20"/>
                <w:szCs w:val="20"/>
              </w:rPr>
              <w:t>1</w:t>
            </w:r>
            <w:r>
              <w:rPr>
                <w:sz w:val="20"/>
                <w:szCs w:val="20"/>
              </w:rPr>
              <w:t>)(SO</w:t>
            </w:r>
            <w:r w:rsidRPr="00F0033A">
              <w:rPr>
                <w:sz w:val="20"/>
                <w:szCs w:val="20"/>
                <w:vertAlign w:val="subscript"/>
              </w:rPr>
              <w:t>4</w:t>
            </w:r>
            <w:r>
              <w:rPr>
                <w:sz w:val="20"/>
                <w:szCs w:val="20"/>
              </w:rPr>
              <w:t>)</w:t>
            </w:r>
            <w:r w:rsidRPr="00F0033A">
              <w:rPr>
                <w:sz w:val="20"/>
                <w:szCs w:val="20"/>
                <w:vertAlign w:val="subscript"/>
              </w:rPr>
              <w:t>6</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CM2119C1</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29</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Default="00FB36DF" w:rsidP="005459F1">
            <w:pPr>
              <w:jc w:val="center"/>
              <w:rPr>
                <w:sz w:val="20"/>
                <w:szCs w:val="20"/>
              </w:rPr>
            </w:pPr>
            <w:r>
              <w:rPr>
                <w:sz w:val="20"/>
                <w:szCs w:val="20"/>
              </w:rPr>
              <w:t>Cu(ClO</w:t>
            </w:r>
            <w:r w:rsidRPr="00160E9A">
              <w:rPr>
                <w:sz w:val="20"/>
                <w:szCs w:val="20"/>
                <w:vertAlign w:val="subscript"/>
              </w:rPr>
              <w:t>4</w:t>
            </w:r>
            <w:r>
              <w:rPr>
                <w:sz w:val="20"/>
                <w:szCs w:val="20"/>
              </w:rPr>
              <w:t>)</w:t>
            </w:r>
            <w:r w:rsidRPr="00160E9A">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160E9A">
              <w:rPr>
                <w:sz w:val="20"/>
                <w:szCs w:val="20"/>
                <w:vertAlign w:val="subscript"/>
              </w:rPr>
              <w:t>2</w:t>
            </w:r>
            <w:r>
              <w:rPr>
                <w:sz w:val="20"/>
                <w:szCs w:val="20"/>
              </w:rPr>
              <w:t>(</w:t>
            </w:r>
            <w:r w:rsidRPr="00160E9A">
              <w:rPr>
                <w:b/>
                <w:sz w:val="20"/>
                <w:szCs w:val="20"/>
              </w:rPr>
              <w:t>1</w:t>
            </w:r>
            <w:r>
              <w:rPr>
                <w:sz w:val="20"/>
                <w:szCs w:val="20"/>
              </w:rPr>
              <w:t>)</w:t>
            </w:r>
            <w:r w:rsidRPr="00160E9A">
              <w:rPr>
                <w:sz w:val="20"/>
                <w:szCs w:val="20"/>
                <w:vertAlign w:val="subscript"/>
              </w:rPr>
              <w:t>2</w:t>
            </w:r>
            <w:r>
              <w:rPr>
                <w:sz w:val="20"/>
                <w:szCs w:val="20"/>
              </w:rPr>
              <w:t>(ClO</w:t>
            </w:r>
            <w:r w:rsidRPr="00160E9A">
              <w:rPr>
                <w:sz w:val="20"/>
                <w:szCs w:val="20"/>
                <w:vertAlign w:val="subscript"/>
              </w:rPr>
              <w:t>4</w:t>
            </w:r>
            <w:r>
              <w:rPr>
                <w:sz w:val="20"/>
                <w:szCs w:val="20"/>
              </w:rPr>
              <w:t>)</w:t>
            </w:r>
            <w:r w:rsidRPr="00160E9A">
              <w:rPr>
                <w:sz w:val="20"/>
                <w:szCs w:val="20"/>
                <w:vertAlign w:val="subscript"/>
              </w:rPr>
              <w:t>3</w:t>
            </w:r>
            <w:r>
              <w:rPr>
                <w:sz w:val="20"/>
                <w:szCs w:val="20"/>
              </w:rPr>
              <w:t>(OH)]</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CM2165C1</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30</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1</w:t>
            </w:r>
          </w:p>
        </w:tc>
        <w:tc>
          <w:tcPr>
            <w:tcW w:w="1378" w:type="dxa"/>
            <w:tcBorders>
              <w:top w:val="nil"/>
              <w:bottom w:val="nil"/>
            </w:tcBorders>
            <w:vAlign w:val="center"/>
          </w:tcPr>
          <w:p w:rsidR="00FB36DF" w:rsidRDefault="00FB36DF" w:rsidP="005459F1">
            <w:pPr>
              <w:jc w:val="center"/>
              <w:rPr>
                <w:sz w:val="20"/>
                <w:szCs w:val="20"/>
              </w:rPr>
            </w:pPr>
            <w:r>
              <w:rPr>
                <w:sz w:val="20"/>
                <w:szCs w:val="20"/>
              </w:rPr>
              <w:t>Cu(SO</w:t>
            </w:r>
            <w:r w:rsidRPr="00160E9A">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160E9A">
              <w:rPr>
                <w:sz w:val="20"/>
                <w:szCs w:val="20"/>
                <w:vertAlign w:val="subscript"/>
              </w:rPr>
              <w:t>3</w:t>
            </w:r>
            <w:r>
              <w:rPr>
                <w:sz w:val="20"/>
                <w:szCs w:val="20"/>
              </w:rPr>
              <w:t>(</w:t>
            </w:r>
            <w:r w:rsidRPr="00160E9A">
              <w:rPr>
                <w:b/>
                <w:sz w:val="20"/>
                <w:szCs w:val="20"/>
              </w:rPr>
              <w:t>1</w:t>
            </w:r>
            <w:r>
              <w:rPr>
                <w:sz w:val="20"/>
                <w:szCs w:val="20"/>
              </w:rPr>
              <w:t>)</w:t>
            </w:r>
            <w:r w:rsidRPr="00160E9A">
              <w:rPr>
                <w:sz w:val="20"/>
                <w:szCs w:val="20"/>
                <w:vertAlign w:val="subscript"/>
              </w:rPr>
              <w:t>3</w:t>
            </w:r>
            <w:r>
              <w:rPr>
                <w:sz w:val="20"/>
                <w:szCs w:val="20"/>
              </w:rPr>
              <w:t>(SO</w:t>
            </w:r>
            <w:r w:rsidRPr="00160E9A">
              <w:rPr>
                <w:sz w:val="20"/>
                <w:szCs w:val="20"/>
                <w:vertAlign w:val="subscript"/>
              </w:rPr>
              <w:t>4</w:t>
            </w:r>
            <w:r>
              <w:rPr>
                <w:sz w:val="20"/>
                <w:szCs w:val="20"/>
              </w:rPr>
              <w:t>)</w:t>
            </w:r>
            <w:r w:rsidRPr="00160E9A">
              <w:rPr>
                <w:sz w:val="20"/>
                <w:szCs w:val="20"/>
                <w:vertAlign w:val="subscript"/>
              </w:rPr>
              <w:t>2</w:t>
            </w:r>
            <w:r>
              <w:rPr>
                <w:sz w:val="20"/>
                <w:szCs w:val="20"/>
              </w:rPr>
              <w:t>(Br)(OH)]</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CM2207Btry2</w:t>
            </w:r>
          </w:p>
        </w:tc>
      </w:tr>
      <w:tr w:rsidR="00FB36DF" w:rsidTr="00D57B8B">
        <w:trPr>
          <w:trHeight w:val="288"/>
          <w:jc w:val="center"/>
        </w:trPr>
        <w:tc>
          <w:tcPr>
            <w:tcW w:w="476" w:type="dxa"/>
            <w:tcBorders>
              <w:top w:val="nil"/>
              <w:left w:val="nil"/>
              <w:bottom w:val="nil"/>
            </w:tcBorders>
            <w:vAlign w:val="center"/>
          </w:tcPr>
          <w:p w:rsidR="00FB36DF" w:rsidRPr="00C76028" w:rsidRDefault="00FB36DF" w:rsidP="00005230">
            <w:pPr>
              <w:jc w:val="center"/>
              <w:rPr>
                <w:b/>
                <w:sz w:val="20"/>
                <w:szCs w:val="20"/>
              </w:rPr>
            </w:pPr>
            <w:r>
              <w:rPr>
                <w:b/>
                <w:sz w:val="20"/>
                <w:szCs w:val="20"/>
              </w:rPr>
              <w:t>31</w:t>
            </w:r>
          </w:p>
        </w:tc>
        <w:tc>
          <w:tcPr>
            <w:tcW w:w="1039" w:type="dxa"/>
            <w:tcBorders>
              <w:top w:val="nil"/>
              <w:left w:val="nil"/>
              <w:bottom w:val="nil"/>
            </w:tcBorders>
            <w:vAlign w:val="center"/>
          </w:tcPr>
          <w:p w:rsidR="00FB36DF" w:rsidRPr="00C76028" w:rsidRDefault="00FB36DF" w:rsidP="005459F1">
            <w:pPr>
              <w:jc w:val="center"/>
              <w:rPr>
                <w:b/>
                <w:sz w:val="20"/>
                <w:szCs w:val="20"/>
              </w:rPr>
            </w:pPr>
            <w:r w:rsidRPr="00C76028">
              <w:rPr>
                <w:b/>
                <w:sz w:val="20"/>
                <w:szCs w:val="20"/>
              </w:rPr>
              <w:t>2</w:t>
            </w:r>
          </w:p>
        </w:tc>
        <w:tc>
          <w:tcPr>
            <w:tcW w:w="1378" w:type="dxa"/>
            <w:tcBorders>
              <w:top w:val="nil"/>
              <w:bottom w:val="nil"/>
            </w:tcBorders>
            <w:vAlign w:val="center"/>
          </w:tcPr>
          <w:p w:rsidR="00FB36DF" w:rsidRPr="00C76028" w:rsidRDefault="00FB36DF" w:rsidP="005459F1">
            <w:pPr>
              <w:jc w:val="center"/>
              <w:rPr>
                <w:sz w:val="20"/>
                <w:szCs w:val="20"/>
              </w:rPr>
            </w:pPr>
            <w:r w:rsidRPr="00C76028">
              <w:rPr>
                <w:sz w:val="20"/>
                <w:szCs w:val="20"/>
              </w:rPr>
              <w:t>Cu(SO</w:t>
            </w:r>
            <w:r w:rsidRPr="00C76028">
              <w:rPr>
                <w:sz w:val="20"/>
                <w:szCs w:val="20"/>
                <w:vertAlign w:val="subscript"/>
              </w:rPr>
              <w:t>4</w:t>
            </w:r>
            <w:r w:rsidRPr="00C76028">
              <w:rPr>
                <w:sz w:val="20"/>
                <w:szCs w:val="20"/>
              </w:rPr>
              <w:t>)</w:t>
            </w:r>
          </w:p>
        </w:tc>
        <w:tc>
          <w:tcPr>
            <w:tcW w:w="2978" w:type="dxa"/>
            <w:tcBorders>
              <w:top w:val="nil"/>
              <w:bottom w:val="nil"/>
            </w:tcBorders>
            <w:vAlign w:val="center"/>
          </w:tcPr>
          <w:p w:rsidR="00FB36DF" w:rsidRPr="00C76028" w:rsidRDefault="00FB36DF" w:rsidP="005459F1">
            <w:pPr>
              <w:jc w:val="left"/>
              <w:rPr>
                <w:sz w:val="20"/>
                <w:szCs w:val="20"/>
              </w:rPr>
            </w:pPr>
            <w:r w:rsidRPr="00C76028">
              <w:rPr>
                <w:sz w:val="20"/>
                <w:szCs w:val="20"/>
              </w:rPr>
              <w:t>[Cu</w:t>
            </w:r>
            <w:r w:rsidRPr="00C76028">
              <w:rPr>
                <w:sz w:val="20"/>
                <w:szCs w:val="20"/>
                <w:vertAlign w:val="subscript"/>
              </w:rPr>
              <w:t>2</w:t>
            </w:r>
            <w:r w:rsidRPr="00C76028">
              <w:rPr>
                <w:sz w:val="20"/>
                <w:szCs w:val="20"/>
              </w:rPr>
              <w:t>(</w:t>
            </w:r>
            <w:r w:rsidRPr="00C76028">
              <w:rPr>
                <w:b/>
                <w:sz w:val="20"/>
                <w:szCs w:val="20"/>
              </w:rPr>
              <w:t>2</w:t>
            </w:r>
            <w:r w:rsidRPr="00C76028">
              <w:rPr>
                <w:sz w:val="20"/>
                <w:szCs w:val="20"/>
              </w:rPr>
              <w:t>)</w:t>
            </w:r>
            <w:r w:rsidRPr="00C76028">
              <w:rPr>
                <w:sz w:val="20"/>
                <w:szCs w:val="20"/>
                <w:vertAlign w:val="subscript"/>
              </w:rPr>
              <w:t>2</w:t>
            </w:r>
            <w:r w:rsidRPr="00C76028">
              <w:rPr>
                <w:sz w:val="20"/>
                <w:szCs w:val="20"/>
              </w:rPr>
              <w:t>(SO</w:t>
            </w:r>
            <w:r w:rsidRPr="00C76028">
              <w:rPr>
                <w:sz w:val="20"/>
                <w:szCs w:val="20"/>
                <w:vertAlign w:val="subscript"/>
              </w:rPr>
              <w:t>4</w:t>
            </w:r>
            <w:r w:rsidRPr="00C76028">
              <w:rPr>
                <w:sz w:val="20"/>
                <w:szCs w:val="20"/>
              </w:rPr>
              <w:t>)]</w:t>
            </w:r>
          </w:p>
        </w:tc>
        <w:tc>
          <w:tcPr>
            <w:tcW w:w="2985" w:type="dxa"/>
            <w:tcBorders>
              <w:top w:val="nil"/>
              <w:bottom w:val="nil"/>
              <w:right w:val="nil"/>
            </w:tcBorders>
            <w:vAlign w:val="center"/>
          </w:tcPr>
          <w:p w:rsidR="00FB36DF" w:rsidRPr="00C76028" w:rsidRDefault="00FB36DF" w:rsidP="005459F1">
            <w:pPr>
              <w:jc w:val="left"/>
              <w:rPr>
                <w:sz w:val="20"/>
                <w:szCs w:val="20"/>
              </w:rPr>
            </w:pPr>
            <w:r w:rsidRPr="00C76028">
              <w:rPr>
                <w:sz w:val="20"/>
                <w:szCs w:val="20"/>
              </w:rPr>
              <w:t>CM_SO4othercry</w:t>
            </w:r>
          </w:p>
        </w:tc>
      </w:tr>
      <w:tr w:rsidR="00FB36DF" w:rsidTr="00D57B8B">
        <w:trPr>
          <w:trHeight w:val="288"/>
          <w:jc w:val="center"/>
        </w:trPr>
        <w:tc>
          <w:tcPr>
            <w:tcW w:w="476" w:type="dxa"/>
            <w:tcBorders>
              <w:top w:val="nil"/>
              <w:left w:val="nil"/>
              <w:bottom w:val="nil"/>
            </w:tcBorders>
            <w:vAlign w:val="center"/>
          </w:tcPr>
          <w:p w:rsidR="00FB36DF" w:rsidRPr="00C76028" w:rsidRDefault="00FB36DF" w:rsidP="00005230">
            <w:pPr>
              <w:jc w:val="center"/>
              <w:rPr>
                <w:b/>
                <w:sz w:val="20"/>
                <w:szCs w:val="20"/>
              </w:rPr>
            </w:pPr>
            <w:r>
              <w:rPr>
                <w:b/>
                <w:sz w:val="20"/>
                <w:szCs w:val="20"/>
              </w:rPr>
              <w:t>32</w:t>
            </w:r>
          </w:p>
        </w:tc>
        <w:tc>
          <w:tcPr>
            <w:tcW w:w="1039" w:type="dxa"/>
            <w:tcBorders>
              <w:top w:val="nil"/>
              <w:left w:val="nil"/>
              <w:bottom w:val="nil"/>
            </w:tcBorders>
            <w:vAlign w:val="center"/>
          </w:tcPr>
          <w:p w:rsidR="00FB36DF" w:rsidRPr="00C76028" w:rsidRDefault="00FB36DF" w:rsidP="00A24DB3">
            <w:pPr>
              <w:jc w:val="center"/>
              <w:rPr>
                <w:b/>
                <w:sz w:val="20"/>
                <w:szCs w:val="20"/>
              </w:rPr>
            </w:pPr>
            <w:r w:rsidRPr="00C76028">
              <w:rPr>
                <w:b/>
                <w:sz w:val="20"/>
                <w:szCs w:val="20"/>
              </w:rPr>
              <w:t>2</w:t>
            </w:r>
          </w:p>
        </w:tc>
        <w:tc>
          <w:tcPr>
            <w:tcW w:w="1378" w:type="dxa"/>
            <w:tcBorders>
              <w:top w:val="nil"/>
              <w:bottom w:val="nil"/>
            </w:tcBorders>
            <w:vAlign w:val="center"/>
          </w:tcPr>
          <w:p w:rsidR="00FB36DF" w:rsidRPr="00C76028" w:rsidRDefault="00FB36DF" w:rsidP="00A24DB3">
            <w:pPr>
              <w:jc w:val="center"/>
              <w:rPr>
                <w:sz w:val="20"/>
                <w:szCs w:val="20"/>
              </w:rPr>
            </w:pPr>
            <w:r w:rsidRPr="00C76028">
              <w:rPr>
                <w:sz w:val="20"/>
                <w:szCs w:val="20"/>
              </w:rPr>
              <w:t>Cu(SO</w:t>
            </w:r>
            <w:r w:rsidRPr="00C76028">
              <w:rPr>
                <w:sz w:val="20"/>
                <w:szCs w:val="20"/>
                <w:vertAlign w:val="subscript"/>
              </w:rPr>
              <w:t>4</w:t>
            </w:r>
            <w:r w:rsidRPr="00C76028">
              <w:rPr>
                <w:sz w:val="20"/>
                <w:szCs w:val="20"/>
              </w:rPr>
              <w:t>)</w:t>
            </w:r>
          </w:p>
        </w:tc>
        <w:tc>
          <w:tcPr>
            <w:tcW w:w="2978" w:type="dxa"/>
            <w:tcBorders>
              <w:top w:val="nil"/>
              <w:bottom w:val="nil"/>
            </w:tcBorders>
            <w:vAlign w:val="center"/>
          </w:tcPr>
          <w:p w:rsidR="00FB36DF" w:rsidRPr="00C76028" w:rsidRDefault="00FB36DF" w:rsidP="00A24DB3">
            <w:pPr>
              <w:jc w:val="left"/>
              <w:rPr>
                <w:sz w:val="20"/>
                <w:szCs w:val="20"/>
              </w:rPr>
            </w:pPr>
            <w:r w:rsidRPr="00C76028">
              <w:rPr>
                <w:sz w:val="20"/>
                <w:szCs w:val="20"/>
              </w:rPr>
              <w:t>[Cu</w:t>
            </w:r>
            <w:r w:rsidRPr="00C76028">
              <w:rPr>
                <w:sz w:val="20"/>
                <w:szCs w:val="20"/>
                <w:vertAlign w:val="subscript"/>
              </w:rPr>
              <w:t>2</w:t>
            </w:r>
            <w:r w:rsidRPr="00C76028">
              <w:rPr>
                <w:sz w:val="20"/>
                <w:szCs w:val="20"/>
              </w:rPr>
              <w:t>(</w:t>
            </w:r>
            <w:r w:rsidRPr="00C76028">
              <w:rPr>
                <w:b/>
                <w:sz w:val="20"/>
                <w:szCs w:val="20"/>
              </w:rPr>
              <w:t>2</w:t>
            </w:r>
            <w:r w:rsidRPr="00C76028">
              <w:rPr>
                <w:sz w:val="20"/>
                <w:szCs w:val="20"/>
              </w:rPr>
              <w:t>)</w:t>
            </w:r>
            <w:r w:rsidRPr="00C76028">
              <w:rPr>
                <w:sz w:val="20"/>
                <w:szCs w:val="20"/>
                <w:vertAlign w:val="subscript"/>
              </w:rPr>
              <w:t>3</w:t>
            </w:r>
            <w:r w:rsidRPr="00C76028">
              <w:rPr>
                <w:sz w:val="20"/>
                <w:szCs w:val="20"/>
              </w:rPr>
              <w:t>(SO</w:t>
            </w:r>
            <w:r w:rsidRPr="00C76028">
              <w:rPr>
                <w:sz w:val="20"/>
                <w:szCs w:val="20"/>
                <w:vertAlign w:val="subscript"/>
              </w:rPr>
              <w:t>4</w:t>
            </w:r>
            <w:r w:rsidRPr="00C76028">
              <w:rPr>
                <w:sz w:val="20"/>
                <w:szCs w:val="20"/>
              </w:rPr>
              <w:t>)</w:t>
            </w:r>
            <w:r w:rsidRPr="00C76028">
              <w:rPr>
                <w:sz w:val="20"/>
                <w:szCs w:val="20"/>
                <w:vertAlign w:val="subscript"/>
              </w:rPr>
              <w:t>2</w:t>
            </w:r>
            <w:r w:rsidRPr="00C76028">
              <w:rPr>
                <w:sz w:val="20"/>
                <w:szCs w:val="20"/>
              </w:rPr>
              <w:t>]</w:t>
            </w:r>
          </w:p>
        </w:tc>
        <w:tc>
          <w:tcPr>
            <w:tcW w:w="2985" w:type="dxa"/>
            <w:tcBorders>
              <w:top w:val="nil"/>
              <w:bottom w:val="nil"/>
              <w:right w:val="nil"/>
            </w:tcBorders>
            <w:vAlign w:val="center"/>
          </w:tcPr>
          <w:p w:rsidR="00FB36DF" w:rsidRPr="00C76028" w:rsidRDefault="00FB36DF" w:rsidP="00A24DB3">
            <w:pPr>
              <w:jc w:val="left"/>
              <w:rPr>
                <w:sz w:val="20"/>
                <w:szCs w:val="20"/>
              </w:rPr>
            </w:pPr>
            <w:r w:rsidRPr="00C76028">
              <w:rPr>
                <w:sz w:val="20"/>
                <w:szCs w:val="20"/>
              </w:rPr>
              <w:t>CM_CuSO4tubeothercrystal</w:t>
            </w:r>
          </w:p>
        </w:tc>
      </w:tr>
      <w:tr w:rsidR="00FB36DF" w:rsidTr="00D57B8B">
        <w:trPr>
          <w:trHeight w:val="288"/>
          <w:jc w:val="center"/>
        </w:trPr>
        <w:tc>
          <w:tcPr>
            <w:tcW w:w="476" w:type="dxa"/>
            <w:tcBorders>
              <w:top w:val="nil"/>
              <w:left w:val="nil"/>
              <w:bottom w:val="nil"/>
            </w:tcBorders>
            <w:vAlign w:val="center"/>
          </w:tcPr>
          <w:p w:rsidR="00FB36DF" w:rsidRPr="00C76028" w:rsidRDefault="00FB36DF" w:rsidP="00005230">
            <w:pPr>
              <w:jc w:val="center"/>
              <w:rPr>
                <w:b/>
                <w:sz w:val="20"/>
                <w:szCs w:val="20"/>
              </w:rPr>
            </w:pPr>
            <w:r>
              <w:rPr>
                <w:b/>
                <w:sz w:val="20"/>
                <w:szCs w:val="20"/>
              </w:rPr>
              <w:t>32</w:t>
            </w:r>
          </w:p>
        </w:tc>
        <w:tc>
          <w:tcPr>
            <w:tcW w:w="1039" w:type="dxa"/>
            <w:tcBorders>
              <w:top w:val="nil"/>
              <w:left w:val="nil"/>
              <w:bottom w:val="nil"/>
            </w:tcBorders>
            <w:vAlign w:val="center"/>
          </w:tcPr>
          <w:p w:rsidR="00FB36DF" w:rsidRPr="00C76028" w:rsidRDefault="00FB36DF" w:rsidP="00A24DB3">
            <w:pPr>
              <w:jc w:val="center"/>
              <w:rPr>
                <w:b/>
                <w:sz w:val="20"/>
                <w:szCs w:val="20"/>
              </w:rPr>
            </w:pPr>
            <w:r w:rsidRPr="00C76028">
              <w:rPr>
                <w:b/>
                <w:sz w:val="20"/>
                <w:szCs w:val="20"/>
              </w:rPr>
              <w:t>2</w:t>
            </w:r>
          </w:p>
        </w:tc>
        <w:tc>
          <w:tcPr>
            <w:tcW w:w="1378" w:type="dxa"/>
            <w:tcBorders>
              <w:top w:val="nil"/>
              <w:bottom w:val="nil"/>
            </w:tcBorders>
            <w:vAlign w:val="center"/>
          </w:tcPr>
          <w:p w:rsidR="00FB36DF" w:rsidRPr="00C76028" w:rsidRDefault="00FB36DF" w:rsidP="00A24DB3">
            <w:pPr>
              <w:jc w:val="center"/>
              <w:rPr>
                <w:sz w:val="20"/>
                <w:szCs w:val="20"/>
              </w:rPr>
            </w:pPr>
            <w:r>
              <w:rPr>
                <w:sz w:val="20"/>
                <w:szCs w:val="20"/>
              </w:rPr>
              <w:t>Cu(NO</w:t>
            </w:r>
            <w:r w:rsidRPr="00977AA3">
              <w:rPr>
                <w:sz w:val="20"/>
                <w:szCs w:val="20"/>
                <w:vertAlign w:val="subscript"/>
              </w:rPr>
              <w:t>3</w:t>
            </w:r>
            <w:r>
              <w:rPr>
                <w:sz w:val="20"/>
                <w:szCs w:val="20"/>
              </w:rPr>
              <w:t>)</w:t>
            </w:r>
            <w:r w:rsidR="00056E21" w:rsidRPr="004A6EC7">
              <w:rPr>
                <w:sz w:val="20"/>
                <w:szCs w:val="20"/>
                <w:vertAlign w:val="subscript"/>
              </w:rPr>
              <w:t>2</w:t>
            </w:r>
          </w:p>
        </w:tc>
        <w:tc>
          <w:tcPr>
            <w:tcW w:w="2978" w:type="dxa"/>
            <w:tcBorders>
              <w:top w:val="nil"/>
              <w:bottom w:val="nil"/>
            </w:tcBorders>
            <w:vAlign w:val="center"/>
          </w:tcPr>
          <w:p w:rsidR="00FB36DF" w:rsidRDefault="00FB36DF" w:rsidP="00A24DB3">
            <w:pPr>
              <w:jc w:val="left"/>
            </w:pPr>
            <w:r w:rsidRPr="00C76028">
              <w:rPr>
                <w:sz w:val="20"/>
                <w:szCs w:val="20"/>
              </w:rPr>
              <w:t>[Cu</w:t>
            </w:r>
            <w:r>
              <w:rPr>
                <w:sz w:val="20"/>
                <w:szCs w:val="20"/>
                <w:vertAlign w:val="subscript"/>
              </w:rPr>
              <w:t>3</w:t>
            </w:r>
            <w:r w:rsidRPr="00C76028">
              <w:rPr>
                <w:sz w:val="20"/>
                <w:szCs w:val="20"/>
              </w:rPr>
              <w:t>(</w:t>
            </w:r>
            <w:r w:rsidRPr="00C76028">
              <w:rPr>
                <w:b/>
                <w:sz w:val="20"/>
                <w:szCs w:val="20"/>
              </w:rPr>
              <w:t>2</w:t>
            </w:r>
            <w:r w:rsidRPr="00C76028">
              <w:rPr>
                <w:sz w:val="20"/>
                <w:szCs w:val="20"/>
              </w:rPr>
              <w:t>)</w:t>
            </w:r>
            <w:r>
              <w:rPr>
                <w:sz w:val="20"/>
                <w:szCs w:val="20"/>
                <w:vertAlign w:val="subscript"/>
              </w:rPr>
              <w:t>2</w:t>
            </w:r>
            <w:r>
              <w:rPr>
                <w:sz w:val="20"/>
                <w:szCs w:val="20"/>
              </w:rPr>
              <w:t>(N</w:t>
            </w:r>
            <w:r w:rsidRPr="00C76028">
              <w:rPr>
                <w:sz w:val="20"/>
                <w:szCs w:val="20"/>
              </w:rPr>
              <w:t>O</w:t>
            </w:r>
            <w:r>
              <w:rPr>
                <w:sz w:val="20"/>
                <w:szCs w:val="20"/>
                <w:vertAlign w:val="subscript"/>
              </w:rPr>
              <w:t>3</w:t>
            </w:r>
            <w:r w:rsidRPr="00C76028">
              <w:rPr>
                <w:sz w:val="20"/>
                <w:szCs w:val="20"/>
              </w:rPr>
              <w:t>)</w:t>
            </w:r>
            <w:r w:rsidRPr="00C76028">
              <w:rPr>
                <w:sz w:val="20"/>
                <w:szCs w:val="20"/>
                <w:vertAlign w:val="subscript"/>
              </w:rPr>
              <w:t>2</w:t>
            </w:r>
            <w:r w:rsidRPr="00C76028">
              <w:rPr>
                <w:sz w:val="20"/>
                <w:szCs w:val="20"/>
              </w:rPr>
              <w:t>(</w:t>
            </w:r>
            <w:r>
              <w:rPr>
                <w:sz w:val="20"/>
                <w:szCs w:val="20"/>
              </w:rPr>
              <w:t>OCHO)</w:t>
            </w:r>
            <w:r w:rsidRPr="00C76028">
              <w:rPr>
                <w:sz w:val="20"/>
                <w:szCs w:val="20"/>
                <w:vertAlign w:val="subscript"/>
              </w:rPr>
              <w:t>2</w:t>
            </w:r>
            <w:r>
              <w:rPr>
                <w:sz w:val="20"/>
                <w:szCs w:val="20"/>
              </w:rPr>
              <w:t>(OH)</w:t>
            </w:r>
            <w:r w:rsidRPr="00C76028">
              <w:rPr>
                <w:sz w:val="20"/>
                <w:szCs w:val="20"/>
                <w:vertAlign w:val="subscript"/>
              </w:rPr>
              <w:t>2</w:t>
            </w:r>
            <w:r w:rsidRPr="00C76028">
              <w:rPr>
                <w:sz w:val="20"/>
                <w:szCs w:val="20"/>
              </w:rPr>
              <w:t>]</w:t>
            </w:r>
          </w:p>
        </w:tc>
        <w:tc>
          <w:tcPr>
            <w:tcW w:w="2985" w:type="dxa"/>
            <w:tcBorders>
              <w:top w:val="nil"/>
              <w:bottom w:val="nil"/>
              <w:right w:val="nil"/>
            </w:tcBorders>
            <w:vAlign w:val="center"/>
          </w:tcPr>
          <w:p w:rsidR="00FB36DF" w:rsidRPr="00C76028" w:rsidRDefault="00FB36DF" w:rsidP="00A24DB3">
            <w:pPr>
              <w:jc w:val="left"/>
              <w:rPr>
                <w:sz w:val="20"/>
                <w:szCs w:val="20"/>
              </w:rPr>
            </w:pPr>
            <w:r w:rsidRPr="00C76028">
              <w:rPr>
                <w:sz w:val="20"/>
                <w:szCs w:val="20"/>
              </w:rPr>
              <w:t>CM_CuNO3semirigd</w:t>
            </w:r>
          </w:p>
        </w:tc>
      </w:tr>
      <w:tr w:rsidR="00FB36DF" w:rsidTr="00D57B8B">
        <w:trPr>
          <w:trHeight w:val="288"/>
          <w:jc w:val="center"/>
        </w:trPr>
        <w:tc>
          <w:tcPr>
            <w:tcW w:w="476" w:type="dxa"/>
            <w:tcBorders>
              <w:top w:val="nil"/>
              <w:left w:val="nil"/>
              <w:bottom w:val="nil"/>
            </w:tcBorders>
            <w:vAlign w:val="center"/>
          </w:tcPr>
          <w:p w:rsidR="00FB36DF" w:rsidRPr="00C76028" w:rsidRDefault="00FB36DF" w:rsidP="00005230">
            <w:pPr>
              <w:jc w:val="center"/>
              <w:rPr>
                <w:b/>
                <w:sz w:val="20"/>
                <w:szCs w:val="20"/>
              </w:rPr>
            </w:pPr>
            <w:r>
              <w:rPr>
                <w:b/>
                <w:sz w:val="20"/>
                <w:szCs w:val="20"/>
              </w:rPr>
              <w:t>33</w:t>
            </w:r>
          </w:p>
        </w:tc>
        <w:tc>
          <w:tcPr>
            <w:tcW w:w="1039" w:type="dxa"/>
            <w:tcBorders>
              <w:top w:val="nil"/>
              <w:left w:val="nil"/>
              <w:bottom w:val="nil"/>
            </w:tcBorders>
            <w:vAlign w:val="center"/>
          </w:tcPr>
          <w:p w:rsidR="00FB36DF" w:rsidRPr="00C76028" w:rsidRDefault="00FB36DF" w:rsidP="00A24DB3">
            <w:pPr>
              <w:jc w:val="center"/>
              <w:rPr>
                <w:b/>
                <w:sz w:val="20"/>
                <w:szCs w:val="20"/>
              </w:rPr>
            </w:pPr>
            <w:r w:rsidRPr="00C76028">
              <w:rPr>
                <w:b/>
                <w:sz w:val="20"/>
                <w:szCs w:val="20"/>
              </w:rPr>
              <w:t>2</w:t>
            </w:r>
          </w:p>
        </w:tc>
        <w:tc>
          <w:tcPr>
            <w:tcW w:w="1378" w:type="dxa"/>
            <w:tcBorders>
              <w:top w:val="nil"/>
              <w:bottom w:val="nil"/>
            </w:tcBorders>
            <w:vAlign w:val="center"/>
          </w:tcPr>
          <w:p w:rsidR="00FB36DF" w:rsidRPr="00C76028" w:rsidRDefault="00FB36DF" w:rsidP="00A24DB3">
            <w:pPr>
              <w:jc w:val="center"/>
              <w:rPr>
                <w:sz w:val="20"/>
                <w:szCs w:val="20"/>
              </w:rPr>
            </w:pPr>
            <w:r>
              <w:rPr>
                <w:sz w:val="20"/>
                <w:szCs w:val="20"/>
              </w:rPr>
              <w:t>CuBr</w:t>
            </w:r>
            <w:r w:rsidRPr="00C76028">
              <w:rPr>
                <w:sz w:val="20"/>
                <w:szCs w:val="20"/>
                <w:vertAlign w:val="subscript"/>
              </w:rPr>
              <w:t>2</w:t>
            </w:r>
          </w:p>
        </w:tc>
        <w:tc>
          <w:tcPr>
            <w:tcW w:w="2978" w:type="dxa"/>
            <w:tcBorders>
              <w:top w:val="nil"/>
              <w:bottom w:val="nil"/>
            </w:tcBorders>
            <w:vAlign w:val="center"/>
          </w:tcPr>
          <w:p w:rsidR="00FB36DF" w:rsidRPr="00C76028" w:rsidRDefault="00FB36DF" w:rsidP="00A24DB3">
            <w:pPr>
              <w:jc w:val="left"/>
              <w:rPr>
                <w:sz w:val="20"/>
                <w:szCs w:val="20"/>
              </w:rPr>
            </w:pPr>
            <w:r>
              <w:rPr>
                <w:sz w:val="20"/>
                <w:szCs w:val="20"/>
              </w:rPr>
              <w:t>[Cu</w:t>
            </w:r>
            <w:r w:rsidRPr="00C76028">
              <w:rPr>
                <w:sz w:val="20"/>
                <w:szCs w:val="20"/>
                <w:vertAlign w:val="subscript"/>
              </w:rPr>
              <w:t>4</w:t>
            </w:r>
            <w:r>
              <w:rPr>
                <w:sz w:val="20"/>
                <w:szCs w:val="20"/>
              </w:rPr>
              <w:t>(</w:t>
            </w:r>
            <w:r w:rsidRPr="00C76028">
              <w:rPr>
                <w:b/>
                <w:sz w:val="20"/>
                <w:szCs w:val="20"/>
              </w:rPr>
              <w:t>2</w:t>
            </w:r>
            <w:r>
              <w:rPr>
                <w:sz w:val="20"/>
                <w:szCs w:val="20"/>
              </w:rPr>
              <w:t>)</w:t>
            </w:r>
            <w:r w:rsidRPr="00C76028">
              <w:rPr>
                <w:sz w:val="20"/>
                <w:szCs w:val="20"/>
                <w:vertAlign w:val="subscript"/>
              </w:rPr>
              <w:t>2</w:t>
            </w:r>
            <w:r w:rsidRPr="00C76028">
              <w:rPr>
                <w:sz w:val="20"/>
                <w:szCs w:val="20"/>
              </w:rPr>
              <w:t>(</w:t>
            </w:r>
            <w:r>
              <w:rPr>
                <w:sz w:val="20"/>
                <w:szCs w:val="20"/>
              </w:rPr>
              <w:t>Br)</w:t>
            </w:r>
            <w:r w:rsidRPr="00C76028">
              <w:rPr>
                <w:sz w:val="20"/>
                <w:szCs w:val="20"/>
                <w:vertAlign w:val="subscript"/>
              </w:rPr>
              <w:t>4</w:t>
            </w:r>
            <w:r>
              <w:rPr>
                <w:sz w:val="20"/>
                <w:szCs w:val="20"/>
              </w:rPr>
              <w:t>(OH)</w:t>
            </w:r>
            <w:r w:rsidRPr="00C76028">
              <w:rPr>
                <w:sz w:val="20"/>
                <w:szCs w:val="20"/>
                <w:vertAlign w:val="subscript"/>
              </w:rPr>
              <w:t>4</w:t>
            </w:r>
            <w:r>
              <w:rPr>
                <w:sz w:val="20"/>
                <w:szCs w:val="20"/>
              </w:rPr>
              <w:t>]</w:t>
            </w:r>
          </w:p>
        </w:tc>
        <w:tc>
          <w:tcPr>
            <w:tcW w:w="2985" w:type="dxa"/>
            <w:tcBorders>
              <w:top w:val="nil"/>
              <w:bottom w:val="nil"/>
              <w:right w:val="nil"/>
            </w:tcBorders>
            <w:vAlign w:val="center"/>
          </w:tcPr>
          <w:p w:rsidR="00FB36DF" w:rsidRPr="00C76028" w:rsidRDefault="00FB36DF" w:rsidP="00A24DB3">
            <w:pPr>
              <w:jc w:val="left"/>
              <w:rPr>
                <w:sz w:val="20"/>
                <w:szCs w:val="20"/>
              </w:rPr>
            </w:pPr>
            <w:r w:rsidRPr="00C76028">
              <w:rPr>
                <w:sz w:val="20"/>
                <w:szCs w:val="20"/>
              </w:rPr>
              <w:t>CM_CuBrNH3_92812</w:t>
            </w:r>
          </w:p>
        </w:tc>
      </w:tr>
      <w:tr w:rsidR="00FB36DF" w:rsidTr="00D57B8B">
        <w:trPr>
          <w:trHeight w:val="288"/>
          <w:jc w:val="center"/>
        </w:trPr>
        <w:tc>
          <w:tcPr>
            <w:tcW w:w="476" w:type="dxa"/>
            <w:tcBorders>
              <w:top w:val="nil"/>
              <w:left w:val="nil"/>
              <w:bottom w:val="nil"/>
            </w:tcBorders>
            <w:vAlign w:val="center"/>
          </w:tcPr>
          <w:p w:rsidR="00FB36DF" w:rsidRPr="00E004CF" w:rsidRDefault="00FB36DF" w:rsidP="00005230">
            <w:pPr>
              <w:jc w:val="center"/>
              <w:rPr>
                <w:b/>
                <w:sz w:val="20"/>
                <w:szCs w:val="20"/>
              </w:rPr>
            </w:pPr>
            <w:r>
              <w:rPr>
                <w:b/>
                <w:sz w:val="20"/>
                <w:szCs w:val="20"/>
              </w:rPr>
              <w:t>34</w:t>
            </w:r>
          </w:p>
        </w:tc>
        <w:tc>
          <w:tcPr>
            <w:tcW w:w="1039" w:type="dxa"/>
            <w:tcBorders>
              <w:top w:val="nil"/>
              <w:left w:val="nil"/>
              <w:bottom w:val="nil"/>
            </w:tcBorders>
            <w:vAlign w:val="center"/>
          </w:tcPr>
          <w:p w:rsidR="00FB36DF" w:rsidRPr="00E004CF" w:rsidRDefault="00FB36DF" w:rsidP="005459F1">
            <w:pPr>
              <w:jc w:val="center"/>
              <w:rPr>
                <w:b/>
                <w:sz w:val="20"/>
                <w:szCs w:val="20"/>
              </w:rPr>
            </w:pPr>
            <w:r w:rsidRPr="00E004CF">
              <w:rPr>
                <w:b/>
                <w:sz w:val="20"/>
                <w:szCs w:val="20"/>
              </w:rPr>
              <w:t>2</w:t>
            </w:r>
          </w:p>
        </w:tc>
        <w:tc>
          <w:tcPr>
            <w:tcW w:w="1378" w:type="dxa"/>
            <w:tcBorders>
              <w:top w:val="nil"/>
              <w:bottom w:val="nil"/>
            </w:tcBorders>
            <w:vAlign w:val="center"/>
          </w:tcPr>
          <w:p w:rsidR="00FB36DF" w:rsidRDefault="00FB36DF" w:rsidP="005459F1">
            <w:pPr>
              <w:jc w:val="center"/>
            </w:pPr>
            <w:r w:rsidRPr="00F66C10">
              <w:rPr>
                <w:sz w:val="20"/>
                <w:szCs w:val="20"/>
              </w:rPr>
              <w:t>Cu(ClO</w:t>
            </w:r>
            <w:r w:rsidRPr="00F66C10">
              <w:rPr>
                <w:sz w:val="20"/>
                <w:szCs w:val="20"/>
                <w:vertAlign w:val="subscript"/>
              </w:rPr>
              <w:t>4</w:t>
            </w:r>
            <w:r w:rsidRPr="00F66C10">
              <w:rPr>
                <w:sz w:val="20"/>
                <w:szCs w:val="20"/>
              </w:rPr>
              <w:t>)</w:t>
            </w:r>
            <w:r w:rsidRPr="00F66C10">
              <w:rPr>
                <w:sz w:val="20"/>
                <w:szCs w:val="20"/>
                <w:vertAlign w:val="subscript"/>
              </w:rPr>
              <w:t>2</w:t>
            </w:r>
          </w:p>
        </w:tc>
        <w:tc>
          <w:tcPr>
            <w:tcW w:w="2978" w:type="dxa"/>
            <w:tcBorders>
              <w:top w:val="nil"/>
              <w:bottom w:val="nil"/>
            </w:tcBorders>
            <w:vAlign w:val="center"/>
          </w:tcPr>
          <w:p w:rsidR="00FB36DF" w:rsidRPr="00E004CF" w:rsidRDefault="00FB36DF" w:rsidP="005459F1">
            <w:pPr>
              <w:jc w:val="left"/>
              <w:rPr>
                <w:sz w:val="20"/>
                <w:szCs w:val="20"/>
              </w:rPr>
            </w:pPr>
            <w:r w:rsidRPr="00E004CF">
              <w:rPr>
                <w:sz w:val="20"/>
                <w:szCs w:val="20"/>
              </w:rPr>
              <w:t>[Cu</w:t>
            </w:r>
            <w:r w:rsidRPr="00E004CF">
              <w:rPr>
                <w:sz w:val="20"/>
                <w:szCs w:val="20"/>
                <w:vertAlign w:val="subscript"/>
              </w:rPr>
              <w:t>4</w:t>
            </w:r>
            <w:r w:rsidRPr="00E004CF">
              <w:rPr>
                <w:sz w:val="20"/>
                <w:szCs w:val="20"/>
              </w:rPr>
              <w:t>(</w:t>
            </w:r>
            <w:r w:rsidRPr="00E004CF">
              <w:rPr>
                <w:b/>
                <w:sz w:val="20"/>
                <w:szCs w:val="20"/>
              </w:rPr>
              <w:t>2</w:t>
            </w:r>
            <w:r w:rsidRPr="00E004CF">
              <w:rPr>
                <w:sz w:val="20"/>
                <w:szCs w:val="20"/>
              </w:rPr>
              <w:t>)</w:t>
            </w:r>
            <w:r w:rsidRPr="00E004CF">
              <w:rPr>
                <w:sz w:val="20"/>
                <w:szCs w:val="20"/>
                <w:vertAlign w:val="subscript"/>
              </w:rPr>
              <w:t>2</w:t>
            </w:r>
            <w:r w:rsidRPr="00E004CF">
              <w:rPr>
                <w:sz w:val="20"/>
                <w:szCs w:val="20"/>
              </w:rPr>
              <w:t>(NMP)</w:t>
            </w:r>
            <w:r w:rsidRPr="00E004CF">
              <w:rPr>
                <w:sz w:val="20"/>
                <w:szCs w:val="20"/>
                <w:vertAlign w:val="subscript"/>
              </w:rPr>
              <w:t>4</w:t>
            </w:r>
            <w:r w:rsidRPr="00E004CF">
              <w:rPr>
                <w:sz w:val="20"/>
                <w:szCs w:val="20"/>
              </w:rPr>
              <w:t>(ClO</w:t>
            </w:r>
            <w:r w:rsidRPr="00E004CF">
              <w:rPr>
                <w:sz w:val="20"/>
                <w:szCs w:val="20"/>
                <w:vertAlign w:val="subscript"/>
              </w:rPr>
              <w:t>4</w:t>
            </w:r>
            <w:r w:rsidRPr="00E004CF">
              <w:rPr>
                <w:sz w:val="20"/>
                <w:szCs w:val="20"/>
              </w:rPr>
              <w:t>)</w:t>
            </w:r>
            <w:r w:rsidRPr="00E004CF">
              <w:rPr>
                <w:sz w:val="20"/>
                <w:szCs w:val="20"/>
                <w:vertAlign w:val="subscript"/>
              </w:rPr>
              <w:t>4</w:t>
            </w:r>
            <w:r w:rsidRPr="00E004CF">
              <w:rPr>
                <w:sz w:val="20"/>
                <w:szCs w:val="20"/>
              </w:rPr>
              <w:t>(OH)</w:t>
            </w:r>
            <w:r w:rsidRPr="00E004CF">
              <w:rPr>
                <w:sz w:val="20"/>
                <w:szCs w:val="20"/>
                <w:vertAlign w:val="subscript"/>
              </w:rPr>
              <w:t>4</w:t>
            </w:r>
            <w:r w:rsidRPr="00E004CF">
              <w:rPr>
                <w:sz w:val="20"/>
                <w:szCs w:val="20"/>
              </w:rPr>
              <w:t>]</w:t>
            </w:r>
          </w:p>
        </w:tc>
        <w:tc>
          <w:tcPr>
            <w:tcW w:w="2985" w:type="dxa"/>
            <w:tcBorders>
              <w:top w:val="nil"/>
              <w:bottom w:val="nil"/>
              <w:right w:val="nil"/>
            </w:tcBorders>
            <w:vAlign w:val="center"/>
          </w:tcPr>
          <w:p w:rsidR="00FB36DF" w:rsidRPr="00E004CF" w:rsidRDefault="00FB36DF" w:rsidP="005459F1">
            <w:pPr>
              <w:jc w:val="left"/>
              <w:rPr>
                <w:sz w:val="20"/>
                <w:szCs w:val="20"/>
              </w:rPr>
            </w:pPr>
            <w:r w:rsidRPr="00E004CF">
              <w:rPr>
                <w:sz w:val="20"/>
                <w:szCs w:val="20"/>
              </w:rPr>
              <w:t>CM_139C5blue_112712</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35</w:t>
            </w:r>
          </w:p>
        </w:tc>
        <w:tc>
          <w:tcPr>
            <w:tcW w:w="1039" w:type="dxa"/>
            <w:tcBorders>
              <w:top w:val="nil"/>
              <w:left w:val="nil"/>
              <w:bottom w:val="nil"/>
            </w:tcBorders>
            <w:vAlign w:val="center"/>
          </w:tcPr>
          <w:p w:rsidR="00FB36DF" w:rsidRPr="00E004C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Pr="00F66C10" w:rsidRDefault="00FB36DF" w:rsidP="005459F1">
            <w:pPr>
              <w:jc w:val="center"/>
              <w:rPr>
                <w:sz w:val="20"/>
                <w:szCs w:val="20"/>
              </w:rPr>
            </w:pPr>
            <w:r w:rsidRPr="00F66C10">
              <w:rPr>
                <w:sz w:val="20"/>
                <w:szCs w:val="20"/>
              </w:rPr>
              <w:t>Cu(ClO</w:t>
            </w:r>
            <w:r w:rsidRPr="00F66C10">
              <w:rPr>
                <w:sz w:val="20"/>
                <w:szCs w:val="20"/>
                <w:vertAlign w:val="subscript"/>
              </w:rPr>
              <w:t>4</w:t>
            </w:r>
            <w:r w:rsidRPr="00F66C10">
              <w:rPr>
                <w:sz w:val="20"/>
                <w:szCs w:val="20"/>
              </w:rPr>
              <w:t>)</w:t>
            </w:r>
            <w:r w:rsidRPr="00F66C10">
              <w:rPr>
                <w:sz w:val="20"/>
                <w:szCs w:val="20"/>
                <w:vertAlign w:val="subscript"/>
              </w:rPr>
              <w:t>2</w:t>
            </w:r>
          </w:p>
        </w:tc>
        <w:tc>
          <w:tcPr>
            <w:tcW w:w="2978" w:type="dxa"/>
            <w:tcBorders>
              <w:top w:val="nil"/>
              <w:bottom w:val="nil"/>
            </w:tcBorders>
            <w:vAlign w:val="center"/>
          </w:tcPr>
          <w:p w:rsidR="00FB36DF" w:rsidRPr="00E004CF" w:rsidRDefault="00FB36DF" w:rsidP="005459F1">
            <w:pPr>
              <w:jc w:val="left"/>
              <w:rPr>
                <w:sz w:val="20"/>
                <w:szCs w:val="20"/>
              </w:rPr>
            </w:pPr>
            <w:r w:rsidRPr="00E004CF">
              <w:rPr>
                <w:sz w:val="20"/>
                <w:szCs w:val="20"/>
              </w:rPr>
              <w:t>[Cu</w:t>
            </w:r>
            <w:r>
              <w:rPr>
                <w:sz w:val="20"/>
                <w:szCs w:val="20"/>
                <w:vertAlign w:val="subscript"/>
              </w:rPr>
              <w:t>2</w:t>
            </w:r>
            <w:r w:rsidRPr="00E004CF">
              <w:rPr>
                <w:sz w:val="20"/>
                <w:szCs w:val="20"/>
              </w:rPr>
              <w:t>(</w:t>
            </w:r>
            <w:r w:rsidRPr="00E004CF">
              <w:rPr>
                <w:b/>
                <w:sz w:val="20"/>
                <w:szCs w:val="20"/>
              </w:rPr>
              <w:t>2</w:t>
            </w:r>
            <w:r w:rsidRPr="00E004CF">
              <w:rPr>
                <w:sz w:val="20"/>
                <w:szCs w:val="20"/>
              </w:rPr>
              <w:t>)</w:t>
            </w:r>
            <w:r>
              <w:rPr>
                <w:sz w:val="20"/>
                <w:szCs w:val="20"/>
              </w:rPr>
              <w:t>(H</w:t>
            </w:r>
            <w:r w:rsidRPr="00E004CF">
              <w:rPr>
                <w:sz w:val="20"/>
                <w:szCs w:val="20"/>
                <w:vertAlign w:val="subscript"/>
              </w:rPr>
              <w:t>2</w:t>
            </w:r>
            <w:r>
              <w:rPr>
                <w:sz w:val="20"/>
                <w:szCs w:val="20"/>
              </w:rPr>
              <w:t>O</w:t>
            </w:r>
            <w:r w:rsidRPr="00E004CF">
              <w:rPr>
                <w:sz w:val="20"/>
                <w:szCs w:val="20"/>
              </w:rPr>
              <w:t>)</w:t>
            </w:r>
            <w:r>
              <w:rPr>
                <w:sz w:val="20"/>
                <w:szCs w:val="20"/>
                <w:vertAlign w:val="subscript"/>
              </w:rPr>
              <w:t>2</w:t>
            </w:r>
            <w:r w:rsidRPr="00E004CF">
              <w:rPr>
                <w:sz w:val="20"/>
                <w:szCs w:val="20"/>
              </w:rPr>
              <w:t>(ClO</w:t>
            </w:r>
            <w:r w:rsidRPr="00E004CF">
              <w:rPr>
                <w:sz w:val="20"/>
                <w:szCs w:val="20"/>
                <w:vertAlign w:val="subscript"/>
              </w:rPr>
              <w:t>4</w:t>
            </w:r>
            <w:r w:rsidRPr="00E004CF">
              <w:rPr>
                <w:sz w:val="20"/>
                <w:szCs w:val="20"/>
              </w:rPr>
              <w:t>)</w:t>
            </w:r>
            <w:r>
              <w:rPr>
                <w:sz w:val="20"/>
                <w:szCs w:val="20"/>
                <w:vertAlign w:val="subscript"/>
              </w:rPr>
              <w:t>2</w:t>
            </w:r>
            <w:r w:rsidRPr="00E004CF">
              <w:rPr>
                <w:sz w:val="20"/>
                <w:szCs w:val="20"/>
              </w:rPr>
              <w:t>(OH)</w:t>
            </w:r>
            <w:r>
              <w:rPr>
                <w:sz w:val="20"/>
                <w:szCs w:val="20"/>
                <w:vertAlign w:val="subscript"/>
              </w:rPr>
              <w:t>2</w:t>
            </w:r>
            <w:r w:rsidRPr="00E004CF">
              <w:rPr>
                <w:sz w:val="20"/>
                <w:szCs w:val="20"/>
              </w:rPr>
              <w:t>]</w:t>
            </w:r>
          </w:p>
        </w:tc>
        <w:tc>
          <w:tcPr>
            <w:tcW w:w="2985" w:type="dxa"/>
            <w:tcBorders>
              <w:top w:val="nil"/>
              <w:bottom w:val="nil"/>
              <w:right w:val="nil"/>
            </w:tcBorders>
            <w:vAlign w:val="center"/>
          </w:tcPr>
          <w:p w:rsidR="00FB36DF" w:rsidRPr="00E004CF" w:rsidRDefault="00FB36DF" w:rsidP="005459F1">
            <w:pPr>
              <w:jc w:val="left"/>
              <w:rPr>
                <w:sz w:val="20"/>
                <w:szCs w:val="20"/>
              </w:rPr>
            </w:pPr>
            <w:r>
              <w:rPr>
                <w:sz w:val="20"/>
                <w:szCs w:val="20"/>
              </w:rPr>
              <w:t>CM_139b5blueredo</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36</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Cu(SO</w:t>
            </w:r>
            <w:r w:rsidRPr="00F16BF1">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DF6D96">
              <w:rPr>
                <w:sz w:val="20"/>
                <w:szCs w:val="20"/>
                <w:vertAlign w:val="subscript"/>
              </w:rPr>
              <w:t>6</w:t>
            </w:r>
            <w:r>
              <w:rPr>
                <w:sz w:val="20"/>
                <w:szCs w:val="20"/>
              </w:rPr>
              <w:t>(</w:t>
            </w:r>
            <w:r w:rsidRPr="00DF6D96">
              <w:rPr>
                <w:b/>
                <w:sz w:val="20"/>
                <w:szCs w:val="20"/>
              </w:rPr>
              <w:t>2</w:t>
            </w:r>
            <w:r>
              <w:rPr>
                <w:sz w:val="20"/>
                <w:szCs w:val="20"/>
              </w:rPr>
              <w:t>)</w:t>
            </w:r>
            <w:r w:rsidRPr="00DF6D96">
              <w:rPr>
                <w:sz w:val="20"/>
                <w:szCs w:val="20"/>
                <w:vertAlign w:val="subscript"/>
              </w:rPr>
              <w:t>4</w:t>
            </w:r>
            <w:r>
              <w:rPr>
                <w:sz w:val="20"/>
                <w:szCs w:val="20"/>
              </w:rPr>
              <w:t>(SO</w:t>
            </w:r>
            <w:r w:rsidRPr="00DF6D96">
              <w:rPr>
                <w:sz w:val="20"/>
                <w:szCs w:val="20"/>
                <w:vertAlign w:val="subscript"/>
              </w:rPr>
              <w:t>4</w:t>
            </w:r>
            <w:r>
              <w:rPr>
                <w:sz w:val="20"/>
                <w:szCs w:val="20"/>
              </w:rPr>
              <w:t>)</w:t>
            </w:r>
            <w:r w:rsidRPr="00DF6D96">
              <w:rPr>
                <w:sz w:val="20"/>
                <w:szCs w:val="20"/>
                <w:vertAlign w:val="subscript"/>
              </w:rPr>
              <w:t>5</w:t>
            </w:r>
            <w:r>
              <w:rPr>
                <w:sz w:val="20"/>
                <w:szCs w:val="20"/>
              </w:rPr>
              <w:t>(OH)</w:t>
            </w:r>
            <w:r w:rsidRPr="00DF6D96">
              <w:rPr>
                <w:sz w:val="20"/>
                <w:szCs w:val="20"/>
                <w:vertAlign w:val="subscript"/>
              </w:rPr>
              <w:t>2</w:t>
            </w:r>
            <w:r>
              <w:rPr>
                <w:sz w:val="20"/>
                <w:szCs w:val="20"/>
              </w:rPr>
              <w:t>(H</w:t>
            </w:r>
            <w:r w:rsidRPr="00DF6D96">
              <w:rPr>
                <w:sz w:val="20"/>
                <w:szCs w:val="20"/>
                <w:vertAlign w:val="subscript"/>
              </w:rPr>
              <w:t>2</w:t>
            </w:r>
            <w:r>
              <w:rPr>
                <w:sz w:val="20"/>
                <w:szCs w:val="20"/>
              </w:rPr>
              <w:t>O)</w:t>
            </w:r>
            <w:r w:rsidRPr="00DF6D96">
              <w:rPr>
                <w:sz w:val="20"/>
                <w:szCs w:val="20"/>
                <w:vertAlign w:val="subscript"/>
              </w:rPr>
              <w:t>2</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CM_3_279B2_061413</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37</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Cu(SO</w:t>
            </w:r>
            <w:r w:rsidRPr="00984653">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984653">
              <w:rPr>
                <w:sz w:val="20"/>
                <w:szCs w:val="20"/>
                <w:vertAlign w:val="subscript"/>
              </w:rPr>
              <w:t>8</w:t>
            </w:r>
            <w:r>
              <w:rPr>
                <w:sz w:val="20"/>
                <w:szCs w:val="20"/>
              </w:rPr>
              <w:t>(</w:t>
            </w:r>
            <w:r w:rsidRPr="00984653">
              <w:rPr>
                <w:b/>
                <w:sz w:val="20"/>
                <w:szCs w:val="20"/>
              </w:rPr>
              <w:t>2</w:t>
            </w:r>
            <w:r>
              <w:rPr>
                <w:sz w:val="20"/>
                <w:szCs w:val="20"/>
              </w:rPr>
              <w:t>)</w:t>
            </w:r>
            <w:r w:rsidRPr="00984653">
              <w:rPr>
                <w:sz w:val="20"/>
                <w:szCs w:val="20"/>
                <w:vertAlign w:val="subscript"/>
              </w:rPr>
              <w:t>8</w:t>
            </w:r>
            <w:r>
              <w:rPr>
                <w:sz w:val="20"/>
                <w:szCs w:val="20"/>
              </w:rPr>
              <w:t>(SO</w:t>
            </w:r>
            <w:r w:rsidRPr="00984653">
              <w:rPr>
                <w:sz w:val="20"/>
                <w:szCs w:val="20"/>
                <w:vertAlign w:val="subscript"/>
              </w:rPr>
              <w:t>4</w:t>
            </w:r>
            <w:r>
              <w:rPr>
                <w:sz w:val="20"/>
                <w:szCs w:val="20"/>
              </w:rPr>
              <w:t>)</w:t>
            </w:r>
            <w:r w:rsidRPr="00984653">
              <w:rPr>
                <w:sz w:val="20"/>
                <w:szCs w:val="20"/>
                <w:vertAlign w:val="subscript"/>
              </w:rPr>
              <w:t>4</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CM_3_257C4_042113</w:t>
            </w:r>
          </w:p>
        </w:tc>
      </w:tr>
      <w:tr w:rsidR="00FB36DF" w:rsidTr="00D57B8B">
        <w:trPr>
          <w:trHeight w:val="288"/>
          <w:jc w:val="center"/>
        </w:trPr>
        <w:tc>
          <w:tcPr>
            <w:tcW w:w="476" w:type="dxa"/>
            <w:tcBorders>
              <w:top w:val="nil"/>
              <w:left w:val="nil"/>
              <w:bottom w:val="nil"/>
            </w:tcBorders>
            <w:vAlign w:val="center"/>
          </w:tcPr>
          <w:p w:rsidR="00FB36DF" w:rsidRDefault="00FB36DF" w:rsidP="00005230">
            <w:pPr>
              <w:jc w:val="center"/>
              <w:rPr>
                <w:b/>
                <w:sz w:val="20"/>
                <w:szCs w:val="20"/>
              </w:rPr>
            </w:pPr>
            <w:r>
              <w:rPr>
                <w:b/>
                <w:sz w:val="20"/>
                <w:szCs w:val="20"/>
              </w:rPr>
              <w:t>38</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Cd(SO</w:t>
            </w:r>
            <w:r w:rsidRPr="00067EEA">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[Cd</w:t>
            </w:r>
            <w:r w:rsidRPr="00A17316">
              <w:rPr>
                <w:sz w:val="20"/>
                <w:szCs w:val="20"/>
                <w:vertAlign w:val="subscript"/>
              </w:rPr>
              <w:t>12</w:t>
            </w:r>
            <w:r>
              <w:rPr>
                <w:sz w:val="20"/>
                <w:szCs w:val="20"/>
              </w:rPr>
              <w:t>(</w:t>
            </w:r>
            <w:r w:rsidRPr="00A17316">
              <w:rPr>
                <w:b/>
                <w:sz w:val="20"/>
                <w:szCs w:val="20"/>
              </w:rPr>
              <w:t>2</w:t>
            </w:r>
            <w:r>
              <w:rPr>
                <w:sz w:val="20"/>
                <w:szCs w:val="20"/>
              </w:rPr>
              <w:t>)</w:t>
            </w:r>
            <w:r w:rsidRPr="00A17316">
              <w:rPr>
                <w:sz w:val="20"/>
                <w:szCs w:val="20"/>
                <w:vertAlign w:val="subscript"/>
              </w:rPr>
              <w:t>8</w:t>
            </w:r>
            <w:r>
              <w:rPr>
                <w:sz w:val="20"/>
                <w:szCs w:val="20"/>
              </w:rPr>
              <w:t>(SO</w:t>
            </w:r>
            <w:r w:rsidRPr="00A17316">
              <w:rPr>
                <w:sz w:val="20"/>
                <w:szCs w:val="20"/>
                <w:vertAlign w:val="subscript"/>
              </w:rPr>
              <w:t>4</w:t>
            </w:r>
            <w:r>
              <w:rPr>
                <w:sz w:val="20"/>
                <w:szCs w:val="20"/>
              </w:rPr>
              <w:t>)</w:t>
            </w:r>
            <w:r w:rsidRPr="00A17316">
              <w:rPr>
                <w:sz w:val="20"/>
                <w:szCs w:val="20"/>
                <w:vertAlign w:val="subscript"/>
              </w:rPr>
              <w:t>9</w:t>
            </w:r>
            <w:r>
              <w:rPr>
                <w:sz w:val="20"/>
                <w:szCs w:val="20"/>
              </w:rPr>
              <w:t>(OH)</w:t>
            </w:r>
            <w:r w:rsidRPr="00A17316">
              <w:rPr>
                <w:sz w:val="20"/>
                <w:szCs w:val="20"/>
                <w:vertAlign w:val="subscript"/>
              </w:rPr>
              <w:t>6</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CM_3_251A1_032813</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39</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CdCl</w:t>
            </w:r>
            <w:r w:rsidRPr="00E85949">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[Cd(</w:t>
            </w:r>
            <w:r w:rsidRPr="00E85949">
              <w:rPr>
                <w:b/>
                <w:sz w:val="20"/>
                <w:szCs w:val="20"/>
              </w:rPr>
              <w:t>2</w:t>
            </w:r>
            <w:r>
              <w:rPr>
                <w:sz w:val="20"/>
                <w:szCs w:val="20"/>
              </w:rPr>
              <w:t>)(Cl)</w:t>
            </w:r>
            <w:r w:rsidRPr="00E85949">
              <w:rPr>
                <w:sz w:val="20"/>
                <w:szCs w:val="20"/>
                <w:vertAlign w:val="subscript"/>
              </w:rPr>
              <w:t>2</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CM_3_249A2_032913</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40</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Cd(SO</w:t>
            </w:r>
            <w:r w:rsidRPr="00B33799">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[Cd</w:t>
            </w:r>
            <w:r w:rsidRPr="00B33799">
              <w:rPr>
                <w:sz w:val="20"/>
                <w:szCs w:val="20"/>
                <w:vertAlign w:val="subscript"/>
              </w:rPr>
              <w:t>4</w:t>
            </w:r>
            <w:r>
              <w:rPr>
                <w:sz w:val="20"/>
                <w:szCs w:val="20"/>
              </w:rPr>
              <w:t>(</w:t>
            </w:r>
            <w:r w:rsidRPr="00B33799">
              <w:rPr>
                <w:b/>
                <w:sz w:val="20"/>
                <w:szCs w:val="20"/>
              </w:rPr>
              <w:t>2</w:t>
            </w:r>
            <w:r>
              <w:rPr>
                <w:sz w:val="20"/>
                <w:szCs w:val="20"/>
              </w:rPr>
              <w:t>)</w:t>
            </w:r>
            <w:r w:rsidRPr="00B33799">
              <w:rPr>
                <w:sz w:val="20"/>
                <w:szCs w:val="20"/>
                <w:vertAlign w:val="subscript"/>
              </w:rPr>
              <w:t>4</w:t>
            </w:r>
            <w:r>
              <w:rPr>
                <w:sz w:val="20"/>
                <w:szCs w:val="20"/>
              </w:rPr>
              <w:t>(SO</w:t>
            </w:r>
            <w:r w:rsidRPr="00B33799">
              <w:rPr>
                <w:sz w:val="20"/>
                <w:szCs w:val="20"/>
                <w:vertAlign w:val="subscript"/>
              </w:rPr>
              <w:t>4</w:t>
            </w:r>
            <w:r>
              <w:rPr>
                <w:sz w:val="20"/>
                <w:szCs w:val="20"/>
              </w:rPr>
              <w:t>)</w:t>
            </w:r>
            <w:r w:rsidRPr="00B33799">
              <w:rPr>
                <w:sz w:val="20"/>
                <w:szCs w:val="20"/>
                <w:vertAlign w:val="subscript"/>
              </w:rPr>
              <w:t>4</w:t>
            </w:r>
            <w:r>
              <w:rPr>
                <w:sz w:val="20"/>
                <w:szCs w:val="20"/>
              </w:rPr>
              <w:t>(H</w:t>
            </w:r>
            <w:r w:rsidRPr="00B33799">
              <w:rPr>
                <w:sz w:val="20"/>
                <w:szCs w:val="20"/>
                <w:vertAlign w:val="subscript"/>
              </w:rPr>
              <w:t>2</w:t>
            </w:r>
            <w:r>
              <w:rPr>
                <w:sz w:val="20"/>
                <w:szCs w:val="20"/>
              </w:rPr>
              <w:t>O)]</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CM_3_243A2redo_032913</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41</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sidRPr="004A6EC7">
              <w:rPr>
                <w:sz w:val="20"/>
                <w:szCs w:val="20"/>
              </w:rPr>
              <w:t>Cu(NO</w:t>
            </w:r>
            <w:r w:rsidRPr="004A6EC7">
              <w:rPr>
                <w:sz w:val="20"/>
                <w:szCs w:val="20"/>
                <w:vertAlign w:val="subscript"/>
              </w:rPr>
              <w:t>3</w:t>
            </w:r>
            <w:r w:rsidRPr="004A6EC7">
              <w:rPr>
                <w:sz w:val="20"/>
                <w:szCs w:val="20"/>
              </w:rPr>
              <w:t>)</w:t>
            </w:r>
            <w:r w:rsidR="00056E21" w:rsidRPr="004A6EC7">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B33799">
              <w:rPr>
                <w:b/>
                <w:sz w:val="20"/>
                <w:szCs w:val="20"/>
              </w:rPr>
              <w:t>2</w:t>
            </w:r>
            <w:r>
              <w:rPr>
                <w:sz w:val="20"/>
                <w:szCs w:val="20"/>
              </w:rPr>
              <w:t>)(OCHO)</w:t>
            </w:r>
            <w:r w:rsidRPr="00B33799">
              <w:rPr>
                <w:sz w:val="20"/>
                <w:szCs w:val="20"/>
                <w:vertAlign w:val="subscript"/>
              </w:rPr>
              <w:t>2</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CM_3_237A2_020713</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42</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Cu(ClO</w:t>
            </w:r>
            <w:r w:rsidRPr="007020AE">
              <w:rPr>
                <w:sz w:val="20"/>
                <w:szCs w:val="20"/>
                <w:vertAlign w:val="subscript"/>
              </w:rPr>
              <w:t>4</w:t>
            </w:r>
            <w:r>
              <w:rPr>
                <w:sz w:val="20"/>
                <w:szCs w:val="20"/>
              </w:rPr>
              <w:t>)</w:t>
            </w:r>
            <w:r w:rsidR="00056E21" w:rsidRPr="004A6EC7">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7020AE">
              <w:rPr>
                <w:b/>
                <w:sz w:val="20"/>
                <w:szCs w:val="20"/>
              </w:rPr>
              <w:t>2</w:t>
            </w:r>
            <w:r>
              <w:rPr>
                <w:sz w:val="20"/>
                <w:szCs w:val="20"/>
              </w:rPr>
              <w:t>)(ClO</w:t>
            </w:r>
            <w:r w:rsidRPr="007020AE">
              <w:rPr>
                <w:sz w:val="20"/>
                <w:szCs w:val="20"/>
                <w:vertAlign w:val="subscript"/>
              </w:rPr>
              <w:t>4</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CM_3_201B3_102212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43</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Cu(ClO</w:t>
            </w:r>
            <w:r w:rsidRPr="00CD5864">
              <w:rPr>
                <w:sz w:val="20"/>
                <w:szCs w:val="20"/>
                <w:vertAlign w:val="subscript"/>
              </w:rPr>
              <w:t>4</w:t>
            </w:r>
            <w:r>
              <w:rPr>
                <w:sz w:val="20"/>
                <w:szCs w:val="20"/>
              </w:rPr>
              <w:t>)</w:t>
            </w:r>
            <w:r w:rsidR="00056E21" w:rsidRPr="004A6EC7">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CD5864">
              <w:rPr>
                <w:sz w:val="20"/>
                <w:szCs w:val="20"/>
                <w:vertAlign w:val="subscript"/>
              </w:rPr>
              <w:t>3</w:t>
            </w:r>
            <w:r>
              <w:rPr>
                <w:sz w:val="20"/>
                <w:szCs w:val="20"/>
              </w:rPr>
              <w:t>(</w:t>
            </w:r>
            <w:r w:rsidRPr="00CD5864">
              <w:rPr>
                <w:b/>
                <w:sz w:val="20"/>
                <w:szCs w:val="20"/>
              </w:rPr>
              <w:t>2</w:t>
            </w:r>
            <w:r>
              <w:rPr>
                <w:sz w:val="20"/>
                <w:szCs w:val="20"/>
              </w:rPr>
              <w:t>)</w:t>
            </w:r>
            <w:r w:rsidRPr="00CD5864">
              <w:rPr>
                <w:sz w:val="20"/>
                <w:szCs w:val="20"/>
                <w:vertAlign w:val="subscript"/>
              </w:rPr>
              <w:t>6</w:t>
            </w:r>
            <w:r>
              <w:rPr>
                <w:sz w:val="20"/>
                <w:szCs w:val="20"/>
              </w:rPr>
              <w:t>(ClO</w:t>
            </w:r>
            <w:r w:rsidRPr="00CD5864">
              <w:rPr>
                <w:sz w:val="20"/>
                <w:szCs w:val="20"/>
                <w:vertAlign w:val="subscript"/>
              </w:rPr>
              <w:t>4</w:t>
            </w:r>
            <w:r>
              <w:rPr>
                <w:sz w:val="20"/>
                <w:szCs w:val="20"/>
              </w:rPr>
              <w:t>)</w:t>
            </w:r>
            <w:r w:rsidRPr="00CD5864">
              <w:rPr>
                <w:sz w:val="20"/>
                <w:szCs w:val="20"/>
                <w:vertAlign w:val="subscript"/>
              </w:rPr>
              <w:t>6</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CM_3_201A1_101412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44</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Cu(ClO</w:t>
            </w:r>
            <w:r w:rsidRPr="00676DED">
              <w:rPr>
                <w:sz w:val="20"/>
                <w:szCs w:val="20"/>
                <w:vertAlign w:val="subscript"/>
              </w:rPr>
              <w:t>4</w:t>
            </w:r>
            <w:r>
              <w:rPr>
                <w:sz w:val="20"/>
                <w:szCs w:val="20"/>
              </w:rPr>
              <w:t>)</w:t>
            </w:r>
            <w:r w:rsidR="00056E21" w:rsidRPr="004A6EC7">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676DED">
              <w:rPr>
                <w:sz w:val="20"/>
                <w:szCs w:val="20"/>
                <w:vertAlign w:val="subscript"/>
              </w:rPr>
              <w:t>2</w:t>
            </w:r>
            <w:r>
              <w:rPr>
                <w:sz w:val="20"/>
                <w:szCs w:val="20"/>
              </w:rPr>
              <w:t>(</w:t>
            </w:r>
            <w:r w:rsidRPr="00676DED">
              <w:rPr>
                <w:b/>
                <w:sz w:val="20"/>
                <w:szCs w:val="20"/>
              </w:rPr>
              <w:t>2</w:t>
            </w:r>
            <w:r>
              <w:rPr>
                <w:sz w:val="20"/>
                <w:szCs w:val="20"/>
              </w:rPr>
              <w:t>)</w:t>
            </w:r>
            <w:r w:rsidRPr="00676DED">
              <w:rPr>
                <w:sz w:val="20"/>
                <w:szCs w:val="20"/>
                <w:vertAlign w:val="subscript"/>
              </w:rPr>
              <w:t>3</w:t>
            </w:r>
            <w:r>
              <w:rPr>
                <w:sz w:val="20"/>
                <w:szCs w:val="20"/>
              </w:rPr>
              <w:t>(ClO</w:t>
            </w:r>
            <w:r w:rsidRPr="00676DED">
              <w:rPr>
                <w:sz w:val="20"/>
                <w:szCs w:val="20"/>
                <w:vertAlign w:val="subscript"/>
              </w:rPr>
              <w:t>4</w:t>
            </w:r>
            <w:r>
              <w:rPr>
                <w:sz w:val="20"/>
                <w:szCs w:val="20"/>
              </w:rPr>
              <w:t>)</w:t>
            </w:r>
            <w:r w:rsidRPr="00676DED">
              <w:rPr>
                <w:sz w:val="20"/>
                <w:szCs w:val="20"/>
                <w:vertAlign w:val="subscript"/>
              </w:rPr>
              <w:t>2</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CM_3_139B161912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45</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sidRPr="004A6EC7">
              <w:rPr>
                <w:sz w:val="20"/>
                <w:szCs w:val="20"/>
              </w:rPr>
              <w:t>Cu(ClO</w:t>
            </w:r>
            <w:r w:rsidRPr="004A6EC7">
              <w:rPr>
                <w:sz w:val="20"/>
                <w:szCs w:val="20"/>
                <w:vertAlign w:val="subscript"/>
              </w:rPr>
              <w:t>4</w:t>
            </w:r>
            <w:r w:rsidRPr="004A6EC7">
              <w:rPr>
                <w:sz w:val="20"/>
                <w:szCs w:val="20"/>
              </w:rPr>
              <w:t>)</w:t>
            </w:r>
            <w:r w:rsidRPr="004A6EC7">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B16429">
              <w:rPr>
                <w:sz w:val="20"/>
                <w:szCs w:val="20"/>
                <w:vertAlign w:val="subscript"/>
              </w:rPr>
              <w:t>4</w:t>
            </w:r>
            <w:r>
              <w:rPr>
                <w:sz w:val="20"/>
                <w:szCs w:val="20"/>
              </w:rPr>
              <w:t>(</w:t>
            </w:r>
            <w:r w:rsidRPr="00B16429">
              <w:rPr>
                <w:b/>
                <w:sz w:val="20"/>
                <w:szCs w:val="20"/>
              </w:rPr>
              <w:t>2</w:t>
            </w:r>
            <w:r>
              <w:rPr>
                <w:sz w:val="20"/>
                <w:szCs w:val="20"/>
              </w:rPr>
              <w:t>)</w:t>
            </w:r>
            <w:r w:rsidRPr="00B16429">
              <w:rPr>
                <w:sz w:val="20"/>
                <w:szCs w:val="20"/>
                <w:vertAlign w:val="subscript"/>
              </w:rPr>
              <w:t>3</w:t>
            </w:r>
            <w:r>
              <w:rPr>
                <w:sz w:val="20"/>
                <w:szCs w:val="20"/>
              </w:rPr>
              <w:t>(OCHO)</w:t>
            </w:r>
            <w:r w:rsidRPr="00B16429">
              <w:rPr>
                <w:sz w:val="20"/>
                <w:szCs w:val="20"/>
                <w:vertAlign w:val="subscript"/>
              </w:rPr>
              <w:t>4</w:t>
            </w:r>
            <w:r>
              <w:rPr>
                <w:sz w:val="20"/>
                <w:szCs w:val="20"/>
              </w:rPr>
              <w:t>(O)</w:t>
            </w:r>
            <w:r w:rsidRPr="00B16429">
              <w:rPr>
                <w:sz w:val="20"/>
                <w:szCs w:val="20"/>
                <w:vertAlign w:val="subscript"/>
              </w:rPr>
              <w:t>2</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CM_3_139A3blue_111412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46</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sidRPr="004A6EC7">
              <w:rPr>
                <w:sz w:val="20"/>
                <w:szCs w:val="20"/>
              </w:rPr>
              <w:t>Co</w:t>
            </w:r>
            <w:r>
              <w:rPr>
                <w:sz w:val="20"/>
                <w:szCs w:val="20"/>
              </w:rPr>
              <w:t>Cl</w:t>
            </w:r>
            <w:r w:rsidRPr="004A6EC7">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[Co</w:t>
            </w:r>
            <w:r w:rsidRPr="00212A5B">
              <w:rPr>
                <w:sz w:val="20"/>
                <w:szCs w:val="20"/>
                <w:vertAlign w:val="subscript"/>
              </w:rPr>
              <w:t>4</w:t>
            </w:r>
            <w:r>
              <w:rPr>
                <w:sz w:val="20"/>
                <w:szCs w:val="20"/>
              </w:rPr>
              <w:t>(</w:t>
            </w:r>
            <w:r w:rsidRPr="00212A5B">
              <w:rPr>
                <w:b/>
                <w:sz w:val="20"/>
                <w:szCs w:val="20"/>
              </w:rPr>
              <w:t>2</w:t>
            </w:r>
            <w:r>
              <w:rPr>
                <w:sz w:val="20"/>
                <w:szCs w:val="20"/>
              </w:rPr>
              <w:t>)</w:t>
            </w:r>
            <w:r w:rsidRPr="00212A5B">
              <w:rPr>
                <w:sz w:val="20"/>
                <w:szCs w:val="20"/>
                <w:vertAlign w:val="subscript"/>
              </w:rPr>
              <w:t>4</w:t>
            </w:r>
            <w:r>
              <w:rPr>
                <w:sz w:val="20"/>
                <w:szCs w:val="20"/>
              </w:rPr>
              <w:t>(OCCHO)</w:t>
            </w:r>
            <w:r w:rsidRPr="00212A5B">
              <w:rPr>
                <w:sz w:val="20"/>
                <w:szCs w:val="20"/>
                <w:vertAlign w:val="subscript"/>
              </w:rPr>
              <w:t>4</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CM_3_105B2_91412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47</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Cu(</w:t>
            </w:r>
            <w:r w:rsidR="00056E21">
              <w:rPr>
                <w:sz w:val="20"/>
                <w:szCs w:val="20"/>
              </w:rPr>
              <w:t>SO</w:t>
            </w:r>
            <w:r w:rsidR="00056E21" w:rsidRPr="00056E21">
              <w:rPr>
                <w:sz w:val="20"/>
                <w:szCs w:val="20"/>
                <w:vertAlign w:val="subscript"/>
              </w:rPr>
              <w:t>3</w:t>
            </w:r>
            <w:r w:rsidR="00056E21">
              <w:rPr>
                <w:sz w:val="20"/>
                <w:szCs w:val="20"/>
              </w:rPr>
              <w:t>CF</w:t>
            </w:r>
            <w:r w:rsidR="00056E21" w:rsidRPr="00056E21">
              <w:rPr>
                <w:sz w:val="20"/>
                <w:szCs w:val="20"/>
                <w:vertAlign w:val="subscript"/>
              </w:rPr>
              <w:t>3</w:t>
            </w:r>
            <w:r>
              <w:rPr>
                <w:sz w:val="20"/>
                <w:szCs w:val="20"/>
              </w:rPr>
              <w:t>)</w:t>
            </w:r>
            <w:r w:rsidRPr="006F27C8">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AA430C">
              <w:rPr>
                <w:sz w:val="20"/>
                <w:szCs w:val="20"/>
                <w:vertAlign w:val="subscript"/>
              </w:rPr>
              <w:t>3</w:t>
            </w:r>
            <w:r>
              <w:rPr>
                <w:sz w:val="20"/>
                <w:szCs w:val="20"/>
              </w:rPr>
              <w:t>(</w:t>
            </w:r>
            <w:r w:rsidRPr="00AA430C">
              <w:rPr>
                <w:b/>
                <w:sz w:val="20"/>
                <w:szCs w:val="20"/>
              </w:rPr>
              <w:t>2</w:t>
            </w:r>
            <w:r>
              <w:rPr>
                <w:sz w:val="20"/>
                <w:szCs w:val="20"/>
              </w:rPr>
              <w:t>)</w:t>
            </w:r>
            <w:r w:rsidRPr="00AA430C">
              <w:rPr>
                <w:sz w:val="20"/>
                <w:szCs w:val="20"/>
                <w:vertAlign w:val="subscript"/>
              </w:rPr>
              <w:t>5</w:t>
            </w:r>
            <w:r>
              <w:rPr>
                <w:sz w:val="20"/>
                <w:szCs w:val="20"/>
              </w:rPr>
              <w:t>(SO</w:t>
            </w:r>
            <w:r w:rsidRPr="00AA430C">
              <w:rPr>
                <w:sz w:val="20"/>
                <w:szCs w:val="20"/>
                <w:vertAlign w:val="subscript"/>
              </w:rPr>
              <w:t>3</w:t>
            </w:r>
            <w:r>
              <w:rPr>
                <w:sz w:val="20"/>
                <w:szCs w:val="20"/>
              </w:rPr>
              <w:t>CF</w:t>
            </w:r>
            <w:r w:rsidRPr="00AA430C">
              <w:rPr>
                <w:sz w:val="20"/>
                <w:szCs w:val="20"/>
                <w:vertAlign w:val="subscript"/>
              </w:rPr>
              <w:t>3</w:t>
            </w:r>
            <w:r>
              <w:rPr>
                <w:sz w:val="20"/>
                <w:szCs w:val="20"/>
              </w:rPr>
              <w:t>)</w:t>
            </w:r>
            <w:r w:rsidRPr="00AA430C">
              <w:rPr>
                <w:sz w:val="20"/>
                <w:szCs w:val="20"/>
                <w:vertAlign w:val="subscript"/>
              </w:rPr>
              <w:t>6</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CM_3_35A2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48</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Cu(</w:t>
            </w:r>
            <w:r w:rsidR="00056E21">
              <w:rPr>
                <w:sz w:val="20"/>
                <w:szCs w:val="20"/>
              </w:rPr>
              <w:t>SO</w:t>
            </w:r>
            <w:r w:rsidR="00056E21" w:rsidRPr="00056E21">
              <w:rPr>
                <w:sz w:val="20"/>
                <w:szCs w:val="20"/>
                <w:vertAlign w:val="subscript"/>
              </w:rPr>
              <w:t>3</w:t>
            </w:r>
            <w:r w:rsidR="00056E21">
              <w:rPr>
                <w:sz w:val="20"/>
                <w:szCs w:val="20"/>
              </w:rPr>
              <w:t>CF</w:t>
            </w:r>
            <w:r w:rsidR="00056E21" w:rsidRPr="00056E21">
              <w:rPr>
                <w:sz w:val="20"/>
                <w:szCs w:val="20"/>
                <w:vertAlign w:val="subscript"/>
              </w:rPr>
              <w:t>3</w:t>
            </w:r>
            <w:r>
              <w:rPr>
                <w:sz w:val="20"/>
                <w:szCs w:val="20"/>
              </w:rPr>
              <w:t>)</w:t>
            </w:r>
            <w:r w:rsidRPr="00AA430C">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AA430C">
              <w:rPr>
                <w:sz w:val="20"/>
                <w:szCs w:val="20"/>
                <w:vertAlign w:val="subscript"/>
              </w:rPr>
              <w:t>2</w:t>
            </w:r>
            <w:r>
              <w:rPr>
                <w:sz w:val="20"/>
                <w:szCs w:val="20"/>
              </w:rPr>
              <w:t>(</w:t>
            </w:r>
            <w:r w:rsidRPr="00AA430C">
              <w:rPr>
                <w:b/>
                <w:sz w:val="20"/>
                <w:szCs w:val="20"/>
              </w:rPr>
              <w:t>2</w:t>
            </w:r>
            <w:r>
              <w:rPr>
                <w:sz w:val="20"/>
                <w:szCs w:val="20"/>
              </w:rPr>
              <w:t>)(SO</w:t>
            </w:r>
            <w:r w:rsidRPr="00AA430C">
              <w:rPr>
                <w:sz w:val="20"/>
                <w:szCs w:val="20"/>
                <w:vertAlign w:val="subscript"/>
              </w:rPr>
              <w:t>3</w:t>
            </w:r>
            <w:r>
              <w:rPr>
                <w:sz w:val="20"/>
                <w:szCs w:val="20"/>
              </w:rPr>
              <w:t>CF</w:t>
            </w:r>
            <w:r w:rsidRPr="00AA430C">
              <w:rPr>
                <w:sz w:val="20"/>
                <w:szCs w:val="20"/>
                <w:vertAlign w:val="subscript"/>
              </w:rPr>
              <w:t>3</w:t>
            </w:r>
            <w:r>
              <w:rPr>
                <w:sz w:val="20"/>
                <w:szCs w:val="20"/>
              </w:rPr>
              <w:t>)</w:t>
            </w:r>
            <w:r w:rsidRPr="00AA430C">
              <w:rPr>
                <w:sz w:val="20"/>
                <w:szCs w:val="20"/>
                <w:vertAlign w:val="subscript"/>
              </w:rPr>
              <w:t>2</w:t>
            </w:r>
            <w:r>
              <w:rPr>
                <w:sz w:val="20"/>
                <w:szCs w:val="20"/>
              </w:rPr>
              <w:t>(OH)</w:t>
            </w:r>
            <w:r w:rsidRPr="00AA430C">
              <w:rPr>
                <w:sz w:val="20"/>
                <w:szCs w:val="20"/>
                <w:vertAlign w:val="subscript"/>
              </w:rPr>
              <w:t>2</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CM_3_35B2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49</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Mn(ClO</w:t>
            </w:r>
            <w:r w:rsidRPr="00D34466">
              <w:rPr>
                <w:sz w:val="20"/>
                <w:szCs w:val="20"/>
                <w:vertAlign w:val="subscript"/>
              </w:rPr>
              <w:t>4</w:t>
            </w:r>
            <w:r>
              <w:rPr>
                <w:sz w:val="20"/>
                <w:szCs w:val="20"/>
              </w:rPr>
              <w:t>)</w:t>
            </w:r>
            <w:r w:rsidRPr="00D34466">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[Mn</w:t>
            </w:r>
            <w:r w:rsidRPr="00D34466">
              <w:rPr>
                <w:sz w:val="20"/>
                <w:szCs w:val="20"/>
                <w:vertAlign w:val="subscript"/>
              </w:rPr>
              <w:t>6</w:t>
            </w:r>
            <w:r>
              <w:rPr>
                <w:sz w:val="20"/>
                <w:szCs w:val="20"/>
              </w:rPr>
              <w:t>(</w:t>
            </w:r>
            <w:r w:rsidRPr="00D34466">
              <w:rPr>
                <w:b/>
                <w:sz w:val="20"/>
                <w:szCs w:val="20"/>
              </w:rPr>
              <w:t>2</w:t>
            </w:r>
            <w:r>
              <w:rPr>
                <w:sz w:val="20"/>
                <w:szCs w:val="20"/>
              </w:rPr>
              <w:t>)</w:t>
            </w:r>
            <w:r w:rsidRPr="00D34466">
              <w:rPr>
                <w:sz w:val="20"/>
                <w:szCs w:val="20"/>
                <w:vertAlign w:val="subscript"/>
              </w:rPr>
              <w:t>8</w:t>
            </w:r>
            <w:r>
              <w:rPr>
                <w:sz w:val="20"/>
                <w:szCs w:val="20"/>
              </w:rPr>
              <w:t>(ClO</w:t>
            </w:r>
            <w:r w:rsidRPr="00D34466">
              <w:rPr>
                <w:sz w:val="20"/>
                <w:szCs w:val="20"/>
                <w:vertAlign w:val="subscript"/>
              </w:rPr>
              <w:t>4</w:t>
            </w:r>
            <w:r>
              <w:rPr>
                <w:sz w:val="20"/>
                <w:szCs w:val="20"/>
              </w:rPr>
              <w:t>)</w:t>
            </w:r>
            <w:r w:rsidRPr="00D34466">
              <w:rPr>
                <w:sz w:val="20"/>
                <w:szCs w:val="20"/>
                <w:vertAlign w:val="subscript"/>
              </w:rPr>
              <w:t>6</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CM_3_15B1_6812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50</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2</w:t>
            </w:r>
          </w:p>
        </w:tc>
        <w:tc>
          <w:tcPr>
            <w:tcW w:w="1378" w:type="dxa"/>
            <w:tcBorders>
              <w:top w:val="nil"/>
              <w:bottom w:val="nil"/>
            </w:tcBorders>
            <w:vAlign w:val="center"/>
          </w:tcPr>
          <w:p w:rsidR="00FB36DF" w:rsidRDefault="00FB36DF" w:rsidP="005459F1">
            <w:pPr>
              <w:jc w:val="center"/>
              <w:rPr>
                <w:sz w:val="20"/>
                <w:szCs w:val="20"/>
              </w:rPr>
            </w:pPr>
            <w:r>
              <w:rPr>
                <w:sz w:val="20"/>
                <w:szCs w:val="20"/>
              </w:rPr>
              <w:t>Cu(ClO</w:t>
            </w:r>
            <w:r w:rsidRPr="00F0033A">
              <w:rPr>
                <w:sz w:val="20"/>
                <w:szCs w:val="20"/>
                <w:vertAlign w:val="subscript"/>
              </w:rPr>
              <w:t>4</w:t>
            </w:r>
            <w:r>
              <w:rPr>
                <w:sz w:val="20"/>
                <w:szCs w:val="20"/>
              </w:rPr>
              <w:t>)</w:t>
            </w:r>
            <w:r w:rsidRPr="00F0033A">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F0033A">
              <w:rPr>
                <w:sz w:val="20"/>
                <w:szCs w:val="20"/>
                <w:vertAlign w:val="subscript"/>
              </w:rPr>
              <w:t>2</w:t>
            </w:r>
            <w:r>
              <w:rPr>
                <w:sz w:val="20"/>
                <w:szCs w:val="20"/>
              </w:rPr>
              <w:t>(</w:t>
            </w:r>
            <w:r w:rsidRPr="00F0033A">
              <w:rPr>
                <w:b/>
                <w:sz w:val="20"/>
                <w:szCs w:val="20"/>
              </w:rPr>
              <w:t>2</w:t>
            </w:r>
            <w:r>
              <w:rPr>
                <w:sz w:val="20"/>
                <w:szCs w:val="20"/>
              </w:rPr>
              <w:t>)(ClO</w:t>
            </w:r>
            <w:r w:rsidRPr="00F0033A">
              <w:rPr>
                <w:sz w:val="20"/>
                <w:szCs w:val="20"/>
                <w:vertAlign w:val="subscript"/>
              </w:rPr>
              <w:t>4</w:t>
            </w:r>
            <w:r>
              <w:rPr>
                <w:sz w:val="20"/>
                <w:szCs w:val="20"/>
              </w:rPr>
              <w:t>)</w:t>
            </w:r>
            <w:r w:rsidRPr="00F0033A">
              <w:rPr>
                <w:sz w:val="20"/>
                <w:szCs w:val="20"/>
                <w:vertAlign w:val="subscript"/>
              </w:rPr>
              <w:t>2</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CM3221A2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51</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3</w:t>
            </w:r>
          </w:p>
        </w:tc>
        <w:tc>
          <w:tcPr>
            <w:tcW w:w="1378" w:type="dxa"/>
            <w:tcBorders>
              <w:top w:val="nil"/>
              <w:bottom w:val="nil"/>
            </w:tcBorders>
            <w:vAlign w:val="center"/>
          </w:tcPr>
          <w:p w:rsidR="00FB36DF" w:rsidRDefault="00FB36DF" w:rsidP="005459F1">
            <w:pPr>
              <w:jc w:val="center"/>
              <w:rPr>
                <w:sz w:val="20"/>
                <w:szCs w:val="20"/>
              </w:rPr>
            </w:pPr>
            <w:r>
              <w:rPr>
                <w:sz w:val="20"/>
                <w:szCs w:val="20"/>
              </w:rPr>
              <w:t>Cd(SO</w:t>
            </w:r>
            <w:r w:rsidRPr="00AE7C78">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[Cd(</w:t>
            </w:r>
            <w:r w:rsidRPr="00FC4554">
              <w:rPr>
                <w:b/>
                <w:sz w:val="20"/>
                <w:szCs w:val="20"/>
              </w:rPr>
              <w:t>3</w:t>
            </w:r>
            <w:r>
              <w:rPr>
                <w:sz w:val="20"/>
                <w:szCs w:val="20"/>
              </w:rPr>
              <w:t>)(SO</w:t>
            </w:r>
            <w:r w:rsidRPr="00AE7C78">
              <w:rPr>
                <w:sz w:val="20"/>
                <w:szCs w:val="20"/>
                <w:vertAlign w:val="subscript"/>
              </w:rPr>
              <w:t>4</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CM_3_193B5_10212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52</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3</w:t>
            </w:r>
          </w:p>
        </w:tc>
        <w:tc>
          <w:tcPr>
            <w:tcW w:w="1378" w:type="dxa"/>
            <w:tcBorders>
              <w:top w:val="nil"/>
              <w:bottom w:val="nil"/>
            </w:tcBorders>
            <w:vAlign w:val="center"/>
          </w:tcPr>
          <w:p w:rsidR="00FB36DF" w:rsidRDefault="00FB36DF" w:rsidP="005459F1">
            <w:pPr>
              <w:jc w:val="center"/>
              <w:rPr>
                <w:sz w:val="20"/>
                <w:szCs w:val="20"/>
              </w:rPr>
            </w:pPr>
            <w:r>
              <w:rPr>
                <w:sz w:val="20"/>
                <w:szCs w:val="20"/>
              </w:rPr>
              <w:t>CuCl</w:t>
            </w:r>
            <w:r w:rsidRPr="006D4CA6">
              <w:rPr>
                <w:sz w:val="20"/>
                <w:szCs w:val="20"/>
                <w:vertAlign w:val="subscript"/>
              </w:rPr>
              <w:t>2</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6D4CA6">
              <w:rPr>
                <w:sz w:val="20"/>
                <w:szCs w:val="20"/>
                <w:vertAlign w:val="subscript"/>
              </w:rPr>
              <w:t>2</w:t>
            </w:r>
            <w:r>
              <w:rPr>
                <w:sz w:val="20"/>
                <w:szCs w:val="20"/>
              </w:rPr>
              <w:t>(</w:t>
            </w:r>
            <w:r>
              <w:rPr>
                <w:b/>
                <w:sz w:val="20"/>
                <w:szCs w:val="20"/>
              </w:rPr>
              <w:t>3</w:t>
            </w:r>
            <w:r>
              <w:rPr>
                <w:sz w:val="20"/>
                <w:szCs w:val="20"/>
              </w:rPr>
              <w:t>)(Cl)</w:t>
            </w:r>
            <w:r w:rsidRPr="006D4CA6">
              <w:rPr>
                <w:sz w:val="20"/>
                <w:szCs w:val="20"/>
                <w:vertAlign w:val="subscript"/>
              </w:rPr>
              <w:t>2</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CM_3_189A5_10312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53</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4</w:t>
            </w:r>
          </w:p>
        </w:tc>
        <w:tc>
          <w:tcPr>
            <w:tcW w:w="1378" w:type="dxa"/>
            <w:tcBorders>
              <w:top w:val="nil"/>
              <w:bottom w:val="nil"/>
            </w:tcBorders>
            <w:vAlign w:val="center"/>
          </w:tcPr>
          <w:p w:rsidR="00FB36DF" w:rsidRDefault="00FB36DF" w:rsidP="005459F1">
            <w:pPr>
              <w:jc w:val="center"/>
              <w:rPr>
                <w:sz w:val="20"/>
                <w:szCs w:val="20"/>
              </w:rPr>
            </w:pPr>
            <w:r>
              <w:rPr>
                <w:sz w:val="20"/>
                <w:szCs w:val="20"/>
              </w:rPr>
              <w:t>Cu(SO</w:t>
            </w:r>
            <w:r w:rsidRPr="00212A5B">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[Cu</w:t>
            </w:r>
            <w:r w:rsidRPr="001F1312">
              <w:rPr>
                <w:sz w:val="20"/>
                <w:szCs w:val="20"/>
                <w:vertAlign w:val="subscript"/>
              </w:rPr>
              <w:t>8</w:t>
            </w:r>
            <w:r>
              <w:rPr>
                <w:sz w:val="20"/>
                <w:szCs w:val="20"/>
              </w:rPr>
              <w:t>(</w:t>
            </w:r>
            <w:r>
              <w:rPr>
                <w:b/>
                <w:sz w:val="20"/>
                <w:szCs w:val="20"/>
              </w:rPr>
              <w:t>4</w:t>
            </w:r>
            <w:r>
              <w:rPr>
                <w:sz w:val="20"/>
                <w:szCs w:val="20"/>
              </w:rPr>
              <w:t>)</w:t>
            </w:r>
            <w:r w:rsidRPr="001F1312">
              <w:rPr>
                <w:sz w:val="20"/>
                <w:szCs w:val="20"/>
                <w:vertAlign w:val="subscript"/>
              </w:rPr>
              <w:t>8</w:t>
            </w:r>
            <w:r>
              <w:rPr>
                <w:sz w:val="20"/>
                <w:szCs w:val="20"/>
              </w:rPr>
              <w:t>(SO</w:t>
            </w:r>
            <w:r w:rsidRPr="001F1312">
              <w:rPr>
                <w:sz w:val="20"/>
                <w:szCs w:val="20"/>
                <w:vertAlign w:val="subscript"/>
              </w:rPr>
              <w:t>4</w:t>
            </w:r>
            <w:r>
              <w:rPr>
                <w:sz w:val="20"/>
                <w:szCs w:val="20"/>
              </w:rPr>
              <w:t>)</w:t>
            </w:r>
            <w:r w:rsidRPr="001F1312">
              <w:rPr>
                <w:sz w:val="20"/>
                <w:szCs w:val="20"/>
                <w:vertAlign w:val="subscript"/>
              </w:rPr>
              <w:t>4</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CM_3_95A351212</w:t>
            </w:r>
          </w:p>
        </w:tc>
      </w:tr>
      <w:tr w:rsidR="00FB36DF" w:rsidTr="00D57B8B">
        <w:trPr>
          <w:trHeight w:val="288"/>
          <w:jc w:val="center"/>
        </w:trPr>
        <w:tc>
          <w:tcPr>
            <w:tcW w:w="476" w:type="dxa"/>
            <w:tcBorders>
              <w:top w:val="nil"/>
              <w:left w:val="nil"/>
              <w:bottom w:val="nil"/>
            </w:tcBorders>
            <w:vAlign w:val="center"/>
          </w:tcPr>
          <w:p w:rsidR="00FB36DF" w:rsidRDefault="00005230" w:rsidP="00005230">
            <w:pPr>
              <w:jc w:val="center"/>
              <w:rPr>
                <w:b/>
                <w:sz w:val="20"/>
                <w:szCs w:val="20"/>
              </w:rPr>
            </w:pPr>
            <w:r>
              <w:rPr>
                <w:b/>
                <w:sz w:val="20"/>
                <w:szCs w:val="20"/>
              </w:rPr>
              <w:t>54</w:t>
            </w:r>
          </w:p>
        </w:tc>
        <w:tc>
          <w:tcPr>
            <w:tcW w:w="1039" w:type="dxa"/>
            <w:tcBorders>
              <w:top w:val="nil"/>
              <w:left w:val="nil"/>
              <w:bottom w:val="nil"/>
            </w:tcBorders>
            <w:vAlign w:val="center"/>
          </w:tcPr>
          <w:p w:rsidR="00FB36DF" w:rsidRDefault="00FB36DF" w:rsidP="005459F1">
            <w:pPr>
              <w:jc w:val="center"/>
              <w:rPr>
                <w:b/>
                <w:sz w:val="20"/>
                <w:szCs w:val="20"/>
              </w:rPr>
            </w:pPr>
            <w:r>
              <w:rPr>
                <w:b/>
                <w:sz w:val="20"/>
                <w:szCs w:val="20"/>
              </w:rPr>
              <w:t>4</w:t>
            </w:r>
          </w:p>
        </w:tc>
        <w:tc>
          <w:tcPr>
            <w:tcW w:w="1378" w:type="dxa"/>
            <w:tcBorders>
              <w:top w:val="nil"/>
              <w:bottom w:val="nil"/>
            </w:tcBorders>
            <w:vAlign w:val="center"/>
          </w:tcPr>
          <w:p w:rsidR="00FB36DF" w:rsidRDefault="00FB36DF" w:rsidP="005459F1">
            <w:pPr>
              <w:jc w:val="center"/>
              <w:rPr>
                <w:sz w:val="20"/>
                <w:szCs w:val="20"/>
              </w:rPr>
            </w:pPr>
            <w:r>
              <w:rPr>
                <w:sz w:val="20"/>
                <w:szCs w:val="20"/>
              </w:rPr>
              <w:t>Cd(SO</w:t>
            </w:r>
            <w:r w:rsidRPr="00E85949">
              <w:rPr>
                <w:sz w:val="20"/>
                <w:szCs w:val="20"/>
                <w:vertAlign w:val="subscript"/>
              </w:rPr>
              <w:t>4</w:t>
            </w:r>
            <w:r>
              <w:rPr>
                <w:sz w:val="20"/>
                <w:szCs w:val="20"/>
              </w:rPr>
              <w:t>)</w:t>
            </w:r>
          </w:p>
        </w:tc>
        <w:tc>
          <w:tcPr>
            <w:tcW w:w="2978" w:type="dxa"/>
            <w:tcBorders>
              <w:top w:val="nil"/>
              <w:bottom w:val="nil"/>
            </w:tcBorders>
            <w:vAlign w:val="center"/>
          </w:tcPr>
          <w:p w:rsidR="00FB36DF" w:rsidRDefault="00FB36DF" w:rsidP="005459F1">
            <w:pPr>
              <w:jc w:val="left"/>
              <w:rPr>
                <w:sz w:val="20"/>
                <w:szCs w:val="20"/>
              </w:rPr>
            </w:pPr>
            <w:r>
              <w:rPr>
                <w:sz w:val="20"/>
                <w:szCs w:val="20"/>
              </w:rPr>
              <w:t>[Cd</w:t>
            </w:r>
            <w:r w:rsidRPr="00E85949">
              <w:rPr>
                <w:sz w:val="20"/>
                <w:szCs w:val="20"/>
                <w:vertAlign w:val="subscript"/>
              </w:rPr>
              <w:t>6</w:t>
            </w:r>
            <w:r>
              <w:rPr>
                <w:sz w:val="20"/>
                <w:szCs w:val="20"/>
              </w:rPr>
              <w:t>(</w:t>
            </w:r>
            <w:r>
              <w:rPr>
                <w:b/>
                <w:sz w:val="20"/>
                <w:szCs w:val="20"/>
              </w:rPr>
              <w:t>4</w:t>
            </w:r>
            <w:r>
              <w:rPr>
                <w:sz w:val="20"/>
                <w:szCs w:val="20"/>
              </w:rPr>
              <w:t>)</w:t>
            </w:r>
            <w:r w:rsidRPr="00E85949">
              <w:rPr>
                <w:sz w:val="20"/>
                <w:szCs w:val="20"/>
                <w:vertAlign w:val="subscript"/>
              </w:rPr>
              <w:t>4</w:t>
            </w:r>
            <w:r>
              <w:rPr>
                <w:sz w:val="20"/>
                <w:szCs w:val="20"/>
              </w:rPr>
              <w:t>(SO</w:t>
            </w:r>
            <w:r w:rsidRPr="00E85949">
              <w:rPr>
                <w:sz w:val="20"/>
                <w:szCs w:val="20"/>
                <w:vertAlign w:val="subscript"/>
              </w:rPr>
              <w:t>4</w:t>
            </w:r>
            <w:r>
              <w:rPr>
                <w:sz w:val="20"/>
                <w:szCs w:val="20"/>
              </w:rPr>
              <w:t>)</w:t>
            </w:r>
            <w:r w:rsidRPr="00E85949">
              <w:rPr>
                <w:sz w:val="20"/>
                <w:szCs w:val="20"/>
                <w:vertAlign w:val="subscript"/>
              </w:rPr>
              <w:t>6</w:t>
            </w:r>
            <w:r>
              <w:rPr>
                <w:sz w:val="20"/>
                <w:szCs w:val="20"/>
              </w:rPr>
              <w:t>(H</w:t>
            </w:r>
            <w:r w:rsidRPr="00E85949">
              <w:rPr>
                <w:sz w:val="20"/>
                <w:szCs w:val="20"/>
                <w:vertAlign w:val="subscript"/>
              </w:rPr>
              <w:t>2</w:t>
            </w:r>
            <w:r>
              <w:rPr>
                <w:sz w:val="20"/>
                <w:szCs w:val="20"/>
              </w:rPr>
              <w:t>O)</w:t>
            </w:r>
            <w:r>
              <w:rPr>
                <w:sz w:val="20"/>
                <w:szCs w:val="20"/>
                <w:vertAlign w:val="subscript"/>
              </w:rPr>
              <w:t>4</w:t>
            </w:r>
            <w:r>
              <w:rPr>
                <w:sz w:val="20"/>
                <w:szCs w:val="20"/>
              </w:rPr>
              <w:t>]</w:t>
            </w:r>
          </w:p>
        </w:tc>
        <w:tc>
          <w:tcPr>
            <w:tcW w:w="2985" w:type="dxa"/>
            <w:tcBorders>
              <w:top w:val="nil"/>
              <w:bottom w:val="nil"/>
              <w:right w:val="nil"/>
            </w:tcBorders>
            <w:vAlign w:val="center"/>
          </w:tcPr>
          <w:p w:rsidR="00FB36DF" w:rsidRDefault="00FB36DF" w:rsidP="005459F1">
            <w:pPr>
              <w:jc w:val="left"/>
              <w:rPr>
                <w:sz w:val="20"/>
                <w:szCs w:val="20"/>
              </w:rPr>
            </w:pPr>
            <w:r>
              <w:rPr>
                <w:sz w:val="20"/>
                <w:szCs w:val="20"/>
              </w:rPr>
              <w:t>CM_3_245C3_032013lt</w:t>
            </w:r>
          </w:p>
        </w:tc>
      </w:tr>
      <w:tr w:rsidR="00FB36DF" w:rsidTr="00D57B8B">
        <w:trPr>
          <w:trHeight w:val="288"/>
          <w:jc w:val="center"/>
        </w:trPr>
        <w:tc>
          <w:tcPr>
            <w:tcW w:w="476" w:type="dxa"/>
            <w:tcBorders>
              <w:top w:val="nil"/>
              <w:left w:val="nil"/>
              <w:bottom w:val="single" w:sz="4" w:space="0" w:color="auto"/>
            </w:tcBorders>
            <w:vAlign w:val="center"/>
          </w:tcPr>
          <w:p w:rsidR="00FB36DF" w:rsidRDefault="00005230" w:rsidP="00005230">
            <w:pPr>
              <w:jc w:val="center"/>
              <w:rPr>
                <w:b/>
                <w:sz w:val="20"/>
                <w:szCs w:val="20"/>
              </w:rPr>
            </w:pPr>
            <w:r>
              <w:rPr>
                <w:b/>
                <w:sz w:val="20"/>
                <w:szCs w:val="20"/>
              </w:rPr>
              <w:t>55</w:t>
            </w:r>
          </w:p>
        </w:tc>
        <w:tc>
          <w:tcPr>
            <w:tcW w:w="1039" w:type="dxa"/>
            <w:tcBorders>
              <w:top w:val="nil"/>
              <w:left w:val="nil"/>
              <w:bottom w:val="single" w:sz="4" w:space="0" w:color="auto"/>
            </w:tcBorders>
            <w:vAlign w:val="center"/>
          </w:tcPr>
          <w:p w:rsidR="00FB36DF" w:rsidRDefault="00FB36DF" w:rsidP="005459F1">
            <w:pPr>
              <w:jc w:val="center"/>
              <w:rPr>
                <w:b/>
                <w:sz w:val="20"/>
                <w:szCs w:val="20"/>
              </w:rPr>
            </w:pPr>
            <w:r>
              <w:rPr>
                <w:b/>
                <w:sz w:val="20"/>
                <w:szCs w:val="20"/>
              </w:rPr>
              <w:t>4</w:t>
            </w:r>
          </w:p>
        </w:tc>
        <w:tc>
          <w:tcPr>
            <w:tcW w:w="1378" w:type="dxa"/>
            <w:tcBorders>
              <w:top w:val="nil"/>
              <w:bottom w:val="single" w:sz="4" w:space="0" w:color="auto"/>
            </w:tcBorders>
            <w:vAlign w:val="center"/>
          </w:tcPr>
          <w:p w:rsidR="00FB36DF" w:rsidRDefault="00FB36DF" w:rsidP="005459F1">
            <w:pPr>
              <w:jc w:val="center"/>
              <w:rPr>
                <w:sz w:val="20"/>
                <w:szCs w:val="20"/>
              </w:rPr>
            </w:pPr>
            <w:r>
              <w:rPr>
                <w:sz w:val="20"/>
                <w:szCs w:val="20"/>
              </w:rPr>
              <w:t>Cu(ClO</w:t>
            </w:r>
            <w:r w:rsidRPr="00AC4B5D">
              <w:rPr>
                <w:sz w:val="20"/>
                <w:szCs w:val="20"/>
                <w:vertAlign w:val="subscript"/>
              </w:rPr>
              <w:t>4</w:t>
            </w:r>
            <w:r>
              <w:rPr>
                <w:sz w:val="20"/>
                <w:szCs w:val="20"/>
              </w:rPr>
              <w:t>)</w:t>
            </w:r>
            <w:r w:rsidR="00056E21" w:rsidRPr="00056E21">
              <w:rPr>
                <w:sz w:val="20"/>
                <w:szCs w:val="20"/>
                <w:vertAlign w:val="subscript"/>
              </w:rPr>
              <w:t>2</w:t>
            </w:r>
          </w:p>
        </w:tc>
        <w:tc>
          <w:tcPr>
            <w:tcW w:w="2978" w:type="dxa"/>
            <w:tcBorders>
              <w:top w:val="nil"/>
              <w:bottom w:val="single" w:sz="4" w:space="0" w:color="auto"/>
            </w:tcBorders>
            <w:vAlign w:val="center"/>
          </w:tcPr>
          <w:p w:rsidR="00FB36DF" w:rsidRDefault="00FB36DF" w:rsidP="005459F1">
            <w:pPr>
              <w:jc w:val="left"/>
              <w:rPr>
                <w:sz w:val="20"/>
                <w:szCs w:val="20"/>
              </w:rPr>
            </w:pPr>
            <w:r>
              <w:rPr>
                <w:sz w:val="20"/>
                <w:szCs w:val="20"/>
              </w:rPr>
              <w:t>[Cu</w:t>
            </w:r>
            <w:r w:rsidRPr="00B33799">
              <w:rPr>
                <w:sz w:val="20"/>
                <w:szCs w:val="20"/>
                <w:vertAlign w:val="subscript"/>
              </w:rPr>
              <w:t>4</w:t>
            </w:r>
            <w:r>
              <w:rPr>
                <w:sz w:val="20"/>
                <w:szCs w:val="20"/>
              </w:rPr>
              <w:t>(</w:t>
            </w:r>
            <w:r>
              <w:rPr>
                <w:b/>
                <w:sz w:val="20"/>
                <w:szCs w:val="20"/>
              </w:rPr>
              <w:t>4</w:t>
            </w:r>
            <w:r>
              <w:rPr>
                <w:sz w:val="20"/>
                <w:szCs w:val="20"/>
              </w:rPr>
              <w:t>)</w:t>
            </w:r>
            <w:r w:rsidRPr="00B33799">
              <w:rPr>
                <w:sz w:val="20"/>
                <w:szCs w:val="20"/>
                <w:vertAlign w:val="subscript"/>
              </w:rPr>
              <w:t>3</w:t>
            </w:r>
            <w:r>
              <w:rPr>
                <w:sz w:val="20"/>
                <w:szCs w:val="20"/>
              </w:rPr>
              <w:t>(ClO</w:t>
            </w:r>
            <w:r w:rsidRPr="00B33799">
              <w:rPr>
                <w:sz w:val="20"/>
                <w:szCs w:val="20"/>
                <w:vertAlign w:val="subscript"/>
              </w:rPr>
              <w:t>4</w:t>
            </w:r>
            <w:r>
              <w:rPr>
                <w:sz w:val="20"/>
                <w:szCs w:val="20"/>
              </w:rPr>
              <w:t>)</w:t>
            </w:r>
            <w:r w:rsidRPr="00B33799">
              <w:rPr>
                <w:sz w:val="20"/>
                <w:szCs w:val="20"/>
                <w:vertAlign w:val="subscript"/>
              </w:rPr>
              <w:t>4</w:t>
            </w:r>
            <w:r>
              <w:rPr>
                <w:sz w:val="20"/>
                <w:szCs w:val="20"/>
              </w:rPr>
              <w:t>(NMP)</w:t>
            </w:r>
            <w:r w:rsidRPr="00B33799">
              <w:rPr>
                <w:sz w:val="20"/>
                <w:szCs w:val="20"/>
                <w:vertAlign w:val="subscript"/>
              </w:rPr>
              <w:t>4</w:t>
            </w:r>
            <w:r>
              <w:rPr>
                <w:sz w:val="20"/>
                <w:szCs w:val="20"/>
              </w:rPr>
              <w:t>]</w:t>
            </w:r>
          </w:p>
        </w:tc>
        <w:tc>
          <w:tcPr>
            <w:tcW w:w="2985" w:type="dxa"/>
            <w:tcBorders>
              <w:top w:val="nil"/>
              <w:bottom w:val="single" w:sz="4" w:space="0" w:color="auto"/>
              <w:right w:val="nil"/>
            </w:tcBorders>
            <w:vAlign w:val="center"/>
          </w:tcPr>
          <w:p w:rsidR="00FB36DF" w:rsidRDefault="00FB36DF" w:rsidP="005459F1">
            <w:pPr>
              <w:jc w:val="left"/>
              <w:rPr>
                <w:sz w:val="20"/>
                <w:szCs w:val="20"/>
              </w:rPr>
            </w:pPr>
            <w:r>
              <w:rPr>
                <w:sz w:val="20"/>
                <w:szCs w:val="20"/>
              </w:rPr>
              <w:t>CM_3_225D5halflig_052113</w:t>
            </w:r>
          </w:p>
        </w:tc>
      </w:tr>
    </w:tbl>
    <w:p w:rsidR="00E9720C" w:rsidRPr="00E9720C" w:rsidRDefault="00E9720C" w:rsidP="00E9720C">
      <w:pPr>
        <w:pStyle w:val="Caption"/>
        <w:rPr>
          <w:b w:val="0"/>
        </w:rPr>
      </w:pPr>
      <w:proofErr w:type="gramStart"/>
      <w:r>
        <w:lastRenderedPageBreak/>
        <w:t xml:space="preserve">Table </w:t>
      </w:r>
      <w:fldSimple w:instr=" STYLEREF 1 \s ">
        <w:r>
          <w:rPr>
            <w:noProof/>
          </w:rPr>
          <w:t>6</w:t>
        </w:r>
      </w:fldSimple>
      <w:r>
        <w:t>.2.</w:t>
      </w:r>
      <w:proofErr w:type="gramEnd"/>
      <w:r>
        <w:t xml:space="preserve"> </w:t>
      </w:r>
      <w:r>
        <w:rPr>
          <w:b w:val="0"/>
        </w:rPr>
        <w:t>(</w:t>
      </w:r>
      <w:proofErr w:type="gramStart"/>
      <w:r>
        <w:rPr>
          <w:b w:val="0"/>
        </w:rPr>
        <w:t>continued</w:t>
      </w:r>
      <w:proofErr w:type="gramEnd"/>
      <w:r>
        <w:rPr>
          <w:b w:val="0"/>
        </w:rPr>
        <w:t>)</w:t>
      </w:r>
    </w:p>
    <w:tbl>
      <w:tblPr>
        <w:tblStyle w:val="TableGrid"/>
        <w:tblW w:w="8640" w:type="dxa"/>
        <w:jc w:val="center"/>
        <w:tblLook w:val="04A0"/>
      </w:tblPr>
      <w:tblGrid>
        <w:gridCol w:w="466"/>
        <w:gridCol w:w="1029"/>
        <w:gridCol w:w="1378"/>
        <w:gridCol w:w="2978"/>
        <w:gridCol w:w="2789"/>
      </w:tblGrid>
      <w:tr w:rsidR="00E9720C" w:rsidRPr="00E71374" w:rsidTr="00D57B8B">
        <w:trPr>
          <w:trHeight w:hRule="exact" w:val="432"/>
          <w:tblHeader/>
          <w:jc w:val="center"/>
        </w:trPr>
        <w:tc>
          <w:tcPr>
            <w:tcW w:w="476" w:type="dxa"/>
            <w:tcBorders>
              <w:left w:val="nil"/>
              <w:bottom w:val="single" w:sz="4" w:space="0" w:color="auto"/>
            </w:tcBorders>
            <w:vAlign w:val="center"/>
          </w:tcPr>
          <w:p w:rsidR="00E9720C" w:rsidRPr="00E71374" w:rsidRDefault="00E9720C" w:rsidP="0005004A">
            <w:pPr>
              <w:jc w:val="center"/>
              <w:rPr>
                <w:b/>
              </w:rPr>
            </w:pPr>
            <w:r>
              <w:rPr>
                <w:b/>
              </w:rPr>
              <w:t>#</w:t>
            </w:r>
          </w:p>
        </w:tc>
        <w:tc>
          <w:tcPr>
            <w:tcW w:w="1039" w:type="dxa"/>
            <w:tcBorders>
              <w:left w:val="nil"/>
              <w:bottom w:val="single" w:sz="4" w:space="0" w:color="auto"/>
            </w:tcBorders>
            <w:vAlign w:val="center"/>
          </w:tcPr>
          <w:p w:rsidR="00E9720C" w:rsidRPr="00E71374" w:rsidRDefault="00E9720C" w:rsidP="0005004A">
            <w:pPr>
              <w:jc w:val="center"/>
              <w:rPr>
                <w:b/>
              </w:rPr>
            </w:pPr>
            <w:r w:rsidRPr="00E71374">
              <w:rPr>
                <w:b/>
              </w:rPr>
              <w:t>Ligand</w:t>
            </w:r>
          </w:p>
        </w:tc>
        <w:tc>
          <w:tcPr>
            <w:tcW w:w="1378" w:type="dxa"/>
            <w:tcBorders>
              <w:bottom w:val="single" w:sz="4" w:space="0" w:color="auto"/>
            </w:tcBorders>
            <w:vAlign w:val="center"/>
          </w:tcPr>
          <w:p w:rsidR="00E9720C" w:rsidRPr="00E71374" w:rsidRDefault="00E9720C" w:rsidP="0005004A">
            <w:pPr>
              <w:jc w:val="center"/>
              <w:rPr>
                <w:b/>
              </w:rPr>
            </w:pPr>
            <w:r w:rsidRPr="00E71374">
              <w:rPr>
                <w:b/>
              </w:rPr>
              <w:t>Metal</w:t>
            </w:r>
          </w:p>
        </w:tc>
        <w:tc>
          <w:tcPr>
            <w:tcW w:w="2978" w:type="dxa"/>
            <w:tcBorders>
              <w:bottom w:val="single" w:sz="4" w:space="0" w:color="auto"/>
            </w:tcBorders>
            <w:vAlign w:val="center"/>
          </w:tcPr>
          <w:p w:rsidR="00E9720C" w:rsidRPr="00E71374" w:rsidRDefault="00E9720C" w:rsidP="0005004A">
            <w:pPr>
              <w:jc w:val="center"/>
              <w:rPr>
                <w:b/>
              </w:rPr>
            </w:pPr>
            <w:r w:rsidRPr="00E71374">
              <w:rPr>
                <w:b/>
              </w:rPr>
              <w:t>Formula</w:t>
            </w:r>
          </w:p>
        </w:tc>
        <w:tc>
          <w:tcPr>
            <w:tcW w:w="2985" w:type="dxa"/>
            <w:tcBorders>
              <w:bottom w:val="single" w:sz="4" w:space="0" w:color="auto"/>
              <w:right w:val="nil"/>
            </w:tcBorders>
            <w:vAlign w:val="center"/>
          </w:tcPr>
          <w:p w:rsidR="00E9720C" w:rsidRPr="00E71374" w:rsidRDefault="00E9720C" w:rsidP="0005004A">
            <w:pPr>
              <w:jc w:val="center"/>
              <w:rPr>
                <w:b/>
              </w:rPr>
            </w:pPr>
            <w:r w:rsidRPr="00E71374">
              <w:rPr>
                <w:b/>
              </w:rPr>
              <w:t>X-ray data file</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56</w:t>
            </w:r>
          </w:p>
        </w:tc>
        <w:tc>
          <w:tcPr>
            <w:tcW w:w="1039" w:type="dxa"/>
            <w:tcBorders>
              <w:top w:val="nil"/>
              <w:left w:val="nil"/>
              <w:bottom w:val="nil"/>
            </w:tcBorders>
            <w:vAlign w:val="center"/>
          </w:tcPr>
          <w:p w:rsidR="00E9720C" w:rsidRDefault="00E9720C" w:rsidP="0005004A">
            <w:pPr>
              <w:jc w:val="center"/>
              <w:rPr>
                <w:b/>
                <w:sz w:val="20"/>
                <w:szCs w:val="20"/>
              </w:rPr>
            </w:pPr>
            <w:r>
              <w:rPr>
                <w:b/>
                <w:sz w:val="20"/>
                <w:szCs w:val="20"/>
              </w:rPr>
              <w:t>4</w:t>
            </w:r>
          </w:p>
        </w:tc>
        <w:tc>
          <w:tcPr>
            <w:tcW w:w="1378" w:type="dxa"/>
            <w:tcBorders>
              <w:top w:val="nil"/>
              <w:bottom w:val="nil"/>
            </w:tcBorders>
            <w:vAlign w:val="center"/>
          </w:tcPr>
          <w:p w:rsidR="00E9720C" w:rsidRDefault="00E9720C" w:rsidP="0005004A">
            <w:pPr>
              <w:jc w:val="center"/>
              <w:rPr>
                <w:sz w:val="20"/>
                <w:szCs w:val="20"/>
              </w:rPr>
            </w:pPr>
            <w:r>
              <w:rPr>
                <w:sz w:val="20"/>
                <w:szCs w:val="20"/>
              </w:rPr>
              <w:t>Cu(SO</w:t>
            </w:r>
            <w:r w:rsidRPr="006D4CA6">
              <w:rPr>
                <w:sz w:val="20"/>
                <w:szCs w:val="20"/>
                <w:vertAlign w:val="subscript"/>
              </w:rPr>
              <w:t>4</w:t>
            </w:r>
            <w:r>
              <w:rPr>
                <w:sz w:val="20"/>
                <w:szCs w:val="20"/>
              </w:rPr>
              <w:t>)</w:t>
            </w:r>
          </w:p>
        </w:tc>
        <w:tc>
          <w:tcPr>
            <w:tcW w:w="2978" w:type="dxa"/>
            <w:tcBorders>
              <w:top w:val="nil"/>
              <w:bottom w:val="nil"/>
            </w:tcBorders>
            <w:vAlign w:val="center"/>
          </w:tcPr>
          <w:p w:rsidR="00E9720C" w:rsidRDefault="00E9720C" w:rsidP="0005004A">
            <w:pPr>
              <w:jc w:val="left"/>
              <w:rPr>
                <w:sz w:val="20"/>
                <w:szCs w:val="20"/>
              </w:rPr>
            </w:pPr>
            <w:r>
              <w:rPr>
                <w:sz w:val="20"/>
                <w:szCs w:val="20"/>
              </w:rPr>
              <w:t>[Cu</w:t>
            </w:r>
            <w:r w:rsidRPr="006D4CA6">
              <w:rPr>
                <w:sz w:val="20"/>
                <w:szCs w:val="20"/>
                <w:vertAlign w:val="subscript"/>
              </w:rPr>
              <w:t>2</w:t>
            </w:r>
            <w:r>
              <w:rPr>
                <w:sz w:val="20"/>
                <w:szCs w:val="20"/>
              </w:rPr>
              <w:t>(</w:t>
            </w:r>
            <w:r>
              <w:rPr>
                <w:b/>
                <w:sz w:val="20"/>
                <w:szCs w:val="20"/>
              </w:rPr>
              <w:t>4</w:t>
            </w:r>
            <w:r>
              <w:rPr>
                <w:sz w:val="20"/>
                <w:szCs w:val="20"/>
              </w:rPr>
              <w:t>)</w:t>
            </w:r>
            <w:r w:rsidRPr="006D4CA6">
              <w:rPr>
                <w:sz w:val="20"/>
                <w:szCs w:val="20"/>
                <w:vertAlign w:val="subscript"/>
              </w:rPr>
              <w:t>2</w:t>
            </w:r>
            <w:r>
              <w:rPr>
                <w:sz w:val="20"/>
                <w:szCs w:val="20"/>
              </w:rPr>
              <w:t>(SO</w:t>
            </w:r>
            <w:r w:rsidRPr="006D4CA6">
              <w:rPr>
                <w:sz w:val="20"/>
                <w:szCs w:val="20"/>
                <w:vertAlign w:val="subscript"/>
              </w:rPr>
              <w:t>4</w:t>
            </w:r>
            <w:r>
              <w:rPr>
                <w:sz w:val="20"/>
                <w:szCs w:val="20"/>
              </w:rPr>
              <w:t>)]</w:t>
            </w:r>
          </w:p>
        </w:tc>
        <w:tc>
          <w:tcPr>
            <w:tcW w:w="2985" w:type="dxa"/>
            <w:tcBorders>
              <w:top w:val="nil"/>
              <w:bottom w:val="nil"/>
              <w:right w:val="nil"/>
            </w:tcBorders>
            <w:vAlign w:val="center"/>
          </w:tcPr>
          <w:p w:rsidR="00E9720C" w:rsidRDefault="00E9720C" w:rsidP="0005004A">
            <w:pPr>
              <w:jc w:val="left"/>
              <w:rPr>
                <w:sz w:val="20"/>
                <w:szCs w:val="20"/>
              </w:rPr>
            </w:pPr>
            <w:r>
              <w:rPr>
                <w:sz w:val="20"/>
                <w:szCs w:val="20"/>
              </w:rPr>
              <w:t>CM_3_177B4_92012</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57</w:t>
            </w:r>
          </w:p>
        </w:tc>
        <w:tc>
          <w:tcPr>
            <w:tcW w:w="1039" w:type="dxa"/>
            <w:tcBorders>
              <w:top w:val="nil"/>
              <w:left w:val="nil"/>
              <w:bottom w:val="nil"/>
            </w:tcBorders>
            <w:vAlign w:val="center"/>
          </w:tcPr>
          <w:p w:rsidR="00E9720C" w:rsidRPr="00977AA3" w:rsidRDefault="00E9720C" w:rsidP="0005004A">
            <w:pPr>
              <w:jc w:val="center"/>
              <w:rPr>
                <w:b/>
                <w:sz w:val="20"/>
                <w:szCs w:val="20"/>
              </w:rPr>
            </w:pPr>
            <w:r>
              <w:rPr>
                <w:b/>
                <w:sz w:val="20"/>
                <w:szCs w:val="20"/>
              </w:rPr>
              <w:t>5</w:t>
            </w:r>
          </w:p>
        </w:tc>
        <w:tc>
          <w:tcPr>
            <w:tcW w:w="1378" w:type="dxa"/>
            <w:tcBorders>
              <w:top w:val="nil"/>
              <w:bottom w:val="nil"/>
            </w:tcBorders>
            <w:vAlign w:val="center"/>
          </w:tcPr>
          <w:p w:rsidR="00E9720C" w:rsidRDefault="00E9720C" w:rsidP="0005004A">
            <w:pPr>
              <w:jc w:val="center"/>
            </w:pPr>
            <w:r w:rsidRPr="00C76028">
              <w:rPr>
                <w:sz w:val="20"/>
                <w:szCs w:val="20"/>
              </w:rPr>
              <w:t>Cu(SO</w:t>
            </w:r>
            <w:r w:rsidRPr="00C76028">
              <w:rPr>
                <w:sz w:val="20"/>
                <w:szCs w:val="20"/>
                <w:vertAlign w:val="subscript"/>
              </w:rPr>
              <w:t>4</w:t>
            </w:r>
            <w:r w:rsidRPr="00C76028">
              <w:rPr>
                <w:sz w:val="20"/>
                <w:szCs w:val="20"/>
              </w:rPr>
              <w:t>)</w:t>
            </w:r>
          </w:p>
        </w:tc>
        <w:tc>
          <w:tcPr>
            <w:tcW w:w="2978" w:type="dxa"/>
            <w:tcBorders>
              <w:top w:val="nil"/>
              <w:bottom w:val="nil"/>
            </w:tcBorders>
            <w:vAlign w:val="center"/>
          </w:tcPr>
          <w:p w:rsidR="00E9720C" w:rsidRPr="00DE2D39" w:rsidRDefault="00E9720C" w:rsidP="0005004A">
            <w:pPr>
              <w:jc w:val="left"/>
              <w:rPr>
                <w:sz w:val="20"/>
                <w:szCs w:val="20"/>
              </w:rPr>
            </w:pPr>
            <w:r w:rsidRPr="00DE2D39">
              <w:rPr>
                <w:sz w:val="20"/>
                <w:szCs w:val="20"/>
              </w:rPr>
              <w:t>[Cu</w:t>
            </w:r>
            <w:r w:rsidRPr="00DE2D39">
              <w:rPr>
                <w:sz w:val="20"/>
                <w:szCs w:val="20"/>
                <w:vertAlign w:val="subscript"/>
              </w:rPr>
              <w:t>2</w:t>
            </w:r>
            <w:r w:rsidRPr="00DE2D39">
              <w:rPr>
                <w:sz w:val="20"/>
                <w:szCs w:val="20"/>
              </w:rPr>
              <w:t>(</w:t>
            </w:r>
            <w:r>
              <w:rPr>
                <w:b/>
                <w:sz w:val="20"/>
                <w:szCs w:val="20"/>
              </w:rPr>
              <w:t>5</w:t>
            </w:r>
            <w:r w:rsidRPr="00DE2D39">
              <w:rPr>
                <w:sz w:val="20"/>
                <w:szCs w:val="20"/>
              </w:rPr>
              <w:t>)</w:t>
            </w:r>
            <w:r w:rsidRPr="00DE2D39">
              <w:rPr>
                <w:sz w:val="20"/>
                <w:szCs w:val="20"/>
                <w:vertAlign w:val="subscript"/>
              </w:rPr>
              <w:t>2</w:t>
            </w:r>
            <w:r w:rsidRPr="00DE2D39">
              <w:rPr>
                <w:sz w:val="20"/>
                <w:szCs w:val="20"/>
              </w:rPr>
              <w:t>(SO</w:t>
            </w:r>
            <w:r w:rsidRPr="00DE2D39">
              <w:rPr>
                <w:sz w:val="20"/>
                <w:szCs w:val="20"/>
                <w:vertAlign w:val="subscript"/>
              </w:rPr>
              <w:t>4</w:t>
            </w:r>
            <w:r w:rsidRPr="00DE2D39">
              <w:rPr>
                <w:sz w:val="20"/>
                <w:szCs w:val="20"/>
              </w:rPr>
              <w:t>)]</w:t>
            </w:r>
          </w:p>
        </w:tc>
        <w:tc>
          <w:tcPr>
            <w:tcW w:w="2985" w:type="dxa"/>
            <w:tcBorders>
              <w:top w:val="nil"/>
              <w:bottom w:val="nil"/>
              <w:right w:val="nil"/>
            </w:tcBorders>
            <w:vAlign w:val="center"/>
          </w:tcPr>
          <w:p w:rsidR="00E9720C" w:rsidRPr="00F66C10" w:rsidRDefault="00E9720C" w:rsidP="0005004A">
            <w:pPr>
              <w:jc w:val="left"/>
              <w:rPr>
                <w:sz w:val="20"/>
                <w:szCs w:val="20"/>
              </w:rPr>
            </w:pPr>
            <w:r w:rsidRPr="00F66C10">
              <w:rPr>
                <w:sz w:val="20"/>
                <w:szCs w:val="20"/>
              </w:rPr>
              <w:t>CM_bpA2def</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58</w:t>
            </w:r>
          </w:p>
        </w:tc>
        <w:tc>
          <w:tcPr>
            <w:tcW w:w="1039" w:type="dxa"/>
            <w:tcBorders>
              <w:top w:val="nil"/>
              <w:left w:val="nil"/>
              <w:bottom w:val="nil"/>
            </w:tcBorders>
            <w:vAlign w:val="center"/>
          </w:tcPr>
          <w:p w:rsidR="00E9720C" w:rsidRPr="00F66C10" w:rsidRDefault="00E9720C" w:rsidP="0005004A">
            <w:pPr>
              <w:jc w:val="center"/>
              <w:rPr>
                <w:b/>
                <w:sz w:val="20"/>
                <w:szCs w:val="20"/>
              </w:rPr>
            </w:pPr>
            <w:r>
              <w:rPr>
                <w:b/>
                <w:sz w:val="20"/>
                <w:szCs w:val="20"/>
              </w:rPr>
              <w:t>5</w:t>
            </w:r>
          </w:p>
        </w:tc>
        <w:tc>
          <w:tcPr>
            <w:tcW w:w="1378" w:type="dxa"/>
            <w:tcBorders>
              <w:top w:val="nil"/>
              <w:bottom w:val="nil"/>
            </w:tcBorders>
            <w:vAlign w:val="center"/>
          </w:tcPr>
          <w:p w:rsidR="00E9720C" w:rsidRDefault="00E9720C" w:rsidP="0005004A">
            <w:pPr>
              <w:jc w:val="center"/>
            </w:pPr>
            <w:r w:rsidRPr="00C76028">
              <w:rPr>
                <w:sz w:val="20"/>
                <w:szCs w:val="20"/>
              </w:rPr>
              <w:t>Cu(SO</w:t>
            </w:r>
            <w:r w:rsidRPr="00C76028">
              <w:rPr>
                <w:sz w:val="20"/>
                <w:szCs w:val="20"/>
                <w:vertAlign w:val="subscript"/>
              </w:rPr>
              <w:t>4</w:t>
            </w:r>
            <w:r w:rsidRPr="00C76028">
              <w:rPr>
                <w:sz w:val="20"/>
                <w:szCs w:val="20"/>
              </w:rPr>
              <w:t>)</w:t>
            </w:r>
          </w:p>
        </w:tc>
        <w:tc>
          <w:tcPr>
            <w:tcW w:w="2978" w:type="dxa"/>
            <w:tcBorders>
              <w:top w:val="nil"/>
              <w:bottom w:val="nil"/>
            </w:tcBorders>
            <w:vAlign w:val="center"/>
          </w:tcPr>
          <w:p w:rsidR="00E9720C" w:rsidRPr="00DE2D39" w:rsidRDefault="00E9720C" w:rsidP="0005004A">
            <w:pPr>
              <w:jc w:val="left"/>
              <w:rPr>
                <w:sz w:val="20"/>
                <w:szCs w:val="20"/>
              </w:rPr>
            </w:pPr>
            <w:r w:rsidRPr="00DE2D39">
              <w:rPr>
                <w:sz w:val="20"/>
                <w:szCs w:val="20"/>
              </w:rPr>
              <w:t>[Cu</w:t>
            </w:r>
            <w:r w:rsidRPr="00DE2D39">
              <w:rPr>
                <w:sz w:val="20"/>
                <w:szCs w:val="20"/>
                <w:vertAlign w:val="subscript"/>
              </w:rPr>
              <w:t>2</w:t>
            </w:r>
            <w:r w:rsidRPr="00DE2D39">
              <w:rPr>
                <w:sz w:val="20"/>
                <w:szCs w:val="20"/>
              </w:rPr>
              <w:t>(</w:t>
            </w:r>
            <w:r>
              <w:rPr>
                <w:b/>
                <w:sz w:val="20"/>
                <w:szCs w:val="20"/>
              </w:rPr>
              <w:t>5</w:t>
            </w:r>
            <w:r w:rsidRPr="00DE2D39">
              <w:rPr>
                <w:sz w:val="20"/>
                <w:szCs w:val="20"/>
              </w:rPr>
              <w:t>)</w:t>
            </w:r>
            <w:r w:rsidRPr="00DE2D39">
              <w:rPr>
                <w:sz w:val="20"/>
                <w:szCs w:val="20"/>
                <w:vertAlign w:val="subscript"/>
              </w:rPr>
              <w:t>3</w:t>
            </w:r>
            <w:r w:rsidRPr="00DE2D39">
              <w:rPr>
                <w:sz w:val="20"/>
                <w:szCs w:val="20"/>
              </w:rPr>
              <w:t>(SO</w:t>
            </w:r>
            <w:r w:rsidRPr="00DE2D39">
              <w:rPr>
                <w:sz w:val="20"/>
                <w:szCs w:val="20"/>
                <w:vertAlign w:val="subscript"/>
              </w:rPr>
              <w:t>4</w:t>
            </w:r>
            <w:r w:rsidRPr="00DE2D39">
              <w:rPr>
                <w:sz w:val="20"/>
                <w:szCs w:val="20"/>
              </w:rPr>
              <w:t>)]</w:t>
            </w:r>
          </w:p>
        </w:tc>
        <w:tc>
          <w:tcPr>
            <w:tcW w:w="2985" w:type="dxa"/>
            <w:tcBorders>
              <w:top w:val="nil"/>
              <w:bottom w:val="nil"/>
              <w:right w:val="nil"/>
            </w:tcBorders>
            <w:vAlign w:val="center"/>
          </w:tcPr>
          <w:p w:rsidR="00D57B8B" w:rsidRDefault="00E9720C" w:rsidP="0005004A">
            <w:pPr>
              <w:jc w:val="left"/>
              <w:rPr>
                <w:sz w:val="20"/>
                <w:szCs w:val="20"/>
              </w:rPr>
            </w:pPr>
            <w:r w:rsidRPr="00F66C10">
              <w:rPr>
                <w:sz w:val="20"/>
                <w:szCs w:val="20"/>
              </w:rPr>
              <w:t>CM_biphenylA2cuso4</w:t>
            </w:r>
          </w:p>
          <w:p w:rsidR="00E9720C" w:rsidRPr="00F66C10" w:rsidRDefault="00E9720C" w:rsidP="0005004A">
            <w:pPr>
              <w:jc w:val="left"/>
              <w:rPr>
                <w:sz w:val="20"/>
                <w:szCs w:val="20"/>
              </w:rPr>
            </w:pPr>
            <w:r w:rsidRPr="00F66C10">
              <w:rPr>
                <w:sz w:val="20"/>
                <w:szCs w:val="20"/>
              </w:rPr>
              <w:t>dmfwater</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59</w:t>
            </w:r>
          </w:p>
        </w:tc>
        <w:tc>
          <w:tcPr>
            <w:tcW w:w="1039" w:type="dxa"/>
            <w:tcBorders>
              <w:top w:val="nil"/>
              <w:left w:val="nil"/>
              <w:bottom w:val="nil"/>
            </w:tcBorders>
            <w:vAlign w:val="center"/>
          </w:tcPr>
          <w:p w:rsidR="00E9720C" w:rsidRPr="00C76028" w:rsidRDefault="00E9720C" w:rsidP="0005004A">
            <w:pPr>
              <w:jc w:val="center"/>
              <w:rPr>
                <w:b/>
                <w:sz w:val="20"/>
                <w:szCs w:val="20"/>
              </w:rPr>
            </w:pPr>
            <w:r>
              <w:rPr>
                <w:b/>
                <w:sz w:val="20"/>
                <w:szCs w:val="20"/>
              </w:rPr>
              <w:t>5</w:t>
            </w:r>
          </w:p>
        </w:tc>
        <w:tc>
          <w:tcPr>
            <w:tcW w:w="1378" w:type="dxa"/>
            <w:tcBorders>
              <w:top w:val="nil"/>
              <w:bottom w:val="nil"/>
            </w:tcBorders>
            <w:vAlign w:val="center"/>
          </w:tcPr>
          <w:p w:rsidR="00E9720C" w:rsidRPr="00C76028" w:rsidRDefault="00E9720C" w:rsidP="0005004A">
            <w:pPr>
              <w:jc w:val="center"/>
              <w:rPr>
                <w:sz w:val="20"/>
                <w:szCs w:val="20"/>
              </w:rPr>
            </w:pPr>
            <w:r w:rsidRPr="00C76028">
              <w:rPr>
                <w:sz w:val="20"/>
                <w:szCs w:val="20"/>
              </w:rPr>
              <w:t>Cu(SO</w:t>
            </w:r>
            <w:r w:rsidRPr="00C76028">
              <w:rPr>
                <w:sz w:val="20"/>
                <w:szCs w:val="20"/>
                <w:vertAlign w:val="subscript"/>
              </w:rPr>
              <w:t>4</w:t>
            </w:r>
            <w:r w:rsidRPr="00C76028">
              <w:rPr>
                <w:sz w:val="20"/>
                <w:szCs w:val="20"/>
              </w:rPr>
              <w:t>)</w:t>
            </w:r>
          </w:p>
        </w:tc>
        <w:tc>
          <w:tcPr>
            <w:tcW w:w="2978" w:type="dxa"/>
            <w:tcBorders>
              <w:top w:val="nil"/>
              <w:bottom w:val="nil"/>
            </w:tcBorders>
            <w:vAlign w:val="center"/>
          </w:tcPr>
          <w:p w:rsidR="00E9720C" w:rsidRPr="00C76028" w:rsidRDefault="00E9720C" w:rsidP="0005004A">
            <w:pPr>
              <w:jc w:val="left"/>
              <w:rPr>
                <w:sz w:val="20"/>
                <w:szCs w:val="20"/>
              </w:rPr>
            </w:pPr>
            <w:r w:rsidRPr="00C76028">
              <w:rPr>
                <w:sz w:val="20"/>
                <w:szCs w:val="20"/>
              </w:rPr>
              <w:t>[Cu</w:t>
            </w:r>
            <w:r w:rsidRPr="00C76028">
              <w:rPr>
                <w:sz w:val="20"/>
                <w:szCs w:val="20"/>
                <w:vertAlign w:val="subscript"/>
              </w:rPr>
              <w:t>6</w:t>
            </w:r>
            <w:r w:rsidRPr="00C76028">
              <w:rPr>
                <w:sz w:val="20"/>
                <w:szCs w:val="20"/>
              </w:rPr>
              <w:t>(</w:t>
            </w:r>
            <w:r>
              <w:rPr>
                <w:b/>
                <w:sz w:val="20"/>
                <w:szCs w:val="20"/>
              </w:rPr>
              <w:t>5</w:t>
            </w:r>
            <w:r w:rsidRPr="00C76028">
              <w:rPr>
                <w:sz w:val="20"/>
                <w:szCs w:val="20"/>
              </w:rPr>
              <w:t>)</w:t>
            </w:r>
            <w:r w:rsidRPr="00C76028">
              <w:rPr>
                <w:sz w:val="20"/>
                <w:szCs w:val="20"/>
                <w:vertAlign w:val="subscript"/>
              </w:rPr>
              <w:t>3</w:t>
            </w:r>
            <w:r>
              <w:rPr>
                <w:sz w:val="20"/>
                <w:szCs w:val="20"/>
              </w:rPr>
              <w:t>(OAc</w:t>
            </w:r>
            <w:r w:rsidRPr="00C76028">
              <w:rPr>
                <w:sz w:val="20"/>
                <w:szCs w:val="20"/>
              </w:rPr>
              <w:t>)</w:t>
            </w:r>
            <w:r w:rsidRPr="00C76028">
              <w:rPr>
                <w:sz w:val="20"/>
                <w:szCs w:val="20"/>
                <w:vertAlign w:val="subscript"/>
              </w:rPr>
              <w:t>2</w:t>
            </w:r>
            <w:r w:rsidRPr="00C76028">
              <w:rPr>
                <w:sz w:val="20"/>
                <w:szCs w:val="20"/>
              </w:rPr>
              <w:t>(SO</w:t>
            </w:r>
            <w:r w:rsidRPr="00C76028">
              <w:rPr>
                <w:sz w:val="20"/>
                <w:szCs w:val="20"/>
                <w:vertAlign w:val="subscript"/>
              </w:rPr>
              <w:t>4</w:t>
            </w:r>
            <w:r w:rsidRPr="00C76028">
              <w:rPr>
                <w:sz w:val="20"/>
                <w:szCs w:val="20"/>
              </w:rPr>
              <w:t>)</w:t>
            </w:r>
            <w:r w:rsidRPr="00C76028">
              <w:rPr>
                <w:sz w:val="20"/>
                <w:szCs w:val="20"/>
                <w:vertAlign w:val="subscript"/>
              </w:rPr>
              <w:t>6</w:t>
            </w:r>
            <w:r w:rsidRPr="00C76028">
              <w:rPr>
                <w:sz w:val="20"/>
                <w:szCs w:val="20"/>
              </w:rPr>
              <w:t>(HNMe</w:t>
            </w:r>
            <w:r w:rsidRPr="00C76028">
              <w:rPr>
                <w:sz w:val="20"/>
                <w:szCs w:val="20"/>
                <w:vertAlign w:val="subscript"/>
              </w:rPr>
              <w:t>2</w:t>
            </w:r>
            <w:r w:rsidRPr="00C76028">
              <w:rPr>
                <w:sz w:val="20"/>
                <w:szCs w:val="20"/>
              </w:rPr>
              <w:t>)</w:t>
            </w:r>
            <w:r w:rsidRPr="00C76028">
              <w:rPr>
                <w:sz w:val="20"/>
                <w:szCs w:val="20"/>
                <w:vertAlign w:val="subscript"/>
              </w:rPr>
              <w:t>2</w:t>
            </w:r>
            <w:r w:rsidRPr="00C76028">
              <w:rPr>
                <w:sz w:val="20"/>
                <w:szCs w:val="20"/>
              </w:rPr>
              <w:t>]</w:t>
            </w:r>
          </w:p>
        </w:tc>
        <w:tc>
          <w:tcPr>
            <w:tcW w:w="2985" w:type="dxa"/>
            <w:tcBorders>
              <w:top w:val="nil"/>
              <w:bottom w:val="nil"/>
              <w:right w:val="nil"/>
            </w:tcBorders>
            <w:vAlign w:val="center"/>
          </w:tcPr>
          <w:p w:rsidR="00E9720C" w:rsidRPr="00C76028" w:rsidRDefault="00E9720C" w:rsidP="0005004A">
            <w:pPr>
              <w:jc w:val="left"/>
              <w:rPr>
                <w:sz w:val="20"/>
                <w:szCs w:val="20"/>
              </w:rPr>
            </w:pPr>
            <w:r w:rsidRPr="00C76028">
              <w:rPr>
                <w:sz w:val="20"/>
                <w:szCs w:val="20"/>
              </w:rPr>
              <w:t>CM_DMAA5redo52612</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60</w:t>
            </w:r>
          </w:p>
        </w:tc>
        <w:tc>
          <w:tcPr>
            <w:tcW w:w="1039" w:type="dxa"/>
            <w:tcBorders>
              <w:top w:val="nil"/>
              <w:left w:val="nil"/>
              <w:bottom w:val="nil"/>
            </w:tcBorders>
            <w:vAlign w:val="center"/>
          </w:tcPr>
          <w:p w:rsidR="00E9720C" w:rsidRPr="00F66C10" w:rsidRDefault="00E9720C" w:rsidP="0005004A">
            <w:pPr>
              <w:jc w:val="center"/>
              <w:rPr>
                <w:sz w:val="20"/>
                <w:szCs w:val="20"/>
              </w:rPr>
            </w:pPr>
            <w:r>
              <w:rPr>
                <w:b/>
                <w:sz w:val="20"/>
                <w:szCs w:val="20"/>
              </w:rPr>
              <w:t>5</w:t>
            </w:r>
          </w:p>
        </w:tc>
        <w:tc>
          <w:tcPr>
            <w:tcW w:w="1378" w:type="dxa"/>
            <w:tcBorders>
              <w:top w:val="nil"/>
              <w:bottom w:val="nil"/>
            </w:tcBorders>
            <w:vAlign w:val="center"/>
          </w:tcPr>
          <w:p w:rsidR="00E9720C" w:rsidRPr="00F66C10" w:rsidRDefault="00E9720C" w:rsidP="0005004A">
            <w:pPr>
              <w:jc w:val="center"/>
              <w:rPr>
                <w:sz w:val="20"/>
                <w:szCs w:val="20"/>
              </w:rPr>
            </w:pPr>
            <w:r w:rsidRPr="00F66C10">
              <w:rPr>
                <w:sz w:val="20"/>
                <w:szCs w:val="20"/>
              </w:rPr>
              <w:t>Cu(ClO</w:t>
            </w:r>
            <w:r w:rsidRPr="00F66C10">
              <w:rPr>
                <w:sz w:val="20"/>
                <w:szCs w:val="20"/>
                <w:vertAlign w:val="subscript"/>
              </w:rPr>
              <w:t>4</w:t>
            </w:r>
            <w:r w:rsidRPr="00F66C10">
              <w:rPr>
                <w:sz w:val="20"/>
                <w:szCs w:val="20"/>
              </w:rPr>
              <w:t>)</w:t>
            </w:r>
            <w:r w:rsidRPr="00F66C10">
              <w:rPr>
                <w:sz w:val="20"/>
                <w:szCs w:val="20"/>
                <w:vertAlign w:val="subscript"/>
              </w:rPr>
              <w:t>2</w:t>
            </w:r>
          </w:p>
        </w:tc>
        <w:tc>
          <w:tcPr>
            <w:tcW w:w="2978" w:type="dxa"/>
            <w:tcBorders>
              <w:top w:val="nil"/>
              <w:bottom w:val="nil"/>
            </w:tcBorders>
            <w:vAlign w:val="center"/>
          </w:tcPr>
          <w:p w:rsidR="00E9720C" w:rsidRPr="00F66C10" w:rsidRDefault="00E9720C" w:rsidP="0005004A">
            <w:pPr>
              <w:jc w:val="left"/>
              <w:rPr>
                <w:sz w:val="20"/>
                <w:szCs w:val="20"/>
              </w:rPr>
            </w:pPr>
            <w:r w:rsidRPr="00F66C10">
              <w:rPr>
                <w:sz w:val="20"/>
                <w:szCs w:val="20"/>
              </w:rPr>
              <w:t>[Cu</w:t>
            </w:r>
            <w:r w:rsidRPr="00F66C10">
              <w:rPr>
                <w:sz w:val="20"/>
                <w:szCs w:val="20"/>
                <w:vertAlign w:val="subscript"/>
              </w:rPr>
              <w:t>2</w:t>
            </w:r>
            <w:r w:rsidRPr="00F66C10">
              <w:rPr>
                <w:sz w:val="20"/>
                <w:szCs w:val="20"/>
              </w:rPr>
              <w:t>(</w:t>
            </w:r>
            <w:r>
              <w:rPr>
                <w:b/>
                <w:sz w:val="20"/>
                <w:szCs w:val="20"/>
              </w:rPr>
              <w:t>5</w:t>
            </w:r>
            <w:r w:rsidRPr="00F66C10">
              <w:rPr>
                <w:sz w:val="20"/>
                <w:szCs w:val="20"/>
              </w:rPr>
              <w:t>)</w:t>
            </w:r>
            <w:r w:rsidRPr="00F66C10">
              <w:rPr>
                <w:sz w:val="20"/>
                <w:szCs w:val="20"/>
                <w:vertAlign w:val="subscript"/>
              </w:rPr>
              <w:t>2</w:t>
            </w:r>
            <w:r w:rsidRPr="00F66C10">
              <w:rPr>
                <w:sz w:val="20"/>
                <w:szCs w:val="20"/>
              </w:rPr>
              <w:t>(ClO</w:t>
            </w:r>
            <w:r w:rsidRPr="00F66C10">
              <w:rPr>
                <w:sz w:val="20"/>
                <w:szCs w:val="20"/>
                <w:vertAlign w:val="subscript"/>
              </w:rPr>
              <w:t>4</w:t>
            </w:r>
            <w:r w:rsidRPr="00F66C10">
              <w:rPr>
                <w:sz w:val="20"/>
                <w:szCs w:val="20"/>
              </w:rPr>
              <w:t>)</w:t>
            </w:r>
            <w:r w:rsidRPr="00F66C10">
              <w:rPr>
                <w:sz w:val="20"/>
                <w:szCs w:val="20"/>
                <w:vertAlign w:val="subscript"/>
              </w:rPr>
              <w:t>2</w:t>
            </w:r>
            <w:r w:rsidRPr="00F66C10">
              <w:rPr>
                <w:sz w:val="20"/>
                <w:szCs w:val="20"/>
              </w:rPr>
              <w:t>]</w:t>
            </w:r>
          </w:p>
        </w:tc>
        <w:tc>
          <w:tcPr>
            <w:tcW w:w="2985" w:type="dxa"/>
            <w:tcBorders>
              <w:top w:val="nil"/>
              <w:bottom w:val="nil"/>
              <w:right w:val="nil"/>
            </w:tcBorders>
            <w:vAlign w:val="center"/>
          </w:tcPr>
          <w:p w:rsidR="00E9720C" w:rsidRPr="00F66C10" w:rsidRDefault="00E9720C" w:rsidP="0005004A">
            <w:pPr>
              <w:jc w:val="left"/>
              <w:rPr>
                <w:sz w:val="20"/>
                <w:szCs w:val="20"/>
              </w:rPr>
            </w:pPr>
            <w:r w:rsidRPr="00F66C10">
              <w:rPr>
                <w:sz w:val="20"/>
                <w:szCs w:val="20"/>
              </w:rPr>
              <w:t>CM_biphbpb3_030913</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61</w:t>
            </w:r>
          </w:p>
        </w:tc>
        <w:tc>
          <w:tcPr>
            <w:tcW w:w="1039" w:type="dxa"/>
            <w:tcBorders>
              <w:top w:val="nil"/>
              <w:left w:val="nil"/>
              <w:bottom w:val="nil"/>
            </w:tcBorders>
            <w:vAlign w:val="center"/>
          </w:tcPr>
          <w:p w:rsidR="00E9720C" w:rsidRDefault="00E9720C" w:rsidP="0005004A">
            <w:pPr>
              <w:jc w:val="center"/>
              <w:rPr>
                <w:b/>
                <w:sz w:val="20"/>
                <w:szCs w:val="20"/>
              </w:rPr>
            </w:pPr>
            <w:r>
              <w:rPr>
                <w:b/>
                <w:sz w:val="20"/>
                <w:szCs w:val="20"/>
              </w:rPr>
              <w:t>5</w:t>
            </w:r>
          </w:p>
        </w:tc>
        <w:tc>
          <w:tcPr>
            <w:tcW w:w="1378" w:type="dxa"/>
            <w:tcBorders>
              <w:top w:val="nil"/>
              <w:bottom w:val="nil"/>
            </w:tcBorders>
            <w:vAlign w:val="center"/>
          </w:tcPr>
          <w:p w:rsidR="00E9720C" w:rsidRDefault="00E9720C" w:rsidP="0005004A">
            <w:pPr>
              <w:jc w:val="center"/>
              <w:rPr>
                <w:sz w:val="20"/>
                <w:szCs w:val="20"/>
              </w:rPr>
            </w:pPr>
            <w:r>
              <w:rPr>
                <w:sz w:val="20"/>
                <w:szCs w:val="20"/>
              </w:rPr>
              <w:t>Cu(ClO</w:t>
            </w:r>
            <w:r w:rsidRPr="00AC4B5D">
              <w:rPr>
                <w:sz w:val="20"/>
                <w:szCs w:val="20"/>
                <w:vertAlign w:val="subscript"/>
              </w:rPr>
              <w:t>4</w:t>
            </w:r>
            <w:r>
              <w:rPr>
                <w:sz w:val="20"/>
                <w:szCs w:val="20"/>
              </w:rPr>
              <w:t>)</w:t>
            </w:r>
            <w:r w:rsidRPr="00056E21">
              <w:rPr>
                <w:sz w:val="20"/>
                <w:szCs w:val="20"/>
                <w:vertAlign w:val="subscript"/>
              </w:rPr>
              <w:t>2</w:t>
            </w:r>
          </w:p>
        </w:tc>
        <w:tc>
          <w:tcPr>
            <w:tcW w:w="2978" w:type="dxa"/>
            <w:tcBorders>
              <w:top w:val="nil"/>
              <w:bottom w:val="nil"/>
            </w:tcBorders>
            <w:vAlign w:val="center"/>
          </w:tcPr>
          <w:p w:rsidR="00E9720C" w:rsidRDefault="00E9720C" w:rsidP="0005004A">
            <w:pPr>
              <w:jc w:val="left"/>
              <w:rPr>
                <w:sz w:val="20"/>
                <w:szCs w:val="20"/>
              </w:rPr>
            </w:pPr>
            <w:r>
              <w:rPr>
                <w:sz w:val="20"/>
                <w:szCs w:val="20"/>
              </w:rPr>
              <w:t>[Cu</w:t>
            </w:r>
            <w:r w:rsidRPr="007020AE">
              <w:rPr>
                <w:sz w:val="20"/>
                <w:szCs w:val="20"/>
                <w:vertAlign w:val="subscript"/>
              </w:rPr>
              <w:t>5</w:t>
            </w:r>
            <w:r>
              <w:rPr>
                <w:sz w:val="20"/>
                <w:szCs w:val="20"/>
              </w:rPr>
              <w:t>(</w:t>
            </w:r>
            <w:r>
              <w:rPr>
                <w:b/>
                <w:sz w:val="20"/>
                <w:szCs w:val="20"/>
              </w:rPr>
              <w:t>5</w:t>
            </w:r>
            <w:r>
              <w:rPr>
                <w:sz w:val="20"/>
                <w:szCs w:val="20"/>
              </w:rPr>
              <w:t>)</w:t>
            </w:r>
            <w:r w:rsidRPr="007020AE">
              <w:rPr>
                <w:sz w:val="20"/>
                <w:szCs w:val="20"/>
                <w:vertAlign w:val="subscript"/>
              </w:rPr>
              <w:t>3</w:t>
            </w:r>
            <w:r>
              <w:rPr>
                <w:sz w:val="20"/>
                <w:szCs w:val="20"/>
              </w:rPr>
              <w:t>(ClO</w:t>
            </w:r>
            <w:r w:rsidRPr="007020AE">
              <w:rPr>
                <w:sz w:val="20"/>
                <w:szCs w:val="20"/>
                <w:vertAlign w:val="subscript"/>
              </w:rPr>
              <w:t>4</w:t>
            </w:r>
            <w:r>
              <w:rPr>
                <w:sz w:val="20"/>
                <w:szCs w:val="20"/>
              </w:rPr>
              <w:t>)</w:t>
            </w:r>
            <w:r w:rsidRPr="007020AE">
              <w:rPr>
                <w:sz w:val="20"/>
                <w:szCs w:val="20"/>
                <w:vertAlign w:val="subscript"/>
              </w:rPr>
              <w:t>2</w:t>
            </w:r>
            <w:r>
              <w:rPr>
                <w:sz w:val="20"/>
                <w:szCs w:val="20"/>
              </w:rPr>
              <w:t>(OH)</w:t>
            </w:r>
            <w:r w:rsidRPr="007020AE">
              <w:rPr>
                <w:sz w:val="20"/>
                <w:szCs w:val="20"/>
                <w:vertAlign w:val="subscript"/>
              </w:rPr>
              <w:t>3</w:t>
            </w:r>
            <w:r>
              <w:rPr>
                <w:sz w:val="20"/>
                <w:szCs w:val="20"/>
              </w:rPr>
              <w:t>]</w:t>
            </w:r>
          </w:p>
        </w:tc>
        <w:tc>
          <w:tcPr>
            <w:tcW w:w="2985" w:type="dxa"/>
            <w:tcBorders>
              <w:top w:val="nil"/>
              <w:bottom w:val="nil"/>
              <w:right w:val="nil"/>
            </w:tcBorders>
            <w:vAlign w:val="center"/>
          </w:tcPr>
          <w:p w:rsidR="00E9720C" w:rsidRDefault="00E9720C" w:rsidP="0005004A">
            <w:pPr>
              <w:jc w:val="left"/>
              <w:rPr>
                <w:sz w:val="20"/>
                <w:szCs w:val="20"/>
              </w:rPr>
            </w:pPr>
            <w:r>
              <w:rPr>
                <w:sz w:val="20"/>
                <w:szCs w:val="20"/>
              </w:rPr>
              <w:t>CM_3_203C5_102012</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62</w:t>
            </w:r>
          </w:p>
        </w:tc>
        <w:tc>
          <w:tcPr>
            <w:tcW w:w="1039" w:type="dxa"/>
            <w:tcBorders>
              <w:top w:val="nil"/>
              <w:left w:val="nil"/>
              <w:bottom w:val="nil"/>
            </w:tcBorders>
            <w:vAlign w:val="center"/>
          </w:tcPr>
          <w:p w:rsidR="00E9720C" w:rsidRDefault="00E9720C" w:rsidP="0005004A">
            <w:pPr>
              <w:jc w:val="center"/>
              <w:rPr>
                <w:b/>
                <w:sz w:val="20"/>
                <w:szCs w:val="20"/>
              </w:rPr>
            </w:pPr>
            <w:r>
              <w:rPr>
                <w:b/>
                <w:sz w:val="20"/>
                <w:szCs w:val="20"/>
              </w:rPr>
              <w:t>5</w:t>
            </w:r>
          </w:p>
        </w:tc>
        <w:tc>
          <w:tcPr>
            <w:tcW w:w="1378" w:type="dxa"/>
            <w:tcBorders>
              <w:top w:val="nil"/>
              <w:bottom w:val="nil"/>
            </w:tcBorders>
            <w:vAlign w:val="center"/>
          </w:tcPr>
          <w:p w:rsidR="00E9720C" w:rsidRDefault="00E9720C" w:rsidP="0005004A">
            <w:pPr>
              <w:jc w:val="center"/>
              <w:rPr>
                <w:sz w:val="20"/>
                <w:szCs w:val="20"/>
              </w:rPr>
            </w:pPr>
            <w:r>
              <w:rPr>
                <w:sz w:val="20"/>
                <w:szCs w:val="20"/>
              </w:rPr>
              <w:t>Cu(ClO</w:t>
            </w:r>
            <w:r w:rsidRPr="007020AE">
              <w:rPr>
                <w:sz w:val="20"/>
                <w:szCs w:val="20"/>
                <w:vertAlign w:val="subscript"/>
              </w:rPr>
              <w:t>4</w:t>
            </w:r>
            <w:r>
              <w:rPr>
                <w:sz w:val="20"/>
                <w:szCs w:val="20"/>
              </w:rPr>
              <w:t>)</w:t>
            </w:r>
            <w:r w:rsidRPr="00056E21">
              <w:rPr>
                <w:sz w:val="20"/>
                <w:szCs w:val="20"/>
                <w:vertAlign w:val="subscript"/>
              </w:rPr>
              <w:t>2</w:t>
            </w:r>
          </w:p>
        </w:tc>
        <w:tc>
          <w:tcPr>
            <w:tcW w:w="2978" w:type="dxa"/>
            <w:tcBorders>
              <w:top w:val="nil"/>
              <w:bottom w:val="nil"/>
            </w:tcBorders>
            <w:vAlign w:val="center"/>
          </w:tcPr>
          <w:p w:rsidR="00E9720C" w:rsidRDefault="00E9720C" w:rsidP="0005004A">
            <w:pPr>
              <w:jc w:val="left"/>
              <w:rPr>
                <w:sz w:val="20"/>
                <w:szCs w:val="20"/>
              </w:rPr>
            </w:pPr>
            <w:r>
              <w:rPr>
                <w:sz w:val="20"/>
                <w:szCs w:val="20"/>
              </w:rPr>
              <w:t>[Cu</w:t>
            </w:r>
            <w:r w:rsidRPr="007020AE">
              <w:rPr>
                <w:sz w:val="20"/>
                <w:szCs w:val="20"/>
                <w:vertAlign w:val="subscript"/>
              </w:rPr>
              <w:t>2</w:t>
            </w:r>
            <w:r>
              <w:rPr>
                <w:sz w:val="20"/>
                <w:szCs w:val="20"/>
              </w:rPr>
              <w:t>(</w:t>
            </w:r>
            <w:r>
              <w:rPr>
                <w:b/>
                <w:sz w:val="20"/>
                <w:szCs w:val="20"/>
              </w:rPr>
              <w:t>5</w:t>
            </w:r>
            <w:r>
              <w:rPr>
                <w:sz w:val="20"/>
                <w:szCs w:val="20"/>
              </w:rPr>
              <w:t>)</w:t>
            </w:r>
            <w:r w:rsidRPr="007020AE">
              <w:rPr>
                <w:sz w:val="20"/>
                <w:szCs w:val="20"/>
                <w:vertAlign w:val="subscript"/>
              </w:rPr>
              <w:t>2</w:t>
            </w:r>
            <w:r>
              <w:rPr>
                <w:sz w:val="20"/>
                <w:szCs w:val="20"/>
              </w:rPr>
              <w:t>(ClO</w:t>
            </w:r>
            <w:r w:rsidRPr="007020AE">
              <w:rPr>
                <w:sz w:val="20"/>
                <w:szCs w:val="20"/>
                <w:vertAlign w:val="subscript"/>
              </w:rPr>
              <w:t>4</w:t>
            </w:r>
            <w:r>
              <w:rPr>
                <w:sz w:val="20"/>
                <w:szCs w:val="20"/>
              </w:rPr>
              <w:t>)</w:t>
            </w:r>
            <w:r w:rsidRPr="007020AE">
              <w:rPr>
                <w:sz w:val="20"/>
                <w:szCs w:val="20"/>
                <w:vertAlign w:val="subscript"/>
              </w:rPr>
              <w:t>2</w:t>
            </w:r>
            <w:r>
              <w:rPr>
                <w:sz w:val="20"/>
                <w:szCs w:val="20"/>
              </w:rPr>
              <w:t>]</w:t>
            </w:r>
          </w:p>
        </w:tc>
        <w:tc>
          <w:tcPr>
            <w:tcW w:w="2985" w:type="dxa"/>
            <w:tcBorders>
              <w:top w:val="nil"/>
              <w:bottom w:val="nil"/>
              <w:right w:val="nil"/>
            </w:tcBorders>
            <w:vAlign w:val="center"/>
          </w:tcPr>
          <w:p w:rsidR="00E9720C" w:rsidRDefault="00E9720C" w:rsidP="0005004A">
            <w:pPr>
              <w:jc w:val="left"/>
              <w:rPr>
                <w:sz w:val="20"/>
                <w:szCs w:val="20"/>
              </w:rPr>
            </w:pPr>
            <w:r>
              <w:rPr>
                <w:sz w:val="20"/>
                <w:szCs w:val="20"/>
              </w:rPr>
              <w:t>CM_3_203B3_102112</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63</w:t>
            </w:r>
          </w:p>
        </w:tc>
        <w:tc>
          <w:tcPr>
            <w:tcW w:w="1039" w:type="dxa"/>
            <w:tcBorders>
              <w:top w:val="nil"/>
              <w:left w:val="nil"/>
              <w:bottom w:val="nil"/>
            </w:tcBorders>
            <w:vAlign w:val="center"/>
          </w:tcPr>
          <w:p w:rsidR="00E9720C" w:rsidRDefault="00E9720C" w:rsidP="0005004A">
            <w:pPr>
              <w:jc w:val="center"/>
              <w:rPr>
                <w:b/>
                <w:sz w:val="20"/>
                <w:szCs w:val="20"/>
              </w:rPr>
            </w:pPr>
            <w:r>
              <w:rPr>
                <w:b/>
                <w:sz w:val="20"/>
                <w:szCs w:val="20"/>
              </w:rPr>
              <w:t>5</w:t>
            </w:r>
          </w:p>
        </w:tc>
        <w:tc>
          <w:tcPr>
            <w:tcW w:w="1378" w:type="dxa"/>
            <w:tcBorders>
              <w:top w:val="nil"/>
              <w:bottom w:val="nil"/>
            </w:tcBorders>
            <w:vAlign w:val="center"/>
          </w:tcPr>
          <w:p w:rsidR="00E9720C" w:rsidRDefault="00E9720C" w:rsidP="0005004A">
            <w:pPr>
              <w:jc w:val="center"/>
              <w:rPr>
                <w:sz w:val="20"/>
                <w:szCs w:val="20"/>
              </w:rPr>
            </w:pPr>
            <w:r>
              <w:rPr>
                <w:sz w:val="20"/>
                <w:szCs w:val="20"/>
              </w:rPr>
              <w:t>Cu(SO</w:t>
            </w:r>
            <w:r w:rsidRPr="00056E21">
              <w:rPr>
                <w:sz w:val="20"/>
                <w:szCs w:val="20"/>
                <w:vertAlign w:val="subscript"/>
              </w:rPr>
              <w:t>3</w:t>
            </w:r>
            <w:r>
              <w:rPr>
                <w:sz w:val="20"/>
                <w:szCs w:val="20"/>
              </w:rPr>
              <w:t>CF</w:t>
            </w:r>
            <w:r w:rsidRPr="00056E21">
              <w:rPr>
                <w:sz w:val="20"/>
                <w:szCs w:val="20"/>
                <w:vertAlign w:val="subscript"/>
              </w:rPr>
              <w:t>3</w:t>
            </w:r>
            <w:r>
              <w:rPr>
                <w:sz w:val="20"/>
                <w:szCs w:val="20"/>
              </w:rPr>
              <w:t>)</w:t>
            </w:r>
            <w:r w:rsidRPr="00B16429">
              <w:rPr>
                <w:sz w:val="20"/>
                <w:szCs w:val="20"/>
                <w:vertAlign w:val="subscript"/>
              </w:rPr>
              <w:t>2</w:t>
            </w:r>
          </w:p>
        </w:tc>
        <w:tc>
          <w:tcPr>
            <w:tcW w:w="2978" w:type="dxa"/>
            <w:tcBorders>
              <w:top w:val="nil"/>
              <w:bottom w:val="nil"/>
            </w:tcBorders>
            <w:vAlign w:val="center"/>
          </w:tcPr>
          <w:p w:rsidR="00E9720C" w:rsidRDefault="00E9720C" w:rsidP="0005004A">
            <w:pPr>
              <w:jc w:val="left"/>
              <w:rPr>
                <w:sz w:val="20"/>
                <w:szCs w:val="20"/>
              </w:rPr>
            </w:pPr>
            <w:r>
              <w:rPr>
                <w:sz w:val="20"/>
                <w:szCs w:val="20"/>
              </w:rPr>
              <w:t>[Cu(</w:t>
            </w:r>
            <w:r>
              <w:rPr>
                <w:b/>
                <w:sz w:val="20"/>
                <w:szCs w:val="20"/>
              </w:rPr>
              <w:t>5</w:t>
            </w:r>
            <w:r>
              <w:rPr>
                <w:sz w:val="20"/>
                <w:szCs w:val="20"/>
              </w:rPr>
              <w:t>)(SO</w:t>
            </w:r>
            <w:r w:rsidRPr="00B16429">
              <w:rPr>
                <w:sz w:val="20"/>
                <w:szCs w:val="20"/>
                <w:vertAlign w:val="subscript"/>
              </w:rPr>
              <w:t>3</w:t>
            </w:r>
            <w:r>
              <w:rPr>
                <w:sz w:val="20"/>
                <w:szCs w:val="20"/>
              </w:rPr>
              <w:t>CF</w:t>
            </w:r>
            <w:r w:rsidRPr="00B16429">
              <w:rPr>
                <w:sz w:val="20"/>
                <w:szCs w:val="20"/>
                <w:vertAlign w:val="subscript"/>
              </w:rPr>
              <w:t>3</w:t>
            </w:r>
            <w:r>
              <w:rPr>
                <w:sz w:val="20"/>
                <w:szCs w:val="20"/>
              </w:rPr>
              <w:t>)]</w:t>
            </w:r>
          </w:p>
        </w:tc>
        <w:tc>
          <w:tcPr>
            <w:tcW w:w="2985" w:type="dxa"/>
            <w:tcBorders>
              <w:top w:val="nil"/>
              <w:bottom w:val="nil"/>
              <w:right w:val="nil"/>
            </w:tcBorders>
            <w:vAlign w:val="center"/>
          </w:tcPr>
          <w:p w:rsidR="00E9720C" w:rsidRDefault="00E9720C" w:rsidP="0005004A">
            <w:pPr>
              <w:jc w:val="left"/>
              <w:rPr>
                <w:sz w:val="20"/>
                <w:szCs w:val="20"/>
              </w:rPr>
            </w:pPr>
            <w:r>
              <w:rPr>
                <w:sz w:val="20"/>
                <w:szCs w:val="20"/>
              </w:rPr>
              <w:t>CM_3_129A3_6512</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64</w:t>
            </w:r>
          </w:p>
        </w:tc>
        <w:tc>
          <w:tcPr>
            <w:tcW w:w="1039" w:type="dxa"/>
            <w:tcBorders>
              <w:top w:val="nil"/>
              <w:left w:val="nil"/>
              <w:bottom w:val="nil"/>
            </w:tcBorders>
            <w:vAlign w:val="center"/>
          </w:tcPr>
          <w:p w:rsidR="00E9720C" w:rsidRDefault="00E9720C" w:rsidP="0005004A">
            <w:pPr>
              <w:jc w:val="center"/>
              <w:rPr>
                <w:b/>
                <w:sz w:val="20"/>
                <w:szCs w:val="20"/>
              </w:rPr>
            </w:pPr>
            <w:r>
              <w:rPr>
                <w:b/>
                <w:sz w:val="20"/>
                <w:szCs w:val="20"/>
              </w:rPr>
              <w:t>5</w:t>
            </w:r>
          </w:p>
        </w:tc>
        <w:tc>
          <w:tcPr>
            <w:tcW w:w="1378" w:type="dxa"/>
            <w:tcBorders>
              <w:top w:val="nil"/>
              <w:bottom w:val="nil"/>
            </w:tcBorders>
            <w:vAlign w:val="center"/>
          </w:tcPr>
          <w:p w:rsidR="00E9720C" w:rsidRDefault="00E9720C" w:rsidP="0005004A">
            <w:pPr>
              <w:jc w:val="center"/>
              <w:rPr>
                <w:sz w:val="20"/>
                <w:szCs w:val="20"/>
              </w:rPr>
            </w:pPr>
            <w:r>
              <w:rPr>
                <w:sz w:val="20"/>
                <w:szCs w:val="20"/>
              </w:rPr>
              <w:t>Cu(SO</w:t>
            </w:r>
            <w:r w:rsidRPr="0078165B">
              <w:rPr>
                <w:sz w:val="20"/>
                <w:szCs w:val="20"/>
                <w:vertAlign w:val="subscript"/>
              </w:rPr>
              <w:t>4</w:t>
            </w:r>
            <w:r>
              <w:rPr>
                <w:sz w:val="20"/>
                <w:szCs w:val="20"/>
              </w:rPr>
              <w:t>)</w:t>
            </w:r>
          </w:p>
        </w:tc>
        <w:tc>
          <w:tcPr>
            <w:tcW w:w="2978" w:type="dxa"/>
            <w:tcBorders>
              <w:top w:val="nil"/>
              <w:bottom w:val="nil"/>
            </w:tcBorders>
            <w:vAlign w:val="center"/>
          </w:tcPr>
          <w:p w:rsidR="00E9720C" w:rsidRDefault="00E9720C" w:rsidP="0005004A">
            <w:pPr>
              <w:jc w:val="left"/>
              <w:rPr>
                <w:sz w:val="20"/>
                <w:szCs w:val="20"/>
              </w:rPr>
            </w:pPr>
            <w:r>
              <w:rPr>
                <w:sz w:val="20"/>
                <w:szCs w:val="20"/>
              </w:rPr>
              <w:t>[Cu</w:t>
            </w:r>
            <w:r w:rsidRPr="0040464E">
              <w:rPr>
                <w:sz w:val="20"/>
                <w:szCs w:val="20"/>
                <w:vertAlign w:val="subscript"/>
              </w:rPr>
              <w:t>2</w:t>
            </w:r>
            <w:r>
              <w:rPr>
                <w:sz w:val="20"/>
                <w:szCs w:val="20"/>
              </w:rPr>
              <w:t>(</w:t>
            </w:r>
            <w:r>
              <w:rPr>
                <w:b/>
                <w:sz w:val="20"/>
                <w:szCs w:val="20"/>
              </w:rPr>
              <w:t>5</w:t>
            </w:r>
            <w:r>
              <w:rPr>
                <w:sz w:val="20"/>
                <w:szCs w:val="20"/>
              </w:rPr>
              <w:t>)3(SO</w:t>
            </w:r>
            <w:r w:rsidRPr="0078165B">
              <w:rPr>
                <w:sz w:val="20"/>
                <w:szCs w:val="20"/>
                <w:vertAlign w:val="subscript"/>
              </w:rPr>
              <w:t>4</w:t>
            </w:r>
            <w:r>
              <w:rPr>
                <w:sz w:val="20"/>
                <w:szCs w:val="20"/>
              </w:rPr>
              <w:t>)]</w:t>
            </w:r>
          </w:p>
        </w:tc>
        <w:tc>
          <w:tcPr>
            <w:tcW w:w="2985" w:type="dxa"/>
            <w:tcBorders>
              <w:top w:val="nil"/>
              <w:bottom w:val="nil"/>
              <w:right w:val="nil"/>
            </w:tcBorders>
            <w:vAlign w:val="center"/>
          </w:tcPr>
          <w:p w:rsidR="00E9720C" w:rsidRDefault="00E9720C" w:rsidP="0005004A">
            <w:pPr>
              <w:jc w:val="left"/>
              <w:rPr>
                <w:sz w:val="20"/>
                <w:szCs w:val="20"/>
              </w:rPr>
            </w:pPr>
            <w:r>
              <w:rPr>
                <w:sz w:val="20"/>
                <w:szCs w:val="20"/>
              </w:rPr>
              <w:t>CM_3_113A253112</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65</w:t>
            </w:r>
          </w:p>
        </w:tc>
        <w:tc>
          <w:tcPr>
            <w:tcW w:w="1039" w:type="dxa"/>
            <w:tcBorders>
              <w:top w:val="nil"/>
              <w:left w:val="nil"/>
              <w:bottom w:val="nil"/>
            </w:tcBorders>
            <w:vAlign w:val="center"/>
          </w:tcPr>
          <w:p w:rsidR="00E9720C" w:rsidRDefault="00E9720C" w:rsidP="0005004A">
            <w:pPr>
              <w:jc w:val="center"/>
              <w:rPr>
                <w:b/>
                <w:sz w:val="20"/>
                <w:szCs w:val="20"/>
              </w:rPr>
            </w:pPr>
            <w:r>
              <w:rPr>
                <w:b/>
                <w:sz w:val="20"/>
                <w:szCs w:val="20"/>
              </w:rPr>
              <w:t>5</w:t>
            </w:r>
          </w:p>
        </w:tc>
        <w:tc>
          <w:tcPr>
            <w:tcW w:w="1378" w:type="dxa"/>
            <w:tcBorders>
              <w:top w:val="nil"/>
              <w:bottom w:val="nil"/>
            </w:tcBorders>
            <w:vAlign w:val="center"/>
          </w:tcPr>
          <w:p w:rsidR="00E9720C" w:rsidRDefault="00E9720C" w:rsidP="0005004A">
            <w:pPr>
              <w:jc w:val="center"/>
              <w:rPr>
                <w:sz w:val="20"/>
                <w:szCs w:val="20"/>
              </w:rPr>
            </w:pPr>
            <w:r>
              <w:rPr>
                <w:sz w:val="20"/>
                <w:szCs w:val="20"/>
              </w:rPr>
              <w:t>Cu(SO</w:t>
            </w:r>
            <w:r w:rsidRPr="001F1312">
              <w:rPr>
                <w:sz w:val="20"/>
                <w:szCs w:val="20"/>
                <w:vertAlign w:val="subscript"/>
              </w:rPr>
              <w:t>4</w:t>
            </w:r>
            <w:r>
              <w:rPr>
                <w:sz w:val="20"/>
                <w:szCs w:val="20"/>
              </w:rPr>
              <w:t>)</w:t>
            </w:r>
          </w:p>
        </w:tc>
        <w:tc>
          <w:tcPr>
            <w:tcW w:w="2978" w:type="dxa"/>
            <w:tcBorders>
              <w:top w:val="nil"/>
              <w:bottom w:val="nil"/>
            </w:tcBorders>
            <w:vAlign w:val="center"/>
          </w:tcPr>
          <w:p w:rsidR="00E9720C" w:rsidRDefault="00E9720C" w:rsidP="0005004A">
            <w:pPr>
              <w:jc w:val="left"/>
              <w:rPr>
                <w:sz w:val="20"/>
                <w:szCs w:val="20"/>
              </w:rPr>
            </w:pPr>
            <w:r>
              <w:rPr>
                <w:sz w:val="20"/>
                <w:szCs w:val="20"/>
              </w:rPr>
              <w:t>[Cu</w:t>
            </w:r>
            <w:r w:rsidRPr="001F1312">
              <w:rPr>
                <w:sz w:val="20"/>
                <w:szCs w:val="20"/>
                <w:vertAlign w:val="subscript"/>
              </w:rPr>
              <w:t>2</w:t>
            </w:r>
            <w:r>
              <w:rPr>
                <w:sz w:val="20"/>
                <w:szCs w:val="20"/>
              </w:rPr>
              <w:t>(</w:t>
            </w:r>
            <w:r>
              <w:rPr>
                <w:b/>
                <w:sz w:val="20"/>
                <w:szCs w:val="20"/>
              </w:rPr>
              <w:t>5</w:t>
            </w:r>
            <w:r>
              <w:rPr>
                <w:sz w:val="20"/>
                <w:szCs w:val="20"/>
              </w:rPr>
              <w:t>)3(SO</w:t>
            </w:r>
            <w:r w:rsidRPr="001F1312">
              <w:rPr>
                <w:sz w:val="20"/>
                <w:szCs w:val="20"/>
                <w:vertAlign w:val="subscript"/>
              </w:rPr>
              <w:t>4</w:t>
            </w:r>
            <w:r>
              <w:rPr>
                <w:sz w:val="20"/>
                <w:szCs w:val="20"/>
              </w:rPr>
              <w:t>)</w:t>
            </w:r>
            <w:r w:rsidRPr="001F1312">
              <w:rPr>
                <w:sz w:val="20"/>
                <w:szCs w:val="20"/>
                <w:vertAlign w:val="subscript"/>
              </w:rPr>
              <w:t>2</w:t>
            </w:r>
            <w:r>
              <w:rPr>
                <w:sz w:val="20"/>
                <w:szCs w:val="20"/>
              </w:rPr>
              <w:t>]</w:t>
            </w:r>
          </w:p>
        </w:tc>
        <w:tc>
          <w:tcPr>
            <w:tcW w:w="2985" w:type="dxa"/>
            <w:tcBorders>
              <w:top w:val="nil"/>
              <w:bottom w:val="nil"/>
              <w:right w:val="nil"/>
            </w:tcBorders>
            <w:vAlign w:val="center"/>
          </w:tcPr>
          <w:p w:rsidR="00E9720C" w:rsidRDefault="00E9720C" w:rsidP="0005004A">
            <w:pPr>
              <w:jc w:val="left"/>
              <w:rPr>
                <w:sz w:val="20"/>
                <w:szCs w:val="20"/>
              </w:rPr>
            </w:pPr>
            <w:r>
              <w:rPr>
                <w:sz w:val="20"/>
                <w:szCs w:val="20"/>
              </w:rPr>
              <w:t>CM_3_95A57712</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66</w:t>
            </w:r>
          </w:p>
        </w:tc>
        <w:tc>
          <w:tcPr>
            <w:tcW w:w="1039" w:type="dxa"/>
            <w:tcBorders>
              <w:top w:val="nil"/>
              <w:left w:val="nil"/>
              <w:bottom w:val="nil"/>
            </w:tcBorders>
            <w:vAlign w:val="center"/>
          </w:tcPr>
          <w:p w:rsidR="00E9720C" w:rsidRDefault="00E9720C" w:rsidP="0005004A">
            <w:pPr>
              <w:jc w:val="center"/>
              <w:rPr>
                <w:b/>
                <w:sz w:val="20"/>
                <w:szCs w:val="20"/>
              </w:rPr>
            </w:pPr>
            <w:r>
              <w:rPr>
                <w:b/>
                <w:sz w:val="20"/>
                <w:szCs w:val="20"/>
              </w:rPr>
              <w:t>6</w:t>
            </w:r>
          </w:p>
        </w:tc>
        <w:tc>
          <w:tcPr>
            <w:tcW w:w="1378" w:type="dxa"/>
            <w:tcBorders>
              <w:top w:val="nil"/>
              <w:bottom w:val="nil"/>
            </w:tcBorders>
            <w:vAlign w:val="center"/>
          </w:tcPr>
          <w:p w:rsidR="00E9720C" w:rsidRDefault="00E9720C" w:rsidP="0005004A">
            <w:pPr>
              <w:jc w:val="center"/>
              <w:rPr>
                <w:sz w:val="20"/>
                <w:szCs w:val="20"/>
              </w:rPr>
            </w:pPr>
            <w:r>
              <w:rPr>
                <w:sz w:val="20"/>
                <w:szCs w:val="20"/>
              </w:rPr>
              <w:t>Cu(SO</w:t>
            </w:r>
            <w:r w:rsidRPr="006D4CA6">
              <w:rPr>
                <w:sz w:val="20"/>
                <w:szCs w:val="20"/>
                <w:vertAlign w:val="subscript"/>
              </w:rPr>
              <w:t>4</w:t>
            </w:r>
            <w:r>
              <w:rPr>
                <w:sz w:val="20"/>
                <w:szCs w:val="20"/>
              </w:rPr>
              <w:t>)</w:t>
            </w:r>
          </w:p>
        </w:tc>
        <w:tc>
          <w:tcPr>
            <w:tcW w:w="2978" w:type="dxa"/>
            <w:tcBorders>
              <w:top w:val="nil"/>
              <w:bottom w:val="nil"/>
            </w:tcBorders>
            <w:vAlign w:val="center"/>
          </w:tcPr>
          <w:p w:rsidR="00E9720C" w:rsidRDefault="00E9720C" w:rsidP="0005004A">
            <w:pPr>
              <w:jc w:val="left"/>
              <w:rPr>
                <w:sz w:val="20"/>
                <w:szCs w:val="20"/>
              </w:rPr>
            </w:pPr>
            <w:r>
              <w:rPr>
                <w:sz w:val="20"/>
                <w:szCs w:val="20"/>
              </w:rPr>
              <w:t>[Cu</w:t>
            </w:r>
            <w:r w:rsidRPr="006D4CA6">
              <w:rPr>
                <w:sz w:val="20"/>
                <w:szCs w:val="20"/>
                <w:vertAlign w:val="subscript"/>
              </w:rPr>
              <w:t>4</w:t>
            </w:r>
            <w:r>
              <w:rPr>
                <w:sz w:val="20"/>
                <w:szCs w:val="20"/>
              </w:rPr>
              <w:t>(</w:t>
            </w:r>
            <w:r>
              <w:rPr>
                <w:b/>
                <w:sz w:val="20"/>
                <w:szCs w:val="20"/>
              </w:rPr>
              <w:t>6</w:t>
            </w:r>
            <w:r>
              <w:rPr>
                <w:sz w:val="20"/>
                <w:szCs w:val="20"/>
              </w:rPr>
              <w:t>)</w:t>
            </w:r>
            <w:r w:rsidRPr="006D4CA6">
              <w:rPr>
                <w:sz w:val="20"/>
                <w:szCs w:val="20"/>
                <w:vertAlign w:val="subscript"/>
              </w:rPr>
              <w:t>4</w:t>
            </w:r>
            <w:r>
              <w:rPr>
                <w:sz w:val="20"/>
                <w:szCs w:val="20"/>
              </w:rPr>
              <w:t>(SO</w:t>
            </w:r>
            <w:r w:rsidRPr="006D4CA6">
              <w:rPr>
                <w:sz w:val="20"/>
                <w:szCs w:val="20"/>
                <w:vertAlign w:val="subscript"/>
              </w:rPr>
              <w:t>4</w:t>
            </w:r>
            <w:r>
              <w:rPr>
                <w:sz w:val="20"/>
                <w:szCs w:val="20"/>
              </w:rPr>
              <w:t>)</w:t>
            </w:r>
            <w:r w:rsidRPr="006D4CA6">
              <w:rPr>
                <w:sz w:val="20"/>
                <w:szCs w:val="20"/>
                <w:vertAlign w:val="subscript"/>
              </w:rPr>
              <w:t>2</w:t>
            </w:r>
            <w:r>
              <w:rPr>
                <w:sz w:val="20"/>
                <w:szCs w:val="20"/>
              </w:rPr>
              <w:t>]</w:t>
            </w:r>
          </w:p>
        </w:tc>
        <w:tc>
          <w:tcPr>
            <w:tcW w:w="2985" w:type="dxa"/>
            <w:tcBorders>
              <w:top w:val="nil"/>
              <w:bottom w:val="nil"/>
              <w:right w:val="nil"/>
            </w:tcBorders>
            <w:vAlign w:val="center"/>
          </w:tcPr>
          <w:p w:rsidR="00E9720C" w:rsidRDefault="00E9720C" w:rsidP="0005004A">
            <w:pPr>
              <w:jc w:val="left"/>
              <w:rPr>
                <w:sz w:val="20"/>
                <w:szCs w:val="20"/>
              </w:rPr>
            </w:pPr>
            <w:r>
              <w:rPr>
                <w:sz w:val="20"/>
                <w:szCs w:val="20"/>
              </w:rPr>
              <w:t>CM_3_163B5_9912</w:t>
            </w:r>
          </w:p>
        </w:tc>
      </w:tr>
      <w:tr w:rsidR="00E9720C" w:rsidTr="00D57B8B">
        <w:trPr>
          <w:trHeight w:val="288"/>
          <w:jc w:val="center"/>
        </w:trPr>
        <w:tc>
          <w:tcPr>
            <w:tcW w:w="476" w:type="dxa"/>
            <w:tcBorders>
              <w:top w:val="nil"/>
              <w:left w:val="nil"/>
              <w:bottom w:val="nil"/>
            </w:tcBorders>
            <w:vAlign w:val="center"/>
          </w:tcPr>
          <w:p w:rsidR="00E9720C" w:rsidRDefault="00E9720C" w:rsidP="0005004A">
            <w:pPr>
              <w:jc w:val="center"/>
              <w:rPr>
                <w:b/>
                <w:sz w:val="20"/>
                <w:szCs w:val="20"/>
              </w:rPr>
            </w:pPr>
            <w:r>
              <w:rPr>
                <w:b/>
                <w:sz w:val="20"/>
                <w:szCs w:val="20"/>
              </w:rPr>
              <w:t>67</w:t>
            </w:r>
          </w:p>
        </w:tc>
        <w:tc>
          <w:tcPr>
            <w:tcW w:w="1039" w:type="dxa"/>
            <w:tcBorders>
              <w:top w:val="nil"/>
              <w:left w:val="nil"/>
              <w:bottom w:val="nil"/>
            </w:tcBorders>
            <w:vAlign w:val="center"/>
          </w:tcPr>
          <w:p w:rsidR="00E9720C" w:rsidRDefault="00E9720C" w:rsidP="0005004A">
            <w:pPr>
              <w:jc w:val="center"/>
              <w:rPr>
                <w:b/>
                <w:sz w:val="20"/>
                <w:szCs w:val="20"/>
              </w:rPr>
            </w:pPr>
            <w:r>
              <w:rPr>
                <w:b/>
                <w:sz w:val="20"/>
                <w:szCs w:val="20"/>
              </w:rPr>
              <w:t>6</w:t>
            </w:r>
          </w:p>
        </w:tc>
        <w:tc>
          <w:tcPr>
            <w:tcW w:w="1378" w:type="dxa"/>
            <w:tcBorders>
              <w:top w:val="nil"/>
              <w:bottom w:val="nil"/>
            </w:tcBorders>
            <w:vAlign w:val="center"/>
          </w:tcPr>
          <w:p w:rsidR="00E9720C" w:rsidRDefault="00E9720C" w:rsidP="0005004A">
            <w:pPr>
              <w:jc w:val="center"/>
              <w:rPr>
                <w:sz w:val="20"/>
                <w:szCs w:val="20"/>
              </w:rPr>
            </w:pPr>
            <w:r>
              <w:rPr>
                <w:sz w:val="20"/>
                <w:szCs w:val="20"/>
              </w:rPr>
              <w:t>Cu(SO</w:t>
            </w:r>
            <w:r w:rsidRPr="00CC52E9">
              <w:rPr>
                <w:sz w:val="20"/>
                <w:szCs w:val="20"/>
                <w:vertAlign w:val="subscript"/>
              </w:rPr>
              <w:t>4</w:t>
            </w:r>
            <w:r>
              <w:rPr>
                <w:sz w:val="20"/>
                <w:szCs w:val="20"/>
              </w:rPr>
              <w:t>)</w:t>
            </w:r>
          </w:p>
        </w:tc>
        <w:tc>
          <w:tcPr>
            <w:tcW w:w="2978" w:type="dxa"/>
            <w:tcBorders>
              <w:top w:val="nil"/>
              <w:bottom w:val="nil"/>
            </w:tcBorders>
            <w:vAlign w:val="center"/>
          </w:tcPr>
          <w:p w:rsidR="00E9720C" w:rsidRDefault="00E9720C" w:rsidP="0005004A">
            <w:pPr>
              <w:jc w:val="left"/>
              <w:rPr>
                <w:sz w:val="20"/>
                <w:szCs w:val="20"/>
              </w:rPr>
            </w:pPr>
            <w:r>
              <w:rPr>
                <w:sz w:val="20"/>
                <w:szCs w:val="20"/>
              </w:rPr>
              <w:t>[Cu</w:t>
            </w:r>
            <w:r w:rsidRPr="00CC52E9">
              <w:rPr>
                <w:sz w:val="20"/>
                <w:szCs w:val="20"/>
                <w:vertAlign w:val="subscript"/>
              </w:rPr>
              <w:t>6</w:t>
            </w:r>
            <w:r>
              <w:rPr>
                <w:sz w:val="20"/>
                <w:szCs w:val="20"/>
              </w:rPr>
              <w:t>(</w:t>
            </w:r>
            <w:r>
              <w:rPr>
                <w:b/>
                <w:sz w:val="20"/>
                <w:szCs w:val="20"/>
              </w:rPr>
              <w:t>6</w:t>
            </w:r>
            <w:r>
              <w:rPr>
                <w:sz w:val="20"/>
                <w:szCs w:val="20"/>
              </w:rPr>
              <w:t>)</w:t>
            </w:r>
            <w:r w:rsidRPr="00CC52E9">
              <w:rPr>
                <w:sz w:val="20"/>
                <w:szCs w:val="20"/>
                <w:vertAlign w:val="subscript"/>
              </w:rPr>
              <w:t>3</w:t>
            </w:r>
            <w:r>
              <w:rPr>
                <w:sz w:val="20"/>
                <w:szCs w:val="20"/>
              </w:rPr>
              <w:t>(SO</w:t>
            </w:r>
            <w:r w:rsidRPr="00CC52E9">
              <w:rPr>
                <w:sz w:val="20"/>
                <w:szCs w:val="20"/>
                <w:vertAlign w:val="subscript"/>
              </w:rPr>
              <w:t>4</w:t>
            </w:r>
            <w:r>
              <w:rPr>
                <w:sz w:val="20"/>
                <w:szCs w:val="20"/>
              </w:rPr>
              <w:t>)</w:t>
            </w:r>
            <w:r w:rsidRPr="00CC52E9">
              <w:rPr>
                <w:sz w:val="20"/>
                <w:szCs w:val="20"/>
                <w:vertAlign w:val="subscript"/>
              </w:rPr>
              <w:t>3</w:t>
            </w:r>
            <w:r>
              <w:rPr>
                <w:sz w:val="20"/>
                <w:szCs w:val="20"/>
              </w:rPr>
              <w:t>]</w:t>
            </w:r>
          </w:p>
        </w:tc>
        <w:tc>
          <w:tcPr>
            <w:tcW w:w="2985" w:type="dxa"/>
            <w:tcBorders>
              <w:top w:val="nil"/>
              <w:bottom w:val="nil"/>
              <w:right w:val="nil"/>
            </w:tcBorders>
            <w:vAlign w:val="center"/>
          </w:tcPr>
          <w:p w:rsidR="00E9720C" w:rsidRDefault="00E9720C" w:rsidP="0005004A">
            <w:pPr>
              <w:jc w:val="left"/>
              <w:rPr>
                <w:sz w:val="20"/>
                <w:szCs w:val="20"/>
              </w:rPr>
            </w:pPr>
            <w:r>
              <w:rPr>
                <w:sz w:val="20"/>
                <w:szCs w:val="20"/>
              </w:rPr>
              <w:t>CM_3_163A182912</w:t>
            </w:r>
          </w:p>
        </w:tc>
      </w:tr>
      <w:tr w:rsidR="00E9720C" w:rsidTr="00D57B8B">
        <w:trPr>
          <w:trHeight w:val="288"/>
          <w:jc w:val="center"/>
        </w:trPr>
        <w:tc>
          <w:tcPr>
            <w:tcW w:w="476" w:type="dxa"/>
            <w:tcBorders>
              <w:top w:val="nil"/>
              <w:left w:val="nil"/>
              <w:bottom w:val="single" w:sz="4" w:space="0" w:color="auto"/>
            </w:tcBorders>
            <w:vAlign w:val="center"/>
          </w:tcPr>
          <w:p w:rsidR="00E9720C" w:rsidRDefault="00E9720C" w:rsidP="0005004A">
            <w:pPr>
              <w:jc w:val="center"/>
              <w:rPr>
                <w:b/>
                <w:sz w:val="20"/>
                <w:szCs w:val="20"/>
              </w:rPr>
            </w:pPr>
            <w:r>
              <w:rPr>
                <w:b/>
                <w:sz w:val="20"/>
                <w:szCs w:val="20"/>
              </w:rPr>
              <w:t>68</w:t>
            </w:r>
          </w:p>
        </w:tc>
        <w:tc>
          <w:tcPr>
            <w:tcW w:w="1039" w:type="dxa"/>
            <w:tcBorders>
              <w:top w:val="nil"/>
              <w:left w:val="nil"/>
              <w:bottom w:val="single" w:sz="4" w:space="0" w:color="auto"/>
            </w:tcBorders>
            <w:vAlign w:val="center"/>
          </w:tcPr>
          <w:p w:rsidR="00E9720C" w:rsidRDefault="00E9720C" w:rsidP="0005004A">
            <w:pPr>
              <w:jc w:val="center"/>
              <w:rPr>
                <w:b/>
                <w:sz w:val="20"/>
                <w:szCs w:val="20"/>
              </w:rPr>
            </w:pPr>
            <w:r>
              <w:rPr>
                <w:b/>
                <w:sz w:val="20"/>
                <w:szCs w:val="20"/>
              </w:rPr>
              <w:t>7</w:t>
            </w:r>
          </w:p>
        </w:tc>
        <w:tc>
          <w:tcPr>
            <w:tcW w:w="1378" w:type="dxa"/>
            <w:tcBorders>
              <w:top w:val="nil"/>
              <w:bottom w:val="single" w:sz="4" w:space="0" w:color="auto"/>
            </w:tcBorders>
            <w:vAlign w:val="center"/>
          </w:tcPr>
          <w:p w:rsidR="00E9720C" w:rsidRDefault="00E9720C" w:rsidP="0005004A">
            <w:pPr>
              <w:jc w:val="center"/>
              <w:rPr>
                <w:sz w:val="20"/>
                <w:szCs w:val="20"/>
              </w:rPr>
            </w:pPr>
            <w:r>
              <w:rPr>
                <w:sz w:val="20"/>
                <w:szCs w:val="20"/>
              </w:rPr>
              <w:t>Co(SO</w:t>
            </w:r>
            <w:r w:rsidRPr="00897FA4">
              <w:rPr>
                <w:sz w:val="20"/>
                <w:szCs w:val="20"/>
                <w:vertAlign w:val="subscript"/>
              </w:rPr>
              <w:t>4</w:t>
            </w:r>
            <w:r>
              <w:rPr>
                <w:sz w:val="20"/>
                <w:szCs w:val="20"/>
              </w:rPr>
              <w:t>)</w:t>
            </w:r>
          </w:p>
        </w:tc>
        <w:tc>
          <w:tcPr>
            <w:tcW w:w="2978" w:type="dxa"/>
            <w:tcBorders>
              <w:top w:val="nil"/>
              <w:bottom w:val="single" w:sz="4" w:space="0" w:color="auto"/>
            </w:tcBorders>
            <w:vAlign w:val="center"/>
          </w:tcPr>
          <w:p w:rsidR="00E9720C" w:rsidRDefault="00E9720C" w:rsidP="0005004A">
            <w:pPr>
              <w:jc w:val="left"/>
              <w:rPr>
                <w:sz w:val="20"/>
                <w:szCs w:val="20"/>
              </w:rPr>
            </w:pPr>
            <w:r>
              <w:rPr>
                <w:sz w:val="20"/>
                <w:szCs w:val="20"/>
              </w:rPr>
              <w:t>[Co</w:t>
            </w:r>
            <w:r w:rsidRPr="001B2682">
              <w:rPr>
                <w:sz w:val="20"/>
                <w:szCs w:val="20"/>
                <w:vertAlign w:val="subscript"/>
              </w:rPr>
              <w:t>4</w:t>
            </w:r>
            <w:r>
              <w:rPr>
                <w:sz w:val="20"/>
                <w:szCs w:val="20"/>
              </w:rPr>
              <w:t>(</w:t>
            </w:r>
            <w:r>
              <w:rPr>
                <w:b/>
                <w:sz w:val="20"/>
                <w:szCs w:val="20"/>
              </w:rPr>
              <w:t>7</w:t>
            </w:r>
            <w:r>
              <w:rPr>
                <w:sz w:val="20"/>
                <w:szCs w:val="20"/>
              </w:rPr>
              <w:t>)(SO</w:t>
            </w:r>
            <w:r w:rsidRPr="001B2682">
              <w:rPr>
                <w:sz w:val="20"/>
                <w:szCs w:val="20"/>
                <w:vertAlign w:val="subscript"/>
              </w:rPr>
              <w:t>4</w:t>
            </w:r>
            <w:r>
              <w:rPr>
                <w:sz w:val="20"/>
                <w:szCs w:val="20"/>
              </w:rPr>
              <w:t>)</w:t>
            </w:r>
            <w:r w:rsidRPr="001B2682">
              <w:rPr>
                <w:sz w:val="20"/>
                <w:szCs w:val="20"/>
                <w:vertAlign w:val="subscript"/>
              </w:rPr>
              <w:t>2</w:t>
            </w:r>
            <w:r>
              <w:rPr>
                <w:sz w:val="20"/>
                <w:szCs w:val="20"/>
              </w:rPr>
              <w:t>(OH)</w:t>
            </w:r>
            <w:r w:rsidRPr="001B2682">
              <w:rPr>
                <w:sz w:val="20"/>
                <w:szCs w:val="20"/>
                <w:vertAlign w:val="subscript"/>
              </w:rPr>
              <w:t>4</w:t>
            </w:r>
            <w:r>
              <w:rPr>
                <w:sz w:val="20"/>
                <w:szCs w:val="20"/>
              </w:rPr>
              <w:t>(H</w:t>
            </w:r>
            <w:r w:rsidRPr="001B2682">
              <w:rPr>
                <w:sz w:val="20"/>
                <w:szCs w:val="20"/>
                <w:vertAlign w:val="subscript"/>
              </w:rPr>
              <w:t>2</w:t>
            </w:r>
            <w:r>
              <w:rPr>
                <w:sz w:val="20"/>
                <w:szCs w:val="20"/>
              </w:rPr>
              <w:t>O)</w:t>
            </w:r>
            <w:r w:rsidRPr="001B2682">
              <w:rPr>
                <w:sz w:val="20"/>
                <w:szCs w:val="20"/>
                <w:vertAlign w:val="subscript"/>
              </w:rPr>
              <w:t>4</w:t>
            </w:r>
            <w:r>
              <w:rPr>
                <w:sz w:val="20"/>
                <w:szCs w:val="20"/>
              </w:rPr>
              <w:t>]</w:t>
            </w:r>
          </w:p>
        </w:tc>
        <w:tc>
          <w:tcPr>
            <w:tcW w:w="2985" w:type="dxa"/>
            <w:tcBorders>
              <w:top w:val="nil"/>
              <w:bottom w:val="single" w:sz="4" w:space="0" w:color="auto"/>
              <w:right w:val="nil"/>
            </w:tcBorders>
            <w:vAlign w:val="center"/>
          </w:tcPr>
          <w:p w:rsidR="00E9720C" w:rsidRDefault="00E9720C" w:rsidP="0005004A">
            <w:pPr>
              <w:jc w:val="left"/>
              <w:rPr>
                <w:sz w:val="20"/>
                <w:szCs w:val="20"/>
              </w:rPr>
            </w:pPr>
            <w:r>
              <w:rPr>
                <w:sz w:val="20"/>
                <w:szCs w:val="20"/>
              </w:rPr>
              <w:t>CM_3_29D5812</w:t>
            </w:r>
          </w:p>
        </w:tc>
      </w:tr>
    </w:tbl>
    <w:p w:rsidR="00E9720C" w:rsidRDefault="00E9720C" w:rsidP="002F316A"/>
    <w:p w:rsidR="00953F24" w:rsidRDefault="00953F24" w:rsidP="002F316A"/>
    <w:p w:rsidR="00673926" w:rsidRPr="00673926" w:rsidRDefault="00673926" w:rsidP="00673926">
      <w:pPr>
        <w:pStyle w:val="Heading2"/>
        <w:spacing w:line="480" w:lineRule="auto"/>
        <w:rPr>
          <w:iCs w:val="0"/>
        </w:rPr>
      </w:pPr>
      <w:bookmarkStart w:id="102" w:name="_Toc380698247"/>
      <w:r w:rsidRPr="00673926">
        <w:rPr>
          <w:iCs w:val="0"/>
        </w:rPr>
        <w:t>Conclusion</w:t>
      </w:r>
      <w:bookmarkEnd w:id="102"/>
    </w:p>
    <w:p w:rsidR="00673926" w:rsidRPr="00673926" w:rsidRDefault="00AC035E" w:rsidP="00AC035E">
      <w:pPr>
        <w:spacing w:line="480" w:lineRule="auto"/>
      </w:pPr>
      <w:r>
        <w:tab/>
        <w:t>Employment of di-triazoles has led to the formation of additional MOFs wh</w:t>
      </w:r>
      <w:r w:rsidR="00563918">
        <w:t>ose structures</w:t>
      </w:r>
      <w:r>
        <w:t xml:space="preserve"> have been presented.  The ability for the ligand to undergo conformational changes lends itself to the formation of unique MOF topologies which have not been fully explored</w:t>
      </w:r>
      <w:r w:rsidR="00B636B3">
        <w:t xml:space="preserve"> and are currently under investigation</w:t>
      </w:r>
      <w:r>
        <w:t>.</w:t>
      </w:r>
    </w:p>
    <w:p w:rsidR="00F56A4C" w:rsidRDefault="009031DD" w:rsidP="009031DD">
      <w:pPr>
        <w:pStyle w:val="Heading2"/>
        <w:spacing w:line="480" w:lineRule="auto"/>
        <w:rPr>
          <w:iCs w:val="0"/>
        </w:rPr>
      </w:pPr>
      <w:bookmarkStart w:id="103" w:name="_Toc380698248"/>
      <w:r w:rsidRPr="009031DD">
        <w:rPr>
          <w:iCs w:val="0"/>
        </w:rPr>
        <w:t>Experimental</w:t>
      </w:r>
      <w:bookmarkEnd w:id="103"/>
    </w:p>
    <w:p w:rsidR="00740488" w:rsidRPr="00F026EA" w:rsidRDefault="00740488" w:rsidP="00986BAA">
      <w:pPr>
        <w:spacing w:line="480" w:lineRule="auto"/>
        <w:rPr>
          <w:rFonts w:eastAsia="Calibri" w:cs="Times-Roman"/>
        </w:rPr>
      </w:pPr>
      <w:r w:rsidRPr="007016D3">
        <w:t>The compound 1,2,4-triazole-1-propanenitrile</w:t>
      </w:r>
      <w:r w:rsidR="00986BAA">
        <w:t>,</w:t>
      </w:r>
      <w:hyperlink w:anchor="_ENREF_79" w:tooltip="Horváth, 1995 #127" w:history="1">
        <w:r w:rsidR="00D6560A">
          <w:rPr>
            <w:vertAlign w:val="superscript"/>
          </w:rPr>
          <w:fldChar w:fldCharType="begin"/>
        </w:r>
        <w:r w:rsidR="001C15EA">
          <w:rPr>
            <w:vertAlign w:val="superscript"/>
          </w:rPr>
          <w:instrText xml:space="preserve"> ADDIN EN.CITE &lt;EndNote&gt;&lt;Cite&gt;&lt;Author&gt;Horváth&lt;/Author&gt;&lt;Year&gt;1995&lt;/Year&gt;&lt;RecNum&gt;127&lt;/RecNum&gt;&lt;DisplayText&gt;&lt;style face="superscript"&gt;23&lt;/style&gt;&lt;/DisplayText&gt;&lt;record&gt;&lt;rec-number&gt;127&lt;/rec-number&gt;&lt;foreign-keys&gt;&lt;key app="EN" db-id="atdrapvrae0wpfeed5wxww9swwswvrtx00vz"&gt;127&lt;/key&gt;&lt;/foreign-keys&gt;&lt;ref-type name="Journal Article"&gt;17&lt;/ref-type&gt;&lt;contributors&gt;&lt;authors&gt;&lt;author&gt;Horváth, András&lt;/author&gt;&lt;/authors&gt;&lt;/contributors&gt;&lt;titles&gt;&lt;title&gt;Michael Adducts in the Regioselective Synthesis of N-Substituted Azoles&lt;/title&gt;&lt;secondary-title&gt;Synthesis&lt;/secondary-title&gt;&lt;/titles&gt;&lt;periodical&gt;&lt;full-title&gt;Synthesis&lt;/full-title&gt;&lt;/periodical&gt;&lt;pages&gt;1183-1189&lt;/pages&gt;&lt;volume&gt;1995&lt;/volume&gt;&lt;number&gt;09&lt;/number&gt;&lt;section&gt;1183&lt;/section&gt;&lt;dates&gt;&lt;year&gt;1995&lt;/year&gt;&lt;pub-dates&gt;&lt;date&gt;//&amp;#xD;31.12.2000&lt;/date&gt;&lt;/pub-dates&gt;&lt;/dates&gt;&lt;isbn&gt;00397881&amp;#xD;1437210X&lt;/isbn&gt;&lt;accession-num&gt;101055S19954054&lt;/accession-num&gt;&lt;urls&gt;&lt;/urls&gt;&lt;electronic-resource-num&gt;10.1055/s-1995-4054&lt;/electronic-resource-num&gt;&lt;language&gt;En&lt;/language&gt;&lt;/record&gt;&lt;/Cite&gt;&lt;/EndNote&gt;</w:instrText>
        </w:r>
        <w:r w:rsidR="00D6560A">
          <w:rPr>
            <w:vertAlign w:val="superscript"/>
          </w:rPr>
          <w:fldChar w:fldCharType="separate"/>
        </w:r>
        <w:r w:rsidR="001C15EA">
          <w:rPr>
            <w:noProof/>
            <w:vertAlign w:val="superscript"/>
          </w:rPr>
          <w:t>23</w:t>
        </w:r>
        <w:r w:rsidR="00D6560A">
          <w:rPr>
            <w:vertAlign w:val="superscript"/>
          </w:rPr>
          <w:fldChar w:fldCharType="end"/>
        </w:r>
      </w:hyperlink>
      <w:r w:rsidR="00986BAA" w:rsidRPr="00986BAA">
        <w:t xml:space="preserve"> </w:t>
      </w:r>
      <w:r w:rsidR="00986BAA" w:rsidRPr="00986BAA">
        <w:rPr>
          <w:b/>
        </w:rPr>
        <w:t>1</w:t>
      </w:r>
      <w:r w:rsidR="00986BAA" w:rsidRPr="00986BAA">
        <w:t>-</w:t>
      </w:r>
      <w:r w:rsidR="00986BAA" w:rsidRPr="00986BAA">
        <w:rPr>
          <w:b/>
        </w:rPr>
        <w:t>5</w:t>
      </w:r>
      <w:r w:rsidR="00986BAA" w:rsidRPr="00986BAA">
        <w:t>,</w:t>
      </w:r>
      <w:r w:rsidR="00D6560A">
        <w:fldChar w:fldCharType="begin">
          <w:fldData xml:space="preserve">PEVuZE5vdGU+PENpdGU+PEF1dGhvcj5NdXJkb2NrPC9BdXRob3I+PFllYXI+MjAxMjwvWWVhcj48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=
</w:fldData>
        </w:fldChar>
      </w:r>
      <w:r w:rsidR="001C15EA">
        <w:instrText xml:space="preserve"> ADDIN EN.CITE </w:instrText>
      </w:r>
      <w:r w:rsidR="00D6560A">
        <w:fldChar w:fldCharType="begin">
          <w:fldData xml:space="preserve">PEVuZE5vdGU+PENpdGU+PEF1dGhvcj5NdXJkb2NrPC9BdXRob3I+PFllYXI+MjAxMjwvWWVhcj48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=
</w:fldData>
        </w:fldChar>
      </w:r>
      <w:r w:rsidR="001C15EA">
        <w:instrText xml:space="preserve"> ADDIN EN.CITE.DATA </w:instrText>
      </w:r>
      <w:r w:rsidR="00D6560A">
        <w:fldChar w:fldCharType="end"/>
      </w:r>
      <w:r w:rsidR="00D6560A">
        <w:fldChar w:fldCharType="separate"/>
      </w:r>
      <w:hyperlink w:anchor="_ENREF_37" w:tooltip="Murdock, 2014 #160" w:history="1">
        <w:r w:rsidR="001C15EA" w:rsidRPr="001C15EA">
          <w:rPr>
            <w:noProof/>
            <w:vertAlign w:val="superscript"/>
          </w:rPr>
          <w:t>11c</w:t>
        </w:r>
      </w:hyperlink>
      <w:r w:rsidR="001C15EA" w:rsidRPr="001C15EA">
        <w:rPr>
          <w:noProof/>
          <w:vertAlign w:val="superscript"/>
        </w:rPr>
        <w:t xml:space="preserve">, </w:t>
      </w:r>
      <w:hyperlink w:anchor="_ENREF_38" w:tooltip="Murdock, 2012 #93" w:history="1">
        <w:r w:rsidR="001C15EA" w:rsidRPr="001C15EA">
          <w:rPr>
            <w:noProof/>
            <w:vertAlign w:val="superscript"/>
          </w:rPr>
          <w:t>12</w:t>
        </w:r>
      </w:hyperlink>
      <w:r w:rsidR="00D6560A">
        <w:fldChar w:fldCharType="end"/>
      </w:r>
      <w:r w:rsidR="00986BAA">
        <w:t xml:space="preserve"> and </w:t>
      </w:r>
      <w:r w:rsidR="00986BAA" w:rsidRPr="00986BAA">
        <w:rPr>
          <w:b/>
        </w:rPr>
        <w:t>7</w:t>
      </w:r>
      <w:hyperlink w:anchor="_ENREF_168" w:tooltip="Naik, 2008 #172" w:history="1">
        <w:r w:rsidR="00D6560A" w:rsidRPr="001C15EA">
          <w:fldChar w:fldCharType="begin"/>
        </w:r>
        <w:r w:rsidR="001C15EA" w:rsidRPr="001C15EA">
          <w:instrText xml:space="preserve"> ADDIN EN.CITE &lt;EndNote&gt;&lt;Cite&gt;&lt;Author&gt;Naik&lt;/Author&gt;&lt;Year&gt;2008&lt;/Year&gt;&lt;RecNum&gt;172&lt;/RecNum&gt;&lt;DisplayText&gt;&lt;style face="superscript"&gt;61&lt;/style&gt;&lt;/DisplayText&gt;&lt;record&gt;&lt;rec-number&gt;172&lt;/rec-number&gt;&lt;foreign-keys&gt;&lt;key app="EN" db-id="atdrapvrae0wpfeed5wxww9swwswvrtx00vz"&gt;172&lt;/key&gt;&lt;/foreign-keys&gt;&lt;ref-type name="Journal Article"&gt;17&lt;/ref-type&gt;&lt;contributors&gt;&lt;authors&gt;&lt;author&gt;Naik, Anil D.&lt;/author&gt;&lt;author&gt;Marchand-Brynaert, Jacqueline&lt;/author&gt;&lt;author&gt;Garcia, Yann&lt;/author&gt;&lt;/authors&gt;&lt;/contributors&gt;&lt;titles&gt;&lt;title&gt;A simplified approach to N- and N,N&amp;apos;-linked 1,2,4-triazoles by transamination&lt;/title&gt;&lt;secondary-title&gt;Synthesis&lt;/secondary-title&gt;&lt;/titles&gt;&lt;periodical&gt;&lt;full-title&gt;Synthesis&lt;/full-title&gt;&lt;/periodical&gt;&lt;pages&gt;149-154&lt;/pages&gt;&lt;number&gt;1&lt;/number&gt;&lt;keywords&gt;&lt;keyword&gt;DMF azine amine transamination&lt;/keyword&gt;&lt;keyword&gt;triazole prepn&lt;/keyword&gt;&lt;keyword&gt;bitriazole prepn&lt;/keyword&gt;&lt;/keywords&gt;&lt;dates&gt;&lt;year&gt;2008&lt;/year&gt;&lt;pub-dates&gt;&lt;date&gt;//&lt;/date&gt;&lt;/pub-dates&gt;&lt;/dates&gt;&lt;publisher&gt;Georg Thieme Verlag&lt;/publisher&gt;&lt;isbn&gt;0039-7881&lt;/isbn&gt;&lt;work-type&gt;10.1055/s-2007-983896&lt;/work-type&gt;&lt;urls&gt;&lt;/urls&gt;&lt;electronic-resource-num&gt;10.1055/s-2007-983896&lt;/electronic-resource-num&gt;&lt;/record&gt;&lt;/Cite&gt;&lt;/EndNote&gt;</w:instrText>
        </w:r>
        <w:r w:rsidR="00D6560A" w:rsidRPr="001C15EA">
          <w:fldChar w:fldCharType="separate"/>
        </w:r>
        <w:r w:rsidR="001C15EA" w:rsidRPr="001C15EA">
          <w:rPr>
            <w:noProof/>
            <w:vertAlign w:val="superscript"/>
          </w:rPr>
          <w:t>61</w:t>
        </w:r>
        <w:r w:rsidR="00D6560A" w:rsidRPr="001C15EA">
          <w:fldChar w:fldCharType="end"/>
        </w:r>
      </w:hyperlink>
      <w:r w:rsidR="00986BAA" w:rsidRPr="00986BAA">
        <w:t xml:space="preserve"> were prepared as described previously (see </w:t>
      </w:r>
      <w:r w:rsidR="001C15EA">
        <w:t xml:space="preserve">Chapter 5 Experimental for synthesis of </w:t>
      </w:r>
      <w:r w:rsidR="001C15EA">
        <w:rPr>
          <w:b/>
        </w:rPr>
        <w:t>3</w:t>
      </w:r>
      <w:r w:rsidR="001C15EA">
        <w:t xml:space="preserve"> and </w:t>
      </w:r>
      <w:r w:rsidR="00986BAA" w:rsidRPr="001C15EA">
        <w:t>Chapter</w:t>
      </w:r>
      <w:r w:rsidR="00986BAA" w:rsidRPr="00986BAA">
        <w:t xml:space="preserve"> 4 Experimental for Isoreticular Synthesis for synthesis of </w:t>
      </w:r>
      <w:r w:rsidR="00986BAA" w:rsidRPr="00986BAA">
        <w:rPr>
          <w:b/>
        </w:rPr>
        <w:t>4</w:t>
      </w:r>
      <w:r w:rsidR="00986BAA" w:rsidRPr="00986BAA">
        <w:t>-</w:t>
      </w:r>
      <w:r w:rsidR="00986BAA" w:rsidRPr="00986BAA">
        <w:rPr>
          <w:b/>
        </w:rPr>
        <w:t>5</w:t>
      </w:r>
      <w:r w:rsidR="00986BAA" w:rsidRPr="00986BAA">
        <w:t>).</w:t>
      </w:r>
      <w:r w:rsidR="00986BAA">
        <w:rPr>
          <w:rFonts w:eastAsia="Calibri" w:cs="Times-Roman"/>
        </w:rPr>
        <w:t xml:space="preserve"> </w:t>
      </w:r>
      <w:r w:rsidRPr="007016D3">
        <w:t xml:space="preserve"> </w:t>
      </w:r>
      <w:r w:rsidRPr="007016D3">
        <w:rPr>
          <w:rFonts w:eastAsia="Calibri" w:cs="Times New Roman"/>
        </w:rPr>
        <w:t xml:space="preserve">All other reagents were purchased from commercial vendors and used without purification.  </w:t>
      </w:r>
      <w:r w:rsidRPr="007016D3">
        <w:rPr>
          <w:rFonts w:cs="Times New Roman"/>
          <w:vertAlign w:val="superscript"/>
        </w:rPr>
        <w:t>1</w:t>
      </w:r>
      <w:r w:rsidRPr="007016D3">
        <w:rPr>
          <w:rFonts w:cs="Times New Roman"/>
        </w:rPr>
        <w:t xml:space="preserve">H and </w:t>
      </w:r>
      <w:r w:rsidRPr="007016D3">
        <w:rPr>
          <w:rFonts w:cs="Times New Roman"/>
          <w:vertAlign w:val="superscript"/>
        </w:rPr>
        <w:t>13</w:t>
      </w:r>
      <w:r w:rsidRPr="007016D3">
        <w:rPr>
          <w:rFonts w:cs="Times New Roman"/>
        </w:rPr>
        <w:t>C{</w:t>
      </w:r>
      <w:r w:rsidRPr="007016D3">
        <w:rPr>
          <w:rFonts w:cs="Times New Roman"/>
          <w:vertAlign w:val="superscript"/>
        </w:rPr>
        <w:t>1</w:t>
      </w:r>
      <w:r w:rsidRPr="007016D3">
        <w:rPr>
          <w:rFonts w:cs="Times New Roman"/>
        </w:rPr>
        <w:t>H} NMR spectra were recorded</w:t>
      </w:r>
      <w:r w:rsidRPr="007016D3">
        <w:t xml:space="preserve"> at ambient temperature</w:t>
      </w:r>
      <w:r w:rsidRPr="007016D3">
        <w:rPr>
          <w:rFonts w:cs="Times New Roman"/>
        </w:rPr>
        <w:t xml:space="preserve"> </w:t>
      </w:r>
      <w:r w:rsidRPr="007016D3">
        <w:rPr>
          <w:rFonts w:cs="Times New Roman"/>
        </w:rPr>
        <w:lastRenderedPageBreak/>
        <w:t>on a Varian Mercury 300 MHz or</w:t>
      </w:r>
      <w:r w:rsidRPr="007016D3">
        <w:rPr>
          <w:rFonts w:eastAsia="Calibri" w:cs="Times New Roman"/>
        </w:rPr>
        <w:t xml:space="preserve"> a</w:t>
      </w:r>
      <w:r w:rsidRPr="00416312">
        <w:rPr>
          <w:rFonts w:eastAsia="Calibri" w:cs="Times New Roman"/>
        </w:rPr>
        <w:t xml:space="preserve"> Varian </w:t>
      </w:r>
      <w:r>
        <w:rPr>
          <w:rFonts w:eastAsia="Calibri" w:cs="Times New Roman"/>
        </w:rPr>
        <w:t>VNMRS</w:t>
      </w:r>
      <w:r w:rsidRPr="00416312">
        <w:rPr>
          <w:rFonts w:eastAsia="Calibri" w:cs="Times New Roman"/>
        </w:rPr>
        <w:t xml:space="preserve"> 500 MHz</w:t>
      </w:r>
      <w:r w:rsidRPr="00416312">
        <w:rPr>
          <w:rFonts w:cs="Times New Roman"/>
        </w:rPr>
        <w:t xml:space="preserve"> narrow-bore broadband system.</w:t>
      </w:r>
      <w:r w:rsidRPr="00416312">
        <w:t xml:space="preserve">  </w:t>
      </w:r>
      <w:r w:rsidRPr="00416312">
        <w:rPr>
          <w:vertAlign w:val="superscript"/>
        </w:rPr>
        <w:t>1</w:t>
      </w:r>
      <w:r w:rsidRPr="009D02B5">
        <w:t xml:space="preserve">H and 13C NMR chemical shifts were referenced to the residual solvent.  Solid </w:t>
      </w:r>
      <w:r w:rsidRPr="00C2729D">
        <w:rPr>
          <w:vertAlign w:val="superscript"/>
        </w:rPr>
        <w:t>13</w:t>
      </w:r>
      <w:r w:rsidRPr="009D02B5">
        <w:t xml:space="preserve">C CP MAS NMR samples were recorded on a Varian Inova 400 MHz spectrometer and referenced to an external adamantane sample.  </w:t>
      </w:r>
      <w:r w:rsidRPr="00416312">
        <w:rPr>
          <w:rFonts w:cs="Times New Roman"/>
        </w:rPr>
        <w:t xml:space="preserve">All </w:t>
      </w:r>
      <w:r w:rsidRPr="00416312">
        <w:t>mass spectrometry</w:t>
      </w:r>
      <w:r w:rsidRPr="00416312">
        <w:rPr>
          <w:rFonts w:cs="Times New Roman"/>
        </w:rPr>
        <w:t xml:space="preserve"> analyses were conducted at the </w:t>
      </w:r>
      <w:r w:rsidRPr="00A5742A">
        <w:rPr>
          <w:rFonts w:cs="Times New Roman"/>
        </w:rPr>
        <w:t>Mass Spectrometry Center</w:t>
      </w:r>
      <w:r w:rsidRPr="00A5742A">
        <w:t xml:space="preserve"> located in the</w:t>
      </w:r>
      <w:r w:rsidRPr="00A5742A">
        <w:rPr>
          <w:rFonts w:cs="Times New Roman"/>
        </w:rPr>
        <w:t xml:space="preserve"> Department of Chemistry a</w:t>
      </w:r>
      <w:r w:rsidR="00986BAA">
        <w:rPr>
          <w:rFonts w:cs="Times New Roman"/>
        </w:rPr>
        <w:t>t the University of Tennessee.</w:t>
      </w:r>
      <w:r w:rsidRPr="00A5742A">
        <w:rPr>
          <w:rFonts w:eastAsia="Calibri" w:cs="Times New Roman"/>
        </w:rPr>
        <w:t xml:space="preserve">  The ESI/MS analyses were performed using a QSTAR Elite quadrupole time-of-flight (QTOF) mass spectrometer with an electrospray ionization source from AB Sciex (Concord, Ontario, Canada).</w:t>
      </w:r>
      <w:r>
        <w:rPr>
          <w:rFonts w:eastAsia="Calibri" w:cs="Times New Roman"/>
        </w:rPr>
        <w:t xml:space="preserve">  </w:t>
      </w:r>
      <w:r w:rsidRPr="003C305A">
        <w:rPr>
          <w:rFonts w:eastAsia="Calibri" w:cs="Times New Roman"/>
        </w:rPr>
        <w:t xml:space="preserve">Infrared spectra </w:t>
      </w:r>
      <w:r w:rsidRPr="003C305A">
        <w:rPr>
          <w:rFonts w:eastAsia="Calibri" w:cs="Times-Roman"/>
        </w:rPr>
        <w:t>were collected on a</w:t>
      </w:r>
      <w:r w:rsidRPr="003C305A">
        <w:rPr>
          <w:rFonts w:eastAsia="Calibri" w:cs="Times New Roman"/>
        </w:rPr>
        <w:t xml:space="preserve"> Thermo Scientific Nicolet iS10 with a Smart iTR accessory for </w:t>
      </w:r>
      <w:r w:rsidRPr="003C305A">
        <w:rPr>
          <w:rFonts w:eastAsia="Calibri" w:cs="Times-Roman"/>
        </w:rPr>
        <w:t>attenuated total reflectance</w:t>
      </w:r>
      <w:r w:rsidRPr="003C305A">
        <w:rPr>
          <w:rFonts w:eastAsia="Calibri" w:cs="Times New Roman"/>
        </w:rPr>
        <w:t>.</w:t>
      </w:r>
      <w:r>
        <w:rPr>
          <w:rFonts w:eastAsia="Calibri" w:cs="Times New Roman"/>
        </w:rPr>
        <w:t xml:space="preserve">  Therm</w:t>
      </w:r>
      <w:r w:rsidRPr="00C42C5D">
        <w:rPr>
          <w:rFonts w:eastAsia="Calibri" w:cs="Times New Roman"/>
        </w:rPr>
        <w:t xml:space="preserve">ogravametric analysis data were collected on a </w:t>
      </w:r>
      <w:r w:rsidRPr="00C42C5D">
        <w:t>TA Instruments TGA Q50 under N</w:t>
      </w:r>
      <w:r w:rsidRPr="00C42C5D">
        <w:rPr>
          <w:vertAlign w:val="subscript"/>
        </w:rPr>
        <w:t>2</w:t>
      </w:r>
      <w:r w:rsidRPr="00C42C5D">
        <w:rPr>
          <w:rFonts w:eastAsia="Calibri" w:cs="Times New Roman"/>
        </w:rPr>
        <w:t xml:space="preserve">.  </w:t>
      </w:r>
      <w:r w:rsidRPr="00C42C5D">
        <w:rPr>
          <w:rFonts w:eastAsia="Calibri" w:cs="Times-Roman"/>
        </w:rPr>
        <w:t>Carbon, hydrogen, and nitrogen analyses were obtained from Atlantic Microlab, Norcross, G</w:t>
      </w:r>
      <w:r w:rsidRPr="003C305A">
        <w:rPr>
          <w:rFonts w:eastAsia="Calibri" w:cs="Times-Roman"/>
        </w:rPr>
        <w:t>A.</w:t>
      </w:r>
    </w:p>
    <w:p w:rsidR="00740488" w:rsidRPr="00F026EA" w:rsidRDefault="00740488" w:rsidP="00740488">
      <w:pPr>
        <w:spacing w:line="480" w:lineRule="auto"/>
        <w:rPr>
          <w:rFonts w:cs="Times New Roman"/>
        </w:rPr>
      </w:pPr>
      <w:r w:rsidRPr="00A90DF1">
        <w:rPr>
          <w:rFonts w:cs="Times New Roman"/>
          <w:b/>
        </w:rPr>
        <w:t xml:space="preserve">Synthesis of </w:t>
      </w:r>
      <w:r w:rsidRPr="00844027">
        <w:rPr>
          <w:rFonts w:cs="Times New Roman"/>
          <w:b/>
        </w:rPr>
        <w:t>4,4'</w:t>
      </w:r>
      <w:r w:rsidR="000E24A3" w:rsidRPr="00844027">
        <w:rPr>
          <w:rFonts w:cs="Times New Roman"/>
          <w:b/>
        </w:rPr>
        <w:t>,4''</w:t>
      </w:r>
      <w:r w:rsidRPr="00844027">
        <w:rPr>
          <w:rFonts w:cs="Times New Roman"/>
          <w:b/>
        </w:rPr>
        <w:t>-[</w:t>
      </w:r>
      <w:r w:rsidR="00F90F18" w:rsidRPr="00844027">
        <w:rPr>
          <w:rFonts w:cs="Times New Roman"/>
          <w:b/>
        </w:rPr>
        <w:t>benzene-1,3,5-triyltris(methylene)</w:t>
      </w:r>
      <w:r w:rsidR="00F16329" w:rsidRPr="00844027">
        <w:rPr>
          <w:rFonts w:cs="Times New Roman"/>
          <w:b/>
        </w:rPr>
        <w:t>]tr</w:t>
      </w:r>
      <w:r w:rsidRPr="00844027">
        <w:rPr>
          <w:rFonts w:cs="Times New Roman"/>
          <w:b/>
        </w:rPr>
        <w:t>is-(1-(2</w:t>
      </w:r>
      <w:r w:rsidR="00F16329" w:rsidRPr="00844027">
        <w:rPr>
          <w:rFonts w:cs="Times New Roman"/>
          <w:b/>
        </w:rPr>
        <w:t>-cyanoethyl)-1,2,4-triazolium) tr</w:t>
      </w:r>
      <w:r w:rsidRPr="00844027">
        <w:rPr>
          <w:rFonts w:cs="Times New Roman"/>
          <w:b/>
        </w:rPr>
        <w:t xml:space="preserve">ibromide, </w:t>
      </w:r>
      <w:r w:rsidR="00AF3C3E" w:rsidRPr="00C2729D">
        <w:rPr>
          <w:rFonts w:cs="Times New Roman"/>
          <w:b/>
        </w:rPr>
        <w:t>69</w:t>
      </w:r>
      <w:r w:rsidRPr="00A90DF1">
        <w:rPr>
          <w:rFonts w:cs="Times New Roman"/>
          <w:b/>
        </w:rPr>
        <w:t>.</w:t>
      </w:r>
      <w:r w:rsidRPr="00A90DF1">
        <w:rPr>
          <w:rFonts w:cs="Times New Roman"/>
        </w:rPr>
        <w:t xml:space="preserve">  1</w:t>
      </w:r>
      <w:proofErr w:type="gramStart"/>
      <w:r w:rsidRPr="00A90DF1">
        <w:rPr>
          <w:rFonts w:cs="Times New Roman"/>
        </w:rPr>
        <w:t>,</w:t>
      </w:r>
      <w:r w:rsidR="00F90F18">
        <w:rPr>
          <w:rFonts w:cs="Times New Roman"/>
        </w:rPr>
        <w:t>3,5</w:t>
      </w:r>
      <w:proofErr w:type="gramEnd"/>
      <w:r w:rsidR="00F90F18">
        <w:rPr>
          <w:rFonts w:cs="Times New Roman"/>
        </w:rPr>
        <w:t>-tris(bromomethyl)</w:t>
      </w:r>
      <w:r>
        <w:rPr>
          <w:rFonts w:cs="Times New Roman"/>
        </w:rPr>
        <w:t>benzene (4</w:t>
      </w:r>
      <w:r w:rsidRPr="00A90DF1">
        <w:rPr>
          <w:rFonts w:cs="Times New Roman"/>
        </w:rPr>
        <w:t>.</w:t>
      </w:r>
      <w:r>
        <w:rPr>
          <w:rFonts w:cs="Times New Roman"/>
        </w:rPr>
        <w:t>00 g, 0.0112</w:t>
      </w:r>
      <w:r w:rsidRPr="00A90DF1">
        <w:rPr>
          <w:rFonts w:cs="Times New Roman"/>
        </w:rPr>
        <w:t xml:space="preserve"> mol) and 1,2,4</w:t>
      </w:r>
      <w:r>
        <w:rPr>
          <w:rFonts w:cs="Times New Roman"/>
        </w:rPr>
        <w:t>-triazole-1-propanenitrile (4.11</w:t>
      </w:r>
      <w:r w:rsidRPr="00A90DF1">
        <w:rPr>
          <w:rFonts w:cs="Times New Roman"/>
        </w:rPr>
        <w:t xml:space="preserve"> g, 0.</w:t>
      </w:r>
      <w:r>
        <w:rPr>
          <w:rFonts w:cs="Times New Roman"/>
        </w:rPr>
        <w:t>0336 mol) were added to a 5</w:t>
      </w:r>
      <w:r w:rsidRPr="00A90DF1">
        <w:rPr>
          <w:rFonts w:cs="Times New Roman"/>
        </w:rPr>
        <w:t>0 mL round bottom flask and diluted with ac</w:t>
      </w:r>
      <w:r>
        <w:rPr>
          <w:rFonts w:cs="Times New Roman"/>
        </w:rPr>
        <w:t>etonitrile (1</w:t>
      </w:r>
      <w:r w:rsidRPr="00A90DF1">
        <w:rPr>
          <w:rFonts w:cs="Times New Roman"/>
        </w:rPr>
        <w:t xml:space="preserve">5 mL).  The reaction was heated to reflux until a white precipitate had formed after 1 h.  The reaction was cooled to </w:t>
      </w:r>
      <w:proofErr w:type="gramStart"/>
      <w:r w:rsidRPr="00A90DF1">
        <w:rPr>
          <w:rFonts w:cs="Times New Roman"/>
        </w:rPr>
        <w:t>rt</w:t>
      </w:r>
      <w:proofErr w:type="gramEnd"/>
      <w:r w:rsidRPr="00A90DF1">
        <w:rPr>
          <w:rFonts w:cs="Times New Roman"/>
        </w:rPr>
        <w:t xml:space="preserve"> and diethyl ether (35 mL) was added to the reaction mixture, followed by drying under reduced pressure.  The crude</w:t>
      </w:r>
      <w:r>
        <w:rPr>
          <w:rFonts w:cs="Times New Roman"/>
        </w:rPr>
        <w:t xml:space="preserve"> solid</w:t>
      </w:r>
      <w:r w:rsidRPr="00A90DF1">
        <w:rPr>
          <w:rFonts w:cs="Times New Roman"/>
        </w:rPr>
        <w:t xml:space="preserve"> product was washed with acetonitrile (3 x 30 mL) and dried under reduced pressure</w:t>
      </w:r>
      <w:r>
        <w:rPr>
          <w:rFonts w:cs="Times New Roman"/>
        </w:rPr>
        <w:t xml:space="preserve"> to yield the pure product (7.40 g, 91.5</w:t>
      </w:r>
      <w:r w:rsidRPr="00A90DF1">
        <w:rPr>
          <w:rFonts w:cs="Times New Roman"/>
        </w:rPr>
        <w:t xml:space="preserve">% yield). </w:t>
      </w:r>
      <w:r w:rsidR="004A079C" w:rsidRPr="004A079C">
        <w:rPr>
          <w:vertAlign w:val="superscript"/>
        </w:rPr>
        <w:t>1</w:t>
      </w:r>
      <w:r w:rsidR="004A079C" w:rsidRPr="004A079C">
        <w:t>H NMR (DMSO-</w:t>
      </w:r>
      <w:r w:rsidR="004A079C" w:rsidRPr="004A079C">
        <w:rPr>
          <w:i/>
          <w:iCs/>
        </w:rPr>
        <w:t>d</w:t>
      </w:r>
      <w:r w:rsidR="004A079C" w:rsidRPr="004A079C">
        <w:rPr>
          <w:vertAlign w:val="subscript"/>
        </w:rPr>
        <w:t>6</w:t>
      </w:r>
      <w:r w:rsidR="004A079C">
        <w:rPr>
          <w:vertAlign w:val="subscript"/>
        </w:rPr>
        <w:t xml:space="preserve">, </w:t>
      </w:r>
      <w:r w:rsidR="004A079C">
        <w:t>300.1 MHz</w:t>
      </w:r>
      <w:r w:rsidR="004A079C" w:rsidRPr="004A079C">
        <w:t xml:space="preserve">) δ </w:t>
      </w:r>
      <w:r w:rsidR="004A079C" w:rsidRPr="004A079C">
        <w:lastRenderedPageBreak/>
        <w:t xml:space="preserve">10.51 (s, </w:t>
      </w:r>
      <w:r w:rsidR="004A079C">
        <w:t>3</w:t>
      </w:r>
      <w:r w:rsidR="004A079C" w:rsidRPr="004A079C">
        <w:t xml:space="preserve">H), 9.48 (s, </w:t>
      </w:r>
      <w:r w:rsidR="004A079C">
        <w:t>3</w:t>
      </w:r>
      <w:r w:rsidR="004A079C" w:rsidRPr="004A079C">
        <w:t xml:space="preserve">H), 7.77 (s, </w:t>
      </w:r>
      <w:r w:rsidR="004A079C">
        <w:t>3</w:t>
      </w:r>
      <w:r w:rsidR="004A079C" w:rsidRPr="004A079C">
        <w:t xml:space="preserve">H), 5.62 (s, </w:t>
      </w:r>
      <w:r w:rsidR="004A079C">
        <w:t>6</w:t>
      </w:r>
      <w:r w:rsidR="004A079C" w:rsidRPr="004A079C">
        <w:t xml:space="preserve">H), 4.75 (t, </w:t>
      </w:r>
      <w:r w:rsidR="004A079C" w:rsidRPr="004A079C">
        <w:rPr>
          <w:i/>
          <w:iCs/>
        </w:rPr>
        <w:t>J</w:t>
      </w:r>
      <w:r w:rsidR="004A079C" w:rsidRPr="004A079C">
        <w:t xml:space="preserve"> = 6.3 Hz, </w:t>
      </w:r>
      <w:r w:rsidR="004A079C">
        <w:t>6</w:t>
      </w:r>
      <w:r w:rsidR="004A079C" w:rsidRPr="004A079C">
        <w:t xml:space="preserve">H), 3.28 (t, </w:t>
      </w:r>
      <w:r w:rsidR="004A079C" w:rsidRPr="004A079C">
        <w:rPr>
          <w:i/>
          <w:iCs/>
        </w:rPr>
        <w:t>J</w:t>
      </w:r>
      <w:r w:rsidR="004A079C" w:rsidRPr="004A079C">
        <w:t xml:space="preserve"> = 6.3 Hz, </w:t>
      </w:r>
      <w:r w:rsidR="004A079C">
        <w:t>6</w:t>
      </w:r>
      <w:r w:rsidR="004A079C" w:rsidRPr="004A079C">
        <w:t>H).</w:t>
      </w:r>
      <w:r w:rsidR="004A079C">
        <w:rPr>
          <w:rFonts w:cs="Times New Roman"/>
          <w:vertAlign w:val="superscript"/>
        </w:rPr>
        <w:t xml:space="preserve"> </w:t>
      </w:r>
      <w:r w:rsidRPr="00A90DF1">
        <w:rPr>
          <w:rFonts w:cs="Times New Roman"/>
        </w:rPr>
        <w:t xml:space="preserve"> </w:t>
      </w:r>
      <w:proofErr w:type="gramStart"/>
      <w:r w:rsidRPr="00A90DF1">
        <w:rPr>
          <w:rFonts w:cs="Times New Roman"/>
          <w:vertAlign w:val="superscript"/>
        </w:rPr>
        <w:t>13</w:t>
      </w:r>
      <w:r w:rsidRPr="00A90DF1">
        <w:rPr>
          <w:rFonts w:cs="Times New Roman"/>
        </w:rPr>
        <w:t>C{</w:t>
      </w:r>
      <w:proofErr w:type="gramEnd"/>
      <w:r w:rsidRPr="00A90DF1">
        <w:rPr>
          <w:rFonts w:cs="Times New Roman"/>
          <w:vertAlign w:val="superscript"/>
        </w:rPr>
        <w:t>1</w:t>
      </w:r>
      <w:r w:rsidRPr="00A90DF1">
        <w:rPr>
          <w:rFonts w:cs="Times New Roman"/>
        </w:rPr>
        <w:t>H} NMR (DMSO-</w:t>
      </w:r>
      <w:r w:rsidRPr="00A90DF1">
        <w:rPr>
          <w:rFonts w:cs="Times New Roman"/>
          <w:i/>
        </w:rPr>
        <w:t>d</w:t>
      </w:r>
      <w:r w:rsidRPr="00A90DF1">
        <w:rPr>
          <w:rFonts w:cs="Times New Roman"/>
          <w:i/>
          <w:vertAlign w:val="subscript"/>
        </w:rPr>
        <w:t>6</w:t>
      </w:r>
      <w:r w:rsidR="004A079C">
        <w:rPr>
          <w:rFonts w:cs="Times New Roman"/>
        </w:rPr>
        <w:t>, 125.66 MHz):</w:t>
      </w:r>
      <w:r w:rsidRPr="004A079C">
        <w:rPr>
          <w:rFonts w:cs="Times New Roman"/>
        </w:rPr>
        <w:t xml:space="preserve"> </w:t>
      </w:r>
      <w:r w:rsidR="004A079C" w:rsidRPr="004A079C">
        <w:t>δ 144.86 , 143.52 , 134.73 , 130.58 , 117.69 , 50.05 , 47.27 , 17.28</w:t>
      </w:r>
      <w:r w:rsidRPr="00A90DF1">
        <w:rPr>
          <w:rFonts w:cs="Times New Roman"/>
        </w:rPr>
        <w:t xml:space="preserve">.  </w:t>
      </w:r>
      <w:r w:rsidRPr="00B95BA7">
        <w:rPr>
          <w:rFonts w:cs="Times New Roman"/>
        </w:rPr>
        <w:t xml:space="preserve">IR (neat):  </w:t>
      </w:r>
      <w:r w:rsidR="00B95BA7" w:rsidRPr="00B95BA7">
        <w:rPr>
          <w:rFonts w:cs="Times New Roman"/>
        </w:rPr>
        <w:t>3408, 3100, 3012, 2968, 2255</w:t>
      </w:r>
      <w:r w:rsidRPr="00B95BA7">
        <w:rPr>
          <w:rFonts w:cs="Times New Roman"/>
        </w:rPr>
        <w:t>, 18</w:t>
      </w:r>
      <w:r w:rsidR="00B95BA7" w:rsidRPr="00B95BA7">
        <w:rPr>
          <w:rFonts w:cs="Times New Roman"/>
        </w:rPr>
        <w:t>36</w:t>
      </w:r>
      <w:r w:rsidRPr="00B95BA7">
        <w:rPr>
          <w:rFonts w:cs="Times New Roman"/>
        </w:rPr>
        <w:t xml:space="preserve">, </w:t>
      </w:r>
      <w:r w:rsidR="00B95BA7" w:rsidRPr="00B95BA7">
        <w:rPr>
          <w:rFonts w:cs="Times New Roman"/>
        </w:rPr>
        <w:t>1610, 1577</w:t>
      </w:r>
      <w:r w:rsidRPr="00B95BA7">
        <w:rPr>
          <w:rFonts w:cs="Times New Roman"/>
        </w:rPr>
        <w:t>, 15</w:t>
      </w:r>
      <w:r w:rsidR="00B95BA7" w:rsidRPr="00B95BA7">
        <w:rPr>
          <w:rFonts w:cs="Times New Roman"/>
        </w:rPr>
        <w:t>23</w:t>
      </w:r>
      <w:r w:rsidRPr="00B95BA7">
        <w:rPr>
          <w:rFonts w:cs="Times New Roman"/>
        </w:rPr>
        <w:t>, 14</w:t>
      </w:r>
      <w:r w:rsidR="00B95BA7" w:rsidRPr="00B95BA7">
        <w:rPr>
          <w:rFonts w:cs="Times New Roman"/>
        </w:rPr>
        <w:t>51</w:t>
      </w:r>
      <w:r w:rsidRPr="00B95BA7">
        <w:rPr>
          <w:rFonts w:cs="Times New Roman"/>
        </w:rPr>
        <w:t>, 14</w:t>
      </w:r>
      <w:r w:rsidR="00B95BA7" w:rsidRPr="00B95BA7">
        <w:rPr>
          <w:rFonts w:cs="Times New Roman"/>
        </w:rPr>
        <w:t>0</w:t>
      </w:r>
      <w:r w:rsidRPr="00B95BA7">
        <w:rPr>
          <w:rFonts w:cs="Times New Roman"/>
        </w:rPr>
        <w:t>9, 13</w:t>
      </w:r>
      <w:r w:rsidR="00B95BA7" w:rsidRPr="00B95BA7">
        <w:rPr>
          <w:rFonts w:cs="Times New Roman"/>
        </w:rPr>
        <w:t>68</w:t>
      </w:r>
      <w:r w:rsidRPr="00B95BA7">
        <w:rPr>
          <w:rFonts w:cs="Times New Roman"/>
        </w:rPr>
        <w:t>, 13</w:t>
      </w:r>
      <w:r w:rsidR="00B95BA7" w:rsidRPr="00B95BA7">
        <w:rPr>
          <w:rFonts w:cs="Times New Roman"/>
        </w:rPr>
        <w:t>42</w:t>
      </w:r>
      <w:r w:rsidRPr="00B95BA7">
        <w:rPr>
          <w:rFonts w:cs="Times New Roman"/>
        </w:rPr>
        <w:t>, 131</w:t>
      </w:r>
      <w:r w:rsidR="00B95BA7" w:rsidRPr="00B95BA7">
        <w:rPr>
          <w:rFonts w:cs="Times New Roman"/>
        </w:rPr>
        <w:t>7</w:t>
      </w:r>
      <w:r w:rsidRPr="00B95BA7">
        <w:rPr>
          <w:rFonts w:cs="Times New Roman"/>
        </w:rPr>
        <w:t>, 128</w:t>
      </w:r>
      <w:r w:rsidR="00B95BA7" w:rsidRPr="00B95BA7">
        <w:rPr>
          <w:rFonts w:cs="Times New Roman"/>
        </w:rPr>
        <w:t>0</w:t>
      </w:r>
      <w:r w:rsidRPr="00B95BA7">
        <w:rPr>
          <w:rFonts w:cs="Times New Roman"/>
        </w:rPr>
        <w:t>, 122</w:t>
      </w:r>
      <w:r w:rsidR="00B95BA7" w:rsidRPr="00B95BA7">
        <w:rPr>
          <w:rFonts w:cs="Times New Roman"/>
        </w:rPr>
        <w:t>9</w:t>
      </w:r>
      <w:r w:rsidRPr="00B95BA7">
        <w:rPr>
          <w:rFonts w:cs="Times New Roman"/>
        </w:rPr>
        <w:t>, 11</w:t>
      </w:r>
      <w:r w:rsidR="00B95BA7" w:rsidRPr="00B95BA7">
        <w:rPr>
          <w:rFonts w:cs="Times New Roman"/>
        </w:rPr>
        <w:t>7</w:t>
      </w:r>
      <w:r w:rsidRPr="00B95BA7">
        <w:rPr>
          <w:rFonts w:cs="Times New Roman"/>
        </w:rPr>
        <w:t>5, 114</w:t>
      </w:r>
      <w:r w:rsidR="00B95BA7" w:rsidRPr="00B95BA7">
        <w:rPr>
          <w:rFonts w:cs="Times New Roman"/>
        </w:rPr>
        <w:t>8</w:t>
      </w:r>
      <w:r w:rsidRPr="00B95BA7">
        <w:rPr>
          <w:rFonts w:cs="Times New Roman"/>
        </w:rPr>
        <w:t>, 106</w:t>
      </w:r>
      <w:r w:rsidR="00B95BA7" w:rsidRPr="00B95BA7">
        <w:rPr>
          <w:rFonts w:cs="Times New Roman"/>
        </w:rPr>
        <w:t>7</w:t>
      </w:r>
      <w:r w:rsidRPr="00B95BA7">
        <w:rPr>
          <w:rFonts w:cs="Times New Roman"/>
        </w:rPr>
        <w:t>, 104</w:t>
      </w:r>
      <w:r w:rsidR="00B95BA7" w:rsidRPr="00B95BA7">
        <w:rPr>
          <w:rFonts w:cs="Times New Roman"/>
        </w:rPr>
        <w:t>6</w:t>
      </w:r>
      <w:r w:rsidRPr="00B95BA7">
        <w:rPr>
          <w:rFonts w:cs="Times New Roman"/>
        </w:rPr>
        <w:t>, 102</w:t>
      </w:r>
      <w:r w:rsidR="00B95BA7" w:rsidRPr="00B95BA7">
        <w:rPr>
          <w:rFonts w:cs="Times New Roman"/>
        </w:rPr>
        <w:t>3</w:t>
      </w:r>
      <w:r w:rsidRPr="00B95BA7">
        <w:rPr>
          <w:rFonts w:cs="Times New Roman"/>
        </w:rPr>
        <w:t>, 98</w:t>
      </w:r>
      <w:r w:rsidR="00B95BA7" w:rsidRPr="00B95BA7">
        <w:rPr>
          <w:rFonts w:cs="Times New Roman"/>
        </w:rPr>
        <w:t>2</w:t>
      </w:r>
      <w:r w:rsidRPr="00B95BA7">
        <w:rPr>
          <w:rFonts w:cs="Times New Roman"/>
        </w:rPr>
        <w:t>, 9</w:t>
      </w:r>
      <w:r w:rsidR="00B95BA7" w:rsidRPr="00B95BA7">
        <w:rPr>
          <w:rFonts w:cs="Times New Roman"/>
        </w:rPr>
        <w:t>20</w:t>
      </w:r>
      <w:r w:rsidRPr="00B95BA7">
        <w:rPr>
          <w:rFonts w:cs="Times New Roman"/>
        </w:rPr>
        <w:t>, 8</w:t>
      </w:r>
      <w:r w:rsidR="00B95BA7" w:rsidRPr="00B95BA7">
        <w:rPr>
          <w:rFonts w:cs="Times New Roman"/>
        </w:rPr>
        <w:t>9</w:t>
      </w:r>
      <w:r w:rsidRPr="00B95BA7">
        <w:rPr>
          <w:rFonts w:cs="Times New Roman"/>
        </w:rPr>
        <w:t xml:space="preserve">7, </w:t>
      </w:r>
      <w:r w:rsidR="00B95BA7" w:rsidRPr="00B95BA7">
        <w:rPr>
          <w:rFonts w:cs="Times New Roman"/>
        </w:rPr>
        <w:t>783</w:t>
      </w:r>
      <w:r w:rsidRPr="00B95BA7">
        <w:rPr>
          <w:rFonts w:cs="Times New Roman"/>
        </w:rPr>
        <w:t xml:space="preserve">, </w:t>
      </w:r>
      <w:r w:rsidR="00B95BA7" w:rsidRPr="00B95BA7">
        <w:rPr>
          <w:rFonts w:cs="Times New Roman"/>
        </w:rPr>
        <w:t xml:space="preserve">750, </w:t>
      </w:r>
      <w:r w:rsidRPr="00B95BA7">
        <w:rPr>
          <w:rFonts w:cs="Times New Roman"/>
        </w:rPr>
        <w:t>6</w:t>
      </w:r>
      <w:r w:rsidR="00B95BA7" w:rsidRPr="00B95BA7">
        <w:rPr>
          <w:rFonts w:cs="Times New Roman"/>
        </w:rPr>
        <w:t>9</w:t>
      </w:r>
      <w:r w:rsidRPr="00B95BA7">
        <w:rPr>
          <w:rFonts w:cs="Times New Roman"/>
        </w:rPr>
        <w:t>7 cm</w:t>
      </w:r>
      <w:r w:rsidRPr="00B95BA7">
        <w:rPr>
          <w:rFonts w:cs="Times New Roman"/>
          <w:vertAlign w:val="superscript"/>
        </w:rPr>
        <w:t>-1</w:t>
      </w:r>
      <w:r w:rsidRPr="00B95BA7">
        <w:rPr>
          <w:rFonts w:cs="Times New Roman"/>
        </w:rPr>
        <w:t>.</w:t>
      </w:r>
    </w:p>
    <w:p w:rsidR="004A079C" w:rsidRPr="00F026EA" w:rsidRDefault="004A079C" w:rsidP="004A079C">
      <w:pPr>
        <w:spacing w:line="480" w:lineRule="auto"/>
        <w:rPr>
          <w:rFonts w:cs="Times New Roman"/>
        </w:rPr>
      </w:pPr>
      <w:r w:rsidRPr="00844027">
        <w:rPr>
          <w:rFonts w:cs="Times New Roman"/>
          <w:b/>
        </w:rPr>
        <w:t>Synthesis of 4,4′</w:t>
      </w:r>
      <w:r w:rsidR="000E24A3" w:rsidRPr="00844027">
        <w:rPr>
          <w:rFonts w:cs="Times New Roman"/>
          <w:b/>
        </w:rPr>
        <w:t>,4''</w:t>
      </w:r>
      <w:r w:rsidRPr="00844027">
        <w:rPr>
          <w:rFonts w:cs="Times New Roman"/>
          <w:b/>
        </w:rPr>
        <w:t>-(</w:t>
      </w:r>
      <w:r w:rsidR="00571F51" w:rsidRPr="00844027">
        <w:rPr>
          <w:rFonts w:cs="Times New Roman"/>
          <w:b/>
        </w:rPr>
        <w:t>benzene-</w:t>
      </w:r>
      <w:r w:rsidRPr="00844027">
        <w:rPr>
          <w:rFonts w:cs="Times New Roman"/>
          <w:b/>
        </w:rPr>
        <w:t>1</w:t>
      </w:r>
      <w:r w:rsidR="00F16329" w:rsidRPr="00844027">
        <w:rPr>
          <w:rFonts w:cs="Times New Roman"/>
          <w:b/>
        </w:rPr>
        <w:t>,3,5-</w:t>
      </w:r>
      <w:r w:rsidR="00571F51" w:rsidRPr="00844027">
        <w:rPr>
          <w:rFonts w:cs="Times New Roman"/>
          <w:b/>
        </w:rPr>
        <w:t>triyltris</w:t>
      </w:r>
      <w:r w:rsidR="00F16329" w:rsidRPr="00844027">
        <w:rPr>
          <w:rFonts w:cs="Times New Roman"/>
          <w:b/>
        </w:rPr>
        <w:t>(me</w:t>
      </w:r>
      <w:r w:rsidR="00571F51" w:rsidRPr="00844027">
        <w:rPr>
          <w:rFonts w:cs="Times New Roman"/>
          <w:b/>
        </w:rPr>
        <w:t>th</w:t>
      </w:r>
      <w:r w:rsidR="00F16329" w:rsidRPr="00844027">
        <w:rPr>
          <w:rFonts w:cs="Times New Roman"/>
          <w:b/>
        </w:rPr>
        <w:t>ylene))tr</w:t>
      </w:r>
      <w:r w:rsidRPr="00844027">
        <w:rPr>
          <w:rFonts w:cs="Times New Roman"/>
          <w:b/>
        </w:rPr>
        <w:t xml:space="preserve">is(1,2,4-triazole), </w:t>
      </w:r>
      <w:r w:rsidR="00AF3C3E" w:rsidRPr="00844027">
        <w:rPr>
          <w:rFonts w:cs="Times New Roman"/>
          <w:b/>
        </w:rPr>
        <w:t>6</w:t>
      </w:r>
      <w:r w:rsidRPr="00844027">
        <w:rPr>
          <w:rFonts w:cs="Times New Roman"/>
          <w:b/>
        </w:rPr>
        <w:t>.</w:t>
      </w:r>
      <w:r w:rsidRPr="00A90DF1">
        <w:rPr>
          <w:rFonts w:cs="Times New Roman"/>
        </w:rPr>
        <w:t xml:space="preserve">  Potassi</w:t>
      </w:r>
      <w:r>
        <w:rPr>
          <w:rFonts w:cs="Times New Roman"/>
        </w:rPr>
        <w:t>um hydroxide (0.671 g, 0.120</w:t>
      </w:r>
      <w:r w:rsidRPr="00A90DF1">
        <w:rPr>
          <w:rFonts w:cs="Times New Roman"/>
        </w:rPr>
        <w:t xml:space="preserve"> mol) and </w:t>
      </w:r>
      <w:r w:rsidR="00844027" w:rsidRPr="00C2729D">
        <w:rPr>
          <w:rFonts w:cs="Times New Roman"/>
          <w:b/>
        </w:rPr>
        <w:t>69</w:t>
      </w:r>
      <w:r>
        <w:rPr>
          <w:rFonts w:cs="Times New Roman"/>
        </w:rPr>
        <w:t xml:space="preserve"> (2.16</w:t>
      </w:r>
      <w:r w:rsidRPr="00A90DF1">
        <w:rPr>
          <w:rFonts w:cs="Times New Roman"/>
        </w:rPr>
        <w:t xml:space="preserve"> g, 0.0</w:t>
      </w:r>
      <w:r>
        <w:rPr>
          <w:rFonts w:cs="Times New Roman"/>
        </w:rPr>
        <w:t>0299 mol) were added to a 5</w:t>
      </w:r>
      <w:r w:rsidRPr="00A90DF1">
        <w:rPr>
          <w:rFonts w:cs="Times New Roman"/>
        </w:rPr>
        <w:t>0 mL</w:t>
      </w:r>
      <w:r>
        <w:rPr>
          <w:rFonts w:cs="Times New Roman"/>
        </w:rPr>
        <w:t xml:space="preserve"> Erlenmeyer flask containing 20</w:t>
      </w:r>
      <w:r w:rsidRPr="00A90DF1">
        <w:rPr>
          <w:rFonts w:cs="Times New Roman"/>
        </w:rPr>
        <w:t xml:space="preserve"> mL of water.  After </w:t>
      </w:r>
      <w:r>
        <w:rPr>
          <w:rFonts w:cs="Times New Roman"/>
        </w:rPr>
        <w:t>stirring overnight</w:t>
      </w:r>
      <w:r w:rsidRPr="00A90DF1">
        <w:rPr>
          <w:rFonts w:cs="Times New Roman"/>
        </w:rPr>
        <w:t xml:space="preserve">, the product precipitated from solution as a white powder and was filtered and washed with </w:t>
      </w:r>
      <w:r w:rsidR="00294E6C">
        <w:rPr>
          <w:rFonts w:cs="Times New Roman"/>
        </w:rPr>
        <w:t>tetrahydrofuran</w:t>
      </w:r>
      <w:r w:rsidRPr="00A90DF1">
        <w:rPr>
          <w:rFonts w:cs="Times New Roman"/>
        </w:rPr>
        <w:t xml:space="preserve"> (3 x 50 mL).  The pure product was dried under reduced pressure to yield </w:t>
      </w:r>
      <w:r w:rsidR="00294E6C">
        <w:rPr>
          <w:rFonts w:cs="Times New Roman"/>
        </w:rPr>
        <w:t>0.184</w:t>
      </w:r>
      <w:r w:rsidRPr="00A90DF1">
        <w:rPr>
          <w:rFonts w:cs="Times New Roman"/>
        </w:rPr>
        <w:t xml:space="preserve"> g (</w:t>
      </w:r>
      <w:r w:rsidR="00294E6C">
        <w:rPr>
          <w:rFonts w:cs="Times New Roman"/>
        </w:rPr>
        <w:t>19.2</w:t>
      </w:r>
      <w:r w:rsidRPr="00A90DF1">
        <w:rPr>
          <w:rFonts w:cs="Times New Roman"/>
        </w:rPr>
        <w:t xml:space="preserve"> % </w:t>
      </w:r>
      <w:proofErr w:type="gramStart"/>
      <w:r w:rsidRPr="00A90DF1">
        <w:rPr>
          <w:rFonts w:cs="Times New Roman"/>
        </w:rPr>
        <w:t>yield</w:t>
      </w:r>
      <w:proofErr w:type="gramEnd"/>
      <w:r w:rsidRPr="00A90DF1">
        <w:rPr>
          <w:rFonts w:cs="Times New Roman"/>
        </w:rPr>
        <w:t xml:space="preserve">).  </w:t>
      </w:r>
      <w:r w:rsidRPr="00A90DF1">
        <w:rPr>
          <w:rFonts w:cs="Times New Roman"/>
          <w:vertAlign w:val="superscript"/>
        </w:rPr>
        <w:t>1</w:t>
      </w:r>
      <w:r w:rsidRPr="00A90DF1">
        <w:rPr>
          <w:rFonts w:cs="Times New Roman"/>
        </w:rPr>
        <w:t>H NMR (D</w:t>
      </w:r>
      <w:r w:rsidR="00285F4B" w:rsidRPr="00285F4B">
        <w:rPr>
          <w:rFonts w:cs="Times New Roman"/>
          <w:vertAlign w:val="subscript"/>
        </w:rPr>
        <w:t>2</w:t>
      </w:r>
      <w:r w:rsidR="00285F4B">
        <w:rPr>
          <w:rFonts w:cs="Times New Roman"/>
        </w:rPr>
        <w:t>O</w:t>
      </w:r>
      <w:r w:rsidRPr="00A90DF1">
        <w:rPr>
          <w:rFonts w:cs="Times New Roman"/>
        </w:rPr>
        <w:t xml:space="preserve">, </w:t>
      </w:r>
      <w:r w:rsidR="00294E6C">
        <w:rPr>
          <w:rFonts w:cs="Times New Roman"/>
        </w:rPr>
        <w:t>300.1</w:t>
      </w:r>
      <w:r w:rsidRPr="00A90DF1">
        <w:rPr>
          <w:rFonts w:cs="Times New Roman"/>
        </w:rPr>
        <w:t xml:space="preserve"> MHz):  </w:t>
      </w:r>
      <w:r w:rsidR="00294E6C" w:rsidRPr="00294E6C">
        <w:t xml:space="preserve">δ 8.45 (s, </w:t>
      </w:r>
      <w:r w:rsidR="00294E6C">
        <w:t>6</w:t>
      </w:r>
      <w:r w:rsidR="00294E6C" w:rsidRPr="00294E6C">
        <w:t xml:space="preserve">H), 7.17 (s, </w:t>
      </w:r>
      <w:r w:rsidR="00294E6C">
        <w:t>3</w:t>
      </w:r>
      <w:r w:rsidR="00294E6C" w:rsidRPr="00294E6C">
        <w:t xml:space="preserve">H), 5.30 (s, </w:t>
      </w:r>
      <w:r w:rsidR="00294E6C">
        <w:t>6</w:t>
      </w:r>
      <w:r w:rsidR="00294E6C" w:rsidRPr="00294E6C">
        <w:t>H)</w:t>
      </w:r>
      <w:r w:rsidRPr="00294E6C">
        <w:rPr>
          <w:rFonts w:cs="Times New Roman"/>
        </w:rPr>
        <w:t>.</w:t>
      </w:r>
      <w:r w:rsidRPr="00A90DF1">
        <w:rPr>
          <w:rFonts w:cs="Times New Roman"/>
        </w:rPr>
        <w:t xml:space="preserve">  </w:t>
      </w:r>
      <w:proofErr w:type="gramStart"/>
      <w:r w:rsidRPr="008600E3">
        <w:rPr>
          <w:rFonts w:cs="Times New Roman"/>
          <w:vertAlign w:val="superscript"/>
        </w:rPr>
        <w:t>13</w:t>
      </w:r>
      <w:r w:rsidRPr="008600E3">
        <w:rPr>
          <w:rFonts w:cs="Times New Roman"/>
        </w:rPr>
        <w:t>C{</w:t>
      </w:r>
      <w:proofErr w:type="gramEnd"/>
      <w:r w:rsidRPr="008600E3">
        <w:rPr>
          <w:rFonts w:cs="Times New Roman"/>
          <w:vertAlign w:val="superscript"/>
        </w:rPr>
        <w:t>1</w:t>
      </w:r>
      <w:r w:rsidRPr="008600E3">
        <w:rPr>
          <w:rFonts w:cs="Times New Roman"/>
        </w:rPr>
        <w:t>H} NMR (DMSO-</w:t>
      </w:r>
      <w:r w:rsidRPr="008600E3">
        <w:rPr>
          <w:rFonts w:cs="Times New Roman"/>
          <w:i/>
        </w:rPr>
        <w:t>d</w:t>
      </w:r>
      <w:r w:rsidRPr="008600E3">
        <w:rPr>
          <w:rFonts w:cs="Times New Roman"/>
          <w:i/>
          <w:vertAlign w:val="subscript"/>
        </w:rPr>
        <w:t>6</w:t>
      </w:r>
      <w:r w:rsidRPr="008600E3">
        <w:rPr>
          <w:rFonts w:cs="Times New Roman"/>
        </w:rPr>
        <w:t xml:space="preserve">, 125.66 MHz):  </w:t>
      </w:r>
      <w:r w:rsidR="008600E3">
        <w:t>δ 143.79</w:t>
      </w:r>
      <w:r w:rsidR="008600E3" w:rsidRPr="008600E3">
        <w:t xml:space="preserve"> (</w:t>
      </w:r>
      <w:r w:rsidR="008600E3">
        <w:t xml:space="preserve">t, </w:t>
      </w:r>
      <w:r w:rsidR="008600E3" w:rsidRPr="008600E3">
        <w:rPr>
          <w:i/>
        </w:rPr>
        <w:t>J</w:t>
      </w:r>
      <w:r w:rsidR="008600E3">
        <w:t xml:space="preserve"> = 32.6 Hz), 137.05 , 127.27 , 48.14</w:t>
      </w:r>
      <w:r w:rsidR="006F4CD2" w:rsidRPr="008600E3">
        <w:rPr>
          <w:rFonts w:cs="Times New Roman"/>
        </w:rPr>
        <w:t xml:space="preserve">.  </w:t>
      </w:r>
      <w:r w:rsidRPr="006F4CD2">
        <w:rPr>
          <w:rFonts w:cs="Times New Roman"/>
        </w:rPr>
        <w:t>IR (neat):  310</w:t>
      </w:r>
      <w:r w:rsidR="00FD7E1E" w:rsidRPr="006F4CD2">
        <w:rPr>
          <w:rFonts w:cs="Times New Roman"/>
        </w:rPr>
        <w:t>2</w:t>
      </w:r>
      <w:r w:rsidRPr="006F4CD2">
        <w:rPr>
          <w:rFonts w:cs="Times New Roman"/>
        </w:rPr>
        <w:t>, 3</w:t>
      </w:r>
      <w:r w:rsidR="00FD7E1E" w:rsidRPr="006F4CD2">
        <w:rPr>
          <w:rFonts w:cs="Times New Roman"/>
        </w:rPr>
        <w:t>033</w:t>
      </w:r>
      <w:r w:rsidRPr="006F4CD2">
        <w:rPr>
          <w:rFonts w:cs="Times New Roman"/>
        </w:rPr>
        <w:t>, 16</w:t>
      </w:r>
      <w:r w:rsidR="00FD7E1E" w:rsidRPr="006F4CD2">
        <w:rPr>
          <w:rFonts w:cs="Times New Roman"/>
        </w:rPr>
        <w:t>09</w:t>
      </w:r>
      <w:r w:rsidRPr="006F4CD2">
        <w:rPr>
          <w:rFonts w:cs="Times New Roman"/>
        </w:rPr>
        <w:t xml:space="preserve">, 1532, </w:t>
      </w:r>
      <w:r w:rsidR="00FD7E1E" w:rsidRPr="006F4CD2">
        <w:rPr>
          <w:rFonts w:cs="Times New Roman"/>
        </w:rPr>
        <w:t>1468</w:t>
      </w:r>
      <w:r w:rsidRPr="006F4CD2">
        <w:rPr>
          <w:rFonts w:cs="Times New Roman"/>
        </w:rPr>
        <w:t>, 145</w:t>
      </w:r>
      <w:r w:rsidR="00FD7E1E" w:rsidRPr="006F4CD2">
        <w:rPr>
          <w:rFonts w:cs="Times New Roman"/>
        </w:rPr>
        <w:t>4</w:t>
      </w:r>
      <w:r w:rsidRPr="006F4CD2">
        <w:rPr>
          <w:rFonts w:cs="Times New Roman"/>
        </w:rPr>
        <w:t xml:space="preserve">, </w:t>
      </w:r>
      <w:r w:rsidR="00FD7E1E" w:rsidRPr="006F4CD2">
        <w:rPr>
          <w:rFonts w:cs="Times New Roman"/>
        </w:rPr>
        <w:t>1384, 1363, 1330</w:t>
      </w:r>
      <w:r w:rsidRPr="006F4CD2">
        <w:rPr>
          <w:rFonts w:cs="Times New Roman"/>
        </w:rPr>
        <w:t>,</w:t>
      </w:r>
      <w:r w:rsidR="00FD7E1E" w:rsidRPr="006F4CD2">
        <w:rPr>
          <w:rFonts w:cs="Times New Roman"/>
        </w:rPr>
        <w:t xml:space="preserve"> 1292,</w:t>
      </w:r>
      <w:r w:rsidRPr="006F4CD2">
        <w:rPr>
          <w:rFonts w:cs="Times New Roman"/>
        </w:rPr>
        <w:t xml:space="preserve"> </w:t>
      </w:r>
      <w:r w:rsidR="00FD7E1E" w:rsidRPr="006F4CD2">
        <w:rPr>
          <w:rFonts w:cs="Times New Roman"/>
        </w:rPr>
        <w:t>1213</w:t>
      </w:r>
      <w:r w:rsidRPr="006F4CD2">
        <w:rPr>
          <w:rFonts w:cs="Times New Roman"/>
        </w:rPr>
        <w:t xml:space="preserve">, </w:t>
      </w:r>
      <w:r w:rsidR="00FD7E1E" w:rsidRPr="006F4CD2">
        <w:rPr>
          <w:rFonts w:cs="Times New Roman"/>
        </w:rPr>
        <w:t>1180</w:t>
      </w:r>
      <w:r w:rsidRPr="006F4CD2">
        <w:rPr>
          <w:rFonts w:cs="Times New Roman"/>
        </w:rPr>
        <w:t>, 11</w:t>
      </w:r>
      <w:r w:rsidR="00FD7E1E" w:rsidRPr="006F4CD2">
        <w:rPr>
          <w:rFonts w:cs="Times New Roman"/>
        </w:rPr>
        <w:t>66, 1079</w:t>
      </w:r>
      <w:r w:rsidRPr="006F4CD2">
        <w:rPr>
          <w:rFonts w:cs="Times New Roman"/>
        </w:rPr>
        <w:t xml:space="preserve">, </w:t>
      </w:r>
      <w:r w:rsidR="00FD7E1E" w:rsidRPr="006F4CD2">
        <w:rPr>
          <w:rFonts w:cs="Times New Roman"/>
        </w:rPr>
        <w:t>1071, 995, 971</w:t>
      </w:r>
      <w:r w:rsidRPr="006F4CD2">
        <w:rPr>
          <w:rFonts w:cs="Times New Roman"/>
        </w:rPr>
        <w:t xml:space="preserve">, </w:t>
      </w:r>
      <w:r w:rsidR="00FD7E1E" w:rsidRPr="006F4CD2">
        <w:rPr>
          <w:rFonts w:cs="Times New Roman"/>
        </w:rPr>
        <w:t>952, 941, 919, 871</w:t>
      </w:r>
      <w:r w:rsidRPr="006F4CD2">
        <w:rPr>
          <w:rFonts w:cs="Times New Roman"/>
        </w:rPr>
        <w:t xml:space="preserve">, </w:t>
      </w:r>
      <w:r w:rsidR="00FD7E1E" w:rsidRPr="006F4CD2">
        <w:rPr>
          <w:rFonts w:cs="Times New Roman"/>
        </w:rPr>
        <w:t>766, 738</w:t>
      </w:r>
      <w:r w:rsidRPr="006F4CD2">
        <w:rPr>
          <w:rFonts w:cs="Times New Roman"/>
        </w:rPr>
        <w:t xml:space="preserve">, </w:t>
      </w:r>
      <w:r w:rsidR="00FD7E1E" w:rsidRPr="006F4CD2">
        <w:rPr>
          <w:rFonts w:cs="Times New Roman"/>
        </w:rPr>
        <w:t xml:space="preserve">697, </w:t>
      </w:r>
      <w:r w:rsidR="006F4CD2" w:rsidRPr="006F4CD2">
        <w:rPr>
          <w:rFonts w:cs="Times New Roman"/>
        </w:rPr>
        <w:t>677, 633</w:t>
      </w:r>
      <w:r w:rsidRPr="006F4CD2">
        <w:rPr>
          <w:rFonts w:cs="Times New Roman"/>
        </w:rPr>
        <w:t xml:space="preserve"> cm</w:t>
      </w:r>
      <w:r w:rsidRPr="006F4CD2">
        <w:rPr>
          <w:rFonts w:cs="Times New Roman"/>
          <w:vertAlign w:val="superscript"/>
        </w:rPr>
        <w:t>-1</w:t>
      </w:r>
      <w:r w:rsidR="00DC105E">
        <w:rPr>
          <w:rFonts w:cs="Times New Roman"/>
        </w:rPr>
        <w:t>.</w:t>
      </w:r>
    </w:p>
    <w:p w:rsidR="00235864" w:rsidRDefault="00235864" w:rsidP="00235864">
      <w:pPr>
        <w:spacing w:line="480" w:lineRule="auto"/>
      </w:pPr>
      <w:r w:rsidRPr="00A90DF1">
        <w:rPr>
          <w:b/>
        </w:rPr>
        <w:t xml:space="preserve">Synthesis of </w:t>
      </w:r>
      <w:r w:rsidR="008F4634" w:rsidRPr="007502FE">
        <w:rPr>
          <w:b/>
        </w:rPr>
        <w:t>[</w:t>
      </w:r>
      <w:proofErr w:type="gramStart"/>
      <w:r w:rsidR="008F4634" w:rsidRPr="007502FE">
        <w:rPr>
          <w:b/>
        </w:rPr>
        <w:t>C</w:t>
      </w:r>
      <w:r w:rsidR="008F4634">
        <w:rPr>
          <w:b/>
        </w:rPr>
        <w:t>o</w:t>
      </w:r>
      <w:r w:rsidR="008F4634" w:rsidRPr="007502FE">
        <w:rPr>
          <w:b/>
        </w:rPr>
        <w:t>(</w:t>
      </w:r>
      <w:proofErr w:type="gramEnd"/>
      <w:r w:rsidR="008F4634" w:rsidRPr="00C2729D">
        <w:rPr>
          <w:b/>
        </w:rPr>
        <w:t>1</w:t>
      </w:r>
      <w:r w:rsidR="008F4634">
        <w:rPr>
          <w:b/>
        </w:rPr>
        <w:t>)(S</w:t>
      </w:r>
      <w:r w:rsidR="008F4634" w:rsidRPr="007502FE">
        <w:rPr>
          <w:b/>
        </w:rPr>
        <w:t>O</w:t>
      </w:r>
      <w:r w:rsidR="008F4634">
        <w:rPr>
          <w:b/>
          <w:vertAlign w:val="subscript"/>
        </w:rPr>
        <w:t>4</w:t>
      </w:r>
      <w:r w:rsidR="008F4634" w:rsidRPr="007502FE">
        <w:rPr>
          <w:b/>
        </w:rPr>
        <w:t xml:space="preserve">)] • </w:t>
      </w:r>
      <w:r w:rsidR="008F4634">
        <w:rPr>
          <w:b/>
        </w:rPr>
        <w:t>[Co(H</w:t>
      </w:r>
      <w:r w:rsidR="008F4634" w:rsidRPr="00480CDE">
        <w:rPr>
          <w:b/>
          <w:vertAlign w:val="subscript"/>
        </w:rPr>
        <w:t>2</w:t>
      </w:r>
      <w:r w:rsidR="008F4634">
        <w:rPr>
          <w:b/>
        </w:rPr>
        <w:t>O)</w:t>
      </w:r>
      <w:r w:rsidR="008F4634" w:rsidRPr="00480CDE">
        <w:rPr>
          <w:b/>
          <w:vertAlign w:val="subscript"/>
        </w:rPr>
        <w:t>6</w:t>
      </w:r>
      <w:r w:rsidR="008F4634">
        <w:rPr>
          <w:b/>
        </w:rPr>
        <w:t>(SO</w:t>
      </w:r>
      <w:r w:rsidR="008F4634" w:rsidRPr="00480CDE">
        <w:rPr>
          <w:b/>
          <w:vertAlign w:val="subscript"/>
        </w:rPr>
        <w:t>4</w:t>
      </w:r>
      <w:r w:rsidR="008F4634">
        <w:rPr>
          <w:b/>
        </w:rPr>
        <w:t xml:space="preserve">)] </w:t>
      </w:r>
      <w:r w:rsidR="008F4634" w:rsidRPr="007502FE">
        <w:rPr>
          <w:b/>
        </w:rPr>
        <w:t xml:space="preserve">• </w:t>
      </w:r>
      <w:r w:rsidR="008F4634">
        <w:rPr>
          <w:b/>
        </w:rPr>
        <w:t>3</w:t>
      </w:r>
      <w:r w:rsidR="008F4634" w:rsidRPr="007502FE">
        <w:rPr>
          <w:b/>
        </w:rPr>
        <w:t>H</w:t>
      </w:r>
      <w:r w:rsidR="008F4634" w:rsidRPr="007502FE">
        <w:rPr>
          <w:b/>
          <w:vertAlign w:val="subscript"/>
        </w:rPr>
        <w:t>2</w:t>
      </w:r>
      <w:r w:rsidR="008F4634" w:rsidRPr="007502FE">
        <w:rPr>
          <w:b/>
        </w:rPr>
        <w:t>O</w:t>
      </w:r>
      <w:r w:rsidRPr="00A90DF1">
        <w:rPr>
          <w:b/>
        </w:rPr>
        <w:t xml:space="preserve">, </w:t>
      </w:r>
      <w:r w:rsidR="00D56D1E">
        <w:rPr>
          <w:b/>
        </w:rPr>
        <w:t>8</w:t>
      </w:r>
      <w:r w:rsidRPr="00A90DF1">
        <w:rPr>
          <w:b/>
        </w:rPr>
        <w:t xml:space="preserve">. </w:t>
      </w:r>
      <w:r w:rsidRPr="00A90DF1">
        <w:t xml:space="preserve"> Co</w:t>
      </w:r>
      <w:r w:rsidR="005B5F93">
        <w:t>balt</w:t>
      </w:r>
      <w:r w:rsidRPr="00A90DF1">
        <w:t xml:space="preserve">(II) </w:t>
      </w:r>
      <w:r w:rsidR="005B5F93">
        <w:t>sulfate</w:t>
      </w:r>
      <w:r w:rsidRPr="00A90DF1">
        <w:t xml:space="preserve"> </w:t>
      </w:r>
      <w:r w:rsidR="005B5F93">
        <w:t>hepta</w:t>
      </w:r>
      <w:r w:rsidRPr="00A90DF1">
        <w:t>hydrate (0.0</w:t>
      </w:r>
      <w:r w:rsidR="005B5F93">
        <w:t>310</w:t>
      </w:r>
      <w:r w:rsidRPr="00A90DF1">
        <w:t xml:space="preserve"> g, 0.</w:t>
      </w:r>
      <w:r>
        <w:t>1</w:t>
      </w:r>
      <w:r w:rsidR="005B5F93">
        <w:t>10</w:t>
      </w:r>
      <w:r w:rsidRPr="00A90DF1">
        <w:t xml:space="preserve"> mmol) and </w:t>
      </w:r>
      <w:r w:rsidR="005B5F93">
        <w:rPr>
          <w:b/>
        </w:rPr>
        <w:t>1</w:t>
      </w:r>
      <w:r w:rsidRPr="00A90DF1">
        <w:t xml:space="preserve"> (0.0</w:t>
      </w:r>
      <w:r w:rsidR="005B5F93">
        <w:t>0419</w:t>
      </w:r>
      <w:r w:rsidRPr="00A90DF1">
        <w:t xml:space="preserve"> g, 0.0</w:t>
      </w:r>
      <w:r w:rsidR="005B5F93">
        <w:t>221</w:t>
      </w:r>
      <w:r w:rsidRPr="00A90DF1">
        <w:t xml:space="preserve"> mmol) were added to separate 4 mL scintillation vials and dissolved in 1 mL of water and 2 mL of </w:t>
      </w:r>
      <w:r w:rsidR="005B5F93">
        <w:t>a 1:1 water:ethanol mixture</w:t>
      </w:r>
      <w:r w:rsidRPr="00A90DF1">
        <w:t>, respectively.  The vials were heated to 85 °C for 30 min in an aluminum heating block, followed by mixing of the solutions and additiona</w:t>
      </w:r>
      <w:r>
        <w:t>l heating.  After heating for 2</w:t>
      </w:r>
      <w:r w:rsidR="005B5F93">
        <w:t>4 h</w:t>
      </w:r>
      <w:r w:rsidRPr="00A90DF1">
        <w:t xml:space="preserve">, </w:t>
      </w:r>
      <w:r w:rsidR="00712A49">
        <w:t>red</w:t>
      </w:r>
      <w:r w:rsidRPr="00A90DF1">
        <w:t xml:space="preserve"> needles formed</w:t>
      </w:r>
      <w:r w:rsidR="002376C2">
        <w:t xml:space="preserve"> and were analyzed.</w:t>
      </w:r>
    </w:p>
    <w:p w:rsidR="00D87E9E" w:rsidRPr="009940D2" w:rsidRDefault="00D87E9E" w:rsidP="00D87E9E">
      <w:pPr>
        <w:spacing w:line="480" w:lineRule="auto"/>
      </w:pPr>
      <w:r w:rsidRPr="00A90DF1">
        <w:rPr>
          <w:b/>
        </w:rPr>
        <w:lastRenderedPageBreak/>
        <w:t xml:space="preserve">Synthesis of </w:t>
      </w:r>
      <w:r w:rsidR="008F4634" w:rsidRPr="007502FE">
        <w:rPr>
          <w:b/>
        </w:rPr>
        <w:t>[</w:t>
      </w:r>
      <w:proofErr w:type="gramStart"/>
      <w:r w:rsidR="008F4634" w:rsidRPr="007502FE">
        <w:rPr>
          <w:b/>
        </w:rPr>
        <w:t>Cu</w:t>
      </w:r>
      <w:r w:rsidR="008F4634" w:rsidRPr="00F50DB7">
        <w:rPr>
          <w:b/>
          <w:vertAlign w:val="subscript"/>
        </w:rPr>
        <w:t>2</w:t>
      </w:r>
      <w:r w:rsidR="008F4634" w:rsidRPr="007502FE">
        <w:rPr>
          <w:b/>
        </w:rPr>
        <w:t>(</w:t>
      </w:r>
      <w:proofErr w:type="gramEnd"/>
      <w:r w:rsidR="008F4634" w:rsidRPr="00C2729D">
        <w:rPr>
          <w:b/>
          <w:bCs/>
        </w:rPr>
        <w:t>2</w:t>
      </w:r>
      <w:r w:rsidR="008F4634">
        <w:rPr>
          <w:b/>
        </w:rPr>
        <w:t>)</w:t>
      </w:r>
      <w:r w:rsidR="008F4634" w:rsidRPr="00F50DB7">
        <w:rPr>
          <w:b/>
          <w:vertAlign w:val="subscript"/>
        </w:rPr>
        <w:t>2</w:t>
      </w:r>
      <w:r w:rsidR="008F4634">
        <w:rPr>
          <w:b/>
        </w:rPr>
        <w:t>(S</w:t>
      </w:r>
      <w:r w:rsidR="008F4634" w:rsidRPr="007502FE">
        <w:rPr>
          <w:b/>
        </w:rPr>
        <w:t>O</w:t>
      </w:r>
      <w:r w:rsidR="008F4634">
        <w:rPr>
          <w:b/>
          <w:vertAlign w:val="subscript"/>
        </w:rPr>
        <w:t>4</w:t>
      </w:r>
      <w:r w:rsidR="008F4634" w:rsidRPr="007502FE">
        <w:rPr>
          <w:b/>
        </w:rPr>
        <w:t xml:space="preserve">)] • </w:t>
      </w:r>
      <w:r w:rsidR="008F4634">
        <w:rPr>
          <w:b/>
        </w:rPr>
        <w:t>2DMF</w:t>
      </w:r>
      <w:r w:rsidR="008F4634" w:rsidRPr="007502FE">
        <w:rPr>
          <w:b/>
        </w:rPr>
        <w:t xml:space="preserve"> • </w:t>
      </w:r>
      <w:r w:rsidR="008F4634">
        <w:rPr>
          <w:b/>
        </w:rPr>
        <w:t>3</w:t>
      </w:r>
      <w:r w:rsidR="008F4634" w:rsidRPr="007502FE">
        <w:rPr>
          <w:b/>
        </w:rPr>
        <w:t>H</w:t>
      </w:r>
      <w:r w:rsidR="008F4634" w:rsidRPr="007502FE">
        <w:rPr>
          <w:b/>
          <w:vertAlign w:val="subscript"/>
        </w:rPr>
        <w:t>2</w:t>
      </w:r>
      <w:r w:rsidR="008F4634" w:rsidRPr="007502FE">
        <w:rPr>
          <w:b/>
        </w:rPr>
        <w:t>O</w:t>
      </w:r>
      <w:r w:rsidRPr="00A90DF1">
        <w:rPr>
          <w:b/>
        </w:rPr>
        <w:t xml:space="preserve">, </w:t>
      </w:r>
      <w:r w:rsidR="00D56D1E">
        <w:rPr>
          <w:b/>
        </w:rPr>
        <w:t>9</w:t>
      </w:r>
      <w:r w:rsidRPr="00A90DF1">
        <w:rPr>
          <w:b/>
        </w:rPr>
        <w:t xml:space="preserve">. </w:t>
      </w:r>
      <w:r w:rsidRPr="00A90DF1">
        <w:t xml:space="preserve"> </w:t>
      </w:r>
      <w:proofErr w:type="gramStart"/>
      <w:r w:rsidRPr="00A90DF1">
        <w:t>Copper(</w:t>
      </w:r>
      <w:proofErr w:type="gramEnd"/>
      <w:r w:rsidRPr="00A90DF1">
        <w:t xml:space="preserve">II) </w:t>
      </w:r>
      <w:r w:rsidR="00653A6C">
        <w:t>sulfat</w:t>
      </w:r>
      <w:r>
        <w:t>e</w:t>
      </w:r>
      <w:r w:rsidRPr="00A90DF1">
        <w:t xml:space="preserve"> </w:t>
      </w:r>
      <w:r w:rsidR="00653A6C">
        <w:t>penta</w:t>
      </w:r>
      <w:r w:rsidRPr="00A90DF1">
        <w:t>hydrate (0.0</w:t>
      </w:r>
      <w:r w:rsidR="00653A6C">
        <w:t>0918</w:t>
      </w:r>
      <w:r w:rsidRPr="00A90DF1">
        <w:t xml:space="preserve"> g, 0.</w:t>
      </w:r>
      <w:r w:rsidR="00653A6C">
        <w:t>0367</w:t>
      </w:r>
      <w:r w:rsidRPr="00A90DF1">
        <w:t xml:space="preserve"> mmol)</w:t>
      </w:r>
      <w:r w:rsidR="00653A6C">
        <w:t>,</w:t>
      </w:r>
      <w:r w:rsidRPr="00A90DF1">
        <w:t xml:space="preserve"> </w:t>
      </w:r>
      <w:r>
        <w:rPr>
          <w:b/>
        </w:rPr>
        <w:t>2</w:t>
      </w:r>
      <w:r w:rsidRPr="00A90DF1">
        <w:t xml:space="preserve"> (0.0177 g, 0.0735 mmol)</w:t>
      </w:r>
      <w:r w:rsidR="00653A6C">
        <w:t>, and pyrazine (0.0147 g, 0.184 mmol)</w:t>
      </w:r>
      <w:r w:rsidRPr="00A90DF1">
        <w:t xml:space="preserve"> were added to separate 4 mL scintillation vials</w:t>
      </w:r>
      <w:r w:rsidR="009605BE">
        <w:t xml:space="preserve">. Pyrazine and </w:t>
      </w:r>
      <w:r w:rsidR="009605BE" w:rsidRPr="009605BE">
        <w:rPr>
          <w:b/>
        </w:rPr>
        <w:t>2</w:t>
      </w:r>
      <w:r w:rsidR="009605BE">
        <w:t xml:space="preserve"> were dissolved in 1 mL of DMF and mixed while copper sulfate was</w:t>
      </w:r>
      <w:r w:rsidRPr="00A90DF1">
        <w:t xml:space="preserve"> dissolved in 1 mL of water.  </w:t>
      </w:r>
      <w:r w:rsidR="009605BE">
        <w:t>V</w:t>
      </w:r>
      <w:r w:rsidRPr="00A90DF1">
        <w:t>ials were heated to 85 °C for 30 min in an aluminum heating block, followed by mixing of the solutions and additiona</w:t>
      </w:r>
      <w:r>
        <w:t xml:space="preserve">l heating.  After heating for </w:t>
      </w:r>
      <w:r w:rsidR="00653A6C">
        <w:t>3</w:t>
      </w:r>
      <w:r>
        <w:t xml:space="preserve"> wks</w:t>
      </w:r>
      <w:r w:rsidRPr="00A90DF1">
        <w:t xml:space="preserve">, colorless needles formed and were </w:t>
      </w:r>
      <w:r w:rsidR="002376C2">
        <w:t>analyzed.</w:t>
      </w:r>
    </w:p>
    <w:p w:rsidR="00D87E9E" w:rsidRPr="009940D2" w:rsidRDefault="00D87E9E" w:rsidP="00D87E9E">
      <w:pPr>
        <w:spacing w:line="480" w:lineRule="auto"/>
      </w:pPr>
      <w:r w:rsidRPr="00A90DF1">
        <w:rPr>
          <w:b/>
        </w:rPr>
        <w:t xml:space="preserve">Synthesis of </w:t>
      </w:r>
      <w:r w:rsidR="008F4634" w:rsidRPr="007502FE">
        <w:rPr>
          <w:b/>
        </w:rPr>
        <w:t>[</w:t>
      </w:r>
      <w:proofErr w:type="gramStart"/>
      <w:r w:rsidR="008F4634" w:rsidRPr="007502FE">
        <w:rPr>
          <w:b/>
        </w:rPr>
        <w:t>Cu(</w:t>
      </w:r>
      <w:proofErr w:type="gramEnd"/>
      <w:r w:rsidR="008F4634" w:rsidRPr="00C2729D">
        <w:rPr>
          <w:b/>
          <w:bCs/>
        </w:rPr>
        <w:t>2</w:t>
      </w:r>
      <w:r w:rsidR="008F4634">
        <w:rPr>
          <w:b/>
        </w:rPr>
        <w:t>)(N</w:t>
      </w:r>
      <w:r w:rsidR="008F4634" w:rsidRPr="007502FE">
        <w:rPr>
          <w:b/>
        </w:rPr>
        <w:t>O</w:t>
      </w:r>
      <w:r w:rsidR="008F4634">
        <w:rPr>
          <w:b/>
          <w:vertAlign w:val="subscript"/>
        </w:rPr>
        <w:t>3</w:t>
      </w:r>
      <w:r w:rsidR="008F4634" w:rsidRPr="007502FE">
        <w:rPr>
          <w:b/>
        </w:rPr>
        <w:t xml:space="preserve">)] • </w:t>
      </w:r>
      <w:r w:rsidR="008F4634">
        <w:rPr>
          <w:b/>
        </w:rPr>
        <w:t>NMP</w:t>
      </w:r>
      <w:r w:rsidR="008F4634" w:rsidRPr="007502FE">
        <w:rPr>
          <w:b/>
        </w:rPr>
        <w:t xml:space="preserve"> • H</w:t>
      </w:r>
      <w:r w:rsidR="008F4634" w:rsidRPr="007502FE">
        <w:rPr>
          <w:b/>
          <w:vertAlign w:val="subscript"/>
        </w:rPr>
        <w:t>2</w:t>
      </w:r>
      <w:r w:rsidR="008F4634" w:rsidRPr="007502FE">
        <w:rPr>
          <w:b/>
        </w:rPr>
        <w:t>O</w:t>
      </w:r>
      <w:r w:rsidRPr="00A90DF1">
        <w:rPr>
          <w:b/>
        </w:rPr>
        <w:t xml:space="preserve">, </w:t>
      </w:r>
      <w:r w:rsidR="00D56D1E">
        <w:rPr>
          <w:b/>
        </w:rPr>
        <w:t>10</w:t>
      </w:r>
      <w:r w:rsidRPr="00A90DF1">
        <w:rPr>
          <w:b/>
        </w:rPr>
        <w:t xml:space="preserve">. </w:t>
      </w:r>
      <w:r w:rsidRPr="00A90DF1">
        <w:t xml:space="preserve"> Copper(II) </w:t>
      </w:r>
      <w:r w:rsidR="0013380B">
        <w:t>nitrat</w:t>
      </w:r>
      <w:r>
        <w:t>e</w:t>
      </w:r>
      <w:r w:rsidRPr="00A90DF1">
        <w:t xml:space="preserve"> </w:t>
      </w:r>
      <w:r w:rsidR="0013380B">
        <w:t>tri</w:t>
      </w:r>
      <w:r w:rsidRPr="00A90DF1">
        <w:t>hydrate (0.0</w:t>
      </w:r>
      <w:r w:rsidR="0013380B">
        <w:t>178</w:t>
      </w:r>
      <w:r w:rsidRPr="00A90DF1">
        <w:t xml:space="preserve"> g, 0.</w:t>
      </w:r>
      <w:r w:rsidR="0013380B">
        <w:t>735</w:t>
      </w:r>
      <w:r w:rsidRPr="00A90DF1">
        <w:t xml:space="preserve"> mmol) and </w:t>
      </w:r>
      <w:r>
        <w:rPr>
          <w:b/>
        </w:rPr>
        <w:t>2</w:t>
      </w:r>
      <w:r w:rsidRPr="00A90DF1">
        <w:t xml:space="preserve"> (0.0177 g, 0.0735 mmol) were added to separate 4 mL scintillation vials and dissolved in 1 mL of water and 2 mL of DMF, respectively.  The vials were heated to 85 °C for 30 min in an aluminum heating block, followed by mixing of the solutions and additiona</w:t>
      </w:r>
      <w:r>
        <w:t xml:space="preserve">l heating.  After heating for </w:t>
      </w:r>
      <w:r w:rsidR="0013380B">
        <w:t>1 wk</w:t>
      </w:r>
      <w:r w:rsidRPr="00A90DF1">
        <w:t xml:space="preserve">, colorless needles formed and were </w:t>
      </w:r>
      <w:r w:rsidR="002376C2">
        <w:t>analyzed.</w:t>
      </w:r>
    </w:p>
    <w:p w:rsidR="00D87E9E" w:rsidRPr="009940D2" w:rsidRDefault="00D87E9E" w:rsidP="00D87E9E">
      <w:pPr>
        <w:spacing w:line="480" w:lineRule="auto"/>
      </w:pPr>
      <w:r w:rsidRPr="00A90DF1">
        <w:rPr>
          <w:b/>
        </w:rPr>
        <w:t xml:space="preserve">Synthesis of </w:t>
      </w:r>
      <w:r w:rsidR="008F4634" w:rsidRPr="007502FE">
        <w:rPr>
          <w:b/>
        </w:rPr>
        <w:t>[</w:t>
      </w:r>
      <w:proofErr w:type="gramStart"/>
      <w:r w:rsidR="008F4634" w:rsidRPr="007502FE">
        <w:rPr>
          <w:b/>
        </w:rPr>
        <w:t>Cu(</w:t>
      </w:r>
      <w:proofErr w:type="gramEnd"/>
      <w:r w:rsidR="008F4634" w:rsidRPr="00C2729D">
        <w:rPr>
          <w:b/>
          <w:bCs/>
        </w:rPr>
        <w:t>2</w:t>
      </w:r>
      <w:r w:rsidR="008F4634">
        <w:rPr>
          <w:b/>
        </w:rPr>
        <w:t>)(S</w:t>
      </w:r>
      <w:r w:rsidR="008F4634" w:rsidRPr="007502FE">
        <w:rPr>
          <w:b/>
        </w:rPr>
        <w:t>O</w:t>
      </w:r>
      <w:r w:rsidR="008F4634">
        <w:rPr>
          <w:b/>
          <w:vertAlign w:val="subscript"/>
        </w:rPr>
        <w:t>3</w:t>
      </w:r>
      <w:r w:rsidR="008F4634" w:rsidRPr="00F50DB7">
        <w:rPr>
          <w:b/>
        </w:rPr>
        <w:t>CF</w:t>
      </w:r>
      <w:r w:rsidR="008F4634">
        <w:rPr>
          <w:b/>
          <w:vertAlign w:val="subscript"/>
        </w:rPr>
        <w:t>3</w:t>
      </w:r>
      <w:r w:rsidR="008F4634" w:rsidRPr="007502FE">
        <w:rPr>
          <w:b/>
        </w:rPr>
        <w:t xml:space="preserve">)] • </w:t>
      </w:r>
      <w:r w:rsidR="008F4634">
        <w:rPr>
          <w:b/>
        </w:rPr>
        <w:t>DMF</w:t>
      </w:r>
      <w:r w:rsidRPr="00A90DF1">
        <w:rPr>
          <w:b/>
        </w:rPr>
        <w:t xml:space="preserve">, </w:t>
      </w:r>
      <w:r w:rsidR="00D56D1E">
        <w:rPr>
          <w:b/>
        </w:rPr>
        <w:t>11</w:t>
      </w:r>
      <w:r w:rsidRPr="00A90DF1">
        <w:rPr>
          <w:b/>
        </w:rPr>
        <w:t xml:space="preserve">. </w:t>
      </w:r>
      <w:r w:rsidRPr="00A90DF1">
        <w:t xml:space="preserve"> Copper(II) </w:t>
      </w:r>
      <w:r w:rsidR="00DD53B8">
        <w:t>trifl</w:t>
      </w:r>
      <w:r w:rsidRPr="00A90DF1">
        <w:t>ate (0.0</w:t>
      </w:r>
      <w:r w:rsidR="00DD53B8">
        <w:t>532</w:t>
      </w:r>
      <w:r w:rsidRPr="00A90DF1">
        <w:t xml:space="preserve"> g, 0.</w:t>
      </w:r>
      <w:r>
        <w:t>147</w:t>
      </w:r>
      <w:r w:rsidRPr="00A90DF1">
        <w:t xml:space="preserve"> mmol) and </w:t>
      </w:r>
      <w:r>
        <w:rPr>
          <w:b/>
        </w:rPr>
        <w:t>2</w:t>
      </w:r>
      <w:r w:rsidRPr="00A90DF1">
        <w:t xml:space="preserve"> (0.0177 g, 0.0735 mmol) were added to separate 4 mL scintillation vials and dissolved in 1 mL of water and 2 mL of DMF, respectively.  The vials were heated to 85 °C for 30 min in an aluminum heating block, followed by mixing of the solutions and additiona</w:t>
      </w:r>
      <w:r>
        <w:t>l heating.  After heating for 2</w:t>
      </w:r>
      <w:r w:rsidR="00DD53B8">
        <w:t>4 h</w:t>
      </w:r>
      <w:r w:rsidRPr="00A90DF1">
        <w:t xml:space="preserve">, colorless needles formed and were </w:t>
      </w:r>
      <w:r w:rsidR="002376C2">
        <w:t>analyzed.</w:t>
      </w:r>
    </w:p>
    <w:p w:rsidR="00D87E9E" w:rsidRPr="009940D2" w:rsidRDefault="00D87E9E" w:rsidP="00D87E9E">
      <w:pPr>
        <w:spacing w:line="480" w:lineRule="auto"/>
      </w:pPr>
      <w:r w:rsidRPr="00A90DF1">
        <w:rPr>
          <w:b/>
        </w:rPr>
        <w:t xml:space="preserve">Synthesis of </w:t>
      </w:r>
      <w:r w:rsidR="008F4634" w:rsidRPr="007502FE">
        <w:rPr>
          <w:b/>
        </w:rPr>
        <w:t>[</w:t>
      </w:r>
      <w:proofErr w:type="gramStart"/>
      <w:r w:rsidR="008F4634" w:rsidRPr="007502FE">
        <w:rPr>
          <w:b/>
        </w:rPr>
        <w:t>Cu(</w:t>
      </w:r>
      <w:proofErr w:type="gramEnd"/>
      <w:r w:rsidR="008F4634" w:rsidRPr="00C2729D">
        <w:rPr>
          <w:b/>
          <w:bCs/>
        </w:rPr>
        <w:t>2</w:t>
      </w:r>
      <w:r w:rsidR="008F4634">
        <w:rPr>
          <w:b/>
        </w:rPr>
        <w:t>)(S</w:t>
      </w:r>
      <w:r w:rsidR="008F4634" w:rsidRPr="007502FE">
        <w:rPr>
          <w:b/>
        </w:rPr>
        <w:t>O</w:t>
      </w:r>
      <w:r w:rsidR="008F4634">
        <w:rPr>
          <w:b/>
          <w:vertAlign w:val="subscript"/>
        </w:rPr>
        <w:t>3</w:t>
      </w:r>
      <w:r w:rsidR="008F4634" w:rsidRPr="00E52358">
        <w:rPr>
          <w:b/>
        </w:rPr>
        <w:t>CF</w:t>
      </w:r>
      <w:r w:rsidR="008F4634">
        <w:rPr>
          <w:b/>
          <w:vertAlign w:val="subscript"/>
        </w:rPr>
        <w:t>3</w:t>
      </w:r>
      <w:r w:rsidR="008F4634" w:rsidRPr="007502FE">
        <w:rPr>
          <w:b/>
        </w:rPr>
        <w:t xml:space="preserve">)] • </w:t>
      </w:r>
      <w:r w:rsidR="008F4634">
        <w:rPr>
          <w:b/>
        </w:rPr>
        <w:t>DMA</w:t>
      </w:r>
      <w:r w:rsidRPr="00A90DF1">
        <w:rPr>
          <w:b/>
        </w:rPr>
        <w:t xml:space="preserve">, </w:t>
      </w:r>
      <w:r w:rsidR="00D56D1E">
        <w:rPr>
          <w:b/>
        </w:rPr>
        <w:t>12</w:t>
      </w:r>
      <w:r w:rsidRPr="00A90DF1">
        <w:rPr>
          <w:b/>
        </w:rPr>
        <w:t xml:space="preserve">. </w:t>
      </w:r>
      <w:r w:rsidRPr="00A90DF1">
        <w:t xml:space="preserve"> Copper(II) </w:t>
      </w:r>
      <w:r w:rsidR="00DD53B8">
        <w:t>triflate</w:t>
      </w:r>
      <w:r w:rsidRPr="00A90DF1">
        <w:t xml:space="preserve"> (0.</w:t>
      </w:r>
      <w:r w:rsidR="00DD53B8">
        <w:t>133</w:t>
      </w:r>
      <w:r w:rsidRPr="00A90DF1">
        <w:t xml:space="preserve"> g, 0.</w:t>
      </w:r>
      <w:r w:rsidR="00DD53B8">
        <w:t>368</w:t>
      </w:r>
      <w:r w:rsidRPr="00A90DF1">
        <w:t xml:space="preserve"> mmol) and </w:t>
      </w:r>
      <w:r>
        <w:rPr>
          <w:b/>
        </w:rPr>
        <w:t>2</w:t>
      </w:r>
      <w:r w:rsidRPr="00A90DF1">
        <w:t xml:space="preserve"> (0.0177 g, 0.0735 mmol) were added to separate 4 mL scintillation vials and dissolved in 1 mL of water and 2 mL of DM</w:t>
      </w:r>
      <w:r w:rsidR="00DD53B8">
        <w:t>A</w:t>
      </w:r>
      <w:r w:rsidRPr="00A90DF1">
        <w:t xml:space="preserve">, respectively.  The vials </w:t>
      </w:r>
      <w:r w:rsidRPr="00A90DF1">
        <w:lastRenderedPageBreak/>
        <w:t>were heated to 85 °C for 30 min in an aluminum heating block, followed by mixing of the solutions and additiona</w:t>
      </w:r>
      <w:r>
        <w:t xml:space="preserve">l heating.  After heating for </w:t>
      </w:r>
      <w:r w:rsidR="00DD53B8">
        <w:t>1 wk</w:t>
      </w:r>
      <w:r w:rsidRPr="00A90DF1">
        <w:t xml:space="preserve">, colorless needles formed and were </w:t>
      </w:r>
      <w:r w:rsidR="002376C2">
        <w:t>analyzed.</w:t>
      </w:r>
    </w:p>
    <w:p w:rsidR="00D87E9E" w:rsidRPr="009940D2" w:rsidRDefault="00D87E9E" w:rsidP="00D87E9E">
      <w:pPr>
        <w:spacing w:line="480" w:lineRule="auto"/>
      </w:pPr>
      <w:r w:rsidRPr="00A90DF1">
        <w:rPr>
          <w:b/>
        </w:rPr>
        <w:t xml:space="preserve">Synthesis of </w:t>
      </w:r>
      <w:r w:rsidR="008F4634" w:rsidRPr="007502FE">
        <w:rPr>
          <w:b/>
        </w:rPr>
        <w:t>[</w:t>
      </w:r>
      <w:proofErr w:type="gramStart"/>
      <w:r w:rsidR="008F4634" w:rsidRPr="007502FE">
        <w:rPr>
          <w:b/>
        </w:rPr>
        <w:t>Cu(</w:t>
      </w:r>
      <w:proofErr w:type="gramEnd"/>
      <w:r w:rsidR="008F4634" w:rsidRPr="00C2729D">
        <w:rPr>
          <w:b/>
          <w:bCs/>
        </w:rPr>
        <w:t>2</w:t>
      </w:r>
      <w:r w:rsidR="008F4634">
        <w:rPr>
          <w:b/>
        </w:rPr>
        <w:t>)(Cl</w:t>
      </w:r>
      <w:r w:rsidR="008F4634" w:rsidRPr="007502FE">
        <w:rPr>
          <w:b/>
        </w:rPr>
        <w:t>O</w:t>
      </w:r>
      <w:r w:rsidR="008F4634">
        <w:rPr>
          <w:b/>
          <w:vertAlign w:val="subscript"/>
        </w:rPr>
        <w:t>4</w:t>
      </w:r>
      <w:r w:rsidR="008F4634" w:rsidRPr="007502FE">
        <w:rPr>
          <w:b/>
        </w:rPr>
        <w:t>)</w:t>
      </w:r>
      <w:r w:rsidR="008F4634" w:rsidRPr="00E52358">
        <w:rPr>
          <w:b/>
          <w:vertAlign w:val="subscript"/>
        </w:rPr>
        <w:t>2</w:t>
      </w:r>
      <w:r w:rsidR="008F4634" w:rsidRPr="007502FE">
        <w:rPr>
          <w:b/>
        </w:rPr>
        <w:t xml:space="preserve">] • </w:t>
      </w:r>
      <w:r w:rsidR="008F4634">
        <w:rPr>
          <w:b/>
        </w:rPr>
        <w:t>NMP</w:t>
      </w:r>
      <w:r w:rsidRPr="00A90DF1">
        <w:rPr>
          <w:b/>
        </w:rPr>
        <w:t xml:space="preserve">, </w:t>
      </w:r>
      <w:r w:rsidR="00D56D1E">
        <w:rPr>
          <w:b/>
        </w:rPr>
        <w:t>13</w:t>
      </w:r>
      <w:r w:rsidRPr="00A90DF1">
        <w:rPr>
          <w:b/>
        </w:rPr>
        <w:t xml:space="preserve">. </w:t>
      </w:r>
      <w:r w:rsidRPr="00A90DF1">
        <w:t xml:space="preserve"> Copper(II) </w:t>
      </w:r>
      <w:r w:rsidR="0038673C">
        <w:t>perchlorate</w:t>
      </w:r>
      <w:r w:rsidRPr="00A90DF1">
        <w:t xml:space="preserve"> </w:t>
      </w:r>
      <w:r w:rsidR="0038673C">
        <w:t>hexa</w:t>
      </w:r>
      <w:r w:rsidRPr="00A90DF1">
        <w:t>hydrate (0.0</w:t>
      </w:r>
      <w:r w:rsidR="0038673C">
        <w:t>545</w:t>
      </w:r>
      <w:r w:rsidRPr="00A90DF1">
        <w:t xml:space="preserve"> g, 0.</w:t>
      </w:r>
      <w:r>
        <w:t>147</w:t>
      </w:r>
      <w:r w:rsidRPr="00A90DF1">
        <w:t xml:space="preserve"> mmol) and </w:t>
      </w:r>
      <w:r>
        <w:rPr>
          <w:b/>
        </w:rPr>
        <w:t>2</w:t>
      </w:r>
      <w:r w:rsidRPr="00A90DF1">
        <w:t xml:space="preserve"> (0.0177 g, 0.0735 mmol) were added to separate 4 mL scintillation vials and dissolved in 1 mL of water and 2 mL of </w:t>
      </w:r>
      <w:r w:rsidR="0038673C">
        <w:t>NMP</w:t>
      </w:r>
      <w:r w:rsidRPr="00A90DF1">
        <w:t>, respectively.  The vials were heated to 85 °C for 30 min in an aluminum heating block, followed by mixing of the solutions and additiona</w:t>
      </w:r>
      <w:r>
        <w:t>l heating.  After heating for 2</w:t>
      </w:r>
      <w:r w:rsidR="0038673C">
        <w:t>4 h</w:t>
      </w:r>
      <w:r w:rsidRPr="00A90DF1">
        <w:t xml:space="preserve">, </w:t>
      </w:r>
      <w:r w:rsidR="0038673C">
        <w:t>blue</w:t>
      </w:r>
      <w:r w:rsidRPr="00A90DF1">
        <w:t xml:space="preserve"> needles formed and were </w:t>
      </w:r>
      <w:r w:rsidR="002376C2">
        <w:t>analyzed.</w:t>
      </w:r>
    </w:p>
    <w:p w:rsidR="00511397" w:rsidRPr="00F750EB" w:rsidRDefault="00511397" w:rsidP="00511397">
      <w:pPr>
        <w:spacing w:line="480" w:lineRule="auto"/>
        <w:rPr>
          <w:rFonts w:eastAsia="SimSun"/>
          <w:kern w:val="2"/>
          <w:lang w:eastAsia="zh-CN"/>
        </w:rPr>
      </w:pPr>
      <w:proofErr w:type="gramStart"/>
      <w:r w:rsidRPr="001229B2">
        <w:rPr>
          <w:rFonts w:eastAsia="Calibri" w:cs="Times-Bold"/>
          <w:b/>
          <w:bCs/>
        </w:rPr>
        <w:t>X-ray Structure Determinations.</w:t>
      </w:r>
      <w:proofErr w:type="gramEnd"/>
      <w:r w:rsidRPr="00847806">
        <w:rPr>
          <w:rFonts w:eastAsia="Calibri" w:cs="Times-Bold"/>
          <w:bCs/>
        </w:rPr>
        <w:t xml:space="preserve">  </w:t>
      </w:r>
      <w:r>
        <w:rPr>
          <w:rFonts w:eastAsia="SimSun"/>
          <w:kern w:val="2"/>
          <w:lang w:eastAsia="zh-CN"/>
        </w:rPr>
        <w:t>Data was</w:t>
      </w:r>
      <w:r w:rsidRPr="00F750EB">
        <w:rPr>
          <w:rFonts w:eastAsia="SimSun"/>
          <w:kern w:val="2"/>
          <w:lang w:eastAsia="zh-CN"/>
        </w:rPr>
        <w:t xml:space="preserve"> collected on a Bruker SMART APEXII three circle diffractometer equipped with a CCD area detector and operated at 1,</w:t>
      </w:r>
      <w:r>
        <w:rPr>
          <w:rFonts w:eastAsia="SimSun"/>
          <w:kern w:val="2"/>
          <w:lang w:eastAsia="zh-CN"/>
        </w:rPr>
        <w:t>800 W power (45</w:t>
      </w:r>
      <w:r w:rsidRPr="00F750EB">
        <w:rPr>
          <w:rFonts w:eastAsia="SimSun"/>
          <w:kern w:val="2"/>
          <w:lang w:eastAsia="zh-CN"/>
        </w:rPr>
        <w:t xml:space="preserve"> kV, </w:t>
      </w:r>
      <w:r>
        <w:rPr>
          <w:rFonts w:eastAsia="SimSun"/>
          <w:kern w:val="2"/>
          <w:lang w:eastAsia="zh-CN"/>
        </w:rPr>
        <w:t>40</w:t>
      </w:r>
      <w:r w:rsidRPr="00F750EB">
        <w:rPr>
          <w:rFonts w:eastAsia="SimSun"/>
          <w:kern w:val="2"/>
          <w:lang w:eastAsia="zh-CN"/>
        </w:rPr>
        <w:t xml:space="preserve"> mA) to generate </w:t>
      </w:r>
      <w:r>
        <w:rPr>
          <w:rFonts w:eastAsia="SimSun"/>
          <w:kern w:val="2"/>
          <w:lang w:eastAsia="zh-CN"/>
        </w:rPr>
        <w:t>Mo</w:t>
      </w:r>
      <w:r w:rsidRPr="00F750EB">
        <w:rPr>
          <w:rFonts w:eastAsia="SimSun"/>
          <w:kern w:val="2"/>
          <w:lang w:eastAsia="zh-CN"/>
        </w:rPr>
        <w:t xml:space="preserve"> Kα radiation (</w:t>
      </w:r>
      <w:r w:rsidRPr="00F750EB">
        <w:rPr>
          <w:rFonts w:eastAsia="SimSun"/>
          <w:i/>
          <w:kern w:val="2"/>
          <w:lang w:eastAsia="zh-CN"/>
        </w:rPr>
        <w:t>λ</w:t>
      </w:r>
      <w:r w:rsidRPr="00F750EB">
        <w:rPr>
          <w:rFonts w:eastAsia="SimSun"/>
          <w:kern w:val="2"/>
          <w:lang w:eastAsia="zh-CN"/>
        </w:rPr>
        <w:t xml:space="preserve"> = </w:t>
      </w:r>
      <w:r>
        <w:rPr>
          <w:rFonts w:eastAsia="SimSun"/>
          <w:kern w:val="2"/>
          <w:lang w:eastAsia="zh-CN"/>
        </w:rPr>
        <w:t>0.71073</w:t>
      </w:r>
      <w:r w:rsidRPr="00F750EB">
        <w:rPr>
          <w:rFonts w:eastAsia="SimSun"/>
          <w:kern w:val="2"/>
          <w:lang w:eastAsia="zh-CN"/>
        </w:rPr>
        <w:t xml:space="preserve"> Å).</w:t>
      </w:r>
      <w:r>
        <w:rPr>
          <w:rFonts w:eastAsia="SimSun"/>
          <w:kern w:val="2"/>
          <w:lang w:eastAsia="zh-CN"/>
        </w:rPr>
        <w:t xml:space="preserve"> </w:t>
      </w:r>
      <w:r w:rsidRPr="00F750EB">
        <w:rPr>
          <w:rFonts w:eastAsia="SimSun"/>
          <w:kern w:val="2"/>
          <w:lang w:eastAsia="zh-CN"/>
        </w:rPr>
        <w:t xml:space="preserve"> The incident X-ray beam was focused and monochromated using Bruker Excalibur focusing optics.</w:t>
      </w:r>
      <w:r>
        <w:rPr>
          <w:rFonts w:eastAsia="SimSun"/>
          <w:kern w:val="2"/>
          <w:lang w:eastAsia="zh-CN"/>
        </w:rPr>
        <w:t xml:space="preserve"> </w:t>
      </w:r>
      <w:r w:rsidRPr="00F750EB">
        <w:rPr>
          <w:rFonts w:eastAsia="SimSun"/>
          <w:kern w:val="2"/>
          <w:lang w:eastAsia="zh-CN"/>
        </w:rPr>
        <w:t xml:space="preserve"> </w:t>
      </w:r>
      <w:r>
        <w:rPr>
          <w:rFonts w:eastAsia="SimSun"/>
          <w:kern w:val="2"/>
          <w:lang w:eastAsia="zh-CN"/>
        </w:rPr>
        <w:t>Single c</w:t>
      </w:r>
      <w:r w:rsidRPr="00F750EB">
        <w:rPr>
          <w:rFonts w:eastAsia="SimSun"/>
          <w:kern w:val="2"/>
          <w:lang w:eastAsia="zh-CN"/>
        </w:rPr>
        <w:t>rystal</w:t>
      </w:r>
      <w:r>
        <w:rPr>
          <w:rFonts w:eastAsia="SimSun"/>
          <w:kern w:val="2"/>
          <w:lang w:eastAsia="zh-CN"/>
        </w:rPr>
        <w:t xml:space="preserve">s </w:t>
      </w:r>
      <w:r w:rsidRPr="00F750EB">
        <w:rPr>
          <w:rFonts w:eastAsia="SimSun"/>
          <w:kern w:val="2"/>
          <w:lang w:eastAsia="zh-CN"/>
        </w:rPr>
        <w:t>w</w:t>
      </w:r>
      <w:r>
        <w:rPr>
          <w:rFonts w:eastAsia="SimSun"/>
          <w:kern w:val="2"/>
          <w:lang w:eastAsia="zh-CN"/>
        </w:rPr>
        <w:t>ere</w:t>
      </w:r>
      <w:r w:rsidRPr="00F750EB">
        <w:rPr>
          <w:rFonts w:eastAsia="SimSun"/>
          <w:kern w:val="2"/>
          <w:lang w:eastAsia="zh-CN"/>
        </w:rPr>
        <w:t xml:space="preserve"> mounted on nylon CryoLoops (Hampton Research) with Paratone-N (Hampton Research) </w:t>
      </w:r>
      <w:r>
        <w:rPr>
          <w:rFonts w:eastAsia="SimSun"/>
          <w:kern w:val="2"/>
          <w:lang w:eastAsia="zh-CN"/>
        </w:rPr>
        <w:t xml:space="preserve">and </w:t>
      </w:r>
      <w:r w:rsidRPr="00884B02">
        <w:rPr>
          <w:rFonts w:eastAsia="SimSun"/>
          <w:kern w:val="2"/>
          <w:lang w:eastAsia="zh-CN"/>
        </w:rPr>
        <w:t>frozen</w:t>
      </w:r>
      <w:r w:rsidRPr="00F750EB">
        <w:rPr>
          <w:rFonts w:eastAsia="SimSun"/>
          <w:kern w:val="2"/>
          <w:lang w:eastAsia="zh-CN"/>
        </w:rPr>
        <w:t xml:space="preserve"> at -</w:t>
      </w:r>
      <w:r>
        <w:rPr>
          <w:rFonts w:eastAsia="SimSun"/>
          <w:kern w:val="2"/>
          <w:lang w:eastAsia="zh-CN"/>
        </w:rPr>
        <w:t>100</w:t>
      </w:r>
      <w:r w:rsidRPr="007C2853">
        <w:rPr>
          <w:rFonts w:eastAsia="SimSun"/>
          <w:kern w:val="2"/>
          <w:lang w:eastAsia="zh-CN"/>
        </w:rPr>
        <w:t xml:space="preserve"> </w:t>
      </w:r>
      <w:r w:rsidRPr="00F750EB">
        <w:rPr>
          <w:rFonts w:eastAsia="SimSun"/>
          <w:kern w:val="2"/>
          <w:lang w:eastAsia="zh-CN"/>
        </w:rPr>
        <w:t>ºC</w:t>
      </w:r>
      <w:r>
        <w:rPr>
          <w:rFonts w:eastAsia="SimSun"/>
          <w:kern w:val="2"/>
          <w:lang w:eastAsia="zh-CN"/>
        </w:rPr>
        <w:t xml:space="preserve"> and </w:t>
      </w:r>
      <w:r w:rsidRPr="00F750EB">
        <w:rPr>
          <w:rFonts w:eastAsia="SimSun"/>
          <w:kern w:val="2"/>
          <w:lang w:eastAsia="zh-CN"/>
        </w:rPr>
        <w:t>-</w:t>
      </w:r>
      <w:r>
        <w:rPr>
          <w:rFonts w:eastAsia="SimSun"/>
          <w:kern w:val="2"/>
          <w:lang w:eastAsia="zh-CN"/>
        </w:rPr>
        <w:t xml:space="preserve">173 </w:t>
      </w:r>
      <w:r w:rsidRPr="00F750EB">
        <w:rPr>
          <w:rFonts w:eastAsia="SimSun"/>
          <w:kern w:val="2"/>
          <w:lang w:eastAsia="zh-CN"/>
        </w:rPr>
        <w:t>ºC</w:t>
      </w:r>
      <w:r>
        <w:rPr>
          <w:rFonts w:eastAsia="SimSun"/>
          <w:kern w:val="2"/>
          <w:lang w:eastAsia="zh-CN"/>
        </w:rPr>
        <w:t>, respectively</w:t>
      </w:r>
      <w:r w:rsidRPr="00F750EB">
        <w:rPr>
          <w:rFonts w:eastAsia="SimSun"/>
          <w:kern w:val="2"/>
          <w:lang w:eastAsia="zh-CN"/>
        </w:rPr>
        <w:t xml:space="preserve">. </w:t>
      </w:r>
      <w:r>
        <w:rPr>
          <w:rFonts w:eastAsia="SimSun"/>
          <w:kern w:val="2"/>
          <w:lang w:eastAsia="zh-CN"/>
        </w:rPr>
        <w:t xml:space="preserve"> </w:t>
      </w:r>
      <w:r w:rsidRPr="00F750EB">
        <w:rPr>
          <w:rFonts w:eastAsia="SimSun"/>
          <w:kern w:val="2"/>
          <w:lang w:eastAsia="zh-CN"/>
        </w:rPr>
        <w:t>Initial scans of each specimen were taken to obtain preliminary unit cell parameters and to assess the mosaicity (i.e. breadth of spots between frames) of the crystal to select the required frame width for data collection.</w:t>
      </w:r>
      <w:r>
        <w:rPr>
          <w:rFonts w:eastAsia="SimSun"/>
          <w:kern w:val="2"/>
          <w:lang w:eastAsia="zh-CN"/>
        </w:rPr>
        <w:t xml:space="preserve"> </w:t>
      </w:r>
      <w:r w:rsidRPr="00F750EB">
        <w:rPr>
          <w:rFonts w:eastAsia="SimSun"/>
          <w:kern w:val="2"/>
          <w:lang w:eastAsia="zh-CN"/>
        </w:rPr>
        <w:t xml:space="preserve"> For all cases frame widths of 0.5º were judged to be appropriate and full hemispheres of data were collected using the </w:t>
      </w:r>
      <w:r w:rsidRPr="00F750EB">
        <w:rPr>
          <w:rFonts w:eastAsia="SimSun"/>
          <w:i/>
          <w:kern w:val="2"/>
          <w:lang w:eastAsia="zh-CN"/>
        </w:rPr>
        <w:t>Bruker APEX2</w:t>
      </w:r>
      <w:r w:rsidRPr="00F750EB">
        <w:rPr>
          <w:rFonts w:eastAsia="SimSun"/>
          <w:kern w:val="2"/>
          <w:lang w:eastAsia="zh-CN"/>
        </w:rPr>
        <w:t xml:space="preserve"> software suite to carry out overlapping </w:t>
      </w:r>
      <w:r w:rsidRPr="00F750EB">
        <w:rPr>
          <w:rFonts w:ascii="Symbol" w:eastAsia="SimSun" w:hAnsi="Symbol"/>
          <w:kern w:val="2"/>
          <w:lang w:eastAsia="zh-CN"/>
        </w:rPr>
        <w:t></w:t>
      </w:r>
      <w:r w:rsidRPr="00F750EB">
        <w:rPr>
          <w:rFonts w:eastAsia="SimSun"/>
          <w:kern w:val="2"/>
          <w:lang w:eastAsia="zh-CN"/>
        </w:rPr>
        <w:t xml:space="preserve"> and </w:t>
      </w:r>
      <w:r w:rsidRPr="00F750EB">
        <w:rPr>
          <w:rFonts w:ascii="Symbol" w:eastAsia="SimSun" w:hAnsi="Symbol"/>
          <w:kern w:val="2"/>
          <w:lang w:eastAsia="zh-CN"/>
        </w:rPr>
        <w:t></w:t>
      </w:r>
      <w:r w:rsidRPr="00F750EB">
        <w:rPr>
          <w:rFonts w:eastAsia="SimSun"/>
          <w:kern w:val="2"/>
          <w:lang w:eastAsia="zh-CN"/>
        </w:rPr>
        <w:t xml:space="preserve"> scans at detector </w:t>
      </w:r>
      <w:r>
        <w:rPr>
          <w:rFonts w:eastAsia="SimSun"/>
          <w:kern w:val="2"/>
          <w:lang w:eastAsia="zh-CN"/>
        </w:rPr>
        <w:t xml:space="preserve">setting of </w:t>
      </w:r>
      <w:r w:rsidRPr="00F750EB">
        <w:rPr>
          <w:rFonts w:eastAsia="SimSun"/>
          <w:kern w:val="2"/>
          <w:lang w:eastAsia="zh-CN"/>
        </w:rPr>
        <w:t>2θ</w:t>
      </w:r>
      <w:r>
        <w:rPr>
          <w:rFonts w:eastAsia="SimSun"/>
          <w:kern w:val="2"/>
          <w:lang w:eastAsia="zh-CN"/>
        </w:rPr>
        <w:t xml:space="preserve"> = 28</w:t>
      </w:r>
      <w:r w:rsidRPr="00F750EB">
        <w:rPr>
          <w:rFonts w:eastAsia="SimSun"/>
          <w:kern w:val="2"/>
          <w:vertAlign w:val="superscript"/>
          <w:lang w:eastAsia="zh-CN"/>
        </w:rPr>
        <w:t>o</w:t>
      </w:r>
      <w:r w:rsidRPr="00F750EB">
        <w:rPr>
          <w:rFonts w:eastAsia="SimSun"/>
          <w:kern w:val="2"/>
          <w:lang w:eastAsia="zh-CN"/>
        </w:rPr>
        <w:t>.</w:t>
      </w:r>
      <w:r>
        <w:rPr>
          <w:rFonts w:eastAsia="SimSun"/>
          <w:kern w:val="2"/>
          <w:lang w:eastAsia="zh-CN"/>
        </w:rPr>
        <w:t xml:space="preserve"> </w:t>
      </w:r>
      <w:r w:rsidRPr="00F750EB">
        <w:rPr>
          <w:rFonts w:eastAsia="SimSun"/>
          <w:kern w:val="2"/>
          <w:lang w:eastAsia="zh-CN"/>
        </w:rPr>
        <w:t xml:space="preserve"> Following data collection, reflections were sampled from all regions of the </w:t>
      </w:r>
      <w:r w:rsidRPr="00F750EB">
        <w:rPr>
          <w:rFonts w:eastAsia="SimSun"/>
          <w:kern w:val="2"/>
          <w:lang w:eastAsia="zh-CN"/>
        </w:rPr>
        <w:lastRenderedPageBreak/>
        <w:t>Ewald sphere to re-determine unit cell parameters for data integration</w:t>
      </w:r>
      <w:r>
        <w:rPr>
          <w:rFonts w:eastAsia="SimSun"/>
          <w:kern w:val="2"/>
          <w:lang w:eastAsia="zh-CN"/>
        </w:rPr>
        <w:t xml:space="preserve">. </w:t>
      </w:r>
      <w:r w:rsidRPr="00F750EB">
        <w:rPr>
          <w:rFonts w:eastAsia="SimSun"/>
          <w:kern w:val="2"/>
          <w:lang w:eastAsia="zh-CN"/>
        </w:rPr>
        <w:t xml:space="preserve"> Following exhaustive review of collected frames the resolution of the dataset was judged, and, if necessary, regions of the frames where no coherent scattering was observed were removed from consideration for data integration using the </w:t>
      </w:r>
      <w:r w:rsidRPr="00F750EB">
        <w:rPr>
          <w:rFonts w:eastAsia="SimSun"/>
          <w:i/>
          <w:kern w:val="2"/>
          <w:lang w:eastAsia="zh-CN"/>
        </w:rPr>
        <w:t>Bruker SAINTplus</w:t>
      </w:r>
      <w:r w:rsidRPr="00F750EB">
        <w:rPr>
          <w:rFonts w:eastAsia="SimSun"/>
          <w:kern w:val="2"/>
          <w:lang w:eastAsia="zh-CN"/>
        </w:rPr>
        <w:t xml:space="preserve"> program.</w:t>
      </w:r>
      <w:hyperlink w:anchor="_ENREF_83" w:tooltip="Bruker, 2004 #103" w:history="1">
        <w:r w:rsidR="00D6560A">
          <w:rPr>
            <w:rFonts w:eastAsia="SimSun"/>
            <w:kern w:val="2"/>
            <w:lang w:eastAsia="zh-CN"/>
          </w:rPr>
          <w:fldChar w:fldCharType="begin"/>
        </w:r>
        <w:r w:rsidR="001C15EA">
          <w:rPr>
            <w:rFonts w:eastAsia="SimSun"/>
            <w:kern w:val="2"/>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lang w:eastAsia="zh-CN"/>
          </w:rPr>
          <w:fldChar w:fldCharType="separate"/>
        </w:r>
        <w:r w:rsidR="001C15EA" w:rsidRPr="00B64983">
          <w:rPr>
            <w:rFonts w:eastAsia="SimSun"/>
            <w:noProof/>
            <w:kern w:val="2"/>
            <w:vertAlign w:val="superscript"/>
            <w:lang w:eastAsia="zh-CN"/>
          </w:rPr>
          <w:t>26</w:t>
        </w:r>
        <w:r w:rsidR="00D6560A">
          <w:rPr>
            <w:rFonts w:eastAsia="SimSun"/>
            <w:kern w:val="2"/>
            <w:lang w:eastAsia="zh-CN"/>
          </w:rPr>
          <w:fldChar w:fldCharType="end"/>
        </w:r>
      </w:hyperlink>
      <w:r>
        <w:rPr>
          <w:rFonts w:eastAsia="SimSun"/>
          <w:kern w:val="2"/>
          <w:lang w:eastAsia="zh-CN"/>
        </w:rPr>
        <w:t xml:space="preserve">  Data was</w:t>
      </w:r>
      <w:r w:rsidRPr="00F750EB">
        <w:rPr>
          <w:rFonts w:eastAsia="SimSun"/>
          <w:kern w:val="2"/>
          <w:lang w:eastAsia="zh-CN"/>
        </w:rPr>
        <w:t xml:space="preserve"> integrated using a narrow frame algorithm and </w:t>
      </w:r>
      <w:r>
        <w:rPr>
          <w:rFonts w:eastAsia="SimSun"/>
          <w:kern w:val="2"/>
          <w:lang w:eastAsia="zh-CN"/>
        </w:rPr>
        <w:t>was</w:t>
      </w:r>
      <w:r w:rsidRPr="00F750EB">
        <w:rPr>
          <w:rFonts w:eastAsia="SimSun"/>
          <w:kern w:val="2"/>
          <w:lang w:eastAsia="zh-CN"/>
        </w:rPr>
        <w:t xml:space="preserve"> subsequently corrected for absorption. </w:t>
      </w:r>
      <w:r>
        <w:rPr>
          <w:rFonts w:eastAsia="SimSun"/>
          <w:kern w:val="2"/>
          <w:lang w:eastAsia="zh-CN"/>
        </w:rPr>
        <w:t xml:space="preserve"> </w:t>
      </w:r>
      <w:r w:rsidRPr="00F750EB">
        <w:rPr>
          <w:rFonts w:eastAsia="SimSun"/>
          <w:kern w:val="2"/>
          <w:lang w:eastAsia="zh-CN"/>
        </w:rPr>
        <w:t>Absorption corrections were performed for both samples using the SADABS program.</w:t>
      </w:r>
      <w:hyperlink w:anchor="_ENREF_83" w:tooltip="Bruker, 2004 #103" w:history="1">
        <w:r w:rsidR="00D6560A">
          <w:rPr>
            <w:rFonts w:eastAsia="SimSun"/>
            <w:kern w:val="2"/>
            <w:lang w:eastAsia="zh-CN"/>
          </w:rPr>
          <w:fldChar w:fldCharType="begin"/>
        </w:r>
        <w:r w:rsidR="001C15EA">
          <w:rPr>
            <w:rFonts w:eastAsia="SimSun"/>
            <w:kern w:val="2"/>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lang w:eastAsia="zh-CN"/>
          </w:rPr>
          <w:fldChar w:fldCharType="separate"/>
        </w:r>
        <w:r w:rsidR="001C15EA" w:rsidRPr="00B64983">
          <w:rPr>
            <w:rFonts w:eastAsia="SimSun"/>
            <w:noProof/>
            <w:kern w:val="2"/>
            <w:vertAlign w:val="superscript"/>
            <w:lang w:eastAsia="zh-CN"/>
          </w:rPr>
          <w:t>26</w:t>
        </w:r>
        <w:r w:rsidR="00D6560A">
          <w:rPr>
            <w:rFonts w:eastAsia="SimSun"/>
            <w:kern w:val="2"/>
            <w:lang w:eastAsia="zh-CN"/>
          </w:rPr>
          <w:fldChar w:fldCharType="end"/>
        </w:r>
      </w:hyperlink>
      <w:r w:rsidRPr="00F750EB">
        <w:rPr>
          <w:rFonts w:eastAsia="SimSun"/>
          <w:kern w:val="2"/>
          <w:lang w:eastAsia="zh-CN"/>
        </w:rPr>
        <w:t xml:space="preserve"> </w:t>
      </w:r>
      <w:r>
        <w:rPr>
          <w:rFonts w:eastAsia="SimSun"/>
          <w:kern w:val="2"/>
          <w:lang w:eastAsia="zh-CN"/>
        </w:rPr>
        <w:t xml:space="preserve"> </w:t>
      </w:r>
      <w:r w:rsidRPr="00F750EB">
        <w:rPr>
          <w:rFonts w:eastAsia="SimSun"/>
          <w:kern w:val="2"/>
          <w:lang w:eastAsia="zh-CN"/>
        </w:rPr>
        <w:t xml:space="preserve">Space group determination and tests for merohedral twinning were carried out using </w:t>
      </w:r>
      <w:r w:rsidRPr="00F750EB">
        <w:rPr>
          <w:rFonts w:eastAsia="SimSun"/>
          <w:i/>
          <w:kern w:val="2"/>
          <w:lang w:eastAsia="zh-CN"/>
        </w:rPr>
        <w:t>XPREP</w:t>
      </w:r>
      <w:r w:rsidRPr="00F750EB">
        <w:rPr>
          <w:rFonts w:eastAsia="SimSun"/>
          <w:kern w:val="2"/>
          <w:lang w:eastAsia="zh-CN"/>
        </w:rPr>
        <w:t>.</w:t>
      </w:r>
      <w:hyperlink w:anchor="_ENREF_83" w:tooltip="Bruker, 2004 #103" w:history="1">
        <w:r w:rsidR="00D6560A">
          <w:rPr>
            <w:rFonts w:eastAsia="SimSun"/>
            <w:kern w:val="2"/>
            <w:lang w:eastAsia="zh-CN"/>
          </w:rPr>
          <w:fldChar w:fldCharType="begin"/>
        </w:r>
        <w:r w:rsidR="001C15EA">
          <w:rPr>
            <w:rFonts w:eastAsia="SimSun"/>
            <w:kern w:val="2"/>
            <w:lang w:eastAsia="zh-CN"/>
          </w:rPr>
          <w:instrText xml:space="preserve"> ADDIN EN.CITE &lt;EndNote&gt;&lt;Cite&gt;&lt;Author&gt;Bruker&lt;/Author&gt;&lt;Year&gt;2004&lt;/Year&gt;&lt;RecNum&gt;103&lt;/RecNum&gt;&lt;DisplayText&gt;&lt;style face="superscript"&gt;26&lt;/style&gt;&lt;/DisplayText&gt;&lt;record&gt;&lt;rec-number&gt;103&lt;/rec-number&gt;&lt;foreign-keys&gt;&lt;key app="EN" db-id="atdrapvrae0wpfeed5wxww9swwswvrtx00vz"&gt;103&lt;/key&gt;&lt;/foreign-keys&gt;&lt;ref-type name="Computer Program"&gt;9&lt;/ref-type&gt;&lt;contributors&gt;&lt;authors&gt;&lt;author&gt;Bruker&lt;/author&gt;&lt;/authors&gt;&lt;/contributors&gt;&lt;titles&gt;&lt;title&gt;&lt;style face="italic" font="default" size="100%"&gt;SAINT-Plus&lt;/style&gt;&lt;style face="normal" font="default" size="100%"&gt; (Version 7.03)&lt;/style&gt;&lt;/title&gt;&lt;/titles&gt;&lt;dates&gt;&lt;year&gt;2004&lt;/year&gt;&lt;/dates&gt;&lt;pub-location&gt;Madison, WI&lt;/pub-location&gt;&lt;publisher&gt;Bruker AXS Inc.&lt;/publisher&gt;&lt;urls&gt;&lt;/urls&gt;&lt;/record&gt;&lt;/Cite&gt;&lt;/EndNote&gt;</w:instrText>
        </w:r>
        <w:r w:rsidR="00D6560A">
          <w:rPr>
            <w:rFonts w:eastAsia="SimSun"/>
            <w:kern w:val="2"/>
            <w:lang w:eastAsia="zh-CN"/>
          </w:rPr>
          <w:fldChar w:fldCharType="separate"/>
        </w:r>
        <w:r w:rsidR="001C15EA" w:rsidRPr="00B64983">
          <w:rPr>
            <w:rFonts w:eastAsia="SimSun"/>
            <w:noProof/>
            <w:kern w:val="2"/>
            <w:vertAlign w:val="superscript"/>
            <w:lang w:eastAsia="zh-CN"/>
          </w:rPr>
          <w:t>26</w:t>
        </w:r>
        <w:r w:rsidR="00D6560A">
          <w:rPr>
            <w:rFonts w:eastAsia="SimSun"/>
            <w:kern w:val="2"/>
            <w:lang w:eastAsia="zh-CN"/>
          </w:rPr>
          <w:fldChar w:fldCharType="end"/>
        </w:r>
      </w:hyperlink>
      <w:r w:rsidRPr="00F750EB">
        <w:rPr>
          <w:rFonts w:eastAsia="SimSun"/>
          <w:kern w:val="2"/>
          <w:lang w:eastAsia="zh-CN"/>
        </w:rPr>
        <w:t xml:space="preserve"> </w:t>
      </w:r>
      <w:r>
        <w:rPr>
          <w:rFonts w:eastAsia="SimSun"/>
          <w:kern w:val="2"/>
          <w:lang w:eastAsia="zh-CN"/>
        </w:rPr>
        <w:t xml:space="preserve"> </w:t>
      </w:r>
      <w:r w:rsidRPr="00F750EB">
        <w:rPr>
          <w:rFonts w:eastAsia="SimSun"/>
          <w:kern w:val="2"/>
          <w:lang w:eastAsia="zh-CN"/>
        </w:rPr>
        <w:t>In all cases, the highest possible space group was chosen.</w:t>
      </w:r>
      <w:r>
        <w:rPr>
          <w:rFonts w:eastAsia="SimSun"/>
          <w:kern w:val="2"/>
          <w:lang w:eastAsia="zh-CN"/>
        </w:rPr>
        <w:t xml:space="preserve">  </w:t>
      </w:r>
      <w:r w:rsidRPr="001E43D4">
        <w:rPr>
          <w:rFonts w:eastAsia="SimSun"/>
          <w:kern w:val="2"/>
          <w:lang w:eastAsia="zh-CN"/>
        </w:rPr>
        <w:t>Final models were refined anisotropically (w</w:t>
      </w:r>
      <w:r>
        <w:rPr>
          <w:rFonts w:eastAsia="SimSun"/>
          <w:kern w:val="2"/>
          <w:lang w:eastAsia="zh-CN"/>
        </w:rPr>
        <w:t>ith the exception of H atoms).</w:t>
      </w:r>
    </w:p>
    <w:p w:rsidR="00511397" w:rsidRPr="009940D2" w:rsidRDefault="00511397" w:rsidP="00235864">
      <w:pPr>
        <w:spacing w:line="480" w:lineRule="auto"/>
      </w:pPr>
    </w:p>
    <w:p w:rsidR="00FB7C9A" w:rsidRDefault="00FB7C9A" w:rsidP="00EE753A">
      <w:pPr>
        <w:spacing w:line="480" w:lineRule="auto"/>
      </w:pPr>
      <w:r>
        <w:br w:type="page"/>
      </w:r>
    </w:p>
    <w:p w:rsidR="00236E6D" w:rsidRPr="00334400" w:rsidRDefault="005C1B1B" w:rsidP="00EE753A">
      <w:pPr>
        <w:pStyle w:val="Heading1"/>
        <w:spacing w:line="480" w:lineRule="auto"/>
      </w:pPr>
      <w:r>
        <w:lastRenderedPageBreak/>
        <w:br/>
      </w:r>
      <w:bookmarkStart w:id="104" w:name="_Toc380698249"/>
      <w:r w:rsidR="00526151" w:rsidRPr="00334400">
        <w:t>C</w:t>
      </w:r>
      <w:r>
        <w:t>onclusion</w:t>
      </w:r>
      <w:bookmarkEnd w:id="40"/>
      <w:bookmarkEnd w:id="104"/>
    </w:p>
    <w:p w:rsidR="00AA0201" w:rsidRDefault="00AA0201" w:rsidP="00AA0201">
      <w:pPr>
        <w:spacing w:line="480" w:lineRule="auto"/>
      </w:pPr>
      <w:r>
        <w:tab/>
        <w:t>The synthesis of breathing MOFs that possess multiple stable states as a function of guest is currently under intense investigation as their intrinsic flexibility allows for advantages in selective adsorption applications.  A majority of breathing MOFs to date have stemmed from the isoreticular synthesis of a few known examples as there have been no methods to predict breathing behavior prior to MOF synthesis.  The desire to synthesize breathing MOFs for their ability to control pore size as a function of pressure and concentration has led to a dire need for additional methods for the reticular synthesis of breathing MOFs.</w:t>
      </w:r>
    </w:p>
    <w:p w:rsidR="00AA0201" w:rsidRPr="008B77D0" w:rsidRDefault="00AA0201" w:rsidP="00AA0201">
      <w:pPr>
        <w:spacing w:line="480" w:lineRule="auto"/>
      </w:pPr>
      <w:r>
        <w:tab/>
        <w:t xml:space="preserve">To advance the synthesis of breathing MOFs, new methods to induce breathing must be examined.  A major limit to the current synthesis of breathing MOFs is their “flexing” induced by changes at the metal-ligand interface which requires a certain coordination environment for breathing to occur.  By moving the point of flexibility </w:t>
      </w:r>
      <w:r>
        <w:rPr>
          <w:i/>
        </w:rPr>
        <w:t>away</w:t>
      </w:r>
      <w:r>
        <w:t xml:space="preserve"> from the rigid metal fragment, the synthesis of breathing MOFs will not be limited by the SBU obtained.  One method to move the flexing point away from the rigid metal chains is to employ semi-rigid ligands during synthesis, allowing for breathing to occur solely on the ligand.</w:t>
      </w:r>
    </w:p>
    <w:p w:rsidR="00AA0201" w:rsidRDefault="00AA0201" w:rsidP="00AA0201">
      <w:pPr>
        <w:spacing w:line="480" w:lineRule="auto"/>
      </w:pPr>
      <w:r>
        <w:tab/>
        <w:t xml:space="preserve"> As semi-rigid ligands contain points of rotation, allowing for breathing to occur through judicious choice of ligand, an array of double-hinged di-1,2,4-triazoles with varying central moieties were synthesized. The subsequent employment of a multitude of di-triazoles has resulted in the formation of MOFs </w:t>
      </w:r>
      <w:r>
        <w:lastRenderedPageBreak/>
        <w:t>with both new topologies and properties.  The symmetric semi-rigid di-triazoles employed contain two points of rotation which allows for the possibility of multiple ligand conformations.  The ability to undergo conformational changes has led to the synthesis of frameworks of multiple dimensionalities, of which three-dimensional frameworks were first examined.</w:t>
      </w:r>
    </w:p>
    <w:p w:rsidR="00AA0201" w:rsidRPr="009F0475" w:rsidRDefault="00AA0201" w:rsidP="00AA0201">
      <w:pPr>
        <w:spacing w:line="480" w:lineRule="auto"/>
      </w:pPr>
      <w:r>
        <w:tab/>
        <w:t xml:space="preserve">Initially, two three-dimensional copper MOFs were synthesized from a semi-rigid di-triazole ligand containing a central butene moiety. </w:t>
      </w:r>
      <w:r w:rsidRPr="00A66055">
        <w:rPr>
          <w:rFonts w:cs="Courier New"/>
        </w:rPr>
        <w:t>These frameworks can be synthesized</w:t>
      </w:r>
      <w:r>
        <w:rPr>
          <w:rFonts w:cs="Courier New"/>
        </w:rPr>
        <w:t xml:space="preserve"> separately under identical conditions by only varying the time of the reaction. </w:t>
      </w:r>
      <w:r w:rsidRPr="00A66055">
        <w:rPr>
          <w:rFonts w:cs="Courier New"/>
        </w:rPr>
        <w:t xml:space="preserve"> </w:t>
      </w:r>
      <w:r>
        <w:rPr>
          <w:rFonts w:cs="Courier New"/>
        </w:rPr>
        <w:t>A</w:t>
      </w:r>
      <w:r w:rsidRPr="00A66055">
        <w:rPr>
          <w:rFonts w:cs="Courier New"/>
        </w:rPr>
        <w:t xml:space="preserve">n alternative route to synthesize </w:t>
      </w:r>
      <w:r>
        <w:rPr>
          <w:rFonts w:cs="Courier New"/>
        </w:rPr>
        <w:t xml:space="preserve">the thermodynamic product </w:t>
      </w:r>
      <w:r w:rsidRPr="00A66055">
        <w:rPr>
          <w:rFonts w:cs="Courier New"/>
        </w:rPr>
        <w:t xml:space="preserve">is to use </w:t>
      </w:r>
      <w:r>
        <w:t>the isolated kinetic product</w:t>
      </w:r>
      <w:r>
        <w:rPr>
          <w:rFonts w:cs="Courier New"/>
        </w:rPr>
        <w:t xml:space="preserve"> as a single source precursor, resulting</w:t>
      </w:r>
      <w:r w:rsidRPr="00A66055">
        <w:rPr>
          <w:rFonts w:cs="Courier New"/>
        </w:rPr>
        <w:t xml:space="preserve"> in an irrever</w:t>
      </w:r>
      <w:r>
        <w:rPr>
          <w:rFonts w:cs="Courier New"/>
        </w:rPr>
        <w:t>sible transformation to yield a topologically distinct</w:t>
      </w:r>
      <w:r w:rsidRPr="00A66055">
        <w:rPr>
          <w:rFonts w:cs="Courier New"/>
        </w:rPr>
        <w:t xml:space="preserve"> framework. Th</w:t>
      </w:r>
      <w:r>
        <w:rPr>
          <w:rFonts w:cs="Courier New"/>
        </w:rPr>
        <w:t>e ability to alter framework topology as a function of reaction time and using MOFs as single source precursors expands the possibilities for MOF synthesis and may allow access to previously unattainable frameworks.</w:t>
      </w:r>
    </w:p>
    <w:p w:rsidR="00AA0201" w:rsidRDefault="00AA0201" w:rsidP="00AA0201">
      <w:pPr>
        <w:spacing w:line="480" w:lineRule="auto"/>
      </w:pPr>
      <w:r>
        <w:tab/>
        <w:t xml:space="preserve">Through further exploration of reaction conditions with the butene-containing di-triazole, the introduction of bromide anions to a mixture of copper sulphate led to the formation of the three-dimensional copper MOF </w:t>
      </w:r>
      <w:r w:rsidRPr="00555B3A">
        <w:t>[Cu</w:t>
      </w:r>
      <w:r w:rsidRPr="00555B3A">
        <w:rPr>
          <w:vertAlign w:val="subscript"/>
        </w:rPr>
        <w:t>2</w:t>
      </w:r>
      <w:r w:rsidRPr="00555B3A">
        <w:t>(</w:t>
      </w:r>
      <w:r w:rsidRPr="00555B3A">
        <w:rPr>
          <w:b/>
        </w:rPr>
        <w:t>L</w:t>
      </w:r>
      <w:r w:rsidRPr="00555B3A">
        <w:t>)</w:t>
      </w:r>
      <w:r w:rsidRPr="00555B3A">
        <w:rPr>
          <w:vertAlign w:val="subscript"/>
        </w:rPr>
        <w:t>2</w:t>
      </w:r>
      <w:r w:rsidRPr="00555B3A">
        <w:t>(SO</w:t>
      </w:r>
      <w:r w:rsidRPr="00555B3A">
        <w:rPr>
          <w:vertAlign w:val="subscript"/>
        </w:rPr>
        <w:t>4</w:t>
      </w:r>
      <w:r w:rsidRPr="00555B3A">
        <w:t>)(Br)</w:t>
      </w:r>
      <w:r w:rsidRPr="00555B3A">
        <w:rPr>
          <w:vertAlign w:val="subscript"/>
        </w:rPr>
        <w:t>2</w:t>
      </w:r>
      <w:r>
        <w:t>]•x</w:t>
      </w:r>
      <w:r w:rsidRPr="00555B3A">
        <w:t>H</w:t>
      </w:r>
      <w:r w:rsidRPr="00555B3A">
        <w:rPr>
          <w:vertAlign w:val="subscript"/>
        </w:rPr>
        <w:t>2</w:t>
      </w:r>
      <w:r w:rsidRPr="00555B3A">
        <w:t>O</w:t>
      </w:r>
      <w:r>
        <w:t xml:space="preserve">.  The MOF was found to reversibly change its framework structure as a function of solvation by repositioning the butene subunits of the di-triazole.  Complete removal of interstitial solvent results in a loss of crystallinity but addition of water allows for recovery of the solvated forms.  </w:t>
      </w:r>
      <w:r>
        <w:lastRenderedPageBreak/>
        <w:t>Through a rotation of the ligand itself, the “kneecap” or point of flexibility in this breathing system was removed from the metal-ligand interface.  Adsorption studies revealed the quantity of gases adsorbed increased for both CO</w:t>
      </w:r>
      <w:r w:rsidRPr="004F3843">
        <w:rPr>
          <w:vertAlign w:val="subscript"/>
        </w:rPr>
        <w:t>2</w:t>
      </w:r>
      <w:r>
        <w:t xml:space="preserve"> and CH</w:t>
      </w:r>
      <w:r w:rsidRPr="004F3843">
        <w:rPr>
          <w:vertAlign w:val="subscript"/>
        </w:rPr>
        <w:t>4</w:t>
      </w:r>
      <w:r>
        <w:t xml:space="preserve"> upon structural changes facilitated by addition of guest water.  While adsorption values increased, the selectivity of CO</w:t>
      </w:r>
      <w:r w:rsidRPr="00287F6F">
        <w:rPr>
          <w:vertAlign w:val="subscript"/>
        </w:rPr>
        <w:t>2</w:t>
      </w:r>
      <w:r>
        <w:t xml:space="preserve"> versus CH</w:t>
      </w:r>
      <w:r w:rsidRPr="00287F6F">
        <w:rPr>
          <w:vertAlign w:val="subscript"/>
        </w:rPr>
        <w:t>4</w:t>
      </w:r>
      <w:r>
        <w:t xml:space="preserve"> adsorption did not increase.</w:t>
      </w:r>
      <w:r>
        <w:tab/>
        <w:t>Additional testing of di-triazoles beyond that of the central trans-butene moiety resulted in the formation of MOFs with different dimensionalities.  Utilizing a di-triazole containing a central xylene moiety, a</w:t>
      </w:r>
      <w:r w:rsidRPr="00BB5902">
        <w:t xml:space="preserve"> series of two-dimensional MOFs</w:t>
      </w:r>
      <w:r>
        <w:t xml:space="preserve"> were synthesized due to the ligand adopting a </w:t>
      </w:r>
      <w:r w:rsidRPr="00D94BD7">
        <w:rPr>
          <w:i/>
        </w:rPr>
        <w:t>syn</w:t>
      </w:r>
      <w:r>
        <w:t xml:space="preserve"> conformation.  Through the bridging of one-dimensional copper chains, </w:t>
      </w:r>
      <w:r w:rsidRPr="00BB5902">
        <w:t xml:space="preserve">a topology of fused 1D metal-organic </w:t>
      </w:r>
      <w:proofErr w:type="gramStart"/>
      <w:r w:rsidRPr="00BB5902">
        <w:t>nanotubes</w:t>
      </w:r>
      <w:proofErr w:type="gramEnd"/>
      <w:r>
        <w:t xml:space="preserve"> (MONTs)</w:t>
      </w:r>
      <w:r w:rsidRPr="00BB5902">
        <w:t xml:space="preserve"> was synthesized</w:t>
      </w:r>
      <w:r>
        <w:t xml:space="preserve">. </w:t>
      </w:r>
      <w:r w:rsidRPr="00BB5902">
        <w:t xml:space="preserve"> </w:t>
      </w:r>
      <w:r>
        <w:t>The frameworks undergo</w:t>
      </w:r>
      <w:r w:rsidRPr="00BB5902">
        <w:t xml:space="preserve"> two different transformations in the solid stat</w:t>
      </w:r>
      <w:r>
        <w:t xml:space="preserve">e as a function of solvation: expansion or contraction of the layers or rotation of the central phenyl ring between fixed positions.  Specifically, the 2D sheet layers expand or contract as a function of DMF concentration while DMA and NMP cause the phenyl ring to rotate perpendicular to the tube direction. </w:t>
      </w:r>
      <w:r w:rsidRPr="00BB5902">
        <w:t xml:space="preserve"> Since the breathing mode of phenyl rotation is solely ligand based, solid state </w:t>
      </w:r>
      <w:r w:rsidRPr="00966C01">
        <w:rPr>
          <w:vertAlign w:val="superscript"/>
        </w:rPr>
        <w:t>13</w:t>
      </w:r>
      <w:r w:rsidRPr="00BB5902">
        <w:t>C</w:t>
      </w:r>
      <w:r>
        <w:t xml:space="preserve"> CP MAS </w:t>
      </w:r>
      <w:r w:rsidRPr="00BB5902">
        <w:t>NMR w</w:t>
      </w:r>
      <w:r>
        <w:t>as employed to elucidate the</w:t>
      </w:r>
      <w:r w:rsidRPr="00BB5902">
        <w:t xml:space="preserve"> switching mechanism between the parallel and perpendicular modes of the phenyl ring.  Unlike PXRD, solid state </w:t>
      </w:r>
      <w:r w:rsidRPr="00966C01">
        <w:rPr>
          <w:vertAlign w:val="superscript"/>
        </w:rPr>
        <w:t>13</w:t>
      </w:r>
      <w:r w:rsidRPr="00BB5902">
        <w:t>C</w:t>
      </w:r>
      <w:r>
        <w:t xml:space="preserve"> CP MAS</w:t>
      </w:r>
      <w:r w:rsidRPr="00BB5902">
        <w:t xml:space="preserve"> NMR could directly monitor phenyl rotation as a function of solvation</w:t>
      </w:r>
      <w:r>
        <w:t>,</w:t>
      </w:r>
      <w:r w:rsidRPr="00BB5902">
        <w:t xml:space="preserve"> demonstrating that this is an effective approach for monitoring changes to a breathing framework that occur solely through “gate”</w:t>
      </w:r>
      <w:r>
        <w:t xml:space="preserve"> switching of the ligand.</w:t>
      </w:r>
    </w:p>
    <w:p w:rsidR="00AA0201" w:rsidRDefault="00AA0201" w:rsidP="00AA0201">
      <w:pPr>
        <w:spacing w:line="480" w:lineRule="auto"/>
      </w:pPr>
      <w:r>
        <w:lastRenderedPageBreak/>
        <w:tab/>
        <w:t xml:space="preserve">As the replacement of the central butene moiety with a phenyl moiety resulted in a preferred </w:t>
      </w:r>
      <w:r w:rsidRPr="00F849E9">
        <w:rPr>
          <w:i/>
        </w:rPr>
        <w:t>syn</w:t>
      </w:r>
      <w:r>
        <w:t xml:space="preserve"> conformation of the ligand, additional di-triazoles with extended central aromatic structures were synthesized and tested.  By extending the core of the ligand, a series of isoreticular frameworks was synthesized using </w:t>
      </w:r>
      <w:r w:rsidR="00172D1F">
        <w:t>di-triazoles</w:t>
      </w:r>
      <w:r>
        <w:t xml:space="preserve"> containing phenyl, naphthyl, and biphenyl moieties to study the effect of central moiety on MOF </w:t>
      </w:r>
      <w:proofErr w:type="gramStart"/>
      <w:r>
        <w:t>pore</w:t>
      </w:r>
      <w:proofErr w:type="gramEnd"/>
      <w:r>
        <w:t xml:space="preserve"> size.  In all cases, an identical topology was obtained in which the semi-rigid ligand adopts a </w:t>
      </w:r>
      <w:r w:rsidRPr="00F849E9">
        <w:rPr>
          <w:i/>
        </w:rPr>
        <w:t>syn</w:t>
      </w:r>
      <w:r>
        <w:t xml:space="preserve"> conformation to bridge rigid metal fragments, leading again to the formation of 2D sheets.  Solvent molecules lie within the voids of the frameworks while anions are located between the sheet layers.  Increasing the central moiety from phenyl to biphenyl, the largest linker, resulted in an increase in the width of the pore by 4.5 Å.  The height of the pores remains constant as only the central portion of the bridging ligand is varied.  The preferred </w:t>
      </w:r>
      <w:r w:rsidRPr="00B67D6D">
        <w:rPr>
          <w:i/>
        </w:rPr>
        <w:t>syn</w:t>
      </w:r>
      <w:r>
        <w:t xml:space="preserve"> conformation by the </w:t>
      </w:r>
      <w:r w:rsidR="00172D1F">
        <w:t>di-triazoles</w:t>
      </w:r>
      <w:r>
        <w:t xml:space="preserve"> has allowed for the first study of reticular synthesis in a non-rigid system.</w:t>
      </w:r>
    </w:p>
    <w:p w:rsidR="00AA0201" w:rsidRDefault="00AA0201" w:rsidP="00AA0201">
      <w:pPr>
        <w:spacing w:line="480" w:lineRule="auto"/>
      </w:pPr>
      <w:r>
        <w:tab/>
        <w:t xml:space="preserve">The third dimensionality, 1D MONTS, was obtained through the use of di-triazoles which adopt a </w:t>
      </w:r>
      <w:r w:rsidRPr="00D9779A">
        <w:rPr>
          <w:i/>
        </w:rPr>
        <w:t>syn</w:t>
      </w:r>
      <w:r>
        <w:t xml:space="preserve"> conformation, along with appropriate anion choice which provided a “cap” for the metal chains.  Utilizing multiple di-triazoles led to the synthesis of a series of metal-organic nanotubes through the use of reticular design.  The use of 1</w:t>
      </w:r>
      <w:proofErr w:type="gramStart"/>
      <w:r>
        <w:t>,2,4</w:t>
      </w:r>
      <w:proofErr w:type="gramEnd"/>
      <w:r>
        <w:t xml:space="preserve">-triazoles has led to a generalized synthetic strategy in which the size of the tube can be adjusted through judicious ligand choice.  Ligands containing central </w:t>
      </w:r>
      <w:r w:rsidRPr="005A6E4B">
        <w:rPr>
          <w:i/>
        </w:rPr>
        <w:t>m</w:t>
      </w:r>
      <w:r>
        <w:t xml:space="preserve">-xylene, </w:t>
      </w:r>
      <w:r w:rsidRPr="005A6E4B">
        <w:rPr>
          <w:i/>
        </w:rPr>
        <w:t>p</w:t>
      </w:r>
      <w:r>
        <w:t xml:space="preserve">-xylene, and naphthalene moieties were utilized and allowed for the first systematic study of gas adsorption in MONTs.  </w:t>
      </w:r>
      <w:r>
        <w:lastRenderedPageBreak/>
        <w:t>Adsorption studies allowed for a direct comparison of pore size on gas adsorption and showed that ligand choice has a large impact on both uptake and selectivity of CO</w:t>
      </w:r>
      <w:r w:rsidRPr="005A6E4B">
        <w:rPr>
          <w:vertAlign w:val="subscript"/>
        </w:rPr>
        <w:t>2</w:t>
      </w:r>
      <w:r w:rsidRPr="00175E9F">
        <w:t xml:space="preserve"> </w:t>
      </w:r>
      <w:r>
        <w:t xml:space="preserve">vs. </w:t>
      </w:r>
      <w:r w:rsidRPr="00175E9F">
        <w:t>CH</w:t>
      </w:r>
      <w:r w:rsidRPr="00697F4D">
        <w:rPr>
          <w:vertAlign w:val="subscript"/>
        </w:rPr>
        <w:t>4</w:t>
      </w:r>
      <w:r>
        <w:t>.</w:t>
      </w:r>
    </w:p>
    <w:p w:rsidR="00AA0201" w:rsidRDefault="00AA0201" w:rsidP="007B2839">
      <w:pPr>
        <w:spacing w:line="480" w:lineRule="auto"/>
      </w:pPr>
      <w:r>
        <w:tab/>
        <w:t>As MOFs with varying dimensionalities and properties have been synthesized through the employment of semi-rigid di-triazoles, a multitude of reaction conditions were tested in addition to those previously mentioned.  Through combinatorial synthesis, frameworks were synthesized which contain minor deviations to the aforementioned examples such as varying the anion.  Although some frameworks synthesized contain only small differences, they may be of potential future interest.  Other by-products of MOF synthesis have also been p</w:t>
      </w:r>
      <w:bookmarkStart w:id="105" w:name="_GoBack"/>
      <w:bookmarkEnd w:id="105"/>
      <w:r>
        <w:t>resented to show the vast array of topologies which are obtained from the possible configurations of the di-triazoles.</w:t>
      </w:r>
    </w:p>
    <w:p w:rsidR="00D56EC7" w:rsidRDefault="00D56EC7" w:rsidP="00972992">
      <w:pPr>
        <w:spacing w:line="480" w:lineRule="auto"/>
      </w:pPr>
    </w:p>
    <w:p w:rsidR="00825933" w:rsidRPr="00334400" w:rsidRDefault="00236E6D" w:rsidP="00EE753A">
      <w:pPr>
        <w:pStyle w:val="Heading1"/>
        <w:spacing w:line="480" w:lineRule="auto"/>
      </w:pPr>
      <w:r>
        <w:br w:type="page"/>
      </w:r>
    </w:p>
    <w:p w:rsidR="004C2BC7" w:rsidRDefault="004C2BC7" w:rsidP="00EE753A">
      <w:pPr>
        <w:pStyle w:val="Heading1"/>
        <w:numPr>
          <w:ilvl w:val="0"/>
          <w:numId w:val="0"/>
        </w:numPr>
        <w:spacing w:line="480" w:lineRule="auto"/>
      </w:pPr>
      <w:bookmarkStart w:id="106" w:name="_Toc380698250"/>
      <w:bookmarkStart w:id="107" w:name="_Toc289175845"/>
      <w:r>
        <w:lastRenderedPageBreak/>
        <w:t>References</w:t>
      </w:r>
      <w:bookmarkEnd w:id="106"/>
    </w:p>
    <w:p w:rsidR="004C2BC7" w:rsidRDefault="004C2BC7" w:rsidP="00EE753A">
      <w:pPr>
        <w:spacing w:line="480" w:lineRule="auto"/>
      </w:pPr>
    </w:p>
    <w:p w:rsidR="00CA3E33" w:rsidRDefault="00CA3E33">
      <w:pPr>
        <w:jc w:val="left"/>
      </w:pPr>
      <w:r>
        <w:br w:type="page"/>
      </w:r>
    </w:p>
    <w:p w:rsidR="007F2CF9" w:rsidRDefault="00D6560A" w:rsidP="007F2CF9">
      <w:pPr>
        <w:spacing w:line="480" w:lineRule="auto"/>
        <w:rPr>
          <w:noProof/>
        </w:rPr>
      </w:pPr>
      <w:r>
        <w:lastRenderedPageBreak/>
        <w:fldChar w:fldCharType="begin"/>
      </w:r>
      <w:r w:rsidR="007F2CF9">
        <w:instrText xml:space="preserve"> ADDIN EN.REFLIST </w:instrText>
      </w:r>
      <w:r>
        <w:fldChar w:fldCharType="separate"/>
      </w:r>
      <w:bookmarkStart w:id="108" w:name="_ENREF_1"/>
      <w:r w:rsidR="007F2CF9">
        <w:rPr>
          <w:noProof/>
        </w:rPr>
        <w:t>1.</w:t>
      </w:r>
      <w:r w:rsidR="007F2CF9">
        <w:rPr>
          <w:noProof/>
        </w:rPr>
        <w:tab/>
        <w:t xml:space="preserve">(a) Furukawa, H.; Cordova, K. E.; O'Keeffe, M.; Yaghi, O. M., The Chemistry and Applications of Metal-Organic Frameworks. </w:t>
      </w:r>
      <w:r w:rsidR="007F2CF9">
        <w:rPr>
          <w:i/>
          <w:noProof/>
        </w:rPr>
        <w:t>Science</w:t>
      </w:r>
      <w:r w:rsidR="007F2CF9" w:rsidRPr="001C15EA">
        <w:rPr>
          <w:i/>
          <w:noProof/>
        </w:rPr>
        <w:t xml:space="preserve"> </w:t>
      </w:r>
      <w:r w:rsidR="007F2CF9" w:rsidRPr="001C15EA">
        <w:rPr>
          <w:b/>
          <w:noProof/>
        </w:rPr>
        <w:t>2013,</w:t>
      </w:r>
      <w:r w:rsidR="007F2CF9">
        <w:rPr>
          <w:noProof/>
        </w:rPr>
        <w:t xml:space="preserve"> </w:t>
      </w:r>
      <w:r w:rsidR="007F2CF9" w:rsidRPr="001C15EA">
        <w:rPr>
          <w:i/>
          <w:noProof/>
        </w:rPr>
        <w:t>341</w:t>
      </w:r>
      <w:r w:rsidR="007F2CF9">
        <w:rPr>
          <w:noProof/>
        </w:rPr>
        <w:t xml:space="preserve"> (6149), 974;</w:t>
      </w:r>
      <w:bookmarkEnd w:id="108"/>
      <w:r w:rsidR="007F2CF9">
        <w:rPr>
          <w:noProof/>
        </w:rPr>
        <w:t xml:space="preserve"> </w:t>
      </w:r>
      <w:bookmarkStart w:id="109" w:name="_ENREF_2"/>
      <w:r w:rsidR="007F2CF9">
        <w:rPr>
          <w:noProof/>
        </w:rPr>
        <w:t xml:space="preserve">(b) Kitagawa, S.; Matsuda, R., Chemistry of coordination space of porous coordination polymers. </w:t>
      </w:r>
      <w:r w:rsidR="007F2CF9">
        <w:rPr>
          <w:i/>
          <w:noProof/>
        </w:rPr>
        <w:t>Coord.</w:t>
      </w:r>
      <w:r w:rsidR="007F2CF9" w:rsidRPr="001C15EA">
        <w:rPr>
          <w:i/>
          <w:noProof/>
        </w:rPr>
        <w:t xml:space="preserve"> Chem</w:t>
      </w:r>
      <w:r w:rsidR="007F2CF9">
        <w:rPr>
          <w:i/>
          <w:noProof/>
        </w:rPr>
        <w:t>.</w:t>
      </w:r>
      <w:r w:rsidR="007F2CF9" w:rsidRPr="001C15EA">
        <w:rPr>
          <w:i/>
          <w:noProof/>
        </w:rPr>
        <w:t xml:space="preserve"> Rev</w:t>
      </w:r>
      <w:r w:rsidR="007F2CF9">
        <w:rPr>
          <w:i/>
          <w:noProof/>
        </w:rPr>
        <w:t>.</w:t>
      </w:r>
      <w:r w:rsidR="007F2CF9" w:rsidRPr="001C15EA">
        <w:rPr>
          <w:i/>
          <w:noProof/>
        </w:rPr>
        <w:t xml:space="preserve"> </w:t>
      </w:r>
      <w:r w:rsidR="007F2CF9" w:rsidRPr="001C15EA">
        <w:rPr>
          <w:b/>
          <w:noProof/>
        </w:rPr>
        <w:t>2007,</w:t>
      </w:r>
      <w:r w:rsidR="007F2CF9">
        <w:rPr>
          <w:noProof/>
        </w:rPr>
        <w:t xml:space="preserve"> </w:t>
      </w:r>
      <w:r w:rsidR="007F2CF9" w:rsidRPr="001C15EA">
        <w:rPr>
          <w:i/>
          <w:noProof/>
        </w:rPr>
        <w:t>251</w:t>
      </w:r>
      <w:r w:rsidR="007F2CF9">
        <w:rPr>
          <w:noProof/>
        </w:rPr>
        <w:t xml:space="preserve"> (21-24), 2490-2509;</w:t>
      </w:r>
      <w:bookmarkEnd w:id="109"/>
      <w:r w:rsidR="007F2CF9">
        <w:rPr>
          <w:noProof/>
        </w:rPr>
        <w:t xml:space="preserve"> </w:t>
      </w:r>
      <w:bookmarkStart w:id="110" w:name="_ENREF_3"/>
      <w:r w:rsidR="007F2CF9">
        <w:rPr>
          <w:noProof/>
        </w:rPr>
        <w:t xml:space="preserve">(c) James, S. L., Metal-organic frameworks. </w:t>
      </w:r>
      <w:r w:rsidR="007F2CF9" w:rsidRPr="001C15EA">
        <w:rPr>
          <w:i/>
          <w:noProof/>
        </w:rPr>
        <w:t xml:space="preserve">Chem. Soc. Rev. </w:t>
      </w:r>
      <w:r w:rsidR="007F2CF9" w:rsidRPr="001C15EA">
        <w:rPr>
          <w:b/>
          <w:noProof/>
        </w:rPr>
        <w:t>2003,</w:t>
      </w:r>
      <w:r w:rsidR="007F2CF9">
        <w:rPr>
          <w:noProof/>
        </w:rPr>
        <w:t xml:space="preserve"> </w:t>
      </w:r>
      <w:r w:rsidR="007F2CF9" w:rsidRPr="001C15EA">
        <w:rPr>
          <w:i/>
          <w:noProof/>
        </w:rPr>
        <w:t>32</w:t>
      </w:r>
      <w:r w:rsidR="007F2CF9">
        <w:rPr>
          <w:noProof/>
        </w:rPr>
        <w:t xml:space="preserve"> (5), 276-288;</w:t>
      </w:r>
      <w:bookmarkEnd w:id="110"/>
      <w:r w:rsidR="007F2CF9">
        <w:rPr>
          <w:noProof/>
        </w:rPr>
        <w:t xml:space="preserve"> </w:t>
      </w:r>
      <w:bookmarkStart w:id="111" w:name="_ENREF_4"/>
      <w:r w:rsidR="007F2CF9">
        <w:rPr>
          <w:noProof/>
        </w:rPr>
        <w:t xml:space="preserve">(d) Meek, S. T.; Greathouse, J. A.; Allendorf, M. D., Metal-Organic Frameworks: A Rapidly Growing Class of Versatile Nanoporous Materials. </w:t>
      </w:r>
      <w:r w:rsidR="007F2CF9" w:rsidRPr="001C15EA">
        <w:rPr>
          <w:i/>
          <w:noProof/>
        </w:rPr>
        <w:t xml:space="preserve">Adv. Mater. </w:t>
      </w:r>
      <w:r w:rsidR="007F2CF9" w:rsidRPr="001C15EA">
        <w:rPr>
          <w:b/>
          <w:noProof/>
        </w:rPr>
        <w:t>2011,</w:t>
      </w:r>
      <w:r w:rsidR="007F2CF9">
        <w:rPr>
          <w:noProof/>
        </w:rPr>
        <w:t xml:space="preserve"> </w:t>
      </w:r>
      <w:r w:rsidR="007F2CF9" w:rsidRPr="001C15EA">
        <w:rPr>
          <w:i/>
          <w:noProof/>
        </w:rPr>
        <w:t>23</w:t>
      </w:r>
      <w:r w:rsidR="007F2CF9">
        <w:rPr>
          <w:noProof/>
        </w:rPr>
        <w:t xml:space="preserve"> (2), 249-267;</w:t>
      </w:r>
      <w:bookmarkEnd w:id="111"/>
      <w:r w:rsidR="007F2CF9">
        <w:rPr>
          <w:noProof/>
        </w:rPr>
        <w:t xml:space="preserve"> </w:t>
      </w:r>
      <w:bookmarkStart w:id="112" w:name="_ENREF_5"/>
      <w:r w:rsidR="007F2CF9">
        <w:rPr>
          <w:noProof/>
        </w:rPr>
        <w:t xml:space="preserve">(e) Mueller, U.; Schubert, M.; Teich, F.; Puetter, H.; Schierle-Arndt, K.; Pastre, J., Metal-organic frameworks-prospective industrial applications. </w:t>
      </w:r>
      <w:r w:rsidR="007F2CF9" w:rsidRPr="001C15EA">
        <w:rPr>
          <w:i/>
          <w:noProof/>
        </w:rPr>
        <w:t xml:space="preserve">J. Mater. Chem. </w:t>
      </w:r>
      <w:r w:rsidR="007F2CF9" w:rsidRPr="001C15EA">
        <w:rPr>
          <w:b/>
          <w:noProof/>
        </w:rPr>
        <w:t>2006,</w:t>
      </w:r>
      <w:r w:rsidR="007F2CF9">
        <w:rPr>
          <w:noProof/>
        </w:rPr>
        <w:t xml:space="preserve"> </w:t>
      </w:r>
      <w:r w:rsidR="007F2CF9" w:rsidRPr="001C15EA">
        <w:rPr>
          <w:i/>
          <w:noProof/>
        </w:rPr>
        <w:t>16</w:t>
      </w:r>
      <w:r w:rsidR="007F2CF9">
        <w:rPr>
          <w:noProof/>
        </w:rPr>
        <w:t xml:space="preserve"> (7), 626-636.</w:t>
      </w:r>
      <w:bookmarkEnd w:id="112"/>
    </w:p>
    <w:p w:rsidR="007F2CF9" w:rsidRDefault="007F2CF9" w:rsidP="007F2CF9">
      <w:pPr>
        <w:spacing w:line="480" w:lineRule="auto"/>
        <w:rPr>
          <w:noProof/>
        </w:rPr>
      </w:pPr>
      <w:bookmarkStart w:id="113" w:name="_ENREF_6"/>
      <w:r>
        <w:rPr>
          <w:noProof/>
        </w:rPr>
        <w:t>2.</w:t>
      </w:r>
      <w:r>
        <w:rPr>
          <w:noProof/>
        </w:rPr>
        <w:tab/>
        <w:t xml:space="preserve">(a) Furukawa, H.; Kim, J.; Ockwig, N. W.; O'Keeffe, M.; Yaghi, O. M., Control of Vertex Geometry, Structure Dimensionality, Functionality, and Pore Metrics in the Reticular Synthesis of Crystalline Metal-Organic Frameworks and Polyhedra. </w:t>
      </w:r>
      <w:r w:rsidRPr="001C15EA">
        <w:rPr>
          <w:i/>
          <w:noProof/>
        </w:rPr>
        <w:t xml:space="preserve">J. Am. Chem. Soc. </w:t>
      </w:r>
      <w:r w:rsidRPr="001C15EA">
        <w:rPr>
          <w:b/>
          <w:noProof/>
        </w:rPr>
        <w:t>2008,</w:t>
      </w:r>
      <w:r>
        <w:rPr>
          <w:noProof/>
        </w:rPr>
        <w:t xml:space="preserve"> </w:t>
      </w:r>
      <w:r w:rsidRPr="001C15EA">
        <w:rPr>
          <w:i/>
          <w:noProof/>
        </w:rPr>
        <w:t>130</w:t>
      </w:r>
      <w:r>
        <w:rPr>
          <w:noProof/>
        </w:rPr>
        <w:t xml:space="preserve"> (35), 11650-11661;</w:t>
      </w:r>
      <w:bookmarkEnd w:id="113"/>
      <w:r>
        <w:rPr>
          <w:noProof/>
        </w:rPr>
        <w:t xml:space="preserve"> </w:t>
      </w:r>
      <w:bookmarkStart w:id="114" w:name="_ENREF_7"/>
      <w:r>
        <w:rPr>
          <w:noProof/>
        </w:rPr>
        <w:t xml:space="preserve">(b) Garibay, S. J.; Cohen, S. M., Isoreticular synthesis and modification of frameworks with the UiO-66 topology. </w:t>
      </w:r>
      <w:r w:rsidRPr="001C15EA">
        <w:rPr>
          <w:i/>
          <w:noProof/>
        </w:rPr>
        <w:t xml:space="preserve">Chem. Commun. </w:t>
      </w:r>
      <w:r w:rsidRPr="001C15EA">
        <w:rPr>
          <w:b/>
          <w:noProof/>
        </w:rPr>
        <w:t>2010,</w:t>
      </w:r>
      <w:r>
        <w:rPr>
          <w:noProof/>
        </w:rPr>
        <w:t xml:space="preserve"> </w:t>
      </w:r>
      <w:r w:rsidRPr="001C15EA">
        <w:rPr>
          <w:i/>
          <w:noProof/>
        </w:rPr>
        <w:t>46</w:t>
      </w:r>
      <w:r>
        <w:rPr>
          <w:noProof/>
        </w:rPr>
        <w:t xml:space="preserve"> (41), 7700-7702;</w:t>
      </w:r>
      <w:bookmarkEnd w:id="114"/>
      <w:r>
        <w:rPr>
          <w:noProof/>
        </w:rPr>
        <w:t xml:space="preserve"> </w:t>
      </w:r>
      <w:bookmarkStart w:id="115" w:name="_ENREF_8"/>
      <w:r>
        <w:rPr>
          <w:noProof/>
        </w:rPr>
        <w:t xml:space="preserve">(c) Deng, H.; Grunder, S.; Cordova, K. E.; Valente, C.; Furukawa, H.; Hmadeh, M.; Gandara, F.; Whalley, A. C.; Liu, Z.; Asahina, S.; Kazumori, H.; O'Keeffe, M.; Terasaki, O.; Stoddart, J. F.; Yaghi, O. M., Large-Pore Apertures in a Series of Metal-Organic Frameworks. </w:t>
      </w:r>
      <w:r>
        <w:rPr>
          <w:i/>
          <w:noProof/>
        </w:rPr>
        <w:t>Science</w:t>
      </w:r>
      <w:r w:rsidRPr="001C15EA">
        <w:rPr>
          <w:i/>
          <w:noProof/>
        </w:rPr>
        <w:t xml:space="preserve"> </w:t>
      </w:r>
      <w:r w:rsidRPr="001C15EA">
        <w:rPr>
          <w:b/>
          <w:noProof/>
        </w:rPr>
        <w:t>2012,</w:t>
      </w:r>
      <w:r>
        <w:rPr>
          <w:noProof/>
        </w:rPr>
        <w:t xml:space="preserve"> </w:t>
      </w:r>
      <w:r w:rsidRPr="001C15EA">
        <w:rPr>
          <w:i/>
          <w:noProof/>
        </w:rPr>
        <w:t>336</w:t>
      </w:r>
      <w:r>
        <w:rPr>
          <w:noProof/>
        </w:rPr>
        <w:t xml:space="preserve"> (6084), 1018-1023;</w:t>
      </w:r>
      <w:bookmarkEnd w:id="115"/>
      <w:r>
        <w:rPr>
          <w:noProof/>
        </w:rPr>
        <w:t xml:space="preserve"> </w:t>
      </w:r>
      <w:bookmarkStart w:id="116" w:name="_ENREF_9"/>
      <w:r>
        <w:rPr>
          <w:noProof/>
        </w:rPr>
        <w:t xml:space="preserve">(d) Yaghi, O. M.; O'Keeffe, M.; Ockwig, N. W.; Chae, H. K.; Eddaoudi, M.; Kim, J., Reticular synthesis and the design of new materials. </w:t>
      </w:r>
      <w:r>
        <w:rPr>
          <w:i/>
          <w:noProof/>
        </w:rPr>
        <w:t>Nature</w:t>
      </w:r>
      <w:r w:rsidRPr="001C15EA">
        <w:rPr>
          <w:i/>
          <w:noProof/>
        </w:rPr>
        <w:t xml:space="preserve"> </w:t>
      </w:r>
      <w:r w:rsidRPr="001C15EA">
        <w:rPr>
          <w:b/>
          <w:noProof/>
        </w:rPr>
        <w:t>2003,</w:t>
      </w:r>
      <w:r>
        <w:rPr>
          <w:noProof/>
        </w:rPr>
        <w:t xml:space="preserve"> </w:t>
      </w:r>
      <w:r w:rsidRPr="001C15EA">
        <w:rPr>
          <w:i/>
          <w:noProof/>
        </w:rPr>
        <w:t>423</w:t>
      </w:r>
      <w:r>
        <w:rPr>
          <w:noProof/>
        </w:rPr>
        <w:t xml:space="preserve"> (6941), 705-714.</w:t>
      </w:r>
      <w:bookmarkEnd w:id="116"/>
    </w:p>
    <w:p w:rsidR="007F2CF9" w:rsidRDefault="007F2CF9" w:rsidP="007F2CF9">
      <w:pPr>
        <w:spacing w:line="480" w:lineRule="auto"/>
        <w:rPr>
          <w:noProof/>
        </w:rPr>
      </w:pPr>
      <w:bookmarkStart w:id="117" w:name="_ENREF_10"/>
      <w:r>
        <w:rPr>
          <w:noProof/>
        </w:rPr>
        <w:lastRenderedPageBreak/>
        <w:t>3.</w:t>
      </w:r>
      <w:r>
        <w:rPr>
          <w:noProof/>
        </w:rPr>
        <w:tab/>
        <w:t xml:space="preserve">(a) Yu, Y.; Ren, Y.; Shen, W.; Deng, H.; Gao, Z., Applications of metal-organic frameworks as stationary phases in chromatography. </w:t>
      </w:r>
      <w:r w:rsidRPr="001C15EA">
        <w:rPr>
          <w:i/>
          <w:noProof/>
        </w:rPr>
        <w:t xml:space="preserve">TrAC, Trends Anal. Chem. </w:t>
      </w:r>
      <w:r w:rsidRPr="001C15EA">
        <w:rPr>
          <w:b/>
          <w:noProof/>
        </w:rPr>
        <w:t>2013,</w:t>
      </w:r>
      <w:r>
        <w:rPr>
          <w:noProof/>
        </w:rPr>
        <w:t xml:space="preserve"> </w:t>
      </w:r>
      <w:r w:rsidRPr="001C15EA">
        <w:rPr>
          <w:i/>
          <w:noProof/>
        </w:rPr>
        <w:t>50</w:t>
      </w:r>
      <w:r>
        <w:rPr>
          <w:noProof/>
        </w:rPr>
        <w:t>, 33-41;</w:t>
      </w:r>
      <w:bookmarkEnd w:id="117"/>
      <w:r>
        <w:rPr>
          <w:noProof/>
        </w:rPr>
        <w:t xml:space="preserve"> </w:t>
      </w:r>
      <w:bookmarkStart w:id="118" w:name="_ENREF_11"/>
      <w:r>
        <w:rPr>
          <w:noProof/>
        </w:rPr>
        <w:t xml:space="preserve">(b) Li, J.-R.; Ma, Y.-G.; McCarthy, M. C.; Sculley, J.; Yu, J.-M.; Jeong, H.-K.; Balbuena, P. B.; Zhou, H.-C., Carbon dioxide capture-related gas adsorption and separation in metal-organic frameworks. </w:t>
      </w:r>
      <w:r w:rsidRPr="001C15EA">
        <w:rPr>
          <w:i/>
          <w:noProof/>
        </w:rPr>
        <w:t xml:space="preserve">Coord. Chem. Rev. </w:t>
      </w:r>
      <w:r w:rsidRPr="001C15EA">
        <w:rPr>
          <w:b/>
          <w:noProof/>
        </w:rPr>
        <w:t>2011,</w:t>
      </w:r>
      <w:r>
        <w:rPr>
          <w:noProof/>
        </w:rPr>
        <w:t xml:space="preserve"> </w:t>
      </w:r>
      <w:r w:rsidRPr="001C15EA">
        <w:rPr>
          <w:i/>
          <w:noProof/>
        </w:rPr>
        <w:t>255</w:t>
      </w:r>
      <w:r>
        <w:rPr>
          <w:noProof/>
        </w:rPr>
        <w:t>, 1791-1823;</w:t>
      </w:r>
      <w:bookmarkEnd w:id="118"/>
      <w:r>
        <w:rPr>
          <w:noProof/>
        </w:rPr>
        <w:t xml:space="preserve"> </w:t>
      </w:r>
      <w:bookmarkStart w:id="119" w:name="_ENREF_12"/>
      <w:r>
        <w:rPr>
          <w:noProof/>
        </w:rPr>
        <w:t xml:space="preserve">(c) Gascon, J.; Corma, A.; Kapteijn, F.; Llabres i. Xamena, F. X., Metal Organic Framework Catalysis: Quo vadis? </w:t>
      </w:r>
      <w:r w:rsidRPr="001C15EA">
        <w:rPr>
          <w:i/>
          <w:noProof/>
        </w:rPr>
        <w:t xml:space="preserve">ACS Catal. </w:t>
      </w:r>
      <w:r w:rsidRPr="001C15EA">
        <w:rPr>
          <w:b/>
          <w:noProof/>
        </w:rPr>
        <w:t>2014,</w:t>
      </w:r>
      <w:r>
        <w:rPr>
          <w:noProof/>
        </w:rPr>
        <w:t xml:space="preserve"> </w:t>
      </w:r>
      <w:r w:rsidRPr="001C15EA">
        <w:rPr>
          <w:i/>
          <w:noProof/>
        </w:rPr>
        <w:t>4</w:t>
      </w:r>
      <w:r>
        <w:rPr>
          <w:noProof/>
        </w:rPr>
        <w:t xml:space="preserve"> (2), 361-378;</w:t>
      </w:r>
      <w:bookmarkEnd w:id="119"/>
      <w:r>
        <w:rPr>
          <w:noProof/>
        </w:rPr>
        <w:t xml:space="preserve"> </w:t>
      </w:r>
      <w:bookmarkStart w:id="120" w:name="_ENREF_13"/>
      <w:r>
        <w:rPr>
          <w:noProof/>
        </w:rPr>
        <w:t xml:space="preserve">(d) Dhakshinamoorthy, A.; Opanasenko, M.; Cejka, J.; Garcia, H., Metal organic frameworks as heterogeneous catalysts for the production of fine chemicals. </w:t>
      </w:r>
      <w:r w:rsidRPr="001C15EA">
        <w:rPr>
          <w:i/>
          <w:noProof/>
        </w:rPr>
        <w:t xml:space="preserve">Catal. Sci. Technol. </w:t>
      </w:r>
      <w:r w:rsidRPr="001C15EA">
        <w:rPr>
          <w:b/>
          <w:noProof/>
        </w:rPr>
        <w:t>2013,</w:t>
      </w:r>
      <w:r>
        <w:rPr>
          <w:noProof/>
        </w:rPr>
        <w:t xml:space="preserve"> </w:t>
      </w:r>
      <w:r w:rsidRPr="001C15EA">
        <w:rPr>
          <w:i/>
          <w:noProof/>
        </w:rPr>
        <w:t>3</w:t>
      </w:r>
      <w:r>
        <w:rPr>
          <w:noProof/>
        </w:rPr>
        <w:t xml:space="preserve"> (10), 2509-2540;</w:t>
      </w:r>
      <w:bookmarkEnd w:id="120"/>
      <w:r>
        <w:rPr>
          <w:noProof/>
        </w:rPr>
        <w:t xml:space="preserve"> </w:t>
      </w:r>
      <w:bookmarkStart w:id="121" w:name="_ENREF_14"/>
      <w:r>
        <w:rPr>
          <w:noProof/>
        </w:rPr>
        <w:t xml:space="preserve">(e) Lee, J. Y.; Farha, O. K.; Roberts, J.; Scheidt, K. A.; Nguyen, S. B. T.; Hupp, J. T., Metal-organic framework materials as catalysts. </w:t>
      </w:r>
      <w:r w:rsidRPr="001C15EA">
        <w:rPr>
          <w:i/>
          <w:noProof/>
        </w:rPr>
        <w:t xml:space="preserve">Chem. Soc. Rev. </w:t>
      </w:r>
      <w:r w:rsidRPr="001C15EA">
        <w:rPr>
          <w:b/>
          <w:noProof/>
        </w:rPr>
        <w:t>2009,</w:t>
      </w:r>
      <w:r>
        <w:rPr>
          <w:noProof/>
        </w:rPr>
        <w:t xml:space="preserve"> </w:t>
      </w:r>
      <w:r w:rsidRPr="001C15EA">
        <w:rPr>
          <w:i/>
          <w:noProof/>
        </w:rPr>
        <w:t>38</w:t>
      </w:r>
      <w:r>
        <w:rPr>
          <w:noProof/>
        </w:rPr>
        <w:t xml:space="preserve"> (5), 1450-1459;</w:t>
      </w:r>
      <w:bookmarkEnd w:id="121"/>
      <w:r>
        <w:rPr>
          <w:noProof/>
        </w:rPr>
        <w:t xml:space="preserve"> </w:t>
      </w:r>
      <w:bookmarkStart w:id="122" w:name="_ENREF_15"/>
      <w:r>
        <w:rPr>
          <w:noProof/>
        </w:rPr>
        <w:t xml:space="preserve">(f) Kreno, L. E.; Leong, K.; Farha, O. K.; Allendorf, M.; Van, D. R. P.; Hupp, J. T., Metal-Organic Framework Materials as Chemical Sensors. </w:t>
      </w:r>
      <w:r>
        <w:rPr>
          <w:i/>
          <w:noProof/>
        </w:rPr>
        <w:t xml:space="preserve">Chem. Rev. </w:t>
      </w:r>
      <w:r w:rsidRPr="001C15EA">
        <w:rPr>
          <w:b/>
          <w:noProof/>
        </w:rPr>
        <w:t>2012,</w:t>
      </w:r>
      <w:r>
        <w:rPr>
          <w:noProof/>
        </w:rPr>
        <w:t xml:space="preserve"> </w:t>
      </w:r>
      <w:r w:rsidRPr="001C15EA">
        <w:rPr>
          <w:i/>
          <w:noProof/>
        </w:rPr>
        <w:t>112</w:t>
      </w:r>
      <w:r>
        <w:rPr>
          <w:noProof/>
        </w:rPr>
        <w:t xml:space="preserve"> (2), 1105-1125;</w:t>
      </w:r>
      <w:bookmarkEnd w:id="122"/>
      <w:r>
        <w:rPr>
          <w:noProof/>
        </w:rPr>
        <w:t xml:space="preserve"> </w:t>
      </w:r>
      <w:bookmarkStart w:id="123" w:name="_ENREF_16"/>
      <w:r>
        <w:rPr>
          <w:noProof/>
        </w:rPr>
        <w:t>(g) Chaemchuen, S.; Kabir, N. A.; Zhou, K.; Verpoort, F., Metal-organic frameworks for upgrading biogas via CO</w:t>
      </w:r>
      <w:r w:rsidRPr="007F2CF9">
        <w:rPr>
          <w:noProof/>
          <w:vertAlign w:val="subscript"/>
        </w:rPr>
        <w:t>2</w:t>
      </w:r>
      <w:r>
        <w:rPr>
          <w:noProof/>
        </w:rPr>
        <w:t xml:space="preserve"> adsorption to biogas green energy. </w:t>
      </w:r>
      <w:r w:rsidRPr="001C15EA">
        <w:rPr>
          <w:i/>
          <w:noProof/>
        </w:rPr>
        <w:t xml:space="preserve">Chem. Soc. Rev. </w:t>
      </w:r>
      <w:r w:rsidRPr="001C15EA">
        <w:rPr>
          <w:b/>
          <w:noProof/>
        </w:rPr>
        <w:t>2013,</w:t>
      </w:r>
      <w:r>
        <w:rPr>
          <w:noProof/>
        </w:rPr>
        <w:t xml:space="preserve"> </w:t>
      </w:r>
      <w:r w:rsidRPr="001C15EA">
        <w:rPr>
          <w:i/>
          <w:noProof/>
        </w:rPr>
        <w:t>42</w:t>
      </w:r>
      <w:r>
        <w:rPr>
          <w:noProof/>
        </w:rPr>
        <w:t xml:space="preserve"> (24), 9304-9332;</w:t>
      </w:r>
      <w:bookmarkEnd w:id="123"/>
      <w:r>
        <w:rPr>
          <w:noProof/>
        </w:rPr>
        <w:t xml:space="preserve"> </w:t>
      </w:r>
      <w:bookmarkStart w:id="124" w:name="_ENREF_17"/>
      <w:r>
        <w:rPr>
          <w:noProof/>
        </w:rPr>
        <w:t xml:space="preserve">(h) Li, J.-R.; Kuppler, R. J.; Zhou, H.-C., Selective gas adsorption and separation in metal-organic frameworks. </w:t>
      </w:r>
      <w:r w:rsidRPr="001C15EA">
        <w:rPr>
          <w:i/>
          <w:noProof/>
        </w:rPr>
        <w:t xml:space="preserve">Chem. Soc. Rev. </w:t>
      </w:r>
      <w:r w:rsidRPr="001C15EA">
        <w:rPr>
          <w:b/>
          <w:noProof/>
        </w:rPr>
        <w:t>2009,</w:t>
      </w:r>
      <w:r>
        <w:rPr>
          <w:noProof/>
        </w:rPr>
        <w:t xml:space="preserve"> </w:t>
      </w:r>
      <w:r w:rsidRPr="001C15EA">
        <w:rPr>
          <w:i/>
          <w:noProof/>
        </w:rPr>
        <w:t>38</w:t>
      </w:r>
      <w:r>
        <w:rPr>
          <w:noProof/>
        </w:rPr>
        <w:t xml:space="preserve"> (5), 1477-1504.</w:t>
      </w:r>
      <w:bookmarkEnd w:id="124"/>
    </w:p>
    <w:p w:rsidR="007F2CF9" w:rsidRDefault="007F2CF9" w:rsidP="007F2CF9">
      <w:pPr>
        <w:spacing w:line="480" w:lineRule="auto"/>
        <w:rPr>
          <w:noProof/>
        </w:rPr>
      </w:pPr>
      <w:bookmarkStart w:id="125" w:name="_ENREF_18"/>
      <w:r>
        <w:rPr>
          <w:noProof/>
        </w:rPr>
        <w:t>4.</w:t>
      </w:r>
      <w:r>
        <w:rPr>
          <w:noProof/>
        </w:rPr>
        <w:tab/>
        <w:t xml:space="preserve">Wang, C.; Liu, D.; Lin, W., Metal-Organic Frameworks as A Tunable Platform for Designing Functional Molecular Materials. </w:t>
      </w:r>
      <w:r w:rsidRPr="001C15EA">
        <w:rPr>
          <w:i/>
          <w:noProof/>
        </w:rPr>
        <w:t xml:space="preserve">J. Am. Chem. Soc. </w:t>
      </w:r>
      <w:r w:rsidRPr="001C15EA">
        <w:rPr>
          <w:b/>
          <w:noProof/>
        </w:rPr>
        <w:t>2013,</w:t>
      </w:r>
      <w:r>
        <w:rPr>
          <w:noProof/>
        </w:rPr>
        <w:t xml:space="preserve"> </w:t>
      </w:r>
      <w:r w:rsidRPr="001C15EA">
        <w:rPr>
          <w:i/>
          <w:noProof/>
        </w:rPr>
        <w:t>135</w:t>
      </w:r>
      <w:r>
        <w:rPr>
          <w:noProof/>
        </w:rPr>
        <w:t xml:space="preserve"> (36), 13222-13234.</w:t>
      </w:r>
      <w:bookmarkEnd w:id="125"/>
    </w:p>
    <w:p w:rsidR="007F2CF9" w:rsidRDefault="007F2CF9" w:rsidP="007F2CF9">
      <w:pPr>
        <w:spacing w:line="480" w:lineRule="auto"/>
        <w:rPr>
          <w:noProof/>
        </w:rPr>
      </w:pPr>
      <w:bookmarkStart w:id="126" w:name="_ENREF_19"/>
      <w:r>
        <w:rPr>
          <w:noProof/>
        </w:rPr>
        <w:lastRenderedPageBreak/>
        <w:t>5.</w:t>
      </w:r>
      <w:r>
        <w:rPr>
          <w:noProof/>
        </w:rPr>
        <w:tab/>
        <w:t xml:space="preserve">Perry, J. J. I. V.; Perman, J. A.; Zaworotko, M. J., Design and synthesis of metal-organic frameworks using metal-organic polyhedra as supermolecular building blocks. </w:t>
      </w:r>
      <w:r w:rsidRPr="001C15EA">
        <w:rPr>
          <w:i/>
          <w:noProof/>
        </w:rPr>
        <w:t xml:space="preserve">Chem. Soc. Rev. </w:t>
      </w:r>
      <w:r w:rsidRPr="001C15EA">
        <w:rPr>
          <w:b/>
          <w:noProof/>
        </w:rPr>
        <w:t>2009,</w:t>
      </w:r>
      <w:r>
        <w:rPr>
          <w:noProof/>
        </w:rPr>
        <w:t xml:space="preserve"> </w:t>
      </w:r>
      <w:r w:rsidRPr="001C15EA">
        <w:rPr>
          <w:i/>
          <w:noProof/>
        </w:rPr>
        <w:t>38</w:t>
      </w:r>
      <w:r>
        <w:rPr>
          <w:noProof/>
        </w:rPr>
        <w:t xml:space="preserve"> (5), 1400-1417.</w:t>
      </w:r>
      <w:bookmarkEnd w:id="126"/>
    </w:p>
    <w:p w:rsidR="007F2CF9" w:rsidRDefault="007F2CF9" w:rsidP="007F2CF9">
      <w:pPr>
        <w:spacing w:line="480" w:lineRule="auto"/>
        <w:rPr>
          <w:noProof/>
        </w:rPr>
      </w:pPr>
      <w:bookmarkStart w:id="127" w:name="_ENREF_20"/>
      <w:r>
        <w:rPr>
          <w:noProof/>
        </w:rPr>
        <w:t>6.</w:t>
      </w:r>
      <w:r>
        <w:rPr>
          <w:noProof/>
        </w:rPr>
        <w:tab/>
        <w:t xml:space="preserve">(a) Kitagawa, S.; Kitaura, R.; Noro, S.-i., Functional porous coordination polymers. </w:t>
      </w:r>
      <w:r w:rsidRPr="001C15EA">
        <w:rPr>
          <w:i/>
          <w:noProof/>
        </w:rPr>
        <w:t xml:space="preserve">Angew. Chem., Int. Ed. </w:t>
      </w:r>
      <w:r w:rsidRPr="001C15EA">
        <w:rPr>
          <w:b/>
          <w:noProof/>
        </w:rPr>
        <w:t>2004,</w:t>
      </w:r>
      <w:r>
        <w:rPr>
          <w:noProof/>
        </w:rPr>
        <w:t xml:space="preserve"> </w:t>
      </w:r>
      <w:r w:rsidRPr="001C15EA">
        <w:rPr>
          <w:i/>
          <w:noProof/>
        </w:rPr>
        <w:t>43</w:t>
      </w:r>
      <w:r>
        <w:rPr>
          <w:noProof/>
        </w:rPr>
        <w:t xml:space="preserve"> (18), 2334-2375;</w:t>
      </w:r>
      <w:bookmarkEnd w:id="127"/>
      <w:r>
        <w:rPr>
          <w:noProof/>
        </w:rPr>
        <w:t xml:space="preserve"> </w:t>
      </w:r>
      <w:bookmarkStart w:id="128" w:name="_ENREF_21"/>
      <w:r>
        <w:rPr>
          <w:noProof/>
        </w:rPr>
        <w:t xml:space="preserve">(b) </w:t>
      </w:r>
      <w:r w:rsidR="002104CF">
        <w:rPr>
          <w:noProof/>
        </w:rPr>
        <w:t>Férey</w:t>
      </w:r>
      <w:r>
        <w:rPr>
          <w:noProof/>
        </w:rPr>
        <w:t xml:space="preserve">, G.; Serre, C., Large breathing effects in three-dimensional porous hybrid matter: facts, analyses, rules and consequences. </w:t>
      </w:r>
      <w:r w:rsidRPr="001C15EA">
        <w:rPr>
          <w:i/>
          <w:noProof/>
        </w:rPr>
        <w:t xml:space="preserve">Chem. Soc. Rev. </w:t>
      </w:r>
      <w:r w:rsidRPr="001C15EA">
        <w:rPr>
          <w:b/>
          <w:noProof/>
        </w:rPr>
        <w:t>2009,</w:t>
      </w:r>
      <w:r>
        <w:rPr>
          <w:noProof/>
        </w:rPr>
        <w:t xml:space="preserve"> </w:t>
      </w:r>
      <w:r w:rsidRPr="001C15EA">
        <w:rPr>
          <w:i/>
          <w:noProof/>
        </w:rPr>
        <w:t>38</w:t>
      </w:r>
      <w:r>
        <w:rPr>
          <w:noProof/>
        </w:rPr>
        <w:t>, 1380-1399;</w:t>
      </w:r>
      <w:bookmarkEnd w:id="128"/>
      <w:r>
        <w:rPr>
          <w:noProof/>
        </w:rPr>
        <w:t xml:space="preserve"> </w:t>
      </w:r>
      <w:bookmarkStart w:id="129" w:name="_ENREF_22"/>
      <w:r>
        <w:rPr>
          <w:noProof/>
        </w:rPr>
        <w:t>(c) Kitaura, R.; Fujimoto, K.; Noro, S.-i.; Kondo, M.; Kitagawa, S., A pillared-layer coordination polymer network displaying hysteretic sorption: [Cu</w:t>
      </w:r>
      <w:r w:rsidRPr="007F2CF9">
        <w:rPr>
          <w:noProof/>
          <w:vertAlign w:val="subscript"/>
        </w:rPr>
        <w:t>2</w:t>
      </w:r>
      <w:r>
        <w:rPr>
          <w:noProof/>
        </w:rPr>
        <w:t>(pzdc)</w:t>
      </w:r>
      <w:r w:rsidRPr="007F2CF9">
        <w:rPr>
          <w:noProof/>
          <w:vertAlign w:val="subscript"/>
        </w:rPr>
        <w:t>2</w:t>
      </w:r>
      <w:r>
        <w:rPr>
          <w:noProof/>
        </w:rPr>
        <w:t>(dpyg)]</w:t>
      </w:r>
      <w:r w:rsidRPr="007F2CF9">
        <w:rPr>
          <w:noProof/>
          <w:vertAlign w:val="subscript"/>
        </w:rPr>
        <w:t>n</w:t>
      </w:r>
      <w:r>
        <w:rPr>
          <w:noProof/>
        </w:rPr>
        <w:t xml:space="preserve"> (pzdc = pyrazine-2,3-dicarboxylate; dpyg = 1,2-di(4-pyridyl)glycol). </w:t>
      </w:r>
      <w:r w:rsidRPr="001C15EA">
        <w:rPr>
          <w:i/>
          <w:noProof/>
        </w:rPr>
        <w:t xml:space="preserve">Angew. Chem., Int. Ed. </w:t>
      </w:r>
      <w:r w:rsidRPr="001C15EA">
        <w:rPr>
          <w:b/>
          <w:noProof/>
        </w:rPr>
        <w:t>2002,</w:t>
      </w:r>
      <w:r>
        <w:rPr>
          <w:noProof/>
        </w:rPr>
        <w:t xml:space="preserve"> </w:t>
      </w:r>
      <w:r w:rsidRPr="001C15EA">
        <w:rPr>
          <w:i/>
          <w:noProof/>
        </w:rPr>
        <w:t>41</w:t>
      </w:r>
      <w:r>
        <w:rPr>
          <w:noProof/>
        </w:rPr>
        <w:t>, 133-135;</w:t>
      </w:r>
      <w:bookmarkEnd w:id="129"/>
      <w:r>
        <w:rPr>
          <w:noProof/>
        </w:rPr>
        <w:t xml:space="preserve"> </w:t>
      </w:r>
      <w:bookmarkStart w:id="130" w:name="_ENREF_23"/>
      <w:r>
        <w:rPr>
          <w:noProof/>
        </w:rPr>
        <w:t xml:space="preserve">(d) Serre, C.; Millange, F.; Thouvenot, C.; Nogues, M.; Marsolier, G.; Loueer, D.; </w:t>
      </w:r>
      <w:r w:rsidR="002104CF">
        <w:rPr>
          <w:noProof/>
        </w:rPr>
        <w:t>Férey</w:t>
      </w:r>
      <w:r>
        <w:rPr>
          <w:noProof/>
        </w:rPr>
        <w:t>, G., Very Large Breathing Effect in the First Nanoporous Chromium(III)-Based Solids: MIL-53 or CrIII(OH)·{O</w:t>
      </w:r>
      <w:r w:rsidRPr="007F2CF9">
        <w:rPr>
          <w:noProof/>
          <w:vertAlign w:val="subscript"/>
        </w:rPr>
        <w:t>2</w:t>
      </w:r>
      <w:r>
        <w:rPr>
          <w:noProof/>
        </w:rPr>
        <w:t>C-C</w:t>
      </w:r>
      <w:r w:rsidRPr="007F2CF9">
        <w:rPr>
          <w:noProof/>
          <w:vertAlign w:val="subscript"/>
        </w:rPr>
        <w:t>6</w:t>
      </w:r>
      <w:r>
        <w:rPr>
          <w:noProof/>
        </w:rPr>
        <w:t>H</w:t>
      </w:r>
      <w:r w:rsidRPr="007F2CF9">
        <w:rPr>
          <w:noProof/>
          <w:vertAlign w:val="subscript"/>
        </w:rPr>
        <w:t>4</w:t>
      </w:r>
      <w:r>
        <w:rPr>
          <w:noProof/>
        </w:rPr>
        <w:t>-CO</w:t>
      </w:r>
      <w:r w:rsidRPr="007F2CF9">
        <w:rPr>
          <w:noProof/>
          <w:vertAlign w:val="subscript"/>
        </w:rPr>
        <w:t>2</w:t>
      </w:r>
      <w:r>
        <w:rPr>
          <w:noProof/>
        </w:rPr>
        <w:t>}·{HO</w:t>
      </w:r>
      <w:r w:rsidRPr="007F2CF9">
        <w:rPr>
          <w:noProof/>
          <w:vertAlign w:val="subscript"/>
        </w:rPr>
        <w:t>2</w:t>
      </w:r>
      <w:r>
        <w:rPr>
          <w:noProof/>
        </w:rPr>
        <w:t>C-C</w:t>
      </w:r>
      <w:r w:rsidRPr="007F2CF9">
        <w:rPr>
          <w:noProof/>
          <w:vertAlign w:val="subscript"/>
        </w:rPr>
        <w:t>6</w:t>
      </w:r>
      <w:r>
        <w:rPr>
          <w:noProof/>
        </w:rPr>
        <w:t>H</w:t>
      </w:r>
      <w:r w:rsidRPr="007F2CF9">
        <w:rPr>
          <w:noProof/>
          <w:vertAlign w:val="subscript"/>
        </w:rPr>
        <w:t>4</w:t>
      </w:r>
      <w:r>
        <w:rPr>
          <w:noProof/>
        </w:rPr>
        <w:t>-CO</w:t>
      </w:r>
      <w:r w:rsidRPr="007F2CF9">
        <w:rPr>
          <w:noProof/>
          <w:vertAlign w:val="subscript"/>
        </w:rPr>
        <w:t>2</w:t>
      </w:r>
      <w:r>
        <w:rPr>
          <w:noProof/>
        </w:rPr>
        <w:t>H}</w:t>
      </w:r>
      <w:r w:rsidRPr="007F2CF9">
        <w:rPr>
          <w:noProof/>
          <w:vertAlign w:val="subscript"/>
        </w:rPr>
        <w:t>x</w:t>
      </w:r>
      <w:r>
        <w:rPr>
          <w:noProof/>
        </w:rPr>
        <w:t>·H</w:t>
      </w:r>
      <w:r w:rsidRPr="007F2CF9">
        <w:rPr>
          <w:noProof/>
          <w:vertAlign w:val="subscript"/>
        </w:rPr>
        <w:t>2</w:t>
      </w:r>
      <w:r>
        <w:rPr>
          <w:noProof/>
        </w:rPr>
        <w:t>O</w:t>
      </w:r>
      <w:r w:rsidRPr="007F2CF9">
        <w:rPr>
          <w:noProof/>
          <w:vertAlign w:val="subscript"/>
        </w:rPr>
        <w:t>y</w:t>
      </w:r>
      <w:r>
        <w:rPr>
          <w:noProof/>
        </w:rPr>
        <w:t xml:space="preserve">. </w:t>
      </w:r>
      <w:r w:rsidRPr="001C15EA">
        <w:rPr>
          <w:i/>
          <w:noProof/>
        </w:rPr>
        <w:t xml:space="preserve">J. Am. Chem. Soc. </w:t>
      </w:r>
      <w:r w:rsidRPr="001C15EA">
        <w:rPr>
          <w:b/>
          <w:noProof/>
        </w:rPr>
        <w:t>2002,</w:t>
      </w:r>
      <w:r>
        <w:rPr>
          <w:noProof/>
        </w:rPr>
        <w:t xml:space="preserve"> </w:t>
      </w:r>
      <w:r w:rsidRPr="001C15EA">
        <w:rPr>
          <w:i/>
          <w:noProof/>
        </w:rPr>
        <w:t>124</w:t>
      </w:r>
      <w:r>
        <w:rPr>
          <w:noProof/>
        </w:rPr>
        <w:t>, 13519-13526.</w:t>
      </w:r>
      <w:bookmarkEnd w:id="130"/>
    </w:p>
    <w:p w:rsidR="007F2CF9" w:rsidRDefault="007F2CF9" w:rsidP="007F2CF9">
      <w:pPr>
        <w:spacing w:line="480" w:lineRule="auto"/>
        <w:rPr>
          <w:noProof/>
        </w:rPr>
      </w:pPr>
      <w:bookmarkStart w:id="131" w:name="_ENREF_24"/>
      <w:r>
        <w:rPr>
          <w:noProof/>
        </w:rPr>
        <w:t>7.</w:t>
      </w:r>
      <w:r>
        <w:rPr>
          <w:noProof/>
        </w:rPr>
        <w:tab/>
        <w:t xml:space="preserve">(a) Sareeya, B.; Satoru, S.; Susumu, K., Chemistry and application of flexible porous coordination polymers. </w:t>
      </w:r>
      <w:r w:rsidRPr="001C15EA">
        <w:rPr>
          <w:i/>
          <w:noProof/>
        </w:rPr>
        <w:t>Sci</w:t>
      </w:r>
      <w:r>
        <w:rPr>
          <w:i/>
          <w:noProof/>
        </w:rPr>
        <w:t>.</w:t>
      </w:r>
      <w:r w:rsidRPr="001C15EA">
        <w:rPr>
          <w:i/>
          <w:noProof/>
        </w:rPr>
        <w:t xml:space="preserve"> Technol</w:t>
      </w:r>
      <w:r>
        <w:rPr>
          <w:i/>
          <w:noProof/>
        </w:rPr>
        <w:t>.</w:t>
      </w:r>
      <w:r w:rsidRPr="001C15EA">
        <w:rPr>
          <w:i/>
          <w:noProof/>
        </w:rPr>
        <w:t xml:space="preserve"> Adv</w:t>
      </w:r>
      <w:r>
        <w:rPr>
          <w:i/>
          <w:noProof/>
        </w:rPr>
        <w:t>.</w:t>
      </w:r>
      <w:r w:rsidRPr="001C15EA">
        <w:rPr>
          <w:i/>
          <w:noProof/>
        </w:rPr>
        <w:t xml:space="preserve"> Mater</w:t>
      </w:r>
      <w:r>
        <w:rPr>
          <w:i/>
          <w:noProof/>
        </w:rPr>
        <w:t>.</w:t>
      </w:r>
      <w:r w:rsidRPr="001C15EA">
        <w:rPr>
          <w:i/>
          <w:noProof/>
        </w:rPr>
        <w:t xml:space="preserve"> </w:t>
      </w:r>
      <w:r w:rsidRPr="001C15EA">
        <w:rPr>
          <w:b/>
          <w:noProof/>
        </w:rPr>
        <w:t>2008,</w:t>
      </w:r>
      <w:r>
        <w:rPr>
          <w:noProof/>
        </w:rPr>
        <w:t xml:space="preserve"> </w:t>
      </w:r>
      <w:r w:rsidRPr="001C15EA">
        <w:rPr>
          <w:i/>
          <w:noProof/>
        </w:rPr>
        <w:t>9</w:t>
      </w:r>
      <w:r>
        <w:rPr>
          <w:noProof/>
        </w:rPr>
        <w:t xml:space="preserve"> (1), 014108;</w:t>
      </w:r>
      <w:bookmarkEnd w:id="131"/>
      <w:r>
        <w:rPr>
          <w:noProof/>
        </w:rPr>
        <w:t xml:space="preserve"> </w:t>
      </w:r>
      <w:bookmarkStart w:id="132" w:name="_ENREF_25"/>
      <w:r>
        <w:rPr>
          <w:noProof/>
        </w:rPr>
        <w:t xml:space="preserve">(b) Kitagawa, S.; Uemura, K., Dynamic porous properties of coordination polymers inspired by hydrogen bonds. </w:t>
      </w:r>
      <w:r w:rsidRPr="001C15EA">
        <w:rPr>
          <w:i/>
          <w:noProof/>
        </w:rPr>
        <w:t>Chem</w:t>
      </w:r>
      <w:r>
        <w:rPr>
          <w:i/>
          <w:noProof/>
        </w:rPr>
        <w:t>.</w:t>
      </w:r>
      <w:r w:rsidRPr="001C15EA">
        <w:rPr>
          <w:i/>
          <w:noProof/>
        </w:rPr>
        <w:t xml:space="preserve"> Soc</w:t>
      </w:r>
      <w:r>
        <w:rPr>
          <w:i/>
          <w:noProof/>
        </w:rPr>
        <w:t>. R</w:t>
      </w:r>
      <w:r w:rsidRPr="001C15EA">
        <w:rPr>
          <w:i/>
          <w:noProof/>
        </w:rPr>
        <w:t>ev</w:t>
      </w:r>
      <w:r>
        <w:rPr>
          <w:i/>
          <w:noProof/>
        </w:rPr>
        <w:t>.</w:t>
      </w:r>
      <w:r w:rsidRPr="001C15EA">
        <w:rPr>
          <w:i/>
          <w:noProof/>
        </w:rPr>
        <w:t xml:space="preserve"> </w:t>
      </w:r>
      <w:r w:rsidRPr="001C15EA">
        <w:rPr>
          <w:b/>
          <w:noProof/>
        </w:rPr>
        <w:t>2005,</w:t>
      </w:r>
      <w:r>
        <w:rPr>
          <w:noProof/>
        </w:rPr>
        <w:t xml:space="preserve"> </w:t>
      </w:r>
      <w:r w:rsidRPr="001C15EA">
        <w:rPr>
          <w:i/>
          <w:noProof/>
        </w:rPr>
        <w:t>34</w:t>
      </w:r>
      <w:r>
        <w:rPr>
          <w:noProof/>
        </w:rPr>
        <w:t xml:space="preserve"> (2), 109-19;</w:t>
      </w:r>
      <w:bookmarkEnd w:id="132"/>
      <w:r>
        <w:rPr>
          <w:noProof/>
        </w:rPr>
        <w:t xml:space="preserve"> </w:t>
      </w:r>
      <w:bookmarkStart w:id="133" w:name="_ENREF_26"/>
      <w:r>
        <w:rPr>
          <w:noProof/>
        </w:rPr>
        <w:t xml:space="preserve">(c) </w:t>
      </w:r>
      <w:r w:rsidR="002104CF">
        <w:rPr>
          <w:noProof/>
        </w:rPr>
        <w:t>Férey</w:t>
      </w:r>
      <w:r>
        <w:rPr>
          <w:noProof/>
        </w:rPr>
        <w:t xml:space="preserve">, G., Hybrid porous solids: past, present, future. </w:t>
      </w:r>
      <w:r w:rsidRPr="001C15EA">
        <w:rPr>
          <w:i/>
          <w:noProof/>
        </w:rPr>
        <w:t>Chem</w:t>
      </w:r>
      <w:r>
        <w:rPr>
          <w:i/>
          <w:noProof/>
        </w:rPr>
        <w:t>.</w:t>
      </w:r>
      <w:r w:rsidRPr="001C15EA">
        <w:rPr>
          <w:i/>
          <w:noProof/>
        </w:rPr>
        <w:t xml:space="preserve"> Soc</w:t>
      </w:r>
      <w:r>
        <w:rPr>
          <w:i/>
          <w:noProof/>
        </w:rPr>
        <w:t>. R</w:t>
      </w:r>
      <w:r w:rsidRPr="001C15EA">
        <w:rPr>
          <w:i/>
          <w:noProof/>
        </w:rPr>
        <w:t>ev</w:t>
      </w:r>
      <w:r>
        <w:rPr>
          <w:i/>
          <w:noProof/>
        </w:rPr>
        <w:t>.</w:t>
      </w:r>
      <w:r w:rsidRPr="001C15EA">
        <w:rPr>
          <w:i/>
          <w:noProof/>
        </w:rPr>
        <w:t xml:space="preserve"> </w:t>
      </w:r>
      <w:r w:rsidRPr="001C15EA">
        <w:rPr>
          <w:b/>
          <w:noProof/>
        </w:rPr>
        <w:t>2008,</w:t>
      </w:r>
      <w:r>
        <w:rPr>
          <w:noProof/>
        </w:rPr>
        <w:t xml:space="preserve"> </w:t>
      </w:r>
      <w:r w:rsidRPr="001C15EA">
        <w:rPr>
          <w:i/>
          <w:noProof/>
        </w:rPr>
        <w:t>37</w:t>
      </w:r>
      <w:r>
        <w:rPr>
          <w:noProof/>
        </w:rPr>
        <w:t xml:space="preserve"> (1), 191-214;</w:t>
      </w:r>
      <w:bookmarkEnd w:id="133"/>
      <w:r>
        <w:rPr>
          <w:noProof/>
        </w:rPr>
        <w:t xml:space="preserve"> </w:t>
      </w:r>
      <w:bookmarkStart w:id="134" w:name="_ENREF_27"/>
      <w:r>
        <w:rPr>
          <w:noProof/>
        </w:rPr>
        <w:t xml:space="preserve">(d) Horike, S.; Shimomura, S.; Kitagawa, S., Soft porous crystals. </w:t>
      </w:r>
      <w:r w:rsidRPr="001C15EA">
        <w:rPr>
          <w:i/>
          <w:noProof/>
        </w:rPr>
        <w:lastRenderedPageBreak/>
        <w:t>Nat</w:t>
      </w:r>
      <w:r w:rsidR="002104CF">
        <w:rPr>
          <w:i/>
          <w:noProof/>
        </w:rPr>
        <w:t>. C</w:t>
      </w:r>
      <w:r w:rsidRPr="001C15EA">
        <w:rPr>
          <w:i/>
          <w:noProof/>
        </w:rPr>
        <w:t xml:space="preserve">hem </w:t>
      </w:r>
      <w:r w:rsidRPr="001C15EA">
        <w:rPr>
          <w:b/>
          <w:noProof/>
        </w:rPr>
        <w:t>2009,</w:t>
      </w:r>
      <w:r>
        <w:rPr>
          <w:noProof/>
        </w:rPr>
        <w:t xml:space="preserve"> </w:t>
      </w:r>
      <w:r w:rsidRPr="001C15EA">
        <w:rPr>
          <w:i/>
          <w:noProof/>
        </w:rPr>
        <w:t>1</w:t>
      </w:r>
      <w:r>
        <w:rPr>
          <w:noProof/>
        </w:rPr>
        <w:t xml:space="preserve"> (9), 695-704;</w:t>
      </w:r>
      <w:bookmarkEnd w:id="134"/>
      <w:r>
        <w:rPr>
          <w:noProof/>
        </w:rPr>
        <w:t xml:space="preserve"> </w:t>
      </w:r>
      <w:bookmarkStart w:id="135" w:name="_ENREF_28"/>
      <w:r>
        <w:rPr>
          <w:noProof/>
        </w:rPr>
        <w:t xml:space="preserve">(e) </w:t>
      </w:r>
      <w:r w:rsidR="002104CF">
        <w:rPr>
          <w:noProof/>
        </w:rPr>
        <w:t>Férey</w:t>
      </w:r>
      <w:r>
        <w:rPr>
          <w:noProof/>
        </w:rPr>
        <w:t xml:space="preserve">, G., Swelling Hybrid Solids. </w:t>
      </w:r>
      <w:r w:rsidRPr="001C15EA">
        <w:rPr>
          <w:i/>
          <w:noProof/>
        </w:rPr>
        <w:t>Z</w:t>
      </w:r>
      <w:r w:rsidR="002104CF">
        <w:rPr>
          <w:i/>
          <w:noProof/>
        </w:rPr>
        <w:t>.</w:t>
      </w:r>
      <w:r w:rsidRPr="001C15EA">
        <w:rPr>
          <w:i/>
          <w:noProof/>
        </w:rPr>
        <w:t xml:space="preserve"> Anorg</w:t>
      </w:r>
      <w:r w:rsidR="002104CF">
        <w:rPr>
          <w:i/>
          <w:noProof/>
        </w:rPr>
        <w:t>.</w:t>
      </w:r>
      <w:r w:rsidRPr="001C15EA">
        <w:rPr>
          <w:i/>
          <w:noProof/>
        </w:rPr>
        <w:t xml:space="preserve"> Allg</w:t>
      </w:r>
      <w:r w:rsidR="002104CF">
        <w:rPr>
          <w:i/>
          <w:noProof/>
        </w:rPr>
        <w:t>.</w:t>
      </w:r>
      <w:r w:rsidRPr="001C15EA">
        <w:rPr>
          <w:i/>
          <w:noProof/>
        </w:rPr>
        <w:t xml:space="preserve"> Chem</w:t>
      </w:r>
      <w:r w:rsidR="002104CF">
        <w:rPr>
          <w:i/>
          <w:noProof/>
        </w:rPr>
        <w:t>.</w:t>
      </w:r>
      <w:r w:rsidRPr="001C15EA">
        <w:rPr>
          <w:i/>
          <w:noProof/>
        </w:rPr>
        <w:t xml:space="preserve"> </w:t>
      </w:r>
      <w:r w:rsidRPr="001C15EA">
        <w:rPr>
          <w:b/>
          <w:noProof/>
        </w:rPr>
        <w:t>2012,</w:t>
      </w:r>
      <w:r>
        <w:rPr>
          <w:noProof/>
        </w:rPr>
        <w:t xml:space="preserve"> </w:t>
      </w:r>
      <w:r w:rsidRPr="001C15EA">
        <w:rPr>
          <w:i/>
          <w:noProof/>
        </w:rPr>
        <w:t>638</w:t>
      </w:r>
      <w:r>
        <w:rPr>
          <w:noProof/>
        </w:rPr>
        <w:t xml:space="preserve"> (12-13), 1897-1909.</w:t>
      </w:r>
      <w:bookmarkEnd w:id="135"/>
    </w:p>
    <w:p w:rsidR="007F2CF9" w:rsidRDefault="007F2CF9" w:rsidP="007F2CF9">
      <w:pPr>
        <w:spacing w:line="480" w:lineRule="auto"/>
        <w:rPr>
          <w:noProof/>
        </w:rPr>
      </w:pPr>
      <w:bookmarkStart w:id="136" w:name="_ENREF_29"/>
      <w:r>
        <w:rPr>
          <w:noProof/>
        </w:rPr>
        <w:t>8.</w:t>
      </w:r>
      <w:r>
        <w:rPr>
          <w:noProof/>
        </w:rPr>
        <w:tab/>
        <w:t xml:space="preserve">Uemura, K.; Matsuda, R.; Kitagawa, S., Flexible microporous coordination polymers. </w:t>
      </w:r>
      <w:r w:rsidRPr="001C15EA">
        <w:rPr>
          <w:i/>
          <w:noProof/>
        </w:rPr>
        <w:t xml:space="preserve">J. Solid State Chem. </w:t>
      </w:r>
      <w:r w:rsidRPr="001C15EA">
        <w:rPr>
          <w:b/>
          <w:noProof/>
        </w:rPr>
        <w:t>2005,</w:t>
      </w:r>
      <w:r>
        <w:rPr>
          <w:noProof/>
        </w:rPr>
        <w:t xml:space="preserve"> </w:t>
      </w:r>
      <w:r w:rsidRPr="001C15EA">
        <w:rPr>
          <w:i/>
          <w:noProof/>
        </w:rPr>
        <w:t>178</w:t>
      </w:r>
      <w:r>
        <w:rPr>
          <w:noProof/>
        </w:rPr>
        <w:t>, 2420-2429.</w:t>
      </w:r>
      <w:bookmarkEnd w:id="136"/>
    </w:p>
    <w:p w:rsidR="007F2CF9" w:rsidRDefault="007F2CF9" w:rsidP="007F2CF9">
      <w:pPr>
        <w:spacing w:line="480" w:lineRule="auto"/>
        <w:rPr>
          <w:noProof/>
        </w:rPr>
      </w:pPr>
      <w:bookmarkStart w:id="137" w:name="_ENREF_30"/>
      <w:r>
        <w:rPr>
          <w:noProof/>
        </w:rPr>
        <w:t>9.</w:t>
      </w:r>
      <w:r>
        <w:rPr>
          <w:noProof/>
        </w:rPr>
        <w:tab/>
        <w:t>(a) Couck, S.; Denayer, J. F. M.; Baron, G. V.; Remy, T.; Gascon, J.; Kapteijn, F., An Amine-Functionalized MIL-53 Metal-Organic Framework with Large Separation Power for CO</w:t>
      </w:r>
      <w:r w:rsidRPr="007F2CF9">
        <w:rPr>
          <w:noProof/>
          <w:vertAlign w:val="subscript"/>
        </w:rPr>
        <w:t>2</w:t>
      </w:r>
      <w:r>
        <w:rPr>
          <w:noProof/>
        </w:rPr>
        <w:t xml:space="preserve"> and CH</w:t>
      </w:r>
      <w:r w:rsidRPr="007F2CF9">
        <w:rPr>
          <w:noProof/>
          <w:vertAlign w:val="subscript"/>
        </w:rPr>
        <w:t>4</w:t>
      </w:r>
      <w:r>
        <w:rPr>
          <w:noProof/>
        </w:rPr>
        <w:t xml:space="preserve">. </w:t>
      </w:r>
      <w:r w:rsidRPr="001C15EA">
        <w:rPr>
          <w:i/>
          <w:noProof/>
        </w:rPr>
        <w:t xml:space="preserve">J. Am. Chem. Soc. </w:t>
      </w:r>
      <w:r w:rsidRPr="001C15EA">
        <w:rPr>
          <w:b/>
          <w:noProof/>
        </w:rPr>
        <w:t>2009,</w:t>
      </w:r>
      <w:r>
        <w:rPr>
          <w:noProof/>
        </w:rPr>
        <w:t xml:space="preserve"> </w:t>
      </w:r>
      <w:r w:rsidRPr="001C15EA">
        <w:rPr>
          <w:i/>
          <w:noProof/>
        </w:rPr>
        <w:t>131</w:t>
      </w:r>
      <w:r>
        <w:rPr>
          <w:noProof/>
        </w:rPr>
        <w:t>, 6326-6327;</w:t>
      </w:r>
      <w:bookmarkEnd w:id="137"/>
      <w:r>
        <w:rPr>
          <w:noProof/>
        </w:rPr>
        <w:t xml:space="preserve"> </w:t>
      </w:r>
      <w:bookmarkStart w:id="138" w:name="_ENREF_31"/>
      <w:r>
        <w:rPr>
          <w:noProof/>
        </w:rPr>
        <w:t xml:space="preserve">(b) Henke, S.; Schneemann, A.; Wuetscher, A.; Fischer, R. A., Directing the Breathing Behavior of Pillared-Layered Metal-Organic Frameworks via a Systematic Library of Functionalized Linkers Bearing Flexible Substituents. </w:t>
      </w:r>
      <w:r w:rsidRPr="001C15EA">
        <w:rPr>
          <w:i/>
          <w:noProof/>
        </w:rPr>
        <w:t xml:space="preserve">J. Am. Chem. Soc. </w:t>
      </w:r>
      <w:r w:rsidRPr="001C15EA">
        <w:rPr>
          <w:b/>
          <w:noProof/>
        </w:rPr>
        <w:t>2012,</w:t>
      </w:r>
      <w:r>
        <w:rPr>
          <w:noProof/>
        </w:rPr>
        <w:t xml:space="preserve"> </w:t>
      </w:r>
      <w:r w:rsidRPr="001C15EA">
        <w:rPr>
          <w:i/>
          <w:noProof/>
        </w:rPr>
        <w:t>134</w:t>
      </w:r>
      <w:r>
        <w:rPr>
          <w:noProof/>
        </w:rPr>
        <w:t>, 9464-9474;</w:t>
      </w:r>
      <w:bookmarkEnd w:id="138"/>
      <w:r>
        <w:rPr>
          <w:noProof/>
        </w:rPr>
        <w:t xml:space="preserve"> </w:t>
      </w:r>
      <w:bookmarkStart w:id="139" w:name="_ENREF_32"/>
      <w:r>
        <w:rPr>
          <w:noProof/>
        </w:rPr>
        <w:t xml:space="preserve">(c) Loiseau, T.; Serre, C.; Huguenard, C.; Fink, G.; Taulelle, F.; Henry, M.; Bataille, T.; </w:t>
      </w:r>
      <w:r w:rsidR="002104CF">
        <w:rPr>
          <w:noProof/>
        </w:rPr>
        <w:t>Férey</w:t>
      </w:r>
      <w:r>
        <w:rPr>
          <w:noProof/>
        </w:rPr>
        <w:t xml:space="preserve">, G., A rationale for the large breathing of the porous aluminum terephthalate (MIL-53) upon hydration. </w:t>
      </w:r>
      <w:r w:rsidRPr="001C15EA">
        <w:rPr>
          <w:i/>
          <w:noProof/>
        </w:rPr>
        <w:t xml:space="preserve">Chem.--Eur. J. </w:t>
      </w:r>
      <w:r w:rsidRPr="001C15EA">
        <w:rPr>
          <w:b/>
          <w:noProof/>
        </w:rPr>
        <w:t>2004,</w:t>
      </w:r>
      <w:r>
        <w:rPr>
          <w:noProof/>
        </w:rPr>
        <w:t xml:space="preserve"> </w:t>
      </w:r>
      <w:r w:rsidRPr="001C15EA">
        <w:rPr>
          <w:i/>
          <w:noProof/>
        </w:rPr>
        <w:t>10</w:t>
      </w:r>
      <w:r>
        <w:rPr>
          <w:noProof/>
        </w:rPr>
        <w:t>, 1373-1382;</w:t>
      </w:r>
      <w:bookmarkEnd w:id="139"/>
      <w:r>
        <w:rPr>
          <w:noProof/>
        </w:rPr>
        <w:t xml:space="preserve"> </w:t>
      </w:r>
      <w:bookmarkStart w:id="140" w:name="_ENREF_33"/>
      <w:r>
        <w:rPr>
          <w:noProof/>
        </w:rPr>
        <w:t xml:space="preserve">(d) Dybtsev, D. N.; Chun, H.; Kim, K., Rigid and flexible: A highly porous metal-organic framework with unusual guest-dependent dynamic behavior. </w:t>
      </w:r>
      <w:r w:rsidRPr="001C15EA">
        <w:rPr>
          <w:i/>
          <w:noProof/>
        </w:rPr>
        <w:t xml:space="preserve">Angew. Chem., Int. Ed. </w:t>
      </w:r>
      <w:r w:rsidRPr="001C15EA">
        <w:rPr>
          <w:b/>
          <w:noProof/>
        </w:rPr>
        <w:t>2004,</w:t>
      </w:r>
      <w:r>
        <w:rPr>
          <w:noProof/>
        </w:rPr>
        <w:t xml:space="preserve"> </w:t>
      </w:r>
      <w:r w:rsidRPr="001C15EA">
        <w:rPr>
          <w:i/>
          <w:noProof/>
        </w:rPr>
        <w:t>43</w:t>
      </w:r>
      <w:r>
        <w:rPr>
          <w:noProof/>
        </w:rPr>
        <w:t>, 5033-5036.</w:t>
      </w:r>
      <w:bookmarkEnd w:id="140"/>
    </w:p>
    <w:p w:rsidR="007F2CF9" w:rsidRDefault="007F2CF9" w:rsidP="007F2CF9">
      <w:pPr>
        <w:spacing w:line="480" w:lineRule="auto"/>
        <w:rPr>
          <w:noProof/>
        </w:rPr>
      </w:pPr>
      <w:bookmarkStart w:id="141" w:name="_ENREF_34"/>
      <w:r>
        <w:rPr>
          <w:noProof/>
        </w:rPr>
        <w:t>10.</w:t>
      </w:r>
      <w:r>
        <w:rPr>
          <w:noProof/>
        </w:rPr>
        <w:tab/>
        <w:t xml:space="preserve">Murdock, C. R.; Hughes, B. C.; Lu, Z.; Jenkins, D. M., Approaches for synthesizing breathing MOFs by exploiting dimensional rigidity. </w:t>
      </w:r>
      <w:r w:rsidRPr="001C15EA">
        <w:rPr>
          <w:i/>
          <w:noProof/>
        </w:rPr>
        <w:t xml:space="preserve">Coord. Chem. Rev. </w:t>
      </w:r>
      <w:r w:rsidRPr="001C15EA">
        <w:rPr>
          <w:b/>
          <w:noProof/>
        </w:rPr>
        <w:t>2014,</w:t>
      </w:r>
      <w:r>
        <w:rPr>
          <w:noProof/>
        </w:rPr>
        <w:t xml:space="preserve"> </w:t>
      </w:r>
      <w:r w:rsidRPr="001C15EA">
        <w:rPr>
          <w:i/>
          <w:noProof/>
        </w:rPr>
        <w:t>258-259</w:t>
      </w:r>
      <w:r>
        <w:rPr>
          <w:noProof/>
        </w:rPr>
        <w:t>, 119-136.</w:t>
      </w:r>
      <w:bookmarkEnd w:id="141"/>
    </w:p>
    <w:p w:rsidR="007F2CF9" w:rsidRDefault="007F2CF9" w:rsidP="007F2CF9">
      <w:pPr>
        <w:spacing w:line="480" w:lineRule="auto"/>
        <w:rPr>
          <w:noProof/>
        </w:rPr>
      </w:pPr>
      <w:bookmarkStart w:id="142" w:name="_ENREF_35"/>
      <w:r>
        <w:rPr>
          <w:noProof/>
        </w:rPr>
        <w:t>11.</w:t>
      </w:r>
      <w:r>
        <w:rPr>
          <w:noProof/>
        </w:rPr>
        <w:tab/>
        <w:t xml:space="preserve">(a) Li, X.-L.; Liu, G.-Z.; Xin, L.-Y.; Wang, L.-Y., A novel metal-organic framework displaying reversibly shrinking and expanding pore modulation. </w:t>
      </w:r>
      <w:r w:rsidRPr="001C15EA">
        <w:rPr>
          <w:i/>
          <w:noProof/>
        </w:rPr>
        <w:t xml:space="preserve">CrystEngComm </w:t>
      </w:r>
      <w:r w:rsidRPr="001C15EA">
        <w:rPr>
          <w:b/>
          <w:noProof/>
        </w:rPr>
        <w:t>2012,</w:t>
      </w:r>
      <w:r>
        <w:rPr>
          <w:noProof/>
        </w:rPr>
        <w:t xml:space="preserve"> </w:t>
      </w:r>
      <w:r w:rsidRPr="001C15EA">
        <w:rPr>
          <w:i/>
          <w:noProof/>
        </w:rPr>
        <w:t>14</w:t>
      </w:r>
      <w:r>
        <w:rPr>
          <w:noProof/>
        </w:rPr>
        <w:t xml:space="preserve"> (18), 5757-5760;</w:t>
      </w:r>
      <w:bookmarkEnd w:id="142"/>
      <w:r>
        <w:rPr>
          <w:noProof/>
        </w:rPr>
        <w:t xml:space="preserve"> </w:t>
      </w:r>
      <w:bookmarkStart w:id="143" w:name="_ENREF_36"/>
      <w:r>
        <w:rPr>
          <w:noProof/>
        </w:rPr>
        <w:t xml:space="preserve">(b) Murdock, C. R.; Lu, Z.; Jenkins, D. </w:t>
      </w:r>
      <w:r>
        <w:rPr>
          <w:noProof/>
        </w:rPr>
        <w:lastRenderedPageBreak/>
        <w:t xml:space="preserve">M., Effects of solvation on the framework of a breathing copper MOF employing a semirigid linker. </w:t>
      </w:r>
      <w:r w:rsidRPr="001C15EA">
        <w:rPr>
          <w:i/>
          <w:noProof/>
        </w:rPr>
        <w:t>Inorg</w:t>
      </w:r>
      <w:r w:rsidR="00816E30">
        <w:rPr>
          <w:i/>
          <w:noProof/>
        </w:rPr>
        <w:t>. C</w:t>
      </w:r>
      <w:r w:rsidRPr="001C15EA">
        <w:rPr>
          <w:i/>
          <w:noProof/>
        </w:rPr>
        <w:t>hem</w:t>
      </w:r>
      <w:r w:rsidR="00816E30">
        <w:rPr>
          <w:i/>
          <w:noProof/>
        </w:rPr>
        <w:t>.</w:t>
      </w:r>
      <w:r w:rsidRPr="001C15EA">
        <w:rPr>
          <w:i/>
          <w:noProof/>
        </w:rPr>
        <w:t xml:space="preserve"> </w:t>
      </w:r>
      <w:r w:rsidRPr="001C15EA">
        <w:rPr>
          <w:b/>
          <w:noProof/>
        </w:rPr>
        <w:t>2013,</w:t>
      </w:r>
      <w:r>
        <w:rPr>
          <w:noProof/>
        </w:rPr>
        <w:t xml:space="preserve"> </w:t>
      </w:r>
      <w:r w:rsidRPr="001C15EA">
        <w:rPr>
          <w:i/>
          <w:noProof/>
        </w:rPr>
        <w:t>52</w:t>
      </w:r>
      <w:r>
        <w:rPr>
          <w:noProof/>
        </w:rPr>
        <w:t xml:space="preserve"> (4), 2182-7;</w:t>
      </w:r>
      <w:bookmarkEnd w:id="143"/>
      <w:r>
        <w:rPr>
          <w:noProof/>
        </w:rPr>
        <w:t xml:space="preserve"> </w:t>
      </w:r>
      <w:bookmarkStart w:id="144" w:name="_ENREF_37"/>
      <w:r>
        <w:rPr>
          <w:noProof/>
        </w:rPr>
        <w:t xml:space="preserve">(c) Murdock, C. R.; McNutt, N. W.; Keffer, D. J.; Jenkins, D. M., Rotating Phenyl Rings as a Guest-Dependent Switch in Two-Dimensional Metal-Organic Frameworks. </w:t>
      </w:r>
      <w:r w:rsidRPr="001C15EA">
        <w:rPr>
          <w:i/>
          <w:noProof/>
        </w:rPr>
        <w:t xml:space="preserve">J. Am. Chem. Soc. </w:t>
      </w:r>
      <w:r w:rsidRPr="001C15EA">
        <w:rPr>
          <w:b/>
          <w:noProof/>
        </w:rPr>
        <w:t>2014,</w:t>
      </w:r>
      <w:r>
        <w:rPr>
          <w:noProof/>
        </w:rPr>
        <w:t xml:space="preserve"> </w:t>
      </w:r>
      <w:r w:rsidRPr="001C15EA">
        <w:rPr>
          <w:i/>
          <w:noProof/>
        </w:rPr>
        <w:t>136</w:t>
      </w:r>
      <w:r>
        <w:rPr>
          <w:noProof/>
        </w:rPr>
        <w:t xml:space="preserve"> (2), 671-678.</w:t>
      </w:r>
      <w:bookmarkEnd w:id="144"/>
    </w:p>
    <w:p w:rsidR="007F2CF9" w:rsidRDefault="007F2CF9" w:rsidP="007F2CF9">
      <w:pPr>
        <w:spacing w:line="480" w:lineRule="auto"/>
        <w:rPr>
          <w:noProof/>
        </w:rPr>
      </w:pPr>
      <w:bookmarkStart w:id="145" w:name="_ENREF_38"/>
      <w:r>
        <w:rPr>
          <w:noProof/>
        </w:rPr>
        <w:t>12.</w:t>
      </w:r>
      <w:r>
        <w:rPr>
          <w:noProof/>
        </w:rPr>
        <w:tab/>
        <w:t xml:space="preserve">Murdock, C. R.; Lu, Z.; Jenkins, D. M., Utilizing a copper MOF as a reagent in a solvent mediated reaction to form a topologically distinct MOF. </w:t>
      </w:r>
      <w:r w:rsidRPr="001C15EA">
        <w:rPr>
          <w:i/>
          <w:noProof/>
        </w:rPr>
        <w:t xml:space="preserve">Dalton Trans. </w:t>
      </w:r>
      <w:r w:rsidRPr="001C15EA">
        <w:rPr>
          <w:b/>
          <w:noProof/>
        </w:rPr>
        <w:t>2012,</w:t>
      </w:r>
      <w:r>
        <w:rPr>
          <w:noProof/>
        </w:rPr>
        <w:t xml:space="preserve"> </w:t>
      </w:r>
      <w:r w:rsidRPr="001C15EA">
        <w:rPr>
          <w:i/>
          <w:noProof/>
        </w:rPr>
        <w:t>41</w:t>
      </w:r>
      <w:r>
        <w:rPr>
          <w:noProof/>
        </w:rPr>
        <w:t>, 7839-7841.</w:t>
      </w:r>
      <w:bookmarkEnd w:id="145"/>
    </w:p>
    <w:p w:rsidR="007F2CF9" w:rsidRDefault="007F2CF9" w:rsidP="007F2CF9">
      <w:pPr>
        <w:spacing w:line="480" w:lineRule="auto"/>
        <w:rPr>
          <w:noProof/>
        </w:rPr>
      </w:pPr>
      <w:bookmarkStart w:id="146" w:name="_ENREF_39"/>
      <w:r>
        <w:rPr>
          <w:noProof/>
        </w:rPr>
        <w:t>13.</w:t>
      </w:r>
      <w:r>
        <w:rPr>
          <w:noProof/>
        </w:rPr>
        <w:tab/>
        <w:t xml:space="preserve">(a) Chae, H. K.; Siberio-Perez, D. Y.; Kim, J.; Go, Y. B.; Eddaoudi, M.; Matzger, A. J.; O'Keeffe, M.; Yaghi, O. M., A route to high surface area, porosity and inclusion of large molecules in crystals. </w:t>
      </w:r>
      <w:r w:rsidR="00816E30">
        <w:rPr>
          <w:i/>
          <w:noProof/>
        </w:rPr>
        <w:t>Nature</w:t>
      </w:r>
      <w:r w:rsidRPr="001C15EA">
        <w:rPr>
          <w:i/>
          <w:noProof/>
        </w:rPr>
        <w:t xml:space="preserve"> </w:t>
      </w:r>
      <w:r w:rsidRPr="001C15EA">
        <w:rPr>
          <w:b/>
          <w:noProof/>
        </w:rPr>
        <w:t>2004,</w:t>
      </w:r>
      <w:r>
        <w:rPr>
          <w:noProof/>
        </w:rPr>
        <w:t xml:space="preserve"> </w:t>
      </w:r>
      <w:r w:rsidRPr="001C15EA">
        <w:rPr>
          <w:i/>
          <w:noProof/>
        </w:rPr>
        <w:t>427</w:t>
      </w:r>
      <w:r>
        <w:rPr>
          <w:noProof/>
        </w:rPr>
        <w:t xml:space="preserve"> (6974), 523-527;</w:t>
      </w:r>
      <w:bookmarkEnd w:id="146"/>
      <w:r>
        <w:rPr>
          <w:noProof/>
        </w:rPr>
        <w:t xml:space="preserve"> </w:t>
      </w:r>
      <w:bookmarkStart w:id="147" w:name="_ENREF_40"/>
      <w:r>
        <w:rPr>
          <w:noProof/>
        </w:rPr>
        <w:t xml:space="preserve">(b) Dinca, M.; Long, J. R., Hydrogen storage in microporous metal-organic frameworks with exposed metal sites. </w:t>
      </w:r>
      <w:r w:rsidRPr="001C15EA">
        <w:rPr>
          <w:i/>
          <w:noProof/>
        </w:rPr>
        <w:t xml:space="preserve">Angew. Chem., Int. Ed. </w:t>
      </w:r>
      <w:r w:rsidRPr="001C15EA">
        <w:rPr>
          <w:b/>
          <w:noProof/>
        </w:rPr>
        <w:t>2008,</w:t>
      </w:r>
      <w:r>
        <w:rPr>
          <w:noProof/>
        </w:rPr>
        <w:t xml:space="preserve"> </w:t>
      </w:r>
      <w:r w:rsidRPr="001C15EA">
        <w:rPr>
          <w:i/>
          <w:noProof/>
        </w:rPr>
        <w:t>47</w:t>
      </w:r>
      <w:r>
        <w:rPr>
          <w:noProof/>
        </w:rPr>
        <w:t xml:space="preserve"> (36), 6766-6779;</w:t>
      </w:r>
      <w:bookmarkEnd w:id="147"/>
      <w:r>
        <w:rPr>
          <w:noProof/>
        </w:rPr>
        <w:t xml:space="preserve"> </w:t>
      </w:r>
      <w:bookmarkStart w:id="148" w:name="_ENREF_41"/>
      <w:r>
        <w:rPr>
          <w:noProof/>
        </w:rPr>
        <w:t xml:space="preserve">(c) Zhao, X.; Xiao, B.; Fletcher, A. J.; Thomas, K. M.; Bradshaw, D.; Rosseinsky, M. J., Hysteretic Adsorption and Desorption of Hydrogen by Nanoporous Metal-Organic Frameworks. </w:t>
      </w:r>
      <w:r w:rsidR="00816E30">
        <w:rPr>
          <w:i/>
          <w:noProof/>
        </w:rPr>
        <w:t>Science</w:t>
      </w:r>
      <w:r w:rsidRPr="001C15EA">
        <w:rPr>
          <w:i/>
          <w:noProof/>
        </w:rPr>
        <w:t xml:space="preserve"> </w:t>
      </w:r>
      <w:r w:rsidRPr="001C15EA">
        <w:rPr>
          <w:b/>
          <w:noProof/>
        </w:rPr>
        <w:t>2004,</w:t>
      </w:r>
      <w:r>
        <w:rPr>
          <w:noProof/>
        </w:rPr>
        <w:t xml:space="preserve"> </w:t>
      </w:r>
      <w:r w:rsidRPr="001C15EA">
        <w:rPr>
          <w:i/>
          <w:noProof/>
        </w:rPr>
        <w:t>306</w:t>
      </w:r>
      <w:r>
        <w:rPr>
          <w:noProof/>
        </w:rPr>
        <w:t xml:space="preserve"> (5698), 1012-1015;</w:t>
      </w:r>
      <w:bookmarkEnd w:id="148"/>
      <w:r>
        <w:rPr>
          <w:noProof/>
        </w:rPr>
        <w:t xml:space="preserve"> </w:t>
      </w:r>
      <w:bookmarkStart w:id="149" w:name="_ENREF_42"/>
      <w:r>
        <w:rPr>
          <w:noProof/>
        </w:rPr>
        <w:t xml:space="preserve">(d) Wang, C.; Zheng, M.; Lin, W., Asymmetric Catalysis with Chiral Porous Metal-Organic Frameworks: Critical Issues. </w:t>
      </w:r>
      <w:r w:rsidRPr="001C15EA">
        <w:rPr>
          <w:i/>
          <w:noProof/>
        </w:rPr>
        <w:t xml:space="preserve">J. Phys. Chem. Lett. </w:t>
      </w:r>
      <w:r w:rsidRPr="001C15EA">
        <w:rPr>
          <w:b/>
          <w:noProof/>
        </w:rPr>
        <w:t>2011,</w:t>
      </w:r>
      <w:r>
        <w:rPr>
          <w:noProof/>
        </w:rPr>
        <w:t xml:space="preserve"> </w:t>
      </w:r>
      <w:r w:rsidRPr="001C15EA">
        <w:rPr>
          <w:i/>
          <w:noProof/>
        </w:rPr>
        <w:t>2</w:t>
      </w:r>
      <w:r>
        <w:rPr>
          <w:noProof/>
        </w:rPr>
        <w:t xml:space="preserve"> (14), 1701-1709;</w:t>
      </w:r>
      <w:bookmarkEnd w:id="149"/>
      <w:r>
        <w:rPr>
          <w:noProof/>
        </w:rPr>
        <w:t xml:space="preserve"> </w:t>
      </w:r>
      <w:bookmarkStart w:id="150" w:name="_ENREF_43"/>
      <w:r>
        <w:rPr>
          <w:noProof/>
        </w:rPr>
        <w:t xml:space="preserve">(e) </w:t>
      </w:r>
      <w:r w:rsidR="002104CF">
        <w:rPr>
          <w:noProof/>
        </w:rPr>
        <w:t>Férey</w:t>
      </w:r>
      <w:r>
        <w:rPr>
          <w:noProof/>
        </w:rPr>
        <w:t xml:space="preserve">, G.; Mellot-Draznieks, C.; Serre, C.; Millange, F.; Dutour, J.; Surble, S.; Margiolaki, I., A Chromium Terephthalate-Based Solid with Unusually Large Pore Volumes and Surface Area. </w:t>
      </w:r>
      <w:r w:rsidR="00816E30">
        <w:rPr>
          <w:i/>
          <w:noProof/>
        </w:rPr>
        <w:t>Science</w:t>
      </w:r>
      <w:r w:rsidRPr="001C15EA">
        <w:rPr>
          <w:i/>
          <w:noProof/>
        </w:rPr>
        <w:t xml:space="preserve"> </w:t>
      </w:r>
      <w:r w:rsidRPr="001C15EA">
        <w:rPr>
          <w:b/>
          <w:noProof/>
        </w:rPr>
        <w:t>2005,</w:t>
      </w:r>
      <w:r>
        <w:rPr>
          <w:noProof/>
        </w:rPr>
        <w:t xml:space="preserve"> </w:t>
      </w:r>
      <w:r w:rsidRPr="001C15EA">
        <w:rPr>
          <w:i/>
          <w:noProof/>
        </w:rPr>
        <w:t>309</w:t>
      </w:r>
      <w:r>
        <w:rPr>
          <w:noProof/>
        </w:rPr>
        <w:t xml:space="preserve"> (5743), 2040-2042.</w:t>
      </w:r>
      <w:bookmarkEnd w:id="150"/>
    </w:p>
    <w:p w:rsidR="007F2CF9" w:rsidRDefault="007F2CF9" w:rsidP="007F2CF9">
      <w:pPr>
        <w:spacing w:line="480" w:lineRule="auto"/>
        <w:rPr>
          <w:noProof/>
        </w:rPr>
      </w:pPr>
      <w:bookmarkStart w:id="151" w:name="_ENREF_44"/>
      <w:r>
        <w:rPr>
          <w:noProof/>
        </w:rPr>
        <w:lastRenderedPageBreak/>
        <w:t>14.</w:t>
      </w:r>
      <w:r>
        <w:rPr>
          <w:noProof/>
        </w:rPr>
        <w:tab/>
        <w:t xml:space="preserve">(a) Zou, R.; Abdel-Fattah, A. I.; Xu, H.; Zhao, Y.; Hickmott, D. D., Storage and separation applications of nanoporous metal-organic frameworks. </w:t>
      </w:r>
      <w:r w:rsidRPr="001C15EA">
        <w:rPr>
          <w:i/>
          <w:noProof/>
        </w:rPr>
        <w:t xml:space="preserve">CrystEngComm </w:t>
      </w:r>
      <w:r w:rsidRPr="001C15EA">
        <w:rPr>
          <w:b/>
          <w:noProof/>
        </w:rPr>
        <w:t>2010,</w:t>
      </w:r>
      <w:r>
        <w:rPr>
          <w:noProof/>
        </w:rPr>
        <w:t xml:space="preserve"> </w:t>
      </w:r>
      <w:r w:rsidRPr="001C15EA">
        <w:rPr>
          <w:i/>
          <w:noProof/>
        </w:rPr>
        <w:t>12</w:t>
      </w:r>
      <w:r>
        <w:rPr>
          <w:noProof/>
        </w:rPr>
        <w:t xml:space="preserve"> (5), 1337-1353;</w:t>
      </w:r>
      <w:bookmarkEnd w:id="151"/>
      <w:r>
        <w:rPr>
          <w:noProof/>
        </w:rPr>
        <w:t xml:space="preserve"> </w:t>
      </w:r>
      <w:bookmarkStart w:id="152" w:name="_ENREF_45"/>
      <w:r>
        <w:rPr>
          <w:noProof/>
        </w:rPr>
        <w:t xml:space="preserve">(b) Doonan, C. J.; Morris, W.; Furukawa, H.; Yaghi, O. M., Isoreticular Metalation of Metal-Organic Frameworks. </w:t>
      </w:r>
      <w:r w:rsidRPr="001C15EA">
        <w:rPr>
          <w:i/>
          <w:noProof/>
        </w:rPr>
        <w:t xml:space="preserve">J. Am. Chem. Soc. </w:t>
      </w:r>
      <w:r w:rsidRPr="001C15EA">
        <w:rPr>
          <w:b/>
          <w:noProof/>
        </w:rPr>
        <w:t>2009,</w:t>
      </w:r>
      <w:r>
        <w:rPr>
          <w:noProof/>
        </w:rPr>
        <w:t xml:space="preserve"> </w:t>
      </w:r>
      <w:r w:rsidRPr="001C15EA">
        <w:rPr>
          <w:i/>
          <w:noProof/>
        </w:rPr>
        <w:t>131</w:t>
      </w:r>
      <w:r>
        <w:rPr>
          <w:noProof/>
        </w:rPr>
        <w:t xml:space="preserve"> (27), 9492-9493;</w:t>
      </w:r>
      <w:bookmarkEnd w:id="152"/>
      <w:r>
        <w:rPr>
          <w:noProof/>
        </w:rPr>
        <w:t xml:space="preserve"> </w:t>
      </w:r>
      <w:bookmarkStart w:id="153" w:name="_ENREF_46"/>
      <w:r>
        <w:rPr>
          <w:noProof/>
        </w:rPr>
        <w:t xml:space="preserve">(c) Bloch, E. D.; Britt, D.; Lee, C.; Doonan, C. J.; Uribe-Romo, F. J.; Furukawa, H.; Long, J. R.; Yaghi, O. M., Metal Insertion in a Microporous Metal-Organic Framework Lined with 2,2'-Bipyridine. </w:t>
      </w:r>
      <w:r w:rsidRPr="001C15EA">
        <w:rPr>
          <w:i/>
          <w:noProof/>
        </w:rPr>
        <w:t xml:space="preserve">J. Am. Chem. Soc. </w:t>
      </w:r>
      <w:r w:rsidRPr="001C15EA">
        <w:rPr>
          <w:b/>
          <w:noProof/>
        </w:rPr>
        <w:t>2010,</w:t>
      </w:r>
      <w:r>
        <w:rPr>
          <w:noProof/>
        </w:rPr>
        <w:t xml:space="preserve"> </w:t>
      </w:r>
      <w:r w:rsidRPr="001C15EA">
        <w:rPr>
          <w:i/>
          <w:noProof/>
        </w:rPr>
        <w:t>132</w:t>
      </w:r>
      <w:r>
        <w:rPr>
          <w:noProof/>
        </w:rPr>
        <w:t xml:space="preserve"> (41), 14382-14384;</w:t>
      </w:r>
      <w:bookmarkEnd w:id="153"/>
      <w:r>
        <w:rPr>
          <w:noProof/>
        </w:rPr>
        <w:t xml:space="preserve"> </w:t>
      </w:r>
      <w:bookmarkStart w:id="154" w:name="_ENREF_47"/>
      <w:r>
        <w:rPr>
          <w:noProof/>
        </w:rPr>
        <w:t xml:space="preserve">(d) Hong, D.-Y.; Hwang, Y. K.; Serre, C.; </w:t>
      </w:r>
      <w:r w:rsidR="002104CF">
        <w:rPr>
          <w:noProof/>
        </w:rPr>
        <w:t>Férey</w:t>
      </w:r>
      <w:r>
        <w:rPr>
          <w:noProof/>
        </w:rPr>
        <w:t xml:space="preserve">, G.; Chang, J.-S., Porous chromium terephthalate MIL-101 with coordinatively unsaturated sites: surface functionalization, encapsulation, sorption and catalysis. </w:t>
      </w:r>
      <w:r w:rsidRPr="001C15EA">
        <w:rPr>
          <w:i/>
          <w:noProof/>
        </w:rPr>
        <w:t xml:space="preserve">Adv. Funct. Mater. </w:t>
      </w:r>
      <w:r w:rsidRPr="001C15EA">
        <w:rPr>
          <w:b/>
          <w:noProof/>
        </w:rPr>
        <w:t>2009,</w:t>
      </w:r>
      <w:r>
        <w:rPr>
          <w:noProof/>
        </w:rPr>
        <w:t xml:space="preserve"> </w:t>
      </w:r>
      <w:r w:rsidRPr="001C15EA">
        <w:rPr>
          <w:i/>
          <w:noProof/>
        </w:rPr>
        <w:t>19</w:t>
      </w:r>
      <w:r>
        <w:rPr>
          <w:noProof/>
        </w:rPr>
        <w:t xml:space="preserve"> (10), 1537-1552.</w:t>
      </w:r>
      <w:bookmarkEnd w:id="154"/>
    </w:p>
    <w:p w:rsidR="007F2CF9" w:rsidRDefault="007F2CF9" w:rsidP="007F2CF9">
      <w:pPr>
        <w:spacing w:line="480" w:lineRule="auto"/>
        <w:rPr>
          <w:noProof/>
        </w:rPr>
      </w:pPr>
      <w:bookmarkStart w:id="155" w:name="_ENREF_48"/>
      <w:r>
        <w:rPr>
          <w:noProof/>
        </w:rPr>
        <w:t>15.</w:t>
      </w:r>
      <w:r>
        <w:rPr>
          <w:noProof/>
        </w:rPr>
        <w:tab/>
        <w:t xml:space="preserve">(a) Morris, W.; Doonan, C. J.; Furukawa, H.; Banerjee, R.; Yaghi, O. M., Crystals as Molecules: Postsynthesis Covalent Functionalization of Zeolitic Imidazolate Frameworks. </w:t>
      </w:r>
      <w:r w:rsidRPr="001C15EA">
        <w:rPr>
          <w:i/>
          <w:noProof/>
        </w:rPr>
        <w:t xml:space="preserve">J. Am. Chem. Soc. </w:t>
      </w:r>
      <w:r w:rsidRPr="001C15EA">
        <w:rPr>
          <w:b/>
          <w:noProof/>
        </w:rPr>
        <w:t>2008,</w:t>
      </w:r>
      <w:r>
        <w:rPr>
          <w:noProof/>
        </w:rPr>
        <w:t xml:space="preserve"> </w:t>
      </w:r>
      <w:r w:rsidRPr="001C15EA">
        <w:rPr>
          <w:i/>
          <w:noProof/>
        </w:rPr>
        <w:t>130</w:t>
      </w:r>
      <w:r>
        <w:rPr>
          <w:noProof/>
        </w:rPr>
        <w:t xml:space="preserve"> (38), 12626-12627;</w:t>
      </w:r>
      <w:bookmarkEnd w:id="155"/>
      <w:r>
        <w:rPr>
          <w:noProof/>
        </w:rPr>
        <w:t xml:space="preserve"> </w:t>
      </w:r>
      <w:bookmarkStart w:id="156" w:name="_ENREF_49"/>
      <w:r>
        <w:rPr>
          <w:noProof/>
        </w:rPr>
        <w:t xml:space="preserve">(b) Wang, Z.; Tanabe, K. K.; Cohen, S. M., Tuning Hydrogen Sorption Properties of Metal-Organic Frameworks by Postsynthetic Covalent Modification. </w:t>
      </w:r>
      <w:r w:rsidRPr="001C15EA">
        <w:rPr>
          <w:i/>
          <w:noProof/>
        </w:rPr>
        <w:t xml:space="preserve">Chem. - Eur. J. </w:t>
      </w:r>
      <w:r w:rsidRPr="001C15EA">
        <w:rPr>
          <w:b/>
          <w:noProof/>
        </w:rPr>
        <w:t>2010,</w:t>
      </w:r>
      <w:r>
        <w:rPr>
          <w:noProof/>
        </w:rPr>
        <w:t xml:space="preserve"> </w:t>
      </w:r>
      <w:r w:rsidRPr="001C15EA">
        <w:rPr>
          <w:i/>
          <w:noProof/>
        </w:rPr>
        <w:t>16</w:t>
      </w:r>
      <w:r>
        <w:rPr>
          <w:noProof/>
        </w:rPr>
        <w:t xml:space="preserve"> (1), 212-217</w:t>
      </w:r>
      <w:bookmarkEnd w:id="156"/>
      <w:r>
        <w:rPr>
          <w:noProof/>
        </w:rPr>
        <w:t xml:space="preserve"> </w:t>
      </w:r>
      <w:bookmarkStart w:id="157" w:name="_ENREF_50"/>
      <w:r>
        <w:rPr>
          <w:noProof/>
        </w:rPr>
        <w:t xml:space="preserve">(c) Yang, S.; Martin, G. S. B.; Titman, J. J.; Blake, A. J.; Allan, D. R.; Champness, N. R.; Schroder, M., Pore with Gate: Enhancement of the Isosteric Heat of Adsorption of Dihydrogen via Postsynthetic Cation Exchange in Metal-Organic Frameworks. </w:t>
      </w:r>
      <w:r w:rsidRPr="001C15EA">
        <w:rPr>
          <w:i/>
          <w:noProof/>
        </w:rPr>
        <w:t xml:space="preserve">Inorg. Chem. </w:t>
      </w:r>
      <w:r w:rsidRPr="001C15EA">
        <w:rPr>
          <w:b/>
          <w:noProof/>
        </w:rPr>
        <w:t>2011,</w:t>
      </w:r>
      <w:r>
        <w:rPr>
          <w:noProof/>
        </w:rPr>
        <w:t xml:space="preserve"> </w:t>
      </w:r>
      <w:r w:rsidRPr="001C15EA">
        <w:rPr>
          <w:i/>
          <w:noProof/>
        </w:rPr>
        <w:t>50</w:t>
      </w:r>
      <w:r>
        <w:rPr>
          <w:noProof/>
        </w:rPr>
        <w:t xml:space="preserve"> (19), 9374-9384;</w:t>
      </w:r>
      <w:bookmarkEnd w:id="157"/>
      <w:r>
        <w:rPr>
          <w:noProof/>
        </w:rPr>
        <w:t xml:space="preserve"> </w:t>
      </w:r>
      <w:bookmarkStart w:id="158" w:name="_ENREF_51"/>
      <w:r>
        <w:rPr>
          <w:noProof/>
        </w:rPr>
        <w:t xml:space="preserve">(d) Morris, W.; Doonan, C. J.; Yaghi, O. M., Postsynthetic Modification of a </w:t>
      </w:r>
      <w:r>
        <w:rPr>
          <w:noProof/>
        </w:rPr>
        <w:lastRenderedPageBreak/>
        <w:t xml:space="preserve">Metal-Organic Framework for Stabilization of a Hemiaminal and Ammonia Uptake. </w:t>
      </w:r>
      <w:r w:rsidRPr="001C15EA">
        <w:rPr>
          <w:i/>
          <w:noProof/>
        </w:rPr>
        <w:t xml:space="preserve">Inorg. Chem. </w:t>
      </w:r>
      <w:r w:rsidRPr="001C15EA">
        <w:rPr>
          <w:b/>
          <w:noProof/>
        </w:rPr>
        <w:t>2011,</w:t>
      </w:r>
      <w:r>
        <w:rPr>
          <w:noProof/>
        </w:rPr>
        <w:t xml:space="preserve"> </w:t>
      </w:r>
      <w:r w:rsidRPr="001C15EA">
        <w:rPr>
          <w:i/>
          <w:noProof/>
        </w:rPr>
        <w:t>50</w:t>
      </w:r>
      <w:r>
        <w:rPr>
          <w:noProof/>
        </w:rPr>
        <w:t xml:space="preserve"> (15), 6853-6855;</w:t>
      </w:r>
      <w:bookmarkEnd w:id="158"/>
      <w:r>
        <w:rPr>
          <w:noProof/>
        </w:rPr>
        <w:t xml:space="preserve"> </w:t>
      </w:r>
      <w:bookmarkStart w:id="159" w:name="_ENREF_52"/>
      <w:r>
        <w:rPr>
          <w:noProof/>
        </w:rPr>
        <w:t>(e) An, J.; Rosi, N. L., Tuning MOF CO</w:t>
      </w:r>
      <w:r w:rsidRPr="00816E30">
        <w:rPr>
          <w:noProof/>
          <w:vertAlign w:val="subscript"/>
        </w:rPr>
        <w:t>2</w:t>
      </w:r>
      <w:r>
        <w:rPr>
          <w:noProof/>
        </w:rPr>
        <w:t xml:space="preserve"> Adsorption Properties via Cation Exchange. </w:t>
      </w:r>
      <w:r w:rsidRPr="001C15EA">
        <w:rPr>
          <w:i/>
          <w:noProof/>
        </w:rPr>
        <w:t xml:space="preserve">J. Am. Chem. Soc. </w:t>
      </w:r>
      <w:r w:rsidRPr="001C15EA">
        <w:rPr>
          <w:b/>
          <w:noProof/>
        </w:rPr>
        <w:t>2010,</w:t>
      </w:r>
      <w:r>
        <w:rPr>
          <w:noProof/>
        </w:rPr>
        <w:t xml:space="preserve"> </w:t>
      </w:r>
      <w:r w:rsidRPr="001C15EA">
        <w:rPr>
          <w:i/>
          <w:noProof/>
        </w:rPr>
        <w:t>132</w:t>
      </w:r>
      <w:r>
        <w:rPr>
          <w:noProof/>
        </w:rPr>
        <w:t xml:space="preserve"> (16), 5578-5579.</w:t>
      </w:r>
      <w:bookmarkEnd w:id="159"/>
    </w:p>
    <w:p w:rsidR="007F2CF9" w:rsidRDefault="007F2CF9" w:rsidP="007F2CF9">
      <w:pPr>
        <w:spacing w:line="480" w:lineRule="auto"/>
        <w:rPr>
          <w:noProof/>
        </w:rPr>
      </w:pPr>
      <w:bookmarkStart w:id="160" w:name="_ENREF_53"/>
      <w:r>
        <w:rPr>
          <w:noProof/>
        </w:rPr>
        <w:t>16.</w:t>
      </w:r>
      <w:r>
        <w:rPr>
          <w:noProof/>
        </w:rPr>
        <w:tab/>
        <w:t xml:space="preserve">(a) Wang, Z.; Cohen, S. M., Postsynthetic modification of metal-organic frameworks. </w:t>
      </w:r>
      <w:r w:rsidRPr="001C15EA">
        <w:rPr>
          <w:i/>
          <w:noProof/>
        </w:rPr>
        <w:t xml:space="preserve">Chem. Soc. Rev. </w:t>
      </w:r>
      <w:r w:rsidRPr="001C15EA">
        <w:rPr>
          <w:b/>
          <w:noProof/>
        </w:rPr>
        <w:t>2009,</w:t>
      </w:r>
      <w:r>
        <w:rPr>
          <w:noProof/>
        </w:rPr>
        <w:t xml:space="preserve"> </w:t>
      </w:r>
      <w:r w:rsidRPr="001C15EA">
        <w:rPr>
          <w:i/>
          <w:noProof/>
        </w:rPr>
        <w:t>38</w:t>
      </w:r>
      <w:r>
        <w:rPr>
          <w:noProof/>
        </w:rPr>
        <w:t xml:space="preserve"> (5), 1315-1329;</w:t>
      </w:r>
      <w:bookmarkEnd w:id="160"/>
      <w:r>
        <w:rPr>
          <w:noProof/>
        </w:rPr>
        <w:t xml:space="preserve"> </w:t>
      </w:r>
      <w:bookmarkStart w:id="161" w:name="_ENREF_54"/>
      <w:r>
        <w:rPr>
          <w:noProof/>
        </w:rPr>
        <w:t xml:space="preserve">(b) Tanabe, K. K.; Cohen, S. M., Postsynthetic modification of metal-organic frameworks-a progress report. </w:t>
      </w:r>
      <w:r w:rsidRPr="001C15EA">
        <w:rPr>
          <w:i/>
          <w:noProof/>
        </w:rPr>
        <w:t xml:space="preserve">Chem. Soc. Rev. </w:t>
      </w:r>
      <w:r w:rsidRPr="001C15EA">
        <w:rPr>
          <w:b/>
          <w:noProof/>
        </w:rPr>
        <w:t>2011,</w:t>
      </w:r>
      <w:r>
        <w:rPr>
          <w:noProof/>
        </w:rPr>
        <w:t xml:space="preserve"> </w:t>
      </w:r>
      <w:r w:rsidRPr="001C15EA">
        <w:rPr>
          <w:i/>
          <w:noProof/>
        </w:rPr>
        <w:t>40</w:t>
      </w:r>
      <w:r>
        <w:rPr>
          <w:noProof/>
        </w:rPr>
        <w:t xml:space="preserve"> (2), 498-519.</w:t>
      </w:r>
      <w:bookmarkEnd w:id="161"/>
    </w:p>
    <w:p w:rsidR="007F2CF9" w:rsidRDefault="007F2CF9" w:rsidP="007F2CF9">
      <w:pPr>
        <w:spacing w:line="480" w:lineRule="auto"/>
        <w:rPr>
          <w:noProof/>
        </w:rPr>
      </w:pPr>
      <w:bookmarkStart w:id="162" w:name="_ENREF_55"/>
      <w:r>
        <w:rPr>
          <w:noProof/>
        </w:rPr>
        <w:t>17.</w:t>
      </w:r>
      <w:r>
        <w:rPr>
          <w:noProof/>
        </w:rPr>
        <w:tab/>
        <w:t xml:space="preserve">(a) Tanabe, K. K.; Wang, Z.; Cohen, S. M., Systematic Functionalization of a Metal-Organic Framework via a Postsynthetic Modification Approach. </w:t>
      </w:r>
      <w:r w:rsidRPr="001C15EA">
        <w:rPr>
          <w:i/>
          <w:noProof/>
        </w:rPr>
        <w:t xml:space="preserve">J. Am. Chem. Soc. </w:t>
      </w:r>
      <w:r w:rsidRPr="001C15EA">
        <w:rPr>
          <w:b/>
          <w:noProof/>
        </w:rPr>
        <w:t>2008,</w:t>
      </w:r>
      <w:r>
        <w:rPr>
          <w:noProof/>
        </w:rPr>
        <w:t xml:space="preserve"> </w:t>
      </w:r>
      <w:r w:rsidRPr="001C15EA">
        <w:rPr>
          <w:i/>
          <w:noProof/>
        </w:rPr>
        <w:t>130</w:t>
      </w:r>
      <w:r>
        <w:rPr>
          <w:noProof/>
        </w:rPr>
        <w:t xml:space="preserve"> (26), 8508-8517;</w:t>
      </w:r>
      <w:bookmarkEnd w:id="162"/>
      <w:r>
        <w:rPr>
          <w:noProof/>
        </w:rPr>
        <w:t xml:space="preserve"> </w:t>
      </w:r>
      <w:bookmarkStart w:id="163" w:name="_ENREF_56"/>
      <w:r>
        <w:rPr>
          <w:noProof/>
        </w:rPr>
        <w:t xml:space="preserve">(b) Song, Y.-F.; Cronin, L., Postsynthetic covalent modification of metal-organic framework (MOF) materials. </w:t>
      </w:r>
      <w:r w:rsidRPr="001C15EA">
        <w:rPr>
          <w:i/>
          <w:noProof/>
        </w:rPr>
        <w:t xml:space="preserve">Angew. Chem., Int. Ed. </w:t>
      </w:r>
      <w:r w:rsidRPr="001C15EA">
        <w:rPr>
          <w:b/>
          <w:noProof/>
        </w:rPr>
        <w:t>2008,</w:t>
      </w:r>
      <w:r>
        <w:rPr>
          <w:noProof/>
        </w:rPr>
        <w:t xml:space="preserve"> </w:t>
      </w:r>
      <w:r w:rsidRPr="001C15EA">
        <w:rPr>
          <w:i/>
          <w:noProof/>
        </w:rPr>
        <w:t>47</w:t>
      </w:r>
      <w:r>
        <w:rPr>
          <w:noProof/>
        </w:rPr>
        <w:t xml:space="preserve"> (25), 4635-4637;</w:t>
      </w:r>
      <w:bookmarkEnd w:id="163"/>
      <w:r>
        <w:rPr>
          <w:noProof/>
        </w:rPr>
        <w:t xml:space="preserve"> </w:t>
      </w:r>
      <w:bookmarkStart w:id="164" w:name="_ENREF_57"/>
      <w:r>
        <w:rPr>
          <w:noProof/>
        </w:rPr>
        <w:t xml:space="preserve">(c) Burnett, B. J.; Barron, P. M.; Hu, C.; Choe, W., Stepwise Synthesis of Metal-Organic Frameworks: Replacement of Structural Organic Linkers. </w:t>
      </w:r>
      <w:r w:rsidRPr="001C15EA">
        <w:rPr>
          <w:i/>
          <w:noProof/>
        </w:rPr>
        <w:t xml:space="preserve">J. Am. Chem. Soc. </w:t>
      </w:r>
      <w:r w:rsidRPr="001C15EA">
        <w:rPr>
          <w:b/>
          <w:noProof/>
        </w:rPr>
        <w:t>2011,</w:t>
      </w:r>
      <w:r>
        <w:rPr>
          <w:noProof/>
        </w:rPr>
        <w:t xml:space="preserve"> </w:t>
      </w:r>
      <w:r w:rsidRPr="001C15EA">
        <w:rPr>
          <w:i/>
          <w:noProof/>
        </w:rPr>
        <w:t>133</w:t>
      </w:r>
      <w:r>
        <w:rPr>
          <w:noProof/>
        </w:rPr>
        <w:t xml:space="preserve"> (26), 9984-9987;</w:t>
      </w:r>
      <w:bookmarkEnd w:id="164"/>
      <w:r>
        <w:rPr>
          <w:noProof/>
        </w:rPr>
        <w:t xml:space="preserve"> </w:t>
      </w:r>
      <w:bookmarkStart w:id="165" w:name="_ENREF_58"/>
      <w:r>
        <w:rPr>
          <w:noProof/>
        </w:rPr>
        <w:t xml:space="preserve">(d) Park, H. J.; Cheon, Y. E.; Suh, M. P., Post-synthetic reversible incorporation of organic linkers into porous metal-organic frameworks through single-crystal-to-single-crystal transformations and modification of gas sorption properties. </w:t>
      </w:r>
      <w:r w:rsidRPr="001C15EA">
        <w:rPr>
          <w:i/>
          <w:noProof/>
        </w:rPr>
        <w:t xml:space="preserve">Chem. - Eur. J. </w:t>
      </w:r>
      <w:r w:rsidRPr="001C15EA">
        <w:rPr>
          <w:b/>
          <w:noProof/>
        </w:rPr>
        <w:t>2010,</w:t>
      </w:r>
      <w:r>
        <w:rPr>
          <w:noProof/>
        </w:rPr>
        <w:t xml:space="preserve"> </w:t>
      </w:r>
      <w:r w:rsidRPr="001C15EA">
        <w:rPr>
          <w:i/>
          <w:noProof/>
        </w:rPr>
        <w:t>16</w:t>
      </w:r>
      <w:r>
        <w:rPr>
          <w:noProof/>
        </w:rPr>
        <w:t xml:space="preserve"> (38), 11662-11669</w:t>
      </w:r>
      <w:bookmarkEnd w:id="165"/>
      <w:r w:rsidR="00816E30">
        <w:rPr>
          <w:noProof/>
        </w:rPr>
        <w:t>,</w:t>
      </w:r>
      <w:r>
        <w:rPr>
          <w:noProof/>
        </w:rPr>
        <w:t xml:space="preserve"> </w:t>
      </w:r>
      <w:bookmarkStart w:id="166" w:name="_ENREF_59"/>
      <w:r>
        <w:rPr>
          <w:noProof/>
        </w:rPr>
        <w:t xml:space="preserve">(e) Kim, M.; Cahill, J. F.; Su, Y.; Prather, K. A.; Cohen, S. M., Postsynthetic ligand exchange as a route to functionalization of metal-organic frameworks. </w:t>
      </w:r>
      <w:r w:rsidRPr="001C15EA">
        <w:rPr>
          <w:i/>
          <w:noProof/>
        </w:rPr>
        <w:t xml:space="preserve">Chem. Sci. </w:t>
      </w:r>
      <w:r w:rsidRPr="001C15EA">
        <w:rPr>
          <w:b/>
          <w:noProof/>
        </w:rPr>
        <w:t>2012,</w:t>
      </w:r>
      <w:r>
        <w:rPr>
          <w:noProof/>
        </w:rPr>
        <w:t xml:space="preserve"> </w:t>
      </w:r>
      <w:r w:rsidRPr="001C15EA">
        <w:rPr>
          <w:i/>
          <w:noProof/>
        </w:rPr>
        <w:t>3</w:t>
      </w:r>
      <w:r>
        <w:rPr>
          <w:noProof/>
        </w:rPr>
        <w:t xml:space="preserve"> (1), 126-130;</w:t>
      </w:r>
      <w:bookmarkEnd w:id="166"/>
      <w:r>
        <w:rPr>
          <w:noProof/>
        </w:rPr>
        <w:t xml:space="preserve"> </w:t>
      </w:r>
      <w:bookmarkStart w:id="167" w:name="_ENREF_60"/>
      <w:r>
        <w:rPr>
          <w:noProof/>
        </w:rPr>
        <w:t xml:space="preserve">(f) Gadzikwa, T.; Farha, O. K.; Malliakas, C. D.; Kanatzidis, M. G.; Hupp, J. T.; Nguyen, S. T., </w:t>
      </w:r>
      <w:r>
        <w:rPr>
          <w:noProof/>
        </w:rPr>
        <w:lastRenderedPageBreak/>
        <w:t xml:space="preserve">Selective Bifunctional Modification of a Non-catenated Metal-Organic Framework Material via "Click" Chemistry. </w:t>
      </w:r>
      <w:r w:rsidRPr="001C15EA">
        <w:rPr>
          <w:i/>
          <w:noProof/>
        </w:rPr>
        <w:t xml:space="preserve">J. Am. Chem. Soc. </w:t>
      </w:r>
      <w:r w:rsidRPr="001C15EA">
        <w:rPr>
          <w:b/>
          <w:noProof/>
        </w:rPr>
        <w:t>2009,</w:t>
      </w:r>
      <w:r>
        <w:rPr>
          <w:noProof/>
        </w:rPr>
        <w:t xml:space="preserve"> </w:t>
      </w:r>
      <w:r w:rsidRPr="001C15EA">
        <w:rPr>
          <w:i/>
          <w:noProof/>
        </w:rPr>
        <w:t>131</w:t>
      </w:r>
      <w:r>
        <w:rPr>
          <w:noProof/>
        </w:rPr>
        <w:t xml:space="preserve"> (38), 13613-13615.</w:t>
      </w:r>
      <w:bookmarkEnd w:id="167"/>
    </w:p>
    <w:p w:rsidR="007F2CF9" w:rsidRDefault="007F2CF9" w:rsidP="007F2CF9">
      <w:pPr>
        <w:spacing w:line="480" w:lineRule="auto"/>
        <w:rPr>
          <w:noProof/>
        </w:rPr>
      </w:pPr>
      <w:bookmarkStart w:id="168" w:name="_ENREF_61"/>
      <w:r>
        <w:rPr>
          <w:noProof/>
        </w:rPr>
        <w:t>18.</w:t>
      </w:r>
      <w:r>
        <w:rPr>
          <w:noProof/>
        </w:rPr>
        <w:tab/>
        <w:t xml:space="preserve">(a) Chen, J.; Li, C.-P.; Shang, J.; Du, M., A 3-D metal-organic framework of CuII perchlorate and 2-(2-pyridyl)-5-(4-pyridyl)-1,3,4-oxadiazole showing the exclusive anion-exchange selectivity to benzoate. </w:t>
      </w:r>
      <w:r w:rsidRPr="001C15EA">
        <w:rPr>
          <w:i/>
          <w:noProof/>
        </w:rPr>
        <w:t xml:space="preserve">Inorg. Chem. Commun. </w:t>
      </w:r>
      <w:r w:rsidRPr="001C15EA">
        <w:rPr>
          <w:b/>
          <w:noProof/>
        </w:rPr>
        <w:t>2012,</w:t>
      </w:r>
      <w:r>
        <w:rPr>
          <w:noProof/>
        </w:rPr>
        <w:t xml:space="preserve"> </w:t>
      </w:r>
      <w:r w:rsidRPr="001C15EA">
        <w:rPr>
          <w:i/>
          <w:noProof/>
        </w:rPr>
        <w:t>15</w:t>
      </w:r>
      <w:r>
        <w:rPr>
          <w:noProof/>
        </w:rPr>
        <w:t>, 172-175;</w:t>
      </w:r>
      <w:bookmarkEnd w:id="168"/>
      <w:r>
        <w:rPr>
          <w:noProof/>
        </w:rPr>
        <w:t xml:space="preserve"> </w:t>
      </w:r>
      <w:bookmarkStart w:id="169" w:name="_ENREF_62"/>
      <w:r>
        <w:rPr>
          <w:noProof/>
        </w:rPr>
        <w:t xml:space="preserve">(b) Fei, H.; Rogow, D. L.; Oliver, S. R. J., Reversible Anion Exchange and Catalytic Properties of Two Cationic Metal-Organic Frameworks Based on Cu(I) and Ag(I). </w:t>
      </w:r>
      <w:r w:rsidRPr="001C15EA">
        <w:rPr>
          <w:i/>
          <w:noProof/>
        </w:rPr>
        <w:t xml:space="preserve">J. Am. Chem. Soc. </w:t>
      </w:r>
      <w:r w:rsidRPr="001C15EA">
        <w:rPr>
          <w:b/>
          <w:noProof/>
        </w:rPr>
        <w:t>2010,</w:t>
      </w:r>
      <w:r>
        <w:rPr>
          <w:noProof/>
        </w:rPr>
        <w:t xml:space="preserve"> </w:t>
      </w:r>
      <w:r w:rsidRPr="001C15EA">
        <w:rPr>
          <w:i/>
          <w:noProof/>
        </w:rPr>
        <w:t>132</w:t>
      </w:r>
      <w:r>
        <w:rPr>
          <w:noProof/>
        </w:rPr>
        <w:t xml:space="preserve"> (20), 7202-7209;</w:t>
      </w:r>
      <w:bookmarkEnd w:id="169"/>
      <w:r>
        <w:rPr>
          <w:noProof/>
        </w:rPr>
        <w:t xml:space="preserve"> </w:t>
      </w:r>
      <w:bookmarkStart w:id="170" w:name="_ENREF_63"/>
      <w:r>
        <w:rPr>
          <w:noProof/>
        </w:rPr>
        <w:t xml:space="preserve">(c) Fu, J.; Li, H.; Mu, Y.; Hou, H.; Fan, Y., Reversible single crystal to single crystal transformation with anion exchange-induced weak Cu2+···I- interactions and modification of the structures and properties of MOFs. </w:t>
      </w:r>
      <w:r w:rsidRPr="001C15EA">
        <w:rPr>
          <w:i/>
          <w:noProof/>
        </w:rPr>
        <w:t xml:space="preserve">Chem. Commun. </w:t>
      </w:r>
      <w:r w:rsidRPr="001C15EA">
        <w:rPr>
          <w:b/>
          <w:noProof/>
        </w:rPr>
        <w:t>2011,</w:t>
      </w:r>
      <w:r>
        <w:rPr>
          <w:noProof/>
        </w:rPr>
        <w:t xml:space="preserve"> </w:t>
      </w:r>
      <w:r w:rsidRPr="001C15EA">
        <w:rPr>
          <w:i/>
          <w:noProof/>
        </w:rPr>
        <w:t>47</w:t>
      </w:r>
      <w:r>
        <w:rPr>
          <w:noProof/>
        </w:rPr>
        <w:t xml:space="preserve"> (18), 5271-5273;</w:t>
      </w:r>
      <w:bookmarkEnd w:id="170"/>
      <w:r>
        <w:rPr>
          <w:noProof/>
        </w:rPr>
        <w:t xml:space="preserve"> </w:t>
      </w:r>
      <w:bookmarkStart w:id="171" w:name="_ENREF_64"/>
      <w:r>
        <w:rPr>
          <w:noProof/>
        </w:rPr>
        <w:t xml:space="preserve">(d) Yang, Q.-Y.; Li, K.; Luo, J.; Pan, M.; Su, C.-Y., A simple topological identification method for highly (3,12)-connected 3D MOFs showing anion exchange and luminescent properties. </w:t>
      </w:r>
      <w:r w:rsidRPr="001C15EA">
        <w:rPr>
          <w:i/>
          <w:noProof/>
        </w:rPr>
        <w:t xml:space="preserve">Chem. Commun. </w:t>
      </w:r>
      <w:r w:rsidRPr="001C15EA">
        <w:rPr>
          <w:b/>
          <w:noProof/>
        </w:rPr>
        <w:t>2011,</w:t>
      </w:r>
      <w:r>
        <w:rPr>
          <w:noProof/>
        </w:rPr>
        <w:t xml:space="preserve"> </w:t>
      </w:r>
      <w:r w:rsidRPr="001C15EA">
        <w:rPr>
          <w:i/>
          <w:noProof/>
        </w:rPr>
        <w:t>47</w:t>
      </w:r>
      <w:r>
        <w:rPr>
          <w:noProof/>
        </w:rPr>
        <w:t xml:space="preserve"> (14), 4234-4236.</w:t>
      </w:r>
      <w:bookmarkEnd w:id="171"/>
    </w:p>
    <w:p w:rsidR="007F2CF9" w:rsidRDefault="007F2CF9" w:rsidP="007F2CF9">
      <w:pPr>
        <w:spacing w:line="480" w:lineRule="auto"/>
        <w:rPr>
          <w:noProof/>
        </w:rPr>
      </w:pPr>
      <w:bookmarkStart w:id="172" w:name="_ENREF_65"/>
      <w:r>
        <w:rPr>
          <w:noProof/>
        </w:rPr>
        <w:t>19.</w:t>
      </w:r>
      <w:r>
        <w:rPr>
          <w:noProof/>
        </w:rPr>
        <w:tab/>
        <w:t>(a) Calderon-Casado, A.; Barandika, G.; Bazan, B.; Urtiaga, M.-K.; Vallcorba, O.; Rius, J.; Miravittles, C.; Arriortua, M.-I., Solid-state transformation of the MOF [Ni</w:t>
      </w:r>
      <w:r w:rsidRPr="00816E30">
        <w:rPr>
          <w:noProof/>
          <w:vertAlign w:val="subscript"/>
        </w:rPr>
        <w:t>2</w:t>
      </w:r>
      <w:r>
        <w:rPr>
          <w:noProof/>
        </w:rPr>
        <w:t>(bipy)</w:t>
      </w:r>
      <w:r w:rsidRPr="00816E30">
        <w:rPr>
          <w:noProof/>
          <w:vertAlign w:val="subscript"/>
        </w:rPr>
        <w:t>1.5</w:t>
      </w:r>
      <w:r>
        <w:rPr>
          <w:noProof/>
        </w:rPr>
        <w:t>(PDC)</w:t>
      </w:r>
      <w:r w:rsidRPr="00816E30">
        <w:rPr>
          <w:noProof/>
          <w:vertAlign w:val="subscript"/>
        </w:rPr>
        <w:t>2</w:t>
      </w:r>
      <w:r>
        <w:rPr>
          <w:noProof/>
        </w:rPr>
        <w:t>(H</w:t>
      </w:r>
      <w:r w:rsidRPr="00816E30">
        <w:rPr>
          <w:noProof/>
          <w:vertAlign w:val="subscript"/>
        </w:rPr>
        <w:t>2</w:t>
      </w:r>
      <w:r>
        <w:rPr>
          <w:noProof/>
        </w:rPr>
        <w:t>O)</w:t>
      </w:r>
      <w:r w:rsidRPr="00816E30">
        <w:rPr>
          <w:noProof/>
          <w:vertAlign w:val="subscript"/>
        </w:rPr>
        <w:t>2</w:t>
      </w:r>
      <w:r>
        <w:rPr>
          <w:noProof/>
        </w:rPr>
        <w:t>]·3.5H</w:t>
      </w:r>
      <w:r w:rsidRPr="00816E30">
        <w:rPr>
          <w:noProof/>
          <w:vertAlign w:val="subscript"/>
        </w:rPr>
        <w:t>2</w:t>
      </w:r>
      <w:r>
        <w:rPr>
          <w:noProof/>
        </w:rPr>
        <w:t xml:space="preserve">O. </w:t>
      </w:r>
      <w:r w:rsidRPr="001C15EA">
        <w:rPr>
          <w:i/>
          <w:noProof/>
        </w:rPr>
        <w:t xml:space="preserve">CrystEngComm </w:t>
      </w:r>
      <w:r w:rsidRPr="001C15EA">
        <w:rPr>
          <w:b/>
          <w:noProof/>
        </w:rPr>
        <w:t>2011,</w:t>
      </w:r>
      <w:r>
        <w:rPr>
          <w:noProof/>
        </w:rPr>
        <w:t xml:space="preserve"> </w:t>
      </w:r>
      <w:r w:rsidRPr="001C15EA">
        <w:rPr>
          <w:i/>
          <w:noProof/>
        </w:rPr>
        <w:t>13</w:t>
      </w:r>
      <w:r>
        <w:rPr>
          <w:noProof/>
        </w:rPr>
        <w:t xml:space="preserve"> (22), 6831-6838;</w:t>
      </w:r>
      <w:bookmarkEnd w:id="172"/>
      <w:r>
        <w:rPr>
          <w:noProof/>
        </w:rPr>
        <w:t xml:space="preserve"> </w:t>
      </w:r>
      <w:bookmarkStart w:id="173" w:name="_ENREF_66"/>
      <w:r>
        <w:rPr>
          <w:noProof/>
        </w:rPr>
        <w:t xml:space="preserve">(b) Ling, Y.; Zhang, L.; Li, J.; Du, M., A robust porous PtS-type Cu(II) metal-organic framework: single-crystal-to-single-crystal transformation with reversible guest intercalation accompanied by color change. </w:t>
      </w:r>
      <w:r w:rsidRPr="001C15EA">
        <w:rPr>
          <w:i/>
          <w:noProof/>
        </w:rPr>
        <w:t xml:space="preserve">CrystEngComm </w:t>
      </w:r>
      <w:r w:rsidRPr="001C15EA">
        <w:rPr>
          <w:b/>
          <w:noProof/>
        </w:rPr>
        <w:t>2011,</w:t>
      </w:r>
      <w:r>
        <w:rPr>
          <w:noProof/>
        </w:rPr>
        <w:t xml:space="preserve"> </w:t>
      </w:r>
      <w:r w:rsidRPr="001C15EA">
        <w:rPr>
          <w:i/>
          <w:noProof/>
        </w:rPr>
        <w:t>13</w:t>
      </w:r>
      <w:r>
        <w:rPr>
          <w:noProof/>
        </w:rPr>
        <w:t xml:space="preserve"> (3), 768-770;</w:t>
      </w:r>
      <w:bookmarkEnd w:id="173"/>
      <w:r>
        <w:rPr>
          <w:noProof/>
        </w:rPr>
        <w:t xml:space="preserve"> </w:t>
      </w:r>
      <w:bookmarkStart w:id="174" w:name="_ENREF_67"/>
      <w:r>
        <w:rPr>
          <w:noProof/>
        </w:rPr>
        <w:t xml:space="preserve">(c) Jiang, H.-L.; Tatsu, Y.; Lu, Z.-H.; Xu, Q., Non-, micro-, </w:t>
      </w:r>
      <w:r>
        <w:rPr>
          <w:noProof/>
        </w:rPr>
        <w:lastRenderedPageBreak/>
        <w:t xml:space="preserve">and mesoporous metal-organic framework isomers: Reversible transformation, fluorescence sensing, and large molecule separation. </w:t>
      </w:r>
      <w:r w:rsidRPr="001C15EA">
        <w:rPr>
          <w:i/>
          <w:noProof/>
        </w:rPr>
        <w:t xml:space="preserve">J. Am. Chem. Soc. </w:t>
      </w:r>
      <w:r w:rsidRPr="001C15EA">
        <w:rPr>
          <w:b/>
          <w:noProof/>
        </w:rPr>
        <w:t>2010,</w:t>
      </w:r>
      <w:r>
        <w:rPr>
          <w:noProof/>
        </w:rPr>
        <w:t xml:space="preserve"> </w:t>
      </w:r>
      <w:r w:rsidRPr="001C15EA">
        <w:rPr>
          <w:i/>
          <w:noProof/>
        </w:rPr>
        <w:t>132</w:t>
      </w:r>
      <w:r>
        <w:rPr>
          <w:noProof/>
        </w:rPr>
        <w:t xml:space="preserve"> (16), 5586-5587;</w:t>
      </w:r>
      <w:bookmarkEnd w:id="174"/>
      <w:r>
        <w:rPr>
          <w:noProof/>
        </w:rPr>
        <w:t xml:space="preserve"> </w:t>
      </w:r>
      <w:bookmarkStart w:id="175" w:name="_ENREF_68"/>
      <w:r>
        <w:rPr>
          <w:noProof/>
        </w:rPr>
        <w:t xml:space="preserve">(d) Hauptvogel, I. M.; Biedermann, R.; Klein, N.; Senkovska, I.; Cadiau, A.; Wallacher, D.; Feyerherm, R.; Kaskel, S., Flexible and Hydrophobic Zn-Based Metal-Organic Framework. </w:t>
      </w:r>
      <w:r w:rsidRPr="001C15EA">
        <w:rPr>
          <w:i/>
          <w:noProof/>
        </w:rPr>
        <w:t xml:space="preserve">Inorg. Chem. </w:t>
      </w:r>
      <w:r w:rsidRPr="001C15EA">
        <w:rPr>
          <w:b/>
          <w:noProof/>
        </w:rPr>
        <w:t>2011,</w:t>
      </w:r>
      <w:r>
        <w:rPr>
          <w:noProof/>
        </w:rPr>
        <w:t xml:space="preserve"> </w:t>
      </w:r>
      <w:r w:rsidRPr="001C15EA">
        <w:rPr>
          <w:i/>
          <w:noProof/>
        </w:rPr>
        <w:t>50</w:t>
      </w:r>
      <w:r>
        <w:rPr>
          <w:noProof/>
        </w:rPr>
        <w:t xml:space="preserve"> (17), 8367-8374.</w:t>
      </w:r>
      <w:bookmarkEnd w:id="175"/>
    </w:p>
    <w:p w:rsidR="007F2CF9" w:rsidRDefault="007F2CF9" w:rsidP="007F2CF9">
      <w:pPr>
        <w:spacing w:line="480" w:lineRule="auto"/>
        <w:rPr>
          <w:noProof/>
        </w:rPr>
      </w:pPr>
      <w:bookmarkStart w:id="176" w:name="_ENREF_69"/>
      <w:r>
        <w:rPr>
          <w:noProof/>
        </w:rPr>
        <w:t>20.</w:t>
      </w:r>
      <w:r>
        <w:rPr>
          <w:noProof/>
        </w:rPr>
        <w:tab/>
        <w:t xml:space="preserve">(a) Blake, A. J.; Champness, N. R.; Easun, T. L.; Allan, D. R.; Nowell, H.; George, M. W.; Jia, J.; Sun, X.-Z., Photoreactivity examined through incorporation in metal-organic frameworks. </w:t>
      </w:r>
      <w:r w:rsidRPr="001C15EA">
        <w:rPr>
          <w:i/>
          <w:noProof/>
        </w:rPr>
        <w:t xml:space="preserve">Nat. Chem. </w:t>
      </w:r>
      <w:r w:rsidRPr="001C15EA">
        <w:rPr>
          <w:b/>
          <w:noProof/>
        </w:rPr>
        <w:t>2010,</w:t>
      </w:r>
      <w:r>
        <w:rPr>
          <w:noProof/>
        </w:rPr>
        <w:t xml:space="preserve"> </w:t>
      </w:r>
      <w:r w:rsidRPr="001C15EA">
        <w:rPr>
          <w:i/>
          <w:noProof/>
        </w:rPr>
        <w:t>2</w:t>
      </w:r>
      <w:r>
        <w:rPr>
          <w:noProof/>
        </w:rPr>
        <w:t xml:space="preserve"> (8), 688-694;</w:t>
      </w:r>
      <w:bookmarkEnd w:id="176"/>
      <w:r>
        <w:rPr>
          <w:noProof/>
        </w:rPr>
        <w:t xml:space="preserve"> </w:t>
      </w:r>
      <w:bookmarkStart w:id="177" w:name="_ENREF_70"/>
      <w:r>
        <w:rPr>
          <w:noProof/>
        </w:rPr>
        <w:t xml:space="preserve">(b) Xie, M.-H.; Yang, X.-L.; Wu, C.-D., From 2D to 3D: A Single-Crystal-to-Single-Crystal Photochemical Framework Transformation and Phenylmethanol Oxidation Catalytic Activity. </w:t>
      </w:r>
      <w:r w:rsidRPr="001C15EA">
        <w:rPr>
          <w:i/>
          <w:noProof/>
        </w:rPr>
        <w:t xml:space="preserve">Chem. - Eur. J. </w:t>
      </w:r>
      <w:r w:rsidRPr="001C15EA">
        <w:rPr>
          <w:b/>
          <w:noProof/>
        </w:rPr>
        <w:t>2011,</w:t>
      </w:r>
      <w:r>
        <w:rPr>
          <w:noProof/>
        </w:rPr>
        <w:t xml:space="preserve"> </w:t>
      </w:r>
      <w:r w:rsidRPr="001C15EA">
        <w:rPr>
          <w:i/>
          <w:noProof/>
        </w:rPr>
        <w:t>17</w:t>
      </w:r>
      <w:r>
        <w:rPr>
          <w:noProof/>
        </w:rPr>
        <w:t xml:space="preserve"> (41), 11424-11427;</w:t>
      </w:r>
      <w:bookmarkEnd w:id="177"/>
      <w:r>
        <w:rPr>
          <w:noProof/>
        </w:rPr>
        <w:t xml:space="preserve"> </w:t>
      </w:r>
      <w:bookmarkStart w:id="178" w:name="_ENREF_71"/>
      <w:r>
        <w:rPr>
          <w:noProof/>
        </w:rPr>
        <w:t xml:space="preserve">(c) Modrow, A.; Zargarani, D.; Herges, R.; Stock, N., The first porous MOF with photoswitchable linker molecules. </w:t>
      </w:r>
      <w:r w:rsidRPr="001C15EA">
        <w:rPr>
          <w:i/>
          <w:noProof/>
        </w:rPr>
        <w:t xml:space="preserve">Dalton Trans. </w:t>
      </w:r>
      <w:r w:rsidRPr="001C15EA">
        <w:rPr>
          <w:b/>
          <w:noProof/>
        </w:rPr>
        <w:t>2011,</w:t>
      </w:r>
      <w:r>
        <w:rPr>
          <w:noProof/>
        </w:rPr>
        <w:t xml:space="preserve"> </w:t>
      </w:r>
      <w:r w:rsidRPr="001C15EA">
        <w:rPr>
          <w:i/>
          <w:noProof/>
        </w:rPr>
        <w:t>40</w:t>
      </w:r>
      <w:r>
        <w:rPr>
          <w:noProof/>
        </w:rPr>
        <w:t xml:space="preserve"> (16), 4217-4222;</w:t>
      </w:r>
      <w:bookmarkEnd w:id="178"/>
      <w:r>
        <w:rPr>
          <w:noProof/>
        </w:rPr>
        <w:t xml:space="preserve"> </w:t>
      </w:r>
      <w:bookmarkStart w:id="179" w:name="_ENREF_72"/>
      <w:r>
        <w:rPr>
          <w:noProof/>
        </w:rPr>
        <w:t xml:space="preserve">(d) Tanabe, K. K.; Allen, C. A.; Cohen, S. M., Photochemical activation of a Metal-Organic Framework to reveal functionality. </w:t>
      </w:r>
      <w:r w:rsidRPr="001C15EA">
        <w:rPr>
          <w:i/>
          <w:noProof/>
        </w:rPr>
        <w:t xml:space="preserve">Angew. Chem., Int. Ed. </w:t>
      </w:r>
      <w:r w:rsidRPr="001C15EA">
        <w:rPr>
          <w:b/>
          <w:noProof/>
        </w:rPr>
        <w:t>2010,</w:t>
      </w:r>
      <w:r>
        <w:rPr>
          <w:noProof/>
        </w:rPr>
        <w:t xml:space="preserve"> </w:t>
      </w:r>
      <w:r w:rsidRPr="001C15EA">
        <w:rPr>
          <w:i/>
          <w:noProof/>
        </w:rPr>
        <w:t>49</w:t>
      </w:r>
      <w:r>
        <w:rPr>
          <w:noProof/>
        </w:rPr>
        <w:t xml:space="preserve"> (50), 9730-9733;</w:t>
      </w:r>
      <w:bookmarkEnd w:id="179"/>
      <w:r>
        <w:rPr>
          <w:noProof/>
        </w:rPr>
        <w:t xml:space="preserve"> </w:t>
      </w:r>
      <w:bookmarkStart w:id="180" w:name="_ENREF_73"/>
      <w:r>
        <w:rPr>
          <w:noProof/>
        </w:rPr>
        <w:t>(e) Kaye, S. S.; Long, J. R., Matrix Isolation Chemistry in a Porous Metal-Organic Framework: Photochemical Substitutions of N</w:t>
      </w:r>
      <w:r w:rsidRPr="00816E30">
        <w:rPr>
          <w:noProof/>
          <w:vertAlign w:val="subscript"/>
        </w:rPr>
        <w:t>2</w:t>
      </w:r>
      <w:r>
        <w:rPr>
          <w:noProof/>
        </w:rPr>
        <w:t xml:space="preserve"> and H</w:t>
      </w:r>
      <w:r w:rsidRPr="00816E30">
        <w:rPr>
          <w:noProof/>
          <w:vertAlign w:val="subscript"/>
        </w:rPr>
        <w:t>2</w:t>
      </w:r>
      <w:r>
        <w:rPr>
          <w:noProof/>
        </w:rPr>
        <w:t xml:space="preserve"> in Zn</w:t>
      </w:r>
      <w:r w:rsidRPr="00816E30">
        <w:rPr>
          <w:noProof/>
          <w:vertAlign w:val="subscript"/>
        </w:rPr>
        <w:t>4</w:t>
      </w:r>
      <w:r>
        <w:rPr>
          <w:noProof/>
        </w:rPr>
        <w:t>O[(η</w:t>
      </w:r>
      <w:r w:rsidRPr="00816E30">
        <w:rPr>
          <w:noProof/>
          <w:vertAlign w:val="subscript"/>
        </w:rPr>
        <w:t>6</w:t>
      </w:r>
      <w:r>
        <w:rPr>
          <w:noProof/>
        </w:rPr>
        <w:t>-1,4-Benzenedicarboxylate)Cr(CO)</w:t>
      </w:r>
      <w:r w:rsidRPr="00816E30">
        <w:rPr>
          <w:noProof/>
          <w:vertAlign w:val="subscript"/>
        </w:rPr>
        <w:t>3</w:t>
      </w:r>
      <w:r>
        <w:rPr>
          <w:noProof/>
        </w:rPr>
        <w:t>]</w:t>
      </w:r>
      <w:r w:rsidRPr="00816E30">
        <w:rPr>
          <w:noProof/>
          <w:vertAlign w:val="subscript"/>
        </w:rPr>
        <w:t>3</w:t>
      </w:r>
      <w:r>
        <w:rPr>
          <w:noProof/>
        </w:rPr>
        <w:t xml:space="preserve">. </w:t>
      </w:r>
      <w:r w:rsidRPr="001C15EA">
        <w:rPr>
          <w:i/>
          <w:noProof/>
        </w:rPr>
        <w:t xml:space="preserve">J. Am. Chem. Soc. </w:t>
      </w:r>
      <w:r w:rsidRPr="001C15EA">
        <w:rPr>
          <w:b/>
          <w:noProof/>
        </w:rPr>
        <w:t>2008,</w:t>
      </w:r>
      <w:r>
        <w:rPr>
          <w:noProof/>
        </w:rPr>
        <w:t xml:space="preserve"> </w:t>
      </w:r>
      <w:r w:rsidRPr="001C15EA">
        <w:rPr>
          <w:i/>
          <w:noProof/>
        </w:rPr>
        <w:t>130</w:t>
      </w:r>
      <w:r>
        <w:rPr>
          <w:noProof/>
        </w:rPr>
        <w:t xml:space="preserve"> (3), 806-807;</w:t>
      </w:r>
      <w:bookmarkEnd w:id="180"/>
      <w:r>
        <w:rPr>
          <w:noProof/>
        </w:rPr>
        <w:t xml:space="preserve"> </w:t>
      </w:r>
      <w:bookmarkStart w:id="181" w:name="_ENREF_74"/>
      <w:r>
        <w:rPr>
          <w:noProof/>
        </w:rPr>
        <w:t>(f) Park, J.; Yuan, D.; Pham, K. T.; Li, J.-R.; Yakovenko, A.; Zhou, H.-C., Reversible Alteration of CO</w:t>
      </w:r>
      <w:r w:rsidRPr="00816E30">
        <w:rPr>
          <w:noProof/>
          <w:vertAlign w:val="subscript"/>
        </w:rPr>
        <w:t>2</w:t>
      </w:r>
      <w:r>
        <w:rPr>
          <w:noProof/>
        </w:rPr>
        <w:t xml:space="preserve"> Adsorption upon Photochemical or Thermal </w:t>
      </w:r>
      <w:r>
        <w:rPr>
          <w:noProof/>
        </w:rPr>
        <w:lastRenderedPageBreak/>
        <w:t xml:space="preserve">Treatment in a Metal-Organic Framework. </w:t>
      </w:r>
      <w:r w:rsidRPr="001C15EA">
        <w:rPr>
          <w:i/>
          <w:noProof/>
        </w:rPr>
        <w:t xml:space="preserve">J. Am. Chem. Soc. </w:t>
      </w:r>
      <w:r w:rsidRPr="001C15EA">
        <w:rPr>
          <w:b/>
          <w:noProof/>
        </w:rPr>
        <w:t>2012,</w:t>
      </w:r>
      <w:r>
        <w:rPr>
          <w:noProof/>
        </w:rPr>
        <w:t xml:space="preserve"> </w:t>
      </w:r>
      <w:r w:rsidRPr="001C15EA">
        <w:rPr>
          <w:i/>
          <w:noProof/>
        </w:rPr>
        <w:t>134</w:t>
      </w:r>
      <w:r>
        <w:rPr>
          <w:noProof/>
        </w:rPr>
        <w:t xml:space="preserve"> (1), 99-102.</w:t>
      </w:r>
      <w:bookmarkEnd w:id="181"/>
    </w:p>
    <w:p w:rsidR="007F2CF9" w:rsidRDefault="007F2CF9" w:rsidP="007F2CF9">
      <w:pPr>
        <w:spacing w:line="480" w:lineRule="auto"/>
        <w:rPr>
          <w:noProof/>
        </w:rPr>
      </w:pPr>
      <w:bookmarkStart w:id="182" w:name="_ENREF_75"/>
      <w:r>
        <w:rPr>
          <w:noProof/>
        </w:rPr>
        <w:t>21.</w:t>
      </w:r>
      <w:r>
        <w:rPr>
          <w:noProof/>
        </w:rPr>
        <w:tab/>
        <w:t xml:space="preserve">(a) Hanson, K.; Calin, N.; Bugaris, D.; Scancella, M.; Sevov, S. C., Reversible Repositioning of Zinc Atoms within Single Crystals of a Zinc Polycarboxylate with an Open-Framework Structure. </w:t>
      </w:r>
      <w:r w:rsidRPr="001C15EA">
        <w:rPr>
          <w:i/>
          <w:noProof/>
        </w:rPr>
        <w:t xml:space="preserve">J. Am. Chem. Soc. </w:t>
      </w:r>
      <w:r w:rsidRPr="001C15EA">
        <w:rPr>
          <w:b/>
          <w:noProof/>
        </w:rPr>
        <w:t>2004,</w:t>
      </w:r>
      <w:r>
        <w:rPr>
          <w:noProof/>
        </w:rPr>
        <w:t xml:space="preserve"> </w:t>
      </w:r>
      <w:r w:rsidRPr="001C15EA">
        <w:rPr>
          <w:i/>
          <w:noProof/>
        </w:rPr>
        <w:t>126</w:t>
      </w:r>
      <w:r>
        <w:rPr>
          <w:noProof/>
        </w:rPr>
        <w:t xml:space="preserve"> (34), 10502-10503;</w:t>
      </w:r>
      <w:bookmarkEnd w:id="182"/>
      <w:r>
        <w:rPr>
          <w:noProof/>
        </w:rPr>
        <w:t xml:space="preserve"> </w:t>
      </w:r>
      <w:bookmarkStart w:id="183" w:name="_ENREF_76"/>
      <w:r>
        <w:rPr>
          <w:noProof/>
        </w:rPr>
        <w:t xml:space="preserve">(b) Hu, S.; Zhang, J.-P.; Li, H.-X.; Tong, M.-L.; Chen, X.-M.; Kitagawa, S., A Dynamic Microporous Metal-Organic Framework with BCT Zeolite Topology: Construction, Structure, and Adsorption Behavior. </w:t>
      </w:r>
      <w:r w:rsidRPr="001C15EA">
        <w:rPr>
          <w:i/>
          <w:noProof/>
        </w:rPr>
        <w:t xml:space="preserve">Cryst. Growth Des. </w:t>
      </w:r>
      <w:r w:rsidRPr="001C15EA">
        <w:rPr>
          <w:b/>
          <w:noProof/>
        </w:rPr>
        <w:t>2007,</w:t>
      </w:r>
      <w:r>
        <w:rPr>
          <w:noProof/>
        </w:rPr>
        <w:t xml:space="preserve"> </w:t>
      </w:r>
      <w:r w:rsidRPr="001C15EA">
        <w:rPr>
          <w:i/>
          <w:noProof/>
        </w:rPr>
        <w:t>7</w:t>
      </w:r>
      <w:r>
        <w:rPr>
          <w:noProof/>
        </w:rPr>
        <w:t xml:space="preserve"> (11), 2286-2289.</w:t>
      </w:r>
      <w:bookmarkEnd w:id="183"/>
    </w:p>
    <w:p w:rsidR="007F2CF9" w:rsidRDefault="007F2CF9" w:rsidP="007F2CF9">
      <w:pPr>
        <w:spacing w:line="480" w:lineRule="auto"/>
        <w:rPr>
          <w:noProof/>
        </w:rPr>
      </w:pPr>
      <w:bookmarkStart w:id="184" w:name="_ENREF_77"/>
      <w:r>
        <w:rPr>
          <w:noProof/>
        </w:rPr>
        <w:t>22.</w:t>
      </w:r>
      <w:r>
        <w:rPr>
          <w:noProof/>
        </w:rPr>
        <w:tab/>
        <w:t xml:space="preserve">(a) Mahata, P.; Prabu, M.; Natarajan, S., Role of Temperature and Time in the Formation of Infinite -M-O-M- Linkages and Isolated Clusters in MOFs: A Few Illustrative Examples. </w:t>
      </w:r>
      <w:r w:rsidRPr="001C15EA">
        <w:rPr>
          <w:i/>
          <w:noProof/>
        </w:rPr>
        <w:t xml:space="preserve">Inorg. Chem. </w:t>
      </w:r>
      <w:r w:rsidRPr="001C15EA">
        <w:rPr>
          <w:b/>
          <w:noProof/>
        </w:rPr>
        <w:t>2008,</w:t>
      </w:r>
      <w:r>
        <w:rPr>
          <w:noProof/>
        </w:rPr>
        <w:t xml:space="preserve"> </w:t>
      </w:r>
      <w:r w:rsidRPr="001C15EA">
        <w:rPr>
          <w:i/>
          <w:noProof/>
        </w:rPr>
        <w:t>47</w:t>
      </w:r>
      <w:r>
        <w:rPr>
          <w:noProof/>
        </w:rPr>
        <w:t xml:space="preserve"> (19), 8451-8463;</w:t>
      </w:r>
      <w:bookmarkEnd w:id="184"/>
      <w:r>
        <w:rPr>
          <w:noProof/>
        </w:rPr>
        <w:t xml:space="preserve"> </w:t>
      </w:r>
      <w:bookmarkStart w:id="185" w:name="_ENREF_78"/>
      <w:r>
        <w:rPr>
          <w:noProof/>
        </w:rPr>
        <w:t xml:space="preserve">(b) Forster, P. M.; Stock, N.; Cheetham, A. K., A high-throughput investigation of the role of pH, temperature, concentration, and time on the synthesis of hybrid inorganic-organic materials. </w:t>
      </w:r>
      <w:r w:rsidRPr="001C15EA">
        <w:rPr>
          <w:i/>
          <w:noProof/>
        </w:rPr>
        <w:t xml:space="preserve">Angew. Chem., Int. Ed. </w:t>
      </w:r>
      <w:r w:rsidRPr="001C15EA">
        <w:rPr>
          <w:b/>
          <w:noProof/>
        </w:rPr>
        <w:t>2005,</w:t>
      </w:r>
      <w:r>
        <w:rPr>
          <w:noProof/>
        </w:rPr>
        <w:t xml:space="preserve"> </w:t>
      </w:r>
      <w:r w:rsidRPr="001C15EA">
        <w:rPr>
          <w:i/>
          <w:noProof/>
        </w:rPr>
        <w:t>44</w:t>
      </w:r>
      <w:r>
        <w:rPr>
          <w:noProof/>
        </w:rPr>
        <w:t xml:space="preserve"> (46), 7608-7611.</w:t>
      </w:r>
      <w:bookmarkEnd w:id="185"/>
    </w:p>
    <w:p w:rsidR="007F2CF9" w:rsidRDefault="007F2CF9" w:rsidP="007F2CF9">
      <w:pPr>
        <w:spacing w:line="480" w:lineRule="auto"/>
        <w:rPr>
          <w:noProof/>
        </w:rPr>
      </w:pPr>
      <w:bookmarkStart w:id="186" w:name="_ENREF_79"/>
      <w:r>
        <w:rPr>
          <w:noProof/>
        </w:rPr>
        <w:t>23.</w:t>
      </w:r>
      <w:r>
        <w:rPr>
          <w:noProof/>
        </w:rPr>
        <w:tab/>
        <w:t xml:space="preserve">Horváth, A., Michael Adducts in the Regioselective Synthesis of N-Substituted Azoles. </w:t>
      </w:r>
      <w:r w:rsidRPr="001C15EA">
        <w:rPr>
          <w:i/>
          <w:noProof/>
        </w:rPr>
        <w:t xml:space="preserve">Synthesis </w:t>
      </w:r>
      <w:r w:rsidRPr="001C15EA">
        <w:rPr>
          <w:b/>
          <w:noProof/>
        </w:rPr>
        <w:t>1995,</w:t>
      </w:r>
      <w:r>
        <w:rPr>
          <w:noProof/>
        </w:rPr>
        <w:t xml:space="preserve"> </w:t>
      </w:r>
      <w:r w:rsidRPr="001C15EA">
        <w:rPr>
          <w:i/>
          <w:noProof/>
        </w:rPr>
        <w:t>1995</w:t>
      </w:r>
      <w:r>
        <w:rPr>
          <w:noProof/>
        </w:rPr>
        <w:t xml:space="preserve"> (09), 1183-1189.</w:t>
      </w:r>
      <w:bookmarkEnd w:id="186"/>
    </w:p>
    <w:p w:rsidR="007F2CF9" w:rsidRDefault="007F2CF9" w:rsidP="007F2CF9">
      <w:pPr>
        <w:spacing w:line="480" w:lineRule="auto"/>
        <w:rPr>
          <w:noProof/>
        </w:rPr>
      </w:pPr>
      <w:bookmarkStart w:id="187" w:name="_ENREF_80"/>
      <w:r>
        <w:rPr>
          <w:noProof/>
        </w:rPr>
        <w:t>24.</w:t>
      </w:r>
      <w:r>
        <w:rPr>
          <w:noProof/>
        </w:rPr>
        <w:tab/>
        <w:t xml:space="preserve">(a) Aromi, G.; Barrios, L. A.; Roubeau, O.; Gamez, P., Triazoles and tetrazoles: Prime ligands to generate remarkable coordination materials. </w:t>
      </w:r>
      <w:r w:rsidRPr="001C15EA">
        <w:rPr>
          <w:i/>
          <w:noProof/>
        </w:rPr>
        <w:t xml:space="preserve">Coord. Chem. Rev. </w:t>
      </w:r>
      <w:r w:rsidRPr="001C15EA">
        <w:rPr>
          <w:b/>
          <w:noProof/>
        </w:rPr>
        <w:t>2011,</w:t>
      </w:r>
      <w:r>
        <w:rPr>
          <w:noProof/>
        </w:rPr>
        <w:t xml:space="preserve"> </w:t>
      </w:r>
      <w:r w:rsidRPr="001C15EA">
        <w:rPr>
          <w:i/>
          <w:noProof/>
        </w:rPr>
        <w:t>255</w:t>
      </w:r>
      <w:r>
        <w:rPr>
          <w:noProof/>
        </w:rPr>
        <w:t xml:space="preserve"> (5-6), 485-546;</w:t>
      </w:r>
      <w:bookmarkEnd w:id="187"/>
      <w:r>
        <w:rPr>
          <w:noProof/>
        </w:rPr>
        <w:t xml:space="preserve"> </w:t>
      </w:r>
      <w:bookmarkStart w:id="188" w:name="_ENREF_81"/>
      <w:r>
        <w:rPr>
          <w:noProof/>
        </w:rPr>
        <w:t xml:space="preserve">(b) Liu, K.; Shi, W.; Cheng, P., The coordination chemistry of Zn(II), Cd(II) and Hg(II) complexes with 1,2,4-triazole derivatives. </w:t>
      </w:r>
      <w:r w:rsidRPr="001C15EA">
        <w:rPr>
          <w:i/>
          <w:noProof/>
        </w:rPr>
        <w:t xml:space="preserve">Dalton Trans. </w:t>
      </w:r>
      <w:r w:rsidRPr="001C15EA">
        <w:rPr>
          <w:b/>
          <w:noProof/>
        </w:rPr>
        <w:t>2011,</w:t>
      </w:r>
      <w:r>
        <w:rPr>
          <w:noProof/>
        </w:rPr>
        <w:t xml:space="preserve"> </w:t>
      </w:r>
      <w:r w:rsidRPr="001C15EA">
        <w:rPr>
          <w:i/>
          <w:noProof/>
        </w:rPr>
        <w:t>40</w:t>
      </w:r>
      <w:r>
        <w:rPr>
          <w:noProof/>
        </w:rPr>
        <w:t xml:space="preserve"> (34), 8475-8490.</w:t>
      </w:r>
      <w:bookmarkEnd w:id="188"/>
    </w:p>
    <w:p w:rsidR="007F2CF9" w:rsidRDefault="007F2CF9" w:rsidP="007F2CF9">
      <w:pPr>
        <w:spacing w:line="480" w:lineRule="auto"/>
        <w:rPr>
          <w:noProof/>
        </w:rPr>
      </w:pPr>
      <w:bookmarkStart w:id="189" w:name="_ENREF_82"/>
      <w:r>
        <w:rPr>
          <w:noProof/>
        </w:rPr>
        <w:lastRenderedPageBreak/>
        <w:t>25.</w:t>
      </w:r>
      <w:r>
        <w:rPr>
          <w:noProof/>
        </w:rPr>
        <w:tab/>
        <w:t xml:space="preserve">Colson, J. W.; Woll, A. R.; Mukherjee, A.; Levendorf, M. P.; Spitler, E. L.; Shields, V. B.; Spencer, M. G.; Park, J.; Dichtel, W. R., Oriented 2D Covalent Organic Framework Thin Films on Single-Layer Graphene. </w:t>
      </w:r>
      <w:r w:rsidR="00816E30">
        <w:rPr>
          <w:i/>
          <w:noProof/>
        </w:rPr>
        <w:t>Science</w:t>
      </w:r>
      <w:r w:rsidRPr="001C15EA">
        <w:rPr>
          <w:i/>
          <w:noProof/>
        </w:rPr>
        <w:t xml:space="preserve"> </w:t>
      </w:r>
      <w:r w:rsidRPr="001C15EA">
        <w:rPr>
          <w:b/>
          <w:noProof/>
        </w:rPr>
        <w:t>2011,</w:t>
      </w:r>
      <w:r>
        <w:rPr>
          <w:noProof/>
        </w:rPr>
        <w:t xml:space="preserve"> </w:t>
      </w:r>
      <w:r w:rsidRPr="001C15EA">
        <w:rPr>
          <w:i/>
          <w:noProof/>
        </w:rPr>
        <w:t>332</w:t>
      </w:r>
      <w:r>
        <w:rPr>
          <w:noProof/>
        </w:rPr>
        <w:t xml:space="preserve"> (6026), 228-231.</w:t>
      </w:r>
      <w:bookmarkEnd w:id="189"/>
    </w:p>
    <w:p w:rsidR="007F2CF9" w:rsidRDefault="007F2CF9" w:rsidP="007F2CF9">
      <w:pPr>
        <w:spacing w:line="480" w:lineRule="auto"/>
        <w:rPr>
          <w:noProof/>
        </w:rPr>
      </w:pPr>
      <w:bookmarkStart w:id="190" w:name="_ENREF_83"/>
      <w:r>
        <w:rPr>
          <w:noProof/>
        </w:rPr>
        <w:t>26.</w:t>
      </w:r>
      <w:r>
        <w:rPr>
          <w:noProof/>
        </w:rPr>
        <w:tab/>
        <w:t xml:space="preserve">Bruker </w:t>
      </w:r>
      <w:r w:rsidRPr="001C15EA">
        <w:rPr>
          <w:i/>
          <w:noProof/>
        </w:rPr>
        <w:t>SAINT-Plus (Version 7.03)</w:t>
      </w:r>
      <w:r>
        <w:rPr>
          <w:noProof/>
        </w:rPr>
        <w:t>, Bruker AXS Inc.: Madison, WI, 2004.</w:t>
      </w:r>
      <w:bookmarkEnd w:id="190"/>
    </w:p>
    <w:p w:rsidR="007F2CF9" w:rsidRDefault="007F2CF9" w:rsidP="007F2CF9">
      <w:pPr>
        <w:spacing w:line="480" w:lineRule="auto"/>
        <w:rPr>
          <w:noProof/>
        </w:rPr>
      </w:pPr>
      <w:bookmarkStart w:id="191" w:name="_ENREF_84"/>
      <w:r>
        <w:rPr>
          <w:noProof/>
        </w:rPr>
        <w:t>27.</w:t>
      </w:r>
      <w:r>
        <w:rPr>
          <w:noProof/>
        </w:rPr>
        <w:tab/>
        <w:t xml:space="preserve">Spek, A. L., Single-crystal structure validation with the program PLATON. </w:t>
      </w:r>
      <w:r w:rsidRPr="001C15EA">
        <w:rPr>
          <w:i/>
          <w:noProof/>
        </w:rPr>
        <w:t xml:space="preserve">J. Appl. Crystallogr. </w:t>
      </w:r>
      <w:r w:rsidRPr="001C15EA">
        <w:rPr>
          <w:b/>
          <w:noProof/>
        </w:rPr>
        <w:t>2003,</w:t>
      </w:r>
      <w:r>
        <w:rPr>
          <w:noProof/>
        </w:rPr>
        <w:t xml:space="preserve"> </w:t>
      </w:r>
      <w:r w:rsidRPr="001C15EA">
        <w:rPr>
          <w:i/>
          <w:noProof/>
        </w:rPr>
        <w:t>36</w:t>
      </w:r>
      <w:r>
        <w:rPr>
          <w:noProof/>
        </w:rPr>
        <w:t>, 7-13.</w:t>
      </w:r>
      <w:bookmarkEnd w:id="191"/>
    </w:p>
    <w:p w:rsidR="007F2CF9" w:rsidRDefault="007F2CF9" w:rsidP="007F2CF9">
      <w:pPr>
        <w:spacing w:line="480" w:lineRule="auto"/>
        <w:rPr>
          <w:noProof/>
        </w:rPr>
      </w:pPr>
      <w:bookmarkStart w:id="192" w:name="_ENREF_85"/>
      <w:r>
        <w:rPr>
          <w:noProof/>
        </w:rPr>
        <w:t>28.</w:t>
      </w:r>
      <w:r>
        <w:rPr>
          <w:noProof/>
        </w:rPr>
        <w:tab/>
        <w:t xml:space="preserve">(a) Kitaura, R.; Seki, K.; Akiyama, G.; Kitagawa, S., Porous coordination-polymer crystals with gated channels specific for supercritical gases. </w:t>
      </w:r>
      <w:r w:rsidRPr="001C15EA">
        <w:rPr>
          <w:i/>
          <w:noProof/>
        </w:rPr>
        <w:t xml:space="preserve">Angew. Chem., Int. Ed. </w:t>
      </w:r>
      <w:r w:rsidRPr="001C15EA">
        <w:rPr>
          <w:b/>
          <w:noProof/>
        </w:rPr>
        <w:t>2003,</w:t>
      </w:r>
      <w:r>
        <w:rPr>
          <w:noProof/>
        </w:rPr>
        <w:t xml:space="preserve"> </w:t>
      </w:r>
      <w:r w:rsidRPr="001C15EA">
        <w:rPr>
          <w:i/>
          <w:noProof/>
        </w:rPr>
        <w:t>42</w:t>
      </w:r>
      <w:r>
        <w:rPr>
          <w:noProof/>
        </w:rPr>
        <w:t>, 428-431;</w:t>
      </w:r>
      <w:bookmarkEnd w:id="192"/>
      <w:r>
        <w:rPr>
          <w:noProof/>
        </w:rPr>
        <w:t xml:space="preserve"> </w:t>
      </w:r>
      <w:bookmarkStart w:id="193" w:name="_ENREF_86"/>
      <w:r>
        <w:rPr>
          <w:noProof/>
        </w:rPr>
        <w:t xml:space="preserve">(b) Llewellyn, P. L.; Bourrrelly, S.; Serre, C.; Filinchuk, Y.; </w:t>
      </w:r>
      <w:r w:rsidR="002104CF">
        <w:rPr>
          <w:noProof/>
        </w:rPr>
        <w:t>Férey</w:t>
      </w:r>
      <w:r>
        <w:rPr>
          <w:noProof/>
        </w:rPr>
        <w:t>, G., How hydration drastically improves adsorption selectivity for CO</w:t>
      </w:r>
      <w:r w:rsidRPr="00816E30">
        <w:rPr>
          <w:noProof/>
          <w:vertAlign w:val="subscript"/>
        </w:rPr>
        <w:t>2</w:t>
      </w:r>
      <w:r>
        <w:rPr>
          <w:noProof/>
        </w:rPr>
        <w:t xml:space="preserve"> over CH</w:t>
      </w:r>
      <w:r w:rsidRPr="00816E30">
        <w:rPr>
          <w:noProof/>
          <w:vertAlign w:val="subscript"/>
        </w:rPr>
        <w:t>4</w:t>
      </w:r>
      <w:r>
        <w:rPr>
          <w:noProof/>
        </w:rPr>
        <w:t xml:space="preserve"> in the flexible chromium terephthalate MIL-53. </w:t>
      </w:r>
      <w:r w:rsidRPr="001C15EA">
        <w:rPr>
          <w:i/>
          <w:noProof/>
        </w:rPr>
        <w:t xml:space="preserve">Angew. Chem., Int. Ed. </w:t>
      </w:r>
      <w:r w:rsidRPr="001C15EA">
        <w:rPr>
          <w:b/>
          <w:noProof/>
        </w:rPr>
        <w:t>2006,</w:t>
      </w:r>
      <w:r>
        <w:rPr>
          <w:noProof/>
        </w:rPr>
        <w:t xml:space="preserve"> </w:t>
      </w:r>
      <w:r w:rsidRPr="001C15EA">
        <w:rPr>
          <w:i/>
          <w:noProof/>
        </w:rPr>
        <w:t>45</w:t>
      </w:r>
      <w:r>
        <w:rPr>
          <w:noProof/>
        </w:rPr>
        <w:t>, 7751-7754;</w:t>
      </w:r>
      <w:bookmarkEnd w:id="193"/>
      <w:r>
        <w:rPr>
          <w:noProof/>
        </w:rPr>
        <w:t xml:space="preserve"> </w:t>
      </w:r>
      <w:bookmarkStart w:id="194" w:name="_ENREF_87"/>
      <w:r>
        <w:rPr>
          <w:noProof/>
        </w:rPr>
        <w:t xml:space="preserve">(c) Chen, B.; Ma, S.; Zapata, F.; Fronczek, F. R.; Lobkovsky, E. B.; Zhou, H.-C., Rationally Designed Micropores within a Metal-Organic Framework for Selective Sorption of Gas Molecules. </w:t>
      </w:r>
      <w:r w:rsidRPr="001C15EA">
        <w:rPr>
          <w:i/>
          <w:noProof/>
        </w:rPr>
        <w:t xml:space="preserve">Inorg. Chem. </w:t>
      </w:r>
      <w:r w:rsidRPr="001C15EA">
        <w:rPr>
          <w:b/>
          <w:noProof/>
        </w:rPr>
        <w:t>2007,</w:t>
      </w:r>
      <w:r>
        <w:rPr>
          <w:noProof/>
        </w:rPr>
        <w:t xml:space="preserve"> </w:t>
      </w:r>
      <w:r w:rsidRPr="001C15EA">
        <w:rPr>
          <w:i/>
          <w:noProof/>
        </w:rPr>
        <w:t>46</w:t>
      </w:r>
      <w:r>
        <w:rPr>
          <w:noProof/>
        </w:rPr>
        <w:t>, 1233-1236;</w:t>
      </w:r>
      <w:bookmarkEnd w:id="194"/>
      <w:r>
        <w:rPr>
          <w:noProof/>
        </w:rPr>
        <w:t xml:space="preserve"> </w:t>
      </w:r>
      <w:bookmarkStart w:id="195" w:name="_ENREF_88"/>
      <w:r>
        <w:rPr>
          <w:noProof/>
        </w:rPr>
        <w:t xml:space="preserve">(d) Yang, S.; Lin, X.; Lewis, W.; Suyetin, M.; Bichoutskaia, E.; Parker, J. E.; Tang, C. C.; Allan, D. R.; Rizkallah, P. J.; Hubberstey, P.; Champness, N. R.; Thomas, K. M.; Blake, A. J.; Schroeder, M., A partially inter-penetrated metal-organic framework for selective hysteretic sorption of carbon dioxide. </w:t>
      </w:r>
      <w:r w:rsidRPr="001C15EA">
        <w:rPr>
          <w:i/>
          <w:noProof/>
        </w:rPr>
        <w:t xml:space="preserve">Nat. Mater. </w:t>
      </w:r>
      <w:r w:rsidRPr="001C15EA">
        <w:rPr>
          <w:b/>
          <w:noProof/>
        </w:rPr>
        <w:t>2012,</w:t>
      </w:r>
      <w:r>
        <w:rPr>
          <w:noProof/>
        </w:rPr>
        <w:t xml:space="preserve"> </w:t>
      </w:r>
      <w:r w:rsidRPr="001C15EA">
        <w:rPr>
          <w:i/>
          <w:noProof/>
        </w:rPr>
        <w:t>11</w:t>
      </w:r>
      <w:r>
        <w:rPr>
          <w:noProof/>
        </w:rPr>
        <w:t>, 710-716;</w:t>
      </w:r>
      <w:bookmarkEnd w:id="195"/>
      <w:r>
        <w:rPr>
          <w:noProof/>
        </w:rPr>
        <w:t xml:space="preserve"> </w:t>
      </w:r>
      <w:bookmarkStart w:id="196" w:name="_ENREF_89"/>
      <w:r>
        <w:rPr>
          <w:noProof/>
        </w:rPr>
        <w:t xml:space="preserve">(e) Chen, B.; Liang, C.; Yang, J.; Contreras, D. S.; Clancy, Y. L.; Lobkovsky, E. B.; Yaghi, O. M.; Dai, S., A microporous metal-organic framework for gas-chromatographic separation of </w:t>
      </w:r>
      <w:r>
        <w:rPr>
          <w:noProof/>
        </w:rPr>
        <w:lastRenderedPageBreak/>
        <w:t xml:space="preserve">alkanes. </w:t>
      </w:r>
      <w:r w:rsidRPr="001C15EA">
        <w:rPr>
          <w:i/>
          <w:noProof/>
        </w:rPr>
        <w:t xml:space="preserve">Angew. Chem., Int. Ed. </w:t>
      </w:r>
      <w:r w:rsidRPr="001C15EA">
        <w:rPr>
          <w:b/>
          <w:noProof/>
        </w:rPr>
        <w:t>2006,</w:t>
      </w:r>
      <w:r>
        <w:rPr>
          <w:noProof/>
        </w:rPr>
        <w:t xml:space="preserve"> </w:t>
      </w:r>
      <w:r w:rsidRPr="001C15EA">
        <w:rPr>
          <w:i/>
          <w:noProof/>
        </w:rPr>
        <w:t>45</w:t>
      </w:r>
      <w:r>
        <w:rPr>
          <w:noProof/>
        </w:rPr>
        <w:t>, 1390-1393;</w:t>
      </w:r>
      <w:bookmarkEnd w:id="196"/>
      <w:r>
        <w:rPr>
          <w:noProof/>
        </w:rPr>
        <w:t xml:space="preserve"> </w:t>
      </w:r>
      <w:bookmarkStart w:id="197" w:name="_ENREF_90"/>
      <w:r>
        <w:rPr>
          <w:noProof/>
        </w:rPr>
        <w:t>(f) Thallapally, P. K.; Tian, J.; Kishan, M. R.; Fernandez, C. A.; Dalgarno, S. J.; McGrail, P. B.; Warren, J. E.; Atwood, J. L., Flexible (Breathing) Interpenetrated Metal-Organic Frameworks for CO</w:t>
      </w:r>
      <w:r w:rsidRPr="00816E30">
        <w:rPr>
          <w:noProof/>
          <w:vertAlign w:val="subscript"/>
        </w:rPr>
        <w:t>2</w:t>
      </w:r>
      <w:r>
        <w:rPr>
          <w:noProof/>
        </w:rPr>
        <w:t xml:space="preserve"> Separation Applications. </w:t>
      </w:r>
      <w:r w:rsidRPr="001C15EA">
        <w:rPr>
          <w:i/>
          <w:noProof/>
        </w:rPr>
        <w:t xml:space="preserve">J. Am. Chem. Soc. </w:t>
      </w:r>
      <w:r w:rsidRPr="001C15EA">
        <w:rPr>
          <w:b/>
          <w:noProof/>
        </w:rPr>
        <w:t>2008,</w:t>
      </w:r>
      <w:r>
        <w:rPr>
          <w:noProof/>
        </w:rPr>
        <w:t xml:space="preserve"> </w:t>
      </w:r>
      <w:r w:rsidRPr="001C15EA">
        <w:rPr>
          <w:i/>
          <w:noProof/>
        </w:rPr>
        <w:t>130</w:t>
      </w:r>
      <w:r>
        <w:rPr>
          <w:noProof/>
        </w:rPr>
        <w:t>, 16842-16843;</w:t>
      </w:r>
      <w:bookmarkEnd w:id="197"/>
      <w:r>
        <w:rPr>
          <w:noProof/>
        </w:rPr>
        <w:t xml:space="preserve"> </w:t>
      </w:r>
      <w:bookmarkStart w:id="198" w:name="_ENREF_91"/>
      <w:r>
        <w:rPr>
          <w:noProof/>
        </w:rPr>
        <w:t xml:space="preserve">(g) Demessence, A.; Long, J. R., Selective Gas Adsorption in the Flexible Metal-Organic Frameworks Cu(BDTri)L (L=DMF, DEF). </w:t>
      </w:r>
      <w:r w:rsidRPr="001C15EA">
        <w:rPr>
          <w:i/>
          <w:noProof/>
        </w:rPr>
        <w:t xml:space="preserve">Chem.--Eur. J. </w:t>
      </w:r>
      <w:r w:rsidRPr="001C15EA">
        <w:rPr>
          <w:b/>
          <w:noProof/>
        </w:rPr>
        <w:t>2010,</w:t>
      </w:r>
      <w:r>
        <w:rPr>
          <w:noProof/>
        </w:rPr>
        <w:t xml:space="preserve"> </w:t>
      </w:r>
      <w:r w:rsidRPr="001C15EA">
        <w:rPr>
          <w:i/>
          <w:noProof/>
        </w:rPr>
        <w:t>16</w:t>
      </w:r>
      <w:r>
        <w:rPr>
          <w:noProof/>
        </w:rPr>
        <w:t>, 5902-5908;</w:t>
      </w:r>
      <w:bookmarkEnd w:id="198"/>
      <w:r>
        <w:rPr>
          <w:noProof/>
        </w:rPr>
        <w:t xml:space="preserve"> </w:t>
      </w:r>
      <w:bookmarkStart w:id="199" w:name="_ENREF_92"/>
      <w:r>
        <w:rPr>
          <w:noProof/>
        </w:rPr>
        <w:t xml:space="preserve">(h) Wuttke, S.; Bazin, P.; Vimont, A.; Serre, C.; Seo, Y.-K.; Hwang, Y. K.; Chang, J.-S.; </w:t>
      </w:r>
      <w:r w:rsidR="002104CF">
        <w:rPr>
          <w:noProof/>
        </w:rPr>
        <w:t>Férey</w:t>
      </w:r>
      <w:r>
        <w:rPr>
          <w:noProof/>
        </w:rPr>
        <w:t xml:space="preserve">, G.; Daturi, M., Discovering the Active Sites for C3 Separation in MIL-100(Fe) by Using Operando IR Spectroscopy. </w:t>
      </w:r>
      <w:r w:rsidRPr="001C15EA">
        <w:rPr>
          <w:i/>
          <w:noProof/>
        </w:rPr>
        <w:t xml:space="preserve">Chem.--Eur. J. </w:t>
      </w:r>
      <w:r w:rsidRPr="001C15EA">
        <w:rPr>
          <w:b/>
          <w:noProof/>
        </w:rPr>
        <w:t>2012,</w:t>
      </w:r>
      <w:r>
        <w:rPr>
          <w:noProof/>
        </w:rPr>
        <w:t xml:space="preserve"> </w:t>
      </w:r>
      <w:r w:rsidRPr="001C15EA">
        <w:rPr>
          <w:i/>
          <w:noProof/>
        </w:rPr>
        <w:t>18</w:t>
      </w:r>
      <w:r>
        <w:rPr>
          <w:noProof/>
        </w:rPr>
        <w:t>, 11959-11967;</w:t>
      </w:r>
      <w:bookmarkEnd w:id="199"/>
      <w:r>
        <w:rPr>
          <w:noProof/>
        </w:rPr>
        <w:t xml:space="preserve"> </w:t>
      </w:r>
      <w:bookmarkStart w:id="200" w:name="_ENREF_93"/>
      <w:r>
        <w:rPr>
          <w:noProof/>
        </w:rPr>
        <w:t xml:space="preserve">(i) Xiang, S.; He, Y.; Zhang, Z.; Wu, H.; Zhou, W.; Krishna, R.; Chen, B., Microporous metal-organic framework with potential for carbon dioxide capture at ambient conditions. </w:t>
      </w:r>
      <w:r w:rsidRPr="001C15EA">
        <w:rPr>
          <w:i/>
          <w:noProof/>
        </w:rPr>
        <w:t>Nat</w:t>
      </w:r>
      <w:r w:rsidR="002104CF">
        <w:rPr>
          <w:i/>
          <w:noProof/>
        </w:rPr>
        <w:t>.</w:t>
      </w:r>
      <w:r w:rsidRPr="001C15EA">
        <w:rPr>
          <w:i/>
          <w:noProof/>
        </w:rPr>
        <w:t xml:space="preserve"> Commun</w:t>
      </w:r>
      <w:r w:rsidR="002104CF">
        <w:rPr>
          <w:i/>
          <w:noProof/>
        </w:rPr>
        <w:t>.</w:t>
      </w:r>
      <w:r w:rsidRPr="001C15EA">
        <w:rPr>
          <w:i/>
          <w:noProof/>
        </w:rPr>
        <w:t xml:space="preserve"> </w:t>
      </w:r>
      <w:r w:rsidRPr="001C15EA">
        <w:rPr>
          <w:b/>
          <w:noProof/>
        </w:rPr>
        <w:t>2012,</w:t>
      </w:r>
      <w:r>
        <w:rPr>
          <w:noProof/>
        </w:rPr>
        <w:t xml:space="preserve"> </w:t>
      </w:r>
      <w:r w:rsidRPr="001C15EA">
        <w:rPr>
          <w:i/>
          <w:noProof/>
        </w:rPr>
        <w:t>3</w:t>
      </w:r>
      <w:r>
        <w:rPr>
          <w:noProof/>
        </w:rPr>
        <w:t>, 954;</w:t>
      </w:r>
      <w:bookmarkEnd w:id="200"/>
      <w:r>
        <w:rPr>
          <w:noProof/>
        </w:rPr>
        <w:t xml:space="preserve"> </w:t>
      </w:r>
      <w:bookmarkStart w:id="201" w:name="_ENREF_94"/>
      <w:r>
        <w:rPr>
          <w:noProof/>
        </w:rPr>
        <w:t>(j) Han, S.; Huang, Y.; Watanabe, T.; Dai, Y.; Walton, K. S.; Nair, S.; Sholl, D. S.; Meredith, J. C., High-Throughput Screening of Metal-Organic Frameworks for CO</w:t>
      </w:r>
      <w:r w:rsidRPr="00816E30">
        <w:rPr>
          <w:noProof/>
          <w:vertAlign w:val="subscript"/>
        </w:rPr>
        <w:t>2</w:t>
      </w:r>
      <w:r>
        <w:rPr>
          <w:noProof/>
        </w:rPr>
        <w:t xml:space="preserve"> Separation. </w:t>
      </w:r>
      <w:r w:rsidRPr="001C15EA">
        <w:rPr>
          <w:i/>
          <w:noProof/>
        </w:rPr>
        <w:t xml:space="preserve">ACS Comb. Sci. </w:t>
      </w:r>
      <w:r w:rsidRPr="001C15EA">
        <w:rPr>
          <w:b/>
          <w:noProof/>
        </w:rPr>
        <w:t>2012,</w:t>
      </w:r>
      <w:r>
        <w:rPr>
          <w:noProof/>
        </w:rPr>
        <w:t xml:space="preserve"> </w:t>
      </w:r>
      <w:r w:rsidRPr="001C15EA">
        <w:rPr>
          <w:i/>
          <w:noProof/>
        </w:rPr>
        <w:t>14</w:t>
      </w:r>
      <w:r>
        <w:rPr>
          <w:noProof/>
        </w:rPr>
        <w:t>, 263-267.</w:t>
      </w:r>
      <w:bookmarkEnd w:id="201"/>
    </w:p>
    <w:p w:rsidR="007F2CF9" w:rsidRDefault="007F2CF9" w:rsidP="007F2CF9">
      <w:pPr>
        <w:spacing w:line="480" w:lineRule="auto"/>
        <w:rPr>
          <w:noProof/>
        </w:rPr>
      </w:pPr>
      <w:bookmarkStart w:id="202" w:name="_ENREF_95"/>
      <w:r>
        <w:rPr>
          <w:noProof/>
        </w:rPr>
        <w:t>29.</w:t>
      </w:r>
      <w:r>
        <w:rPr>
          <w:noProof/>
        </w:rPr>
        <w:tab/>
        <w:t xml:space="preserve">(a) El, O. R.; Carlin-Sinclair, A.; Guillou, N.; Walton, R. I.; Vermoortele, F.; Maes, M.; de, V. D.; Millange, F., Liquid-Phase Adsorption and Separation of Xylene Isomers by the Flexible Porous Metal-Organic Framework MIL-53(Fe). </w:t>
      </w:r>
      <w:r w:rsidRPr="001C15EA">
        <w:rPr>
          <w:i/>
          <w:noProof/>
        </w:rPr>
        <w:t xml:space="preserve">Chem. Mater. </w:t>
      </w:r>
      <w:r w:rsidRPr="001C15EA">
        <w:rPr>
          <w:b/>
          <w:noProof/>
        </w:rPr>
        <w:t>2012,</w:t>
      </w:r>
      <w:r>
        <w:rPr>
          <w:noProof/>
        </w:rPr>
        <w:t xml:space="preserve"> </w:t>
      </w:r>
      <w:r w:rsidRPr="001C15EA">
        <w:rPr>
          <w:i/>
          <w:noProof/>
        </w:rPr>
        <w:t>24</w:t>
      </w:r>
      <w:r>
        <w:rPr>
          <w:noProof/>
        </w:rPr>
        <w:t>, 2781-2791;</w:t>
      </w:r>
      <w:bookmarkEnd w:id="202"/>
      <w:r>
        <w:rPr>
          <w:noProof/>
        </w:rPr>
        <w:t xml:space="preserve"> </w:t>
      </w:r>
      <w:bookmarkStart w:id="203" w:name="_ENREF_96"/>
      <w:r>
        <w:rPr>
          <w:noProof/>
        </w:rPr>
        <w:t xml:space="preserve">(b) Dan-Hardi, M.; Chevreau, H.; Devic, T.; Horcajada, P.; Maurin, G.; </w:t>
      </w:r>
      <w:r w:rsidR="002104CF">
        <w:rPr>
          <w:noProof/>
        </w:rPr>
        <w:t>Férey</w:t>
      </w:r>
      <w:r>
        <w:rPr>
          <w:noProof/>
        </w:rPr>
        <w:t xml:space="preserve">, G.; Popov, D.; Riekel, C.; Wuttke, S.; Lavalley, J.-C.; Vimont, A.; Boudewijns, T.; de, V. D.; Serre, C., How Interpenetration </w:t>
      </w:r>
      <w:r>
        <w:rPr>
          <w:noProof/>
        </w:rPr>
        <w:lastRenderedPageBreak/>
        <w:t xml:space="preserve">Ensures Rigidity and Permanent Porosity in a Highly Flexible Hybrid Solid. </w:t>
      </w:r>
      <w:r w:rsidRPr="001C15EA">
        <w:rPr>
          <w:i/>
          <w:noProof/>
        </w:rPr>
        <w:t xml:space="preserve">Chem. Mater. </w:t>
      </w:r>
      <w:r w:rsidRPr="001C15EA">
        <w:rPr>
          <w:b/>
          <w:noProof/>
        </w:rPr>
        <w:t>2012,</w:t>
      </w:r>
      <w:r>
        <w:rPr>
          <w:noProof/>
        </w:rPr>
        <w:t xml:space="preserve"> </w:t>
      </w:r>
      <w:r w:rsidRPr="001C15EA">
        <w:rPr>
          <w:i/>
          <w:noProof/>
        </w:rPr>
        <w:t>24</w:t>
      </w:r>
      <w:r>
        <w:rPr>
          <w:noProof/>
        </w:rPr>
        <w:t>, 2486-2492.</w:t>
      </w:r>
      <w:bookmarkEnd w:id="203"/>
    </w:p>
    <w:p w:rsidR="007F2CF9" w:rsidRDefault="007F2CF9" w:rsidP="007F2CF9">
      <w:pPr>
        <w:spacing w:line="480" w:lineRule="auto"/>
        <w:rPr>
          <w:noProof/>
        </w:rPr>
      </w:pPr>
      <w:bookmarkStart w:id="204" w:name="_ENREF_97"/>
      <w:r>
        <w:rPr>
          <w:noProof/>
        </w:rPr>
        <w:t>30.</w:t>
      </w:r>
      <w:r>
        <w:rPr>
          <w:noProof/>
        </w:rPr>
        <w:tab/>
        <w:t xml:space="preserve">(a) Horcajada, P.; Serre, C.; Maurin, G.; Ramsahye, N. A.; Balas, F.; Vallet-Regi, M.; Sebban, M.; Taulelle, F.; </w:t>
      </w:r>
      <w:r w:rsidR="002104CF">
        <w:rPr>
          <w:noProof/>
        </w:rPr>
        <w:t>Férey</w:t>
      </w:r>
      <w:r>
        <w:rPr>
          <w:noProof/>
        </w:rPr>
        <w:t xml:space="preserve">, G., Flexible porous metal-organic frameworks for a controlled drug delivery. </w:t>
      </w:r>
      <w:r w:rsidRPr="001C15EA">
        <w:rPr>
          <w:i/>
          <w:noProof/>
        </w:rPr>
        <w:t>J</w:t>
      </w:r>
      <w:r w:rsidR="002104CF">
        <w:rPr>
          <w:i/>
          <w:noProof/>
        </w:rPr>
        <w:t>.</w:t>
      </w:r>
      <w:r w:rsidRPr="001C15EA">
        <w:rPr>
          <w:i/>
          <w:noProof/>
        </w:rPr>
        <w:t xml:space="preserve"> Am</w:t>
      </w:r>
      <w:r w:rsidR="002104CF">
        <w:rPr>
          <w:i/>
          <w:noProof/>
        </w:rPr>
        <w:t>.</w:t>
      </w:r>
      <w:r w:rsidRPr="001C15EA">
        <w:rPr>
          <w:i/>
          <w:noProof/>
        </w:rPr>
        <w:t xml:space="preserve"> Chem</w:t>
      </w:r>
      <w:r w:rsidR="002104CF">
        <w:rPr>
          <w:i/>
          <w:noProof/>
        </w:rPr>
        <w:t>.</w:t>
      </w:r>
      <w:r w:rsidRPr="001C15EA">
        <w:rPr>
          <w:i/>
          <w:noProof/>
        </w:rPr>
        <w:t xml:space="preserve"> Soc</w:t>
      </w:r>
      <w:r w:rsidR="002104CF">
        <w:rPr>
          <w:i/>
          <w:noProof/>
        </w:rPr>
        <w:t>.</w:t>
      </w:r>
      <w:r w:rsidRPr="001C15EA">
        <w:rPr>
          <w:i/>
          <w:noProof/>
        </w:rPr>
        <w:t xml:space="preserve"> </w:t>
      </w:r>
      <w:r w:rsidRPr="001C15EA">
        <w:rPr>
          <w:b/>
          <w:noProof/>
        </w:rPr>
        <w:t>2008,</w:t>
      </w:r>
      <w:r>
        <w:rPr>
          <w:noProof/>
        </w:rPr>
        <w:t xml:space="preserve"> </w:t>
      </w:r>
      <w:r w:rsidRPr="001C15EA">
        <w:rPr>
          <w:i/>
          <w:noProof/>
        </w:rPr>
        <w:t>130</w:t>
      </w:r>
      <w:r>
        <w:rPr>
          <w:noProof/>
        </w:rPr>
        <w:t>, 6774-80;</w:t>
      </w:r>
      <w:bookmarkEnd w:id="204"/>
      <w:r>
        <w:rPr>
          <w:noProof/>
        </w:rPr>
        <w:t xml:space="preserve"> </w:t>
      </w:r>
      <w:bookmarkStart w:id="205" w:name="_ENREF_98"/>
      <w:r>
        <w:rPr>
          <w:noProof/>
        </w:rPr>
        <w:t xml:space="preserve">(b) Della, R. J.; Liu, D.; Lin, W., Nanoscale Metal-Organic Frameworks for Biomedical Imaging and Drug Delivery. </w:t>
      </w:r>
      <w:r w:rsidRPr="001C15EA">
        <w:rPr>
          <w:i/>
          <w:noProof/>
        </w:rPr>
        <w:t xml:space="preserve">Acc. Chem. Res. </w:t>
      </w:r>
      <w:r w:rsidRPr="001C15EA">
        <w:rPr>
          <w:b/>
          <w:noProof/>
        </w:rPr>
        <w:t>2011,</w:t>
      </w:r>
      <w:r>
        <w:rPr>
          <w:noProof/>
        </w:rPr>
        <w:t xml:space="preserve"> </w:t>
      </w:r>
      <w:r w:rsidRPr="001C15EA">
        <w:rPr>
          <w:i/>
          <w:noProof/>
        </w:rPr>
        <w:t>44</w:t>
      </w:r>
      <w:r>
        <w:rPr>
          <w:noProof/>
        </w:rPr>
        <w:t>, 957-968;</w:t>
      </w:r>
      <w:bookmarkEnd w:id="205"/>
      <w:r>
        <w:rPr>
          <w:noProof/>
        </w:rPr>
        <w:t xml:space="preserve"> </w:t>
      </w:r>
      <w:bookmarkStart w:id="206" w:name="_ENREF_99"/>
      <w:r>
        <w:rPr>
          <w:noProof/>
        </w:rPr>
        <w:t xml:space="preserve">(c) Taylor-Pashow, K. M. L.; Della, R. J.; Xie, Z.; Tran, S.; Lin, W., Postsynthetic Modifications of Iron-Carboxylate Nanoscale Metal-Organic Frameworks for Imaging and Drug Delivery. </w:t>
      </w:r>
      <w:r w:rsidRPr="001C15EA">
        <w:rPr>
          <w:i/>
          <w:noProof/>
        </w:rPr>
        <w:t xml:space="preserve">J. Am. Chem. Soc. </w:t>
      </w:r>
      <w:r w:rsidRPr="001C15EA">
        <w:rPr>
          <w:b/>
          <w:noProof/>
        </w:rPr>
        <w:t>2009,</w:t>
      </w:r>
      <w:r>
        <w:rPr>
          <w:noProof/>
        </w:rPr>
        <w:t xml:space="preserve"> </w:t>
      </w:r>
      <w:r w:rsidRPr="001C15EA">
        <w:rPr>
          <w:i/>
          <w:noProof/>
        </w:rPr>
        <w:t>131</w:t>
      </w:r>
      <w:r>
        <w:rPr>
          <w:noProof/>
        </w:rPr>
        <w:t>, 14261-14263;</w:t>
      </w:r>
      <w:bookmarkEnd w:id="206"/>
      <w:r>
        <w:rPr>
          <w:noProof/>
        </w:rPr>
        <w:t xml:space="preserve"> </w:t>
      </w:r>
      <w:bookmarkStart w:id="207" w:name="_ENREF_100"/>
      <w:r>
        <w:rPr>
          <w:noProof/>
        </w:rPr>
        <w:t xml:space="preserve">(d) Huxford, R. C.; Della, R. J.; Lin, W., Metal-organic frameworks as potential drug carriers. </w:t>
      </w:r>
      <w:r w:rsidRPr="001C15EA">
        <w:rPr>
          <w:i/>
          <w:noProof/>
        </w:rPr>
        <w:t>Curr</w:t>
      </w:r>
      <w:r w:rsidR="00816E30">
        <w:rPr>
          <w:i/>
          <w:noProof/>
        </w:rPr>
        <w:t>.</w:t>
      </w:r>
      <w:r w:rsidRPr="001C15EA">
        <w:rPr>
          <w:i/>
          <w:noProof/>
        </w:rPr>
        <w:t xml:space="preserve"> Opin</w:t>
      </w:r>
      <w:r w:rsidR="00816E30">
        <w:rPr>
          <w:i/>
          <w:noProof/>
        </w:rPr>
        <w:t>.</w:t>
      </w:r>
      <w:r w:rsidRPr="001C15EA">
        <w:rPr>
          <w:i/>
          <w:noProof/>
        </w:rPr>
        <w:t xml:space="preserve"> Chem</w:t>
      </w:r>
      <w:r w:rsidR="00816E30">
        <w:rPr>
          <w:i/>
          <w:noProof/>
        </w:rPr>
        <w:t>.</w:t>
      </w:r>
      <w:r w:rsidRPr="001C15EA">
        <w:rPr>
          <w:i/>
          <w:noProof/>
        </w:rPr>
        <w:t xml:space="preserve"> Biol</w:t>
      </w:r>
      <w:r w:rsidR="00816E30">
        <w:rPr>
          <w:i/>
          <w:noProof/>
        </w:rPr>
        <w:t>.</w:t>
      </w:r>
      <w:r w:rsidRPr="001C15EA">
        <w:rPr>
          <w:i/>
          <w:noProof/>
        </w:rPr>
        <w:t xml:space="preserve"> </w:t>
      </w:r>
      <w:r w:rsidRPr="001C15EA">
        <w:rPr>
          <w:b/>
          <w:noProof/>
        </w:rPr>
        <w:t>2010,</w:t>
      </w:r>
      <w:r>
        <w:rPr>
          <w:noProof/>
        </w:rPr>
        <w:t xml:space="preserve"> </w:t>
      </w:r>
      <w:r w:rsidRPr="001C15EA">
        <w:rPr>
          <w:i/>
          <w:noProof/>
        </w:rPr>
        <w:t>14</w:t>
      </w:r>
      <w:r>
        <w:rPr>
          <w:noProof/>
        </w:rPr>
        <w:t>, 262-8.</w:t>
      </w:r>
      <w:bookmarkEnd w:id="207"/>
    </w:p>
    <w:p w:rsidR="007F2CF9" w:rsidRDefault="007F2CF9" w:rsidP="007F2CF9">
      <w:pPr>
        <w:spacing w:line="480" w:lineRule="auto"/>
        <w:rPr>
          <w:noProof/>
        </w:rPr>
      </w:pPr>
      <w:bookmarkStart w:id="208" w:name="_ENREF_101"/>
      <w:r>
        <w:rPr>
          <w:noProof/>
        </w:rPr>
        <w:t>31.</w:t>
      </w:r>
      <w:r>
        <w:rPr>
          <w:noProof/>
        </w:rPr>
        <w:tab/>
        <w:t xml:space="preserve">(a) Alberti, G.; Giontella, E.; Murcia-Mascaros, S., Mechanism of the Formation of Organic Derivatives of γ-Zirconium Phosphate by Topotactic Reactions with Phosphonic Acids in Water and Water-Acetone Media. </w:t>
      </w:r>
      <w:r w:rsidRPr="001C15EA">
        <w:rPr>
          <w:i/>
          <w:noProof/>
        </w:rPr>
        <w:t xml:space="preserve">Inorg. Chem. </w:t>
      </w:r>
      <w:r w:rsidRPr="001C15EA">
        <w:rPr>
          <w:b/>
          <w:noProof/>
        </w:rPr>
        <w:t>1997,</w:t>
      </w:r>
      <w:r>
        <w:rPr>
          <w:noProof/>
        </w:rPr>
        <w:t xml:space="preserve"> </w:t>
      </w:r>
      <w:r w:rsidRPr="001C15EA">
        <w:rPr>
          <w:i/>
          <w:noProof/>
        </w:rPr>
        <w:t>36</w:t>
      </w:r>
      <w:r>
        <w:rPr>
          <w:noProof/>
        </w:rPr>
        <w:t>, 2844-2849;</w:t>
      </w:r>
      <w:bookmarkEnd w:id="208"/>
      <w:r>
        <w:rPr>
          <w:noProof/>
        </w:rPr>
        <w:t xml:space="preserve"> </w:t>
      </w:r>
      <w:bookmarkStart w:id="209" w:name="_ENREF_102"/>
      <w:r>
        <w:rPr>
          <w:noProof/>
        </w:rPr>
        <w:t xml:space="preserve">(b) Alberti, G.; Murcia-Mascaros, S.; Vivani, R., Pillared Derivatives of γ-Zirconium Phosphate Containing Nonrigid Alkyl Chain Pillars. </w:t>
      </w:r>
      <w:r w:rsidRPr="001C15EA">
        <w:rPr>
          <w:i/>
          <w:noProof/>
        </w:rPr>
        <w:t xml:space="preserve">J. Am. Chem. Soc. </w:t>
      </w:r>
      <w:r w:rsidRPr="001C15EA">
        <w:rPr>
          <w:b/>
          <w:noProof/>
        </w:rPr>
        <w:t>1998,</w:t>
      </w:r>
      <w:r>
        <w:rPr>
          <w:noProof/>
        </w:rPr>
        <w:t xml:space="preserve"> </w:t>
      </w:r>
      <w:r w:rsidRPr="001C15EA">
        <w:rPr>
          <w:i/>
          <w:noProof/>
        </w:rPr>
        <w:t>120</w:t>
      </w:r>
      <w:r>
        <w:rPr>
          <w:noProof/>
        </w:rPr>
        <w:t>, 9291-9295.</w:t>
      </w:r>
      <w:bookmarkEnd w:id="209"/>
    </w:p>
    <w:p w:rsidR="007F2CF9" w:rsidRDefault="007F2CF9" w:rsidP="007F2CF9">
      <w:pPr>
        <w:spacing w:line="480" w:lineRule="auto"/>
        <w:rPr>
          <w:noProof/>
        </w:rPr>
      </w:pPr>
      <w:bookmarkStart w:id="210" w:name="_ENREF_103"/>
      <w:r>
        <w:rPr>
          <w:noProof/>
        </w:rPr>
        <w:t>32.</w:t>
      </w:r>
      <w:r>
        <w:rPr>
          <w:noProof/>
        </w:rPr>
        <w:tab/>
        <w:t xml:space="preserve">(a) Chen, B.; Ma, S.; Zapata, F.; Lobkovsky, E. B.; Yang, J., Hydrogen Adsorption in an Interpenetrated Dynamic Metal-Organic Framework. </w:t>
      </w:r>
      <w:r w:rsidRPr="001C15EA">
        <w:rPr>
          <w:i/>
          <w:noProof/>
        </w:rPr>
        <w:t xml:space="preserve">Inorg. Chem. </w:t>
      </w:r>
      <w:r w:rsidRPr="001C15EA">
        <w:rPr>
          <w:b/>
          <w:noProof/>
        </w:rPr>
        <w:t>2006,</w:t>
      </w:r>
      <w:r>
        <w:rPr>
          <w:noProof/>
        </w:rPr>
        <w:t xml:space="preserve"> </w:t>
      </w:r>
      <w:r w:rsidRPr="001C15EA">
        <w:rPr>
          <w:i/>
          <w:noProof/>
        </w:rPr>
        <w:t>45</w:t>
      </w:r>
      <w:r>
        <w:rPr>
          <w:noProof/>
        </w:rPr>
        <w:t>, 5718-5720;</w:t>
      </w:r>
      <w:bookmarkEnd w:id="210"/>
      <w:r>
        <w:rPr>
          <w:noProof/>
        </w:rPr>
        <w:t xml:space="preserve"> </w:t>
      </w:r>
      <w:bookmarkStart w:id="211" w:name="_ENREF_104"/>
      <w:r>
        <w:rPr>
          <w:noProof/>
        </w:rPr>
        <w:t xml:space="preserve">(b) Uribe-Romo, F. J.; Hunt, J. R.; Furukawa, H.; </w:t>
      </w:r>
      <w:r>
        <w:rPr>
          <w:noProof/>
        </w:rPr>
        <w:lastRenderedPageBreak/>
        <w:t xml:space="preserve">Kloeck, C.; O'Keeffe, M.; Yaghi, O. M., A Crystalline Imine-Linked 3-D Porous Covalent Organic Framework. </w:t>
      </w:r>
      <w:r w:rsidRPr="001C15EA">
        <w:rPr>
          <w:i/>
          <w:noProof/>
        </w:rPr>
        <w:t xml:space="preserve">J. Am. Chem. Soc. </w:t>
      </w:r>
      <w:r w:rsidRPr="001C15EA">
        <w:rPr>
          <w:b/>
          <w:noProof/>
        </w:rPr>
        <w:t>2009,</w:t>
      </w:r>
      <w:r>
        <w:rPr>
          <w:noProof/>
        </w:rPr>
        <w:t xml:space="preserve"> </w:t>
      </w:r>
      <w:r w:rsidRPr="001C15EA">
        <w:rPr>
          <w:i/>
          <w:noProof/>
        </w:rPr>
        <w:t>131</w:t>
      </w:r>
      <w:r>
        <w:rPr>
          <w:noProof/>
        </w:rPr>
        <w:t>, 4570-4571.</w:t>
      </w:r>
      <w:bookmarkEnd w:id="211"/>
    </w:p>
    <w:p w:rsidR="007F2CF9" w:rsidRDefault="007F2CF9" w:rsidP="007F2CF9">
      <w:pPr>
        <w:spacing w:line="480" w:lineRule="auto"/>
        <w:rPr>
          <w:noProof/>
        </w:rPr>
      </w:pPr>
      <w:bookmarkStart w:id="212" w:name="_ENREF_105"/>
      <w:r>
        <w:rPr>
          <w:noProof/>
        </w:rPr>
        <w:t>33.</w:t>
      </w:r>
      <w:r>
        <w:rPr>
          <w:noProof/>
        </w:rPr>
        <w:tab/>
      </w:r>
      <w:r w:rsidR="002104CF">
        <w:rPr>
          <w:noProof/>
        </w:rPr>
        <w:t>Férey</w:t>
      </w:r>
      <w:r>
        <w:rPr>
          <w:noProof/>
        </w:rPr>
        <w:t xml:space="preserve">, G.; Mellot-Draznieks, C.; Serre, C.; Millange, F.; Dutour, J.; Surble, S.; Margiolaki, I., A Chromium Terephthalate-Based Solid with Unusually Large Pore Volumes and Surface Area. </w:t>
      </w:r>
      <w:r w:rsidR="00816E30">
        <w:rPr>
          <w:i/>
          <w:noProof/>
        </w:rPr>
        <w:t>Science</w:t>
      </w:r>
      <w:r w:rsidRPr="001C15EA">
        <w:rPr>
          <w:i/>
          <w:noProof/>
        </w:rPr>
        <w:t xml:space="preserve"> </w:t>
      </w:r>
      <w:r w:rsidRPr="001C15EA">
        <w:rPr>
          <w:b/>
          <w:noProof/>
        </w:rPr>
        <w:t>2005,</w:t>
      </w:r>
      <w:r>
        <w:rPr>
          <w:noProof/>
        </w:rPr>
        <w:t xml:space="preserve"> </w:t>
      </w:r>
      <w:r w:rsidRPr="001C15EA">
        <w:rPr>
          <w:i/>
          <w:noProof/>
        </w:rPr>
        <w:t>309</w:t>
      </w:r>
      <w:r>
        <w:rPr>
          <w:noProof/>
        </w:rPr>
        <w:t>, 2040-2042.</w:t>
      </w:r>
      <w:bookmarkEnd w:id="212"/>
    </w:p>
    <w:p w:rsidR="007F2CF9" w:rsidRDefault="007F2CF9" w:rsidP="007F2CF9">
      <w:pPr>
        <w:spacing w:line="480" w:lineRule="auto"/>
        <w:rPr>
          <w:noProof/>
        </w:rPr>
      </w:pPr>
      <w:bookmarkStart w:id="213" w:name="_ENREF_106"/>
      <w:r>
        <w:rPr>
          <w:noProof/>
        </w:rPr>
        <w:t>34.</w:t>
      </w:r>
      <w:r>
        <w:rPr>
          <w:noProof/>
        </w:rPr>
        <w:tab/>
        <w:t xml:space="preserve">(a) Serre, C.; Millange, F.; Surble, S.; </w:t>
      </w:r>
      <w:r w:rsidR="002104CF">
        <w:rPr>
          <w:noProof/>
        </w:rPr>
        <w:t>Férey</w:t>
      </w:r>
      <w:r>
        <w:rPr>
          <w:noProof/>
        </w:rPr>
        <w:t xml:space="preserve">, G., A route to the synthesis of trivalent transition-metal porous carboxylates with trimeric secondary building units. </w:t>
      </w:r>
      <w:r w:rsidRPr="001C15EA">
        <w:rPr>
          <w:i/>
          <w:noProof/>
        </w:rPr>
        <w:t xml:space="preserve">Angew. Chem., Int. Ed. </w:t>
      </w:r>
      <w:r w:rsidRPr="001C15EA">
        <w:rPr>
          <w:b/>
          <w:noProof/>
        </w:rPr>
        <w:t>2004,</w:t>
      </w:r>
      <w:r>
        <w:rPr>
          <w:noProof/>
        </w:rPr>
        <w:t xml:space="preserve"> </w:t>
      </w:r>
      <w:r w:rsidRPr="001C15EA">
        <w:rPr>
          <w:i/>
          <w:noProof/>
        </w:rPr>
        <w:t>43</w:t>
      </w:r>
      <w:r>
        <w:rPr>
          <w:noProof/>
        </w:rPr>
        <w:t>, 6286-6289;</w:t>
      </w:r>
      <w:bookmarkEnd w:id="213"/>
      <w:r>
        <w:rPr>
          <w:noProof/>
        </w:rPr>
        <w:t xml:space="preserve"> </w:t>
      </w:r>
      <w:bookmarkStart w:id="214" w:name="_ENREF_107"/>
      <w:r>
        <w:rPr>
          <w:noProof/>
        </w:rPr>
        <w:t xml:space="preserve">(b) Surble, S.; Serre, C.; Mellot-Draznieks, C.; Millange, F.; </w:t>
      </w:r>
      <w:r w:rsidR="002104CF">
        <w:rPr>
          <w:noProof/>
        </w:rPr>
        <w:t>Férey</w:t>
      </w:r>
      <w:r>
        <w:rPr>
          <w:noProof/>
        </w:rPr>
        <w:t xml:space="preserve">, G., A new isoreticular class of metal-organic-frameworks with the MIL-88 topology. </w:t>
      </w:r>
      <w:r w:rsidRPr="001C15EA">
        <w:rPr>
          <w:i/>
          <w:noProof/>
        </w:rPr>
        <w:t xml:space="preserve">Chem. Commun. </w:t>
      </w:r>
      <w:r w:rsidR="00816E30">
        <w:rPr>
          <w:b/>
          <w:noProof/>
        </w:rPr>
        <w:t>2006</w:t>
      </w:r>
      <w:r>
        <w:rPr>
          <w:noProof/>
        </w:rPr>
        <w:t>, 284-286;</w:t>
      </w:r>
      <w:bookmarkEnd w:id="214"/>
      <w:r>
        <w:rPr>
          <w:noProof/>
        </w:rPr>
        <w:t xml:space="preserve"> </w:t>
      </w:r>
      <w:bookmarkStart w:id="215" w:name="_ENREF_108"/>
      <w:r>
        <w:rPr>
          <w:noProof/>
        </w:rPr>
        <w:t xml:space="preserve">(c) Serre, C.; Mellot-Draznieks, C.; Surble, S.; Audebrand, N.; Filinchuk, Y.; </w:t>
      </w:r>
      <w:r w:rsidR="002104CF">
        <w:rPr>
          <w:noProof/>
        </w:rPr>
        <w:t>Férey</w:t>
      </w:r>
      <w:r>
        <w:rPr>
          <w:noProof/>
        </w:rPr>
        <w:t xml:space="preserve">, G., Role of Solvent-Host Interactions That Lead to Very Large Swelling of Hybrid Frameworks. </w:t>
      </w:r>
      <w:r w:rsidRPr="001C15EA">
        <w:rPr>
          <w:i/>
          <w:noProof/>
        </w:rPr>
        <w:t xml:space="preserve">Science </w:t>
      </w:r>
      <w:r w:rsidRPr="001C15EA">
        <w:rPr>
          <w:b/>
          <w:noProof/>
        </w:rPr>
        <w:t>2007,</w:t>
      </w:r>
      <w:r>
        <w:rPr>
          <w:noProof/>
        </w:rPr>
        <w:t xml:space="preserve"> </w:t>
      </w:r>
      <w:r w:rsidRPr="001C15EA">
        <w:rPr>
          <w:i/>
          <w:noProof/>
        </w:rPr>
        <w:t>315</w:t>
      </w:r>
      <w:r>
        <w:rPr>
          <w:noProof/>
        </w:rPr>
        <w:t>, 1828-1831;</w:t>
      </w:r>
      <w:bookmarkEnd w:id="215"/>
      <w:r>
        <w:rPr>
          <w:noProof/>
        </w:rPr>
        <w:t xml:space="preserve"> </w:t>
      </w:r>
      <w:bookmarkStart w:id="216" w:name="_ENREF_109"/>
      <w:r>
        <w:rPr>
          <w:noProof/>
        </w:rPr>
        <w:t xml:space="preserve">(d) Horcajada, P.; Salles, F.; Wuttke, S.; Devic, T.; Heurtaux, D.; Maurin, G.; Vimont, A.; Daturi, M.; David, O.; Magnier, E.; Stock, N.; Filinchuk, Y.; Popov, D.; Riekel, C.; </w:t>
      </w:r>
      <w:r w:rsidR="002104CF">
        <w:rPr>
          <w:noProof/>
        </w:rPr>
        <w:t>Férey</w:t>
      </w:r>
      <w:r>
        <w:rPr>
          <w:noProof/>
        </w:rPr>
        <w:t xml:space="preserve">, G.; Serre, C., How Linker's Modification Controls Swelling Properties of Highly Flexible Iron(III) Dicarboxylates MIL-88. </w:t>
      </w:r>
      <w:r w:rsidRPr="001C15EA">
        <w:rPr>
          <w:i/>
          <w:noProof/>
        </w:rPr>
        <w:t xml:space="preserve">J. Am. Chem. Soc. </w:t>
      </w:r>
      <w:r w:rsidRPr="001C15EA">
        <w:rPr>
          <w:b/>
          <w:noProof/>
        </w:rPr>
        <w:t>2011,</w:t>
      </w:r>
      <w:r>
        <w:rPr>
          <w:noProof/>
        </w:rPr>
        <w:t xml:space="preserve"> </w:t>
      </w:r>
      <w:r w:rsidRPr="001C15EA">
        <w:rPr>
          <w:i/>
          <w:noProof/>
        </w:rPr>
        <w:t>133</w:t>
      </w:r>
      <w:r>
        <w:rPr>
          <w:noProof/>
        </w:rPr>
        <w:t>, 17839-17847;</w:t>
      </w:r>
      <w:bookmarkEnd w:id="216"/>
      <w:r>
        <w:rPr>
          <w:noProof/>
        </w:rPr>
        <w:t xml:space="preserve"> </w:t>
      </w:r>
      <w:bookmarkStart w:id="217" w:name="_ENREF_110"/>
      <w:r>
        <w:rPr>
          <w:noProof/>
        </w:rPr>
        <w:t xml:space="preserve">(e) Serre, C.; Surble, S.; Mellot-Draznieks, C.; Filinchuk, Y.; </w:t>
      </w:r>
      <w:r w:rsidR="002104CF">
        <w:rPr>
          <w:noProof/>
        </w:rPr>
        <w:t>Férey</w:t>
      </w:r>
      <w:r>
        <w:rPr>
          <w:noProof/>
        </w:rPr>
        <w:t xml:space="preserve">, G., Evidence of flexibility in the nanoporous iron(iii) carboxylate MIL-89. </w:t>
      </w:r>
      <w:r w:rsidRPr="001C15EA">
        <w:rPr>
          <w:i/>
          <w:noProof/>
        </w:rPr>
        <w:t xml:space="preserve">Dalton Trans. </w:t>
      </w:r>
      <w:r w:rsidR="00A14848">
        <w:rPr>
          <w:b/>
          <w:noProof/>
        </w:rPr>
        <w:t>2008</w:t>
      </w:r>
      <w:r>
        <w:rPr>
          <w:noProof/>
        </w:rPr>
        <w:t>, 5462-5464;</w:t>
      </w:r>
      <w:bookmarkEnd w:id="217"/>
      <w:r>
        <w:rPr>
          <w:noProof/>
        </w:rPr>
        <w:t xml:space="preserve"> </w:t>
      </w:r>
      <w:bookmarkStart w:id="218" w:name="_ENREF_111"/>
      <w:r>
        <w:rPr>
          <w:noProof/>
        </w:rPr>
        <w:t xml:space="preserve">(f) Mellot-Draznieks, C.; Serre, C.; Surble, S.; Audebrand, N.; </w:t>
      </w:r>
      <w:r w:rsidR="002104CF">
        <w:rPr>
          <w:noProof/>
        </w:rPr>
        <w:t>Férey</w:t>
      </w:r>
      <w:r>
        <w:rPr>
          <w:noProof/>
        </w:rPr>
        <w:t xml:space="preserve">, G., Very Large Swelling in Hybrid Frameworks: A Combined Computational and Powder Diffraction Study. </w:t>
      </w:r>
      <w:r w:rsidRPr="001C15EA">
        <w:rPr>
          <w:i/>
          <w:noProof/>
        </w:rPr>
        <w:t xml:space="preserve">J. Am. Chem. Soc. </w:t>
      </w:r>
      <w:r w:rsidRPr="001C15EA">
        <w:rPr>
          <w:b/>
          <w:noProof/>
        </w:rPr>
        <w:t>2005,</w:t>
      </w:r>
      <w:r>
        <w:rPr>
          <w:noProof/>
        </w:rPr>
        <w:t xml:space="preserve"> </w:t>
      </w:r>
      <w:r w:rsidRPr="001C15EA">
        <w:rPr>
          <w:i/>
          <w:noProof/>
        </w:rPr>
        <w:t>127</w:t>
      </w:r>
      <w:r>
        <w:rPr>
          <w:noProof/>
        </w:rPr>
        <w:t>, 16273-16278;</w:t>
      </w:r>
      <w:bookmarkEnd w:id="218"/>
      <w:r>
        <w:rPr>
          <w:noProof/>
        </w:rPr>
        <w:t xml:space="preserve"> </w:t>
      </w:r>
      <w:bookmarkStart w:id="219" w:name="_ENREF_112"/>
      <w:r>
        <w:rPr>
          <w:noProof/>
        </w:rPr>
        <w:t xml:space="preserve">(g) </w:t>
      </w:r>
      <w:r>
        <w:rPr>
          <w:noProof/>
        </w:rPr>
        <w:lastRenderedPageBreak/>
        <w:t xml:space="preserve">Alaerts, L.; Maes, M.; Giebeler, L.; Jacobs, P. A.; Martens, J. A.; Denayer, J. F. M.; Kirschhock, C. E. A.; De, V. D. E., Selective Adsorption and Separation of ortho-Substituted Alkylaromatics with the Microporous Aluminum Terephthalate MIL-53. </w:t>
      </w:r>
      <w:r w:rsidRPr="001C15EA">
        <w:rPr>
          <w:i/>
          <w:noProof/>
        </w:rPr>
        <w:t xml:space="preserve">J. Am. Chem. Soc. </w:t>
      </w:r>
      <w:r w:rsidRPr="001C15EA">
        <w:rPr>
          <w:b/>
          <w:noProof/>
        </w:rPr>
        <w:t>2008,</w:t>
      </w:r>
      <w:r>
        <w:rPr>
          <w:noProof/>
        </w:rPr>
        <w:t xml:space="preserve"> </w:t>
      </w:r>
      <w:r w:rsidRPr="001C15EA">
        <w:rPr>
          <w:i/>
          <w:noProof/>
        </w:rPr>
        <w:t>130</w:t>
      </w:r>
      <w:r>
        <w:rPr>
          <w:noProof/>
        </w:rPr>
        <w:t>, 14170-14178;</w:t>
      </w:r>
      <w:bookmarkEnd w:id="219"/>
      <w:r>
        <w:rPr>
          <w:noProof/>
        </w:rPr>
        <w:t xml:space="preserve"> </w:t>
      </w:r>
      <w:bookmarkStart w:id="220" w:name="_ENREF_113"/>
      <w:r>
        <w:rPr>
          <w:noProof/>
        </w:rPr>
        <w:t xml:space="preserve">(h) Finsy, V.; Kirschhock, C. E. A.; Vedts, G.; Maes, M.; Alaerts, L.; De, V. D. E.; Baron, G. V.; Denayer, J. F. M., Framework Breathing in the Vapour-Phase Adsorption and Separation of Xylene Isomers with the Metal-Organic Framework MIL-53. </w:t>
      </w:r>
      <w:r w:rsidRPr="001C15EA">
        <w:rPr>
          <w:i/>
          <w:noProof/>
        </w:rPr>
        <w:t xml:space="preserve">Chem.--Eur. J. </w:t>
      </w:r>
      <w:r w:rsidRPr="001C15EA">
        <w:rPr>
          <w:b/>
          <w:noProof/>
        </w:rPr>
        <w:t>2009,</w:t>
      </w:r>
      <w:r>
        <w:rPr>
          <w:noProof/>
        </w:rPr>
        <w:t xml:space="preserve"> </w:t>
      </w:r>
      <w:r w:rsidRPr="001C15EA">
        <w:rPr>
          <w:i/>
          <w:noProof/>
        </w:rPr>
        <w:t>15</w:t>
      </w:r>
      <w:r>
        <w:rPr>
          <w:noProof/>
        </w:rPr>
        <w:t>, 7724-7731;</w:t>
      </w:r>
      <w:bookmarkEnd w:id="220"/>
      <w:r>
        <w:rPr>
          <w:noProof/>
        </w:rPr>
        <w:t xml:space="preserve"> </w:t>
      </w:r>
      <w:bookmarkStart w:id="221" w:name="_ENREF_114"/>
      <w:r>
        <w:rPr>
          <w:noProof/>
        </w:rPr>
        <w:t xml:space="preserve">(i) Salles, F.; Bourrelly, S.; Jobic, H.; Devic, T.; Guillerm, V.; Llewellyn, P.; Serre, C.; </w:t>
      </w:r>
      <w:r w:rsidR="002104CF">
        <w:rPr>
          <w:noProof/>
        </w:rPr>
        <w:t>Férey</w:t>
      </w:r>
      <w:r>
        <w:rPr>
          <w:noProof/>
        </w:rPr>
        <w:t xml:space="preserve">, G.; Maurin, G., Molecular Insight into the Adsorption and Diffusion of Water in the Versatile Hydrophilic/Hydrophobic Flexible MIL-53(Cr) MOF. </w:t>
      </w:r>
      <w:r w:rsidRPr="001C15EA">
        <w:rPr>
          <w:i/>
          <w:noProof/>
        </w:rPr>
        <w:t xml:space="preserve">J. Phys. Chem. C </w:t>
      </w:r>
      <w:r w:rsidRPr="001C15EA">
        <w:rPr>
          <w:b/>
          <w:noProof/>
        </w:rPr>
        <w:t>2011,</w:t>
      </w:r>
      <w:r>
        <w:rPr>
          <w:noProof/>
        </w:rPr>
        <w:t xml:space="preserve"> </w:t>
      </w:r>
      <w:r w:rsidRPr="001C15EA">
        <w:rPr>
          <w:i/>
          <w:noProof/>
        </w:rPr>
        <w:t>115</w:t>
      </w:r>
      <w:r>
        <w:rPr>
          <w:noProof/>
        </w:rPr>
        <w:t>, 10764-10776.</w:t>
      </w:r>
      <w:bookmarkEnd w:id="221"/>
    </w:p>
    <w:p w:rsidR="007F2CF9" w:rsidRDefault="007F2CF9" w:rsidP="007F2CF9">
      <w:pPr>
        <w:spacing w:line="480" w:lineRule="auto"/>
        <w:rPr>
          <w:noProof/>
        </w:rPr>
      </w:pPr>
      <w:bookmarkStart w:id="222" w:name="_ENREF_115"/>
      <w:r>
        <w:rPr>
          <w:noProof/>
        </w:rPr>
        <w:t>35.</w:t>
      </w:r>
      <w:r>
        <w:rPr>
          <w:noProof/>
        </w:rPr>
        <w:tab/>
      </w:r>
      <w:r w:rsidR="002104CF">
        <w:rPr>
          <w:noProof/>
        </w:rPr>
        <w:t>Férey</w:t>
      </w:r>
      <w:r>
        <w:rPr>
          <w:noProof/>
        </w:rPr>
        <w:t xml:space="preserve">, G., Some suggested perspectives for multifunctional hybrid porous solids. </w:t>
      </w:r>
      <w:r w:rsidRPr="001C15EA">
        <w:rPr>
          <w:i/>
          <w:noProof/>
        </w:rPr>
        <w:t xml:space="preserve">Dalton Trans. </w:t>
      </w:r>
      <w:r w:rsidR="00A14848">
        <w:rPr>
          <w:b/>
          <w:noProof/>
        </w:rPr>
        <w:t>2009</w:t>
      </w:r>
      <w:r>
        <w:rPr>
          <w:noProof/>
        </w:rPr>
        <w:t>, 4400-4415.</w:t>
      </w:r>
      <w:bookmarkEnd w:id="222"/>
    </w:p>
    <w:p w:rsidR="007F2CF9" w:rsidRDefault="007F2CF9" w:rsidP="007F2CF9">
      <w:pPr>
        <w:spacing w:line="480" w:lineRule="auto"/>
        <w:rPr>
          <w:noProof/>
        </w:rPr>
      </w:pPr>
      <w:bookmarkStart w:id="223" w:name="_ENREF_116"/>
      <w:r>
        <w:rPr>
          <w:noProof/>
        </w:rPr>
        <w:t>36.</w:t>
      </w:r>
      <w:r>
        <w:rPr>
          <w:noProof/>
        </w:rPr>
        <w:tab/>
        <w:t>(a) Choi, H. J.; Dinca, M.; Long, J. R., Broadly Hysteretic H</w:t>
      </w:r>
      <w:r w:rsidRPr="00A14848">
        <w:rPr>
          <w:noProof/>
          <w:vertAlign w:val="subscript"/>
        </w:rPr>
        <w:t>2</w:t>
      </w:r>
      <w:r>
        <w:rPr>
          <w:noProof/>
        </w:rPr>
        <w:t xml:space="preserve"> Adsorption in the Microporous Metal-Organic Framework Co(1,4-benzenedipyrazolate). </w:t>
      </w:r>
      <w:r w:rsidRPr="001C15EA">
        <w:rPr>
          <w:i/>
          <w:noProof/>
        </w:rPr>
        <w:t xml:space="preserve">J. Am. Chem. Soc. </w:t>
      </w:r>
      <w:r w:rsidRPr="001C15EA">
        <w:rPr>
          <w:b/>
          <w:noProof/>
        </w:rPr>
        <w:t>2008,</w:t>
      </w:r>
      <w:r>
        <w:rPr>
          <w:noProof/>
        </w:rPr>
        <w:t xml:space="preserve"> </w:t>
      </w:r>
      <w:r w:rsidRPr="001C15EA">
        <w:rPr>
          <w:i/>
          <w:noProof/>
        </w:rPr>
        <w:t>130</w:t>
      </w:r>
      <w:r>
        <w:rPr>
          <w:noProof/>
        </w:rPr>
        <w:t>, 7848-7850;</w:t>
      </w:r>
      <w:bookmarkEnd w:id="223"/>
      <w:r>
        <w:rPr>
          <w:noProof/>
        </w:rPr>
        <w:t xml:space="preserve"> </w:t>
      </w:r>
      <w:bookmarkStart w:id="224" w:name="_ENREF_117"/>
      <w:r>
        <w:rPr>
          <w:noProof/>
        </w:rPr>
        <w:t xml:space="preserve">(b) Salles, F.; Maurin, G.; Serre, C.; Llewellyn, P. L.; Knofel, C.; Choi, H. J.; Filinchuk, Y.; Oliviero, L.; Vimont, A.; Long, J. R.; </w:t>
      </w:r>
      <w:r w:rsidR="002104CF">
        <w:rPr>
          <w:noProof/>
        </w:rPr>
        <w:t>Férey</w:t>
      </w:r>
      <w:r>
        <w:rPr>
          <w:noProof/>
        </w:rPr>
        <w:t>, G., Multistep N</w:t>
      </w:r>
      <w:r w:rsidRPr="00A14848">
        <w:rPr>
          <w:noProof/>
          <w:vertAlign w:val="subscript"/>
        </w:rPr>
        <w:t>2</w:t>
      </w:r>
      <w:r>
        <w:rPr>
          <w:noProof/>
        </w:rPr>
        <w:t xml:space="preserve"> Breathing in the Metal-Organic Framework Co(1,4-benzenedipyrazolate). </w:t>
      </w:r>
      <w:r w:rsidRPr="001C15EA">
        <w:rPr>
          <w:i/>
          <w:noProof/>
        </w:rPr>
        <w:t xml:space="preserve">J. Am. Chem. Soc. </w:t>
      </w:r>
      <w:r w:rsidRPr="001C15EA">
        <w:rPr>
          <w:b/>
          <w:noProof/>
        </w:rPr>
        <w:t>2010,</w:t>
      </w:r>
      <w:r>
        <w:rPr>
          <w:noProof/>
        </w:rPr>
        <w:t xml:space="preserve"> </w:t>
      </w:r>
      <w:r w:rsidRPr="001C15EA">
        <w:rPr>
          <w:i/>
          <w:noProof/>
        </w:rPr>
        <w:t>132</w:t>
      </w:r>
      <w:r>
        <w:rPr>
          <w:noProof/>
        </w:rPr>
        <w:t>, 13782-13788.</w:t>
      </w:r>
      <w:bookmarkEnd w:id="224"/>
    </w:p>
    <w:p w:rsidR="007F2CF9" w:rsidRDefault="007F2CF9" w:rsidP="007F2CF9">
      <w:pPr>
        <w:spacing w:line="480" w:lineRule="auto"/>
        <w:rPr>
          <w:noProof/>
        </w:rPr>
      </w:pPr>
      <w:bookmarkStart w:id="225" w:name="_ENREF_118"/>
      <w:r>
        <w:rPr>
          <w:noProof/>
        </w:rPr>
        <w:t>37.</w:t>
      </w:r>
      <w:r>
        <w:rPr>
          <w:noProof/>
        </w:rPr>
        <w:tab/>
        <w:t xml:space="preserve">(a) Yun, S. K.; Pinnavaia, T. J., Water Content and Particle Texture of Synthetic Hydrotalcite-like Layered Double Hydroxides. </w:t>
      </w:r>
      <w:r w:rsidRPr="001C15EA">
        <w:rPr>
          <w:i/>
          <w:noProof/>
        </w:rPr>
        <w:t xml:space="preserve">Chem. Mater. </w:t>
      </w:r>
      <w:r w:rsidRPr="001C15EA">
        <w:rPr>
          <w:b/>
          <w:noProof/>
        </w:rPr>
        <w:t>1995,</w:t>
      </w:r>
      <w:r>
        <w:rPr>
          <w:noProof/>
        </w:rPr>
        <w:t xml:space="preserve"> </w:t>
      </w:r>
      <w:r w:rsidRPr="001C15EA">
        <w:rPr>
          <w:i/>
          <w:noProof/>
        </w:rPr>
        <w:t>7</w:t>
      </w:r>
      <w:r>
        <w:rPr>
          <w:noProof/>
        </w:rPr>
        <w:t>, 348-54;</w:t>
      </w:r>
      <w:bookmarkEnd w:id="225"/>
      <w:r>
        <w:rPr>
          <w:noProof/>
        </w:rPr>
        <w:t xml:space="preserve"> </w:t>
      </w:r>
      <w:bookmarkStart w:id="226" w:name="_ENREF_119"/>
      <w:r>
        <w:rPr>
          <w:noProof/>
        </w:rPr>
        <w:t xml:space="preserve">(b) Qian, K.; Fang, G.; Wang, S., A novel core-shell molecularly </w:t>
      </w:r>
      <w:r>
        <w:rPr>
          <w:noProof/>
        </w:rPr>
        <w:lastRenderedPageBreak/>
        <w:t xml:space="preserve">imprinted polymer based on metal-organic frameworks as a matrix. </w:t>
      </w:r>
      <w:r w:rsidRPr="001C15EA">
        <w:rPr>
          <w:i/>
          <w:noProof/>
        </w:rPr>
        <w:t xml:space="preserve">Chem. Commun. </w:t>
      </w:r>
      <w:r w:rsidRPr="001C15EA">
        <w:rPr>
          <w:b/>
          <w:noProof/>
        </w:rPr>
        <w:t>2011,</w:t>
      </w:r>
      <w:r>
        <w:rPr>
          <w:noProof/>
        </w:rPr>
        <w:t xml:space="preserve"> </w:t>
      </w:r>
      <w:r w:rsidRPr="001C15EA">
        <w:rPr>
          <w:i/>
          <w:noProof/>
        </w:rPr>
        <w:t>47</w:t>
      </w:r>
      <w:r>
        <w:rPr>
          <w:noProof/>
        </w:rPr>
        <w:t>, 10118-10120;</w:t>
      </w:r>
      <w:bookmarkEnd w:id="226"/>
      <w:r>
        <w:rPr>
          <w:noProof/>
        </w:rPr>
        <w:t xml:space="preserve"> </w:t>
      </w:r>
      <w:bookmarkStart w:id="227" w:name="_ENREF_120"/>
      <w:r>
        <w:rPr>
          <w:noProof/>
        </w:rPr>
        <w:t xml:space="preserve">(c) Abid, H. R.; Tian, H.; Ang, H.-M.; Tade, M. O.; Buckley, C. E.; Wang, S., Nanosize Zr-metal organic framework (UiO-66) for hydrogen and carbon dioxide storage. </w:t>
      </w:r>
      <w:r w:rsidR="00A14848">
        <w:rPr>
          <w:i/>
          <w:noProof/>
        </w:rPr>
        <w:t xml:space="preserve">Chem. Eng. J. </w:t>
      </w:r>
      <w:r w:rsidRPr="001C15EA">
        <w:rPr>
          <w:b/>
          <w:noProof/>
        </w:rPr>
        <w:t>2012,</w:t>
      </w:r>
      <w:r>
        <w:rPr>
          <w:noProof/>
        </w:rPr>
        <w:t xml:space="preserve"> </w:t>
      </w:r>
      <w:r w:rsidRPr="001C15EA">
        <w:rPr>
          <w:i/>
          <w:noProof/>
        </w:rPr>
        <w:t>187</w:t>
      </w:r>
      <w:r>
        <w:rPr>
          <w:noProof/>
        </w:rPr>
        <w:t>, 415-420.</w:t>
      </w:r>
      <w:bookmarkEnd w:id="227"/>
    </w:p>
    <w:p w:rsidR="007F2CF9" w:rsidRDefault="007F2CF9" w:rsidP="007F2CF9">
      <w:pPr>
        <w:spacing w:line="480" w:lineRule="auto"/>
        <w:rPr>
          <w:noProof/>
        </w:rPr>
      </w:pPr>
      <w:bookmarkStart w:id="228" w:name="_ENREF_121"/>
      <w:r>
        <w:rPr>
          <w:noProof/>
        </w:rPr>
        <w:t>38.</w:t>
      </w:r>
      <w:r>
        <w:rPr>
          <w:noProof/>
        </w:rPr>
        <w:tab/>
        <w:t>(a) Yazaydin, A. O.; Benin, A. I.; Faheem, S. A.; Jakubczak, P.; Low, J. J.; Willis, R. R.; Snurr, R. Q., Enhanced CO</w:t>
      </w:r>
      <w:r w:rsidRPr="00A14848">
        <w:rPr>
          <w:noProof/>
          <w:vertAlign w:val="subscript"/>
        </w:rPr>
        <w:t>2</w:t>
      </w:r>
      <w:r>
        <w:rPr>
          <w:noProof/>
        </w:rPr>
        <w:t xml:space="preserve"> Adsorption in Metal-Organic Frameworks via Occupation of Open-Metal Sites by Coordinated Water Molecules. </w:t>
      </w:r>
      <w:r w:rsidRPr="001C15EA">
        <w:rPr>
          <w:i/>
          <w:noProof/>
        </w:rPr>
        <w:t xml:space="preserve">Chem. Mater. </w:t>
      </w:r>
      <w:r w:rsidRPr="001C15EA">
        <w:rPr>
          <w:b/>
          <w:noProof/>
        </w:rPr>
        <w:t>2009,</w:t>
      </w:r>
      <w:r>
        <w:rPr>
          <w:noProof/>
        </w:rPr>
        <w:t xml:space="preserve"> </w:t>
      </w:r>
      <w:r w:rsidRPr="001C15EA">
        <w:rPr>
          <w:i/>
          <w:noProof/>
        </w:rPr>
        <w:t>21</w:t>
      </w:r>
      <w:r>
        <w:rPr>
          <w:noProof/>
        </w:rPr>
        <w:t>, 1425-1430;</w:t>
      </w:r>
      <w:bookmarkEnd w:id="228"/>
      <w:r>
        <w:rPr>
          <w:noProof/>
        </w:rPr>
        <w:t xml:space="preserve"> </w:t>
      </w:r>
      <w:bookmarkStart w:id="229" w:name="_ENREF_122"/>
      <w:r>
        <w:rPr>
          <w:noProof/>
        </w:rPr>
        <w:t>(b) Jiang, J., Charged soc metal-organic framework for high-efficacy H</w:t>
      </w:r>
      <w:r w:rsidRPr="00A14848">
        <w:rPr>
          <w:noProof/>
          <w:vertAlign w:val="subscript"/>
        </w:rPr>
        <w:t>2</w:t>
      </w:r>
      <w:r>
        <w:rPr>
          <w:noProof/>
        </w:rPr>
        <w:t xml:space="preserve"> adsorption and syngas purification: Atomistic simulation study. </w:t>
      </w:r>
      <w:r w:rsidRPr="001C15EA">
        <w:rPr>
          <w:i/>
          <w:noProof/>
        </w:rPr>
        <w:t xml:space="preserve">AIChE J. </w:t>
      </w:r>
      <w:r w:rsidRPr="001C15EA">
        <w:rPr>
          <w:b/>
          <w:noProof/>
        </w:rPr>
        <w:t>2009,</w:t>
      </w:r>
      <w:r>
        <w:rPr>
          <w:noProof/>
        </w:rPr>
        <w:t xml:space="preserve"> </w:t>
      </w:r>
      <w:r w:rsidRPr="001C15EA">
        <w:rPr>
          <w:i/>
          <w:noProof/>
        </w:rPr>
        <w:t>55</w:t>
      </w:r>
      <w:r>
        <w:rPr>
          <w:noProof/>
        </w:rPr>
        <w:t>, 2422-2432;</w:t>
      </w:r>
      <w:bookmarkEnd w:id="229"/>
      <w:r>
        <w:rPr>
          <w:noProof/>
        </w:rPr>
        <w:t xml:space="preserve"> </w:t>
      </w:r>
      <w:bookmarkStart w:id="230" w:name="_ENREF_123"/>
      <w:r>
        <w:rPr>
          <w:noProof/>
        </w:rPr>
        <w:t>(c) Liu, B.; Smit, B., Molecular Simulation Studies of Separation of CO</w:t>
      </w:r>
      <w:r w:rsidRPr="00A14848">
        <w:rPr>
          <w:noProof/>
          <w:vertAlign w:val="subscript"/>
        </w:rPr>
        <w:t>2</w:t>
      </w:r>
      <w:r>
        <w:rPr>
          <w:noProof/>
        </w:rPr>
        <w:t>/N</w:t>
      </w:r>
      <w:r w:rsidRPr="00A14848">
        <w:rPr>
          <w:noProof/>
          <w:vertAlign w:val="subscript"/>
        </w:rPr>
        <w:t>2</w:t>
      </w:r>
      <w:r>
        <w:rPr>
          <w:noProof/>
        </w:rPr>
        <w:t>, CO</w:t>
      </w:r>
      <w:r w:rsidRPr="00A14848">
        <w:rPr>
          <w:noProof/>
          <w:vertAlign w:val="subscript"/>
        </w:rPr>
        <w:t>2</w:t>
      </w:r>
      <w:r>
        <w:rPr>
          <w:noProof/>
        </w:rPr>
        <w:t>/CH</w:t>
      </w:r>
      <w:r w:rsidRPr="00A14848">
        <w:rPr>
          <w:noProof/>
          <w:vertAlign w:val="subscript"/>
        </w:rPr>
        <w:t>4</w:t>
      </w:r>
      <w:r>
        <w:rPr>
          <w:noProof/>
        </w:rPr>
        <w:t>, and CH</w:t>
      </w:r>
      <w:r w:rsidRPr="00A14848">
        <w:rPr>
          <w:noProof/>
          <w:vertAlign w:val="subscript"/>
        </w:rPr>
        <w:t>4</w:t>
      </w:r>
      <w:r>
        <w:rPr>
          <w:noProof/>
        </w:rPr>
        <w:t>/N</w:t>
      </w:r>
      <w:r w:rsidRPr="00A14848">
        <w:rPr>
          <w:noProof/>
          <w:vertAlign w:val="subscript"/>
        </w:rPr>
        <w:t>2</w:t>
      </w:r>
      <w:r>
        <w:rPr>
          <w:noProof/>
        </w:rPr>
        <w:t xml:space="preserve"> by ZIFs. </w:t>
      </w:r>
      <w:r w:rsidRPr="001C15EA">
        <w:rPr>
          <w:i/>
          <w:noProof/>
        </w:rPr>
        <w:t xml:space="preserve">J. Phys. Chem. C </w:t>
      </w:r>
      <w:r w:rsidRPr="001C15EA">
        <w:rPr>
          <w:b/>
          <w:noProof/>
        </w:rPr>
        <w:t>2010,</w:t>
      </w:r>
      <w:r>
        <w:rPr>
          <w:noProof/>
        </w:rPr>
        <w:t xml:space="preserve"> </w:t>
      </w:r>
      <w:r w:rsidRPr="001C15EA">
        <w:rPr>
          <w:i/>
          <w:noProof/>
        </w:rPr>
        <w:t>114</w:t>
      </w:r>
      <w:r>
        <w:rPr>
          <w:noProof/>
        </w:rPr>
        <w:t>, 8515-8522;</w:t>
      </w:r>
      <w:bookmarkEnd w:id="230"/>
      <w:r>
        <w:rPr>
          <w:noProof/>
        </w:rPr>
        <w:t xml:space="preserve"> </w:t>
      </w:r>
      <w:bookmarkStart w:id="231" w:name="_ENREF_124"/>
      <w:r>
        <w:rPr>
          <w:noProof/>
        </w:rPr>
        <w:t>(d) Liu, J.; Wang, Y.; Benin, A. I.; Jakubczak, P.; Willis, R. R.; Le, V. M. D., CO</w:t>
      </w:r>
      <w:r w:rsidRPr="00A14848">
        <w:rPr>
          <w:noProof/>
          <w:vertAlign w:val="subscript"/>
        </w:rPr>
        <w:t>2</w:t>
      </w:r>
      <w:r>
        <w:rPr>
          <w:noProof/>
        </w:rPr>
        <w:t>/H</w:t>
      </w:r>
      <w:r w:rsidRPr="00A14848">
        <w:rPr>
          <w:noProof/>
          <w:vertAlign w:val="subscript"/>
        </w:rPr>
        <w:t>2</w:t>
      </w:r>
      <w:r>
        <w:rPr>
          <w:noProof/>
        </w:rPr>
        <w:t xml:space="preserve">O Adsorption Equilibrium and Rates on Metal-Organic Frameworks: HKUST-1 and Ni/DOBDC. </w:t>
      </w:r>
      <w:r w:rsidRPr="001C15EA">
        <w:rPr>
          <w:i/>
          <w:noProof/>
        </w:rPr>
        <w:t xml:space="preserve">Langmuir </w:t>
      </w:r>
      <w:r w:rsidRPr="001C15EA">
        <w:rPr>
          <w:b/>
          <w:noProof/>
        </w:rPr>
        <w:t>2010,</w:t>
      </w:r>
      <w:r>
        <w:rPr>
          <w:noProof/>
        </w:rPr>
        <w:t xml:space="preserve"> </w:t>
      </w:r>
      <w:r w:rsidRPr="001C15EA">
        <w:rPr>
          <w:i/>
          <w:noProof/>
        </w:rPr>
        <w:t>26</w:t>
      </w:r>
      <w:r>
        <w:rPr>
          <w:noProof/>
        </w:rPr>
        <w:t>, 14301-14307;</w:t>
      </w:r>
      <w:bookmarkEnd w:id="231"/>
      <w:r>
        <w:rPr>
          <w:noProof/>
        </w:rPr>
        <w:t xml:space="preserve"> </w:t>
      </w:r>
      <w:bookmarkStart w:id="232" w:name="_ENREF_125"/>
      <w:r>
        <w:rPr>
          <w:noProof/>
        </w:rPr>
        <w:t>(e) Soubeyrand-Lenoir, E.; Vagner, C.; Yoon, J. W.; Bazin, P.; Ragon, F.; Hwang, Y. K.; Serre, C.; Chang, J.-S.; Llewellyn, P. L., How Water Fosters a Remarkable 5-Fold Increase in Low-Pressure CO</w:t>
      </w:r>
      <w:r w:rsidRPr="00A14848">
        <w:rPr>
          <w:noProof/>
          <w:vertAlign w:val="subscript"/>
        </w:rPr>
        <w:t>2</w:t>
      </w:r>
      <w:r>
        <w:rPr>
          <w:noProof/>
        </w:rPr>
        <w:t xml:space="preserve"> Uptake within Mesoporous MIL-100(Fe). </w:t>
      </w:r>
      <w:r w:rsidRPr="001C15EA">
        <w:rPr>
          <w:i/>
          <w:noProof/>
        </w:rPr>
        <w:t xml:space="preserve">J. Am. Chem. Soc. </w:t>
      </w:r>
      <w:r w:rsidRPr="001C15EA">
        <w:rPr>
          <w:b/>
          <w:noProof/>
        </w:rPr>
        <w:t>2012,</w:t>
      </w:r>
      <w:r>
        <w:rPr>
          <w:noProof/>
        </w:rPr>
        <w:t xml:space="preserve"> </w:t>
      </w:r>
      <w:r w:rsidRPr="001C15EA">
        <w:rPr>
          <w:i/>
          <w:noProof/>
        </w:rPr>
        <w:t>134</w:t>
      </w:r>
      <w:r>
        <w:rPr>
          <w:noProof/>
        </w:rPr>
        <w:t>, 10174-10181.</w:t>
      </w:r>
      <w:bookmarkEnd w:id="232"/>
    </w:p>
    <w:p w:rsidR="007F2CF9" w:rsidRDefault="007F2CF9" w:rsidP="007F2CF9">
      <w:pPr>
        <w:spacing w:line="480" w:lineRule="auto"/>
        <w:rPr>
          <w:noProof/>
        </w:rPr>
      </w:pPr>
      <w:bookmarkStart w:id="233" w:name="_ENREF_126"/>
      <w:r>
        <w:rPr>
          <w:noProof/>
        </w:rPr>
        <w:t>39.</w:t>
      </w:r>
      <w:r>
        <w:rPr>
          <w:noProof/>
        </w:rPr>
        <w:tab/>
        <w:t xml:space="preserve">(a) Uemura, K.; Matsuda, R.; Kitagawa, S., Flexible microporous coordination polymers. </w:t>
      </w:r>
      <w:r w:rsidRPr="001C15EA">
        <w:rPr>
          <w:i/>
          <w:noProof/>
        </w:rPr>
        <w:t xml:space="preserve">Journal of Solid State Chemistry </w:t>
      </w:r>
      <w:r w:rsidRPr="001C15EA">
        <w:rPr>
          <w:b/>
          <w:noProof/>
        </w:rPr>
        <w:t>2005,</w:t>
      </w:r>
      <w:r>
        <w:rPr>
          <w:noProof/>
        </w:rPr>
        <w:t xml:space="preserve"> </w:t>
      </w:r>
      <w:r w:rsidRPr="001C15EA">
        <w:rPr>
          <w:i/>
          <w:noProof/>
        </w:rPr>
        <w:t>178</w:t>
      </w:r>
      <w:r>
        <w:rPr>
          <w:noProof/>
        </w:rPr>
        <w:t xml:space="preserve"> (8), 2420-2429;</w:t>
      </w:r>
      <w:bookmarkEnd w:id="233"/>
      <w:r>
        <w:rPr>
          <w:noProof/>
        </w:rPr>
        <w:t xml:space="preserve"> </w:t>
      </w:r>
      <w:bookmarkStart w:id="234" w:name="_ENREF_127"/>
      <w:r>
        <w:rPr>
          <w:noProof/>
        </w:rPr>
        <w:t xml:space="preserve">(b) </w:t>
      </w:r>
      <w:r w:rsidR="002104CF">
        <w:rPr>
          <w:noProof/>
        </w:rPr>
        <w:t>Férey</w:t>
      </w:r>
      <w:r>
        <w:rPr>
          <w:noProof/>
        </w:rPr>
        <w:t xml:space="preserve">, G.; Serre, C., Large breathing effects in three-dimensional porous hybrid matter: facts, analyses, rules and consequences. </w:t>
      </w:r>
      <w:r w:rsidRPr="001C15EA">
        <w:rPr>
          <w:i/>
          <w:noProof/>
        </w:rPr>
        <w:t xml:space="preserve">Chem Soc Rev </w:t>
      </w:r>
      <w:r w:rsidRPr="001C15EA">
        <w:rPr>
          <w:b/>
          <w:noProof/>
        </w:rPr>
        <w:lastRenderedPageBreak/>
        <w:t>2009,</w:t>
      </w:r>
      <w:r>
        <w:rPr>
          <w:noProof/>
        </w:rPr>
        <w:t xml:space="preserve"> </w:t>
      </w:r>
      <w:r w:rsidRPr="001C15EA">
        <w:rPr>
          <w:i/>
          <w:noProof/>
        </w:rPr>
        <w:t>38</w:t>
      </w:r>
      <w:r>
        <w:rPr>
          <w:noProof/>
        </w:rPr>
        <w:t xml:space="preserve"> (5), 1380-99;</w:t>
      </w:r>
      <w:bookmarkEnd w:id="234"/>
      <w:r>
        <w:rPr>
          <w:noProof/>
        </w:rPr>
        <w:t xml:space="preserve"> </w:t>
      </w:r>
      <w:bookmarkStart w:id="235" w:name="_ENREF_128"/>
      <w:r>
        <w:rPr>
          <w:noProof/>
        </w:rPr>
        <w:t xml:space="preserve">(c) Kole, G. K.; Vittal, J. J., Solid-state reactivity and structural transformations involving coordination polymers. </w:t>
      </w:r>
      <w:r w:rsidRPr="001C15EA">
        <w:rPr>
          <w:i/>
          <w:noProof/>
        </w:rPr>
        <w:t xml:space="preserve">Chemical Society reviews </w:t>
      </w:r>
      <w:r w:rsidRPr="001C15EA">
        <w:rPr>
          <w:b/>
          <w:noProof/>
        </w:rPr>
        <w:t>2013,</w:t>
      </w:r>
      <w:r>
        <w:rPr>
          <w:noProof/>
        </w:rPr>
        <w:t xml:space="preserve"> </w:t>
      </w:r>
      <w:r w:rsidRPr="001C15EA">
        <w:rPr>
          <w:i/>
          <w:noProof/>
        </w:rPr>
        <w:t>42</w:t>
      </w:r>
      <w:r>
        <w:rPr>
          <w:noProof/>
        </w:rPr>
        <w:t xml:space="preserve"> (4), 1755-75;</w:t>
      </w:r>
      <w:bookmarkEnd w:id="235"/>
      <w:r>
        <w:rPr>
          <w:noProof/>
        </w:rPr>
        <w:t xml:space="preserve"> </w:t>
      </w:r>
      <w:bookmarkStart w:id="236" w:name="_ENREF_129"/>
      <w:r>
        <w:rPr>
          <w:noProof/>
        </w:rPr>
        <w:t xml:space="preserve">(d) </w:t>
      </w:r>
      <w:r w:rsidR="002104CF">
        <w:rPr>
          <w:noProof/>
        </w:rPr>
        <w:t>Férey</w:t>
      </w:r>
      <w:r>
        <w:rPr>
          <w:noProof/>
        </w:rPr>
        <w:t xml:space="preserve">, G., Some suggested perspectives for multifunctional hybrid porous solids. </w:t>
      </w:r>
      <w:r w:rsidRPr="001C15EA">
        <w:rPr>
          <w:i/>
          <w:noProof/>
        </w:rPr>
        <w:t>Dalton Trans</w:t>
      </w:r>
      <w:r w:rsidR="00A14848">
        <w:rPr>
          <w:i/>
          <w:noProof/>
        </w:rPr>
        <w:t>.</w:t>
      </w:r>
      <w:r w:rsidRPr="001C15EA">
        <w:rPr>
          <w:i/>
          <w:noProof/>
        </w:rPr>
        <w:t xml:space="preserve"> </w:t>
      </w:r>
      <w:r w:rsidRPr="001C15EA">
        <w:rPr>
          <w:b/>
          <w:noProof/>
        </w:rPr>
        <w:t>2009,</w:t>
      </w:r>
      <w:r>
        <w:rPr>
          <w:noProof/>
        </w:rPr>
        <w:t xml:space="preserve">  (23), 4400-15.</w:t>
      </w:r>
      <w:bookmarkEnd w:id="236"/>
    </w:p>
    <w:p w:rsidR="007F2CF9" w:rsidRDefault="007F2CF9" w:rsidP="007F2CF9">
      <w:pPr>
        <w:spacing w:line="480" w:lineRule="auto"/>
        <w:rPr>
          <w:noProof/>
        </w:rPr>
      </w:pPr>
      <w:bookmarkStart w:id="237" w:name="_ENREF_130"/>
      <w:r>
        <w:rPr>
          <w:noProof/>
        </w:rPr>
        <w:t>40.</w:t>
      </w:r>
      <w:r>
        <w:rPr>
          <w:noProof/>
        </w:rPr>
        <w:tab/>
        <w:t xml:space="preserve">Dhotel, A.; Chen, Z.; Delbreilh, L.; Youssef, B.; Saiter, J. M.; Tan, L., Molecular motions in functional self-assembled nanostructures. </w:t>
      </w:r>
      <w:r w:rsidRPr="001C15EA">
        <w:rPr>
          <w:i/>
          <w:noProof/>
        </w:rPr>
        <w:t>Int</w:t>
      </w:r>
      <w:r w:rsidR="00A14848">
        <w:rPr>
          <w:i/>
          <w:noProof/>
        </w:rPr>
        <w:t>. J. M</w:t>
      </w:r>
      <w:r w:rsidRPr="001C15EA">
        <w:rPr>
          <w:i/>
          <w:noProof/>
        </w:rPr>
        <w:t>ol</w:t>
      </w:r>
      <w:r w:rsidR="00A14848">
        <w:rPr>
          <w:i/>
          <w:noProof/>
        </w:rPr>
        <w:t>. S</w:t>
      </w:r>
      <w:r w:rsidRPr="001C15EA">
        <w:rPr>
          <w:i/>
          <w:noProof/>
        </w:rPr>
        <w:t>ci</w:t>
      </w:r>
      <w:r w:rsidR="00A14848">
        <w:rPr>
          <w:i/>
          <w:noProof/>
        </w:rPr>
        <w:t>.</w:t>
      </w:r>
      <w:r w:rsidRPr="001C15EA">
        <w:rPr>
          <w:i/>
          <w:noProof/>
        </w:rPr>
        <w:t xml:space="preserve"> </w:t>
      </w:r>
      <w:r w:rsidRPr="001C15EA">
        <w:rPr>
          <w:b/>
          <w:noProof/>
        </w:rPr>
        <w:t>2013,</w:t>
      </w:r>
      <w:r>
        <w:rPr>
          <w:noProof/>
        </w:rPr>
        <w:t xml:space="preserve"> </w:t>
      </w:r>
      <w:r w:rsidRPr="001C15EA">
        <w:rPr>
          <w:i/>
          <w:noProof/>
        </w:rPr>
        <w:t>14</w:t>
      </w:r>
      <w:r>
        <w:rPr>
          <w:noProof/>
        </w:rPr>
        <w:t xml:space="preserve"> (2), 2303-33.</w:t>
      </w:r>
      <w:bookmarkEnd w:id="237"/>
    </w:p>
    <w:p w:rsidR="007F2CF9" w:rsidRDefault="007F2CF9" w:rsidP="007F2CF9">
      <w:pPr>
        <w:spacing w:line="480" w:lineRule="auto"/>
        <w:rPr>
          <w:noProof/>
        </w:rPr>
      </w:pPr>
      <w:bookmarkStart w:id="238" w:name="_ENREF_131"/>
      <w:r>
        <w:rPr>
          <w:noProof/>
        </w:rPr>
        <w:t>41.</w:t>
      </w:r>
      <w:r>
        <w:rPr>
          <w:noProof/>
        </w:rPr>
        <w:tab/>
        <w:t xml:space="preserve">Khan, N. A.; Hasan, Z.; Jhung, S. H., Adsorptive removal of hazardous materials using metal-organic frameworks (MOFs): a review. </w:t>
      </w:r>
      <w:r w:rsidRPr="001C15EA">
        <w:rPr>
          <w:i/>
          <w:noProof/>
        </w:rPr>
        <w:t>J</w:t>
      </w:r>
      <w:r w:rsidR="00A14848">
        <w:rPr>
          <w:i/>
          <w:noProof/>
        </w:rPr>
        <w:t>. H</w:t>
      </w:r>
      <w:r w:rsidRPr="001C15EA">
        <w:rPr>
          <w:i/>
          <w:noProof/>
        </w:rPr>
        <w:t>azard</w:t>
      </w:r>
      <w:r w:rsidR="00A14848">
        <w:rPr>
          <w:i/>
          <w:noProof/>
        </w:rPr>
        <w:t>. M</w:t>
      </w:r>
      <w:r w:rsidRPr="001C15EA">
        <w:rPr>
          <w:i/>
          <w:noProof/>
        </w:rPr>
        <w:t>ater</w:t>
      </w:r>
      <w:r w:rsidR="00A14848">
        <w:rPr>
          <w:i/>
          <w:noProof/>
        </w:rPr>
        <w:t>.</w:t>
      </w:r>
      <w:r w:rsidRPr="001C15EA">
        <w:rPr>
          <w:i/>
          <w:noProof/>
        </w:rPr>
        <w:t xml:space="preserve"> </w:t>
      </w:r>
      <w:r w:rsidRPr="001C15EA">
        <w:rPr>
          <w:b/>
          <w:noProof/>
        </w:rPr>
        <w:t>2013,</w:t>
      </w:r>
      <w:r>
        <w:rPr>
          <w:noProof/>
        </w:rPr>
        <w:t xml:space="preserve"> </w:t>
      </w:r>
      <w:r w:rsidRPr="001C15EA">
        <w:rPr>
          <w:i/>
          <w:noProof/>
        </w:rPr>
        <w:t>244-245</w:t>
      </w:r>
      <w:r>
        <w:rPr>
          <w:noProof/>
        </w:rPr>
        <w:t xml:space="preserve"> (0), 444-56.</w:t>
      </w:r>
      <w:bookmarkEnd w:id="238"/>
    </w:p>
    <w:p w:rsidR="007F2CF9" w:rsidRDefault="007F2CF9" w:rsidP="007F2CF9">
      <w:pPr>
        <w:spacing w:line="480" w:lineRule="auto"/>
        <w:rPr>
          <w:noProof/>
        </w:rPr>
      </w:pPr>
      <w:bookmarkStart w:id="239" w:name="_ENREF_132"/>
      <w:r>
        <w:rPr>
          <w:noProof/>
        </w:rPr>
        <w:t>42.</w:t>
      </w:r>
      <w:r>
        <w:rPr>
          <w:noProof/>
        </w:rPr>
        <w:tab/>
        <w:t xml:space="preserve">Kitaura, R.; Seki, K.; Akiyama, G.; Kitagawa, S., Porous Coordination-Polymer Crystals with Gated Channels Specific for Supercritical Gases. </w:t>
      </w:r>
      <w:r w:rsidRPr="001C15EA">
        <w:rPr>
          <w:i/>
          <w:noProof/>
        </w:rPr>
        <w:t>Angew</w:t>
      </w:r>
      <w:r w:rsidR="00A14848">
        <w:rPr>
          <w:i/>
          <w:noProof/>
        </w:rPr>
        <w:t>.</w:t>
      </w:r>
      <w:r w:rsidRPr="001C15EA">
        <w:rPr>
          <w:i/>
          <w:noProof/>
        </w:rPr>
        <w:t xml:space="preserve"> Chem</w:t>
      </w:r>
      <w:r w:rsidR="00A14848">
        <w:rPr>
          <w:i/>
          <w:noProof/>
        </w:rPr>
        <w:t>.,</w:t>
      </w:r>
      <w:r w:rsidRPr="001C15EA">
        <w:rPr>
          <w:i/>
          <w:noProof/>
        </w:rPr>
        <w:t xml:space="preserve"> Int</w:t>
      </w:r>
      <w:r w:rsidR="00A14848">
        <w:rPr>
          <w:i/>
          <w:noProof/>
        </w:rPr>
        <w:t xml:space="preserve">. </w:t>
      </w:r>
      <w:r w:rsidRPr="001C15EA">
        <w:rPr>
          <w:i/>
          <w:noProof/>
        </w:rPr>
        <w:t>Ed</w:t>
      </w:r>
      <w:r w:rsidR="00A14848">
        <w:rPr>
          <w:i/>
          <w:noProof/>
        </w:rPr>
        <w:t>.</w:t>
      </w:r>
      <w:r w:rsidRPr="001C15EA">
        <w:rPr>
          <w:i/>
          <w:noProof/>
        </w:rPr>
        <w:t xml:space="preserve"> </w:t>
      </w:r>
      <w:r w:rsidRPr="001C15EA">
        <w:rPr>
          <w:b/>
          <w:noProof/>
        </w:rPr>
        <w:t>2003,</w:t>
      </w:r>
      <w:r>
        <w:rPr>
          <w:noProof/>
        </w:rPr>
        <w:t xml:space="preserve"> </w:t>
      </w:r>
      <w:r w:rsidRPr="001C15EA">
        <w:rPr>
          <w:i/>
          <w:noProof/>
        </w:rPr>
        <w:t>42</w:t>
      </w:r>
      <w:r>
        <w:rPr>
          <w:noProof/>
        </w:rPr>
        <w:t xml:space="preserve"> (4), 428-431.</w:t>
      </w:r>
      <w:bookmarkEnd w:id="239"/>
    </w:p>
    <w:p w:rsidR="007F2CF9" w:rsidRDefault="007F2CF9" w:rsidP="007F2CF9">
      <w:pPr>
        <w:spacing w:line="480" w:lineRule="auto"/>
        <w:rPr>
          <w:noProof/>
        </w:rPr>
      </w:pPr>
      <w:bookmarkStart w:id="240" w:name="_ENREF_133"/>
      <w:r>
        <w:rPr>
          <w:noProof/>
        </w:rPr>
        <w:t>43.</w:t>
      </w:r>
      <w:r>
        <w:rPr>
          <w:noProof/>
        </w:rPr>
        <w:tab/>
        <w:t xml:space="preserve">Fletcher, A. J.; Thomas, K. M.; Rosseinsky, M. J., Flexibility in metal-organic framework materials: Impact on sorption properties. </w:t>
      </w:r>
      <w:r w:rsidRPr="001C15EA">
        <w:rPr>
          <w:i/>
          <w:noProof/>
        </w:rPr>
        <w:t>J</w:t>
      </w:r>
      <w:r w:rsidR="00A14848">
        <w:rPr>
          <w:i/>
          <w:noProof/>
        </w:rPr>
        <w:t>.</w:t>
      </w:r>
      <w:r w:rsidRPr="001C15EA">
        <w:rPr>
          <w:i/>
          <w:noProof/>
        </w:rPr>
        <w:t xml:space="preserve"> Solid State Chem</w:t>
      </w:r>
      <w:r w:rsidR="0073393D">
        <w:rPr>
          <w:i/>
          <w:noProof/>
        </w:rPr>
        <w:t>.</w:t>
      </w:r>
      <w:r w:rsidRPr="001C15EA">
        <w:rPr>
          <w:i/>
          <w:noProof/>
        </w:rPr>
        <w:t xml:space="preserve"> </w:t>
      </w:r>
      <w:r w:rsidRPr="001C15EA">
        <w:rPr>
          <w:b/>
          <w:noProof/>
        </w:rPr>
        <w:t>2005,</w:t>
      </w:r>
      <w:r>
        <w:rPr>
          <w:noProof/>
        </w:rPr>
        <w:t xml:space="preserve"> </w:t>
      </w:r>
      <w:r w:rsidRPr="001C15EA">
        <w:rPr>
          <w:i/>
          <w:noProof/>
        </w:rPr>
        <w:t>178</w:t>
      </w:r>
      <w:r>
        <w:rPr>
          <w:noProof/>
        </w:rPr>
        <w:t xml:space="preserve"> (8), 2491-2510.</w:t>
      </w:r>
      <w:bookmarkEnd w:id="240"/>
    </w:p>
    <w:p w:rsidR="007F2CF9" w:rsidRDefault="007F2CF9" w:rsidP="007F2CF9">
      <w:pPr>
        <w:spacing w:line="480" w:lineRule="auto"/>
        <w:rPr>
          <w:noProof/>
        </w:rPr>
      </w:pPr>
      <w:bookmarkStart w:id="241" w:name="_ENREF_134"/>
      <w:r>
        <w:rPr>
          <w:noProof/>
        </w:rPr>
        <w:t>44.</w:t>
      </w:r>
      <w:r>
        <w:rPr>
          <w:noProof/>
        </w:rPr>
        <w:tab/>
        <w:t xml:space="preserve">(a) Husain, A.; Ellwart, M.; Bourne, S. A.; Ohrstrom, L.; Oliver, C. L., Single-Crystal-to-Single-Crystal Transformation of a Novel 2-Fold Interpenetrated Cadmium-Organic Framework with Trimesate and 1,2-Bis(4-pyridyl)ethane into the Thermally Desolvated Form Which Exhibits Liquid and Gas Sorption Properties. </w:t>
      </w:r>
      <w:r w:rsidRPr="001C15EA">
        <w:rPr>
          <w:i/>
          <w:noProof/>
        </w:rPr>
        <w:t xml:space="preserve">Cryst Growth Des </w:t>
      </w:r>
      <w:r w:rsidRPr="001C15EA">
        <w:rPr>
          <w:b/>
          <w:noProof/>
        </w:rPr>
        <w:t>2013,</w:t>
      </w:r>
      <w:r>
        <w:rPr>
          <w:noProof/>
        </w:rPr>
        <w:t xml:space="preserve"> </w:t>
      </w:r>
      <w:r w:rsidRPr="001C15EA">
        <w:rPr>
          <w:i/>
          <w:noProof/>
        </w:rPr>
        <w:t>13</w:t>
      </w:r>
      <w:r>
        <w:rPr>
          <w:noProof/>
        </w:rPr>
        <w:t xml:space="preserve"> (4), 1526-1534;</w:t>
      </w:r>
      <w:bookmarkEnd w:id="241"/>
      <w:r>
        <w:rPr>
          <w:noProof/>
        </w:rPr>
        <w:t xml:space="preserve"> </w:t>
      </w:r>
      <w:bookmarkStart w:id="242" w:name="_ENREF_135"/>
      <w:r>
        <w:rPr>
          <w:noProof/>
        </w:rPr>
        <w:t xml:space="preserve">(b) Park, I.-H.; Lee, S. S.; Vittal, J. J., Guest-Triggered Supramolecular Isomerism in a Pillared-Layer </w:t>
      </w:r>
      <w:r>
        <w:rPr>
          <w:noProof/>
        </w:rPr>
        <w:lastRenderedPageBreak/>
        <w:t xml:space="preserve">Structure with Unusual Isomers of Paddle-Wheel Secondary Building Units by Reversible Single-Crystal-to-Single-Crystal Transformation. </w:t>
      </w:r>
      <w:r w:rsidRPr="001C15EA">
        <w:rPr>
          <w:i/>
          <w:noProof/>
        </w:rPr>
        <w:t>Chem</w:t>
      </w:r>
      <w:r w:rsidR="00A14848">
        <w:rPr>
          <w:i/>
          <w:noProof/>
        </w:rPr>
        <w:t xml:space="preserve">. – </w:t>
      </w:r>
      <w:r w:rsidRPr="001C15EA">
        <w:rPr>
          <w:i/>
          <w:noProof/>
        </w:rPr>
        <w:t>Eur</w:t>
      </w:r>
      <w:r w:rsidR="00A14848">
        <w:rPr>
          <w:i/>
          <w:noProof/>
        </w:rPr>
        <w:t>.</w:t>
      </w:r>
      <w:r w:rsidRPr="001C15EA">
        <w:rPr>
          <w:i/>
          <w:noProof/>
        </w:rPr>
        <w:t xml:space="preserve"> J</w:t>
      </w:r>
      <w:r w:rsidR="00A14848">
        <w:rPr>
          <w:i/>
          <w:noProof/>
        </w:rPr>
        <w:t>.</w:t>
      </w:r>
      <w:r w:rsidRPr="001C15EA">
        <w:rPr>
          <w:i/>
          <w:noProof/>
        </w:rPr>
        <w:t xml:space="preserve"> </w:t>
      </w:r>
      <w:r w:rsidRPr="001C15EA">
        <w:rPr>
          <w:b/>
          <w:noProof/>
        </w:rPr>
        <w:t>2013,</w:t>
      </w:r>
      <w:r>
        <w:rPr>
          <w:noProof/>
        </w:rPr>
        <w:t xml:space="preserve"> </w:t>
      </w:r>
      <w:r w:rsidRPr="001C15EA">
        <w:rPr>
          <w:i/>
          <w:noProof/>
        </w:rPr>
        <w:t>19</w:t>
      </w:r>
      <w:r>
        <w:rPr>
          <w:noProof/>
        </w:rPr>
        <w:t xml:space="preserve"> (8), 2695-2702.</w:t>
      </w:r>
      <w:bookmarkEnd w:id="242"/>
    </w:p>
    <w:p w:rsidR="007F2CF9" w:rsidRDefault="007F2CF9" w:rsidP="007F2CF9">
      <w:pPr>
        <w:spacing w:line="480" w:lineRule="auto"/>
        <w:rPr>
          <w:noProof/>
        </w:rPr>
      </w:pPr>
      <w:bookmarkStart w:id="243" w:name="_ENREF_136"/>
      <w:r>
        <w:rPr>
          <w:noProof/>
        </w:rPr>
        <w:t>45.</w:t>
      </w:r>
      <w:r>
        <w:rPr>
          <w:noProof/>
        </w:rPr>
        <w:tab/>
        <w:t xml:space="preserve">(a) Horike, S.; Matsuda, R.; Tanaka, D.; Matsubara, S.; Mizuno, M.; Endo, K.; Kitagawa, S., Dynamic motion of building blocks in porous coordination polymers. </w:t>
      </w:r>
      <w:r w:rsidRPr="001C15EA">
        <w:rPr>
          <w:i/>
          <w:noProof/>
        </w:rPr>
        <w:t>Angew</w:t>
      </w:r>
      <w:r w:rsidR="00A14848">
        <w:rPr>
          <w:i/>
          <w:noProof/>
        </w:rPr>
        <w:t>.</w:t>
      </w:r>
      <w:r w:rsidRPr="001C15EA">
        <w:rPr>
          <w:i/>
          <w:noProof/>
        </w:rPr>
        <w:t xml:space="preserve"> Chem</w:t>
      </w:r>
      <w:r w:rsidR="00A14848">
        <w:rPr>
          <w:i/>
          <w:noProof/>
        </w:rPr>
        <w:t>.</w:t>
      </w:r>
      <w:r w:rsidRPr="001C15EA">
        <w:rPr>
          <w:i/>
          <w:noProof/>
        </w:rPr>
        <w:t xml:space="preserve"> </w:t>
      </w:r>
      <w:r w:rsidRPr="001C15EA">
        <w:rPr>
          <w:b/>
          <w:noProof/>
        </w:rPr>
        <w:t>2006,</w:t>
      </w:r>
      <w:r>
        <w:rPr>
          <w:noProof/>
        </w:rPr>
        <w:t xml:space="preserve"> </w:t>
      </w:r>
      <w:r w:rsidRPr="001C15EA">
        <w:rPr>
          <w:i/>
          <w:noProof/>
        </w:rPr>
        <w:t>45</w:t>
      </w:r>
      <w:r>
        <w:rPr>
          <w:noProof/>
        </w:rPr>
        <w:t xml:space="preserve"> (43), 7226-30;</w:t>
      </w:r>
      <w:bookmarkEnd w:id="243"/>
      <w:r>
        <w:rPr>
          <w:noProof/>
        </w:rPr>
        <w:t xml:space="preserve"> </w:t>
      </w:r>
      <w:bookmarkStart w:id="244" w:name="_ENREF_137"/>
      <w:r>
        <w:rPr>
          <w:noProof/>
        </w:rPr>
        <w:t xml:space="preserve">(b) Gould, S. L.; Tranchemontagne, D.; Yaghi, O. M.; Garcia-Garibay, M. A., Amphidynamic character of crystalline MOF-5: rotational dynamics of terephthalate phenylenes in a free-volume, sterically unhindered environment. </w:t>
      </w:r>
      <w:r w:rsidRPr="001C15EA">
        <w:rPr>
          <w:i/>
          <w:noProof/>
        </w:rPr>
        <w:t>J</w:t>
      </w:r>
      <w:r w:rsidR="00A14848">
        <w:rPr>
          <w:i/>
          <w:noProof/>
        </w:rPr>
        <w:t>.</w:t>
      </w:r>
      <w:r w:rsidRPr="001C15EA">
        <w:rPr>
          <w:i/>
          <w:noProof/>
        </w:rPr>
        <w:t xml:space="preserve"> Am</w:t>
      </w:r>
      <w:r w:rsidR="00A14848">
        <w:rPr>
          <w:i/>
          <w:noProof/>
        </w:rPr>
        <w:t>.</w:t>
      </w:r>
      <w:r w:rsidRPr="001C15EA">
        <w:rPr>
          <w:i/>
          <w:noProof/>
        </w:rPr>
        <w:t xml:space="preserve"> Chem</w:t>
      </w:r>
      <w:r w:rsidR="00A14848">
        <w:rPr>
          <w:i/>
          <w:noProof/>
        </w:rPr>
        <w:t>.</w:t>
      </w:r>
      <w:r w:rsidRPr="001C15EA">
        <w:rPr>
          <w:i/>
          <w:noProof/>
        </w:rPr>
        <w:t xml:space="preserve"> Soc</w:t>
      </w:r>
      <w:r w:rsidR="00A14848">
        <w:rPr>
          <w:i/>
          <w:noProof/>
        </w:rPr>
        <w:t>.</w:t>
      </w:r>
      <w:r w:rsidRPr="001C15EA">
        <w:rPr>
          <w:i/>
          <w:noProof/>
        </w:rPr>
        <w:t xml:space="preserve"> </w:t>
      </w:r>
      <w:r w:rsidRPr="001C15EA">
        <w:rPr>
          <w:b/>
          <w:noProof/>
        </w:rPr>
        <w:t>2008,</w:t>
      </w:r>
      <w:r>
        <w:rPr>
          <w:noProof/>
        </w:rPr>
        <w:t xml:space="preserve"> </w:t>
      </w:r>
      <w:r w:rsidRPr="001C15EA">
        <w:rPr>
          <w:i/>
          <w:noProof/>
        </w:rPr>
        <w:t>130</w:t>
      </w:r>
      <w:r>
        <w:rPr>
          <w:noProof/>
        </w:rPr>
        <w:t xml:space="preserve"> (11), 3246-7;</w:t>
      </w:r>
      <w:bookmarkEnd w:id="244"/>
      <w:r>
        <w:rPr>
          <w:noProof/>
        </w:rPr>
        <w:t xml:space="preserve"> </w:t>
      </w:r>
      <w:bookmarkStart w:id="245" w:name="_ENREF_138"/>
      <w:r>
        <w:rPr>
          <w:noProof/>
        </w:rPr>
        <w:t xml:space="preserve">(c) Winston, E. B.; Lowell, P. J.; Vacek, J.; Chocholousova, J.; Michl, J.; Price, J. C., Dipolar molecular rotors in the metal-organic framework crystal IRMOF-2. </w:t>
      </w:r>
      <w:r w:rsidRPr="001C15EA">
        <w:rPr>
          <w:i/>
          <w:noProof/>
        </w:rPr>
        <w:t>Phys</w:t>
      </w:r>
      <w:r w:rsidR="00A14848">
        <w:rPr>
          <w:i/>
          <w:noProof/>
        </w:rPr>
        <w:t>. C</w:t>
      </w:r>
      <w:r w:rsidRPr="001C15EA">
        <w:rPr>
          <w:i/>
          <w:noProof/>
        </w:rPr>
        <w:t>hem</w:t>
      </w:r>
      <w:r w:rsidR="00A14848">
        <w:rPr>
          <w:i/>
          <w:noProof/>
        </w:rPr>
        <w:t>. C</w:t>
      </w:r>
      <w:r w:rsidRPr="001C15EA">
        <w:rPr>
          <w:i/>
          <w:noProof/>
        </w:rPr>
        <w:t>hem</w:t>
      </w:r>
      <w:r w:rsidR="00A14848">
        <w:rPr>
          <w:i/>
          <w:noProof/>
        </w:rPr>
        <w:t>. P</w:t>
      </w:r>
      <w:r w:rsidRPr="001C15EA">
        <w:rPr>
          <w:i/>
          <w:noProof/>
        </w:rPr>
        <w:t>hys</w:t>
      </w:r>
      <w:r w:rsidR="00A14848">
        <w:rPr>
          <w:i/>
          <w:noProof/>
        </w:rPr>
        <w:t>.</w:t>
      </w:r>
      <w:r w:rsidRPr="001C15EA">
        <w:rPr>
          <w:i/>
          <w:noProof/>
        </w:rPr>
        <w:t xml:space="preserve"> </w:t>
      </w:r>
      <w:r w:rsidRPr="001C15EA">
        <w:rPr>
          <w:b/>
          <w:noProof/>
        </w:rPr>
        <w:t>2008,</w:t>
      </w:r>
      <w:r>
        <w:rPr>
          <w:noProof/>
        </w:rPr>
        <w:t xml:space="preserve"> </w:t>
      </w:r>
      <w:r w:rsidRPr="001C15EA">
        <w:rPr>
          <w:i/>
          <w:noProof/>
        </w:rPr>
        <w:t>10</w:t>
      </w:r>
      <w:r>
        <w:rPr>
          <w:noProof/>
        </w:rPr>
        <w:t xml:space="preserve"> (34), 5188-91.</w:t>
      </w:r>
      <w:bookmarkEnd w:id="245"/>
    </w:p>
    <w:p w:rsidR="007F2CF9" w:rsidRDefault="007F2CF9" w:rsidP="007F2CF9">
      <w:pPr>
        <w:spacing w:line="480" w:lineRule="auto"/>
        <w:rPr>
          <w:noProof/>
        </w:rPr>
      </w:pPr>
      <w:bookmarkStart w:id="246" w:name="_ENREF_139"/>
      <w:r>
        <w:rPr>
          <w:noProof/>
        </w:rPr>
        <w:t>46.</w:t>
      </w:r>
      <w:r>
        <w:rPr>
          <w:noProof/>
        </w:rPr>
        <w:tab/>
        <w:t xml:space="preserve">Seo, J.; Matsuda, R.; Sakamoto, H.; Bonneau, C.; Kitagawa, S., A pillared-layer coordination polymer with a rotatable pillar acting as a molecular gate for guest molecules. </w:t>
      </w:r>
      <w:r w:rsidRPr="001C15EA">
        <w:rPr>
          <w:i/>
          <w:noProof/>
        </w:rPr>
        <w:t>J</w:t>
      </w:r>
      <w:r w:rsidR="00A14848">
        <w:rPr>
          <w:i/>
          <w:noProof/>
        </w:rPr>
        <w:t>.</w:t>
      </w:r>
      <w:r w:rsidRPr="001C15EA">
        <w:rPr>
          <w:i/>
          <w:noProof/>
        </w:rPr>
        <w:t xml:space="preserve"> Am</w:t>
      </w:r>
      <w:r w:rsidR="00A14848">
        <w:rPr>
          <w:i/>
          <w:noProof/>
        </w:rPr>
        <w:t>.</w:t>
      </w:r>
      <w:r w:rsidRPr="001C15EA">
        <w:rPr>
          <w:i/>
          <w:noProof/>
        </w:rPr>
        <w:t xml:space="preserve"> Chem</w:t>
      </w:r>
      <w:r w:rsidR="00A14848">
        <w:rPr>
          <w:i/>
          <w:noProof/>
        </w:rPr>
        <w:t>.</w:t>
      </w:r>
      <w:r w:rsidRPr="001C15EA">
        <w:rPr>
          <w:i/>
          <w:noProof/>
        </w:rPr>
        <w:t xml:space="preserve"> Soc</w:t>
      </w:r>
      <w:r w:rsidR="00A14848">
        <w:rPr>
          <w:i/>
          <w:noProof/>
        </w:rPr>
        <w:t>.</w:t>
      </w:r>
      <w:r w:rsidRPr="001C15EA">
        <w:rPr>
          <w:i/>
          <w:noProof/>
        </w:rPr>
        <w:t xml:space="preserve"> </w:t>
      </w:r>
      <w:r w:rsidRPr="001C15EA">
        <w:rPr>
          <w:b/>
          <w:noProof/>
        </w:rPr>
        <w:t>2009,</w:t>
      </w:r>
      <w:r>
        <w:rPr>
          <w:noProof/>
        </w:rPr>
        <w:t xml:space="preserve"> </w:t>
      </w:r>
      <w:r w:rsidRPr="001C15EA">
        <w:rPr>
          <w:i/>
          <w:noProof/>
        </w:rPr>
        <w:t>131</w:t>
      </w:r>
      <w:r>
        <w:rPr>
          <w:noProof/>
        </w:rPr>
        <w:t xml:space="preserve"> (35), 12792-800.</w:t>
      </w:r>
      <w:bookmarkEnd w:id="246"/>
    </w:p>
    <w:p w:rsidR="007F2CF9" w:rsidRDefault="007F2CF9" w:rsidP="007F2CF9">
      <w:pPr>
        <w:spacing w:line="480" w:lineRule="auto"/>
        <w:rPr>
          <w:noProof/>
        </w:rPr>
      </w:pPr>
      <w:bookmarkStart w:id="247" w:name="_ENREF_140"/>
      <w:r>
        <w:rPr>
          <w:noProof/>
        </w:rPr>
        <w:t>47.</w:t>
      </w:r>
      <w:r>
        <w:rPr>
          <w:noProof/>
        </w:rPr>
        <w:tab/>
        <w:t>Yang, W.; Davies, A. J.; Lin, X.; Suyetin, M.; Matsuda, R.; Blake, A. J.; Wilson, C.; Lewis, W.; Parker, J. E.; Tang, C. C.; George, M. W.; Hubberstey, P.; Kitagawa, S.; Sakamoto, H.; Bichoutskaia, E.; Champness, N. R.; Yang, S.; Schroder, M., Selective CO</w:t>
      </w:r>
      <w:r w:rsidRPr="00A14848">
        <w:rPr>
          <w:noProof/>
          <w:vertAlign w:val="subscript"/>
        </w:rPr>
        <w:t>2</w:t>
      </w:r>
      <w:r>
        <w:rPr>
          <w:noProof/>
        </w:rPr>
        <w:t xml:space="preserve"> uptake and inverse CO</w:t>
      </w:r>
      <w:r w:rsidRPr="00A14848">
        <w:rPr>
          <w:noProof/>
          <w:vertAlign w:val="subscript"/>
        </w:rPr>
        <w:t>2</w:t>
      </w:r>
      <w:r>
        <w:rPr>
          <w:noProof/>
        </w:rPr>
        <w:t>/C</w:t>
      </w:r>
      <w:r w:rsidRPr="00A14848">
        <w:rPr>
          <w:noProof/>
          <w:vertAlign w:val="subscript"/>
        </w:rPr>
        <w:t>2</w:t>
      </w:r>
      <w:r>
        <w:rPr>
          <w:noProof/>
        </w:rPr>
        <w:t>H</w:t>
      </w:r>
      <w:r w:rsidRPr="00A14848">
        <w:rPr>
          <w:noProof/>
          <w:vertAlign w:val="subscript"/>
        </w:rPr>
        <w:t>2</w:t>
      </w:r>
      <w:r>
        <w:rPr>
          <w:noProof/>
        </w:rPr>
        <w:t xml:space="preserve"> selectivity in a dynamic bifunctional metal-organic framework. </w:t>
      </w:r>
      <w:r w:rsidRPr="001C15EA">
        <w:rPr>
          <w:i/>
          <w:noProof/>
        </w:rPr>
        <w:t>Chem</w:t>
      </w:r>
      <w:r w:rsidR="00A14848">
        <w:rPr>
          <w:i/>
          <w:noProof/>
        </w:rPr>
        <w:t>.</w:t>
      </w:r>
      <w:r w:rsidRPr="001C15EA">
        <w:rPr>
          <w:i/>
          <w:noProof/>
        </w:rPr>
        <w:t xml:space="preserve"> Sci</w:t>
      </w:r>
      <w:r w:rsidR="00A14848">
        <w:rPr>
          <w:i/>
          <w:noProof/>
        </w:rPr>
        <w:t>.</w:t>
      </w:r>
      <w:r w:rsidRPr="001C15EA">
        <w:rPr>
          <w:i/>
          <w:noProof/>
        </w:rPr>
        <w:t xml:space="preserve"> </w:t>
      </w:r>
      <w:r w:rsidRPr="001C15EA">
        <w:rPr>
          <w:b/>
          <w:noProof/>
        </w:rPr>
        <w:t>2012,</w:t>
      </w:r>
      <w:r>
        <w:rPr>
          <w:noProof/>
        </w:rPr>
        <w:t xml:space="preserve"> </w:t>
      </w:r>
      <w:r w:rsidRPr="001C15EA">
        <w:rPr>
          <w:i/>
          <w:noProof/>
        </w:rPr>
        <w:t>3</w:t>
      </w:r>
      <w:r>
        <w:rPr>
          <w:noProof/>
        </w:rPr>
        <w:t xml:space="preserve"> (10), 2993-2999.</w:t>
      </w:r>
      <w:bookmarkEnd w:id="247"/>
    </w:p>
    <w:p w:rsidR="007F2CF9" w:rsidRDefault="007F2CF9" w:rsidP="007F2CF9">
      <w:pPr>
        <w:spacing w:line="480" w:lineRule="auto"/>
        <w:rPr>
          <w:noProof/>
        </w:rPr>
      </w:pPr>
      <w:bookmarkStart w:id="248" w:name="_ENREF_141"/>
      <w:r>
        <w:rPr>
          <w:noProof/>
        </w:rPr>
        <w:lastRenderedPageBreak/>
        <w:t>48.</w:t>
      </w:r>
      <w:r>
        <w:rPr>
          <w:noProof/>
        </w:rPr>
        <w:tab/>
        <w:t xml:space="preserve">Murdock, C. R.; Lu, Z.; Jenkins, D. M., Utilizing a copper MOF as a reagent in a solvent mediated reaction to form a topologically distinct MOF. </w:t>
      </w:r>
      <w:r w:rsidRPr="001C15EA">
        <w:rPr>
          <w:i/>
          <w:noProof/>
        </w:rPr>
        <w:t>Dalton Trans</w:t>
      </w:r>
      <w:r w:rsidR="00A14848">
        <w:rPr>
          <w:i/>
          <w:noProof/>
        </w:rPr>
        <w:t>.</w:t>
      </w:r>
      <w:r w:rsidRPr="001C15EA">
        <w:rPr>
          <w:i/>
          <w:noProof/>
        </w:rPr>
        <w:t xml:space="preserve"> </w:t>
      </w:r>
      <w:r w:rsidRPr="001C15EA">
        <w:rPr>
          <w:b/>
          <w:noProof/>
        </w:rPr>
        <w:t>2012,</w:t>
      </w:r>
      <w:r>
        <w:rPr>
          <w:noProof/>
        </w:rPr>
        <w:t xml:space="preserve"> </w:t>
      </w:r>
      <w:r w:rsidRPr="001C15EA">
        <w:rPr>
          <w:i/>
          <w:noProof/>
        </w:rPr>
        <w:t>41</w:t>
      </w:r>
      <w:r>
        <w:rPr>
          <w:noProof/>
        </w:rPr>
        <w:t xml:space="preserve"> (26), 7839-41.</w:t>
      </w:r>
      <w:bookmarkEnd w:id="248"/>
    </w:p>
    <w:p w:rsidR="007F2CF9" w:rsidRDefault="007F2CF9" w:rsidP="007F2CF9">
      <w:pPr>
        <w:spacing w:line="480" w:lineRule="auto"/>
        <w:rPr>
          <w:noProof/>
        </w:rPr>
      </w:pPr>
      <w:bookmarkStart w:id="249" w:name="_ENREF_142"/>
      <w:r>
        <w:rPr>
          <w:noProof/>
        </w:rPr>
        <w:t>49.</w:t>
      </w:r>
      <w:r>
        <w:rPr>
          <w:noProof/>
        </w:rPr>
        <w:tab/>
        <w:t xml:space="preserve">Coronado, E.; Gimenez-Marques, M.; Minguez Espallargas, G., Combination of magnetic susceptibility and electron paramagnetic resonance to monitor the 1D to 2D solid state transformation in flexible metal-organic frameworks of Co(II) and Zn(II) with 1,4-bis(triazol-1-ylmethyl)benzene. </w:t>
      </w:r>
      <w:r w:rsidRPr="001C15EA">
        <w:rPr>
          <w:i/>
          <w:noProof/>
        </w:rPr>
        <w:t>Inorg</w:t>
      </w:r>
      <w:r w:rsidR="00A14848">
        <w:rPr>
          <w:i/>
          <w:noProof/>
        </w:rPr>
        <w:t>. C</w:t>
      </w:r>
      <w:r w:rsidRPr="001C15EA">
        <w:rPr>
          <w:i/>
          <w:noProof/>
        </w:rPr>
        <w:t>hem</w:t>
      </w:r>
      <w:r w:rsidR="00A14848">
        <w:rPr>
          <w:i/>
          <w:noProof/>
        </w:rPr>
        <w:t>.</w:t>
      </w:r>
      <w:r w:rsidRPr="001C15EA">
        <w:rPr>
          <w:i/>
          <w:noProof/>
        </w:rPr>
        <w:t xml:space="preserve"> </w:t>
      </w:r>
      <w:r w:rsidRPr="001C15EA">
        <w:rPr>
          <w:b/>
          <w:noProof/>
        </w:rPr>
        <w:t>2012,</w:t>
      </w:r>
      <w:r>
        <w:rPr>
          <w:noProof/>
        </w:rPr>
        <w:t xml:space="preserve"> </w:t>
      </w:r>
      <w:r w:rsidRPr="001C15EA">
        <w:rPr>
          <w:i/>
          <w:noProof/>
        </w:rPr>
        <w:t>51</w:t>
      </w:r>
      <w:r>
        <w:rPr>
          <w:noProof/>
        </w:rPr>
        <w:t xml:space="preserve"> (7), 4403-10.</w:t>
      </w:r>
      <w:bookmarkEnd w:id="249"/>
    </w:p>
    <w:p w:rsidR="007F2CF9" w:rsidRDefault="007F2CF9" w:rsidP="007F2CF9">
      <w:pPr>
        <w:spacing w:line="480" w:lineRule="auto"/>
        <w:rPr>
          <w:noProof/>
        </w:rPr>
      </w:pPr>
      <w:bookmarkStart w:id="250" w:name="_ENREF_143"/>
      <w:r>
        <w:rPr>
          <w:noProof/>
        </w:rPr>
        <w:t>50.</w:t>
      </w:r>
      <w:r>
        <w:rPr>
          <w:noProof/>
        </w:rPr>
        <w:tab/>
        <w:t xml:space="preserve">(a) Kanoh, H.; Kondo, A.; Noguchi, H.; Kajiro, H.; Tohdoh, A.; Hattori, Y.; Xu, W. C.; Inoue, M.; Sugiura, T.; Morita, K.; Tanaka, H.; Ohba, T.; Kaneko, K., Elastic layer-structured metal organic frameworks (ELMs). </w:t>
      </w:r>
      <w:r w:rsidRPr="001C15EA">
        <w:rPr>
          <w:i/>
          <w:noProof/>
        </w:rPr>
        <w:t>J</w:t>
      </w:r>
      <w:r w:rsidR="00A14848">
        <w:rPr>
          <w:i/>
          <w:noProof/>
        </w:rPr>
        <w:t>. C</w:t>
      </w:r>
      <w:r w:rsidRPr="001C15EA">
        <w:rPr>
          <w:i/>
          <w:noProof/>
        </w:rPr>
        <w:t>olloid</w:t>
      </w:r>
      <w:r w:rsidR="00A14848">
        <w:rPr>
          <w:i/>
          <w:noProof/>
        </w:rPr>
        <w:t xml:space="preserve"> Interface S</w:t>
      </w:r>
      <w:r w:rsidRPr="001C15EA">
        <w:rPr>
          <w:i/>
          <w:noProof/>
        </w:rPr>
        <w:t>ci</w:t>
      </w:r>
      <w:r w:rsidR="00A14848">
        <w:rPr>
          <w:i/>
          <w:noProof/>
        </w:rPr>
        <w:t>.</w:t>
      </w:r>
      <w:r w:rsidRPr="001C15EA">
        <w:rPr>
          <w:i/>
          <w:noProof/>
        </w:rPr>
        <w:t xml:space="preserve"> </w:t>
      </w:r>
      <w:r w:rsidRPr="001C15EA">
        <w:rPr>
          <w:b/>
          <w:noProof/>
        </w:rPr>
        <w:t>2009,</w:t>
      </w:r>
      <w:r>
        <w:rPr>
          <w:noProof/>
        </w:rPr>
        <w:t xml:space="preserve"> </w:t>
      </w:r>
      <w:r w:rsidRPr="001C15EA">
        <w:rPr>
          <w:i/>
          <w:noProof/>
        </w:rPr>
        <w:t>334</w:t>
      </w:r>
      <w:r>
        <w:rPr>
          <w:noProof/>
        </w:rPr>
        <w:t xml:space="preserve"> (1), 1-7;</w:t>
      </w:r>
      <w:bookmarkEnd w:id="250"/>
      <w:r>
        <w:rPr>
          <w:noProof/>
        </w:rPr>
        <w:t xml:space="preserve"> </w:t>
      </w:r>
      <w:bookmarkStart w:id="251" w:name="_ENREF_144"/>
      <w:r>
        <w:rPr>
          <w:noProof/>
        </w:rPr>
        <w:t xml:space="preserve">(b) Kajiro, H.; Kondo, A.; Kaneko, K.; Kanoh, H., Flexible two-dimensional square-grid coordination polymers: structures and functions. </w:t>
      </w:r>
      <w:r w:rsidRPr="001C15EA">
        <w:rPr>
          <w:i/>
          <w:noProof/>
        </w:rPr>
        <w:t>Int</w:t>
      </w:r>
      <w:r w:rsidR="00A14848">
        <w:rPr>
          <w:i/>
          <w:noProof/>
        </w:rPr>
        <w:t>. J. M</w:t>
      </w:r>
      <w:r w:rsidRPr="001C15EA">
        <w:rPr>
          <w:i/>
          <w:noProof/>
        </w:rPr>
        <w:t>ol</w:t>
      </w:r>
      <w:r w:rsidR="00A14848">
        <w:rPr>
          <w:i/>
          <w:noProof/>
        </w:rPr>
        <w:t>. S</w:t>
      </w:r>
      <w:r w:rsidRPr="001C15EA">
        <w:rPr>
          <w:i/>
          <w:noProof/>
        </w:rPr>
        <w:t>ci</w:t>
      </w:r>
      <w:r w:rsidR="00A14848">
        <w:rPr>
          <w:i/>
          <w:noProof/>
        </w:rPr>
        <w:t>.</w:t>
      </w:r>
      <w:r w:rsidRPr="001C15EA">
        <w:rPr>
          <w:i/>
          <w:noProof/>
        </w:rPr>
        <w:t xml:space="preserve"> </w:t>
      </w:r>
      <w:r w:rsidRPr="001C15EA">
        <w:rPr>
          <w:b/>
          <w:noProof/>
        </w:rPr>
        <w:t>2010,</w:t>
      </w:r>
      <w:r>
        <w:rPr>
          <w:noProof/>
        </w:rPr>
        <w:t xml:space="preserve"> </w:t>
      </w:r>
      <w:r w:rsidRPr="001C15EA">
        <w:rPr>
          <w:i/>
          <w:noProof/>
        </w:rPr>
        <w:t>11</w:t>
      </w:r>
      <w:r>
        <w:rPr>
          <w:noProof/>
        </w:rPr>
        <w:t xml:space="preserve"> (10), 3803-45.</w:t>
      </w:r>
      <w:bookmarkEnd w:id="251"/>
    </w:p>
    <w:p w:rsidR="007F2CF9" w:rsidRDefault="007F2CF9" w:rsidP="007F2CF9">
      <w:pPr>
        <w:spacing w:line="480" w:lineRule="auto"/>
        <w:rPr>
          <w:noProof/>
        </w:rPr>
      </w:pPr>
      <w:bookmarkStart w:id="252" w:name="_ENREF_145"/>
      <w:r>
        <w:rPr>
          <w:noProof/>
        </w:rPr>
        <w:t>51.</w:t>
      </w:r>
      <w:r>
        <w:rPr>
          <w:noProof/>
        </w:rPr>
        <w:tab/>
        <w:t>(a) Hong, M.; Zhao, Y.; Su, W.; Cao, R.; Fujita, M.; Zhou, Z.; Chan, A. S., A Silver(I) Coordination Polymer Chain Containing Nanosized Tubes with Anionic and Solvent Molecule Guests</w:t>
      </w:r>
      <w:r w:rsidR="00B40D3D">
        <w:rPr>
          <w:noProof/>
        </w:rPr>
        <w:t>.</w:t>
      </w:r>
      <w:r>
        <w:rPr>
          <w:noProof/>
        </w:rPr>
        <w:t xml:space="preserve"> </w:t>
      </w:r>
      <w:r w:rsidRPr="001C15EA">
        <w:rPr>
          <w:i/>
          <w:noProof/>
        </w:rPr>
        <w:t>Angew</w:t>
      </w:r>
      <w:r w:rsidR="00B40D3D">
        <w:rPr>
          <w:i/>
          <w:noProof/>
        </w:rPr>
        <w:t>.</w:t>
      </w:r>
      <w:r w:rsidRPr="001C15EA">
        <w:rPr>
          <w:i/>
          <w:noProof/>
        </w:rPr>
        <w:t xml:space="preserve"> Chem</w:t>
      </w:r>
      <w:r w:rsidR="00B40D3D">
        <w:rPr>
          <w:i/>
          <w:noProof/>
        </w:rPr>
        <w:t>.</w:t>
      </w:r>
      <w:r w:rsidRPr="001C15EA">
        <w:rPr>
          <w:i/>
          <w:noProof/>
        </w:rPr>
        <w:t xml:space="preserve"> </w:t>
      </w:r>
      <w:r w:rsidRPr="001C15EA">
        <w:rPr>
          <w:b/>
          <w:noProof/>
        </w:rPr>
        <w:t>2000,</w:t>
      </w:r>
      <w:r>
        <w:rPr>
          <w:noProof/>
        </w:rPr>
        <w:t xml:space="preserve"> </w:t>
      </w:r>
      <w:r w:rsidRPr="001C15EA">
        <w:rPr>
          <w:i/>
          <w:noProof/>
        </w:rPr>
        <w:t>39</w:t>
      </w:r>
      <w:r>
        <w:rPr>
          <w:noProof/>
        </w:rPr>
        <w:t xml:space="preserve"> (14), 2468-2470;</w:t>
      </w:r>
      <w:bookmarkEnd w:id="252"/>
      <w:r>
        <w:rPr>
          <w:noProof/>
        </w:rPr>
        <w:t xml:space="preserve"> </w:t>
      </w:r>
      <w:bookmarkStart w:id="253" w:name="_ENREF_146"/>
      <w:r>
        <w:rPr>
          <w:noProof/>
        </w:rPr>
        <w:t xml:space="preserve">(b) Dong, Y. B.; Jiang, Y. Y.; Li, J.; Ma, J. P.; Liu, F. L.; Tang, B.; Huang, R. Q.; Batten, S. R., Temperature-dependent synthesis of metal-organic frameworks based on a flexible tetradentate ligand with bidirectional coordination donors. </w:t>
      </w:r>
      <w:r w:rsidRPr="001C15EA">
        <w:rPr>
          <w:i/>
          <w:noProof/>
        </w:rPr>
        <w:t>J</w:t>
      </w:r>
      <w:r w:rsidR="00B40D3D">
        <w:rPr>
          <w:i/>
          <w:noProof/>
        </w:rPr>
        <w:t>.</w:t>
      </w:r>
      <w:r w:rsidRPr="001C15EA">
        <w:rPr>
          <w:i/>
          <w:noProof/>
        </w:rPr>
        <w:t xml:space="preserve"> Am</w:t>
      </w:r>
      <w:r w:rsidR="00B40D3D">
        <w:rPr>
          <w:i/>
          <w:noProof/>
        </w:rPr>
        <w:t>.</w:t>
      </w:r>
      <w:r w:rsidRPr="001C15EA">
        <w:rPr>
          <w:i/>
          <w:noProof/>
        </w:rPr>
        <w:t xml:space="preserve"> Chem</w:t>
      </w:r>
      <w:r w:rsidR="00B40D3D">
        <w:rPr>
          <w:i/>
          <w:noProof/>
        </w:rPr>
        <w:t>.</w:t>
      </w:r>
      <w:r w:rsidRPr="001C15EA">
        <w:rPr>
          <w:i/>
          <w:noProof/>
        </w:rPr>
        <w:t xml:space="preserve"> Soc</w:t>
      </w:r>
      <w:r w:rsidR="00B40D3D">
        <w:rPr>
          <w:i/>
          <w:noProof/>
        </w:rPr>
        <w:t>.</w:t>
      </w:r>
      <w:r w:rsidRPr="001C15EA">
        <w:rPr>
          <w:i/>
          <w:noProof/>
        </w:rPr>
        <w:t xml:space="preserve"> </w:t>
      </w:r>
      <w:r w:rsidRPr="001C15EA">
        <w:rPr>
          <w:b/>
          <w:noProof/>
        </w:rPr>
        <w:t>2007,</w:t>
      </w:r>
      <w:r>
        <w:rPr>
          <w:noProof/>
        </w:rPr>
        <w:t xml:space="preserve"> </w:t>
      </w:r>
      <w:r w:rsidRPr="001C15EA">
        <w:rPr>
          <w:i/>
          <w:noProof/>
        </w:rPr>
        <w:t>129</w:t>
      </w:r>
      <w:r>
        <w:rPr>
          <w:noProof/>
        </w:rPr>
        <w:t xml:space="preserve"> (15), 4520-1;</w:t>
      </w:r>
      <w:bookmarkEnd w:id="253"/>
      <w:r>
        <w:rPr>
          <w:noProof/>
        </w:rPr>
        <w:t xml:space="preserve"> </w:t>
      </w:r>
      <w:bookmarkStart w:id="254" w:name="_ENREF_147"/>
      <w:r>
        <w:rPr>
          <w:noProof/>
        </w:rPr>
        <w:t xml:space="preserve">(c) Ren, S.-B.; Yang, X.-L.; Zhang, J.; Li, Y.-Z.; Zheng, Y.-X.; Du, H.-B.; You, X.-Z., An infinite photoluminescent </w:t>
      </w:r>
      <w:r>
        <w:rPr>
          <w:noProof/>
        </w:rPr>
        <w:lastRenderedPageBreak/>
        <w:t>coordination nanotube [CuSCN(L)][middle dot](DMF)</w:t>
      </w:r>
      <w:r w:rsidRPr="00B40D3D">
        <w:rPr>
          <w:noProof/>
          <w:vertAlign w:val="subscript"/>
        </w:rPr>
        <w:t>0.5</w:t>
      </w:r>
      <w:r>
        <w:rPr>
          <w:noProof/>
        </w:rPr>
        <w:t xml:space="preserve">. </w:t>
      </w:r>
      <w:r w:rsidRPr="001C15EA">
        <w:rPr>
          <w:i/>
          <w:noProof/>
        </w:rPr>
        <w:t xml:space="preserve">CrystEngComm </w:t>
      </w:r>
      <w:r w:rsidRPr="001C15EA">
        <w:rPr>
          <w:b/>
          <w:noProof/>
        </w:rPr>
        <w:t>2009,</w:t>
      </w:r>
      <w:r>
        <w:rPr>
          <w:noProof/>
        </w:rPr>
        <w:t xml:space="preserve"> </w:t>
      </w:r>
      <w:r w:rsidRPr="001C15EA">
        <w:rPr>
          <w:i/>
          <w:noProof/>
        </w:rPr>
        <w:t>11</w:t>
      </w:r>
      <w:r>
        <w:rPr>
          <w:noProof/>
        </w:rPr>
        <w:t xml:space="preserve"> (2), 246-248;</w:t>
      </w:r>
      <w:bookmarkEnd w:id="254"/>
      <w:r>
        <w:rPr>
          <w:noProof/>
        </w:rPr>
        <w:t xml:space="preserve"> </w:t>
      </w:r>
      <w:bookmarkStart w:id="255" w:name="_ENREF_148"/>
      <w:r>
        <w:rPr>
          <w:noProof/>
        </w:rPr>
        <w:t xml:space="preserve">(d) Thanasekaran, P.; Luo, T. T.; Lee, C. H.; Lu, K. L., A journey in search of single-walled metal-organic nanotubes. </w:t>
      </w:r>
      <w:r w:rsidRPr="001C15EA">
        <w:rPr>
          <w:i/>
          <w:noProof/>
        </w:rPr>
        <w:t>J</w:t>
      </w:r>
      <w:r w:rsidR="00B40D3D">
        <w:rPr>
          <w:i/>
          <w:noProof/>
        </w:rPr>
        <w:t>.</w:t>
      </w:r>
      <w:r w:rsidRPr="001C15EA">
        <w:rPr>
          <w:i/>
          <w:noProof/>
        </w:rPr>
        <w:t xml:space="preserve"> Mater</w:t>
      </w:r>
      <w:r w:rsidR="00B40D3D">
        <w:rPr>
          <w:i/>
          <w:noProof/>
        </w:rPr>
        <w:t>.</w:t>
      </w:r>
      <w:r w:rsidRPr="001C15EA">
        <w:rPr>
          <w:i/>
          <w:noProof/>
        </w:rPr>
        <w:t xml:space="preserve"> Chem</w:t>
      </w:r>
      <w:r w:rsidR="00B40D3D">
        <w:rPr>
          <w:i/>
          <w:noProof/>
        </w:rPr>
        <w:t>.</w:t>
      </w:r>
      <w:r w:rsidRPr="001C15EA">
        <w:rPr>
          <w:i/>
          <w:noProof/>
        </w:rPr>
        <w:t xml:space="preserve"> </w:t>
      </w:r>
      <w:r w:rsidRPr="001C15EA">
        <w:rPr>
          <w:b/>
          <w:noProof/>
        </w:rPr>
        <w:t>2011,</w:t>
      </w:r>
      <w:r>
        <w:rPr>
          <w:noProof/>
        </w:rPr>
        <w:t xml:space="preserve"> </w:t>
      </w:r>
      <w:r w:rsidRPr="001C15EA">
        <w:rPr>
          <w:i/>
          <w:noProof/>
        </w:rPr>
        <w:t>21</w:t>
      </w:r>
      <w:r>
        <w:rPr>
          <w:noProof/>
        </w:rPr>
        <w:t xml:space="preserve"> (35), 13140-13149.</w:t>
      </w:r>
      <w:bookmarkEnd w:id="255"/>
    </w:p>
    <w:p w:rsidR="007F2CF9" w:rsidRDefault="007F2CF9" w:rsidP="007F2CF9">
      <w:pPr>
        <w:spacing w:line="480" w:lineRule="auto"/>
        <w:rPr>
          <w:noProof/>
        </w:rPr>
      </w:pPr>
      <w:bookmarkStart w:id="256" w:name="_ENREF_149"/>
      <w:r>
        <w:rPr>
          <w:noProof/>
        </w:rPr>
        <w:t>52.</w:t>
      </w:r>
      <w:r>
        <w:rPr>
          <w:noProof/>
        </w:rPr>
        <w:tab/>
        <w:t xml:space="preserve">Dybtsev, D. N.; Chun, H.; Kim, K., Rigid and flexible: a highly porous metal-organic framework with unusual guest-dependent dynamic behavior. </w:t>
      </w:r>
      <w:r w:rsidRPr="001C15EA">
        <w:rPr>
          <w:i/>
          <w:noProof/>
        </w:rPr>
        <w:t>Angew</w:t>
      </w:r>
      <w:r w:rsidR="00B40D3D">
        <w:rPr>
          <w:i/>
          <w:noProof/>
        </w:rPr>
        <w:t>.</w:t>
      </w:r>
      <w:r w:rsidRPr="001C15EA">
        <w:rPr>
          <w:i/>
          <w:noProof/>
        </w:rPr>
        <w:t xml:space="preserve"> Chem</w:t>
      </w:r>
      <w:r w:rsidR="00B40D3D">
        <w:rPr>
          <w:i/>
          <w:noProof/>
        </w:rPr>
        <w:t>.</w:t>
      </w:r>
      <w:r w:rsidRPr="001C15EA">
        <w:rPr>
          <w:i/>
          <w:noProof/>
        </w:rPr>
        <w:t xml:space="preserve"> </w:t>
      </w:r>
      <w:r w:rsidRPr="001C15EA">
        <w:rPr>
          <w:b/>
          <w:noProof/>
        </w:rPr>
        <w:t>2004,</w:t>
      </w:r>
      <w:r>
        <w:rPr>
          <w:noProof/>
        </w:rPr>
        <w:t xml:space="preserve"> </w:t>
      </w:r>
      <w:r w:rsidRPr="001C15EA">
        <w:rPr>
          <w:i/>
          <w:noProof/>
        </w:rPr>
        <w:t>43</w:t>
      </w:r>
      <w:r>
        <w:rPr>
          <w:noProof/>
        </w:rPr>
        <w:t xml:space="preserve"> (38), 5033-6.</w:t>
      </w:r>
      <w:bookmarkEnd w:id="256"/>
    </w:p>
    <w:p w:rsidR="007F2CF9" w:rsidRDefault="007F2CF9" w:rsidP="007F2CF9">
      <w:pPr>
        <w:spacing w:line="480" w:lineRule="auto"/>
        <w:rPr>
          <w:noProof/>
        </w:rPr>
      </w:pPr>
      <w:bookmarkStart w:id="257" w:name="_ENREF_150"/>
      <w:r>
        <w:rPr>
          <w:noProof/>
        </w:rPr>
        <w:t>53.</w:t>
      </w:r>
      <w:r>
        <w:rPr>
          <w:noProof/>
        </w:rPr>
        <w:tab/>
        <w:t xml:space="preserve">(a) Hoffmann, H.; Debowski, M.; Müller, P.; Paasch, S.; Senkovska, I.; Kaskel, S.; Brunner, E., Solid-State NMR Spectroscopy of Metal–Organic Framework Compounds (MOFs). </w:t>
      </w:r>
      <w:r w:rsidRPr="001C15EA">
        <w:rPr>
          <w:i/>
          <w:noProof/>
        </w:rPr>
        <w:t xml:space="preserve">Materials </w:t>
      </w:r>
      <w:r w:rsidRPr="001C15EA">
        <w:rPr>
          <w:b/>
          <w:noProof/>
        </w:rPr>
        <w:t>2012,</w:t>
      </w:r>
      <w:r>
        <w:rPr>
          <w:noProof/>
        </w:rPr>
        <w:t xml:space="preserve"> </w:t>
      </w:r>
      <w:r w:rsidRPr="001C15EA">
        <w:rPr>
          <w:i/>
          <w:noProof/>
        </w:rPr>
        <w:t>5</w:t>
      </w:r>
      <w:r>
        <w:rPr>
          <w:noProof/>
        </w:rPr>
        <w:t xml:space="preserve"> (12), 2537-2572;</w:t>
      </w:r>
      <w:bookmarkEnd w:id="257"/>
      <w:r>
        <w:rPr>
          <w:noProof/>
        </w:rPr>
        <w:t xml:space="preserve"> </w:t>
      </w:r>
      <w:bookmarkStart w:id="258" w:name="_ENREF_151"/>
      <w:r>
        <w:rPr>
          <w:noProof/>
        </w:rPr>
        <w:t xml:space="preserve">(b) Sutrisno, A.; Huang, Y., Solid-state NMR: a powerful tool for characterization of metal-organic frameworks. </w:t>
      </w:r>
      <w:r w:rsidR="00B40D3D">
        <w:rPr>
          <w:i/>
          <w:noProof/>
        </w:rPr>
        <w:t>Solid State N</w:t>
      </w:r>
      <w:r w:rsidRPr="001C15EA">
        <w:rPr>
          <w:i/>
          <w:noProof/>
        </w:rPr>
        <w:t>ucl</w:t>
      </w:r>
      <w:r w:rsidR="00B40D3D">
        <w:rPr>
          <w:i/>
          <w:noProof/>
        </w:rPr>
        <w:t>. M</w:t>
      </w:r>
      <w:r w:rsidRPr="001C15EA">
        <w:rPr>
          <w:i/>
          <w:noProof/>
        </w:rPr>
        <w:t>ag</w:t>
      </w:r>
      <w:r w:rsidR="00B40D3D">
        <w:rPr>
          <w:i/>
          <w:noProof/>
        </w:rPr>
        <w:t>.</w:t>
      </w:r>
      <w:r w:rsidRPr="001C15EA">
        <w:rPr>
          <w:i/>
          <w:noProof/>
        </w:rPr>
        <w:t xml:space="preserve"> </w:t>
      </w:r>
      <w:r w:rsidRPr="001C15EA">
        <w:rPr>
          <w:b/>
          <w:noProof/>
        </w:rPr>
        <w:t>2013,</w:t>
      </w:r>
      <w:r>
        <w:rPr>
          <w:noProof/>
        </w:rPr>
        <w:t xml:space="preserve"> </w:t>
      </w:r>
      <w:r w:rsidRPr="001C15EA">
        <w:rPr>
          <w:i/>
          <w:noProof/>
        </w:rPr>
        <w:t>49-50</w:t>
      </w:r>
      <w:r>
        <w:rPr>
          <w:noProof/>
        </w:rPr>
        <w:t xml:space="preserve"> (0), 1-11.</w:t>
      </w:r>
      <w:bookmarkEnd w:id="258"/>
    </w:p>
    <w:p w:rsidR="007F2CF9" w:rsidRDefault="007F2CF9" w:rsidP="007F2CF9">
      <w:pPr>
        <w:spacing w:line="480" w:lineRule="auto"/>
        <w:rPr>
          <w:noProof/>
        </w:rPr>
      </w:pPr>
      <w:bookmarkStart w:id="259" w:name="_ENREF_152"/>
      <w:r>
        <w:rPr>
          <w:noProof/>
        </w:rPr>
        <w:t>54.</w:t>
      </w:r>
      <w:r>
        <w:rPr>
          <w:noProof/>
        </w:rPr>
        <w:tab/>
        <w:t xml:space="preserve">(a) Rabone, J.; Yue, Y.-F.; Chong, S. Y.; Stylianou, K. C.; Bacsa, J.; Bradshaw, D.; Darling, G. R.; Berry, N. G.; Khimyak, Y. Z.; Ganin, A. Y.; Wiper, P.; Claridge, J. B.; Rosseinsky, M. J., An Adaptable Peptide-Based Porous Material. </w:t>
      </w:r>
      <w:r w:rsidRPr="001C15EA">
        <w:rPr>
          <w:i/>
          <w:noProof/>
        </w:rPr>
        <w:t xml:space="preserve">Science </w:t>
      </w:r>
      <w:r w:rsidRPr="001C15EA">
        <w:rPr>
          <w:b/>
          <w:noProof/>
        </w:rPr>
        <w:t>2010,</w:t>
      </w:r>
      <w:r>
        <w:rPr>
          <w:noProof/>
        </w:rPr>
        <w:t xml:space="preserve"> </w:t>
      </w:r>
      <w:r w:rsidRPr="001C15EA">
        <w:rPr>
          <w:i/>
          <w:noProof/>
        </w:rPr>
        <w:t>329</w:t>
      </w:r>
      <w:r>
        <w:rPr>
          <w:noProof/>
        </w:rPr>
        <w:t xml:space="preserve"> (5995), 1053-1057;</w:t>
      </w:r>
      <w:bookmarkEnd w:id="259"/>
      <w:r>
        <w:rPr>
          <w:noProof/>
        </w:rPr>
        <w:t xml:space="preserve"> </w:t>
      </w:r>
      <w:bookmarkStart w:id="260" w:name="_ENREF_153"/>
      <w:r>
        <w:rPr>
          <w:noProof/>
        </w:rPr>
        <w:t xml:space="preserve">(b) Stylianou, K. C.; Rabone, J.; Chong, S. Y.; Heck, R.; Armstrong, J.; Wiper, P. V.; Jelfs, K. E.; Zlatogorsky, S.; Bacsa, J.; McLennan, A. G.; Ireland, C. P.; Khimyak, Y. Z.; Thomas, K. M.; Bradshaw, D.; Rosseinsky, M. J., Dimensionality Transformation through Paddlewheel Reconfiguration in a Flexible and Porous Zn-Based Metal–Organic Framework. </w:t>
      </w:r>
      <w:r w:rsidRPr="001C15EA">
        <w:rPr>
          <w:i/>
          <w:noProof/>
        </w:rPr>
        <w:t>J</w:t>
      </w:r>
      <w:r w:rsidR="00B40D3D">
        <w:rPr>
          <w:i/>
          <w:noProof/>
        </w:rPr>
        <w:t>.</w:t>
      </w:r>
      <w:r w:rsidRPr="001C15EA">
        <w:rPr>
          <w:i/>
          <w:noProof/>
        </w:rPr>
        <w:t xml:space="preserve"> Am</w:t>
      </w:r>
      <w:r w:rsidR="00B40D3D">
        <w:rPr>
          <w:i/>
          <w:noProof/>
        </w:rPr>
        <w:t>.</w:t>
      </w:r>
      <w:r w:rsidRPr="001C15EA">
        <w:rPr>
          <w:i/>
          <w:noProof/>
        </w:rPr>
        <w:t xml:space="preserve"> Chem</w:t>
      </w:r>
      <w:r w:rsidR="00B40D3D">
        <w:rPr>
          <w:i/>
          <w:noProof/>
        </w:rPr>
        <w:t>.</w:t>
      </w:r>
      <w:r w:rsidRPr="001C15EA">
        <w:rPr>
          <w:i/>
          <w:noProof/>
        </w:rPr>
        <w:t xml:space="preserve"> Soc</w:t>
      </w:r>
      <w:r w:rsidR="00B40D3D">
        <w:rPr>
          <w:i/>
          <w:noProof/>
        </w:rPr>
        <w:t>.</w:t>
      </w:r>
      <w:r w:rsidRPr="001C15EA">
        <w:rPr>
          <w:i/>
          <w:noProof/>
        </w:rPr>
        <w:t xml:space="preserve"> </w:t>
      </w:r>
      <w:r w:rsidRPr="001C15EA">
        <w:rPr>
          <w:b/>
          <w:noProof/>
        </w:rPr>
        <w:t>2012,</w:t>
      </w:r>
      <w:r>
        <w:rPr>
          <w:noProof/>
        </w:rPr>
        <w:t xml:space="preserve"> </w:t>
      </w:r>
      <w:r w:rsidRPr="001C15EA">
        <w:rPr>
          <w:i/>
          <w:noProof/>
        </w:rPr>
        <w:t>134</w:t>
      </w:r>
      <w:r>
        <w:rPr>
          <w:noProof/>
        </w:rPr>
        <w:t xml:space="preserve"> (50), 20466-20478;</w:t>
      </w:r>
      <w:bookmarkEnd w:id="260"/>
      <w:r>
        <w:rPr>
          <w:noProof/>
        </w:rPr>
        <w:t xml:space="preserve"> </w:t>
      </w:r>
      <w:bookmarkStart w:id="261" w:name="_ENREF_154"/>
      <w:r>
        <w:rPr>
          <w:noProof/>
        </w:rPr>
        <w:t xml:space="preserve">(c) Lee, E. Y.; Jang, S. Y.; Suh, M. P., Multifunctionality and Crystal Dynamics of a Highly </w:t>
      </w:r>
      <w:r>
        <w:rPr>
          <w:noProof/>
        </w:rPr>
        <w:lastRenderedPageBreak/>
        <w:t>Stable, Porous Metal−Organic Framework [Zn</w:t>
      </w:r>
      <w:r w:rsidRPr="00B40D3D">
        <w:rPr>
          <w:noProof/>
          <w:vertAlign w:val="subscript"/>
        </w:rPr>
        <w:t>4</w:t>
      </w:r>
      <w:r>
        <w:rPr>
          <w:noProof/>
        </w:rPr>
        <w:t>O(NTB)</w:t>
      </w:r>
      <w:r w:rsidRPr="00B40D3D">
        <w:rPr>
          <w:noProof/>
          <w:vertAlign w:val="subscript"/>
        </w:rPr>
        <w:t>2</w:t>
      </w:r>
      <w:r>
        <w:rPr>
          <w:noProof/>
        </w:rPr>
        <w:t xml:space="preserve">]. </w:t>
      </w:r>
      <w:r w:rsidRPr="001C15EA">
        <w:rPr>
          <w:i/>
          <w:noProof/>
        </w:rPr>
        <w:t>J</w:t>
      </w:r>
      <w:r w:rsidR="00B40D3D">
        <w:rPr>
          <w:i/>
          <w:noProof/>
        </w:rPr>
        <w:t>.</w:t>
      </w:r>
      <w:r w:rsidRPr="001C15EA">
        <w:rPr>
          <w:i/>
          <w:noProof/>
        </w:rPr>
        <w:t xml:space="preserve"> Am</w:t>
      </w:r>
      <w:r w:rsidR="00B40D3D">
        <w:rPr>
          <w:i/>
          <w:noProof/>
        </w:rPr>
        <w:t>.</w:t>
      </w:r>
      <w:r w:rsidRPr="001C15EA">
        <w:rPr>
          <w:i/>
          <w:noProof/>
        </w:rPr>
        <w:t xml:space="preserve"> Chem</w:t>
      </w:r>
      <w:r w:rsidR="00B40D3D">
        <w:rPr>
          <w:i/>
          <w:noProof/>
        </w:rPr>
        <w:t>.</w:t>
      </w:r>
      <w:r w:rsidRPr="001C15EA">
        <w:rPr>
          <w:i/>
          <w:noProof/>
        </w:rPr>
        <w:t xml:space="preserve"> Soc</w:t>
      </w:r>
      <w:r w:rsidR="00B40D3D">
        <w:rPr>
          <w:i/>
          <w:noProof/>
        </w:rPr>
        <w:t>.</w:t>
      </w:r>
      <w:r w:rsidRPr="001C15EA">
        <w:rPr>
          <w:i/>
          <w:noProof/>
        </w:rPr>
        <w:t xml:space="preserve"> </w:t>
      </w:r>
      <w:r w:rsidRPr="001C15EA">
        <w:rPr>
          <w:b/>
          <w:noProof/>
        </w:rPr>
        <w:t>2005,</w:t>
      </w:r>
      <w:r>
        <w:rPr>
          <w:noProof/>
        </w:rPr>
        <w:t xml:space="preserve"> </w:t>
      </w:r>
      <w:r w:rsidRPr="001C15EA">
        <w:rPr>
          <w:i/>
          <w:noProof/>
        </w:rPr>
        <w:t>127</w:t>
      </w:r>
      <w:r>
        <w:rPr>
          <w:noProof/>
        </w:rPr>
        <w:t xml:space="preserve"> (17), 6374-6381.</w:t>
      </w:r>
      <w:bookmarkEnd w:id="261"/>
    </w:p>
    <w:p w:rsidR="007F2CF9" w:rsidRDefault="007F2CF9" w:rsidP="007F2CF9">
      <w:pPr>
        <w:spacing w:line="480" w:lineRule="auto"/>
        <w:rPr>
          <w:noProof/>
        </w:rPr>
      </w:pPr>
      <w:bookmarkStart w:id="262" w:name="_ENREF_155"/>
      <w:r>
        <w:rPr>
          <w:noProof/>
        </w:rPr>
        <w:t>55.</w:t>
      </w:r>
      <w:r>
        <w:rPr>
          <w:noProof/>
        </w:rPr>
        <w:tab/>
        <w:t xml:space="preserve">(a) Herm, Z. R.; Bloch, E. D.; Long, J. R., Hydrocarbon Separations in Metal-Organic Frameworks. </w:t>
      </w:r>
      <w:r w:rsidRPr="001C15EA">
        <w:rPr>
          <w:i/>
          <w:noProof/>
        </w:rPr>
        <w:t xml:space="preserve">Chem. Mater. </w:t>
      </w:r>
      <w:r w:rsidRPr="001C15EA">
        <w:rPr>
          <w:b/>
          <w:noProof/>
        </w:rPr>
        <w:t>2014,</w:t>
      </w:r>
      <w:r>
        <w:rPr>
          <w:noProof/>
        </w:rPr>
        <w:t xml:space="preserve"> </w:t>
      </w:r>
      <w:r w:rsidRPr="001C15EA">
        <w:rPr>
          <w:i/>
          <w:noProof/>
        </w:rPr>
        <w:t>26</w:t>
      </w:r>
      <w:r>
        <w:rPr>
          <w:noProof/>
        </w:rPr>
        <w:t xml:space="preserve"> (1), 323-338;</w:t>
      </w:r>
      <w:bookmarkEnd w:id="262"/>
      <w:r>
        <w:rPr>
          <w:noProof/>
        </w:rPr>
        <w:t xml:space="preserve"> </w:t>
      </w:r>
      <w:bookmarkStart w:id="263" w:name="_ENREF_156"/>
      <w:r>
        <w:rPr>
          <w:noProof/>
        </w:rPr>
        <w:t xml:space="preserve">(b) Yan, Y.; Yang, S.; Blake, A. J.; Schroder, M., Studies on Metal-Organic Frameworks of Cu(II) with Isophthalate Linkers for Hydrogen Storage. </w:t>
      </w:r>
      <w:r w:rsidRPr="001C15EA">
        <w:rPr>
          <w:i/>
          <w:noProof/>
        </w:rPr>
        <w:t xml:space="preserve">Acc. Chem. Res. </w:t>
      </w:r>
      <w:r w:rsidRPr="001C15EA">
        <w:rPr>
          <w:b/>
          <w:noProof/>
        </w:rPr>
        <w:t>2014,</w:t>
      </w:r>
      <w:r>
        <w:rPr>
          <w:noProof/>
        </w:rPr>
        <w:t xml:space="preserve"> </w:t>
      </w:r>
      <w:r w:rsidRPr="001C15EA">
        <w:rPr>
          <w:i/>
          <w:noProof/>
        </w:rPr>
        <w:t>47</w:t>
      </w:r>
      <w:r>
        <w:rPr>
          <w:noProof/>
        </w:rPr>
        <w:t xml:space="preserve"> (2), 296-307.</w:t>
      </w:r>
      <w:bookmarkEnd w:id="263"/>
    </w:p>
    <w:p w:rsidR="007F2CF9" w:rsidRDefault="007F2CF9" w:rsidP="007F2CF9">
      <w:pPr>
        <w:spacing w:line="480" w:lineRule="auto"/>
        <w:rPr>
          <w:noProof/>
        </w:rPr>
      </w:pPr>
      <w:bookmarkStart w:id="264" w:name="_ENREF_157"/>
      <w:r>
        <w:rPr>
          <w:noProof/>
        </w:rPr>
        <w:t>56.</w:t>
      </w:r>
      <w:r>
        <w:rPr>
          <w:noProof/>
        </w:rPr>
        <w:tab/>
        <w:t xml:space="preserve">Devic, T.; David, O.; Valls, M.; Marrot, J.; Couty, F.; </w:t>
      </w:r>
      <w:r w:rsidR="002104CF">
        <w:rPr>
          <w:noProof/>
        </w:rPr>
        <w:t>Férey</w:t>
      </w:r>
      <w:r>
        <w:rPr>
          <w:noProof/>
        </w:rPr>
        <w:t xml:space="preserve">, G., An Illustration of the Limit of the Metal Organic Framework's Isoreticular Principle Using a Semirigid Tritopic Linker Obtained by "Click" Chemistry. </w:t>
      </w:r>
      <w:r w:rsidRPr="001C15EA">
        <w:rPr>
          <w:i/>
          <w:noProof/>
        </w:rPr>
        <w:t xml:space="preserve">J. Am. Chem. Soc. </w:t>
      </w:r>
      <w:r w:rsidRPr="001C15EA">
        <w:rPr>
          <w:b/>
          <w:noProof/>
        </w:rPr>
        <w:t>2007,</w:t>
      </w:r>
      <w:r>
        <w:rPr>
          <w:noProof/>
        </w:rPr>
        <w:t xml:space="preserve"> </w:t>
      </w:r>
      <w:r w:rsidRPr="001C15EA">
        <w:rPr>
          <w:i/>
          <w:noProof/>
        </w:rPr>
        <w:t>129</w:t>
      </w:r>
      <w:r>
        <w:rPr>
          <w:noProof/>
        </w:rPr>
        <w:t xml:space="preserve"> (42), 12614-12615.</w:t>
      </w:r>
      <w:bookmarkEnd w:id="264"/>
    </w:p>
    <w:p w:rsidR="007F2CF9" w:rsidRDefault="007F2CF9" w:rsidP="007F2CF9">
      <w:pPr>
        <w:spacing w:line="480" w:lineRule="auto"/>
        <w:rPr>
          <w:noProof/>
        </w:rPr>
      </w:pPr>
      <w:bookmarkStart w:id="265" w:name="_ENREF_158"/>
      <w:r>
        <w:rPr>
          <w:noProof/>
        </w:rPr>
        <w:t>57.</w:t>
      </w:r>
      <w:r>
        <w:rPr>
          <w:noProof/>
        </w:rPr>
        <w:tab/>
        <w:t xml:space="preserve">(a) Sgobba, V.; Guldi, D. M., Carbon nanotubes-electronic/electrochemical properties and application for nanoelectronics and photonics. </w:t>
      </w:r>
      <w:r w:rsidRPr="001C15EA">
        <w:rPr>
          <w:i/>
          <w:noProof/>
        </w:rPr>
        <w:t xml:space="preserve">Chem. Soc. Rev. </w:t>
      </w:r>
      <w:r w:rsidRPr="001C15EA">
        <w:rPr>
          <w:b/>
          <w:noProof/>
        </w:rPr>
        <w:t>2009,</w:t>
      </w:r>
      <w:r>
        <w:rPr>
          <w:noProof/>
        </w:rPr>
        <w:t xml:space="preserve"> </w:t>
      </w:r>
      <w:r w:rsidRPr="001C15EA">
        <w:rPr>
          <w:i/>
          <w:noProof/>
        </w:rPr>
        <w:t>38</w:t>
      </w:r>
      <w:r>
        <w:rPr>
          <w:noProof/>
        </w:rPr>
        <w:t xml:space="preserve"> (1), 165-184;</w:t>
      </w:r>
      <w:bookmarkEnd w:id="265"/>
      <w:r>
        <w:rPr>
          <w:noProof/>
        </w:rPr>
        <w:t xml:space="preserve"> </w:t>
      </w:r>
      <w:bookmarkStart w:id="266" w:name="_ENREF_159"/>
      <w:r>
        <w:rPr>
          <w:noProof/>
        </w:rPr>
        <w:t xml:space="preserve">(b) Baughman, R. H.; Zakhidov, A. A.; de Heer, W. A., Carbon nanotubes-the route toward applications. </w:t>
      </w:r>
      <w:r w:rsidR="00B40D3D">
        <w:rPr>
          <w:i/>
          <w:noProof/>
        </w:rPr>
        <w:t>Science</w:t>
      </w:r>
      <w:r w:rsidRPr="001C15EA">
        <w:rPr>
          <w:i/>
          <w:noProof/>
        </w:rPr>
        <w:t xml:space="preserve"> </w:t>
      </w:r>
      <w:r w:rsidRPr="001C15EA">
        <w:rPr>
          <w:b/>
          <w:noProof/>
        </w:rPr>
        <w:t>2002,</w:t>
      </w:r>
      <w:r>
        <w:rPr>
          <w:noProof/>
        </w:rPr>
        <w:t xml:space="preserve"> </w:t>
      </w:r>
      <w:r w:rsidRPr="001C15EA">
        <w:rPr>
          <w:i/>
          <w:noProof/>
        </w:rPr>
        <w:t>297</w:t>
      </w:r>
      <w:r>
        <w:rPr>
          <w:noProof/>
        </w:rPr>
        <w:t xml:space="preserve"> (5582), 787-792.</w:t>
      </w:r>
      <w:bookmarkEnd w:id="266"/>
    </w:p>
    <w:p w:rsidR="007F2CF9" w:rsidRDefault="007F2CF9" w:rsidP="007F2CF9">
      <w:pPr>
        <w:spacing w:line="480" w:lineRule="auto"/>
        <w:rPr>
          <w:noProof/>
        </w:rPr>
      </w:pPr>
      <w:bookmarkStart w:id="267" w:name="_ENREF_160"/>
      <w:r>
        <w:rPr>
          <w:noProof/>
        </w:rPr>
        <w:t>58.</w:t>
      </w:r>
      <w:r>
        <w:rPr>
          <w:noProof/>
        </w:rPr>
        <w:tab/>
        <w:t xml:space="preserve">(a) Otsubo, K.; Wakabayashi, Y.; Ohara, J.; Yamamoto, S.; Matsuzaki, H.; Okamoto, H.; Nitta, K.; Uruga, T.; Kitagawa, H., Bottom-up realization of a porous metal-organic nanotubular assembly. </w:t>
      </w:r>
      <w:r w:rsidRPr="001C15EA">
        <w:rPr>
          <w:i/>
          <w:noProof/>
        </w:rPr>
        <w:t xml:space="preserve">Nat. Mater. </w:t>
      </w:r>
      <w:r w:rsidRPr="001C15EA">
        <w:rPr>
          <w:b/>
          <w:noProof/>
        </w:rPr>
        <w:t>2011,</w:t>
      </w:r>
      <w:r>
        <w:rPr>
          <w:noProof/>
        </w:rPr>
        <w:t xml:space="preserve"> </w:t>
      </w:r>
      <w:r w:rsidRPr="001C15EA">
        <w:rPr>
          <w:i/>
          <w:noProof/>
        </w:rPr>
        <w:t>10</w:t>
      </w:r>
      <w:r>
        <w:rPr>
          <w:noProof/>
        </w:rPr>
        <w:t xml:space="preserve"> (4), 291-295;</w:t>
      </w:r>
      <w:bookmarkEnd w:id="267"/>
      <w:r>
        <w:rPr>
          <w:noProof/>
        </w:rPr>
        <w:t xml:space="preserve"> </w:t>
      </w:r>
      <w:bookmarkStart w:id="268" w:name="_ENREF_161"/>
      <w:r>
        <w:rPr>
          <w:noProof/>
        </w:rPr>
        <w:t xml:space="preserve">(b) Unruh, D. K.; Gojdas, K.; Libo, A.; Forbes, T. Z., Development of Metal-Organic Nanotubes Exhibiting Low-Temperature, Reversible Exchange of Confined Ice Channels. </w:t>
      </w:r>
      <w:r w:rsidRPr="001C15EA">
        <w:rPr>
          <w:i/>
          <w:noProof/>
        </w:rPr>
        <w:t xml:space="preserve">J. Am. Chem. Soc. </w:t>
      </w:r>
      <w:r w:rsidRPr="001C15EA">
        <w:rPr>
          <w:b/>
          <w:noProof/>
        </w:rPr>
        <w:t>2013,</w:t>
      </w:r>
      <w:r>
        <w:rPr>
          <w:noProof/>
        </w:rPr>
        <w:t xml:space="preserve"> </w:t>
      </w:r>
      <w:r w:rsidRPr="001C15EA">
        <w:rPr>
          <w:i/>
          <w:noProof/>
        </w:rPr>
        <w:t>135</w:t>
      </w:r>
      <w:r>
        <w:rPr>
          <w:noProof/>
        </w:rPr>
        <w:t xml:space="preserve"> (20), 7398-7401;</w:t>
      </w:r>
      <w:bookmarkEnd w:id="268"/>
      <w:r>
        <w:rPr>
          <w:noProof/>
        </w:rPr>
        <w:t xml:space="preserve"> </w:t>
      </w:r>
      <w:bookmarkStart w:id="269" w:name="_ENREF_162"/>
      <w:r>
        <w:rPr>
          <w:noProof/>
        </w:rPr>
        <w:t xml:space="preserve">(c) Ju, P.; Jiang, L.; </w:t>
      </w:r>
      <w:r>
        <w:rPr>
          <w:noProof/>
        </w:rPr>
        <w:lastRenderedPageBreak/>
        <w:t xml:space="preserve">Lu, T.-B., An unprecedented dynamic porous metal-organic framework assembled from fivefold interlocked closed nanotubes with selective gas adsorption behaviors. </w:t>
      </w:r>
      <w:r w:rsidRPr="001C15EA">
        <w:rPr>
          <w:i/>
          <w:noProof/>
        </w:rPr>
        <w:t xml:space="preserve">Chem. Commun. </w:t>
      </w:r>
      <w:r w:rsidRPr="001C15EA">
        <w:rPr>
          <w:b/>
          <w:noProof/>
        </w:rPr>
        <w:t>2013,</w:t>
      </w:r>
      <w:r>
        <w:rPr>
          <w:noProof/>
        </w:rPr>
        <w:t xml:space="preserve"> </w:t>
      </w:r>
      <w:r w:rsidRPr="001C15EA">
        <w:rPr>
          <w:i/>
          <w:noProof/>
        </w:rPr>
        <w:t>49</w:t>
      </w:r>
      <w:r>
        <w:rPr>
          <w:noProof/>
        </w:rPr>
        <w:t xml:space="preserve"> (18), 1820-1822;</w:t>
      </w:r>
      <w:bookmarkEnd w:id="269"/>
      <w:r>
        <w:rPr>
          <w:noProof/>
        </w:rPr>
        <w:t xml:space="preserve"> </w:t>
      </w:r>
      <w:bookmarkStart w:id="270" w:name="_ENREF_163"/>
      <w:r>
        <w:rPr>
          <w:noProof/>
        </w:rPr>
        <w:t>(d) Dai, F.; He, H.; Sun, D., A Metal-Organic Nanotube Exhibiting Reversible Adsorption of (H</w:t>
      </w:r>
      <w:r w:rsidRPr="00B40D3D">
        <w:rPr>
          <w:noProof/>
          <w:vertAlign w:val="subscript"/>
        </w:rPr>
        <w:t>2</w:t>
      </w:r>
      <w:r>
        <w:rPr>
          <w:noProof/>
        </w:rPr>
        <w:t>O)</w:t>
      </w:r>
      <w:r w:rsidRPr="00B40D3D">
        <w:rPr>
          <w:noProof/>
          <w:vertAlign w:val="subscript"/>
        </w:rPr>
        <w:t>12</w:t>
      </w:r>
      <w:r>
        <w:rPr>
          <w:noProof/>
        </w:rPr>
        <w:t xml:space="preserve"> Cluster. </w:t>
      </w:r>
      <w:r w:rsidRPr="001C15EA">
        <w:rPr>
          <w:i/>
          <w:noProof/>
        </w:rPr>
        <w:t xml:space="preserve">J. Am. Chem. Soc. </w:t>
      </w:r>
      <w:r w:rsidRPr="001C15EA">
        <w:rPr>
          <w:b/>
          <w:noProof/>
        </w:rPr>
        <w:t>2008,</w:t>
      </w:r>
      <w:r>
        <w:rPr>
          <w:noProof/>
        </w:rPr>
        <w:t xml:space="preserve"> </w:t>
      </w:r>
      <w:r w:rsidRPr="001C15EA">
        <w:rPr>
          <w:i/>
          <w:noProof/>
        </w:rPr>
        <w:t>130</w:t>
      </w:r>
      <w:r>
        <w:rPr>
          <w:noProof/>
        </w:rPr>
        <w:t xml:space="preserve"> (43), 14064-14065;</w:t>
      </w:r>
      <w:bookmarkEnd w:id="270"/>
      <w:r>
        <w:rPr>
          <w:noProof/>
        </w:rPr>
        <w:t xml:space="preserve"> </w:t>
      </w:r>
      <w:bookmarkStart w:id="271" w:name="_ENREF_164"/>
      <w:r>
        <w:rPr>
          <w:noProof/>
        </w:rPr>
        <w:t xml:space="preserve">(e) Lu, Z.-Z.; Zhang, R.; Li, Y.-Z.; Guo, Z.-J.; Zheng, H.-G., Solvatochromic Behavior of a Nanotubular Metal-Organic Framework for Sensing Small Molecules. </w:t>
      </w:r>
      <w:r w:rsidRPr="001C15EA">
        <w:rPr>
          <w:i/>
          <w:noProof/>
        </w:rPr>
        <w:t xml:space="preserve">J. Am. Chem. Soc. </w:t>
      </w:r>
      <w:r w:rsidRPr="001C15EA">
        <w:rPr>
          <w:b/>
          <w:noProof/>
        </w:rPr>
        <w:t>2011,</w:t>
      </w:r>
      <w:r>
        <w:rPr>
          <w:noProof/>
        </w:rPr>
        <w:t xml:space="preserve"> </w:t>
      </w:r>
      <w:r w:rsidRPr="001C15EA">
        <w:rPr>
          <w:i/>
          <w:noProof/>
        </w:rPr>
        <w:t>133</w:t>
      </w:r>
      <w:r>
        <w:rPr>
          <w:noProof/>
        </w:rPr>
        <w:t xml:space="preserve"> (12), 4172-4174.</w:t>
      </w:r>
      <w:bookmarkEnd w:id="271"/>
    </w:p>
    <w:p w:rsidR="007F2CF9" w:rsidRDefault="007F2CF9" w:rsidP="007F2CF9">
      <w:pPr>
        <w:spacing w:line="480" w:lineRule="auto"/>
        <w:rPr>
          <w:noProof/>
        </w:rPr>
      </w:pPr>
      <w:bookmarkStart w:id="272" w:name="_ENREF_165"/>
      <w:r>
        <w:rPr>
          <w:noProof/>
        </w:rPr>
        <w:t>59.</w:t>
      </w:r>
      <w:r>
        <w:rPr>
          <w:noProof/>
        </w:rPr>
        <w:tab/>
        <w:t xml:space="preserve">(a) Luo, T.-T.; Wu, H.-C.; Jao, Y.-C.; Huang, S.-M.; Tseng, T.-W.; Wen, Y.-S.; Lee, G.-H.; Peng, S.-M.; Lu, K.-L., Self-Assembled Arrays of Single-Walled Metal-Organic Nanotubes. </w:t>
      </w:r>
      <w:r w:rsidRPr="001C15EA">
        <w:rPr>
          <w:i/>
          <w:noProof/>
        </w:rPr>
        <w:t xml:space="preserve">Angew. Chem., Int. Ed. </w:t>
      </w:r>
      <w:r w:rsidRPr="001C15EA">
        <w:rPr>
          <w:b/>
          <w:noProof/>
        </w:rPr>
        <w:t>2009,</w:t>
      </w:r>
      <w:r>
        <w:rPr>
          <w:noProof/>
        </w:rPr>
        <w:t xml:space="preserve"> </w:t>
      </w:r>
      <w:r w:rsidRPr="001C15EA">
        <w:rPr>
          <w:i/>
          <w:noProof/>
        </w:rPr>
        <w:t>48</w:t>
      </w:r>
      <w:r>
        <w:rPr>
          <w:noProof/>
        </w:rPr>
        <w:t xml:space="preserve"> (50), 9461-9464;</w:t>
      </w:r>
      <w:bookmarkEnd w:id="272"/>
      <w:r>
        <w:rPr>
          <w:noProof/>
        </w:rPr>
        <w:t xml:space="preserve"> </w:t>
      </w:r>
      <w:bookmarkStart w:id="273" w:name="_ENREF_166"/>
      <w:r>
        <w:rPr>
          <w:noProof/>
        </w:rPr>
        <w:t xml:space="preserve">(b) He, H.; Collins, D.; Dai, F.; Zhao, X.; Zhang, G.; Ma, H.; Sun, D., Construction of Metal-Organic Frameworks with 1D Chain, 2D Grid, and 3D Porous Framework Based on a Flexible Imidazole Ligand and Rigid Benzenedicarboxylates. </w:t>
      </w:r>
      <w:r w:rsidRPr="001C15EA">
        <w:rPr>
          <w:i/>
          <w:noProof/>
        </w:rPr>
        <w:t xml:space="preserve">Cryst. Growth Des. </w:t>
      </w:r>
      <w:r w:rsidRPr="001C15EA">
        <w:rPr>
          <w:b/>
          <w:noProof/>
        </w:rPr>
        <w:t>2010,</w:t>
      </w:r>
      <w:r>
        <w:rPr>
          <w:noProof/>
        </w:rPr>
        <w:t xml:space="preserve"> </w:t>
      </w:r>
      <w:r w:rsidRPr="001C15EA">
        <w:rPr>
          <w:i/>
          <w:noProof/>
        </w:rPr>
        <w:t>10</w:t>
      </w:r>
      <w:r>
        <w:rPr>
          <w:noProof/>
        </w:rPr>
        <w:t xml:space="preserve"> (2), 895-902.</w:t>
      </w:r>
      <w:bookmarkEnd w:id="273"/>
    </w:p>
    <w:p w:rsidR="007F2CF9" w:rsidRDefault="007F2CF9" w:rsidP="007F2CF9">
      <w:pPr>
        <w:spacing w:line="480" w:lineRule="auto"/>
        <w:rPr>
          <w:noProof/>
        </w:rPr>
      </w:pPr>
      <w:bookmarkStart w:id="274" w:name="_ENREF_167"/>
      <w:r>
        <w:rPr>
          <w:noProof/>
        </w:rPr>
        <w:t>60.</w:t>
      </w:r>
      <w:r>
        <w:rPr>
          <w:noProof/>
        </w:rPr>
        <w:tab/>
        <w:t>Wu, G.; Bai, J.; Jiang, Y.; Li, G.; Huang, J.; Li, Y.; Anson, C. E.; Powell, A. K.; Qiu, S., Rolling Up the Sheet: Constructing Metal-Organic Lamellae and Nanotubes from a [{Mn</w:t>
      </w:r>
      <w:r w:rsidRPr="00B40D3D">
        <w:rPr>
          <w:noProof/>
          <w:vertAlign w:val="subscript"/>
        </w:rPr>
        <w:t>3</w:t>
      </w:r>
      <w:r>
        <w:rPr>
          <w:noProof/>
        </w:rPr>
        <w:t>(propanediolato)</w:t>
      </w:r>
      <w:r w:rsidRPr="00B40D3D">
        <w:rPr>
          <w:noProof/>
          <w:vertAlign w:val="subscript"/>
        </w:rPr>
        <w:t>2</w:t>
      </w:r>
      <w:r>
        <w:rPr>
          <w:noProof/>
        </w:rPr>
        <w:t>}(dicyanamide)</w:t>
      </w:r>
      <w:r w:rsidRPr="00B40D3D">
        <w:rPr>
          <w:noProof/>
          <w:vertAlign w:val="subscript"/>
        </w:rPr>
        <w:t>2</w:t>
      </w:r>
      <w:r>
        <w:rPr>
          <w:noProof/>
        </w:rPr>
        <w:t>]</w:t>
      </w:r>
      <w:r w:rsidRPr="00B40D3D">
        <w:rPr>
          <w:noProof/>
          <w:vertAlign w:val="subscript"/>
        </w:rPr>
        <w:t>n</w:t>
      </w:r>
      <w:r>
        <w:rPr>
          <w:noProof/>
        </w:rPr>
        <w:t xml:space="preserve"> Honeycomb Skeleton. </w:t>
      </w:r>
      <w:r w:rsidRPr="001C15EA">
        <w:rPr>
          <w:i/>
          <w:noProof/>
        </w:rPr>
        <w:t xml:space="preserve">J. Am. Chem. Soc. </w:t>
      </w:r>
      <w:r w:rsidRPr="001C15EA">
        <w:rPr>
          <w:b/>
          <w:noProof/>
        </w:rPr>
        <w:t>2013,</w:t>
      </w:r>
      <w:r>
        <w:rPr>
          <w:noProof/>
        </w:rPr>
        <w:t xml:space="preserve"> </w:t>
      </w:r>
      <w:r w:rsidRPr="001C15EA">
        <w:rPr>
          <w:i/>
          <w:noProof/>
        </w:rPr>
        <w:t>135</w:t>
      </w:r>
      <w:r>
        <w:rPr>
          <w:noProof/>
        </w:rPr>
        <w:t xml:space="preserve"> (49), 18276-18279.</w:t>
      </w:r>
      <w:bookmarkEnd w:id="274"/>
    </w:p>
    <w:p w:rsidR="007F2CF9" w:rsidRDefault="007F2CF9" w:rsidP="007F2CF9">
      <w:pPr>
        <w:spacing w:line="480" w:lineRule="auto"/>
        <w:rPr>
          <w:noProof/>
        </w:rPr>
      </w:pPr>
      <w:bookmarkStart w:id="275" w:name="_ENREF_168"/>
      <w:r>
        <w:rPr>
          <w:noProof/>
        </w:rPr>
        <w:t>61.</w:t>
      </w:r>
      <w:r>
        <w:rPr>
          <w:noProof/>
        </w:rPr>
        <w:tab/>
        <w:t xml:space="preserve">Naik, A. D.; Marchand-Brynaert, J.; Garcia, Y., A simplified approach to N- and N,N'-linked 1,2,4-triazoles by transamination. </w:t>
      </w:r>
      <w:r w:rsidRPr="001C15EA">
        <w:rPr>
          <w:i/>
          <w:noProof/>
        </w:rPr>
        <w:t xml:space="preserve">Synthesis </w:t>
      </w:r>
      <w:r w:rsidRPr="001C15EA">
        <w:rPr>
          <w:b/>
          <w:noProof/>
        </w:rPr>
        <w:t>2008,</w:t>
      </w:r>
      <w:r>
        <w:rPr>
          <w:noProof/>
        </w:rPr>
        <w:t xml:space="preserve">  (1), 149-154.</w:t>
      </w:r>
      <w:bookmarkEnd w:id="275"/>
    </w:p>
    <w:p w:rsidR="00CA3E33" w:rsidRDefault="00EE5FB2" w:rsidP="00EE5FB2">
      <w:pPr>
        <w:jc w:val="left"/>
      </w:pPr>
      <w:r>
        <w:rPr>
          <w:noProof/>
        </w:rPr>
        <w:br w:type="page"/>
      </w:r>
      <w:r w:rsidR="00D6560A">
        <w:fldChar w:fldCharType="end"/>
      </w:r>
    </w:p>
    <w:p w:rsidR="00236E6D" w:rsidRPr="00334400" w:rsidRDefault="00526151" w:rsidP="00EE753A">
      <w:pPr>
        <w:pStyle w:val="Heading1"/>
        <w:numPr>
          <w:ilvl w:val="0"/>
          <w:numId w:val="0"/>
        </w:numPr>
        <w:spacing w:line="480" w:lineRule="auto"/>
      </w:pPr>
      <w:bookmarkStart w:id="276" w:name="_Toc380698251"/>
      <w:r w:rsidRPr="00334400">
        <w:lastRenderedPageBreak/>
        <w:t>VITA</w:t>
      </w:r>
      <w:bookmarkEnd w:id="107"/>
      <w:bookmarkEnd w:id="276"/>
    </w:p>
    <w:p w:rsidR="00A83D52" w:rsidRDefault="001110B9" w:rsidP="00EE753A">
      <w:pPr>
        <w:spacing w:line="480" w:lineRule="auto"/>
        <w:ind w:firstLine="720"/>
      </w:pPr>
      <w:r>
        <w:t>Christopher Ray Murdock was born on January 25, 1987</w:t>
      </w:r>
      <w:r w:rsidR="00367A1A">
        <w:t xml:space="preserve"> in Ft. Worth, TX</w:t>
      </w:r>
      <w:r>
        <w:t xml:space="preserve"> to Gary Murdock and Daphne Markham. </w:t>
      </w:r>
      <w:r w:rsidR="005C20C4">
        <w:t>After moving to Sturgis, Kentucky</w:t>
      </w:r>
      <w:r w:rsidR="009D5839">
        <w:t xml:space="preserve"> and graduating from Union County High School</w:t>
      </w:r>
      <w:r w:rsidR="005C20C4">
        <w:t xml:space="preserve">, he </w:t>
      </w:r>
      <w:r w:rsidR="009D5839">
        <w:t xml:space="preserve">stayed close to home and </w:t>
      </w:r>
      <w:r w:rsidR="005C20C4">
        <w:t>attended</w:t>
      </w:r>
      <w:r w:rsidR="009D5839">
        <w:t xml:space="preserve"> Kentucky Wesleyan College</w:t>
      </w:r>
      <w:r w:rsidR="00563439">
        <w:t>.</w:t>
      </w:r>
      <w:r w:rsidR="009D5839">
        <w:t xml:space="preserve">  During college, he </w:t>
      </w:r>
      <w:r w:rsidR="00944AEC">
        <w:t>initially started as a pre-medicine major but, after two summers of undergraduate research, decided to change paths and pursue a degree in chemistry. After graduating</w:t>
      </w:r>
      <w:r w:rsidR="009D5839">
        <w:t xml:space="preserve"> magna cum laude</w:t>
      </w:r>
      <w:r w:rsidR="00404E89">
        <w:t xml:space="preserve"> </w:t>
      </w:r>
      <w:r w:rsidR="00367A1A">
        <w:t>in 2</w:t>
      </w:r>
      <w:r w:rsidR="00944AEC">
        <w:t>009 with a bachelors of science, he arrived two weeks after graduation to start his graduate degree</w:t>
      </w:r>
      <w:r w:rsidR="001F3FBA">
        <w:t xml:space="preserve"> early</w:t>
      </w:r>
      <w:r w:rsidR="00944AEC">
        <w:t xml:space="preserve"> at the University of Tennessee</w:t>
      </w:r>
      <w:r w:rsidR="001A1CE9">
        <w:t xml:space="preserve"> </w:t>
      </w:r>
      <w:r w:rsidR="00A83D52">
        <w:t>-</w:t>
      </w:r>
      <w:r w:rsidR="001A1CE9">
        <w:t xml:space="preserve"> </w:t>
      </w:r>
      <w:r w:rsidR="00A83D52">
        <w:t>Knoxville</w:t>
      </w:r>
      <w:r w:rsidR="00944AEC">
        <w:t>.</w:t>
      </w:r>
      <w:r w:rsidR="00367A1A">
        <w:t xml:space="preserve"> </w:t>
      </w:r>
      <w:r w:rsidR="00A83D52">
        <w:t xml:space="preserve"> During his time in the PhD program at UTK, Chris published multiple </w:t>
      </w:r>
      <w:r w:rsidR="00431375">
        <w:t>papers, attended three national ACS conferences, and attained multiple awards for his accomplishments.</w:t>
      </w:r>
    </w:p>
    <w:p w:rsidR="0051327F" w:rsidRDefault="0051327F" w:rsidP="00EE753A">
      <w:pPr>
        <w:spacing w:line="480" w:lineRule="auto"/>
      </w:pPr>
    </w:p>
    <w:sectPr w:rsidR="0051327F"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D81" w:rsidRDefault="004E5D81" w:rsidP="005E54E2">
      <w:r>
        <w:separator/>
      </w:r>
    </w:p>
    <w:p w:rsidR="004E5D81" w:rsidRDefault="004E5D81" w:rsidP="005E54E2"/>
    <w:p w:rsidR="004E5D81" w:rsidRDefault="004E5D81" w:rsidP="005E54E2"/>
    <w:p w:rsidR="004E5D81" w:rsidRDefault="004E5D81" w:rsidP="005E54E2"/>
  </w:endnote>
  <w:endnote w:type="continuationSeparator" w:id="0">
    <w:p w:rsidR="004E5D81" w:rsidRDefault="004E5D81" w:rsidP="005E54E2">
      <w:r>
        <w:continuationSeparator/>
      </w:r>
    </w:p>
    <w:p w:rsidR="004E5D81" w:rsidRDefault="004E5D81" w:rsidP="005E54E2"/>
    <w:p w:rsidR="004E5D81" w:rsidRDefault="004E5D81" w:rsidP="005E54E2"/>
    <w:p w:rsidR="004E5D81" w:rsidRDefault="004E5D81" w:rsidP="005E54E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Myriad Pro Light">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Roman">
    <w:panose1 w:val="00000000000000000000"/>
    <w:charset w:val="00"/>
    <w:family w:val="swiss"/>
    <w:notTrueType/>
    <w:pitch w:val="default"/>
    <w:sig w:usb0="00000003" w:usb1="00000000" w:usb2="00000000" w:usb3="00000000" w:csb0="00000001" w:csb1="00000000"/>
  </w:font>
  <w:font w:name="HKDPGL+TimesNew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Bold">
    <w:panose1 w:val="00000000000000000000"/>
    <w:charset w:val="00"/>
    <w:family w:val="swiss"/>
    <w:notTrueType/>
    <w:pitch w:val="default"/>
    <w:sig w:usb0="00000003" w:usb1="00000000" w:usb2="00000000" w:usb3="00000000" w:csb0="00000001" w:csb1="00000000"/>
  </w:font>
  <w:font w:name="TimesNewRomanSF">
    <w:altName w:val="SimSun"/>
    <w:panose1 w:val="00000000000000000000"/>
    <w:charset w:val="86"/>
    <w:family w:val="auto"/>
    <w:notTrueType/>
    <w:pitch w:val="default"/>
    <w:sig w:usb0="00000001" w:usb1="080E0000" w:usb2="00000010" w:usb3="00000000" w:csb0="00040000" w:csb1="00000000"/>
  </w:font>
  <w:font w:name="TimesNewRomanSF-Italic">
    <w:altName w:val="SimSun"/>
    <w:panose1 w:val="00000000000000000000"/>
    <w:charset w:val="86"/>
    <w:family w:val="auto"/>
    <w:notTrueType/>
    <w:pitch w:val="default"/>
    <w:sig w:usb0="00000001" w:usb1="080E0000" w:usb2="00000010" w:usb3="00000000" w:csb0="00040000"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B2" w:rsidRDefault="00D6560A">
    <w:pPr>
      <w:pStyle w:val="Footer"/>
      <w:jc w:val="right"/>
    </w:pPr>
    <w:fldSimple w:instr=" PAGE   \* MERGEFORMAT ">
      <w:r w:rsidR="00EE5FB2">
        <w:rPr>
          <w:noProof/>
        </w:rPr>
        <w:t>164</w:t>
      </w:r>
    </w:fldSimple>
  </w:p>
  <w:p w:rsidR="00665DB2" w:rsidRDefault="00665DB2" w:rsidP="005E54E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D81" w:rsidRDefault="004E5D81" w:rsidP="005E54E2">
      <w:r>
        <w:separator/>
      </w:r>
    </w:p>
    <w:p w:rsidR="004E5D81" w:rsidRDefault="004E5D81" w:rsidP="005E54E2"/>
    <w:p w:rsidR="004E5D81" w:rsidRDefault="004E5D81" w:rsidP="005E54E2"/>
    <w:p w:rsidR="004E5D81" w:rsidRDefault="004E5D81" w:rsidP="005E54E2"/>
  </w:footnote>
  <w:footnote w:type="continuationSeparator" w:id="0">
    <w:p w:rsidR="004E5D81" w:rsidRDefault="004E5D81" w:rsidP="005E54E2">
      <w:r>
        <w:continuationSeparator/>
      </w:r>
    </w:p>
    <w:p w:rsidR="004E5D81" w:rsidRDefault="004E5D81" w:rsidP="005E54E2"/>
    <w:p w:rsidR="004E5D81" w:rsidRDefault="004E5D81" w:rsidP="005E54E2"/>
    <w:p w:rsidR="004E5D81" w:rsidRDefault="004E5D81" w:rsidP="005E54E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1521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249B0F66"/>
    <w:multiLevelType w:val="hybridMultilevel"/>
    <w:tmpl w:val="BA782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3">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6">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8">
    <w:nsid w:val="7F0D63A7"/>
    <w:multiLevelType w:val="multilevel"/>
    <w:tmpl w:val="5AACFF2E"/>
    <w:lvl w:ilvl="0">
      <w:start w:val="1"/>
      <w:numFmt w:val="decimal"/>
      <w:pStyle w:val="Heading1"/>
      <w:suff w:val="nothing"/>
      <w:lvlText w:val="Chapter %1"/>
      <w:lvlJc w:val="left"/>
      <w:pPr>
        <w:ind w:left="396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abstractNumId w:val="0"/>
  </w:num>
  <w:num w:numId="2">
    <w:abstractNumId w:val="8"/>
  </w:num>
  <w:num w:numId="3">
    <w:abstractNumId w:val="6"/>
  </w:num>
  <w:num w:numId="4">
    <w:abstractNumId w:val="4"/>
  </w:num>
  <w:num w:numId="5">
    <w:abstractNumId w:val="7"/>
  </w:num>
  <w:num w:numId="6">
    <w:abstractNumId w:val="5"/>
  </w:num>
  <w:num w:numId="7">
    <w:abstractNumId w:val="3"/>
  </w:num>
  <w:num w:numId="8">
    <w:abstractNumId w:val="2"/>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removePersonalInformation/>
  <w:removeDateAndTime/>
  <w:proofState w:grammar="clean"/>
  <w:attachedTemplate r:id="rId1"/>
  <w:stylePaneFormatFilter w:val="3F08"/>
  <w:defaultTabStop w:val="720"/>
  <w:drawingGridHorizontalSpacing w:val="187"/>
  <w:displayVerticalDrawingGridEvery w:val="2"/>
  <w:noPunctuationKerning/>
  <w:characterSpacingControl w:val="doNotCompress"/>
  <w:hdrShapeDefaults>
    <o:shapedefaults v:ext="edit" spidmax="119810"/>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 w:name="EN.Layout" w:val="&lt;ENLayout&gt;&lt;Style&gt;AC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tdrapvrae0wpfeed5wxww9swwswvrtx00vz&quot;&gt;dissertation refs&lt;record-ids&gt;&lt;item&gt;1&lt;/item&gt;&lt;item&gt;2&lt;/item&gt;&lt;item&gt;3&lt;/item&gt;&lt;item&gt;4&lt;/item&gt;&lt;item&gt;5&lt;/item&gt;&lt;item&gt;6&lt;/item&gt;&lt;item&gt;7&lt;/item&gt;&lt;item&gt;8&lt;/item&gt;&lt;item&gt;9&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9&lt;/item&gt;&lt;item&gt;110&lt;/item&gt;&lt;item&gt;111&lt;/item&gt;&lt;item&gt;112&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7&lt;/item&gt;&lt;item&gt;138&lt;/item&gt;&lt;item&gt;139&lt;/item&gt;&lt;item&gt;140&lt;/item&gt;&lt;item&gt;141&lt;/item&gt;&lt;item&gt;144&lt;/item&gt;&lt;item&gt;145&lt;/item&gt;&lt;item&gt;146&lt;/item&gt;&lt;item&gt;147&lt;/item&gt;&lt;item&gt;148&lt;/item&gt;&lt;item&gt;149&lt;/item&gt;&lt;item&gt;150&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record-ids&gt;&lt;/item&gt;&lt;/Libraries&gt;"/>
  </w:docVars>
  <w:rsids>
    <w:rsidRoot w:val="006C47F1"/>
    <w:rsid w:val="00001074"/>
    <w:rsid w:val="00002C73"/>
    <w:rsid w:val="00003F6A"/>
    <w:rsid w:val="00005230"/>
    <w:rsid w:val="00005256"/>
    <w:rsid w:val="00006146"/>
    <w:rsid w:val="00013A78"/>
    <w:rsid w:val="00014A3E"/>
    <w:rsid w:val="00014F15"/>
    <w:rsid w:val="000166A9"/>
    <w:rsid w:val="00016E3B"/>
    <w:rsid w:val="000203A2"/>
    <w:rsid w:val="00023DC2"/>
    <w:rsid w:val="00027D91"/>
    <w:rsid w:val="00030224"/>
    <w:rsid w:val="00034884"/>
    <w:rsid w:val="00040F1B"/>
    <w:rsid w:val="00045ACC"/>
    <w:rsid w:val="0005004A"/>
    <w:rsid w:val="00054AB0"/>
    <w:rsid w:val="00055827"/>
    <w:rsid w:val="00056529"/>
    <w:rsid w:val="00056E21"/>
    <w:rsid w:val="00057004"/>
    <w:rsid w:val="00057565"/>
    <w:rsid w:val="000603C4"/>
    <w:rsid w:val="00067EEA"/>
    <w:rsid w:val="00070D6C"/>
    <w:rsid w:val="00071346"/>
    <w:rsid w:val="00071FB8"/>
    <w:rsid w:val="000723AF"/>
    <w:rsid w:val="00072A6F"/>
    <w:rsid w:val="00072C5F"/>
    <w:rsid w:val="00076A95"/>
    <w:rsid w:val="000774CD"/>
    <w:rsid w:val="0007775B"/>
    <w:rsid w:val="000808A5"/>
    <w:rsid w:val="0008144A"/>
    <w:rsid w:val="00090519"/>
    <w:rsid w:val="00093885"/>
    <w:rsid w:val="000A03C4"/>
    <w:rsid w:val="000A36D2"/>
    <w:rsid w:val="000A4967"/>
    <w:rsid w:val="000A6271"/>
    <w:rsid w:val="000A79DE"/>
    <w:rsid w:val="000B1340"/>
    <w:rsid w:val="000B214B"/>
    <w:rsid w:val="000B256F"/>
    <w:rsid w:val="000B2F4A"/>
    <w:rsid w:val="000B4CBF"/>
    <w:rsid w:val="000B5C42"/>
    <w:rsid w:val="000C06CE"/>
    <w:rsid w:val="000C1A57"/>
    <w:rsid w:val="000C31B6"/>
    <w:rsid w:val="000C7164"/>
    <w:rsid w:val="000D48AD"/>
    <w:rsid w:val="000E082B"/>
    <w:rsid w:val="000E2252"/>
    <w:rsid w:val="000E24A3"/>
    <w:rsid w:val="000E3A95"/>
    <w:rsid w:val="000E4937"/>
    <w:rsid w:val="000F2920"/>
    <w:rsid w:val="000F3E21"/>
    <w:rsid w:val="000F4AB7"/>
    <w:rsid w:val="000F6EC4"/>
    <w:rsid w:val="000F79BD"/>
    <w:rsid w:val="0010217F"/>
    <w:rsid w:val="00106219"/>
    <w:rsid w:val="001110B9"/>
    <w:rsid w:val="001170C1"/>
    <w:rsid w:val="0012189B"/>
    <w:rsid w:val="00122FBE"/>
    <w:rsid w:val="00124AA1"/>
    <w:rsid w:val="00124EC7"/>
    <w:rsid w:val="001260A3"/>
    <w:rsid w:val="00127739"/>
    <w:rsid w:val="0013380B"/>
    <w:rsid w:val="001340AA"/>
    <w:rsid w:val="0013520E"/>
    <w:rsid w:val="00141B39"/>
    <w:rsid w:val="0015066D"/>
    <w:rsid w:val="00151298"/>
    <w:rsid w:val="00154749"/>
    <w:rsid w:val="00155CD4"/>
    <w:rsid w:val="00156DEC"/>
    <w:rsid w:val="00157AA7"/>
    <w:rsid w:val="00160114"/>
    <w:rsid w:val="00160E9A"/>
    <w:rsid w:val="0016575F"/>
    <w:rsid w:val="0016629E"/>
    <w:rsid w:val="00172D1F"/>
    <w:rsid w:val="00172DE4"/>
    <w:rsid w:val="00175E9F"/>
    <w:rsid w:val="00180D63"/>
    <w:rsid w:val="001854FB"/>
    <w:rsid w:val="001861D8"/>
    <w:rsid w:val="00193642"/>
    <w:rsid w:val="00193955"/>
    <w:rsid w:val="001950DB"/>
    <w:rsid w:val="00195CD0"/>
    <w:rsid w:val="001975BF"/>
    <w:rsid w:val="001A1CE9"/>
    <w:rsid w:val="001A3A04"/>
    <w:rsid w:val="001A526C"/>
    <w:rsid w:val="001A557D"/>
    <w:rsid w:val="001A6154"/>
    <w:rsid w:val="001B1034"/>
    <w:rsid w:val="001B1451"/>
    <w:rsid w:val="001B2682"/>
    <w:rsid w:val="001B4094"/>
    <w:rsid w:val="001B4B2A"/>
    <w:rsid w:val="001B5284"/>
    <w:rsid w:val="001B5A06"/>
    <w:rsid w:val="001B63A9"/>
    <w:rsid w:val="001B6C7E"/>
    <w:rsid w:val="001B7F0C"/>
    <w:rsid w:val="001C15EA"/>
    <w:rsid w:val="001C39F6"/>
    <w:rsid w:val="001C408D"/>
    <w:rsid w:val="001C5F1D"/>
    <w:rsid w:val="001C6644"/>
    <w:rsid w:val="001C66FE"/>
    <w:rsid w:val="001D4908"/>
    <w:rsid w:val="001D50A7"/>
    <w:rsid w:val="001D6904"/>
    <w:rsid w:val="001E0D32"/>
    <w:rsid w:val="001E0E15"/>
    <w:rsid w:val="001E1E63"/>
    <w:rsid w:val="001E72A7"/>
    <w:rsid w:val="001F1312"/>
    <w:rsid w:val="001F2B4D"/>
    <w:rsid w:val="001F3FBA"/>
    <w:rsid w:val="001F43C1"/>
    <w:rsid w:val="001F522F"/>
    <w:rsid w:val="001F797A"/>
    <w:rsid w:val="00200B8F"/>
    <w:rsid w:val="00201A0D"/>
    <w:rsid w:val="0020624E"/>
    <w:rsid w:val="00206803"/>
    <w:rsid w:val="002068CA"/>
    <w:rsid w:val="002075C3"/>
    <w:rsid w:val="002104CF"/>
    <w:rsid w:val="002105AC"/>
    <w:rsid w:val="00211EE5"/>
    <w:rsid w:val="00212A5B"/>
    <w:rsid w:val="00215C1D"/>
    <w:rsid w:val="002173BD"/>
    <w:rsid w:val="00220886"/>
    <w:rsid w:val="00224AD3"/>
    <w:rsid w:val="00232FBA"/>
    <w:rsid w:val="0023315D"/>
    <w:rsid w:val="002344F8"/>
    <w:rsid w:val="00235864"/>
    <w:rsid w:val="00236E6D"/>
    <w:rsid w:val="002375D8"/>
    <w:rsid w:val="002376C2"/>
    <w:rsid w:val="002429E5"/>
    <w:rsid w:val="00251706"/>
    <w:rsid w:val="00251BCA"/>
    <w:rsid w:val="00256D42"/>
    <w:rsid w:val="00260EB5"/>
    <w:rsid w:val="00265C1C"/>
    <w:rsid w:val="00271925"/>
    <w:rsid w:val="00280CEF"/>
    <w:rsid w:val="002828F6"/>
    <w:rsid w:val="00282B01"/>
    <w:rsid w:val="0028327D"/>
    <w:rsid w:val="00285F4B"/>
    <w:rsid w:val="00286468"/>
    <w:rsid w:val="0028757A"/>
    <w:rsid w:val="002944E2"/>
    <w:rsid w:val="00294E6C"/>
    <w:rsid w:val="002957C1"/>
    <w:rsid w:val="002A1489"/>
    <w:rsid w:val="002A1CFE"/>
    <w:rsid w:val="002A3264"/>
    <w:rsid w:val="002A352E"/>
    <w:rsid w:val="002A4028"/>
    <w:rsid w:val="002A4317"/>
    <w:rsid w:val="002A4B1A"/>
    <w:rsid w:val="002A63D2"/>
    <w:rsid w:val="002B3742"/>
    <w:rsid w:val="002B6398"/>
    <w:rsid w:val="002C299F"/>
    <w:rsid w:val="002C67B9"/>
    <w:rsid w:val="002D412C"/>
    <w:rsid w:val="002D5FBD"/>
    <w:rsid w:val="002D6EFB"/>
    <w:rsid w:val="002E0C33"/>
    <w:rsid w:val="002E0E66"/>
    <w:rsid w:val="002E2492"/>
    <w:rsid w:val="002E5F14"/>
    <w:rsid w:val="002F20CE"/>
    <w:rsid w:val="002F316A"/>
    <w:rsid w:val="002F4DCB"/>
    <w:rsid w:val="002F5A05"/>
    <w:rsid w:val="002F5F8A"/>
    <w:rsid w:val="002F6C76"/>
    <w:rsid w:val="003033B2"/>
    <w:rsid w:val="00304916"/>
    <w:rsid w:val="00304BD0"/>
    <w:rsid w:val="0030598B"/>
    <w:rsid w:val="00307D77"/>
    <w:rsid w:val="003108AB"/>
    <w:rsid w:val="00313E9E"/>
    <w:rsid w:val="003150D5"/>
    <w:rsid w:val="00317AD8"/>
    <w:rsid w:val="00317FCF"/>
    <w:rsid w:val="003206F1"/>
    <w:rsid w:val="00320F78"/>
    <w:rsid w:val="00324B91"/>
    <w:rsid w:val="00330319"/>
    <w:rsid w:val="00330868"/>
    <w:rsid w:val="003333BB"/>
    <w:rsid w:val="00334400"/>
    <w:rsid w:val="003348A6"/>
    <w:rsid w:val="003425E0"/>
    <w:rsid w:val="003434C7"/>
    <w:rsid w:val="0034395E"/>
    <w:rsid w:val="00347D56"/>
    <w:rsid w:val="00350FDE"/>
    <w:rsid w:val="0035768F"/>
    <w:rsid w:val="00360B3C"/>
    <w:rsid w:val="00362166"/>
    <w:rsid w:val="003624DE"/>
    <w:rsid w:val="0036251E"/>
    <w:rsid w:val="003658F5"/>
    <w:rsid w:val="00366C98"/>
    <w:rsid w:val="00367A1A"/>
    <w:rsid w:val="00370DBE"/>
    <w:rsid w:val="00371129"/>
    <w:rsid w:val="0037435A"/>
    <w:rsid w:val="00374AAA"/>
    <w:rsid w:val="00376645"/>
    <w:rsid w:val="00376E6B"/>
    <w:rsid w:val="003771B8"/>
    <w:rsid w:val="00377545"/>
    <w:rsid w:val="00377DA8"/>
    <w:rsid w:val="0038177C"/>
    <w:rsid w:val="003836EB"/>
    <w:rsid w:val="00383964"/>
    <w:rsid w:val="00384D9E"/>
    <w:rsid w:val="00384E0D"/>
    <w:rsid w:val="003852B7"/>
    <w:rsid w:val="0038673C"/>
    <w:rsid w:val="00387024"/>
    <w:rsid w:val="00387656"/>
    <w:rsid w:val="00392548"/>
    <w:rsid w:val="003A0A6B"/>
    <w:rsid w:val="003A2BF6"/>
    <w:rsid w:val="003A7C28"/>
    <w:rsid w:val="003B0E7A"/>
    <w:rsid w:val="003B5F24"/>
    <w:rsid w:val="003B608E"/>
    <w:rsid w:val="003B66EE"/>
    <w:rsid w:val="003C070F"/>
    <w:rsid w:val="003C1545"/>
    <w:rsid w:val="003C1575"/>
    <w:rsid w:val="003C1E5E"/>
    <w:rsid w:val="003C7FC5"/>
    <w:rsid w:val="003D07F7"/>
    <w:rsid w:val="003D1959"/>
    <w:rsid w:val="003D5275"/>
    <w:rsid w:val="003D590D"/>
    <w:rsid w:val="003D63DF"/>
    <w:rsid w:val="003D737F"/>
    <w:rsid w:val="003E2391"/>
    <w:rsid w:val="003E4667"/>
    <w:rsid w:val="003E55BC"/>
    <w:rsid w:val="003E62B0"/>
    <w:rsid w:val="003F1D33"/>
    <w:rsid w:val="003F4B01"/>
    <w:rsid w:val="003F7474"/>
    <w:rsid w:val="00402E5F"/>
    <w:rsid w:val="00403C3F"/>
    <w:rsid w:val="00404616"/>
    <w:rsid w:val="0040464E"/>
    <w:rsid w:val="00404E89"/>
    <w:rsid w:val="00407763"/>
    <w:rsid w:val="00407B6A"/>
    <w:rsid w:val="00414400"/>
    <w:rsid w:val="00416DA3"/>
    <w:rsid w:val="00417288"/>
    <w:rsid w:val="00421CD4"/>
    <w:rsid w:val="00422932"/>
    <w:rsid w:val="00423F5E"/>
    <w:rsid w:val="00427833"/>
    <w:rsid w:val="00427897"/>
    <w:rsid w:val="004307AF"/>
    <w:rsid w:val="00431375"/>
    <w:rsid w:val="00431F29"/>
    <w:rsid w:val="00433513"/>
    <w:rsid w:val="004352A2"/>
    <w:rsid w:val="00440C06"/>
    <w:rsid w:val="0044196E"/>
    <w:rsid w:val="00443209"/>
    <w:rsid w:val="004475BF"/>
    <w:rsid w:val="00447F67"/>
    <w:rsid w:val="00452D5A"/>
    <w:rsid w:val="00453B5C"/>
    <w:rsid w:val="004547A9"/>
    <w:rsid w:val="00457727"/>
    <w:rsid w:val="00464678"/>
    <w:rsid w:val="00465065"/>
    <w:rsid w:val="00472AD7"/>
    <w:rsid w:val="00474210"/>
    <w:rsid w:val="0047426C"/>
    <w:rsid w:val="00474F7D"/>
    <w:rsid w:val="004759DB"/>
    <w:rsid w:val="004763AE"/>
    <w:rsid w:val="00477909"/>
    <w:rsid w:val="00477FCC"/>
    <w:rsid w:val="00480B96"/>
    <w:rsid w:val="00480CDE"/>
    <w:rsid w:val="0048303E"/>
    <w:rsid w:val="00485719"/>
    <w:rsid w:val="0049004B"/>
    <w:rsid w:val="00491452"/>
    <w:rsid w:val="004920F6"/>
    <w:rsid w:val="00492E61"/>
    <w:rsid w:val="00493B57"/>
    <w:rsid w:val="00494549"/>
    <w:rsid w:val="004A079C"/>
    <w:rsid w:val="004A67E8"/>
    <w:rsid w:val="004A6EC7"/>
    <w:rsid w:val="004B1B92"/>
    <w:rsid w:val="004B2EEB"/>
    <w:rsid w:val="004B6249"/>
    <w:rsid w:val="004C0C7A"/>
    <w:rsid w:val="004C1244"/>
    <w:rsid w:val="004C2071"/>
    <w:rsid w:val="004C2BC7"/>
    <w:rsid w:val="004C3D65"/>
    <w:rsid w:val="004D025C"/>
    <w:rsid w:val="004D3BA4"/>
    <w:rsid w:val="004D3BB3"/>
    <w:rsid w:val="004D6472"/>
    <w:rsid w:val="004E1373"/>
    <w:rsid w:val="004E2C08"/>
    <w:rsid w:val="004E5D81"/>
    <w:rsid w:val="004E6CFF"/>
    <w:rsid w:val="004F2337"/>
    <w:rsid w:val="004F341B"/>
    <w:rsid w:val="004F5D90"/>
    <w:rsid w:val="005000B7"/>
    <w:rsid w:val="005049EE"/>
    <w:rsid w:val="005056B7"/>
    <w:rsid w:val="0050767B"/>
    <w:rsid w:val="00511397"/>
    <w:rsid w:val="0051327F"/>
    <w:rsid w:val="00514272"/>
    <w:rsid w:val="005143B1"/>
    <w:rsid w:val="00515CD2"/>
    <w:rsid w:val="0051601A"/>
    <w:rsid w:val="00516560"/>
    <w:rsid w:val="005225EF"/>
    <w:rsid w:val="005227AD"/>
    <w:rsid w:val="005242BA"/>
    <w:rsid w:val="0052493B"/>
    <w:rsid w:val="00526151"/>
    <w:rsid w:val="00526406"/>
    <w:rsid w:val="00526C7B"/>
    <w:rsid w:val="00526D4B"/>
    <w:rsid w:val="00530D11"/>
    <w:rsid w:val="00534007"/>
    <w:rsid w:val="00534A69"/>
    <w:rsid w:val="0053518A"/>
    <w:rsid w:val="00536863"/>
    <w:rsid w:val="005414F3"/>
    <w:rsid w:val="00542CA6"/>
    <w:rsid w:val="0054523F"/>
    <w:rsid w:val="005459F1"/>
    <w:rsid w:val="005527A8"/>
    <w:rsid w:val="0055341E"/>
    <w:rsid w:val="005537DE"/>
    <w:rsid w:val="005542F9"/>
    <w:rsid w:val="00560150"/>
    <w:rsid w:val="005601DD"/>
    <w:rsid w:val="00563439"/>
    <w:rsid w:val="00563918"/>
    <w:rsid w:val="00571F51"/>
    <w:rsid w:val="00572684"/>
    <w:rsid w:val="00572BA8"/>
    <w:rsid w:val="0057640C"/>
    <w:rsid w:val="005803AC"/>
    <w:rsid w:val="0058056E"/>
    <w:rsid w:val="0058139B"/>
    <w:rsid w:val="005929B2"/>
    <w:rsid w:val="00597D3F"/>
    <w:rsid w:val="005A2077"/>
    <w:rsid w:val="005B34B6"/>
    <w:rsid w:val="005B4AC3"/>
    <w:rsid w:val="005B5F93"/>
    <w:rsid w:val="005B79E9"/>
    <w:rsid w:val="005B7F25"/>
    <w:rsid w:val="005C1B1B"/>
    <w:rsid w:val="005C20C4"/>
    <w:rsid w:val="005C38B3"/>
    <w:rsid w:val="005C3BA6"/>
    <w:rsid w:val="005D2B52"/>
    <w:rsid w:val="005D3057"/>
    <w:rsid w:val="005D4A3F"/>
    <w:rsid w:val="005D531C"/>
    <w:rsid w:val="005E333F"/>
    <w:rsid w:val="005E4912"/>
    <w:rsid w:val="005E538C"/>
    <w:rsid w:val="005E54E2"/>
    <w:rsid w:val="005E65BB"/>
    <w:rsid w:val="005E6F1F"/>
    <w:rsid w:val="005F2635"/>
    <w:rsid w:val="005F44D1"/>
    <w:rsid w:val="00602A1F"/>
    <w:rsid w:val="00602E44"/>
    <w:rsid w:val="00604B59"/>
    <w:rsid w:val="006054A0"/>
    <w:rsid w:val="00606002"/>
    <w:rsid w:val="0060604D"/>
    <w:rsid w:val="0060626F"/>
    <w:rsid w:val="00606498"/>
    <w:rsid w:val="0060711E"/>
    <w:rsid w:val="006119A7"/>
    <w:rsid w:val="00611B90"/>
    <w:rsid w:val="006154DF"/>
    <w:rsid w:val="006165CC"/>
    <w:rsid w:val="00621129"/>
    <w:rsid w:val="00622E82"/>
    <w:rsid w:val="00625A70"/>
    <w:rsid w:val="00626DC1"/>
    <w:rsid w:val="00631059"/>
    <w:rsid w:val="00631291"/>
    <w:rsid w:val="00631EF3"/>
    <w:rsid w:val="00633916"/>
    <w:rsid w:val="00634735"/>
    <w:rsid w:val="0063641F"/>
    <w:rsid w:val="00637732"/>
    <w:rsid w:val="006412FC"/>
    <w:rsid w:val="00641D2B"/>
    <w:rsid w:val="0064586A"/>
    <w:rsid w:val="0064630B"/>
    <w:rsid w:val="00646815"/>
    <w:rsid w:val="00647052"/>
    <w:rsid w:val="006502BD"/>
    <w:rsid w:val="0065120D"/>
    <w:rsid w:val="00652687"/>
    <w:rsid w:val="00652F82"/>
    <w:rsid w:val="00653552"/>
    <w:rsid w:val="00653838"/>
    <w:rsid w:val="00653A6C"/>
    <w:rsid w:val="0065598E"/>
    <w:rsid w:val="006607DE"/>
    <w:rsid w:val="00662D3E"/>
    <w:rsid w:val="00663375"/>
    <w:rsid w:val="006634F3"/>
    <w:rsid w:val="006635A3"/>
    <w:rsid w:val="006647AD"/>
    <w:rsid w:val="00665C7E"/>
    <w:rsid w:val="00665DB2"/>
    <w:rsid w:val="00666AA8"/>
    <w:rsid w:val="00672DDD"/>
    <w:rsid w:val="00673926"/>
    <w:rsid w:val="00673E39"/>
    <w:rsid w:val="00673F7F"/>
    <w:rsid w:val="00676C91"/>
    <w:rsid w:val="00676DED"/>
    <w:rsid w:val="00677431"/>
    <w:rsid w:val="00690B77"/>
    <w:rsid w:val="00693970"/>
    <w:rsid w:val="00693E98"/>
    <w:rsid w:val="00697F4D"/>
    <w:rsid w:val="006A2687"/>
    <w:rsid w:val="006A30DB"/>
    <w:rsid w:val="006A36C1"/>
    <w:rsid w:val="006A5A0A"/>
    <w:rsid w:val="006A69CA"/>
    <w:rsid w:val="006B3C33"/>
    <w:rsid w:val="006B3E0F"/>
    <w:rsid w:val="006B4921"/>
    <w:rsid w:val="006C0200"/>
    <w:rsid w:val="006C1AF3"/>
    <w:rsid w:val="006C3107"/>
    <w:rsid w:val="006C366E"/>
    <w:rsid w:val="006C4000"/>
    <w:rsid w:val="006C47F1"/>
    <w:rsid w:val="006C5C73"/>
    <w:rsid w:val="006C621F"/>
    <w:rsid w:val="006C77FC"/>
    <w:rsid w:val="006C7EDD"/>
    <w:rsid w:val="006D1568"/>
    <w:rsid w:val="006D4CA6"/>
    <w:rsid w:val="006D6226"/>
    <w:rsid w:val="006D6E81"/>
    <w:rsid w:val="006E115C"/>
    <w:rsid w:val="006E1166"/>
    <w:rsid w:val="006E1E04"/>
    <w:rsid w:val="006E3D80"/>
    <w:rsid w:val="006E56E8"/>
    <w:rsid w:val="006E5B01"/>
    <w:rsid w:val="006E5E15"/>
    <w:rsid w:val="006F167C"/>
    <w:rsid w:val="006F1F74"/>
    <w:rsid w:val="006F2642"/>
    <w:rsid w:val="006F27C8"/>
    <w:rsid w:val="006F339A"/>
    <w:rsid w:val="006F4CD2"/>
    <w:rsid w:val="006F5AA4"/>
    <w:rsid w:val="007010E8"/>
    <w:rsid w:val="00701754"/>
    <w:rsid w:val="007020AE"/>
    <w:rsid w:val="00707921"/>
    <w:rsid w:val="00711200"/>
    <w:rsid w:val="0071133D"/>
    <w:rsid w:val="00712A49"/>
    <w:rsid w:val="00712E8B"/>
    <w:rsid w:val="00716563"/>
    <w:rsid w:val="007205B8"/>
    <w:rsid w:val="0072397F"/>
    <w:rsid w:val="00723B59"/>
    <w:rsid w:val="00724BBC"/>
    <w:rsid w:val="00725085"/>
    <w:rsid w:val="00726D60"/>
    <w:rsid w:val="00727250"/>
    <w:rsid w:val="00731922"/>
    <w:rsid w:val="00731ACB"/>
    <w:rsid w:val="0073393D"/>
    <w:rsid w:val="007368AD"/>
    <w:rsid w:val="00737BDD"/>
    <w:rsid w:val="00737D5B"/>
    <w:rsid w:val="00740488"/>
    <w:rsid w:val="007412EE"/>
    <w:rsid w:val="0074133D"/>
    <w:rsid w:val="007456F9"/>
    <w:rsid w:val="007474FC"/>
    <w:rsid w:val="007502FE"/>
    <w:rsid w:val="00750B07"/>
    <w:rsid w:val="0075196D"/>
    <w:rsid w:val="00753E06"/>
    <w:rsid w:val="007549A1"/>
    <w:rsid w:val="00754AB7"/>
    <w:rsid w:val="00754ABC"/>
    <w:rsid w:val="0075558C"/>
    <w:rsid w:val="007601AF"/>
    <w:rsid w:val="007602C7"/>
    <w:rsid w:val="00761EFA"/>
    <w:rsid w:val="00764873"/>
    <w:rsid w:val="007704A1"/>
    <w:rsid w:val="00771CF2"/>
    <w:rsid w:val="00773EEF"/>
    <w:rsid w:val="007778DD"/>
    <w:rsid w:val="00780E8D"/>
    <w:rsid w:val="0078165B"/>
    <w:rsid w:val="007855B4"/>
    <w:rsid w:val="00786F85"/>
    <w:rsid w:val="00787617"/>
    <w:rsid w:val="007915BD"/>
    <w:rsid w:val="00796693"/>
    <w:rsid w:val="00796BB4"/>
    <w:rsid w:val="00796CEE"/>
    <w:rsid w:val="007A14C7"/>
    <w:rsid w:val="007A58B7"/>
    <w:rsid w:val="007B02DE"/>
    <w:rsid w:val="007B2839"/>
    <w:rsid w:val="007B5C64"/>
    <w:rsid w:val="007B7074"/>
    <w:rsid w:val="007C1AA5"/>
    <w:rsid w:val="007C7591"/>
    <w:rsid w:val="007C7AFE"/>
    <w:rsid w:val="007D0895"/>
    <w:rsid w:val="007D1C7E"/>
    <w:rsid w:val="007D5CD5"/>
    <w:rsid w:val="007D77A5"/>
    <w:rsid w:val="007E0A0A"/>
    <w:rsid w:val="007E2997"/>
    <w:rsid w:val="007E5BB6"/>
    <w:rsid w:val="007F1097"/>
    <w:rsid w:val="007F2CF9"/>
    <w:rsid w:val="007F6AE9"/>
    <w:rsid w:val="008047AC"/>
    <w:rsid w:val="00806A2D"/>
    <w:rsid w:val="00807ED3"/>
    <w:rsid w:val="0081027C"/>
    <w:rsid w:val="00811E06"/>
    <w:rsid w:val="008120DF"/>
    <w:rsid w:val="008135F2"/>
    <w:rsid w:val="008141FD"/>
    <w:rsid w:val="00815694"/>
    <w:rsid w:val="00816E30"/>
    <w:rsid w:val="00817C77"/>
    <w:rsid w:val="00820000"/>
    <w:rsid w:val="00820528"/>
    <w:rsid w:val="00821F6E"/>
    <w:rsid w:val="0082407F"/>
    <w:rsid w:val="00824419"/>
    <w:rsid w:val="00825933"/>
    <w:rsid w:val="00826C8C"/>
    <w:rsid w:val="00826D54"/>
    <w:rsid w:val="00831A8A"/>
    <w:rsid w:val="00834CBF"/>
    <w:rsid w:val="00836F08"/>
    <w:rsid w:val="00836F89"/>
    <w:rsid w:val="00840CB6"/>
    <w:rsid w:val="00844027"/>
    <w:rsid w:val="008444BE"/>
    <w:rsid w:val="00845173"/>
    <w:rsid w:val="00846459"/>
    <w:rsid w:val="0085377C"/>
    <w:rsid w:val="00855286"/>
    <w:rsid w:val="0085757D"/>
    <w:rsid w:val="0085775E"/>
    <w:rsid w:val="00860084"/>
    <w:rsid w:val="008600E3"/>
    <w:rsid w:val="00861BC2"/>
    <w:rsid w:val="00863435"/>
    <w:rsid w:val="008646A7"/>
    <w:rsid w:val="00865095"/>
    <w:rsid w:val="00865241"/>
    <w:rsid w:val="008664F6"/>
    <w:rsid w:val="00872827"/>
    <w:rsid w:val="00872A0D"/>
    <w:rsid w:val="00872DAA"/>
    <w:rsid w:val="008733DF"/>
    <w:rsid w:val="0087349A"/>
    <w:rsid w:val="0087532D"/>
    <w:rsid w:val="008755A4"/>
    <w:rsid w:val="008761BD"/>
    <w:rsid w:val="00877A6B"/>
    <w:rsid w:val="00880CC0"/>
    <w:rsid w:val="00881B1D"/>
    <w:rsid w:val="00884503"/>
    <w:rsid w:val="00885B0C"/>
    <w:rsid w:val="008865B6"/>
    <w:rsid w:val="00891B4A"/>
    <w:rsid w:val="0089258F"/>
    <w:rsid w:val="00894252"/>
    <w:rsid w:val="00895DF4"/>
    <w:rsid w:val="00897FA4"/>
    <w:rsid w:val="008A0A2D"/>
    <w:rsid w:val="008A0A7D"/>
    <w:rsid w:val="008A64C5"/>
    <w:rsid w:val="008A7971"/>
    <w:rsid w:val="008B0A19"/>
    <w:rsid w:val="008B1A4D"/>
    <w:rsid w:val="008B259D"/>
    <w:rsid w:val="008B50B1"/>
    <w:rsid w:val="008B77D0"/>
    <w:rsid w:val="008C05B8"/>
    <w:rsid w:val="008C57C9"/>
    <w:rsid w:val="008C6655"/>
    <w:rsid w:val="008C7D39"/>
    <w:rsid w:val="008D3E22"/>
    <w:rsid w:val="008D589C"/>
    <w:rsid w:val="008E333B"/>
    <w:rsid w:val="008E56D8"/>
    <w:rsid w:val="008E5AEF"/>
    <w:rsid w:val="008E7085"/>
    <w:rsid w:val="008F024C"/>
    <w:rsid w:val="008F297B"/>
    <w:rsid w:val="008F4634"/>
    <w:rsid w:val="008F60C3"/>
    <w:rsid w:val="00902065"/>
    <w:rsid w:val="009031DD"/>
    <w:rsid w:val="00904969"/>
    <w:rsid w:val="00904F84"/>
    <w:rsid w:val="009063BD"/>
    <w:rsid w:val="00906DE7"/>
    <w:rsid w:val="00910724"/>
    <w:rsid w:val="00911E69"/>
    <w:rsid w:val="00915800"/>
    <w:rsid w:val="00916C94"/>
    <w:rsid w:val="009227FE"/>
    <w:rsid w:val="009229D9"/>
    <w:rsid w:val="0092388D"/>
    <w:rsid w:val="0092505C"/>
    <w:rsid w:val="009254D6"/>
    <w:rsid w:val="00925A78"/>
    <w:rsid w:val="00925D08"/>
    <w:rsid w:val="0092669B"/>
    <w:rsid w:val="0093163E"/>
    <w:rsid w:val="00931A26"/>
    <w:rsid w:val="00932543"/>
    <w:rsid w:val="00933484"/>
    <w:rsid w:val="00935140"/>
    <w:rsid w:val="00935E4E"/>
    <w:rsid w:val="00936436"/>
    <w:rsid w:val="00936BC2"/>
    <w:rsid w:val="009423BC"/>
    <w:rsid w:val="00944A06"/>
    <w:rsid w:val="00944AEC"/>
    <w:rsid w:val="00946107"/>
    <w:rsid w:val="009470A1"/>
    <w:rsid w:val="009471EA"/>
    <w:rsid w:val="00953B0C"/>
    <w:rsid w:val="00953F24"/>
    <w:rsid w:val="00960394"/>
    <w:rsid w:val="009603CD"/>
    <w:rsid w:val="009605BE"/>
    <w:rsid w:val="00962138"/>
    <w:rsid w:val="009644A9"/>
    <w:rsid w:val="00965496"/>
    <w:rsid w:val="00966BAC"/>
    <w:rsid w:val="00970944"/>
    <w:rsid w:val="00970C30"/>
    <w:rsid w:val="00971135"/>
    <w:rsid w:val="00972992"/>
    <w:rsid w:val="00972C87"/>
    <w:rsid w:val="00975E37"/>
    <w:rsid w:val="00976EC3"/>
    <w:rsid w:val="00977AA3"/>
    <w:rsid w:val="00977AD0"/>
    <w:rsid w:val="00982F15"/>
    <w:rsid w:val="0098406C"/>
    <w:rsid w:val="00984653"/>
    <w:rsid w:val="0098474D"/>
    <w:rsid w:val="00985B9B"/>
    <w:rsid w:val="00986BAA"/>
    <w:rsid w:val="00990DFB"/>
    <w:rsid w:val="009940D2"/>
    <w:rsid w:val="009A2ABE"/>
    <w:rsid w:val="009A4093"/>
    <w:rsid w:val="009A40E7"/>
    <w:rsid w:val="009A505F"/>
    <w:rsid w:val="009A6048"/>
    <w:rsid w:val="009A6A2F"/>
    <w:rsid w:val="009B0D35"/>
    <w:rsid w:val="009B1DB9"/>
    <w:rsid w:val="009B4702"/>
    <w:rsid w:val="009B7F5D"/>
    <w:rsid w:val="009C606D"/>
    <w:rsid w:val="009C755C"/>
    <w:rsid w:val="009C780F"/>
    <w:rsid w:val="009D0292"/>
    <w:rsid w:val="009D02B5"/>
    <w:rsid w:val="009D0812"/>
    <w:rsid w:val="009D1658"/>
    <w:rsid w:val="009D19C8"/>
    <w:rsid w:val="009D5839"/>
    <w:rsid w:val="009D794C"/>
    <w:rsid w:val="009D7BF6"/>
    <w:rsid w:val="009E270F"/>
    <w:rsid w:val="009E38C7"/>
    <w:rsid w:val="009F0475"/>
    <w:rsid w:val="009F076B"/>
    <w:rsid w:val="009F2599"/>
    <w:rsid w:val="009F2CF1"/>
    <w:rsid w:val="009F3DC9"/>
    <w:rsid w:val="009F4101"/>
    <w:rsid w:val="00A0041F"/>
    <w:rsid w:val="00A04346"/>
    <w:rsid w:val="00A145BE"/>
    <w:rsid w:val="00A14848"/>
    <w:rsid w:val="00A17316"/>
    <w:rsid w:val="00A17620"/>
    <w:rsid w:val="00A24DB3"/>
    <w:rsid w:val="00A25353"/>
    <w:rsid w:val="00A30765"/>
    <w:rsid w:val="00A34F5F"/>
    <w:rsid w:val="00A355EB"/>
    <w:rsid w:val="00A41A81"/>
    <w:rsid w:val="00A45E00"/>
    <w:rsid w:val="00A4631E"/>
    <w:rsid w:val="00A4638C"/>
    <w:rsid w:val="00A46A68"/>
    <w:rsid w:val="00A50EE9"/>
    <w:rsid w:val="00A52659"/>
    <w:rsid w:val="00A560E6"/>
    <w:rsid w:val="00A5723B"/>
    <w:rsid w:val="00A73B8B"/>
    <w:rsid w:val="00A73FA3"/>
    <w:rsid w:val="00A76AB4"/>
    <w:rsid w:val="00A820D8"/>
    <w:rsid w:val="00A8367A"/>
    <w:rsid w:val="00A83D52"/>
    <w:rsid w:val="00A847CB"/>
    <w:rsid w:val="00A86F48"/>
    <w:rsid w:val="00A87A8D"/>
    <w:rsid w:val="00A91FAD"/>
    <w:rsid w:val="00A92F8E"/>
    <w:rsid w:val="00A9453E"/>
    <w:rsid w:val="00A94D27"/>
    <w:rsid w:val="00A960F9"/>
    <w:rsid w:val="00AA0201"/>
    <w:rsid w:val="00AA3E0C"/>
    <w:rsid w:val="00AA430C"/>
    <w:rsid w:val="00AA4D29"/>
    <w:rsid w:val="00AA5BA0"/>
    <w:rsid w:val="00AB1630"/>
    <w:rsid w:val="00AB16D5"/>
    <w:rsid w:val="00AB20C5"/>
    <w:rsid w:val="00AB439D"/>
    <w:rsid w:val="00AB50FA"/>
    <w:rsid w:val="00AB56CD"/>
    <w:rsid w:val="00AB5F49"/>
    <w:rsid w:val="00AC035E"/>
    <w:rsid w:val="00AC4B5D"/>
    <w:rsid w:val="00AC4ED5"/>
    <w:rsid w:val="00AC6C24"/>
    <w:rsid w:val="00AD02E1"/>
    <w:rsid w:val="00AD0A33"/>
    <w:rsid w:val="00AD45B9"/>
    <w:rsid w:val="00AE0982"/>
    <w:rsid w:val="00AE78D0"/>
    <w:rsid w:val="00AE7C78"/>
    <w:rsid w:val="00AF16FB"/>
    <w:rsid w:val="00AF36CD"/>
    <w:rsid w:val="00AF3C3E"/>
    <w:rsid w:val="00AF3DEA"/>
    <w:rsid w:val="00B01684"/>
    <w:rsid w:val="00B017A6"/>
    <w:rsid w:val="00B02BF3"/>
    <w:rsid w:val="00B0472C"/>
    <w:rsid w:val="00B07524"/>
    <w:rsid w:val="00B113E7"/>
    <w:rsid w:val="00B1154D"/>
    <w:rsid w:val="00B1203F"/>
    <w:rsid w:val="00B14D41"/>
    <w:rsid w:val="00B16191"/>
    <w:rsid w:val="00B16429"/>
    <w:rsid w:val="00B233C6"/>
    <w:rsid w:val="00B23A73"/>
    <w:rsid w:val="00B33799"/>
    <w:rsid w:val="00B33802"/>
    <w:rsid w:val="00B3431A"/>
    <w:rsid w:val="00B35B7C"/>
    <w:rsid w:val="00B365B7"/>
    <w:rsid w:val="00B37207"/>
    <w:rsid w:val="00B37EB0"/>
    <w:rsid w:val="00B405FF"/>
    <w:rsid w:val="00B40D3D"/>
    <w:rsid w:val="00B43ADD"/>
    <w:rsid w:val="00B4405A"/>
    <w:rsid w:val="00B46907"/>
    <w:rsid w:val="00B50A41"/>
    <w:rsid w:val="00B53C15"/>
    <w:rsid w:val="00B5431F"/>
    <w:rsid w:val="00B55033"/>
    <w:rsid w:val="00B55878"/>
    <w:rsid w:val="00B57891"/>
    <w:rsid w:val="00B600AB"/>
    <w:rsid w:val="00B60F36"/>
    <w:rsid w:val="00B636B3"/>
    <w:rsid w:val="00B64983"/>
    <w:rsid w:val="00B64D2F"/>
    <w:rsid w:val="00B658C9"/>
    <w:rsid w:val="00B65DF3"/>
    <w:rsid w:val="00B667DD"/>
    <w:rsid w:val="00B67D6D"/>
    <w:rsid w:val="00B718A7"/>
    <w:rsid w:val="00B7366C"/>
    <w:rsid w:val="00B770F0"/>
    <w:rsid w:val="00B7746D"/>
    <w:rsid w:val="00B80F99"/>
    <w:rsid w:val="00B83135"/>
    <w:rsid w:val="00B8497D"/>
    <w:rsid w:val="00B84D48"/>
    <w:rsid w:val="00B8590F"/>
    <w:rsid w:val="00B85EAD"/>
    <w:rsid w:val="00B87532"/>
    <w:rsid w:val="00B8768C"/>
    <w:rsid w:val="00B87CC5"/>
    <w:rsid w:val="00B90095"/>
    <w:rsid w:val="00B95BA7"/>
    <w:rsid w:val="00B95BEF"/>
    <w:rsid w:val="00BA1643"/>
    <w:rsid w:val="00BA3D21"/>
    <w:rsid w:val="00BA420E"/>
    <w:rsid w:val="00BA46AE"/>
    <w:rsid w:val="00BA771D"/>
    <w:rsid w:val="00BA78C1"/>
    <w:rsid w:val="00BB6DCE"/>
    <w:rsid w:val="00BC3483"/>
    <w:rsid w:val="00BC3FE3"/>
    <w:rsid w:val="00BC53E3"/>
    <w:rsid w:val="00BD073B"/>
    <w:rsid w:val="00BD18BF"/>
    <w:rsid w:val="00BD1D79"/>
    <w:rsid w:val="00BD2CAF"/>
    <w:rsid w:val="00BD3522"/>
    <w:rsid w:val="00BD3AE4"/>
    <w:rsid w:val="00BD43E6"/>
    <w:rsid w:val="00BD5B5C"/>
    <w:rsid w:val="00BE2197"/>
    <w:rsid w:val="00BE3E21"/>
    <w:rsid w:val="00BE4237"/>
    <w:rsid w:val="00BF2351"/>
    <w:rsid w:val="00BF2505"/>
    <w:rsid w:val="00BF2645"/>
    <w:rsid w:val="00BF48CD"/>
    <w:rsid w:val="00BF4ED9"/>
    <w:rsid w:val="00BF51EE"/>
    <w:rsid w:val="00C0003C"/>
    <w:rsid w:val="00C008C8"/>
    <w:rsid w:val="00C012CB"/>
    <w:rsid w:val="00C02A5E"/>
    <w:rsid w:val="00C0328C"/>
    <w:rsid w:val="00C059EA"/>
    <w:rsid w:val="00C07777"/>
    <w:rsid w:val="00C0799A"/>
    <w:rsid w:val="00C07F04"/>
    <w:rsid w:val="00C11D0D"/>
    <w:rsid w:val="00C129D4"/>
    <w:rsid w:val="00C13CC1"/>
    <w:rsid w:val="00C2060F"/>
    <w:rsid w:val="00C221B8"/>
    <w:rsid w:val="00C23D92"/>
    <w:rsid w:val="00C26144"/>
    <w:rsid w:val="00C261B0"/>
    <w:rsid w:val="00C2729D"/>
    <w:rsid w:val="00C362B5"/>
    <w:rsid w:val="00C37DF2"/>
    <w:rsid w:val="00C37E6D"/>
    <w:rsid w:val="00C4222C"/>
    <w:rsid w:val="00C47F40"/>
    <w:rsid w:val="00C509C3"/>
    <w:rsid w:val="00C50A17"/>
    <w:rsid w:val="00C53793"/>
    <w:rsid w:val="00C574C7"/>
    <w:rsid w:val="00C676E9"/>
    <w:rsid w:val="00C70EAE"/>
    <w:rsid w:val="00C749FA"/>
    <w:rsid w:val="00C76028"/>
    <w:rsid w:val="00C811B4"/>
    <w:rsid w:val="00C83B65"/>
    <w:rsid w:val="00C85339"/>
    <w:rsid w:val="00C91BB2"/>
    <w:rsid w:val="00C93B3D"/>
    <w:rsid w:val="00C94CBA"/>
    <w:rsid w:val="00CA2574"/>
    <w:rsid w:val="00CA31D4"/>
    <w:rsid w:val="00CA3E33"/>
    <w:rsid w:val="00CA793E"/>
    <w:rsid w:val="00CA798C"/>
    <w:rsid w:val="00CB0496"/>
    <w:rsid w:val="00CB55D5"/>
    <w:rsid w:val="00CB6FF7"/>
    <w:rsid w:val="00CC3F22"/>
    <w:rsid w:val="00CC52E9"/>
    <w:rsid w:val="00CC62A9"/>
    <w:rsid w:val="00CD1D3D"/>
    <w:rsid w:val="00CD31AB"/>
    <w:rsid w:val="00CD4FA1"/>
    <w:rsid w:val="00CD50B5"/>
    <w:rsid w:val="00CD5864"/>
    <w:rsid w:val="00CD73A9"/>
    <w:rsid w:val="00CE2BAE"/>
    <w:rsid w:val="00CE3A3E"/>
    <w:rsid w:val="00CE4D4B"/>
    <w:rsid w:val="00CE52B2"/>
    <w:rsid w:val="00CE665F"/>
    <w:rsid w:val="00CE7B54"/>
    <w:rsid w:val="00CF18FD"/>
    <w:rsid w:val="00CF2FD6"/>
    <w:rsid w:val="00CF40C7"/>
    <w:rsid w:val="00D004C7"/>
    <w:rsid w:val="00D00DAF"/>
    <w:rsid w:val="00D02A75"/>
    <w:rsid w:val="00D06F12"/>
    <w:rsid w:val="00D10E4E"/>
    <w:rsid w:val="00D14483"/>
    <w:rsid w:val="00D20D71"/>
    <w:rsid w:val="00D21EF3"/>
    <w:rsid w:val="00D25535"/>
    <w:rsid w:val="00D2636B"/>
    <w:rsid w:val="00D26DC8"/>
    <w:rsid w:val="00D30C5D"/>
    <w:rsid w:val="00D314C7"/>
    <w:rsid w:val="00D32645"/>
    <w:rsid w:val="00D34466"/>
    <w:rsid w:val="00D41205"/>
    <w:rsid w:val="00D44037"/>
    <w:rsid w:val="00D45449"/>
    <w:rsid w:val="00D46790"/>
    <w:rsid w:val="00D50A26"/>
    <w:rsid w:val="00D515DA"/>
    <w:rsid w:val="00D56D1E"/>
    <w:rsid w:val="00D56EC7"/>
    <w:rsid w:val="00D57A15"/>
    <w:rsid w:val="00D57B8B"/>
    <w:rsid w:val="00D64899"/>
    <w:rsid w:val="00D6504C"/>
    <w:rsid w:val="00D6560A"/>
    <w:rsid w:val="00D67C88"/>
    <w:rsid w:val="00D73B96"/>
    <w:rsid w:val="00D73F4D"/>
    <w:rsid w:val="00D75364"/>
    <w:rsid w:val="00D80618"/>
    <w:rsid w:val="00D82E57"/>
    <w:rsid w:val="00D82F73"/>
    <w:rsid w:val="00D844E7"/>
    <w:rsid w:val="00D87E9E"/>
    <w:rsid w:val="00D917F1"/>
    <w:rsid w:val="00D91C27"/>
    <w:rsid w:val="00D94BD7"/>
    <w:rsid w:val="00D955DA"/>
    <w:rsid w:val="00DA1B8B"/>
    <w:rsid w:val="00DA1FC1"/>
    <w:rsid w:val="00DA2704"/>
    <w:rsid w:val="00DA34BE"/>
    <w:rsid w:val="00DA55B1"/>
    <w:rsid w:val="00DA6306"/>
    <w:rsid w:val="00DB25EE"/>
    <w:rsid w:val="00DB2E34"/>
    <w:rsid w:val="00DB756A"/>
    <w:rsid w:val="00DB79D7"/>
    <w:rsid w:val="00DC105E"/>
    <w:rsid w:val="00DC26B0"/>
    <w:rsid w:val="00DC2753"/>
    <w:rsid w:val="00DC50EC"/>
    <w:rsid w:val="00DC5925"/>
    <w:rsid w:val="00DC60FA"/>
    <w:rsid w:val="00DD00DE"/>
    <w:rsid w:val="00DD1AEA"/>
    <w:rsid w:val="00DD1E31"/>
    <w:rsid w:val="00DD1FFB"/>
    <w:rsid w:val="00DD4A71"/>
    <w:rsid w:val="00DD53B8"/>
    <w:rsid w:val="00DD5911"/>
    <w:rsid w:val="00DE23AF"/>
    <w:rsid w:val="00DE2D39"/>
    <w:rsid w:val="00DE2ECF"/>
    <w:rsid w:val="00DE350E"/>
    <w:rsid w:val="00DE510F"/>
    <w:rsid w:val="00DE79B3"/>
    <w:rsid w:val="00DF14AD"/>
    <w:rsid w:val="00DF246F"/>
    <w:rsid w:val="00DF36E8"/>
    <w:rsid w:val="00DF3B5C"/>
    <w:rsid w:val="00DF3B9A"/>
    <w:rsid w:val="00DF6D96"/>
    <w:rsid w:val="00DF77A1"/>
    <w:rsid w:val="00E004CF"/>
    <w:rsid w:val="00E05970"/>
    <w:rsid w:val="00E10133"/>
    <w:rsid w:val="00E11A60"/>
    <w:rsid w:val="00E12474"/>
    <w:rsid w:val="00E17598"/>
    <w:rsid w:val="00E2198E"/>
    <w:rsid w:val="00E221A2"/>
    <w:rsid w:val="00E23E6E"/>
    <w:rsid w:val="00E24CC8"/>
    <w:rsid w:val="00E25E08"/>
    <w:rsid w:val="00E270F0"/>
    <w:rsid w:val="00E331AC"/>
    <w:rsid w:val="00E35C02"/>
    <w:rsid w:val="00E41B10"/>
    <w:rsid w:val="00E4341F"/>
    <w:rsid w:val="00E459DC"/>
    <w:rsid w:val="00E45BD6"/>
    <w:rsid w:val="00E472ED"/>
    <w:rsid w:val="00E50298"/>
    <w:rsid w:val="00E50D3F"/>
    <w:rsid w:val="00E52358"/>
    <w:rsid w:val="00E5379A"/>
    <w:rsid w:val="00E579B9"/>
    <w:rsid w:val="00E57D16"/>
    <w:rsid w:val="00E61D5E"/>
    <w:rsid w:val="00E6286D"/>
    <w:rsid w:val="00E71374"/>
    <w:rsid w:val="00E72CA0"/>
    <w:rsid w:val="00E73187"/>
    <w:rsid w:val="00E73530"/>
    <w:rsid w:val="00E7469F"/>
    <w:rsid w:val="00E7745E"/>
    <w:rsid w:val="00E83D2F"/>
    <w:rsid w:val="00E84C27"/>
    <w:rsid w:val="00E85949"/>
    <w:rsid w:val="00E86F47"/>
    <w:rsid w:val="00E92B61"/>
    <w:rsid w:val="00E9390D"/>
    <w:rsid w:val="00E93938"/>
    <w:rsid w:val="00E9720C"/>
    <w:rsid w:val="00EA0B43"/>
    <w:rsid w:val="00EA0E39"/>
    <w:rsid w:val="00EA464C"/>
    <w:rsid w:val="00EA5199"/>
    <w:rsid w:val="00EA6A82"/>
    <w:rsid w:val="00EB11CF"/>
    <w:rsid w:val="00EB66CE"/>
    <w:rsid w:val="00EB7299"/>
    <w:rsid w:val="00EB72A6"/>
    <w:rsid w:val="00EC5A4D"/>
    <w:rsid w:val="00EC5A76"/>
    <w:rsid w:val="00ED1CF3"/>
    <w:rsid w:val="00ED217D"/>
    <w:rsid w:val="00ED7A05"/>
    <w:rsid w:val="00ED7D25"/>
    <w:rsid w:val="00EE15FE"/>
    <w:rsid w:val="00EE334C"/>
    <w:rsid w:val="00EE52CB"/>
    <w:rsid w:val="00EE5FB2"/>
    <w:rsid w:val="00EE7142"/>
    <w:rsid w:val="00EE753A"/>
    <w:rsid w:val="00EE75E8"/>
    <w:rsid w:val="00EF245F"/>
    <w:rsid w:val="00EF29B8"/>
    <w:rsid w:val="00EF2FA9"/>
    <w:rsid w:val="00F0033A"/>
    <w:rsid w:val="00F01793"/>
    <w:rsid w:val="00F01EEA"/>
    <w:rsid w:val="00F02153"/>
    <w:rsid w:val="00F026EA"/>
    <w:rsid w:val="00F058DF"/>
    <w:rsid w:val="00F06265"/>
    <w:rsid w:val="00F063AE"/>
    <w:rsid w:val="00F1337C"/>
    <w:rsid w:val="00F1475D"/>
    <w:rsid w:val="00F15675"/>
    <w:rsid w:val="00F16099"/>
    <w:rsid w:val="00F16329"/>
    <w:rsid w:val="00F16BF1"/>
    <w:rsid w:val="00F17BA6"/>
    <w:rsid w:val="00F21250"/>
    <w:rsid w:val="00F2398D"/>
    <w:rsid w:val="00F26A91"/>
    <w:rsid w:val="00F33B91"/>
    <w:rsid w:val="00F37EED"/>
    <w:rsid w:val="00F41584"/>
    <w:rsid w:val="00F461EE"/>
    <w:rsid w:val="00F46C9D"/>
    <w:rsid w:val="00F50DB7"/>
    <w:rsid w:val="00F512E9"/>
    <w:rsid w:val="00F5287D"/>
    <w:rsid w:val="00F53551"/>
    <w:rsid w:val="00F538CF"/>
    <w:rsid w:val="00F53FDC"/>
    <w:rsid w:val="00F56A4C"/>
    <w:rsid w:val="00F634A3"/>
    <w:rsid w:val="00F658DE"/>
    <w:rsid w:val="00F658F8"/>
    <w:rsid w:val="00F66C10"/>
    <w:rsid w:val="00F66F76"/>
    <w:rsid w:val="00F70716"/>
    <w:rsid w:val="00F710F9"/>
    <w:rsid w:val="00F72723"/>
    <w:rsid w:val="00F738FB"/>
    <w:rsid w:val="00F7620F"/>
    <w:rsid w:val="00F779F0"/>
    <w:rsid w:val="00F83D7C"/>
    <w:rsid w:val="00F849E9"/>
    <w:rsid w:val="00F84C3B"/>
    <w:rsid w:val="00F857AA"/>
    <w:rsid w:val="00F85B1F"/>
    <w:rsid w:val="00F86A83"/>
    <w:rsid w:val="00F87F40"/>
    <w:rsid w:val="00F90F18"/>
    <w:rsid w:val="00F914B8"/>
    <w:rsid w:val="00F92A5B"/>
    <w:rsid w:val="00F96963"/>
    <w:rsid w:val="00F9782F"/>
    <w:rsid w:val="00FA0AE4"/>
    <w:rsid w:val="00FA2EEA"/>
    <w:rsid w:val="00FA3055"/>
    <w:rsid w:val="00FA5242"/>
    <w:rsid w:val="00FA72D2"/>
    <w:rsid w:val="00FA75A5"/>
    <w:rsid w:val="00FB36DF"/>
    <w:rsid w:val="00FB4DBA"/>
    <w:rsid w:val="00FB667E"/>
    <w:rsid w:val="00FB6CF9"/>
    <w:rsid w:val="00FB7C9A"/>
    <w:rsid w:val="00FC0E33"/>
    <w:rsid w:val="00FC1045"/>
    <w:rsid w:val="00FC4554"/>
    <w:rsid w:val="00FC5A1B"/>
    <w:rsid w:val="00FD2273"/>
    <w:rsid w:val="00FD22FC"/>
    <w:rsid w:val="00FD2959"/>
    <w:rsid w:val="00FD375B"/>
    <w:rsid w:val="00FD4FCA"/>
    <w:rsid w:val="00FD72EA"/>
    <w:rsid w:val="00FD7E1E"/>
    <w:rsid w:val="00FE24FA"/>
    <w:rsid w:val="00FE552D"/>
    <w:rsid w:val="00FE62A6"/>
    <w:rsid w:val="00FF1665"/>
    <w:rsid w:val="00FF19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caption" w:qFormat="1"/>
    <w:lsdException w:name="table of figures" w:uiPriority="99"/>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27AD"/>
    <w:pPr>
      <w:jc w:val="both"/>
    </w:pPr>
    <w:rPr>
      <w:rFonts w:ascii="Arial" w:hAnsi="Arial" w:cs="Arial"/>
      <w:sz w:val="24"/>
      <w:szCs w:val="24"/>
    </w:rPr>
  </w:style>
  <w:style w:type="paragraph" w:styleId="Heading1">
    <w:name w:val="heading 1"/>
    <w:basedOn w:val="Normal"/>
    <w:next w:val="Normal"/>
    <w:link w:val="Heading1Char"/>
    <w:qFormat/>
    <w:rsid w:val="003E2391"/>
    <w:pPr>
      <w:numPr>
        <w:numId w:val="2"/>
      </w:numPr>
      <w:autoSpaceDE w:val="0"/>
      <w:autoSpaceDN w:val="0"/>
      <w:adjustRightInd w:val="0"/>
      <w:ind w:left="0"/>
      <w:jc w:val="center"/>
      <w:outlineLvl w:val="0"/>
    </w:pPr>
    <w:rPr>
      <w:b/>
      <w:bCs/>
      <w:sz w:val="28"/>
    </w:rPr>
  </w:style>
  <w:style w:type="paragraph" w:styleId="Heading2">
    <w:name w:val="heading 2"/>
    <w:basedOn w:val="Normal"/>
    <w:next w:val="Normal"/>
    <w:qFormat/>
    <w:rsid w:val="00665C7E"/>
    <w:pPr>
      <w:keepNext/>
      <w:numPr>
        <w:ilvl w:val="1"/>
        <w:numId w:val="2"/>
      </w:numPr>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8F024C"/>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024C"/>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024C"/>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024C"/>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024C"/>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8F024C"/>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E2391"/>
    <w:rPr>
      <w:rFonts w:ascii="Arial" w:hAnsi="Arial" w:cs="Arial"/>
      <w:b/>
      <w:bCs/>
      <w:sz w:val="28"/>
      <w:szCs w:val="24"/>
    </w:rPr>
  </w:style>
  <w:style w:type="character" w:customStyle="1" w:styleId="Heading3Char">
    <w:name w:val="Heading 3 Char"/>
    <w:link w:val="Heading3"/>
    <w:rsid w:val="00975E37"/>
    <w:rPr>
      <w:rFonts w:ascii="Arial" w:hAnsi="Arial" w:cs="Arial"/>
      <w:b/>
      <w:bCs/>
      <w:i/>
      <w:sz w:val="24"/>
      <w:szCs w:val="26"/>
    </w:rPr>
  </w:style>
  <w:style w:type="character" w:customStyle="1" w:styleId="Heading4Char">
    <w:name w:val="Heading 4 Char"/>
    <w:basedOn w:val="DefaultParagraphFont"/>
    <w:link w:val="Heading4"/>
    <w:semiHidden/>
    <w:rsid w:val="008F024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sid w:val="008F024C"/>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sid w:val="008F024C"/>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8F024C"/>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8F024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024C"/>
    <w:rPr>
      <w:rFonts w:asciiTheme="majorHAnsi" w:eastAsiaTheme="majorEastAsia" w:hAnsiTheme="majorHAnsi" w:cstheme="majorBidi"/>
      <w:i/>
      <w:iCs/>
      <w:color w:val="404040" w:themeColor="text1" w:themeTint="BF"/>
    </w:rPr>
  </w:style>
  <w:style w:type="paragraph" w:styleId="Footer">
    <w:name w:val="footer"/>
    <w:basedOn w:val="Normal"/>
    <w:link w:val="FooterChar"/>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rsid w:val="00665C7E"/>
    <w:pPr>
      <w:tabs>
        <w:tab w:val="center" w:pos="4320"/>
        <w:tab w:val="right" w:pos="8640"/>
      </w:tabs>
    </w:pPr>
  </w:style>
  <w:style w:type="character" w:customStyle="1" w:styleId="HeaderChar">
    <w:name w:val="Header Char"/>
    <w:basedOn w:val="DefaultParagraphFont"/>
    <w:link w:val="Header"/>
    <w:rsid w:val="00C02A5E"/>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8ArticleText">
    <w:name w:val="08 Article Text"/>
    <w:qFormat/>
    <w:rsid w:val="00673F7F"/>
    <w:pPr>
      <w:widowControl w:val="0"/>
      <w:tabs>
        <w:tab w:val="left" w:pos="198"/>
      </w:tabs>
      <w:spacing w:line="230" w:lineRule="exact"/>
      <w:jc w:val="both"/>
    </w:pPr>
    <w:rPr>
      <w:sz w:val="18"/>
      <w:szCs w:val="18"/>
      <w:lang w:val="en-GB" w:eastAsia="en-GB"/>
    </w:rPr>
  </w:style>
  <w:style w:type="paragraph" w:customStyle="1" w:styleId="G1bFigureCaption">
    <w:name w:val="G1b Figure Caption"/>
    <w:basedOn w:val="Normal"/>
    <w:next w:val="08ArticleText"/>
    <w:qFormat/>
    <w:rsid w:val="00673F7F"/>
    <w:pPr>
      <w:shd w:val="solid" w:color="FFFFFF" w:fill="FFFFFF"/>
      <w:spacing w:before="40" w:after="160" w:line="190" w:lineRule="exact"/>
      <w:jc w:val="center"/>
    </w:pPr>
    <w:rPr>
      <w:rFonts w:ascii="Times New Roman" w:hAnsi="Times New Roman" w:cs="Times New Roman"/>
      <w:sz w:val="16"/>
      <w:szCs w:val="20"/>
      <w:lang w:val="en-GB" w:eastAsia="en-GB"/>
    </w:rPr>
  </w:style>
  <w:style w:type="paragraph" w:styleId="BalloonText">
    <w:name w:val="Balloon Text"/>
    <w:basedOn w:val="Normal"/>
    <w:link w:val="BalloonTextChar"/>
    <w:uiPriority w:val="99"/>
    <w:rsid w:val="00D26DC8"/>
    <w:rPr>
      <w:rFonts w:ascii="Tahoma" w:hAnsi="Tahoma" w:cs="Tahoma"/>
      <w:sz w:val="16"/>
      <w:szCs w:val="16"/>
    </w:rPr>
  </w:style>
  <w:style w:type="character" w:customStyle="1" w:styleId="BalloonTextChar">
    <w:name w:val="Balloon Text Char"/>
    <w:basedOn w:val="DefaultParagraphFont"/>
    <w:link w:val="BalloonText"/>
    <w:uiPriority w:val="99"/>
    <w:rsid w:val="00D26DC8"/>
    <w:rPr>
      <w:rFonts w:ascii="Tahoma" w:hAnsi="Tahoma" w:cs="Tahoma"/>
      <w:sz w:val="16"/>
      <w:szCs w:val="16"/>
    </w:rPr>
  </w:style>
  <w:style w:type="character" w:styleId="FollowedHyperlink">
    <w:name w:val="FollowedHyperlink"/>
    <w:rsid w:val="005E65BB"/>
    <w:rPr>
      <w:color w:val="800080"/>
      <w:u w:val="single"/>
    </w:rPr>
  </w:style>
  <w:style w:type="paragraph" w:styleId="BodyText">
    <w:name w:val="Body Text"/>
    <w:basedOn w:val="Normal"/>
    <w:link w:val="BodyTextChar"/>
    <w:rsid w:val="005E65BB"/>
    <w:pPr>
      <w:spacing w:after="200"/>
      <w:jc w:val="center"/>
    </w:pPr>
    <w:rPr>
      <w:rFonts w:ascii="Times" w:hAnsi="Times" w:cs="Times New Roman"/>
      <w:b/>
      <w:sz w:val="40"/>
      <w:szCs w:val="20"/>
    </w:rPr>
  </w:style>
  <w:style w:type="character" w:customStyle="1" w:styleId="BodyTextChar">
    <w:name w:val="Body Text Char"/>
    <w:basedOn w:val="DefaultParagraphFont"/>
    <w:link w:val="BodyText"/>
    <w:rsid w:val="005E65BB"/>
    <w:rPr>
      <w:rFonts w:ascii="Times" w:hAnsi="Times"/>
      <w:b/>
      <w:sz w:val="40"/>
    </w:rPr>
  </w:style>
  <w:style w:type="paragraph" w:styleId="FootnoteText">
    <w:name w:val="footnote text"/>
    <w:basedOn w:val="Normal"/>
    <w:next w:val="TFReferencesSection"/>
    <w:link w:val="FootnoteTextChar"/>
    <w:rsid w:val="005E65BB"/>
    <w:pPr>
      <w:spacing w:after="200"/>
    </w:pPr>
    <w:rPr>
      <w:rFonts w:ascii="Times" w:hAnsi="Times" w:cs="Times New Roman"/>
      <w:szCs w:val="20"/>
    </w:rPr>
  </w:style>
  <w:style w:type="paragraph" w:customStyle="1" w:styleId="TFReferencesSection">
    <w:name w:val="TF_References_Section"/>
    <w:basedOn w:val="Normal"/>
    <w:rsid w:val="005E65BB"/>
    <w:pPr>
      <w:spacing w:after="200" w:line="480" w:lineRule="auto"/>
      <w:ind w:firstLine="187"/>
    </w:pPr>
    <w:rPr>
      <w:rFonts w:ascii="Times" w:hAnsi="Times" w:cs="Times New Roman"/>
      <w:szCs w:val="20"/>
    </w:rPr>
  </w:style>
  <w:style w:type="character" w:customStyle="1" w:styleId="FootnoteTextChar">
    <w:name w:val="Footnote Text Char"/>
    <w:basedOn w:val="DefaultParagraphFont"/>
    <w:link w:val="FootnoteText"/>
    <w:rsid w:val="005E65BB"/>
    <w:rPr>
      <w:rFonts w:ascii="Times" w:hAnsi="Times"/>
      <w:sz w:val="24"/>
    </w:rPr>
  </w:style>
  <w:style w:type="paragraph" w:customStyle="1" w:styleId="TAMainText">
    <w:name w:val="TA_Main_Text"/>
    <w:basedOn w:val="Normal"/>
    <w:rsid w:val="005E65BB"/>
    <w:pPr>
      <w:spacing w:line="480" w:lineRule="auto"/>
      <w:ind w:firstLine="202"/>
    </w:pPr>
    <w:rPr>
      <w:rFonts w:ascii="Times" w:hAnsi="Times" w:cs="Times New Roman"/>
      <w:szCs w:val="20"/>
    </w:rPr>
  </w:style>
  <w:style w:type="paragraph" w:customStyle="1" w:styleId="BATitle">
    <w:name w:val="BA_Title"/>
    <w:basedOn w:val="Normal"/>
    <w:next w:val="BBAuthorName"/>
    <w:rsid w:val="005E65BB"/>
    <w:pPr>
      <w:spacing w:before="720" w:after="360" w:line="480" w:lineRule="auto"/>
      <w:jc w:val="center"/>
    </w:pPr>
    <w:rPr>
      <w:rFonts w:ascii="Times New Roman" w:hAnsi="Times New Roman" w:cs="Times New Roman"/>
      <w:sz w:val="44"/>
      <w:szCs w:val="20"/>
    </w:rPr>
  </w:style>
  <w:style w:type="paragraph" w:customStyle="1" w:styleId="BBAuthorName">
    <w:name w:val="BB_Author_Name"/>
    <w:basedOn w:val="Normal"/>
    <w:next w:val="BCAuthorAddress"/>
    <w:rsid w:val="005E65BB"/>
    <w:pPr>
      <w:spacing w:after="240" w:line="480" w:lineRule="auto"/>
      <w:jc w:val="center"/>
    </w:pPr>
    <w:rPr>
      <w:rFonts w:ascii="Times" w:hAnsi="Times" w:cs="Times New Roman"/>
      <w:i/>
      <w:szCs w:val="20"/>
    </w:rPr>
  </w:style>
  <w:style w:type="paragraph" w:customStyle="1" w:styleId="BCAuthorAddress">
    <w:name w:val="BC_Author_Address"/>
    <w:basedOn w:val="Normal"/>
    <w:next w:val="BIEmailAddress"/>
    <w:rsid w:val="005E65BB"/>
    <w:pPr>
      <w:spacing w:after="240" w:line="480" w:lineRule="auto"/>
      <w:jc w:val="center"/>
    </w:pPr>
    <w:rPr>
      <w:rFonts w:ascii="Times" w:hAnsi="Times" w:cs="Times New Roman"/>
      <w:szCs w:val="20"/>
    </w:rPr>
  </w:style>
  <w:style w:type="paragraph" w:customStyle="1" w:styleId="BIEmailAddress">
    <w:name w:val="BI_Email_Address"/>
    <w:basedOn w:val="Normal"/>
    <w:next w:val="AIReceivedDate"/>
    <w:rsid w:val="005E65BB"/>
    <w:pPr>
      <w:spacing w:after="200" w:line="480" w:lineRule="auto"/>
    </w:pPr>
    <w:rPr>
      <w:rFonts w:ascii="Times" w:hAnsi="Times" w:cs="Times New Roman"/>
      <w:szCs w:val="20"/>
    </w:rPr>
  </w:style>
  <w:style w:type="paragraph" w:customStyle="1" w:styleId="AIReceivedDate">
    <w:name w:val="AI_Received_Date"/>
    <w:basedOn w:val="Normal"/>
    <w:next w:val="BDAbstract"/>
    <w:rsid w:val="005E65BB"/>
    <w:pPr>
      <w:spacing w:after="240" w:line="480" w:lineRule="auto"/>
    </w:pPr>
    <w:rPr>
      <w:rFonts w:ascii="Times" w:hAnsi="Times" w:cs="Times New Roman"/>
      <w:b/>
      <w:szCs w:val="20"/>
    </w:rPr>
  </w:style>
  <w:style w:type="paragraph" w:customStyle="1" w:styleId="BDAbstract">
    <w:name w:val="BD_Abstract"/>
    <w:basedOn w:val="Normal"/>
    <w:next w:val="TAMainText"/>
    <w:link w:val="BDAbstractChar"/>
    <w:rsid w:val="005E65BB"/>
    <w:pPr>
      <w:spacing w:before="360" w:after="360" w:line="480" w:lineRule="auto"/>
    </w:pPr>
    <w:rPr>
      <w:rFonts w:ascii="Times" w:hAnsi="Times" w:cs="Times New Roman"/>
      <w:szCs w:val="20"/>
    </w:rPr>
  </w:style>
  <w:style w:type="character" w:customStyle="1" w:styleId="BDAbstractChar">
    <w:name w:val="BD_Abstract Char"/>
    <w:link w:val="BDAbstract"/>
    <w:rsid w:val="00C02A5E"/>
    <w:rPr>
      <w:rFonts w:ascii="Times" w:hAnsi="Times"/>
      <w:sz w:val="24"/>
    </w:rPr>
  </w:style>
  <w:style w:type="paragraph" w:customStyle="1" w:styleId="TDAcknowledgments">
    <w:name w:val="TD_Acknowledgments"/>
    <w:basedOn w:val="Normal"/>
    <w:next w:val="Normal"/>
    <w:link w:val="TDAcknowledgmentsChar"/>
    <w:rsid w:val="005E65BB"/>
    <w:pPr>
      <w:spacing w:before="200" w:after="200" w:line="480" w:lineRule="auto"/>
      <w:ind w:firstLine="202"/>
    </w:pPr>
    <w:rPr>
      <w:rFonts w:ascii="Times" w:hAnsi="Times" w:cs="Times New Roman"/>
      <w:szCs w:val="20"/>
    </w:rPr>
  </w:style>
  <w:style w:type="character" w:customStyle="1" w:styleId="TDAcknowledgmentsChar">
    <w:name w:val="TD_Acknowledgments Char"/>
    <w:link w:val="TDAcknowledgments"/>
    <w:rsid w:val="005E65BB"/>
    <w:rPr>
      <w:rFonts w:ascii="Times" w:hAnsi="Times"/>
      <w:sz w:val="24"/>
    </w:rPr>
  </w:style>
  <w:style w:type="paragraph" w:customStyle="1" w:styleId="TESupportingInformation">
    <w:name w:val="TE_Supporting_Information"/>
    <w:basedOn w:val="Normal"/>
    <w:next w:val="Normal"/>
    <w:rsid w:val="005E65BB"/>
    <w:pPr>
      <w:spacing w:after="200" w:line="480" w:lineRule="auto"/>
      <w:ind w:firstLine="187"/>
    </w:pPr>
    <w:rPr>
      <w:rFonts w:ascii="Times" w:hAnsi="Times" w:cs="Times New Roman"/>
      <w:szCs w:val="20"/>
    </w:rPr>
  </w:style>
  <w:style w:type="paragraph" w:customStyle="1" w:styleId="VCSchemeTitle">
    <w:name w:val="VC_Scheme_Title"/>
    <w:basedOn w:val="Normal"/>
    <w:next w:val="Normal"/>
    <w:rsid w:val="005E65BB"/>
    <w:pPr>
      <w:spacing w:after="200" w:line="480" w:lineRule="auto"/>
    </w:pPr>
    <w:rPr>
      <w:rFonts w:ascii="Times" w:hAnsi="Times" w:cs="Times New Roman"/>
      <w:szCs w:val="20"/>
    </w:rPr>
  </w:style>
  <w:style w:type="paragraph" w:customStyle="1" w:styleId="VDTableTitle">
    <w:name w:val="VD_Table_Title"/>
    <w:basedOn w:val="Normal"/>
    <w:next w:val="Normal"/>
    <w:rsid w:val="005E65BB"/>
    <w:pPr>
      <w:spacing w:after="200" w:line="480" w:lineRule="auto"/>
    </w:pPr>
    <w:rPr>
      <w:rFonts w:ascii="Times" w:hAnsi="Times" w:cs="Times New Roman"/>
      <w:szCs w:val="20"/>
    </w:rPr>
  </w:style>
  <w:style w:type="paragraph" w:customStyle="1" w:styleId="VAFigureCaption">
    <w:name w:val="VA_Figure_Caption"/>
    <w:basedOn w:val="Normal"/>
    <w:next w:val="Normal"/>
    <w:rsid w:val="005E65BB"/>
    <w:pPr>
      <w:spacing w:after="200" w:line="480" w:lineRule="auto"/>
    </w:pPr>
    <w:rPr>
      <w:rFonts w:ascii="Times" w:hAnsi="Times" w:cs="Times New Roman"/>
      <w:szCs w:val="20"/>
    </w:rPr>
  </w:style>
  <w:style w:type="paragraph" w:customStyle="1" w:styleId="VBChartTitle">
    <w:name w:val="VB_Chart_Title"/>
    <w:basedOn w:val="Normal"/>
    <w:next w:val="Normal"/>
    <w:rsid w:val="005E65BB"/>
    <w:pPr>
      <w:spacing w:after="200" w:line="480" w:lineRule="auto"/>
    </w:pPr>
    <w:rPr>
      <w:rFonts w:ascii="Times" w:hAnsi="Times" w:cs="Times New Roman"/>
      <w:szCs w:val="20"/>
    </w:rPr>
  </w:style>
  <w:style w:type="paragraph" w:customStyle="1" w:styleId="FETableFootnote">
    <w:name w:val="FE_Table_Footnote"/>
    <w:basedOn w:val="Normal"/>
    <w:next w:val="Normal"/>
    <w:rsid w:val="005E65BB"/>
    <w:pPr>
      <w:spacing w:after="200"/>
      <w:ind w:firstLine="187"/>
    </w:pPr>
    <w:rPr>
      <w:rFonts w:ascii="Times" w:hAnsi="Times" w:cs="Times New Roman"/>
      <w:szCs w:val="20"/>
    </w:rPr>
  </w:style>
  <w:style w:type="paragraph" w:customStyle="1" w:styleId="FCChartFootnote">
    <w:name w:val="FC_Chart_Footnote"/>
    <w:basedOn w:val="Normal"/>
    <w:next w:val="Normal"/>
    <w:rsid w:val="005E65BB"/>
    <w:pPr>
      <w:spacing w:after="200"/>
      <w:ind w:firstLine="187"/>
    </w:pPr>
    <w:rPr>
      <w:rFonts w:ascii="Times" w:hAnsi="Times" w:cs="Times New Roman"/>
      <w:szCs w:val="20"/>
    </w:rPr>
  </w:style>
  <w:style w:type="paragraph" w:customStyle="1" w:styleId="FDSchemeFootnote">
    <w:name w:val="FD_Scheme_Footnote"/>
    <w:basedOn w:val="Normal"/>
    <w:next w:val="Normal"/>
    <w:rsid w:val="005E65BB"/>
    <w:pPr>
      <w:spacing w:after="200"/>
      <w:ind w:firstLine="187"/>
    </w:pPr>
    <w:rPr>
      <w:rFonts w:ascii="Times" w:hAnsi="Times" w:cs="Times New Roman"/>
      <w:szCs w:val="20"/>
    </w:rPr>
  </w:style>
  <w:style w:type="paragraph" w:customStyle="1" w:styleId="TCTableBody">
    <w:name w:val="TC_Table_Body"/>
    <w:basedOn w:val="Normal"/>
    <w:link w:val="TCTableBodyChar"/>
    <w:rsid w:val="005E65BB"/>
    <w:pPr>
      <w:spacing w:after="200"/>
    </w:pPr>
    <w:rPr>
      <w:rFonts w:ascii="Times" w:hAnsi="Times" w:cs="Times New Roman"/>
      <w:szCs w:val="20"/>
    </w:rPr>
  </w:style>
  <w:style w:type="character" w:customStyle="1" w:styleId="TCTableBodyChar">
    <w:name w:val="TC_Table_Body Char"/>
    <w:link w:val="TCTableBody"/>
    <w:rsid w:val="00C02A5E"/>
    <w:rPr>
      <w:rFonts w:ascii="Times" w:hAnsi="Times"/>
      <w:sz w:val="24"/>
    </w:rPr>
  </w:style>
  <w:style w:type="paragraph" w:customStyle="1" w:styleId="AFTitleRunningHead">
    <w:name w:val="AF_Title_Running_Head"/>
    <w:basedOn w:val="Normal"/>
    <w:next w:val="TAMainText"/>
    <w:rsid w:val="005E65BB"/>
    <w:pPr>
      <w:spacing w:after="200" w:line="480" w:lineRule="auto"/>
    </w:pPr>
    <w:rPr>
      <w:rFonts w:ascii="Times" w:hAnsi="Times" w:cs="Times New Roman"/>
      <w:szCs w:val="20"/>
    </w:rPr>
  </w:style>
  <w:style w:type="paragraph" w:customStyle="1" w:styleId="BEAuthorBiography">
    <w:name w:val="BE_Author_Biography"/>
    <w:basedOn w:val="Normal"/>
    <w:rsid w:val="005E65BB"/>
    <w:pPr>
      <w:spacing w:after="200" w:line="480" w:lineRule="auto"/>
    </w:pPr>
    <w:rPr>
      <w:rFonts w:ascii="Times" w:hAnsi="Times" w:cs="Times New Roman"/>
      <w:szCs w:val="20"/>
    </w:rPr>
  </w:style>
  <w:style w:type="paragraph" w:customStyle="1" w:styleId="FACorrespondingAuthorFootnote">
    <w:name w:val="FA_Corresponding_Author_Footnote"/>
    <w:basedOn w:val="Normal"/>
    <w:next w:val="TAMainText"/>
    <w:rsid w:val="005E65BB"/>
    <w:pPr>
      <w:spacing w:after="200" w:line="480" w:lineRule="auto"/>
    </w:pPr>
    <w:rPr>
      <w:rFonts w:ascii="Times" w:hAnsi="Times" w:cs="Times New Roman"/>
      <w:szCs w:val="20"/>
    </w:rPr>
  </w:style>
  <w:style w:type="paragraph" w:customStyle="1" w:styleId="SNSynopsisTOC">
    <w:name w:val="SN_Synopsis_TOC"/>
    <w:basedOn w:val="Normal"/>
    <w:rsid w:val="005E65BB"/>
    <w:pPr>
      <w:spacing w:after="200" w:line="480" w:lineRule="auto"/>
    </w:pPr>
    <w:rPr>
      <w:rFonts w:ascii="Times" w:hAnsi="Times" w:cs="Times New Roman"/>
      <w:szCs w:val="20"/>
    </w:rPr>
  </w:style>
  <w:style w:type="paragraph" w:customStyle="1" w:styleId="BGKeywords">
    <w:name w:val="BG_Keywords"/>
    <w:basedOn w:val="Normal"/>
    <w:rsid w:val="005E65BB"/>
    <w:pPr>
      <w:spacing w:after="200" w:line="480" w:lineRule="auto"/>
    </w:pPr>
    <w:rPr>
      <w:rFonts w:ascii="Times" w:hAnsi="Times" w:cs="Times New Roman"/>
      <w:szCs w:val="20"/>
    </w:rPr>
  </w:style>
  <w:style w:type="paragraph" w:customStyle="1" w:styleId="BHBriefs">
    <w:name w:val="BH_Briefs"/>
    <w:basedOn w:val="Normal"/>
    <w:rsid w:val="005E65BB"/>
    <w:pPr>
      <w:spacing w:after="200" w:line="480" w:lineRule="auto"/>
    </w:pPr>
    <w:rPr>
      <w:rFonts w:ascii="Times" w:hAnsi="Times" w:cs="Times New Roman"/>
      <w:szCs w:val="20"/>
    </w:rPr>
  </w:style>
  <w:style w:type="character" w:styleId="PageNumber">
    <w:name w:val="page number"/>
    <w:basedOn w:val="DefaultParagraphFont"/>
    <w:rsid w:val="005E65BB"/>
  </w:style>
  <w:style w:type="paragraph" w:customStyle="1" w:styleId="StyleFACorrespondingAuthorFootnote7pt">
    <w:name w:val="Style FA_Corresponding_Author_Footnote + 7 pt"/>
    <w:basedOn w:val="Normal"/>
    <w:next w:val="BGKeywords"/>
    <w:link w:val="StyleFACorrespondingAuthorFootnote7ptChar"/>
    <w:autoRedefine/>
    <w:rsid w:val="005E65BB"/>
    <w:pPr>
      <w:jc w:val="left"/>
    </w:pPr>
    <w:rPr>
      <w:rFonts w:ascii="Arno Pro" w:hAnsi="Arno Pro" w:cs="Times New Roman"/>
      <w:kern w:val="20"/>
      <w:sz w:val="18"/>
      <w:szCs w:val="20"/>
    </w:rPr>
  </w:style>
  <w:style w:type="character" w:customStyle="1" w:styleId="StyleFACorrespondingAuthorFootnote7ptChar">
    <w:name w:val="Style FA_Corresponding_Author_Footnote + 7 pt Char"/>
    <w:link w:val="StyleFACorrespondingAuthorFootnote7pt"/>
    <w:rsid w:val="005E65BB"/>
    <w:rPr>
      <w:rFonts w:ascii="Arno Pro" w:hAnsi="Arno Pro"/>
      <w:kern w:val="20"/>
      <w:sz w:val="18"/>
    </w:rPr>
  </w:style>
  <w:style w:type="paragraph" w:customStyle="1" w:styleId="FAAuthorInfoSubtitle">
    <w:name w:val="FA_Author_Info_Subtitle"/>
    <w:basedOn w:val="Normal"/>
    <w:link w:val="FAAuthorInfoSubtitleChar"/>
    <w:autoRedefine/>
    <w:rsid w:val="005E65BB"/>
    <w:pPr>
      <w:spacing w:before="120" w:after="60" w:line="480" w:lineRule="auto"/>
      <w:jc w:val="left"/>
    </w:pPr>
    <w:rPr>
      <w:rFonts w:ascii="Times" w:hAnsi="Times" w:cs="Times New Roman"/>
      <w:b/>
      <w:szCs w:val="20"/>
    </w:rPr>
  </w:style>
  <w:style w:type="character" w:customStyle="1" w:styleId="FAAuthorInfoSubtitleChar">
    <w:name w:val="FA_Author_Info_Subtitle Char"/>
    <w:link w:val="FAAuthorInfoSubtitle"/>
    <w:rsid w:val="005E65BB"/>
    <w:rPr>
      <w:rFonts w:ascii="Times" w:hAnsi="Times"/>
      <w:b/>
      <w:sz w:val="24"/>
    </w:rPr>
  </w:style>
  <w:style w:type="paragraph" w:customStyle="1" w:styleId="BDAbstractTitle">
    <w:name w:val="BD_Abstract_Title"/>
    <w:basedOn w:val="BDAbstract"/>
    <w:link w:val="BDAbstractTitleChar"/>
    <w:rsid w:val="005E65BB"/>
    <w:pPr>
      <w:pBdr>
        <w:top w:val="single" w:sz="4" w:space="1" w:color="auto"/>
        <w:bottom w:val="single" w:sz="4" w:space="1" w:color="auto"/>
      </w:pBdr>
      <w:spacing w:before="100" w:after="600" w:line="240" w:lineRule="auto"/>
    </w:pPr>
    <w:rPr>
      <w:rFonts w:ascii="Arno Pro" w:hAnsi="Arno Pro"/>
      <w:b/>
      <w:kern w:val="21"/>
      <w:sz w:val="19"/>
    </w:rPr>
  </w:style>
  <w:style w:type="character" w:customStyle="1" w:styleId="BDAbstractTitleChar">
    <w:name w:val="BD_Abstract_Title Char"/>
    <w:link w:val="BDAbstractTitle"/>
    <w:rsid w:val="005E65BB"/>
    <w:rPr>
      <w:rFonts w:ascii="Arno Pro" w:hAnsi="Arno Pro"/>
      <w:b/>
      <w:kern w:val="21"/>
      <w:sz w:val="19"/>
    </w:rPr>
  </w:style>
  <w:style w:type="paragraph" w:customStyle="1" w:styleId="StyleBIEmailAddress95pt">
    <w:name w:val="Style BI_Email_Address + 9.5 pt"/>
    <w:basedOn w:val="BIEmailAddress"/>
    <w:rsid w:val="00C02A5E"/>
    <w:pPr>
      <w:spacing w:after="60" w:line="240" w:lineRule="auto"/>
      <w:jc w:val="left"/>
    </w:pPr>
    <w:rPr>
      <w:rFonts w:ascii="Arno Pro" w:hAnsi="Arno Pro"/>
      <w:sz w:val="19"/>
    </w:rPr>
  </w:style>
  <w:style w:type="character" w:styleId="EndnoteReference">
    <w:name w:val="endnote reference"/>
    <w:rsid w:val="00C02A5E"/>
    <w:rPr>
      <w:rFonts w:ascii="Times" w:hAnsi="Times"/>
      <w:sz w:val="18"/>
      <w:vertAlign w:val="superscript"/>
    </w:rPr>
  </w:style>
  <w:style w:type="paragraph" w:customStyle="1" w:styleId="StyleTCTableBodyBold">
    <w:name w:val="Style TC_Table_Body + Bold"/>
    <w:basedOn w:val="TCTableBody"/>
    <w:link w:val="StyleTCTableBodyBoldChar"/>
    <w:rsid w:val="00C02A5E"/>
  </w:style>
  <w:style w:type="character" w:customStyle="1" w:styleId="StyleTCTableBodyBoldChar">
    <w:name w:val="Style TC_Table_Body + Bold Char"/>
    <w:link w:val="StyleTCTableBodyBold"/>
    <w:rsid w:val="00C02A5E"/>
    <w:rPr>
      <w:rFonts w:ascii="Times" w:hAnsi="Times"/>
      <w:sz w:val="24"/>
    </w:rPr>
  </w:style>
  <w:style w:type="paragraph" w:customStyle="1" w:styleId="TDAckTitle">
    <w:name w:val="TD_Ack_Title"/>
    <w:basedOn w:val="TDAcknowledgments"/>
    <w:link w:val="TDAckTitleChar"/>
    <w:rsid w:val="00C02A5E"/>
    <w:pPr>
      <w:spacing w:before="180" w:after="60" w:line="240" w:lineRule="auto"/>
      <w:ind w:firstLine="0"/>
    </w:pPr>
    <w:rPr>
      <w:rFonts w:ascii="Myriad Pro Light" w:hAnsi="Myriad Pro Light"/>
      <w:b/>
      <w:kern w:val="23"/>
      <w:sz w:val="21"/>
    </w:rPr>
  </w:style>
  <w:style w:type="character" w:customStyle="1" w:styleId="TDAckTitleChar">
    <w:name w:val="TD_Ack_Title Char"/>
    <w:link w:val="TDAckTitle"/>
    <w:rsid w:val="00C02A5E"/>
    <w:rPr>
      <w:rFonts w:ascii="Myriad Pro Light" w:hAnsi="Myriad Pro Light"/>
      <w:b/>
      <w:kern w:val="23"/>
      <w:sz w:val="21"/>
    </w:rPr>
  </w:style>
  <w:style w:type="paragraph" w:customStyle="1" w:styleId="TESupportingInfoTitle">
    <w:name w:val="TE_Supporting_Info_Title"/>
    <w:basedOn w:val="TESupportingInformation"/>
    <w:autoRedefine/>
    <w:rsid w:val="00C02A5E"/>
  </w:style>
  <w:style w:type="paragraph" w:customStyle="1" w:styleId="AuthorInformationTitle">
    <w:name w:val="Author_Information_Title"/>
    <w:basedOn w:val="TDAckTitle"/>
    <w:rsid w:val="00C02A5E"/>
  </w:style>
  <w:style w:type="character" w:customStyle="1" w:styleId="CommentTextChar">
    <w:name w:val="Comment Text Char"/>
    <w:basedOn w:val="DefaultParagraphFont"/>
    <w:link w:val="CommentText"/>
    <w:uiPriority w:val="99"/>
    <w:rsid w:val="00C02A5E"/>
    <w:rPr>
      <w:rFonts w:asciiTheme="minorHAnsi" w:eastAsiaTheme="minorHAnsi" w:hAnsiTheme="minorHAnsi" w:cstheme="minorBidi"/>
    </w:rPr>
  </w:style>
  <w:style w:type="paragraph" w:styleId="CommentText">
    <w:name w:val="annotation text"/>
    <w:basedOn w:val="Normal"/>
    <w:link w:val="CommentTextChar"/>
    <w:uiPriority w:val="99"/>
    <w:unhideWhenUsed/>
    <w:rsid w:val="00C02A5E"/>
    <w:pPr>
      <w:ind w:left="72" w:hanging="86"/>
      <w:jc w:val="left"/>
    </w:pPr>
    <w:rPr>
      <w:rFonts w:asciiTheme="minorHAnsi" w:eastAsiaTheme="minorHAnsi" w:hAnsiTheme="minorHAnsi" w:cstheme="minorBidi"/>
      <w:sz w:val="20"/>
      <w:szCs w:val="20"/>
    </w:rPr>
  </w:style>
  <w:style w:type="character" w:customStyle="1" w:styleId="CommentTextChar1">
    <w:name w:val="Comment Text Char1"/>
    <w:basedOn w:val="DefaultParagraphFont"/>
    <w:link w:val="CommentText"/>
    <w:rsid w:val="00C02A5E"/>
    <w:rPr>
      <w:rFonts w:ascii="Arial" w:hAnsi="Arial" w:cs="Arial"/>
    </w:rPr>
  </w:style>
  <w:style w:type="character" w:customStyle="1" w:styleId="CommentSubjectChar">
    <w:name w:val="Comment Subject Char"/>
    <w:basedOn w:val="CommentTextChar"/>
    <w:link w:val="CommentSubject"/>
    <w:uiPriority w:val="99"/>
    <w:rsid w:val="00C02A5E"/>
    <w:rPr>
      <w:b/>
      <w:bCs/>
    </w:rPr>
  </w:style>
  <w:style w:type="paragraph" w:styleId="CommentSubject">
    <w:name w:val="annotation subject"/>
    <w:basedOn w:val="CommentText"/>
    <w:next w:val="CommentText"/>
    <w:link w:val="CommentSubjectChar"/>
    <w:uiPriority w:val="99"/>
    <w:unhideWhenUsed/>
    <w:rsid w:val="00C02A5E"/>
    <w:rPr>
      <w:b/>
      <w:bCs/>
    </w:rPr>
  </w:style>
  <w:style w:type="character" w:customStyle="1" w:styleId="CommentSubjectChar1">
    <w:name w:val="Comment Subject Char1"/>
    <w:basedOn w:val="CommentTextChar1"/>
    <w:link w:val="CommentSubject"/>
    <w:rsid w:val="00C02A5E"/>
    <w:rPr>
      <w:b/>
      <w:bCs/>
    </w:rPr>
  </w:style>
  <w:style w:type="character" w:styleId="CommentReference">
    <w:name w:val="annotation reference"/>
    <w:basedOn w:val="DefaultParagraphFont"/>
    <w:uiPriority w:val="99"/>
    <w:unhideWhenUsed/>
    <w:rsid w:val="00C02A5E"/>
    <w:rPr>
      <w:sz w:val="16"/>
      <w:szCs w:val="16"/>
    </w:rPr>
  </w:style>
  <w:style w:type="paragraph" w:styleId="HTMLPreformatted">
    <w:name w:val="HTML Preformatted"/>
    <w:basedOn w:val="Normal"/>
    <w:link w:val="HTMLPreformattedChar"/>
    <w:unhideWhenUsed/>
    <w:rsid w:val="00C02A5E"/>
    <w:rPr>
      <w:rFonts w:ascii="Consolas" w:hAnsi="Consolas" w:cs="Consolas"/>
      <w:sz w:val="20"/>
      <w:szCs w:val="20"/>
    </w:rPr>
  </w:style>
  <w:style w:type="character" w:customStyle="1" w:styleId="HTMLPreformattedChar">
    <w:name w:val="HTML Preformatted Char"/>
    <w:basedOn w:val="DefaultParagraphFont"/>
    <w:link w:val="HTMLPreformatted"/>
    <w:rsid w:val="00C02A5E"/>
    <w:rPr>
      <w:rFonts w:ascii="Consolas" w:hAnsi="Consolas" w:cs="Consolas"/>
    </w:rPr>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40.jpeg"/><Relationship Id="rId55" Type="http://schemas.openxmlformats.org/officeDocument/2006/relationships/image" Target="media/image44.jpeg"/><Relationship Id="rId63" Type="http://schemas.openxmlformats.org/officeDocument/2006/relationships/image" Target="media/image52.emf"/><Relationship Id="rId68" Type="http://schemas.openxmlformats.org/officeDocument/2006/relationships/image" Target="media/image55.jpeg"/><Relationship Id="rId7" Type="http://schemas.openxmlformats.org/officeDocument/2006/relationships/endnotes" Target="endnotes.xml"/><Relationship Id="rId71"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jpeg"/><Relationship Id="rId11" Type="http://schemas.openxmlformats.org/officeDocument/2006/relationships/image" Target="media/image3.wmf"/><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emf"/><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oleObject" Target="embeddings/oleObject5.bin"/><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6.jpeg"/><Relationship Id="rId61" Type="http://schemas.openxmlformats.org/officeDocument/2006/relationships/image" Target="media/image50.jpeg"/><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image" Target="media/image21.jpeg"/><Relationship Id="rId44" Type="http://schemas.openxmlformats.org/officeDocument/2006/relationships/image" Target="media/image34.emf"/><Relationship Id="rId52" Type="http://schemas.openxmlformats.org/officeDocument/2006/relationships/oleObject" Target="embeddings/oleObject3.bin"/><Relationship Id="rId60" Type="http://schemas.openxmlformats.org/officeDocument/2006/relationships/image" Target="media/image49.jpeg"/><Relationship Id="rId65" Type="http://schemas.openxmlformats.org/officeDocument/2006/relationships/image" Target="media/image53.emf"/><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emf"/><Relationship Id="rId48" Type="http://schemas.openxmlformats.org/officeDocument/2006/relationships/image" Target="media/image38.jpeg"/><Relationship Id="rId56" Type="http://schemas.openxmlformats.org/officeDocument/2006/relationships/image" Target="media/image45.jpeg"/><Relationship Id="rId64" Type="http://schemas.openxmlformats.org/officeDocument/2006/relationships/oleObject" Target="embeddings/oleObject4.bin"/><Relationship Id="rId69" Type="http://schemas.openxmlformats.org/officeDocument/2006/relationships/image" Target="media/image56.jpeg"/><Relationship Id="rId8" Type="http://schemas.openxmlformats.org/officeDocument/2006/relationships/footer" Target="footer1.xml"/><Relationship Id="rId51" Type="http://schemas.openxmlformats.org/officeDocument/2006/relationships/image" Target="media/image41.emf"/><Relationship Id="rId72"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emf"/><Relationship Id="rId59" Type="http://schemas.openxmlformats.org/officeDocument/2006/relationships/image" Target="media/image48.jpeg"/><Relationship Id="rId67" Type="http://schemas.openxmlformats.org/officeDocument/2006/relationships/image" Target="media/image54.jpeg"/><Relationship Id="rId20" Type="http://schemas.openxmlformats.org/officeDocument/2006/relationships/image" Target="media/image10.jpeg"/><Relationship Id="rId41" Type="http://schemas.openxmlformats.org/officeDocument/2006/relationships/image" Target="media/image31.emf"/><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7.jpeg"/><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dock\AppData\Roaming\Microsoft\Templates\thesi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44C5A-DBB5-48E6-BD03-4550DADBE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thesis template.dotx</Template>
  <TotalTime>0</TotalTime>
  <Pages>179</Pages>
  <Words>46894</Words>
  <Characters>267299</Characters>
  <Application>Microsoft Office Word</Application>
  <DocSecurity>0</DocSecurity>
  <Lines>2227</Lines>
  <Paragraphs>627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313566</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2014-03-07T15:30:00Z</dcterms:created>
  <dcterms:modified xsi:type="dcterms:W3CDTF">2014-03-07T15:57:00Z</dcterms:modified>
</cp:coreProperties>
</file>