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2F2494" w14:textId="77777777" w:rsidR="000B1955" w:rsidRPr="00884289" w:rsidRDefault="000B1955" w:rsidP="000B1955">
      <w:pPr>
        <w:jc w:val="center"/>
        <w:rPr>
          <w:rFonts w:ascii="Times New Roman" w:hAnsi="Times New Roman" w:cs="Times New Roman"/>
          <w:b/>
          <w:sz w:val="36"/>
          <w:szCs w:val="36"/>
        </w:rPr>
      </w:pPr>
      <w:r>
        <w:rPr>
          <w:rFonts w:ascii="Times New Roman" w:hAnsi="Times New Roman" w:cs="Times New Roman"/>
          <w:b/>
          <w:bCs/>
          <w:sz w:val="36"/>
          <w:szCs w:val="36"/>
        </w:rPr>
        <w:t xml:space="preserve">Contribution of microRNAs and Robo4 signaling after herpes simplex virus infection: Role for regulatory mechanisms </w:t>
      </w:r>
    </w:p>
    <w:p w14:paraId="745294FB" w14:textId="77777777" w:rsidR="00132807" w:rsidRPr="00884289" w:rsidRDefault="00132807" w:rsidP="00132807">
      <w:pPr>
        <w:spacing w:line="480" w:lineRule="auto"/>
        <w:jc w:val="both"/>
        <w:rPr>
          <w:rFonts w:ascii="Times New Roman" w:hAnsi="Times New Roman" w:cs="Times New Roman"/>
          <w:b/>
          <w:bCs/>
        </w:rPr>
      </w:pPr>
    </w:p>
    <w:p w14:paraId="1F2A56D3" w14:textId="77777777" w:rsidR="00132807" w:rsidRPr="00884289" w:rsidRDefault="00132807" w:rsidP="00132807">
      <w:pPr>
        <w:spacing w:line="480" w:lineRule="auto"/>
        <w:jc w:val="both"/>
        <w:rPr>
          <w:rFonts w:ascii="Times New Roman" w:hAnsi="Times New Roman" w:cs="Times New Roman"/>
          <w:b/>
          <w:bCs/>
        </w:rPr>
      </w:pPr>
    </w:p>
    <w:p w14:paraId="36519706" w14:textId="77777777" w:rsidR="00132807" w:rsidRPr="00884289" w:rsidRDefault="00132807" w:rsidP="00132807">
      <w:pPr>
        <w:spacing w:line="480" w:lineRule="auto"/>
        <w:jc w:val="both"/>
        <w:rPr>
          <w:rFonts w:ascii="Times New Roman" w:hAnsi="Times New Roman" w:cs="Times New Roman"/>
          <w:b/>
          <w:bCs/>
        </w:rPr>
      </w:pPr>
    </w:p>
    <w:p w14:paraId="4DBD0BF7" w14:textId="77777777" w:rsidR="009A6E2F" w:rsidRDefault="00980E55" w:rsidP="003618B2">
      <w:pPr>
        <w:spacing w:line="480" w:lineRule="auto"/>
        <w:jc w:val="center"/>
        <w:rPr>
          <w:rFonts w:ascii="Times New Roman" w:hAnsi="Times New Roman" w:cs="Times New Roman"/>
          <w:b/>
          <w:bCs/>
          <w:sz w:val="28"/>
          <w:szCs w:val="28"/>
        </w:rPr>
      </w:pPr>
      <w:r w:rsidRPr="00473232">
        <w:rPr>
          <w:rFonts w:ascii="Times New Roman" w:hAnsi="Times New Roman" w:cs="Times New Roman"/>
          <w:b/>
          <w:bCs/>
          <w:sz w:val="28"/>
          <w:szCs w:val="28"/>
        </w:rPr>
        <w:t>A Dissertation presented</w:t>
      </w:r>
      <w:r w:rsidR="003618B2" w:rsidRPr="00473232">
        <w:rPr>
          <w:rFonts w:ascii="Times New Roman" w:hAnsi="Times New Roman" w:cs="Times New Roman"/>
          <w:b/>
          <w:bCs/>
          <w:sz w:val="28"/>
          <w:szCs w:val="28"/>
        </w:rPr>
        <w:t xml:space="preserve"> for the </w:t>
      </w:r>
    </w:p>
    <w:p w14:paraId="3B0ED6B4" w14:textId="0FF0752C" w:rsidR="003618B2" w:rsidRPr="00473232" w:rsidRDefault="003618B2" w:rsidP="009A6E2F">
      <w:pPr>
        <w:spacing w:line="480" w:lineRule="auto"/>
        <w:jc w:val="center"/>
        <w:rPr>
          <w:rFonts w:ascii="Times New Roman" w:hAnsi="Times New Roman" w:cs="Times New Roman"/>
          <w:b/>
          <w:bCs/>
          <w:sz w:val="28"/>
          <w:szCs w:val="28"/>
        </w:rPr>
      </w:pPr>
      <w:r w:rsidRPr="00473232">
        <w:rPr>
          <w:rFonts w:ascii="Times New Roman" w:hAnsi="Times New Roman" w:cs="Times New Roman"/>
          <w:b/>
          <w:bCs/>
          <w:sz w:val="28"/>
          <w:szCs w:val="28"/>
        </w:rPr>
        <w:t>Doctor of</w:t>
      </w:r>
      <w:r w:rsidR="009A6E2F">
        <w:rPr>
          <w:rFonts w:ascii="Times New Roman" w:hAnsi="Times New Roman" w:cs="Times New Roman"/>
          <w:b/>
          <w:bCs/>
          <w:sz w:val="28"/>
          <w:szCs w:val="28"/>
        </w:rPr>
        <w:t xml:space="preserve"> </w:t>
      </w:r>
      <w:r w:rsidRPr="00473232">
        <w:rPr>
          <w:rFonts w:ascii="Times New Roman" w:hAnsi="Times New Roman" w:cs="Times New Roman"/>
          <w:b/>
          <w:bCs/>
          <w:sz w:val="28"/>
          <w:szCs w:val="28"/>
        </w:rPr>
        <w:t>Philosophy Degree</w:t>
      </w:r>
    </w:p>
    <w:p w14:paraId="5DF0BCB3" w14:textId="616A4844" w:rsidR="003618B2" w:rsidRPr="00473232" w:rsidRDefault="003618B2" w:rsidP="003618B2">
      <w:pPr>
        <w:spacing w:line="480" w:lineRule="auto"/>
        <w:jc w:val="center"/>
        <w:rPr>
          <w:rFonts w:ascii="Times New Roman" w:hAnsi="Times New Roman" w:cs="Times New Roman"/>
          <w:b/>
          <w:bCs/>
          <w:sz w:val="28"/>
          <w:szCs w:val="28"/>
        </w:rPr>
      </w:pPr>
      <w:r w:rsidRPr="00473232">
        <w:rPr>
          <w:rFonts w:ascii="Times New Roman" w:hAnsi="Times New Roman" w:cs="Times New Roman"/>
          <w:b/>
          <w:bCs/>
          <w:sz w:val="28"/>
          <w:szCs w:val="28"/>
        </w:rPr>
        <w:t>The University of Tennessee, Knoxville</w:t>
      </w:r>
    </w:p>
    <w:p w14:paraId="128DB520" w14:textId="77777777" w:rsidR="003618B2" w:rsidRPr="00473232" w:rsidRDefault="003618B2" w:rsidP="003618B2">
      <w:pPr>
        <w:spacing w:line="480" w:lineRule="auto"/>
        <w:jc w:val="center"/>
        <w:rPr>
          <w:rFonts w:ascii="Times New Roman" w:hAnsi="Times New Roman" w:cs="Times New Roman"/>
          <w:b/>
          <w:bCs/>
          <w:sz w:val="28"/>
          <w:szCs w:val="28"/>
        </w:rPr>
      </w:pPr>
    </w:p>
    <w:p w14:paraId="45634905" w14:textId="77777777" w:rsidR="003618B2" w:rsidRPr="00473232" w:rsidRDefault="003618B2" w:rsidP="003618B2">
      <w:pPr>
        <w:spacing w:line="480" w:lineRule="auto"/>
        <w:jc w:val="center"/>
        <w:rPr>
          <w:rFonts w:ascii="Times New Roman" w:hAnsi="Times New Roman" w:cs="Times New Roman"/>
          <w:b/>
          <w:bCs/>
          <w:sz w:val="28"/>
          <w:szCs w:val="28"/>
        </w:rPr>
      </w:pPr>
    </w:p>
    <w:p w14:paraId="0CF52960" w14:textId="3440F236" w:rsidR="003618B2" w:rsidRPr="00473232" w:rsidRDefault="003618B2" w:rsidP="003618B2">
      <w:pPr>
        <w:spacing w:line="480" w:lineRule="auto"/>
        <w:jc w:val="center"/>
        <w:rPr>
          <w:rFonts w:ascii="Times New Roman" w:hAnsi="Times New Roman" w:cs="Times New Roman"/>
          <w:b/>
          <w:bCs/>
          <w:sz w:val="28"/>
          <w:szCs w:val="28"/>
        </w:rPr>
      </w:pPr>
      <w:r w:rsidRPr="00473232">
        <w:rPr>
          <w:rFonts w:ascii="Times New Roman" w:hAnsi="Times New Roman" w:cs="Times New Roman"/>
          <w:b/>
          <w:bCs/>
          <w:sz w:val="28"/>
          <w:szCs w:val="28"/>
        </w:rPr>
        <w:t xml:space="preserve">Sachin </w:t>
      </w:r>
      <w:proofErr w:type="spellStart"/>
      <w:r w:rsidRPr="00473232">
        <w:rPr>
          <w:rFonts w:ascii="Times New Roman" w:hAnsi="Times New Roman" w:cs="Times New Roman"/>
          <w:b/>
          <w:bCs/>
          <w:sz w:val="28"/>
          <w:szCs w:val="28"/>
        </w:rPr>
        <w:t>Vishvas</w:t>
      </w:r>
      <w:proofErr w:type="spellEnd"/>
      <w:r w:rsidRPr="00473232">
        <w:rPr>
          <w:rFonts w:ascii="Times New Roman" w:hAnsi="Times New Roman" w:cs="Times New Roman"/>
          <w:b/>
          <w:bCs/>
          <w:sz w:val="28"/>
          <w:szCs w:val="28"/>
        </w:rPr>
        <w:t xml:space="preserve"> Mulik</w:t>
      </w:r>
    </w:p>
    <w:p w14:paraId="3A98CD25" w14:textId="2B9C9F9F" w:rsidR="003618B2" w:rsidRPr="00473232" w:rsidRDefault="00980E55" w:rsidP="003618B2">
      <w:pPr>
        <w:spacing w:line="480" w:lineRule="auto"/>
        <w:jc w:val="center"/>
        <w:rPr>
          <w:rFonts w:ascii="Times New Roman" w:hAnsi="Times New Roman" w:cs="Times New Roman"/>
          <w:b/>
          <w:bCs/>
          <w:sz w:val="28"/>
          <w:szCs w:val="28"/>
        </w:rPr>
      </w:pPr>
      <w:r w:rsidRPr="00473232">
        <w:rPr>
          <w:rFonts w:ascii="Times New Roman" w:hAnsi="Times New Roman" w:cs="Times New Roman"/>
          <w:b/>
          <w:bCs/>
          <w:sz w:val="28"/>
          <w:szCs w:val="28"/>
        </w:rPr>
        <w:t>May 2013</w:t>
      </w:r>
    </w:p>
    <w:p w14:paraId="0C819AE2" w14:textId="77777777" w:rsidR="0014645D" w:rsidRPr="00884289" w:rsidRDefault="0014645D" w:rsidP="003618B2">
      <w:pPr>
        <w:spacing w:line="480" w:lineRule="auto"/>
        <w:jc w:val="center"/>
        <w:rPr>
          <w:rFonts w:ascii="Times New Roman" w:hAnsi="Times New Roman" w:cs="Times New Roman"/>
          <w:b/>
          <w:bCs/>
        </w:rPr>
      </w:pPr>
    </w:p>
    <w:p w14:paraId="631F951C" w14:textId="77777777" w:rsidR="0014645D" w:rsidRPr="00884289" w:rsidRDefault="0014645D" w:rsidP="003618B2">
      <w:pPr>
        <w:spacing w:line="480" w:lineRule="auto"/>
        <w:jc w:val="center"/>
        <w:rPr>
          <w:rFonts w:ascii="Times New Roman" w:hAnsi="Times New Roman" w:cs="Times New Roman"/>
          <w:b/>
          <w:bCs/>
        </w:rPr>
      </w:pPr>
    </w:p>
    <w:p w14:paraId="4DA8382D" w14:textId="77777777" w:rsidR="0014645D" w:rsidRPr="00884289" w:rsidRDefault="0014645D" w:rsidP="003618B2">
      <w:pPr>
        <w:spacing w:line="480" w:lineRule="auto"/>
        <w:jc w:val="center"/>
        <w:rPr>
          <w:rFonts w:ascii="Times New Roman" w:hAnsi="Times New Roman" w:cs="Times New Roman"/>
          <w:b/>
          <w:bCs/>
        </w:rPr>
      </w:pPr>
    </w:p>
    <w:p w14:paraId="497FEA7E" w14:textId="77777777" w:rsidR="0014645D" w:rsidRPr="00884289" w:rsidRDefault="0014645D" w:rsidP="003618B2">
      <w:pPr>
        <w:spacing w:line="480" w:lineRule="auto"/>
        <w:jc w:val="center"/>
        <w:rPr>
          <w:rFonts w:ascii="Times New Roman" w:hAnsi="Times New Roman" w:cs="Times New Roman"/>
          <w:b/>
          <w:bCs/>
        </w:rPr>
      </w:pPr>
    </w:p>
    <w:p w14:paraId="4B53BCF0" w14:textId="77777777" w:rsidR="0014645D" w:rsidRPr="00884289" w:rsidRDefault="0014645D" w:rsidP="003618B2">
      <w:pPr>
        <w:spacing w:line="480" w:lineRule="auto"/>
        <w:jc w:val="center"/>
        <w:rPr>
          <w:rFonts w:ascii="Times New Roman" w:hAnsi="Times New Roman" w:cs="Times New Roman"/>
          <w:b/>
          <w:bCs/>
        </w:rPr>
      </w:pPr>
    </w:p>
    <w:p w14:paraId="668422DE" w14:textId="77777777" w:rsidR="0014645D" w:rsidRPr="00884289" w:rsidRDefault="0014645D" w:rsidP="003618B2">
      <w:pPr>
        <w:spacing w:line="480" w:lineRule="auto"/>
        <w:jc w:val="center"/>
        <w:rPr>
          <w:rFonts w:ascii="Times New Roman" w:hAnsi="Times New Roman" w:cs="Times New Roman"/>
          <w:b/>
          <w:bCs/>
        </w:rPr>
      </w:pPr>
    </w:p>
    <w:p w14:paraId="763A9D20" w14:textId="77777777" w:rsidR="0014645D" w:rsidRPr="00884289" w:rsidRDefault="0014645D" w:rsidP="003618B2">
      <w:pPr>
        <w:spacing w:line="480" w:lineRule="auto"/>
        <w:jc w:val="center"/>
        <w:rPr>
          <w:rFonts w:ascii="Times New Roman" w:hAnsi="Times New Roman" w:cs="Times New Roman"/>
          <w:b/>
          <w:bCs/>
        </w:rPr>
      </w:pPr>
    </w:p>
    <w:p w14:paraId="41AAC5D8" w14:textId="77777777" w:rsidR="0014645D" w:rsidRPr="00884289" w:rsidRDefault="0014645D" w:rsidP="003618B2">
      <w:pPr>
        <w:spacing w:line="480" w:lineRule="auto"/>
        <w:jc w:val="center"/>
        <w:rPr>
          <w:rFonts w:ascii="Times New Roman" w:hAnsi="Times New Roman" w:cs="Times New Roman"/>
          <w:b/>
          <w:bCs/>
        </w:rPr>
      </w:pPr>
    </w:p>
    <w:p w14:paraId="4F74B4A0" w14:textId="77777777" w:rsidR="0014645D" w:rsidRPr="00884289" w:rsidRDefault="0014645D" w:rsidP="003618B2">
      <w:pPr>
        <w:spacing w:line="480" w:lineRule="auto"/>
        <w:jc w:val="center"/>
        <w:rPr>
          <w:rFonts w:ascii="Times New Roman" w:hAnsi="Times New Roman" w:cs="Times New Roman"/>
          <w:b/>
          <w:bCs/>
        </w:rPr>
      </w:pPr>
    </w:p>
    <w:p w14:paraId="4B425111" w14:textId="77777777" w:rsidR="0014645D" w:rsidRPr="00884289" w:rsidRDefault="0014645D" w:rsidP="003618B2">
      <w:pPr>
        <w:spacing w:line="480" w:lineRule="auto"/>
        <w:jc w:val="center"/>
        <w:rPr>
          <w:rFonts w:ascii="Times New Roman" w:hAnsi="Times New Roman" w:cs="Times New Roman"/>
          <w:b/>
          <w:bCs/>
        </w:rPr>
      </w:pPr>
    </w:p>
    <w:p w14:paraId="7EC7BCD2" w14:textId="77777777" w:rsidR="00526E5C" w:rsidRDefault="00526E5C" w:rsidP="003618B2">
      <w:pPr>
        <w:spacing w:line="480" w:lineRule="auto"/>
        <w:jc w:val="center"/>
        <w:rPr>
          <w:rFonts w:ascii="Times New Roman" w:hAnsi="Times New Roman" w:cs="Times New Roman"/>
          <w:b/>
          <w:bCs/>
          <w:sz w:val="40"/>
          <w:szCs w:val="40"/>
        </w:rPr>
      </w:pPr>
    </w:p>
    <w:p w14:paraId="4FA3D07B" w14:textId="77777777" w:rsidR="00526E5C" w:rsidRDefault="00526E5C" w:rsidP="003618B2">
      <w:pPr>
        <w:spacing w:line="480" w:lineRule="auto"/>
        <w:jc w:val="center"/>
        <w:rPr>
          <w:rFonts w:ascii="Times New Roman" w:hAnsi="Times New Roman" w:cs="Times New Roman"/>
          <w:b/>
          <w:bCs/>
          <w:sz w:val="40"/>
          <w:szCs w:val="40"/>
        </w:rPr>
      </w:pPr>
    </w:p>
    <w:p w14:paraId="0FA33F5B" w14:textId="366ED113" w:rsidR="0014645D" w:rsidRPr="00884289" w:rsidRDefault="00322EA6" w:rsidP="003618B2">
      <w:pPr>
        <w:spacing w:line="480" w:lineRule="auto"/>
        <w:jc w:val="center"/>
        <w:rPr>
          <w:rFonts w:ascii="Times New Roman" w:hAnsi="Times New Roman" w:cs="Times New Roman"/>
          <w:b/>
          <w:bCs/>
          <w:sz w:val="32"/>
          <w:szCs w:val="32"/>
        </w:rPr>
      </w:pPr>
      <w:r w:rsidRPr="00884289">
        <w:rPr>
          <w:rFonts w:ascii="Times New Roman" w:hAnsi="Times New Roman" w:cs="Times New Roman"/>
          <w:b/>
          <w:bCs/>
          <w:sz w:val="32"/>
          <w:szCs w:val="32"/>
        </w:rPr>
        <w:t>D</w:t>
      </w:r>
      <w:r w:rsidR="00046ED6" w:rsidRPr="00884289">
        <w:rPr>
          <w:rFonts w:ascii="Times New Roman" w:hAnsi="Times New Roman" w:cs="Times New Roman"/>
          <w:b/>
          <w:bCs/>
          <w:sz w:val="32"/>
          <w:szCs w:val="32"/>
        </w:rPr>
        <w:t xml:space="preserve">edicated to my </w:t>
      </w:r>
      <w:r w:rsidR="00944F18">
        <w:rPr>
          <w:rFonts w:ascii="Times New Roman" w:hAnsi="Times New Roman" w:cs="Times New Roman"/>
          <w:b/>
          <w:bCs/>
          <w:sz w:val="32"/>
          <w:szCs w:val="32"/>
        </w:rPr>
        <w:t>advisor, Barry Rouse</w:t>
      </w:r>
    </w:p>
    <w:p w14:paraId="04C234F8" w14:textId="77777777" w:rsidR="0014645D" w:rsidRPr="00884289" w:rsidRDefault="0014645D" w:rsidP="003618B2">
      <w:pPr>
        <w:spacing w:line="480" w:lineRule="auto"/>
        <w:jc w:val="center"/>
        <w:rPr>
          <w:rFonts w:ascii="Times New Roman" w:hAnsi="Times New Roman" w:cs="Times New Roman"/>
          <w:b/>
          <w:bCs/>
        </w:rPr>
      </w:pPr>
    </w:p>
    <w:p w14:paraId="2976B655" w14:textId="77777777" w:rsidR="0014645D" w:rsidRPr="00884289" w:rsidRDefault="0014645D" w:rsidP="003618B2">
      <w:pPr>
        <w:spacing w:line="480" w:lineRule="auto"/>
        <w:jc w:val="center"/>
        <w:rPr>
          <w:rFonts w:ascii="Times New Roman" w:hAnsi="Times New Roman" w:cs="Times New Roman"/>
          <w:b/>
          <w:bCs/>
        </w:rPr>
      </w:pPr>
    </w:p>
    <w:p w14:paraId="4A3DA31C" w14:textId="77777777" w:rsidR="0014645D" w:rsidRPr="00884289" w:rsidRDefault="0014645D" w:rsidP="003618B2">
      <w:pPr>
        <w:spacing w:line="480" w:lineRule="auto"/>
        <w:jc w:val="center"/>
        <w:rPr>
          <w:rFonts w:ascii="Times New Roman" w:hAnsi="Times New Roman" w:cs="Times New Roman"/>
          <w:b/>
          <w:bCs/>
        </w:rPr>
      </w:pPr>
    </w:p>
    <w:p w14:paraId="39A746E8" w14:textId="77777777" w:rsidR="0014645D" w:rsidRPr="00884289" w:rsidRDefault="0014645D" w:rsidP="003618B2">
      <w:pPr>
        <w:spacing w:line="480" w:lineRule="auto"/>
        <w:jc w:val="center"/>
        <w:rPr>
          <w:rFonts w:ascii="Times New Roman" w:hAnsi="Times New Roman" w:cs="Times New Roman"/>
          <w:b/>
          <w:bCs/>
        </w:rPr>
      </w:pPr>
    </w:p>
    <w:p w14:paraId="61581509" w14:textId="77777777" w:rsidR="0014645D" w:rsidRPr="00884289" w:rsidRDefault="0014645D" w:rsidP="003618B2">
      <w:pPr>
        <w:spacing w:line="480" w:lineRule="auto"/>
        <w:jc w:val="center"/>
        <w:rPr>
          <w:rFonts w:ascii="Times New Roman" w:hAnsi="Times New Roman" w:cs="Times New Roman"/>
          <w:b/>
          <w:bCs/>
        </w:rPr>
      </w:pPr>
    </w:p>
    <w:p w14:paraId="0B2BE38C" w14:textId="77777777" w:rsidR="0014645D" w:rsidRPr="00884289" w:rsidRDefault="0014645D" w:rsidP="003618B2">
      <w:pPr>
        <w:spacing w:line="480" w:lineRule="auto"/>
        <w:jc w:val="center"/>
        <w:rPr>
          <w:rFonts w:ascii="Times New Roman" w:hAnsi="Times New Roman" w:cs="Times New Roman"/>
          <w:b/>
          <w:bCs/>
        </w:rPr>
      </w:pPr>
    </w:p>
    <w:p w14:paraId="731B87C2" w14:textId="77777777" w:rsidR="00132807" w:rsidRPr="00884289" w:rsidRDefault="00132807" w:rsidP="00132807">
      <w:pPr>
        <w:spacing w:line="480" w:lineRule="auto"/>
        <w:jc w:val="both"/>
        <w:rPr>
          <w:rFonts w:ascii="Times New Roman" w:hAnsi="Times New Roman" w:cs="Times New Roman"/>
          <w:b/>
          <w:bCs/>
        </w:rPr>
      </w:pPr>
    </w:p>
    <w:p w14:paraId="58E34F1D" w14:textId="77777777" w:rsidR="004962EF" w:rsidRPr="00884289" w:rsidRDefault="004962EF" w:rsidP="00132807">
      <w:pPr>
        <w:spacing w:line="480" w:lineRule="auto"/>
        <w:jc w:val="both"/>
        <w:rPr>
          <w:rFonts w:ascii="Times New Roman" w:hAnsi="Times New Roman" w:cs="Times New Roman"/>
          <w:b/>
          <w:bCs/>
        </w:rPr>
      </w:pPr>
    </w:p>
    <w:p w14:paraId="235EDF28" w14:textId="77777777" w:rsidR="004962EF" w:rsidRPr="00884289" w:rsidRDefault="004962EF" w:rsidP="00132807">
      <w:pPr>
        <w:spacing w:line="480" w:lineRule="auto"/>
        <w:jc w:val="both"/>
        <w:rPr>
          <w:rFonts w:ascii="Times New Roman" w:hAnsi="Times New Roman" w:cs="Times New Roman"/>
          <w:b/>
          <w:bCs/>
        </w:rPr>
      </w:pPr>
    </w:p>
    <w:p w14:paraId="09A3D049" w14:textId="77777777" w:rsidR="004962EF" w:rsidRPr="00884289" w:rsidRDefault="004962EF" w:rsidP="00132807">
      <w:pPr>
        <w:spacing w:line="480" w:lineRule="auto"/>
        <w:jc w:val="both"/>
        <w:rPr>
          <w:rFonts w:ascii="Times New Roman" w:hAnsi="Times New Roman" w:cs="Times New Roman"/>
          <w:b/>
          <w:bCs/>
        </w:rPr>
      </w:pPr>
    </w:p>
    <w:p w14:paraId="6C7A3052" w14:textId="77777777" w:rsidR="004962EF" w:rsidRPr="00884289" w:rsidRDefault="004962EF" w:rsidP="00132807">
      <w:pPr>
        <w:spacing w:line="480" w:lineRule="auto"/>
        <w:jc w:val="both"/>
        <w:rPr>
          <w:rFonts w:ascii="Times New Roman" w:hAnsi="Times New Roman" w:cs="Times New Roman"/>
          <w:b/>
          <w:bCs/>
        </w:rPr>
      </w:pPr>
    </w:p>
    <w:p w14:paraId="269CB5A6" w14:textId="77777777" w:rsidR="004962EF" w:rsidRPr="00884289" w:rsidRDefault="004962EF" w:rsidP="00132807">
      <w:pPr>
        <w:spacing w:line="480" w:lineRule="auto"/>
        <w:jc w:val="both"/>
        <w:rPr>
          <w:rFonts w:ascii="Times New Roman" w:hAnsi="Times New Roman" w:cs="Times New Roman"/>
          <w:b/>
          <w:bCs/>
        </w:rPr>
      </w:pPr>
    </w:p>
    <w:p w14:paraId="64F15E85" w14:textId="77777777" w:rsidR="004962EF" w:rsidRPr="00884289" w:rsidRDefault="004962EF" w:rsidP="00132807">
      <w:pPr>
        <w:spacing w:line="480" w:lineRule="auto"/>
        <w:jc w:val="both"/>
        <w:rPr>
          <w:rFonts w:ascii="Times New Roman" w:hAnsi="Times New Roman" w:cs="Times New Roman"/>
          <w:b/>
          <w:bCs/>
        </w:rPr>
      </w:pPr>
    </w:p>
    <w:p w14:paraId="1AC3FD85" w14:textId="77777777" w:rsidR="004962EF" w:rsidRPr="00884289" w:rsidRDefault="004962EF" w:rsidP="00132807">
      <w:pPr>
        <w:spacing w:line="480" w:lineRule="auto"/>
        <w:jc w:val="both"/>
        <w:rPr>
          <w:rFonts w:ascii="Times New Roman" w:hAnsi="Times New Roman" w:cs="Times New Roman"/>
          <w:b/>
          <w:bCs/>
        </w:rPr>
      </w:pPr>
    </w:p>
    <w:p w14:paraId="6BE18BB0" w14:textId="77777777" w:rsidR="004962EF" w:rsidRPr="00884289" w:rsidRDefault="004962EF" w:rsidP="00132807">
      <w:pPr>
        <w:spacing w:line="480" w:lineRule="auto"/>
        <w:jc w:val="both"/>
        <w:rPr>
          <w:rFonts w:ascii="Times New Roman" w:hAnsi="Times New Roman" w:cs="Times New Roman"/>
          <w:b/>
          <w:bCs/>
        </w:rPr>
      </w:pPr>
    </w:p>
    <w:p w14:paraId="46B8DDDE" w14:textId="77777777" w:rsidR="004962EF" w:rsidRPr="00884289" w:rsidRDefault="004962EF" w:rsidP="00132807">
      <w:pPr>
        <w:spacing w:line="480" w:lineRule="auto"/>
        <w:jc w:val="both"/>
        <w:rPr>
          <w:rFonts w:ascii="Times New Roman" w:hAnsi="Times New Roman" w:cs="Times New Roman"/>
          <w:b/>
          <w:bCs/>
        </w:rPr>
      </w:pPr>
    </w:p>
    <w:p w14:paraId="3D245C19" w14:textId="77777777" w:rsidR="004962EF" w:rsidRPr="00884289" w:rsidRDefault="004962EF" w:rsidP="00132807">
      <w:pPr>
        <w:spacing w:line="480" w:lineRule="auto"/>
        <w:jc w:val="both"/>
        <w:rPr>
          <w:rFonts w:ascii="Times New Roman" w:hAnsi="Times New Roman" w:cs="Times New Roman"/>
          <w:b/>
          <w:bCs/>
        </w:rPr>
      </w:pPr>
    </w:p>
    <w:p w14:paraId="22408D62" w14:textId="77777777" w:rsidR="002A11D7" w:rsidRPr="00884289" w:rsidRDefault="002A11D7" w:rsidP="00F16349">
      <w:pPr>
        <w:jc w:val="both"/>
        <w:rPr>
          <w:rFonts w:ascii="Times New Roman" w:hAnsi="Times New Roman" w:cs="Times New Roman"/>
          <w:b/>
          <w:sz w:val="36"/>
          <w:szCs w:val="36"/>
        </w:rPr>
      </w:pPr>
    </w:p>
    <w:p w14:paraId="13F4CB13" w14:textId="77777777" w:rsidR="002A11D7" w:rsidRPr="00884289" w:rsidRDefault="002A11D7" w:rsidP="00F16349">
      <w:pPr>
        <w:jc w:val="both"/>
        <w:rPr>
          <w:rFonts w:ascii="Times New Roman" w:hAnsi="Times New Roman" w:cs="Times New Roman"/>
          <w:b/>
          <w:sz w:val="36"/>
          <w:szCs w:val="36"/>
        </w:rPr>
      </w:pPr>
    </w:p>
    <w:p w14:paraId="311F4396" w14:textId="4C51D260" w:rsidR="002A11D7" w:rsidRPr="00884289" w:rsidRDefault="002A11D7" w:rsidP="002A11D7">
      <w:pPr>
        <w:jc w:val="center"/>
        <w:rPr>
          <w:rFonts w:ascii="Times New Roman" w:hAnsi="Times New Roman" w:cs="Times New Roman"/>
          <w:b/>
          <w:sz w:val="36"/>
          <w:szCs w:val="36"/>
        </w:rPr>
      </w:pPr>
      <w:r w:rsidRPr="00884289">
        <w:rPr>
          <w:rFonts w:ascii="Times New Roman" w:hAnsi="Times New Roman" w:cs="Times New Roman"/>
          <w:b/>
          <w:sz w:val="36"/>
          <w:szCs w:val="36"/>
        </w:rPr>
        <w:lastRenderedPageBreak/>
        <w:t>Acknowledgements</w:t>
      </w:r>
    </w:p>
    <w:p w14:paraId="1770A75D" w14:textId="77777777" w:rsidR="002A11D7" w:rsidRPr="00884289" w:rsidRDefault="002A11D7" w:rsidP="00F16349">
      <w:pPr>
        <w:jc w:val="both"/>
        <w:rPr>
          <w:rFonts w:ascii="Times New Roman" w:hAnsi="Times New Roman" w:cs="Times New Roman"/>
          <w:b/>
          <w:sz w:val="36"/>
          <w:szCs w:val="36"/>
        </w:rPr>
      </w:pPr>
    </w:p>
    <w:p w14:paraId="15AC1FC7" w14:textId="7314B2E1" w:rsidR="00990B9B" w:rsidRPr="00990B9B" w:rsidRDefault="00990B9B" w:rsidP="00990B9B">
      <w:pPr>
        <w:spacing w:line="480" w:lineRule="auto"/>
        <w:jc w:val="center"/>
        <w:rPr>
          <w:rFonts w:ascii="Times New Roman" w:hAnsi="Times New Roman" w:cs="Times New Roman"/>
          <w:b/>
          <w:i/>
        </w:rPr>
      </w:pPr>
      <w:r>
        <w:rPr>
          <w:rFonts w:ascii="Times New Roman" w:hAnsi="Times New Roman" w:cs="Times New Roman"/>
          <w:b/>
          <w:i/>
        </w:rPr>
        <w:t>“</w:t>
      </w:r>
      <w:r w:rsidRPr="009061BA">
        <w:rPr>
          <w:rFonts w:ascii="Times New Roman" w:hAnsi="Times New Roman" w:cs="Times New Roman"/>
          <w:b/>
          <w:i/>
        </w:rPr>
        <w:t xml:space="preserve">You are one, they are many. If you don't work hard night and day, they will crush you like a roach" </w:t>
      </w:r>
      <w:r>
        <w:rPr>
          <w:rFonts w:ascii="Times New Roman" w:hAnsi="Times New Roman" w:cs="Times New Roman"/>
          <w:b/>
          <w:i/>
        </w:rPr>
        <w:t>(</w:t>
      </w:r>
      <w:r w:rsidRPr="009061BA">
        <w:rPr>
          <w:rFonts w:ascii="Times New Roman" w:hAnsi="Times New Roman" w:cs="Times New Roman"/>
          <w:b/>
          <w:bCs/>
          <w:i/>
        </w:rPr>
        <w:t xml:space="preserve">Günter </w:t>
      </w:r>
      <w:proofErr w:type="spellStart"/>
      <w:r w:rsidRPr="009061BA">
        <w:rPr>
          <w:rFonts w:ascii="Times New Roman" w:hAnsi="Times New Roman" w:cs="Times New Roman"/>
          <w:b/>
          <w:bCs/>
          <w:i/>
        </w:rPr>
        <w:t>Blobel</w:t>
      </w:r>
      <w:proofErr w:type="spellEnd"/>
      <w:r>
        <w:rPr>
          <w:rFonts w:ascii="Times New Roman" w:hAnsi="Times New Roman" w:cs="Times New Roman"/>
          <w:b/>
          <w:bCs/>
          <w:i/>
        </w:rPr>
        <w:t>)</w:t>
      </w:r>
    </w:p>
    <w:p w14:paraId="2F7F0822" w14:textId="6C091310" w:rsidR="002B708B" w:rsidRDefault="00506CCC" w:rsidP="002B708B">
      <w:pPr>
        <w:spacing w:line="480" w:lineRule="auto"/>
        <w:ind w:firstLine="720"/>
        <w:jc w:val="both"/>
        <w:rPr>
          <w:rFonts w:ascii="Times New Roman" w:hAnsi="Times New Roman" w:cs="Times New Roman"/>
        </w:rPr>
      </w:pPr>
      <w:r>
        <w:rPr>
          <w:rFonts w:ascii="Times New Roman" w:hAnsi="Times New Roman" w:cs="Times New Roman"/>
        </w:rPr>
        <w:t>I express my sincere thanks towards</w:t>
      </w:r>
      <w:r w:rsidR="004465A8">
        <w:rPr>
          <w:rFonts w:ascii="Times New Roman" w:hAnsi="Times New Roman" w:cs="Times New Roman"/>
        </w:rPr>
        <w:t xml:space="preserve"> my advisor Dr. Barry T Rouse for his </w:t>
      </w:r>
      <w:r w:rsidR="00F80DA1">
        <w:rPr>
          <w:rFonts w:ascii="Times New Roman" w:hAnsi="Times New Roman" w:cs="Times New Roman"/>
        </w:rPr>
        <w:t>penetrative in</w:t>
      </w:r>
      <w:r w:rsidR="00B62C19">
        <w:rPr>
          <w:rFonts w:ascii="Times New Roman" w:hAnsi="Times New Roman" w:cs="Times New Roman"/>
        </w:rPr>
        <w:t>sights, enthusiastic support,</w:t>
      </w:r>
      <w:r w:rsidR="00F80DA1">
        <w:rPr>
          <w:rFonts w:ascii="Times New Roman" w:hAnsi="Times New Roman" w:cs="Times New Roman"/>
        </w:rPr>
        <w:t xml:space="preserve"> constructive criticism </w:t>
      </w:r>
      <w:r w:rsidR="00B62C19">
        <w:rPr>
          <w:rFonts w:ascii="Times New Roman" w:hAnsi="Times New Roman" w:cs="Times New Roman"/>
        </w:rPr>
        <w:t xml:space="preserve">and steadfast encouragement </w:t>
      </w:r>
      <w:r w:rsidR="00C24E95">
        <w:rPr>
          <w:rFonts w:ascii="Times New Roman" w:hAnsi="Times New Roman" w:cs="Times New Roman"/>
        </w:rPr>
        <w:t>throughout the course of my</w:t>
      </w:r>
      <w:r>
        <w:rPr>
          <w:rFonts w:ascii="Times New Roman" w:hAnsi="Times New Roman" w:cs="Times New Roman"/>
        </w:rPr>
        <w:t xml:space="preserve"> research.</w:t>
      </w:r>
      <w:r w:rsidR="00900D62">
        <w:rPr>
          <w:rFonts w:ascii="Times New Roman" w:hAnsi="Times New Roman" w:cs="Times New Roman"/>
        </w:rPr>
        <w:t xml:space="preserve"> I am</w:t>
      </w:r>
      <w:r w:rsidR="00E01AED">
        <w:rPr>
          <w:rFonts w:ascii="Times New Roman" w:hAnsi="Times New Roman" w:cs="Times New Roman"/>
        </w:rPr>
        <w:t xml:space="preserve"> extremely grateful to other members of my advisory committee, Dr. Timothy Sparer, Dr. </w:t>
      </w:r>
      <w:proofErr w:type="spellStart"/>
      <w:r w:rsidR="00E01AED">
        <w:rPr>
          <w:rFonts w:ascii="Times New Roman" w:hAnsi="Times New Roman" w:cs="Times New Roman"/>
        </w:rPr>
        <w:t>Seung</w:t>
      </w:r>
      <w:proofErr w:type="spellEnd"/>
      <w:r w:rsidR="00E01AED">
        <w:rPr>
          <w:rFonts w:ascii="Times New Roman" w:hAnsi="Times New Roman" w:cs="Times New Roman"/>
        </w:rPr>
        <w:t xml:space="preserve"> </w:t>
      </w:r>
      <w:proofErr w:type="spellStart"/>
      <w:r w:rsidR="00E01AED">
        <w:rPr>
          <w:rFonts w:ascii="Times New Roman" w:hAnsi="Times New Roman" w:cs="Times New Roman"/>
        </w:rPr>
        <w:t>Baek</w:t>
      </w:r>
      <w:proofErr w:type="spellEnd"/>
      <w:r w:rsidR="00E01AED">
        <w:rPr>
          <w:rFonts w:ascii="Times New Roman" w:hAnsi="Times New Roman" w:cs="Times New Roman"/>
        </w:rPr>
        <w:t xml:space="preserve"> and Dr. Stephen Kennel for their valuable suggestions and </w:t>
      </w:r>
      <w:r w:rsidR="005E02BB">
        <w:rPr>
          <w:rFonts w:ascii="Times New Roman" w:hAnsi="Times New Roman" w:cs="Times New Roman"/>
        </w:rPr>
        <w:t>insights</w:t>
      </w:r>
      <w:r w:rsidR="00E01AED">
        <w:rPr>
          <w:rFonts w:ascii="Times New Roman" w:hAnsi="Times New Roman" w:cs="Times New Roman"/>
        </w:rPr>
        <w:t xml:space="preserve">. </w:t>
      </w:r>
      <w:r w:rsidR="00BE13C3">
        <w:rPr>
          <w:rFonts w:ascii="Times New Roman" w:hAnsi="Times New Roman" w:cs="Times New Roman"/>
        </w:rPr>
        <w:t>I also thank Dr. David Brian</w:t>
      </w:r>
      <w:r w:rsidR="006C4A99">
        <w:rPr>
          <w:rFonts w:ascii="Times New Roman" w:hAnsi="Times New Roman" w:cs="Times New Roman"/>
        </w:rPr>
        <w:t xml:space="preserve">, Dr. </w:t>
      </w:r>
      <w:proofErr w:type="spellStart"/>
      <w:r w:rsidR="006C4A99">
        <w:rPr>
          <w:rFonts w:ascii="Times New Roman" w:hAnsi="Times New Roman" w:cs="Times New Roman"/>
        </w:rPr>
        <w:t>McEntee</w:t>
      </w:r>
      <w:proofErr w:type="spellEnd"/>
      <w:r w:rsidR="00BE13C3">
        <w:rPr>
          <w:rFonts w:ascii="Times New Roman" w:hAnsi="Times New Roman" w:cs="Times New Roman"/>
        </w:rPr>
        <w:t xml:space="preserve"> and Dr. Nathan </w:t>
      </w:r>
      <w:r w:rsidR="006A659B" w:rsidRPr="00D04141">
        <w:rPr>
          <w:rFonts w:ascii="Times New Roman" w:hAnsi="Times New Roman" w:cs="Times New Roman"/>
        </w:rPr>
        <w:t xml:space="preserve">Schmidt </w:t>
      </w:r>
      <w:r w:rsidR="006A659B">
        <w:rPr>
          <w:rFonts w:ascii="Times New Roman" w:hAnsi="Times New Roman" w:cs="Times New Roman"/>
        </w:rPr>
        <w:t>for</w:t>
      </w:r>
      <w:r w:rsidR="00BE13C3">
        <w:rPr>
          <w:rFonts w:ascii="Times New Roman" w:hAnsi="Times New Roman" w:cs="Times New Roman"/>
        </w:rPr>
        <w:t xml:space="preserve"> their</w:t>
      </w:r>
      <w:r w:rsidR="004F6C7E">
        <w:rPr>
          <w:rFonts w:ascii="Times New Roman" w:hAnsi="Times New Roman" w:cs="Times New Roman"/>
        </w:rPr>
        <w:t xml:space="preserve"> </w:t>
      </w:r>
      <w:r w:rsidR="00CC32D0">
        <w:rPr>
          <w:rFonts w:ascii="Times New Roman" w:hAnsi="Times New Roman" w:cs="Times New Roman"/>
        </w:rPr>
        <w:t>unfailing</w:t>
      </w:r>
      <w:r w:rsidR="00CC4D9E">
        <w:rPr>
          <w:rFonts w:ascii="Times New Roman" w:hAnsi="Times New Roman" w:cs="Times New Roman"/>
        </w:rPr>
        <w:t xml:space="preserve"> help, support and guidance</w:t>
      </w:r>
      <w:r w:rsidR="004F6C7E">
        <w:rPr>
          <w:rFonts w:ascii="Times New Roman" w:hAnsi="Times New Roman" w:cs="Times New Roman"/>
        </w:rPr>
        <w:t>.</w:t>
      </w:r>
    </w:p>
    <w:p w14:paraId="792BCF38" w14:textId="2C89790F" w:rsidR="002A714D" w:rsidRDefault="00031B03" w:rsidP="002B708B">
      <w:pPr>
        <w:spacing w:line="480" w:lineRule="auto"/>
        <w:ind w:firstLine="720"/>
        <w:jc w:val="both"/>
        <w:rPr>
          <w:rFonts w:ascii="Times New Roman" w:hAnsi="Times New Roman" w:cs="Times New Roman"/>
        </w:rPr>
      </w:pPr>
      <w:r>
        <w:rPr>
          <w:rFonts w:ascii="Times New Roman" w:hAnsi="Times New Roman" w:cs="Times New Roman"/>
        </w:rPr>
        <w:t>Words fail</w:t>
      </w:r>
      <w:r w:rsidR="004C0AD0">
        <w:rPr>
          <w:rFonts w:ascii="Times New Roman" w:hAnsi="Times New Roman" w:cs="Times New Roman"/>
        </w:rPr>
        <w:t xml:space="preserve"> to express my </w:t>
      </w:r>
      <w:r w:rsidR="005402B4">
        <w:rPr>
          <w:rFonts w:ascii="Times New Roman" w:hAnsi="Times New Roman" w:cs="Times New Roman"/>
        </w:rPr>
        <w:t xml:space="preserve">gratitude </w:t>
      </w:r>
      <w:r w:rsidR="004C0AD0">
        <w:rPr>
          <w:rFonts w:ascii="Times New Roman" w:hAnsi="Times New Roman" w:cs="Times New Roman"/>
        </w:rPr>
        <w:t>to</w:t>
      </w:r>
      <w:r w:rsidR="005402B4">
        <w:rPr>
          <w:rFonts w:ascii="Times New Roman" w:hAnsi="Times New Roman" w:cs="Times New Roman"/>
        </w:rPr>
        <w:t>wards</w:t>
      </w:r>
      <w:r w:rsidR="004C0AD0">
        <w:rPr>
          <w:rFonts w:ascii="Times New Roman" w:hAnsi="Times New Roman" w:cs="Times New Roman"/>
        </w:rPr>
        <w:t xml:space="preserve"> my loving lab members </w:t>
      </w:r>
      <w:proofErr w:type="spellStart"/>
      <w:r w:rsidR="004C0AD0">
        <w:rPr>
          <w:rFonts w:ascii="Times New Roman" w:hAnsi="Times New Roman" w:cs="Times New Roman"/>
        </w:rPr>
        <w:t>Pradeep</w:t>
      </w:r>
      <w:proofErr w:type="spellEnd"/>
      <w:r w:rsidR="004C0AD0">
        <w:rPr>
          <w:rFonts w:ascii="Times New Roman" w:hAnsi="Times New Roman" w:cs="Times New Roman"/>
        </w:rPr>
        <w:t>, Navee</w:t>
      </w:r>
      <w:r w:rsidR="004F0C70">
        <w:rPr>
          <w:rFonts w:ascii="Times New Roman" w:hAnsi="Times New Roman" w:cs="Times New Roman"/>
        </w:rPr>
        <w:t>n, Tamara</w:t>
      </w:r>
      <w:r w:rsidR="004C0AD0">
        <w:rPr>
          <w:rFonts w:ascii="Times New Roman" w:hAnsi="Times New Roman" w:cs="Times New Roman"/>
        </w:rPr>
        <w:t xml:space="preserve">, Fernanda, Sid and Leon for their affection, </w:t>
      </w:r>
      <w:r w:rsidR="003A5C84">
        <w:rPr>
          <w:rFonts w:ascii="Times New Roman" w:hAnsi="Times New Roman" w:cs="Times New Roman"/>
        </w:rPr>
        <w:t>kindness</w:t>
      </w:r>
      <w:r w:rsidR="004C0AD0">
        <w:rPr>
          <w:rFonts w:ascii="Times New Roman" w:hAnsi="Times New Roman" w:cs="Times New Roman"/>
        </w:rPr>
        <w:t>, encouragement and their care and interest in my educational and personal matters.</w:t>
      </w:r>
      <w:r w:rsidR="006C4A99">
        <w:rPr>
          <w:rFonts w:ascii="Times New Roman" w:hAnsi="Times New Roman" w:cs="Times New Roman"/>
        </w:rPr>
        <w:t xml:space="preserve"> I wish to extend</w:t>
      </w:r>
      <w:r w:rsidR="009F47A5">
        <w:rPr>
          <w:rFonts w:ascii="Times New Roman" w:hAnsi="Times New Roman" w:cs="Times New Roman"/>
        </w:rPr>
        <w:t xml:space="preserve"> whole hearted thanks to my friends </w:t>
      </w:r>
      <w:proofErr w:type="spellStart"/>
      <w:r w:rsidR="009F47A5">
        <w:rPr>
          <w:rFonts w:ascii="Times New Roman" w:hAnsi="Times New Roman" w:cs="Times New Roman"/>
        </w:rPr>
        <w:t>Amol</w:t>
      </w:r>
      <w:proofErr w:type="spellEnd"/>
      <w:r w:rsidR="009F47A5">
        <w:rPr>
          <w:rFonts w:ascii="Times New Roman" w:hAnsi="Times New Roman" w:cs="Times New Roman"/>
        </w:rPr>
        <w:t xml:space="preserve">, </w:t>
      </w:r>
      <w:proofErr w:type="spellStart"/>
      <w:r w:rsidR="009F47A5">
        <w:rPr>
          <w:rFonts w:ascii="Times New Roman" w:hAnsi="Times New Roman" w:cs="Times New Roman"/>
        </w:rPr>
        <w:t>A</w:t>
      </w:r>
      <w:r w:rsidR="00987FD5">
        <w:rPr>
          <w:rFonts w:ascii="Times New Roman" w:hAnsi="Times New Roman" w:cs="Times New Roman"/>
        </w:rPr>
        <w:t>man</w:t>
      </w:r>
      <w:proofErr w:type="spellEnd"/>
      <w:r w:rsidR="00987FD5">
        <w:rPr>
          <w:rFonts w:ascii="Times New Roman" w:hAnsi="Times New Roman" w:cs="Times New Roman"/>
        </w:rPr>
        <w:t xml:space="preserve">, </w:t>
      </w:r>
      <w:proofErr w:type="spellStart"/>
      <w:r w:rsidR="00987FD5">
        <w:rPr>
          <w:rFonts w:ascii="Times New Roman" w:hAnsi="Times New Roman" w:cs="Times New Roman"/>
        </w:rPr>
        <w:t>Pranay</w:t>
      </w:r>
      <w:proofErr w:type="spellEnd"/>
      <w:r w:rsidR="00987FD5">
        <w:rPr>
          <w:rFonts w:ascii="Times New Roman" w:hAnsi="Times New Roman" w:cs="Times New Roman"/>
        </w:rPr>
        <w:t xml:space="preserve">, </w:t>
      </w:r>
      <w:proofErr w:type="spellStart"/>
      <w:r w:rsidR="00987FD5">
        <w:rPr>
          <w:rFonts w:ascii="Times New Roman" w:hAnsi="Times New Roman" w:cs="Times New Roman"/>
        </w:rPr>
        <w:t>Sathish</w:t>
      </w:r>
      <w:proofErr w:type="spellEnd"/>
      <w:r w:rsidR="00987FD5">
        <w:rPr>
          <w:rFonts w:ascii="Times New Roman" w:hAnsi="Times New Roman" w:cs="Times New Roman"/>
        </w:rPr>
        <w:t xml:space="preserve">, </w:t>
      </w:r>
      <w:proofErr w:type="spellStart"/>
      <w:r w:rsidR="00987FD5">
        <w:rPr>
          <w:rFonts w:ascii="Times New Roman" w:hAnsi="Times New Roman" w:cs="Times New Roman"/>
        </w:rPr>
        <w:t>Sujata</w:t>
      </w:r>
      <w:proofErr w:type="spellEnd"/>
      <w:r w:rsidR="00987FD5">
        <w:rPr>
          <w:rFonts w:ascii="Times New Roman" w:hAnsi="Times New Roman" w:cs="Times New Roman"/>
        </w:rPr>
        <w:t>,</w:t>
      </w:r>
      <w:r w:rsidR="009F47A5">
        <w:rPr>
          <w:rFonts w:ascii="Times New Roman" w:hAnsi="Times New Roman" w:cs="Times New Roman"/>
        </w:rPr>
        <w:t xml:space="preserve"> Nancy</w:t>
      </w:r>
      <w:r w:rsidR="00C612FC">
        <w:rPr>
          <w:rFonts w:ascii="Times New Roman" w:hAnsi="Times New Roman" w:cs="Times New Roman"/>
        </w:rPr>
        <w:t>, Kim and Misty</w:t>
      </w:r>
      <w:r w:rsidR="009F47A5">
        <w:rPr>
          <w:rFonts w:ascii="Times New Roman" w:hAnsi="Times New Roman" w:cs="Times New Roman"/>
        </w:rPr>
        <w:t xml:space="preserve"> for their understanding, </w:t>
      </w:r>
      <w:r w:rsidR="005251D0">
        <w:rPr>
          <w:rFonts w:ascii="Times New Roman" w:hAnsi="Times New Roman" w:cs="Times New Roman"/>
        </w:rPr>
        <w:t>support</w:t>
      </w:r>
      <w:r w:rsidR="009F47A5">
        <w:rPr>
          <w:rFonts w:ascii="Times New Roman" w:hAnsi="Times New Roman" w:cs="Times New Roman"/>
        </w:rPr>
        <w:t>, pleasurable company and timely help in crisis.</w:t>
      </w:r>
    </w:p>
    <w:p w14:paraId="71D62D22" w14:textId="47E92A1C" w:rsidR="009061BA" w:rsidRDefault="00E666BA" w:rsidP="00812FB4">
      <w:pPr>
        <w:spacing w:line="480" w:lineRule="auto"/>
        <w:jc w:val="both"/>
        <w:rPr>
          <w:rFonts w:ascii="Times New Roman" w:hAnsi="Times New Roman" w:cs="Times New Roman"/>
        </w:rPr>
      </w:pPr>
      <w:r>
        <w:rPr>
          <w:rFonts w:ascii="Times New Roman" w:hAnsi="Times New Roman" w:cs="Times New Roman"/>
        </w:rPr>
        <w:tab/>
        <w:t>I</w:t>
      </w:r>
      <w:r w:rsidR="00B51A17">
        <w:rPr>
          <w:rFonts w:ascii="Times New Roman" w:hAnsi="Times New Roman" w:cs="Times New Roman"/>
        </w:rPr>
        <w:t xml:space="preserve"> admit myself incapable to pay regards in words to the affection, </w:t>
      </w:r>
      <w:r w:rsidR="00987FD5">
        <w:rPr>
          <w:rFonts w:ascii="Times New Roman" w:hAnsi="Times New Roman" w:cs="Times New Roman"/>
        </w:rPr>
        <w:t>caring</w:t>
      </w:r>
      <w:r w:rsidR="00B51A17">
        <w:rPr>
          <w:rFonts w:ascii="Times New Roman" w:hAnsi="Times New Roman" w:cs="Times New Roman"/>
        </w:rPr>
        <w:t>, encouragement and dedica</w:t>
      </w:r>
      <w:r>
        <w:rPr>
          <w:rFonts w:ascii="Times New Roman" w:hAnsi="Times New Roman" w:cs="Times New Roman"/>
        </w:rPr>
        <w:t>tions of my parents and brother who instilled in me confidence, curiosity and taught me to dream big.</w:t>
      </w:r>
    </w:p>
    <w:p w14:paraId="35265D07" w14:textId="5855B467" w:rsidR="00990B9B" w:rsidRPr="001572BC" w:rsidRDefault="00990B9B" w:rsidP="00990B9B">
      <w:pPr>
        <w:spacing w:line="480" w:lineRule="auto"/>
        <w:jc w:val="both"/>
        <w:rPr>
          <w:rFonts w:ascii="Times New Roman" w:hAnsi="Times New Roman" w:cs="Times New Roman"/>
          <w:b/>
          <w:i/>
          <w:color w:val="181818"/>
        </w:rPr>
      </w:pPr>
      <w:r>
        <w:rPr>
          <w:rFonts w:ascii="Times New Roman" w:hAnsi="Times New Roman" w:cs="Times New Roman"/>
          <w:b/>
          <w:i/>
          <w:color w:val="181818"/>
        </w:rPr>
        <w:t xml:space="preserve"> “</w:t>
      </w:r>
      <w:r w:rsidRPr="001572BC">
        <w:rPr>
          <w:rFonts w:ascii="Times New Roman" w:hAnsi="Times New Roman" w:cs="Times New Roman"/>
          <w:b/>
          <w:i/>
          <w:color w:val="181818"/>
        </w:rPr>
        <w:t>Anything worth doing is worth doing poorly--until you can learn to do it well</w:t>
      </w:r>
      <w:r>
        <w:rPr>
          <w:rFonts w:ascii="Times New Roman" w:hAnsi="Times New Roman" w:cs="Times New Roman"/>
          <w:b/>
          <w:i/>
          <w:color w:val="181818"/>
        </w:rPr>
        <w:t>”</w:t>
      </w:r>
    </w:p>
    <w:p w14:paraId="1BCB9C21" w14:textId="77777777" w:rsidR="00990B9B" w:rsidRPr="001572BC" w:rsidRDefault="00990B9B" w:rsidP="00990B9B">
      <w:pPr>
        <w:spacing w:line="480" w:lineRule="auto"/>
        <w:jc w:val="right"/>
        <w:rPr>
          <w:rFonts w:ascii="Times New Roman" w:hAnsi="Times New Roman" w:cs="Times New Roman"/>
          <w:b/>
          <w:i/>
          <w:color w:val="181818"/>
        </w:rPr>
      </w:pPr>
      <w:proofErr w:type="spellStart"/>
      <w:r w:rsidRPr="001572BC">
        <w:rPr>
          <w:rFonts w:ascii="Times New Roman" w:hAnsi="Times New Roman" w:cs="Times New Roman"/>
          <w:b/>
          <w:i/>
          <w:color w:val="181818"/>
        </w:rPr>
        <w:t>Zig</w:t>
      </w:r>
      <w:proofErr w:type="spellEnd"/>
      <w:r w:rsidRPr="001572BC">
        <w:rPr>
          <w:rFonts w:ascii="Times New Roman" w:hAnsi="Times New Roman" w:cs="Times New Roman"/>
          <w:b/>
          <w:i/>
          <w:color w:val="181818"/>
        </w:rPr>
        <w:t xml:space="preserve"> </w:t>
      </w:r>
      <w:proofErr w:type="spellStart"/>
      <w:r w:rsidRPr="001572BC">
        <w:rPr>
          <w:rFonts w:ascii="Times New Roman" w:hAnsi="Times New Roman" w:cs="Times New Roman"/>
          <w:b/>
          <w:i/>
          <w:color w:val="181818"/>
        </w:rPr>
        <w:t>Ziglar</w:t>
      </w:r>
      <w:proofErr w:type="spellEnd"/>
    </w:p>
    <w:p w14:paraId="099BB2C8" w14:textId="77777777" w:rsidR="00990B9B" w:rsidRPr="009061BA" w:rsidRDefault="00990B9B" w:rsidP="009061BA">
      <w:pPr>
        <w:ind w:firstLine="720"/>
        <w:rPr>
          <w:rFonts w:ascii="Times New Roman" w:hAnsi="Times New Roman" w:cs="Times New Roman"/>
          <w:b/>
          <w:i/>
        </w:rPr>
      </w:pPr>
    </w:p>
    <w:p w14:paraId="07807CF2" w14:textId="77777777" w:rsidR="00B5394D" w:rsidRDefault="00B5394D" w:rsidP="00225717">
      <w:pPr>
        <w:rPr>
          <w:rFonts w:ascii="Times New Roman" w:hAnsi="Times New Roman" w:cs="Times New Roman"/>
          <w:b/>
          <w:sz w:val="36"/>
          <w:szCs w:val="36"/>
        </w:rPr>
      </w:pPr>
    </w:p>
    <w:p w14:paraId="70CD2414" w14:textId="77777777" w:rsidR="001C746D" w:rsidRDefault="001C746D" w:rsidP="002B708B">
      <w:pPr>
        <w:jc w:val="center"/>
        <w:rPr>
          <w:rFonts w:ascii="Times New Roman" w:hAnsi="Times New Roman" w:cs="Times New Roman"/>
          <w:b/>
          <w:sz w:val="36"/>
          <w:szCs w:val="36"/>
        </w:rPr>
      </w:pPr>
    </w:p>
    <w:p w14:paraId="08EE0DA1" w14:textId="77777777" w:rsidR="001C746D" w:rsidRDefault="001C746D" w:rsidP="002B708B">
      <w:pPr>
        <w:jc w:val="center"/>
        <w:rPr>
          <w:rFonts w:ascii="Times New Roman" w:hAnsi="Times New Roman" w:cs="Times New Roman"/>
          <w:b/>
          <w:sz w:val="36"/>
          <w:szCs w:val="36"/>
        </w:rPr>
      </w:pPr>
    </w:p>
    <w:p w14:paraId="70E1BE1F" w14:textId="77777777" w:rsidR="00770604" w:rsidRDefault="00770604" w:rsidP="002B708B">
      <w:pPr>
        <w:jc w:val="center"/>
        <w:rPr>
          <w:rFonts w:ascii="Times New Roman" w:hAnsi="Times New Roman" w:cs="Times New Roman"/>
          <w:b/>
          <w:sz w:val="36"/>
          <w:szCs w:val="36"/>
        </w:rPr>
      </w:pPr>
    </w:p>
    <w:p w14:paraId="3790099F" w14:textId="77777777" w:rsidR="00ED0EDC" w:rsidRPr="00884289" w:rsidRDefault="00ED0EDC" w:rsidP="002B708B">
      <w:pPr>
        <w:jc w:val="center"/>
        <w:rPr>
          <w:rFonts w:ascii="Times New Roman" w:hAnsi="Times New Roman" w:cs="Times New Roman"/>
          <w:b/>
          <w:sz w:val="36"/>
          <w:szCs w:val="36"/>
        </w:rPr>
      </w:pPr>
      <w:r w:rsidRPr="00884289">
        <w:rPr>
          <w:rFonts w:ascii="Times New Roman" w:hAnsi="Times New Roman" w:cs="Times New Roman"/>
          <w:b/>
          <w:sz w:val="36"/>
          <w:szCs w:val="36"/>
        </w:rPr>
        <w:lastRenderedPageBreak/>
        <w:t>Abstract</w:t>
      </w:r>
    </w:p>
    <w:p w14:paraId="17CC8504" w14:textId="77777777" w:rsidR="00ED0EDC" w:rsidRPr="00884289" w:rsidRDefault="00ED0EDC" w:rsidP="00F16349">
      <w:pPr>
        <w:jc w:val="both"/>
        <w:rPr>
          <w:rFonts w:ascii="Times New Roman" w:hAnsi="Times New Roman" w:cs="Times New Roman"/>
          <w:b/>
          <w:sz w:val="36"/>
          <w:szCs w:val="36"/>
        </w:rPr>
      </w:pPr>
    </w:p>
    <w:p w14:paraId="1C17A4D3" w14:textId="71A37C18" w:rsidR="00ED0EDC" w:rsidRDefault="002D0474" w:rsidP="00D303DA">
      <w:pPr>
        <w:spacing w:line="480" w:lineRule="auto"/>
        <w:ind w:firstLine="720"/>
        <w:jc w:val="both"/>
        <w:rPr>
          <w:rFonts w:ascii="Times New Roman" w:hAnsi="Times New Roman" w:cs="Times New Roman"/>
        </w:rPr>
      </w:pPr>
      <w:r>
        <w:rPr>
          <w:rFonts w:ascii="Times New Roman" w:hAnsi="Times New Roman" w:cs="Times New Roman"/>
        </w:rPr>
        <w:t xml:space="preserve">Herpes simplex virus (HSV) infection of the eye results in chronic </w:t>
      </w:r>
      <w:proofErr w:type="spellStart"/>
      <w:r>
        <w:rPr>
          <w:rFonts w:ascii="Times New Roman" w:hAnsi="Times New Roman" w:cs="Times New Roman"/>
        </w:rPr>
        <w:t>immunopathological</w:t>
      </w:r>
      <w:proofErr w:type="spellEnd"/>
      <w:r>
        <w:rPr>
          <w:rFonts w:ascii="Times New Roman" w:hAnsi="Times New Roman" w:cs="Times New Roman"/>
        </w:rPr>
        <w:t xml:space="preserve"> response in corneal </w:t>
      </w:r>
      <w:proofErr w:type="spellStart"/>
      <w:r>
        <w:rPr>
          <w:rFonts w:ascii="Times New Roman" w:hAnsi="Times New Roman" w:cs="Times New Roman"/>
        </w:rPr>
        <w:t>stroma</w:t>
      </w:r>
      <w:proofErr w:type="spellEnd"/>
      <w:r>
        <w:rPr>
          <w:rFonts w:ascii="Times New Roman" w:hAnsi="Times New Roman" w:cs="Times New Roman"/>
        </w:rPr>
        <w:t xml:space="preserve"> orchestrated by CD4 T cells. Due to </w:t>
      </w:r>
      <w:r w:rsidR="008037F7">
        <w:rPr>
          <w:rFonts w:ascii="Times New Roman" w:hAnsi="Times New Roman" w:cs="Times New Roman"/>
        </w:rPr>
        <w:t xml:space="preserve">its </w:t>
      </w:r>
      <w:proofErr w:type="spellStart"/>
      <w:r>
        <w:rPr>
          <w:rFonts w:ascii="Times New Roman" w:hAnsi="Times New Roman" w:cs="Times New Roman"/>
        </w:rPr>
        <w:t>neurotrophic</w:t>
      </w:r>
      <w:proofErr w:type="spellEnd"/>
      <w:r>
        <w:rPr>
          <w:rFonts w:ascii="Times New Roman" w:hAnsi="Times New Roman" w:cs="Times New Roman"/>
        </w:rPr>
        <w:t xml:space="preserve"> nature, HSV can also invade brain and leads to deadly encephalitis. </w:t>
      </w:r>
      <w:r w:rsidR="00FF3787">
        <w:rPr>
          <w:rFonts w:ascii="Times New Roman" w:hAnsi="Times New Roman" w:cs="Times New Roman"/>
        </w:rPr>
        <w:t>HSV infection of the eyes leads to corneal neovascularization (CV</w:t>
      </w:r>
      <w:r w:rsidR="004A7868">
        <w:rPr>
          <w:rFonts w:ascii="Times New Roman" w:hAnsi="Times New Roman" w:cs="Times New Roman"/>
        </w:rPr>
        <w:t>), which</w:t>
      </w:r>
      <w:r w:rsidR="00FF3787">
        <w:rPr>
          <w:rFonts w:ascii="Times New Roman" w:hAnsi="Times New Roman" w:cs="Times New Roman"/>
        </w:rPr>
        <w:t xml:space="preserve"> is an important step in the pathogenesis of herpetic stromal keratitis (HSK)</w:t>
      </w:r>
      <w:r w:rsidR="00225717">
        <w:rPr>
          <w:rFonts w:ascii="Times New Roman" w:hAnsi="Times New Roman" w:cs="Times New Roman"/>
        </w:rPr>
        <w:t>, an important cause of human blindness</w:t>
      </w:r>
      <w:r w:rsidR="00FF3787">
        <w:rPr>
          <w:rFonts w:ascii="Times New Roman" w:hAnsi="Times New Roman" w:cs="Times New Roman"/>
        </w:rPr>
        <w:t xml:space="preserve">. </w:t>
      </w:r>
      <w:r w:rsidR="00291A88">
        <w:rPr>
          <w:rFonts w:ascii="Times New Roman" w:hAnsi="Times New Roman" w:cs="Times New Roman"/>
        </w:rPr>
        <w:t xml:space="preserve">This study was undertaken to investigate the contribution of </w:t>
      </w:r>
      <w:proofErr w:type="spellStart"/>
      <w:r w:rsidR="00291A88">
        <w:rPr>
          <w:rFonts w:ascii="Times New Roman" w:hAnsi="Times New Roman" w:cs="Times New Roman"/>
        </w:rPr>
        <w:t>miRNAs</w:t>
      </w:r>
      <w:proofErr w:type="spellEnd"/>
      <w:r w:rsidR="00A22E20">
        <w:rPr>
          <w:rFonts w:ascii="Times New Roman" w:hAnsi="Times New Roman" w:cs="Times New Roman"/>
        </w:rPr>
        <w:t xml:space="preserve"> and Robo4 signaling</w:t>
      </w:r>
      <w:r w:rsidR="00670396">
        <w:rPr>
          <w:rFonts w:ascii="Times New Roman" w:hAnsi="Times New Roman" w:cs="Times New Roman"/>
        </w:rPr>
        <w:t xml:space="preserve"> in HSK</w:t>
      </w:r>
      <w:r w:rsidR="00291A88">
        <w:rPr>
          <w:rFonts w:ascii="Times New Roman" w:hAnsi="Times New Roman" w:cs="Times New Roman"/>
        </w:rPr>
        <w:t>.</w:t>
      </w:r>
      <w:r w:rsidR="0077252D">
        <w:rPr>
          <w:rFonts w:ascii="Times New Roman" w:hAnsi="Times New Roman" w:cs="Times New Roman"/>
        </w:rPr>
        <w:t xml:space="preserve"> </w:t>
      </w:r>
      <w:r w:rsidR="00F07CA2">
        <w:rPr>
          <w:rFonts w:ascii="Times New Roman" w:hAnsi="Times New Roman" w:cs="Times New Roman"/>
        </w:rPr>
        <w:t>The role of miR-132</w:t>
      </w:r>
      <w:r w:rsidR="00340B51">
        <w:rPr>
          <w:rFonts w:ascii="Times New Roman" w:hAnsi="Times New Roman" w:cs="Times New Roman"/>
        </w:rPr>
        <w:t xml:space="preserve"> </w:t>
      </w:r>
      <w:r w:rsidR="00F07CA2">
        <w:rPr>
          <w:rFonts w:ascii="Times New Roman" w:hAnsi="Times New Roman" w:cs="Times New Roman"/>
        </w:rPr>
        <w:t>and miR-155 was evaluated.</w:t>
      </w:r>
      <w:r w:rsidR="004F0060">
        <w:rPr>
          <w:rFonts w:ascii="Times New Roman" w:hAnsi="Times New Roman" w:cs="Times New Roman"/>
        </w:rPr>
        <w:t xml:space="preserve"> In the first chapter, we review literature regarding the contribution of </w:t>
      </w:r>
      <w:proofErr w:type="spellStart"/>
      <w:r w:rsidR="004F0060">
        <w:rPr>
          <w:rFonts w:ascii="Times New Roman" w:hAnsi="Times New Roman" w:cs="Times New Roman"/>
        </w:rPr>
        <w:t>miRNAs</w:t>
      </w:r>
      <w:proofErr w:type="spellEnd"/>
      <w:r w:rsidR="004F0060">
        <w:rPr>
          <w:rFonts w:ascii="Times New Roman" w:hAnsi="Times New Roman" w:cs="Times New Roman"/>
        </w:rPr>
        <w:t xml:space="preserve"> in several human diseases and speculate </w:t>
      </w:r>
      <w:r w:rsidR="001A10B7">
        <w:rPr>
          <w:rFonts w:ascii="Times New Roman" w:hAnsi="Times New Roman" w:cs="Times New Roman"/>
        </w:rPr>
        <w:t xml:space="preserve">about </w:t>
      </w:r>
      <w:r w:rsidR="004F0060">
        <w:rPr>
          <w:rFonts w:ascii="Times New Roman" w:hAnsi="Times New Roman" w:cs="Times New Roman"/>
        </w:rPr>
        <w:t xml:space="preserve">the role of those </w:t>
      </w:r>
      <w:proofErr w:type="spellStart"/>
      <w:r w:rsidR="004F0060">
        <w:rPr>
          <w:rFonts w:ascii="Times New Roman" w:hAnsi="Times New Roman" w:cs="Times New Roman"/>
        </w:rPr>
        <w:t>miRNAs</w:t>
      </w:r>
      <w:proofErr w:type="spellEnd"/>
      <w:r w:rsidR="004F0060">
        <w:rPr>
          <w:rFonts w:ascii="Times New Roman" w:hAnsi="Times New Roman" w:cs="Times New Roman"/>
        </w:rPr>
        <w:t xml:space="preserve"> in herpes viral latency and HSK.</w:t>
      </w:r>
      <w:r w:rsidR="00086EE0">
        <w:rPr>
          <w:rFonts w:ascii="Times New Roman" w:hAnsi="Times New Roman" w:cs="Times New Roman"/>
        </w:rPr>
        <w:t xml:space="preserve"> We also discuss involvement of Robo4 signaling in the context of pathological angiogenesis.</w:t>
      </w:r>
    </w:p>
    <w:p w14:paraId="1EC7C430" w14:textId="4D843B51" w:rsidR="00F64876" w:rsidRDefault="00F64876" w:rsidP="009C0E04">
      <w:pPr>
        <w:spacing w:line="480" w:lineRule="auto"/>
        <w:jc w:val="both"/>
        <w:rPr>
          <w:rFonts w:ascii="Times New Roman" w:hAnsi="Times New Roman" w:cs="Times New Roman"/>
        </w:rPr>
      </w:pPr>
      <w:r>
        <w:rPr>
          <w:rFonts w:ascii="Times New Roman" w:hAnsi="Times New Roman" w:cs="Times New Roman"/>
        </w:rPr>
        <w:tab/>
        <w:t>In the second chapter</w:t>
      </w:r>
      <w:r w:rsidR="0002172C">
        <w:rPr>
          <w:rFonts w:ascii="Times New Roman" w:hAnsi="Times New Roman" w:cs="Times New Roman"/>
        </w:rPr>
        <w:t xml:space="preserve">, we show that HSV infection of the eyes </w:t>
      </w:r>
      <w:r w:rsidR="008B618E">
        <w:rPr>
          <w:rFonts w:ascii="Times New Roman" w:hAnsi="Times New Roman" w:cs="Times New Roman"/>
        </w:rPr>
        <w:t xml:space="preserve">of mice </w:t>
      </w:r>
      <w:r w:rsidR="0002172C">
        <w:rPr>
          <w:rFonts w:ascii="Times New Roman" w:hAnsi="Times New Roman" w:cs="Times New Roman"/>
        </w:rPr>
        <w:t>leads to appearance of Robo4+ blood vessel endothelial cells in corneas but levels of Slit2 (a ligand for Robo4 receptor) were minimal. The provision of exogenous Slit2 protein reduced CV following HSV infection.</w:t>
      </w:r>
      <w:r w:rsidR="004A5CF9">
        <w:rPr>
          <w:rFonts w:ascii="Times New Roman" w:hAnsi="Times New Roman" w:cs="Times New Roman"/>
        </w:rPr>
        <w:t xml:space="preserve"> </w:t>
      </w:r>
    </w:p>
    <w:p w14:paraId="68058B2C" w14:textId="0400061C" w:rsidR="005A69DC" w:rsidRDefault="00F64876" w:rsidP="00F64876">
      <w:pPr>
        <w:spacing w:line="480" w:lineRule="auto"/>
        <w:ind w:firstLine="720"/>
        <w:jc w:val="both"/>
        <w:rPr>
          <w:rFonts w:ascii="Times New Roman" w:hAnsi="Times New Roman" w:cs="Times New Roman"/>
        </w:rPr>
      </w:pPr>
      <w:r>
        <w:rPr>
          <w:rFonts w:ascii="Times New Roman" w:hAnsi="Times New Roman" w:cs="Times New Roman"/>
        </w:rPr>
        <w:t>In the third</w:t>
      </w:r>
      <w:r w:rsidR="00D303DA">
        <w:rPr>
          <w:rFonts w:ascii="Times New Roman" w:hAnsi="Times New Roman" w:cs="Times New Roman"/>
        </w:rPr>
        <w:t xml:space="preserve"> chapter, we report the role of miR-132 in angiogenesis following ocular HSV infection. </w:t>
      </w:r>
      <w:r w:rsidR="00EB1639">
        <w:rPr>
          <w:rFonts w:ascii="Times New Roman" w:hAnsi="Times New Roman" w:cs="Times New Roman"/>
        </w:rPr>
        <w:t xml:space="preserve">We observed VEGF and IL-17 driven </w:t>
      </w:r>
      <w:proofErr w:type="spellStart"/>
      <w:r w:rsidR="00EB1639">
        <w:rPr>
          <w:rFonts w:ascii="Times New Roman" w:hAnsi="Times New Roman" w:cs="Times New Roman"/>
        </w:rPr>
        <w:t>upregulation</w:t>
      </w:r>
      <w:proofErr w:type="spellEnd"/>
      <w:r w:rsidR="00EB1639">
        <w:rPr>
          <w:rFonts w:ascii="Times New Roman" w:hAnsi="Times New Roman" w:cs="Times New Roman"/>
        </w:rPr>
        <w:t xml:space="preserve"> of miR-132 during HSK</w:t>
      </w:r>
      <w:r w:rsidR="00EF5E97">
        <w:rPr>
          <w:rFonts w:ascii="Times New Roman" w:hAnsi="Times New Roman" w:cs="Times New Roman"/>
        </w:rPr>
        <w:t xml:space="preserve">. </w:t>
      </w:r>
      <w:proofErr w:type="gramStart"/>
      <w:r w:rsidR="00EF5E97">
        <w:rPr>
          <w:rFonts w:ascii="Times New Roman" w:hAnsi="Times New Roman" w:cs="Times New Roman"/>
        </w:rPr>
        <w:t>miR</w:t>
      </w:r>
      <w:proofErr w:type="gramEnd"/>
      <w:r w:rsidR="00EF5E97">
        <w:rPr>
          <w:rFonts w:ascii="Times New Roman" w:hAnsi="Times New Roman" w:cs="Times New Roman"/>
        </w:rPr>
        <w:t xml:space="preserve">-132 was shown to augment VEGF induced </w:t>
      </w:r>
      <w:proofErr w:type="spellStart"/>
      <w:r w:rsidR="00EF5E97">
        <w:rPr>
          <w:rFonts w:ascii="Times New Roman" w:hAnsi="Times New Roman" w:cs="Times New Roman"/>
        </w:rPr>
        <w:t>angiogenic</w:t>
      </w:r>
      <w:proofErr w:type="spellEnd"/>
      <w:r w:rsidR="00EF5E97">
        <w:rPr>
          <w:rFonts w:ascii="Times New Roman" w:hAnsi="Times New Roman" w:cs="Times New Roman"/>
        </w:rPr>
        <w:t xml:space="preserve"> responses and blockade of miR-132 using </w:t>
      </w:r>
      <w:proofErr w:type="spellStart"/>
      <w:r w:rsidR="00EF5E97">
        <w:rPr>
          <w:rFonts w:ascii="Times New Roman" w:hAnsi="Times New Roman" w:cs="Times New Roman"/>
        </w:rPr>
        <w:t>antagomir</w:t>
      </w:r>
      <w:proofErr w:type="spellEnd"/>
      <w:r w:rsidR="00EF5E97">
        <w:rPr>
          <w:rFonts w:ascii="Times New Roman" w:hAnsi="Times New Roman" w:cs="Times New Roman"/>
        </w:rPr>
        <w:t xml:space="preserve"> nanoparticles reduced pathological angiogenesis in eyes after HSV infection.</w:t>
      </w:r>
    </w:p>
    <w:p w14:paraId="712344D6" w14:textId="2E80CDC6" w:rsidR="00D303DA" w:rsidRPr="00473232" w:rsidRDefault="00F64876" w:rsidP="009C0E04">
      <w:pPr>
        <w:spacing w:line="480" w:lineRule="auto"/>
        <w:jc w:val="both"/>
        <w:rPr>
          <w:rFonts w:ascii="Times New Roman" w:hAnsi="Times New Roman" w:cs="Times New Roman"/>
        </w:rPr>
      </w:pPr>
      <w:r>
        <w:rPr>
          <w:rFonts w:ascii="Times New Roman" w:hAnsi="Times New Roman" w:cs="Times New Roman"/>
        </w:rPr>
        <w:tab/>
        <w:t>In the fourth</w:t>
      </w:r>
      <w:r w:rsidR="005A69DC">
        <w:rPr>
          <w:rFonts w:ascii="Times New Roman" w:hAnsi="Times New Roman" w:cs="Times New Roman"/>
        </w:rPr>
        <w:t xml:space="preserve"> chapter, we analyzed the involvement of miR-155 after ocular infection with HSV.</w:t>
      </w:r>
      <w:r w:rsidR="002415D3">
        <w:rPr>
          <w:rFonts w:ascii="Times New Roman" w:hAnsi="Times New Roman" w:cs="Times New Roman"/>
        </w:rPr>
        <w:t xml:space="preserve"> The</w:t>
      </w:r>
      <w:r w:rsidR="00143EDE">
        <w:rPr>
          <w:rFonts w:ascii="Times New Roman" w:hAnsi="Times New Roman" w:cs="Times New Roman"/>
        </w:rPr>
        <w:t xml:space="preserve"> mice unable to produce miR-155 were found to be highly </w:t>
      </w:r>
      <w:r w:rsidR="00143EDE">
        <w:rPr>
          <w:rFonts w:ascii="Times New Roman" w:hAnsi="Times New Roman" w:cs="Times New Roman"/>
        </w:rPr>
        <w:lastRenderedPageBreak/>
        <w:t xml:space="preserve">susceptible to encephalitis after HSV infection with </w:t>
      </w:r>
      <w:r w:rsidR="007616ED">
        <w:rPr>
          <w:rFonts w:ascii="Times New Roman" w:hAnsi="Times New Roman" w:cs="Times New Roman"/>
        </w:rPr>
        <w:t xml:space="preserve">the </w:t>
      </w:r>
      <w:r w:rsidR="00143EDE">
        <w:rPr>
          <w:rFonts w:ascii="Times New Roman" w:hAnsi="Times New Roman" w:cs="Times New Roman"/>
        </w:rPr>
        <w:t xml:space="preserve">majority of mice </w:t>
      </w:r>
      <w:r w:rsidR="007616ED">
        <w:rPr>
          <w:rFonts w:ascii="Times New Roman" w:hAnsi="Times New Roman" w:cs="Times New Roman"/>
        </w:rPr>
        <w:t>dyeing by day 9</w:t>
      </w:r>
      <w:r w:rsidR="00143EDE">
        <w:rPr>
          <w:rFonts w:ascii="Times New Roman" w:hAnsi="Times New Roman" w:cs="Times New Roman"/>
        </w:rPr>
        <w:t>.</w:t>
      </w:r>
      <w:r w:rsidR="00957FA9">
        <w:rPr>
          <w:rFonts w:ascii="Times New Roman" w:hAnsi="Times New Roman" w:cs="Times New Roman"/>
        </w:rPr>
        <w:t xml:space="preserve"> We further show that virus repl</w:t>
      </w:r>
      <w:r w:rsidR="00E0716A">
        <w:rPr>
          <w:rFonts w:ascii="Times New Roman" w:hAnsi="Times New Roman" w:cs="Times New Roman"/>
        </w:rPr>
        <w:t>ication in brain wa</w:t>
      </w:r>
      <w:r w:rsidR="00957FA9">
        <w:rPr>
          <w:rFonts w:ascii="Times New Roman" w:hAnsi="Times New Roman" w:cs="Times New Roman"/>
        </w:rPr>
        <w:t>s responsible for death in miR-1</w:t>
      </w:r>
      <w:r w:rsidR="00225717">
        <w:rPr>
          <w:rFonts w:ascii="Times New Roman" w:hAnsi="Times New Roman" w:cs="Times New Roman"/>
        </w:rPr>
        <w:t>55 null mice</w:t>
      </w:r>
      <w:r w:rsidR="00957FA9">
        <w:rPr>
          <w:rFonts w:ascii="Times New Roman" w:hAnsi="Times New Roman" w:cs="Times New Roman"/>
        </w:rPr>
        <w:t>.</w:t>
      </w:r>
      <w:r w:rsidR="002D145E">
        <w:rPr>
          <w:rFonts w:ascii="Times New Roman" w:hAnsi="Times New Roman" w:cs="Times New Roman"/>
        </w:rPr>
        <w:t xml:space="preserve"> When T cell responses were measured, miR-155</w:t>
      </w:r>
      <w:r w:rsidR="00E0716A">
        <w:rPr>
          <w:rFonts w:ascii="Times New Roman" w:hAnsi="Times New Roman" w:cs="Times New Roman"/>
        </w:rPr>
        <w:t xml:space="preserve"> knockout</w:t>
      </w:r>
      <w:r w:rsidR="002D145E">
        <w:rPr>
          <w:rFonts w:ascii="Times New Roman" w:hAnsi="Times New Roman" w:cs="Times New Roman"/>
        </w:rPr>
        <w:t xml:space="preserve"> animals demonstr</w:t>
      </w:r>
      <w:r w:rsidR="00AF35C4">
        <w:rPr>
          <w:rFonts w:ascii="Times New Roman" w:hAnsi="Times New Roman" w:cs="Times New Roman"/>
        </w:rPr>
        <w:t>ated attenuated CD4 and virus specific CD8 T cell immunity.</w:t>
      </w:r>
      <w:r w:rsidR="0096429E">
        <w:rPr>
          <w:rFonts w:ascii="Times New Roman" w:hAnsi="Times New Roman" w:cs="Times New Roman"/>
        </w:rPr>
        <w:t xml:space="preserve"> </w:t>
      </w:r>
      <w:r>
        <w:rPr>
          <w:rFonts w:ascii="Times New Roman" w:hAnsi="Times New Roman" w:cs="Times New Roman"/>
        </w:rPr>
        <w:t>Additionally</w:t>
      </w:r>
      <w:r w:rsidR="0096429E">
        <w:rPr>
          <w:rFonts w:ascii="Times New Roman" w:hAnsi="Times New Roman" w:cs="Times New Roman"/>
        </w:rPr>
        <w:t xml:space="preserve">, we </w:t>
      </w:r>
      <w:r>
        <w:rPr>
          <w:rFonts w:ascii="Times New Roman" w:hAnsi="Times New Roman" w:cs="Times New Roman"/>
        </w:rPr>
        <w:t xml:space="preserve">also </w:t>
      </w:r>
      <w:r w:rsidR="0096429E">
        <w:rPr>
          <w:rFonts w:ascii="Times New Roman" w:hAnsi="Times New Roman" w:cs="Times New Roman"/>
        </w:rPr>
        <w:t xml:space="preserve">evaluated the role of miR-155 in HSK. </w:t>
      </w:r>
      <w:proofErr w:type="gramStart"/>
      <w:r w:rsidR="00AE1791">
        <w:rPr>
          <w:rFonts w:ascii="Times New Roman" w:hAnsi="Times New Roman" w:cs="Times New Roman"/>
        </w:rPr>
        <w:t>miR</w:t>
      </w:r>
      <w:proofErr w:type="gramEnd"/>
      <w:r w:rsidR="00AE1791">
        <w:rPr>
          <w:rFonts w:ascii="Times New Roman" w:hAnsi="Times New Roman" w:cs="Times New Roman"/>
        </w:rPr>
        <w:t xml:space="preserve">-155KO survivors from herpes simplex encephalitis were </w:t>
      </w:r>
      <w:r w:rsidR="00546993">
        <w:rPr>
          <w:rFonts w:ascii="Times New Roman" w:hAnsi="Times New Roman" w:cs="Times New Roman"/>
        </w:rPr>
        <w:t>relatively</w:t>
      </w:r>
      <w:r w:rsidR="00AE1791">
        <w:rPr>
          <w:rFonts w:ascii="Times New Roman" w:hAnsi="Times New Roman" w:cs="Times New Roman"/>
        </w:rPr>
        <w:t xml:space="preserve"> resistant to HSK.</w:t>
      </w:r>
      <w:r w:rsidR="004C565C">
        <w:rPr>
          <w:rFonts w:ascii="Times New Roman" w:hAnsi="Times New Roman" w:cs="Times New Roman"/>
        </w:rPr>
        <w:t xml:space="preserve"> In conclusion, w</w:t>
      </w:r>
      <w:r w:rsidR="00C85F21">
        <w:rPr>
          <w:rFonts w:ascii="Times New Roman" w:hAnsi="Times New Roman" w:cs="Times New Roman"/>
        </w:rPr>
        <w:t xml:space="preserve">e </w:t>
      </w:r>
      <w:r w:rsidR="001D4611">
        <w:rPr>
          <w:rFonts w:ascii="Times New Roman" w:hAnsi="Times New Roman" w:cs="Times New Roman"/>
        </w:rPr>
        <w:t>demonstrated that the</w:t>
      </w:r>
      <w:r w:rsidR="00C32A0B">
        <w:rPr>
          <w:rFonts w:ascii="Times New Roman" w:hAnsi="Times New Roman" w:cs="Times New Roman"/>
        </w:rPr>
        <w:t xml:space="preserve"> miR-155</w:t>
      </w:r>
      <w:r w:rsidR="00C85F21">
        <w:rPr>
          <w:rFonts w:ascii="Times New Roman" w:hAnsi="Times New Roman" w:cs="Times New Roman"/>
        </w:rPr>
        <w:t xml:space="preserve"> </w:t>
      </w:r>
      <w:r w:rsidR="001D4611">
        <w:rPr>
          <w:rFonts w:ascii="Times New Roman" w:hAnsi="Times New Roman" w:cs="Times New Roman"/>
        </w:rPr>
        <w:t xml:space="preserve">is </w:t>
      </w:r>
      <w:r w:rsidR="004C565C">
        <w:rPr>
          <w:rFonts w:ascii="Times New Roman" w:hAnsi="Times New Roman" w:cs="Times New Roman"/>
        </w:rPr>
        <w:t>a</w:t>
      </w:r>
      <w:r w:rsidR="00C85F21">
        <w:rPr>
          <w:rFonts w:ascii="Times New Roman" w:hAnsi="Times New Roman" w:cs="Times New Roman"/>
        </w:rPr>
        <w:t xml:space="preserve"> regulator of herpes simple</w:t>
      </w:r>
      <w:r w:rsidR="00C41159">
        <w:rPr>
          <w:rFonts w:ascii="Times New Roman" w:hAnsi="Times New Roman" w:cs="Times New Roman"/>
        </w:rPr>
        <w:t>x encephalitis</w:t>
      </w:r>
      <w:r w:rsidR="00460E3C">
        <w:rPr>
          <w:rFonts w:ascii="Times New Roman" w:hAnsi="Times New Roman" w:cs="Times New Roman"/>
        </w:rPr>
        <w:t xml:space="preserve"> but it promotes</w:t>
      </w:r>
      <w:r w:rsidR="001D4611">
        <w:rPr>
          <w:rFonts w:ascii="Times New Roman" w:hAnsi="Times New Roman" w:cs="Times New Roman"/>
        </w:rPr>
        <w:t xml:space="preserve"> inflammation </w:t>
      </w:r>
      <w:r w:rsidR="00460E3C">
        <w:rPr>
          <w:rFonts w:ascii="Times New Roman" w:hAnsi="Times New Roman" w:cs="Times New Roman"/>
        </w:rPr>
        <w:t>during</w:t>
      </w:r>
      <w:r w:rsidR="00C85F21">
        <w:rPr>
          <w:rFonts w:ascii="Times New Roman" w:hAnsi="Times New Roman" w:cs="Times New Roman"/>
        </w:rPr>
        <w:t xml:space="preserve"> HSK.</w:t>
      </w:r>
      <w:r w:rsidR="004C565C">
        <w:rPr>
          <w:rFonts w:ascii="Times New Roman" w:hAnsi="Times New Roman" w:cs="Times New Roman"/>
        </w:rPr>
        <w:t xml:space="preserve"> </w:t>
      </w:r>
    </w:p>
    <w:p w14:paraId="521AF93C" w14:textId="77777777" w:rsidR="00ED0EDC" w:rsidRPr="00884289" w:rsidRDefault="00ED0EDC" w:rsidP="00F16349">
      <w:pPr>
        <w:jc w:val="both"/>
        <w:rPr>
          <w:rFonts w:ascii="Times New Roman" w:hAnsi="Times New Roman" w:cs="Times New Roman"/>
          <w:b/>
          <w:sz w:val="36"/>
          <w:szCs w:val="36"/>
        </w:rPr>
      </w:pPr>
    </w:p>
    <w:p w14:paraId="6FD850AE" w14:textId="77777777" w:rsidR="00ED0EDC" w:rsidRDefault="00ED0EDC" w:rsidP="00F16349">
      <w:pPr>
        <w:jc w:val="both"/>
        <w:rPr>
          <w:rFonts w:ascii="Times New Roman" w:hAnsi="Times New Roman" w:cs="Times New Roman"/>
          <w:b/>
          <w:sz w:val="36"/>
          <w:szCs w:val="36"/>
        </w:rPr>
      </w:pPr>
    </w:p>
    <w:p w14:paraId="5B23FA4B" w14:textId="77777777" w:rsidR="00C2521A" w:rsidRDefault="00C2521A" w:rsidP="00F16349">
      <w:pPr>
        <w:jc w:val="both"/>
        <w:rPr>
          <w:rFonts w:ascii="Times New Roman" w:hAnsi="Times New Roman" w:cs="Times New Roman"/>
          <w:b/>
          <w:sz w:val="36"/>
          <w:szCs w:val="36"/>
        </w:rPr>
      </w:pPr>
    </w:p>
    <w:p w14:paraId="0E460077" w14:textId="77777777" w:rsidR="00C2521A" w:rsidRDefault="00C2521A" w:rsidP="00F16349">
      <w:pPr>
        <w:jc w:val="both"/>
        <w:rPr>
          <w:rFonts w:ascii="Times New Roman" w:hAnsi="Times New Roman" w:cs="Times New Roman"/>
          <w:b/>
          <w:sz w:val="36"/>
          <w:szCs w:val="36"/>
        </w:rPr>
      </w:pPr>
    </w:p>
    <w:p w14:paraId="2E8C9A51" w14:textId="77777777" w:rsidR="00C2521A" w:rsidRDefault="00C2521A" w:rsidP="00F16349">
      <w:pPr>
        <w:jc w:val="both"/>
        <w:rPr>
          <w:rFonts w:ascii="Times New Roman" w:hAnsi="Times New Roman" w:cs="Times New Roman"/>
          <w:b/>
          <w:sz w:val="36"/>
          <w:szCs w:val="36"/>
        </w:rPr>
      </w:pPr>
    </w:p>
    <w:p w14:paraId="71A381FB" w14:textId="77777777" w:rsidR="00BA677A" w:rsidRDefault="00BA677A" w:rsidP="00F16349">
      <w:pPr>
        <w:jc w:val="both"/>
        <w:rPr>
          <w:rFonts w:ascii="Times New Roman" w:hAnsi="Times New Roman" w:cs="Times New Roman"/>
          <w:b/>
          <w:sz w:val="36"/>
          <w:szCs w:val="36"/>
        </w:rPr>
      </w:pPr>
    </w:p>
    <w:p w14:paraId="28BE736B" w14:textId="77777777" w:rsidR="00BA677A" w:rsidRDefault="00BA677A" w:rsidP="00F16349">
      <w:pPr>
        <w:jc w:val="both"/>
        <w:rPr>
          <w:rFonts w:ascii="Times New Roman" w:hAnsi="Times New Roman" w:cs="Times New Roman"/>
          <w:b/>
          <w:sz w:val="36"/>
          <w:szCs w:val="36"/>
        </w:rPr>
      </w:pPr>
    </w:p>
    <w:p w14:paraId="2D5EA5D1" w14:textId="77777777" w:rsidR="00BA677A" w:rsidRDefault="00BA677A" w:rsidP="00F16349">
      <w:pPr>
        <w:jc w:val="both"/>
        <w:rPr>
          <w:rFonts w:ascii="Times New Roman" w:hAnsi="Times New Roman" w:cs="Times New Roman"/>
          <w:b/>
          <w:sz w:val="36"/>
          <w:szCs w:val="36"/>
        </w:rPr>
      </w:pPr>
    </w:p>
    <w:p w14:paraId="230C0384" w14:textId="77777777" w:rsidR="00BA677A" w:rsidRDefault="00BA677A" w:rsidP="00F16349">
      <w:pPr>
        <w:jc w:val="both"/>
        <w:rPr>
          <w:rFonts w:ascii="Times New Roman" w:hAnsi="Times New Roman" w:cs="Times New Roman"/>
          <w:b/>
          <w:sz w:val="36"/>
          <w:szCs w:val="36"/>
        </w:rPr>
      </w:pPr>
    </w:p>
    <w:p w14:paraId="1EEFA876" w14:textId="77777777" w:rsidR="00BA677A" w:rsidRDefault="00BA677A" w:rsidP="00F16349">
      <w:pPr>
        <w:jc w:val="both"/>
        <w:rPr>
          <w:rFonts w:ascii="Times New Roman" w:hAnsi="Times New Roman" w:cs="Times New Roman"/>
          <w:b/>
          <w:sz w:val="36"/>
          <w:szCs w:val="36"/>
        </w:rPr>
      </w:pPr>
    </w:p>
    <w:p w14:paraId="6B1E719C" w14:textId="77777777" w:rsidR="00BA677A" w:rsidRDefault="00BA677A" w:rsidP="00F16349">
      <w:pPr>
        <w:jc w:val="both"/>
        <w:rPr>
          <w:rFonts w:ascii="Times New Roman" w:hAnsi="Times New Roman" w:cs="Times New Roman"/>
          <w:b/>
          <w:sz w:val="36"/>
          <w:szCs w:val="36"/>
        </w:rPr>
      </w:pPr>
    </w:p>
    <w:p w14:paraId="09F9571A" w14:textId="77777777" w:rsidR="00BA677A" w:rsidRPr="00884289" w:rsidRDefault="00BA677A" w:rsidP="00F16349">
      <w:pPr>
        <w:jc w:val="both"/>
        <w:rPr>
          <w:rFonts w:ascii="Times New Roman" w:hAnsi="Times New Roman" w:cs="Times New Roman"/>
          <w:b/>
          <w:sz w:val="36"/>
          <w:szCs w:val="36"/>
        </w:rPr>
      </w:pPr>
    </w:p>
    <w:p w14:paraId="589C13E7" w14:textId="77777777" w:rsidR="00ED0EDC" w:rsidRDefault="00ED0EDC" w:rsidP="00F16349">
      <w:pPr>
        <w:jc w:val="both"/>
        <w:rPr>
          <w:rFonts w:ascii="Times New Roman" w:hAnsi="Times New Roman" w:cs="Times New Roman"/>
          <w:b/>
          <w:sz w:val="36"/>
          <w:szCs w:val="36"/>
        </w:rPr>
      </w:pPr>
    </w:p>
    <w:p w14:paraId="65C7B84A" w14:textId="77777777" w:rsidR="00C2521A" w:rsidRDefault="00C2521A" w:rsidP="00F16349">
      <w:pPr>
        <w:jc w:val="both"/>
        <w:rPr>
          <w:rFonts w:ascii="Times New Roman" w:hAnsi="Times New Roman" w:cs="Times New Roman"/>
          <w:b/>
          <w:sz w:val="36"/>
          <w:szCs w:val="36"/>
        </w:rPr>
      </w:pPr>
    </w:p>
    <w:p w14:paraId="39F5EEC9" w14:textId="77777777" w:rsidR="00C2521A" w:rsidRDefault="00C2521A" w:rsidP="00F16349">
      <w:pPr>
        <w:jc w:val="both"/>
        <w:rPr>
          <w:rFonts w:ascii="Times New Roman" w:hAnsi="Times New Roman" w:cs="Times New Roman"/>
          <w:b/>
          <w:sz w:val="36"/>
          <w:szCs w:val="36"/>
        </w:rPr>
      </w:pPr>
    </w:p>
    <w:p w14:paraId="2AD6712F" w14:textId="77777777" w:rsidR="00C2521A" w:rsidRDefault="00C2521A" w:rsidP="00F16349">
      <w:pPr>
        <w:jc w:val="both"/>
        <w:rPr>
          <w:rFonts w:ascii="Times New Roman" w:hAnsi="Times New Roman" w:cs="Times New Roman"/>
          <w:b/>
          <w:sz w:val="36"/>
          <w:szCs w:val="36"/>
        </w:rPr>
      </w:pPr>
    </w:p>
    <w:p w14:paraId="7FC0DB95" w14:textId="77777777" w:rsidR="00C2521A" w:rsidRDefault="00C2521A" w:rsidP="00F16349">
      <w:pPr>
        <w:jc w:val="both"/>
        <w:rPr>
          <w:rFonts w:ascii="Times New Roman" w:hAnsi="Times New Roman" w:cs="Times New Roman"/>
          <w:b/>
          <w:sz w:val="36"/>
          <w:szCs w:val="36"/>
        </w:rPr>
      </w:pPr>
    </w:p>
    <w:p w14:paraId="66B86F96" w14:textId="77777777" w:rsidR="00864230" w:rsidRDefault="00864230" w:rsidP="00F16349">
      <w:pPr>
        <w:jc w:val="both"/>
        <w:rPr>
          <w:rFonts w:ascii="Times New Roman" w:hAnsi="Times New Roman" w:cs="Times New Roman"/>
          <w:b/>
          <w:sz w:val="36"/>
          <w:szCs w:val="36"/>
        </w:rPr>
      </w:pPr>
    </w:p>
    <w:p w14:paraId="4C9DAC5A" w14:textId="77777777" w:rsidR="00864230" w:rsidRPr="00884289" w:rsidRDefault="00864230" w:rsidP="00F16349">
      <w:pPr>
        <w:jc w:val="both"/>
        <w:rPr>
          <w:rFonts w:ascii="Times New Roman" w:hAnsi="Times New Roman" w:cs="Times New Roman"/>
          <w:b/>
          <w:sz w:val="36"/>
          <w:szCs w:val="36"/>
        </w:rPr>
      </w:pPr>
    </w:p>
    <w:p w14:paraId="6F667B93" w14:textId="77777777" w:rsidR="00DE169E" w:rsidRDefault="00DE169E" w:rsidP="00D94196">
      <w:pPr>
        <w:spacing w:line="480" w:lineRule="auto"/>
        <w:rPr>
          <w:rFonts w:ascii="Times New Roman" w:hAnsi="Times New Roman" w:cs="Times New Roman"/>
          <w:b/>
          <w:sz w:val="36"/>
          <w:szCs w:val="36"/>
        </w:rPr>
      </w:pPr>
    </w:p>
    <w:p w14:paraId="2E3CD8EE" w14:textId="77777777" w:rsidR="00ED0EDC" w:rsidRPr="00884289" w:rsidRDefault="00ED0EDC" w:rsidP="00D94196">
      <w:pPr>
        <w:spacing w:line="480" w:lineRule="auto"/>
        <w:jc w:val="center"/>
        <w:rPr>
          <w:rFonts w:ascii="Times New Roman" w:hAnsi="Times New Roman" w:cs="Times New Roman"/>
          <w:b/>
          <w:sz w:val="36"/>
          <w:szCs w:val="36"/>
        </w:rPr>
      </w:pPr>
      <w:r w:rsidRPr="00884289">
        <w:rPr>
          <w:rFonts w:ascii="Times New Roman" w:hAnsi="Times New Roman" w:cs="Times New Roman"/>
          <w:b/>
          <w:sz w:val="36"/>
          <w:szCs w:val="36"/>
        </w:rPr>
        <w:lastRenderedPageBreak/>
        <w:t>Table of contents</w:t>
      </w:r>
    </w:p>
    <w:p w14:paraId="0E717FF6" w14:textId="2F2933C8" w:rsidR="00ED0EDC" w:rsidRDefault="0073279C" w:rsidP="00522FEA">
      <w:pPr>
        <w:spacing w:line="480" w:lineRule="auto"/>
        <w:rPr>
          <w:rFonts w:ascii="Times New Roman" w:hAnsi="Times New Roman" w:cs="Times New Roman"/>
          <w:b/>
          <w:sz w:val="36"/>
          <w:szCs w:val="36"/>
        </w:rPr>
      </w:pPr>
      <w:r>
        <w:rPr>
          <w:rFonts w:ascii="Times New Roman" w:hAnsi="Times New Roman" w:cs="Times New Roman"/>
          <w:b/>
          <w:sz w:val="36"/>
          <w:szCs w:val="36"/>
        </w:rPr>
        <w:t>Part I</w:t>
      </w:r>
      <w:r w:rsidR="00522FEA">
        <w:rPr>
          <w:rFonts w:ascii="Times New Roman" w:hAnsi="Times New Roman" w:cs="Times New Roman"/>
          <w:b/>
          <w:sz w:val="36"/>
          <w:szCs w:val="36"/>
        </w:rPr>
        <w:tab/>
      </w:r>
      <w:r w:rsidR="00522FEA">
        <w:rPr>
          <w:rFonts w:ascii="Times New Roman" w:hAnsi="Times New Roman" w:cs="Times New Roman"/>
          <w:b/>
          <w:sz w:val="36"/>
          <w:szCs w:val="36"/>
        </w:rPr>
        <w:tab/>
      </w:r>
      <w:r w:rsidR="00522FEA">
        <w:rPr>
          <w:rFonts w:ascii="Times New Roman" w:hAnsi="Times New Roman" w:cs="Times New Roman"/>
          <w:b/>
          <w:sz w:val="36"/>
          <w:szCs w:val="36"/>
        </w:rPr>
        <w:tab/>
      </w:r>
      <w:r w:rsidR="00522FEA">
        <w:rPr>
          <w:rFonts w:ascii="Times New Roman" w:hAnsi="Times New Roman" w:cs="Times New Roman"/>
          <w:b/>
          <w:sz w:val="36"/>
          <w:szCs w:val="36"/>
        </w:rPr>
        <w:tab/>
      </w:r>
      <w:r w:rsidR="00522FEA">
        <w:rPr>
          <w:rFonts w:ascii="Times New Roman" w:hAnsi="Times New Roman" w:cs="Times New Roman"/>
          <w:b/>
          <w:sz w:val="36"/>
          <w:szCs w:val="36"/>
        </w:rPr>
        <w:tab/>
      </w:r>
      <w:r w:rsidR="00522FEA">
        <w:rPr>
          <w:rFonts w:ascii="Times New Roman" w:hAnsi="Times New Roman" w:cs="Times New Roman"/>
          <w:b/>
          <w:sz w:val="36"/>
          <w:szCs w:val="36"/>
        </w:rPr>
        <w:tab/>
      </w:r>
      <w:r w:rsidR="00522FEA">
        <w:rPr>
          <w:rFonts w:ascii="Times New Roman" w:hAnsi="Times New Roman" w:cs="Times New Roman"/>
          <w:b/>
          <w:sz w:val="36"/>
          <w:szCs w:val="36"/>
        </w:rPr>
        <w:tab/>
      </w:r>
      <w:r w:rsidR="00522FEA">
        <w:rPr>
          <w:rFonts w:ascii="Times New Roman" w:hAnsi="Times New Roman" w:cs="Times New Roman"/>
          <w:b/>
          <w:sz w:val="36"/>
          <w:szCs w:val="36"/>
        </w:rPr>
        <w:tab/>
      </w:r>
      <w:r w:rsidR="00522FEA">
        <w:rPr>
          <w:rFonts w:ascii="Times New Roman" w:hAnsi="Times New Roman" w:cs="Times New Roman"/>
          <w:b/>
          <w:sz w:val="36"/>
          <w:szCs w:val="36"/>
        </w:rPr>
        <w:tab/>
      </w:r>
      <w:r w:rsidR="00522FEA">
        <w:rPr>
          <w:rFonts w:ascii="Times New Roman" w:hAnsi="Times New Roman" w:cs="Times New Roman"/>
          <w:b/>
          <w:sz w:val="36"/>
          <w:szCs w:val="36"/>
        </w:rPr>
        <w:tab/>
      </w:r>
      <w:r w:rsidR="00522FEA" w:rsidRPr="00522FEA">
        <w:rPr>
          <w:rFonts w:ascii="Times New Roman" w:hAnsi="Times New Roman" w:cs="Times New Roman"/>
        </w:rPr>
        <w:t>1</w:t>
      </w:r>
      <w:r w:rsidR="00522FEA">
        <w:rPr>
          <w:rFonts w:ascii="Times New Roman" w:hAnsi="Times New Roman" w:cs="Times New Roman"/>
          <w:b/>
          <w:sz w:val="36"/>
          <w:szCs w:val="36"/>
        </w:rPr>
        <w:t xml:space="preserve"> </w:t>
      </w:r>
    </w:p>
    <w:p w14:paraId="3A110215" w14:textId="5AB45C57" w:rsidR="0073279C" w:rsidRPr="001C0306" w:rsidRDefault="0073279C" w:rsidP="001C0306">
      <w:pPr>
        <w:spacing w:line="480" w:lineRule="auto"/>
        <w:jc w:val="both"/>
        <w:rPr>
          <w:rFonts w:ascii="Times New Roman" w:hAnsi="Times New Roman" w:cs="Times New Roman"/>
          <w:b/>
          <w:sz w:val="32"/>
          <w:szCs w:val="32"/>
        </w:rPr>
      </w:pPr>
      <w:r w:rsidRPr="001C0306">
        <w:rPr>
          <w:rFonts w:ascii="Times New Roman" w:hAnsi="Times New Roman" w:cs="Times New Roman"/>
          <w:b/>
          <w:sz w:val="32"/>
          <w:szCs w:val="32"/>
        </w:rPr>
        <w:t>Background and Overview</w:t>
      </w:r>
      <w:r w:rsidR="00522FEA">
        <w:rPr>
          <w:rFonts w:ascii="Times New Roman" w:hAnsi="Times New Roman" w:cs="Times New Roman"/>
          <w:b/>
          <w:sz w:val="32"/>
          <w:szCs w:val="32"/>
        </w:rPr>
        <w:tab/>
      </w:r>
      <w:r w:rsidR="00522FEA">
        <w:rPr>
          <w:rFonts w:ascii="Times New Roman" w:hAnsi="Times New Roman" w:cs="Times New Roman"/>
          <w:b/>
          <w:sz w:val="32"/>
          <w:szCs w:val="32"/>
        </w:rPr>
        <w:tab/>
      </w:r>
      <w:r w:rsidR="00522FEA">
        <w:rPr>
          <w:rFonts w:ascii="Times New Roman" w:hAnsi="Times New Roman" w:cs="Times New Roman"/>
          <w:b/>
          <w:sz w:val="32"/>
          <w:szCs w:val="32"/>
        </w:rPr>
        <w:tab/>
      </w:r>
      <w:r w:rsidR="00522FEA">
        <w:rPr>
          <w:rFonts w:ascii="Times New Roman" w:hAnsi="Times New Roman" w:cs="Times New Roman"/>
          <w:b/>
          <w:sz w:val="32"/>
          <w:szCs w:val="32"/>
        </w:rPr>
        <w:tab/>
      </w:r>
      <w:r w:rsidR="00522FEA">
        <w:rPr>
          <w:rFonts w:ascii="Times New Roman" w:hAnsi="Times New Roman" w:cs="Times New Roman"/>
          <w:b/>
          <w:sz w:val="32"/>
          <w:szCs w:val="32"/>
        </w:rPr>
        <w:tab/>
      </w:r>
      <w:r w:rsidR="00522FEA">
        <w:rPr>
          <w:rFonts w:ascii="Times New Roman" w:hAnsi="Times New Roman" w:cs="Times New Roman"/>
          <w:b/>
          <w:sz w:val="32"/>
          <w:szCs w:val="32"/>
        </w:rPr>
        <w:tab/>
      </w:r>
      <w:r w:rsidR="00522FEA" w:rsidRPr="00522FEA">
        <w:rPr>
          <w:rFonts w:ascii="Times New Roman" w:hAnsi="Times New Roman" w:cs="Times New Roman"/>
        </w:rPr>
        <w:t>1</w:t>
      </w:r>
    </w:p>
    <w:p w14:paraId="7371E434" w14:textId="72B4E341" w:rsidR="0073279C" w:rsidRPr="001C0306" w:rsidRDefault="00260141" w:rsidP="001C0306">
      <w:pPr>
        <w:spacing w:line="480" w:lineRule="auto"/>
        <w:jc w:val="both"/>
        <w:rPr>
          <w:rFonts w:ascii="Times New Roman" w:hAnsi="Times New Roman" w:cs="Times New Roman"/>
          <w:b/>
          <w:sz w:val="32"/>
          <w:szCs w:val="32"/>
        </w:rPr>
      </w:pPr>
      <w:r>
        <w:rPr>
          <w:rFonts w:ascii="Times New Roman" w:hAnsi="Times New Roman" w:cs="Times New Roman"/>
          <w:b/>
          <w:sz w:val="32"/>
          <w:szCs w:val="32"/>
        </w:rPr>
        <w:t xml:space="preserve">Potential role of </w:t>
      </w:r>
      <w:proofErr w:type="spellStart"/>
      <w:r>
        <w:rPr>
          <w:rFonts w:ascii="Times New Roman" w:hAnsi="Times New Roman" w:cs="Times New Roman"/>
          <w:b/>
          <w:sz w:val="32"/>
          <w:szCs w:val="32"/>
        </w:rPr>
        <w:t>miRNAs</w:t>
      </w:r>
      <w:proofErr w:type="spellEnd"/>
      <w:r>
        <w:rPr>
          <w:rFonts w:ascii="Times New Roman" w:hAnsi="Times New Roman" w:cs="Times New Roman"/>
          <w:b/>
          <w:sz w:val="32"/>
          <w:szCs w:val="32"/>
        </w:rPr>
        <w:t xml:space="preserve"> in herpetic stromal keratitis</w:t>
      </w:r>
      <w:r w:rsidR="00522FEA">
        <w:rPr>
          <w:rFonts w:ascii="Times New Roman" w:hAnsi="Times New Roman" w:cs="Times New Roman"/>
          <w:b/>
          <w:sz w:val="32"/>
          <w:szCs w:val="32"/>
        </w:rPr>
        <w:tab/>
      </w:r>
      <w:r w:rsidR="006154A4">
        <w:rPr>
          <w:rFonts w:ascii="Times New Roman" w:hAnsi="Times New Roman" w:cs="Times New Roman"/>
          <w:b/>
          <w:sz w:val="32"/>
          <w:szCs w:val="32"/>
        </w:rPr>
        <w:tab/>
      </w:r>
      <w:r w:rsidR="006154A4">
        <w:rPr>
          <w:rFonts w:ascii="Times New Roman" w:hAnsi="Times New Roman" w:cs="Times New Roman"/>
          <w:b/>
          <w:sz w:val="32"/>
          <w:szCs w:val="32"/>
        </w:rPr>
        <w:tab/>
      </w:r>
      <w:r w:rsidR="006154A4">
        <w:rPr>
          <w:rFonts w:ascii="Times New Roman" w:hAnsi="Times New Roman" w:cs="Times New Roman"/>
          <w:b/>
          <w:sz w:val="32"/>
          <w:szCs w:val="32"/>
        </w:rPr>
        <w:tab/>
      </w:r>
      <w:r w:rsidR="006154A4">
        <w:rPr>
          <w:rFonts w:ascii="Times New Roman" w:hAnsi="Times New Roman" w:cs="Times New Roman"/>
          <w:b/>
          <w:sz w:val="32"/>
          <w:szCs w:val="32"/>
        </w:rPr>
        <w:tab/>
      </w:r>
      <w:r w:rsidR="006154A4">
        <w:rPr>
          <w:rFonts w:ascii="Times New Roman" w:hAnsi="Times New Roman" w:cs="Times New Roman"/>
          <w:b/>
          <w:sz w:val="32"/>
          <w:szCs w:val="32"/>
        </w:rPr>
        <w:tab/>
      </w:r>
      <w:r w:rsidR="006154A4">
        <w:rPr>
          <w:rFonts w:ascii="Times New Roman" w:hAnsi="Times New Roman" w:cs="Times New Roman"/>
          <w:b/>
          <w:sz w:val="32"/>
          <w:szCs w:val="32"/>
        </w:rPr>
        <w:tab/>
      </w:r>
      <w:r w:rsidR="006154A4">
        <w:rPr>
          <w:rFonts w:ascii="Times New Roman" w:hAnsi="Times New Roman" w:cs="Times New Roman"/>
          <w:b/>
          <w:sz w:val="32"/>
          <w:szCs w:val="32"/>
        </w:rPr>
        <w:tab/>
      </w:r>
      <w:r w:rsidR="006154A4">
        <w:rPr>
          <w:rFonts w:ascii="Times New Roman" w:hAnsi="Times New Roman" w:cs="Times New Roman"/>
          <w:b/>
          <w:sz w:val="32"/>
          <w:szCs w:val="32"/>
        </w:rPr>
        <w:tab/>
      </w:r>
      <w:r w:rsidR="006154A4">
        <w:rPr>
          <w:rFonts w:ascii="Times New Roman" w:hAnsi="Times New Roman" w:cs="Times New Roman"/>
          <w:b/>
          <w:sz w:val="32"/>
          <w:szCs w:val="32"/>
        </w:rPr>
        <w:tab/>
      </w:r>
      <w:r w:rsidR="006154A4">
        <w:rPr>
          <w:rFonts w:ascii="Times New Roman" w:hAnsi="Times New Roman" w:cs="Times New Roman"/>
          <w:b/>
          <w:sz w:val="32"/>
          <w:szCs w:val="32"/>
        </w:rPr>
        <w:tab/>
      </w:r>
      <w:r w:rsidR="006154A4">
        <w:rPr>
          <w:rFonts w:ascii="Times New Roman" w:hAnsi="Times New Roman" w:cs="Times New Roman"/>
          <w:b/>
          <w:sz w:val="32"/>
          <w:szCs w:val="32"/>
        </w:rPr>
        <w:tab/>
      </w:r>
      <w:r w:rsidR="00FE7345">
        <w:rPr>
          <w:rFonts w:ascii="Times New Roman" w:hAnsi="Times New Roman" w:cs="Times New Roman"/>
          <w:b/>
          <w:sz w:val="32"/>
          <w:szCs w:val="32"/>
        </w:rPr>
        <w:tab/>
      </w:r>
      <w:r w:rsidR="009E10D3">
        <w:rPr>
          <w:rFonts w:ascii="Times New Roman" w:hAnsi="Times New Roman" w:cs="Times New Roman"/>
        </w:rPr>
        <w:t>2</w:t>
      </w:r>
    </w:p>
    <w:p w14:paraId="3572B634" w14:textId="1EA6C9C1" w:rsidR="001C0306" w:rsidRDefault="001C0306" w:rsidP="001C0306">
      <w:pPr>
        <w:spacing w:line="480" w:lineRule="auto"/>
        <w:jc w:val="both"/>
        <w:rPr>
          <w:rFonts w:ascii="Times New Roman" w:hAnsi="Times New Roman" w:cs="Times New Roman"/>
        </w:rPr>
      </w:pPr>
      <w:r>
        <w:rPr>
          <w:rFonts w:ascii="Times New Roman" w:hAnsi="Times New Roman" w:cs="Times New Roman"/>
        </w:rPr>
        <w:t>Abstract</w:t>
      </w:r>
      <w:r w:rsidR="00036B77">
        <w:rPr>
          <w:rFonts w:ascii="Times New Roman" w:hAnsi="Times New Roman" w:cs="Times New Roman"/>
        </w:rPr>
        <w:tab/>
      </w:r>
      <w:r w:rsidR="00036B77">
        <w:rPr>
          <w:rFonts w:ascii="Times New Roman" w:hAnsi="Times New Roman" w:cs="Times New Roman"/>
        </w:rPr>
        <w:tab/>
      </w:r>
      <w:r w:rsidR="00036B77">
        <w:rPr>
          <w:rFonts w:ascii="Times New Roman" w:hAnsi="Times New Roman" w:cs="Times New Roman"/>
        </w:rPr>
        <w:tab/>
      </w:r>
      <w:r w:rsidR="00036B77">
        <w:rPr>
          <w:rFonts w:ascii="Times New Roman" w:hAnsi="Times New Roman" w:cs="Times New Roman"/>
        </w:rPr>
        <w:tab/>
      </w:r>
      <w:r w:rsidR="00036B77">
        <w:rPr>
          <w:rFonts w:ascii="Times New Roman" w:hAnsi="Times New Roman" w:cs="Times New Roman"/>
        </w:rPr>
        <w:tab/>
      </w:r>
      <w:r w:rsidR="00036B77">
        <w:rPr>
          <w:rFonts w:ascii="Times New Roman" w:hAnsi="Times New Roman" w:cs="Times New Roman"/>
        </w:rPr>
        <w:tab/>
      </w:r>
      <w:r w:rsidR="00036B77">
        <w:rPr>
          <w:rFonts w:ascii="Times New Roman" w:hAnsi="Times New Roman" w:cs="Times New Roman"/>
        </w:rPr>
        <w:tab/>
      </w:r>
      <w:r w:rsidR="00036B77">
        <w:rPr>
          <w:rFonts w:ascii="Times New Roman" w:hAnsi="Times New Roman" w:cs="Times New Roman"/>
        </w:rPr>
        <w:tab/>
      </w:r>
      <w:r w:rsidR="00036B77">
        <w:rPr>
          <w:rFonts w:ascii="Times New Roman" w:hAnsi="Times New Roman" w:cs="Times New Roman"/>
        </w:rPr>
        <w:tab/>
      </w:r>
      <w:r w:rsidR="00036B77">
        <w:rPr>
          <w:rFonts w:ascii="Times New Roman" w:hAnsi="Times New Roman" w:cs="Times New Roman"/>
        </w:rPr>
        <w:tab/>
      </w:r>
      <w:r w:rsidR="009E10D3">
        <w:rPr>
          <w:rFonts w:ascii="Times New Roman" w:hAnsi="Times New Roman" w:cs="Times New Roman"/>
        </w:rPr>
        <w:t>2</w:t>
      </w:r>
    </w:p>
    <w:p w14:paraId="19FF8613" w14:textId="3A8105F9" w:rsidR="001C0306" w:rsidRDefault="001C0306" w:rsidP="001C0306">
      <w:pPr>
        <w:spacing w:line="480" w:lineRule="auto"/>
        <w:jc w:val="both"/>
        <w:rPr>
          <w:rFonts w:ascii="Times New Roman" w:hAnsi="Times New Roman" w:cs="Times New Roman"/>
        </w:rPr>
      </w:pPr>
      <w:r>
        <w:rPr>
          <w:rFonts w:ascii="Times New Roman" w:hAnsi="Times New Roman" w:cs="Times New Roman"/>
        </w:rPr>
        <w:t>Introduction</w:t>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10D3">
        <w:rPr>
          <w:rFonts w:ascii="Times New Roman" w:hAnsi="Times New Roman" w:cs="Times New Roman"/>
        </w:rPr>
        <w:t>2</w:t>
      </w:r>
    </w:p>
    <w:p w14:paraId="7AC74F22" w14:textId="63E11190" w:rsidR="001C0306" w:rsidRDefault="001C0306" w:rsidP="001C0306">
      <w:pPr>
        <w:spacing w:line="480" w:lineRule="auto"/>
        <w:jc w:val="both"/>
        <w:rPr>
          <w:rFonts w:ascii="Times New Roman" w:hAnsi="Times New Roman" w:cs="Times New Roman"/>
        </w:rPr>
      </w:pPr>
      <w:r>
        <w:rPr>
          <w:rFonts w:ascii="Times New Roman" w:hAnsi="Times New Roman" w:cs="Times New Roman"/>
        </w:rPr>
        <w:t>What are microRNAs</w:t>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7F7D45">
        <w:rPr>
          <w:rFonts w:ascii="Times New Roman" w:hAnsi="Times New Roman" w:cs="Times New Roman"/>
        </w:rPr>
        <w:t>3</w:t>
      </w:r>
    </w:p>
    <w:p w14:paraId="1B5D0C32" w14:textId="36BAAC0C" w:rsidR="001C0306" w:rsidRDefault="001C0306" w:rsidP="001C0306">
      <w:pPr>
        <w:spacing w:line="480" w:lineRule="auto"/>
        <w:jc w:val="both"/>
        <w:rPr>
          <w:rFonts w:ascii="Times New Roman" w:hAnsi="Times New Roman" w:cs="Times New Roman"/>
        </w:rPr>
      </w:pPr>
      <w:r>
        <w:rPr>
          <w:rFonts w:ascii="Times New Roman" w:hAnsi="Times New Roman" w:cs="Times New Roman"/>
        </w:rPr>
        <w:t>Herpetic stromal keratitis</w:t>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6B5AC0">
        <w:rPr>
          <w:rFonts w:ascii="Times New Roman" w:hAnsi="Times New Roman" w:cs="Times New Roman"/>
        </w:rPr>
        <w:t>4</w:t>
      </w:r>
    </w:p>
    <w:p w14:paraId="1E11D076" w14:textId="35DA9B44" w:rsidR="001C0306" w:rsidRDefault="001C0306" w:rsidP="001C0306">
      <w:pPr>
        <w:spacing w:line="480" w:lineRule="auto"/>
        <w:jc w:val="both"/>
        <w:rPr>
          <w:rFonts w:ascii="Times New Roman" w:hAnsi="Times New Roman" w:cs="Times New Roman"/>
        </w:rPr>
      </w:pPr>
      <w:proofErr w:type="gramStart"/>
      <w:r>
        <w:rPr>
          <w:rFonts w:ascii="Times New Roman" w:hAnsi="Times New Roman" w:cs="Times New Roman"/>
        </w:rPr>
        <w:t>microRNAs</w:t>
      </w:r>
      <w:proofErr w:type="gramEnd"/>
      <w:r>
        <w:rPr>
          <w:rFonts w:ascii="Times New Roman" w:hAnsi="Times New Roman" w:cs="Times New Roman"/>
        </w:rPr>
        <w:t xml:space="preserve"> and latency</w:t>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6B5AC0">
        <w:rPr>
          <w:rFonts w:ascii="Times New Roman" w:hAnsi="Times New Roman" w:cs="Times New Roman"/>
        </w:rPr>
        <w:t>6</w:t>
      </w:r>
    </w:p>
    <w:p w14:paraId="5C382DC4" w14:textId="2EAD6B14" w:rsidR="009E719A" w:rsidRDefault="009E719A" w:rsidP="001C0306">
      <w:pPr>
        <w:spacing w:line="480" w:lineRule="auto"/>
        <w:jc w:val="both"/>
        <w:rPr>
          <w:rFonts w:ascii="Times New Roman" w:hAnsi="Times New Roman" w:cs="Times New Roman"/>
        </w:rPr>
      </w:pPr>
      <w:proofErr w:type="spellStart"/>
      <w:proofErr w:type="gramStart"/>
      <w:r>
        <w:rPr>
          <w:rFonts w:ascii="Times New Roman" w:hAnsi="Times New Roman" w:cs="Times New Roman"/>
        </w:rPr>
        <w:t>miRNAs</w:t>
      </w:r>
      <w:proofErr w:type="spellEnd"/>
      <w:proofErr w:type="gramEnd"/>
      <w:r>
        <w:rPr>
          <w:rFonts w:ascii="Times New Roman" w:hAnsi="Times New Roman" w:cs="Times New Roman"/>
        </w:rPr>
        <w:t xml:space="preserve"> and angiogenesis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6B5AC0">
        <w:rPr>
          <w:rFonts w:ascii="Times New Roman" w:hAnsi="Times New Roman" w:cs="Times New Roman"/>
        </w:rPr>
        <w:t>9</w:t>
      </w:r>
    </w:p>
    <w:p w14:paraId="2C770454" w14:textId="48990A60" w:rsidR="001C0306" w:rsidRDefault="001C0306" w:rsidP="001C0306">
      <w:pPr>
        <w:spacing w:line="480" w:lineRule="auto"/>
        <w:jc w:val="both"/>
        <w:rPr>
          <w:rFonts w:ascii="Times New Roman" w:hAnsi="Times New Roman" w:cs="Times New Roman"/>
        </w:rPr>
      </w:pPr>
      <w:proofErr w:type="spellStart"/>
      <w:proofErr w:type="gramStart"/>
      <w:r>
        <w:rPr>
          <w:rFonts w:ascii="Times New Roman" w:hAnsi="Times New Roman" w:cs="Times New Roman"/>
        </w:rPr>
        <w:t>miRNAs</w:t>
      </w:r>
      <w:proofErr w:type="spellEnd"/>
      <w:proofErr w:type="gramEnd"/>
      <w:r>
        <w:rPr>
          <w:rFonts w:ascii="Times New Roman" w:hAnsi="Times New Roman" w:cs="Times New Roman"/>
        </w:rPr>
        <w:t xml:space="preserve"> and inflammation</w:t>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6B5AC0">
        <w:rPr>
          <w:rFonts w:ascii="Times New Roman" w:hAnsi="Times New Roman" w:cs="Times New Roman"/>
        </w:rPr>
        <w:t>12</w:t>
      </w:r>
    </w:p>
    <w:p w14:paraId="79CF11B9" w14:textId="5B50556A" w:rsidR="001C0306" w:rsidRDefault="001C0306" w:rsidP="001C0306">
      <w:pPr>
        <w:spacing w:line="480" w:lineRule="auto"/>
        <w:jc w:val="both"/>
        <w:rPr>
          <w:rFonts w:ascii="Times New Roman" w:hAnsi="Times New Roman" w:cs="Times New Roman"/>
        </w:rPr>
      </w:pPr>
      <w:proofErr w:type="spellStart"/>
      <w:proofErr w:type="gramStart"/>
      <w:r>
        <w:rPr>
          <w:rFonts w:ascii="Times New Roman" w:hAnsi="Times New Roman" w:cs="Times New Roman"/>
        </w:rPr>
        <w:t>miRNAs</w:t>
      </w:r>
      <w:proofErr w:type="spellEnd"/>
      <w:proofErr w:type="gramEnd"/>
      <w:r>
        <w:rPr>
          <w:rFonts w:ascii="Times New Roman" w:hAnsi="Times New Roman" w:cs="Times New Roman"/>
        </w:rPr>
        <w:t xml:space="preserve"> and anti-inflammation and resolution</w:t>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2F710E">
        <w:rPr>
          <w:rFonts w:ascii="Times New Roman" w:hAnsi="Times New Roman" w:cs="Times New Roman"/>
        </w:rPr>
        <w:t>17</w:t>
      </w:r>
    </w:p>
    <w:p w14:paraId="7E215EB0" w14:textId="27962ADB" w:rsidR="00036B77" w:rsidRDefault="00036B77" w:rsidP="001C0306">
      <w:pPr>
        <w:spacing w:line="480" w:lineRule="auto"/>
        <w:jc w:val="both"/>
        <w:rPr>
          <w:rFonts w:ascii="Times New Roman" w:hAnsi="Times New Roman" w:cs="Times New Roman"/>
        </w:rPr>
      </w:pPr>
      <w:r>
        <w:rPr>
          <w:rFonts w:ascii="Times New Roman" w:hAnsi="Times New Roman" w:cs="Times New Roman"/>
        </w:rPr>
        <w:t xml:space="preserve">Potential of </w:t>
      </w:r>
      <w:proofErr w:type="spellStart"/>
      <w:r>
        <w:rPr>
          <w:rFonts w:ascii="Times New Roman" w:hAnsi="Times New Roman" w:cs="Times New Roman"/>
        </w:rPr>
        <w:t>miRNA</w:t>
      </w:r>
      <w:proofErr w:type="spellEnd"/>
      <w:r>
        <w:rPr>
          <w:rFonts w:ascii="Times New Roman" w:hAnsi="Times New Roman" w:cs="Times New Roman"/>
        </w:rPr>
        <w:t xml:space="preserve"> targeting</w:t>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2F710E">
        <w:rPr>
          <w:rFonts w:ascii="Times New Roman" w:hAnsi="Times New Roman" w:cs="Times New Roman"/>
        </w:rPr>
        <w:t>20</w:t>
      </w:r>
    </w:p>
    <w:p w14:paraId="3F6AF3C8" w14:textId="758515CC" w:rsidR="001C0306" w:rsidRDefault="001C0306" w:rsidP="001C0306">
      <w:pPr>
        <w:spacing w:line="480" w:lineRule="auto"/>
        <w:jc w:val="both"/>
        <w:rPr>
          <w:rFonts w:ascii="Times New Roman" w:hAnsi="Times New Roman" w:cs="Times New Roman"/>
        </w:rPr>
      </w:pPr>
      <w:r>
        <w:rPr>
          <w:rFonts w:ascii="Times New Roman" w:hAnsi="Times New Roman" w:cs="Times New Roman"/>
        </w:rPr>
        <w:t>Concluding remarks</w:t>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F605F6">
        <w:rPr>
          <w:rFonts w:ascii="Times New Roman" w:hAnsi="Times New Roman" w:cs="Times New Roman"/>
        </w:rPr>
        <w:t>21</w:t>
      </w:r>
    </w:p>
    <w:p w14:paraId="05171202" w14:textId="2038D106" w:rsidR="001C0306" w:rsidRDefault="001C0306" w:rsidP="001C0306">
      <w:pPr>
        <w:spacing w:line="480" w:lineRule="auto"/>
        <w:jc w:val="both"/>
        <w:rPr>
          <w:rFonts w:ascii="Times New Roman" w:hAnsi="Times New Roman" w:cs="Times New Roman"/>
        </w:rPr>
      </w:pPr>
      <w:r>
        <w:rPr>
          <w:rFonts w:ascii="Times New Roman" w:hAnsi="Times New Roman" w:cs="Times New Roman"/>
        </w:rPr>
        <w:t>List of references</w:t>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F605F6">
        <w:rPr>
          <w:rFonts w:ascii="Times New Roman" w:hAnsi="Times New Roman" w:cs="Times New Roman"/>
        </w:rPr>
        <w:t>23</w:t>
      </w:r>
    </w:p>
    <w:p w14:paraId="5009F786" w14:textId="2578A162" w:rsidR="001C0306" w:rsidRDefault="001C0306" w:rsidP="001C0306">
      <w:pPr>
        <w:spacing w:line="480" w:lineRule="auto"/>
        <w:jc w:val="both"/>
        <w:rPr>
          <w:rFonts w:ascii="Times New Roman" w:hAnsi="Times New Roman" w:cs="Times New Roman"/>
        </w:rPr>
      </w:pPr>
      <w:r>
        <w:rPr>
          <w:rFonts w:ascii="Times New Roman" w:hAnsi="Times New Roman" w:cs="Times New Roman"/>
        </w:rPr>
        <w:t>Appendix</w:t>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9E719A">
        <w:rPr>
          <w:rFonts w:ascii="Times New Roman" w:hAnsi="Times New Roman" w:cs="Times New Roman"/>
        </w:rPr>
        <w:tab/>
      </w:r>
      <w:r w:rsidR="00F605F6">
        <w:rPr>
          <w:rFonts w:ascii="Times New Roman" w:hAnsi="Times New Roman" w:cs="Times New Roman"/>
        </w:rPr>
        <w:t>37</w:t>
      </w:r>
    </w:p>
    <w:p w14:paraId="2D8AC575" w14:textId="2F6C8EF4" w:rsidR="00D727C1" w:rsidRPr="00D727C1" w:rsidRDefault="00D727C1" w:rsidP="00D727C1">
      <w:pPr>
        <w:widowControl w:val="0"/>
        <w:autoSpaceDE w:val="0"/>
        <w:autoSpaceDN w:val="0"/>
        <w:adjustRightInd w:val="0"/>
        <w:spacing w:line="480" w:lineRule="auto"/>
        <w:jc w:val="both"/>
        <w:rPr>
          <w:rFonts w:ascii="Times New Roman" w:hAnsi="Times New Roman"/>
          <w:b/>
          <w:sz w:val="32"/>
          <w:szCs w:val="32"/>
        </w:rPr>
      </w:pPr>
      <w:r w:rsidRPr="00D727C1">
        <w:rPr>
          <w:rFonts w:ascii="Times New Roman" w:hAnsi="Times New Roman"/>
          <w:b/>
          <w:bCs/>
          <w:sz w:val="32"/>
          <w:szCs w:val="32"/>
        </w:rPr>
        <w:t>Activation of endothelial roundabout receptor 4 (Robo4) reduces the severity of virus induced keratitis</w:t>
      </w:r>
      <w:r w:rsidR="0051282D">
        <w:rPr>
          <w:rFonts w:ascii="Times New Roman" w:hAnsi="Times New Roman"/>
          <w:b/>
          <w:bCs/>
          <w:sz w:val="32"/>
          <w:szCs w:val="32"/>
        </w:rPr>
        <w:tab/>
      </w:r>
      <w:r w:rsidR="0051282D">
        <w:rPr>
          <w:rFonts w:ascii="Times New Roman" w:hAnsi="Times New Roman"/>
          <w:b/>
          <w:bCs/>
          <w:sz w:val="32"/>
          <w:szCs w:val="32"/>
        </w:rPr>
        <w:tab/>
      </w:r>
      <w:r w:rsidR="0051282D">
        <w:rPr>
          <w:rFonts w:ascii="Times New Roman" w:hAnsi="Times New Roman"/>
          <w:b/>
          <w:bCs/>
          <w:sz w:val="32"/>
          <w:szCs w:val="32"/>
        </w:rPr>
        <w:tab/>
      </w:r>
      <w:r w:rsidR="006154A4">
        <w:rPr>
          <w:rFonts w:ascii="Times New Roman" w:hAnsi="Times New Roman"/>
          <w:b/>
          <w:bCs/>
          <w:sz w:val="32"/>
          <w:szCs w:val="32"/>
        </w:rPr>
        <w:tab/>
      </w:r>
      <w:r w:rsidR="006154A4">
        <w:rPr>
          <w:rFonts w:ascii="Times New Roman" w:hAnsi="Times New Roman"/>
          <w:b/>
          <w:bCs/>
          <w:sz w:val="32"/>
          <w:szCs w:val="32"/>
        </w:rPr>
        <w:tab/>
      </w:r>
      <w:r w:rsidR="006154A4">
        <w:rPr>
          <w:rFonts w:ascii="Times New Roman" w:hAnsi="Times New Roman"/>
          <w:b/>
          <w:bCs/>
          <w:sz w:val="32"/>
          <w:szCs w:val="32"/>
        </w:rPr>
        <w:tab/>
      </w:r>
      <w:r w:rsidR="006154A4">
        <w:rPr>
          <w:rFonts w:ascii="Times New Roman" w:hAnsi="Times New Roman"/>
          <w:b/>
          <w:bCs/>
          <w:sz w:val="32"/>
          <w:szCs w:val="32"/>
        </w:rPr>
        <w:tab/>
      </w:r>
      <w:r w:rsidR="006154A4">
        <w:rPr>
          <w:rFonts w:ascii="Times New Roman" w:hAnsi="Times New Roman"/>
          <w:b/>
          <w:bCs/>
          <w:sz w:val="32"/>
          <w:szCs w:val="32"/>
        </w:rPr>
        <w:tab/>
      </w:r>
      <w:r w:rsidR="006154A4">
        <w:rPr>
          <w:rFonts w:ascii="Times New Roman" w:hAnsi="Times New Roman"/>
          <w:b/>
          <w:bCs/>
          <w:sz w:val="32"/>
          <w:szCs w:val="32"/>
        </w:rPr>
        <w:tab/>
      </w:r>
      <w:r w:rsidR="006154A4">
        <w:rPr>
          <w:rFonts w:ascii="Times New Roman" w:hAnsi="Times New Roman"/>
          <w:b/>
          <w:bCs/>
          <w:sz w:val="32"/>
          <w:szCs w:val="32"/>
        </w:rPr>
        <w:tab/>
      </w:r>
      <w:r w:rsidR="006154A4">
        <w:rPr>
          <w:rFonts w:ascii="Times New Roman" w:hAnsi="Times New Roman"/>
          <w:b/>
          <w:bCs/>
          <w:sz w:val="32"/>
          <w:szCs w:val="32"/>
        </w:rPr>
        <w:tab/>
      </w:r>
      <w:r w:rsidR="006154A4">
        <w:rPr>
          <w:rFonts w:ascii="Times New Roman" w:hAnsi="Times New Roman"/>
          <w:b/>
          <w:bCs/>
          <w:sz w:val="32"/>
          <w:szCs w:val="32"/>
        </w:rPr>
        <w:tab/>
      </w:r>
      <w:r w:rsidR="00FE7345">
        <w:rPr>
          <w:rFonts w:ascii="Times New Roman" w:hAnsi="Times New Roman"/>
          <w:b/>
          <w:bCs/>
          <w:sz w:val="32"/>
          <w:szCs w:val="32"/>
        </w:rPr>
        <w:tab/>
      </w:r>
      <w:r w:rsidR="00FE7345">
        <w:rPr>
          <w:rFonts w:ascii="Times New Roman" w:hAnsi="Times New Roman"/>
          <w:b/>
          <w:bCs/>
          <w:sz w:val="32"/>
          <w:szCs w:val="32"/>
        </w:rPr>
        <w:tab/>
      </w:r>
      <w:r w:rsidR="00FE7345">
        <w:rPr>
          <w:rFonts w:ascii="Times New Roman" w:hAnsi="Times New Roman"/>
          <w:b/>
          <w:bCs/>
          <w:sz w:val="32"/>
          <w:szCs w:val="32"/>
        </w:rPr>
        <w:tab/>
      </w:r>
      <w:r w:rsidR="00F605F6">
        <w:rPr>
          <w:rFonts w:ascii="Times New Roman" w:hAnsi="Times New Roman" w:cs="Times New Roman"/>
        </w:rPr>
        <w:t>43</w:t>
      </w:r>
    </w:p>
    <w:p w14:paraId="4AD1E318" w14:textId="20288C32" w:rsidR="00260141" w:rsidRDefault="00260141" w:rsidP="00260141">
      <w:pPr>
        <w:spacing w:line="480" w:lineRule="auto"/>
        <w:jc w:val="both"/>
        <w:rPr>
          <w:rFonts w:ascii="Times New Roman" w:hAnsi="Times New Roman" w:cs="Times New Roman"/>
        </w:rPr>
      </w:pPr>
      <w:r>
        <w:rPr>
          <w:rFonts w:ascii="Times New Roman" w:hAnsi="Times New Roman" w:cs="Times New Roman"/>
        </w:rPr>
        <w:t>Abstract</w:t>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F605F6">
        <w:rPr>
          <w:rFonts w:ascii="Times New Roman" w:hAnsi="Times New Roman" w:cs="Times New Roman"/>
        </w:rPr>
        <w:t>44</w:t>
      </w:r>
    </w:p>
    <w:p w14:paraId="7101FD1D" w14:textId="170F5A6E" w:rsidR="00260141" w:rsidRDefault="00260141" w:rsidP="00260141">
      <w:pPr>
        <w:spacing w:line="480" w:lineRule="auto"/>
        <w:jc w:val="both"/>
        <w:rPr>
          <w:rFonts w:ascii="Times New Roman" w:hAnsi="Times New Roman" w:cs="Times New Roman"/>
        </w:rPr>
      </w:pPr>
      <w:r>
        <w:rPr>
          <w:rFonts w:ascii="Times New Roman" w:hAnsi="Times New Roman" w:cs="Times New Roman"/>
        </w:rPr>
        <w:lastRenderedPageBreak/>
        <w:t>Introduction</w:t>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F605F6">
        <w:rPr>
          <w:rFonts w:ascii="Times New Roman" w:hAnsi="Times New Roman" w:cs="Times New Roman"/>
        </w:rPr>
        <w:t>45</w:t>
      </w:r>
    </w:p>
    <w:p w14:paraId="745822DD" w14:textId="618767F8" w:rsidR="00260141" w:rsidRDefault="00260141" w:rsidP="00260141">
      <w:pPr>
        <w:spacing w:line="480" w:lineRule="auto"/>
        <w:jc w:val="both"/>
        <w:rPr>
          <w:rFonts w:ascii="Times New Roman" w:hAnsi="Times New Roman" w:cs="Times New Roman"/>
        </w:rPr>
      </w:pPr>
      <w:r>
        <w:rPr>
          <w:rFonts w:ascii="Times New Roman" w:hAnsi="Times New Roman" w:cs="Times New Roman"/>
        </w:rPr>
        <w:t>Materials and methods</w:t>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F605F6">
        <w:rPr>
          <w:rFonts w:ascii="Times New Roman" w:hAnsi="Times New Roman" w:cs="Times New Roman"/>
        </w:rPr>
        <w:t>47</w:t>
      </w:r>
    </w:p>
    <w:p w14:paraId="743E76B0" w14:textId="3780038F" w:rsidR="00260141" w:rsidRDefault="00260141" w:rsidP="00260141">
      <w:pPr>
        <w:spacing w:line="480" w:lineRule="auto"/>
        <w:jc w:val="both"/>
        <w:rPr>
          <w:rFonts w:ascii="Times New Roman" w:hAnsi="Times New Roman" w:cs="Times New Roman"/>
        </w:rPr>
      </w:pPr>
      <w:r>
        <w:rPr>
          <w:rFonts w:ascii="Times New Roman" w:hAnsi="Times New Roman" w:cs="Times New Roman"/>
        </w:rPr>
        <w:t>Results</w:t>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AC4D55">
        <w:rPr>
          <w:rFonts w:ascii="Times New Roman" w:hAnsi="Times New Roman" w:cs="Times New Roman"/>
        </w:rPr>
        <w:t>52</w:t>
      </w:r>
    </w:p>
    <w:p w14:paraId="1B5C2843" w14:textId="5FD99D71" w:rsidR="00260141" w:rsidRDefault="00260141" w:rsidP="00260141">
      <w:pPr>
        <w:spacing w:line="480" w:lineRule="auto"/>
        <w:jc w:val="both"/>
        <w:rPr>
          <w:rFonts w:ascii="Times New Roman" w:hAnsi="Times New Roman" w:cs="Times New Roman"/>
        </w:rPr>
      </w:pPr>
      <w:r>
        <w:rPr>
          <w:rFonts w:ascii="Times New Roman" w:hAnsi="Times New Roman" w:cs="Times New Roman"/>
        </w:rPr>
        <w:t>Discussion</w:t>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AC4D55">
        <w:rPr>
          <w:rFonts w:ascii="Times New Roman" w:hAnsi="Times New Roman" w:cs="Times New Roman"/>
        </w:rPr>
        <w:t>58</w:t>
      </w:r>
    </w:p>
    <w:p w14:paraId="39816297" w14:textId="703EF4EF" w:rsidR="00260141" w:rsidRDefault="00260141" w:rsidP="00260141">
      <w:pPr>
        <w:spacing w:line="480" w:lineRule="auto"/>
        <w:jc w:val="both"/>
        <w:rPr>
          <w:rFonts w:ascii="Times New Roman" w:hAnsi="Times New Roman" w:cs="Times New Roman"/>
        </w:rPr>
      </w:pPr>
      <w:r>
        <w:rPr>
          <w:rFonts w:ascii="Times New Roman" w:hAnsi="Times New Roman" w:cs="Times New Roman"/>
        </w:rPr>
        <w:t>List of references</w:t>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AC4D55">
        <w:rPr>
          <w:rFonts w:ascii="Times New Roman" w:hAnsi="Times New Roman" w:cs="Times New Roman"/>
        </w:rPr>
        <w:t>63</w:t>
      </w:r>
    </w:p>
    <w:p w14:paraId="33B002F0" w14:textId="61DA454B" w:rsidR="00260141" w:rsidRDefault="00260141" w:rsidP="00260141">
      <w:pPr>
        <w:spacing w:line="480" w:lineRule="auto"/>
        <w:jc w:val="both"/>
        <w:rPr>
          <w:rFonts w:ascii="Times New Roman" w:hAnsi="Times New Roman" w:cs="Times New Roman"/>
        </w:rPr>
      </w:pPr>
      <w:r>
        <w:rPr>
          <w:rFonts w:ascii="Times New Roman" w:hAnsi="Times New Roman" w:cs="Times New Roman"/>
        </w:rPr>
        <w:t>Appendix</w:t>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51282D">
        <w:rPr>
          <w:rFonts w:ascii="Times New Roman" w:hAnsi="Times New Roman" w:cs="Times New Roman"/>
        </w:rPr>
        <w:tab/>
      </w:r>
      <w:r w:rsidR="00AC4D55">
        <w:rPr>
          <w:rFonts w:ascii="Times New Roman" w:hAnsi="Times New Roman" w:cs="Times New Roman"/>
        </w:rPr>
        <w:t>69</w:t>
      </w:r>
    </w:p>
    <w:p w14:paraId="5E625025" w14:textId="1B65E771" w:rsidR="001C0306" w:rsidRPr="001C0306" w:rsidRDefault="001C0306" w:rsidP="001C0306">
      <w:pPr>
        <w:spacing w:line="480" w:lineRule="auto"/>
        <w:jc w:val="both"/>
        <w:rPr>
          <w:rFonts w:ascii="Times New Roman" w:hAnsi="Times New Roman" w:cs="Times New Roman"/>
          <w:b/>
          <w:sz w:val="32"/>
          <w:szCs w:val="32"/>
        </w:rPr>
      </w:pPr>
      <w:r w:rsidRPr="001C0306">
        <w:rPr>
          <w:rFonts w:ascii="Times New Roman" w:hAnsi="Times New Roman" w:cs="Times New Roman"/>
          <w:b/>
          <w:sz w:val="32"/>
          <w:szCs w:val="32"/>
        </w:rPr>
        <w:t>Role of microRNA-132 in angiogenesis after ocular infection with herpes simplex virus</w:t>
      </w:r>
      <w:r w:rsidR="00AC4D55">
        <w:rPr>
          <w:rFonts w:ascii="Times New Roman" w:hAnsi="Times New Roman" w:cs="Times New Roman"/>
          <w:b/>
          <w:sz w:val="32"/>
          <w:szCs w:val="32"/>
        </w:rPr>
        <w:tab/>
      </w:r>
      <w:r w:rsidR="00AC4D55">
        <w:rPr>
          <w:rFonts w:ascii="Times New Roman" w:hAnsi="Times New Roman" w:cs="Times New Roman"/>
          <w:b/>
          <w:sz w:val="32"/>
          <w:szCs w:val="32"/>
        </w:rPr>
        <w:tab/>
      </w:r>
      <w:r w:rsidR="00AC4D55">
        <w:rPr>
          <w:rFonts w:ascii="Times New Roman" w:hAnsi="Times New Roman" w:cs="Times New Roman"/>
          <w:b/>
          <w:sz w:val="32"/>
          <w:szCs w:val="32"/>
        </w:rPr>
        <w:tab/>
      </w:r>
      <w:r w:rsidR="00AC4D55">
        <w:rPr>
          <w:rFonts w:ascii="Times New Roman" w:hAnsi="Times New Roman" w:cs="Times New Roman"/>
          <w:b/>
          <w:sz w:val="32"/>
          <w:szCs w:val="32"/>
        </w:rPr>
        <w:tab/>
      </w:r>
      <w:r w:rsidR="00FE7345">
        <w:rPr>
          <w:rFonts w:ascii="Times New Roman" w:hAnsi="Times New Roman" w:cs="Times New Roman"/>
          <w:b/>
          <w:sz w:val="32"/>
          <w:szCs w:val="32"/>
        </w:rPr>
        <w:tab/>
      </w:r>
      <w:r w:rsidR="00FE7345">
        <w:rPr>
          <w:rFonts w:ascii="Times New Roman" w:hAnsi="Times New Roman" w:cs="Times New Roman"/>
          <w:b/>
          <w:sz w:val="32"/>
          <w:szCs w:val="32"/>
        </w:rPr>
        <w:tab/>
      </w:r>
      <w:r w:rsidR="00FE7345">
        <w:rPr>
          <w:rFonts w:ascii="Times New Roman" w:hAnsi="Times New Roman" w:cs="Times New Roman"/>
          <w:b/>
          <w:sz w:val="32"/>
          <w:szCs w:val="32"/>
        </w:rPr>
        <w:tab/>
      </w:r>
      <w:r w:rsidR="00815345">
        <w:rPr>
          <w:rFonts w:ascii="Times New Roman" w:hAnsi="Times New Roman" w:cs="Times New Roman"/>
        </w:rPr>
        <w:t>81</w:t>
      </w:r>
    </w:p>
    <w:p w14:paraId="250CDAA3" w14:textId="0BA8B244" w:rsidR="001C0306" w:rsidRDefault="001C0306" w:rsidP="001C0306">
      <w:pPr>
        <w:spacing w:line="480" w:lineRule="auto"/>
        <w:jc w:val="both"/>
        <w:rPr>
          <w:rFonts w:ascii="Times New Roman" w:hAnsi="Times New Roman" w:cs="Times New Roman"/>
        </w:rPr>
      </w:pPr>
      <w:r>
        <w:rPr>
          <w:rFonts w:ascii="Times New Roman" w:hAnsi="Times New Roman" w:cs="Times New Roman"/>
        </w:rPr>
        <w:t>Abstract</w:t>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815345">
        <w:rPr>
          <w:rFonts w:ascii="Times New Roman" w:hAnsi="Times New Roman" w:cs="Times New Roman"/>
        </w:rPr>
        <w:t>82</w:t>
      </w:r>
    </w:p>
    <w:p w14:paraId="0370F75F" w14:textId="56FB04D3" w:rsidR="001C0306" w:rsidRDefault="001C0306" w:rsidP="001C0306">
      <w:pPr>
        <w:spacing w:line="480" w:lineRule="auto"/>
        <w:jc w:val="both"/>
        <w:rPr>
          <w:rFonts w:ascii="Times New Roman" w:hAnsi="Times New Roman" w:cs="Times New Roman"/>
        </w:rPr>
      </w:pPr>
      <w:r>
        <w:rPr>
          <w:rFonts w:ascii="Times New Roman" w:hAnsi="Times New Roman" w:cs="Times New Roman"/>
        </w:rPr>
        <w:t>Introduction</w:t>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815345">
        <w:rPr>
          <w:rFonts w:ascii="Times New Roman" w:hAnsi="Times New Roman" w:cs="Times New Roman"/>
        </w:rPr>
        <w:t>83</w:t>
      </w:r>
    </w:p>
    <w:p w14:paraId="74AB8360" w14:textId="2ECDBC2D" w:rsidR="001C0306" w:rsidRDefault="001C0306" w:rsidP="001C0306">
      <w:pPr>
        <w:spacing w:line="480" w:lineRule="auto"/>
        <w:jc w:val="both"/>
        <w:rPr>
          <w:rFonts w:ascii="Times New Roman" w:hAnsi="Times New Roman" w:cs="Times New Roman"/>
        </w:rPr>
      </w:pPr>
      <w:r>
        <w:rPr>
          <w:rFonts w:ascii="Times New Roman" w:hAnsi="Times New Roman" w:cs="Times New Roman"/>
        </w:rPr>
        <w:t>Materials and methods</w:t>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815345">
        <w:rPr>
          <w:rFonts w:ascii="Times New Roman" w:hAnsi="Times New Roman" w:cs="Times New Roman"/>
        </w:rPr>
        <w:t>84</w:t>
      </w:r>
    </w:p>
    <w:p w14:paraId="72DC00AB" w14:textId="3213D770" w:rsidR="001C0306" w:rsidRDefault="001C0306" w:rsidP="001C0306">
      <w:pPr>
        <w:spacing w:line="480" w:lineRule="auto"/>
        <w:jc w:val="both"/>
        <w:rPr>
          <w:rFonts w:ascii="Times New Roman" w:hAnsi="Times New Roman" w:cs="Times New Roman"/>
        </w:rPr>
      </w:pPr>
      <w:r>
        <w:rPr>
          <w:rFonts w:ascii="Times New Roman" w:hAnsi="Times New Roman" w:cs="Times New Roman"/>
        </w:rPr>
        <w:t>Results</w:t>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815345">
        <w:rPr>
          <w:rFonts w:ascii="Times New Roman" w:hAnsi="Times New Roman" w:cs="Times New Roman"/>
        </w:rPr>
        <w:t>89</w:t>
      </w:r>
    </w:p>
    <w:p w14:paraId="4D4FF0E7" w14:textId="390F2EEF" w:rsidR="001C0306" w:rsidRDefault="001C0306" w:rsidP="001C0306">
      <w:pPr>
        <w:spacing w:line="480" w:lineRule="auto"/>
        <w:jc w:val="both"/>
        <w:rPr>
          <w:rFonts w:ascii="Times New Roman" w:hAnsi="Times New Roman" w:cs="Times New Roman"/>
        </w:rPr>
      </w:pPr>
      <w:r>
        <w:rPr>
          <w:rFonts w:ascii="Times New Roman" w:hAnsi="Times New Roman" w:cs="Times New Roman"/>
        </w:rPr>
        <w:t>Discussion</w:t>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815345">
        <w:rPr>
          <w:rFonts w:ascii="Times New Roman" w:hAnsi="Times New Roman" w:cs="Times New Roman"/>
        </w:rPr>
        <w:t>94</w:t>
      </w:r>
    </w:p>
    <w:p w14:paraId="53EEED4D" w14:textId="08924FB3" w:rsidR="00A610D1" w:rsidRDefault="00A610D1" w:rsidP="001C0306">
      <w:pPr>
        <w:spacing w:line="480" w:lineRule="auto"/>
        <w:jc w:val="both"/>
        <w:rPr>
          <w:rFonts w:ascii="Times New Roman" w:hAnsi="Times New Roman" w:cs="Times New Roman"/>
        </w:rPr>
      </w:pPr>
      <w:r>
        <w:rPr>
          <w:rFonts w:ascii="Times New Roman" w:hAnsi="Times New Roman" w:cs="Times New Roman"/>
        </w:rPr>
        <w:t>List of references</w:t>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815345">
        <w:rPr>
          <w:rFonts w:ascii="Times New Roman" w:hAnsi="Times New Roman" w:cs="Times New Roman"/>
        </w:rPr>
        <w:t>100</w:t>
      </w:r>
    </w:p>
    <w:p w14:paraId="10129085" w14:textId="09A3983C" w:rsidR="00A610D1" w:rsidRDefault="00A610D1" w:rsidP="001C0306">
      <w:pPr>
        <w:spacing w:line="480" w:lineRule="auto"/>
        <w:jc w:val="both"/>
        <w:rPr>
          <w:rFonts w:ascii="Times New Roman" w:hAnsi="Times New Roman" w:cs="Times New Roman"/>
        </w:rPr>
      </w:pPr>
      <w:r>
        <w:rPr>
          <w:rFonts w:ascii="Times New Roman" w:hAnsi="Times New Roman" w:cs="Times New Roman"/>
        </w:rPr>
        <w:t>Appendix</w:t>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815345">
        <w:rPr>
          <w:rFonts w:ascii="Times New Roman" w:hAnsi="Times New Roman" w:cs="Times New Roman"/>
        </w:rPr>
        <w:t>105</w:t>
      </w:r>
    </w:p>
    <w:p w14:paraId="3050D03D" w14:textId="207F32CB" w:rsidR="00AD0A89" w:rsidRPr="00AD0A89" w:rsidRDefault="00AD0A89" w:rsidP="00AD0A89">
      <w:pPr>
        <w:spacing w:line="480" w:lineRule="auto"/>
        <w:jc w:val="both"/>
        <w:rPr>
          <w:rFonts w:ascii="Times New Roman" w:hAnsi="Times New Roman"/>
          <w:b/>
          <w:sz w:val="32"/>
          <w:szCs w:val="32"/>
        </w:rPr>
      </w:pPr>
      <w:r w:rsidRPr="00AD0A89">
        <w:rPr>
          <w:rFonts w:ascii="Times New Roman" w:hAnsi="Times New Roman"/>
          <w:b/>
          <w:sz w:val="32"/>
          <w:szCs w:val="32"/>
        </w:rPr>
        <w:t>MicroRNA-155: Regulator of HSV-1 encephalitis but promotes stromal keratitis</w:t>
      </w:r>
      <w:r w:rsidR="00815345">
        <w:rPr>
          <w:rFonts w:ascii="Times New Roman" w:hAnsi="Times New Roman"/>
          <w:b/>
          <w:sz w:val="32"/>
          <w:szCs w:val="32"/>
        </w:rPr>
        <w:tab/>
      </w:r>
      <w:r w:rsidR="00815345">
        <w:rPr>
          <w:rFonts w:ascii="Times New Roman" w:hAnsi="Times New Roman"/>
          <w:b/>
          <w:sz w:val="32"/>
          <w:szCs w:val="32"/>
        </w:rPr>
        <w:tab/>
      </w:r>
      <w:r w:rsidR="00815345">
        <w:rPr>
          <w:rFonts w:ascii="Times New Roman" w:hAnsi="Times New Roman"/>
          <w:b/>
          <w:sz w:val="32"/>
          <w:szCs w:val="32"/>
        </w:rPr>
        <w:tab/>
      </w:r>
      <w:r w:rsidR="00815345">
        <w:rPr>
          <w:rFonts w:ascii="Times New Roman" w:hAnsi="Times New Roman"/>
          <w:b/>
          <w:sz w:val="32"/>
          <w:szCs w:val="32"/>
        </w:rPr>
        <w:tab/>
      </w:r>
      <w:r w:rsidR="00815345">
        <w:rPr>
          <w:rFonts w:ascii="Times New Roman" w:hAnsi="Times New Roman"/>
          <w:b/>
          <w:sz w:val="32"/>
          <w:szCs w:val="32"/>
        </w:rPr>
        <w:tab/>
      </w:r>
      <w:r w:rsidR="00815345">
        <w:rPr>
          <w:rFonts w:ascii="Times New Roman" w:hAnsi="Times New Roman"/>
          <w:b/>
          <w:sz w:val="32"/>
          <w:szCs w:val="32"/>
        </w:rPr>
        <w:tab/>
      </w:r>
      <w:r w:rsidR="00FE7345">
        <w:rPr>
          <w:rFonts w:ascii="Times New Roman" w:hAnsi="Times New Roman"/>
          <w:b/>
          <w:sz w:val="32"/>
          <w:szCs w:val="32"/>
        </w:rPr>
        <w:tab/>
      </w:r>
      <w:r w:rsidR="00FE7345">
        <w:rPr>
          <w:rFonts w:ascii="Times New Roman" w:hAnsi="Times New Roman"/>
          <w:b/>
          <w:sz w:val="32"/>
          <w:szCs w:val="32"/>
        </w:rPr>
        <w:tab/>
      </w:r>
      <w:r w:rsidR="00815345">
        <w:rPr>
          <w:rFonts w:ascii="Times New Roman" w:hAnsi="Times New Roman" w:cs="Times New Roman"/>
        </w:rPr>
        <w:t>116</w:t>
      </w:r>
    </w:p>
    <w:p w14:paraId="7CA9884F" w14:textId="66BA9583" w:rsidR="001C0306" w:rsidRDefault="00904D6B" w:rsidP="001C0306">
      <w:pPr>
        <w:spacing w:line="480" w:lineRule="auto"/>
        <w:jc w:val="both"/>
        <w:rPr>
          <w:rFonts w:ascii="Times New Roman" w:hAnsi="Times New Roman" w:cs="Times New Roman"/>
        </w:rPr>
      </w:pPr>
      <w:r>
        <w:rPr>
          <w:rFonts w:ascii="Times New Roman" w:hAnsi="Times New Roman" w:cs="Times New Roman"/>
        </w:rPr>
        <w:t>Abstract</w:t>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815345">
        <w:rPr>
          <w:rFonts w:ascii="Times New Roman" w:hAnsi="Times New Roman" w:cs="Times New Roman"/>
        </w:rPr>
        <w:t>117</w:t>
      </w:r>
    </w:p>
    <w:p w14:paraId="0915208C" w14:textId="604F2438" w:rsidR="00904D6B" w:rsidRDefault="00904D6B" w:rsidP="001C0306">
      <w:pPr>
        <w:spacing w:line="480" w:lineRule="auto"/>
        <w:jc w:val="both"/>
        <w:rPr>
          <w:rFonts w:ascii="Times New Roman" w:hAnsi="Times New Roman" w:cs="Times New Roman"/>
        </w:rPr>
      </w:pPr>
      <w:r>
        <w:rPr>
          <w:rFonts w:ascii="Times New Roman" w:hAnsi="Times New Roman" w:cs="Times New Roman"/>
        </w:rPr>
        <w:t>Introduction</w:t>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815345">
        <w:rPr>
          <w:rFonts w:ascii="Times New Roman" w:hAnsi="Times New Roman" w:cs="Times New Roman"/>
        </w:rPr>
        <w:t>117</w:t>
      </w:r>
    </w:p>
    <w:p w14:paraId="0FFE4F50" w14:textId="044B9D7F" w:rsidR="00904D6B" w:rsidRDefault="00904D6B" w:rsidP="001C0306">
      <w:pPr>
        <w:spacing w:line="480" w:lineRule="auto"/>
        <w:jc w:val="both"/>
        <w:rPr>
          <w:rFonts w:ascii="Times New Roman" w:hAnsi="Times New Roman" w:cs="Times New Roman"/>
        </w:rPr>
      </w:pPr>
      <w:r>
        <w:rPr>
          <w:rFonts w:ascii="Times New Roman" w:hAnsi="Times New Roman" w:cs="Times New Roman"/>
        </w:rPr>
        <w:t>Materials and methods</w:t>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815345">
        <w:rPr>
          <w:rFonts w:ascii="Times New Roman" w:hAnsi="Times New Roman" w:cs="Times New Roman"/>
        </w:rPr>
        <w:t>118</w:t>
      </w:r>
    </w:p>
    <w:p w14:paraId="1B80BFCE" w14:textId="7F197F32" w:rsidR="00904D6B" w:rsidRDefault="00904D6B" w:rsidP="001C0306">
      <w:pPr>
        <w:spacing w:line="480" w:lineRule="auto"/>
        <w:jc w:val="both"/>
        <w:rPr>
          <w:rFonts w:ascii="Times New Roman" w:hAnsi="Times New Roman" w:cs="Times New Roman"/>
        </w:rPr>
      </w:pPr>
      <w:r>
        <w:rPr>
          <w:rFonts w:ascii="Times New Roman" w:hAnsi="Times New Roman" w:cs="Times New Roman"/>
        </w:rPr>
        <w:t>Results and Discussion</w:t>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815345">
        <w:rPr>
          <w:rFonts w:ascii="Times New Roman" w:hAnsi="Times New Roman" w:cs="Times New Roman"/>
        </w:rPr>
        <w:t>121</w:t>
      </w:r>
    </w:p>
    <w:p w14:paraId="1AB42D14" w14:textId="5D0AEDD2" w:rsidR="00904D6B" w:rsidRDefault="00904D6B" w:rsidP="001C0306">
      <w:pPr>
        <w:spacing w:line="480" w:lineRule="auto"/>
        <w:jc w:val="both"/>
        <w:rPr>
          <w:rFonts w:ascii="Times New Roman" w:hAnsi="Times New Roman" w:cs="Times New Roman"/>
        </w:rPr>
      </w:pPr>
      <w:r>
        <w:rPr>
          <w:rFonts w:ascii="Times New Roman" w:hAnsi="Times New Roman" w:cs="Times New Roman"/>
        </w:rPr>
        <w:t>List of references</w:t>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815345">
        <w:rPr>
          <w:rFonts w:ascii="Times New Roman" w:hAnsi="Times New Roman" w:cs="Times New Roman"/>
        </w:rPr>
        <w:t>126</w:t>
      </w:r>
    </w:p>
    <w:p w14:paraId="0D321363" w14:textId="0099BA84" w:rsidR="00904D6B" w:rsidRDefault="00904D6B" w:rsidP="001C0306">
      <w:pPr>
        <w:spacing w:line="480" w:lineRule="auto"/>
        <w:jc w:val="both"/>
        <w:rPr>
          <w:rFonts w:ascii="Times New Roman" w:hAnsi="Times New Roman" w:cs="Times New Roman"/>
        </w:rPr>
      </w:pPr>
      <w:r>
        <w:rPr>
          <w:rFonts w:ascii="Times New Roman" w:hAnsi="Times New Roman" w:cs="Times New Roman"/>
        </w:rPr>
        <w:lastRenderedPageBreak/>
        <w:t>Appendix</w:t>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0F14D8">
        <w:rPr>
          <w:rFonts w:ascii="Times New Roman" w:hAnsi="Times New Roman" w:cs="Times New Roman"/>
        </w:rPr>
        <w:tab/>
      </w:r>
      <w:r w:rsidR="00815345">
        <w:rPr>
          <w:rFonts w:ascii="Times New Roman" w:hAnsi="Times New Roman" w:cs="Times New Roman"/>
        </w:rPr>
        <w:t>130</w:t>
      </w:r>
    </w:p>
    <w:p w14:paraId="249515E6" w14:textId="77777777" w:rsidR="00815345" w:rsidRDefault="00815345" w:rsidP="001C0306">
      <w:pPr>
        <w:spacing w:line="480" w:lineRule="auto"/>
        <w:jc w:val="both"/>
        <w:rPr>
          <w:rFonts w:ascii="Times New Roman" w:hAnsi="Times New Roman" w:cs="Times New Roman"/>
        </w:rPr>
      </w:pPr>
    </w:p>
    <w:p w14:paraId="0675D806" w14:textId="77777777" w:rsidR="00815345" w:rsidRDefault="00815345" w:rsidP="001C0306">
      <w:pPr>
        <w:spacing w:line="480" w:lineRule="auto"/>
        <w:jc w:val="both"/>
        <w:rPr>
          <w:rFonts w:ascii="Times New Roman" w:hAnsi="Times New Roman" w:cs="Times New Roman"/>
        </w:rPr>
      </w:pPr>
    </w:p>
    <w:p w14:paraId="3ED08CC1" w14:textId="77777777" w:rsidR="0011508A" w:rsidRDefault="0011508A" w:rsidP="0011508A">
      <w:pPr>
        <w:spacing w:line="480" w:lineRule="auto"/>
        <w:rPr>
          <w:rFonts w:ascii="Times New Roman" w:hAnsi="Times New Roman" w:cs="Times New Roman"/>
        </w:rPr>
      </w:pPr>
    </w:p>
    <w:p w14:paraId="0F584831" w14:textId="77777777" w:rsidR="00EF29C2" w:rsidRDefault="00EF29C2" w:rsidP="00B3699B">
      <w:pPr>
        <w:spacing w:line="480" w:lineRule="auto"/>
        <w:jc w:val="center"/>
        <w:rPr>
          <w:rFonts w:ascii="Times New Roman" w:hAnsi="Times New Roman" w:cs="Times New Roman"/>
          <w:b/>
          <w:sz w:val="36"/>
          <w:szCs w:val="36"/>
        </w:rPr>
      </w:pPr>
    </w:p>
    <w:p w14:paraId="48D642A3" w14:textId="77777777" w:rsidR="00EF29C2" w:rsidRDefault="00EF29C2" w:rsidP="00B3699B">
      <w:pPr>
        <w:spacing w:line="480" w:lineRule="auto"/>
        <w:jc w:val="center"/>
        <w:rPr>
          <w:rFonts w:ascii="Times New Roman" w:hAnsi="Times New Roman" w:cs="Times New Roman"/>
          <w:b/>
          <w:sz w:val="36"/>
          <w:szCs w:val="36"/>
        </w:rPr>
      </w:pPr>
    </w:p>
    <w:p w14:paraId="5EC741F4" w14:textId="77777777" w:rsidR="00EF29C2" w:rsidRDefault="00EF29C2" w:rsidP="00B3699B">
      <w:pPr>
        <w:spacing w:line="480" w:lineRule="auto"/>
        <w:jc w:val="center"/>
        <w:rPr>
          <w:rFonts w:ascii="Times New Roman" w:hAnsi="Times New Roman" w:cs="Times New Roman"/>
          <w:b/>
          <w:sz w:val="36"/>
          <w:szCs w:val="36"/>
        </w:rPr>
      </w:pPr>
    </w:p>
    <w:p w14:paraId="1D3A0635" w14:textId="77777777" w:rsidR="00EF29C2" w:rsidRDefault="00EF29C2" w:rsidP="00B3699B">
      <w:pPr>
        <w:spacing w:line="480" w:lineRule="auto"/>
        <w:jc w:val="center"/>
        <w:rPr>
          <w:rFonts w:ascii="Times New Roman" w:hAnsi="Times New Roman" w:cs="Times New Roman"/>
          <w:b/>
          <w:sz w:val="36"/>
          <w:szCs w:val="36"/>
        </w:rPr>
      </w:pPr>
    </w:p>
    <w:p w14:paraId="560CED8E" w14:textId="77777777" w:rsidR="00EF29C2" w:rsidRDefault="00EF29C2" w:rsidP="00B3699B">
      <w:pPr>
        <w:spacing w:line="480" w:lineRule="auto"/>
        <w:jc w:val="center"/>
        <w:rPr>
          <w:rFonts w:ascii="Times New Roman" w:hAnsi="Times New Roman" w:cs="Times New Roman"/>
          <w:b/>
          <w:sz w:val="36"/>
          <w:szCs w:val="36"/>
        </w:rPr>
      </w:pPr>
    </w:p>
    <w:p w14:paraId="4902334E" w14:textId="77777777" w:rsidR="00EF29C2" w:rsidRDefault="00EF29C2" w:rsidP="00B3699B">
      <w:pPr>
        <w:spacing w:line="480" w:lineRule="auto"/>
        <w:jc w:val="center"/>
        <w:rPr>
          <w:rFonts w:ascii="Times New Roman" w:hAnsi="Times New Roman" w:cs="Times New Roman"/>
          <w:b/>
          <w:sz w:val="36"/>
          <w:szCs w:val="36"/>
        </w:rPr>
      </w:pPr>
    </w:p>
    <w:p w14:paraId="7477258D" w14:textId="77777777" w:rsidR="00EF29C2" w:rsidRDefault="00EF29C2" w:rsidP="00B3699B">
      <w:pPr>
        <w:spacing w:line="480" w:lineRule="auto"/>
        <w:jc w:val="center"/>
        <w:rPr>
          <w:rFonts w:ascii="Times New Roman" w:hAnsi="Times New Roman" w:cs="Times New Roman"/>
          <w:b/>
          <w:sz w:val="36"/>
          <w:szCs w:val="36"/>
        </w:rPr>
      </w:pPr>
    </w:p>
    <w:p w14:paraId="19E899D8" w14:textId="77777777" w:rsidR="00EF29C2" w:rsidRDefault="00EF29C2" w:rsidP="00B3699B">
      <w:pPr>
        <w:spacing w:line="480" w:lineRule="auto"/>
        <w:jc w:val="center"/>
        <w:rPr>
          <w:rFonts w:ascii="Times New Roman" w:hAnsi="Times New Roman" w:cs="Times New Roman"/>
          <w:b/>
          <w:sz w:val="36"/>
          <w:szCs w:val="36"/>
        </w:rPr>
      </w:pPr>
    </w:p>
    <w:p w14:paraId="0B62C49F" w14:textId="77777777" w:rsidR="00EF29C2" w:rsidRDefault="00EF29C2" w:rsidP="00B3699B">
      <w:pPr>
        <w:spacing w:line="480" w:lineRule="auto"/>
        <w:jc w:val="center"/>
        <w:rPr>
          <w:rFonts w:ascii="Times New Roman" w:hAnsi="Times New Roman" w:cs="Times New Roman"/>
          <w:b/>
          <w:sz w:val="36"/>
          <w:szCs w:val="36"/>
        </w:rPr>
      </w:pPr>
    </w:p>
    <w:p w14:paraId="671DB05F" w14:textId="77777777" w:rsidR="00EF29C2" w:rsidRDefault="00EF29C2" w:rsidP="00B3699B">
      <w:pPr>
        <w:spacing w:line="480" w:lineRule="auto"/>
        <w:jc w:val="center"/>
        <w:rPr>
          <w:rFonts w:ascii="Times New Roman" w:hAnsi="Times New Roman" w:cs="Times New Roman"/>
          <w:b/>
          <w:sz w:val="36"/>
          <w:szCs w:val="36"/>
        </w:rPr>
      </w:pPr>
    </w:p>
    <w:p w14:paraId="79041795" w14:textId="77777777" w:rsidR="00EF29C2" w:rsidRDefault="00EF29C2" w:rsidP="00B3699B">
      <w:pPr>
        <w:spacing w:line="480" w:lineRule="auto"/>
        <w:jc w:val="center"/>
        <w:rPr>
          <w:rFonts w:ascii="Times New Roman" w:hAnsi="Times New Roman" w:cs="Times New Roman"/>
          <w:b/>
          <w:sz w:val="36"/>
          <w:szCs w:val="36"/>
        </w:rPr>
      </w:pPr>
    </w:p>
    <w:p w14:paraId="2D099EA0" w14:textId="77777777" w:rsidR="00EF29C2" w:rsidRDefault="00EF29C2" w:rsidP="00B3699B">
      <w:pPr>
        <w:spacing w:line="480" w:lineRule="auto"/>
        <w:jc w:val="center"/>
        <w:rPr>
          <w:rFonts w:ascii="Times New Roman" w:hAnsi="Times New Roman" w:cs="Times New Roman"/>
          <w:b/>
          <w:sz w:val="36"/>
          <w:szCs w:val="36"/>
        </w:rPr>
      </w:pPr>
    </w:p>
    <w:p w14:paraId="65171E63" w14:textId="77777777" w:rsidR="00EF29C2" w:rsidRDefault="00EF29C2" w:rsidP="00B3699B">
      <w:pPr>
        <w:spacing w:line="480" w:lineRule="auto"/>
        <w:jc w:val="center"/>
        <w:rPr>
          <w:rFonts w:ascii="Times New Roman" w:hAnsi="Times New Roman" w:cs="Times New Roman"/>
          <w:b/>
          <w:sz w:val="36"/>
          <w:szCs w:val="36"/>
        </w:rPr>
      </w:pPr>
    </w:p>
    <w:p w14:paraId="38B67728" w14:textId="4B060369" w:rsidR="00374E0A" w:rsidRPr="00374E0A" w:rsidRDefault="00374E0A" w:rsidP="00B3699B">
      <w:pPr>
        <w:spacing w:line="480" w:lineRule="auto"/>
        <w:jc w:val="center"/>
        <w:rPr>
          <w:rFonts w:ascii="Times New Roman" w:hAnsi="Times New Roman" w:cs="Times New Roman"/>
          <w:b/>
          <w:sz w:val="36"/>
          <w:szCs w:val="36"/>
        </w:rPr>
      </w:pPr>
      <w:r w:rsidRPr="00374E0A">
        <w:rPr>
          <w:rFonts w:ascii="Times New Roman" w:hAnsi="Times New Roman" w:cs="Times New Roman"/>
          <w:b/>
          <w:sz w:val="36"/>
          <w:szCs w:val="36"/>
        </w:rPr>
        <w:lastRenderedPageBreak/>
        <w:t>List of Tables</w:t>
      </w:r>
    </w:p>
    <w:p w14:paraId="4831CAC1" w14:textId="2FA711D0" w:rsidR="00374E0A" w:rsidRDefault="00374E0A" w:rsidP="00374E0A">
      <w:pPr>
        <w:spacing w:line="480" w:lineRule="auto"/>
        <w:jc w:val="both"/>
        <w:rPr>
          <w:rFonts w:ascii="Times New Roman" w:hAnsi="Times New Roman" w:cs="Times New Roman"/>
          <w:b/>
        </w:rPr>
      </w:pPr>
      <w:r w:rsidRPr="00374E0A">
        <w:rPr>
          <w:rFonts w:ascii="Times New Roman" w:hAnsi="Times New Roman" w:cs="Times New Roman"/>
        </w:rPr>
        <w:t xml:space="preserve">Table 1.1. Speculative role of </w:t>
      </w:r>
      <w:proofErr w:type="spellStart"/>
      <w:r w:rsidRPr="00374E0A">
        <w:rPr>
          <w:rFonts w:ascii="Times New Roman" w:hAnsi="Times New Roman" w:cs="Times New Roman"/>
        </w:rPr>
        <w:t>miRNAs</w:t>
      </w:r>
      <w:proofErr w:type="spellEnd"/>
      <w:r w:rsidRPr="00374E0A">
        <w:rPr>
          <w:rFonts w:ascii="Times New Roman" w:hAnsi="Times New Roman" w:cs="Times New Roman"/>
        </w:rPr>
        <w:t>, their blockade/overexpression and reduction in HSK lesion severity</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sidR="00815345">
        <w:rPr>
          <w:rFonts w:ascii="Times New Roman" w:hAnsi="Times New Roman" w:cs="Times New Roman"/>
        </w:rPr>
        <w:t>37</w:t>
      </w:r>
    </w:p>
    <w:p w14:paraId="751F6B27" w14:textId="77777777" w:rsidR="000A4857" w:rsidRDefault="000A4857" w:rsidP="00AD0A89">
      <w:pPr>
        <w:rPr>
          <w:rFonts w:ascii="Times New Roman" w:hAnsi="Times New Roman" w:cs="Times New Roman"/>
          <w:b/>
          <w:sz w:val="36"/>
          <w:szCs w:val="36"/>
        </w:rPr>
      </w:pPr>
    </w:p>
    <w:p w14:paraId="393C1944" w14:textId="77777777" w:rsidR="00374E0A" w:rsidRDefault="00374E0A" w:rsidP="00AD0A89">
      <w:pPr>
        <w:rPr>
          <w:rFonts w:ascii="Times New Roman" w:hAnsi="Times New Roman" w:cs="Times New Roman"/>
          <w:b/>
          <w:sz w:val="36"/>
          <w:szCs w:val="36"/>
        </w:rPr>
      </w:pPr>
    </w:p>
    <w:p w14:paraId="51A226A9" w14:textId="77777777" w:rsidR="00374E0A" w:rsidRDefault="00374E0A" w:rsidP="00AD0A89">
      <w:pPr>
        <w:rPr>
          <w:rFonts w:ascii="Times New Roman" w:hAnsi="Times New Roman" w:cs="Times New Roman"/>
          <w:b/>
          <w:sz w:val="36"/>
          <w:szCs w:val="36"/>
        </w:rPr>
      </w:pPr>
    </w:p>
    <w:p w14:paraId="54B1FCE2" w14:textId="77777777" w:rsidR="00374E0A" w:rsidRDefault="00374E0A" w:rsidP="00AD0A89">
      <w:pPr>
        <w:rPr>
          <w:rFonts w:ascii="Times New Roman" w:hAnsi="Times New Roman" w:cs="Times New Roman"/>
          <w:b/>
          <w:sz w:val="36"/>
          <w:szCs w:val="36"/>
        </w:rPr>
      </w:pPr>
    </w:p>
    <w:p w14:paraId="4B3F3BA0" w14:textId="77777777" w:rsidR="00374E0A" w:rsidRDefault="00374E0A" w:rsidP="00AD0A89">
      <w:pPr>
        <w:rPr>
          <w:rFonts w:ascii="Times New Roman" w:hAnsi="Times New Roman" w:cs="Times New Roman"/>
          <w:b/>
          <w:sz w:val="36"/>
          <w:szCs w:val="36"/>
        </w:rPr>
      </w:pPr>
    </w:p>
    <w:p w14:paraId="53DF3494" w14:textId="77777777" w:rsidR="00374E0A" w:rsidRDefault="00374E0A" w:rsidP="00AD0A89">
      <w:pPr>
        <w:rPr>
          <w:rFonts w:ascii="Times New Roman" w:hAnsi="Times New Roman" w:cs="Times New Roman"/>
          <w:b/>
          <w:sz w:val="36"/>
          <w:szCs w:val="36"/>
        </w:rPr>
      </w:pPr>
    </w:p>
    <w:p w14:paraId="34F0E83C" w14:textId="77777777" w:rsidR="00374E0A" w:rsidRDefault="00374E0A" w:rsidP="00AD0A89">
      <w:pPr>
        <w:rPr>
          <w:rFonts w:ascii="Times New Roman" w:hAnsi="Times New Roman" w:cs="Times New Roman"/>
          <w:b/>
          <w:sz w:val="36"/>
          <w:szCs w:val="36"/>
        </w:rPr>
      </w:pPr>
    </w:p>
    <w:p w14:paraId="190A10CE" w14:textId="77777777" w:rsidR="00374E0A" w:rsidRDefault="00374E0A" w:rsidP="00AD0A89">
      <w:pPr>
        <w:rPr>
          <w:rFonts w:ascii="Times New Roman" w:hAnsi="Times New Roman" w:cs="Times New Roman"/>
          <w:b/>
          <w:sz w:val="36"/>
          <w:szCs w:val="36"/>
        </w:rPr>
      </w:pPr>
    </w:p>
    <w:p w14:paraId="32335B7F" w14:textId="77777777" w:rsidR="00374E0A" w:rsidRDefault="00374E0A" w:rsidP="00AD0A89">
      <w:pPr>
        <w:rPr>
          <w:rFonts w:ascii="Times New Roman" w:hAnsi="Times New Roman" w:cs="Times New Roman"/>
          <w:b/>
          <w:sz w:val="36"/>
          <w:szCs w:val="36"/>
        </w:rPr>
      </w:pPr>
    </w:p>
    <w:p w14:paraId="7749D480" w14:textId="77777777" w:rsidR="00374E0A" w:rsidRDefault="00374E0A" w:rsidP="00AD0A89">
      <w:pPr>
        <w:rPr>
          <w:rFonts w:ascii="Times New Roman" w:hAnsi="Times New Roman" w:cs="Times New Roman"/>
          <w:b/>
          <w:sz w:val="36"/>
          <w:szCs w:val="36"/>
        </w:rPr>
      </w:pPr>
    </w:p>
    <w:p w14:paraId="666A29A2" w14:textId="77777777" w:rsidR="00374E0A" w:rsidRDefault="00374E0A" w:rsidP="00AD0A89">
      <w:pPr>
        <w:rPr>
          <w:rFonts w:ascii="Times New Roman" w:hAnsi="Times New Roman" w:cs="Times New Roman"/>
          <w:b/>
          <w:sz w:val="36"/>
          <w:szCs w:val="36"/>
        </w:rPr>
      </w:pPr>
    </w:p>
    <w:p w14:paraId="11CC24DD" w14:textId="77777777" w:rsidR="00374E0A" w:rsidRDefault="00374E0A" w:rsidP="00AD0A89">
      <w:pPr>
        <w:rPr>
          <w:rFonts w:ascii="Times New Roman" w:hAnsi="Times New Roman" w:cs="Times New Roman"/>
          <w:b/>
          <w:sz w:val="36"/>
          <w:szCs w:val="36"/>
        </w:rPr>
      </w:pPr>
    </w:p>
    <w:p w14:paraId="5FAEF32C" w14:textId="77777777" w:rsidR="00374E0A" w:rsidRDefault="00374E0A" w:rsidP="00AD0A89">
      <w:pPr>
        <w:rPr>
          <w:rFonts w:ascii="Times New Roman" w:hAnsi="Times New Roman" w:cs="Times New Roman"/>
          <w:b/>
          <w:sz w:val="36"/>
          <w:szCs w:val="36"/>
        </w:rPr>
      </w:pPr>
    </w:p>
    <w:p w14:paraId="55B3C45D" w14:textId="77777777" w:rsidR="00374E0A" w:rsidRDefault="00374E0A" w:rsidP="00AD0A89">
      <w:pPr>
        <w:rPr>
          <w:rFonts w:ascii="Times New Roman" w:hAnsi="Times New Roman" w:cs="Times New Roman"/>
          <w:b/>
          <w:sz w:val="36"/>
          <w:szCs w:val="36"/>
        </w:rPr>
      </w:pPr>
    </w:p>
    <w:p w14:paraId="6C80F468" w14:textId="77777777" w:rsidR="00374E0A" w:rsidRDefault="00374E0A" w:rsidP="00AD0A89">
      <w:pPr>
        <w:rPr>
          <w:rFonts w:ascii="Times New Roman" w:hAnsi="Times New Roman" w:cs="Times New Roman"/>
          <w:b/>
          <w:sz w:val="36"/>
          <w:szCs w:val="36"/>
        </w:rPr>
      </w:pPr>
    </w:p>
    <w:p w14:paraId="2A2D24B5" w14:textId="77777777" w:rsidR="00374E0A" w:rsidRDefault="00374E0A" w:rsidP="00AD0A89">
      <w:pPr>
        <w:rPr>
          <w:rFonts w:ascii="Times New Roman" w:hAnsi="Times New Roman" w:cs="Times New Roman"/>
          <w:b/>
          <w:sz w:val="36"/>
          <w:szCs w:val="36"/>
        </w:rPr>
      </w:pPr>
    </w:p>
    <w:p w14:paraId="20E5EF06" w14:textId="77777777" w:rsidR="00374E0A" w:rsidRDefault="00374E0A" w:rsidP="00AD0A89">
      <w:pPr>
        <w:rPr>
          <w:rFonts w:ascii="Times New Roman" w:hAnsi="Times New Roman" w:cs="Times New Roman"/>
          <w:b/>
          <w:sz w:val="36"/>
          <w:szCs w:val="36"/>
        </w:rPr>
      </w:pPr>
    </w:p>
    <w:p w14:paraId="300F86A8" w14:textId="77777777" w:rsidR="00374E0A" w:rsidRDefault="00374E0A" w:rsidP="00AD0A89">
      <w:pPr>
        <w:rPr>
          <w:rFonts w:ascii="Times New Roman" w:hAnsi="Times New Roman" w:cs="Times New Roman"/>
          <w:b/>
          <w:sz w:val="36"/>
          <w:szCs w:val="36"/>
        </w:rPr>
      </w:pPr>
    </w:p>
    <w:p w14:paraId="5EADADD3" w14:textId="77777777" w:rsidR="00374E0A" w:rsidRDefault="00374E0A" w:rsidP="00AD0A89">
      <w:pPr>
        <w:rPr>
          <w:rFonts w:ascii="Times New Roman" w:hAnsi="Times New Roman" w:cs="Times New Roman"/>
          <w:b/>
          <w:sz w:val="36"/>
          <w:szCs w:val="36"/>
        </w:rPr>
      </w:pPr>
    </w:p>
    <w:p w14:paraId="47F26CD7" w14:textId="77777777" w:rsidR="00374E0A" w:rsidRDefault="00374E0A" w:rsidP="00AD0A89">
      <w:pPr>
        <w:rPr>
          <w:rFonts w:ascii="Times New Roman" w:hAnsi="Times New Roman" w:cs="Times New Roman"/>
          <w:b/>
          <w:sz w:val="36"/>
          <w:szCs w:val="36"/>
        </w:rPr>
      </w:pPr>
    </w:p>
    <w:p w14:paraId="3A46513E" w14:textId="77777777" w:rsidR="00374E0A" w:rsidRDefault="00374E0A" w:rsidP="00AD0A89">
      <w:pPr>
        <w:rPr>
          <w:rFonts w:ascii="Times New Roman" w:hAnsi="Times New Roman" w:cs="Times New Roman"/>
          <w:b/>
          <w:sz w:val="36"/>
          <w:szCs w:val="36"/>
        </w:rPr>
      </w:pPr>
    </w:p>
    <w:p w14:paraId="36A788E5" w14:textId="77777777" w:rsidR="00374E0A" w:rsidRDefault="00374E0A" w:rsidP="00AD0A89">
      <w:pPr>
        <w:rPr>
          <w:rFonts w:ascii="Times New Roman" w:hAnsi="Times New Roman" w:cs="Times New Roman"/>
          <w:b/>
          <w:sz w:val="36"/>
          <w:szCs w:val="36"/>
        </w:rPr>
      </w:pPr>
    </w:p>
    <w:p w14:paraId="543B9D12" w14:textId="77777777" w:rsidR="00374E0A" w:rsidRDefault="00374E0A" w:rsidP="00AD0A89">
      <w:pPr>
        <w:rPr>
          <w:rFonts w:ascii="Times New Roman" w:hAnsi="Times New Roman" w:cs="Times New Roman"/>
          <w:b/>
          <w:sz w:val="36"/>
          <w:szCs w:val="36"/>
        </w:rPr>
      </w:pPr>
    </w:p>
    <w:p w14:paraId="0E059A40" w14:textId="77777777" w:rsidR="00374E0A" w:rsidRDefault="00374E0A" w:rsidP="00AD0A89">
      <w:pPr>
        <w:rPr>
          <w:rFonts w:ascii="Times New Roman" w:hAnsi="Times New Roman" w:cs="Times New Roman"/>
          <w:b/>
          <w:sz w:val="36"/>
          <w:szCs w:val="36"/>
        </w:rPr>
      </w:pPr>
    </w:p>
    <w:p w14:paraId="07FB5382" w14:textId="77777777" w:rsidR="00374E0A" w:rsidRDefault="00374E0A" w:rsidP="00AD0A89">
      <w:pPr>
        <w:rPr>
          <w:rFonts w:ascii="Times New Roman" w:hAnsi="Times New Roman" w:cs="Times New Roman"/>
          <w:b/>
          <w:sz w:val="36"/>
          <w:szCs w:val="36"/>
        </w:rPr>
      </w:pPr>
    </w:p>
    <w:p w14:paraId="4FBF55ED" w14:textId="77777777" w:rsidR="00374E0A" w:rsidRDefault="00374E0A" w:rsidP="00AD0A89">
      <w:pPr>
        <w:rPr>
          <w:rFonts w:ascii="Times New Roman" w:hAnsi="Times New Roman" w:cs="Times New Roman"/>
          <w:b/>
          <w:sz w:val="36"/>
          <w:szCs w:val="36"/>
        </w:rPr>
      </w:pPr>
    </w:p>
    <w:p w14:paraId="161EA64D" w14:textId="55C5BE6B" w:rsidR="00ED0EDC" w:rsidRPr="00884289" w:rsidRDefault="00633CF2" w:rsidP="00B96750">
      <w:pPr>
        <w:jc w:val="center"/>
        <w:rPr>
          <w:rFonts w:ascii="Times New Roman" w:hAnsi="Times New Roman" w:cs="Times New Roman"/>
          <w:b/>
          <w:sz w:val="36"/>
          <w:szCs w:val="36"/>
        </w:rPr>
      </w:pPr>
      <w:r>
        <w:rPr>
          <w:rFonts w:ascii="Times New Roman" w:hAnsi="Times New Roman" w:cs="Times New Roman"/>
          <w:b/>
          <w:sz w:val="36"/>
          <w:szCs w:val="36"/>
        </w:rPr>
        <w:lastRenderedPageBreak/>
        <w:t>List</w:t>
      </w:r>
      <w:r w:rsidR="00ED0EDC" w:rsidRPr="00884289">
        <w:rPr>
          <w:rFonts w:ascii="Times New Roman" w:hAnsi="Times New Roman" w:cs="Times New Roman"/>
          <w:b/>
          <w:sz w:val="36"/>
          <w:szCs w:val="36"/>
        </w:rPr>
        <w:t xml:space="preserve"> of figures</w:t>
      </w:r>
    </w:p>
    <w:p w14:paraId="688F3ECC" w14:textId="77777777" w:rsidR="00ED0EDC" w:rsidRPr="00884289" w:rsidRDefault="00ED0EDC" w:rsidP="00F16349">
      <w:pPr>
        <w:jc w:val="both"/>
        <w:rPr>
          <w:rFonts w:ascii="Times New Roman" w:hAnsi="Times New Roman" w:cs="Times New Roman"/>
          <w:b/>
          <w:sz w:val="36"/>
          <w:szCs w:val="36"/>
        </w:rPr>
      </w:pPr>
    </w:p>
    <w:p w14:paraId="5A68F492" w14:textId="6F641B32" w:rsidR="00ED0EDC" w:rsidRPr="009E719A" w:rsidRDefault="00A4037D" w:rsidP="00A4037D">
      <w:pPr>
        <w:spacing w:line="480" w:lineRule="auto"/>
        <w:jc w:val="both"/>
        <w:rPr>
          <w:rFonts w:ascii="Times New Roman" w:hAnsi="Times New Roman" w:cs="Times New Roman"/>
          <w:b/>
        </w:rPr>
      </w:pPr>
      <w:r w:rsidRPr="00374E0A">
        <w:rPr>
          <w:rFonts w:ascii="Times New Roman" w:hAnsi="Times New Roman" w:cs="Times New Roman"/>
        </w:rPr>
        <w:t xml:space="preserve">Figure 1.1. </w:t>
      </w:r>
      <w:proofErr w:type="spellStart"/>
      <w:proofErr w:type="gramStart"/>
      <w:r w:rsidRPr="00374E0A">
        <w:rPr>
          <w:rFonts w:ascii="Times New Roman" w:hAnsi="Times New Roman" w:cs="Times New Roman"/>
          <w:bCs/>
          <w:iCs/>
        </w:rPr>
        <w:t>miRNA</w:t>
      </w:r>
      <w:proofErr w:type="spellEnd"/>
      <w:proofErr w:type="gramEnd"/>
      <w:r w:rsidRPr="00374E0A">
        <w:rPr>
          <w:rFonts w:ascii="Times New Roman" w:hAnsi="Times New Roman" w:cs="Times New Roman"/>
          <w:bCs/>
          <w:iCs/>
        </w:rPr>
        <w:t xml:space="preserve"> biogenesis</w:t>
      </w:r>
      <w:r w:rsidR="009E719A">
        <w:rPr>
          <w:rFonts w:ascii="Times New Roman" w:hAnsi="Times New Roman" w:cs="Times New Roman"/>
          <w:b/>
          <w:bCs/>
          <w:iCs/>
        </w:rPr>
        <w:tab/>
      </w:r>
      <w:r w:rsidR="009E719A">
        <w:rPr>
          <w:rFonts w:ascii="Times New Roman" w:hAnsi="Times New Roman" w:cs="Times New Roman"/>
          <w:b/>
          <w:bCs/>
          <w:iCs/>
        </w:rPr>
        <w:tab/>
      </w:r>
      <w:r w:rsidR="009E719A">
        <w:rPr>
          <w:rFonts w:ascii="Times New Roman" w:hAnsi="Times New Roman" w:cs="Times New Roman"/>
          <w:b/>
          <w:bCs/>
          <w:iCs/>
        </w:rPr>
        <w:tab/>
      </w:r>
      <w:r w:rsidR="009E719A">
        <w:rPr>
          <w:rFonts w:ascii="Times New Roman" w:hAnsi="Times New Roman" w:cs="Times New Roman"/>
          <w:b/>
          <w:bCs/>
          <w:iCs/>
        </w:rPr>
        <w:tab/>
      </w:r>
      <w:r w:rsidR="009E719A">
        <w:rPr>
          <w:rFonts w:ascii="Times New Roman" w:hAnsi="Times New Roman" w:cs="Times New Roman"/>
          <w:b/>
          <w:bCs/>
          <w:iCs/>
        </w:rPr>
        <w:tab/>
      </w:r>
      <w:r w:rsidR="009E719A">
        <w:rPr>
          <w:rFonts w:ascii="Times New Roman" w:hAnsi="Times New Roman" w:cs="Times New Roman"/>
          <w:b/>
          <w:bCs/>
          <w:iCs/>
        </w:rPr>
        <w:tab/>
      </w:r>
      <w:r w:rsidR="009E719A">
        <w:rPr>
          <w:rFonts w:ascii="Times New Roman" w:hAnsi="Times New Roman" w:cs="Times New Roman"/>
          <w:b/>
          <w:bCs/>
          <w:iCs/>
        </w:rPr>
        <w:tab/>
      </w:r>
      <w:r w:rsidR="00815345">
        <w:rPr>
          <w:rFonts w:ascii="Times New Roman" w:hAnsi="Times New Roman" w:cs="Times New Roman"/>
        </w:rPr>
        <w:t>38</w:t>
      </w:r>
      <w:r w:rsidR="009E719A">
        <w:rPr>
          <w:rFonts w:ascii="Times New Roman" w:hAnsi="Times New Roman" w:cs="Times New Roman"/>
          <w:b/>
          <w:bCs/>
          <w:iCs/>
        </w:rPr>
        <w:tab/>
      </w:r>
    </w:p>
    <w:p w14:paraId="55034456" w14:textId="7E7E2441" w:rsidR="00A4037D" w:rsidRDefault="00A4037D" w:rsidP="00A4037D">
      <w:pPr>
        <w:spacing w:line="480" w:lineRule="auto"/>
        <w:jc w:val="both"/>
        <w:rPr>
          <w:rFonts w:ascii="Times New Roman" w:hAnsi="Times New Roman" w:cs="Times New Roman"/>
          <w:b/>
          <w:bCs/>
          <w:iCs/>
        </w:rPr>
      </w:pPr>
      <w:r w:rsidRPr="00374E0A">
        <w:rPr>
          <w:rFonts w:ascii="Times New Roman" w:hAnsi="Times New Roman" w:cs="Times New Roman"/>
          <w:bCs/>
          <w:iCs/>
        </w:rPr>
        <w:t xml:space="preserve">Figure 1.2. Speculative role of </w:t>
      </w:r>
      <w:proofErr w:type="spellStart"/>
      <w:r w:rsidRPr="00374E0A">
        <w:rPr>
          <w:rFonts w:ascii="Times New Roman" w:hAnsi="Times New Roman" w:cs="Times New Roman"/>
          <w:bCs/>
          <w:iCs/>
        </w:rPr>
        <w:t>miRNAs</w:t>
      </w:r>
      <w:proofErr w:type="spellEnd"/>
      <w:r w:rsidRPr="00374E0A">
        <w:rPr>
          <w:rFonts w:ascii="Times New Roman" w:hAnsi="Times New Roman" w:cs="Times New Roman"/>
          <w:bCs/>
          <w:iCs/>
        </w:rPr>
        <w:t xml:space="preserve"> in </w:t>
      </w:r>
      <w:r w:rsidR="009E719A" w:rsidRPr="00374E0A">
        <w:rPr>
          <w:rFonts w:ascii="Times New Roman" w:hAnsi="Times New Roman" w:cs="Times New Roman"/>
          <w:bCs/>
          <w:iCs/>
        </w:rPr>
        <w:t>HSV-1 reactivation from latency</w:t>
      </w:r>
      <w:r w:rsidR="009E719A">
        <w:rPr>
          <w:rFonts w:ascii="Times New Roman" w:hAnsi="Times New Roman" w:cs="Times New Roman"/>
          <w:b/>
          <w:bCs/>
          <w:iCs/>
        </w:rPr>
        <w:tab/>
      </w:r>
      <w:r w:rsidR="00815345">
        <w:rPr>
          <w:rFonts w:ascii="Times New Roman" w:hAnsi="Times New Roman" w:cs="Times New Roman"/>
        </w:rPr>
        <w:t>39</w:t>
      </w:r>
    </w:p>
    <w:p w14:paraId="2C54B289" w14:textId="1FE75301" w:rsidR="00A4037D" w:rsidRDefault="00A4037D" w:rsidP="00A4037D">
      <w:pPr>
        <w:spacing w:line="480" w:lineRule="auto"/>
        <w:jc w:val="both"/>
        <w:rPr>
          <w:rFonts w:ascii="Times New Roman" w:hAnsi="Times New Roman" w:cs="Times New Roman"/>
          <w:b/>
          <w:iCs/>
        </w:rPr>
      </w:pPr>
      <w:r w:rsidRPr="00374E0A">
        <w:rPr>
          <w:rFonts w:ascii="Times New Roman" w:hAnsi="Times New Roman" w:cs="Times New Roman"/>
          <w:bCs/>
          <w:iCs/>
        </w:rPr>
        <w:t xml:space="preserve">Figure 1.3. </w:t>
      </w:r>
      <w:r w:rsidRPr="00374E0A">
        <w:rPr>
          <w:rFonts w:ascii="Times New Roman" w:hAnsi="Times New Roman" w:cs="Times New Roman"/>
          <w:iCs/>
        </w:rPr>
        <w:t xml:space="preserve">Illustration of antagomir-132 mediated inhibition of </w:t>
      </w:r>
      <w:r w:rsidR="009E719A" w:rsidRPr="00374E0A">
        <w:rPr>
          <w:rFonts w:ascii="Times New Roman" w:hAnsi="Times New Roman" w:cs="Times New Roman"/>
          <w:iCs/>
        </w:rPr>
        <w:t>corneal neovascularization (CV)</w:t>
      </w:r>
      <w:r w:rsidR="009E719A">
        <w:rPr>
          <w:rFonts w:ascii="Times New Roman" w:hAnsi="Times New Roman" w:cs="Times New Roman"/>
          <w:b/>
          <w:iCs/>
        </w:rPr>
        <w:tab/>
      </w:r>
      <w:r w:rsidR="009E719A">
        <w:rPr>
          <w:rFonts w:ascii="Times New Roman" w:hAnsi="Times New Roman" w:cs="Times New Roman"/>
          <w:b/>
          <w:iCs/>
        </w:rPr>
        <w:tab/>
      </w:r>
      <w:r w:rsidR="009E719A">
        <w:rPr>
          <w:rFonts w:ascii="Times New Roman" w:hAnsi="Times New Roman" w:cs="Times New Roman"/>
          <w:b/>
          <w:iCs/>
        </w:rPr>
        <w:tab/>
      </w:r>
      <w:r w:rsidR="009E719A">
        <w:rPr>
          <w:rFonts w:ascii="Times New Roman" w:hAnsi="Times New Roman" w:cs="Times New Roman"/>
          <w:b/>
          <w:iCs/>
        </w:rPr>
        <w:tab/>
      </w:r>
      <w:r w:rsidR="009E719A">
        <w:rPr>
          <w:rFonts w:ascii="Times New Roman" w:hAnsi="Times New Roman" w:cs="Times New Roman"/>
          <w:b/>
          <w:iCs/>
        </w:rPr>
        <w:tab/>
      </w:r>
      <w:r w:rsidR="009E719A">
        <w:rPr>
          <w:rFonts w:ascii="Times New Roman" w:hAnsi="Times New Roman" w:cs="Times New Roman"/>
          <w:b/>
          <w:iCs/>
        </w:rPr>
        <w:tab/>
      </w:r>
      <w:r w:rsidR="009E719A">
        <w:rPr>
          <w:rFonts w:ascii="Times New Roman" w:hAnsi="Times New Roman" w:cs="Times New Roman"/>
          <w:b/>
          <w:iCs/>
        </w:rPr>
        <w:tab/>
      </w:r>
      <w:r w:rsidR="009E719A">
        <w:rPr>
          <w:rFonts w:ascii="Times New Roman" w:hAnsi="Times New Roman" w:cs="Times New Roman"/>
          <w:b/>
          <w:iCs/>
        </w:rPr>
        <w:tab/>
      </w:r>
      <w:r w:rsidR="00815345">
        <w:rPr>
          <w:rFonts w:ascii="Times New Roman" w:hAnsi="Times New Roman" w:cs="Times New Roman"/>
        </w:rPr>
        <w:t>40</w:t>
      </w:r>
    </w:p>
    <w:p w14:paraId="363B0D73" w14:textId="198D62ED" w:rsidR="00A4037D" w:rsidRDefault="00A4037D" w:rsidP="00A4037D">
      <w:pPr>
        <w:spacing w:line="480" w:lineRule="auto"/>
        <w:jc w:val="both"/>
        <w:rPr>
          <w:rFonts w:ascii="Times New Roman" w:hAnsi="Times New Roman" w:cs="Times New Roman"/>
          <w:b/>
          <w:iCs/>
        </w:rPr>
      </w:pPr>
      <w:r w:rsidRPr="00374E0A">
        <w:rPr>
          <w:rFonts w:ascii="Times New Roman" w:hAnsi="Times New Roman" w:cs="Times New Roman"/>
          <w:iCs/>
        </w:rPr>
        <w:t xml:space="preserve">Figure 1.4. Specialized pro-resolution mediators (SPM) and </w:t>
      </w:r>
      <w:proofErr w:type="spellStart"/>
      <w:proofErr w:type="gramStart"/>
      <w:r w:rsidRPr="00374E0A">
        <w:rPr>
          <w:rFonts w:ascii="Times New Roman" w:hAnsi="Times New Roman" w:cs="Times New Roman"/>
          <w:iCs/>
        </w:rPr>
        <w:t>miRNA</w:t>
      </w:r>
      <w:proofErr w:type="spellEnd"/>
      <w:r w:rsidRPr="00374E0A">
        <w:rPr>
          <w:rFonts w:ascii="Times New Roman" w:hAnsi="Times New Roman" w:cs="Times New Roman"/>
          <w:iCs/>
        </w:rPr>
        <w:t xml:space="preserve"> mediated</w:t>
      </w:r>
      <w:proofErr w:type="gramEnd"/>
      <w:r w:rsidRPr="00374E0A">
        <w:rPr>
          <w:rFonts w:ascii="Times New Roman" w:hAnsi="Times New Roman" w:cs="Times New Roman"/>
          <w:iCs/>
        </w:rPr>
        <w:t xml:space="preserve"> resolution of HSV induced ocular inflammation:</w:t>
      </w:r>
      <w:r w:rsidR="009E719A" w:rsidRPr="00374E0A">
        <w:rPr>
          <w:rFonts w:ascii="Times New Roman" w:hAnsi="Times New Roman" w:cs="Times New Roman"/>
          <w:iCs/>
        </w:rPr>
        <w:t xml:space="preserve"> Speculations</w:t>
      </w:r>
      <w:r w:rsidR="009E719A">
        <w:rPr>
          <w:rFonts w:ascii="Times New Roman" w:hAnsi="Times New Roman" w:cs="Times New Roman"/>
          <w:b/>
          <w:iCs/>
        </w:rPr>
        <w:tab/>
      </w:r>
      <w:r w:rsidR="009E719A">
        <w:rPr>
          <w:rFonts w:ascii="Times New Roman" w:hAnsi="Times New Roman" w:cs="Times New Roman"/>
          <w:b/>
          <w:iCs/>
        </w:rPr>
        <w:tab/>
      </w:r>
      <w:r w:rsidR="009E719A">
        <w:rPr>
          <w:rFonts w:ascii="Times New Roman" w:hAnsi="Times New Roman" w:cs="Times New Roman"/>
          <w:b/>
          <w:iCs/>
        </w:rPr>
        <w:tab/>
      </w:r>
      <w:r w:rsidR="00374E0A">
        <w:rPr>
          <w:rFonts w:ascii="Times New Roman" w:hAnsi="Times New Roman" w:cs="Times New Roman"/>
          <w:b/>
          <w:iCs/>
        </w:rPr>
        <w:tab/>
      </w:r>
      <w:r w:rsidR="00374E0A">
        <w:rPr>
          <w:rFonts w:ascii="Times New Roman" w:hAnsi="Times New Roman" w:cs="Times New Roman"/>
          <w:b/>
          <w:iCs/>
        </w:rPr>
        <w:tab/>
      </w:r>
      <w:r w:rsidR="00815345">
        <w:rPr>
          <w:rFonts w:ascii="Times New Roman" w:hAnsi="Times New Roman" w:cs="Times New Roman"/>
        </w:rPr>
        <w:t>41</w:t>
      </w:r>
    </w:p>
    <w:p w14:paraId="05633D0A" w14:textId="34DED28C" w:rsidR="009360B2" w:rsidRDefault="009360B2" w:rsidP="00A4037D">
      <w:pPr>
        <w:spacing w:line="480" w:lineRule="auto"/>
        <w:jc w:val="both"/>
        <w:rPr>
          <w:rFonts w:ascii="Times New Roman" w:hAnsi="Times New Roman" w:cs="Times New Roman"/>
          <w:b/>
          <w:iCs/>
        </w:rPr>
      </w:pPr>
      <w:r w:rsidRPr="00374E0A">
        <w:rPr>
          <w:rFonts w:ascii="Times New Roman" w:hAnsi="Times New Roman"/>
          <w:bCs/>
        </w:rPr>
        <w:t>Figure 2.1. Expression of Robo4 and Slit2 after HSV infection</w:t>
      </w:r>
      <w:r w:rsidR="00F9663F">
        <w:rPr>
          <w:rFonts w:ascii="Times New Roman" w:hAnsi="Times New Roman"/>
          <w:b/>
          <w:bCs/>
        </w:rPr>
        <w:tab/>
      </w:r>
      <w:r w:rsidR="00F9663F">
        <w:rPr>
          <w:rFonts w:ascii="Times New Roman" w:hAnsi="Times New Roman"/>
          <w:b/>
          <w:bCs/>
        </w:rPr>
        <w:tab/>
      </w:r>
      <w:r w:rsidR="00F9663F">
        <w:rPr>
          <w:rFonts w:ascii="Times New Roman" w:hAnsi="Times New Roman"/>
          <w:b/>
          <w:bCs/>
        </w:rPr>
        <w:tab/>
      </w:r>
      <w:r w:rsidR="00815345">
        <w:rPr>
          <w:rFonts w:ascii="Times New Roman" w:hAnsi="Times New Roman" w:cs="Times New Roman"/>
        </w:rPr>
        <w:t>69</w:t>
      </w:r>
      <w:r>
        <w:rPr>
          <w:rFonts w:ascii="Times New Roman" w:hAnsi="Times New Roman" w:cs="Times New Roman"/>
          <w:b/>
          <w:iCs/>
        </w:rPr>
        <w:t xml:space="preserve"> </w:t>
      </w:r>
    </w:p>
    <w:p w14:paraId="7399E73E" w14:textId="2C907A17" w:rsidR="009360B2" w:rsidRDefault="009360B2" w:rsidP="00A4037D">
      <w:pPr>
        <w:spacing w:line="480" w:lineRule="auto"/>
        <w:jc w:val="both"/>
        <w:rPr>
          <w:rFonts w:ascii="Times New Roman" w:hAnsi="Times New Roman"/>
          <w:b/>
          <w:bCs/>
        </w:rPr>
      </w:pPr>
      <w:r w:rsidRPr="00374E0A">
        <w:rPr>
          <w:rFonts w:ascii="Times New Roman" w:hAnsi="Times New Roman"/>
          <w:bCs/>
        </w:rPr>
        <w:t>Figure 2.2. Robo4+ blood vessel endothelial cells</w:t>
      </w:r>
      <w:r w:rsidR="00F9663F" w:rsidRPr="00374E0A">
        <w:rPr>
          <w:rFonts w:ascii="Times New Roman" w:hAnsi="Times New Roman"/>
          <w:bCs/>
        </w:rPr>
        <w:t xml:space="preserve"> in corneas after HSV infection</w:t>
      </w:r>
      <w:r w:rsidR="00F9663F">
        <w:rPr>
          <w:rFonts w:ascii="Times New Roman" w:hAnsi="Times New Roman"/>
          <w:b/>
          <w:bCs/>
        </w:rPr>
        <w:t xml:space="preserve"> </w:t>
      </w:r>
      <w:r w:rsidR="00374E0A">
        <w:rPr>
          <w:rFonts w:ascii="Times New Roman" w:hAnsi="Times New Roman"/>
          <w:b/>
          <w:bCs/>
        </w:rPr>
        <w:tab/>
      </w:r>
      <w:r w:rsidR="00815345">
        <w:rPr>
          <w:rFonts w:ascii="Times New Roman" w:hAnsi="Times New Roman" w:cs="Times New Roman"/>
        </w:rPr>
        <w:t>70</w:t>
      </w:r>
    </w:p>
    <w:p w14:paraId="40B04F43" w14:textId="077964F9" w:rsidR="00DD422D" w:rsidRDefault="00DD422D" w:rsidP="00A4037D">
      <w:pPr>
        <w:spacing w:line="480" w:lineRule="auto"/>
        <w:jc w:val="both"/>
        <w:rPr>
          <w:rFonts w:ascii="Times New Roman" w:hAnsi="Times New Roman"/>
          <w:b/>
          <w:bCs/>
        </w:rPr>
      </w:pPr>
      <w:r w:rsidRPr="00374E0A">
        <w:rPr>
          <w:rFonts w:ascii="Times New Roman" w:hAnsi="Times New Roman"/>
          <w:bCs/>
        </w:rPr>
        <w:t>Figure 2.3.</w:t>
      </w:r>
      <w:r w:rsidR="00F9663F" w:rsidRPr="00374E0A">
        <w:rPr>
          <w:rFonts w:ascii="Times New Roman" w:hAnsi="Times New Roman"/>
          <w:bCs/>
        </w:rPr>
        <w:t xml:space="preserve"> Slit2 is dispensable during SK</w:t>
      </w:r>
      <w:r w:rsidR="00F9663F">
        <w:rPr>
          <w:rFonts w:ascii="Times New Roman" w:hAnsi="Times New Roman"/>
          <w:b/>
          <w:bCs/>
        </w:rPr>
        <w:tab/>
      </w:r>
      <w:r w:rsidR="00F9663F">
        <w:rPr>
          <w:rFonts w:ascii="Times New Roman" w:hAnsi="Times New Roman"/>
          <w:b/>
          <w:bCs/>
        </w:rPr>
        <w:tab/>
      </w:r>
      <w:r w:rsidR="00F9663F">
        <w:rPr>
          <w:rFonts w:ascii="Times New Roman" w:hAnsi="Times New Roman"/>
          <w:b/>
          <w:bCs/>
        </w:rPr>
        <w:tab/>
      </w:r>
      <w:r w:rsidR="00F9663F">
        <w:rPr>
          <w:rFonts w:ascii="Times New Roman" w:hAnsi="Times New Roman"/>
          <w:b/>
          <w:bCs/>
        </w:rPr>
        <w:tab/>
      </w:r>
      <w:r w:rsidR="00F9663F">
        <w:rPr>
          <w:rFonts w:ascii="Times New Roman" w:hAnsi="Times New Roman"/>
          <w:b/>
          <w:bCs/>
        </w:rPr>
        <w:tab/>
      </w:r>
      <w:r w:rsidR="00F9663F">
        <w:rPr>
          <w:rFonts w:ascii="Times New Roman" w:hAnsi="Times New Roman"/>
          <w:b/>
          <w:bCs/>
        </w:rPr>
        <w:tab/>
      </w:r>
      <w:r w:rsidR="00815345">
        <w:rPr>
          <w:rFonts w:ascii="Times New Roman" w:hAnsi="Times New Roman" w:cs="Times New Roman"/>
        </w:rPr>
        <w:t>72</w:t>
      </w:r>
    </w:p>
    <w:p w14:paraId="0303777E" w14:textId="7F64BAD9" w:rsidR="0091089B" w:rsidRDefault="0091089B" w:rsidP="00A4037D">
      <w:pPr>
        <w:spacing w:line="480" w:lineRule="auto"/>
        <w:jc w:val="both"/>
        <w:rPr>
          <w:rFonts w:ascii="Times New Roman" w:hAnsi="Times New Roman"/>
        </w:rPr>
      </w:pPr>
      <w:r w:rsidRPr="00374E0A">
        <w:rPr>
          <w:rFonts w:ascii="Times New Roman" w:hAnsi="Times New Roman"/>
          <w:bCs/>
        </w:rPr>
        <w:t>Figure 2.4. Preventive administration of recombinant Slit2 protein diminishes angiogenesis and HSK</w:t>
      </w:r>
      <w:r w:rsidR="00F9663F">
        <w:rPr>
          <w:rFonts w:ascii="Times New Roman" w:hAnsi="Times New Roman"/>
        </w:rPr>
        <w:tab/>
      </w:r>
      <w:r w:rsidR="00F9663F">
        <w:rPr>
          <w:rFonts w:ascii="Times New Roman" w:hAnsi="Times New Roman"/>
        </w:rPr>
        <w:tab/>
      </w:r>
      <w:r w:rsidR="00F9663F">
        <w:rPr>
          <w:rFonts w:ascii="Times New Roman" w:hAnsi="Times New Roman"/>
        </w:rPr>
        <w:tab/>
      </w:r>
      <w:r w:rsidR="00F9663F">
        <w:rPr>
          <w:rFonts w:ascii="Times New Roman" w:hAnsi="Times New Roman"/>
        </w:rPr>
        <w:tab/>
      </w:r>
      <w:r w:rsidR="00F9663F">
        <w:rPr>
          <w:rFonts w:ascii="Times New Roman" w:hAnsi="Times New Roman"/>
        </w:rPr>
        <w:tab/>
      </w:r>
      <w:r w:rsidR="00F9663F">
        <w:rPr>
          <w:rFonts w:ascii="Times New Roman" w:hAnsi="Times New Roman"/>
        </w:rPr>
        <w:tab/>
      </w:r>
      <w:r w:rsidR="00F9663F">
        <w:rPr>
          <w:rFonts w:ascii="Times New Roman" w:hAnsi="Times New Roman"/>
        </w:rPr>
        <w:tab/>
      </w:r>
      <w:r w:rsidR="00F9663F">
        <w:rPr>
          <w:rFonts w:ascii="Times New Roman" w:hAnsi="Times New Roman"/>
        </w:rPr>
        <w:tab/>
      </w:r>
      <w:r w:rsidR="00815345">
        <w:rPr>
          <w:rFonts w:ascii="Times New Roman" w:hAnsi="Times New Roman" w:cs="Times New Roman"/>
        </w:rPr>
        <w:t>74</w:t>
      </w:r>
    </w:p>
    <w:p w14:paraId="07008608" w14:textId="67E28D63" w:rsidR="0091089B" w:rsidRDefault="0091089B" w:rsidP="00A4037D">
      <w:pPr>
        <w:spacing w:line="480" w:lineRule="auto"/>
        <w:jc w:val="both"/>
        <w:rPr>
          <w:rFonts w:ascii="Times New Roman" w:hAnsi="Times New Roman"/>
        </w:rPr>
      </w:pPr>
      <w:r w:rsidRPr="00374E0A">
        <w:rPr>
          <w:rFonts w:ascii="Times New Roman" w:hAnsi="Times New Roman"/>
          <w:bCs/>
        </w:rPr>
        <w:t>Figure 2.5. Provision of recombinant Slit2 protein therapeutically diminishes angiogenesis and HSK</w:t>
      </w:r>
      <w:r w:rsidR="00F9663F">
        <w:rPr>
          <w:rFonts w:ascii="Times New Roman" w:hAnsi="Times New Roman"/>
        </w:rPr>
        <w:tab/>
      </w:r>
      <w:r w:rsidR="00F9663F">
        <w:rPr>
          <w:rFonts w:ascii="Times New Roman" w:hAnsi="Times New Roman"/>
        </w:rPr>
        <w:tab/>
      </w:r>
      <w:r w:rsidR="00F9663F">
        <w:rPr>
          <w:rFonts w:ascii="Times New Roman" w:hAnsi="Times New Roman"/>
        </w:rPr>
        <w:tab/>
      </w:r>
      <w:r w:rsidR="00F9663F">
        <w:rPr>
          <w:rFonts w:ascii="Times New Roman" w:hAnsi="Times New Roman"/>
        </w:rPr>
        <w:tab/>
      </w:r>
      <w:r w:rsidR="00F9663F">
        <w:rPr>
          <w:rFonts w:ascii="Times New Roman" w:hAnsi="Times New Roman"/>
        </w:rPr>
        <w:tab/>
      </w:r>
      <w:r w:rsidR="00F9663F">
        <w:rPr>
          <w:rFonts w:ascii="Times New Roman" w:hAnsi="Times New Roman"/>
        </w:rPr>
        <w:tab/>
      </w:r>
      <w:r w:rsidR="00F9663F">
        <w:rPr>
          <w:rFonts w:ascii="Times New Roman" w:hAnsi="Times New Roman"/>
        </w:rPr>
        <w:tab/>
      </w:r>
      <w:r w:rsidR="00F9663F">
        <w:rPr>
          <w:rFonts w:ascii="Times New Roman" w:hAnsi="Times New Roman"/>
        </w:rPr>
        <w:tab/>
      </w:r>
      <w:r w:rsidR="00815345">
        <w:rPr>
          <w:rFonts w:ascii="Times New Roman" w:hAnsi="Times New Roman" w:cs="Times New Roman"/>
        </w:rPr>
        <w:t>75</w:t>
      </w:r>
    </w:p>
    <w:p w14:paraId="6507B051" w14:textId="1AF9614A" w:rsidR="00384EDD" w:rsidRDefault="00384EDD" w:rsidP="00A4037D">
      <w:pPr>
        <w:spacing w:line="480" w:lineRule="auto"/>
        <w:jc w:val="both"/>
        <w:rPr>
          <w:rFonts w:ascii="Times New Roman" w:hAnsi="Times New Roman"/>
          <w:b/>
          <w:bCs/>
        </w:rPr>
      </w:pPr>
      <w:r w:rsidRPr="00374E0A">
        <w:rPr>
          <w:rFonts w:ascii="Times New Roman" w:hAnsi="Times New Roman"/>
          <w:bCs/>
        </w:rPr>
        <w:t xml:space="preserve">Figure 2.6. Blockade of </w:t>
      </w:r>
      <w:proofErr w:type="spellStart"/>
      <w:r w:rsidRPr="00374E0A">
        <w:rPr>
          <w:rFonts w:ascii="Times New Roman" w:hAnsi="Times New Roman"/>
          <w:bCs/>
        </w:rPr>
        <w:t>Arf</w:t>
      </w:r>
      <w:proofErr w:type="spellEnd"/>
      <w:r w:rsidRPr="00374E0A">
        <w:rPr>
          <w:rFonts w:ascii="Times New Roman" w:hAnsi="Times New Roman"/>
          <w:bCs/>
        </w:rPr>
        <w:t xml:space="preserve"> 6 and </w:t>
      </w:r>
      <w:proofErr w:type="spellStart"/>
      <w:r w:rsidRPr="00374E0A">
        <w:rPr>
          <w:rFonts w:ascii="Times New Roman" w:hAnsi="Times New Roman"/>
          <w:bCs/>
        </w:rPr>
        <w:t>Rac</w:t>
      </w:r>
      <w:proofErr w:type="spellEnd"/>
      <w:r w:rsidRPr="00374E0A">
        <w:rPr>
          <w:rFonts w:ascii="Times New Roman" w:hAnsi="Times New Roman"/>
          <w:bCs/>
        </w:rPr>
        <w:t xml:space="preserve"> 1 activity after S</w:t>
      </w:r>
      <w:r w:rsidR="00F9663F" w:rsidRPr="00374E0A">
        <w:rPr>
          <w:rFonts w:ascii="Times New Roman" w:hAnsi="Times New Roman"/>
          <w:bCs/>
        </w:rPr>
        <w:t>lit2 treatment</w:t>
      </w:r>
      <w:r w:rsidR="00F9663F">
        <w:rPr>
          <w:rFonts w:ascii="Times New Roman" w:hAnsi="Times New Roman"/>
          <w:b/>
          <w:bCs/>
        </w:rPr>
        <w:tab/>
      </w:r>
      <w:r w:rsidR="00F9663F">
        <w:rPr>
          <w:rFonts w:ascii="Times New Roman" w:hAnsi="Times New Roman"/>
          <w:b/>
          <w:bCs/>
        </w:rPr>
        <w:tab/>
      </w:r>
      <w:r w:rsidR="00815345">
        <w:rPr>
          <w:rFonts w:ascii="Times New Roman" w:hAnsi="Times New Roman" w:cs="Times New Roman"/>
        </w:rPr>
        <w:t>76</w:t>
      </w:r>
    </w:p>
    <w:p w14:paraId="3D6C1173" w14:textId="24D75E14" w:rsidR="003A2A6D" w:rsidRDefault="003A2A6D" w:rsidP="00A4037D">
      <w:pPr>
        <w:spacing w:line="480" w:lineRule="auto"/>
        <w:jc w:val="both"/>
        <w:rPr>
          <w:rFonts w:ascii="Times New Roman" w:hAnsi="Times New Roman"/>
          <w:b/>
          <w:bCs/>
        </w:rPr>
      </w:pPr>
      <w:r w:rsidRPr="00374E0A">
        <w:rPr>
          <w:rFonts w:ascii="Times New Roman" w:hAnsi="Times New Roman"/>
          <w:bCs/>
        </w:rPr>
        <w:t>Figure 2.7. Slit2 may reduce anti apoptotic and cell cycle signal</w:t>
      </w:r>
      <w:r w:rsidR="00F9663F" w:rsidRPr="00374E0A">
        <w:rPr>
          <w:rFonts w:ascii="Times New Roman" w:hAnsi="Times New Roman"/>
          <w:bCs/>
        </w:rPr>
        <w:t xml:space="preserve"> molecules in endothelial cells</w:t>
      </w:r>
      <w:r w:rsidR="00F9663F">
        <w:rPr>
          <w:rFonts w:ascii="Times New Roman" w:hAnsi="Times New Roman"/>
          <w:b/>
          <w:bCs/>
        </w:rPr>
        <w:tab/>
      </w:r>
      <w:r w:rsidR="00F9663F">
        <w:rPr>
          <w:rFonts w:ascii="Times New Roman" w:hAnsi="Times New Roman"/>
          <w:b/>
          <w:bCs/>
        </w:rPr>
        <w:tab/>
      </w:r>
      <w:r w:rsidR="00F9663F">
        <w:rPr>
          <w:rFonts w:ascii="Times New Roman" w:hAnsi="Times New Roman"/>
          <w:b/>
          <w:bCs/>
        </w:rPr>
        <w:tab/>
      </w:r>
      <w:r w:rsidR="00F9663F">
        <w:rPr>
          <w:rFonts w:ascii="Times New Roman" w:hAnsi="Times New Roman"/>
          <w:b/>
          <w:bCs/>
        </w:rPr>
        <w:tab/>
      </w:r>
      <w:r w:rsidR="00F9663F">
        <w:rPr>
          <w:rFonts w:ascii="Times New Roman" w:hAnsi="Times New Roman"/>
          <w:b/>
          <w:bCs/>
        </w:rPr>
        <w:tab/>
      </w:r>
      <w:r w:rsidR="00F9663F">
        <w:rPr>
          <w:rFonts w:ascii="Times New Roman" w:hAnsi="Times New Roman"/>
          <w:b/>
          <w:bCs/>
        </w:rPr>
        <w:tab/>
      </w:r>
      <w:r w:rsidR="00F9663F">
        <w:rPr>
          <w:rFonts w:ascii="Times New Roman" w:hAnsi="Times New Roman"/>
          <w:b/>
          <w:bCs/>
        </w:rPr>
        <w:tab/>
      </w:r>
      <w:r w:rsidR="00F9663F">
        <w:rPr>
          <w:rFonts w:ascii="Times New Roman" w:hAnsi="Times New Roman"/>
          <w:b/>
          <w:bCs/>
        </w:rPr>
        <w:tab/>
      </w:r>
      <w:r w:rsidR="00F9663F">
        <w:rPr>
          <w:rFonts w:ascii="Times New Roman" w:hAnsi="Times New Roman"/>
          <w:b/>
          <w:bCs/>
        </w:rPr>
        <w:tab/>
      </w:r>
      <w:r w:rsidR="00374E0A">
        <w:rPr>
          <w:rFonts w:ascii="Times New Roman" w:hAnsi="Times New Roman"/>
          <w:b/>
          <w:bCs/>
        </w:rPr>
        <w:tab/>
      </w:r>
      <w:r w:rsidR="00374E0A">
        <w:rPr>
          <w:rFonts w:ascii="Times New Roman" w:hAnsi="Times New Roman"/>
          <w:b/>
          <w:bCs/>
        </w:rPr>
        <w:tab/>
      </w:r>
      <w:r w:rsidR="00815345">
        <w:rPr>
          <w:rFonts w:ascii="Times New Roman" w:hAnsi="Times New Roman" w:cs="Times New Roman"/>
        </w:rPr>
        <w:t>77</w:t>
      </w:r>
    </w:p>
    <w:p w14:paraId="66C03538" w14:textId="55AAACF8" w:rsidR="00395996" w:rsidRDefault="00374E0A" w:rsidP="00A4037D">
      <w:pPr>
        <w:spacing w:line="480" w:lineRule="auto"/>
        <w:jc w:val="both"/>
        <w:rPr>
          <w:rFonts w:ascii="Times New Roman" w:hAnsi="Times New Roman"/>
          <w:b/>
        </w:rPr>
      </w:pPr>
      <w:r w:rsidRPr="00374E0A">
        <w:rPr>
          <w:rFonts w:ascii="Times New Roman" w:hAnsi="Times New Roman"/>
        </w:rPr>
        <w:t>F</w:t>
      </w:r>
      <w:r w:rsidR="00395996" w:rsidRPr="00374E0A">
        <w:rPr>
          <w:rFonts w:ascii="Times New Roman" w:hAnsi="Times New Roman"/>
        </w:rPr>
        <w:t>igure 2.</w:t>
      </w:r>
      <w:r w:rsidRPr="00374E0A">
        <w:rPr>
          <w:rFonts w:ascii="Times New Roman" w:hAnsi="Times New Roman"/>
        </w:rPr>
        <w:t>8</w:t>
      </w:r>
      <w:r w:rsidR="00395996" w:rsidRPr="00374E0A">
        <w:rPr>
          <w:rFonts w:ascii="Times New Roman" w:hAnsi="Times New Roman"/>
        </w:rPr>
        <w:t>. Reduction in cytokine and chemoki</w:t>
      </w:r>
      <w:r w:rsidR="00F9663F" w:rsidRPr="00374E0A">
        <w:rPr>
          <w:rFonts w:ascii="Times New Roman" w:hAnsi="Times New Roman"/>
        </w:rPr>
        <w:t>ne levels after Slit2 treatment</w:t>
      </w:r>
      <w:r>
        <w:rPr>
          <w:rFonts w:ascii="Times New Roman" w:hAnsi="Times New Roman"/>
          <w:b/>
        </w:rPr>
        <w:tab/>
      </w:r>
      <w:r w:rsidR="00815345">
        <w:rPr>
          <w:rFonts w:ascii="Times New Roman" w:hAnsi="Times New Roman" w:cs="Times New Roman"/>
        </w:rPr>
        <w:t>78</w:t>
      </w:r>
    </w:p>
    <w:p w14:paraId="47F66D52" w14:textId="007A491F" w:rsidR="00395996" w:rsidRDefault="00374E0A" w:rsidP="00A4037D">
      <w:pPr>
        <w:spacing w:line="480" w:lineRule="auto"/>
        <w:jc w:val="both"/>
        <w:rPr>
          <w:rFonts w:ascii="Times New Roman" w:hAnsi="Times New Roman"/>
          <w:b/>
          <w:bCs/>
        </w:rPr>
      </w:pPr>
      <w:r w:rsidRPr="00374E0A">
        <w:rPr>
          <w:rFonts w:ascii="Times New Roman" w:hAnsi="Times New Roman"/>
        </w:rPr>
        <w:t>F</w:t>
      </w:r>
      <w:r w:rsidR="00395996" w:rsidRPr="00374E0A">
        <w:rPr>
          <w:rFonts w:ascii="Times New Roman" w:hAnsi="Times New Roman"/>
        </w:rPr>
        <w:t>igure 2.</w:t>
      </w:r>
      <w:r w:rsidRPr="00374E0A">
        <w:rPr>
          <w:rFonts w:ascii="Times New Roman" w:hAnsi="Times New Roman"/>
        </w:rPr>
        <w:t>9</w:t>
      </w:r>
      <w:r w:rsidR="00395996" w:rsidRPr="00374E0A">
        <w:rPr>
          <w:rFonts w:ascii="Times New Roman" w:hAnsi="Times New Roman"/>
        </w:rPr>
        <w:t xml:space="preserve">. </w:t>
      </w:r>
      <w:r w:rsidR="00395996" w:rsidRPr="00374E0A">
        <w:rPr>
          <w:rFonts w:ascii="Times New Roman" w:hAnsi="Times New Roman"/>
          <w:bCs/>
        </w:rPr>
        <w:t xml:space="preserve">Slit2 inhibits </w:t>
      </w:r>
      <w:proofErr w:type="spellStart"/>
      <w:r w:rsidR="00395996" w:rsidRPr="00374E0A">
        <w:rPr>
          <w:rFonts w:ascii="Times New Roman" w:hAnsi="Times New Roman"/>
          <w:bCs/>
        </w:rPr>
        <w:t>Arf</w:t>
      </w:r>
      <w:proofErr w:type="spellEnd"/>
      <w:r w:rsidR="00395996" w:rsidRPr="00374E0A">
        <w:rPr>
          <w:rFonts w:ascii="Times New Roman" w:hAnsi="Times New Roman"/>
          <w:bCs/>
        </w:rPr>
        <w:t xml:space="preserve"> 6 and </w:t>
      </w:r>
      <w:proofErr w:type="spellStart"/>
      <w:r w:rsidR="00395996" w:rsidRPr="00374E0A">
        <w:rPr>
          <w:rFonts w:ascii="Times New Roman" w:hAnsi="Times New Roman"/>
          <w:bCs/>
        </w:rPr>
        <w:t>Rac</w:t>
      </w:r>
      <w:proofErr w:type="spellEnd"/>
      <w:r w:rsidR="00395996" w:rsidRPr="00374E0A">
        <w:rPr>
          <w:rFonts w:ascii="Times New Roman" w:hAnsi="Times New Roman"/>
          <w:bCs/>
        </w:rPr>
        <w:t xml:space="preserve"> 1 activity </w:t>
      </w:r>
      <w:r w:rsidR="00F9663F" w:rsidRPr="00374E0A">
        <w:rPr>
          <w:rFonts w:ascii="Times New Roman" w:hAnsi="Times New Roman"/>
          <w:bCs/>
        </w:rPr>
        <w:t>in endothelial cells during HSK</w:t>
      </w:r>
      <w:r>
        <w:rPr>
          <w:rFonts w:ascii="Times New Roman" w:hAnsi="Times New Roman"/>
          <w:b/>
          <w:bCs/>
        </w:rPr>
        <w:tab/>
      </w:r>
      <w:r w:rsidR="00815345">
        <w:rPr>
          <w:rFonts w:ascii="Times New Roman" w:hAnsi="Times New Roman" w:cs="Times New Roman"/>
        </w:rPr>
        <w:t>79</w:t>
      </w:r>
    </w:p>
    <w:p w14:paraId="45E31A0A" w14:textId="2268AD98" w:rsidR="00E30BC4" w:rsidRDefault="00374E0A" w:rsidP="00A4037D">
      <w:pPr>
        <w:spacing w:line="480" w:lineRule="auto"/>
        <w:jc w:val="both"/>
        <w:rPr>
          <w:rFonts w:ascii="Times New Roman" w:hAnsi="Times New Roman"/>
          <w:b/>
        </w:rPr>
      </w:pPr>
      <w:r w:rsidRPr="00374E0A">
        <w:rPr>
          <w:rFonts w:ascii="Times New Roman" w:hAnsi="Times New Roman"/>
        </w:rPr>
        <w:t>F</w:t>
      </w:r>
      <w:r w:rsidR="00E30BC4" w:rsidRPr="00374E0A">
        <w:rPr>
          <w:rFonts w:ascii="Times New Roman" w:hAnsi="Times New Roman"/>
        </w:rPr>
        <w:t xml:space="preserve">igure </w:t>
      </w:r>
      <w:r w:rsidR="006D7A91" w:rsidRPr="00374E0A">
        <w:rPr>
          <w:rFonts w:ascii="Times New Roman" w:hAnsi="Times New Roman"/>
        </w:rPr>
        <w:t>2.</w:t>
      </w:r>
      <w:r w:rsidRPr="00374E0A">
        <w:rPr>
          <w:rFonts w:ascii="Times New Roman" w:hAnsi="Times New Roman"/>
        </w:rPr>
        <w:t>10</w:t>
      </w:r>
      <w:r w:rsidR="006D7A91" w:rsidRPr="00374E0A">
        <w:rPr>
          <w:rFonts w:ascii="Times New Roman" w:hAnsi="Times New Roman"/>
        </w:rPr>
        <w:t>.</w:t>
      </w:r>
      <w:r w:rsidR="00E30BC4" w:rsidRPr="00374E0A">
        <w:rPr>
          <w:rFonts w:ascii="Times New Roman" w:hAnsi="Times New Roman"/>
        </w:rPr>
        <w:t xml:space="preserve"> Increased </w:t>
      </w:r>
      <w:proofErr w:type="spellStart"/>
      <w:r w:rsidR="00E30BC4" w:rsidRPr="00374E0A">
        <w:rPr>
          <w:rFonts w:ascii="Times New Roman" w:hAnsi="Times New Roman"/>
        </w:rPr>
        <w:t>caspase</w:t>
      </w:r>
      <w:proofErr w:type="spellEnd"/>
      <w:r w:rsidR="00E30BC4" w:rsidRPr="00374E0A">
        <w:rPr>
          <w:rFonts w:ascii="Times New Roman" w:hAnsi="Times New Roman"/>
        </w:rPr>
        <w:t xml:space="preserve"> 3 activity in endothel</w:t>
      </w:r>
      <w:r w:rsidR="00F9663F" w:rsidRPr="00374E0A">
        <w:rPr>
          <w:rFonts w:ascii="Times New Roman" w:hAnsi="Times New Roman"/>
        </w:rPr>
        <w:t>ial cells after Slit2 treatment</w:t>
      </w:r>
      <w:r>
        <w:rPr>
          <w:rFonts w:ascii="Times New Roman" w:hAnsi="Times New Roman"/>
          <w:b/>
        </w:rPr>
        <w:tab/>
      </w:r>
      <w:r w:rsidR="00815345">
        <w:rPr>
          <w:rFonts w:ascii="Times New Roman" w:hAnsi="Times New Roman" w:cs="Times New Roman"/>
        </w:rPr>
        <w:t>80</w:t>
      </w:r>
    </w:p>
    <w:p w14:paraId="7506F4A6" w14:textId="1CF543F9" w:rsidR="00A4037D" w:rsidRDefault="00901EDB" w:rsidP="00A4037D">
      <w:pPr>
        <w:spacing w:line="480" w:lineRule="auto"/>
        <w:jc w:val="both"/>
        <w:rPr>
          <w:rFonts w:ascii="Times New Roman" w:hAnsi="Times New Roman" w:cs="Times New Roman"/>
          <w:b/>
          <w:bCs/>
        </w:rPr>
      </w:pPr>
      <w:r w:rsidRPr="00374E0A">
        <w:rPr>
          <w:rFonts w:ascii="Times New Roman" w:hAnsi="Times New Roman" w:cs="Times New Roman"/>
          <w:iCs/>
        </w:rPr>
        <w:t>Figure 3</w:t>
      </w:r>
      <w:r w:rsidR="00A4037D" w:rsidRPr="00374E0A">
        <w:rPr>
          <w:rFonts w:ascii="Times New Roman" w:hAnsi="Times New Roman" w:cs="Times New Roman"/>
          <w:iCs/>
        </w:rPr>
        <w:t xml:space="preserve">.1. </w:t>
      </w:r>
      <w:r w:rsidR="00A4037D" w:rsidRPr="00374E0A">
        <w:rPr>
          <w:rFonts w:ascii="Times New Roman" w:hAnsi="Times New Roman" w:cs="Times New Roman"/>
          <w:bCs/>
        </w:rPr>
        <w:t>Expression</w:t>
      </w:r>
      <w:r w:rsidR="00740190" w:rsidRPr="00374E0A">
        <w:rPr>
          <w:rFonts w:ascii="Times New Roman" w:hAnsi="Times New Roman" w:cs="Times New Roman"/>
          <w:bCs/>
        </w:rPr>
        <w:t xml:space="preserve"> of miR-132 after HSV infection</w:t>
      </w:r>
      <w:r w:rsidR="00740190">
        <w:rPr>
          <w:rFonts w:ascii="Times New Roman" w:hAnsi="Times New Roman" w:cs="Times New Roman"/>
          <w:b/>
          <w:bCs/>
        </w:rPr>
        <w:tab/>
      </w:r>
      <w:r w:rsidR="00740190">
        <w:rPr>
          <w:rFonts w:ascii="Times New Roman" w:hAnsi="Times New Roman" w:cs="Times New Roman"/>
          <w:b/>
          <w:bCs/>
        </w:rPr>
        <w:tab/>
      </w:r>
      <w:r w:rsidR="00740190">
        <w:rPr>
          <w:rFonts w:ascii="Times New Roman" w:hAnsi="Times New Roman" w:cs="Times New Roman"/>
          <w:b/>
          <w:bCs/>
        </w:rPr>
        <w:tab/>
      </w:r>
      <w:r w:rsidR="00740190">
        <w:rPr>
          <w:rFonts w:ascii="Times New Roman" w:hAnsi="Times New Roman" w:cs="Times New Roman"/>
          <w:b/>
          <w:bCs/>
        </w:rPr>
        <w:tab/>
      </w:r>
      <w:r w:rsidR="00815345">
        <w:rPr>
          <w:rFonts w:ascii="Times New Roman" w:hAnsi="Times New Roman" w:cs="Times New Roman"/>
        </w:rPr>
        <w:t>105</w:t>
      </w:r>
    </w:p>
    <w:p w14:paraId="3BB6DC2B" w14:textId="3668C264" w:rsidR="00A4037D" w:rsidRDefault="00901EDB" w:rsidP="00A4037D">
      <w:pPr>
        <w:spacing w:line="480" w:lineRule="auto"/>
        <w:jc w:val="both"/>
        <w:rPr>
          <w:rFonts w:ascii="Times New Roman" w:hAnsi="Times New Roman" w:cs="Times New Roman"/>
          <w:b/>
          <w:bCs/>
        </w:rPr>
      </w:pPr>
      <w:r w:rsidRPr="00374E0A">
        <w:rPr>
          <w:rFonts w:ascii="Times New Roman" w:hAnsi="Times New Roman" w:cs="Times New Roman"/>
          <w:bCs/>
        </w:rPr>
        <w:t>Figure 3</w:t>
      </w:r>
      <w:r w:rsidR="00A4037D" w:rsidRPr="00374E0A">
        <w:rPr>
          <w:rFonts w:ascii="Times New Roman" w:hAnsi="Times New Roman" w:cs="Times New Roman"/>
          <w:bCs/>
        </w:rPr>
        <w:t xml:space="preserve">.2. </w:t>
      </w:r>
      <w:r w:rsidR="00A4037D" w:rsidRPr="00374E0A">
        <w:rPr>
          <w:rFonts w:ascii="Times New Roman" w:hAnsi="Times New Roman" w:cs="Times New Roman"/>
        </w:rPr>
        <w:t xml:space="preserve">IL-17A and VEGF-A </w:t>
      </w:r>
      <w:proofErr w:type="spellStart"/>
      <w:r w:rsidR="00A4037D" w:rsidRPr="00374E0A">
        <w:rPr>
          <w:rFonts w:ascii="Times New Roman" w:hAnsi="Times New Roman" w:cs="Times New Roman"/>
        </w:rPr>
        <w:t>upregulates</w:t>
      </w:r>
      <w:proofErr w:type="spellEnd"/>
      <w:r w:rsidR="00A4037D" w:rsidRPr="00374E0A">
        <w:rPr>
          <w:rFonts w:ascii="Times New Roman" w:hAnsi="Times New Roman" w:cs="Times New Roman"/>
        </w:rPr>
        <w:t xml:space="preserve"> miR-132 in corneas</w:t>
      </w:r>
      <w:r w:rsidR="00740190">
        <w:rPr>
          <w:rFonts w:ascii="Times New Roman" w:hAnsi="Times New Roman" w:cs="Times New Roman"/>
          <w:b/>
          <w:bCs/>
        </w:rPr>
        <w:tab/>
      </w:r>
      <w:r w:rsidR="00740190">
        <w:rPr>
          <w:rFonts w:ascii="Times New Roman" w:hAnsi="Times New Roman" w:cs="Times New Roman"/>
          <w:b/>
          <w:bCs/>
        </w:rPr>
        <w:tab/>
      </w:r>
      <w:r w:rsidR="00374E0A">
        <w:rPr>
          <w:rFonts w:ascii="Times New Roman" w:hAnsi="Times New Roman" w:cs="Times New Roman"/>
          <w:b/>
          <w:bCs/>
        </w:rPr>
        <w:tab/>
      </w:r>
      <w:r w:rsidR="00815345">
        <w:rPr>
          <w:rFonts w:ascii="Times New Roman" w:hAnsi="Times New Roman" w:cs="Times New Roman"/>
        </w:rPr>
        <w:t>106</w:t>
      </w:r>
    </w:p>
    <w:p w14:paraId="3971930D" w14:textId="632396A7" w:rsidR="00A4037D" w:rsidRDefault="00901EDB" w:rsidP="00A4037D">
      <w:pPr>
        <w:spacing w:line="480" w:lineRule="auto"/>
        <w:jc w:val="both"/>
        <w:rPr>
          <w:rFonts w:ascii="Times New Roman" w:hAnsi="Times New Roman" w:cs="Times New Roman"/>
          <w:b/>
          <w:bCs/>
        </w:rPr>
      </w:pPr>
      <w:r w:rsidRPr="00374E0A">
        <w:rPr>
          <w:rFonts w:ascii="Times New Roman" w:hAnsi="Times New Roman" w:cs="Times New Roman"/>
          <w:bCs/>
        </w:rPr>
        <w:t>Figure 3</w:t>
      </w:r>
      <w:r w:rsidR="00A4037D" w:rsidRPr="00374E0A">
        <w:rPr>
          <w:rFonts w:ascii="Times New Roman" w:hAnsi="Times New Roman" w:cs="Times New Roman"/>
          <w:bCs/>
        </w:rPr>
        <w:t xml:space="preserve">.3. </w:t>
      </w:r>
      <w:r w:rsidR="00A4037D" w:rsidRPr="00374E0A">
        <w:rPr>
          <w:rFonts w:ascii="Times New Roman" w:hAnsi="Times New Roman" w:cs="Times New Roman"/>
        </w:rPr>
        <w:t>Knockdown of miR-132 by antagomir-132 nanoparticles in eyes</w:t>
      </w:r>
      <w:r w:rsidR="00740190">
        <w:rPr>
          <w:rFonts w:ascii="Times New Roman" w:hAnsi="Times New Roman" w:cs="Times New Roman"/>
          <w:b/>
          <w:bCs/>
        </w:rPr>
        <w:tab/>
      </w:r>
      <w:r w:rsidR="00815345">
        <w:rPr>
          <w:rFonts w:ascii="Times New Roman" w:hAnsi="Times New Roman" w:cs="Times New Roman"/>
        </w:rPr>
        <w:t>107</w:t>
      </w:r>
    </w:p>
    <w:p w14:paraId="20A08B1F" w14:textId="224F3F2C" w:rsidR="00A4037D" w:rsidRDefault="00901EDB" w:rsidP="00A4037D">
      <w:pPr>
        <w:spacing w:line="480" w:lineRule="auto"/>
        <w:jc w:val="both"/>
        <w:rPr>
          <w:rFonts w:ascii="Times New Roman" w:hAnsi="Times New Roman" w:cs="Times New Roman"/>
          <w:b/>
          <w:bCs/>
        </w:rPr>
      </w:pPr>
      <w:r w:rsidRPr="00374E0A">
        <w:rPr>
          <w:rFonts w:ascii="Times New Roman" w:hAnsi="Times New Roman" w:cs="Times New Roman"/>
          <w:bCs/>
        </w:rPr>
        <w:lastRenderedPageBreak/>
        <w:t>Figure 3</w:t>
      </w:r>
      <w:r w:rsidR="00A4037D" w:rsidRPr="00374E0A">
        <w:rPr>
          <w:rFonts w:ascii="Times New Roman" w:hAnsi="Times New Roman" w:cs="Times New Roman"/>
          <w:bCs/>
        </w:rPr>
        <w:t xml:space="preserve">.4. Reduction in </w:t>
      </w:r>
      <w:proofErr w:type="spellStart"/>
      <w:r w:rsidR="00A4037D" w:rsidRPr="00374E0A">
        <w:rPr>
          <w:rFonts w:ascii="Times New Roman" w:hAnsi="Times New Roman" w:cs="Times New Roman"/>
          <w:bCs/>
        </w:rPr>
        <w:t>angiogenic</w:t>
      </w:r>
      <w:proofErr w:type="spellEnd"/>
      <w:r w:rsidR="00A4037D" w:rsidRPr="00374E0A">
        <w:rPr>
          <w:rFonts w:ascii="Times New Roman" w:hAnsi="Times New Roman" w:cs="Times New Roman"/>
          <w:bCs/>
        </w:rPr>
        <w:t xml:space="preserve"> </w:t>
      </w:r>
      <w:proofErr w:type="spellStart"/>
      <w:r w:rsidR="00A4037D" w:rsidRPr="00374E0A">
        <w:rPr>
          <w:rFonts w:ascii="Times New Roman" w:hAnsi="Times New Roman" w:cs="Times New Roman"/>
          <w:bCs/>
        </w:rPr>
        <w:t>Ras</w:t>
      </w:r>
      <w:proofErr w:type="spellEnd"/>
      <w:r w:rsidR="00A4037D" w:rsidRPr="00374E0A">
        <w:rPr>
          <w:rFonts w:ascii="Times New Roman" w:hAnsi="Times New Roman" w:cs="Times New Roman"/>
          <w:bCs/>
        </w:rPr>
        <w:t xml:space="preserve"> activit</w:t>
      </w:r>
      <w:r w:rsidR="00740190" w:rsidRPr="00374E0A">
        <w:rPr>
          <w:rFonts w:ascii="Times New Roman" w:hAnsi="Times New Roman" w:cs="Times New Roman"/>
          <w:bCs/>
        </w:rPr>
        <w:t>y after antagomir-132 treatment</w:t>
      </w:r>
      <w:r w:rsidR="00740190">
        <w:rPr>
          <w:rFonts w:ascii="Times New Roman" w:hAnsi="Times New Roman" w:cs="Times New Roman"/>
          <w:b/>
          <w:bCs/>
        </w:rPr>
        <w:t xml:space="preserve"> </w:t>
      </w:r>
      <w:r w:rsidR="00374E0A">
        <w:rPr>
          <w:rFonts w:ascii="Times New Roman" w:hAnsi="Times New Roman" w:cs="Times New Roman"/>
          <w:b/>
          <w:bCs/>
        </w:rPr>
        <w:tab/>
      </w:r>
      <w:r w:rsidR="00815345">
        <w:rPr>
          <w:rFonts w:ascii="Times New Roman" w:hAnsi="Times New Roman" w:cs="Times New Roman"/>
        </w:rPr>
        <w:t>109</w:t>
      </w:r>
    </w:p>
    <w:p w14:paraId="2DAB2C5B" w14:textId="411AF53F" w:rsidR="00A4037D" w:rsidRDefault="00901EDB" w:rsidP="00A4037D">
      <w:pPr>
        <w:spacing w:line="480" w:lineRule="auto"/>
        <w:jc w:val="both"/>
        <w:rPr>
          <w:rFonts w:ascii="Times New Roman" w:hAnsi="Times New Roman" w:cs="Times New Roman"/>
        </w:rPr>
      </w:pPr>
      <w:r w:rsidRPr="00374E0A">
        <w:rPr>
          <w:rFonts w:ascii="Times New Roman" w:hAnsi="Times New Roman" w:cs="Times New Roman"/>
          <w:bCs/>
        </w:rPr>
        <w:t>Figure 3</w:t>
      </w:r>
      <w:r w:rsidR="00A4037D" w:rsidRPr="00374E0A">
        <w:rPr>
          <w:rFonts w:ascii="Times New Roman" w:hAnsi="Times New Roman" w:cs="Times New Roman"/>
          <w:bCs/>
        </w:rPr>
        <w:t>.5. Preventive administration of antagomir-132 diminishes angiogenesis and SK</w:t>
      </w:r>
      <w:r w:rsidR="00374E0A">
        <w:rPr>
          <w:rFonts w:ascii="Times New Roman" w:hAnsi="Times New Roman" w:cs="Times New Roman"/>
        </w:rPr>
        <w:tab/>
      </w:r>
      <w:r w:rsidR="00374E0A">
        <w:rPr>
          <w:rFonts w:ascii="Times New Roman" w:hAnsi="Times New Roman" w:cs="Times New Roman"/>
        </w:rPr>
        <w:tab/>
      </w:r>
      <w:r w:rsidR="00374E0A">
        <w:rPr>
          <w:rFonts w:ascii="Times New Roman" w:hAnsi="Times New Roman" w:cs="Times New Roman"/>
        </w:rPr>
        <w:tab/>
      </w:r>
      <w:r w:rsidR="00374E0A">
        <w:rPr>
          <w:rFonts w:ascii="Times New Roman" w:hAnsi="Times New Roman" w:cs="Times New Roman"/>
        </w:rPr>
        <w:tab/>
      </w:r>
      <w:r w:rsidR="00374E0A">
        <w:rPr>
          <w:rFonts w:ascii="Times New Roman" w:hAnsi="Times New Roman" w:cs="Times New Roman"/>
        </w:rPr>
        <w:tab/>
      </w:r>
      <w:r w:rsidR="00374E0A">
        <w:rPr>
          <w:rFonts w:ascii="Times New Roman" w:hAnsi="Times New Roman" w:cs="Times New Roman"/>
        </w:rPr>
        <w:tab/>
      </w:r>
      <w:r w:rsidR="00374E0A">
        <w:rPr>
          <w:rFonts w:ascii="Times New Roman" w:hAnsi="Times New Roman" w:cs="Times New Roman"/>
        </w:rPr>
        <w:tab/>
      </w:r>
      <w:r w:rsidR="00374E0A">
        <w:rPr>
          <w:rFonts w:ascii="Times New Roman" w:hAnsi="Times New Roman" w:cs="Times New Roman"/>
        </w:rPr>
        <w:tab/>
      </w:r>
      <w:r w:rsidR="00374E0A">
        <w:rPr>
          <w:rFonts w:ascii="Times New Roman" w:hAnsi="Times New Roman" w:cs="Times New Roman"/>
        </w:rPr>
        <w:tab/>
      </w:r>
      <w:r w:rsidR="00374E0A">
        <w:rPr>
          <w:rFonts w:ascii="Times New Roman" w:hAnsi="Times New Roman" w:cs="Times New Roman"/>
        </w:rPr>
        <w:tab/>
      </w:r>
      <w:r w:rsidR="00374E0A">
        <w:rPr>
          <w:rFonts w:ascii="Times New Roman" w:hAnsi="Times New Roman" w:cs="Times New Roman"/>
        </w:rPr>
        <w:tab/>
      </w:r>
      <w:r w:rsidR="00374E0A">
        <w:rPr>
          <w:rFonts w:ascii="Times New Roman" w:hAnsi="Times New Roman" w:cs="Times New Roman"/>
        </w:rPr>
        <w:tab/>
      </w:r>
      <w:r w:rsidR="00815345">
        <w:rPr>
          <w:rFonts w:ascii="Times New Roman" w:hAnsi="Times New Roman" w:cs="Times New Roman"/>
        </w:rPr>
        <w:t>110</w:t>
      </w:r>
    </w:p>
    <w:p w14:paraId="70D00475" w14:textId="10CA75F0" w:rsidR="00A4037D" w:rsidRDefault="00901EDB" w:rsidP="00A4037D">
      <w:pPr>
        <w:spacing w:line="480" w:lineRule="auto"/>
        <w:jc w:val="both"/>
        <w:rPr>
          <w:rFonts w:ascii="Times New Roman" w:hAnsi="Times New Roman" w:cs="Times New Roman"/>
        </w:rPr>
      </w:pPr>
      <w:r w:rsidRPr="00374E0A">
        <w:rPr>
          <w:rFonts w:ascii="Times New Roman" w:hAnsi="Times New Roman" w:cs="Times New Roman"/>
        </w:rPr>
        <w:t>Figure 3</w:t>
      </w:r>
      <w:r w:rsidR="00A4037D" w:rsidRPr="00374E0A">
        <w:rPr>
          <w:rFonts w:ascii="Times New Roman" w:hAnsi="Times New Roman" w:cs="Times New Roman"/>
        </w:rPr>
        <w:t xml:space="preserve">.6. </w:t>
      </w:r>
      <w:r w:rsidR="00A4037D" w:rsidRPr="00374E0A">
        <w:rPr>
          <w:rFonts w:ascii="Times New Roman" w:hAnsi="Times New Roman" w:cs="Times New Roman"/>
          <w:bCs/>
        </w:rPr>
        <w:t>Provision of antagomir-132 nanoparticles therapeutically diminishes angiogenesis and SK</w:t>
      </w:r>
      <w:r w:rsidR="00740190">
        <w:rPr>
          <w:rFonts w:ascii="Times New Roman" w:hAnsi="Times New Roman" w:cs="Times New Roman"/>
        </w:rPr>
        <w:tab/>
      </w:r>
      <w:r w:rsidR="00740190">
        <w:rPr>
          <w:rFonts w:ascii="Times New Roman" w:hAnsi="Times New Roman" w:cs="Times New Roman"/>
        </w:rPr>
        <w:tab/>
      </w:r>
      <w:r w:rsidR="00740190">
        <w:rPr>
          <w:rFonts w:ascii="Times New Roman" w:hAnsi="Times New Roman" w:cs="Times New Roman"/>
        </w:rPr>
        <w:tab/>
      </w:r>
      <w:r w:rsidR="00740190">
        <w:rPr>
          <w:rFonts w:ascii="Times New Roman" w:hAnsi="Times New Roman" w:cs="Times New Roman"/>
        </w:rPr>
        <w:tab/>
      </w:r>
      <w:r w:rsidR="00740190">
        <w:rPr>
          <w:rFonts w:ascii="Times New Roman" w:hAnsi="Times New Roman" w:cs="Times New Roman"/>
        </w:rPr>
        <w:tab/>
      </w:r>
      <w:r w:rsidR="00740190">
        <w:rPr>
          <w:rFonts w:ascii="Times New Roman" w:hAnsi="Times New Roman" w:cs="Times New Roman"/>
        </w:rPr>
        <w:tab/>
      </w:r>
      <w:r w:rsidR="00740190">
        <w:rPr>
          <w:rFonts w:ascii="Times New Roman" w:hAnsi="Times New Roman" w:cs="Times New Roman"/>
        </w:rPr>
        <w:tab/>
      </w:r>
      <w:r w:rsidR="00740190">
        <w:rPr>
          <w:rFonts w:ascii="Times New Roman" w:hAnsi="Times New Roman" w:cs="Times New Roman"/>
        </w:rPr>
        <w:tab/>
      </w:r>
      <w:r w:rsidR="00740190">
        <w:rPr>
          <w:rFonts w:ascii="Times New Roman" w:hAnsi="Times New Roman" w:cs="Times New Roman"/>
        </w:rPr>
        <w:tab/>
      </w:r>
      <w:r w:rsidR="00815345">
        <w:rPr>
          <w:rFonts w:ascii="Times New Roman" w:hAnsi="Times New Roman" w:cs="Times New Roman"/>
        </w:rPr>
        <w:t>111</w:t>
      </w:r>
    </w:p>
    <w:p w14:paraId="7D405CBB" w14:textId="25C33D50" w:rsidR="00A4037D" w:rsidRDefault="00901EDB" w:rsidP="00A4037D">
      <w:pPr>
        <w:spacing w:line="480" w:lineRule="auto"/>
        <w:jc w:val="both"/>
        <w:rPr>
          <w:rFonts w:ascii="Times New Roman" w:hAnsi="Times New Roman" w:cs="Times New Roman"/>
          <w:b/>
        </w:rPr>
      </w:pPr>
      <w:r w:rsidRPr="00374E0A">
        <w:rPr>
          <w:rFonts w:ascii="Times New Roman" w:hAnsi="Times New Roman" w:cs="Times New Roman"/>
        </w:rPr>
        <w:t>Figure 3</w:t>
      </w:r>
      <w:r w:rsidR="00A4037D" w:rsidRPr="00374E0A">
        <w:rPr>
          <w:rFonts w:ascii="Times New Roman" w:hAnsi="Times New Roman" w:cs="Times New Roman"/>
        </w:rPr>
        <w:t xml:space="preserve">.7. Illustration of antagomir-132 mediated inhibition of </w:t>
      </w:r>
      <w:r w:rsidR="00740190" w:rsidRPr="00374E0A">
        <w:rPr>
          <w:rFonts w:ascii="Times New Roman" w:hAnsi="Times New Roman" w:cs="Times New Roman"/>
        </w:rPr>
        <w:t>corneal neovascularization (CV)</w:t>
      </w:r>
      <w:r w:rsidR="00740190">
        <w:rPr>
          <w:rFonts w:ascii="Times New Roman" w:hAnsi="Times New Roman" w:cs="Times New Roman"/>
          <w:b/>
        </w:rPr>
        <w:tab/>
      </w:r>
      <w:r w:rsidR="00740190">
        <w:rPr>
          <w:rFonts w:ascii="Times New Roman" w:hAnsi="Times New Roman" w:cs="Times New Roman"/>
          <w:b/>
        </w:rPr>
        <w:tab/>
      </w:r>
      <w:r w:rsidR="00740190">
        <w:rPr>
          <w:rFonts w:ascii="Times New Roman" w:hAnsi="Times New Roman" w:cs="Times New Roman"/>
          <w:b/>
        </w:rPr>
        <w:tab/>
      </w:r>
      <w:r w:rsidR="00740190">
        <w:rPr>
          <w:rFonts w:ascii="Times New Roman" w:hAnsi="Times New Roman" w:cs="Times New Roman"/>
          <w:b/>
        </w:rPr>
        <w:tab/>
      </w:r>
      <w:r w:rsidR="00740190">
        <w:rPr>
          <w:rFonts w:ascii="Times New Roman" w:hAnsi="Times New Roman" w:cs="Times New Roman"/>
          <w:b/>
        </w:rPr>
        <w:tab/>
      </w:r>
      <w:r w:rsidR="00740190">
        <w:rPr>
          <w:rFonts w:ascii="Times New Roman" w:hAnsi="Times New Roman" w:cs="Times New Roman"/>
          <w:b/>
        </w:rPr>
        <w:tab/>
      </w:r>
      <w:r w:rsidR="00740190">
        <w:rPr>
          <w:rFonts w:ascii="Times New Roman" w:hAnsi="Times New Roman" w:cs="Times New Roman"/>
          <w:b/>
        </w:rPr>
        <w:tab/>
      </w:r>
      <w:r w:rsidR="00740190">
        <w:rPr>
          <w:rFonts w:ascii="Times New Roman" w:hAnsi="Times New Roman" w:cs="Times New Roman"/>
          <w:b/>
        </w:rPr>
        <w:tab/>
      </w:r>
      <w:r w:rsidR="00815345">
        <w:rPr>
          <w:rFonts w:ascii="Times New Roman" w:hAnsi="Times New Roman" w:cs="Times New Roman"/>
        </w:rPr>
        <w:t>112</w:t>
      </w:r>
    </w:p>
    <w:p w14:paraId="41847A96" w14:textId="6E6A2850" w:rsidR="00A4037D" w:rsidRDefault="00374E0A" w:rsidP="00A4037D">
      <w:pPr>
        <w:spacing w:line="480" w:lineRule="auto"/>
        <w:jc w:val="both"/>
        <w:rPr>
          <w:rFonts w:ascii="Times New Roman" w:hAnsi="Times New Roman" w:cs="Times New Roman"/>
          <w:b/>
        </w:rPr>
      </w:pPr>
      <w:r w:rsidRPr="00374E0A">
        <w:rPr>
          <w:rFonts w:ascii="Times New Roman" w:hAnsi="Times New Roman" w:cs="Times New Roman"/>
        </w:rPr>
        <w:t>F</w:t>
      </w:r>
      <w:r w:rsidR="00901EDB" w:rsidRPr="00374E0A">
        <w:rPr>
          <w:rFonts w:ascii="Times New Roman" w:hAnsi="Times New Roman" w:cs="Times New Roman"/>
        </w:rPr>
        <w:t>igure 3</w:t>
      </w:r>
      <w:r w:rsidRPr="00374E0A">
        <w:rPr>
          <w:rFonts w:ascii="Times New Roman" w:hAnsi="Times New Roman" w:cs="Times New Roman"/>
        </w:rPr>
        <w:t>.8</w:t>
      </w:r>
      <w:r w:rsidR="00A4037D" w:rsidRPr="00374E0A">
        <w:rPr>
          <w:rFonts w:ascii="Times New Roman" w:hAnsi="Times New Roman" w:cs="Times New Roman"/>
        </w:rPr>
        <w:t xml:space="preserve">. Neutrophil depletion after anti </w:t>
      </w:r>
      <w:r w:rsidR="00740190" w:rsidRPr="00374E0A">
        <w:rPr>
          <w:rFonts w:ascii="Times New Roman" w:hAnsi="Times New Roman" w:cs="Times New Roman"/>
        </w:rPr>
        <w:t>Ly6G antibody treatment in mice</w:t>
      </w:r>
      <w:r>
        <w:rPr>
          <w:rFonts w:ascii="Times New Roman" w:hAnsi="Times New Roman" w:cs="Times New Roman"/>
          <w:b/>
        </w:rPr>
        <w:tab/>
      </w:r>
      <w:r w:rsidR="00815345">
        <w:rPr>
          <w:rFonts w:ascii="Times New Roman" w:hAnsi="Times New Roman" w:cs="Times New Roman"/>
        </w:rPr>
        <w:t>113</w:t>
      </w:r>
    </w:p>
    <w:p w14:paraId="100D016F" w14:textId="11CE1120" w:rsidR="00A4037D" w:rsidRDefault="00374E0A" w:rsidP="00A4037D">
      <w:pPr>
        <w:spacing w:line="480" w:lineRule="auto"/>
        <w:jc w:val="both"/>
        <w:rPr>
          <w:rFonts w:ascii="Times New Roman" w:hAnsi="Times New Roman" w:cs="Times New Roman"/>
          <w:b/>
        </w:rPr>
      </w:pPr>
      <w:r w:rsidRPr="00374E0A">
        <w:rPr>
          <w:rFonts w:ascii="Times New Roman" w:hAnsi="Times New Roman" w:cs="Times New Roman"/>
        </w:rPr>
        <w:t>F</w:t>
      </w:r>
      <w:r w:rsidR="00901EDB" w:rsidRPr="00374E0A">
        <w:rPr>
          <w:rFonts w:ascii="Times New Roman" w:hAnsi="Times New Roman" w:cs="Times New Roman"/>
        </w:rPr>
        <w:t>igure 3</w:t>
      </w:r>
      <w:r w:rsidRPr="00374E0A">
        <w:rPr>
          <w:rFonts w:ascii="Times New Roman" w:hAnsi="Times New Roman" w:cs="Times New Roman"/>
        </w:rPr>
        <w:t>.9</w:t>
      </w:r>
      <w:r w:rsidR="00A4037D" w:rsidRPr="00374E0A">
        <w:rPr>
          <w:rFonts w:ascii="Times New Roman" w:hAnsi="Times New Roman" w:cs="Times New Roman"/>
        </w:rPr>
        <w:t xml:space="preserve">. Antagomir-132 reduces CV and endothelial </w:t>
      </w:r>
      <w:proofErr w:type="spellStart"/>
      <w:r w:rsidR="00A4037D" w:rsidRPr="00374E0A">
        <w:rPr>
          <w:rFonts w:ascii="Times New Roman" w:hAnsi="Times New Roman" w:cs="Times New Roman"/>
        </w:rPr>
        <w:t>Ras</w:t>
      </w:r>
      <w:proofErr w:type="spellEnd"/>
      <w:r w:rsidR="00A4037D" w:rsidRPr="00374E0A">
        <w:rPr>
          <w:rFonts w:ascii="Times New Roman" w:hAnsi="Times New Roman" w:cs="Times New Roman"/>
        </w:rPr>
        <w:t xml:space="preserve"> activity</w:t>
      </w:r>
      <w:r w:rsidR="00740190" w:rsidRPr="00374E0A">
        <w:rPr>
          <w:rFonts w:ascii="Times New Roman" w:hAnsi="Times New Roman" w:cs="Times New Roman"/>
        </w:rPr>
        <w:t xml:space="preserve"> in corneas after HSV infection</w:t>
      </w:r>
      <w:r w:rsidR="00740190">
        <w:rPr>
          <w:rFonts w:ascii="Times New Roman" w:hAnsi="Times New Roman" w:cs="Times New Roman"/>
          <w:b/>
        </w:rPr>
        <w:tab/>
      </w:r>
      <w:r w:rsidR="00740190">
        <w:rPr>
          <w:rFonts w:ascii="Times New Roman" w:hAnsi="Times New Roman" w:cs="Times New Roman"/>
          <w:b/>
        </w:rPr>
        <w:tab/>
      </w:r>
      <w:r w:rsidR="00740190">
        <w:rPr>
          <w:rFonts w:ascii="Times New Roman" w:hAnsi="Times New Roman" w:cs="Times New Roman"/>
          <w:b/>
        </w:rPr>
        <w:tab/>
      </w:r>
      <w:r w:rsidR="00740190">
        <w:rPr>
          <w:rFonts w:ascii="Times New Roman" w:hAnsi="Times New Roman" w:cs="Times New Roman"/>
          <w:b/>
        </w:rPr>
        <w:tab/>
      </w:r>
      <w:r w:rsidR="00740190">
        <w:rPr>
          <w:rFonts w:ascii="Times New Roman" w:hAnsi="Times New Roman" w:cs="Times New Roman"/>
          <w:b/>
        </w:rPr>
        <w:tab/>
      </w:r>
      <w:r w:rsidR="00740190">
        <w:rPr>
          <w:rFonts w:ascii="Times New Roman" w:hAnsi="Times New Roman" w:cs="Times New Roman"/>
          <w:b/>
        </w:rPr>
        <w:tab/>
      </w:r>
      <w:r w:rsidR="00740190">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sidR="00815345">
        <w:rPr>
          <w:rFonts w:ascii="Times New Roman" w:hAnsi="Times New Roman" w:cs="Times New Roman"/>
        </w:rPr>
        <w:t>114</w:t>
      </w:r>
    </w:p>
    <w:p w14:paraId="18C44E59" w14:textId="56FCE357" w:rsidR="00A4037D" w:rsidRDefault="00374E0A" w:rsidP="00A4037D">
      <w:pPr>
        <w:spacing w:line="480" w:lineRule="auto"/>
        <w:jc w:val="both"/>
        <w:rPr>
          <w:rFonts w:ascii="Times New Roman" w:hAnsi="Times New Roman" w:cs="Times New Roman"/>
        </w:rPr>
      </w:pPr>
      <w:r w:rsidRPr="00374E0A">
        <w:rPr>
          <w:rFonts w:ascii="Times New Roman" w:hAnsi="Times New Roman" w:cs="Times New Roman"/>
        </w:rPr>
        <w:t>F</w:t>
      </w:r>
      <w:r w:rsidR="00A4037D" w:rsidRPr="00374E0A">
        <w:rPr>
          <w:rFonts w:ascii="Times New Roman" w:hAnsi="Times New Roman" w:cs="Times New Roman"/>
        </w:rPr>
        <w:t xml:space="preserve">igure </w:t>
      </w:r>
      <w:r w:rsidR="00901EDB" w:rsidRPr="00374E0A">
        <w:rPr>
          <w:rFonts w:ascii="Times New Roman" w:hAnsi="Times New Roman" w:cs="Times New Roman"/>
        </w:rPr>
        <w:t>3</w:t>
      </w:r>
      <w:r w:rsidR="00A4037D" w:rsidRPr="00374E0A">
        <w:rPr>
          <w:rFonts w:ascii="Times New Roman" w:hAnsi="Times New Roman" w:cs="Times New Roman"/>
        </w:rPr>
        <w:t>.</w:t>
      </w:r>
      <w:r w:rsidRPr="00374E0A">
        <w:rPr>
          <w:rFonts w:ascii="Times New Roman" w:hAnsi="Times New Roman" w:cs="Times New Roman"/>
        </w:rPr>
        <w:t>10</w:t>
      </w:r>
      <w:r w:rsidR="00A4037D" w:rsidRPr="00374E0A">
        <w:rPr>
          <w:rFonts w:ascii="Times New Roman" w:hAnsi="Times New Roman" w:cs="Times New Roman"/>
        </w:rPr>
        <w:t xml:space="preserve">. Late </w:t>
      </w:r>
      <w:r w:rsidR="00A4037D" w:rsidRPr="00374E0A">
        <w:rPr>
          <w:rFonts w:ascii="Times New Roman" w:hAnsi="Times New Roman" w:cs="Times New Roman"/>
          <w:bCs/>
        </w:rPr>
        <w:t xml:space="preserve">antagomir-132 treatment slightly diminishes angiogenesis and </w:t>
      </w:r>
      <w:proofErr w:type="gramStart"/>
      <w:r w:rsidR="00A4037D" w:rsidRPr="00374E0A">
        <w:rPr>
          <w:rFonts w:ascii="Times New Roman" w:hAnsi="Times New Roman" w:cs="Times New Roman"/>
          <w:bCs/>
        </w:rPr>
        <w:t>SK</w:t>
      </w:r>
      <w:r>
        <w:rPr>
          <w:rFonts w:ascii="Times New Roman" w:hAnsi="Times New Roman" w:cs="Times New Roman"/>
        </w:rPr>
        <w:t xml:space="preserve">  </w:t>
      </w:r>
      <w:r w:rsidR="00815345">
        <w:rPr>
          <w:rFonts w:ascii="Times New Roman" w:hAnsi="Times New Roman" w:cs="Times New Roman"/>
        </w:rPr>
        <w:t>115</w:t>
      </w:r>
      <w:proofErr w:type="gramEnd"/>
    </w:p>
    <w:p w14:paraId="575BEC7E" w14:textId="27B020D9" w:rsidR="00A4037D" w:rsidRDefault="001E6092" w:rsidP="00A4037D">
      <w:pPr>
        <w:spacing w:line="480" w:lineRule="auto"/>
        <w:jc w:val="both"/>
        <w:rPr>
          <w:rFonts w:ascii="Times New Roman" w:hAnsi="Times New Roman" w:cs="Times New Roman"/>
          <w:b/>
          <w:bCs/>
        </w:rPr>
      </w:pPr>
      <w:r w:rsidRPr="00374E0A">
        <w:rPr>
          <w:rFonts w:ascii="Times New Roman" w:hAnsi="Times New Roman" w:cs="Times New Roman"/>
          <w:bCs/>
        </w:rPr>
        <w:t xml:space="preserve">Figure </w:t>
      </w:r>
      <w:r w:rsidR="00901EDB" w:rsidRPr="00374E0A">
        <w:rPr>
          <w:rFonts w:ascii="Times New Roman" w:hAnsi="Times New Roman" w:cs="Times New Roman"/>
          <w:bCs/>
        </w:rPr>
        <w:t>4</w:t>
      </w:r>
      <w:r w:rsidRPr="00374E0A">
        <w:rPr>
          <w:rFonts w:ascii="Times New Roman" w:hAnsi="Times New Roman" w:cs="Times New Roman"/>
          <w:bCs/>
        </w:rPr>
        <w:t xml:space="preserve">.1. </w:t>
      </w:r>
      <w:proofErr w:type="gramStart"/>
      <w:r w:rsidRPr="00374E0A">
        <w:rPr>
          <w:rFonts w:ascii="Times New Roman" w:hAnsi="Times New Roman" w:cs="Times New Roman"/>
          <w:bCs/>
        </w:rPr>
        <w:t>miR</w:t>
      </w:r>
      <w:proofErr w:type="gramEnd"/>
      <w:r w:rsidRPr="00374E0A">
        <w:rPr>
          <w:rFonts w:ascii="Times New Roman" w:hAnsi="Times New Roman" w:cs="Times New Roman"/>
          <w:bCs/>
        </w:rPr>
        <w:t>-155 null mice are very su</w:t>
      </w:r>
      <w:r w:rsidR="00740190" w:rsidRPr="00374E0A">
        <w:rPr>
          <w:rFonts w:ascii="Times New Roman" w:hAnsi="Times New Roman" w:cs="Times New Roman"/>
          <w:bCs/>
        </w:rPr>
        <w:t>sceptible to HSV-1 encephalitis</w:t>
      </w:r>
      <w:r w:rsidR="00740190">
        <w:rPr>
          <w:rFonts w:ascii="Times New Roman" w:hAnsi="Times New Roman" w:cs="Times New Roman"/>
          <w:b/>
          <w:bCs/>
        </w:rPr>
        <w:tab/>
      </w:r>
      <w:r w:rsidR="00105715">
        <w:rPr>
          <w:rFonts w:ascii="Times New Roman" w:hAnsi="Times New Roman" w:cs="Times New Roman"/>
          <w:b/>
          <w:bCs/>
        </w:rPr>
        <w:tab/>
      </w:r>
      <w:r w:rsidR="00815345">
        <w:rPr>
          <w:rFonts w:ascii="Times New Roman" w:hAnsi="Times New Roman" w:cs="Times New Roman"/>
        </w:rPr>
        <w:t>130</w:t>
      </w:r>
    </w:p>
    <w:p w14:paraId="37AA2CC4" w14:textId="443D43A9" w:rsidR="001E6092" w:rsidRDefault="001E6092" w:rsidP="00A4037D">
      <w:pPr>
        <w:spacing w:line="480" w:lineRule="auto"/>
        <w:jc w:val="both"/>
        <w:rPr>
          <w:rFonts w:ascii="Times New Roman" w:hAnsi="Times New Roman" w:cs="Times New Roman"/>
          <w:b/>
          <w:bCs/>
        </w:rPr>
      </w:pPr>
      <w:r w:rsidRPr="001936E1">
        <w:rPr>
          <w:rFonts w:ascii="Times New Roman" w:hAnsi="Times New Roman" w:cs="Times New Roman"/>
          <w:bCs/>
        </w:rPr>
        <w:t xml:space="preserve">Figure </w:t>
      </w:r>
      <w:r w:rsidR="00901EDB" w:rsidRPr="001936E1">
        <w:rPr>
          <w:rFonts w:ascii="Times New Roman" w:hAnsi="Times New Roman" w:cs="Times New Roman"/>
          <w:bCs/>
        </w:rPr>
        <w:t>4</w:t>
      </w:r>
      <w:r w:rsidRPr="001936E1">
        <w:rPr>
          <w:rFonts w:ascii="Times New Roman" w:hAnsi="Times New Roman" w:cs="Times New Roman"/>
          <w:bCs/>
        </w:rPr>
        <w:t>.2. Ocular and TG viral c</w:t>
      </w:r>
      <w:r w:rsidR="00740190" w:rsidRPr="001936E1">
        <w:rPr>
          <w:rFonts w:ascii="Times New Roman" w:hAnsi="Times New Roman" w:cs="Times New Roman"/>
          <w:bCs/>
        </w:rPr>
        <w:t>learance from WT and KO animals</w:t>
      </w:r>
      <w:r w:rsidR="00740190">
        <w:rPr>
          <w:rFonts w:ascii="Times New Roman" w:hAnsi="Times New Roman" w:cs="Times New Roman"/>
          <w:b/>
          <w:bCs/>
        </w:rPr>
        <w:tab/>
      </w:r>
      <w:r w:rsidR="00740190">
        <w:rPr>
          <w:rFonts w:ascii="Times New Roman" w:hAnsi="Times New Roman" w:cs="Times New Roman"/>
          <w:b/>
          <w:bCs/>
        </w:rPr>
        <w:tab/>
      </w:r>
      <w:r w:rsidR="00815345">
        <w:rPr>
          <w:rFonts w:ascii="Times New Roman" w:hAnsi="Times New Roman" w:cs="Times New Roman"/>
        </w:rPr>
        <w:t>131</w:t>
      </w:r>
    </w:p>
    <w:p w14:paraId="4569A2C5" w14:textId="6F01BA28" w:rsidR="001E6092" w:rsidRDefault="00901EDB" w:rsidP="00A4037D">
      <w:pPr>
        <w:spacing w:line="480" w:lineRule="auto"/>
        <w:jc w:val="both"/>
        <w:rPr>
          <w:rFonts w:ascii="Times New Roman" w:hAnsi="Times New Roman" w:cs="Times New Roman"/>
          <w:b/>
          <w:bCs/>
        </w:rPr>
      </w:pPr>
      <w:r w:rsidRPr="001936E1">
        <w:rPr>
          <w:rFonts w:ascii="Times New Roman" w:hAnsi="Times New Roman" w:cs="Times New Roman"/>
          <w:bCs/>
        </w:rPr>
        <w:t>Figure 4</w:t>
      </w:r>
      <w:r w:rsidR="001E6092" w:rsidRPr="001936E1">
        <w:rPr>
          <w:rFonts w:ascii="Times New Roman" w:hAnsi="Times New Roman" w:cs="Times New Roman"/>
          <w:bCs/>
        </w:rPr>
        <w:t xml:space="preserve">.3. Microglial </w:t>
      </w:r>
      <w:r w:rsidR="00740190" w:rsidRPr="001936E1">
        <w:rPr>
          <w:rFonts w:ascii="Times New Roman" w:hAnsi="Times New Roman" w:cs="Times New Roman"/>
          <w:bCs/>
        </w:rPr>
        <w:t>response from WT and KO animals</w:t>
      </w:r>
      <w:r w:rsidR="00740190">
        <w:rPr>
          <w:rFonts w:ascii="Times New Roman" w:hAnsi="Times New Roman" w:cs="Times New Roman"/>
          <w:b/>
          <w:bCs/>
        </w:rPr>
        <w:tab/>
      </w:r>
      <w:r w:rsidR="00740190">
        <w:rPr>
          <w:rFonts w:ascii="Times New Roman" w:hAnsi="Times New Roman" w:cs="Times New Roman"/>
          <w:b/>
          <w:bCs/>
        </w:rPr>
        <w:tab/>
      </w:r>
      <w:r w:rsidR="00740190">
        <w:rPr>
          <w:rFonts w:ascii="Times New Roman" w:hAnsi="Times New Roman" w:cs="Times New Roman"/>
          <w:b/>
          <w:bCs/>
        </w:rPr>
        <w:tab/>
      </w:r>
      <w:r w:rsidR="001936E1">
        <w:rPr>
          <w:rFonts w:ascii="Times New Roman" w:hAnsi="Times New Roman" w:cs="Times New Roman"/>
          <w:b/>
          <w:bCs/>
        </w:rPr>
        <w:tab/>
      </w:r>
      <w:r w:rsidR="00815345">
        <w:rPr>
          <w:rFonts w:ascii="Times New Roman" w:hAnsi="Times New Roman" w:cs="Times New Roman"/>
        </w:rPr>
        <w:t>132</w:t>
      </w:r>
    </w:p>
    <w:p w14:paraId="3AEEDD14" w14:textId="732BFF2F" w:rsidR="00353451" w:rsidRDefault="00353451" w:rsidP="00A4037D">
      <w:pPr>
        <w:spacing w:line="480" w:lineRule="auto"/>
        <w:jc w:val="both"/>
        <w:rPr>
          <w:rFonts w:ascii="Times New Roman" w:hAnsi="Times New Roman" w:cs="Times New Roman"/>
          <w:b/>
          <w:bCs/>
        </w:rPr>
      </w:pPr>
      <w:r w:rsidRPr="001936E1">
        <w:rPr>
          <w:rFonts w:ascii="Times New Roman" w:hAnsi="Times New Roman" w:cs="Times New Roman"/>
          <w:bCs/>
        </w:rPr>
        <w:t xml:space="preserve">Figure </w:t>
      </w:r>
      <w:r w:rsidR="00901EDB" w:rsidRPr="001936E1">
        <w:rPr>
          <w:rFonts w:ascii="Times New Roman" w:hAnsi="Times New Roman" w:cs="Times New Roman"/>
          <w:bCs/>
        </w:rPr>
        <w:t>4</w:t>
      </w:r>
      <w:r w:rsidRPr="001936E1">
        <w:rPr>
          <w:rFonts w:ascii="Times New Roman" w:hAnsi="Times New Roman" w:cs="Times New Roman"/>
          <w:bCs/>
        </w:rPr>
        <w:t>.4. Compromised CD4 T cell resp</w:t>
      </w:r>
      <w:r w:rsidR="00740190" w:rsidRPr="001936E1">
        <w:rPr>
          <w:rFonts w:ascii="Times New Roman" w:hAnsi="Times New Roman" w:cs="Times New Roman"/>
          <w:bCs/>
        </w:rPr>
        <w:t>onses in miR-155 deficient mice</w:t>
      </w:r>
      <w:r w:rsidR="00740190">
        <w:rPr>
          <w:rFonts w:ascii="Times New Roman" w:hAnsi="Times New Roman" w:cs="Times New Roman"/>
          <w:b/>
          <w:bCs/>
        </w:rPr>
        <w:tab/>
      </w:r>
      <w:r w:rsidR="001936E1">
        <w:rPr>
          <w:rFonts w:ascii="Times New Roman" w:hAnsi="Times New Roman" w:cs="Times New Roman"/>
          <w:b/>
          <w:bCs/>
        </w:rPr>
        <w:tab/>
      </w:r>
      <w:r w:rsidR="00815345">
        <w:rPr>
          <w:rFonts w:ascii="Times New Roman" w:hAnsi="Times New Roman" w:cs="Times New Roman"/>
        </w:rPr>
        <w:t>133</w:t>
      </w:r>
    </w:p>
    <w:p w14:paraId="0391E8BC" w14:textId="14C14C44" w:rsidR="00353451" w:rsidRDefault="00353451" w:rsidP="00A4037D">
      <w:pPr>
        <w:spacing w:line="480" w:lineRule="auto"/>
        <w:jc w:val="both"/>
        <w:rPr>
          <w:rFonts w:ascii="Times New Roman" w:hAnsi="Times New Roman" w:cs="Times New Roman"/>
          <w:b/>
          <w:bCs/>
        </w:rPr>
      </w:pPr>
      <w:r w:rsidRPr="001936E1">
        <w:rPr>
          <w:rFonts w:ascii="Times New Roman" w:hAnsi="Times New Roman" w:cs="Times New Roman"/>
          <w:bCs/>
        </w:rPr>
        <w:t xml:space="preserve">Figure </w:t>
      </w:r>
      <w:r w:rsidR="00901EDB" w:rsidRPr="001936E1">
        <w:rPr>
          <w:rFonts w:ascii="Times New Roman" w:hAnsi="Times New Roman" w:cs="Times New Roman"/>
          <w:bCs/>
        </w:rPr>
        <w:t>4</w:t>
      </w:r>
      <w:r w:rsidRPr="001936E1">
        <w:rPr>
          <w:rFonts w:ascii="Times New Roman" w:hAnsi="Times New Roman" w:cs="Times New Roman"/>
          <w:bCs/>
        </w:rPr>
        <w:t>.5. Compromised CD8 T cell responses in miR-155 defic</w:t>
      </w:r>
      <w:r w:rsidR="00740190" w:rsidRPr="001936E1">
        <w:rPr>
          <w:rFonts w:ascii="Times New Roman" w:hAnsi="Times New Roman" w:cs="Times New Roman"/>
          <w:bCs/>
        </w:rPr>
        <w:t>ient mice</w:t>
      </w:r>
      <w:r w:rsidR="00740190">
        <w:rPr>
          <w:rFonts w:ascii="Times New Roman" w:hAnsi="Times New Roman" w:cs="Times New Roman"/>
          <w:b/>
          <w:bCs/>
        </w:rPr>
        <w:tab/>
      </w:r>
      <w:r w:rsidR="001936E1">
        <w:rPr>
          <w:rFonts w:ascii="Times New Roman" w:hAnsi="Times New Roman" w:cs="Times New Roman"/>
          <w:b/>
          <w:bCs/>
        </w:rPr>
        <w:tab/>
      </w:r>
      <w:r w:rsidR="00815345">
        <w:rPr>
          <w:rFonts w:ascii="Times New Roman" w:hAnsi="Times New Roman" w:cs="Times New Roman"/>
        </w:rPr>
        <w:t>134</w:t>
      </w:r>
    </w:p>
    <w:p w14:paraId="2FE775B4" w14:textId="0C7C3DA1" w:rsidR="00353451" w:rsidRDefault="00353451" w:rsidP="001936E1">
      <w:pPr>
        <w:spacing w:line="480" w:lineRule="auto"/>
        <w:jc w:val="both"/>
        <w:rPr>
          <w:rFonts w:ascii="Times New Roman" w:hAnsi="Times New Roman" w:cs="Times New Roman"/>
          <w:b/>
          <w:bCs/>
        </w:rPr>
      </w:pPr>
      <w:r w:rsidRPr="001936E1">
        <w:rPr>
          <w:rFonts w:ascii="Times New Roman" w:hAnsi="Times New Roman" w:cs="Times New Roman"/>
          <w:bCs/>
        </w:rPr>
        <w:t xml:space="preserve">Figure </w:t>
      </w:r>
      <w:r w:rsidR="00901EDB" w:rsidRPr="001936E1">
        <w:rPr>
          <w:rFonts w:ascii="Times New Roman" w:hAnsi="Times New Roman" w:cs="Times New Roman"/>
          <w:bCs/>
        </w:rPr>
        <w:t>4</w:t>
      </w:r>
      <w:r w:rsidRPr="001936E1">
        <w:rPr>
          <w:rFonts w:ascii="Times New Roman" w:hAnsi="Times New Roman" w:cs="Times New Roman"/>
          <w:bCs/>
        </w:rPr>
        <w:t>.6. Compromised virus specific CD8 T cell resp</w:t>
      </w:r>
      <w:r w:rsidR="00740190" w:rsidRPr="001936E1">
        <w:rPr>
          <w:rFonts w:ascii="Times New Roman" w:hAnsi="Times New Roman" w:cs="Times New Roman"/>
          <w:bCs/>
        </w:rPr>
        <w:t>onses in miR-155 deficient mice</w:t>
      </w:r>
      <w:r w:rsidR="001936E1">
        <w:rPr>
          <w:rFonts w:ascii="Times New Roman" w:hAnsi="Times New Roman" w:cs="Times New Roman"/>
          <w:b/>
          <w:bCs/>
        </w:rPr>
        <w:t xml:space="preserve"> </w:t>
      </w:r>
      <w:r w:rsidR="00815345">
        <w:rPr>
          <w:rFonts w:ascii="Times New Roman" w:hAnsi="Times New Roman" w:cs="Times New Roman"/>
        </w:rPr>
        <w:t>135</w:t>
      </w:r>
    </w:p>
    <w:p w14:paraId="79F6CA09" w14:textId="787F2124" w:rsidR="00716636" w:rsidRDefault="00716636" w:rsidP="00A4037D">
      <w:pPr>
        <w:spacing w:line="480" w:lineRule="auto"/>
        <w:jc w:val="both"/>
        <w:rPr>
          <w:rFonts w:ascii="Times New Roman" w:hAnsi="Times New Roman" w:cs="Times New Roman"/>
          <w:b/>
          <w:bCs/>
        </w:rPr>
      </w:pPr>
      <w:r w:rsidRPr="001936E1">
        <w:rPr>
          <w:rFonts w:ascii="Times New Roman" w:hAnsi="Times New Roman" w:cs="Times New Roman"/>
          <w:bCs/>
        </w:rPr>
        <w:t>Figure 4.</w:t>
      </w:r>
      <w:r w:rsidR="00901EDB" w:rsidRPr="001936E1">
        <w:rPr>
          <w:rFonts w:ascii="Times New Roman" w:hAnsi="Times New Roman" w:cs="Times New Roman"/>
          <w:bCs/>
        </w:rPr>
        <w:t>7</w:t>
      </w:r>
      <w:r w:rsidRPr="001936E1">
        <w:rPr>
          <w:rFonts w:ascii="Times New Roman" w:hAnsi="Times New Roman" w:cs="Times New Roman"/>
          <w:bCs/>
        </w:rPr>
        <w:t xml:space="preserve">. </w:t>
      </w:r>
      <w:proofErr w:type="gramStart"/>
      <w:r w:rsidRPr="001936E1">
        <w:rPr>
          <w:rFonts w:ascii="Times New Roman" w:hAnsi="Times New Roman" w:cs="Times New Roman"/>
          <w:bCs/>
        </w:rPr>
        <w:t>miR</w:t>
      </w:r>
      <w:proofErr w:type="gramEnd"/>
      <w:r w:rsidRPr="001936E1">
        <w:rPr>
          <w:rFonts w:ascii="Times New Roman" w:hAnsi="Times New Roman" w:cs="Times New Roman"/>
          <w:bCs/>
        </w:rPr>
        <w:t>-155 defici</w:t>
      </w:r>
      <w:r w:rsidR="00740190" w:rsidRPr="001936E1">
        <w:rPr>
          <w:rFonts w:ascii="Times New Roman" w:hAnsi="Times New Roman" w:cs="Times New Roman"/>
          <w:bCs/>
        </w:rPr>
        <w:t>ency makes mice resistant to SK</w:t>
      </w:r>
      <w:r w:rsidR="00740190">
        <w:rPr>
          <w:rFonts w:ascii="Times New Roman" w:hAnsi="Times New Roman" w:cs="Times New Roman"/>
          <w:b/>
          <w:bCs/>
        </w:rPr>
        <w:tab/>
      </w:r>
      <w:r w:rsidR="00740190">
        <w:rPr>
          <w:rFonts w:ascii="Times New Roman" w:hAnsi="Times New Roman" w:cs="Times New Roman"/>
          <w:b/>
          <w:bCs/>
        </w:rPr>
        <w:tab/>
      </w:r>
      <w:r w:rsidR="00740190">
        <w:rPr>
          <w:rFonts w:ascii="Times New Roman" w:hAnsi="Times New Roman" w:cs="Times New Roman"/>
          <w:b/>
          <w:bCs/>
        </w:rPr>
        <w:tab/>
      </w:r>
      <w:r w:rsidR="001936E1">
        <w:rPr>
          <w:rFonts w:ascii="Times New Roman" w:hAnsi="Times New Roman" w:cs="Times New Roman"/>
          <w:b/>
          <w:bCs/>
        </w:rPr>
        <w:tab/>
      </w:r>
      <w:r w:rsidR="00815345">
        <w:rPr>
          <w:rFonts w:ascii="Times New Roman" w:hAnsi="Times New Roman" w:cs="Times New Roman"/>
        </w:rPr>
        <w:t>136</w:t>
      </w:r>
    </w:p>
    <w:p w14:paraId="11B28C0D" w14:textId="40A4C4E8" w:rsidR="00716636" w:rsidRPr="00A4037D" w:rsidRDefault="00716636" w:rsidP="00A4037D">
      <w:pPr>
        <w:spacing w:line="480" w:lineRule="auto"/>
        <w:jc w:val="both"/>
        <w:rPr>
          <w:rFonts w:ascii="Times New Roman" w:hAnsi="Times New Roman" w:cs="Times New Roman"/>
          <w:b/>
        </w:rPr>
      </w:pPr>
      <w:r w:rsidRPr="001936E1">
        <w:rPr>
          <w:rFonts w:ascii="Times New Roman" w:hAnsi="Times New Roman" w:cs="Times New Roman"/>
          <w:bCs/>
        </w:rPr>
        <w:t>Figure 4.</w:t>
      </w:r>
      <w:r w:rsidR="00901EDB" w:rsidRPr="001936E1">
        <w:rPr>
          <w:rFonts w:ascii="Times New Roman" w:hAnsi="Times New Roman" w:cs="Times New Roman"/>
          <w:bCs/>
        </w:rPr>
        <w:t>8</w:t>
      </w:r>
      <w:r w:rsidRPr="001936E1">
        <w:rPr>
          <w:rFonts w:ascii="Times New Roman" w:hAnsi="Times New Roman" w:cs="Times New Roman"/>
          <w:bCs/>
        </w:rPr>
        <w:t>. miR-155KO animals demons</w:t>
      </w:r>
      <w:r w:rsidR="00740190" w:rsidRPr="001936E1">
        <w:rPr>
          <w:rFonts w:ascii="Times New Roman" w:hAnsi="Times New Roman" w:cs="Times New Roman"/>
          <w:bCs/>
        </w:rPr>
        <w:t>trate diminished Th-1 responses</w:t>
      </w:r>
      <w:r w:rsidR="00740190">
        <w:rPr>
          <w:rFonts w:ascii="Times New Roman" w:hAnsi="Times New Roman" w:cs="Times New Roman"/>
          <w:b/>
          <w:bCs/>
        </w:rPr>
        <w:tab/>
      </w:r>
      <w:r w:rsidR="001936E1">
        <w:rPr>
          <w:rFonts w:ascii="Times New Roman" w:hAnsi="Times New Roman" w:cs="Times New Roman"/>
          <w:b/>
          <w:bCs/>
        </w:rPr>
        <w:tab/>
      </w:r>
      <w:r w:rsidR="00815345">
        <w:rPr>
          <w:rFonts w:ascii="Times New Roman" w:hAnsi="Times New Roman" w:cs="Times New Roman"/>
        </w:rPr>
        <w:t>137</w:t>
      </w:r>
    </w:p>
    <w:p w14:paraId="77F033E1" w14:textId="77777777" w:rsidR="00A4037D" w:rsidRPr="00A4037D" w:rsidRDefault="00A4037D" w:rsidP="00A4037D">
      <w:pPr>
        <w:spacing w:line="480" w:lineRule="auto"/>
        <w:jc w:val="both"/>
        <w:rPr>
          <w:rFonts w:ascii="Times New Roman" w:hAnsi="Times New Roman" w:cs="Times New Roman"/>
          <w:b/>
        </w:rPr>
      </w:pPr>
    </w:p>
    <w:p w14:paraId="077B646D" w14:textId="77777777" w:rsidR="00ED0EDC" w:rsidRPr="00884289" w:rsidRDefault="00ED0EDC" w:rsidP="00A4037D">
      <w:pPr>
        <w:spacing w:line="480" w:lineRule="auto"/>
        <w:jc w:val="both"/>
        <w:rPr>
          <w:rFonts w:ascii="Times New Roman" w:hAnsi="Times New Roman" w:cs="Times New Roman"/>
          <w:b/>
          <w:sz w:val="36"/>
          <w:szCs w:val="36"/>
        </w:rPr>
      </w:pPr>
    </w:p>
    <w:p w14:paraId="752927BD" w14:textId="77777777" w:rsidR="001770EA" w:rsidRDefault="001770EA" w:rsidP="001936E1">
      <w:pPr>
        <w:spacing w:line="480" w:lineRule="auto"/>
        <w:rPr>
          <w:rFonts w:ascii="Times New Roman" w:hAnsi="Times New Roman" w:cs="Times New Roman"/>
          <w:b/>
          <w:sz w:val="36"/>
          <w:szCs w:val="36"/>
        </w:rPr>
      </w:pPr>
    </w:p>
    <w:p w14:paraId="57965D0C" w14:textId="7B69E6EA" w:rsidR="00ED0EDC" w:rsidRPr="00884289" w:rsidRDefault="00ED0EDC" w:rsidP="00F13BFC">
      <w:pPr>
        <w:spacing w:line="480" w:lineRule="auto"/>
        <w:jc w:val="center"/>
        <w:rPr>
          <w:rFonts w:ascii="Times New Roman" w:hAnsi="Times New Roman" w:cs="Times New Roman"/>
          <w:b/>
          <w:sz w:val="36"/>
          <w:szCs w:val="36"/>
        </w:rPr>
      </w:pPr>
      <w:r w:rsidRPr="00884289">
        <w:rPr>
          <w:rFonts w:ascii="Times New Roman" w:hAnsi="Times New Roman" w:cs="Times New Roman"/>
          <w:b/>
          <w:sz w:val="36"/>
          <w:szCs w:val="36"/>
        </w:rPr>
        <w:lastRenderedPageBreak/>
        <w:t>Abbreviations</w:t>
      </w:r>
    </w:p>
    <w:p w14:paraId="3E7C73D8" w14:textId="197FC35A" w:rsidR="00ED0EDC" w:rsidRDefault="00604B61" w:rsidP="00604B61">
      <w:pPr>
        <w:spacing w:line="480" w:lineRule="auto"/>
        <w:jc w:val="both"/>
        <w:rPr>
          <w:rFonts w:ascii="Times New Roman" w:hAnsi="Times New Roman" w:cs="Times New Roman"/>
        </w:rPr>
      </w:pPr>
      <w:r w:rsidRPr="00604B61">
        <w:rPr>
          <w:rFonts w:ascii="Times New Roman" w:hAnsi="Times New Roman" w:cs="Times New Roman"/>
        </w:rPr>
        <w:t>CD</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Cluster of differentiation</w:t>
      </w:r>
    </w:p>
    <w:p w14:paraId="763115C4" w14:textId="07EA89DC" w:rsidR="00314C90" w:rsidRDefault="00314C90" w:rsidP="00604B61">
      <w:pPr>
        <w:spacing w:line="480" w:lineRule="auto"/>
        <w:jc w:val="both"/>
        <w:rPr>
          <w:rFonts w:ascii="Times New Roman" w:hAnsi="Times New Roman" w:cs="Times New Roman"/>
        </w:rPr>
      </w:pPr>
      <w:r>
        <w:rPr>
          <w:rFonts w:ascii="Times New Roman" w:hAnsi="Times New Roman" w:cs="Times New Roman"/>
        </w:rPr>
        <w:t>EAE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Experimental autoimmune encephalomyelitis</w:t>
      </w:r>
    </w:p>
    <w:p w14:paraId="4A837B19" w14:textId="06FE3793" w:rsidR="00CD54D9" w:rsidRDefault="00CD54D9" w:rsidP="00604B61">
      <w:pPr>
        <w:spacing w:line="480" w:lineRule="auto"/>
        <w:jc w:val="both"/>
        <w:rPr>
          <w:rFonts w:ascii="Times New Roman" w:hAnsi="Times New Roman" w:cs="Times New Roman"/>
        </w:rPr>
      </w:pPr>
      <w:r>
        <w:rPr>
          <w:rFonts w:ascii="Times New Roman" w:hAnsi="Times New Roman" w:cs="Times New Roman"/>
        </w:rPr>
        <w:t>HSE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Herpes simplex </w:t>
      </w:r>
      <w:r w:rsidR="002D614C">
        <w:rPr>
          <w:rFonts w:ascii="Times New Roman" w:hAnsi="Times New Roman" w:cs="Times New Roman"/>
        </w:rPr>
        <w:t>encephalitis</w:t>
      </w:r>
    </w:p>
    <w:p w14:paraId="74DB09B2" w14:textId="61A6B31B" w:rsidR="002D614C" w:rsidRDefault="002D614C" w:rsidP="00604B61">
      <w:pPr>
        <w:spacing w:line="480" w:lineRule="auto"/>
        <w:jc w:val="both"/>
        <w:rPr>
          <w:rFonts w:ascii="Times New Roman" w:hAnsi="Times New Roman" w:cs="Times New Roman"/>
        </w:rPr>
      </w:pPr>
      <w:r>
        <w:rPr>
          <w:rFonts w:ascii="Times New Roman" w:hAnsi="Times New Roman" w:cs="Times New Roman"/>
        </w:rPr>
        <w:t>HSK</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Herpes simplex keratitis</w:t>
      </w:r>
    </w:p>
    <w:p w14:paraId="0CBC7BAE" w14:textId="674A05BE" w:rsidR="0094172B" w:rsidRDefault="0094172B" w:rsidP="00604B61">
      <w:pPr>
        <w:spacing w:line="480" w:lineRule="auto"/>
        <w:jc w:val="both"/>
        <w:rPr>
          <w:rFonts w:ascii="Times New Roman" w:hAnsi="Times New Roman" w:cs="Times New Roman"/>
        </w:rPr>
      </w:pPr>
      <w:r>
        <w:rPr>
          <w:rFonts w:ascii="Times New Roman" w:hAnsi="Times New Roman" w:cs="Times New Roman"/>
        </w:rPr>
        <w:t>HSV</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Herpes simplex virus</w:t>
      </w:r>
    </w:p>
    <w:p w14:paraId="2855311E" w14:textId="167917F5" w:rsidR="0094172B" w:rsidRDefault="0094172B" w:rsidP="00604B61">
      <w:pPr>
        <w:spacing w:line="480" w:lineRule="auto"/>
        <w:jc w:val="both"/>
        <w:rPr>
          <w:rFonts w:ascii="Times New Roman" w:hAnsi="Times New Roman" w:cs="Times New Roman"/>
        </w:rPr>
      </w:pPr>
      <w:r>
        <w:rPr>
          <w:rFonts w:ascii="Times New Roman" w:hAnsi="Times New Roman" w:cs="Times New Roman"/>
        </w:rPr>
        <w:t>IFN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Interferon</w:t>
      </w:r>
    </w:p>
    <w:p w14:paraId="55FECAD5" w14:textId="2AB820A0" w:rsidR="009B6C4D" w:rsidRDefault="009B6C4D" w:rsidP="00604B61">
      <w:pPr>
        <w:spacing w:line="480" w:lineRule="auto"/>
        <w:jc w:val="both"/>
        <w:rPr>
          <w:rFonts w:ascii="Times New Roman" w:hAnsi="Times New Roman" w:cs="Times New Roman"/>
        </w:rPr>
      </w:pPr>
      <w:proofErr w:type="spellStart"/>
      <w:proofErr w:type="gramStart"/>
      <w:r>
        <w:rPr>
          <w:rFonts w:ascii="Times New Roman" w:hAnsi="Times New Roman" w:cs="Times New Roman"/>
        </w:rPr>
        <w:t>miRNA</w:t>
      </w:r>
      <w:proofErr w:type="spellEnd"/>
      <w:proofErr w:type="gramEnd"/>
      <w:r>
        <w:rPr>
          <w:rFonts w:ascii="Times New Roman" w:hAnsi="Times New Roman" w:cs="Times New Roman"/>
        </w:rPr>
        <w:tab/>
      </w:r>
      <w:r>
        <w:rPr>
          <w:rFonts w:ascii="Times New Roman" w:hAnsi="Times New Roman" w:cs="Times New Roman"/>
        </w:rPr>
        <w:tab/>
        <w:t>microRNA</w:t>
      </w:r>
    </w:p>
    <w:p w14:paraId="1DCB2C8E" w14:textId="25052ABF" w:rsidR="0094172B" w:rsidRDefault="009B6C4D" w:rsidP="00604B61">
      <w:pPr>
        <w:spacing w:line="480" w:lineRule="auto"/>
        <w:jc w:val="both"/>
        <w:rPr>
          <w:rFonts w:ascii="Times New Roman" w:hAnsi="Times New Roman" w:cs="Times New Roman"/>
        </w:rPr>
      </w:pPr>
      <w:r>
        <w:rPr>
          <w:rFonts w:ascii="Times New Roman" w:hAnsi="Times New Roman" w:cs="Times New Roman"/>
        </w:rPr>
        <w:t>MMP</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Matrix metalloproteinase</w:t>
      </w:r>
    </w:p>
    <w:p w14:paraId="11D4CDFA" w14:textId="7C631322" w:rsidR="0055142C" w:rsidRDefault="0055142C" w:rsidP="00604B61">
      <w:pPr>
        <w:spacing w:line="480" w:lineRule="auto"/>
        <w:jc w:val="both"/>
        <w:rPr>
          <w:rFonts w:ascii="Times New Roman" w:hAnsi="Times New Roman" w:cs="Times New Roman"/>
        </w:rPr>
      </w:pPr>
      <w:r>
        <w:rPr>
          <w:rFonts w:ascii="Times New Roman" w:hAnsi="Times New Roman" w:cs="Times New Roman"/>
        </w:rPr>
        <w:t>PFU</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Plaque forming unit</w:t>
      </w:r>
    </w:p>
    <w:p w14:paraId="28CC953F" w14:textId="4B865DA4" w:rsidR="00F13BFC" w:rsidRDefault="00F13BFC" w:rsidP="00604B61">
      <w:pPr>
        <w:spacing w:line="480" w:lineRule="auto"/>
        <w:jc w:val="both"/>
        <w:rPr>
          <w:rFonts w:ascii="Times New Roman" w:hAnsi="Times New Roman" w:cs="Times New Roman"/>
        </w:rPr>
      </w:pPr>
      <w:r>
        <w:rPr>
          <w:rFonts w:ascii="Times New Roman" w:hAnsi="Times New Roman" w:cs="Times New Roman"/>
        </w:rPr>
        <w:t>QPCR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Quantitative polymerase chain reaction</w:t>
      </w:r>
    </w:p>
    <w:p w14:paraId="5B9D9A30" w14:textId="48311614" w:rsidR="006A19E3" w:rsidRDefault="006A19E3" w:rsidP="00604B61">
      <w:pPr>
        <w:spacing w:line="480" w:lineRule="auto"/>
        <w:jc w:val="both"/>
        <w:rPr>
          <w:rFonts w:ascii="Times New Roman" w:hAnsi="Times New Roman" w:cs="Times New Roman"/>
        </w:rPr>
      </w:pPr>
      <w:r>
        <w:rPr>
          <w:rFonts w:ascii="Times New Roman" w:hAnsi="Times New Roman" w:cs="Times New Roman"/>
        </w:rPr>
        <w:t>RA</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Rheumatoid arthritis</w:t>
      </w:r>
    </w:p>
    <w:p w14:paraId="38039572" w14:textId="7C89145F" w:rsidR="0074632E" w:rsidRDefault="0074632E" w:rsidP="00604B61">
      <w:pPr>
        <w:spacing w:line="480" w:lineRule="auto"/>
        <w:jc w:val="both"/>
        <w:rPr>
          <w:rFonts w:ascii="Times New Roman" w:hAnsi="Times New Roman" w:cs="Times New Roman"/>
        </w:rPr>
      </w:pPr>
      <w:r>
        <w:rPr>
          <w:rFonts w:ascii="Times New Roman" w:hAnsi="Times New Roman" w:cs="Times New Roman"/>
        </w:rPr>
        <w:t>SOCS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Suppressor of cytokine signaling</w:t>
      </w:r>
    </w:p>
    <w:p w14:paraId="6625C162" w14:textId="23BCED30" w:rsidR="00DF5CD0" w:rsidRDefault="00DF5CD0" w:rsidP="00604B61">
      <w:pPr>
        <w:spacing w:line="480" w:lineRule="auto"/>
        <w:jc w:val="both"/>
        <w:rPr>
          <w:rFonts w:ascii="Times New Roman" w:hAnsi="Times New Roman" w:cs="Times New Roman"/>
        </w:rPr>
      </w:pPr>
      <w:r>
        <w:rPr>
          <w:rFonts w:ascii="Times New Roman" w:hAnsi="Times New Roman" w:cs="Times New Roman"/>
        </w:rPr>
        <w:t>SPM</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Specialized pro-resolving mediators</w:t>
      </w:r>
    </w:p>
    <w:p w14:paraId="2BEE9F54" w14:textId="2842A5CA" w:rsidR="0055142C" w:rsidRDefault="00057FB3" w:rsidP="00604B61">
      <w:pPr>
        <w:spacing w:line="480" w:lineRule="auto"/>
        <w:jc w:val="both"/>
        <w:rPr>
          <w:rFonts w:ascii="Times New Roman" w:hAnsi="Times New Roman" w:cs="Times New Roman"/>
        </w:rPr>
      </w:pPr>
      <w:proofErr w:type="gramStart"/>
      <w:r>
        <w:rPr>
          <w:rFonts w:ascii="Times New Roman" w:hAnsi="Times New Roman" w:cs="Times New Roman"/>
        </w:rPr>
        <w:t>sVR</w:t>
      </w:r>
      <w:r w:rsidR="000D15B3">
        <w:rPr>
          <w:rFonts w:ascii="Times New Roman" w:hAnsi="Times New Roman" w:cs="Times New Roman"/>
        </w:rPr>
        <w:t>1</w:t>
      </w:r>
      <w:proofErr w:type="gramEnd"/>
      <w:r w:rsidR="000D15B3">
        <w:rPr>
          <w:rFonts w:ascii="Times New Roman" w:hAnsi="Times New Roman" w:cs="Times New Roman"/>
        </w:rPr>
        <w:tab/>
      </w:r>
      <w:r w:rsidR="000D15B3">
        <w:rPr>
          <w:rFonts w:ascii="Times New Roman" w:hAnsi="Times New Roman" w:cs="Times New Roman"/>
        </w:rPr>
        <w:tab/>
      </w:r>
      <w:r>
        <w:rPr>
          <w:rFonts w:ascii="Times New Roman" w:hAnsi="Times New Roman" w:cs="Times New Roman"/>
        </w:rPr>
        <w:tab/>
      </w:r>
      <w:r w:rsidR="000D15B3">
        <w:rPr>
          <w:rFonts w:ascii="Times New Roman" w:hAnsi="Times New Roman" w:cs="Times New Roman"/>
        </w:rPr>
        <w:t>soluble receptor 1 for VEGF</w:t>
      </w:r>
    </w:p>
    <w:p w14:paraId="17C21E7F" w14:textId="047CDE07" w:rsidR="000D15B3" w:rsidRDefault="000D15B3" w:rsidP="00604B61">
      <w:pPr>
        <w:spacing w:line="480" w:lineRule="auto"/>
        <w:jc w:val="both"/>
        <w:rPr>
          <w:rFonts w:ascii="Times New Roman" w:hAnsi="Times New Roman" w:cs="Times New Roman"/>
        </w:rPr>
      </w:pPr>
      <w:r>
        <w:rPr>
          <w:rFonts w:ascii="Times New Roman" w:hAnsi="Times New Roman" w:cs="Times New Roman"/>
        </w:rPr>
        <w:t>TG</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Trigeminal ganglia</w:t>
      </w:r>
    </w:p>
    <w:p w14:paraId="1FDF0549" w14:textId="5E50FA97" w:rsidR="00057FB3" w:rsidRDefault="00057FB3" w:rsidP="00604B61">
      <w:pPr>
        <w:spacing w:line="480" w:lineRule="auto"/>
        <w:jc w:val="both"/>
        <w:rPr>
          <w:rFonts w:ascii="Times New Roman" w:hAnsi="Times New Roman" w:cs="Times New Roman"/>
        </w:rPr>
      </w:pPr>
      <w:r>
        <w:rPr>
          <w:rFonts w:ascii="Times New Roman" w:hAnsi="Times New Roman" w:cs="Times New Roman"/>
        </w:rPr>
        <w:t>TLR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Toll like receptor</w:t>
      </w:r>
    </w:p>
    <w:p w14:paraId="49DA7F43" w14:textId="18DCA85D" w:rsidR="00057FB3" w:rsidRDefault="00057FB3" w:rsidP="00604B61">
      <w:pPr>
        <w:spacing w:line="480" w:lineRule="auto"/>
        <w:jc w:val="both"/>
        <w:rPr>
          <w:rFonts w:ascii="Times New Roman" w:hAnsi="Times New Roman" w:cs="Times New Roman"/>
        </w:rPr>
      </w:pPr>
      <w:r>
        <w:rPr>
          <w:rFonts w:ascii="Times New Roman" w:hAnsi="Times New Roman" w:cs="Times New Roman"/>
        </w:rPr>
        <w:t>VEGF</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Vascular endothelial growth factor</w:t>
      </w:r>
    </w:p>
    <w:p w14:paraId="7CC3288D" w14:textId="65F7B077" w:rsidR="00F13BFC" w:rsidRDefault="00F13BFC" w:rsidP="00604B61">
      <w:pPr>
        <w:spacing w:line="480" w:lineRule="auto"/>
        <w:jc w:val="both"/>
        <w:rPr>
          <w:rFonts w:ascii="Times New Roman" w:hAnsi="Times New Roman" w:cs="Times New Roman"/>
        </w:rPr>
      </w:pPr>
      <w:r>
        <w:rPr>
          <w:rFonts w:ascii="Times New Roman" w:hAnsi="Times New Roman" w:cs="Times New Roman"/>
        </w:rPr>
        <w:t>WB</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Western Blotting</w:t>
      </w:r>
    </w:p>
    <w:p w14:paraId="63AA571C" w14:textId="77777777" w:rsidR="00057FB3" w:rsidRDefault="00057FB3" w:rsidP="00604B61">
      <w:pPr>
        <w:spacing w:line="480" w:lineRule="auto"/>
        <w:jc w:val="both"/>
        <w:rPr>
          <w:rFonts w:ascii="Times New Roman" w:hAnsi="Times New Roman" w:cs="Times New Roman"/>
        </w:rPr>
      </w:pPr>
    </w:p>
    <w:p w14:paraId="747C0D66" w14:textId="77777777" w:rsidR="000D15B3" w:rsidRDefault="000D15B3" w:rsidP="00604B61">
      <w:pPr>
        <w:spacing w:line="480" w:lineRule="auto"/>
        <w:jc w:val="both"/>
        <w:rPr>
          <w:rFonts w:ascii="Times New Roman" w:hAnsi="Times New Roman" w:cs="Times New Roman"/>
        </w:rPr>
      </w:pPr>
    </w:p>
    <w:p w14:paraId="64B57EF8" w14:textId="77777777" w:rsidR="00576823" w:rsidRDefault="00576823" w:rsidP="00F16349">
      <w:pPr>
        <w:jc w:val="both"/>
        <w:rPr>
          <w:rFonts w:ascii="Times New Roman" w:hAnsi="Times New Roman" w:cs="Times New Roman"/>
          <w:b/>
          <w:sz w:val="36"/>
          <w:szCs w:val="36"/>
        </w:rPr>
        <w:sectPr w:rsidR="00576823" w:rsidSect="000162C0">
          <w:headerReference w:type="even" r:id="rId9"/>
          <w:headerReference w:type="default" r:id="rId10"/>
          <w:footerReference w:type="even" r:id="rId11"/>
          <w:footerReference w:type="default" r:id="rId12"/>
          <w:pgSz w:w="12240" w:h="15840"/>
          <w:pgMar w:top="1440" w:right="1800" w:bottom="1440" w:left="1800" w:header="720" w:footer="720" w:gutter="0"/>
          <w:pgNumType w:fmt="lowerRoman" w:start="1"/>
          <w:cols w:space="720"/>
          <w:titlePg/>
          <w:docGrid w:linePitch="360"/>
        </w:sectPr>
      </w:pPr>
    </w:p>
    <w:p w14:paraId="358F645C" w14:textId="0047FCAF" w:rsidR="00F16349" w:rsidRPr="00884289" w:rsidRDefault="00835809" w:rsidP="00F16349">
      <w:pPr>
        <w:jc w:val="both"/>
        <w:rPr>
          <w:rFonts w:ascii="Times New Roman" w:hAnsi="Times New Roman" w:cs="Times New Roman"/>
          <w:b/>
          <w:sz w:val="36"/>
          <w:szCs w:val="36"/>
        </w:rPr>
      </w:pPr>
      <w:r w:rsidRPr="00884289">
        <w:rPr>
          <w:rFonts w:ascii="Times New Roman" w:hAnsi="Times New Roman" w:cs="Times New Roman"/>
          <w:b/>
          <w:sz w:val="36"/>
          <w:szCs w:val="36"/>
        </w:rPr>
        <w:lastRenderedPageBreak/>
        <w:t>Part I</w:t>
      </w:r>
    </w:p>
    <w:p w14:paraId="0F5C5DF6" w14:textId="77777777" w:rsidR="00835809" w:rsidRPr="00884289" w:rsidRDefault="00835809" w:rsidP="00F16349">
      <w:pPr>
        <w:jc w:val="both"/>
        <w:rPr>
          <w:rFonts w:ascii="Times New Roman" w:hAnsi="Times New Roman" w:cs="Times New Roman"/>
          <w:b/>
          <w:sz w:val="36"/>
          <w:szCs w:val="36"/>
        </w:rPr>
      </w:pPr>
    </w:p>
    <w:p w14:paraId="658D52AF" w14:textId="79AA017D" w:rsidR="00835809" w:rsidRPr="00884289" w:rsidRDefault="00835809" w:rsidP="00F16349">
      <w:pPr>
        <w:jc w:val="both"/>
        <w:rPr>
          <w:rFonts w:ascii="Times New Roman" w:hAnsi="Times New Roman" w:cs="Times New Roman"/>
          <w:b/>
          <w:sz w:val="36"/>
          <w:szCs w:val="36"/>
        </w:rPr>
      </w:pPr>
      <w:r w:rsidRPr="00884289">
        <w:rPr>
          <w:rFonts w:ascii="Times New Roman" w:hAnsi="Times New Roman" w:cs="Times New Roman"/>
          <w:b/>
          <w:sz w:val="36"/>
          <w:szCs w:val="36"/>
        </w:rPr>
        <w:t>Background and overview</w:t>
      </w:r>
    </w:p>
    <w:p w14:paraId="0A080EF3" w14:textId="77777777" w:rsidR="00835809" w:rsidRPr="00884289" w:rsidRDefault="00835809" w:rsidP="00F16349">
      <w:pPr>
        <w:jc w:val="both"/>
        <w:rPr>
          <w:rFonts w:ascii="Times New Roman" w:hAnsi="Times New Roman" w:cs="Times New Roman"/>
          <w:sz w:val="32"/>
          <w:szCs w:val="32"/>
        </w:rPr>
      </w:pPr>
    </w:p>
    <w:p w14:paraId="7232418A" w14:textId="77777777" w:rsidR="00835809" w:rsidRPr="00884289" w:rsidRDefault="00835809" w:rsidP="00F16349">
      <w:pPr>
        <w:jc w:val="both"/>
        <w:rPr>
          <w:rFonts w:ascii="Times New Roman" w:hAnsi="Times New Roman" w:cs="Times New Roman"/>
          <w:sz w:val="32"/>
          <w:szCs w:val="32"/>
        </w:rPr>
      </w:pPr>
    </w:p>
    <w:p w14:paraId="0D092CFE" w14:textId="77777777" w:rsidR="00835809" w:rsidRPr="00884289" w:rsidRDefault="00835809" w:rsidP="00F16349">
      <w:pPr>
        <w:jc w:val="both"/>
        <w:rPr>
          <w:rFonts w:ascii="Times New Roman" w:hAnsi="Times New Roman" w:cs="Times New Roman"/>
          <w:sz w:val="32"/>
          <w:szCs w:val="32"/>
        </w:rPr>
      </w:pPr>
    </w:p>
    <w:p w14:paraId="340FC871" w14:textId="77777777" w:rsidR="00835809" w:rsidRPr="00884289" w:rsidRDefault="00835809" w:rsidP="00F16349">
      <w:pPr>
        <w:jc w:val="both"/>
        <w:rPr>
          <w:rFonts w:ascii="Times New Roman" w:hAnsi="Times New Roman" w:cs="Times New Roman"/>
          <w:sz w:val="32"/>
          <w:szCs w:val="32"/>
        </w:rPr>
      </w:pPr>
    </w:p>
    <w:p w14:paraId="5C896B6B" w14:textId="77777777" w:rsidR="00835809" w:rsidRPr="00884289" w:rsidRDefault="00835809" w:rsidP="00F16349">
      <w:pPr>
        <w:jc w:val="both"/>
        <w:rPr>
          <w:rFonts w:ascii="Times New Roman" w:hAnsi="Times New Roman" w:cs="Times New Roman"/>
          <w:sz w:val="32"/>
          <w:szCs w:val="32"/>
        </w:rPr>
      </w:pPr>
    </w:p>
    <w:p w14:paraId="1EEAD5F1" w14:textId="77777777" w:rsidR="00835809" w:rsidRPr="00884289" w:rsidRDefault="00835809" w:rsidP="00F16349">
      <w:pPr>
        <w:jc w:val="both"/>
        <w:rPr>
          <w:rFonts w:ascii="Times New Roman" w:hAnsi="Times New Roman" w:cs="Times New Roman"/>
          <w:sz w:val="32"/>
          <w:szCs w:val="32"/>
        </w:rPr>
      </w:pPr>
    </w:p>
    <w:p w14:paraId="321E51DF" w14:textId="77777777" w:rsidR="00835809" w:rsidRPr="00884289" w:rsidRDefault="00835809" w:rsidP="00F16349">
      <w:pPr>
        <w:jc w:val="both"/>
        <w:rPr>
          <w:rFonts w:ascii="Times New Roman" w:hAnsi="Times New Roman" w:cs="Times New Roman"/>
          <w:sz w:val="32"/>
          <w:szCs w:val="32"/>
        </w:rPr>
      </w:pPr>
    </w:p>
    <w:p w14:paraId="5037B140" w14:textId="77777777" w:rsidR="00835809" w:rsidRPr="00884289" w:rsidRDefault="00835809" w:rsidP="00F16349">
      <w:pPr>
        <w:jc w:val="both"/>
        <w:rPr>
          <w:rFonts w:ascii="Times New Roman" w:hAnsi="Times New Roman" w:cs="Times New Roman"/>
          <w:sz w:val="32"/>
          <w:szCs w:val="32"/>
        </w:rPr>
      </w:pPr>
    </w:p>
    <w:p w14:paraId="0397CAE8" w14:textId="77777777" w:rsidR="00835809" w:rsidRPr="00884289" w:rsidRDefault="00835809" w:rsidP="00F16349">
      <w:pPr>
        <w:jc w:val="both"/>
        <w:rPr>
          <w:rFonts w:ascii="Times New Roman" w:hAnsi="Times New Roman" w:cs="Times New Roman"/>
          <w:sz w:val="32"/>
          <w:szCs w:val="32"/>
        </w:rPr>
      </w:pPr>
    </w:p>
    <w:p w14:paraId="714FD3E9" w14:textId="77777777" w:rsidR="00835809" w:rsidRPr="00884289" w:rsidRDefault="00835809" w:rsidP="00F16349">
      <w:pPr>
        <w:jc w:val="both"/>
        <w:rPr>
          <w:rFonts w:ascii="Times New Roman" w:hAnsi="Times New Roman" w:cs="Times New Roman"/>
          <w:sz w:val="32"/>
          <w:szCs w:val="32"/>
        </w:rPr>
      </w:pPr>
    </w:p>
    <w:p w14:paraId="1E81833D" w14:textId="77777777" w:rsidR="00835809" w:rsidRPr="00884289" w:rsidRDefault="00835809" w:rsidP="00F16349">
      <w:pPr>
        <w:jc w:val="both"/>
        <w:rPr>
          <w:rFonts w:ascii="Times New Roman" w:hAnsi="Times New Roman" w:cs="Times New Roman"/>
          <w:sz w:val="32"/>
          <w:szCs w:val="32"/>
        </w:rPr>
      </w:pPr>
    </w:p>
    <w:p w14:paraId="69947CB8" w14:textId="77777777" w:rsidR="00835809" w:rsidRPr="00884289" w:rsidRDefault="00835809" w:rsidP="00F16349">
      <w:pPr>
        <w:jc w:val="both"/>
        <w:rPr>
          <w:rFonts w:ascii="Times New Roman" w:hAnsi="Times New Roman" w:cs="Times New Roman"/>
          <w:sz w:val="32"/>
          <w:szCs w:val="32"/>
        </w:rPr>
      </w:pPr>
    </w:p>
    <w:p w14:paraId="00819C94" w14:textId="77777777" w:rsidR="00835809" w:rsidRPr="00884289" w:rsidRDefault="00835809" w:rsidP="00F16349">
      <w:pPr>
        <w:jc w:val="both"/>
        <w:rPr>
          <w:rFonts w:ascii="Times New Roman" w:hAnsi="Times New Roman" w:cs="Times New Roman"/>
          <w:sz w:val="32"/>
          <w:szCs w:val="32"/>
        </w:rPr>
      </w:pPr>
    </w:p>
    <w:p w14:paraId="0760854E" w14:textId="77777777" w:rsidR="00835809" w:rsidRPr="00884289" w:rsidRDefault="00835809" w:rsidP="00F16349">
      <w:pPr>
        <w:jc w:val="both"/>
        <w:rPr>
          <w:rFonts w:ascii="Times New Roman" w:hAnsi="Times New Roman" w:cs="Times New Roman"/>
          <w:sz w:val="32"/>
          <w:szCs w:val="32"/>
        </w:rPr>
      </w:pPr>
    </w:p>
    <w:p w14:paraId="1CE6A2E8" w14:textId="77777777" w:rsidR="00835809" w:rsidRPr="00884289" w:rsidRDefault="00835809" w:rsidP="00F16349">
      <w:pPr>
        <w:jc w:val="both"/>
        <w:rPr>
          <w:rFonts w:ascii="Times New Roman" w:hAnsi="Times New Roman" w:cs="Times New Roman"/>
          <w:sz w:val="32"/>
          <w:szCs w:val="32"/>
        </w:rPr>
      </w:pPr>
    </w:p>
    <w:p w14:paraId="57046BA5" w14:textId="77777777" w:rsidR="00835809" w:rsidRPr="00884289" w:rsidRDefault="00835809" w:rsidP="00F16349">
      <w:pPr>
        <w:jc w:val="both"/>
        <w:rPr>
          <w:rFonts w:ascii="Times New Roman" w:hAnsi="Times New Roman" w:cs="Times New Roman"/>
          <w:sz w:val="32"/>
          <w:szCs w:val="32"/>
        </w:rPr>
      </w:pPr>
    </w:p>
    <w:p w14:paraId="5FA27477" w14:textId="77777777" w:rsidR="00835809" w:rsidRPr="00884289" w:rsidRDefault="00835809" w:rsidP="00F16349">
      <w:pPr>
        <w:jc w:val="both"/>
        <w:rPr>
          <w:rFonts w:ascii="Times New Roman" w:hAnsi="Times New Roman" w:cs="Times New Roman"/>
          <w:sz w:val="32"/>
          <w:szCs w:val="32"/>
        </w:rPr>
      </w:pPr>
    </w:p>
    <w:p w14:paraId="765AE161" w14:textId="77777777" w:rsidR="00835809" w:rsidRPr="00884289" w:rsidRDefault="00835809" w:rsidP="00F16349">
      <w:pPr>
        <w:jc w:val="both"/>
        <w:rPr>
          <w:rFonts w:ascii="Times New Roman" w:hAnsi="Times New Roman" w:cs="Times New Roman"/>
          <w:sz w:val="32"/>
          <w:szCs w:val="32"/>
        </w:rPr>
      </w:pPr>
    </w:p>
    <w:p w14:paraId="17853283" w14:textId="77777777" w:rsidR="00835809" w:rsidRPr="00884289" w:rsidRDefault="00835809" w:rsidP="00F16349">
      <w:pPr>
        <w:jc w:val="both"/>
        <w:rPr>
          <w:rFonts w:ascii="Times New Roman" w:hAnsi="Times New Roman" w:cs="Times New Roman"/>
          <w:sz w:val="32"/>
          <w:szCs w:val="32"/>
        </w:rPr>
      </w:pPr>
    </w:p>
    <w:p w14:paraId="6BEF9132" w14:textId="77777777" w:rsidR="00835809" w:rsidRPr="00884289" w:rsidRDefault="00835809" w:rsidP="00F16349">
      <w:pPr>
        <w:jc w:val="both"/>
        <w:rPr>
          <w:rFonts w:ascii="Times New Roman" w:hAnsi="Times New Roman" w:cs="Times New Roman"/>
          <w:sz w:val="32"/>
          <w:szCs w:val="32"/>
        </w:rPr>
      </w:pPr>
    </w:p>
    <w:p w14:paraId="60A2218D" w14:textId="77777777" w:rsidR="00835809" w:rsidRPr="00884289" w:rsidRDefault="00835809" w:rsidP="00F16349">
      <w:pPr>
        <w:jc w:val="both"/>
        <w:rPr>
          <w:rFonts w:ascii="Times New Roman" w:hAnsi="Times New Roman" w:cs="Times New Roman"/>
          <w:sz w:val="32"/>
          <w:szCs w:val="32"/>
        </w:rPr>
      </w:pPr>
    </w:p>
    <w:p w14:paraId="46EDF7C3" w14:textId="1C7DCEA8" w:rsidR="00835809" w:rsidRPr="00884289" w:rsidRDefault="00576823" w:rsidP="00576823">
      <w:pPr>
        <w:tabs>
          <w:tab w:val="left" w:pos="7935"/>
        </w:tabs>
        <w:jc w:val="both"/>
        <w:rPr>
          <w:rFonts w:ascii="Times New Roman" w:hAnsi="Times New Roman" w:cs="Times New Roman"/>
          <w:sz w:val="32"/>
          <w:szCs w:val="32"/>
        </w:rPr>
      </w:pPr>
      <w:r>
        <w:rPr>
          <w:rFonts w:ascii="Times New Roman" w:hAnsi="Times New Roman" w:cs="Times New Roman"/>
          <w:sz w:val="32"/>
          <w:szCs w:val="32"/>
        </w:rPr>
        <w:tab/>
      </w:r>
    </w:p>
    <w:p w14:paraId="3246D001" w14:textId="77777777" w:rsidR="00835809" w:rsidRPr="00884289" w:rsidRDefault="00835809" w:rsidP="00F16349">
      <w:pPr>
        <w:jc w:val="both"/>
        <w:rPr>
          <w:rFonts w:ascii="Times New Roman" w:hAnsi="Times New Roman" w:cs="Times New Roman"/>
          <w:sz w:val="32"/>
          <w:szCs w:val="32"/>
        </w:rPr>
      </w:pPr>
    </w:p>
    <w:p w14:paraId="61A679DF" w14:textId="77777777" w:rsidR="00835809" w:rsidRPr="00884289" w:rsidRDefault="00835809" w:rsidP="00F16349">
      <w:pPr>
        <w:jc w:val="both"/>
        <w:rPr>
          <w:rFonts w:ascii="Times New Roman" w:hAnsi="Times New Roman" w:cs="Times New Roman"/>
          <w:sz w:val="32"/>
          <w:szCs w:val="32"/>
        </w:rPr>
      </w:pPr>
    </w:p>
    <w:p w14:paraId="4A9E531A" w14:textId="77777777" w:rsidR="00835809" w:rsidRPr="00884289" w:rsidRDefault="00835809" w:rsidP="00F16349">
      <w:pPr>
        <w:jc w:val="both"/>
        <w:rPr>
          <w:rFonts w:ascii="Times New Roman" w:hAnsi="Times New Roman" w:cs="Times New Roman"/>
          <w:sz w:val="32"/>
          <w:szCs w:val="32"/>
        </w:rPr>
      </w:pPr>
    </w:p>
    <w:p w14:paraId="36E6E649" w14:textId="77777777" w:rsidR="00835809" w:rsidRPr="00884289" w:rsidRDefault="00835809" w:rsidP="00F16349">
      <w:pPr>
        <w:jc w:val="both"/>
        <w:rPr>
          <w:rFonts w:ascii="Times New Roman" w:hAnsi="Times New Roman" w:cs="Times New Roman"/>
          <w:sz w:val="32"/>
          <w:szCs w:val="32"/>
        </w:rPr>
      </w:pPr>
    </w:p>
    <w:p w14:paraId="531D5031" w14:textId="77777777" w:rsidR="00835809" w:rsidRPr="00884289" w:rsidRDefault="00835809" w:rsidP="00F16349">
      <w:pPr>
        <w:jc w:val="both"/>
        <w:rPr>
          <w:rFonts w:ascii="Times New Roman" w:hAnsi="Times New Roman" w:cs="Times New Roman"/>
          <w:sz w:val="32"/>
          <w:szCs w:val="32"/>
        </w:rPr>
      </w:pPr>
    </w:p>
    <w:p w14:paraId="269A4131" w14:textId="77777777" w:rsidR="00835809" w:rsidRPr="00884289" w:rsidRDefault="00835809" w:rsidP="00F16349">
      <w:pPr>
        <w:jc w:val="both"/>
        <w:rPr>
          <w:rFonts w:ascii="Times New Roman" w:hAnsi="Times New Roman" w:cs="Times New Roman"/>
          <w:sz w:val="32"/>
          <w:szCs w:val="32"/>
        </w:rPr>
      </w:pPr>
    </w:p>
    <w:p w14:paraId="06C3C308" w14:textId="77777777" w:rsidR="00835809" w:rsidRPr="00884289" w:rsidRDefault="00835809" w:rsidP="00F16349">
      <w:pPr>
        <w:jc w:val="both"/>
        <w:rPr>
          <w:rFonts w:ascii="Times New Roman" w:hAnsi="Times New Roman" w:cs="Times New Roman"/>
          <w:sz w:val="32"/>
          <w:szCs w:val="32"/>
        </w:rPr>
      </w:pPr>
    </w:p>
    <w:p w14:paraId="1F1DAF4C" w14:textId="77777777" w:rsidR="00835809" w:rsidRPr="00884289" w:rsidRDefault="00835809" w:rsidP="00F16349">
      <w:pPr>
        <w:jc w:val="both"/>
        <w:rPr>
          <w:rFonts w:ascii="Times New Roman" w:hAnsi="Times New Roman" w:cs="Times New Roman"/>
          <w:sz w:val="32"/>
          <w:szCs w:val="32"/>
        </w:rPr>
      </w:pPr>
    </w:p>
    <w:p w14:paraId="066F8897" w14:textId="77777777" w:rsidR="008A3845" w:rsidRPr="00884289" w:rsidRDefault="008A3845" w:rsidP="00F16349">
      <w:pPr>
        <w:jc w:val="both"/>
        <w:rPr>
          <w:rFonts w:ascii="Times New Roman" w:hAnsi="Times New Roman" w:cs="Times New Roman"/>
          <w:b/>
          <w:sz w:val="32"/>
          <w:szCs w:val="32"/>
        </w:rPr>
      </w:pPr>
    </w:p>
    <w:p w14:paraId="02633FF6" w14:textId="77777777" w:rsidR="008017ED" w:rsidRDefault="008017ED" w:rsidP="00884289">
      <w:pPr>
        <w:spacing w:line="480" w:lineRule="auto"/>
        <w:jc w:val="both"/>
        <w:rPr>
          <w:rFonts w:ascii="Times New Roman" w:hAnsi="Times New Roman" w:cs="Times New Roman"/>
          <w:b/>
        </w:rPr>
      </w:pPr>
    </w:p>
    <w:p w14:paraId="34996EC0" w14:textId="72255735" w:rsidR="008017ED" w:rsidRPr="008017ED" w:rsidRDefault="008017ED" w:rsidP="00EE687E">
      <w:pPr>
        <w:spacing w:line="480" w:lineRule="auto"/>
        <w:jc w:val="both"/>
        <w:rPr>
          <w:rFonts w:ascii="Times New Roman" w:hAnsi="Times New Roman" w:cs="Times New Roman"/>
        </w:rPr>
      </w:pPr>
      <w:r w:rsidRPr="008017ED">
        <w:rPr>
          <w:rFonts w:ascii="Times New Roman" w:hAnsi="Times New Roman" w:cs="Times New Roman"/>
        </w:rPr>
        <w:lastRenderedPageBreak/>
        <w:t>Background and overview</w:t>
      </w:r>
      <w:r w:rsidR="002E4748">
        <w:rPr>
          <w:rFonts w:ascii="Times New Roman" w:hAnsi="Times New Roman" w:cs="Times New Roman"/>
        </w:rPr>
        <w:t xml:space="preserve"> are</w:t>
      </w:r>
      <w:r w:rsidR="00A90D8B">
        <w:rPr>
          <w:rFonts w:ascii="Times New Roman" w:hAnsi="Times New Roman" w:cs="Times New Roman"/>
        </w:rPr>
        <w:t xml:space="preserve"> modified from</w:t>
      </w:r>
      <w:r>
        <w:rPr>
          <w:rFonts w:ascii="Times New Roman" w:hAnsi="Times New Roman" w:cs="Times New Roman"/>
        </w:rPr>
        <w:t xml:space="preserve"> </w:t>
      </w:r>
      <w:r w:rsidR="00D41A30">
        <w:rPr>
          <w:rFonts w:ascii="Times New Roman" w:hAnsi="Times New Roman" w:cs="Times New Roman"/>
        </w:rPr>
        <w:t xml:space="preserve">a </w:t>
      </w:r>
      <w:r w:rsidR="00EE687E">
        <w:rPr>
          <w:rFonts w:ascii="Times New Roman" w:hAnsi="Times New Roman" w:cs="Times New Roman"/>
        </w:rPr>
        <w:t>review accepte</w:t>
      </w:r>
      <w:r>
        <w:rPr>
          <w:rFonts w:ascii="Times New Roman" w:hAnsi="Times New Roman" w:cs="Times New Roman"/>
        </w:rPr>
        <w:t>d in IOVS</w:t>
      </w:r>
      <w:r w:rsidR="00A90D8B">
        <w:rPr>
          <w:rFonts w:ascii="Times New Roman" w:hAnsi="Times New Roman" w:cs="Times New Roman"/>
        </w:rPr>
        <w:t xml:space="preserve"> by Sachin Mulik, </w:t>
      </w:r>
      <w:proofErr w:type="spellStart"/>
      <w:r w:rsidR="00A90D8B" w:rsidRPr="00D66EC5">
        <w:t>Sid</w:t>
      </w:r>
      <w:r w:rsidR="00A90D8B">
        <w:t>dheshvar</w:t>
      </w:r>
      <w:proofErr w:type="spellEnd"/>
      <w:r w:rsidR="00A90D8B" w:rsidRPr="00D66EC5">
        <w:t xml:space="preserve"> </w:t>
      </w:r>
      <w:proofErr w:type="spellStart"/>
      <w:r w:rsidR="00A90D8B" w:rsidRPr="00D66EC5">
        <w:t>Bhela</w:t>
      </w:r>
      <w:proofErr w:type="spellEnd"/>
      <w:r w:rsidR="00A90D8B">
        <w:t xml:space="preserve"> and Barry T Rouse.</w:t>
      </w:r>
    </w:p>
    <w:p w14:paraId="462CC467" w14:textId="67CA95F2" w:rsidR="00884289" w:rsidRPr="00884289" w:rsidRDefault="00EE687E" w:rsidP="00EE687E">
      <w:pPr>
        <w:spacing w:line="480" w:lineRule="auto"/>
        <w:jc w:val="both"/>
        <w:rPr>
          <w:rFonts w:ascii="Times New Roman" w:hAnsi="Times New Roman" w:cs="Times New Roman"/>
          <w:b/>
          <w:sz w:val="32"/>
          <w:szCs w:val="32"/>
        </w:rPr>
      </w:pPr>
      <w:r w:rsidRPr="00EE687E">
        <w:rPr>
          <w:rFonts w:ascii="Times New Roman" w:hAnsi="Times New Roman" w:cs="Times New Roman"/>
        </w:rPr>
        <w:t xml:space="preserve">Mulik S, </w:t>
      </w:r>
      <w:proofErr w:type="spellStart"/>
      <w:r w:rsidRPr="00EE687E">
        <w:rPr>
          <w:rFonts w:ascii="Times New Roman" w:hAnsi="Times New Roman" w:cs="Times New Roman"/>
        </w:rPr>
        <w:t>Bhela</w:t>
      </w:r>
      <w:proofErr w:type="spellEnd"/>
      <w:r w:rsidRPr="00EE687E">
        <w:rPr>
          <w:rFonts w:ascii="Times New Roman" w:hAnsi="Times New Roman" w:cs="Times New Roman"/>
        </w:rPr>
        <w:t xml:space="preserve"> S, Rouse BT. Potential function of </w:t>
      </w:r>
      <w:proofErr w:type="spellStart"/>
      <w:r w:rsidRPr="00EE687E">
        <w:rPr>
          <w:rFonts w:ascii="Times New Roman" w:hAnsi="Times New Roman" w:cs="Times New Roman"/>
        </w:rPr>
        <w:t>miRNAs</w:t>
      </w:r>
      <w:proofErr w:type="spellEnd"/>
      <w:r w:rsidRPr="00EE687E">
        <w:rPr>
          <w:rFonts w:ascii="Times New Roman" w:hAnsi="Times New Roman" w:cs="Times New Roman"/>
        </w:rPr>
        <w:t xml:space="preserve"> in herpetic stromal keratitis. </w:t>
      </w:r>
      <w:r w:rsidRPr="00EE687E">
        <w:rPr>
          <w:rFonts w:ascii="Times New Roman" w:hAnsi="Times New Roman" w:cs="Times New Roman"/>
          <w:i/>
          <w:iCs/>
        </w:rPr>
        <w:t xml:space="preserve">Invest </w:t>
      </w:r>
      <w:proofErr w:type="spellStart"/>
      <w:r w:rsidRPr="00EE687E">
        <w:rPr>
          <w:rFonts w:ascii="Times New Roman" w:hAnsi="Times New Roman" w:cs="Times New Roman"/>
          <w:i/>
          <w:iCs/>
        </w:rPr>
        <w:t>Ophthalmol</w:t>
      </w:r>
      <w:proofErr w:type="spellEnd"/>
      <w:r w:rsidRPr="00EE687E">
        <w:rPr>
          <w:rFonts w:ascii="Times New Roman" w:hAnsi="Times New Roman" w:cs="Times New Roman"/>
          <w:i/>
          <w:iCs/>
        </w:rPr>
        <w:t xml:space="preserve"> Vis Sci</w:t>
      </w:r>
      <w:r w:rsidRPr="00EE687E">
        <w:rPr>
          <w:rFonts w:ascii="Times New Roman" w:hAnsi="Times New Roman" w:cs="Times New Roman"/>
        </w:rPr>
        <w:t>. 2013: in press.</w:t>
      </w:r>
      <w:r w:rsidR="00A33960">
        <w:rPr>
          <w:rFonts w:ascii="Times New Roman" w:hAnsi="Times New Roman" w:cs="Times New Roman"/>
        </w:rPr>
        <w:t xml:space="preserve"> Copyrights held by ARVO.</w:t>
      </w:r>
    </w:p>
    <w:p w14:paraId="1B76A6B4" w14:textId="77777777" w:rsidR="00D41A9A" w:rsidRPr="00D41A9A" w:rsidRDefault="00D41A9A" w:rsidP="00D41A9A">
      <w:pPr>
        <w:spacing w:line="480" w:lineRule="auto"/>
        <w:jc w:val="center"/>
        <w:rPr>
          <w:rFonts w:ascii="Times New Roman" w:hAnsi="Times New Roman" w:cs="Times New Roman"/>
          <w:b/>
          <w:sz w:val="32"/>
          <w:szCs w:val="32"/>
        </w:rPr>
      </w:pPr>
      <w:r w:rsidRPr="00D41A9A">
        <w:rPr>
          <w:rFonts w:ascii="Times New Roman" w:hAnsi="Times New Roman" w:cs="Times New Roman"/>
          <w:b/>
          <w:sz w:val="32"/>
          <w:szCs w:val="32"/>
        </w:rPr>
        <w:t xml:space="preserve">Potential function of </w:t>
      </w:r>
      <w:proofErr w:type="spellStart"/>
      <w:r w:rsidRPr="00D41A9A">
        <w:rPr>
          <w:rFonts w:ascii="Times New Roman" w:hAnsi="Times New Roman" w:cs="Times New Roman"/>
          <w:b/>
          <w:sz w:val="32"/>
          <w:szCs w:val="32"/>
        </w:rPr>
        <w:t>miRNAs</w:t>
      </w:r>
      <w:proofErr w:type="spellEnd"/>
      <w:r w:rsidRPr="00D41A9A">
        <w:rPr>
          <w:rFonts w:ascii="Times New Roman" w:hAnsi="Times New Roman" w:cs="Times New Roman"/>
          <w:b/>
          <w:sz w:val="32"/>
          <w:szCs w:val="32"/>
        </w:rPr>
        <w:t xml:space="preserve"> in herpetic stromal keratitis</w:t>
      </w:r>
    </w:p>
    <w:p w14:paraId="522033A6" w14:textId="77777777" w:rsidR="00D41A9A" w:rsidRDefault="00D41A9A" w:rsidP="00D41A9A">
      <w:pPr>
        <w:spacing w:line="480" w:lineRule="auto"/>
        <w:jc w:val="both"/>
        <w:rPr>
          <w:rFonts w:ascii="Times New Roman" w:hAnsi="Times New Roman" w:cs="Times New Roman"/>
          <w:b/>
          <w:bCs/>
        </w:rPr>
      </w:pPr>
    </w:p>
    <w:p w14:paraId="73CA42DE" w14:textId="386A3C46" w:rsidR="00D41A9A" w:rsidRPr="00D41A9A" w:rsidRDefault="00D41A9A" w:rsidP="00D41A9A">
      <w:pPr>
        <w:spacing w:line="480" w:lineRule="auto"/>
        <w:jc w:val="center"/>
        <w:rPr>
          <w:rFonts w:ascii="Times New Roman" w:hAnsi="Times New Roman" w:cs="Times New Roman"/>
          <w:b/>
          <w:bCs/>
        </w:rPr>
      </w:pPr>
      <w:r w:rsidRPr="00D41A9A">
        <w:rPr>
          <w:rFonts w:ascii="Times New Roman" w:hAnsi="Times New Roman" w:cs="Times New Roman"/>
          <w:b/>
          <w:bCs/>
        </w:rPr>
        <w:t>Abstract</w:t>
      </w:r>
    </w:p>
    <w:p w14:paraId="31742F44" w14:textId="77777777" w:rsidR="00D41A9A" w:rsidRPr="00D41A9A" w:rsidRDefault="00D41A9A" w:rsidP="00D41A9A">
      <w:pPr>
        <w:spacing w:line="480" w:lineRule="auto"/>
        <w:ind w:firstLine="720"/>
        <w:jc w:val="both"/>
        <w:rPr>
          <w:rFonts w:ascii="Times New Roman" w:hAnsi="Times New Roman" w:cs="Times New Roman"/>
          <w:bCs/>
        </w:rPr>
      </w:pPr>
      <w:r w:rsidRPr="00D41A9A">
        <w:rPr>
          <w:rFonts w:ascii="Times New Roman" w:hAnsi="Times New Roman" w:cs="Times New Roman"/>
          <w:bCs/>
        </w:rPr>
        <w:t>MicroRNAs (</w:t>
      </w:r>
      <w:proofErr w:type="spellStart"/>
      <w:r w:rsidRPr="00D41A9A">
        <w:rPr>
          <w:rFonts w:ascii="Times New Roman" w:hAnsi="Times New Roman" w:cs="Times New Roman"/>
          <w:bCs/>
        </w:rPr>
        <w:t>miRNAs</w:t>
      </w:r>
      <w:proofErr w:type="spellEnd"/>
      <w:r w:rsidRPr="00D41A9A">
        <w:rPr>
          <w:rFonts w:ascii="Times New Roman" w:hAnsi="Times New Roman" w:cs="Times New Roman"/>
          <w:bCs/>
        </w:rPr>
        <w:t xml:space="preserve">), the newly discovered regulators of gene expression, act by promoting degradation of mRNA and by inhibiting protein expression. </w:t>
      </w:r>
      <w:proofErr w:type="spellStart"/>
      <w:r w:rsidRPr="00D41A9A">
        <w:rPr>
          <w:rFonts w:ascii="Times New Roman" w:hAnsi="Times New Roman" w:cs="Times New Roman"/>
          <w:bCs/>
        </w:rPr>
        <w:t>Dysregulation</w:t>
      </w:r>
      <w:proofErr w:type="spellEnd"/>
      <w:r w:rsidRPr="00D41A9A">
        <w:rPr>
          <w:rFonts w:ascii="Times New Roman" w:hAnsi="Times New Roman" w:cs="Times New Roman"/>
          <w:bCs/>
        </w:rPr>
        <w:t xml:space="preserve"> of </w:t>
      </w:r>
      <w:proofErr w:type="spellStart"/>
      <w:r w:rsidRPr="00D41A9A">
        <w:rPr>
          <w:rFonts w:ascii="Times New Roman" w:hAnsi="Times New Roman" w:cs="Times New Roman"/>
          <w:bCs/>
        </w:rPr>
        <w:t>miRNA</w:t>
      </w:r>
      <w:proofErr w:type="spellEnd"/>
      <w:r w:rsidRPr="00D41A9A">
        <w:rPr>
          <w:rFonts w:ascii="Times New Roman" w:hAnsi="Times New Roman" w:cs="Times New Roman"/>
          <w:bCs/>
        </w:rPr>
        <w:t xml:space="preserve"> expression has been noted in an expanding number of diseases and in some instances manipulating </w:t>
      </w:r>
      <w:proofErr w:type="spellStart"/>
      <w:r w:rsidRPr="00D41A9A">
        <w:rPr>
          <w:rFonts w:ascii="Times New Roman" w:hAnsi="Times New Roman" w:cs="Times New Roman"/>
          <w:bCs/>
        </w:rPr>
        <w:t>miRNA</w:t>
      </w:r>
      <w:proofErr w:type="spellEnd"/>
      <w:r w:rsidRPr="00D41A9A">
        <w:rPr>
          <w:rFonts w:ascii="Times New Roman" w:hAnsi="Times New Roman" w:cs="Times New Roman"/>
          <w:bCs/>
        </w:rPr>
        <w:t xml:space="preserve"> expression holds promise as a new form of therapy. Herpetic stromal keratitis (HSK) is an important vision impairing lesion and currently any role that </w:t>
      </w:r>
      <w:proofErr w:type="spellStart"/>
      <w:r w:rsidRPr="00D41A9A">
        <w:rPr>
          <w:rFonts w:ascii="Times New Roman" w:hAnsi="Times New Roman" w:cs="Times New Roman"/>
          <w:bCs/>
        </w:rPr>
        <w:t>miRNA</w:t>
      </w:r>
      <w:proofErr w:type="spellEnd"/>
      <w:r w:rsidRPr="00D41A9A">
        <w:rPr>
          <w:rFonts w:ascii="Times New Roman" w:hAnsi="Times New Roman" w:cs="Times New Roman"/>
          <w:bCs/>
        </w:rPr>
        <w:t xml:space="preserve"> </w:t>
      </w:r>
      <w:proofErr w:type="spellStart"/>
      <w:r w:rsidRPr="00D41A9A">
        <w:rPr>
          <w:rFonts w:ascii="Times New Roman" w:hAnsi="Times New Roman" w:cs="Times New Roman"/>
          <w:bCs/>
        </w:rPr>
        <w:t>dysregulation</w:t>
      </w:r>
      <w:proofErr w:type="spellEnd"/>
      <w:r w:rsidRPr="00D41A9A">
        <w:rPr>
          <w:rFonts w:ascii="Times New Roman" w:hAnsi="Times New Roman" w:cs="Times New Roman"/>
          <w:bCs/>
        </w:rPr>
        <w:t xml:space="preserve"> plays during its pathogenesis is only just beginning to be investigated. In this review we discuss the likely participation of specific </w:t>
      </w:r>
      <w:proofErr w:type="spellStart"/>
      <w:r w:rsidRPr="00D41A9A">
        <w:rPr>
          <w:rFonts w:ascii="Times New Roman" w:hAnsi="Times New Roman" w:cs="Times New Roman"/>
          <w:bCs/>
        </w:rPr>
        <w:t>miRNAs</w:t>
      </w:r>
      <w:proofErr w:type="spellEnd"/>
      <w:r w:rsidRPr="00D41A9A">
        <w:rPr>
          <w:rFonts w:ascii="Times New Roman" w:hAnsi="Times New Roman" w:cs="Times New Roman"/>
          <w:bCs/>
        </w:rPr>
        <w:t xml:space="preserve"> during HSK and discuss the prospect of modulating their expression as a means of therapy.</w:t>
      </w:r>
    </w:p>
    <w:p w14:paraId="51461DD7" w14:textId="77777777" w:rsidR="00D41A9A" w:rsidRPr="00D41A9A" w:rsidRDefault="00D41A9A" w:rsidP="00D41A9A">
      <w:pPr>
        <w:spacing w:line="480" w:lineRule="auto"/>
        <w:jc w:val="both"/>
        <w:rPr>
          <w:rFonts w:ascii="Times New Roman" w:hAnsi="Times New Roman" w:cs="Times New Roman"/>
          <w:b/>
        </w:rPr>
      </w:pPr>
    </w:p>
    <w:p w14:paraId="6B51BA53" w14:textId="77777777" w:rsidR="00D41A9A" w:rsidRPr="00D41A9A" w:rsidRDefault="00D41A9A" w:rsidP="00D41A9A">
      <w:pPr>
        <w:spacing w:line="480" w:lineRule="auto"/>
        <w:jc w:val="center"/>
        <w:rPr>
          <w:rFonts w:ascii="Times New Roman" w:hAnsi="Times New Roman" w:cs="Times New Roman"/>
          <w:b/>
          <w:bCs/>
        </w:rPr>
      </w:pPr>
      <w:r w:rsidRPr="00D41A9A">
        <w:rPr>
          <w:rFonts w:ascii="Times New Roman" w:hAnsi="Times New Roman" w:cs="Times New Roman"/>
          <w:b/>
        </w:rPr>
        <w:t>Introduction</w:t>
      </w:r>
    </w:p>
    <w:p w14:paraId="3965FEAF" w14:textId="77777777" w:rsidR="00D41A9A" w:rsidRPr="00D41A9A" w:rsidRDefault="00D41A9A" w:rsidP="00D41A9A">
      <w:pPr>
        <w:spacing w:line="480" w:lineRule="auto"/>
        <w:ind w:firstLine="720"/>
        <w:jc w:val="both"/>
        <w:rPr>
          <w:rFonts w:ascii="Times New Roman" w:hAnsi="Times New Roman" w:cs="Times New Roman"/>
        </w:rPr>
      </w:pPr>
      <w:r w:rsidRPr="00D41A9A">
        <w:rPr>
          <w:rFonts w:ascii="Times New Roman" w:hAnsi="Times New Roman" w:cs="Times New Roman"/>
        </w:rPr>
        <w:t xml:space="preserve">The discovery of a novel mechanism of gene regulation by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in nematodes by </w:t>
      </w:r>
      <w:proofErr w:type="spellStart"/>
      <w:r w:rsidRPr="00D41A9A">
        <w:rPr>
          <w:rFonts w:ascii="Times New Roman" w:hAnsi="Times New Roman" w:cs="Times New Roman"/>
        </w:rPr>
        <w:t>Ambros</w:t>
      </w:r>
      <w:proofErr w:type="spellEnd"/>
      <w:r w:rsidRPr="00D41A9A">
        <w:rPr>
          <w:rFonts w:ascii="Times New Roman" w:hAnsi="Times New Roman" w:cs="Times New Roman"/>
        </w:rPr>
        <w:t xml:space="preserve"> and colleagues</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&lt;EndNote&gt;&lt;Cite&gt;&lt;Author&gt;Lee&lt;/Author&gt;&lt;Year&gt;1993&lt;/Year&gt;&lt;RecNum&gt;58&lt;/RecNum&gt;&lt;DisplayText&gt;&lt;style face="superscript"&gt;1&lt;/style&gt;&lt;/DisplayText&gt;&lt;record&gt;&lt;rec-number&gt;58&lt;/rec-number&gt;&lt;foreign-keys&gt;&lt;key app="EN" db-id="zsvrefv0jdd9t4ex2dlv9twlpa5r5tsffrra"&gt;58&lt;/key&gt;&lt;key app="ENWeb" db-id="UEYMyQrtqgcAADy-3t8"&gt;2&lt;/key&gt;&lt;/foreign-keys&gt;&lt;ref-type name="Journal Article"&gt;17&lt;/ref-type&gt;&lt;contributors&gt;&lt;authors&gt;&lt;author&gt;Lee, R. C.&lt;/author&gt;&lt;author&gt;Feinbaum, R. L.&lt;/author&gt;&lt;author&gt;Ambros, V.&lt;/author&gt;&lt;/authors&gt;&lt;/contributors&gt;&lt;auth-address&gt;Harvard University, Department of Cellular and Developmental Biology, Cambridge, Massachusetts 02138.&lt;/auth-address&gt;&lt;titles&gt;&lt;title&gt;The C. elegans heterochronic gene lin-4 encodes small RNAs with antisense complementarity to lin-14&lt;/title&gt;&lt;secondary-title&gt;Cell&lt;/secondary-title&gt;&lt;/titles&gt;&lt;periodical&gt;&lt;full-title&gt;Cell&lt;/full-title&gt;&lt;/periodical&gt;&lt;pages&gt;843-54&lt;/pages&gt;&lt;volume&gt;75&lt;/volume&gt;&lt;number&gt;5&lt;/number&gt;&lt;keywords&gt;&lt;keyword&gt;Animals&lt;/keyword&gt;&lt;keyword&gt;Base Sequence&lt;/keyword&gt;&lt;keyword&gt;Caenorhabditis&lt;/keyword&gt;&lt;keyword&gt;DNA Primers&lt;/keyword&gt;&lt;keyword&gt;Gene Expression Regulation&lt;/keyword&gt;&lt;keyword&gt;Genes, Helminth&lt;/keyword&gt;&lt;keyword&gt;Helminth Proteins&lt;/keyword&gt;&lt;keyword&gt;Hydrogen Bonding&lt;/keyword&gt;&lt;keyword&gt;Molecular Sequence Data&lt;/keyword&gt;&lt;keyword&gt;Nucleic Acid Conformation&lt;/keyword&gt;&lt;keyword&gt;Phylogeny&lt;/keyword&gt;&lt;keyword&gt;Protein Biosynthesis&lt;/keyword&gt;&lt;keyword&gt;RNA, Antisense&lt;/keyword&gt;&lt;keyword&gt;RNA, Messenger&lt;/keyword&gt;&lt;keyword&gt;Sequence Alignment&lt;/keyword&gt;&lt;keyword&gt;Sequence Homology, Nucleic Acid&lt;/keyword&gt;&lt;keyword&gt;Time Factors&lt;/keyword&gt;&lt;/keywords&gt;&lt;dates&gt;&lt;year&gt;1993&lt;/year&gt;&lt;pub-dates&gt;&lt;date&gt;Dec&lt;/date&gt;&lt;/pub-dates&gt;&lt;/dates&gt;&lt;isbn&gt;0092-8674&lt;/isbn&gt;&lt;accession-num&gt;8252621&lt;/accession-num&gt;&lt;urls&gt;&lt;related-urls&gt;&lt;url&gt;http://www.ncbi.nlm.nih.gov/pubmed/8252621&lt;/url&gt;&lt;/related-urls&gt;&lt;/urls&gt;&lt;electronic-resource-num&gt;0092-8674(93)90529-Y [pii]&lt;/electronic-resource-num&gt;&lt;language&gt;eng&lt;/language&gt;&lt;/record&gt;&lt;/Cite&gt;&lt;/EndNote&gt;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1</w:t>
      </w:r>
      <w:r w:rsidRPr="00D41A9A">
        <w:rPr>
          <w:rFonts w:ascii="Times New Roman" w:hAnsi="Times New Roman" w:cs="Times New Roman"/>
        </w:rPr>
        <w:fldChar w:fldCharType="end"/>
      </w:r>
      <w:r w:rsidRPr="00D41A9A">
        <w:rPr>
          <w:rFonts w:ascii="Times New Roman" w:hAnsi="Times New Roman" w:cs="Times New Roman"/>
        </w:rPr>
        <w:t xml:space="preserve"> stimulated an intense search for similar regulatory mechanisms in mammalian cells. The search has yielded abundantly with at least 800 different </w:t>
      </w:r>
      <w:proofErr w:type="spellStart"/>
      <w:r w:rsidRPr="00D41A9A">
        <w:rPr>
          <w:rFonts w:ascii="Times New Roman" w:hAnsi="Times New Roman" w:cs="Times New Roman"/>
        </w:rPr>
        <w:t>miRNA</w:t>
      </w:r>
      <w:proofErr w:type="spellEnd"/>
      <w:r w:rsidRPr="00D41A9A">
        <w:rPr>
          <w:rFonts w:ascii="Times New Roman" w:hAnsi="Times New Roman" w:cs="Times New Roman"/>
        </w:rPr>
        <w:t xml:space="preserve"> species identified with many of them </w:t>
      </w:r>
      <w:proofErr w:type="spellStart"/>
      <w:r w:rsidRPr="00D41A9A">
        <w:rPr>
          <w:rFonts w:ascii="Times New Roman" w:hAnsi="Times New Roman" w:cs="Times New Roman"/>
        </w:rPr>
        <w:t>dysregulated</w:t>
      </w:r>
      <w:proofErr w:type="spellEnd"/>
      <w:r w:rsidRPr="00D41A9A">
        <w:rPr>
          <w:rFonts w:ascii="Times New Roman" w:hAnsi="Times New Roman" w:cs="Times New Roman"/>
        </w:rPr>
        <w:t xml:space="preserve"> in metabolic pathways that result in </w:t>
      </w:r>
      <w:proofErr w:type="spellStart"/>
      <w:r w:rsidRPr="00D41A9A">
        <w:rPr>
          <w:rFonts w:ascii="Times New Roman" w:hAnsi="Times New Roman" w:cs="Times New Roman"/>
        </w:rPr>
        <w:t>neoplasia</w:t>
      </w:r>
      <w:proofErr w:type="spellEnd"/>
      <w:r w:rsidRPr="00D41A9A">
        <w:rPr>
          <w:rFonts w:ascii="Times New Roman" w:hAnsi="Times New Roman" w:cs="Times New Roman"/>
        </w:rPr>
        <w:t xml:space="preserve">, autoimmunity and an expanding number of other </w:t>
      </w:r>
      <w:r w:rsidRPr="00D41A9A">
        <w:rPr>
          <w:rFonts w:ascii="Times New Roman" w:hAnsi="Times New Roman" w:cs="Times New Roman"/>
        </w:rPr>
        <w:lastRenderedPageBreak/>
        <w:t xml:space="preserve">human diseases. In several instances either restoring </w:t>
      </w:r>
      <w:proofErr w:type="spellStart"/>
      <w:r w:rsidRPr="00D41A9A">
        <w:rPr>
          <w:rFonts w:ascii="Times New Roman" w:hAnsi="Times New Roman" w:cs="Times New Roman"/>
        </w:rPr>
        <w:t>miRNA</w:t>
      </w:r>
      <w:proofErr w:type="spellEnd"/>
      <w:r w:rsidRPr="00D41A9A">
        <w:rPr>
          <w:rFonts w:ascii="Times New Roman" w:hAnsi="Times New Roman" w:cs="Times New Roman"/>
        </w:rPr>
        <w:t xml:space="preserve"> levels or blocking their activity represents a valuable means of therapy. Currently our understanding of </w:t>
      </w:r>
      <w:proofErr w:type="spellStart"/>
      <w:r w:rsidRPr="00D41A9A">
        <w:rPr>
          <w:rFonts w:ascii="Times New Roman" w:hAnsi="Times New Roman" w:cs="Times New Roman"/>
        </w:rPr>
        <w:t>miRNA</w:t>
      </w:r>
      <w:proofErr w:type="spellEnd"/>
      <w:r w:rsidRPr="00D41A9A">
        <w:rPr>
          <w:rFonts w:ascii="Times New Roman" w:hAnsi="Times New Roman" w:cs="Times New Roman"/>
        </w:rPr>
        <w:t xml:space="preserve"> involvement during the pathogenesis of stromal keratitis caused by herpes simplex virus (HSV) is very much in its infancy. This topic is discussed along with a speculative assessment of the prospects of manipulating selected species of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as a therapeutic maneuver that could reach the clinic. </w:t>
      </w:r>
    </w:p>
    <w:p w14:paraId="18E85538" w14:textId="77777777" w:rsidR="00D41A9A" w:rsidRPr="00D41A9A" w:rsidRDefault="00D41A9A" w:rsidP="00D41A9A">
      <w:pPr>
        <w:spacing w:line="480" w:lineRule="auto"/>
        <w:jc w:val="both"/>
        <w:rPr>
          <w:rFonts w:ascii="Times New Roman" w:hAnsi="Times New Roman" w:cs="Times New Roman"/>
          <w:b/>
        </w:rPr>
      </w:pPr>
    </w:p>
    <w:p w14:paraId="241A106D" w14:textId="77777777" w:rsidR="00D41A9A" w:rsidRPr="00D41A9A" w:rsidRDefault="00D41A9A" w:rsidP="00D41A9A">
      <w:pPr>
        <w:spacing w:line="480" w:lineRule="auto"/>
        <w:jc w:val="center"/>
        <w:rPr>
          <w:rFonts w:ascii="Times New Roman" w:hAnsi="Times New Roman" w:cs="Times New Roman"/>
          <w:b/>
        </w:rPr>
      </w:pPr>
      <w:r w:rsidRPr="00D41A9A">
        <w:rPr>
          <w:rFonts w:ascii="Times New Roman" w:hAnsi="Times New Roman" w:cs="Times New Roman"/>
          <w:b/>
        </w:rPr>
        <w:t>What are microRNAs?</w:t>
      </w:r>
    </w:p>
    <w:p w14:paraId="16F4D93A" w14:textId="52479A8B" w:rsidR="00D41A9A" w:rsidRPr="00D41A9A" w:rsidRDefault="00D41A9A" w:rsidP="00D41A9A">
      <w:pPr>
        <w:spacing w:line="480" w:lineRule="auto"/>
        <w:jc w:val="both"/>
        <w:rPr>
          <w:rFonts w:ascii="Times New Roman" w:hAnsi="Times New Roman" w:cs="Times New Roman"/>
        </w:rPr>
      </w:pPr>
      <w:r w:rsidRPr="00D41A9A">
        <w:rPr>
          <w:rFonts w:ascii="Times New Roman" w:hAnsi="Times New Roman" w:cs="Times New Roman"/>
        </w:rPr>
        <w:tab/>
      </w:r>
      <w:proofErr w:type="spellStart"/>
      <w:proofErr w:type="gramStart"/>
      <w:r w:rsidRPr="00D41A9A">
        <w:rPr>
          <w:rFonts w:ascii="Times New Roman" w:hAnsi="Times New Roman" w:cs="Times New Roman"/>
        </w:rPr>
        <w:t>miRNA’s</w:t>
      </w:r>
      <w:proofErr w:type="spellEnd"/>
      <w:proofErr w:type="gramEnd"/>
      <w:r w:rsidRPr="00D41A9A">
        <w:rPr>
          <w:rFonts w:ascii="Times New Roman" w:hAnsi="Times New Roman" w:cs="Times New Roman"/>
        </w:rPr>
        <w:t xml:space="preserve"> are genome encoded small, single stranded RNAs that post transcriptionally down regulate gene expression either by degradation or translation repression of the target mRNA. All canonical </w:t>
      </w:r>
      <w:proofErr w:type="spellStart"/>
      <w:r w:rsidRPr="00D41A9A">
        <w:rPr>
          <w:rFonts w:ascii="Times New Roman" w:hAnsi="Times New Roman" w:cs="Times New Roman"/>
        </w:rPr>
        <w:t>miRNA</w:t>
      </w:r>
      <w:proofErr w:type="spellEnd"/>
      <w:r w:rsidRPr="00D41A9A">
        <w:rPr>
          <w:rFonts w:ascii="Times New Roman" w:hAnsi="Times New Roman" w:cs="Times New Roman"/>
        </w:rPr>
        <w:t xml:space="preserve"> biogenesis process begins in the nucleus where stem loops in the </w:t>
      </w:r>
      <w:proofErr w:type="spellStart"/>
      <w:r w:rsidRPr="00D41A9A">
        <w:rPr>
          <w:rFonts w:ascii="Times New Roman" w:hAnsi="Times New Roman" w:cs="Times New Roman"/>
        </w:rPr>
        <w:t>pri-miRNA</w:t>
      </w:r>
      <w:proofErr w:type="spellEnd"/>
      <w:r w:rsidRPr="00D41A9A">
        <w:rPr>
          <w:rFonts w:ascii="Times New Roman" w:hAnsi="Times New Roman" w:cs="Times New Roman"/>
        </w:rPr>
        <w:t xml:space="preserve"> are recognized by the enzyme </w:t>
      </w:r>
      <w:proofErr w:type="spellStart"/>
      <w:r w:rsidRPr="00D41A9A">
        <w:rPr>
          <w:rFonts w:ascii="Times New Roman" w:hAnsi="Times New Roman" w:cs="Times New Roman"/>
        </w:rPr>
        <w:t>Drosha</w:t>
      </w:r>
      <w:proofErr w:type="spellEnd"/>
      <w:r w:rsidRPr="00D41A9A">
        <w:rPr>
          <w:rFonts w:ascii="Times New Roman" w:hAnsi="Times New Roman" w:cs="Times New Roman"/>
        </w:rPr>
        <w:t xml:space="preserve"> and its cofactor DGCR8, which cause nuclear cleavage to result in 60 </w:t>
      </w:r>
      <w:proofErr w:type="spellStart"/>
      <w:r w:rsidRPr="00D41A9A">
        <w:rPr>
          <w:rFonts w:ascii="Times New Roman" w:hAnsi="Times New Roman" w:cs="Times New Roman"/>
        </w:rPr>
        <w:t>nt</w:t>
      </w:r>
      <w:proofErr w:type="spellEnd"/>
      <w:r w:rsidRPr="00D41A9A">
        <w:rPr>
          <w:rFonts w:ascii="Times New Roman" w:hAnsi="Times New Roman" w:cs="Times New Roman"/>
        </w:rPr>
        <w:t xml:space="preserve"> precursor called pre-</w:t>
      </w:r>
      <w:proofErr w:type="spellStart"/>
      <w:r w:rsidRPr="00D41A9A">
        <w:rPr>
          <w:rFonts w:ascii="Times New Roman" w:hAnsi="Times New Roman" w:cs="Times New Roman"/>
        </w:rPr>
        <w:t>miRNA</w:t>
      </w:r>
      <w:proofErr w:type="spellEnd"/>
      <w:r w:rsidR="00C8226B">
        <w:rPr>
          <w:rFonts w:ascii="Times New Roman" w:hAnsi="Times New Roman" w:cs="Times New Roman"/>
        </w:rPr>
        <w:t xml:space="preserve"> (figure 1.1)</w:t>
      </w:r>
      <w:r w:rsidRPr="00D41A9A">
        <w:rPr>
          <w:rFonts w:ascii="Times New Roman" w:hAnsi="Times New Roman" w:cs="Times New Roman"/>
        </w:rPr>
        <w:t>. The pre-</w:t>
      </w:r>
      <w:proofErr w:type="spellStart"/>
      <w:r w:rsidRPr="00D41A9A">
        <w:rPr>
          <w:rFonts w:ascii="Times New Roman" w:hAnsi="Times New Roman" w:cs="Times New Roman"/>
        </w:rPr>
        <w:t>miRNA</w:t>
      </w:r>
      <w:proofErr w:type="spellEnd"/>
      <w:r w:rsidRPr="00D41A9A">
        <w:rPr>
          <w:rFonts w:ascii="Times New Roman" w:hAnsi="Times New Roman" w:cs="Times New Roman"/>
        </w:rPr>
        <w:t xml:space="preserve"> is exported to the cytoplasm with the help of </w:t>
      </w:r>
      <w:proofErr w:type="spellStart"/>
      <w:r w:rsidRPr="00D41A9A">
        <w:rPr>
          <w:rFonts w:ascii="Times New Roman" w:hAnsi="Times New Roman" w:cs="Times New Roman"/>
        </w:rPr>
        <w:t>Exportin</w:t>
      </w:r>
      <w:proofErr w:type="spellEnd"/>
      <w:r w:rsidRPr="00D41A9A">
        <w:rPr>
          <w:rFonts w:ascii="Times New Roman" w:hAnsi="Times New Roman" w:cs="Times New Roman"/>
        </w:rPr>
        <w:t xml:space="preserve"> 5 and further processed with the help of another enzyme, Dicer. The Dicer </w:t>
      </w:r>
      <w:r w:rsidR="002E1242">
        <w:rPr>
          <w:rFonts w:ascii="Times New Roman" w:hAnsi="Times New Roman" w:cs="Times New Roman"/>
        </w:rPr>
        <w:t xml:space="preserve">reduces the RNA size further to about 21 </w:t>
      </w:r>
      <w:proofErr w:type="spellStart"/>
      <w:r w:rsidR="002E1242">
        <w:rPr>
          <w:rFonts w:ascii="Times New Roman" w:hAnsi="Times New Roman" w:cs="Times New Roman"/>
        </w:rPr>
        <w:t>nt</w:t>
      </w:r>
      <w:proofErr w:type="spellEnd"/>
      <w:r w:rsidR="002E1242">
        <w:rPr>
          <w:rFonts w:ascii="Times New Roman" w:hAnsi="Times New Roman" w:cs="Times New Roman"/>
        </w:rPr>
        <w:t xml:space="preserve"> and </w:t>
      </w:r>
      <w:r w:rsidRPr="00D41A9A">
        <w:rPr>
          <w:rFonts w:ascii="Times New Roman" w:hAnsi="Times New Roman" w:cs="Times New Roman"/>
        </w:rPr>
        <w:t xml:space="preserve">also helps in the loading of the </w:t>
      </w:r>
      <w:proofErr w:type="spellStart"/>
      <w:r w:rsidRPr="00D41A9A">
        <w:rPr>
          <w:rFonts w:ascii="Times New Roman" w:hAnsi="Times New Roman" w:cs="Times New Roman"/>
        </w:rPr>
        <w:t>miRNA</w:t>
      </w:r>
      <w:proofErr w:type="spellEnd"/>
      <w:r w:rsidRPr="00D41A9A">
        <w:rPr>
          <w:rFonts w:ascii="Times New Roman" w:hAnsi="Times New Roman" w:cs="Times New Roman"/>
        </w:rPr>
        <w:t xml:space="preserve"> single strand into the </w:t>
      </w:r>
      <w:proofErr w:type="spellStart"/>
      <w:r w:rsidRPr="00D41A9A">
        <w:rPr>
          <w:rFonts w:ascii="Times New Roman" w:hAnsi="Times New Roman" w:cs="Times New Roman"/>
        </w:rPr>
        <w:t>miRNA</w:t>
      </w:r>
      <w:proofErr w:type="spellEnd"/>
      <w:r w:rsidRPr="00D41A9A">
        <w:rPr>
          <w:rFonts w:ascii="Times New Roman" w:hAnsi="Times New Roman" w:cs="Times New Roman"/>
        </w:rPr>
        <w:t>-induced silencing complex (</w:t>
      </w:r>
      <w:proofErr w:type="spellStart"/>
      <w:r w:rsidRPr="00D41A9A">
        <w:rPr>
          <w:rFonts w:ascii="Times New Roman" w:hAnsi="Times New Roman" w:cs="Times New Roman"/>
        </w:rPr>
        <w:t>miRISC</w:t>
      </w:r>
      <w:proofErr w:type="spellEnd"/>
      <w:r w:rsidRPr="00D41A9A">
        <w:rPr>
          <w:rFonts w:ascii="Times New Roman" w:hAnsi="Times New Roman" w:cs="Times New Roman"/>
        </w:rPr>
        <w:t xml:space="preserve">). The </w:t>
      </w:r>
      <w:proofErr w:type="spellStart"/>
      <w:r w:rsidRPr="00D41A9A">
        <w:rPr>
          <w:rFonts w:ascii="Times New Roman" w:hAnsi="Times New Roman" w:cs="Times New Roman"/>
        </w:rPr>
        <w:t>miRNA</w:t>
      </w:r>
      <w:proofErr w:type="spellEnd"/>
      <w:r w:rsidRPr="00D41A9A">
        <w:rPr>
          <w:rFonts w:ascii="Times New Roman" w:hAnsi="Times New Roman" w:cs="Times New Roman"/>
        </w:rPr>
        <w:t xml:space="preserve"> guides the </w:t>
      </w:r>
      <w:proofErr w:type="spellStart"/>
      <w:r w:rsidRPr="00D41A9A">
        <w:rPr>
          <w:rFonts w:ascii="Times New Roman" w:hAnsi="Times New Roman" w:cs="Times New Roman"/>
        </w:rPr>
        <w:t>miRISC</w:t>
      </w:r>
      <w:proofErr w:type="spellEnd"/>
      <w:r w:rsidRPr="00D41A9A">
        <w:rPr>
          <w:rFonts w:ascii="Times New Roman" w:hAnsi="Times New Roman" w:cs="Times New Roman"/>
        </w:rPr>
        <w:t xml:space="preserve"> to the target mRNA and the degree of complementarity between the </w:t>
      </w:r>
      <w:proofErr w:type="spellStart"/>
      <w:r w:rsidRPr="00D41A9A">
        <w:rPr>
          <w:rFonts w:ascii="Times New Roman" w:hAnsi="Times New Roman" w:cs="Times New Roman"/>
        </w:rPr>
        <w:t>miRNA</w:t>
      </w:r>
      <w:proofErr w:type="spellEnd"/>
      <w:r w:rsidRPr="00D41A9A">
        <w:rPr>
          <w:rFonts w:ascii="Times New Roman" w:hAnsi="Times New Roman" w:cs="Times New Roman"/>
        </w:rPr>
        <w:t xml:space="preserve"> and the target mRNA determines the fate of the mRNA. If the two have high complementary sequences the target mRNA is degraded by </w:t>
      </w:r>
      <w:proofErr w:type="spellStart"/>
      <w:r w:rsidRPr="00D41A9A">
        <w:rPr>
          <w:rFonts w:ascii="Times New Roman" w:hAnsi="Times New Roman" w:cs="Times New Roman"/>
        </w:rPr>
        <w:t>miRISC</w:t>
      </w:r>
      <w:proofErr w:type="spellEnd"/>
      <w:r w:rsidRPr="00D41A9A">
        <w:rPr>
          <w:rFonts w:ascii="Times New Roman" w:hAnsi="Times New Roman" w:cs="Times New Roman"/>
        </w:rPr>
        <w:t xml:space="preserve"> consisting of Argonaut proteins. If there is </w:t>
      </w:r>
      <w:r w:rsidR="002E1242">
        <w:rPr>
          <w:rFonts w:ascii="Times New Roman" w:hAnsi="Times New Roman" w:cs="Times New Roman"/>
        </w:rPr>
        <w:t xml:space="preserve">only </w:t>
      </w:r>
      <w:r w:rsidRPr="00D41A9A">
        <w:rPr>
          <w:rFonts w:ascii="Times New Roman" w:hAnsi="Times New Roman" w:cs="Times New Roman"/>
        </w:rPr>
        <w:t xml:space="preserve">partial complimentary sequences between the </w:t>
      </w:r>
      <w:proofErr w:type="spellStart"/>
      <w:r w:rsidRPr="00D41A9A">
        <w:rPr>
          <w:rFonts w:ascii="Times New Roman" w:hAnsi="Times New Roman" w:cs="Times New Roman"/>
        </w:rPr>
        <w:t>miRNA</w:t>
      </w:r>
      <w:proofErr w:type="spellEnd"/>
      <w:r w:rsidRPr="00D41A9A">
        <w:rPr>
          <w:rFonts w:ascii="Times New Roman" w:hAnsi="Times New Roman" w:cs="Times New Roman"/>
        </w:rPr>
        <w:t xml:space="preserve"> and </w:t>
      </w:r>
      <w:r w:rsidR="002E1242">
        <w:rPr>
          <w:rFonts w:ascii="Times New Roman" w:hAnsi="Times New Roman" w:cs="Times New Roman"/>
        </w:rPr>
        <w:t xml:space="preserve">the </w:t>
      </w:r>
      <w:r w:rsidRPr="00D41A9A">
        <w:rPr>
          <w:rFonts w:ascii="Times New Roman" w:hAnsi="Times New Roman" w:cs="Times New Roman"/>
        </w:rPr>
        <w:t xml:space="preserve">target mRNA, this would result in transcriptional repression by several </w:t>
      </w:r>
      <w:proofErr w:type="spellStart"/>
      <w:r w:rsidRPr="00D41A9A">
        <w:rPr>
          <w:rFonts w:ascii="Times New Roman" w:hAnsi="Times New Roman" w:cs="Times New Roman"/>
        </w:rPr>
        <w:t>miRISC</w:t>
      </w:r>
      <w:proofErr w:type="spellEnd"/>
      <w:r w:rsidRPr="00D41A9A">
        <w:rPr>
          <w:rFonts w:ascii="Times New Roman" w:hAnsi="Times New Roman" w:cs="Times New Roman"/>
        </w:rPr>
        <w:t xml:space="preserve"> complexes bound to different sites on the target mRNA. Accordingly,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usually </w:t>
      </w:r>
      <w:r w:rsidRPr="00D41A9A">
        <w:rPr>
          <w:rFonts w:ascii="Times New Roman" w:hAnsi="Times New Roman" w:cs="Times New Roman"/>
        </w:rPr>
        <w:lastRenderedPageBreak/>
        <w:t xml:space="preserve">act to fine tune gene expression rather than to act as on/off switches. It is important to note that not all cellular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use the canonical pathways, there are few other mechanisms used by cells to generate functional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which have been reviewed in detail by others</w:t>
      </w:r>
      <w:r w:rsidRPr="00D41A9A">
        <w:rPr>
          <w:rFonts w:ascii="Times New Roman" w:hAnsi="Times New Roman" w:cs="Times New Roman"/>
          <w:vertAlign w:val="superscript"/>
        </w:rPr>
        <w:fldChar w:fldCharType="begin"/>
      </w:r>
      <w:r w:rsidRPr="00D41A9A">
        <w:rPr>
          <w:rFonts w:ascii="Times New Roman" w:hAnsi="Times New Roman" w:cs="Times New Roman"/>
          <w:vertAlign w:val="superscript"/>
        </w:rPr>
        <w:instrText xml:space="preserve"> ADDIN EN.CITE &lt;EndNote&gt;&lt;Cite&gt;&lt;Author&gt;Yang&lt;/Author&gt;&lt;Year&gt;2011&lt;/Year&gt;&lt;RecNum&gt;148&lt;/RecNum&gt;&lt;DisplayText&gt;&lt;style face="superscript"&gt;2&lt;/style&gt;&lt;/DisplayText&gt;&lt;record&gt;&lt;rec-number&gt;148&lt;/rec-number&gt;&lt;foreign-keys&gt;&lt;key app="EN" db-id="zsvrefv0jdd9t4ex2dlv9twlpa5r5tsffrra"&gt;148&lt;/key&gt;&lt;key app="ENWeb" db-id="UEYMyQrtqgcAADy-3t8"&gt;171&lt;/key&gt;&lt;/foreign-keys&gt;&lt;ref-type name="Journal Article"&gt;17&lt;/ref-type&gt;&lt;contributors&gt;&lt;authors&gt;&lt;author&gt;Yang, J. S.&lt;/author&gt;&lt;author&gt;Lai, E. C.&lt;/author&gt;&lt;/authors&gt;&lt;/contributors&gt;&lt;auth-address&gt;Department of Developmental Biology, Sloan-Kettering Institute, 1275 York Avenue, Box 252, New York, NY 10065, USA.&lt;/auth-address&gt;&lt;titles&gt;&lt;title&gt;Alternative miRNA biogenesis pathways and the interpretation of core miRNA pathway mutants&lt;/title&gt;&lt;secondary-title&gt;Mol Cell&lt;/secondary-title&gt;&lt;/titles&gt;&lt;periodical&gt;&lt;full-title&gt;Mol Cell&lt;/full-title&gt;&lt;/periodical&gt;&lt;pages&gt;892-903&lt;/pages&gt;&lt;volume&gt;43&lt;/volume&gt;&lt;number&gt;6&lt;/number&gt;&lt;keywords&gt;&lt;keyword&gt;Animals&lt;/keyword&gt;&lt;keyword&gt;Argonaute Proteins&lt;/keyword&gt;&lt;keyword&gt;Drosophila&lt;/keyword&gt;&lt;keyword&gt;Drosophila Proteins&lt;/keyword&gt;&lt;keyword&gt;Eukaryotic Initiation Factors&lt;/keyword&gt;&lt;keyword&gt;Gene Expression Regulation&lt;/keyword&gt;&lt;keyword&gt;Humans&lt;/keyword&gt;&lt;keyword&gt;MicroRNAs&lt;/keyword&gt;&lt;keyword&gt;Models, Genetic&lt;/keyword&gt;&lt;keyword&gt;Mutation&lt;/keyword&gt;&lt;keyword&gt;Olfactory Pathways&lt;/keyword&gt;&lt;keyword&gt;RNA Splicing&lt;/keyword&gt;&lt;keyword&gt;RNA, Messenger&lt;/keyword&gt;&lt;keyword&gt;RNA-Binding Proteins&lt;/keyword&gt;&lt;keyword&gt;RNA-Induced Silencing Complex&lt;/keyword&gt;&lt;keyword&gt;Ribonuclease III&lt;/keyword&gt;&lt;/keywords&gt;&lt;dates&gt;&lt;year&gt;2011&lt;/year&gt;&lt;pub-dates&gt;&lt;date&gt;Sep&lt;/date&gt;&lt;/pub-dates&gt;&lt;/dates&gt;&lt;isbn&gt;1097-4164&lt;/isbn&gt;&lt;accession-num&gt;21925378&lt;/accession-num&gt;&lt;urls&gt;&lt;related-urls&gt;&lt;url&gt;http://www.ncbi.nlm.nih.gov/pubmed/21925378&lt;/url&gt;&lt;/related-urls&gt;&lt;/urls&gt;&lt;custom2&gt;PMC3176435&lt;/custom2&gt;&lt;electronic-resource-num&gt;S1097-2765(11)00588-0 [pii]&amp;#xD;10.1016/j.molcel.2011.07.024&lt;/electronic-resource-num&gt;&lt;language&gt;eng&lt;/language&gt;&lt;/record&gt;&lt;/Cite&gt;&lt;/EndNote&gt;</w:instrText>
      </w:r>
      <w:r w:rsidRPr="00D41A9A">
        <w:rPr>
          <w:rFonts w:ascii="Times New Roman" w:hAnsi="Times New Roman" w:cs="Times New Roman"/>
          <w:vertAlign w:val="superscript"/>
        </w:rPr>
        <w:fldChar w:fldCharType="separate"/>
      </w:r>
      <w:r w:rsidRPr="00D41A9A">
        <w:rPr>
          <w:rFonts w:ascii="Times New Roman" w:hAnsi="Times New Roman" w:cs="Times New Roman"/>
          <w:noProof/>
          <w:vertAlign w:val="superscript"/>
        </w:rPr>
        <w:t>2</w:t>
      </w:r>
      <w:r w:rsidRPr="00D41A9A">
        <w:rPr>
          <w:rFonts w:ascii="Times New Roman" w:hAnsi="Times New Roman" w:cs="Times New Roman"/>
          <w:vertAlign w:val="superscript"/>
        </w:rPr>
        <w:fldChar w:fldCharType="end"/>
      </w:r>
      <w:r w:rsidRPr="00D41A9A">
        <w:rPr>
          <w:rFonts w:ascii="Times New Roman" w:hAnsi="Times New Roman" w:cs="Times New Roman"/>
        </w:rPr>
        <w:t xml:space="preserve"> and theses are not discussed herein.</w:t>
      </w:r>
    </w:p>
    <w:p w14:paraId="4A3E3F51" w14:textId="78243361" w:rsidR="00D41A9A" w:rsidRPr="00D41A9A" w:rsidRDefault="00D41A9A" w:rsidP="00D41A9A">
      <w:pPr>
        <w:spacing w:line="480" w:lineRule="auto"/>
        <w:ind w:firstLine="720"/>
        <w:jc w:val="both"/>
        <w:rPr>
          <w:rFonts w:ascii="Times New Roman" w:hAnsi="Times New Roman" w:cs="Times New Roman"/>
        </w:rPr>
      </w:pPr>
      <w:r w:rsidRPr="00D41A9A">
        <w:rPr>
          <w:rFonts w:ascii="Times New Roman" w:hAnsi="Times New Roman" w:cs="Times New Roman"/>
        </w:rPr>
        <w:t xml:space="preserve">Most </w:t>
      </w:r>
      <w:proofErr w:type="spellStart"/>
      <w:r w:rsidRPr="00D41A9A">
        <w:rPr>
          <w:rFonts w:ascii="Times New Roman" w:hAnsi="Times New Roman" w:cs="Times New Roman"/>
        </w:rPr>
        <w:t>miRNA</w:t>
      </w:r>
      <w:proofErr w:type="spellEnd"/>
      <w:r w:rsidRPr="00D41A9A">
        <w:rPr>
          <w:rFonts w:ascii="Times New Roman" w:hAnsi="Times New Roman" w:cs="Times New Roman"/>
        </w:rPr>
        <w:t xml:space="preserve"> genes are expressed under control of their own promoters and regulatory sequences and act alone in gene regulation. However, others are arranged in clusters and are expressed and function together (for example the miR-19-92 cluster). The impact of </w:t>
      </w:r>
      <w:proofErr w:type="spellStart"/>
      <w:r w:rsidRPr="00D41A9A">
        <w:rPr>
          <w:rFonts w:ascii="Times New Roman" w:hAnsi="Times New Roman" w:cs="Times New Roman"/>
        </w:rPr>
        <w:t>miRNA</w:t>
      </w:r>
      <w:proofErr w:type="spellEnd"/>
      <w:r w:rsidRPr="00D41A9A">
        <w:rPr>
          <w:rFonts w:ascii="Times New Roman" w:hAnsi="Times New Roman" w:cs="Times New Roman"/>
        </w:rPr>
        <w:t xml:space="preserve"> expression during human and animal diseases has become known from a variety of experimental approaches. These have included measuring the consequences of gene knockout or over-expression, as can be done in experimental rodent studies. Alternatively, </w:t>
      </w:r>
      <w:proofErr w:type="spellStart"/>
      <w:r w:rsidRPr="00D41A9A">
        <w:rPr>
          <w:rFonts w:ascii="Times New Roman" w:hAnsi="Times New Roman" w:cs="Times New Roman"/>
        </w:rPr>
        <w:t>miRNA</w:t>
      </w:r>
      <w:proofErr w:type="spellEnd"/>
      <w:r w:rsidRPr="00D41A9A">
        <w:rPr>
          <w:rFonts w:ascii="Times New Roman" w:hAnsi="Times New Roman" w:cs="Times New Roman"/>
        </w:rPr>
        <w:t xml:space="preserve"> expression can be reduced </w:t>
      </w:r>
      <w:r w:rsidRPr="00D41A9A">
        <w:rPr>
          <w:rFonts w:ascii="Times New Roman" w:hAnsi="Times New Roman" w:cs="Times New Roman"/>
          <w:i/>
        </w:rPr>
        <w:t xml:space="preserve">in vivo </w:t>
      </w:r>
      <w:r w:rsidRPr="00D41A9A">
        <w:rPr>
          <w:rFonts w:ascii="Times New Roman" w:hAnsi="Times New Roman" w:cs="Times New Roman"/>
        </w:rPr>
        <w:t xml:space="preserve">by </w:t>
      </w:r>
      <w:proofErr w:type="spellStart"/>
      <w:r w:rsidRPr="00D41A9A">
        <w:rPr>
          <w:rFonts w:ascii="Times New Roman" w:hAnsi="Times New Roman" w:cs="Times New Roman"/>
        </w:rPr>
        <w:t>antagomir</w:t>
      </w:r>
      <w:proofErr w:type="spellEnd"/>
      <w:r w:rsidR="003904F5">
        <w:rPr>
          <w:rFonts w:ascii="Times New Roman" w:hAnsi="Times New Roman" w:cs="Times New Roman"/>
        </w:rPr>
        <w:t xml:space="preserve"> (</w:t>
      </w:r>
      <w:proofErr w:type="spellStart"/>
      <w:r w:rsidR="003904F5">
        <w:rPr>
          <w:rFonts w:ascii="Times New Roman" w:hAnsi="Times New Roman" w:cs="Times New Roman"/>
        </w:rPr>
        <w:t>miRNA</w:t>
      </w:r>
      <w:proofErr w:type="spellEnd"/>
      <w:r w:rsidR="003904F5">
        <w:rPr>
          <w:rFonts w:ascii="Times New Roman" w:hAnsi="Times New Roman" w:cs="Times New Roman"/>
        </w:rPr>
        <w:t xml:space="preserve"> inhibitory sequences)</w:t>
      </w:r>
      <w:r w:rsidRPr="00D41A9A">
        <w:rPr>
          <w:rFonts w:ascii="Times New Roman" w:hAnsi="Times New Roman" w:cs="Times New Roman"/>
        </w:rPr>
        <w:t xml:space="preserve"> nanoparticle approaches, or be enhanced either by administrating </w:t>
      </w:r>
      <w:proofErr w:type="spellStart"/>
      <w:r w:rsidRPr="00D41A9A">
        <w:rPr>
          <w:rFonts w:ascii="Times New Roman" w:hAnsi="Times New Roman" w:cs="Times New Roman"/>
        </w:rPr>
        <w:t>miRNA</w:t>
      </w:r>
      <w:proofErr w:type="spellEnd"/>
      <w:r w:rsidRPr="00D41A9A">
        <w:rPr>
          <w:rFonts w:ascii="Times New Roman" w:hAnsi="Times New Roman" w:cs="Times New Roman"/>
        </w:rPr>
        <w:t xml:space="preserve"> in nanoparticles, or by causing their biosynthesis using vectors encoding </w:t>
      </w:r>
      <w:proofErr w:type="spellStart"/>
      <w:r w:rsidRPr="00D41A9A">
        <w:rPr>
          <w:rFonts w:ascii="Times New Roman" w:hAnsi="Times New Roman" w:cs="Times New Roman"/>
        </w:rPr>
        <w:t>miRNAs</w:t>
      </w:r>
      <w:proofErr w:type="spellEnd"/>
      <w:r w:rsidRPr="00D41A9A">
        <w:rPr>
          <w:rFonts w:ascii="Times New Roman" w:hAnsi="Times New Roman" w:cs="Times New Roman"/>
        </w:rPr>
        <w:t>.</w:t>
      </w:r>
    </w:p>
    <w:p w14:paraId="510FD793" w14:textId="77777777" w:rsidR="00D41A9A" w:rsidRPr="00D41A9A" w:rsidRDefault="00D41A9A" w:rsidP="00D41A9A">
      <w:pPr>
        <w:spacing w:line="480" w:lineRule="auto"/>
        <w:jc w:val="both"/>
        <w:rPr>
          <w:rFonts w:ascii="Times New Roman" w:hAnsi="Times New Roman" w:cs="Times New Roman"/>
          <w:b/>
        </w:rPr>
      </w:pPr>
    </w:p>
    <w:p w14:paraId="67CDF160" w14:textId="77777777" w:rsidR="00D41A9A" w:rsidRPr="00D41A9A" w:rsidRDefault="00D41A9A" w:rsidP="00D41A9A">
      <w:pPr>
        <w:spacing w:line="480" w:lineRule="auto"/>
        <w:jc w:val="center"/>
        <w:rPr>
          <w:rFonts w:ascii="Times New Roman" w:hAnsi="Times New Roman" w:cs="Times New Roman"/>
          <w:b/>
        </w:rPr>
      </w:pPr>
      <w:r w:rsidRPr="00D41A9A">
        <w:rPr>
          <w:rFonts w:ascii="Times New Roman" w:hAnsi="Times New Roman" w:cs="Times New Roman"/>
          <w:b/>
        </w:rPr>
        <w:t>Herpetic Stromal keratitis: Role of Robo4 signaling and microRNAs</w:t>
      </w:r>
    </w:p>
    <w:p w14:paraId="62B1DAF2" w14:textId="6B733269" w:rsidR="00D41A9A" w:rsidRPr="00D41A9A" w:rsidRDefault="00D41A9A" w:rsidP="00D41A9A">
      <w:pPr>
        <w:spacing w:line="480" w:lineRule="auto"/>
        <w:jc w:val="both"/>
        <w:rPr>
          <w:rFonts w:ascii="Times New Roman" w:hAnsi="Times New Roman" w:cs="Times New Roman"/>
        </w:rPr>
      </w:pPr>
      <w:r w:rsidRPr="00D41A9A">
        <w:rPr>
          <w:rFonts w:ascii="Times New Roman" w:hAnsi="Times New Roman" w:cs="Times New Roman"/>
        </w:rPr>
        <w:t xml:space="preserve"> </w:t>
      </w:r>
      <w:r w:rsidRPr="00D41A9A">
        <w:rPr>
          <w:rFonts w:ascii="Times New Roman" w:hAnsi="Times New Roman" w:cs="Times New Roman"/>
        </w:rPr>
        <w:tab/>
        <w:t xml:space="preserve">Infection with HSV generally leads to lesions on surface structures that include the cornea of the eye. The infection can be acute, involving largely the epithelium and resolve quite quickly, especially if treated with antivirals. Some cases, however, result in chronic lesions that involve the corneal </w:t>
      </w:r>
      <w:proofErr w:type="spellStart"/>
      <w:r w:rsidRPr="00D41A9A">
        <w:rPr>
          <w:rFonts w:ascii="Times New Roman" w:hAnsi="Times New Roman" w:cs="Times New Roman"/>
        </w:rPr>
        <w:t>stroma</w:t>
      </w:r>
      <w:proofErr w:type="spellEnd"/>
      <w:r w:rsidRPr="00D41A9A">
        <w:rPr>
          <w:rFonts w:ascii="Times New Roman" w:hAnsi="Times New Roman" w:cs="Times New Roman"/>
        </w:rPr>
        <w:t xml:space="preserve"> and these impair vision and can even result in blindness. HSK lesions in humans are commonly the consequence of one or more episodes of HSV reactivation from latency</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&lt;EndNote&gt;&lt;Cite&gt;&lt;Author&gt;S.&lt;/Author&gt;&lt;Year&gt;1996&lt;/Year&gt;&lt;RecNum&gt;88&lt;/RecNum&gt;&lt;DisplayText&gt;&lt;style face="superscript"&gt;3&lt;/style&gt;&lt;/DisplayText&gt;&lt;record&gt;&lt;rec-number&gt;88&lt;/rec-number&gt;&lt;foreign-keys&gt;&lt;key app="EN" db-id="zsvrefv0jdd9t4ex2dlv9twlpa5r5tsffrra"&gt;88&lt;/key&gt;&lt;key app="ENWeb" db-id="UEYMyQrtqgcAADy-3t8"&gt;152&lt;/key&gt;&lt;/foreign-keys&gt;&lt;ref-type name="Book"&gt;6&lt;/ref-type&gt;&lt;contributors&gt;&lt;authors&gt;&lt;author&gt;Pepose J. S.&lt;/author&gt;&lt;author&gt;Holland G. N.&lt;/author&gt;&lt;author&gt;Whlhelmus K. R.&lt;/author&gt;&lt;/authors&gt;&lt;/contributors&gt;&lt;titles&gt;&lt;title&gt;Herpes simplex virus disease: Anterior segment of the eye&lt;/title&gt;&lt;/titles&gt;&lt;pages&gt;pp. 905–932&lt;/pages&gt;&lt;volume&gt;Volume 27&lt;/volume&gt;&lt;dates&gt;&lt;year&gt;1996&lt;/year&gt;&lt;/dates&gt;&lt;pub-location&gt; St. Louis, Mo, USA&lt;/pub-location&gt;&lt;publisher&gt;Mosby&lt;/publisher&gt;&lt;urls&gt;&lt;/urls&gt;&lt;/record&gt;&lt;/Cite&gt;&lt;/EndNote&gt;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3</w:t>
      </w:r>
      <w:r w:rsidRPr="00D41A9A">
        <w:rPr>
          <w:rFonts w:ascii="Times New Roman" w:hAnsi="Times New Roman" w:cs="Times New Roman"/>
        </w:rPr>
        <w:fldChar w:fldCharType="end"/>
      </w:r>
      <w:r w:rsidRPr="00D41A9A">
        <w:rPr>
          <w:rFonts w:ascii="Times New Roman" w:hAnsi="Times New Roman" w:cs="Times New Roman"/>
        </w:rPr>
        <w:t xml:space="preserve">. The tissue damage that occurs in HSK is thought to result in large part from the host inflammatory reaction and residual scarring </w:t>
      </w:r>
      <w:r w:rsidRPr="00D41A9A">
        <w:rPr>
          <w:rFonts w:ascii="Times New Roman" w:hAnsi="Times New Roman" w:cs="Times New Roman"/>
        </w:rPr>
        <w:lastRenderedPageBreak/>
        <w:t xml:space="preserve">set off by the infection. The strongest case that tissue damage in HSK represents an </w:t>
      </w:r>
      <w:proofErr w:type="spellStart"/>
      <w:r w:rsidRPr="00D41A9A">
        <w:rPr>
          <w:rFonts w:ascii="Times New Roman" w:hAnsi="Times New Roman" w:cs="Times New Roman"/>
        </w:rPr>
        <w:t>immunopathological</w:t>
      </w:r>
      <w:proofErr w:type="spellEnd"/>
      <w:r w:rsidRPr="00D41A9A">
        <w:rPr>
          <w:rFonts w:ascii="Times New Roman" w:hAnsi="Times New Roman" w:cs="Times New Roman"/>
        </w:rPr>
        <w:t xml:space="preserve"> response to infection comes from animal studies, particularly the mouse</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&lt;EndNote&gt;&lt;Cite&gt;&lt;Author&gt;Biswas&lt;/Author&gt;&lt;Year&gt;2005&lt;/Year&gt;&lt;RecNum&gt;11&lt;/RecNum&gt;&lt;DisplayText&gt;&lt;style face="superscript"&gt;4&lt;/style&gt;&lt;/DisplayText&gt;&lt;record&gt;&lt;rec-number&gt;11&lt;/rec-number&gt;&lt;foreign-keys&gt;&lt;key app="EN" db-id="zsvrefv0jdd9t4ex2dlv9twlpa5r5tsffrra"&gt;11&lt;/key&gt;&lt;key app="ENWeb" db-id="UEYMyQrtqgcAADy-3t8"&gt;3&lt;/key&gt;&lt;/foreign-keys&gt;&lt;ref-type name="Journal Article"&gt;17&lt;/ref-type&gt;&lt;contributors&gt;&lt;authors&gt;&lt;author&gt;Biswas, P. S.&lt;/author&gt;&lt;author&gt;Rouse, B. T.&lt;/author&gt;&lt;/authors&gt;&lt;/contributors&gt;&lt;auth-address&gt;Comaprative and Experimental Medicine, College of Veterinary Medicine, The University of Tennessee, Knoxville, TN 37916, USA.&lt;/auth-address&gt;&lt;titles&gt;&lt;title&gt;Early events in HSV keratitis--setting the stage for a blinding disease&lt;/title&gt;&lt;secondary-title&gt;Microbes Infect&lt;/secondary-title&gt;&lt;/titles&gt;&lt;periodical&gt;&lt;full-title&gt;Microbes Infect&lt;/full-title&gt;&lt;/periodical&gt;&lt;pages&gt;799-810&lt;/pages&gt;&lt;volume&gt;7&lt;/volume&gt;&lt;number&gt;4&lt;/number&gt;&lt;keywords&gt;&lt;keyword&gt;Animals&lt;/keyword&gt;&lt;keyword&gt;Blindness&lt;/keyword&gt;&lt;keyword&gt;Cornea&lt;/keyword&gt;&lt;keyword&gt;Disease Models, Animal&lt;/keyword&gt;&lt;keyword&gt;Herpesvirus 1, Human&lt;/keyword&gt;&lt;keyword&gt;Humans&lt;/keyword&gt;&lt;keyword&gt;Keratitis, Herpetic&lt;/keyword&gt;&lt;keyword&gt;Mice&lt;/keyword&gt;&lt;/keywords&gt;&lt;dates&gt;&lt;year&gt;2005&lt;/year&gt;&lt;pub-dates&gt;&lt;date&gt;Apr&lt;/date&gt;&lt;/pub-dates&gt;&lt;/dates&gt;&lt;isbn&gt;1286-4579&lt;/isbn&gt;&lt;accession-num&gt;15857807&lt;/accession-num&gt;&lt;urls&gt;&lt;related-urls&gt;&lt;url&gt;http://www.ncbi.nlm.nih.gov/pubmed/15857807&lt;/url&gt;&lt;/related-urls&gt;&lt;/urls&gt;&lt;electronic-resource-num&gt;S1286-4579(05)00064-X [pii]&amp;#xD;10.1016/j.micinf.2005.03.003&lt;/electronic-resource-num&gt;&lt;language&gt;eng&lt;/language&gt;&lt;/record&gt;&lt;/Cite&gt;&lt;/EndNote&gt;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4</w:t>
      </w:r>
      <w:r w:rsidRPr="00D41A9A">
        <w:rPr>
          <w:rFonts w:ascii="Times New Roman" w:hAnsi="Times New Roman" w:cs="Times New Roman"/>
        </w:rPr>
        <w:fldChar w:fldCharType="end"/>
      </w:r>
      <w:r w:rsidRPr="00D41A9A">
        <w:rPr>
          <w:rFonts w:ascii="Times New Roman" w:hAnsi="Times New Roman" w:cs="Times New Roman"/>
        </w:rPr>
        <w:t xml:space="preserve">. Such studies have identified several essential steps in lesion pathogenesis some or all of which could be subject to regulation by yet to be identified </w:t>
      </w:r>
      <w:proofErr w:type="spellStart"/>
      <w:r w:rsidRPr="00D41A9A">
        <w:rPr>
          <w:rFonts w:ascii="Times New Roman" w:hAnsi="Times New Roman" w:cs="Times New Roman"/>
        </w:rPr>
        <w:t>miRNA</w:t>
      </w:r>
      <w:proofErr w:type="spellEnd"/>
      <w:r w:rsidRPr="00D41A9A">
        <w:rPr>
          <w:rFonts w:ascii="Times New Roman" w:hAnsi="Times New Roman" w:cs="Times New Roman"/>
        </w:rPr>
        <w:t xml:space="preserve"> species. Several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are expressed by healthy mouse corneas under physiological conditions</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&lt;EndNote&gt;&lt;Cite&gt;&lt;Author&gt;Karali&lt;/Author&gt;&lt;Year&gt;2010&lt;/Year&gt;&lt;RecNum&gt;43&lt;/RecNum&gt;&lt;DisplayText&gt;&lt;style face="superscript"&gt;5&lt;/style&gt;&lt;/DisplayText&gt;&lt;record&gt;&lt;rec-number&gt;43&lt;/rec-number&gt;&lt;foreign-keys&gt;&lt;key app="EN" db-id="zsvrefv0jdd9t4ex2dlv9twlpa5r5tsffrra"&gt;43&lt;/key&gt;&lt;key app="ENWeb" db-id="UEYMyQrtqgcAADy-3t8"&gt;172&lt;/key&gt;&lt;/foreign-keys&gt;&lt;ref-type name="Journal Article"&gt;17&lt;/ref-type&gt;&lt;contributors&gt;&lt;authors&gt;&lt;author&gt;Karali, M.&lt;/author&gt;&lt;author&gt;Peluso, I.&lt;/author&gt;&lt;author&gt;Gennarino, V. A.&lt;/author&gt;&lt;author&gt;Bilio, M.&lt;/author&gt;&lt;author&gt;Verde, R.&lt;/author&gt;&lt;author&gt;Lago, G.&lt;/author&gt;&lt;author&gt;Dollé, P.&lt;/author&gt;&lt;author&gt;Banfi, S.&lt;/author&gt;&lt;/authors&gt;&lt;/contributors&gt;&lt;auth-address&gt;Telethon Institute for Genetics and Medicine, Via P. Castellino 111, Naples, Italy.&lt;/auth-address&gt;&lt;titles&gt;&lt;title&gt;miRNeye: a microRNA expression atlas of the mouse eye&lt;/title&gt;&lt;secondary-title&gt;BMC Genomics&lt;/secondary-title&gt;&lt;/titles&gt;&lt;periodical&gt;&lt;full-title&gt;BMC Genomics&lt;/full-title&gt;&lt;/periodical&gt;&lt;pages&gt;715&lt;/pages&gt;&lt;volume&gt;11&lt;/volume&gt;&lt;keywords&gt;&lt;keyword&gt;Animals&lt;/keyword&gt;&lt;keyword&gt;Ciliary Body&lt;/keyword&gt;&lt;keyword&gt;Cornea&lt;/keyword&gt;&lt;keyword&gt;Databases, Genetic&lt;/keyword&gt;&lt;keyword&gt;Eye&lt;/keyword&gt;&lt;keyword&gt;Gene Expression Profiling&lt;/keyword&gt;&lt;keyword&gt;Gene Expression Regulation, Developmental&lt;/keyword&gt;&lt;keyword&gt;In Situ Hybridization&lt;/keyword&gt;&lt;keyword&gt;Internet&lt;/keyword&gt;&lt;keyword&gt;Iris&lt;/keyword&gt;&lt;keyword&gt;Lens, Crystalline&lt;/keyword&gt;&lt;keyword&gt;Mice&lt;/keyword&gt;&lt;keyword&gt;Mice, Inbred C57BL&lt;/keyword&gt;&lt;keyword&gt;MicroRNAs&lt;/keyword&gt;&lt;keyword&gt;Organ Specificity&lt;/keyword&gt;&lt;keyword&gt;Retinal Pigment Epithelium&lt;/keyword&gt;&lt;keyword&gt;Time Factors&lt;/keyword&gt;&lt;/keywords&gt;&lt;dates&gt;&lt;year&gt;2010&lt;/year&gt;&lt;/dates&gt;&lt;isbn&gt;1471-2164&lt;/isbn&gt;&lt;accession-num&gt;21171988&lt;/accession-num&gt;&lt;urls&gt;&lt;related-urls&gt;&lt;url&gt;http://www.ncbi.nlm.nih.gov/pubmed/21171988&lt;/url&gt;&lt;/related-urls&gt;&lt;/urls&gt;&lt;custom2&gt;PMC3018480&lt;/custom2&gt;&lt;electronic-resource-num&gt;1471-2164-11-715 [pii]&amp;#xD;10.1186/1471-2164-11-715&lt;/electronic-resource-num&gt;&lt;language&gt;eng&lt;/language&gt;&lt;/record&gt;&lt;/Cite&gt;&lt;/EndNote&gt;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5</w:t>
      </w:r>
      <w:r w:rsidRPr="00D41A9A">
        <w:rPr>
          <w:rFonts w:ascii="Times New Roman" w:hAnsi="Times New Roman" w:cs="Times New Roman"/>
        </w:rPr>
        <w:fldChar w:fldCharType="end"/>
      </w:r>
      <w:r w:rsidRPr="00D41A9A">
        <w:rPr>
          <w:rFonts w:ascii="Times New Roman" w:hAnsi="Times New Roman" w:cs="Times New Roman"/>
        </w:rPr>
        <w:t xml:space="preserve">. Among these miR-132, miR-182 and miR-1 are expressed at low levels, miR-146b shows intermediate expression while miR-21, </w:t>
      </w:r>
      <w:proofErr w:type="gramStart"/>
      <w:r w:rsidRPr="00D41A9A">
        <w:rPr>
          <w:rFonts w:ascii="Times New Roman" w:hAnsi="Times New Roman" w:cs="Times New Roman"/>
        </w:rPr>
        <w:t>miR</w:t>
      </w:r>
      <w:proofErr w:type="gramEnd"/>
      <w:r w:rsidRPr="00D41A9A">
        <w:rPr>
          <w:rFonts w:ascii="Times New Roman" w:hAnsi="Times New Roman" w:cs="Times New Roman"/>
        </w:rPr>
        <w:t>-23b and miR-24 are expressed at high levels in corneas. However, their contribution in modulating critical events in corneal im</w:t>
      </w:r>
      <w:r w:rsidR="008906A1">
        <w:rPr>
          <w:rFonts w:ascii="Times New Roman" w:hAnsi="Times New Roman" w:cs="Times New Roman"/>
        </w:rPr>
        <w:t>munopathology during HSK</w:t>
      </w:r>
      <w:r w:rsidRPr="00D41A9A">
        <w:rPr>
          <w:rFonts w:ascii="Times New Roman" w:hAnsi="Times New Roman" w:cs="Times New Roman"/>
        </w:rPr>
        <w:t xml:space="preserve"> remain</w:t>
      </w:r>
      <w:r w:rsidR="008906A1">
        <w:rPr>
          <w:rFonts w:ascii="Times New Roman" w:hAnsi="Times New Roman" w:cs="Times New Roman"/>
        </w:rPr>
        <w:t>s</w:t>
      </w:r>
      <w:r w:rsidRPr="00D41A9A">
        <w:rPr>
          <w:rFonts w:ascii="Times New Roman" w:hAnsi="Times New Roman" w:cs="Times New Roman"/>
        </w:rPr>
        <w:t xml:space="preserve"> </w:t>
      </w:r>
      <w:r w:rsidR="008906A1">
        <w:rPr>
          <w:rFonts w:ascii="Times New Roman" w:hAnsi="Times New Roman" w:cs="Times New Roman"/>
        </w:rPr>
        <w:t xml:space="preserve">largely </w:t>
      </w:r>
      <w:r w:rsidRPr="00D41A9A">
        <w:rPr>
          <w:rFonts w:ascii="Times New Roman" w:hAnsi="Times New Roman" w:cs="Times New Roman"/>
        </w:rPr>
        <w:t>unknown. The details of HSK pathogenesis have received some recent reviews</w:t>
      </w:r>
      <w:r w:rsidRPr="00D41A9A">
        <w:rPr>
          <w:rFonts w:ascii="Times New Roman" w:hAnsi="Times New Roman" w:cs="Times New Roman"/>
        </w:rPr>
        <w:fldChar w:fldCharType="begin">
          <w:fldData xml:space="preserve">PEVuZE5vdGU+PENpdGU+PEF1dGhvcj5HaW3DqW5lejwvQXV0aG9yPjxZZWFyPjIwMTI8L1llYXI+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PEVuZE5vdGU+PENpdGU+PEF1dGhvcj5HaW3DqW5lejwvQXV0aG9yPjxZZWFyPjIwMTI8L1llYXI+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6, 7</w:t>
      </w:r>
      <w:r w:rsidRPr="00D41A9A">
        <w:rPr>
          <w:rFonts w:ascii="Times New Roman" w:hAnsi="Times New Roman" w:cs="Times New Roman"/>
        </w:rPr>
        <w:fldChar w:fldCharType="end"/>
      </w:r>
      <w:r w:rsidRPr="00D41A9A">
        <w:rPr>
          <w:rFonts w:ascii="Times New Roman" w:hAnsi="Times New Roman" w:cs="Times New Roman"/>
        </w:rPr>
        <w:t xml:space="preserve"> and herein we mention only a few essential points. Firstly, the inciting HSV infection in humans usually derives from a breakdown of latent infection in the trigeminal ganglia, which is caused by exposure to a variety of stressful stimuli. Accordingly, understanding how to sustain latency and prevent reactivation is an important issue, and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could influence these events. </w:t>
      </w:r>
    </w:p>
    <w:p w14:paraId="5C296568" w14:textId="77777777" w:rsidR="00D41A9A" w:rsidRPr="00D41A9A" w:rsidRDefault="00D41A9A" w:rsidP="00D41A9A">
      <w:pPr>
        <w:spacing w:line="480" w:lineRule="auto"/>
        <w:ind w:firstLine="720"/>
        <w:jc w:val="both"/>
        <w:rPr>
          <w:rFonts w:ascii="Times New Roman" w:hAnsi="Times New Roman" w:cs="Times New Roman"/>
        </w:rPr>
      </w:pPr>
      <w:r w:rsidRPr="00D41A9A">
        <w:rPr>
          <w:rFonts w:ascii="Times New Roman" w:hAnsi="Times New Roman" w:cs="Times New Roman"/>
        </w:rPr>
        <w:t>Early steps following HSV infection largely represent the response of innate defenses and these may be sufficient to control virus before significant inflammatory lesions occur. The overt HSK lesions appear to be inflammatory reactions orchestrated mainly by T cells, particularly CD4 T cells of the Th-1 subset</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&lt;EndNote&gt;&lt;Cite&gt;&lt;Author&gt;Deshpande&lt;/Author&gt;&lt;Year&gt;2002&lt;/Year&gt;&lt;RecNum&gt;21&lt;/RecNum&gt;&lt;DisplayText&gt;&lt;style face="superscript"&gt;8&lt;/style&gt;&lt;/DisplayText&gt;&lt;record&gt;&lt;rec-number&gt;21&lt;/rec-number&gt;&lt;foreign-keys&gt;&lt;key app="EN" db-id="zsvrefv0jdd9t4ex2dlv9twlpa5r5tsffrra"&gt;21&lt;/key&gt;&lt;key app="ENWeb" db-id="UEYMyQrtqgcAADy-3t8"&gt;159&lt;/key&gt;&lt;/foreign-keys&gt;&lt;ref-type name="Journal Article"&gt;17&lt;/ref-type&gt;&lt;contributors&gt;&lt;authors&gt;&lt;author&gt;Deshpande, S. P.&lt;/author&gt;&lt;author&gt;Zheng, M.&lt;/author&gt;&lt;author&gt;Lee, S.&lt;/author&gt;&lt;author&gt;Rouse, B. T.&lt;/author&gt;&lt;/authors&gt;&lt;/contributors&gt;&lt;auth-address&gt;Department of Microbiology, University of Tennessee, M409, Walter Life Sciences Building, Knoxville, TN 37996-0845, USA.&lt;/auth-address&gt;&lt;titles&gt;&lt;title&gt;Mechanisms of pathogenesis in herpetic immunoinflammatory ocular lesions&lt;/title&gt;&lt;secondary-title&gt;Vet Microbiol&lt;/secondary-title&gt;&lt;/titles&gt;&lt;periodical&gt;&lt;full-title&gt;Vet Microbiol&lt;/full-title&gt;&lt;/periodical&gt;&lt;pages&gt;17-26&lt;/pages&gt;&lt;volume&gt;86&lt;/volume&gt;&lt;number&gt;1-2&lt;/number&gt;&lt;keywords&gt;&lt;keyword&gt;Animals&lt;/keyword&gt;&lt;keyword&gt;Autoimmunity&lt;/keyword&gt;&lt;keyword&gt;Humans&lt;/keyword&gt;&lt;keyword&gt;Keratitis, Herpetic&lt;/keyword&gt;&lt;keyword&gt;Mice&lt;/keyword&gt;&lt;keyword&gt;Mice, Inbred BALB C&lt;/keyword&gt;&lt;keyword&gt;Mice, SCID&lt;/keyword&gt;&lt;keyword&gt;Mice, Transgenic&lt;/keyword&gt;&lt;keyword&gt;Simplexvirus&lt;/keyword&gt;&lt;/keywords&gt;&lt;dates&gt;&lt;year&gt;2002&lt;/year&gt;&lt;pub-dates&gt;&lt;date&gt;Apr&lt;/date&gt;&lt;/pub-dates&gt;&lt;/dates&gt;&lt;isbn&gt;0378-1135&lt;/isbn&gt;&lt;accession-num&gt;11888686&lt;/accession-num&gt;&lt;urls&gt;&lt;related-urls&gt;&lt;url&gt;http://www.ncbi.nlm.nih.gov/pubmed/11888686&lt;/url&gt;&lt;/related-urls&gt;&lt;/urls&gt;&lt;electronic-resource-num&gt;S0378113501004874 [pii]&lt;/electronic-resource-num&gt;&lt;language&gt;eng&lt;/language&gt;&lt;/record&gt;&lt;/Cite&gt;&lt;/EndNote&gt;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8</w:t>
      </w:r>
      <w:r w:rsidRPr="00D41A9A">
        <w:rPr>
          <w:rFonts w:ascii="Times New Roman" w:hAnsi="Times New Roman" w:cs="Times New Roman"/>
        </w:rPr>
        <w:fldChar w:fldCharType="end"/>
      </w:r>
      <w:r w:rsidRPr="00D41A9A">
        <w:rPr>
          <w:rFonts w:ascii="Times New Roman" w:hAnsi="Times New Roman" w:cs="Times New Roman"/>
        </w:rPr>
        <w:t xml:space="preserve">. However, the principal tissue damage and resultant corneal scarring is mainly attributed to inflammatory products derived from </w:t>
      </w:r>
      <w:proofErr w:type="spellStart"/>
      <w:r w:rsidRPr="00D41A9A">
        <w:rPr>
          <w:rFonts w:ascii="Times New Roman" w:hAnsi="Times New Roman" w:cs="Times New Roman"/>
        </w:rPr>
        <w:t>nonlymphoid</w:t>
      </w:r>
      <w:proofErr w:type="spellEnd"/>
      <w:r w:rsidRPr="00D41A9A">
        <w:rPr>
          <w:rFonts w:ascii="Times New Roman" w:hAnsi="Times New Roman" w:cs="Times New Roman"/>
        </w:rPr>
        <w:t xml:space="preserve"> inflammatory cells such as neutrophils and macrophages</w:t>
      </w:r>
      <w:r w:rsidRPr="00D41A9A">
        <w:rPr>
          <w:rFonts w:ascii="Times New Roman" w:hAnsi="Times New Roman" w:cs="Times New Roman"/>
        </w:rPr>
        <w:fldChar w:fldCharType="begin">
          <w:fldData xml:space="preserve">PEVuZE5vdGU+PENpdGU+PEF1dGhvcj5UaG9tYXM8L0F1dGhvcj48WWVhcj4xOTk3PC9ZZWFyPjxS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PEVuZE5vdGU+PENpdGU+PEF1dGhvcj5UaG9tYXM8L0F1dGhvcj48WWVhcj4xOTk3PC9ZZWFyPjxS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9, 10</w:t>
      </w:r>
      <w:r w:rsidRPr="00D41A9A">
        <w:rPr>
          <w:rFonts w:ascii="Times New Roman" w:hAnsi="Times New Roman" w:cs="Times New Roman"/>
        </w:rPr>
        <w:fldChar w:fldCharType="end"/>
      </w:r>
      <w:r w:rsidRPr="00D41A9A">
        <w:rPr>
          <w:rFonts w:ascii="Times New Roman" w:hAnsi="Times New Roman" w:cs="Times New Roman"/>
        </w:rPr>
        <w:t>. Finally, the onset and extent of HSK lesions is influenced by the neovascularization that occurs in the normally transparent avascular cornea</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&lt;EndNote&gt;&lt;Cite&gt;&lt;Author&gt;Zheng&lt;/Author&gt;&lt;Year&gt;2001&lt;/Year&gt;&lt;RecNum&gt;156&lt;/RecNum&gt;&lt;DisplayText&gt;&lt;style face="superscript"&gt;11&lt;/style&gt;&lt;/DisplayText&gt;&lt;record&gt;&lt;rec-number&gt;156&lt;/rec-number&gt;&lt;foreign-keys&gt;&lt;key app="EN" db-id="zsvrefv0jdd9t4ex2dlv9twlpa5r5tsffrra"&gt;156&lt;/key&gt;&lt;key app="ENWeb" db-id="UEYMyQrtqgcAADy-3t8"&gt;8&lt;/key&gt;&lt;/foreign-keys&gt;&lt;ref-type name="Journal Article"&gt;17&lt;/ref-type&gt;&lt;contributors&gt;&lt;authors&gt;&lt;author&gt;Zheng, M.&lt;/author&gt;&lt;author&gt;Schwarz, M. A.&lt;/author&gt;&lt;author&gt;Lee, S.&lt;/author&gt;&lt;author&gt;Kumaraguru, U.&lt;/author&gt;&lt;author&gt;Rouse, B. T.&lt;/author&gt;&lt;/authors&gt;&lt;/contributors&gt;&lt;auth-address&gt;Department of Microbiology, University of Tennessee, Knoxville, Tennessee 37996-0845, USA.&lt;/auth-address&gt;&lt;titles&gt;&lt;title&gt;Control of stromal keratitis by inhibition of neovascularization&lt;/title&gt;&lt;secondary-title&gt;Am J Pathol&lt;/secondary-title&gt;&lt;/titles&gt;&lt;periodical&gt;&lt;full-title&gt;Am J Pathol&lt;/full-title&gt;&lt;/periodical&gt;&lt;pages&gt;1021-9&lt;/pages&gt;&lt;volume&gt;159&lt;/volume&gt;&lt;number&gt;3&lt;/number&gt;&lt;keywords&gt;&lt;keyword&gt;Angiogenesis Inhibitors&lt;/keyword&gt;&lt;keyword&gt;Animals&lt;/keyword&gt;&lt;keyword&gt;Chronic Disease&lt;/keyword&gt;&lt;keyword&gt;Corneal Diseases&lt;/keyword&gt;&lt;keyword&gt;Corneal Stroma&lt;/keyword&gt;&lt;keyword&gt;Cytokines&lt;/keyword&gt;&lt;keyword&gt;Endothelial Growth Factors&lt;/keyword&gt;&lt;keyword&gt;Herpes Simplex&lt;/keyword&gt;&lt;keyword&gt;Keratitis, Herpetic&lt;/keyword&gt;&lt;keyword&gt;Lymphokines&lt;/keyword&gt;&lt;keyword&gt;Mice&lt;/keyword&gt;&lt;keyword&gt;Mice, Inbred BALB C&lt;/keyword&gt;&lt;keyword&gt;Neoplasm Proteins&lt;/keyword&gt;&lt;keyword&gt;Neovascularization, Pathologic&lt;/keyword&gt;&lt;keyword&gt;RNA-Binding Proteins&lt;/keyword&gt;&lt;keyword&gt;Vascular Endothelial Growth Factor A&lt;/keyword&gt;&lt;keyword&gt;Vascular Endothelial Growth Factors&lt;/keyword&gt;&lt;/keywords&gt;&lt;dates&gt;&lt;year&gt;2001&lt;/year&gt;&lt;pub-dates&gt;&lt;date&gt;Sep&lt;/date&gt;&lt;/pub-dates&gt;&lt;/dates&gt;&lt;isbn&gt;0002-9440&lt;/isbn&gt;&lt;accession-num&gt;11549594&lt;/accession-num&gt;&lt;urls&gt;&lt;related-urls&gt;&lt;url&gt;http://www.ncbi.nlm.nih.gov/pubmed/11549594&lt;/url&gt;&lt;/related-urls&gt;&lt;/urls&gt;&lt;custom2&gt;PMC1850467&lt;/custom2&gt;&lt;electronic-resource-num&gt;S0002-9440(10)61777-4 [pii]&amp;#xD;10.1016/S0002-9440(10)61777-4&lt;/electronic-resource-num&gt;&lt;language&gt;eng&lt;/language&gt;&lt;/record&gt;&lt;/Cite&gt;&lt;/EndNote&gt;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11</w:t>
      </w:r>
      <w:r w:rsidRPr="00D41A9A">
        <w:rPr>
          <w:rFonts w:ascii="Times New Roman" w:hAnsi="Times New Roman" w:cs="Times New Roman"/>
        </w:rPr>
        <w:fldChar w:fldCharType="end"/>
      </w:r>
      <w:r w:rsidRPr="00D41A9A">
        <w:rPr>
          <w:rFonts w:ascii="Times New Roman" w:hAnsi="Times New Roman" w:cs="Times New Roman"/>
        </w:rPr>
        <w:t xml:space="preserve">. Understanding how to limit and resolve corneal neovascularization (CV) is an important </w:t>
      </w:r>
      <w:r w:rsidRPr="00D41A9A">
        <w:rPr>
          <w:rFonts w:ascii="Times New Roman" w:hAnsi="Times New Roman" w:cs="Times New Roman"/>
        </w:rPr>
        <w:lastRenderedPageBreak/>
        <w:t xml:space="preserve">therapeutic objective. As we discuss, the CV process is subject to control by one or more species of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with a recent publication implicating the relevance of miR-132</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&lt;EndNote&gt;&lt;Cite&gt;&lt;Author&gt;Mulik&lt;/Author&gt;&lt;Year&gt;2012&lt;/Year&gt;&lt;RecNum&gt;13&lt;/RecNum&gt;&lt;DisplayText&gt;&lt;style face="superscript"&gt;12&lt;/style&gt;&lt;/DisplayText&gt;&lt;record&gt;&lt;rec-number&gt;13&lt;/rec-number&gt;&lt;foreign-keys&gt;&lt;key app="EN" db-id="t2pdvrpvkwwv9reezs85frz7va9zfewedta5"&gt;13&lt;/key&gt;&lt;/foreign-keys&gt;&lt;ref-type name="Journal Article"&gt;17&lt;/ref-type&gt;&lt;contributors&gt;&lt;authors&gt;&lt;author&gt;Mulik, S.&lt;/author&gt;&lt;author&gt;Xu, J.&lt;/author&gt;&lt;author&gt;Reddy, P. B.&lt;/author&gt;&lt;author&gt;Rajasagi, N. K.&lt;/author&gt;&lt;author&gt;Gimenez, F.&lt;/author&gt;&lt;author&gt;Sharma, S.&lt;/author&gt;&lt;author&gt;Lu, P. Y.&lt;/author&gt;&lt;author&gt;Rouse, B. T.&lt;/author&gt;&lt;/authors&gt;&lt;/contributors&gt;&lt;auth-address&gt;Department of Pathobiology, College of Veterinary Medicine, University of Tennessee, Knoxville, Tennessee.&lt;/auth-address&gt;&lt;titles&gt;&lt;title&gt;Role of miR-132 in Angiogenesis after Ocular Infection with Herpes Simplex Virus&lt;/title&gt;&lt;secondary-title&gt;Am J Pathol&lt;/secondary-title&gt;&lt;short-title&gt;Role of miR-132 in Angiogenesis after Ocular Infection with Herpes Simplex Virus&lt;/short-title&gt;&lt;/titles&gt;&lt;periodical&gt;&lt;full-title&gt;Am J Pathol&lt;/full-title&gt;&lt;/periodical&gt;&lt;pages&gt;525-34&lt;/pages&gt;&lt;volume&gt;181&lt;/volume&gt;&lt;number&gt;2&lt;/number&gt;&lt;dates&gt;&lt;year&gt;2012&lt;/year&gt;&lt;pub-dates&gt;&lt;date&gt;Aug&lt;/date&gt;&lt;/pub-dates&gt;&lt;/dates&gt;&lt;isbn&gt;1525-2191&lt;/isbn&gt;&lt;accession-num&gt;22659469&lt;/accession-num&gt;&lt;urls&gt;&lt;related-urls&gt;&lt;url&gt;http://www.ncbi.nlm.nih.gov/pubmed/22659469&lt;/url&gt;&lt;/related-urls&gt;&lt;/urls&gt;&lt;custom2&gt;PMC3409434&lt;/custom2&gt;&lt;electronic-resource-num&gt;S0002-9440(12)00351-3 [pii] 10.1016/j.ajpath.2012.04.014&lt;/electronic-resource-num&gt;&lt;language&gt;eng&lt;/language&gt;&lt;/record&gt;&lt;/Cite&gt;&lt;/EndNote&gt;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12</w:t>
      </w:r>
      <w:r w:rsidRPr="00D41A9A">
        <w:rPr>
          <w:rFonts w:ascii="Times New Roman" w:hAnsi="Times New Roman" w:cs="Times New Roman"/>
        </w:rPr>
        <w:fldChar w:fldCharType="end"/>
      </w:r>
      <w:r w:rsidRPr="00D41A9A">
        <w:rPr>
          <w:rFonts w:ascii="Times New Roman" w:hAnsi="Times New Roman" w:cs="Times New Roman"/>
        </w:rPr>
        <w:t>.</w:t>
      </w:r>
    </w:p>
    <w:p w14:paraId="3B242B69" w14:textId="77777777" w:rsidR="00D41A9A" w:rsidRPr="00D41A9A" w:rsidRDefault="00D41A9A" w:rsidP="00D41A9A">
      <w:pPr>
        <w:spacing w:line="480" w:lineRule="auto"/>
        <w:jc w:val="both"/>
        <w:rPr>
          <w:rFonts w:ascii="Times New Roman" w:hAnsi="Times New Roman" w:cs="Times New Roman"/>
          <w:b/>
        </w:rPr>
      </w:pPr>
    </w:p>
    <w:p w14:paraId="75A232CF" w14:textId="77777777" w:rsidR="00D41A9A" w:rsidRPr="00D41A9A" w:rsidRDefault="00D41A9A" w:rsidP="00D41A9A">
      <w:pPr>
        <w:spacing w:line="480" w:lineRule="auto"/>
        <w:jc w:val="center"/>
        <w:rPr>
          <w:rFonts w:ascii="Times New Roman" w:hAnsi="Times New Roman" w:cs="Times New Roman"/>
          <w:b/>
        </w:rPr>
      </w:pPr>
      <w:proofErr w:type="spellStart"/>
      <w:proofErr w:type="gramStart"/>
      <w:r w:rsidRPr="00D41A9A">
        <w:rPr>
          <w:rFonts w:ascii="Times New Roman" w:hAnsi="Times New Roman" w:cs="Times New Roman"/>
          <w:b/>
        </w:rPr>
        <w:t>miRNAs</w:t>
      </w:r>
      <w:proofErr w:type="spellEnd"/>
      <w:proofErr w:type="gramEnd"/>
      <w:r w:rsidRPr="00D41A9A">
        <w:rPr>
          <w:rFonts w:ascii="Times New Roman" w:hAnsi="Times New Roman" w:cs="Times New Roman"/>
          <w:b/>
        </w:rPr>
        <w:t xml:space="preserve"> and Latency</w:t>
      </w:r>
    </w:p>
    <w:p w14:paraId="6A841CF8" w14:textId="77777777" w:rsidR="00D41A9A" w:rsidRPr="00D41A9A" w:rsidRDefault="00D41A9A" w:rsidP="00D41A9A">
      <w:pPr>
        <w:spacing w:line="480" w:lineRule="auto"/>
        <w:ind w:firstLine="720"/>
        <w:jc w:val="both"/>
        <w:rPr>
          <w:rFonts w:ascii="Times New Roman" w:hAnsi="Times New Roman" w:cs="Times New Roman"/>
        </w:rPr>
      </w:pPr>
      <w:r w:rsidRPr="00D41A9A">
        <w:rPr>
          <w:rFonts w:ascii="Times New Roman" w:hAnsi="Times New Roman" w:cs="Times New Roman"/>
        </w:rPr>
        <w:t>The hallmark of all herpes virus infections is their ability to persist indefinitely in the body in a state called latency. In the case of HSV, latency is maintained in neuronal tissue, which with ocular infection means the trigeminal ganglion. During latency, the virus produces no proteins so the agent may be invisible to the adaptive immune system. Unfortunately, latency terminates in occasional neurons, which is probably a continual process</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&lt;EndNote&gt;&lt;Cite&gt;&lt;Author&gt;Feldman&lt;/Author&gt;&lt;Year&gt;2002&lt;/Year&gt;&lt;RecNum&gt;27&lt;/RecNum&gt;&lt;DisplayText&gt;&lt;style face="superscript"&gt;13&lt;/style&gt;&lt;/DisplayText&gt;&lt;record&gt;&lt;rec-number&gt;27&lt;/rec-number&gt;&lt;foreign-keys&gt;&lt;key app="EN" db-id="zsvrefv0jdd9t4ex2dlv9twlpa5r5tsffrra"&gt;27&lt;/key&gt;&lt;key app="ENWeb" db-id="UEYMyQrtqgcAADy-3t8"&gt;29&lt;/key&gt;&lt;/foreign-keys&gt;&lt;ref-type name="Journal Article"&gt;17&lt;/ref-type&gt;&lt;contributors&gt;&lt;authors&gt;&lt;author&gt;Feldman, L. T.&lt;/author&gt;&lt;author&gt;Ellison, A. R.&lt;/author&gt;&lt;author&gt;Voytek, C. C.&lt;/author&gt;&lt;author&gt;Yang, L.&lt;/author&gt;&lt;author&gt;Krause, P.&lt;/author&gt;&lt;author&gt;Margolis, T. P.&lt;/author&gt;&lt;/authors&gt;&lt;/contributors&gt;&lt;auth-address&gt;Department of Microbiology and Immunology, University of California Medical Center, Los Angeles, CA 90024, USA.&lt;/auth-address&gt;&lt;titles&gt;&lt;title&gt;Spontaneous molecular reactivation of herpes simplex virus type 1 latency in mice&lt;/title&gt;&lt;secondary-title&gt;Proc Natl Acad Sci U S A&lt;/secondary-title&gt;&lt;/titles&gt;&lt;periodical&gt;&lt;full-title&gt;Proc Natl Acad Sci U S A&lt;/full-title&gt;&lt;/periodical&gt;&lt;pages&gt;978-83&lt;/pages&gt;&lt;volume&gt;99&lt;/volume&gt;&lt;number&gt;2&lt;/number&gt;&lt;keywords&gt;&lt;keyword&gt;Animals&lt;/keyword&gt;&lt;keyword&gt;Antigens, Viral&lt;/keyword&gt;&lt;keyword&gt;DNA, Viral&lt;/keyword&gt;&lt;keyword&gt;Female&lt;/keyword&gt;&lt;keyword&gt;Gene Expression&lt;/keyword&gt;&lt;keyword&gt;Genes, Viral&lt;/keyword&gt;&lt;keyword&gt;Herpesvirus 1, Human&lt;/keyword&gt;&lt;keyword&gt;Immediate-Early Proteins&lt;/keyword&gt;&lt;keyword&gt;In Situ Hybridization&lt;/keyword&gt;&lt;keyword&gt;Keratitis, Herpetic&lt;/keyword&gt;&lt;keyword&gt;Mice&lt;/keyword&gt;&lt;keyword&gt;RNA, Viral&lt;/keyword&gt;&lt;keyword&gt;Thymidine Kinase&lt;/keyword&gt;&lt;keyword&gt;Time Factors&lt;/keyword&gt;&lt;keyword&gt;Trigeminal Ganglion&lt;/keyword&gt;&lt;keyword&gt;Viral Envelope Proteins&lt;/keyword&gt;&lt;/keywords&gt;&lt;dates&gt;&lt;year&gt;2002&lt;/year&gt;&lt;pub-dates&gt;&lt;date&gt;Jan&lt;/date&gt;&lt;/pub-dates&gt;&lt;/dates&gt;&lt;isbn&gt;0027-8424&lt;/isbn&gt;&lt;accession-num&gt;11773630&lt;/accession-num&gt;&lt;urls&gt;&lt;related-urls&gt;&lt;url&gt;http://www.ncbi.nlm.nih.gov/pubmed/11773630&lt;/url&gt;&lt;/related-urls&gt;&lt;/urls&gt;&lt;custom2&gt;PMC117416&lt;/custom2&gt;&lt;electronic-resource-num&gt;022301899 [pii]&amp;#xD;10.1073/pnas.022301899&lt;/electronic-resource-num&gt;&lt;language&gt;eng&lt;/language&gt;&lt;/record&gt;&lt;/Cite&gt;&lt;/EndNote&gt;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13</w:t>
      </w:r>
      <w:r w:rsidRPr="00D41A9A">
        <w:rPr>
          <w:rFonts w:ascii="Times New Roman" w:hAnsi="Times New Roman" w:cs="Times New Roman"/>
        </w:rPr>
        <w:fldChar w:fldCharType="end"/>
      </w:r>
      <w:r w:rsidRPr="00D41A9A">
        <w:rPr>
          <w:rFonts w:ascii="Times New Roman" w:hAnsi="Times New Roman" w:cs="Times New Roman"/>
        </w:rPr>
        <w:t xml:space="preserve">. Productive replication occurs in such neurons and virus disseminates to peripheral sites where it can cause recurrent lesions. It is conceivable that the regulatory effects of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could influence the initiation, maintenance and breakdown of latency, as well as whether or not the productive infection is sufficient to induce lesions. All of these points here have yet to be firmly established. </w:t>
      </w:r>
    </w:p>
    <w:p w14:paraId="695833FA" w14:textId="77777777" w:rsidR="00D41A9A" w:rsidRPr="00D41A9A" w:rsidRDefault="00D41A9A" w:rsidP="00D41A9A">
      <w:pPr>
        <w:spacing w:line="480" w:lineRule="auto"/>
        <w:ind w:firstLine="720"/>
        <w:jc w:val="both"/>
        <w:rPr>
          <w:rFonts w:ascii="Times New Roman" w:hAnsi="Times New Roman" w:cs="Times New Roman"/>
        </w:rPr>
      </w:pPr>
      <w:r w:rsidRPr="00D41A9A">
        <w:rPr>
          <w:rFonts w:ascii="Times New Roman" w:hAnsi="Times New Roman" w:cs="Times New Roman"/>
        </w:rPr>
        <w:t xml:space="preserve">With regard to the establishment of latency, HSV itself encodes a number of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and these could influence the extent to which either latent or productive infection of neurons occurs</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&lt;EndNote&gt;&lt;Cite&gt;&lt;Author&gt;Umbach&lt;/Author&gt;&lt;Year&gt;2008&lt;/Year&gt;&lt;RecNum&gt;142&lt;/RecNum&gt;&lt;DisplayText&gt;&lt;style face="superscript"&gt;14&lt;/style&gt;&lt;/DisplayText&gt;&lt;record&gt;&lt;rec-number&gt;142&lt;/rec-number&gt;&lt;foreign-keys&gt;&lt;key app="EN" db-id="zsvrefv0jdd9t4ex2dlv9twlpa5r5tsffrra"&gt;142&lt;/key&gt;&lt;key app="ENWeb" db-id="UEYMyQrtqgcAADy-3t8"&gt;9&lt;/key&gt;&lt;/foreign-keys&gt;&lt;ref-type name="Journal Article"&gt;17&lt;/ref-type&gt;&lt;contributors&gt;&lt;authors&gt;&lt;author&gt;Umbach, J. L.&lt;/author&gt;&lt;author&gt;Kramer, M. F.&lt;/author&gt;&lt;author&gt;Jurak, I.&lt;/author&gt;&lt;author&gt;Karnowski, H. W.&lt;/author&gt;&lt;author&gt;Coen, D. M.&lt;/author&gt;&lt;author&gt;Cullen, B. R.&lt;/author&gt;&lt;/authors&gt;&lt;/contributors&gt;&lt;auth-address&gt;Department of Molecular Genetics and Microbiology and Center for Virology, Duke University Medical Center, Durham, North Carolina 27710, USA.&lt;/auth-address&gt;&lt;titles&gt;&lt;title&gt;MicroRNAs expressed by herpes simplex virus 1 during latent infection regulate viral mRNAs&lt;/title&gt;&lt;secondary-title&gt;Nature&lt;/secondary-title&gt;&lt;/titles&gt;&lt;periodical&gt;&lt;full-title&gt;Nature&lt;/full-title&gt;&lt;/periodical&gt;&lt;pages&gt;780-3&lt;/pages&gt;&lt;volume&gt;454&lt;/volume&gt;&lt;number&gt;7205&lt;/number&gt;&lt;keywords&gt;&lt;keyword&gt;Animals&lt;/keyword&gt;&lt;keyword&gt;Base Sequence&lt;/keyword&gt;&lt;keyword&gt;Cell Line&lt;/keyword&gt;&lt;keyword&gt;Down-Regulation&lt;/keyword&gt;&lt;keyword&gt;Gene Expression Regulation, Viral&lt;/keyword&gt;&lt;keyword&gt;Genome, Viral&lt;/keyword&gt;&lt;keyword&gt;Herpesvirus 1, Human&lt;/keyword&gt;&lt;keyword&gt;Humans&lt;/keyword&gt;&lt;keyword&gt;Immediate-Early Proteins&lt;/keyword&gt;&lt;keyword&gt;Male&lt;/keyword&gt;&lt;keyword&gt;Mice&lt;/keyword&gt;&lt;keyword&gt;MicroRNAs&lt;/keyword&gt;&lt;keyword&gt;RNA Processing, Post-Transcriptional&lt;/keyword&gt;&lt;keyword&gt;RNA, Messenger&lt;/keyword&gt;&lt;keyword&gt;RNA, Viral&lt;/keyword&gt;&lt;keyword&gt;Ubiquitin-Protein Ligases&lt;/keyword&gt;&lt;keyword&gt;Virus Latency&lt;/keyword&gt;&lt;/keywords&gt;&lt;dates&gt;&lt;year&gt;2008&lt;/year&gt;&lt;pub-dates&gt;&lt;date&gt;Aug&lt;/date&gt;&lt;/pub-dates&gt;&lt;/dates&gt;&lt;isbn&gt;1476-4687&lt;/isbn&gt;&lt;accession-num&gt;18596690&lt;/accession-num&gt;&lt;urls&gt;&lt;related-urls&gt;&lt;url&gt;http://www.ncbi.nlm.nih.gov/pubmed/18596690&lt;/url&gt;&lt;/related-urls&gt;&lt;/urls&gt;&lt;custom2&gt;PMC2666538&lt;/custom2&gt;&lt;electronic-resource-num&gt;nature07103 [pii]&amp;#xD;10.1038/nature07103&lt;/electronic-resource-num&gt;&lt;language&gt;eng&lt;/language&gt;&lt;/record&gt;&lt;/Cite&gt;&lt;/EndNote&gt;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14</w:t>
      </w:r>
      <w:r w:rsidRPr="00D41A9A">
        <w:rPr>
          <w:rFonts w:ascii="Times New Roman" w:hAnsi="Times New Roman" w:cs="Times New Roman"/>
        </w:rPr>
        <w:fldChar w:fldCharType="end"/>
      </w:r>
      <w:r w:rsidRPr="00D41A9A">
        <w:rPr>
          <w:rFonts w:ascii="Times New Roman" w:hAnsi="Times New Roman" w:cs="Times New Roman"/>
        </w:rPr>
        <w:t xml:space="preserve">. For example, the transcript expressed uniquely during latency, LAT, serves as a primary </w:t>
      </w:r>
      <w:proofErr w:type="spellStart"/>
      <w:r w:rsidRPr="00D41A9A">
        <w:rPr>
          <w:rFonts w:ascii="Times New Roman" w:hAnsi="Times New Roman" w:cs="Times New Roman"/>
        </w:rPr>
        <w:t>miRNA</w:t>
      </w:r>
      <w:proofErr w:type="spellEnd"/>
      <w:r w:rsidRPr="00D41A9A">
        <w:rPr>
          <w:rFonts w:ascii="Times New Roman" w:hAnsi="Times New Roman" w:cs="Times New Roman"/>
        </w:rPr>
        <w:t xml:space="preserve"> precursor that encodes four distinct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in HSV infected cells. One of these </w:t>
      </w:r>
      <w:proofErr w:type="spellStart"/>
      <w:r w:rsidRPr="00D41A9A">
        <w:rPr>
          <w:rFonts w:ascii="Times New Roman" w:hAnsi="Times New Roman" w:cs="Times New Roman"/>
        </w:rPr>
        <w:t>miRNAs</w:t>
      </w:r>
      <w:proofErr w:type="spellEnd"/>
      <w:r w:rsidRPr="00D41A9A">
        <w:rPr>
          <w:rFonts w:ascii="Times New Roman" w:hAnsi="Times New Roman" w:cs="Times New Roman"/>
        </w:rPr>
        <w:t>, mir-H2-3p, can influence the expression of the viral immediate early gene ICP0</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&lt;EndNote&gt;&lt;Cite&gt;&lt;Author&gt;Umbach&lt;/Author&gt;&lt;Year&gt;2008&lt;/Year&gt;&lt;RecNum&gt;142&lt;/RecNum&gt;&lt;DisplayText&gt;&lt;style face="superscript"&gt;14&lt;/style&gt;&lt;/DisplayText&gt;&lt;record&gt;&lt;rec-number&gt;142&lt;/rec-number&gt;&lt;foreign-keys&gt;&lt;key app="EN" db-id="zsvrefv0jdd9t4ex2dlv9twlpa5r5tsffrra"&gt;142&lt;/key&gt;&lt;key app="ENWeb" db-id="UEYMyQrtqgcAADy-3t8"&gt;9&lt;/key&gt;&lt;/foreign-keys&gt;&lt;ref-type name="Journal Article"&gt;17&lt;/ref-type&gt;&lt;contributors&gt;&lt;authors&gt;&lt;author&gt;Umbach, J. L.&lt;/author&gt;&lt;author&gt;Kramer, M. F.&lt;/author&gt;&lt;author&gt;Jurak, I.&lt;/author&gt;&lt;author&gt;Karnowski, H. W.&lt;/author&gt;&lt;author&gt;Coen, D. M.&lt;/author&gt;&lt;author&gt;Cullen, B. R.&lt;/author&gt;&lt;/authors&gt;&lt;/contributors&gt;&lt;auth-address&gt;Department of Molecular Genetics and Microbiology and Center for Virology, Duke University Medical Center, Durham, North Carolina 27710, USA.&lt;/auth-address&gt;&lt;titles&gt;&lt;title&gt;MicroRNAs expressed by herpes simplex virus 1 during latent infection regulate viral mRNAs&lt;/title&gt;&lt;secondary-title&gt;Nature&lt;/secondary-title&gt;&lt;/titles&gt;&lt;periodical&gt;&lt;full-title&gt;Nature&lt;/full-title&gt;&lt;/periodical&gt;&lt;pages&gt;780-3&lt;/pages&gt;&lt;volume&gt;454&lt;/volume&gt;&lt;number&gt;7205&lt;/number&gt;&lt;keywords&gt;&lt;keyword&gt;Animals&lt;/keyword&gt;&lt;keyword&gt;Base Sequence&lt;/keyword&gt;&lt;keyword&gt;Cell Line&lt;/keyword&gt;&lt;keyword&gt;Down-Regulation&lt;/keyword&gt;&lt;keyword&gt;Gene Expression Regulation, Viral&lt;/keyword&gt;&lt;keyword&gt;Genome, Viral&lt;/keyword&gt;&lt;keyword&gt;Herpesvirus 1, Human&lt;/keyword&gt;&lt;keyword&gt;Humans&lt;/keyword&gt;&lt;keyword&gt;Immediate-Early Proteins&lt;/keyword&gt;&lt;keyword&gt;Male&lt;/keyword&gt;&lt;keyword&gt;Mice&lt;/keyword&gt;&lt;keyword&gt;MicroRNAs&lt;/keyword&gt;&lt;keyword&gt;RNA Processing, Post-Transcriptional&lt;/keyword&gt;&lt;keyword&gt;RNA, Messenger&lt;/keyword&gt;&lt;keyword&gt;RNA, Viral&lt;/keyword&gt;&lt;keyword&gt;Ubiquitin-Protein Ligases&lt;/keyword&gt;&lt;keyword&gt;Virus Latency&lt;/keyword&gt;&lt;/keywords&gt;&lt;dates&gt;&lt;year&gt;2008&lt;/year&gt;&lt;pub-dates&gt;&lt;date&gt;Aug&lt;/date&gt;&lt;/pub-dates&gt;&lt;/dates&gt;&lt;isbn&gt;1476-4687&lt;/isbn&gt;&lt;accession-num&gt;18596690&lt;/accession-num&gt;&lt;urls&gt;&lt;related-urls&gt;&lt;url&gt;http://www.ncbi.nlm.nih.gov/pubmed/18596690&lt;/url&gt;&lt;/related-urls&gt;&lt;/urls&gt;&lt;custom2&gt;PMC2666538&lt;/custom2&gt;&lt;electronic-resource-num&gt;nature07103 [pii]&amp;#xD;10.1038/nature07103&lt;/electronic-resource-num&gt;&lt;language&gt;eng&lt;/language&gt;&lt;/record&gt;&lt;/Cite&gt;&lt;/EndNote&gt;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14</w:t>
      </w:r>
      <w:r w:rsidRPr="00D41A9A">
        <w:rPr>
          <w:rFonts w:ascii="Times New Roman" w:hAnsi="Times New Roman" w:cs="Times New Roman"/>
        </w:rPr>
        <w:fldChar w:fldCharType="end"/>
      </w:r>
      <w:r w:rsidRPr="00D41A9A">
        <w:rPr>
          <w:rFonts w:ascii="Times New Roman" w:hAnsi="Times New Roman" w:cs="Times New Roman"/>
        </w:rPr>
        <w:t xml:space="preserve">. Another </w:t>
      </w:r>
      <w:proofErr w:type="spellStart"/>
      <w:r w:rsidRPr="00D41A9A">
        <w:rPr>
          <w:rFonts w:ascii="Times New Roman" w:hAnsi="Times New Roman" w:cs="Times New Roman"/>
        </w:rPr>
        <w:t>miRNA</w:t>
      </w:r>
      <w:proofErr w:type="spellEnd"/>
      <w:r w:rsidRPr="00D41A9A">
        <w:rPr>
          <w:rFonts w:ascii="Times New Roman" w:hAnsi="Times New Roman" w:cs="Times New Roman"/>
        </w:rPr>
        <w:t>, miR-H6, which lies upstream of the LAT promoter, modulates the expression of ICP4</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&lt;EndNote&gt;&lt;Cite&gt;&lt;Author&gt;Umbach&lt;/Author&gt;&lt;Year&gt;2008&lt;/Year&gt;&lt;RecNum&gt;142&lt;/RecNum&gt;&lt;DisplayText&gt;&lt;style face="superscript"&gt;14&lt;/style&gt;&lt;/DisplayText&gt;&lt;record&gt;&lt;rec-number&gt;142&lt;/rec-number&gt;&lt;foreign-keys&gt;&lt;key app="EN" db-id="zsvrefv0jdd9t4ex2dlv9twlpa5r5tsffrra"&gt;142&lt;/key&gt;&lt;key app="ENWeb" db-id="UEYMyQrtqgcAADy-3t8"&gt;9&lt;/key&gt;&lt;/foreign-keys&gt;&lt;ref-type name="Journal Article"&gt;17&lt;/ref-type&gt;&lt;contributors&gt;&lt;authors&gt;&lt;author&gt;Umbach, J. L.&lt;/author&gt;&lt;author&gt;Kramer, M. F.&lt;/author&gt;&lt;author&gt;Jurak, I.&lt;/author&gt;&lt;author&gt;Karnowski, H. W.&lt;/author&gt;&lt;author&gt;Coen, D. M.&lt;/author&gt;&lt;author&gt;Cullen, B. R.&lt;/author&gt;&lt;/authors&gt;&lt;/contributors&gt;&lt;auth-address&gt;Department of Molecular Genetics and Microbiology and Center for Virology, Duke University Medical Center, Durham, North Carolina 27710, USA.&lt;/auth-address&gt;&lt;titles&gt;&lt;title&gt;MicroRNAs expressed by herpes simplex virus 1 during latent infection regulate viral mRNAs&lt;/title&gt;&lt;secondary-title&gt;Nature&lt;/secondary-title&gt;&lt;/titles&gt;&lt;periodical&gt;&lt;full-title&gt;Nature&lt;/full-title&gt;&lt;/periodical&gt;&lt;pages&gt;780-3&lt;/pages&gt;&lt;volume&gt;454&lt;/volume&gt;&lt;number&gt;7205&lt;/number&gt;&lt;keywords&gt;&lt;keyword&gt;Animals&lt;/keyword&gt;&lt;keyword&gt;Base Sequence&lt;/keyword&gt;&lt;keyword&gt;Cell Line&lt;/keyword&gt;&lt;keyword&gt;Down-Regulation&lt;/keyword&gt;&lt;keyword&gt;Gene Expression Regulation, Viral&lt;/keyword&gt;&lt;keyword&gt;Genome, Viral&lt;/keyword&gt;&lt;keyword&gt;Herpesvirus 1, Human&lt;/keyword&gt;&lt;keyword&gt;Humans&lt;/keyword&gt;&lt;keyword&gt;Immediate-Early Proteins&lt;/keyword&gt;&lt;keyword&gt;Male&lt;/keyword&gt;&lt;keyword&gt;Mice&lt;/keyword&gt;&lt;keyword&gt;MicroRNAs&lt;/keyword&gt;&lt;keyword&gt;RNA Processing, Post-Transcriptional&lt;/keyword&gt;&lt;keyword&gt;RNA, Messenger&lt;/keyword&gt;&lt;keyword&gt;RNA, Viral&lt;/keyword&gt;&lt;keyword&gt;Ubiquitin-Protein Ligases&lt;/keyword&gt;&lt;keyword&gt;Virus Latency&lt;/keyword&gt;&lt;/keywords&gt;&lt;dates&gt;&lt;year&gt;2008&lt;/year&gt;&lt;pub-dates&gt;&lt;date&gt;Aug&lt;/date&gt;&lt;/pub-dates&gt;&lt;/dates&gt;&lt;isbn&gt;1476-4687&lt;/isbn&gt;&lt;accession-num&gt;18596690&lt;/accession-num&gt;&lt;urls&gt;&lt;related-urls&gt;&lt;url&gt;http://www.ncbi.nlm.nih.gov/pubmed/18596690&lt;/url&gt;&lt;/related-urls&gt;&lt;/urls&gt;&lt;custom2&gt;PMC2666538&lt;/custom2&gt;&lt;electronic-resource-num&gt;nature07103 [pii]&amp;#xD;10.1038/nature07103&lt;/electronic-resource-num&gt;&lt;language&gt;eng&lt;/language&gt;&lt;/record&gt;&lt;/Cite&gt;&lt;/EndNote&gt;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14</w:t>
      </w:r>
      <w:r w:rsidRPr="00D41A9A">
        <w:rPr>
          <w:rFonts w:ascii="Times New Roman" w:hAnsi="Times New Roman" w:cs="Times New Roman"/>
        </w:rPr>
        <w:fldChar w:fldCharType="end"/>
      </w:r>
      <w:r w:rsidRPr="00D41A9A">
        <w:rPr>
          <w:rFonts w:ascii="Times New Roman" w:hAnsi="Times New Roman" w:cs="Times New Roman"/>
        </w:rPr>
        <w:t xml:space="preserve">. These observations came from </w:t>
      </w:r>
      <w:r w:rsidRPr="00D41A9A">
        <w:rPr>
          <w:rFonts w:ascii="Times New Roman" w:hAnsi="Times New Roman" w:cs="Times New Roman"/>
          <w:i/>
        </w:rPr>
        <w:t>in vitro</w:t>
      </w:r>
      <w:r w:rsidRPr="00D41A9A">
        <w:rPr>
          <w:rFonts w:ascii="Times New Roman" w:hAnsi="Times New Roman" w:cs="Times New Roman"/>
        </w:rPr>
        <w:t xml:space="preserve"> transfection assays, but if, as is likely, the same effect occurs </w:t>
      </w:r>
      <w:r w:rsidRPr="00D41A9A">
        <w:rPr>
          <w:rFonts w:ascii="Times New Roman" w:hAnsi="Times New Roman" w:cs="Times New Roman"/>
          <w:i/>
        </w:rPr>
        <w:t>in vivo</w:t>
      </w:r>
      <w:r w:rsidRPr="00D41A9A">
        <w:rPr>
          <w:rFonts w:ascii="Times New Roman" w:hAnsi="Times New Roman" w:cs="Times New Roman"/>
        </w:rPr>
        <w:t xml:space="preserve">, the </w:t>
      </w:r>
      <w:proofErr w:type="spellStart"/>
      <w:r w:rsidRPr="00D41A9A">
        <w:rPr>
          <w:rFonts w:ascii="Times New Roman" w:hAnsi="Times New Roman" w:cs="Times New Roman"/>
        </w:rPr>
        <w:t>miRNA</w:t>
      </w:r>
      <w:proofErr w:type="spellEnd"/>
      <w:r w:rsidRPr="00D41A9A">
        <w:rPr>
          <w:rFonts w:ascii="Times New Roman" w:hAnsi="Times New Roman" w:cs="Times New Roman"/>
        </w:rPr>
        <w:t xml:space="preserve"> regulation could be highly relevant since both ICP4 and ICP0 proteins are involved in the </w:t>
      </w:r>
      <w:r w:rsidRPr="00D41A9A">
        <w:rPr>
          <w:rFonts w:ascii="Times New Roman" w:hAnsi="Times New Roman" w:cs="Times New Roman"/>
        </w:rPr>
        <w:lastRenderedPageBreak/>
        <w:t>initial phases of productive replication following primary and recurrent infections</w:t>
      </w:r>
      <w:r w:rsidRPr="00D41A9A">
        <w:rPr>
          <w:rFonts w:ascii="Times New Roman" w:hAnsi="Times New Roman" w:cs="Times New Roman"/>
        </w:rPr>
        <w:fldChar w:fldCharType="begin">
          <w:fldData xml:space="preserve">PEVuZE5vdGU+PENpdGU+PEF1dGhvcj5FdmVyZXR0PC9BdXRob3I+PFllYXI+MjAwMDwvWWVhcj48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PEVuZE5vdGU+PENpdGU+PEF1dGhvcj5FdmVyZXR0PC9BdXRob3I+PFllYXI+MjAwMDwvWWVhcj48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15, 16</w:t>
      </w:r>
      <w:r w:rsidRPr="00D41A9A">
        <w:rPr>
          <w:rFonts w:ascii="Times New Roman" w:hAnsi="Times New Roman" w:cs="Times New Roman"/>
        </w:rPr>
        <w:fldChar w:fldCharType="end"/>
      </w:r>
      <w:r w:rsidRPr="00D41A9A">
        <w:rPr>
          <w:rFonts w:ascii="Times New Roman" w:hAnsi="Times New Roman" w:cs="Times New Roman"/>
        </w:rPr>
        <w:t xml:space="preserve"> Conceivably, virus encoded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could influence the amount of ICP4 and ICP0 expression in a latently infected neuron and this might determine if the productive cycle is initiated. However, viral encoded </w:t>
      </w:r>
      <w:proofErr w:type="spellStart"/>
      <w:r w:rsidRPr="00D41A9A">
        <w:rPr>
          <w:rFonts w:ascii="Times New Roman" w:hAnsi="Times New Roman" w:cs="Times New Roman"/>
        </w:rPr>
        <w:t>miRNA</w:t>
      </w:r>
      <w:proofErr w:type="spellEnd"/>
      <w:r w:rsidRPr="00D41A9A">
        <w:rPr>
          <w:rFonts w:ascii="Times New Roman" w:hAnsi="Times New Roman" w:cs="Times New Roman"/>
        </w:rPr>
        <w:t xml:space="preserve"> regulation of HSV latency </w:t>
      </w:r>
      <w:r w:rsidRPr="00D41A9A">
        <w:rPr>
          <w:rFonts w:ascii="Times New Roman" w:hAnsi="Times New Roman" w:cs="Times New Roman"/>
          <w:i/>
        </w:rPr>
        <w:t>in vivo</w:t>
      </w:r>
      <w:r w:rsidRPr="00D41A9A">
        <w:rPr>
          <w:rFonts w:ascii="Times New Roman" w:hAnsi="Times New Roman" w:cs="Times New Roman"/>
        </w:rPr>
        <w:t xml:space="preserve"> remains an unresolved and debatable issue</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&lt;EndNote&gt;&lt;Cite&gt;&lt;Author&gt;Kramer&lt;/Author&gt;&lt;Year&gt;2011&lt;/Year&gt;&lt;RecNum&gt;49&lt;/RecNum&gt;&lt;DisplayText&gt;&lt;style face="superscript"&gt;17&lt;/style&gt;&lt;/DisplayText&gt;&lt;record&gt;&lt;rec-number&gt;49&lt;/rec-number&gt;&lt;foreign-keys&gt;&lt;key app="EN" db-id="zsvrefv0jdd9t4ex2dlv9twlpa5r5tsffrra"&gt;49&lt;/key&gt;&lt;key app="ENWeb" db-id="UEYMyQrtqgcAADy-3t8"&gt;10&lt;/key&gt;&lt;/foreign-keys&gt;&lt;ref-type name="Journal Article"&gt;17&lt;/ref-type&gt;&lt;contributors&gt;&lt;authors&gt;&lt;author&gt;Kramer, M. F.&lt;/author&gt;&lt;author&gt;Jurak, I.&lt;/author&gt;&lt;author&gt;Pesola, J. M.&lt;/author&gt;&lt;author&gt;Boissel, S.&lt;/author&gt;&lt;author&gt;Knipe, D. M.&lt;/author&gt;&lt;author&gt;Coen, D. M.&lt;/author&gt;&lt;/authors&gt;&lt;/contributors&gt;&lt;auth-address&gt;Department of Biological Chemistry and Molecular Pharmacology, Harvard Medical School, Boston, MA 02115, USA.&lt;/auth-address&gt;&lt;titles&gt;&lt;title&gt;Herpes simplex virus 1 microRNAs expressed abundantly during latent infection are not essential for latency in mouse trigeminal ganglia&lt;/title&gt;&lt;secondary-title&gt;Virology&lt;/secondary-title&gt;&lt;/titles&gt;&lt;periodical&gt;&lt;full-title&gt;Virology&lt;/full-title&gt;&lt;/periodical&gt;&lt;pages&gt;239-47&lt;/pages&gt;&lt;volume&gt;417&lt;/volume&gt;&lt;number&gt;2&lt;/number&gt;&lt;keywords&gt;&lt;keyword&gt;Animals&lt;/keyword&gt;&lt;keyword&gt;Carrier State&lt;/keyword&gt;&lt;keyword&gt;Disease Models, Animal&lt;/keyword&gt;&lt;keyword&gt;Gene Expression Regulation, Viral&lt;/keyword&gt;&lt;keyword&gt;Herpes Simplex&lt;/keyword&gt;&lt;keyword&gt;Herpesvirus 1, Human&lt;/keyword&gt;&lt;keyword&gt;Male&lt;/keyword&gt;&lt;keyword&gt;Mice&lt;/keyword&gt;&lt;keyword&gt;MicroRNAs&lt;/keyword&gt;&lt;keyword&gt;Sequence Deletion&lt;/keyword&gt;&lt;keyword&gt;Trigeminal Ganglion&lt;/keyword&gt;&lt;keyword&gt;Virus Latency&lt;/keyword&gt;&lt;/keywords&gt;&lt;dates&gt;&lt;year&gt;2011&lt;/year&gt;&lt;pub-dates&gt;&lt;date&gt;Sep&lt;/date&gt;&lt;/pub-dates&gt;&lt;/dates&gt;&lt;isbn&gt;1096-0341&lt;/isbn&gt;&lt;accession-num&gt;21782205&lt;/accession-num&gt;&lt;urls&gt;&lt;related-urls&gt;&lt;url&gt;http://www.ncbi.nlm.nih.gov/pubmed/21782205&lt;/url&gt;&lt;/related-urls&gt;&lt;/urls&gt;&lt;electronic-resource-num&gt;S0042-6822(11)00291-1 [pii]&amp;#xD;10.1016/j.virol.2011.06.027&lt;/electronic-resource-num&gt;&lt;language&gt;eng&lt;/language&gt;&lt;/record&gt;&lt;/Cite&gt;&lt;/EndNote&gt;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17</w:t>
      </w:r>
      <w:r w:rsidRPr="00D41A9A">
        <w:rPr>
          <w:rFonts w:ascii="Times New Roman" w:hAnsi="Times New Roman" w:cs="Times New Roman"/>
        </w:rPr>
        <w:fldChar w:fldCharType="end"/>
      </w:r>
      <w:r w:rsidRPr="00D41A9A">
        <w:rPr>
          <w:rFonts w:ascii="Times New Roman" w:hAnsi="Times New Roman" w:cs="Times New Roman"/>
        </w:rPr>
        <w:t xml:space="preserve">, that merits more investigation. </w:t>
      </w:r>
    </w:p>
    <w:p w14:paraId="77CEEE82" w14:textId="2F5C8FF4" w:rsidR="00D41A9A" w:rsidRPr="00D41A9A" w:rsidRDefault="00D41A9A" w:rsidP="00D41A9A">
      <w:pPr>
        <w:spacing w:line="480" w:lineRule="auto"/>
        <w:ind w:firstLine="720"/>
        <w:jc w:val="both"/>
        <w:rPr>
          <w:rFonts w:ascii="Times New Roman" w:hAnsi="Times New Roman" w:cs="Times New Roman"/>
        </w:rPr>
      </w:pPr>
      <w:r w:rsidRPr="00D41A9A">
        <w:rPr>
          <w:rFonts w:ascii="Times New Roman" w:hAnsi="Times New Roman" w:cs="Times New Roman"/>
        </w:rPr>
        <w:t xml:space="preserve">Perhaps more amenable to therapeutic manipulation to influence latency will be to identify any host encoded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that are responsible for maintaining latency and which may lose this function in response to circumstances that cause reactivation. Such circumstances include changes in hormone levels caused by stress or other events, changes in immune status and exposure to UV irradiation being among the most investigated. The herpetic recurrences that follow stressful experiences could be mediated by changes in glucocorticoid levels and many studies have documented that glucocorticoids can influence </w:t>
      </w:r>
      <w:proofErr w:type="spellStart"/>
      <w:r w:rsidRPr="00D41A9A">
        <w:rPr>
          <w:rFonts w:ascii="Times New Roman" w:hAnsi="Times New Roman" w:cs="Times New Roman"/>
        </w:rPr>
        <w:t>miRNA</w:t>
      </w:r>
      <w:proofErr w:type="spellEnd"/>
      <w:r w:rsidRPr="00D41A9A">
        <w:rPr>
          <w:rFonts w:ascii="Times New Roman" w:hAnsi="Times New Roman" w:cs="Times New Roman"/>
        </w:rPr>
        <w:t xml:space="preserve"> expression</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&lt;EndNote&gt;&lt;Cite&gt;&lt;Author&gt;Cochrane&lt;/Author&gt;&lt;Year&gt;2011&lt;/Year&gt;&lt;RecNum&gt;18&lt;/RecNum&gt;&lt;DisplayText&gt;&lt;style face="superscript"&gt;18&lt;/style&gt;&lt;/DisplayText&gt;&lt;record&gt;&lt;rec-number&gt;18&lt;/rec-number&gt;&lt;foreign-keys&gt;&lt;key app="EN" db-id="zsvrefv0jdd9t4ex2dlv9twlpa5r5tsffrra"&gt;18&lt;/key&gt;&lt;key app="ENWeb" db-id="UEYMyQrtqgcAADy-3t8"&gt;11&lt;/key&gt;&lt;/foreign-keys&gt;&lt;ref-type name="Journal Article"&gt;17&lt;/ref-type&gt;&lt;contributors&gt;&lt;authors&gt;&lt;author&gt;Cochrane, D. R.&lt;/author&gt;&lt;author&gt;Cittelly, D. M.&lt;/author&gt;&lt;author&gt;Richer, J. K.&lt;/author&gt;&lt;/authors&gt;&lt;/contributors&gt;&lt;auth-address&gt;Department of Pathology, University of Colorado Denver, Anschutz Medical Campus, Aurora, CO 80045, USA.&lt;/auth-address&gt;&lt;titles&gt;&lt;title&gt;Steroid receptors and microRNAs: relationships revealed&lt;/title&gt;&lt;secondary-title&gt;Steroids&lt;/secondary-title&gt;&lt;/titles&gt;&lt;periodical&gt;&lt;full-title&gt;Steroids&lt;/full-title&gt;&lt;/periodical&gt;&lt;pages&gt;1-10&lt;/pages&gt;&lt;volume&gt;76&lt;/volume&gt;&lt;number&gt;1-2&lt;/number&gt;&lt;keywords&gt;&lt;keyword&gt;Animals&lt;/keyword&gt;&lt;keyword&gt;Humans&lt;/keyword&gt;&lt;keyword&gt;MicroRNAs&lt;/keyword&gt;&lt;keyword&gt;Receptors, Steroid&lt;/keyword&gt;&lt;/keywords&gt;&lt;dates&gt;&lt;year&gt;2011&lt;/year&gt;&lt;pub-dates&gt;&lt;date&gt;Jan&lt;/date&gt;&lt;/pub-dates&gt;&lt;/dates&gt;&lt;isbn&gt;1878-5867&lt;/isbn&gt;&lt;accession-num&gt;21093468&lt;/accession-num&gt;&lt;urls&gt;&lt;related-urls&gt;&lt;url&gt;http://www.ncbi.nlm.nih.gov/pubmed/21093468&lt;/url&gt;&lt;/related-urls&gt;&lt;/urls&gt;&lt;electronic-resource-num&gt;S0039-128X(10)00268-0 [pii]&amp;#xD;10.1016/j.steroids.2010.11.003&lt;/electronic-resource-num&gt;&lt;language&gt;eng&lt;/language&gt;&lt;/record&gt;&lt;/Cite&gt;&lt;/EndNote&gt;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18</w:t>
      </w:r>
      <w:r w:rsidRPr="00D41A9A">
        <w:rPr>
          <w:rFonts w:ascii="Times New Roman" w:hAnsi="Times New Roman" w:cs="Times New Roman"/>
        </w:rPr>
        <w:fldChar w:fldCharType="end"/>
      </w:r>
      <w:r w:rsidRPr="00D41A9A">
        <w:rPr>
          <w:rFonts w:ascii="Times New Roman" w:hAnsi="Times New Roman" w:cs="Times New Roman"/>
        </w:rPr>
        <w:t xml:space="preserve">. For example, glucocorticoids can cause </w:t>
      </w:r>
      <w:proofErr w:type="spellStart"/>
      <w:r w:rsidRPr="00D41A9A">
        <w:rPr>
          <w:rFonts w:ascii="Times New Roman" w:hAnsi="Times New Roman" w:cs="Times New Roman"/>
        </w:rPr>
        <w:t>upregulation</w:t>
      </w:r>
      <w:proofErr w:type="spellEnd"/>
      <w:r w:rsidRPr="00D41A9A">
        <w:rPr>
          <w:rFonts w:ascii="Times New Roman" w:hAnsi="Times New Roman" w:cs="Times New Roman"/>
        </w:rPr>
        <w:t xml:space="preserve"> of the </w:t>
      </w:r>
      <w:proofErr w:type="spellStart"/>
      <w:r w:rsidRPr="00D41A9A">
        <w:rPr>
          <w:rFonts w:ascii="Times New Roman" w:hAnsi="Times New Roman" w:cs="Times New Roman"/>
        </w:rPr>
        <w:t>miRNA</w:t>
      </w:r>
      <w:proofErr w:type="spellEnd"/>
      <w:r w:rsidRPr="00D41A9A">
        <w:rPr>
          <w:rFonts w:ascii="Times New Roman" w:hAnsi="Times New Roman" w:cs="Times New Roman"/>
        </w:rPr>
        <w:t xml:space="preserve"> clusters miR-15/16 or miR-233</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&lt;EndNote&gt;&lt;Cite&gt;&lt;Author&gt;Rainer&lt;/Author&gt;&lt;Year&gt;2009&lt;/Year&gt;&lt;RecNum&gt;93&lt;/RecNum&gt;&lt;DisplayText&gt;&lt;style face="superscript"&gt;19&lt;/style&gt;&lt;/DisplayText&gt;&lt;record&gt;&lt;rec-number&gt;93&lt;/rec-number&gt;&lt;foreign-keys&gt;&lt;key app="EN" db-id="zsvrefv0jdd9t4ex2dlv9twlpa5r5tsffrra"&gt;93&lt;/key&gt;&lt;key app="ENWeb" db-id="UEYMyQrtqgcAADy-3t8"&gt;80&lt;/key&gt;&lt;/foreign-keys&gt;&lt;ref-type name="Journal Article"&gt;17&lt;/ref-type&gt;&lt;contributors&gt;&lt;authors&gt;&lt;author&gt;Rainer, J.&lt;/author&gt;&lt;author&gt;Ploner, C.&lt;/author&gt;&lt;author&gt;Jesacher, S.&lt;/author&gt;&lt;author&gt;Ploner, A.&lt;/author&gt;&lt;author&gt;Eduardoff, M.&lt;/author&gt;&lt;author&gt;Mansha, M.&lt;/author&gt;&lt;author&gt;Wasim, M.&lt;/author&gt;&lt;author&gt;Panzer-Grümayer, R.&lt;/author&gt;&lt;author&gt;Trajanoski, Z.&lt;/author&gt;&lt;author&gt;Niederegger, H.&lt;/author&gt;&lt;author&gt;Kofler, R.&lt;/author&gt;&lt;/authors&gt;&lt;/contributors&gt;&lt;auth-address&gt;Tyrolean Cancer Research Institute, Innsbruck, Austria.&lt;/auth-address&gt;&lt;titles&gt;&lt;title&gt;Glucocorticoid-regulated microRNAs and mirtrons in acute lymphoblastic leukemia&lt;/title&gt;&lt;secondary-title&gt;Leukemia&lt;/secondary-title&gt;&lt;/titles&gt;&lt;periodical&gt;&lt;full-title&gt;Leukemia&lt;/full-title&gt;&lt;/periodical&gt;&lt;pages&gt;746-52&lt;/pages&gt;&lt;volume&gt;23&lt;/volume&gt;&lt;number&gt;4&lt;/number&gt;&lt;keywords&gt;&lt;keyword&gt;Apoptosis&lt;/keyword&gt;&lt;keyword&gt;Cell Line, Tumor&lt;/keyword&gt;&lt;keyword&gt;DNA Polymerase II&lt;/keyword&gt;&lt;keyword&gt;Gene Expression Profiling&lt;/keyword&gt;&lt;keyword&gt;Gene Expression Regulation, Leukemic&lt;/keyword&gt;&lt;keyword&gt;Glucocorticoids&lt;/keyword&gt;&lt;keyword&gt;Humans&lt;/keyword&gt;&lt;keyword&gt;MicroRNAs&lt;/keyword&gt;&lt;keyword&gt;Precursor Cell Lymphoblastic Leukemia-Lymphoma&lt;/keyword&gt;&lt;keyword&gt;RNA, Messenger&lt;/keyword&gt;&lt;/keywords&gt;&lt;dates&gt;&lt;year&gt;2009&lt;/year&gt;&lt;pub-dates&gt;&lt;date&gt;Apr&lt;/date&gt;&lt;/pub-dates&gt;&lt;/dates&gt;&lt;isbn&gt;1476-5551&lt;/isbn&gt;&lt;accession-num&gt;19148136&lt;/accession-num&gt;&lt;urls&gt;&lt;related-urls&gt;&lt;url&gt;http://www.ncbi.nlm.nih.gov/pubmed/19148136&lt;/url&gt;&lt;/related-urls&gt;&lt;/urls&gt;&lt;electronic-resource-num&gt;leu2008370 [pii]&amp;#xD;10.1038/leu.2008.370&lt;/electronic-resource-num&gt;&lt;language&gt;eng&lt;/language&gt;&lt;/record&gt;&lt;/Cite&gt;&lt;/EndNote&gt;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19</w:t>
      </w:r>
      <w:r w:rsidRPr="00D41A9A">
        <w:rPr>
          <w:rFonts w:ascii="Times New Roman" w:hAnsi="Times New Roman" w:cs="Times New Roman"/>
        </w:rPr>
        <w:fldChar w:fldCharType="end"/>
      </w:r>
      <w:r w:rsidRPr="00D41A9A">
        <w:rPr>
          <w:rFonts w:ascii="Times New Roman" w:hAnsi="Times New Roman" w:cs="Times New Roman"/>
        </w:rPr>
        <w:t xml:space="preserve">, but as yet none have been related to latency. It would be of interest to determine if any changes of these </w:t>
      </w:r>
      <w:proofErr w:type="spellStart"/>
      <w:r w:rsidRPr="00D41A9A">
        <w:rPr>
          <w:rFonts w:ascii="Times New Roman" w:hAnsi="Times New Roman" w:cs="Times New Roman"/>
        </w:rPr>
        <w:t>miRNA</w:t>
      </w:r>
      <w:proofErr w:type="spellEnd"/>
      <w:r w:rsidRPr="00D41A9A">
        <w:rPr>
          <w:rFonts w:ascii="Times New Roman" w:hAnsi="Times New Roman" w:cs="Times New Roman"/>
        </w:rPr>
        <w:t xml:space="preserve"> clusters precede the onset of viral reactivation. Additionally, glucocorticoids may also influence gene expression changes by histone modifications, an event also implicated in the maintenance of latency</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&lt;EndNote&gt;&lt;Cite&gt;&lt;Author&gt;Kent&lt;/Author&gt;&lt;Year&gt;2004&lt;/Year&gt;&lt;RecNum&gt;45&lt;/RecNum&gt;&lt;DisplayText&gt;&lt;style face="superscript"&gt;20&lt;/style&gt;&lt;/DisplayText&gt;&lt;record&gt;&lt;rec-number&gt;45&lt;/rec-number&gt;&lt;foreign-keys&gt;&lt;key app="EN" db-id="zsvrefv0jdd9t4ex2dlv9twlpa5r5tsffrra"&gt;45&lt;/key&gt;&lt;key app="ENWeb" db-id="UEYMyQrtqgcAADy-3t8"&gt;12&lt;/key&gt;&lt;/foreign-keys&gt;&lt;ref-type name="Journal Article"&gt;17&lt;/ref-type&gt;&lt;contributors&gt;&lt;authors&gt;&lt;author&gt;Kent, J. R.&lt;/author&gt;&lt;author&gt;Zeng, P. Y.&lt;/author&gt;&lt;author&gt;Atanasiu, D.&lt;/author&gt;&lt;author&gt;Gardner, J.&lt;/author&gt;&lt;author&gt;Fraser, N. W.&lt;/author&gt;&lt;author&gt;Berger, S. L.&lt;/author&gt;&lt;/authors&gt;&lt;/contributors&gt;&lt;auth-address&gt;Department of Microbiology, University of Pennsylvania School of Medicine, Philadelphia 19104, USA.&lt;/auth-address&gt;&lt;titles&gt;&lt;title&gt;During lytic infection herpes simplex virus type 1 is associated with histones bearing modifications that correlate with active transcription&lt;/title&gt;&lt;secondary-title&gt;J Virol&lt;/secondary-title&gt;&lt;/titles&gt;&lt;periodical&gt;&lt;full-title&gt;J Virol&lt;/full-title&gt;&lt;/periodical&gt;&lt;pages&gt;10178-86&lt;/pages&gt;&lt;volume&gt;78&lt;/volume&gt;&lt;number&gt;18&lt;/number&gt;&lt;keywords&gt;&lt;keyword&gt;Base Sequence&lt;/keyword&gt;&lt;keyword&gt;Cell Line&lt;/keyword&gt;&lt;keyword&gt;DNA, Viral&lt;/keyword&gt;&lt;keyword&gt;Genome, Viral&lt;/keyword&gt;&lt;keyword&gt;Herpesvirus 1, Human&lt;/keyword&gt;&lt;keyword&gt;Histones&lt;/keyword&gt;&lt;keyword&gt;Humans&lt;/keyword&gt;&lt;keyword&gt;Lysine&lt;/keyword&gt;&lt;keyword&gt;Methylation&lt;/keyword&gt;&lt;keyword&gt;Micrococcal Nuclease&lt;/keyword&gt;&lt;keyword&gt;Models, Biological&lt;/keyword&gt;&lt;keyword&gt;Nucleosomes&lt;/keyword&gt;&lt;keyword&gt;Promoter Regions, Genetic&lt;/keyword&gt;&lt;keyword&gt;Transcription, Genetic&lt;/keyword&gt;&lt;/keywords&gt;&lt;dates&gt;&lt;year&gt;2004&lt;/year&gt;&lt;pub-dates&gt;&lt;date&gt;Sep&lt;/date&gt;&lt;/pub-dates&gt;&lt;/dates&gt;&lt;isbn&gt;0022-538X&lt;/isbn&gt;&lt;accession-num&gt;15331750&lt;/accession-num&gt;&lt;urls&gt;&lt;related-urls&gt;&lt;url&gt;http://www.ncbi.nlm.nih.gov/pubmed/15331750&lt;/url&gt;&lt;/related-urls&gt;&lt;/urls&gt;&lt;custom2&gt;PMC514973&lt;/custom2&gt;&lt;electronic-resource-num&gt;78/18/10178 [pii]&amp;#xD;10.1128/JVI.78.18.10178-10186.2004&lt;/electronic-resource-num&gt;&lt;language&gt;eng&lt;/language&gt;&lt;/record&gt;&lt;/Cite&gt;&lt;/EndNote&gt;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20</w:t>
      </w:r>
      <w:r w:rsidRPr="00D41A9A">
        <w:rPr>
          <w:rFonts w:ascii="Times New Roman" w:hAnsi="Times New Roman" w:cs="Times New Roman"/>
        </w:rPr>
        <w:fldChar w:fldCharType="end"/>
      </w:r>
      <w:r w:rsidRPr="00D41A9A">
        <w:rPr>
          <w:rFonts w:ascii="Times New Roman" w:hAnsi="Times New Roman" w:cs="Times New Roman"/>
        </w:rPr>
        <w:t xml:space="preserve">. The glucocorticoid binding to cytoplasmic glucocorticoid receptors triggers events that </w:t>
      </w:r>
      <w:proofErr w:type="gramStart"/>
      <w:r w:rsidRPr="00D41A9A">
        <w:rPr>
          <w:rFonts w:ascii="Times New Roman" w:hAnsi="Times New Roman" w:cs="Times New Roman"/>
        </w:rPr>
        <w:t>lead</w:t>
      </w:r>
      <w:proofErr w:type="gramEnd"/>
      <w:r w:rsidRPr="00D41A9A">
        <w:rPr>
          <w:rFonts w:ascii="Times New Roman" w:hAnsi="Times New Roman" w:cs="Times New Roman"/>
        </w:rPr>
        <w:t xml:space="preserve"> to induction of some anti-inflammatory genes. These effects occur in part via recruitment of histone modifying transcriptional </w:t>
      </w:r>
      <w:proofErr w:type="spellStart"/>
      <w:r w:rsidRPr="00D41A9A">
        <w:rPr>
          <w:rFonts w:ascii="Times New Roman" w:hAnsi="Times New Roman" w:cs="Times New Roman"/>
        </w:rPr>
        <w:t>coactivators</w:t>
      </w:r>
      <w:proofErr w:type="spellEnd"/>
      <w:r w:rsidRPr="00D41A9A">
        <w:rPr>
          <w:rFonts w:ascii="Times New Roman" w:hAnsi="Times New Roman" w:cs="Times New Roman"/>
        </w:rPr>
        <w:t xml:space="preserve"> and other cofactors to glucocorticoid responsive elements in the responsive genes</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&lt;EndNote&gt;&lt;Cite&gt;&lt;Author&gt;Karin&lt;/Author&gt;&lt;Year&gt;1998&lt;/Year&gt;&lt;RecNum&gt;44&lt;/RecNum&gt;&lt;DisplayText&gt;&lt;style face="superscript"&gt;21&lt;/style&gt;&lt;/DisplayText&gt;&lt;record&gt;&lt;rec-number&gt;44&lt;/rec-number&gt;&lt;foreign-keys&gt;&lt;key app="EN" db-id="zsvrefv0jdd9t4ex2dlv9twlpa5r5tsffrra"&gt;44&lt;/key&gt;&lt;key app="ENWeb" db-id="UEYMyQrtqgcAADy-3t8"&gt;13&lt;/key&gt;&lt;/foreign-keys&gt;&lt;ref-type name="Journal Article"&gt;17&lt;/ref-type&gt;&lt;contributors&gt;&lt;authors&gt;&lt;author&gt;Karin, M.&lt;/author&gt;&lt;/authors&gt;&lt;/contributors&gt;&lt;auth-address&gt;Department of Pharmacology, University of California San Diego, La Jolla 92093-0636, USA.&lt;/auth-address&gt;&lt;titles&gt;&lt;title&gt;New twists in gene regulation by glucocorticoid receptor: is DNA binding dispensable?&lt;/title&gt;&lt;secondary-title&gt;Cell&lt;/secondary-title&gt;&lt;/titles&gt;&lt;periodical&gt;&lt;full-title&gt;Cell&lt;/full-title&gt;&lt;/periodical&gt;&lt;pages&gt;487-90&lt;/pages&gt;&lt;volume&gt;93&lt;/volume&gt;&lt;number&gt;4&lt;/number&gt;&lt;keywords&gt;&lt;keyword&gt;Animals&lt;/keyword&gt;&lt;keyword&gt;DNA&lt;/keyword&gt;&lt;keyword&gt;Gene Expression Regulation&lt;/keyword&gt;&lt;keyword&gt;Mice&lt;/keyword&gt;&lt;keyword&gt;Receptors, Glucocorticoid&lt;/keyword&gt;&lt;/keywords&gt;&lt;dates&gt;&lt;year&gt;1998&lt;/year&gt;&lt;pub-dates&gt;&lt;date&gt;May&lt;/date&gt;&lt;/pub-dates&gt;&lt;/dates&gt;&lt;isbn&gt;0092-8674&lt;/isbn&gt;&lt;accession-num&gt;9604923&lt;/accession-num&gt;&lt;urls&gt;&lt;related-urls&gt;&lt;url&gt;http://www.ncbi.nlm.nih.gov/pubmed/9604923&lt;/url&gt;&lt;/related-urls&gt;&lt;/urls&gt;&lt;electronic-resource-num&gt;S0092-8674(00)81177-0 [pii]&lt;/electronic-resource-num&gt;&lt;language&gt;eng&lt;/language&gt;&lt;/record&gt;&lt;/Cite&gt;&lt;/EndNote&gt;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21</w:t>
      </w:r>
      <w:r w:rsidRPr="00D41A9A">
        <w:rPr>
          <w:rFonts w:ascii="Times New Roman" w:hAnsi="Times New Roman" w:cs="Times New Roman"/>
        </w:rPr>
        <w:fldChar w:fldCharType="end"/>
      </w:r>
      <w:r w:rsidRPr="00D41A9A">
        <w:rPr>
          <w:rFonts w:ascii="Times New Roman" w:hAnsi="Times New Roman" w:cs="Times New Roman"/>
        </w:rPr>
        <w:t xml:space="preserve">. Moreover, glucocorticoid signaling can recruit histone </w:t>
      </w:r>
      <w:proofErr w:type="spellStart"/>
      <w:r w:rsidRPr="00D41A9A">
        <w:rPr>
          <w:rFonts w:ascii="Times New Roman" w:hAnsi="Times New Roman" w:cs="Times New Roman"/>
        </w:rPr>
        <w:t>deacetylases</w:t>
      </w:r>
      <w:proofErr w:type="spellEnd"/>
      <w:r w:rsidRPr="00D41A9A">
        <w:rPr>
          <w:rFonts w:ascii="Times New Roman" w:hAnsi="Times New Roman" w:cs="Times New Roman"/>
        </w:rPr>
        <w:t xml:space="preserve"> to the </w:t>
      </w:r>
      <w:proofErr w:type="spellStart"/>
      <w:r w:rsidRPr="00D41A9A">
        <w:rPr>
          <w:rFonts w:ascii="Times New Roman" w:hAnsi="Times New Roman" w:cs="Times New Roman"/>
        </w:rPr>
        <w:t>NFkB</w:t>
      </w:r>
      <w:proofErr w:type="spellEnd"/>
      <w:r w:rsidRPr="00D41A9A">
        <w:rPr>
          <w:rFonts w:ascii="Times New Roman" w:hAnsi="Times New Roman" w:cs="Times New Roman"/>
        </w:rPr>
        <w:t xml:space="preserve"> complex and inhibit inflammatory gene expression</w:t>
      </w:r>
      <w:r w:rsidRPr="00D41A9A">
        <w:rPr>
          <w:rFonts w:ascii="Times New Roman" w:hAnsi="Times New Roman" w:cs="Times New Roman"/>
        </w:rPr>
        <w:fldChar w:fldCharType="begin">
          <w:fldData xml:space="preserve">PEVuZE5vdGU+PENpdGU+PEF1dGhvcj5JdG88L0F1dGhvcj48WWVhcj4yMDAwPC9ZZWFyPjxSZWNO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PEVuZE5vdGU+PENpdGU+PEF1dGhvcj5JdG88L0F1dGhvcj48WWVhcj4yMDAwPC9ZZWFyPjxSZWNO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22</w:t>
      </w:r>
      <w:r w:rsidRPr="00D41A9A">
        <w:rPr>
          <w:rFonts w:ascii="Times New Roman" w:hAnsi="Times New Roman" w:cs="Times New Roman"/>
        </w:rPr>
        <w:fldChar w:fldCharType="end"/>
      </w:r>
      <w:r w:rsidRPr="00D41A9A">
        <w:rPr>
          <w:rFonts w:ascii="Times New Roman" w:hAnsi="Times New Roman" w:cs="Times New Roman"/>
        </w:rPr>
        <w:t xml:space="preserve">. These epigenetic events influenced </w:t>
      </w:r>
      <w:r w:rsidRPr="00D41A9A">
        <w:rPr>
          <w:rFonts w:ascii="Times New Roman" w:hAnsi="Times New Roman" w:cs="Times New Roman"/>
        </w:rPr>
        <w:lastRenderedPageBreak/>
        <w:t xml:space="preserve">by glucocorticoids could be caused by </w:t>
      </w:r>
      <w:proofErr w:type="spellStart"/>
      <w:r w:rsidRPr="00D41A9A">
        <w:rPr>
          <w:rFonts w:ascii="Times New Roman" w:hAnsi="Times New Roman" w:cs="Times New Roman"/>
        </w:rPr>
        <w:t>miRNA</w:t>
      </w:r>
      <w:proofErr w:type="spellEnd"/>
      <w:r w:rsidRPr="00D41A9A">
        <w:rPr>
          <w:rFonts w:ascii="Times New Roman" w:hAnsi="Times New Roman" w:cs="Times New Roman"/>
        </w:rPr>
        <w:t xml:space="preserve"> expression changes. For example, miR-449 and miR-1 are involved in regulating the activity of histone acetylation</w:t>
      </w:r>
      <w:r w:rsidRPr="00D41A9A">
        <w:rPr>
          <w:rFonts w:ascii="Times New Roman" w:hAnsi="Times New Roman" w:cs="Times New Roman"/>
        </w:rPr>
        <w:fldChar w:fldCharType="begin">
          <w:fldData xml:space="preserve">PEVuZE5vdGU+PENpdGU+PEF1dGhvcj5Ob29uYW48L0F1dGhvcj48WWVhcj4yMDA5PC9ZZWFyPjxS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=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PEVuZE5vdGU+PENpdGU+PEF1dGhvcj5Ob29uYW48L0F1dGhvcj48WWVhcj4yMDA5PC9ZZWFyPjxS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=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23, 24</w:t>
      </w:r>
      <w:r w:rsidRPr="00D41A9A">
        <w:rPr>
          <w:rFonts w:ascii="Times New Roman" w:hAnsi="Times New Roman" w:cs="Times New Roman"/>
        </w:rPr>
        <w:fldChar w:fldCharType="end"/>
      </w:r>
      <w:r w:rsidRPr="00D41A9A">
        <w:rPr>
          <w:rFonts w:ascii="Times New Roman" w:hAnsi="Times New Roman" w:cs="Times New Roman"/>
        </w:rPr>
        <w:t>. It remains to be seen whether glucocorticoids may promote virus reactivation via changing the levels of histone m</w:t>
      </w:r>
      <w:r w:rsidR="00C8226B">
        <w:rPr>
          <w:rFonts w:ascii="Times New Roman" w:hAnsi="Times New Roman" w:cs="Times New Roman"/>
        </w:rPr>
        <w:t xml:space="preserve">odification associated </w:t>
      </w:r>
      <w:proofErr w:type="spellStart"/>
      <w:r w:rsidR="00C8226B">
        <w:rPr>
          <w:rFonts w:ascii="Times New Roman" w:hAnsi="Times New Roman" w:cs="Times New Roman"/>
        </w:rPr>
        <w:t>miRNAs</w:t>
      </w:r>
      <w:proofErr w:type="spellEnd"/>
      <w:r w:rsidR="00C8226B">
        <w:rPr>
          <w:rFonts w:ascii="Times New Roman" w:hAnsi="Times New Roman" w:cs="Times New Roman"/>
        </w:rPr>
        <w:t xml:space="preserve"> (f</w:t>
      </w:r>
      <w:r w:rsidRPr="00D41A9A">
        <w:rPr>
          <w:rFonts w:ascii="Times New Roman" w:hAnsi="Times New Roman" w:cs="Times New Roman"/>
        </w:rPr>
        <w:t xml:space="preserve">ig </w:t>
      </w:r>
      <w:r w:rsidR="00C8226B">
        <w:rPr>
          <w:rFonts w:ascii="Times New Roman" w:hAnsi="Times New Roman" w:cs="Times New Roman"/>
        </w:rPr>
        <w:t>1.</w:t>
      </w:r>
      <w:r w:rsidRPr="00D41A9A">
        <w:rPr>
          <w:rFonts w:ascii="Times New Roman" w:hAnsi="Times New Roman" w:cs="Times New Roman"/>
        </w:rPr>
        <w:t>2).</w:t>
      </w:r>
    </w:p>
    <w:p w14:paraId="58A0F89F" w14:textId="29EC02B0" w:rsidR="00D41A9A" w:rsidRPr="00D41A9A" w:rsidRDefault="00D41A9A" w:rsidP="00D41A9A">
      <w:pPr>
        <w:spacing w:line="480" w:lineRule="auto"/>
        <w:ind w:firstLine="720"/>
        <w:jc w:val="both"/>
        <w:rPr>
          <w:rFonts w:ascii="Times New Roman" w:hAnsi="Times New Roman" w:cs="Times New Roman"/>
        </w:rPr>
      </w:pPr>
      <w:r w:rsidRPr="00D41A9A">
        <w:rPr>
          <w:rFonts w:ascii="Times New Roman" w:hAnsi="Times New Roman" w:cs="Times New Roman"/>
        </w:rPr>
        <w:t xml:space="preserve">Another event that often causes the onset of recurrent herpes lesions is exposure to excessive sunlight, such as sunburn. Exposure to UV light can also trigger reactivation of HSV in a </w:t>
      </w:r>
      <w:r w:rsidRPr="00D41A9A">
        <w:rPr>
          <w:rFonts w:ascii="Times New Roman" w:hAnsi="Times New Roman" w:cs="Times New Roman"/>
          <w:bCs/>
        </w:rPr>
        <w:t>keratitis</w:t>
      </w:r>
      <w:r w:rsidRPr="00D41A9A" w:rsidDel="00DC5B60">
        <w:rPr>
          <w:rFonts w:ascii="Times New Roman" w:hAnsi="Times New Roman" w:cs="Times New Roman"/>
        </w:rPr>
        <w:t xml:space="preserve"> </w:t>
      </w:r>
      <w:r w:rsidRPr="00D41A9A">
        <w:rPr>
          <w:rFonts w:ascii="Times New Roman" w:hAnsi="Times New Roman" w:cs="Times New Roman"/>
        </w:rPr>
        <w:t>model in mice</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&lt;EndNote&gt;&lt;Cite&gt;&lt;Author&gt;Shimeld&lt;/Author&gt;&lt;Year&gt;1989&lt;/Year&gt;&lt;RecNum&gt;114&lt;/RecNum&gt;&lt;DisplayText&gt;&lt;style face="superscript"&gt;25&lt;/style&gt;&lt;/DisplayText&gt;&lt;record&gt;&lt;rec-number&gt;114&lt;/rec-number&gt;&lt;foreign-keys&gt;&lt;key app="EN" db-id="zsvrefv0jdd9t4ex2dlv9twlpa5r5tsffrra"&gt;114&lt;/key&gt;&lt;key app="ENWeb" db-id="UEYMyQrtqgcAADy-3t8"&gt;16&lt;/key&gt;&lt;/foreign-keys&gt;&lt;ref-type name="Journal Article"&gt;17&lt;/ref-type&gt;&lt;contributors&gt;&lt;authors&gt;&lt;author&gt;Shimeld, C.&lt;/author&gt;&lt;author&gt;Hill, T.&lt;/author&gt;&lt;author&gt;Blyth, B.&lt;/author&gt;&lt;author&gt;Easty, D.&lt;/author&gt;&lt;/authors&gt;&lt;/contributors&gt;&lt;auth-address&gt;Department of Ophthalmology, University of Bristol, UK.&lt;/auth-address&gt;&lt;titles&gt;&lt;title&gt;An improved model of recurrent herpetic eye disease in mice&lt;/title&gt;&lt;secondary-title&gt;Curr Eye Res&lt;/secondary-title&gt;&lt;/titles&gt;&lt;periodical&gt;&lt;full-title&gt;Curr Eye Res&lt;/full-title&gt;&lt;/periodical&gt;&lt;pages&gt;1193-205&lt;/pages&gt;&lt;volume&gt;8&lt;/volume&gt;&lt;number&gt;11&lt;/number&gt;&lt;keywords&gt;&lt;keyword&gt;Animals&lt;/keyword&gt;&lt;keyword&gt;Antibodies, Viral&lt;/keyword&gt;&lt;keyword&gt;Antigens, Viral&lt;/keyword&gt;&lt;keyword&gt;Corneal Ulcer&lt;/keyword&gt;&lt;keyword&gt;Cyclophosphamide&lt;/keyword&gt;&lt;keyword&gt;Dexamethasone&lt;/keyword&gt;&lt;keyword&gt;Disease Models, Animal&lt;/keyword&gt;&lt;keyword&gt;Eye Infections, Viral&lt;/keyword&gt;&lt;keyword&gt;Herpes Simplex&lt;/keyword&gt;&lt;keyword&gt;Immunization, Passive&lt;/keyword&gt;&lt;keyword&gt;Immunoenzyme Techniques&lt;/keyword&gt;&lt;keyword&gt;Male&lt;/keyword&gt;&lt;keyword&gt;Mice&lt;/keyword&gt;&lt;keyword&gt;Mice, Inbred Strains&lt;/keyword&gt;&lt;keyword&gt;Recurrence&lt;/keyword&gt;&lt;keyword&gt;Simplexvirus&lt;/keyword&gt;&lt;keyword&gt;Ultraviolet Rays&lt;/keyword&gt;&lt;keyword&gt;Virus Activation&lt;/keyword&gt;&lt;/keywords&gt;&lt;dates&gt;&lt;year&gt;1989&lt;/year&gt;&lt;pub-dates&gt;&lt;date&gt;Nov&lt;/date&gt;&lt;/pub-dates&gt;&lt;/dates&gt;&lt;isbn&gt;0271-3683&lt;/isbn&gt;&lt;accession-num&gt;2558849&lt;/accession-num&gt;&lt;urls&gt;&lt;related-urls&gt;&lt;url&gt;http://www.ncbi.nlm.nih.gov/pubmed/2558849&lt;/url&gt;&lt;/related-urls&gt;&lt;/urls&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25</w:t>
      </w:r>
      <w:r w:rsidRPr="00D41A9A">
        <w:rPr>
          <w:rFonts w:ascii="Times New Roman" w:hAnsi="Times New Roman" w:cs="Times New Roman"/>
        </w:rPr>
        <w:fldChar w:fldCharType="end"/>
      </w:r>
      <w:r w:rsidRPr="00D41A9A">
        <w:rPr>
          <w:rFonts w:ascii="Times New Roman" w:hAnsi="Times New Roman" w:cs="Times New Roman"/>
        </w:rPr>
        <w:t xml:space="preserve">.  How UV irradiation or sunburn induces herpes virus reactivation remains unclear, but recent reports indicate a potential role for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in this process. For instance, the knockdown of Ago2 and Dicer, essential components of the </w:t>
      </w:r>
      <w:proofErr w:type="spellStart"/>
      <w:r w:rsidRPr="00D41A9A">
        <w:rPr>
          <w:rFonts w:ascii="Times New Roman" w:hAnsi="Times New Roman" w:cs="Times New Roman"/>
        </w:rPr>
        <w:t>miRNA</w:t>
      </w:r>
      <w:proofErr w:type="spellEnd"/>
      <w:r w:rsidRPr="00D41A9A">
        <w:rPr>
          <w:rFonts w:ascii="Times New Roman" w:hAnsi="Times New Roman" w:cs="Times New Roman"/>
        </w:rPr>
        <w:t xml:space="preserve"> processing pathway, reduces survival of HELA cells exposed to UV radiation</w:t>
      </w:r>
      <w:r w:rsidRPr="00D41A9A">
        <w:rPr>
          <w:rFonts w:ascii="Times New Roman" w:hAnsi="Times New Roman" w:cs="Times New Roman"/>
        </w:rPr>
        <w:fldChar w:fldCharType="begin">
          <w:fldData xml:space="preserve">PEVuZE5vdGU+PENpdGU+PEF1dGhvcj5Qb3Rob2Y8L0F1dGhvcj48WWVhcj4yMDA5PC9ZZWFyPjxS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PEVuZE5vdGU+PENpdGU+PEF1dGhvcj5Qb3Rob2Y8L0F1dGhvcj48WWVhcj4yMDA5PC9ZZWFyPjxS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26</w:t>
      </w:r>
      <w:r w:rsidRPr="00D41A9A">
        <w:rPr>
          <w:rFonts w:ascii="Times New Roman" w:hAnsi="Times New Roman" w:cs="Times New Roman"/>
        </w:rPr>
        <w:fldChar w:fldCharType="end"/>
      </w:r>
      <w:r w:rsidRPr="00D41A9A">
        <w:rPr>
          <w:rFonts w:ascii="Times New Roman" w:hAnsi="Times New Roman" w:cs="Times New Roman"/>
        </w:rPr>
        <w:t xml:space="preserve">. This could mean that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play a critical role in UV induced cell cycle events and apoptosis. Perhaps of more relevance, </w:t>
      </w:r>
      <w:proofErr w:type="spellStart"/>
      <w:r w:rsidRPr="00D41A9A">
        <w:rPr>
          <w:rFonts w:ascii="Times New Roman" w:hAnsi="Times New Roman" w:cs="Times New Roman"/>
        </w:rPr>
        <w:t>dysregulation</w:t>
      </w:r>
      <w:proofErr w:type="spellEnd"/>
      <w:r w:rsidRPr="00D41A9A">
        <w:rPr>
          <w:rFonts w:ascii="Times New Roman" w:hAnsi="Times New Roman" w:cs="Times New Roman"/>
        </w:rPr>
        <w:t xml:space="preserve"> in miR-21, miR-203, miR-205, miR-24, let-7a and miR-376b is observed in murine epidermal tissue and human </w:t>
      </w:r>
      <w:proofErr w:type="spellStart"/>
      <w:r w:rsidRPr="00D41A9A">
        <w:rPr>
          <w:rFonts w:ascii="Times New Roman" w:hAnsi="Times New Roman" w:cs="Times New Roman"/>
        </w:rPr>
        <w:t>kertatinocytes</w:t>
      </w:r>
      <w:proofErr w:type="spellEnd"/>
      <w:r w:rsidRPr="00D41A9A">
        <w:rPr>
          <w:rFonts w:ascii="Times New Roman" w:hAnsi="Times New Roman" w:cs="Times New Roman"/>
        </w:rPr>
        <w:t xml:space="preserve"> upon UV exposure</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&lt;EndNote&gt;&lt;Cite&gt;&lt;Author&gt;Dziunycz&lt;/Author&gt;&lt;Year&gt;2010&lt;/Year&gt;&lt;RecNum&gt;25&lt;/RecNum&gt;&lt;DisplayText&gt;&lt;style face="superscript"&gt;27&lt;/style&gt;&lt;/DisplayText&gt;&lt;record&gt;&lt;rec-number&gt;25&lt;/rec-number&gt;&lt;foreign-keys&gt;&lt;key app="EN" db-id="zsvrefv0jdd9t4ex2dlv9twlpa5r5tsffrra"&gt;25&lt;/key&gt;&lt;key app="ENWeb" db-id="UEYMyQrtqgcAADy-3t8"&gt;18&lt;/key&gt;&lt;/foreign-keys&gt;&lt;ref-type name="Journal Article"&gt;17&lt;/ref-type&gt;&lt;contributors&gt;&lt;authors&gt;&lt;author&gt;Dziunycz, P.&lt;/author&gt;&lt;author&gt;Iotzova-Weiss, G.&lt;/author&gt;&lt;author&gt;Eloranta, J. J.&lt;/author&gt;&lt;author&gt;Läuchli, S.&lt;/author&gt;&lt;author&gt;Hafner, J.&lt;/author&gt;&lt;author&gt;French, L. E.&lt;/author&gt;&lt;author&gt;Hofbauer, G. F.&lt;/author&gt;&lt;/authors&gt;&lt;/contributors&gt;&lt;titles&gt;&lt;title&gt;Squamous cell carcinoma of the skin shows a distinct microRNA profile modulated by UV radiation&lt;/title&gt;&lt;secondary-title&gt;J Invest Dermatol&lt;/secondary-title&gt;&lt;/titles&gt;&lt;periodical&gt;&lt;full-title&gt;J Invest Dermatol&lt;/full-title&gt;&lt;/periodical&gt;&lt;pages&gt;2686-9&lt;/pages&gt;&lt;volume&gt;130&lt;/volume&gt;&lt;number&gt;11&lt;/number&gt;&lt;keywords&gt;&lt;keyword&gt;Carcinoma, Squamous Cell&lt;/keyword&gt;&lt;keyword&gt;Gene Expression Regulation, Neoplastic&lt;/keyword&gt;&lt;keyword&gt;Humans&lt;/keyword&gt;&lt;keyword&gt;MicroRNAs&lt;/keyword&gt;&lt;keyword&gt;Risk Factors&lt;/keyword&gt;&lt;keyword&gt;Skin Neoplasms&lt;/keyword&gt;&lt;keyword&gt;Ultraviolet Rays&lt;/keyword&gt;&lt;/keywords&gt;&lt;dates&gt;&lt;year&gt;2010&lt;/year&gt;&lt;pub-dates&gt;&lt;date&gt;Nov&lt;/date&gt;&lt;/pub-dates&gt;&lt;/dates&gt;&lt;isbn&gt;1523-1747&lt;/isbn&gt;&lt;accession-num&gt;20574436&lt;/accession-num&gt;&lt;urls&gt;&lt;related-urls&gt;&lt;url&gt;http://www.ncbi.nlm.nih.gov/pubmed/20574436&lt;/url&gt;&lt;/related-urls&gt;&lt;/urls&gt;&lt;electronic-resource-num&gt;jid2010169 [pii]&amp;#xD;10.1038/jid.2010.169&lt;/electronic-resource-num&gt;&lt;language&gt;eng&lt;/language&gt;&lt;/record&gt;&lt;/Cite&gt;&lt;/EndNote&gt;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27</w:t>
      </w:r>
      <w:r w:rsidRPr="00D41A9A">
        <w:rPr>
          <w:rFonts w:ascii="Times New Roman" w:hAnsi="Times New Roman" w:cs="Times New Roman"/>
        </w:rPr>
        <w:fldChar w:fldCharType="end"/>
      </w:r>
      <w:r w:rsidRPr="00D41A9A">
        <w:rPr>
          <w:rFonts w:ascii="Times New Roman" w:hAnsi="Times New Roman" w:cs="Times New Roman"/>
        </w:rPr>
        <w:t>. At least two of these, miR-21 and miR-24</w:t>
      </w:r>
      <w:r w:rsidRPr="00D41A9A">
        <w:rPr>
          <w:rFonts w:ascii="Times New Roman" w:hAnsi="Times New Roman" w:cs="Times New Roman"/>
        </w:rPr>
        <w:fldChar w:fldCharType="begin">
          <w:fldData xml:space="preserve">PEVuZE5vdGU+PENpdGU+PEF1dGhvcj5HYXJjaG93PC9BdXRob3I+PFllYXI+MjAxMTwvWWVhcj48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PEVuZE5vdGU+PENpdGU+PEF1dGhvcj5HYXJjaG93PC9BdXRob3I+PFllYXI+MjAxMTwvWWVhcj48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28, 29</w:t>
      </w:r>
      <w:r w:rsidRPr="00D41A9A">
        <w:rPr>
          <w:rFonts w:ascii="Times New Roman" w:hAnsi="Times New Roman" w:cs="Times New Roman"/>
        </w:rPr>
        <w:fldChar w:fldCharType="end"/>
      </w:r>
      <w:r w:rsidRPr="00D41A9A">
        <w:rPr>
          <w:rFonts w:ascii="Times New Roman" w:hAnsi="Times New Roman" w:cs="Times New Roman"/>
        </w:rPr>
        <w:t>, can influence CD8 T cell functionality which, as mentioned subsequently, may participate in the maintenance of latency</w:t>
      </w:r>
      <w:r w:rsidRPr="00D41A9A">
        <w:rPr>
          <w:rFonts w:ascii="Times New Roman" w:hAnsi="Times New Roman" w:cs="Times New Roman"/>
        </w:rPr>
        <w:fldChar w:fldCharType="begin">
          <w:fldData xml:space="preserve">PEVuZE5vdGU+PENpdGU+PEF1dGhvcj5MaXU8L0F1dGhvcj48WWVhcj4yMDAwPC9ZZWFyPjxSZWNO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PEVuZE5vdGU+PENpdGU+PEF1dGhvcj5MaXU8L0F1dGhvcj48WWVhcj4yMDAwPC9ZZWFyPjxSZWNO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30, 31</w:t>
      </w:r>
      <w:r w:rsidRPr="00D41A9A">
        <w:rPr>
          <w:rFonts w:ascii="Times New Roman" w:hAnsi="Times New Roman" w:cs="Times New Roman"/>
        </w:rPr>
        <w:fldChar w:fldCharType="end"/>
      </w:r>
      <w:r w:rsidR="00C8226B">
        <w:rPr>
          <w:rFonts w:ascii="Times New Roman" w:hAnsi="Times New Roman" w:cs="Times New Roman"/>
        </w:rPr>
        <w:t xml:space="preserve"> (f</w:t>
      </w:r>
      <w:r w:rsidRPr="00D41A9A">
        <w:rPr>
          <w:rFonts w:ascii="Times New Roman" w:hAnsi="Times New Roman" w:cs="Times New Roman"/>
        </w:rPr>
        <w:t xml:space="preserve">ig </w:t>
      </w:r>
      <w:r w:rsidR="00C8226B">
        <w:rPr>
          <w:rFonts w:ascii="Times New Roman" w:hAnsi="Times New Roman" w:cs="Times New Roman"/>
        </w:rPr>
        <w:t>1.</w:t>
      </w:r>
      <w:r w:rsidRPr="00D41A9A">
        <w:rPr>
          <w:rFonts w:ascii="Times New Roman" w:hAnsi="Times New Roman" w:cs="Times New Roman"/>
        </w:rPr>
        <w:t>2).</w:t>
      </w:r>
    </w:p>
    <w:p w14:paraId="326ECE4B" w14:textId="77777777" w:rsidR="00D41A9A" w:rsidRPr="00D41A9A" w:rsidRDefault="00D41A9A" w:rsidP="00D41A9A">
      <w:pPr>
        <w:spacing w:line="480" w:lineRule="auto"/>
        <w:ind w:firstLine="720"/>
        <w:jc w:val="both"/>
        <w:rPr>
          <w:rFonts w:ascii="Times New Roman" w:hAnsi="Times New Roman" w:cs="Times New Roman"/>
        </w:rPr>
      </w:pPr>
      <w:r w:rsidRPr="00D41A9A">
        <w:rPr>
          <w:rFonts w:ascii="Times New Roman" w:hAnsi="Times New Roman" w:cs="Times New Roman"/>
        </w:rPr>
        <w:t>Another well studied situation that may influence the stability and breakdown of latency is immune status. For example, immunosuppressed patients are more likely to suffer herpes recrudescence with severe lesions occurring in those with AIDS</w:t>
      </w:r>
      <w:r w:rsidRPr="00D41A9A">
        <w:rPr>
          <w:rFonts w:ascii="Times New Roman" w:hAnsi="Times New Roman" w:cs="Times New Roman"/>
        </w:rPr>
        <w:fldChar w:fldCharType="begin">
          <w:fldData xml:space="preserve">PEVuZE5vdGU+PENpdGU+PEF1dGhvcj5TY2hhY2tlcjwvQXV0aG9yPjxZZWFyPjE5OTg8L1llYXI+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PEVuZE5vdGU+PENpdGU+PEF1dGhvcj5TY2hhY2tlcjwvQXV0aG9yPjxZZWFyPjE5OTg8L1llYXI+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32</w:t>
      </w:r>
      <w:r w:rsidRPr="00D41A9A">
        <w:rPr>
          <w:rFonts w:ascii="Times New Roman" w:hAnsi="Times New Roman" w:cs="Times New Roman"/>
        </w:rPr>
        <w:fldChar w:fldCharType="end"/>
      </w:r>
      <w:r w:rsidRPr="00D41A9A">
        <w:rPr>
          <w:rFonts w:ascii="Times New Roman" w:hAnsi="Times New Roman" w:cs="Times New Roman"/>
        </w:rPr>
        <w:t xml:space="preserve">. As discussed subsequently, </w:t>
      </w:r>
      <w:proofErr w:type="spellStart"/>
      <w:r w:rsidRPr="00D41A9A">
        <w:rPr>
          <w:rFonts w:ascii="Times New Roman" w:hAnsi="Times New Roman" w:cs="Times New Roman"/>
        </w:rPr>
        <w:t>miRNA</w:t>
      </w:r>
      <w:proofErr w:type="spellEnd"/>
      <w:r w:rsidRPr="00D41A9A">
        <w:rPr>
          <w:rFonts w:ascii="Times New Roman" w:hAnsi="Times New Roman" w:cs="Times New Roman"/>
        </w:rPr>
        <w:t xml:space="preserve"> are known to influence the functional capacity of both innate and adaptive immune components. The role of innate immune events in the control of latency has received minimal attention, but there is strong evidence that the functional competence of viral specific CD8 T cell responses in the trigeminal ganglion influences </w:t>
      </w:r>
      <w:r w:rsidRPr="00D41A9A">
        <w:rPr>
          <w:rFonts w:ascii="Times New Roman" w:hAnsi="Times New Roman" w:cs="Times New Roman"/>
        </w:rPr>
        <w:lastRenderedPageBreak/>
        <w:t>the stability of latency</w:t>
      </w:r>
      <w:r w:rsidRPr="00D41A9A">
        <w:rPr>
          <w:rFonts w:ascii="Times New Roman" w:hAnsi="Times New Roman" w:cs="Times New Roman"/>
        </w:rPr>
        <w:fldChar w:fldCharType="begin">
          <w:fldData xml:space="preserve">PEVuZE5vdGU+PENpdGU+PEF1dGhvcj5MaXU8L0F1dGhvcj48WWVhcj4yMDAwPC9ZZWFyPjxSZWNO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PEVuZE5vdGU+PENpdGU+PEF1dGhvcj5MaXU8L0F1dGhvcj48WWVhcj4yMDAwPC9ZZWFyPjxSZWNO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30, 31</w:t>
      </w:r>
      <w:r w:rsidRPr="00D41A9A">
        <w:rPr>
          <w:rFonts w:ascii="Times New Roman" w:hAnsi="Times New Roman" w:cs="Times New Roman"/>
        </w:rPr>
        <w:fldChar w:fldCharType="end"/>
      </w:r>
      <w:r w:rsidRPr="00D41A9A">
        <w:rPr>
          <w:rFonts w:ascii="Times New Roman" w:hAnsi="Times New Roman" w:cs="Times New Roman"/>
        </w:rPr>
        <w:t xml:space="preserve">. Currently, we do not know if </w:t>
      </w:r>
      <w:proofErr w:type="spellStart"/>
      <w:r w:rsidRPr="00D41A9A">
        <w:rPr>
          <w:rFonts w:ascii="Times New Roman" w:hAnsi="Times New Roman" w:cs="Times New Roman"/>
        </w:rPr>
        <w:t>miRNA</w:t>
      </w:r>
      <w:proofErr w:type="spellEnd"/>
      <w:r w:rsidRPr="00D41A9A">
        <w:rPr>
          <w:rFonts w:ascii="Times New Roman" w:hAnsi="Times New Roman" w:cs="Times New Roman"/>
        </w:rPr>
        <w:t xml:space="preserve"> </w:t>
      </w:r>
      <w:proofErr w:type="spellStart"/>
      <w:r w:rsidRPr="00D41A9A">
        <w:rPr>
          <w:rFonts w:ascii="Times New Roman" w:hAnsi="Times New Roman" w:cs="Times New Roman"/>
        </w:rPr>
        <w:t>dysregulation</w:t>
      </w:r>
      <w:proofErr w:type="spellEnd"/>
      <w:r w:rsidRPr="00D41A9A">
        <w:rPr>
          <w:rFonts w:ascii="Times New Roman" w:hAnsi="Times New Roman" w:cs="Times New Roman"/>
        </w:rPr>
        <w:t xml:space="preserve"> impacts on the immune control of latency, but this topic is under active investigation by many groups that include our own.</w:t>
      </w:r>
    </w:p>
    <w:p w14:paraId="5FECE79D" w14:textId="77777777" w:rsidR="00D41A9A" w:rsidRPr="00D41A9A" w:rsidRDefault="00D41A9A" w:rsidP="00D41A9A">
      <w:pPr>
        <w:spacing w:line="480" w:lineRule="auto"/>
        <w:jc w:val="both"/>
        <w:rPr>
          <w:rFonts w:ascii="Times New Roman" w:hAnsi="Times New Roman" w:cs="Times New Roman"/>
          <w:b/>
        </w:rPr>
      </w:pPr>
    </w:p>
    <w:p w14:paraId="1E7E601B" w14:textId="5E972DFB" w:rsidR="00D41A9A" w:rsidRPr="00D41A9A" w:rsidRDefault="00D41A9A" w:rsidP="00D41A9A">
      <w:pPr>
        <w:spacing w:line="480" w:lineRule="auto"/>
        <w:jc w:val="center"/>
        <w:rPr>
          <w:rFonts w:ascii="Times New Roman" w:hAnsi="Times New Roman" w:cs="Times New Roman"/>
        </w:rPr>
      </w:pPr>
      <w:proofErr w:type="spellStart"/>
      <w:proofErr w:type="gramStart"/>
      <w:r w:rsidRPr="00D41A9A">
        <w:rPr>
          <w:rFonts w:ascii="Times New Roman" w:hAnsi="Times New Roman" w:cs="Times New Roman"/>
          <w:b/>
        </w:rPr>
        <w:t>miRNAs</w:t>
      </w:r>
      <w:proofErr w:type="spellEnd"/>
      <w:proofErr w:type="gramEnd"/>
      <w:r w:rsidRPr="00D41A9A">
        <w:rPr>
          <w:rFonts w:ascii="Times New Roman" w:hAnsi="Times New Roman" w:cs="Times New Roman"/>
          <w:b/>
        </w:rPr>
        <w:t>, Robo4 signaling and angiogenesis</w:t>
      </w:r>
    </w:p>
    <w:p w14:paraId="7139BF20" w14:textId="77777777" w:rsidR="00D41A9A" w:rsidRPr="00D41A9A" w:rsidRDefault="00D41A9A" w:rsidP="00D41A9A">
      <w:pPr>
        <w:spacing w:line="480" w:lineRule="auto"/>
        <w:ind w:firstLine="720"/>
        <w:jc w:val="both"/>
        <w:rPr>
          <w:rFonts w:ascii="Times New Roman" w:hAnsi="Times New Roman" w:cs="Times New Roman"/>
        </w:rPr>
      </w:pPr>
      <w:r w:rsidRPr="00D41A9A">
        <w:rPr>
          <w:rFonts w:ascii="Times New Roman" w:hAnsi="Times New Roman" w:cs="Times New Roman"/>
        </w:rPr>
        <w:t>The cornea’s function depends on its transparency since it must minimally interfere with the passage of light to the retina. This may be one reason the normal cornea lacks a blood vasculature since vessels diffract light. However, a significant consequence of HSV ocular infection is that pathological angiogenesis occurs, a process driven and facilitated by many factors</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&lt;EndNote&gt;&lt;Cite&gt;&lt;Author&gt;Giménez&lt;/Author&gt;&lt;Year&gt;2012&lt;/Year&gt;&lt;RecNum&gt;6&lt;/RecNum&gt;&lt;DisplayText&gt;&lt;style face="superscript"&gt;6&lt;/style&gt;&lt;/DisplayText&gt;&lt;record&gt;&lt;rec-number&gt;6&lt;/rec-number&gt;&lt;foreign-keys&gt;&lt;key app="EN" db-id="t2pdvrpvkwwv9reezs85frz7va9zfewedta5"&gt;6&lt;/key&gt;&lt;/foreign-keys&gt;&lt;ref-type name="Journal Article"&gt;17&lt;/ref-type&gt;&lt;contributors&gt;&lt;authors&gt;&lt;author&gt;Giménez, F.&lt;/author&gt;&lt;author&gt;Suryawanshi, A.&lt;/author&gt;&lt;author&gt;Rouse, B. T.&lt;/author&gt;&lt;/authors&gt;&lt;/contributors&gt;&lt;auth-address&gt;Department of Biomedical and Diagnostic Sciences, College of Veterinary Medicine, The University of Tennessee, Knoxville, TN 37996, USA.&lt;/auth-address&gt;&lt;titles&gt;&lt;title&gt;Pathogenesis of herpes stromal keratitis - A focus on corneal neovascularization&lt;/title&gt;&lt;secondary-title&gt;Prog Retin Eye Res&lt;/secondary-title&gt;&lt;short-title&gt;Pathogenesis of herpes stromal keratitis - A focus on corneal neovascularization&lt;/short-title&gt;&lt;/titles&gt;&lt;periodical&gt;&lt;full-title&gt;Prog Retin Eye Res&lt;/full-title&gt;&lt;/periodical&gt;&lt;dates&gt;&lt;year&gt;2012&lt;/year&gt;&lt;pub-dates&gt;&lt;date&gt;Aug&lt;/date&gt;&lt;/pub-dates&gt;&lt;/dates&gt;&lt;isbn&gt;1873-1635&lt;/isbn&gt;&lt;accession-num&gt;22892644&lt;/accession-num&gt;&lt;urls&gt;&lt;related-urls&gt;&lt;url&gt;http://www.ncbi.nlm.nih.gov/pubmed/22892644&lt;/url&gt;&lt;/related-urls&gt;&lt;/urls&gt;&lt;electronic-resource-num&gt;S1350-9462(12)00054-7 [pii] 10.1016/j.preteyeres.2012.07.002&lt;/electronic-resource-num&gt;&lt;language&gt;Eng&lt;/language&gt;&lt;/record&gt;&lt;/Cite&gt;&lt;/EndNote&gt;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6</w:t>
      </w:r>
      <w:r w:rsidRPr="00D41A9A">
        <w:rPr>
          <w:rFonts w:ascii="Times New Roman" w:hAnsi="Times New Roman" w:cs="Times New Roman"/>
        </w:rPr>
        <w:fldChar w:fldCharType="end"/>
      </w:r>
      <w:r w:rsidRPr="00D41A9A">
        <w:rPr>
          <w:rFonts w:ascii="Times New Roman" w:hAnsi="Times New Roman" w:cs="Times New Roman"/>
        </w:rPr>
        <w:t xml:space="preserve">. A major </w:t>
      </w:r>
      <w:proofErr w:type="spellStart"/>
      <w:r w:rsidRPr="00D41A9A">
        <w:rPr>
          <w:rFonts w:ascii="Times New Roman" w:hAnsi="Times New Roman" w:cs="Times New Roman"/>
        </w:rPr>
        <w:t>angiogenic</w:t>
      </w:r>
      <w:proofErr w:type="spellEnd"/>
      <w:r w:rsidRPr="00D41A9A">
        <w:rPr>
          <w:rFonts w:ascii="Times New Roman" w:hAnsi="Times New Roman" w:cs="Times New Roman"/>
        </w:rPr>
        <w:t xml:space="preserve"> factor involved in corneal neovascularization (CV) is VEGF and counteracting VEGF and events set off when it binds to its specific receptors represents a valuable means of therapy</w:t>
      </w:r>
      <w:r w:rsidRPr="00D41A9A">
        <w:rPr>
          <w:rFonts w:ascii="Times New Roman" w:hAnsi="Times New Roman" w:cs="Times New Roman"/>
        </w:rPr>
        <w:fldChar w:fldCharType="begin">
          <w:fldData xml:space="preserve">PEVuZE5vdGU+PENpdGU+PEF1dGhvcj5aaGVuZzwvQXV0aG9yPjxZZWFyPjIwMDE8L1llYXI+PFJl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PEVuZE5vdGU+PENpdGU+PEF1dGhvcj5aaGVuZzwvQXV0aG9yPjxZZWFyPjIwMDE8L1llYXI+PFJl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33</w:t>
      </w:r>
      <w:r w:rsidRPr="00D41A9A">
        <w:rPr>
          <w:rFonts w:ascii="Times New Roman" w:hAnsi="Times New Roman" w:cs="Times New Roman"/>
        </w:rPr>
        <w:fldChar w:fldCharType="end"/>
      </w:r>
      <w:r w:rsidRPr="00D41A9A">
        <w:rPr>
          <w:rFonts w:ascii="Times New Roman" w:hAnsi="Times New Roman" w:cs="Times New Roman"/>
        </w:rPr>
        <w:t>. We evaluated the role of anti-</w:t>
      </w:r>
      <w:proofErr w:type="spellStart"/>
      <w:r w:rsidRPr="00D41A9A">
        <w:rPr>
          <w:rFonts w:ascii="Times New Roman" w:hAnsi="Times New Roman" w:cs="Times New Roman"/>
        </w:rPr>
        <w:t>angiogenic</w:t>
      </w:r>
      <w:proofErr w:type="spellEnd"/>
      <w:r w:rsidRPr="00D41A9A">
        <w:rPr>
          <w:rFonts w:ascii="Times New Roman" w:hAnsi="Times New Roman" w:cs="Times New Roman"/>
        </w:rPr>
        <w:t xml:space="preserve"> roundabout 4 (Robo4) signaling in HSK. Robo4 is a guidance molecule expressed in brain that helps migration of neurons. But when expressed in blood vessels, it regulates angiogenesis</w:t>
      </w:r>
      <w:r w:rsidRPr="00D41A9A">
        <w:rPr>
          <w:rFonts w:ascii="Times New Roman" w:hAnsi="Times New Roman" w:cs="Times New Roman"/>
        </w:rPr>
        <w:fldChar w:fldCharType="begin">
          <w:fldData xml:space="preserve">PEVuZE5vdGU+PENpdGU+PEF1dGhvcj5QYXJrPC9BdXRob3I+PFllYXI+MjAwMzwvWWVhcj48UmVj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PEVuZE5vdGU+PENpdGU+PEF1dGhvcj5QYXJrPC9BdXRob3I+PFllYXI+MjAwMzwvWWVhcj48UmVj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34, 35</w:t>
      </w:r>
      <w:r w:rsidRPr="00D41A9A">
        <w:rPr>
          <w:rFonts w:ascii="Times New Roman" w:hAnsi="Times New Roman" w:cs="Times New Roman"/>
        </w:rPr>
        <w:fldChar w:fldCharType="end"/>
      </w:r>
      <w:r w:rsidRPr="00D41A9A">
        <w:rPr>
          <w:rFonts w:ascii="Times New Roman" w:hAnsi="Times New Roman" w:cs="Times New Roman"/>
        </w:rPr>
        <w:t>. Slit2, a ligand for Robo4, when binds to trans membrane Robo4 receptor on blood vessel endothelial cells halts VEGF signaling in cancer systems and retinal models</w:t>
      </w:r>
      <w:r w:rsidRPr="00D41A9A">
        <w:rPr>
          <w:rFonts w:ascii="Times New Roman" w:hAnsi="Times New Roman" w:cs="Times New Roman"/>
        </w:rPr>
        <w:fldChar w:fldCharType="begin">
          <w:fldData xml:space="preserve">PEVuZE5vdGU+PENpdGU+PEF1dGhvcj5Kb25lczwvQXV0aG9yPjxZZWFyPjIwMDg8L1llYXI+PFJl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PEVuZE5vdGU+PENpdGU+PEF1dGhvcj5Kb25lczwvQXV0aG9yPjxZZWFyPjIwMDg8L1llYXI+PFJl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36, 37</w:t>
      </w:r>
      <w:r w:rsidRPr="00D41A9A">
        <w:rPr>
          <w:rFonts w:ascii="Times New Roman" w:hAnsi="Times New Roman" w:cs="Times New Roman"/>
        </w:rPr>
        <w:fldChar w:fldCharType="end"/>
      </w:r>
      <w:r w:rsidRPr="00D41A9A">
        <w:rPr>
          <w:rFonts w:ascii="Times New Roman" w:hAnsi="Times New Roman" w:cs="Times New Roman"/>
        </w:rPr>
        <w:t>. We also observed Robo4+ blood vessel endothelial cells during HSK but the expression levels of Slit2 were found to be minimal in infected corneas. The provision of additional Slit2 protein resulted in significantly reduced CV after ocular HSV infection</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&lt;EndNote&gt;&lt;Cite&gt;&lt;Author&gt;Mulik&lt;/Author&gt;&lt;Year&gt;2011&lt;/Year&gt;&lt;RecNum&gt;177&lt;/RecNum&gt;&lt;DisplayText&gt;&lt;style face="superscript"&gt;38&lt;/style&gt;&lt;/DisplayText&gt;&lt;record&gt;&lt;rec-number&gt;177&lt;/rec-number&gt;&lt;foreign-keys&gt;&lt;key app="EN" db-id="zsvrefv0jdd9t4ex2dlv9twlpa5r5tsffrra"&gt;177&lt;/key&gt;&lt;key app="ENWeb" db-id="UEYMyQrtqgcAADy-3t8"&gt;200&lt;/key&gt;&lt;/foreign-keys&gt;&lt;ref-type name="Journal Article"&gt;17&lt;/ref-type&gt;&lt;contributors&gt;&lt;authors&gt;&lt;author&gt;Mulik, S.&lt;/author&gt;&lt;author&gt;Sharma, S.&lt;/author&gt;&lt;author&gt;Suryawanshi, A.&lt;/author&gt;&lt;author&gt;Veiga-Parga, T.&lt;/author&gt;&lt;author&gt;Reddy, P. B.&lt;/author&gt;&lt;author&gt;Rajasagi, N. K.&lt;/author&gt;&lt;author&gt;Rouse, B. T.&lt;/author&gt;&lt;/authors&gt;&lt;/contributors&gt;&lt;auth-address&gt;Department of Pathobiology, College of Veterinary Medicine, University of Tennessee, Knoxville, TN 37996-0845, USA.&lt;/auth-address&gt;&lt;titles&gt;&lt;title&gt;Activation of endothelial roundabout receptor 4 reduces the severity of virus-induced keratitis&lt;/title&gt;&lt;secondary-title&gt;J Immunol&lt;/secondary-title&gt;&lt;/titles&gt;&lt;periodical&gt;&lt;full-title&gt;J Immunol&lt;/full-title&gt;&lt;/periodical&gt;&lt;pages&gt;7195-204&lt;/pages&gt;&lt;volume&gt;186&lt;/volume&gt;&lt;number&gt;12&lt;/number&gt;&lt;keywords&gt;&lt;keyword&gt;Animals&lt;/keyword&gt;&lt;keyword&gt;Eye Infections&lt;/keyword&gt;&lt;keyword&gt;Female&lt;/keyword&gt;&lt;keyword&gt;Herpes Simplex&lt;/keyword&gt;&lt;keyword&gt;Keratitis&lt;/keyword&gt;&lt;keyword&gt;Mice&lt;/keyword&gt;&lt;keyword&gt;Neovascularization, Pathologic&lt;/keyword&gt;&lt;keyword&gt;Nerve Tissue Proteins&lt;/keyword&gt;&lt;keyword&gt;Protective Agents&lt;/keyword&gt;&lt;keyword&gt;Receptors, Cell Surface&lt;/keyword&gt;&lt;keyword&gt;Receptors, Immunologic&lt;/keyword&gt;&lt;keyword&gt;Simplexvirus&lt;/keyword&gt;&lt;keyword&gt;Up-Regulation&lt;/keyword&gt;&lt;/keywords&gt;&lt;dates&gt;&lt;year&gt;2011&lt;/year&gt;&lt;pub-dates&gt;&lt;date&gt;Jun&lt;/date&gt;&lt;/pub-dates&gt;&lt;/dates&gt;&lt;isbn&gt;1550-6606&lt;/isbn&gt;&lt;accession-num&gt;21572022&lt;/accession-num&gt;&lt;urls&gt;&lt;related-urls&gt;&lt;url&gt;http://www.ncbi.nlm.nih.gov/pubmed/21572022&lt;/url&gt;&lt;/related-urls&gt;&lt;/urls&gt;&lt;custom2&gt;PMC3112011&lt;/custom2&gt;&lt;electronic-resource-num&gt;jimmunol.1100014 [pii]&amp;#xD;10.4049/jimmunol.1100014&lt;/electronic-resource-num&gt;&lt;language&gt;eng&lt;/language&gt;&lt;/record&gt;&lt;/Cite&gt;&lt;/EndNote&gt;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38</w:t>
      </w:r>
      <w:r w:rsidRPr="00D41A9A">
        <w:rPr>
          <w:rFonts w:ascii="Times New Roman" w:hAnsi="Times New Roman" w:cs="Times New Roman"/>
        </w:rPr>
        <w:fldChar w:fldCharType="end"/>
      </w:r>
      <w:r w:rsidRPr="00D41A9A">
        <w:rPr>
          <w:rFonts w:ascii="Times New Roman" w:hAnsi="Times New Roman" w:cs="Times New Roman"/>
        </w:rPr>
        <w:t>. It remains to be seen whether additional angiogenesis regulatory mechanisms help to fine tune HSK pathological process.</w:t>
      </w:r>
    </w:p>
    <w:p w14:paraId="4F662E3A" w14:textId="6E586027" w:rsidR="00D41A9A" w:rsidRPr="00D41A9A" w:rsidRDefault="00D41A9A" w:rsidP="00D41A9A">
      <w:pPr>
        <w:spacing w:line="480" w:lineRule="auto"/>
        <w:ind w:firstLine="720"/>
        <w:jc w:val="both"/>
        <w:rPr>
          <w:rFonts w:ascii="Times New Roman" w:hAnsi="Times New Roman" w:cs="Times New Roman"/>
        </w:rPr>
      </w:pPr>
      <w:r w:rsidRPr="00D41A9A">
        <w:rPr>
          <w:rFonts w:ascii="Times New Roman" w:hAnsi="Times New Roman" w:cs="Times New Roman"/>
        </w:rPr>
        <w:t xml:space="preserve">Pathological angiogenesis is also a major problem in neoplastic diseases and several species of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show changes that may account for the neovascularization. </w:t>
      </w:r>
      <w:r w:rsidRPr="00D41A9A">
        <w:rPr>
          <w:rFonts w:ascii="Times New Roman" w:hAnsi="Times New Roman" w:cs="Times New Roman"/>
        </w:rPr>
        <w:lastRenderedPageBreak/>
        <w:t xml:space="preserve">The </w:t>
      </w:r>
      <w:proofErr w:type="spellStart"/>
      <w:r w:rsidRPr="00D41A9A">
        <w:rPr>
          <w:rFonts w:ascii="Times New Roman" w:hAnsi="Times New Roman" w:cs="Times New Roman"/>
        </w:rPr>
        <w:t>miRNA</w:t>
      </w:r>
      <w:proofErr w:type="spellEnd"/>
      <w:r w:rsidRPr="00D41A9A">
        <w:rPr>
          <w:rFonts w:ascii="Times New Roman" w:hAnsi="Times New Roman" w:cs="Times New Roman"/>
        </w:rPr>
        <w:t xml:space="preserve"> that showed the largest change of expression during angiogenesis was miR-132</w:t>
      </w:r>
      <w:r w:rsidRPr="00D41A9A">
        <w:rPr>
          <w:rFonts w:ascii="Times New Roman" w:hAnsi="Times New Roman" w:cs="Times New Roman"/>
        </w:rPr>
        <w:fldChar w:fldCharType="begin">
          <w:fldData xml:space="preserve">PEVuZE5vdGU+PENpdGU+PEF1dGhvcj5BbmFuZDwvQXV0aG9yPjxZZWFyPjIwMTA8L1llYXI+PFJl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PEVuZE5vdGU+PENpdGU+PEF1dGhvcj5BbmFuZDwvQXV0aG9yPjxZZWFyPjIwMTA8L1llYXI+PFJl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39</w:t>
      </w:r>
      <w:r w:rsidRPr="00D41A9A">
        <w:rPr>
          <w:rFonts w:ascii="Times New Roman" w:hAnsi="Times New Roman" w:cs="Times New Roman"/>
        </w:rPr>
        <w:fldChar w:fldCharType="end"/>
      </w:r>
      <w:r w:rsidRPr="00D41A9A">
        <w:rPr>
          <w:rFonts w:ascii="Times New Roman" w:hAnsi="Times New Roman" w:cs="Times New Roman"/>
        </w:rPr>
        <w:t xml:space="preserve">. We have also shown that miR-132 is also </w:t>
      </w:r>
      <w:proofErr w:type="spellStart"/>
      <w:r w:rsidRPr="00D41A9A">
        <w:rPr>
          <w:rFonts w:ascii="Times New Roman" w:hAnsi="Times New Roman" w:cs="Times New Roman"/>
        </w:rPr>
        <w:t>upregulated</w:t>
      </w:r>
      <w:proofErr w:type="spellEnd"/>
      <w:r w:rsidRPr="00D41A9A">
        <w:rPr>
          <w:rFonts w:ascii="Times New Roman" w:hAnsi="Times New Roman" w:cs="Times New Roman"/>
        </w:rPr>
        <w:t xml:space="preserve"> in animals with CV following HSV infection</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&lt;EndNote&gt;&lt;Cite&gt;&lt;Author&gt;Mulik&lt;/Author&gt;&lt;Year&gt;2012&lt;/Year&gt;&lt;RecNum&gt;13&lt;/RecNum&gt;&lt;DisplayText&gt;&lt;style face="superscript"&gt;12&lt;/style&gt;&lt;/DisplayText&gt;&lt;record&gt;&lt;rec-number&gt;13&lt;/rec-number&gt;&lt;foreign-keys&gt;&lt;key app="EN" db-id="t2pdvrpvkwwv9reezs85frz7va9zfewedta5"&gt;13&lt;/key&gt;&lt;/foreign-keys&gt;&lt;ref-type name="Journal Article"&gt;17&lt;/ref-type&gt;&lt;contributors&gt;&lt;authors&gt;&lt;author&gt;Mulik, S.&lt;/author&gt;&lt;author&gt;Xu, J.&lt;/author&gt;&lt;author&gt;Reddy, P. B.&lt;/author&gt;&lt;author&gt;Rajasagi, N. K.&lt;/author&gt;&lt;author&gt;Gimenez, F.&lt;/author&gt;&lt;author&gt;Sharma, S.&lt;/author&gt;&lt;author&gt;Lu, P. Y.&lt;/author&gt;&lt;author&gt;Rouse, B. T.&lt;/author&gt;&lt;/authors&gt;&lt;/contributors&gt;&lt;auth-address&gt;Department of Pathobiology, College of Veterinary Medicine, University of Tennessee, Knoxville, Tennessee.&lt;/auth-address&gt;&lt;titles&gt;&lt;title&gt;Role of miR-132 in Angiogenesis after Ocular Infection with Herpes Simplex Virus&lt;/title&gt;&lt;secondary-title&gt;Am J Pathol&lt;/secondary-title&gt;&lt;short-title&gt;Role of miR-132 in Angiogenesis after Ocular Infection with Herpes Simplex Virus&lt;/short-title&gt;&lt;/titles&gt;&lt;periodical&gt;&lt;full-title&gt;Am J Pathol&lt;/full-title&gt;&lt;/periodical&gt;&lt;pages&gt;525-34&lt;/pages&gt;&lt;volume&gt;181&lt;/volume&gt;&lt;number&gt;2&lt;/number&gt;&lt;dates&gt;&lt;year&gt;2012&lt;/year&gt;&lt;pub-dates&gt;&lt;date&gt;Aug&lt;/date&gt;&lt;/pub-dates&gt;&lt;/dates&gt;&lt;isbn&gt;1525-2191&lt;/isbn&gt;&lt;accession-num&gt;22659469&lt;/accession-num&gt;&lt;urls&gt;&lt;related-urls&gt;&lt;url&gt;http://www.ncbi.nlm.nih.gov/pubmed/22659469&lt;/url&gt;&lt;/related-urls&gt;&lt;/urls&gt;&lt;custom2&gt;PMC3409434&lt;/custom2&gt;&lt;electronic-resource-num&gt;S0002-9440(12)00351-3 [pii] 10.1016/j.ajpath.2012.04.014&lt;/electronic-resource-num&gt;&lt;language&gt;eng&lt;/language&gt;&lt;/record&gt;&lt;/Cite&gt;&lt;/EndNote&gt;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12</w:t>
      </w:r>
      <w:r w:rsidRPr="00D41A9A">
        <w:rPr>
          <w:rFonts w:ascii="Times New Roman" w:hAnsi="Times New Roman" w:cs="Times New Roman"/>
        </w:rPr>
        <w:fldChar w:fldCharType="end"/>
      </w:r>
      <w:r w:rsidRPr="00D41A9A">
        <w:rPr>
          <w:rFonts w:ascii="Times New Roman" w:hAnsi="Times New Roman" w:cs="Times New Roman"/>
        </w:rPr>
        <w:t xml:space="preserve">. In the HSV system, the </w:t>
      </w:r>
      <w:proofErr w:type="spellStart"/>
      <w:r w:rsidRPr="00D41A9A">
        <w:rPr>
          <w:rFonts w:ascii="Times New Roman" w:hAnsi="Times New Roman" w:cs="Times New Roman"/>
        </w:rPr>
        <w:t>upregulation</w:t>
      </w:r>
      <w:proofErr w:type="spellEnd"/>
      <w:r w:rsidRPr="00D41A9A">
        <w:rPr>
          <w:rFonts w:ascii="Times New Roman" w:hAnsi="Times New Roman" w:cs="Times New Roman"/>
        </w:rPr>
        <w:t xml:space="preserve"> of miR-132 may be in part the consequence of stimulation, by an as yet unidentified mechanism by IL-17, a cytokine produced early in HSK pathogenesis by gamma delta cells of the innate immune system</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&lt;EndNote&gt;&lt;Cite&gt;&lt;Author&gt;Suryawanshi&lt;/Author&gt;&lt;Year&gt;2011&lt;/Year&gt;&lt;RecNum&gt;89&lt;/RecNum&gt;&lt;DisplayText&gt;&lt;style face="superscript"&gt;40&lt;/style&gt;&lt;/DisplayText&gt;&lt;record&gt;&lt;rec-number&gt;89&lt;/rec-number&gt;&lt;foreign-keys&gt;&lt;key app="EN" db-id="t2pdvrpvkwwv9reezs85frz7va9zfewedta5"&gt;89&lt;/key&gt;&lt;key app="ENWeb" db-id="UEYMyQrtqgcAADy-3t8"&gt;38&lt;/key&gt;&lt;/foreign-keys&gt;&lt;ref-type name="Journal Article"&gt;17&lt;/ref-type&gt;&lt;contributors&gt;&lt;authors&gt;&lt;author&gt;Suryawanshi, A.&lt;/author&gt;&lt;author&gt;Veiga-Parga, T.&lt;/author&gt;&lt;author&gt;Rajasagi, N. K.&lt;/author&gt;&lt;author&gt;Reddy, P. B.&lt;/author&gt;&lt;author&gt;Sehrawat, S.&lt;/author&gt;&lt;author&gt;Sharma, S.&lt;/author&gt;&lt;author&gt;Rouse, B. T.&lt;/author&gt;&lt;/authors&gt;&lt;/contributors&gt;&lt;auth-address&gt;Department of Pathobiology, College of Veterinary Medicine, University of Tennessee, Knoxville, TN 37996, USA.&lt;/auth-address&gt;&lt;titles&gt;&lt;title&gt;Role of IL-17 and Th17 cells in herpes simplex virus-induced corneal immunopathology&lt;/title&gt;&lt;secondary-title&gt;J Immunol&lt;/secondary-title&gt;&lt;/titles&gt;&lt;periodical&gt;&lt;full-title&gt;J Immunol&lt;/full-title&gt;&lt;/periodical&gt;&lt;pages&gt;1919-30&lt;/pages&gt;&lt;volume&gt;187&lt;/volume&gt;&lt;number&gt;4&lt;/number&gt;&lt;keywords&gt;&lt;keyword&gt;Animals&lt;/keyword&gt;&lt;keyword&gt;Chemokines&lt;/keyword&gt;&lt;keyword&gt;Interferon-gamma&lt;/keyword&gt;&lt;keyword&gt;Interleukin-17&lt;/keyword&gt;&lt;keyword&gt;Keratitis, Herpetic&lt;/keyword&gt;&lt;keyword&gt;Mice&lt;/keyword&gt;&lt;keyword&gt;Mice, Knockout&lt;/keyword&gt;&lt;keyword&gt;Receptors, Antigen, T-Cell, gamma-delta&lt;/keyword&gt;&lt;keyword&gt;Simplexvirus&lt;/keyword&gt;&lt;keyword&gt;Th1 Cells&lt;/keyword&gt;&lt;keyword&gt;Th17 Cells&lt;/keyword&gt;&lt;keyword&gt;Time Factors&lt;/keyword&gt;&lt;keyword&gt;Up-Regulation&lt;/keyword&gt;&lt;/keywords&gt;&lt;dates&gt;&lt;year&gt;2011&lt;/year&gt;&lt;pub-dates&gt;&lt;date&gt;Aug&lt;/date&gt;&lt;/pub-dates&gt;&lt;/dates&gt;&lt;isbn&gt;1550-6606&lt;/isbn&gt;&lt;accession-num&gt;21765013&lt;/accession-num&gt;&lt;urls&gt;&lt;related-urls&gt;&lt;url&gt;http://www.ncbi.nlm.nih.gov/pubmed/21765013&lt;/url&gt;&lt;/related-urls&gt;&lt;/urls&gt;&lt;custom2&gt;PMC3150378&lt;/custom2&gt;&lt;electronic-resource-num&gt;jimmunol.1100736 [pii]&amp;#xD;10.4049/jimmunol.1100736&lt;/electronic-resource-num&gt;&lt;language&gt;eng&lt;/language&gt;&lt;/record&gt;&lt;/Cite&gt;&lt;/EndNote&gt;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40</w:t>
      </w:r>
      <w:r w:rsidRPr="00D41A9A">
        <w:rPr>
          <w:rFonts w:ascii="Times New Roman" w:hAnsi="Times New Roman" w:cs="Times New Roman"/>
        </w:rPr>
        <w:fldChar w:fldCharType="end"/>
      </w:r>
      <w:r w:rsidRPr="00D41A9A">
        <w:rPr>
          <w:rFonts w:ascii="Times New Roman" w:hAnsi="Times New Roman" w:cs="Times New Roman"/>
        </w:rPr>
        <w:t xml:space="preserve">. The </w:t>
      </w:r>
      <w:proofErr w:type="spellStart"/>
      <w:r w:rsidRPr="00D41A9A">
        <w:rPr>
          <w:rFonts w:ascii="Times New Roman" w:hAnsi="Times New Roman" w:cs="Times New Roman"/>
        </w:rPr>
        <w:t>upregulated</w:t>
      </w:r>
      <w:proofErr w:type="spellEnd"/>
      <w:r w:rsidRPr="00D41A9A">
        <w:rPr>
          <w:rFonts w:ascii="Times New Roman" w:hAnsi="Times New Roman" w:cs="Times New Roman"/>
        </w:rPr>
        <w:t xml:space="preserve"> miR-132 appears to act to augment VEGF signaling via an inhibitory effect on a negative regulator of VEGF function, Ras-GAP</w:t>
      </w:r>
      <w:r w:rsidRPr="00D41A9A">
        <w:rPr>
          <w:rFonts w:ascii="Times New Roman" w:hAnsi="Times New Roman" w:cs="Times New Roman"/>
        </w:rPr>
        <w:fldChar w:fldCharType="begin">
          <w:fldData xml:space="preserve">PEVuZE5vdGU+PENpdGU+PEF1dGhvcj5BbmFuZDwvQXV0aG9yPjxZZWFyPjIwMTA8L1llYXI+PFJl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PEVuZE5vdGU+PENpdGU+PEF1dGhvcj5BbmFuZDwvQXV0aG9yPjxZZWFyPjIwMTA8L1llYXI+PFJl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39</w:t>
      </w:r>
      <w:r w:rsidRPr="00D41A9A">
        <w:rPr>
          <w:rFonts w:ascii="Times New Roman" w:hAnsi="Times New Roman" w:cs="Times New Roman"/>
        </w:rPr>
        <w:fldChar w:fldCharType="end"/>
      </w:r>
      <w:r w:rsidRPr="00D41A9A">
        <w:rPr>
          <w:rFonts w:ascii="Times New Roman" w:hAnsi="Times New Roman" w:cs="Times New Roman"/>
        </w:rPr>
        <w:t xml:space="preserve">. Of interest, inhibiting the expression of miR-132 using </w:t>
      </w:r>
      <w:proofErr w:type="spellStart"/>
      <w:r w:rsidRPr="00D41A9A">
        <w:rPr>
          <w:rFonts w:ascii="Times New Roman" w:hAnsi="Times New Roman" w:cs="Times New Roman"/>
        </w:rPr>
        <w:t>antagomirs</w:t>
      </w:r>
      <w:proofErr w:type="spellEnd"/>
      <w:r w:rsidRPr="00D41A9A">
        <w:rPr>
          <w:rFonts w:ascii="Times New Roman" w:hAnsi="Times New Roman" w:cs="Times New Roman"/>
        </w:rPr>
        <w:t xml:space="preserve"> in the form of nanoparticles was an effective means of diminishing CV as well as</w:t>
      </w:r>
      <w:r w:rsidR="00B21A25">
        <w:rPr>
          <w:rFonts w:ascii="Times New Roman" w:hAnsi="Times New Roman" w:cs="Times New Roman"/>
        </w:rPr>
        <w:t xml:space="preserve"> reducing the severity of HSK (f</w:t>
      </w:r>
      <w:r w:rsidRPr="00D41A9A">
        <w:rPr>
          <w:rFonts w:ascii="Times New Roman" w:hAnsi="Times New Roman" w:cs="Times New Roman"/>
        </w:rPr>
        <w:t xml:space="preserve">igure </w:t>
      </w:r>
      <w:r w:rsidR="00B21A25">
        <w:rPr>
          <w:rFonts w:ascii="Times New Roman" w:hAnsi="Times New Roman" w:cs="Times New Roman"/>
        </w:rPr>
        <w:t>1.</w:t>
      </w:r>
      <w:r w:rsidRPr="00D41A9A">
        <w:rPr>
          <w:rFonts w:ascii="Times New Roman" w:hAnsi="Times New Roman" w:cs="Times New Roman"/>
        </w:rPr>
        <w:t>3) (Table 1</w:t>
      </w:r>
      <w:r w:rsidR="00B21A25">
        <w:rPr>
          <w:rFonts w:ascii="Times New Roman" w:hAnsi="Times New Roman" w:cs="Times New Roman"/>
        </w:rPr>
        <w:t>.1</w:t>
      </w:r>
      <w:r w:rsidRPr="00D41A9A">
        <w:rPr>
          <w:rFonts w:ascii="Times New Roman" w:hAnsi="Times New Roman" w:cs="Times New Roman"/>
        </w:rPr>
        <w:t>). Additionally, miR-132 blockade results in potent reduction in pathological angiogenesis in retinal models (</w:t>
      </w:r>
      <w:proofErr w:type="spellStart"/>
      <w:r w:rsidRPr="00D41A9A">
        <w:rPr>
          <w:rFonts w:ascii="Times New Roman" w:hAnsi="Times New Roman" w:cs="Times New Roman"/>
          <w:iCs/>
        </w:rPr>
        <w:t>Westenskow</w:t>
      </w:r>
      <w:proofErr w:type="spellEnd"/>
      <w:r w:rsidRPr="00D41A9A">
        <w:rPr>
          <w:rFonts w:ascii="Times New Roman" w:hAnsi="Times New Roman" w:cs="Times New Roman"/>
          <w:iCs/>
        </w:rPr>
        <w:t xml:space="preserve"> PD, et al. </w:t>
      </w:r>
      <w:r w:rsidRPr="00D41A9A">
        <w:rPr>
          <w:rFonts w:ascii="Times New Roman" w:hAnsi="Times New Roman" w:cs="Times New Roman"/>
          <w:i/>
          <w:iCs/>
        </w:rPr>
        <w:t>IOVS</w:t>
      </w:r>
      <w:r w:rsidRPr="00D41A9A">
        <w:rPr>
          <w:rFonts w:ascii="Times New Roman" w:hAnsi="Times New Roman" w:cs="Times New Roman"/>
          <w:iCs/>
        </w:rPr>
        <w:t xml:space="preserve"> 2012; 53: ARVO E-Abstract 4120</w:t>
      </w:r>
      <w:r w:rsidRPr="00D41A9A">
        <w:rPr>
          <w:rFonts w:ascii="Times New Roman" w:hAnsi="Times New Roman" w:cs="Times New Roman"/>
        </w:rPr>
        <w:t xml:space="preserve">). Of note, this modality seems to work better than VEGF trap approaches and resulted in fewer off target effects and lower compensatory increases in </w:t>
      </w:r>
      <w:proofErr w:type="spellStart"/>
      <w:r w:rsidRPr="00D41A9A">
        <w:rPr>
          <w:rFonts w:ascii="Times New Roman" w:hAnsi="Times New Roman" w:cs="Times New Roman"/>
        </w:rPr>
        <w:t>angiogenic</w:t>
      </w:r>
      <w:proofErr w:type="spellEnd"/>
      <w:r w:rsidRPr="00D41A9A">
        <w:rPr>
          <w:rFonts w:ascii="Times New Roman" w:hAnsi="Times New Roman" w:cs="Times New Roman"/>
        </w:rPr>
        <w:t xml:space="preserve"> molecules, which is often the case with VEGF inhibition approaches</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&lt;EndNote&gt;&lt;Cite&gt;&lt;Author&gt;Bergers&lt;/Author&gt;&lt;Year&gt;2008&lt;/Year&gt;&lt;RecNum&gt;8&lt;/RecNum&gt;&lt;DisplayText&gt;&lt;style face="superscript"&gt;41&lt;/style&gt;&lt;/DisplayText&gt;&lt;record&gt;&lt;rec-number&gt;8&lt;/rec-number&gt;&lt;foreign-keys&gt;&lt;key app="EN" db-id="zsvrefv0jdd9t4ex2dlv9twlpa5r5tsffrra"&gt;8&lt;/key&gt;&lt;key app="ENWeb" db-id="UEYMyQrtqgcAADy-3t8"&gt;153&lt;/key&gt;&lt;/foreign-keys&gt;&lt;ref-type name="Journal Article"&gt;17&lt;/ref-type&gt;&lt;contributors&gt;&lt;authors&gt;&lt;author&gt;Bergers, G.&lt;/author&gt;&lt;author&gt;Hanahan, D.&lt;/author&gt;&lt;/authors&gt;&lt;/contributors&gt;&lt;auth-address&gt;University of California, San Francisco, Department of Neurological Surgery, Brain Tumour Research Center, San Francisco, California 94143, USA. gabriele.bergers@ucsf.edu&lt;/auth-address&gt;&lt;titles&gt;&lt;title&gt;Modes of resistance to anti-angiogenic therapy&lt;/title&gt;&lt;secondary-title&gt;Nat Rev Cancer&lt;/secondary-title&gt;&lt;/titles&gt;&lt;periodical&gt;&lt;full-title&gt;Nat Rev Cancer&lt;/full-title&gt;&lt;/periodical&gt;&lt;pages&gt;592-603&lt;/pages&gt;&lt;volume&gt;8&lt;/volume&gt;&lt;number&gt;8&lt;/number&gt;&lt;keywords&gt;&lt;keyword&gt;Angiogenesis Inhibitors&lt;/keyword&gt;&lt;keyword&gt;Drug Resistance, Neoplasm&lt;/keyword&gt;&lt;keyword&gt;Humans&lt;/keyword&gt;&lt;keyword&gt;Neoplasms&lt;/keyword&gt;&lt;keyword&gt;Neovascularization, Pathologic&lt;/keyword&gt;&lt;keyword&gt;Signal Transduction&lt;/keyword&gt;&lt;keyword&gt;Vascular Endothelial Growth Factors&lt;/keyword&gt;&lt;/keywords&gt;&lt;dates&gt;&lt;year&gt;2008&lt;/year&gt;&lt;pub-dates&gt;&lt;date&gt;Aug&lt;/date&gt;&lt;/pub-dates&gt;&lt;/dates&gt;&lt;isbn&gt;1474-1768&lt;/isbn&gt;&lt;accession-num&gt;18650835&lt;/accession-num&gt;&lt;urls&gt;&lt;related-urls&gt;&lt;url&gt;http://www.ncbi.nlm.nih.gov/pubmed/18650835&lt;/url&gt;&lt;/related-urls&gt;&lt;/urls&gt;&lt;custom2&gt;PMC2874834&lt;/custom2&gt;&lt;electronic-resource-num&gt;nrc2442 [pii]&amp;#xD;10.1038/nrc2442&lt;/electronic-resource-num&gt;&lt;language&gt;eng&lt;/language&gt;&lt;/record&gt;&lt;/Cite&gt;&lt;/EndNote&gt;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41</w:t>
      </w:r>
      <w:r w:rsidRPr="00D41A9A">
        <w:rPr>
          <w:rFonts w:ascii="Times New Roman" w:hAnsi="Times New Roman" w:cs="Times New Roman"/>
        </w:rPr>
        <w:fldChar w:fldCharType="end"/>
      </w:r>
      <w:r w:rsidRPr="00D41A9A">
        <w:rPr>
          <w:rFonts w:ascii="Times New Roman" w:hAnsi="Times New Roman" w:cs="Times New Roman"/>
        </w:rPr>
        <w:t>. It is also to be noted that miR-132 function depends on context. Thus, miR-132 promotes IFN production in Kaposi sarcoma herpes virus infected lymphatic endothelial cells</w:t>
      </w:r>
      <w:r w:rsidRPr="00D41A9A">
        <w:rPr>
          <w:rFonts w:ascii="Times New Roman" w:hAnsi="Times New Roman" w:cs="Times New Roman"/>
        </w:rPr>
        <w:fldChar w:fldCharType="begin">
          <w:fldData xml:space="preserve">PEVuZE5vdGU+PENpdGU+PEF1dGhvcj5NYWdpbGw8L0F1dGhvcj48WWVhcj4yMDEwPC9ZZWFyPjxS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PEVuZE5vdGU+PENpdGU+PEF1dGhvcj5NYWdpbGw8L0F1dGhvcj48WWVhcj4yMDEwPC9ZZWFyPjxS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42</w:t>
      </w:r>
      <w:r w:rsidRPr="00D41A9A">
        <w:rPr>
          <w:rFonts w:ascii="Times New Roman" w:hAnsi="Times New Roman" w:cs="Times New Roman"/>
        </w:rPr>
        <w:fldChar w:fldCharType="end"/>
      </w:r>
      <w:r w:rsidRPr="00D41A9A">
        <w:rPr>
          <w:rFonts w:ascii="Times New Roman" w:hAnsi="Times New Roman" w:cs="Times New Roman"/>
        </w:rPr>
        <w:t>, regulates dendritic maturation in newborn neurons</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&lt;EndNote&gt;&lt;Cite&gt;&lt;Author&gt;Lagos&lt;/Author&gt;&lt;Year&gt;2010&lt;/Year&gt;&lt;RecNum&gt;56&lt;/RecNum&gt;&lt;DisplayText&gt;&lt;style face="superscript"&gt;43&lt;/style&gt;&lt;/DisplayText&gt;&lt;record&gt;&lt;rec-number&gt;56&lt;/rec-number&gt;&lt;foreign-keys&gt;&lt;key app="EN" db-id="zsvrefv0jdd9t4ex2dlv9twlpa5r5tsffrra"&gt;56&lt;/key&gt;&lt;key app="ENWeb" db-id="UEYMyQrtqgcAADy-3t8"&gt;173&lt;/key&gt;&lt;/foreign-keys&gt;&lt;ref-type name="Journal Article"&gt;17&lt;/ref-type&gt;&lt;contributors&gt;&lt;authors&gt;&lt;author&gt;Lagos, D.&lt;/author&gt;&lt;author&gt;Pollara, G.&lt;/author&gt;&lt;author&gt;Henderson, S.&lt;/author&gt;&lt;author&gt;Gratrix, F.&lt;/author&gt;&lt;author&gt;Fabani, M.&lt;/author&gt;&lt;author&gt;Milne, R. S.&lt;/author&gt;&lt;author&gt;Gotch, F.&lt;/author&gt;&lt;author&gt;Boshoff, C.&lt;/author&gt;&lt;/authors&gt;&lt;/contributors&gt;&lt;auth-address&gt;Cancer Research UK Viral Oncology Group, UCL Cancer Institute, University College London, London WC1E 6BT, U.K.&lt;/auth-address&gt;&lt;titles&gt;&lt;title&gt;miR-132 regulates antiviral innate immunity through suppression of the p300 transcriptional co-activator&lt;/title&gt;&lt;secondary-title&gt;Nat Cell Biol&lt;/secondary-title&gt;&lt;/titles&gt;&lt;periodical&gt;&lt;full-title&gt;Nat Cell Biol&lt;/full-title&gt;&lt;/periodical&gt;&lt;pages&gt;513-9&lt;/pages&gt;&lt;volume&gt;12&lt;/volume&gt;&lt;number&gt;5&lt;/number&gt;&lt;keywords&gt;&lt;keyword&gt;Cells, Cultured&lt;/keyword&gt;&lt;keyword&gt;Cytomegalovirus&lt;/keyword&gt;&lt;keyword&gt;E1A-Associated p300 Protein&lt;/keyword&gt;&lt;keyword&gt;Endothelial Cells&lt;/keyword&gt;&lt;keyword&gt;Gene Expression Regulation&lt;/keyword&gt;&lt;keyword&gt;Herpesviridae&lt;/keyword&gt;&lt;keyword&gt;Herpesvirus 1, Human&lt;/keyword&gt;&lt;keyword&gt;Herpesvirus 8, Human&lt;/keyword&gt;&lt;keyword&gt;Humans&lt;/keyword&gt;&lt;keyword&gt;Immunity, Innate&lt;/keyword&gt;&lt;keyword&gt;MicroRNAs&lt;/keyword&gt;&lt;keyword&gt;Up-Regulation&lt;/keyword&gt;&lt;/keywords&gt;&lt;dates&gt;&lt;year&gt;2010&lt;/year&gt;&lt;pub-dates&gt;&lt;date&gt;May&lt;/date&gt;&lt;/pub-dates&gt;&lt;/dates&gt;&lt;isbn&gt;1476-4679&lt;/isbn&gt;&lt;accession-num&gt;20418869&lt;/accession-num&gt;&lt;urls&gt;&lt;related-urls&gt;&lt;url&gt;http://www.ncbi.nlm.nih.gov/pubmed/20418869&lt;/url&gt;&lt;/related-urls&gt;&lt;/urls&gt;&lt;electronic-resource-num&gt;ncb2054 [pii]&amp;#xD;10.1038/ncb2054&lt;/electronic-resource-num&gt;&lt;language&gt;eng&lt;/language&gt;&lt;/record&gt;&lt;/Cite&gt;&lt;/EndNote&gt;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43</w:t>
      </w:r>
      <w:r w:rsidRPr="00D41A9A">
        <w:rPr>
          <w:rFonts w:ascii="Times New Roman" w:hAnsi="Times New Roman" w:cs="Times New Roman"/>
        </w:rPr>
        <w:fldChar w:fldCharType="end"/>
      </w:r>
      <w:r w:rsidRPr="00D41A9A">
        <w:rPr>
          <w:rFonts w:ascii="Times New Roman" w:hAnsi="Times New Roman" w:cs="Times New Roman"/>
        </w:rPr>
        <w:t>. However, while it exerts anti-inflammatory effect at neural immune interface</w:t>
      </w:r>
      <w:r w:rsidRPr="00D41A9A">
        <w:rPr>
          <w:rFonts w:ascii="Times New Roman" w:hAnsi="Times New Roman" w:cs="Times New Roman"/>
        </w:rPr>
        <w:fldChar w:fldCharType="begin">
          <w:fldData xml:space="preserve">PEVuZE5vdGU+PENpdGU+PEF1dGhvcj5TaGFrZWQ8L0F1dGhvcj48WWVhcj4yMDA5PC9ZZWFyPjxS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PEVuZE5vdGU+PENpdGU+PEF1dGhvcj5TaGFrZWQ8L0F1dGhvcj48WWVhcj4yMDA5PC9ZZWFyPjxS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44</w:t>
      </w:r>
      <w:r w:rsidRPr="00D41A9A">
        <w:rPr>
          <w:rFonts w:ascii="Times New Roman" w:hAnsi="Times New Roman" w:cs="Times New Roman"/>
        </w:rPr>
        <w:fldChar w:fldCharType="end"/>
      </w:r>
      <w:r w:rsidRPr="00D41A9A">
        <w:rPr>
          <w:rFonts w:ascii="Times New Roman" w:hAnsi="Times New Roman" w:cs="Times New Roman"/>
        </w:rPr>
        <w:t xml:space="preserve">. Although we realize that miR-132 has an </w:t>
      </w:r>
      <w:proofErr w:type="spellStart"/>
      <w:r w:rsidRPr="00D41A9A">
        <w:rPr>
          <w:rFonts w:ascii="Times New Roman" w:hAnsi="Times New Roman" w:cs="Times New Roman"/>
        </w:rPr>
        <w:t>antiangiogenic</w:t>
      </w:r>
      <w:proofErr w:type="spellEnd"/>
      <w:r w:rsidRPr="00D41A9A">
        <w:rPr>
          <w:rFonts w:ascii="Times New Roman" w:hAnsi="Times New Roman" w:cs="Times New Roman"/>
        </w:rPr>
        <w:t xml:space="preserve"> function during HSK it is also possible that it interacts with other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in its modulation of tissue damage.</w:t>
      </w:r>
    </w:p>
    <w:p w14:paraId="1E084DCD" w14:textId="4F6DBC7E" w:rsidR="00D41A9A" w:rsidRPr="00D41A9A" w:rsidRDefault="00D41A9A" w:rsidP="00D41A9A">
      <w:pPr>
        <w:spacing w:line="480" w:lineRule="auto"/>
        <w:ind w:firstLine="720"/>
        <w:jc w:val="both"/>
        <w:rPr>
          <w:rFonts w:ascii="Times New Roman" w:hAnsi="Times New Roman" w:cs="Times New Roman"/>
        </w:rPr>
      </w:pPr>
      <w:r w:rsidRPr="00D41A9A">
        <w:rPr>
          <w:rFonts w:ascii="Times New Roman" w:hAnsi="Times New Roman" w:cs="Times New Roman"/>
        </w:rPr>
        <w:t xml:space="preserve">In addition to VEGF, matrix metalloproteinase-9 (MMP-9) and other </w:t>
      </w:r>
      <w:proofErr w:type="spellStart"/>
      <w:r w:rsidRPr="00D41A9A">
        <w:rPr>
          <w:rFonts w:ascii="Times New Roman" w:hAnsi="Times New Roman" w:cs="Times New Roman"/>
        </w:rPr>
        <w:t>metalloproteinases</w:t>
      </w:r>
      <w:proofErr w:type="spellEnd"/>
      <w:r w:rsidRPr="00D41A9A">
        <w:rPr>
          <w:rFonts w:ascii="Times New Roman" w:hAnsi="Times New Roman" w:cs="Times New Roman"/>
        </w:rPr>
        <w:t xml:space="preserve"> play pivotal roles in promoting pathological blood vessel development during HSK</w:t>
      </w:r>
      <w:r w:rsidRPr="00D41A9A">
        <w:rPr>
          <w:rFonts w:ascii="Times New Roman" w:hAnsi="Times New Roman" w:cs="Times New Roman"/>
        </w:rPr>
        <w:fldChar w:fldCharType="begin">
          <w:fldData xml:space="preserve">PEVuZE5vdGU+PENpdGU+PEF1dGhvcj5MZWU8L0F1dGhvcj48WWVhcj4yMDAyPC9ZZWFyPjxSZWNO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==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PEVuZE5vdGU+PENpdGU+PEF1dGhvcj5MZWU8L0F1dGhvcj48WWVhcj4yMDAyPC9ZZWFyPjxSZWNO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==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45</w:t>
      </w:r>
      <w:r w:rsidRPr="00D41A9A">
        <w:rPr>
          <w:rFonts w:ascii="Times New Roman" w:hAnsi="Times New Roman" w:cs="Times New Roman"/>
        </w:rPr>
        <w:fldChar w:fldCharType="end"/>
      </w:r>
      <w:r w:rsidRPr="00D41A9A">
        <w:rPr>
          <w:rFonts w:ascii="Times New Roman" w:hAnsi="Times New Roman" w:cs="Times New Roman"/>
        </w:rPr>
        <w:t xml:space="preserve">. Recent reports indicate that the regulation of MMP-9 expression involves </w:t>
      </w:r>
      <w:r w:rsidRPr="00D41A9A">
        <w:rPr>
          <w:rFonts w:ascii="Times New Roman" w:hAnsi="Times New Roman" w:cs="Times New Roman"/>
        </w:rPr>
        <w:lastRenderedPageBreak/>
        <w:t xml:space="preserve">modulating effect by </w:t>
      </w:r>
      <w:proofErr w:type="spellStart"/>
      <w:r w:rsidRPr="00D41A9A">
        <w:rPr>
          <w:rFonts w:ascii="Times New Roman" w:hAnsi="Times New Roman" w:cs="Times New Roman"/>
        </w:rPr>
        <w:t>miRNAs</w:t>
      </w:r>
      <w:proofErr w:type="spellEnd"/>
      <w:r w:rsidRPr="00D41A9A">
        <w:rPr>
          <w:rFonts w:ascii="Times New Roman" w:hAnsi="Times New Roman" w:cs="Times New Roman"/>
        </w:rPr>
        <w:t>. Accordingly, miR-885-5p, miR-491-5p, miR-212 and miR-132 negatively regulate the levels of MMP-9 expression in mammary glands and in cancer models</w:t>
      </w:r>
      <w:r w:rsidRPr="00D41A9A">
        <w:rPr>
          <w:rFonts w:ascii="Times New Roman" w:hAnsi="Times New Roman" w:cs="Times New Roman"/>
        </w:rPr>
        <w:fldChar w:fldCharType="begin">
          <w:fldData xml:space="preserve">PEVuZE5vdGU+PENpdGU+PEF1dGhvcj5ZYW48L0F1dGhvcj48WWVhcj4yMDExPC9ZZWFyPjxSZWNO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PEVuZE5vdGU+PENpdGU+PEF1dGhvcj5ZYW48L0F1dGhvcj48WWVhcj4yMDExPC9ZZWFyPjxSZWNO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46, 47</w:t>
      </w:r>
      <w:r w:rsidRPr="00D41A9A">
        <w:rPr>
          <w:rFonts w:ascii="Times New Roman" w:hAnsi="Times New Roman" w:cs="Times New Roman"/>
        </w:rPr>
        <w:fldChar w:fldCharType="end"/>
      </w:r>
      <w:r w:rsidRPr="00D41A9A">
        <w:rPr>
          <w:rFonts w:ascii="Times New Roman" w:hAnsi="Times New Roman" w:cs="Times New Roman"/>
        </w:rPr>
        <w:t xml:space="preserve">. Our recent reports suggest </w:t>
      </w:r>
      <w:proofErr w:type="spellStart"/>
      <w:r w:rsidRPr="00D41A9A">
        <w:rPr>
          <w:rFonts w:ascii="Times New Roman" w:hAnsi="Times New Roman" w:cs="Times New Roman"/>
        </w:rPr>
        <w:t>upregulation</w:t>
      </w:r>
      <w:proofErr w:type="spellEnd"/>
      <w:r w:rsidRPr="00D41A9A">
        <w:rPr>
          <w:rFonts w:ascii="Times New Roman" w:hAnsi="Times New Roman" w:cs="Times New Roman"/>
        </w:rPr>
        <w:t xml:space="preserve"> of miR-132 and MMP-9 in corneas during HSK</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&lt;EndNote&gt;&lt;Cite&gt;&lt;Author&gt;Mulik&lt;/Author&gt;&lt;Year&gt;2012&lt;/Year&gt;&lt;RecNum&gt;73&lt;/RecNum&gt;&lt;DisplayText&gt;&lt;style face="superscript"&gt;12&lt;/style&gt;&lt;/DisplayText&gt;&lt;record&gt;&lt;rec-number&gt;73&lt;/rec-number&gt;&lt;foreign-keys&gt;&lt;key app="EN" db-id="zsvrefv0jdd9t4ex2dlv9twlpa5r5tsffrra"&gt;73&lt;/key&gt;&lt;key app="ENWeb" db-id="UEYMyQrtqgcAADy-3t8"&gt;21&lt;/key&gt;&lt;/foreign-keys&gt;&lt;ref-type name="Journal Article"&gt;17&lt;/ref-type&gt;&lt;contributors&gt;&lt;authors&gt;&lt;author&gt;Mulik, S.&lt;/author&gt;&lt;author&gt;Xu, J.&lt;/author&gt;&lt;author&gt;Reddy, P. B.&lt;/author&gt;&lt;author&gt;Rajasagi, N. K.&lt;/author&gt;&lt;author&gt;Gimenez, F.&lt;/author&gt;&lt;author&gt;Sharma, S.&lt;/author&gt;&lt;author&gt;Lu, P. Y.&lt;/author&gt;&lt;author&gt;Rouse, B. T.&lt;/author&gt;&lt;/authors&gt;&lt;/contributors&gt;&lt;auth-address&gt;Department of Pathobiology, College of Veterinary Medicine, University of Tennessee, Knoxville, Tennessee.&lt;/auth-address&gt;&lt;titles&gt;&lt;title&gt;Role of miR-132 in Angiogenesis after Ocular Infection with Herpes Simplex Virus&lt;/title&gt;&lt;secondary-title&gt;Am J Pathol&lt;/secondary-title&gt;&lt;/titles&gt;&lt;periodical&gt;&lt;full-title&gt;Am J Pathol&lt;/full-title&gt;&lt;/periodical&gt;&lt;pages&gt;525-34&lt;/pages&gt;&lt;volume&gt;181&lt;/volume&gt;&lt;number&gt;2&lt;/number&gt;&lt;dates&gt;&lt;year&gt;2012&lt;/year&gt;&lt;pub-dates&gt;&lt;date&gt;Aug&lt;/date&gt;&lt;/pub-dates&gt;&lt;/dates&gt;&lt;isbn&gt;1525-2191&lt;/isbn&gt;&lt;accession-num&gt;22659469&lt;/accession-num&gt;&lt;urls&gt;&lt;related-urls&gt;&lt;url&gt;http://www.ncbi.nlm.nih.gov/pubmed/22659469&lt;/url&gt;&lt;/related-urls&gt;&lt;/urls&gt;&lt;custom2&gt;PMC3409434&lt;/custom2&gt;&lt;electronic-resource-num&gt;S0002-9440(12)00351-3 [pii]&amp;#xD;10.1016/j.ajpath.2012.04.014&lt;/electronic-resource-num&gt;&lt;language&gt;eng&lt;/language&gt;&lt;/record&gt;&lt;/Cite&gt;&lt;/EndNote&gt;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12</w:t>
      </w:r>
      <w:r w:rsidRPr="00D41A9A">
        <w:rPr>
          <w:rFonts w:ascii="Times New Roman" w:hAnsi="Times New Roman" w:cs="Times New Roman"/>
        </w:rPr>
        <w:fldChar w:fldCharType="end"/>
      </w:r>
      <w:r w:rsidRPr="00D41A9A">
        <w:rPr>
          <w:rFonts w:ascii="Times New Roman" w:hAnsi="Times New Roman" w:cs="Times New Roman"/>
          <w:vertAlign w:val="superscript"/>
        </w:rPr>
        <w:t xml:space="preserve">, </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&lt;EndNote&gt;&lt;Cite&gt;&lt;Author&gt;Suryawanshi&lt;/Author&gt;&lt;Year&gt;2011&lt;/Year&gt;&lt;RecNum&gt;124&lt;/RecNum&gt;&lt;DisplayText&gt;&lt;style face="superscript"&gt;48&lt;/style&gt;&lt;/DisplayText&gt;&lt;record&gt;&lt;rec-number&gt;124&lt;/rec-number&gt;&lt;foreign-keys&gt;&lt;key app="EN" db-id="zsvrefv0jdd9t4ex2dlv9twlpa5r5tsffrra"&gt;124&lt;/key&gt;&lt;key app="ENWeb" db-id="UEYMyQrtqgcAADy-3t8"&gt;98&lt;/key&gt;&lt;/foreign-keys&gt;&lt;ref-type name="Journal Article"&gt;17&lt;/ref-type&gt;&lt;contributors&gt;&lt;authors&gt;&lt;author&gt;Suryawanshi, A.&lt;/author&gt;&lt;author&gt;Mulik, S.&lt;/author&gt;&lt;author&gt;Sharma, S.&lt;/author&gt;&lt;author&gt;Reddy, P. B.&lt;/author&gt;&lt;author&gt;Sehrawat, S.&lt;/author&gt;&lt;author&gt;Rouse, B. T.&lt;/author&gt;&lt;/authors&gt;&lt;/contributors&gt;&lt;auth-address&gt;Department of Pathobiology, College of Veterinary Medicine, University of Tennessee, Knoxville, TN 37996, USA.&lt;/auth-address&gt;&lt;titles&gt;&lt;title&gt;Ocular neovascularization caused by herpes simplex virus type 1 infection results from breakdown of binding between vascular endothelial growth factor A and its soluble receptor&lt;/title&gt;&lt;secondary-title&gt;J Immunol&lt;/secondary-title&gt;&lt;/titles&gt;&lt;periodical&gt;&lt;full-title&gt;J Immunol&lt;/full-title&gt;&lt;/periodical&gt;&lt;pages&gt;3653-65&lt;/pages&gt;&lt;volume&gt;186&lt;/volume&gt;&lt;number&gt;6&lt;/number&gt;&lt;keywords&gt;&lt;keyword&gt;Animals&lt;/keyword&gt;&lt;keyword&gt;Cell Line, Transformed&lt;/keyword&gt;&lt;keyword&gt;Corneal Neovascularization&lt;/keyword&gt;&lt;keyword&gt;Female&lt;/keyword&gt;&lt;keyword&gt;Herpes Simplex&lt;/keyword&gt;&lt;keyword&gt;Herpesvirus 1, Human&lt;/keyword&gt;&lt;keyword&gt;Mice&lt;/keyword&gt;&lt;keyword&gt;Mice, Inbred C57BL&lt;/keyword&gt;&lt;keyword&gt;Protein Binding&lt;/keyword&gt;&lt;keyword&gt;Random Allocation&lt;/keyword&gt;&lt;keyword&gt;Vascular Endothelial Growth Factor A&lt;/keyword&gt;&lt;keyword&gt;Vascular Endothelial Growth Factor Receptor-1&lt;/keyword&gt;&lt;/keywords&gt;&lt;dates&gt;&lt;year&gt;2011&lt;/year&gt;&lt;pub-dates&gt;&lt;date&gt;Mar&lt;/date&gt;&lt;/pub-dates&gt;&lt;/dates&gt;&lt;isbn&gt;1550-6606&lt;/isbn&gt;&lt;accession-num&gt;21325621&lt;/accession-num&gt;&lt;urls&gt;&lt;related-urls&gt;&lt;url&gt;http://www.ncbi.nlm.nih.gov/pubmed/21325621&lt;/url&gt;&lt;/related-urls&gt;&lt;/urls&gt;&lt;electronic-resource-num&gt;jimmunol.1003239 [pii]&amp;#xD;10.4049/jimmunol.1003239&lt;/electronic-resource-num&gt;&lt;language&gt;eng&lt;/language&gt;&lt;/record&gt;&lt;/Cite&gt;&lt;/EndNote&gt;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48</w:t>
      </w:r>
      <w:r w:rsidRPr="00D41A9A">
        <w:rPr>
          <w:rFonts w:ascii="Times New Roman" w:hAnsi="Times New Roman" w:cs="Times New Roman"/>
        </w:rPr>
        <w:fldChar w:fldCharType="end"/>
      </w:r>
      <w:r w:rsidRPr="00D41A9A">
        <w:rPr>
          <w:rFonts w:ascii="Times New Roman" w:hAnsi="Times New Roman" w:cs="Times New Roman"/>
        </w:rPr>
        <w:t xml:space="preserve">. </w:t>
      </w:r>
      <w:proofErr w:type="gramStart"/>
      <w:r w:rsidRPr="00D41A9A">
        <w:rPr>
          <w:rFonts w:ascii="Times New Roman" w:hAnsi="Times New Roman" w:cs="Times New Roman"/>
        </w:rPr>
        <w:t>miR</w:t>
      </w:r>
      <w:proofErr w:type="gramEnd"/>
      <w:r w:rsidRPr="00D41A9A">
        <w:rPr>
          <w:rFonts w:ascii="Times New Roman" w:hAnsi="Times New Roman" w:cs="Times New Roman"/>
        </w:rPr>
        <w:t xml:space="preserve">-132 blockade induced reduction in CV and expression of miR-132 in blood vessel endothelial cells while MMP-9 in neutrophils make MMP-9 an unlikely target of miR-132 during HSK. While simultaneous expression of </w:t>
      </w:r>
      <w:proofErr w:type="spellStart"/>
      <w:r w:rsidRPr="00D41A9A">
        <w:rPr>
          <w:rFonts w:ascii="Times New Roman" w:hAnsi="Times New Roman" w:cs="Times New Roman"/>
        </w:rPr>
        <w:t>Ras</w:t>
      </w:r>
      <w:proofErr w:type="spellEnd"/>
      <w:r w:rsidRPr="00D41A9A">
        <w:rPr>
          <w:rFonts w:ascii="Times New Roman" w:hAnsi="Times New Roman" w:cs="Times New Roman"/>
        </w:rPr>
        <w:t xml:space="preserve">-GAP and miR-132 in blood vessel endothelial cells from HSK or retinal models sets the </w:t>
      </w:r>
      <w:proofErr w:type="spellStart"/>
      <w:r w:rsidRPr="00D41A9A">
        <w:rPr>
          <w:rFonts w:ascii="Times New Roman" w:hAnsi="Times New Roman" w:cs="Times New Roman"/>
        </w:rPr>
        <w:t>angiogenic</w:t>
      </w:r>
      <w:proofErr w:type="spellEnd"/>
      <w:r w:rsidRPr="00D41A9A">
        <w:rPr>
          <w:rFonts w:ascii="Times New Roman" w:hAnsi="Times New Roman" w:cs="Times New Roman"/>
        </w:rPr>
        <w:t xml:space="preserve"> wheels in motion. However, targeting of MMP-9 with one or more species of inhibitory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with </w:t>
      </w:r>
      <w:proofErr w:type="spellStart"/>
      <w:r w:rsidRPr="00D41A9A">
        <w:rPr>
          <w:rFonts w:ascii="Times New Roman" w:hAnsi="Times New Roman" w:cs="Times New Roman"/>
        </w:rPr>
        <w:t>antagomir</w:t>
      </w:r>
      <w:proofErr w:type="spellEnd"/>
      <w:r w:rsidRPr="00D41A9A">
        <w:rPr>
          <w:rFonts w:ascii="Times New Roman" w:hAnsi="Times New Roman" w:cs="Times New Roman"/>
        </w:rPr>
        <w:t xml:space="preserve"> nanoparticles might represent a useful approach to therapy (Table 1</w:t>
      </w:r>
      <w:r w:rsidR="00B21A25">
        <w:rPr>
          <w:rFonts w:ascii="Times New Roman" w:hAnsi="Times New Roman" w:cs="Times New Roman"/>
        </w:rPr>
        <w:t>.1</w:t>
      </w:r>
      <w:r w:rsidRPr="00D41A9A">
        <w:rPr>
          <w:rFonts w:ascii="Times New Roman" w:hAnsi="Times New Roman" w:cs="Times New Roman"/>
        </w:rPr>
        <w:t>).</w:t>
      </w:r>
    </w:p>
    <w:p w14:paraId="3F9D6613" w14:textId="77777777" w:rsidR="00D41A9A" w:rsidRPr="00D41A9A" w:rsidRDefault="00D41A9A" w:rsidP="00D41A9A">
      <w:pPr>
        <w:spacing w:line="480" w:lineRule="auto"/>
        <w:ind w:firstLine="720"/>
        <w:jc w:val="both"/>
        <w:rPr>
          <w:rFonts w:ascii="Times New Roman" w:hAnsi="Times New Roman" w:cs="Times New Roman"/>
        </w:rPr>
      </w:pPr>
      <w:r w:rsidRPr="00D41A9A">
        <w:rPr>
          <w:rFonts w:ascii="Times New Roman" w:hAnsi="Times New Roman" w:cs="Times New Roman"/>
        </w:rPr>
        <w:t xml:space="preserve">Almost certainly there are additional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that influence the many stages of CV. For example it is known that the activity of VEGF in the cornea is limited by being bound to a soluble form of one of its receptors</w:t>
      </w:r>
      <w:r w:rsidRPr="00D41A9A">
        <w:rPr>
          <w:rFonts w:ascii="Times New Roman" w:hAnsi="Times New Roman" w:cs="Times New Roman"/>
        </w:rPr>
        <w:fldChar w:fldCharType="begin">
          <w:fldData xml:space="preserve">PEVuZE5vdGU+PENpdGU+PEF1dGhvcj5BbWJhdGk8L0F1dGhvcj48WWVhcj4yMDA2PC9ZZWFyPjxS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PEVuZE5vdGU+PENpdGU+PEF1dGhvcj5BbWJhdGk8L0F1dGhvcj48WWVhcj4yMDA2PC9ZZWFyPjxS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49</w:t>
      </w:r>
      <w:r w:rsidRPr="00D41A9A">
        <w:rPr>
          <w:rFonts w:ascii="Times New Roman" w:hAnsi="Times New Roman" w:cs="Times New Roman"/>
        </w:rPr>
        <w:fldChar w:fldCharType="end"/>
      </w:r>
      <w:r w:rsidRPr="00D41A9A">
        <w:rPr>
          <w:rFonts w:ascii="Times New Roman" w:hAnsi="Times New Roman" w:cs="Times New Roman"/>
        </w:rPr>
        <w:t>. HSV infection disrupts the balance between VEGF and its soluble receptor</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&lt;EndNote&gt;&lt;Cite&gt;&lt;Author&gt;Suryawanshi&lt;/Author&gt;&lt;Year&gt;2011&lt;/Year&gt;&lt;RecNum&gt;124&lt;/RecNum&gt;&lt;DisplayText&gt;&lt;style face="superscript"&gt;48&lt;/style&gt;&lt;/DisplayText&gt;&lt;record&gt;&lt;rec-number&gt;124&lt;/rec-number&gt;&lt;foreign-keys&gt;&lt;key app="EN" db-id="zsvrefv0jdd9t4ex2dlv9twlpa5r5tsffrra"&gt;124&lt;/key&gt;&lt;key app="ENWeb" db-id="UEYMyQrtqgcAADy-3t8"&gt;98&lt;/key&gt;&lt;/foreign-keys&gt;&lt;ref-type name="Journal Article"&gt;17&lt;/ref-type&gt;&lt;contributors&gt;&lt;authors&gt;&lt;author&gt;Suryawanshi, A.&lt;/author&gt;&lt;author&gt;Mulik, S.&lt;/author&gt;&lt;author&gt;Sharma, S.&lt;/author&gt;&lt;author&gt;Reddy, P. B.&lt;/author&gt;&lt;author&gt;Sehrawat, S.&lt;/author&gt;&lt;author&gt;Rouse, B. T.&lt;/author&gt;&lt;/authors&gt;&lt;/contributors&gt;&lt;auth-address&gt;Department of Pathobiology, College of Veterinary Medicine, University of Tennessee, Knoxville, TN 37996, USA.&lt;/auth-address&gt;&lt;titles&gt;&lt;title&gt;Ocular neovascularization caused by herpes simplex virus type 1 infection results from breakdown of binding between vascular endothelial growth factor A and its soluble receptor&lt;/title&gt;&lt;secondary-title&gt;J Immunol&lt;/secondary-title&gt;&lt;/titles&gt;&lt;periodical&gt;&lt;full-title&gt;J Immunol&lt;/full-title&gt;&lt;/periodical&gt;&lt;pages&gt;3653-65&lt;/pages&gt;&lt;volume&gt;186&lt;/volume&gt;&lt;number&gt;6&lt;/number&gt;&lt;keywords&gt;&lt;keyword&gt;Animals&lt;/keyword&gt;&lt;keyword&gt;Cell Line, Transformed&lt;/keyword&gt;&lt;keyword&gt;Corneal Neovascularization&lt;/keyword&gt;&lt;keyword&gt;Female&lt;/keyword&gt;&lt;keyword&gt;Herpes Simplex&lt;/keyword&gt;&lt;keyword&gt;Herpesvirus 1, Human&lt;/keyword&gt;&lt;keyword&gt;Mice&lt;/keyword&gt;&lt;keyword&gt;Mice, Inbred C57BL&lt;/keyword&gt;&lt;keyword&gt;Protein Binding&lt;/keyword&gt;&lt;keyword&gt;Random Allocation&lt;/keyword&gt;&lt;keyword&gt;Vascular Endothelial Growth Factor A&lt;/keyword&gt;&lt;keyword&gt;Vascular Endothelial Growth Factor Receptor-1&lt;/keyword&gt;&lt;/keywords&gt;&lt;dates&gt;&lt;year&gt;2011&lt;/year&gt;&lt;pub-dates&gt;&lt;date&gt;Mar&lt;/date&gt;&lt;/pub-dates&gt;&lt;/dates&gt;&lt;isbn&gt;1550-6606&lt;/isbn&gt;&lt;accession-num&gt;21325621&lt;/accession-num&gt;&lt;urls&gt;&lt;related-urls&gt;&lt;url&gt;http://www.ncbi.nlm.nih.gov/pubmed/21325621&lt;/url&gt;&lt;/related-urls&gt;&lt;/urls&gt;&lt;electronic-resource-num&gt;jimmunol.1003239 [pii]&amp;#xD;10.4049/jimmunol.1003239&lt;/electronic-resource-num&gt;&lt;language&gt;eng&lt;/language&gt;&lt;/record&gt;&lt;/Cite&gt;&lt;/EndNote&gt;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48</w:t>
      </w:r>
      <w:r w:rsidRPr="00D41A9A">
        <w:rPr>
          <w:rFonts w:ascii="Times New Roman" w:hAnsi="Times New Roman" w:cs="Times New Roman"/>
        </w:rPr>
        <w:fldChar w:fldCharType="end"/>
      </w:r>
      <w:r w:rsidRPr="00D41A9A">
        <w:rPr>
          <w:rFonts w:ascii="Times New Roman" w:hAnsi="Times New Roman" w:cs="Times New Roman"/>
        </w:rPr>
        <w:t xml:space="preserve">, a process that likely involves expression changes in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Additional events that could be regulated by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include disruption of blood vessel endothelial junctions, </w:t>
      </w:r>
      <w:proofErr w:type="spellStart"/>
      <w:r w:rsidRPr="00D41A9A">
        <w:rPr>
          <w:rFonts w:ascii="Times New Roman" w:hAnsi="Times New Roman" w:cs="Times New Roman"/>
        </w:rPr>
        <w:t>pericyte</w:t>
      </w:r>
      <w:proofErr w:type="spellEnd"/>
      <w:r w:rsidRPr="00D41A9A">
        <w:rPr>
          <w:rFonts w:ascii="Times New Roman" w:hAnsi="Times New Roman" w:cs="Times New Roman"/>
        </w:rPr>
        <w:t xml:space="preserve"> detachment, invasion of endothelial cells towards the center of the cornea as well as their proliferative effects. It is also likely that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w:t>
      </w:r>
      <w:proofErr w:type="gramStart"/>
      <w:r w:rsidRPr="00D41A9A">
        <w:rPr>
          <w:rFonts w:ascii="Times New Roman" w:hAnsi="Times New Roman" w:cs="Times New Roman"/>
        </w:rPr>
        <w:t>fine tune</w:t>
      </w:r>
      <w:proofErr w:type="gramEnd"/>
      <w:r w:rsidRPr="00D41A9A">
        <w:rPr>
          <w:rFonts w:ascii="Times New Roman" w:hAnsi="Times New Roman" w:cs="Times New Roman"/>
        </w:rPr>
        <w:t xml:space="preserve"> the activity of apoptotic/anti apoptotic molecules in pathological blood vessel endothelial cells. Accordingly, the provision of appropriate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may induce apoptosis of endothelial cells and this may result in regression of established blood vasculature during HSK. Furthermore pathological blood vessels, which occur in corneas during HSK, are leaky and whether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influence leakiness </w:t>
      </w:r>
      <w:r w:rsidRPr="00D41A9A">
        <w:rPr>
          <w:rFonts w:ascii="Times New Roman" w:hAnsi="Times New Roman" w:cs="Times New Roman"/>
        </w:rPr>
        <w:lastRenderedPageBreak/>
        <w:t xml:space="preserve">of such vessels by modulating the activity of </w:t>
      </w:r>
      <w:proofErr w:type="spellStart"/>
      <w:r w:rsidRPr="00D41A9A">
        <w:rPr>
          <w:rFonts w:ascii="Times New Roman" w:hAnsi="Times New Roman" w:cs="Times New Roman"/>
        </w:rPr>
        <w:t>src</w:t>
      </w:r>
      <w:proofErr w:type="spellEnd"/>
      <w:r w:rsidRPr="00D41A9A">
        <w:rPr>
          <w:rFonts w:ascii="Times New Roman" w:hAnsi="Times New Roman" w:cs="Times New Roman"/>
        </w:rPr>
        <w:t xml:space="preserve"> kinases or by regulating the functionality of proteins involved in maintenance of endothelial junction integrity requires exploration.</w:t>
      </w:r>
    </w:p>
    <w:p w14:paraId="1461AE03" w14:textId="77777777" w:rsidR="00D41A9A" w:rsidRPr="00D41A9A" w:rsidRDefault="00D41A9A" w:rsidP="00D41A9A">
      <w:pPr>
        <w:spacing w:line="480" w:lineRule="auto"/>
        <w:jc w:val="both"/>
        <w:rPr>
          <w:rFonts w:ascii="Times New Roman" w:hAnsi="Times New Roman" w:cs="Times New Roman"/>
          <w:b/>
        </w:rPr>
      </w:pPr>
    </w:p>
    <w:p w14:paraId="025D6B08" w14:textId="68CBED3E" w:rsidR="00D41A9A" w:rsidRPr="00D41A9A" w:rsidRDefault="00D41A9A" w:rsidP="00D41A9A">
      <w:pPr>
        <w:spacing w:line="480" w:lineRule="auto"/>
        <w:jc w:val="center"/>
        <w:rPr>
          <w:rFonts w:ascii="Times New Roman" w:hAnsi="Times New Roman" w:cs="Times New Roman"/>
        </w:rPr>
      </w:pPr>
      <w:proofErr w:type="spellStart"/>
      <w:proofErr w:type="gramStart"/>
      <w:r w:rsidRPr="00D41A9A">
        <w:rPr>
          <w:rFonts w:ascii="Times New Roman" w:hAnsi="Times New Roman" w:cs="Times New Roman"/>
          <w:b/>
        </w:rPr>
        <w:t>miRNAs</w:t>
      </w:r>
      <w:proofErr w:type="spellEnd"/>
      <w:proofErr w:type="gramEnd"/>
      <w:r w:rsidRPr="00D41A9A">
        <w:rPr>
          <w:rFonts w:ascii="Times New Roman" w:hAnsi="Times New Roman" w:cs="Times New Roman"/>
          <w:b/>
        </w:rPr>
        <w:t xml:space="preserve"> and Inflammation</w:t>
      </w:r>
    </w:p>
    <w:p w14:paraId="54DFBF63" w14:textId="77777777" w:rsidR="00D41A9A" w:rsidRPr="00D41A9A" w:rsidRDefault="00D41A9A" w:rsidP="00D41A9A">
      <w:pPr>
        <w:spacing w:line="480" w:lineRule="auto"/>
        <w:ind w:firstLine="720"/>
        <w:jc w:val="both"/>
        <w:rPr>
          <w:rFonts w:ascii="Times New Roman" w:hAnsi="Times New Roman" w:cs="Times New Roman"/>
          <w:color w:val="000000"/>
        </w:rPr>
      </w:pPr>
      <w:r w:rsidRPr="00D41A9A">
        <w:rPr>
          <w:rFonts w:ascii="Times New Roman" w:hAnsi="Times New Roman" w:cs="Times New Roman"/>
          <w:color w:val="000000"/>
        </w:rPr>
        <w:t xml:space="preserve">Several types of innate immune sensors are triggered when HSV infects the cornea and many molecules with diverse function are rapidly produced. These include pro-inflammatory cytokines, </w:t>
      </w:r>
      <w:proofErr w:type="spellStart"/>
      <w:r w:rsidRPr="00D41A9A">
        <w:rPr>
          <w:rFonts w:ascii="Times New Roman" w:hAnsi="Times New Roman" w:cs="Times New Roman"/>
          <w:color w:val="000000"/>
        </w:rPr>
        <w:t>chemokines</w:t>
      </w:r>
      <w:proofErr w:type="spellEnd"/>
      <w:r w:rsidRPr="00D41A9A">
        <w:rPr>
          <w:rFonts w:ascii="Times New Roman" w:hAnsi="Times New Roman" w:cs="Times New Roman"/>
          <w:color w:val="000000"/>
        </w:rPr>
        <w:t xml:space="preserve">, </w:t>
      </w:r>
      <w:proofErr w:type="spellStart"/>
      <w:r w:rsidRPr="00D41A9A">
        <w:rPr>
          <w:rFonts w:ascii="Times New Roman" w:hAnsi="Times New Roman" w:cs="Times New Roman"/>
          <w:color w:val="000000"/>
        </w:rPr>
        <w:t>interferons</w:t>
      </w:r>
      <w:proofErr w:type="spellEnd"/>
      <w:r w:rsidRPr="00D41A9A">
        <w:rPr>
          <w:rFonts w:ascii="Times New Roman" w:hAnsi="Times New Roman" w:cs="Times New Roman"/>
          <w:color w:val="000000"/>
        </w:rPr>
        <w:t xml:space="preserve"> and </w:t>
      </w:r>
      <w:proofErr w:type="spellStart"/>
      <w:r w:rsidRPr="00D41A9A">
        <w:rPr>
          <w:rFonts w:ascii="Times New Roman" w:hAnsi="Times New Roman" w:cs="Times New Roman"/>
          <w:color w:val="000000"/>
        </w:rPr>
        <w:t>angiogenic</w:t>
      </w:r>
      <w:proofErr w:type="spellEnd"/>
      <w:r w:rsidRPr="00D41A9A">
        <w:rPr>
          <w:rFonts w:ascii="Times New Roman" w:hAnsi="Times New Roman" w:cs="Times New Roman"/>
          <w:color w:val="000000"/>
        </w:rPr>
        <w:t xml:space="preserve"> factors such as VEGF. Among the </w:t>
      </w:r>
      <w:proofErr w:type="gramStart"/>
      <w:r w:rsidRPr="00D41A9A">
        <w:rPr>
          <w:rFonts w:ascii="Times New Roman" w:hAnsi="Times New Roman" w:cs="Times New Roman"/>
          <w:color w:val="000000"/>
        </w:rPr>
        <w:t>best studied</w:t>
      </w:r>
      <w:proofErr w:type="gramEnd"/>
      <w:r w:rsidRPr="00D41A9A">
        <w:rPr>
          <w:rFonts w:ascii="Times New Roman" w:hAnsi="Times New Roman" w:cs="Times New Roman"/>
          <w:color w:val="000000"/>
        </w:rPr>
        <w:t xml:space="preserve"> innate sensors are the toll like receptors with TLR2, TLR3 and TLR9 all involved as HSV sensors</w:t>
      </w:r>
      <w:r w:rsidRPr="00D41A9A">
        <w:rPr>
          <w:rFonts w:ascii="Times New Roman" w:hAnsi="Times New Roman" w:cs="Times New Roman"/>
          <w:color w:val="000000"/>
        </w:rPr>
        <w:fldChar w:fldCharType="begin">
          <w:fldData xml:space="preserve">PEVuZE5vdGU+PENpdGU+PEF1dGhvcj5TYXRvPC9BdXRob3I+PFllYXI+MjAwNjwvWWVhcj48UmVj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</w:fldData>
        </w:fldChar>
      </w:r>
      <w:r w:rsidRPr="00D41A9A">
        <w:rPr>
          <w:rFonts w:ascii="Times New Roman" w:hAnsi="Times New Roman" w:cs="Times New Roman"/>
          <w:color w:val="000000"/>
        </w:rPr>
        <w:instrText xml:space="preserve"> ADDIN EN.CITE </w:instrText>
      </w:r>
      <w:r w:rsidRPr="00D41A9A">
        <w:rPr>
          <w:rFonts w:ascii="Times New Roman" w:hAnsi="Times New Roman" w:cs="Times New Roman"/>
          <w:color w:val="000000"/>
        </w:rPr>
        <w:fldChar w:fldCharType="begin">
          <w:fldData xml:space="preserve">PEVuZE5vdGU+PENpdGU+PEF1dGhvcj5TYXRvPC9BdXRob3I+PFllYXI+MjAwNjwvWWVhcj48UmVj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</w:fldData>
        </w:fldChar>
      </w:r>
      <w:r w:rsidRPr="00D41A9A">
        <w:rPr>
          <w:rFonts w:ascii="Times New Roman" w:hAnsi="Times New Roman" w:cs="Times New Roman"/>
          <w:color w:val="000000"/>
        </w:rPr>
        <w:instrText xml:space="preserve"> ADDIN EN.CITE.DATA </w:instrText>
      </w:r>
      <w:r w:rsidRPr="00D41A9A">
        <w:rPr>
          <w:rFonts w:ascii="Times New Roman" w:hAnsi="Times New Roman" w:cs="Times New Roman"/>
          <w:color w:val="000000"/>
        </w:rPr>
      </w:r>
      <w:r w:rsidRPr="00D41A9A">
        <w:rPr>
          <w:rFonts w:ascii="Times New Roman" w:hAnsi="Times New Roman" w:cs="Times New Roman"/>
          <w:color w:val="000000"/>
        </w:rPr>
        <w:fldChar w:fldCharType="end"/>
      </w:r>
      <w:r w:rsidRPr="00D41A9A">
        <w:rPr>
          <w:rFonts w:ascii="Times New Roman" w:hAnsi="Times New Roman" w:cs="Times New Roman"/>
          <w:color w:val="000000"/>
        </w:rPr>
      </w:r>
      <w:r w:rsidRPr="00D41A9A">
        <w:rPr>
          <w:rFonts w:ascii="Times New Roman" w:hAnsi="Times New Roman" w:cs="Times New Roman"/>
          <w:color w:val="000000"/>
        </w:rPr>
        <w:fldChar w:fldCharType="separate"/>
      </w:r>
      <w:r w:rsidRPr="00D41A9A">
        <w:rPr>
          <w:rFonts w:ascii="Times New Roman" w:hAnsi="Times New Roman" w:cs="Times New Roman"/>
          <w:noProof/>
          <w:color w:val="000000"/>
          <w:vertAlign w:val="superscript"/>
        </w:rPr>
        <w:t>50, 51</w:t>
      </w:r>
      <w:r w:rsidRPr="00D41A9A">
        <w:rPr>
          <w:rFonts w:ascii="Times New Roman" w:hAnsi="Times New Roman" w:cs="Times New Roman"/>
          <w:color w:val="000000"/>
        </w:rPr>
        <w:fldChar w:fldCharType="end"/>
      </w:r>
      <w:r w:rsidRPr="00D41A9A">
        <w:rPr>
          <w:rFonts w:ascii="Times New Roman" w:hAnsi="Times New Roman" w:cs="Times New Roman"/>
          <w:color w:val="000000"/>
        </w:rPr>
        <w:t xml:space="preserve">. Additional intracellular sensors may also recognize HSV and these include the recently described sensor STING that recognizes HSV induced membrane fusion and </w:t>
      </w:r>
      <w:proofErr w:type="spellStart"/>
      <w:r w:rsidRPr="00D41A9A">
        <w:rPr>
          <w:rFonts w:ascii="Times New Roman" w:hAnsi="Times New Roman" w:cs="Times New Roman"/>
          <w:color w:val="000000"/>
        </w:rPr>
        <w:t>inflammasomes</w:t>
      </w:r>
      <w:proofErr w:type="spellEnd"/>
      <w:r w:rsidRPr="00D41A9A">
        <w:rPr>
          <w:rFonts w:ascii="Times New Roman" w:hAnsi="Times New Roman" w:cs="Times New Roman"/>
          <w:color w:val="000000"/>
        </w:rPr>
        <w:t xml:space="preserve"> which lead to production of the pro-inflammatory cytokine IL-1b</w:t>
      </w:r>
      <w:r w:rsidRPr="00D41A9A">
        <w:rPr>
          <w:rFonts w:ascii="Times New Roman" w:hAnsi="Times New Roman" w:cs="Times New Roman"/>
          <w:color w:val="000000"/>
        </w:rPr>
        <w:fldChar w:fldCharType="begin">
          <w:fldData xml:space="preserve">PEVuZE5vdGU+PENpdGU+PEF1dGhvcj5Ib2xtPC9BdXRob3I+PFllYXI+MjAxMjwvWWVhcj48UmVj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</w:fldData>
        </w:fldChar>
      </w:r>
      <w:r w:rsidRPr="00D41A9A">
        <w:rPr>
          <w:rFonts w:ascii="Times New Roman" w:hAnsi="Times New Roman" w:cs="Times New Roman"/>
          <w:color w:val="000000"/>
        </w:rPr>
        <w:instrText xml:space="preserve"> ADDIN EN.CITE </w:instrText>
      </w:r>
      <w:r w:rsidRPr="00D41A9A">
        <w:rPr>
          <w:rFonts w:ascii="Times New Roman" w:hAnsi="Times New Roman" w:cs="Times New Roman"/>
          <w:color w:val="000000"/>
        </w:rPr>
        <w:fldChar w:fldCharType="begin">
          <w:fldData xml:space="preserve">PEVuZE5vdGU+PENpdGU+PEF1dGhvcj5Ib2xtPC9BdXRob3I+PFllYXI+MjAxMjwvWWVhcj48UmVj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</w:fldData>
        </w:fldChar>
      </w:r>
      <w:r w:rsidRPr="00D41A9A">
        <w:rPr>
          <w:rFonts w:ascii="Times New Roman" w:hAnsi="Times New Roman" w:cs="Times New Roman"/>
          <w:color w:val="000000"/>
        </w:rPr>
        <w:instrText xml:space="preserve"> ADDIN EN.CITE.DATA </w:instrText>
      </w:r>
      <w:r w:rsidRPr="00D41A9A">
        <w:rPr>
          <w:rFonts w:ascii="Times New Roman" w:hAnsi="Times New Roman" w:cs="Times New Roman"/>
          <w:color w:val="000000"/>
        </w:rPr>
      </w:r>
      <w:r w:rsidRPr="00D41A9A">
        <w:rPr>
          <w:rFonts w:ascii="Times New Roman" w:hAnsi="Times New Roman" w:cs="Times New Roman"/>
          <w:color w:val="000000"/>
        </w:rPr>
        <w:fldChar w:fldCharType="end"/>
      </w:r>
      <w:r w:rsidRPr="00D41A9A">
        <w:rPr>
          <w:rFonts w:ascii="Times New Roman" w:hAnsi="Times New Roman" w:cs="Times New Roman"/>
          <w:color w:val="000000"/>
        </w:rPr>
      </w:r>
      <w:r w:rsidRPr="00D41A9A">
        <w:rPr>
          <w:rFonts w:ascii="Times New Roman" w:hAnsi="Times New Roman" w:cs="Times New Roman"/>
          <w:color w:val="000000"/>
        </w:rPr>
        <w:fldChar w:fldCharType="separate"/>
      </w:r>
      <w:r w:rsidRPr="00D41A9A">
        <w:rPr>
          <w:rFonts w:ascii="Times New Roman" w:hAnsi="Times New Roman" w:cs="Times New Roman"/>
          <w:noProof/>
          <w:color w:val="000000"/>
          <w:vertAlign w:val="superscript"/>
        </w:rPr>
        <w:t>52-54</w:t>
      </w:r>
      <w:r w:rsidRPr="00D41A9A">
        <w:rPr>
          <w:rFonts w:ascii="Times New Roman" w:hAnsi="Times New Roman" w:cs="Times New Roman"/>
          <w:color w:val="000000"/>
        </w:rPr>
        <w:fldChar w:fldCharType="end"/>
      </w:r>
      <w:r w:rsidRPr="00D41A9A">
        <w:rPr>
          <w:rFonts w:ascii="Times New Roman" w:hAnsi="Times New Roman" w:cs="Times New Roman"/>
          <w:color w:val="000000"/>
        </w:rPr>
        <w:t xml:space="preserve">. The innate recognition phase sets the scene for both   infection control, mediated by </w:t>
      </w:r>
      <w:proofErr w:type="spellStart"/>
      <w:r w:rsidRPr="00D41A9A">
        <w:rPr>
          <w:rFonts w:ascii="Times New Roman" w:hAnsi="Times New Roman" w:cs="Times New Roman"/>
          <w:color w:val="000000"/>
        </w:rPr>
        <w:t>interferons</w:t>
      </w:r>
      <w:proofErr w:type="spellEnd"/>
      <w:r w:rsidRPr="00D41A9A">
        <w:rPr>
          <w:rFonts w:ascii="Times New Roman" w:hAnsi="Times New Roman" w:cs="Times New Roman"/>
          <w:color w:val="000000"/>
        </w:rPr>
        <w:t xml:space="preserve"> and innate effectors such as granulocytes, macrophages and NK cells, as well as establishing conditions that result in tissue damage orchestrated by adaptive components of immunity. Most persons with HSV keratitis resolve infection with little or no stromal disease. Those less fortunate develop HSK with this outcome most likely to occur after one or more recurrences from latency. Why individuals differ in their response pattern to HSV infection remains poorly understood but differential regulation of innate and adaptive immunity by one or more species of </w:t>
      </w:r>
      <w:proofErr w:type="spellStart"/>
      <w:r w:rsidRPr="00D41A9A">
        <w:rPr>
          <w:rFonts w:ascii="Times New Roman" w:hAnsi="Times New Roman" w:cs="Times New Roman"/>
          <w:color w:val="000000"/>
        </w:rPr>
        <w:t>miRNA</w:t>
      </w:r>
      <w:proofErr w:type="spellEnd"/>
      <w:r w:rsidRPr="00D41A9A">
        <w:rPr>
          <w:rFonts w:ascii="Times New Roman" w:hAnsi="Times New Roman" w:cs="Times New Roman"/>
          <w:color w:val="000000"/>
        </w:rPr>
        <w:t xml:space="preserve"> is a likely possibility that merits investigation. </w:t>
      </w:r>
    </w:p>
    <w:p w14:paraId="26BE1CA0" w14:textId="77777777" w:rsidR="00D41A9A" w:rsidRPr="00D41A9A" w:rsidRDefault="00D41A9A" w:rsidP="00D41A9A">
      <w:pPr>
        <w:spacing w:line="480" w:lineRule="auto"/>
        <w:ind w:firstLine="720"/>
        <w:jc w:val="both"/>
        <w:rPr>
          <w:rFonts w:ascii="Times New Roman" w:hAnsi="Times New Roman" w:cs="Times New Roman"/>
          <w:color w:val="000000"/>
        </w:rPr>
      </w:pPr>
      <w:r w:rsidRPr="00D41A9A">
        <w:rPr>
          <w:rFonts w:ascii="Times New Roman" w:hAnsi="Times New Roman" w:cs="Times New Roman"/>
          <w:color w:val="000000"/>
        </w:rPr>
        <w:t xml:space="preserve">With regard to the extent of innate immune sensing, evidence accumulates showing that TLR function is subject to control by numerous </w:t>
      </w:r>
      <w:proofErr w:type="spellStart"/>
      <w:r w:rsidRPr="00D41A9A">
        <w:rPr>
          <w:rFonts w:ascii="Times New Roman" w:hAnsi="Times New Roman" w:cs="Times New Roman"/>
          <w:color w:val="000000"/>
        </w:rPr>
        <w:t>miRNA</w:t>
      </w:r>
      <w:proofErr w:type="spellEnd"/>
      <w:r w:rsidRPr="00D41A9A">
        <w:rPr>
          <w:rFonts w:ascii="Times New Roman" w:hAnsi="Times New Roman" w:cs="Times New Roman"/>
          <w:color w:val="000000"/>
        </w:rPr>
        <w:t xml:space="preserve"> species. As lucidly </w:t>
      </w:r>
      <w:r w:rsidRPr="00D41A9A">
        <w:rPr>
          <w:rFonts w:ascii="Times New Roman" w:hAnsi="Times New Roman" w:cs="Times New Roman"/>
          <w:color w:val="000000"/>
        </w:rPr>
        <w:lastRenderedPageBreak/>
        <w:t>reviewed by O'Neil and colleagues</w:t>
      </w:r>
      <w:r w:rsidRPr="00D41A9A">
        <w:rPr>
          <w:rFonts w:ascii="Times New Roman" w:hAnsi="Times New Roman" w:cs="Times New Roman"/>
          <w:color w:val="000000"/>
        </w:rPr>
        <w:fldChar w:fldCharType="begin"/>
      </w:r>
      <w:r w:rsidRPr="00D41A9A">
        <w:rPr>
          <w:rFonts w:ascii="Times New Roman" w:hAnsi="Times New Roman" w:cs="Times New Roman"/>
          <w:color w:val="000000"/>
        </w:rPr>
        <w:instrText xml:space="preserve"> ADDIN EN.CITE &lt;EndNote&gt;&lt;Cite&gt;&lt;Author&gt;O&amp;apos;Neill&lt;/Author&gt;&lt;Year&gt;2011&lt;/Year&gt;&lt;RecNum&gt;86&lt;/RecNum&gt;&lt;DisplayText&gt;&lt;style face="superscript"&gt;55&lt;/style&gt;&lt;/DisplayText&gt;&lt;record&gt;&lt;rec-number&gt;86&lt;/rec-number&gt;&lt;foreign-keys&gt;&lt;key app="EN" db-id="zsvrefv0jdd9t4ex2dlv9twlpa5r5tsffrra"&gt;86&lt;/key&gt;&lt;key app="ENWeb" db-id="UEYMyQrtqgcAADy-3t8"&gt;102&lt;/key&gt;&lt;/foreign-keys&gt;&lt;ref-type name="Journal Article"&gt;17&lt;/ref-type&gt;&lt;contributors&gt;&lt;authors&gt;&lt;author&gt;O&amp;apos;Neill, L. A.&lt;/author&gt;&lt;author&gt;Sheedy, F. J.&lt;/author&gt;&lt;author&gt;McCoy, C. E.&lt;/author&gt;&lt;/authors&gt;&lt;/contributors&gt;&lt;auth-address&gt;School of Biochemistry and Immunology, Trinity College Dublin, Dublin, Ireland. laoneill@tcd.ie&lt;/auth-address&gt;&lt;titles&gt;&lt;title&gt;MicroRNAs: the fine-tuners of Toll-like receptor signalling&lt;/title&gt;&lt;secondary-title&gt;Nat Rev Immunol&lt;/secondary-title&gt;&lt;/titles&gt;&lt;periodical&gt;&lt;full-title&gt;Nat Rev Immunol&lt;/full-title&gt;&lt;/periodical&gt;&lt;pages&gt;163-75&lt;/pages&gt;&lt;volume&gt;11&lt;/volume&gt;&lt;number&gt;3&lt;/number&gt;&lt;keywords&gt;&lt;keyword&gt;3&amp;apos; Untranslated Regions&lt;/keyword&gt;&lt;keyword&gt;Adaptive Immunity&lt;/keyword&gt;&lt;keyword&gt;Animals&lt;/keyword&gt;&lt;keyword&gt;Cytokines&lt;/keyword&gt;&lt;keyword&gt;Forecasting&lt;/keyword&gt;&lt;keyword&gt;Gene Expression Regulation&lt;/keyword&gt;&lt;keyword&gt;Host-Pathogen Interactions&lt;/keyword&gt;&lt;keyword&gt;Humans&lt;/keyword&gt;&lt;keyword&gt;Immunity, Innate&lt;/keyword&gt;&lt;keyword&gt;Inflammation&lt;/keyword&gt;&lt;keyword&gt;MicroRNAs&lt;/keyword&gt;&lt;keyword&gt;Models, Immunological&lt;/keyword&gt;&lt;keyword&gt;RNA, Messenger&lt;/keyword&gt;&lt;keyword&gt;Signal Transduction&lt;/keyword&gt;&lt;keyword&gt;Toll-Like Receptors&lt;/keyword&gt;&lt;keyword&gt;Transcription Factors&lt;/keyword&gt;&lt;keyword&gt;Transcription, Genetic&lt;/keyword&gt;&lt;/keywords&gt;&lt;dates&gt;&lt;year&gt;2011&lt;/year&gt;&lt;pub-dates&gt;&lt;date&gt;Mar&lt;/date&gt;&lt;/pub-dates&gt;&lt;/dates&gt;&lt;isbn&gt;1474-1741&lt;/isbn&gt;&lt;accession-num&gt;21331081&lt;/accession-num&gt;&lt;urls&gt;&lt;related-urls&gt;&lt;url&gt;http://www.ncbi.nlm.nih.gov/pubmed/21331081&lt;/url&gt;&lt;/related-urls&gt;&lt;/urls&gt;&lt;electronic-resource-num&gt;nri2957 [pii]&amp;#xD;10.1038/nri2957&lt;/electronic-resource-num&gt;&lt;language&gt;eng&lt;/language&gt;&lt;/record&gt;&lt;/Cite&gt;&lt;/EndNote&gt;</w:instrText>
      </w:r>
      <w:r w:rsidRPr="00D41A9A">
        <w:rPr>
          <w:rFonts w:ascii="Times New Roman" w:hAnsi="Times New Roman" w:cs="Times New Roman"/>
          <w:color w:val="000000"/>
        </w:rPr>
        <w:fldChar w:fldCharType="separate"/>
      </w:r>
      <w:r w:rsidRPr="00D41A9A">
        <w:rPr>
          <w:rFonts w:ascii="Times New Roman" w:hAnsi="Times New Roman" w:cs="Times New Roman"/>
          <w:noProof/>
          <w:color w:val="000000"/>
          <w:vertAlign w:val="superscript"/>
        </w:rPr>
        <w:t>55</w:t>
      </w:r>
      <w:r w:rsidRPr="00D41A9A">
        <w:rPr>
          <w:rFonts w:ascii="Times New Roman" w:hAnsi="Times New Roman" w:cs="Times New Roman"/>
          <w:color w:val="000000"/>
        </w:rPr>
        <w:fldChar w:fldCharType="end"/>
      </w:r>
      <w:r w:rsidRPr="00D41A9A">
        <w:rPr>
          <w:rFonts w:ascii="Times New Roman" w:hAnsi="Times New Roman" w:cs="Times New Roman"/>
          <w:color w:val="000000"/>
        </w:rPr>
        <w:t xml:space="preserve">, </w:t>
      </w:r>
      <w:proofErr w:type="spellStart"/>
      <w:r w:rsidRPr="00D41A9A">
        <w:rPr>
          <w:rFonts w:ascii="Times New Roman" w:hAnsi="Times New Roman" w:cs="Times New Roman"/>
          <w:color w:val="000000"/>
        </w:rPr>
        <w:t>miRNAs</w:t>
      </w:r>
      <w:proofErr w:type="spellEnd"/>
      <w:r w:rsidRPr="00D41A9A">
        <w:rPr>
          <w:rFonts w:ascii="Times New Roman" w:hAnsi="Times New Roman" w:cs="Times New Roman"/>
          <w:color w:val="000000"/>
        </w:rPr>
        <w:t xml:space="preserve"> may regulate the strength, location and timing of TLR responses and also appear to control the switch from an early innate immune induced pro-inflammatory response to conditions that represent the resolution phase of the inflammatory process. In fact, at least 10 </w:t>
      </w:r>
      <w:proofErr w:type="spellStart"/>
      <w:r w:rsidRPr="00D41A9A">
        <w:rPr>
          <w:rFonts w:ascii="Times New Roman" w:hAnsi="Times New Roman" w:cs="Times New Roman"/>
          <w:color w:val="000000"/>
        </w:rPr>
        <w:t>miRNAs</w:t>
      </w:r>
      <w:proofErr w:type="spellEnd"/>
      <w:r w:rsidRPr="00D41A9A">
        <w:rPr>
          <w:rFonts w:ascii="Times New Roman" w:hAnsi="Times New Roman" w:cs="Times New Roman"/>
          <w:color w:val="000000"/>
        </w:rPr>
        <w:t xml:space="preserve"> are </w:t>
      </w:r>
      <w:proofErr w:type="spellStart"/>
      <w:r w:rsidRPr="00D41A9A">
        <w:rPr>
          <w:rFonts w:ascii="Times New Roman" w:hAnsi="Times New Roman" w:cs="Times New Roman"/>
          <w:color w:val="000000"/>
        </w:rPr>
        <w:t>upregulated</w:t>
      </w:r>
      <w:proofErr w:type="spellEnd"/>
      <w:r w:rsidRPr="00D41A9A">
        <w:rPr>
          <w:rFonts w:ascii="Times New Roman" w:hAnsi="Times New Roman" w:cs="Times New Roman"/>
          <w:color w:val="000000"/>
        </w:rPr>
        <w:t xml:space="preserve"> when one or more TLRs engage their ligands and others are down regulated. Apparently the TLRs themselves are not targeted by </w:t>
      </w:r>
      <w:proofErr w:type="spellStart"/>
      <w:r w:rsidRPr="00D41A9A">
        <w:rPr>
          <w:rFonts w:ascii="Times New Roman" w:hAnsi="Times New Roman" w:cs="Times New Roman"/>
          <w:color w:val="000000"/>
        </w:rPr>
        <w:t>miRNAs</w:t>
      </w:r>
      <w:proofErr w:type="spellEnd"/>
      <w:r w:rsidRPr="00D41A9A">
        <w:rPr>
          <w:rFonts w:ascii="Times New Roman" w:hAnsi="Times New Roman" w:cs="Times New Roman"/>
          <w:color w:val="000000"/>
        </w:rPr>
        <w:t xml:space="preserve"> and regulation mainly affects the activity of signaling molecules</w:t>
      </w:r>
      <w:r w:rsidRPr="00D41A9A">
        <w:rPr>
          <w:rFonts w:ascii="Times New Roman" w:hAnsi="Times New Roman" w:cs="Times New Roman"/>
          <w:color w:val="000000"/>
        </w:rPr>
        <w:fldChar w:fldCharType="begin"/>
      </w:r>
      <w:r w:rsidRPr="00D41A9A">
        <w:rPr>
          <w:rFonts w:ascii="Times New Roman" w:hAnsi="Times New Roman" w:cs="Times New Roman"/>
          <w:color w:val="000000"/>
        </w:rPr>
        <w:instrText xml:space="preserve"> ADDIN EN.CITE &lt;EndNote&gt;&lt;Cite&gt;&lt;Author&gt;O&amp;apos;Neill&lt;/Author&gt;&lt;Year&gt;2011&lt;/Year&gt;&lt;RecNum&gt;86&lt;/RecNum&gt;&lt;DisplayText&gt;&lt;style face="superscript"&gt;55&lt;/style&gt;&lt;/DisplayText&gt;&lt;record&gt;&lt;rec-number&gt;86&lt;/rec-number&gt;&lt;foreign-keys&gt;&lt;key app="EN" db-id="zsvrefv0jdd9t4ex2dlv9twlpa5r5tsffrra"&gt;86&lt;/key&gt;&lt;key app="ENWeb" db-id="UEYMyQrtqgcAADy-3t8"&gt;102&lt;/key&gt;&lt;/foreign-keys&gt;&lt;ref-type name="Journal Article"&gt;17&lt;/ref-type&gt;&lt;contributors&gt;&lt;authors&gt;&lt;author&gt;O&amp;apos;Neill, L. A.&lt;/author&gt;&lt;author&gt;Sheedy, F. J.&lt;/author&gt;&lt;author&gt;McCoy, C. E.&lt;/author&gt;&lt;/authors&gt;&lt;/contributors&gt;&lt;auth-address&gt;School of Biochemistry and Immunology, Trinity College Dublin, Dublin, Ireland. laoneill@tcd.ie&lt;/auth-address&gt;&lt;titles&gt;&lt;title&gt;MicroRNAs: the fine-tuners of Toll-like receptor signalling&lt;/title&gt;&lt;secondary-title&gt;Nat Rev Immunol&lt;/secondary-title&gt;&lt;/titles&gt;&lt;periodical&gt;&lt;full-title&gt;Nat Rev Immunol&lt;/full-title&gt;&lt;/periodical&gt;&lt;pages&gt;163-75&lt;/pages&gt;&lt;volume&gt;11&lt;/volume&gt;&lt;number&gt;3&lt;/number&gt;&lt;keywords&gt;&lt;keyword&gt;3&amp;apos; Untranslated Regions&lt;/keyword&gt;&lt;keyword&gt;Adaptive Immunity&lt;/keyword&gt;&lt;keyword&gt;Animals&lt;/keyword&gt;&lt;keyword&gt;Cytokines&lt;/keyword&gt;&lt;keyword&gt;Forecasting&lt;/keyword&gt;&lt;keyword&gt;Gene Expression Regulation&lt;/keyword&gt;&lt;keyword&gt;Host-Pathogen Interactions&lt;/keyword&gt;&lt;keyword&gt;Humans&lt;/keyword&gt;&lt;keyword&gt;Immunity, Innate&lt;/keyword&gt;&lt;keyword&gt;Inflammation&lt;/keyword&gt;&lt;keyword&gt;MicroRNAs&lt;/keyword&gt;&lt;keyword&gt;Models, Immunological&lt;/keyword&gt;&lt;keyword&gt;RNA, Messenger&lt;/keyword&gt;&lt;keyword&gt;Signal Transduction&lt;/keyword&gt;&lt;keyword&gt;Toll-Like Receptors&lt;/keyword&gt;&lt;keyword&gt;Transcription Factors&lt;/keyword&gt;&lt;keyword&gt;Transcription, Genetic&lt;/keyword&gt;&lt;/keywords&gt;&lt;dates&gt;&lt;year&gt;2011&lt;/year&gt;&lt;pub-dates&gt;&lt;date&gt;Mar&lt;/date&gt;&lt;/pub-dates&gt;&lt;/dates&gt;&lt;isbn&gt;1474-1741&lt;/isbn&gt;&lt;accession-num&gt;21331081&lt;/accession-num&gt;&lt;urls&gt;&lt;related-urls&gt;&lt;url&gt;http://www.ncbi.nlm.nih.gov/pubmed/21331081&lt;/url&gt;&lt;/related-urls&gt;&lt;/urls&gt;&lt;electronic-resource-num&gt;nri2957 [pii]&amp;#xD;10.1038/nri2957&lt;/electronic-resource-num&gt;&lt;language&gt;eng&lt;/language&gt;&lt;/record&gt;&lt;/Cite&gt;&lt;/EndNote&gt;</w:instrText>
      </w:r>
      <w:r w:rsidRPr="00D41A9A">
        <w:rPr>
          <w:rFonts w:ascii="Times New Roman" w:hAnsi="Times New Roman" w:cs="Times New Roman"/>
          <w:color w:val="000000"/>
        </w:rPr>
        <w:fldChar w:fldCharType="separate"/>
      </w:r>
      <w:r w:rsidRPr="00D41A9A">
        <w:rPr>
          <w:rFonts w:ascii="Times New Roman" w:hAnsi="Times New Roman" w:cs="Times New Roman"/>
          <w:noProof/>
          <w:color w:val="000000"/>
          <w:vertAlign w:val="superscript"/>
        </w:rPr>
        <w:t>55</w:t>
      </w:r>
      <w:r w:rsidRPr="00D41A9A">
        <w:rPr>
          <w:rFonts w:ascii="Times New Roman" w:hAnsi="Times New Roman" w:cs="Times New Roman"/>
          <w:color w:val="000000"/>
        </w:rPr>
        <w:fldChar w:fldCharType="end"/>
      </w:r>
      <w:r w:rsidRPr="00D41A9A">
        <w:rPr>
          <w:rFonts w:ascii="Times New Roman" w:hAnsi="Times New Roman" w:cs="Times New Roman"/>
          <w:color w:val="000000"/>
        </w:rPr>
        <w:t xml:space="preserve">. In this context, TLR signal transducers such as MyD88, IRAK, TAB, TRAF6, IKK are all targets of one or more species of </w:t>
      </w:r>
      <w:proofErr w:type="spellStart"/>
      <w:r w:rsidRPr="00D41A9A">
        <w:rPr>
          <w:rFonts w:ascii="Times New Roman" w:hAnsi="Times New Roman" w:cs="Times New Roman"/>
          <w:color w:val="000000"/>
        </w:rPr>
        <w:t>miRNAs</w:t>
      </w:r>
      <w:proofErr w:type="spellEnd"/>
      <w:r w:rsidRPr="00D41A9A">
        <w:rPr>
          <w:rFonts w:ascii="Times New Roman" w:hAnsi="Times New Roman" w:cs="Times New Roman"/>
          <w:color w:val="000000"/>
        </w:rPr>
        <w:t xml:space="preserve">. In addition, transcriptional factors induced by TLR ligation are subject to </w:t>
      </w:r>
      <w:proofErr w:type="spellStart"/>
      <w:r w:rsidRPr="00D41A9A">
        <w:rPr>
          <w:rFonts w:ascii="Times New Roman" w:hAnsi="Times New Roman" w:cs="Times New Roman"/>
          <w:color w:val="000000"/>
        </w:rPr>
        <w:t>miRNA</w:t>
      </w:r>
      <w:proofErr w:type="spellEnd"/>
      <w:r w:rsidRPr="00D41A9A">
        <w:rPr>
          <w:rFonts w:ascii="Times New Roman" w:hAnsi="Times New Roman" w:cs="Times New Roman"/>
          <w:color w:val="000000"/>
        </w:rPr>
        <w:t xml:space="preserve"> regulation and some </w:t>
      </w:r>
      <w:proofErr w:type="spellStart"/>
      <w:r w:rsidRPr="00D41A9A">
        <w:rPr>
          <w:rFonts w:ascii="Times New Roman" w:hAnsi="Times New Roman" w:cs="Times New Roman"/>
          <w:color w:val="000000"/>
        </w:rPr>
        <w:t>miRNAs</w:t>
      </w:r>
      <w:proofErr w:type="spellEnd"/>
      <w:r w:rsidRPr="00D41A9A">
        <w:rPr>
          <w:rFonts w:ascii="Times New Roman" w:hAnsi="Times New Roman" w:cs="Times New Roman"/>
          <w:color w:val="000000"/>
        </w:rPr>
        <w:t xml:space="preserve"> also degrade the products of TLR signaling</w:t>
      </w:r>
      <w:r w:rsidRPr="00D41A9A">
        <w:rPr>
          <w:rFonts w:ascii="Times New Roman" w:hAnsi="Times New Roman" w:cs="Times New Roman"/>
          <w:color w:val="000000"/>
        </w:rPr>
        <w:fldChar w:fldCharType="begin"/>
      </w:r>
      <w:r w:rsidRPr="00D41A9A">
        <w:rPr>
          <w:rFonts w:ascii="Times New Roman" w:hAnsi="Times New Roman" w:cs="Times New Roman"/>
          <w:color w:val="000000"/>
        </w:rPr>
        <w:instrText xml:space="preserve"> ADDIN EN.CITE &lt;EndNote&gt;&lt;Cite&gt;&lt;Author&gt;O&amp;apos;Neill&lt;/Author&gt;&lt;Year&gt;2011&lt;/Year&gt;&lt;RecNum&gt;86&lt;/RecNum&gt;&lt;DisplayText&gt;&lt;style face="superscript"&gt;55&lt;/style&gt;&lt;/DisplayText&gt;&lt;record&gt;&lt;rec-number&gt;86&lt;/rec-number&gt;&lt;foreign-keys&gt;&lt;key app="EN" db-id="zsvrefv0jdd9t4ex2dlv9twlpa5r5tsffrra"&gt;86&lt;/key&gt;&lt;key app="ENWeb" db-id="UEYMyQrtqgcAADy-3t8"&gt;102&lt;/key&gt;&lt;/foreign-keys&gt;&lt;ref-type name="Journal Article"&gt;17&lt;/ref-type&gt;&lt;contributors&gt;&lt;authors&gt;&lt;author&gt;O&amp;apos;Neill, L. A.&lt;/author&gt;&lt;author&gt;Sheedy, F. J.&lt;/author&gt;&lt;author&gt;McCoy, C. E.&lt;/author&gt;&lt;/authors&gt;&lt;/contributors&gt;&lt;auth-address&gt;School of Biochemistry and Immunology, Trinity College Dublin, Dublin, Ireland. laoneill@tcd.ie&lt;/auth-address&gt;&lt;titles&gt;&lt;title&gt;MicroRNAs: the fine-tuners of Toll-like receptor signalling&lt;/title&gt;&lt;secondary-title&gt;Nat Rev Immunol&lt;/secondary-title&gt;&lt;/titles&gt;&lt;periodical&gt;&lt;full-title&gt;Nat Rev Immunol&lt;/full-title&gt;&lt;/periodical&gt;&lt;pages&gt;163-75&lt;/pages&gt;&lt;volume&gt;11&lt;/volume&gt;&lt;number&gt;3&lt;/number&gt;&lt;keywords&gt;&lt;keyword&gt;3&amp;apos; Untranslated Regions&lt;/keyword&gt;&lt;keyword&gt;Adaptive Immunity&lt;/keyword&gt;&lt;keyword&gt;Animals&lt;/keyword&gt;&lt;keyword&gt;Cytokines&lt;/keyword&gt;&lt;keyword&gt;Forecasting&lt;/keyword&gt;&lt;keyword&gt;Gene Expression Regulation&lt;/keyword&gt;&lt;keyword&gt;Host-Pathogen Interactions&lt;/keyword&gt;&lt;keyword&gt;Humans&lt;/keyword&gt;&lt;keyword&gt;Immunity, Innate&lt;/keyword&gt;&lt;keyword&gt;Inflammation&lt;/keyword&gt;&lt;keyword&gt;MicroRNAs&lt;/keyword&gt;&lt;keyword&gt;Models, Immunological&lt;/keyword&gt;&lt;keyword&gt;RNA, Messenger&lt;/keyword&gt;&lt;keyword&gt;Signal Transduction&lt;/keyword&gt;&lt;keyword&gt;Toll-Like Receptors&lt;/keyword&gt;&lt;keyword&gt;Transcription Factors&lt;/keyword&gt;&lt;keyword&gt;Transcription, Genetic&lt;/keyword&gt;&lt;/keywords&gt;&lt;dates&gt;&lt;year&gt;2011&lt;/year&gt;&lt;pub-dates&gt;&lt;date&gt;Mar&lt;/date&gt;&lt;/pub-dates&gt;&lt;/dates&gt;&lt;isbn&gt;1474-1741&lt;/isbn&gt;&lt;accession-num&gt;21331081&lt;/accession-num&gt;&lt;urls&gt;&lt;related-urls&gt;&lt;url&gt;http://www.ncbi.nlm.nih.gov/pubmed/21331081&lt;/url&gt;&lt;/related-urls&gt;&lt;/urls&gt;&lt;electronic-resource-num&gt;nri2957 [pii]&amp;#xD;10.1038/nri2957&lt;/electronic-resource-num&gt;&lt;language&gt;eng&lt;/language&gt;&lt;/record&gt;&lt;/Cite&gt;&lt;/EndNote&gt;</w:instrText>
      </w:r>
      <w:r w:rsidRPr="00D41A9A">
        <w:rPr>
          <w:rFonts w:ascii="Times New Roman" w:hAnsi="Times New Roman" w:cs="Times New Roman"/>
          <w:color w:val="000000"/>
        </w:rPr>
        <w:fldChar w:fldCharType="separate"/>
      </w:r>
      <w:r w:rsidRPr="00D41A9A">
        <w:rPr>
          <w:rFonts w:ascii="Times New Roman" w:hAnsi="Times New Roman" w:cs="Times New Roman"/>
          <w:noProof/>
          <w:color w:val="000000"/>
          <w:vertAlign w:val="superscript"/>
        </w:rPr>
        <w:t>55</w:t>
      </w:r>
      <w:r w:rsidRPr="00D41A9A">
        <w:rPr>
          <w:rFonts w:ascii="Times New Roman" w:hAnsi="Times New Roman" w:cs="Times New Roman"/>
          <w:color w:val="000000"/>
        </w:rPr>
        <w:fldChar w:fldCharType="end"/>
      </w:r>
      <w:r w:rsidRPr="00D41A9A">
        <w:rPr>
          <w:rFonts w:ascii="Times New Roman" w:hAnsi="Times New Roman" w:cs="Times New Roman"/>
          <w:color w:val="000000"/>
        </w:rPr>
        <w:t xml:space="preserve">. One such </w:t>
      </w:r>
      <w:proofErr w:type="spellStart"/>
      <w:r w:rsidRPr="00D41A9A">
        <w:rPr>
          <w:rFonts w:ascii="Times New Roman" w:hAnsi="Times New Roman" w:cs="Times New Roman"/>
          <w:color w:val="000000"/>
        </w:rPr>
        <w:t>miRNAs</w:t>
      </w:r>
      <w:proofErr w:type="spellEnd"/>
      <w:r w:rsidRPr="00D41A9A">
        <w:rPr>
          <w:rFonts w:ascii="Times New Roman" w:hAnsi="Times New Roman" w:cs="Times New Roman"/>
          <w:color w:val="000000"/>
        </w:rPr>
        <w:t xml:space="preserve"> is let-7 that binds to the mRNA of IL-6 and decreases expression of this cytokine which is a major participant in HSK pathogenesis and also a stimulant of the </w:t>
      </w:r>
      <w:proofErr w:type="spellStart"/>
      <w:r w:rsidRPr="00D41A9A">
        <w:rPr>
          <w:rFonts w:ascii="Times New Roman" w:hAnsi="Times New Roman" w:cs="Times New Roman"/>
          <w:color w:val="000000"/>
        </w:rPr>
        <w:t>angiogenic</w:t>
      </w:r>
      <w:proofErr w:type="spellEnd"/>
      <w:r w:rsidRPr="00D41A9A">
        <w:rPr>
          <w:rFonts w:ascii="Times New Roman" w:hAnsi="Times New Roman" w:cs="Times New Roman"/>
          <w:color w:val="000000"/>
        </w:rPr>
        <w:t xml:space="preserve"> factor VEGF</w:t>
      </w:r>
      <w:r w:rsidRPr="00D41A9A">
        <w:rPr>
          <w:rFonts w:ascii="Times New Roman" w:hAnsi="Times New Roman" w:cs="Times New Roman"/>
          <w:color w:val="000000"/>
        </w:rPr>
        <w:fldChar w:fldCharType="begin">
          <w:fldData xml:space="preserve">PEVuZE5vdGU+PENpdGU+PEF1dGhvcj5CaXN3YXM8L0F1dGhvcj48WWVhcj4yMDA2PC9ZZWFyPjxS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</w:fldData>
        </w:fldChar>
      </w:r>
      <w:r w:rsidRPr="00D41A9A">
        <w:rPr>
          <w:rFonts w:ascii="Times New Roman" w:hAnsi="Times New Roman" w:cs="Times New Roman"/>
          <w:color w:val="000000"/>
        </w:rPr>
        <w:instrText xml:space="preserve"> ADDIN EN.CITE </w:instrText>
      </w:r>
      <w:r w:rsidRPr="00D41A9A">
        <w:rPr>
          <w:rFonts w:ascii="Times New Roman" w:hAnsi="Times New Roman" w:cs="Times New Roman"/>
          <w:color w:val="000000"/>
        </w:rPr>
        <w:fldChar w:fldCharType="begin">
          <w:fldData xml:space="preserve">PEVuZE5vdGU+PENpdGU+PEF1dGhvcj5CaXN3YXM8L0F1dGhvcj48WWVhcj4yMDA2PC9ZZWFyPjxS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</w:fldData>
        </w:fldChar>
      </w:r>
      <w:r w:rsidRPr="00D41A9A">
        <w:rPr>
          <w:rFonts w:ascii="Times New Roman" w:hAnsi="Times New Roman" w:cs="Times New Roman"/>
          <w:color w:val="000000"/>
        </w:rPr>
        <w:instrText xml:space="preserve"> ADDIN EN.CITE.DATA </w:instrText>
      </w:r>
      <w:r w:rsidRPr="00D41A9A">
        <w:rPr>
          <w:rFonts w:ascii="Times New Roman" w:hAnsi="Times New Roman" w:cs="Times New Roman"/>
          <w:color w:val="000000"/>
        </w:rPr>
      </w:r>
      <w:r w:rsidRPr="00D41A9A">
        <w:rPr>
          <w:rFonts w:ascii="Times New Roman" w:hAnsi="Times New Roman" w:cs="Times New Roman"/>
          <w:color w:val="000000"/>
        </w:rPr>
        <w:fldChar w:fldCharType="end"/>
      </w:r>
      <w:r w:rsidRPr="00D41A9A">
        <w:rPr>
          <w:rFonts w:ascii="Times New Roman" w:hAnsi="Times New Roman" w:cs="Times New Roman"/>
          <w:color w:val="000000"/>
        </w:rPr>
      </w:r>
      <w:r w:rsidRPr="00D41A9A">
        <w:rPr>
          <w:rFonts w:ascii="Times New Roman" w:hAnsi="Times New Roman" w:cs="Times New Roman"/>
          <w:color w:val="000000"/>
        </w:rPr>
        <w:fldChar w:fldCharType="separate"/>
      </w:r>
      <w:r w:rsidRPr="00D41A9A">
        <w:rPr>
          <w:rFonts w:ascii="Times New Roman" w:hAnsi="Times New Roman" w:cs="Times New Roman"/>
          <w:noProof/>
          <w:color w:val="000000"/>
          <w:vertAlign w:val="superscript"/>
        </w:rPr>
        <w:t>56</w:t>
      </w:r>
      <w:r w:rsidRPr="00D41A9A">
        <w:rPr>
          <w:rFonts w:ascii="Times New Roman" w:hAnsi="Times New Roman" w:cs="Times New Roman"/>
          <w:color w:val="000000"/>
        </w:rPr>
        <w:fldChar w:fldCharType="end"/>
      </w:r>
      <w:r w:rsidRPr="00D41A9A">
        <w:rPr>
          <w:rFonts w:ascii="Times New Roman" w:hAnsi="Times New Roman" w:cs="Times New Roman"/>
          <w:color w:val="000000"/>
        </w:rPr>
        <w:t xml:space="preserve">. Additionally, other cytokines such as TNF-α, IL-10, IL-12 and IFN-γ are directly repressed by </w:t>
      </w:r>
      <w:proofErr w:type="spellStart"/>
      <w:r w:rsidRPr="00D41A9A">
        <w:rPr>
          <w:rFonts w:ascii="Times New Roman" w:hAnsi="Times New Roman" w:cs="Times New Roman"/>
          <w:color w:val="000000"/>
        </w:rPr>
        <w:t>miRNA</w:t>
      </w:r>
      <w:proofErr w:type="spellEnd"/>
      <w:r w:rsidRPr="00D41A9A">
        <w:rPr>
          <w:rFonts w:ascii="Times New Roman" w:hAnsi="Times New Roman" w:cs="Times New Roman"/>
          <w:color w:val="000000"/>
        </w:rPr>
        <w:t xml:space="preserve"> action</w:t>
      </w:r>
      <w:r w:rsidRPr="00D41A9A">
        <w:rPr>
          <w:rFonts w:ascii="Times New Roman" w:hAnsi="Times New Roman" w:cs="Times New Roman"/>
          <w:color w:val="000000"/>
        </w:rPr>
        <w:fldChar w:fldCharType="begin"/>
      </w:r>
      <w:r w:rsidRPr="00D41A9A">
        <w:rPr>
          <w:rFonts w:ascii="Times New Roman" w:hAnsi="Times New Roman" w:cs="Times New Roman"/>
          <w:color w:val="000000"/>
        </w:rPr>
        <w:instrText xml:space="preserve"> ADDIN EN.CITE &lt;EndNote&gt;&lt;Cite&gt;&lt;Author&gt;O&amp;apos;Neill&lt;/Author&gt;&lt;Year&gt;2011&lt;/Year&gt;&lt;RecNum&gt;86&lt;/RecNum&gt;&lt;DisplayText&gt;&lt;style face="superscript"&gt;55&lt;/style&gt;&lt;/DisplayText&gt;&lt;record&gt;&lt;rec-number&gt;86&lt;/rec-number&gt;&lt;foreign-keys&gt;&lt;key app="EN" db-id="zsvrefv0jdd9t4ex2dlv9twlpa5r5tsffrra"&gt;86&lt;/key&gt;&lt;key app="ENWeb" db-id="UEYMyQrtqgcAADy-3t8"&gt;102&lt;/key&gt;&lt;/foreign-keys&gt;&lt;ref-type name="Journal Article"&gt;17&lt;/ref-type&gt;&lt;contributors&gt;&lt;authors&gt;&lt;author&gt;O&amp;apos;Neill, L. A.&lt;/author&gt;&lt;author&gt;Sheedy, F. J.&lt;/author&gt;&lt;author&gt;McCoy, C. E.&lt;/author&gt;&lt;/authors&gt;&lt;/contributors&gt;&lt;auth-address&gt;School of Biochemistry and Immunology, Trinity College Dublin, Dublin, Ireland. laoneill@tcd.ie&lt;/auth-address&gt;&lt;titles&gt;&lt;title&gt;MicroRNAs: the fine-tuners of Toll-like receptor signalling&lt;/title&gt;&lt;secondary-title&gt;Nat Rev Immunol&lt;/secondary-title&gt;&lt;/titles&gt;&lt;periodical&gt;&lt;full-title&gt;Nat Rev Immunol&lt;/full-title&gt;&lt;/periodical&gt;&lt;pages&gt;163-75&lt;/pages&gt;&lt;volume&gt;11&lt;/volume&gt;&lt;number&gt;3&lt;/number&gt;&lt;keywords&gt;&lt;keyword&gt;3&amp;apos; Untranslated Regions&lt;/keyword&gt;&lt;keyword&gt;Adaptive Immunity&lt;/keyword&gt;&lt;keyword&gt;Animals&lt;/keyword&gt;&lt;keyword&gt;Cytokines&lt;/keyword&gt;&lt;keyword&gt;Forecasting&lt;/keyword&gt;&lt;keyword&gt;Gene Expression Regulation&lt;/keyword&gt;&lt;keyword&gt;Host-Pathogen Interactions&lt;/keyword&gt;&lt;keyword&gt;Humans&lt;/keyword&gt;&lt;keyword&gt;Immunity, Innate&lt;/keyword&gt;&lt;keyword&gt;Inflammation&lt;/keyword&gt;&lt;keyword&gt;MicroRNAs&lt;/keyword&gt;&lt;keyword&gt;Models, Immunological&lt;/keyword&gt;&lt;keyword&gt;RNA, Messenger&lt;/keyword&gt;&lt;keyword&gt;Signal Transduction&lt;/keyword&gt;&lt;keyword&gt;Toll-Like Receptors&lt;/keyword&gt;&lt;keyword&gt;Transcription Factors&lt;/keyword&gt;&lt;keyword&gt;Transcription, Genetic&lt;/keyword&gt;&lt;/keywords&gt;&lt;dates&gt;&lt;year&gt;2011&lt;/year&gt;&lt;pub-dates&gt;&lt;date&gt;Mar&lt;/date&gt;&lt;/pub-dates&gt;&lt;/dates&gt;&lt;isbn&gt;1474-1741&lt;/isbn&gt;&lt;accession-num&gt;21331081&lt;/accession-num&gt;&lt;urls&gt;&lt;related-urls&gt;&lt;url&gt;http://www.ncbi.nlm.nih.gov/pubmed/21331081&lt;/url&gt;&lt;/related-urls&gt;&lt;/urls&gt;&lt;electronic-resource-num&gt;nri2957 [pii]&amp;#xD;10.1038/nri2957&lt;/electronic-resource-num&gt;&lt;language&gt;eng&lt;/language&gt;&lt;/record&gt;&lt;/Cite&gt;&lt;/EndNote&gt;</w:instrText>
      </w:r>
      <w:r w:rsidRPr="00D41A9A">
        <w:rPr>
          <w:rFonts w:ascii="Times New Roman" w:hAnsi="Times New Roman" w:cs="Times New Roman"/>
          <w:color w:val="000000"/>
        </w:rPr>
        <w:fldChar w:fldCharType="separate"/>
      </w:r>
      <w:r w:rsidRPr="00D41A9A">
        <w:rPr>
          <w:rFonts w:ascii="Times New Roman" w:hAnsi="Times New Roman" w:cs="Times New Roman"/>
          <w:noProof/>
          <w:color w:val="000000"/>
          <w:vertAlign w:val="superscript"/>
        </w:rPr>
        <w:t>55</w:t>
      </w:r>
      <w:r w:rsidRPr="00D41A9A">
        <w:rPr>
          <w:rFonts w:ascii="Times New Roman" w:hAnsi="Times New Roman" w:cs="Times New Roman"/>
          <w:color w:val="000000"/>
        </w:rPr>
        <w:fldChar w:fldCharType="end"/>
      </w:r>
      <w:r w:rsidRPr="00D41A9A">
        <w:rPr>
          <w:rFonts w:ascii="Times New Roman" w:hAnsi="Times New Roman" w:cs="Times New Roman"/>
          <w:color w:val="000000"/>
        </w:rPr>
        <w:t xml:space="preserve">. However, what role if any these aforementioned </w:t>
      </w:r>
      <w:proofErr w:type="spellStart"/>
      <w:r w:rsidRPr="00D41A9A">
        <w:rPr>
          <w:rFonts w:ascii="Times New Roman" w:hAnsi="Times New Roman" w:cs="Times New Roman"/>
          <w:color w:val="000000"/>
        </w:rPr>
        <w:t>miRNAs</w:t>
      </w:r>
      <w:proofErr w:type="spellEnd"/>
      <w:r w:rsidRPr="00D41A9A">
        <w:rPr>
          <w:rFonts w:ascii="Times New Roman" w:hAnsi="Times New Roman" w:cs="Times New Roman"/>
          <w:color w:val="000000"/>
        </w:rPr>
        <w:t xml:space="preserve"> play during the innate phase of HSK pathogenesis remains to be seen.</w:t>
      </w:r>
    </w:p>
    <w:p w14:paraId="665CE091" w14:textId="77777777" w:rsidR="00D41A9A" w:rsidRPr="00D41A9A" w:rsidRDefault="00D41A9A" w:rsidP="00D41A9A">
      <w:pPr>
        <w:spacing w:line="480" w:lineRule="auto"/>
        <w:ind w:firstLine="720"/>
        <w:jc w:val="both"/>
        <w:rPr>
          <w:rFonts w:ascii="Times New Roman" w:hAnsi="Times New Roman" w:cs="Times New Roman"/>
          <w:color w:val="000000"/>
        </w:rPr>
      </w:pPr>
      <w:r w:rsidRPr="00D41A9A">
        <w:rPr>
          <w:rFonts w:ascii="Times New Roman" w:hAnsi="Times New Roman" w:cs="Times New Roman"/>
          <w:color w:val="000000"/>
        </w:rPr>
        <w:t xml:space="preserve">Additional components of innate responses to HSV include granulocytes, macrophages and NK cells. The function of all of these cell types is influenced by </w:t>
      </w:r>
      <w:proofErr w:type="spellStart"/>
      <w:r w:rsidRPr="00D41A9A">
        <w:rPr>
          <w:rFonts w:ascii="Times New Roman" w:hAnsi="Times New Roman" w:cs="Times New Roman"/>
          <w:color w:val="000000"/>
        </w:rPr>
        <w:t>miRNA</w:t>
      </w:r>
      <w:proofErr w:type="spellEnd"/>
      <w:r w:rsidRPr="00D41A9A">
        <w:rPr>
          <w:rFonts w:ascii="Times New Roman" w:hAnsi="Times New Roman" w:cs="Times New Roman"/>
          <w:color w:val="000000"/>
        </w:rPr>
        <w:t xml:space="preserve"> expression</w:t>
      </w:r>
      <w:r w:rsidRPr="00D41A9A">
        <w:rPr>
          <w:rFonts w:ascii="Times New Roman" w:hAnsi="Times New Roman" w:cs="Times New Roman"/>
          <w:color w:val="000000"/>
        </w:rPr>
        <w:fldChar w:fldCharType="begin">
          <w:fldData xml:space="preserve">PEVuZE5vdGU+PENpdGU+PEF1dGhvcj5XYXJkPC9BdXRob3I+PFllYXI+MjAxMTwvWWVhcj48UmVj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</w:fldData>
        </w:fldChar>
      </w:r>
      <w:r w:rsidRPr="00D41A9A">
        <w:rPr>
          <w:rFonts w:ascii="Times New Roman" w:hAnsi="Times New Roman" w:cs="Times New Roman"/>
          <w:color w:val="000000"/>
        </w:rPr>
        <w:instrText xml:space="preserve"> ADDIN EN.CITE </w:instrText>
      </w:r>
      <w:r w:rsidRPr="00D41A9A">
        <w:rPr>
          <w:rFonts w:ascii="Times New Roman" w:hAnsi="Times New Roman" w:cs="Times New Roman"/>
          <w:color w:val="000000"/>
        </w:rPr>
        <w:fldChar w:fldCharType="begin">
          <w:fldData xml:space="preserve">PEVuZE5vdGU+PENpdGU+PEF1dGhvcj5XYXJkPC9BdXRob3I+PFllYXI+MjAxMTwvWWVhcj48UmVj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</w:fldData>
        </w:fldChar>
      </w:r>
      <w:r w:rsidRPr="00D41A9A">
        <w:rPr>
          <w:rFonts w:ascii="Times New Roman" w:hAnsi="Times New Roman" w:cs="Times New Roman"/>
          <w:color w:val="000000"/>
        </w:rPr>
        <w:instrText xml:space="preserve"> ADDIN EN.CITE.DATA </w:instrText>
      </w:r>
      <w:r w:rsidRPr="00D41A9A">
        <w:rPr>
          <w:rFonts w:ascii="Times New Roman" w:hAnsi="Times New Roman" w:cs="Times New Roman"/>
          <w:color w:val="000000"/>
        </w:rPr>
      </w:r>
      <w:r w:rsidRPr="00D41A9A">
        <w:rPr>
          <w:rFonts w:ascii="Times New Roman" w:hAnsi="Times New Roman" w:cs="Times New Roman"/>
          <w:color w:val="000000"/>
        </w:rPr>
        <w:fldChar w:fldCharType="end"/>
      </w:r>
      <w:r w:rsidRPr="00D41A9A">
        <w:rPr>
          <w:rFonts w:ascii="Times New Roman" w:hAnsi="Times New Roman" w:cs="Times New Roman"/>
          <w:color w:val="000000"/>
        </w:rPr>
      </w:r>
      <w:r w:rsidRPr="00D41A9A">
        <w:rPr>
          <w:rFonts w:ascii="Times New Roman" w:hAnsi="Times New Roman" w:cs="Times New Roman"/>
          <w:color w:val="000000"/>
        </w:rPr>
        <w:fldChar w:fldCharType="separate"/>
      </w:r>
      <w:r w:rsidRPr="00D41A9A">
        <w:rPr>
          <w:rFonts w:ascii="Times New Roman" w:hAnsi="Times New Roman" w:cs="Times New Roman"/>
          <w:noProof/>
          <w:color w:val="000000"/>
          <w:vertAlign w:val="superscript"/>
        </w:rPr>
        <w:t>57-59</w:t>
      </w:r>
      <w:r w:rsidRPr="00D41A9A">
        <w:rPr>
          <w:rFonts w:ascii="Times New Roman" w:hAnsi="Times New Roman" w:cs="Times New Roman"/>
          <w:color w:val="000000"/>
        </w:rPr>
        <w:fldChar w:fldCharType="end"/>
      </w:r>
      <w:r w:rsidRPr="00D41A9A">
        <w:rPr>
          <w:rFonts w:ascii="Times New Roman" w:hAnsi="Times New Roman" w:cs="Times New Roman"/>
          <w:color w:val="000000"/>
        </w:rPr>
        <w:t>. For example, miR-223 regulates the proliferation and activation status of neutrophils</w:t>
      </w:r>
      <w:r w:rsidRPr="00D41A9A">
        <w:rPr>
          <w:rFonts w:ascii="Times New Roman" w:hAnsi="Times New Roman" w:cs="Times New Roman"/>
          <w:color w:val="000000"/>
        </w:rPr>
        <w:fldChar w:fldCharType="begin"/>
      </w:r>
      <w:r w:rsidRPr="00D41A9A">
        <w:rPr>
          <w:rFonts w:ascii="Times New Roman" w:hAnsi="Times New Roman" w:cs="Times New Roman"/>
          <w:color w:val="000000"/>
        </w:rPr>
        <w:instrText xml:space="preserve"> ADDIN EN.CITE &lt;EndNote&gt;&lt;Cite&gt;&lt;Author&gt;Johnnidis&lt;/Author&gt;&lt;Year&gt;2008&lt;/Year&gt;&lt;RecNum&gt;71&lt;/RecNum&gt;&lt;DisplayText&gt;&lt;style face="superscript"&gt;60&lt;/style&gt;&lt;/DisplayText&gt;&lt;record&gt;&lt;rec-number&gt;71&lt;/rec-number&gt;&lt;foreign-keys&gt;&lt;key app="EN" db-id="t2pdvrpvkwwv9reezs85frz7va9zfewedta5"&gt;71&lt;/key&gt;&lt;key app="ENWeb" db-id="UEYMyQrtqgcAADy-3t8"&gt;34&lt;/key&gt;&lt;/foreign-keys&gt;&lt;ref-type name="Journal Article"&gt;17&lt;/ref-type&gt;&lt;contributors&gt;&lt;authors&gt;&lt;author&gt;Johnnidis, J. B.&lt;/author&gt;&lt;author&gt;Harris, M. H.&lt;/author&gt;&lt;author&gt;Wheeler, R. T.&lt;/author&gt;&lt;author&gt;Stehling-Sun, S.&lt;/author&gt;&lt;author&gt;Lam, M. H.&lt;/author&gt;&lt;author&gt;Kirak, O.&lt;/author&gt;&lt;author&gt;Brummelkamp, T. R.&lt;/author&gt;&lt;author&gt;Fleming, M. D.&lt;/author&gt;&lt;author&gt;Camargo, F. D.&lt;/author&gt;&lt;/authors&gt;&lt;/contributors&gt;&lt;auth-address&gt;Whitehead Institute for Biomedical Research, Cambridge, Massachusetts 02142, USA.&lt;/auth-address&gt;&lt;titles&gt;&lt;title&gt;Regulation of progenitor cell proliferation and granulocyte function by microRNA-223&lt;/title&gt;&lt;secondary-title&gt;Nature&lt;/secondary-title&gt;&lt;/titles&gt;&lt;periodical&gt;&lt;full-title&gt;Nature&lt;/full-title&gt;&lt;/periodical&gt;&lt;pages&gt;1125-9&lt;/pages&gt;&lt;volume&gt;451&lt;/volume&gt;&lt;number&gt;7182&lt;/number&gt;&lt;keywords&gt;&lt;keyword&gt;Alleles&lt;/keyword&gt;&lt;keyword&gt;Animals&lt;/keyword&gt;&lt;keyword&gt;Cell Differentiation&lt;/keyword&gt;&lt;keyword&gt;Cell Proliferation&lt;/keyword&gt;&lt;keyword&gt;Gene Deletion&lt;/keyword&gt;&lt;keyword&gt;Granulocytes&lt;/keyword&gt;&lt;keyword&gt;Inflammation&lt;/keyword&gt;&lt;keyword&gt;Lung&lt;/keyword&gt;&lt;keyword&gt;Mice&lt;/keyword&gt;&lt;keyword&gt;Mice, Knockout&lt;/keyword&gt;&lt;keyword&gt;MicroRNAs&lt;/keyword&gt;&lt;keyword&gt;Myogenic Regulatory Factors&lt;/keyword&gt;&lt;keyword&gt;Neutrophils&lt;/keyword&gt;&lt;keyword&gt;Phenotype&lt;/keyword&gt;&lt;keyword&gt;Stem Cells&lt;/keyword&gt;&lt;/keywords&gt;&lt;dates&gt;&lt;year&gt;2008&lt;/year&gt;&lt;pub-dates&gt;&lt;date&gt;Feb&lt;/date&gt;&lt;/pub-dates&gt;&lt;/dates&gt;&lt;isbn&gt;1476-4687&lt;/isbn&gt;&lt;accession-num&gt;18278031&lt;/accession-num&gt;&lt;urls&gt;&lt;related-urls&gt;&lt;url&gt;http://www.ncbi.nlm.nih.gov/pubmed/18278031&lt;/url&gt;&lt;/related-urls&gt;&lt;/urls&gt;&lt;electronic-resource-num&gt;nature06607 [pii]&amp;#xD;10.1038/nature06607&lt;/electronic-resource-num&gt;&lt;language&gt;eng&lt;/language&gt;&lt;/record&gt;&lt;/Cite&gt;&lt;/EndNote&gt;</w:instrText>
      </w:r>
      <w:r w:rsidRPr="00D41A9A">
        <w:rPr>
          <w:rFonts w:ascii="Times New Roman" w:hAnsi="Times New Roman" w:cs="Times New Roman"/>
          <w:color w:val="000000"/>
        </w:rPr>
        <w:fldChar w:fldCharType="separate"/>
      </w:r>
      <w:r w:rsidRPr="00D41A9A">
        <w:rPr>
          <w:rFonts w:ascii="Times New Roman" w:hAnsi="Times New Roman" w:cs="Times New Roman"/>
          <w:noProof/>
          <w:color w:val="000000"/>
          <w:vertAlign w:val="superscript"/>
        </w:rPr>
        <w:t>60</w:t>
      </w:r>
      <w:r w:rsidRPr="00D41A9A">
        <w:rPr>
          <w:rFonts w:ascii="Times New Roman" w:hAnsi="Times New Roman" w:cs="Times New Roman"/>
          <w:color w:val="000000"/>
        </w:rPr>
        <w:fldChar w:fldCharType="end"/>
      </w:r>
      <w:r w:rsidRPr="00D41A9A">
        <w:rPr>
          <w:rFonts w:ascii="Times New Roman" w:hAnsi="Times New Roman" w:cs="Times New Roman"/>
          <w:color w:val="000000"/>
        </w:rPr>
        <w:t xml:space="preserve">. Furthermore, </w:t>
      </w:r>
      <w:r w:rsidRPr="00D41A9A">
        <w:rPr>
          <w:rFonts w:ascii="Times New Roman" w:hAnsi="Times New Roman" w:cs="Times New Roman"/>
        </w:rPr>
        <w:t xml:space="preserve">its also conceivable that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are involved in regulating tissue damaging molecules such as the production of reactive oxygen and nitrogen radicals by neutrophils and the generation of neutrophil extracellular traps. </w:t>
      </w:r>
      <w:r w:rsidRPr="00D41A9A">
        <w:rPr>
          <w:rFonts w:ascii="Times New Roman" w:hAnsi="Times New Roman" w:cs="Times New Roman"/>
          <w:color w:val="000000"/>
        </w:rPr>
        <w:t xml:space="preserve">Macrophage function during infection is influenced my several </w:t>
      </w:r>
      <w:proofErr w:type="spellStart"/>
      <w:r w:rsidRPr="00D41A9A">
        <w:rPr>
          <w:rFonts w:ascii="Times New Roman" w:hAnsi="Times New Roman" w:cs="Times New Roman"/>
          <w:color w:val="000000"/>
        </w:rPr>
        <w:t>miRNAs</w:t>
      </w:r>
      <w:proofErr w:type="spellEnd"/>
      <w:r w:rsidRPr="00D41A9A">
        <w:rPr>
          <w:rFonts w:ascii="Times New Roman" w:hAnsi="Times New Roman" w:cs="Times New Roman"/>
          <w:color w:val="000000"/>
        </w:rPr>
        <w:t xml:space="preserve"> that include </w:t>
      </w:r>
      <w:r w:rsidRPr="00D41A9A">
        <w:rPr>
          <w:rFonts w:ascii="Times New Roman" w:hAnsi="Times New Roman" w:cs="Times New Roman"/>
        </w:rPr>
        <w:t>miR-155, miR-146, miR-132, miR-147, miR-9, let-7e, miR-27b and miR-125b</w:t>
      </w:r>
      <w:r w:rsidRPr="00D41A9A">
        <w:rPr>
          <w:rFonts w:ascii="Times New Roman" w:hAnsi="Times New Roman" w:cs="Times New Roman"/>
        </w:rPr>
        <w:fldChar w:fldCharType="begin">
          <w:fldData xml:space="preserve">PEVuZE5vdGU+PENpdGU+PEF1dGhvcj5PJmFwb3M7Q29ubmVsbDwvQXV0aG9yPjxZZWFyPjIwMTA8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PEVuZE5vdGU+PENpdGU+PEF1dGhvcj5PJmFwb3M7Q29ubmVsbDwvQXV0aG9yPjxZZWFyPjIwMTA8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 xml:space="preserve">61, </w:t>
      </w:r>
      <w:r w:rsidRPr="00D41A9A">
        <w:rPr>
          <w:rFonts w:ascii="Times New Roman" w:hAnsi="Times New Roman" w:cs="Times New Roman"/>
          <w:noProof/>
          <w:vertAlign w:val="superscript"/>
        </w:rPr>
        <w:lastRenderedPageBreak/>
        <w:t>62</w:t>
      </w:r>
      <w:r w:rsidRPr="00D41A9A">
        <w:rPr>
          <w:rFonts w:ascii="Times New Roman" w:hAnsi="Times New Roman" w:cs="Times New Roman"/>
        </w:rPr>
        <w:fldChar w:fldCharType="end"/>
      </w:r>
      <w:r w:rsidRPr="00D41A9A">
        <w:rPr>
          <w:rFonts w:ascii="Times New Roman" w:hAnsi="Times New Roman" w:cs="Times New Roman"/>
          <w:color w:val="000000"/>
        </w:rPr>
        <w:t xml:space="preserve">. Similarly NK cell killer function, such as </w:t>
      </w:r>
      <w:proofErr w:type="spellStart"/>
      <w:r w:rsidRPr="00D41A9A">
        <w:rPr>
          <w:rFonts w:ascii="Times New Roman" w:hAnsi="Times New Roman" w:cs="Times New Roman"/>
          <w:color w:val="000000"/>
        </w:rPr>
        <w:t>granzyme</w:t>
      </w:r>
      <w:proofErr w:type="spellEnd"/>
      <w:r w:rsidRPr="00D41A9A">
        <w:rPr>
          <w:rFonts w:ascii="Times New Roman" w:hAnsi="Times New Roman" w:cs="Times New Roman"/>
          <w:color w:val="000000"/>
        </w:rPr>
        <w:t xml:space="preserve"> activity, is influenced by </w:t>
      </w:r>
      <w:r w:rsidRPr="00D41A9A">
        <w:rPr>
          <w:rFonts w:ascii="Times New Roman" w:hAnsi="Times New Roman" w:cs="Times New Roman"/>
        </w:rPr>
        <w:t xml:space="preserve">miR-155 and </w:t>
      </w:r>
      <w:r w:rsidRPr="00D41A9A">
        <w:rPr>
          <w:rFonts w:ascii="Times New Roman" w:hAnsi="Times New Roman" w:cs="Times New Roman"/>
          <w:bCs/>
        </w:rPr>
        <w:t>miR-27a*</w:t>
      </w:r>
      <w:r w:rsidRPr="00D41A9A">
        <w:rPr>
          <w:rFonts w:ascii="Times New Roman" w:hAnsi="Times New Roman" w:cs="Times New Roman"/>
          <w:bCs/>
        </w:rPr>
        <w:fldChar w:fldCharType="begin">
          <w:fldData xml:space="preserve">PEVuZE5vdGU+PENpdGU+PEF1dGhvcj5Ucm90dGE8L0F1dGhvcj48WWVhcj4yMDEyPC9ZZWFyPjxS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</w:fldData>
        </w:fldChar>
      </w:r>
      <w:r w:rsidRPr="00D41A9A">
        <w:rPr>
          <w:rFonts w:ascii="Times New Roman" w:hAnsi="Times New Roman" w:cs="Times New Roman"/>
          <w:bCs/>
        </w:rPr>
        <w:instrText xml:space="preserve"> ADDIN EN.CITE </w:instrText>
      </w:r>
      <w:r w:rsidRPr="00D41A9A">
        <w:rPr>
          <w:rFonts w:ascii="Times New Roman" w:hAnsi="Times New Roman" w:cs="Times New Roman"/>
          <w:bCs/>
        </w:rPr>
        <w:fldChar w:fldCharType="begin">
          <w:fldData xml:space="preserve">PEVuZE5vdGU+PENpdGU+PEF1dGhvcj5Ucm90dGE8L0F1dGhvcj48WWVhcj4yMDEyPC9ZZWFyPjxS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</w:fldData>
        </w:fldChar>
      </w:r>
      <w:r w:rsidRPr="00D41A9A">
        <w:rPr>
          <w:rFonts w:ascii="Times New Roman" w:hAnsi="Times New Roman" w:cs="Times New Roman"/>
          <w:bCs/>
        </w:rPr>
        <w:instrText xml:space="preserve"> ADDIN EN.CITE.DATA </w:instrText>
      </w:r>
      <w:r w:rsidRPr="00D41A9A">
        <w:rPr>
          <w:rFonts w:ascii="Times New Roman" w:hAnsi="Times New Roman" w:cs="Times New Roman"/>
          <w:bCs/>
        </w:rPr>
      </w:r>
      <w:r w:rsidRPr="00D41A9A">
        <w:rPr>
          <w:rFonts w:ascii="Times New Roman" w:hAnsi="Times New Roman" w:cs="Times New Roman"/>
          <w:bCs/>
        </w:rPr>
        <w:fldChar w:fldCharType="end"/>
      </w:r>
      <w:r w:rsidRPr="00D41A9A">
        <w:rPr>
          <w:rFonts w:ascii="Times New Roman" w:hAnsi="Times New Roman" w:cs="Times New Roman"/>
          <w:bCs/>
        </w:rPr>
      </w:r>
      <w:r w:rsidRPr="00D41A9A">
        <w:rPr>
          <w:rFonts w:ascii="Times New Roman" w:hAnsi="Times New Roman" w:cs="Times New Roman"/>
          <w:bCs/>
        </w:rPr>
        <w:fldChar w:fldCharType="separate"/>
      </w:r>
      <w:r w:rsidRPr="00D41A9A">
        <w:rPr>
          <w:rFonts w:ascii="Times New Roman" w:hAnsi="Times New Roman" w:cs="Times New Roman"/>
          <w:bCs/>
          <w:noProof/>
          <w:vertAlign w:val="superscript"/>
        </w:rPr>
        <w:t>63, 64</w:t>
      </w:r>
      <w:r w:rsidRPr="00D41A9A">
        <w:rPr>
          <w:rFonts w:ascii="Times New Roman" w:hAnsi="Times New Roman" w:cs="Times New Roman"/>
          <w:bCs/>
        </w:rPr>
        <w:fldChar w:fldCharType="end"/>
      </w:r>
      <w:r w:rsidRPr="00D41A9A">
        <w:rPr>
          <w:rFonts w:ascii="Times New Roman" w:hAnsi="Times New Roman" w:cs="Times New Roman"/>
        </w:rPr>
        <w:t>.</w:t>
      </w:r>
    </w:p>
    <w:p w14:paraId="14200E98" w14:textId="77777777" w:rsidR="00D41A9A" w:rsidRPr="00D41A9A" w:rsidRDefault="00D41A9A" w:rsidP="00D41A9A">
      <w:pPr>
        <w:spacing w:line="480" w:lineRule="auto"/>
        <w:ind w:firstLine="720"/>
        <w:jc w:val="both"/>
        <w:rPr>
          <w:rFonts w:ascii="Times New Roman" w:hAnsi="Times New Roman" w:cs="Times New Roman"/>
          <w:color w:val="000000"/>
        </w:rPr>
      </w:pPr>
      <w:r w:rsidRPr="00D41A9A">
        <w:rPr>
          <w:rFonts w:ascii="Times New Roman" w:hAnsi="Times New Roman" w:cs="Times New Roman"/>
          <w:color w:val="000000"/>
        </w:rPr>
        <w:t xml:space="preserve">Although it is still early days, it has become evident that </w:t>
      </w:r>
      <w:proofErr w:type="spellStart"/>
      <w:r w:rsidRPr="00D41A9A">
        <w:rPr>
          <w:rFonts w:ascii="Times New Roman" w:hAnsi="Times New Roman" w:cs="Times New Roman"/>
          <w:color w:val="000000"/>
        </w:rPr>
        <w:t>miRNAs</w:t>
      </w:r>
      <w:proofErr w:type="spellEnd"/>
      <w:r w:rsidRPr="00D41A9A">
        <w:rPr>
          <w:rFonts w:ascii="Times New Roman" w:hAnsi="Times New Roman" w:cs="Times New Roman"/>
          <w:color w:val="000000"/>
        </w:rPr>
        <w:t xml:space="preserve"> derived from innate immune cells, and perhaps exported from such cells in the form of exosomes</w:t>
      </w:r>
      <w:r w:rsidRPr="00D41A9A">
        <w:rPr>
          <w:rFonts w:ascii="Times New Roman" w:hAnsi="Times New Roman" w:cs="Times New Roman"/>
          <w:color w:val="000000"/>
        </w:rPr>
        <w:fldChar w:fldCharType="begin"/>
      </w:r>
      <w:r w:rsidRPr="00D41A9A">
        <w:rPr>
          <w:rFonts w:ascii="Times New Roman" w:hAnsi="Times New Roman" w:cs="Times New Roman"/>
          <w:color w:val="000000"/>
        </w:rPr>
        <w:instrText xml:space="preserve"> ADDIN EN.CITE &lt;EndNote&gt;&lt;Cite&gt;&lt;Author&gt;Valadi&lt;/Author&gt;&lt;Year&gt;2007&lt;/Year&gt;&lt;RecNum&gt;143&lt;/RecNum&gt;&lt;DisplayText&gt;&lt;style face="superscript"&gt;65&lt;/style&gt;&lt;/DisplayText&gt;&lt;record&gt;&lt;rec-number&gt;143&lt;/rec-number&gt;&lt;foreign-keys&gt;&lt;key app="EN" db-id="zsvrefv0jdd9t4ex2dlv9twlpa5r5tsffrra"&gt;143&lt;/key&gt;&lt;key app="ENWeb" db-id="UEYMyQrtqgcAADy-3t8"&gt;155&lt;/key&gt;&lt;/foreign-keys&gt;&lt;ref-type name="Journal Article"&gt;17&lt;/ref-type&gt;&lt;contributors&gt;&lt;authors&gt;&lt;author&gt;Valadi, H.&lt;/author&gt;&lt;author&gt;Ekström, K.&lt;/author&gt;&lt;author&gt;Bossios, A.&lt;/author&gt;&lt;author&gt;Sjöstrand, M.&lt;/author&gt;&lt;author&gt;Lee, J. J.&lt;/author&gt;&lt;author&gt;Lötvall, J. O.&lt;/author&gt;&lt;/authors&gt;&lt;/contributors&gt;&lt;auth-address&gt;Department of Internal Medicine, The Sahlgrenska Academy, Göteborg University, Sweden.&lt;/auth-address&gt;&lt;titles&gt;&lt;title&gt;Exosome-mediated transfer of mRNAs and microRNAs is a novel mechanism of genetic exchange between cells&lt;/title&gt;&lt;secondary-title&gt;Nat Cell Biol&lt;/secondary-title&gt;&lt;/titles&gt;&lt;periodical&gt;&lt;full-title&gt;Nat Cell Biol&lt;/full-title&gt;&lt;/periodical&gt;&lt;pages&gt;654-9&lt;/pages&gt;&lt;volume&gt;9&lt;/volume&gt;&lt;number&gt;6&lt;/number&gt;&lt;keywords&gt;&lt;keyword&gt;Animals&lt;/keyword&gt;&lt;keyword&gt;Cell Communication&lt;/keyword&gt;&lt;keyword&gt;Cell Line&lt;/keyword&gt;&lt;keyword&gt;Epigenesis, Genetic&lt;/keyword&gt;&lt;keyword&gt;Exocytosis&lt;/keyword&gt;&lt;keyword&gt;Gene Expression Regulation&lt;/keyword&gt;&lt;keyword&gt;Humans&lt;/keyword&gt;&lt;keyword&gt;Mast Cells&lt;/keyword&gt;&lt;keyword&gt;Mice&lt;/keyword&gt;&lt;keyword&gt;MicroRNAs&lt;/keyword&gt;&lt;keyword&gt;Protein Biosynthesis&lt;/keyword&gt;&lt;keyword&gt;RNA, Messenger&lt;/keyword&gt;&lt;keyword&gt;Transport Vesicles&lt;/keyword&gt;&lt;/keywords&gt;&lt;dates&gt;&lt;year&gt;2007&lt;/year&gt;&lt;pub-dates&gt;&lt;date&gt;Jun&lt;/date&gt;&lt;/pub-dates&gt;&lt;/dates&gt;&lt;isbn&gt;1465-7392&lt;/isbn&gt;&lt;accession-num&gt;17486113&lt;/accession-num&gt;&lt;urls&gt;&lt;related-urls&gt;&lt;url&gt;http://www.ncbi.nlm.nih.gov/pubmed/17486113&lt;/url&gt;&lt;/related-urls&gt;&lt;/urls&gt;&lt;electronic-resource-num&gt;ncb1596 [pii]&amp;#xD;10.1038/ncb1596&lt;/electronic-resource-num&gt;&lt;language&gt;eng&lt;/language&gt;&lt;/record&gt;&lt;/Cite&gt;&lt;/EndNote&gt;</w:instrText>
      </w:r>
      <w:r w:rsidRPr="00D41A9A">
        <w:rPr>
          <w:rFonts w:ascii="Times New Roman" w:hAnsi="Times New Roman" w:cs="Times New Roman"/>
          <w:color w:val="000000"/>
        </w:rPr>
        <w:fldChar w:fldCharType="separate"/>
      </w:r>
      <w:r w:rsidRPr="00D41A9A">
        <w:rPr>
          <w:rFonts w:ascii="Times New Roman" w:hAnsi="Times New Roman" w:cs="Times New Roman"/>
          <w:noProof/>
          <w:color w:val="000000"/>
          <w:vertAlign w:val="superscript"/>
        </w:rPr>
        <w:t>65</w:t>
      </w:r>
      <w:r w:rsidRPr="00D41A9A">
        <w:rPr>
          <w:rFonts w:ascii="Times New Roman" w:hAnsi="Times New Roman" w:cs="Times New Roman"/>
          <w:color w:val="000000"/>
        </w:rPr>
        <w:fldChar w:fldCharType="end"/>
      </w:r>
      <w:r w:rsidRPr="00D41A9A">
        <w:rPr>
          <w:rFonts w:ascii="Times New Roman" w:hAnsi="Times New Roman" w:cs="Times New Roman"/>
          <w:color w:val="000000"/>
        </w:rPr>
        <w:t xml:space="preserve">, are important regulators of inflammation and the </w:t>
      </w:r>
      <w:proofErr w:type="spellStart"/>
      <w:r w:rsidRPr="00D41A9A">
        <w:rPr>
          <w:rFonts w:ascii="Times New Roman" w:hAnsi="Times New Roman" w:cs="Times New Roman"/>
          <w:color w:val="000000"/>
        </w:rPr>
        <w:t>miRNAs</w:t>
      </w:r>
      <w:proofErr w:type="spellEnd"/>
      <w:r w:rsidRPr="00D41A9A">
        <w:rPr>
          <w:rFonts w:ascii="Times New Roman" w:hAnsi="Times New Roman" w:cs="Times New Roman"/>
          <w:color w:val="000000"/>
        </w:rPr>
        <w:t xml:space="preserve"> also influence the balance of adaptive immune responses that determine whether immunity or tissue damage ensues. Indeed, the enforced expression of TLR induced </w:t>
      </w:r>
      <w:proofErr w:type="spellStart"/>
      <w:r w:rsidRPr="00D41A9A">
        <w:rPr>
          <w:rFonts w:ascii="Times New Roman" w:hAnsi="Times New Roman" w:cs="Times New Roman"/>
          <w:color w:val="000000"/>
        </w:rPr>
        <w:t>miRNAs</w:t>
      </w:r>
      <w:proofErr w:type="spellEnd"/>
      <w:r w:rsidRPr="00D41A9A">
        <w:rPr>
          <w:rFonts w:ascii="Times New Roman" w:hAnsi="Times New Roman" w:cs="Times New Roman"/>
          <w:color w:val="000000"/>
        </w:rPr>
        <w:t xml:space="preserve"> might well turn out to be useful negative regulators of the inflammatory process, as well as tools to shape the desired pattern of adaptive immunity to one that has minimal tissue damage. </w:t>
      </w:r>
    </w:p>
    <w:p w14:paraId="2CDC909F" w14:textId="77777777" w:rsidR="00D41A9A" w:rsidRPr="00D41A9A" w:rsidRDefault="00D41A9A" w:rsidP="00D41A9A">
      <w:pPr>
        <w:spacing w:line="480" w:lineRule="auto"/>
        <w:ind w:firstLine="720"/>
        <w:jc w:val="both"/>
        <w:rPr>
          <w:rFonts w:ascii="Times New Roman" w:hAnsi="Times New Roman" w:cs="Times New Roman"/>
        </w:rPr>
      </w:pPr>
      <w:r w:rsidRPr="00D41A9A">
        <w:rPr>
          <w:rFonts w:ascii="Times New Roman" w:hAnsi="Times New Roman" w:cs="Times New Roman"/>
          <w:color w:val="000000"/>
        </w:rPr>
        <w:t>As mentioned in a previous section, the tissue damaging events in HSK are orchestrated predominantly by effector CD4 T cells with the actual damage mainly mediated by neutrophils and macrophages</w:t>
      </w:r>
      <w:r w:rsidRPr="00D41A9A">
        <w:rPr>
          <w:rFonts w:ascii="Times New Roman" w:hAnsi="Times New Roman" w:cs="Times New Roman"/>
          <w:color w:val="000000"/>
        </w:rPr>
        <w:fldChar w:fldCharType="begin">
          <w:fldData xml:space="preserve">PEVuZE5vdGU+PENpdGU+PEF1dGhvcj5UaG9tYXM8L0F1dGhvcj48WWVhcj4xOTk3PC9ZZWFyPjxS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=
</w:fldData>
        </w:fldChar>
      </w:r>
      <w:r w:rsidRPr="00D41A9A">
        <w:rPr>
          <w:rFonts w:ascii="Times New Roman" w:hAnsi="Times New Roman" w:cs="Times New Roman"/>
          <w:color w:val="000000"/>
        </w:rPr>
        <w:instrText xml:space="preserve"> ADDIN EN.CITE </w:instrText>
      </w:r>
      <w:r w:rsidRPr="00D41A9A">
        <w:rPr>
          <w:rFonts w:ascii="Times New Roman" w:hAnsi="Times New Roman" w:cs="Times New Roman"/>
          <w:color w:val="000000"/>
        </w:rPr>
        <w:fldChar w:fldCharType="begin">
          <w:fldData xml:space="preserve">PEVuZE5vdGU+PENpdGU+PEF1dGhvcj5UaG9tYXM8L0F1dGhvcj48WWVhcj4xOTk3PC9ZZWFyPjxS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=
</w:fldData>
        </w:fldChar>
      </w:r>
      <w:r w:rsidRPr="00D41A9A">
        <w:rPr>
          <w:rFonts w:ascii="Times New Roman" w:hAnsi="Times New Roman" w:cs="Times New Roman"/>
          <w:color w:val="000000"/>
        </w:rPr>
        <w:instrText xml:space="preserve"> ADDIN EN.CITE.DATA </w:instrText>
      </w:r>
      <w:r w:rsidRPr="00D41A9A">
        <w:rPr>
          <w:rFonts w:ascii="Times New Roman" w:hAnsi="Times New Roman" w:cs="Times New Roman"/>
          <w:color w:val="000000"/>
        </w:rPr>
      </w:r>
      <w:r w:rsidRPr="00D41A9A">
        <w:rPr>
          <w:rFonts w:ascii="Times New Roman" w:hAnsi="Times New Roman" w:cs="Times New Roman"/>
          <w:color w:val="000000"/>
        </w:rPr>
        <w:fldChar w:fldCharType="end"/>
      </w:r>
      <w:r w:rsidRPr="00D41A9A">
        <w:rPr>
          <w:rFonts w:ascii="Times New Roman" w:hAnsi="Times New Roman" w:cs="Times New Roman"/>
          <w:color w:val="000000"/>
        </w:rPr>
      </w:r>
      <w:r w:rsidRPr="00D41A9A">
        <w:rPr>
          <w:rFonts w:ascii="Times New Roman" w:hAnsi="Times New Roman" w:cs="Times New Roman"/>
          <w:color w:val="000000"/>
        </w:rPr>
        <w:fldChar w:fldCharType="separate"/>
      </w:r>
      <w:r w:rsidRPr="00D41A9A">
        <w:rPr>
          <w:rFonts w:ascii="Times New Roman" w:hAnsi="Times New Roman" w:cs="Times New Roman"/>
          <w:noProof/>
          <w:color w:val="000000"/>
          <w:vertAlign w:val="superscript"/>
        </w:rPr>
        <w:t>9, 66, 67</w:t>
      </w:r>
      <w:r w:rsidRPr="00D41A9A">
        <w:rPr>
          <w:rFonts w:ascii="Times New Roman" w:hAnsi="Times New Roman" w:cs="Times New Roman"/>
          <w:color w:val="000000"/>
        </w:rPr>
        <w:fldChar w:fldCharType="end"/>
      </w:r>
      <w:r w:rsidRPr="00D41A9A">
        <w:rPr>
          <w:rFonts w:ascii="Times New Roman" w:hAnsi="Times New Roman" w:cs="Times New Roman"/>
          <w:color w:val="000000"/>
        </w:rPr>
        <w:t xml:space="preserve">. Multiple </w:t>
      </w:r>
      <w:proofErr w:type="spellStart"/>
      <w:r w:rsidRPr="00D41A9A">
        <w:rPr>
          <w:rFonts w:ascii="Times New Roman" w:hAnsi="Times New Roman" w:cs="Times New Roman"/>
          <w:color w:val="000000"/>
        </w:rPr>
        <w:t>miRNAs</w:t>
      </w:r>
      <w:proofErr w:type="spellEnd"/>
      <w:r w:rsidRPr="00D41A9A">
        <w:rPr>
          <w:rFonts w:ascii="Times New Roman" w:hAnsi="Times New Roman" w:cs="Times New Roman"/>
          <w:color w:val="000000"/>
        </w:rPr>
        <w:t xml:space="preserve"> are known to influence the induction and effector function of T cells, the recruitment and activation of inflammatory cells as well as the participation of additional cell types such as regulatory T cells involved in lesion resolution. The topic is complex and fast moving. In consequence, we mention only what may be the most pertinent </w:t>
      </w:r>
      <w:proofErr w:type="spellStart"/>
      <w:r w:rsidRPr="00D41A9A">
        <w:rPr>
          <w:rFonts w:ascii="Times New Roman" w:hAnsi="Times New Roman" w:cs="Times New Roman"/>
          <w:color w:val="000000"/>
        </w:rPr>
        <w:t>miRNA</w:t>
      </w:r>
      <w:proofErr w:type="spellEnd"/>
      <w:r w:rsidRPr="00D41A9A">
        <w:rPr>
          <w:rFonts w:ascii="Times New Roman" w:hAnsi="Times New Roman" w:cs="Times New Roman"/>
          <w:color w:val="000000"/>
        </w:rPr>
        <w:t xml:space="preserve"> expression events that impact on the pathogenesis of HSK and which represent promising candidates for therapeutic manipulation to change the outcome of disease.</w:t>
      </w:r>
    </w:p>
    <w:p w14:paraId="24A4EE78" w14:textId="3FE4FF39" w:rsidR="00D41A9A" w:rsidRPr="00D41A9A" w:rsidRDefault="00D41A9A" w:rsidP="00D41A9A">
      <w:pPr>
        <w:spacing w:line="480" w:lineRule="auto"/>
        <w:ind w:firstLine="720"/>
        <w:jc w:val="both"/>
        <w:rPr>
          <w:rFonts w:ascii="Times New Roman" w:hAnsi="Times New Roman" w:cs="Times New Roman"/>
        </w:rPr>
      </w:pPr>
      <w:r w:rsidRPr="00D41A9A">
        <w:rPr>
          <w:rFonts w:ascii="Times New Roman" w:hAnsi="Times New Roman" w:cs="Times New Roman"/>
        </w:rPr>
        <w:t xml:space="preserve">The </w:t>
      </w:r>
      <w:proofErr w:type="spellStart"/>
      <w:r w:rsidRPr="00D41A9A">
        <w:rPr>
          <w:rFonts w:ascii="Times New Roman" w:hAnsi="Times New Roman" w:cs="Times New Roman"/>
        </w:rPr>
        <w:t>miRNA</w:t>
      </w:r>
      <w:proofErr w:type="spellEnd"/>
      <w:r w:rsidRPr="00D41A9A">
        <w:rPr>
          <w:rFonts w:ascii="Times New Roman" w:hAnsi="Times New Roman" w:cs="Times New Roman"/>
        </w:rPr>
        <w:t xml:space="preserve"> miR-23b, generally implicated in liver regeneration</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&lt;EndNote&gt;&lt;Cite&gt;&lt;Author&gt;Rogler&lt;/Author&gt;&lt;Year&gt;2009&lt;/Year&gt;&lt;RecNum&gt;101&lt;/RecNum&gt;&lt;DisplayText&gt;&lt;style face="superscript"&gt;68&lt;/style&gt;&lt;/DisplayText&gt;&lt;record&gt;&lt;rec-number&gt;101&lt;/rec-number&gt;&lt;foreign-keys&gt;&lt;key app="EN" db-id="zsvrefv0jdd9t4ex2dlv9twlpa5r5tsffrra"&gt;101&lt;/key&gt;&lt;key app="ENWeb" db-id="UEYMyQrtqgcAADy-3t8"&gt;175&lt;/key&gt;&lt;/foreign-keys&gt;&lt;ref-type name="Journal Article"&gt;17&lt;/ref-type&gt;&lt;contributors&gt;&lt;authors&gt;&lt;author&gt;Rogler, C. E.&lt;/author&gt;&lt;author&gt;Levoci, L.&lt;/author&gt;&lt;author&gt;Ader, T.&lt;/author&gt;&lt;author&gt;Massimi, A.&lt;/author&gt;&lt;author&gt;Tchaikovskaya, T.&lt;/author&gt;&lt;author&gt;Norel, R.&lt;/author&gt;&lt;author&gt;Rogler, L. E.&lt;/author&gt;&lt;/authors&gt;&lt;/contributors&gt;&lt;auth-address&gt;Department of Medicine, Division of Hepatology, Marion Bessin Liver Research Center, Bronx, NY, USA. Crogler@aecom.yu.edu&lt;/auth-address&gt;&lt;titles&gt;&lt;title&gt;MicroRNA-23b cluster microRNAs regulate transforming growth factor-beta/bone morphogenetic protein signaling and liver stem cell differentiation by targeting Smads&lt;/title&gt;&lt;secondary-title&gt;Hepatology&lt;/secondary-title&gt;&lt;/titles&gt;&lt;periodical&gt;&lt;full-title&gt;Hepatology&lt;/full-title&gt;&lt;/periodical&gt;&lt;pages&gt;575-84&lt;/pages&gt;&lt;volume&gt;50&lt;/volume&gt;&lt;number&gt;2&lt;/number&gt;&lt;keywords&gt;&lt;keyword&gt;Animals&lt;/keyword&gt;&lt;keyword&gt;Bile Ducts&lt;/keyword&gt;&lt;keyword&gt;Bone Morphogenetic Proteins&lt;/keyword&gt;&lt;keyword&gt;Cell Differentiation&lt;/keyword&gt;&lt;keyword&gt;Cell Line&lt;/keyword&gt;&lt;keyword&gt;Gene Expression Profiling&lt;/keyword&gt;&lt;keyword&gt;Hepatocytes&lt;/keyword&gt;&lt;keyword&gt;Liver&lt;/keyword&gt;&lt;keyword&gt;Mice&lt;/keyword&gt;&lt;keyword&gt;MicroRNAs&lt;/keyword&gt;&lt;keyword&gt;Oligonucleotide Array Sequence Analysis&lt;/keyword&gt;&lt;keyword&gt;RNA, Small Interfering&lt;/keyword&gt;&lt;keyword&gt;Smad Proteins&lt;/keyword&gt;&lt;keyword&gt;Transforming Growth Factor beta&lt;/keyword&gt;&lt;/keywords&gt;&lt;dates&gt;&lt;year&gt;2009&lt;/year&gt;&lt;pub-dates&gt;&lt;date&gt;Aug&lt;/date&gt;&lt;/pub-dates&gt;&lt;/dates&gt;&lt;isbn&gt;1527-3350&lt;/isbn&gt;&lt;accession-num&gt;19582816&lt;/accession-num&gt;&lt;urls&gt;&lt;related-urls&gt;&lt;url&gt;http://www.ncbi.nlm.nih.gov/pubmed/19582816&lt;/url&gt;&lt;/related-urls&gt;&lt;/urls&gt;&lt;electronic-resource-num&gt;10.1002/hep.22982&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68</w:t>
      </w:r>
      <w:r w:rsidRPr="00D41A9A">
        <w:rPr>
          <w:rFonts w:ascii="Times New Roman" w:hAnsi="Times New Roman" w:cs="Times New Roman"/>
        </w:rPr>
        <w:fldChar w:fldCharType="end"/>
      </w:r>
      <w:r w:rsidRPr="00D41A9A">
        <w:rPr>
          <w:rFonts w:ascii="Times New Roman" w:hAnsi="Times New Roman" w:cs="Times New Roman"/>
          <w:vertAlign w:val="superscript"/>
        </w:rPr>
        <w:t xml:space="preserve">, </w:t>
      </w:r>
      <w:r w:rsidRPr="00D41A9A">
        <w:rPr>
          <w:rFonts w:ascii="Times New Roman" w:hAnsi="Times New Roman" w:cs="Times New Roman"/>
        </w:rPr>
        <w:fldChar w:fldCharType="begin">
          <w:fldData xml:space="preserve">PEVuZE5vdGU+PENpdGU+PEF1dGhvcj5ZdWFuPC9BdXRob3I+PFllYXI+MjAxMTwvWWVhcj48UmVj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PEVuZE5vdGU+PENpdGU+PEF1dGhvcj5ZdWFuPC9BdXRob3I+PFllYXI+MjAxMTwvWWVhcj48UmVj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69</w:t>
      </w:r>
      <w:r w:rsidRPr="00D41A9A">
        <w:rPr>
          <w:rFonts w:ascii="Times New Roman" w:hAnsi="Times New Roman" w:cs="Times New Roman"/>
        </w:rPr>
        <w:fldChar w:fldCharType="end"/>
      </w:r>
      <w:r w:rsidRPr="00D41A9A">
        <w:rPr>
          <w:rFonts w:ascii="Times New Roman" w:hAnsi="Times New Roman" w:cs="Times New Roman"/>
        </w:rPr>
        <w:t>, is a likely candidate since it also acts as a critical regulator in several autoimmune syndromes in humans and mice whose pathogenesis has similarity to HSK</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&lt;EndNote&gt;&lt;Cite&gt;&lt;Author&gt;Zhu&lt;/Author&gt;&lt;Year&gt;2012&lt;/Year&gt;&lt;RecNum&gt;162&lt;/RecNum&gt;&lt;DisplayText&gt;&lt;style face="superscript"&gt;70&lt;/style&gt;&lt;/DisplayText&gt;&lt;record&gt;&lt;rec-number&gt;162&lt;/rec-number&gt;&lt;foreign-keys&gt;&lt;key app="EN" db-id="zsvrefv0jdd9t4ex2dlv9twlpa5r5tsffrra"&gt;162&lt;/key&gt;&lt;key app="ENWeb" db-id="UEYMyQrtqgcAADy-3t8"&gt;36&lt;/key&gt;&lt;/foreign-keys&gt;&lt;ref-type name="Journal Article"&gt;17&lt;/ref-type&gt;&lt;contributors&gt;&lt;authors&gt;&lt;author&gt;Zhu, S.&lt;/author&gt;&lt;author&gt;Pan, W.&lt;/author&gt;&lt;author&gt;Song, X.&lt;/author&gt;&lt;author&gt;Liu, Y.&lt;/author&gt;&lt;author&gt;Shao, X.&lt;/author&gt;&lt;author&gt;Tang, Y.&lt;/author&gt;&lt;author&gt;Liang, D.&lt;/author&gt;&lt;author&gt;He, D.&lt;/author&gt;&lt;author&gt;Wang, H.&lt;/author&gt;&lt;author&gt;Liu, W.&lt;/author&gt;&lt;author&gt;Shi, Y.&lt;/author&gt;&lt;author&gt;Harley, J. B.&lt;/author&gt;&lt;author&gt;Shen, N.&lt;/author&gt;&lt;author&gt;Qian, Y.&lt;/author&gt;&lt;/authors&gt;&lt;/contributors&gt;&lt;auth-address&gt;1] The Key Laboratory of Stem Cell Biology, Institute of Health Sciences, Shanghai Institutes for Biological Sciences, Chinese Academy of Sciences and Shanghai Jiao Tong University School of Medicine, Shanghai, China. [2].&lt;/auth-address&gt;&lt;titles&gt;&lt;title&gt;The microRNA miR-23b suppresses IL-17-associated autoimmune inflammation by targeting TAB2, TAB3 and IKK-α&lt;/title&gt;&lt;secondary-title&gt;Nat Med&lt;/secondary-title&gt;&lt;/titles&gt;&lt;periodical&gt;&lt;full-title&gt;Nat Med&lt;/full-title&gt;&lt;/periodical&gt;&lt;dates&gt;&lt;year&gt;2012&lt;/year&gt;&lt;pub-dates&gt;&lt;date&gt;Jun&lt;/date&gt;&lt;/pub-dates&gt;&lt;/dates&gt;&lt;isbn&gt;1546-170X&lt;/isbn&gt;&lt;accession-num&gt;22660635&lt;/accession-num&gt;&lt;urls&gt;&lt;related-urls&gt;&lt;url&gt;http://www.ncbi.nlm.nih.gov/pubmed/22660635&lt;/url&gt;&lt;/related-urls&gt;&lt;/urls&gt;&lt;electronic-resource-num&gt;nm.2815 [pii]&amp;#xD;10.1038/nm.2815&lt;/electronic-resource-num&gt;&lt;language&gt;ENG&lt;/language&gt;&lt;/record&gt;&lt;/Cite&gt;&lt;/EndNote&gt;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70</w:t>
      </w:r>
      <w:r w:rsidRPr="00D41A9A">
        <w:rPr>
          <w:rFonts w:ascii="Times New Roman" w:hAnsi="Times New Roman" w:cs="Times New Roman"/>
        </w:rPr>
        <w:fldChar w:fldCharType="end"/>
      </w:r>
      <w:r w:rsidRPr="00D41A9A">
        <w:rPr>
          <w:rFonts w:ascii="Times New Roman" w:hAnsi="Times New Roman" w:cs="Times New Roman"/>
        </w:rPr>
        <w:t xml:space="preserve">. Accordingly, miR-23b normally plays an anti-inflammatory role by inhibiting the transcription factor </w:t>
      </w:r>
      <w:proofErr w:type="spellStart"/>
      <w:r w:rsidRPr="00D41A9A">
        <w:rPr>
          <w:rFonts w:ascii="Times New Roman" w:hAnsi="Times New Roman" w:cs="Times New Roman"/>
        </w:rPr>
        <w:t>NFkB</w:t>
      </w:r>
      <w:proofErr w:type="spellEnd"/>
      <w:r w:rsidRPr="00D41A9A">
        <w:rPr>
          <w:rFonts w:ascii="Times New Roman" w:hAnsi="Times New Roman" w:cs="Times New Roman"/>
        </w:rPr>
        <w:t xml:space="preserve"> that in turn regulates the production of numerous proteins involved in tissue damage, as well </w:t>
      </w:r>
      <w:r w:rsidRPr="00D41A9A">
        <w:rPr>
          <w:rFonts w:ascii="Times New Roman" w:hAnsi="Times New Roman" w:cs="Times New Roman"/>
        </w:rPr>
        <w:lastRenderedPageBreak/>
        <w:t xml:space="preserve">as the recruitment of pro-inflammatory cells. The expression of miR-23b is down regulated by a still poorly understood mechanism when the pro-inflammatory cytokine IL-17 binds to its receptor. As a consequence, </w:t>
      </w:r>
      <w:proofErr w:type="spellStart"/>
      <w:r w:rsidRPr="00D41A9A">
        <w:rPr>
          <w:rFonts w:ascii="Times New Roman" w:hAnsi="Times New Roman" w:cs="Times New Roman"/>
        </w:rPr>
        <w:t>NFkB</w:t>
      </w:r>
      <w:proofErr w:type="spellEnd"/>
      <w:r w:rsidRPr="00D41A9A">
        <w:rPr>
          <w:rFonts w:ascii="Times New Roman" w:hAnsi="Times New Roman" w:cs="Times New Roman"/>
        </w:rPr>
        <w:t xml:space="preserve"> becomes </w:t>
      </w:r>
      <w:proofErr w:type="spellStart"/>
      <w:r w:rsidRPr="00D41A9A">
        <w:rPr>
          <w:rFonts w:ascii="Times New Roman" w:hAnsi="Times New Roman" w:cs="Times New Roman"/>
        </w:rPr>
        <w:t>hyperactivated</w:t>
      </w:r>
      <w:proofErr w:type="spellEnd"/>
      <w:r w:rsidRPr="00D41A9A">
        <w:rPr>
          <w:rFonts w:ascii="Times New Roman" w:hAnsi="Times New Roman" w:cs="Times New Roman"/>
        </w:rPr>
        <w:t xml:space="preserve"> and inflammation progresses. Although HSK is mainly orchestrated by inflammatory Th1 cells, the cytokine IL-17A produced by innate cells does play a prominent role during the onset of HSK and may also participate in neovascularization</w:t>
      </w:r>
      <w:r w:rsidRPr="00D41A9A">
        <w:rPr>
          <w:rFonts w:ascii="Times New Roman" w:hAnsi="Times New Roman" w:cs="Times New Roman"/>
        </w:rPr>
        <w:fldChar w:fldCharType="begin">
          <w:fldData xml:space="preserve">PEVuZE5vdGU+PENpdGU+PEF1dGhvcj5TdXJ5YXdhbnNoaTwvQXV0aG9yPjxZZWFyPjIwMTE8L1ll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=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PEVuZE5vdGU+PENpdGU+PEF1dGhvcj5TdXJ5YXdhbnNoaTwvQXV0aG9yPjxZZWFyPjIwMTE8L1ll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=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40, 71</w:t>
      </w:r>
      <w:r w:rsidRPr="00D41A9A">
        <w:rPr>
          <w:rFonts w:ascii="Times New Roman" w:hAnsi="Times New Roman" w:cs="Times New Roman"/>
        </w:rPr>
        <w:fldChar w:fldCharType="end"/>
      </w:r>
      <w:r w:rsidRPr="00D41A9A">
        <w:rPr>
          <w:rFonts w:ascii="Times New Roman" w:hAnsi="Times New Roman" w:cs="Times New Roman"/>
        </w:rPr>
        <w:t xml:space="preserve">. Thus, it is conceivable that miR-23b </w:t>
      </w:r>
      <w:proofErr w:type="spellStart"/>
      <w:r w:rsidRPr="00D41A9A">
        <w:rPr>
          <w:rFonts w:ascii="Times New Roman" w:hAnsi="Times New Roman" w:cs="Times New Roman"/>
        </w:rPr>
        <w:t>dysregulation</w:t>
      </w:r>
      <w:proofErr w:type="spellEnd"/>
      <w:r w:rsidRPr="00D41A9A">
        <w:rPr>
          <w:rFonts w:ascii="Times New Roman" w:hAnsi="Times New Roman" w:cs="Times New Roman"/>
        </w:rPr>
        <w:t xml:space="preserve"> occurs during HSK and this may influence the severity of lesions that ensue. This aspect merits investigation, as does the prospect that administration of additional miR-23b may represent a useful adjunct to therapy (Table 1</w:t>
      </w:r>
      <w:r w:rsidR="00B21A25">
        <w:rPr>
          <w:rFonts w:ascii="Times New Roman" w:hAnsi="Times New Roman" w:cs="Times New Roman"/>
        </w:rPr>
        <w:t>.1</w:t>
      </w:r>
      <w:r w:rsidRPr="00D41A9A">
        <w:rPr>
          <w:rFonts w:ascii="Times New Roman" w:hAnsi="Times New Roman" w:cs="Times New Roman"/>
        </w:rPr>
        <w:t>).</w:t>
      </w:r>
    </w:p>
    <w:p w14:paraId="665D28BD" w14:textId="4F1FF231" w:rsidR="00D41A9A" w:rsidRPr="00D41A9A" w:rsidRDefault="00D41A9A" w:rsidP="00D41A9A">
      <w:pPr>
        <w:spacing w:line="480" w:lineRule="auto"/>
        <w:ind w:firstLine="720"/>
        <w:jc w:val="both"/>
        <w:rPr>
          <w:rFonts w:ascii="Times New Roman" w:hAnsi="Times New Roman" w:cs="Times New Roman"/>
        </w:rPr>
      </w:pPr>
      <w:proofErr w:type="gramStart"/>
      <w:r w:rsidRPr="00D41A9A">
        <w:rPr>
          <w:rFonts w:ascii="Times New Roman" w:hAnsi="Times New Roman" w:cs="Times New Roman"/>
        </w:rPr>
        <w:t>miR</w:t>
      </w:r>
      <w:proofErr w:type="gramEnd"/>
      <w:r w:rsidRPr="00D41A9A">
        <w:rPr>
          <w:rFonts w:ascii="Times New Roman" w:hAnsi="Times New Roman" w:cs="Times New Roman"/>
        </w:rPr>
        <w:t xml:space="preserve">-155 is another </w:t>
      </w:r>
      <w:proofErr w:type="spellStart"/>
      <w:r w:rsidRPr="00D41A9A">
        <w:rPr>
          <w:rFonts w:ascii="Times New Roman" w:hAnsi="Times New Roman" w:cs="Times New Roman"/>
        </w:rPr>
        <w:t>miRNA</w:t>
      </w:r>
      <w:proofErr w:type="spellEnd"/>
      <w:r w:rsidRPr="00D41A9A">
        <w:rPr>
          <w:rFonts w:ascii="Times New Roman" w:hAnsi="Times New Roman" w:cs="Times New Roman"/>
        </w:rPr>
        <w:t xml:space="preserve"> frequently implicated in inflammatory lesions and serves to positively regulate inflammation</w:t>
      </w:r>
      <w:r w:rsidRPr="00D41A9A">
        <w:rPr>
          <w:rFonts w:ascii="Times New Roman" w:hAnsi="Times New Roman" w:cs="Times New Roman"/>
        </w:rPr>
        <w:fldChar w:fldCharType="begin">
          <w:fldData xml:space="preserve">PEVuZE5vdGU+PENpdGU+PEF1dGhvcj5CbMO8bWw8L0F1dGhvcj48WWVhcj4yMDExPC9ZZWFyPjxS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PEVuZE5vdGU+PENpdGU+PEF1dGhvcj5CbMO8bWw8L0F1dGhvcj48WWVhcj4yMDExPC9ZZWFyPjxS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72-74</w:t>
      </w:r>
      <w:r w:rsidRPr="00D41A9A">
        <w:rPr>
          <w:rFonts w:ascii="Times New Roman" w:hAnsi="Times New Roman" w:cs="Times New Roman"/>
        </w:rPr>
        <w:fldChar w:fldCharType="end"/>
      </w:r>
      <w:r w:rsidRPr="00D41A9A">
        <w:rPr>
          <w:rFonts w:ascii="Times New Roman" w:hAnsi="Times New Roman" w:cs="Times New Roman"/>
        </w:rPr>
        <w:t>. It is also required for normal immune function</w:t>
      </w:r>
      <w:r w:rsidRPr="00D41A9A">
        <w:rPr>
          <w:rFonts w:ascii="Times New Roman" w:hAnsi="Times New Roman" w:cs="Times New Roman"/>
        </w:rPr>
        <w:fldChar w:fldCharType="begin">
          <w:fldData xml:space="preserve">PEVuZE5vdGU+PENpdGU+PEF1dGhvcj5Sb2RyaWd1ZXo8L0F1dGhvcj48WWVhcj4yMDA3PC9ZZWFy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PEVuZE5vdGU+PENpdGU+PEF1dGhvcj5Sb2RyaWd1ZXo8L0F1dGhvcj48WWVhcj4yMDA3PC9ZZWFy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75</w:t>
      </w:r>
      <w:r w:rsidRPr="00D41A9A">
        <w:rPr>
          <w:rFonts w:ascii="Times New Roman" w:hAnsi="Times New Roman" w:cs="Times New Roman"/>
        </w:rPr>
        <w:fldChar w:fldCharType="end"/>
      </w:r>
      <w:r w:rsidRPr="00D41A9A">
        <w:rPr>
          <w:rFonts w:ascii="Times New Roman" w:hAnsi="Times New Roman" w:cs="Times New Roman"/>
          <w:vertAlign w:val="superscript"/>
        </w:rPr>
        <w:t xml:space="preserve">, </w:t>
      </w:r>
      <w:r w:rsidRPr="00D41A9A">
        <w:rPr>
          <w:rFonts w:ascii="Times New Roman" w:hAnsi="Times New Roman" w:cs="Times New Roman"/>
        </w:rPr>
        <w:fldChar w:fldCharType="begin">
          <w:fldData xml:space="preserve">PEVuZE5vdGU+PENpdGU+PEF1dGhvcj5UaGFpPC9BdXRob3I+PFllYXI+MjAwNzwvWWVhcj48UmVj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=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PEVuZE5vdGU+PENpdGU+PEF1dGhvcj5UaGFpPC9BdXRob3I+PFllYXI+MjAwNzwvWWVhcj48UmVj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=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76</w:t>
      </w:r>
      <w:r w:rsidRPr="00D41A9A">
        <w:rPr>
          <w:rFonts w:ascii="Times New Roman" w:hAnsi="Times New Roman" w:cs="Times New Roman"/>
        </w:rPr>
        <w:fldChar w:fldCharType="end"/>
      </w:r>
      <w:r w:rsidRPr="00D41A9A">
        <w:rPr>
          <w:rFonts w:ascii="Times New Roman" w:hAnsi="Times New Roman" w:cs="Times New Roman"/>
        </w:rPr>
        <w:t xml:space="preserve"> as well as for generation of pathogenic T cells </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&lt;EndNote&gt;&lt;Cite&gt;&lt;Author&gt;O&amp;apos;Connell&lt;/Author&gt;&lt;Year&gt;2010&lt;/Year&gt;&lt;RecNum&gt;81&lt;/RecNum&gt;&lt;DisplayText&gt;&lt;style face="superscript"&gt;77&lt;/style&gt;&lt;/DisplayText&gt;&lt;record&gt;&lt;rec-number&gt;81&lt;/rec-number&gt;&lt;foreign-keys&gt;&lt;key app="EN" db-id="zsvrefv0jdd9t4ex2dlv9twlpa5r5tsffrra"&gt;81&lt;/key&gt;&lt;key app="ENWeb" db-id="UEYMyQrtqgcAADy-3t8"&gt;115&lt;/key&gt;&lt;/foreign-keys&gt;&lt;ref-type name="Journal Article"&gt;17&lt;/ref-type&gt;&lt;contributors&gt;&lt;authors&gt;&lt;author&gt;O&amp;apos;Connell, R. M.&lt;/author&gt;&lt;author&gt;Kahn, D.&lt;/author&gt;&lt;author&gt;Gibson, W. S.&lt;/author&gt;&lt;author&gt;Round, J. L.&lt;/author&gt;&lt;author&gt;Scholz, R. L.&lt;/author&gt;&lt;author&gt;Chaudhuri, A. A.&lt;/author&gt;&lt;author&gt;Kahn, M. E.&lt;/author&gt;&lt;author&gt;Rao, D. S.&lt;/author&gt;&lt;author&gt;Baltimore, D.&lt;/author&gt;&lt;/authors&gt;&lt;/contributors&gt;&lt;auth-address&gt;Division of Biology, California Institute of Technology, 330 Braun, 1200 E. California Boulevard, Pasadena, CA 91125, USA.&lt;/auth-address&gt;&lt;titles&gt;&lt;title&gt;MicroRNA-155 promotes autoimmune inflammation by enhancing inflammatory T cell development&lt;/title&gt;&lt;secondary-title&gt;Immunity&lt;/secondary-title&gt;&lt;/titles&gt;&lt;periodical&gt;&lt;full-title&gt;Immunity&lt;/full-title&gt;&lt;/periodical&gt;&lt;pages&gt;607-19&lt;/pages&gt;&lt;volume&gt;33&lt;/volume&gt;&lt;number&gt;4&lt;/number&gt;&lt;keywords&gt;&lt;keyword&gt;Animals&lt;/keyword&gt;&lt;keyword&gt;CD4-Positive T-Lymphocytes&lt;/keyword&gt;&lt;keyword&gt;Cells, Cultured&lt;/keyword&gt;&lt;keyword&gt;Encephalomyelitis, Autoimmune, Experimental&lt;/keyword&gt;&lt;keyword&gt;Glycoproteins&lt;/keyword&gt;&lt;keyword&gt;Hypersensitivity, Delayed&lt;/keyword&gt;&lt;keyword&gt;Interferon-gamma&lt;/keyword&gt;&lt;keyword&gt;Interleukin-17&lt;/keyword&gt;&lt;keyword&gt;Mice&lt;/keyword&gt;&lt;keyword&gt;Mice, Inbred C57BL&lt;/keyword&gt;&lt;keyword&gt;MicroRNAs&lt;/keyword&gt;&lt;keyword&gt;Peptide Fragments&lt;/keyword&gt;&lt;/keywords&gt;&lt;dates&gt;&lt;year&gt;2010&lt;/year&gt;&lt;pub-dates&gt;&lt;date&gt;Oct&lt;/date&gt;&lt;/pub-dates&gt;&lt;/dates&gt;&lt;isbn&gt;1097-4180&lt;/isbn&gt;&lt;accession-num&gt;20888269&lt;/accession-num&gt;&lt;urls&gt;&lt;related-urls&gt;&lt;url&gt;http://www.ncbi.nlm.nih.gov/pubmed/20888269&lt;/url&gt;&lt;/related-urls&gt;&lt;/urls&gt;&lt;custom2&gt;PMC2966521&lt;/custom2&gt;&lt;electronic-resource-num&gt;S1074-7613(10)00351-1 [pii]&amp;#xD;10.1016/j.immuni.2010.09.009&lt;/electronic-resource-num&gt;&lt;language&gt;eng&lt;/language&gt;&lt;/record&gt;&lt;/Cite&gt;&lt;/EndNote&gt;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77</w:t>
      </w:r>
      <w:r w:rsidRPr="00D41A9A">
        <w:rPr>
          <w:rFonts w:ascii="Times New Roman" w:hAnsi="Times New Roman" w:cs="Times New Roman"/>
        </w:rPr>
        <w:fldChar w:fldCharType="end"/>
      </w:r>
      <w:r w:rsidRPr="00D41A9A">
        <w:rPr>
          <w:rFonts w:ascii="Times New Roman" w:hAnsi="Times New Roman" w:cs="Times New Roman"/>
        </w:rPr>
        <w:t xml:space="preserve"> and act as an </w:t>
      </w:r>
      <w:proofErr w:type="spellStart"/>
      <w:r w:rsidRPr="00D41A9A">
        <w:rPr>
          <w:rFonts w:ascii="Times New Roman" w:hAnsi="Times New Roman" w:cs="Times New Roman"/>
        </w:rPr>
        <w:t>oncomir</w:t>
      </w:r>
      <w:proofErr w:type="spellEnd"/>
      <w:r w:rsidRPr="00D41A9A">
        <w:rPr>
          <w:rFonts w:ascii="Times New Roman" w:hAnsi="Times New Roman" w:cs="Times New Roman"/>
        </w:rPr>
        <w:t xml:space="preserve"> in various cancers</w:t>
      </w:r>
      <w:r w:rsidRPr="00D41A9A">
        <w:rPr>
          <w:rFonts w:ascii="Times New Roman" w:hAnsi="Times New Roman" w:cs="Times New Roman"/>
        </w:rPr>
        <w:fldChar w:fldCharType="begin">
          <w:fldData xml:space="preserve">PEVuZE5vdGU+PENpdGU+PEF1dGhvcj5KaWFuZzwvQXV0aG9yPjxZZWFyPjIwMTA8L1llYXI+PFJl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PEVuZE5vdGU+PENpdGU+PEF1dGhvcj5KaWFuZzwvQXV0aG9yPjxZZWFyPjIwMTA8L1llYXI+PFJl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78</w:t>
      </w:r>
      <w:r w:rsidRPr="00D41A9A">
        <w:rPr>
          <w:rFonts w:ascii="Times New Roman" w:hAnsi="Times New Roman" w:cs="Times New Roman"/>
        </w:rPr>
        <w:fldChar w:fldCharType="end"/>
      </w:r>
      <w:r w:rsidRPr="00D41A9A">
        <w:rPr>
          <w:rFonts w:ascii="Times New Roman" w:hAnsi="Times New Roman" w:cs="Times New Roman"/>
          <w:vertAlign w:val="superscript"/>
        </w:rPr>
        <w:t xml:space="preserve">, </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&lt;EndNote&gt;&lt;Cite&gt;&lt;Author&gt;Babar&lt;/Author&gt;&lt;Year&gt;2012&lt;/Year&gt;&lt;RecNum&gt;5&lt;/RecNum&gt;&lt;DisplayText&gt;&lt;style face="superscript"&gt;79&lt;/style&gt;&lt;/DisplayText&gt;&lt;record&gt;&lt;rec-number&gt;5&lt;/rec-number&gt;&lt;foreign-keys&gt;&lt;key app="EN" db-id="zsvrefv0jdd9t4ex2dlv9twlpa5r5tsffrra"&gt;5&lt;/key&gt;&lt;key app="ENWeb" db-id="UEYMyQrtqgcAADy-3t8"&gt;180&lt;/key&gt;&lt;/foreign-keys&gt;&lt;ref-type name="Journal Article"&gt;17&lt;/ref-type&gt;&lt;contributors&gt;&lt;authors&gt;&lt;author&gt;Babar, I. A.&lt;/author&gt;&lt;author&gt;Cheng, C. J.&lt;/author&gt;&lt;author&gt;Booth, C. J.&lt;/author&gt;&lt;author&gt;Liang, X.&lt;/author&gt;&lt;author&gt;Weidhaas, J. B.&lt;/author&gt;&lt;author&gt;Saltzman, W. M.&lt;/author&gt;&lt;author&gt;Slack, F. J.&lt;/author&gt;&lt;/authors&gt;&lt;/contributors&gt;&lt;auth-address&gt;Department of Molecular, Cellular, and Developmental Biology, Yale University, New Haven, CT 06511, USA.&lt;/auth-address&gt;&lt;titles&gt;&lt;title&gt;Nanoparticle-based therapy in an in vivo microRNA-155 (miR-155)-dependent mouse model of lymphoma&lt;/title&gt;&lt;secondary-title&gt;Proc Natl Acad Sci U S A&lt;/secondary-title&gt;&lt;/titles&gt;&lt;periodical&gt;&lt;full-title&gt;Proc Natl Acad Sci U S A&lt;/full-title&gt;&lt;/periodical&gt;&lt;pages&gt;E1695-704&lt;/pages&gt;&lt;volume&gt;109&lt;/volume&gt;&lt;number&gt;26&lt;/number&gt;&lt;keywords&gt;&lt;keyword&gt;Animals&lt;/keyword&gt;&lt;keyword&gt;Apoptosis&lt;/keyword&gt;&lt;keyword&gt;Base Sequence&lt;/keyword&gt;&lt;keyword&gt;Blotting, Western&lt;/keyword&gt;&lt;keyword&gt;DNA Primers&lt;/keyword&gt;&lt;keyword&gt;Disease Models, Animal&lt;/keyword&gt;&lt;keyword&gt;Doxycycline&lt;/keyword&gt;&lt;keyword&gt;Flow Cytometry&lt;/keyword&gt;&lt;keyword&gt;Lymphoid Tissue&lt;/keyword&gt;&lt;keyword&gt;Lymphoma&lt;/keyword&gt;&lt;keyword&gt;Mice&lt;/keyword&gt;&lt;keyword&gt;MicroRNAs&lt;/keyword&gt;&lt;keyword&gt;Nanoparticles&lt;/keyword&gt;&lt;keyword&gt;Polymerase Chain Reaction&lt;/keyword&gt;&lt;/keywords&gt;&lt;dates&gt;&lt;year&gt;2012&lt;/year&gt;&lt;pub-dates&gt;&lt;date&gt;Jun&lt;/date&gt;&lt;/pub-dates&gt;&lt;/dates&gt;&lt;isbn&gt;1091-6490&lt;/isbn&gt;&lt;accession-num&gt;22685206&lt;/accession-num&gt;&lt;urls&gt;&lt;related-urls&gt;&lt;url&gt;http://www.ncbi.nlm.nih.gov/pubmed/22685206&lt;/url&gt;&lt;/related-urls&gt;&lt;/urls&gt;&lt;custom2&gt;PMC3387084&lt;/custom2&gt;&lt;electronic-resource-num&gt;1201516109 [pii]&amp;#xD;10.1073/pnas.1201516109&lt;/electronic-resource-num&gt;&lt;language&gt;eng&lt;/language&gt;&lt;/record&gt;&lt;/Cite&gt;&lt;/EndNote&gt;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79</w:t>
      </w:r>
      <w:r w:rsidRPr="00D41A9A">
        <w:rPr>
          <w:rFonts w:ascii="Times New Roman" w:hAnsi="Times New Roman" w:cs="Times New Roman"/>
        </w:rPr>
        <w:fldChar w:fldCharType="end"/>
      </w:r>
      <w:r w:rsidRPr="00D41A9A">
        <w:rPr>
          <w:rFonts w:ascii="Times New Roman" w:hAnsi="Times New Roman" w:cs="Times New Roman"/>
        </w:rPr>
        <w:t xml:space="preserve">. </w:t>
      </w:r>
      <w:proofErr w:type="gramStart"/>
      <w:r w:rsidRPr="00D41A9A">
        <w:rPr>
          <w:rFonts w:ascii="Times New Roman" w:hAnsi="Times New Roman" w:cs="Times New Roman"/>
        </w:rPr>
        <w:t>Animals deficient in miR-155 because of gene knockout (KO) are resistant to the induction of some autoimmune diseases</w:t>
      </w:r>
      <w:r w:rsidRPr="00D41A9A">
        <w:rPr>
          <w:rFonts w:ascii="Times New Roman" w:hAnsi="Times New Roman" w:cs="Times New Roman"/>
        </w:rPr>
        <w:fldChar w:fldCharType="begin">
          <w:fldData xml:space="preserve">PEVuZE5vdGU+PENpdGU+PEF1dGhvcj5PJmFwb3M7Q29ubmVsbDwvQXV0aG9yPjxZZWFyPjIwMTA8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PEVuZE5vdGU+PENpdGU+PEF1dGhvcj5PJmFwb3M7Q29ubmVsbDwvQXV0aG9yPjxZZWFyPjIwMTA8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72, 77</w:t>
      </w:r>
      <w:r w:rsidRPr="00D41A9A">
        <w:rPr>
          <w:rFonts w:ascii="Times New Roman" w:hAnsi="Times New Roman" w:cs="Times New Roman"/>
        </w:rPr>
        <w:fldChar w:fldCharType="end"/>
      </w:r>
      <w:r w:rsidRPr="00D41A9A">
        <w:rPr>
          <w:rFonts w:ascii="Times New Roman" w:hAnsi="Times New Roman" w:cs="Times New Roman"/>
        </w:rPr>
        <w:t>.</w:t>
      </w:r>
      <w:proofErr w:type="gramEnd"/>
      <w:r w:rsidRPr="00D41A9A">
        <w:rPr>
          <w:rFonts w:ascii="Times New Roman" w:hAnsi="Times New Roman" w:cs="Times New Roman"/>
        </w:rPr>
        <w:t xml:space="preserve"> We have also observed that miR-155 KO animals develop significantly reduced HSK lesions, although they become highly susceptible to </w:t>
      </w:r>
      <w:proofErr w:type="gramStart"/>
      <w:r w:rsidRPr="00D41A9A">
        <w:rPr>
          <w:rFonts w:ascii="Times New Roman" w:hAnsi="Times New Roman" w:cs="Times New Roman"/>
        </w:rPr>
        <w:t>virus induced</w:t>
      </w:r>
      <w:proofErr w:type="gramEnd"/>
      <w:r w:rsidRPr="00D41A9A">
        <w:rPr>
          <w:rFonts w:ascii="Times New Roman" w:hAnsi="Times New Roman" w:cs="Times New Roman"/>
        </w:rPr>
        <w:t xml:space="preserve"> encephalitis (S. Mulik, S. </w:t>
      </w:r>
      <w:proofErr w:type="spellStart"/>
      <w:r w:rsidRPr="00D41A9A">
        <w:rPr>
          <w:rFonts w:ascii="Times New Roman" w:hAnsi="Times New Roman" w:cs="Times New Roman"/>
        </w:rPr>
        <w:t>Bhela</w:t>
      </w:r>
      <w:proofErr w:type="spellEnd"/>
      <w:r w:rsidRPr="00D41A9A">
        <w:rPr>
          <w:rFonts w:ascii="Times New Roman" w:hAnsi="Times New Roman" w:cs="Times New Roman"/>
        </w:rPr>
        <w:t xml:space="preserve"> and B.T. Rouse, unpublished observations). The miR-155 may influence tissue damage in several ways that include regulating the production of critical </w:t>
      </w:r>
      <w:proofErr w:type="spellStart"/>
      <w:r w:rsidRPr="00D41A9A">
        <w:rPr>
          <w:rFonts w:ascii="Times New Roman" w:hAnsi="Times New Roman" w:cs="Times New Roman"/>
        </w:rPr>
        <w:t>chemokines</w:t>
      </w:r>
      <w:proofErr w:type="spellEnd"/>
      <w:r w:rsidRPr="00D41A9A">
        <w:rPr>
          <w:rFonts w:ascii="Times New Roman" w:hAnsi="Times New Roman" w:cs="Times New Roman"/>
        </w:rPr>
        <w:t xml:space="preserve"> such as those for neutrophils which play a prominent role in HSK pathogenesis</w:t>
      </w:r>
      <w:r w:rsidRPr="00D41A9A">
        <w:rPr>
          <w:rFonts w:ascii="Times New Roman" w:hAnsi="Times New Roman" w:cs="Times New Roman"/>
        </w:rPr>
        <w:fldChar w:fldCharType="begin">
          <w:fldData xml:space="preserve">PEVuZE5vdGU+PENpdGU+PEF1dGhvcj5CaGF0dGFjaGFyeXlhPC9BdXRob3I+PFllYXI+MjAxMTwv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PEVuZE5vdGU+PENpdGU+PEF1dGhvcj5CaGF0dGFjaGFyeXlhPC9BdXRob3I+PFllYXI+MjAxMTwv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73</w:t>
      </w:r>
      <w:r w:rsidRPr="00D41A9A">
        <w:rPr>
          <w:rFonts w:ascii="Times New Roman" w:hAnsi="Times New Roman" w:cs="Times New Roman"/>
        </w:rPr>
        <w:fldChar w:fldCharType="end"/>
      </w:r>
      <w:r w:rsidRPr="00D41A9A">
        <w:rPr>
          <w:rFonts w:ascii="Times New Roman" w:hAnsi="Times New Roman" w:cs="Times New Roman"/>
        </w:rPr>
        <w:t xml:space="preserve">. Our preliminary results in the HSK system indicate that </w:t>
      </w:r>
      <w:proofErr w:type="spellStart"/>
      <w:r w:rsidRPr="00D41A9A">
        <w:rPr>
          <w:rFonts w:ascii="Times New Roman" w:hAnsi="Times New Roman" w:cs="Times New Roman"/>
        </w:rPr>
        <w:t>chemokines</w:t>
      </w:r>
      <w:proofErr w:type="spellEnd"/>
      <w:r w:rsidRPr="00D41A9A">
        <w:rPr>
          <w:rFonts w:ascii="Times New Roman" w:hAnsi="Times New Roman" w:cs="Times New Roman"/>
        </w:rPr>
        <w:t xml:space="preserve"> such as the neutrophil attracting </w:t>
      </w:r>
      <w:proofErr w:type="gramStart"/>
      <w:r w:rsidRPr="00D41A9A">
        <w:rPr>
          <w:rFonts w:ascii="Times New Roman" w:hAnsi="Times New Roman" w:cs="Times New Roman"/>
        </w:rPr>
        <w:t>CXCL1,</w:t>
      </w:r>
      <w:proofErr w:type="gramEnd"/>
      <w:r w:rsidRPr="00D41A9A">
        <w:rPr>
          <w:rFonts w:ascii="Times New Roman" w:hAnsi="Times New Roman" w:cs="Times New Roman"/>
        </w:rPr>
        <w:t xml:space="preserve"> are reduced in miR-155 deficient animals. In addition, as is shown in some autoimmune models, miR-155 deficiency may also result in the increased production of the critical anti-</w:t>
      </w:r>
      <w:r w:rsidRPr="00D41A9A">
        <w:rPr>
          <w:rFonts w:ascii="Times New Roman" w:hAnsi="Times New Roman" w:cs="Times New Roman"/>
        </w:rPr>
        <w:lastRenderedPageBreak/>
        <w:t>inflammatory mediator IL-10, as well as reduced generation of Th1 and Th17 effectors that orchestrate HSK lesions</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&lt;EndNote&gt;&lt;Cite&gt;&lt;Author&gt;O&amp;apos;Connell&lt;/Author&gt;&lt;Year&gt;2010&lt;/Year&gt;&lt;RecNum&gt;132&lt;/RecNum&gt;&lt;DisplayText&gt;&lt;style face="superscript"&gt;77&lt;/style&gt;&lt;/DisplayText&gt;&lt;record&gt;&lt;rec-number&gt;132&lt;/rec-number&gt;&lt;foreign-keys&gt;&lt;key app="EN" db-id="t2pdvrpvkwwv9reezs85frz7va9zfewedta5"&gt;132&lt;/key&gt;&lt;key app="ENWeb" db-id="UEYMyQrtqgcAADy-3t8"&gt;115&lt;/key&gt;&lt;/foreign-keys&gt;&lt;ref-type name="Journal Article"&gt;17&lt;/ref-type&gt;&lt;contributors&gt;&lt;authors&gt;&lt;author&gt;O&amp;apos;Connell, R. M.&lt;/author&gt;&lt;author&gt;Kahn, D.&lt;/author&gt;&lt;author&gt;Gibson, W. S.&lt;/author&gt;&lt;author&gt;Round, J. L.&lt;/author&gt;&lt;author&gt;Scholz, R. L.&lt;/author&gt;&lt;author&gt;Chaudhuri, A. A.&lt;/author&gt;&lt;author&gt;Kahn, M. E.&lt;/author&gt;&lt;author&gt;Rao, D. S.&lt;/author&gt;&lt;author&gt;Baltimore, D.&lt;/author&gt;&lt;/authors&gt;&lt;/contributors&gt;&lt;auth-address&gt;Division of Biology, California Institute of Technology, 330 Braun, 1200 E. California Boulevard, Pasadena, CA 91125, USA.&lt;/auth-address&gt;&lt;titles&gt;&lt;title&gt;MicroRNA-155 promotes autoimmune inflammation by enhancing inflammatory T cell development&lt;/title&gt;&lt;secondary-title&gt;Immunity&lt;/secondary-title&gt;&lt;/titles&gt;&lt;periodical&gt;&lt;full-title&gt;Immunity&lt;/full-title&gt;&lt;/periodical&gt;&lt;pages&gt;607-19&lt;/pages&gt;&lt;volume&gt;33&lt;/volume&gt;&lt;number&gt;4&lt;/number&gt;&lt;keywords&gt;&lt;keyword&gt;Animals&lt;/keyword&gt;&lt;keyword&gt;CD4-Positive T-Lymphocytes&lt;/keyword&gt;&lt;keyword&gt;Cells, Cultured&lt;/keyword&gt;&lt;keyword&gt;Encephalomyelitis, Autoimmune, Experimental&lt;/keyword&gt;&lt;keyword&gt;Glycoproteins&lt;/keyword&gt;&lt;keyword&gt;Hypersensitivity, Delayed&lt;/keyword&gt;&lt;keyword&gt;Interferon-gamma&lt;/keyword&gt;&lt;keyword&gt;Interleukin-17&lt;/keyword&gt;&lt;keyword&gt;Mice&lt;/keyword&gt;&lt;keyword&gt;Mice, Inbred C57BL&lt;/keyword&gt;&lt;keyword&gt;MicroRNAs&lt;/keyword&gt;&lt;keyword&gt;Peptide Fragments&lt;/keyword&gt;&lt;/keywords&gt;&lt;dates&gt;&lt;year&gt;2010&lt;/year&gt;&lt;pub-dates&gt;&lt;date&gt;Oct&lt;/date&gt;&lt;/pub-dates&gt;&lt;/dates&gt;&lt;isbn&gt;1097-4180&lt;/isbn&gt;&lt;accession-num&gt;20888269&lt;/accession-num&gt;&lt;urls&gt;&lt;related-urls&gt;&lt;url&gt;http://www.ncbi.nlm.nih.gov/pubmed/20888269&lt;/url&gt;&lt;/related-urls&gt;&lt;/urls&gt;&lt;custom2&gt;PMC2966521&lt;/custom2&gt;&lt;electronic-resource-num&gt;S1074-7613(10)00351-1 [pii]&amp;#xD;10.1016/j.immuni.2010.09.009&lt;/electronic-resource-num&gt;&lt;language&gt;eng&lt;/language&gt;&lt;/record&gt;&lt;/Cite&gt;&lt;/EndNote&gt;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77</w:t>
      </w:r>
      <w:r w:rsidRPr="00D41A9A">
        <w:rPr>
          <w:rFonts w:ascii="Times New Roman" w:hAnsi="Times New Roman" w:cs="Times New Roman"/>
        </w:rPr>
        <w:fldChar w:fldCharType="end"/>
      </w:r>
      <w:r w:rsidRPr="00D41A9A">
        <w:rPr>
          <w:rFonts w:ascii="Times New Roman" w:hAnsi="Times New Roman" w:cs="Times New Roman"/>
        </w:rPr>
        <w:t>. In some inflammatory and autoimmune settings, loss of miR-155 also results in profound reduction in the inflammatory milieu as well as tissue damage</w:t>
      </w:r>
      <w:r w:rsidRPr="00D41A9A">
        <w:rPr>
          <w:rFonts w:ascii="Times New Roman" w:hAnsi="Times New Roman" w:cs="Times New Roman"/>
        </w:rPr>
        <w:fldChar w:fldCharType="begin">
          <w:fldData xml:space="preserve">PEVuZE5vdGU+PENpdGU+PEF1dGhvcj5LdXJvd3NrYS1TdG9sYXJza2E8L0F1dGhvcj48WWVhcj4y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==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PEVuZE5vdGU+PENpdGU+PEF1dGhvcj5LdXJvd3NrYS1TdG9sYXJza2E8L0F1dGhvcj48WWVhcj4y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==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74</w:t>
      </w:r>
      <w:r w:rsidRPr="00D41A9A">
        <w:rPr>
          <w:rFonts w:ascii="Times New Roman" w:hAnsi="Times New Roman" w:cs="Times New Roman"/>
        </w:rPr>
        <w:fldChar w:fldCharType="end"/>
      </w:r>
      <w:r w:rsidRPr="00D41A9A">
        <w:rPr>
          <w:rFonts w:ascii="Times New Roman" w:hAnsi="Times New Roman" w:cs="Times New Roman"/>
        </w:rPr>
        <w:t xml:space="preserve">. Since counteracting T cell function and inflammation would be useful to limit tissue damage, administering </w:t>
      </w:r>
      <w:proofErr w:type="spellStart"/>
      <w:r w:rsidRPr="00D41A9A">
        <w:rPr>
          <w:rFonts w:ascii="Times New Roman" w:hAnsi="Times New Roman" w:cs="Times New Roman"/>
        </w:rPr>
        <w:t>antagomirs</w:t>
      </w:r>
      <w:proofErr w:type="spellEnd"/>
      <w:r w:rsidRPr="00D41A9A">
        <w:rPr>
          <w:rFonts w:ascii="Times New Roman" w:hAnsi="Times New Roman" w:cs="Times New Roman"/>
        </w:rPr>
        <w:t xml:space="preserve"> to diminish miR-155 expression may be a valuable approach to achieve this objective during HSK, as we are currently evaluating (Table 1</w:t>
      </w:r>
      <w:r w:rsidR="00B21A25">
        <w:rPr>
          <w:rFonts w:ascii="Times New Roman" w:hAnsi="Times New Roman" w:cs="Times New Roman"/>
        </w:rPr>
        <w:t>.1</w:t>
      </w:r>
      <w:r w:rsidRPr="00D41A9A">
        <w:rPr>
          <w:rFonts w:ascii="Times New Roman" w:hAnsi="Times New Roman" w:cs="Times New Roman"/>
        </w:rPr>
        <w:t>).</w:t>
      </w:r>
    </w:p>
    <w:p w14:paraId="1EF0CEE0" w14:textId="77777777" w:rsidR="00D41A9A" w:rsidRPr="00D41A9A" w:rsidRDefault="00D41A9A" w:rsidP="00D41A9A">
      <w:pPr>
        <w:spacing w:line="480" w:lineRule="auto"/>
        <w:ind w:firstLine="720"/>
        <w:jc w:val="both"/>
        <w:rPr>
          <w:rFonts w:ascii="Times New Roman" w:hAnsi="Times New Roman" w:cs="Times New Roman"/>
          <w:bCs/>
        </w:rPr>
      </w:pPr>
      <w:r w:rsidRPr="00D41A9A">
        <w:rPr>
          <w:rFonts w:ascii="Times New Roman" w:hAnsi="Times New Roman" w:cs="Times New Roman"/>
        </w:rPr>
        <w:t xml:space="preserve">There are other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that we speculate may significantly influence the pathogenesis of HSK. In this regard, miR-29 was recently shown to target </w:t>
      </w:r>
      <w:proofErr w:type="spellStart"/>
      <w:r w:rsidRPr="00D41A9A">
        <w:rPr>
          <w:rFonts w:ascii="Times New Roman" w:hAnsi="Times New Roman" w:cs="Times New Roman"/>
        </w:rPr>
        <w:t>Tbet</w:t>
      </w:r>
      <w:proofErr w:type="spellEnd"/>
      <w:r w:rsidRPr="00D41A9A">
        <w:rPr>
          <w:rFonts w:ascii="Times New Roman" w:hAnsi="Times New Roman" w:cs="Times New Roman"/>
        </w:rPr>
        <w:t xml:space="preserve"> and </w:t>
      </w:r>
      <w:proofErr w:type="spellStart"/>
      <w:r w:rsidRPr="00D41A9A">
        <w:rPr>
          <w:rFonts w:ascii="Times New Roman" w:hAnsi="Times New Roman" w:cs="Times New Roman"/>
        </w:rPr>
        <w:t>Eomes</w:t>
      </w:r>
      <w:proofErr w:type="spellEnd"/>
      <w:r w:rsidRPr="00D41A9A">
        <w:rPr>
          <w:rFonts w:ascii="Times New Roman" w:hAnsi="Times New Roman" w:cs="Times New Roman"/>
        </w:rPr>
        <w:t xml:space="preserve"> transcription factors, both of which promote IFN-γ production by Th1 cells</w:t>
      </w:r>
      <w:r w:rsidRPr="00D41A9A">
        <w:rPr>
          <w:rFonts w:ascii="Times New Roman" w:hAnsi="Times New Roman" w:cs="Times New Roman"/>
        </w:rPr>
        <w:fldChar w:fldCharType="begin">
          <w:fldData xml:space="preserve">PEVuZE5vdGU+PENpdGU+PEF1dGhvcj5TdGVpbmVyPC9BdXRob3I+PFllYXI+MjAxMTwvWWVhcj48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PEVuZE5vdGU+PENpdGU+PEF1dGhvcj5TdGVpbmVyPC9BdXRob3I+PFllYXI+MjAxMTwvWWVhcj48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80</w:t>
      </w:r>
      <w:r w:rsidRPr="00D41A9A">
        <w:rPr>
          <w:rFonts w:ascii="Times New Roman" w:hAnsi="Times New Roman" w:cs="Times New Roman"/>
        </w:rPr>
        <w:fldChar w:fldCharType="end"/>
      </w:r>
      <w:r w:rsidRPr="00D41A9A">
        <w:rPr>
          <w:rFonts w:ascii="Times New Roman" w:hAnsi="Times New Roman" w:cs="Times New Roman"/>
        </w:rPr>
        <w:t>, central orchestrators of HSK pathogenesis. Similarly, miR-326 and miR-301a are involved in the generation of Th-17 cells, a subset recently shown to influence the later stages of HSK</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&lt;EndNote&gt;&lt;Cite&gt;&lt;Author&gt;Suryawanshi&lt;/Author&gt;&lt;Year&gt;2011&lt;/Year&gt;&lt;RecNum&gt;89&lt;/RecNum&gt;&lt;DisplayText&gt;&lt;style face="superscript"&gt;40&lt;/style&gt;&lt;/DisplayText&gt;&lt;record&gt;&lt;rec-number&gt;89&lt;/rec-number&gt;&lt;foreign-keys&gt;&lt;key app="EN" db-id="t2pdvrpvkwwv9reezs85frz7va9zfewedta5"&gt;89&lt;/key&gt;&lt;key app="ENWeb" db-id="UEYMyQrtqgcAADy-3t8"&gt;38&lt;/key&gt;&lt;/foreign-keys&gt;&lt;ref-type name="Journal Article"&gt;17&lt;/ref-type&gt;&lt;contributors&gt;&lt;authors&gt;&lt;author&gt;Suryawanshi, A.&lt;/author&gt;&lt;author&gt;Veiga-Parga, T.&lt;/author&gt;&lt;author&gt;Rajasagi, N. K.&lt;/author&gt;&lt;author&gt;Reddy, P. B.&lt;/author&gt;&lt;author&gt;Sehrawat, S.&lt;/author&gt;&lt;author&gt;Sharma, S.&lt;/author&gt;&lt;author&gt;Rouse, B. T.&lt;/author&gt;&lt;/authors&gt;&lt;/contributors&gt;&lt;auth-address&gt;Department of Pathobiology, College of Veterinary Medicine, University of Tennessee, Knoxville, TN 37996, USA.&lt;/auth-address&gt;&lt;titles&gt;&lt;title&gt;Role of IL-17 and Th17 cells in herpes simplex virus-induced corneal immunopathology&lt;/title&gt;&lt;secondary-title&gt;J Immunol&lt;/secondary-title&gt;&lt;/titles&gt;&lt;periodical&gt;&lt;full-title&gt;J Immunol&lt;/full-title&gt;&lt;/periodical&gt;&lt;pages&gt;1919-30&lt;/pages&gt;&lt;volume&gt;187&lt;/volume&gt;&lt;number&gt;4&lt;/number&gt;&lt;keywords&gt;&lt;keyword&gt;Animals&lt;/keyword&gt;&lt;keyword&gt;Chemokines&lt;/keyword&gt;&lt;keyword&gt;Interferon-gamma&lt;/keyword&gt;&lt;keyword&gt;Interleukin-17&lt;/keyword&gt;&lt;keyword&gt;Keratitis, Herpetic&lt;/keyword&gt;&lt;keyword&gt;Mice&lt;/keyword&gt;&lt;keyword&gt;Mice, Knockout&lt;/keyword&gt;&lt;keyword&gt;Receptors, Antigen, T-Cell, gamma-delta&lt;/keyword&gt;&lt;keyword&gt;Simplexvirus&lt;/keyword&gt;&lt;keyword&gt;Th1 Cells&lt;/keyword&gt;&lt;keyword&gt;Th17 Cells&lt;/keyword&gt;&lt;keyword&gt;Time Factors&lt;/keyword&gt;&lt;keyword&gt;Up-Regulation&lt;/keyword&gt;&lt;/keywords&gt;&lt;dates&gt;&lt;year&gt;2011&lt;/year&gt;&lt;pub-dates&gt;&lt;date&gt;Aug&lt;/date&gt;&lt;/pub-dates&gt;&lt;/dates&gt;&lt;isbn&gt;1550-6606&lt;/isbn&gt;&lt;accession-num&gt;21765013&lt;/accession-num&gt;&lt;urls&gt;&lt;related-urls&gt;&lt;url&gt;http://www.ncbi.nlm.nih.gov/pubmed/21765013&lt;/url&gt;&lt;/related-urls&gt;&lt;/urls&gt;&lt;custom2&gt;PMC3150378&lt;/custom2&gt;&lt;electronic-resource-num&gt;jimmunol.1100736 [pii]&amp;#xD;10.4049/jimmunol.1100736&lt;/electronic-resource-num&gt;&lt;language&gt;eng&lt;/language&gt;&lt;/record&gt;&lt;/Cite&gt;&lt;/EndNote&gt;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40</w:t>
      </w:r>
      <w:r w:rsidRPr="00D41A9A">
        <w:rPr>
          <w:rFonts w:ascii="Times New Roman" w:hAnsi="Times New Roman" w:cs="Times New Roman"/>
        </w:rPr>
        <w:fldChar w:fldCharType="end"/>
      </w:r>
      <w:r w:rsidRPr="00D41A9A">
        <w:rPr>
          <w:rFonts w:ascii="Times New Roman" w:hAnsi="Times New Roman" w:cs="Times New Roman"/>
        </w:rPr>
        <w:t>. Inhibition of miR-326/301a resulted in attenuated EAE lesions in mice via effects on Th-17 cells</w:t>
      </w:r>
      <w:r w:rsidRPr="00D41A9A">
        <w:rPr>
          <w:rFonts w:ascii="Times New Roman" w:hAnsi="Times New Roman" w:cs="Times New Roman"/>
        </w:rPr>
        <w:fldChar w:fldCharType="begin">
          <w:fldData xml:space="preserve">PEVuZE5vdGU+PENpdGU+PEF1dGhvcj5EdTwvQXV0aG9yPjxZZWFyPjIwMDk8L1llYXI+PFJlY051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=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PEVuZE5vdGU+PENpdGU+PEF1dGhvcj5EdTwvQXV0aG9yPjxZZWFyPjIwMDk8L1llYXI+PFJlY051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=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81, 82</w:t>
      </w:r>
      <w:r w:rsidRPr="00D41A9A">
        <w:rPr>
          <w:rFonts w:ascii="Times New Roman" w:hAnsi="Times New Roman" w:cs="Times New Roman"/>
        </w:rPr>
        <w:fldChar w:fldCharType="end"/>
      </w:r>
      <w:r w:rsidRPr="00D41A9A">
        <w:rPr>
          <w:rFonts w:ascii="Times New Roman" w:hAnsi="Times New Roman" w:cs="Times New Roman"/>
        </w:rPr>
        <w:t xml:space="preserve">. </w:t>
      </w:r>
      <w:proofErr w:type="spellStart"/>
      <w:proofErr w:type="gramStart"/>
      <w:r w:rsidRPr="00D41A9A">
        <w:rPr>
          <w:rFonts w:ascii="Times New Roman" w:hAnsi="Times New Roman" w:cs="Times New Roman"/>
        </w:rPr>
        <w:t>miRNAs</w:t>
      </w:r>
      <w:proofErr w:type="spellEnd"/>
      <w:proofErr w:type="gramEnd"/>
      <w:r w:rsidRPr="00D41A9A">
        <w:rPr>
          <w:rFonts w:ascii="Times New Roman" w:hAnsi="Times New Roman" w:cs="Times New Roman"/>
        </w:rPr>
        <w:t xml:space="preserve"> are also known to be involved in sequential steps of T cell proliferation. For example, </w:t>
      </w:r>
      <w:r w:rsidRPr="00D41A9A">
        <w:rPr>
          <w:rFonts w:ascii="Times New Roman" w:hAnsi="Times New Roman" w:cs="Times New Roman"/>
          <w:bCs/>
        </w:rPr>
        <w:t>miR-142-3p/5p, miR-17 and miR-20a inhibit T cell activation</w:t>
      </w:r>
      <w:r w:rsidRPr="00D41A9A">
        <w:rPr>
          <w:rFonts w:ascii="Times New Roman" w:hAnsi="Times New Roman" w:cs="Times New Roman"/>
          <w:bCs/>
        </w:rPr>
        <w:fldChar w:fldCharType="begin">
          <w:fldData xml:space="preserve">PEVuZE5vdGU+PENpdGU+PEF1dGhvcj5Db3g8L0F1dGhvcj48WWVhcj4yMDEwPC9ZZWFyPjxSZWNO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</w:fldData>
        </w:fldChar>
      </w:r>
      <w:r w:rsidRPr="00D41A9A">
        <w:rPr>
          <w:rFonts w:ascii="Times New Roman" w:hAnsi="Times New Roman" w:cs="Times New Roman"/>
          <w:bCs/>
        </w:rPr>
        <w:instrText xml:space="preserve"> ADDIN EN.CITE </w:instrText>
      </w:r>
      <w:r w:rsidRPr="00D41A9A">
        <w:rPr>
          <w:rFonts w:ascii="Times New Roman" w:hAnsi="Times New Roman" w:cs="Times New Roman"/>
          <w:bCs/>
        </w:rPr>
        <w:fldChar w:fldCharType="begin">
          <w:fldData xml:space="preserve">PEVuZE5vdGU+PENpdGU+PEF1dGhvcj5Db3g8L0F1dGhvcj48WWVhcj4yMDEwPC9ZZWFyPjxSZWNO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</w:fldData>
        </w:fldChar>
      </w:r>
      <w:r w:rsidRPr="00D41A9A">
        <w:rPr>
          <w:rFonts w:ascii="Times New Roman" w:hAnsi="Times New Roman" w:cs="Times New Roman"/>
          <w:bCs/>
        </w:rPr>
        <w:instrText xml:space="preserve"> ADDIN EN.CITE.DATA </w:instrText>
      </w:r>
      <w:r w:rsidRPr="00D41A9A">
        <w:rPr>
          <w:rFonts w:ascii="Times New Roman" w:hAnsi="Times New Roman" w:cs="Times New Roman"/>
          <w:bCs/>
        </w:rPr>
      </w:r>
      <w:r w:rsidRPr="00D41A9A">
        <w:rPr>
          <w:rFonts w:ascii="Times New Roman" w:hAnsi="Times New Roman" w:cs="Times New Roman"/>
          <w:bCs/>
        </w:rPr>
        <w:fldChar w:fldCharType="end"/>
      </w:r>
      <w:r w:rsidRPr="00D41A9A">
        <w:rPr>
          <w:rFonts w:ascii="Times New Roman" w:hAnsi="Times New Roman" w:cs="Times New Roman"/>
          <w:bCs/>
        </w:rPr>
      </w:r>
      <w:r w:rsidRPr="00D41A9A">
        <w:rPr>
          <w:rFonts w:ascii="Times New Roman" w:hAnsi="Times New Roman" w:cs="Times New Roman"/>
          <w:bCs/>
        </w:rPr>
        <w:fldChar w:fldCharType="separate"/>
      </w:r>
      <w:r w:rsidRPr="00D41A9A">
        <w:rPr>
          <w:rFonts w:ascii="Times New Roman" w:hAnsi="Times New Roman" w:cs="Times New Roman"/>
          <w:bCs/>
          <w:noProof/>
          <w:vertAlign w:val="superscript"/>
        </w:rPr>
        <w:t>83, 84</w:t>
      </w:r>
      <w:r w:rsidRPr="00D41A9A">
        <w:rPr>
          <w:rFonts w:ascii="Times New Roman" w:hAnsi="Times New Roman" w:cs="Times New Roman"/>
          <w:bCs/>
        </w:rPr>
        <w:fldChar w:fldCharType="end"/>
      </w:r>
      <w:r w:rsidRPr="00D41A9A">
        <w:rPr>
          <w:rFonts w:ascii="Times New Roman" w:hAnsi="Times New Roman" w:cs="Times New Roman"/>
          <w:bCs/>
        </w:rPr>
        <w:t xml:space="preserve">. On the other hand, IL-2 induced miR-182 degrades </w:t>
      </w:r>
      <w:proofErr w:type="spellStart"/>
      <w:r w:rsidRPr="00D41A9A">
        <w:rPr>
          <w:rFonts w:ascii="Times New Roman" w:hAnsi="Times New Roman" w:cs="Times New Roman"/>
          <w:bCs/>
        </w:rPr>
        <w:t>Foxo</w:t>
      </w:r>
      <w:proofErr w:type="spellEnd"/>
      <w:r w:rsidRPr="00D41A9A">
        <w:rPr>
          <w:rFonts w:ascii="Times New Roman" w:hAnsi="Times New Roman" w:cs="Times New Roman"/>
          <w:bCs/>
        </w:rPr>
        <w:t xml:space="preserve"> 1 and promotes clonal expansion of activated helper T lymphocytes</w:t>
      </w:r>
      <w:r w:rsidRPr="00D41A9A">
        <w:rPr>
          <w:rFonts w:ascii="Times New Roman" w:hAnsi="Times New Roman" w:cs="Times New Roman"/>
          <w:bCs/>
        </w:rPr>
        <w:fldChar w:fldCharType="begin">
          <w:fldData xml:space="preserve">PEVuZE5vdGU+PENpdGU+PEF1dGhvcj5TdGl0dHJpY2g8L0F1dGhvcj48WWVhcj4yMDEwPC9ZZWFy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</w:fldData>
        </w:fldChar>
      </w:r>
      <w:r w:rsidRPr="00D41A9A">
        <w:rPr>
          <w:rFonts w:ascii="Times New Roman" w:hAnsi="Times New Roman" w:cs="Times New Roman"/>
          <w:bCs/>
        </w:rPr>
        <w:instrText xml:space="preserve"> ADDIN EN.CITE </w:instrText>
      </w:r>
      <w:r w:rsidRPr="00D41A9A">
        <w:rPr>
          <w:rFonts w:ascii="Times New Roman" w:hAnsi="Times New Roman" w:cs="Times New Roman"/>
          <w:bCs/>
        </w:rPr>
        <w:fldChar w:fldCharType="begin">
          <w:fldData xml:space="preserve">PEVuZE5vdGU+PENpdGU+PEF1dGhvcj5TdGl0dHJpY2g8L0F1dGhvcj48WWVhcj4yMDEwPC9ZZWFy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</w:fldData>
        </w:fldChar>
      </w:r>
      <w:r w:rsidRPr="00D41A9A">
        <w:rPr>
          <w:rFonts w:ascii="Times New Roman" w:hAnsi="Times New Roman" w:cs="Times New Roman"/>
          <w:bCs/>
        </w:rPr>
        <w:instrText xml:space="preserve"> ADDIN EN.CITE.DATA </w:instrText>
      </w:r>
      <w:r w:rsidRPr="00D41A9A">
        <w:rPr>
          <w:rFonts w:ascii="Times New Roman" w:hAnsi="Times New Roman" w:cs="Times New Roman"/>
          <w:bCs/>
        </w:rPr>
      </w:r>
      <w:r w:rsidRPr="00D41A9A">
        <w:rPr>
          <w:rFonts w:ascii="Times New Roman" w:hAnsi="Times New Roman" w:cs="Times New Roman"/>
          <w:bCs/>
        </w:rPr>
        <w:fldChar w:fldCharType="end"/>
      </w:r>
      <w:r w:rsidRPr="00D41A9A">
        <w:rPr>
          <w:rFonts w:ascii="Times New Roman" w:hAnsi="Times New Roman" w:cs="Times New Roman"/>
          <w:bCs/>
        </w:rPr>
      </w:r>
      <w:r w:rsidRPr="00D41A9A">
        <w:rPr>
          <w:rFonts w:ascii="Times New Roman" w:hAnsi="Times New Roman" w:cs="Times New Roman"/>
          <w:bCs/>
        </w:rPr>
        <w:fldChar w:fldCharType="separate"/>
      </w:r>
      <w:r w:rsidRPr="00D41A9A">
        <w:rPr>
          <w:rFonts w:ascii="Times New Roman" w:hAnsi="Times New Roman" w:cs="Times New Roman"/>
          <w:bCs/>
          <w:noProof/>
          <w:vertAlign w:val="superscript"/>
        </w:rPr>
        <w:t>85</w:t>
      </w:r>
      <w:r w:rsidRPr="00D41A9A">
        <w:rPr>
          <w:rFonts w:ascii="Times New Roman" w:hAnsi="Times New Roman" w:cs="Times New Roman"/>
          <w:bCs/>
        </w:rPr>
        <w:fldChar w:fldCharType="end"/>
      </w:r>
      <w:r w:rsidRPr="00D41A9A">
        <w:rPr>
          <w:rFonts w:ascii="Times New Roman" w:hAnsi="Times New Roman" w:cs="Times New Roman"/>
          <w:bCs/>
        </w:rPr>
        <w:t xml:space="preserve">. </w:t>
      </w:r>
    </w:p>
    <w:p w14:paraId="173D36A7" w14:textId="179B1C64" w:rsidR="00D41A9A" w:rsidRPr="00D41A9A" w:rsidRDefault="00D41A9A" w:rsidP="00D41A9A">
      <w:pPr>
        <w:spacing w:line="480" w:lineRule="auto"/>
        <w:ind w:firstLine="720"/>
        <w:jc w:val="both"/>
        <w:rPr>
          <w:rFonts w:ascii="Times New Roman" w:hAnsi="Times New Roman" w:cs="Times New Roman"/>
          <w:bCs/>
        </w:rPr>
      </w:pPr>
      <w:r w:rsidRPr="00D41A9A">
        <w:rPr>
          <w:rFonts w:ascii="Times New Roman" w:hAnsi="Times New Roman" w:cs="Times New Roman"/>
          <w:bCs/>
        </w:rPr>
        <w:t xml:space="preserve">It is now realized that fully differentiated T cells, once considered a stable population, may take on other activities depending on environmental cues. For example, </w:t>
      </w:r>
      <w:proofErr w:type="spellStart"/>
      <w:r w:rsidRPr="00D41A9A">
        <w:rPr>
          <w:rFonts w:ascii="Times New Roman" w:hAnsi="Times New Roman" w:cs="Times New Roman"/>
          <w:bCs/>
        </w:rPr>
        <w:t>Tregs</w:t>
      </w:r>
      <w:proofErr w:type="spellEnd"/>
      <w:r w:rsidRPr="00D41A9A">
        <w:rPr>
          <w:rFonts w:ascii="Times New Roman" w:hAnsi="Times New Roman" w:cs="Times New Roman"/>
          <w:bCs/>
        </w:rPr>
        <w:t xml:space="preserve"> can lose their regulatory function and adopt effector phenotypes</w:t>
      </w:r>
      <w:r w:rsidRPr="00D41A9A">
        <w:rPr>
          <w:rFonts w:ascii="Times New Roman" w:hAnsi="Times New Roman" w:cs="Times New Roman"/>
          <w:bCs/>
        </w:rPr>
        <w:fldChar w:fldCharType="begin"/>
      </w:r>
      <w:r w:rsidRPr="00D41A9A">
        <w:rPr>
          <w:rFonts w:ascii="Times New Roman" w:hAnsi="Times New Roman" w:cs="Times New Roman"/>
          <w:bCs/>
        </w:rPr>
        <w:instrText xml:space="preserve"> ADDIN EN.CITE &lt;EndNote&gt;&lt;Cite&gt;&lt;Author&gt;Zhou&lt;/Author&gt;&lt;Year&gt;2009&lt;/Year&gt;&lt;RecNum&gt;157&lt;/RecNum&gt;&lt;DisplayText&gt;&lt;style face="superscript"&gt;86&lt;/style&gt;&lt;/DisplayText&gt;&lt;record&gt;&lt;rec-number&gt;157&lt;/rec-number&gt;&lt;foreign-keys&gt;&lt;key app="EN" db-id="zsvrefv0jdd9t4ex2dlv9twlpa5r5tsffrra"&gt;157&lt;/key&gt;&lt;key app="ENWeb" db-id="UEYMyQrtqgcAADy-3t8"&gt;128&lt;/key&gt;&lt;/foreign-keys&gt;&lt;ref-type name="Journal Article"&gt;17&lt;/ref-type&gt;&lt;contributors&gt;&lt;authors&gt;&lt;author&gt;Zhou, L.&lt;/author&gt;&lt;author&gt;Chong, M. M.&lt;/author&gt;&lt;author&gt;Littman, D. R.&lt;/author&gt;&lt;/authors&gt;&lt;/contributors&gt;&lt;auth-address&gt;The Kimmel Center for Biology and Medicine at the Skirball Institute, New York University School of Medicine, New York, NY 10016, USA.&lt;/auth-address&gt;&lt;titles&gt;&lt;title&gt;Plasticity of CD4+ T cell lineage differentiation&lt;/title&gt;&lt;secondary-title&gt;Immunity&lt;/secondary-title&gt;&lt;/titles&gt;&lt;periodical&gt;&lt;full-title&gt;Immunity&lt;/full-title&gt;&lt;/periodical&gt;&lt;pages&gt;646-55&lt;/pages&gt;&lt;volume&gt;30&lt;/volume&gt;&lt;number&gt;5&lt;/number&gt;&lt;keywords&gt;&lt;keyword&gt;Animals&lt;/keyword&gt;&lt;keyword&gt;Cell Differentiation&lt;/keyword&gt;&lt;keyword&gt;Cell Lineage&lt;/keyword&gt;&lt;keyword&gt;Cytokines&lt;/keyword&gt;&lt;keyword&gt;Forkhead Transcription Factors&lt;/keyword&gt;&lt;keyword&gt;Humans&lt;/keyword&gt;&lt;keyword&gt;T-Lymphocyte Subsets&lt;/keyword&gt;&lt;keyword&gt;T-Lymphocytes, Helper-Inducer&lt;/keyword&gt;&lt;keyword&gt;T-Lymphocytes, Regulatory&lt;/keyword&gt;&lt;/keywords&gt;&lt;dates&gt;&lt;year&gt;2009&lt;/year&gt;&lt;pub-dates&gt;&lt;date&gt;May&lt;/date&gt;&lt;/pub-dates&gt;&lt;/dates&gt;&lt;isbn&gt;1097-4180&lt;/isbn&gt;&lt;accession-num&gt;19464987&lt;/accession-num&gt;&lt;urls&gt;&lt;related-urls&gt;&lt;url&gt;http://www.ncbi.nlm.nih.gov/pubmed/19464987&lt;/url&gt;&lt;/related-urls&gt;&lt;/urls&gt;&lt;electronic-resource-num&gt;S1074-7613(09)00198-8 [pii]&amp;#xD;10.1016/j.immuni.2009.05.001&lt;/electronic-resource-num&gt;&lt;language&gt;eng&lt;/language&gt;&lt;/record&gt;&lt;/Cite&gt;&lt;/EndNote&gt;</w:instrText>
      </w:r>
      <w:r w:rsidRPr="00D41A9A">
        <w:rPr>
          <w:rFonts w:ascii="Times New Roman" w:hAnsi="Times New Roman" w:cs="Times New Roman"/>
          <w:bCs/>
        </w:rPr>
        <w:fldChar w:fldCharType="separate"/>
      </w:r>
      <w:r w:rsidRPr="00D41A9A">
        <w:rPr>
          <w:rFonts w:ascii="Times New Roman" w:hAnsi="Times New Roman" w:cs="Times New Roman"/>
          <w:bCs/>
          <w:noProof/>
          <w:vertAlign w:val="superscript"/>
        </w:rPr>
        <w:t>86</w:t>
      </w:r>
      <w:r w:rsidRPr="00D41A9A">
        <w:rPr>
          <w:rFonts w:ascii="Times New Roman" w:hAnsi="Times New Roman" w:cs="Times New Roman"/>
          <w:bCs/>
        </w:rPr>
        <w:fldChar w:fldCharType="end"/>
      </w:r>
      <w:r w:rsidRPr="00D41A9A">
        <w:rPr>
          <w:rFonts w:ascii="Times New Roman" w:hAnsi="Times New Roman" w:cs="Times New Roman"/>
          <w:bCs/>
        </w:rPr>
        <w:t xml:space="preserve">. It appears that changes in </w:t>
      </w:r>
      <w:proofErr w:type="spellStart"/>
      <w:r w:rsidRPr="00D41A9A">
        <w:rPr>
          <w:rFonts w:ascii="Times New Roman" w:hAnsi="Times New Roman" w:cs="Times New Roman"/>
          <w:bCs/>
        </w:rPr>
        <w:t>miRNA</w:t>
      </w:r>
      <w:proofErr w:type="spellEnd"/>
      <w:r w:rsidRPr="00D41A9A">
        <w:rPr>
          <w:rFonts w:ascii="Times New Roman" w:hAnsi="Times New Roman" w:cs="Times New Roman"/>
          <w:bCs/>
        </w:rPr>
        <w:t> expression may be involved in this cellular functional plasticity</w:t>
      </w:r>
      <w:r w:rsidRPr="00D41A9A">
        <w:rPr>
          <w:rFonts w:ascii="Times New Roman" w:hAnsi="Times New Roman" w:cs="Times New Roman"/>
          <w:bCs/>
        </w:rPr>
        <w:fldChar w:fldCharType="begin">
          <w:fldData xml:space="preserve">PEVuZE5vdGU+PENpdGU+PEF1dGhvcj5UYWthaGFzaGk8L0F1dGhvcj48WWVhcj4yMDEyPC9ZZWFy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</w:fldData>
        </w:fldChar>
      </w:r>
      <w:r w:rsidRPr="00D41A9A">
        <w:rPr>
          <w:rFonts w:ascii="Times New Roman" w:hAnsi="Times New Roman" w:cs="Times New Roman"/>
          <w:bCs/>
        </w:rPr>
        <w:instrText xml:space="preserve"> ADDIN EN.CITE </w:instrText>
      </w:r>
      <w:r w:rsidRPr="00D41A9A">
        <w:rPr>
          <w:rFonts w:ascii="Times New Roman" w:hAnsi="Times New Roman" w:cs="Times New Roman"/>
          <w:bCs/>
        </w:rPr>
        <w:fldChar w:fldCharType="begin">
          <w:fldData xml:space="preserve">PEVuZE5vdGU+PENpdGU+PEF1dGhvcj5UYWthaGFzaGk8L0F1dGhvcj48WWVhcj4yMDEyPC9ZZWFy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</w:fldData>
        </w:fldChar>
      </w:r>
      <w:r w:rsidRPr="00D41A9A">
        <w:rPr>
          <w:rFonts w:ascii="Times New Roman" w:hAnsi="Times New Roman" w:cs="Times New Roman"/>
          <w:bCs/>
        </w:rPr>
        <w:instrText xml:space="preserve"> ADDIN EN.CITE.DATA </w:instrText>
      </w:r>
      <w:r w:rsidRPr="00D41A9A">
        <w:rPr>
          <w:rFonts w:ascii="Times New Roman" w:hAnsi="Times New Roman" w:cs="Times New Roman"/>
          <w:bCs/>
        </w:rPr>
      </w:r>
      <w:r w:rsidRPr="00D41A9A">
        <w:rPr>
          <w:rFonts w:ascii="Times New Roman" w:hAnsi="Times New Roman" w:cs="Times New Roman"/>
          <w:bCs/>
        </w:rPr>
        <w:fldChar w:fldCharType="end"/>
      </w:r>
      <w:r w:rsidRPr="00D41A9A">
        <w:rPr>
          <w:rFonts w:ascii="Times New Roman" w:hAnsi="Times New Roman" w:cs="Times New Roman"/>
          <w:bCs/>
        </w:rPr>
      </w:r>
      <w:r w:rsidRPr="00D41A9A">
        <w:rPr>
          <w:rFonts w:ascii="Times New Roman" w:hAnsi="Times New Roman" w:cs="Times New Roman"/>
          <w:bCs/>
        </w:rPr>
        <w:fldChar w:fldCharType="separate"/>
      </w:r>
      <w:r w:rsidRPr="00D41A9A">
        <w:rPr>
          <w:rFonts w:ascii="Times New Roman" w:hAnsi="Times New Roman" w:cs="Times New Roman"/>
          <w:bCs/>
          <w:noProof/>
          <w:vertAlign w:val="superscript"/>
        </w:rPr>
        <w:t>87</w:t>
      </w:r>
      <w:r w:rsidRPr="00D41A9A">
        <w:rPr>
          <w:rFonts w:ascii="Times New Roman" w:hAnsi="Times New Roman" w:cs="Times New Roman"/>
          <w:bCs/>
        </w:rPr>
        <w:fldChar w:fldCharType="end"/>
      </w:r>
      <w:r w:rsidRPr="00D41A9A">
        <w:rPr>
          <w:rFonts w:ascii="Times New Roman" w:hAnsi="Times New Roman" w:cs="Times New Roman"/>
          <w:bCs/>
        </w:rPr>
        <w:t xml:space="preserve">. For example, in response to retinoic acid and </w:t>
      </w:r>
      <w:proofErr w:type="spellStart"/>
      <w:r w:rsidRPr="00D41A9A">
        <w:rPr>
          <w:rFonts w:ascii="Times New Roman" w:hAnsi="Times New Roman" w:cs="Times New Roman"/>
          <w:bCs/>
        </w:rPr>
        <w:t>TGFb</w:t>
      </w:r>
      <w:proofErr w:type="spellEnd"/>
      <w:r w:rsidRPr="00D41A9A">
        <w:rPr>
          <w:rFonts w:ascii="Times New Roman" w:hAnsi="Times New Roman" w:cs="Times New Roman"/>
          <w:bCs/>
        </w:rPr>
        <w:t xml:space="preserve">, </w:t>
      </w:r>
      <w:proofErr w:type="spellStart"/>
      <w:r w:rsidRPr="00D41A9A">
        <w:rPr>
          <w:rFonts w:ascii="Times New Roman" w:hAnsi="Times New Roman" w:cs="Times New Roman"/>
          <w:bCs/>
        </w:rPr>
        <w:t>Tregs</w:t>
      </w:r>
      <w:proofErr w:type="spellEnd"/>
      <w:r w:rsidRPr="00D41A9A">
        <w:rPr>
          <w:rFonts w:ascii="Times New Roman" w:hAnsi="Times New Roman" w:cs="Times New Roman"/>
          <w:bCs/>
        </w:rPr>
        <w:t xml:space="preserve"> increase miR-10a expression that limits their conversion into follicular helper T cells and Th-17 cell subsets. Whether and </w:t>
      </w:r>
      <w:r w:rsidRPr="00D41A9A">
        <w:rPr>
          <w:rFonts w:ascii="Times New Roman" w:hAnsi="Times New Roman" w:cs="Times New Roman"/>
          <w:bCs/>
        </w:rPr>
        <w:lastRenderedPageBreak/>
        <w:t xml:space="preserve">how </w:t>
      </w:r>
      <w:proofErr w:type="spellStart"/>
      <w:r w:rsidRPr="00D41A9A">
        <w:rPr>
          <w:rFonts w:ascii="Times New Roman" w:hAnsi="Times New Roman" w:cs="Times New Roman"/>
          <w:bCs/>
        </w:rPr>
        <w:t>miRNAs</w:t>
      </w:r>
      <w:proofErr w:type="spellEnd"/>
      <w:r w:rsidRPr="00D41A9A">
        <w:rPr>
          <w:rFonts w:ascii="Times New Roman" w:hAnsi="Times New Roman" w:cs="Times New Roman"/>
          <w:bCs/>
        </w:rPr>
        <w:t xml:space="preserve"> influence various stages of T cell activation or T cell flexibility during HSK is largely unknown </w:t>
      </w:r>
      <w:r w:rsidRPr="00D41A9A">
        <w:rPr>
          <w:rFonts w:ascii="Times New Roman" w:hAnsi="Times New Roman" w:cs="Times New Roman"/>
        </w:rPr>
        <w:t>(Table 1</w:t>
      </w:r>
      <w:r w:rsidR="00B21A25">
        <w:rPr>
          <w:rFonts w:ascii="Times New Roman" w:hAnsi="Times New Roman" w:cs="Times New Roman"/>
        </w:rPr>
        <w:t>.1</w:t>
      </w:r>
      <w:r w:rsidRPr="00D41A9A">
        <w:rPr>
          <w:rFonts w:ascii="Times New Roman" w:hAnsi="Times New Roman" w:cs="Times New Roman"/>
        </w:rPr>
        <w:t>)</w:t>
      </w:r>
      <w:r w:rsidRPr="00D41A9A">
        <w:rPr>
          <w:rFonts w:ascii="Times New Roman" w:hAnsi="Times New Roman" w:cs="Times New Roman"/>
          <w:bCs/>
        </w:rPr>
        <w:t xml:space="preserve">. </w:t>
      </w:r>
    </w:p>
    <w:p w14:paraId="22665EE4" w14:textId="77777777" w:rsidR="00D41A9A" w:rsidRPr="00D41A9A" w:rsidRDefault="00D41A9A" w:rsidP="00D41A9A">
      <w:pPr>
        <w:spacing w:line="480" w:lineRule="auto"/>
        <w:jc w:val="both"/>
        <w:rPr>
          <w:rFonts w:ascii="Times New Roman" w:hAnsi="Times New Roman" w:cs="Times New Roman"/>
          <w:b/>
        </w:rPr>
      </w:pPr>
    </w:p>
    <w:p w14:paraId="4C530979" w14:textId="72595569" w:rsidR="00D41A9A" w:rsidRPr="00D41A9A" w:rsidRDefault="00D41A9A" w:rsidP="00D41A9A">
      <w:pPr>
        <w:spacing w:line="480" w:lineRule="auto"/>
        <w:jc w:val="center"/>
        <w:rPr>
          <w:rFonts w:ascii="Times New Roman" w:hAnsi="Times New Roman" w:cs="Times New Roman"/>
          <w:b/>
        </w:rPr>
      </w:pPr>
      <w:proofErr w:type="spellStart"/>
      <w:proofErr w:type="gramStart"/>
      <w:r w:rsidRPr="00D41A9A">
        <w:rPr>
          <w:rFonts w:ascii="Times New Roman" w:hAnsi="Times New Roman" w:cs="Times New Roman"/>
          <w:b/>
        </w:rPr>
        <w:t>miRNAs</w:t>
      </w:r>
      <w:proofErr w:type="spellEnd"/>
      <w:proofErr w:type="gramEnd"/>
      <w:r w:rsidRPr="00D41A9A">
        <w:rPr>
          <w:rFonts w:ascii="Times New Roman" w:hAnsi="Times New Roman" w:cs="Times New Roman"/>
          <w:b/>
        </w:rPr>
        <w:t xml:space="preserve"> in anti-inflammation and resolution</w:t>
      </w:r>
    </w:p>
    <w:p w14:paraId="289F4D16" w14:textId="77777777" w:rsidR="00D41A9A" w:rsidRPr="00D41A9A" w:rsidRDefault="00D41A9A" w:rsidP="00D41A9A">
      <w:pPr>
        <w:spacing w:line="480" w:lineRule="auto"/>
        <w:ind w:firstLine="720"/>
        <w:jc w:val="both"/>
        <w:rPr>
          <w:rFonts w:ascii="Times New Roman" w:hAnsi="Times New Roman" w:cs="Times New Roman"/>
        </w:rPr>
      </w:pPr>
      <w:r w:rsidRPr="00D41A9A">
        <w:rPr>
          <w:rFonts w:ascii="Times New Roman" w:hAnsi="Times New Roman" w:cs="Times New Roman"/>
        </w:rPr>
        <w:t xml:space="preserve">The aim of all research on inflammatory diseases is to discover optimal ways to resolve lesions and understand how they function at a mechanistic level. Under natural circumstances, inflammatory responses are usually resolved either because the inciting stimuli are removed and/or because the balance of host events changes. Such changes could be influenced, at least in part, by </w:t>
      </w:r>
      <w:proofErr w:type="spellStart"/>
      <w:r w:rsidRPr="00D41A9A">
        <w:rPr>
          <w:rFonts w:ascii="Times New Roman" w:hAnsi="Times New Roman" w:cs="Times New Roman"/>
        </w:rPr>
        <w:t>dysregulation</w:t>
      </w:r>
      <w:proofErr w:type="spellEnd"/>
      <w:r w:rsidRPr="00D41A9A">
        <w:rPr>
          <w:rFonts w:ascii="Times New Roman" w:hAnsi="Times New Roman" w:cs="Times New Roman"/>
        </w:rPr>
        <w:t xml:space="preserve"> of one or more species of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Several host events can push inflammation towards resolution. These include the expansion of regulatory T cells, the increased activity of several cytokines particularly IL-10 and </w:t>
      </w:r>
      <w:proofErr w:type="spellStart"/>
      <w:r w:rsidRPr="00D41A9A">
        <w:rPr>
          <w:rFonts w:ascii="Times New Roman" w:hAnsi="Times New Roman" w:cs="Times New Roman"/>
        </w:rPr>
        <w:t>TGFb</w:t>
      </w:r>
      <w:proofErr w:type="spellEnd"/>
      <w:r w:rsidRPr="00D41A9A">
        <w:rPr>
          <w:rFonts w:ascii="Times New Roman" w:hAnsi="Times New Roman" w:cs="Times New Roman"/>
        </w:rPr>
        <w:t xml:space="preserve">, the production of one or more species of host </w:t>
      </w:r>
      <w:proofErr w:type="spellStart"/>
      <w:r w:rsidRPr="00D41A9A">
        <w:rPr>
          <w:rFonts w:ascii="Times New Roman" w:hAnsi="Times New Roman" w:cs="Times New Roman"/>
        </w:rPr>
        <w:t>galectins</w:t>
      </w:r>
      <w:proofErr w:type="spellEnd"/>
      <w:r w:rsidRPr="00D41A9A">
        <w:rPr>
          <w:rFonts w:ascii="Times New Roman" w:hAnsi="Times New Roman" w:cs="Times New Roman"/>
        </w:rPr>
        <w:t xml:space="preserve"> as well as multiple specialized </w:t>
      </w:r>
      <w:proofErr w:type="spellStart"/>
      <w:r w:rsidRPr="00D41A9A">
        <w:rPr>
          <w:rFonts w:ascii="Times New Roman" w:hAnsi="Times New Roman" w:cs="Times New Roman"/>
        </w:rPr>
        <w:t>proresolving</w:t>
      </w:r>
      <w:proofErr w:type="spellEnd"/>
      <w:r w:rsidRPr="00D41A9A">
        <w:rPr>
          <w:rFonts w:ascii="Times New Roman" w:hAnsi="Times New Roman" w:cs="Times New Roman"/>
        </w:rPr>
        <w:t xml:space="preserve"> mediators derived from polyunsaturated fatty acids. How </w:t>
      </w:r>
      <w:proofErr w:type="spellStart"/>
      <w:r w:rsidRPr="00D41A9A">
        <w:rPr>
          <w:rFonts w:ascii="Times New Roman" w:hAnsi="Times New Roman" w:cs="Times New Roman"/>
        </w:rPr>
        <w:t>miRNA</w:t>
      </w:r>
      <w:proofErr w:type="spellEnd"/>
      <w:r w:rsidRPr="00D41A9A">
        <w:rPr>
          <w:rFonts w:ascii="Times New Roman" w:hAnsi="Times New Roman" w:cs="Times New Roman"/>
        </w:rPr>
        <w:t xml:space="preserve"> changes relate to the increased activity of these anti-inflammatory and inflammation resolving events is beginning to be unraveled, at least for some of them. Two such candidates are miR-146a and miR-21 that play prominent roles in protecting tissues from inflammatory damage</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&lt;EndNote&gt;&lt;Cite&gt;&lt;Author&gt;O&amp;apos;Connell&lt;/Author&gt;&lt;Year&gt;2012&lt;/Year&gt;&lt;RecNum&gt;134&lt;/RecNum&gt;&lt;DisplayText&gt;&lt;style face="superscript"&gt;62&lt;/style&gt;&lt;/DisplayText&gt;&lt;record&gt;&lt;rec-number&gt;134&lt;/rec-number&gt;&lt;foreign-keys&gt;&lt;key app="EN" db-id="t2pdvrpvkwwv9reezs85frz7va9zfewedta5"&gt;134&lt;/key&gt;&lt;key app="ENWeb" db-id="UEYMyQrtqgcAADy-3t8"&gt;108&lt;/key&gt;&lt;/foreign-keys&gt;&lt;ref-type name="Journal Article"&gt;17&lt;/ref-type&gt;&lt;contributors&gt;&lt;authors&gt;&lt;author&gt;O&amp;apos;Connell, R. M.&lt;/author&gt;&lt;author&gt;Rao, D. S.&lt;/author&gt;&lt;author&gt;Baltimore, D.&lt;/author&gt;&lt;/authors&gt;&lt;/contributors&gt;&lt;auth-address&gt;Division of Microbiology and Immunology, Department of Pathology, University of Utah, Salt Lake City, Utah 84112, USA.&lt;/auth-address&gt;&lt;titles&gt;&lt;title&gt;microRNA regulation of inflammatory responses&lt;/title&gt;&lt;secondary-title&gt;Annu Rev Immunol&lt;/secondary-title&gt;&lt;/titles&gt;&lt;periodical&gt;&lt;full-title&gt;Annu Rev Immunol&lt;/full-title&gt;&lt;/periodical&gt;&lt;pages&gt;295-312&lt;/pages&gt;&lt;volume&gt;30&lt;/volume&gt;&lt;keywords&gt;&lt;keyword&gt;Adaptive Immunity&lt;/keyword&gt;&lt;keyword&gt;Animals&lt;/keyword&gt;&lt;keyword&gt;Autoimmunity&lt;/keyword&gt;&lt;keyword&gt;Communicable Diseases&lt;/keyword&gt;&lt;keyword&gt;Hematologic Neoplasms&lt;/keyword&gt;&lt;keyword&gt;Humans&lt;/keyword&gt;&lt;keyword&gt;Immunity, Innate&lt;/keyword&gt;&lt;keyword&gt;Inflammation&lt;/keyword&gt;&lt;keyword&gt;MicroRNAs&lt;/keyword&gt;&lt;/keywords&gt;&lt;dates&gt;&lt;year&gt;2012&lt;/year&gt;&lt;/dates&gt;&lt;isbn&gt;1545-3278&lt;/isbn&gt;&lt;accession-num&gt;22224773&lt;/accession-num&gt;&lt;urls&gt;&lt;related-urls&gt;&lt;url&gt;http://www.ncbi.nlm.nih.gov/pubmed/22224773&lt;/url&gt;&lt;/related-urls&gt;&lt;/urls&gt;&lt;electronic-resource-num&gt;10.1146/annurev-immunol-020711-075013&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62</w:t>
      </w:r>
      <w:r w:rsidRPr="00D41A9A">
        <w:rPr>
          <w:rFonts w:ascii="Times New Roman" w:hAnsi="Times New Roman" w:cs="Times New Roman"/>
        </w:rPr>
        <w:fldChar w:fldCharType="end"/>
      </w:r>
      <w:r w:rsidRPr="00D41A9A">
        <w:rPr>
          <w:rFonts w:ascii="Times New Roman" w:hAnsi="Times New Roman" w:cs="Times New Roman"/>
        </w:rPr>
        <w:t>.</w:t>
      </w:r>
    </w:p>
    <w:p w14:paraId="025D0E93" w14:textId="349CF2F5" w:rsidR="00D41A9A" w:rsidRPr="00D41A9A" w:rsidRDefault="00D41A9A" w:rsidP="00D41A9A">
      <w:pPr>
        <w:spacing w:line="480" w:lineRule="auto"/>
        <w:ind w:firstLine="720"/>
        <w:jc w:val="both"/>
        <w:rPr>
          <w:rFonts w:ascii="Times New Roman" w:hAnsi="Times New Roman" w:cs="Times New Roman"/>
        </w:rPr>
      </w:pPr>
      <w:proofErr w:type="gramStart"/>
      <w:r w:rsidRPr="00D41A9A">
        <w:rPr>
          <w:rFonts w:ascii="Times New Roman" w:hAnsi="Times New Roman" w:cs="Times New Roman"/>
          <w:bCs/>
        </w:rPr>
        <w:t>miR</w:t>
      </w:r>
      <w:proofErr w:type="gramEnd"/>
      <w:r w:rsidRPr="00D41A9A">
        <w:rPr>
          <w:rFonts w:ascii="Times New Roman" w:hAnsi="Times New Roman" w:cs="Times New Roman"/>
          <w:bCs/>
        </w:rPr>
        <w:t>-146a exerts this regulatory effect by policing NF-</w:t>
      </w:r>
      <w:proofErr w:type="spellStart"/>
      <w:r w:rsidRPr="00D41A9A">
        <w:rPr>
          <w:rFonts w:ascii="Times New Roman" w:hAnsi="Times New Roman" w:cs="Times New Roman"/>
          <w:bCs/>
        </w:rPr>
        <w:t>κB</w:t>
      </w:r>
      <w:proofErr w:type="spellEnd"/>
      <w:r w:rsidRPr="00D41A9A">
        <w:rPr>
          <w:rFonts w:ascii="Times New Roman" w:hAnsi="Times New Roman" w:cs="Times New Roman"/>
          <w:bCs/>
        </w:rPr>
        <w:t xml:space="preserve"> </w:t>
      </w:r>
      <w:proofErr w:type="spellStart"/>
      <w:r w:rsidRPr="00D41A9A">
        <w:rPr>
          <w:rFonts w:ascii="Times New Roman" w:hAnsi="Times New Roman" w:cs="Times New Roman"/>
          <w:bCs/>
        </w:rPr>
        <w:t>dysregulation</w:t>
      </w:r>
      <w:proofErr w:type="spellEnd"/>
      <w:r w:rsidRPr="00D41A9A">
        <w:rPr>
          <w:rFonts w:ascii="Times New Roman" w:hAnsi="Times New Roman" w:cs="Times New Roman"/>
          <w:bCs/>
        </w:rPr>
        <w:t xml:space="preserve">. In the context of innate immunity, </w:t>
      </w:r>
      <w:r w:rsidRPr="00D41A9A">
        <w:rPr>
          <w:rFonts w:ascii="Times New Roman" w:hAnsi="Times New Roman" w:cs="Times New Roman"/>
        </w:rPr>
        <w:t>miR-146a inhibits TLR signaling and NF-</w:t>
      </w:r>
      <w:proofErr w:type="spellStart"/>
      <w:r w:rsidRPr="00D41A9A">
        <w:rPr>
          <w:rFonts w:ascii="Times New Roman" w:hAnsi="Times New Roman" w:cs="Times New Roman"/>
        </w:rPr>
        <w:t>κB</w:t>
      </w:r>
      <w:proofErr w:type="spellEnd"/>
      <w:r w:rsidRPr="00D41A9A">
        <w:rPr>
          <w:rFonts w:ascii="Times New Roman" w:hAnsi="Times New Roman" w:cs="Times New Roman"/>
        </w:rPr>
        <w:t xml:space="preserve"> activation and dampens the production of pro-inﬂammatory mediators such as IL-6 and TNF-α</w:t>
      </w:r>
      <w:r w:rsidRPr="00D41A9A">
        <w:rPr>
          <w:rFonts w:ascii="Times New Roman" w:hAnsi="Times New Roman" w:cs="Times New Roman"/>
        </w:rPr>
        <w:fldChar w:fldCharType="begin">
          <w:fldData xml:space="preserve">PEVuZE5vdGU+PENpdGU+PEF1dGhvcj5UYWdhbm92PC9BdXRob3I+PFllYXI+MjAwNjwvWWVhcj48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PEVuZE5vdGU+PENpdGU+PEF1dGhvcj5UYWdhbm92PC9BdXRob3I+PFllYXI+MjAwNjwvWWVhcj48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88</w:t>
      </w:r>
      <w:r w:rsidRPr="00D41A9A">
        <w:rPr>
          <w:rFonts w:ascii="Times New Roman" w:hAnsi="Times New Roman" w:cs="Times New Roman"/>
        </w:rPr>
        <w:fldChar w:fldCharType="end"/>
      </w:r>
      <w:r w:rsidRPr="00D41A9A">
        <w:rPr>
          <w:rFonts w:ascii="Times New Roman" w:hAnsi="Times New Roman" w:cs="Times New Roman"/>
        </w:rPr>
        <w:t xml:space="preserve">. A diminished miR-146a response also results in malfunction of the adaptive immune responses. Of note, regulatory T cells express high levels of miR-146a and </w:t>
      </w:r>
      <w:proofErr w:type="spellStart"/>
      <w:r w:rsidRPr="00D41A9A">
        <w:rPr>
          <w:rFonts w:ascii="Times New Roman" w:hAnsi="Times New Roman" w:cs="Times New Roman"/>
        </w:rPr>
        <w:t>Treg</w:t>
      </w:r>
      <w:proofErr w:type="spellEnd"/>
      <w:r w:rsidRPr="00D41A9A">
        <w:rPr>
          <w:rFonts w:ascii="Times New Roman" w:hAnsi="Times New Roman" w:cs="Times New Roman"/>
        </w:rPr>
        <w:t xml:space="preserve"> specific deletion of miR-146a expression leads to severe autoimmune disease due to uncontrolled </w:t>
      </w:r>
      <w:r w:rsidRPr="00D41A9A">
        <w:rPr>
          <w:rFonts w:ascii="Times New Roman" w:hAnsi="Times New Roman" w:cs="Times New Roman"/>
        </w:rPr>
        <w:lastRenderedPageBreak/>
        <w:t>Th-1 responses</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&lt;EndNote&gt;&lt;Cite&gt;&lt;Author&gt;Lu&lt;/Author&gt;&lt;Year&gt;2010&lt;/Year&gt;&lt;RecNum&gt;125&lt;/RecNum&gt;&lt;DisplayText&gt;&lt;style face="superscript"&gt;89&lt;/style&gt;&lt;/DisplayText&gt;&lt;record&gt;&lt;rec-number&gt;125&lt;/rec-number&gt;&lt;foreign-keys&gt;&lt;key app="EN" db-id="t2pdvrpvkwwv9reezs85frz7va9zfewedta5"&gt;125&lt;/key&gt;&lt;key app="ENWeb" db-id="UEYMyQrtqgcAADy-3t8"&gt;132&lt;/key&gt;&lt;/foreign-keys&gt;&lt;ref-type name="Journal Article"&gt;17&lt;/ref-type&gt;&lt;contributors&gt;&lt;authors&gt;&lt;author&gt;Lu, L. F.&lt;/author&gt;&lt;author&gt;Boldin, M. P.&lt;/author&gt;&lt;author&gt;Chaudhry, A.&lt;/author&gt;&lt;author&gt;Lin, L. L.&lt;/author&gt;&lt;author&gt;Taganov, K. D.&lt;/author&gt;&lt;author&gt;Hanada, T.&lt;/author&gt;&lt;author&gt;Yoshimura, A.&lt;/author&gt;&lt;author&gt;Baltimore, D.&lt;/author&gt;&lt;author&gt;Rudensky, A. Y.&lt;/author&gt;&lt;/authors&gt;&lt;/contributors&gt;&lt;auth-address&gt;Howard Hughes Medical Institute and Immunology Program, Memorial Sloan-Kettering Cancer Center, New York, NY 10065, USA.&lt;/auth-address&gt;&lt;titles&gt;&lt;title&gt;Function of miR-146a in controlling Treg cell-mediated regulation of Th1 responses&lt;/title&gt;&lt;secondary-title&gt;Cell&lt;/secondary-title&gt;&lt;/titles&gt;&lt;periodical&gt;&lt;full-title&gt;Cell&lt;/full-title&gt;&lt;/periodical&gt;&lt;pages&gt;914-29&lt;/pages&gt;&lt;volume&gt;142&lt;/volume&gt;&lt;number&gt;6&lt;/number&gt;&lt;keywords&gt;&lt;keyword&gt;Animals&lt;/keyword&gt;&lt;keyword&gt;Forkhead Transcription Factors&lt;/keyword&gt;&lt;keyword&gt;Interferon-gamma&lt;/keyword&gt;&lt;keyword&gt;Mice&lt;/keyword&gt;&lt;keyword&gt;Mice, Knockout&lt;/keyword&gt;&lt;keyword&gt;MicroRNAs&lt;/keyword&gt;&lt;keyword&gt;STAT1 Transcription Factor&lt;/keyword&gt;&lt;keyword&gt;T-Lymphocytes, Helper-Inducer&lt;/keyword&gt;&lt;keyword&gt;T-Lymphocytes, Regulatory&lt;/keyword&gt;&lt;/keywords&gt;&lt;dates&gt;&lt;year&gt;2010&lt;/year&gt;&lt;pub-dates&gt;&lt;date&gt;Sep&lt;/date&gt;&lt;/pub-dates&gt;&lt;/dates&gt;&lt;isbn&gt;1097-4172&lt;/isbn&gt;&lt;accession-num&gt;20850013&lt;/accession-num&gt;&lt;urls&gt;&lt;related-urls&gt;&lt;url&gt;http://www.ncbi.nlm.nih.gov/pubmed/20850013&lt;/url&gt;&lt;/related-urls&gt;&lt;/urls&gt;&lt;custom2&gt;PMC3049116&lt;/custom2&gt;&lt;electronic-resource-num&gt;S0092-8674(10)00919-0 [pii]&amp;#xD;10.1016/j.cell.2010.08.012&lt;/electronic-resource-num&gt;&lt;language&gt;eng&lt;/language&gt;&lt;/record&gt;&lt;/Cite&gt;&lt;/EndNote&gt;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89</w:t>
      </w:r>
      <w:r w:rsidRPr="00D41A9A">
        <w:rPr>
          <w:rFonts w:ascii="Times New Roman" w:hAnsi="Times New Roman" w:cs="Times New Roman"/>
        </w:rPr>
        <w:fldChar w:fldCharType="end"/>
      </w:r>
      <w:r w:rsidRPr="00D41A9A">
        <w:rPr>
          <w:rFonts w:ascii="Times New Roman" w:hAnsi="Times New Roman" w:cs="Times New Roman"/>
        </w:rPr>
        <w:t xml:space="preserve">. This further corroborates a regulatory role of miR-146a in restraining inflammation and maintaining peripheral tolerance. In addition miR-146a was implicated in resolving both CD4 and CD8 T cell mediated </w:t>
      </w:r>
      <w:proofErr w:type="spellStart"/>
      <w:r w:rsidRPr="00D41A9A">
        <w:rPr>
          <w:rFonts w:ascii="Times New Roman" w:hAnsi="Times New Roman" w:cs="Times New Roman"/>
        </w:rPr>
        <w:t>immunopathological</w:t>
      </w:r>
      <w:proofErr w:type="spellEnd"/>
      <w:r w:rsidRPr="00D41A9A">
        <w:rPr>
          <w:rFonts w:ascii="Times New Roman" w:hAnsi="Times New Roman" w:cs="Times New Roman"/>
        </w:rPr>
        <w:t xml:space="preserve"> responses</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&lt;EndNote&gt;&lt;Cite&gt;&lt;Author&gt;Yang&lt;/Author&gt;&lt;Year&gt;2012&lt;/Year&gt;&lt;RecNum&gt;94&lt;/RecNum&gt;&lt;DisplayText&gt;&lt;style face="superscript"&gt;90&lt;/style&gt;&lt;/DisplayText&gt;&lt;record&gt;&lt;rec-number&gt;94&lt;/rec-number&gt;&lt;foreign-keys&gt;&lt;key app="EN" db-id="t2pdvrpvkwwv9reezs85frz7va9zfewedta5"&gt;94&lt;/key&gt;&lt;key app="ENWeb" db-id="UEYMyQrtqgcAADy-3t8"&gt;46&lt;/key&gt;&lt;/foreign-keys&gt;&lt;ref-type name="Journal Article"&gt;17&lt;/ref-type&gt;&lt;contributors&gt;&lt;authors&gt;&lt;author&gt;Yang, L.&lt;/author&gt;&lt;author&gt;Boldin, M. P.&lt;/author&gt;&lt;author&gt;Yu, Y.&lt;/author&gt;&lt;author&gt;Liu, C. S.&lt;/author&gt;&lt;author&gt;Ea, C. K.&lt;/author&gt;&lt;author&gt;Ramakrishnan, P.&lt;/author&gt;&lt;author&gt;Taganov, K. D.&lt;/author&gt;&lt;author&gt;Zhao, J. L.&lt;/author&gt;&lt;author&gt;Baltimore, D.&lt;/author&gt;&lt;/authors&gt;&lt;/contributors&gt;&lt;auth-address&gt;Division of Biology, California Institute of Technology, Pasadena, CA 91125.&lt;/auth-address&gt;&lt;titles&gt;&lt;title&gt;miR-146a controls the resolution of T cell responses in mice&lt;/title&gt;&lt;secondary-title&gt;J Exp Med&lt;/secondary-title&gt;&lt;/titles&gt;&lt;periodical&gt;&lt;full-title&gt;J Exp Med&lt;/full-title&gt;&lt;/periodical&gt;&lt;pages&gt;1655-70&lt;/pages&gt;&lt;volume&gt;209&lt;/volume&gt;&lt;number&gt;9&lt;/number&gt;&lt;dates&gt;&lt;year&gt;2012&lt;/year&gt;&lt;pub-dates&gt;&lt;date&gt;Aug&lt;/date&gt;&lt;/pub-dates&gt;&lt;/dates&gt;&lt;isbn&gt;1540-9538&lt;/isbn&gt;&lt;accession-num&gt;22891274&lt;/accession-num&gt;&lt;urls&gt;&lt;related-urls&gt;&lt;url&gt;http://www.ncbi.nlm.nih.gov/pubmed/22891274&lt;/url&gt;&lt;/related-urls&gt;&lt;/urls&gt;&lt;custom2&gt;PMC3428948&lt;/custom2&gt;&lt;electronic-resource-num&gt;jem.20112218 [pii]&amp;#xD;10.1084/jem.20112218&lt;/electronic-resource-num&gt;&lt;language&gt;eng&lt;/language&gt;&lt;/record&gt;&lt;/Cite&gt;&lt;/EndNote&gt;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90</w:t>
      </w:r>
      <w:r w:rsidRPr="00D41A9A">
        <w:rPr>
          <w:rFonts w:ascii="Times New Roman" w:hAnsi="Times New Roman" w:cs="Times New Roman"/>
        </w:rPr>
        <w:fldChar w:fldCharType="end"/>
      </w:r>
      <w:r w:rsidRPr="00D41A9A">
        <w:rPr>
          <w:rFonts w:ascii="Times New Roman" w:hAnsi="Times New Roman" w:cs="Times New Roman"/>
        </w:rPr>
        <w:t>. In mice, TCR stimulation induced expression of miR-146a and T cell specific miR-146a deficiency resulted in hyperactive acute antigenic responses, chronic inflammatory autoimmune responses as well as T cell mediated autoimmune disease</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&lt;EndNote&gt;&lt;Cite&gt;&lt;Author&gt;Yang&lt;/Author&gt;&lt;Year&gt;2012&lt;/Year&gt;&lt;RecNum&gt;94&lt;/RecNum&gt;&lt;DisplayText&gt;&lt;style face="superscript"&gt;90&lt;/style&gt;&lt;/DisplayText&gt;&lt;record&gt;&lt;rec-number&gt;94&lt;/rec-number&gt;&lt;foreign-keys&gt;&lt;key app="EN" db-id="t2pdvrpvkwwv9reezs85frz7va9zfewedta5"&gt;94&lt;/key&gt;&lt;key app="ENWeb" db-id="UEYMyQrtqgcAADy-3t8"&gt;46&lt;/key&gt;&lt;/foreign-keys&gt;&lt;ref-type name="Journal Article"&gt;17&lt;/ref-type&gt;&lt;contributors&gt;&lt;authors&gt;&lt;author&gt;Yang, L.&lt;/author&gt;&lt;author&gt;Boldin, M. P.&lt;/author&gt;&lt;author&gt;Yu, Y.&lt;/author&gt;&lt;author&gt;Liu, C. S.&lt;/author&gt;&lt;author&gt;Ea, C. K.&lt;/author&gt;&lt;author&gt;Ramakrishnan, P.&lt;/author&gt;&lt;author&gt;Taganov, K. D.&lt;/author&gt;&lt;author&gt;Zhao, J. L.&lt;/author&gt;&lt;author&gt;Baltimore, D.&lt;/author&gt;&lt;/authors&gt;&lt;/contributors&gt;&lt;auth-address&gt;Division of Biology, California Institute of Technology, Pasadena, CA 91125.&lt;/auth-address&gt;&lt;titles&gt;&lt;title&gt;miR-146a controls the resolution of T cell responses in mice&lt;/title&gt;&lt;secondary-title&gt;J Exp Med&lt;/secondary-title&gt;&lt;/titles&gt;&lt;periodical&gt;&lt;full-title&gt;J Exp Med&lt;/full-title&gt;&lt;/periodical&gt;&lt;pages&gt;1655-70&lt;/pages&gt;&lt;volume&gt;209&lt;/volume&gt;&lt;number&gt;9&lt;/number&gt;&lt;dates&gt;&lt;year&gt;2012&lt;/year&gt;&lt;pub-dates&gt;&lt;date&gt;Aug&lt;/date&gt;&lt;/pub-dates&gt;&lt;/dates&gt;&lt;isbn&gt;1540-9538&lt;/isbn&gt;&lt;accession-num&gt;22891274&lt;/accession-num&gt;&lt;urls&gt;&lt;related-urls&gt;&lt;url&gt;http://www.ncbi.nlm.nih.gov/pubmed/22891274&lt;/url&gt;&lt;/related-urls&gt;&lt;/urls&gt;&lt;custom2&gt;PMC3428948&lt;/custom2&gt;&lt;electronic-resource-num&gt;jem.20112218 [pii]&amp;#xD;10.1084/jem.20112218&lt;/electronic-resource-num&gt;&lt;language&gt;eng&lt;/language&gt;&lt;/record&gt;&lt;/Cite&gt;&lt;/EndNote&gt;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90</w:t>
      </w:r>
      <w:r w:rsidRPr="00D41A9A">
        <w:rPr>
          <w:rFonts w:ascii="Times New Roman" w:hAnsi="Times New Roman" w:cs="Times New Roman"/>
        </w:rPr>
        <w:fldChar w:fldCharType="end"/>
      </w:r>
      <w:r w:rsidRPr="00D41A9A">
        <w:rPr>
          <w:rFonts w:ascii="Times New Roman" w:hAnsi="Times New Roman" w:cs="Times New Roman"/>
          <w:bCs/>
        </w:rPr>
        <w:t xml:space="preserve">. It will be of interest to see what effects miR-146a overexpression will have on the balance between protective </w:t>
      </w:r>
      <w:proofErr w:type="spellStart"/>
      <w:r w:rsidRPr="00D41A9A">
        <w:rPr>
          <w:rFonts w:ascii="Times New Roman" w:hAnsi="Times New Roman" w:cs="Times New Roman"/>
          <w:bCs/>
        </w:rPr>
        <w:t>Tregs</w:t>
      </w:r>
      <w:proofErr w:type="spellEnd"/>
      <w:r w:rsidRPr="00D41A9A">
        <w:rPr>
          <w:rFonts w:ascii="Times New Roman" w:hAnsi="Times New Roman" w:cs="Times New Roman"/>
          <w:bCs/>
        </w:rPr>
        <w:t xml:space="preserve"> and eye damaging Th-1 cells during HSK. We speculate that the potent regulatory environment induced by miR-146a may hamper lesion development </w:t>
      </w:r>
      <w:r w:rsidRPr="00D41A9A">
        <w:rPr>
          <w:rFonts w:ascii="Times New Roman" w:hAnsi="Times New Roman" w:cs="Times New Roman"/>
        </w:rPr>
        <w:t xml:space="preserve">(Table </w:t>
      </w:r>
      <w:r w:rsidR="00B21A25">
        <w:rPr>
          <w:rFonts w:ascii="Times New Roman" w:hAnsi="Times New Roman" w:cs="Times New Roman"/>
        </w:rPr>
        <w:t>1.</w:t>
      </w:r>
      <w:r w:rsidRPr="00D41A9A">
        <w:rPr>
          <w:rFonts w:ascii="Times New Roman" w:hAnsi="Times New Roman" w:cs="Times New Roman"/>
        </w:rPr>
        <w:t>1)</w:t>
      </w:r>
      <w:r w:rsidRPr="00D41A9A">
        <w:rPr>
          <w:rFonts w:ascii="Times New Roman" w:hAnsi="Times New Roman" w:cs="Times New Roman"/>
          <w:bCs/>
        </w:rPr>
        <w:t>. Moreover, dampening of pro-inflammatory milieu by administering additional miR-146a could represent a useful form of therapy.</w:t>
      </w:r>
    </w:p>
    <w:p w14:paraId="4704DF1D" w14:textId="0421778D" w:rsidR="00D41A9A" w:rsidRPr="00D41A9A" w:rsidRDefault="00D41A9A" w:rsidP="00D41A9A">
      <w:pPr>
        <w:spacing w:line="480" w:lineRule="auto"/>
        <w:ind w:firstLine="720"/>
        <w:jc w:val="both"/>
        <w:rPr>
          <w:rFonts w:ascii="Times New Roman" w:hAnsi="Times New Roman" w:cs="Times New Roman"/>
        </w:rPr>
      </w:pPr>
      <w:r w:rsidRPr="00D41A9A">
        <w:rPr>
          <w:rFonts w:ascii="Times New Roman" w:hAnsi="Times New Roman" w:cs="Times New Roman"/>
        </w:rPr>
        <w:t xml:space="preserve">Another </w:t>
      </w:r>
      <w:proofErr w:type="spellStart"/>
      <w:r w:rsidRPr="00D41A9A">
        <w:rPr>
          <w:rFonts w:ascii="Times New Roman" w:hAnsi="Times New Roman" w:cs="Times New Roman"/>
        </w:rPr>
        <w:t>miRNA</w:t>
      </w:r>
      <w:proofErr w:type="spellEnd"/>
      <w:r w:rsidRPr="00D41A9A">
        <w:rPr>
          <w:rFonts w:ascii="Times New Roman" w:hAnsi="Times New Roman" w:cs="Times New Roman"/>
        </w:rPr>
        <w:t xml:space="preserve"> likely involved in resolution is miR-21. This </w:t>
      </w:r>
      <w:proofErr w:type="spellStart"/>
      <w:r w:rsidRPr="00D41A9A">
        <w:rPr>
          <w:rFonts w:ascii="Times New Roman" w:hAnsi="Times New Roman" w:cs="Times New Roman"/>
        </w:rPr>
        <w:t>miRNA</w:t>
      </w:r>
      <w:proofErr w:type="spellEnd"/>
      <w:r w:rsidRPr="00D41A9A">
        <w:rPr>
          <w:rFonts w:ascii="Times New Roman" w:hAnsi="Times New Roman" w:cs="Times New Roman"/>
        </w:rPr>
        <w:t xml:space="preserve"> halts inflammation in various models partly via its ability to induce IL-10</w:t>
      </w:r>
      <w:r w:rsidRPr="00D41A9A">
        <w:rPr>
          <w:rFonts w:ascii="Times New Roman" w:hAnsi="Times New Roman" w:cs="Times New Roman"/>
        </w:rPr>
        <w:fldChar w:fldCharType="begin">
          <w:fldData xml:space="preserve">PEVuZE5vdGU+PENpdGU+PEF1dGhvcj5TaGVlZHk8L0F1dGhvcj48WWVhcj4yMDEwPC9ZZWFyPjxS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PEVuZE5vdGU+PENpdGU+PEF1dGhvcj5TaGVlZHk8L0F1dGhvcj48WWVhcj4yMDEwPC9ZZWFyPjxS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91, 92</w:t>
      </w:r>
      <w:r w:rsidRPr="00D41A9A">
        <w:rPr>
          <w:rFonts w:ascii="Times New Roman" w:hAnsi="Times New Roman" w:cs="Times New Roman"/>
        </w:rPr>
        <w:fldChar w:fldCharType="end"/>
      </w:r>
      <w:r w:rsidRPr="00D41A9A">
        <w:rPr>
          <w:rFonts w:ascii="Times New Roman" w:hAnsi="Times New Roman" w:cs="Times New Roman"/>
        </w:rPr>
        <w:t>, a molecule previously shown to suppress HSK lesions</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&lt;EndNote&gt;&lt;Cite&gt;&lt;Author&gt;Sarangi&lt;/Author&gt;&lt;Year&gt;2008&lt;/Year&gt;&lt;RecNum&gt;81&lt;/RecNum&gt;&lt;DisplayText&gt;&lt;style face="superscript"&gt;93&lt;/style&gt;&lt;/DisplayText&gt;&lt;record&gt;&lt;rec-number&gt;81&lt;/rec-number&gt;&lt;foreign-keys&gt;&lt;key app="EN" db-id="t2pdvrpvkwwv9reezs85frz7va9zfewedta5"&gt;81&lt;/key&gt;&lt;key app="ENWeb" db-id="UEYMyQrtqgcAADy-3t8"&gt;48&lt;/key&gt;&lt;/foreign-keys&gt;&lt;ref-type name="Journal Article"&gt;17&lt;/ref-type&gt;&lt;contributors&gt;&lt;authors&gt;&lt;author&gt;Sarangi, P. P.&lt;/author&gt;&lt;author&gt;Sehrawat, S.&lt;/author&gt;&lt;author&gt;Suvas, S.&lt;/author&gt;&lt;author&gt;Rouse, B. T.&lt;/author&gt;&lt;/authors&gt;&lt;/contributors&gt;&lt;auth-address&gt;Comparative and Experimental Medicine Program, College of Veterinary Medicine, University of Tennessee, 1414 Cumberland Avenue, Knoxville, TN 37996, USA.&lt;/auth-address&gt;&lt;titles&gt;&lt;title&gt;IL-10 and natural regulatory T cells: two independent anti-inflammatory mechanisms in herpes simplex virus-induced ocular immunopathology&lt;/title&gt;&lt;secondary-title&gt;J Immunol&lt;/secondary-title&gt;&lt;/titles&gt;&lt;periodical&gt;&lt;full-title&gt;J Immunol&lt;/full-title&gt;&lt;/periodical&gt;&lt;pages&gt;6297-306&lt;/pages&gt;&lt;volume&gt;180&lt;/volume&gt;&lt;number&gt;9&lt;/number&gt;&lt;keywords&gt;&lt;keyword&gt;Animals&lt;/keyword&gt;&lt;keyword&gt;Antigens, CD&lt;/keyword&gt;&lt;keyword&gt;Antigens, CD45&lt;/keyword&gt;&lt;keyword&gt;Cell Proliferation&lt;/keyword&gt;&lt;keyword&gt;Corneal Diseases&lt;/keyword&gt;&lt;keyword&gt;Herpesvirus 1, Human&lt;/keyword&gt;&lt;keyword&gt;Interleukin-10&lt;/keyword&gt;&lt;keyword&gt;Keratitis, Herpetic&lt;/keyword&gt;&lt;keyword&gt;Mice&lt;/keyword&gt;&lt;keyword&gt;Mice, Knockout&lt;/keyword&gt;&lt;keyword&gt;T-Lymphocytes, Regulatory&lt;/keyword&gt;&lt;/keywords&gt;&lt;dates&gt;&lt;year&gt;2008&lt;/year&gt;&lt;pub-dates&gt;&lt;date&gt;May&lt;/date&gt;&lt;/pub-dates&gt;&lt;/dates&gt;&lt;isbn&gt;0022-1767&lt;/isbn&gt;&lt;accession-num&gt;18424753&lt;/accession-num&gt;&lt;urls&gt;&lt;related-urls&gt;&lt;url&gt;http://www.ncbi.nlm.nih.gov/pubmed/18424753&lt;/url&gt;&lt;/related-urls&gt;&lt;/urls&gt;&lt;electronic-resource-num&gt;180/9/6297 [pii]&lt;/electronic-resource-num&gt;&lt;language&gt;eng&lt;/language&gt;&lt;/record&gt;&lt;/Cite&gt;&lt;/EndNote&gt;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93</w:t>
      </w:r>
      <w:r w:rsidRPr="00D41A9A">
        <w:rPr>
          <w:rFonts w:ascii="Times New Roman" w:hAnsi="Times New Roman" w:cs="Times New Roman"/>
        </w:rPr>
        <w:fldChar w:fldCharType="end"/>
      </w:r>
      <w:r w:rsidRPr="00D41A9A">
        <w:rPr>
          <w:rFonts w:ascii="Times New Roman" w:hAnsi="Times New Roman" w:cs="Times New Roman"/>
        </w:rPr>
        <w:t>. However, miR-21 may enhance vascular inflammation in atherosclerosis</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&lt;EndNote&gt;&lt;Cite&gt;&lt;Author&gt;Zhou&lt;/Author&gt;&lt;Year&gt;2011&lt;/Year&gt;&lt;RecNum&gt;164&lt;/RecNum&gt;&lt;DisplayText&gt;&lt;style face="superscript"&gt;94&lt;/style&gt;&lt;/DisplayText&gt;&lt;record&gt;&lt;rec-number&gt;164&lt;/rec-number&gt;&lt;foreign-keys&gt;&lt;key app="EN" db-id="zsvrefv0jdd9t4ex2dlv9twlpa5r5tsffrra"&gt;164&lt;/key&gt;&lt;key app="ENWeb" db-id="UEYMyQrtqgcAADy-3t8"&gt;193&lt;/key&gt;&lt;/foreign-keys&gt;&lt;ref-type name="Journal Article"&gt;17&lt;/ref-type&gt;&lt;contributors&gt;&lt;authors&gt;&lt;author&gt;Zhou, J.&lt;/author&gt;&lt;author&gt;Wang, K. C.&lt;/author&gt;&lt;author&gt;Wu, W.&lt;/author&gt;&lt;author&gt;Subramaniam, S.&lt;/author&gt;&lt;author&gt;Shyy, J. Y.&lt;/author&gt;&lt;author&gt;Chiu, J. J.&lt;/author&gt;&lt;author&gt;Li, J. Y.&lt;/author&gt;&lt;author&gt;Chien, S.&lt;/author&gt;&lt;/authors&gt;&lt;/contributors&gt;&lt;auth-address&gt;Department of Bioengineering and Institute of Engineering in Medicine, University of California at San Diego, La Jolla, CA 92032, USA.&lt;/auth-address&gt;&lt;titles&gt;&lt;title&gt;MicroRNA-21 targets peroxisome proliferators-activated receptor-alpha in an autoregulatory loop to modulate flow-induced endothelial inflammation&lt;/title&gt;&lt;secondary-title&gt;Proc Natl Acad Sci U S A&lt;/secondary-title&gt;&lt;/titles&gt;&lt;periodical&gt;&lt;full-title&gt;Proc Natl Acad Sci U S A&lt;/full-title&gt;&lt;/periodical&gt;&lt;pages&gt;10355-60&lt;/pages&gt;&lt;volume&gt;108&lt;/volume&gt;&lt;number&gt;25&lt;/number&gt;&lt;keywords&gt;&lt;keyword&gt;Endothelium, Vascular&lt;/keyword&gt;&lt;keyword&gt;Feedback, Physiological&lt;/keyword&gt;&lt;keyword&gt;Gene Expression Regulation&lt;/keyword&gt;&lt;keyword&gt;HeLa Cells&lt;/keyword&gt;&lt;keyword&gt;Humans&lt;/keyword&gt;&lt;keyword&gt;Inflammation&lt;/keyword&gt;&lt;keyword&gt;MicroRNAs&lt;/keyword&gt;&lt;keyword&gt;PPAR alpha&lt;/keyword&gt;&lt;keyword&gt;Stress, Mechanical&lt;/keyword&gt;&lt;keyword&gt;Transcription Factor AP-1&lt;/keyword&gt;&lt;keyword&gt;Transcriptional Activation&lt;/keyword&gt;&lt;/keywords&gt;&lt;dates&gt;&lt;year&gt;2011&lt;/year&gt;&lt;pub-dates&gt;&lt;date&gt;Jun&lt;/date&gt;&lt;/pub-dates&gt;&lt;/dates&gt;&lt;isbn&gt;1091-6490&lt;/isbn&gt;&lt;accession-num&gt;21636785&lt;/accession-num&gt;&lt;urls&gt;&lt;related-urls&gt;&lt;url&gt;http://www.ncbi.nlm.nih.gov/pubmed/21636785&lt;/url&gt;&lt;/related-urls&gt;&lt;/urls&gt;&lt;custom2&gt;PMC3121870&lt;/custom2&gt;&lt;electronic-resource-num&gt;1107052108 [pii]&amp;#xD;10.1073/pnas.1107052108&lt;/electronic-resource-num&gt;&lt;language&gt;eng&lt;/language&gt;&lt;/record&gt;&lt;/Cite&gt;&lt;/EndNote&gt;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94</w:t>
      </w:r>
      <w:r w:rsidRPr="00D41A9A">
        <w:rPr>
          <w:rFonts w:ascii="Times New Roman" w:hAnsi="Times New Roman" w:cs="Times New Roman"/>
        </w:rPr>
        <w:fldChar w:fldCharType="end"/>
      </w:r>
      <w:r w:rsidRPr="00D41A9A">
        <w:rPr>
          <w:rFonts w:ascii="Times New Roman" w:hAnsi="Times New Roman" w:cs="Times New Roman"/>
        </w:rPr>
        <w:t xml:space="preserve">. </w:t>
      </w:r>
      <w:proofErr w:type="gramStart"/>
      <w:r w:rsidRPr="00D41A9A">
        <w:rPr>
          <w:rFonts w:ascii="Times New Roman" w:hAnsi="Times New Roman" w:cs="Times New Roman"/>
        </w:rPr>
        <w:t>miR</w:t>
      </w:r>
      <w:proofErr w:type="gramEnd"/>
      <w:r w:rsidRPr="00D41A9A">
        <w:rPr>
          <w:rFonts w:ascii="Times New Roman" w:hAnsi="Times New Roman" w:cs="Times New Roman"/>
        </w:rPr>
        <w:t>-21 may also shift the Th1/Th2 balance towards the Th2 type</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&lt;EndNote&gt;&lt;Cite&gt;&lt;Author&gt;Lu&lt;/Author&gt;&lt;Year&gt;2009&lt;/Year&gt;&lt;RecNum&gt;70&lt;/RecNum&gt;&lt;DisplayText&gt;&lt;style face="superscript"&gt;95&lt;/style&gt;&lt;/DisplayText&gt;&lt;record&gt;&lt;rec-number&gt;70&lt;/rec-number&gt;&lt;foreign-keys&gt;&lt;key app="EN" db-id="zsvrefv0jdd9t4ex2dlv9twlpa5r5tsffrra"&gt;70&lt;/key&gt;&lt;key app="ENWeb" db-id="UEYMyQrtqgcAADy-3t8"&gt;191&lt;/key&gt;&lt;/foreign-keys&gt;&lt;ref-type name="Journal Article"&gt;17&lt;/ref-type&gt;&lt;contributors&gt;&lt;authors&gt;&lt;author&gt;Lu, T. X.&lt;/author&gt;&lt;author&gt;Munitz, A.&lt;/author&gt;&lt;author&gt;Rothenberg, M. E.&lt;/author&gt;&lt;/authors&gt;&lt;/contributors&gt;&lt;auth-address&gt;Division of Allergy and Immunology, Cincinnati Children&amp;apos;s Hospital Medical Center, University of Cincinnati College of Medicine, Cincinnati, OH 45229, USA.&lt;/auth-address&gt;&lt;titles&gt;&lt;title&gt;MicroRNA-21 is up-regulated in allergic airway inflammation and regulates IL-12p35 expression&lt;/title&gt;&lt;secondary-title&gt;J Immunol&lt;/secondary-title&gt;&lt;/titles&gt;&lt;periodical&gt;&lt;full-title&gt;J Immunol&lt;/full-title&gt;&lt;/periodical&gt;&lt;pages&gt;4994-5002&lt;/pages&gt;&lt;volume&gt;182&lt;/volume&gt;&lt;number&gt;8&lt;/number&gt;&lt;keywords&gt;&lt;keyword&gt;Animals&lt;/keyword&gt;&lt;keyword&gt;Asthma&lt;/keyword&gt;&lt;keyword&gt;Base Sequence&lt;/keyword&gt;&lt;keyword&gt;Cell Line&lt;/keyword&gt;&lt;keyword&gt;Cell Lineage&lt;/keyword&gt;&lt;keyword&gt;Disease Models, Animal&lt;/keyword&gt;&lt;keyword&gt;Gene Expression Profiling&lt;/keyword&gt;&lt;keyword&gt;Humans&lt;/keyword&gt;&lt;keyword&gt;Interleukin-12 Subunit p35&lt;/keyword&gt;&lt;keyword&gt;Interleukin-13 Receptor alpha1 Subunit&lt;/keyword&gt;&lt;keyword&gt;Macrophages&lt;/keyword&gt;&lt;keyword&gt;Mice&lt;/keyword&gt;&lt;keyword&gt;MicroRNAs&lt;/keyword&gt;&lt;keyword&gt;Monocytes&lt;/keyword&gt;&lt;keyword&gt;Sequence Alignment&lt;/keyword&gt;&lt;keyword&gt;Signal Transduction&lt;/keyword&gt;&lt;keyword&gt;Up-Regulation&lt;/keyword&gt;&lt;/keywords&gt;&lt;dates&gt;&lt;year&gt;2009&lt;/year&gt;&lt;pub-dates&gt;&lt;date&gt;Apr&lt;/date&gt;&lt;/pub-dates&gt;&lt;/dates&gt;&lt;isbn&gt;1550-6606&lt;/isbn&gt;&lt;accession-num&gt;19342679&lt;/accession-num&gt;&lt;urls&gt;&lt;related-urls&gt;&lt;url&gt;http://www.ncbi.nlm.nih.gov/pubmed/19342679&lt;/url&gt;&lt;/related-urls&gt;&lt;/urls&gt;&lt;electronic-resource-num&gt;182/8/4994 [pii]&amp;#xD;10.4049/jimmunol.0803560&lt;/electronic-resource-num&gt;&lt;language&gt;eng&lt;/language&gt;&lt;/record&gt;&lt;/Cite&gt;&lt;/EndNote&gt;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95</w:t>
      </w:r>
      <w:r w:rsidRPr="00D41A9A">
        <w:rPr>
          <w:rFonts w:ascii="Times New Roman" w:hAnsi="Times New Roman" w:cs="Times New Roman"/>
        </w:rPr>
        <w:fldChar w:fldCharType="end"/>
      </w:r>
      <w:r w:rsidRPr="00D41A9A">
        <w:rPr>
          <w:rFonts w:ascii="Times New Roman" w:hAnsi="Times New Roman" w:cs="Times New Roman"/>
        </w:rPr>
        <w:t xml:space="preserve"> with miR-21 deficient mice demonstrating enhanced Th1 associated responses</w:t>
      </w:r>
      <w:r w:rsidRPr="00D41A9A">
        <w:rPr>
          <w:rFonts w:ascii="Times New Roman" w:hAnsi="Times New Roman" w:cs="Times New Roman"/>
        </w:rPr>
        <w:fldChar w:fldCharType="begin">
          <w:fldData xml:space="preserve">PEVuZE5vdGU+PENpdGU+PEF1dGhvcj5MdTwvQXV0aG9yPjxZZWFyPjIwMTE8L1llYXI+PFJlY051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PEVuZE5vdGU+PENpdGU+PEF1dGhvcj5MdTwvQXV0aG9yPjxZZWFyPjIwMTE8L1llYXI+PFJlY051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96</w:t>
      </w:r>
      <w:r w:rsidRPr="00D41A9A">
        <w:rPr>
          <w:rFonts w:ascii="Times New Roman" w:hAnsi="Times New Roman" w:cs="Times New Roman"/>
        </w:rPr>
        <w:fldChar w:fldCharType="end"/>
      </w:r>
      <w:r w:rsidRPr="00D41A9A">
        <w:rPr>
          <w:rFonts w:ascii="Times New Roman" w:hAnsi="Times New Roman" w:cs="Times New Roman"/>
        </w:rPr>
        <w:t>. Conceivably, overexpression of miR-21 could help to modulate Th1 mediated tissue damage during HSK an issue that merits further investigation (Table 1</w:t>
      </w:r>
      <w:r w:rsidR="00B21A25">
        <w:rPr>
          <w:rFonts w:ascii="Times New Roman" w:hAnsi="Times New Roman" w:cs="Times New Roman"/>
        </w:rPr>
        <w:t>.1</w:t>
      </w:r>
      <w:r w:rsidRPr="00D41A9A">
        <w:rPr>
          <w:rFonts w:ascii="Times New Roman" w:hAnsi="Times New Roman" w:cs="Times New Roman"/>
        </w:rPr>
        <w:t xml:space="preserve">). </w:t>
      </w:r>
    </w:p>
    <w:p w14:paraId="20F040D8" w14:textId="77777777" w:rsidR="00D41A9A" w:rsidRPr="00D41A9A" w:rsidRDefault="00D41A9A" w:rsidP="00D41A9A">
      <w:pPr>
        <w:spacing w:line="480" w:lineRule="auto"/>
        <w:ind w:firstLine="720"/>
        <w:jc w:val="both"/>
        <w:rPr>
          <w:rFonts w:ascii="Times New Roman" w:hAnsi="Times New Roman" w:cs="Times New Roman"/>
        </w:rPr>
      </w:pPr>
      <w:r w:rsidRPr="00D41A9A">
        <w:rPr>
          <w:rFonts w:ascii="Times New Roman" w:hAnsi="Times New Roman" w:cs="Times New Roman"/>
        </w:rPr>
        <w:t>An additional approach to modulate the severity of inflammatory diseases is to expand or activate regulatory T cells whose activity is also influenced by expression levels of several miRNAs</w:t>
      </w:r>
      <w:r w:rsidRPr="00D41A9A">
        <w:rPr>
          <w:rFonts w:ascii="Times New Roman" w:hAnsi="Times New Roman" w:cs="Times New Roman"/>
        </w:rPr>
        <w:fldChar w:fldCharType="begin">
          <w:fldData xml:space="preserve">PEVuZE5vdGU+PENpdGU+PEF1dGhvcj5MaXN0b248L0F1dGhvcj48WWVhcj4yMDA4PC9ZZWFyPjxS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PEVuZE5vdGU+PENpdGU+PEF1dGhvcj5MaXN0b248L0F1dGhvcj48WWVhcj4yMDA4PC9ZZWFyPjxS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97, 98</w:t>
      </w:r>
      <w:r w:rsidRPr="00D41A9A">
        <w:rPr>
          <w:rFonts w:ascii="Times New Roman" w:hAnsi="Times New Roman" w:cs="Times New Roman"/>
        </w:rPr>
        <w:fldChar w:fldCharType="end"/>
      </w:r>
      <w:r w:rsidRPr="00D41A9A">
        <w:rPr>
          <w:rFonts w:ascii="Times New Roman" w:hAnsi="Times New Roman" w:cs="Times New Roman"/>
        </w:rPr>
        <w:t>. These include miR-10a, miR-146a and miR-155</w:t>
      </w:r>
      <w:r w:rsidRPr="00D41A9A">
        <w:rPr>
          <w:rFonts w:ascii="Times New Roman" w:hAnsi="Times New Roman" w:cs="Times New Roman"/>
        </w:rPr>
        <w:fldChar w:fldCharType="begin">
          <w:fldData xml:space="preserve">PEVuZE5vdGU+PENpdGU+PEF1dGhvcj5KZWtlcjwvQXV0aG9yPjxZZWFyPjIwMTI8L1llYXI+PFJl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PEVuZE5vdGU+PENpdGU+PEF1dGhvcj5KZWtlcjwvQXV0aG9yPjxZZWFyPjIwMTI8L1llYXI+PFJl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89, 99-101</w:t>
      </w:r>
      <w:r w:rsidRPr="00D41A9A">
        <w:rPr>
          <w:rFonts w:ascii="Times New Roman" w:hAnsi="Times New Roman" w:cs="Times New Roman"/>
        </w:rPr>
        <w:fldChar w:fldCharType="end"/>
      </w:r>
      <w:r w:rsidRPr="00D41A9A">
        <w:rPr>
          <w:rFonts w:ascii="Times New Roman" w:hAnsi="Times New Roman" w:cs="Times New Roman"/>
        </w:rPr>
        <w:t xml:space="preserve">, but their contribution in modulating ocular damage is yet to be analyzed. Conceivably, </w:t>
      </w:r>
      <w:r w:rsidRPr="00D41A9A">
        <w:rPr>
          <w:rFonts w:ascii="Times New Roman" w:hAnsi="Times New Roman" w:cs="Times New Roman"/>
        </w:rPr>
        <w:lastRenderedPageBreak/>
        <w:t xml:space="preserve">the </w:t>
      </w:r>
      <w:proofErr w:type="gramStart"/>
      <w:r w:rsidRPr="00D41A9A">
        <w:rPr>
          <w:rFonts w:ascii="Times New Roman" w:hAnsi="Times New Roman" w:cs="Times New Roman"/>
        </w:rPr>
        <w:t>above mentioned</w:t>
      </w:r>
      <w:proofErr w:type="gramEnd"/>
      <w:r w:rsidRPr="00D41A9A">
        <w:rPr>
          <w:rFonts w:ascii="Times New Roman" w:hAnsi="Times New Roman" w:cs="Times New Roman"/>
        </w:rPr>
        <w:t xml:space="preserve">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will help shift the balance towards resolution events in tissue damaging settings.</w:t>
      </w:r>
    </w:p>
    <w:p w14:paraId="3BF458C3" w14:textId="77777777" w:rsidR="00D41A9A" w:rsidRPr="00D41A9A" w:rsidRDefault="00D41A9A" w:rsidP="00D41A9A">
      <w:pPr>
        <w:spacing w:line="480" w:lineRule="auto"/>
        <w:ind w:firstLine="720"/>
        <w:jc w:val="both"/>
        <w:rPr>
          <w:rFonts w:ascii="Times New Roman" w:hAnsi="Times New Roman" w:cs="Times New Roman"/>
        </w:rPr>
      </w:pPr>
      <w:r w:rsidRPr="00D41A9A">
        <w:rPr>
          <w:rFonts w:ascii="Times New Roman" w:hAnsi="Times New Roman" w:cs="Times New Roman"/>
        </w:rPr>
        <w:t xml:space="preserve">In the resolving phase of inflammation, changes in expression of several mediators occur. One prominent change is in the lipid mediators derived from polyunsaturated fatty acids. Thus whereas during the pro-inflammatory phase </w:t>
      </w:r>
      <w:proofErr w:type="spellStart"/>
      <w:r w:rsidRPr="00D41A9A">
        <w:rPr>
          <w:rFonts w:ascii="Times New Roman" w:hAnsi="Times New Roman" w:cs="Times New Roman"/>
        </w:rPr>
        <w:t>leukotrienes</w:t>
      </w:r>
      <w:proofErr w:type="spellEnd"/>
      <w:r w:rsidRPr="00D41A9A">
        <w:rPr>
          <w:rFonts w:ascii="Times New Roman" w:hAnsi="Times New Roman" w:cs="Times New Roman"/>
        </w:rPr>
        <w:t xml:space="preserve"> and prostaglandins predominate, during resolution there is a switch to lipid mediators referred to as specialized </w:t>
      </w:r>
      <w:proofErr w:type="spellStart"/>
      <w:r w:rsidRPr="00D41A9A">
        <w:rPr>
          <w:rFonts w:ascii="Times New Roman" w:hAnsi="Times New Roman" w:cs="Times New Roman"/>
        </w:rPr>
        <w:t>prosesolving</w:t>
      </w:r>
      <w:proofErr w:type="spellEnd"/>
      <w:r w:rsidRPr="00D41A9A">
        <w:rPr>
          <w:rFonts w:ascii="Times New Roman" w:hAnsi="Times New Roman" w:cs="Times New Roman"/>
        </w:rPr>
        <w:t xml:space="preserve"> mediators (SPM)</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&lt;EndNote&gt;&lt;Cite&gt;&lt;Author&gt;Serhan&lt;/Author&gt;&lt;Year&gt;2010&lt;/Year&gt;&lt;RecNum&gt;109&lt;/RecNum&gt;&lt;DisplayText&gt;&lt;style face="superscript"&gt;102&lt;/style&gt;&lt;/DisplayText&gt;&lt;record&gt;&lt;rec-number&gt;109&lt;/rec-number&gt;&lt;foreign-keys&gt;&lt;key app="EN" db-id="zsvrefv0jdd9t4ex2dlv9twlpa5r5tsffrra"&gt;109&lt;/key&gt;&lt;key app="ENWeb" db-id="UEYMyQrtqgcAADy-3t8"&gt;144&lt;/key&gt;&lt;/foreign-keys&gt;&lt;ref-type name="Journal Article"&gt;17&lt;/ref-type&gt;&lt;contributors&gt;&lt;authors&gt;&lt;author&gt;Serhan, C. N.&lt;/author&gt;&lt;/authors&gt;&lt;/contributors&gt;&lt;auth-address&gt;Director, Center for Experimental Therapeutics and Reperfusion Injury, Department of Anesthesia, Perioperative and Pain Medicine, Brigham and Women&amp;apos;s Hospital, 77 Avenue Louis Pasteur, HIM 8, Boston, MA 02115, USA. cnserhan@zeus.bwh.harvard.edu&lt;/auth-address&gt;&lt;titles&gt;&lt;title&gt;Novel lipid mediators and resolution mechanisms in acute inflammation: to resolve or not?&lt;/title&gt;&lt;secondary-title&gt;Am J Pathol&lt;/secondary-title&gt;&lt;/titles&gt;&lt;periodical&gt;&lt;full-title&gt;Am J Pathol&lt;/full-title&gt;&lt;/periodical&gt;&lt;pages&gt;1576-91&lt;/pages&gt;&lt;volume&gt;177&lt;/volume&gt;&lt;number&gt;4&lt;/number&gt;&lt;keywords&gt;&lt;keyword&gt;Animals&lt;/keyword&gt;&lt;keyword&gt;Humans&lt;/keyword&gt;&lt;keyword&gt;Inflammation&lt;/keyword&gt;&lt;keyword&gt;Inflammation Mediators&lt;/keyword&gt;&lt;keyword&gt;Lipids&lt;/keyword&gt;&lt;keyword&gt;Signal Transduction&lt;/keyword&gt;&lt;/keywords&gt;&lt;dates&gt;&lt;year&gt;2010&lt;/year&gt;&lt;pub-dates&gt;&lt;date&gt;Oct&lt;/date&gt;&lt;/pub-dates&gt;&lt;/dates&gt;&lt;isbn&gt;1525-2191&lt;/isbn&gt;&lt;accession-num&gt;20813960&lt;/accession-num&gt;&lt;urls&gt;&lt;related-urls&gt;&lt;url&gt;http://www.ncbi.nlm.nih.gov/pubmed/20813960&lt;/url&gt;&lt;/related-urls&gt;&lt;/urls&gt;&lt;custom2&gt;PMC2947253&lt;/custom2&gt;&lt;electronic-resource-num&gt;S0002-9440(10)60209-X [pii]&amp;#xD;10.2353/ajpath.2010.100322&lt;/electronic-resource-num&gt;&lt;language&gt;eng&lt;/language&gt;&lt;/record&gt;&lt;/Cite&gt;&lt;/EndNote&gt;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102</w:t>
      </w:r>
      <w:r w:rsidRPr="00D41A9A">
        <w:rPr>
          <w:rFonts w:ascii="Times New Roman" w:hAnsi="Times New Roman" w:cs="Times New Roman"/>
        </w:rPr>
        <w:fldChar w:fldCharType="end"/>
      </w:r>
      <w:r w:rsidRPr="00D41A9A">
        <w:rPr>
          <w:rFonts w:ascii="Times New Roman" w:hAnsi="Times New Roman" w:cs="Times New Roman"/>
        </w:rPr>
        <w:t xml:space="preserve">. This switch may be regulated, at least in part, by changes in </w:t>
      </w:r>
      <w:proofErr w:type="spellStart"/>
      <w:r w:rsidRPr="00D41A9A">
        <w:rPr>
          <w:rFonts w:ascii="Times New Roman" w:hAnsi="Times New Roman" w:cs="Times New Roman"/>
        </w:rPr>
        <w:t>miRNA</w:t>
      </w:r>
      <w:proofErr w:type="spellEnd"/>
      <w:r w:rsidRPr="00D41A9A">
        <w:rPr>
          <w:rFonts w:ascii="Times New Roman" w:hAnsi="Times New Roman" w:cs="Times New Roman"/>
        </w:rPr>
        <w:t xml:space="preserve"> expression.  For example, miR-292-2 levels increase for reasons that include neutrophil death with miR-292-2 targeting the mRNA of the </w:t>
      </w:r>
      <w:proofErr w:type="spellStart"/>
      <w:r w:rsidRPr="00D41A9A">
        <w:rPr>
          <w:rFonts w:ascii="Times New Roman" w:hAnsi="Times New Roman" w:cs="Times New Roman"/>
        </w:rPr>
        <w:t>lipoxygenase</w:t>
      </w:r>
      <w:proofErr w:type="spellEnd"/>
      <w:r w:rsidRPr="00D41A9A">
        <w:rPr>
          <w:rFonts w:ascii="Times New Roman" w:hAnsi="Times New Roman" w:cs="Times New Roman"/>
        </w:rPr>
        <w:t xml:space="preserve"> enzyme responsible for generating the pro-inflammatory leukotrienes</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&lt;EndNote&gt;&lt;Cite&gt;&lt;Author&gt;Fredman&lt;/Author&gt;&lt;Year&gt;2012&lt;/Year&gt;&lt;RecNum&gt;68&lt;/RecNum&gt;&lt;DisplayText&gt;&lt;style face="superscript"&gt;103&lt;/style&gt;&lt;/DisplayText&gt;&lt;record&gt;&lt;rec-number&gt;68&lt;/rec-number&gt;&lt;foreign-keys&gt;&lt;key app="EN" db-id="t2pdvrpvkwwv9reezs85frz7va9zfewedta5"&gt;68&lt;/key&gt;&lt;key app="ENWeb" db-id="UEYMyQrtqgcAADy-3t8"&gt;55&lt;/key&gt;&lt;/foreign-keys&gt;&lt;ref-type name="Journal Article"&gt;17&lt;/ref-type&gt;&lt;contributors&gt;&lt;authors&gt;&lt;author&gt;Fredman, G.&lt;/author&gt;&lt;author&gt;Li, Y.&lt;/author&gt;&lt;author&gt;Dalli, J.&lt;/author&gt;&lt;author&gt;Chiang, N.&lt;/author&gt;&lt;author&gt;Serhan, C. N.&lt;/author&gt;&lt;/authors&gt;&lt;/contributors&gt;&lt;titles&gt;&lt;title&gt;Self-Limited versus Delayed Resolution of Acute Inflammation: Temporal Regulation of Pro-Resolving Mediators and MicroRNA&lt;/title&gt;&lt;secondary-title&gt;Sci Rep&lt;/secondary-title&gt;&lt;/titles&gt;&lt;periodical&gt;&lt;full-title&gt;Sci Rep&lt;/full-title&gt;&lt;/periodical&gt;&lt;pages&gt;639&lt;/pages&gt;&lt;volume&gt;2&lt;/volume&gt;&lt;dates&gt;&lt;year&gt;2012&lt;/year&gt;&lt;/dates&gt;&lt;isbn&gt;2045-2322&lt;/isbn&gt;&lt;accession-num&gt;22957142&lt;/accession-num&gt;&lt;urls&gt;&lt;related-urls&gt;&lt;url&gt;http://www.ncbi.nlm.nih.gov/pubmed/22957142&lt;/url&gt;&lt;/related-urls&gt;&lt;/urls&gt;&lt;electronic-resource-num&gt;10.1038/srep00639&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103</w:t>
      </w:r>
      <w:r w:rsidRPr="00D41A9A">
        <w:rPr>
          <w:rFonts w:ascii="Times New Roman" w:hAnsi="Times New Roman" w:cs="Times New Roman"/>
        </w:rPr>
        <w:fldChar w:fldCharType="end"/>
      </w:r>
      <w:r w:rsidRPr="00D41A9A">
        <w:rPr>
          <w:rFonts w:ascii="Times New Roman" w:hAnsi="Times New Roman" w:cs="Times New Roman"/>
        </w:rPr>
        <w:t xml:space="preserve">. </w:t>
      </w:r>
      <w:proofErr w:type="gramStart"/>
      <w:r w:rsidRPr="00D41A9A">
        <w:rPr>
          <w:rFonts w:ascii="Times New Roman" w:hAnsi="Times New Roman" w:cs="Times New Roman"/>
        </w:rPr>
        <w:t>Additionally miR-292-2 increases, by an unknown mechanism, the synthesis of SPM such as </w:t>
      </w:r>
      <w:proofErr w:type="spellStart"/>
      <w:r w:rsidRPr="00D41A9A">
        <w:rPr>
          <w:rFonts w:ascii="Times New Roman" w:hAnsi="Times New Roman" w:cs="Times New Roman"/>
        </w:rPr>
        <w:t>resolvins</w:t>
      </w:r>
      <w:proofErr w:type="spellEnd"/>
      <w:r w:rsidRPr="00D41A9A">
        <w:rPr>
          <w:rFonts w:ascii="Times New Roman" w:hAnsi="Times New Roman" w:cs="Times New Roman"/>
        </w:rPr>
        <w:t xml:space="preserve"> and </w:t>
      </w:r>
      <w:proofErr w:type="spellStart"/>
      <w:r w:rsidRPr="00D41A9A">
        <w:rPr>
          <w:rFonts w:ascii="Times New Roman" w:hAnsi="Times New Roman" w:cs="Times New Roman"/>
        </w:rPr>
        <w:t>protectins</w:t>
      </w:r>
      <w:proofErr w:type="spellEnd"/>
      <w:r w:rsidRPr="00D41A9A">
        <w:rPr>
          <w:rFonts w:ascii="Times New Roman" w:hAnsi="Times New Roman" w:cs="Times New Roman"/>
        </w:rPr>
        <w:t>.</w:t>
      </w:r>
      <w:proofErr w:type="gramEnd"/>
      <w:r w:rsidRPr="00D41A9A">
        <w:rPr>
          <w:rFonts w:ascii="Times New Roman" w:hAnsi="Times New Roman" w:cs="Times New Roman"/>
        </w:rPr>
        <w:t xml:space="preserve"> In HSK, where in some instances resolution can be delayed, it is conceivable that miR-292-2 levels are suppressed perhaps in situations when viral replication levels are elevated. </w:t>
      </w:r>
    </w:p>
    <w:p w14:paraId="27FE16D2" w14:textId="5B717CCE" w:rsidR="00D41A9A" w:rsidRPr="00D41A9A" w:rsidRDefault="00D41A9A" w:rsidP="00D41A9A">
      <w:pPr>
        <w:spacing w:line="480" w:lineRule="auto"/>
        <w:ind w:firstLine="720"/>
        <w:jc w:val="both"/>
        <w:rPr>
          <w:rFonts w:ascii="Times New Roman" w:hAnsi="Times New Roman" w:cs="Times New Roman"/>
        </w:rPr>
      </w:pPr>
      <w:r w:rsidRPr="00D41A9A">
        <w:rPr>
          <w:rFonts w:ascii="Times New Roman" w:hAnsi="Times New Roman" w:cs="Times New Roman"/>
        </w:rPr>
        <w:t>The observation that SPMs appear to account for resolution under natural circumstances has led to the development of synthetic formulations that are proving valuable to control inflammatory lesions that include HSK</w:t>
      </w:r>
      <w:r w:rsidRPr="00D41A9A">
        <w:rPr>
          <w:rFonts w:ascii="Times New Roman" w:hAnsi="Times New Roman" w:cs="Times New Roman"/>
        </w:rPr>
        <w:fldChar w:fldCharType="begin">
          <w:fldData xml:space="preserve">PEVuZE5vdGU+PENpdGU+PEF1dGhvcj5TY2h3YWI8L0F1dGhvcj48WWVhcj4yMDA3PC9ZZWFyPjxS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==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PEVuZE5vdGU+PENpdGU+PEF1dGhvcj5TY2h3YWI8L0F1dGhvcj48WWVhcj4yMDA3PC9ZZWFyPjxS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==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104, 105</w:t>
      </w:r>
      <w:r w:rsidRPr="00D41A9A">
        <w:rPr>
          <w:rFonts w:ascii="Times New Roman" w:hAnsi="Times New Roman" w:cs="Times New Roman"/>
        </w:rPr>
        <w:fldChar w:fldCharType="end"/>
      </w:r>
      <w:r w:rsidRPr="00D41A9A">
        <w:rPr>
          <w:rFonts w:ascii="Times New Roman" w:hAnsi="Times New Roman" w:cs="Times New Roman"/>
        </w:rPr>
        <w:t>. It has also become evident in recent studies from the</w:t>
      </w:r>
      <w:r w:rsidRPr="001C0EFC">
        <w:rPr>
          <w:rFonts w:ascii="Times New Roman" w:hAnsi="Times New Roman" w:cs="Times New Roman"/>
        </w:rPr>
        <w:t> </w:t>
      </w:r>
      <w:r w:rsidR="00296071">
        <w:fldChar w:fldCharType="begin"/>
      </w:r>
      <w:r w:rsidR="00296071">
        <w:instrText xml:space="preserve"> HYPERLINK "https://sn2prd0202.outlook.com/owa/redir.aspx?C=5fp9w7NkPEW0ggVptB_HwHcbGJQqZ88IrU-NXoPm2STWYn-wOlOsSfZ-NSl-r1G_Aaylz1gSSKs.&amp;URL=file%3a%2f%2f%5c%5cSerhan" \t "_blank" </w:instrText>
      </w:r>
      <w:r w:rsidR="00296071">
        <w:fldChar w:fldCharType="separate"/>
      </w:r>
      <w:proofErr w:type="spellStart"/>
      <w:r w:rsidRPr="001C0EFC">
        <w:rPr>
          <w:rStyle w:val="Hyperlink"/>
          <w:rFonts w:ascii="Times New Roman" w:hAnsi="Times New Roman" w:cs="Times New Roman"/>
          <w:color w:val="auto"/>
          <w:u w:val="none"/>
        </w:rPr>
        <w:t>Serhan</w:t>
      </w:r>
      <w:proofErr w:type="spellEnd"/>
      <w:r w:rsidR="00296071">
        <w:rPr>
          <w:rStyle w:val="Hyperlink"/>
          <w:rFonts w:ascii="Times New Roman" w:hAnsi="Times New Roman" w:cs="Times New Roman"/>
          <w:color w:val="auto"/>
          <w:u w:val="none"/>
        </w:rPr>
        <w:fldChar w:fldCharType="end"/>
      </w:r>
      <w:r w:rsidRPr="001C0EFC">
        <w:rPr>
          <w:rFonts w:ascii="Times New Roman" w:hAnsi="Times New Roman" w:cs="Times New Roman"/>
        </w:rPr>
        <w:t> </w:t>
      </w:r>
      <w:r w:rsidRPr="00D41A9A">
        <w:rPr>
          <w:rFonts w:ascii="Times New Roman" w:hAnsi="Times New Roman" w:cs="Times New Roman"/>
        </w:rPr>
        <w:t xml:space="preserve">group that levels of multiple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change in response to synthetic SPM therapy</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&lt;EndNote&gt;&lt;Cite&gt;&lt;Author&gt;Recchiuti&lt;/Author&gt;&lt;Year&gt;2011&lt;/Year&gt;&lt;RecNum&gt;80&lt;/RecNum&gt;&lt;DisplayText&gt;&lt;style face="superscript"&gt;106&lt;/style&gt;&lt;/DisplayText&gt;&lt;record&gt;&lt;rec-number&gt;80&lt;/rec-number&gt;&lt;foreign-keys&gt;&lt;key app="EN" db-id="t2pdvrpvkwwv9reezs85frz7va9zfewedta5"&gt;80&lt;/key&gt;&lt;key app="ENWeb" db-id="UEYMyQrtqgcAADy-3t8"&gt;53&lt;/key&gt;&lt;/foreign-keys&gt;&lt;ref-type name="Journal Article"&gt;17&lt;/ref-type&gt;&lt;contributors&gt;&lt;authors&gt;&lt;author&gt;Recchiuti, A.&lt;/author&gt;&lt;author&gt;Krishnamoorthy, S.&lt;/author&gt;&lt;author&gt;Fredman, G.&lt;/author&gt;&lt;author&gt;Chiang, N.&lt;/author&gt;&lt;author&gt;Serhan, C. N.&lt;/author&gt;&lt;/authors&gt;&lt;/contributors&gt;&lt;auth-address&gt;Center for Experimental Therapeutics and Reperfusion Injury, Brigham and Women&amp;apos;s Hospital and Harvard Medical School, 77 Ave. Louis Pasteur, Harvard Institutes of Medicine 829, Boston, MA 02115, USA.&lt;/auth-address&gt;&lt;titles&gt;&lt;title&gt;MicroRNAs in resolution of acute inflammation: identification of novel resolvin D1-miRNA circuits&lt;/title&gt;&lt;secondary-title&gt;FASEB J&lt;/secondary-title&gt;&lt;/titles&gt;&lt;periodical&gt;&lt;full-title&gt;FASEB J&lt;/full-title&gt;&lt;/periodical&gt;&lt;pages&gt;544-60&lt;/pages&gt;&lt;volume&gt;25&lt;/volume&gt;&lt;number&gt;2&lt;/number&gt;&lt;keywords&gt;&lt;keyword&gt;Acute Disease&lt;/keyword&gt;&lt;keyword&gt;Animals&lt;/keyword&gt;&lt;keyword&gt;Docosahexaenoic Acids&lt;/keyword&gt;&lt;keyword&gt;Gene Expression Regulation&lt;/keyword&gt;&lt;keyword&gt;Inflammation&lt;/keyword&gt;&lt;keyword&gt;Mice&lt;/keyword&gt;&lt;keyword&gt;MicroRNAs&lt;/keyword&gt;&lt;keyword&gt;Peritonitis&lt;/keyword&gt;&lt;keyword&gt;Polymerase Chain Reaction&lt;/keyword&gt;&lt;keyword&gt;Recombinant Proteins&lt;/keyword&gt;&lt;keyword&gt;Zymosan&lt;/keyword&gt;&lt;/keywords&gt;&lt;dates&gt;&lt;year&gt;2011&lt;/year&gt;&lt;pub-dates&gt;&lt;date&gt;Feb&lt;/date&gt;&lt;/pub-dates&gt;&lt;/dates&gt;&lt;isbn&gt;1530-6860&lt;/isbn&gt;&lt;accession-num&gt;20956612&lt;/accession-num&gt;&lt;urls&gt;&lt;related-urls&gt;&lt;url&gt;http://www.ncbi.nlm.nih.gov/pubmed/20956612&lt;/url&gt;&lt;/related-urls&gt;&lt;/urls&gt;&lt;custom2&gt;PMC3023392&lt;/custom2&gt;&lt;electronic-resource-num&gt;fj.10-169599 [pii]&amp;#xD;10.1096/fj.10-169599&lt;/electronic-resource-num&gt;&lt;language&gt;eng&lt;/language&gt;&lt;/record&gt;&lt;/Cite&gt;&lt;/EndNote&gt;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106</w:t>
      </w:r>
      <w:r w:rsidRPr="00D41A9A">
        <w:rPr>
          <w:rFonts w:ascii="Times New Roman" w:hAnsi="Times New Roman" w:cs="Times New Roman"/>
        </w:rPr>
        <w:fldChar w:fldCharType="end"/>
      </w:r>
      <w:r w:rsidRPr="00D41A9A">
        <w:rPr>
          <w:rFonts w:ascii="Times New Roman" w:hAnsi="Times New Roman" w:cs="Times New Roman"/>
        </w:rPr>
        <w:t xml:space="preserve">. For example, </w:t>
      </w:r>
      <w:proofErr w:type="spellStart"/>
      <w:r w:rsidRPr="00D41A9A">
        <w:rPr>
          <w:rFonts w:ascii="Times New Roman" w:hAnsi="Times New Roman" w:cs="Times New Roman"/>
        </w:rPr>
        <w:t>resolvin</w:t>
      </w:r>
      <w:proofErr w:type="spellEnd"/>
      <w:r w:rsidRPr="00D41A9A">
        <w:rPr>
          <w:rFonts w:ascii="Times New Roman" w:hAnsi="Times New Roman" w:cs="Times New Roman"/>
        </w:rPr>
        <w:t xml:space="preserve"> administration fine-tunes levels of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such as miR-21, miR-146b, miR-208a and miR-292-2 in various tissue damaging settings</w:t>
      </w:r>
      <w:r w:rsidRPr="00D41A9A">
        <w:rPr>
          <w:rFonts w:ascii="Times New Roman" w:hAnsi="Times New Roman" w:cs="Times New Roman"/>
        </w:rPr>
        <w:fldChar w:fldCharType="begin">
          <w:fldData xml:space="preserve">PEVuZE5vdGU+PENpdGU+PEF1dGhvcj5SZWNjaGl1dGk8L0F1dGhvcj48WWVhcj4yMDExPC9ZZWFy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PEVuZE5vdGU+PENpdGU+PEF1dGhvcj5SZWNjaGl1dGk8L0F1dGhvcj48WWVhcj4yMDExPC9ZZWFy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106, 107</w:t>
      </w:r>
      <w:r w:rsidRPr="00D41A9A">
        <w:rPr>
          <w:rFonts w:ascii="Times New Roman" w:hAnsi="Times New Roman" w:cs="Times New Roman"/>
        </w:rPr>
        <w:fldChar w:fldCharType="end"/>
      </w:r>
      <w:r w:rsidRPr="00D41A9A">
        <w:rPr>
          <w:rFonts w:ascii="Times New Roman" w:hAnsi="Times New Roman" w:cs="Times New Roman"/>
        </w:rPr>
        <w:t xml:space="preserve">. These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act by changing the expression of several inflammatory mediators. For example, miR-21 and miR-208a induce IL-10 production during the resolution phase thus exerting strong anti-inflammatory effect. </w:t>
      </w:r>
      <w:proofErr w:type="gramStart"/>
      <w:r w:rsidRPr="00D41A9A">
        <w:rPr>
          <w:rFonts w:ascii="Times New Roman" w:hAnsi="Times New Roman" w:cs="Times New Roman"/>
        </w:rPr>
        <w:t>miR</w:t>
      </w:r>
      <w:proofErr w:type="gramEnd"/>
      <w:r w:rsidRPr="00D41A9A">
        <w:rPr>
          <w:rFonts w:ascii="Times New Roman" w:hAnsi="Times New Roman" w:cs="Times New Roman"/>
        </w:rPr>
        <w:t xml:space="preserve">-146b also </w:t>
      </w:r>
      <w:r w:rsidRPr="00D41A9A">
        <w:rPr>
          <w:rFonts w:ascii="Times New Roman" w:hAnsi="Times New Roman" w:cs="Times New Roman"/>
        </w:rPr>
        <w:lastRenderedPageBreak/>
        <w:t xml:space="preserve">regulates levels of IL-8 and RANTES, both powerful chemo attractants that recruit leukocytes into inﬂamed areas, while miR-292-2 induces the production of more SPM. We speculate that the provision of SPM during HSK may act by inducing the expression of pro resolution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that include miR-21, miR-146b, miR-292-2 while levels of inflammatory and </w:t>
      </w:r>
      <w:proofErr w:type="spellStart"/>
      <w:r w:rsidRPr="00D41A9A">
        <w:rPr>
          <w:rFonts w:ascii="Times New Roman" w:hAnsi="Times New Roman" w:cs="Times New Roman"/>
        </w:rPr>
        <w:t>angiogenic</w:t>
      </w:r>
      <w:proofErr w:type="spellEnd"/>
      <w:r w:rsidRPr="00D41A9A">
        <w:rPr>
          <w:rFonts w:ascii="Times New Roman" w:hAnsi="Times New Roman" w:cs="Times New Roman"/>
        </w:rPr>
        <w:t xml:space="preserve">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(miR-155 and m</w:t>
      </w:r>
      <w:r w:rsidR="00B21A25">
        <w:rPr>
          <w:rFonts w:ascii="Times New Roman" w:hAnsi="Times New Roman" w:cs="Times New Roman"/>
        </w:rPr>
        <w:t>iR-132) might diminish (f</w:t>
      </w:r>
      <w:r w:rsidRPr="00D41A9A">
        <w:rPr>
          <w:rFonts w:ascii="Times New Roman" w:hAnsi="Times New Roman" w:cs="Times New Roman"/>
        </w:rPr>
        <w:t xml:space="preserve">ig </w:t>
      </w:r>
      <w:r w:rsidR="00B21A25">
        <w:rPr>
          <w:rFonts w:ascii="Times New Roman" w:hAnsi="Times New Roman" w:cs="Times New Roman"/>
        </w:rPr>
        <w:t>1.</w:t>
      </w:r>
      <w:r w:rsidRPr="00D41A9A">
        <w:rPr>
          <w:rFonts w:ascii="Times New Roman" w:hAnsi="Times New Roman" w:cs="Times New Roman"/>
        </w:rPr>
        <w:t xml:space="preserve">4) (Table </w:t>
      </w:r>
      <w:r w:rsidR="00B21A25">
        <w:rPr>
          <w:rFonts w:ascii="Times New Roman" w:hAnsi="Times New Roman" w:cs="Times New Roman"/>
        </w:rPr>
        <w:t>1.</w:t>
      </w:r>
      <w:r w:rsidRPr="00D41A9A">
        <w:rPr>
          <w:rFonts w:ascii="Times New Roman" w:hAnsi="Times New Roman" w:cs="Times New Roman"/>
        </w:rPr>
        <w:t xml:space="preserve">1). Our unpublished observations support this claim. Whether any </w:t>
      </w:r>
      <w:proofErr w:type="gramStart"/>
      <w:r w:rsidRPr="00D41A9A">
        <w:rPr>
          <w:rFonts w:ascii="Times New Roman" w:hAnsi="Times New Roman" w:cs="Times New Roman"/>
        </w:rPr>
        <w:t xml:space="preserve">group of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are</w:t>
      </w:r>
      <w:proofErr w:type="gramEnd"/>
      <w:r w:rsidRPr="00D41A9A">
        <w:rPr>
          <w:rFonts w:ascii="Times New Roman" w:hAnsi="Times New Roman" w:cs="Times New Roman"/>
        </w:rPr>
        <w:t xml:space="preserve"> sufficient to activate a resolution program is currently not known. If it can be accomplished the inclusion of pro-resolution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would be valuable when designing therapeutics to counteract HSK lesions.</w:t>
      </w:r>
    </w:p>
    <w:p w14:paraId="59BE31EE" w14:textId="77777777" w:rsidR="00D41A9A" w:rsidRPr="00D41A9A" w:rsidRDefault="00D41A9A" w:rsidP="00D41A9A">
      <w:pPr>
        <w:spacing w:line="480" w:lineRule="auto"/>
        <w:jc w:val="both"/>
        <w:rPr>
          <w:rFonts w:ascii="Times New Roman" w:hAnsi="Times New Roman" w:cs="Times New Roman"/>
          <w:b/>
        </w:rPr>
      </w:pPr>
    </w:p>
    <w:p w14:paraId="708E67C7" w14:textId="77777777" w:rsidR="00D41A9A" w:rsidRPr="00D41A9A" w:rsidRDefault="00D41A9A" w:rsidP="00D41A9A">
      <w:pPr>
        <w:spacing w:line="480" w:lineRule="auto"/>
        <w:jc w:val="center"/>
        <w:rPr>
          <w:rFonts w:ascii="Times New Roman" w:hAnsi="Times New Roman" w:cs="Times New Roman"/>
          <w:b/>
        </w:rPr>
      </w:pPr>
      <w:r w:rsidRPr="00D41A9A">
        <w:rPr>
          <w:rFonts w:ascii="Times New Roman" w:hAnsi="Times New Roman" w:cs="Times New Roman"/>
          <w:b/>
        </w:rPr>
        <w:t xml:space="preserve">Potential of </w:t>
      </w:r>
      <w:proofErr w:type="spellStart"/>
      <w:r w:rsidRPr="00D41A9A">
        <w:rPr>
          <w:rFonts w:ascii="Times New Roman" w:hAnsi="Times New Roman" w:cs="Times New Roman"/>
          <w:b/>
        </w:rPr>
        <w:t>miRNA</w:t>
      </w:r>
      <w:proofErr w:type="spellEnd"/>
      <w:r w:rsidRPr="00D41A9A">
        <w:rPr>
          <w:rFonts w:ascii="Times New Roman" w:hAnsi="Times New Roman" w:cs="Times New Roman"/>
          <w:b/>
        </w:rPr>
        <w:t xml:space="preserve"> targeting</w:t>
      </w:r>
    </w:p>
    <w:p w14:paraId="223021D9" w14:textId="77777777" w:rsidR="00D41A9A" w:rsidRPr="00D41A9A" w:rsidRDefault="00D41A9A" w:rsidP="00D41A9A">
      <w:pPr>
        <w:spacing w:line="480" w:lineRule="auto"/>
        <w:jc w:val="both"/>
        <w:rPr>
          <w:rFonts w:ascii="Times New Roman" w:hAnsi="Times New Roman" w:cs="Times New Roman"/>
        </w:rPr>
      </w:pPr>
      <w:r w:rsidRPr="00D41A9A">
        <w:rPr>
          <w:rFonts w:ascii="Times New Roman" w:hAnsi="Times New Roman" w:cs="Times New Roman"/>
          <w:color w:val="0000FF"/>
        </w:rPr>
        <w:tab/>
      </w:r>
      <w:r w:rsidRPr="00D41A9A">
        <w:rPr>
          <w:rFonts w:ascii="Times New Roman" w:hAnsi="Times New Roman" w:cs="Times New Roman"/>
        </w:rPr>
        <w:t xml:space="preserve">Manipulation of </w:t>
      </w:r>
      <w:proofErr w:type="gramStart"/>
      <w:r w:rsidRPr="00D41A9A">
        <w:rPr>
          <w:rFonts w:ascii="Times New Roman" w:hAnsi="Times New Roman" w:cs="Times New Roman"/>
        </w:rPr>
        <w:t>disease associated</w:t>
      </w:r>
      <w:proofErr w:type="gramEnd"/>
      <w:r w:rsidRPr="00D41A9A">
        <w:rPr>
          <w:rFonts w:ascii="Times New Roman" w:hAnsi="Times New Roman" w:cs="Times New Roman"/>
        </w:rPr>
        <w:t xml:space="preserve"> microRNAs offers unique opportunities but poses challenges as regards of delivery, target site accessibility and off target effects. Progress on this topic has occurred with several reports showing amelioration of diseases via blockade of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using modified </w:t>
      </w:r>
      <w:proofErr w:type="spellStart"/>
      <w:r w:rsidRPr="00D41A9A">
        <w:rPr>
          <w:rFonts w:ascii="Times New Roman" w:hAnsi="Times New Roman" w:cs="Times New Roman"/>
        </w:rPr>
        <w:t>antagomirs</w:t>
      </w:r>
      <w:proofErr w:type="spellEnd"/>
      <w:r w:rsidRPr="00D41A9A">
        <w:rPr>
          <w:rFonts w:ascii="Times New Roman" w:hAnsi="Times New Roman" w:cs="Times New Roman"/>
        </w:rPr>
        <w:t xml:space="preserve"> as is the case with locked nucleic acid (LNA) or </w:t>
      </w:r>
      <w:proofErr w:type="spellStart"/>
      <w:r w:rsidRPr="00D41A9A">
        <w:rPr>
          <w:rFonts w:ascii="Times New Roman" w:hAnsi="Times New Roman" w:cs="Times New Roman"/>
        </w:rPr>
        <w:t>antagomirs</w:t>
      </w:r>
      <w:proofErr w:type="spellEnd"/>
      <w:r w:rsidRPr="00D41A9A">
        <w:rPr>
          <w:rFonts w:ascii="Times New Roman" w:hAnsi="Times New Roman" w:cs="Times New Roman"/>
        </w:rPr>
        <w:t xml:space="preserve"> given in nanoparticles</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&lt;EndNote&gt;&lt;Cite&gt;&lt;Author&gt;Krützfeldt&lt;/Author&gt;&lt;Year&gt;2005&lt;/Year&gt;&lt;RecNum&gt;52&lt;/RecNum&gt;&lt;DisplayText&gt;&lt;style face="superscript"&gt;108&lt;/style&gt;&lt;/DisplayText&gt;&lt;record&gt;&lt;rec-number&gt;52&lt;/rec-number&gt;&lt;foreign-keys&gt;&lt;key app="EN" db-id="zsvrefv0jdd9t4ex2dlv9twlpa5r5tsffrra"&gt;52&lt;/key&gt;&lt;key app="ENWeb" db-id="UEYMyQrtqgcAADy-3t8"&gt;184&lt;/key&gt;&lt;/foreign-keys&gt;&lt;ref-type name="Journal Article"&gt;17&lt;/ref-type&gt;&lt;contributors&gt;&lt;authors&gt;&lt;author&gt;Krützfeldt, J.&lt;/author&gt;&lt;author&gt;Rajewsky, N.&lt;/author&gt;&lt;author&gt;Braich, R.&lt;/author&gt;&lt;author&gt;Rajeev, K. G.&lt;/author&gt;&lt;author&gt;Tuschl, T.&lt;/author&gt;&lt;author&gt;Manoharan, M.&lt;/author&gt;&lt;author&gt;Stoffel, M.&lt;/author&gt;&lt;/authors&gt;&lt;/contributors&gt;&lt;auth-address&gt;Laboratory of Metabolic Diseases, The Rockefeller University, 1230 York Avenue, New York, New York 10021, USA.&lt;/auth-address&gt;&lt;titles&gt;&lt;title&gt;Silencing of microRNAs in vivo with &amp;apos;antagomirs&amp;apos;&lt;/title&gt;&lt;secondary-title&gt;Nature&lt;/secondary-title&gt;&lt;/titles&gt;&lt;periodical&gt;&lt;full-title&gt;Nature&lt;/full-title&gt;&lt;/periodical&gt;&lt;pages&gt;685-9&lt;/pages&gt;&lt;volume&gt;438&lt;/volume&gt;&lt;number&gt;7068&lt;/number&gt;&lt;keywords&gt;&lt;keyword&gt;3&amp;apos; Untranslated Regions&lt;/keyword&gt;&lt;keyword&gt;Animals&lt;/keyword&gt;&lt;keyword&gt;Cholesterol&lt;/keyword&gt;&lt;keyword&gt;Computational Biology&lt;/keyword&gt;&lt;keyword&gt;Down-Regulation&lt;/keyword&gt;&lt;keyword&gt;Gene Silencing&lt;/keyword&gt;&lt;keyword&gt;Mice&lt;/keyword&gt;&lt;keyword&gt;MicroRNAs&lt;/keyword&gt;&lt;keyword&gt;Oligonucleotides&lt;/keyword&gt;&lt;keyword&gt;RNA, Complementary&lt;/keyword&gt;&lt;keyword&gt;Sensitivity and Specificity&lt;/keyword&gt;&lt;keyword&gt;Substrate Specificity&lt;/keyword&gt;&lt;keyword&gt;Time Factors&lt;/keyword&gt;&lt;keyword&gt;Up-Regulation&lt;/keyword&gt;&lt;/keywords&gt;&lt;dates&gt;&lt;year&gt;2005&lt;/year&gt;&lt;pub-dates&gt;&lt;date&gt;Dec&lt;/date&gt;&lt;/pub-dates&gt;&lt;/dates&gt;&lt;isbn&gt;1476-4687&lt;/isbn&gt;&lt;accession-num&gt;16258535&lt;/accession-num&gt;&lt;urls&gt;&lt;related-urls&gt;&lt;url&gt;http://www.ncbi.nlm.nih.gov/pubmed/16258535&lt;/url&gt;&lt;/related-urls&gt;&lt;/urls&gt;&lt;electronic-resource-num&gt;nature04303 [pii]&amp;#xD;10.1038/nature04303&lt;/electronic-resource-num&gt;&lt;language&gt;eng&lt;/language&gt;&lt;/record&gt;&lt;/Cite&gt;&lt;/EndNote&gt;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108</w:t>
      </w:r>
      <w:r w:rsidRPr="00D41A9A">
        <w:rPr>
          <w:rFonts w:ascii="Times New Roman" w:hAnsi="Times New Roman" w:cs="Times New Roman"/>
        </w:rPr>
        <w:fldChar w:fldCharType="end"/>
      </w:r>
      <w:r w:rsidRPr="00D41A9A">
        <w:rPr>
          <w:rFonts w:ascii="Times New Roman" w:hAnsi="Times New Roman" w:cs="Times New Roman"/>
          <w:vertAlign w:val="superscript"/>
        </w:rPr>
        <w:t xml:space="preserve">, </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&lt;EndNote&gt;&lt;Cite&gt;&lt;Author&gt;Stenvang&lt;/Author&gt;&lt;Year&gt;2012&lt;/Year&gt;&lt;RecNum&gt;118&lt;/RecNum&gt;&lt;DisplayText&gt;&lt;style face="superscript"&gt;109&lt;/style&gt;&lt;/DisplayText&gt;&lt;record&gt;&lt;rec-number&gt;118&lt;/rec-number&gt;&lt;foreign-keys&gt;&lt;key app="EN" db-id="zsvrefv0jdd9t4ex2dlv9twlpa5r5tsffrra"&gt;118&lt;/key&gt;&lt;key app="ENWeb" db-id="UEYMyQrtqgcAADy-3t8"&gt;185&lt;/key&gt;&lt;/foreign-keys&gt;&lt;ref-type name="Journal Article"&gt;17&lt;/ref-type&gt;&lt;contributors&gt;&lt;authors&gt;&lt;author&gt;Stenvang, J.&lt;/author&gt;&lt;author&gt;Petri, A.&lt;/author&gt;&lt;author&gt;Lindow, M.&lt;/author&gt;&lt;author&gt;Obad, S.&lt;/author&gt;&lt;author&gt;Kauppinen, S.&lt;/author&gt;&lt;/authors&gt;&lt;/contributors&gt;&lt;auth-address&gt;Santaris Pharma, Kogle Allé 6, DK-2970 Hørsholm, Denmark. sk@santaris.com.&lt;/auth-address&gt;&lt;titles&gt;&lt;title&gt;Inhibition of microRNA function by antimiR oligonucleotides&lt;/title&gt;&lt;secondary-title&gt;Silence&lt;/secondary-title&gt;&lt;/titles&gt;&lt;periodical&gt;&lt;full-title&gt;Silence&lt;/full-title&gt;&lt;/periodical&gt;&lt;pages&gt;1&lt;/pages&gt;&lt;volume&gt;3&lt;/volume&gt;&lt;number&gt;1&lt;/number&gt;&lt;dates&gt;&lt;year&gt;2012&lt;/year&gt;&lt;/dates&gt;&lt;isbn&gt;1758-907X&lt;/isbn&gt;&lt;accession-num&gt;22230293&lt;/accession-num&gt;&lt;urls&gt;&lt;related-urls&gt;&lt;url&gt;http://www.ncbi.nlm.nih.gov/pubmed/22230293&lt;/url&gt;&lt;/related-urls&gt;&lt;/urls&gt;&lt;custom2&gt;PMC3306207&lt;/custom2&gt;&lt;electronic-resource-num&gt;1758-907X-3-1 [pii]&amp;#xD;10.1186/1758-907X-3-1&lt;/electronic-resource-num&gt;&lt;language&gt;eng&lt;/language&gt;&lt;/record&gt;&lt;/Cite&gt;&lt;/EndNote&gt;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109</w:t>
      </w:r>
      <w:r w:rsidRPr="00D41A9A">
        <w:rPr>
          <w:rFonts w:ascii="Times New Roman" w:hAnsi="Times New Roman" w:cs="Times New Roman"/>
        </w:rPr>
        <w:fldChar w:fldCharType="end"/>
      </w:r>
      <w:r w:rsidRPr="00D41A9A">
        <w:rPr>
          <w:rFonts w:ascii="Times New Roman" w:hAnsi="Times New Roman" w:cs="Times New Roman"/>
        </w:rPr>
        <w:t xml:space="preserve">. Our own study evaluated the potential of miR-132 inhibition using antagomir-132 </w:t>
      </w:r>
      <w:proofErr w:type="spellStart"/>
      <w:r w:rsidRPr="00D41A9A">
        <w:rPr>
          <w:rFonts w:ascii="Times New Roman" w:hAnsi="Times New Roman" w:cs="Times New Roman"/>
        </w:rPr>
        <w:t>histidine</w:t>
      </w:r>
      <w:proofErr w:type="spellEnd"/>
      <w:r w:rsidRPr="00D41A9A">
        <w:rPr>
          <w:rFonts w:ascii="Times New Roman" w:hAnsi="Times New Roman" w:cs="Times New Roman"/>
        </w:rPr>
        <w:t xml:space="preserve"> lysine nanoparticle approaches that led to potent reduction of CV. This was also recently confirmed in retinal models by Martin Friedlander and David </w:t>
      </w:r>
      <w:proofErr w:type="spellStart"/>
      <w:r w:rsidRPr="00D41A9A">
        <w:rPr>
          <w:rFonts w:ascii="Times New Roman" w:hAnsi="Times New Roman" w:cs="Times New Roman"/>
        </w:rPr>
        <w:t>Cheresh</w:t>
      </w:r>
      <w:proofErr w:type="spellEnd"/>
      <w:r w:rsidRPr="00D41A9A">
        <w:rPr>
          <w:rFonts w:ascii="Times New Roman" w:hAnsi="Times New Roman" w:cs="Times New Roman"/>
        </w:rPr>
        <w:t xml:space="preserve"> groups who showed that nanoparticle mediated miR-132 blockade is more efficacious (</w:t>
      </w:r>
      <w:proofErr w:type="spellStart"/>
      <w:r w:rsidRPr="00D41A9A">
        <w:rPr>
          <w:rFonts w:ascii="Times New Roman" w:hAnsi="Times New Roman" w:cs="Times New Roman"/>
        </w:rPr>
        <w:t>Westenskow</w:t>
      </w:r>
      <w:proofErr w:type="spellEnd"/>
      <w:r w:rsidRPr="00D41A9A">
        <w:rPr>
          <w:rFonts w:ascii="Times New Roman" w:hAnsi="Times New Roman" w:cs="Times New Roman"/>
        </w:rPr>
        <w:t xml:space="preserve"> PD, et al. IOVS 2012; 53: ARVO E-Abstract 4120) than conventional VEGF inhibition therapies and results in lower off target effects and fewer compensatory increases in </w:t>
      </w:r>
      <w:proofErr w:type="spellStart"/>
      <w:r w:rsidRPr="00D41A9A">
        <w:rPr>
          <w:rFonts w:ascii="Times New Roman" w:hAnsi="Times New Roman" w:cs="Times New Roman"/>
        </w:rPr>
        <w:t>angiogenic</w:t>
      </w:r>
      <w:proofErr w:type="spellEnd"/>
      <w:r w:rsidRPr="00D41A9A">
        <w:rPr>
          <w:rFonts w:ascii="Times New Roman" w:hAnsi="Times New Roman" w:cs="Times New Roman"/>
        </w:rPr>
        <w:t xml:space="preserve"> genes compared to VEGF targeting. Several other recent reports support </w:t>
      </w:r>
      <w:proofErr w:type="spellStart"/>
      <w:r w:rsidRPr="00D41A9A">
        <w:rPr>
          <w:rFonts w:ascii="Times New Roman" w:hAnsi="Times New Roman" w:cs="Times New Roman"/>
        </w:rPr>
        <w:t>miRNA</w:t>
      </w:r>
      <w:proofErr w:type="spellEnd"/>
      <w:r w:rsidRPr="00D41A9A">
        <w:rPr>
          <w:rFonts w:ascii="Times New Roman" w:hAnsi="Times New Roman" w:cs="Times New Roman"/>
        </w:rPr>
        <w:t xml:space="preserve"> inhibition approaches to </w:t>
      </w:r>
      <w:r w:rsidRPr="00D41A9A">
        <w:rPr>
          <w:rFonts w:ascii="Times New Roman" w:hAnsi="Times New Roman" w:cs="Times New Roman"/>
        </w:rPr>
        <w:lastRenderedPageBreak/>
        <w:t xml:space="preserve">modulate disease pathologies. For example, miR-122 shows effects against </w:t>
      </w:r>
      <w:proofErr w:type="spellStart"/>
      <w:r w:rsidRPr="00D41A9A">
        <w:rPr>
          <w:rFonts w:ascii="Times New Roman" w:hAnsi="Times New Roman" w:cs="Times New Roman"/>
        </w:rPr>
        <w:t>Hepatitic</w:t>
      </w:r>
      <w:proofErr w:type="spellEnd"/>
      <w:r w:rsidRPr="00D41A9A">
        <w:rPr>
          <w:rFonts w:ascii="Times New Roman" w:hAnsi="Times New Roman" w:cs="Times New Roman"/>
        </w:rPr>
        <w:t xml:space="preserve"> C virus infection</w:t>
      </w:r>
      <w:r w:rsidRPr="00D41A9A">
        <w:rPr>
          <w:rFonts w:ascii="Times New Roman" w:hAnsi="Times New Roman" w:cs="Times New Roman"/>
        </w:rPr>
        <w:fldChar w:fldCharType="begin">
          <w:fldData xml:space="preserve">PEVuZE5vdGU+PENpdGU+PEF1dGhvcj5MYW5mb3JkPC9BdXRob3I+PFllYXI+MjAxMDwvWWVhcj48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PEVuZE5vdGU+PENpdGU+PEF1dGhvcj5MYW5mb3JkPC9BdXRob3I+PFllYXI+MjAxMDwvWWVhcj48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110</w:t>
      </w:r>
      <w:r w:rsidRPr="00D41A9A">
        <w:rPr>
          <w:rFonts w:ascii="Times New Roman" w:hAnsi="Times New Roman" w:cs="Times New Roman"/>
        </w:rPr>
        <w:fldChar w:fldCharType="end"/>
      </w:r>
      <w:r w:rsidRPr="00D41A9A">
        <w:rPr>
          <w:rFonts w:ascii="Times New Roman" w:hAnsi="Times New Roman" w:cs="Times New Roman"/>
        </w:rPr>
        <w:t>; miR-155 is effective in the inflammatory disease models, EAE</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&lt;EndNote&gt;&lt;Cite&gt;&lt;Author&gt;Murugaiyan&lt;/Author&gt;&lt;Year&gt;2011&lt;/Year&gt;&lt;RecNum&gt;75&lt;/RecNum&gt;&lt;DisplayText&gt;&lt;style face="superscript"&gt;111&lt;/style&gt;&lt;/DisplayText&gt;&lt;record&gt;&lt;rec-number&gt;75&lt;/rec-number&gt;&lt;foreign-keys&gt;&lt;key app="EN" db-id="zsvrefv0jdd9t4ex2dlv9twlpa5r5tsffrra"&gt;75&lt;/key&gt;&lt;key app="ENWeb" db-id="UEYMyQrtqgcAADy-3t8"&gt;187&lt;/key&gt;&lt;/foreign-keys&gt;&lt;ref-type name="Journal Article"&gt;17&lt;/ref-type&gt;&lt;contributors&gt;&lt;authors&gt;&lt;author&gt;Murugaiyan, G.&lt;/author&gt;&lt;author&gt;Beynon, V.&lt;/author&gt;&lt;author&gt;Mittal, A.&lt;/author&gt;&lt;author&gt;Joller, N.&lt;/author&gt;&lt;author&gt;Weiner, H. L.&lt;/author&gt;&lt;/authors&gt;&lt;/contributors&gt;&lt;auth-address&gt;Center for Neurologic Diseases, Brigham and Women&amp;apos;s Hospital, Harvard Medical School, Boston, MA 02115, USA.&lt;/auth-address&gt;&lt;titles&gt;&lt;title&gt;Silencing microRNA-155 ameliorates experimental autoimmune encephalomyelitis&lt;/title&gt;&lt;secondary-title&gt;J Immunol&lt;/secondary-title&gt;&lt;/titles&gt;&lt;periodical&gt;&lt;full-title&gt;J Immunol&lt;/full-title&gt;&lt;/periodical&gt;&lt;pages&gt;2213-21&lt;/pages&gt;&lt;volume&gt;187&lt;/volume&gt;&lt;number&gt;5&lt;/number&gt;&lt;keywords&gt;&lt;keyword&gt;Animals&lt;/keyword&gt;&lt;keyword&gt;CD4-Positive T-Lymphocytes&lt;/keyword&gt;&lt;keyword&gt;Encephalomyelitis, Autoimmune, Experimental&lt;/keyword&gt;&lt;keyword&gt;Gene Silencing&lt;/keyword&gt;&lt;keyword&gt;Inflammation&lt;/keyword&gt;&lt;keyword&gt;Mice&lt;/keyword&gt;&lt;keyword&gt;Mice, Inbred C57BL&lt;/keyword&gt;&lt;keyword&gt;Mice, Knockout&lt;/keyword&gt;&lt;keyword&gt;MicroRNAs&lt;/keyword&gt;&lt;keyword&gt;Reverse Transcriptase Polymerase Chain Reaction&lt;/keyword&gt;&lt;keyword&gt;T-Lymphocyte Subsets&lt;/keyword&gt;&lt;/keywords&gt;&lt;dates&gt;&lt;year&gt;2011&lt;/year&gt;&lt;pub-dates&gt;&lt;date&gt;Sep&lt;/date&gt;&lt;/pub-dates&gt;&lt;/dates&gt;&lt;isbn&gt;1550-6606&lt;/isbn&gt;&lt;accession-num&gt;21788439&lt;/accession-num&gt;&lt;urls&gt;&lt;related-urls&gt;&lt;url&gt;http://www.ncbi.nlm.nih.gov/pubmed/21788439&lt;/url&gt;&lt;/related-urls&gt;&lt;/urls&gt;&lt;custom2&gt;PMC3167080&lt;/custom2&gt;&lt;electronic-resource-num&gt;jimmunol.1003952 [pii]&amp;#xD;10.4049/jimmunol.1003952&lt;/electronic-resource-num&gt;&lt;language&gt;eng&lt;/language&gt;&lt;/record&gt;&lt;/Cite&gt;&lt;/EndNote&gt;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111</w:t>
      </w:r>
      <w:r w:rsidRPr="00D41A9A">
        <w:rPr>
          <w:rFonts w:ascii="Times New Roman" w:hAnsi="Times New Roman" w:cs="Times New Roman"/>
        </w:rPr>
        <w:fldChar w:fldCharType="end"/>
      </w:r>
      <w:r w:rsidRPr="00D41A9A">
        <w:rPr>
          <w:rFonts w:ascii="Times New Roman" w:hAnsi="Times New Roman" w:cs="Times New Roman"/>
          <w:vertAlign w:val="superscript"/>
        </w:rPr>
        <w:t xml:space="preserve">, </w:t>
      </w:r>
      <w:r w:rsidRPr="00D41A9A">
        <w:rPr>
          <w:rFonts w:ascii="Times New Roman" w:hAnsi="Times New Roman" w:cs="Times New Roman"/>
        </w:rPr>
        <w:fldChar w:fldCharType="begin">
          <w:fldData xml:space="preserve">PEVuZE5vdGU+PENpdGU+PEF1dGhvcj5Xb3JtPC9BdXRob3I+PFllYXI+MjAwOTwvWWVhcj48UmVj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PEVuZE5vdGU+PENpdGU+PEF1dGhvcj5Xb3JtPC9BdXRob3I+PFllYXI+MjAwOTwvWWVhcj48UmVj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112</w:t>
      </w:r>
      <w:r w:rsidRPr="00D41A9A">
        <w:rPr>
          <w:rFonts w:ascii="Times New Roman" w:hAnsi="Times New Roman" w:cs="Times New Roman"/>
        </w:rPr>
        <w:fldChar w:fldCharType="end"/>
      </w:r>
      <w:r w:rsidRPr="00D41A9A">
        <w:rPr>
          <w:rFonts w:ascii="Times New Roman" w:hAnsi="Times New Roman" w:cs="Times New Roman"/>
        </w:rPr>
        <w:t xml:space="preserve"> as well as against B cell lymphoma</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&lt;EndNote&gt;&lt;Cite&gt;&lt;Author&gt;Babar&lt;/Author&gt;&lt;Year&gt;2012&lt;/Year&gt;&lt;RecNum&gt;5&lt;/RecNum&gt;&lt;DisplayText&gt;&lt;style face="superscript"&gt;79&lt;/style&gt;&lt;/DisplayText&gt;&lt;record&gt;&lt;rec-number&gt;5&lt;/rec-number&gt;&lt;foreign-keys&gt;&lt;key app="EN" db-id="zsvrefv0jdd9t4ex2dlv9twlpa5r5tsffrra"&gt;5&lt;/key&gt;&lt;key app="ENWeb" db-id="UEYMyQrtqgcAADy-3t8"&gt;180&lt;/key&gt;&lt;/foreign-keys&gt;&lt;ref-type name="Journal Article"&gt;17&lt;/ref-type&gt;&lt;contributors&gt;&lt;authors&gt;&lt;author&gt;Babar, I. A.&lt;/author&gt;&lt;author&gt;Cheng, C. J.&lt;/author&gt;&lt;author&gt;Booth, C. J.&lt;/author&gt;&lt;author&gt;Liang, X.&lt;/author&gt;&lt;author&gt;Weidhaas, J. B.&lt;/author&gt;&lt;author&gt;Saltzman, W. M.&lt;/author&gt;&lt;author&gt;Slack, F. J.&lt;/author&gt;&lt;/authors&gt;&lt;/contributors&gt;&lt;auth-address&gt;Department of Molecular, Cellular, and Developmental Biology, Yale University, New Haven, CT 06511, USA.&lt;/auth-address&gt;&lt;titles&gt;&lt;title&gt;Nanoparticle-based therapy in an in vivo microRNA-155 (miR-155)-dependent mouse model of lymphoma&lt;/title&gt;&lt;secondary-title&gt;Proc Natl Acad Sci U S A&lt;/secondary-title&gt;&lt;/titles&gt;&lt;periodical&gt;&lt;full-title&gt;Proc Natl Acad Sci U S A&lt;/full-title&gt;&lt;/periodical&gt;&lt;pages&gt;E1695-704&lt;/pages&gt;&lt;volume&gt;109&lt;/volume&gt;&lt;number&gt;26&lt;/number&gt;&lt;keywords&gt;&lt;keyword&gt;Animals&lt;/keyword&gt;&lt;keyword&gt;Apoptosis&lt;/keyword&gt;&lt;keyword&gt;Base Sequence&lt;/keyword&gt;&lt;keyword&gt;Blotting, Western&lt;/keyword&gt;&lt;keyword&gt;DNA Primers&lt;/keyword&gt;&lt;keyword&gt;Disease Models, Animal&lt;/keyword&gt;&lt;keyword&gt;Doxycycline&lt;/keyword&gt;&lt;keyword&gt;Flow Cytometry&lt;/keyword&gt;&lt;keyword&gt;Lymphoid Tissue&lt;/keyword&gt;&lt;keyword&gt;Lymphoma&lt;/keyword&gt;&lt;keyword&gt;Mice&lt;/keyword&gt;&lt;keyword&gt;MicroRNAs&lt;/keyword&gt;&lt;keyword&gt;Nanoparticles&lt;/keyword&gt;&lt;keyword&gt;Polymerase Chain Reaction&lt;/keyword&gt;&lt;/keywords&gt;&lt;dates&gt;&lt;year&gt;2012&lt;/year&gt;&lt;pub-dates&gt;&lt;date&gt;Jun&lt;/date&gt;&lt;/pub-dates&gt;&lt;/dates&gt;&lt;isbn&gt;1091-6490&lt;/isbn&gt;&lt;accession-num&gt;22685206&lt;/accession-num&gt;&lt;urls&gt;&lt;related-urls&gt;&lt;url&gt;http://www.ncbi.nlm.nih.gov/pubmed/22685206&lt;/url&gt;&lt;/related-urls&gt;&lt;/urls&gt;&lt;custom2&gt;PMC3387084&lt;/custom2&gt;&lt;electronic-resource-num&gt;1201516109 [pii]&amp;#xD;10.1073/pnas.1201516109&lt;/electronic-resource-num&gt;&lt;language&gt;eng&lt;/language&gt;&lt;/record&gt;&lt;/Cite&gt;&lt;/EndNote&gt;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79</w:t>
      </w:r>
      <w:r w:rsidRPr="00D41A9A">
        <w:rPr>
          <w:rFonts w:ascii="Times New Roman" w:hAnsi="Times New Roman" w:cs="Times New Roman"/>
        </w:rPr>
        <w:fldChar w:fldCharType="end"/>
      </w:r>
      <w:r w:rsidRPr="00D41A9A">
        <w:rPr>
          <w:rFonts w:ascii="Times New Roman" w:hAnsi="Times New Roman" w:cs="Times New Roman"/>
          <w:vertAlign w:val="superscript"/>
        </w:rPr>
        <w:t xml:space="preserve">, </w:t>
      </w:r>
      <w:r w:rsidRPr="00D41A9A">
        <w:rPr>
          <w:rFonts w:ascii="Times New Roman" w:hAnsi="Times New Roman" w:cs="Times New Roman"/>
        </w:rPr>
        <w:fldChar w:fldCharType="begin">
          <w:fldData xml:space="preserve">PEVuZE5vdGU+PENpdGU+PEF1dGhvcj5aaGFuZzwvQXV0aG9yPjxZZWFyPjIwMTI8L1llYXI+PFJl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PEVuZE5vdGU+PENpdGU+PEF1dGhvcj5aaGFuZzwvQXV0aG9yPjxZZWFyPjIwMTI8L1llYXI+PFJl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113</w:t>
      </w:r>
      <w:r w:rsidRPr="00D41A9A">
        <w:rPr>
          <w:rFonts w:ascii="Times New Roman" w:hAnsi="Times New Roman" w:cs="Times New Roman"/>
        </w:rPr>
        <w:fldChar w:fldCharType="end"/>
      </w:r>
      <w:r w:rsidRPr="00D41A9A">
        <w:rPr>
          <w:rFonts w:ascii="Times New Roman" w:hAnsi="Times New Roman" w:cs="Times New Roman"/>
        </w:rPr>
        <w:t>. Additionally, miR-21 is effective to inhibit lupus</w:t>
      </w:r>
      <w:r w:rsidRPr="00D41A9A">
        <w:rPr>
          <w:rFonts w:ascii="Times New Roman" w:hAnsi="Times New Roman" w:cs="Times New Roman"/>
        </w:rPr>
        <w:fldChar w:fldCharType="begin">
          <w:fldData xml:space="preserve">PEVuZE5vdGU+PENpdGU+PEF1dGhvcj5HYXJjaG93PC9BdXRob3I+PFllYXI+MjAxMTwvWWVhcj48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PEVuZE5vdGU+PENpdGU+PEF1dGhvcj5HYXJjaG93PC9BdXRob3I+PFllYXI+MjAxMTwvWWVhcj48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28</w:t>
      </w:r>
      <w:r w:rsidRPr="00D41A9A">
        <w:rPr>
          <w:rFonts w:ascii="Times New Roman" w:hAnsi="Times New Roman" w:cs="Times New Roman"/>
        </w:rPr>
        <w:fldChar w:fldCharType="end"/>
      </w:r>
      <w:r w:rsidRPr="00D41A9A">
        <w:rPr>
          <w:rFonts w:ascii="Times New Roman" w:hAnsi="Times New Roman" w:cs="Times New Roman"/>
        </w:rPr>
        <w:t xml:space="preserve">. We are investigating the potential of slow </w:t>
      </w:r>
      <w:proofErr w:type="spellStart"/>
      <w:r w:rsidRPr="00D41A9A">
        <w:rPr>
          <w:rFonts w:ascii="Times New Roman" w:hAnsi="Times New Roman" w:cs="Times New Roman"/>
        </w:rPr>
        <w:t>antagomir</w:t>
      </w:r>
      <w:proofErr w:type="spellEnd"/>
      <w:r w:rsidRPr="00D41A9A">
        <w:rPr>
          <w:rFonts w:ascii="Times New Roman" w:hAnsi="Times New Roman" w:cs="Times New Roman"/>
        </w:rPr>
        <w:t xml:space="preserve"> release eye drop formulated nanoparticles to intercept HSK pathogenesis and believe that the cocktail of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given in nanoparticles locally may confer therapeutic benefit against HSK.</w:t>
      </w:r>
    </w:p>
    <w:p w14:paraId="2B8F52AE" w14:textId="77777777" w:rsidR="00D41A9A" w:rsidRPr="00D41A9A" w:rsidRDefault="00D41A9A" w:rsidP="00D41A9A">
      <w:pPr>
        <w:spacing w:line="480" w:lineRule="auto"/>
        <w:jc w:val="both"/>
        <w:rPr>
          <w:rFonts w:ascii="Times New Roman" w:hAnsi="Times New Roman" w:cs="Times New Roman"/>
          <w:b/>
        </w:rPr>
      </w:pPr>
    </w:p>
    <w:p w14:paraId="3463B6AD" w14:textId="682EA0F1" w:rsidR="00D41A9A" w:rsidRPr="00D41A9A" w:rsidRDefault="00D41A9A" w:rsidP="00D41A9A">
      <w:pPr>
        <w:spacing w:line="480" w:lineRule="auto"/>
        <w:jc w:val="center"/>
        <w:rPr>
          <w:rFonts w:ascii="Times New Roman" w:hAnsi="Times New Roman" w:cs="Times New Roman"/>
          <w:b/>
        </w:rPr>
      </w:pPr>
      <w:r w:rsidRPr="00D41A9A">
        <w:rPr>
          <w:rFonts w:ascii="Times New Roman" w:hAnsi="Times New Roman" w:cs="Times New Roman"/>
          <w:b/>
        </w:rPr>
        <w:t>Concluding remarks</w:t>
      </w:r>
    </w:p>
    <w:p w14:paraId="7063E00A" w14:textId="77777777" w:rsidR="00D41A9A" w:rsidRPr="00D41A9A" w:rsidRDefault="00D41A9A" w:rsidP="00D41A9A">
      <w:pPr>
        <w:spacing w:line="480" w:lineRule="auto"/>
        <w:jc w:val="both"/>
        <w:rPr>
          <w:rFonts w:ascii="Times New Roman" w:hAnsi="Times New Roman" w:cs="Times New Roman"/>
        </w:rPr>
      </w:pPr>
      <w:r w:rsidRPr="00D41A9A">
        <w:rPr>
          <w:rFonts w:ascii="Times New Roman" w:hAnsi="Times New Roman" w:cs="Times New Roman"/>
          <w:b/>
        </w:rPr>
        <w:tab/>
      </w:r>
      <w:r w:rsidRPr="00D41A9A">
        <w:rPr>
          <w:rFonts w:ascii="Times New Roman" w:hAnsi="Times New Roman" w:cs="Times New Roman"/>
        </w:rPr>
        <w:t xml:space="preserve">Although published information about the regulatory role of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during HSK is minimal we can surmise that multiple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are likely to influence all of the many events that occur during HSK pathogenesis. We can also surmise that changing </w:t>
      </w:r>
      <w:proofErr w:type="spellStart"/>
      <w:r w:rsidRPr="00D41A9A">
        <w:rPr>
          <w:rFonts w:ascii="Times New Roman" w:hAnsi="Times New Roman" w:cs="Times New Roman"/>
        </w:rPr>
        <w:t>miRNA</w:t>
      </w:r>
      <w:proofErr w:type="spellEnd"/>
      <w:r w:rsidRPr="00D41A9A">
        <w:rPr>
          <w:rFonts w:ascii="Times New Roman" w:hAnsi="Times New Roman" w:cs="Times New Roman"/>
        </w:rPr>
        <w:t xml:space="preserve"> responses could represent a useful approach to therapy especially because several phases of HSK could be targeted simultaneously using cocktails of multiple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mimics and </w:t>
      </w:r>
      <w:proofErr w:type="spellStart"/>
      <w:r w:rsidRPr="00D41A9A">
        <w:rPr>
          <w:rFonts w:ascii="Times New Roman" w:hAnsi="Times New Roman" w:cs="Times New Roman"/>
        </w:rPr>
        <w:t>antagomirs</w:t>
      </w:r>
      <w:proofErr w:type="spellEnd"/>
      <w:r w:rsidRPr="00D41A9A">
        <w:rPr>
          <w:rFonts w:ascii="Times New Roman" w:hAnsi="Times New Roman" w:cs="Times New Roman"/>
        </w:rPr>
        <w:t xml:space="preserve">. The major practical problem would be how to administer the cocktail and how frequently this must be done to achieve therapeutic efficacy. There have been some reports that show the ease of delivery of </w:t>
      </w:r>
      <w:proofErr w:type="spellStart"/>
      <w:r w:rsidRPr="00D41A9A">
        <w:rPr>
          <w:rFonts w:ascii="Times New Roman" w:hAnsi="Times New Roman" w:cs="Times New Roman"/>
        </w:rPr>
        <w:t>siRNA</w:t>
      </w:r>
      <w:proofErr w:type="spellEnd"/>
      <w:r w:rsidRPr="00D41A9A">
        <w:rPr>
          <w:rFonts w:ascii="Times New Roman" w:hAnsi="Times New Roman" w:cs="Times New Roman"/>
        </w:rPr>
        <w:t xml:space="preserve"> to localized areas such as the eye, lung and skin and these </w:t>
      </w:r>
      <w:proofErr w:type="spellStart"/>
      <w:r w:rsidRPr="00D41A9A">
        <w:rPr>
          <w:rFonts w:ascii="Times New Roman" w:hAnsi="Times New Roman" w:cs="Times New Roman"/>
        </w:rPr>
        <w:t>siRNAs</w:t>
      </w:r>
      <w:proofErr w:type="spellEnd"/>
      <w:r w:rsidRPr="00D41A9A">
        <w:rPr>
          <w:rFonts w:ascii="Times New Roman" w:hAnsi="Times New Roman" w:cs="Times New Roman"/>
        </w:rPr>
        <w:t xml:space="preserve"> were shown to be effective in </w:t>
      </w:r>
      <w:r w:rsidRPr="00D41A9A">
        <w:rPr>
          <w:rFonts w:ascii="Times New Roman" w:hAnsi="Times New Roman" w:cs="Times New Roman"/>
          <w:i/>
        </w:rPr>
        <w:t>in vivo</w:t>
      </w:r>
      <w:r w:rsidRPr="00D41A9A">
        <w:rPr>
          <w:rFonts w:ascii="Times New Roman" w:hAnsi="Times New Roman" w:cs="Times New Roman"/>
        </w:rPr>
        <w:t xml:space="preserve"> silencing</w:t>
      </w:r>
      <w:r w:rsidRPr="00D41A9A">
        <w:rPr>
          <w:rFonts w:ascii="Times New Roman" w:hAnsi="Times New Roman" w:cs="Times New Roman"/>
        </w:rPr>
        <w:fldChar w:fldCharType="begin"/>
      </w:r>
      <w:r w:rsidRPr="00D41A9A">
        <w:rPr>
          <w:rFonts w:ascii="Times New Roman" w:hAnsi="Times New Roman" w:cs="Times New Roman"/>
        </w:rPr>
        <w:instrText xml:space="preserve"> ADDIN EN.CITE &lt;EndNote&gt;&lt;Cite&gt;&lt;Author&gt;Nguyen&lt;/Author&gt;&lt;Year&gt;2008&lt;/Year&gt;&lt;RecNum&gt;166&lt;/RecNum&gt;&lt;DisplayText&gt;&lt;style face="superscript"&gt;114&lt;/style&gt;&lt;/DisplayText&gt;&lt;record&gt;&lt;rec-number&gt;166&lt;/rec-number&gt;&lt;foreign-keys&gt;&lt;key app="EN" db-id="zsvrefv0jdd9t4ex2dlv9twlpa5r5tsffrra"&gt;166&lt;/key&gt;&lt;key app="ENWeb" db-id="UEYMyQrtqgcAADy-3t8"&gt;194&lt;/key&gt;&lt;/foreign-keys&gt;&lt;ref-type name="Journal Article"&gt;17&lt;/ref-type&gt;&lt;contributors&gt;&lt;authors&gt;&lt;author&gt;Nguyen, T.&lt;/author&gt;&lt;author&gt;Menocal, E. M.&lt;/author&gt;&lt;author&gt;Harborth, J.&lt;/author&gt;&lt;author&gt;Fruehauf, J. H.&lt;/author&gt;&lt;/authors&gt;&lt;/contributors&gt;&lt;auth-address&gt;Harvard Medical School, Skip Ackerman Center for Molecular Therapeutics, Beth Israel Deaconess Medical Center, DANA 607, 330 Brookline Avenue, Boston, MA 02215, USA.&lt;/auth-address&gt;&lt;titles&gt;&lt;title&gt;RNAi therapeutics: an update on delivery&lt;/title&gt;&lt;secondary-title&gt;Curr Opin Mol Ther&lt;/secondary-title&gt;&lt;/titles&gt;&lt;periodical&gt;&lt;full-title&gt;Curr Opin Mol Ther&lt;/full-title&gt;&lt;/periodical&gt;&lt;pages&gt;158-67&lt;/pages&gt;&lt;volume&gt;10&lt;/volume&gt;&lt;number&gt;2&lt;/number&gt;&lt;keywords&gt;&lt;keyword&gt;Clinical Trials as Topic&lt;/keyword&gt;&lt;keyword&gt;Drug Delivery Systems&lt;/keyword&gt;&lt;keyword&gt;Genetic Vectors&lt;/keyword&gt;&lt;keyword&gt;Humans&lt;/keyword&gt;&lt;keyword&gt;RNA Interference&lt;/keyword&gt;&lt;keyword&gt;RNA, Small Interfering&lt;/keyword&gt;&lt;keyword&gt;Tissue Distribution&lt;/keyword&gt;&lt;/keywords&gt;&lt;dates&gt;&lt;year&gt;2008&lt;/year&gt;&lt;pub-dates&gt;&lt;date&gt;Apr&lt;/date&gt;&lt;/pub-dates&gt;&lt;/dates&gt;&lt;isbn&gt;1464-8431&lt;/isbn&gt;&lt;accession-num&gt;18386228&lt;/accession-num&gt;&lt;urls&gt;&lt;related-urls&gt;&lt;url&gt;http://www.ncbi.nlm.nih.gov/pubmed/18386228&lt;/url&gt;&lt;/related-urls&gt;&lt;/urls&gt;&lt;language&gt;eng&lt;/language&gt;&lt;/record&gt;&lt;/Cite&gt;&lt;/EndNote&gt;</w:instrText>
      </w:r>
      <w:r w:rsidRPr="00D41A9A">
        <w:rPr>
          <w:rFonts w:ascii="Times New Roman" w:hAnsi="Times New Roman" w:cs="Times New Roman"/>
        </w:rPr>
        <w:fldChar w:fldCharType="separate"/>
      </w:r>
      <w:r w:rsidRPr="00D41A9A">
        <w:rPr>
          <w:rFonts w:ascii="Times New Roman" w:hAnsi="Times New Roman" w:cs="Times New Roman"/>
          <w:noProof/>
          <w:vertAlign w:val="superscript"/>
        </w:rPr>
        <w:t>114</w:t>
      </w:r>
      <w:r w:rsidRPr="00D41A9A">
        <w:rPr>
          <w:rFonts w:ascii="Times New Roman" w:hAnsi="Times New Roman" w:cs="Times New Roman"/>
        </w:rPr>
        <w:fldChar w:fldCharType="end"/>
      </w:r>
      <w:r w:rsidRPr="00D41A9A">
        <w:rPr>
          <w:rFonts w:ascii="Times New Roman" w:hAnsi="Times New Roman" w:cs="Times New Roman"/>
          <w:vertAlign w:val="superscript"/>
        </w:rPr>
        <w:t>,</w:t>
      </w:r>
      <w:r w:rsidRPr="00D41A9A">
        <w:rPr>
          <w:rFonts w:ascii="Times New Roman" w:hAnsi="Times New Roman" w:cs="Times New Roman"/>
        </w:rPr>
        <w:fldChar w:fldCharType="begin">
          <w:fldData xml:space="preserve">PEVuZE5vdGU+PENpdGU+PEF1dGhvcj5LaW08L0F1dGhvcj48WWVhcj4yMDA0PC9ZZWFyPjxSZWNO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</w:fldData>
        </w:fldChar>
      </w:r>
      <w:r w:rsidRPr="00D41A9A">
        <w:rPr>
          <w:rFonts w:ascii="Times New Roman" w:hAnsi="Times New Roman" w:cs="Times New Roman"/>
        </w:rPr>
        <w:instrText xml:space="preserve"> ADDIN EN.CITE </w:instrText>
      </w:r>
      <w:r w:rsidRPr="00D41A9A">
        <w:rPr>
          <w:rFonts w:ascii="Times New Roman" w:hAnsi="Times New Roman" w:cs="Times New Roman"/>
        </w:rPr>
        <w:fldChar w:fldCharType="begin">
          <w:fldData xml:space="preserve">PEVuZE5vdGU+PENpdGU+PEF1dGhvcj5LaW08L0F1dGhvcj48WWVhcj4yMDA0PC9ZZWFyPjxSZWNO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</w:fldData>
        </w:fldChar>
      </w:r>
      <w:r w:rsidRPr="00D41A9A">
        <w:rPr>
          <w:rFonts w:ascii="Times New Roman" w:hAnsi="Times New Roman" w:cs="Times New Roman"/>
        </w:rPr>
        <w:instrText xml:space="preserve"> ADDIN EN.CITE.DATA </w:instrText>
      </w:r>
      <w:r w:rsidRPr="00D41A9A">
        <w:rPr>
          <w:rFonts w:ascii="Times New Roman" w:hAnsi="Times New Roman" w:cs="Times New Roman"/>
        </w:rPr>
      </w:r>
      <w:r w:rsidRPr="00D41A9A">
        <w:rPr>
          <w:rFonts w:ascii="Times New Roman" w:hAnsi="Times New Roman" w:cs="Times New Roman"/>
        </w:rPr>
        <w:fldChar w:fldCharType="end"/>
      </w:r>
      <w:r w:rsidRPr="00D41A9A">
        <w:rPr>
          <w:rFonts w:ascii="Times New Roman" w:hAnsi="Times New Roman" w:cs="Times New Roman"/>
        </w:rPr>
      </w:r>
      <w:r w:rsidRPr="00D41A9A">
        <w:rPr>
          <w:rFonts w:ascii="Times New Roman" w:hAnsi="Times New Roman" w:cs="Times New Roman"/>
        </w:rPr>
        <w:fldChar w:fldCharType="separate"/>
      </w:r>
      <w:r w:rsidRPr="00D41A9A">
        <w:rPr>
          <w:rFonts w:ascii="Times New Roman" w:hAnsi="Times New Roman" w:cs="Times New Roman"/>
          <w:noProof/>
          <w:vertAlign w:val="superscript"/>
        </w:rPr>
        <w:t>115</w:t>
      </w:r>
      <w:r w:rsidRPr="00D41A9A">
        <w:rPr>
          <w:rFonts w:ascii="Times New Roman" w:hAnsi="Times New Roman" w:cs="Times New Roman"/>
        </w:rPr>
        <w:fldChar w:fldCharType="end"/>
      </w:r>
      <w:r w:rsidRPr="00D41A9A">
        <w:rPr>
          <w:rFonts w:ascii="Times New Roman" w:hAnsi="Times New Roman" w:cs="Times New Roman"/>
        </w:rPr>
        <w:t xml:space="preserve">. In fact most of these </w:t>
      </w:r>
      <w:proofErr w:type="spellStart"/>
      <w:r w:rsidRPr="00D41A9A">
        <w:rPr>
          <w:rFonts w:ascii="Times New Roman" w:hAnsi="Times New Roman" w:cs="Times New Roman"/>
        </w:rPr>
        <w:t>siRNAs</w:t>
      </w:r>
      <w:proofErr w:type="spellEnd"/>
      <w:r w:rsidRPr="00D41A9A">
        <w:rPr>
          <w:rFonts w:ascii="Times New Roman" w:hAnsi="Times New Roman" w:cs="Times New Roman"/>
        </w:rPr>
        <w:t xml:space="preserve"> are under clinical trials. </w:t>
      </w:r>
      <w:proofErr w:type="gramStart"/>
      <w:r w:rsidRPr="00D41A9A">
        <w:rPr>
          <w:rFonts w:ascii="Times New Roman" w:hAnsi="Times New Roman" w:cs="Times New Roman"/>
        </w:rPr>
        <w:t xml:space="preserve">Although only one such </w:t>
      </w:r>
      <w:proofErr w:type="spellStart"/>
      <w:r w:rsidRPr="00D41A9A">
        <w:rPr>
          <w:rFonts w:ascii="Times New Roman" w:hAnsi="Times New Roman" w:cs="Times New Roman"/>
        </w:rPr>
        <w:t>miRNA</w:t>
      </w:r>
      <w:proofErr w:type="spellEnd"/>
      <w:r w:rsidRPr="00D41A9A">
        <w:rPr>
          <w:rFonts w:ascii="Times New Roman" w:hAnsi="Times New Roman" w:cs="Times New Roman"/>
        </w:rPr>
        <w:t xml:space="preserve"> targeting drug is in clinical trial (</w:t>
      </w:r>
      <w:proofErr w:type="spellStart"/>
      <w:r w:rsidRPr="00D41A9A">
        <w:rPr>
          <w:rFonts w:ascii="Times New Roman" w:hAnsi="Times New Roman" w:cs="Times New Roman"/>
        </w:rPr>
        <w:t>miravirsen</w:t>
      </w:r>
      <w:proofErr w:type="spellEnd"/>
      <w:r w:rsidRPr="00D41A9A">
        <w:rPr>
          <w:rFonts w:ascii="Times New Roman" w:hAnsi="Times New Roman" w:cs="Times New Roman"/>
        </w:rPr>
        <w:t>).</w:t>
      </w:r>
      <w:proofErr w:type="gramEnd"/>
      <w:r w:rsidRPr="00D41A9A">
        <w:rPr>
          <w:rFonts w:ascii="Times New Roman" w:hAnsi="Times New Roman" w:cs="Times New Roman"/>
        </w:rPr>
        <w:t xml:space="preserve"> It is conceivable many more </w:t>
      </w:r>
      <w:proofErr w:type="spellStart"/>
      <w:r w:rsidRPr="00D41A9A">
        <w:rPr>
          <w:rFonts w:ascii="Times New Roman" w:hAnsi="Times New Roman" w:cs="Times New Roman"/>
        </w:rPr>
        <w:t>miRNA</w:t>
      </w:r>
      <w:proofErr w:type="spellEnd"/>
      <w:r w:rsidRPr="00D41A9A">
        <w:rPr>
          <w:rFonts w:ascii="Times New Roman" w:hAnsi="Times New Roman" w:cs="Times New Roman"/>
        </w:rPr>
        <w:t xml:space="preserve"> intervention therapies could enter clinic in the near future.</w:t>
      </w:r>
    </w:p>
    <w:p w14:paraId="4296CDA1" w14:textId="77777777" w:rsidR="00D41A9A" w:rsidRPr="00D41A9A" w:rsidRDefault="00D41A9A" w:rsidP="00D41A9A">
      <w:pPr>
        <w:spacing w:line="480" w:lineRule="auto"/>
        <w:jc w:val="both"/>
        <w:rPr>
          <w:rFonts w:ascii="Times New Roman" w:hAnsi="Times New Roman" w:cs="Times New Roman"/>
        </w:rPr>
      </w:pPr>
      <w:r w:rsidRPr="00D41A9A">
        <w:rPr>
          <w:rFonts w:ascii="Times New Roman" w:hAnsi="Times New Roman" w:cs="Times New Roman"/>
        </w:rPr>
        <w:t xml:space="preserve">It is also likely that the composition of the therapeutic cocktail would need to differ at different phases of HSK lesions. Most likely treatment close to the onset of lesions would stand the best chance of success. We would speculate that using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or </w:t>
      </w:r>
      <w:proofErr w:type="spellStart"/>
      <w:r w:rsidRPr="00D41A9A">
        <w:rPr>
          <w:rFonts w:ascii="Times New Roman" w:hAnsi="Times New Roman" w:cs="Times New Roman"/>
        </w:rPr>
        <w:t>antagomirs</w:t>
      </w:r>
      <w:proofErr w:type="spellEnd"/>
      <w:r w:rsidRPr="00D41A9A">
        <w:rPr>
          <w:rFonts w:ascii="Times New Roman" w:hAnsi="Times New Roman" w:cs="Times New Roman"/>
        </w:rPr>
        <w:t xml:space="preserve"> </w:t>
      </w:r>
      <w:r w:rsidRPr="00D41A9A">
        <w:rPr>
          <w:rFonts w:ascii="Times New Roman" w:hAnsi="Times New Roman" w:cs="Times New Roman"/>
        </w:rPr>
        <w:lastRenderedPageBreak/>
        <w:t xml:space="preserve">to increase IL-10 expression, to block the recruitment of inflammatory cells to the corneas and to limit the extent of CV would be successful strategies. At later stages switching the inflammation to the resolution phase would be desirable as might be achieved by changing the expression of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involved in SPM production. Although therapy with </w:t>
      </w:r>
      <w:proofErr w:type="spellStart"/>
      <w:r w:rsidRPr="00D41A9A">
        <w:rPr>
          <w:rFonts w:ascii="Times New Roman" w:hAnsi="Times New Roman" w:cs="Times New Roman"/>
        </w:rPr>
        <w:t>miRNA</w:t>
      </w:r>
      <w:proofErr w:type="spellEnd"/>
      <w:r w:rsidRPr="00D41A9A">
        <w:rPr>
          <w:rFonts w:ascii="Times New Roman" w:hAnsi="Times New Roman" w:cs="Times New Roman"/>
        </w:rPr>
        <w:t xml:space="preserve"> has </w:t>
      </w:r>
      <w:proofErr w:type="spellStart"/>
      <w:r w:rsidRPr="00D41A9A">
        <w:rPr>
          <w:rFonts w:ascii="Times New Roman" w:hAnsi="Times New Roman" w:cs="Times New Roman"/>
        </w:rPr>
        <w:t>therapeutical</w:t>
      </w:r>
      <w:proofErr w:type="spellEnd"/>
      <w:r w:rsidRPr="00D41A9A">
        <w:rPr>
          <w:rFonts w:ascii="Times New Roman" w:hAnsi="Times New Roman" w:cs="Times New Roman"/>
        </w:rPr>
        <w:t xml:space="preserve"> advantages, it remains to be seen if the approach would be practical or economical compared to traditional therapies in current use. Answering these questions will require further research. Optimistically nanoparticles containing multiple </w:t>
      </w:r>
      <w:proofErr w:type="spellStart"/>
      <w:r w:rsidRPr="00D41A9A">
        <w:rPr>
          <w:rFonts w:ascii="Times New Roman" w:hAnsi="Times New Roman" w:cs="Times New Roman"/>
        </w:rPr>
        <w:t>miRNAs</w:t>
      </w:r>
      <w:proofErr w:type="spellEnd"/>
      <w:r w:rsidRPr="00D41A9A">
        <w:rPr>
          <w:rFonts w:ascii="Times New Roman" w:hAnsi="Times New Roman" w:cs="Times New Roman"/>
        </w:rPr>
        <w:t xml:space="preserve"> and </w:t>
      </w:r>
      <w:proofErr w:type="spellStart"/>
      <w:r w:rsidRPr="00D41A9A">
        <w:rPr>
          <w:rFonts w:ascii="Times New Roman" w:hAnsi="Times New Roman" w:cs="Times New Roman"/>
        </w:rPr>
        <w:t>antagomirs</w:t>
      </w:r>
      <w:proofErr w:type="spellEnd"/>
      <w:r w:rsidRPr="00D41A9A">
        <w:rPr>
          <w:rFonts w:ascii="Times New Roman" w:hAnsi="Times New Roman" w:cs="Times New Roman"/>
        </w:rPr>
        <w:t xml:space="preserve"> would be administered once or twice daily and be therapeutically effective.</w:t>
      </w:r>
    </w:p>
    <w:p w14:paraId="2E5B65D7" w14:textId="77777777" w:rsidR="00D41A9A" w:rsidRPr="00D41A9A" w:rsidRDefault="00D41A9A" w:rsidP="00D41A9A">
      <w:pPr>
        <w:spacing w:line="480" w:lineRule="auto"/>
        <w:jc w:val="both"/>
        <w:rPr>
          <w:rFonts w:ascii="Times New Roman" w:hAnsi="Times New Roman" w:cs="Times New Roman"/>
          <w:b/>
          <w:bCs/>
        </w:rPr>
      </w:pPr>
    </w:p>
    <w:p w14:paraId="035EC678" w14:textId="77777777" w:rsidR="00D41A9A" w:rsidRPr="00D41A9A" w:rsidRDefault="00D41A9A" w:rsidP="00D41A9A">
      <w:pPr>
        <w:spacing w:line="480" w:lineRule="auto"/>
        <w:jc w:val="both"/>
        <w:rPr>
          <w:rFonts w:ascii="Times New Roman" w:hAnsi="Times New Roman" w:cs="Times New Roman"/>
        </w:rPr>
      </w:pPr>
      <w:r w:rsidRPr="00D41A9A">
        <w:rPr>
          <w:rFonts w:ascii="Times New Roman" w:hAnsi="Times New Roman" w:cs="Times New Roman"/>
          <w:b/>
          <w:bCs/>
        </w:rPr>
        <w:t>Acknowledgements:</w:t>
      </w:r>
      <w:r w:rsidRPr="00D41A9A">
        <w:rPr>
          <w:rFonts w:ascii="Times New Roman" w:hAnsi="Times New Roman" w:cs="Times New Roman"/>
        </w:rPr>
        <w:t xml:space="preserve"> We thank Tamara </w:t>
      </w:r>
      <w:proofErr w:type="spellStart"/>
      <w:r w:rsidRPr="00D41A9A">
        <w:rPr>
          <w:rFonts w:ascii="Times New Roman" w:hAnsi="Times New Roman" w:cs="Times New Roman"/>
        </w:rPr>
        <w:t>Veiga-Parga</w:t>
      </w:r>
      <w:proofErr w:type="spellEnd"/>
      <w:r w:rsidRPr="00D41A9A">
        <w:rPr>
          <w:rFonts w:ascii="Times New Roman" w:hAnsi="Times New Roman" w:cs="Times New Roman"/>
          <w:bCs/>
        </w:rPr>
        <w:t xml:space="preserve"> and Fernanda </w:t>
      </w:r>
      <w:proofErr w:type="spellStart"/>
      <w:r w:rsidRPr="00D41A9A">
        <w:rPr>
          <w:rFonts w:ascii="Times New Roman" w:hAnsi="Times New Roman" w:cs="Times New Roman"/>
          <w:bCs/>
        </w:rPr>
        <w:t>Gimenez</w:t>
      </w:r>
      <w:proofErr w:type="spellEnd"/>
      <w:r w:rsidRPr="00D41A9A">
        <w:rPr>
          <w:rFonts w:ascii="Times New Roman" w:hAnsi="Times New Roman" w:cs="Times New Roman"/>
          <w:bCs/>
        </w:rPr>
        <w:t xml:space="preserve"> for their immense help in manuscript formatting in many ways.</w:t>
      </w:r>
    </w:p>
    <w:p w14:paraId="65F0A981" w14:textId="77777777" w:rsidR="00D41A9A" w:rsidRPr="00D41A9A" w:rsidRDefault="00D41A9A" w:rsidP="00D41A9A">
      <w:pPr>
        <w:spacing w:line="480" w:lineRule="auto"/>
        <w:jc w:val="both"/>
        <w:rPr>
          <w:rFonts w:ascii="Times New Roman" w:hAnsi="Times New Roman" w:cs="Times New Roman"/>
          <w:b/>
        </w:rPr>
      </w:pPr>
    </w:p>
    <w:p w14:paraId="5CA3B7BE" w14:textId="77777777" w:rsidR="00D41A9A" w:rsidRPr="00D41A9A" w:rsidRDefault="00D41A9A" w:rsidP="00D41A9A">
      <w:pPr>
        <w:spacing w:line="480" w:lineRule="auto"/>
        <w:jc w:val="both"/>
        <w:rPr>
          <w:rFonts w:ascii="Times New Roman" w:hAnsi="Times New Roman" w:cs="Times New Roman"/>
          <w:b/>
        </w:rPr>
      </w:pPr>
    </w:p>
    <w:p w14:paraId="0FCCD3DC" w14:textId="77777777" w:rsidR="00D41A9A" w:rsidRPr="00D41A9A" w:rsidRDefault="00D41A9A" w:rsidP="00D41A9A">
      <w:pPr>
        <w:spacing w:line="480" w:lineRule="auto"/>
        <w:jc w:val="both"/>
        <w:rPr>
          <w:rFonts w:ascii="Times New Roman" w:hAnsi="Times New Roman" w:cs="Times New Roman"/>
          <w:b/>
        </w:rPr>
      </w:pPr>
    </w:p>
    <w:p w14:paraId="3FE85E9C" w14:textId="77777777" w:rsidR="00D41A9A" w:rsidRPr="00D41A9A" w:rsidRDefault="00D41A9A" w:rsidP="00D41A9A">
      <w:pPr>
        <w:spacing w:line="480" w:lineRule="auto"/>
        <w:jc w:val="both"/>
        <w:rPr>
          <w:rFonts w:ascii="Times New Roman" w:hAnsi="Times New Roman" w:cs="Times New Roman"/>
          <w:b/>
        </w:rPr>
      </w:pPr>
    </w:p>
    <w:p w14:paraId="50826FA5" w14:textId="77777777" w:rsidR="00D41A9A" w:rsidRPr="00D41A9A" w:rsidRDefault="00D41A9A" w:rsidP="00D41A9A">
      <w:pPr>
        <w:spacing w:line="480" w:lineRule="auto"/>
        <w:jc w:val="both"/>
        <w:rPr>
          <w:rFonts w:ascii="Times New Roman" w:hAnsi="Times New Roman" w:cs="Times New Roman"/>
          <w:b/>
        </w:rPr>
      </w:pPr>
    </w:p>
    <w:p w14:paraId="3701F924" w14:textId="77777777" w:rsidR="00D41A9A" w:rsidRDefault="00D41A9A" w:rsidP="00D41A9A">
      <w:pPr>
        <w:spacing w:line="480" w:lineRule="auto"/>
        <w:jc w:val="both"/>
        <w:rPr>
          <w:rFonts w:ascii="Times New Roman" w:hAnsi="Times New Roman" w:cs="Times New Roman"/>
          <w:b/>
        </w:rPr>
      </w:pPr>
    </w:p>
    <w:p w14:paraId="5FE12ADF" w14:textId="77777777" w:rsidR="00D41A9A" w:rsidRDefault="00D41A9A" w:rsidP="00D41A9A">
      <w:pPr>
        <w:spacing w:line="480" w:lineRule="auto"/>
        <w:jc w:val="both"/>
        <w:rPr>
          <w:rFonts w:ascii="Times New Roman" w:hAnsi="Times New Roman" w:cs="Times New Roman"/>
          <w:b/>
        </w:rPr>
      </w:pPr>
    </w:p>
    <w:p w14:paraId="5C368760" w14:textId="77777777" w:rsidR="00D41A9A" w:rsidRDefault="00D41A9A" w:rsidP="00D41A9A">
      <w:pPr>
        <w:spacing w:line="480" w:lineRule="auto"/>
        <w:jc w:val="both"/>
        <w:rPr>
          <w:rFonts w:ascii="Times New Roman" w:hAnsi="Times New Roman" w:cs="Times New Roman"/>
          <w:b/>
        </w:rPr>
      </w:pPr>
    </w:p>
    <w:p w14:paraId="32F449F7" w14:textId="77777777" w:rsidR="00D41A9A" w:rsidRDefault="00D41A9A" w:rsidP="00D41A9A">
      <w:pPr>
        <w:spacing w:line="480" w:lineRule="auto"/>
        <w:jc w:val="both"/>
        <w:rPr>
          <w:rFonts w:ascii="Times New Roman" w:hAnsi="Times New Roman" w:cs="Times New Roman"/>
          <w:b/>
        </w:rPr>
      </w:pPr>
    </w:p>
    <w:p w14:paraId="027A3A7C" w14:textId="77777777" w:rsidR="00AA77EC" w:rsidRDefault="00AA77EC" w:rsidP="00D41A9A">
      <w:pPr>
        <w:spacing w:line="480" w:lineRule="auto"/>
        <w:jc w:val="both"/>
        <w:rPr>
          <w:rFonts w:ascii="Times New Roman" w:hAnsi="Times New Roman" w:cs="Times New Roman"/>
          <w:b/>
        </w:rPr>
      </w:pPr>
    </w:p>
    <w:p w14:paraId="7DD8640C" w14:textId="77777777" w:rsidR="00B03CC9" w:rsidRDefault="00B03CC9" w:rsidP="00D41A9A">
      <w:pPr>
        <w:spacing w:line="480" w:lineRule="auto"/>
        <w:jc w:val="both"/>
        <w:rPr>
          <w:rFonts w:ascii="Times New Roman" w:hAnsi="Times New Roman" w:cs="Times New Roman"/>
          <w:b/>
        </w:rPr>
      </w:pPr>
    </w:p>
    <w:p w14:paraId="61BF98A4" w14:textId="0D45C575" w:rsidR="00D41A9A" w:rsidRPr="00D41A9A" w:rsidRDefault="00D41A9A" w:rsidP="00D41A9A">
      <w:pPr>
        <w:spacing w:line="480" w:lineRule="auto"/>
        <w:jc w:val="both"/>
        <w:rPr>
          <w:rFonts w:ascii="Times New Roman" w:hAnsi="Times New Roman" w:cs="Times New Roman"/>
        </w:rPr>
      </w:pPr>
      <w:r w:rsidRPr="00D41A9A">
        <w:rPr>
          <w:rFonts w:ascii="Times New Roman" w:hAnsi="Times New Roman" w:cs="Times New Roman"/>
          <w:b/>
        </w:rPr>
        <w:lastRenderedPageBreak/>
        <w:t>References</w:t>
      </w:r>
    </w:p>
    <w:p w14:paraId="0E4FBF1F"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rPr>
        <w:fldChar w:fldCharType="begin"/>
      </w:r>
      <w:r w:rsidRPr="00D41A9A">
        <w:rPr>
          <w:rFonts w:ascii="Times New Roman" w:hAnsi="Times New Roman" w:cs="Times New Roman"/>
        </w:rPr>
        <w:instrText xml:space="preserve"> ADDIN EN.REFLIST </w:instrText>
      </w:r>
      <w:r w:rsidRPr="00D41A9A">
        <w:rPr>
          <w:rFonts w:ascii="Times New Roman" w:hAnsi="Times New Roman" w:cs="Times New Roman"/>
        </w:rPr>
        <w:fldChar w:fldCharType="separate"/>
      </w:r>
      <w:r w:rsidRPr="00D41A9A">
        <w:rPr>
          <w:rFonts w:ascii="Times New Roman" w:hAnsi="Times New Roman" w:cs="Times New Roman"/>
          <w:noProof/>
        </w:rPr>
        <w:t>1.</w:t>
      </w:r>
      <w:r w:rsidRPr="00D41A9A">
        <w:rPr>
          <w:rFonts w:ascii="Times New Roman" w:hAnsi="Times New Roman" w:cs="Times New Roman"/>
          <w:noProof/>
        </w:rPr>
        <w:tab/>
        <w:t xml:space="preserve">Lee RC, Feinbaum RL, Ambros V. The C. elegans heterochronic gene lin-4 encodes small RNAs with antisense complementarity to lin-14. </w:t>
      </w:r>
      <w:r w:rsidRPr="00D41A9A">
        <w:rPr>
          <w:rFonts w:ascii="Times New Roman" w:hAnsi="Times New Roman" w:cs="Times New Roman"/>
          <w:i/>
          <w:noProof/>
        </w:rPr>
        <w:t>Cell</w:t>
      </w:r>
      <w:r w:rsidRPr="00D41A9A">
        <w:rPr>
          <w:rFonts w:ascii="Times New Roman" w:hAnsi="Times New Roman" w:cs="Times New Roman"/>
          <w:noProof/>
        </w:rPr>
        <w:t xml:space="preserve"> 1993;75:843-854.</w:t>
      </w:r>
    </w:p>
    <w:p w14:paraId="2463BF30"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2.</w:t>
      </w:r>
      <w:r w:rsidRPr="00D41A9A">
        <w:rPr>
          <w:rFonts w:ascii="Times New Roman" w:hAnsi="Times New Roman" w:cs="Times New Roman"/>
          <w:noProof/>
        </w:rPr>
        <w:tab/>
        <w:t xml:space="preserve">Yang JS, Lai EC. Alternative miRNA biogenesis pathways and the interpretation of core miRNA pathway mutants. </w:t>
      </w:r>
      <w:r w:rsidRPr="00D41A9A">
        <w:rPr>
          <w:rFonts w:ascii="Times New Roman" w:hAnsi="Times New Roman" w:cs="Times New Roman"/>
          <w:i/>
          <w:noProof/>
        </w:rPr>
        <w:t>Mol Cell</w:t>
      </w:r>
      <w:r w:rsidRPr="00D41A9A">
        <w:rPr>
          <w:rFonts w:ascii="Times New Roman" w:hAnsi="Times New Roman" w:cs="Times New Roman"/>
          <w:noProof/>
        </w:rPr>
        <w:t xml:space="preserve"> 2011;43:892-903.</w:t>
      </w:r>
    </w:p>
    <w:p w14:paraId="21AA4D63"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3.</w:t>
      </w:r>
      <w:r w:rsidRPr="00D41A9A">
        <w:rPr>
          <w:rFonts w:ascii="Times New Roman" w:hAnsi="Times New Roman" w:cs="Times New Roman"/>
          <w:noProof/>
        </w:rPr>
        <w:tab/>
        <w:t xml:space="preserve">S. PJ, N. HG, R. WK. </w:t>
      </w:r>
      <w:r w:rsidRPr="00D41A9A">
        <w:rPr>
          <w:rFonts w:ascii="Times New Roman" w:hAnsi="Times New Roman" w:cs="Times New Roman"/>
          <w:i/>
          <w:noProof/>
        </w:rPr>
        <w:t>Herpes simplex virus disease: Anterior segment of the eye</w:t>
      </w:r>
      <w:r w:rsidRPr="00D41A9A">
        <w:rPr>
          <w:rFonts w:ascii="Times New Roman" w:hAnsi="Times New Roman" w:cs="Times New Roman"/>
          <w:noProof/>
        </w:rPr>
        <w:t>. St. Louis, Mo, USA: Mosby; 1996:pp. 905–932.</w:t>
      </w:r>
    </w:p>
    <w:p w14:paraId="1D67843E"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4.</w:t>
      </w:r>
      <w:r w:rsidRPr="00D41A9A">
        <w:rPr>
          <w:rFonts w:ascii="Times New Roman" w:hAnsi="Times New Roman" w:cs="Times New Roman"/>
          <w:noProof/>
        </w:rPr>
        <w:tab/>
        <w:t xml:space="preserve">Biswas PS, Rouse BT. Early events in HSV keratitis--setting the stage for a blinding disease. </w:t>
      </w:r>
      <w:r w:rsidRPr="00D41A9A">
        <w:rPr>
          <w:rFonts w:ascii="Times New Roman" w:hAnsi="Times New Roman" w:cs="Times New Roman"/>
          <w:i/>
          <w:noProof/>
        </w:rPr>
        <w:t>Microbes Infect</w:t>
      </w:r>
      <w:r w:rsidRPr="00D41A9A">
        <w:rPr>
          <w:rFonts w:ascii="Times New Roman" w:hAnsi="Times New Roman" w:cs="Times New Roman"/>
          <w:noProof/>
        </w:rPr>
        <w:t xml:space="preserve"> 2005;7:799-810.</w:t>
      </w:r>
    </w:p>
    <w:p w14:paraId="2748F79F"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5.</w:t>
      </w:r>
      <w:r w:rsidRPr="00D41A9A">
        <w:rPr>
          <w:rFonts w:ascii="Times New Roman" w:hAnsi="Times New Roman" w:cs="Times New Roman"/>
          <w:noProof/>
        </w:rPr>
        <w:tab/>
        <w:t xml:space="preserve">Karali M, Peluso I, Gennarino VA, et al. miRNeye: a microRNA expression atlas of the mouse eye. </w:t>
      </w:r>
      <w:r w:rsidRPr="00D41A9A">
        <w:rPr>
          <w:rFonts w:ascii="Times New Roman" w:hAnsi="Times New Roman" w:cs="Times New Roman"/>
          <w:i/>
          <w:noProof/>
        </w:rPr>
        <w:t>BMC Genomics</w:t>
      </w:r>
      <w:r w:rsidRPr="00D41A9A">
        <w:rPr>
          <w:rFonts w:ascii="Times New Roman" w:hAnsi="Times New Roman" w:cs="Times New Roman"/>
          <w:noProof/>
        </w:rPr>
        <w:t xml:space="preserve"> 2010;11:715.</w:t>
      </w:r>
    </w:p>
    <w:p w14:paraId="355051F9"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6.</w:t>
      </w:r>
      <w:r w:rsidRPr="00D41A9A">
        <w:rPr>
          <w:rFonts w:ascii="Times New Roman" w:hAnsi="Times New Roman" w:cs="Times New Roman"/>
          <w:noProof/>
        </w:rPr>
        <w:tab/>
        <w:t xml:space="preserve">Giménez F, Suryawanshi A, Rouse BT. Pathogenesis of herpes stromal keratitis - A focus on corneal neovascularization. </w:t>
      </w:r>
      <w:r w:rsidRPr="00D41A9A">
        <w:rPr>
          <w:rFonts w:ascii="Times New Roman" w:hAnsi="Times New Roman" w:cs="Times New Roman"/>
          <w:i/>
          <w:noProof/>
        </w:rPr>
        <w:t>Prog Retin Eye Res</w:t>
      </w:r>
      <w:r w:rsidRPr="00D41A9A">
        <w:rPr>
          <w:rFonts w:ascii="Times New Roman" w:hAnsi="Times New Roman" w:cs="Times New Roman"/>
          <w:noProof/>
        </w:rPr>
        <w:t xml:space="preserve"> 2012.</w:t>
      </w:r>
    </w:p>
    <w:p w14:paraId="656594AC"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7.</w:t>
      </w:r>
      <w:r w:rsidRPr="00D41A9A">
        <w:rPr>
          <w:rFonts w:ascii="Times New Roman" w:hAnsi="Times New Roman" w:cs="Times New Roman"/>
          <w:noProof/>
        </w:rPr>
        <w:tab/>
        <w:t xml:space="preserve">Stuart PM, Keadle TL. Recurrent herpetic stromal keratitis in mice: a model for studying human HSK. </w:t>
      </w:r>
      <w:r w:rsidRPr="00D41A9A">
        <w:rPr>
          <w:rFonts w:ascii="Times New Roman" w:hAnsi="Times New Roman" w:cs="Times New Roman"/>
          <w:i/>
          <w:noProof/>
        </w:rPr>
        <w:t>Clin Dev Immunol</w:t>
      </w:r>
      <w:r w:rsidRPr="00D41A9A">
        <w:rPr>
          <w:rFonts w:ascii="Times New Roman" w:hAnsi="Times New Roman" w:cs="Times New Roman"/>
          <w:noProof/>
        </w:rPr>
        <w:t xml:space="preserve"> 2012;2012:728480.</w:t>
      </w:r>
    </w:p>
    <w:p w14:paraId="050574D0"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8.</w:t>
      </w:r>
      <w:r w:rsidRPr="00D41A9A">
        <w:rPr>
          <w:rFonts w:ascii="Times New Roman" w:hAnsi="Times New Roman" w:cs="Times New Roman"/>
          <w:noProof/>
        </w:rPr>
        <w:tab/>
        <w:t xml:space="preserve">Deshpande SP, Zheng M, Lee S, Rouse BT. Mechanisms of pathogenesis in herpetic immunoinflammatory ocular lesions. </w:t>
      </w:r>
      <w:r w:rsidRPr="00D41A9A">
        <w:rPr>
          <w:rFonts w:ascii="Times New Roman" w:hAnsi="Times New Roman" w:cs="Times New Roman"/>
          <w:i/>
          <w:noProof/>
        </w:rPr>
        <w:t>Vet Microbiol</w:t>
      </w:r>
      <w:r w:rsidRPr="00D41A9A">
        <w:rPr>
          <w:rFonts w:ascii="Times New Roman" w:hAnsi="Times New Roman" w:cs="Times New Roman"/>
          <w:noProof/>
        </w:rPr>
        <w:t xml:space="preserve"> 2002;86:17-26.</w:t>
      </w:r>
    </w:p>
    <w:p w14:paraId="3D5EF95F"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9.</w:t>
      </w:r>
      <w:r w:rsidRPr="00D41A9A">
        <w:rPr>
          <w:rFonts w:ascii="Times New Roman" w:hAnsi="Times New Roman" w:cs="Times New Roman"/>
          <w:noProof/>
        </w:rPr>
        <w:tab/>
        <w:t xml:space="preserve">Thomas J, Gangappa S, Kanangat S, Rouse BT. On the essential involvement of neutrophils in the immunopathologic disease: herpetic stromal keratitis. </w:t>
      </w:r>
      <w:r w:rsidRPr="00D41A9A">
        <w:rPr>
          <w:rFonts w:ascii="Times New Roman" w:hAnsi="Times New Roman" w:cs="Times New Roman"/>
          <w:i/>
          <w:noProof/>
        </w:rPr>
        <w:t>J Immunol</w:t>
      </w:r>
      <w:r w:rsidRPr="00D41A9A">
        <w:rPr>
          <w:rFonts w:ascii="Times New Roman" w:hAnsi="Times New Roman" w:cs="Times New Roman"/>
          <w:noProof/>
        </w:rPr>
        <w:t xml:space="preserve"> 1997;158:1383-1391.</w:t>
      </w:r>
    </w:p>
    <w:p w14:paraId="7F9198FC"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10.</w:t>
      </w:r>
      <w:r w:rsidRPr="00D41A9A">
        <w:rPr>
          <w:rFonts w:ascii="Times New Roman" w:hAnsi="Times New Roman" w:cs="Times New Roman"/>
          <w:noProof/>
        </w:rPr>
        <w:tab/>
        <w:t xml:space="preserve">Tumpey TM, Chen SH, Oakes JE, Lausch RN. Neutrophil-mediated suppression of virus replication after herpes simplex virus type 1 infection of the murine cornea. </w:t>
      </w:r>
      <w:r w:rsidRPr="00D41A9A">
        <w:rPr>
          <w:rFonts w:ascii="Times New Roman" w:hAnsi="Times New Roman" w:cs="Times New Roman"/>
          <w:i/>
          <w:noProof/>
        </w:rPr>
        <w:t>J Virol</w:t>
      </w:r>
      <w:r w:rsidRPr="00D41A9A">
        <w:rPr>
          <w:rFonts w:ascii="Times New Roman" w:hAnsi="Times New Roman" w:cs="Times New Roman"/>
          <w:noProof/>
        </w:rPr>
        <w:t xml:space="preserve"> 1996;70:898-904.</w:t>
      </w:r>
    </w:p>
    <w:p w14:paraId="0FA6F5D5"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lastRenderedPageBreak/>
        <w:t>11.</w:t>
      </w:r>
      <w:r w:rsidRPr="00D41A9A">
        <w:rPr>
          <w:rFonts w:ascii="Times New Roman" w:hAnsi="Times New Roman" w:cs="Times New Roman"/>
          <w:noProof/>
        </w:rPr>
        <w:tab/>
        <w:t xml:space="preserve">Zheng M, Schwarz MA, Lee S, Kumaraguru U, Rouse BT. Control of stromal keratitis by inhibition of neovascularization. </w:t>
      </w:r>
      <w:r w:rsidRPr="00D41A9A">
        <w:rPr>
          <w:rFonts w:ascii="Times New Roman" w:hAnsi="Times New Roman" w:cs="Times New Roman"/>
          <w:i/>
          <w:noProof/>
        </w:rPr>
        <w:t>Am J Pathol</w:t>
      </w:r>
      <w:r w:rsidRPr="00D41A9A">
        <w:rPr>
          <w:rFonts w:ascii="Times New Roman" w:hAnsi="Times New Roman" w:cs="Times New Roman"/>
          <w:noProof/>
        </w:rPr>
        <w:t xml:space="preserve"> 2001;159:1021-1029.</w:t>
      </w:r>
    </w:p>
    <w:p w14:paraId="1331B0A4"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12.</w:t>
      </w:r>
      <w:r w:rsidRPr="00D41A9A">
        <w:rPr>
          <w:rFonts w:ascii="Times New Roman" w:hAnsi="Times New Roman" w:cs="Times New Roman"/>
          <w:noProof/>
        </w:rPr>
        <w:tab/>
        <w:t xml:space="preserve">Mulik S, Xu J, Reddy PB, et al. Role of miR-132 in Angiogenesis after Ocular Infection with Herpes Simplex Virus. </w:t>
      </w:r>
      <w:r w:rsidRPr="00D41A9A">
        <w:rPr>
          <w:rFonts w:ascii="Times New Roman" w:hAnsi="Times New Roman" w:cs="Times New Roman"/>
          <w:i/>
          <w:noProof/>
        </w:rPr>
        <w:t>Am J Pathol</w:t>
      </w:r>
      <w:r w:rsidRPr="00D41A9A">
        <w:rPr>
          <w:rFonts w:ascii="Times New Roman" w:hAnsi="Times New Roman" w:cs="Times New Roman"/>
          <w:noProof/>
        </w:rPr>
        <w:t xml:space="preserve"> 2012;181:525-534.</w:t>
      </w:r>
    </w:p>
    <w:p w14:paraId="74524942"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13.</w:t>
      </w:r>
      <w:r w:rsidRPr="00D41A9A">
        <w:rPr>
          <w:rFonts w:ascii="Times New Roman" w:hAnsi="Times New Roman" w:cs="Times New Roman"/>
          <w:noProof/>
        </w:rPr>
        <w:tab/>
        <w:t xml:space="preserve">Feldman LT, Ellison AR, Voytek CC, Yang L, Krause P, Margolis TP. Spontaneous molecular reactivation of herpes simplex virus type 1 latency in mice. </w:t>
      </w:r>
      <w:r w:rsidRPr="00D41A9A">
        <w:rPr>
          <w:rFonts w:ascii="Times New Roman" w:hAnsi="Times New Roman" w:cs="Times New Roman"/>
          <w:i/>
          <w:noProof/>
        </w:rPr>
        <w:t>Proc Natl Acad Sci U S A</w:t>
      </w:r>
      <w:r w:rsidRPr="00D41A9A">
        <w:rPr>
          <w:rFonts w:ascii="Times New Roman" w:hAnsi="Times New Roman" w:cs="Times New Roman"/>
          <w:noProof/>
        </w:rPr>
        <w:t xml:space="preserve"> 2002;99:978-983.</w:t>
      </w:r>
    </w:p>
    <w:p w14:paraId="13D16656"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14.</w:t>
      </w:r>
      <w:r w:rsidRPr="00D41A9A">
        <w:rPr>
          <w:rFonts w:ascii="Times New Roman" w:hAnsi="Times New Roman" w:cs="Times New Roman"/>
          <w:noProof/>
        </w:rPr>
        <w:tab/>
        <w:t xml:space="preserve">Umbach JL, Kramer MF, Jurak I, Karnowski HW, Coen DM, Cullen BR. MicroRNAs expressed by herpes simplex virus 1 during latent infection regulate viral mRNAs. </w:t>
      </w:r>
      <w:r w:rsidRPr="00D41A9A">
        <w:rPr>
          <w:rFonts w:ascii="Times New Roman" w:hAnsi="Times New Roman" w:cs="Times New Roman"/>
          <w:i/>
          <w:noProof/>
        </w:rPr>
        <w:t>Nature</w:t>
      </w:r>
      <w:r w:rsidRPr="00D41A9A">
        <w:rPr>
          <w:rFonts w:ascii="Times New Roman" w:hAnsi="Times New Roman" w:cs="Times New Roman"/>
          <w:noProof/>
        </w:rPr>
        <w:t xml:space="preserve"> 2008;454:780-783.</w:t>
      </w:r>
    </w:p>
    <w:p w14:paraId="634FA05F"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15.</w:t>
      </w:r>
      <w:r w:rsidRPr="00D41A9A">
        <w:rPr>
          <w:rFonts w:ascii="Times New Roman" w:hAnsi="Times New Roman" w:cs="Times New Roman"/>
          <w:noProof/>
        </w:rPr>
        <w:tab/>
        <w:t xml:space="preserve">Everett RD. ICP0, a regulator of herpes simplex virus during lytic and latent infection. </w:t>
      </w:r>
      <w:r w:rsidRPr="00D41A9A">
        <w:rPr>
          <w:rFonts w:ascii="Times New Roman" w:hAnsi="Times New Roman" w:cs="Times New Roman"/>
          <w:i/>
          <w:noProof/>
        </w:rPr>
        <w:t>Bioessays</w:t>
      </w:r>
      <w:r w:rsidRPr="00D41A9A">
        <w:rPr>
          <w:rFonts w:ascii="Times New Roman" w:hAnsi="Times New Roman" w:cs="Times New Roman"/>
          <w:noProof/>
        </w:rPr>
        <w:t xml:space="preserve"> 2000;22:761-770.</w:t>
      </w:r>
    </w:p>
    <w:p w14:paraId="00C84005"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16.</w:t>
      </w:r>
      <w:r w:rsidRPr="00D41A9A">
        <w:rPr>
          <w:rFonts w:ascii="Times New Roman" w:hAnsi="Times New Roman" w:cs="Times New Roman"/>
          <w:noProof/>
        </w:rPr>
        <w:tab/>
        <w:t xml:space="preserve">Chen SH, Kramer MF, Schaffer PA, Coen DM. A viral function represses accumulation of transcripts from productive-cycle genes in mouse ganglia latently infected with herpes simplex virus. </w:t>
      </w:r>
      <w:r w:rsidRPr="00D41A9A">
        <w:rPr>
          <w:rFonts w:ascii="Times New Roman" w:hAnsi="Times New Roman" w:cs="Times New Roman"/>
          <w:i/>
          <w:noProof/>
        </w:rPr>
        <w:t>J Virol</w:t>
      </w:r>
      <w:r w:rsidRPr="00D41A9A">
        <w:rPr>
          <w:rFonts w:ascii="Times New Roman" w:hAnsi="Times New Roman" w:cs="Times New Roman"/>
          <w:noProof/>
        </w:rPr>
        <w:t xml:space="preserve"> 1997;71:5878-5884.</w:t>
      </w:r>
    </w:p>
    <w:p w14:paraId="1D4CBBB0"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17.</w:t>
      </w:r>
      <w:r w:rsidRPr="00D41A9A">
        <w:rPr>
          <w:rFonts w:ascii="Times New Roman" w:hAnsi="Times New Roman" w:cs="Times New Roman"/>
          <w:noProof/>
        </w:rPr>
        <w:tab/>
        <w:t xml:space="preserve">Kramer MF, Jurak I, Pesola JM, Boissel S, Knipe DM, Coen DM. Herpes simplex virus 1 microRNAs expressed abundantly during latent infection are not essential for latency in mouse trigeminal ganglia. </w:t>
      </w:r>
      <w:r w:rsidRPr="00D41A9A">
        <w:rPr>
          <w:rFonts w:ascii="Times New Roman" w:hAnsi="Times New Roman" w:cs="Times New Roman"/>
          <w:i/>
          <w:noProof/>
        </w:rPr>
        <w:t>Virology</w:t>
      </w:r>
      <w:r w:rsidRPr="00D41A9A">
        <w:rPr>
          <w:rFonts w:ascii="Times New Roman" w:hAnsi="Times New Roman" w:cs="Times New Roman"/>
          <w:noProof/>
        </w:rPr>
        <w:t xml:space="preserve"> 2011;417:239-247.</w:t>
      </w:r>
    </w:p>
    <w:p w14:paraId="23C90770"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18.</w:t>
      </w:r>
      <w:r w:rsidRPr="00D41A9A">
        <w:rPr>
          <w:rFonts w:ascii="Times New Roman" w:hAnsi="Times New Roman" w:cs="Times New Roman"/>
          <w:noProof/>
        </w:rPr>
        <w:tab/>
        <w:t xml:space="preserve">Cochrane DR, Cittelly DM, Richer JK. Steroid receptors and microRNAs: relationships revealed. </w:t>
      </w:r>
      <w:r w:rsidRPr="00D41A9A">
        <w:rPr>
          <w:rFonts w:ascii="Times New Roman" w:hAnsi="Times New Roman" w:cs="Times New Roman"/>
          <w:i/>
          <w:noProof/>
        </w:rPr>
        <w:t>Steroids</w:t>
      </w:r>
      <w:r w:rsidRPr="00D41A9A">
        <w:rPr>
          <w:rFonts w:ascii="Times New Roman" w:hAnsi="Times New Roman" w:cs="Times New Roman"/>
          <w:noProof/>
        </w:rPr>
        <w:t xml:space="preserve"> 2011;76:1-10.</w:t>
      </w:r>
    </w:p>
    <w:p w14:paraId="722F1103"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19.</w:t>
      </w:r>
      <w:r w:rsidRPr="00D41A9A">
        <w:rPr>
          <w:rFonts w:ascii="Times New Roman" w:hAnsi="Times New Roman" w:cs="Times New Roman"/>
          <w:noProof/>
        </w:rPr>
        <w:tab/>
        <w:t xml:space="preserve">Rainer J, Ploner C, Jesacher S, et al. Glucocorticoid-regulated microRNAs and mirtrons in acute lymphoblastic leukemia. </w:t>
      </w:r>
      <w:r w:rsidRPr="00D41A9A">
        <w:rPr>
          <w:rFonts w:ascii="Times New Roman" w:hAnsi="Times New Roman" w:cs="Times New Roman"/>
          <w:i/>
          <w:noProof/>
        </w:rPr>
        <w:t>Leukemia</w:t>
      </w:r>
      <w:r w:rsidRPr="00D41A9A">
        <w:rPr>
          <w:rFonts w:ascii="Times New Roman" w:hAnsi="Times New Roman" w:cs="Times New Roman"/>
          <w:noProof/>
        </w:rPr>
        <w:t xml:space="preserve"> 2009;23:746-752.</w:t>
      </w:r>
    </w:p>
    <w:p w14:paraId="12ACA6ED"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lastRenderedPageBreak/>
        <w:t>20.</w:t>
      </w:r>
      <w:r w:rsidRPr="00D41A9A">
        <w:rPr>
          <w:rFonts w:ascii="Times New Roman" w:hAnsi="Times New Roman" w:cs="Times New Roman"/>
          <w:noProof/>
        </w:rPr>
        <w:tab/>
        <w:t xml:space="preserve">Kent JR, Zeng PY, Atanasiu D, Gardner J, Fraser NW, Berger SL. During lytic infection herpes simplex virus type 1 is associated with histones bearing modifications that correlate with active transcription. </w:t>
      </w:r>
      <w:r w:rsidRPr="00D41A9A">
        <w:rPr>
          <w:rFonts w:ascii="Times New Roman" w:hAnsi="Times New Roman" w:cs="Times New Roman"/>
          <w:i/>
          <w:noProof/>
        </w:rPr>
        <w:t>J Virol</w:t>
      </w:r>
      <w:r w:rsidRPr="00D41A9A">
        <w:rPr>
          <w:rFonts w:ascii="Times New Roman" w:hAnsi="Times New Roman" w:cs="Times New Roman"/>
          <w:noProof/>
        </w:rPr>
        <w:t xml:space="preserve"> 2004;78:10178-10186.</w:t>
      </w:r>
    </w:p>
    <w:p w14:paraId="048C9384"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21.</w:t>
      </w:r>
      <w:r w:rsidRPr="00D41A9A">
        <w:rPr>
          <w:rFonts w:ascii="Times New Roman" w:hAnsi="Times New Roman" w:cs="Times New Roman"/>
          <w:noProof/>
        </w:rPr>
        <w:tab/>
        <w:t xml:space="preserve">Karin M. New twists in gene regulation by glucocorticoid receptor: is DNA binding dispensable? </w:t>
      </w:r>
      <w:r w:rsidRPr="00D41A9A">
        <w:rPr>
          <w:rFonts w:ascii="Times New Roman" w:hAnsi="Times New Roman" w:cs="Times New Roman"/>
          <w:i/>
          <w:noProof/>
        </w:rPr>
        <w:t>Cell</w:t>
      </w:r>
      <w:r w:rsidRPr="00D41A9A">
        <w:rPr>
          <w:rFonts w:ascii="Times New Roman" w:hAnsi="Times New Roman" w:cs="Times New Roman"/>
          <w:noProof/>
        </w:rPr>
        <w:t xml:space="preserve"> 1998;93:487-490.</w:t>
      </w:r>
    </w:p>
    <w:p w14:paraId="2003D206"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22.</w:t>
      </w:r>
      <w:r w:rsidRPr="00D41A9A">
        <w:rPr>
          <w:rFonts w:ascii="Times New Roman" w:hAnsi="Times New Roman" w:cs="Times New Roman"/>
          <w:noProof/>
        </w:rPr>
        <w:tab/>
        <w:t xml:space="preserve">Ito K, Barnes PJ, Adcock IM. Glucocorticoid receptor recruitment of histone deacetylase 2 inhibits interleukin-1beta-induced histone H4 acetylation on lysines 8 and 12. </w:t>
      </w:r>
      <w:r w:rsidRPr="00D41A9A">
        <w:rPr>
          <w:rFonts w:ascii="Times New Roman" w:hAnsi="Times New Roman" w:cs="Times New Roman"/>
          <w:i/>
          <w:noProof/>
        </w:rPr>
        <w:t>Mol Cell Biol</w:t>
      </w:r>
      <w:r w:rsidRPr="00D41A9A">
        <w:rPr>
          <w:rFonts w:ascii="Times New Roman" w:hAnsi="Times New Roman" w:cs="Times New Roman"/>
          <w:noProof/>
        </w:rPr>
        <w:t xml:space="preserve"> 2000;20:6891-6903.</w:t>
      </w:r>
    </w:p>
    <w:p w14:paraId="4D9CE3F4"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23.</w:t>
      </w:r>
      <w:r w:rsidRPr="00D41A9A">
        <w:rPr>
          <w:rFonts w:ascii="Times New Roman" w:hAnsi="Times New Roman" w:cs="Times New Roman"/>
          <w:noProof/>
        </w:rPr>
        <w:tab/>
        <w:t xml:space="preserve">Noonan EJ, Place RF, Pookot D, et al. miR-449a targets HDAC-1 and induces growth arrest in prostate cancer. </w:t>
      </w:r>
      <w:r w:rsidRPr="00D41A9A">
        <w:rPr>
          <w:rFonts w:ascii="Times New Roman" w:hAnsi="Times New Roman" w:cs="Times New Roman"/>
          <w:i/>
          <w:noProof/>
        </w:rPr>
        <w:t>Oncogene</w:t>
      </w:r>
      <w:r w:rsidRPr="00D41A9A">
        <w:rPr>
          <w:rFonts w:ascii="Times New Roman" w:hAnsi="Times New Roman" w:cs="Times New Roman"/>
          <w:noProof/>
        </w:rPr>
        <w:t xml:space="preserve"> 2009;28:1714-1724.</w:t>
      </w:r>
    </w:p>
    <w:p w14:paraId="16E1F530"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24.</w:t>
      </w:r>
      <w:r w:rsidRPr="00D41A9A">
        <w:rPr>
          <w:rFonts w:ascii="Times New Roman" w:hAnsi="Times New Roman" w:cs="Times New Roman"/>
          <w:noProof/>
        </w:rPr>
        <w:tab/>
        <w:t xml:space="preserve">Chen JF, Mandel EM, Thomson JM, et al. The role of microRNA-1 and microRNA-133 in skeletal muscle proliferation and differentiation. </w:t>
      </w:r>
      <w:r w:rsidRPr="00D41A9A">
        <w:rPr>
          <w:rFonts w:ascii="Times New Roman" w:hAnsi="Times New Roman" w:cs="Times New Roman"/>
          <w:i/>
          <w:noProof/>
        </w:rPr>
        <w:t>Nat Genet</w:t>
      </w:r>
      <w:r w:rsidRPr="00D41A9A">
        <w:rPr>
          <w:rFonts w:ascii="Times New Roman" w:hAnsi="Times New Roman" w:cs="Times New Roman"/>
          <w:noProof/>
        </w:rPr>
        <w:t xml:space="preserve"> 2006;38:228-233.</w:t>
      </w:r>
    </w:p>
    <w:p w14:paraId="7587FB57"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25.</w:t>
      </w:r>
      <w:r w:rsidRPr="00D41A9A">
        <w:rPr>
          <w:rFonts w:ascii="Times New Roman" w:hAnsi="Times New Roman" w:cs="Times New Roman"/>
          <w:noProof/>
        </w:rPr>
        <w:tab/>
        <w:t xml:space="preserve">Shimeld C, Hill T, Blyth B, Easty D. An improved model of recurrent herpetic eye disease in mice. </w:t>
      </w:r>
      <w:r w:rsidRPr="00D41A9A">
        <w:rPr>
          <w:rFonts w:ascii="Times New Roman" w:hAnsi="Times New Roman" w:cs="Times New Roman"/>
          <w:i/>
          <w:noProof/>
        </w:rPr>
        <w:t>Curr Eye Res</w:t>
      </w:r>
      <w:r w:rsidRPr="00D41A9A">
        <w:rPr>
          <w:rFonts w:ascii="Times New Roman" w:hAnsi="Times New Roman" w:cs="Times New Roman"/>
          <w:noProof/>
        </w:rPr>
        <w:t xml:space="preserve"> 1989;8:1193-1205.</w:t>
      </w:r>
    </w:p>
    <w:p w14:paraId="7CC22EB0"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26.</w:t>
      </w:r>
      <w:r w:rsidRPr="00D41A9A">
        <w:rPr>
          <w:rFonts w:ascii="Times New Roman" w:hAnsi="Times New Roman" w:cs="Times New Roman"/>
          <w:noProof/>
        </w:rPr>
        <w:tab/>
        <w:t xml:space="preserve">Pothof J, Verkaik NS, van IJcken W, et al. MicroRNA-mediated gene silencing modulates the UV-induced DNA-damage response. </w:t>
      </w:r>
      <w:r w:rsidRPr="00D41A9A">
        <w:rPr>
          <w:rFonts w:ascii="Times New Roman" w:hAnsi="Times New Roman" w:cs="Times New Roman"/>
          <w:i/>
          <w:noProof/>
        </w:rPr>
        <w:t>EMBO J</w:t>
      </w:r>
      <w:r w:rsidRPr="00D41A9A">
        <w:rPr>
          <w:rFonts w:ascii="Times New Roman" w:hAnsi="Times New Roman" w:cs="Times New Roman"/>
          <w:noProof/>
        </w:rPr>
        <w:t xml:space="preserve"> 2009;28:2090-2099.</w:t>
      </w:r>
    </w:p>
    <w:p w14:paraId="40862055"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27.</w:t>
      </w:r>
      <w:r w:rsidRPr="00D41A9A">
        <w:rPr>
          <w:rFonts w:ascii="Times New Roman" w:hAnsi="Times New Roman" w:cs="Times New Roman"/>
          <w:noProof/>
        </w:rPr>
        <w:tab/>
        <w:t xml:space="preserve">Dziunycz P, Iotzova-Weiss G, Eloranta JJ, et al. Squamous cell carcinoma of the skin shows a distinct microRNA profile modulated by UV radiation. </w:t>
      </w:r>
      <w:r w:rsidRPr="00D41A9A">
        <w:rPr>
          <w:rFonts w:ascii="Times New Roman" w:hAnsi="Times New Roman" w:cs="Times New Roman"/>
          <w:i/>
          <w:noProof/>
        </w:rPr>
        <w:t>J Invest Dermatol</w:t>
      </w:r>
      <w:r w:rsidRPr="00D41A9A">
        <w:rPr>
          <w:rFonts w:ascii="Times New Roman" w:hAnsi="Times New Roman" w:cs="Times New Roman"/>
          <w:noProof/>
        </w:rPr>
        <w:t xml:space="preserve"> 2010;130:2686-2689.</w:t>
      </w:r>
    </w:p>
    <w:p w14:paraId="7493233C"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28.</w:t>
      </w:r>
      <w:r w:rsidRPr="00D41A9A">
        <w:rPr>
          <w:rFonts w:ascii="Times New Roman" w:hAnsi="Times New Roman" w:cs="Times New Roman"/>
          <w:noProof/>
        </w:rPr>
        <w:tab/>
        <w:t xml:space="preserve">Garchow BG, Bartulos Encinas O, Leung YT, et al. Silencing of microRNA-21 in vivo ameliorates autoimmune splenomegaly in lupus mice. </w:t>
      </w:r>
      <w:r w:rsidRPr="00D41A9A">
        <w:rPr>
          <w:rFonts w:ascii="Times New Roman" w:hAnsi="Times New Roman" w:cs="Times New Roman"/>
          <w:i/>
          <w:noProof/>
        </w:rPr>
        <w:t>EMBO Mol Med</w:t>
      </w:r>
      <w:r w:rsidRPr="00D41A9A">
        <w:rPr>
          <w:rFonts w:ascii="Times New Roman" w:hAnsi="Times New Roman" w:cs="Times New Roman"/>
          <w:noProof/>
        </w:rPr>
        <w:t xml:space="preserve"> 2011;3:605-615.</w:t>
      </w:r>
    </w:p>
    <w:p w14:paraId="4BBBA424"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lastRenderedPageBreak/>
        <w:t>29.</w:t>
      </w:r>
      <w:r w:rsidRPr="00D41A9A">
        <w:rPr>
          <w:rFonts w:ascii="Times New Roman" w:hAnsi="Times New Roman" w:cs="Times New Roman"/>
          <w:noProof/>
        </w:rPr>
        <w:tab/>
        <w:t xml:space="preserve">Brunner S, Herndler-Brandstetter D, Arnold CR, et al. Upregulation of miR-24 is associated with a decreased DNA damage response upon etoposide treatment in highly differentiated CD8(+) T cells sensitizing them to apoptotic cell death. </w:t>
      </w:r>
      <w:r w:rsidRPr="00D41A9A">
        <w:rPr>
          <w:rFonts w:ascii="Times New Roman" w:hAnsi="Times New Roman" w:cs="Times New Roman"/>
          <w:i/>
          <w:noProof/>
        </w:rPr>
        <w:t>Aging Cell</w:t>
      </w:r>
      <w:r w:rsidRPr="00D41A9A">
        <w:rPr>
          <w:rFonts w:ascii="Times New Roman" w:hAnsi="Times New Roman" w:cs="Times New Roman"/>
          <w:noProof/>
        </w:rPr>
        <w:t xml:space="preserve"> 2012;11:579-587.</w:t>
      </w:r>
    </w:p>
    <w:p w14:paraId="7894CFEB"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30.</w:t>
      </w:r>
      <w:r w:rsidRPr="00D41A9A">
        <w:rPr>
          <w:rFonts w:ascii="Times New Roman" w:hAnsi="Times New Roman" w:cs="Times New Roman"/>
          <w:noProof/>
        </w:rPr>
        <w:tab/>
        <w:t xml:space="preserve">Liu T, Khanna KM, Chen X, Fink DJ, Hendricks RL. CD8(+) T cells can block herpes simplex virus type 1 (HSV-1) reactivation from latency in sensory neurons. </w:t>
      </w:r>
      <w:r w:rsidRPr="00D41A9A">
        <w:rPr>
          <w:rFonts w:ascii="Times New Roman" w:hAnsi="Times New Roman" w:cs="Times New Roman"/>
          <w:i/>
          <w:noProof/>
        </w:rPr>
        <w:t>J Exp Med</w:t>
      </w:r>
      <w:r w:rsidRPr="00D41A9A">
        <w:rPr>
          <w:rFonts w:ascii="Times New Roman" w:hAnsi="Times New Roman" w:cs="Times New Roman"/>
          <w:noProof/>
        </w:rPr>
        <w:t xml:space="preserve"> 2000;191:1459-1466.</w:t>
      </w:r>
    </w:p>
    <w:p w14:paraId="7FF95836"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31.</w:t>
      </w:r>
      <w:r w:rsidRPr="00D41A9A">
        <w:rPr>
          <w:rFonts w:ascii="Times New Roman" w:hAnsi="Times New Roman" w:cs="Times New Roman"/>
          <w:noProof/>
        </w:rPr>
        <w:tab/>
        <w:t xml:space="preserve">Reddy PB, Sehrawat S, Suryawanshi A, et al. Influence of galectin-9/Tim-3 interaction on herpes simplex virus-1 latency. </w:t>
      </w:r>
      <w:r w:rsidRPr="00D41A9A">
        <w:rPr>
          <w:rFonts w:ascii="Times New Roman" w:hAnsi="Times New Roman" w:cs="Times New Roman"/>
          <w:i/>
          <w:noProof/>
        </w:rPr>
        <w:t>J Immunol</w:t>
      </w:r>
      <w:r w:rsidRPr="00D41A9A">
        <w:rPr>
          <w:rFonts w:ascii="Times New Roman" w:hAnsi="Times New Roman" w:cs="Times New Roman"/>
          <w:noProof/>
        </w:rPr>
        <w:t xml:space="preserve"> 2011;187:5745-5755.</w:t>
      </w:r>
    </w:p>
    <w:p w14:paraId="1BBA1AE9"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32.</w:t>
      </w:r>
      <w:r w:rsidRPr="00D41A9A">
        <w:rPr>
          <w:rFonts w:ascii="Times New Roman" w:hAnsi="Times New Roman" w:cs="Times New Roman"/>
          <w:noProof/>
        </w:rPr>
        <w:tab/>
        <w:t xml:space="preserve">Schacker T, Zeh J, Hu HL, Hill E, Corey L. Frequency of symptomatic and asymptomatic herpes simplex virus type 2 reactivations among human immunodeficiency virus-infected men. </w:t>
      </w:r>
      <w:r w:rsidRPr="00D41A9A">
        <w:rPr>
          <w:rFonts w:ascii="Times New Roman" w:hAnsi="Times New Roman" w:cs="Times New Roman"/>
          <w:i/>
          <w:noProof/>
        </w:rPr>
        <w:t>J Infect Dis</w:t>
      </w:r>
      <w:r w:rsidRPr="00D41A9A">
        <w:rPr>
          <w:rFonts w:ascii="Times New Roman" w:hAnsi="Times New Roman" w:cs="Times New Roman"/>
          <w:noProof/>
        </w:rPr>
        <w:t xml:space="preserve"> 1998;178:1616-1622.</w:t>
      </w:r>
    </w:p>
    <w:p w14:paraId="4DA729E5"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33.</w:t>
      </w:r>
      <w:r w:rsidRPr="00D41A9A">
        <w:rPr>
          <w:rFonts w:ascii="Times New Roman" w:hAnsi="Times New Roman" w:cs="Times New Roman"/>
          <w:noProof/>
        </w:rPr>
        <w:tab/>
        <w:t xml:space="preserve">Zheng M, Deshpande S, Lee S, Ferrara N, Rouse BT. Contribution of vascular endothelial growth factor in the neovascularization process during the pathogenesis of herpetic stromal keratitis. </w:t>
      </w:r>
      <w:r w:rsidRPr="00D41A9A">
        <w:rPr>
          <w:rFonts w:ascii="Times New Roman" w:hAnsi="Times New Roman" w:cs="Times New Roman"/>
          <w:i/>
          <w:noProof/>
        </w:rPr>
        <w:t>J Virol</w:t>
      </w:r>
      <w:r w:rsidRPr="00D41A9A">
        <w:rPr>
          <w:rFonts w:ascii="Times New Roman" w:hAnsi="Times New Roman" w:cs="Times New Roman"/>
          <w:noProof/>
        </w:rPr>
        <w:t xml:space="preserve"> 2001;75:9828-9835.</w:t>
      </w:r>
    </w:p>
    <w:p w14:paraId="20FF1A73"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34.</w:t>
      </w:r>
      <w:r w:rsidRPr="00D41A9A">
        <w:rPr>
          <w:rFonts w:ascii="Times New Roman" w:hAnsi="Times New Roman" w:cs="Times New Roman"/>
          <w:noProof/>
        </w:rPr>
        <w:tab/>
        <w:t xml:space="preserve">Park KW, Morrison CM, Sorensen LK, et al. Robo4 is a vascular-specific receptor that inhibits endothelial migration. </w:t>
      </w:r>
      <w:r w:rsidRPr="00D41A9A">
        <w:rPr>
          <w:rFonts w:ascii="Times New Roman" w:hAnsi="Times New Roman" w:cs="Times New Roman"/>
          <w:i/>
          <w:noProof/>
        </w:rPr>
        <w:t>Dev Biol</w:t>
      </w:r>
      <w:r w:rsidRPr="00D41A9A">
        <w:rPr>
          <w:rFonts w:ascii="Times New Roman" w:hAnsi="Times New Roman" w:cs="Times New Roman"/>
          <w:noProof/>
        </w:rPr>
        <w:t xml:space="preserve"> 2003;261:251-267.</w:t>
      </w:r>
    </w:p>
    <w:p w14:paraId="75A66299"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35.</w:t>
      </w:r>
      <w:r w:rsidRPr="00D41A9A">
        <w:rPr>
          <w:rFonts w:ascii="Times New Roman" w:hAnsi="Times New Roman" w:cs="Times New Roman"/>
          <w:noProof/>
        </w:rPr>
        <w:tab/>
        <w:t xml:space="preserve">Koch AW, Mathivet T, Larrivée B, et al. Robo4 maintains vessel integrity and inhibits angiogenesis by interacting with UNC5B. </w:t>
      </w:r>
      <w:r w:rsidRPr="00D41A9A">
        <w:rPr>
          <w:rFonts w:ascii="Times New Roman" w:hAnsi="Times New Roman" w:cs="Times New Roman"/>
          <w:i/>
          <w:noProof/>
        </w:rPr>
        <w:t>Dev Cell</w:t>
      </w:r>
      <w:r w:rsidRPr="00D41A9A">
        <w:rPr>
          <w:rFonts w:ascii="Times New Roman" w:hAnsi="Times New Roman" w:cs="Times New Roman"/>
          <w:noProof/>
        </w:rPr>
        <w:t xml:space="preserve"> 2011;20:33-46.</w:t>
      </w:r>
    </w:p>
    <w:p w14:paraId="0B2189F6"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36.</w:t>
      </w:r>
      <w:r w:rsidRPr="00D41A9A">
        <w:rPr>
          <w:rFonts w:ascii="Times New Roman" w:hAnsi="Times New Roman" w:cs="Times New Roman"/>
          <w:noProof/>
        </w:rPr>
        <w:tab/>
        <w:t xml:space="preserve">Jones CA, London NR, Chen H, et al. Robo4 stabilizes the vascular network by inhibiting pathologic angiogenesis and endothelial hyperpermeability. </w:t>
      </w:r>
      <w:r w:rsidRPr="00D41A9A">
        <w:rPr>
          <w:rFonts w:ascii="Times New Roman" w:hAnsi="Times New Roman" w:cs="Times New Roman"/>
          <w:i/>
          <w:noProof/>
        </w:rPr>
        <w:t>Nat Med</w:t>
      </w:r>
      <w:r w:rsidRPr="00D41A9A">
        <w:rPr>
          <w:rFonts w:ascii="Times New Roman" w:hAnsi="Times New Roman" w:cs="Times New Roman"/>
          <w:noProof/>
        </w:rPr>
        <w:t xml:space="preserve"> 2008;14:448-453.</w:t>
      </w:r>
    </w:p>
    <w:p w14:paraId="20B657F1"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lastRenderedPageBreak/>
        <w:t>37.</w:t>
      </w:r>
      <w:r w:rsidRPr="00D41A9A">
        <w:rPr>
          <w:rFonts w:ascii="Times New Roman" w:hAnsi="Times New Roman" w:cs="Times New Roman"/>
          <w:noProof/>
        </w:rPr>
        <w:tab/>
        <w:t xml:space="preserve">Jones CA, Nishiya N, London NR, et al. Slit2-Robo4 signalling promotes vascular stability by blocking Arf6 activity. </w:t>
      </w:r>
      <w:r w:rsidRPr="00D41A9A">
        <w:rPr>
          <w:rFonts w:ascii="Times New Roman" w:hAnsi="Times New Roman" w:cs="Times New Roman"/>
          <w:i/>
          <w:noProof/>
        </w:rPr>
        <w:t>Nat Cell Biol</w:t>
      </w:r>
      <w:r w:rsidRPr="00D41A9A">
        <w:rPr>
          <w:rFonts w:ascii="Times New Roman" w:hAnsi="Times New Roman" w:cs="Times New Roman"/>
          <w:noProof/>
        </w:rPr>
        <w:t xml:space="preserve"> 2009;11:1325-1331.</w:t>
      </w:r>
    </w:p>
    <w:p w14:paraId="0E588D86"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38.</w:t>
      </w:r>
      <w:r w:rsidRPr="00D41A9A">
        <w:rPr>
          <w:rFonts w:ascii="Times New Roman" w:hAnsi="Times New Roman" w:cs="Times New Roman"/>
          <w:noProof/>
        </w:rPr>
        <w:tab/>
        <w:t xml:space="preserve">Mulik S, Sharma S, Suryawanshi A, et al. Activation of endothelial roundabout receptor 4 reduces the severity of virus-induced keratitis. </w:t>
      </w:r>
      <w:r w:rsidRPr="00D41A9A">
        <w:rPr>
          <w:rFonts w:ascii="Times New Roman" w:hAnsi="Times New Roman" w:cs="Times New Roman"/>
          <w:i/>
          <w:noProof/>
        </w:rPr>
        <w:t>J Immunol</w:t>
      </w:r>
      <w:r w:rsidRPr="00D41A9A">
        <w:rPr>
          <w:rFonts w:ascii="Times New Roman" w:hAnsi="Times New Roman" w:cs="Times New Roman"/>
          <w:noProof/>
        </w:rPr>
        <w:t xml:space="preserve"> 2011;186:7195-7204.</w:t>
      </w:r>
    </w:p>
    <w:p w14:paraId="763A0067"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39.</w:t>
      </w:r>
      <w:r w:rsidRPr="00D41A9A">
        <w:rPr>
          <w:rFonts w:ascii="Times New Roman" w:hAnsi="Times New Roman" w:cs="Times New Roman"/>
          <w:noProof/>
        </w:rPr>
        <w:tab/>
        <w:t xml:space="preserve">Anand S, Majeti BK, Acevedo LM, et al. MicroRNA-132-mediated loss of p120RasGAP activates the endothelium to facilitate pathological angiogenesis. </w:t>
      </w:r>
      <w:r w:rsidRPr="00D41A9A">
        <w:rPr>
          <w:rFonts w:ascii="Times New Roman" w:hAnsi="Times New Roman" w:cs="Times New Roman"/>
          <w:i/>
          <w:noProof/>
        </w:rPr>
        <w:t>Nat Med</w:t>
      </w:r>
      <w:r w:rsidRPr="00D41A9A">
        <w:rPr>
          <w:rFonts w:ascii="Times New Roman" w:hAnsi="Times New Roman" w:cs="Times New Roman"/>
          <w:noProof/>
        </w:rPr>
        <w:t xml:space="preserve"> 2010;16:909-914.</w:t>
      </w:r>
    </w:p>
    <w:p w14:paraId="2A2E6E7F"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40.</w:t>
      </w:r>
      <w:r w:rsidRPr="00D41A9A">
        <w:rPr>
          <w:rFonts w:ascii="Times New Roman" w:hAnsi="Times New Roman" w:cs="Times New Roman"/>
          <w:noProof/>
        </w:rPr>
        <w:tab/>
        <w:t xml:space="preserve">Suryawanshi A, Veiga-Parga T, Rajasagi NK, et al. Role of IL-17 and Th17 cells in herpes simplex virus-induced corneal immunopathology. </w:t>
      </w:r>
      <w:r w:rsidRPr="00D41A9A">
        <w:rPr>
          <w:rFonts w:ascii="Times New Roman" w:hAnsi="Times New Roman" w:cs="Times New Roman"/>
          <w:i/>
          <w:noProof/>
        </w:rPr>
        <w:t>J Immunol</w:t>
      </w:r>
      <w:r w:rsidRPr="00D41A9A">
        <w:rPr>
          <w:rFonts w:ascii="Times New Roman" w:hAnsi="Times New Roman" w:cs="Times New Roman"/>
          <w:noProof/>
        </w:rPr>
        <w:t xml:space="preserve"> 2011;187:1919-1930.</w:t>
      </w:r>
    </w:p>
    <w:p w14:paraId="5251DA5F"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41.</w:t>
      </w:r>
      <w:r w:rsidRPr="00D41A9A">
        <w:rPr>
          <w:rFonts w:ascii="Times New Roman" w:hAnsi="Times New Roman" w:cs="Times New Roman"/>
          <w:noProof/>
        </w:rPr>
        <w:tab/>
        <w:t xml:space="preserve">Bergers G, Hanahan D. Modes of resistance to anti-angiogenic therapy. </w:t>
      </w:r>
      <w:r w:rsidRPr="00D41A9A">
        <w:rPr>
          <w:rFonts w:ascii="Times New Roman" w:hAnsi="Times New Roman" w:cs="Times New Roman"/>
          <w:i/>
          <w:noProof/>
        </w:rPr>
        <w:t>Nat Rev Cancer</w:t>
      </w:r>
      <w:r w:rsidRPr="00D41A9A">
        <w:rPr>
          <w:rFonts w:ascii="Times New Roman" w:hAnsi="Times New Roman" w:cs="Times New Roman"/>
          <w:noProof/>
        </w:rPr>
        <w:t xml:space="preserve"> 2008;8:592-603.</w:t>
      </w:r>
    </w:p>
    <w:p w14:paraId="29335F5B"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42.</w:t>
      </w:r>
      <w:r w:rsidRPr="00D41A9A">
        <w:rPr>
          <w:rFonts w:ascii="Times New Roman" w:hAnsi="Times New Roman" w:cs="Times New Roman"/>
          <w:noProof/>
        </w:rPr>
        <w:tab/>
        <w:t xml:space="preserve">Magill ST, Cambronne XA, Luikart BW, et al. microRNA-132 regulates dendritic growth and arborization of newborn neurons in the adult hippocampus. </w:t>
      </w:r>
      <w:r w:rsidRPr="00D41A9A">
        <w:rPr>
          <w:rFonts w:ascii="Times New Roman" w:hAnsi="Times New Roman" w:cs="Times New Roman"/>
          <w:i/>
          <w:noProof/>
        </w:rPr>
        <w:t>Proc Natl Acad Sci U S A</w:t>
      </w:r>
      <w:r w:rsidRPr="00D41A9A">
        <w:rPr>
          <w:rFonts w:ascii="Times New Roman" w:hAnsi="Times New Roman" w:cs="Times New Roman"/>
          <w:noProof/>
        </w:rPr>
        <w:t xml:space="preserve"> 2010;107:20382-20387.</w:t>
      </w:r>
    </w:p>
    <w:p w14:paraId="32DDEEAA"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43.</w:t>
      </w:r>
      <w:r w:rsidRPr="00D41A9A">
        <w:rPr>
          <w:rFonts w:ascii="Times New Roman" w:hAnsi="Times New Roman" w:cs="Times New Roman"/>
          <w:noProof/>
        </w:rPr>
        <w:tab/>
        <w:t xml:space="preserve">Lagos D, Pollara G, Henderson S, et al. miR-132 regulates antiviral innate immunity through suppression of the p300 transcriptional co-activator. </w:t>
      </w:r>
      <w:r w:rsidRPr="00D41A9A">
        <w:rPr>
          <w:rFonts w:ascii="Times New Roman" w:hAnsi="Times New Roman" w:cs="Times New Roman"/>
          <w:i/>
          <w:noProof/>
        </w:rPr>
        <w:t>Nat Cell Biol</w:t>
      </w:r>
      <w:r w:rsidRPr="00D41A9A">
        <w:rPr>
          <w:rFonts w:ascii="Times New Roman" w:hAnsi="Times New Roman" w:cs="Times New Roman"/>
          <w:noProof/>
        </w:rPr>
        <w:t xml:space="preserve"> 2010;12:513-519.</w:t>
      </w:r>
    </w:p>
    <w:p w14:paraId="0719C9FA"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44.</w:t>
      </w:r>
      <w:r w:rsidRPr="00D41A9A">
        <w:rPr>
          <w:rFonts w:ascii="Times New Roman" w:hAnsi="Times New Roman" w:cs="Times New Roman"/>
          <w:noProof/>
        </w:rPr>
        <w:tab/>
        <w:t xml:space="preserve">Shaked I, Meerson A, Wolf Y, et al. MicroRNA-132 potentiates cholinergic anti-inflammatory signaling by targeting acetylcholinesterase. </w:t>
      </w:r>
      <w:r w:rsidRPr="00D41A9A">
        <w:rPr>
          <w:rFonts w:ascii="Times New Roman" w:hAnsi="Times New Roman" w:cs="Times New Roman"/>
          <w:i/>
          <w:noProof/>
        </w:rPr>
        <w:t>Immunity</w:t>
      </w:r>
      <w:r w:rsidRPr="00D41A9A">
        <w:rPr>
          <w:rFonts w:ascii="Times New Roman" w:hAnsi="Times New Roman" w:cs="Times New Roman"/>
          <w:noProof/>
        </w:rPr>
        <w:t xml:space="preserve"> 2009;31:965-973.</w:t>
      </w:r>
    </w:p>
    <w:p w14:paraId="0366239C"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lastRenderedPageBreak/>
        <w:t>45.</w:t>
      </w:r>
      <w:r w:rsidRPr="00D41A9A">
        <w:rPr>
          <w:rFonts w:ascii="Times New Roman" w:hAnsi="Times New Roman" w:cs="Times New Roman"/>
          <w:noProof/>
        </w:rPr>
        <w:tab/>
        <w:t xml:space="preserve">Lee S, Zheng M, Kim B, Rouse BT. Role of matrix metalloproteinase-9 in angiogenesis caused by ocular infection with herpes simplex virus. </w:t>
      </w:r>
      <w:r w:rsidRPr="00D41A9A">
        <w:rPr>
          <w:rFonts w:ascii="Times New Roman" w:hAnsi="Times New Roman" w:cs="Times New Roman"/>
          <w:i/>
          <w:noProof/>
        </w:rPr>
        <w:t>J Clin Invest</w:t>
      </w:r>
      <w:r w:rsidRPr="00D41A9A">
        <w:rPr>
          <w:rFonts w:ascii="Times New Roman" w:hAnsi="Times New Roman" w:cs="Times New Roman"/>
          <w:noProof/>
        </w:rPr>
        <w:t xml:space="preserve"> 2002;110:1105-1111.</w:t>
      </w:r>
    </w:p>
    <w:p w14:paraId="0070DC76"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46.</w:t>
      </w:r>
      <w:r w:rsidRPr="00D41A9A">
        <w:rPr>
          <w:rFonts w:ascii="Times New Roman" w:hAnsi="Times New Roman" w:cs="Times New Roman"/>
          <w:noProof/>
        </w:rPr>
        <w:tab/>
        <w:t xml:space="preserve">Yan W, Zhang W, Sun L, et al. Identification of MMP-9 specific microRNA expression profile as potential targets of anti-invasion therapy in glioblastoma multiforme. </w:t>
      </w:r>
      <w:r w:rsidRPr="00D41A9A">
        <w:rPr>
          <w:rFonts w:ascii="Times New Roman" w:hAnsi="Times New Roman" w:cs="Times New Roman"/>
          <w:i/>
          <w:noProof/>
        </w:rPr>
        <w:t>Brain Res</w:t>
      </w:r>
      <w:r w:rsidRPr="00D41A9A">
        <w:rPr>
          <w:rFonts w:ascii="Times New Roman" w:hAnsi="Times New Roman" w:cs="Times New Roman"/>
          <w:noProof/>
        </w:rPr>
        <w:t xml:space="preserve"> 2011;1411:108-115.</w:t>
      </w:r>
    </w:p>
    <w:p w14:paraId="04C6449B"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47.</w:t>
      </w:r>
      <w:r w:rsidRPr="00D41A9A">
        <w:rPr>
          <w:rFonts w:ascii="Times New Roman" w:hAnsi="Times New Roman" w:cs="Times New Roman"/>
          <w:noProof/>
        </w:rPr>
        <w:tab/>
        <w:t xml:space="preserve">Ucar A, Vafaizadeh V, Jarry H, et al. miR-212 and miR-132 are required for epithelial stromal interactions necessary for mouse mammary gland development. </w:t>
      </w:r>
      <w:r w:rsidRPr="00D41A9A">
        <w:rPr>
          <w:rFonts w:ascii="Times New Roman" w:hAnsi="Times New Roman" w:cs="Times New Roman"/>
          <w:i/>
          <w:noProof/>
        </w:rPr>
        <w:t>Nat Genet</w:t>
      </w:r>
      <w:r w:rsidRPr="00D41A9A">
        <w:rPr>
          <w:rFonts w:ascii="Times New Roman" w:hAnsi="Times New Roman" w:cs="Times New Roman"/>
          <w:noProof/>
        </w:rPr>
        <w:t xml:space="preserve"> 2010;42:1101-1108.</w:t>
      </w:r>
    </w:p>
    <w:p w14:paraId="4542A874"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48.</w:t>
      </w:r>
      <w:r w:rsidRPr="00D41A9A">
        <w:rPr>
          <w:rFonts w:ascii="Times New Roman" w:hAnsi="Times New Roman" w:cs="Times New Roman"/>
          <w:noProof/>
        </w:rPr>
        <w:tab/>
        <w:t xml:space="preserve">Suryawanshi A, Mulik S, Sharma S, Reddy PB, Sehrawat S, Rouse BT. Ocular neovascularization caused by herpes simplex virus type 1 infection results from breakdown of binding between vascular endothelial growth factor A and its soluble receptor. </w:t>
      </w:r>
      <w:r w:rsidRPr="00D41A9A">
        <w:rPr>
          <w:rFonts w:ascii="Times New Roman" w:hAnsi="Times New Roman" w:cs="Times New Roman"/>
          <w:i/>
          <w:noProof/>
        </w:rPr>
        <w:t>J Immunol</w:t>
      </w:r>
      <w:r w:rsidRPr="00D41A9A">
        <w:rPr>
          <w:rFonts w:ascii="Times New Roman" w:hAnsi="Times New Roman" w:cs="Times New Roman"/>
          <w:noProof/>
        </w:rPr>
        <w:t xml:space="preserve"> 2011;186:3653-3665.</w:t>
      </w:r>
    </w:p>
    <w:p w14:paraId="29454DAE"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49.</w:t>
      </w:r>
      <w:r w:rsidRPr="00D41A9A">
        <w:rPr>
          <w:rFonts w:ascii="Times New Roman" w:hAnsi="Times New Roman" w:cs="Times New Roman"/>
          <w:noProof/>
        </w:rPr>
        <w:tab/>
        <w:t xml:space="preserve">Ambati BK, Nozaki M, Singh N, et al. Corneal avascularity is due to soluble VEGF receptor-1. </w:t>
      </w:r>
      <w:r w:rsidRPr="00D41A9A">
        <w:rPr>
          <w:rFonts w:ascii="Times New Roman" w:hAnsi="Times New Roman" w:cs="Times New Roman"/>
          <w:i/>
          <w:noProof/>
        </w:rPr>
        <w:t>Nature</w:t>
      </w:r>
      <w:r w:rsidRPr="00D41A9A">
        <w:rPr>
          <w:rFonts w:ascii="Times New Roman" w:hAnsi="Times New Roman" w:cs="Times New Roman"/>
          <w:noProof/>
        </w:rPr>
        <w:t xml:space="preserve"> 2006;443:993-997.</w:t>
      </w:r>
    </w:p>
    <w:p w14:paraId="62C1D723"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50.</w:t>
      </w:r>
      <w:r w:rsidRPr="00D41A9A">
        <w:rPr>
          <w:rFonts w:ascii="Times New Roman" w:hAnsi="Times New Roman" w:cs="Times New Roman"/>
          <w:noProof/>
        </w:rPr>
        <w:tab/>
        <w:t xml:space="preserve">Sato A, Linehan MM, Iwasaki A. Dual recognition of herpes simplex viruses by TLR2 and TLR9 in dendritic cells. </w:t>
      </w:r>
      <w:r w:rsidRPr="00D41A9A">
        <w:rPr>
          <w:rFonts w:ascii="Times New Roman" w:hAnsi="Times New Roman" w:cs="Times New Roman"/>
          <w:i/>
          <w:noProof/>
        </w:rPr>
        <w:t>Proc Natl Acad Sci U S A</w:t>
      </w:r>
      <w:r w:rsidRPr="00D41A9A">
        <w:rPr>
          <w:rFonts w:ascii="Times New Roman" w:hAnsi="Times New Roman" w:cs="Times New Roman"/>
          <w:noProof/>
        </w:rPr>
        <w:t xml:space="preserve"> 2006;103:17343-17348.</w:t>
      </w:r>
    </w:p>
    <w:p w14:paraId="41674C21"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51.</w:t>
      </w:r>
      <w:r w:rsidRPr="00D41A9A">
        <w:rPr>
          <w:rFonts w:ascii="Times New Roman" w:hAnsi="Times New Roman" w:cs="Times New Roman"/>
          <w:noProof/>
        </w:rPr>
        <w:tab/>
        <w:t xml:space="preserve">Zhang SY, Jouanguy E, Ugolini S, et al. TLR3 deficiency in patients with herpes simplex encephalitis. </w:t>
      </w:r>
      <w:r w:rsidRPr="00D41A9A">
        <w:rPr>
          <w:rFonts w:ascii="Times New Roman" w:hAnsi="Times New Roman" w:cs="Times New Roman"/>
          <w:i/>
          <w:noProof/>
        </w:rPr>
        <w:t>Science</w:t>
      </w:r>
      <w:r w:rsidRPr="00D41A9A">
        <w:rPr>
          <w:rFonts w:ascii="Times New Roman" w:hAnsi="Times New Roman" w:cs="Times New Roman"/>
          <w:noProof/>
        </w:rPr>
        <w:t xml:space="preserve"> 2007;317:1522-1527.</w:t>
      </w:r>
    </w:p>
    <w:p w14:paraId="32E075D7"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52.</w:t>
      </w:r>
      <w:r w:rsidRPr="00D41A9A">
        <w:rPr>
          <w:rFonts w:ascii="Times New Roman" w:hAnsi="Times New Roman" w:cs="Times New Roman"/>
          <w:noProof/>
        </w:rPr>
        <w:tab/>
        <w:t xml:space="preserve">Holm CK, Jensen SB, Jakobsen MR, et al. Virus-cell fusion as a trigger of innate immunity dependent on the adaptor STING. </w:t>
      </w:r>
      <w:r w:rsidRPr="00D41A9A">
        <w:rPr>
          <w:rFonts w:ascii="Times New Roman" w:hAnsi="Times New Roman" w:cs="Times New Roman"/>
          <w:i/>
          <w:noProof/>
        </w:rPr>
        <w:t>Nat Immunol</w:t>
      </w:r>
      <w:r w:rsidRPr="00D41A9A">
        <w:rPr>
          <w:rFonts w:ascii="Times New Roman" w:hAnsi="Times New Roman" w:cs="Times New Roman"/>
          <w:noProof/>
        </w:rPr>
        <w:t xml:space="preserve"> 2012;13:737-743.</w:t>
      </w:r>
    </w:p>
    <w:p w14:paraId="68158980"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lastRenderedPageBreak/>
        <w:t>53.</w:t>
      </w:r>
      <w:r w:rsidRPr="00D41A9A">
        <w:rPr>
          <w:rFonts w:ascii="Times New Roman" w:hAnsi="Times New Roman" w:cs="Times New Roman"/>
          <w:noProof/>
        </w:rPr>
        <w:tab/>
        <w:t xml:space="preserve">Muruve DA, Pétrilli V, Zaiss AK, et al. The inflammasome recognizes cytosolic microbial and host DNA and triggers an innate immune response. </w:t>
      </w:r>
      <w:r w:rsidRPr="00D41A9A">
        <w:rPr>
          <w:rFonts w:ascii="Times New Roman" w:hAnsi="Times New Roman" w:cs="Times New Roman"/>
          <w:i/>
          <w:noProof/>
        </w:rPr>
        <w:t>Nature</w:t>
      </w:r>
      <w:r w:rsidRPr="00D41A9A">
        <w:rPr>
          <w:rFonts w:ascii="Times New Roman" w:hAnsi="Times New Roman" w:cs="Times New Roman"/>
          <w:noProof/>
        </w:rPr>
        <w:t xml:space="preserve"> 2008;452:103-107.</w:t>
      </w:r>
    </w:p>
    <w:p w14:paraId="1D48EFE2"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54.</w:t>
      </w:r>
      <w:r w:rsidRPr="00D41A9A">
        <w:rPr>
          <w:rFonts w:ascii="Times New Roman" w:hAnsi="Times New Roman" w:cs="Times New Roman"/>
          <w:noProof/>
        </w:rPr>
        <w:tab/>
        <w:t xml:space="preserve">Paludan SR, Bowie AG, Horan KA, Fitzgerald KA. Recognition of herpesviruses by the innate immune system. </w:t>
      </w:r>
      <w:r w:rsidRPr="00D41A9A">
        <w:rPr>
          <w:rFonts w:ascii="Times New Roman" w:hAnsi="Times New Roman" w:cs="Times New Roman"/>
          <w:i/>
          <w:noProof/>
        </w:rPr>
        <w:t>Nat Rev Immunol</w:t>
      </w:r>
      <w:r w:rsidRPr="00D41A9A">
        <w:rPr>
          <w:rFonts w:ascii="Times New Roman" w:hAnsi="Times New Roman" w:cs="Times New Roman"/>
          <w:noProof/>
        </w:rPr>
        <w:t xml:space="preserve"> 2011;11:143-154.</w:t>
      </w:r>
    </w:p>
    <w:p w14:paraId="122778A9"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55.</w:t>
      </w:r>
      <w:r w:rsidRPr="00D41A9A">
        <w:rPr>
          <w:rFonts w:ascii="Times New Roman" w:hAnsi="Times New Roman" w:cs="Times New Roman"/>
          <w:noProof/>
        </w:rPr>
        <w:tab/>
        <w:t xml:space="preserve">O'Neill LA, Sheedy FJ, McCoy CE. MicroRNAs: the fine-tuners of Toll-like receptor signalling. </w:t>
      </w:r>
      <w:r w:rsidRPr="00D41A9A">
        <w:rPr>
          <w:rFonts w:ascii="Times New Roman" w:hAnsi="Times New Roman" w:cs="Times New Roman"/>
          <w:i/>
          <w:noProof/>
        </w:rPr>
        <w:t>Nat Rev Immunol</w:t>
      </w:r>
      <w:r w:rsidRPr="00D41A9A">
        <w:rPr>
          <w:rFonts w:ascii="Times New Roman" w:hAnsi="Times New Roman" w:cs="Times New Roman"/>
          <w:noProof/>
        </w:rPr>
        <w:t xml:space="preserve"> 2011;11:163-175.</w:t>
      </w:r>
    </w:p>
    <w:p w14:paraId="0F4CB0C8"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56.</w:t>
      </w:r>
      <w:r w:rsidRPr="00D41A9A">
        <w:rPr>
          <w:rFonts w:ascii="Times New Roman" w:hAnsi="Times New Roman" w:cs="Times New Roman"/>
          <w:noProof/>
        </w:rPr>
        <w:tab/>
        <w:t xml:space="preserve">Biswas PS, Banerjee K, Kinchington PR, Rouse BT. Involvement of IL-6 in the paracrine production of VEGF in ocular HSV-1 infection. </w:t>
      </w:r>
      <w:r w:rsidRPr="00D41A9A">
        <w:rPr>
          <w:rFonts w:ascii="Times New Roman" w:hAnsi="Times New Roman" w:cs="Times New Roman"/>
          <w:i/>
          <w:noProof/>
        </w:rPr>
        <w:t>Exp Eye Res</w:t>
      </w:r>
      <w:r w:rsidRPr="00D41A9A">
        <w:rPr>
          <w:rFonts w:ascii="Times New Roman" w:hAnsi="Times New Roman" w:cs="Times New Roman"/>
          <w:noProof/>
        </w:rPr>
        <w:t xml:space="preserve"> 2006;82:46-54.</w:t>
      </w:r>
    </w:p>
    <w:p w14:paraId="0C26A3C7"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57.</w:t>
      </w:r>
      <w:r w:rsidRPr="00D41A9A">
        <w:rPr>
          <w:rFonts w:ascii="Times New Roman" w:hAnsi="Times New Roman" w:cs="Times New Roman"/>
          <w:noProof/>
        </w:rPr>
        <w:tab/>
        <w:t xml:space="preserve">Ward JR, Heath PR, Catto JW, Whyte MK, Milo M, Renshaw SA. Regulation of neutrophil senescence by microRNAs. </w:t>
      </w:r>
      <w:r w:rsidRPr="00D41A9A">
        <w:rPr>
          <w:rFonts w:ascii="Times New Roman" w:hAnsi="Times New Roman" w:cs="Times New Roman"/>
          <w:i/>
          <w:noProof/>
        </w:rPr>
        <w:t>PLoS One</w:t>
      </w:r>
      <w:r w:rsidRPr="00D41A9A">
        <w:rPr>
          <w:rFonts w:ascii="Times New Roman" w:hAnsi="Times New Roman" w:cs="Times New Roman"/>
          <w:noProof/>
        </w:rPr>
        <w:t xml:space="preserve"> 2011;6:e15810.</w:t>
      </w:r>
    </w:p>
    <w:p w14:paraId="4165C8D5"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58.</w:t>
      </w:r>
      <w:r w:rsidRPr="00D41A9A">
        <w:rPr>
          <w:rFonts w:ascii="Times New Roman" w:hAnsi="Times New Roman" w:cs="Times New Roman"/>
          <w:noProof/>
        </w:rPr>
        <w:tab/>
        <w:t xml:space="preserve">Izumi B, Nakasa T, Tanaka N, et al. MicroRNA-223 expression in neutrophils in the early phase of secondary damage after spinal cord injury. </w:t>
      </w:r>
      <w:r w:rsidRPr="00D41A9A">
        <w:rPr>
          <w:rFonts w:ascii="Times New Roman" w:hAnsi="Times New Roman" w:cs="Times New Roman"/>
          <w:i/>
          <w:noProof/>
        </w:rPr>
        <w:t>Neurosci Lett</w:t>
      </w:r>
      <w:r w:rsidRPr="00D41A9A">
        <w:rPr>
          <w:rFonts w:ascii="Times New Roman" w:hAnsi="Times New Roman" w:cs="Times New Roman"/>
          <w:noProof/>
        </w:rPr>
        <w:t xml:space="preserve"> 2011;492:114-118.</w:t>
      </w:r>
    </w:p>
    <w:p w14:paraId="78D66E6A"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59.</w:t>
      </w:r>
      <w:r w:rsidRPr="00D41A9A">
        <w:rPr>
          <w:rFonts w:ascii="Times New Roman" w:hAnsi="Times New Roman" w:cs="Times New Roman"/>
          <w:noProof/>
        </w:rPr>
        <w:tab/>
        <w:t xml:space="preserve">Sullivan RP, Leong JW, Schneider SE, et al. MicroRNA-deficient NK cells exhibit decreased survival but enhanced function. </w:t>
      </w:r>
      <w:r w:rsidRPr="00D41A9A">
        <w:rPr>
          <w:rFonts w:ascii="Times New Roman" w:hAnsi="Times New Roman" w:cs="Times New Roman"/>
          <w:i/>
          <w:noProof/>
        </w:rPr>
        <w:t>J Immunol</w:t>
      </w:r>
      <w:r w:rsidRPr="00D41A9A">
        <w:rPr>
          <w:rFonts w:ascii="Times New Roman" w:hAnsi="Times New Roman" w:cs="Times New Roman"/>
          <w:noProof/>
        </w:rPr>
        <w:t xml:space="preserve"> 2012;188:3019-3030.</w:t>
      </w:r>
    </w:p>
    <w:p w14:paraId="5556CCF2"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60.</w:t>
      </w:r>
      <w:r w:rsidRPr="00D41A9A">
        <w:rPr>
          <w:rFonts w:ascii="Times New Roman" w:hAnsi="Times New Roman" w:cs="Times New Roman"/>
          <w:noProof/>
        </w:rPr>
        <w:tab/>
        <w:t xml:space="preserve">Johnnidis JB, Harris MH, Wheeler RT, et al. Regulation of progenitor cell proliferation and granulocyte function by microRNA-223. </w:t>
      </w:r>
      <w:r w:rsidRPr="00D41A9A">
        <w:rPr>
          <w:rFonts w:ascii="Times New Roman" w:hAnsi="Times New Roman" w:cs="Times New Roman"/>
          <w:i/>
          <w:noProof/>
        </w:rPr>
        <w:t>Nature</w:t>
      </w:r>
      <w:r w:rsidRPr="00D41A9A">
        <w:rPr>
          <w:rFonts w:ascii="Times New Roman" w:hAnsi="Times New Roman" w:cs="Times New Roman"/>
          <w:noProof/>
        </w:rPr>
        <w:t xml:space="preserve"> 2008;451:1125-1129.</w:t>
      </w:r>
    </w:p>
    <w:p w14:paraId="7E01443D"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61.</w:t>
      </w:r>
      <w:r w:rsidRPr="00D41A9A">
        <w:rPr>
          <w:rFonts w:ascii="Times New Roman" w:hAnsi="Times New Roman" w:cs="Times New Roman"/>
          <w:noProof/>
        </w:rPr>
        <w:tab/>
        <w:t xml:space="preserve">O'Connell RM, Rao DS, Chaudhuri AA, Baltimore D. Physiological and pathological roles for microRNAs in the immune system. </w:t>
      </w:r>
      <w:r w:rsidRPr="00D41A9A">
        <w:rPr>
          <w:rFonts w:ascii="Times New Roman" w:hAnsi="Times New Roman" w:cs="Times New Roman"/>
          <w:i/>
          <w:noProof/>
        </w:rPr>
        <w:t>Nat Rev Immunol</w:t>
      </w:r>
      <w:r w:rsidRPr="00D41A9A">
        <w:rPr>
          <w:rFonts w:ascii="Times New Roman" w:hAnsi="Times New Roman" w:cs="Times New Roman"/>
          <w:noProof/>
        </w:rPr>
        <w:t xml:space="preserve"> 2010;10:111-122.</w:t>
      </w:r>
    </w:p>
    <w:p w14:paraId="11A3E0AF"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62.</w:t>
      </w:r>
      <w:r w:rsidRPr="00D41A9A">
        <w:rPr>
          <w:rFonts w:ascii="Times New Roman" w:hAnsi="Times New Roman" w:cs="Times New Roman"/>
          <w:noProof/>
        </w:rPr>
        <w:tab/>
        <w:t xml:space="preserve">O'Connell RM, Rao DS, Baltimore D. microRNA regulation of inflammatory responses. </w:t>
      </w:r>
      <w:r w:rsidRPr="00D41A9A">
        <w:rPr>
          <w:rFonts w:ascii="Times New Roman" w:hAnsi="Times New Roman" w:cs="Times New Roman"/>
          <w:i/>
          <w:noProof/>
        </w:rPr>
        <w:t>Annu Rev Immunol</w:t>
      </w:r>
      <w:r w:rsidRPr="00D41A9A">
        <w:rPr>
          <w:rFonts w:ascii="Times New Roman" w:hAnsi="Times New Roman" w:cs="Times New Roman"/>
          <w:noProof/>
        </w:rPr>
        <w:t xml:space="preserve"> 2012;30:295-312.</w:t>
      </w:r>
    </w:p>
    <w:p w14:paraId="56EF4B40"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lastRenderedPageBreak/>
        <w:t>63.</w:t>
      </w:r>
      <w:r w:rsidRPr="00D41A9A">
        <w:rPr>
          <w:rFonts w:ascii="Times New Roman" w:hAnsi="Times New Roman" w:cs="Times New Roman"/>
          <w:noProof/>
        </w:rPr>
        <w:tab/>
        <w:t xml:space="preserve">Trotta R, Chen L, Ciarlariello D, et al. miR-155 regulates IFN-γ production in natural killer cells. </w:t>
      </w:r>
      <w:r w:rsidRPr="00D41A9A">
        <w:rPr>
          <w:rFonts w:ascii="Times New Roman" w:hAnsi="Times New Roman" w:cs="Times New Roman"/>
          <w:i/>
          <w:noProof/>
        </w:rPr>
        <w:t>Blood</w:t>
      </w:r>
      <w:r w:rsidRPr="00D41A9A">
        <w:rPr>
          <w:rFonts w:ascii="Times New Roman" w:hAnsi="Times New Roman" w:cs="Times New Roman"/>
          <w:noProof/>
        </w:rPr>
        <w:t xml:space="preserve"> 2012;119:3478-3485.</w:t>
      </w:r>
    </w:p>
    <w:p w14:paraId="3526C080"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64.</w:t>
      </w:r>
      <w:r w:rsidRPr="00D41A9A">
        <w:rPr>
          <w:rFonts w:ascii="Times New Roman" w:hAnsi="Times New Roman" w:cs="Times New Roman"/>
          <w:noProof/>
        </w:rPr>
        <w:tab/>
        <w:t xml:space="preserve">Kim TD, Lee SU, Yun S, et al. Human microRNA-27a* targets Prf1 and GzmB expression to regulate NK-cell cytotoxicity. </w:t>
      </w:r>
      <w:r w:rsidRPr="00D41A9A">
        <w:rPr>
          <w:rFonts w:ascii="Times New Roman" w:hAnsi="Times New Roman" w:cs="Times New Roman"/>
          <w:i/>
          <w:noProof/>
        </w:rPr>
        <w:t>Blood</w:t>
      </w:r>
      <w:r w:rsidRPr="00D41A9A">
        <w:rPr>
          <w:rFonts w:ascii="Times New Roman" w:hAnsi="Times New Roman" w:cs="Times New Roman"/>
          <w:noProof/>
        </w:rPr>
        <w:t xml:space="preserve"> 2011;118:5476-5486.</w:t>
      </w:r>
    </w:p>
    <w:p w14:paraId="2AB3B7B5"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65.</w:t>
      </w:r>
      <w:r w:rsidRPr="00D41A9A">
        <w:rPr>
          <w:rFonts w:ascii="Times New Roman" w:hAnsi="Times New Roman" w:cs="Times New Roman"/>
          <w:noProof/>
        </w:rPr>
        <w:tab/>
        <w:t xml:space="preserve">Valadi H, Ekström K, Bossios A, Sjöstrand M, Lee JJ, Lötvall JO. Exosome-mediated transfer of mRNAs and microRNAs is a novel mechanism of genetic exchange between cells. </w:t>
      </w:r>
      <w:r w:rsidRPr="00D41A9A">
        <w:rPr>
          <w:rFonts w:ascii="Times New Roman" w:hAnsi="Times New Roman" w:cs="Times New Roman"/>
          <w:i/>
          <w:noProof/>
        </w:rPr>
        <w:t>Nat Cell Biol</w:t>
      </w:r>
      <w:r w:rsidRPr="00D41A9A">
        <w:rPr>
          <w:rFonts w:ascii="Times New Roman" w:hAnsi="Times New Roman" w:cs="Times New Roman"/>
          <w:noProof/>
        </w:rPr>
        <w:t xml:space="preserve"> 2007;9:654-659.</w:t>
      </w:r>
    </w:p>
    <w:p w14:paraId="4B9B5FFD"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66.</w:t>
      </w:r>
      <w:r w:rsidRPr="00D41A9A">
        <w:rPr>
          <w:rFonts w:ascii="Times New Roman" w:hAnsi="Times New Roman" w:cs="Times New Roman"/>
          <w:noProof/>
        </w:rPr>
        <w:tab/>
        <w:t xml:space="preserve">Daheshia M, Kanangat S, Rouse BT. Production of key molecules by ocular neutrophils early after herpetic infection of the cornea. </w:t>
      </w:r>
      <w:r w:rsidRPr="00D41A9A">
        <w:rPr>
          <w:rFonts w:ascii="Times New Roman" w:hAnsi="Times New Roman" w:cs="Times New Roman"/>
          <w:i/>
          <w:noProof/>
        </w:rPr>
        <w:t>Exp Eye Res</w:t>
      </w:r>
      <w:r w:rsidRPr="00D41A9A">
        <w:rPr>
          <w:rFonts w:ascii="Times New Roman" w:hAnsi="Times New Roman" w:cs="Times New Roman"/>
          <w:noProof/>
        </w:rPr>
        <w:t xml:space="preserve"> 1998;67:619-624.</w:t>
      </w:r>
    </w:p>
    <w:p w14:paraId="22BE4075"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67.</w:t>
      </w:r>
      <w:r w:rsidRPr="00D41A9A">
        <w:rPr>
          <w:rFonts w:ascii="Times New Roman" w:hAnsi="Times New Roman" w:cs="Times New Roman"/>
          <w:noProof/>
        </w:rPr>
        <w:tab/>
        <w:t xml:space="preserve">Bauer D, Mrzyk S, van Rooijen N, Steuhl KP, Heiligenhaus A. Macrophage-depletion influences the course of murine HSV-1 keratitis. </w:t>
      </w:r>
      <w:r w:rsidRPr="00D41A9A">
        <w:rPr>
          <w:rFonts w:ascii="Times New Roman" w:hAnsi="Times New Roman" w:cs="Times New Roman"/>
          <w:i/>
          <w:noProof/>
        </w:rPr>
        <w:t>Curr Eye Res</w:t>
      </w:r>
      <w:r w:rsidRPr="00D41A9A">
        <w:rPr>
          <w:rFonts w:ascii="Times New Roman" w:hAnsi="Times New Roman" w:cs="Times New Roman"/>
          <w:noProof/>
        </w:rPr>
        <w:t xml:space="preserve"> 2000;20:45-53.</w:t>
      </w:r>
    </w:p>
    <w:p w14:paraId="77BB9048"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68.</w:t>
      </w:r>
      <w:r w:rsidRPr="00D41A9A">
        <w:rPr>
          <w:rFonts w:ascii="Times New Roman" w:hAnsi="Times New Roman" w:cs="Times New Roman"/>
          <w:noProof/>
        </w:rPr>
        <w:tab/>
        <w:t xml:space="preserve">Rogler CE, Levoci L, Ader T, et al. MicroRNA-23b cluster microRNAs regulate transforming growth factor-beta/bone morphogenetic protein signaling and liver stem cell differentiation by targeting Smads. </w:t>
      </w:r>
      <w:r w:rsidRPr="00D41A9A">
        <w:rPr>
          <w:rFonts w:ascii="Times New Roman" w:hAnsi="Times New Roman" w:cs="Times New Roman"/>
          <w:i/>
          <w:noProof/>
        </w:rPr>
        <w:t>Hepatology</w:t>
      </w:r>
      <w:r w:rsidRPr="00D41A9A">
        <w:rPr>
          <w:rFonts w:ascii="Times New Roman" w:hAnsi="Times New Roman" w:cs="Times New Roman"/>
          <w:noProof/>
        </w:rPr>
        <w:t xml:space="preserve"> 2009;50:575-584.</w:t>
      </w:r>
    </w:p>
    <w:p w14:paraId="719B1ACE"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69.</w:t>
      </w:r>
      <w:r w:rsidRPr="00D41A9A">
        <w:rPr>
          <w:rFonts w:ascii="Times New Roman" w:hAnsi="Times New Roman" w:cs="Times New Roman"/>
          <w:noProof/>
        </w:rPr>
        <w:tab/>
        <w:t xml:space="preserve">Yuan B, Dong R, Shi D, et al. Down-regulation of miR-23b may contribute to activation of the TGF-β1/Smad3 signalling pathway during the termination stage of liver regeneration. </w:t>
      </w:r>
      <w:r w:rsidRPr="00D41A9A">
        <w:rPr>
          <w:rFonts w:ascii="Times New Roman" w:hAnsi="Times New Roman" w:cs="Times New Roman"/>
          <w:i/>
          <w:noProof/>
        </w:rPr>
        <w:t>FEBS Lett</w:t>
      </w:r>
      <w:r w:rsidRPr="00D41A9A">
        <w:rPr>
          <w:rFonts w:ascii="Times New Roman" w:hAnsi="Times New Roman" w:cs="Times New Roman"/>
          <w:noProof/>
        </w:rPr>
        <w:t xml:space="preserve"> 2011;585:927-934.</w:t>
      </w:r>
    </w:p>
    <w:p w14:paraId="66604C64"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70.</w:t>
      </w:r>
      <w:r w:rsidRPr="00D41A9A">
        <w:rPr>
          <w:rFonts w:ascii="Times New Roman" w:hAnsi="Times New Roman" w:cs="Times New Roman"/>
          <w:noProof/>
        </w:rPr>
        <w:tab/>
        <w:t xml:space="preserve">Zhu S, Pan W, Song X, et al. The microRNA miR-23b suppresses IL-17-associated autoimmune inflammation by targeting TAB2, TAB3 and IKK-α. </w:t>
      </w:r>
      <w:r w:rsidRPr="00D41A9A">
        <w:rPr>
          <w:rFonts w:ascii="Times New Roman" w:hAnsi="Times New Roman" w:cs="Times New Roman"/>
          <w:i/>
          <w:noProof/>
        </w:rPr>
        <w:t>Nat Med</w:t>
      </w:r>
      <w:r w:rsidRPr="00D41A9A">
        <w:rPr>
          <w:rFonts w:ascii="Times New Roman" w:hAnsi="Times New Roman" w:cs="Times New Roman"/>
          <w:noProof/>
        </w:rPr>
        <w:t xml:space="preserve"> 2012.</w:t>
      </w:r>
    </w:p>
    <w:p w14:paraId="175F8667"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71.</w:t>
      </w:r>
      <w:r w:rsidRPr="00D41A9A">
        <w:rPr>
          <w:rFonts w:ascii="Times New Roman" w:hAnsi="Times New Roman" w:cs="Times New Roman"/>
          <w:noProof/>
        </w:rPr>
        <w:tab/>
        <w:t xml:space="preserve">Suryawanshi A, Veiga-Parga T, Reddy PB, Rajasagi NK, Rouse BT. IL-17A differentially regulates corneal vascular endothelial growth factor (VEGF)-A and soluble </w:t>
      </w:r>
      <w:r w:rsidRPr="00D41A9A">
        <w:rPr>
          <w:rFonts w:ascii="Times New Roman" w:hAnsi="Times New Roman" w:cs="Times New Roman"/>
          <w:noProof/>
        </w:rPr>
        <w:lastRenderedPageBreak/>
        <w:t xml:space="preserve">VEGF receptor 1 expression and promotes corneal angiogenesis after herpes simplex virus infection. </w:t>
      </w:r>
      <w:r w:rsidRPr="00D41A9A">
        <w:rPr>
          <w:rFonts w:ascii="Times New Roman" w:hAnsi="Times New Roman" w:cs="Times New Roman"/>
          <w:i/>
          <w:noProof/>
        </w:rPr>
        <w:t>J Immunol</w:t>
      </w:r>
      <w:r w:rsidRPr="00D41A9A">
        <w:rPr>
          <w:rFonts w:ascii="Times New Roman" w:hAnsi="Times New Roman" w:cs="Times New Roman"/>
          <w:noProof/>
        </w:rPr>
        <w:t xml:space="preserve"> 2012;188:3434-3446.</w:t>
      </w:r>
    </w:p>
    <w:p w14:paraId="46B3CA60"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72.</w:t>
      </w:r>
      <w:r w:rsidRPr="00D41A9A">
        <w:rPr>
          <w:rFonts w:ascii="Times New Roman" w:hAnsi="Times New Roman" w:cs="Times New Roman"/>
          <w:noProof/>
        </w:rPr>
        <w:tab/>
        <w:t xml:space="preserve">Blüml S, Bonelli M, Niederreiter B, et al. Essential role of microRNA-155 in the pathogenesis of autoimmune arthritis in mice. </w:t>
      </w:r>
      <w:r w:rsidRPr="00D41A9A">
        <w:rPr>
          <w:rFonts w:ascii="Times New Roman" w:hAnsi="Times New Roman" w:cs="Times New Roman"/>
          <w:i/>
          <w:noProof/>
        </w:rPr>
        <w:t>Arthritis Rheum</w:t>
      </w:r>
      <w:r w:rsidRPr="00D41A9A">
        <w:rPr>
          <w:rFonts w:ascii="Times New Roman" w:hAnsi="Times New Roman" w:cs="Times New Roman"/>
          <w:noProof/>
        </w:rPr>
        <w:t xml:space="preserve"> 2011;63:1281-1288.</w:t>
      </w:r>
    </w:p>
    <w:p w14:paraId="7A679E1D"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73.</w:t>
      </w:r>
      <w:r w:rsidRPr="00D41A9A">
        <w:rPr>
          <w:rFonts w:ascii="Times New Roman" w:hAnsi="Times New Roman" w:cs="Times New Roman"/>
          <w:noProof/>
        </w:rPr>
        <w:tab/>
        <w:t xml:space="preserve">Bhattacharyya S, Balakathiresan NS, Dalgard C, et al. Elevated miR-155 promotes inflammation in cystic fibrosis by driving hyperexpression of interleukin-8. </w:t>
      </w:r>
      <w:r w:rsidRPr="00D41A9A">
        <w:rPr>
          <w:rFonts w:ascii="Times New Roman" w:hAnsi="Times New Roman" w:cs="Times New Roman"/>
          <w:i/>
          <w:noProof/>
        </w:rPr>
        <w:t>J Biol Chem</w:t>
      </w:r>
      <w:r w:rsidRPr="00D41A9A">
        <w:rPr>
          <w:rFonts w:ascii="Times New Roman" w:hAnsi="Times New Roman" w:cs="Times New Roman"/>
          <w:noProof/>
        </w:rPr>
        <w:t xml:space="preserve"> 2011;286:11604-11615.</w:t>
      </w:r>
    </w:p>
    <w:p w14:paraId="7429A52F"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74.</w:t>
      </w:r>
      <w:r w:rsidRPr="00D41A9A">
        <w:rPr>
          <w:rFonts w:ascii="Times New Roman" w:hAnsi="Times New Roman" w:cs="Times New Roman"/>
          <w:noProof/>
        </w:rPr>
        <w:tab/>
        <w:t xml:space="preserve">Kurowska-Stolarska M, Alivernini S, Ballantine LE, et al. MicroRNA-155 as a proinflammatory regulator in clinical and experimental arthritis. </w:t>
      </w:r>
      <w:r w:rsidRPr="00D41A9A">
        <w:rPr>
          <w:rFonts w:ascii="Times New Roman" w:hAnsi="Times New Roman" w:cs="Times New Roman"/>
          <w:i/>
          <w:noProof/>
        </w:rPr>
        <w:t>Proc Natl Acad Sci U S A</w:t>
      </w:r>
      <w:r w:rsidRPr="00D41A9A">
        <w:rPr>
          <w:rFonts w:ascii="Times New Roman" w:hAnsi="Times New Roman" w:cs="Times New Roman"/>
          <w:noProof/>
        </w:rPr>
        <w:t xml:space="preserve"> 2011;108:11193-11198.</w:t>
      </w:r>
    </w:p>
    <w:p w14:paraId="7CB2F694"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75.</w:t>
      </w:r>
      <w:r w:rsidRPr="00D41A9A">
        <w:rPr>
          <w:rFonts w:ascii="Times New Roman" w:hAnsi="Times New Roman" w:cs="Times New Roman"/>
          <w:noProof/>
        </w:rPr>
        <w:tab/>
        <w:t xml:space="preserve">Rodriguez A, Vigorito E, Clare S, et al. Requirement of bic/microRNA-155 for normal immune function. </w:t>
      </w:r>
      <w:r w:rsidRPr="00D41A9A">
        <w:rPr>
          <w:rFonts w:ascii="Times New Roman" w:hAnsi="Times New Roman" w:cs="Times New Roman"/>
          <w:i/>
          <w:noProof/>
        </w:rPr>
        <w:t>Science</w:t>
      </w:r>
      <w:r w:rsidRPr="00D41A9A">
        <w:rPr>
          <w:rFonts w:ascii="Times New Roman" w:hAnsi="Times New Roman" w:cs="Times New Roman"/>
          <w:noProof/>
        </w:rPr>
        <w:t xml:space="preserve"> 2007;316:608-611.</w:t>
      </w:r>
    </w:p>
    <w:p w14:paraId="78AA8B5E"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76.</w:t>
      </w:r>
      <w:r w:rsidRPr="00D41A9A">
        <w:rPr>
          <w:rFonts w:ascii="Times New Roman" w:hAnsi="Times New Roman" w:cs="Times New Roman"/>
          <w:noProof/>
        </w:rPr>
        <w:tab/>
        <w:t xml:space="preserve">Thai TH, Calado DP, Casola S, et al. Regulation of the germinal center response by microRNA-155. </w:t>
      </w:r>
      <w:r w:rsidRPr="00D41A9A">
        <w:rPr>
          <w:rFonts w:ascii="Times New Roman" w:hAnsi="Times New Roman" w:cs="Times New Roman"/>
          <w:i/>
          <w:noProof/>
        </w:rPr>
        <w:t>Science</w:t>
      </w:r>
      <w:r w:rsidRPr="00D41A9A">
        <w:rPr>
          <w:rFonts w:ascii="Times New Roman" w:hAnsi="Times New Roman" w:cs="Times New Roman"/>
          <w:noProof/>
        </w:rPr>
        <w:t xml:space="preserve"> 2007;316:604-608.</w:t>
      </w:r>
    </w:p>
    <w:p w14:paraId="41B17BE0"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77.</w:t>
      </w:r>
      <w:r w:rsidRPr="00D41A9A">
        <w:rPr>
          <w:rFonts w:ascii="Times New Roman" w:hAnsi="Times New Roman" w:cs="Times New Roman"/>
          <w:noProof/>
        </w:rPr>
        <w:tab/>
        <w:t xml:space="preserve">O'Connell RM, Kahn D, Gibson WS, et al. MicroRNA-155 promotes autoimmune inflammation by enhancing inflammatory T cell development. </w:t>
      </w:r>
      <w:r w:rsidRPr="00D41A9A">
        <w:rPr>
          <w:rFonts w:ascii="Times New Roman" w:hAnsi="Times New Roman" w:cs="Times New Roman"/>
          <w:i/>
          <w:noProof/>
        </w:rPr>
        <w:t>Immunity</w:t>
      </w:r>
      <w:r w:rsidRPr="00D41A9A">
        <w:rPr>
          <w:rFonts w:ascii="Times New Roman" w:hAnsi="Times New Roman" w:cs="Times New Roman"/>
          <w:noProof/>
        </w:rPr>
        <w:t xml:space="preserve"> 2010;33:607-619.</w:t>
      </w:r>
    </w:p>
    <w:p w14:paraId="50EA1B6A"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78.</w:t>
      </w:r>
      <w:r w:rsidRPr="00D41A9A">
        <w:rPr>
          <w:rFonts w:ascii="Times New Roman" w:hAnsi="Times New Roman" w:cs="Times New Roman"/>
          <w:noProof/>
        </w:rPr>
        <w:tab/>
        <w:t xml:space="preserve">Jiang S, Zhang HW, Lu MH, et al. MicroRNA-155 functions as an OncomiR in breast cancer by targeting the suppressor of cytokine signaling 1 gene. </w:t>
      </w:r>
      <w:r w:rsidRPr="00D41A9A">
        <w:rPr>
          <w:rFonts w:ascii="Times New Roman" w:hAnsi="Times New Roman" w:cs="Times New Roman"/>
          <w:i/>
          <w:noProof/>
        </w:rPr>
        <w:t>Cancer Res</w:t>
      </w:r>
      <w:r w:rsidRPr="00D41A9A">
        <w:rPr>
          <w:rFonts w:ascii="Times New Roman" w:hAnsi="Times New Roman" w:cs="Times New Roman"/>
          <w:noProof/>
        </w:rPr>
        <w:t xml:space="preserve"> 2010;70:3119-3127.</w:t>
      </w:r>
    </w:p>
    <w:p w14:paraId="402A7F95"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79.</w:t>
      </w:r>
      <w:r w:rsidRPr="00D41A9A">
        <w:rPr>
          <w:rFonts w:ascii="Times New Roman" w:hAnsi="Times New Roman" w:cs="Times New Roman"/>
          <w:noProof/>
        </w:rPr>
        <w:tab/>
        <w:t xml:space="preserve">Babar IA, Cheng CJ, Booth CJ, et al. Nanoparticle-based therapy in an in vivo microRNA-155 (miR-155)-dependent mouse model of lymphoma. </w:t>
      </w:r>
      <w:r w:rsidRPr="00D41A9A">
        <w:rPr>
          <w:rFonts w:ascii="Times New Roman" w:hAnsi="Times New Roman" w:cs="Times New Roman"/>
          <w:i/>
          <w:noProof/>
        </w:rPr>
        <w:t>Proc Natl Acad Sci U S A</w:t>
      </w:r>
      <w:r w:rsidRPr="00D41A9A">
        <w:rPr>
          <w:rFonts w:ascii="Times New Roman" w:hAnsi="Times New Roman" w:cs="Times New Roman"/>
          <w:noProof/>
        </w:rPr>
        <w:t xml:space="preserve"> 2012;109:E1695-1704.</w:t>
      </w:r>
    </w:p>
    <w:p w14:paraId="396D5B4F"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lastRenderedPageBreak/>
        <w:t>80.</w:t>
      </w:r>
      <w:r w:rsidRPr="00D41A9A">
        <w:rPr>
          <w:rFonts w:ascii="Times New Roman" w:hAnsi="Times New Roman" w:cs="Times New Roman"/>
          <w:noProof/>
        </w:rPr>
        <w:tab/>
        <w:t xml:space="preserve">Steiner DF, Thomas MF, Hu JK, et al. MicroRNA-29 regulates T-box transcription factors and interferon-γ production in helper T cells. </w:t>
      </w:r>
      <w:r w:rsidRPr="00D41A9A">
        <w:rPr>
          <w:rFonts w:ascii="Times New Roman" w:hAnsi="Times New Roman" w:cs="Times New Roman"/>
          <w:i/>
          <w:noProof/>
        </w:rPr>
        <w:t>Immunity</w:t>
      </w:r>
      <w:r w:rsidRPr="00D41A9A">
        <w:rPr>
          <w:rFonts w:ascii="Times New Roman" w:hAnsi="Times New Roman" w:cs="Times New Roman"/>
          <w:noProof/>
        </w:rPr>
        <w:t xml:space="preserve"> 2011;35:169-181.</w:t>
      </w:r>
    </w:p>
    <w:p w14:paraId="3354B9EB"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81.</w:t>
      </w:r>
      <w:r w:rsidRPr="00D41A9A">
        <w:rPr>
          <w:rFonts w:ascii="Times New Roman" w:hAnsi="Times New Roman" w:cs="Times New Roman"/>
          <w:noProof/>
        </w:rPr>
        <w:tab/>
        <w:t xml:space="preserve">Du C, Liu C, Kang J, et al. MicroRNA miR-326 regulates TH-17 differentiation and is associated with the pathogenesis of multiple sclerosis. </w:t>
      </w:r>
      <w:r w:rsidRPr="00D41A9A">
        <w:rPr>
          <w:rFonts w:ascii="Times New Roman" w:hAnsi="Times New Roman" w:cs="Times New Roman"/>
          <w:i/>
          <w:noProof/>
        </w:rPr>
        <w:t>Nat Immunol</w:t>
      </w:r>
      <w:r w:rsidRPr="00D41A9A">
        <w:rPr>
          <w:rFonts w:ascii="Times New Roman" w:hAnsi="Times New Roman" w:cs="Times New Roman"/>
          <w:noProof/>
        </w:rPr>
        <w:t xml:space="preserve"> 2009;10:1252-1259.</w:t>
      </w:r>
    </w:p>
    <w:p w14:paraId="546D4C81"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82.</w:t>
      </w:r>
      <w:r w:rsidRPr="00D41A9A">
        <w:rPr>
          <w:rFonts w:ascii="Times New Roman" w:hAnsi="Times New Roman" w:cs="Times New Roman"/>
          <w:noProof/>
        </w:rPr>
        <w:tab/>
        <w:t xml:space="preserve">Mycko MP, Cichalewska M, Machlanska A, Cwiklinska H, Mariasiewicz M, Selmaj KW. MicroRNA-301a regulation of a T-helper 17 immune response controls autoimmune demyelination. </w:t>
      </w:r>
      <w:r w:rsidRPr="00D41A9A">
        <w:rPr>
          <w:rFonts w:ascii="Times New Roman" w:hAnsi="Times New Roman" w:cs="Times New Roman"/>
          <w:i/>
          <w:noProof/>
        </w:rPr>
        <w:t>Proc Natl Acad Sci U S A</w:t>
      </w:r>
      <w:r w:rsidRPr="00D41A9A">
        <w:rPr>
          <w:rFonts w:ascii="Times New Roman" w:hAnsi="Times New Roman" w:cs="Times New Roman"/>
          <w:noProof/>
        </w:rPr>
        <w:t xml:space="preserve"> 2012;109:E1248-1257.</w:t>
      </w:r>
    </w:p>
    <w:p w14:paraId="001CCC6E"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83.</w:t>
      </w:r>
      <w:r w:rsidRPr="00D41A9A">
        <w:rPr>
          <w:rFonts w:ascii="Times New Roman" w:hAnsi="Times New Roman" w:cs="Times New Roman"/>
          <w:noProof/>
        </w:rPr>
        <w:tab/>
        <w:t xml:space="preserve">Cox MB, Cairns MJ, Gandhi KS, et al. MicroRNAs miR-17 and miR-20a inhibit T cell activation genes and are under-expressed in MS whole blood. </w:t>
      </w:r>
      <w:r w:rsidRPr="00D41A9A">
        <w:rPr>
          <w:rFonts w:ascii="Times New Roman" w:hAnsi="Times New Roman" w:cs="Times New Roman"/>
          <w:i/>
          <w:noProof/>
        </w:rPr>
        <w:t>PLoS One</w:t>
      </w:r>
      <w:r w:rsidRPr="00D41A9A">
        <w:rPr>
          <w:rFonts w:ascii="Times New Roman" w:hAnsi="Times New Roman" w:cs="Times New Roman"/>
          <w:noProof/>
        </w:rPr>
        <w:t xml:space="preserve"> 2010;5:e12132.</w:t>
      </w:r>
    </w:p>
    <w:p w14:paraId="6BDB4A16"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84.</w:t>
      </w:r>
      <w:r w:rsidRPr="00D41A9A">
        <w:rPr>
          <w:rFonts w:ascii="Times New Roman" w:hAnsi="Times New Roman" w:cs="Times New Roman"/>
          <w:noProof/>
        </w:rPr>
        <w:tab/>
        <w:t xml:space="preserve">Ding S, Liang Y, Zhao M, et al. Decreased microRNA-142-3p/5p expression causes CD4+ T cell activation and B cell hyperstimulation in systemic lupus erythematosus. </w:t>
      </w:r>
      <w:r w:rsidRPr="00D41A9A">
        <w:rPr>
          <w:rFonts w:ascii="Times New Roman" w:hAnsi="Times New Roman" w:cs="Times New Roman"/>
          <w:i/>
          <w:noProof/>
        </w:rPr>
        <w:t>Arthritis Rheum</w:t>
      </w:r>
      <w:r w:rsidRPr="00D41A9A">
        <w:rPr>
          <w:rFonts w:ascii="Times New Roman" w:hAnsi="Times New Roman" w:cs="Times New Roman"/>
          <w:noProof/>
        </w:rPr>
        <w:t xml:space="preserve"> 2012;64:2953-2963.</w:t>
      </w:r>
    </w:p>
    <w:p w14:paraId="56B61BB0"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85.</w:t>
      </w:r>
      <w:r w:rsidRPr="00D41A9A">
        <w:rPr>
          <w:rFonts w:ascii="Times New Roman" w:hAnsi="Times New Roman" w:cs="Times New Roman"/>
          <w:noProof/>
        </w:rPr>
        <w:tab/>
        <w:t xml:space="preserve">Stittrich AB, Haftmann C, Sgouroudis E, et al. The microRNA miR-182 is induced by IL-2 and promotes clonal expansion of activated helper T lymphocytes. </w:t>
      </w:r>
      <w:r w:rsidRPr="00D41A9A">
        <w:rPr>
          <w:rFonts w:ascii="Times New Roman" w:hAnsi="Times New Roman" w:cs="Times New Roman"/>
          <w:i/>
          <w:noProof/>
        </w:rPr>
        <w:t>Nat Immunol</w:t>
      </w:r>
      <w:r w:rsidRPr="00D41A9A">
        <w:rPr>
          <w:rFonts w:ascii="Times New Roman" w:hAnsi="Times New Roman" w:cs="Times New Roman"/>
          <w:noProof/>
        </w:rPr>
        <w:t xml:space="preserve"> 2010;11:1057-1062.</w:t>
      </w:r>
    </w:p>
    <w:p w14:paraId="2351142B"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86.</w:t>
      </w:r>
      <w:r w:rsidRPr="00D41A9A">
        <w:rPr>
          <w:rFonts w:ascii="Times New Roman" w:hAnsi="Times New Roman" w:cs="Times New Roman"/>
          <w:noProof/>
        </w:rPr>
        <w:tab/>
        <w:t xml:space="preserve">Zhou L, Chong MM, Littman DR. Plasticity of CD4+ T cell lineage differentiation. </w:t>
      </w:r>
      <w:r w:rsidRPr="00D41A9A">
        <w:rPr>
          <w:rFonts w:ascii="Times New Roman" w:hAnsi="Times New Roman" w:cs="Times New Roman"/>
          <w:i/>
          <w:noProof/>
        </w:rPr>
        <w:t>Immunity</w:t>
      </w:r>
      <w:r w:rsidRPr="00D41A9A">
        <w:rPr>
          <w:rFonts w:ascii="Times New Roman" w:hAnsi="Times New Roman" w:cs="Times New Roman"/>
          <w:noProof/>
        </w:rPr>
        <w:t xml:space="preserve"> 2009;30:646-655.</w:t>
      </w:r>
    </w:p>
    <w:p w14:paraId="787F784E"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87.</w:t>
      </w:r>
      <w:r w:rsidRPr="00D41A9A">
        <w:rPr>
          <w:rFonts w:ascii="Times New Roman" w:hAnsi="Times New Roman" w:cs="Times New Roman"/>
          <w:noProof/>
        </w:rPr>
        <w:tab/>
        <w:t xml:space="preserve">Takahashi H, Kanno T, Nakayamada S, et al. TGF-β and retinoic acid induce the microRNA miR-10a, which targets Bcl-6 and constrains the plasticity of helper T cells. </w:t>
      </w:r>
      <w:r w:rsidRPr="00D41A9A">
        <w:rPr>
          <w:rFonts w:ascii="Times New Roman" w:hAnsi="Times New Roman" w:cs="Times New Roman"/>
          <w:i/>
          <w:noProof/>
        </w:rPr>
        <w:t>Nat Immunol</w:t>
      </w:r>
      <w:r w:rsidRPr="00D41A9A">
        <w:rPr>
          <w:rFonts w:ascii="Times New Roman" w:hAnsi="Times New Roman" w:cs="Times New Roman"/>
          <w:noProof/>
        </w:rPr>
        <w:t xml:space="preserve"> 2012;13:587-595.</w:t>
      </w:r>
    </w:p>
    <w:p w14:paraId="4D373B80"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lastRenderedPageBreak/>
        <w:t>88.</w:t>
      </w:r>
      <w:r w:rsidRPr="00D41A9A">
        <w:rPr>
          <w:rFonts w:ascii="Times New Roman" w:hAnsi="Times New Roman" w:cs="Times New Roman"/>
          <w:noProof/>
        </w:rPr>
        <w:tab/>
        <w:t xml:space="preserve">Taganov KD, Boldin MP, Chang KJ, Baltimore D. NF-kappaB-dependent induction of microRNA miR-146, an inhibitor targeted to signaling proteins of innate immune responses. </w:t>
      </w:r>
      <w:r w:rsidRPr="00D41A9A">
        <w:rPr>
          <w:rFonts w:ascii="Times New Roman" w:hAnsi="Times New Roman" w:cs="Times New Roman"/>
          <w:i/>
          <w:noProof/>
        </w:rPr>
        <w:t>Proc Natl Acad Sci U S A</w:t>
      </w:r>
      <w:r w:rsidRPr="00D41A9A">
        <w:rPr>
          <w:rFonts w:ascii="Times New Roman" w:hAnsi="Times New Roman" w:cs="Times New Roman"/>
          <w:noProof/>
        </w:rPr>
        <w:t xml:space="preserve"> 2006;103:12481-12486.</w:t>
      </w:r>
    </w:p>
    <w:p w14:paraId="5AF27E62" w14:textId="77777777" w:rsidR="00D41A9A" w:rsidRPr="00D41A9A" w:rsidRDefault="00D41A9A" w:rsidP="00D41A9A">
      <w:pPr>
        <w:spacing w:line="480" w:lineRule="auto"/>
        <w:jc w:val="both"/>
        <w:rPr>
          <w:rFonts w:ascii="Times New Roman" w:hAnsi="Times New Roman" w:cs="Times New Roman"/>
          <w:noProof/>
        </w:rPr>
      </w:pPr>
      <w:r w:rsidRPr="00D41A9A">
        <w:rPr>
          <w:rFonts w:ascii="Times New Roman" w:hAnsi="Times New Roman" w:cs="Times New Roman"/>
          <w:noProof/>
        </w:rPr>
        <w:t>89.</w:t>
      </w:r>
      <w:r w:rsidRPr="00D41A9A">
        <w:rPr>
          <w:rFonts w:ascii="Times New Roman" w:hAnsi="Times New Roman" w:cs="Times New Roman"/>
          <w:noProof/>
        </w:rPr>
        <w:tab/>
        <w:t xml:space="preserve">Lu LF, Boldin MP, Chaudhry A, et al. Function of miR-146a in controlling Treg cell-mediated regulation of Th1 responses. </w:t>
      </w:r>
      <w:r w:rsidRPr="00D41A9A">
        <w:rPr>
          <w:rFonts w:ascii="Times New Roman" w:hAnsi="Times New Roman" w:cs="Times New Roman"/>
          <w:i/>
          <w:noProof/>
        </w:rPr>
        <w:t>Cell</w:t>
      </w:r>
      <w:r w:rsidRPr="00D41A9A">
        <w:rPr>
          <w:rFonts w:ascii="Times New Roman" w:hAnsi="Times New Roman" w:cs="Times New Roman"/>
          <w:noProof/>
        </w:rPr>
        <w:t xml:space="preserve"> 2010;142:914-929.</w:t>
      </w:r>
    </w:p>
    <w:p w14:paraId="23E74A1F" w14:textId="77777777" w:rsidR="00D41A9A" w:rsidRPr="00D41A9A" w:rsidRDefault="00D41A9A" w:rsidP="00D41A9A">
      <w:pPr>
        <w:spacing w:line="480" w:lineRule="auto"/>
        <w:jc w:val="both"/>
        <w:rPr>
          <w:rFonts w:ascii="Times New Roman" w:hAnsi="Times New Roman" w:cs="Times New Roman"/>
          <w:noProof/>
        </w:rPr>
      </w:pPr>
      <w:bookmarkStart w:id="0" w:name="_ENREF_90"/>
      <w:r w:rsidRPr="00D41A9A">
        <w:rPr>
          <w:rFonts w:ascii="Times New Roman" w:hAnsi="Times New Roman" w:cs="Times New Roman"/>
          <w:noProof/>
        </w:rPr>
        <w:t>90.</w:t>
      </w:r>
      <w:r w:rsidRPr="00D41A9A">
        <w:rPr>
          <w:rFonts w:ascii="Times New Roman" w:hAnsi="Times New Roman" w:cs="Times New Roman"/>
          <w:noProof/>
        </w:rPr>
        <w:tab/>
        <w:t xml:space="preserve">Yang L, Boldin MP, Yu Y, et al. miR-146a controls the resolution of T cell responses in mice. </w:t>
      </w:r>
      <w:r w:rsidRPr="00D41A9A">
        <w:rPr>
          <w:rFonts w:ascii="Times New Roman" w:hAnsi="Times New Roman" w:cs="Times New Roman"/>
          <w:i/>
          <w:noProof/>
        </w:rPr>
        <w:t>J Exp Med</w:t>
      </w:r>
      <w:r w:rsidRPr="00D41A9A">
        <w:rPr>
          <w:rFonts w:ascii="Times New Roman" w:hAnsi="Times New Roman" w:cs="Times New Roman"/>
          <w:noProof/>
        </w:rPr>
        <w:t xml:space="preserve"> 2012;209:1655-1670.</w:t>
      </w:r>
      <w:bookmarkEnd w:id="0"/>
    </w:p>
    <w:p w14:paraId="7B135CE7" w14:textId="77777777" w:rsidR="00D41A9A" w:rsidRPr="00D41A9A" w:rsidRDefault="00D41A9A" w:rsidP="00D41A9A">
      <w:pPr>
        <w:spacing w:line="480" w:lineRule="auto"/>
        <w:jc w:val="both"/>
        <w:rPr>
          <w:rFonts w:ascii="Times New Roman" w:hAnsi="Times New Roman" w:cs="Times New Roman"/>
          <w:noProof/>
        </w:rPr>
      </w:pPr>
      <w:bookmarkStart w:id="1" w:name="_ENREF_91"/>
      <w:r w:rsidRPr="00D41A9A">
        <w:rPr>
          <w:rFonts w:ascii="Times New Roman" w:hAnsi="Times New Roman" w:cs="Times New Roman"/>
          <w:noProof/>
        </w:rPr>
        <w:t>91.</w:t>
      </w:r>
      <w:r w:rsidRPr="00D41A9A">
        <w:rPr>
          <w:rFonts w:ascii="Times New Roman" w:hAnsi="Times New Roman" w:cs="Times New Roman"/>
          <w:noProof/>
        </w:rPr>
        <w:tab/>
        <w:t xml:space="preserve">Sheedy FJ, Palsson-McDermott E, Hennessy EJ, et al. Negative regulation of TLR4 via targeting of the proinflammatory tumor suppressor PDCD4 by the microRNA miR-21. </w:t>
      </w:r>
      <w:r w:rsidRPr="00D41A9A">
        <w:rPr>
          <w:rFonts w:ascii="Times New Roman" w:hAnsi="Times New Roman" w:cs="Times New Roman"/>
          <w:i/>
          <w:noProof/>
        </w:rPr>
        <w:t>Nat Immunol</w:t>
      </w:r>
      <w:r w:rsidRPr="00D41A9A">
        <w:rPr>
          <w:rFonts w:ascii="Times New Roman" w:hAnsi="Times New Roman" w:cs="Times New Roman"/>
          <w:noProof/>
        </w:rPr>
        <w:t xml:space="preserve"> 2010;11:141-147.</w:t>
      </w:r>
      <w:bookmarkEnd w:id="1"/>
    </w:p>
    <w:p w14:paraId="30DFFB5C" w14:textId="77777777" w:rsidR="00D41A9A" w:rsidRPr="00D41A9A" w:rsidRDefault="00D41A9A" w:rsidP="00D41A9A">
      <w:pPr>
        <w:spacing w:line="480" w:lineRule="auto"/>
        <w:jc w:val="both"/>
        <w:rPr>
          <w:rFonts w:ascii="Times New Roman" w:hAnsi="Times New Roman" w:cs="Times New Roman"/>
          <w:noProof/>
        </w:rPr>
      </w:pPr>
      <w:bookmarkStart w:id="2" w:name="_ENREF_92"/>
      <w:r w:rsidRPr="00D41A9A">
        <w:rPr>
          <w:rFonts w:ascii="Times New Roman" w:hAnsi="Times New Roman" w:cs="Times New Roman"/>
          <w:noProof/>
        </w:rPr>
        <w:t>92.</w:t>
      </w:r>
      <w:r w:rsidRPr="00D41A9A">
        <w:rPr>
          <w:rFonts w:ascii="Times New Roman" w:hAnsi="Times New Roman" w:cs="Times New Roman"/>
          <w:noProof/>
        </w:rPr>
        <w:tab/>
        <w:t xml:space="preserve">Liu PT, Wheelwright M, Teles R, et al. MicroRNA-21 targets the vitamin D-dependent antimicrobial pathway in leprosy. </w:t>
      </w:r>
      <w:r w:rsidRPr="00D41A9A">
        <w:rPr>
          <w:rFonts w:ascii="Times New Roman" w:hAnsi="Times New Roman" w:cs="Times New Roman"/>
          <w:i/>
          <w:noProof/>
        </w:rPr>
        <w:t>Nat Med</w:t>
      </w:r>
      <w:r w:rsidRPr="00D41A9A">
        <w:rPr>
          <w:rFonts w:ascii="Times New Roman" w:hAnsi="Times New Roman" w:cs="Times New Roman"/>
          <w:noProof/>
        </w:rPr>
        <w:t xml:space="preserve"> 2012;18:267-273.</w:t>
      </w:r>
      <w:bookmarkEnd w:id="2"/>
    </w:p>
    <w:p w14:paraId="1BBAD290" w14:textId="77777777" w:rsidR="00D41A9A" w:rsidRPr="00D41A9A" w:rsidRDefault="00D41A9A" w:rsidP="00D41A9A">
      <w:pPr>
        <w:spacing w:line="480" w:lineRule="auto"/>
        <w:jc w:val="both"/>
        <w:rPr>
          <w:rFonts w:ascii="Times New Roman" w:hAnsi="Times New Roman" w:cs="Times New Roman"/>
          <w:noProof/>
        </w:rPr>
      </w:pPr>
      <w:bookmarkStart w:id="3" w:name="_ENREF_93"/>
      <w:r w:rsidRPr="00D41A9A">
        <w:rPr>
          <w:rFonts w:ascii="Times New Roman" w:hAnsi="Times New Roman" w:cs="Times New Roman"/>
          <w:noProof/>
        </w:rPr>
        <w:t>93.</w:t>
      </w:r>
      <w:r w:rsidRPr="00D41A9A">
        <w:rPr>
          <w:rFonts w:ascii="Times New Roman" w:hAnsi="Times New Roman" w:cs="Times New Roman"/>
          <w:noProof/>
        </w:rPr>
        <w:tab/>
        <w:t xml:space="preserve">Sarangi PP, Sehrawat S, Suvas S, Rouse BT. IL-10 and natural regulatory T cells: two independent anti-inflammatory mechanisms in herpes simplex virus-induced ocular immunopathology. </w:t>
      </w:r>
      <w:r w:rsidRPr="00D41A9A">
        <w:rPr>
          <w:rFonts w:ascii="Times New Roman" w:hAnsi="Times New Roman" w:cs="Times New Roman"/>
          <w:i/>
          <w:noProof/>
        </w:rPr>
        <w:t>J Immunol</w:t>
      </w:r>
      <w:r w:rsidRPr="00D41A9A">
        <w:rPr>
          <w:rFonts w:ascii="Times New Roman" w:hAnsi="Times New Roman" w:cs="Times New Roman"/>
          <w:noProof/>
        </w:rPr>
        <w:t xml:space="preserve"> 2008;180:6297-6306.</w:t>
      </w:r>
      <w:bookmarkEnd w:id="3"/>
    </w:p>
    <w:p w14:paraId="692CA57E" w14:textId="77777777" w:rsidR="00D41A9A" w:rsidRPr="00D41A9A" w:rsidRDefault="00D41A9A" w:rsidP="00D41A9A">
      <w:pPr>
        <w:spacing w:line="480" w:lineRule="auto"/>
        <w:jc w:val="both"/>
        <w:rPr>
          <w:rFonts w:ascii="Times New Roman" w:hAnsi="Times New Roman" w:cs="Times New Roman"/>
          <w:noProof/>
        </w:rPr>
      </w:pPr>
      <w:bookmarkStart w:id="4" w:name="_ENREF_94"/>
      <w:r w:rsidRPr="00D41A9A">
        <w:rPr>
          <w:rFonts w:ascii="Times New Roman" w:hAnsi="Times New Roman" w:cs="Times New Roman"/>
          <w:noProof/>
        </w:rPr>
        <w:t>94.</w:t>
      </w:r>
      <w:r w:rsidRPr="00D41A9A">
        <w:rPr>
          <w:rFonts w:ascii="Times New Roman" w:hAnsi="Times New Roman" w:cs="Times New Roman"/>
          <w:noProof/>
        </w:rPr>
        <w:tab/>
        <w:t xml:space="preserve">Zhou J, Wang KC, Wu W, et al. MicroRNA-21 targets peroxisome proliferators-activated receptor-alpha in an autoregulatory loop to modulate flow-induced endothelial inflammation. </w:t>
      </w:r>
      <w:r w:rsidRPr="00D41A9A">
        <w:rPr>
          <w:rFonts w:ascii="Times New Roman" w:hAnsi="Times New Roman" w:cs="Times New Roman"/>
          <w:i/>
          <w:noProof/>
        </w:rPr>
        <w:t>Proc Natl Acad Sci U S A</w:t>
      </w:r>
      <w:r w:rsidRPr="00D41A9A">
        <w:rPr>
          <w:rFonts w:ascii="Times New Roman" w:hAnsi="Times New Roman" w:cs="Times New Roman"/>
          <w:noProof/>
        </w:rPr>
        <w:t xml:space="preserve"> 2011;108:10355-10360.</w:t>
      </w:r>
      <w:bookmarkEnd w:id="4"/>
    </w:p>
    <w:p w14:paraId="70D5C20A" w14:textId="77777777" w:rsidR="00D41A9A" w:rsidRPr="00D41A9A" w:rsidRDefault="00D41A9A" w:rsidP="00D41A9A">
      <w:pPr>
        <w:spacing w:line="480" w:lineRule="auto"/>
        <w:jc w:val="both"/>
        <w:rPr>
          <w:rFonts w:ascii="Times New Roman" w:hAnsi="Times New Roman" w:cs="Times New Roman"/>
          <w:noProof/>
        </w:rPr>
      </w:pPr>
      <w:bookmarkStart w:id="5" w:name="_ENREF_95"/>
      <w:r w:rsidRPr="00D41A9A">
        <w:rPr>
          <w:rFonts w:ascii="Times New Roman" w:hAnsi="Times New Roman" w:cs="Times New Roman"/>
          <w:noProof/>
        </w:rPr>
        <w:t>95.</w:t>
      </w:r>
      <w:r w:rsidRPr="00D41A9A">
        <w:rPr>
          <w:rFonts w:ascii="Times New Roman" w:hAnsi="Times New Roman" w:cs="Times New Roman"/>
          <w:noProof/>
        </w:rPr>
        <w:tab/>
        <w:t xml:space="preserve">Lu TX, Munitz A, Rothenberg ME. MicroRNA-21 is up-regulated in allergic airway inflammation and regulates IL-12p35 expression. </w:t>
      </w:r>
      <w:r w:rsidRPr="00D41A9A">
        <w:rPr>
          <w:rFonts w:ascii="Times New Roman" w:hAnsi="Times New Roman" w:cs="Times New Roman"/>
          <w:i/>
          <w:noProof/>
        </w:rPr>
        <w:t>J Immunol</w:t>
      </w:r>
      <w:r w:rsidRPr="00D41A9A">
        <w:rPr>
          <w:rFonts w:ascii="Times New Roman" w:hAnsi="Times New Roman" w:cs="Times New Roman"/>
          <w:noProof/>
        </w:rPr>
        <w:t xml:space="preserve"> 2009;182:4994-5002.</w:t>
      </w:r>
      <w:bookmarkEnd w:id="5"/>
    </w:p>
    <w:p w14:paraId="5381EFB8" w14:textId="77777777" w:rsidR="00D41A9A" w:rsidRPr="00D41A9A" w:rsidRDefault="00D41A9A" w:rsidP="00D41A9A">
      <w:pPr>
        <w:spacing w:line="480" w:lineRule="auto"/>
        <w:jc w:val="both"/>
        <w:rPr>
          <w:rFonts w:ascii="Times New Roman" w:hAnsi="Times New Roman" w:cs="Times New Roman"/>
          <w:noProof/>
        </w:rPr>
      </w:pPr>
      <w:bookmarkStart w:id="6" w:name="_ENREF_96"/>
      <w:r w:rsidRPr="00D41A9A">
        <w:rPr>
          <w:rFonts w:ascii="Times New Roman" w:hAnsi="Times New Roman" w:cs="Times New Roman"/>
          <w:noProof/>
        </w:rPr>
        <w:lastRenderedPageBreak/>
        <w:t>96.</w:t>
      </w:r>
      <w:r w:rsidRPr="00D41A9A">
        <w:rPr>
          <w:rFonts w:ascii="Times New Roman" w:hAnsi="Times New Roman" w:cs="Times New Roman"/>
          <w:noProof/>
        </w:rPr>
        <w:tab/>
        <w:t xml:space="preserve">Lu TX, Hartner J, Lim EJ, et al. MicroRNA-21 limits in vivo immune response-mediated activation of the IL-12/IFN-gamma pathway, Th1 polarization, and the severity of delayed-type hypersensitivity. </w:t>
      </w:r>
      <w:r w:rsidRPr="00D41A9A">
        <w:rPr>
          <w:rFonts w:ascii="Times New Roman" w:hAnsi="Times New Roman" w:cs="Times New Roman"/>
          <w:i/>
          <w:noProof/>
        </w:rPr>
        <w:t>J Immunol</w:t>
      </w:r>
      <w:r w:rsidRPr="00D41A9A">
        <w:rPr>
          <w:rFonts w:ascii="Times New Roman" w:hAnsi="Times New Roman" w:cs="Times New Roman"/>
          <w:noProof/>
        </w:rPr>
        <w:t xml:space="preserve"> 2011;187:3362-3373.</w:t>
      </w:r>
      <w:bookmarkEnd w:id="6"/>
    </w:p>
    <w:p w14:paraId="3AD649E0" w14:textId="77777777" w:rsidR="00D41A9A" w:rsidRPr="00D41A9A" w:rsidRDefault="00D41A9A" w:rsidP="00D41A9A">
      <w:pPr>
        <w:spacing w:line="480" w:lineRule="auto"/>
        <w:jc w:val="both"/>
        <w:rPr>
          <w:rFonts w:ascii="Times New Roman" w:hAnsi="Times New Roman" w:cs="Times New Roman"/>
          <w:noProof/>
        </w:rPr>
      </w:pPr>
      <w:bookmarkStart w:id="7" w:name="_ENREF_97"/>
      <w:r w:rsidRPr="00D41A9A">
        <w:rPr>
          <w:rFonts w:ascii="Times New Roman" w:hAnsi="Times New Roman" w:cs="Times New Roman"/>
          <w:noProof/>
        </w:rPr>
        <w:t>97.</w:t>
      </w:r>
      <w:r w:rsidRPr="00D41A9A">
        <w:rPr>
          <w:rFonts w:ascii="Times New Roman" w:hAnsi="Times New Roman" w:cs="Times New Roman"/>
          <w:noProof/>
        </w:rPr>
        <w:tab/>
        <w:t xml:space="preserve">Liston A, Lu LF, O'Carroll D, Tarakhovsky A, Rudensky AY. Dicer-dependent microRNA pathway safeguards regulatory T cell function. </w:t>
      </w:r>
      <w:r w:rsidRPr="00D41A9A">
        <w:rPr>
          <w:rFonts w:ascii="Times New Roman" w:hAnsi="Times New Roman" w:cs="Times New Roman"/>
          <w:i/>
          <w:noProof/>
        </w:rPr>
        <w:t>J Exp Med</w:t>
      </w:r>
      <w:r w:rsidRPr="00D41A9A">
        <w:rPr>
          <w:rFonts w:ascii="Times New Roman" w:hAnsi="Times New Roman" w:cs="Times New Roman"/>
          <w:noProof/>
        </w:rPr>
        <w:t xml:space="preserve"> 2008;205:1993-2004.</w:t>
      </w:r>
      <w:bookmarkEnd w:id="7"/>
    </w:p>
    <w:p w14:paraId="49DCDCA8" w14:textId="77777777" w:rsidR="00D41A9A" w:rsidRPr="00D41A9A" w:rsidRDefault="00D41A9A" w:rsidP="00D41A9A">
      <w:pPr>
        <w:spacing w:line="480" w:lineRule="auto"/>
        <w:jc w:val="both"/>
        <w:rPr>
          <w:rFonts w:ascii="Times New Roman" w:hAnsi="Times New Roman" w:cs="Times New Roman"/>
          <w:noProof/>
        </w:rPr>
      </w:pPr>
      <w:bookmarkStart w:id="8" w:name="_ENREF_98"/>
      <w:r w:rsidRPr="00D41A9A">
        <w:rPr>
          <w:rFonts w:ascii="Times New Roman" w:hAnsi="Times New Roman" w:cs="Times New Roman"/>
          <w:noProof/>
        </w:rPr>
        <w:t>98.</w:t>
      </w:r>
      <w:r w:rsidRPr="00D41A9A">
        <w:rPr>
          <w:rFonts w:ascii="Times New Roman" w:hAnsi="Times New Roman" w:cs="Times New Roman"/>
          <w:noProof/>
        </w:rPr>
        <w:tab/>
        <w:t xml:space="preserve">Zhou X, Jeker LT, Fife BT, et al. Selective miRNA disruption in T reg cells leads to uncontrolled autoimmunity. </w:t>
      </w:r>
      <w:r w:rsidRPr="00D41A9A">
        <w:rPr>
          <w:rFonts w:ascii="Times New Roman" w:hAnsi="Times New Roman" w:cs="Times New Roman"/>
          <w:i/>
          <w:noProof/>
        </w:rPr>
        <w:t>J Exp Med</w:t>
      </w:r>
      <w:r w:rsidRPr="00D41A9A">
        <w:rPr>
          <w:rFonts w:ascii="Times New Roman" w:hAnsi="Times New Roman" w:cs="Times New Roman"/>
          <w:noProof/>
        </w:rPr>
        <w:t xml:space="preserve"> 2008;205:1983-1991.</w:t>
      </w:r>
      <w:bookmarkEnd w:id="8"/>
    </w:p>
    <w:p w14:paraId="390A0168" w14:textId="77777777" w:rsidR="00D41A9A" w:rsidRPr="00D41A9A" w:rsidRDefault="00D41A9A" w:rsidP="00D41A9A">
      <w:pPr>
        <w:spacing w:line="480" w:lineRule="auto"/>
        <w:jc w:val="both"/>
        <w:rPr>
          <w:rFonts w:ascii="Times New Roman" w:hAnsi="Times New Roman" w:cs="Times New Roman"/>
          <w:noProof/>
        </w:rPr>
      </w:pPr>
      <w:bookmarkStart w:id="9" w:name="_ENREF_99"/>
      <w:r w:rsidRPr="00D41A9A">
        <w:rPr>
          <w:rFonts w:ascii="Times New Roman" w:hAnsi="Times New Roman" w:cs="Times New Roman"/>
          <w:noProof/>
        </w:rPr>
        <w:t>99.</w:t>
      </w:r>
      <w:r w:rsidRPr="00D41A9A">
        <w:rPr>
          <w:rFonts w:ascii="Times New Roman" w:hAnsi="Times New Roman" w:cs="Times New Roman"/>
          <w:noProof/>
        </w:rPr>
        <w:tab/>
        <w:t xml:space="preserve">Jeker LT, Zhou X, Gershberg K, et al. MicroRNA 10a marks regulatory T cells. </w:t>
      </w:r>
      <w:r w:rsidRPr="00D41A9A">
        <w:rPr>
          <w:rFonts w:ascii="Times New Roman" w:hAnsi="Times New Roman" w:cs="Times New Roman"/>
          <w:i/>
          <w:noProof/>
        </w:rPr>
        <w:t>PLoS One</w:t>
      </w:r>
      <w:r w:rsidRPr="00D41A9A">
        <w:rPr>
          <w:rFonts w:ascii="Times New Roman" w:hAnsi="Times New Roman" w:cs="Times New Roman"/>
          <w:noProof/>
        </w:rPr>
        <w:t xml:space="preserve"> 2012;7:e36684.</w:t>
      </w:r>
      <w:bookmarkEnd w:id="9"/>
    </w:p>
    <w:p w14:paraId="4FE4CD98" w14:textId="77777777" w:rsidR="00D41A9A" w:rsidRPr="00D41A9A" w:rsidRDefault="00D41A9A" w:rsidP="00D41A9A">
      <w:pPr>
        <w:spacing w:line="480" w:lineRule="auto"/>
        <w:jc w:val="both"/>
        <w:rPr>
          <w:rFonts w:ascii="Times New Roman" w:hAnsi="Times New Roman" w:cs="Times New Roman"/>
          <w:noProof/>
        </w:rPr>
      </w:pPr>
      <w:bookmarkStart w:id="10" w:name="_ENREF_100"/>
      <w:r w:rsidRPr="00D41A9A">
        <w:rPr>
          <w:rFonts w:ascii="Times New Roman" w:hAnsi="Times New Roman" w:cs="Times New Roman"/>
          <w:noProof/>
        </w:rPr>
        <w:t>100.</w:t>
      </w:r>
      <w:r w:rsidRPr="00D41A9A">
        <w:rPr>
          <w:rFonts w:ascii="Times New Roman" w:hAnsi="Times New Roman" w:cs="Times New Roman"/>
          <w:noProof/>
        </w:rPr>
        <w:tab/>
        <w:t xml:space="preserve">Lu LF, Thai TH, Calado DP, et al. Foxp3-dependent microRNA155 confers competitive fitness to regulatory T cells by targeting SOCS1 protein. </w:t>
      </w:r>
      <w:r w:rsidRPr="00D41A9A">
        <w:rPr>
          <w:rFonts w:ascii="Times New Roman" w:hAnsi="Times New Roman" w:cs="Times New Roman"/>
          <w:i/>
          <w:noProof/>
        </w:rPr>
        <w:t>Immunity</w:t>
      </w:r>
      <w:r w:rsidRPr="00D41A9A">
        <w:rPr>
          <w:rFonts w:ascii="Times New Roman" w:hAnsi="Times New Roman" w:cs="Times New Roman"/>
          <w:noProof/>
        </w:rPr>
        <w:t xml:space="preserve"> 2009;30:80-91.</w:t>
      </w:r>
      <w:bookmarkEnd w:id="10"/>
    </w:p>
    <w:p w14:paraId="17B01FC1" w14:textId="77777777" w:rsidR="00D41A9A" w:rsidRPr="00D41A9A" w:rsidRDefault="00D41A9A" w:rsidP="00D41A9A">
      <w:pPr>
        <w:spacing w:line="480" w:lineRule="auto"/>
        <w:jc w:val="both"/>
        <w:rPr>
          <w:rFonts w:ascii="Times New Roman" w:hAnsi="Times New Roman" w:cs="Times New Roman"/>
          <w:noProof/>
        </w:rPr>
      </w:pPr>
      <w:bookmarkStart w:id="11" w:name="_ENREF_101"/>
      <w:r w:rsidRPr="00D41A9A">
        <w:rPr>
          <w:rFonts w:ascii="Times New Roman" w:hAnsi="Times New Roman" w:cs="Times New Roman"/>
          <w:noProof/>
        </w:rPr>
        <w:t>101.</w:t>
      </w:r>
      <w:r w:rsidRPr="00D41A9A">
        <w:rPr>
          <w:rFonts w:ascii="Times New Roman" w:hAnsi="Times New Roman" w:cs="Times New Roman"/>
          <w:noProof/>
        </w:rPr>
        <w:tab/>
        <w:t xml:space="preserve">Kohlhaas S, Garden OA, Scudamore C, Turner M, Okkenhaug K, Vigorito E. Cutting edge: the Foxp3 target miR-155 contributes to the development of regulatory T cells. </w:t>
      </w:r>
      <w:r w:rsidRPr="00D41A9A">
        <w:rPr>
          <w:rFonts w:ascii="Times New Roman" w:hAnsi="Times New Roman" w:cs="Times New Roman"/>
          <w:i/>
          <w:noProof/>
        </w:rPr>
        <w:t>J Immunol</w:t>
      </w:r>
      <w:r w:rsidRPr="00D41A9A">
        <w:rPr>
          <w:rFonts w:ascii="Times New Roman" w:hAnsi="Times New Roman" w:cs="Times New Roman"/>
          <w:noProof/>
        </w:rPr>
        <w:t xml:space="preserve"> 2009;182:2578-2582.</w:t>
      </w:r>
      <w:bookmarkEnd w:id="11"/>
    </w:p>
    <w:p w14:paraId="5ABEF94A" w14:textId="77777777" w:rsidR="00D41A9A" w:rsidRPr="00D41A9A" w:rsidRDefault="00D41A9A" w:rsidP="00D41A9A">
      <w:pPr>
        <w:spacing w:line="480" w:lineRule="auto"/>
        <w:jc w:val="both"/>
        <w:rPr>
          <w:rFonts w:ascii="Times New Roman" w:hAnsi="Times New Roman" w:cs="Times New Roman"/>
          <w:noProof/>
        </w:rPr>
      </w:pPr>
      <w:bookmarkStart w:id="12" w:name="_ENREF_102"/>
      <w:r w:rsidRPr="00D41A9A">
        <w:rPr>
          <w:rFonts w:ascii="Times New Roman" w:hAnsi="Times New Roman" w:cs="Times New Roman"/>
          <w:noProof/>
        </w:rPr>
        <w:t>102.</w:t>
      </w:r>
      <w:r w:rsidRPr="00D41A9A">
        <w:rPr>
          <w:rFonts w:ascii="Times New Roman" w:hAnsi="Times New Roman" w:cs="Times New Roman"/>
          <w:noProof/>
        </w:rPr>
        <w:tab/>
        <w:t xml:space="preserve">Serhan CN. Novel lipid mediators and resolution mechanisms in acute inflammation: to resolve or not? </w:t>
      </w:r>
      <w:r w:rsidRPr="00D41A9A">
        <w:rPr>
          <w:rFonts w:ascii="Times New Roman" w:hAnsi="Times New Roman" w:cs="Times New Roman"/>
          <w:i/>
          <w:noProof/>
        </w:rPr>
        <w:t>Am J Pathol</w:t>
      </w:r>
      <w:r w:rsidRPr="00D41A9A">
        <w:rPr>
          <w:rFonts w:ascii="Times New Roman" w:hAnsi="Times New Roman" w:cs="Times New Roman"/>
          <w:noProof/>
        </w:rPr>
        <w:t xml:space="preserve"> 2010;177:1576-1591.</w:t>
      </w:r>
      <w:bookmarkEnd w:id="12"/>
    </w:p>
    <w:p w14:paraId="6B6E8557" w14:textId="77777777" w:rsidR="00D41A9A" w:rsidRPr="00D41A9A" w:rsidRDefault="00D41A9A" w:rsidP="00D41A9A">
      <w:pPr>
        <w:spacing w:line="480" w:lineRule="auto"/>
        <w:jc w:val="both"/>
        <w:rPr>
          <w:rFonts w:ascii="Times New Roman" w:hAnsi="Times New Roman" w:cs="Times New Roman"/>
          <w:noProof/>
        </w:rPr>
      </w:pPr>
      <w:bookmarkStart w:id="13" w:name="_ENREF_103"/>
      <w:r w:rsidRPr="00D41A9A">
        <w:rPr>
          <w:rFonts w:ascii="Times New Roman" w:hAnsi="Times New Roman" w:cs="Times New Roman"/>
          <w:noProof/>
        </w:rPr>
        <w:t>103.</w:t>
      </w:r>
      <w:r w:rsidRPr="00D41A9A">
        <w:rPr>
          <w:rFonts w:ascii="Times New Roman" w:hAnsi="Times New Roman" w:cs="Times New Roman"/>
          <w:noProof/>
        </w:rPr>
        <w:tab/>
        <w:t xml:space="preserve">Fredman G, Li Y, Dalli J, Chiang N, Serhan CN. Self-Limited versus Delayed Resolution of Acute Inflammation: Temporal Regulation of Pro-Resolving Mediators and MicroRNA. </w:t>
      </w:r>
      <w:r w:rsidRPr="00D41A9A">
        <w:rPr>
          <w:rFonts w:ascii="Times New Roman" w:hAnsi="Times New Roman" w:cs="Times New Roman"/>
          <w:i/>
          <w:noProof/>
        </w:rPr>
        <w:t>Sci Rep</w:t>
      </w:r>
      <w:r w:rsidRPr="00D41A9A">
        <w:rPr>
          <w:rFonts w:ascii="Times New Roman" w:hAnsi="Times New Roman" w:cs="Times New Roman"/>
          <w:noProof/>
        </w:rPr>
        <w:t xml:space="preserve"> 2012;2:639.</w:t>
      </w:r>
      <w:bookmarkEnd w:id="13"/>
    </w:p>
    <w:p w14:paraId="09FE454F" w14:textId="77777777" w:rsidR="00D41A9A" w:rsidRPr="00D41A9A" w:rsidRDefault="00D41A9A" w:rsidP="00D41A9A">
      <w:pPr>
        <w:spacing w:line="480" w:lineRule="auto"/>
        <w:jc w:val="both"/>
        <w:rPr>
          <w:rFonts w:ascii="Times New Roman" w:hAnsi="Times New Roman" w:cs="Times New Roman"/>
          <w:noProof/>
        </w:rPr>
      </w:pPr>
      <w:bookmarkStart w:id="14" w:name="_ENREF_104"/>
      <w:r w:rsidRPr="00D41A9A">
        <w:rPr>
          <w:rFonts w:ascii="Times New Roman" w:hAnsi="Times New Roman" w:cs="Times New Roman"/>
          <w:noProof/>
        </w:rPr>
        <w:t>104.</w:t>
      </w:r>
      <w:r w:rsidRPr="00D41A9A">
        <w:rPr>
          <w:rFonts w:ascii="Times New Roman" w:hAnsi="Times New Roman" w:cs="Times New Roman"/>
          <w:noProof/>
        </w:rPr>
        <w:tab/>
        <w:t xml:space="preserve">Schwab JM, Chiang N, Arita M, Serhan CN. Resolvin E1 and protectin D1 activate inflammation-resolution programmes. </w:t>
      </w:r>
      <w:r w:rsidRPr="00D41A9A">
        <w:rPr>
          <w:rFonts w:ascii="Times New Roman" w:hAnsi="Times New Roman" w:cs="Times New Roman"/>
          <w:i/>
          <w:noProof/>
        </w:rPr>
        <w:t>Nature</w:t>
      </w:r>
      <w:r w:rsidRPr="00D41A9A">
        <w:rPr>
          <w:rFonts w:ascii="Times New Roman" w:hAnsi="Times New Roman" w:cs="Times New Roman"/>
          <w:noProof/>
        </w:rPr>
        <w:t xml:space="preserve"> 2007;447:869-874.</w:t>
      </w:r>
      <w:bookmarkEnd w:id="14"/>
    </w:p>
    <w:p w14:paraId="7AB58DFC" w14:textId="77777777" w:rsidR="00D41A9A" w:rsidRPr="00D41A9A" w:rsidRDefault="00D41A9A" w:rsidP="00D41A9A">
      <w:pPr>
        <w:spacing w:line="480" w:lineRule="auto"/>
        <w:jc w:val="both"/>
        <w:rPr>
          <w:rFonts w:ascii="Times New Roman" w:hAnsi="Times New Roman" w:cs="Times New Roman"/>
          <w:noProof/>
        </w:rPr>
      </w:pPr>
      <w:bookmarkStart w:id="15" w:name="_ENREF_105"/>
      <w:r w:rsidRPr="00D41A9A">
        <w:rPr>
          <w:rFonts w:ascii="Times New Roman" w:hAnsi="Times New Roman" w:cs="Times New Roman"/>
          <w:noProof/>
        </w:rPr>
        <w:lastRenderedPageBreak/>
        <w:t>105.</w:t>
      </w:r>
      <w:r w:rsidRPr="00D41A9A">
        <w:rPr>
          <w:rFonts w:ascii="Times New Roman" w:hAnsi="Times New Roman" w:cs="Times New Roman"/>
          <w:noProof/>
        </w:rPr>
        <w:tab/>
        <w:t xml:space="preserve">Rajasagi NK, Reddy PB, Suryawanshi A, Mulik S, Gjorstrup P, Rouse BT. Controlling herpes simplex virus-induced ocular inflammatory lesions with the lipid-derived mediator resolvin E1. </w:t>
      </w:r>
      <w:r w:rsidRPr="00D41A9A">
        <w:rPr>
          <w:rFonts w:ascii="Times New Roman" w:hAnsi="Times New Roman" w:cs="Times New Roman"/>
          <w:i/>
          <w:noProof/>
        </w:rPr>
        <w:t>J Immunol</w:t>
      </w:r>
      <w:r w:rsidRPr="00D41A9A">
        <w:rPr>
          <w:rFonts w:ascii="Times New Roman" w:hAnsi="Times New Roman" w:cs="Times New Roman"/>
          <w:noProof/>
        </w:rPr>
        <w:t xml:space="preserve"> 2011;186:1735-1746.</w:t>
      </w:r>
      <w:bookmarkEnd w:id="15"/>
    </w:p>
    <w:p w14:paraId="2214F5C8" w14:textId="77777777" w:rsidR="00D41A9A" w:rsidRPr="00D41A9A" w:rsidRDefault="00D41A9A" w:rsidP="00D41A9A">
      <w:pPr>
        <w:spacing w:line="480" w:lineRule="auto"/>
        <w:jc w:val="both"/>
        <w:rPr>
          <w:rFonts w:ascii="Times New Roman" w:hAnsi="Times New Roman" w:cs="Times New Roman"/>
          <w:noProof/>
        </w:rPr>
      </w:pPr>
      <w:bookmarkStart w:id="16" w:name="_ENREF_106"/>
      <w:r w:rsidRPr="00D41A9A">
        <w:rPr>
          <w:rFonts w:ascii="Times New Roman" w:hAnsi="Times New Roman" w:cs="Times New Roman"/>
          <w:noProof/>
        </w:rPr>
        <w:t>106.</w:t>
      </w:r>
      <w:r w:rsidRPr="00D41A9A">
        <w:rPr>
          <w:rFonts w:ascii="Times New Roman" w:hAnsi="Times New Roman" w:cs="Times New Roman"/>
          <w:noProof/>
        </w:rPr>
        <w:tab/>
        <w:t xml:space="preserve">Recchiuti A, Krishnamoorthy S, Fredman G, Chiang N, Serhan CN. MicroRNAs in resolution of acute inflammation: identification of novel resolvin D1-miRNA circuits. </w:t>
      </w:r>
      <w:r w:rsidRPr="00D41A9A">
        <w:rPr>
          <w:rFonts w:ascii="Times New Roman" w:hAnsi="Times New Roman" w:cs="Times New Roman"/>
          <w:i/>
          <w:noProof/>
        </w:rPr>
        <w:t>FASEB J</w:t>
      </w:r>
      <w:r w:rsidRPr="00D41A9A">
        <w:rPr>
          <w:rFonts w:ascii="Times New Roman" w:hAnsi="Times New Roman" w:cs="Times New Roman"/>
          <w:noProof/>
        </w:rPr>
        <w:t xml:space="preserve"> 2011;25:544-560.</w:t>
      </w:r>
      <w:bookmarkEnd w:id="16"/>
    </w:p>
    <w:p w14:paraId="1925CF9A" w14:textId="77777777" w:rsidR="00D41A9A" w:rsidRPr="00D41A9A" w:rsidRDefault="00D41A9A" w:rsidP="00D41A9A">
      <w:pPr>
        <w:spacing w:line="480" w:lineRule="auto"/>
        <w:jc w:val="both"/>
        <w:rPr>
          <w:rFonts w:ascii="Times New Roman" w:hAnsi="Times New Roman" w:cs="Times New Roman"/>
          <w:noProof/>
        </w:rPr>
      </w:pPr>
      <w:bookmarkStart w:id="17" w:name="_ENREF_107"/>
      <w:r w:rsidRPr="00D41A9A">
        <w:rPr>
          <w:rFonts w:ascii="Times New Roman" w:hAnsi="Times New Roman" w:cs="Times New Roman"/>
          <w:noProof/>
        </w:rPr>
        <w:t>107.</w:t>
      </w:r>
      <w:r w:rsidRPr="00D41A9A">
        <w:rPr>
          <w:rFonts w:ascii="Times New Roman" w:hAnsi="Times New Roman" w:cs="Times New Roman"/>
          <w:noProof/>
        </w:rPr>
        <w:tab/>
        <w:t xml:space="preserve">Krishnamoorthy S, Recchiuti A, Chiang N, Fredman G, Serhan CN. Resolvin D1 receptor stereoselectivity and regulation of inflammation and proresolving microRNAs. </w:t>
      </w:r>
      <w:r w:rsidRPr="00D41A9A">
        <w:rPr>
          <w:rFonts w:ascii="Times New Roman" w:hAnsi="Times New Roman" w:cs="Times New Roman"/>
          <w:i/>
          <w:noProof/>
        </w:rPr>
        <w:t>Am J Pathol</w:t>
      </w:r>
      <w:r w:rsidRPr="00D41A9A">
        <w:rPr>
          <w:rFonts w:ascii="Times New Roman" w:hAnsi="Times New Roman" w:cs="Times New Roman"/>
          <w:noProof/>
        </w:rPr>
        <w:t xml:space="preserve"> 2012;180:2018-2027.</w:t>
      </w:r>
      <w:bookmarkEnd w:id="17"/>
    </w:p>
    <w:p w14:paraId="5A9A0788" w14:textId="77777777" w:rsidR="00D41A9A" w:rsidRPr="00D41A9A" w:rsidRDefault="00D41A9A" w:rsidP="00D41A9A">
      <w:pPr>
        <w:spacing w:line="480" w:lineRule="auto"/>
        <w:jc w:val="both"/>
        <w:rPr>
          <w:rFonts w:ascii="Times New Roman" w:hAnsi="Times New Roman" w:cs="Times New Roman"/>
          <w:noProof/>
        </w:rPr>
      </w:pPr>
      <w:bookmarkStart w:id="18" w:name="_ENREF_108"/>
      <w:r w:rsidRPr="00D41A9A">
        <w:rPr>
          <w:rFonts w:ascii="Times New Roman" w:hAnsi="Times New Roman" w:cs="Times New Roman"/>
          <w:noProof/>
        </w:rPr>
        <w:t>108.</w:t>
      </w:r>
      <w:r w:rsidRPr="00D41A9A">
        <w:rPr>
          <w:rFonts w:ascii="Times New Roman" w:hAnsi="Times New Roman" w:cs="Times New Roman"/>
          <w:noProof/>
        </w:rPr>
        <w:tab/>
        <w:t xml:space="preserve">Krützfeldt J, Rajewsky N, Braich R, et al. Silencing of microRNAs in vivo with 'antagomirs'. </w:t>
      </w:r>
      <w:r w:rsidRPr="00D41A9A">
        <w:rPr>
          <w:rFonts w:ascii="Times New Roman" w:hAnsi="Times New Roman" w:cs="Times New Roman"/>
          <w:i/>
          <w:noProof/>
        </w:rPr>
        <w:t>Nature</w:t>
      </w:r>
      <w:r w:rsidRPr="00D41A9A">
        <w:rPr>
          <w:rFonts w:ascii="Times New Roman" w:hAnsi="Times New Roman" w:cs="Times New Roman"/>
          <w:noProof/>
        </w:rPr>
        <w:t xml:space="preserve"> 2005;438:685-689.</w:t>
      </w:r>
      <w:bookmarkEnd w:id="18"/>
    </w:p>
    <w:p w14:paraId="621FDC46" w14:textId="77777777" w:rsidR="00D41A9A" w:rsidRPr="00D41A9A" w:rsidRDefault="00D41A9A" w:rsidP="00D41A9A">
      <w:pPr>
        <w:spacing w:line="480" w:lineRule="auto"/>
        <w:jc w:val="both"/>
        <w:rPr>
          <w:rFonts w:ascii="Times New Roman" w:hAnsi="Times New Roman" w:cs="Times New Roman"/>
          <w:noProof/>
        </w:rPr>
      </w:pPr>
      <w:bookmarkStart w:id="19" w:name="_ENREF_109"/>
      <w:r w:rsidRPr="00D41A9A">
        <w:rPr>
          <w:rFonts w:ascii="Times New Roman" w:hAnsi="Times New Roman" w:cs="Times New Roman"/>
          <w:noProof/>
        </w:rPr>
        <w:t>109.</w:t>
      </w:r>
      <w:r w:rsidRPr="00D41A9A">
        <w:rPr>
          <w:rFonts w:ascii="Times New Roman" w:hAnsi="Times New Roman" w:cs="Times New Roman"/>
          <w:noProof/>
        </w:rPr>
        <w:tab/>
        <w:t xml:space="preserve">Stenvang J, Petri A, Lindow M, Obad S, Kauppinen S. Inhibition of microRNA function by antimiR oligonucleotides. </w:t>
      </w:r>
      <w:r w:rsidRPr="00D41A9A">
        <w:rPr>
          <w:rFonts w:ascii="Times New Roman" w:hAnsi="Times New Roman" w:cs="Times New Roman"/>
          <w:i/>
          <w:noProof/>
        </w:rPr>
        <w:t>Silence</w:t>
      </w:r>
      <w:r w:rsidRPr="00D41A9A">
        <w:rPr>
          <w:rFonts w:ascii="Times New Roman" w:hAnsi="Times New Roman" w:cs="Times New Roman"/>
          <w:noProof/>
        </w:rPr>
        <w:t xml:space="preserve"> 2012;3:1.</w:t>
      </w:r>
      <w:bookmarkEnd w:id="19"/>
    </w:p>
    <w:p w14:paraId="7B524A89" w14:textId="77777777" w:rsidR="00D41A9A" w:rsidRPr="00D41A9A" w:rsidRDefault="00D41A9A" w:rsidP="00D41A9A">
      <w:pPr>
        <w:spacing w:line="480" w:lineRule="auto"/>
        <w:jc w:val="both"/>
        <w:rPr>
          <w:rFonts w:ascii="Times New Roman" w:hAnsi="Times New Roman" w:cs="Times New Roman"/>
          <w:noProof/>
        </w:rPr>
      </w:pPr>
      <w:bookmarkStart w:id="20" w:name="_ENREF_110"/>
      <w:r w:rsidRPr="00D41A9A">
        <w:rPr>
          <w:rFonts w:ascii="Times New Roman" w:hAnsi="Times New Roman" w:cs="Times New Roman"/>
          <w:noProof/>
        </w:rPr>
        <w:t>110.</w:t>
      </w:r>
      <w:r w:rsidRPr="00D41A9A">
        <w:rPr>
          <w:rFonts w:ascii="Times New Roman" w:hAnsi="Times New Roman" w:cs="Times New Roman"/>
          <w:noProof/>
        </w:rPr>
        <w:tab/>
        <w:t xml:space="preserve">Lanford RE, Hildebrandt-Eriksen ES, Petri A, et al. Therapeutic silencing of microRNA-122 in primates with chronic hepatitis C virus infection. </w:t>
      </w:r>
      <w:r w:rsidRPr="00D41A9A">
        <w:rPr>
          <w:rFonts w:ascii="Times New Roman" w:hAnsi="Times New Roman" w:cs="Times New Roman"/>
          <w:i/>
          <w:noProof/>
        </w:rPr>
        <w:t>Science</w:t>
      </w:r>
      <w:r w:rsidRPr="00D41A9A">
        <w:rPr>
          <w:rFonts w:ascii="Times New Roman" w:hAnsi="Times New Roman" w:cs="Times New Roman"/>
          <w:noProof/>
        </w:rPr>
        <w:t xml:space="preserve"> 2010;327:198-201.</w:t>
      </w:r>
      <w:bookmarkEnd w:id="20"/>
    </w:p>
    <w:p w14:paraId="1F025332" w14:textId="77777777" w:rsidR="00D41A9A" w:rsidRPr="00D41A9A" w:rsidRDefault="00D41A9A" w:rsidP="00D41A9A">
      <w:pPr>
        <w:spacing w:line="480" w:lineRule="auto"/>
        <w:jc w:val="both"/>
        <w:rPr>
          <w:rFonts w:ascii="Times New Roman" w:hAnsi="Times New Roman" w:cs="Times New Roman"/>
          <w:noProof/>
        </w:rPr>
      </w:pPr>
      <w:bookmarkStart w:id="21" w:name="_ENREF_111"/>
      <w:r w:rsidRPr="00D41A9A">
        <w:rPr>
          <w:rFonts w:ascii="Times New Roman" w:hAnsi="Times New Roman" w:cs="Times New Roman"/>
          <w:noProof/>
        </w:rPr>
        <w:t>111.</w:t>
      </w:r>
      <w:r w:rsidRPr="00D41A9A">
        <w:rPr>
          <w:rFonts w:ascii="Times New Roman" w:hAnsi="Times New Roman" w:cs="Times New Roman"/>
          <w:noProof/>
        </w:rPr>
        <w:tab/>
        <w:t xml:space="preserve">Murugaiyan G, Beynon V, Mittal A, Joller N, Weiner HL. Silencing microRNA-155 ameliorates experimental autoimmune encephalomyelitis. </w:t>
      </w:r>
      <w:r w:rsidRPr="00D41A9A">
        <w:rPr>
          <w:rFonts w:ascii="Times New Roman" w:hAnsi="Times New Roman" w:cs="Times New Roman"/>
          <w:i/>
          <w:noProof/>
        </w:rPr>
        <w:t>J Immunol</w:t>
      </w:r>
      <w:r w:rsidRPr="00D41A9A">
        <w:rPr>
          <w:rFonts w:ascii="Times New Roman" w:hAnsi="Times New Roman" w:cs="Times New Roman"/>
          <w:noProof/>
        </w:rPr>
        <w:t xml:space="preserve"> 2011;187:2213-2221.</w:t>
      </w:r>
      <w:bookmarkEnd w:id="21"/>
    </w:p>
    <w:p w14:paraId="373E6E85" w14:textId="77777777" w:rsidR="00D41A9A" w:rsidRPr="00D41A9A" w:rsidRDefault="00D41A9A" w:rsidP="00D41A9A">
      <w:pPr>
        <w:spacing w:line="480" w:lineRule="auto"/>
        <w:jc w:val="both"/>
        <w:rPr>
          <w:rFonts w:ascii="Times New Roman" w:hAnsi="Times New Roman" w:cs="Times New Roman"/>
          <w:noProof/>
        </w:rPr>
      </w:pPr>
      <w:bookmarkStart w:id="22" w:name="_ENREF_112"/>
      <w:r w:rsidRPr="00D41A9A">
        <w:rPr>
          <w:rFonts w:ascii="Times New Roman" w:hAnsi="Times New Roman" w:cs="Times New Roman"/>
          <w:noProof/>
        </w:rPr>
        <w:t>112.</w:t>
      </w:r>
      <w:r w:rsidRPr="00D41A9A">
        <w:rPr>
          <w:rFonts w:ascii="Times New Roman" w:hAnsi="Times New Roman" w:cs="Times New Roman"/>
          <w:noProof/>
        </w:rPr>
        <w:tab/>
        <w:t xml:space="preserve">Worm J, Stenvang J, Petri A, et al. Silencing of microRNA-155 in mice during acute inflammatory response leads to derepression of c/ebp Beta and down-regulation of G-CSF. </w:t>
      </w:r>
      <w:r w:rsidRPr="00D41A9A">
        <w:rPr>
          <w:rFonts w:ascii="Times New Roman" w:hAnsi="Times New Roman" w:cs="Times New Roman"/>
          <w:i/>
          <w:noProof/>
        </w:rPr>
        <w:t>Nucleic Acids Res</w:t>
      </w:r>
      <w:r w:rsidRPr="00D41A9A">
        <w:rPr>
          <w:rFonts w:ascii="Times New Roman" w:hAnsi="Times New Roman" w:cs="Times New Roman"/>
          <w:noProof/>
        </w:rPr>
        <w:t xml:space="preserve"> 2009;37:5784-5792.</w:t>
      </w:r>
      <w:bookmarkEnd w:id="22"/>
    </w:p>
    <w:p w14:paraId="7122B77C" w14:textId="77777777" w:rsidR="00D41A9A" w:rsidRPr="00D41A9A" w:rsidRDefault="00D41A9A" w:rsidP="00D41A9A">
      <w:pPr>
        <w:spacing w:line="480" w:lineRule="auto"/>
        <w:jc w:val="both"/>
        <w:rPr>
          <w:rFonts w:ascii="Times New Roman" w:hAnsi="Times New Roman" w:cs="Times New Roman"/>
          <w:noProof/>
        </w:rPr>
      </w:pPr>
      <w:bookmarkStart w:id="23" w:name="_ENREF_113"/>
      <w:r w:rsidRPr="00D41A9A">
        <w:rPr>
          <w:rFonts w:ascii="Times New Roman" w:hAnsi="Times New Roman" w:cs="Times New Roman"/>
          <w:noProof/>
        </w:rPr>
        <w:lastRenderedPageBreak/>
        <w:t>113.</w:t>
      </w:r>
      <w:r w:rsidRPr="00D41A9A">
        <w:rPr>
          <w:rFonts w:ascii="Times New Roman" w:hAnsi="Times New Roman" w:cs="Times New Roman"/>
          <w:noProof/>
        </w:rPr>
        <w:tab/>
        <w:t xml:space="preserve">Zhang Y, Roccaro AM, Rombaoa C, et al. LNA-mediated anti-miR-155 silencing in low-grade B-cell lymphomas. </w:t>
      </w:r>
      <w:r w:rsidRPr="00D41A9A">
        <w:rPr>
          <w:rFonts w:ascii="Times New Roman" w:hAnsi="Times New Roman" w:cs="Times New Roman"/>
          <w:i/>
          <w:noProof/>
        </w:rPr>
        <w:t>Blood</w:t>
      </w:r>
      <w:r w:rsidRPr="00D41A9A">
        <w:rPr>
          <w:rFonts w:ascii="Times New Roman" w:hAnsi="Times New Roman" w:cs="Times New Roman"/>
          <w:noProof/>
        </w:rPr>
        <w:t xml:space="preserve"> 2012;120:1678-1686.</w:t>
      </w:r>
      <w:bookmarkEnd w:id="23"/>
    </w:p>
    <w:p w14:paraId="5BE601B6" w14:textId="77777777" w:rsidR="00D41A9A" w:rsidRPr="00D41A9A" w:rsidRDefault="00D41A9A" w:rsidP="00D41A9A">
      <w:pPr>
        <w:spacing w:line="480" w:lineRule="auto"/>
        <w:jc w:val="both"/>
        <w:rPr>
          <w:rFonts w:ascii="Times New Roman" w:hAnsi="Times New Roman" w:cs="Times New Roman"/>
          <w:noProof/>
        </w:rPr>
      </w:pPr>
      <w:bookmarkStart w:id="24" w:name="_ENREF_114"/>
      <w:r w:rsidRPr="00D41A9A">
        <w:rPr>
          <w:rFonts w:ascii="Times New Roman" w:hAnsi="Times New Roman" w:cs="Times New Roman"/>
          <w:noProof/>
        </w:rPr>
        <w:t>114.</w:t>
      </w:r>
      <w:r w:rsidRPr="00D41A9A">
        <w:rPr>
          <w:rFonts w:ascii="Times New Roman" w:hAnsi="Times New Roman" w:cs="Times New Roman"/>
          <w:noProof/>
        </w:rPr>
        <w:tab/>
        <w:t xml:space="preserve">Nguyen T, Menocal EM, Harborth J, Fruehauf JH. RNAi therapeutics: an update on delivery. </w:t>
      </w:r>
      <w:r w:rsidRPr="00D41A9A">
        <w:rPr>
          <w:rFonts w:ascii="Times New Roman" w:hAnsi="Times New Roman" w:cs="Times New Roman"/>
          <w:i/>
          <w:noProof/>
        </w:rPr>
        <w:t>Curr Opin Mol Ther</w:t>
      </w:r>
      <w:r w:rsidRPr="00D41A9A">
        <w:rPr>
          <w:rFonts w:ascii="Times New Roman" w:hAnsi="Times New Roman" w:cs="Times New Roman"/>
          <w:noProof/>
        </w:rPr>
        <w:t xml:space="preserve"> 2008;10:158-167.</w:t>
      </w:r>
      <w:bookmarkEnd w:id="24"/>
    </w:p>
    <w:p w14:paraId="21DC9217" w14:textId="77777777" w:rsidR="00D41A9A" w:rsidRPr="00D41A9A" w:rsidRDefault="00D41A9A" w:rsidP="00D41A9A">
      <w:pPr>
        <w:spacing w:line="480" w:lineRule="auto"/>
        <w:jc w:val="both"/>
        <w:rPr>
          <w:rFonts w:ascii="Times New Roman" w:hAnsi="Times New Roman" w:cs="Times New Roman"/>
          <w:noProof/>
        </w:rPr>
      </w:pPr>
      <w:bookmarkStart w:id="25" w:name="_ENREF_115"/>
      <w:r w:rsidRPr="00D41A9A">
        <w:rPr>
          <w:rFonts w:ascii="Times New Roman" w:hAnsi="Times New Roman" w:cs="Times New Roman"/>
          <w:noProof/>
        </w:rPr>
        <w:t>115.</w:t>
      </w:r>
      <w:r w:rsidRPr="00D41A9A">
        <w:rPr>
          <w:rFonts w:ascii="Times New Roman" w:hAnsi="Times New Roman" w:cs="Times New Roman"/>
          <w:noProof/>
        </w:rPr>
        <w:tab/>
        <w:t xml:space="preserve">Kim B, Tang Q, Biswas PS, et al. Inhibition of ocular angiogenesis by siRNA targeting vascular endothelial growth factor pathway genes: therapeutic strategy for herpetic stromal keratitis. </w:t>
      </w:r>
      <w:r w:rsidRPr="00D41A9A">
        <w:rPr>
          <w:rFonts w:ascii="Times New Roman" w:hAnsi="Times New Roman" w:cs="Times New Roman"/>
          <w:i/>
          <w:noProof/>
        </w:rPr>
        <w:t>Am J Pathol</w:t>
      </w:r>
      <w:r w:rsidRPr="00D41A9A">
        <w:rPr>
          <w:rFonts w:ascii="Times New Roman" w:hAnsi="Times New Roman" w:cs="Times New Roman"/>
          <w:noProof/>
        </w:rPr>
        <w:t xml:space="preserve"> 2004;165:2177-2185.</w:t>
      </w:r>
      <w:bookmarkEnd w:id="25"/>
    </w:p>
    <w:p w14:paraId="25DD3035" w14:textId="77777777" w:rsidR="00D41A9A" w:rsidRPr="00D41A9A" w:rsidRDefault="00D41A9A" w:rsidP="00D41A9A">
      <w:pPr>
        <w:spacing w:line="480" w:lineRule="auto"/>
        <w:jc w:val="both"/>
        <w:rPr>
          <w:rFonts w:ascii="Times New Roman" w:hAnsi="Times New Roman" w:cs="Times New Roman"/>
          <w:noProof/>
        </w:rPr>
      </w:pPr>
    </w:p>
    <w:p w14:paraId="318F2F68" w14:textId="77777777" w:rsidR="00D41A9A" w:rsidRPr="00D41A9A" w:rsidRDefault="00D41A9A" w:rsidP="00D41A9A">
      <w:pPr>
        <w:spacing w:line="480" w:lineRule="auto"/>
        <w:jc w:val="both"/>
        <w:rPr>
          <w:rFonts w:ascii="Times New Roman" w:hAnsi="Times New Roman" w:cs="Times New Roman"/>
        </w:rPr>
      </w:pPr>
      <w:r w:rsidRPr="00D41A9A">
        <w:rPr>
          <w:rFonts w:ascii="Times New Roman" w:hAnsi="Times New Roman" w:cs="Times New Roman"/>
        </w:rPr>
        <w:fldChar w:fldCharType="end"/>
      </w:r>
    </w:p>
    <w:p w14:paraId="5D1A6D90" w14:textId="77777777" w:rsidR="00D41A9A" w:rsidRPr="00D41A9A" w:rsidRDefault="00D41A9A" w:rsidP="00D41A9A">
      <w:pPr>
        <w:spacing w:line="480" w:lineRule="auto"/>
        <w:jc w:val="both"/>
        <w:rPr>
          <w:rFonts w:ascii="Times New Roman" w:hAnsi="Times New Roman" w:cs="Times New Roman"/>
        </w:rPr>
      </w:pPr>
    </w:p>
    <w:p w14:paraId="59EA23C6" w14:textId="77777777" w:rsidR="00D41A9A" w:rsidRPr="00D41A9A" w:rsidRDefault="00D41A9A" w:rsidP="00D41A9A">
      <w:pPr>
        <w:spacing w:line="480" w:lineRule="auto"/>
        <w:jc w:val="both"/>
        <w:rPr>
          <w:rFonts w:ascii="Times New Roman" w:hAnsi="Times New Roman" w:cs="Times New Roman"/>
        </w:rPr>
      </w:pPr>
    </w:p>
    <w:p w14:paraId="066B4371" w14:textId="77777777" w:rsidR="00D41A9A" w:rsidRPr="00D41A9A" w:rsidRDefault="00D41A9A" w:rsidP="00D41A9A">
      <w:pPr>
        <w:spacing w:line="480" w:lineRule="auto"/>
        <w:jc w:val="both"/>
        <w:rPr>
          <w:rFonts w:ascii="Times New Roman" w:hAnsi="Times New Roman" w:cs="Times New Roman"/>
        </w:rPr>
      </w:pPr>
    </w:p>
    <w:p w14:paraId="5C06F7BA" w14:textId="77777777" w:rsidR="00D41A9A" w:rsidRPr="00D41A9A" w:rsidRDefault="00D41A9A" w:rsidP="00D41A9A">
      <w:pPr>
        <w:spacing w:line="480" w:lineRule="auto"/>
        <w:jc w:val="both"/>
        <w:rPr>
          <w:rFonts w:ascii="Times New Roman" w:hAnsi="Times New Roman" w:cs="Times New Roman"/>
          <w:color w:val="0000FF"/>
        </w:rPr>
      </w:pPr>
    </w:p>
    <w:p w14:paraId="125A84D2" w14:textId="77777777" w:rsidR="00D41A9A" w:rsidRPr="00DE2DFA" w:rsidRDefault="00D41A9A" w:rsidP="00D41A9A">
      <w:pPr>
        <w:spacing w:line="480" w:lineRule="auto"/>
        <w:jc w:val="both"/>
      </w:pPr>
    </w:p>
    <w:p w14:paraId="2E9E310B" w14:textId="77777777" w:rsidR="00835809" w:rsidRPr="00884289" w:rsidRDefault="00835809" w:rsidP="00835809">
      <w:pPr>
        <w:spacing w:line="480" w:lineRule="auto"/>
        <w:jc w:val="both"/>
        <w:rPr>
          <w:rFonts w:ascii="Times New Roman" w:hAnsi="Times New Roman" w:cs="Times New Roman"/>
          <w:b/>
        </w:rPr>
      </w:pPr>
    </w:p>
    <w:p w14:paraId="3B5F7479" w14:textId="77777777" w:rsidR="002E4011" w:rsidRDefault="002E4011" w:rsidP="00835809">
      <w:pPr>
        <w:spacing w:line="480" w:lineRule="auto"/>
        <w:jc w:val="both"/>
        <w:rPr>
          <w:rFonts w:ascii="Times New Roman" w:hAnsi="Times New Roman" w:cs="Times New Roman"/>
          <w:b/>
        </w:rPr>
      </w:pPr>
    </w:p>
    <w:p w14:paraId="192136DD" w14:textId="77777777" w:rsidR="00622A90" w:rsidRPr="00884289" w:rsidRDefault="00622A90" w:rsidP="00835809">
      <w:pPr>
        <w:spacing w:line="480" w:lineRule="auto"/>
        <w:jc w:val="both"/>
        <w:rPr>
          <w:rFonts w:ascii="Times New Roman" w:hAnsi="Times New Roman" w:cs="Times New Roman"/>
          <w:b/>
        </w:rPr>
      </w:pPr>
    </w:p>
    <w:p w14:paraId="724FA0B0" w14:textId="77777777" w:rsidR="008D55A9" w:rsidRDefault="008D55A9" w:rsidP="00835809">
      <w:pPr>
        <w:spacing w:line="480" w:lineRule="auto"/>
        <w:jc w:val="both"/>
        <w:rPr>
          <w:rFonts w:ascii="Times New Roman" w:hAnsi="Times New Roman" w:cs="Times New Roman"/>
          <w:b/>
        </w:rPr>
      </w:pPr>
    </w:p>
    <w:p w14:paraId="725A2D95" w14:textId="3F048F67" w:rsidR="00B031D5" w:rsidRPr="00B031D5" w:rsidRDefault="00B031D5" w:rsidP="00835809">
      <w:pPr>
        <w:spacing w:line="480" w:lineRule="auto"/>
        <w:jc w:val="both"/>
        <w:rPr>
          <w:rFonts w:ascii="Times New Roman" w:hAnsi="Times New Roman" w:cs="Times New Roman"/>
          <w:b/>
        </w:rPr>
      </w:pPr>
    </w:p>
    <w:p w14:paraId="5FB1C2CC" w14:textId="520904A8" w:rsidR="00835809" w:rsidRPr="00884289" w:rsidRDefault="00835809" w:rsidP="00D41A9A">
      <w:pPr>
        <w:spacing w:line="480" w:lineRule="auto"/>
        <w:jc w:val="both"/>
        <w:rPr>
          <w:rFonts w:ascii="Times New Roman" w:hAnsi="Times New Roman" w:cs="Times New Roman"/>
          <w:noProof/>
        </w:rPr>
      </w:pPr>
      <w:r w:rsidRPr="00884289">
        <w:rPr>
          <w:rFonts w:ascii="Times New Roman" w:hAnsi="Times New Roman" w:cs="Times New Roman"/>
          <w:b/>
        </w:rPr>
        <w:fldChar w:fldCharType="begin"/>
      </w:r>
      <w:r w:rsidRPr="00B031D5">
        <w:rPr>
          <w:rFonts w:ascii="Times New Roman" w:hAnsi="Times New Roman" w:cs="Times New Roman"/>
          <w:b/>
        </w:rPr>
        <w:instrText xml:space="preserve"> ADDIN EN.REFLIST </w:instrText>
      </w:r>
      <w:r w:rsidRPr="00884289">
        <w:rPr>
          <w:rFonts w:ascii="Times New Roman" w:hAnsi="Times New Roman" w:cs="Times New Roman"/>
          <w:b/>
        </w:rPr>
        <w:fldChar w:fldCharType="separate"/>
      </w:r>
    </w:p>
    <w:p w14:paraId="68E2C29D" w14:textId="77777777" w:rsidR="00835809" w:rsidRPr="00884289" w:rsidRDefault="00835809" w:rsidP="00835809">
      <w:pPr>
        <w:spacing w:line="480" w:lineRule="auto"/>
        <w:jc w:val="both"/>
        <w:rPr>
          <w:rFonts w:ascii="Times New Roman" w:hAnsi="Times New Roman" w:cs="Times New Roman"/>
          <w:noProof/>
        </w:rPr>
      </w:pPr>
    </w:p>
    <w:p w14:paraId="67BE81AB" w14:textId="77777777" w:rsidR="002E4011" w:rsidRPr="00884289" w:rsidRDefault="002E4011" w:rsidP="00835809">
      <w:pPr>
        <w:spacing w:line="480" w:lineRule="auto"/>
        <w:jc w:val="both"/>
        <w:rPr>
          <w:rFonts w:ascii="Times New Roman" w:hAnsi="Times New Roman" w:cs="Times New Roman"/>
          <w:noProof/>
        </w:rPr>
      </w:pPr>
    </w:p>
    <w:p w14:paraId="1EC315D2" w14:textId="77777777" w:rsidR="00BC2BF2" w:rsidRDefault="00BC2BF2" w:rsidP="00835809">
      <w:pPr>
        <w:spacing w:line="480" w:lineRule="auto"/>
        <w:jc w:val="both"/>
        <w:rPr>
          <w:rFonts w:ascii="Times New Roman" w:hAnsi="Times New Roman" w:cs="Times New Roman"/>
          <w:noProof/>
        </w:rPr>
      </w:pPr>
    </w:p>
    <w:p w14:paraId="77C20E26" w14:textId="6AA5D0D9" w:rsidR="00CE4014" w:rsidRDefault="00CE4014" w:rsidP="00835809">
      <w:pPr>
        <w:spacing w:line="480" w:lineRule="auto"/>
        <w:jc w:val="both"/>
        <w:rPr>
          <w:rFonts w:ascii="Times New Roman" w:hAnsi="Times New Roman" w:cs="Times New Roman"/>
          <w:b/>
          <w:noProof/>
        </w:rPr>
      </w:pPr>
      <w:r w:rsidRPr="00CE4014">
        <w:rPr>
          <w:rFonts w:ascii="Times New Roman" w:hAnsi="Times New Roman" w:cs="Times New Roman"/>
          <w:b/>
          <w:noProof/>
        </w:rPr>
        <w:lastRenderedPageBreak/>
        <w:t>Appendix</w:t>
      </w:r>
    </w:p>
    <w:p w14:paraId="4D1A8621" w14:textId="2D9AAAC9" w:rsidR="00B03CC9" w:rsidRPr="00CE4014" w:rsidRDefault="00B03CC9" w:rsidP="00835809">
      <w:pPr>
        <w:spacing w:line="480" w:lineRule="auto"/>
        <w:jc w:val="both"/>
        <w:rPr>
          <w:rFonts w:ascii="Times New Roman" w:hAnsi="Times New Roman" w:cs="Times New Roman"/>
          <w:b/>
          <w:noProof/>
        </w:rPr>
      </w:pPr>
      <w:r w:rsidRPr="0068640E">
        <w:rPr>
          <w:rFonts w:ascii="Times New Roman" w:hAnsi="Times New Roman" w:cs="Times New Roman"/>
          <w:b/>
          <w:noProof/>
        </w:rPr>
        <w:t>T</w:t>
      </w:r>
      <w:r w:rsidRPr="00BB054C">
        <w:rPr>
          <w:rFonts w:ascii="Times New Roman" w:hAnsi="Times New Roman" w:cs="Times New Roman"/>
          <w:b/>
          <w:noProof/>
        </w:rPr>
        <w:t>able 1.1: Speculative role of miRNAs, their blockade/overexpression and reduction in HSK lesion severity (Mild +, Moderate ++, Severe +++)</w:t>
      </w:r>
      <w:r>
        <w:rPr>
          <w:rFonts w:ascii="Times New Roman" w:hAnsi="Times New Roman" w:cs="Times New Roman"/>
          <w:b/>
          <w:noProof/>
        </w:rPr>
        <w:t>.</w:t>
      </w:r>
    </w:p>
    <w:p w14:paraId="5E50E1D7" w14:textId="5612DF54" w:rsidR="00835809" w:rsidRPr="00884289" w:rsidRDefault="00622A90" w:rsidP="00835809">
      <w:pPr>
        <w:spacing w:line="480" w:lineRule="auto"/>
        <w:jc w:val="both"/>
        <w:rPr>
          <w:rFonts w:ascii="Times New Roman" w:hAnsi="Times New Roman" w:cs="Times New Roman"/>
          <w:noProof/>
        </w:rPr>
      </w:pPr>
      <w:r>
        <w:rPr>
          <w:rFonts w:ascii="Times New Roman" w:hAnsi="Times New Roman" w:cs="Times New Roman"/>
          <w:noProof/>
        </w:rPr>
        <w:drawing>
          <wp:inline distT="0" distB="0" distL="0" distR="0" wp14:anchorId="7FC37ADA" wp14:editId="26B5C03F">
            <wp:extent cx="6167120" cy="6743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67120" cy="6743700"/>
                    </a:xfrm>
                    <a:prstGeom prst="rect">
                      <a:avLst/>
                    </a:prstGeom>
                    <a:noFill/>
                    <a:ln>
                      <a:noFill/>
                    </a:ln>
                  </pic:spPr>
                </pic:pic>
              </a:graphicData>
            </a:graphic>
          </wp:inline>
        </w:drawing>
      </w:r>
      <w:r w:rsidR="00835809" w:rsidRPr="00884289">
        <w:rPr>
          <w:rFonts w:ascii="Times New Roman" w:hAnsi="Times New Roman" w:cs="Times New Roman"/>
        </w:rPr>
        <w:fldChar w:fldCharType="end"/>
      </w:r>
    </w:p>
    <w:p w14:paraId="1145ACE3" w14:textId="77777777" w:rsidR="005B136E" w:rsidRPr="00884289" w:rsidRDefault="005B136E" w:rsidP="00835809">
      <w:pPr>
        <w:spacing w:line="480" w:lineRule="auto"/>
        <w:jc w:val="both"/>
        <w:rPr>
          <w:rFonts w:ascii="Times New Roman" w:hAnsi="Times New Roman" w:cs="Times New Roman"/>
          <w:iCs/>
        </w:rPr>
      </w:pPr>
    </w:p>
    <w:p w14:paraId="3EA4BA16" w14:textId="7C217E5C" w:rsidR="001C7399" w:rsidRPr="00884289" w:rsidRDefault="004F6ACF" w:rsidP="00835809">
      <w:pPr>
        <w:spacing w:line="480" w:lineRule="auto"/>
        <w:jc w:val="both"/>
        <w:rPr>
          <w:rFonts w:ascii="Times New Roman" w:hAnsi="Times New Roman" w:cs="Times New Roman"/>
        </w:rPr>
      </w:pPr>
      <w:r w:rsidRPr="004F6ACF">
        <w:rPr>
          <w:rFonts w:ascii="Times New Roman" w:hAnsi="Times New Roman" w:cs="Times New Roman"/>
          <w:noProof/>
        </w:rPr>
        <w:drawing>
          <wp:inline distT="0" distB="0" distL="0" distR="0" wp14:anchorId="4F5CD526" wp14:editId="60BF00B1">
            <wp:extent cx="5486400" cy="4114800"/>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p>
    <w:p w14:paraId="2C305C8D" w14:textId="43247BD4" w:rsidR="001C7399" w:rsidRPr="00884289" w:rsidRDefault="001C7399" w:rsidP="001C7399">
      <w:pPr>
        <w:spacing w:line="480" w:lineRule="auto"/>
        <w:jc w:val="both"/>
        <w:rPr>
          <w:rFonts w:ascii="Times New Roman" w:hAnsi="Times New Roman" w:cs="Times New Roman"/>
          <w:iCs/>
        </w:rPr>
      </w:pPr>
      <w:r w:rsidRPr="00884289">
        <w:rPr>
          <w:rFonts w:ascii="Times New Roman" w:hAnsi="Times New Roman" w:cs="Times New Roman"/>
          <w:b/>
          <w:bCs/>
          <w:iCs/>
        </w:rPr>
        <w:t>Figure 1</w:t>
      </w:r>
      <w:r w:rsidR="004F6ACF">
        <w:rPr>
          <w:rFonts w:ascii="Times New Roman" w:hAnsi="Times New Roman" w:cs="Times New Roman"/>
          <w:b/>
          <w:bCs/>
          <w:iCs/>
        </w:rPr>
        <w:t>.1</w:t>
      </w:r>
      <w:r w:rsidRPr="00884289">
        <w:rPr>
          <w:rFonts w:ascii="Times New Roman" w:hAnsi="Times New Roman" w:cs="Times New Roman"/>
          <w:b/>
          <w:bCs/>
          <w:iCs/>
        </w:rPr>
        <w:t xml:space="preserve">. </w:t>
      </w:r>
      <w:proofErr w:type="spellStart"/>
      <w:proofErr w:type="gramStart"/>
      <w:r w:rsidRPr="00884289">
        <w:rPr>
          <w:rFonts w:ascii="Times New Roman" w:hAnsi="Times New Roman" w:cs="Times New Roman"/>
          <w:b/>
          <w:bCs/>
          <w:iCs/>
        </w:rPr>
        <w:t>miRNA</w:t>
      </w:r>
      <w:proofErr w:type="spellEnd"/>
      <w:proofErr w:type="gramEnd"/>
      <w:r w:rsidRPr="00884289">
        <w:rPr>
          <w:rFonts w:ascii="Times New Roman" w:hAnsi="Times New Roman" w:cs="Times New Roman"/>
          <w:b/>
          <w:bCs/>
          <w:iCs/>
        </w:rPr>
        <w:t xml:space="preserve"> biogenesis:</w:t>
      </w:r>
      <w:r w:rsidRPr="00884289">
        <w:rPr>
          <w:rFonts w:ascii="Times New Roman" w:hAnsi="Times New Roman" w:cs="Times New Roman"/>
          <w:bCs/>
          <w:iCs/>
        </w:rPr>
        <w:t xml:space="preserve"> The generation of </w:t>
      </w:r>
      <w:proofErr w:type="spellStart"/>
      <w:r w:rsidRPr="00884289">
        <w:rPr>
          <w:rFonts w:ascii="Times New Roman" w:hAnsi="Times New Roman" w:cs="Times New Roman"/>
          <w:bCs/>
          <w:iCs/>
        </w:rPr>
        <w:t>miRNAs</w:t>
      </w:r>
      <w:proofErr w:type="spellEnd"/>
      <w:r w:rsidRPr="00884289">
        <w:rPr>
          <w:rFonts w:ascii="Times New Roman" w:hAnsi="Times New Roman" w:cs="Times New Roman"/>
          <w:bCs/>
          <w:iCs/>
        </w:rPr>
        <w:t xml:space="preserve"> involves nuclear and cytoplasmic processing steps. In the nucleus, </w:t>
      </w:r>
      <w:proofErr w:type="spellStart"/>
      <w:proofErr w:type="gramStart"/>
      <w:r w:rsidRPr="00884289">
        <w:rPr>
          <w:rFonts w:ascii="Times New Roman" w:hAnsi="Times New Roman" w:cs="Times New Roman"/>
          <w:bCs/>
          <w:iCs/>
        </w:rPr>
        <w:t>pri-miRNAs</w:t>
      </w:r>
      <w:proofErr w:type="spellEnd"/>
      <w:r w:rsidRPr="00884289">
        <w:rPr>
          <w:rFonts w:ascii="Times New Roman" w:hAnsi="Times New Roman" w:cs="Times New Roman"/>
          <w:bCs/>
          <w:iCs/>
        </w:rPr>
        <w:t xml:space="preserve">, transcribed by RNA polymerase from DNA, are processed by </w:t>
      </w:r>
      <w:proofErr w:type="spellStart"/>
      <w:r w:rsidRPr="00884289">
        <w:rPr>
          <w:rFonts w:ascii="Times New Roman" w:hAnsi="Times New Roman" w:cs="Times New Roman"/>
          <w:bCs/>
          <w:iCs/>
        </w:rPr>
        <w:t>Drosha</w:t>
      </w:r>
      <w:proofErr w:type="spellEnd"/>
      <w:proofErr w:type="gramEnd"/>
      <w:r w:rsidRPr="00884289">
        <w:rPr>
          <w:rFonts w:ascii="Times New Roman" w:hAnsi="Times New Roman" w:cs="Times New Roman"/>
          <w:bCs/>
          <w:iCs/>
        </w:rPr>
        <w:t xml:space="preserve"> into pre-</w:t>
      </w:r>
      <w:proofErr w:type="spellStart"/>
      <w:r w:rsidRPr="00884289">
        <w:rPr>
          <w:rFonts w:ascii="Times New Roman" w:hAnsi="Times New Roman" w:cs="Times New Roman"/>
          <w:bCs/>
          <w:iCs/>
        </w:rPr>
        <w:t>miRNAs</w:t>
      </w:r>
      <w:proofErr w:type="spellEnd"/>
      <w:r w:rsidRPr="00884289">
        <w:rPr>
          <w:rFonts w:ascii="Times New Roman" w:hAnsi="Times New Roman" w:cs="Times New Roman"/>
          <w:bCs/>
          <w:iCs/>
        </w:rPr>
        <w:t xml:space="preserve"> which are then transported to cytoplasm via </w:t>
      </w:r>
      <w:proofErr w:type="spellStart"/>
      <w:r w:rsidRPr="00884289">
        <w:rPr>
          <w:rFonts w:ascii="Times New Roman" w:hAnsi="Times New Roman" w:cs="Times New Roman"/>
          <w:bCs/>
          <w:iCs/>
        </w:rPr>
        <w:t>exportin</w:t>
      </w:r>
      <w:proofErr w:type="spellEnd"/>
      <w:r w:rsidRPr="00884289">
        <w:rPr>
          <w:rFonts w:ascii="Times New Roman" w:hAnsi="Times New Roman" w:cs="Times New Roman"/>
          <w:bCs/>
          <w:iCs/>
        </w:rPr>
        <w:t xml:space="preserve"> 5. Once in cytoplasm, these pre-</w:t>
      </w:r>
      <w:proofErr w:type="spellStart"/>
      <w:r w:rsidRPr="00884289">
        <w:rPr>
          <w:rFonts w:ascii="Times New Roman" w:hAnsi="Times New Roman" w:cs="Times New Roman"/>
          <w:bCs/>
          <w:iCs/>
        </w:rPr>
        <w:t>miRNAs</w:t>
      </w:r>
      <w:proofErr w:type="spellEnd"/>
      <w:r w:rsidRPr="00884289">
        <w:rPr>
          <w:rFonts w:ascii="Times New Roman" w:hAnsi="Times New Roman" w:cs="Times New Roman"/>
          <w:bCs/>
          <w:iCs/>
        </w:rPr>
        <w:t xml:space="preserve"> are recognized and cleaved by Dicer into 20-22 </w:t>
      </w:r>
      <w:proofErr w:type="spellStart"/>
      <w:r w:rsidRPr="00884289">
        <w:rPr>
          <w:rFonts w:ascii="Times New Roman" w:hAnsi="Times New Roman" w:cs="Times New Roman"/>
          <w:bCs/>
          <w:iCs/>
        </w:rPr>
        <w:t>bp</w:t>
      </w:r>
      <w:proofErr w:type="spellEnd"/>
      <w:r w:rsidRPr="00884289">
        <w:rPr>
          <w:rFonts w:ascii="Times New Roman" w:hAnsi="Times New Roman" w:cs="Times New Roman"/>
          <w:bCs/>
          <w:iCs/>
        </w:rPr>
        <w:t xml:space="preserve"> duplexes that enter RISC. In RISC, passenger strand is cleaved while guide strand directs RISC machinery to target mRNAs resulting in mRNA degradation or inhibition of protein translation.</w:t>
      </w:r>
      <w:r w:rsidRPr="00884289">
        <w:rPr>
          <w:rFonts w:ascii="Times New Roman" w:hAnsi="Times New Roman" w:cs="Times New Roman"/>
        </w:rPr>
        <w:t xml:space="preserve"> </w:t>
      </w:r>
      <w:r w:rsidR="004F6ACF" w:rsidRPr="004F6ACF">
        <w:rPr>
          <w:rFonts w:ascii="Times New Roman" w:hAnsi="Times New Roman" w:cs="Times New Roman"/>
          <w:noProof/>
        </w:rPr>
        <w:lastRenderedPageBreak/>
        <w:drawing>
          <wp:inline distT="0" distB="0" distL="0" distR="0" wp14:anchorId="0CB1360C" wp14:editId="3A665E7B">
            <wp:extent cx="5486400" cy="4114800"/>
            <wp:effectExtent l="0" t="0" r="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r w:rsidRPr="00884289">
        <w:rPr>
          <w:rFonts w:ascii="Times New Roman" w:hAnsi="Times New Roman" w:cs="Times New Roman"/>
          <w:b/>
          <w:bCs/>
          <w:iCs/>
        </w:rPr>
        <w:t xml:space="preserve"> Figure </w:t>
      </w:r>
      <w:r w:rsidR="004F6ACF">
        <w:rPr>
          <w:rFonts w:ascii="Times New Roman" w:hAnsi="Times New Roman" w:cs="Times New Roman"/>
          <w:b/>
          <w:bCs/>
          <w:iCs/>
        </w:rPr>
        <w:t>1.</w:t>
      </w:r>
      <w:r w:rsidRPr="00884289">
        <w:rPr>
          <w:rFonts w:ascii="Times New Roman" w:hAnsi="Times New Roman" w:cs="Times New Roman"/>
          <w:b/>
          <w:bCs/>
          <w:iCs/>
        </w:rPr>
        <w:t xml:space="preserve">2. </w:t>
      </w:r>
      <w:proofErr w:type="gramStart"/>
      <w:r w:rsidRPr="00884289">
        <w:rPr>
          <w:rFonts w:ascii="Times New Roman" w:hAnsi="Times New Roman" w:cs="Times New Roman"/>
          <w:b/>
          <w:bCs/>
          <w:iCs/>
        </w:rPr>
        <w:t xml:space="preserve">Speculative role of </w:t>
      </w:r>
      <w:proofErr w:type="spellStart"/>
      <w:r w:rsidRPr="00884289">
        <w:rPr>
          <w:rFonts w:ascii="Times New Roman" w:hAnsi="Times New Roman" w:cs="Times New Roman"/>
          <w:b/>
          <w:bCs/>
          <w:iCs/>
        </w:rPr>
        <w:t>miRNAs</w:t>
      </w:r>
      <w:proofErr w:type="spellEnd"/>
      <w:r w:rsidRPr="00884289">
        <w:rPr>
          <w:rFonts w:ascii="Times New Roman" w:hAnsi="Times New Roman" w:cs="Times New Roman"/>
          <w:b/>
          <w:bCs/>
          <w:iCs/>
        </w:rPr>
        <w:t xml:space="preserve"> in HSV-1 reactivation from latency.</w:t>
      </w:r>
      <w:proofErr w:type="gramEnd"/>
      <w:r w:rsidRPr="00884289">
        <w:rPr>
          <w:rFonts w:ascii="Times New Roman" w:hAnsi="Times New Roman" w:cs="Times New Roman"/>
          <w:b/>
          <w:iCs/>
        </w:rPr>
        <w:t xml:space="preserve"> </w:t>
      </w:r>
      <w:r w:rsidRPr="00884289">
        <w:rPr>
          <w:rFonts w:ascii="Times New Roman" w:hAnsi="Times New Roman" w:cs="Times New Roman"/>
          <w:iCs/>
        </w:rPr>
        <w:t xml:space="preserve">After primary infection, HSV-1 becomes latent in trigeminal ganglia. Certain conditions such as sunburn, stress, impaired T cell responses, immunosuppression can reactivate virus to come to the peripheral sites (eyes, oral mucosa) to induce lesions. </w:t>
      </w:r>
      <w:proofErr w:type="spellStart"/>
      <w:proofErr w:type="gramStart"/>
      <w:r w:rsidRPr="00884289">
        <w:rPr>
          <w:rFonts w:ascii="Times New Roman" w:hAnsi="Times New Roman" w:cs="Times New Roman"/>
          <w:iCs/>
        </w:rPr>
        <w:t>miRNAs</w:t>
      </w:r>
      <w:proofErr w:type="spellEnd"/>
      <w:proofErr w:type="gramEnd"/>
      <w:r w:rsidRPr="00884289">
        <w:rPr>
          <w:rFonts w:ascii="Times New Roman" w:hAnsi="Times New Roman" w:cs="Times New Roman"/>
          <w:iCs/>
        </w:rPr>
        <w:t xml:space="preserve"> may regulate all of these above mentioned stimuli. Sunburn can trigger HSV reactivation and it involves changes in expression levels of </w:t>
      </w:r>
      <w:proofErr w:type="spellStart"/>
      <w:r w:rsidRPr="00884289">
        <w:rPr>
          <w:rFonts w:ascii="Times New Roman" w:hAnsi="Times New Roman" w:cs="Times New Roman"/>
          <w:iCs/>
        </w:rPr>
        <w:t>miRNAs</w:t>
      </w:r>
      <w:proofErr w:type="spellEnd"/>
      <w:r w:rsidRPr="00884289">
        <w:rPr>
          <w:rFonts w:ascii="Times New Roman" w:hAnsi="Times New Roman" w:cs="Times New Roman"/>
          <w:iCs/>
        </w:rPr>
        <w:t xml:space="preserve"> (miR-21, miR-203). Likewise, stress induced glucocorticoids induce changes in </w:t>
      </w:r>
      <w:proofErr w:type="spellStart"/>
      <w:r w:rsidRPr="00884289">
        <w:rPr>
          <w:rFonts w:ascii="Times New Roman" w:hAnsi="Times New Roman" w:cs="Times New Roman"/>
          <w:iCs/>
        </w:rPr>
        <w:t>miRNAs</w:t>
      </w:r>
      <w:proofErr w:type="spellEnd"/>
      <w:r w:rsidRPr="00884289">
        <w:rPr>
          <w:rFonts w:ascii="Times New Roman" w:hAnsi="Times New Roman" w:cs="Times New Roman"/>
          <w:iCs/>
        </w:rPr>
        <w:t xml:space="preserve"> (miR-15/16 and miR-223) and also lead to epigenetic modifications, a process which involves </w:t>
      </w:r>
      <w:proofErr w:type="spellStart"/>
      <w:r w:rsidRPr="00884289">
        <w:rPr>
          <w:rFonts w:ascii="Times New Roman" w:hAnsi="Times New Roman" w:cs="Times New Roman"/>
          <w:iCs/>
        </w:rPr>
        <w:t>miRNA</w:t>
      </w:r>
      <w:proofErr w:type="spellEnd"/>
      <w:r w:rsidRPr="00884289">
        <w:rPr>
          <w:rFonts w:ascii="Times New Roman" w:hAnsi="Times New Roman" w:cs="Times New Roman"/>
          <w:iCs/>
        </w:rPr>
        <w:t xml:space="preserve"> change (miR-44 and miR-1) and is implicated in maintenance of latency. CD8 T cells patrol trigeminal ganglia and inhibit HSV reactivation but functionality of CD8 T cells can also be modulated by </w:t>
      </w:r>
      <w:proofErr w:type="spellStart"/>
      <w:r w:rsidRPr="00884289">
        <w:rPr>
          <w:rFonts w:ascii="Times New Roman" w:hAnsi="Times New Roman" w:cs="Times New Roman"/>
          <w:iCs/>
        </w:rPr>
        <w:lastRenderedPageBreak/>
        <w:t>miRNA</w:t>
      </w:r>
      <w:proofErr w:type="spellEnd"/>
      <w:r w:rsidRPr="00884289">
        <w:rPr>
          <w:rFonts w:ascii="Times New Roman" w:hAnsi="Times New Roman" w:cs="Times New Roman"/>
          <w:iCs/>
        </w:rPr>
        <w:t xml:space="preserve"> activity (miR-21 and miR-24). The role of HSV encoded </w:t>
      </w:r>
      <w:proofErr w:type="spellStart"/>
      <w:r w:rsidRPr="00884289">
        <w:rPr>
          <w:rFonts w:ascii="Times New Roman" w:hAnsi="Times New Roman" w:cs="Times New Roman"/>
          <w:iCs/>
        </w:rPr>
        <w:t>miRNAs</w:t>
      </w:r>
      <w:proofErr w:type="spellEnd"/>
      <w:r w:rsidRPr="00884289">
        <w:rPr>
          <w:rFonts w:ascii="Times New Roman" w:hAnsi="Times New Roman" w:cs="Times New Roman"/>
          <w:iCs/>
        </w:rPr>
        <w:t xml:space="preserve"> in HSV reactivation remains unknown so far.</w:t>
      </w:r>
    </w:p>
    <w:p w14:paraId="2A967C52" w14:textId="1E885AAE" w:rsidR="001C7399" w:rsidRPr="00884289" w:rsidRDefault="004F6ACF" w:rsidP="001C7399">
      <w:pPr>
        <w:spacing w:line="480" w:lineRule="auto"/>
        <w:jc w:val="both"/>
        <w:rPr>
          <w:rFonts w:ascii="Times New Roman" w:hAnsi="Times New Roman" w:cs="Times New Roman"/>
          <w:iCs/>
        </w:rPr>
      </w:pPr>
      <w:r w:rsidRPr="004F6ACF">
        <w:rPr>
          <w:rFonts w:ascii="Times New Roman" w:hAnsi="Times New Roman" w:cs="Times New Roman"/>
          <w:b/>
          <w:iCs/>
          <w:noProof/>
        </w:rPr>
        <w:drawing>
          <wp:inline distT="0" distB="0" distL="0" distR="0" wp14:anchorId="21353017" wp14:editId="23663E8B">
            <wp:extent cx="5486400" cy="4114800"/>
            <wp:effectExtent l="0" t="0" r="0" b="0"/>
            <wp:docPr id="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r w:rsidR="001C7399" w:rsidRPr="00884289">
        <w:rPr>
          <w:rFonts w:ascii="Times New Roman" w:hAnsi="Times New Roman" w:cs="Times New Roman"/>
          <w:b/>
          <w:iCs/>
        </w:rPr>
        <w:t xml:space="preserve"> Figure </w:t>
      </w:r>
      <w:r>
        <w:rPr>
          <w:rFonts w:ascii="Times New Roman" w:hAnsi="Times New Roman" w:cs="Times New Roman"/>
          <w:b/>
          <w:iCs/>
        </w:rPr>
        <w:t>1.3</w:t>
      </w:r>
      <w:r w:rsidR="001C7399" w:rsidRPr="00884289">
        <w:rPr>
          <w:rFonts w:ascii="Times New Roman" w:hAnsi="Times New Roman" w:cs="Times New Roman"/>
          <w:b/>
          <w:iCs/>
        </w:rPr>
        <w:t xml:space="preserve"> Illustration of antagomir-132 mediated inhibition of corneal neovascularization (CV). </w:t>
      </w:r>
      <w:r w:rsidR="001C7399" w:rsidRPr="00884289">
        <w:rPr>
          <w:rFonts w:ascii="Times New Roman" w:hAnsi="Times New Roman" w:cs="Times New Roman"/>
          <w:iCs/>
        </w:rPr>
        <w:t xml:space="preserve">Left panel describes outcome (CV) in HSV infected untreated mice: HSV infection leads to </w:t>
      </w:r>
      <w:proofErr w:type="spellStart"/>
      <w:r w:rsidR="001C7399" w:rsidRPr="00884289">
        <w:rPr>
          <w:rFonts w:ascii="Times New Roman" w:hAnsi="Times New Roman" w:cs="Times New Roman"/>
          <w:iCs/>
        </w:rPr>
        <w:t>upregulation</w:t>
      </w:r>
      <w:proofErr w:type="spellEnd"/>
      <w:r w:rsidR="001C7399" w:rsidRPr="00884289">
        <w:rPr>
          <w:rFonts w:ascii="Times New Roman" w:hAnsi="Times New Roman" w:cs="Times New Roman"/>
          <w:iCs/>
        </w:rPr>
        <w:t xml:space="preserve"> of IL-17 in corneas. IL-17 (along with IL-6 and virus infected epithelial cells) increases VEGF (probably via increasing IL-1b, IL-6 and Cxcl1) levels in the eyes. VEGF thus acting through VEGFR2 receptors on the blood vessel endothelial cells </w:t>
      </w:r>
      <w:proofErr w:type="spellStart"/>
      <w:r w:rsidR="001C7399" w:rsidRPr="00884289">
        <w:rPr>
          <w:rFonts w:ascii="Times New Roman" w:hAnsi="Times New Roman" w:cs="Times New Roman"/>
          <w:iCs/>
        </w:rPr>
        <w:t>upregulates</w:t>
      </w:r>
      <w:proofErr w:type="spellEnd"/>
      <w:r w:rsidR="001C7399" w:rsidRPr="00884289">
        <w:rPr>
          <w:rFonts w:ascii="Times New Roman" w:hAnsi="Times New Roman" w:cs="Times New Roman"/>
          <w:iCs/>
        </w:rPr>
        <w:t xml:space="preserve"> miR-132 expression via CREB transcription factor. MiR-132 removes </w:t>
      </w:r>
      <w:proofErr w:type="spellStart"/>
      <w:r w:rsidR="001C7399" w:rsidRPr="00884289">
        <w:rPr>
          <w:rFonts w:ascii="Times New Roman" w:hAnsi="Times New Roman" w:cs="Times New Roman"/>
          <w:iCs/>
        </w:rPr>
        <w:t>RasGAP</w:t>
      </w:r>
      <w:proofErr w:type="spellEnd"/>
      <w:r w:rsidR="001C7399" w:rsidRPr="00884289">
        <w:rPr>
          <w:rFonts w:ascii="Times New Roman" w:hAnsi="Times New Roman" w:cs="Times New Roman"/>
          <w:iCs/>
        </w:rPr>
        <w:t xml:space="preserve"> (intrinsic inhibitor of </w:t>
      </w:r>
      <w:proofErr w:type="spellStart"/>
      <w:r w:rsidR="001C7399" w:rsidRPr="00884289">
        <w:rPr>
          <w:rFonts w:ascii="Times New Roman" w:hAnsi="Times New Roman" w:cs="Times New Roman"/>
          <w:iCs/>
        </w:rPr>
        <w:t>Ras</w:t>
      </w:r>
      <w:proofErr w:type="spellEnd"/>
      <w:r w:rsidR="001C7399" w:rsidRPr="00884289">
        <w:rPr>
          <w:rFonts w:ascii="Times New Roman" w:hAnsi="Times New Roman" w:cs="Times New Roman"/>
          <w:iCs/>
        </w:rPr>
        <w:t xml:space="preserve">) leading to activation of </w:t>
      </w:r>
      <w:proofErr w:type="spellStart"/>
      <w:r w:rsidR="001C7399" w:rsidRPr="00884289">
        <w:rPr>
          <w:rFonts w:ascii="Times New Roman" w:hAnsi="Times New Roman" w:cs="Times New Roman"/>
          <w:iCs/>
        </w:rPr>
        <w:t>Ras</w:t>
      </w:r>
      <w:proofErr w:type="spellEnd"/>
      <w:r w:rsidR="001C7399" w:rsidRPr="00884289">
        <w:rPr>
          <w:rFonts w:ascii="Times New Roman" w:hAnsi="Times New Roman" w:cs="Times New Roman"/>
          <w:iCs/>
        </w:rPr>
        <w:t xml:space="preserve"> and CV. Right panel describes modulation of CV by miR-132 silencing: Administration of antagomir-132 nanoparticles leads to deposition of antagomir-132 cargo in blood vessel </w:t>
      </w:r>
      <w:r w:rsidR="001C7399" w:rsidRPr="00884289">
        <w:rPr>
          <w:rFonts w:ascii="Times New Roman" w:hAnsi="Times New Roman" w:cs="Times New Roman"/>
          <w:iCs/>
        </w:rPr>
        <w:lastRenderedPageBreak/>
        <w:t xml:space="preserve">endothelial cells resulting in silencing of miR-132. This leads to higher levels of </w:t>
      </w:r>
      <w:proofErr w:type="spellStart"/>
      <w:r w:rsidR="001C7399" w:rsidRPr="00884289">
        <w:rPr>
          <w:rFonts w:ascii="Times New Roman" w:hAnsi="Times New Roman" w:cs="Times New Roman"/>
          <w:iCs/>
        </w:rPr>
        <w:t>RasGAP</w:t>
      </w:r>
      <w:proofErr w:type="spellEnd"/>
      <w:r w:rsidR="001C7399" w:rsidRPr="00884289">
        <w:rPr>
          <w:rFonts w:ascii="Times New Roman" w:hAnsi="Times New Roman" w:cs="Times New Roman"/>
          <w:iCs/>
        </w:rPr>
        <w:t xml:space="preserve">, which thereby inhibits </w:t>
      </w:r>
      <w:proofErr w:type="spellStart"/>
      <w:r w:rsidR="001C7399" w:rsidRPr="00884289">
        <w:rPr>
          <w:rFonts w:ascii="Times New Roman" w:hAnsi="Times New Roman" w:cs="Times New Roman"/>
          <w:iCs/>
        </w:rPr>
        <w:t>angiogenic</w:t>
      </w:r>
      <w:proofErr w:type="spellEnd"/>
      <w:r w:rsidR="001C7399" w:rsidRPr="00884289">
        <w:rPr>
          <w:rFonts w:ascii="Times New Roman" w:hAnsi="Times New Roman" w:cs="Times New Roman"/>
          <w:iCs/>
        </w:rPr>
        <w:t xml:space="preserve"> </w:t>
      </w:r>
      <w:proofErr w:type="spellStart"/>
      <w:r w:rsidR="001C7399" w:rsidRPr="00884289">
        <w:rPr>
          <w:rFonts w:ascii="Times New Roman" w:hAnsi="Times New Roman" w:cs="Times New Roman"/>
          <w:iCs/>
        </w:rPr>
        <w:t>Ras</w:t>
      </w:r>
      <w:proofErr w:type="spellEnd"/>
      <w:r w:rsidR="001C7399" w:rsidRPr="00884289">
        <w:rPr>
          <w:rFonts w:ascii="Times New Roman" w:hAnsi="Times New Roman" w:cs="Times New Roman"/>
          <w:iCs/>
        </w:rPr>
        <w:t xml:space="preserve"> activity resulting in inhibition of CV (Reprinted from Am J </w:t>
      </w:r>
      <w:proofErr w:type="spellStart"/>
      <w:r w:rsidR="001C7399" w:rsidRPr="00884289">
        <w:rPr>
          <w:rFonts w:ascii="Times New Roman" w:hAnsi="Times New Roman" w:cs="Times New Roman"/>
          <w:iCs/>
        </w:rPr>
        <w:t>Pathol</w:t>
      </w:r>
      <w:proofErr w:type="spellEnd"/>
      <w:r w:rsidR="001C7399" w:rsidRPr="00884289">
        <w:rPr>
          <w:rFonts w:ascii="Times New Roman" w:hAnsi="Times New Roman" w:cs="Times New Roman"/>
          <w:iCs/>
        </w:rPr>
        <w:t xml:space="preserve"> 2012, 181:525-534 with permission from the American Society for Investigative Pathology).</w:t>
      </w:r>
      <w:r w:rsidR="001C7399" w:rsidRPr="00884289">
        <w:rPr>
          <w:rFonts w:ascii="Times New Roman" w:hAnsi="Times New Roman" w:cs="Times New Roman"/>
        </w:rPr>
        <w:t xml:space="preserve"> </w:t>
      </w:r>
      <w:r w:rsidRPr="004F6ACF">
        <w:rPr>
          <w:rFonts w:ascii="Times New Roman" w:hAnsi="Times New Roman" w:cs="Times New Roman"/>
          <w:noProof/>
        </w:rPr>
        <w:drawing>
          <wp:inline distT="0" distB="0" distL="0" distR="0" wp14:anchorId="7CAF1F41" wp14:editId="78EBE5FE">
            <wp:extent cx="5486400" cy="4114800"/>
            <wp:effectExtent l="0" t="0" r="0" b="0"/>
            <wp:docPr id="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r w:rsidR="001C7399" w:rsidRPr="00884289">
        <w:rPr>
          <w:rFonts w:ascii="Times New Roman" w:hAnsi="Times New Roman" w:cs="Times New Roman"/>
          <w:b/>
          <w:iCs/>
        </w:rPr>
        <w:t xml:space="preserve"> Figure </w:t>
      </w:r>
      <w:r>
        <w:rPr>
          <w:rFonts w:ascii="Times New Roman" w:hAnsi="Times New Roman" w:cs="Times New Roman"/>
          <w:b/>
          <w:iCs/>
        </w:rPr>
        <w:t>1.</w:t>
      </w:r>
      <w:r w:rsidR="001C7399" w:rsidRPr="00884289">
        <w:rPr>
          <w:rFonts w:ascii="Times New Roman" w:hAnsi="Times New Roman" w:cs="Times New Roman"/>
          <w:b/>
          <w:iCs/>
        </w:rPr>
        <w:t xml:space="preserve">4. Specialized pro-resolution mediators (SPM) and </w:t>
      </w:r>
      <w:proofErr w:type="spellStart"/>
      <w:proofErr w:type="gramStart"/>
      <w:r w:rsidR="001C7399" w:rsidRPr="00884289">
        <w:rPr>
          <w:rFonts w:ascii="Times New Roman" w:hAnsi="Times New Roman" w:cs="Times New Roman"/>
          <w:b/>
          <w:iCs/>
        </w:rPr>
        <w:t>miRNA</w:t>
      </w:r>
      <w:proofErr w:type="spellEnd"/>
      <w:r w:rsidR="001C7399" w:rsidRPr="00884289">
        <w:rPr>
          <w:rFonts w:ascii="Times New Roman" w:hAnsi="Times New Roman" w:cs="Times New Roman"/>
          <w:b/>
          <w:iCs/>
        </w:rPr>
        <w:t xml:space="preserve"> mediated</w:t>
      </w:r>
      <w:proofErr w:type="gramEnd"/>
      <w:r w:rsidR="001C7399" w:rsidRPr="00884289">
        <w:rPr>
          <w:rFonts w:ascii="Times New Roman" w:hAnsi="Times New Roman" w:cs="Times New Roman"/>
          <w:b/>
          <w:iCs/>
        </w:rPr>
        <w:t xml:space="preserve"> resolution of HSV induced ocular inflammation: Speculations. </w:t>
      </w:r>
      <w:r w:rsidR="001C7399" w:rsidRPr="00884289">
        <w:rPr>
          <w:rFonts w:ascii="Times New Roman" w:hAnsi="Times New Roman" w:cs="Times New Roman"/>
          <w:iCs/>
        </w:rPr>
        <w:t xml:space="preserve">The provision of SPM during HSK may result in changes in levels of various </w:t>
      </w:r>
      <w:proofErr w:type="spellStart"/>
      <w:r w:rsidR="001C7399" w:rsidRPr="00884289">
        <w:rPr>
          <w:rFonts w:ascii="Times New Roman" w:hAnsi="Times New Roman" w:cs="Times New Roman"/>
          <w:iCs/>
        </w:rPr>
        <w:t>miRNAs</w:t>
      </w:r>
      <w:proofErr w:type="spellEnd"/>
      <w:r w:rsidR="001C7399" w:rsidRPr="00884289">
        <w:rPr>
          <w:rFonts w:ascii="Times New Roman" w:hAnsi="Times New Roman" w:cs="Times New Roman"/>
          <w:iCs/>
        </w:rPr>
        <w:t xml:space="preserve"> associated with resolution. SPM could increase expression of miR-21 and miR-208a both of which induce anti-inflammatory cytokine, IL-10. SPM can also increase miR-146b expression and miR-146 lowers levels of IL-8, a chemokine crucial for neutrophil recruitment to eyes. </w:t>
      </w:r>
      <w:proofErr w:type="gramStart"/>
      <w:r w:rsidR="001C7399" w:rsidRPr="00884289">
        <w:rPr>
          <w:rFonts w:ascii="Times New Roman" w:hAnsi="Times New Roman" w:cs="Times New Roman"/>
          <w:iCs/>
        </w:rPr>
        <w:t>miR</w:t>
      </w:r>
      <w:proofErr w:type="gramEnd"/>
      <w:r w:rsidR="001C7399" w:rsidRPr="00884289">
        <w:rPr>
          <w:rFonts w:ascii="Times New Roman" w:hAnsi="Times New Roman" w:cs="Times New Roman"/>
          <w:iCs/>
        </w:rPr>
        <w:t xml:space="preserve">-292-2 induced by SPM gives positive feedback for more SPM production. The </w:t>
      </w:r>
      <w:r w:rsidR="001C7399" w:rsidRPr="00884289">
        <w:rPr>
          <w:rFonts w:ascii="Times New Roman" w:hAnsi="Times New Roman" w:cs="Times New Roman"/>
          <w:iCs/>
        </w:rPr>
        <w:lastRenderedPageBreak/>
        <w:t>administration of SPM may also lower levels of miR-132 and miR-155 involved in CV and inflammation respectively.</w:t>
      </w:r>
    </w:p>
    <w:p w14:paraId="70F16867" w14:textId="77777777" w:rsidR="000E01E6" w:rsidRPr="00884289" w:rsidRDefault="000E01E6" w:rsidP="001C7399">
      <w:pPr>
        <w:spacing w:line="480" w:lineRule="auto"/>
        <w:jc w:val="both"/>
        <w:rPr>
          <w:rFonts w:ascii="Times New Roman" w:hAnsi="Times New Roman" w:cs="Times New Roman"/>
          <w:iCs/>
        </w:rPr>
      </w:pPr>
    </w:p>
    <w:p w14:paraId="783F1E5E" w14:textId="77777777" w:rsidR="000E01E6" w:rsidRPr="00884289" w:rsidRDefault="000E01E6" w:rsidP="001C7399">
      <w:pPr>
        <w:spacing w:line="480" w:lineRule="auto"/>
        <w:jc w:val="both"/>
        <w:rPr>
          <w:rFonts w:ascii="Times New Roman" w:hAnsi="Times New Roman" w:cs="Times New Roman"/>
          <w:iCs/>
        </w:rPr>
      </w:pPr>
    </w:p>
    <w:p w14:paraId="287D0319" w14:textId="77777777" w:rsidR="000E01E6" w:rsidRPr="00884289" w:rsidRDefault="000E01E6" w:rsidP="001C7399">
      <w:pPr>
        <w:spacing w:line="480" w:lineRule="auto"/>
        <w:jc w:val="both"/>
        <w:rPr>
          <w:rFonts w:ascii="Times New Roman" w:hAnsi="Times New Roman" w:cs="Times New Roman"/>
          <w:iCs/>
        </w:rPr>
      </w:pPr>
    </w:p>
    <w:p w14:paraId="5EEC8ECD" w14:textId="77777777" w:rsidR="000E01E6" w:rsidRPr="00884289" w:rsidRDefault="000E01E6" w:rsidP="001C7399">
      <w:pPr>
        <w:spacing w:line="480" w:lineRule="auto"/>
        <w:jc w:val="both"/>
        <w:rPr>
          <w:rFonts w:ascii="Times New Roman" w:hAnsi="Times New Roman" w:cs="Times New Roman"/>
          <w:iCs/>
        </w:rPr>
      </w:pPr>
    </w:p>
    <w:p w14:paraId="342F3B92" w14:textId="77777777" w:rsidR="000E01E6" w:rsidRPr="00884289" w:rsidRDefault="000E01E6" w:rsidP="001C7399">
      <w:pPr>
        <w:spacing w:line="480" w:lineRule="auto"/>
        <w:jc w:val="both"/>
        <w:rPr>
          <w:rFonts w:ascii="Times New Roman" w:hAnsi="Times New Roman" w:cs="Times New Roman"/>
          <w:iCs/>
        </w:rPr>
      </w:pPr>
    </w:p>
    <w:p w14:paraId="130D1580" w14:textId="77777777" w:rsidR="000E01E6" w:rsidRPr="00884289" w:rsidRDefault="000E01E6" w:rsidP="001C7399">
      <w:pPr>
        <w:spacing w:line="480" w:lineRule="auto"/>
        <w:jc w:val="both"/>
        <w:rPr>
          <w:rFonts w:ascii="Times New Roman" w:hAnsi="Times New Roman" w:cs="Times New Roman"/>
          <w:iCs/>
        </w:rPr>
      </w:pPr>
    </w:p>
    <w:p w14:paraId="77FE9195" w14:textId="77777777" w:rsidR="000E01E6" w:rsidRPr="00884289" w:rsidRDefault="000E01E6" w:rsidP="001C7399">
      <w:pPr>
        <w:spacing w:line="480" w:lineRule="auto"/>
        <w:jc w:val="both"/>
        <w:rPr>
          <w:rFonts w:ascii="Times New Roman" w:hAnsi="Times New Roman" w:cs="Times New Roman"/>
          <w:iCs/>
        </w:rPr>
      </w:pPr>
    </w:p>
    <w:p w14:paraId="7C240945" w14:textId="77777777" w:rsidR="000E01E6" w:rsidRPr="00884289" w:rsidRDefault="000E01E6" w:rsidP="001C7399">
      <w:pPr>
        <w:spacing w:line="480" w:lineRule="auto"/>
        <w:jc w:val="both"/>
        <w:rPr>
          <w:rFonts w:ascii="Times New Roman" w:hAnsi="Times New Roman" w:cs="Times New Roman"/>
          <w:iCs/>
        </w:rPr>
      </w:pPr>
    </w:p>
    <w:p w14:paraId="0D849DEC" w14:textId="77777777" w:rsidR="000E01E6" w:rsidRPr="00884289" w:rsidRDefault="000E01E6" w:rsidP="001C7399">
      <w:pPr>
        <w:spacing w:line="480" w:lineRule="auto"/>
        <w:jc w:val="both"/>
        <w:rPr>
          <w:rFonts w:ascii="Times New Roman" w:hAnsi="Times New Roman" w:cs="Times New Roman"/>
          <w:iCs/>
        </w:rPr>
      </w:pPr>
    </w:p>
    <w:p w14:paraId="33AB11F8" w14:textId="77777777" w:rsidR="000E01E6" w:rsidRPr="00884289" w:rsidRDefault="000E01E6" w:rsidP="001C7399">
      <w:pPr>
        <w:spacing w:line="480" w:lineRule="auto"/>
        <w:jc w:val="both"/>
        <w:rPr>
          <w:rFonts w:ascii="Times New Roman" w:hAnsi="Times New Roman" w:cs="Times New Roman"/>
          <w:iCs/>
        </w:rPr>
      </w:pPr>
    </w:p>
    <w:p w14:paraId="44DD2984" w14:textId="77777777" w:rsidR="000E01E6" w:rsidRPr="00884289" w:rsidRDefault="000E01E6" w:rsidP="001C7399">
      <w:pPr>
        <w:spacing w:line="480" w:lineRule="auto"/>
        <w:jc w:val="both"/>
        <w:rPr>
          <w:rFonts w:ascii="Times New Roman" w:hAnsi="Times New Roman" w:cs="Times New Roman"/>
          <w:iCs/>
        </w:rPr>
      </w:pPr>
    </w:p>
    <w:p w14:paraId="738E7F4C" w14:textId="77777777" w:rsidR="000E01E6" w:rsidRPr="00884289" w:rsidRDefault="000E01E6" w:rsidP="001C7399">
      <w:pPr>
        <w:spacing w:line="480" w:lineRule="auto"/>
        <w:jc w:val="both"/>
        <w:rPr>
          <w:rFonts w:ascii="Times New Roman" w:hAnsi="Times New Roman" w:cs="Times New Roman"/>
          <w:iCs/>
        </w:rPr>
      </w:pPr>
    </w:p>
    <w:p w14:paraId="3CB6785A" w14:textId="77777777" w:rsidR="000E01E6" w:rsidRPr="00884289" w:rsidRDefault="000E01E6" w:rsidP="001C7399">
      <w:pPr>
        <w:spacing w:line="480" w:lineRule="auto"/>
        <w:jc w:val="both"/>
        <w:rPr>
          <w:rFonts w:ascii="Times New Roman" w:hAnsi="Times New Roman" w:cs="Times New Roman"/>
          <w:iCs/>
        </w:rPr>
      </w:pPr>
    </w:p>
    <w:p w14:paraId="3F33E458" w14:textId="77777777" w:rsidR="000E01E6" w:rsidRPr="00884289" w:rsidRDefault="000E01E6" w:rsidP="001C7399">
      <w:pPr>
        <w:spacing w:line="480" w:lineRule="auto"/>
        <w:jc w:val="both"/>
        <w:rPr>
          <w:rFonts w:ascii="Times New Roman" w:hAnsi="Times New Roman" w:cs="Times New Roman"/>
          <w:iCs/>
        </w:rPr>
      </w:pPr>
    </w:p>
    <w:p w14:paraId="44CBE108" w14:textId="77777777" w:rsidR="000E01E6" w:rsidRPr="00884289" w:rsidRDefault="000E01E6" w:rsidP="001C7399">
      <w:pPr>
        <w:spacing w:line="480" w:lineRule="auto"/>
        <w:jc w:val="both"/>
        <w:rPr>
          <w:rFonts w:ascii="Times New Roman" w:hAnsi="Times New Roman" w:cs="Times New Roman"/>
          <w:iCs/>
        </w:rPr>
      </w:pPr>
    </w:p>
    <w:p w14:paraId="5C84BA4F" w14:textId="77777777" w:rsidR="000E01E6" w:rsidRPr="00884289" w:rsidRDefault="000E01E6" w:rsidP="001C7399">
      <w:pPr>
        <w:spacing w:line="480" w:lineRule="auto"/>
        <w:jc w:val="both"/>
        <w:rPr>
          <w:rFonts w:ascii="Times New Roman" w:hAnsi="Times New Roman" w:cs="Times New Roman"/>
          <w:iCs/>
        </w:rPr>
      </w:pPr>
    </w:p>
    <w:p w14:paraId="6AEC50B3" w14:textId="77777777" w:rsidR="000E01E6" w:rsidRPr="00884289" w:rsidRDefault="000E01E6" w:rsidP="001C7399">
      <w:pPr>
        <w:spacing w:line="480" w:lineRule="auto"/>
        <w:jc w:val="both"/>
        <w:rPr>
          <w:rFonts w:ascii="Times New Roman" w:hAnsi="Times New Roman" w:cs="Times New Roman"/>
          <w:iCs/>
        </w:rPr>
      </w:pPr>
    </w:p>
    <w:p w14:paraId="06E0C15E" w14:textId="77777777" w:rsidR="000E01E6" w:rsidRPr="00884289" w:rsidRDefault="000E01E6" w:rsidP="001C7399">
      <w:pPr>
        <w:spacing w:line="480" w:lineRule="auto"/>
        <w:jc w:val="both"/>
        <w:rPr>
          <w:rFonts w:ascii="Times New Roman" w:hAnsi="Times New Roman" w:cs="Times New Roman"/>
          <w:iCs/>
        </w:rPr>
      </w:pPr>
    </w:p>
    <w:p w14:paraId="7766DAA2" w14:textId="77777777" w:rsidR="000E01E6" w:rsidRPr="00884289" w:rsidRDefault="000E01E6" w:rsidP="001C7399">
      <w:pPr>
        <w:spacing w:line="480" w:lineRule="auto"/>
        <w:jc w:val="both"/>
        <w:rPr>
          <w:rFonts w:ascii="Times New Roman" w:hAnsi="Times New Roman" w:cs="Times New Roman"/>
          <w:iCs/>
        </w:rPr>
      </w:pPr>
    </w:p>
    <w:p w14:paraId="3FDE6E7D" w14:textId="77777777" w:rsidR="000E01E6" w:rsidRPr="00884289" w:rsidRDefault="000E01E6" w:rsidP="001C7399">
      <w:pPr>
        <w:spacing w:line="480" w:lineRule="auto"/>
        <w:jc w:val="both"/>
        <w:rPr>
          <w:rFonts w:ascii="Times New Roman" w:hAnsi="Times New Roman" w:cs="Times New Roman"/>
          <w:iCs/>
        </w:rPr>
      </w:pPr>
    </w:p>
    <w:p w14:paraId="53419224" w14:textId="77777777" w:rsidR="000E01E6" w:rsidRPr="00884289" w:rsidRDefault="000E01E6" w:rsidP="001C7399">
      <w:pPr>
        <w:spacing w:line="480" w:lineRule="auto"/>
        <w:jc w:val="both"/>
        <w:rPr>
          <w:rFonts w:ascii="Times New Roman" w:hAnsi="Times New Roman" w:cs="Times New Roman"/>
          <w:iCs/>
        </w:rPr>
      </w:pPr>
    </w:p>
    <w:p w14:paraId="3A9CB117" w14:textId="305FFDFA" w:rsidR="00BB3753" w:rsidRPr="001C0EFC" w:rsidRDefault="00BB3753" w:rsidP="001C7399">
      <w:pPr>
        <w:spacing w:line="480" w:lineRule="auto"/>
        <w:jc w:val="both"/>
        <w:rPr>
          <w:rFonts w:ascii="Times New Roman" w:hAnsi="Times New Roman" w:cs="Times New Roman"/>
          <w:b/>
          <w:iCs/>
          <w:sz w:val="36"/>
          <w:szCs w:val="36"/>
        </w:rPr>
      </w:pPr>
      <w:r w:rsidRPr="001C0EFC">
        <w:rPr>
          <w:rFonts w:ascii="Times New Roman" w:hAnsi="Times New Roman" w:cs="Times New Roman"/>
          <w:b/>
          <w:iCs/>
          <w:sz w:val="36"/>
          <w:szCs w:val="36"/>
        </w:rPr>
        <w:lastRenderedPageBreak/>
        <w:t>Part II</w:t>
      </w:r>
    </w:p>
    <w:p w14:paraId="1DB12833" w14:textId="77777777" w:rsidR="00BB3753" w:rsidRPr="00BB3753" w:rsidRDefault="00BB3753" w:rsidP="00BB3753">
      <w:pPr>
        <w:spacing w:line="480" w:lineRule="auto"/>
        <w:jc w:val="both"/>
        <w:rPr>
          <w:rFonts w:ascii="Times New Roman" w:hAnsi="Times New Roman" w:cs="Times New Roman"/>
          <w:b/>
          <w:iCs/>
          <w:sz w:val="36"/>
          <w:szCs w:val="36"/>
        </w:rPr>
      </w:pPr>
    </w:p>
    <w:p w14:paraId="0D409EED" w14:textId="77777777" w:rsidR="00BB3753" w:rsidRPr="00BB3753" w:rsidRDefault="00BB3753" w:rsidP="00BB3753">
      <w:pPr>
        <w:widowControl w:val="0"/>
        <w:autoSpaceDE w:val="0"/>
        <w:autoSpaceDN w:val="0"/>
        <w:adjustRightInd w:val="0"/>
        <w:spacing w:line="480" w:lineRule="auto"/>
        <w:jc w:val="both"/>
        <w:rPr>
          <w:rFonts w:ascii="Times New Roman" w:hAnsi="Times New Roman"/>
          <w:b/>
          <w:sz w:val="36"/>
          <w:szCs w:val="36"/>
        </w:rPr>
      </w:pPr>
      <w:r w:rsidRPr="00BB3753">
        <w:rPr>
          <w:rFonts w:ascii="Times New Roman" w:hAnsi="Times New Roman"/>
          <w:b/>
          <w:bCs/>
          <w:sz w:val="36"/>
          <w:szCs w:val="36"/>
        </w:rPr>
        <w:t xml:space="preserve">Activation of endothelial roundabout receptor 4 (Robo4) reduces the severity of </w:t>
      </w:r>
      <w:proofErr w:type="gramStart"/>
      <w:r w:rsidRPr="00BB3753">
        <w:rPr>
          <w:rFonts w:ascii="Times New Roman" w:hAnsi="Times New Roman"/>
          <w:b/>
          <w:bCs/>
          <w:sz w:val="36"/>
          <w:szCs w:val="36"/>
        </w:rPr>
        <w:t>virus induced</w:t>
      </w:r>
      <w:proofErr w:type="gramEnd"/>
      <w:r w:rsidRPr="00BB3753">
        <w:rPr>
          <w:rFonts w:ascii="Times New Roman" w:hAnsi="Times New Roman"/>
          <w:b/>
          <w:bCs/>
          <w:sz w:val="36"/>
          <w:szCs w:val="36"/>
        </w:rPr>
        <w:t xml:space="preserve"> keratitis</w:t>
      </w:r>
    </w:p>
    <w:p w14:paraId="6D9F244D" w14:textId="77777777" w:rsidR="00BB3753" w:rsidRDefault="00BB3753" w:rsidP="001C7399">
      <w:pPr>
        <w:spacing w:line="480" w:lineRule="auto"/>
        <w:jc w:val="both"/>
        <w:rPr>
          <w:rFonts w:ascii="Times New Roman" w:hAnsi="Times New Roman" w:cs="Times New Roman"/>
          <w:iCs/>
          <w:sz w:val="36"/>
          <w:szCs w:val="36"/>
        </w:rPr>
      </w:pPr>
    </w:p>
    <w:p w14:paraId="1E5C0667" w14:textId="77777777" w:rsidR="00BB3753" w:rsidRDefault="00BB3753" w:rsidP="001C7399">
      <w:pPr>
        <w:spacing w:line="480" w:lineRule="auto"/>
        <w:jc w:val="both"/>
        <w:rPr>
          <w:rFonts w:ascii="Times New Roman" w:hAnsi="Times New Roman" w:cs="Times New Roman"/>
          <w:iCs/>
          <w:sz w:val="36"/>
          <w:szCs w:val="36"/>
        </w:rPr>
      </w:pPr>
    </w:p>
    <w:p w14:paraId="4B6E5D55" w14:textId="77777777" w:rsidR="00BB3753" w:rsidRDefault="00BB3753" w:rsidP="001C7399">
      <w:pPr>
        <w:spacing w:line="480" w:lineRule="auto"/>
        <w:jc w:val="both"/>
        <w:rPr>
          <w:rFonts w:ascii="Times New Roman" w:hAnsi="Times New Roman" w:cs="Times New Roman"/>
          <w:iCs/>
          <w:sz w:val="36"/>
          <w:szCs w:val="36"/>
        </w:rPr>
      </w:pPr>
    </w:p>
    <w:p w14:paraId="63FF5D65" w14:textId="77777777" w:rsidR="00BB3753" w:rsidRDefault="00BB3753" w:rsidP="001C7399">
      <w:pPr>
        <w:spacing w:line="480" w:lineRule="auto"/>
        <w:jc w:val="both"/>
        <w:rPr>
          <w:rFonts w:ascii="Times New Roman" w:hAnsi="Times New Roman" w:cs="Times New Roman"/>
          <w:iCs/>
          <w:sz w:val="36"/>
          <w:szCs w:val="36"/>
        </w:rPr>
      </w:pPr>
    </w:p>
    <w:p w14:paraId="56AECB86" w14:textId="77777777" w:rsidR="00BB3753" w:rsidRDefault="00BB3753" w:rsidP="001C7399">
      <w:pPr>
        <w:spacing w:line="480" w:lineRule="auto"/>
        <w:jc w:val="both"/>
        <w:rPr>
          <w:rFonts w:ascii="Times New Roman" w:hAnsi="Times New Roman" w:cs="Times New Roman"/>
          <w:iCs/>
          <w:sz w:val="36"/>
          <w:szCs w:val="36"/>
        </w:rPr>
      </w:pPr>
    </w:p>
    <w:p w14:paraId="0AC2B9BC" w14:textId="77777777" w:rsidR="00BB3753" w:rsidRDefault="00BB3753" w:rsidP="001C7399">
      <w:pPr>
        <w:spacing w:line="480" w:lineRule="auto"/>
        <w:jc w:val="both"/>
        <w:rPr>
          <w:rFonts w:ascii="Times New Roman" w:hAnsi="Times New Roman" w:cs="Times New Roman"/>
          <w:iCs/>
          <w:sz w:val="36"/>
          <w:szCs w:val="36"/>
        </w:rPr>
      </w:pPr>
    </w:p>
    <w:p w14:paraId="6B5C23E8" w14:textId="77777777" w:rsidR="00BB3753" w:rsidRDefault="00BB3753" w:rsidP="001C7399">
      <w:pPr>
        <w:spacing w:line="480" w:lineRule="auto"/>
        <w:jc w:val="both"/>
        <w:rPr>
          <w:rFonts w:ascii="Times New Roman" w:hAnsi="Times New Roman" w:cs="Times New Roman"/>
          <w:iCs/>
          <w:sz w:val="36"/>
          <w:szCs w:val="36"/>
        </w:rPr>
      </w:pPr>
    </w:p>
    <w:p w14:paraId="48DA677A" w14:textId="77777777" w:rsidR="00BB3753" w:rsidRDefault="00BB3753" w:rsidP="001C7399">
      <w:pPr>
        <w:spacing w:line="480" w:lineRule="auto"/>
        <w:jc w:val="both"/>
        <w:rPr>
          <w:rFonts w:ascii="Times New Roman" w:hAnsi="Times New Roman" w:cs="Times New Roman"/>
          <w:iCs/>
          <w:sz w:val="36"/>
          <w:szCs w:val="36"/>
        </w:rPr>
      </w:pPr>
    </w:p>
    <w:p w14:paraId="7DC0983F" w14:textId="77777777" w:rsidR="00BB3753" w:rsidRDefault="00BB3753" w:rsidP="001C7399">
      <w:pPr>
        <w:spacing w:line="480" w:lineRule="auto"/>
        <w:jc w:val="both"/>
        <w:rPr>
          <w:rFonts w:ascii="Times New Roman" w:hAnsi="Times New Roman" w:cs="Times New Roman"/>
          <w:iCs/>
          <w:sz w:val="36"/>
          <w:szCs w:val="36"/>
        </w:rPr>
      </w:pPr>
    </w:p>
    <w:p w14:paraId="609D9C6D" w14:textId="77777777" w:rsidR="00BB3753" w:rsidRDefault="00BB3753" w:rsidP="001C7399">
      <w:pPr>
        <w:spacing w:line="480" w:lineRule="auto"/>
        <w:jc w:val="both"/>
        <w:rPr>
          <w:rFonts w:ascii="Times New Roman" w:hAnsi="Times New Roman" w:cs="Times New Roman"/>
          <w:iCs/>
          <w:sz w:val="36"/>
          <w:szCs w:val="36"/>
        </w:rPr>
      </w:pPr>
    </w:p>
    <w:p w14:paraId="1986DF09" w14:textId="77777777" w:rsidR="00BB3753" w:rsidRDefault="00BB3753" w:rsidP="001C7399">
      <w:pPr>
        <w:spacing w:line="480" w:lineRule="auto"/>
        <w:jc w:val="both"/>
        <w:rPr>
          <w:rFonts w:ascii="Times New Roman" w:hAnsi="Times New Roman" w:cs="Times New Roman"/>
          <w:iCs/>
          <w:sz w:val="36"/>
          <w:szCs w:val="36"/>
        </w:rPr>
      </w:pPr>
    </w:p>
    <w:p w14:paraId="66272326" w14:textId="77777777" w:rsidR="00BB3753" w:rsidRDefault="00BB3753" w:rsidP="001C7399">
      <w:pPr>
        <w:spacing w:line="480" w:lineRule="auto"/>
        <w:jc w:val="both"/>
        <w:rPr>
          <w:rFonts w:ascii="Times New Roman" w:hAnsi="Times New Roman" w:cs="Times New Roman"/>
          <w:iCs/>
          <w:sz w:val="36"/>
          <w:szCs w:val="36"/>
        </w:rPr>
      </w:pPr>
    </w:p>
    <w:p w14:paraId="68E9288D" w14:textId="4ED2C803" w:rsidR="00BB3753" w:rsidRPr="00FE063E" w:rsidRDefault="00BB3753" w:rsidP="00BB3753">
      <w:pPr>
        <w:widowControl w:val="0"/>
        <w:autoSpaceDE w:val="0"/>
        <w:autoSpaceDN w:val="0"/>
        <w:adjustRightInd w:val="0"/>
        <w:spacing w:line="480" w:lineRule="auto"/>
        <w:jc w:val="both"/>
        <w:rPr>
          <w:rFonts w:ascii="Times New Roman" w:hAnsi="Times New Roman"/>
          <w:bCs/>
        </w:rPr>
      </w:pPr>
      <w:r w:rsidRPr="0093294C">
        <w:rPr>
          <w:rFonts w:ascii="Times New Roman" w:hAnsi="Times New Roman" w:cs="Times New Roman"/>
        </w:rPr>
        <w:lastRenderedPageBreak/>
        <w:t>Rese</w:t>
      </w:r>
      <w:r>
        <w:rPr>
          <w:rFonts w:ascii="Times New Roman" w:hAnsi="Times New Roman" w:cs="Times New Roman"/>
        </w:rPr>
        <w:t>arch described in this chapter is reproduced from a publication accepted in Journal of Immunology by</w:t>
      </w:r>
      <w:r w:rsidRPr="00FE063E">
        <w:rPr>
          <w:rFonts w:ascii="Times New Roman" w:hAnsi="Times New Roman"/>
          <w:bCs/>
        </w:rPr>
        <w:t xml:space="preserve"> Mulik</w:t>
      </w:r>
      <w:r>
        <w:rPr>
          <w:rFonts w:ascii="Times New Roman" w:hAnsi="Times New Roman"/>
          <w:bCs/>
        </w:rPr>
        <w:t xml:space="preserve"> S, </w:t>
      </w:r>
      <w:r w:rsidRPr="00FE063E">
        <w:rPr>
          <w:rFonts w:ascii="Times New Roman" w:hAnsi="Times New Roman"/>
          <w:bCs/>
        </w:rPr>
        <w:t>Sharma</w:t>
      </w:r>
      <w:r>
        <w:rPr>
          <w:rFonts w:ascii="Times New Roman" w:hAnsi="Times New Roman"/>
          <w:bCs/>
        </w:rPr>
        <w:t xml:space="preserve"> S</w:t>
      </w:r>
      <w:r w:rsidRPr="00FE063E">
        <w:rPr>
          <w:rFonts w:ascii="Times New Roman" w:hAnsi="Times New Roman"/>
          <w:bCs/>
        </w:rPr>
        <w:t xml:space="preserve">, </w:t>
      </w:r>
      <w:proofErr w:type="spellStart"/>
      <w:r w:rsidRPr="00FE063E">
        <w:rPr>
          <w:rFonts w:ascii="Times New Roman" w:hAnsi="Times New Roman"/>
          <w:bCs/>
        </w:rPr>
        <w:t>Suryawanshi</w:t>
      </w:r>
      <w:proofErr w:type="spellEnd"/>
      <w:r>
        <w:rPr>
          <w:rFonts w:ascii="Times New Roman" w:hAnsi="Times New Roman"/>
          <w:bCs/>
        </w:rPr>
        <w:t xml:space="preserve"> A, </w:t>
      </w:r>
      <w:proofErr w:type="spellStart"/>
      <w:r w:rsidRPr="00FE063E">
        <w:rPr>
          <w:rFonts w:ascii="Times New Roman" w:hAnsi="Times New Roman"/>
          <w:bCs/>
        </w:rPr>
        <w:t>Veiga</w:t>
      </w:r>
      <w:r>
        <w:rPr>
          <w:rFonts w:ascii="Times New Roman" w:hAnsi="Times New Roman"/>
          <w:bCs/>
        </w:rPr>
        <w:t>-</w:t>
      </w:r>
      <w:r w:rsidRPr="00FE063E">
        <w:rPr>
          <w:rFonts w:ascii="Times New Roman" w:hAnsi="Times New Roman"/>
          <w:bCs/>
        </w:rPr>
        <w:t>Parga</w:t>
      </w:r>
      <w:proofErr w:type="spellEnd"/>
      <w:r>
        <w:rPr>
          <w:rFonts w:ascii="Times New Roman" w:hAnsi="Times New Roman"/>
          <w:bCs/>
        </w:rPr>
        <w:t xml:space="preserve"> T, Reddy PB, </w:t>
      </w:r>
      <w:proofErr w:type="spellStart"/>
      <w:r w:rsidRPr="00FE063E">
        <w:rPr>
          <w:rFonts w:ascii="Times New Roman" w:hAnsi="Times New Roman"/>
          <w:bCs/>
        </w:rPr>
        <w:t>Rajasagi</w:t>
      </w:r>
      <w:proofErr w:type="spellEnd"/>
      <w:r>
        <w:rPr>
          <w:rFonts w:ascii="Times New Roman" w:hAnsi="Times New Roman"/>
          <w:bCs/>
          <w:vertAlign w:val="superscript"/>
        </w:rPr>
        <w:t xml:space="preserve"> </w:t>
      </w:r>
      <w:r>
        <w:rPr>
          <w:rFonts w:ascii="Times New Roman" w:hAnsi="Times New Roman"/>
          <w:bCs/>
        </w:rPr>
        <w:t>NK and</w:t>
      </w:r>
      <w:r w:rsidRPr="00FE063E">
        <w:rPr>
          <w:rFonts w:ascii="Times New Roman" w:hAnsi="Times New Roman"/>
          <w:bCs/>
        </w:rPr>
        <w:t xml:space="preserve"> Rouse</w:t>
      </w:r>
      <w:r>
        <w:rPr>
          <w:rFonts w:ascii="Times New Roman" w:hAnsi="Times New Roman"/>
          <w:bCs/>
          <w:vertAlign w:val="superscript"/>
        </w:rPr>
        <w:t xml:space="preserve"> </w:t>
      </w:r>
      <w:r>
        <w:rPr>
          <w:rFonts w:ascii="Times New Roman" w:hAnsi="Times New Roman"/>
          <w:bCs/>
        </w:rPr>
        <w:t>BT.</w:t>
      </w:r>
    </w:p>
    <w:p w14:paraId="107E6F1B" w14:textId="6B754C2A" w:rsidR="008B0E66" w:rsidRDefault="008B0E66" w:rsidP="00734AB9">
      <w:pPr>
        <w:spacing w:line="480" w:lineRule="auto"/>
        <w:jc w:val="both"/>
        <w:rPr>
          <w:rFonts w:ascii="Times New Roman" w:hAnsi="Times New Roman" w:cs="Times New Roman"/>
          <w:iCs/>
        </w:rPr>
      </w:pPr>
      <w:r w:rsidRPr="006369F6">
        <w:rPr>
          <w:rFonts w:ascii="Times New Roman" w:hAnsi="Times New Roman"/>
          <w:bCs/>
          <w:iCs/>
        </w:rPr>
        <w:t>Mulik S,</w:t>
      </w:r>
      <w:r w:rsidRPr="008B0E66">
        <w:rPr>
          <w:rFonts w:ascii="Times New Roman" w:hAnsi="Times New Roman"/>
          <w:bCs/>
          <w:iCs/>
        </w:rPr>
        <w:t xml:space="preserve"> Sharma S, </w:t>
      </w:r>
      <w:proofErr w:type="spellStart"/>
      <w:r w:rsidRPr="008B0E66">
        <w:rPr>
          <w:rFonts w:ascii="Times New Roman" w:hAnsi="Times New Roman"/>
          <w:bCs/>
          <w:iCs/>
        </w:rPr>
        <w:t>Suryawanshi</w:t>
      </w:r>
      <w:proofErr w:type="spellEnd"/>
      <w:r w:rsidRPr="008B0E66">
        <w:rPr>
          <w:rFonts w:ascii="Times New Roman" w:hAnsi="Times New Roman"/>
          <w:bCs/>
          <w:iCs/>
        </w:rPr>
        <w:t xml:space="preserve"> A, </w:t>
      </w:r>
      <w:proofErr w:type="spellStart"/>
      <w:r w:rsidRPr="008B0E66">
        <w:rPr>
          <w:rFonts w:ascii="Times New Roman" w:hAnsi="Times New Roman"/>
          <w:bCs/>
          <w:iCs/>
        </w:rPr>
        <w:t>Veiga-Parga</w:t>
      </w:r>
      <w:proofErr w:type="spellEnd"/>
      <w:r w:rsidRPr="008B0E66">
        <w:rPr>
          <w:rFonts w:ascii="Times New Roman" w:hAnsi="Times New Roman"/>
          <w:bCs/>
          <w:iCs/>
        </w:rPr>
        <w:t xml:space="preserve"> T, Reddy PB, </w:t>
      </w:r>
      <w:proofErr w:type="spellStart"/>
      <w:r w:rsidRPr="008B0E66">
        <w:rPr>
          <w:rFonts w:ascii="Times New Roman" w:hAnsi="Times New Roman"/>
          <w:bCs/>
          <w:iCs/>
        </w:rPr>
        <w:t>Rajasagi</w:t>
      </w:r>
      <w:proofErr w:type="spellEnd"/>
      <w:r w:rsidRPr="008B0E66">
        <w:rPr>
          <w:rFonts w:ascii="Times New Roman" w:hAnsi="Times New Roman"/>
          <w:bCs/>
          <w:iCs/>
        </w:rPr>
        <w:t xml:space="preserve"> NK, Rouse BT. Activation of endothelial roundabout receptor 4 reduces the severity of virus-induced keratitis. J </w:t>
      </w:r>
      <w:proofErr w:type="spellStart"/>
      <w:r w:rsidRPr="008B0E66">
        <w:rPr>
          <w:rFonts w:ascii="Times New Roman" w:hAnsi="Times New Roman"/>
          <w:bCs/>
          <w:iCs/>
        </w:rPr>
        <w:t>Immunol</w:t>
      </w:r>
      <w:proofErr w:type="spellEnd"/>
      <w:r w:rsidRPr="008B0E66">
        <w:rPr>
          <w:rFonts w:ascii="Times New Roman" w:hAnsi="Times New Roman"/>
          <w:bCs/>
          <w:iCs/>
        </w:rPr>
        <w:t>. 2011 Jun 15; 186(12): 7195-204.</w:t>
      </w:r>
      <w:r w:rsidR="00BB3753">
        <w:rPr>
          <w:rFonts w:ascii="Times New Roman" w:hAnsi="Times New Roman" w:cs="Times New Roman"/>
          <w:iCs/>
        </w:rPr>
        <w:t xml:space="preserve"> </w:t>
      </w:r>
      <w:r w:rsidR="00B5394D" w:rsidRPr="00B5394D">
        <w:rPr>
          <w:rFonts w:ascii="Times New Roman" w:hAnsi="Times New Roman" w:cs="Times New Roman"/>
          <w:iCs/>
        </w:rPr>
        <w:t xml:space="preserve">Copyright 2011.  </w:t>
      </w:r>
      <w:proofErr w:type="gramStart"/>
      <w:r w:rsidR="00B5394D" w:rsidRPr="00B5394D">
        <w:rPr>
          <w:rFonts w:ascii="Times New Roman" w:hAnsi="Times New Roman" w:cs="Times New Roman"/>
          <w:iCs/>
        </w:rPr>
        <w:t>The American Association of Immunologists, Inc.</w:t>
      </w:r>
      <w:proofErr w:type="gramEnd"/>
    </w:p>
    <w:p w14:paraId="16BE8D6D" w14:textId="7A5BE61B" w:rsidR="00586D55" w:rsidRPr="00916323" w:rsidRDefault="00586D55" w:rsidP="00916323">
      <w:pPr>
        <w:spacing w:line="480" w:lineRule="auto"/>
        <w:jc w:val="center"/>
        <w:rPr>
          <w:rFonts w:ascii="Times New Roman" w:hAnsi="Times New Roman" w:cs="Times New Roman"/>
          <w:b/>
          <w:bCs/>
          <w:iCs/>
        </w:rPr>
      </w:pPr>
      <w:r w:rsidRPr="00586D55">
        <w:rPr>
          <w:rFonts w:ascii="Times New Roman" w:hAnsi="Times New Roman" w:cs="Times New Roman"/>
          <w:b/>
          <w:bCs/>
          <w:iCs/>
        </w:rPr>
        <w:t>Abstract</w:t>
      </w:r>
    </w:p>
    <w:p w14:paraId="27444812"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 xml:space="preserve">Anti </w:t>
      </w:r>
      <w:proofErr w:type="spellStart"/>
      <w:r w:rsidRPr="00586D55">
        <w:rPr>
          <w:rFonts w:ascii="Times New Roman" w:hAnsi="Times New Roman" w:cs="Times New Roman"/>
          <w:iCs/>
        </w:rPr>
        <w:t>angiogenic</w:t>
      </w:r>
      <w:proofErr w:type="spellEnd"/>
      <w:r w:rsidRPr="00586D55">
        <w:rPr>
          <w:rFonts w:ascii="Times New Roman" w:hAnsi="Times New Roman" w:cs="Times New Roman"/>
          <w:iCs/>
        </w:rPr>
        <w:t xml:space="preserve"> molecules exert a feedback control to restrain pathological angiogenesis, which include physical binding or inhibition of </w:t>
      </w:r>
      <w:proofErr w:type="spellStart"/>
      <w:r w:rsidRPr="00586D55">
        <w:rPr>
          <w:rFonts w:ascii="Times New Roman" w:hAnsi="Times New Roman" w:cs="Times New Roman"/>
          <w:iCs/>
        </w:rPr>
        <w:t>angiogenic</w:t>
      </w:r>
      <w:proofErr w:type="spellEnd"/>
      <w:r w:rsidRPr="00586D55">
        <w:rPr>
          <w:rFonts w:ascii="Times New Roman" w:hAnsi="Times New Roman" w:cs="Times New Roman"/>
          <w:iCs/>
        </w:rPr>
        <w:t xml:space="preserve"> signaling in blood vessel endothelial cells. The latter is the case when Slit2 ligand dependent activation of the blood vessel endothelial cell receptor roundabout 4 (Robo4) occurs. In this study, we demonstrate that Robo4 receptors are up regulated following herpes simplex virus (HSV) infection of the eye on the majority of the new blood vessel endothelial cells that occur in the corneal </w:t>
      </w:r>
      <w:proofErr w:type="spellStart"/>
      <w:r w:rsidRPr="00586D55">
        <w:rPr>
          <w:rFonts w:ascii="Times New Roman" w:hAnsi="Times New Roman" w:cs="Times New Roman"/>
          <w:iCs/>
        </w:rPr>
        <w:t>stroma</w:t>
      </w:r>
      <w:proofErr w:type="spellEnd"/>
      <w:r w:rsidRPr="00586D55">
        <w:rPr>
          <w:rFonts w:ascii="Times New Roman" w:hAnsi="Times New Roman" w:cs="Times New Roman"/>
          <w:iCs/>
        </w:rPr>
        <w:t xml:space="preserve">. However, expression levels of the ligand for Robo4 receptors, Slit2, was not significantly increased during the disease process and the knockdown of Slit2 gene expression using </w:t>
      </w:r>
      <w:proofErr w:type="spellStart"/>
      <w:r w:rsidRPr="00586D55">
        <w:rPr>
          <w:rFonts w:ascii="Times New Roman" w:hAnsi="Times New Roman" w:cs="Times New Roman"/>
          <w:iCs/>
        </w:rPr>
        <w:t>lentiviral</w:t>
      </w:r>
      <w:proofErr w:type="spellEnd"/>
      <w:r w:rsidRPr="00586D55">
        <w:rPr>
          <w:rFonts w:ascii="Times New Roman" w:hAnsi="Times New Roman" w:cs="Times New Roman"/>
          <w:iCs/>
        </w:rPr>
        <w:t xml:space="preserve"> </w:t>
      </w:r>
      <w:proofErr w:type="spellStart"/>
      <w:r w:rsidRPr="00586D55">
        <w:rPr>
          <w:rFonts w:ascii="Times New Roman" w:hAnsi="Times New Roman" w:cs="Times New Roman"/>
          <w:iCs/>
        </w:rPr>
        <w:t>shRNAs</w:t>
      </w:r>
      <w:proofErr w:type="spellEnd"/>
      <w:r w:rsidRPr="00586D55">
        <w:rPr>
          <w:rFonts w:ascii="Times New Roman" w:hAnsi="Times New Roman" w:cs="Times New Roman"/>
          <w:iCs/>
        </w:rPr>
        <w:t xml:space="preserve"> had no effect on the extent of pathological angiogenesis. In contrast, providing additional Slit2 protein by </w:t>
      </w:r>
      <w:proofErr w:type="spellStart"/>
      <w:r w:rsidRPr="00586D55">
        <w:rPr>
          <w:rFonts w:ascii="Times New Roman" w:hAnsi="Times New Roman" w:cs="Times New Roman"/>
          <w:iCs/>
        </w:rPr>
        <w:t>subconjunctival</w:t>
      </w:r>
      <w:proofErr w:type="spellEnd"/>
      <w:r w:rsidRPr="00586D55">
        <w:rPr>
          <w:rFonts w:ascii="Times New Roman" w:hAnsi="Times New Roman" w:cs="Times New Roman"/>
          <w:iCs/>
        </w:rPr>
        <w:t xml:space="preserve"> administration resulted in significantly reduced angiogenesis. </w:t>
      </w:r>
      <w:r w:rsidRPr="00586D55">
        <w:rPr>
          <w:rFonts w:ascii="Times New Roman" w:hAnsi="Times New Roman" w:cs="Times New Roman"/>
          <w:bCs/>
          <w:iCs/>
        </w:rPr>
        <w:t>The</w:t>
      </w:r>
      <w:r w:rsidRPr="00586D55">
        <w:rPr>
          <w:rFonts w:ascii="Times New Roman" w:hAnsi="Times New Roman" w:cs="Times New Roman"/>
          <w:iCs/>
        </w:rPr>
        <w:t xml:space="preserve"> Slit2 binding to Robo4 was shown to block the downstream VEGF signaling molecules </w:t>
      </w:r>
      <w:proofErr w:type="spellStart"/>
      <w:r w:rsidRPr="00586D55">
        <w:rPr>
          <w:rFonts w:ascii="Times New Roman" w:hAnsi="Times New Roman" w:cs="Times New Roman"/>
          <w:iCs/>
        </w:rPr>
        <w:t>Arf</w:t>
      </w:r>
      <w:proofErr w:type="spellEnd"/>
      <w:r w:rsidRPr="00586D55">
        <w:rPr>
          <w:rFonts w:ascii="Times New Roman" w:hAnsi="Times New Roman" w:cs="Times New Roman"/>
          <w:iCs/>
        </w:rPr>
        <w:t xml:space="preserve"> 6 and </w:t>
      </w:r>
      <w:proofErr w:type="spellStart"/>
      <w:r w:rsidRPr="00586D55">
        <w:rPr>
          <w:rFonts w:ascii="Times New Roman" w:hAnsi="Times New Roman" w:cs="Times New Roman"/>
          <w:iCs/>
        </w:rPr>
        <w:t>Rac</w:t>
      </w:r>
      <w:proofErr w:type="spellEnd"/>
      <w:r w:rsidRPr="00586D55">
        <w:rPr>
          <w:rFonts w:ascii="Times New Roman" w:hAnsi="Times New Roman" w:cs="Times New Roman"/>
          <w:iCs/>
        </w:rPr>
        <w:t xml:space="preserve"> 1 and reduced the anti-apoptotic molecule </w:t>
      </w:r>
      <w:proofErr w:type="spellStart"/>
      <w:r w:rsidRPr="00586D55">
        <w:rPr>
          <w:rFonts w:ascii="Times New Roman" w:hAnsi="Times New Roman" w:cs="Times New Roman"/>
          <w:bCs/>
          <w:iCs/>
        </w:rPr>
        <w:t>Bcl-xL</w:t>
      </w:r>
      <w:proofErr w:type="spellEnd"/>
      <w:r w:rsidRPr="00586D55">
        <w:rPr>
          <w:rFonts w:ascii="Times New Roman" w:hAnsi="Times New Roman" w:cs="Times New Roman"/>
          <w:iCs/>
        </w:rPr>
        <w:t xml:space="preserve"> in blood vessel endothelial cells. Our results indicate that augmenting the host Robo4/Slit2 system could provide a useful therapeutic </w:t>
      </w:r>
      <w:r w:rsidRPr="00586D55">
        <w:rPr>
          <w:rFonts w:ascii="Times New Roman" w:hAnsi="Times New Roman" w:cs="Times New Roman"/>
          <w:iCs/>
        </w:rPr>
        <w:lastRenderedPageBreak/>
        <w:t>approach to control pathological angiogenesis associated with HSV induced stromal keratitis (SK).</w:t>
      </w:r>
    </w:p>
    <w:p w14:paraId="1DB8CBE3" w14:textId="77777777" w:rsidR="00586D55" w:rsidRPr="00586D55" w:rsidRDefault="00586D55" w:rsidP="00586D55">
      <w:pPr>
        <w:spacing w:line="480" w:lineRule="auto"/>
        <w:jc w:val="both"/>
        <w:rPr>
          <w:rFonts w:ascii="Times New Roman" w:hAnsi="Times New Roman" w:cs="Times New Roman"/>
          <w:iCs/>
        </w:rPr>
      </w:pPr>
    </w:p>
    <w:p w14:paraId="55727571" w14:textId="77777777" w:rsidR="00586D55" w:rsidRPr="00586D55" w:rsidRDefault="00586D55" w:rsidP="005113F0">
      <w:pPr>
        <w:spacing w:line="480" w:lineRule="auto"/>
        <w:jc w:val="center"/>
        <w:rPr>
          <w:rFonts w:ascii="Times New Roman" w:hAnsi="Times New Roman" w:cs="Times New Roman"/>
          <w:iCs/>
        </w:rPr>
      </w:pPr>
      <w:r w:rsidRPr="00586D55">
        <w:rPr>
          <w:rFonts w:ascii="Times New Roman" w:hAnsi="Times New Roman" w:cs="Times New Roman"/>
          <w:b/>
          <w:bCs/>
          <w:iCs/>
        </w:rPr>
        <w:t>Introduction</w:t>
      </w:r>
    </w:p>
    <w:p w14:paraId="23104FD0"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 xml:space="preserve">Ocular Herpes simplex virus (HSV) infection may result in a chronic </w:t>
      </w:r>
      <w:proofErr w:type="spellStart"/>
      <w:r w:rsidRPr="00586D55">
        <w:rPr>
          <w:rFonts w:ascii="Times New Roman" w:hAnsi="Times New Roman" w:cs="Times New Roman"/>
          <w:iCs/>
        </w:rPr>
        <w:t>immuno</w:t>
      </w:r>
      <w:proofErr w:type="spellEnd"/>
      <w:r w:rsidRPr="00586D55">
        <w:rPr>
          <w:rFonts w:ascii="Times New Roman" w:hAnsi="Times New Roman" w:cs="Times New Roman"/>
          <w:iCs/>
        </w:rPr>
        <w:t xml:space="preserve">-inflammatory lesion in the corneal </w:t>
      </w:r>
      <w:proofErr w:type="spellStart"/>
      <w:r w:rsidRPr="00586D55">
        <w:rPr>
          <w:rFonts w:ascii="Times New Roman" w:hAnsi="Times New Roman" w:cs="Times New Roman"/>
          <w:iCs/>
        </w:rPr>
        <w:t>stroma</w:t>
      </w:r>
      <w:proofErr w:type="spellEnd"/>
      <w:r w:rsidRPr="00586D55">
        <w:rPr>
          <w:rFonts w:ascii="Times New Roman" w:hAnsi="Times New Roman" w:cs="Times New Roman"/>
          <w:iCs/>
        </w:rPr>
        <w:t xml:space="preserve"> that often results in blindness </w:t>
      </w:r>
      <w:r w:rsidRPr="00586D55">
        <w:rPr>
          <w:rFonts w:ascii="Times New Roman" w:hAnsi="Times New Roman" w:cs="Times New Roman"/>
          <w:iCs/>
        </w:rPr>
        <w:fldChar w:fldCharType="begin"/>
      </w:r>
      <w:r w:rsidRPr="00586D55">
        <w:rPr>
          <w:rFonts w:ascii="Times New Roman" w:hAnsi="Times New Roman" w:cs="Times New Roman"/>
          <w:iCs/>
        </w:rPr>
        <w:instrText xml:space="preserve"> ADDIN EN.CITE &lt;EndNote&gt;&lt;Cite&gt;&lt;Author&gt;Streilein&lt;/Author&gt;&lt;Year&gt;1997&lt;/Year&gt;&lt;RecNum&gt;24&lt;/RecNum&gt;&lt;record&gt;&lt;rec-number&gt;24&lt;/rec-number&gt;&lt;ref-type name="Journal Article"&gt;17&lt;/ref-type&gt;&lt;contributors&gt;&lt;authors&gt;&lt;author&gt;Streilein, J. W.&lt;/author&gt;&lt;author&gt;Dana, M. R.&lt;/author&gt;&lt;author&gt;Ksander, B. R.&lt;/author&gt;&lt;/authors&gt;&lt;/contributors&gt;&lt;auth-address&gt;Streilein, JW, HARVARD UNIV,SCH MED,SCHEPENS EYE RES INST,BOSTON,MA 02114.&lt;/auth-address&gt;&lt;titles&gt;&lt;title&gt;Immunity causing blindness: five different paths to herpes stromal keratitis&lt;/title&gt;&lt;secondary-title&gt;Immunology Today&lt;/secondary-title&gt;&lt;alt-title&gt;Immunol. Today&lt;/alt-title&gt;&lt;/titles&gt;&lt;pages&gt;443-449&lt;/pages&gt;&lt;volume&gt;18&lt;/volume&gt;&lt;number&gt;9&lt;/number&gt;&lt;keywords&gt;&lt;keyword&gt;virus type-i&lt;/keyword&gt;&lt;keyword&gt;simplex-virus&lt;/keyword&gt;&lt;keyword&gt;anterior-chamber&lt;/keyword&gt;&lt;keyword&gt;t-cells&lt;/keyword&gt;&lt;keyword&gt;langerhans&lt;/keyword&gt;&lt;keyword&gt;cells&lt;/keyword&gt;&lt;keyword&gt;delayed-hypersensitivity&lt;/keyword&gt;&lt;keyword&gt;monoclonal-antibodies&lt;/keyword&gt;&lt;keyword&gt;ocular-tissues&lt;/keyword&gt;&lt;keyword&gt;glycoprotein-d&lt;/keyword&gt;&lt;keyword&gt;lymphocytes-t&lt;/keyword&gt;&lt;/keywords&gt;&lt;dates&gt;&lt;year&gt;1997&lt;/year&gt;&lt;pub-dates&gt;&lt;date&gt;Sep&lt;/date&gt;&lt;/pub-dates&gt;&lt;/dates&gt;&lt;isbn&gt;0167-5699&lt;/isbn&gt;&lt;accession-num&gt;ISI:A1997XV14600009&lt;/accession-num&gt;&lt;work-type&gt;Review&lt;/work-type&gt;&lt;urls&gt;&lt;related-urls&gt;&lt;url&gt;&amp;lt;Go to ISI&amp;gt;://A1997XV14600009&lt;/url&gt;&lt;/related-urls&gt;&lt;/urls&gt;&lt;language&gt;English&lt;/language&gt;&lt;/record&gt;&lt;/Cite&gt;&lt;Cite&gt;&lt;Author&gt;Zhao&lt;/Author&gt;&lt;Year&gt;1998&lt;/Year&gt;&lt;RecNum&gt;14&lt;/RecNum&gt;&lt;record&gt;&lt;rec-number&gt;14&lt;/rec-number&gt;&lt;ref-type name="Journal Article"&gt;17&lt;/ref-type&gt;&lt;contributors&gt;&lt;authors&gt;&lt;author&gt;Zhao, Z. S.&lt;/author&gt;&lt;author&gt;Granucci, F.&lt;/author&gt;&lt;author&gt;Yeh, L.&lt;/author&gt;&lt;author&gt;Schaffer, P. A.&lt;/author&gt;&lt;author&gt;Cantor, H.&lt;/author&gt;&lt;/authors&gt;&lt;/contributors&gt;&lt;auth-address&gt;Harvard Univ, Sch Med, Dept Pathol, Boston, MA 02115 USA. Dana Farber Canc Inst, Dept Canc Immunol &amp;amp; AIDS, Boston, MA 02115 USA. Dana Farber Canc Inst, Div Mol Genet, Boston, MA 02115 USA.&amp;#xD;Zhao, ZS, Harvard Univ, Sch Med, Dept Pathol, Boston, MA 02115 USA.&lt;/auth-address&gt;&lt;titles&gt;&lt;title&gt;Molecular mimicry by herpes simplex virus type 1: autoimmune disease after viral infection&lt;/title&gt;&lt;secondary-title&gt;Science&lt;/secondary-title&gt;&lt;alt-title&gt;Science&lt;/alt-title&gt;&lt;/titles&gt;&lt;pages&gt;1344-1347&lt;/pages&gt;&lt;volume&gt;279&lt;/volume&gt;&lt;number&gt;5355&lt;/number&gt;&lt;keywords&gt;&lt;keyword&gt;dependent diabetes-mellitus&lt;/keyword&gt;&lt;keyword&gt;stromal keratitis&lt;/keyword&gt;&lt;keyword&gt;transgenic model&lt;/keyword&gt;&lt;keyword&gt;ul6&lt;/keyword&gt;&lt;keyword&gt;gene&lt;/keyword&gt;&lt;keyword&gt;mutants&lt;/keyword&gt;&lt;keyword&gt;determinants&lt;/keyword&gt;&lt;keyword&gt;pathogenesis&lt;/keyword&gt;&lt;keyword&gt;expression&lt;/keyword&gt;&lt;keyword&gt;mice&lt;/keyword&gt;&lt;keyword&gt;eye&lt;/keyword&gt;&lt;/keywords&gt;&lt;dates&gt;&lt;year&gt;1998&lt;/year&gt;&lt;pub-dates&gt;&lt;date&gt;Feb&lt;/date&gt;&lt;/pub-dates&gt;&lt;/dates&gt;&lt;isbn&gt;0036-8075&lt;/isbn&gt;&lt;accession-num&gt;ISI:000072251800048&lt;/accession-num&gt;&lt;work-type&gt;Article&lt;/work-type&gt;&lt;urls&gt;&lt;related-urls&gt;&lt;url&gt;&amp;lt;Go to ISI&amp;gt;://000072251800048&lt;/url&gt;&lt;/related-urls&gt;&lt;/urls&gt;&lt;language&gt;English&lt;/language&gt;&lt;/record&gt;&lt;/Cite&gt;&lt;Cite&gt;&lt;Author&gt;Biswas&lt;/Author&gt;&lt;Year&gt;2005&lt;/Year&gt;&lt;RecNum&gt;3&lt;/RecNum&gt;&lt;record&gt;&lt;rec-number&gt;3&lt;/rec-number&gt;&lt;ref-type name="Journal Article"&gt;17&lt;/ref-type&gt;&lt;contributors&gt;&lt;authors&gt;&lt;author&gt;Biswas, P. S.&lt;/author&gt;&lt;author&gt;Rouse, B. T.&lt;/author&gt;&lt;/authors&gt;&lt;/contributors&gt;&lt;auth-address&gt;Univ Tennessee, Coll Vet Med, Knoxville, TN 37916 USA.&amp;#xD;Rouse, BT, Univ Tennessee, Dept Microbiol, M409 Walters Life Sci Bldg,1414 Cumberland Ave, Knoxville, TN 37996 USA.&amp;#xD;btr@utk.edu&lt;/auth-address&gt;&lt;titles&gt;&lt;title&gt;Early events in HSV keratitis - setting the stage for a blinding disease&lt;/title&gt;&lt;secondary-title&gt;Microbes and Infection&lt;/secondary-title&gt;&lt;alt-title&gt;Microbes Infect.&lt;/alt-title&gt;&lt;/titles&gt;&lt;pages&gt;799-810&lt;/pages&gt;&lt;volume&gt;7&lt;/volume&gt;&lt;number&gt;4&lt;/number&gt;&lt;keywords&gt;&lt;keyword&gt;HSV-1&lt;/keyword&gt;&lt;keyword&gt;cornea&lt;/keyword&gt;&lt;keyword&gt;inflammation&lt;/keyword&gt;&lt;keyword&gt;angiogenesis&lt;/keyword&gt;&lt;keyword&gt;herpes-simplex-virus&lt;/keyword&gt;&lt;keyword&gt;endothelial growth-factor&lt;/keyword&gt;&lt;keyword&gt;corneal&lt;/keyword&gt;&lt;keyword&gt;epithelial-cells&lt;/keyword&gt;&lt;keyword&gt;sarcoma-associated herpesvirus&lt;/keyword&gt;&lt;keyword&gt;protective antibody&lt;/keyword&gt;&lt;keyword&gt;therapy&lt;/keyword&gt;&lt;keyword&gt;receptor antagonist protein&lt;/keyword&gt;&lt;keyword&gt;messenger-rna expression&lt;/keyword&gt;&lt;keyword&gt;lewis-lung-carcinoma&lt;/keyword&gt;&lt;keyword&gt;scid mouse model&lt;/keyword&gt;&lt;keyword&gt;cd8(+) t-cells&lt;/keyword&gt;&lt;/keywords&gt;&lt;dates&gt;&lt;year&gt;2005&lt;/year&gt;&lt;pub-dates&gt;&lt;date&gt;Apr&lt;/date&gt;&lt;/pub-dates&gt;&lt;/dates&gt;&lt;isbn&gt;1286-4579&lt;/isbn&gt;&lt;accession-num&gt;ISI:000229534600027&lt;/accession-num&gt;&lt;work-type&gt;Review&lt;/work-type&gt;&lt;urls&gt;&lt;related-urls&gt;&lt;url&gt;&amp;lt;Go to ISI&amp;gt;://000229534600027&lt;/url&gt;&lt;/related-urls&gt;&lt;/urls&gt;&lt;electronic-resource-num&gt;10.1016/j.micinf.2005.03.003&lt;/electronic-resource-num&gt;&lt;language&gt;English&lt;/language&gt;&lt;/record&gt;&lt;/Cite&gt;&lt;Cite&gt;&lt;Author&gt;Deshpande&lt;/Author&gt;&lt;Year&gt;2001&lt;/Year&gt;&lt;RecNum&gt;10&lt;/RecNum&gt;&lt;record&gt;&lt;rec-number&gt;10&lt;/rec-number&gt;&lt;ref-type name="Journal Article"&gt;17&lt;/ref-type&gt;&lt;contributors&gt;&lt;authors&gt;&lt;author&gt;Deshpande, S. P.&lt;/author&gt;&lt;author&gt;Lee, S.&lt;/author&gt;&lt;author&gt;Zheng, M.&lt;/author&gt;&lt;author&gt;Song, B.&lt;/author&gt;&lt;author&gt;Knipe, D.&lt;/author&gt;&lt;author&gt;Kapp, J. A.&lt;/author&gt;&lt;author&gt;Rouse, B. T.&lt;/author&gt;&lt;/authors&gt;&lt;/contributors&gt;&lt;auth-address&gt;Univ Tennessee, Dept Microbiol, Knoxville, TN 37996 USA. Harvard Univ, Sch Med, Dept Microbiol &amp;amp; Mol Genet, Boston, MA 02115 USA. Emory Univ, Sch Med, Dept Pathol &amp;amp; Ophthalmol, Atlanta, GA 30322 USA. Emory Univ, Sch Med, Winship Canc Ctr, Atlanta, GA 30322 USA.&amp;#xD;Rouse, BT, Univ Tennessee, Dept Microbiol, M409 Walters Life Sci Bldg, Knoxville, TN 37996 USA.&lt;/auth-address&gt;&lt;titles&gt;&lt;title&gt;Herpes simplex virus-induced keratitis: Evaluation of the role of molecular mimicry in lesion pathogenesis&lt;/title&gt;&lt;secondary-title&gt;Journal of Virology&lt;/secondary-title&gt;&lt;alt-title&gt;J. Virol.&lt;/alt-title&gt;&lt;/titles&gt;&lt;pages&gt;3077-3088&lt;/pages&gt;&lt;volume&gt;75&lt;/volume&gt;&lt;number&gt;7&lt;/number&gt;&lt;keywords&gt;&lt;keyword&gt;coxsackie-virus&lt;/keyword&gt;&lt;keyword&gt;autoimmune-disease&lt;/keyword&gt;&lt;keyword&gt;stromal keratitis&lt;/keyword&gt;&lt;keyword&gt;infection&lt;/keyword&gt;&lt;keyword&gt;immunopathology&lt;/keyword&gt;&lt;keyword&gt;myocarditis&lt;/keyword&gt;&lt;keyword&gt;damage&lt;/keyword&gt;&lt;keyword&gt;cells&lt;/keyword&gt;&lt;keyword&gt;immunization&lt;/keyword&gt;&lt;keyword&gt;responses&lt;/keyword&gt;&lt;/keywords&gt;&lt;dates&gt;&lt;year&gt;2001&lt;/year&gt;&lt;pub-dates&gt;&lt;date&gt;Apr&lt;/date&gt;&lt;/pub-dates&gt;&lt;/dates&gt;&lt;isbn&gt;0022-538X&lt;/isbn&gt;&lt;accession-num&gt;ISI:000167469600003&lt;/accession-num&gt;&lt;work-type&gt;Article&lt;/work-type&gt;&lt;urls&gt;&lt;related-urls&gt;&lt;url&gt;&amp;lt;Go to ISI&amp;gt;://000167469600003&lt;/url&gt;&lt;/related-urls&gt;&lt;/urls&gt;&lt;language&gt;English&lt;/language&gt;&lt;/record&gt;&lt;/Cite&gt;&lt;/EndNote&gt;</w:instrText>
      </w:r>
      <w:r w:rsidRPr="00586D55">
        <w:rPr>
          <w:rFonts w:ascii="Times New Roman" w:hAnsi="Times New Roman" w:cs="Times New Roman"/>
          <w:iCs/>
        </w:rPr>
        <w:fldChar w:fldCharType="separate"/>
      </w:r>
      <w:r w:rsidRPr="00586D55">
        <w:rPr>
          <w:rFonts w:ascii="Times New Roman" w:hAnsi="Times New Roman" w:cs="Times New Roman"/>
          <w:iCs/>
        </w:rPr>
        <w:t>(1-4)</w:t>
      </w:r>
      <w:r w:rsidRPr="00586D55">
        <w:rPr>
          <w:rFonts w:ascii="Times New Roman" w:hAnsi="Times New Roman" w:cs="Times New Roman"/>
          <w:iCs/>
        </w:rPr>
        <w:fldChar w:fldCharType="end"/>
      </w:r>
      <w:r w:rsidRPr="00586D55">
        <w:rPr>
          <w:rFonts w:ascii="Times New Roman" w:hAnsi="Times New Roman" w:cs="Times New Roman"/>
          <w:iCs/>
        </w:rPr>
        <w:t xml:space="preserve">. Understanding the pathogenesis of stromal keratitis (SK) lesions has mainly come from animal model studies, particularly using the mouse </w:t>
      </w:r>
      <w:r w:rsidRPr="00586D55">
        <w:rPr>
          <w:rFonts w:ascii="Times New Roman" w:hAnsi="Times New Roman" w:cs="Times New Roman"/>
          <w:iCs/>
        </w:rPr>
        <w:fldChar w:fldCharType="begin"/>
      </w:r>
      <w:r w:rsidRPr="00586D55">
        <w:rPr>
          <w:rFonts w:ascii="Times New Roman" w:hAnsi="Times New Roman" w:cs="Times New Roman"/>
          <w:iCs/>
        </w:rPr>
        <w:instrText xml:space="preserve"> ADDIN EN.CITE &lt;EndNote&gt;&lt;Cite&gt;&lt;Author&gt;Russell&lt;/Author&gt;&lt;Year&gt;1984&lt;/Year&gt;&lt;RecNum&gt;13&lt;/RecNum&gt;&lt;record&gt;&lt;rec-number&gt;13&lt;/rec-number&gt;&lt;ref-type name="Journal Article"&gt;17&lt;/ref-type&gt;&lt;contributors&gt;&lt;authors&gt;&lt;author&gt;Russell, R. G.&lt;/author&gt;&lt;author&gt;Nasisse, M. P.&lt;/author&gt;&lt;author&gt;Larsen, H. S.&lt;/author&gt;&lt;author&gt;Rouse, B. T.&lt;/author&gt;&lt;/authors&gt;&lt;/contributors&gt;&lt;auth-address&gt;UNIV TENNESSEE,COLL VET MED,KNOXVILLE,TN 37996.&lt;/auth-address&gt;&lt;titles&gt;&lt;title&gt;ROLE OF LYMPHOCYTES-T IN THE PATHOGENESIS OF HERPETIC STROMAL KERATITIS&lt;/title&gt;&lt;secondary-title&gt;Investigative Ophthalmology &amp;amp; Visual Science&lt;/secondary-title&gt;&lt;alt-title&gt;Invest. Ophthalmol. Vis. Sci.&lt;/alt-title&gt;&lt;/titles&gt;&lt;pages&gt;938-944&lt;/pages&gt;&lt;volume&gt;25&lt;/volume&gt;&lt;number&gt;8&lt;/number&gt;&lt;dates&gt;&lt;year&gt;1984&lt;/year&gt;&lt;/dates&gt;&lt;isbn&gt;0146-0404&lt;/isbn&gt;&lt;accession-num&gt;ISI:A1984TF11100008&lt;/accession-num&gt;&lt;work-type&gt;Article&lt;/work-type&gt;&lt;urls&gt;&lt;related-urls&gt;&lt;url&gt;&amp;lt;Go to ISI&amp;gt;://A1984TF11100008&lt;/url&gt;&lt;/related-urls&gt;&lt;/urls&gt;&lt;language&gt;English&lt;/language&gt;&lt;/record&gt;&lt;/Cite&gt;&lt;/EndNote&gt;</w:instrText>
      </w:r>
      <w:r w:rsidRPr="00586D55">
        <w:rPr>
          <w:rFonts w:ascii="Times New Roman" w:hAnsi="Times New Roman" w:cs="Times New Roman"/>
          <w:iCs/>
        </w:rPr>
        <w:fldChar w:fldCharType="separate"/>
      </w:r>
      <w:r w:rsidRPr="00586D55">
        <w:rPr>
          <w:rFonts w:ascii="Times New Roman" w:hAnsi="Times New Roman" w:cs="Times New Roman"/>
          <w:iCs/>
        </w:rPr>
        <w:t>(5)</w:t>
      </w:r>
      <w:r w:rsidRPr="00586D55">
        <w:rPr>
          <w:rFonts w:ascii="Times New Roman" w:hAnsi="Times New Roman" w:cs="Times New Roman"/>
          <w:iCs/>
        </w:rPr>
        <w:fldChar w:fldCharType="end"/>
      </w:r>
      <w:r w:rsidRPr="00586D55">
        <w:rPr>
          <w:rFonts w:ascii="Times New Roman" w:hAnsi="Times New Roman" w:cs="Times New Roman"/>
          <w:iCs/>
        </w:rPr>
        <w:t xml:space="preserve">. Such studies have revealed that neovascularization of the normally avascular cornea is a key event in SK pathogenesis </w:t>
      </w:r>
      <w:r w:rsidRPr="00586D55">
        <w:rPr>
          <w:rFonts w:ascii="Times New Roman" w:hAnsi="Times New Roman" w:cs="Times New Roman"/>
          <w:iCs/>
        </w:rPr>
        <w:fldChar w:fldCharType="begin"/>
      </w:r>
      <w:r w:rsidRPr="00586D55">
        <w:rPr>
          <w:rFonts w:ascii="Times New Roman" w:hAnsi="Times New Roman" w:cs="Times New Roman"/>
          <w:iCs/>
        </w:rPr>
        <w:instrText xml:space="preserve"> ADDIN EN.CITE &lt;EndNote&gt;&lt;Cite&gt;&lt;Author&gt;Kim&lt;/Author&gt;&lt;Year&gt;2004&lt;/Year&gt;&lt;RecNum&gt;4&lt;/RecNum&gt;&lt;record&gt;&lt;rec-number&gt;4&lt;/rec-number&gt;&lt;ref-type name="Journal Article"&gt;17&lt;/ref-type&gt;&lt;contributors&gt;&lt;authors&gt;&lt;author&gt;Kim, B.&lt;/author&gt;&lt;author&gt;Tang, Q. Q.&lt;/author&gt;&lt;author&gt;Biswas, P. S.&lt;/author&gt;&lt;author&gt;Xu, J.&lt;/author&gt;&lt;author&gt;Schiffelers, R. M.&lt;/author&gt;&lt;author&gt;Xie, F. Y.&lt;/author&gt;&lt;author&gt;Ansari, A. M.&lt;/author&gt;&lt;author&gt;Scaria, P. V.&lt;/author&gt;&lt;author&gt;Woodle, M. C.&lt;/author&gt;&lt;author&gt;Lu, P.&lt;/author&gt;&lt;author&gt;Rouse, B. T.&lt;/author&gt;&lt;/authors&gt;&lt;/contributors&gt;&lt;auth-address&gt;Univ Tennessee, Coll Vet Med, Knoxville, TN 37996 USA. Intradigm Corp, Dept Genom &amp;amp; Therapeut, Rockville, MD USA.&amp;#xD;Rouse, BT, Univ Tennessee, Coll Vet Med, M409 Walters Life Sci Bldg, Knoxville, TN 37996 USA.&amp;#xD;btr@utk.edu&lt;/auth-address&gt;&lt;titles&gt;&lt;title&gt;Inhibition of ocular angiogenesis by siRNA targeting vascular endothelial growth factor pathway genes - Therapeutic strategy for herpetic stromal keratitis&lt;/title&gt;&lt;secondary-title&gt;American Journal of Pathology&lt;/secondary-title&gt;&lt;alt-title&gt;Am. J. Pathol.&lt;/alt-title&gt;&lt;/titles&gt;&lt;pages&gt;2177-2185&lt;/pages&gt;&lt;volume&gt;165&lt;/volume&gt;&lt;number&gt;6&lt;/number&gt;&lt;keywords&gt;&lt;keyword&gt;small interfering rnas&lt;/keyword&gt;&lt;keyword&gt;cpg motifs&lt;/keyword&gt;&lt;keyword&gt;adult mice&lt;/keyword&gt;&lt;keyword&gt;in-vitro&lt;/keyword&gt;&lt;keyword&gt;dna&lt;/keyword&gt;&lt;keyword&gt;delivery&lt;/keyword&gt;&lt;keyword&gt;cells&lt;/keyword&gt;&lt;keyword&gt;neovascularization&lt;/keyword&gt;&lt;keyword&gt;pathogenesis&lt;/keyword&gt;&lt;keyword&gt;integrins&lt;/keyword&gt;&lt;/keywords&gt;&lt;dates&gt;&lt;year&gt;2004&lt;/year&gt;&lt;pub-dates&gt;&lt;date&gt;Dec&lt;/date&gt;&lt;/pub-dates&gt;&lt;/dates&gt;&lt;isbn&gt;0002-9440&lt;/isbn&gt;&lt;accession-num&gt;ISI:000225381100031&lt;/accession-num&gt;&lt;work-type&gt;Article&lt;/work-type&gt;&lt;urls&gt;&lt;related-urls&gt;&lt;url&gt;&amp;lt;Go to ISI&amp;gt;://000225381100031&lt;/url&gt;&lt;/related-urls&gt;&lt;/urls&gt;&lt;language&gt;English&lt;/language&gt;&lt;/record&gt;&lt;/Cite&gt;&lt;Cite&gt;&lt;Author&gt;Zheng&lt;/Author&gt;&lt;Year&gt;2001&lt;/Year&gt;&lt;RecNum&gt;9&lt;/RecNum&gt;&lt;record&gt;&lt;rec-number&gt;9&lt;/rec-number&gt;&lt;ref-type name="Journal Article"&gt;17&lt;/ref-type&gt;&lt;contributors&gt;&lt;authors&gt;&lt;author&gt;Zheng, M.&lt;/author&gt;&lt;author&gt;Schwarz, M. A.&lt;/author&gt;&lt;author&gt;Lee, S. J.&lt;/author&gt;&lt;author&gt;Kumaraguru, U.&lt;/author&gt;&lt;author&gt;Rouse, B. T.&lt;/author&gt;&lt;/authors&gt;&lt;/contributors&gt;&lt;auth-address&gt;Univ Tennessee, Dept Microbiol, Knoxville, TN 37996 USA. Univ So Calif, Childrens Hosp Los Angeles, Dept Pediat, Los Angeles, CA USA. Univ So Calif, Childrens Hosp Los Angeles, Dept Surg, Los Angeles, CA USA.&amp;#xD;Rouse, BT, Univ Tennessee, Dept Microbiol, M409 Walters Life Sci Bldg, Knoxville, TN 37996 USA.&lt;/auth-address&gt;&lt;titles&gt;&lt;title&gt;Control of stromal keratitis by inhibition of neovascularization&lt;/title&gt;&lt;secondary-title&gt;American Journal of Pathology&lt;/secondary-title&gt;&lt;alt-title&gt;Am. J. Pathol.&lt;/alt-title&gt;&lt;/titles&gt;&lt;pages&gt;1021-1029&lt;/pages&gt;&lt;volume&gt;159&lt;/volume&gt;&lt;number&gt;3&lt;/number&gt;&lt;keywords&gt;&lt;keyword&gt;activating-polypeptide-ii&lt;/keyword&gt;&lt;keyword&gt;tumor-derived cytokine&lt;/keyword&gt;&lt;keyword&gt;endothelial-cells&lt;/keyword&gt;&lt;keyword&gt;immunoinflammatory lesions&lt;/keyword&gt;&lt;keyword&gt;virus-replication&lt;/keyword&gt;&lt;keyword&gt;emap-ii&lt;/keyword&gt;&lt;keyword&gt;angiogenesis&lt;/keyword&gt;&lt;keyword&gt;apoptosis&lt;/keyword&gt;&lt;keyword&gt;cornea&lt;/keyword&gt;&lt;keyword&gt;growth&lt;/keyword&gt;&lt;/keywords&gt;&lt;dates&gt;&lt;year&gt;2001&lt;/year&gt;&lt;pub-dates&gt;&lt;date&gt;Sep&lt;/date&gt;&lt;/pub-dates&gt;&lt;/dates&gt;&lt;isbn&gt;0002-9440&lt;/isbn&gt;&lt;accession-num&gt;ISI:000170872400028&lt;/accession-num&gt;&lt;work-type&gt;Article&lt;/work-type&gt;&lt;urls&gt;&lt;related-urls&gt;&lt;url&gt;&amp;lt;Go to ISI&amp;gt;://000170872400028&lt;/url&gt;&lt;/related-urls&gt;&lt;/urls&gt;&lt;language&gt;English&lt;/language&gt;&lt;/record&gt;&lt;/Cite&gt;&lt;Cite&gt;&lt;Author&gt;Gong&lt;/Author&gt;&lt;Year&gt;2010&lt;/Year&gt;&lt;RecNum&gt;23&lt;/RecNum&gt;&lt;record&gt;&lt;rec-number&gt;23&lt;/rec-number&gt;&lt;ref-type name="Journal Article"&gt;17&lt;/ref-type&gt;&lt;contributors&gt;&lt;authors&gt;&lt;author&gt;Gong, Y.&lt;/author&gt;&lt;author&gt;Koh, D. R.&lt;/author&gt;&lt;/authors&gt;&lt;/contributors&gt;&lt;auth-address&gt;[Gong, Yue; Koh, Dow-Rhoon] Natl Univ Singapore, Dept Physiol, Yong Loo Lin Sch Med, Singapore 117597, Singapore.&amp;#xD;Koh, DR, Natl Univ Singapore, Dept Physiol, Yong Loo Lin Sch Med, Blk MD9,2 Med Dr, Singapore 117597, Singapore.&amp;#xD;phskohdr@nus.edu.sg&lt;/auth-address&gt;&lt;titles&gt;&lt;title&gt;Neutrophils promote inflammatory angiogenesis via release of preformed VEGF in an in vivo corneal model&lt;/title&gt;&lt;secondary-title&gt;Cell and Tissue Research&lt;/secondary-title&gt;&lt;alt-title&gt;Cell Tissue Res.&lt;/alt-title&gt;&lt;/titles&gt;&lt;pages&gt;437-448&lt;/pages&gt;&lt;volume&gt;339&lt;/volume&gt;&lt;number&gt;2&lt;/number&gt;&lt;keywords&gt;&lt;keyword&gt;Angiogenesis&lt;/keyword&gt;&lt;keyword&gt;Vascular endothelial growth factor&lt;/keyword&gt;&lt;keyword&gt;Macrophage&lt;/keyword&gt;&lt;keyword&gt;inflammatory protein-1alpha&lt;/keyword&gt;&lt;keyword&gt;Macrophage inflammatory protein-2&lt;/keyword&gt;&lt;keyword&gt;Neutrophil&lt;/keyword&gt;&lt;keyword&gt;Mouse&lt;/keyword&gt;&lt;keyword&gt;endothelial growth-factor&lt;/keyword&gt;&lt;keyword&gt;vascular-permeability factor&lt;/keyword&gt;&lt;keyword&gt;chemokinetic&lt;/keyword&gt;&lt;keyword&gt;properties&lt;/keyword&gt;&lt;keyword&gt;monoclonal-antibody&lt;/keyword&gt;&lt;keyword&gt;surgical injury&lt;/keyword&gt;&lt;keyword&gt;tnf-alpha&lt;/keyword&gt;&lt;keyword&gt;expression&lt;/keyword&gt;&lt;keyword&gt;protein-2&lt;/keyword&gt;&lt;keyword&gt;cells&lt;/keyword&gt;&lt;keyword&gt;mice&lt;/keyword&gt;&lt;/keywords&gt;&lt;dates&gt;&lt;year&gt;2010&lt;/year&gt;&lt;pub-dates&gt;&lt;date&gt;Feb&lt;/date&gt;&lt;/pub-dates&gt;&lt;/dates&gt;&lt;isbn&gt;0302-766X&lt;/isbn&gt;&lt;accession-num&gt;ISI:000274331000013&lt;/accession-num&gt;&lt;work-type&gt;Article&lt;/work-type&gt;&lt;urls&gt;&lt;related-urls&gt;&lt;url&gt;&amp;lt;Go to ISI&amp;gt;://000274331000013&lt;/url&gt;&lt;/related-urls&gt;&lt;/urls&gt;&lt;electronic-resource-num&gt;10.1007/s00441-009-0908-5&lt;/electronic-resource-num&gt;&lt;language&gt;English&lt;/language&gt;&lt;/record&gt;&lt;/Cite&gt;&lt;/EndNote&gt;</w:instrText>
      </w:r>
      <w:r w:rsidRPr="00586D55">
        <w:rPr>
          <w:rFonts w:ascii="Times New Roman" w:hAnsi="Times New Roman" w:cs="Times New Roman"/>
          <w:iCs/>
        </w:rPr>
        <w:fldChar w:fldCharType="separate"/>
      </w:r>
      <w:r w:rsidRPr="00586D55">
        <w:rPr>
          <w:rFonts w:ascii="Times New Roman" w:hAnsi="Times New Roman" w:cs="Times New Roman"/>
          <w:iCs/>
        </w:rPr>
        <w:t>(6-8)</w:t>
      </w:r>
      <w:r w:rsidRPr="00586D55">
        <w:rPr>
          <w:rFonts w:ascii="Times New Roman" w:hAnsi="Times New Roman" w:cs="Times New Roman"/>
          <w:iCs/>
        </w:rPr>
        <w:fldChar w:fldCharType="end"/>
      </w:r>
      <w:r w:rsidRPr="00586D55">
        <w:rPr>
          <w:rFonts w:ascii="Times New Roman" w:hAnsi="Times New Roman" w:cs="Times New Roman"/>
          <w:iCs/>
        </w:rPr>
        <w:t>. In consequence, understanding how to control pathological angiogenesis, which is also a critical event in human SK, is relevant since it could result in improved therapy.</w:t>
      </w:r>
    </w:p>
    <w:p w14:paraId="43D29749"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 xml:space="preserve">Many molecules induced in the eye in response to infection can contribute to neovascularization with the VEGF family molecules, particularly VEGF-A signaling via </w:t>
      </w:r>
      <w:r w:rsidRPr="00586D55">
        <w:rPr>
          <w:rFonts w:ascii="Times New Roman" w:hAnsi="Times New Roman" w:cs="Times New Roman"/>
          <w:bCs/>
          <w:iCs/>
        </w:rPr>
        <w:t>VEGFR-2</w:t>
      </w:r>
      <w:r w:rsidRPr="00586D55">
        <w:rPr>
          <w:rFonts w:ascii="Times New Roman" w:hAnsi="Times New Roman" w:cs="Times New Roman"/>
          <w:iCs/>
        </w:rPr>
        <w:t xml:space="preserve"> receptors, being the major stimulus for angiogenesis </w:t>
      </w:r>
      <w:r w:rsidRPr="00586D55">
        <w:rPr>
          <w:rFonts w:ascii="Times New Roman" w:hAnsi="Times New Roman" w:cs="Times New Roman"/>
          <w:iCs/>
        </w:rPr>
        <w:fldChar w:fldCharType="begin"/>
      </w:r>
      <w:r w:rsidRPr="00586D55">
        <w:rPr>
          <w:rFonts w:ascii="Times New Roman" w:hAnsi="Times New Roman" w:cs="Times New Roman"/>
          <w:iCs/>
        </w:rPr>
        <w:instrText xml:space="preserve"> ADDIN EN.CITE &lt;EndNote&gt;&lt;Cite&gt;&lt;Author&gt;Zheng&lt;/Author&gt;&lt;Year&gt;2001&lt;/Year&gt;&lt;RecNum&gt;8&lt;/RecNum&gt;&lt;record&gt;&lt;rec-number&gt;8&lt;/rec-number&gt;&lt;ref-type name="Journal Article"&gt;17&lt;/ref-type&gt;&lt;contributors&gt;&lt;authors&gt;&lt;author&gt;Zheng, M.&lt;/author&gt;&lt;author&gt;Deshpande, S.&lt;/author&gt;&lt;author&gt;Lee, S.&lt;/author&gt;&lt;author&gt;Ferrara, N.&lt;/author&gt;&lt;author&gt;Rouse, B. T.&lt;/author&gt;&lt;/authors&gt;&lt;/contributors&gt;&lt;auth-address&gt;Univ Tennessee, Dept Microbiol, Knoxville, TN 37996 USA. Genentech Inc, Dept Mol Oncol, S San Francisco, CA 94080 USA.&amp;#xD;Rouse, BT, Univ Tennessee, Dept Microbiol, M409 Walters Life Sci Bldg,1414 Cumberland Ave, Knoxville, TN 37996 USA.&lt;/auth-address&gt;&lt;titles&gt;&lt;title&gt;Contribution of vascular endothelial growth factor in the neovascularization process during the pathogenesis of herpetic stromal keratitis&lt;/title&gt;&lt;secondary-title&gt;Journal of Virology&lt;/secondary-title&gt;&lt;alt-title&gt;J. Virol.&lt;/alt-title&gt;&lt;/titles&gt;&lt;pages&gt;9828-9835&lt;/pages&gt;&lt;volume&gt;75&lt;/volume&gt;&lt;number&gt;20&lt;/number&gt;&lt;keywords&gt;&lt;keyword&gt;sarcoma-associated herpesvirus&lt;/keyword&gt;&lt;keyword&gt;kaposis-sarcoma&lt;/keyword&gt;&lt;keyword&gt;virus-replication&lt;/keyword&gt;&lt;keyword&gt;gene-expression&lt;/keyword&gt;&lt;keyword&gt;factor vegf&lt;/keyword&gt;&lt;keyword&gt;angiogenesis&lt;/keyword&gt;&lt;keyword&gt;receptor&lt;/keyword&gt;&lt;keyword&gt;protein&lt;/keyword&gt;&lt;keyword&gt;cornea&lt;/keyword&gt;&lt;keyword&gt;proliferation&lt;/keyword&gt;&lt;/keywords&gt;&lt;dates&gt;&lt;year&gt;2001&lt;/year&gt;&lt;pub-dates&gt;&lt;date&gt;Oct&lt;/date&gt;&lt;/pub-dates&gt;&lt;/dates&gt;&lt;isbn&gt;0022-538X&lt;/isbn&gt;&lt;accession-num&gt;ISI:000171102900030&lt;/accession-num&gt;&lt;work-type&gt;Article&lt;/work-type&gt;&lt;urls&gt;&lt;related-urls&gt;&lt;url&gt;&amp;lt;Go to ISI&amp;gt;://000171102900030&lt;/url&gt;&lt;/related-urls&gt;&lt;/urls&gt;&lt;language&gt;English&lt;/language&gt;&lt;/record&gt;&lt;/Cite&gt;&lt;Cite&gt;&lt;Author&gt;Nagy&lt;/Author&gt;&lt;Year&gt;2007&lt;/Year&gt;&lt;RecNum&gt;15&lt;/RecNum&gt;&lt;record&gt;&lt;rec-number&gt;15&lt;/rec-number&gt;&lt;ref-type name="Journal Article"&gt;17&lt;/ref-type&gt;&lt;contributors&gt;&lt;authors&gt;&lt;author&gt;Nagy, J. A.&lt;/author&gt;&lt;author&gt;Dvorak, A. M.&lt;/author&gt;&lt;author&gt;Dvorak, H. F.&lt;/author&gt;&lt;/authors&gt;&lt;/contributors&gt;&lt;auth-address&gt;Harvard Univ, Sch Med, Beth Israel Deaconess Med Ctr, Dept Pathol, Boston, MA 02215 USA. Harvard Univ, Sch Med, Beth Israel Deaconess Med Ctr, Ctr Vasc Biol, Boston, MA 02215 USA.&amp;#xD;Nagy, JA, Harvard Univ, Sch Med, Beth Israel Deaconess Med Ctr, Dept Pathol, Boston, MA 02215 USA.&amp;#xD;jnagy@bidmc.harvard.edu advorak@bidmc.harvard.edu hdvorak@bidmc.harvard.edu&lt;/auth-address&gt;&lt;titles&gt;&lt;title&gt;VEGF-A and the induction of pathological angiogenesis&lt;/title&gt;&lt;secondary-title&gt;Annual Review of Pathology-Mechanisms of Disease&lt;/secondary-title&gt;&lt;alt-title&gt;Annu. Rev. Pathol.-Mech. Dis.&lt;/alt-title&gt;&lt;/titles&gt;&lt;pages&gt;251-275&lt;/pages&gt;&lt;volume&gt;2&lt;/volume&gt;&lt;keywords&gt;&lt;keyword&gt;mother vessels&lt;/keyword&gt;&lt;keyword&gt;glomeruloid microvascular proliferations&lt;/keyword&gt;&lt;keyword&gt;vesiculo-vacuolar organelle&lt;/keyword&gt;&lt;keyword&gt;vascular malformations&lt;/keyword&gt;&lt;keyword&gt;endothelial growth-factor&lt;/keyword&gt;&lt;keyword&gt;vascular-permeability factor&lt;/keyword&gt;&lt;keyword&gt;endochondral&lt;/keyword&gt;&lt;keyword&gt;bone-formation&lt;/keyword&gt;&lt;keyword&gt;blood-vessel formation&lt;/keyword&gt;&lt;keyword&gt;ascites tumor-growth&lt;/keyword&gt;&lt;keyword&gt;factor&lt;/keyword&gt;&lt;keyword&gt;vpf/vegf&lt;/keyword&gt;&lt;keyword&gt;therapeutic neovascularization&lt;/keyword&gt;&lt;keyword&gt;macromolecular extravasation&lt;/keyword&gt;&lt;keyword&gt;vasoactive mediators&lt;/keyword&gt;&lt;keyword&gt;factor expression&lt;/keyword&gt;&lt;/keywords&gt;&lt;dates&gt;&lt;year&gt;2007&lt;/year&gt;&lt;/dates&gt;&lt;isbn&gt;1553-4006&lt;/isbn&gt;&lt;accession-num&gt;ISI:000245663900011&lt;/accession-num&gt;&lt;work-type&gt;Review&lt;/work-type&gt;&lt;urls&gt;&lt;related-urls&gt;&lt;url&gt;&amp;lt;Go to ISI&amp;gt;://000245663900011&lt;/url&gt;&lt;/related-urls&gt;&lt;/urls&gt;&lt;electronic-resource-num&gt;10.1146/annurev.pathol.2.010506.134925&lt;/electronic-resource-num&gt;&lt;language&gt;English&lt;/language&gt;&lt;/record&gt;&lt;/Cite&gt;&lt;Cite&gt;&lt;Author&gt;Ferrara&lt;/Author&gt;&lt;Year&gt;2003&lt;/Year&gt;&lt;RecNum&gt;16&lt;/RecNum&gt;&lt;record&gt;&lt;rec-number&gt;16&lt;/rec-number&gt;&lt;ref-type name="Journal Article"&gt;17&lt;/ref-type&gt;&lt;contributors&gt;&lt;authors&gt;&lt;author&gt;Ferrara, N.&lt;/author&gt;&lt;author&gt;Gerber, H. P.&lt;/author&gt;&lt;author&gt;LeCouter, J.&lt;/author&gt;&lt;/authors&gt;&lt;/contributors&gt;&lt;auth-address&gt;Genentech Inc, Dept Mol Oncol, San Francisco, CA 94080 USA.&amp;#xD;Ferrara, N, Genentech Inc, Dept Mol Oncol, 1 DNA Way, San Francisco, CA 94080 USA.&lt;/auth-address&gt;&lt;titles&gt;&lt;title&gt;The biology of VEGF and its receptors&lt;/title&gt;&lt;secondary-title&gt;Nature Medicine&lt;/secondary-title&gt;&lt;alt-title&gt;Nat. Med.&lt;/alt-title&gt;&lt;/titles&gt;&lt;pages&gt;669-676&lt;/pages&gt;&lt;volume&gt;9&lt;/volume&gt;&lt;number&gt;6&lt;/number&gt;&lt;keywords&gt;&lt;keyword&gt;endothelial growth-factor&lt;/keyword&gt;&lt;keyword&gt;vascular-permeability factor&lt;/keyword&gt;&lt;keyword&gt;tumor-suppressor protein&lt;/keyword&gt;&lt;keyword&gt;exon 7-encoded domain&lt;/keyword&gt;&lt;keyword&gt;tyrosine kinase&lt;/keyword&gt;&lt;keyword&gt;cell&lt;/keyword&gt;&lt;keyword&gt;growth&lt;/keyword&gt;&lt;keyword&gt;signal-transduction&lt;/keyword&gt;&lt;keyword&gt;monoclonal-antibody&lt;/keyword&gt;&lt;keyword&gt;diabetic-retinopathy&lt;/keyword&gt;&lt;keyword&gt;induced angiogenesis&lt;/keyword&gt;&lt;/keywords&gt;&lt;dates&gt;&lt;year&gt;2003&lt;/year&gt;&lt;pub-dates&gt;&lt;date&gt;Jun&lt;/date&gt;&lt;/pub-dates&gt;&lt;/dates&gt;&lt;isbn&gt;1078-8956&lt;/isbn&gt;&lt;accession-num&gt;ISI:000183444100021&lt;/accession-num&gt;&lt;work-type&gt;Review&lt;/work-type&gt;&lt;urls&gt;&lt;related-urls&gt;&lt;url&gt;&amp;lt;Go to ISI&amp;gt;://000183444100021&lt;/url&gt;&lt;/related-urls&gt;&lt;/urls&gt;&lt;language&gt;English&lt;/language&gt;&lt;/record&gt;&lt;/Cite&gt;&lt;/EndNote&gt;</w:instrText>
      </w:r>
      <w:r w:rsidRPr="00586D55">
        <w:rPr>
          <w:rFonts w:ascii="Times New Roman" w:hAnsi="Times New Roman" w:cs="Times New Roman"/>
          <w:iCs/>
        </w:rPr>
        <w:fldChar w:fldCharType="separate"/>
      </w:r>
      <w:r w:rsidRPr="00586D55">
        <w:rPr>
          <w:rFonts w:ascii="Times New Roman" w:hAnsi="Times New Roman" w:cs="Times New Roman"/>
          <w:iCs/>
        </w:rPr>
        <w:t>(9-11)</w:t>
      </w:r>
      <w:r w:rsidRPr="00586D55">
        <w:rPr>
          <w:rFonts w:ascii="Times New Roman" w:hAnsi="Times New Roman" w:cs="Times New Roman"/>
          <w:iCs/>
        </w:rPr>
        <w:fldChar w:fldCharType="end"/>
      </w:r>
      <w:r w:rsidRPr="00586D55">
        <w:rPr>
          <w:rFonts w:ascii="Times New Roman" w:hAnsi="Times New Roman" w:cs="Times New Roman"/>
          <w:iCs/>
        </w:rPr>
        <w:t xml:space="preserve">. Curiously, VEGF-A is produced within the normal cornea, but it fails to drive blood vessel development since it is bound to an excess of the soluble form of one of its receptors </w:t>
      </w:r>
      <w:r w:rsidRPr="00586D55">
        <w:rPr>
          <w:rFonts w:ascii="Times New Roman" w:hAnsi="Times New Roman" w:cs="Times New Roman"/>
          <w:iCs/>
        </w:rPr>
        <w:fldChar w:fldCharType="begin"/>
      </w:r>
      <w:r w:rsidRPr="00586D55">
        <w:rPr>
          <w:rFonts w:ascii="Times New Roman" w:hAnsi="Times New Roman" w:cs="Times New Roman"/>
          <w:iCs/>
        </w:rPr>
        <w:instrText xml:space="preserve"> ADDIN EN.CITE &lt;EndNote&gt;&lt;Cite&gt;&lt;Author&gt;Ambati&lt;/Author&gt;&lt;Year&gt;2006&lt;/Year&gt;&lt;RecNum&gt;18&lt;/RecNum&gt;&lt;record&gt;&lt;rec-number&gt;18&lt;/rec-number&gt;&lt;ref-type name="Journal Article"&gt;17&lt;/ref-type&gt;&lt;contributors&gt;&lt;authors&gt;&lt;author&gt;Ambati, B. K.&lt;/author&gt;&lt;author&gt;Nozaki, M.&lt;/author&gt;&lt;author&gt;Singh, N.&lt;/author&gt;&lt;author&gt;Takeda, A.&lt;/author&gt;&lt;author&gt;Jani, P. D.&lt;/author&gt;&lt;author&gt;Suthar, T.&lt;/author&gt;&lt;author&gt;Albuquerque, R. J. C.&lt;/author&gt;&lt;author&gt;Richter, E.&lt;/author&gt;&lt;author&gt;Sakurai, E.&lt;/author&gt;&lt;author&gt;Newcomb, M. T.&lt;/author&gt;&lt;author&gt;Kleinman, M. E.&lt;/author&gt;&lt;author&gt;Caldwell, R. B.&lt;/author&gt;&lt;author&gt;Lin, Q.&lt;/author&gt;&lt;author&gt;Ogura, Y.&lt;/author&gt;&lt;author&gt;Orecchia, A.&lt;/author&gt;&lt;author&gt;Samuelson, D. A.&lt;/author&gt;&lt;author&gt;Agnew, D. W.&lt;/author&gt;&lt;author&gt;St Leger, J.&lt;/author&gt;&lt;author&gt;Green, W. R.&lt;/author&gt;&lt;author&gt;Mahasreshti, P. J.&lt;/author&gt;&lt;author&gt;Curiel, D. T.&lt;/author&gt;&lt;author&gt;Kwan, D.&lt;/author&gt;&lt;author&gt;Marsh, H.&lt;/author&gt;&lt;author&gt;Ikeda, S.&lt;/author&gt;&lt;author&gt;Leiper, L. J.&lt;/author&gt;&lt;author&gt;Collinson, J. M.&lt;/author&gt;&lt;author&gt;Bogdanovich, S.&lt;/author&gt;&lt;author&gt;Khurana, T. S.&lt;/author&gt;&lt;author&gt;Shibuya, M.&lt;/author&gt;&lt;author&gt;Baldwin, M. E.&lt;/author&gt;&lt;author&gt;Ferrara, N.&lt;/author&gt;&lt;author&gt;Gerber, H. P.&lt;/author&gt;&lt;author&gt;De Falco, S.&lt;/author&gt;&lt;author&gt;Witta, J.&lt;/author&gt;&lt;author&gt;Baffi, J. Z.&lt;/author&gt;&lt;author&gt;Raisler, B. J.&lt;/author&gt;&lt;author&gt;Ambati, J.&lt;/author&gt;&lt;/authors&gt;&lt;/contributors&gt;&lt;auth-address&gt;Med Coll Georgia, Dept Ophthalmol, Augusta, GA 30907 USA. Med Coll Georgia, Dept Cell Biol, Augusta, GA 30907 USA. Augusta Vet Affairs Med Ctr, Augusta, GA 30907 USA. Univ Kentucky, Dept Ophthalmol &amp;amp; Visual Sci, Lexington, KY 40506 USA. Univ Kentucky, Dept Internal Med, Lexington, KY 40506 USA. Univ Kentucky, Dept Physiol, Lexington, KY 40506 USA. Nagoya City Univ, Sch Med, Dept Ophthalmol, Nagoya, Aichi 4678601, Japan. Vanderbilt Univ, Sch Med, Dept Microbiol &amp;amp; Immunol, Nashville, TN 37232 USA. IRCCS, IDI, Mol &amp;amp; Cell Biol Lab, I-00167 Rome, Italy. Univ Florida, Coll Vet Med, Dept Small Anim Clin Sci, Gainesville, FL 32610 USA. Univ Calif Davis, Dept Pathol Microbiol &amp;amp; Immunol, Davis, CA 95616 USA. Sea World, Dept Pathol, San Diego, CA 92109 USA. Johns Hopkins Med Inst, Dept Pathol, Baltimore, MD 21205 USA. Johns Hopkins Med Inst, Wilmer Inst, Eye Pathol Lab, Baltimore, MD 21205 USA. Univ Alabama, Gene Therapy Ctr, Div Human Gene Therapy, Birmingham, AL 35294 USA. James Cook Univ N Queensland, Sch Trop Environm Studies &amp;amp; Geog, Townsville, Qld 4811, Australia. Univ Wisconsin, Dept Med Genet, Madison, WI 53706 USA. Univ Aberdeen, Sch Med Sci, Aberdeen AB25 2ZD, Scotland. Univ Penn, Sch Med, Penn Muscle Inst, Philadelphia, PA 19104 USA. Univ Penn, Sch Med, Dept Physiol, Philadelphia, PA 19104 USA. Univ Tokyo, Inst Med Sci, Tokyo 1088639, Japan. Dept Mol Oncol, San Francisco, CA 94080 USA. CNR, Inst Genet &amp;amp; Biophys, I-80131 Naples, Italy.&amp;#xD;Ambati, BK, Med Coll Georgia, Dept Ophthalmol, Augusta, GA 30907 USA.&amp;#xD;bambati@mail.mcg.edu jamba2@uky.edu&lt;/auth-address&gt;&lt;titles&gt;&lt;title&gt;Corneal avascularity is due to soluble VEGF receptor-1&lt;/title&gt;&lt;secondary-title&gt;Nature&lt;/secondary-title&gt;&lt;alt-title&gt;Nature&lt;/alt-title&gt;&lt;/titles&gt;&lt;pages&gt;993-997&lt;/pages&gt;&lt;volume&gt;443&lt;/volume&gt;&lt;number&gt;7114&lt;/number&gt;&lt;keywords&gt;&lt;keyword&gt;genetic ablation&lt;/keyword&gt;&lt;keyword&gt;tyrosine kinase&lt;/keyword&gt;&lt;keyword&gt;neovascularization&lt;/keyword&gt;&lt;keyword&gt;growth&lt;/keyword&gt;&lt;keyword&gt;mice&lt;/keyword&gt;&lt;keyword&gt;flt-1&lt;/keyword&gt;&lt;keyword&gt;angiogenesis&lt;/keyword&gt;&lt;keyword&gt;inhibition&lt;/keyword&gt;&lt;keyword&gt;abnormalities&lt;/keyword&gt;&lt;keyword&gt;aniridia&lt;/keyword&gt;&lt;/keywords&gt;&lt;dates&gt;&lt;year&gt;2006&lt;/year&gt;&lt;pub-dates&gt;&lt;date&gt;Oct&lt;/date&gt;&lt;/pub-dates&gt;&lt;/dates&gt;&lt;isbn&gt;0028-0836&lt;/isbn&gt;&lt;accession-num&gt;ISI:000241523400055&lt;/accession-num&gt;&lt;work-type&gt;Article&lt;/work-type&gt;&lt;urls&gt;&lt;related-urls&gt;&lt;url&gt;&amp;lt;Go to ISI&amp;gt;://000241523400055&lt;/url&gt;&lt;/related-urls&gt;&lt;/urls&gt;&lt;electronic-resource-num&gt;10.1038/nature05249&lt;/electronic-resource-num&gt;&lt;language&gt;English&lt;/language&gt;&lt;/record&gt;&lt;/Cite&gt;&lt;Cite&gt;&lt;Author&gt;Ambati&lt;/Author&gt;&lt;Year&gt;2007&lt;/Year&gt;&lt;RecNum&gt;17&lt;/RecNum&gt;&lt;record&gt;&lt;rec-number&gt;17&lt;/rec-number&gt;&lt;ref-type name="Journal Article"&gt;17&lt;/ref-type&gt;&lt;contributors&gt;&lt;authors&gt;&lt;author&gt;Ambati, B. K.&lt;/author&gt;&lt;author&gt;Patterson, E.&lt;/author&gt;&lt;author&gt;Jani, P.&lt;/author&gt;&lt;author&gt;Jenkins, C.&lt;/author&gt;&lt;author&gt;Higgins, E.&lt;/author&gt;&lt;author&gt;Singh, N.&lt;/author&gt;&lt;author&gt;Suthar, T.&lt;/author&gt;&lt;author&gt;Vira, N.&lt;/author&gt;&lt;author&gt;Smith, K.&lt;/author&gt;&lt;author&gt;Caldwell, R.&lt;/author&gt;&lt;/authors&gt;&lt;/contributors&gt;&lt;auth-address&gt;VAMC, Augusta, GA 30912 USA. Med Coll Georgia, Dept Ophthalmol, Augusta, GA 30912 USA. Med Coll Georgia, Vasc Biol Ctr, Augusta, GA 30912 USA.&amp;#xD;Ambati, BK, VAMC, 1 Freedon Way, Augusta, GA 30912 USA.&amp;#xD;bambati@mail.mcg.edu&lt;/auth-address&gt;&lt;titles&gt;&lt;title&gt;Soluble vascular endothelial growth factor receptor-1 contributes to the corneal antiangiogenic barrier&lt;/title&gt;&lt;secondary-title&gt;British Journal of Ophthalmology&lt;/secondary-title&gt;&lt;alt-title&gt;Br. J. Ophthalmol.&lt;/alt-title&gt;&lt;/titles&gt;&lt;pages&gt;505-508&lt;/pages&gt;&lt;volume&gt;91&lt;/volume&gt;&lt;number&gt;4&lt;/number&gt;&lt;keywords&gt;&lt;keyword&gt;gene-transfer&lt;/keyword&gt;&lt;keyword&gt;retinal neovascularization&lt;/keyword&gt;&lt;keyword&gt;vegf receptor-1&lt;/keyword&gt;&lt;keyword&gt;inhibition&lt;/keyword&gt;&lt;keyword&gt;sflt-1&lt;/keyword&gt;&lt;keyword&gt;flt-1&lt;/keyword&gt;&lt;keyword&gt;delivery&lt;/keyword&gt;&lt;keyword&gt;form&lt;/keyword&gt;&lt;/keywords&gt;&lt;dates&gt;&lt;year&gt;2007&lt;/year&gt;&lt;pub-dates&gt;&lt;date&gt;Apr&lt;/date&gt;&lt;/pub-dates&gt;&lt;/dates&gt;&lt;isbn&gt;0007-1161&lt;/isbn&gt;&lt;accession-num&gt;ISI:000245037700026&lt;/accession-num&gt;&lt;work-type&gt;Article&lt;/work-type&gt;&lt;urls&gt;&lt;related-urls&gt;&lt;url&gt;&amp;lt;Go to ISI&amp;gt;://000245037700026&lt;/url&gt;&lt;/related-urls&gt;&lt;/urls&gt;&lt;language&gt;English&lt;/language&gt;&lt;/record&gt;&lt;/Cite&gt;&lt;Cite&gt;&lt;Author&gt;Kendall&lt;/Author&gt;&lt;Year&gt;1993&lt;/Year&gt;&lt;RecNum&gt;19&lt;/RecNum&gt;&lt;record&gt;&lt;rec-number&gt;19&lt;/rec-number&gt;&lt;ref-type name="Journal Article"&gt;17&lt;/ref-type&gt;&lt;contributors&gt;&lt;authors&gt;&lt;author&gt;Kendall, R. L.&lt;/author&gt;&lt;author&gt;Thomas, K. A.&lt;/author&gt;&lt;/authors&gt;&lt;/contributors&gt;&lt;auth-address&gt;KENDALL, RL, MERCK RES LABS,DEPT BIOCHEM,RAHWAY,NJ 07065.&lt;/auth-address&gt;&lt;titles&gt;&lt;title&gt;INHIBITION OF VASCULAR ENDOTHELIAL-CELL GROWTH-FACTOR ACTIVITY BY AN ENDOGENOUSLY ENCODED SOLUBLE RECEPTOR&lt;/title&gt;&lt;secondary-title&gt;Proceedings of the National Academy of Sciences of the United States of America&lt;/secondary-title&gt;&lt;alt-title&gt;Proc. Natl. Acad. Sci. U. S. A.&lt;/alt-title&gt;&lt;/titles&gt;&lt;pages&gt;10705-10709&lt;/pages&gt;&lt;volume&gt;90&lt;/volume&gt;&lt;number&gt;22&lt;/number&gt;&lt;keywords&gt;&lt;keyword&gt;endothelial cells&lt;/keyword&gt;&lt;keyword&gt;mitogenic inhibitor&lt;/keyword&gt;&lt;keyword&gt;alternative transcription&lt;/keyword&gt;&lt;keyword&gt;angiogenesis&lt;/keyword&gt;&lt;keyword&gt;tyrosine kinase&lt;/keyword&gt;&lt;keyword&gt;permeability factor&lt;/keyword&gt;&lt;keyword&gt;tumor angiogenesis&lt;/keyword&gt;&lt;keyword&gt;molecular-cloning&lt;/keyword&gt;&lt;keyword&gt;identification&lt;/keyword&gt;&lt;keyword&gt;mitogen&lt;/keyword&gt;&lt;keyword&gt;family&lt;/keyword&gt;&lt;keyword&gt;pdgf&lt;/keyword&gt;&lt;keyword&gt;gene&lt;/keyword&gt;&lt;keyword&gt;form&lt;/keyword&gt;&lt;/keywords&gt;&lt;dates&gt;&lt;year&gt;1993&lt;/year&gt;&lt;pub-dates&gt;&lt;date&gt;Nov&lt;/date&gt;&lt;/pub-dates&gt;&lt;/dates&gt;&lt;isbn&gt;0027-8424&lt;/isbn&gt;&lt;accession-num&gt;ISI:A1993MH32200061&lt;/accession-num&gt;&lt;work-type&gt;Article&lt;/work-type&gt;&lt;urls&gt;&lt;related-urls&gt;&lt;url&gt;&amp;lt;Go to ISI&amp;gt;://A1993MH32200061&lt;/url&gt;&lt;/related-urls&gt;&lt;/urls&gt;&lt;language&gt;English&lt;/language&gt;&lt;/record&gt;&lt;/Cite&gt;&lt;/EndNote&gt;</w:instrText>
      </w:r>
      <w:r w:rsidRPr="00586D55">
        <w:rPr>
          <w:rFonts w:ascii="Times New Roman" w:hAnsi="Times New Roman" w:cs="Times New Roman"/>
          <w:iCs/>
        </w:rPr>
        <w:fldChar w:fldCharType="separate"/>
      </w:r>
      <w:r w:rsidRPr="00586D55">
        <w:rPr>
          <w:rFonts w:ascii="Times New Roman" w:hAnsi="Times New Roman" w:cs="Times New Roman"/>
          <w:iCs/>
        </w:rPr>
        <w:t>(12-14)</w:t>
      </w:r>
      <w:r w:rsidRPr="00586D55">
        <w:rPr>
          <w:rFonts w:ascii="Times New Roman" w:hAnsi="Times New Roman" w:cs="Times New Roman"/>
          <w:iCs/>
        </w:rPr>
        <w:fldChar w:fldCharType="end"/>
      </w:r>
      <w:r w:rsidRPr="00586D55">
        <w:rPr>
          <w:rFonts w:ascii="Times New Roman" w:hAnsi="Times New Roman" w:cs="Times New Roman"/>
          <w:iCs/>
        </w:rPr>
        <w:t xml:space="preserve">. Virus infection results in the increased synthesis of VEGF-A as well as some other </w:t>
      </w:r>
      <w:proofErr w:type="spellStart"/>
      <w:r w:rsidRPr="00586D55">
        <w:rPr>
          <w:rFonts w:ascii="Times New Roman" w:hAnsi="Times New Roman" w:cs="Times New Roman"/>
          <w:iCs/>
        </w:rPr>
        <w:t>angiogenic</w:t>
      </w:r>
      <w:proofErr w:type="spellEnd"/>
      <w:r w:rsidRPr="00586D55">
        <w:rPr>
          <w:rFonts w:ascii="Times New Roman" w:hAnsi="Times New Roman" w:cs="Times New Roman"/>
          <w:iCs/>
        </w:rPr>
        <w:t xml:space="preserve"> molecules </w:t>
      </w:r>
      <w:r w:rsidRPr="00586D55">
        <w:rPr>
          <w:rFonts w:ascii="Times New Roman" w:hAnsi="Times New Roman" w:cs="Times New Roman"/>
          <w:iCs/>
        </w:rPr>
        <w:fldChar w:fldCharType="begin"/>
      </w:r>
      <w:r w:rsidRPr="00586D55">
        <w:rPr>
          <w:rFonts w:ascii="Times New Roman" w:hAnsi="Times New Roman" w:cs="Times New Roman"/>
          <w:iCs/>
        </w:rPr>
        <w:instrText xml:space="preserve"> ADDIN EN.CITE &lt;EndNote&gt;&lt;Cite&gt;&lt;Author&gt;Klinman&lt;/Author&gt;&lt;Year&gt;2002&lt;/Year&gt;&lt;RecNum&gt;6&lt;/RecNum&gt;&lt;record&gt;&lt;rec-number&gt;6&lt;/rec-number&gt;&lt;ref-type name="Journal Article"&gt;17&lt;/ref-type&gt;&lt;contributors&gt;&lt;authors&gt;&lt;author&gt;Klinman, D. M.&lt;/author&gt;&lt;author&gt;Zheng, M.&lt;/author&gt;&lt;author&gt;Gierynska, M.&lt;/author&gt;&lt;author&gt;Rouse, B. T.&lt;/author&gt;&lt;/authors&gt;&lt;/contributors&gt;&lt;auth-address&gt;US FDA, Sect Retroviral Immunol, Div Viral Prod, Ctr Biol Evaluat &amp;amp; Res, Bethesda, MD 20892 USA. Univ Tennessee, Dept Microbiol, Knoxville, TN 37996 USA.&lt;/auth-address&gt;&lt;titles&gt;&lt;title&gt;DNA containing bioactive CpG motifs promote angiogenesis&lt;/title&gt;&lt;secondary-title&gt;Drug News &amp;amp; Perspectives&lt;/secondary-title&gt;&lt;alt-title&gt;Drug News Perspect.&lt;/alt-title&gt;&lt;/titles&gt;&lt;pages&gt;358-363&lt;/pages&gt;&lt;volume&gt;15&lt;/volume&gt;&lt;number&gt;6&lt;/number&gt;&lt;keywords&gt;&lt;keyword&gt;necrosis-factor-alpha&lt;/keyword&gt;&lt;keyword&gt;bacterial-dna&lt;/keyword&gt;&lt;keyword&gt;immunostimulatory dna&lt;/keyword&gt;&lt;keyword&gt;stromal&lt;/keyword&gt;&lt;keyword&gt;keratitis&lt;/keyword&gt;&lt;keyword&gt;interferon-gamma&lt;/keyword&gt;&lt;keyword&gt;dendritic cells&lt;/keyword&gt;&lt;keyword&gt;b-cell&lt;/keyword&gt;&lt;keyword&gt;activation&lt;/keyword&gt;&lt;keyword&gt;responses&lt;/keyword&gt;&lt;keyword&gt;adjuvants&lt;/keyword&gt;&lt;/keywords&gt;&lt;dates&gt;&lt;year&gt;2002&lt;/year&gt;&lt;pub-dates&gt;&lt;date&gt;Jul-Aug&lt;/date&gt;&lt;/pub-dates&gt;&lt;/dates&gt;&lt;isbn&gt;0214-0934&lt;/isbn&gt;&lt;accession-num&gt;ISI:000178084200008&lt;/accession-num&gt;&lt;work-type&gt;Article&lt;/work-type&gt;&lt;urls&gt;&lt;related-urls&gt;&lt;url&gt;&amp;lt;Go to ISI&amp;gt;://000178084200008&lt;/url&gt;&lt;/related-urls&gt;&lt;/urls&gt;&lt;language&gt;English&lt;/language&gt;&lt;/record&gt;&lt;/Cite&gt;&lt;Cite&gt;&lt;Author&gt;Biswas&lt;/Author&gt;&lt;Year&gt;2006&lt;/Year&gt;&lt;RecNum&gt;1&lt;/RecNum&gt;&lt;record&gt;&lt;rec-number&gt;1&lt;/rec-number&gt;&lt;ref-type name="Journal Article"&gt;17&lt;/ref-type&gt;&lt;contributors&gt;&lt;authors&gt;&lt;author&gt;Biswas, P. S.&lt;/author&gt;&lt;author&gt;Banerjee, K.&lt;/author&gt;&lt;author&gt;Kinchington, P. R.&lt;/author&gt;&lt;author&gt;Rouse, B. T.&lt;/author&gt;&lt;/authors&gt;&lt;/contributors&gt;&lt;auth-address&gt;Univ Tennessee, Dept Microbiol, Coll Vet Med, Knoxville, TN 37996 USA. Univ Pittsburgh, Sch Med, Dept Ophthalmol, Pittsburgh, PA 15213 USA.&amp;#xD;Rouse, BT, Univ Tennessee, Dept Microbiol, Coll Vet Med, M409 Walters Life Sci Bldg,1414 Cumberland Ave, Knoxville, TN 37996 USA.&amp;#xD;btr@utk.edu&lt;/auth-address&gt;&lt;titles&gt;&lt;title&gt;Involvement of IL-6 in the paracrine production of VEGF in ocular HSV-1 infection&lt;/title&gt;&lt;secondary-title&gt;Experimental Eye Research&lt;/secondary-title&gt;&lt;alt-title&gt;Exp. Eye Res.&lt;/alt-title&gt;&lt;/titles&gt;&lt;pages&gt;46-54&lt;/pages&gt;&lt;volume&gt;82&lt;/volume&gt;&lt;number&gt;1&lt;/number&gt;&lt;keywords&gt;&lt;keyword&gt;HSV-1&lt;/keyword&gt;&lt;keyword&gt;cornea&lt;/keyword&gt;&lt;keyword&gt;IL-6&lt;/keyword&gt;&lt;keyword&gt;angiogenesis&lt;/keyword&gt;&lt;keyword&gt;VEGF&lt;/keyword&gt;&lt;keyword&gt;herpes-simplex-virus&lt;/keyword&gt;&lt;keyword&gt;receptor antagonist protein&lt;/keyword&gt;&lt;keyword&gt;endothelial&lt;/keyword&gt;&lt;keyword&gt;growth-factor&lt;/keyword&gt;&lt;keyword&gt;stromal keratitis&lt;/keyword&gt;&lt;keyword&gt;antibody therapy&lt;/keyword&gt;&lt;keyword&gt;expression&lt;/keyword&gt;&lt;keyword&gt;corneal&lt;/keyword&gt;&lt;keyword&gt;induction&lt;/keyword&gt;&lt;keyword&gt;mice&lt;/keyword&gt;&lt;keyword&gt;neovascularization&lt;/keyword&gt;&lt;/keywords&gt;&lt;dates&gt;&lt;year&gt;2006&lt;/year&gt;&lt;pub-dates&gt;&lt;date&gt;Jan&lt;/date&gt;&lt;/pub-dates&gt;&lt;/dates&gt;&lt;isbn&gt;0014-4835&lt;/isbn&gt;&lt;accession-num&gt;ISI:000234942500007&lt;/accession-num&gt;&lt;work-type&gt;Article&lt;/work-type&gt;&lt;urls&gt;&lt;related-urls&gt;&lt;url&gt;&amp;lt;Go to ISI&amp;gt;://000234942500007&lt;/url&gt;&lt;/related-urls&gt;&lt;/urls&gt;&lt;electronic-resource-num&gt;10.1016/j.exer.2005.05.001&lt;/electronic-resource-num&gt;&lt;language&gt;English&lt;/language&gt;&lt;/record&gt;&lt;/Cite&gt;&lt;/EndNote&gt;</w:instrText>
      </w:r>
      <w:r w:rsidRPr="00586D55">
        <w:rPr>
          <w:rFonts w:ascii="Times New Roman" w:hAnsi="Times New Roman" w:cs="Times New Roman"/>
          <w:iCs/>
        </w:rPr>
        <w:fldChar w:fldCharType="separate"/>
      </w:r>
      <w:r w:rsidRPr="00586D55">
        <w:rPr>
          <w:rFonts w:ascii="Times New Roman" w:hAnsi="Times New Roman" w:cs="Times New Roman"/>
          <w:iCs/>
        </w:rPr>
        <w:t>(15, 16)</w:t>
      </w:r>
      <w:r w:rsidRPr="00586D55">
        <w:rPr>
          <w:rFonts w:ascii="Times New Roman" w:hAnsi="Times New Roman" w:cs="Times New Roman"/>
          <w:iCs/>
        </w:rPr>
        <w:fldChar w:fldCharType="end"/>
      </w:r>
      <w:r w:rsidRPr="00586D55">
        <w:rPr>
          <w:rFonts w:ascii="Times New Roman" w:hAnsi="Times New Roman" w:cs="Times New Roman"/>
          <w:iCs/>
        </w:rPr>
        <w:t xml:space="preserve"> and, in addition, causes the breakdown of the VEGF-A/soluble receptor bond (Manuscript </w:t>
      </w:r>
      <w:proofErr w:type="spellStart"/>
      <w:r w:rsidRPr="00586D55">
        <w:rPr>
          <w:rFonts w:ascii="Times New Roman" w:hAnsi="Times New Roman" w:cs="Times New Roman"/>
          <w:iCs/>
        </w:rPr>
        <w:t>accetped</w:t>
      </w:r>
      <w:proofErr w:type="spellEnd"/>
      <w:r w:rsidRPr="00586D55">
        <w:rPr>
          <w:rFonts w:ascii="Times New Roman" w:hAnsi="Times New Roman" w:cs="Times New Roman"/>
          <w:iCs/>
        </w:rPr>
        <w:t xml:space="preserve"> for publication). Interference with VEGF levels, or blocking the binding or signaling of receptors are the major approaches so far evaluated to control pathological neovascularization </w:t>
      </w:r>
      <w:r w:rsidRPr="00586D55">
        <w:rPr>
          <w:rFonts w:ascii="Times New Roman" w:hAnsi="Times New Roman" w:cs="Times New Roman"/>
          <w:iCs/>
        </w:rPr>
        <w:fldChar w:fldCharType="begin"/>
      </w:r>
      <w:r w:rsidRPr="00586D55">
        <w:rPr>
          <w:rFonts w:ascii="Times New Roman" w:hAnsi="Times New Roman" w:cs="Times New Roman"/>
          <w:iCs/>
        </w:rPr>
        <w:instrText xml:space="preserve"> ADDIN EN.CITE &lt;EndNote&gt;&lt;Cite&gt;&lt;Author&gt;Kim&lt;/Author&gt;&lt;Year&gt;2004&lt;/Year&gt;&lt;RecNum&gt;4&lt;/RecNum&gt;&lt;record&gt;&lt;rec-number&gt;4&lt;/rec-number&gt;&lt;ref-type name="Journal Article"&gt;17&lt;/ref-type&gt;&lt;contributors&gt;&lt;authors&gt;&lt;author&gt;Kim, B.&lt;/author&gt;&lt;author&gt;Tang, Q. Q.&lt;/author&gt;&lt;author&gt;Biswas, P. S.&lt;/author&gt;&lt;author&gt;Xu, J.&lt;/author&gt;&lt;author&gt;Schiffelers, R. M.&lt;/author&gt;&lt;author&gt;Xie, F. Y.&lt;/author&gt;&lt;author&gt;Ansari, A. M.&lt;/author&gt;&lt;author&gt;Scaria, P. V.&lt;/author&gt;&lt;author&gt;Woodle, M. C.&lt;/author&gt;&lt;author&gt;Lu, P.&lt;/author&gt;&lt;author&gt;Rouse, B. T.&lt;/author&gt;&lt;/authors&gt;&lt;/contributors&gt;&lt;auth-address&gt;Univ Tennessee, Coll Vet Med, Knoxville, TN 37996 USA. Intradigm Corp, Dept Genom &amp;amp; Therapeut, Rockville, MD USA.&amp;#xD;Rouse, BT, Univ Tennessee, Coll Vet Med, M409 Walters Life Sci Bldg, Knoxville, TN 37996 USA.&amp;#xD;btr@utk.edu&lt;/auth-address&gt;&lt;titles&gt;&lt;title&gt;Inhibition of ocular angiogenesis by siRNA targeting vascular endothelial growth factor pathway genes - Therapeutic strategy for herpetic stromal keratitis&lt;/title&gt;&lt;secondary-title&gt;American Journal of Pathology&lt;/secondary-title&gt;&lt;alt-title&gt;Am. J. Pathol.&lt;/alt-title&gt;&lt;/titles&gt;&lt;pages&gt;2177-2185&lt;/pages&gt;&lt;volume&gt;165&lt;/volume&gt;&lt;number&gt;6&lt;/number&gt;&lt;keywords&gt;&lt;keyword&gt;small interfering rnas&lt;/keyword&gt;&lt;keyword&gt;cpg motifs&lt;/keyword&gt;&lt;keyword&gt;adult mice&lt;/keyword&gt;&lt;keyword&gt;in-vitro&lt;/keyword&gt;&lt;keyword&gt;dna&lt;/keyword&gt;&lt;keyword&gt;delivery&lt;/keyword&gt;&lt;keyword&gt;cells&lt;/keyword&gt;&lt;keyword&gt;neovascularization&lt;/keyword&gt;&lt;keyword&gt;pathogenesis&lt;/keyword&gt;&lt;keyword&gt;integrins&lt;/keyword&gt;&lt;/keywords&gt;&lt;dates&gt;&lt;year&gt;2004&lt;/year&gt;&lt;pub-dates&gt;&lt;date&gt;Dec&lt;/date&gt;&lt;/pub-dates&gt;&lt;/dates&gt;&lt;isbn&gt;0002-9440&lt;/isbn&gt;&lt;accession-num&gt;ISI:000225381100031&lt;/accession-num&gt;&lt;work-type&gt;Article&lt;/work-type&gt;&lt;urls&gt;&lt;related-urls&gt;&lt;url&gt;&amp;lt;Go to ISI&amp;gt;://000225381100031&lt;/url&gt;&lt;/related-urls&gt;&lt;/urls&gt;&lt;language&gt;English&lt;/language&gt;&lt;/record&gt;&lt;/Cite&gt;&lt;Cite&gt;&lt;Author&gt;Zheng&lt;/Author&gt;&lt;Year&gt;2001&lt;/Year&gt;&lt;RecNum&gt;9&lt;/RecNum&gt;&lt;record&gt;&lt;rec-number&gt;9&lt;/rec-number&gt;&lt;ref-type name="Journal Article"&gt;17&lt;/ref-type&gt;&lt;contributors&gt;&lt;authors&gt;&lt;author&gt;Zheng, M.&lt;/author&gt;&lt;author&gt;Schwarz, M. A.&lt;/author&gt;&lt;author&gt;Lee, S. J.&lt;/author&gt;&lt;author&gt;Kumaraguru, U.&lt;/author&gt;&lt;author&gt;Rouse, B. T.&lt;/author&gt;&lt;/authors&gt;&lt;/contributors&gt;&lt;auth-address&gt;Univ Tennessee, Dept Microbiol, Knoxville, TN 37996 USA. Univ So Calif, Childrens Hosp Los Angeles, Dept Pediat, Los Angeles, CA USA. Univ So Calif, Childrens Hosp Los Angeles, Dept Surg, Los Angeles, CA USA.&amp;#xD;Rouse, BT, Univ Tennessee, Dept Microbiol, M409 Walters Life Sci Bldg, Knoxville, TN 37996 USA.&lt;/auth-address&gt;&lt;titles&gt;&lt;title&gt;Control of stromal keratitis by inhibition of neovascularization&lt;/title&gt;&lt;secondary-title&gt;American Journal of Pathology&lt;/secondary-title&gt;&lt;alt-title&gt;Am. J. Pathol.&lt;/alt-title&gt;&lt;/titles&gt;&lt;pages&gt;1021-1029&lt;/pages&gt;&lt;volume&gt;159&lt;/volume&gt;&lt;number&gt;3&lt;/number&gt;&lt;keywords&gt;&lt;keyword&gt;activating-polypeptide-ii&lt;/keyword&gt;&lt;keyword&gt;tumor-derived cytokine&lt;/keyword&gt;&lt;keyword&gt;endothelial-cells&lt;/keyword&gt;&lt;keyword&gt;immunoinflammatory lesions&lt;/keyword&gt;&lt;keyword&gt;virus-replication&lt;/keyword&gt;&lt;keyword&gt;emap-ii&lt;/keyword&gt;&lt;keyword&gt;angiogenesis&lt;/keyword&gt;&lt;keyword&gt;apoptosis&lt;/keyword&gt;&lt;keyword&gt;cornea&lt;/keyword&gt;&lt;keyword&gt;growth&lt;/keyword&gt;&lt;/keywords&gt;&lt;dates&gt;&lt;year&gt;2001&lt;/year&gt;&lt;pub-dates&gt;&lt;date&gt;Sep&lt;/date&gt;&lt;/pub-dates&gt;&lt;/dates&gt;&lt;isbn&gt;0002-9440&lt;/isbn&gt;&lt;accession-num&gt;ISI:000170872400028&lt;/accession-num&gt;&lt;work-type&gt;Article&lt;/work-type&gt;&lt;urls&gt;&lt;related-urls&gt;&lt;url&gt;&amp;lt;Go to ISI&amp;gt;://000170872400028&lt;/url&gt;&lt;/related-urls&gt;&lt;/urls&gt;&lt;language&gt;English&lt;/language&gt;&lt;/record&gt;&lt;/Cite&gt;&lt;Cite&gt;&lt;Author&gt;Zheng&lt;/Author&gt;&lt;Year&gt;2001&lt;/Year&gt;&lt;RecNum&gt;8&lt;/RecNum&gt;&lt;record&gt;&lt;rec-number&gt;8&lt;/rec-number&gt;&lt;ref-type name="Journal Article"&gt;17&lt;/ref-type&gt;&lt;contributors&gt;&lt;authors&gt;&lt;author&gt;Zheng, M.&lt;/author&gt;&lt;author&gt;Deshpande, S.&lt;/author&gt;&lt;author&gt;Lee, S.&lt;/author&gt;&lt;author&gt;Ferrara, N.&lt;/author&gt;&lt;author&gt;Rouse, B. T.&lt;/author&gt;&lt;/authors&gt;&lt;/contributors&gt;&lt;auth-address&gt;Univ Tennessee, Dept Microbiol, Knoxville, TN 37996 USA. Genentech Inc, Dept Mol Oncol, S San Francisco, CA 94080 USA.&amp;#xD;Rouse, BT, Univ Tennessee, Dept Microbiol, M409 Walters Life Sci Bldg,1414 Cumberland Ave, Knoxville, TN 37996 USA.&lt;/auth-address&gt;&lt;titles&gt;&lt;title&gt;Contribution of vascular endothelial growth factor in the neovascularization process during the pathogenesis of herpetic stromal keratitis&lt;/title&gt;&lt;secondary-title&gt;Journal of Virology&lt;/secondary-title&gt;&lt;alt-title&gt;J. Virol.&lt;/alt-title&gt;&lt;/titles&gt;&lt;pages&gt;9828-9835&lt;/pages&gt;&lt;volume&gt;75&lt;/volume&gt;&lt;number&gt;20&lt;/number&gt;&lt;keywords&gt;&lt;keyword&gt;sarcoma-associated herpesvirus&lt;/keyword&gt;&lt;keyword&gt;kaposis-sarcoma&lt;/keyword&gt;&lt;keyword&gt;virus-replication&lt;/keyword&gt;&lt;keyword&gt;gene-expression&lt;/keyword&gt;&lt;keyword&gt;factor vegf&lt;/keyword&gt;&lt;keyword&gt;angiogenesis&lt;/keyword&gt;&lt;keyword&gt;receptor&lt;/keyword&gt;&lt;keyword&gt;protein&lt;/keyword&gt;&lt;keyword&gt;cornea&lt;/keyword&gt;&lt;keyword&gt;proliferation&lt;/keyword&gt;&lt;/keywords&gt;&lt;dates&gt;&lt;year&gt;2001&lt;/year&gt;&lt;pub-dates&gt;&lt;date&gt;Oct&lt;/date&gt;&lt;/pub-dates&gt;&lt;/dates&gt;&lt;isbn&gt;0022-538X&lt;/isbn&gt;&lt;accession-num&gt;ISI:000171102900030&lt;/accession-num&gt;&lt;work-type&gt;Article&lt;/work-type&gt;&lt;urls&gt;&lt;related-urls&gt;&lt;url&gt;&amp;lt;Go to ISI&amp;gt;://000171102900030&lt;/url&gt;&lt;/related-urls&gt;&lt;/urls&gt;&lt;language&gt;English&lt;/language&gt;&lt;/record&gt;&lt;/Cite&gt;&lt;Cite&gt;&lt;Author&gt;Kim&lt;/Author&gt;&lt;Year&gt;2006&lt;/Year&gt;&lt;RecNum&gt;2&lt;/RecNum&gt;&lt;record&gt;&lt;rec-number&gt;2&lt;/rec-number&gt;&lt;ref-type name="Journal Article"&gt;17&lt;/ref-type&gt;&lt;contributors&gt;&lt;authors&gt;&lt;author&gt;Kim, B.&lt;/author&gt;&lt;author&gt;Suvas, S.&lt;/author&gt;&lt;author&gt;Sarangi, P. P.&lt;/author&gt;&lt;author&gt;Lee, S.&lt;/author&gt;&lt;author&gt;Reisfeld, R. A.&lt;/author&gt;&lt;author&gt;Rouse, B. T.&lt;/author&gt;&lt;/authors&gt;&lt;/contributors&gt;&lt;auth-address&gt;Univ Tennessee, Coll Vet Med, Dept Microbiol &amp;amp; Pathobiol, Knoxville, TN 37996 USA. Vanderbilt Univ, Dept Pediat Infect Dis, Nashville, TN 37232 USA. Scripps Res Inst, Dept Immunol, La Jolla, CA 92037 USA.&amp;#xD;Rouse, BT, Univ Tennessee, Coll Vet Med, Dept Microbiol &amp;amp; Pathobiol, M409 Walters Life Sci Bldg, Knoxville, TN 37996 USA.&amp;#xD;btr@utk.edu&lt;/auth-address&gt;&lt;titles&gt;&lt;title&gt;Vascular endothelial growth factor receptor 2-based DNA immunization delays development of herpetic stromal keratitis by antiangiogenic effects&lt;/title&gt;&lt;secondary-title&gt;Journal of Immunology&lt;/secondary-title&gt;&lt;alt-title&gt;J. Immunol.&lt;/alt-title&gt;&lt;/titles&gt;&lt;pages&gt;4122-4131&lt;/pages&gt;&lt;volume&gt;177&lt;/volume&gt;&lt;number&gt;6&lt;/number&gt;&lt;keywords&gt;&lt;keyword&gt;syncytial virus-infection&lt;/keyword&gt;&lt;keyword&gt;cd4(+) t-cells&lt;/keyword&gt;&lt;keyword&gt;immunoinflammatory lesions&lt;/keyword&gt;&lt;keyword&gt;bystander activation&lt;/keyword&gt;&lt;keyword&gt;protective immunity&lt;/keyword&gt;&lt;keyword&gt;antagonist protein&lt;/keyword&gt;&lt;keyword&gt;tumor&lt;/keyword&gt;&lt;keyword&gt;angiogenesis&lt;/keyword&gt;&lt;keyword&gt;ocular lesions&lt;/keyword&gt;&lt;keyword&gt;simplex virus&lt;/keyword&gt;&lt;keyword&gt;vaccine&lt;/keyword&gt;&lt;/keywords&gt;&lt;dates&gt;&lt;year&gt;2006&lt;/year&gt;&lt;pub-dates&gt;&lt;date&gt;Sep&lt;/date&gt;&lt;/pub-dates&gt;&lt;/dates&gt;&lt;isbn&gt;0022-1767&lt;/isbn&gt;&lt;accession-num&gt;ISI:000240475300070&lt;/accession-num&gt;&lt;work-type&gt;Article&lt;/work-type&gt;&lt;urls&gt;&lt;related-urls&gt;&lt;url&gt;&amp;lt;Go to ISI&amp;gt;://000240475300070&lt;/url&gt;&lt;/related-urls&gt;&lt;/urls&gt;&lt;language&gt;English&lt;/language&gt;&lt;/record&gt;&lt;/Cite&gt;&lt;/EndNote&gt;</w:instrText>
      </w:r>
      <w:r w:rsidRPr="00586D55">
        <w:rPr>
          <w:rFonts w:ascii="Times New Roman" w:hAnsi="Times New Roman" w:cs="Times New Roman"/>
          <w:iCs/>
        </w:rPr>
        <w:fldChar w:fldCharType="separate"/>
      </w:r>
      <w:r w:rsidRPr="00586D55">
        <w:rPr>
          <w:rFonts w:ascii="Times New Roman" w:hAnsi="Times New Roman" w:cs="Times New Roman"/>
          <w:iCs/>
        </w:rPr>
        <w:t>(6, 7, 9, 17)</w:t>
      </w:r>
      <w:r w:rsidRPr="00586D55">
        <w:rPr>
          <w:rFonts w:ascii="Times New Roman" w:hAnsi="Times New Roman" w:cs="Times New Roman"/>
          <w:iCs/>
        </w:rPr>
        <w:fldChar w:fldCharType="end"/>
      </w:r>
      <w:r w:rsidRPr="00586D55">
        <w:rPr>
          <w:rFonts w:ascii="Times New Roman" w:hAnsi="Times New Roman" w:cs="Times New Roman"/>
          <w:iCs/>
        </w:rPr>
        <w:t xml:space="preserve">. However, the host itself also has one or more means of shutting down VEGF induced angiogenesis </w:t>
      </w:r>
      <w:r w:rsidRPr="00586D55">
        <w:rPr>
          <w:rFonts w:ascii="Times New Roman" w:hAnsi="Times New Roman" w:cs="Times New Roman"/>
          <w:iCs/>
        </w:rPr>
        <w:fldChar w:fldCharType="begin"/>
      </w:r>
      <w:r w:rsidRPr="00586D55">
        <w:rPr>
          <w:rFonts w:ascii="Times New Roman" w:hAnsi="Times New Roman" w:cs="Times New Roman"/>
          <w:iCs/>
        </w:rPr>
        <w:instrText xml:space="preserve"> ADDIN EN.CITE &lt;EndNote&gt;&lt;Cite&gt;&lt;Author&gt;Ambati&lt;/Author&gt;&lt;Year&gt;2007&lt;/Year&gt;&lt;RecNum&gt;17&lt;/RecNum&gt;&lt;record&gt;&lt;rec-number&gt;17&lt;/rec-number&gt;&lt;ref-type name="Journal Article"&gt;17&lt;/ref-type&gt;&lt;contributors&gt;&lt;authors&gt;&lt;author&gt;Ambati, B. K.&lt;/author&gt;&lt;author&gt;Patterson, E.&lt;/author&gt;&lt;author&gt;Jani, P.&lt;/author&gt;&lt;author&gt;Jenkins, C.&lt;/author&gt;&lt;author&gt;Higgins, E.&lt;/author&gt;&lt;author&gt;Singh, N.&lt;/author&gt;&lt;author&gt;Suthar, T.&lt;/author&gt;&lt;author&gt;Vira, N.&lt;/author&gt;&lt;author&gt;Smith, K.&lt;/author&gt;&lt;author&gt;Caldwell, R.&lt;/author&gt;&lt;/authors&gt;&lt;/contributors&gt;&lt;auth-address&gt;VAMC, Augusta, GA 30912 USA. Med Coll Georgia, Dept Ophthalmol, Augusta, GA 30912 USA. Med Coll Georgia, Vasc Biol Ctr, Augusta, GA 30912 USA.&amp;#xD;Ambati, BK, VAMC, 1 Freedon Way, Augusta, GA 30912 USA.&amp;#xD;bambati@mail.mcg.edu&lt;/auth-address&gt;&lt;titles&gt;&lt;title&gt;Soluble vascular endothelial growth factor receptor-1 contributes to the corneal antiangiogenic barrier&lt;/title&gt;&lt;secondary-title&gt;British Journal of Ophthalmology&lt;/secondary-title&gt;&lt;alt-title&gt;Br. J. Ophthalmol.&lt;/alt-title&gt;&lt;/titles&gt;&lt;pages&gt;505-508&lt;/pages&gt;&lt;volume&gt;91&lt;/volume&gt;&lt;number&gt;4&lt;/number&gt;&lt;keywords&gt;&lt;keyword&gt;gene-transfer&lt;/keyword&gt;&lt;keyword&gt;retinal neovascularization&lt;/keyword&gt;&lt;keyword&gt;vegf receptor-1&lt;/keyword&gt;&lt;keyword&gt;inhibition&lt;/keyword&gt;&lt;keyword&gt;sflt-1&lt;/keyword&gt;&lt;keyword&gt;flt-1&lt;/keyword&gt;&lt;keyword&gt;delivery&lt;/keyword&gt;&lt;keyword&gt;form&lt;/keyword&gt;&lt;/keywords&gt;&lt;dates&gt;&lt;year&gt;2007&lt;/year&gt;&lt;pub-dates&gt;&lt;date&gt;Apr&lt;/date&gt;&lt;/pub-dates&gt;&lt;/dates&gt;&lt;isbn&gt;0007-1161&lt;/isbn&gt;&lt;accession-num&gt;ISI:000245037700026&lt;/accession-num&gt;&lt;work-type&gt;Article&lt;/work-type&gt;&lt;urls&gt;&lt;related-urls&gt;&lt;url&gt;&amp;lt;Go to ISI&amp;gt;://000245037700026&lt;/url&gt;&lt;/related-urls&gt;&lt;/urls&gt;&lt;language&gt;English&lt;/language&gt;&lt;/record&gt;&lt;/Cite&gt;&lt;/EndNote&gt;</w:instrText>
      </w:r>
      <w:r w:rsidRPr="00586D55">
        <w:rPr>
          <w:rFonts w:ascii="Times New Roman" w:hAnsi="Times New Roman" w:cs="Times New Roman"/>
          <w:iCs/>
        </w:rPr>
        <w:fldChar w:fldCharType="separate"/>
      </w:r>
      <w:r w:rsidRPr="00586D55">
        <w:rPr>
          <w:rFonts w:ascii="Times New Roman" w:hAnsi="Times New Roman" w:cs="Times New Roman"/>
          <w:iCs/>
        </w:rPr>
        <w:t>(13)</w:t>
      </w:r>
      <w:r w:rsidRPr="00586D55">
        <w:rPr>
          <w:rFonts w:ascii="Times New Roman" w:hAnsi="Times New Roman" w:cs="Times New Roman"/>
          <w:iCs/>
        </w:rPr>
        <w:fldChar w:fldCharType="end"/>
      </w:r>
      <w:r w:rsidRPr="00586D55">
        <w:rPr>
          <w:rFonts w:ascii="Times New Roman" w:hAnsi="Times New Roman" w:cs="Times New Roman"/>
          <w:iCs/>
        </w:rPr>
        <w:t xml:space="preserve">. For example, the Robo4 receptor that is expressed by endothelial cells in newly formed blood vessels can </w:t>
      </w:r>
      <w:r w:rsidRPr="00586D55">
        <w:rPr>
          <w:rFonts w:ascii="Times New Roman" w:hAnsi="Times New Roman" w:cs="Times New Roman"/>
          <w:iCs/>
        </w:rPr>
        <w:lastRenderedPageBreak/>
        <w:t xml:space="preserve">transduce signals to the cell that will negate or counteract the positive stimulus caused by VEGF binding to its receptors </w:t>
      </w:r>
      <w:r w:rsidRPr="00586D55">
        <w:rPr>
          <w:rFonts w:ascii="Times New Roman" w:hAnsi="Times New Roman" w:cs="Times New Roman"/>
          <w:iCs/>
        </w:rPr>
        <w:fldChar w:fldCharType="begin"/>
      </w:r>
      <w:r w:rsidRPr="00586D55">
        <w:rPr>
          <w:rFonts w:ascii="Times New Roman" w:hAnsi="Times New Roman" w:cs="Times New Roman"/>
          <w:iCs/>
        </w:rPr>
        <w:instrText xml:space="preserve"> ADDIN EN.CITE &lt;EndNote&gt;&lt;Cite&gt;&lt;Author&gt;Jones&lt;/Author&gt;&lt;Year&gt;2008&lt;/Year&gt;&lt;RecNum&gt;27&lt;/RecNum&gt;&lt;record&gt;&lt;rec-number&gt;27&lt;/rec-number&gt;&lt;ref-type name="Journal Article"&gt;17&lt;/ref-type&gt;&lt;contributors&gt;&lt;authors&gt;&lt;author&gt;Jones, C. A.&lt;/author&gt;&lt;author&gt;London, N. R.&lt;/author&gt;&lt;author&gt;Chen, H. Y.&lt;/author&gt;&lt;author&gt;Park, K. W.&lt;/author&gt;&lt;author&gt;Sauvaget, D.&lt;/author&gt;&lt;author&gt;Stockton, R. A.&lt;/author&gt;&lt;author&gt;Wythe, J. D.&lt;/author&gt;&lt;author&gt;Suh, W.&lt;/author&gt;&lt;author&gt;Larrieu-Lahargue, F.&lt;/author&gt;&lt;author&gt;Mukouyama, Y.&lt;/author&gt;&lt;author&gt;Lindblom, P.&lt;/author&gt;&lt;author&gt;Seth, P.&lt;/author&gt;&lt;author&gt;Frias, A.&lt;/author&gt;&lt;author&gt;Nishiya, N.&lt;/author&gt;&lt;author&gt;Ginsberg, M. H.&lt;/author&gt;&lt;author&gt;Gerhardt, H.&lt;/author&gt;&lt;author&gt;Zhang, K.&lt;/author&gt;&lt;author&gt;Li, D. Y.&lt;/author&gt;&lt;/authors&gt;&lt;/contributors&gt;&lt;titles&gt;&lt;title&gt;Robo4 stabilizes the vascular network by inhibiting pathologic angiogenesis and endothelial hyperpermeability (vol 14, pg 448, 2008)&lt;/title&gt;&lt;secondary-title&gt;Nature Medicine&lt;/secondary-title&gt;&lt;alt-title&gt;Nat. Med.&lt;/alt-title&gt;&lt;/titles&gt;&lt;pages&gt;585-585&lt;/pages&gt;&lt;volume&gt;14&lt;/volume&gt;&lt;number&gt;5&lt;/number&gt;&lt;dates&gt;&lt;year&gt;2008&lt;/year&gt;&lt;pub-dates&gt;&lt;date&gt;May&lt;/date&gt;&lt;/pub-dates&gt;&lt;/dates&gt;&lt;isbn&gt;1078-8956&lt;/isbn&gt;&lt;accession-num&gt;ISI:000255681800042&lt;/accession-num&gt;&lt;work-type&gt;Correction&lt;/work-type&gt;&lt;urls&gt;&lt;related-urls&gt;&lt;url&gt;&amp;lt;Go to ISI&amp;gt;://000255681800042&lt;/url&gt;&lt;/related-urls&gt;&lt;/urls&gt;&lt;language&gt;English&lt;/language&gt;&lt;/record&gt;&lt;/Cite&gt;&lt;Cite&gt;&lt;Author&gt;Jones&lt;/Author&gt;&lt;Year&gt;2009&lt;/Year&gt;&lt;RecNum&gt;26&lt;/RecNum&gt;&lt;record&gt;&lt;rec-number&gt;26&lt;/rec-number&gt;&lt;ref-type name="Journal Article"&gt;17&lt;/ref-type&gt;&lt;contributors&gt;&lt;authors&gt;&lt;author&gt;Jones, C. A.&lt;/author&gt;&lt;author&gt;Nishiya, N.&lt;/author&gt;&lt;author&gt;London, N. R.&lt;/author&gt;&lt;author&gt;Zhu, W. Q.&lt;/author&gt;&lt;author&gt;Sorensen, L. K.&lt;/author&gt;&lt;author&gt;Chan, A. C.&lt;/author&gt;&lt;author&gt;Lim, C. J.&lt;/author&gt;&lt;author&gt;Chen, H. Y.&lt;/author&gt;&lt;author&gt;Zhang, Q. S.&lt;/author&gt;&lt;author&gt;Schultz, P. G.&lt;/author&gt;&lt;author&gt;Hayallah, A. M.&lt;/author&gt;&lt;author&gt;Thomas, K. R.&lt;/author&gt;&lt;author&gt;Famulok, M.&lt;/author&gt;&lt;author&gt;Zhang, K.&lt;/author&gt;&lt;author&gt;Ginsberg, M. H.&lt;/author&gt;&lt;author&gt;Li, D. Y.&lt;/author&gt;&lt;/authors&gt;&lt;/contributors&gt;&lt;auth-address&gt;[Jones, Christopher A.; London, Nyall R.; Zhu, Weiquan; Chan, Aubrey C.; Li, Dean Y.] Univ Utah, Dept Oncol Sci, Salt Lake City, UT 84112 USA. [Jones, Christopher A.; London, Nyall R.; Zhu, Weiquan; Sorensen, Lise K.; Chan, Aubrey C.; Thomas, Kirk R.; Li, Dean Y.] Univ Utah, Program Mol Med, Salt Lake City, UT 84112 USA. [Nishiya, Naoyuki; Lim, Chinten J.; Ginsberg, Mark H.] Univ Calif San Diego, Dept Med, La Jolla, CA 92093 USA. [Chen, Haoyu; Zhang, Kang] Univ Utah, Dept Ophthalmol, Salt Lake City, UT 84112 USA. [Zhang, Qisheng] Univ N Carolina, Sch Pharm, Chapel Hill, NC 27599 USA. [Schultz, Peter G.] Scripps Res Inst, Dept Chem, La Jolla, CA 92037 USA. [Schultz, Peter G.] Scripps Res Inst, Skaggs Inst Chem Biol, La Jolla, CA 92037 USA. [Hayallah, Alaa M.; Famulok, Michael] Univ Bonn, LIMES Program, Unit Chem Biol &amp;amp; Med Chem, Kekule Inst Organ Chem &amp;amp; Biochem, D-53121 Bonn, Germany. [Thomas, Kirk R.] Univ Utah, Div Haematol, Dept Med, Salt Lake City, UT 84112 USA. [Li, Dean Y.] Univ Utah, Dept Med, Div Cardiol, Salt Lake City, UT 84112 USA.&amp;#xD;Li, DY, Univ Utah, Dept Oncol Sci, Salt Lake City, UT 84112 USA.&amp;#xD;mhginsberg@ucsd.edu dean.li@hmbg.utah.edu&lt;/auth-address&gt;&lt;titles&gt;&lt;title&gt;Slit2-Robo4 signalling promotes vascular stability by blocking Arf6 activity&lt;/title&gt;&lt;secondary-title&gt;Nature Cell Biology&lt;/secondary-title&gt;&lt;alt-title&gt;Nat. Cell Biol.&lt;/alt-title&gt;&lt;/titles&gt;&lt;pages&gt;1325-U146&lt;/pages&gt;&lt;volume&gt;11&lt;/volume&gt;&lt;number&gt;11&lt;/number&gt;&lt;keywords&gt;&lt;keyword&gt;repulsive axon guidance&lt;/keyword&gt;&lt;keyword&gt;rho-gtpases&lt;/keyword&gt;&lt;keyword&gt;roundabout&lt;/keyword&gt;&lt;keyword&gt;slit&lt;/keyword&gt;&lt;keyword&gt;receptors&lt;/keyword&gt;&lt;keyword&gt;paxillin&lt;/keyword&gt;&lt;keyword&gt;midline&lt;/keyword&gt;&lt;keyword&gt;angiogenesis&lt;/keyword&gt;&lt;keyword&gt;drosophila&lt;/keyword&gt;&lt;keyword&gt;expression&lt;/keyword&gt;&lt;/keywords&gt;&lt;dates&gt;&lt;year&gt;2009&lt;/year&gt;&lt;pub-dates&gt;&lt;date&gt;Nov&lt;/date&gt;&lt;/pub-dates&gt;&lt;/dates&gt;&lt;isbn&gt;1465-7392&lt;/isbn&gt;&lt;accession-num&gt;ISI:000271425800012&lt;/accession-num&gt;&lt;work-type&gt;Article&lt;/work-type&gt;&lt;urls&gt;&lt;related-urls&gt;&lt;url&gt;&amp;lt;Go to ISI&amp;gt;://000271425800012&lt;/url&gt;&lt;/related-urls&gt;&lt;/urls&gt;&lt;electronic-resource-num&gt;10.1038/ncb1976&lt;/electronic-resource-num&gt;&lt;language&gt;English&lt;/language&gt;&lt;/record&gt;&lt;/Cite&gt;&lt;/EndNote&gt;</w:instrText>
      </w:r>
      <w:r w:rsidRPr="00586D55">
        <w:rPr>
          <w:rFonts w:ascii="Times New Roman" w:hAnsi="Times New Roman" w:cs="Times New Roman"/>
          <w:iCs/>
        </w:rPr>
        <w:fldChar w:fldCharType="separate"/>
      </w:r>
      <w:r w:rsidRPr="00586D55">
        <w:rPr>
          <w:rFonts w:ascii="Times New Roman" w:hAnsi="Times New Roman" w:cs="Times New Roman"/>
          <w:iCs/>
        </w:rPr>
        <w:t>(18, 19)</w:t>
      </w:r>
      <w:r w:rsidRPr="00586D55">
        <w:rPr>
          <w:rFonts w:ascii="Times New Roman" w:hAnsi="Times New Roman" w:cs="Times New Roman"/>
          <w:iCs/>
        </w:rPr>
        <w:fldChar w:fldCharType="end"/>
      </w:r>
      <w:r w:rsidRPr="00586D55">
        <w:rPr>
          <w:rFonts w:ascii="Times New Roman" w:hAnsi="Times New Roman" w:cs="Times New Roman"/>
          <w:iCs/>
        </w:rPr>
        <w:t xml:space="preserve">. Robo4 receptors can be activated by the host ligand, Slit2, that is produced in some pathological lesions by vascular endothelial cells </w:t>
      </w:r>
      <w:r w:rsidRPr="00586D55">
        <w:rPr>
          <w:rFonts w:ascii="Times New Roman" w:hAnsi="Times New Roman" w:cs="Times New Roman"/>
          <w:iCs/>
        </w:rPr>
        <w:fldChar w:fldCharType="begin"/>
      </w:r>
      <w:r w:rsidRPr="00586D55">
        <w:rPr>
          <w:rFonts w:ascii="Times New Roman" w:hAnsi="Times New Roman" w:cs="Times New Roman"/>
          <w:iCs/>
        </w:rPr>
        <w:instrText xml:space="preserve"> ADDIN EN.CITE &lt;EndNote&gt;&lt;Cite&gt;&lt;Author&gt;Jones&lt;/Author&gt;&lt;Year&gt;2008&lt;/Year&gt;&lt;RecNum&gt;27&lt;/RecNum&gt;&lt;record&gt;&lt;rec-number&gt;27&lt;/rec-number&gt;&lt;ref-type name="Journal Article"&gt;17&lt;/ref-type&gt;&lt;contributors&gt;&lt;authors&gt;&lt;author&gt;Jones, C. A.&lt;/author&gt;&lt;author&gt;London, N. R.&lt;/author&gt;&lt;author&gt;Chen, H. Y.&lt;/author&gt;&lt;author&gt;Park, K. W.&lt;/author&gt;&lt;author&gt;Sauvaget, D.&lt;/author&gt;&lt;author&gt;Stockton, R. A.&lt;/author&gt;&lt;author&gt;Wythe, J. D.&lt;/author&gt;&lt;author&gt;Suh, W.&lt;/author&gt;&lt;author&gt;Larrieu-Lahargue, F.&lt;/author&gt;&lt;author&gt;Mukouyama, Y.&lt;/author&gt;&lt;author&gt;Lindblom, P.&lt;/author&gt;&lt;author&gt;Seth, P.&lt;/author&gt;&lt;author&gt;Frias, A.&lt;/author&gt;&lt;author&gt;Nishiya, N.&lt;/author&gt;&lt;author&gt;Ginsberg, M. H.&lt;/author&gt;&lt;author&gt;Gerhardt, H.&lt;/author&gt;&lt;author&gt;Zhang, K.&lt;/author&gt;&lt;author&gt;Li, D. Y.&lt;/author&gt;&lt;/authors&gt;&lt;/contributors&gt;&lt;titles&gt;&lt;title&gt;Robo4 stabilizes the vascular network by inhibiting pathologic angiogenesis and endothelial hyperpermeability (vol 14, pg 448, 2008)&lt;/title&gt;&lt;secondary-title&gt;Nature Medicine&lt;/secondary-title&gt;&lt;alt-title&gt;Nat. Med.&lt;/alt-title&gt;&lt;/titles&gt;&lt;pages&gt;585-585&lt;/pages&gt;&lt;volume&gt;14&lt;/volume&gt;&lt;number&gt;5&lt;/number&gt;&lt;dates&gt;&lt;year&gt;2008&lt;/year&gt;&lt;pub-dates&gt;&lt;date&gt;May&lt;/date&gt;&lt;/pub-dates&gt;&lt;/dates&gt;&lt;isbn&gt;1078-8956&lt;/isbn&gt;&lt;accession-num&gt;ISI:000255681800042&lt;/accession-num&gt;&lt;work-type&gt;Correction&lt;/work-type&gt;&lt;urls&gt;&lt;related-urls&gt;&lt;url&gt;&amp;lt;Go to ISI&amp;gt;://000255681800042&lt;/url&gt;&lt;/related-urls&gt;&lt;/urls&gt;&lt;language&gt;English&lt;/language&gt;&lt;/record&gt;&lt;/Cite&gt;&lt;Cite&gt;&lt;Author&gt;Grone&lt;/Author&gt;&lt;Year&gt;2006&lt;/Year&gt;&lt;RecNum&gt;33&lt;/RecNum&gt;&lt;record&gt;&lt;rec-number&gt;33&lt;/rec-number&gt;&lt;ref-type name="Journal Article"&gt;17&lt;/ref-type&gt;&lt;contributors&gt;&lt;authors&gt;&lt;author&gt;Grone, J.&lt;/author&gt;&lt;author&gt;Doebler, O.&lt;/author&gt;&lt;author&gt;Loddenkemper, C.&lt;/author&gt;&lt;author&gt;Hotz, B.&lt;/author&gt;&lt;author&gt;Buhr, H. J.&lt;/author&gt;&lt;author&gt;Bhargava, S.&lt;/author&gt;&lt;/authors&gt;&lt;/contributors&gt;&lt;auth-address&gt;Charite Med Sch Berlin, Dept Surg, D-12200 Berlin, Germany. Charite Med Sch Berlin, Inst Pathol, D-12200 Berlin, Germany.&amp;#xD;Grone, J, Charite Med Sch Berlin, Dept Surg, Campus Benjamin Franklin,Hindenburgdamm 30, D-12200 Berlin, Germany.&amp;#xD;joern.groene@charite.de&lt;/auth-address&gt;&lt;titles&gt;&lt;title&gt;Robo1/Robo4: Differential expression of angiogenic markers in colorectal cancer&lt;/title&gt;&lt;secondary-title&gt;Oncology Reports&lt;/secondary-title&gt;&lt;alt-title&gt;Oncol. Rep.&lt;/alt-title&gt;&lt;/titles&gt;&lt;pages&gt;1437-1443&lt;/pages&gt;&lt;volume&gt;15&lt;/volume&gt;&lt;number&gt;6&lt;/number&gt;&lt;keywords&gt;&lt;keyword&gt;colorectal cancer&lt;/keyword&gt;&lt;keyword&gt;roundabout protein&lt;/keyword&gt;&lt;keyword&gt;Robo1&lt;/keyword&gt;&lt;keyword&gt;Robo4&lt;/keyword&gt;&lt;keyword&gt;Slit2&lt;/keyword&gt;&lt;keyword&gt;angiogenesis&lt;/keyword&gt;&lt;keyword&gt;gene expression&lt;/keyword&gt;&lt;keyword&gt;tumor angiogenesis&lt;/keyword&gt;&lt;keyword&gt;slit&lt;/keyword&gt;&lt;keyword&gt;inhibition&lt;/keyword&gt;&lt;keyword&gt;receptors&lt;/keyword&gt;&lt;keyword&gt;cells&lt;/keyword&gt;&lt;keyword&gt;gene&lt;/keyword&gt;&lt;keyword&gt;family&lt;/keyword&gt;&lt;keyword&gt;growth&lt;/keyword&gt;&lt;keyword&gt;sites&lt;/keyword&gt;&lt;keyword&gt;lung&lt;/keyword&gt;&lt;/keywords&gt;&lt;dates&gt;&lt;year&gt;2006&lt;/year&gt;&lt;pub-dates&gt;&lt;date&gt;Jun&lt;/date&gt;&lt;/pub-dates&gt;&lt;/dates&gt;&lt;isbn&gt;1021-335X&lt;/isbn&gt;&lt;accession-num&gt;ISI:000237873300005&lt;/accession-num&gt;&lt;work-type&gt;Article&lt;/work-type&gt;&lt;urls&gt;&lt;related-urls&gt;&lt;url&gt;&amp;lt;Go to ISI&amp;gt;://000237873300005&lt;/url&gt;&lt;/related-urls&gt;&lt;/urls&gt;&lt;language&gt;English&lt;/language&gt;&lt;/record&gt;&lt;/Cite&gt;&lt;/EndNote&gt;</w:instrText>
      </w:r>
      <w:r w:rsidRPr="00586D55">
        <w:rPr>
          <w:rFonts w:ascii="Times New Roman" w:hAnsi="Times New Roman" w:cs="Times New Roman"/>
          <w:iCs/>
        </w:rPr>
        <w:fldChar w:fldCharType="separate"/>
      </w:r>
      <w:r w:rsidRPr="00586D55">
        <w:rPr>
          <w:rFonts w:ascii="Times New Roman" w:hAnsi="Times New Roman" w:cs="Times New Roman"/>
          <w:iCs/>
        </w:rPr>
        <w:t>(18, 20)</w:t>
      </w:r>
      <w:r w:rsidRPr="00586D55">
        <w:rPr>
          <w:rFonts w:ascii="Times New Roman" w:hAnsi="Times New Roman" w:cs="Times New Roman"/>
          <w:iCs/>
        </w:rPr>
        <w:fldChar w:fldCharType="end"/>
      </w:r>
      <w:r w:rsidRPr="00586D55">
        <w:rPr>
          <w:rFonts w:ascii="Times New Roman" w:hAnsi="Times New Roman" w:cs="Times New Roman"/>
          <w:iCs/>
        </w:rPr>
        <w:t xml:space="preserve">. Accordingly, the balance between the positive signals produced by VEGF may become modulated and perhaps terminated by Slit2 induced Robo4 receptor activation. In some circumstances, such as in laser induced retinopathy, Robo4 knockout mice revealed an accelerated pathological angiogenesis process </w:t>
      </w:r>
      <w:r w:rsidRPr="00586D55">
        <w:rPr>
          <w:rFonts w:ascii="Times New Roman" w:hAnsi="Times New Roman" w:cs="Times New Roman"/>
          <w:iCs/>
        </w:rPr>
        <w:fldChar w:fldCharType="begin"/>
      </w:r>
      <w:r w:rsidRPr="00586D55">
        <w:rPr>
          <w:rFonts w:ascii="Times New Roman" w:hAnsi="Times New Roman" w:cs="Times New Roman"/>
          <w:iCs/>
        </w:rPr>
        <w:instrText xml:space="preserve"> ADDIN EN.CITE &lt;EndNote&gt;&lt;Cite&gt;&lt;Author&gt;Jones&lt;/Author&gt;&lt;Year&gt;2008&lt;/Year&gt;&lt;RecNum&gt;27&lt;/RecNum&gt;&lt;record&gt;&lt;rec-number&gt;27&lt;/rec-number&gt;&lt;ref-type name="Journal Article"&gt;17&lt;/ref-type&gt;&lt;contributors&gt;&lt;authors&gt;&lt;author&gt;Jones, C. A.&lt;/author&gt;&lt;author&gt;London, N. R.&lt;/author&gt;&lt;author&gt;Chen, H. Y.&lt;/author&gt;&lt;author&gt;Park, K. W.&lt;/author&gt;&lt;author&gt;Sauvaget, D.&lt;/author&gt;&lt;author&gt;Stockton, R. A.&lt;/author&gt;&lt;author&gt;Wythe, J. D.&lt;/author&gt;&lt;author&gt;Suh, W.&lt;/author&gt;&lt;author&gt;Larrieu-Lahargue, F.&lt;/author&gt;&lt;author&gt;Mukouyama, Y.&lt;/author&gt;&lt;author&gt;Lindblom, P.&lt;/author&gt;&lt;author&gt;Seth, P.&lt;/author&gt;&lt;author&gt;Frias, A.&lt;/author&gt;&lt;author&gt;Nishiya, N.&lt;/author&gt;&lt;author&gt;Ginsberg, M. H.&lt;/author&gt;&lt;author&gt;Gerhardt, H.&lt;/author&gt;&lt;author&gt;Zhang, K.&lt;/author&gt;&lt;author&gt;Li, D. Y.&lt;/author&gt;&lt;/authors&gt;&lt;/contributors&gt;&lt;titles&gt;&lt;title&gt;Robo4 stabilizes the vascular network by inhibiting pathologic angiogenesis and endothelial hyperpermeability (vol 14, pg 448, 2008)&lt;/title&gt;&lt;secondary-title&gt;Nature Medicine&lt;/secondary-title&gt;&lt;alt-title&gt;Nat. Med.&lt;/alt-title&gt;&lt;/titles&gt;&lt;pages&gt;585-585&lt;/pages&gt;&lt;volume&gt;14&lt;/volume&gt;&lt;number&gt;5&lt;/number&gt;&lt;dates&gt;&lt;year&gt;2008&lt;/year&gt;&lt;pub-dates&gt;&lt;date&gt;May&lt;/date&gt;&lt;/pub-dates&gt;&lt;/dates&gt;&lt;isbn&gt;1078-8956&lt;/isbn&gt;&lt;accession-num&gt;ISI:000255681800042&lt;/accession-num&gt;&lt;work-type&gt;Correction&lt;/work-type&gt;&lt;urls&gt;&lt;related-urls&gt;&lt;url&gt;&amp;lt;Go to ISI&amp;gt;://000255681800042&lt;/url&gt;&lt;/related-urls&gt;&lt;/urls&gt;&lt;language&gt;English&lt;/language&gt;&lt;/record&gt;&lt;/Cite&gt;&lt;/EndNote&gt;</w:instrText>
      </w:r>
      <w:r w:rsidRPr="00586D55">
        <w:rPr>
          <w:rFonts w:ascii="Times New Roman" w:hAnsi="Times New Roman" w:cs="Times New Roman"/>
          <w:iCs/>
        </w:rPr>
        <w:fldChar w:fldCharType="separate"/>
      </w:r>
      <w:r w:rsidRPr="00586D55">
        <w:rPr>
          <w:rFonts w:ascii="Times New Roman" w:hAnsi="Times New Roman" w:cs="Times New Roman"/>
          <w:iCs/>
        </w:rPr>
        <w:t>(18)</w:t>
      </w:r>
      <w:r w:rsidRPr="00586D55">
        <w:rPr>
          <w:rFonts w:ascii="Times New Roman" w:hAnsi="Times New Roman" w:cs="Times New Roman"/>
          <w:iCs/>
        </w:rPr>
        <w:fldChar w:fldCharType="end"/>
      </w:r>
      <w:r w:rsidRPr="00586D55">
        <w:rPr>
          <w:rFonts w:ascii="Times New Roman" w:hAnsi="Times New Roman" w:cs="Times New Roman"/>
          <w:iCs/>
        </w:rPr>
        <w:t xml:space="preserve">. Additionally, Slit2/Robo4 signaling reduced vessel permeability in the lung and other organs and protected mice from a pathogen induced cytokine storm </w:t>
      </w:r>
      <w:r w:rsidRPr="00586D55">
        <w:rPr>
          <w:rFonts w:ascii="Times New Roman" w:hAnsi="Times New Roman" w:cs="Times New Roman"/>
          <w:iCs/>
        </w:rPr>
        <w:fldChar w:fldCharType="begin"/>
      </w:r>
      <w:r w:rsidRPr="00586D55">
        <w:rPr>
          <w:rFonts w:ascii="Times New Roman" w:hAnsi="Times New Roman" w:cs="Times New Roman"/>
          <w:iCs/>
        </w:rPr>
        <w:instrText xml:space="preserve"> ADDIN EN.CITE &lt;EndNote&gt;&lt;Cite&gt;&lt;Author&gt;London&lt;/Author&gt;&lt;Year&gt;2010&lt;/Year&gt;&lt;RecNum&gt;36&lt;/RecNum&gt;&lt;record&gt;&lt;rec-number&gt;36&lt;/rec-number&gt;&lt;ref-type name="Journal Article"&gt;17&lt;/ref-type&gt;&lt;contributors&gt;&lt;authors&gt;&lt;author&gt;London, N. R.&lt;/author&gt;&lt;author&gt;Zhu, W. Q.&lt;/author&gt;&lt;author&gt;Bozza, F. A.&lt;/author&gt;&lt;author&gt;Smith, M. C. P.&lt;/author&gt;&lt;author&gt;Greif, D. M.&lt;/author&gt;&lt;author&gt;Sorensen, L. K.&lt;/author&gt;&lt;author&gt;Chen, L. M.&lt;/author&gt;&lt;author&gt;Kaminoh, Y.&lt;/author&gt;&lt;author&gt;Chan, A. C.&lt;/author&gt;&lt;author&gt;Passi, S. F.&lt;/author&gt;&lt;author&gt;Day, C. W.&lt;/author&gt;&lt;author&gt;Barnard, D. L.&lt;/author&gt;&lt;author&gt;Zimmerman, G. A.&lt;/author&gt;&lt;author&gt;Krasnow, M. A.&lt;/author&gt;&lt;author&gt;Li, D. Y.&lt;/author&gt;&lt;/authors&gt;&lt;/contributors&gt;&lt;auth-address&gt;[London, Nyall R.; Zhu, Weiquan; Smith, Matthew C. P.; Sorensen, Lise K.; Chen, Luming; Kaminoh, Yuuki; Chan, Aubrey C.; Passi, Samuel F.; Li, Dean Y.] Univ Utah, Dept Oncol Sci, Salt Lake City, UT 84112 USA. [London, Nyall R.; Zhu, Weiquan; Smith, Matthew C. P.; Sorensen, Lise K.; Chen, Luming; Kaminoh, Yuuki; Chan, Aubrey C.; Passi, Samuel F.; Zimmerman, Guy A.; Li, Dean Y.] Univ Utah, Dept Med, Salt Lake City, UT 84112 USA. [London, Nyall R.; Zhu, Weiquan; Smith, Matthew C. P.; Sorensen, Lise K.; Chen, Luming; Kaminoh, Yuuki; Chan, Aubrey C.; Passi, Samuel F.; Li, Dean Y.] Univ Utah, Program Mol Med, Salt Lake City, UT 84112 USA. [Bozza, Fernando A.] Fundacao Oswaldo Cruz, Inst Pesquisa Clin Evandro Chagas, Intens Care Unit, BR-21045900 Rio De Janeiro, Brazil. [Bozza, Fernando A.] Fundacao Oswaldo Cruz, Lab Imunofarmacol, BR-21045900 Rio De Janeiro, Brazil. [Greif, Daniel M.; Krasnow, Mark A.] Stanford Univ, Sch Med, Howard Hughes Med Inst, Stanford, CA 94305 USA. [Greif, Daniel M.; Krasnow, Mark A.] Stanford Univ, Sch Med, Dept Biochem, Stanford, CA 94305 USA. [Greif, Daniel M.] Stanford Univ, Dept Med, Sch Med, Div Cardiovasc Med, Stanford, CA 94305 USA. [Day, Craig W.; Barnard, Dale L.] Utah State Univ, Inst Antiviral Res, Logan, UT 84322 USA.&amp;#xD;Li, DY, Univ Utah, Dept Oncol Sci, Salt Lake City, UT 84112 USA.&amp;#xD;dean.li@u2m2.utah.edu&lt;/auth-address&gt;&lt;titles&gt;&lt;title&gt;Targeting Robo4-Dependent Slit Signaling to Survive the Cytokine Storm in Sepsis and Influenza&lt;/title&gt;&lt;secondary-title&gt;Science Translational Medicine&lt;/secondary-title&gt;&lt;alt-title&gt;Sci. Transl. Med.&lt;/alt-title&gt;&lt;/titles&gt;&lt;periodical&gt;&lt;full-title&gt;Science Translational Medicine&lt;/full-title&gt;&lt;abbr-1&gt;Sci. Transl. Med.&lt;/abbr-1&gt;&lt;/periodical&gt;&lt;alt-periodical&gt;&lt;full-title&gt;Science Translational Medicine&lt;/full-title&gt;&lt;abbr-1&gt;Sci. Transl. Med.&lt;/abbr-1&gt;&lt;/alt-periodical&gt;&lt;volume&gt;2&lt;/volume&gt;&lt;number&gt;23&lt;/number&gt;&lt;keywords&gt;&lt;keyword&gt;acute lung injury&lt;/keyword&gt;&lt;keyword&gt;vascular endothelial cadherin&lt;/keyword&gt;&lt;keyword&gt;ve-cadherin&lt;/keyword&gt;&lt;keyword&gt;public-health&lt;/keyword&gt;&lt;keyword&gt;tyrosine phosphorylation&lt;/keyword&gt;&lt;keyword&gt;dependent endocytosis&lt;/keyword&gt;&lt;keyword&gt;magic&lt;/keyword&gt;&lt;keyword&gt;roundabout&lt;/keyword&gt;&lt;keyword&gt;heparan-sulfate&lt;/keyword&gt;&lt;keyword&gt;cecal ligation&lt;/keyword&gt;&lt;keyword&gt;protein&lt;/keyword&gt;&lt;/keywords&gt;&lt;dates&gt;&lt;year&gt;2010&lt;/year&gt;&lt;pub-dates&gt;&lt;date&gt;Mar&lt;/date&gt;&lt;/pub-dates&gt;&lt;/dates&gt;&lt;isbn&gt;1946-6234&lt;/isbn&gt;&lt;accession-num&gt;ISI:000277304000004&lt;/accession-num&gt;&lt;work-type&gt;Article&lt;/work-type&gt;&lt;urls&gt;&lt;related-urls&gt;&lt;url&gt;&amp;lt;Go to ISI&amp;gt;://000277304000004&lt;/url&gt;&lt;/related-urls&gt;&lt;/urls&gt;&lt;electronic-resource-num&gt;23ra19&amp;#xD;10.1126/scitranslmed.3000678&lt;/electronic-resource-num&gt;&lt;language&gt;English&lt;/language&gt;&lt;/record&gt;&lt;/Cite&gt;&lt;/EndNote&gt;</w:instrText>
      </w:r>
      <w:r w:rsidRPr="00586D55">
        <w:rPr>
          <w:rFonts w:ascii="Times New Roman" w:hAnsi="Times New Roman" w:cs="Times New Roman"/>
          <w:iCs/>
        </w:rPr>
        <w:fldChar w:fldCharType="separate"/>
      </w:r>
      <w:r w:rsidRPr="00586D55">
        <w:rPr>
          <w:rFonts w:ascii="Times New Roman" w:hAnsi="Times New Roman" w:cs="Times New Roman"/>
          <w:iCs/>
        </w:rPr>
        <w:t>(21)</w:t>
      </w:r>
      <w:r w:rsidRPr="00586D55">
        <w:rPr>
          <w:rFonts w:ascii="Times New Roman" w:hAnsi="Times New Roman" w:cs="Times New Roman"/>
          <w:iCs/>
        </w:rPr>
        <w:fldChar w:fldCharType="end"/>
      </w:r>
      <w:r w:rsidRPr="00586D55">
        <w:rPr>
          <w:rFonts w:ascii="Times New Roman" w:hAnsi="Times New Roman" w:cs="Times New Roman"/>
          <w:iCs/>
        </w:rPr>
        <w:t xml:space="preserve">. </w:t>
      </w:r>
    </w:p>
    <w:p w14:paraId="48FF3F4E" w14:textId="1A3817C1"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 xml:space="preserve">Currently, no reports have evaluated the relevance of the Slit2/Robo4 regulatory system in an infectious disease that involves pathological angiogenesis. This issue is addressed herein using ocular infection with HSV that causes neovascularization of the cornea and the blinding lesion stromal keratitis. Our results show that following HSV </w:t>
      </w:r>
      <w:proofErr w:type="gramStart"/>
      <w:r w:rsidRPr="00586D55">
        <w:rPr>
          <w:rFonts w:ascii="Times New Roman" w:hAnsi="Times New Roman" w:cs="Times New Roman"/>
          <w:iCs/>
        </w:rPr>
        <w:t>infection,</w:t>
      </w:r>
      <w:proofErr w:type="gramEnd"/>
      <w:r w:rsidRPr="00586D55">
        <w:rPr>
          <w:rFonts w:ascii="Times New Roman" w:hAnsi="Times New Roman" w:cs="Times New Roman"/>
          <w:iCs/>
        </w:rPr>
        <w:t xml:space="preserve"> Robo4 transcripts were significantly up regulated in corneal tissues with the majority of endothelial cells of the newly developed blood vessels expressing Robo4 receptors. However, the Robo4 ligand, Slit2 transcripts and protein were not significantly increased after HSV ocular infection. This could mean that the amount of Slit2 available for binding to Robo4 receptors was limited and that the Slit2/Robo4 host regulatory system was not contributing to effectively control angiogenesis during SK. In support of this notion, blocking Slit2 gene expression using </w:t>
      </w:r>
      <w:proofErr w:type="spellStart"/>
      <w:r w:rsidRPr="00586D55">
        <w:rPr>
          <w:rFonts w:ascii="Times New Roman" w:hAnsi="Times New Roman" w:cs="Times New Roman"/>
          <w:iCs/>
        </w:rPr>
        <w:t>lentiviral</w:t>
      </w:r>
      <w:proofErr w:type="spellEnd"/>
      <w:r w:rsidRPr="00586D55">
        <w:rPr>
          <w:rFonts w:ascii="Times New Roman" w:hAnsi="Times New Roman" w:cs="Times New Roman"/>
          <w:iCs/>
        </w:rPr>
        <w:t xml:space="preserve"> </w:t>
      </w:r>
      <w:proofErr w:type="spellStart"/>
      <w:r w:rsidRPr="00586D55">
        <w:rPr>
          <w:rFonts w:ascii="Times New Roman" w:hAnsi="Times New Roman" w:cs="Times New Roman"/>
          <w:iCs/>
        </w:rPr>
        <w:t>shRNA</w:t>
      </w:r>
      <w:proofErr w:type="spellEnd"/>
      <w:r w:rsidRPr="00586D55">
        <w:rPr>
          <w:rFonts w:ascii="Times New Roman" w:hAnsi="Times New Roman" w:cs="Times New Roman"/>
          <w:iCs/>
        </w:rPr>
        <w:t xml:space="preserve"> vectors had no effect on the extent of angiogenesis, but in contrast, the provision of additional Slit2 protein by sub-</w:t>
      </w:r>
      <w:proofErr w:type="spellStart"/>
      <w:r w:rsidRPr="00586D55">
        <w:rPr>
          <w:rFonts w:ascii="Times New Roman" w:hAnsi="Times New Roman" w:cs="Times New Roman"/>
          <w:iCs/>
        </w:rPr>
        <w:t>conjunctival</w:t>
      </w:r>
      <w:proofErr w:type="spellEnd"/>
      <w:r w:rsidRPr="00586D55">
        <w:rPr>
          <w:rFonts w:ascii="Times New Roman" w:hAnsi="Times New Roman" w:cs="Times New Roman"/>
          <w:iCs/>
        </w:rPr>
        <w:t xml:space="preserve"> injection significantly reduced neovascularization. The results of these</w:t>
      </w:r>
      <w:r w:rsidRPr="00586D55">
        <w:rPr>
          <w:rFonts w:ascii="Times New Roman" w:hAnsi="Times New Roman" w:cs="Times New Roman"/>
          <w:iCs/>
          <w:vertAlign w:val="superscript"/>
        </w:rPr>
        <w:t xml:space="preserve"> </w:t>
      </w:r>
      <w:r w:rsidRPr="00586D55">
        <w:rPr>
          <w:rFonts w:ascii="Times New Roman" w:hAnsi="Times New Roman" w:cs="Times New Roman"/>
          <w:iCs/>
        </w:rPr>
        <w:t>studies have therapeutic implications for the control of HSV-induced vision</w:t>
      </w:r>
      <w:r w:rsidRPr="00586D55">
        <w:rPr>
          <w:rFonts w:ascii="Times New Roman" w:hAnsi="Times New Roman" w:cs="Times New Roman"/>
          <w:iCs/>
          <w:vertAlign w:val="superscript"/>
        </w:rPr>
        <w:t xml:space="preserve"> </w:t>
      </w:r>
      <w:r w:rsidRPr="00586D55">
        <w:rPr>
          <w:rFonts w:ascii="Times New Roman" w:hAnsi="Times New Roman" w:cs="Times New Roman"/>
          <w:iCs/>
        </w:rPr>
        <w:t>loss.</w:t>
      </w:r>
    </w:p>
    <w:p w14:paraId="032C75DF" w14:textId="74F3FFD5" w:rsidR="00586D55" w:rsidRPr="00586D55" w:rsidRDefault="00586D55" w:rsidP="005113F0">
      <w:pPr>
        <w:spacing w:line="480" w:lineRule="auto"/>
        <w:jc w:val="center"/>
        <w:rPr>
          <w:rFonts w:ascii="Times New Roman" w:hAnsi="Times New Roman" w:cs="Times New Roman"/>
          <w:iCs/>
        </w:rPr>
      </w:pPr>
      <w:r w:rsidRPr="00586D55">
        <w:rPr>
          <w:rFonts w:ascii="Times New Roman" w:hAnsi="Times New Roman" w:cs="Times New Roman"/>
          <w:b/>
          <w:bCs/>
          <w:iCs/>
        </w:rPr>
        <w:lastRenderedPageBreak/>
        <w:t>Materials and Methods</w:t>
      </w:r>
    </w:p>
    <w:p w14:paraId="6DCB7986" w14:textId="4FAA7B79"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b/>
          <w:bCs/>
          <w:iCs/>
        </w:rPr>
        <w:t>Mice:</w:t>
      </w:r>
      <w:r w:rsidRPr="00586D55">
        <w:rPr>
          <w:rFonts w:ascii="Times New Roman" w:hAnsi="Times New Roman" w:cs="Times New Roman"/>
          <w:iCs/>
        </w:rPr>
        <w:t xml:space="preserve"> Female 6-8 </w:t>
      </w:r>
      <w:proofErr w:type="spellStart"/>
      <w:r w:rsidRPr="00586D55">
        <w:rPr>
          <w:rFonts w:ascii="Times New Roman" w:hAnsi="Times New Roman" w:cs="Times New Roman"/>
          <w:iCs/>
        </w:rPr>
        <w:t>wks</w:t>
      </w:r>
      <w:proofErr w:type="spellEnd"/>
      <w:r w:rsidRPr="00586D55">
        <w:rPr>
          <w:rFonts w:ascii="Times New Roman" w:hAnsi="Times New Roman" w:cs="Times New Roman"/>
          <w:iCs/>
        </w:rPr>
        <w:t xml:space="preserve"> old C57 BL/6 mice were purchased from Harlan Sprague </w:t>
      </w:r>
      <w:proofErr w:type="spellStart"/>
      <w:r w:rsidRPr="00586D55">
        <w:rPr>
          <w:rFonts w:ascii="Times New Roman" w:hAnsi="Times New Roman" w:cs="Times New Roman"/>
          <w:iCs/>
        </w:rPr>
        <w:t>Dawley</w:t>
      </w:r>
      <w:proofErr w:type="spellEnd"/>
      <w:r w:rsidRPr="00586D55">
        <w:rPr>
          <w:rFonts w:ascii="Times New Roman" w:hAnsi="Times New Roman" w:cs="Times New Roman"/>
          <w:iCs/>
        </w:rPr>
        <w:t xml:space="preserve"> Inc. (Indianapolis, Indiana, USA). All mice were housed conventionally in animal facility at the University of Tennessee. All investigations followed guidelines of the Association for Research in Vision and Ophthalmology resolution on the use of animals in research.</w:t>
      </w:r>
    </w:p>
    <w:p w14:paraId="0FFA9A9D" w14:textId="5A4FBCC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b/>
          <w:bCs/>
          <w:iCs/>
        </w:rPr>
        <w:t xml:space="preserve">Virus: </w:t>
      </w:r>
      <w:r w:rsidRPr="00586D55">
        <w:rPr>
          <w:rFonts w:ascii="Times New Roman" w:hAnsi="Times New Roman" w:cs="Times New Roman"/>
          <w:iCs/>
        </w:rPr>
        <w:t xml:space="preserve">HSV-1 strain RE </w:t>
      </w:r>
      <w:proofErr w:type="spellStart"/>
      <w:r w:rsidRPr="00586D55">
        <w:rPr>
          <w:rFonts w:ascii="Times New Roman" w:hAnsi="Times New Roman" w:cs="Times New Roman"/>
          <w:iCs/>
        </w:rPr>
        <w:t>Tumpey</w:t>
      </w:r>
      <w:proofErr w:type="spellEnd"/>
      <w:r w:rsidRPr="00586D55">
        <w:rPr>
          <w:rFonts w:ascii="Times New Roman" w:hAnsi="Times New Roman" w:cs="Times New Roman"/>
          <w:iCs/>
        </w:rPr>
        <w:t xml:space="preserve"> was propagated in Vero cell monolayers (ATCC </w:t>
      </w:r>
      <w:proofErr w:type="spellStart"/>
      <w:r w:rsidRPr="00586D55">
        <w:rPr>
          <w:rFonts w:ascii="Times New Roman" w:hAnsi="Times New Roman" w:cs="Times New Roman"/>
          <w:iCs/>
        </w:rPr>
        <w:t>nol</w:t>
      </w:r>
      <w:proofErr w:type="spellEnd"/>
      <w:r w:rsidRPr="00586D55">
        <w:rPr>
          <w:rFonts w:ascii="Times New Roman" w:hAnsi="Times New Roman" w:cs="Times New Roman"/>
          <w:iCs/>
        </w:rPr>
        <w:t xml:space="preserve"> CCL81). Infected Vero cells were harvested, titrated and stored in aliquots at -80</w:t>
      </w:r>
      <w:r w:rsidRPr="00586D55">
        <w:rPr>
          <w:rFonts w:ascii="Times New Roman" w:hAnsi="Times New Roman" w:cs="Times New Roman"/>
          <w:iCs/>
          <w:vertAlign w:val="superscript"/>
        </w:rPr>
        <w:t>0</w:t>
      </w:r>
      <w:r w:rsidRPr="00586D55">
        <w:rPr>
          <w:rFonts w:ascii="Times New Roman" w:hAnsi="Times New Roman" w:cs="Times New Roman"/>
          <w:iCs/>
        </w:rPr>
        <w:t>C until used.</w:t>
      </w:r>
    </w:p>
    <w:p w14:paraId="5070EBB2" w14:textId="5BB188CE"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b/>
          <w:bCs/>
          <w:iCs/>
        </w:rPr>
        <w:t>Corneal HSV-1 infection and scoring:</w:t>
      </w:r>
      <w:r w:rsidRPr="00586D55">
        <w:rPr>
          <w:rFonts w:ascii="Times New Roman" w:hAnsi="Times New Roman" w:cs="Times New Roman"/>
          <w:iCs/>
        </w:rPr>
        <w:t xml:space="preserve"> Corneal infections of mice were performed under deep anesthesia. The mice were lightly scarified on their corneas with a 27-gauge needle, and a </w:t>
      </w:r>
      <w:proofErr w:type="gramStart"/>
      <w:r w:rsidRPr="00586D55">
        <w:rPr>
          <w:rFonts w:ascii="Times New Roman" w:hAnsi="Times New Roman" w:cs="Times New Roman"/>
          <w:iCs/>
        </w:rPr>
        <w:t>3 µ</w:t>
      </w:r>
      <w:proofErr w:type="gramEnd"/>
      <w:r w:rsidRPr="00586D55">
        <w:rPr>
          <w:rFonts w:ascii="Times New Roman" w:hAnsi="Times New Roman" w:cs="Times New Roman"/>
          <w:iCs/>
        </w:rPr>
        <w:t>l drop containing 10</w:t>
      </w:r>
      <w:r w:rsidRPr="00586D55">
        <w:rPr>
          <w:rFonts w:ascii="Times New Roman" w:hAnsi="Times New Roman" w:cs="Times New Roman"/>
          <w:iCs/>
          <w:vertAlign w:val="superscript"/>
        </w:rPr>
        <w:t>4</w:t>
      </w:r>
      <w:r w:rsidRPr="00586D55">
        <w:rPr>
          <w:rFonts w:ascii="Times New Roman" w:hAnsi="Times New Roman" w:cs="Times New Roman"/>
          <w:iCs/>
        </w:rPr>
        <w:t xml:space="preserve"> PFU of HSV-1 RE </w:t>
      </w:r>
      <w:proofErr w:type="spellStart"/>
      <w:r w:rsidRPr="00586D55">
        <w:rPr>
          <w:rFonts w:ascii="Times New Roman" w:hAnsi="Times New Roman" w:cs="Times New Roman"/>
          <w:iCs/>
        </w:rPr>
        <w:t>Tumpey</w:t>
      </w:r>
      <w:proofErr w:type="spellEnd"/>
      <w:r w:rsidRPr="00586D55">
        <w:rPr>
          <w:rFonts w:ascii="Times New Roman" w:hAnsi="Times New Roman" w:cs="Times New Roman"/>
          <w:iCs/>
        </w:rPr>
        <w:t xml:space="preserve"> was gently applied to one eye. The development of SK lesion severity and angiogenesis in the eyes of mice was examined by slit-lamp </w:t>
      </w:r>
      <w:proofErr w:type="spellStart"/>
      <w:r w:rsidRPr="00586D55">
        <w:rPr>
          <w:rFonts w:ascii="Times New Roman" w:hAnsi="Times New Roman" w:cs="Times New Roman"/>
          <w:iCs/>
        </w:rPr>
        <w:t>biomicroscopy</w:t>
      </w:r>
      <w:proofErr w:type="spellEnd"/>
      <w:r w:rsidRPr="00586D55">
        <w:rPr>
          <w:rFonts w:ascii="Times New Roman" w:hAnsi="Times New Roman" w:cs="Times New Roman"/>
          <w:iCs/>
        </w:rPr>
        <w:t xml:space="preserve"> (</w:t>
      </w:r>
      <w:proofErr w:type="spellStart"/>
      <w:r w:rsidRPr="00586D55">
        <w:rPr>
          <w:rFonts w:ascii="Times New Roman" w:hAnsi="Times New Roman" w:cs="Times New Roman"/>
          <w:iCs/>
        </w:rPr>
        <w:t>Kowa</w:t>
      </w:r>
      <w:proofErr w:type="spellEnd"/>
      <w:r w:rsidRPr="00586D55">
        <w:rPr>
          <w:rFonts w:ascii="Times New Roman" w:hAnsi="Times New Roman" w:cs="Times New Roman"/>
          <w:iCs/>
        </w:rPr>
        <w:t xml:space="preserve"> Company, Nagoya, Japan). The scoring system used was as follows: 0, normal cornea; 1, mild corneal haze; 2, moderate corneal opacity; 3, severe corneal opacity; 4, opaque cornea and ulcer; 5, corneal rupture. The severity of angiogenesis was recorded as described previously </w:t>
      </w:r>
      <w:r w:rsidRPr="00586D55">
        <w:rPr>
          <w:rFonts w:ascii="Times New Roman" w:hAnsi="Times New Roman" w:cs="Times New Roman"/>
          <w:iCs/>
        </w:rPr>
        <w:fldChar w:fldCharType="begin"/>
      </w:r>
      <w:r w:rsidRPr="00586D55">
        <w:rPr>
          <w:rFonts w:ascii="Times New Roman" w:hAnsi="Times New Roman" w:cs="Times New Roman"/>
          <w:iCs/>
        </w:rPr>
        <w:instrText xml:space="preserve"> ADDIN EN.CITE &lt;EndNote&gt;&lt;Cite&gt;&lt;Author&gt;Dana&lt;/Author&gt;&lt;Year&gt;1998&lt;/Year&gt;&lt;RecNum&gt;25&lt;/RecNum&gt;&lt;record&gt;&lt;rec-number&gt;25&lt;/rec-number&gt;&lt;ref-type name="Journal Article"&gt;17&lt;/ref-type&gt;&lt;contributors&gt;&lt;authors&gt;&lt;author&gt;Dana, M. R.&lt;/author&gt;&lt;author&gt;Zhu, S. N.&lt;/author&gt;&lt;author&gt;Yamada, J.&lt;/author&gt;&lt;/authors&gt;&lt;/contributors&gt;&lt;auth-address&gt;Schepens Eye Res Inst, Immunol Lab, Boston, MA 02114 USA.&amp;#xD;Dana, MR, Schepens Eye Res Inst, Immunol Lab, 20 Staniford St, Boston, MA 02114 USA.&lt;/auth-address&gt;&lt;titles&gt;&lt;title&gt;Topical modulation of interleukin-1 activity in corneal neovascularization&lt;/title&gt;&lt;secondary-title&gt;Cornea&lt;/secondary-title&gt;&lt;alt-title&gt;Cornea&lt;/alt-title&gt;&lt;/titles&gt;&lt;pages&gt;403-409&lt;/pages&gt;&lt;volume&gt;17&lt;/volume&gt;&lt;number&gt;4&lt;/number&gt;&lt;keywords&gt;&lt;keyword&gt;corneal neovascularization&lt;/keyword&gt;&lt;keyword&gt;angiogenesis&lt;/keyword&gt;&lt;keyword&gt;inflammation&lt;/keyword&gt;&lt;keyword&gt;interleukin-1&lt;/keyword&gt;&lt;keyword&gt;interleukin-1 receptor antagonist&lt;/keyword&gt;&lt;keyword&gt;cytokine&lt;/keyword&gt;&lt;keyword&gt;growth-factor expression&lt;/keyword&gt;&lt;keyword&gt;smooth-muscle cells&lt;/keyword&gt;&lt;keyword&gt;receptor antagonist&lt;/keyword&gt;&lt;keyword&gt;gene-expression&lt;/keyword&gt;&lt;keyword&gt;in-vivo&lt;/keyword&gt;&lt;keyword&gt;penetrating keratoplasty&lt;/keyword&gt;&lt;keyword&gt;integrin&lt;/keyword&gt;&lt;keyword&gt;alpha(v)beta(3)&lt;/keyword&gt;&lt;keyword&gt;possible mechanism&lt;/keyword&gt;&lt;keyword&gt;graft-survival&lt;/keyword&gt;&lt;keyword&gt;factor release&lt;/keyword&gt;&lt;/keywords&gt;&lt;dates&gt;&lt;year&gt;1998&lt;/year&gt;&lt;pub-dates&gt;&lt;date&gt;Jul&lt;/date&gt;&lt;/pub-dates&gt;&lt;/dates&gt;&lt;isbn&gt;0277-3740&lt;/isbn&gt;&lt;accession-num&gt;ISI:000074535800011&lt;/accession-num&gt;&lt;work-type&gt;Proceedings Paper&lt;/work-type&gt;&lt;urls&gt;&lt;related-urls&gt;&lt;url&gt;&amp;lt;Go to ISI&amp;gt;://000074535800011&lt;/url&gt;&lt;/related-urls&gt;&lt;/urls&gt;&lt;language&gt;English&lt;/language&gt;&lt;/record&gt;&lt;/Cite&gt;&lt;/EndNote&gt;</w:instrText>
      </w:r>
      <w:r w:rsidRPr="00586D55">
        <w:rPr>
          <w:rFonts w:ascii="Times New Roman" w:hAnsi="Times New Roman" w:cs="Times New Roman"/>
          <w:iCs/>
        </w:rPr>
        <w:fldChar w:fldCharType="separate"/>
      </w:r>
      <w:r w:rsidRPr="00586D55">
        <w:rPr>
          <w:rFonts w:ascii="Times New Roman" w:hAnsi="Times New Roman" w:cs="Times New Roman"/>
          <w:iCs/>
        </w:rPr>
        <w:t>(22)</w:t>
      </w:r>
      <w:r w:rsidRPr="00586D55">
        <w:rPr>
          <w:rFonts w:ascii="Times New Roman" w:hAnsi="Times New Roman" w:cs="Times New Roman"/>
          <w:iCs/>
        </w:rPr>
        <w:fldChar w:fldCharType="end"/>
      </w:r>
      <w:r w:rsidRPr="00586D55">
        <w:rPr>
          <w:rFonts w:ascii="Times New Roman" w:hAnsi="Times New Roman" w:cs="Times New Roman"/>
          <w:iCs/>
        </w:rPr>
        <w:t>. According to this system, a grade of 4 for a given quadrant of the circle represents a centripetal growth of 1.5 cm towards the corneal center. The score of the four quadrants of the eye were then summed to derive the neo vessel index (range 0</w:t>
      </w:r>
      <w:r w:rsidRPr="00586D55">
        <w:rPr>
          <w:rFonts w:ascii="MingLiU_HKSCS-ExtB" w:hAnsi="MingLiU_HKSCS-ExtB" w:cs="MingLiU_HKSCS-ExtB"/>
          <w:iCs/>
        </w:rPr>
        <w:t>‐</w:t>
      </w:r>
      <w:r w:rsidRPr="00586D55">
        <w:rPr>
          <w:rFonts w:ascii="Times New Roman" w:hAnsi="Times New Roman" w:cs="Times New Roman"/>
          <w:iCs/>
        </w:rPr>
        <w:t>16) for each eye at a given time point.</w:t>
      </w:r>
    </w:p>
    <w:p w14:paraId="341999EC" w14:textId="44DA2240"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b/>
          <w:bCs/>
          <w:iCs/>
        </w:rPr>
        <w:t>Sub-</w:t>
      </w:r>
      <w:proofErr w:type="spellStart"/>
      <w:r w:rsidRPr="00586D55">
        <w:rPr>
          <w:rFonts w:ascii="Times New Roman" w:hAnsi="Times New Roman" w:cs="Times New Roman"/>
          <w:b/>
          <w:bCs/>
          <w:iCs/>
        </w:rPr>
        <w:t>conjunctival</w:t>
      </w:r>
      <w:proofErr w:type="spellEnd"/>
      <w:r w:rsidRPr="00586D55">
        <w:rPr>
          <w:rFonts w:ascii="Times New Roman" w:hAnsi="Times New Roman" w:cs="Times New Roman"/>
          <w:b/>
          <w:bCs/>
          <w:iCs/>
        </w:rPr>
        <w:t xml:space="preserve"> injections:</w:t>
      </w:r>
      <w:r w:rsidRPr="00586D55">
        <w:rPr>
          <w:rFonts w:ascii="Times New Roman" w:hAnsi="Times New Roman" w:cs="Times New Roman"/>
          <w:iCs/>
        </w:rPr>
        <w:t xml:space="preserve"> Sub-</w:t>
      </w:r>
      <w:proofErr w:type="spellStart"/>
      <w:r w:rsidRPr="00586D55">
        <w:rPr>
          <w:rFonts w:ascii="Times New Roman" w:hAnsi="Times New Roman" w:cs="Times New Roman"/>
          <w:iCs/>
        </w:rPr>
        <w:t>conjunctival</w:t>
      </w:r>
      <w:proofErr w:type="spellEnd"/>
      <w:r w:rsidRPr="00586D55">
        <w:rPr>
          <w:rFonts w:ascii="Times New Roman" w:hAnsi="Times New Roman" w:cs="Times New Roman"/>
          <w:iCs/>
        </w:rPr>
        <w:t xml:space="preserve"> injections were performed as reported previously </w:t>
      </w:r>
      <w:r w:rsidRPr="00586D55">
        <w:rPr>
          <w:rFonts w:ascii="Times New Roman" w:hAnsi="Times New Roman" w:cs="Times New Roman"/>
          <w:iCs/>
        </w:rPr>
        <w:fldChar w:fldCharType="begin"/>
      </w:r>
      <w:r w:rsidRPr="00586D55">
        <w:rPr>
          <w:rFonts w:ascii="Times New Roman" w:hAnsi="Times New Roman" w:cs="Times New Roman"/>
          <w:iCs/>
        </w:rPr>
        <w:instrText xml:space="preserve"> ADDIN EN.CITE &lt;EndNote&gt;&lt;Cite&gt;&lt;Author&gt;Dana&lt;/Author&gt;&lt;Year&gt;1998&lt;/Year&gt;&lt;RecNum&gt;25&lt;/RecNum&gt;&lt;record&gt;&lt;rec-number&gt;25&lt;/rec-number&gt;&lt;ref-type name="Journal Article"&gt;17&lt;/ref-type&gt;&lt;contributors&gt;&lt;authors&gt;&lt;author&gt;Dana, M. R.&lt;/author&gt;&lt;author&gt;Zhu, S. N.&lt;/author&gt;&lt;author&gt;Yamada, J.&lt;/author&gt;&lt;/authors&gt;&lt;/contributors&gt;&lt;auth-address&gt;Schepens Eye Res Inst, Immunol Lab, Boston, MA 02114 USA.&amp;#xD;Dana, MR, Schepens Eye Res Inst, Immunol Lab, 20 Staniford St, Boston, MA 02114 USA.&lt;/auth-address&gt;&lt;titles&gt;&lt;title&gt;Topical modulation of interleukin-1 activity in corneal neovascularization&lt;/title&gt;&lt;secondary-title&gt;Cornea&lt;/secondary-title&gt;&lt;alt-title&gt;Cornea&lt;/alt-title&gt;&lt;/titles&gt;&lt;pages&gt;403-409&lt;/pages&gt;&lt;volume&gt;17&lt;/volume&gt;&lt;number&gt;4&lt;/number&gt;&lt;keywords&gt;&lt;keyword&gt;corneal neovascularization&lt;/keyword&gt;&lt;keyword&gt;angiogenesis&lt;/keyword&gt;&lt;keyword&gt;inflammation&lt;/keyword&gt;&lt;keyword&gt;interleukin-1&lt;/keyword&gt;&lt;keyword&gt;interleukin-1 receptor antagonist&lt;/keyword&gt;&lt;keyword&gt;cytokine&lt;/keyword&gt;&lt;keyword&gt;growth-factor expression&lt;/keyword&gt;&lt;keyword&gt;smooth-muscle cells&lt;/keyword&gt;&lt;keyword&gt;receptor antagonist&lt;/keyword&gt;&lt;keyword&gt;gene-expression&lt;/keyword&gt;&lt;keyword&gt;in-vivo&lt;/keyword&gt;&lt;keyword&gt;penetrating keratoplasty&lt;/keyword&gt;&lt;keyword&gt;integrin&lt;/keyword&gt;&lt;keyword&gt;alpha(v)beta(3)&lt;/keyword&gt;&lt;keyword&gt;possible mechanism&lt;/keyword&gt;&lt;keyword&gt;graft-survival&lt;/keyword&gt;&lt;keyword&gt;factor release&lt;/keyword&gt;&lt;/keywords&gt;&lt;dates&gt;&lt;year&gt;1998&lt;/year&gt;&lt;pub-dates&gt;&lt;date&gt;Jul&lt;/date&gt;&lt;/pub-dates&gt;&lt;/dates&gt;&lt;isbn&gt;0277-3740&lt;/isbn&gt;&lt;accession-num&gt;ISI:000074535800011&lt;/accession-num&gt;&lt;work-type&gt;Proceedings Paper&lt;/work-type&gt;&lt;urls&gt;&lt;related-urls&gt;&lt;url&gt;&amp;lt;Go to ISI&amp;gt;://000074535800011&lt;/url&gt;&lt;/related-urls&gt;&lt;/urls&gt;&lt;language&gt;English&lt;/language&gt;&lt;/record&gt;&lt;/Cite&gt;&lt;/EndNote&gt;</w:instrText>
      </w:r>
      <w:r w:rsidRPr="00586D55">
        <w:rPr>
          <w:rFonts w:ascii="Times New Roman" w:hAnsi="Times New Roman" w:cs="Times New Roman"/>
          <w:iCs/>
        </w:rPr>
        <w:fldChar w:fldCharType="separate"/>
      </w:r>
      <w:r w:rsidRPr="00586D55">
        <w:rPr>
          <w:rFonts w:ascii="Times New Roman" w:hAnsi="Times New Roman" w:cs="Times New Roman"/>
          <w:iCs/>
        </w:rPr>
        <w:t>(22)</w:t>
      </w:r>
      <w:r w:rsidRPr="00586D55">
        <w:rPr>
          <w:rFonts w:ascii="Times New Roman" w:hAnsi="Times New Roman" w:cs="Times New Roman"/>
          <w:iCs/>
        </w:rPr>
        <w:fldChar w:fldCharType="end"/>
      </w:r>
      <w:r w:rsidRPr="00586D55">
        <w:rPr>
          <w:rFonts w:ascii="Times New Roman" w:hAnsi="Times New Roman" w:cs="Times New Roman"/>
          <w:iCs/>
        </w:rPr>
        <w:t xml:space="preserve">. Briefly, these injections were carried out using a 2-cm, 32-gauge needle and syringe (Hamilton, Reno, NV) to penetrate the perivascular region of conjunctiva and appropriate amount of Slit2 protein (R &amp; D systems, Minneapolis, MN) was administered </w:t>
      </w:r>
      <w:r w:rsidRPr="00586D55">
        <w:rPr>
          <w:rFonts w:ascii="Times New Roman" w:hAnsi="Times New Roman" w:cs="Times New Roman"/>
          <w:iCs/>
        </w:rPr>
        <w:lastRenderedPageBreak/>
        <w:t>into sub-</w:t>
      </w:r>
      <w:proofErr w:type="spellStart"/>
      <w:r w:rsidRPr="00586D55">
        <w:rPr>
          <w:rFonts w:ascii="Times New Roman" w:hAnsi="Times New Roman" w:cs="Times New Roman"/>
          <w:iCs/>
        </w:rPr>
        <w:t>conjunctival</w:t>
      </w:r>
      <w:proofErr w:type="spellEnd"/>
      <w:r w:rsidRPr="00586D55">
        <w:rPr>
          <w:rFonts w:ascii="Times New Roman" w:hAnsi="Times New Roman" w:cs="Times New Roman"/>
          <w:iCs/>
        </w:rPr>
        <w:t xml:space="preserve"> space. Slit2 protein used in this study is a Gln26-Gln900 amino terminal fragment, which is expressed in CHO cells. Mock treatment was given in control mice.</w:t>
      </w:r>
    </w:p>
    <w:p w14:paraId="155B3D8E" w14:textId="7F60BBCD"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b/>
          <w:bCs/>
          <w:iCs/>
        </w:rPr>
        <w:t>Mice treatment with recombinant Slit2 protein:</w:t>
      </w:r>
      <w:r w:rsidRPr="00586D55">
        <w:rPr>
          <w:rFonts w:ascii="Times New Roman" w:hAnsi="Times New Roman" w:cs="Times New Roman"/>
          <w:iCs/>
        </w:rPr>
        <w:t xml:space="preserve"> The mice </w:t>
      </w:r>
      <w:proofErr w:type="spellStart"/>
      <w:r w:rsidRPr="00586D55">
        <w:rPr>
          <w:rFonts w:ascii="Times New Roman" w:hAnsi="Times New Roman" w:cs="Times New Roman"/>
          <w:iCs/>
        </w:rPr>
        <w:t>ocularly</w:t>
      </w:r>
      <w:proofErr w:type="spellEnd"/>
      <w:r w:rsidRPr="00586D55">
        <w:rPr>
          <w:rFonts w:ascii="Times New Roman" w:hAnsi="Times New Roman" w:cs="Times New Roman"/>
          <w:iCs/>
        </w:rPr>
        <w:t xml:space="preserve"> infected with HSV-1 RE </w:t>
      </w:r>
      <w:proofErr w:type="spellStart"/>
      <w:r w:rsidRPr="00586D55">
        <w:rPr>
          <w:rFonts w:ascii="Times New Roman" w:hAnsi="Times New Roman" w:cs="Times New Roman"/>
          <w:iCs/>
        </w:rPr>
        <w:t>Tumpey</w:t>
      </w:r>
      <w:proofErr w:type="spellEnd"/>
      <w:r w:rsidRPr="00586D55">
        <w:rPr>
          <w:rFonts w:ascii="Times New Roman" w:hAnsi="Times New Roman" w:cs="Times New Roman"/>
          <w:iCs/>
        </w:rPr>
        <w:t xml:space="preserve"> were separated into two groups. The Slit2 protein (1 µg) was given to one group in 10 µl PBS sub-</w:t>
      </w:r>
      <w:proofErr w:type="spellStart"/>
      <w:r w:rsidRPr="00586D55">
        <w:rPr>
          <w:rFonts w:ascii="Times New Roman" w:hAnsi="Times New Roman" w:cs="Times New Roman"/>
          <w:iCs/>
        </w:rPr>
        <w:t>conjunctivally</w:t>
      </w:r>
      <w:proofErr w:type="spellEnd"/>
      <w:r w:rsidRPr="00586D55">
        <w:rPr>
          <w:rFonts w:ascii="Times New Roman" w:hAnsi="Times New Roman" w:cs="Times New Roman"/>
          <w:iCs/>
        </w:rPr>
        <w:t xml:space="preserve"> at 2 days </w:t>
      </w:r>
      <w:proofErr w:type="spellStart"/>
      <w:r w:rsidRPr="00586D55">
        <w:rPr>
          <w:rFonts w:ascii="Times New Roman" w:hAnsi="Times New Roman" w:cs="Times New Roman"/>
          <w:iCs/>
        </w:rPr>
        <w:t>p.i</w:t>
      </w:r>
      <w:proofErr w:type="spellEnd"/>
      <w:r w:rsidRPr="00586D55">
        <w:rPr>
          <w:rFonts w:ascii="Times New Roman" w:hAnsi="Times New Roman" w:cs="Times New Roman"/>
          <w:iCs/>
        </w:rPr>
        <w:t xml:space="preserve">. </w:t>
      </w:r>
      <w:proofErr w:type="gramStart"/>
      <w:r w:rsidRPr="00586D55">
        <w:rPr>
          <w:rFonts w:ascii="Times New Roman" w:hAnsi="Times New Roman" w:cs="Times New Roman"/>
          <w:iCs/>
        </w:rPr>
        <w:t>with</w:t>
      </w:r>
      <w:proofErr w:type="gramEnd"/>
      <w:r w:rsidRPr="00586D55">
        <w:rPr>
          <w:rFonts w:ascii="Times New Roman" w:hAnsi="Times New Roman" w:cs="Times New Roman"/>
          <w:iCs/>
        </w:rPr>
        <w:t xml:space="preserve"> additional doses on alternate days until day 12 post infection. The Slit2 treatment was begun at day 7 in another experiment with additional doses on alternate days until day 13 post infection. Control group received mock drug sub-</w:t>
      </w:r>
      <w:proofErr w:type="spellStart"/>
      <w:r w:rsidRPr="00586D55">
        <w:rPr>
          <w:rFonts w:ascii="Times New Roman" w:hAnsi="Times New Roman" w:cs="Times New Roman"/>
          <w:iCs/>
        </w:rPr>
        <w:t>conjunctivally</w:t>
      </w:r>
      <w:proofErr w:type="spellEnd"/>
      <w:r w:rsidRPr="00586D55">
        <w:rPr>
          <w:rFonts w:ascii="Times New Roman" w:hAnsi="Times New Roman" w:cs="Times New Roman"/>
          <w:iCs/>
        </w:rPr>
        <w:t xml:space="preserve"> with the same regimen for respective experiment. These animals were carefully followed for the progression of angiogenesis and SK development. All experiments were repeated at least two times.</w:t>
      </w:r>
    </w:p>
    <w:p w14:paraId="28D90302" w14:textId="3D119D69"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b/>
          <w:bCs/>
          <w:iCs/>
        </w:rPr>
        <w:t>Purification of endothelial cells</w:t>
      </w:r>
      <w:r w:rsidRPr="00586D55">
        <w:rPr>
          <w:rFonts w:ascii="Times New Roman" w:hAnsi="Times New Roman" w:cs="Times New Roman"/>
          <w:iCs/>
        </w:rPr>
        <w:t xml:space="preserve">: The excised corneas were pooled and digested with 60 U/ml </w:t>
      </w:r>
      <w:proofErr w:type="spellStart"/>
      <w:r w:rsidRPr="00586D55">
        <w:rPr>
          <w:rFonts w:ascii="Times New Roman" w:hAnsi="Times New Roman" w:cs="Times New Roman"/>
          <w:iCs/>
        </w:rPr>
        <w:t>Liberase</w:t>
      </w:r>
      <w:proofErr w:type="spellEnd"/>
      <w:r w:rsidRPr="00586D55">
        <w:rPr>
          <w:rFonts w:ascii="Times New Roman" w:hAnsi="Times New Roman" w:cs="Times New Roman"/>
          <w:iCs/>
        </w:rPr>
        <w:t xml:space="preserve"> for 35 minutes at 37</w:t>
      </w:r>
      <w:r w:rsidRPr="00586D55">
        <w:rPr>
          <w:rFonts w:ascii="Times New Roman" w:hAnsi="Times New Roman" w:cs="Times New Roman"/>
          <w:iCs/>
          <w:vertAlign w:val="superscript"/>
        </w:rPr>
        <w:t>0</w:t>
      </w:r>
      <w:r w:rsidRPr="00586D55">
        <w:rPr>
          <w:rFonts w:ascii="Times New Roman" w:hAnsi="Times New Roman" w:cs="Times New Roman"/>
          <w:iCs/>
        </w:rPr>
        <w:t>C in a humidified atmosphere of 5% CO</w:t>
      </w:r>
      <w:r w:rsidRPr="00586D55">
        <w:rPr>
          <w:rFonts w:ascii="Times New Roman" w:hAnsi="Times New Roman" w:cs="Times New Roman"/>
          <w:iCs/>
          <w:vertAlign w:val="subscript"/>
        </w:rPr>
        <w:t>2</w:t>
      </w:r>
      <w:r w:rsidRPr="00586D55">
        <w:rPr>
          <w:rFonts w:ascii="Times New Roman" w:hAnsi="Times New Roman" w:cs="Times New Roman"/>
          <w:iCs/>
        </w:rPr>
        <w:t xml:space="preserve">. The single cell suspension was prepared and stained with anti CD 31-FITC for 30 minutes on ice. The FITC+ endothelial cells (CD 31+) were sorted using a FACS sorter. The purity at the extent of 80-90% was achieved. These sorted endothelial cells were used for pull down assays, for detection of </w:t>
      </w:r>
      <w:proofErr w:type="spellStart"/>
      <w:r w:rsidRPr="00586D55">
        <w:rPr>
          <w:rFonts w:ascii="Times New Roman" w:hAnsi="Times New Roman" w:cs="Times New Roman"/>
          <w:iCs/>
        </w:rPr>
        <w:t>Bcl-xL</w:t>
      </w:r>
      <w:proofErr w:type="spellEnd"/>
      <w:r w:rsidRPr="00586D55">
        <w:rPr>
          <w:rFonts w:ascii="Times New Roman" w:hAnsi="Times New Roman" w:cs="Times New Roman"/>
          <w:iCs/>
        </w:rPr>
        <w:t xml:space="preserve">, </w:t>
      </w:r>
      <w:proofErr w:type="spellStart"/>
      <w:r w:rsidRPr="00586D55">
        <w:rPr>
          <w:rFonts w:ascii="Times New Roman" w:hAnsi="Times New Roman" w:cs="Times New Roman"/>
          <w:iCs/>
        </w:rPr>
        <w:t>cyclin</w:t>
      </w:r>
      <w:proofErr w:type="spellEnd"/>
      <w:r w:rsidRPr="00586D55">
        <w:rPr>
          <w:rFonts w:ascii="Times New Roman" w:hAnsi="Times New Roman" w:cs="Times New Roman"/>
          <w:iCs/>
        </w:rPr>
        <w:t xml:space="preserve"> D1 and </w:t>
      </w:r>
      <w:proofErr w:type="spellStart"/>
      <w:r w:rsidRPr="00586D55">
        <w:rPr>
          <w:rFonts w:ascii="Times New Roman" w:hAnsi="Times New Roman" w:cs="Times New Roman"/>
          <w:iCs/>
        </w:rPr>
        <w:t>caspase</w:t>
      </w:r>
      <w:proofErr w:type="spellEnd"/>
      <w:r w:rsidRPr="00586D55">
        <w:rPr>
          <w:rFonts w:ascii="Times New Roman" w:hAnsi="Times New Roman" w:cs="Times New Roman"/>
          <w:iCs/>
        </w:rPr>
        <w:t xml:space="preserve"> 3 proteins and for confocal microscopy.</w:t>
      </w:r>
    </w:p>
    <w:p w14:paraId="65817F60" w14:textId="67D09B63"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b/>
          <w:bCs/>
          <w:iCs/>
        </w:rPr>
        <w:t xml:space="preserve">Confocal microscopy. </w:t>
      </w:r>
      <w:r w:rsidRPr="00586D55">
        <w:rPr>
          <w:rFonts w:ascii="Times New Roman" w:hAnsi="Times New Roman" w:cs="Times New Roman"/>
          <w:iCs/>
        </w:rPr>
        <w:t xml:space="preserve">For confocal staining, the purified endothelial cells were taken on a slide using </w:t>
      </w:r>
      <w:proofErr w:type="spellStart"/>
      <w:r w:rsidRPr="00586D55">
        <w:rPr>
          <w:rFonts w:ascii="Times New Roman" w:hAnsi="Times New Roman" w:cs="Times New Roman"/>
          <w:iCs/>
        </w:rPr>
        <w:t>cytospin</w:t>
      </w:r>
      <w:proofErr w:type="spellEnd"/>
      <w:r w:rsidRPr="00586D55">
        <w:rPr>
          <w:rFonts w:ascii="Times New Roman" w:hAnsi="Times New Roman" w:cs="Times New Roman"/>
          <w:iCs/>
        </w:rPr>
        <w:t xml:space="preserve"> and fixed in 4% </w:t>
      </w:r>
      <w:proofErr w:type="spellStart"/>
      <w:r w:rsidRPr="00586D55">
        <w:rPr>
          <w:rFonts w:ascii="Times New Roman" w:hAnsi="Times New Roman" w:cs="Times New Roman"/>
          <w:i/>
          <w:iCs/>
        </w:rPr>
        <w:t>para</w:t>
      </w:r>
      <w:proofErr w:type="spellEnd"/>
      <w:r w:rsidRPr="00586D55">
        <w:rPr>
          <w:rFonts w:ascii="MingLiU_HKSCS-ExtB" w:eastAsia="MingLiU_HKSCS-ExtB" w:hAnsi="MingLiU_HKSCS-ExtB" w:cs="MingLiU_HKSCS-ExtB" w:hint="eastAsia"/>
          <w:i/>
          <w:iCs/>
        </w:rPr>
        <w:t>‐</w:t>
      </w:r>
      <w:r w:rsidRPr="00586D55">
        <w:rPr>
          <w:rFonts w:ascii="Times New Roman" w:hAnsi="Times New Roman" w:cs="Times New Roman"/>
          <w:iCs/>
        </w:rPr>
        <w:t xml:space="preserve">formaldehyde at room temperature for 10 min. The cells were blocked with 10% goat serum containing 0.05% Tween20 and 1:200 dilution of Fc block (Clone 2.42G2; BD Biosciences </w:t>
      </w:r>
      <w:proofErr w:type="spellStart"/>
      <w:r w:rsidRPr="00586D55">
        <w:rPr>
          <w:rFonts w:ascii="Times New Roman" w:hAnsi="Times New Roman" w:cs="Times New Roman"/>
          <w:iCs/>
        </w:rPr>
        <w:t>Pharmingen</w:t>
      </w:r>
      <w:proofErr w:type="spellEnd"/>
      <w:r w:rsidRPr="00586D55">
        <w:rPr>
          <w:rFonts w:ascii="Times New Roman" w:hAnsi="Times New Roman" w:cs="Times New Roman"/>
          <w:iCs/>
        </w:rPr>
        <w:t>, San Diego, CA). Rat anti</w:t>
      </w:r>
      <w:r w:rsidRPr="00586D55">
        <w:rPr>
          <w:rFonts w:ascii="MingLiU_HKSCS-ExtB" w:eastAsia="MingLiU_HKSCS-ExtB" w:hAnsi="MingLiU_HKSCS-ExtB" w:cs="MingLiU_HKSCS-ExtB" w:hint="eastAsia"/>
          <w:iCs/>
        </w:rPr>
        <w:t>‐</w:t>
      </w:r>
      <w:r w:rsidRPr="00586D55">
        <w:rPr>
          <w:rFonts w:ascii="Times New Roman" w:hAnsi="Times New Roman" w:cs="Times New Roman"/>
          <w:iCs/>
        </w:rPr>
        <w:t>Robo4-PE (R &amp; D systems, Minneapolis, MN) and Rat anti</w:t>
      </w:r>
      <w:r w:rsidRPr="00586D55">
        <w:rPr>
          <w:rFonts w:ascii="MingLiU_HKSCS-ExtB" w:eastAsia="MingLiU_HKSCS-ExtB" w:hAnsi="MingLiU_HKSCS-ExtB" w:cs="MingLiU_HKSCS-ExtB" w:hint="eastAsia"/>
          <w:iCs/>
        </w:rPr>
        <w:t>‐</w:t>
      </w:r>
      <w:r w:rsidRPr="00586D55">
        <w:rPr>
          <w:rFonts w:ascii="Times New Roman" w:hAnsi="Times New Roman" w:cs="Times New Roman"/>
          <w:iCs/>
        </w:rPr>
        <w:t xml:space="preserve">CD31-FITC (Clone: </w:t>
      </w:r>
      <w:r w:rsidRPr="00586D55">
        <w:rPr>
          <w:rFonts w:ascii="Times New Roman" w:hAnsi="Times New Roman" w:cs="Times New Roman"/>
          <w:iCs/>
        </w:rPr>
        <w:lastRenderedPageBreak/>
        <w:t xml:space="preserve">390, BD </w:t>
      </w:r>
      <w:proofErr w:type="spellStart"/>
      <w:r w:rsidRPr="00586D55">
        <w:rPr>
          <w:rFonts w:ascii="Times New Roman" w:hAnsi="Times New Roman" w:cs="Times New Roman"/>
          <w:iCs/>
        </w:rPr>
        <w:t>Pharmingen</w:t>
      </w:r>
      <w:proofErr w:type="spellEnd"/>
      <w:r w:rsidRPr="00586D55">
        <w:rPr>
          <w:rFonts w:ascii="Times New Roman" w:hAnsi="Times New Roman" w:cs="Times New Roman"/>
          <w:iCs/>
        </w:rPr>
        <w:t>) were diluted in 1% BSA containing 0.1% Triton</w:t>
      </w:r>
      <w:r w:rsidRPr="00586D55">
        <w:rPr>
          <w:rFonts w:ascii="MingLiU_HKSCS-ExtB" w:eastAsia="MingLiU_HKSCS-ExtB" w:hAnsi="MingLiU_HKSCS-ExtB" w:cs="MingLiU_HKSCS-ExtB" w:hint="eastAsia"/>
          <w:iCs/>
        </w:rPr>
        <w:t>‐</w:t>
      </w:r>
      <w:r w:rsidRPr="00586D55">
        <w:rPr>
          <w:rFonts w:ascii="Times New Roman" w:hAnsi="Times New Roman" w:cs="Times New Roman"/>
          <w:iCs/>
        </w:rPr>
        <w:t xml:space="preserve">X and incubated at room temp for 1 hr. After incubations, slides were washed several times with PBST and mounted with Prolong gold </w:t>
      </w:r>
      <w:proofErr w:type="spellStart"/>
      <w:r w:rsidRPr="00586D55">
        <w:rPr>
          <w:rFonts w:ascii="Times New Roman" w:hAnsi="Times New Roman" w:cs="Times New Roman"/>
          <w:iCs/>
        </w:rPr>
        <w:t>antifade</w:t>
      </w:r>
      <w:proofErr w:type="spellEnd"/>
      <w:r w:rsidRPr="00586D55">
        <w:rPr>
          <w:rFonts w:ascii="Times New Roman" w:hAnsi="Times New Roman" w:cs="Times New Roman"/>
          <w:iCs/>
        </w:rPr>
        <w:t xml:space="preserve"> mounting media (Invitrogen) and visualized under a confocal microscope.</w:t>
      </w:r>
    </w:p>
    <w:p w14:paraId="1291E589" w14:textId="48E6016D"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b/>
          <w:bCs/>
          <w:iCs/>
        </w:rPr>
        <w:t xml:space="preserve">Flow </w:t>
      </w:r>
      <w:proofErr w:type="spellStart"/>
      <w:r w:rsidRPr="00586D55">
        <w:rPr>
          <w:rFonts w:ascii="Times New Roman" w:hAnsi="Times New Roman" w:cs="Times New Roman"/>
          <w:b/>
          <w:bCs/>
          <w:iCs/>
        </w:rPr>
        <w:t>Cytometry</w:t>
      </w:r>
      <w:proofErr w:type="spellEnd"/>
      <w:r w:rsidRPr="00586D55">
        <w:rPr>
          <w:rFonts w:ascii="Times New Roman" w:hAnsi="Times New Roman" w:cs="Times New Roman"/>
          <w:b/>
          <w:bCs/>
          <w:iCs/>
        </w:rPr>
        <w:t>:</w:t>
      </w:r>
      <w:r w:rsidRPr="00586D55">
        <w:rPr>
          <w:rFonts w:ascii="Times New Roman" w:hAnsi="Times New Roman" w:cs="Times New Roman"/>
          <w:iCs/>
        </w:rPr>
        <w:t xml:space="preserve"> The corneal single cell suspensions were prepared following </w:t>
      </w:r>
      <w:proofErr w:type="spellStart"/>
      <w:r w:rsidRPr="00586D55">
        <w:rPr>
          <w:rFonts w:ascii="Times New Roman" w:hAnsi="Times New Roman" w:cs="Times New Roman"/>
          <w:iCs/>
        </w:rPr>
        <w:t>Liberase</w:t>
      </w:r>
      <w:proofErr w:type="spellEnd"/>
      <w:r w:rsidRPr="00586D55">
        <w:rPr>
          <w:rFonts w:ascii="Times New Roman" w:hAnsi="Times New Roman" w:cs="Times New Roman"/>
          <w:iCs/>
        </w:rPr>
        <w:t xml:space="preserve"> digestion of corneas. These corneal cell suspensions were stained for different cell surface molecules for FACS. Shortly, cell suspensions were incubated with CD45-allophycocyanin (30-F11), CD11b-PerCP (M1/79), Gr1-PE (1A8), CD 4-allophycocyanin (RM4.5), CD31-FITC (All from BD Biosciences </w:t>
      </w:r>
      <w:proofErr w:type="spellStart"/>
      <w:r w:rsidRPr="00586D55">
        <w:rPr>
          <w:rFonts w:ascii="Times New Roman" w:hAnsi="Times New Roman" w:cs="Times New Roman"/>
          <w:iCs/>
        </w:rPr>
        <w:t>Pharmingen</w:t>
      </w:r>
      <w:proofErr w:type="spellEnd"/>
      <w:r w:rsidRPr="00586D55">
        <w:rPr>
          <w:rFonts w:ascii="Times New Roman" w:hAnsi="Times New Roman" w:cs="Times New Roman"/>
          <w:iCs/>
        </w:rPr>
        <w:t xml:space="preserve">) and Robo4-PE (R &amp; D systems, Minneapolis, MN) for 30 minutes on ice. Thereafter, cells were washed thrice and </w:t>
      </w:r>
      <w:proofErr w:type="spellStart"/>
      <w:r w:rsidRPr="00586D55">
        <w:rPr>
          <w:rFonts w:ascii="Times New Roman" w:hAnsi="Times New Roman" w:cs="Times New Roman"/>
          <w:iCs/>
        </w:rPr>
        <w:t>resuspended</w:t>
      </w:r>
      <w:proofErr w:type="spellEnd"/>
      <w:r w:rsidRPr="00586D55">
        <w:rPr>
          <w:rFonts w:ascii="Times New Roman" w:hAnsi="Times New Roman" w:cs="Times New Roman"/>
          <w:iCs/>
        </w:rPr>
        <w:t xml:space="preserve"> in 1% </w:t>
      </w:r>
      <w:proofErr w:type="spellStart"/>
      <w:r w:rsidRPr="00586D55">
        <w:rPr>
          <w:rFonts w:ascii="Times New Roman" w:hAnsi="Times New Roman" w:cs="Times New Roman"/>
          <w:iCs/>
        </w:rPr>
        <w:t>para</w:t>
      </w:r>
      <w:proofErr w:type="spellEnd"/>
      <w:r w:rsidRPr="00586D55">
        <w:rPr>
          <w:rFonts w:ascii="Times New Roman" w:hAnsi="Times New Roman" w:cs="Times New Roman"/>
          <w:iCs/>
        </w:rPr>
        <w:t xml:space="preserve">-formaldehyde. The stained samples were acquired with a FACS </w:t>
      </w:r>
      <w:proofErr w:type="spellStart"/>
      <w:r w:rsidRPr="00586D55">
        <w:rPr>
          <w:rFonts w:ascii="Times New Roman" w:hAnsi="Times New Roman" w:cs="Times New Roman"/>
          <w:iCs/>
        </w:rPr>
        <w:t>Calibur</w:t>
      </w:r>
      <w:proofErr w:type="spellEnd"/>
      <w:r w:rsidRPr="00586D55">
        <w:rPr>
          <w:rFonts w:ascii="Times New Roman" w:hAnsi="Times New Roman" w:cs="Times New Roman"/>
          <w:iCs/>
        </w:rPr>
        <w:t xml:space="preserve"> (BD Biosciences) and the data were analyzed using the </w:t>
      </w:r>
      <w:proofErr w:type="spellStart"/>
      <w:r w:rsidRPr="00586D55">
        <w:rPr>
          <w:rFonts w:ascii="Times New Roman" w:hAnsi="Times New Roman" w:cs="Times New Roman"/>
          <w:iCs/>
        </w:rPr>
        <w:t>FlowJo</w:t>
      </w:r>
      <w:proofErr w:type="spellEnd"/>
      <w:r w:rsidRPr="00586D55">
        <w:rPr>
          <w:rFonts w:ascii="Times New Roman" w:hAnsi="Times New Roman" w:cs="Times New Roman"/>
          <w:iCs/>
        </w:rPr>
        <w:t xml:space="preserve"> software.</w:t>
      </w:r>
    </w:p>
    <w:p w14:paraId="0D377FA7" w14:textId="3AD191FB"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b/>
          <w:bCs/>
          <w:iCs/>
        </w:rPr>
        <w:t xml:space="preserve">Quantitative PCR (QPCR): </w:t>
      </w:r>
      <w:r w:rsidRPr="00586D55">
        <w:rPr>
          <w:rFonts w:ascii="Times New Roman" w:hAnsi="Times New Roman" w:cs="Times New Roman"/>
          <w:iCs/>
        </w:rPr>
        <w:t xml:space="preserve">Total mRNA was isolated from corneal cells using </w:t>
      </w:r>
      <w:proofErr w:type="spellStart"/>
      <w:r w:rsidRPr="00586D55">
        <w:rPr>
          <w:rFonts w:ascii="Times New Roman" w:hAnsi="Times New Roman" w:cs="Times New Roman"/>
          <w:iCs/>
        </w:rPr>
        <w:t>TRIzol</w:t>
      </w:r>
      <w:proofErr w:type="spellEnd"/>
      <w:r w:rsidRPr="00586D55">
        <w:rPr>
          <w:rFonts w:ascii="Times New Roman" w:hAnsi="Times New Roman" w:cs="Times New Roman"/>
          <w:iCs/>
        </w:rPr>
        <w:t xml:space="preserve"> LS reagent (Invitrogen). The </w:t>
      </w:r>
      <w:proofErr w:type="spellStart"/>
      <w:r w:rsidRPr="00586D55">
        <w:rPr>
          <w:rFonts w:ascii="Times New Roman" w:hAnsi="Times New Roman" w:cs="Times New Roman"/>
          <w:iCs/>
        </w:rPr>
        <w:t>cDNA</w:t>
      </w:r>
      <w:proofErr w:type="spellEnd"/>
      <w:r w:rsidRPr="00586D55">
        <w:rPr>
          <w:rFonts w:ascii="Times New Roman" w:hAnsi="Times New Roman" w:cs="Times New Roman"/>
          <w:iCs/>
        </w:rPr>
        <w:t xml:space="preserve"> prepared using 1 μg of RNA was used for subsequent analysis. QPCR was done using SYBR Green PCR Master Mix (Applied </w:t>
      </w:r>
      <w:proofErr w:type="spellStart"/>
      <w:r w:rsidRPr="00586D55">
        <w:rPr>
          <w:rFonts w:ascii="Times New Roman" w:hAnsi="Times New Roman" w:cs="Times New Roman"/>
          <w:iCs/>
        </w:rPr>
        <w:t>Biosystem</w:t>
      </w:r>
      <w:proofErr w:type="spellEnd"/>
      <w:r w:rsidRPr="00586D55">
        <w:rPr>
          <w:rFonts w:ascii="Times New Roman" w:hAnsi="Times New Roman" w:cs="Times New Roman"/>
          <w:iCs/>
        </w:rPr>
        <w:t xml:space="preserve">, Foster City, CA) with iQ5 real-time PCR detection system (Bio Rad, Hercules, CA). The expression levels of Slit2 and Robo4 were normalized to β-actin with </w:t>
      </w:r>
      <w:proofErr w:type="spellStart"/>
      <w:r w:rsidRPr="00586D55">
        <w:rPr>
          <w:rFonts w:ascii="Times New Roman" w:hAnsi="Times New Roman" w:cs="Times New Roman"/>
          <w:iCs/>
        </w:rPr>
        <w:t>ΔCt</w:t>
      </w:r>
      <w:proofErr w:type="spellEnd"/>
      <w:r w:rsidRPr="00586D55">
        <w:rPr>
          <w:rFonts w:ascii="Times New Roman" w:hAnsi="Times New Roman" w:cs="Times New Roman"/>
          <w:iCs/>
        </w:rPr>
        <w:t xml:space="preserve"> method and relative quantification between control and infected mice was performed using the 2</w:t>
      </w:r>
      <w:r w:rsidRPr="00586D55">
        <w:rPr>
          <w:rFonts w:ascii="MingLiU_HKSCS-ExtB" w:eastAsia="MingLiU_HKSCS-ExtB" w:hAnsi="MingLiU_HKSCS-ExtB" w:cs="MingLiU_HKSCS-ExtB" w:hint="eastAsia"/>
          <w:iCs/>
        </w:rPr>
        <w:t>‐</w:t>
      </w:r>
      <w:r w:rsidRPr="00586D55">
        <w:rPr>
          <w:rFonts w:ascii="Times New Roman" w:hAnsi="Times New Roman" w:cs="Times New Roman"/>
          <w:iCs/>
          <w:vertAlign w:val="superscript"/>
        </w:rPr>
        <w:t>ΔΔCt</w:t>
      </w:r>
      <w:r w:rsidRPr="00586D55">
        <w:rPr>
          <w:rFonts w:ascii="Times New Roman" w:hAnsi="Times New Roman" w:cs="Times New Roman"/>
          <w:iCs/>
        </w:rPr>
        <w:t xml:space="preserve"> formula. The primers used were as follows. β-actin forward CTACCTCATGAAGATCCTGACC, β-actin reverse GTCTAGAGCAACATAGCACAGC; Slit2 forward CCTTCTGAATGTACCTGCTTGG, Slit2 reverse GTAGTTAGAGAGTTCCTTCGGG; </w:t>
      </w:r>
      <w:r w:rsidRPr="00586D55">
        <w:rPr>
          <w:rFonts w:ascii="Times New Roman" w:hAnsi="Times New Roman" w:cs="Times New Roman"/>
          <w:iCs/>
        </w:rPr>
        <w:lastRenderedPageBreak/>
        <w:t xml:space="preserve">Robo4 forward GACCTATATGTGTATGGCCACC, Robo4 reverse CTCTAGATGTTCCTTGTGGTCC, Cxcl2 forward CCAACCACCAGGCTACAG, Cxcl2 reverse CTTCAGGGTCAAGGCAAAC, Nos2 forward TGGATTGTCCTACACCACA and Nos2 reverse CTCCAATCTCTGCCTATCC. The primers for Il1b, </w:t>
      </w:r>
      <w:proofErr w:type="spellStart"/>
      <w:r w:rsidRPr="00586D55">
        <w:rPr>
          <w:rFonts w:ascii="Times New Roman" w:hAnsi="Times New Roman" w:cs="Times New Roman"/>
          <w:iCs/>
        </w:rPr>
        <w:t>IFNg</w:t>
      </w:r>
      <w:proofErr w:type="spellEnd"/>
      <w:r w:rsidRPr="00586D55">
        <w:rPr>
          <w:rFonts w:ascii="Times New Roman" w:hAnsi="Times New Roman" w:cs="Times New Roman"/>
          <w:iCs/>
        </w:rPr>
        <w:t>, Il6 and Cxcl1 were already available in the lab (Manuscript accepted for publication in Journal of Virology).</w:t>
      </w:r>
    </w:p>
    <w:p w14:paraId="2D878849" w14:textId="14DA2CCB"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b/>
          <w:bCs/>
          <w:iCs/>
        </w:rPr>
        <w:t xml:space="preserve">Reverse Transcription Polymerase chain reaction (RT-PCR): </w:t>
      </w:r>
      <w:r w:rsidRPr="00586D55">
        <w:rPr>
          <w:rFonts w:ascii="Times New Roman" w:hAnsi="Times New Roman" w:cs="Times New Roman"/>
          <w:iCs/>
        </w:rPr>
        <w:t>RT-PCR for the presence of Slit2 and Robo4 transcripts was done according to the manufacturers protocol (</w:t>
      </w:r>
      <w:proofErr w:type="spellStart"/>
      <w:r w:rsidRPr="00586D55">
        <w:rPr>
          <w:rFonts w:ascii="Times New Roman" w:hAnsi="Times New Roman" w:cs="Times New Roman"/>
          <w:iCs/>
        </w:rPr>
        <w:t>Promega</w:t>
      </w:r>
      <w:proofErr w:type="spellEnd"/>
      <w:r w:rsidRPr="00586D55">
        <w:rPr>
          <w:rFonts w:ascii="Times New Roman" w:hAnsi="Times New Roman" w:cs="Times New Roman"/>
          <w:iCs/>
        </w:rPr>
        <w:t xml:space="preserve">, Madison, WI). The amplified products were resolved on 1% </w:t>
      </w:r>
      <w:proofErr w:type="spellStart"/>
      <w:r w:rsidRPr="00586D55">
        <w:rPr>
          <w:rFonts w:ascii="Times New Roman" w:hAnsi="Times New Roman" w:cs="Times New Roman"/>
          <w:iCs/>
        </w:rPr>
        <w:t>agarose</w:t>
      </w:r>
      <w:proofErr w:type="spellEnd"/>
      <w:r w:rsidRPr="00586D55">
        <w:rPr>
          <w:rFonts w:ascii="Times New Roman" w:hAnsi="Times New Roman" w:cs="Times New Roman"/>
          <w:iCs/>
        </w:rPr>
        <w:t xml:space="preserve"> gel. Primers for RT-PCR were as follows. β-actin forward CTACCTCATGAAGATCCTGACC, β-actin reverse GGCATAGAGGTCTTTACGGATG; Slit2 forward GGGAACGACAGTTTCATAGGACTC, Slit2 reverse GTAGTTAGAGAGTTCCTTCGGG; Robo4 forward GGAGTGACCTTAAGATCTGGCAAC and Robo4 reverse CTAGTAGCAGCAACCAGAGTAG.</w:t>
      </w:r>
    </w:p>
    <w:p w14:paraId="41E47126" w14:textId="10F51CB9"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b/>
          <w:bCs/>
          <w:iCs/>
        </w:rPr>
        <w:t>Western blot analysis:</w:t>
      </w:r>
      <w:r w:rsidRPr="00586D55">
        <w:rPr>
          <w:rFonts w:ascii="Times New Roman" w:hAnsi="Times New Roman" w:cs="Times New Roman"/>
          <w:iCs/>
        </w:rPr>
        <w:t xml:space="preserve"> The corneal cells were lysed and total protein in the supernatants was quantified using BCA protein assay kit (Thermo scientific, </w:t>
      </w:r>
      <w:proofErr w:type="spellStart"/>
      <w:r w:rsidRPr="00586D55">
        <w:rPr>
          <w:rFonts w:ascii="Times New Roman" w:hAnsi="Times New Roman" w:cs="Times New Roman"/>
          <w:iCs/>
        </w:rPr>
        <w:t>Waltman</w:t>
      </w:r>
      <w:proofErr w:type="spellEnd"/>
      <w:r w:rsidRPr="00586D55">
        <w:rPr>
          <w:rFonts w:ascii="Times New Roman" w:hAnsi="Times New Roman" w:cs="Times New Roman"/>
          <w:iCs/>
        </w:rPr>
        <w:t xml:space="preserve">, MA). Samples were denatured in </w:t>
      </w:r>
      <w:proofErr w:type="spellStart"/>
      <w:r w:rsidRPr="00586D55">
        <w:rPr>
          <w:rFonts w:ascii="Times New Roman" w:hAnsi="Times New Roman" w:cs="Times New Roman"/>
          <w:iCs/>
        </w:rPr>
        <w:t>Laemmli</w:t>
      </w:r>
      <w:proofErr w:type="spellEnd"/>
      <w:r w:rsidRPr="00586D55">
        <w:rPr>
          <w:rFonts w:ascii="Times New Roman" w:hAnsi="Times New Roman" w:cs="Times New Roman"/>
          <w:iCs/>
        </w:rPr>
        <w:t xml:space="preserve"> buffer and resolved by SDS-PAGE and proteins were </w:t>
      </w:r>
      <w:proofErr w:type="spellStart"/>
      <w:r w:rsidRPr="00586D55">
        <w:rPr>
          <w:rFonts w:ascii="Times New Roman" w:hAnsi="Times New Roman" w:cs="Times New Roman"/>
          <w:iCs/>
        </w:rPr>
        <w:t>transfered</w:t>
      </w:r>
      <w:proofErr w:type="spellEnd"/>
      <w:r w:rsidRPr="00586D55">
        <w:rPr>
          <w:rFonts w:ascii="Times New Roman" w:hAnsi="Times New Roman" w:cs="Times New Roman"/>
          <w:iCs/>
        </w:rPr>
        <w:t xml:space="preserve"> onto a PVDF membrane. The membrane was blocked with 5% BSA in </w:t>
      </w:r>
      <w:proofErr w:type="spellStart"/>
      <w:r w:rsidRPr="00586D55">
        <w:rPr>
          <w:rFonts w:ascii="Times New Roman" w:hAnsi="Times New Roman" w:cs="Times New Roman"/>
          <w:iCs/>
        </w:rPr>
        <w:t>Tris</w:t>
      </w:r>
      <w:proofErr w:type="spellEnd"/>
      <w:r w:rsidRPr="00586D55">
        <w:rPr>
          <w:rFonts w:ascii="Times New Roman" w:hAnsi="Times New Roman" w:cs="Times New Roman"/>
          <w:iCs/>
        </w:rPr>
        <w:t>-buffered saline with Tween 20 at 4</w:t>
      </w:r>
      <w:r w:rsidRPr="00586D55">
        <w:rPr>
          <w:rFonts w:ascii="Times New Roman" w:hAnsi="Times New Roman" w:cs="Times New Roman"/>
          <w:iCs/>
          <w:vertAlign w:val="superscript"/>
        </w:rPr>
        <w:t>0</w:t>
      </w:r>
      <w:r w:rsidRPr="00586D55">
        <w:rPr>
          <w:rFonts w:ascii="Times New Roman" w:hAnsi="Times New Roman" w:cs="Times New Roman"/>
          <w:iCs/>
        </w:rPr>
        <w:t xml:space="preserve">C overnight and subjected to incubation with specific primary and secondary antibodies. Proteins bands were visualized using </w:t>
      </w:r>
      <w:proofErr w:type="spellStart"/>
      <w:r w:rsidRPr="00586D55">
        <w:rPr>
          <w:rFonts w:ascii="Times New Roman" w:hAnsi="Times New Roman" w:cs="Times New Roman"/>
          <w:iCs/>
        </w:rPr>
        <w:t>chemiluminiscent</w:t>
      </w:r>
      <w:proofErr w:type="spellEnd"/>
      <w:r w:rsidRPr="00586D55">
        <w:rPr>
          <w:rFonts w:ascii="Times New Roman" w:hAnsi="Times New Roman" w:cs="Times New Roman"/>
          <w:iCs/>
        </w:rPr>
        <w:t xml:space="preserve"> HRP substrate (Millipore, Billerica, MA). After keeping in stripping </w:t>
      </w:r>
      <w:r w:rsidRPr="00586D55">
        <w:rPr>
          <w:rFonts w:ascii="Times New Roman" w:hAnsi="Times New Roman" w:cs="Times New Roman"/>
          <w:iCs/>
        </w:rPr>
        <w:lastRenderedPageBreak/>
        <w:t xml:space="preserve">buffer for 10 minutes, the membrane was re-probed using anti β-actin antibody. The antibodies used were as follows: goat anti mouse Robo4 (C-20), goat anti mouse Slit2 (D-16), anti β-actin (C 4), mouse </w:t>
      </w:r>
      <w:proofErr w:type="spellStart"/>
      <w:r w:rsidRPr="00586D55">
        <w:rPr>
          <w:rFonts w:ascii="Times New Roman" w:hAnsi="Times New Roman" w:cs="Times New Roman"/>
          <w:iCs/>
        </w:rPr>
        <w:t>Bcl-xL</w:t>
      </w:r>
      <w:proofErr w:type="spellEnd"/>
      <w:r w:rsidRPr="00586D55">
        <w:rPr>
          <w:rFonts w:ascii="Times New Roman" w:hAnsi="Times New Roman" w:cs="Times New Roman"/>
          <w:iCs/>
        </w:rPr>
        <w:t xml:space="preserve"> (4), mouse </w:t>
      </w:r>
      <w:proofErr w:type="spellStart"/>
      <w:r w:rsidRPr="00586D55">
        <w:rPr>
          <w:rFonts w:ascii="Times New Roman" w:hAnsi="Times New Roman" w:cs="Times New Roman"/>
          <w:iCs/>
        </w:rPr>
        <w:t>cyclin</w:t>
      </w:r>
      <w:proofErr w:type="spellEnd"/>
      <w:r w:rsidRPr="00586D55">
        <w:rPr>
          <w:rFonts w:ascii="Times New Roman" w:hAnsi="Times New Roman" w:cs="Times New Roman"/>
          <w:iCs/>
        </w:rPr>
        <w:t xml:space="preserve"> D 1(72-13G), goat </w:t>
      </w:r>
      <w:proofErr w:type="spellStart"/>
      <w:r w:rsidRPr="00586D55">
        <w:rPr>
          <w:rFonts w:ascii="Times New Roman" w:hAnsi="Times New Roman" w:cs="Times New Roman"/>
          <w:iCs/>
        </w:rPr>
        <w:t>caspase</w:t>
      </w:r>
      <w:proofErr w:type="spellEnd"/>
      <w:r w:rsidRPr="00586D55">
        <w:rPr>
          <w:rFonts w:ascii="Times New Roman" w:hAnsi="Times New Roman" w:cs="Times New Roman"/>
          <w:iCs/>
        </w:rPr>
        <w:t xml:space="preserve"> 3 (T-20), goat anti mouse </w:t>
      </w:r>
      <w:proofErr w:type="spellStart"/>
      <w:r w:rsidRPr="00586D55">
        <w:rPr>
          <w:rFonts w:ascii="Times New Roman" w:hAnsi="Times New Roman" w:cs="Times New Roman"/>
          <w:iCs/>
        </w:rPr>
        <w:t>IgG</w:t>
      </w:r>
      <w:proofErr w:type="spellEnd"/>
      <w:r w:rsidRPr="00586D55">
        <w:rPr>
          <w:rFonts w:ascii="Times New Roman" w:hAnsi="Times New Roman" w:cs="Times New Roman"/>
          <w:iCs/>
        </w:rPr>
        <w:t xml:space="preserve">-HRP and donkey anti goat </w:t>
      </w:r>
      <w:proofErr w:type="spellStart"/>
      <w:r w:rsidRPr="00586D55">
        <w:rPr>
          <w:rFonts w:ascii="Times New Roman" w:hAnsi="Times New Roman" w:cs="Times New Roman"/>
          <w:iCs/>
        </w:rPr>
        <w:t>IgG</w:t>
      </w:r>
      <w:proofErr w:type="spellEnd"/>
      <w:r w:rsidRPr="00586D55">
        <w:rPr>
          <w:rFonts w:ascii="Times New Roman" w:hAnsi="Times New Roman" w:cs="Times New Roman"/>
          <w:iCs/>
        </w:rPr>
        <w:t xml:space="preserve">-HRP (All these antibodies were procured from Santa Cruz biotechnology), mouse </w:t>
      </w:r>
      <w:proofErr w:type="spellStart"/>
      <w:r w:rsidRPr="00586D55">
        <w:rPr>
          <w:rFonts w:ascii="Times New Roman" w:hAnsi="Times New Roman" w:cs="Times New Roman"/>
          <w:iCs/>
        </w:rPr>
        <w:t>Arf</w:t>
      </w:r>
      <w:proofErr w:type="spellEnd"/>
      <w:r w:rsidRPr="00586D55">
        <w:rPr>
          <w:rFonts w:ascii="Times New Roman" w:hAnsi="Times New Roman" w:cs="Times New Roman"/>
          <w:iCs/>
        </w:rPr>
        <w:t xml:space="preserve"> 6 (26186D) (Thermo scientific, USA) and mouse </w:t>
      </w:r>
      <w:proofErr w:type="spellStart"/>
      <w:r w:rsidRPr="00586D55">
        <w:rPr>
          <w:rFonts w:ascii="Times New Roman" w:hAnsi="Times New Roman" w:cs="Times New Roman"/>
          <w:iCs/>
        </w:rPr>
        <w:t>Rac</w:t>
      </w:r>
      <w:proofErr w:type="spellEnd"/>
      <w:r w:rsidRPr="00586D55">
        <w:rPr>
          <w:rFonts w:ascii="Times New Roman" w:hAnsi="Times New Roman" w:cs="Times New Roman"/>
          <w:iCs/>
        </w:rPr>
        <w:t xml:space="preserve"> 1(89856D)(Thermo scientific).</w:t>
      </w:r>
    </w:p>
    <w:p w14:paraId="65871584" w14:textId="265BA8CB" w:rsidR="00586D55" w:rsidRPr="00586D55" w:rsidRDefault="00586D55" w:rsidP="00586D55">
      <w:pPr>
        <w:spacing w:line="480" w:lineRule="auto"/>
        <w:jc w:val="both"/>
        <w:rPr>
          <w:rFonts w:ascii="Times New Roman" w:hAnsi="Times New Roman" w:cs="Times New Roman"/>
          <w:iCs/>
        </w:rPr>
      </w:pPr>
      <w:proofErr w:type="spellStart"/>
      <w:r w:rsidRPr="00586D55">
        <w:rPr>
          <w:rFonts w:ascii="Times New Roman" w:hAnsi="Times New Roman" w:cs="Times New Roman"/>
          <w:b/>
          <w:bCs/>
          <w:iCs/>
        </w:rPr>
        <w:t>Arf</w:t>
      </w:r>
      <w:proofErr w:type="spellEnd"/>
      <w:r w:rsidRPr="00586D55">
        <w:rPr>
          <w:rFonts w:ascii="Times New Roman" w:hAnsi="Times New Roman" w:cs="Times New Roman"/>
          <w:b/>
          <w:bCs/>
          <w:iCs/>
        </w:rPr>
        <w:t xml:space="preserve"> 6</w:t>
      </w:r>
      <w:r w:rsidRPr="00586D55">
        <w:rPr>
          <w:rFonts w:ascii="Times New Roman" w:hAnsi="Times New Roman" w:cs="Times New Roman"/>
          <w:b/>
          <w:bCs/>
          <w:iCs/>
          <w:vertAlign w:val="superscript"/>
        </w:rPr>
        <w:t xml:space="preserve"> </w:t>
      </w:r>
      <w:r w:rsidRPr="00586D55">
        <w:rPr>
          <w:rFonts w:ascii="Times New Roman" w:hAnsi="Times New Roman" w:cs="Times New Roman"/>
          <w:b/>
          <w:bCs/>
          <w:iCs/>
        </w:rPr>
        <w:t>activation assay:</w:t>
      </w:r>
      <w:r w:rsidRPr="00586D55">
        <w:rPr>
          <w:rFonts w:ascii="Times New Roman" w:hAnsi="Times New Roman" w:cs="Times New Roman"/>
          <w:iCs/>
        </w:rPr>
        <w:t xml:space="preserve"> </w:t>
      </w:r>
      <w:proofErr w:type="spellStart"/>
      <w:r w:rsidRPr="00586D55">
        <w:rPr>
          <w:rFonts w:ascii="Times New Roman" w:hAnsi="Times New Roman" w:cs="Times New Roman"/>
          <w:iCs/>
        </w:rPr>
        <w:t>Arf</w:t>
      </w:r>
      <w:proofErr w:type="spellEnd"/>
      <w:r w:rsidRPr="00586D55">
        <w:rPr>
          <w:rFonts w:ascii="Times New Roman" w:hAnsi="Times New Roman" w:cs="Times New Roman"/>
          <w:iCs/>
        </w:rPr>
        <w:t xml:space="preserve"> 6 activation assays were performed as reported previously </w:t>
      </w:r>
      <w:r w:rsidRPr="00586D55">
        <w:rPr>
          <w:rFonts w:ascii="Times New Roman" w:hAnsi="Times New Roman" w:cs="Times New Roman"/>
          <w:iCs/>
        </w:rPr>
        <w:fldChar w:fldCharType="begin"/>
      </w:r>
      <w:r w:rsidRPr="00586D55">
        <w:rPr>
          <w:rFonts w:ascii="Times New Roman" w:hAnsi="Times New Roman" w:cs="Times New Roman"/>
          <w:iCs/>
        </w:rPr>
        <w:instrText xml:space="preserve"> ADDIN EN.CITE &lt;EndNote&gt;&lt;Cite&gt;&lt;Author&gt;Jones&lt;/Author&gt;&lt;Year&gt;2009&lt;/Year&gt;&lt;RecNum&gt;26&lt;/RecNum&gt;&lt;record&gt;&lt;rec-number&gt;26&lt;/rec-number&gt;&lt;ref-type name="Journal Article"&gt;17&lt;/ref-type&gt;&lt;contributors&gt;&lt;authors&gt;&lt;author&gt;Jones, C. A.&lt;/author&gt;&lt;author&gt;Nishiya, N.&lt;/author&gt;&lt;author&gt;London, N. R.&lt;/author&gt;&lt;author&gt;Zhu, W. Q.&lt;/author&gt;&lt;author&gt;Sorensen, L. K.&lt;/author&gt;&lt;author&gt;Chan, A. C.&lt;/author&gt;&lt;author&gt;Lim, C. J.&lt;/author&gt;&lt;author&gt;Chen, H. Y.&lt;/author&gt;&lt;author&gt;Zhang, Q. S.&lt;/author&gt;&lt;author&gt;Schultz, P. G.&lt;/author&gt;&lt;author&gt;Hayallah, A. M.&lt;/author&gt;&lt;author&gt;Thomas, K. R.&lt;/author&gt;&lt;author&gt;Famulok, M.&lt;/author&gt;&lt;author&gt;Zhang, K.&lt;/author&gt;&lt;author&gt;Ginsberg, M. H.&lt;/author&gt;&lt;author&gt;Li, D. Y.&lt;/author&gt;&lt;/authors&gt;&lt;/contributors&gt;&lt;auth-address&gt;[Jones, Christopher A.; London, Nyall R.; Zhu, Weiquan; Chan, Aubrey C.; Li, Dean Y.] Univ Utah, Dept Oncol Sci, Salt Lake City, UT 84112 USA. [Jones, Christopher A.; London, Nyall R.; Zhu, Weiquan; Sorensen, Lise K.; Chan, Aubrey C.; Thomas, Kirk R.; Li, Dean Y.] Univ Utah, Program Mol Med, Salt Lake City, UT 84112 USA. [Nishiya, Naoyuki; Lim, Chinten J.; Ginsberg, Mark H.] Univ Calif San Diego, Dept Med, La Jolla, CA 92093 USA. [Chen, Haoyu; Zhang, Kang] Univ Utah, Dept Ophthalmol, Salt Lake City, UT 84112 USA. [Zhang, Qisheng] Univ N Carolina, Sch Pharm, Chapel Hill, NC 27599 USA. [Schultz, Peter G.] Scripps Res Inst, Dept Chem, La Jolla, CA 92037 USA. [Schultz, Peter G.] Scripps Res Inst, Skaggs Inst Chem Biol, La Jolla, CA 92037 USA. [Hayallah, Alaa M.; Famulok, Michael] Univ Bonn, LIMES Program, Unit Chem Biol &amp;amp; Med Chem, Kekule Inst Organ Chem &amp;amp; Biochem, D-53121 Bonn, Germany. [Thomas, Kirk R.] Univ Utah, Div Haematol, Dept Med, Salt Lake City, UT 84112 USA. [Li, Dean Y.] Univ Utah, Dept Med, Div Cardiol, Salt Lake City, UT 84112 USA.&amp;#xD;Li, DY, Univ Utah, Dept Oncol Sci, Salt Lake City, UT 84112 USA.&amp;#xD;mhginsberg@ucsd.edu dean.li@hmbg.utah.edu&lt;/auth-address&gt;&lt;titles&gt;&lt;title&gt;Slit2-Robo4 signalling promotes vascular stability by blocking Arf6 activity&lt;/title&gt;&lt;secondary-title&gt;Nature Cell Biology&lt;/secondary-title&gt;&lt;alt-title&gt;Nat. Cell Biol.&lt;/alt-title&gt;&lt;/titles&gt;&lt;pages&gt;1325-U146&lt;/pages&gt;&lt;volume&gt;11&lt;/volume&gt;&lt;number&gt;11&lt;/number&gt;&lt;keywords&gt;&lt;keyword&gt;repulsive axon guidance&lt;/keyword&gt;&lt;keyword&gt;rho-gtpases&lt;/keyword&gt;&lt;keyword&gt;roundabout&lt;/keyword&gt;&lt;keyword&gt;slit&lt;/keyword&gt;&lt;keyword&gt;receptors&lt;/keyword&gt;&lt;keyword&gt;paxillin&lt;/keyword&gt;&lt;keyword&gt;midline&lt;/keyword&gt;&lt;keyword&gt;angiogenesis&lt;/keyword&gt;&lt;keyword&gt;drosophila&lt;/keyword&gt;&lt;keyword&gt;expression&lt;/keyword&gt;&lt;/keywords&gt;&lt;dates&gt;&lt;year&gt;2009&lt;/year&gt;&lt;pub-dates&gt;&lt;date&gt;Nov&lt;/date&gt;&lt;/pub-dates&gt;&lt;/dates&gt;&lt;isbn&gt;1465-7392&lt;/isbn&gt;&lt;accession-num&gt;ISI:000271425800012&lt;/accession-num&gt;&lt;work-type&gt;Article&lt;/work-type&gt;&lt;urls&gt;&lt;related-urls&gt;&lt;url&gt;&amp;lt;Go to ISI&amp;gt;://000271425800012&lt;/url&gt;&lt;/related-urls&gt;&lt;/urls&gt;&lt;electronic-resource-num&gt;10.1038/ncb1976&lt;/electronic-resource-num&gt;&lt;language&gt;English&lt;/language&gt;&lt;/record&gt;&lt;/Cite&gt;&lt;/EndNote&gt;</w:instrText>
      </w:r>
      <w:r w:rsidRPr="00586D55">
        <w:rPr>
          <w:rFonts w:ascii="Times New Roman" w:hAnsi="Times New Roman" w:cs="Times New Roman"/>
          <w:iCs/>
        </w:rPr>
        <w:fldChar w:fldCharType="separate"/>
      </w:r>
      <w:r w:rsidRPr="00586D55">
        <w:rPr>
          <w:rFonts w:ascii="Times New Roman" w:hAnsi="Times New Roman" w:cs="Times New Roman"/>
          <w:iCs/>
        </w:rPr>
        <w:t>(19)</w:t>
      </w:r>
      <w:r w:rsidRPr="00586D55">
        <w:rPr>
          <w:rFonts w:ascii="Times New Roman" w:hAnsi="Times New Roman" w:cs="Times New Roman"/>
          <w:iCs/>
        </w:rPr>
        <w:fldChar w:fldCharType="end"/>
      </w:r>
      <w:r w:rsidRPr="00586D55">
        <w:rPr>
          <w:rFonts w:ascii="Times New Roman" w:hAnsi="Times New Roman" w:cs="Times New Roman"/>
          <w:iCs/>
        </w:rPr>
        <w:t xml:space="preserve">. These experiments were carried out using Active </w:t>
      </w:r>
      <w:proofErr w:type="spellStart"/>
      <w:r w:rsidRPr="00586D55">
        <w:rPr>
          <w:rFonts w:ascii="Times New Roman" w:hAnsi="Times New Roman" w:cs="Times New Roman"/>
          <w:iCs/>
        </w:rPr>
        <w:t>Arf</w:t>
      </w:r>
      <w:proofErr w:type="spellEnd"/>
      <w:r w:rsidRPr="00586D55">
        <w:rPr>
          <w:rFonts w:ascii="Times New Roman" w:hAnsi="Times New Roman" w:cs="Times New Roman"/>
          <w:iCs/>
        </w:rPr>
        <w:t xml:space="preserve"> 6 pull down and detection kit (Thermo scientific) according to manufacturer’s protocol. Briefly, resin slurry was added to the spin cup in a collection tube and 100 μg GST GGA3-PBD fusion protein with 800 μg total protein (corneal cell lysate) was added to this slurry. This was incubated at 4</w:t>
      </w:r>
      <w:r w:rsidRPr="00586D55">
        <w:rPr>
          <w:rFonts w:ascii="Times New Roman" w:hAnsi="Times New Roman" w:cs="Times New Roman"/>
          <w:iCs/>
          <w:vertAlign w:val="superscript"/>
        </w:rPr>
        <w:t>o</w:t>
      </w:r>
      <w:r w:rsidRPr="00586D55">
        <w:rPr>
          <w:rFonts w:ascii="Times New Roman" w:hAnsi="Times New Roman" w:cs="Times New Roman"/>
          <w:iCs/>
        </w:rPr>
        <w:t xml:space="preserve">C for 1 hour and finally </w:t>
      </w:r>
      <w:proofErr w:type="gramStart"/>
      <w:r w:rsidRPr="00586D55">
        <w:rPr>
          <w:rFonts w:ascii="Times New Roman" w:hAnsi="Times New Roman" w:cs="Times New Roman"/>
          <w:iCs/>
        </w:rPr>
        <w:t xml:space="preserve">50 </w:t>
      </w:r>
      <w:proofErr w:type="spellStart"/>
      <w:r w:rsidRPr="00586D55">
        <w:rPr>
          <w:rFonts w:ascii="Times New Roman" w:hAnsi="Times New Roman" w:cs="Times New Roman"/>
          <w:iCs/>
        </w:rPr>
        <w:t>μl</w:t>
      </w:r>
      <w:proofErr w:type="spellEnd"/>
      <w:proofErr w:type="gramEnd"/>
      <w:r w:rsidRPr="00586D55">
        <w:rPr>
          <w:rFonts w:ascii="Times New Roman" w:hAnsi="Times New Roman" w:cs="Times New Roman"/>
          <w:iCs/>
        </w:rPr>
        <w:t xml:space="preserve"> reducing sample buffer was added and GTP-</w:t>
      </w:r>
      <w:proofErr w:type="spellStart"/>
      <w:r w:rsidRPr="00586D55">
        <w:rPr>
          <w:rFonts w:ascii="Times New Roman" w:hAnsi="Times New Roman" w:cs="Times New Roman"/>
          <w:iCs/>
        </w:rPr>
        <w:t>Arf</w:t>
      </w:r>
      <w:proofErr w:type="spellEnd"/>
      <w:r w:rsidRPr="00586D55">
        <w:rPr>
          <w:rFonts w:ascii="Times New Roman" w:hAnsi="Times New Roman" w:cs="Times New Roman"/>
          <w:iCs/>
        </w:rPr>
        <w:t xml:space="preserve"> 6 was pulled down and subsequently analyzed by WB. These experiments were repeated two times.</w:t>
      </w:r>
    </w:p>
    <w:p w14:paraId="0A514D96" w14:textId="77777777" w:rsidR="00586D55" w:rsidRPr="00586D55" w:rsidRDefault="00586D55" w:rsidP="00586D55">
      <w:pPr>
        <w:spacing w:line="480" w:lineRule="auto"/>
        <w:jc w:val="both"/>
        <w:rPr>
          <w:rFonts w:ascii="Times New Roman" w:hAnsi="Times New Roman" w:cs="Times New Roman"/>
          <w:iCs/>
        </w:rPr>
      </w:pPr>
      <w:proofErr w:type="spellStart"/>
      <w:r w:rsidRPr="00586D55">
        <w:rPr>
          <w:rFonts w:ascii="Times New Roman" w:hAnsi="Times New Roman" w:cs="Times New Roman"/>
          <w:b/>
          <w:bCs/>
          <w:iCs/>
        </w:rPr>
        <w:t>Rac</w:t>
      </w:r>
      <w:proofErr w:type="spellEnd"/>
      <w:r w:rsidRPr="00586D55">
        <w:rPr>
          <w:rFonts w:ascii="Times New Roman" w:hAnsi="Times New Roman" w:cs="Times New Roman"/>
          <w:b/>
          <w:bCs/>
          <w:iCs/>
        </w:rPr>
        <w:t xml:space="preserve"> 1 activation assay: </w:t>
      </w:r>
      <w:r w:rsidRPr="00586D55">
        <w:rPr>
          <w:rFonts w:ascii="Times New Roman" w:hAnsi="Times New Roman" w:cs="Times New Roman"/>
          <w:iCs/>
        </w:rPr>
        <w:t xml:space="preserve">The </w:t>
      </w:r>
      <w:proofErr w:type="spellStart"/>
      <w:r w:rsidRPr="00586D55">
        <w:rPr>
          <w:rFonts w:ascii="Times New Roman" w:hAnsi="Times New Roman" w:cs="Times New Roman"/>
          <w:iCs/>
        </w:rPr>
        <w:t>Rac</w:t>
      </w:r>
      <w:proofErr w:type="spellEnd"/>
      <w:r w:rsidRPr="00586D55">
        <w:rPr>
          <w:rFonts w:ascii="Times New Roman" w:hAnsi="Times New Roman" w:cs="Times New Roman"/>
          <w:iCs/>
        </w:rPr>
        <w:t xml:space="preserve"> 1 activation assays were carried out as described previously </w:t>
      </w:r>
      <w:r w:rsidRPr="00586D55">
        <w:rPr>
          <w:rFonts w:ascii="Times New Roman" w:hAnsi="Times New Roman" w:cs="Times New Roman"/>
          <w:iCs/>
        </w:rPr>
        <w:fldChar w:fldCharType="begin"/>
      </w:r>
      <w:r w:rsidRPr="00586D55">
        <w:rPr>
          <w:rFonts w:ascii="Times New Roman" w:hAnsi="Times New Roman" w:cs="Times New Roman"/>
          <w:iCs/>
        </w:rPr>
        <w:instrText xml:space="preserve"> ADDIN EN.CITE &lt;EndNote&gt;&lt;Cite&gt;&lt;Author&gt;Jones&lt;/Author&gt;&lt;Year&gt;2009&lt;/Year&gt;&lt;RecNum&gt;26&lt;/RecNum&gt;&lt;record&gt;&lt;rec-number&gt;26&lt;/rec-number&gt;&lt;ref-type name="Journal Article"&gt;17&lt;/ref-type&gt;&lt;contributors&gt;&lt;authors&gt;&lt;author&gt;Jones, C. A.&lt;/author&gt;&lt;author&gt;Nishiya, N.&lt;/author&gt;&lt;author&gt;London, N. R.&lt;/author&gt;&lt;author&gt;Zhu, W. Q.&lt;/author&gt;&lt;author&gt;Sorensen, L. K.&lt;/author&gt;&lt;author&gt;Chan, A. C.&lt;/author&gt;&lt;author&gt;Lim, C. J.&lt;/author&gt;&lt;author&gt;Chen, H. Y.&lt;/author&gt;&lt;author&gt;Zhang, Q. S.&lt;/author&gt;&lt;author&gt;Schultz, P. G.&lt;/author&gt;&lt;author&gt;Hayallah, A. M.&lt;/author&gt;&lt;author&gt;Thomas, K. R.&lt;/author&gt;&lt;author&gt;Famulok, M.&lt;/author&gt;&lt;author&gt;Zhang, K.&lt;/author&gt;&lt;author&gt;Ginsberg, M. H.&lt;/author&gt;&lt;author&gt;Li, D. Y.&lt;/author&gt;&lt;/authors&gt;&lt;/contributors&gt;&lt;auth-address&gt;[Jones, Christopher A.; London, Nyall R.; Zhu, Weiquan; Chan, Aubrey C.; Li, Dean Y.] Univ Utah, Dept Oncol Sci, Salt Lake City, UT 84112 USA. [Jones, Christopher A.; London, Nyall R.; Zhu, Weiquan; Sorensen, Lise K.; Chan, Aubrey C.; Thomas, Kirk R.; Li, Dean Y.] Univ Utah, Program Mol Med, Salt Lake City, UT 84112 USA. [Nishiya, Naoyuki; Lim, Chinten J.; Ginsberg, Mark H.] Univ Calif San Diego, Dept Med, La Jolla, CA 92093 USA. [Chen, Haoyu; Zhang, Kang] Univ Utah, Dept Ophthalmol, Salt Lake City, UT 84112 USA. [Zhang, Qisheng] Univ N Carolina, Sch Pharm, Chapel Hill, NC 27599 USA. [Schultz, Peter G.] Scripps Res Inst, Dept Chem, La Jolla, CA 92037 USA. [Schultz, Peter G.] Scripps Res Inst, Skaggs Inst Chem Biol, La Jolla, CA 92037 USA. [Hayallah, Alaa M.; Famulok, Michael] Univ Bonn, LIMES Program, Unit Chem Biol &amp;amp; Med Chem, Kekule Inst Organ Chem &amp;amp; Biochem, D-53121 Bonn, Germany. [Thomas, Kirk R.] Univ Utah, Div Haematol, Dept Med, Salt Lake City, UT 84112 USA. [Li, Dean Y.] Univ Utah, Dept Med, Div Cardiol, Salt Lake City, UT 84112 USA.&amp;#xD;Li, DY, Univ Utah, Dept Oncol Sci, Salt Lake City, UT 84112 USA.&amp;#xD;mhginsberg@ucsd.edu dean.li@hmbg.utah.edu&lt;/auth-address&gt;&lt;titles&gt;&lt;title&gt;Slit2-Robo4 signalling promotes vascular stability by blocking Arf6 activity&lt;/title&gt;&lt;secondary-title&gt;Nature Cell Biology&lt;/secondary-title&gt;&lt;alt-title&gt;Nat. Cell Biol.&lt;/alt-title&gt;&lt;/titles&gt;&lt;pages&gt;1325-U146&lt;/pages&gt;&lt;volume&gt;11&lt;/volume&gt;&lt;number&gt;11&lt;/number&gt;&lt;keywords&gt;&lt;keyword&gt;repulsive axon guidance&lt;/keyword&gt;&lt;keyword&gt;rho-gtpases&lt;/keyword&gt;&lt;keyword&gt;roundabout&lt;/keyword&gt;&lt;keyword&gt;slit&lt;/keyword&gt;&lt;keyword&gt;receptors&lt;/keyword&gt;&lt;keyword&gt;paxillin&lt;/keyword&gt;&lt;keyword&gt;midline&lt;/keyword&gt;&lt;keyword&gt;angiogenesis&lt;/keyword&gt;&lt;keyword&gt;drosophila&lt;/keyword&gt;&lt;keyword&gt;expression&lt;/keyword&gt;&lt;/keywords&gt;&lt;dates&gt;&lt;year&gt;2009&lt;/year&gt;&lt;pub-dates&gt;&lt;date&gt;Nov&lt;/date&gt;&lt;/pub-dates&gt;&lt;/dates&gt;&lt;isbn&gt;1465-7392&lt;/isbn&gt;&lt;accession-num&gt;ISI:000271425800012&lt;/accession-num&gt;&lt;work-type&gt;Article&lt;/work-type&gt;&lt;urls&gt;&lt;related-urls&gt;&lt;url&gt;&amp;lt;Go to ISI&amp;gt;://000271425800012&lt;/url&gt;&lt;/related-urls&gt;&lt;/urls&gt;&lt;electronic-resource-num&gt;10.1038/ncb1976&lt;/electronic-resource-num&gt;&lt;language&gt;English&lt;/language&gt;&lt;/record&gt;&lt;/Cite&gt;&lt;/EndNote&gt;</w:instrText>
      </w:r>
      <w:r w:rsidRPr="00586D55">
        <w:rPr>
          <w:rFonts w:ascii="Times New Roman" w:hAnsi="Times New Roman" w:cs="Times New Roman"/>
          <w:iCs/>
        </w:rPr>
        <w:fldChar w:fldCharType="separate"/>
      </w:r>
      <w:r w:rsidRPr="00586D55">
        <w:rPr>
          <w:rFonts w:ascii="Times New Roman" w:hAnsi="Times New Roman" w:cs="Times New Roman"/>
          <w:iCs/>
        </w:rPr>
        <w:t>(19)</w:t>
      </w:r>
      <w:r w:rsidRPr="00586D55">
        <w:rPr>
          <w:rFonts w:ascii="Times New Roman" w:hAnsi="Times New Roman" w:cs="Times New Roman"/>
          <w:iCs/>
        </w:rPr>
        <w:fldChar w:fldCharType="end"/>
      </w:r>
      <w:r w:rsidRPr="00586D55">
        <w:rPr>
          <w:rFonts w:ascii="Times New Roman" w:hAnsi="Times New Roman" w:cs="Times New Roman"/>
          <w:iCs/>
        </w:rPr>
        <w:t xml:space="preserve">. The EZ-Detect™ </w:t>
      </w:r>
      <w:proofErr w:type="spellStart"/>
      <w:r w:rsidRPr="00586D55">
        <w:rPr>
          <w:rFonts w:ascii="Times New Roman" w:hAnsi="Times New Roman" w:cs="Times New Roman"/>
          <w:iCs/>
        </w:rPr>
        <w:t>Rac</w:t>
      </w:r>
      <w:proofErr w:type="spellEnd"/>
      <w:r w:rsidRPr="00586D55">
        <w:rPr>
          <w:rFonts w:ascii="Times New Roman" w:hAnsi="Times New Roman" w:cs="Times New Roman"/>
          <w:iCs/>
        </w:rPr>
        <w:t xml:space="preserve"> 1 activation kit (Thermo scientific) was used to isolate active </w:t>
      </w:r>
      <w:proofErr w:type="spellStart"/>
      <w:r w:rsidRPr="00586D55">
        <w:rPr>
          <w:rFonts w:ascii="Times New Roman" w:hAnsi="Times New Roman" w:cs="Times New Roman"/>
          <w:iCs/>
        </w:rPr>
        <w:t>Rac</w:t>
      </w:r>
      <w:proofErr w:type="spellEnd"/>
      <w:r w:rsidRPr="00586D55">
        <w:rPr>
          <w:rFonts w:ascii="Times New Roman" w:hAnsi="Times New Roman" w:cs="Times New Roman"/>
          <w:iCs/>
        </w:rPr>
        <w:t xml:space="preserve"> 1 from corneal cell lysates. The immobilized glutathione disc was place into a spin column and 20 μg of GST-human Pak1-PBD was added to it. Immediately, </w:t>
      </w:r>
      <w:proofErr w:type="gramStart"/>
      <w:r w:rsidRPr="00586D55">
        <w:rPr>
          <w:rFonts w:ascii="Times New Roman" w:hAnsi="Times New Roman" w:cs="Times New Roman"/>
          <w:iCs/>
        </w:rPr>
        <w:t>700 μg</w:t>
      </w:r>
      <w:proofErr w:type="gramEnd"/>
      <w:r w:rsidRPr="00586D55">
        <w:rPr>
          <w:rFonts w:ascii="Times New Roman" w:hAnsi="Times New Roman" w:cs="Times New Roman"/>
          <w:iCs/>
        </w:rPr>
        <w:t xml:space="preserve"> total protein (corneal cell lysate) was added to the spin column and it was incubated for 1 hour at 4</w:t>
      </w:r>
      <w:r w:rsidRPr="00586D55">
        <w:rPr>
          <w:rFonts w:ascii="Times New Roman" w:hAnsi="Times New Roman" w:cs="Times New Roman"/>
          <w:iCs/>
          <w:vertAlign w:val="superscript"/>
        </w:rPr>
        <w:t>o</w:t>
      </w:r>
      <w:r w:rsidRPr="00586D55">
        <w:rPr>
          <w:rFonts w:ascii="Times New Roman" w:hAnsi="Times New Roman" w:cs="Times New Roman"/>
          <w:iCs/>
        </w:rPr>
        <w:t xml:space="preserve">C with gentle rocking. Finally, 50 </w:t>
      </w:r>
      <w:proofErr w:type="spellStart"/>
      <w:r w:rsidRPr="00586D55">
        <w:rPr>
          <w:rFonts w:ascii="Times New Roman" w:hAnsi="Times New Roman" w:cs="Times New Roman"/>
          <w:iCs/>
        </w:rPr>
        <w:t>μl</w:t>
      </w:r>
      <w:proofErr w:type="spellEnd"/>
      <w:r w:rsidRPr="00586D55">
        <w:rPr>
          <w:rFonts w:ascii="Times New Roman" w:hAnsi="Times New Roman" w:cs="Times New Roman"/>
          <w:iCs/>
        </w:rPr>
        <w:t xml:space="preserve"> of 2X SDS sample buffer containing β-</w:t>
      </w:r>
      <w:proofErr w:type="spellStart"/>
      <w:r w:rsidRPr="00586D55">
        <w:rPr>
          <w:rFonts w:ascii="Times New Roman" w:hAnsi="Times New Roman" w:cs="Times New Roman"/>
          <w:iCs/>
        </w:rPr>
        <w:t>mercaptoethanol</w:t>
      </w:r>
      <w:proofErr w:type="spellEnd"/>
      <w:r w:rsidRPr="00586D55">
        <w:rPr>
          <w:rFonts w:ascii="Times New Roman" w:hAnsi="Times New Roman" w:cs="Times New Roman"/>
          <w:iCs/>
        </w:rPr>
        <w:t xml:space="preserve"> was added to the resin and mixture was heated at 100</w:t>
      </w:r>
      <w:r w:rsidRPr="00586D55">
        <w:rPr>
          <w:rFonts w:ascii="Times New Roman" w:hAnsi="Times New Roman" w:cs="Times New Roman"/>
          <w:iCs/>
          <w:vertAlign w:val="superscript"/>
        </w:rPr>
        <w:t>o</w:t>
      </w:r>
      <w:r w:rsidRPr="00586D55">
        <w:rPr>
          <w:rFonts w:ascii="Times New Roman" w:hAnsi="Times New Roman" w:cs="Times New Roman"/>
          <w:iCs/>
        </w:rPr>
        <w:t xml:space="preserve">C for </w:t>
      </w:r>
      <w:proofErr w:type="gramStart"/>
      <w:r w:rsidRPr="00586D55">
        <w:rPr>
          <w:rFonts w:ascii="Times New Roman" w:hAnsi="Times New Roman" w:cs="Times New Roman"/>
          <w:iCs/>
        </w:rPr>
        <w:t>5 min. Samples were analyzed by WB</w:t>
      </w:r>
      <w:proofErr w:type="gramEnd"/>
      <w:r w:rsidRPr="00586D55">
        <w:rPr>
          <w:rFonts w:ascii="Times New Roman" w:hAnsi="Times New Roman" w:cs="Times New Roman"/>
          <w:iCs/>
        </w:rPr>
        <w:t>. These experiments were repeated two times.</w:t>
      </w:r>
    </w:p>
    <w:p w14:paraId="3FE7886F" w14:textId="25674771"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b/>
          <w:bCs/>
          <w:iCs/>
        </w:rPr>
        <w:t xml:space="preserve">Retrovirus based </w:t>
      </w:r>
      <w:proofErr w:type="spellStart"/>
      <w:r w:rsidRPr="00586D55">
        <w:rPr>
          <w:rFonts w:ascii="Times New Roman" w:hAnsi="Times New Roman" w:cs="Times New Roman"/>
          <w:b/>
          <w:bCs/>
          <w:iCs/>
        </w:rPr>
        <w:t>RNAi</w:t>
      </w:r>
      <w:proofErr w:type="spellEnd"/>
      <w:r w:rsidRPr="00586D55">
        <w:rPr>
          <w:rFonts w:ascii="Times New Roman" w:hAnsi="Times New Roman" w:cs="Times New Roman"/>
          <w:b/>
          <w:bCs/>
          <w:iCs/>
        </w:rPr>
        <w:t>:</w:t>
      </w:r>
      <w:r w:rsidRPr="00586D55">
        <w:rPr>
          <w:rFonts w:ascii="Times New Roman" w:hAnsi="Times New Roman" w:cs="Times New Roman"/>
          <w:iCs/>
        </w:rPr>
        <w:t xml:space="preserve"> Slit2 </w:t>
      </w:r>
      <w:proofErr w:type="spellStart"/>
      <w:r w:rsidRPr="00586D55">
        <w:rPr>
          <w:rFonts w:ascii="Times New Roman" w:hAnsi="Times New Roman" w:cs="Times New Roman"/>
          <w:iCs/>
        </w:rPr>
        <w:t>shRNA</w:t>
      </w:r>
      <w:proofErr w:type="spellEnd"/>
      <w:r w:rsidRPr="00586D55">
        <w:rPr>
          <w:rFonts w:ascii="Times New Roman" w:hAnsi="Times New Roman" w:cs="Times New Roman"/>
          <w:iCs/>
        </w:rPr>
        <w:t xml:space="preserve"> </w:t>
      </w:r>
      <w:proofErr w:type="spellStart"/>
      <w:r w:rsidRPr="00586D55">
        <w:rPr>
          <w:rFonts w:ascii="Times New Roman" w:hAnsi="Times New Roman" w:cs="Times New Roman"/>
          <w:iCs/>
        </w:rPr>
        <w:t>lentiviral</w:t>
      </w:r>
      <w:proofErr w:type="spellEnd"/>
      <w:r w:rsidRPr="00586D55">
        <w:rPr>
          <w:rFonts w:ascii="Times New Roman" w:hAnsi="Times New Roman" w:cs="Times New Roman"/>
          <w:iCs/>
        </w:rPr>
        <w:t xml:space="preserve"> particles and control </w:t>
      </w:r>
      <w:proofErr w:type="spellStart"/>
      <w:r w:rsidRPr="00586D55">
        <w:rPr>
          <w:rFonts w:ascii="Times New Roman" w:hAnsi="Times New Roman" w:cs="Times New Roman"/>
          <w:iCs/>
        </w:rPr>
        <w:t>lentiviral</w:t>
      </w:r>
      <w:proofErr w:type="spellEnd"/>
      <w:r w:rsidRPr="00586D55">
        <w:rPr>
          <w:rFonts w:ascii="Times New Roman" w:hAnsi="Times New Roman" w:cs="Times New Roman"/>
          <w:iCs/>
        </w:rPr>
        <w:t xml:space="preserve"> particles were procured from Santa Cruz biotechnology. These </w:t>
      </w:r>
      <w:proofErr w:type="spellStart"/>
      <w:r w:rsidRPr="00586D55">
        <w:rPr>
          <w:rFonts w:ascii="Times New Roman" w:hAnsi="Times New Roman" w:cs="Times New Roman"/>
          <w:iCs/>
        </w:rPr>
        <w:t>lentiviral</w:t>
      </w:r>
      <w:proofErr w:type="spellEnd"/>
      <w:r w:rsidRPr="00586D55">
        <w:rPr>
          <w:rFonts w:ascii="Times New Roman" w:hAnsi="Times New Roman" w:cs="Times New Roman"/>
          <w:iCs/>
        </w:rPr>
        <w:t xml:space="preserve"> particles contain 3-5 </w:t>
      </w:r>
      <w:r w:rsidRPr="00586D55">
        <w:rPr>
          <w:rFonts w:ascii="Times New Roman" w:hAnsi="Times New Roman" w:cs="Times New Roman"/>
          <w:iCs/>
        </w:rPr>
        <w:lastRenderedPageBreak/>
        <w:t xml:space="preserve">expression constructs each encoding Slit2 specific </w:t>
      </w:r>
      <w:proofErr w:type="spellStart"/>
      <w:r w:rsidRPr="00586D55">
        <w:rPr>
          <w:rFonts w:ascii="Times New Roman" w:hAnsi="Times New Roman" w:cs="Times New Roman"/>
          <w:iCs/>
        </w:rPr>
        <w:t>shRNA</w:t>
      </w:r>
      <w:proofErr w:type="spellEnd"/>
      <w:r w:rsidRPr="00586D55">
        <w:rPr>
          <w:rFonts w:ascii="Times New Roman" w:hAnsi="Times New Roman" w:cs="Times New Roman"/>
          <w:iCs/>
        </w:rPr>
        <w:t xml:space="preserve"> while control </w:t>
      </w:r>
      <w:proofErr w:type="spellStart"/>
      <w:r w:rsidRPr="00586D55">
        <w:rPr>
          <w:rFonts w:ascii="Times New Roman" w:hAnsi="Times New Roman" w:cs="Times New Roman"/>
          <w:iCs/>
        </w:rPr>
        <w:t>lentiviral</w:t>
      </w:r>
      <w:proofErr w:type="spellEnd"/>
      <w:r w:rsidRPr="00586D55">
        <w:rPr>
          <w:rFonts w:ascii="Times New Roman" w:hAnsi="Times New Roman" w:cs="Times New Roman"/>
          <w:iCs/>
        </w:rPr>
        <w:t xml:space="preserve"> particles encode scrambled sequences. The knockdown of Slit2 in MKT cells was performed using the manufacturer’s protocol. Briefly, cells were transfected when they were 50% confluent. </w:t>
      </w:r>
      <w:proofErr w:type="spellStart"/>
      <w:r w:rsidRPr="00586D55">
        <w:rPr>
          <w:rFonts w:ascii="Times New Roman" w:hAnsi="Times New Roman" w:cs="Times New Roman"/>
          <w:iCs/>
        </w:rPr>
        <w:t>Polybrene</w:t>
      </w:r>
      <w:proofErr w:type="spellEnd"/>
      <w:r w:rsidRPr="00586D55">
        <w:rPr>
          <w:rFonts w:ascii="Times New Roman" w:hAnsi="Times New Roman" w:cs="Times New Roman"/>
          <w:iCs/>
        </w:rPr>
        <w:t xml:space="preserve"> was added at a final concentration 5 μg/ml and Slit2 </w:t>
      </w:r>
      <w:proofErr w:type="spellStart"/>
      <w:r w:rsidRPr="00586D55">
        <w:rPr>
          <w:rFonts w:ascii="Times New Roman" w:hAnsi="Times New Roman" w:cs="Times New Roman"/>
          <w:iCs/>
        </w:rPr>
        <w:t>shRNA</w:t>
      </w:r>
      <w:proofErr w:type="spellEnd"/>
      <w:r w:rsidRPr="00586D55">
        <w:rPr>
          <w:rFonts w:ascii="Times New Roman" w:hAnsi="Times New Roman" w:cs="Times New Roman"/>
          <w:iCs/>
        </w:rPr>
        <w:t xml:space="preserve">/ control </w:t>
      </w:r>
      <w:proofErr w:type="spellStart"/>
      <w:r w:rsidRPr="00586D55">
        <w:rPr>
          <w:rFonts w:ascii="Times New Roman" w:hAnsi="Times New Roman" w:cs="Times New Roman"/>
          <w:iCs/>
        </w:rPr>
        <w:t>lentiviral</w:t>
      </w:r>
      <w:proofErr w:type="spellEnd"/>
      <w:r w:rsidRPr="00586D55">
        <w:rPr>
          <w:rFonts w:ascii="Times New Roman" w:hAnsi="Times New Roman" w:cs="Times New Roman"/>
          <w:iCs/>
        </w:rPr>
        <w:t xml:space="preserve"> particles (ranging from 1 x 10</w:t>
      </w:r>
      <w:r w:rsidRPr="00586D55">
        <w:rPr>
          <w:rFonts w:ascii="Times New Roman" w:hAnsi="Times New Roman" w:cs="Times New Roman"/>
          <w:iCs/>
          <w:vertAlign w:val="superscript"/>
        </w:rPr>
        <w:t>5</w:t>
      </w:r>
      <w:r w:rsidRPr="00586D55">
        <w:rPr>
          <w:rFonts w:ascii="Times New Roman" w:hAnsi="Times New Roman" w:cs="Times New Roman"/>
          <w:iCs/>
        </w:rPr>
        <w:t>- 5 x 10</w:t>
      </w:r>
      <w:r w:rsidRPr="00586D55">
        <w:rPr>
          <w:rFonts w:ascii="Times New Roman" w:hAnsi="Times New Roman" w:cs="Times New Roman"/>
          <w:iCs/>
          <w:vertAlign w:val="superscript"/>
        </w:rPr>
        <w:t>5</w:t>
      </w:r>
      <w:r w:rsidRPr="00586D55">
        <w:rPr>
          <w:rFonts w:ascii="Times New Roman" w:hAnsi="Times New Roman" w:cs="Times New Roman"/>
          <w:iCs/>
        </w:rPr>
        <w:t xml:space="preserve">) were added to cells. Medium was changed after 12 </w:t>
      </w:r>
      <w:proofErr w:type="spellStart"/>
      <w:r w:rsidRPr="00586D55">
        <w:rPr>
          <w:rFonts w:ascii="Times New Roman" w:hAnsi="Times New Roman" w:cs="Times New Roman"/>
          <w:iCs/>
        </w:rPr>
        <w:t>hrs</w:t>
      </w:r>
      <w:proofErr w:type="spellEnd"/>
      <w:r w:rsidRPr="00586D55">
        <w:rPr>
          <w:rFonts w:ascii="Times New Roman" w:hAnsi="Times New Roman" w:cs="Times New Roman"/>
          <w:iCs/>
        </w:rPr>
        <w:t xml:space="preserve"> and cells were analyzed by QPCR for Slit2 knockdown over 2-4 days after transduction. For </w:t>
      </w:r>
      <w:r w:rsidRPr="00586D55">
        <w:rPr>
          <w:rFonts w:ascii="Times New Roman" w:hAnsi="Times New Roman" w:cs="Times New Roman"/>
          <w:i/>
          <w:iCs/>
        </w:rPr>
        <w:t>in vivo</w:t>
      </w:r>
      <w:r w:rsidRPr="00586D55">
        <w:rPr>
          <w:rFonts w:ascii="Times New Roman" w:hAnsi="Times New Roman" w:cs="Times New Roman"/>
          <w:iCs/>
        </w:rPr>
        <w:t xml:space="preserve"> experiments in HSV infected mice, 1 x 10</w:t>
      </w:r>
      <w:r w:rsidRPr="00586D55">
        <w:rPr>
          <w:rFonts w:ascii="Times New Roman" w:hAnsi="Times New Roman" w:cs="Times New Roman"/>
          <w:iCs/>
          <w:vertAlign w:val="superscript"/>
        </w:rPr>
        <w:t>5</w:t>
      </w:r>
      <w:r w:rsidRPr="00586D55">
        <w:rPr>
          <w:rFonts w:ascii="Times New Roman" w:hAnsi="Times New Roman" w:cs="Times New Roman"/>
          <w:iCs/>
        </w:rPr>
        <w:t xml:space="preserve"> Slit2 </w:t>
      </w:r>
      <w:proofErr w:type="spellStart"/>
      <w:r w:rsidRPr="00586D55">
        <w:rPr>
          <w:rFonts w:ascii="Times New Roman" w:hAnsi="Times New Roman" w:cs="Times New Roman"/>
          <w:iCs/>
        </w:rPr>
        <w:t>shRNA</w:t>
      </w:r>
      <w:proofErr w:type="spellEnd"/>
      <w:r w:rsidRPr="00586D55">
        <w:rPr>
          <w:rFonts w:ascii="Times New Roman" w:hAnsi="Times New Roman" w:cs="Times New Roman"/>
          <w:iCs/>
        </w:rPr>
        <w:t xml:space="preserve">/control </w:t>
      </w:r>
      <w:proofErr w:type="spellStart"/>
      <w:r w:rsidRPr="00586D55">
        <w:rPr>
          <w:rFonts w:ascii="Times New Roman" w:hAnsi="Times New Roman" w:cs="Times New Roman"/>
          <w:iCs/>
        </w:rPr>
        <w:t>lentiviral</w:t>
      </w:r>
      <w:proofErr w:type="spellEnd"/>
      <w:r w:rsidRPr="00586D55">
        <w:rPr>
          <w:rFonts w:ascii="Times New Roman" w:hAnsi="Times New Roman" w:cs="Times New Roman"/>
          <w:iCs/>
        </w:rPr>
        <w:t xml:space="preserve"> particles were inoculated sub-</w:t>
      </w:r>
      <w:proofErr w:type="spellStart"/>
      <w:r w:rsidRPr="00586D55">
        <w:rPr>
          <w:rFonts w:ascii="Times New Roman" w:hAnsi="Times New Roman" w:cs="Times New Roman"/>
          <w:iCs/>
        </w:rPr>
        <w:t>conjunctivally</w:t>
      </w:r>
      <w:proofErr w:type="spellEnd"/>
      <w:r w:rsidRPr="00586D55">
        <w:rPr>
          <w:rFonts w:ascii="Times New Roman" w:hAnsi="Times New Roman" w:cs="Times New Roman"/>
          <w:iCs/>
        </w:rPr>
        <w:t xml:space="preserve"> starting at day 1 with additional doses on alternate days until day 11 and mice were monitored for the progression of angiogenesis and SK.</w:t>
      </w:r>
    </w:p>
    <w:p w14:paraId="6A76E483" w14:textId="31FF3EE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b/>
          <w:bCs/>
          <w:iCs/>
        </w:rPr>
        <w:t>Statistics:</w:t>
      </w:r>
      <w:r w:rsidRPr="00586D55">
        <w:rPr>
          <w:rFonts w:ascii="Times New Roman" w:hAnsi="Times New Roman" w:cs="Times New Roman"/>
          <w:iCs/>
        </w:rPr>
        <w:t xml:space="preserve"> The statistical significance for SK lesion severity and angiogenesis between two groups was determined using unpaired two-tailed student's t test. </w:t>
      </w:r>
      <w:proofErr w:type="gramStart"/>
      <w:r w:rsidRPr="00586D55">
        <w:rPr>
          <w:rFonts w:ascii="Times New Roman" w:hAnsi="Times New Roman" w:cs="Times New Roman"/>
          <w:iCs/>
        </w:rPr>
        <w:t>One way</w:t>
      </w:r>
      <w:proofErr w:type="gramEnd"/>
      <w:r w:rsidRPr="00586D55">
        <w:rPr>
          <w:rFonts w:ascii="Times New Roman" w:hAnsi="Times New Roman" w:cs="Times New Roman"/>
          <w:iCs/>
        </w:rPr>
        <w:t xml:space="preserve"> ANOVA with </w:t>
      </w:r>
      <w:proofErr w:type="spellStart"/>
      <w:r w:rsidRPr="00586D55">
        <w:rPr>
          <w:rFonts w:ascii="Times New Roman" w:hAnsi="Times New Roman" w:cs="Times New Roman"/>
          <w:iCs/>
        </w:rPr>
        <w:t>Bonferroni’s</w:t>
      </w:r>
      <w:proofErr w:type="spellEnd"/>
      <w:r w:rsidRPr="00586D55">
        <w:rPr>
          <w:rFonts w:ascii="Times New Roman" w:hAnsi="Times New Roman" w:cs="Times New Roman"/>
          <w:iCs/>
        </w:rPr>
        <w:t xml:space="preserve"> post hoc test was used to calculate the level of significance for some experiments. P ≤ 0.001 (***), P ≤ 0.01 (**), P ≤ 0.05 (*) were considered as significant. All experiments were repeated at least two times and results are expressed as means ±SEM. For all statistical analysis, </w:t>
      </w:r>
      <w:proofErr w:type="spellStart"/>
      <w:r w:rsidRPr="00586D55">
        <w:rPr>
          <w:rFonts w:ascii="Times New Roman" w:hAnsi="Times New Roman" w:cs="Times New Roman"/>
          <w:iCs/>
        </w:rPr>
        <w:t>GraphPad</w:t>
      </w:r>
      <w:proofErr w:type="spellEnd"/>
      <w:r w:rsidRPr="00586D55">
        <w:rPr>
          <w:rFonts w:ascii="Times New Roman" w:hAnsi="Times New Roman" w:cs="Times New Roman"/>
          <w:iCs/>
        </w:rPr>
        <w:t xml:space="preserve"> Prism software was used.</w:t>
      </w:r>
    </w:p>
    <w:p w14:paraId="45BB93E3" w14:textId="77777777" w:rsidR="00586D55" w:rsidRPr="00586D55" w:rsidRDefault="00586D55" w:rsidP="00586D55">
      <w:pPr>
        <w:spacing w:line="480" w:lineRule="auto"/>
        <w:jc w:val="both"/>
        <w:rPr>
          <w:rFonts w:ascii="Times New Roman" w:hAnsi="Times New Roman" w:cs="Times New Roman"/>
          <w:iCs/>
        </w:rPr>
      </w:pPr>
    </w:p>
    <w:p w14:paraId="48253E69" w14:textId="77777777" w:rsidR="00586D55" w:rsidRPr="00586D55" w:rsidRDefault="00586D55" w:rsidP="002C7693">
      <w:pPr>
        <w:spacing w:line="480" w:lineRule="auto"/>
        <w:jc w:val="center"/>
        <w:rPr>
          <w:rFonts w:ascii="Times New Roman" w:hAnsi="Times New Roman" w:cs="Times New Roman"/>
          <w:b/>
          <w:bCs/>
          <w:iCs/>
        </w:rPr>
      </w:pPr>
      <w:r w:rsidRPr="00586D55">
        <w:rPr>
          <w:rFonts w:ascii="Times New Roman" w:hAnsi="Times New Roman" w:cs="Times New Roman"/>
          <w:b/>
          <w:bCs/>
          <w:iCs/>
        </w:rPr>
        <w:t>Results</w:t>
      </w:r>
    </w:p>
    <w:p w14:paraId="19267F2D" w14:textId="281D040E"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b/>
          <w:bCs/>
          <w:iCs/>
        </w:rPr>
        <w:t>Expression of Robo4 and Slit2 after HSV infection</w:t>
      </w:r>
    </w:p>
    <w:p w14:paraId="74E9B377" w14:textId="10DC8763"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 xml:space="preserve">The pattern of expression of Robo4 and Slit2 gene and protein expression was measured at various time points after HSV infection focusing on time points when neovascularization was prominent and SK lesions clinically apparent. Thus, our aim was to find evidence for a possible role of the Robo4/Slit2 interaction in constraining VEGF </w:t>
      </w:r>
      <w:r w:rsidRPr="00586D55">
        <w:rPr>
          <w:rFonts w:ascii="Times New Roman" w:hAnsi="Times New Roman" w:cs="Times New Roman"/>
          <w:iCs/>
        </w:rPr>
        <w:lastRenderedPageBreak/>
        <w:t xml:space="preserve">driven angiogenesis and vascular permeability. Corneas were collected at different times post HSV infection, dissected free of normal </w:t>
      </w:r>
      <w:proofErr w:type="spellStart"/>
      <w:r w:rsidRPr="00586D55">
        <w:rPr>
          <w:rFonts w:ascii="Times New Roman" w:hAnsi="Times New Roman" w:cs="Times New Roman"/>
          <w:iCs/>
        </w:rPr>
        <w:t>limbal</w:t>
      </w:r>
      <w:proofErr w:type="spellEnd"/>
      <w:r w:rsidRPr="00586D55">
        <w:rPr>
          <w:rFonts w:ascii="Times New Roman" w:hAnsi="Times New Roman" w:cs="Times New Roman"/>
          <w:iCs/>
        </w:rPr>
        <w:t xml:space="preserve"> blood vessels and samples processed either to collect vascular endothelial cells for </w:t>
      </w:r>
      <w:proofErr w:type="spellStart"/>
      <w:r w:rsidRPr="00586D55">
        <w:rPr>
          <w:rFonts w:ascii="Times New Roman" w:hAnsi="Times New Roman" w:cs="Times New Roman"/>
          <w:iCs/>
        </w:rPr>
        <w:t>phenotyping</w:t>
      </w:r>
      <w:proofErr w:type="spellEnd"/>
      <w:r w:rsidRPr="00586D55">
        <w:rPr>
          <w:rFonts w:ascii="Times New Roman" w:hAnsi="Times New Roman" w:cs="Times New Roman"/>
          <w:iCs/>
        </w:rPr>
        <w:t xml:space="preserve">, or to prepare corneal RNA samples to quantify Robo4 and Slit2 mRNA levels by quantitative PCR (QPCR). As shown in fig </w:t>
      </w:r>
      <w:r w:rsidR="00C24A7F">
        <w:rPr>
          <w:rFonts w:ascii="Times New Roman" w:hAnsi="Times New Roman" w:cs="Times New Roman"/>
          <w:iCs/>
        </w:rPr>
        <w:t>2.</w:t>
      </w:r>
      <w:r w:rsidRPr="00586D55">
        <w:rPr>
          <w:rFonts w:ascii="Times New Roman" w:hAnsi="Times New Roman" w:cs="Times New Roman"/>
          <w:iCs/>
        </w:rPr>
        <w:t xml:space="preserve">1A, naïve avascular corneal samples do express Robo4 mRNA (likely produced by corneal epithelial cells) but Slit2 mRNA was barely detectable. The fact that naïve corneas express Robo4 and Slit2, was also demonstrable by western blotting (fig </w:t>
      </w:r>
      <w:r w:rsidR="00C24A7F">
        <w:rPr>
          <w:rFonts w:ascii="Times New Roman" w:hAnsi="Times New Roman" w:cs="Times New Roman"/>
          <w:iCs/>
        </w:rPr>
        <w:t>2.</w:t>
      </w:r>
      <w:r w:rsidRPr="00586D55">
        <w:rPr>
          <w:rFonts w:ascii="Times New Roman" w:hAnsi="Times New Roman" w:cs="Times New Roman"/>
          <w:iCs/>
        </w:rPr>
        <w:t xml:space="preserve">1B&amp;C) and the positive controls for Robo4 and Slit2 were kept kidney and brain due to the expression pattern of these molecules reported previously </w:t>
      </w:r>
      <w:r w:rsidRPr="00586D55">
        <w:rPr>
          <w:rFonts w:ascii="Times New Roman" w:hAnsi="Times New Roman" w:cs="Times New Roman"/>
          <w:iCs/>
        </w:rPr>
        <w:fldChar w:fldCharType="begin"/>
      </w:r>
      <w:r w:rsidRPr="00586D55">
        <w:rPr>
          <w:rFonts w:ascii="Times New Roman" w:hAnsi="Times New Roman" w:cs="Times New Roman"/>
          <w:iCs/>
        </w:rPr>
        <w:instrText xml:space="preserve"> ADDIN EN.CITE &lt;EndNote&gt;&lt;Cite&gt;&lt;Author&gt;Park&lt;/Author&gt;&lt;Year&gt;2003&lt;/Year&gt;&lt;RecNum&gt;34&lt;/RecNum&gt;&lt;record&gt;&lt;rec-number&gt;34&lt;/rec-number&gt;&lt;ref-type name="Journal Article"&gt;17&lt;/ref-type&gt;&lt;contributors&gt;&lt;authors&gt;&lt;author&gt;Park, K. W.&lt;/author&gt;&lt;author&gt;Morrison, C. M.&lt;/author&gt;&lt;author&gt;Sorensen, L. K.&lt;/author&gt;&lt;author&gt;Jones, C. A.&lt;/author&gt;&lt;author&gt;Rao, Y.&lt;/author&gt;&lt;author&gt;Chien, C. B.&lt;/author&gt;&lt;author&gt;Wu, J. Y.&lt;/author&gt;&lt;author&gt;Urness, L. D.&lt;/author&gt;&lt;author&gt;Li, D. Y.&lt;/author&gt;&lt;/authors&gt;&lt;/contributors&gt;&lt;auth-address&gt;Univ Utah, Sch Med, Program Human Microbiol Biol &amp;amp; Genet, Salt Lake City, UT 84112 USA. Univ Utah, Sch Med, Dept Oncol Sci, Salt Lake City, UT 84112 USA. Washington Univ, Sch Med, Dept Anat &amp;amp; Neurobiol, St Louis, MO 63110 USA. Univ Utah, Sch Med, Dept Anat &amp;amp; Neurobiol, Salt Lake City, UT 84112 USA. Washington Univ, Sch Med, Dept Pediat, St Louis, MO 63110 USA. Washington Univ, Sch Med, Dept Mol Biol, St Louis, MO 63110 USA. Washington Univ, Sch Med, Dept Pharmacol, St Louis, MO 63110 USA. Univ Utah, Sch Med, Div Cardiol, Salt Lake City, UT 84112 USA.&amp;#xD;Li, DY, Univ Utah, Sch Med, Program Human Microbiol Biol &amp;amp; Genet, Salt Lake City, UT 84112 USA.&lt;/auth-address&gt;&lt;titles&gt;&lt;title&gt;Robo4 is a vascular-specific receptor that inhibits endothelial migration&lt;/title&gt;&lt;secondary-title&gt;Developmental Biology&lt;/secondary-title&gt;&lt;alt-title&gt;Dev. Biol.&lt;/alt-title&gt;&lt;/titles&gt;&lt;periodical&gt;&lt;full-title&gt;Developmental Biology&lt;/full-title&gt;&lt;abbr-1&gt;Dev. Biol.&lt;/abbr-1&gt;&lt;/periodical&gt;&lt;alt-periodical&gt;&lt;full-title&gt;Developmental Biology&lt;/full-title&gt;&lt;abbr-1&gt;Dev. Biol.&lt;/abbr-1&gt;&lt;/alt-periodical&gt;&lt;pages&gt;251-267&lt;/pages&gt;&lt;volume&gt;261&lt;/volume&gt;&lt;number&gt;1&lt;/number&gt;&lt;keywords&gt;&lt;keyword&gt;vascular development&lt;/keyword&gt;&lt;keyword&gt;angiogenesis&lt;/keyword&gt;&lt;keyword&gt;endothelial migration&lt;/keyword&gt;&lt;keyword&gt;vascular&lt;/keyword&gt;&lt;keyword&gt;sprouting&lt;/keyword&gt;&lt;keyword&gt;activin receptor-like kinase 1 (Alk1)&lt;/keyword&gt;&lt;keyword&gt;HHT&lt;/keyword&gt;&lt;keyword&gt;neuronall/vascular guidance&lt;/keyword&gt;&lt;keyword&gt;roundabout (Robo)&lt;/keyword&gt;&lt;keyword&gt;slit&lt;/keyword&gt;&lt;keyword&gt;vascular&lt;/keyword&gt;&lt;keyword&gt;patterning&lt;/keyword&gt;&lt;keyword&gt;repulsive axon guidance&lt;/keyword&gt;&lt;keyword&gt;blood-vessel formation&lt;/keyword&gt;&lt;keyword&gt;slit proteins&lt;/keyword&gt;&lt;keyword&gt;roundabout receptor&lt;/keyword&gt;&lt;keyword&gt;neuronal migration&lt;/keyword&gt;&lt;keyword&gt;cell-migration&lt;/keyword&gt;&lt;keyword&gt;growth-factors&lt;/keyword&gt;&lt;keyword&gt;retinal axons&lt;/keyword&gt;&lt;keyword&gt;midline&lt;/keyword&gt;&lt;keyword&gt;zebrafish&lt;/keyword&gt;&lt;/keywords&gt;&lt;dates&gt;&lt;year&gt;2003&lt;/year&gt;&lt;pub-dates&gt;&lt;date&gt;Sep&lt;/date&gt;&lt;/pub-dates&gt;&lt;/dates&gt;&lt;isbn&gt;0012-1606&lt;/isbn&gt;&lt;accession-num&gt;ISI:000185224400017&lt;/accession-num&gt;&lt;work-type&gt;Article&lt;/work-type&gt;&lt;urls&gt;&lt;related-urls&gt;&lt;url&gt;&amp;lt;Go to ISI&amp;gt;://000185224400017&lt;/url&gt;&lt;/related-urls&gt;&lt;/urls&gt;&lt;electronic-resource-num&gt;10.1016/s0012-1606(03)00258-6&lt;/electronic-resource-num&gt;&lt;language&gt;English&lt;/language&gt;&lt;/record&gt;&lt;/Cite&gt;&lt;Cite&gt;&lt;Author&gt;Ba-Charvet&lt;/Author&gt;&lt;Year&gt;1999&lt;/Year&gt;&lt;RecNum&gt;37&lt;/RecNum&gt;&lt;record&gt;&lt;rec-number&gt;37&lt;/rec-number&gt;&lt;ref-type name="Journal Article"&gt;17&lt;/ref-type&gt;&lt;contributors&gt;&lt;authors&gt;&lt;author&gt;Ba-Charvet, K. T. N.&lt;/author&gt;&lt;author&gt;Brose, K.&lt;/author&gt;&lt;author&gt;Marillat, V.&lt;/author&gt;&lt;author&gt;Kidd, T.&lt;/author&gt;&lt;author&gt;Goodman, C. S.&lt;/author&gt;&lt;author&gt;Tessier-Lavigne, M.&lt;/author&gt;&lt;author&gt;Sotelo, C.&lt;/author&gt;&lt;author&gt;Chedotal, A.&lt;/author&gt;&lt;/authors&gt;&lt;/contributors&gt;&lt;auth-address&gt;Hop La Pitie Salpetriere, INSERM, U106, F-75013 Paris, France. Univ Calif San Francisco, Howard Hughes Med Inst, Dept Anat, San Francisco, CA 94143 USA. Univ Calif San Francisco, Dept Biochem &amp;amp; Biophys, San Francisco, CA 94143 USA. Univ Calif Berkeley, Howard Hughes Med Inst, Dept Mol &amp;amp; Cell Biol, Berkeley, CA 94720 USA.&amp;#xD;Chedotal, A, Hop La Pitie Salpetriere, INSERM, U106, Batiment Pediat,47 Blvd Hop, F-75013 Paris, France.&amp;#xD;chedotal@infobiogen.fr&lt;/auth-address&gt;&lt;titles&gt;&lt;title&gt;Slit2-mediated chemorepulsion and collapse of developing forebrain axons&lt;/title&gt;&lt;secondary-title&gt;Neuron&lt;/secondary-title&gt;&lt;alt-title&gt;Neuron&lt;/alt-title&gt;&lt;/titles&gt;&lt;periodical&gt;&lt;full-title&gt;Neuron&lt;/full-title&gt;&lt;abbr-1&gt;Neuron&lt;/abbr-1&gt;&lt;/periodical&gt;&lt;alt-periodical&gt;&lt;full-title&gt;Neuron&lt;/full-title&gt;&lt;abbr-1&gt;Neuron&lt;/abbr-1&gt;&lt;/alt-periodical&gt;&lt;pages&gt;463-473&lt;/pages&gt;&lt;volume&gt;22&lt;/volume&gt;&lt;number&gt;3&lt;/number&gt;&lt;keywords&gt;&lt;keyword&gt;growth cone guidance&lt;/keyword&gt;&lt;keyword&gt;rat olfactory-bulb&lt;/keyword&gt;&lt;keyword&gt;semaphorin-iii&lt;/keyword&gt;&lt;keyword&gt;nervous-system&lt;/keyword&gt;&lt;keyword&gt;optic chiasm&lt;/keyword&gt;&lt;keyword&gt;spinal-cord&lt;/keyword&gt;&lt;keyword&gt;floor plate&lt;/keyword&gt;&lt;keyword&gt;connections&lt;/keyword&gt;&lt;keyword&gt;projections&lt;/keyword&gt;&lt;keyword&gt;midline&lt;/keyword&gt;&lt;/keywords&gt;&lt;dates&gt;&lt;year&gt;1999&lt;/year&gt;&lt;pub-dates&gt;&lt;date&gt;Mar&lt;/date&gt;&lt;/pub-dates&gt;&lt;/dates&gt;&lt;isbn&gt;0896-6273&lt;/isbn&gt;&lt;accession-num&gt;ISI:000079483900011&lt;/accession-num&gt;&lt;work-type&gt;Article&lt;/work-type&gt;&lt;urls&gt;&lt;related-urls&gt;&lt;url&gt;&amp;lt;Go to ISI&amp;gt;://000079483900011&lt;/url&gt;&lt;/related-urls&gt;&lt;/urls&gt;&lt;language&gt;English&lt;/language&gt;&lt;/record&gt;&lt;/Cite&gt;&lt;/EndNote&gt;</w:instrText>
      </w:r>
      <w:r w:rsidRPr="00586D55">
        <w:rPr>
          <w:rFonts w:ascii="Times New Roman" w:hAnsi="Times New Roman" w:cs="Times New Roman"/>
          <w:iCs/>
        </w:rPr>
        <w:fldChar w:fldCharType="separate"/>
      </w:r>
      <w:r w:rsidRPr="00586D55">
        <w:rPr>
          <w:rFonts w:ascii="Times New Roman" w:hAnsi="Times New Roman" w:cs="Times New Roman"/>
          <w:iCs/>
        </w:rPr>
        <w:t>(23, 24)</w:t>
      </w:r>
      <w:r w:rsidRPr="00586D55">
        <w:rPr>
          <w:rFonts w:ascii="Times New Roman" w:hAnsi="Times New Roman" w:cs="Times New Roman"/>
          <w:iCs/>
        </w:rPr>
        <w:fldChar w:fldCharType="end"/>
      </w:r>
      <w:r w:rsidRPr="00586D55">
        <w:rPr>
          <w:rFonts w:ascii="Times New Roman" w:hAnsi="Times New Roman" w:cs="Times New Roman"/>
          <w:iCs/>
        </w:rPr>
        <w:t xml:space="preserve">. Changes in the levels of Robo4 mRNAs (probably from blood vessel endothelial cells) occurred as early as day 2 after HSV infection, and levels peaked during the clinical phase (day 7-day 14) reflecting the appearance of neovascularization in the infected eye (fig </w:t>
      </w:r>
      <w:r w:rsidR="00C24A7F">
        <w:rPr>
          <w:rFonts w:ascii="Times New Roman" w:hAnsi="Times New Roman" w:cs="Times New Roman"/>
          <w:iCs/>
        </w:rPr>
        <w:t>2.</w:t>
      </w:r>
      <w:r w:rsidRPr="00586D55">
        <w:rPr>
          <w:rFonts w:ascii="Times New Roman" w:hAnsi="Times New Roman" w:cs="Times New Roman"/>
          <w:iCs/>
        </w:rPr>
        <w:t xml:space="preserve">1D). However Slit2 expression levels did not change significantly over the course of events (fig </w:t>
      </w:r>
      <w:r w:rsidR="00C24A7F">
        <w:rPr>
          <w:rFonts w:ascii="Times New Roman" w:hAnsi="Times New Roman" w:cs="Times New Roman"/>
          <w:iCs/>
        </w:rPr>
        <w:t>2.</w:t>
      </w:r>
      <w:r w:rsidRPr="00586D55">
        <w:rPr>
          <w:rFonts w:ascii="Times New Roman" w:hAnsi="Times New Roman" w:cs="Times New Roman"/>
          <w:iCs/>
        </w:rPr>
        <w:t>1E).</w:t>
      </w:r>
    </w:p>
    <w:p w14:paraId="4496DF6E" w14:textId="51FD50EF"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 xml:space="preserve">By day 2, </w:t>
      </w:r>
      <w:proofErr w:type="gramStart"/>
      <w:r w:rsidRPr="00586D55">
        <w:rPr>
          <w:rFonts w:ascii="Times New Roman" w:hAnsi="Times New Roman" w:cs="Times New Roman"/>
          <w:iCs/>
        </w:rPr>
        <w:t>mRNA levels for Robo4 were increased by 28 fold but Slit2</w:t>
      </w:r>
      <w:proofErr w:type="gramEnd"/>
      <w:r w:rsidRPr="00586D55">
        <w:rPr>
          <w:rFonts w:ascii="Times New Roman" w:hAnsi="Times New Roman" w:cs="Times New Roman"/>
          <w:iCs/>
        </w:rPr>
        <w:t xml:space="preserve"> only by 2.9 fold. At the time of overt neovascularization, on day 9 post infection, Robo4 mRNA was elevated by 51 fold, but Slit2 mRNA only 3.6 fold (fig </w:t>
      </w:r>
      <w:r w:rsidR="00C24A7F">
        <w:rPr>
          <w:rFonts w:ascii="Times New Roman" w:hAnsi="Times New Roman" w:cs="Times New Roman"/>
          <w:iCs/>
        </w:rPr>
        <w:t>2.</w:t>
      </w:r>
      <w:r w:rsidRPr="00586D55">
        <w:rPr>
          <w:rFonts w:ascii="Times New Roman" w:hAnsi="Times New Roman" w:cs="Times New Roman"/>
          <w:iCs/>
        </w:rPr>
        <w:t xml:space="preserve">1D&amp;E). Corneal extracts were also analyzed for Robo4 and Slit2 proteins by western blotting on day 9. Compared to controls, the elevated expression of Robo4 was evident with little change in Slit2 levels (fig </w:t>
      </w:r>
      <w:r w:rsidR="00C24A7F">
        <w:rPr>
          <w:rFonts w:ascii="Times New Roman" w:hAnsi="Times New Roman" w:cs="Times New Roman"/>
          <w:iCs/>
        </w:rPr>
        <w:t>2.</w:t>
      </w:r>
      <w:r w:rsidRPr="00586D55">
        <w:rPr>
          <w:rFonts w:ascii="Times New Roman" w:hAnsi="Times New Roman" w:cs="Times New Roman"/>
          <w:iCs/>
        </w:rPr>
        <w:t>1F).</w:t>
      </w:r>
    </w:p>
    <w:p w14:paraId="6DD9FE85" w14:textId="2B127639"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 xml:space="preserve"> </w:t>
      </w:r>
      <w:r w:rsidRPr="00586D55">
        <w:rPr>
          <w:rFonts w:ascii="Times New Roman" w:hAnsi="Times New Roman" w:cs="Times New Roman"/>
          <w:iCs/>
        </w:rPr>
        <w:tab/>
        <w:t xml:space="preserve">Cells isolated from infected corneas at different times post infection were sorted for CD31+ cells (a marker for vascular endothelial cells) and the expression of Robo4 was measured on such cells (fig </w:t>
      </w:r>
      <w:r w:rsidR="00C24A7F">
        <w:rPr>
          <w:rFonts w:ascii="Times New Roman" w:hAnsi="Times New Roman" w:cs="Times New Roman"/>
          <w:iCs/>
        </w:rPr>
        <w:t>2.</w:t>
      </w:r>
      <w:r w:rsidRPr="00586D55">
        <w:rPr>
          <w:rFonts w:ascii="Times New Roman" w:hAnsi="Times New Roman" w:cs="Times New Roman"/>
          <w:iCs/>
        </w:rPr>
        <w:t xml:space="preserve">2A). Firstly, we could show that the percentage of CD31+ cells that expressed Robo4 protein changed with time. Thus, at the earliest time </w:t>
      </w:r>
      <w:r w:rsidRPr="00586D55">
        <w:rPr>
          <w:rFonts w:ascii="Times New Roman" w:hAnsi="Times New Roman" w:cs="Times New Roman"/>
          <w:iCs/>
        </w:rPr>
        <w:lastRenderedPageBreak/>
        <w:t xml:space="preserve">point (day 1) 23.8% of cells were Robo4 positive, whereas at a later time (day 11) the expression increased to 59.2% average. Secondly, we also compared the numbers of Robo4+ CD31+ cells at different time points. Maximal numbers of Robo4+ CD31+ cells were evident in samples collected at day 11 and day14 </w:t>
      </w:r>
      <w:proofErr w:type="spellStart"/>
      <w:r w:rsidRPr="00586D55">
        <w:rPr>
          <w:rFonts w:ascii="Times New Roman" w:hAnsi="Times New Roman" w:cs="Times New Roman"/>
          <w:iCs/>
        </w:rPr>
        <w:t>p.i</w:t>
      </w:r>
      <w:proofErr w:type="spellEnd"/>
      <w:r w:rsidRPr="00586D55">
        <w:rPr>
          <w:rFonts w:ascii="Times New Roman" w:hAnsi="Times New Roman" w:cs="Times New Roman"/>
          <w:iCs/>
        </w:rPr>
        <w:t xml:space="preserve"> (fig </w:t>
      </w:r>
      <w:r w:rsidR="00C24A7F">
        <w:rPr>
          <w:rFonts w:ascii="Times New Roman" w:hAnsi="Times New Roman" w:cs="Times New Roman"/>
          <w:iCs/>
        </w:rPr>
        <w:t>2.</w:t>
      </w:r>
      <w:r w:rsidRPr="00586D55">
        <w:rPr>
          <w:rFonts w:ascii="Times New Roman" w:hAnsi="Times New Roman" w:cs="Times New Roman"/>
          <w:iCs/>
        </w:rPr>
        <w:t xml:space="preserve">2B). At this time point, levels of Slit2 protein were minimal and, as already </w:t>
      </w:r>
      <w:proofErr w:type="gramStart"/>
      <w:r w:rsidRPr="00586D55">
        <w:rPr>
          <w:rFonts w:ascii="Times New Roman" w:hAnsi="Times New Roman" w:cs="Times New Roman"/>
          <w:iCs/>
        </w:rPr>
        <w:t>mentioned,</w:t>
      </w:r>
      <w:proofErr w:type="gramEnd"/>
      <w:r w:rsidRPr="00586D55">
        <w:rPr>
          <w:rFonts w:ascii="Times New Roman" w:hAnsi="Times New Roman" w:cs="Times New Roman"/>
          <w:iCs/>
        </w:rPr>
        <w:t xml:space="preserve"> mRNA levels were also low in comparison to Robo4. We also attempted to sort endothelial cells from naïve uninfected and day 11 </w:t>
      </w:r>
      <w:proofErr w:type="spellStart"/>
      <w:r w:rsidRPr="00586D55">
        <w:rPr>
          <w:rFonts w:ascii="Times New Roman" w:hAnsi="Times New Roman" w:cs="Times New Roman"/>
          <w:iCs/>
        </w:rPr>
        <w:t>p.i</w:t>
      </w:r>
      <w:proofErr w:type="spellEnd"/>
      <w:r w:rsidRPr="00586D55">
        <w:rPr>
          <w:rFonts w:ascii="Times New Roman" w:hAnsi="Times New Roman" w:cs="Times New Roman"/>
          <w:iCs/>
        </w:rPr>
        <w:t xml:space="preserve">. </w:t>
      </w:r>
      <w:proofErr w:type="gramStart"/>
      <w:r w:rsidRPr="00586D55">
        <w:rPr>
          <w:rFonts w:ascii="Times New Roman" w:hAnsi="Times New Roman" w:cs="Times New Roman"/>
          <w:iCs/>
        </w:rPr>
        <w:t>corneas</w:t>
      </w:r>
      <w:proofErr w:type="gramEnd"/>
      <w:r w:rsidRPr="00586D55">
        <w:rPr>
          <w:rFonts w:ascii="Times New Roman" w:hAnsi="Times New Roman" w:cs="Times New Roman"/>
          <w:iCs/>
        </w:rPr>
        <w:t xml:space="preserve"> (fig </w:t>
      </w:r>
      <w:r w:rsidR="00C24A7F">
        <w:rPr>
          <w:rFonts w:ascii="Times New Roman" w:hAnsi="Times New Roman" w:cs="Times New Roman"/>
          <w:iCs/>
        </w:rPr>
        <w:t>2.</w:t>
      </w:r>
      <w:r w:rsidRPr="00586D55">
        <w:rPr>
          <w:rFonts w:ascii="Times New Roman" w:hAnsi="Times New Roman" w:cs="Times New Roman"/>
          <w:iCs/>
        </w:rPr>
        <w:t xml:space="preserve">2C&amp;D). Accordingly, we could not sort any endothelial cells from naïve corneas but large numbers of endothelial cells were sorted from day 11 </w:t>
      </w:r>
      <w:proofErr w:type="spellStart"/>
      <w:r w:rsidRPr="00586D55">
        <w:rPr>
          <w:rFonts w:ascii="Times New Roman" w:hAnsi="Times New Roman" w:cs="Times New Roman"/>
          <w:iCs/>
        </w:rPr>
        <w:t>p.i</w:t>
      </w:r>
      <w:proofErr w:type="spellEnd"/>
      <w:r w:rsidRPr="00586D55">
        <w:rPr>
          <w:rFonts w:ascii="Times New Roman" w:hAnsi="Times New Roman" w:cs="Times New Roman"/>
          <w:iCs/>
        </w:rPr>
        <w:t xml:space="preserve">. </w:t>
      </w:r>
      <w:proofErr w:type="gramStart"/>
      <w:r w:rsidRPr="00586D55">
        <w:rPr>
          <w:rFonts w:ascii="Times New Roman" w:hAnsi="Times New Roman" w:cs="Times New Roman"/>
          <w:iCs/>
        </w:rPr>
        <w:t>corneas</w:t>
      </w:r>
      <w:proofErr w:type="gramEnd"/>
      <w:r w:rsidRPr="00586D55">
        <w:rPr>
          <w:rFonts w:ascii="Times New Roman" w:hAnsi="Times New Roman" w:cs="Times New Roman"/>
          <w:iCs/>
        </w:rPr>
        <w:t xml:space="preserve"> (fig </w:t>
      </w:r>
      <w:r w:rsidR="00C24A7F">
        <w:rPr>
          <w:rFonts w:ascii="Times New Roman" w:hAnsi="Times New Roman" w:cs="Times New Roman"/>
          <w:iCs/>
        </w:rPr>
        <w:t>2.</w:t>
      </w:r>
      <w:r w:rsidRPr="00586D55">
        <w:rPr>
          <w:rFonts w:ascii="Times New Roman" w:hAnsi="Times New Roman" w:cs="Times New Roman"/>
          <w:iCs/>
        </w:rPr>
        <w:t xml:space="preserve">2C&amp;D). These sorted endothelial cells from day 11 </w:t>
      </w:r>
      <w:proofErr w:type="spellStart"/>
      <w:r w:rsidRPr="00586D55">
        <w:rPr>
          <w:rFonts w:ascii="Times New Roman" w:hAnsi="Times New Roman" w:cs="Times New Roman"/>
          <w:iCs/>
        </w:rPr>
        <w:t>p.i</w:t>
      </w:r>
      <w:proofErr w:type="spellEnd"/>
      <w:r w:rsidRPr="00586D55">
        <w:rPr>
          <w:rFonts w:ascii="Times New Roman" w:hAnsi="Times New Roman" w:cs="Times New Roman"/>
          <w:iCs/>
        </w:rPr>
        <w:t xml:space="preserve">. </w:t>
      </w:r>
      <w:proofErr w:type="gramStart"/>
      <w:r w:rsidRPr="00586D55">
        <w:rPr>
          <w:rFonts w:ascii="Times New Roman" w:hAnsi="Times New Roman" w:cs="Times New Roman"/>
          <w:iCs/>
        </w:rPr>
        <w:t>corneas</w:t>
      </w:r>
      <w:proofErr w:type="gramEnd"/>
      <w:r w:rsidRPr="00586D55">
        <w:rPr>
          <w:rFonts w:ascii="Times New Roman" w:hAnsi="Times New Roman" w:cs="Times New Roman"/>
          <w:iCs/>
        </w:rPr>
        <w:t xml:space="preserve"> revealed the presence of Robo4 by WB (fig </w:t>
      </w:r>
      <w:r w:rsidR="00C24A7F">
        <w:rPr>
          <w:rFonts w:ascii="Times New Roman" w:hAnsi="Times New Roman" w:cs="Times New Roman"/>
          <w:iCs/>
        </w:rPr>
        <w:t>2.</w:t>
      </w:r>
      <w:r w:rsidRPr="00586D55">
        <w:rPr>
          <w:rFonts w:ascii="Times New Roman" w:hAnsi="Times New Roman" w:cs="Times New Roman"/>
          <w:iCs/>
        </w:rPr>
        <w:t xml:space="preserve">2E). Additionally, the fact that blood vessel endothelial cells during SK expressed Robo4 was also demonstrable by confocal microscopy. Eyes taken from day 11 time point and subjected to confocal microscopy revealed endothelial cells with Robo4 receptors (fig </w:t>
      </w:r>
      <w:r w:rsidR="00C24A7F">
        <w:rPr>
          <w:rFonts w:ascii="Times New Roman" w:hAnsi="Times New Roman" w:cs="Times New Roman"/>
          <w:iCs/>
        </w:rPr>
        <w:t>2.</w:t>
      </w:r>
      <w:r w:rsidRPr="00586D55">
        <w:rPr>
          <w:rFonts w:ascii="Times New Roman" w:hAnsi="Times New Roman" w:cs="Times New Roman"/>
          <w:iCs/>
        </w:rPr>
        <w:t xml:space="preserve">2F-H). Thus, taken together, our results could mean that although </w:t>
      </w:r>
      <w:proofErr w:type="gramStart"/>
      <w:r w:rsidRPr="00586D55">
        <w:rPr>
          <w:rFonts w:ascii="Times New Roman" w:hAnsi="Times New Roman" w:cs="Times New Roman"/>
          <w:iCs/>
        </w:rPr>
        <w:t>Robo4 is abundantly expressed by the new blood vessels that result from HSV infection</w:t>
      </w:r>
      <w:proofErr w:type="gramEnd"/>
      <w:r w:rsidRPr="00586D55">
        <w:rPr>
          <w:rFonts w:ascii="Times New Roman" w:hAnsi="Times New Roman" w:cs="Times New Roman"/>
          <w:iCs/>
        </w:rPr>
        <w:t>, there may be an inadequacy of the ligand Slit2 to trigger an effe</w:t>
      </w:r>
      <w:r w:rsidR="002C7693">
        <w:rPr>
          <w:rFonts w:ascii="Times New Roman" w:hAnsi="Times New Roman" w:cs="Times New Roman"/>
          <w:iCs/>
        </w:rPr>
        <w:t xml:space="preserve">ctive anti </w:t>
      </w:r>
      <w:proofErr w:type="spellStart"/>
      <w:r w:rsidR="002C7693">
        <w:rPr>
          <w:rFonts w:ascii="Times New Roman" w:hAnsi="Times New Roman" w:cs="Times New Roman"/>
          <w:iCs/>
        </w:rPr>
        <w:t>angiogenic</w:t>
      </w:r>
      <w:proofErr w:type="spellEnd"/>
      <w:r w:rsidR="002C7693">
        <w:rPr>
          <w:rFonts w:ascii="Times New Roman" w:hAnsi="Times New Roman" w:cs="Times New Roman"/>
          <w:iCs/>
        </w:rPr>
        <w:t xml:space="preserve"> response.</w:t>
      </w:r>
    </w:p>
    <w:p w14:paraId="5F0633EB" w14:textId="77777777" w:rsidR="00586D55" w:rsidRPr="00586D55" w:rsidRDefault="00586D55" w:rsidP="00586D55">
      <w:pPr>
        <w:spacing w:line="480" w:lineRule="auto"/>
        <w:jc w:val="both"/>
        <w:rPr>
          <w:rFonts w:ascii="Times New Roman" w:hAnsi="Times New Roman" w:cs="Times New Roman"/>
          <w:b/>
          <w:bCs/>
          <w:iCs/>
        </w:rPr>
      </w:pPr>
      <w:r w:rsidRPr="00586D55">
        <w:rPr>
          <w:rFonts w:ascii="Times New Roman" w:hAnsi="Times New Roman" w:cs="Times New Roman"/>
          <w:b/>
          <w:bCs/>
          <w:iCs/>
        </w:rPr>
        <w:t>Endogenous Slit2 is dispensable during SK.</w:t>
      </w:r>
    </w:p>
    <w:p w14:paraId="5C848B0B" w14:textId="0C5295B0"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 xml:space="preserve">Additional experiments were performed to determine if the inhibition of Slit2 production in HSV infected animals had any effect on the extent of the ocular angiogenesis. To inhibit Slit2 expression, a </w:t>
      </w:r>
      <w:proofErr w:type="spellStart"/>
      <w:r w:rsidRPr="00586D55">
        <w:rPr>
          <w:rFonts w:ascii="Times New Roman" w:hAnsi="Times New Roman" w:cs="Times New Roman"/>
          <w:iCs/>
        </w:rPr>
        <w:t>lentiviral</w:t>
      </w:r>
      <w:proofErr w:type="spellEnd"/>
      <w:r w:rsidRPr="00586D55">
        <w:rPr>
          <w:rFonts w:ascii="Times New Roman" w:hAnsi="Times New Roman" w:cs="Times New Roman"/>
          <w:iCs/>
        </w:rPr>
        <w:t xml:space="preserve"> vector was used that expressed Slit2 </w:t>
      </w:r>
      <w:proofErr w:type="spellStart"/>
      <w:r w:rsidRPr="00586D55">
        <w:rPr>
          <w:rFonts w:ascii="Times New Roman" w:hAnsi="Times New Roman" w:cs="Times New Roman"/>
          <w:iCs/>
        </w:rPr>
        <w:t>shRNAs</w:t>
      </w:r>
      <w:proofErr w:type="spellEnd"/>
      <w:r w:rsidRPr="00586D55">
        <w:rPr>
          <w:rFonts w:ascii="Times New Roman" w:hAnsi="Times New Roman" w:cs="Times New Roman"/>
          <w:iCs/>
        </w:rPr>
        <w:t xml:space="preserve">. Initial experiments </w:t>
      </w:r>
      <w:r w:rsidRPr="00586D55">
        <w:rPr>
          <w:rFonts w:ascii="Times New Roman" w:hAnsi="Times New Roman" w:cs="Times New Roman"/>
          <w:i/>
          <w:iCs/>
        </w:rPr>
        <w:t>in vitro</w:t>
      </w:r>
      <w:r w:rsidRPr="00586D55">
        <w:rPr>
          <w:rFonts w:ascii="Times New Roman" w:hAnsi="Times New Roman" w:cs="Times New Roman"/>
          <w:iCs/>
        </w:rPr>
        <w:t xml:space="preserve"> using a MKT </w:t>
      </w:r>
      <w:proofErr w:type="gramStart"/>
      <w:r w:rsidRPr="00586D55">
        <w:rPr>
          <w:rFonts w:ascii="Times New Roman" w:hAnsi="Times New Roman" w:cs="Times New Roman"/>
          <w:iCs/>
        </w:rPr>
        <w:t>cell</w:t>
      </w:r>
      <w:proofErr w:type="gramEnd"/>
      <w:r w:rsidRPr="00586D55">
        <w:rPr>
          <w:rFonts w:ascii="Times New Roman" w:hAnsi="Times New Roman" w:cs="Times New Roman"/>
          <w:iCs/>
        </w:rPr>
        <w:t xml:space="preserve"> line expressing Slit2 (fig </w:t>
      </w:r>
      <w:r w:rsidR="00C24A7F">
        <w:rPr>
          <w:rFonts w:ascii="Times New Roman" w:hAnsi="Times New Roman" w:cs="Times New Roman"/>
          <w:iCs/>
        </w:rPr>
        <w:t>2.</w:t>
      </w:r>
      <w:r w:rsidRPr="00586D55">
        <w:rPr>
          <w:rFonts w:ascii="Times New Roman" w:hAnsi="Times New Roman" w:cs="Times New Roman"/>
          <w:iCs/>
        </w:rPr>
        <w:t xml:space="preserve">3A) were performed to assess the efficacy of the </w:t>
      </w:r>
      <w:proofErr w:type="spellStart"/>
      <w:r w:rsidRPr="00586D55">
        <w:rPr>
          <w:rFonts w:ascii="Times New Roman" w:hAnsi="Times New Roman" w:cs="Times New Roman"/>
          <w:iCs/>
        </w:rPr>
        <w:t>lentivial</w:t>
      </w:r>
      <w:proofErr w:type="spellEnd"/>
      <w:r w:rsidRPr="00586D55">
        <w:rPr>
          <w:rFonts w:ascii="Times New Roman" w:hAnsi="Times New Roman" w:cs="Times New Roman"/>
          <w:iCs/>
        </w:rPr>
        <w:t xml:space="preserve"> knockdown system. The MKT cell line was transduced with </w:t>
      </w:r>
      <w:proofErr w:type="spellStart"/>
      <w:r w:rsidRPr="00586D55">
        <w:rPr>
          <w:rFonts w:ascii="Times New Roman" w:hAnsi="Times New Roman" w:cs="Times New Roman"/>
          <w:iCs/>
        </w:rPr>
        <w:t>lentiviruses</w:t>
      </w:r>
      <w:proofErr w:type="spellEnd"/>
      <w:r w:rsidRPr="00586D55">
        <w:rPr>
          <w:rFonts w:ascii="Times New Roman" w:hAnsi="Times New Roman" w:cs="Times New Roman"/>
          <w:iCs/>
        </w:rPr>
        <w:t xml:space="preserve"> expressing Slit2 </w:t>
      </w:r>
      <w:proofErr w:type="spellStart"/>
      <w:r w:rsidRPr="00586D55">
        <w:rPr>
          <w:rFonts w:ascii="Times New Roman" w:hAnsi="Times New Roman" w:cs="Times New Roman"/>
          <w:iCs/>
        </w:rPr>
        <w:t>shRNA</w:t>
      </w:r>
      <w:proofErr w:type="spellEnd"/>
      <w:r w:rsidRPr="00586D55">
        <w:rPr>
          <w:rFonts w:ascii="Times New Roman" w:hAnsi="Times New Roman" w:cs="Times New Roman"/>
          <w:iCs/>
        </w:rPr>
        <w:t xml:space="preserve">/scrambled sequences. Fig </w:t>
      </w:r>
      <w:r w:rsidR="00C24A7F">
        <w:rPr>
          <w:rFonts w:ascii="Times New Roman" w:hAnsi="Times New Roman" w:cs="Times New Roman"/>
          <w:iCs/>
        </w:rPr>
        <w:t>2.</w:t>
      </w:r>
      <w:r w:rsidRPr="00586D55">
        <w:rPr>
          <w:rFonts w:ascii="Times New Roman" w:hAnsi="Times New Roman" w:cs="Times New Roman"/>
          <w:iCs/>
        </w:rPr>
        <w:t xml:space="preserve">3B demonstrates </w:t>
      </w:r>
      <w:r w:rsidRPr="00586D55">
        <w:rPr>
          <w:rFonts w:ascii="Times New Roman" w:hAnsi="Times New Roman" w:cs="Times New Roman"/>
          <w:iCs/>
        </w:rPr>
        <w:lastRenderedPageBreak/>
        <w:t xml:space="preserve">the average Slit2 gene expression values of two independent experiments. We could achieve around 55% reduction in Slit2 mRNA transcripts when Slit2 </w:t>
      </w:r>
      <w:proofErr w:type="spellStart"/>
      <w:r w:rsidRPr="00586D55">
        <w:rPr>
          <w:rFonts w:ascii="Times New Roman" w:hAnsi="Times New Roman" w:cs="Times New Roman"/>
          <w:iCs/>
        </w:rPr>
        <w:t>shRNAs</w:t>
      </w:r>
      <w:proofErr w:type="spellEnd"/>
      <w:r w:rsidRPr="00586D55">
        <w:rPr>
          <w:rFonts w:ascii="Times New Roman" w:hAnsi="Times New Roman" w:cs="Times New Roman"/>
          <w:iCs/>
        </w:rPr>
        <w:t xml:space="preserve"> were introduced into MKT cells compared to controls. We did not observe any Slit2 knockdown using scrambled sequences, which confirmed </w:t>
      </w:r>
      <w:r w:rsidRPr="00586D55">
        <w:rPr>
          <w:rFonts w:ascii="Times New Roman" w:hAnsi="Times New Roman" w:cs="Times New Roman"/>
          <w:i/>
          <w:iCs/>
        </w:rPr>
        <w:t>in vitro</w:t>
      </w:r>
      <w:r w:rsidRPr="00586D55">
        <w:rPr>
          <w:rFonts w:ascii="Times New Roman" w:hAnsi="Times New Roman" w:cs="Times New Roman"/>
          <w:iCs/>
        </w:rPr>
        <w:t xml:space="preserve"> knockdown of Slit2 gene. </w:t>
      </w:r>
      <w:r w:rsidRPr="00586D55">
        <w:rPr>
          <w:rFonts w:ascii="Times New Roman" w:hAnsi="Times New Roman" w:cs="Times New Roman"/>
          <w:i/>
          <w:iCs/>
        </w:rPr>
        <w:t>In vivo</w:t>
      </w:r>
      <w:r w:rsidRPr="00586D55">
        <w:rPr>
          <w:rFonts w:ascii="Times New Roman" w:hAnsi="Times New Roman" w:cs="Times New Roman"/>
          <w:iCs/>
        </w:rPr>
        <w:t xml:space="preserve"> experiments were done in HSV infected animals to determine if the </w:t>
      </w:r>
      <w:proofErr w:type="spellStart"/>
      <w:r w:rsidRPr="00586D55">
        <w:rPr>
          <w:rFonts w:ascii="Times New Roman" w:hAnsi="Times New Roman" w:cs="Times New Roman"/>
          <w:iCs/>
        </w:rPr>
        <w:t>lentiviral</w:t>
      </w:r>
      <w:proofErr w:type="spellEnd"/>
      <w:r w:rsidRPr="00586D55">
        <w:rPr>
          <w:rFonts w:ascii="Times New Roman" w:hAnsi="Times New Roman" w:cs="Times New Roman"/>
          <w:iCs/>
        </w:rPr>
        <w:t xml:space="preserve"> vector expressing Slit2 </w:t>
      </w:r>
      <w:proofErr w:type="spellStart"/>
      <w:r w:rsidRPr="00586D55">
        <w:rPr>
          <w:rFonts w:ascii="Times New Roman" w:hAnsi="Times New Roman" w:cs="Times New Roman"/>
          <w:iCs/>
        </w:rPr>
        <w:t>shRNAs</w:t>
      </w:r>
      <w:proofErr w:type="spellEnd"/>
      <w:r w:rsidRPr="00586D55">
        <w:rPr>
          <w:rFonts w:ascii="Times New Roman" w:hAnsi="Times New Roman" w:cs="Times New Roman"/>
          <w:iCs/>
        </w:rPr>
        <w:t xml:space="preserve"> had any effect on the extent of angiogenesis. The </w:t>
      </w:r>
      <w:proofErr w:type="spellStart"/>
      <w:r w:rsidRPr="00586D55">
        <w:rPr>
          <w:rFonts w:ascii="Times New Roman" w:hAnsi="Times New Roman" w:cs="Times New Roman"/>
          <w:iCs/>
        </w:rPr>
        <w:t>subconjunctival</w:t>
      </w:r>
      <w:proofErr w:type="spellEnd"/>
      <w:r w:rsidRPr="00586D55">
        <w:rPr>
          <w:rFonts w:ascii="Times New Roman" w:hAnsi="Times New Roman" w:cs="Times New Roman"/>
          <w:iCs/>
        </w:rPr>
        <w:t xml:space="preserve"> delivery </w:t>
      </w:r>
      <w:r w:rsidRPr="00586D55">
        <w:rPr>
          <w:rFonts w:ascii="Times New Roman" w:hAnsi="Times New Roman" w:cs="Times New Roman"/>
          <w:iCs/>
        </w:rPr>
        <w:fldChar w:fldCharType="begin"/>
      </w:r>
      <w:r w:rsidRPr="00586D55">
        <w:rPr>
          <w:rFonts w:ascii="Times New Roman" w:hAnsi="Times New Roman" w:cs="Times New Roman"/>
          <w:iCs/>
        </w:rPr>
        <w:instrText xml:space="preserve"> ADDIN EN.CITE &lt;EndNote&gt;&lt;Cite&gt;&lt;Author&gt;Yoon&lt;/Author&gt;&lt;Year&gt;2009&lt;/Year&gt;&lt;RecNum&gt;30&lt;/RecNum&gt;&lt;record&gt;&lt;rec-number&gt;30&lt;/rec-number&gt;&lt;ref-type name="Journal Article"&gt;17&lt;/ref-type&gt;&lt;contributors&gt;&lt;authors&gt;&lt;author&gt;Yoon, K. C.&lt;/author&gt;&lt;author&gt;Bae, J. A.&lt;/author&gt;&lt;author&gt;Park, H. J.&lt;/author&gt;&lt;author&gt;Im, S. K.&lt;/author&gt;&lt;author&gt;Oh, H. J.&lt;/author&gt;&lt;author&gt;Lin, X. H.&lt;/author&gt;&lt;author&gt;Kim, M. Y.&lt;/author&gt;&lt;author&gt;Lee, J. H.&lt;/author&gt;&lt;author&gt;Lee, S. E.&lt;/author&gt;&lt;author&gt;Ahn, K. Y.&lt;/author&gt;&lt;author&gt;Kim, K. K.&lt;/author&gt;&lt;/authors&gt;&lt;/contributors&gt;&lt;auth-address&gt;[Bae, J. A.; Kim, M. Y.; Lee, J. H.; Lee, S. E.; Ahn, K. Y.; Kim, K. K.] Chonnam Natl Univ, Sch Med, Dept Pharmacol, Ctr Biomed Human Resources,Med Res Ctr Gene Regul, Kwangju 501190, South Korea. [Bae, J. A.; Kim, M. Y.; Lee, J. H.; Lee, S. E.; Ahn, K. Y.; Kim, K. K.] Chonnam Natl Univ, Sch Med, Dept Pharmacol, Ctr Biomed Human Resources,Brain Korea Project 21, Kwangju 501190, South Korea. [Yoon, K. C.; Park, H. J.; Im, S. K.; Oh, H. J.; Lin, X. H.] Chonnam Natl Univ, Sch Med, Dept Ophthalmol, Kwangju 501190, South Korea.&amp;#xD;Kim, KK, Chonnam Natl Univ, Sch Med, Dept Pharmacol, Ctr Biomed Human Resources,Med Res Ctr Gene Regul, Hak Dong 5, Kwangju 501190, South Korea.&amp;#xD;kimkk@chonnam.ac.kr&lt;/auth-address&gt;&lt;titles&gt;&lt;title&gt;Subconjunctival gene delivery of the transcription factor GA-binding protein delays corneal neovascularization in a mouse model&lt;/title&gt;&lt;secondary-title&gt;Gene Therapy&lt;/secondary-title&gt;&lt;alt-title&gt;Gene Ther.&lt;/alt-title&gt;&lt;/titles&gt;&lt;pages&gt;973-981&lt;/pages&gt;&lt;volume&gt;16&lt;/volume&gt;&lt;number&gt;8&lt;/number&gt;&lt;keywords&gt;&lt;keyword&gt;corneal neovascularization&lt;/keyword&gt;&lt;keyword&gt;GA-binding protein&lt;/keyword&gt;&lt;keyword&gt;VEGF&lt;/keyword&gt;&lt;keyword&gt;Robo4&lt;/keyword&gt;&lt;keyword&gt;in-vivo&lt;/keyword&gt;&lt;keyword&gt;ocular neovascularization&lt;/keyword&gt;&lt;keyword&gt;robo4 promoter&lt;/keyword&gt;&lt;keyword&gt;angiogenesis&lt;/keyword&gt;&lt;keyword&gt;inhibition&lt;/keyword&gt;&lt;keyword&gt;expression&lt;/keyword&gt;&lt;keyword&gt;vegf&lt;/keyword&gt;&lt;keyword&gt;therapy&lt;/keyword&gt;&lt;keyword&gt;angiostatin&lt;/keyword&gt;&lt;keyword&gt;avastin&lt;/keyword&gt;&lt;/keywords&gt;&lt;dates&gt;&lt;year&gt;2009&lt;/year&gt;&lt;pub-dates&gt;&lt;date&gt;Aug&lt;/date&gt;&lt;/pub-dates&gt;&lt;/dates&gt;&lt;isbn&gt;0969-7128&lt;/isbn&gt;&lt;accession-num&gt;ISI:000268916800005&lt;/accession-num&gt;&lt;work-type&gt;Article&lt;/work-type&gt;&lt;urls&gt;&lt;related-urls&gt;&lt;url&gt;&amp;lt;Go to ISI&amp;gt;://000268916800005&lt;/url&gt;&lt;/related-urls&gt;&lt;/urls&gt;&lt;electronic-resource-num&gt;10.1038/gt.2009.50&lt;/electronic-resource-num&gt;&lt;language&gt;English&lt;/language&gt;&lt;/record&gt;&lt;/Cite&gt;&lt;/EndNote&gt;</w:instrText>
      </w:r>
      <w:r w:rsidRPr="00586D55">
        <w:rPr>
          <w:rFonts w:ascii="Times New Roman" w:hAnsi="Times New Roman" w:cs="Times New Roman"/>
          <w:iCs/>
        </w:rPr>
        <w:fldChar w:fldCharType="separate"/>
      </w:r>
      <w:r w:rsidRPr="00586D55">
        <w:rPr>
          <w:rFonts w:ascii="Times New Roman" w:hAnsi="Times New Roman" w:cs="Times New Roman"/>
          <w:iCs/>
        </w:rPr>
        <w:t>(25)</w:t>
      </w:r>
      <w:r w:rsidRPr="00586D55">
        <w:rPr>
          <w:rFonts w:ascii="Times New Roman" w:hAnsi="Times New Roman" w:cs="Times New Roman"/>
          <w:iCs/>
        </w:rPr>
        <w:fldChar w:fldCharType="end"/>
      </w:r>
      <w:r w:rsidRPr="00586D55">
        <w:rPr>
          <w:rFonts w:ascii="Times New Roman" w:hAnsi="Times New Roman" w:cs="Times New Roman"/>
          <w:iCs/>
        </w:rPr>
        <w:t xml:space="preserve"> of </w:t>
      </w:r>
      <w:proofErr w:type="spellStart"/>
      <w:r w:rsidRPr="00586D55">
        <w:rPr>
          <w:rFonts w:ascii="Times New Roman" w:hAnsi="Times New Roman" w:cs="Times New Roman"/>
          <w:iCs/>
        </w:rPr>
        <w:t>lentiviruses</w:t>
      </w:r>
      <w:proofErr w:type="spellEnd"/>
      <w:r w:rsidRPr="00586D55">
        <w:rPr>
          <w:rFonts w:ascii="Times New Roman" w:hAnsi="Times New Roman" w:cs="Times New Roman"/>
          <w:iCs/>
        </w:rPr>
        <w:t xml:space="preserve"> encoding Slit2 </w:t>
      </w:r>
      <w:proofErr w:type="spellStart"/>
      <w:r w:rsidRPr="00586D55">
        <w:rPr>
          <w:rFonts w:ascii="Times New Roman" w:hAnsi="Times New Roman" w:cs="Times New Roman"/>
          <w:iCs/>
        </w:rPr>
        <w:t>shRNAs</w:t>
      </w:r>
      <w:proofErr w:type="spellEnd"/>
      <w:r w:rsidRPr="00586D55">
        <w:rPr>
          <w:rFonts w:ascii="Times New Roman" w:hAnsi="Times New Roman" w:cs="Times New Roman"/>
          <w:iCs/>
        </w:rPr>
        <w:t xml:space="preserve"> was started from day 1 post HSV infection with additional administrations on alternate days (fig </w:t>
      </w:r>
      <w:r w:rsidR="00C24A7F">
        <w:rPr>
          <w:rFonts w:ascii="Times New Roman" w:hAnsi="Times New Roman" w:cs="Times New Roman"/>
          <w:iCs/>
        </w:rPr>
        <w:t>2.</w:t>
      </w:r>
      <w:r w:rsidRPr="00586D55">
        <w:rPr>
          <w:rFonts w:ascii="Times New Roman" w:hAnsi="Times New Roman" w:cs="Times New Roman"/>
          <w:iCs/>
        </w:rPr>
        <w:t xml:space="preserve">3C). Corneas collected at day 9 revealed diminished Slit2 mRNA and protein compared to controls (fig </w:t>
      </w:r>
      <w:r w:rsidR="00C24A7F">
        <w:rPr>
          <w:rFonts w:ascii="Times New Roman" w:hAnsi="Times New Roman" w:cs="Times New Roman"/>
          <w:iCs/>
        </w:rPr>
        <w:t>2.</w:t>
      </w:r>
      <w:r w:rsidRPr="00586D55">
        <w:rPr>
          <w:rFonts w:ascii="Times New Roman" w:hAnsi="Times New Roman" w:cs="Times New Roman"/>
          <w:iCs/>
        </w:rPr>
        <w:t xml:space="preserve">3D&amp;E) suggesting a reduction in Slit2 mRNA and protein </w:t>
      </w:r>
      <w:r w:rsidRPr="00586D55">
        <w:rPr>
          <w:rFonts w:ascii="Times New Roman" w:hAnsi="Times New Roman" w:cs="Times New Roman"/>
          <w:i/>
          <w:iCs/>
        </w:rPr>
        <w:t>in vivo</w:t>
      </w:r>
      <w:r w:rsidRPr="00586D55">
        <w:rPr>
          <w:rFonts w:ascii="Times New Roman" w:hAnsi="Times New Roman" w:cs="Times New Roman"/>
          <w:iCs/>
        </w:rPr>
        <w:t xml:space="preserve"> after </w:t>
      </w:r>
      <w:proofErr w:type="spellStart"/>
      <w:r w:rsidRPr="00586D55">
        <w:rPr>
          <w:rFonts w:ascii="Times New Roman" w:hAnsi="Times New Roman" w:cs="Times New Roman"/>
          <w:iCs/>
        </w:rPr>
        <w:t>lentiviral</w:t>
      </w:r>
      <w:proofErr w:type="spellEnd"/>
      <w:r w:rsidRPr="00586D55">
        <w:rPr>
          <w:rFonts w:ascii="Times New Roman" w:hAnsi="Times New Roman" w:cs="Times New Roman"/>
          <w:iCs/>
        </w:rPr>
        <w:t xml:space="preserve"> Slit2 </w:t>
      </w:r>
      <w:proofErr w:type="spellStart"/>
      <w:r w:rsidRPr="00586D55">
        <w:rPr>
          <w:rFonts w:ascii="Times New Roman" w:hAnsi="Times New Roman" w:cs="Times New Roman"/>
          <w:iCs/>
        </w:rPr>
        <w:t>shRNA</w:t>
      </w:r>
      <w:proofErr w:type="spellEnd"/>
      <w:r w:rsidRPr="00586D55">
        <w:rPr>
          <w:rFonts w:ascii="Times New Roman" w:hAnsi="Times New Roman" w:cs="Times New Roman"/>
          <w:iCs/>
        </w:rPr>
        <w:t xml:space="preserve"> administrations. However, when </w:t>
      </w:r>
      <w:proofErr w:type="spellStart"/>
      <w:r w:rsidRPr="00586D55">
        <w:rPr>
          <w:rFonts w:ascii="Times New Roman" w:hAnsi="Times New Roman" w:cs="Times New Roman"/>
          <w:iCs/>
        </w:rPr>
        <w:t>lentiviruses</w:t>
      </w:r>
      <w:proofErr w:type="spellEnd"/>
      <w:r w:rsidRPr="00586D55">
        <w:rPr>
          <w:rFonts w:ascii="Times New Roman" w:hAnsi="Times New Roman" w:cs="Times New Roman"/>
          <w:iCs/>
        </w:rPr>
        <w:t xml:space="preserve"> expressing Slit2 </w:t>
      </w:r>
      <w:proofErr w:type="spellStart"/>
      <w:r w:rsidRPr="00586D55">
        <w:rPr>
          <w:rFonts w:ascii="Times New Roman" w:hAnsi="Times New Roman" w:cs="Times New Roman"/>
          <w:iCs/>
        </w:rPr>
        <w:t>shRNA</w:t>
      </w:r>
      <w:proofErr w:type="spellEnd"/>
      <w:r w:rsidRPr="00586D55">
        <w:rPr>
          <w:rFonts w:ascii="Times New Roman" w:hAnsi="Times New Roman" w:cs="Times New Roman"/>
          <w:iCs/>
        </w:rPr>
        <w:t xml:space="preserve"> treatment was further continued in another group of mice until day 11 and animals were observed at the end of the experiment (day 15) (fig 3F), no increase in angiogenesis or SK lesion severity was observed (fig </w:t>
      </w:r>
      <w:r w:rsidR="00C24A7F">
        <w:rPr>
          <w:rFonts w:ascii="Times New Roman" w:hAnsi="Times New Roman" w:cs="Times New Roman"/>
          <w:iCs/>
        </w:rPr>
        <w:t>2.</w:t>
      </w:r>
      <w:r w:rsidRPr="00586D55">
        <w:rPr>
          <w:rFonts w:ascii="Times New Roman" w:hAnsi="Times New Roman" w:cs="Times New Roman"/>
          <w:iCs/>
        </w:rPr>
        <w:t>3G&amp;H). These experiments were repeated three times, and the results suggest that endogenous Slit2 is dispensable during SK (due to low amounts).</w:t>
      </w:r>
    </w:p>
    <w:p w14:paraId="63D71277" w14:textId="77777777" w:rsidR="00586D55" w:rsidRPr="00586D55" w:rsidRDefault="00586D55" w:rsidP="00586D55">
      <w:pPr>
        <w:spacing w:line="480" w:lineRule="auto"/>
        <w:jc w:val="both"/>
        <w:rPr>
          <w:rFonts w:ascii="Times New Roman" w:hAnsi="Times New Roman" w:cs="Times New Roman"/>
          <w:b/>
          <w:bCs/>
          <w:iCs/>
        </w:rPr>
      </w:pPr>
      <w:r w:rsidRPr="00586D55">
        <w:rPr>
          <w:rFonts w:ascii="Times New Roman" w:hAnsi="Times New Roman" w:cs="Times New Roman"/>
          <w:b/>
          <w:bCs/>
          <w:iCs/>
        </w:rPr>
        <w:t>Provision of recombinant Slit2 diminishes angiogenesis and HSK.</w:t>
      </w:r>
    </w:p>
    <w:p w14:paraId="1F810041" w14:textId="1A3E4CA1" w:rsidR="00586D55" w:rsidRPr="002C7693"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 xml:space="preserve">These experiments were carried out to observe the effect of </w:t>
      </w:r>
      <w:proofErr w:type="spellStart"/>
      <w:r w:rsidRPr="00586D55">
        <w:rPr>
          <w:rFonts w:ascii="Times New Roman" w:hAnsi="Times New Roman" w:cs="Times New Roman"/>
          <w:iCs/>
        </w:rPr>
        <w:t>subconjuctival</w:t>
      </w:r>
      <w:proofErr w:type="spellEnd"/>
      <w:r w:rsidRPr="00586D55">
        <w:rPr>
          <w:rFonts w:ascii="Times New Roman" w:hAnsi="Times New Roman" w:cs="Times New Roman"/>
          <w:iCs/>
        </w:rPr>
        <w:t xml:space="preserve"> Slit2 protein administration on HSV-1 induced angiogenesis. As shown in fig </w:t>
      </w:r>
      <w:r w:rsidR="00C24A7F">
        <w:rPr>
          <w:rFonts w:ascii="Times New Roman" w:hAnsi="Times New Roman" w:cs="Times New Roman"/>
          <w:iCs/>
        </w:rPr>
        <w:t>2.</w:t>
      </w:r>
      <w:r w:rsidRPr="00586D55">
        <w:rPr>
          <w:rFonts w:ascii="Times New Roman" w:hAnsi="Times New Roman" w:cs="Times New Roman"/>
          <w:iCs/>
        </w:rPr>
        <w:t>4A, sub-</w:t>
      </w:r>
      <w:proofErr w:type="spellStart"/>
      <w:r w:rsidRPr="00586D55">
        <w:rPr>
          <w:rFonts w:ascii="Times New Roman" w:hAnsi="Times New Roman" w:cs="Times New Roman"/>
          <w:iCs/>
        </w:rPr>
        <w:t>conjunctival</w:t>
      </w:r>
      <w:proofErr w:type="spellEnd"/>
      <w:r w:rsidRPr="00586D55">
        <w:rPr>
          <w:rFonts w:ascii="Times New Roman" w:hAnsi="Times New Roman" w:cs="Times New Roman"/>
          <w:iCs/>
        </w:rPr>
        <w:t xml:space="preserve"> administration of Slit2 protein (starting from day 2 </w:t>
      </w:r>
      <w:proofErr w:type="spellStart"/>
      <w:r w:rsidRPr="00586D55">
        <w:rPr>
          <w:rFonts w:ascii="Times New Roman" w:hAnsi="Times New Roman" w:cs="Times New Roman"/>
          <w:iCs/>
        </w:rPr>
        <w:t>p.i</w:t>
      </w:r>
      <w:proofErr w:type="spellEnd"/>
      <w:r w:rsidRPr="00586D55">
        <w:rPr>
          <w:rFonts w:ascii="Times New Roman" w:hAnsi="Times New Roman" w:cs="Times New Roman"/>
          <w:iCs/>
        </w:rPr>
        <w:t xml:space="preserve">. with additional doses on alternate days up to day 12) with different doses was done in mice and animals were examined at the end time of the experiment (day 15). This resulted in a dose dependent inhibition of angiogenesis with peak reduction achieved at the maximum dose of 1 µg Slit2 protein </w:t>
      </w:r>
      <w:r w:rsidRPr="00586D55">
        <w:rPr>
          <w:rFonts w:ascii="Times New Roman" w:hAnsi="Times New Roman" w:cs="Times New Roman"/>
          <w:iCs/>
        </w:rPr>
        <w:lastRenderedPageBreak/>
        <w:t xml:space="preserve">when mice were examined at day </w:t>
      </w:r>
      <w:proofErr w:type="gramStart"/>
      <w:r w:rsidRPr="00586D55">
        <w:rPr>
          <w:rFonts w:ascii="Times New Roman" w:hAnsi="Times New Roman" w:cs="Times New Roman"/>
          <w:iCs/>
        </w:rPr>
        <w:t>15 time</w:t>
      </w:r>
      <w:proofErr w:type="gramEnd"/>
      <w:r w:rsidRPr="00586D55">
        <w:rPr>
          <w:rFonts w:ascii="Times New Roman" w:hAnsi="Times New Roman" w:cs="Times New Roman"/>
          <w:iCs/>
        </w:rPr>
        <w:t xml:space="preserve"> point (fig </w:t>
      </w:r>
      <w:r w:rsidR="00C24A7F">
        <w:rPr>
          <w:rFonts w:ascii="Times New Roman" w:hAnsi="Times New Roman" w:cs="Times New Roman"/>
          <w:iCs/>
        </w:rPr>
        <w:t>2.</w:t>
      </w:r>
      <w:r w:rsidRPr="00586D55">
        <w:rPr>
          <w:rFonts w:ascii="Times New Roman" w:hAnsi="Times New Roman" w:cs="Times New Roman"/>
          <w:iCs/>
        </w:rPr>
        <w:t xml:space="preserve">4B). Thus, preventive administration of Slit2 resulted in reduction in SK and angiogenesis scores (fig </w:t>
      </w:r>
      <w:r w:rsidR="00C24A7F">
        <w:rPr>
          <w:rFonts w:ascii="Times New Roman" w:hAnsi="Times New Roman" w:cs="Times New Roman"/>
          <w:iCs/>
        </w:rPr>
        <w:t>2.</w:t>
      </w:r>
      <w:r w:rsidRPr="00586D55">
        <w:rPr>
          <w:rFonts w:ascii="Times New Roman" w:hAnsi="Times New Roman" w:cs="Times New Roman"/>
          <w:iCs/>
        </w:rPr>
        <w:t>4C-E). The eyes from the Slit2 treated group revealed reduction in visible angiogenesis compared to the mock treated group (</w:t>
      </w:r>
      <w:r w:rsidR="00C24A7F">
        <w:rPr>
          <w:rFonts w:ascii="Times New Roman" w:hAnsi="Times New Roman" w:cs="Times New Roman"/>
          <w:iCs/>
        </w:rPr>
        <w:t>figure 2.8</w:t>
      </w:r>
      <w:r w:rsidRPr="00586D55">
        <w:rPr>
          <w:rFonts w:ascii="Times New Roman" w:hAnsi="Times New Roman" w:cs="Times New Roman"/>
          <w:iCs/>
        </w:rPr>
        <w:t xml:space="preserve">A-C). The frequency and numbers of CD31+ endothelial cells (fig </w:t>
      </w:r>
      <w:r w:rsidR="00C24A7F">
        <w:rPr>
          <w:rFonts w:ascii="Times New Roman" w:hAnsi="Times New Roman" w:cs="Times New Roman"/>
          <w:iCs/>
        </w:rPr>
        <w:t>2.</w:t>
      </w:r>
      <w:r w:rsidRPr="00586D55">
        <w:rPr>
          <w:rFonts w:ascii="Times New Roman" w:hAnsi="Times New Roman" w:cs="Times New Roman"/>
          <w:iCs/>
        </w:rPr>
        <w:t xml:space="preserve">4F&amp;G), CD4+ T cells (fig 4H&amp;I) and neutrophils (fig </w:t>
      </w:r>
      <w:r w:rsidR="00C24A7F">
        <w:rPr>
          <w:rFonts w:ascii="Times New Roman" w:hAnsi="Times New Roman" w:cs="Times New Roman"/>
          <w:iCs/>
        </w:rPr>
        <w:t>2.</w:t>
      </w:r>
      <w:r w:rsidRPr="00586D55">
        <w:rPr>
          <w:rFonts w:ascii="Times New Roman" w:hAnsi="Times New Roman" w:cs="Times New Roman"/>
          <w:iCs/>
        </w:rPr>
        <w:t xml:space="preserve">4J&amp;K) were reduced in mice receiving Slit2 protein compared to mock treated animals. Curiously, even though the treatment of mice with Slit2 protein was delayed up to day 7 </w:t>
      </w:r>
      <w:proofErr w:type="gramStart"/>
      <w:r w:rsidRPr="00586D55">
        <w:rPr>
          <w:rFonts w:ascii="Times New Roman" w:hAnsi="Times New Roman" w:cs="Times New Roman"/>
          <w:iCs/>
        </w:rPr>
        <w:t>post</w:t>
      </w:r>
      <w:proofErr w:type="gramEnd"/>
      <w:r w:rsidRPr="00586D55">
        <w:rPr>
          <w:rFonts w:ascii="Times New Roman" w:hAnsi="Times New Roman" w:cs="Times New Roman"/>
          <w:iCs/>
        </w:rPr>
        <w:t xml:space="preserve"> HSV-1 infection (with additional doses on alternate day until day 13), this treatment modality also resulted in diminished angiogenesis and SK lesion severity (day 15) (fig </w:t>
      </w:r>
      <w:r w:rsidR="00C24A7F">
        <w:rPr>
          <w:rFonts w:ascii="Times New Roman" w:hAnsi="Times New Roman" w:cs="Times New Roman"/>
          <w:iCs/>
        </w:rPr>
        <w:t>2.</w:t>
      </w:r>
      <w:r w:rsidRPr="00586D55">
        <w:rPr>
          <w:rFonts w:ascii="Times New Roman" w:hAnsi="Times New Roman" w:cs="Times New Roman"/>
          <w:iCs/>
        </w:rPr>
        <w:t xml:space="preserve">5A-C). Additionally, there was a reduction in the frequency and numbers of CD31+ endothelial cells (fig </w:t>
      </w:r>
      <w:r w:rsidR="00C24A7F">
        <w:rPr>
          <w:rFonts w:ascii="Times New Roman" w:hAnsi="Times New Roman" w:cs="Times New Roman"/>
          <w:iCs/>
        </w:rPr>
        <w:t>2.</w:t>
      </w:r>
      <w:r w:rsidRPr="00586D55">
        <w:rPr>
          <w:rFonts w:ascii="Times New Roman" w:hAnsi="Times New Roman" w:cs="Times New Roman"/>
          <w:iCs/>
        </w:rPr>
        <w:t xml:space="preserve">5D&amp;E), CD4+ T cells (fig </w:t>
      </w:r>
      <w:r w:rsidR="00C24A7F">
        <w:rPr>
          <w:rFonts w:ascii="Times New Roman" w:hAnsi="Times New Roman" w:cs="Times New Roman"/>
          <w:iCs/>
        </w:rPr>
        <w:t>2.</w:t>
      </w:r>
      <w:r w:rsidRPr="00586D55">
        <w:rPr>
          <w:rFonts w:ascii="Times New Roman" w:hAnsi="Times New Roman" w:cs="Times New Roman"/>
          <w:iCs/>
        </w:rPr>
        <w:t xml:space="preserve">5F&amp;G) and neutrophils (fig </w:t>
      </w:r>
      <w:r w:rsidR="00C24A7F">
        <w:rPr>
          <w:rFonts w:ascii="Times New Roman" w:hAnsi="Times New Roman" w:cs="Times New Roman"/>
          <w:iCs/>
        </w:rPr>
        <w:t>2.</w:t>
      </w:r>
      <w:r w:rsidRPr="00586D55">
        <w:rPr>
          <w:rFonts w:ascii="Times New Roman" w:hAnsi="Times New Roman" w:cs="Times New Roman"/>
          <w:iCs/>
        </w:rPr>
        <w:t xml:space="preserve">5H&amp;I) and in the Slit2 treated group. Additionally, when levels of various cytokines (IL1b, </w:t>
      </w:r>
      <w:proofErr w:type="spellStart"/>
      <w:r w:rsidRPr="00586D55">
        <w:rPr>
          <w:rFonts w:ascii="Times New Roman" w:hAnsi="Times New Roman" w:cs="Times New Roman"/>
          <w:iCs/>
        </w:rPr>
        <w:t>IFNγ</w:t>
      </w:r>
      <w:proofErr w:type="spellEnd"/>
      <w:r w:rsidRPr="00586D55">
        <w:rPr>
          <w:rFonts w:ascii="Times New Roman" w:hAnsi="Times New Roman" w:cs="Times New Roman"/>
          <w:iCs/>
        </w:rPr>
        <w:t xml:space="preserve">, IL6 &amp; Nos2) and chemokine’s (Cxcl1 &amp; Cxcl2) were examined in Slit2/mock treated group, a reduction in the levels of different cytokines and </w:t>
      </w:r>
      <w:proofErr w:type="spellStart"/>
      <w:r w:rsidRPr="00586D55">
        <w:rPr>
          <w:rFonts w:ascii="Times New Roman" w:hAnsi="Times New Roman" w:cs="Times New Roman"/>
          <w:iCs/>
        </w:rPr>
        <w:t>chemokines</w:t>
      </w:r>
      <w:proofErr w:type="spellEnd"/>
      <w:r w:rsidRPr="00586D55">
        <w:rPr>
          <w:rFonts w:ascii="Times New Roman" w:hAnsi="Times New Roman" w:cs="Times New Roman"/>
          <w:iCs/>
        </w:rPr>
        <w:t xml:space="preserve"> was evident in Slit2 treated mice compared to infected controls at both day 11 and day 15 post in</w:t>
      </w:r>
      <w:r w:rsidR="00C24A7F">
        <w:rPr>
          <w:rFonts w:ascii="Times New Roman" w:hAnsi="Times New Roman" w:cs="Times New Roman"/>
          <w:iCs/>
        </w:rPr>
        <w:t>fection (figure 2.8</w:t>
      </w:r>
      <w:r w:rsidRPr="00586D55">
        <w:rPr>
          <w:rFonts w:ascii="Times New Roman" w:hAnsi="Times New Roman" w:cs="Times New Roman"/>
          <w:iCs/>
        </w:rPr>
        <w:t>D&amp;E). Taken together, our results demonstrate that Slit2 protein driven activation of endothelial Robo4 receptors can serve to modulate the extent of angiogenesis and subsequent immunopathology that occurs following HSV infection.</w:t>
      </w:r>
    </w:p>
    <w:p w14:paraId="32F37AE8" w14:textId="77777777" w:rsidR="00586D55" w:rsidRPr="00586D55" w:rsidRDefault="00586D55" w:rsidP="00586D55">
      <w:pPr>
        <w:spacing w:line="480" w:lineRule="auto"/>
        <w:jc w:val="both"/>
        <w:rPr>
          <w:rFonts w:ascii="Times New Roman" w:hAnsi="Times New Roman" w:cs="Times New Roman"/>
          <w:b/>
          <w:bCs/>
          <w:iCs/>
        </w:rPr>
      </w:pPr>
      <w:r w:rsidRPr="00586D55">
        <w:rPr>
          <w:rFonts w:ascii="Times New Roman" w:hAnsi="Times New Roman" w:cs="Times New Roman"/>
          <w:b/>
          <w:bCs/>
          <w:iCs/>
        </w:rPr>
        <w:t>Possible mechanism by which Slit2 exerts anti angiogenesis</w:t>
      </w:r>
    </w:p>
    <w:p w14:paraId="41BEE016"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b/>
          <w:bCs/>
          <w:iCs/>
        </w:rPr>
        <w:t xml:space="preserve">Blockade of </w:t>
      </w:r>
      <w:proofErr w:type="spellStart"/>
      <w:r w:rsidRPr="00586D55">
        <w:rPr>
          <w:rFonts w:ascii="Times New Roman" w:hAnsi="Times New Roman" w:cs="Times New Roman"/>
          <w:b/>
          <w:bCs/>
          <w:iCs/>
        </w:rPr>
        <w:t>Arf</w:t>
      </w:r>
      <w:proofErr w:type="spellEnd"/>
      <w:r w:rsidRPr="00586D55">
        <w:rPr>
          <w:rFonts w:ascii="Times New Roman" w:hAnsi="Times New Roman" w:cs="Times New Roman"/>
          <w:b/>
          <w:bCs/>
          <w:iCs/>
        </w:rPr>
        <w:t xml:space="preserve"> 6 and </w:t>
      </w:r>
      <w:proofErr w:type="spellStart"/>
      <w:r w:rsidRPr="00586D55">
        <w:rPr>
          <w:rFonts w:ascii="Times New Roman" w:hAnsi="Times New Roman" w:cs="Times New Roman"/>
          <w:b/>
          <w:bCs/>
          <w:iCs/>
        </w:rPr>
        <w:t>Rac</w:t>
      </w:r>
      <w:proofErr w:type="spellEnd"/>
      <w:r w:rsidRPr="00586D55">
        <w:rPr>
          <w:rFonts w:ascii="Times New Roman" w:hAnsi="Times New Roman" w:cs="Times New Roman"/>
          <w:b/>
          <w:bCs/>
          <w:iCs/>
        </w:rPr>
        <w:t xml:space="preserve"> 1 activity during HSK by Slit2 treatment</w:t>
      </w:r>
      <w:r w:rsidRPr="00586D55">
        <w:rPr>
          <w:rFonts w:ascii="Times New Roman" w:hAnsi="Times New Roman" w:cs="Times New Roman"/>
          <w:b/>
          <w:bCs/>
          <w:iCs/>
        </w:rPr>
        <w:tab/>
      </w:r>
    </w:p>
    <w:p w14:paraId="10BEC832" w14:textId="28EC9683"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bCs/>
          <w:iCs/>
        </w:rPr>
        <w:t>Recent reports show that</w:t>
      </w:r>
      <w:r w:rsidRPr="00586D55">
        <w:rPr>
          <w:rFonts w:ascii="Times New Roman" w:hAnsi="Times New Roman" w:cs="Times New Roman"/>
          <w:iCs/>
        </w:rPr>
        <w:t xml:space="preserve"> Slit2 inhibits angiogenesis by blockade of </w:t>
      </w:r>
      <w:proofErr w:type="spellStart"/>
      <w:r w:rsidRPr="00586D55">
        <w:rPr>
          <w:rFonts w:ascii="Times New Roman" w:hAnsi="Times New Roman" w:cs="Times New Roman"/>
          <w:iCs/>
        </w:rPr>
        <w:t>Arf</w:t>
      </w:r>
      <w:proofErr w:type="spellEnd"/>
      <w:r w:rsidRPr="00586D55">
        <w:rPr>
          <w:rFonts w:ascii="Times New Roman" w:hAnsi="Times New Roman" w:cs="Times New Roman"/>
          <w:iCs/>
        </w:rPr>
        <w:t xml:space="preserve"> 6 </w:t>
      </w:r>
      <w:r w:rsidRPr="00586D55">
        <w:rPr>
          <w:rFonts w:ascii="Times New Roman" w:hAnsi="Times New Roman" w:cs="Times New Roman"/>
          <w:iCs/>
        </w:rPr>
        <w:fldChar w:fldCharType="begin"/>
      </w:r>
      <w:r w:rsidRPr="00586D55">
        <w:rPr>
          <w:rFonts w:ascii="Times New Roman" w:hAnsi="Times New Roman" w:cs="Times New Roman"/>
          <w:iCs/>
        </w:rPr>
        <w:instrText xml:space="preserve"> ADDIN EN.CITE &lt;EndNote&gt;&lt;Cite&gt;&lt;Author&gt;Jones&lt;/Author&gt;&lt;Year&gt;2009&lt;/Year&gt;&lt;RecNum&gt;26&lt;/RecNum&gt;&lt;record&gt;&lt;rec-number&gt;26&lt;/rec-number&gt;&lt;ref-type name="Journal Article"&gt;17&lt;/ref-type&gt;&lt;contributors&gt;&lt;authors&gt;&lt;author&gt;Jones, C. A.&lt;/author&gt;&lt;author&gt;Nishiya, N.&lt;/author&gt;&lt;author&gt;London, N. R.&lt;/author&gt;&lt;author&gt;Zhu, W. Q.&lt;/author&gt;&lt;author&gt;Sorensen, L. K.&lt;/author&gt;&lt;author&gt;Chan, A. C.&lt;/author&gt;&lt;author&gt;Lim, C. J.&lt;/author&gt;&lt;author&gt;Chen, H. Y.&lt;/author&gt;&lt;author&gt;Zhang, Q. S.&lt;/author&gt;&lt;author&gt;Schultz, P. G.&lt;/author&gt;&lt;author&gt;Hayallah, A. M.&lt;/author&gt;&lt;author&gt;Thomas, K. R.&lt;/author&gt;&lt;author&gt;Famulok, M.&lt;/author&gt;&lt;author&gt;Zhang, K.&lt;/author&gt;&lt;author&gt;Ginsberg, M. H.&lt;/author&gt;&lt;author&gt;Li, D. Y.&lt;/author&gt;&lt;/authors&gt;&lt;/contributors&gt;&lt;auth-address&gt;[Jones, Christopher A.; London, Nyall R.; Zhu, Weiquan; Chan, Aubrey C.; Li, Dean Y.] Univ Utah, Dept Oncol Sci, Salt Lake City, UT 84112 USA. [Jones, Christopher A.; London, Nyall R.; Zhu, Weiquan; Sorensen, Lise K.; Chan, Aubrey C.; Thomas, Kirk R.; Li, Dean Y.] Univ Utah, Program Mol Med, Salt Lake City, UT 84112 USA. [Nishiya, Naoyuki; Lim, Chinten J.; Ginsberg, Mark H.] Univ Calif San Diego, Dept Med, La Jolla, CA 92093 USA. [Chen, Haoyu; Zhang, Kang] Univ Utah, Dept Ophthalmol, Salt Lake City, UT 84112 USA. [Zhang, Qisheng] Univ N Carolina, Sch Pharm, Chapel Hill, NC 27599 USA. [Schultz, Peter G.] Scripps Res Inst, Dept Chem, La Jolla, CA 92037 USA. [Schultz, Peter G.] Scripps Res Inst, Skaggs Inst Chem Biol, La Jolla, CA 92037 USA. [Hayallah, Alaa M.; Famulok, Michael] Univ Bonn, LIMES Program, Unit Chem Biol &amp;amp; Med Chem, Kekule Inst Organ Chem &amp;amp; Biochem, D-53121 Bonn, Germany. [Thomas, Kirk R.] Univ Utah, Div Haematol, Dept Med, Salt Lake City, UT 84112 USA. [Li, Dean Y.] Univ Utah, Dept Med, Div Cardiol, Salt Lake City, UT 84112 USA.&amp;#xD;Li, DY, Univ Utah, Dept Oncol Sci, Salt Lake City, UT 84112 USA.&amp;#xD;mhginsberg@ucsd.edu dean.li@hmbg.utah.edu&lt;/auth-address&gt;&lt;titles&gt;&lt;title&gt;Slit2-Robo4 signalling promotes vascular stability by blocking Arf6 activity&lt;/title&gt;&lt;secondary-title&gt;Nature Cell Biology&lt;/secondary-title&gt;&lt;alt-title&gt;Nat. Cell Biol.&lt;/alt-title&gt;&lt;/titles&gt;&lt;pages&gt;1325-U146&lt;/pages&gt;&lt;volume&gt;11&lt;/volume&gt;&lt;number&gt;11&lt;/number&gt;&lt;keywords&gt;&lt;keyword&gt;repulsive axon guidance&lt;/keyword&gt;&lt;keyword&gt;rho-gtpases&lt;/keyword&gt;&lt;keyword&gt;roundabout&lt;/keyword&gt;&lt;keyword&gt;slit&lt;/keyword&gt;&lt;keyword&gt;receptors&lt;/keyword&gt;&lt;keyword&gt;paxillin&lt;/keyword&gt;&lt;keyword&gt;midline&lt;/keyword&gt;&lt;keyword&gt;angiogenesis&lt;/keyword&gt;&lt;keyword&gt;drosophila&lt;/keyword&gt;&lt;keyword&gt;expression&lt;/keyword&gt;&lt;/keywords&gt;&lt;dates&gt;&lt;year&gt;2009&lt;/year&gt;&lt;pub-dates&gt;&lt;date&gt;Nov&lt;/date&gt;&lt;/pub-dates&gt;&lt;/dates&gt;&lt;isbn&gt;1465-7392&lt;/isbn&gt;&lt;accession-num&gt;ISI:000271425800012&lt;/accession-num&gt;&lt;work-type&gt;Article&lt;/work-type&gt;&lt;urls&gt;&lt;related-urls&gt;&lt;url&gt;&amp;lt;Go to ISI&amp;gt;://000271425800012&lt;/url&gt;&lt;/related-urls&gt;&lt;/urls&gt;&lt;electronic-resource-num&gt;10.1038/ncb1976&lt;/electronic-resource-num&gt;&lt;language&gt;English&lt;/language&gt;&lt;/record&gt;&lt;/Cite&gt;&lt;/EndNote&gt;</w:instrText>
      </w:r>
      <w:r w:rsidRPr="00586D55">
        <w:rPr>
          <w:rFonts w:ascii="Times New Roman" w:hAnsi="Times New Roman" w:cs="Times New Roman"/>
          <w:iCs/>
        </w:rPr>
        <w:fldChar w:fldCharType="separate"/>
      </w:r>
      <w:r w:rsidRPr="00586D55">
        <w:rPr>
          <w:rFonts w:ascii="Times New Roman" w:hAnsi="Times New Roman" w:cs="Times New Roman"/>
          <w:iCs/>
        </w:rPr>
        <w:t>(19)</w:t>
      </w:r>
      <w:r w:rsidRPr="00586D55">
        <w:rPr>
          <w:rFonts w:ascii="Times New Roman" w:hAnsi="Times New Roman" w:cs="Times New Roman"/>
          <w:iCs/>
        </w:rPr>
        <w:fldChar w:fldCharType="end"/>
      </w:r>
      <w:r w:rsidRPr="00586D55">
        <w:rPr>
          <w:rFonts w:ascii="Times New Roman" w:hAnsi="Times New Roman" w:cs="Times New Roman"/>
          <w:iCs/>
        </w:rPr>
        <w:t xml:space="preserve">. </w:t>
      </w:r>
      <w:proofErr w:type="spellStart"/>
      <w:r w:rsidRPr="00586D55">
        <w:rPr>
          <w:rFonts w:ascii="Times New Roman" w:hAnsi="Times New Roman" w:cs="Times New Roman"/>
          <w:iCs/>
        </w:rPr>
        <w:t>GTP</w:t>
      </w:r>
      <w:r w:rsidRPr="00586D55">
        <w:rPr>
          <w:rFonts w:ascii="Times New Roman" w:hAnsi="Times New Roman" w:cs="Times New Roman"/>
          <w:iCs/>
          <w:vertAlign w:val="superscript"/>
        </w:rPr>
        <w:t>ase</w:t>
      </w:r>
      <w:proofErr w:type="spellEnd"/>
      <w:r w:rsidRPr="00586D55">
        <w:rPr>
          <w:rFonts w:ascii="Times New Roman" w:hAnsi="Times New Roman" w:cs="Times New Roman"/>
          <w:iCs/>
          <w:vertAlign w:val="superscript"/>
        </w:rPr>
        <w:t xml:space="preserve"> </w:t>
      </w:r>
      <w:r w:rsidRPr="00586D55">
        <w:rPr>
          <w:rFonts w:ascii="Times New Roman" w:hAnsi="Times New Roman" w:cs="Times New Roman"/>
          <w:iCs/>
        </w:rPr>
        <w:t xml:space="preserve">activation assays for </w:t>
      </w:r>
      <w:proofErr w:type="spellStart"/>
      <w:r w:rsidRPr="00586D55">
        <w:rPr>
          <w:rFonts w:ascii="Times New Roman" w:hAnsi="Times New Roman" w:cs="Times New Roman"/>
          <w:iCs/>
        </w:rPr>
        <w:t>Arf</w:t>
      </w:r>
      <w:proofErr w:type="spellEnd"/>
      <w:r w:rsidRPr="00586D55">
        <w:rPr>
          <w:rFonts w:ascii="Times New Roman" w:hAnsi="Times New Roman" w:cs="Times New Roman"/>
          <w:iCs/>
        </w:rPr>
        <w:t xml:space="preserve"> 6 and </w:t>
      </w:r>
      <w:proofErr w:type="spellStart"/>
      <w:r w:rsidRPr="00586D55">
        <w:rPr>
          <w:rFonts w:ascii="Times New Roman" w:hAnsi="Times New Roman" w:cs="Times New Roman"/>
          <w:iCs/>
        </w:rPr>
        <w:t>Rac</w:t>
      </w:r>
      <w:proofErr w:type="spellEnd"/>
      <w:r w:rsidRPr="00586D55">
        <w:rPr>
          <w:rFonts w:ascii="Times New Roman" w:hAnsi="Times New Roman" w:cs="Times New Roman"/>
          <w:iCs/>
        </w:rPr>
        <w:t xml:space="preserve"> 1 were performed to see whether exogenously delivered Slit2 protein causes similar effects in an infectious disease setting. Mice </w:t>
      </w:r>
      <w:r w:rsidRPr="00586D55">
        <w:rPr>
          <w:rFonts w:ascii="Times New Roman" w:hAnsi="Times New Roman" w:cs="Times New Roman"/>
          <w:iCs/>
        </w:rPr>
        <w:lastRenderedPageBreak/>
        <w:t xml:space="preserve">infected with ocular HSV-1 were provided with 1µg Slit2 protein </w:t>
      </w:r>
      <w:proofErr w:type="spellStart"/>
      <w:r w:rsidRPr="00586D55">
        <w:rPr>
          <w:rFonts w:ascii="Times New Roman" w:hAnsi="Times New Roman" w:cs="Times New Roman"/>
          <w:iCs/>
        </w:rPr>
        <w:t>subconjuctivly</w:t>
      </w:r>
      <w:proofErr w:type="spellEnd"/>
      <w:r w:rsidRPr="00586D55">
        <w:rPr>
          <w:rFonts w:ascii="Times New Roman" w:hAnsi="Times New Roman" w:cs="Times New Roman"/>
          <w:iCs/>
        </w:rPr>
        <w:t xml:space="preserve"> starting from day 2 with additional doses at day 4, day 6, day 8 and day 10. Active </w:t>
      </w:r>
      <w:proofErr w:type="spellStart"/>
      <w:r w:rsidRPr="00586D55">
        <w:rPr>
          <w:rFonts w:ascii="Times New Roman" w:hAnsi="Times New Roman" w:cs="Times New Roman"/>
          <w:iCs/>
        </w:rPr>
        <w:t>Arf</w:t>
      </w:r>
      <w:proofErr w:type="spellEnd"/>
      <w:r w:rsidRPr="00586D55">
        <w:rPr>
          <w:rFonts w:ascii="Times New Roman" w:hAnsi="Times New Roman" w:cs="Times New Roman"/>
          <w:iCs/>
        </w:rPr>
        <w:t xml:space="preserve"> 6 and </w:t>
      </w:r>
      <w:proofErr w:type="spellStart"/>
      <w:r w:rsidRPr="00586D55">
        <w:rPr>
          <w:rFonts w:ascii="Times New Roman" w:hAnsi="Times New Roman" w:cs="Times New Roman"/>
          <w:iCs/>
        </w:rPr>
        <w:t>Rac</w:t>
      </w:r>
      <w:proofErr w:type="spellEnd"/>
      <w:r w:rsidRPr="00586D55">
        <w:rPr>
          <w:rFonts w:ascii="Times New Roman" w:hAnsi="Times New Roman" w:cs="Times New Roman"/>
          <w:iCs/>
        </w:rPr>
        <w:t xml:space="preserve"> 1 were pulled down from 6 corneas collected from each group at day </w:t>
      </w:r>
      <w:proofErr w:type="gramStart"/>
      <w:r w:rsidRPr="00586D55">
        <w:rPr>
          <w:rFonts w:ascii="Times New Roman" w:hAnsi="Times New Roman" w:cs="Times New Roman"/>
          <w:iCs/>
        </w:rPr>
        <w:t>11 post</w:t>
      </w:r>
      <w:proofErr w:type="gramEnd"/>
      <w:r w:rsidRPr="00586D55">
        <w:rPr>
          <w:rFonts w:ascii="Times New Roman" w:hAnsi="Times New Roman" w:cs="Times New Roman"/>
          <w:iCs/>
        </w:rPr>
        <w:t xml:space="preserve"> infection (fig </w:t>
      </w:r>
      <w:r w:rsidR="00C24A7F">
        <w:rPr>
          <w:rFonts w:ascii="Times New Roman" w:hAnsi="Times New Roman" w:cs="Times New Roman"/>
          <w:iCs/>
        </w:rPr>
        <w:t>2.</w:t>
      </w:r>
      <w:r w:rsidRPr="00586D55">
        <w:rPr>
          <w:rFonts w:ascii="Times New Roman" w:hAnsi="Times New Roman" w:cs="Times New Roman"/>
          <w:iCs/>
        </w:rPr>
        <w:t xml:space="preserve">6A). These were subjected to western blotting to determine levels of active </w:t>
      </w:r>
      <w:proofErr w:type="spellStart"/>
      <w:r w:rsidRPr="00586D55">
        <w:rPr>
          <w:rFonts w:ascii="Times New Roman" w:hAnsi="Times New Roman" w:cs="Times New Roman"/>
          <w:iCs/>
        </w:rPr>
        <w:t>Arf</w:t>
      </w:r>
      <w:proofErr w:type="spellEnd"/>
      <w:r w:rsidRPr="00586D55">
        <w:rPr>
          <w:rFonts w:ascii="Times New Roman" w:hAnsi="Times New Roman" w:cs="Times New Roman"/>
          <w:iCs/>
        </w:rPr>
        <w:t xml:space="preserve"> 6 and </w:t>
      </w:r>
      <w:proofErr w:type="spellStart"/>
      <w:r w:rsidRPr="00586D55">
        <w:rPr>
          <w:rFonts w:ascii="Times New Roman" w:hAnsi="Times New Roman" w:cs="Times New Roman"/>
          <w:iCs/>
        </w:rPr>
        <w:t>Rac</w:t>
      </w:r>
      <w:proofErr w:type="spellEnd"/>
      <w:r w:rsidRPr="00586D55">
        <w:rPr>
          <w:rFonts w:ascii="Times New Roman" w:hAnsi="Times New Roman" w:cs="Times New Roman"/>
          <w:iCs/>
        </w:rPr>
        <w:t xml:space="preserve"> 1. As shown in fig 6B&amp;C, total </w:t>
      </w:r>
      <w:proofErr w:type="spellStart"/>
      <w:r w:rsidRPr="00586D55">
        <w:rPr>
          <w:rFonts w:ascii="Times New Roman" w:hAnsi="Times New Roman" w:cs="Times New Roman"/>
          <w:iCs/>
        </w:rPr>
        <w:t>Arf</w:t>
      </w:r>
      <w:proofErr w:type="spellEnd"/>
      <w:r w:rsidRPr="00586D55">
        <w:rPr>
          <w:rFonts w:ascii="Times New Roman" w:hAnsi="Times New Roman" w:cs="Times New Roman"/>
          <w:iCs/>
        </w:rPr>
        <w:t xml:space="preserve"> 6 levels were similar in all groups, but there was </w:t>
      </w:r>
      <w:r w:rsidRPr="00586D55">
        <w:rPr>
          <w:rFonts w:ascii="Times New Roman" w:hAnsi="Times New Roman" w:cs="Times New Roman"/>
          <w:bCs/>
          <w:iCs/>
        </w:rPr>
        <w:t>an increase</w:t>
      </w:r>
      <w:r w:rsidRPr="00586D55">
        <w:rPr>
          <w:rFonts w:ascii="Times New Roman" w:hAnsi="Times New Roman" w:cs="Times New Roman"/>
          <w:iCs/>
        </w:rPr>
        <w:t xml:space="preserve"> in GTP-</w:t>
      </w:r>
      <w:proofErr w:type="spellStart"/>
      <w:r w:rsidRPr="00586D55">
        <w:rPr>
          <w:rFonts w:ascii="Times New Roman" w:hAnsi="Times New Roman" w:cs="Times New Roman"/>
          <w:iCs/>
        </w:rPr>
        <w:t>Arf</w:t>
      </w:r>
      <w:proofErr w:type="spellEnd"/>
      <w:r w:rsidRPr="00586D55">
        <w:rPr>
          <w:rFonts w:ascii="Times New Roman" w:hAnsi="Times New Roman" w:cs="Times New Roman"/>
          <w:iCs/>
        </w:rPr>
        <w:t xml:space="preserve"> 6 in the case of mock treated animals compared to uninfected controls. In contrast, a reduction in GTP-</w:t>
      </w:r>
      <w:proofErr w:type="spellStart"/>
      <w:r w:rsidRPr="00586D55">
        <w:rPr>
          <w:rFonts w:ascii="Times New Roman" w:hAnsi="Times New Roman" w:cs="Times New Roman"/>
          <w:iCs/>
        </w:rPr>
        <w:t>Arf</w:t>
      </w:r>
      <w:proofErr w:type="spellEnd"/>
      <w:r w:rsidRPr="00586D55">
        <w:rPr>
          <w:rFonts w:ascii="Times New Roman" w:hAnsi="Times New Roman" w:cs="Times New Roman"/>
          <w:iCs/>
        </w:rPr>
        <w:t xml:space="preserve"> 6 in the Slit2 treatment group was observed indicating that Slit2 treatment resulted in the blockade of </w:t>
      </w:r>
      <w:proofErr w:type="spellStart"/>
      <w:r w:rsidRPr="00586D55">
        <w:rPr>
          <w:rFonts w:ascii="Times New Roman" w:hAnsi="Times New Roman" w:cs="Times New Roman"/>
          <w:iCs/>
        </w:rPr>
        <w:t>Arf</w:t>
      </w:r>
      <w:proofErr w:type="spellEnd"/>
      <w:r w:rsidRPr="00586D55">
        <w:rPr>
          <w:rFonts w:ascii="Times New Roman" w:hAnsi="Times New Roman" w:cs="Times New Roman"/>
          <w:iCs/>
        </w:rPr>
        <w:t xml:space="preserve"> 6 activity. Similar results were obtained in analyses from GTP-</w:t>
      </w:r>
      <w:proofErr w:type="spellStart"/>
      <w:r w:rsidRPr="00586D55">
        <w:rPr>
          <w:rFonts w:ascii="Times New Roman" w:hAnsi="Times New Roman" w:cs="Times New Roman"/>
          <w:iCs/>
        </w:rPr>
        <w:t>Rac</w:t>
      </w:r>
      <w:proofErr w:type="spellEnd"/>
      <w:r w:rsidRPr="00586D55">
        <w:rPr>
          <w:rFonts w:ascii="Times New Roman" w:hAnsi="Times New Roman" w:cs="Times New Roman"/>
          <w:iCs/>
        </w:rPr>
        <w:t xml:space="preserve"> 1 activation assays. There was an increase in GTP-</w:t>
      </w:r>
      <w:proofErr w:type="spellStart"/>
      <w:r w:rsidRPr="00586D55">
        <w:rPr>
          <w:rFonts w:ascii="Times New Roman" w:hAnsi="Times New Roman" w:cs="Times New Roman"/>
          <w:iCs/>
        </w:rPr>
        <w:t>Rac</w:t>
      </w:r>
      <w:proofErr w:type="spellEnd"/>
      <w:r w:rsidRPr="00586D55">
        <w:rPr>
          <w:rFonts w:ascii="Times New Roman" w:hAnsi="Times New Roman" w:cs="Times New Roman"/>
          <w:iCs/>
        </w:rPr>
        <w:t xml:space="preserve"> 1 in the mock treatment group over uninfected control animals but levels of GTP-</w:t>
      </w:r>
      <w:proofErr w:type="spellStart"/>
      <w:r w:rsidRPr="00586D55">
        <w:rPr>
          <w:rFonts w:ascii="Times New Roman" w:hAnsi="Times New Roman" w:cs="Times New Roman"/>
          <w:iCs/>
        </w:rPr>
        <w:t>Rac</w:t>
      </w:r>
      <w:proofErr w:type="spellEnd"/>
      <w:r w:rsidRPr="00586D55">
        <w:rPr>
          <w:rFonts w:ascii="Times New Roman" w:hAnsi="Times New Roman" w:cs="Times New Roman"/>
          <w:iCs/>
        </w:rPr>
        <w:t xml:space="preserve"> 1 were undetectable in the Slit2 treated group (fig </w:t>
      </w:r>
      <w:r w:rsidR="00C24A7F">
        <w:rPr>
          <w:rFonts w:ascii="Times New Roman" w:hAnsi="Times New Roman" w:cs="Times New Roman"/>
          <w:iCs/>
        </w:rPr>
        <w:t>2.</w:t>
      </w:r>
      <w:r w:rsidRPr="00586D55">
        <w:rPr>
          <w:rFonts w:ascii="Times New Roman" w:hAnsi="Times New Roman" w:cs="Times New Roman"/>
          <w:iCs/>
        </w:rPr>
        <w:t xml:space="preserve">6D&amp;E). Total </w:t>
      </w:r>
      <w:proofErr w:type="spellStart"/>
      <w:r w:rsidRPr="00586D55">
        <w:rPr>
          <w:rFonts w:ascii="Times New Roman" w:hAnsi="Times New Roman" w:cs="Times New Roman"/>
          <w:iCs/>
        </w:rPr>
        <w:t>Rac</w:t>
      </w:r>
      <w:proofErr w:type="spellEnd"/>
      <w:r w:rsidRPr="00586D55">
        <w:rPr>
          <w:rFonts w:ascii="Times New Roman" w:hAnsi="Times New Roman" w:cs="Times New Roman"/>
          <w:iCs/>
        </w:rPr>
        <w:t xml:space="preserve"> 1 activity was similar in these groups. The above experiments were repeated two times. Additionally, the blood vessel endothelial cells (CD 31+) were sorted from mock/Slit2 treated corneas at day 11 post infection (purity up to the extent of 85-90% was achieved) and active </w:t>
      </w:r>
      <w:proofErr w:type="spellStart"/>
      <w:r w:rsidRPr="00586D55">
        <w:rPr>
          <w:rFonts w:ascii="Times New Roman" w:hAnsi="Times New Roman" w:cs="Times New Roman"/>
          <w:iCs/>
        </w:rPr>
        <w:t>Arf</w:t>
      </w:r>
      <w:proofErr w:type="spellEnd"/>
      <w:r w:rsidRPr="00586D55">
        <w:rPr>
          <w:rFonts w:ascii="Times New Roman" w:hAnsi="Times New Roman" w:cs="Times New Roman"/>
          <w:iCs/>
        </w:rPr>
        <w:t xml:space="preserve"> 6 and </w:t>
      </w:r>
      <w:proofErr w:type="spellStart"/>
      <w:r w:rsidRPr="00586D55">
        <w:rPr>
          <w:rFonts w:ascii="Times New Roman" w:hAnsi="Times New Roman" w:cs="Times New Roman"/>
          <w:iCs/>
        </w:rPr>
        <w:t>Rac</w:t>
      </w:r>
      <w:proofErr w:type="spellEnd"/>
      <w:r w:rsidRPr="00586D55">
        <w:rPr>
          <w:rFonts w:ascii="Times New Roman" w:hAnsi="Times New Roman" w:cs="Times New Roman"/>
          <w:iCs/>
        </w:rPr>
        <w:t xml:space="preserve"> 1 were pooled down from the endothelial cells of the respective g</w:t>
      </w:r>
      <w:r w:rsidR="00C24A7F">
        <w:rPr>
          <w:rFonts w:ascii="Times New Roman" w:hAnsi="Times New Roman" w:cs="Times New Roman"/>
          <w:iCs/>
        </w:rPr>
        <w:t>roups. As shown in</w:t>
      </w:r>
      <w:r w:rsidRPr="00586D55">
        <w:rPr>
          <w:rFonts w:ascii="Times New Roman" w:hAnsi="Times New Roman" w:cs="Times New Roman"/>
          <w:iCs/>
        </w:rPr>
        <w:t xml:space="preserve"> figure 2</w:t>
      </w:r>
      <w:r w:rsidR="00C24A7F">
        <w:rPr>
          <w:rFonts w:ascii="Times New Roman" w:hAnsi="Times New Roman" w:cs="Times New Roman"/>
          <w:iCs/>
        </w:rPr>
        <w:t>.9</w:t>
      </w:r>
      <w:r w:rsidRPr="00586D55">
        <w:rPr>
          <w:rFonts w:ascii="Times New Roman" w:hAnsi="Times New Roman" w:cs="Times New Roman"/>
          <w:iCs/>
        </w:rPr>
        <w:t xml:space="preserve">A-E, levels of active </w:t>
      </w:r>
      <w:proofErr w:type="spellStart"/>
      <w:r w:rsidRPr="00586D55">
        <w:rPr>
          <w:rFonts w:ascii="Times New Roman" w:hAnsi="Times New Roman" w:cs="Times New Roman"/>
          <w:iCs/>
        </w:rPr>
        <w:t>Arf</w:t>
      </w:r>
      <w:proofErr w:type="spellEnd"/>
      <w:r w:rsidRPr="00586D55">
        <w:rPr>
          <w:rFonts w:ascii="Times New Roman" w:hAnsi="Times New Roman" w:cs="Times New Roman"/>
          <w:iCs/>
        </w:rPr>
        <w:t xml:space="preserve"> 6 and </w:t>
      </w:r>
      <w:proofErr w:type="spellStart"/>
      <w:r w:rsidRPr="00586D55">
        <w:rPr>
          <w:rFonts w:ascii="Times New Roman" w:hAnsi="Times New Roman" w:cs="Times New Roman"/>
          <w:iCs/>
        </w:rPr>
        <w:t>Rac</w:t>
      </w:r>
      <w:proofErr w:type="spellEnd"/>
      <w:r w:rsidRPr="00586D55">
        <w:rPr>
          <w:rFonts w:ascii="Times New Roman" w:hAnsi="Times New Roman" w:cs="Times New Roman"/>
          <w:iCs/>
        </w:rPr>
        <w:t xml:space="preserve"> 1 were lower in endothelial cells taken from Slit2 treated mice compared to mock while total </w:t>
      </w:r>
      <w:proofErr w:type="spellStart"/>
      <w:r w:rsidRPr="00586D55">
        <w:rPr>
          <w:rFonts w:ascii="Times New Roman" w:hAnsi="Times New Roman" w:cs="Times New Roman"/>
          <w:iCs/>
        </w:rPr>
        <w:t>Arf</w:t>
      </w:r>
      <w:proofErr w:type="spellEnd"/>
      <w:r w:rsidRPr="00586D55">
        <w:rPr>
          <w:rFonts w:ascii="Times New Roman" w:hAnsi="Times New Roman" w:cs="Times New Roman"/>
          <w:iCs/>
        </w:rPr>
        <w:t xml:space="preserve"> 6 and </w:t>
      </w:r>
      <w:proofErr w:type="spellStart"/>
      <w:r w:rsidRPr="00586D55">
        <w:rPr>
          <w:rFonts w:ascii="Times New Roman" w:hAnsi="Times New Roman" w:cs="Times New Roman"/>
          <w:iCs/>
        </w:rPr>
        <w:t>Rac</w:t>
      </w:r>
      <w:proofErr w:type="spellEnd"/>
      <w:r w:rsidRPr="00586D55">
        <w:rPr>
          <w:rFonts w:ascii="Times New Roman" w:hAnsi="Times New Roman" w:cs="Times New Roman"/>
          <w:iCs/>
        </w:rPr>
        <w:t xml:space="preserve"> 1 levels were similar in both groups. These experiments were repeated two times. These results indicate that the provision of excess Slit2 to HSV-1 infected mice reduces </w:t>
      </w:r>
      <w:proofErr w:type="spellStart"/>
      <w:r w:rsidRPr="00586D55">
        <w:rPr>
          <w:rFonts w:ascii="Times New Roman" w:hAnsi="Times New Roman" w:cs="Times New Roman"/>
          <w:iCs/>
        </w:rPr>
        <w:t>angiogenic</w:t>
      </w:r>
      <w:proofErr w:type="spellEnd"/>
      <w:r w:rsidRPr="00586D55">
        <w:rPr>
          <w:rFonts w:ascii="Times New Roman" w:hAnsi="Times New Roman" w:cs="Times New Roman"/>
          <w:iCs/>
        </w:rPr>
        <w:t xml:space="preserve"> </w:t>
      </w:r>
      <w:proofErr w:type="spellStart"/>
      <w:r w:rsidRPr="00586D55">
        <w:rPr>
          <w:rFonts w:ascii="Times New Roman" w:hAnsi="Times New Roman" w:cs="Times New Roman"/>
          <w:iCs/>
        </w:rPr>
        <w:t>Arf</w:t>
      </w:r>
      <w:proofErr w:type="spellEnd"/>
      <w:r w:rsidRPr="00586D55">
        <w:rPr>
          <w:rFonts w:ascii="Times New Roman" w:hAnsi="Times New Roman" w:cs="Times New Roman"/>
          <w:iCs/>
        </w:rPr>
        <w:t xml:space="preserve"> 6 and </w:t>
      </w:r>
      <w:proofErr w:type="spellStart"/>
      <w:r w:rsidRPr="00586D55">
        <w:rPr>
          <w:rFonts w:ascii="Times New Roman" w:hAnsi="Times New Roman" w:cs="Times New Roman"/>
          <w:iCs/>
        </w:rPr>
        <w:t>Rac</w:t>
      </w:r>
      <w:proofErr w:type="spellEnd"/>
      <w:r w:rsidRPr="00586D55">
        <w:rPr>
          <w:rFonts w:ascii="Times New Roman" w:hAnsi="Times New Roman" w:cs="Times New Roman"/>
          <w:iCs/>
        </w:rPr>
        <w:t xml:space="preserve"> 1 activity in the corneas.</w:t>
      </w:r>
    </w:p>
    <w:p w14:paraId="0212D779"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b/>
          <w:bCs/>
          <w:iCs/>
        </w:rPr>
        <w:t>Slit2 may reduce anti apoptotic and cell cycle signal molecules in blood vessel endothelial cells</w:t>
      </w:r>
    </w:p>
    <w:p w14:paraId="27E0DE01" w14:textId="0F8A75F4"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lastRenderedPageBreak/>
        <w:t xml:space="preserve">The observed reduced numbers and frequency of blood vessel endothelial cells in Slit2 treated animals prompted us to investigate whether Slit2 treatments induced apoptosis of endothelial cells </w:t>
      </w:r>
      <w:r w:rsidRPr="00586D55">
        <w:rPr>
          <w:rFonts w:ascii="Times New Roman" w:hAnsi="Times New Roman" w:cs="Times New Roman"/>
          <w:i/>
          <w:iCs/>
        </w:rPr>
        <w:t>in vivo</w:t>
      </w:r>
      <w:r w:rsidRPr="00586D55">
        <w:rPr>
          <w:rFonts w:ascii="Times New Roman" w:hAnsi="Times New Roman" w:cs="Times New Roman"/>
          <w:iCs/>
        </w:rPr>
        <w:t xml:space="preserve">. To evaluate the situation in HSV infected ocular disease, infected mice were treated with 1 µg Slit2/ mock starting from day 2 up to day 10 on every alternate day and corneas collected at day 11 </w:t>
      </w:r>
      <w:proofErr w:type="spellStart"/>
      <w:r w:rsidRPr="00586D55">
        <w:rPr>
          <w:rFonts w:ascii="Times New Roman" w:hAnsi="Times New Roman" w:cs="Times New Roman"/>
          <w:iCs/>
        </w:rPr>
        <w:t>p.i</w:t>
      </w:r>
      <w:proofErr w:type="spellEnd"/>
      <w:r w:rsidRPr="00586D55">
        <w:rPr>
          <w:rFonts w:ascii="Times New Roman" w:hAnsi="Times New Roman" w:cs="Times New Roman"/>
          <w:iCs/>
        </w:rPr>
        <w:t xml:space="preserve"> were subjected to analysis (fig </w:t>
      </w:r>
      <w:r w:rsidR="00C24A7F">
        <w:rPr>
          <w:rFonts w:ascii="Times New Roman" w:hAnsi="Times New Roman" w:cs="Times New Roman"/>
          <w:iCs/>
        </w:rPr>
        <w:t>2.</w:t>
      </w:r>
      <w:r w:rsidRPr="00586D55">
        <w:rPr>
          <w:rFonts w:ascii="Times New Roman" w:hAnsi="Times New Roman" w:cs="Times New Roman"/>
          <w:iCs/>
        </w:rPr>
        <w:t xml:space="preserve">7A). The blood vessel endothelial cells (CD 31+) were sorted from mock/Slit2 treated corneas at day 11 (purity up to the extent of 90% was achieved) and analyzed for the expression of anti apoptotic </w:t>
      </w:r>
      <w:proofErr w:type="spellStart"/>
      <w:r w:rsidRPr="00586D55">
        <w:rPr>
          <w:rFonts w:ascii="Times New Roman" w:hAnsi="Times New Roman" w:cs="Times New Roman"/>
          <w:iCs/>
        </w:rPr>
        <w:t>Bcl-xL</w:t>
      </w:r>
      <w:proofErr w:type="spellEnd"/>
      <w:r w:rsidRPr="00586D55">
        <w:rPr>
          <w:rFonts w:ascii="Times New Roman" w:hAnsi="Times New Roman" w:cs="Times New Roman"/>
          <w:iCs/>
        </w:rPr>
        <w:t xml:space="preserve"> and cell cycle signal molecule </w:t>
      </w:r>
      <w:proofErr w:type="spellStart"/>
      <w:r w:rsidRPr="00586D55">
        <w:rPr>
          <w:rFonts w:ascii="Times New Roman" w:hAnsi="Times New Roman" w:cs="Times New Roman"/>
          <w:iCs/>
        </w:rPr>
        <w:t>Cyclin</w:t>
      </w:r>
      <w:proofErr w:type="spellEnd"/>
      <w:r w:rsidRPr="00586D55">
        <w:rPr>
          <w:rFonts w:ascii="Times New Roman" w:hAnsi="Times New Roman" w:cs="Times New Roman"/>
          <w:iCs/>
        </w:rPr>
        <w:t xml:space="preserve"> D1 by western blotting. As shown in fig </w:t>
      </w:r>
      <w:r w:rsidR="00C24A7F">
        <w:rPr>
          <w:rFonts w:ascii="Times New Roman" w:hAnsi="Times New Roman" w:cs="Times New Roman"/>
          <w:iCs/>
        </w:rPr>
        <w:t>2.</w:t>
      </w:r>
      <w:r w:rsidRPr="00586D55">
        <w:rPr>
          <w:rFonts w:ascii="Times New Roman" w:hAnsi="Times New Roman" w:cs="Times New Roman"/>
          <w:iCs/>
        </w:rPr>
        <w:t xml:space="preserve">7B-E, levels of </w:t>
      </w:r>
      <w:proofErr w:type="spellStart"/>
      <w:r w:rsidRPr="00586D55">
        <w:rPr>
          <w:rFonts w:ascii="Times New Roman" w:hAnsi="Times New Roman" w:cs="Times New Roman"/>
          <w:iCs/>
        </w:rPr>
        <w:t>Bcl-xL</w:t>
      </w:r>
      <w:proofErr w:type="spellEnd"/>
      <w:r w:rsidRPr="00586D55">
        <w:rPr>
          <w:rFonts w:ascii="Times New Roman" w:hAnsi="Times New Roman" w:cs="Times New Roman"/>
          <w:iCs/>
        </w:rPr>
        <w:t xml:space="preserve"> and </w:t>
      </w:r>
      <w:proofErr w:type="spellStart"/>
      <w:r w:rsidRPr="00586D55">
        <w:rPr>
          <w:rFonts w:ascii="Times New Roman" w:hAnsi="Times New Roman" w:cs="Times New Roman"/>
          <w:iCs/>
        </w:rPr>
        <w:t>Cyclin</w:t>
      </w:r>
      <w:proofErr w:type="spellEnd"/>
      <w:r w:rsidRPr="00586D55">
        <w:rPr>
          <w:rFonts w:ascii="Times New Roman" w:hAnsi="Times New Roman" w:cs="Times New Roman"/>
          <w:iCs/>
        </w:rPr>
        <w:t xml:space="preserve"> D1 were down regulated in endothelial cells isolated from Slit2 treated mice compared to the mock treated group. These experiments were repeated two times. Additionally, these sorted blood vessel endothelial from both groups were subjected to WB and analyzed for the expression of active </w:t>
      </w:r>
      <w:proofErr w:type="spellStart"/>
      <w:r w:rsidRPr="00586D55">
        <w:rPr>
          <w:rFonts w:ascii="Times New Roman" w:hAnsi="Times New Roman" w:cs="Times New Roman"/>
          <w:iCs/>
        </w:rPr>
        <w:t>caspase</w:t>
      </w:r>
      <w:proofErr w:type="spellEnd"/>
      <w:r w:rsidRPr="00586D55">
        <w:rPr>
          <w:rFonts w:ascii="Times New Roman" w:hAnsi="Times New Roman" w:cs="Times New Roman"/>
          <w:iCs/>
        </w:rPr>
        <w:t xml:space="preserve"> 3 (indicating apoptosis). As shown in figure </w:t>
      </w:r>
      <w:r w:rsidR="00C24A7F">
        <w:rPr>
          <w:rFonts w:ascii="Times New Roman" w:hAnsi="Times New Roman" w:cs="Times New Roman"/>
          <w:iCs/>
        </w:rPr>
        <w:t>2.10</w:t>
      </w:r>
      <w:r w:rsidRPr="00586D55">
        <w:rPr>
          <w:rFonts w:ascii="Times New Roman" w:hAnsi="Times New Roman" w:cs="Times New Roman"/>
          <w:iCs/>
        </w:rPr>
        <w:t xml:space="preserve">A-C, the level of </w:t>
      </w:r>
      <w:proofErr w:type="spellStart"/>
      <w:r w:rsidRPr="00586D55">
        <w:rPr>
          <w:rFonts w:ascii="Times New Roman" w:hAnsi="Times New Roman" w:cs="Times New Roman"/>
          <w:iCs/>
        </w:rPr>
        <w:t>caspase</w:t>
      </w:r>
      <w:proofErr w:type="spellEnd"/>
      <w:r w:rsidRPr="00586D55">
        <w:rPr>
          <w:rFonts w:ascii="Times New Roman" w:hAnsi="Times New Roman" w:cs="Times New Roman"/>
          <w:iCs/>
        </w:rPr>
        <w:t xml:space="preserve"> 3 was higher in endothelial cells taken from Slit2 treated mice (indicating more apoptosis) compared to the mock treated group. The above experiments were repeated two times. The results of these experiments indicate that Slit2 treatments reduce anti apoptotic and cell cycle signal molecules while increase </w:t>
      </w:r>
      <w:proofErr w:type="spellStart"/>
      <w:r w:rsidRPr="00586D55">
        <w:rPr>
          <w:rFonts w:ascii="Times New Roman" w:hAnsi="Times New Roman" w:cs="Times New Roman"/>
          <w:iCs/>
        </w:rPr>
        <w:t>caspase</w:t>
      </w:r>
      <w:proofErr w:type="spellEnd"/>
      <w:r w:rsidRPr="00586D55">
        <w:rPr>
          <w:rFonts w:ascii="Times New Roman" w:hAnsi="Times New Roman" w:cs="Times New Roman"/>
          <w:iCs/>
        </w:rPr>
        <w:t xml:space="preserve"> 3 in blood vessel endothelial cells during SK.</w:t>
      </w:r>
    </w:p>
    <w:p w14:paraId="6559F3C6" w14:textId="77777777" w:rsidR="00586D55" w:rsidRPr="00586D55" w:rsidRDefault="00586D55" w:rsidP="00586D55">
      <w:pPr>
        <w:spacing w:line="480" w:lineRule="auto"/>
        <w:jc w:val="both"/>
        <w:rPr>
          <w:rFonts w:ascii="Times New Roman" w:hAnsi="Times New Roman" w:cs="Times New Roman"/>
          <w:iCs/>
        </w:rPr>
      </w:pPr>
    </w:p>
    <w:p w14:paraId="46E9E771" w14:textId="77777777" w:rsidR="00586D55" w:rsidRPr="00586D55" w:rsidRDefault="00586D55" w:rsidP="002C7693">
      <w:pPr>
        <w:spacing w:line="480" w:lineRule="auto"/>
        <w:jc w:val="center"/>
        <w:rPr>
          <w:rFonts w:ascii="Times New Roman" w:hAnsi="Times New Roman" w:cs="Times New Roman"/>
          <w:iCs/>
        </w:rPr>
      </w:pPr>
      <w:r w:rsidRPr="00586D55">
        <w:rPr>
          <w:rFonts w:ascii="Times New Roman" w:hAnsi="Times New Roman" w:cs="Times New Roman"/>
          <w:b/>
          <w:bCs/>
          <w:iCs/>
        </w:rPr>
        <w:t>Discussion</w:t>
      </w:r>
    </w:p>
    <w:p w14:paraId="1660C533"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 xml:space="preserve">HSV ocular infection results in neovascularization of the normally avascular cornea. This represents a key event in the pathogenesis of a chronic inflammatory reaction in the eye </w:t>
      </w:r>
      <w:r w:rsidRPr="00586D55">
        <w:rPr>
          <w:rFonts w:ascii="Times New Roman" w:hAnsi="Times New Roman" w:cs="Times New Roman"/>
          <w:iCs/>
        </w:rPr>
        <w:fldChar w:fldCharType="begin"/>
      </w:r>
      <w:r w:rsidRPr="00586D55">
        <w:rPr>
          <w:rFonts w:ascii="Times New Roman" w:hAnsi="Times New Roman" w:cs="Times New Roman"/>
          <w:iCs/>
        </w:rPr>
        <w:instrText xml:space="preserve"> ADDIN EN.CITE &lt;EndNote&gt;&lt;Cite&gt;&lt;Author&gt;Russell&lt;/Author&gt;&lt;Year&gt;1984&lt;/Year&gt;&lt;RecNum&gt;13&lt;/RecNum&gt;&lt;record&gt;&lt;rec-number&gt;13&lt;/rec-number&gt;&lt;ref-type name="Journal Article"&gt;17&lt;/ref-type&gt;&lt;contributors&gt;&lt;authors&gt;&lt;author&gt;Russell, R. G.&lt;/author&gt;&lt;author&gt;Nasisse, M. P.&lt;/author&gt;&lt;author&gt;Larsen, H. S.&lt;/author&gt;&lt;author&gt;Rouse, B. T.&lt;/author&gt;&lt;/authors&gt;&lt;/contributors&gt;&lt;auth-address&gt;UNIV TENNESSEE,COLL VET MED,KNOXVILLE,TN 37996.&lt;/auth-address&gt;&lt;titles&gt;&lt;title&gt;ROLE OF LYMPHOCYTES-T IN THE PATHOGENESIS OF HERPETIC STROMAL KERATITIS&lt;/title&gt;&lt;secondary-title&gt;Investigative Ophthalmology &amp;amp; Visual Science&lt;/secondary-title&gt;&lt;alt-title&gt;Invest. Ophthalmol. Vis. Sci.&lt;/alt-title&gt;&lt;/titles&gt;&lt;pages&gt;938-944&lt;/pages&gt;&lt;volume&gt;25&lt;/volume&gt;&lt;number&gt;8&lt;/number&gt;&lt;dates&gt;&lt;year&gt;1984&lt;/year&gt;&lt;/dates&gt;&lt;isbn&gt;0146-0404&lt;/isbn&gt;&lt;accession-num&gt;ISI:A1984TF11100008&lt;/accession-num&gt;&lt;work-type&gt;Article&lt;/work-type&gt;&lt;urls&gt;&lt;related-urls&gt;&lt;url&gt;&amp;lt;Go to ISI&amp;gt;://A1984TF11100008&lt;/url&gt;&lt;/related-urls&gt;&lt;/urls&gt;&lt;language&gt;English&lt;/language&gt;&lt;/record&gt;&lt;/Cite&gt;&lt;Cite&gt;&lt;Author&gt;Kim&lt;/Author&gt;&lt;Year&gt;2004&lt;/Year&gt;&lt;RecNum&gt;4&lt;/RecNum&gt;&lt;record&gt;&lt;rec-number&gt;4&lt;/rec-number&gt;&lt;ref-type name="Journal Article"&gt;17&lt;/ref-type&gt;&lt;contributors&gt;&lt;authors&gt;&lt;author&gt;Kim, B.&lt;/author&gt;&lt;author&gt;Tang, Q. Q.&lt;/author&gt;&lt;author&gt;Biswas, P. S.&lt;/author&gt;&lt;author&gt;Xu, J.&lt;/author&gt;&lt;author&gt;Schiffelers, R. M.&lt;/author&gt;&lt;author&gt;Xie, F. Y.&lt;/author&gt;&lt;author&gt;Ansari, A. M.&lt;/author&gt;&lt;author&gt;Scaria, P. V.&lt;/author&gt;&lt;author&gt;Woodle, M. C.&lt;/author&gt;&lt;author&gt;Lu, P.&lt;/author&gt;&lt;author&gt;Rouse, B. T.&lt;/author&gt;&lt;/authors&gt;&lt;/contributors&gt;&lt;auth-address&gt;Univ Tennessee, Coll Vet Med, Knoxville, TN 37996 USA. Intradigm Corp, Dept Genom &amp;amp; Therapeut, Rockville, MD USA.&amp;#xD;Rouse, BT, Univ Tennessee, Coll Vet Med, M409 Walters Life Sci Bldg, Knoxville, TN 37996 USA.&amp;#xD;btr@utk.edu&lt;/auth-address&gt;&lt;titles&gt;&lt;title&gt;Inhibition of ocular angiogenesis by siRNA targeting vascular endothelial growth factor pathway genes - Therapeutic strategy for herpetic stromal keratitis&lt;/title&gt;&lt;secondary-title&gt;American Journal of Pathology&lt;/secondary-title&gt;&lt;alt-title&gt;Am. J. Pathol.&lt;/alt-title&gt;&lt;/titles&gt;&lt;pages&gt;2177-2185&lt;/pages&gt;&lt;volume&gt;165&lt;/volume&gt;&lt;number&gt;6&lt;/number&gt;&lt;keywords&gt;&lt;keyword&gt;small interfering rnas&lt;/keyword&gt;&lt;keyword&gt;cpg motifs&lt;/keyword&gt;&lt;keyword&gt;adult mice&lt;/keyword&gt;&lt;keyword&gt;in-vitro&lt;/keyword&gt;&lt;keyword&gt;dna&lt;/keyword&gt;&lt;keyword&gt;delivery&lt;/keyword&gt;&lt;keyword&gt;cells&lt;/keyword&gt;&lt;keyword&gt;neovascularization&lt;/keyword&gt;&lt;keyword&gt;pathogenesis&lt;/keyword&gt;&lt;keyword&gt;integrins&lt;/keyword&gt;&lt;/keywords&gt;&lt;dates&gt;&lt;year&gt;2004&lt;/year&gt;&lt;pub-dates&gt;&lt;date&gt;Dec&lt;/date&gt;&lt;/pub-dates&gt;&lt;/dates&gt;&lt;isbn&gt;0002-9440&lt;/isbn&gt;&lt;accession-num&gt;ISI:000225381100031&lt;/accession-num&gt;&lt;work-type&gt;Article&lt;/work-type&gt;&lt;urls&gt;&lt;related-urls&gt;&lt;url&gt;&amp;lt;Go to ISI&amp;gt;://000225381100031&lt;/url&gt;&lt;/related-urls&gt;&lt;/urls&gt;&lt;language&gt;English&lt;/language&gt;&lt;/record&gt;&lt;/Cite&gt;&lt;Cite&gt;&lt;Author&gt;Zheng&lt;/Author&gt;&lt;Year&gt;2001&lt;/Year&gt;&lt;RecNum&gt;9&lt;/RecNum&gt;&lt;record&gt;&lt;rec-number&gt;9&lt;/rec-number&gt;&lt;ref-type name="Journal Article"&gt;17&lt;/ref-type&gt;&lt;contributors&gt;&lt;authors&gt;&lt;author&gt;Zheng, M.&lt;/author&gt;&lt;author&gt;Schwarz, M. A.&lt;/author&gt;&lt;author&gt;Lee, S. J.&lt;/author&gt;&lt;author&gt;Kumaraguru, U.&lt;/author&gt;&lt;author&gt;Rouse, B. T.&lt;/author&gt;&lt;/authors&gt;&lt;/contributors&gt;&lt;auth-address&gt;Univ Tennessee, Dept Microbiol, Knoxville, TN 37996 USA. Univ So Calif, Childrens Hosp Los Angeles, Dept Pediat, Los Angeles, CA USA. Univ So Calif, Childrens Hosp Los Angeles, Dept Surg, Los Angeles, CA USA.&amp;#xD;Rouse, BT, Univ Tennessee, Dept Microbiol, M409 Walters Life Sci Bldg, Knoxville, TN 37996 USA.&lt;/auth-address&gt;&lt;titles&gt;&lt;title&gt;Control of stromal keratitis by inhibition of neovascularization&lt;/title&gt;&lt;secondary-title&gt;American Journal of Pathology&lt;/secondary-title&gt;&lt;alt-title&gt;Am. J. Pathol.&lt;/alt-title&gt;&lt;/titles&gt;&lt;pages&gt;1021-1029&lt;/pages&gt;&lt;volume&gt;159&lt;/volume&gt;&lt;number&gt;3&lt;/number&gt;&lt;keywords&gt;&lt;keyword&gt;activating-polypeptide-ii&lt;/keyword&gt;&lt;keyword&gt;tumor-derived cytokine&lt;/keyword&gt;&lt;keyword&gt;endothelial-cells&lt;/keyword&gt;&lt;keyword&gt;immunoinflammatory lesions&lt;/keyword&gt;&lt;keyword&gt;virus-replication&lt;/keyword&gt;&lt;keyword&gt;emap-ii&lt;/keyword&gt;&lt;keyword&gt;angiogenesis&lt;/keyword&gt;&lt;keyword&gt;apoptosis&lt;/keyword&gt;&lt;keyword&gt;cornea&lt;/keyword&gt;&lt;keyword&gt;growth&lt;/keyword&gt;&lt;/keywords&gt;&lt;dates&gt;&lt;year&gt;2001&lt;/year&gt;&lt;pub-dates&gt;&lt;date&gt;Sep&lt;/date&gt;&lt;/pub-dates&gt;&lt;/dates&gt;&lt;isbn&gt;0002-9440&lt;/isbn&gt;&lt;accession-num&gt;ISI:000170872400028&lt;/accession-num&gt;&lt;work-type&gt;Article&lt;/work-type&gt;&lt;urls&gt;&lt;related-urls&gt;&lt;url&gt;&amp;lt;Go to ISI&amp;gt;://000170872400028&lt;/url&gt;&lt;/related-urls&gt;&lt;/urls&gt;&lt;language&gt;English&lt;/language&gt;&lt;/record&gt;&lt;/Cite&gt;&lt;Cite&gt;&lt;Author&gt;Zheng&lt;/Author&gt;&lt;Year&gt;2001&lt;/Year&gt;&lt;RecNum&gt;8&lt;/RecNum&gt;&lt;record&gt;&lt;rec-number&gt;8&lt;/rec-number&gt;&lt;ref-type name="Journal Article"&gt;17&lt;/ref-type&gt;&lt;contributors&gt;&lt;authors&gt;&lt;author&gt;Zheng, M.&lt;/author&gt;&lt;author&gt;Deshpande, S.&lt;/author&gt;&lt;author&gt;Lee, S.&lt;/author&gt;&lt;author&gt;Ferrara, N.&lt;/author&gt;&lt;author&gt;Rouse, B. T.&lt;/author&gt;&lt;/authors&gt;&lt;/contributors&gt;&lt;auth-address&gt;Univ Tennessee, Dept Microbiol, Knoxville, TN 37996 USA. Genentech Inc, Dept Mol Oncol, S San Francisco, CA 94080 USA.&amp;#xD;Rouse, BT, Univ Tennessee, Dept Microbiol, M409 Walters Life Sci Bldg,1414 Cumberland Ave, Knoxville, TN 37996 USA.&lt;/auth-address&gt;&lt;titles&gt;&lt;title&gt;Contribution of vascular endothelial growth factor in the neovascularization process during the pathogenesis of herpetic stromal keratitis&lt;/title&gt;&lt;secondary-title&gt;Journal of Virology&lt;/secondary-title&gt;&lt;alt-title&gt;J. Virol.&lt;/alt-title&gt;&lt;/titles&gt;&lt;pages&gt;9828-9835&lt;/pages&gt;&lt;volume&gt;75&lt;/volume&gt;&lt;number&gt;20&lt;/number&gt;&lt;keywords&gt;&lt;keyword&gt;sarcoma-associated herpesvirus&lt;/keyword&gt;&lt;keyword&gt;kaposis-sarcoma&lt;/keyword&gt;&lt;keyword&gt;virus-replication&lt;/keyword&gt;&lt;keyword&gt;gene-expression&lt;/keyword&gt;&lt;keyword&gt;factor vegf&lt;/keyword&gt;&lt;keyword&gt;angiogenesis&lt;/keyword&gt;&lt;keyword&gt;receptor&lt;/keyword&gt;&lt;keyword&gt;protein&lt;/keyword&gt;&lt;keyword&gt;cornea&lt;/keyword&gt;&lt;keyword&gt;proliferation&lt;/keyword&gt;&lt;/keywords&gt;&lt;dates&gt;&lt;year&gt;2001&lt;/year&gt;&lt;pub-dates&gt;&lt;date&gt;Oct&lt;/date&gt;&lt;/pub-dates&gt;&lt;/dates&gt;&lt;isbn&gt;0022-538X&lt;/isbn&gt;&lt;accession-num&gt;ISI:000171102900030&lt;/accession-num&gt;&lt;work-type&gt;Article&lt;/work-type&gt;&lt;urls&gt;&lt;related-urls&gt;&lt;url&gt;&amp;lt;Go to ISI&amp;gt;://000171102900030&lt;/url&gt;&lt;/related-urls&gt;&lt;/urls&gt;&lt;language&gt;English&lt;/language&gt;&lt;/record&gt;&lt;/Cite&gt;&lt;/EndNote&gt;</w:instrText>
      </w:r>
      <w:r w:rsidRPr="00586D55">
        <w:rPr>
          <w:rFonts w:ascii="Times New Roman" w:hAnsi="Times New Roman" w:cs="Times New Roman"/>
          <w:iCs/>
        </w:rPr>
        <w:fldChar w:fldCharType="separate"/>
      </w:r>
      <w:r w:rsidRPr="00586D55">
        <w:rPr>
          <w:rFonts w:ascii="Times New Roman" w:hAnsi="Times New Roman" w:cs="Times New Roman"/>
          <w:iCs/>
        </w:rPr>
        <w:t>(5-7, 9)</w:t>
      </w:r>
      <w:r w:rsidRPr="00586D55">
        <w:rPr>
          <w:rFonts w:ascii="Times New Roman" w:hAnsi="Times New Roman" w:cs="Times New Roman"/>
          <w:iCs/>
        </w:rPr>
        <w:fldChar w:fldCharType="end"/>
      </w:r>
      <w:r w:rsidRPr="00586D55">
        <w:rPr>
          <w:rFonts w:ascii="Times New Roman" w:hAnsi="Times New Roman" w:cs="Times New Roman"/>
          <w:iCs/>
        </w:rPr>
        <w:t xml:space="preserve">. In consequence, understanding how to control pathological angiogenesis is </w:t>
      </w:r>
      <w:r w:rsidRPr="00586D55">
        <w:rPr>
          <w:rFonts w:ascii="Times New Roman" w:hAnsi="Times New Roman" w:cs="Times New Roman"/>
          <w:iCs/>
        </w:rPr>
        <w:lastRenderedPageBreak/>
        <w:t xml:space="preserve">relevant since it could result in improved therapy of a lesion, stromal keratitis that is an important cause of human blindness. In the present report, we have evaluated if a host feedback anti-angiogenesis mechanism, namely the stimulation by Slit2 ligand of Robo4 receptors on vascular endothelial cells, is operative in an infectious disease situation and to determine if manipulating the feedback system could represent a useful approach to constrain lesion severity. We demonstrate that Robo4 receptors are up regulated following HSV infection and that the majority of new blood vessel endothelial cells express Robo4. However, the expression levels of the Robo4 ligand, Slit2 were not significantly increased during the disease process. Moreover, the inhibition of Slit2 gene expression using </w:t>
      </w:r>
      <w:proofErr w:type="spellStart"/>
      <w:r w:rsidRPr="00586D55">
        <w:rPr>
          <w:rFonts w:ascii="Times New Roman" w:hAnsi="Times New Roman" w:cs="Times New Roman"/>
          <w:iCs/>
        </w:rPr>
        <w:t>lentiviral</w:t>
      </w:r>
      <w:proofErr w:type="spellEnd"/>
      <w:r w:rsidRPr="00586D55">
        <w:rPr>
          <w:rFonts w:ascii="Times New Roman" w:hAnsi="Times New Roman" w:cs="Times New Roman"/>
          <w:iCs/>
        </w:rPr>
        <w:t xml:space="preserve"> </w:t>
      </w:r>
      <w:proofErr w:type="spellStart"/>
      <w:r w:rsidRPr="00586D55">
        <w:rPr>
          <w:rFonts w:ascii="Times New Roman" w:hAnsi="Times New Roman" w:cs="Times New Roman"/>
          <w:iCs/>
        </w:rPr>
        <w:t>shRNAs</w:t>
      </w:r>
      <w:proofErr w:type="spellEnd"/>
      <w:r w:rsidRPr="00586D55">
        <w:rPr>
          <w:rFonts w:ascii="Times New Roman" w:hAnsi="Times New Roman" w:cs="Times New Roman"/>
          <w:iCs/>
        </w:rPr>
        <w:t xml:space="preserve"> had no effect on the extent of pathological angiogenesis. In contrast, providing additional Slit2 protein by </w:t>
      </w:r>
      <w:proofErr w:type="spellStart"/>
      <w:r w:rsidRPr="00586D55">
        <w:rPr>
          <w:rFonts w:ascii="Times New Roman" w:hAnsi="Times New Roman" w:cs="Times New Roman"/>
          <w:iCs/>
        </w:rPr>
        <w:t>subconjunctival</w:t>
      </w:r>
      <w:proofErr w:type="spellEnd"/>
      <w:r w:rsidRPr="00586D55">
        <w:rPr>
          <w:rFonts w:ascii="Times New Roman" w:hAnsi="Times New Roman" w:cs="Times New Roman"/>
          <w:iCs/>
        </w:rPr>
        <w:t xml:space="preserve"> administration resulted in significantly reduced angiogenesis. Mechanistically, the Slit2/Robo4 interaction was shown to block the downstream VEGF signaling molecules </w:t>
      </w:r>
      <w:proofErr w:type="spellStart"/>
      <w:r w:rsidRPr="00586D55">
        <w:rPr>
          <w:rFonts w:ascii="Times New Roman" w:hAnsi="Times New Roman" w:cs="Times New Roman"/>
          <w:iCs/>
        </w:rPr>
        <w:t>Arf</w:t>
      </w:r>
      <w:proofErr w:type="spellEnd"/>
      <w:r w:rsidRPr="00586D55">
        <w:rPr>
          <w:rFonts w:ascii="Times New Roman" w:hAnsi="Times New Roman" w:cs="Times New Roman"/>
          <w:iCs/>
        </w:rPr>
        <w:t xml:space="preserve"> 6 and </w:t>
      </w:r>
      <w:proofErr w:type="spellStart"/>
      <w:r w:rsidRPr="00586D55">
        <w:rPr>
          <w:rFonts w:ascii="Times New Roman" w:hAnsi="Times New Roman" w:cs="Times New Roman"/>
          <w:iCs/>
        </w:rPr>
        <w:t>Rac</w:t>
      </w:r>
      <w:proofErr w:type="spellEnd"/>
      <w:r w:rsidRPr="00586D55">
        <w:rPr>
          <w:rFonts w:ascii="Times New Roman" w:hAnsi="Times New Roman" w:cs="Times New Roman"/>
          <w:iCs/>
        </w:rPr>
        <w:t xml:space="preserve"> 1 and reduced the anti-apoptotic molecule </w:t>
      </w:r>
      <w:proofErr w:type="spellStart"/>
      <w:r w:rsidRPr="00586D55">
        <w:rPr>
          <w:rFonts w:ascii="Times New Roman" w:hAnsi="Times New Roman" w:cs="Times New Roman"/>
          <w:bCs/>
          <w:iCs/>
        </w:rPr>
        <w:t>Bcl-xL</w:t>
      </w:r>
      <w:proofErr w:type="spellEnd"/>
      <w:r w:rsidRPr="00586D55">
        <w:rPr>
          <w:rFonts w:ascii="Times New Roman" w:hAnsi="Times New Roman" w:cs="Times New Roman"/>
          <w:iCs/>
        </w:rPr>
        <w:t xml:space="preserve"> in blood vessel endothelial cells. Our results indicate that augmenting the host Robo4/Slit2 anti-angiogenesis system could provide a useful therapeutic approach to control pathological angiogenesis associated with HSV induced stromal keratitis.</w:t>
      </w:r>
    </w:p>
    <w:p w14:paraId="197A05A1"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 xml:space="preserve">Stromal keratitis remains a significant cause of vision impairment and new forms of therapy are needed. Controlling the extent of neovascularization, a key event in SK pathogenesis, represents a logical target for therapy. In animal models of SK, we and others have shown that reducing angiogenesis, as can be achieved by inhibiting the expression of </w:t>
      </w:r>
      <w:proofErr w:type="spellStart"/>
      <w:r w:rsidRPr="00586D55">
        <w:rPr>
          <w:rFonts w:ascii="Times New Roman" w:hAnsi="Times New Roman" w:cs="Times New Roman"/>
          <w:iCs/>
        </w:rPr>
        <w:t>angiogenic</w:t>
      </w:r>
      <w:proofErr w:type="spellEnd"/>
      <w:r w:rsidRPr="00586D55">
        <w:rPr>
          <w:rFonts w:ascii="Times New Roman" w:hAnsi="Times New Roman" w:cs="Times New Roman"/>
          <w:iCs/>
        </w:rPr>
        <w:t xml:space="preserve"> factors, results in milder lesions </w:t>
      </w:r>
      <w:r w:rsidRPr="00586D55">
        <w:rPr>
          <w:rFonts w:ascii="Times New Roman" w:hAnsi="Times New Roman" w:cs="Times New Roman"/>
          <w:iCs/>
        </w:rPr>
        <w:fldChar w:fldCharType="begin"/>
      </w:r>
      <w:r w:rsidRPr="00586D55">
        <w:rPr>
          <w:rFonts w:ascii="Times New Roman" w:hAnsi="Times New Roman" w:cs="Times New Roman"/>
          <w:iCs/>
        </w:rPr>
        <w:instrText xml:space="preserve"> ADDIN EN.CITE &lt;EndNote&gt;&lt;Cite&gt;&lt;Author&gt;Kim&lt;/Author&gt;&lt;Year&gt;2004&lt;/Year&gt;&lt;RecNum&gt;4&lt;/RecNum&gt;&lt;record&gt;&lt;rec-number&gt;4&lt;/rec-number&gt;&lt;ref-type name="Journal Article"&gt;17&lt;/ref-type&gt;&lt;contributors&gt;&lt;authors&gt;&lt;author&gt;Kim, B.&lt;/author&gt;&lt;author&gt;Tang, Q. Q.&lt;/author&gt;&lt;author&gt;Biswas, P. S.&lt;/author&gt;&lt;author&gt;Xu, J.&lt;/author&gt;&lt;author&gt;Schiffelers, R. M.&lt;/author&gt;&lt;author&gt;Xie, F. Y.&lt;/author&gt;&lt;author&gt;Ansari, A. M.&lt;/author&gt;&lt;author&gt;Scaria, P. V.&lt;/author&gt;&lt;author&gt;Woodle, M. C.&lt;/author&gt;&lt;author&gt;Lu, P.&lt;/author&gt;&lt;author&gt;Rouse, B. T.&lt;/author&gt;&lt;/authors&gt;&lt;/contributors&gt;&lt;auth-address&gt;Univ Tennessee, Coll Vet Med, Knoxville, TN 37996 USA. Intradigm Corp, Dept Genom &amp;amp; Therapeut, Rockville, MD USA.&amp;#xD;Rouse, BT, Univ Tennessee, Coll Vet Med, M409 Walters Life Sci Bldg, Knoxville, TN 37996 USA.&amp;#xD;btr@utk.edu&lt;/auth-address&gt;&lt;titles&gt;&lt;title&gt;Inhibition of ocular angiogenesis by siRNA targeting vascular endothelial growth factor pathway genes - Therapeutic strategy for herpetic stromal keratitis&lt;/title&gt;&lt;secondary-title&gt;American Journal of Pathology&lt;/secondary-title&gt;&lt;alt-title&gt;Am. J. Pathol.&lt;/alt-title&gt;&lt;/titles&gt;&lt;pages&gt;2177-2185&lt;/pages&gt;&lt;volume&gt;165&lt;/volume&gt;&lt;number&gt;6&lt;/number&gt;&lt;keywords&gt;&lt;keyword&gt;small interfering rnas&lt;/keyword&gt;&lt;keyword&gt;cpg motifs&lt;/keyword&gt;&lt;keyword&gt;adult mice&lt;/keyword&gt;&lt;keyword&gt;in-vitro&lt;/keyword&gt;&lt;keyword&gt;dna&lt;/keyword&gt;&lt;keyword&gt;delivery&lt;/keyword&gt;&lt;keyword&gt;cells&lt;/keyword&gt;&lt;keyword&gt;neovascularization&lt;/keyword&gt;&lt;keyword&gt;pathogenesis&lt;/keyword&gt;&lt;keyword&gt;integrins&lt;/keyword&gt;&lt;/keywords&gt;&lt;dates&gt;&lt;year&gt;2004&lt;/year&gt;&lt;pub-dates&gt;&lt;date&gt;Dec&lt;/date&gt;&lt;/pub-dates&gt;&lt;/dates&gt;&lt;isbn&gt;0002-9440&lt;/isbn&gt;&lt;accession-num&gt;ISI:000225381100031&lt;/accession-num&gt;&lt;work-type&gt;Article&lt;/work-type&gt;&lt;urls&gt;&lt;related-urls&gt;&lt;url&gt;&amp;lt;Go to ISI&amp;gt;://000225381100031&lt;/url&gt;&lt;/related-urls&gt;&lt;/urls&gt;&lt;language&gt;English&lt;/language&gt;&lt;/record&gt;&lt;/Cite&gt;&lt;Cite&gt;&lt;Author&gt;Klinman&lt;/Author&gt;&lt;Year&gt;2002&lt;/Year&gt;&lt;RecNum&gt;6&lt;/RecNum&gt;&lt;record&gt;&lt;rec-number&gt;6&lt;/rec-number&gt;&lt;ref-type name="Journal Article"&gt;17&lt;/ref-type&gt;&lt;contributors&gt;&lt;authors&gt;&lt;author&gt;Klinman, D. M.&lt;/author&gt;&lt;author&gt;Zheng, M.&lt;/author&gt;&lt;author&gt;Gierynska, M.&lt;/author&gt;&lt;author&gt;Rouse, B. T.&lt;/author&gt;&lt;/authors&gt;&lt;/contributors&gt;&lt;auth-address&gt;US FDA, Sect Retroviral Immunol, Div Viral Prod, Ctr Biol Evaluat &amp;amp; Res, Bethesda, MD 20892 USA. Univ Tennessee, Dept Microbiol, Knoxville, TN 37996 USA.&lt;/auth-address&gt;&lt;titles&gt;&lt;title&gt;DNA containing bioactive CpG motifs promote angiogenesis&lt;/title&gt;&lt;secondary-title&gt;Drug News &amp;amp; Perspectives&lt;/secondary-title&gt;&lt;alt-title&gt;Drug News Perspect.&lt;/alt-title&gt;&lt;/titles&gt;&lt;pages&gt;358-363&lt;/pages&gt;&lt;volume&gt;15&lt;/volume&gt;&lt;number&gt;6&lt;/number&gt;&lt;keywords&gt;&lt;keyword&gt;necrosis-factor-alpha&lt;/keyword&gt;&lt;keyword&gt;bacterial-dna&lt;/keyword&gt;&lt;keyword&gt;immunostimulatory dna&lt;/keyword&gt;&lt;keyword&gt;stromal&lt;/keyword&gt;&lt;keyword&gt;keratitis&lt;/keyword&gt;&lt;keyword&gt;interferon-gamma&lt;/keyword&gt;&lt;keyword&gt;dendritic cells&lt;/keyword&gt;&lt;keyword&gt;b-cell&lt;/keyword&gt;&lt;keyword&gt;activation&lt;/keyword&gt;&lt;keyword&gt;responses&lt;/keyword&gt;&lt;keyword&gt;adjuvants&lt;/keyword&gt;&lt;/keywords&gt;&lt;dates&gt;&lt;year&gt;2002&lt;/year&gt;&lt;pub-dates&gt;&lt;date&gt;Jul-Aug&lt;/date&gt;&lt;/pub-dates&gt;&lt;/dates&gt;&lt;isbn&gt;0214-0934&lt;/isbn&gt;&lt;accession-num&gt;ISI:000178084200008&lt;/accession-num&gt;&lt;work-type&gt;Article&lt;/work-type&gt;&lt;urls&gt;&lt;related-urls&gt;&lt;url&gt;&amp;lt;Go to ISI&amp;gt;://000178084200008&lt;/url&gt;&lt;/related-urls&gt;&lt;/urls&gt;&lt;language&gt;English&lt;/language&gt;&lt;/record&gt;&lt;/Cite&gt;&lt;Cite&gt;&lt;Author&gt;Biswas&lt;/Author&gt;&lt;Year&gt;2006&lt;/Year&gt;&lt;RecNum&gt;1&lt;/RecNum&gt;&lt;record&gt;&lt;rec-number&gt;1&lt;/rec-number&gt;&lt;ref-type name="Journal Article"&gt;17&lt;/ref-type&gt;&lt;contributors&gt;&lt;authors&gt;&lt;author&gt;Biswas, P. S.&lt;/author&gt;&lt;author&gt;Banerjee, K.&lt;/author&gt;&lt;author&gt;Kinchington, P. R.&lt;/author&gt;&lt;author&gt;Rouse, B. T.&lt;/author&gt;&lt;/authors&gt;&lt;/contributors&gt;&lt;auth-address&gt;Univ Tennessee, Dept Microbiol, Coll Vet Med, Knoxville, TN 37996 USA. Univ Pittsburgh, Sch Med, Dept Ophthalmol, Pittsburgh, PA 15213 USA.&amp;#xD;Rouse, BT, Univ Tennessee, Dept Microbiol, Coll Vet Med, M409 Walters Life Sci Bldg,1414 Cumberland Ave, Knoxville, TN 37996 USA.&amp;#xD;btr@utk.edu&lt;/auth-address&gt;&lt;titles&gt;&lt;title&gt;Involvement of IL-6 in the paracrine production of VEGF in ocular HSV-1 infection&lt;/title&gt;&lt;secondary-title&gt;Experimental Eye Research&lt;/secondary-title&gt;&lt;alt-title&gt;Exp. Eye Res.&lt;/alt-title&gt;&lt;/titles&gt;&lt;pages&gt;46-54&lt;/pages&gt;&lt;volume&gt;82&lt;/volume&gt;&lt;number&gt;1&lt;/number&gt;&lt;keywords&gt;&lt;keyword&gt;HSV-1&lt;/keyword&gt;&lt;keyword&gt;cornea&lt;/keyword&gt;&lt;keyword&gt;IL-6&lt;/keyword&gt;&lt;keyword&gt;angiogenesis&lt;/keyword&gt;&lt;keyword&gt;VEGF&lt;/keyword&gt;&lt;keyword&gt;herpes-simplex-virus&lt;/keyword&gt;&lt;keyword&gt;receptor antagonist protein&lt;/keyword&gt;&lt;keyword&gt;endothelial&lt;/keyword&gt;&lt;keyword&gt;growth-factor&lt;/keyword&gt;&lt;keyword&gt;stromal keratitis&lt;/keyword&gt;&lt;keyword&gt;antibody therapy&lt;/keyword&gt;&lt;keyword&gt;expression&lt;/keyword&gt;&lt;keyword&gt;corneal&lt;/keyword&gt;&lt;keyword&gt;induction&lt;/keyword&gt;&lt;keyword&gt;mice&lt;/keyword&gt;&lt;keyword&gt;neovascularization&lt;/keyword&gt;&lt;/keywords&gt;&lt;dates&gt;&lt;year&gt;2006&lt;/year&gt;&lt;pub-dates&gt;&lt;date&gt;Jan&lt;/date&gt;&lt;/pub-dates&gt;&lt;/dates&gt;&lt;isbn&gt;0014-4835&lt;/isbn&gt;&lt;accession-num&gt;ISI:000234942500007&lt;/accession-num&gt;&lt;work-type&gt;Article&lt;/work-type&gt;&lt;urls&gt;&lt;related-urls&gt;&lt;url&gt;&amp;lt;Go to ISI&amp;gt;://000234942500007&lt;/url&gt;&lt;/related-urls&gt;&lt;/urls&gt;&lt;electronic-resource-num&gt;10.1016/j.exer.2005.05.001&lt;/electronic-resource-num&gt;&lt;language&gt;English&lt;/language&gt;&lt;/record&gt;&lt;/Cite&gt;&lt;Cite&gt;&lt;Author&gt;Lee&lt;/Author&gt;&lt;Year&gt;2002&lt;/Year&gt;&lt;RecNum&gt;5&lt;/RecNum&gt;&lt;record&gt;&lt;rec-number&gt;5&lt;/rec-number&gt;&lt;ref-type name="Journal Article"&gt;17&lt;/ref-type&gt;&lt;contributors&gt;&lt;authors&gt;&lt;author&gt;Lee, S.&lt;/author&gt;&lt;author&gt;Zheng, M.&lt;/author&gt;&lt;author&gt;Kim, B.&lt;/author&gt;&lt;author&gt;Rouse, B. T.&lt;/author&gt;&lt;/authors&gt;&lt;/contributors&gt;&lt;auth-address&gt;Univ Tennessee, Dept Microbiol, Knoxville, TN 37996 USA.&amp;#xD;Rouse, BT, Univ Tennessee, Dept Microbiol, M409 Walters Life Sci Bldg, Knoxville, TN 37996 USA.&lt;/auth-address&gt;&lt;titles&gt;&lt;title&gt;Role of matrix metalltoproteinase-9 in angiogenesis caused by ocular infection with herpes simplex virus&lt;/title&gt;&lt;secondary-title&gt;Journal of Clinical Investigation&lt;/secondary-title&gt;&lt;alt-title&gt;J. Clin. Invest.&lt;/alt-title&gt;&lt;/titles&gt;&lt;pages&gt;1105-1111&lt;/pages&gt;&lt;volume&gt;110&lt;/volume&gt;&lt;number&gt;8&lt;/number&gt;&lt;keywords&gt;&lt;keyword&gt;stromal keratitis&lt;/keyword&gt;&lt;keyword&gt;immunopathologic disease&lt;/keyword&gt;&lt;keyword&gt;neovascularization&lt;/keyword&gt;&lt;keyword&gt;metalloproteinases&lt;/keyword&gt;&lt;keyword&gt;cornea&lt;/keyword&gt;&lt;keyword&gt;neutrophils&lt;/keyword&gt;&lt;keyword&gt;metastasis&lt;/keyword&gt;&lt;keyword&gt;gelatinase&lt;/keyword&gt;&lt;keyword&gt;pathology&lt;/keyword&gt;&lt;keyword&gt;regulator&lt;/keyword&gt;&lt;/keywords&gt;&lt;dates&gt;&lt;year&gt;2002&lt;/year&gt;&lt;pub-dates&gt;&lt;date&gt;Oct&lt;/date&gt;&lt;/pub-dates&gt;&lt;/dates&gt;&lt;isbn&gt;0021-9738&lt;/isbn&gt;&lt;accession-num&gt;ISI:000178793700009&lt;/accession-num&gt;&lt;work-type&gt;Article&lt;/work-type&gt;&lt;urls&gt;&lt;related-urls&gt;&lt;url&gt;&amp;lt;Go to ISI&amp;gt;://000178793700009&lt;/url&gt;&lt;/related-urls&gt;&lt;/urls&gt;&lt;electronic-resource-num&gt;10.1172/jci200215755&lt;/electronic-resource-num&gt;&lt;language&gt;English&lt;/language&gt;&lt;/record&gt;&lt;/Cite&gt;&lt;/EndNote&gt;</w:instrText>
      </w:r>
      <w:r w:rsidRPr="00586D55">
        <w:rPr>
          <w:rFonts w:ascii="Times New Roman" w:hAnsi="Times New Roman" w:cs="Times New Roman"/>
          <w:iCs/>
        </w:rPr>
        <w:fldChar w:fldCharType="separate"/>
      </w:r>
      <w:r w:rsidRPr="00586D55">
        <w:rPr>
          <w:rFonts w:ascii="Times New Roman" w:hAnsi="Times New Roman" w:cs="Times New Roman"/>
          <w:iCs/>
        </w:rPr>
        <w:t>(6, 15, 16, 26)</w:t>
      </w:r>
      <w:r w:rsidRPr="00586D55">
        <w:rPr>
          <w:rFonts w:ascii="Times New Roman" w:hAnsi="Times New Roman" w:cs="Times New Roman"/>
          <w:iCs/>
        </w:rPr>
        <w:fldChar w:fldCharType="end"/>
      </w:r>
      <w:r w:rsidRPr="00586D55">
        <w:rPr>
          <w:rFonts w:ascii="Times New Roman" w:hAnsi="Times New Roman" w:cs="Times New Roman"/>
          <w:iCs/>
        </w:rPr>
        <w:t xml:space="preserve">. Similarly, angiogenesis is damaging to the retina and one treatment finding favor in the clinic is to </w:t>
      </w:r>
      <w:r w:rsidRPr="00586D55">
        <w:rPr>
          <w:rFonts w:ascii="Times New Roman" w:hAnsi="Times New Roman" w:cs="Times New Roman"/>
          <w:iCs/>
        </w:rPr>
        <w:lastRenderedPageBreak/>
        <w:t xml:space="preserve">use the anti VEGF monoclonal antibody, </w:t>
      </w:r>
      <w:proofErr w:type="spellStart"/>
      <w:r w:rsidRPr="00586D55">
        <w:rPr>
          <w:rFonts w:ascii="Times New Roman" w:hAnsi="Times New Roman" w:cs="Times New Roman"/>
          <w:iCs/>
        </w:rPr>
        <w:t>bevacizumab</w:t>
      </w:r>
      <w:proofErr w:type="spellEnd"/>
      <w:r w:rsidRPr="00586D55">
        <w:rPr>
          <w:rFonts w:ascii="Times New Roman" w:hAnsi="Times New Roman" w:cs="Times New Roman"/>
          <w:iCs/>
        </w:rPr>
        <w:t xml:space="preserve"> </w:t>
      </w:r>
      <w:r w:rsidRPr="00586D55">
        <w:rPr>
          <w:rFonts w:ascii="Times New Roman" w:hAnsi="Times New Roman" w:cs="Times New Roman"/>
          <w:iCs/>
        </w:rPr>
        <w:fldChar w:fldCharType="begin"/>
      </w:r>
      <w:r w:rsidRPr="00586D55">
        <w:rPr>
          <w:rFonts w:ascii="Times New Roman" w:hAnsi="Times New Roman" w:cs="Times New Roman"/>
          <w:iCs/>
        </w:rPr>
        <w:instrText xml:space="preserve"> ADDIN EN.CITE &lt;EndNote&gt;&lt;Cite&gt;&lt;Author&gt;Finger&lt;/Author&gt;&lt;Year&gt;2008&lt;/Year&gt;&lt;RecNum&gt;32&lt;/RecNum&gt;&lt;record&gt;&lt;rec-number&gt;32&lt;/rec-number&gt;&lt;ref-type name="Journal Article"&gt;17&lt;/ref-type&gt;&lt;contributors&gt;&lt;authors&gt;&lt;author&gt;Finger, P. T.&lt;/author&gt;&lt;/authors&gt;&lt;/contributors&gt;&lt;auth-address&gt;New York Eye Canc Ctr, New York, NY 10065 USA.&amp;#xD;Finger, PT, New York Eye Canc Ctr, 115 E 61st St, New York, NY 10065 USA.&amp;#xD;pfinger@eyecancer.com&lt;/auth-address&gt;&lt;titles&gt;&lt;title&gt;Radiation retinopathy is treatable with anti-vascular endothelial growth factor bevacizumab (avastin)&lt;/title&gt;&lt;secondary-title&gt;International Journal of Radiation Oncology Biology Physics&lt;/secondary-title&gt;&lt;alt-title&gt;Int. J. Radiat. Oncol. Biol. Phys.&lt;/alt-title&gt;&lt;/titles&gt;&lt;pages&gt;974-977&lt;/pages&gt;&lt;volume&gt;70&lt;/volume&gt;&lt;number&gt;4&lt;/number&gt;&lt;keywords&gt;&lt;keyword&gt;avastin&lt;/keyword&gt;&lt;keyword&gt;bevacizumab&lt;/keyword&gt;&lt;keyword&gt;intravitreal&lt;/keyword&gt;&lt;keyword&gt;radiation&lt;/keyword&gt;&lt;keyword&gt;retinopathy&lt;/keyword&gt;&lt;keyword&gt;choroidal melanoma&lt;/keyword&gt;&lt;keyword&gt;optic neuropathy&lt;/keyword&gt;&lt;keyword&gt;therapy&lt;/keyword&gt;&lt;/keywords&gt;&lt;dates&gt;&lt;year&gt;2008&lt;/year&gt;&lt;pub-dates&gt;&lt;date&gt;Mar&lt;/date&gt;&lt;/pub-dates&gt;&lt;/dates&gt;&lt;isbn&gt;0360-3016&lt;/isbn&gt;&lt;accession-num&gt;ISI:000253942900002&lt;/accession-num&gt;&lt;work-type&gt;Proceedings Paper&lt;/work-type&gt;&lt;urls&gt;&lt;related-urls&gt;&lt;url&gt;&amp;lt;Go to ISI&amp;gt;://000253942900002&lt;/url&gt;&lt;/related-urls&gt;&lt;/urls&gt;&lt;electronic-resource-num&gt;10.1016/j.ijrobp.2007.11.045&lt;/electronic-resource-num&gt;&lt;language&gt;English&lt;/language&gt;&lt;/record&gt;&lt;/Cite&gt;&lt;Cite&gt;&lt;Author&gt;Avery&lt;/Author&gt;&lt;Year&gt;2006&lt;/Year&gt;&lt;RecNum&gt;31&lt;/RecNum&gt;&lt;record&gt;&lt;rec-number&gt;31&lt;/rec-number&gt;&lt;ref-type name="Journal Article"&gt;17&lt;/ref-type&gt;&lt;contributors&gt;&lt;authors&gt;&lt;author&gt;Avery, R. L.&lt;/author&gt;&lt;author&gt;Pearlman, J.&lt;/author&gt;&lt;author&gt;Pieramici, D. J.&lt;/author&gt;&lt;author&gt;Rabena, M. D.&lt;/author&gt;&lt;author&gt;Castellarin, A. A.&lt;/author&gt;&lt;author&gt;Nasir, M. A.&lt;/author&gt;&lt;author&gt;Giust, M. J.&lt;/author&gt;&lt;author&gt;Wendel, R.&lt;/author&gt;&lt;author&gt;Patel, A.&lt;/author&gt;&lt;/authors&gt;&lt;/contributors&gt;&lt;auth-address&gt;Calif Retina Consultants, Santa Barbara, CA 93103 USA. Retina Consultants, Sacramento, CA USA.&amp;#xD;Avery, RL, Calif Retina Consultants, 515 E Micheltorena St,Suite C, Santa Barbara, CA 93103 USA.&lt;/auth-address&gt;&lt;titles&gt;&lt;title&gt;Intravitreal bevacizumab (Avastin) in the treatment of proliferative diabetic retinopathy&lt;/title&gt;&lt;secondary-title&gt;Ophthalmology&lt;/secondary-title&gt;&lt;alt-title&gt;Ophthalmology&lt;/alt-title&gt;&lt;/titles&gt;&lt;pages&gt;1695-1705&lt;/pages&gt;&lt;volume&gt;113&lt;/volume&gt;&lt;number&gt;10&lt;/number&gt;&lt;keywords&gt;&lt;keyword&gt;endothelial growth-factor&lt;/keyword&gt;&lt;keyword&gt;macular degeneration&lt;/keyword&gt;&lt;keyword&gt;retinal&lt;/keyword&gt;&lt;keyword&gt;neovascularization&lt;/keyword&gt;&lt;keyword&gt;iris neovascularization&lt;/keyword&gt;&lt;keyword&gt;nonhuman primate&lt;/keyword&gt;&lt;keyword&gt;pegaptanib&lt;/keyword&gt;&lt;keyword&gt;ischemia&lt;/keyword&gt;&lt;keyword&gt;edema&lt;/keyword&gt;&lt;keyword&gt;fab&lt;/keyword&gt;&lt;/keywords&gt;&lt;dates&gt;&lt;year&gt;2006&lt;/year&gt;&lt;pub-dates&gt;&lt;date&gt;Oct&lt;/date&gt;&lt;/pub-dates&gt;&lt;/dates&gt;&lt;isbn&gt;0161-6420&lt;/isbn&gt;&lt;accession-num&gt;ISI:000241087800003&lt;/accession-num&gt;&lt;work-type&gt;Proceedings Paper&lt;/work-type&gt;&lt;urls&gt;&lt;related-urls&gt;&lt;url&gt;&amp;lt;Go to ISI&amp;gt;://000241087800003&lt;/url&gt;&lt;/related-urls&gt;&lt;/urls&gt;&lt;electronic-resource-num&gt;10.1016/j.ophtha.2006.05.064&lt;/electronic-resource-num&gt;&lt;language&gt;English&lt;/language&gt;&lt;/record&gt;&lt;/Cite&gt;&lt;/EndNote&gt;</w:instrText>
      </w:r>
      <w:r w:rsidRPr="00586D55">
        <w:rPr>
          <w:rFonts w:ascii="Times New Roman" w:hAnsi="Times New Roman" w:cs="Times New Roman"/>
          <w:iCs/>
        </w:rPr>
        <w:fldChar w:fldCharType="separate"/>
      </w:r>
      <w:r w:rsidRPr="00586D55">
        <w:rPr>
          <w:rFonts w:ascii="Times New Roman" w:hAnsi="Times New Roman" w:cs="Times New Roman"/>
          <w:iCs/>
        </w:rPr>
        <w:t>(27, 28)</w:t>
      </w:r>
      <w:r w:rsidRPr="00586D55">
        <w:rPr>
          <w:rFonts w:ascii="Times New Roman" w:hAnsi="Times New Roman" w:cs="Times New Roman"/>
          <w:iCs/>
        </w:rPr>
        <w:fldChar w:fldCharType="end"/>
      </w:r>
      <w:r w:rsidRPr="00586D55">
        <w:rPr>
          <w:rFonts w:ascii="Times New Roman" w:hAnsi="Times New Roman" w:cs="Times New Roman"/>
          <w:iCs/>
        </w:rPr>
        <w:t>. Recently, it became apparent that the host itself has one or more systems that counteract the stimuli for new blood vessel development and malfunction. We chose to investigate the Slit2/Robo4 system since this anti-</w:t>
      </w:r>
      <w:proofErr w:type="spellStart"/>
      <w:r w:rsidRPr="00586D55">
        <w:rPr>
          <w:rFonts w:ascii="Times New Roman" w:hAnsi="Times New Roman" w:cs="Times New Roman"/>
          <w:iCs/>
        </w:rPr>
        <w:t>angiogenic</w:t>
      </w:r>
      <w:proofErr w:type="spellEnd"/>
      <w:r w:rsidRPr="00586D55">
        <w:rPr>
          <w:rFonts w:ascii="Times New Roman" w:hAnsi="Times New Roman" w:cs="Times New Roman"/>
          <w:iCs/>
        </w:rPr>
        <w:t xml:space="preserve"> feedback mechanism was shown recently to influence vascular disease induced by trauma to the retina </w:t>
      </w:r>
      <w:r w:rsidRPr="00586D55">
        <w:rPr>
          <w:rFonts w:ascii="Times New Roman" w:hAnsi="Times New Roman" w:cs="Times New Roman"/>
          <w:iCs/>
        </w:rPr>
        <w:fldChar w:fldCharType="begin"/>
      </w:r>
      <w:r w:rsidRPr="00586D55">
        <w:rPr>
          <w:rFonts w:ascii="Times New Roman" w:hAnsi="Times New Roman" w:cs="Times New Roman"/>
          <w:iCs/>
        </w:rPr>
        <w:instrText xml:space="preserve"> ADDIN EN.CITE &lt;EndNote&gt;&lt;Cite&gt;&lt;Author&gt;Jones&lt;/Author&gt;&lt;Year&gt;2008&lt;/Year&gt;&lt;RecNum&gt;27&lt;/RecNum&gt;&lt;record&gt;&lt;rec-number&gt;27&lt;/rec-number&gt;&lt;ref-type name="Journal Article"&gt;17&lt;/ref-type&gt;&lt;contributors&gt;&lt;authors&gt;&lt;author&gt;Jones, C. A.&lt;/author&gt;&lt;author&gt;London, N. R.&lt;/author&gt;&lt;author&gt;Chen, H. Y.&lt;/author&gt;&lt;author&gt;Park, K. W.&lt;/author&gt;&lt;author&gt;Sauvaget, D.&lt;/author&gt;&lt;author&gt;Stockton, R. A.&lt;/author&gt;&lt;author&gt;Wythe, J. D.&lt;/author&gt;&lt;author&gt;Suh, W.&lt;/author&gt;&lt;author&gt;Larrieu-Lahargue, F.&lt;/author&gt;&lt;author&gt;Mukouyama, Y.&lt;/author&gt;&lt;author&gt;Lindblom, P.&lt;/author&gt;&lt;author&gt;Seth, P.&lt;/author&gt;&lt;author&gt;Frias, A.&lt;/author&gt;&lt;author&gt;Nishiya, N.&lt;/author&gt;&lt;author&gt;Ginsberg, M. H.&lt;/author&gt;&lt;author&gt;Gerhardt, H.&lt;/author&gt;&lt;author&gt;Zhang, K.&lt;/author&gt;&lt;author&gt;Li, D. Y.&lt;/author&gt;&lt;/authors&gt;&lt;/contributors&gt;&lt;titles&gt;&lt;title&gt;Robo4 stabilizes the vascular network by inhibiting pathologic angiogenesis and endothelial hyperpermeability (vol 14, pg 448, 2008)&lt;/title&gt;&lt;secondary-title&gt;Nature Medicine&lt;/secondary-title&gt;&lt;alt-title&gt;Nat. Med.&lt;/alt-title&gt;&lt;/titles&gt;&lt;pages&gt;585-585&lt;/pages&gt;&lt;volume&gt;14&lt;/volume&gt;&lt;number&gt;5&lt;/number&gt;&lt;dates&gt;&lt;year&gt;2008&lt;/year&gt;&lt;pub-dates&gt;&lt;date&gt;May&lt;/date&gt;&lt;/pub-dates&gt;&lt;/dates&gt;&lt;isbn&gt;1078-8956&lt;/isbn&gt;&lt;accession-num&gt;ISI:000255681800042&lt;/accession-num&gt;&lt;work-type&gt;Correction&lt;/work-type&gt;&lt;urls&gt;&lt;related-urls&gt;&lt;url&gt;&amp;lt;Go to ISI&amp;gt;://000255681800042&lt;/url&gt;&lt;/related-urls&gt;&lt;/urls&gt;&lt;language&gt;English&lt;/language&gt;&lt;/record&gt;&lt;/Cite&gt;&lt;Cite&gt;&lt;Author&gt;Jones&lt;/Author&gt;&lt;Year&gt;2009&lt;/Year&gt;&lt;RecNum&gt;26&lt;/RecNum&gt;&lt;record&gt;&lt;rec-number&gt;26&lt;/rec-number&gt;&lt;ref-type name="Journal Article"&gt;17&lt;/ref-type&gt;&lt;contributors&gt;&lt;authors&gt;&lt;author&gt;Jones, C. A.&lt;/author&gt;&lt;author&gt;Nishiya, N.&lt;/author&gt;&lt;author&gt;London, N. R.&lt;/author&gt;&lt;author&gt;Zhu, W. Q.&lt;/author&gt;&lt;author&gt;Sorensen, L. K.&lt;/author&gt;&lt;author&gt;Chan, A. C.&lt;/author&gt;&lt;author&gt;Lim, C. J.&lt;/author&gt;&lt;author&gt;Chen, H. Y.&lt;/author&gt;&lt;author&gt;Zhang, Q. S.&lt;/author&gt;&lt;author&gt;Schultz, P. G.&lt;/author&gt;&lt;author&gt;Hayallah, A. M.&lt;/author&gt;&lt;author&gt;Thomas, K. R.&lt;/author&gt;&lt;author&gt;Famulok, M.&lt;/author&gt;&lt;author&gt;Zhang, K.&lt;/author&gt;&lt;author&gt;Ginsberg, M. H.&lt;/author&gt;&lt;author&gt;Li, D. Y.&lt;/author&gt;&lt;/authors&gt;&lt;/contributors&gt;&lt;auth-address&gt;[Jones, Christopher A.; London, Nyall R.; Zhu, Weiquan; Chan, Aubrey C.; Li, Dean Y.] Univ Utah, Dept Oncol Sci, Salt Lake City, UT 84112 USA. [Jones, Christopher A.; London, Nyall R.; Zhu, Weiquan; Sorensen, Lise K.; Chan, Aubrey C.; Thomas, Kirk R.; Li, Dean Y.] Univ Utah, Program Mol Med, Salt Lake City, UT 84112 USA. [Nishiya, Naoyuki; Lim, Chinten J.; Ginsberg, Mark H.] Univ Calif San Diego, Dept Med, La Jolla, CA 92093 USA. [Chen, Haoyu; Zhang, Kang] Univ Utah, Dept Ophthalmol, Salt Lake City, UT 84112 USA. [Zhang, Qisheng] Univ N Carolina, Sch Pharm, Chapel Hill, NC 27599 USA. [Schultz, Peter G.] Scripps Res Inst, Dept Chem, La Jolla, CA 92037 USA. [Schultz, Peter G.] Scripps Res Inst, Skaggs Inst Chem Biol, La Jolla, CA 92037 USA. [Hayallah, Alaa M.; Famulok, Michael] Univ Bonn, LIMES Program, Unit Chem Biol &amp;amp; Med Chem, Kekule Inst Organ Chem &amp;amp; Biochem, D-53121 Bonn, Germany. [Thomas, Kirk R.] Univ Utah, Div Haematol, Dept Med, Salt Lake City, UT 84112 USA. [Li, Dean Y.] Univ Utah, Dept Med, Div Cardiol, Salt Lake City, UT 84112 USA.&amp;#xD;Li, DY, Univ Utah, Dept Oncol Sci, Salt Lake City, UT 84112 USA.&amp;#xD;mhginsberg@ucsd.edu dean.li@hmbg.utah.edu&lt;/auth-address&gt;&lt;titles&gt;&lt;title&gt;Slit2-Robo4 signalling promotes vascular stability by blocking Arf6 activity&lt;/title&gt;&lt;secondary-title&gt;Nature Cell Biology&lt;/secondary-title&gt;&lt;alt-title&gt;Nat. Cell Biol.&lt;/alt-title&gt;&lt;/titles&gt;&lt;pages&gt;1325-U146&lt;/pages&gt;&lt;volume&gt;11&lt;/volume&gt;&lt;number&gt;11&lt;/number&gt;&lt;keywords&gt;&lt;keyword&gt;repulsive axon guidance&lt;/keyword&gt;&lt;keyword&gt;rho-gtpases&lt;/keyword&gt;&lt;keyword&gt;roundabout&lt;/keyword&gt;&lt;keyword&gt;slit&lt;/keyword&gt;&lt;keyword&gt;receptors&lt;/keyword&gt;&lt;keyword&gt;paxillin&lt;/keyword&gt;&lt;keyword&gt;midline&lt;/keyword&gt;&lt;keyword&gt;angiogenesis&lt;/keyword&gt;&lt;keyword&gt;drosophila&lt;/keyword&gt;&lt;keyword&gt;expression&lt;/keyword&gt;&lt;/keywords&gt;&lt;dates&gt;&lt;year&gt;2009&lt;/year&gt;&lt;pub-dates&gt;&lt;date&gt;Nov&lt;/date&gt;&lt;/pub-dates&gt;&lt;/dates&gt;&lt;isbn&gt;1465-7392&lt;/isbn&gt;&lt;accession-num&gt;ISI:000271425800012&lt;/accession-num&gt;&lt;work-type&gt;Article&lt;/work-type&gt;&lt;urls&gt;&lt;related-urls&gt;&lt;url&gt;&amp;lt;Go to ISI&amp;gt;://000271425800012&lt;/url&gt;&lt;/related-urls&gt;&lt;/urls&gt;&lt;electronic-resource-num&gt;10.1038/ncb1976&lt;/electronic-resource-num&gt;&lt;language&gt;English&lt;/language&gt;&lt;/record&gt;&lt;/Cite&gt;&lt;/EndNote&gt;</w:instrText>
      </w:r>
      <w:r w:rsidRPr="00586D55">
        <w:rPr>
          <w:rFonts w:ascii="Times New Roman" w:hAnsi="Times New Roman" w:cs="Times New Roman"/>
          <w:iCs/>
        </w:rPr>
        <w:fldChar w:fldCharType="separate"/>
      </w:r>
      <w:r w:rsidRPr="00586D55">
        <w:rPr>
          <w:rFonts w:ascii="Times New Roman" w:hAnsi="Times New Roman" w:cs="Times New Roman"/>
          <w:iCs/>
        </w:rPr>
        <w:t>(18, 19)</w:t>
      </w:r>
      <w:r w:rsidRPr="00586D55">
        <w:rPr>
          <w:rFonts w:ascii="Times New Roman" w:hAnsi="Times New Roman" w:cs="Times New Roman"/>
          <w:iCs/>
        </w:rPr>
        <w:fldChar w:fldCharType="end"/>
      </w:r>
      <w:r w:rsidRPr="00586D55">
        <w:rPr>
          <w:rFonts w:ascii="Times New Roman" w:hAnsi="Times New Roman" w:cs="Times New Roman"/>
          <w:iCs/>
        </w:rPr>
        <w:t xml:space="preserve">. Moreover, both Slit2 and Robo4 can be artificially induced in the cornea by implants containing the </w:t>
      </w:r>
      <w:proofErr w:type="spellStart"/>
      <w:r w:rsidRPr="00586D55">
        <w:rPr>
          <w:rFonts w:ascii="Times New Roman" w:hAnsi="Times New Roman" w:cs="Times New Roman"/>
          <w:iCs/>
        </w:rPr>
        <w:t>angiogenic</w:t>
      </w:r>
      <w:proofErr w:type="spellEnd"/>
      <w:r w:rsidRPr="00586D55">
        <w:rPr>
          <w:rFonts w:ascii="Times New Roman" w:hAnsi="Times New Roman" w:cs="Times New Roman"/>
          <w:iCs/>
        </w:rPr>
        <w:t xml:space="preserve"> factor FGF </w:t>
      </w:r>
      <w:r w:rsidRPr="00586D55">
        <w:rPr>
          <w:rFonts w:ascii="Times New Roman" w:hAnsi="Times New Roman" w:cs="Times New Roman"/>
          <w:iCs/>
        </w:rPr>
        <w:fldChar w:fldCharType="begin"/>
      </w:r>
      <w:r w:rsidRPr="00586D55">
        <w:rPr>
          <w:rFonts w:ascii="Times New Roman" w:hAnsi="Times New Roman" w:cs="Times New Roman"/>
          <w:iCs/>
        </w:rPr>
        <w:instrText xml:space="preserve"> ADDIN EN.CITE &lt;EndNote&gt;&lt;Cite&gt;&lt;Author&gt;Han&lt;/Author&gt;&lt;Year&gt;2010&lt;/Year&gt;&lt;RecNum&gt;28&lt;/RecNum&gt;&lt;record&gt;&lt;rec-number&gt;28&lt;/rec-number&gt;&lt;ref-type name="Journal Article"&gt;17&lt;/ref-type&gt;&lt;contributors&gt;&lt;authors&gt;&lt;author&gt;Han, X.&lt;/author&gt;&lt;author&gt;Zhang, M. C.&lt;/author&gt;&lt;/authors&gt;&lt;/contributors&gt;&lt;auth-address&gt;[Han, Xi; Zhang, Ming-Chang] Huazhong Univ Sci &amp;amp; Technol, Dept Ophthalmol, Wuhan Union Hosp, Tongji Med Coll, Wuhan 430022, Hubei Province, Peoples R China.&amp;#xD;Zhang, MC, Huazhong Univ Sci &amp;amp; Technol, Dept Ophthalmol, Wuhan Union Hosp, Tongji Med Coll, 1277 Jiefang Ave, Wuhan 430022, Hubei Province, Peoples R China.&amp;#xD;mingchangzhang@hotmail.com&lt;/auth-address&gt;&lt;titles&gt;&lt;title&gt;Potential anti-angiogenic role of Slit2 in corneal neovascularization&lt;/title&gt;&lt;secondary-title&gt;Experimental Eye Research&lt;/secondary-title&gt;&lt;alt-title&gt;Exp. Eye Res.&lt;/alt-title&gt;&lt;/titles&gt;&lt;pages&gt;742-749&lt;/pages&gt;&lt;volume&gt;90&lt;/volume&gt;&lt;number&gt;6&lt;/number&gt;&lt;keywords&gt;&lt;keyword&gt;corneal neovascularization&lt;/keyword&gt;&lt;keyword&gt;neuronal guidance cue&lt;/keyword&gt;&lt;keyword&gt;Slit2&lt;/keyword&gt;&lt;keyword&gt;Robol&lt;/keyword&gt;&lt;keyword&gt;Robo4&lt;/keyword&gt;&lt;keyword&gt;epithelial cells&lt;/keyword&gt;&lt;keyword&gt;vascular endothelial cells&lt;/keyword&gt;&lt;keyword&gt;magic roundabout&lt;/keyword&gt;&lt;keyword&gt;cns midline&lt;/keyword&gt;&lt;keyword&gt;robo genes&lt;/keyword&gt;&lt;keyword&gt;guidance&lt;/keyword&gt;&lt;keyword&gt;expression&lt;/keyword&gt;&lt;keyword&gt;receptors&lt;/keyword&gt;&lt;keyword&gt;growth&lt;/keyword&gt;&lt;keyword&gt;zebrafish&lt;/keyword&gt;&lt;keyword&gt;network&lt;/keyword&gt;&lt;keyword&gt;family&lt;/keyword&gt;&lt;/keywords&gt;&lt;dates&gt;&lt;year&gt;2010&lt;/year&gt;&lt;pub-dates&gt;&lt;date&gt;Jun&lt;/date&gt;&lt;/pub-dates&gt;&lt;/dates&gt;&lt;isbn&gt;0014-4835&lt;/isbn&gt;&lt;accession-num&gt;ISI:000278164900012&lt;/accession-num&gt;&lt;work-type&gt;Article&lt;/work-type&gt;&lt;urls&gt;&lt;related-urls&gt;&lt;url&gt;&amp;lt;Go to ISI&amp;gt;://000278164900012&lt;/url&gt;&lt;/related-urls&gt;&lt;/urls&gt;&lt;electronic-resource-num&gt;10.1016/j.exer.2010.03.007&lt;/electronic-resource-num&gt;&lt;language&gt;English&lt;/language&gt;&lt;/record&gt;&lt;/Cite&gt;&lt;/EndNote&gt;</w:instrText>
      </w:r>
      <w:r w:rsidRPr="00586D55">
        <w:rPr>
          <w:rFonts w:ascii="Times New Roman" w:hAnsi="Times New Roman" w:cs="Times New Roman"/>
          <w:iCs/>
        </w:rPr>
        <w:fldChar w:fldCharType="separate"/>
      </w:r>
      <w:r w:rsidRPr="00586D55">
        <w:rPr>
          <w:rFonts w:ascii="Times New Roman" w:hAnsi="Times New Roman" w:cs="Times New Roman"/>
          <w:iCs/>
        </w:rPr>
        <w:t>(29)</w:t>
      </w:r>
      <w:r w:rsidRPr="00586D55">
        <w:rPr>
          <w:rFonts w:ascii="Times New Roman" w:hAnsi="Times New Roman" w:cs="Times New Roman"/>
          <w:iCs/>
        </w:rPr>
        <w:fldChar w:fldCharType="end"/>
      </w:r>
      <w:r w:rsidRPr="00586D55">
        <w:rPr>
          <w:rFonts w:ascii="Times New Roman" w:hAnsi="Times New Roman" w:cs="Times New Roman"/>
          <w:iCs/>
        </w:rPr>
        <w:t xml:space="preserve">. However, it was not known if the Slit2/Robo4 feedback mechanism had any regulatory effect in any natural infectious disease models where typically, as in SK, multiple </w:t>
      </w:r>
      <w:proofErr w:type="spellStart"/>
      <w:r w:rsidRPr="00586D55">
        <w:rPr>
          <w:rFonts w:ascii="Times New Roman" w:hAnsi="Times New Roman" w:cs="Times New Roman"/>
          <w:iCs/>
        </w:rPr>
        <w:t>angiogenic</w:t>
      </w:r>
      <w:proofErr w:type="spellEnd"/>
      <w:r w:rsidRPr="00586D55">
        <w:rPr>
          <w:rFonts w:ascii="Times New Roman" w:hAnsi="Times New Roman" w:cs="Times New Roman"/>
          <w:iCs/>
        </w:rPr>
        <w:t xml:space="preserve"> factors are involved in driving the pathological angiogenesis.</w:t>
      </w:r>
    </w:p>
    <w:p w14:paraId="7936ABA1"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 xml:space="preserve">Our results clearly show that the Robo4 up regulation becomes evident early after infection. We could show that the majority of the endothelial cells recovered from the </w:t>
      </w:r>
      <w:proofErr w:type="spellStart"/>
      <w:r w:rsidRPr="00586D55">
        <w:rPr>
          <w:rFonts w:ascii="Times New Roman" w:hAnsi="Times New Roman" w:cs="Times New Roman"/>
          <w:iCs/>
        </w:rPr>
        <w:t>neovascularized</w:t>
      </w:r>
      <w:proofErr w:type="spellEnd"/>
      <w:r w:rsidRPr="00586D55">
        <w:rPr>
          <w:rFonts w:ascii="Times New Roman" w:hAnsi="Times New Roman" w:cs="Times New Roman"/>
          <w:iCs/>
        </w:rPr>
        <w:t xml:space="preserve"> corneas expressed Robo4 receptors. Accordingly, the Robo4 mediated anti-angiogenesis system was poised to perform its regulatory function. Nevertheless, we advocate that </w:t>
      </w:r>
      <w:proofErr w:type="gramStart"/>
      <w:r w:rsidRPr="00586D55">
        <w:rPr>
          <w:rFonts w:ascii="Times New Roman" w:hAnsi="Times New Roman" w:cs="Times New Roman"/>
          <w:iCs/>
        </w:rPr>
        <w:t>this potential regulatory event may be inadequate during SK lesion pathogenesis since the ligand for Robo4</w:t>
      </w:r>
      <w:proofErr w:type="gramEnd"/>
      <w:r w:rsidRPr="00586D55">
        <w:rPr>
          <w:rFonts w:ascii="Times New Roman" w:hAnsi="Times New Roman" w:cs="Times New Roman"/>
          <w:iCs/>
        </w:rPr>
        <w:t xml:space="preserve">, </w:t>
      </w:r>
      <w:proofErr w:type="gramStart"/>
      <w:r w:rsidRPr="00586D55">
        <w:rPr>
          <w:rFonts w:ascii="Times New Roman" w:hAnsi="Times New Roman" w:cs="Times New Roman"/>
          <w:iCs/>
        </w:rPr>
        <w:t>Slit2 was in limited supply</w:t>
      </w:r>
      <w:proofErr w:type="gramEnd"/>
      <w:r w:rsidRPr="00586D55">
        <w:rPr>
          <w:rFonts w:ascii="Times New Roman" w:hAnsi="Times New Roman" w:cs="Times New Roman"/>
          <w:iCs/>
        </w:rPr>
        <w:t xml:space="preserve">. The reasons for this were not established, but they could relate to an inhibitory effect of virus on Slit2 gene expression which may be derived from corneal epithelial cells </w:t>
      </w:r>
      <w:r w:rsidRPr="00586D55">
        <w:rPr>
          <w:rFonts w:ascii="Times New Roman" w:hAnsi="Times New Roman" w:cs="Times New Roman"/>
          <w:iCs/>
        </w:rPr>
        <w:fldChar w:fldCharType="begin"/>
      </w:r>
      <w:r w:rsidRPr="00586D55">
        <w:rPr>
          <w:rFonts w:ascii="Times New Roman" w:hAnsi="Times New Roman" w:cs="Times New Roman"/>
          <w:iCs/>
        </w:rPr>
        <w:instrText xml:space="preserve"> ADDIN EN.CITE &lt;EndNote&gt;&lt;Cite&gt;&lt;Author&gt;Han&lt;/Author&gt;&lt;Year&gt;2010&lt;/Year&gt;&lt;RecNum&gt;28&lt;/RecNum&gt;&lt;record&gt;&lt;rec-number&gt;28&lt;/rec-number&gt;&lt;ref-type name="Journal Article"&gt;17&lt;/ref-type&gt;&lt;contributors&gt;&lt;authors&gt;&lt;author&gt;Han, X.&lt;/author&gt;&lt;author&gt;Zhang, M. C.&lt;/author&gt;&lt;/authors&gt;&lt;/contributors&gt;&lt;auth-address&gt;[Han, Xi; Zhang, Ming-Chang] Huazhong Univ Sci &amp;amp; Technol, Dept Ophthalmol, Wuhan Union Hosp, Tongji Med Coll, Wuhan 430022, Hubei Province, Peoples R China.&amp;#xD;Zhang, MC, Huazhong Univ Sci &amp;amp; Technol, Dept Ophthalmol, Wuhan Union Hosp, Tongji Med Coll, 1277 Jiefang Ave, Wuhan 430022, Hubei Province, Peoples R China.&amp;#xD;mingchangzhang@hotmail.com&lt;/auth-address&gt;&lt;titles&gt;&lt;title&gt;Potential anti-angiogenic role of Slit2 in corneal neovascularization&lt;/title&gt;&lt;secondary-title&gt;Experimental Eye Research&lt;/secondary-title&gt;&lt;alt-title&gt;Exp. Eye Res.&lt;/alt-title&gt;&lt;/titles&gt;&lt;pages&gt;742-749&lt;/pages&gt;&lt;volume&gt;90&lt;/volume&gt;&lt;number&gt;6&lt;/number&gt;&lt;keywords&gt;&lt;keyword&gt;corneal neovascularization&lt;/keyword&gt;&lt;keyword&gt;neuronal guidance cue&lt;/keyword&gt;&lt;keyword&gt;Slit2&lt;/keyword&gt;&lt;keyword&gt;Robol&lt;/keyword&gt;&lt;keyword&gt;Robo4&lt;/keyword&gt;&lt;keyword&gt;epithelial cells&lt;/keyword&gt;&lt;keyword&gt;vascular endothelial cells&lt;/keyword&gt;&lt;keyword&gt;magic roundabout&lt;/keyword&gt;&lt;keyword&gt;cns midline&lt;/keyword&gt;&lt;keyword&gt;robo genes&lt;/keyword&gt;&lt;keyword&gt;guidance&lt;/keyword&gt;&lt;keyword&gt;expression&lt;/keyword&gt;&lt;keyword&gt;receptors&lt;/keyword&gt;&lt;keyword&gt;growth&lt;/keyword&gt;&lt;keyword&gt;zebrafish&lt;/keyword&gt;&lt;keyword&gt;network&lt;/keyword&gt;&lt;keyword&gt;family&lt;/keyword&gt;&lt;/keywords&gt;&lt;dates&gt;&lt;year&gt;2010&lt;/year&gt;&lt;pub-dates&gt;&lt;date&gt;Jun&lt;/date&gt;&lt;/pub-dates&gt;&lt;/dates&gt;&lt;isbn&gt;0014-4835&lt;/isbn&gt;&lt;accession-num&gt;ISI:000278164900012&lt;/accession-num&gt;&lt;work-type&gt;Article&lt;/work-type&gt;&lt;urls&gt;&lt;related-urls&gt;&lt;url&gt;&amp;lt;Go to ISI&amp;gt;://000278164900012&lt;/url&gt;&lt;/related-urls&gt;&lt;/urls&gt;&lt;electronic-resource-num&gt;10.1016/j.exer.2010.03.007&lt;/electronic-resource-num&gt;&lt;language&gt;English&lt;/language&gt;&lt;/record&gt;&lt;/Cite&gt;&lt;Cite&gt;&lt;Author&gt;Fenwick&lt;/Author&gt;&lt;Year&gt;1982&lt;/Year&gt;&lt;RecNum&gt;20&lt;/RecNum&gt;&lt;record&gt;&lt;rec-number&gt;20&lt;/rec-number&gt;&lt;ref-type name="Journal Article"&gt;17&lt;/ref-type&gt;&lt;contributors&gt;&lt;authors&gt;&lt;author&gt;Fenwick, M. L.&lt;/author&gt;&lt;author&gt;Clark, J.&lt;/author&gt;&lt;/authors&gt;&lt;/contributors&gt;&lt;auth-address&gt;FENWICK, ML, UNIV OXFORD,SIR WILLIAM DUNN SCH PATHOL,OXFORD OX1 3RE,ENGLAND.&lt;/auth-address&gt;&lt;titles&gt;&lt;title&gt;EARLY AND DELAYED SHUT-OFF OF HOST PROTEIN-SYNTHESIS IN CELLS INFECTED WITH HERPES-SIMPLEX VIRUS&lt;/title&gt;&lt;secondary-title&gt;Journal of General Virology&lt;/secondary-title&gt;&lt;alt-title&gt;J. Gen. Virol.&lt;/alt-title&gt;&lt;/titles&gt;&lt;pages&gt;121-125&lt;/pages&gt;&lt;volume&gt;61&lt;/volume&gt;&lt;number&gt;JUL&lt;/number&gt;&lt;dates&gt;&lt;year&gt;1982&lt;/year&gt;&lt;/dates&gt;&lt;isbn&gt;0022-1317&lt;/isbn&gt;&lt;accession-num&gt;ISI:A1982NY38700017&lt;/accession-num&gt;&lt;work-type&gt;Note&lt;/work-type&gt;&lt;urls&gt;&lt;related-urls&gt;&lt;url&gt;&amp;lt;Go to ISI&amp;gt;://A1982NY38700017&lt;/url&gt;&lt;/related-urls&gt;&lt;/urls&gt;&lt;language&gt;English&lt;/language&gt;&lt;/record&gt;&lt;/Cite&gt;&lt;Cite&gt;&lt;Author&gt;Fenwick&lt;/Author&gt;&lt;Year&gt;1978&lt;/Year&gt;&lt;RecNum&gt;21&lt;/RecNum&gt;&lt;record&gt;&lt;rec-number&gt;21&lt;/rec-number&gt;&lt;ref-type name="Journal Article"&gt;17&lt;/ref-type&gt;&lt;contributors&gt;&lt;authors&gt;&lt;author&gt;Fenwick, M. L.&lt;/author&gt;&lt;author&gt;Walker, M. J.&lt;/author&gt;&lt;/authors&gt;&lt;/contributors&gt;&lt;auth-address&gt;FENWICK, ML, UNIV OXFORD,DUNN SCH PATHOL,OXFORD OX1 3RE,ENGLAND.&lt;/auth-address&gt;&lt;titles&gt;&lt;title&gt;SUPPRESSION OF SYNTHESIS OF CELLULAR MACROMOLECULES BY HERPES-SIMPLEX VIRUS&lt;/title&gt;&lt;secondary-title&gt;Journal of General Virology&lt;/secondary-title&gt;&lt;alt-title&gt;J. Gen. Virol.&lt;/alt-title&gt;&lt;/titles&gt;&lt;pages&gt;37-51&lt;/pages&gt;&lt;volume&gt;41&lt;/volume&gt;&lt;number&gt;OCT&lt;/number&gt;&lt;dates&gt;&lt;year&gt;1978&lt;/year&gt;&lt;/dates&gt;&lt;isbn&gt;0022-1317&lt;/isbn&gt;&lt;accession-num&gt;ISI:A1978FS56000003&lt;/accession-num&gt;&lt;work-type&gt;Article&lt;/work-type&gt;&lt;urls&gt;&lt;related-urls&gt;&lt;url&gt;&amp;lt;Go to ISI&amp;gt;://A1978FS56000003&lt;/url&gt;&lt;/related-urls&gt;&lt;/urls&gt;&lt;language&gt;English&lt;/language&gt;&lt;/record&gt;&lt;/Cite&gt;&lt;Cite&gt;&lt;Author&gt;Kanangat&lt;/Author&gt;&lt;Year&gt;1996&lt;/Year&gt;&lt;RecNum&gt;12&lt;/RecNum&gt;&lt;record&gt;&lt;rec-number&gt;12&lt;/rec-number&gt;&lt;ref-type name="Journal Article"&gt;17&lt;/ref-type&gt;&lt;contributors&gt;&lt;authors&gt;&lt;author&gt;Kanangat, S.&lt;/author&gt;&lt;author&gt;Babu, J. S.&lt;/author&gt;&lt;author&gt;Knipe, D. M.&lt;/author&gt;&lt;author&gt;Rouse, B. T.&lt;/author&gt;&lt;/authors&gt;&lt;/contributors&gt;&lt;auth-address&gt;UNIV TENNESSEE,DEPT MICROBIOL,COLL VET MED,KNOXVILLE,TN 37996. HARVARD UNIV,SCH MED,DEPT MICROBIOL &amp;amp; MOLEC GENET,BOSTON,MA 02115.&lt;/auth-address&gt;&lt;titles&gt;&lt;title&gt;HSV-1-mediated modulation of cytokine gene expression in a permissive cell line: Selective upregulation&lt;/title&gt;&lt;secondary-title&gt;Virology&lt;/secondary-title&gt;&lt;alt-title&gt;Virology&lt;/alt-title&gt;&lt;/titles&gt;&lt;pages&gt;295-300&lt;/pages&gt;&lt;volume&gt;219&lt;/volume&gt;&lt;number&gt;1&lt;/number&gt;&lt;keywords&gt;&lt;keyword&gt;herpes-simplex virus&lt;/keyword&gt;&lt;keyword&gt;polymerase chain-reaction&lt;/keyword&gt;&lt;keyword&gt;messenger-rna&lt;/keyword&gt;&lt;keyword&gt;epstein-barr&lt;/keyword&gt;&lt;keyword&gt;infection&lt;/keyword&gt;&lt;keyword&gt;interleukin-6&lt;/keyword&gt;&lt;keyword&gt;induction&lt;/keyword&gt;&lt;keyword&gt;transcription&lt;/keyword&gt;&lt;keyword&gt;activation&lt;/keyword&gt;&lt;keyword&gt;protein&lt;/keyword&gt;&lt;/keywords&gt;&lt;dates&gt;&lt;year&gt;1996&lt;/year&gt;&lt;pub-dates&gt;&lt;date&gt;May&lt;/date&gt;&lt;/pub-dates&gt;&lt;/dates&gt;&lt;isbn&gt;0042-6822&lt;/isbn&gt;&lt;accession-num&gt;ISI:A1996UJ53200035&lt;/accession-num&gt;&lt;work-type&gt;Article&lt;/work-type&gt;&lt;urls&gt;&lt;related-urls&gt;&lt;url&gt;&amp;lt;Go to ISI&amp;gt;://A1996UJ53200035&lt;/url&gt;&lt;/related-urls&gt;&lt;/urls&gt;&lt;language&gt;English&lt;/language&gt;&lt;/record&gt;&lt;/Cite&gt;&lt;/EndNote&gt;</w:instrText>
      </w:r>
      <w:r w:rsidRPr="00586D55">
        <w:rPr>
          <w:rFonts w:ascii="Times New Roman" w:hAnsi="Times New Roman" w:cs="Times New Roman"/>
          <w:iCs/>
        </w:rPr>
        <w:fldChar w:fldCharType="separate"/>
      </w:r>
      <w:r w:rsidRPr="00586D55">
        <w:rPr>
          <w:rFonts w:ascii="Times New Roman" w:hAnsi="Times New Roman" w:cs="Times New Roman"/>
          <w:iCs/>
        </w:rPr>
        <w:t>(29-32)</w:t>
      </w:r>
      <w:r w:rsidRPr="00586D55">
        <w:rPr>
          <w:rFonts w:ascii="Times New Roman" w:hAnsi="Times New Roman" w:cs="Times New Roman"/>
          <w:iCs/>
        </w:rPr>
        <w:fldChar w:fldCharType="end"/>
      </w:r>
      <w:r w:rsidRPr="00586D55">
        <w:rPr>
          <w:rFonts w:ascii="Times New Roman" w:hAnsi="Times New Roman" w:cs="Times New Roman"/>
          <w:iCs/>
        </w:rPr>
        <w:t xml:space="preserve">. This issue is currently under investigation. Following infection, a modestly increased expression of Slit2 did occur but this was considered as insignificant. Moreover, when Slit2 gene expression was reduced in the cornea, as was achieved using a </w:t>
      </w:r>
      <w:proofErr w:type="spellStart"/>
      <w:r w:rsidRPr="00586D55">
        <w:rPr>
          <w:rFonts w:ascii="Times New Roman" w:hAnsi="Times New Roman" w:cs="Times New Roman"/>
          <w:iCs/>
        </w:rPr>
        <w:t>lentivirus</w:t>
      </w:r>
      <w:proofErr w:type="spellEnd"/>
      <w:r w:rsidRPr="00586D55">
        <w:rPr>
          <w:rFonts w:ascii="Times New Roman" w:hAnsi="Times New Roman" w:cs="Times New Roman"/>
          <w:iCs/>
        </w:rPr>
        <w:t xml:space="preserve"> system that expressed </w:t>
      </w:r>
      <w:proofErr w:type="spellStart"/>
      <w:r w:rsidRPr="00586D55">
        <w:rPr>
          <w:rFonts w:ascii="Times New Roman" w:hAnsi="Times New Roman" w:cs="Times New Roman"/>
          <w:iCs/>
        </w:rPr>
        <w:t>shRNA</w:t>
      </w:r>
      <w:proofErr w:type="spellEnd"/>
      <w:r w:rsidRPr="00586D55">
        <w:rPr>
          <w:rFonts w:ascii="Times New Roman" w:hAnsi="Times New Roman" w:cs="Times New Roman"/>
          <w:iCs/>
        </w:rPr>
        <w:t xml:space="preserve"> for Slit2, an anticipated increase in the extent of pathological angiogenesis </w:t>
      </w:r>
      <w:r w:rsidRPr="00586D55">
        <w:rPr>
          <w:rFonts w:ascii="Times New Roman" w:hAnsi="Times New Roman" w:cs="Times New Roman"/>
          <w:iCs/>
        </w:rPr>
        <w:fldChar w:fldCharType="begin"/>
      </w:r>
      <w:r w:rsidRPr="00586D55">
        <w:rPr>
          <w:rFonts w:ascii="Times New Roman" w:hAnsi="Times New Roman" w:cs="Times New Roman"/>
          <w:iCs/>
        </w:rPr>
        <w:instrText xml:space="preserve"> ADDIN EN.CITE &lt;EndNote&gt;&lt;Cite&gt;&lt;Author&gt;Grone&lt;/Author&gt;&lt;Year&gt;2006&lt;/Year&gt;&lt;RecNum&gt;33&lt;/RecNum&gt;&lt;record&gt;&lt;rec-number&gt;33&lt;/rec-number&gt;&lt;ref-type name="Journal Article"&gt;17&lt;/ref-type&gt;&lt;contributors&gt;&lt;authors&gt;&lt;author&gt;Grone, J.&lt;/author&gt;&lt;author&gt;Doebler, O.&lt;/author&gt;&lt;author&gt;Loddenkemper, C.&lt;/author&gt;&lt;author&gt;Hotz, B.&lt;/author&gt;&lt;author&gt;Buhr, H. J.&lt;/author&gt;&lt;author&gt;Bhargava, S.&lt;/author&gt;&lt;/authors&gt;&lt;/contributors&gt;&lt;auth-address&gt;Charite Med Sch Berlin, Dept Surg, D-12200 Berlin, Germany. Charite Med Sch Berlin, Inst Pathol, D-12200 Berlin, Germany.&amp;#xD;Grone, J, Charite Med Sch Berlin, Dept Surg, Campus Benjamin Franklin,Hindenburgdamm 30, D-12200 Berlin, Germany.&amp;#xD;joern.groene@charite.de&lt;/auth-address&gt;&lt;titles&gt;&lt;title&gt;Robo1/Robo4: Differential expression of angiogenic markers in colorectal cancer&lt;/title&gt;&lt;secondary-title&gt;Oncology Reports&lt;/secondary-title&gt;&lt;alt-title&gt;Oncol. Rep.&lt;/alt-title&gt;&lt;/titles&gt;&lt;pages&gt;1437-1443&lt;/pages&gt;&lt;volume&gt;15&lt;/volume&gt;&lt;number&gt;6&lt;/number&gt;&lt;keywords&gt;&lt;keyword&gt;colorectal cancer&lt;/keyword&gt;&lt;keyword&gt;roundabout protein&lt;/keyword&gt;&lt;keyword&gt;Robo1&lt;/keyword&gt;&lt;keyword&gt;Robo4&lt;/keyword&gt;&lt;keyword&gt;Slit2&lt;/keyword&gt;&lt;keyword&gt;angiogenesis&lt;/keyword&gt;&lt;keyword&gt;gene expression&lt;/keyword&gt;&lt;keyword&gt;tumor angiogenesis&lt;/keyword&gt;&lt;keyword&gt;slit&lt;/keyword&gt;&lt;keyword&gt;inhibition&lt;/keyword&gt;&lt;keyword&gt;receptors&lt;/keyword&gt;&lt;keyword&gt;cells&lt;/keyword&gt;&lt;keyword&gt;gene&lt;/keyword&gt;&lt;keyword&gt;family&lt;/keyword&gt;&lt;keyword&gt;growth&lt;/keyword&gt;&lt;keyword&gt;sites&lt;/keyword&gt;&lt;keyword&gt;lung&lt;/keyword&gt;&lt;/keywords&gt;&lt;dates&gt;&lt;year&gt;2006&lt;/year&gt;&lt;pub-dates&gt;&lt;date&gt;Jun&lt;/date&gt;&lt;/pub-dates&gt;&lt;/dates&gt;&lt;isbn&gt;1021-335X&lt;/isbn&gt;&lt;accession-num&gt;ISI:000237873300005&lt;/accession-num&gt;&lt;work-type&gt;Article&lt;/work-type&gt;&lt;urls&gt;&lt;related-urls&gt;&lt;url&gt;&amp;lt;Go to ISI&amp;gt;://000237873300005&lt;/url&gt;&lt;/related-urls&gt;&lt;/urls&gt;&lt;language&gt;English&lt;/language&gt;&lt;/record&gt;&lt;/Cite&gt;&lt;/EndNote&gt;</w:instrText>
      </w:r>
      <w:r w:rsidRPr="00586D55">
        <w:rPr>
          <w:rFonts w:ascii="Times New Roman" w:hAnsi="Times New Roman" w:cs="Times New Roman"/>
          <w:iCs/>
        </w:rPr>
        <w:fldChar w:fldCharType="separate"/>
      </w:r>
      <w:r w:rsidRPr="00586D55">
        <w:rPr>
          <w:rFonts w:ascii="Times New Roman" w:hAnsi="Times New Roman" w:cs="Times New Roman"/>
          <w:iCs/>
        </w:rPr>
        <w:t>(20)</w:t>
      </w:r>
      <w:r w:rsidRPr="00586D55">
        <w:rPr>
          <w:rFonts w:ascii="Times New Roman" w:hAnsi="Times New Roman" w:cs="Times New Roman"/>
          <w:iCs/>
        </w:rPr>
        <w:fldChar w:fldCharType="end"/>
      </w:r>
      <w:r w:rsidRPr="00586D55">
        <w:rPr>
          <w:rFonts w:ascii="Times New Roman" w:hAnsi="Times New Roman" w:cs="Times New Roman"/>
          <w:iCs/>
        </w:rPr>
        <w:t xml:space="preserve"> was not observed. Accordingly, we must conclude that during the pathogenesis of HSV ocular lesions, the host Slit2/Robo4 anti-angiogenesis feedback </w:t>
      </w:r>
      <w:r w:rsidRPr="00586D55">
        <w:rPr>
          <w:rFonts w:ascii="Times New Roman" w:hAnsi="Times New Roman" w:cs="Times New Roman"/>
          <w:iCs/>
        </w:rPr>
        <w:lastRenderedPageBreak/>
        <w:t>mechanism fails to influence the outcome of events. Nevertheless, we could also show that the anti-</w:t>
      </w:r>
      <w:proofErr w:type="spellStart"/>
      <w:r w:rsidRPr="00586D55">
        <w:rPr>
          <w:rFonts w:ascii="Times New Roman" w:hAnsi="Times New Roman" w:cs="Times New Roman"/>
          <w:iCs/>
        </w:rPr>
        <w:t>angiogenic</w:t>
      </w:r>
      <w:proofErr w:type="spellEnd"/>
      <w:r w:rsidRPr="00586D55">
        <w:rPr>
          <w:rFonts w:ascii="Times New Roman" w:hAnsi="Times New Roman" w:cs="Times New Roman"/>
          <w:iCs/>
        </w:rPr>
        <w:t xml:space="preserve"> system could be activated and play a modulatory effect on the virus induced angiogenesis. </w:t>
      </w:r>
      <w:proofErr w:type="gramStart"/>
      <w:r w:rsidRPr="00586D55">
        <w:rPr>
          <w:rFonts w:ascii="Times New Roman" w:hAnsi="Times New Roman" w:cs="Times New Roman"/>
          <w:iCs/>
        </w:rPr>
        <w:t xml:space="preserve">This was done by providing an additional supply of Slit2 protein locally to the eye by </w:t>
      </w:r>
      <w:proofErr w:type="spellStart"/>
      <w:r w:rsidRPr="00586D55">
        <w:rPr>
          <w:rFonts w:ascii="Times New Roman" w:hAnsi="Times New Roman" w:cs="Times New Roman"/>
          <w:iCs/>
        </w:rPr>
        <w:t>subconjunctival</w:t>
      </w:r>
      <w:proofErr w:type="spellEnd"/>
      <w:r w:rsidRPr="00586D55">
        <w:rPr>
          <w:rFonts w:ascii="Times New Roman" w:hAnsi="Times New Roman" w:cs="Times New Roman"/>
          <w:iCs/>
        </w:rPr>
        <w:t xml:space="preserve"> injection</w:t>
      </w:r>
      <w:proofErr w:type="gramEnd"/>
      <w:r w:rsidRPr="00586D55">
        <w:rPr>
          <w:rFonts w:ascii="Times New Roman" w:hAnsi="Times New Roman" w:cs="Times New Roman"/>
          <w:iCs/>
        </w:rPr>
        <w:t xml:space="preserve">. This procedure, which could be started as late as day 7 </w:t>
      </w:r>
      <w:proofErr w:type="spellStart"/>
      <w:r w:rsidRPr="00586D55">
        <w:rPr>
          <w:rFonts w:ascii="Times New Roman" w:hAnsi="Times New Roman" w:cs="Times New Roman"/>
          <w:iCs/>
        </w:rPr>
        <w:t>p.i</w:t>
      </w:r>
      <w:proofErr w:type="spellEnd"/>
      <w:r w:rsidRPr="00586D55">
        <w:rPr>
          <w:rFonts w:ascii="Times New Roman" w:hAnsi="Times New Roman" w:cs="Times New Roman"/>
          <w:iCs/>
        </w:rPr>
        <w:t xml:space="preserve"> resulted in significantly reduced angiogenesis and SK lesion severity compared to untreated controls. Additionally, we could observe a reduction in levels of various cytokines and </w:t>
      </w:r>
      <w:proofErr w:type="spellStart"/>
      <w:r w:rsidRPr="00586D55">
        <w:rPr>
          <w:rFonts w:ascii="Times New Roman" w:hAnsi="Times New Roman" w:cs="Times New Roman"/>
          <w:iCs/>
        </w:rPr>
        <w:t>chemokines</w:t>
      </w:r>
      <w:proofErr w:type="spellEnd"/>
      <w:r w:rsidRPr="00586D55">
        <w:rPr>
          <w:rFonts w:ascii="Times New Roman" w:hAnsi="Times New Roman" w:cs="Times New Roman"/>
          <w:iCs/>
        </w:rPr>
        <w:t xml:space="preserve"> in the corneas of Slit2 treated mice which is in line with recent findings of others </w:t>
      </w:r>
      <w:r w:rsidRPr="00586D55">
        <w:rPr>
          <w:rFonts w:ascii="Times New Roman" w:hAnsi="Times New Roman" w:cs="Times New Roman"/>
          <w:iCs/>
        </w:rPr>
        <w:fldChar w:fldCharType="begin"/>
      </w:r>
      <w:r w:rsidRPr="00586D55">
        <w:rPr>
          <w:rFonts w:ascii="Times New Roman" w:hAnsi="Times New Roman" w:cs="Times New Roman"/>
          <w:iCs/>
        </w:rPr>
        <w:instrText xml:space="preserve"> ADDIN EN.CITE &lt;EndNote&gt;&lt;Cite&gt;&lt;Author&gt;London&lt;/Author&gt;&lt;Year&gt;2010&lt;/Year&gt;&lt;RecNum&gt;36&lt;/RecNum&gt;&lt;record&gt;&lt;rec-number&gt;36&lt;/rec-number&gt;&lt;ref-type name="Journal Article"&gt;17&lt;/ref-type&gt;&lt;contributors&gt;&lt;authors&gt;&lt;author&gt;London, N. R.&lt;/author&gt;&lt;author&gt;Zhu, W. Q.&lt;/author&gt;&lt;author&gt;Bozza, F. A.&lt;/author&gt;&lt;author&gt;Smith, M. C. P.&lt;/author&gt;&lt;author&gt;Greif, D. M.&lt;/author&gt;&lt;author&gt;Sorensen, L. K.&lt;/author&gt;&lt;author&gt;Chen, L. M.&lt;/author&gt;&lt;author&gt;Kaminoh, Y.&lt;/author&gt;&lt;author&gt;Chan, A. C.&lt;/author&gt;&lt;author&gt;Passi, S. F.&lt;/author&gt;&lt;author&gt;Day, C. W.&lt;/author&gt;&lt;author&gt;Barnard, D. L.&lt;/author&gt;&lt;author&gt;Zimmerman, G. A.&lt;/author&gt;&lt;author&gt;Krasnow, M. A.&lt;/author&gt;&lt;author&gt;Li, D. Y.&lt;/author&gt;&lt;/authors&gt;&lt;/contributors&gt;&lt;auth-address&gt;[London, Nyall R.; Zhu, Weiquan; Smith, Matthew C. P.; Sorensen, Lise K.; Chen, Luming; Kaminoh, Yuuki; Chan, Aubrey C.; Passi, Samuel F.; Li, Dean Y.] Univ Utah, Dept Oncol Sci, Salt Lake City, UT 84112 USA. [London, Nyall R.; Zhu, Weiquan; Smith, Matthew C. P.; Sorensen, Lise K.; Chen, Luming; Kaminoh, Yuuki; Chan, Aubrey C.; Passi, Samuel F.; Zimmerman, Guy A.; Li, Dean Y.] Univ Utah, Dept Med, Salt Lake City, UT 84112 USA. [London, Nyall R.; Zhu, Weiquan; Smith, Matthew C. P.; Sorensen, Lise K.; Chen, Luming; Kaminoh, Yuuki; Chan, Aubrey C.; Passi, Samuel F.; Li, Dean Y.] Univ Utah, Program Mol Med, Salt Lake City, UT 84112 USA. [Bozza, Fernando A.] Fundacao Oswaldo Cruz, Inst Pesquisa Clin Evandro Chagas, Intens Care Unit, BR-21045900 Rio De Janeiro, Brazil. [Bozza, Fernando A.] Fundacao Oswaldo Cruz, Lab Imunofarmacol, BR-21045900 Rio De Janeiro, Brazil. [Greif, Daniel M.; Krasnow, Mark A.] Stanford Univ, Sch Med, Howard Hughes Med Inst, Stanford, CA 94305 USA. [Greif, Daniel M.; Krasnow, Mark A.] Stanford Univ, Sch Med, Dept Biochem, Stanford, CA 94305 USA. [Greif, Daniel M.] Stanford Univ, Dept Med, Sch Med, Div Cardiovasc Med, Stanford, CA 94305 USA. [Day, Craig W.; Barnard, Dale L.] Utah State Univ, Inst Antiviral Res, Logan, UT 84322 USA.&amp;#xD;Li, DY, Univ Utah, Dept Oncol Sci, Salt Lake City, UT 84112 USA.&amp;#xD;dean.li@u2m2.utah.edu&lt;/auth-address&gt;&lt;titles&gt;&lt;title&gt;Targeting Robo4-Dependent Slit Signaling to Survive the Cytokine Storm in Sepsis and Influenza&lt;/title&gt;&lt;secondary-title&gt;Science Translational Medicine&lt;/secondary-title&gt;&lt;alt-title&gt;Sci. Transl. Med.&lt;/alt-title&gt;&lt;/titles&gt;&lt;periodical&gt;&lt;full-title&gt;Science Translational Medicine&lt;/full-title&gt;&lt;abbr-1&gt;Sci. Transl. Med.&lt;/abbr-1&gt;&lt;/periodical&gt;&lt;alt-periodical&gt;&lt;full-title&gt;Science Translational Medicine&lt;/full-title&gt;&lt;abbr-1&gt;Sci. Transl. Med.&lt;/abbr-1&gt;&lt;/alt-periodical&gt;&lt;volume&gt;2&lt;/volume&gt;&lt;number&gt;23&lt;/number&gt;&lt;keywords&gt;&lt;keyword&gt;acute lung injury&lt;/keyword&gt;&lt;keyword&gt;vascular endothelial cadherin&lt;/keyword&gt;&lt;keyword&gt;ve-cadherin&lt;/keyword&gt;&lt;keyword&gt;public-health&lt;/keyword&gt;&lt;keyword&gt;tyrosine phosphorylation&lt;/keyword&gt;&lt;keyword&gt;dependent endocytosis&lt;/keyword&gt;&lt;keyword&gt;magic&lt;/keyword&gt;&lt;keyword&gt;roundabout&lt;/keyword&gt;&lt;keyword&gt;heparan-sulfate&lt;/keyword&gt;&lt;keyword&gt;cecal ligation&lt;/keyword&gt;&lt;keyword&gt;protein&lt;/keyword&gt;&lt;/keywords&gt;&lt;dates&gt;&lt;year&gt;2010&lt;/year&gt;&lt;pub-dates&gt;&lt;date&gt;Mar&lt;/date&gt;&lt;/pub-dates&gt;&lt;/dates&gt;&lt;isbn&gt;1946-6234&lt;/isbn&gt;&lt;accession-num&gt;ISI:000277304000004&lt;/accession-num&gt;&lt;work-type&gt;Article&lt;/work-type&gt;&lt;urls&gt;&lt;related-urls&gt;&lt;url&gt;&amp;lt;Go to ISI&amp;gt;://000277304000004&lt;/url&gt;&lt;/related-urls&gt;&lt;/urls&gt;&lt;electronic-resource-num&gt;23ra19&amp;#xD;10.1126/scitranslmed.3000678&lt;/electronic-resource-num&gt;&lt;language&gt;English&lt;/language&gt;&lt;/record&gt;&lt;/Cite&gt;&lt;/EndNote&gt;</w:instrText>
      </w:r>
      <w:r w:rsidRPr="00586D55">
        <w:rPr>
          <w:rFonts w:ascii="Times New Roman" w:hAnsi="Times New Roman" w:cs="Times New Roman"/>
          <w:iCs/>
        </w:rPr>
        <w:fldChar w:fldCharType="separate"/>
      </w:r>
      <w:r w:rsidRPr="00586D55">
        <w:rPr>
          <w:rFonts w:ascii="Times New Roman" w:hAnsi="Times New Roman" w:cs="Times New Roman"/>
          <w:iCs/>
        </w:rPr>
        <w:t>(21)</w:t>
      </w:r>
      <w:r w:rsidRPr="00586D55">
        <w:rPr>
          <w:rFonts w:ascii="Times New Roman" w:hAnsi="Times New Roman" w:cs="Times New Roman"/>
          <w:iCs/>
        </w:rPr>
        <w:fldChar w:fldCharType="end"/>
      </w:r>
      <w:r w:rsidRPr="00586D55">
        <w:rPr>
          <w:rFonts w:ascii="Times New Roman" w:hAnsi="Times New Roman" w:cs="Times New Roman"/>
          <w:iCs/>
        </w:rPr>
        <w:t xml:space="preserve">. Our results support the observations of Jones </w:t>
      </w:r>
      <w:r w:rsidRPr="00586D55">
        <w:rPr>
          <w:rFonts w:ascii="Times New Roman" w:hAnsi="Times New Roman" w:cs="Times New Roman"/>
          <w:i/>
          <w:iCs/>
        </w:rPr>
        <w:t xml:space="preserve">et al </w:t>
      </w:r>
      <w:r w:rsidRPr="00586D55">
        <w:rPr>
          <w:rFonts w:ascii="Times New Roman" w:hAnsi="Times New Roman" w:cs="Times New Roman"/>
          <w:iCs/>
        </w:rPr>
        <w:fldChar w:fldCharType="begin"/>
      </w:r>
      <w:r w:rsidRPr="00586D55">
        <w:rPr>
          <w:rFonts w:ascii="Times New Roman" w:hAnsi="Times New Roman" w:cs="Times New Roman"/>
          <w:iCs/>
        </w:rPr>
        <w:instrText xml:space="preserve"> ADDIN EN.CITE &lt;EndNote&gt;&lt;Cite&gt;&lt;Author&gt;Jones&lt;/Author&gt;&lt;Year&gt;2008&lt;/Year&gt;&lt;RecNum&gt;27&lt;/RecNum&gt;&lt;record&gt;&lt;rec-number&gt;27&lt;/rec-number&gt;&lt;ref-type name="Journal Article"&gt;17&lt;/ref-type&gt;&lt;contributors&gt;&lt;authors&gt;&lt;author&gt;Jones, C. A.&lt;/author&gt;&lt;author&gt;London, N. R.&lt;/author&gt;&lt;author&gt;Chen, H. Y.&lt;/author&gt;&lt;author&gt;Park, K. W.&lt;/author&gt;&lt;author&gt;Sauvaget, D.&lt;/author&gt;&lt;author&gt;Stockton, R. A.&lt;/author&gt;&lt;author&gt;Wythe, J. D.&lt;/author&gt;&lt;author&gt;Suh, W.&lt;/author&gt;&lt;author&gt;Larrieu-Lahargue, F.&lt;/author&gt;&lt;author&gt;Mukouyama, Y.&lt;/author&gt;&lt;author&gt;Lindblom, P.&lt;/author&gt;&lt;author&gt;Seth, P.&lt;/author&gt;&lt;author&gt;Frias, A.&lt;/author&gt;&lt;author&gt;Nishiya, N.&lt;/author&gt;&lt;author&gt;Ginsberg, M. H.&lt;/author&gt;&lt;author&gt;Gerhardt, H.&lt;/author&gt;&lt;author&gt;Zhang, K.&lt;/author&gt;&lt;author&gt;Li, D. Y.&lt;/author&gt;&lt;/authors&gt;&lt;/contributors&gt;&lt;titles&gt;&lt;title&gt;Robo4 stabilizes the vascular network by inhibiting pathologic angiogenesis and endothelial hyperpermeability (vol 14, pg 448, 2008)&lt;/title&gt;&lt;secondary-title&gt;Nature Medicine&lt;/secondary-title&gt;&lt;alt-title&gt;Nat. Med.&lt;/alt-title&gt;&lt;/titles&gt;&lt;pages&gt;585-585&lt;/pages&gt;&lt;volume&gt;14&lt;/volume&gt;&lt;number&gt;5&lt;/number&gt;&lt;dates&gt;&lt;year&gt;2008&lt;/year&gt;&lt;pub-dates&gt;&lt;date&gt;May&lt;/date&gt;&lt;/pub-dates&gt;&lt;/dates&gt;&lt;isbn&gt;1078-8956&lt;/isbn&gt;&lt;accession-num&gt;ISI:000255681800042&lt;/accession-num&gt;&lt;work-type&gt;Correction&lt;/work-type&gt;&lt;urls&gt;&lt;related-urls&gt;&lt;url&gt;&amp;lt;Go to ISI&amp;gt;://000255681800042&lt;/url&gt;&lt;/related-urls&gt;&lt;/urls&gt;&lt;language&gt;English&lt;/language&gt;&lt;/record&gt;&lt;/Cite&gt;&lt;Cite&gt;&lt;Author&gt;Jones&lt;/Author&gt;&lt;Year&gt;2009&lt;/Year&gt;&lt;RecNum&gt;26&lt;/RecNum&gt;&lt;record&gt;&lt;rec-number&gt;26&lt;/rec-number&gt;&lt;ref-type name="Journal Article"&gt;17&lt;/ref-type&gt;&lt;contributors&gt;&lt;authors&gt;&lt;author&gt;Jones, C. A.&lt;/author&gt;&lt;author&gt;Nishiya, N.&lt;/author&gt;&lt;author&gt;London, N. R.&lt;/author&gt;&lt;author&gt;Zhu, W. Q.&lt;/author&gt;&lt;author&gt;Sorensen, L. K.&lt;/author&gt;&lt;author&gt;Chan, A. C.&lt;/author&gt;&lt;author&gt;Lim, C. J.&lt;/author&gt;&lt;author&gt;Chen, H. Y.&lt;/author&gt;&lt;author&gt;Zhang, Q. S.&lt;/author&gt;&lt;author&gt;Schultz, P. G.&lt;/author&gt;&lt;author&gt;Hayallah, A. M.&lt;/author&gt;&lt;author&gt;Thomas, K. R.&lt;/author&gt;&lt;author&gt;Famulok, M.&lt;/author&gt;&lt;author&gt;Zhang, K.&lt;/author&gt;&lt;author&gt;Ginsberg, M. H.&lt;/author&gt;&lt;author&gt;Li, D. Y.&lt;/author&gt;&lt;/authors&gt;&lt;/contributors&gt;&lt;auth-address&gt;[Jones, Christopher A.; London, Nyall R.; Zhu, Weiquan; Chan, Aubrey C.; Li, Dean Y.] Univ Utah, Dept Oncol Sci, Salt Lake City, UT 84112 USA. [Jones, Christopher A.; London, Nyall R.; Zhu, Weiquan; Sorensen, Lise K.; Chan, Aubrey C.; Thomas, Kirk R.; Li, Dean Y.] Univ Utah, Program Mol Med, Salt Lake City, UT 84112 USA. [Nishiya, Naoyuki; Lim, Chinten J.; Ginsberg, Mark H.] Univ Calif San Diego, Dept Med, La Jolla, CA 92093 USA. [Chen, Haoyu; Zhang, Kang] Univ Utah, Dept Ophthalmol, Salt Lake City, UT 84112 USA. [Zhang, Qisheng] Univ N Carolina, Sch Pharm, Chapel Hill, NC 27599 USA. [Schultz, Peter G.] Scripps Res Inst, Dept Chem, La Jolla, CA 92037 USA. [Schultz, Peter G.] Scripps Res Inst, Skaggs Inst Chem Biol, La Jolla, CA 92037 USA. [Hayallah, Alaa M.; Famulok, Michael] Univ Bonn, LIMES Program, Unit Chem Biol &amp;amp; Med Chem, Kekule Inst Organ Chem &amp;amp; Biochem, D-53121 Bonn, Germany. [Thomas, Kirk R.] Univ Utah, Div Haematol, Dept Med, Salt Lake City, UT 84112 USA. [Li, Dean Y.] Univ Utah, Dept Med, Div Cardiol, Salt Lake City, UT 84112 USA.&amp;#xD;Li, DY, Univ Utah, Dept Oncol Sci, Salt Lake City, UT 84112 USA.&amp;#xD;mhginsberg@ucsd.edu dean.li@hmbg.utah.edu&lt;/auth-address&gt;&lt;titles&gt;&lt;title&gt;Slit2-Robo4 signalling promotes vascular stability by blocking Arf6 activity&lt;/title&gt;&lt;secondary-title&gt;Nature Cell Biology&lt;/secondary-title&gt;&lt;alt-title&gt;Nat. Cell Biol.&lt;/alt-title&gt;&lt;/titles&gt;&lt;pages&gt;1325-U146&lt;/pages&gt;&lt;volume&gt;11&lt;/volume&gt;&lt;number&gt;11&lt;/number&gt;&lt;keywords&gt;&lt;keyword&gt;repulsive axon guidance&lt;/keyword&gt;&lt;keyword&gt;rho-gtpases&lt;/keyword&gt;&lt;keyword&gt;roundabout&lt;/keyword&gt;&lt;keyword&gt;slit&lt;/keyword&gt;&lt;keyword&gt;receptors&lt;/keyword&gt;&lt;keyword&gt;paxillin&lt;/keyword&gt;&lt;keyword&gt;midline&lt;/keyword&gt;&lt;keyword&gt;angiogenesis&lt;/keyword&gt;&lt;keyword&gt;drosophila&lt;/keyword&gt;&lt;keyword&gt;expression&lt;/keyword&gt;&lt;/keywords&gt;&lt;dates&gt;&lt;year&gt;2009&lt;/year&gt;&lt;pub-dates&gt;&lt;date&gt;Nov&lt;/date&gt;&lt;/pub-dates&gt;&lt;/dates&gt;&lt;isbn&gt;1465-7392&lt;/isbn&gt;&lt;accession-num&gt;ISI:000271425800012&lt;/accession-num&gt;&lt;work-type&gt;Article&lt;/work-type&gt;&lt;urls&gt;&lt;related-urls&gt;&lt;url&gt;&amp;lt;Go to ISI&amp;gt;://000271425800012&lt;/url&gt;&lt;/related-urls&gt;&lt;/urls&gt;&lt;electronic-resource-num&gt;10.1038/ncb1976&lt;/electronic-resource-num&gt;&lt;language&gt;English&lt;/language&gt;&lt;/record&gt;&lt;/Cite&gt;&lt;/EndNote&gt;</w:instrText>
      </w:r>
      <w:r w:rsidRPr="00586D55">
        <w:rPr>
          <w:rFonts w:ascii="Times New Roman" w:hAnsi="Times New Roman" w:cs="Times New Roman"/>
          <w:iCs/>
        </w:rPr>
        <w:fldChar w:fldCharType="separate"/>
      </w:r>
      <w:r w:rsidRPr="00586D55">
        <w:rPr>
          <w:rFonts w:ascii="Times New Roman" w:hAnsi="Times New Roman" w:cs="Times New Roman"/>
          <w:iCs/>
        </w:rPr>
        <w:t>(18, 19)</w:t>
      </w:r>
      <w:r w:rsidRPr="00586D55">
        <w:rPr>
          <w:rFonts w:ascii="Times New Roman" w:hAnsi="Times New Roman" w:cs="Times New Roman"/>
          <w:iCs/>
        </w:rPr>
        <w:fldChar w:fldCharType="end"/>
      </w:r>
      <w:r w:rsidRPr="00586D55">
        <w:rPr>
          <w:rFonts w:ascii="Times New Roman" w:hAnsi="Times New Roman" w:cs="Times New Roman"/>
          <w:iCs/>
        </w:rPr>
        <w:t xml:space="preserve"> using a non infectious vascular disease model in the retina that </w:t>
      </w:r>
      <w:proofErr w:type="spellStart"/>
      <w:r w:rsidRPr="00586D55">
        <w:rPr>
          <w:rFonts w:ascii="Times New Roman" w:hAnsi="Times New Roman" w:cs="Times New Roman"/>
          <w:iCs/>
        </w:rPr>
        <w:t>intravitreal</w:t>
      </w:r>
      <w:proofErr w:type="spellEnd"/>
      <w:r w:rsidRPr="00586D55">
        <w:rPr>
          <w:rFonts w:ascii="Times New Roman" w:hAnsi="Times New Roman" w:cs="Times New Roman"/>
          <w:iCs/>
        </w:rPr>
        <w:t xml:space="preserve"> administration of additional Slit2 protein can diminish vascular disease.</w:t>
      </w:r>
    </w:p>
    <w:p w14:paraId="41633DE4"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Previous reports indicate that a number of biochemical events could explain the mechanisms by which Slit2 exerts its anti-</w:t>
      </w:r>
      <w:proofErr w:type="spellStart"/>
      <w:r w:rsidRPr="00586D55">
        <w:rPr>
          <w:rFonts w:ascii="Times New Roman" w:hAnsi="Times New Roman" w:cs="Times New Roman"/>
          <w:iCs/>
        </w:rPr>
        <w:t>angiogenic</w:t>
      </w:r>
      <w:proofErr w:type="spellEnd"/>
      <w:r w:rsidRPr="00586D55">
        <w:rPr>
          <w:rFonts w:ascii="Times New Roman" w:hAnsi="Times New Roman" w:cs="Times New Roman"/>
          <w:iCs/>
        </w:rPr>
        <w:t xml:space="preserve"> effect </w:t>
      </w:r>
      <w:r w:rsidRPr="00586D55">
        <w:rPr>
          <w:rFonts w:ascii="Times New Roman" w:hAnsi="Times New Roman" w:cs="Times New Roman"/>
          <w:iCs/>
        </w:rPr>
        <w:fldChar w:fldCharType="begin"/>
      </w:r>
      <w:r w:rsidRPr="00586D55">
        <w:rPr>
          <w:rFonts w:ascii="Times New Roman" w:hAnsi="Times New Roman" w:cs="Times New Roman"/>
          <w:iCs/>
        </w:rPr>
        <w:instrText xml:space="preserve"> ADDIN EN.CITE &lt;EndNote&gt;&lt;Cite&gt;&lt;Author&gt;Jones&lt;/Author&gt;&lt;Year&gt;2008&lt;/Year&gt;&lt;RecNum&gt;27&lt;/RecNum&gt;&lt;record&gt;&lt;rec-number&gt;27&lt;/rec-number&gt;&lt;ref-type name="Journal Article"&gt;17&lt;/ref-type&gt;&lt;contributors&gt;&lt;authors&gt;&lt;author&gt;Jones, C. A.&lt;/author&gt;&lt;author&gt;London, N. R.&lt;/author&gt;&lt;author&gt;Chen, H. Y.&lt;/author&gt;&lt;author&gt;Park, K. W.&lt;/author&gt;&lt;author&gt;Sauvaget, D.&lt;/author&gt;&lt;author&gt;Stockton, R. A.&lt;/author&gt;&lt;author&gt;Wythe, J. D.&lt;/author&gt;&lt;author&gt;Suh, W.&lt;/author&gt;&lt;author&gt;Larrieu-Lahargue, F.&lt;/author&gt;&lt;author&gt;Mukouyama, Y.&lt;/author&gt;&lt;author&gt;Lindblom, P.&lt;/author&gt;&lt;author&gt;Seth, P.&lt;/author&gt;&lt;author&gt;Frias, A.&lt;/author&gt;&lt;author&gt;Nishiya, N.&lt;/author&gt;&lt;author&gt;Ginsberg, M. H.&lt;/author&gt;&lt;author&gt;Gerhardt, H.&lt;/author&gt;&lt;author&gt;Zhang, K.&lt;/author&gt;&lt;author&gt;Li, D. Y.&lt;/author&gt;&lt;/authors&gt;&lt;/contributors&gt;&lt;titles&gt;&lt;title&gt;Robo4 stabilizes the vascular network by inhibiting pathologic angiogenesis and endothelial hyperpermeability (vol 14, pg 448, 2008)&lt;/title&gt;&lt;secondary-title&gt;Nature Medicine&lt;/secondary-title&gt;&lt;alt-title&gt;Nat. Med.&lt;/alt-title&gt;&lt;/titles&gt;&lt;pages&gt;585-585&lt;/pages&gt;&lt;volume&gt;14&lt;/volume&gt;&lt;number&gt;5&lt;/number&gt;&lt;dates&gt;&lt;year&gt;2008&lt;/year&gt;&lt;pub-dates&gt;&lt;date&gt;May&lt;/date&gt;&lt;/pub-dates&gt;&lt;/dates&gt;&lt;isbn&gt;1078-8956&lt;/isbn&gt;&lt;accession-num&gt;ISI:000255681800042&lt;/accession-num&gt;&lt;work-type&gt;Correction&lt;/work-type&gt;&lt;urls&gt;&lt;related-urls&gt;&lt;url&gt;&amp;lt;Go to ISI&amp;gt;://000255681800042&lt;/url&gt;&lt;/related-urls&gt;&lt;/urls&gt;&lt;language&gt;English&lt;/language&gt;&lt;/record&gt;&lt;/Cite&gt;&lt;Cite&gt;&lt;Author&gt;Jones&lt;/Author&gt;&lt;Year&gt;2009&lt;/Year&gt;&lt;RecNum&gt;26&lt;/RecNum&gt;&lt;record&gt;&lt;rec-number&gt;26&lt;/rec-number&gt;&lt;ref-type name="Journal Article"&gt;17&lt;/ref-type&gt;&lt;contributors&gt;&lt;authors&gt;&lt;author&gt;Jones, C. A.&lt;/author&gt;&lt;author&gt;Nishiya, N.&lt;/author&gt;&lt;author&gt;London, N. R.&lt;/author&gt;&lt;author&gt;Zhu, W. Q.&lt;/author&gt;&lt;author&gt;Sorensen, L. K.&lt;/author&gt;&lt;author&gt;Chan, A. C.&lt;/author&gt;&lt;author&gt;Lim, C. J.&lt;/author&gt;&lt;author&gt;Chen, H. Y.&lt;/author&gt;&lt;author&gt;Zhang, Q. S.&lt;/author&gt;&lt;author&gt;Schultz, P. G.&lt;/author&gt;&lt;author&gt;Hayallah, A. M.&lt;/author&gt;&lt;author&gt;Thomas, K. R.&lt;/author&gt;&lt;author&gt;Famulok, M.&lt;/author&gt;&lt;author&gt;Zhang, K.&lt;/author&gt;&lt;author&gt;Ginsberg, M. H.&lt;/author&gt;&lt;author&gt;Li, D. Y.&lt;/author&gt;&lt;/authors&gt;&lt;/contributors&gt;&lt;auth-address&gt;[Jones, Christopher A.; London, Nyall R.; Zhu, Weiquan; Chan, Aubrey C.; Li, Dean Y.] Univ Utah, Dept Oncol Sci, Salt Lake City, UT 84112 USA. [Jones, Christopher A.; London, Nyall R.; Zhu, Weiquan; Sorensen, Lise K.; Chan, Aubrey C.; Thomas, Kirk R.; Li, Dean Y.] Univ Utah, Program Mol Med, Salt Lake City, UT 84112 USA. [Nishiya, Naoyuki; Lim, Chinten J.; Ginsberg, Mark H.] Univ Calif San Diego, Dept Med, La Jolla, CA 92093 USA. [Chen, Haoyu; Zhang, Kang] Univ Utah, Dept Ophthalmol, Salt Lake City, UT 84112 USA. [Zhang, Qisheng] Univ N Carolina, Sch Pharm, Chapel Hill, NC 27599 USA. [Schultz, Peter G.] Scripps Res Inst, Dept Chem, La Jolla, CA 92037 USA. [Schultz, Peter G.] Scripps Res Inst, Skaggs Inst Chem Biol, La Jolla, CA 92037 USA. [Hayallah, Alaa M.; Famulok, Michael] Univ Bonn, LIMES Program, Unit Chem Biol &amp;amp; Med Chem, Kekule Inst Organ Chem &amp;amp; Biochem, D-53121 Bonn, Germany. [Thomas, Kirk R.] Univ Utah, Div Haematol, Dept Med, Salt Lake City, UT 84112 USA. [Li, Dean Y.] Univ Utah, Dept Med, Div Cardiol, Salt Lake City, UT 84112 USA.&amp;#xD;Li, DY, Univ Utah, Dept Oncol Sci, Salt Lake City, UT 84112 USA.&amp;#xD;mhginsberg@ucsd.edu dean.li@hmbg.utah.edu&lt;/auth-address&gt;&lt;titles&gt;&lt;title&gt;Slit2-Robo4 signalling promotes vascular stability by blocking Arf6 activity&lt;/title&gt;&lt;secondary-title&gt;Nature Cell Biology&lt;/secondary-title&gt;&lt;alt-title&gt;Nat. Cell Biol.&lt;/alt-title&gt;&lt;/titles&gt;&lt;pages&gt;1325-U146&lt;/pages&gt;&lt;volume&gt;11&lt;/volume&gt;&lt;number&gt;11&lt;/number&gt;&lt;keywords&gt;&lt;keyword&gt;repulsive axon guidance&lt;/keyword&gt;&lt;keyword&gt;rho-gtpases&lt;/keyword&gt;&lt;keyword&gt;roundabout&lt;/keyword&gt;&lt;keyword&gt;slit&lt;/keyword&gt;&lt;keyword&gt;receptors&lt;/keyword&gt;&lt;keyword&gt;paxillin&lt;/keyword&gt;&lt;keyword&gt;midline&lt;/keyword&gt;&lt;keyword&gt;angiogenesis&lt;/keyword&gt;&lt;keyword&gt;drosophila&lt;/keyword&gt;&lt;keyword&gt;expression&lt;/keyword&gt;&lt;/keywords&gt;&lt;dates&gt;&lt;year&gt;2009&lt;/year&gt;&lt;pub-dates&gt;&lt;date&gt;Nov&lt;/date&gt;&lt;/pub-dates&gt;&lt;/dates&gt;&lt;isbn&gt;1465-7392&lt;/isbn&gt;&lt;accession-num&gt;ISI:000271425800012&lt;/accession-num&gt;&lt;work-type&gt;Article&lt;/work-type&gt;&lt;urls&gt;&lt;related-urls&gt;&lt;url&gt;&amp;lt;Go to ISI&amp;gt;://000271425800012&lt;/url&gt;&lt;/related-urls&gt;&lt;/urls&gt;&lt;electronic-resource-num&gt;10.1038/ncb1976&lt;/electronic-resource-num&gt;&lt;language&gt;English&lt;/language&gt;&lt;/record&gt;&lt;/Cite&gt;&lt;Cite&gt;&lt;Author&gt;Kim&lt;/Author&gt;&lt;Year&gt;2008&lt;/Year&gt;&lt;RecNum&gt;29&lt;/RecNum&gt;&lt;record&gt;&lt;rec-number&gt;29&lt;/rec-number&gt;&lt;ref-type name="Journal Article"&gt;17&lt;/ref-type&gt;&lt;contributors&gt;&lt;authors&gt;&lt;author&gt;Kim, H. K.&lt;/author&gt;&lt;author&gt;Zhang, H.&lt;/author&gt;&lt;author&gt;Li, H.&lt;/author&gt;&lt;author&gt;Wu, T. T.&lt;/author&gt;&lt;author&gt;Swisher, S.&lt;/author&gt;&lt;author&gt;He, D.&lt;/author&gt;&lt;author&gt;Wu, L. Z.&lt;/author&gt;&lt;author&gt;Xu, J. M.&lt;/author&gt;&lt;author&gt;Elmets, C. A.&lt;/author&gt;&lt;author&gt;Athar, M.&lt;/author&gt;&lt;author&gt;Xu, X.&lt;/author&gt;&lt;author&gt;Xu, H.&lt;/author&gt;&lt;/authors&gt;&lt;/contributors&gt;&lt;auth-address&gt;[Xu, Xiaochun] Univ Texas MD Anderson Canc Ctr, Houston, TX 77030 USA.&amp;#xD;Xu, X, Univ Texas MD Anderson Canc Ctr, Houston, TX 77030 USA.&amp;#xD;xxu@mdanderson.org xuhui@uab.edu&lt;/auth-address&gt;&lt;titles&gt;&lt;title&gt;Slit2 Inhibits Growth and Metastasis of Fibrosarcoma and Squamous Cell Carcinoma&lt;/title&gt;&lt;secondary-title&gt;Neoplasia&lt;/secondary-title&gt;&lt;alt-title&gt;Neoplasia&lt;/alt-title&gt;&lt;/titles&gt;&lt;pages&gt;1411-1420&lt;/pages&gt;&lt;volume&gt;10&lt;/volume&gt;&lt;number&gt;12&lt;/number&gt;&lt;keywords&gt;&lt;keyword&gt;repulsive axon guidance&lt;/keyword&gt;&lt;keyword&gt;cervical-cancer&lt;/keyword&gt;&lt;keyword&gt;tumor&lt;/keyword&gt;&lt;keyword&gt;expression&lt;/keyword&gt;&lt;keyword&gt;gene&lt;/keyword&gt;&lt;keyword&gt;repellent&lt;/keyword&gt;&lt;keyword&gt;receptors&lt;/keyword&gt;&lt;keyword&gt;inactivation&lt;/keyword&gt;&lt;keyword&gt;migration&lt;/keyword&gt;&lt;keyword&gt;proteins&lt;/keyword&gt;&lt;/keywords&gt;&lt;dates&gt;&lt;year&gt;2008&lt;/year&gt;&lt;pub-dates&gt;&lt;date&gt;Dec&lt;/date&gt;&lt;/pub-dates&gt;&lt;/dates&gt;&lt;isbn&gt;1522-8002&lt;/isbn&gt;&lt;accession-num&gt;ISI:000261161600011&lt;/accession-num&gt;&lt;work-type&gt;Article&lt;/work-type&gt;&lt;urls&gt;&lt;related-urls&gt;&lt;url&gt;&amp;lt;Go to ISI&amp;gt;://000261161600011&lt;/url&gt;&lt;/related-urls&gt;&lt;/urls&gt;&lt;electronic-resource-num&gt;10.1593/neo.08804&lt;/electronic-resource-num&gt;&lt;language&gt;English&lt;/language&gt;&lt;/record&gt;&lt;/Cite&gt;&lt;/EndNote&gt;</w:instrText>
      </w:r>
      <w:r w:rsidRPr="00586D55">
        <w:rPr>
          <w:rFonts w:ascii="Times New Roman" w:hAnsi="Times New Roman" w:cs="Times New Roman"/>
          <w:iCs/>
        </w:rPr>
        <w:fldChar w:fldCharType="separate"/>
      </w:r>
      <w:r w:rsidRPr="00586D55">
        <w:rPr>
          <w:rFonts w:ascii="Times New Roman" w:hAnsi="Times New Roman" w:cs="Times New Roman"/>
          <w:iCs/>
        </w:rPr>
        <w:t>(18, 19, 33)</w:t>
      </w:r>
      <w:r w:rsidRPr="00586D55">
        <w:rPr>
          <w:rFonts w:ascii="Times New Roman" w:hAnsi="Times New Roman" w:cs="Times New Roman"/>
          <w:iCs/>
        </w:rPr>
        <w:fldChar w:fldCharType="end"/>
      </w:r>
      <w:r w:rsidRPr="00586D55">
        <w:rPr>
          <w:rFonts w:ascii="Times New Roman" w:hAnsi="Times New Roman" w:cs="Times New Roman"/>
          <w:iCs/>
        </w:rPr>
        <w:t xml:space="preserve">. These include activation of Robo4 receptors, which recruits </w:t>
      </w:r>
      <w:proofErr w:type="spellStart"/>
      <w:r w:rsidRPr="00586D55">
        <w:rPr>
          <w:rFonts w:ascii="Times New Roman" w:hAnsi="Times New Roman" w:cs="Times New Roman"/>
          <w:iCs/>
        </w:rPr>
        <w:t>paxillin</w:t>
      </w:r>
      <w:proofErr w:type="spellEnd"/>
      <w:r w:rsidRPr="00586D55">
        <w:rPr>
          <w:rFonts w:ascii="Times New Roman" w:hAnsi="Times New Roman" w:cs="Times New Roman"/>
          <w:iCs/>
        </w:rPr>
        <w:t xml:space="preserve"> and GIT 1 that in turn blocks </w:t>
      </w:r>
      <w:proofErr w:type="spellStart"/>
      <w:r w:rsidRPr="00586D55">
        <w:rPr>
          <w:rFonts w:ascii="Times New Roman" w:hAnsi="Times New Roman" w:cs="Times New Roman"/>
          <w:iCs/>
        </w:rPr>
        <w:t>angiogenic</w:t>
      </w:r>
      <w:proofErr w:type="spellEnd"/>
      <w:r w:rsidRPr="00586D55">
        <w:rPr>
          <w:rFonts w:ascii="Times New Roman" w:hAnsi="Times New Roman" w:cs="Times New Roman"/>
          <w:iCs/>
        </w:rPr>
        <w:t xml:space="preserve"> </w:t>
      </w:r>
      <w:proofErr w:type="spellStart"/>
      <w:r w:rsidRPr="00586D55">
        <w:rPr>
          <w:rFonts w:ascii="Times New Roman" w:hAnsi="Times New Roman" w:cs="Times New Roman"/>
          <w:iCs/>
        </w:rPr>
        <w:t>Arf</w:t>
      </w:r>
      <w:proofErr w:type="spellEnd"/>
      <w:r w:rsidRPr="00586D55">
        <w:rPr>
          <w:rFonts w:ascii="Times New Roman" w:hAnsi="Times New Roman" w:cs="Times New Roman"/>
          <w:iCs/>
        </w:rPr>
        <w:t xml:space="preserve"> 6 (VEGF downstream signaling) activity </w:t>
      </w:r>
      <w:r w:rsidRPr="00586D55">
        <w:rPr>
          <w:rFonts w:ascii="Times New Roman" w:hAnsi="Times New Roman" w:cs="Times New Roman"/>
          <w:iCs/>
        </w:rPr>
        <w:fldChar w:fldCharType="begin"/>
      </w:r>
      <w:r w:rsidRPr="00586D55">
        <w:rPr>
          <w:rFonts w:ascii="Times New Roman" w:hAnsi="Times New Roman" w:cs="Times New Roman"/>
          <w:iCs/>
        </w:rPr>
        <w:instrText xml:space="preserve"> ADDIN EN.CITE &lt;EndNote&gt;&lt;Cite&gt;&lt;Author&gt;Jones&lt;/Author&gt;&lt;Year&gt;2008&lt;/Year&gt;&lt;RecNum&gt;27&lt;/RecNum&gt;&lt;record&gt;&lt;rec-number&gt;27&lt;/rec-number&gt;&lt;ref-type name="Journal Article"&gt;17&lt;/ref-type&gt;&lt;contributors&gt;&lt;authors&gt;&lt;author&gt;Jones, C. A.&lt;/author&gt;&lt;author&gt;London, N. R.&lt;/author&gt;&lt;author&gt;Chen, H. Y.&lt;/author&gt;&lt;author&gt;Park, K. W.&lt;/author&gt;&lt;author&gt;Sauvaget, D.&lt;/author&gt;&lt;author&gt;Stockton, R. A.&lt;/author&gt;&lt;author&gt;Wythe, J. D.&lt;/author&gt;&lt;author&gt;Suh, W.&lt;/author&gt;&lt;author&gt;Larrieu-Lahargue, F.&lt;/author&gt;&lt;author&gt;Mukouyama, Y.&lt;/author&gt;&lt;author&gt;Lindblom, P.&lt;/author&gt;&lt;author&gt;Seth, P.&lt;/author&gt;&lt;author&gt;Frias, A.&lt;/author&gt;&lt;author&gt;Nishiya, N.&lt;/author&gt;&lt;author&gt;Ginsberg, M. H.&lt;/author&gt;&lt;author&gt;Gerhardt, H.&lt;/author&gt;&lt;author&gt;Zhang, K.&lt;/author&gt;&lt;author&gt;Li, D. Y.&lt;/author&gt;&lt;/authors&gt;&lt;/contributors&gt;&lt;titles&gt;&lt;title&gt;Robo4 stabilizes the vascular network by inhibiting pathologic angiogenesis and endothelial hyperpermeability (vol 14, pg 448, 2008)&lt;/title&gt;&lt;secondary-title&gt;Nature Medicine&lt;/secondary-title&gt;&lt;alt-title&gt;Nat. Med.&lt;/alt-title&gt;&lt;/titles&gt;&lt;pages&gt;585-585&lt;/pages&gt;&lt;volume&gt;14&lt;/volume&gt;&lt;number&gt;5&lt;/number&gt;&lt;dates&gt;&lt;year&gt;2008&lt;/year&gt;&lt;pub-dates&gt;&lt;date&gt;May&lt;/date&gt;&lt;/pub-dates&gt;&lt;/dates&gt;&lt;isbn&gt;1078-8956&lt;/isbn&gt;&lt;accession-num&gt;ISI:000255681800042&lt;/accession-num&gt;&lt;work-type&gt;Correction&lt;/work-type&gt;&lt;urls&gt;&lt;related-urls&gt;&lt;url&gt;&amp;lt;Go to ISI&amp;gt;://000255681800042&lt;/url&gt;&lt;/related-urls&gt;&lt;/urls&gt;&lt;language&gt;English&lt;/language&gt;&lt;/record&gt;&lt;/Cite&gt;&lt;Cite&gt;&lt;Author&gt;Jones&lt;/Author&gt;&lt;Year&gt;2009&lt;/Year&gt;&lt;RecNum&gt;26&lt;/RecNum&gt;&lt;record&gt;&lt;rec-number&gt;26&lt;/rec-number&gt;&lt;ref-type name="Journal Article"&gt;17&lt;/ref-type&gt;&lt;contributors&gt;&lt;authors&gt;&lt;author&gt;Jones, C. A.&lt;/author&gt;&lt;author&gt;Nishiya, N.&lt;/author&gt;&lt;author&gt;London, N. R.&lt;/author&gt;&lt;author&gt;Zhu, W. Q.&lt;/author&gt;&lt;author&gt;Sorensen, L. K.&lt;/author&gt;&lt;author&gt;Chan, A. C.&lt;/author&gt;&lt;author&gt;Lim, C. J.&lt;/author&gt;&lt;author&gt;Chen, H. Y.&lt;/author&gt;&lt;author&gt;Zhang, Q. S.&lt;/author&gt;&lt;author&gt;Schultz, P. G.&lt;/author&gt;&lt;author&gt;Hayallah, A. M.&lt;/author&gt;&lt;author&gt;Thomas, K. R.&lt;/author&gt;&lt;author&gt;Famulok, M.&lt;/author&gt;&lt;author&gt;Zhang, K.&lt;/author&gt;&lt;author&gt;Ginsberg, M. H.&lt;/author&gt;&lt;author&gt;Li, D. Y.&lt;/author&gt;&lt;/authors&gt;&lt;/contributors&gt;&lt;auth-address&gt;[Jones, Christopher A.; London, Nyall R.; Zhu, Weiquan; Chan, Aubrey C.; Li, Dean Y.] Univ Utah, Dept Oncol Sci, Salt Lake City, UT 84112 USA. [Jones, Christopher A.; London, Nyall R.; Zhu, Weiquan; Sorensen, Lise K.; Chan, Aubrey C.; Thomas, Kirk R.; Li, Dean Y.] Univ Utah, Program Mol Med, Salt Lake City, UT 84112 USA. [Nishiya, Naoyuki; Lim, Chinten J.; Ginsberg, Mark H.] Univ Calif San Diego, Dept Med, La Jolla, CA 92093 USA. [Chen, Haoyu; Zhang, Kang] Univ Utah, Dept Ophthalmol, Salt Lake City, UT 84112 USA. [Zhang, Qisheng] Univ N Carolina, Sch Pharm, Chapel Hill, NC 27599 USA. [Schultz, Peter G.] Scripps Res Inst, Dept Chem, La Jolla, CA 92037 USA. [Schultz, Peter G.] Scripps Res Inst, Skaggs Inst Chem Biol, La Jolla, CA 92037 USA. [Hayallah, Alaa M.; Famulok, Michael] Univ Bonn, LIMES Program, Unit Chem Biol &amp;amp; Med Chem, Kekule Inst Organ Chem &amp;amp; Biochem, D-53121 Bonn, Germany. [Thomas, Kirk R.] Univ Utah, Div Haematol, Dept Med, Salt Lake City, UT 84112 USA. [Li, Dean Y.] Univ Utah, Dept Med, Div Cardiol, Salt Lake City, UT 84112 USA.&amp;#xD;Li, DY, Univ Utah, Dept Oncol Sci, Salt Lake City, UT 84112 USA.&amp;#xD;mhginsberg@ucsd.edu dean.li@hmbg.utah.edu&lt;/auth-address&gt;&lt;titles&gt;&lt;title&gt;Slit2-Robo4 signalling promotes vascular stability by blocking Arf6 activity&lt;/title&gt;&lt;secondary-title&gt;Nature Cell Biology&lt;/secondary-title&gt;&lt;alt-title&gt;Nat. Cell Biol.&lt;/alt-title&gt;&lt;/titles&gt;&lt;pages&gt;1325-U146&lt;/pages&gt;&lt;volume&gt;11&lt;/volume&gt;&lt;number&gt;11&lt;/number&gt;&lt;keywords&gt;&lt;keyword&gt;repulsive axon guidance&lt;/keyword&gt;&lt;keyword&gt;rho-gtpases&lt;/keyword&gt;&lt;keyword&gt;roundabout&lt;/keyword&gt;&lt;keyword&gt;slit&lt;/keyword&gt;&lt;keyword&gt;receptors&lt;/keyword&gt;&lt;keyword&gt;paxillin&lt;/keyword&gt;&lt;keyword&gt;midline&lt;/keyword&gt;&lt;keyword&gt;angiogenesis&lt;/keyword&gt;&lt;keyword&gt;drosophila&lt;/keyword&gt;&lt;keyword&gt;expression&lt;/keyword&gt;&lt;/keywords&gt;&lt;dates&gt;&lt;year&gt;2009&lt;/year&gt;&lt;pub-dates&gt;&lt;date&gt;Nov&lt;/date&gt;&lt;/pub-dates&gt;&lt;/dates&gt;&lt;isbn&gt;1465-7392&lt;/isbn&gt;&lt;accession-num&gt;ISI:000271425800012&lt;/accession-num&gt;&lt;work-type&gt;Article&lt;/work-type&gt;&lt;urls&gt;&lt;related-urls&gt;&lt;url&gt;&amp;lt;Go to ISI&amp;gt;://000271425800012&lt;/url&gt;&lt;/related-urls&gt;&lt;/urls&gt;&lt;electronic-resource-num&gt;10.1038/ncb1976&lt;/electronic-resource-num&gt;&lt;language&gt;English&lt;/language&gt;&lt;/record&gt;&lt;/Cite&gt;&lt;/EndNote&gt;</w:instrText>
      </w:r>
      <w:r w:rsidRPr="00586D55">
        <w:rPr>
          <w:rFonts w:ascii="Times New Roman" w:hAnsi="Times New Roman" w:cs="Times New Roman"/>
          <w:iCs/>
        </w:rPr>
        <w:fldChar w:fldCharType="separate"/>
      </w:r>
      <w:r w:rsidRPr="00586D55">
        <w:rPr>
          <w:rFonts w:ascii="Times New Roman" w:hAnsi="Times New Roman" w:cs="Times New Roman"/>
          <w:iCs/>
        </w:rPr>
        <w:t>(18, 19)</w:t>
      </w:r>
      <w:r w:rsidRPr="00586D55">
        <w:rPr>
          <w:rFonts w:ascii="Times New Roman" w:hAnsi="Times New Roman" w:cs="Times New Roman"/>
          <w:iCs/>
        </w:rPr>
        <w:fldChar w:fldCharType="end"/>
      </w:r>
      <w:r w:rsidRPr="00586D55">
        <w:rPr>
          <w:rFonts w:ascii="Times New Roman" w:hAnsi="Times New Roman" w:cs="Times New Roman"/>
          <w:iCs/>
        </w:rPr>
        <w:t xml:space="preserve">. However, others suggest that Slit2 accelerates apoptosis in tumor systems by reducing the expression of the anti-apoptotic molecule </w:t>
      </w:r>
      <w:proofErr w:type="spellStart"/>
      <w:r w:rsidRPr="00586D55">
        <w:rPr>
          <w:rFonts w:ascii="Times New Roman" w:hAnsi="Times New Roman" w:cs="Times New Roman"/>
          <w:iCs/>
        </w:rPr>
        <w:t>Bcl-xL</w:t>
      </w:r>
      <w:proofErr w:type="spellEnd"/>
      <w:r w:rsidRPr="00586D55">
        <w:rPr>
          <w:rFonts w:ascii="Times New Roman" w:hAnsi="Times New Roman" w:cs="Times New Roman"/>
          <w:iCs/>
        </w:rPr>
        <w:t xml:space="preserve"> as well as diminishing cell cycle signal molecules such as </w:t>
      </w:r>
      <w:proofErr w:type="spellStart"/>
      <w:r w:rsidRPr="00586D55">
        <w:rPr>
          <w:rFonts w:ascii="Times New Roman" w:hAnsi="Times New Roman" w:cs="Times New Roman"/>
          <w:iCs/>
        </w:rPr>
        <w:t>Cyclin</w:t>
      </w:r>
      <w:proofErr w:type="spellEnd"/>
      <w:r w:rsidRPr="00586D55">
        <w:rPr>
          <w:rFonts w:ascii="Times New Roman" w:hAnsi="Times New Roman" w:cs="Times New Roman"/>
          <w:iCs/>
        </w:rPr>
        <w:t xml:space="preserve"> D 1 </w:t>
      </w:r>
      <w:r w:rsidRPr="00586D55">
        <w:rPr>
          <w:rFonts w:ascii="Times New Roman" w:hAnsi="Times New Roman" w:cs="Times New Roman"/>
          <w:iCs/>
        </w:rPr>
        <w:fldChar w:fldCharType="begin"/>
      </w:r>
      <w:r w:rsidRPr="00586D55">
        <w:rPr>
          <w:rFonts w:ascii="Times New Roman" w:hAnsi="Times New Roman" w:cs="Times New Roman"/>
          <w:iCs/>
        </w:rPr>
        <w:instrText xml:space="preserve"> ADDIN EN.CITE &lt;EndNote&gt;&lt;Cite&gt;&lt;Author&gt;Kim&lt;/Author&gt;&lt;Year&gt;2008&lt;/Year&gt;&lt;RecNum&gt;29&lt;/RecNum&gt;&lt;record&gt;&lt;rec-number&gt;29&lt;/rec-number&gt;&lt;ref-type name="Journal Article"&gt;17&lt;/ref-type&gt;&lt;contributors&gt;&lt;authors&gt;&lt;author&gt;Kim, H. K.&lt;/author&gt;&lt;author&gt;Zhang, H.&lt;/author&gt;&lt;author&gt;Li, H.&lt;/author&gt;&lt;author&gt;Wu, T. T.&lt;/author&gt;&lt;author&gt;Swisher, S.&lt;/author&gt;&lt;author&gt;He, D.&lt;/author&gt;&lt;author&gt;Wu, L. Z.&lt;/author&gt;&lt;author&gt;Xu, J. M.&lt;/author&gt;&lt;author&gt;Elmets, C. A.&lt;/author&gt;&lt;author&gt;Athar, M.&lt;/author&gt;&lt;author&gt;Xu, X.&lt;/author&gt;&lt;author&gt;Xu, H.&lt;/author&gt;&lt;/authors&gt;&lt;/contributors&gt;&lt;auth-address&gt;[Xu, Xiaochun] Univ Texas MD Anderson Canc Ctr, Houston, TX 77030 USA.&amp;#xD;Xu, X, Univ Texas MD Anderson Canc Ctr, Houston, TX 77030 USA.&amp;#xD;xxu@mdanderson.org xuhui@uab.edu&lt;/auth-address&gt;&lt;titles&gt;&lt;title&gt;Slit2 Inhibits Growth and Metastasis of Fibrosarcoma and Squamous Cell Carcinoma&lt;/title&gt;&lt;secondary-title&gt;Neoplasia&lt;/secondary-title&gt;&lt;alt-title&gt;Neoplasia&lt;/alt-title&gt;&lt;/titles&gt;&lt;pages&gt;1411-1420&lt;/pages&gt;&lt;volume&gt;10&lt;/volume&gt;&lt;number&gt;12&lt;/number&gt;&lt;keywords&gt;&lt;keyword&gt;repulsive axon guidance&lt;/keyword&gt;&lt;keyword&gt;cervical-cancer&lt;/keyword&gt;&lt;keyword&gt;tumor&lt;/keyword&gt;&lt;keyword&gt;expression&lt;/keyword&gt;&lt;keyword&gt;gene&lt;/keyword&gt;&lt;keyword&gt;repellent&lt;/keyword&gt;&lt;keyword&gt;receptors&lt;/keyword&gt;&lt;keyword&gt;inactivation&lt;/keyword&gt;&lt;keyword&gt;migration&lt;/keyword&gt;&lt;keyword&gt;proteins&lt;/keyword&gt;&lt;/keywords&gt;&lt;dates&gt;&lt;year&gt;2008&lt;/year&gt;&lt;pub-dates&gt;&lt;date&gt;Dec&lt;/date&gt;&lt;/pub-dates&gt;&lt;/dates&gt;&lt;isbn&gt;1522-8002&lt;/isbn&gt;&lt;accession-num&gt;ISI:000261161600011&lt;/accession-num&gt;&lt;work-type&gt;Article&lt;/work-type&gt;&lt;urls&gt;&lt;related-urls&gt;&lt;url&gt;&amp;lt;Go to ISI&amp;gt;://000261161600011&lt;/url&gt;&lt;/related-urls&gt;&lt;/urls&gt;&lt;electronic-resource-num&gt;10.1593/neo.08804&lt;/electronic-resource-num&gt;&lt;language&gt;English&lt;/language&gt;&lt;/record&gt;&lt;/Cite&gt;&lt;/EndNote&gt;</w:instrText>
      </w:r>
      <w:r w:rsidRPr="00586D55">
        <w:rPr>
          <w:rFonts w:ascii="Times New Roman" w:hAnsi="Times New Roman" w:cs="Times New Roman"/>
          <w:iCs/>
        </w:rPr>
        <w:fldChar w:fldCharType="separate"/>
      </w:r>
      <w:r w:rsidRPr="00586D55">
        <w:rPr>
          <w:rFonts w:ascii="Times New Roman" w:hAnsi="Times New Roman" w:cs="Times New Roman"/>
          <w:iCs/>
        </w:rPr>
        <w:t>(33)</w:t>
      </w:r>
      <w:r w:rsidRPr="00586D55">
        <w:rPr>
          <w:rFonts w:ascii="Times New Roman" w:hAnsi="Times New Roman" w:cs="Times New Roman"/>
          <w:iCs/>
        </w:rPr>
        <w:fldChar w:fldCharType="end"/>
      </w:r>
      <w:r w:rsidRPr="00586D55">
        <w:rPr>
          <w:rFonts w:ascii="Times New Roman" w:hAnsi="Times New Roman" w:cs="Times New Roman"/>
          <w:iCs/>
        </w:rPr>
        <w:t xml:space="preserve">. Our results demonstrate that the Slit2 treatment in HSV infected mice resulted in significant reduction in </w:t>
      </w:r>
      <w:proofErr w:type="spellStart"/>
      <w:r w:rsidRPr="00586D55">
        <w:rPr>
          <w:rFonts w:ascii="Times New Roman" w:hAnsi="Times New Roman" w:cs="Times New Roman"/>
          <w:iCs/>
        </w:rPr>
        <w:t>Arf</w:t>
      </w:r>
      <w:proofErr w:type="spellEnd"/>
      <w:r w:rsidRPr="00586D55">
        <w:rPr>
          <w:rFonts w:ascii="Times New Roman" w:hAnsi="Times New Roman" w:cs="Times New Roman"/>
          <w:iCs/>
        </w:rPr>
        <w:t xml:space="preserve"> 6 and </w:t>
      </w:r>
      <w:proofErr w:type="spellStart"/>
      <w:r w:rsidRPr="00586D55">
        <w:rPr>
          <w:rFonts w:ascii="Times New Roman" w:hAnsi="Times New Roman" w:cs="Times New Roman"/>
          <w:iCs/>
        </w:rPr>
        <w:t>Rac</w:t>
      </w:r>
      <w:proofErr w:type="spellEnd"/>
      <w:r w:rsidRPr="00586D55">
        <w:rPr>
          <w:rFonts w:ascii="Times New Roman" w:hAnsi="Times New Roman" w:cs="Times New Roman"/>
          <w:iCs/>
        </w:rPr>
        <w:t xml:space="preserve"> 1 activity in corneas but the treatment modality also led to reduction in anti apoptotic </w:t>
      </w:r>
      <w:proofErr w:type="spellStart"/>
      <w:r w:rsidRPr="00586D55">
        <w:rPr>
          <w:rFonts w:ascii="Times New Roman" w:hAnsi="Times New Roman" w:cs="Times New Roman"/>
          <w:iCs/>
        </w:rPr>
        <w:t>Bcl-xL</w:t>
      </w:r>
      <w:proofErr w:type="spellEnd"/>
      <w:r w:rsidRPr="00586D55">
        <w:rPr>
          <w:rFonts w:ascii="Times New Roman" w:hAnsi="Times New Roman" w:cs="Times New Roman"/>
          <w:iCs/>
        </w:rPr>
        <w:t xml:space="preserve"> and cell cycle signal molecule </w:t>
      </w:r>
      <w:proofErr w:type="spellStart"/>
      <w:r w:rsidRPr="00586D55">
        <w:rPr>
          <w:rFonts w:ascii="Times New Roman" w:hAnsi="Times New Roman" w:cs="Times New Roman"/>
          <w:iCs/>
        </w:rPr>
        <w:t>Cyclin</w:t>
      </w:r>
      <w:proofErr w:type="spellEnd"/>
      <w:r w:rsidRPr="00586D55">
        <w:rPr>
          <w:rFonts w:ascii="Times New Roman" w:hAnsi="Times New Roman" w:cs="Times New Roman"/>
          <w:iCs/>
        </w:rPr>
        <w:t xml:space="preserve"> D1 while increased </w:t>
      </w:r>
      <w:proofErr w:type="spellStart"/>
      <w:r w:rsidRPr="00586D55">
        <w:rPr>
          <w:rFonts w:ascii="Times New Roman" w:hAnsi="Times New Roman" w:cs="Times New Roman"/>
          <w:iCs/>
        </w:rPr>
        <w:t>caspase</w:t>
      </w:r>
      <w:proofErr w:type="spellEnd"/>
      <w:r w:rsidRPr="00586D55">
        <w:rPr>
          <w:rFonts w:ascii="Times New Roman" w:hAnsi="Times New Roman" w:cs="Times New Roman"/>
          <w:iCs/>
        </w:rPr>
        <w:t xml:space="preserve"> 3 levels in blood vessel endothelial cells of Slit2 treated mice. Future studies are under investigation to determine whether blockade of downstream signaling molecules of VEGF such as </w:t>
      </w:r>
      <w:proofErr w:type="spellStart"/>
      <w:r w:rsidRPr="00586D55">
        <w:rPr>
          <w:rFonts w:ascii="Times New Roman" w:hAnsi="Times New Roman" w:cs="Times New Roman"/>
          <w:iCs/>
        </w:rPr>
        <w:t>Arf</w:t>
      </w:r>
      <w:proofErr w:type="spellEnd"/>
      <w:r w:rsidRPr="00586D55">
        <w:rPr>
          <w:rFonts w:ascii="Times New Roman" w:hAnsi="Times New Roman" w:cs="Times New Roman"/>
          <w:iCs/>
        </w:rPr>
        <w:t xml:space="preserve"> 6 or increasing cell cycle </w:t>
      </w:r>
      <w:r w:rsidRPr="00586D55">
        <w:rPr>
          <w:rFonts w:ascii="Times New Roman" w:hAnsi="Times New Roman" w:cs="Times New Roman"/>
          <w:iCs/>
        </w:rPr>
        <w:lastRenderedPageBreak/>
        <w:t xml:space="preserve">inhibitors in blood vessel endothelial cells will lead to modulation of angiogenesis and SK. </w:t>
      </w:r>
    </w:p>
    <w:p w14:paraId="55AB9F2E" w14:textId="78BACD5E"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In conclusion, we have demonstrated that enhancing natural Slit2/Robo4 anti-</w:t>
      </w:r>
      <w:proofErr w:type="spellStart"/>
      <w:r w:rsidRPr="00586D55">
        <w:rPr>
          <w:rFonts w:ascii="Times New Roman" w:hAnsi="Times New Roman" w:cs="Times New Roman"/>
          <w:iCs/>
        </w:rPr>
        <w:t>angiogenic</w:t>
      </w:r>
      <w:proofErr w:type="spellEnd"/>
      <w:r w:rsidRPr="00586D55">
        <w:rPr>
          <w:rFonts w:ascii="Times New Roman" w:hAnsi="Times New Roman" w:cs="Times New Roman"/>
          <w:iCs/>
        </w:rPr>
        <w:t xml:space="preserve"> host feedback mechanism reduces virus induced angiogenesis and subsequent immunopathology. Here we show that the majority of the blood vessel endothelial cells recovered from the </w:t>
      </w:r>
      <w:proofErr w:type="spellStart"/>
      <w:r w:rsidRPr="00586D55">
        <w:rPr>
          <w:rFonts w:ascii="Times New Roman" w:hAnsi="Times New Roman" w:cs="Times New Roman"/>
          <w:iCs/>
        </w:rPr>
        <w:t>neovascularized</w:t>
      </w:r>
      <w:proofErr w:type="spellEnd"/>
      <w:r w:rsidRPr="00586D55">
        <w:rPr>
          <w:rFonts w:ascii="Times New Roman" w:hAnsi="Times New Roman" w:cs="Times New Roman"/>
          <w:iCs/>
        </w:rPr>
        <w:t xml:space="preserve"> corneas during SK expressed the Robo4 receptors. Nevertheless, the ligand </w:t>
      </w:r>
      <w:proofErr w:type="gramStart"/>
      <w:r w:rsidRPr="00586D55">
        <w:rPr>
          <w:rFonts w:ascii="Times New Roman" w:hAnsi="Times New Roman" w:cs="Times New Roman"/>
          <w:iCs/>
        </w:rPr>
        <w:t>Slit2,</w:t>
      </w:r>
      <w:proofErr w:type="gramEnd"/>
      <w:r w:rsidRPr="00586D55">
        <w:rPr>
          <w:rFonts w:ascii="Times New Roman" w:hAnsi="Times New Roman" w:cs="Times New Roman"/>
          <w:iCs/>
        </w:rPr>
        <w:t xml:space="preserve"> was found to be minimal leading to ineffectiveness of this natural feedback mechanism to control angiogenesis during this blinding immunopathology. Thus, the provision of additional amount of Slit2 protein led to significant reduction in angiogenesis and diminished immunopathology during SK. Accordingly, we advocate that manipulating the function of the host feedback mechanism </w:t>
      </w:r>
      <w:r w:rsidRPr="00586D55">
        <w:rPr>
          <w:rFonts w:ascii="Times New Roman" w:hAnsi="Times New Roman" w:cs="Times New Roman"/>
          <w:bCs/>
          <w:iCs/>
        </w:rPr>
        <w:t>holds</w:t>
      </w:r>
      <w:r w:rsidRPr="00586D55">
        <w:rPr>
          <w:rFonts w:ascii="Times New Roman" w:hAnsi="Times New Roman" w:cs="Times New Roman"/>
          <w:iCs/>
        </w:rPr>
        <w:t xml:space="preserve"> promise as a potential approach for therapy of SK.</w:t>
      </w:r>
    </w:p>
    <w:p w14:paraId="34068A05"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b/>
          <w:bCs/>
          <w:iCs/>
        </w:rPr>
        <w:t>Acknowledgements:</w:t>
      </w:r>
      <w:r w:rsidRPr="00586D55">
        <w:rPr>
          <w:rFonts w:ascii="Times New Roman" w:hAnsi="Times New Roman" w:cs="Times New Roman"/>
          <w:iCs/>
        </w:rPr>
        <w:t xml:space="preserve"> We thank Dr. Naveen Kumar (</w:t>
      </w:r>
      <w:proofErr w:type="spellStart"/>
      <w:r w:rsidRPr="00586D55">
        <w:rPr>
          <w:rFonts w:ascii="Times New Roman" w:hAnsi="Times New Roman" w:cs="Times New Roman"/>
          <w:iCs/>
        </w:rPr>
        <w:t>Dept</w:t>
      </w:r>
      <w:proofErr w:type="spellEnd"/>
      <w:r w:rsidRPr="00586D55">
        <w:rPr>
          <w:rFonts w:ascii="Times New Roman" w:hAnsi="Times New Roman" w:cs="Times New Roman"/>
          <w:iCs/>
        </w:rPr>
        <w:t xml:space="preserve"> of Pathology and laboratory medicine, Emory University) for his invaluable discussions during </w:t>
      </w:r>
      <w:proofErr w:type="spellStart"/>
      <w:r w:rsidRPr="00586D55">
        <w:rPr>
          <w:rFonts w:ascii="Times New Roman" w:hAnsi="Times New Roman" w:cs="Times New Roman"/>
          <w:iCs/>
        </w:rPr>
        <w:t>RNAi</w:t>
      </w:r>
      <w:proofErr w:type="spellEnd"/>
      <w:r w:rsidRPr="00586D55">
        <w:rPr>
          <w:rFonts w:ascii="Times New Roman" w:hAnsi="Times New Roman" w:cs="Times New Roman"/>
          <w:iCs/>
        </w:rPr>
        <w:t xml:space="preserve"> work. We appreciate Nancy Nielsen for her help on FACS sorting. We thank Dr. John Dunlop for his assistance on confocal microscopy. We also thank Greg Spencer for his great assistance during manuscript editing in many ways.</w:t>
      </w:r>
    </w:p>
    <w:p w14:paraId="79E9A147" w14:textId="77777777" w:rsidR="00586D55" w:rsidRPr="00586D55" w:rsidRDefault="00586D55" w:rsidP="00586D55">
      <w:pPr>
        <w:spacing w:line="480" w:lineRule="auto"/>
        <w:jc w:val="both"/>
        <w:rPr>
          <w:rFonts w:ascii="Times New Roman" w:hAnsi="Times New Roman" w:cs="Times New Roman"/>
          <w:iCs/>
        </w:rPr>
      </w:pPr>
    </w:p>
    <w:p w14:paraId="12DD1B3B" w14:textId="77777777" w:rsidR="00586D55" w:rsidRPr="00586D55" w:rsidRDefault="00586D55" w:rsidP="00586D55">
      <w:pPr>
        <w:spacing w:line="480" w:lineRule="auto"/>
        <w:jc w:val="both"/>
        <w:rPr>
          <w:rFonts w:ascii="Times New Roman" w:hAnsi="Times New Roman" w:cs="Times New Roman"/>
          <w:iCs/>
        </w:rPr>
      </w:pPr>
    </w:p>
    <w:p w14:paraId="476A526B" w14:textId="77777777" w:rsidR="00586D55" w:rsidRPr="00586D55" w:rsidRDefault="00586D55" w:rsidP="00586D55">
      <w:pPr>
        <w:spacing w:line="480" w:lineRule="auto"/>
        <w:jc w:val="both"/>
        <w:rPr>
          <w:rFonts w:ascii="Times New Roman" w:hAnsi="Times New Roman" w:cs="Times New Roman"/>
          <w:iCs/>
        </w:rPr>
      </w:pPr>
    </w:p>
    <w:p w14:paraId="54E89E3F" w14:textId="77777777" w:rsidR="00586D55" w:rsidRPr="00586D55" w:rsidRDefault="00586D55" w:rsidP="00586D55">
      <w:pPr>
        <w:spacing w:line="480" w:lineRule="auto"/>
        <w:jc w:val="both"/>
        <w:rPr>
          <w:rFonts w:ascii="Times New Roman" w:hAnsi="Times New Roman" w:cs="Times New Roman"/>
          <w:iCs/>
        </w:rPr>
      </w:pPr>
    </w:p>
    <w:p w14:paraId="1A75E900" w14:textId="77777777" w:rsidR="00586D55" w:rsidRDefault="00586D55" w:rsidP="00586D55">
      <w:pPr>
        <w:spacing w:line="480" w:lineRule="auto"/>
        <w:jc w:val="both"/>
        <w:rPr>
          <w:rFonts w:ascii="Times New Roman" w:hAnsi="Times New Roman" w:cs="Times New Roman"/>
          <w:iCs/>
        </w:rPr>
      </w:pPr>
    </w:p>
    <w:p w14:paraId="31657F9E" w14:textId="77777777" w:rsidR="002C7693" w:rsidRPr="00586D55" w:rsidRDefault="002C7693" w:rsidP="00586D55">
      <w:pPr>
        <w:spacing w:line="480" w:lineRule="auto"/>
        <w:jc w:val="both"/>
        <w:rPr>
          <w:rFonts w:ascii="Times New Roman" w:hAnsi="Times New Roman" w:cs="Times New Roman"/>
          <w:b/>
          <w:iCs/>
        </w:rPr>
      </w:pPr>
    </w:p>
    <w:p w14:paraId="7CA1E995" w14:textId="134F8814" w:rsidR="00586D55" w:rsidRPr="00B527FF" w:rsidRDefault="002C7693" w:rsidP="00B527FF">
      <w:pPr>
        <w:spacing w:line="480" w:lineRule="auto"/>
        <w:rPr>
          <w:rFonts w:ascii="Times New Roman" w:hAnsi="Times New Roman" w:cs="Times New Roman"/>
          <w:b/>
          <w:iCs/>
        </w:rPr>
      </w:pPr>
      <w:r>
        <w:rPr>
          <w:rFonts w:ascii="Times New Roman" w:hAnsi="Times New Roman" w:cs="Times New Roman"/>
          <w:b/>
          <w:iCs/>
        </w:rPr>
        <w:lastRenderedPageBreak/>
        <w:t>References</w:t>
      </w:r>
    </w:p>
    <w:p w14:paraId="6A8AF98E"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fldChar w:fldCharType="begin"/>
      </w:r>
      <w:r w:rsidRPr="00586D55">
        <w:rPr>
          <w:rFonts w:ascii="Times New Roman" w:hAnsi="Times New Roman" w:cs="Times New Roman"/>
          <w:iCs/>
        </w:rPr>
        <w:instrText xml:space="preserve"> ADDIN EN.REFLIST </w:instrText>
      </w:r>
      <w:r w:rsidRPr="00586D55">
        <w:rPr>
          <w:rFonts w:ascii="Times New Roman" w:hAnsi="Times New Roman" w:cs="Times New Roman"/>
          <w:iCs/>
        </w:rPr>
        <w:fldChar w:fldCharType="separate"/>
      </w:r>
      <w:r w:rsidRPr="00586D55">
        <w:rPr>
          <w:rFonts w:ascii="Times New Roman" w:hAnsi="Times New Roman" w:cs="Times New Roman"/>
          <w:iCs/>
        </w:rPr>
        <w:t>1.</w:t>
      </w:r>
      <w:r w:rsidRPr="00586D55">
        <w:rPr>
          <w:rFonts w:ascii="Times New Roman" w:hAnsi="Times New Roman" w:cs="Times New Roman"/>
          <w:iCs/>
        </w:rPr>
        <w:tab/>
        <w:t xml:space="preserve">Streilein, J. W., M. R. Dana, and B. R. Ksander. 1997. Immunity causing blindness: five different paths to herpes stromal keratitis. </w:t>
      </w:r>
      <w:r w:rsidRPr="00586D55">
        <w:rPr>
          <w:rFonts w:ascii="Times New Roman" w:hAnsi="Times New Roman" w:cs="Times New Roman"/>
          <w:i/>
          <w:iCs/>
        </w:rPr>
        <w:t xml:space="preserve">Immunology Today </w:t>
      </w:r>
      <w:r w:rsidRPr="00586D55">
        <w:rPr>
          <w:rFonts w:ascii="Times New Roman" w:hAnsi="Times New Roman" w:cs="Times New Roman"/>
          <w:iCs/>
        </w:rPr>
        <w:t>18:443-449.</w:t>
      </w:r>
    </w:p>
    <w:p w14:paraId="7094A34F"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2.</w:t>
      </w:r>
      <w:r w:rsidRPr="00586D55">
        <w:rPr>
          <w:rFonts w:ascii="Times New Roman" w:hAnsi="Times New Roman" w:cs="Times New Roman"/>
          <w:iCs/>
        </w:rPr>
        <w:tab/>
        <w:t xml:space="preserve">Zhao, Z. S., F. Granucci, L. Yeh, P. A. Schaffer, and H. Cantor. 1998. Molecular mimicry by herpes simplex virus type 1: autoimmune disease after viral infection. </w:t>
      </w:r>
      <w:r w:rsidRPr="00586D55">
        <w:rPr>
          <w:rFonts w:ascii="Times New Roman" w:hAnsi="Times New Roman" w:cs="Times New Roman"/>
          <w:i/>
          <w:iCs/>
        </w:rPr>
        <w:t xml:space="preserve">Science </w:t>
      </w:r>
      <w:r w:rsidRPr="00586D55">
        <w:rPr>
          <w:rFonts w:ascii="Times New Roman" w:hAnsi="Times New Roman" w:cs="Times New Roman"/>
          <w:iCs/>
        </w:rPr>
        <w:t>279:1344-1347.</w:t>
      </w:r>
    </w:p>
    <w:p w14:paraId="114A0F07"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3.</w:t>
      </w:r>
      <w:r w:rsidRPr="00586D55">
        <w:rPr>
          <w:rFonts w:ascii="Times New Roman" w:hAnsi="Times New Roman" w:cs="Times New Roman"/>
          <w:iCs/>
        </w:rPr>
        <w:tab/>
        <w:t xml:space="preserve">Biswas, P. S., and B. T. Rouse. 2005. Early events in HSV keratitis - setting the stage for a blinding disease. </w:t>
      </w:r>
      <w:r w:rsidRPr="00586D55">
        <w:rPr>
          <w:rFonts w:ascii="Times New Roman" w:hAnsi="Times New Roman" w:cs="Times New Roman"/>
          <w:i/>
          <w:iCs/>
        </w:rPr>
        <w:t xml:space="preserve">Microbes and Infection </w:t>
      </w:r>
      <w:r w:rsidRPr="00586D55">
        <w:rPr>
          <w:rFonts w:ascii="Times New Roman" w:hAnsi="Times New Roman" w:cs="Times New Roman"/>
          <w:iCs/>
        </w:rPr>
        <w:t>7:799-810.</w:t>
      </w:r>
    </w:p>
    <w:p w14:paraId="612F46CC"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4.</w:t>
      </w:r>
      <w:r w:rsidRPr="00586D55">
        <w:rPr>
          <w:rFonts w:ascii="Times New Roman" w:hAnsi="Times New Roman" w:cs="Times New Roman"/>
          <w:iCs/>
        </w:rPr>
        <w:tab/>
        <w:t xml:space="preserve">Deshpande, S. P., S. Lee, M. Zheng, B. Song, D. Knipe, J. A. Kapp, and B. T. Rouse. 2001. Herpes simplex virus-induced keratitis: Evaluation of the role of molecular mimicry in lesion pathogenesis. </w:t>
      </w:r>
      <w:r w:rsidRPr="00586D55">
        <w:rPr>
          <w:rFonts w:ascii="Times New Roman" w:hAnsi="Times New Roman" w:cs="Times New Roman"/>
          <w:i/>
          <w:iCs/>
        </w:rPr>
        <w:t xml:space="preserve">Journal of Virology </w:t>
      </w:r>
      <w:r w:rsidRPr="00586D55">
        <w:rPr>
          <w:rFonts w:ascii="Times New Roman" w:hAnsi="Times New Roman" w:cs="Times New Roman"/>
          <w:iCs/>
        </w:rPr>
        <w:t>75:3077-3088.</w:t>
      </w:r>
    </w:p>
    <w:p w14:paraId="6DBBF658"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5.</w:t>
      </w:r>
      <w:r w:rsidRPr="00586D55">
        <w:rPr>
          <w:rFonts w:ascii="Times New Roman" w:hAnsi="Times New Roman" w:cs="Times New Roman"/>
          <w:iCs/>
        </w:rPr>
        <w:tab/>
        <w:t xml:space="preserve">Russell, R. G., M. P. Nasisse, H. S. Larsen, and B. T. Rouse. 1984. Role of lymphocytes in the pathogenesis of herpetic stromal keratitis. </w:t>
      </w:r>
      <w:r w:rsidRPr="00586D55">
        <w:rPr>
          <w:rFonts w:ascii="Times New Roman" w:hAnsi="Times New Roman" w:cs="Times New Roman"/>
          <w:i/>
          <w:iCs/>
        </w:rPr>
        <w:t xml:space="preserve">Investigative Ophthalmology &amp; Visual Science </w:t>
      </w:r>
      <w:r w:rsidRPr="00586D55">
        <w:rPr>
          <w:rFonts w:ascii="Times New Roman" w:hAnsi="Times New Roman" w:cs="Times New Roman"/>
          <w:iCs/>
        </w:rPr>
        <w:t>25:938-944.</w:t>
      </w:r>
    </w:p>
    <w:p w14:paraId="5EE67FEF"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6.</w:t>
      </w:r>
      <w:r w:rsidRPr="00586D55">
        <w:rPr>
          <w:rFonts w:ascii="Times New Roman" w:hAnsi="Times New Roman" w:cs="Times New Roman"/>
          <w:iCs/>
        </w:rPr>
        <w:tab/>
        <w:t xml:space="preserve">Kim, B., Q. Q. Tang, P. S. Biswas, J. Xu, R. M. Schiffelers, F. Y. Xie, A. M. Ansari, P. V. Scaria, M. C. Woodle, P. Lu, and B. T. Rouse. 2004. Inhibition of ocular angiogenesis by siRNA targeting vascular endothelial growth factor pathway genes - Therapeutic strategy for herpetic stromal keratitis. </w:t>
      </w:r>
      <w:r w:rsidRPr="00586D55">
        <w:rPr>
          <w:rFonts w:ascii="Times New Roman" w:hAnsi="Times New Roman" w:cs="Times New Roman"/>
          <w:i/>
          <w:iCs/>
        </w:rPr>
        <w:t xml:space="preserve">American Journal of Pathology </w:t>
      </w:r>
      <w:r w:rsidRPr="00586D55">
        <w:rPr>
          <w:rFonts w:ascii="Times New Roman" w:hAnsi="Times New Roman" w:cs="Times New Roman"/>
          <w:iCs/>
        </w:rPr>
        <w:t>165:2177-2185.</w:t>
      </w:r>
    </w:p>
    <w:p w14:paraId="4BC6D84D"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7.</w:t>
      </w:r>
      <w:r w:rsidRPr="00586D55">
        <w:rPr>
          <w:rFonts w:ascii="Times New Roman" w:hAnsi="Times New Roman" w:cs="Times New Roman"/>
          <w:iCs/>
        </w:rPr>
        <w:tab/>
        <w:t xml:space="preserve">Zheng, M., M. A. Schwarz, S. J. Lee, U. Kumaraguru, and B. T. Rouse. 2001. Control of stromal keratitis by inhibition of neovascularization. </w:t>
      </w:r>
      <w:r w:rsidRPr="00586D55">
        <w:rPr>
          <w:rFonts w:ascii="Times New Roman" w:hAnsi="Times New Roman" w:cs="Times New Roman"/>
          <w:i/>
          <w:iCs/>
        </w:rPr>
        <w:t xml:space="preserve">American Journal of Pathology </w:t>
      </w:r>
      <w:r w:rsidRPr="00586D55">
        <w:rPr>
          <w:rFonts w:ascii="Times New Roman" w:hAnsi="Times New Roman" w:cs="Times New Roman"/>
          <w:iCs/>
        </w:rPr>
        <w:t>159:1021-1029.</w:t>
      </w:r>
    </w:p>
    <w:p w14:paraId="2664F211"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lastRenderedPageBreak/>
        <w:t>8.</w:t>
      </w:r>
      <w:r w:rsidRPr="00586D55">
        <w:rPr>
          <w:rFonts w:ascii="Times New Roman" w:hAnsi="Times New Roman" w:cs="Times New Roman"/>
          <w:iCs/>
        </w:rPr>
        <w:tab/>
        <w:t xml:space="preserve">Gong, Y., and D. R. Koh. 2010. Neutrophils promote inflammatory angiogenesis via release of preformed VEGF in an in vivo corneal model. </w:t>
      </w:r>
      <w:r w:rsidRPr="00586D55">
        <w:rPr>
          <w:rFonts w:ascii="Times New Roman" w:hAnsi="Times New Roman" w:cs="Times New Roman"/>
          <w:i/>
          <w:iCs/>
        </w:rPr>
        <w:t xml:space="preserve">Cell and Tissue Research </w:t>
      </w:r>
      <w:r w:rsidRPr="00586D55">
        <w:rPr>
          <w:rFonts w:ascii="Times New Roman" w:hAnsi="Times New Roman" w:cs="Times New Roman"/>
          <w:iCs/>
        </w:rPr>
        <w:t>339:437-448.</w:t>
      </w:r>
    </w:p>
    <w:p w14:paraId="09A745D4"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9.</w:t>
      </w:r>
      <w:r w:rsidRPr="00586D55">
        <w:rPr>
          <w:rFonts w:ascii="Times New Roman" w:hAnsi="Times New Roman" w:cs="Times New Roman"/>
          <w:iCs/>
        </w:rPr>
        <w:tab/>
        <w:t xml:space="preserve">Zheng, M., S. Deshpande, S. Lee, N. Ferrara, and B. T. Rouse. 2001. Contribution of vascular endothelial growth factor in the neovascularization process during the pathogenesis of herpetic stromal keratitis. </w:t>
      </w:r>
      <w:r w:rsidRPr="00586D55">
        <w:rPr>
          <w:rFonts w:ascii="Times New Roman" w:hAnsi="Times New Roman" w:cs="Times New Roman"/>
          <w:i/>
          <w:iCs/>
        </w:rPr>
        <w:t xml:space="preserve">Journal of Virology </w:t>
      </w:r>
      <w:r w:rsidRPr="00586D55">
        <w:rPr>
          <w:rFonts w:ascii="Times New Roman" w:hAnsi="Times New Roman" w:cs="Times New Roman"/>
          <w:iCs/>
        </w:rPr>
        <w:t>75:9828-9835.</w:t>
      </w:r>
    </w:p>
    <w:p w14:paraId="712E8CB6"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10.</w:t>
      </w:r>
      <w:r w:rsidRPr="00586D55">
        <w:rPr>
          <w:rFonts w:ascii="Times New Roman" w:hAnsi="Times New Roman" w:cs="Times New Roman"/>
          <w:iCs/>
        </w:rPr>
        <w:tab/>
        <w:t xml:space="preserve">Nagy, J. A., A. M. Dvorak, and H. F. Dvorak. 2007. VEGF-A and the induction of pathological angiogenesis. </w:t>
      </w:r>
      <w:r w:rsidRPr="00586D55">
        <w:rPr>
          <w:rFonts w:ascii="Times New Roman" w:hAnsi="Times New Roman" w:cs="Times New Roman"/>
          <w:i/>
          <w:iCs/>
        </w:rPr>
        <w:t xml:space="preserve">Annual Review of Pathology-Mechanisms of Disease </w:t>
      </w:r>
      <w:r w:rsidRPr="00586D55">
        <w:rPr>
          <w:rFonts w:ascii="Times New Roman" w:hAnsi="Times New Roman" w:cs="Times New Roman"/>
          <w:iCs/>
        </w:rPr>
        <w:t>2:251-275.</w:t>
      </w:r>
    </w:p>
    <w:p w14:paraId="21D912E3"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11.</w:t>
      </w:r>
      <w:r w:rsidRPr="00586D55">
        <w:rPr>
          <w:rFonts w:ascii="Times New Roman" w:hAnsi="Times New Roman" w:cs="Times New Roman"/>
          <w:iCs/>
        </w:rPr>
        <w:tab/>
        <w:t xml:space="preserve">Ferrara, N., H. P. Gerber, and J. LeCouter. 2003. The biology of VEGF and its receptors. </w:t>
      </w:r>
      <w:r w:rsidRPr="00586D55">
        <w:rPr>
          <w:rFonts w:ascii="Times New Roman" w:hAnsi="Times New Roman" w:cs="Times New Roman"/>
          <w:i/>
          <w:iCs/>
        </w:rPr>
        <w:t xml:space="preserve">Nature Medicine </w:t>
      </w:r>
      <w:r w:rsidRPr="00586D55">
        <w:rPr>
          <w:rFonts w:ascii="Times New Roman" w:hAnsi="Times New Roman" w:cs="Times New Roman"/>
          <w:iCs/>
        </w:rPr>
        <w:t>9:669-676.</w:t>
      </w:r>
    </w:p>
    <w:p w14:paraId="1FB6502E"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12.</w:t>
      </w:r>
      <w:r w:rsidRPr="00586D55">
        <w:rPr>
          <w:rFonts w:ascii="Times New Roman" w:hAnsi="Times New Roman" w:cs="Times New Roman"/>
          <w:iCs/>
        </w:rPr>
        <w:tab/>
        <w:t xml:space="preserve">Ambati, B. K., M. Nozaki, N. Singh, A. Takeda, P. D. Jani, T. Suthar, R. J. C. Albuquerque, E. Richter, E. Sakurai, M. T. Newcomb, M. E. Kleinman, R. B. Caldwell, Q. Lin, Y. Ogura, A. Orecchia, D. A. Samuelson, D. W. Agnew, J. St Leger, W. R. Green, P. J. Mahasreshti, D. T. Curiel, D. Kwan, H. Marsh, S. Ikeda, L. J. Leiper, J. M. Collinson, S. Bogdanovich, T. S. Khurana, M. Shibuya, M. E. Baldwin, N. Ferrara, H. P. Gerber, S. De Falco, J. Witta, J. Z. Baffi, B. J. Raisler, and J. Ambati. 2006. Corneal avascularity is due to soluble VEGF receptor-1. </w:t>
      </w:r>
      <w:r w:rsidRPr="00586D55">
        <w:rPr>
          <w:rFonts w:ascii="Times New Roman" w:hAnsi="Times New Roman" w:cs="Times New Roman"/>
          <w:i/>
          <w:iCs/>
        </w:rPr>
        <w:t xml:space="preserve">Nature </w:t>
      </w:r>
      <w:r w:rsidRPr="00586D55">
        <w:rPr>
          <w:rFonts w:ascii="Times New Roman" w:hAnsi="Times New Roman" w:cs="Times New Roman"/>
          <w:iCs/>
        </w:rPr>
        <w:t>443:993-997.</w:t>
      </w:r>
    </w:p>
    <w:p w14:paraId="302EB3A7"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13.</w:t>
      </w:r>
      <w:r w:rsidRPr="00586D55">
        <w:rPr>
          <w:rFonts w:ascii="Times New Roman" w:hAnsi="Times New Roman" w:cs="Times New Roman"/>
          <w:iCs/>
        </w:rPr>
        <w:tab/>
        <w:t xml:space="preserve">Ambati, B. K., E. Patterson, P. Jani, C. Jenkins, E. Higgins, N. Singh, T. Suthar, N. Vira, K. Smith, and R. Caldwell. 2007. Soluble vascular endothelial growth factor receptor-1 contributes to the corneal antiangiogenic barrier. </w:t>
      </w:r>
      <w:r w:rsidRPr="00586D55">
        <w:rPr>
          <w:rFonts w:ascii="Times New Roman" w:hAnsi="Times New Roman" w:cs="Times New Roman"/>
          <w:i/>
          <w:iCs/>
        </w:rPr>
        <w:t xml:space="preserve">British Journal of Ophthalmology </w:t>
      </w:r>
      <w:r w:rsidRPr="00586D55">
        <w:rPr>
          <w:rFonts w:ascii="Times New Roman" w:hAnsi="Times New Roman" w:cs="Times New Roman"/>
          <w:iCs/>
        </w:rPr>
        <w:t>91:505-508.</w:t>
      </w:r>
    </w:p>
    <w:p w14:paraId="0AAED753"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lastRenderedPageBreak/>
        <w:t>14.</w:t>
      </w:r>
      <w:r w:rsidRPr="00586D55">
        <w:rPr>
          <w:rFonts w:ascii="Times New Roman" w:hAnsi="Times New Roman" w:cs="Times New Roman"/>
          <w:iCs/>
        </w:rPr>
        <w:tab/>
        <w:t xml:space="preserve">Kendall, R. L., and K. A. Thomas. 1993. Inhibition of vascular endothelial cell growth factor activity by an endogenously encoded soluble receptor. </w:t>
      </w:r>
      <w:r w:rsidRPr="00586D55">
        <w:rPr>
          <w:rFonts w:ascii="Times New Roman" w:hAnsi="Times New Roman" w:cs="Times New Roman"/>
          <w:i/>
          <w:iCs/>
        </w:rPr>
        <w:t xml:space="preserve">Proceedings of the National Academy of Sciences of the United States of America </w:t>
      </w:r>
      <w:r w:rsidRPr="00586D55">
        <w:rPr>
          <w:rFonts w:ascii="Times New Roman" w:hAnsi="Times New Roman" w:cs="Times New Roman"/>
          <w:iCs/>
        </w:rPr>
        <w:t>90:10705-10709.</w:t>
      </w:r>
    </w:p>
    <w:p w14:paraId="708753D5"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15.</w:t>
      </w:r>
      <w:r w:rsidRPr="00586D55">
        <w:rPr>
          <w:rFonts w:ascii="Times New Roman" w:hAnsi="Times New Roman" w:cs="Times New Roman"/>
          <w:iCs/>
        </w:rPr>
        <w:tab/>
        <w:t xml:space="preserve">Klinman, D. M., M. Zheng, M. Gierynska, and B. T. Rouse. 2002. DNA containing bioactive CpG motifs promote angiogenesis. </w:t>
      </w:r>
      <w:r w:rsidRPr="00586D55">
        <w:rPr>
          <w:rFonts w:ascii="Times New Roman" w:hAnsi="Times New Roman" w:cs="Times New Roman"/>
          <w:i/>
          <w:iCs/>
        </w:rPr>
        <w:t xml:space="preserve">Drug News &amp; Perspectives </w:t>
      </w:r>
      <w:r w:rsidRPr="00586D55">
        <w:rPr>
          <w:rFonts w:ascii="Times New Roman" w:hAnsi="Times New Roman" w:cs="Times New Roman"/>
          <w:iCs/>
        </w:rPr>
        <w:t>15:358-363.</w:t>
      </w:r>
    </w:p>
    <w:p w14:paraId="12A7F390"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16.</w:t>
      </w:r>
      <w:r w:rsidRPr="00586D55">
        <w:rPr>
          <w:rFonts w:ascii="Times New Roman" w:hAnsi="Times New Roman" w:cs="Times New Roman"/>
          <w:iCs/>
        </w:rPr>
        <w:tab/>
        <w:t xml:space="preserve">Biswas, P. S., K. Banerjee, P. R. Kinchington, and B. T. Rouse. 2006. Involvement of IL-6 in the paracrine production of VEGF in ocular HSV-1 infection. </w:t>
      </w:r>
      <w:r w:rsidRPr="00586D55">
        <w:rPr>
          <w:rFonts w:ascii="Times New Roman" w:hAnsi="Times New Roman" w:cs="Times New Roman"/>
          <w:i/>
          <w:iCs/>
        </w:rPr>
        <w:t xml:space="preserve">Experimental Eye Research </w:t>
      </w:r>
      <w:r w:rsidRPr="00586D55">
        <w:rPr>
          <w:rFonts w:ascii="Times New Roman" w:hAnsi="Times New Roman" w:cs="Times New Roman"/>
          <w:iCs/>
        </w:rPr>
        <w:t>82:46-54.</w:t>
      </w:r>
    </w:p>
    <w:p w14:paraId="5037A56A"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17.</w:t>
      </w:r>
      <w:r w:rsidRPr="00586D55">
        <w:rPr>
          <w:rFonts w:ascii="Times New Roman" w:hAnsi="Times New Roman" w:cs="Times New Roman"/>
          <w:iCs/>
        </w:rPr>
        <w:tab/>
        <w:t xml:space="preserve">Kim, B., S. Suvas, P. P. Sarangi, S. Lee, R. A. Reisfeld, and B. T. Rouse. 2006. Vascular endothelial growth factor receptor 2-based DNA immunization delays development of herpetic stromal keratitis by antiangiogenic effects. </w:t>
      </w:r>
      <w:r w:rsidRPr="00586D55">
        <w:rPr>
          <w:rFonts w:ascii="Times New Roman" w:hAnsi="Times New Roman" w:cs="Times New Roman"/>
          <w:i/>
          <w:iCs/>
        </w:rPr>
        <w:t xml:space="preserve">Journal of Immunology </w:t>
      </w:r>
      <w:r w:rsidRPr="00586D55">
        <w:rPr>
          <w:rFonts w:ascii="Times New Roman" w:hAnsi="Times New Roman" w:cs="Times New Roman"/>
          <w:iCs/>
        </w:rPr>
        <w:t>177:4122-4131.</w:t>
      </w:r>
    </w:p>
    <w:p w14:paraId="01D1C601"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18.</w:t>
      </w:r>
      <w:r w:rsidRPr="00586D55">
        <w:rPr>
          <w:rFonts w:ascii="Times New Roman" w:hAnsi="Times New Roman" w:cs="Times New Roman"/>
          <w:iCs/>
        </w:rPr>
        <w:tab/>
        <w:t xml:space="preserve">Jones, C. A., N. R. London, H. Y. Chen, K. W. Park, D. Sauvaget, R. A. Stockton, J. D. Wythe, W. Suh, F. Larrieu-Lahargue, Y. Mukouyama, P. Lindblom, P. Seth, A. Frias, N. Nishiya, M. H. Ginsberg, H. Gerhardt, K. Zhang, and D. Y. Li. 2008. Robo4 stabilizes the vascular network by inhibiting pathologic angiogenesis and endothelial hyperpermeability (vol 14, pg 448, 2008). </w:t>
      </w:r>
      <w:r w:rsidRPr="00586D55">
        <w:rPr>
          <w:rFonts w:ascii="Times New Roman" w:hAnsi="Times New Roman" w:cs="Times New Roman"/>
          <w:i/>
          <w:iCs/>
        </w:rPr>
        <w:t xml:space="preserve">Nature Medicine </w:t>
      </w:r>
      <w:r w:rsidRPr="00586D55">
        <w:rPr>
          <w:rFonts w:ascii="Times New Roman" w:hAnsi="Times New Roman" w:cs="Times New Roman"/>
          <w:iCs/>
        </w:rPr>
        <w:t>14:585-585.</w:t>
      </w:r>
    </w:p>
    <w:p w14:paraId="67A5B674"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19.</w:t>
      </w:r>
      <w:r w:rsidRPr="00586D55">
        <w:rPr>
          <w:rFonts w:ascii="Times New Roman" w:hAnsi="Times New Roman" w:cs="Times New Roman"/>
          <w:iCs/>
        </w:rPr>
        <w:tab/>
        <w:t xml:space="preserve">Jones, C. A., N. Nishiya, N. R. London, W. Q. Zhu, L. K. Sorensen, A. C. Chan, C. J. Lim, H. Y. Chen, Q. S. Zhang, P. G. Schultz, A. M. Hayallah, K. R. Thomas, M. Famulok, K. Zhang, M. H. Ginsberg, and D. Y. Li. 2009. Slit2-Robo4 signalling promotes vascular stability by blocking Arf6 activity. </w:t>
      </w:r>
      <w:r w:rsidRPr="00586D55">
        <w:rPr>
          <w:rFonts w:ascii="Times New Roman" w:hAnsi="Times New Roman" w:cs="Times New Roman"/>
          <w:i/>
          <w:iCs/>
        </w:rPr>
        <w:t xml:space="preserve">Nature Cell Biology </w:t>
      </w:r>
      <w:r w:rsidRPr="00586D55">
        <w:rPr>
          <w:rFonts w:ascii="Times New Roman" w:hAnsi="Times New Roman" w:cs="Times New Roman"/>
          <w:iCs/>
        </w:rPr>
        <w:t>11:1325-U1146.</w:t>
      </w:r>
    </w:p>
    <w:p w14:paraId="5B5572C8"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lastRenderedPageBreak/>
        <w:t>20.</w:t>
      </w:r>
      <w:r w:rsidRPr="00586D55">
        <w:rPr>
          <w:rFonts w:ascii="Times New Roman" w:hAnsi="Times New Roman" w:cs="Times New Roman"/>
          <w:iCs/>
        </w:rPr>
        <w:tab/>
        <w:t xml:space="preserve">Grone, J., O. Doebler, C. Loddenkemper, B. Hotz, H. J. Buhr, and S. Bhargava. 2006. Robo1/Robo4: Differential expression of angiogenic markers in colorectal cancer. </w:t>
      </w:r>
      <w:r w:rsidRPr="00586D55">
        <w:rPr>
          <w:rFonts w:ascii="Times New Roman" w:hAnsi="Times New Roman" w:cs="Times New Roman"/>
          <w:i/>
          <w:iCs/>
        </w:rPr>
        <w:t xml:space="preserve">Oncology Reports </w:t>
      </w:r>
      <w:r w:rsidRPr="00586D55">
        <w:rPr>
          <w:rFonts w:ascii="Times New Roman" w:hAnsi="Times New Roman" w:cs="Times New Roman"/>
          <w:iCs/>
        </w:rPr>
        <w:t>15:1437-1443.</w:t>
      </w:r>
    </w:p>
    <w:p w14:paraId="7821500C"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21.</w:t>
      </w:r>
      <w:r w:rsidRPr="00586D55">
        <w:rPr>
          <w:rFonts w:ascii="Times New Roman" w:hAnsi="Times New Roman" w:cs="Times New Roman"/>
          <w:iCs/>
        </w:rPr>
        <w:tab/>
        <w:t xml:space="preserve">London, N. R., W. Q. Zhu, F. A. Bozza, M. C. P. Smith, D. M. Greif, L. K. Sorensen, L. M. Chen, Y. Kaminoh, A. C. Chan, S. F. Passi, C. W. Day, D. L. Barnard, G. A. Zimmerman, M. A. Krasnow, and D. Y. Li. 2010. Targeting Robo4-Dependent Slit Signaling to Survive the Cytokine Storm in Sepsis and Influenza. </w:t>
      </w:r>
      <w:r w:rsidRPr="00586D55">
        <w:rPr>
          <w:rFonts w:ascii="Times New Roman" w:hAnsi="Times New Roman" w:cs="Times New Roman"/>
          <w:i/>
          <w:iCs/>
        </w:rPr>
        <w:t xml:space="preserve">Sci. Transl. Med. </w:t>
      </w:r>
      <w:r w:rsidRPr="00586D55">
        <w:rPr>
          <w:rFonts w:ascii="Times New Roman" w:hAnsi="Times New Roman" w:cs="Times New Roman"/>
          <w:iCs/>
        </w:rPr>
        <w:t>2.</w:t>
      </w:r>
    </w:p>
    <w:p w14:paraId="3108E40E"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22.</w:t>
      </w:r>
      <w:r w:rsidRPr="00586D55">
        <w:rPr>
          <w:rFonts w:ascii="Times New Roman" w:hAnsi="Times New Roman" w:cs="Times New Roman"/>
          <w:iCs/>
        </w:rPr>
        <w:tab/>
        <w:t xml:space="preserve">Dana, M. R., S. N. Zhu, and J. Yamada. 1998. Topical modulation of interleukin-1 activity in corneal neovascularization. </w:t>
      </w:r>
      <w:r w:rsidRPr="00586D55">
        <w:rPr>
          <w:rFonts w:ascii="Times New Roman" w:hAnsi="Times New Roman" w:cs="Times New Roman"/>
          <w:i/>
          <w:iCs/>
        </w:rPr>
        <w:t xml:space="preserve">Cornea </w:t>
      </w:r>
      <w:r w:rsidRPr="00586D55">
        <w:rPr>
          <w:rFonts w:ascii="Times New Roman" w:hAnsi="Times New Roman" w:cs="Times New Roman"/>
          <w:iCs/>
        </w:rPr>
        <w:t>17:403-409.</w:t>
      </w:r>
    </w:p>
    <w:p w14:paraId="3D21C521"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23.</w:t>
      </w:r>
      <w:r w:rsidRPr="00586D55">
        <w:rPr>
          <w:rFonts w:ascii="Times New Roman" w:hAnsi="Times New Roman" w:cs="Times New Roman"/>
          <w:iCs/>
        </w:rPr>
        <w:tab/>
        <w:t xml:space="preserve">Park, K. W., C. M. Morrison, L. K. Sorensen, C. A. Jones, Y. Rao, C. B. Chien, J. Y. Wu, L. D. Urness, and D. Y. Li. 2003. Robo4 is a vascular-specific receptor that inhibits endothelial migration. </w:t>
      </w:r>
      <w:r w:rsidRPr="00586D55">
        <w:rPr>
          <w:rFonts w:ascii="Times New Roman" w:hAnsi="Times New Roman" w:cs="Times New Roman"/>
          <w:i/>
          <w:iCs/>
        </w:rPr>
        <w:t xml:space="preserve">Dev. Biol. </w:t>
      </w:r>
      <w:r w:rsidRPr="00586D55">
        <w:rPr>
          <w:rFonts w:ascii="Times New Roman" w:hAnsi="Times New Roman" w:cs="Times New Roman"/>
          <w:iCs/>
        </w:rPr>
        <w:t>261:251-267.</w:t>
      </w:r>
    </w:p>
    <w:p w14:paraId="539446DF"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24.</w:t>
      </w:r>
      <w:r w:rsidRPr="00586D55">
        <w:rPr>
          <w:rFonts w:ascii="Times New Roman" w:hAnsi="Times New Roman" w:cs="Times New Roman"/>
          <w:iCs/>
        </w:rPr>
        <w:tab/>
        <w:t xml:space="preserve">Ba-Charvet, K. T. N., K. Brose, V. Marillat, T. Kidd, C. S. Goodman, M. Tessier-Lavigne, C. Sotelo, and A. Chedotal. 1999. Slit2-mediated chemorepulsion and collapse of developing forebrain axons. </w:t>
      </w:r>
      <w:r w:rsidRPr="00586D55">
        <w:rPr>
          <w:rFonts w:ascii="Times New Roman" w:hAnsi="Times New Roman" w:cs="Times New Roman"/>
          <w:i/>
          <w:iCs/>
        </w:rPr>
        <w:t xml:space="preserve">Neuron </w:t>
      </w:r>
      <w:r w:rsidRPr="00586D55">
        <w:rPr>
          <w:rFonts w:ascii="Times New Roman" w:hAnsi="Times New Roman" w:cs="Times New Roman"/>
          <w:iCs/>
        </w:rPr>
        <w:t>22:463-473.</w:t>
      </w:r>
    </w:p>
    <w:p w14:paraId="7A6FC894"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25.</w:t>
      </w:r>
      <w:r w:rsidRPr="00586D55">
        <w:rPr>
          <w:rFonts w:ascii="Times New Roman" w:hAnsi="Times New Roman" w:cs="Times New Roman"/>
          <w:iCs/>
        </w:rPr>
        <w:tab/>
        <w:t xml:space="preserve">Yoon, K. C., J. A. Bae, H. J. Park, S. K. Im, H. J. Oh, X. H. Lin, M. Y. Kim, J. H. Lee, S. E. Lee, K. Y. Ahn, and K. K. Kim. 2009. Subconjunctival gene delivery of the transcription factor GA-binding protein delays corneal neovascularization in a mouse model. </w:t>
      </w:r>
      <w:r w:rsidRPr="00586D55">
        <w:rPr>
          <w:rFonts w:ascii="Times New Roman" w:hAnsi="Times New Roman" w:cs="Times New Roman"/>
          <w:i/>
          <w:iCs/>
        </w:rPr>
        <w:t xml:space="preserve">Gene Therapy </w:t>
      </w:r>
      <w:r w:rsidRPr="00586D55">
        <w:rPr>
          <w:rFonts w:ascii="Times New Roman" w:hAnsi="Times New Roman" w:cs="Times New Roman"/>
          <w:iCs/>
        </w:rPr>
        <w:t>16:973-981.</w:t>
      </w:r>
    </w:p>
    <w:p w14:paraId="2D6EC15D"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26.</w:t>
      </w:r>
      <w:r w:rsidRPr="00586D55">
        <w:rPr>
          <w:rFonts w:ascii="Times New Roman" w:hAnsi="Times New Roman" w:cs="Times New Roman"/>
          <w:iCs/>
        </w:rPr>
        <w:tab/>
        <w:t xml:space="preserve">Lee, S., M. Zheng, B. Kim, and B. T. Rouse. 2002. Role of matrix metalltoproteinase-9 in angiogenesis caused by ocular infection with herpes simplex virus. </w:t>
      </w:r>
      <w:r w:rsidRPr="00586D55">
        <w:rPr>
          <w:rFonts w:ascii="Times New Roman" w:hAnsi="Times New Roman" w:cs="Times New Roman"/>
          <w:i/>
          <w:iCs/>
        </w:rPr>
        <w:t xml:space="preserve">Journal of Clinical Investigation </w:t>
      </w:r>
      <w:r w:rsidRPr="00586D55">
        <w:rPr>
          <w:rFonts w:ascii="Times New Roman" w:hAnsi="Times New Roman" w:cs="Times New Roman"/>
          <w:iCs/>
        </w:rPr>
        <w:t>110:1105-1111.</w:t>
      </w:r>
    </w:p>
    <w:p w14:paraId="0CFCE055"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lastRenderedPageBreak/>
        <w:t>27.</w:t>
      </w:r>
      <w:r w:rsidRPr="00586D55">
        <w:rPr>
          <w:rFonts w:ascii="Times New Roman" w:hAnsi="Times New Roman" w:cs="Times New Roman"/>
          <w:iCs/>
        </w:rPr>
        <w:tab/>
        <w:t xml:space="preserve">Finger, P. T. 2008. Radiation retinopathy is treatable with anti-vascular endothelial growth factor bevacizumab (avastin). </w:t>
      </w:r>
      <w:r w:rsidRPr="00586D55">
        <w:rPr>
          <w:rFonts w:ascii="Times New Roman" w:hAnsi="Times New Roman" w:cs="Times New Roman"/>
          <w:i/>
          <w:iCs/>
        </w:rPr>
        <w:t xml:space="preserve">International Journal of Radiation Oncology Biology Physics </w:t>
      </w:r>
      <w:r w:rsidRPr="00586D55">
        <w:rPr>
          <w:rFonts w:ascii="Times New Roman" w:hAnsi="Times New Roman" w:cs="Times New Roman"/>
          <w:iCs/>
        </w:rPr>
        <w:t>70:974-977.</w:t>
      </w:r>
    </w:p>
    <w:p w14:paraId="5C36E4A9"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28.</w:t>
      </w:r>
      <w:r w:rsidRPr="00586D55">
        <w:rPr>
          <w:rFonts w:ascii="Times New Roman" w:hAnsi="Times New Roman" w:cs="Times New Roman"/>
          <w:iCs/>
        </w:rPr>
        <w:tab/>
        <w:t xml:space="preserve">Avery, R. L., J. Pearlman, D. J. Pieramici, M. D. Rabena, A. A. Castellarin, M. A. Nasir, M. J. Giust, R. Wendel, and A. Patel. 2006. Intravitreal bevacizumab (Avastin) in the treatment of proliferative diabetic retinopathy. </w:t>
      </w:r>
      <w:r w:rsidRPr="00586D55">
        <w:rPr>
          <w:rFonts w:ascii="Times New Roman" w:hAnsi="Times New Roman" w:cs="Times New Roman"/>
          <w:i/>
          <w:iCs/>
        </w:rPr>
        <w:t xml:space="preserve">Ophthalmology </w:t>
      </w:r>
      <w:r w:rsidRPr="00586D55">
        <w:rPr>
          <w:rFonts w:ascii="Times New Roman" w:hAnsi="Times New Roman" w:cs="Times New Roman"/>
          <w:iCs/>
        </w:rPr>
        <w:t>113:1695-1705.</w:t>
      </w:r>
    </w:p>
    <w:p w14:paraId="40EF01AF"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29.</w:t>
      </w:r>
      <w:r w:rsidRPr="00586D55">
        <w:rPr>
          <w:rFonts w:ascii="Times New Roman" w:hAnsi="Times New Roman" w:cs="Times New Roman"/>
          <w:iCs/>
        </w:rPr>
        <w:tab/>
        <w:t xml:space="preserve">Han, X., and M. C. Zhang. 2010. Potential anti-angiogenic role of Slit2 in corneal neovascularization. </w:t>
      </w:r>
      <w:r w:rsidRPr="00586D55">
        <w:rPr>
          <w:rFonts w:ascii="Times New Roman" w:hAnsi="Times New Roman" w:cs="Times New Roman"/>
          <w:i/>
          <w:iCs/>
        </w:rPr>
        <w:t xml:space="preserve">Experimental Eye Research </w:t>
      </w:r>
      <w:r w:rsidRPr="00586D55">
        <w:rPr>
          <w:rFonts w:ascii="Times New Roman" w:hAnsi="Times New Roman" w:cs="Times New Roman"/>
          <w:iCs/>
        </w:rPr>
        <w:t>90:742-749.</w:t>
      </w:r>
    </w:p>
    <w:p w14:paraId="2C206BB2"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30.</w:t>
      </w:r>
      <w:r w:rsidRPr="00586D55">
        <w:rPr>
          <w:rFonts w:ascii="Times New Roman" w:hAnsi="Times New Roman" w:cs="Times New Roman"/>
          <w:iCs/>
        </w:rPr>
        <w:tab/>
        <w:t xml:space="preserve">Fenwick, M. L., and J. Clark. 1982. Early and delayed shut-off of host protein-synthesis in cells infected with herpes simplex virus. </w:t>
      </w:r>
      <w:r w:rsidRPr="00586D55">
        <w:rPr>
          <w:rFonts w:ascii="Times New Roman" w:hAnsi="Times New Roman" w:cs="Times New Roman"/>
          <w:i/>
          <w:iCs/>
        </w:rPr>
        <w:t xml:space="preserve">Journal of General Virology </w:t>
      </w:r>
      <w:r w:rsidRPr="00586D55">
        <w:rPr>
          <w:rFonts w:ascii="Times New Roman" w:hAnsi="Times New Roman" w:cs="Times New Roman"/>
          <w:iCs/>
        </w:rPr>
        <w:t>61:121-125.</w:t>
      </w:r>
    </w:p>
    <w:p w14:paraId="72D04C53"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31.</w:t>
      </w:r>
      <w:r w:rsidRPr="00586D55">
        <w:rPr>
          <w:rFonts w:ascii="Times New Roman" w:hAnsi="Times New Roman" w:cs="Times New Roman"/>
          <w:iCs/>
        </w:rPr>
        <w:tab/>
        <w:t xml:space="preserve">Fenwick, M. L., and M. J. Walker. 1978. Suppression of synthesis of cellular macromolecules by herpes simplex virus. </w:t>
      </w:r>
      <w:r w:rsidRPr="00586D55">
        <w:rPr>
          <w:rFonts w:ascii="Times New Roman" w:hAnsi="Times New Roman" w:cs="Times New Roman"/>
          <w:i/>
          <w:iCs/>
        </w:rPr>
        <w:t xml:space="preserve">Journal of General Virology </w:t>
      </w:r>
      <w:r w:rsidRPr="00586D55">
        <w:rPr>
          <w:rFonts w:ascii="Times New Roman" w:hAnsi="Times New Roman" w:cs="Times New Roman"/>
          <w:iCs/>
        </w:rPr>
        <w:t>41:37-51.</w:t>
      </w:r>
    </w:p>
    <w:p w14:paraId="3C0D02FD"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32.</w:t>
      </w:r>
      <w:r w:rsidRPr="00586D55">
        <w:rPr>
          <w:rFonts w:ascii="Times New Roman" w:hAnsi="Times New Roman" w:cs="Times New Roman"/>
          <w:iCs/>
        </w:rPr>
        <w:tab/>
        <w:t xml:space="preserve">Kanangat, S., J. S. Babu, D. M. Knipe, and B. T. Rouse. 1996. HSV-1-mediated modulation of cytokine gene expression in a permissive cell line: Selective upregulation. </w:t>
      </w:r>
      <w:r w:rsidRPr="00586D55">
        <w:rPr>
          <w:rFonts w:ascii="Times New Roman" w:hAnsi="Times New Roman" w:cs="Times New Roman"/>
          <w:i/>
          <w:iCs/>
        </w:rPr>
        <w:t xml:space="preserve">Virology </w:t>
      </w:r>
      <w:r w:rsidRPr="00586D55">
        <w:rPr>
          <w:rFonts w:ascii="Times New Roman" w:hAnsi="Times New Roman" w:cs="Times New Roman"/>
          <w:iCs/>
        </w:rPr>
        <w:t>219:295-300.</w:t>
      </w:r>
    </w:p>
    <w:p w14:paraId="5A38810B" w14:textId="77777777"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33.</w:t>
      </w:r>
      <w:r w:rsidRPr="00586D55">
        <w:rPr>
          <w:rFonts w:ascii="Times New Roman" w:hAnsi="Times New Roman" w:cs="Times New Roman"/>
          <w:iCs/>
        </w:rPr>
        <w:tab/>
        <w:t xml:space="preserve">Kim, H. K., H. Zhang, H. Li, T. T. Wu, S. Swisher, D. He, L. Z. Wu, J. M. Xu, C. A. Elmets, M. Athar, X. Xu, and H. Xu. 2008. Slit2 Inhibits Growth and Metastasis of Fibrosarcoma and Squamous Cell Carcinoma. </w:t>
      </w:r>
      <w:r w:rsidRPr="00586D55">
        <w:rPr>
          <w:rFonts w:ascii="Times New Roman" w:hAnsi="Times New Roman" w:cs="Times New Roman"/>
          <w:i/>
          <w:iCs/>
        </w:rPr>
        <w:t xml:space="preserve">Neoplasia </w:t>
      </w:r>
      <w:r w:rsidRPr="00586D55">
        <w:rPr>
          <w:rFonts w:ascii="Times New Roman" w:hAnsi="Times New Roman" w:cs="Times New Roman"/>
          <w:iCs/>
        </w:rPr>
        <w:t>10:1411-1420.</w:t>
      </w:r>
    </w:p>
    <w:p w14:paraId="44BB7ABB" w14:textId="30398DC3" w:rsidR="00586D55" w:rsidRP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t xml:space="preserve">34.   Suryawanshi, A., S. Mulik, S. Sharma, P.B.J. Reddy, S. Sehrawat, B. T. Rouse. 2010. Ocular   neovascularization caused by HSV-1 infection results from breakdown of binding between VEGF-A and its soluble receptor. </w:t>
      </w:r>
      <w:r w:rsidR="00D9531C">
        <w:rPr>
          <w:rFonts w:ascii="Times New Roman" w:hAnsi="Times New Roman" w:cs="Times New Roman"/>
          <w:i/>
          <w:iCs/>
        </w:rPr>
        <w:t xml:space="preserve">Journal of Immunology </w:t>
      </w:r>
      <w:r w:rsidR="00D9531C">
        <w:rPr>
          <w:rFonts w:ascii="Times New Roman" w:hAnsi="Times New Roman" w:cs="Times New Roman"/>
          <w:iCs/>
        </w:rPr>
        <w:t>6</w:t>
      </w:r>
      <w:r w:rsidR="00D9531C" w:rsidRPr="00D9531C">
        <w:rPr>
          <w:rFonts w:ascii="Times New Roman" w:hAnsi="Times New Roman" w:cs="Times New Roman"/>
          <w:iCs/>
        </w:rPr>
        <w:t>:3653-65</w:t>
      </w:r>
      <w:r w:rsidR="00D9531C">
        <w:rPr>
          <w:rFonts w:ascii="Times New Roman" w:hAnsi="Times New Roman" w:cs="Times New Roman"/>
          <w:iCs/>
        </w:rPr>
        <w:t>.</w:t>
      </w:r>
    </w:p>
    <w:p w14:paraId="63DA4FC7" w14:textId="6140AEBB" w:rsidR="00253516"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lastRenderedPageBreak/>
        <w:t>35.</w:t>
      </w:r>
      <w:r w:rsidRPr="00586D55">
        <w:rPr>
          <w:rFonts w:ascii="Times New Roman" w:hAnsi="Times New Roman" w:cs="Times New Roman"/>
          <w:iCs/>
        </w:rPr>
        <w:tab/>
        <w:t>Sharma, S., S. Mulik, N. Kumar, A. Suryawanshi, B. T. Rouse. 2011. An anti inflammatory role of VEGFR2/src kinase inhibitor in HSV induced immunopathology</w:t>
      </w:r>
      <w:r w:rsidR="009655C9">
        <w:rPr>
          <w:rFonts w:ascii="Arial" w:hAnsi="Arial" w:cs="Arial"/>
          <w:sz w:val="22"/>
          <w:szCs w:val="22"/>
        </w:rPr>
        <w:t xml:space="preserve">. </w:t>
      </w:r>
      <w:r w:rsidR="009655C9" w:rsidRPr="009655C9">
        <w:rPr>
          <w:rFonts w:ascii="Times New Roman" w:hAnsi="Times New Roman" w:cs="Times New Roman"/>
          <w:i/>
        </w:rPr>
        <w:t xml:space="preserve">Journal of Virology </w:t>
      </w:r>
      <w:r w:rsidR="009655C9">
        <w:rPr>
          <w:rFonts w:ascii="Times New Roman" w:hAnsi="Times New Roman" w:cs="Times New Roman"/>
        </w:rPr>
        <w:t>12</w:t>
      </w:r>
      <w:r w:rsidR="009655C9" w:rsidRPr="009655C9">
        <w:rPr>
          <w:rFonts w:ascii="Times New Roman" w:hAnsi="Times New Roman" w:cs="Times New Roman"/>
        </w:rPr>
        <w:t>:5995-6007</w:t>
      </w:r>
      <w:r w:rsidR="009655C9">
        <w:rPr>
          <w:rFonts w:ascii="Times New Roman" w:hAnsi="Times New Roman" w:cs="Times New Roman"/>
        </w:rPr>
        <w:t>.</w:t>
      </w:r>
    </w:p>
    <w:p w14:paraId="49338053" w14:textId="77777777" w:rsidR="00253516" w:rsidRDefault="00253516" w:rsidP="00586D55">
      <w:pPr>
        <w:spacing w:line="480" w:lineRule="auto"/>
        <w:jc w:val="both"/>
        <w:rPr>
          <w:rFonts w:ascii="Times New Roman" w:hAnsi="Times New Roman" w:cs="Times New Roman"/>
          <w:iCs/>
        </w:rPr>
      </w:pPr>
    </w:p>
    <w:p w14:paraId="57CED3BB" w14:textId="77777777" w:rsidR="00253516" w:rsidRDefault="00253516" w:rsidP="00586D55">
      <w:pPr>
        <w:spacing w:line="480" w:lineRule="auto"/>
        <w:jc w:val="both"/>
        <w:rPr>
          <w:rFonts w:ascii="Times New Roman" w:hAnsi="Times New Roman" w:cs="Times New Roman"/>
          <w:iCs/>
        </w:rPr>
      </w:pPr>
    </w:p>
    <w:p w14:paraId="349D9622" w14:textId="77777777" w:rsidR="00253516" w:rsidRDefault="00253516" w:rsidP="00586D55">
      <w:pPr>
        <w:spacing w:line="480" w:lineRule="auto"/>
        <w:jc w:val="both"/>
        <w:rPr>
          <w:rFonts w:ascii="Times New Roman" w:hAnsi="Times New Roman" w:cs="Times New Roman"/>
          <w:iCs/>
        </w:rPr>
      </w:pPr>
    </w:p>
    <w:p w14:paraId="1C957118" w14:textId="77777777" w:rsidR="00253516" w:rsidRDefault="00253516" w:rsidP="00586D55">
      <w:pPr>
        <w:spacing w:line="480" w:lineRule="auto"/>
        <w:jc w:val="both"/>
        <w:rPr>
          <w:rFonts w:ascii="Times New Roman" w:hAnsi="Times New Roman" w:cs="Times New Roman"/>
          <w:iCs/>
        </w:rPr>
      </w:pPr>
    </w:p>
    <w:p w14:paraId="2C2057EC" w14:textId="77777777" w:rsidR="00253516" w:rsidRDefault="00253516" w:rsidP="00586D55">
      <w:pPr>
        <w:spacing w:line="480" w:lineRule="auto"/>
        <w:jc w:val="both"/>
        <w:rPr>
          <w:rFonts w:ascii="Times New Roman" w:hAnsi="Times New Roman" w:cs="Times New Roman"/>
          <w:iCs/>
        </w:rPr>
      </w:pPr>
    </w:p>
    <w:p w14:paraId="6FD9C708" w14:textId="77777777" w:rsidR="00253516" w:rsidRDefault="00253516" w:rsidP="00586D55">
      <w:pPr>
        <w:spacing w:line="480" w:lineRule="auto"/>
        <w:jc w:val="both"/>
        <w:rPr>
          <w:rFonts w:ascii="Times New Roman" w:hAnsi="Times New Roman" w:cs="Times New Roman"/>
          <w:iCs/>
        </w:rPr>
      </w:pPr>
    </w:p>
    <w:p w14:paraId="740A4343" w14:textId="77777777" w:rsidR="006727D3" w:rsidRDefault="006727D3" w:rsidP="00586D55">
      <w:pPr>
        <w:spacing w:line="480" w:lineRule="auto"/>
        <w:jc w:val="both"/>
        <w:rPr>
          <w:rFonts w:ascii="Times New Roman" w:hAnsi="Times New Roman" w:cs="Times New Roman"/>
          <w:iCs/>
        </w:rPr>
      </w:pPr>
    </w:p>
    <w:p w14:paraId="48C366DD" w14:textId="77777777" w:rsidR="006727D3" w:rsidRDefault="006727D3" w:rsidP="00586D55">
      <w:pPr>
        <w:spacing w:line="480" w:lineRule="auto"/>
        <w:jc w:val="both"/>
        <w:rPr>
          <w:rFonts w:ascii="Times New Roman" w:hAnsi="Times New Roman" w:cs="Times New Roman"/>
          <w:iCs/>
        </w:rPr>
      </w:pPr>
    </w:p>
    <w:p w14:paraId="10B576FE" w14:textId="77777777" w:rsidR="00253516" w:rsidRPr="00586D55" w:rsidRDefault="00253516" w:rsidP="00586D55">
      <w:pPr>
        <w:spacing w:line="480" w:lineRule="auto"/>
        <w:jc w:val="both"/>
        <w:rPr>
          <w:rFonts w:ascii="Times New Roman" w:hAnsi="Times New Roman" w:cs="Times New Roman"/>
          <w:iCs/>
        </w:rPr>
      </w:pPr>
    </w:p>
    <w:p w14:paraId="71E37945" w14:textId="77777777" w:rsidR="00586D55" w:rsidRDefault="00586D55" w:rsidP="00586D55">
      <w:pPr>
        <w:spacing w:line="480" w:lineRule="auto"/>
        <w:jc w:val="both"/>
        <w:rPr>
          <w:rFonts w:ascii="Times New Roman" w:hAnsi="Times New Roman" w:cs="Times New Roman"/>
          <w:iCs/>
        </w:rPr>
      </w:pPr>
      <w:r w:rsidRPr="00586D55">
        <w:rPr>
          <w:rFonts w:ascii="Times New Roman" w:hAnsi="Times New Roman" w:cs="Times New Roman"/>
          <w:iCs/>
        </w:rPr>
        <w:fldChar w:fldCharType="end"/>
      </w:r>
    </w:p>
    <w:p w14:paraId="0E9DBF6B" w14:textId="77777777" w:rsidR="00CE4014" w:rsidRDefault="00CE4014" w:rsidP="00586D55">
      <w:pPr>
        <w:spacing w:line="480" w:lineRule="auto"/>
        <w:jc w:val="both"/>
        <w:rPr>
          <w:rFonts w:ascii="Times New Roman" w:hAnsi="Times New Roman" w:cs="Times New Roman"/>
          <w:iCs/>
        </w:rPr>
      </w:pPr>
    </w:p>
    <w:p w14:paraId="54C51575" w14:textId="77777777" w:rsidR="00CE4014" w:rsidRDefault="00CE4014" w:rsidP="00586D55">
      <w:pPr>
        <w:spacing w:line="480" w:lineRule="auto"/>
        <w:jc w:val="both"/>
        <w:rPr>
          <w:rFonts w:ascii="Times New Roman" w:hAnsi="Times New Roman" w:cs="Times New Roman"/>
          <w:iCs/>
        </w:rPr>
      </w:pPr>
    </w:p>
    <w:p w14:paraId="27D4FC14" w14:textId="77777777" w:rsidR="00CE4014" w:rsidRDefault="00CE4014" w:rsidP="00586D55">
      <w:pPr>
        <w:spacing w:line="480" w:lineRule="auto"/>
        <w:jc w:val="both"/>
        <w:rPr>
          <w:rFonts w:ascii="Times New Roman" w:hAnsi="Times New Roman" w:cs="Times New Roman"/>
          <w:iCs/>
        </w:rPr>
      </w:pPr>
    </w:p>
    <w:p w14:paraId="30D74530" w14:textId="77777777" w:rsidR="00CE4014" w:rsidRDefault="00CE4014" w:rsidP="00586D55">
      <w:pPr>
        <w:spacing w:line="480" w:lineRule="auto"/>
        <w:jc w:val="both"/>
        <w:rPr>
          <w:rFonts w:ascii="Times New Roman" w:hAnsi="Times New Roman" w:cs="Times New Roman"/>
          <w:iCs/>
        </w:rPr>
      </w:pPr>
    </w:p>
    <w:p w14:paraId="4D860593" w14:textId="77777777" w:rsidR="00CE4014" w:rsidRDefault="00CE4014" w:rsidP="00586D55">
      <w:pPr>
        <w:spacing w:line="480" w:lineRule="auto"/>
        <w:jc w:val="both"/>
        <w:rPr>
          <w:rFonts w:ascii="Times New Roman" w:hAnsi="Times New Roman" w:cs="Times New Roman"/>
          <w:iCs/>
        </w:rPr>
      </w:pPr>
    </w:p>
    <w:p w14:paraId="2990A8A7" w14:textId="77777777" w:rsidR="00CE4014" w:rsidRDefault="00CE4014" w:rsidP="00586D55">
      <w:pPr>
        <w:spacing w:line="480" w:lineRule="auto"/>
        <w:jc w:val="both"/>
        <w:rPr>
          <w:rFonts w:ascii="Times New Roman" w:hAnsi="Times New Roman" w:cs="Times New Roman"/>
          <w:iCs/>
        </w:rPr>
      </w:pPr>
    </w:p>
    <w:p w14:paraId="2DA2D6C0" w14:textId="77777777" w:rsidR="00CE4014" w:rsidRDefault="00CE4014" w:rsidP="00586D55">
      <w:pPr>
        <w:spacing w:line="480" w:lineRule="auto"/>
        <w:jc w:val="both"/>
        <w:rPr>
          <w:rFonts w:ascii="Times New Roman" w:hAnsi="Times New Roman" w:cs="Times New Roman"/>
          <w:iCs/>
        </w:rPr>
      </w:pPr>
    </w:p>
    <w:p w14:paraId="5B15538C" w14:textId="77777777" w:rsidR="00CE4014" w:rsidRDefault="00CE4014" w:rsidP="00586D55">
      <w:pPr>
        <w:spacing w:line="480" w:lineRule="auto"/>
        <w:jc w:val="both"/>
        <w:rPr>
          <w:rFonts w:ascii="Times New Roman" w:hAnsi="Times New Roman" w:cs="Times New Roman"/>
          <w:iCs/>
        </w:rPr>
      </w:pPr>
    </w:p>
    <w:p w14:paraId="5C330CDB" w14:textId="77777777" w:rsidR="00CE4014" w:rsidRDefault="00CE4014" w:rsidP="00586D55">
      <w:pPr>
        <w:spacing w:line="480" w:lineRule="auto"/>
        <w:jc w:val="both"/>
        <w:rPr>
          <w:rFonts w:ascii="Times New Roman" w:hAnsi="Times New Roman" w:cs="Times New Roman"/>
          <w:iCs/>
        </w:rPr>
      </w:pPr>
    </w:p>
    <w:p w14:paraId="2D811616" w14:textId="77777777" w:rsidR="00CE4014" w:rsidRDefault="00CE4014" w:rsidP="00586D55">
      <w:pPr>
        <w:spacing w:line="480" w:lineRule="auto"/>
        <w:jc w:val="both"/>
        <w:rPr>
          <w:rFonts w:ascii="Times New Roman" w:hAnsi="Times New Roman" w:cs="Times New Roman"/>
          <w:iCs/>
        </w:rPr>
      </w:pPr>
    </w:p>
    <w:p w14:paraId="4C390C61" w14:textId="6EF97855" w:rsidR="00CE4014" w:rsidRPr="00CE4014" w:rsidRDefault="00CE4014" w:rsidP="00586D55">
      <w:pPr>
        <w:spacing w:line="480" w:lineRule="auto"/>
        <w:jc w:val="both"/>
        <w:rPr>
          <w:rFonts w:ascii="Times New Roman" w:hAnsi="Times New Roman" w:cs="Times New Roman"/>
          <w:b/>
          <w:noProof/>
        </w:rPr>
      </w:pPr>
      <w:r w:rsidRPr="00CE4014">
        <w:rPr>
          <w:rFonts w:ascii="Times New Roman" w:hAnsi="Times New Roman" w:cs="Times New Roman"/>
          <w:b/>
          <w:noProof/>
        </w:rPr>
        <w:lastRenderedPageBreak/>
        <w:t>Appendix</w:t>
      </w:r>
    </w:p>
    <w:p w14:paraId="1BE32F21" w14:textId="7CF862C7" w:rsidR="00734AB9" w:rsidRDefault="000A75DD" w:rsidP="00734AB9">
      <w:pPr>
        <w:spacing w:line="480" w:lineRule="auto"/>
        <w:jc w:val="both"/>
        <w:rPr>
          <w:rFonts w:ascii="Times New Roman" w:hAnsi="Times New Roman" w:cs="Times New Roman"/>
          <w:iCs/>
        </w:rPr>
      </w:pPr>
      <w:r w:rsidRPr="000A75DD">
        <w:rPr>
          <w:rFonts w:ascii="Times New Roman" w:hAnsi="Times New Roman" w:cs="Times New Roman"/>
          <w:iCs/>
          <w:noProof/>
        </w:rPr>
        <w:drawing>
          <wp:inline distT="0" distB="0" distL="0" distR="0" wp14:anchorId="4EAAA5CD" wp14:editId="6B8A30E6">
            <wp:extent cx="5486400" cy="4114800"/>
            <wp:effectExtent l="0" t="0" r="0" b="0"/>
            <wp:docPr id="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p>
    <w:p w14:paraId="6D8ED0A7" w14:textId="53F0A9C9" w:rsidR="00253516" w:rsidRPr="006C0F5A" w:rsidRDefault="00253516" w:rsidP="0025351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jc w:val="both"/>
        <w:rPr>
          <w:rFonts w:ascii="Times New Roman" w:hAnsi="Times New Roman"/>
        </w:rPr>
      </w:pPr>
      <w:r>
        <w:rPr>
          <w:rFonts w:ascii="Times New Roman" w:hAnsi="Times New Roman"/>
          <w:b/>
          <w:bCs/>
        </w:rPr>
        <w:t xml:space="preserve">Figure </w:t>
      </w:r>
      <w:r w:rsidR="000A75DD">
        <w:rPr>
          <w:rFonts w:ascii="Times New Roman" w:hAnsi="Times New Roman"/>
          <w:b/>
          <w:bCs/>
        </w:rPr>
        <w:t>2.</w:t>
      </w:r>
      <w:r>
        <w:rPr>
          <w:rFonts w:ascii="Times New Roman" w:hAnsi="Times New Roman"/>
          <w:b/>
          <w:bCs/>
        </w:rPr>
        <w:t xml:space="preserve">1. </w:t>
      </w:r>
      <w:proofErr w:type="gramStart"/>
      <w:r>
        <w:rPr>
          <w:rFonts w:ascii="Times New Roman" w:hAnsi="Times New Roman"/>
          <w:b/>
          <w:bCs/>
        </w:rPr>
        <w:t>Expression of R</w:t>
      </w:r>
      <w:r w:rsidRPr="00FE063E">
        <w:rPr>
          <w:rFonts w:ascii="Times New Roman" w:hAnsi="Times New Roman"/>
          <w:b/>
          <w:bCs/>
        </w:rPr>
        <w:t>obo</w:t>
      </w:r>
      <w:r>
        <w:rPr>
          <w:rFonts w:ascii="Times New Roman" w:hAnsi="Times New Roman"/>
          <w:b/>
          <w:bCs/>
        </w:rPr>
        <w:t>4 and S</w:t>
      </w:r>
      <w:r w:rsidRPr="00FE063E">
        <w:rPr>
          <w:rFonts w:ascii="Times New Roman" w:hAnsi="Times New Roman"/>
          <w:b/>
          <w:bCs/>
        </w:rPr>
        <w:t>lit2 after HSV infection.</w:t>
      </w:r>
      <w:proofErr w:type="gramEnd"/>
      <w:r w:rsidRPr="00FE063E">
        <w:rPr>
          <w:rFonts w:ascii="Times New Roman" w:hAnsi="Times New Roman"/>
          <w:b/>
          <w:bCs/>
        </w:rPr>
        <w:t xml:space="preserve"> </w:t>
      </w:r>
      <w:r w:rsidRPr="00F9419A">
        <w:rPr>
          <w:rFonts w:ascii="Times New Roman" w:hAnsi="Times New Roman"/>
          <w:bCs/>
        </w:rPr>
        <w:t>WT mice were sacrificed and 6 corneas were collected and pooled for mRNA analysis by RTPCR and for protein analysis by WB.</w:t>
      </w:r>
      <w:r>
        <w:rPr>
          <w:rFonts w:ascii="Times New Roman" w:hAnsi="Times New Roman"/>
          <w:b/>
          <w:bCs/>
          <w:color w:val="0000FF"/>
        </w:rPr>
        <w:t xml:space="preserve"> </w:t>
      </w:r>
      <w:r>
        <w:rPr>
          <w:rFonts w:ascii="Times New Roman" w:hAnsi="Times New Roman"/>
          <w:b/>
          <w:bCs/>
        </w:rPr>
        <w:t>(</w:t>
      </w:r>
      <w:r w:rsidRPr="00FE063E">
        <w:rPr>
          <w:rFonts w:ascii="Times New Roman" w:hAnsi="Times New Roman"/>
        </w:rPr>
        <w:t xml:space="preserve">A) </w:t>
      </w:r>
      <w:proofErr w:type="spellStart"/>
      <w:r w:rsidRPr="00FE063E">
        <w:rPr>
          <w:rFonts w:ascii="Times New Roman" w:hAnsi="Times New Roman"/>
        </w:rPr>
        <w:t>Agarose</w:t>
      </w:r>
      <w:proofErr w:type="spellEnd"/>
      <w:r w:rsidRPr="00FE063E">
        <w:rPr>
          <w:rFonts w:ascii="Times New Roman" w:hAnsi="Times New Roman"/>
        </w:rPr>
        <w:t xml:space="preserve"> gel analysis of </w:t>
      </w:r>
      <w:r>
        <w:rPr>
          <w:rFonts w:ascii="Times New Roman" w:hAnsi="Times New Roman"/>
        </w:rPr>
        <w:t>R</w:t>
      </w:r>
      <w:r w:rsidRPr="00FE063E">
        <w:rPr>
          <w:rFonts w:ascii="Times New Roman" w:hAnsi="Times New Roman"/>
        </w:rPr>
        <w:t>obo</w:t>
      </w:r>
      <w:r>
        <w:rPr>
          <w:rFonts w:ascii="Times New Roman" w:hAnsi="Times New Roman"/>
        </w:rPr>
        <w:t xml:space="preserve">4 (394 </w:t>
      </w:r>
      <w:proofErr w:type="spellStart"/>
      <w:r>
        <w:rPr>
          <w:rFonts w:ascii="Times New Roman" w:hAnsi="Times New Roman"/>
        </w:rPr>
        <w:t>bp</w:t>
      </w:r>
      <w:proofErr w:type="spellEnd"/>
      <w:r>
        <w:rPr>
          <w:rFonts w:ascii="Times New Roman" w:hAnsi="Times New Roman"/>
        </w:rPr>
        <w:t>)(Lane 4) and S</w:t>
      </w:r>
      <w:r w:rsidRPr="00FE063E">
        <w:rPr>
          <w:rFonts w:ascii="Times New Roman" w:hAnsi="Times New Roman"/>
        </w:rPr>
        <w:t xml:space="preserve">lit2 (465 </w:t>
      </w:r>
      <w:proofErr w:type="spellStart"/>
      <w:r w:rsidRPr="00FE063E">
        <w:rPr>
          <w:rFonts w:ascii="Times New Roman" w:hAnsi="Times New Roman"/>
        </w:rPr>
        <w:t>bp</w:t>
      </w:r>
      <w:proofErr w:type="spellEnd"/>
      <w:r w:rsidRPr="00FE063E">
        <w:rPr>
          <w:rFonts w:ascii="Times New Roman" w:hAnsi="Times New Roman"/>
        </w:rPr>
        <w:t>) (Lane 6) transcripts from naive corneas</w:t>
      </w:r>
      <w:r>
        <w:rPr>
          <w:rFonts w:ascii="Times New Roman" w:hAnsi="Times New Roman"/>
        </w:rPr>
        <w:t xml:space="preserve"> </w:t>
      </w:r>
      <w:r w:rsidRPr="00F9419A">
        <w:rPr>
          <w:rFonts w:ascii="Times New Roman" w:hAnsi="Times New Roman"/>
        </w:rPr>
        <w:t>(Pooled n=6 corneas).</w:t>
      </w:r>
      <w:r w:rsidRPr="00FE063E">
        <w:rPr>
          <w:rFonts w:ascii="Times New Roman" w:hAnsi="Times New Roman"/>
        </w:rPr>
        <w:t xml:space="preserve"> Lane M-Marker, lane 2 is beta actin (325 </w:t>
      </w:r>
      <w:proofErr w:type="spellStart"/>
      <w:r w:rsidRPr="00FE063E">
        <w:rPr>
          <w:rFonts w:ascii="Times New Roman" w:hAnsi="Times New Roman"/>
        </w:rPr>
        <w:t>bp</w:t>
      </w:r>
      <w:proofErr w:type="spellEnd"/>
      <w:r w:rsidRPr="00FE063E">
        <w:rPr>
          <w:rFonts w:ascii="Times New Roman" w:hAnsi="Times New Roman"/>
        </w:rPr>
        <w:t>). Lane 1, 3, and 5 are RT ne</w:t>
      </w:r>
      <w:r>
        <w:rPr>
          <w:rFonts w:ascii="Times New Roman" w:hAnsi="Times New Roman"/>
        </w:rPr>
        <w:t>gative control for beta actin, R</w:t>
      </w:r>
      <w:r w:rsidRPr="00FE063E">
        <w:rPr>
          <w:rFonts w:ascii="Times New Roman" w:hAnsi="Times New Roman"/>
        </w:rPr>
        <w:t>obo</w:t>
      </w:r>
      <w:r>
        <w:rPr>
          <w:rFonts w:ascii="Times New Roman" w:hAnsi="Times New Roman"/>
        </w:rPr>
        <w:t>4 and S</w:t>
      </w:r>
      <w:r w:rsidRPr="00FE063E">
        <w:rPr>
          <w:rFonts w:ascii="Times New Roman" w:hAnsi="Times New Roman"/>
        </w:rPr>
        <w:t xml:space="preserve">lit2 while lane 7 </w:t>
      </w:r>
      <w:r>
        <w:rPr>
          <w:rFonts w:ascii="Times New Roman" w:hAnsi="Times New Roman"/>
        </w:rPr>
        <w:t xml:space="preserve">is negative control (water). </w:t>
      </w:r>
      <w:r w:rsidRPr="00F9419A">
        <w:rPr>
          <w:rFonts w:ascii="Times New Roman" w:hAnsi="Times New Roman"/>
        </w:rPr>
        <w:t>Data are representative of three independent experiments.</w:t>
      </w:r>
      <w:r w:rsidRPr="00D31DF4">
        <w:rPr>
          <w:rFonts w:ascii="Times New Roman" w:hAnsi="Times New Roman"/>
          <w:b/>
          <w:color w:val="0000FF"/>
        </w:rPr>
        <w:t xml:space="preserve"> </w:t>
      </w:r>
      <w:r w:rsidRPr="00FE063E">
        <w:rPr>
          <w:rFonts w:ascii="Times New Roman" w:hAnsi="Times New Roman"/>
        </w:rPr>
        <w:t>Reducing</w:t>
      </w:r>
      <w:r>
        <w:rPr>
          <w:rFonts w:ascii="Times New Roman" w:hAnsi="Times New Roman"/>
        </w:rPr>
        <w:t xml:space="preserve"> Western blot (WB) analysis of R</w:t>
      </w:r>
      <w:r w:rsidRPr="00FE063E">
        <w:rPr>
          <w:rFonts w:ascii="Times New Roman" w:hAnsi="Times New Roman"/>
        </w:rPr>
        <w:t>obo</w:t>
      </w:r>
      <w:r>
        <w:rPr>
          <w:rFonts w:ascii="Times New Roman" w:hAnsi="Times New Roman"/>
        </w:rPr>
        <w:t>4 (B) and S</w:t>
      </w:r>
      <w:r w:rsidRPr="00FE063E">
        <w:rPr>
          <w:rFonts w:ascii="Times New Roman" w:hAnsi="Times New Roman"/>
        </w:rPr>
        <w:t>lit2</w:t>
      </w:r>
      <w:r>
        <w:rPr>
          <w:rFonts w:ascii="Times New Roman" w:hAnsi="Times New Roman"/>
        </w:rPr>
        <w:t xml:space="preserve"> (C)</w:t>
      </w:r>
      <w:r w:rsidRPr="00FE063E">
        <w:rPr>
          <w:rFonts w:ascii="Times New Roman" w:hAnsi="Times New Roman"/>
        </w:rPr>
        <w:t xml:space="preserve"> protein in naïve corneas</w:t>
      </w:r>
      <w:r>
        <w:rPr>
          <w:rFonts w:ascii="Times New Roman" w:hAnsi="Times New Roman"/>
        </w:rPr>
        <w:t xml:space="preserve"> is shown. The </w:t>
      </w:r>
      <w:r w:rsidRPr="00FE063E">
        <w:rPr>
          <w:rFonts w:ascii="Times New Roman" w:hAnsi="Times New Roman"/>
        </w:rPr>
        <w:t>kidney and brain</w:t>
      </w:r>
      <w:r>
        <w:rPr>
          <w:rFonts w:ascii="Times New Roman" w:hAnsi="Times New Roman"/>
        </w:rPr>
        <w:t xml:space="preserve"> were used as</w:t>
      </w:r>
      <w:r w:rsidRPr="00512B01">
        <w:rPr>
          <w:rFonts w:ascii="Times New Roman" w:hAnsi="Times New Roman"/>
        </w:rPr>
        <w:t xml:space="preserve"> </w:t>
      </w:r>
      <w:r w:rsidRPr="00FE063E">
        <w:rPr>
          <w:rFonts w:ascii="Times New Roman" w:hAnsi="Times New Roman"/>
        </w:rPr>
        <w:t>positive controls for Robo4 and Slit2</w:t>
      </w:r>
      <w:r>
        <w:rPr>
          <w:rFonts w:ascii="Times New Roman" w:hAnsi="Times New Roman"/>
        </w:rPr>
        <w:t xml:space="preserve"> respectively. </w:t>
      </w:r>
      <w:r w:rsidRPr="00F9419A">
        <w:rPr>
          <w:rFonts w:ascii="Times New Roman" w:hAnsi="Times New Roman"/>
        </w:rPr>
        <w:t xml:space="preserve">These experiments were repeated three times. WT mice were infected with HSV-1 RE in one eye and 6 corneas were collected and </w:t>
      </w:r>
      <w:r w:rsidRPr="00F9419A">
        <w:rPr>
          <w:rFonts w:ascii="Times New Roman" w:hAnsi="Times New Roman"/>
        </w:rPr>
        <w:lastRenderedPageBreak/>
        <w:t>pooled for analysis ether by QPCR or by WB.</w:t>
      </w:r>
      <w:r w:rsidRPr="00F15DB0">
        <w:rPr>
          <w:rFonts w:ascii="Times New Roman" w:hAnsi="Times New Roman"/>
          <w:color w:val="0000FF"/>
        </w:rPr>
        <w:t xml:space="preserve"> </w:t>
      </w:r>
      <w:r>
        <w:rPr>
          <w:rFonts w:ascii="Times New Roman" w:hAnsi="Times New Roman"/>
        </w:rPr>
        <w:t>(D</w:t>
      </w:r>
      <w:r w:rsidRPr="00FE063E">
        <w:rPr>
          <w:rFonts w:ascii="Times New Roman" w:hAnsi="Times New Roman"/>
        </w:rPr>
        <w:t>) Kinetic</w:t>
      </w:r>
      <w:r>
        <w:rPr>
          <w:rFonts w:ascii="Times New Roman" w:hAnsi="Times New Roman"/>
        </w:rPr>
        <w:t xml:space="preserve"> analysis of the expression of R</w:t>
      </w:r>
      <w:r w:rsidRPr="00FE063E">
        <w:rPr>
          <w:rFonts w:ascii="Times New Roman" w:hAnsi="Times New Roman"/>
        </w:rPr>
        <w:t>obo4 mRNA levels shows peaks around day 7-d</w:t>
      </w:r>
      <w:r>
        <w:rPr>
          <w:rFonts w:ascii="Times New Roman" w:hAnsi="Times New Roman"/>
        </w:rPr>
        <w:t xml:space="preserve">ay 14 </w:t>
      </w:r>
      <w:proofErr w:type="spellStart"/>
      <w:r>
        <w:rPr>
          <w:rFonts w:ascii="Times New Roman" w:hAnsi="Times New Roman"/>
        </w:rPr>
        <w:t>p.i</w:t>
      </w:r>
      <w:proofErr w:type="spellEnd"/>
      <w:r>
        <w:rPr>
          <w:rFonts w:ascii="Times New Roman" w:hAnsi="Times New Roman"/>
        </w:rPr>
        <w:t xml:space="preserve">. Data are mean </w:t>
      </w:r>
      <w:r w:rsidRPr="005E7263">
        <w:rPr>
          <w:rFonts w:ascii="Times New Roman" w:hAnsi="Times New Roman"/>
        </w:rPr>
        <w:t>±</w:t>
      </w:r>
      <w:r>
        <w:rPr>
          <w:rFonts w:ascii="Times New Roman" w:hAnsi="Times New Roman"/>
        </w:rPr>
        <w:t xml:space="preserve"> SEM (</w:t>
      </w:r>
      <w:r w:rsidRPr="00F9419A">
        <w:rPr>
          <w:rFonts w:ascii="Times New Roman" w:hAnsi="Times New Roman"/>
        </w:rPr>
        <w:t>Pooled</w:t>
      </w:r>
      <w:r>
        <w:rPr>
          <w:rFonts w:ascii="Times New Roman" w:hAnsi="Times New Roman"/>
          <w:color w:val="0000FF"/>
        </w:rPr>
        <w:t xml:space="preserve"> </w:t>
      </w:r>
      <w:r>
        <w:rPr>
          <w:rFonts w:ascii="Times New Roman" w:hAnsi="Times New Roman"/>
        </w:rPr>
        <w:t xml:space="preserve">n=6 </w:t>
      </w:r>
      <w:r w:rsidRPr="00F9419A">
        <w:rPr>
          <w:rFonts w:ascii="Times New Roman" w:hAnsi="Times New Roman"/>
        </w:rPr>
        <w:t>mice</w:t>
      </w:r>
      <w:r>
        <w:rPr>
          <w:rFonts w:ascii="Times New Roman" w:hAnsi="Times New Roman"/>
        </w:rPr>
        <w:t>). (E) Quantification of S</w:t>
      </w:r>
      <w:r w:rsidRPr="00FE063E">
        <w:rPr>
          <w:rFonts w:ascii="Times New Roman" w:hAnsi="Times New Roman"/>
        </w:rPr>
        <w:t>lit2 mRNA at different time points post HSV infection</w:t>
      </w:r>
      <w:r>
        <w:rPr>
          <w:rFonts w:ascii="Times New Roman" w:hAnsi="Times New Roman"/>
        </w:rPr>
        <w:t xml:space="preserve">. Data are mean </w:t>
      </w:r>
      <w:r w:rsidRPr="005E7263">
        <w:rPr>
          <w:rFonts w:ascii="Times New Roman" w:hAnsi="Times New Roman"/>
        </w:rPr>
        <w:t>±</w:t>
      </w:r>
      <w:r>
        <w:rPr>
          <w:rFonts w:ascii="Times New Roman" w:hAnsi="Times New Roman"/>
        </w:rPr>
        <w:t xml:space="preserve"> SEM (</w:t>
      </w:r>
      <w:r w:rsidRPr="00F9419A">
        <w:rPr>
          <w:rFonts w:ascii="Times New Roman" w:hAnsi="Times New Roman"/>
        </w:rPr>
        <w:t>Pooled</w:t>
      </w:r>
      <w:r>
        <w:rPr>
          <w:rFonts w:ascii="Times New Roman" w:hAnsi="Times New Roman"/>
          <w:color w:val="0000FF"/>
        </w:rPr>
        <w:t xml:space="preserve"> </w:t>
      </w:r>
      <w:r>
        <w:rPr>
          <w:rFonts w:ascii="Times New Roman" w:hAnsi="Times New Roman"/>
        </w:rPr>
        <w:t xml:space="preserve">n=6 </w:t>
      </w:r>
      <w:r w:rsidRPr="00F9419A">
        <w:rPr>
          <w:rFonts w:ascii="Times New Roman" w:hAnsi="Times New Roman"/>
        </w:rPr>
        <w:t>mice)</w:t>
      </w:r>
      <w:r>
        <w:rPr>
          <w:rFonts w:ascii="Times New Roman" w:hAnsi="Times New Roman"/>
        </w:rPr>
        <w:t>.</w:t>
      </w:r>
      <w:r w:rsidRPr="00FE063E">
        <w:rPr>
          <w:rFonts w:ascii="Times New Roman" w:hAnsi="Times New Roman"/>
        </w:rPr>
        <w:t xml:space="preserve"> </w:t>
      </w:r>
      <w:r>
        <w:rPr>
          <w:rFonts w:ascii="Times New Roman" w:hAnsi="Times New Roman"/>
        </w:rPr>
        <w:t>(F</w:t>
      </w:r>
      <w:r w:rsidRPr="00FE063E">
        <w:rPr>
          <w:rFonts w:ascii="Times New Roman" w:hAnsi="Times New Roman"/>
        </w:rPr>
        <w:t xml:space="preserve">) Reducing WB analysis of corneal samples from naive uninfected and day 9 </w:t>
      </w:r>
      <w:proofErr w:type="spellStart"/>
      <w:r w:rsidRPr="00FE063E">
        <w:rPr>
          <w:rFonts w:ascii="Times New Roman" w:hAnsi="Times New Roman"/>
        </w:rPr>
        <w:t>p.i</w:t>
      </w:r>
      <w:proofErr w:type="spellEnd"/>
      <w:r>
        <w:rPr>
          <w:rFonts w:ascii="Times New Roman" w:hAnsi="Times New Roman"/>
        </w:rPr>
        <w:t>.</w:t>
      </w:r>
      <w:r w:rsidRPr="00FE063E">
        <w:rPr>
          <w:rFonts w:ascii="Times New Roman" w:hAnsi="Times New Roman"/>
        </w:rPr>
        <w:t xml:space="preserve"> </w:t>
      </w:r>
      <w:proofErr w:type="gramStart"/>
      <w:r w:rsidRPr="00FE063E">
        <w:rPr>
          <w:rFonts w:ascii="Times New Roman" w:hAnsi="Times New Roman"/>
        </w:rPr>
        <w:t>r</w:t>
      </w:r>
      <w:r>
        <w:rPr>
          <w:rFonts w:ascii="Times New Roman" w:hAnsi="Times New Roman"/>
        </w:rPr>
        <w:t>eveals</w:t>
      </w:r>
      <w:proofErr w:type="gramEnd"/>
      <w:r>
        <w:rPr>
          <w:rFonts w:ascii="Times New Roman" w:hAnsi="Times New Roman"/>
        </w:rPr>
        <w:t xml:space="preserve"> increase in R</w:t>
      </w:r>
      <w:r w:rsidRPr="00FE063E">
        <w:rPr>
          <w:rFonts w:ascii="Times New Roman" w:hAnsi="Times New Roman"/>
        </w:rPr>
        <w:t xml:space="preserve">obo4 protein in infected </w:t>
      </w:r>
      <w:r>
        <w:rPr>
          <w:rFonts w:ascii="Times New Roman" w:hAnsi="Times New Roman"/>
        </w:rPr>
        <w:t>corneas while slight change in S</w:t>
      </w:r>
      <w:r w:rsidRPr="00FE063E">
        <w:rPr>
          <w:rFonts w:ascii="Times New Roman" w:hAnsi="Times New Roman"/>
        </w:rPr>
        <w:t xml:space="preserve">lit2 protein at day 9 </w:t>
      </w:r>
      <w:proofErr w:type="spellStart"/>
      <w:r w:rsidRPr="00FE063E">
        <w:rPr>
          <w:rFonts w:ascii="Times New Roman" w:hAnsi="Times New Roman"/>
        </w:rPr>
        <w:t>p.i</w:t>
      </w:r>
      <w:proofErr w:type="spellEnd"/>
      <w:r>
        <w:rPr>
          <w:rFonts w:ascii="Times New Roman" w:hAnsi="Times New Roman"/>
        </w:rPr>
        <w:t xml:space="preserve"> </w:t>
      </w:r>
      <w:r w:rsidRPr="00F9419A">
        <w:rPr>
          <w:rFonts w:ascii="Times New Roman" w:hAnsi="Times New Roman"/>
        </w:rPr>
        <w:t>(Pooled n=6 mice). These experiments were repeated three times.</w:t>
      </w:r>
      <w:r w:rsidRPr="00253516">
        <w:t xml:space="preserve"> </w:t>
      </w:r>
      <w:r w:rsidR="000A75DD" w:rsidRPr="000A75DD">
        <w:rPr>
          <w:noProof/>
        </w:rPr>
        <w:drawing>
          <wp:inline distT="0" distB="0" distL="0" distR="0" wp14:anchorId="2602F643" wp14:editId="4477E46C">
            <wp:extent cx="5486400" cy="4114800"/>
            <wp:effectExtent l="0" t="0" r="0" b="0"/>
            <wp:docPr id="2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r w:rsidRPr="00253516">
        <w:rPr>
          <w:rFonts w:ascii="Times New Roman" w:hAnsi="Times New Roman"/>
          <w:b/>
          <w:bCs/>
        </w:rPr>
        <w:t xml:space="preserve"> </w:t>
      </w:r>
      <w:r w:rsidRPr="00FE063E">
        <w:rPr>
          <w:rFonts w:ascii="Times New Roman" w:hAnsi="Times New Roman"/>
          <w:b/>
          <w:bCs/>
        </w:rPr>
        <w:t>Figure 2.</w:t>
      </w:r>
      <w:r w:rsidR="000A75DD">
        <w:rPr>
          <w:rFonts w:ascii="Times New Roman" w:hAnsi="Times New Roman"/>
          <w:b/>
          <w:bCs/>
        </w:rPr>
        <w:t>2.</w:t>
      </w:r>
      <w:r w:rsidRPr="00FE063E">
        <w:rPr>
          <w:rFonts w:ascii="Times New Roman" w:hAnsi="Times New Roman"/>
          <w:b/>
          <w:bCs/>
        </w:rPr>
        <w:t xml:space="preserve"> Robo4+ blood vessel endothelial cells in corneas after HSV infection.</w:t>
      </w:r>
      <w:r w:rsidRPr="00FE063E">
        <w:rPr>
          <w:rFonts w:ascii="Times New Roman" w:hAnsi="Times New Roman"/>
        </w:rPr>
        <w:t xml:space="preserve"> </w:t>
      </w:r>
      <w:r w:rsidRPr="00F9419A">
        <w:rPr>
          <w:rFonts w:ascii="Times New Roman" w:hAnsi="Times New Roman"/>
        </w:rPr>
        <w:t xml:space="preserve">WT mice were infected with HSV-1 RE in one eye and 6 corneas were collected and pooled for analysis by flow </w:t>
      </w:r>
      <w:proofErr w:type="spellStart"/>
      <w:r w:rsidRPr="00F9419A">
        <w:rPr>
          <w:rFonts w:ascii="Times New Roman" w:hAnsi="Times New Roman"/>
        </w:rPr>
        <w:t>cytometry</w:t>
      </w:r>
      <w:proofErr w:type="spellEnd"/>
      <w:r w:rsidRPr="00F9419A">
        <w:rPr>
          <w:rFonts w:ascii="Times New Roman" w:hAnsi="Times New Roman"/>
        </w:rPr>
        <w:t xml:space="preserve">. (A) Representative FACS plots from each time point show the percentage of Robo4+ blood vessel endothelial cells. </w:t>
      </w:r>
      <w:proofErr w:type="spellStart"/>
      <w:r w:rsidRPr="00F9419A">
        <w:rPr>
          <w:rFonts w:ascii="Times New Roman" w:hAnsi="Times New Roman"/>
        </w:rPr>
        <w:t>Isotype</w:t>
      </w:r>
      <w:proofErr w:type="spellEnd"/>
      <w:r w:rsidRPr="00F9419A">
        <w:rPr>
          <w:rFonts w:ascii="Times New Roman" w:hAnsi="Times New Roman"/>
        </w:rPr>
        <w:t xml:space="preserve"> controls are shown </w:t>
      </w:r>
      <w:r w:rsidRPr="00F9419A">
        <w:rPr>
          <w:rFonts w:ascii="Times New Roman" w:hAnsi="Times New Roman"/>
        </w:rPr>
        <w:lastRenderedPageBreak/>
        <w:t>as faint grey lines. Data are representative of three independent experiments.</w:t>
      </w:r>
      <w:r>
        <w:rPr>
          <w:rFonts w:ascii="Times New Roman" w:hAnsi="Times New Roman"/>
        </w:rPr>
        <w:t xml:space="preserve"> (B) Total number of R</w:t>
      </w:r>
      <w:r w:rsidRPr="00FE063E">
        <w:rPr>
          <w:rFonts w:ascii="Times New Roman" w:hAnsi="Times New Roman"/>
        </w:rPr>
        <w:t>obo4+ blood vessel endothelial cells per cornea at each time point post HSV-1 in</w:t>
      </w:r>
      <w:r>
        <w:rPr>
          <w:rFonts w:ascii="Times New Roman" w:hAnsi="Times New Roman"/>
        </w:rPr>
        <w:t>fection reveals an increase in R</w:t>
      </w:r>
      <w:r w:rsidRPr="00FE063E">
        <w:rPr>
          <w:rFonts w:ascii="Times New Roman" w:hAnsi="Times New Roman"/>
        </w:rPr>
        <w:t xml:space="preserve">obo4+ endothelial cells over time during SK with maximum number of cells observed at day 11 and day 14 </w:t>
      </w:r>
      <w:proofErr w:type="spellStart"/>
      <w:r w:rsidRPr="00FE063E">
        <w:rPr>
          <w:rFonts w:ascii="Times New Roman" w:hAnsi="Times New Roman"/>
        </w:rPr>
        <w:t>p.i</w:t>
      </w:r>
      <w:proofErr w:type="spellEnd"/>
      <w:r w:rsidRPr="00FE063E">
        <w:rPr>
          <w:rFonts w:ascii="Times New Roman" w:hAnsi="Times New Roman"/>
        </w:rPr>
        <w:t>.</w:t>
      </w:r>
      <w:r>
        <w:rPr>
          <w:rFonts w:ascii="Times New Roman" w:hAnsi="Times New Roman"/>
        </w:rPr>
        <w:t xml:space="preserve"> Data are mean </w:t>
      </w:r>
      <w:r w:rsidRPr="005E7263">
        <w:rPr>
          <w:rFonts w:ascii="Times New Roman" w:hAnsi="Times New Roman"/>
        </w:rPr>
        <w:t>±</w:t>
      </w:r>
      <w:r>
        <w:rPr>
          <w:rFonts w:ascii="Times New Roman" w:hAnsi="Times New Roman"/>
        </w:rPr>
        <w:t xml:space="preserve"> SEM </w:t>
      </w:r>
      <w:r w:rsidRPr="00F9419A">
        <w:rPr>
          <w:rFonts w:ascii="Times New Roman" w:hAnsi="Times New Roman"/>
        </w:rPr>
        <w:t>(Pooled n=6 mice). These experiments were repeated three times. The sorting of CD31+ endothelial</w:t>
      </w:r>
      <w:r w:rsidRPr="006C0F5A">
        <w:rPr>
          <w:rFonts w:ascii="Times New Roman" w:hAnsi="Times New Roman"/>
        </w:rPr>
        <w:t xml:space="preserve"> cel</w:t>
      </w:r>
      <w:r>
        <w:rPr>
          <w:rFonts w:ascii="Times New Roman" w:hAnsi="Times New Roman"/>
        </w:rPr>
        <w:t>ls from naive uninfected mice (C</w:t>
      </w:r>
      <w:r w:rsidRPr="006C0F5A">
        <w:rPr>
          <w:rFonts w:ascii="Times New Roman" w:hAnsi="Times New Roman"/>
        </w:rPr>
        <w:t xml:space="preserve">) and day 11 </w:t>
      </w:r>
      <w:proofErr w:type="spellStart"/>
      <w:r w:rsidRPr="006C0F5A">
        <w:rPr>
          <w:rFonts w:ascii="Times New Roman" w:hAnsi="Times New Roman"/>
        </w:rPr>
        <w:t>p.i</w:t>
      </w:r>
      <w:proofErr w:type="spellEnd"/>
      <w:r w:rsidRPr="006C0F5A">
        <w:rPr>
          <w:rFonts w:ascii="Times New Roman" w:hAnsi="Times New Roman"/>
        </w:rPr>
        <w:t xml:space="preserve">. </w:t>
      </w:r>
      <w:proofErr w:type="gramStart"/>
      <w:r w:rsidRPr="006C0F5A">
        <w:rPr>
          <w:rFonts w:ascii="Times New Roman" w:hAnsi="Times New Roman"/>
        </w:rPr>
        <w:t>cornea</w:t>
      </w:r>
      <w:r>
        <w:rPr>
          <w:rFonts w:ascii="Times New Roman" w:hAnsi="Times New Roman"/>
        </w:rPr>
        <w:t>s</w:t>
      </w:r>
      <w:proofErr w:type="gramEnd"/>
      <w:r>
        <w:rPr>
          <w:rFonts w:ascii="Times New Roman" w:hAnsi="Times New Roman"/>
        </w:rPr>
        <w:t xml:space="preserve"> (D</w:t>
      </w:r>
      <w:r w:rsidRPr="006C0F5A">
        <w:rPr>
          <w:rFonts w:ascii="Times New Roman" w:hAnsi="Times New Roman"/>
        </w:rPr>
        <w:t xml:space="preserve">) is shown which reveals absence of endothelial cells in naive corneas while </w:t>
      </w:r>
      <w:r>
        <w:rPr>
          <w:rFonts w:ascii="Times New Roman" w:hAnsi="Times New Roman"/>
        </w:rPr>
        <w:t xml:space="preserve">large </w:t>
      </w:r>
      <w:r w:rsidRPr="006C0F5A">
        <w:rPr>
          <w:rFonts w:ascii="Times New Roman" w:hAnsi="Times New Roman"/>
        </w:rPr>
        <w:t xml:space="preserve">number of endothelial cells </w:t>
      </w:r>
      <w:r>
        <w:rPr>
          <w:rFonts w:ascii="Times New Roman" w:hAnsi="Times New Roman"/>
        </w:rPr>
        <w:t xml:space="preserve">were present </w:t>
      </w:r>
      <w:r w:rsidRPr="006C0F5A">
        <w:rPr>
          <w:rFonts w:ascii="Times New Roman" w:hAnsi="Times New Roman"/>
        </w:rPr>
        <w:t xml:space="preserve">in day 11 </w:t>
      </w:r>
      <w:proofErr w:type="spellStart"/>
      <w:r w:rsidRPr="006C0F5A">
        <w:rPr>
          <w:rFonts w:ascii="Times New Roman" w:hAnsi="Times New Roman"/>
        </w:rPr>
        <w:t>p.i</w:t>
      </w:r>
      <w:proofErr w:type="spellEnd"/>
      <w:r w:rsidRPr="006C0F5A">
        <w:rPr>
          <w:rFonts w:ascii="Times New Roman" w:hAnsi="Times New Roman"/>
        </w:rPr>
        <w:t xml:space="preserve">. </w:t>
      </w:r>
      <w:proofErr w:type="gramStart"/>
      <w:r w:rsidRPr="006C0F5A">
        <w:rPr>
          <w:rFonts w:ascii="Times New Roman" w:hAnsi="Times New Roman"/>
        </w:rPr>
        <w:t>corneas</w:t>
      </w:r>
      <w:proofErr w:type="gramEnd"/>
      <w:r w:rsidRPr="006C0F5A">
        <w:rPr>
          <w:rFonts w:ascii="Times New Roman" w:hAnsi="Times New Roman"/>
        </w:rPr>
        <w:t xml:space="preserve">. These sorted endothelial cells from </w:t>
      </w:r>
      <w:r>
        <w:rPr>
          <w:rFonts w:ascii="Times New Roman" w:hAnsi="Times New Roman"/>
        </w:rPr>
        <w:t xml:space="preserve">HSV infected </w:t>
      </w:r>
      <w:r w:rsidRPr="006C0F5A">
        <w:rPr>
          <w:rFonts w:ascii="Times New Roman" w:hAnsi="Times New Roman"/>
        </w:rPr>
        <w:t xml:space="preserve">corneas were </w:t>
      </w:r>
      <w:r>
        <w:rPr>
          <w:rFonts w:ascii="Times New Roman" w:hAnsi="Times New Roman"/>
        </w:rPr>
        <w:t xml:space="preserve">further </w:t>
      </w:r>
      <w:r w:rsidRPr="006C0F5A">
        <w:rPr>
          <w:rFonts w:ascii="Times New Roman" w:hAnsi="Times New Roman"/>
        </w:rPr>
        <w:t xml:space="preserve">subjected to WB </w:t>
      </w:r>
      <w:r>
        <w:rPr>
          <w:rFonts w:ascii="Times New Roman" w:hAnsi="Times New Roman"/>
        </w:rPr>
        <w:t>to detect the presence of Robo4 (E</w:t>
      </w:r>
      <w:r w:rsidRPr="006C0F5A">
        <w:rPr>
          <w:rFonts w:ascii="Times New Roman" w:hAnsi="Times New Roman"/>
        </w:rPr>
        <w:t xml:space="preserve">) while kidney was used as a positive control for Robo4 detection. Representative immunofluorescence staining of endothelial cells sorted from day 11 </w:t>
      </w:r>
      <w:proofErr w:type="spellStart"/>
      <w:r w:rsidRPr="006C0F5A">
        <w:rPr>
          <w:rFonts w:ascii="Times New Roman" w:hAnsi="Times New Roman"/>
        </w:rPr>
        <w:t>p.i</w:t>
      </w:r>
      <w:proofErr w:type="spellEnd"/>
      <w:r w:rsidRPr="006C0F5A">
        <w:rPr>
          <w:rFonts w:ascii="Times New Roman" w:hAnsi="Times New Roman"/>
        </w:rPr>
        <w:t xml:space="preserve">. </w:t>
      </w:r>
      <w:proofErr w:type="gramStart"/>
      <w:r w:rsidRPr="006C0F5A">
        <w:rPr>
          <w:rFonts w:ascii="Times New Roman" w:hAnsi="Times New Roman"/>
        </w:rPr>
        <w:t>corneas</w:t>
      </w:r>
      <w:proofErr w:type="gramEnd"/>
      <w:r w:rsidRPr="006C0F5A">
        <w:rPr>
          <w:rFonts w:ascii="Times New Roman" w:hAnsi="Times New Roman"/>
        </w:rPr>
        <w:t xml:space="preserve"> for blood vessel </w:t>
      </w:r>
      <w:r>
        <w:rPr>
          <w:rFonts w:ascii="Times New Roman" w:hAnsi="Times New Roman"/>
        </w:rPr>
        <w:t>endothelial cells (green) (F), Robo4 (red)</w:t>
      </w:r>
      <w:r w:rsidRPr="006C0F5A">
        <w:rPr>
          <w:rFonts w:ascii="Times New Roman" w:hAnsi="Times New Roman"/>
        </w:rPr>
        <w:t xml:space="preserve"> </w:t>
      </w:r>
      <w:r>
        <w:rPr>
          <w:rFonts w:ascii="Times New Roman" w:hAnsi="Times New Roman"/>
        </w:rPr>
        <w:t>(G</w:t>
      </w:r>
      <w:r w:rsidRPr="006C0F5A">
        <w:rPr>
          <w:rFonts w:ascii="Times New Roman" w:hAnsi="Times New Roman"/>
        </w:rPr>
        <w:t>)</w:t>
      </w:r>
      <w:r>
        <w:rPr>
          <w:rFonts w:ascii="Times New Roman" w:hAnsi="Times New Roman"/>
        </w:rPr>
        <w:t xml:space="preserve"> </w:t>
      </w:r>
      <w:r w:rsidRPr="006C0F5A">
        <w:rPr>
          <w:rFonts w:ascii="Times New Roman" w:hAnsi="Times New Roman"/>
        </w:rPr>
        <w:t>and merge (Robo4+ endothelial cells) (</w:t>
      </w:r>
      <w:r>
        <w:rPr>
          <w:rFonts w:ascii="Times New Roman" w:hAnsi="Times New Roman"/>
        </w:rPr>
        <w:t>H</w:t>
      </w:r>
      <w:r w:rsidRPr="006C0F5A">
        <w:rPr>
          <w:rFonts w:ascii="Times New Roman" w:hAnsi="Times New Roman"/>
        </w:rPr>
        <w:t xml:space="preserve">) reveals the presence of Robo4 on the blood vessel endothelial cells during SK. </w:t>
      </w:r>
      <w:r>
        <w:rPr>
          <w:rFonts w:ascii="Times New Roman" w:hAnsi="Times New Roman"/>
        </w:rPr>
        <w:t xml:space="preserve">Single endothelial cell is shown. </w:t>
      </w:r>
      <w:r w:rsidRPr="006C0F5A">
        <w:rPr>
          <w:rFonts w:ascii="Times New Roman" w:hAnsi="Times New Roman"/>
        </w:rPr>
        <w:t xml:space="preserve">Image is the representative of two independent experiments. </w:t>
      </w:r>
      <w:proofErr w:type="gramStart"/>
      <w:r w:rsidRPr="006C0F5A">
        <w:rPr>
          <w:rFonts w:ascii="Times New Roman" w:hAnsi="Times New Roman"/>
        </w:rPr>
        <w:t>Original magnification x60.</w:t>
      </w:r>
      <w:proofErr w:type="gramEnd"/>
    </w:p>
    <w:p w14:paraId="68E029F2" w14:textId="1E9D9517" w:rsidR="00253516" w:rsidRPr="00F9419A" w:rsidRDefault="000A75DD" w:rsidP="0025351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jc w:val="both"/>
        <w:rPr>
          <w:rFonts w:ascii="Times New Roman" w:hAnsi="Times New Roman"/>
        </w:rPr>
      </w:pPr>
      <w:r w:rsidRPr="000A75DD">
        <w:rPr>
          <w:rFonts w:ascii="Times New Roman" w:hAnsi="Times New Roman"/>
          <w:b/>
          <w:bCs/>
          <w:noProof/>
        </w:rPr>
        <w:lastRenderedPageBreak/>
        <w:drawing>
          <wp:inline distT="0" distB="0" distL="0" distR="0" wp14:anchorId="4E7B9C6E" wp14:editId="21350AC7">
            <wp:extent cx="5486400" cy="4114800"/>
            <wp:effectExtent l="0" t="0" r="0" b="0"/>
            <wp:docPr id="2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r w:rsidR="00253516" w:rsidRPr="00253516">
        <w:rPr>
          <w:rFonts w:ascii="Times New Roman" w:hAnsi="Times New Roman"/>
          <w:b/>
          <w:bCs/>
        </w:rPr>
        <w:t xml:space="preserve"> </w:t>
      </w:r>
      <w:r w:rsidR="00253516" w:rsidRPr="00FE063E">
        <w:rPr>
          <w:rFonts w:ascii="Times New Roman" w:hAnsi="Times New Roman"/>
          <w:b/>
          <w:bCs/>
        </w:rPr>
        <w:t xml:space="preserve">Figure </w:t>
      </w:r>
      <w:r>
        <w:rPr>
          <w:rFonts w:ascii="Times New Roman" w:hAnsi="Times New Roman"/>
          <w:b/>
          <w:bCs/>
        </w:rPr>
        <w:t>2.</w:t>
      </w:r>
      <w:r w:rsidR="00253516" w:rsidRPr="00FE063E">
        <w:rPr>
          <w:rFonts w:ascii="Times New Roman" w:hAnsi="Times New Roman"/>
          <w:b/>
          <w:bCs/>
        </w:rPr>
        <w:t>3. Slit2 is dispensable during SK.</w:t>
      </w:r>
      <w:r w:rsidR="00253516" w:rsidRPr="00FE063E">
        <w:rPr>
          <w:rFonts w:ascii="Times New Roman" w:hAnsi="Times New Roman"/>
        </w:rPr>
        <w:t xml:space="preserve"> </w:t>
      </w:r>
      <w:r w:rsidR="00253516">
        <w:rPr>
          <w:rFonts w:ascii="Times New Roman" w:hAnsi="Times New Roman"/>
        </w:rPr>
        <w:t>(</w:t>
      </w:r>
      <w:r w:rsidR="00253516" w:rsidRPr="006C0F5A">
        <w:rPr>
          <w:rFonts w:ascii="Times New Roman" w:hAnsi="Times New Roman"/>
        </w:rPr>
        <w:t xml:space="preserve">A) MKT cells expressing Slit2 mRNA transcripts. </w:t>
      </w:r>
      <w:proofErr w:type="spellStart"/>
      <w:proofErr w:type="gramStart"/>
      <w:r w:rsidR="00253516" w:rsidRPr="006C0F5A">
        <w:rPr>
          <w:rFonts w:ascii="Times New Roman" w:hAnsi="Times New Roman"/>
        </w:rPr>
        <w:t>Agarose</w:t>
      </w:r>
      <w:proofErr w:type="spellEnd"/>
      <w:r w:rsidR="00253516" w:rsidRPr="006C0F5A">
        <w:rPr>
          <w:rFonts w:ascii="Times New Roman" w:hAnsi="Times New Roman"/>
        </w:rPr>
        <w:t xml:space="preserve"> gel analysis of Slit2 (465 </w:t>
      </w:r>
      <w:proofErr w:type="spellStart"/>
      <w:r w:rsidR="00253516" w:rsidRPr="006C0F5A">
        <w:rPr>
          <w:rFonts w:ascii="Times New Roman" w:hAnsi="Times New Roman"/>
        </w:rPr>
        <w:t>bp</w:t>
      </w:r>
      <w:proofErr w:type="spellEnd"/>
      <w:r w:rsidR="00253516" w:rsidRPr="006C0F5A">
        <w:rPr>
          <w:rFonts w:ascii="Times New Roman" w:hAnsi="Times New Roman"/>
        </w:rPr>
        <w:t>) (Lane 3) transcripts in MKT cells.</w:t>
      </w:r>
      <w:proofErr w:type="gramEnd"/>
      <w:r w:rsidR="00253516" w:rsidRPr="006C0F5A">
        <w:rPr>
          <w:rFonts w:ascii="Times New Roman" w:hAnsi="Times New Roman"/>
        </w:rPr>
        <w:t xml:space="preserve"> Lane M-Marker, lane 1 is beta actin (325 </w:t>
      </w:r>
      <w:proofErr w:type="spellStart"/>
      <w:r w:rsidR="00253516" w:rsidRPr="006C0F5A">
        <w:rPr>
          <w:rFonts w:ascii="Times New Roman" w:hAnsi="Times New Roman"/>
        </w:rPr>
        <w:t>bp</w:t>
      </w:r>
      <w:proofErr w:type="spellEnd"/>
      <w:r w:rsidR="00253516" w:rsidRPr="006C0F5A">
        <w:rPr>
          <w:rFonts w:ascii="Times New Roman" w:hAnsi="Times New Roman"/>
        </w:rPr>
        <w:t xml:space="preserve">). Lane 2 and lane 4 are RT negative control for beta actin and Slit2 respectively. </w:t>
      </w:r>
      <w:r w:rsidR="00253516" w:rsidRPr="00F9419A">
        <w:rPr>
          <w:rFonts w:ascii="Times New Roman" w:hAnsi="Times New Roman"/>
        </w:rPr>
        <w:t xml:space="preserve">Image is representative of three independent experiments. (B) Knockdown of Slit2 in MKT cells. </w:t>
      </w:r>
      <w:proofErr w:type="spellStart"/>
      <w:r w:rsidR="00253516" w:rsidRPr="00F9419A">
        <w:rPr>
          <w:rFonts w:ascii="Times New Roman" w:hAnsi="Times New Roman"/>
        </w:rPr>
        <w:t>Lentiviruses</w:t>
      </w:r>
      <w:proofErr w:type="spellEnd"/>
      <w:r w:rsidR="00253516" w:rsidRPr="00F9419A">
        <w:rPr>
          <w:rFonts w:ascii="Times New Roman" w:hAnsi="Times New Roman"/>
        </w:rPr>
        <w:t xml:space="preserve"> expressing Slit2 </w:t>
      </w:r>
      <w:proofErr w:type="spellStart"/>
      <w:r w:rsidR="00253516" w:rsidRPr="00F9419A">
        <w:rPr>
          <w:rFonts w:ascii="Times New Roman" w:hAnsi="Times New Roman"/>
        </w:rPr>
        <w:t>shRNA</w:t>
      </w:r>
      <w:proofErr w:type="spellEnd"/>
      <w:r w:rsidR="00253516" w:rsidRPr="00F9419A">
        <w:rPr>
          <w:rFonts w:ascii="Times New Roman" w:hAnsi="Times New Roman"/>
        </w:rPr>
        <w:t xml:space="preserve">/scrambled sequences were introduced into MKT cells and quantification of Slit2 mRNA was carried out to evaluate Slit2 knockdown. </w:t>
      </w:r>
      <w:proofErr w:type="gramStart"/>
      <w:r w:rsidR="00253516" w:rsidRPr="00F9419A">
        <w:rPr>
          <w:rFonts w:ascii="Times New Roman" w:hAnsi="Times New Roman"/>
        </w:rPr>
        <w:t>One way</w:t>
      </w:r>
      <w:proofErr w:type="gramEnd"/>
      <w:r w:rsidR="00253516" w:rsidRPr="00F9419A">
        <w:rPr>
          <w:rFonts w:ascii="Times New Roman" w:hAnsi="Times New Roman"/>
        </w:rPr>
        <w:t xml:space="preserve"> ANOVA with </w:t>
      </w:r>
      <w:proofErr w:type="spellStart"/>
      <w:r w:rsidR="00253516" w:rsidRPr="00F9419A">
        <w:rPr>
          <w:rFonts w:ascii="Times New Roman" w:hAnsi="Times New Roman"/>
        </w:rPr>
        <w:t>Bonferroni’s</w:t>
      </w:r>
      <w:proofErr w:type="spellEnd"/>
      <w:r w:rsidR="00253516" w:rsidRPr="00F9419A">
        <w:rPr>
          <w:rFonts w:ascii="Times New Roman" w:hAnsi="Times New Roman"/>
        </w:rPr>
        <w:t xml:space="preserve"> post hoc test was used to calculate the level of significance. **P ≤ 0.01. These experiments were repeated three times. WT mice were infected with HSV-1 RE in one eye and 6 corneas were collected and pooled for analysis by QPCR or WB. (</w:t>
      </w:r>
      <w:r w:rsidR="00253516">
        <w:rPr>
          <w:rFonts w:ascii="Times New Roman" w:hAnsi="Times New Roman"/>
        </w:rPr>
        <w:t xml:space="preserve">C) </w:t>
      </w:r>
      <w:proofErr w:type="spellStart"/>
      <w:r w:rsidR="00253516">
        <w:rPr>
          <w:rFonts w:ascii="Times New Roman" w:hAnsi="Times New Roman"/>
        </w:rPr>
        <w:t>Lentiviruses</w:t>
      </w:r>
      <w:proofErr w:type="spellEnd"/>
      <w:r w:rsidR="00253516">
        <w:rPr>
          <w:rFonts w:ascii="Times New Roman" w:hAnsi="Times New Roman"/>
        </w:rPr>
        <w:t xml:space="preserve"> expressing S</w:t>
      </w:r>
      <w:r w:rsidR="00253516" w:rsidRPr="00FE063E">
        <w:rPr>
          <w:rFonts w:ascii="Times New Roman" w:hAnsi="Times New Roman"/>
        </w:rPr>
        <w:t>li</w:t>
      </w:r>
      <w:r w:rsidR="00253516">
        <w:rPr>
          <w:rFonts w:ascii="Times New Roman" w:hAnsi="Times New Roman"/>
        </w:rPr>
        <w:t>t</w:t>
      </w:r>
      <w:r w:rsidR="00253516" w:rsidRPr="00FE063E">
        <w:rPr>
          <w:rFonts w:ascii="Times New Roman" w:hAnsi="Times New Roman"/>
        </w:rPr>
        <w:t>2</w:t>
      </w:r>
      <w:r w:rsidR="00253516">
        <w:rPr>
          <w:rFonts w:ascii="Times New Roman" w:hAnsi="Times New Roman"/>
        </w:rPr>
        <w:t xml:space="preserve"> </w:t>
      </w:r>
      <w:proofErr w:type="spellStart"/>
      <w:r w:rsidR="00253516">
        <w:rPr>
          <w:rFonts w:ascii="Times New Roman" w:hAnsi="Times New Roman"/>
        </w:rPr>
        <w:t>shRNA</w:t>
      </w:r>
      <w:proofErr w:type="spellEnd"/>
      <w:r w:rsidR="00253516" w:rsidRPr="00FE063E">
        <w:rPr>
          <w:rFonts w:ascii="Times New Roman" w:hAnsi="Times New Roman"/>
        </w:rPr>
        <w:t xml:space="preserve">/scrambled sequences were injected </w:t>
      </w:r>
      <w:proofErr w:type="spellStart"/>
      <w:r w:rsidR="00253516" w:rsidRPr="00FE063E">
        <w:rPr>
          <w:rFonts w:ascii="Times New Roman" w:hAnsi="Times New Roman"/>
        </w:rPr>
        <w:lastRenderedPageBreak/>
        <w:t>subconjunctively</w:t>
      </w:r>
      <w:proofErr w:type="spellEnd"/>
      <w:r w:rsidR="00253516" w:rsidRPr="00FE063E">
        <w:rPr>
          <w:rFonts w:ascii="Times New Roman" w:hAnsi="Times New Roman"/>
        </w:rPr>
        <w:t xml:space="preserve"> in HSV infected mice as i</w:t>
      </w:r>
      <w:r w:rsidR="00253516">
        <w:rPr>
          <w:rFonts w:ascii="Times New Roman" w:hAnsi="Times New Roman"/>
        </w:rPr>
        <w:t>ndicated. (D) Quantification of S</w:t>
      </w:r>
      <w:r w:rsidR="00253516" w:rsidRPr="00FE063E">
        <w:rPr>
          <w:rFonts w:ascii="Times New Roman" w:hAnsi="Times New Roman"/>
        </w:rPr>
        <w:t>lit2 mRNA from corneas isolated from different groups revealed knockdo</w:t>
      </w:r>
      <w:r w:rsidR="00253516">
        <w:rPr>
          <w:rFonts w:ascii="Times New Roman" w:hAnsi="Times New Roman"/>
        </w:rPr>
        <w:t>wn of S</w:t>
      </w:r>
      <w:r w:rsidR="00253516" w:rsidRPr="00FE063E">
        <w:rPr>
          <w:rFonts w:ascii="Times New Roman" w:hAnsi="Times New Roman"/>
        </w:rPr>
        <w:t>lit</w:t>
      </w:r>
      <w:r w:rsidR="00253516">
        <w:rPr>
          <w:rFonts w:ascii="Times New Roman" w:hAnsi="Times New Roman"/>
        </w:rPr>
        <w:t xml:space="preserve">2 mRNA in Slit2 </w:t>
      </w:r>
      <w:proofErr w:type="spellStart"/>
      <w:r w:rsidR="00253516">
        <w:rPr>
          <w:rFonts w:ascii="Times New Roman" w:hAnsi="Times New Roman"/>
        </w:rPr>
        <w:t>shRNA</w:t>
      </w:r>
      <w:proofErr w:type="spellEnd"/>
      <w:r w:rsidR="00253516">
        <w:rPr>
          <w:rFonts w:ascii="Times New Roman" w:hAnsi="Times New Roman"/>
        </w:rPr>
        <w:t xml:space="preserve"> treatment </w:t>
      </w:r>
      <w:r w:rsidR="00253516" w:rsidRPr="00F9419A">
        <w:rPr>
          <w:rFonts w:ascii="Times New Roman" w:hAnsi="Times New Roman"/>
        </w:rPr>
        <w:t xml:space="preserve">group (Pooled n=6 mice/group). The level of significance was determined by student’s t test (unpaired). *P ≤ 0.05. These experiments were repeated three times. (E) Reducing WB for Slit2 protein after treatment of HSV infected mice with Slit2 </w:t>
      </w:r>
      <w:proofErr w:type="spellStart"/>
      <w:r w:rsidR="00253516" w:rsidRPr="00F9419A">
        <w:rPr>
          <w:rFonts w:ascii="Times New Roman" w:hAnsi="Times New Roman"/>
        </w:rPr>
        <w:t>shRNA</w:t>
      </w:r>
      <w:proofErr w:type="spellEnd"/>
      <w:r w:rsidR="00253516" w:rsidRPr="00F9419A">
        <w:rPr>
          <w:rFonts w:ascii="Times New Roman" w:hAnsi="Times New Roman"/>
        </w:rPr>
        <w:t>/scrambled sequences (Pooled n=6 mice/group). WT mice were infected with HSV-1 RE in one eye and mice were monitored for the development of angiogenesis and SK up to day 15. (</w:t>
      </w:r>
      <w:r w:rsidR="00253516">
        <w:rPr>
          <w:rFonts w:ascii="Times New Roman" w:hAnsi="Times New Roman"/>
        </w:rPr>
        <w:t xml:space="preserve">F) </w:t>
      </w:r>
      <w:proofErr w:type="spellStart"/>
      <w:r w:rsidR="00253516">
        <w:rPr>
          <w:rFonts w:ascii="Times New Roman" w:hAnsi="Times New Roman"/>
        </w:rPr>
        <w:t>Lentiviruses</w:t>
      </w:r>
      <w:proofErr w:type="spellEnd"/>
      <w:r w:rsidR="00253516">
        <w:rPr>
          <w:rFonts w:ascii="Times New Roman" w:hAnsi="Times New Roman"/>
        </w:rPr>
        <w:t xml:space="preserve"> expressing S</w:t>
      </w:r>
      <w:r w:rsidR="00253516" w:rsidRPr="00FE063E">
        <w:rPr>
          <w:rFonts w:ascii="Times New Roman" w:hAnsi="Times New Roman"/>
        </w:rPr>
        <w:t>lit2</w:t>
      </w:r>
      <w:r w:rsidR="00253516">
        <w:rPr>
          <w:rFonts w:ascii="Times New Roman" w:hAnsi="Times New Roman"/>
        </w:rPr>
        <w:t xml:space="preserve"> </w:t>
      </w:r>
      <w:proofErr w:type="spellStart"/>
      <w:r w:rsidR="00253516">
        <w:rPr>
          <w:rFonts w:ascii="Times New Roman" w:hAnsi="Times New Roman"/>
        </w:rPr>
        <w:t>shRNA</w:t>
      </w:r>
      <w:proofErr w:type="spellEnd"/>
      <w:r w:rsidR="00253516" w:rsidRPr="00FE063E">
        <w:rPr>
          <w:rFonts w:ascii="Times New Roman" w:hAnsi="Times New Roman"/>
        </w:rPr>
        <w:t xml:space="preserve">/scrambled sequences were injected </w:t>
      </w:r>
      <w:proofErr w:type="spellStart"/>
      <w:r w:rsidR="00253516" w:rsidRPr="00FE063E">
        <w:rPr>
          <w:rFonts w:ascii="Times New Roman" w:hAnsi="Times New Roman"/>
        </w:rPr>
        <w:t>subconjunctively</w:t>
      </w:r>
      <w:proofErr w:type="spellEnd"/>
      <w:r w:rsidR="00253516" w:rsidRPr="00FE063E">
        <w:rPr>
          <w:rFonts w:ascii="Times New Roman" w:hAnsi="Times New Roman"/>
        </w:rPr>
        <w:t xml:space="preserve"> in HSV infected mice as indicated. HSK scores</w:t>
      </w:r>
      <w:r w:rsidR="00253516">
        <w:rPr>
          <w:rFonts w:ascii="Times New Roman" w:hAnsi="Times New Roman"/>
        </w:rPr>
        <w:t xml:space="preserve"> (G</w:t>
      </w:r>
      <w:r w:rsidR="00253516" w:rsidRPr="00FE063E">
        <w:rPr>
          <w:rFonts w:ascii="Times New Roman" w:hAnsi="Times New Roman"/>
        </w:rPr>
        <w:t>) and angiogenesis scores</w:t>
      </w:r>
      <w:r w:rsidR="00253516">
        <w:rPr>
          <w:rFonts w:ascii="Times New Roman" w:hAnsi="Times New Roman"/>
        </w:rPr>
        <w:t xml:space="preserve"> </w:t>
      </w:r>
      <w:r w:rsidR="00253516" w:rsidRPr="00FE063E">
        <w:rPr>
          <w:rFonts w:ascii="Times New Roman" w:hAnsi="Times New Roman"/>
        </w:rPr>
        <w:t>(</w:t>
      </w:r>
      <w:r w:rsidR="00253516">
        <w:rPr>
          <w:rFonts w:ascii="Times New Roman" w:hAnsi="Times New Roman"/>
        </w:rPr>
        <w:t>H</w:t>
      </w:r>
      <w:r w:rsidR="00253516" w:rsidRPr="00FE063E">
        <w:rPr>
          <w:rFonts w:ascii="Times New Roman" w:hAnsi="Times New Roman"/>
        </w:rPr>
        <w:t xml:space="preserve">) at day 15 after the treatment of mice with </w:t>
      </w:r>
      <w:r w:rsidR="00253516">
        <w:rPr>
          <w:rFonts w:ascii="Times New Roman" w:hAnsi="Times New Roman"/>
        </w:rPr>
        <w:t xml:space="preserve">either </w:t>
      </w:r>
      <w:proofErr w:type="spellStart"/>
      <w:proofErr w:type="gramStart"/>
      <w:r w:rsidR="00253516">
        <w:rPr>
          <w:rFonts w:ascii="Times New Roman" w:hAnsi="Times New Roman"/>
        </w:rPr>
        <w:t>lentiviruses</w:t>
      </w:r>
      <w:proofErr w:type="spellEnd"/>
      <w:proofErr w:type="gramEnd"/>
      <w:r w:rsidR="00253516">
        <w:rPr>
          <w:rFonts w:ascii="Times New Roman" w:hAnsi="Times New Roman"/>
        </w:rPr>
        <w:t xml:space="preserve"> expressing S</w:t>
      </w:r>
      <w:r w:rsidR="00253516" w:rsidRPr="00FE063E">
        <w:rPr>
          <w:rFonts w:ascii="Times New Roman" w:hAnsi="Times New Roman"/>
        </w:rPr>
        <w:t xml:space="preserve">lit2 </w:t>
      </w:r>
      <w:proofErr w:type="spellStart"/>
      <w:r w:rsidR="00253516" w:rsidRPr="00FE063E">
        <w:rPr>
          <w:rFonts w:ascii="Times New Roman" w:hAnsi="Times New Roman"/>
        </w:rPr>
        <w:t>shRNAs</w:t>
      </w:r>
      <w:proofErr w:type="spellEnd"/>
      <w:r w:rsidR="00253516" w:rsidRPr="00FE063E">
        <w:rPr>
          <w:rFonts w:ascii="Times New Roman" w:hAnsi="Times New Roman"/>
        </w:rPr>
        <w:t>/scrambled sequences.</w:t>
      </w:r>
      <w:r w:rsidR="00253516">
        <w:rPr>
          <w:rFonts w:ascii="Times New Roman" w:hAnsi="Times New Roman"/>
        </w:rPr>
        <w:t xml:space="preserve"> </w:t>
      </w:r>
      <w:proofErr w:type="gramStart"/>
      <w:r w:rsidR="00253516">
        <w:rPr>
          <w:rFonts w:ascii="Times New Roman" w:hAnsi="Times New Roman"/>
        </w:rPr>
        <w:t>One way</w:t>
      </w:r>
      <w:proofErr w:type="gramEnd"/>
      <w:r w:rsidR="00253516">
        <w:rPr>
          <w:rFonts w:ascii="Times New Roman" w:hAnsi="Times New Roman"/>
        </w:rPr>
        <w:t xml:space="preserve"> ANOVA with </w:t>
      </w:r>
      <w:proofErr w:type="spellStart"/>
      <w:r w:rsidR="00253516">
        <w:rPr>
          <w:rFonts w:ascii="Times New Roman" w:hAnsi="Times New Roman"/>
        </w:rPr>
        <w:t>Bonferroni’s</w:t>
      </w:r>
      <w:proofErr w:type="spellEnd"/>
      <w:r w:rsidR="00253516">
        <w:rPr>
          <w:rFonts w:ascii="Times New Roman" w:hAnsi="Times New Roman"/>
        </w:rPr>
        <w:t xml:space="preserve"> post hoc test was used to calculate the level of significance. No statistical significant differences among groups were observed. </w:t>
      </w:r>
      <w:r w:rsidR="00253516" w:rsidRPr="006C0F5A">
        <w:rPr>
          <w:rFonts w:ascii="Times New Roman" w:hAnsi="Times New Roman"/>
        </w:rPr>
        <w:t>These experiments were repeated three times.</w:t>
      </w:r>
      <w:r w:rsidR="00253516" w:rsidRPr="00253516">
        <w:t xml:space="preserve"> </w:t>
      </w:r>
      <w:r w:rsidRPr="000A75DD">
        <w:rPr>
          <w:noProof/>
        </w:rPr>
        <w:lastRenderedPageBreak/>
        <w:drawing>
          <wp:inline distT="0" distB="0" distL="0" distR="0" wp14:anchorId="755835E3" wp14:editId="2D8BFD31">
            <wp:extent cx="5486400" cy="4114800"/>
            <wp:effectExtent l="0" t="0" r="0" b="0"/>
            <wp:docPr id="2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r w:rsidR="00253516" w:rsidRPr="00253516">
        <w:rPr>
          <w:rFonts w:ascii="Times New Roman" w:hAnsi="Times New Roman"/>
          <w:b/>
          <w:bCs/>
        </w:rPr>
        <w:t xml:space="preserve"> </w:t>
      </w:r>
      <w:r w:rsidR="00253516" w:rsidRPr="00FE063E">
        <w:rPr>
          <w:rFonts w:ascii="Times New Roman" w:hAnsi="Times New Roman"/>
          <w:b/>
          <w:bCs/>
        </w:rPr>
        <w:t>Figu</w:t>
      </w:r>
      <w:r w:rsidR="00253516">
        <w:rPr>
          <w:rFonts w:ascii="Times New Roman" w:hAnsi="Times New Roman"/>
          <w:b/>
          <w:bCs/>
        </w:rPr>
        <w:t xml:space="preserve">re </w:t>
      </w:r>
      <w:r>
        <w:rPr>
          <w:rFonts w:ascii="Times New Roman" w:hAnsi="Times New Roman"/>
          <w:b/>
          <w:bCs/>
        </w:rPr>
        <w:t>2.</w:t>
      </w:r>
      <w:r w:rsidR="00253516">
        <w:rPr>
          <w:rFonts w:ascii="Times New Roman" w:hAnsi="Times New Roman"/>
          <w:b/>
          <w:bCs/>
        </w:rPr>
        <w:t>4. Preventive administration of recombinant S</w:t>
      </w:r>
      <w:r w:rsidR="00253516" w:rsidRPr="00FE063E">
        <w:rPr>
          <w:rFonts w:ascii="Times New Roman" w:hAnsi="Times New Roman"/>
          <w:b/>
          <w:bCs/>
        </w:rPr>
        <w:t>lit2 protein diminishes angiogenesis and HSK</w:t>
      </w:r>
      <w:r w:rsidR="00253516">
        <w:rPr>
          <w:rFonts w:ascii="Times New Roman" w:hAnsi="Times New Roman"/>
        </w:rPr>
        <w:t xml:space="preserve">. </w:t>
      </w:r>
      <w:r w:rsidR="00253516" w:rsidRPr="00F9419A">
        <w:rPr>
          <w:rFonts w:ascii="Times New Roman" w:hAnsi="Times New Roman"/>
        </w:rPr>
        <w:t xml:space="preserve">WT mice were infected with HSV-1 RE in one eye and 6 corneas were collected and pooled for analysis by flow </w:t>
      </w:r>
      <w:proofErr w:type="spellStart"/>
      <w:r w:rsidR="00253516" w:rsidRPr="00F9419A">
        <w:rPr>
          <w:rFonts w:ascii="Times New Roman" w:hAnsi="Times New Roman"/>
        </w:rPr>
        <w:t>cytometry</w:t>
      </w:r>
      <w:proofErr w:type="spellEnd"/>
      <w:r w:rsidR="00253516" w:rsidRPr="00F9419A">
        <w:rPr>
          <w:rFonts w:ascii="Times New Roman" w:hAnsi="Times New Roman"/>
        </w:rPr>
        <w:t>. (A</w:t>
      </w:r>
      <w:r w:rsidR="00253516">
        <w:rPr>
          <w:rFonts w:ascii="Times New Roman" w:hAnsi="Times New Roman"/>
        </w:rPr>
        <w:t>) The S</w:t>
      </w:r>
      <w:r w:rsidR="00253516" w:rsidRPr="00FE063E">
        <w:rPr>
          <w:rFonts w:ascii="Times New Roman" w:hAnsi="Times New Roman"/>
        </w:rPr>
        <w:t xml:space="preserve">lit2/mock treatment was given to HSV infected mice as shown. </w:t>
      </w:r>
      <w:r w:rsidR="00253516">
        <w:rPr>
          <w:rFonts w:ascii="Times New Roman" w:hAnsi="Times New Roman"/>
        </w:rPr>
        <w:t>(</w:t>
      </w:r>
      <w:r w:rsidR="00253516" w:rsidRPr="00FE063E">
        <w:rPr>
          <w:rFonts w:ascii="Times New Roman" w:hAnsi="Times New Roman"/>
        </w:rPr>
        <w:t>B) The dose dependent inhibitio</w:t>
      </w:r>
      <w:r w:rsidR="00253516">
        <w:rPr>
          <w:rFonts w:ascii="Times New Roman" w:hAnsi="Times New Roman"/>
        </w:rPr>
        <w:t>n of angiogenesis scores after S</w:t>
      </w:r>
      <w:r w:rsidR="00253516" w:rsidRPr="00FE063E">
        <w:rPr>
          <w:rFonts w:ascii="Times New Roman" w:hAnsi="Times New Roman"/>
        </w:rPr>
        <w:t>lit2 treatment with maximum red</w:t>
      </w:r>
      <w:r w:rsidR="00253516">
        <w:rPr>
          <w:rFonts w:ascii="Times New Roman" w:hAnsi="Times New Roman"/>
        </w:rPr>
        <w:t>uction in angiogenesis at 1 µg S</w:t>
      </w:r>
      <w:r w:rsidR="00253516" w:rsidRPr="00FE063E">
        <w:rPr>
          <w:rFonts w:ascii="Times New Roman" w:hAnsi="Times New Roman"/>
        </w:rPr>
        <w:t>lit2 protein dose</w:t>
      </w:r>
      <w:r w:rsidR="00253516">
        <w:rPr>
          <w:rFonts w:ascii="Times New Roman" w:hAnsi="Times New Roman"/>
        </w:rPr>
        <w:t xml:space="preserve">. </w:t>
      </w:r>
      <w:r w:rsidR="00253516" w:rsidRPr="00F9419A">
        <w:rPr>
          <w:rFonts w:ascii="Times New Roman" w:hAnsi="Times New Roman"/>
        </w:rPr>
        <w:t>These experiments were repeated two times.</w:t>
      </w:r>
      <w:r w:rsidR="00253516" w:rsidRPr="00F9419A">
        <w:rPr>
          <w:rFonts w:ascii="Times New Roman" w:hAnsi="Times New Roman"/>
          <w:b/>
        </w:rPr>
        <w:t xml:space="preserve"> </w:t>
      </w:r>
      <w:r w:rsidR="00253516" w:rsidRPr="00F9419A">
        <w:rPr>
          <w:rFonts w:ascii="Times New Roman" w:hAnsi="Times New Roman"/>
        </w:rPr>
        <w:t>The Slit2 treatment regimen (C) resulted in reduction in HSK (D) and angiogenesis scores (E) in HSV infected animals. The frequency and total cell</w:t>
      </w:r>
      <w:r w:rsidR="00253516" w:rsidRPr="006C0F5A">
        <w:rPr>
          <w:rFonts w:ascii="Times New Roman" w:hAnsi="Times New Roman"/>
        </w:rPr>
        <w:t xml:space="preserve"> number per cornea for en</w:t>
      </w:r>
      <w:r w:rsidR="00253516">
        <w:rPr>
          <w:rFonts w:ascii="Times New Roman" w:hAnsi="Times New Roman"/>
        </w:rPr>
        <w:t>dothelial cells (CD31+ cells) (F &amp; G</w:t>
      </w:r>
      <w:r w:rsidR="00253516" w:rsidRPr="006C0F5A">
        <w:rPr>
          <w:rFonts w:ascii="Times New Roman" w:hAnsi="Times New Roman"/>
        </w:rPr>
        <w:t>), CD4+ T cells (</w:t>
      </w:r>
      <w:r w:rsidR="00253516">
        <w:rPr>
          <w:rFonts w:ascii="Times New Roman" w:hAnsi="Times New Roman"/>
        </w:rPr>
        <w:t>H &amp; I</w:t>
      </w:r>
      <w:r w:rsidR="00253516" w:rsidRPr="006C0F5A">
        <w:rPr>
          <w:rFonts w:ascii="Times New Roman" w:hAnsi="Times New Roman"/>
        </w:rPr>
        <w:t>) and neu</w:t>
      </w:r>
      <w:r w:rsidR="00253516">
        <w:rPr>
          <w:rFonts w:ascii="Times New Roman" w:hAnsi="Times New Roman"/>
        </w:rPr>
        <w:t>trophils (Gr1+, CD11b+ cells) (J &amp; K</w:t>
      </w:r>
      <w:r w:rsidR="00253516" w:rsidRPr="006C0F5A">
        <w:rPr>
          <w:rFonts w:ascii="Times New Roman" w:hAnsi="Times New Roman"/>
        </w:rPr>
        <w:t xml:space="preserve">) showed significant reduction in </w:t>
      </w:r>
      <w:r w:rsidR="00253516">
        <w:rPr>
          <w:rFonts w:ascii="Times New Roman" w:hAnsi="Times New Roman"/>
        </w:rPr>
        <w:t xml:space="preserve">frequency and </w:t>
      </w:r>
      <w:r w:rsidR="00253516" w:rsidRPr="006C0F5A">
        <w:rPr>
          <w:rFonts w:ascii="Times New Roman" w:hAnsi="Times New Roman"/>
        </w:rPr>
        <w:t xml:space="preserve">total cell number per cornea after </w:t>
      </w:r>
      <w:r w:rsidR="00253516">
        <w:rPr>
          <w:rFonts w:ascii="Times New Roman" w:hAnsi="Times New Roman"/>
        </w:rPr>
        <w:t xml:space="preserve">preventive Slit2 treatment </w:t>
      </w:r>
      <w:r w:rsidR="00253516" w:rsidRPr="00F9419A">
        <w:rPr>
          <w:rFonts w:ascii="Times New Roman" w:hAnsi="Times New Roman"/>
        </w:rPr>
        <w:t xml:space="preserve">(Pooled n=6 mice/group). The level of significance was </w:t>
      </w:r>
      <w:r w:rsidR="00253516" w:rsidRPr="00F9419A">
        <w:rPr>
          <w:rFonts w:ascii="Times New Roman" w:hAnsi="Times New Roman"/>
        </w:rPr>
        <w:lastRenderedPageBreak/>
        <w:t>determined by student’s t test (unpaired). **P ≤ 0.01, *P ≤ 0.05. These experiments were repeated two times.</w:t>
      </w:r>
    </w:p>
    <w:p w14:paraId="1C29374B" w14:textId="4C1EB0E1" w:rsidR="00253516" w:rsidRDefault="000A75DD" w:rsidP="00253516">
      <w:pPr>
        <w:widowControl w:val="0"/>
        <w:autoSpaceDE w:val="0"/>
        <w:autoSpaceDN w:val="0"/>
        <w:adjustRightInd w:val="0"/>
        <w:spacing w:line="480" w:lineRule="auto"/>
        <w:ind w:right="-720"/>
        <w:jc w:val="both"/>
        <w:rPr>
          <w:rFonts w:ascii="Times New Roman" w:hAnsi="Times New Roman"/>
          <w:b/>
          <w:bCs/>
        </w:rPr>
      </w:pPr>
      <w:r w:rsidRPr="000A75DD">
        <w:rPr>
          <w:rFonts w:ascii="Times New Roman" w:hAnsi="Times New Roman"/>
          <w:b/>
          <w:bCs/>
          <w:noProof/>
        </w:rPr>
        <w:drawing>
          <wp:inline distT="0" distB="0" distL="0" distR="0" wp14:anchorId="18484F7D" wp14:editId="29F6622E">
            <wp:extent cx="5486400" cy="4114800"/>
            <wp:effectExtent l="0" t="0" r="0" b="0"/>
            <wp:docPr id="2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r w:rsidR="00253516" w:rsidRPr="00253516">
        <w:rPr>
          <w:rFonts w:ascii="Times New Roman" w:hAnsi="Times New Roman"/>
          <w:b/>
          <w:bCs/>
        </w:rPr>
        <w:t xml:space="preserve"> </w:t>
      </w:r>
      <w:r w:rsidR="00253516">
        <w:rPr>
          <w:rFonts w:ascii="Times New Roman" w:hAnsi="Times New Roman"/>
          <w:b/>
          <w:bCs/>
        </w:rPr>
        <w:t xml:space="preserve">Figure </w:t>
      </w:r>
      <w:r>
        <w:rPr>
          <w:rFonts w:ascii="Times New Roman" w:hAnsi="Times New Roman"/>
          <w:b/>
          <w:bCs/>
        </w:rPr>
        <w:t>2.</w:t>
      </w:r>
      <w:r w:rsidR="00253516">
        <w:rPr>
          <w:rFonts w:ascii="Times New Roman" w:hAnsi="Times New Roman"/>
          <w:b/>
          <w:bCs/>
        </w:rPr>
        <w:t>5. Provision of recombinant S</w:t>
      </w:r>
      <w:r w:rsidR="00253516" w:rsidRPr="00FE063E">
        <w:rPr>
          <w:rFonts w:ascii="Times New Roman" w:hAnsi="Times New Roman"/>
          <w:b/>
          <w:bCs/>
        </w:rPr>
        <w:t xml:space="preserve">lit2 </w:t>
      </w:r>
      <w:r w:rsidR="00253516">
        <w:rPr>
          <w:rFonts w:ascii="Times New Roman" w:hAnsi="Times New Roman"/>
          <w:b/>
          <w:bCs/>
        </w:rPr>
        <w:t xml:space="preserve">protein therapeutically </w:t>
      </w:r>
      <w:r w:rsidR="00253516" w:rsidRPr="00FE063E">
        <w:rPr>
          <w:rFonts w:ascii="Times New Roman" w:hAnsi="Times New Roman"/>
          <w:b/>
          <w:bCs/>
        </w:rPr>
        <w:t>diminishes angiogenesis and HSK</w:t>
      </w:r>
      <w:r w:rsidR="00253516">
        <w:rPr>
          <w:rFonts w:ascii="Times New Roman" w:hAnsi="Times New Roman"/>
        </w:rPr>
        <w:t xml:space="preserve">. </w:t>
      </w:r>
      <w:r w:rsidR="00253516" w:rsidRPr="00F9419A">
        <w:rPr>
          <w:rFonts w:ascii="Times New Roman" w:hAnsi="Times New Roman"/>
        </w:rPr>
        <w:t xml:space="preserve">WT mice were infected with HSV-1 RE in one eye and 6 corneas were collected and pooled for analysis by flow </w:t>
      </w:r>
      <w:proofErr w:type="spellStart"/>
      <w:r w:rsidR="00253516" w:rsidRPr="00F9419A">
        <w:rPr>
          <w:rFonts w:ascii="Times New Roman" w:hAnsi="Times New Roman"/>
        </w:rPr>
        <w:t>cytometry</w:t>
      </w:r>
      <w:proofErr w:type="spellEnd"/>
      <w:r w:rsidR="00253516" w:rsidRPr="00F9419A">
        <w:rPr>
          <w:rFonts w:ascii="Times New Roman" w:hAnsi="Times New Roman"/>
        </w:rPr>
        <w:t>.</w:t>
      </w:r>
      <w:r w:rsidR="00253516">
        <w:rPr>
          <w:rFonts w:ascii="Times New Roman" w:hAnsi="Times New Roman"/>
          <w:color w:val="0000FF"/>
        </w:rPr>
        <w:t xml:space="preserve"> </w:t>
      </w:r>
      <w:r w:rsidR="00253516">
        <w:rPr>
          <w:rFonts w:ascii="Times New Roman" w:hAnsi="Times New Roman"/>
        </w:rPr>
        <w:t>The therapeutic Slit2 treatment (A</w:t>
      </w:r>
      <w:r w:rsidR="00253516" w:rsidRPr="00FE063E">
        <w:rPr>
          <w:rFonts w:ascii="Times New Roman" w:hAnsi="Times New Roman"/>
        </w:rPr>
        <w:t>)</w:t>
      </w:r>
      <w:r w:rsidR="00253516">
        <w:rPr>
          <w:rFonts w:ascii="Times New Roman" w:hAnsi="Times New Roman"/>
        </w:rPr>
        <w:t xml:space="preserve"> resulted in reduction in HSK (B</w:t>
      </w:r>
      <w:r w:rsidR="00253516" w:rsidRPr="00FE063E">
        <w:rPr>
          <w:rFonts w:ascii="Times New Roman" w:hAnsi="Times New Roman"/>
        </w:rPr>
        <w:t>) and ang</w:t>
      </w:r>
      <w:r w:rsidR="00253516">
        <w:rPr>
          <w:rFonts w:ascii="Times New Roman" w:hAnsi="Times New Roman"/>
        </w:rPr>
        <w:t>iogenesis (C</w:t>
      </w:r>
      <w:r w:rsidR="00253516" w:rsidRPr="00FE063E">
        <w:rPr>
          <w:rFonts w:ascii="Times New Roman" w:hAnsi="Times New Roman"/>
        </w:rPr>
        <w:t xml:space="preserve">) scores in HSV infected animals. </w:t>
      </w:r>
      <w:r w:rsidR="00253516" w:rsidRPr="006C0F5A">
        <w:rPr>
          <w:rFonts w:ascii="Times New Roman" w:hAnsi="Times New Roman"/>
        </w:rPr>
        <w:t xml:space="preserve">The </w:t>
      </w:r>
      <w:r w:rsidR="00253516">
        <w:rPr>
          <w:rFonts w:ascii="Times New Roman" w:hAnsi="Times New Roman"/>
        </w:rPr>
        <w:t xml:space="preserve">frequency and </w:t>
      </w:r>
      <w:r w:rsidR="00253516" w:rsidRPr="006C0F5A">
        <w:rPr>
          <w:rFonts w:ascii="Times New Roman" w:hAnsi="Times New Roman"/>
        </w:rPr>
        <w:t>total cell number per cornea for en</w:t>
      </w:r>
      <w:r w:rsidR="00253516">
        <w:rPr>
          <w:rFonts w:ascii="Times New Roman" w:hAnsi="Times New Roman"/>
        </w:rPr>
        <w:t>dothelial cells (CD31+ cells) (D &amp; E), CD4+ T cells (F &amp; G</w:t>
      </w:r>
      <w:r w:rsidR="00253516" w:rsidRPr="006C0F5A">
        <w:rPr>
          <w:rFonts w:ascii="Times New Roman" w:hAnsi="Times New Roman"/>
        </w:rPr>
        <w:t>) and neu</w:t>
      </w:r>
      <w:r w:rsidR="00253516">
        <w:rPr>
          <w:rFonts w:ascii="Times New Roman" w:hAnsi="Times New Roman"/>
        </w:rPr>
        <w:t>trophils (Gr1+, CD11b+ cells) (H &amp; I</w:t>
      </w:r>
      <w:r w:rsidR="00253516" w:rsidRPr="006C0F5A">
        <w:rPr>
          <w:rFonts w:ascii="Times New Roman" w:hAnsi="Times New Roman"/>
        </w:rPr>
        <w:t xml:space="preserve">) showed significant reduction in total cell number per cornea after </w:t>
      </w:r>
      <w:r w:rsidR="00253516">
        <w:rPr>
          <w:rFonts w:ascii="Times New Roman" w:hAnsi="Times New Roman"/>
        </w:rPr>
        <w:t>therapeutic</w:t>
      </w:r>
      <w:r w:rsidR="00253516" w:rsidRPr="006C0F5A">
        <w:rPr>
          <w:rFonts w:ascii="Times New Roman" w:hAnsi="Times New Roman"/>
        </w:rPr>
        <w:t xml:space="preserve"> Slit2 treatment</w:t>
      </w:r>
      <w:r w:rsidR="00253516">
        <w:rPr>
          <w:rFonts w:ascii="Times New Roman" w:hAnsi="Times New Roman"/>
        </w:rPr>
        <w:t xml:space="preserve"> </w:t>
      </w:r>
      <w:r w:rsidR="00253516" w:rsidRPr="00F9419A">
        <w:rPr>
          <w:rFonts w:ascii="Times New Roman" w:hAnsi="Times New Roman"/>
        </w:rPr>
        <w:t>(Pooled n=6 mice/group). The level of significance was determined by student’s t test (unpaired). **P ≤ 0.01, *P ≤ 0.05. These experiments were repeated two times.</w:t>
      </w:r>
      <w:r w:rsidR="00253516">
        <w:rPr>
          <w:rFonts w:ascii="Times New Roman" w:hAnsi="Times New Roman"/>
        </w:rPr>
        <w:t xml:space="preserve"> </w:t>
      </w:r>
      <w:r w:rsidRPr="000A75DD">
        <w:rPr>
          <w:rFonts w:ascii="Times New Roman" w:hAnsi="Times New Roman"/>
          <w:noProof/>
        </w:rPr>
        <w:lastRenderedPageBreak/>
        <w:drawing>
          <wp:inline distT="0" distB="0" distL="0" distR="0" wp14:anchorId="22126FCB" wp14:editId="3394C6C7">
            <wp:extent cx="5486400" cy="4114800"/>
            <wp:effectExtent l="0" t="0" r="0" b="0"/>
            <wp:docPr id="2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r w:rsidR="00253516" w:rsidRPr="00253516">
        <w:rPr>
          <w:rFonts w:ascii="Times New Roman" w:hAnsi="Times New Roman"/>
          <w:b/>
          <w:bCs/>
        </w:rPr>
        <w:t xml:space="preserve"> </w:t>
      </w:r>
      <w:r w:rsidR="00253516" w:rsidRPr="00FE063E">
        <w:rPr>
          <w:rFonts w:ascii="Times New Roman" w:hAnsi="Times New Roman"/>
          <w:b/>
          <w:bCs/>
        </w:rPr>
        <w:t xml:space="preserve">Figure </w:t>
      </w:r>
      <w:r>
        <w:rPr>
          <w:rFonts w:ascii="Times New Roman" w:hAnsi="Times New Roman"/>
          <w:b/>
          <w:bCs/>
        </w:rPr>
        <w:t>2.</w:t>
      </w:r>
      <w:r w:rsidR="00253516">
        <w:rPr>
          <w:rFonts w:ascii="Times New Roman" w:hAnsi="Times New Roman"/>
          <w:b/>
          <w:bCs/>
        </w:rPr>
        <w:t>6</w:t>
      </w:r>
      <w:r w:rsidR="00253516" w:rsidRPr="00FE063E">
        <w:rPr>
          <w:rFonts w:ascii="Times New Roman" w:hAnsi="Times New Roman"/>
          <w:b/>
          <w:bCs/>
        </w:rPr>
        <w:t xml:space="preserve">. </w:t>
      </w:r>
      <w:proofErr w:type="gramStart"/>
      <w:r w:rsidR="00253516" w:rsidRPr="00FE063E">
        <w:rPr>
          <w:rFonts w:ascii="Times New Roman" w:hAnsi="Times New Roman"/>
          <w:b/>
          <w:bCs/>
        </w:rPr>
        <w:t xml:space="preserve">Blockade of </w:t>
      </w:r>
      <w:proofErr w:type="spellStart"/>
      <w:r w:rsidR="00253516">
        <w:rPr>
          <w:rFonts w:ascii="Times New Roman" w:hAnsi="Times New Roman"/>
          <w:b/>
          <w:bCs/>
        </w:rPr>
        <w:t>Arf</w:t>
      </w:r>
      <w:proofErr w:type="spellEnd"/>
      <w:r w:rsidR="00253516">
        <w:rPr>
          <w:rFonts w:ascii="Times New Roman" w:hAnsi="Times New Roman"/>
          <w:b/>
          <w:bCs/>
        </w:rPr>
        <w:t xml:space="preserve"> 6 and </w:t>
      </w:r>
      <w:proofErr w:type="spellStart"/>
      <w:r w:rsidR="00253516">
        <w:rPr>
          <w:rFonts w:ascii="Times New Roman" w:hAnsi="Times New Roman"/>
          <w:b/>
          <w:bCs/>
        </w:rPr>
        <w:t>Rac</w:t>
      </w:r>
      <w:proofErr w:type="spellEnd"/>
      <w:r w:rsidR="00253516">
        <w:rPr>
          <w:rFonts w:ascii="Times New Roman" w:hAnsi="Times New Roman"/>
          <w:b/>
          <w:bCs/>
        </w:rPr>
        <w:t xml:space="preserve"> 1 activity after S</w:t>
      </w:r>
      <w:r w:rsidR="00253516" w:rsidRPr="00FE063E">
        <w:rPr>
          <w:rFonts w:ascii="Times New Roman" w:hAnsi="Times New Roman"/>
          <w:b/>
          <w:bCs/>
        </w:rPr>
        <w:t>lit2 treatment.</w:t>
      </w:r>
      <w:proofErr w:type="gramEnd"/>
      <w:r w:rsidR="00253516" w:rsidRPr="00FE063E">
        <w:rPr>
          <w:rFonts w:ascii="Times New Roman" w:hAnsi="Times New Roman"/>
          <w:b/>
          <w:bCs/>
        </w:rPr>
        <w:t xml:space="preserve"> </w:t>
      </w:r>
      <w:r w:rsidR="00253516" w:rsidRPr="00F9419A">
        <w:rPr>
          <w:rFonts w:ascii="Times New Roman" w:hAnsi="Times New Roman"/>
        </w:rPr>
        <w:t xml:space="preserve">WT mice were infected with HSV-1 RE in one eye and 6 corneas were collected and pooled for analysis by </w:t>
      </w:r>
      <w:proofErr w:type="spellStart"/>
      <w:r w:rsidR="00253516" w:rsidRPr="00F9419A">
        <w:rPr>
          <w:rFonts w:ascii="Times New Roman" w:hAnsi="Times New Roman"/>
        </w:rPr>
        <w:t>GTP</w:t>
      </w:r>
      <w:r w:rsidR="00253516" w:rsidRPr="00F9419A">
        <w:rPr>
          <w:rFonts w:ascii="Times New Roman" w:hAnsi="Times New Roman"/>
          <w:vertAlign w:val="superscript"/>
        </w:rPr>
        <w:t>ase</w:t>
      </w:r>
      <w:proofErr w:type="spellEnd"/>
      <w:r w:rsidR="00253516" w:rsidRPr="00F9419A">
        <w:rPr>
          <w:rFonts w:ascii="Times New Roman" w:hAnsi="Times New Roman"/>
        </w:rPr>
        <w:t xml:space="preserve"> activation assays. </w:t>
      </w:r>
      <w:r w:rsidR="00253516" w:rsidRPr="00F9419A">
        <w:rPr>
          <w:rFonts w:ascii="Times New Roman" w:hAnsi="Times New Roman"/>
          <w:b/>
          <w:bCs/>
        </w:rPr>
        <w:t>(</w:t>
      </w:r>
      <w:r w:rsidR="00253516" w:rsidRPr="00F9419A">
        <w:rPr>
          <w:rFonts w:ascii="Times New Roman" w:hAnsi="Times New Roman"/>
        </w:rPr>
        <w:t>A) WT mice infected with HSV were treated with Slit2/mock as shown. The</w:t>
      </w:r>
      <w:r w:rsidR="00253516" w:rsidRPr="00FE063E">
        <w:rPr>
          <w:rFonts w:ascii="Times New Roman" w:hAnsi="Times New Roman"/>
        </w:rPr>
        <w:t xml:space="preserve"> corneas collected at day</w:t>
      </w:r>
      <w:r w:rsidR="00253516">
        <w:rPr>
          <w:rFonts w:ascii="Times New Roman" w:hAnsi="Times New Roman"/>
        </w:rPr>
        <w:t xml:space="preserve"> 11 </w:t>
      </w:r>
      <w:proofErr w:type="spellStart"/>
      <w:r w:rsidR="00253516">
        <w:rPr>
          <w:rFonts w:ascii="Times New Roman" w:hAnsi="Times New Roman"/>
        </w:rPr>
        <w:t>p.i</w:t>
      </w:r>
      <w:proofErr w:type="spellEnd"/>
      <w:r w:rsidR="00253516">
        <w:rPr>
          <w:rFonts w:ascii="Times New Roman" w:hAnsi="Times New Roman"/>
        </w:rPr>
        <w:t xml:space="preserve">. </w:t>
      </w:r>
      <w:proofErr w:type="gramStart"/>
      <w:r w:rsidR="00253516">
        <w:rPr>
          <w:rFonts w:ascii="Times New Roman" w:hAnsi="Times New Roman"/>
        </w:rPr>
        <w:t>after</w:t>
      </w:r>
      <w:proofErr w:type="gramEnd"/>
      <w:r w:rsidR="00253516">
        <w:rPr>
          <w:rFonts w:ascii="Times New Roman" w:hAnsi="Times New Roman"/>
        </w:rPr>
        <w:t xml:space="preserve"> S</w:t>
      </w:r>
      <w:r w:rsidR="00253516" w:rsidRPr="00FE063E">
        <w:rPr>
          <w:rFonts w:ascii="Times New Roman" w:hAnsi="Times New Roman"/>
        </w:rPr>
        <w:t xml:space="preserve">lit2/mock treatment were subjected to </w:t>
      </w:r>
      <w:proofErr w:type="spellStart"/>
      <w:r w:rsidR="00253516" w:rsidRPr="00FE063E">
        <w:rPr>
          <w:rFonts w:ascii="Times New Roman" w:hAnsi="Times New Roman"/>
        </w:rPr>
        <w:t>Arf</w:t>
      </w:r>
      <w:proofErr w:type="spellEnd"/>
      <w:r w:rsidR="00253516" w:rsidRPr="00FE063E">
        <w:rPr>
          <w:rFonts w:ascii="Times New Roman" w:hAnsi="Times New Roman"/>
        </w:rPr>
        <w:t xml:space="preserve"> 6 (B</w:t>
      </w:r>
      <w:r w:rsidR="00253516">
        <w:rPr>
          <w:rFonts w:ascii="Times New Roman" w:hAnsi="Times New Roman"/>
        </w:rPr>
        <w:t>&amp;C</w:t>
      </w:r>
      <w:r w:rsidR="00253516" w:rsidRPr="00FE063E">
        <w:rPr>
          <w:rFonts w:ascii="Times New Roman" w:hAnsi="Times New Roman"/>
        </w:rPr>
        <w:t xml:space="preserve">) and </w:t>
      </w:r>
      <w:proofErr w:type="spellStart"/>
      <w:r w:rsidR="00253516" w:rsidRPr="00FE063E">
        <w:rPr>
          <w:rFonts w:ascii="Times New Roman" w:hAnsi="Times New Roman"/>
        </w:rPr>
        <w:t>Rac</w:t>
      </w:r>
      <w:proofErr w:type="spellEnd"/>
      <w:r w:rsidR="00253516" w:rsidRPr="00FE063E">
        <w:rPr>
          <w:rFonts w:ascii="Times New Roman" w:hAnsi="Times New Roman"/>
        </w:rPr>
        <w:t xml:space="preserve"> 1 (</w:t>
      </w:r>
      <w:r w:rsidR="00253516">
        <w:rPr>
          <w:rFonts w:ascii="Times New Roman" w:hAnsi="Times New Roman"/>
        </w:rPr>
        <w:t>D&amp;E</w:t>
      </w:r>
      <w:r w:rsidR="00253516" w:rsidRPr="00FE063E">
        <w:rPr>
          <w:rFonts w:ascii="Times New Roman" w:hAnsi="Times New Roman"/>
        </w:rPr>
        <w:t xml:space="preserve">) pull down followed by reducing WB analysis for </w:t>
      </w:r>
      <w:proofErr w:type="spellStart"/>
      <w:r w:rsidR="00253516" w:rsidRPr="00FE063E">
        <w:rPr>
          <w:rFonts w:ascii="Times New Roman" w:hAnsi="Times New Roman"/>
        </w:rPr>
        <w:t>Arf</w:t>
      </w:r>
      <w:proofErr w:type="spellEnd"/>
      <w:r w:rsidR="00253516" w:rsidRPr="00FE063E">
        <w:rPr>
          <w:rFonts w:ascii="Times New Roman" w:hAnsi="Times New Roman"/>
        </w:rPr>
        <w:t xml:space="preserve"> 6 and </w:t>
      </w:r>
      <w:proofErr w:type="spellStart"/>
      <w:r w:rsidR="00253516">
        <w:rPr>
          <w:rFonts w:ascii="Times New Roman" w:hAnsi="Times New Roman"/>
        </w:rPr>
        <w:t>Rac</w:t>
      </w:r>
      <w:proofErr w:type="spellEnd"/>
      <w:r w:rsidR="00253516">
        <w:rPr>
          <w:rFonts w:ascii="Times New Roman" w:hAnsi="Times New Roman"/>
        </w:rPr>
        <w:t xml:space="preserve"> 1 of the respective </w:t>
      </w:r>
      <w:r w:rsidR="00253516" w:rsidRPr="00F9419A">
        <w:rPr>
          <w:rFonts w:ascii="Times New Roman" w:hAnsi="Times New Roman"/>
        </w:rPr>
        <w:t xml:space="preserve">groups (Pooled n=6 mice/group). The results of two independent experiments are shown. </w:t>
      </w:r>
      <w:r w:rsidRPr="000A75DD">
        <w:rPr>
          <w:rFonts w:ascii="Times New Roman" w:hAnsi="Times New Roman"/>
          <w:noProof/>
        </w:rPr>
        <w:lastRenderedPageBreak/>
        <w:drawing>
          <wp:inline distT="0" distB="0" distL="0" distR="0" wp14:anchorId="7B9575BF" wp14:editId="732F9C12">
            <wp:extent cx="5486400" cy="4114800"/>
            <wp:effectExtent l="0" t="0" r="0" b="0"/>
            <wp:docPr id="3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p>
    <w:p w14:paraId="55FE375F" w14:textId="77777777" w:rsidR="00DD73F9" w:rsidRDefault="00253516" w:rsidP="00253516">
      <w:pPr>
        <w:widowControl w:val="0"/>
        <w:autoSpaceDE w:val="0"/>
        <w:autoSpaceDN w:val="0"/>
        <w:adjustRightInd w:val="0"/>
        <w:spacing w:line="480" w:lineRule="auto"/>
        <w:ind w:right="-720"/>
        <w:jc w:val="both"/>
        <w:rPr>
          <w:rFonts w:ascii="Times New Roman" w:hAnsi="Times New Roman"/>
          <w:noProof/>
        </w:rPr>
      </w:pPr>
      <w:r w:rsidRPr="00FE063E">
        <w:rPr>
          <w:rFonts w:ascii="Times New Roman" w:hAnsi="Times New Roman"/>
          <w:b/>
          <w:bCs/>
        </w:rPr>
        <w:t xml:space="preserve">Figure </w:t>
      </w:r>
      <w:r w:rsidR="000A75DD">
        <w:rPr>
          <w:rFonts w:ascii="Times New Roman" w:hAnsi="Times New Roman"/>
          <w:b/>
          <w:bCs/>
        </w:rPr>
        <w:t>2.</w:t>
      </w:r>
      <w:r>
        <w:rPr>
          <w:rFonts w:ascii="Times New Roman" w:hAnsi="Times New Roman"/>
          <w:b/>
          <w:bCs/>
        </w:rPr>
        <w:t>7</w:t>
      </w:r>
      <w:r w:rsidRPr="00FE063E">
        <w:rPr>
          <w:rFonts w:ascii="Times New Roman" w:hAnsi="Times New Roman"/>
          <w:b/>
          <w:bCs/>
        </w:rPr>
        <w:t xml:space="preserve">. Slit2 may reduce anti apoptotic and cell cycle signal molecules in endothelial cells. </w:t>
      </w:r>
      <w:r w:rsidRPr="00F9419A">
        <w:rPr>
          <w:rFonts w:ascii="Times New Roman" w:hAnsi="Times New Roman"/>
        </w:rPr>
        <w:t>WT mice were infected with HSV-1 RE in one eye and 6 corneas were collected and pooled for analysis by WB. The HSV</w:t>
      </w:r>
      <w:r w:rsidRPr="00FE063E">
        <w:rPr>
          <w:rFonts w:ascii="Times New Roman" w:hAnsi="Times New Roman"/>
        </w:rPr>
        <w:t xml:space="preserve"> i</w:t>
      </w:r>
      <w:r>
        <w:rPr>
          <w:rFonts w:ascii="Times New Roman" w:hAnsi="Times New Roman"/>
        </w:rPr>
        <w:t>nfected mice were treated with S</w:t>
      </w:r>
      <w:r w:rsidRPr="00FE063E">
        <w:rPr>
          <w:rFonts w:ascii="Times New Roman" w:hAnsi="Times New Roman"/>
        </w:rPr>
        <w:t>lit2/mock as shown (</w:t>
      </w:r>
      <w:r>
        <w:rPr>
          <w:rFonts w:ascii="Times New Roman" w:hAnsi="Times New Roman"/>
        </w:rPr>
        <w:t>A</w:t>
      </w:r>
      <w:r w:rsidRPr="00FE063E">
        <w:rPr>
          <w:rFonts w:ascii="Times New Roman" w:hAnsi="Times New Roman"/>
        </w:rPr>
        <w:t>) and CD 31+ cells</w:t>
      </w:r>
      <w:r>
        <w:rPr>
          <w:rFonts w:ascii="Times New Roman" w:hAnsi="Times New Roman"/>
        </w:rPr>
        <w:t xml:space="preserve"> were sorted from mock and S</w:t>
      </w:r>
      <w:r w:rsidRPr="00FE063E">
        <w:rPr>
          <w:rFonts w:ascii="Times New Roman" w:hAnsi="Times New Roman"/>
        </w:rPr>
        <w:t xml:space="preserve">lit2 treated mice corneas. These sorted CD 31+ cells from respective groups were subjected to reducing WB for anti apoptotic molecule </w:t>
      </w:r>
      <w:proofErr w:type="spellStart"/>
      <w:r w:rsidRPr="00FE063E">
        <w:rPr>
          <w:rFonts w:ascii="Times New Roman" w:hAnsi="Times New Roman"/>
          <w:bCs/>
        </w:rPr>
        <w:t>Bcl-xL</w:t>
      </w:r>
      <w:proofErr w:type="spellEnd"/>
      <w:r w:rsidRPr="00FE063E">
        <w:rPr>
          <w:rFonts w:ascii="Times New Roman" w:hAnsi="Times New Roman"/>
          <w:bCs/>
        </w:rPr>
        <w:t xml:space="preserve"> (</w:t>
      </w:r>
      <w:r>
        <w:rPr>
          <w:rFonts w:ascii="Times New Roman" w:hAnsi="Times New Roman"/>
          <w:bCs/>
        </w:rPr>
        <w:t>B&amp;C</w:t>
      </w:r>
      <w:r w:rsidRPr="00FE063E">
        <w:rPr>
          <w:rFonts w:ascii="Times New Roman" w:hAnsi="Times New Roman"/>
          <w:bCs/>
        </w:rPr>
        <w:t>)</w:t>
      </w:r>
      <w:r w:rsidRPr="00FE063E">
        <w:rPr>
          <w:rFonts w:ascii="Times New Roman" w:hAnsi="Times New Roman"/>
        </w:rPr>
        <w:t xml:space="preserve"> and cell cycle signal molecule </w:t>
      </w:r>
      <w:proofErr w:type="spellStart"/>
      <w:r w:rsidRPr="00FE063E">
        <w:rPr>
          <w:rFonts w:ascii="Times New Roman" w:hAnsi="Times New Roman"/>
        </w:rPr>
        <w:t>cyclin</w:t>
      </w:r>
      <w:proofErr w:type="spellEnd"/>
      <w:r w:rsidRPr="00FE063E">
        <w:rPr>
          <w:rFonts w:ascii="Times New Roman" w:hAnsi="Times New Roman"/>
        </w:rPr>
        <w:t xml:space="preserve"> D1 (</w:t>
      </w:r>
      <w:r>
        <w:rPr>
          <w:rFonts w:ascii="Times New Roman" w:hAnsi="Times New Roman"/>
        </w:rPr>
        <w:t xml:space="preserve">D&amp;E) </w:t>
      </w:r>
      <w:r w:rsidRPr="00F9419A">
        <w:rPr>
          <w:rFonts w:ascii="Times New Roman" w:hAnsi="Times New Roman"/>
        </w:rPr>
        <w:t>(Pooled n=6 mice/group).</w:t>
      </w:r>
      <w:r>
        <w:rPr>
          <w:rFonts w:ascii="Times New Roman" w:hAnsi="Times New Roman"/>
          <w:color w:val="0000FF"/>
        </w:rPr>
        <w:t xml:space="preserve"> </w:t>
      </w:r>
      <w:r>
        <w:rPr>
          <w:rFonts w:ascii="Times New Roman" w:hAnsi="Times New Roman"/>
        </w:rPr>
        <w:t>The results of two independent experiments are shown.</w:t>
      </w:r>
      <w:r w:rsidRPr="00253516">
        <w:t xml:space="preserve"> </w:t>
      </w:r>
      <w:r w:rsidR="000A75DD" w:rsidRPr="000A75DD">
        <w:rPr>
          <w:noProof/>
        </w:rPr>
        <w:lastRenderedPageBreak/>
        <w:drawing>
          <wp:inline distT="0" distB="0" distL="0" distR="0" wp14:anchorId="2D335CE9" wp14:editId="267BDDE6">
            <wp:extent cx="5486400" cy="4114800"/>
            <wp:effectExtent l="0" t="0" r="0" b="0"/>
            <wp:docPr id="3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r w:rsidRPr="00253516">
        <w:rPr>
          <w:rFonts w:ascii="Times New Roman" w:hAnsi="Times New Roman"/>
          <w:b/>
        </w:rPr>
        <w:t xml:space="preserve"> </w:t>
      </w:r>
      <w:r w:rsidR="000A75DD">
        <w:rPr>
          <w:rFonts w:ascii="Times New Roman" w:hAnsi="Times New Roman"/>
          <w:b/>
        </w:rPr>
        <w:t>F</w:t>
      </w:r>
      <w:r w:rsidRPr="00C675A5">
        <w:rPr>
          <w:rFonts w:ascii="Times New Roman" w:hAnsi="Times New Roman"/>
          <w:b/>
        </w:rPr>
        <w:t xml:space="preserve">igure </w:t>
      </w:r>
      <w:r w:rsidR="000A75DD">
        <w:rPr>
          <w:rFonts w:ascii="Times New Roman" w:hAnsi="Times New Roman"/>
          <w:b/>
        </w:rPr>
        <w:t>2.8.</w:t>
      </w:r>
      <w:r w:rsidRPr="00C675A5">
        <w:rPr>
          <w:rFonts w:ascii="Times New Roman" w:hAnsi="Times New Roman"/>
        </w:rPr>
        <w:t xml:space="preserve"> </w:t>
      </w:r>
      <w:r w:rsidRPr="00C675A5">
        <w:rPr>
          <w:rFonts w:ascii="Times New Roman" w:hAnsi="Times New Roman"/>
          <w:b/>
        </w:rPr>
        <w:t>Reduction in cytokine and chemokine levels after Slit2 treatment.</w:t>
      </w:r>
      <w:r w:rsidRPr="00C675A5">
        <w:rPr>
          <w:rFonts w:ascii="Times New Roman" w:hAnsi="Times New Roman"/>
        </w:rPr>
        <w:t xml:space="preserve"> WT mice were </w:t>
      </w:r>
      <w:proofErr w:type="spellStart"/>
      <w:r w:rsidRPr="00C675A5">
        <w:rPr>
          <w:rFonts w:ascii="Times New Roman" w:hAnsi="Times New Roman"/>
        </w:rPr>
        <w:t>ocularly</w:t>
      </w:r>
      <w:proofErr w:type="spellEnd"/>
      <w:r w:rsidRPr="00C675A5">
        <w:rPr>
          <w:rFonts w:ascii="Times New Roman" w:hAnsi="Times New Roman"/>
        </w:rPr>
        <w:t xml:space="preserve"> infected with 10</w:t>
      </w:r>
      <w:r w:rsidRPr="00C675A5">
        <w:rPr>
          <w:rFonts w:ascii="Times New Roman" w:hAnsi="Times New Roman"/>
          <w:vertAlign w:val="superscript"/>
        </w:rPr>
        <w:t xml:space="preserve">4 </w:t>
      </w:r>
      <w:r w:rsidRPr="00C675A5">
        <w:rPr>
          <w:rFonts w:ascii="Times New Roman" w:hAnsi="Times New Roman"/>
        </w:rPr>
        <w:t xml:space="preserve">PFU HSV-1 RE in one eye and monitored for the development of angiogenesis and SK. A) Slit2 or mock was administered at an indicated time points to these HSV infected mice. Representative eye photographs from (B) Slit2/mock (C) treated group at day 15 </w:t>
      </w:r>
      <w:proofErr w:type="gramStart"/>
      <w:r w:rsidRPr="00C675A5">
        <w:rPr>
          <w:rFonts w:ascii="Times New Roman" w:hAnsi="Times New Roman"/>
        </w:rPr>
        <w:t>post</w:t>
      </w:r>
      <w:proofErr w:type="gramEnd"/>
      <w:r w:rsidRPr="00C675A5">
        <w:rPr>
          <w:rFonts w:ascii="Times New Roman" w:hAnsi="Times New Roman"/>
        </w:rPr>
        <w:t xml:space="preserve"> HSV infection are shown. These experiments were repeated two times. The Slit2/mock treated mice were sacrificed at day 11 and day 15 </w:t>
      </w:r>
      <w:proofErr w:type="spellStart"/>
      <w:r w:rsidRPr="00C675A5">
        <w:rPr>
          <w:rFonts w:ascii="Times New Roman" w:hAnsi="Times New Roman"/>
        </w:rPr>
        <w:t>p.i</w:t>
      </w:r>
      <w:proofErr w:type="spellEnd"/>
      <w:r w:rsidRPr="00C675A5">
        <w:rPr>
          <w:rFonts w:ascii="Times New Roman" w:hAnsi="Times New Roman"/>
        </w:rPr>
        <w:t xml:space="preserve">. </w:t>
      </w:r>
      <w:proofErr w:type="gramStart"/>
      <w:r w:rsidRPr="00C675A5">
        <w:rPr>
          <w:rFonts w:ascii="Times New Roman" w:hAnsi="Times New Roman"/>
        </w:rPr>
        <w:t>and</w:t>
      </w:r>
      <w:proofErr w:type="gramEnd"/>
      <w:r w:rsidRPr="00C675A5">
        <w:rPr>
          <w:rFonts w:ascii="Times New Roman" w:hAnsi="Times New Roman"/>
        </w:rPr>
        <w:t xml:space="preserve"> 6 corneas were collected and pooled for analysis by QPCR. Levels of various cytokines (IL1b, </w:t>
      </w:r>
      <w:proofErr w:type="spellStart"/>
      <w:r w:rsidRPr="00C675A5">
        <w:rPr>
          <w:rFonts w:ascii="Times New Roman" w:hAnsi="Times New Roman"/>
        </w:rPr>
        <w:t>IFNγ</w:t>
      </w:r>
      <w:proofErr w:type="spellEnd"/>
      <w:r w:rsidRPr="00C675A5">
        <w:rPr>
          <w:rFonts w:ascii="Times New Roman" w:hAnsi="Times New Roman"/>
        </w:rPr>
        <w:t xml:space="preserve">, IL6 &amp; </w:t>
      </w:r>
      <w:r>
        <w:rPr>
          <w:rFonts w:ascii="Times New Roman" w:hAnsi="Times New Roman"/>
        </w:rPr>
        <w:t>Nos</w:t>
      </w:r>
      <w:r w:rsidRPr="00C675A5">
        <w:rPr>
          <w:rFonts w:ascii="Times New Roman" w:hAnsi="Times New Roman"/>
        </w:rPr>
        <w:t xml:space="preserve">2) and chemokine’s (Cxcl1 &amp; Cxcl2) in Slit2 (white bars)/mock (black bars) treated group at day 11 (D) and day 15 (E) </w:t>
      </w:r>
      <w:proofErr w:type="spellStart"/>
      <w:r w:rsidRPr="00C675A5">
        <w:rPr>
          <w:rFonts w:ascii="Times New Roman" w:hAnsi="Times New Roman"/>
        </w:rPr>
        <w:t>p.i</w:t>
      </w:r>
      <w:proofErr w:type="spellEnd"/>
      <w:r w:rsidRPr="00C675A5">
        <w:rPr>
          <w:rFonts w:ascii="Times New Roman" w:hAnsi="Times New Roman"/>
        </w:rPr>
        <w:t xml:space="preserve">. </w:t>
      </w:r>
      <w:proofErr w:type="gramStart"/>
      <w:r w:rsidRPr="00C675A5">
        <w:rPr>
          <w:rFonts w:ascii="Times New Roman" w:hAnsi="Times New Roman"/>
        </w:rPr>
        <w:t>are</w:t>
      </w:r>
      <w:proofErr w:type="gramEnd"/>
      <w:r w:rsidRPr="00C675A5">
        <w:rPr>
          <w:rFonts w:ascii="Times New Roman" w:hAnsi="Times New Roman"/>
        </w:rPr>
        <w:t xml:space="preserve"> shown (Pooled n=6 mice/group). These experiments were repeated two times.</w:t>
      </w:r>
      <w:r>
        <w:rPr>
          <w:rFonts w:ascii="Times New Roman" w:hAnsi="Times New Roman"/>
        </w:rPr>
        <w:t xml:space="preserve"> </w:t>
      </w:r>
      <w:r w:rsidRPr="00253516">
        <w:rPr>
          <w:rFonts w:ascii="Times New Roman" w:hAnsi="Times New Roman"/>
          <w:b/>
        </w:rPr>
        <w:t xml:space="preserve"> </w:t>
      </w:r>
    </w:p>
    <w:p w14:paraId="07DFE44E" w14:textId="77777777" w:rsidR="00DD73F9" w:rsidRDefault="00DD73F9" w:rsidP="00253516">
      <w:pPr>
        <w:widowControl w:val="0"/>
        <w:autoSpaceDE w:val="0"/>
        <w:autoSpaceDN w:val="0"/>
        <w:adjustRightInd w:val="0"/>
        <w:spacing w:line="480" w:lineRule="auto"/>
        <w:ind w:right="-720"/>
        <w:jc w:val="both"/>
        <w:rPr>
          <w:rFonts w:ascii="Times New Roman" w:hAnsi="Times New Roman"/>
          <w:b/>
        </w:rPr>
      </w:pPr>
      <w:r w:rsidRPr="000A75DD">
        <w:rPr>
          <w:rFonts w:ascii="Times New Roman" w:hAnsi="Times New Roman"/>
          <w:noProof/>
        </w:rPr>
        <w:lastRenderedPageBreak/>
        <w:drawing>
          <wp:inline distT="0" distB="0" distL="0" distR="0" wp14:anchorId="47F0AA23" wp14:editId="47625113">
            <wp:extent cx="5486400" cy="4114800"/>
            <wp:effectExtent l="0" t="0" r="0" b="0"/>
            <wp:docPr id="4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p>
    <w:p w14:paraId="0652BE49" w14:textId="33464094" w:rsidR="00253516" w:rsidRPr="00C675A5" w:rsidRDefault="00DD73F9" w:rsidP="00253516">
      <w:pPr>
        <w:widowControl w:val="0"/>
        <w:autoSpaceDE w:val="0"/>
        <w:autoSpaceDN w:val="0"/>
        <w:adjustRightInd w:val="0"/>
        <w:spacing w:line="480" w:lineRule="auto"/>
        <w:ind w:right="-720"/>
        <w:jc w:val="both"/>
        <w:rPr>
          <w:rFonts w:ascii="Times New Roman" w:hAnsi="Times New Roman"/>
        </w:rPr>
      </w:pPr>
      <w:r>
        <w:rPr>
          <w:rFonts w:ascii="Times New Roman" w:hAnsi="Times New Roman"/>
          <w:b/>
        </w:rPr>
        <w:t>F</w:t>
      </w:r>
      <w:r w:rsidR="00253516" w:rsidRPr="00C675A5">
        <w:rPr>
          <w:rFonts w:ascii="Times New Roman" w:hAnsi="Times New Roman"/>
          <w:b/>
        </w:rPr>
        <w:t>igure 2</w:t>
      </w:r>
      <w:r w:rsidR="000A75DD">
        <w:rPr>
          <w:rFonts w:ascii="Times New Roman" w:hAnsi="Times New Roman"/>
          <w:b/>
        </w:rPr>
        <w:t>.9.</w:t>
      </w:r>
      <w:r w:rsidR="00253516" w:rsidRPr="00C675A5">
        <w:rPr>
          <w:rFonts w:ascii="Times New Roman" w:hAnsi="Times New Roman"/>
        </w:rPr>
        <w:t xml:space="preserve"> </w:t>
      </w:r>
      <w:r w:rsidR="00253516" w:rsidRPr="00C675A5">
        <w:rPr>
          <w:rFonts w:ascii="Times New Roman" w:hAnsi="Times New Roman"/>
          <w:b/>
          <w:bCs/>
        </w:rPr>
        <w:t xml:space="preserve">Slit2 inhibits </w:t>
      </w:r>
      <w:proofErr w:type="spellStart"/>
      <w:r w:rsidR="00253516" w:rsidRPr="00C675A5">
        <w:rPr>
          <w:rFonts w:ascii="Times New Roman" w:hAnsi="Times New Roman"/>
          <w:b/>
          <w:bCs/>
        </w:rPr>
        <w:t>Arf</w:t>
      </w:r>
      <w:proofErr w:type="spellEnd"/>
      <w:r w:rsidR="00253516" w:rsidRPr="00C675A5">
        <w:rPr>
          <w:rFonts w:ascii="Times New Roman" w:hAnsi="Times New Roman"/>
          <w:b/>
          <w:bCs/>
        </w:rPr>
        <w:t xml:space="preserve"> 6 and </w:t>
      </w:r>
      <w:proofErr w:type="spellStart"/>
      <w:r w:rsidR="00253516" w:rsidRPr="00C675A5">
        <w:rPr>
          <w:rFonts w:ascii="Times New Roman" w:hAnsi="Times New Roman"/>
          <w:b/>
          <w:bCs/>
        </w:rPr>
        <w:t>Rac</w:t>
      </w:r>
      <w:proofErr w:type="spellEnd"/>
      <w:r w:rsidR="00253516" w:rsidRPr="00C675A5">
        <w:rPr>
          <w:rFonts w:ascii="Times New Roman" w:hAnsi="Times New Roman"/>
          <w:b/>
          <w:bCs/>
        </w:rPr>
        <w:t xml:space="preserve"> 1 activity in endothelial cells during HSK. </w:t>
      </w:r>
      <w:r w:rsidR="00253516" w:rsidRPr="00C675A5">
        <w:rPr>
          <w:rFonts w:ascii="Times New Roman" w:hAnsi="Times New Roman"/>
        </w:rPr>
        <w:t xml:space="preserve">WT mice were infected with HSV-1 RE in one eye and 12 corneas were collected and pooled for analysis by WB. The HSV infected mice were treated with Slit2/mock as shown (A) and CD 31+ cells were sorted from mock and Slit2 treated mice corneas. These sorted CD 31+ cells from respective groups were subjected to </w:t>
      </w:r>
      <w:proofErr w:type="spellStart"/>
      <w:r w:rsidR="00253516" w:rsidRPr="00C675A5">
        <w:rPr>
          <w:rFonts w:ascii="Times New Roman" w:hAnsi="Times New Roman"/>
        </w:rPr>
        <w:t>Arf</w:t>
      </w:r>
      <w:proofErr w:type="spellEnd"/>
      <w:r w:rsidR="00253516" w:rsidRPr="00C675A5">
        <w:rPr>
          <w:rFonts w:ascii="Times New Roman" w:hAnsi="Times New Roman"/>
        </w:rPr>
        <w:t xml:space="preserve"> 6 (B&amp;C) and </w:t>
      </w:r>
      <w:proofErr w:type="spellStart"/>
      <w:r w:rsidR="00253516" w:rsidRPr="00C675A5">
        <w:rPr>
          <w:rFonts w:ascii="Times New Roman" w:hAnsi="Times New Roman"/>
        </w:rPr>
        <w:t>Rac</w:t>
      </w:r>
      <w:proofErr w:type="spellEnd"/>
      <w:r w:rsidR="00253516" w:rsidRPr="00C675A5">
        <w:rPr>
          <w:rFonts w:ascii="Times New Roman" w:hAnsi="Times New Roman"/>
        </w:rPr>
        <w:t xml:space="preserve"> 1 (D&amp;E) pull down followed by reducing WB analysis for </w:t>
      </w:r>
      <w:proofErr w:type="spellStart"/>
      <w:r w:rsidR="00253516" w:rsidRPr="00C675A5">
        <w:rPr>
          <w:rFonts w:ascii="Times New Roman" w:hAnsi="Times New Roman"/>
        </w:rPr>
        <w:t>Arf</w:t>
      </w:r>
      <w:proofErr w:type="spellEnd"/>
      <w:r w:rsidR="00253516" w:rsidRPr="00C675A5">
        <w:rPr>
          <w:rFonts w:ascii="Times New Roman" w:hAnsi="Times New Roman"/>
        </w:rPr>
        <w:t xml:space="preserve"> 6 and </w:t>
      </w:r>
      <w:proofErr w:type="spellStart"/>
      <w:r w:rsidR="00253516" w:rsidRPr="00C675A5">
        <w:rPr>
          <w:rFonts w:ascii="Times New Roman" w:hAnsi="Times New Roman"/>
        </w:rPr>
        <w:t>Rac</w:t>
      </w:r>
      <w:proofErr w:type="spellEnd"/>
      <w:r w:rsidR="00253516" w:rsidRPr="00C675A5">
        <w:rPr>
          <w:rFonts w:ascii="Times New Roman" w:hAnsi="Times New Roman"/>
        </w:rPr>
        <w:t xml:space="preserve"> 1 of the respective groups (Pooled n=12 mice/group). The results of two independent experiments are shown.</w:t>
      </w:r>
    </w:p>
    <w:p w14:paraId="46059D70" w14:textId="09895466" w:rsidR="00253516" w:rsidRPr="00C675A5" w:rsidRDefault="000A75DD" w:rsidP="00253516">
      <w:pPr>
        <w:widowControl w:val="0"/>
        <w:autoSpaceDE w:val="0"/>
        <w:autoSpaceDN w:val="0"/>
        <w:adjustRightInd w:val="0"/>
        <w:spacing w:line="480" w:lineRule="auto"/>
        <w:ind w:right="-720"/>
        <w:jc w:val="both"/>
        <w:rPr>
          <w:rFonts w:ascii="Times New Roman" w:hAnsi="Times New Roman"/>
        </w:rPr>
      </w:pPr>
      <w:r w:rsidRPr="000A75DD">
        <w:rPr>
          <w:rFonts w:ascii="Times New Roman" w:hAnsi="Times New Roman"/>
          <w:b/>
          <w:noProof/>
        </w:rPr>
        <w:lastRenderedPageBreak/>
        <w:drawing>
          <wp:inline distT="0" distB="0" distL="0" distR="0" wp14:anchorId="590E44C7" wp14:editId="3F808CBC">
            <wp:extent cx="5486400" cy="4114800"/>
            <wp:effectExtent l="0" t="0" r="0" b="0"/>
            <wp:docPr id="4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r w:rsidR="00253516" w:rsidRPr="00253516">
        <w:rPr>
          <w:rFonts w:ascii="Times New Roman" w:hAnsi="Times New Roman"/>
          <w:b/>
        </w:rPr>
        <w:t xml:space="preserve"> </w:t>
      </w:r>
      <w:r w:rsidR="00DD73F9">
        <w:rPr>
          <w:rFonts w:ascii="Times New Roman" w:hAnsi="Times New Roman"/>
          <w:b/>
        </w:rPr>
        <w:t>F</w:t>
      </w:r>
      <w:r>
        <w:rPr>
          <w:rFonts w:ascii="Times New Roman" w:hAnsi="Times New Roman"/>
          <w:b/>
        </w:rPr>
        <w:t>igure 2.10.</w:t>
      </w:r>
      <w:r w:rsidR="00253516" w:rsidRPr="00C675A5">
        <w:rPr>
          <w:rFonts w:ascii="Times New Roman" w:hAnsi="Times New Roman"/>
        </w:rPr>
        <w:t xml:space="preserve"> </w:t>
      </w:r>
      <w:r w:rsidR="00253516" w:rsidRPr="00C675A5">
        <w:rPr>
          <w:rFonts w:ascii="Times New Roman" w:hAnsi="Times New Roman"/>
          <w:b/>
        </w:rPr>
        <w:t xml:space="preserve">Increased </w:t>
      </w:r>
      <w:proofErr w:type="spellStart"/>
      <w:r w:rsidR="00253516" w:rsidRPr="00C675A5">
        <w:rPr>
          <w:rFonts w:ascii="Times New Roman" w:hAnsi="Times New Roman"/>
          <w:b/>
        </w:rPr>
        <w:t>caspase</w:t>
      </w:r>
      <w:proofErr w:type="spellEnd"/>
      <w:r w:rsidR="00253516" w:rsidRPr="00C675A5">
        <w:rPr>
          <w:rFonts w:ascii="Times New Roman" w:hAnsi="Times New Roman"/>
          <w:b/>
        </w:rPr>
        <w:t xml:space="preserve"> 3 </w:t>
      </w:r>
      <w:proofErr w:type="gramStart"/>
      <w:r w:rsidR="00253516" w:rsidRPr="00C675A5">
        <w:rPr>
          <w:rFonts w:ascii="Times New Roman" w:hAnsi="Times New Roman"/>
          <w:b/>
        </w:rPr>
        <w:t>activity</w:t>
      </w:r>
      <w:proofErr w:type="gramEnd"/>
      <w:r w:rsidR="00253516" w:rsidRPr="00C675A5">
        <w:rPr>
          <w:rFonts w:ascii="Times New Roman" w:hAnsi="Times New Roman"/>
          <w:b/>
        </w:rPr>
        <w:t xml:space="preserve"> in endothelial cells after Slit2 treatment.</w:t>
      </w:r>
      <w:r w:rsidR="00253516" w:rsidRPr="00C675A5">
        <w:rPr>
          <w:rFonts w:ascii="Times New Roman" w:hAnsi="Times New Roman"/>
        </w:rPr>
        <w:t xml:space="preserve"> WT mice were infected with HSV-1 RE in one eye and 12 corneas were collected and pooled for analysis by WB. The HSV infected mice were treated with Slit2/mock as shown (A) and CD 31+ cells were sorted from mock and Slit2 treated mice corneas. These sorted CD 31+ cells from respective groups were subjected to WB for the analysis of active </w:t>
      </w:r>
      <w:proofErr w:type="spellStart"/>
      <w:r w:rsidR="00253516" w:rsidRPr="00C675A5">
        <w:rPr>
          <w:rFonts w:ascii="Times New Roman" w:hAnsi="Times New Roman"/>
        </w:rPr>
        <w:t>caspase</w:t>
      </w:r>
      <w:proofErr w:type="spellEnd"/>
      <w:r w:rsidR="00253516" w:rsidRPr="00C675A5">
        <w:rPr>
          <w:rFonts w:ascii="Times New Roman" w:hAnsi="Times New Roman"/>
        </w:rPr>
        <w:t xml:space="preserve"> </w:t>
      </w:r>
      <w:proofErr w:type="gramStart"/>
      <w:r w:rsidR="00253516" w:rsidRPr="00C675A5">
        <w:rPr>
          <w:rFonts w:ascii="Times New Roman" w:hAnsi="Times New Roman"/>
        </w:rPr>
        <w:t>3 protein</w:t>
      </w:r>
      <w:proofErr w:type="gramEnd"/>
      <w:r w:rsidR="00253516" w:rsidRPr="00C675A5">
        <w:rPr>
          <w:rFonts w:ascii="Times New Roman" w:hAnsi="Times New Roman"/>
        </w:rPr>
        <w:t xml:space="preserve"> (B&amp;C). The results of two independent experiments are shown (Pooled n=12 mice/group).</w:t>
      </w:r>
    </w:p>
    <w:p w14:paraId="7E6A5409" w14:textId="08B1205F" w:rsidR="00253516" w:rsidRDefault="00253516" w:rsidP="00253516">
      <w:pPr>
        <w:spacing w:line="480" w:lineRule="auto"/>
        <w:jc w:val="both"/>
        <w:rPr>
          <w:rFonts w:ascii="Times New Roman" w:hAnsi="Times New Roman"/>
        </w:rPr>
      </w:pPr>
    </w:p>
    <w:p w14:paraId="03BD503C" w14:textId="77777777" w:rsidR="00916323" w:rsidRPr="00C675A5" w:rsidRDefault="00916323" w:rsidP="00253516">
      <w:pPr>
        <w:spacing w:line="480" w:lineRule="auto"/>
        <w:jc w:val="both"/>
        <w:rPr>
          <w:rFonts w:ascii="Times New Roman" w:hAnsi="Times New Roman"/>
        </w:rPr>
      </w:pPr>
    </w:p>
    <w:p w14:paraId="1CE930C8" w14:textId="7CEC4336" w:rsidR="00253516" w:rsidRDefault="00253516" w:rsidP="00253516">
      <w:pPr>
        <w:widowControl w:val="0"/>
        <w:autoSpaceDE w:val="0"/>
        <w:autoSpaceDN w:val="0"/>
        <w:adjustRightInd w:val="0"/>
        <w:spacing w:line="480" w:lineRule="auto"/>
        <w:ind w:right="-720"/>
        <w:jc w:val="both"/>
        <w:rPr>
          <w:rFonts w:ascii="Times New Roman" w:hAnsi="Times New Roman"/>
        </w:rPr>
      </w:pPr>
    </w:p>
    <w:p w14:paraId="08100B6F" w14:textId="6C55E174" w:rsidR="00253516" w:rsidRPr="00F9419A" w:rsidRDefault="00253516" w:rsidP="0025351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jc w:val="both"/>
        <w:rPr>
          <w:rFonts w:ascii="Times New Roman" w:hAnsi="Times New Roman"/>
        </w:rPr>
      </w:pPr>
    </w:p>
    <w:p w14:paraId="4015F979" w14:textId="77777777" w:rsidR="00763A92" w:rsidRDefault="00763A92" w:rsidP="001C7399">
      <w:pPr>
        <w:spacing w:line="480" w:lineRule="auto"/>
        <w:jc w:val="both"/>
        <w:rPr>
          <w:rFonts w:ascii="Times New Roman" w:hAnsi="Times New Roman" w:cs="Times New Roman"/>
          <w:iCs/>
          <w:sz w:val="36"/>
          <w:szCs w:val="36"/>
        </w:rPr>
      </w:pPr>
    </w:p>
    <w:p w14:paraId="15905C07" w14:textId="3DBD7BF6" w:rsidR="000E01E6" w:rsidRPr="007A002A" w:rsidRDefault="000E01E6" w:rsidP="001C7399">
      <w:pPr>
        <w:spacing w:line="480" w:lineRule="auto"/>
        <w:jc w:val="both"/>
        <w:rPr>
          <w:rFonts w:ascii="Times New Roman" w:hAnsi="Times New Roman" w:cs="Times New Roman"/>
          <w:b/>
          <w:iCs/>
          <w:sz w:val="36"/>
          <w:szCs w:val="36"/>
        </w:rPr>
      </w:pPr>
      <w:r w:rsidRPr="007A002A">
        <w:rPr>
          <w:rFonts w:ascii="Times New Roman" w:hAnsi="Times New Roman" w:cs="Times New Roman"/>
          <w:b/>
          <w:iCs/>
          <w:sz w:val="36"/>
          <w:szCs w:val="36"/>
        </w:rPr>
        <w:lastRenderedPageBreak/>
        <w:t>Part II</w:t>
      </w:r>
      <w:r w:rsidR="00910659" w:rsidRPr="007A002A">
        <w:rPr>
          <w:rFonts w:ascii="Times New Roman" w:hAnsi="Times New Roman" w:cs="Times New Roman"/>
          <w:b/>
          <w:iCs/>
          <w:sz w:val="36"/>
          <w:szCs w:val="36"/>
        </w:rPr>
        <w:t>I</w:t>
      </w:r>
    </w:p>
    <w:p w14:paraId="5E273010" w14:textId="77777777" w:rsidR="000E01E6" w:rsidRPr="00884289" w:rsidRDefault="000E01E6" w:rsidP="001C7399">
      <w:pPr>
        <w:spacing w:line="480" w:lineRule="auto"/>
        <w:jc w:val="both"/>
        <w:rPr>
          <w:rFonts w:ascii="Times New Roman" w:hAnsi="Times New Roman" w:cs="Times New Roman"/>
          <w:iCs/>
          <w:sz w:val="36"/>
          <w:szCs w:val="36"/>
        </w:rPr>
      </w:pPr>
    </w:p>
    <w:p w14:paraId="7022996B" w14:textId="77777777" w:rsidR="00720556" w:rsidRPr="00884289" w:rsidRDefault="00720556" w:rsidP="00720556">
      <w:pPr>
        <w:spacing w:line="480" w:lineRule="auto"/>
        <w:jc w:val="both"/>
        <w:rPr>
          <w:rFonts w:ascii="Times New Roman" w:hAnsi="Times New Roman" w:cs="Times New Roman"/>
          <w:b/>
          <w:sz w:val="36"/>
          <w:szCs w:val="36"/>
        </w:rPr>
      </w:pPr>
      <w:r w:rsidRPr="00884289">
        <w:rPr>
          <w:rFonts w:ascii="Times New Roman" w:hAnsi="Times New Roman" w:cs="Times New Roman"/>
          <w:b/>
          <w:sz w:val="36"/>
          <w:szCs w:val="36"/>
        </w:rPr>
        <w:t>Role of microRNA-132 in angiogenesis after ocular infection with herpes simplex virus</w:t>
      </w:r>
    </w:p>
    <w:p w14:paraId="61AB23E5" w14:textId="77777777" w:rsidR="000E01E6" w:rsidRPr="00884289" w:rsidRDefault="000E01E6" w:rsidP="00720556">
      <w:pPr>
        <w:spacing w:line="480" w:lineRule="auto"/>
        <w:jc w:val="both"/>
        <w:rPr>
          <w:rFonts w:ascii="Times New Roman" w:hAnsi="Times New Roman" w:cs="Times New Roman"/>
          <w:iCs/>
        </w:rPr>
      </w:pPr>
    </w:p>
    <w:p w14:paraId="7A64A2CA" w14:textId="77777777" w:rsidR="00720556" w:rsidRPr="00884289" w:rsidRDefault="00720556" w:rsidP="001C7399">
      <w:pPr>
        <w:spacing w:line="480" w:lineRule="auto"/>
        <w:jc w:val="both"/>
        <w:rPr>
          <w:rFonts w:ascii="Times New Roman" w:hAnsi="Times New Roman" w:cs="Times New Roman"/>
          <w:iCs/>
        </w:rPr>
      </w:pPr>
    </w:p>
    <w:p w14:paraId="01C62895" w14:textId="77777777" w:rsidR="00720556" w:rsidRPr="00884289" w:rsidRDefault="00720556" w:rsidP="001C7399">
      <w:pPr>
        <w:spacing w:line="480" w:lineRule="auto"/>
        <w:jc w:val="both"/>
        <w:rPr>
          <w:rFonts w:ascii="Times New Roman" w:hAnsi="Times New Roman" w:cs="Times New Roman"/>
          <w:iCs/>
        </w:rPr>
      </w:pPr>
    </w:p>
    <w:p w14:paraId="2A0F7FB9" w14:textId="77777777" w:rsidR="00720556" w:rsidRPr="00884289" w:rsidRDefault="00720556" w:rsidP="001C7399">
      <w:pPr>
        <w:spacing w:line="480" w:lineRule="auto"/>
        <w:jc w:val="both"/>
        <w:rPr>
          <w:rFonts w:ascii="Times New Roman" w:hAnsi="Times New Roman" w:cs="Times New Roman"/>
          <w:iCs/>
        </w:rPr>
      </w:pPr>
    </w:p>
    <w:p w14:paraId="2FA39A67" w14:textId="77777777" w:rsidR="00720556" w:rsidRPr="00884289" w:rsidRDefault="00720556" w:rsidP="001C7399">
      <w:pPr>
        <w:spacing w:line="480" w:lineRule="auto"/>
        <w:jc w:val="both"/>
        <w:rPr>
          <w:rFonts w:ascii="Times New Roman" w:hAnsi="Times New Roman" w:cs="Times New Roman"/>
          <w:iCs/>
        </w:rPr>
      </w:pPr>
    </w:p>
    <w:p w14:paraId="326722C2" w14:textId="77777777" w:rsidR="00720556" w:rsidRPr="00884289" w:rsidRDefault="00720556" w:rsidP="001C7399">
      <w:pPr>
        <w:spacing w:line="480" w:lineRule="auto"/>
        <w:jc w:val="both"/>
        <w:rPr>
          <w:rFonts w:ascii="Times New Roman" w:hAnsi="Times New Roman" w:cs="Times New Roman"/>
          <w:iCs/>
        </w:rPr>
      </w:pPr>
    </w:p>
    <w:p w14:paraId="39AD2EF0" w14:textId="77777777" w:rsidR="00720556" w:rsidRPr="00884289" w:rsidRDefault="00720556" w:rsidP="001C7399">
      <w:pPr>
        <w:spacing w:line="480" w:lineRule="auto"/>
        <w:jc w:val="both"/>
        <w:rPr>
          <w:rFonts w:ascii="Times New Roman" w:hAnsi="Times New Roman" w:cs="Times New Roman"/>
          <w:iCs/>
        </w:rPr>
      </w:pPr>
    </w:p>
    <w:p w14:paraId="43EE8B73" w14:textId="77777777" w:rsidR="00720556" w:rsidRPr="00884289" w:rsidRDefault="00720556" w:rsidP="001C7399">
      <w:pPr>
        <w:spacing w:line="480" w:lineRule="auto"/>
        <w:jc w:val="both"/>
        <w:rPr>
          <w:rFonts w:ascii="Times New Roman" w:hAnsi="Times New Roman" w:cs="Times New Roman"/>
          <w:iCs/>
        </w:rPr>
      </w:pPr>
    </w:p>
    <w:p w14:paraId="31688196" w14:textId="77777777" w:rsidR="00720556" w:rsidRPr="00884289" w:rsidRDefault="00720556" w:rsidP="001C7399">
      <w:pPr>
        <w:spacing w:line="480" w:lineRule="auto"/>
        <w:jc w:val="both"/>
        <w:rPr>
          <w:rFonts w:ascii="Times New Roman" w:hAnsi="Times New Roman" w:cs="Times New Roman"/>
          <w:iCs/>
        </w:rPr>
      </w:pPr>
    </w:p>
    <w:p w14:paraId="114023EC" w14:textId="77777777" w:rsidR="00720556" w:rsidRPr="00884289" w:rsidRDefault="00720556" w:rsidP="001C7399">
      <w:pPr>
        <w:spacing w:line="480" w:lineRule="auto"/>
        <w:jc w:val="both"/>
        <w:rPr>
          <w:rFonts w:ascii="Times New Roman" w:hAnsi="Times New Roman" w:cs="Times New Roman"/>
          <w:iCs/>
        </w:rPr>
      </w:pPr>
    </w:p>
    <w:p w14:paraId="64AED2B3" w14:textId="77777777" w:rsidR="00720556" w:rsidRPr="00884289" w:rsidRDefault="00720556" w:rsidP="001C7399">
      <w:pPr>
        <w:spacing w:line="480" w:lineRule="auto"/>
        <w:jc w:val="both"/>
        <w:rPr>
          <w:rFonts w:ascii="Times New Roman" w:hAnsi="Times New Roman" w:cs="Times New Roman"/>
          <w:iCs/>
        </w:rPr>
      </w:pPr>
    </w:p>
    <w:p w14:paraId="21D5FF30" w14:textId="77777777" w:rsidR="00720556" w:rsidRPr="00884289" w:rsidRDefault="00720556" w:rsidP="001C7399">
      <w:pPr>
        <w:spacing w:line="480" w:lineRule="auto"/>
        <w:jc w:val="both"/>
        <w:rPr>
          <w:rFonts w:ascii="Times New Roman" w:hAnsi="Times New Roman" w:cs="Times New Roman"/>
          <w:iCs/>
        </w:rPr>
      </w:pPr>
    </w:p>
    <w:p w14:paraId="29AB85F7" w14:textId="77777777" w:rsidR="00720556" w:rsidRPr="00884289" w:rsidRDefault="00720556" w:rsidP="001C7399">
      <w:pPr>
        <w:spacing w:line="480" w:lineRule="auto"/>
        <w:jc w:val="both"/>
        <w:rPr>
          <w:rFonts w:ascii="Times New Roman" w:hAnsi="Times New Roman" w:cs="Times New Roman"/>
          <w:iCs/>
        </w:rPr>
      </w:pPr>
    </w:p>
    <w:p w14:paraId="343F310B" w14:textId="77777777" w:rsidR="00720556" w:rsidRPr="00884289" w:rsidRDefault="00720556" w:rsidP="001C7399">
      <w:pPr>
        <w:spacing w:line="480" w:lineRule="auto"/>
        <w:jc w:val="both"/>
        <w:rPr>
          <w:rFonts w:ascii="Times New Roman" w:hAnsi="Times New Roman" w:cs="Times New Roman"/>
          <w:iCs/>
        </w:rPr>
      </w:pPr>
    </w:p>
    <w:p w14:paraId="77494471" w14:textId="77777777" w:rsidR="00720556" w:rsidRPr="00884289" w:rsidRDefault="00720556" w:rsidP="001C7399">
      <w:pPr>
        <w:spacing w:line="480" w:lineRule="auto"/>
        <w:jc w:val="both"/>
        <w:rPr>
          <w:rFonts w:ascii="Times New Roman" w:hAnsi="Times New Roman" w:cs="Times New Roman"/>
          <w:iCs/>
        </w:rPr>
      </w:pPr>
    </w:p>
    <w:p w14:paraId="50D38DE6" w14:textId="77777777" w:rsidR="00720556" w:rsidRPr="00884289" w:rsidRDefault="00720556" w:rsidP="001C7399">
      <w:pPr>
        <w:spacing w:line="480" w:lineRule="auto"/>
        <w:jc w:val="both"/>
        <w:rPr>
          <w:rFonts w:ascii="Times New Roman" w:hAnsi="Times New Roman" w:cs="Times New Roman"/>
          <w:iCs/>
        </w:rPr>
      </w:pPr>
    </w:p>
    <w:p w14:paraId="0D04BDDE" w14:textId="77777777" w:rsidR="00720556" w:rsidRPr="00884289" w:rsidRDefault="00720556" w:rsidP="001C7399">
      <w:pPr>
        <w:spacing w:line="480" w:lineRule="auto"/>
        <w:jc w:val="both"/>
        <w:rPr>
          <w:rFonts w:ascii="Times New Roman" w:hAnsi="Times New Roman" w:cs="Times New Roman"/>
          <w:iCs/>
        </w:rPr>
      </w:pPr>
    </w:p>
    <w:p w14:paraId="02EFC025" w14:textId="7D746960" w:rsidR="0093294C" w:rsidRPr="003502B1" w:rsidRDefault="0093294C" w:rsidP="00720556">
      <w:pPr>
        <w:spacing w:line="480" w:lineRule="auto"/>
        <w:rPr>
          <w:rFonts w:ascii="Times New Roman" w:hAnsi="Times New Roman" w:cs="Times New Roman"/>
          <w:iCs/>
        </w:rPr>
      </w:pPr>
      <w:r w:rsidRPr="0093294C">
        <w:rPr>
          <w:rFonts w:ascii="Times New Roman" w:hAnsi="Times New Roman" w:cs="Times New Roman"/>
        </w:rPr>
        <w:lastRenderedPageBreak/>
        <w:t>Rese</w:t>
      </w:r>
      <w:r>
        <w:rPr>
          <w:rFonts w:ascii="Times New Roman" w:hAnsi="Times New Roman" w:cs="Times New Roman"/>
        </w:rPr>
        <w:t>arch described in this chapter is reproduced from a publication accepted in American journal of pathol</w:t>
      </w:r>
      <w:r w:rsidRPr="0093294C">
        <w:rPr>
          <w:rFonts w:ascii="Times New Roman" w:hAnsi="Times New Roman" w:cs="Times New Roman"/>
        </w:rPr>
        <w:t xml:space="preserve">ogy by </w:t>
      </w:r>
      <w:r w:rsidRPr="0093294C">
        <w:rPr>
          <w:rFonts w:ascii="Times New Roman" w:hAnsi="Times New Roman" w:cs="Times New Roman"/>
          <w:iCs/>
        </w:rPr>
        <w:t xml:space="preserve">Mulik S, </w:t>
      </w:r>
      <w:proofErr w:type="spellStart"/>
      <w:r w:rsidRPr="0093294C">
        <w:rPr>
          <w:rFonts w:ascii="Times New Roman" w:hAnsi="Times New Roman" w:cs="Times New Roman"/>
          <w:iCs/>
        </w:rPr>
        <w:t>Xu</w:t>
      </w:r>
      <w:proofErr w:type="spellEnd"/>
      <w:r w:rsidRPr="0093294C">
        <w:rPr>
          <w:rFonts w:ascii="Times New Roman" w:hAnsi="Times New Roman" w:cs="Times New Roman"/>
          <w:iCs/>
        </w:rPr>
        <w:t xml:space="preserve"> J, Reddy PB, </w:t>
      </w:r>
      <w:proofErr w:type="spellStart"/>
      <w:r w:rsidRPr="0093294C">
        <w:rPr>
          <w:rFonts w:ascii="Times New Roman" w:hAnsi="Times New Roman" w:cs="Times New Roman"/>
          <w:iCs/>
        </w:rPr>
        <w:t>Rajasagi</w:t>
      </w:r>
      <w:proofErr w:type="spellEnd"/>
      <w:r w:rsidRPr="0093294C">
        <w:rPr>
          <w:rFonts w:ascii="Times New Roman" w:hAnsi="Times New Roman" w:cs="Times New Roman"/>
          <w:iCs/>
        </w:rPr>
        <w:t xml:space="preserve"> NK, </w:t>
      </w:r>
      <w:proofErr w:type="spellStart"/>
      <w:r w:rsidRPr="0093294C">
        <w:rPr>
          <w:rFonts w:ascii="Times New Roman" w:hAnsi="Times New Roman" w:cs="Times New Roman"/>
          <w:iCs/>
        </w:rPr>
        <w:t>Gimenez</w:t>
      </w:r>
      <w:proofErr w:type="spellEnd"/>
      <w:r w:rsidRPr="0093294C">
        <w:rPr>
          <w:rFonts w:ascii="Times New Roman" w:hAnsi="Times New Roman" w:cs="Times New Roman"/>
          <w:iCs/>
        </w:rPr>
        <w:t xml:space="preserve"> F, Sharma S, Lu PY</w:t>
      </w:r>
      <w:r>
        <w:rPr>
          <w:rFonts w:ascii="Times New Roman" w:hAnsi="Times New Roman" w:cs="Times New Roman"/>
          <w:iCs/>
        </w:rPr>
        <w:t xml:space="preserve"> and</w:t>
      </w:r>
      <w:r w:rsidRPr="0093294C">
        <w:rPr>
          <w:rFonts w:ascii="Times New Roman" w:hAnsi="Times New Roman" w:cs="Times New Roman"/>
          <w:iCs/>
        </w:rPr>
        <w:t xml:space="preserve"> Rouse BT</w:t>
      </w:r>
      <w:r w:rsidR="003502B1">
        <w:rPr>
          <w:rFonts w:ascii="Times New Roman" w:hAnsi="Times New Roman" w:cs="Times New Roman"/>
          <w:iCs/>
        </w:rPr>
        <w:t>.</w:t>
      </w:r>
    </w:p>
    <w:p w14:paraId="7F05B7A0" w14:textId="2B62F025" w:rsidR="00117A89" w:rsidRDefault="003502B1" w:rsidP="0045646E">
      <w:pPr>
        <w:spacing w:line="480" w:lineRule="auto"/>
        <w:jc w:val="both"/>
        <w:rPr>
          <w:rFonts w:ascii="Times New Roman" w:hAnsi="Times New Roman" w:cs="Times New Roman"/>
          <w:iCs/>
        </w:rPr>
      </w:pPr>
      <w:r w:rsidRPr="007A002A">
        <w:rPr>
          <w:rFonts w:ascii="Times New Roman" w:hAnsi="Times New Roman" w:cs="Times New Roman"/>
          <w:iCs/>
        </w:rPr>
        <w:t>Mulik S,</w:t>
      </w:r>
      <w:r w:rsidRPr="003502B1">
        <w:rPr>
          <w:rFonts w:ascii="Times New Roman" w:hAnsi="Times New Roman" w:cs="Times New Roman"/>
          <w:iCs/>
        </w:rPr>
        <w:t xml:space="preserve"> </w:t>
      </w:r>
      <w:proofErr w:type="spellStart"/>
      <w:r w:rsidRPr="003502B1">
        <w:rPr>
          <w:rFonts w:ascii="Times New Roman" w:hAnsi="Times New Roman" w:cs="Times New Roman"/>
          <w:iCs/>
        </w:rPr>
        <w:t>Xu</w:t>
      </w:r>
      <w:proofErr w:type="spellEnd"/>
      <w:r w:rsidRPr="003502B1">
        <w:rPr>
          <w:rFonts w:ascii="Times New Roman" w:hAnsi="Times New Roman" w:cs="Times New Roman"/>
          <w:iCs/>
        </w:rPr>
        <w:t xml:space="preserve"> J, Reddy PB, </w:t>
      </w:r>
      <w:proofErr w:type="spellStart"/>
      <w:r w:rsidRPr="003502B1">
        <w:rPr>
          <w:rFonts w:ascii="Times New Roman" w:hAnsi="Times New Roman" w:cs="Times New Roman"/>
          <w:iCs/>
        </w:rPr>
        <w:t>Rajasagi</w:t>
      </w:r>
      <w:proofErr w:type="spellEnd"/>
      <w:r w:rsidRPr="003502B1">
        <w:rPr>
          <w:rFonts w:ascii="Times New Roman" w:hAnsi="Times New Roman" w:cs="Times New Roman"/>
          <w:iCs/>
        </w:rPr>
        <w:t xml:space="preserve"> NK, </w:t>
      </w:r>
      <w:proofErr w:type="spellStart"/>
      <w:r w:rsidRPr="003502B1">
        <w:rPr>
          <w:rFonts w:ascii="Times New Roman" w:hAnsi="Times New Roman" w:cs="Times New Roman"/>
          <w:iCs/>
        </w:rPr>
        <w:t>Gimenez</w:t>
      </w:r>
      <w:proofErr w:type="spellEnd"/>
      <w:r w:rsidRPr="003502B1">
        <w:rPr>
          <w:rFonts w:ascii="Times New Roman" w:hAnsi="Times New Roman" w:cs="Times New Roman"/>
          <w:iCs/>
        </w:rPr>
        <w:t xml:space="preserve"> F, Sharma S, Lu PY, Rouse BT. Role of microRNA-132 in angiogenesis after ocular infection with herpes simplex virus.</w:t>
      </w:r>
      <w:r w:rsidRPr="003502B1">
        <w:rPr>
          <w:rFonts w:ascii="Times New Roman" w:hAnsi="Times New Roman" w:cs="Times New Roman"/>
        </w:rPr>
        <w:t xml:space="preserve"> </w:t>
      </w:r>
      <w:r w:rsidRPr="003502B1">
        <w:rPr>
          <w:rFonts w:ascii="Times New Roman" w:hAnsi="Times New Roman" w:cs="Times New Roman"/>
          <w:iCs/>
        </w:rPr>
        <w:t xml:space="preserve">Am J </w:t>
      </w:r>
      <w:proofErr w:type="spellStart"/>
      <w:proofErr w:type="gramStart"/>
      <w:r w:rsidRPr="003502B1">
        <w:rPr>
          <w:rFonts w:ascii="Times New Roman" w:hAnsi="Times New Roman" w:cs="Times New Roman"/>
          <w:iCs/>
        </w:rPr>
        <w:t>Pathol</w:t>
      </w:r>
      <w:proofErr w:type="spellEnd"/>
      <w:r w:rsidRPr="003502B1">
        <w:rPr>
          <w:rFonts w:ascii="Times New Roman" w:hAnsi="Times New Roman" w:cs="Times New Roman"/>
          <w:iCs/>
        </w:rPr>
        <w:t>.</w:t>
      </w:r>
      <w:proofErr w:type="gramEnd"/>
      <w:r w:rsidRPr="003502B1">
        <w:rPr>
          <w:rFonts w:ascii="Times New Roman" w:hAnsi="Times New Roman" w:cs="Times New Roman"/>
          <w:iCs/>
        </w:rPr>
        <w:t xml:space="preserve"> 2012 Aug; 181(2): 525-34.</w:t>
      </w:r>
      <w:r>
        <w:rPr>
          <w:rFonts w:ascii="Times New Roman" w:hAnsi="Times New Roman" w:cs="Times New Roman"/>
          <w:iCs/>
        </w:rPr>
        <w:t xml:space="preserve"> </w:t>
      </w:r>
      <w:r w:rsidR="00117A89" w:rsidRPr="00117A89">
        <w:rPr>
          <w:rFonts w:ascii="Times New Roman" w:hAnsi="Times New Roman" w:cs="Times New Roman"/>
          <w:iCs/>
        </w:rPr>
        <w:t xml:space="preserve">Reprinted from Am J </w:t>
      </w:r>
      <w:proofErr w:type="spellStart"/>
      <w:r w:rsidR="00117A89" w:rsidRPr="00117A89">
        <w:rPr>
          <w:rFonts w:ascii="Times New Roman" w:hAnsi="Times New Roman" w:cs="Times New Roman"/>
          <w:iCs/>
        </w:rPr>
        <w:t>Pathol</w:t>
      </w:r>
      <w:proofErr w:type="spellEnd"/>
      <w:r w:rsidR="00117A89" w:rsidRPr="00117A89">
        <w:rPr>
          <w:rFonts w:ascii="Times New Roman" w:hAnsi="Times New Roman" w:cs="Times New Roman"/>
          <w:iCs/>
        </w:rPr>
        <w:t xml:space="preserve"> 2012, 181:525-534</w:t>
      </w:r>
      <w:r w:rsidR="009E0D9E">
        <w:rPr>
          <w:rFonts w:ascii="Times New Roman" w:hAnsi="Times New Roman" w:cs="Times New Roman"/>
          <w:iCs/>
        </w:rPr>
        <w:t xml:space="preserve"> </w:t>
      </w:r>
      <w:r w:rsidR="00117A89" w:rsidRPr="00117A89">
        <w:rPr>
          <w:rFonts w:ascii="Times New Roman" w:hAnsi="Times New Roman" w:cs="Times New Roman"/>
          <w:iCs/>
        </w:rPr>
        <w:t>with permission from the American Society for Investigative Pathology.</w:t>
      </w:r>
      <w:r w:rsidR="0045646E">
        <w:rPr>
          <w:rFonts w:ascii="Times New Roman" w:hAnsi="Times New Roman" w:cs="Times New Roman"/>
          <w:iCs/>
        </w:rPr>
        <w:t xml:space="preserve"> </w:t>
      </w:r>
    </w:p>
    <w:p w14:paraId="21F385A1" w14:textId="77777777" w:rsidR="009E0D9E" w:rsidRDefault="009E0D9E" w:rsidP="00117A89">
      <w:pPr>
        <w:spacing w:line="480" w:lineRule="auto"/>
        <w:jc w:val="center"/>
        <w:rPr>
          <w:rFonts w:ascii="Times New Roman" w:hAnsi="Times New Roman" w:cs="Times New Roman"/>
          <w:b/>
        </w:rPr>
      </w:pPr>
    </w:p>
    <w:p w14:paraId="5474CCD5" w14:textId="19627B79" w:rsidR="00720556" w:rsidRPr="00884289" w:rsidRDefault="00720556" w:rsidP="00117A89">
      <w:pPr>
        <w:spacing w:line="480" w:lineRule="auto"/>
        <w:jc w:val="center"/>
        <w:rPr>
          <w:rFonts w:ascii="Times New Roman" w:hAnsi="Times New Roman" w:cs="Times New Roman"/>
          <w:bCs/>
        </w:rPr>
      </w:pPr>
      <w:r w:rsidRPr="00884289">
        <w:rPr>
          <w:rFonts w:ascii="Times New Roman" w:hAnsi="Times New Roman" w:cs="Times New Roman"/>
          <w:b/>
        </w:rPr>
        <w:t>Abstract</w:t>
      </w:r>
    </w:p>
    <w:p w14:paraId="23FF6600" w14:textId="7E2DB9EC" w:rsidR="00A02F8D" w:rsidRDefault="00720556" w:rsidP="001F744E">
      <w:pPr>
        <w:spacing w:line="480" w:lineRule="auto"/>
        <w:ind w:firstLine="720"/>
        <w:jc w:val="both"/>
        <w:rPr>
          <w:rFonts w:ascii="Times New Roman" w:hAnsi="Times New Roman" w:cs="Times New Roman"/>
        </w:rPr>
      </w:pPr>
      <w:r w:rsidRPr="00884289">
        <w:rPr>
          <w:rFonts w:ascii="Times New Roman" w:hAnsi="Times New Roman" w:cs="Times New Roman"/>
        </w:rPr>
        <w:t>MicroRNAs (</w:t>
      </w:r>
      <w:proofErr w:type="spellStart"/>
      <w:r w:rsidRPr="00884289">
        <w:rPr>
          <w:rFonts w:ascii="Times New Roman" w:hAnsi="Times New Roman" w:cs="Times New Roman"/>
        </w:rPr>
        <w:t>miRNAs</w:t>
      </w:r>
      <w:proofErr w:type="spellEnd"/>
      <w:r w:rsidRPr="00884289">
        <w:rPr>
          <w:rFonts w:ascii="Times New Roman" w:hAnsi="Times New Roman" w:cs="Times New Roman"/>
        </w:rPr>
        <w:t xml:space="preserve">) are small regulatory molecules that control diverse biological processes that include angiogenesis. Herpes simplex virus (HSV) infection of the eye may result in corneal neovascularization (CV) during blinding </w:t>
      </w:r>
      <w:proofErr w:type="spellStart"/>
      <w:r w:rsidRPr="00884289">
        <w:rPr>
          <w:rFonts w:ascii="Times New Roman" w:hAnsi="Times New Roman" w:cs="Times New Roman"/>
        </w:rPr>
        <w:t>immunopathological</w:t>
      </w:r>
      <w:proofErr w:type="spellEnd"/>
      <w:r w:rsidRPr="00884289">
        <w:rPr>
          <w:rFonts w:ascii="Times New Roman" w:hAnsi="Times New Roman" w:cs="Times New Roman"/>
        </w:rPr>
        <w:t xml:space="preserve"> lesion stromal keratitis (SK). </w:t>
      </w:r>
      <w:proofErr w:type="gramStart"/>
      <w:r w:rsidRPr="00884289">
        <w:rPr>
          <w:rFonts w:ascii="Times New Roman" w:hAnsi="Times New Roman" w:cs="Times New Roman"/>
        </w:rPr>
        <w:t>miR</w:t>
      </w:r>
      <w:proofErr w:type="gramEnd"/>
      <w:r w:rsidRPr="00884289">
        <w:rPr>
          <w:rFonts w:ascii="Times New Roman" w:hAnsi="Times New Roman" w:cs="Times New Roman"/>
        </w:rPr>
        <w:t xml:space="preserve">-132 is a highly conserved </w:t>
      </w:r>
      <w:proofErr w:type="spellStart"/>
      <w:r w:rsidRPr="00884289">
        <w:rPr>
          <w:rFonts w:ascii="Times New Roman" w:hAnsi="Times New Roman" w:cs="Times New Roman"/>
        </w:rPr>
        <w:t>miRNA</w:t>
      </w:r>
      <w:proofErr w:type="spellEnd"/>
      <w:r w:rsidRPr="00884289">
        <w:rPr>
          <w:rFonts w:ascii="Times New Roman" w:hAnsi="Times New Roman" w:cs="Times New Roman"/>
        </w:rPr>
        <w:t xml:space="preserve"> which is induced in endothelial cells in response to growth factors. In this study, we show that miR-132 expression was up regulated (10-20 fold) after ocular infection with HSV an event that involved VEGF-A and IL-17 production. Thus, blocking VEGF-A activity using soluble VEGF receptor 1 resulted in significantly lower corneal miR-132 levels following HSV infection. Additionally, IL-17RKO mice revealed low levels of corneal miR-132 levels after HSV infection. </w:t>
      </w:r>
      <w:r w:rsidRPr="00884289">
        <w:rPr>
          <w:rFonts w:ascii="Times New Roman" w:hAnsi="Times New Roman" w:cs="Times New Roman"/>
          <w:i/>
        </w:rPr>
        <w:t xml:space="preserve">In vivo </w:t>
      </w:r>
      <w:r w:rsidRPr="00884289">
        <w:rPr>
          <w:rFonts w:ascii="Times New Roman" w:hAnsi="Times New Roman" w:cs="Times New Roman"/>
        </w:rPr>
        <w:t>silencing of miR-132 by the provision of anti miR-132 (antagomir-132) nanoparticles to HSV infected mice led to reduced CV and diminished SK lesions. The anti-</w:t>
      </w:r>
      <w:proofErr w:type="spellStart"/>
      <w:r w:rsidRPr="00884289">
        <w:rPr>
          <w:rFonts w:ascii="Times New Roman" w:hAnsi="Times New Roman" w:cs="Times New Roman"/>
        </w:rPr>
        <w:t>angiogenic</w:t>
      </w:r>
      <w:proofErr w:type="spellEnd"/>
      <w:r w:rsidRPr="00884289">
        <w:rPr>
          <w:rFonts w:ascii="Times New Roman" w:hAnsi="Times New Roman" w:cs="Times New Roman"/>
        </w:rPr>
        <w:t xml:space="preserve"> effect of antagomir-132 was reflected by reduction in </w:t>
      </w:r>
      <w:proofErr w:type="spellStart"/>
      <w:r w:rsidRPr="00884289">
        <w:rPr>
          <w:rFonts w:ascii="Times New Roman" w:hAnsi="Times New Roman" w:cs="Times New Roman"/>
        </w:rPr>
        <w:t>angiogenic</w:t>
      </w:r>
      <w:proofErr w:type="spellEnd"/>
      <w:r w:rsidRPr="00884289">
        <w:rPr>
          <w:rFonts w:ascii="Times New Roman" w:hAnsi="Times New Roman" w:cs="Times New Roman"/>
        </w:rPr>
        <w:t xml:space="preserve"> </w:t>
      </w:r>
      <w:proofErr w:type="spellStart"/>
      <w:r w:rsidRPr="00884289">
        <w:rPr>
          <w:rFonts w:ascii="Times New Roman" w:hAnsi="Times New Roman" w:cs="Times New Roman"/>
        </w:rPr>
        <w:t>Ras</w:t>
      </w:r>
      <w:proofErr w:type="spellEnd"/>
      <w:r w:rsidRPr="00884289">
        <w:rPr>
          <w:rFonts w:ascii="Times New Roman" w:hAnsi="Times New Roman" w:cs="Times New Roman"/>
        </w:rPr>
        <w:t xml:space="preserve"> activity in corneal CD31 enriched cells (presumably blood vessel endothelial cells) during SK. To our knowledge, this is one of </w:t>
      </w:r>
      <w:r w:rsidRPr="00884289">
        <w:rPr>
          <w:rFonts w:ascii="Times New Roman" w:hAnsi="Times New Roman" w:cs="Times New Roman"/>
        </w:rPr>
        <w:lastRenderedPageBreak/>
        <w:t xml:space="preserve">the first reports of </w:t>
      </w:r>
      <w:proofErr w:type="spellStart"/>
      <w:r w:rsidRPr="00884289">
        <w:rPr>
          <w:rFonts w:ascii="Times New Roman" w:hAnsi="Times New Roman" w:cs="Times New Roman"/>
        </w:rPr>
        <w:t>miRNA</w:t>
      </w:r>
      <w:proofErr w:type="spellEnd"/>
      <w:r w:rsidRPr="00884289">
        <w:rPr>
          <w:rFonts w:ascii="Times New Roman" w:hAnsi="Times New Roman" w:cs="Times New Roman"/>
        </w:rPr>
        <w:t xml:space="preserve"> involvement in an infectious ocular disease. Manipulating </w:t>
      </w:r>
      <w:proofErr w:type="spellStart"/>
      <w:r w:rsidRPr="00884289">
        <w:rPr>
          <w:rFonts w:ascii="Times New Roman" w:hAnsi="Times New Roman" w:cs="Times New Roman"/>
        </w:rPr>
        <w:t>miRNA</w:t>
      </w:r>
      <w:proofErr w:type="spellEnd"/>
      <w:r w:rsidRPr="00884289">
        <w:rPr>
          <w:rFonts w:ascii="Times New Roman" w:hAnsi="Times New Roman" w:cs="Times New Roman"/>
        </w:rPr>
        <w:t xml:space="preserve"> expression holds promise as a therapeutic approach to control an ocular lesion that is an imp</w:t>
      </w:r>
      <w:r w:rsidR="001F744E">
        <w:rPr>
          <w:rFonts w:ascii="Times New Roman" w:hAnsi="Times New Roman" w:cs="Times New Roman"/>
        </w:rPr>
        <w:t>ortant cause of human blindness.</w:t>
      </w:r>
    </w:p>
    <w:p w14:paraId="3B4289DF" w14:textId="77777777" w:rsidR="001F744E" w:rsidRPr="001F744E" w:rsidRDefault="001F744E" w:rsidP="001F744E">
      <w:pPr>
        <w:spacing w:line="480" w:lineRule="auto"/>
        <w:ind w:firstLine="720"/>
        <w:jc w:val="both"/>
        <w:rPr>
          <w:rFonts w:ascii="Times New Roman" w:hAnsi="Times New Roman" w:cs="Times New Roman"/>
        </w:rPr>
      </w:pPr>
    </w:p>
    <w:p w14:paraId="2AA6F3BD" w14:textId="77777777" w:rsidR="00720556" w:rsidRPr="00884289" w:rsidRDefault="00720556" w:rsidP="001F744E">
      <w:pPr>
        <w:spacing w:line="480" w:lineRule="auto"/>
        <w:jc w:val="center"/>
        <w:rPr>
          <w:rFonts w:ascii="Times New Roman" w:hAnsi="Times New Roman" w:cs="Times New Roman"/>
          <w:b/>
        </w:rPr>
      </w:pPr>
      <w:r w:rsidRPr="00884289">
        <w:rPr>
          <w:rFonts w:ascii="Times New Roman" w:hAnsi="Times New Roman" w:cs="Times New Roman"/>
          <w:b/>
        </w:rPr>
        <w:t>Introduction</w:t>
      </w:r>
    </w:p>
    <w:p w14:paraId="61E15F7E" w14:textId="77777777" w:rsidR="00720556" w:rsidRPr="00884289" w:rsidRDefault="00720556" w:rsidP="00720556">
      <w:pPr>
        <w:widowControl w:val="0"/>
        <w:autoSpaceDE w:val="0"/>
        <w:autoSpaceDN w:val="0"/>
        <w:adjustRightInd w:val="0"/>
        <w:spacing w:line="480" w:lineRule="auto"/>
        <w:ind w:firstLine="720"/>
        <w:jc w:val="both"/>
        <w:rPr>
          <w:rFonts w:ascii="Times New Roman" w:hAnsi="Times New Roman" w:cs="Times New Roman"/>
        </w:rPr>
      </w:pPr>
      <w:r w:rsidRPr="00884289">
        <w:rPr>
          <w:rFonts w:ascii="Times New Roman" w:hAnsi="Times New Roman" w:cs="Times New Roman"/>
        </w:rPr>
        <w:t xml:space="preserve">Herpes simplex virus (HSV) causes a chronic </w:t>
      </w:r>
      <w:proofErr w:type="spellStart"/>
      <w:r w:rsidRPr="00884289">
        <w:rPr>
          <w:rFonts w:ascii="Times New Roman" w:hAnsi="Times New Roman" w:cs="Times New Roman"/>
        </w:rPr>
        <w:t>immuno</w:t>
      </w:r>
      <w:proofErr w:type="spellEnd"/>
      <w:r w:rsidRPr="00884289">
        <w:rPr>
          <w:rFonts w:ascii="Times New Roman" w:hAnsi="Times New Roman" w:cs="Times New Roman"/>
        </w:rPr>
        <w:t xml:space="preserve">-inflammatory response in the eye that is a significant cause of human blindness </w:t>
      </w:r>
      <w:hyperlink w:anchor="_ENREF_1" w:tooltip="Pepose, 1991 #38" w:history="1">
        <w:r w:rsidRPr="00884289">
          <w:rPr>
            <w:rFonts w:ascii="Times New Roman" w:hAnsi="Times New Roman" w:cs="Times New Roman"/>
          </w:rPr>
          <w:fldChar w:fldCharType="begin">
            <w:fldData xml:space="preserve">PEVuZE5vdGU+PENpdGU+PEF1dGhvcj5QZXBvc2U8L0F1dGhvcj48WWVhcj4xOTkxPC9ZZWFyPjxS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</w:fldData>
          </w:fldChar>
        </w:r>
        <w:r w:rsidRPr="00884289">
          <w:rPr>
            <w:rFonts w:ascii="Times New Roman" w:hAnsi="Times New Roman" w:cs="Times New Roman"/>
          </w:rPr>
          <w:instrText xml:space="preserve"> ADDIN EN.CITE </w:instrText>
        </w:r>
        <w:r w:rsidRPr="00884289">
          <w:rPr>
            <w:rFonts w:ascii="Times New Roman" w:hAnsi="Times New Roman" w:cs="Times New Roman"/>
          </w:rPr>
          <w:fldChar w:fldCharType="begin">
            <w:fldData xml:space="preserve">PEVuZE5vdGU+PENpdGU+PEF1dGhvcj5QZXBvc2U8L0F1dGhvcj48WWVhcj4xOTkxPC9ZZWFyPjxS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</w:fldData>
          </w:fldChar>
        </w:r>
        <w:r w:rsidRPr="00884289">
          <w:rPr>
            <w:rFonts w:ascii="Times New Roman" w:hAnsi="Times New Roman" w:cs="Times New Roman"/>
          </w:rPr>
          <w:instrText xml:space="preserve"> ADDIN EN.CITE.DATA </w:instrText>
        </w:r>
        <w:r w:rsidRPr="00884289">
          <w:rPr>
            <w:rFonts w:ascii="Times New Roman" w:hAnsi="Times New Roman" w:cs="Times New Roman"/>
          </w:rPr>
        </w:r>
        <w:r w:rsidRPr="00884289">
          <w:rPr>
            <w:rFonts w:ascii="Times New Roman" w:hAnsi="Times New Roman" w:cs="Times New Roman"/>
          </w:rPr>
          <w:fldChar w:fldCharType="end"/>
        </w:r>
        <w:r w:rsidRPr="00884289">
          <w:rPr>
            <w:rFonts w:ascii="Times New Roman" w:hAnsi="Times New Roman" w:cs="Times New Roman"/>
          </w:rPr>
        </w:r>
        <w:r w:rsidRPr="00884289">
          <w:rPr>
            <w:rFonts w:ascii="Times New Roman" w:hAnsi="Times New Roman" w:cs="Times New Roman"/>
          </w:rPr>
          <w:fldChar w:fldCharType="separate"/>
        </w:r>
        <w:r w:rsidRPr="00884289">
          <w:rPr>
            <w:rFonts w:ascii="Times New Roman" w:hAnsi="Times New Roman" w:cs="Times New Roman"/>
            <w:noProof/>
            <w:vertAlign w:val="superscript"/>
          </w:rPr>
          <w:t>1</w:t>
        </w:r>
        <w:r w:rsidRPr="00884289">
          <w:rPr>
            <w:rFonts w:ascii="Times New Roman" w:hAnsi="Times New Roman" w:cs="Times New Roman"/>
          </w:rPr>
          <w:fldChar w:fldCharType="end"/>
        </w:r>
      </w:hyperlink>
      <w:r w:rsidRPr="00884289">
        <w:rPr>
          <w:rFonts w:ascii="Times New Roman" w:hAnsi="Times New Roman" w:cs="Times New Roman"/>
        </w:rPr>
        <w:t xml:space="preserve">. The blinding lesion represents a T cell orchestrated reaction in the corneal </w:t>
      </w:r>
      <w:proofErr w:type="spellStart"/>
      <w:r w:rsidRPr="00884289">
        <w:rPr>
          <w:rFonts w:ascii="Times New Roman" w:hAnsi="Times New Roman" w:cs="Times New Roman"/>
        </w:rPr>
        <w:t>stroma</w:t>
      </w:r>
      <w:proofErr w:type="spellEnd"/>
      <w:r w:rsidRPr="00884289">
        <w:rPr>
          <w:rFonts w:ascii="Times New Roman" w:hAnsi="Times New Roman" w:cs="Times New Roman"/>
        </w:rPr>
        <w:t xml:space="preserve"> set off by the infection </w:t>
      </w:r>
      <w:hyperlink w:anchor="_ENREF_2" w:tooltip="Biswas, 2005 #22" w:history="1">
        <w:r w:rsidRPr="00884289">
          <w:rPr>
            <w:rFonts w:ascii="Times New Roman" w:hAnsi="Times New Roman" w:cs="Times New Roman"/>
          </w:rPr>
          <w:fldChar w:fldCharType="begin">
            <w:fldData xml:space="preserve">PEVuZE5vdGU+PENpdGU+PEF1dGhvcj5CaXN3YXM8L0F1dGhvcj48WWVhcj4yMDA1PC9ZZWFyPjxS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</w:fldData>
          </w:fldChar>
        </w:r>
        <w:r w:rsidRPr="00884289">
          <w:rPr>
            <w:rFonts w:ascii="Times New Roman" w:hAnsi="Times New Roman" w:cs="Times New Roman"/>
          </w:rPr>
          <w:instrText xml:space="preserve"> ADDIN EN.CITE </w:instrText>
        </w:r>
        <w:r w:rsidRPr="00884289">
          <w:rPr>
            <w:rFonts w:ascii="Times New Roman" w:hAnsi="Times New Roman" w:cs="Times New Roman"/>
          </w:rPr>
          <w:fldChar w:fldCharType="begin">
            <w:fldData xml:space="preserve">PEVuZE5vdGU+PENpdGU+PEF1dGhvcj5CaXN3YXM8L0F1dGhvcj48WWVhcj4yMDA1PC9ZZWFyPjxS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</w:fldData>
          </w:fldChar>
        </w:r>
        <w:r w:rsidRPr="00884289">
          <w:rPr>
            <w:rFonts w:ascii="Times New Roman" w:hAnsi="Times New Roman" w:cs="Times New Roman"/>
          </w:rPr>
          <w:instrText xml:space="preserve"> ADDIN EN.CITE.DATA </w:instrText>
        </w:r>
        <w:r w:rsidRPr="00884289">
          <w:rPr>
            <w:rFonts w:ascii="Times New Roman" w:hAnsi="Times New Roman" w:cs="Times New Roman"/>
          </w:rPr>
        </w:r>
        <w:r w:rsidRPr="00884289">
          <w:rPr>
            <w:rFonts w:ascii="Times New Roman" w:hAnsi="Times New Roman" w:cs="Times New Roman"/>
          </w:rPr>
          <w:fldChar w:fldCharType="end"/>
        </w:r>
        <w:r w:rsidRPr="00884289">
          <w:rPr>
            <w:rFonts w:ascii="Times New Roman" w:hAnsi="Times New Roman" w:cs="Times New Roman"/>
          </w:rPr>
        </w:r>
        <w:r w:rsidRPr="00884289">
          <w:rPr>
            <w:rFonts w:ascii="Times New Roman" w:hAnsi="Times New Roman" w:cs="Times New Roman"/>
          </w:rPr>
          <w:fldChar w:fldCharType="separate"/>
        </w:r>
        <w:r w:rsidRPr="00884289">
          <w:rPr>
            <w:rFonts w:ascii="Times New Roman" w:hAnsi="Times New Roman" w:cs="Times New Roman"/>
            <w:noProof/>
            <w:vertAlign w:val="superscript"/>
          </w:rPr>
          <w:t>2</w:t>
        </w:r>
        <w:r w:rsidRPr="00884289">
          <w:rPr>
            <w:rFonts w:ascii="Times New Roman" w:hAnsi="Times New Roman" w:cs="Times New Roman"/>
          </w:rPr>
          <w:fldChar w:fldCharType="end"/>
        </w:r>
      </w:hyperlink>
      <w:r w:rsidRPr="00884289">
        <w:rPr>
          <w:rFonts w:ascii="Times New Roman" w:hAnsi="Times New Roman" w:cs="Times New Roman"/>
        </w:rPr>
        <w:t xml:space="preserve">. These stromal keratitis (SK) lesions involve cellular and cytokine events that resemble those seen in some autoimmune diseases and control measures found effective in autoimmunity often similarly act to control SK. One major feature of SK that is not usually a prominent part of an autoimmune lesion is pathological angiogenesis </w:t>
      </w:r>
      <w:hyperlink w:anchor="_ENREF_3" w:tooltip="Zheng, 2001 #24" w:history="1">
        <w:r w:rsidRPr="00884289">
          <w:rPr>
            <w:rFonts w:ascii="Times New Roman" w:hAnsi="Times New Roman" w:cs="Times New Roman"/>
          </w:rPr>
          <w:fldChar w:fldCharType="begin">
            <w:fldData xml:space="preserve">PEVuZE5vdGU+PENpdGU+PEF1dGhvcj5aaGVuZzwvQXV0aG9yPjxZZWFyPjIwMDE8L1llYXI+PFJl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==
</w:fldData>
          </w:fldChar>
        </w:r>
        <w:r w:rsidRPr="00884289">
          <w:rPr>
            <w:rFonts w:ascii="Times New Roman" w:hAnsi="Times New Roman" w:cs="Times New Roman"/>
          </w:rPr>
          <w:instrText xml:space="preserve"> ADDIN EN.CITE </w:instrText>
        </w:r>
        <w:r w:rsidRPr="00884289">
          <w:rPr>
            <w:rFonts w:ascii="Times New Roman" w:hAnsi="Times New Roman" w:cs="Times New Roman"/>
          </w:rPr>
          <w:fldChar w:fldCharType="begin">
            <w:fldData xml:space="preserve">PEVuZE5vdGU+PENpdGU+PEF1dGhvcj5aaGVuZzwvQXV0aG9yPjxZZWFyPjIwMDE8L1llYXI+PFJl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==
</w:fldData>
          </w:fldChar>
        </w:r>
        <w:r w:rsidRPr="00884289">
          <w:rPr>
            <w:rFonts w:ascii="Times New Roman" w:hAnsi="Times New Roman" w:cs="Times New Roman"/>
          </w:rPr>
          <w:instrText xml:space="preserve"> ADDIN EN.CITE.DATA </w:instrText>
        </w:r>
        <w:r w:rsidRPr="00884289">
          <w:rPr>
            <w:rFonts w:ascii="Times New Roman" w:hAnsi="Times New Roman" w:cs="Times New Roman"/>
          </w:rPr>
        </w:r>
        <w:r w:rsidRPr="00884289">
          <w:rPr>
            <w:rFonts w:ascii="Times New Roman" w:hAnsi="Times New Roman" w:cs="Times New Roman"/>
          </w:rPr>
          <w:fldChar w:fldCharType="end"/>
        </w:r>
        <w:r w:rsidRPr="00884289">
          <w:rPr>
            <w:rFonts w:ascii="Times New Roman" w:hAnsi="Times New Roman" w:cs="Times New Roman"/>
          </w:rPr>
        </w:r>
        <w:r w:rsidRPr="00884289">
          <w:rPr>
            <w:rFonts w:ascii="Times New Roman" w:hAnsi="Times New Roman" w:cs="Times New Roman"/>
          </w:rPr>
          <w:fldChar w:fldCharType="separate"/>
        </w:r>
        <w:r w:rsidRPr="00884289">
          <w:rPr>
            <w:rFonts w:ascii="Times New Roman" w:hAnsi="Times New Roman" w:cs="Times New Roman"/>
            <w:noProof/>
            <w:vertAlign w:val="superscript"/>
          </w:rPr>
          <w:t>3</w:t>
        </w:r>
        <w:r w:rsidRPr="00884289">
          <w:rPr>
            <w:rFonts w:ascii="Times New Roman" w:hAnsi="Times New Roman" w:cs="Times New Roman"/>
          </w:rPr>
          <w:fldChar w:fldCharType="end"/>
        </w:r>
      </w:hyperlink>
      <w:r w:rsidRPr="00884289">
        <w:rPr>
          <w:rFonts w:ascii="Times New Roman" w:hAnsi="Times New Roman" w:cs="Times New Roman"/>
        </w:rPr>
        <w:t xml:space="preserve">. Thus the corneal site where SK occurs is normally an avascular tissue, which is a requisite for normal vision. Once corneal neovascularization (CV) has occurred, inflammatory cells can easily gain access to the eye, vision is impaired and blood vessels, once formed, are difficult to remove </w:t>
      </w:r>
      <w:hyperlink w:anchor="_ENREF_2" w:tooltip="Biswas, 2005 #22" w:history="1">
        <w:r w:rsidRPr="00884289">
          <w:rPr>
            <w:rFonts w:ascii="Times New Roman" w:hAnsi="Times New Roman" w:cs="Times New Roman"/>
          </w:rPr>
          <w:fldChar w:fldCharType="begin">
            <w:fldData xml:space="preserve">PEVuZE5vdGU+PENpdGU+PEF1dGhvcj5CaXN3YXM8L0F1dGhvcj48WWVhcj4yMDA1PC9ZZWFyPjxS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</w:fldData>
          </w:fldChar>
        </w:r>
        <w:r w:rsidRPr="00884289">
          <w:rPr>
            <w:rFonts w:ascii="Times New Roman" w:hAnsi="Times New Roman" w:cs="Times New Roman"/>
          </w:rPr>
          <w:instrText xml:space="preserve"> ADDIN EN.CITE </w:instrText>
        </w:r>
        <w:r w:rsidRPr="00884289">
          <w:rPr>
            <w:rFonts w:ascii="Times New Roman" w:hAnsi="Times New Roman" w:cs="Times New Roman"/>
          </w:rPr>
          <w:fldChar w:fldCharType="begin">
            <w:fldData xml:space="preserve">PEVuZE5vdGU+PENpdGU+PEF1dGhvcj5CaXN3YXM8L0F1dGhvcj48WWVhcj4yMDA1PC9ZZWFyPjxS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</w:fldData>
          </w:fldChar>
        </w:r>
        <w:r w:rsidRPr="00884289">
          <w:rPr>
            <w:rFonts w:ascii="Times New Roman" w:hAnsi="Times New Roman" w:cs="Times New Roman"/>
          </w:rPr>
          <w:instrText xml:space="preserve"> ADDIN EN.CITE.DATA </w:instrText>
        </w:r>
        <w:r w:rsidRPr="00884289">
          <w:rPr>
            <w:rFonts w:ascii="Times New Roman" w:hAnsi="Times New Roman" w:cs="Times New Roman"/>
          </w:rPr>
        </w:r>
        <w:r w:rsidRPr="00884289">
          <w:rPr>
            <w:rFonts w:ascii="Times New Roman" w:hAnsi="Times New Roman" w:cs="Times New Roman"/>
          </w:rPr>
          <w:fldChar w:fldCharType="end"/>
        </w:r>
        <w:r w:rsidRPr="00884289">
          <w:rPr>
            <w:rFonts w:ascii="Times New Roman" w:hAnsi="Times New Roman" w:cs="Times New Roman"/>
          </w:rPr>
        </w:r>
        <w:r w:rsidRPr="00884289">
          <w:rPr>
            <w:rFonts w:ascii="Times New Roman" w:hAnsi="Times New Roman" w:cs="Times New Roman"/>
          </w:rPr>
          <w:fldChar w:fldCharType="separate"/>
        </w:r>
        <w:r w:rsidRPr="00884289">
          <w:rPr>
            <w:rFonts w:ascii="Times New Roman" w:hAnsi="Times New Roman" w:cs="Times New Roman"/>
            <w:noProof/>
            <w:vertAlign w:val="superscript"/>
          </w:rPr>
          <w:t>2</w:t>
        </w:r>
        <w:r w:rsidRPr="00884289">
          <w:rPr>
            <w:rFonts w:ascii="Times New Roman" w:hAnsi="Times New Roman" w:cs="Times New Roman"/>
          </w:rPr>
          <w:fldChar w:fldCharType="end"/>
        </w:r>
      </w:hyperlink>
      <w:r w:rsidRPr="00884289">
        <w:rPr>
          <w:rFonts w:ascii="Times New Roman" w:hAnsi="Times New Roman" w:cs="Times New Roman"/>
        </w:rPr>
        <w:t xml:space="preserve">. Hence, a major objective of therapies to control SK and several other ocular lesions is to prevent or control the extent of neovascularization </w:t>
      </w:r>
      <w:hyperlink w:anchor="_ENREF_4" w:tooltip="Kim, 2004 #42" w:history="1">
        <w:r w:rsidRPr="00884289">
          <w:rPr>
            <w:rFonts w:ascii="Times New Roman" w:hAnsi="Times New Roman" w:cs="Times New Roman"/>
          </w:rPr>
          <w:fldChar w:fldCharType="begin">
            <w:fldData xml:space="preserve">PEVuZE5vdGU+PENpdGU+PEF1dGhvcj5LaW08L0F1dGhvcj48WWVhcj4yMDA0PC9ZZWFyPjxSZWNO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</w:fldData>
          </w:fldChar>
        </w:r>
        <w:r w:rsidRPr="00884289">
          <w:rPr>
            <w:rFonts w:ascii="Times New Roman" w:hAnsi="Times New Roman" w:cs="Times New Roman"/>
          </w:rPr>
          <w:instrText xml:space="preserve"> ADDIN EN.CITE </w:instrText>
        </w:r>
        <w:r w:rsidRPr="00884289">
          <w:rPr>
            <w:rFonts w:ascii="Times New Roman" w:hAnsi="Times New Roman" w:cs="Times New Roman"/>
          </w:rPr>
          <w:fldChar w:fldCharType="begin">
            <w:fldData xml:space="preserve">PEVuZE5vdGU+PENpdGU+PEF1dGhvcj5LaW08L0F1dGhvcj48WWVhcj4yMDA0PC9ZZWFyPjxSZWNO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</w:fldData>
          </w:fldChar>
        </w:r>
        <w:r w:rsidRPr="00884289">
          <w:rPr>
            <w:rFonts w:ascii="Times New Roman" w:hAnsi="Times New Roman" w:cs="Times New Roman"/>
          </w:rPr>
          <w:instrText xml:space="preserve"> ADDIN EN.CITE.DATA </w:instrText>
        </w:r>
        <w:r w:rsidRPr="00884289">
          <w:rPr>
            <w:rFonts w:ascii="Times New Roman" w:hAnsi="Times New Roman" w:cs="Times New Roman"/>
          </w:rPr>
        </w:r>
        <w:r w:rsidRPr="00884289">
          <w:rPr>
            <w:rFonts w:ascii="Times New Roman" w:hAnsi="Times New Roman" w:cs="Times New Roman"/>
          </w:rPr>
          <w:fldChar w:fldCharType="end"/>
        </w:r>
        <w:r w:rsidRPr="00884289">
          <w:rPr>
            <w:rFonts w:ascii="Times New Roman" w:hAnsi="Times New Roman" w:cs="Times New Roman"/>
          </w:rPr>
        </w:r>
        <w:r w:rsidRPr="00884289">
          <w:rPr>
            <w:rFonts w:ascii="Times New Roman" w:hAnsi="Times New Roman" w:cs="Times New Roman"/>
          </w:rPr>
          <w:fldChar w:fldCharType="separate"/>
        </w:r>
        <w:r w:rsidRPr="00884289">
          <w:rPr>
            <w:rFonts w:ascii="Times New Roman" w:hAnsi="Times New Roman" w:cs="Times New Roman"/>
            <w:noProof/>
            <w:vertAlign w:val="superscript"/>
          </w:rPr>
          <w:t>4</w:t>
        </w:r>
        <w:r w:rsidRPr="00884289">
          <w:rPr>
            <w:rFonts w:ascii="Times New Roman" w:hAnsi="Times New Roman" w:cs="Times New Roman"/>
          </w:rPr>
          <w:fldChar w:fldCharType="end"/>
        </w:r>
      </w:hyperlink>
      <w:r w:rsidRPr="00884289">
        <w:rPr>
          <w:rFonts w:ascii="Times New Roman" w:hAnsi="Times New Roman" w:cs="Times New Roman"/>
        </w:rPr>
        <w:t>. Several approaches have been evaluated to achieve this objective but none have proven to be fully effective and alternative strategies are needed</w:t>
      </w:r>
      <w:r w:rsidRPr="00884289">
        <w:rPr>
          <w:rFonts w:ascii="Times New Roman" w:hAnsi="Times New Roman" w:cs="Times New Roman"/>
          <w:color w:val="0000FF"/>
        </w:rPr>
        <w:t xml:space="preserve">. </w:t>
      </w:r>
      <w:r w:rsidRPr="00884289">
        <w:rPr>
          <w:rFonts w:ascii="Times New Roman" w:hAnsi="Times New Roman" w:cs="Times New Roman"/>
        </w:rPr>
        <w:t>Conceivably, controlling the expression of one or more species of microRNAs (</w:t>
      </w:r>
      <w:proofErr w:type="spellStart"/>
      <w:r w:rsidRPr="00884289">
        <w:rPr>
          <w:rFonts w:ascii="Times New Roman" w:hAnsi="Times New Roman" w:cs="Times New Roman"/>
        </w:rPr>
        <w:t>miRNAs</w:t>
      </w:r>
      <w:proofErr w:type="spellEnd"/>
      <w:r w:rsidRPr="00884289">
        <w:rPr>
          <w:rFonts w:ascii="Times New Roman" w:hAnsi="Times New Roman" w:cs="Times New Roman"/>
        </w:rPr>
        <w:t xml:space="preserve">) is one such strategy. Thus several recent studies have indicated that </w:t>
      </w:r>
      <w:proofErr w:type="spellStart"/>
      <w:r w:rsidRPr="00884289">
        <w:rPr>
          <w:rFonts w:ascii="Times New Roman" w:hAnsi="Times New Roman" w:cs="Times New Roman"/>
        </w:rPr>
        <w:t>miRNAs</w:t>
      </w:r>
      <w:proofErr w:type="spellEnd"/>
      <w:r w:rsidRPr="00884289">
        <w:rPr>
          <w:rFonts w:ascii="Times New Roman" w:hAnsi="Times New Roman" w:cs="Times New Roman"/>
        </w:rPr>
        <w:t xml:space="preserve"> are exploitable gene regulators and many of them may be </w:t>
      </w:r>
      <w:proofErr w:type="spellStart"/>
      <w:r w:rsidRPr="00884289">
        <w:rPr>
          <w:rFonts w:ascii="Times New Roman" w:hAnsi="Times New Roman" w:cs="Times New Roman"/>
        </w:rPr>
        <w:t>dysregulated</w:t>
      </w:r>
      <w:proofErr w:type="spellEnd"/>
      <w:r w:rsidRPr="00884289">
        <w:rPr>
          <w:rFonts w:ascii="Times New Roman" w:hAnsi="Times New Roman" w:cs="Times New Roman"/>
        </w:rPr>
        <w:t xml:space="preserve"> during tissue damaging inflammatory reactions as well as during pathological angiogenesis </w:t>
      </w:r>
      <w:r w:rsidRPr="00884289">
        <w:rPr>
          <w:rFonts w:ascii="Times New Roman" w:hAnsi="Times New Roman" w:cs="Times New Roman"/>
        </w:rPr>
        <w:fldChar w:fldCharType="begin">
          <w:fldData xml:space="preserve">PEVuZE5vdGU+PENpdGU+PEF1dGhvcj5Wb2xpbmlhPC9BdXRob3I+PFllYXI+MjAwNjwvWWVhcj48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</w:fldData>
        </w:fldChar>
      </w:r>
      <w:r w:rsidRPr="00884289">
        <w:rPr>
          <w:rFonts w:ascii="Times New Roman" w:hAnsi="Times New Roman" w:cs="Times New Roman"/>
        </w:rPr>
        <w:instrText xml:space="preserve"> ADDIN EN.CITE </w:instrText>
      </w:r>
      <w:r w:rsidRPr="00884289">
        <w:rPr>
          <w:rFonts w:ascii="Times New Roman" w:hAnsi="Times New Roman" w:cs="Times New Roman"/>
        </w:rPr>
        <w:fldChar w:fldCharType="begin">
          <w:fldData xml:space="preserve">PEVuZE5vdGU+PENpdGU+PEF1dGhvcj5Wb2xpbmlhPC9BdXRob3I+PFllYXI+MjAwNjwvWWVhcj48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</w:fldData>
        </w:fldChar>
      </w:r>
      <w:r w:rsidRPr="00884289">
        <w:rPr>
          <w:rFonts w:ascii="Times New Roman" w:hAnsi="Times New Roman" w:cs="Times New Roman"/>
        </w:rPr>
        <w:instrText xml:space="preserve"> ADDIN EN.CITE.DATA </w:instrText>
      </w:r>
      <w:r w:rsidRPr="00884289">
        <w:rPr>
          <w:rFonts w:ascii="Times New Roman" w:hAnsi="Times New Roman" w:cs="Times New Roman"/>
        </w:rPr>
      </w:r>
      <w:r w:rsidRPr="00884289">
        <w:rPr>
          <w:rFonts w:ascii="Times New Roman" w:hAnsi="Times New Roman" w:cs="Times New Roman"/>
        </w:rPr>
        <w:fldChar w:fldCharType="end"/>
      </w:r>
      <w:r w:rsidRPr="00884289">
        <w:rPr>
          <w:rFonts w:ascii="Times New Roman" w:hAnsi="Times New Roman" w:cs="Times New Roman"/>
        </w:rPr>
      </w:r>
      <w:r w:rsidRPr="00884289">
        <w:rPr>
          <w:rFonts w:ascii="Times New Roman" w:hAnsi="Times New Roman" w:cs="Times New Roman"/>
        </w:rPr>
        <w:fldChar w:fldCharType="separate"/>
      </w:r>
      <w:hyperlink w:anchor="_ENREF_5" w:tooltip="Volinia, 2006 #37" w:history="1">
        <w:r w:rsidRPr="00884289">
          <w:rPr>
            <w:rFonts w:ascii="Times New Roman" w:hAnsi="Times New Roman" w:cs="Times New Roman"/>
            <w:noProof/>
            <w:vertAlign w:val="superscript"/>
          </w:rPr>
          <w:t>5</w:t>
        </w:r>
      </w:hyperlink>
      <w:r w:rsidRPr="00884289">
        <w:rPr>
          <w:rFonts w:ascii="Times New Roman" w:hAnsi="Times New Roman" w:cs="Times New Roman"/>
          <w:noProof/>
          <w:vertAlign w:val="superscript"/>
        </w:rPr>
        <w:t xml:space="preserve">, </w:t>
      </w:r>
      <w:hyperlink w:anchor="_ENREF_6" w:tooltip="Zhou, 2011 #12" w:history="1">
        <w:r w:rsidRPr="00884289">
          <w:rPr>
            <w:rFonts w:ascii="Times New Roman" w:hAnsi="Times New Roman" w:cs="Times New Roman"/>
            <w:noProof/>
            <w:vertAlign w:val="superscript"/>
          </w:rPr>
          <w:t>6</w:t>
        </w:r>
      </w:hyperlink>
      <w:r w:rsidRPr="00884289">
        <w:rPr>
          <w:rFonts w:ascii="Times New Roman" w:hAnsi="Times New Roman" w:cs="Times New Roman"/>
        </w:rPr>
        <w:fldChar w:fldCharType="end"/>
      </w:r>
      <w:r w:rsidRPr="00884289">
        <w:rPr>
          <w:rFonts w:ascii="Times New Roman" w:hAnsi="Times New Roman" w:cs="Times New Roman"/>
        </w:rPr>
        <w:t xml:space="preserve">. Of particular interest miR-132 was shown to act as a switch </w:t>
      </w:r>
      <w:r w:rsidRPr="00884289">
        <w:rPr>
          <w:rFonts w:ascii="Times New Roman" w:hAnsi="Times New Roman" w:cs="Times New Roman"/>
        </w:rPr>
        <w:lastRenderedPageBreak/>
        <w:t xml:space="preserve">to activate embryonic human vascular endothelial cells to undergo </w:t>
      </w:r>
      <w:proofErr w:type="spellStart"/>
      <w:r w:rsidRPr="00884289">
        <w:rPr>
          <w:rFonts w:ascii="Times New Roman" w:hAnsi="Times New Roman" w:cs="Times New Roman"/>
        </w:rPr>
        <w:t>vasculogenesis</w:t>
      </w:r>
      <w:proofErr w:type="spellEnd"/>
      <w:r w:rsidRPr="00884289">
        <w:rPr>
          <w:rFonts w:ascii="Times New Roman" w:hAnsi="Times New Roman" w:cs="Times New Roman"/>
        </w:rPr>
        <w:t xml:space="preserve"> </w:t>
      </w:r>
      <w:hyperlink w:anchor="_ENREF_7" w:tooltip="Anand, 2010 #4" w:history="1">
        <w:r w:rsidRPr="00884289">
          <w:rPr>
            <w:rFonts w:ascii="Times New Roman" w:hAnsi="Times New Roman" w:cs="Times New Roman"/>
          </w:rPr>
          <w:fldChar w:fldCharType="begin">
            <w:fldData xml:space="preserve">PEVuZE5vdGU+PENpdGU+PEF1dGhvcj5BbmFuZDwvQXV0aG9yPjxZZWFyPjIwMTA8L1llYXI+PFJl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</w:fldData>
          </w:fldChar>
        </w:r>
        <w:r w:rsidRPr="00884289">
          <w:rPr>
            <w:rFonts w:ascii="Times New Roman" w:hAnsi="Times New Roman" w:cs="Times New Roman"/>
          </w:rPr>
          <w:instrText xml:space="preserve"> ADDIN EN.CITE </w:instrText>
        </w:r>
        <w:r w:rsidRPr="00884289">
          <w:rPr>
            <w:rFonts w:ascii="Times New Roman" w:hAnsi="Times New Roman" w:cs="Times New Roman"/>
          </w:rPr>
          <w:fldChar w:fldCharType="begin">
            <w:fldData xml:space="preserve">PEVuZE5vdGU+PENpdGU+PEF1dGhvcj5BbmFuZDwvQXV0aG9yPjxZZWFyPjIwMTA8L1llYXI+PFJl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</w:fldData>
          </w:fldChar>
        </w:r>
        <w:r w:rsidRPr="00884289">
          <w:rPr>
            <w:rFonts w:ascii="Times New Roman" w:hAnsi="Times New Roman" w:cs="Times New Roman"/>
          </w:rPr>
          <w:instrText xml:space="preserve"> ADDIN EN.CITE.DATA </w:instrText>
        </w:r>
        <w:r w:rsidRPr="00884289">
          <w:rPr>
            <w:rFonts w:ascii="Times New Roman" w:hAnsi="Times New Roman" w:cs="Times New Roman"/>
          </w:rPr>
        </w:r>
        <w:r w:rsidRPr="00884289">
          <w:rPr>
            <w:rFonts w:ascii="Times New Roman" w:hAnsi="Times New Roman" w:cs="Times New Roman"/>
          </w:rPr>
          <w:fldChar w:fldCharType="end"/>
        </w:r>
        <w:r w:rsidRPr="00884289">
          <w:rPr>
            <w:rFonts w:ascii="Times New Roman" w:hAnsi="Times New Roman" w:cs="Times New Roman"/>
          </w:rPr>
        </w:r>
        <w:r w:rsidRPr="00884289">
          <w:rPr>
            <w:rFonts w:ascii="Times New Roman" w:hAnsi="Times New Roman" w:cs="Times New Roman"/>
          </w:rPr>
          <w:fldChar w:fldCharType="separate"/>
        </w:r>
        <w:r w:rsidRPr="00884289">
          <w:rPr>
            <w:rFonts w:ascii="Times New Roman" w:hAnsi="Times New Roman" w:cs="Times New Roman"/>
            <w:noProof/>
            <w:vertAlign w:val="superscript"/>
          </w:rPr>
          <w:t>7</w:t>
        </w:r>
        <w:r w:rsidRPr="00884289">
          <w:rPr>
            <w:rFonts w:ascii="Times New Roman" w:hAnsi="Times New Roman" w:cs="Times New Roman"/>
          </w:rPr>
          <w:fldChar w:fldCharType="end"/>
        </w:r>
      </w:hyperlink>
      <w:r w:rsidRPr="00884289">
        <w:rPr>
          <w:rFonts w:ascii="Times New Roman" w:hAnsi="Times New Roman" w:cs="Times New Roman"/>
        </w:rPr>
        <w:t xml:space="preserve">. The miR-132 was also </w:t>
      </w:r>
      <w:proofErr w:type="spellStart"/>
      <w:r w:rsidRPr="00884289">
        <w:rPr>
          <w:rFonts w:ascii="Times New Roman" w:hAnsi="Times New Roman" w:cs="Times New Roman"/>
        </w:rPr>
        <w:t>upregulated</w:t>
      </w:r>
      <w:proofErr w:type="spellEnd"/>
      <w:r w:rsidRPr="00884289">
        <w:rPr>
          <w:rFonts w:ascii="Times New Roman" w:hAnsi="Times New Roman" w:cs="Times New Roman"/>
        </w:rPr>
        <w:t xml:space="preserve"> during pathological angiogenesis in a tumor model and inhibiting miR-132 by </w:t>
      </w:r>
      <w:proofErr w:type="spellStart"/>
      <w:r w:rsidRPr="00884289">
        <w:rPr>
          <w:rFonts w:ascii="Times New Roman" w:hAnsi="Times New Roman" w:cs="Times New Roman"/>
        </w:rPr>
        <w:t>antagomir</w:t>
      </w:r>
      <w:proofErr w:type="spellEnd"/>
      <w:r w:rsidRPr="00884289">
        <w:rPr>
          <w:rFonts w:ascii="Times New Roman" w:hAnsi="Times New Roman" w:cs="Times New Roman"/>
        </w:rPr>
        <w:t xml:space="preserve"> nanoparticles was inhibitory to tumor angiogenesis </w:t>
      </w:r>
      <w:hyperlink w:anchor="_ENREF_7" w:tooltip="Anand, 2010 #4" w:history="1">
        <w:r w:rsidRPr="00884289">
          <w:rPr>
            <w:rFonts w:ascii="Times New Roman" w:hAnsi="Times New Roman" w:cs="Times New Roman"/>
          </w:rPr>
          <w:fldChar w:fldCharType="begin">
            <w:fldData xml:space="preserve">PEVuZE5vdGU+PENpdGU+PEF1dGhvcj5BbmFuZDwvQXV0aG9yPjxZZWFyPjIwMTA8L1llYXI+PFJl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</w:fldData>
          </w:fldChar>
        </w:r>
        <w:r w:rsidRPr="00884289">
          <w:rPr>
            <w:rFonts w:ascii="Times New Roman" w:hAnsi="Times New Roman" w:cs="Times New Roman"/>
          </w:rPr>
          <w:instrText xml:space="preserve"> ADDIN EN.CITE </w:instrText>
        </w:r>
        <w:r w:rsidRPr="00884289">
          <w:rPr>
            <w:rFonts w:ascii="Times New Roman" w:hAnsi="Times New Roman" w:cs="Times New Roman"/>
          </w:rPr>
          <w:fldChar w:fldCharType="begin">
            <w:fldData xml:space="preserve">PEVuZE5vdGU+PENpdGU+PEF1dGhvcj5BbmFuZDwvQXV0aG9yPjxZZWFyPjIwMTA8L1llYXI+PFJl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</w:fldData>
          </w:fldChar>
        </w:r>
        <w:r w:rsidRPr="00884289">
          <w:rPr>
            <w:rFonts w:ascii="Times New Roman" w:hAnsi="Times New Roman" w:cs="Times New Roman"/>
          </w:rPr>
          <w:instrText xml:space="preserve"> ADDIN EN.CITE.DATA </w:instrText>
        </w:r>
        <w:r w:rsidRPr="00884289">
          <w:rPr>
            <w:rFonts w:ascii="Times New Roman" w:hAnsi="Times New Roman" w:cs="Times New Roman"/>
          </w:rPr>
        </w:r>
        <w:r w:rsidRPr="00884289">
          <w:rPr>
            <w:rFonts w:ascii="Times New Roman" w:hAnsi="Times New Roman" w:cs="Times New Roman"/>
          </w:rPr>
          <w:fldChar w:fldCharType="end"/>
        </w:r>
        <w:r w:rsidRPr="00884289">
          <w:rPr>
            <w:rFonts w:ascii="Times New Roman" w:hAnsi="Times New Roman" w:cs="Times New Roman"/>
          </w:rPr>
        </w:r>
        <w:r w:rsidRPr="00884289">
          <w:rPr>
            <w:rFonts w:ascii="Times New Roman" w:hAnsi="Times New Roman" w:cs="Times New Roman"/>
          </w:rPr>
          <w:fldChar w:fldCharType="separate"/>
        </w:r>
        <w:r w:rsidRPr="00884289">
          <w:rPr>
            <w:rFonts w:ascii="Times New Roman" w:hAnsi="Times New Roman" w:cs="Times New Roman"/>
            <w:noProof/>
            <w:vertAlign w:val="superscript"/>
          </w:rPr>
          <w:t>7</w:t>
        </w:r>
        <w:r w:rsidRPr="00884289">
          <w:rPr>
            <w:rFonts w:ascii="Times New Roman" w:hAnsi="Times New Roman" w:cs="Times New Roman"/>
          </w:rPr>
          <w:fldChar w:fldCharType="end"/>
        </w:r>
      </w:hyperlink>
      <w:r w:rsidRPr="00884289">
        <w:rPr>
          <w:rFonts w:ascii="Times New Roman" w:hAnsi="Times New Roman" w:cs="Times New Roman"/>
        </w:rPr>
        <w:t>.</w:t>
      </w:r>
    </w:p>
    <w:p w14:paraId="1E1949B4" w14:textId="77777777" w:rsidR="00720556" w:rsidRPr="00884289" w:rsidRDefault="00720556" w:rsidP="00720556">
      <w:pPr>
        <w:widowControl w:val="0"/>
        <w:tabs>
          <w:tab w:val="left" w:pos="720"/>
        </w:tabs>
        <w:autoSpaceDE w:val="0"/>
        <w:autoSpaceDN w:val="0"/>
        <w:adjustRightInd w:val="0"/>
        <w:spacing w:line="480" w:lineRule="auto"/>
        <w:ind w:firstLine="720"/>
        <w:jc w:val="both"/>
        <w:rPr>
          <w:rFonts w:ascii="Times New Roman" w:hAnsi="Times New Roman" w:cs="Times New Roman"/>
        </w:rPr>
      </w:pPr>
      <w:r w:rsidRPr="00884289">
        <w:rPr>
          <w:rFonts w:ascii="Times New Roman" w:hAnsi="Times New Roman" w:cs="Times New Roman"/>
        </w:rPr>
        <w:t xml:space="preserve">To date the role for </w:t>
      </w:r>
      <w:proofErr w:type="spellStart"/>
      <w:r w:rsidRPr="00884289">
        <w:rPr>
          <w:rFonts w:ascii="Times New Roman" w:hAnsi="Times New Roman" w:cs="Times New Roman"/>
        </w:rPr>
        <w:t>miRNA</w:t>
      </w:r>
      <w:proofErr w:type="spellEnd"/>
      <w:r w:rsidRPr="00884289">
        <w:rPr>
          <w:rFonts w:ascii="Times New Roman" w:hAnsi="Times New Roman" w:cs="Times New Roman"/>
        </w:rPr>
        <w:t xml:space="preserve"> in tissue damage and angiogenesis caused by an infectious agent is poorly understood. Some recent reports, however, have indicated that </w:t>
      </w:r>
      <w:proofErr w:type="spellStart"/>
      <w:r w:rsidRPr="00884289">
        <w:rPr>
          <w:rFonts w:ascii="Times New Roman" w:hAnsi="Times New Roman" w:cs="Times New Roman"/>
        </w:rPr>
        <w:t>miRNA</w:t>
      </w:r>
      <w:proofErr w:type="spellEnd"/>
      <w:r w:rsidRPr="00884289">
        <w:rPr>
          <w:rFonts w:ascii="Times New Roman" w:hAnsi="Times New Roman" w:cs="Times New Roman"/>
        </w:rPr>
        <w:t xml:space="preserve"> encoded by virus can play a role in the expression of latency </w:t>
      </w:r>
      <w:hyperlink w:anchor="_ENREF_8" w:tooltip="Umbach, 2008 #17" w:history="1">
        <w:r w:rsidRPr="00884289">
          <w:rPr>
            <w:rFonts w:ascii="Times New Roman" w:hAnsi="Times New Roman" w:cs="Times New Roman"/>
          </w:rPr>
          <w:fldChar w:fldCharType="begin">
            <w:fldData xml:space="preserve">PEVuZE5vdGU+PENpdGU+PEF1dGhvcj5VbWJhY2g8L0F1dGhvcj48WWVhcj4yMDA4PC9ZZWFyPjxS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</w:fldData>
          </w:fldChar>
        </w:r>
        <w:r w:rsidRPr="00884289">
          <w:rPr>
            <w:rFonts w:ascii="Times New Roman" w:hAnsi="Times New Roman" w:cs="Times New Roman"/>
          </w:rPr>
          <w:instrText xml:space="preserve"> ADDIN EN.CITE </w:instrText>
        </w:r>
        <w:r w:rsidRPr="00884289">
          <w:rPr>
            <w:rFonts w:ascii="Times New Roman" w:hAnsi="Times New Roman" w:cs="Times New Roman"/>
          </w:rPr>
          <w:fldChar w:fldCharType="begin">
            <w:fldData xml:space="preserve">PEVuZE5vdGU+PENpdGU+PEF1dGhvcj5VbWJhY2g8L0F1dGhvcj48WWVhcj4yMDA4PC9ZZWFyPjxS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</w:fldData>
          </w:fldChar>
        </w:r>
        <w:r w:rsidRPr="00884289">
          <w:rPr>
            <w:rFonts w:ascii="Times New Roman" w:hAnsi="Times New Roman" w:cs="Times New Roman"/>
          </w:rPr>
          <w:instrText xml:space="preserve"> ADDIN EN.CITE.DATA </w:instrText>
        </w:r>
        <w:r w:rsidRPr="00884289">
          <w:rPr>
            <w:rFonts w:ascii="Times New Roman" w:hAnsi="Times New Roman" w:cs="Times New Roman"/>
          </w:rPr>
        </w:r>
        <w:r w:rsidRPr="00884289">
          <w:rPr>
            <w:rFonts w:ascii="Times New Roman" w:hAnsi="Times New Roman" w:cs="Times New Roman"/>
          </w:rPr>
          <w:fldChar w:fldCharType="end"/>
        </w:r>
        <w:r w:rsidRPr="00884289">
          <w:rPr>
            <w:rFonts w:ascii="Times New Roman" w:hAnsi="Times New Roman" w:cs="Times New Roman"/>
          </w:rPr>
        </w:r>
        <w:r w:rsidRPr="00884289">
          <w:rPr>
            <w:rFonts w:ascii="Times New Roman" w:hAnsi="Times New Roman" w:cs="Times New Roman"/>
          </w:rPr>
          <w:fldChar w:fldCharType="separate"/>
        </w:r>
        <w:r w:rsidRPr="00884289">
          <w:rPr>
            <w:rFonts w:ascii="Times New Roman" w:hAnsi="Times New Roman" w:cs="Times New Roman"/>
            <w:noProof/>
            <w:vertAlign w:val="superscript"/>
          </w:rPr>
          <w:t>8</w:t>
        </w:r>
        <w:r w:rsidRPr="00884289">
          <w:rPr>
            <w:rFonts w:ascii="Times New Roman" w:hAnsi="Times New Roman" w:cs="Times New Roman"/>
          </w:rPr>
          <w:fldChar w:fldCharType="end"/>
        </w:r>
      </w:hyperlink>
      <w:r w:rsidRPr="00884289">
        <w:rPr>
          <w:rFonts w:ascii="Times New Roman" w:hAnsi="Times New Roman" w:cs="Times New Roman"/>
        </w:rPr>
        <w:t xml:space="preserve">, the induction of tumors </w:t>
      </w:r>
      <w:hyperlink w:anchor="_ENREF_9" w:tooltip="Gottwein, 2007 #36" w:history="1">
        <w:r w:rsidRPr="00884289">
          <w:rPr>
            <w:rFonts w:ascii="Times New Roman" w:hAnsi="Times New Roman" w:cs="Times New Roman"/>
          </w:rPr>
          <w:fldChar w:fldCharType="begin">
            <w:fldData xml:space="preserve">PEVuZE5vdGU+PENpdGU+PEF1dGhvcj5Hb3R0d2VpbjwvQXV0aG9yPjxZZWFyPjIwMDc8L1llYXI+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=
</w:fldData>
          </w:fldChar>
        </w:r>
        <w:r w:rsidRPr="00884289">
          <w:rPr>
            <w:rFonts w:ascii="Times New Roman" w:hAnsi="Times New Roman" w:cs="Times New Roman"/>
          </w:rPr>
          <w:instrText xml:space="preserve"> ADDIN EN.CITE </w:instrText>
        </w:r>
        <w:r w:rsidRPr="00884289">
          <w:rPr>
            <w:rFonts w:ascii="Times New Roman" w:hAnsi="Times New Roman" w:cs="Times New Roman"/>
          </w:rPr>
          <w:fldChar w:fldCharType="begin">
            <w:fldData xml:space="preserve">PEVuZE5vdGU+PENpdGU+PEF1dGhvcj5Hb3R0d2VpbjwvQXV0aG9yPjxZZWFyPjIwMDc8L1llYXI+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=
</w:fldData>
          </w:fldChar>
        </w:r>
        <w:r w:rsidRPr="00884289">
          <w:rPr>
            <w:rFonts w:ascii="Times New Roman" w:hAnsi="Times New Roman" w:cs="Times New Roman"/>
          </w:rPr>
          <w:instrText xml:space="preserve"> ADDIN EN.CITE.DATA </w:instrText>
        </w:r>
        <w:r w:rsidRPr="00884289">
          <w:rPr>
            <w:rFonts w:ascii="Times New Roman" w:hAnsi="Times New Roman" w:cs="Times New Roman"/>
          </w:rPr>
        </w:r>
        <w:r w:rsidRPr="00884289">
          <w:rPr>
            <w:rFonts w:ascii="Times New Roman" w:hAnsi="Times New Roman" w:cs="Times New Roman"/>
          </w:rPr>
          <w:fldChar w:fldCharType="end"/>
        </w:r>
        <w:r w:rsidRPr="00884289">
          <w:rPr>
            <w:rFonts w:ascii="Times New Roman" w:hAnsi="Times New Roman" w:cs="Times New Roman"/>
          </w:rPr>
        </w:r>
        <w:r w:rsidRPr="00884289">
          <w:rPr>
            <w:rFonts w:ascii="Times New Roman" w:hAnsi="Times New Roman" w:cs="Times New Roman"/>
          </w:rPr>
          <w:fldChar w:fldCharType="separate"/>
        </w:r>
        <w:r w:rsidRPr="00884289">
          <w:rPr>
            <w:rFonts w:ascii="Times New Roman" w:hAnsi="Times New Roman" w:cs="Times New Roman"/>
            <w:noProof/>
            <w:vertAlign w:val="superscript"/>
          </w:rPr>
          <w:t>9</w:t>
        </w:r>
        <w:r w:rsidRPr="00884289">
          <w:rPr>
            <w:rFonts w:ascii="Times New Roman" w:hAnsi="Times New Roman" w:cs="Times New Roman"/>
          </w:rPr>
          <w:fldChar w:fldCharType="end"/>
        </w:r>
      </w:hyperlink>
      <w:r w:rsidRPr="00884289">
        <w:rPr>
          <w:rFonts w:ascii="Times New Roman" w:hAnsi="Times New Roman" w:cs="Times New Roman"/>
        </w:rPr>
        <w:t xml:space="preserve"> and may be involved in human cytomegalovirus immune evasion </w:t>
      </w:r>
      <w:hyperlink w:anchor="_ENREF_10" w:tooltip="Nachmani, 2010 #25" w:history="1">
        <w:r w:rsidRPr="00884289">
          <w:rPr>
            <w:rFonts w:ascii="Times New Roman" w:hAnsi="Times New Roman" w:cs="Times New Roman"/>
          </w:rPr>
          <w:fldChar w:fldCharType="begin">
            <w:fldData xml:space="preserve">PEVuZE5vdGU+PENpdGU+PEF1dGhvcj5OYWNobWFuaTwvQXV0aG9yPjxZZWFyPjIwMTA8L1llYXI+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==
</w:fldData>
          </w:fldChar>
        </w:r>
        <w:r w:rsidRPr="00884289">
          <w:rPr>
            <w:rFonts w:ascii="Times New Roman" w:hAnsi="Times New Roman" w:cs="Times New Roman"/>
          </w:rPr>
          <w:instrText xml:space="preserve"> ADDIN EN.CITE </w:instrText>
        </w:r>
        <w:r w:rsidRPr="00884289">
          <w:rPr>
            <w:rFonts w:ascii="Times New Roman" w:hAnsi="Times New Roman" w:cs="Times New Roman"/>
          </w:rPr>
          <w:fldChar w:fldCharType="begin">
            <w:fldData xml:space="preserve">PEVuZE5vdGU+PENpdGU+PEF1dGhvcj5OYWNobWFuaTwvQXV0aG9yPjxZZWFyPjIwMTA8L1llYXI+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==
</w:fldData>
          </w:fldChar>
        </w:r>
        <w:r w:rsidRPr="00884289">
          <w:rPr>
            <w:rFonts w:ascii="Times New Roman" w:hAnsi="Times New Roman" w:cs="Times New Roman"/>
          </w:rPr>
          <w:instrText xml:space="preserve"> ADDIN EN.CITE.DATA </w:instrText>
        </w:r>
        <w:r w:rsidRPr="00884289">
          <w:rPr>
            <w:rFonts w:ascii="Times New Roman" w:hAnsi="Times New Roman" w:cs="Times New Roman"/>
          </w:rPr>
        </w:r>
        <w:r w:rsidRPr="00884289">
          <w:rPr>
            <w:rFonts w:ascii="Times New Roman" w:hAnsi="Times New Roman" w:cs="Times New Roman"/>
          </w:rPr>
          <w:fldChar w:fldCharType="end"/>
        </w:r>
        <w:r w:rsidRPr="00884289">
          <w:rPr>
            <w:rFonts w:ascii="Times New Roman" w:hAnsi="Times New Roman" w:cs="Times New Roman"/>
          </w:rPr>
        </w:r>
        <w:r w:rsidRPr="00884289">
          <w:rPr>
            <w:rFonts w:ascii="Times New Roman" w:hAnsi="Times New Roman" w:cs="Times New Roman"/>
          </w:rPr>
          <w:fldChar w:fldCharType="separate"/>
        </w:r>
        <w:r w:rsidRPr="00884289">
          <w:rPr>
            <w:rFonts w:ascii="Times New Roman" w:hAnsi="Times New Roman" w:cs="Times New Roman"/>
            <w:noProof/>
            <w:vertAlign w:val="superscript"/>
          </w:rPr>
          <w:t>10</w:t>
        </w:r>
        <w:r w:rsidRPr="00884289">
          <w:rPr>
            <w:rFonts w:ascii="Times New Roman" w:hAnsi="Times New Roman" w:cs="Times New Roman"/>
          </w:rPr>
          <w:fldChar w:fldCharType="end"/>
        </w:r>
      </w:hyperlink>
      <w:r w:rsidRPr="00884289">
        <w:rPr>
          <w:rFonts w:ascii="Times New Roman" w:hAnsi="Times New Roman" w:cs="Times New Roman"/>
        </w:rPr>
        <w:t xml:space="preserve">. We show herein that targeting miR-132 represents a potentially valuable approach for the control of the CV that occurs during SK. Accordingly, miR-132 expression is </w:t>
      </w:r>
      <w:proofErr w:type="spellStart"/>
      <w:r w:rsidRPr="00884289">
        <w:rPr>
          <w:rFonts w:ascii="Times New Roman" w:hAnsi="Times New Roman" w:cs="Times New Roman"/>
        </w:rPr>
        <w:t>upregulated</w:t>
      </w:r>
      <w:proofErr w:type="spellEnd"/>
      <w:r w:rsidRPr="00884289">
        <w:rPr>
          <w:rFonts w:ascii="Times New Roman" w:hAnsi="Times New Roman" w:cs="Times New Roman"/>
        </w:rPr>
        <w:t xml:space="preserve"> following infection and blockade of VEGF-A activity resulted in significantly lower corneal miR-132 levels. Of particular interest, IL-17RKO mice produced less miR-132 in corneas after infection. Additionally, administration of antagomir-132 nanoparticles led to diminished </w:t>
      </w:r>
      <w:proofErr w:type="spellStart"/>
      <w:r w:rsidRPr="00884289">
        <w:rPr>
          <w:rFonts w:ascii="Times New Roman" w:hAnsi="Times New Roman" w:cs="Times New Roman"/>
        </w:rPr>
        <w:t>angiogenic</w:t>
      </w:r>
      <w:proofErr w:type="spellEnd"/>
      <w:r w:rsidRPr="00884289">
        <w:rPr>
          <w:rFonts w:ascii="Times New Roman" w:hAnsi="Times New Roman" w:cs="Times New Roman"/>
        </w:rPr>
        <w:t xml:space="preserve"> </w:t>
      </w:r>
      <w:proofErr w:type="spellStart"/>
      <w:r w:rsidRPr="00884289">
        <w:rPr>
          <w:rFonts w:ascii="Times New Roman" w:hAnsi="Times New Roman" w:cs="Times New Roman"/>
        </w:rPr>
        <w:t>Ras</w:t>
      </w:r>
      <w:proofErr w:type="spellEnd"/>
      <w:r w:rsidRPr="00884289">
        <w:rPr>
          <w:rFonts w:ascii="Times New Roman" w:hAnsi="Times New Roman" w:cs="Times New Roman"/>
        </w:rPr>
        <w:t xml:space="preserve"> activity that was reflected by significantly reduced angiogenesis and diminished SK lesions. The results of these studies indicate that manipulating </w:t>
      </w:r>
      <w:proofErr w:type="spellStart"/>
      <w:r w:rsidRPr="00884289">
        <w:rPr>
          <w:rFonts w:ascii="Times New Roman" w:hAnsi="Times New Roman" w:cs="Times New Roman"/>
        </w:rPr>
        <w:t>miRNAs</w:t>
      </w:r>
      <w:proofErr w:type="spellEnd"/>
      <w:r w:rsidRPr="00884289">
        <w:rPr>
          <w:rFonts w:ascii="Times New Roman" w:hAnsi="Times New Roman" w:cs="Times New Roman"/>
        </w:rPr>
        <w:t>, as shown here by targeting miR-132, might provide an additional avenue for the control of an important cause of vision loss.</w:t>
      </w:r>
    </w:p>
    <w:p w14:paraId="586555DD" w14:textId="77777777" w:rsidR="00D41A30" w:rsidRDefault="00D41A30" w:rsidP="00D41A30">
      <w:pPr>
        <w:spacing w:line="480" w:lineRule="auto"/>
        <w:rPr>
          <w:rFonts w:ascii="Times New Roman" w:hAnsi="Times New Roman" w:cs="Times New Roman"/>
        </w:rPr>
      </w:pPr>
    </w:p>
    <w:p w14:paraId="751EA676" w14:textId="77777777" w:rsidR="00720556" w:rsidRPr="00884289" w:rsidRDefault="00720556" w:rsidP="00D41A30">
      <w:pPr>
        <w:spacing w:line="480" w:lineRule="auto"/>
        <w:jc w:val="center"/>
        <w:rPr>
          <w:rFonts w:ascii="Times New Roman" w:hAnsi="Times New Roman" w:cs="Times New Roman"/>
          <w:b/>
        </w:rPr>
      </w:pPr>
      <w:r w:rsidRPr="00884289">
        <w:rPr>
          <w:rFonts w:ascii="Times New Roman" w:hAnsi="Times New Roman" w:cs="Times New Roman"/>
          <w:b/>
        </w:rPr>
        <w:t>Materials and methods</w:t>
      </w:r>
    </w:p>
    <w:p w14:paraId="33E4E565" w14:textId="77777777" w:rsidR="00720556" w:rsidRPr="00884289" w:rsidRDefault="00720556" w:rsidP="00720556">
      <w:pPr>
        <w:spacing w:line="480" w:lineRule="auto"/>
        <w:jc w:val="both"/>
        <w:rPr>
          <w:rFonts w:ascii="Times New Roman" w:hAnsi="Times New Roman" w:cs="Times New Roman"/>
        </w:rPr>
      </w:pPr>
      <w:r w:rsidRPr="00884289">
        <w:rPr>
          <w:rFonts w:ascii="Times New Roman" w:hAnsi="Times New Roman" w:cs="Times New Roman"/>
          <w:b/>
          <w:bCs/>
        </w:rPr>
        <w:t>Mice:</w:t>
      </w:r>
      <w:r w:rsidRPr="00884289">
        <w:rPr>
          <w:rFonts w:ascii="Times New Roman" w:hAnsi="Times New Roman" w:cs="Times New Roman"/>
        </w:rPr>
        <w:t xml:space="preserve"> Female 6-8 </w:t>
      </w:r>
      <w:proofErr w:type="spellStart"/>
      <w:r w:rsidRPr="00884289">
        <w:rPr>
          <w:rFonts w:ascii="Times New Roman" w:hAnsi="Times New Roman" w:cs="Times New Roman"/>
        </w:rPr>
        <w:t>wks</w:t>
      </w:r>
      <w:proofErr w:type="spellEnd"/>
      <w:r w:rsidRPr="00884289">
        <w:rPr>
          <w:rFonts w:ascii="Times New Roman" w:hAnsi="Times New Roman" w:cs="Times New Roman"/>
        </w:rPr>
        <w:t xml:space="preserve"> old C57 BL/6 mice were purchased from Harlan Sprague </w:t>
      </w:r>
      <w:proofErr w:type="spellStart"/>
      <w:r w:rsidRPr="00884289">
        <w:rPr>
          <w:rFonts w:ascii="Times New Roman" w:hAnsi="Times New Roman" w:cs="Times New Roman"/>
        </w:rPr>
        <w:t>Dawley</w:t>
      </w:r>
      <w:proofErr w:type="spellEnd"/>
      <w:r w:rsidRPr="00884289">
        <w:rPr>
          <w:rFonts w:ascii="Times New Roman" w:hAnsi="Times New Roman" w:cs="Times New Roman"/>
        </w:rPr>
        <w:t xml:space="preserve"> Inc. (Indianapolis, Indiana, USA). IL-17RKO mice on C57BL/6 background were obtained from Amgen (Thousand Oaks, CA). The animals were housed in American Association of Laboratory Animal Care-approved facilities at the University of </w:t>
      </w:r>
      <w:r w:rsidRPr="00884289">
        <w:rPr>
          <w:rFonts w:ascii="Times New Roman" w:hAnsi="Times New Roman" w:cs="Times New Roman"/>
        </w:rPr>
        <w:lastRenderedPageBreak/>
        <w:t xml:space="preserve">Tennessee Knoxville. All investigations followed guidelines of the institutional animal care and use committee. </w:t>
      </w:r>
    </w:p>
    <w:p w14:paraId="6F411626" w14:textId="77777777" w:rsidR="00720556" w:rsidRPr="00884289" w:rsidRDefault="00720556" w:rsidP="00720556">
      <w:pPr>
        <w:spacing w:line="480" w:lineRule="auto"/>
        <w:jc w:val="both"/>
        <w:rPr>
          <w:rFonts w:ascii="Times New Roman" w:hAnsi="Times New Roman" w:cs="Times New Roman"/>
        </w:rPr>
      </w:pPr>
      <w:r w:rsidRPr="00884289">
        <w:rPr>
          <w:rFonts w:ascii="Times New Roman" w:hAnsi="Times New Roman" w:cs="Times New Roman"/>
          <w:b/>
          <w:bCs/>
        </w:rPr>
        <w:t>Virus:</w:t>
      </w:r>
      <w:r w:rsidRPr="00884289">
        <w:rPr>
          <w:rFonts w:ascii="Times New Roman" w:hAnsi="Times New Roman" w:cs="Times New Roman"/>
          <w:bCs/>
        </w:rPr>
        <w:t xml:space="preserve"> </w:t>
      </w:r>
      <w:r w:rsidRPr="00884289">
        <w:rPr>
          <w:rFonts w:ascii="Times New Roman" w:hAnsi="Times New Roman" w:cs="Times New Roman"/>
        </w:rPr>
        <w:t xml:space="preserve">HSV-1 strain RE </w:t>
      </w:r>
      <w:proofErr w:type="spellStart"/>
      <w:r w:rsidRPr="00884289">
        <w:rPr>
          <w:rFonts w:ascii="Times New Roman" w:hAnsi="Times New Roman" w:cs="Times New Roman"/>
        </w:rPr>
        <w:t>Tumpey</w:t>
      </w:r>
      <w:proofErr w:type="spellEnd"/>
      <w:r w:rsidRPr="00884289">
        <w:rPr>
          <w:rFonts w:ascii="Times New Roman" w:hAnsi="Times New Roman" w:cs="Times New Roman"/>
        </w:rPr>
        <w:t xml:space="preserve"> was propagated in Vero cell monolayers (ATCC no: CCL81). Virus was grown in Vero cell monolayers (American Type Culture Collection, Manassas, VA), titrated, and stored in aliquots at –80˚C until used.</w:t>
      </w:r>
      <w:r w:rsidRPr="00884289">
        <w:rPr>
          <w:rFonts w:ascii="Times New Roman" w:hAnsi="Times New Roman" w:cs="Times New Roman"/>
          <w:color w:val="0000FF"/>
        </w:rPr>
        <w:t xml:space="preserve"> </w:t>
      </w:r>
    </w:p>
    <w:p w14:paraId="0945A6EC" w14:textId="6ECBBEF8" w:rsidR="00720556" w:rsidRPr="00884289" w:rsidRDefault="00720556" w:rsidP="00720556">
      <w:pPr>
        <w:spacing w:line="480" w:lineRule="auto"/>
        <w:jc w:val="both"/>
        <w:rPr>
          <w:rFonts w:ascii="Times New Roman" w:hAnsi="Times New Roman" w:cs="Times New Roman"/>
        </w:rPr>
      </w:pPr>
      <w:r w:rsidRPr="00884289">
        <w:rPr>
          <w:rFonts w:ascii="Times New Roman" w:hAnsi="Times New Roman" w:cs="Times New Roman"/>
          <w:b/>
          <w:bCs/>
        </w:rPr>
        <w:t>Corneal HSV-1 infection and scoring:</w:t>
      </w:r>
      <w:r w:rsidRPr="00884289">
        <w:rPr>
          <w:rFonts w:ascii="Times New Roman" w:hAnsi="Times New Roman" w:cs="Times New Roman"/>
        </w:rPr>
        <w:t xml:space="preserve"> Corneal infections of mice were performed under deep anesthesia. The mice were lightly scarified on their corneas with a 27-gauge needle, and a </w:t>
      </w:r>
      <w:proofErr w:type="gramStart"/>
      <w:r w:rsidRPr="00884289">
        <w:rPr>
          <w:rFonts w:ascii="Times New Roman" w:hAnsi="Times New Roman" w:cs="Times New Roman"/>
        </w:rPr>
        <w:t>3 µ</w:t>
      </w:r>
      <w:proofErr w:type="gramEnd"/>
      <w:r w:rsidRPr="00884289">
        <w:rPr>
          <w:rFonts w:ascii="Times New Roman" w:hAnsi="Times New Roman" w:cs="Times New Roman"/>
        </w:rPr>
        <w:t>l drop containing 10</w:t>
      </w:r>
      <w:r w:rsidRPr="00884289">
        <w:rPr>
          <w:rFonts w:ascii="Times New Roman" w:hAnsi="Times New Roman" w:cs="Times New Roman"/>
          <w:vertAlign w:val="superscript"/>
        </w:rPr>
        <w:t>4</w:t>
      </w:r>
      <w:r w:rsidRPr="00884289">
        <w:rPr>
          <w:rFonts w:ascii="Times New Roman" w:hAnsi="Times New Roman" w:cs="Times New Roman"/>
        </w:rPr>
        <w:t xml:space="preserve"> PFU of HSV-1 RE </w:t>
      </w:r>
      <w:proofErr w:type="spellStart"/>
      <w:r w:rsidRPr="00884289">
        <w:rPr>
          <w:rFonts w:ascii="Times New Roman" w:hAnsi="Times New Roman" w:cs="Times New Roman"/>
        </w:rPr>
        <w:t>Tumpey</w:t>
      </w:r>
      <w:proofErr w:type="spellEnd"/>
      <w:r w:rsidRPr="00884289">
        <w:rPr>
          <w:rFonts w:ascii="Times New Roman" w:hAnsi="Times New Roman" w:cs="Times New Roman"/>
        </w:rPr>
        <w:t xml:space="preserve"> was applied to one eye. The development of SK lesion severity and angiogenesis in the eyes of mice was examined by slit-lamp </w:t>
      </w:r>
      <w:proofErr w:type="spellStart"/>
      <w:r w:rsidRPr="00884289">
        <w:rPr>
          <w:rFonts w:ascii="Times New Roman" w:hAnsi="Times New Roman" w:cs="Times New Roman"/>
        </w:rPr>
        <w:t>biomicroscopy</w:t>
      </w:r>
      <w:proofErr w:type="spellEnd"/>
      <w:r w:rsidRPr="00884289">
        <w:rPr>
          <w:rFonts w:ascii="Times New Roman" w:hAnsi="Times New Roman" w:cs="Times New Roman"/>
        </w:rPr>
        <w:t xml:space="preserve"> (</w:t>
      </w:r>
      <w:proofErr w:type="spellStart"/>
      <w:r w:rsidRPr="00884289">
        <w:rPr>
          <w:rFonts w:ascii="Times New Roman" w:hAnsi="Times New Roman" w:cs="Times New Roman"/>
        </w:rPr>
        <w:t>Kowa</w:t>
      </w:r>
      <w:proofErr w:type="spellEnd"/>
      <w:r w:rsidRPr="00884289">
        <w:rPr>
          <w:rFonts w:ascii="Times New Roman" w:hAnsi="Times New Roman" w:cs="Times New Roman"/>
        </w:rPr>
        <w:t xml:space="preserve"> Company, Nagoya, Japan). The scoring system used was as follows: 0, normal cornea; 1, mild corneal haze; 2, moderate corneal opacity; 3, severe corneal opacity; 4, opaque cornea and ulcer; 5, corneal rupture. The severity of angiogenesis was recorded as described previously </w:t>
      </w:r>
      <w:hyperlink w:anchor="_ENREF_11" w:tooltip="Rajasagi, 2011 #3" w:history="1">
        <w:r w:rsidRPr="00884289">
          <w:rPr>
            <w:rFonts w:ascii="Times New Roman" w:hAnsi="Times New Roman" w:cs="Times New Roman"/>
          </w:rPr>
          <w:fldChar w:fldCharType="begin"/>
        </w:r>
        <w:r w:rsidRPr="00884289">
          <w:rPr>
            <w:rFonts w:ascii="Times New Roman" w:hAnsi="Times New Roman" w:cs="Times New Roman"/>
          </w:rPr>
          <w:instrText xml:space="preserve"> ADDIN EN.CITE &lt;EndNote&gt;&lt;Cite&gt;&lt;Author&gt;Rajasagi&lt;/Author&gt;&lt;Year&gt;2011&lt;/Year&gt;&lt;RecNum&gt;3&lt;/RecNum&gt;&lt;DisplayText&gt;&lt;style face="superscript"&gt;11&lt;/style&gt;&lt;/DisplayText&gt;&lt;record&gt;&lt;rec-number&gt;3&lt;/rec-number&gt;&lt;foreign-keys&gt;&lt;key app="EN" db-id="esew9zzs5xszapevrtz552teexs5ast0setx"&gt;3&lt;/key&gt;&lt;/foreign-keys&gt;&lt;ref-type name="Journal Article"&gt;17&lt;/ref-type&gt;&lt;contributors&gt;&lt;authors&gt;&lt;author&gt;Rajasagi, N. K.&lt;/author&gt;&lt;author&gt;Reddy, P. B. J.&lt;/author&gt;&lt;author&gt;Suryawanshi, A.&lt;/author&gt;&lt;author&gt;Mulik, S.&lt;/author&gt;&lt;author&gt;Gjorstrup, P.&lt;/author&gt;&lt;author&gt;Rouse, B. T.&lt;/author&gt;&lt;/authors&gt;&lt;/contributors&gt;&lt;titles&gt;&lt;title&gt;Controlling Herpes Simplex Virus-Induced Ocular Inflammatory Lesions with the Lipid-Derived Mediator Resolvin E1&lt;/title&gt;&lt;secondary-title&gt;Journal of Immunology&lt;/secondary-title&gt;&lt;/titles&gt;&lt;periodical&gt;&lt;full-title&gt;Journal of Immunology&lt;/full-title&gt;&lt;/periodical&gt;&lt;pages&gt;1735-1746&lt;/pages&gt;&lt;volume&gt;186&lt;/volume&gt;&lt;number&gt;3&lt;/number&gt;&lt;dates&gt;&lt;year&gt;2011&lt;/year&gt;&lt;pub-dates&gt;&lt;date&gt;Feb&lt;/date&gt;&lt;/pub-dates&gt;&lt;/dates&gt;&lt;isbn&gt;0022-1767&lt;/isbn&gt;&lt;accession-num&gt;WOS:000286381200053&lt;/accession-num&gt;&lt;urls&gt;&lt;related-urls&gt;&lt;url&gt;&amp;lt;Go to ISI&amp;gt;://WOS:000286381200053&lt;/url&gt;&lt;/related-urls&gt;&lt;/urls&gt;&lt;electronic-resource-num&gt;10.4049/jimmunol.1003456&lt;/electronic-resource-num&gt;&lt;/record&gt;&lt;/Cite&gt;&lt;/EndNote&gt;</w:instrText>
        </w:r>
        <w:r w:rsidRPr="00884289">
          <w:rPr>
            <w:rFonts w:ascii="Times New Roman" w:hAnsi="Times New Roman" w:cs="Times New Roman"/>
          </w:rPr>
          <w:fldChar w:fldCharType="separate"/>
        </w:r>
        <w:r w:rsidRPr="00884289">
          <w:rPr>
            <w:rFonts w:ascii="Times New Roman" w:hAnsi="Times New Roman" w:cs="Times New Roman"/>
            <w:noProof/>
            <w:vertAlign w:val="superscript"/>
          </w:rPr>
          <w:t>11</w:t>
        </w:r>
        <w:r w:rsidRPr="00884289">
          <w:rPr>
            <w:rFonts w:ascii="Times New Roman" w:hAnsi="Times New Roman" w:cs="Times New Roman"/>
          </w:rPr>
          <w:fldChar w:fldCharType="end"/>
        </w:r>
      </w:hyperlink>
      <w:r w:rsidRPr="00884289">
        <w:rPr>
          <w:rFonts w:ascii="Times New Roman" w:hAnsi="Times New Roman" w:cs="Times New Roman"/>
        </w:rPr>
        <w:t>. According to this system, a grade of 4 for a given quadrant of the circle represents a centripetal growth of 1.5 cm towards the corneal center. The score of the four quadrants of the eye were then summed to derive the neo vessel index (range 0-16) for each eye at a given time point.</w:t>
      </w:r>
    </w:p>
    <w:p w14:paraId="50215FBC" w14:textId="77777777" w:rsidR="00720556" w:rsidRPr="00884289" w:rsidRDefault="00720556" w:rsidP="00720556">
      <w:pPr>
        <w:spacing w:line="480" w:lineRule="auto"/>
        <w:jc w:val="both"/>
        <w:rPr>
          <w:rFonts w:ascii="Times New Roman" w:hAnsi="Times New Roman" w:cs="Times New Roman"/>
        </w:rPr>
      </w:pPr>
      <w:r w:rsidRPr="00884289">
        <w:rPr>
          <w:rFonts w:ascii="Times New Roman" w:hAnsi="Times New Roman" w:cs="Times New Roman"/>
          <w:b/>
          <w:bCs/>
        </w:rPr>
        <w:t>Sub-</w:t>
      </w:r>
      <w:proofErr w:type="spellStart"/>
      <w:r w:rsidRPr="00884289">
        <w:rPr>
          <w:rFonts w:ascii="Times New Roman" w:hAnsi="Times New Roman" w:cs="Times New Roman"/>
          <w:b/>
          <w:bCs/>
        </w:rPr>
        <w:t>conjunctival</w:t>
      </w:r>
      <w:proofErr w:type="spellEnd"/>
      <w:r w:rsidRPr="00884289">
        <w:rPr>
          <w:rFonts w:ascii="Times New Roman" w:hAnsi="Times New Roman" w:cs="Times New Roman"/>
          <w:b/>
          <w:bCs/>
        </w:rPr>
        <w:t xml:space="preserve"> injections:</w:t>
      </w:r>
      <w:r w:rsidRPr="00884289">
        <w:rPr>
          <w:rFonts w:ascii="Times New Roman" w:hAnsi="Times New Roman" w:cs="Times New Roman"/>
        </w:rPr>
        <w:t xml:space="preserve"> Sub-</w:t>
      </w:r>
      <w:proofErr w:type="spellStart"/>
      <w:r w:rsidRPr="00884289">
        <w:rPr>
          <w:rFonts w:ascii="Times New Roman" w:hAnsi="Times New Roman" w:cs="Times New Roman"/>
        </w:rPr>
        <w:t>conjunctival</w:t>
      </w:r>
      <w:proofErr w:type="spellEnd"/>
      <w:r w:rsidRPr="00884289">
        <w:rPr>
          <w:rFonts w:ascii="Times New Roman" w:hAnsi="Times New Roman" w:cs="Times New Roman"/>
        </w:rPr>
        <w:t xml:space="preserve"> injections were performed as reported previously </w:t>
      </w:r>
      <w:hyperlink w:anchor="_ENREF_12" w:tooltip="Dana, 1998 #41" w:history="1">
        <w:r w:rsidRPr="00884289">
          <w:rPr>
            <w:rFonts w:ascii="Times New Roman" w:hAnsi="Times New Roman" w:cs="Times New Roman"/>
          </w:rPr>
          <w:fldChar w:fldCharType="begin">
            <w:fldData xml:space="preserve">PEVuZE5vdGU+PENpdGU+PEF1dGhvcj5EYW5hPC9BdXRob3I+PFllYXI+MTk5ODwvWWVhcj48UmVj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</w:fldData>
          </w:fldChar>
        </w:r>
        <w:r w:rsidRPr="00884289">
          <w:rPr>
            <w:rFonts w:ascii="Times New Roman" w:hAnsi="Times New Roman" w:cs="Times New Roman"/>
          </w:rPr>
          <w:instrText xml:space="preserve"> ADDIN EN.CITE </w:instrText>
        </w:r>
        <w:r w:rsidRPr="00884289">
          <w:rPr>
            <w:rFonts w:ascii="Times New Roman" w:hAnsi="Times New Roman" w:cs="Times New Roman"/>
          </w:rPr>
          <w:fldChar w:fldCharType="begin">
            <w:fldData xml:space="preserve">PEVuZE5vdGU+PENpdGU+PEF1dGhvcj5EYW5hPC9BdXRob3I+PFllYXI+MTk5ODwvWWVhcj48UmVj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</w:fldData>
          </w:fldChar>
        </w:r>
        <w:r w:rsidRPr="00884289">
          <w:rPr>
            <w:rFonts w:ascii="Times New Roman" w:hAnsi="Times New Roman" w:cs="Times New Roman"/>
          </w:rPr>
          <w:instrText xml:space="preserve"> ADDIN EN.CITE.DATA </w:instrText>
        </w:r>
        <w:r w:rsidRPr="00884289">
          <w:rPr>
            <w:rFonts w:ascii="Times New Roman" w:hAnsi="Times New Roman" w:cs="Times New Roman"/>
          </w:rPr>
        </w:r>
        <w:r w:rsidRPr="00884289">
          <w:rPr>
            <w:rFonts w:ascii="Times New Roman" w:hAnsi="Times New Roman" w:cs="Times New Roman"/>
          </w:rPr>
          <w:fldChar w:fldCharType="end"/>
        </w:r>
        <w:r w:rsidRPr="00884289">
          <w:rPr>
            <w:rFonts w:ascii="Times New Roman" w:hAnsi="Times New Roman" w:cs="Times New Roman"/>
          </w:rPr>
        </w:r>
        <w:r w:rsidRPr="00884289">
          <w:rPr>
            <w:rFonts w:ascii="Times New Roman" w:hAnsi="Times New Roman" w:cs="Times New Roman"/>
          </w:rPr>
          <w:fldChar w:fldCharType="separate"/>
        </w:r>
        <w:r w:rsidRPr="00884289">
          <w:rPr>
            <w:rFonts w:ascii="Times New Roman" w:hAnsi="Times New Roman" w:cs="Times New Roman"/>
            <w:noProof/>
            <w:vertAlign w:val="superscript"/>
          </w:rPr>
          <w:t>12</w:t>
        </w:r>
        <w:r w:rsidRPr="00884289">
          <w:rPr>
            <w:rFonts w:ascii="Times New Roman" w:hAnsi="Times New Roman" w:cs="Times New Roman"/>
          </w:rPr>
          <w:fldChar w:fldCharType="end"/>
        </w:r>
      </w:hyperlink>
      <w:r w:rsidRPr="00884289">
        <w:rPr>
          <w:rFonts w:ascii="Times New Roman" w:hAnsi="Times New Roman" w:cs="Times New Roman"/>
        </w:rPr>
        <w:t>. Briefly, these injections were carried out using a 2-cm, 32-gauge needle and syringe (Hamilton, Reno, NV) to penetrate the perivascular region of conjunctiva and appropriate amount of soluble VEGF receptor 1 protein/</w:t>
      </w:r>
      <w:proofErr w:type="spellStart"/>
      <w:r w:rsidRPr="00884289">
        <w:rPr>
          <w:rFonts w:ascii="Times New Roman" w:hAnsi="Times New Roman" w:cs="Times New Roman"/>
        </w:rPr>
        <w:t>isotype</w:t>
      </w:r>
      <w:proofErr w:type="spellEnd"/>
      <w:r w:rsidRPr="00884289">
        <w:rPr>
          <w:rFonts w:ascii="Times New Roman" w:hAnsi="Times New Roman" w:cs="Times New Roman"/>
        </w:rPr>
        <w:t xml:space="preserve"> or scrambled sequences/antagomir-132 nanoparticles was administered into sub-</w:t>
      </w:r>
      <w:proofErr w:type="spellStart"/>
      <w:r w:rsidRPr="00884289">
        <w:rPr>
          <w:rFonts w:ascii="Times New Roman" w:hAnsi="Times New Roman" w:cs="Times New Roman"/>
        </w:rPr>
        <w:t>conjunctival</w:t>
      </w:r>
      <w:proofErr w:type="spellEnd"/>
      <w:r w:rsidRPr="00884289">
        <w:rPr>
          <w:rFonts w:ascii="Times New Roman" w:hAnsi="Times New Roman" w:cs="Times New Roman"/>
        </w:rPr>
        <w:t xml:space="preserve"> space. </w:t>
      </w:r>
    </w:p>
    <w:p w14:paraId="2B628B63" w14:textId="77777777" w:rsidR="00720556" w:rsidRPr="00884289" w:rsidRDefault="00720556" w:rsidP="00720556">
      <w:pPr>
        <w:spacing w:line="480" w:lineRule="auto"/>
        <w:jc w:val="both"/>
        <w:rPr>
          <w:rFonts w:ascii="Times New Roman" w:hAnsi="Times New Roman" w:cs="Times New Roman"/>
          <w:b/>
        </w:rPr>
      </w:pPr>
      <w:proofErr w:type="spellStart"/>
      <w:r w:rsidRPr="00884289">
        <w:rPr>
          <w:rFonts w:ascii="Times New Roman" w:hAnsi="Times New Roman" w:cs="Times New Roman"/>
          <w:b/>
        </w:rPr>
        <w:t>Antagomir</w:t>
      </w:r>
      <w:proofErr w:type="spellEnd"/>
      <w:r w:rsidRPr="00884289">
        <w:rPr>
          <w:rFonts w:ascii="Times New Roman" w:hAnsi="Times New Roman" w:cs="Times New Roman"/>
          <w:b/>
        </w:rPr>
        <w:t xml:space="preserve"> sequences:</w:t>
      </w:r>
      <w:r w:rsidRPr="00884289">
        <w:rPr>
          <w:rFonts w:ascii="Times New Roman" w:hAnsi="Times New Roman" w:cs="Times New Roman"/>
        </w:rPr>
        <w:t xml:space="preserve"> Anti miR-132 and scrambled sequences were procured from </w:t>
      </w:r>
      <w:proofErr w:type="spellStart"/>
      <w:r w:rsidRPr="00884289">
        <w:rPr>
          <w:rFonts w:ascii="Times New Roman" w:hAnsi="Times New Roman" w:cs="Times New Roman"/>
        </w:rPr>
        <w:t>Ambion</w:t>
      </w:r>
      <w:proofErr w:type="spellEnd"/>
      <w:r w:rsidRPr="00884289">
        <w:rPr>
          <w:rFonts w:ascii="Times New Roman" w:hAnsi="Times New Roman" w:cs="Times New Roman"/>
        </w:rPr>
        <w:t xml:space="preserve"> and used as reported previously </w:t>
      </w:r>
      <w:hyperlink w:anchor="_ENREF_7" w:tooltip="Anand, 2010 #4" w:history="1">
        <w:r w:rsidRPr="00884289">
          <w:rPr>
            <w:rFonts w:ascii="Times New Roman" w:hAnsi="Times New Roman" w:cs="Times New Roman"/>
          </w:rPr>
          <w:fldChar w:fldCharType="begin">
            <w:fldData xml:space="preserve">PEVuZE5vdGU+PENpdGU+PEF1dGhvcj5BbmFuZDwvQXV0aG9yPjxZZWFyPjIwMTA8L1llYXI+PFJl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</w:fldData>
          </w:fldChar>
        </w:r>
        <w:r w:rsidRPr="00884289">
          <w:rPr>
            <w:rFonts w:ascii="Times New Roman" w:hAnsi="Times New Roman" w:cs="Times New Roman"/>
          </w:rPr>
          <w:instrText xml:space="preserve"> ADDIN EN.CITE </w:instrText>
        </w:r>
        <w:r w:rsidRPr="00884289">
          <w:rPr>
            <w:rFonts w:ascii="Times New Roman" w:hAnsi="Times New Roman" w:cs="Times New Roman"/>
          </w:rPr>
          <w:fldChar w:fldCharType="begin">
            <w:fldData xml:space="preserve">PEVuZE5vdGU+PENpdGU+PEF1dGhvcj5BbmFuZDwvQXV0aG9yPjxZZWFyPjIwMTA8L1llYXI+PFJl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</w:fldData>
          </w:fldChar>
        </w:r>
        <w:r w:rsidRPr="00884289">
          <w:rPr>
            <w:rFonts w:ascii="Times New Roman" w:hAnsi="Times New Roman" w:cs="Times New Roman"/>
          </w:rPr>
          <w:instrText xml:space="preserve"> ADDIN EN.CITE.DATA </w:instrText>
        </w:r>
        <w:r w:rsidRPr="00884289">
          <w:rPr>
            <w:rFonts w:ascii="Times New Roman" w:hAnsi="Times New Roman" w:cs="Times New Roman"/>
          </w:rPr>
        </w:r>
        <w:r w:rsidRPr="00884289">
          <w:rPr>
            <w:rFonts w:ascii="Times New Roman" w:hAnsi="Times New Roman" w:cs="Times New Roman"/>
          </w:rPr>
          <w:fldChar w:fldCharType="end"/>
        </w:r>
        <w:r w:rsidRPr="00884289">
          <w:rPr>
            <w:rFonts w:ascii="Times New Roman" w:hAnsi="Times New Roman" w:cs="Times New Roman"/>
          </w:rPr>
        </w:r>
        <w:r w:rsidRPr="00884289">
          <w:rPr>
            <w:rFonts w:ascii="Times New Roman" w:hAnsi="Times New Roman" w:cs="Times New Roman"/>
          </w:rPr>
          <w:fldChar w:fldCharType="separate"/>
        </w:r>
        <w:r w:rsidRPr="00884289">
          <w:rPr>
            <w:rFonts w:ascii="Times New Roman" w:hAnsi="Times New Roman" w:cs="Times New Roman"/>
            <w:noProof/>
            <w:vertAlign w:val="superscript"/>
          </w:rPr>
          <w:t>7</w:t>
        </w:r>
        <w:r w:rsidRPr="00884289">
          <w:rPr>
            <w:rFonts w:ascii="Times New Roman" w:hAnsi="Times New Roman" w:cs="Times New Roman"/>
          </w:rPr>
          <w:fldChar w:fldCharType="end"/>
        </w:r>
      </w:hyperlink>
      <w:r w:rsidRPr="00884289">
        <w:rPr>
          <w:rFonts w:ascii="Times New Roman" w:hAnsi="Times New Roman" w:cs="Times New Roman"/>
        </w:rPr>
        <w:t>.</w:t>
      </w:r>
      <w:r w:rsidRPr="00884289">
        <w:rPr>
          <w:rFonts w:ascii="Times New Roman" w:hAnsi="Times New Roman" w:cs="Times New Roman"/>
          <w:b/>
        </w:rPr>
        <w:t xml:space="preserve"> </w:t>
      </w:r>
    </w:p>
    <w:p w14:paraId="7E8A1181" w14:textId="77777777" w:rsidR="00720556" w:rsidRPr="00884289" w:rsidRDefault="00720556" w:rsidP="00720556">
      <w:pPr>
        <w:spacing w:line="480" w:lineRule="auto"/>
        <w:jc w:val="both"/>
        <w:rPr>
          <w:rFonts w:ascii="Times New Roman" w:hAnsi="Times New Roman" w:cs="Times New Roman"/>
        </w:rPr>
      </w:pPr>
      <w:r w:rsidRPr="00884289">
        <w:rPr>
          <w:rFonts w:ascii="Times New Roman" w:hAnsi="Times New Roman" w:cs="Times New Roman"/>
          <w:b/>
        </w:rPr>
        <w:lastRenderedPageBreak/>
        <w:t xml:space="preserve">Nanoparticle preparation: </w:t>
      </w:r>
      <w:r w:rsidRPr="00884289">
        <w:rPr>
          <w:rFonts w:ascii="Times New Roman" w:hAnsi="Times New Roman" w:cs="Times New Roman"/>
        </w:rPr>
        <w:t xml:space="preserve">Optimized </w:t>
      </w:r>
      <w:proofErr w:type="spellStart"/>
      <w:r w:rsidRPr="00884289">
        <w:rPr>
          <w:rFonts w:ascii="Times New Roman" w:hAnsi="Times New Roman" w:cs="Times New Roman"/>
        </w:rPr>
        <w:t>histidine</w:t>
      </w:r>
      <w:proofErr w:type="spellEnd"/>
      <w:r w:rsidRPr="00884289">
        <w:rPr>
          <w:rFonts w:ascii="Times New Roman" w:hAnsi="Times New Roman" w:cs="Times New Roman"/>
        </w:rPr>
        <w:t xml:space="preserve">-lysine polymers (HKP) have been applied for </w:t>
      </w:r>
      <w:proofErr w:type="spellStart"/>
      <w:r w:rsidRPr="00884289">
        <w:rPr>
          <w:rFonts w:ascii="Times New Roman" w:hAnsi="Times New Roman" w:cs="Times New Roman"/>
        </w:rPr>
        <w:t>siRNA</w:t>
      </w:r>
      <w:proofErr w:type="spellEnd"/>
      <w:r w:rsidRPr="00884289">
        <w:rPr>
          <w:rFonts w:ascii="Times New Roman" w:hAnsi="Times New Roman" w:cs="Times New Roman"/>
        </w:rPr>
        <w:t xml:space="preserve"> deliveries</w:t>
      </w:r>
      <w:r w:rsidRPr="00884289">
        <w:rPr>
          <w:rFonts w:ascii="Times New Roman" w:hAnsi="Times New Roman" w:cs="Times New Roman"/>
          <w:i/>
          <w:iCs/>
        </w:rPr>
        <w:t xml:space="preserve"> in vitro</w:t>
      </w:r>
      <w:r w:rsidRPr="00884289">
        <w:rPr>
          <w:rFonts w:ascii="Times New Roman" w:hAnsi="Times New Roman" w:cs="Times New Roman"/>
        </w:rPr>
        <w:t xml:space="preserve"> and </w:t>
      </w:r>
      <w:r w:rsidRPr="00884289">
        <w:rPr>
          <w:rFonts w:ascii="Times New Roman" w:hAnsi="Times New Roman" w:cs="Times New Roman"/>
          <w:i/>
          <w:iCs/>
        </w:rPr>
        <w:t>in vivo</w:t>
      </w:r>
      <w:r w:rsidRPr="00884289">
        <w:rPr>
          <w:rFonts w:ascii="Times New Roman" w:hAnsi="Times New Roman" w:cs="Times New Roman"/>
          <w:iCs/>
        </w:rPr>
        <w:t xml:space="preserve"> </w:t>
      </w:r>
      <w:hyperlink w:anchor="_ENREF_13" w:tooltip="Leng, 2008 #20" w:history="1">
        <w:r w:rsidRPr="00884289">
          <w:rPr>
            <w:rFonts w:ascii="Times New Roman" w:hAnsi="Times New Roman" w:cs="Times New Roman"/>
            <w:iCs/>
          </w:rPr>
          <w:fldChar w:fldCharType="begin">
            <w:fldData xml:space="preserve">PEVuZE5vdGU+PENpdGU+PEF1dGhvcj5MZW5nPC9BdXRob3I+PFllYXI+MjAwODwvWWVhcj48UmVj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=
</w:fldData>
          </w:fldChar>
        </w:r>
        <w:r w:rsidRPr="00884289">
          <w:rPr>
            <w:rFonts w:ascii="Times New Roman" w:hAnsi="Times New Roman" w:cs="Times New Roman"/>
            <w:iCs/>
          </w:rPr>
          <w:instrText xml:space="preserve"> ADDIN EN.CITE </w:instrText>
        </w:r>
        <w:r w:rsidRPr="00884289">
          <w:rPr>
            <w:rFonts w:ascii="Times New Roman" w:hAnsi="Times New Roman" w:cs="Times New Roman"/>
            <w:iCs/>
          </w:rPr>
          <w:fldChar w:fldCharType="begin">
            <w:fldData xml:space="preserve">PEVuZE5vdGU+PENpdGU+PEF1dGhvcj5MZW5nPC9BdXRob3I+PFllYXI+MjAwODwvWWVhcj48UmVj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=
</w:fldData>
          </w:fldChar>
        </w:r>
        <w:r w:rsidRPr="00884289">
          <w:rPr>
            <w:rFonts w:ascii="Times New Roman" w:hAnsi="Times New Roman" w:cs="Times New Roman"/>
            <w:iCs/>
          </w:rPr>
          <w:instrText xml:space="preserve"> ADDIN EN.CITE.DATA </w:instrText>
        </w:r>
        <w:r w:rsidRPr="00884289">
          <w:rPr>
            <w:rFonts w:ascii="Times New Roman" w:hAnsi="Times New Roman" w:cs="Times New Roman"/>
            <w:iCs/>
          </w:rPr>
        </w:r>
        <w:r w:rsidRPr="00884289">
          <w:rPr>
            <w:rFonts w:ascii="Times New Roman" w:hAnsi="Times New Roman" w:cs="Times New Roman"/>
            <w:iCs/>
          </w:rPr>
          <w:fldChar w:fldCharType="end"/>
        </w:r>
        <w:r w:rsidRPr="00884289">
          <w:rPr>
            <w:rFonts w:ascii="Times New Roman" w:hAnsi="Times New Roman" w:cs="Times New Roman"/>
            <w:iCs/>
          </w:rPr>
        </w:r>
        <w:r w:rsidRPr="00884289">
          <w:rPr>
            <w:rFonts w:ascii="Times New Roman" w:hAnsi="Times New Roman" w:cs="Times New Roman"/>
            <w:iCs/>
          </w:rPr>
          <w:fldChar w:fldCharType="separate"/>
        </w:r>
        <w:r w:rsidRPr="00884289">
          <w:rPr>
            <w:rFonts w:ascii="Times New Roman" w:hAnsi="Times New Roman" w:cs="Times New Roman"/>
            <w:iCs/>
            <w:noProof/>
            <w:vertAlign w:val="superscript"/>
          </w:rPr>
          <w:t>13</w:t>
        </w:r>
        <w:r w:rsidRPr="00884289">
          <w:rPr>
            <w:rFonts w:ascii="Times New Roman" w:hAnsi="Times New Roman" w:cs="Times New Roman"/>
            <w:iCs/>
          </w:rPr>
          <w:fldChar w:fldCharType="end"/>
        </w:r>
      </w:hyperlink>
      <w:r w:rsidRPr="00884289">
        <w:rPr>
          <w:rFonts w:ascii="Times New Roman" w:hAnsi="Times New Roman" w:cs="Times New Roman"/>
          <w:i/>
          <w:iCs/>
        </w:rPr>
        <w:t xml:space="preserve">. </w:t>
      </w:r>
      <w:r w:rsidRPr="00884289">
        <w:rPr>
          <w:rFonts w:ascii="Times New Roman" w:hAnsi="Times New Roman" w:cs="Times New Roman"/>
        </w:rPr>
        <w:t xml:space="preserve">One HK polymer species, H3K4b, having a Lysine backbone with </w:t>
      </w:r>
      <w:r w:rsidRPr="00884289">
        <w:rPr>
          <w:rFonts w:ascii="Times New Roman" w:hAnsi="Times New Roman" w:cs="Times New Roman"/>
          <w:i/>
          <w:iCs/>
        </w:rPr>
        <w:t>four</w:t>
      </w:r>
      <w:r w:rsidRPr="00884289">
        <w:rPr>
          <w:rFonts w:ascii="Times New Roman" w:hAnsi="Times New Roman" w:cs="Times New Roman"/>
        </w:rPr>
        <w:t xml:space="preserve"> branches containing multiple repeats of </w:t>
      </w:r>
      <w:proofErr w:type="spellStart"/>
      <w:r w:rsidRPr="00884289">
        <w:rPr>
          <w:rFonts w:ascii="Times New Roman" w:hAnsi="Times New Roman" w:cs="Times New Roman"/>
        </w:rPr>
        <w:t>histidine</w:t>
      </w:r>
      <w:proofErr w:type="spellEnd"/>
      <w:r w:rsidRPr="00884289">
        <w:rPr>
          <w:rFonts w:ascii="Times New Roman" w:hAnsi="Times New Roman" w:cs="Times New Roman"/>
        </w:rPr>
        <w:t xml:space="preserve"> and lysine, was used for packaging </w:t>
      </w:r>
      <w:proofErr w:type="spellStart"/>
      <w:r w:rsidRPr="00884289">
        <w:rPr>
          <w:rFonts w:ascii="Times New Roman" w:hAnsi="Times New Roman" w:cs="Times New Roman"/>
        </w:rPr>
        <w:t>siRNAs</w:t>
      </w:r>
      <w:proofErr w:type="spellEnd"/>
      <w:r w:rsidRPr="00884289">
        <w:rPr>
          <w:rFonts w:ascii="Times New Roman" w:hAnsi="Times New Roman" w:cs="Times New Roman"/>
        </w:rPr>
        <w:t xml:space="preserve"> against miR-132 or scrambled sequences with a nanoparticle to sequences ratio of 4:1 by mass. The nanoparticles (average size of 150 nm in diameter) were self-assembled and these HKP-</w:t>
      </w:r>
      <w:proofErr w:type="spellStart"/>
      <w:r w:rsidRPr="00884289">
        <w:rPr>
          <w:rFonts w:ascii="Times New Roman" w:hAnsi="Times New Roman" w:cs="Times New Roman"/>
        </w:rPr>
        <w:t>siRNA</w:t>
      </w:r>
      <w:proofErr w:type="spellEnd"/>
      <w:r w:rsidRPr="00884289">
        <w:rPr>
          <w:rFonts w:ascii="Times New Roman" w:hAnsi="Times New Roman" w:cs="Times New Roman"/>
        </w:rPr>
        <w:t xml:space="preserve"> nanoparticles were used in mice.</w:t>
      </w:r>
    </w:p>
    <w:p w14:paraId="3907A771" w14:textId="196A1DB7" w:rsidR="00720556" w:rsidRPr="00884289" w:rsidRDefault="00720556" w:rsidP="00720556">
      <w:pPr>
        <w:spacing w:line="480" w:lineRule="auto"/>
        <w:jc w:val="both"/>
        <w:rPr>
          <w:rFonts w:ascii="Times New Roman" w:hAnsi="Times New Roman" w:cs="Times New Roman"/>
        </w:rPr>
      </w:pPr>
      <w:r w:rsidRPr="00884289">
        <w:rPr>
          <w:rFonts w:ascii="Times New Roman" w:hAnsi="Times New Roman" w:cs="Times New Roman"/>
          <w:b/>
          <w:bCs/>
        </w:rPr>
        <w:t>Mice treatment with antagomir-132 nanoparticles:</w:t>
      </w:r>
      <w:r w:rsidRPr="00884289">
        <w:rPr>
          <w:rFonts w:ascii="Times New Roman" w:hAnsi="Times New Roman" w:cs="Times New Roman"/>
        </w:rPr>
        <w:t xml:space="preserve"> Mice </w:t>
      </w:r>
      <w:proofErr w:type="spellStart"/>
      <w:r w:rsidRPr="00884289">
        <w:rPr>
          <w:rFonts w:ascii="Times New Roman" w:hAnsi="Times New Roman" w:cs="Times New Roman"/>
        </w:rPr>
        <w:t>ocularly</w:t>
      </w:r>
      <w:proofErr w:type="spellEnd"/>
      <w:r w:rsidRPr="00884289">
        <w:rPr>
          <w:rFonts w:ascii="Times New Roman" w:hAnsi="Times New Roman" w:cs="Times New Roman"/>
        </w:rPr>
        <w:t xml:space="preserve"> infected with HSV-1 RE </w:t>
      </w:r>
      <w:proofErr w:type="spellStart"/>
      <w:r w:rsidRPr="00884289">
        <w:rPr>
          <w:rFonts w:ascii="Times New Roman" w:hAnsi="Times New Roman" w:cs="Times New Roman"/>
        </w:rPr>
        <w:t>Tumpey</w:t>
      </w:r>
      <w:proofErr w:type="spellEnd"/>
      <w:r w:rsidRPr="00884289">
        <w:rPr>
          <w:rFonts w:ascii="Times New Roman" w:hAnsi="Times New Roman" w:cs="Times New Roman"/>
        </w:rPr>
        <w:t xml:space="preserve"> were separated into two groups. Antagomir-132 nanoparticle treatment was begun at day 2 with additional doses on alternate days until day 13 post infection. In another group of experiments, the antagomir-132 treatment was started at day 7 or day 10 with additional doses on alternate days until day 13 post infection. Control group received nanoparticles containing scrambled sequences sub-conjunctively with the same regimen for respective experiments. These animals were carefully followed for the progression of angiogenesis and SK development. All experiments were repeated two times.</w:t>
      </w:r>
    </w:p>
    <w:p w14:paraId="75AF7636" w14:textId="77777777" w:rsidR="00720556" w:rsidRPr="00884289" w:rsidRDefault="00720556" w:rsidP="00720556">
      <w:pPr>
        <w:spacing w:line="480" w:lineRule="auto"/>
        <w:jc w:val="both"/>
        <w:rPr>
          <w:rFonts w:ascii="Times New Roman" w:hAnsi="Times New Roman" w:cs="Times New Roman"/>
        </w:rPr>
      </w:pPr>
      <w:r w:rsidRPr="00884289">
        <w:rPr>
          <w:rFonts w:ascii="Times New Roman" w:hAnsi="Times New Roman" w:cs="Times New Roman"/>
          <w:b/>
          <w:bCs/>
        </w:rPr>
        <w:t>Purification of CD31 enriched cells</w:t>
      </w:r>
      <w:r w:rsidRPr="00884289">
        <w:rPr>
          <w:rFonts w:ascii="Times New Roman" w:hAnsi="Times New Roman" w:cs="Times New Roman"/>
          <w:b/>
        </w:rPr>
        <w:t>:</w:t>
      </w:r>
      <w:r w:rsidRPr="00884289">
        <w:rPr>
          <w:rFonts w:ascii="Times New Roman" w:hAnsi="Times New Roman" w:cs="Times New Roman"/>
        </w:rPr>
        <w:t xml:space="preserve"> Purification of CD31 enriched cells (presumably endothelial cells) from HSV infected corneas was carried out as described previously </w:t>
      </w:r>
      <w:hyperlink w:anchor="_ENREF_14" w:tooltip="Mulik, 2011 #1" w:history="1">
        <w:r w:rsidRPr="00884289">
          <w:rPr>
            <w:rFonts w:ascii="Times New Roman" w:hAnsi="Times New Roman" w:cs="Times New Roman"/>
          </w:rPr>
          <w:fldChar w:fldCharType="begin"/>
        </w:r>
        <w:r w:rsidRPr="00884289">
          <w:rPr>
            <w:rFonts w:ascii="Times New Roman" w:hAnsi="Times New Roman" w:cs="Times New Roman"/>
          </w:rPr>
          <w:instrText xml:space="preserve"> ADDIN EN.CITE &lt;EndNote&gt;&lt;Cite&gt;&lt;Author&gt;Mulik&lt;/Author&gt;&lt;Year&gt;2011&lt;/Year&gt;&lt;RecNum&gt;1&lt;/RecNum&gt;&lt;DisplayText&gt;&lt;style face="superscript"&gt;14&lt;/style&gt;&lt;/DisplayText&gt;&lt;record&gt;&lt;rec-number&gt;1&lt;/rec-number&gt;&lt;foreign-keys&gt;&lt;key app="EN" db-id="esew9zzs5xszapevrtz552teexs5ast0setx"&gt;1&lt;/key&gt;&lt;/foreign-keys&gt;&lt;ref-type name="Journal Article"&gt;17&lt;/ref-type&gt;&lt;contributors&gt;&lt;authors&gt;&lt;author&gt;Mulik, S.&lt;/author&gt;&lt;author&gt;Sharma, S.&lt;/author&gt;&lt;author&gt;Suryawanshi, A.&lt;/author&gt;&lt;author&gt;Veiga-Parga, T.&lt;/author&gt;&lt;author&gt;Reddy, P. B. J.&lt;/author&gt;&lt;author&gt;Rajasagi, N. K.&lt;/author&gt;&lt;author&gt;Rouse, B. T.&lt;/author&gt;&lt;/authors&gt;&lt;/contributors&gt;&lt;titles&gt;&lt;title&gt;Activation of Endothelial Roundabout Receptor 4 Reduces the Severity of Virus-Induced Keratitis&lt;/title&gt;&lt;secondary-title&gt;Journal of Immunology&lt;/secondary-title&gt;&lt;/titles&gt;&lt;periodical&gt;&lt;full-title&gt;Journal of Immunology&lt;/full-title&gt;&lt;/periodical&gt;&lt;pages&gt;7195-7204&lt;/pages&gt;&lt;volume&gt;186&lt;/volume&gt;&lt;number&gt;12&lt;/number&gt;&lt;dates&gt;&lt;year&gt;2011&lt;/year&gt;&lt;pub-dates&gt;&lt;date&gt;Jun&lt;/date&gt;&lt;/pub-dates&gt;&lt;/dates&gt;&lt;isbn&gt;0022-1767&lt;/isbn&gt;&lt;accession-num&gt;WOS:000291309700061&lt;/accession-num&gt;&lt;urls&gt;&lt;related-urls&gt;&lt;url&gt;&amp;lt;Go to ISI&amp;gt;://WOS:000291309700061&lt;/url&gt;&lt;/related-urls&gt;&lt;/urls&gt;&lt;electronic-resource-num&gt;10.4049/jimmunol.1100014&lt;/electronic-resource-num&gt;&lt;/record&gt;&lt;/Cite&gt;&lt;/EndNote&gt;</w:instrText>
        </w:r>
        <w:r w:rsidRPr="00884289">
          <w:rPr>
            <w:rFonts w:ascii="Times New Roman" w:hAnsi="Times New Roman" w:cs="Times New Roman"/>
          </w:rPr>
          <w:fldChar w:fldCharType="separate"/>
        </w:r>
        <w:r w:rsidRPr="00884289">
          <w:rPr>
            <w:rFonts w:ascii="Times New Roman" w:hAnsi="Times New Roman" w:cs="Times New Roman"/>
            <w:noProof/>
            <w:vertAlign w:val="superscript"/>
          </w:rPr>
          <w:t>14</w:t>
        </w:r>
        <w:r w:rsidRPr="00884289">
          <w:rPr>
            <w:rFonts w:ascii="Times New Roman" w:hAnsi="Times New Roman" w:cs="Times New Roman"/>
          </w:rPr>
          <w:fldChar w:fldCharType="end"/>
        </w:r>
      </w:hyperlink>
      <w:r w:rsidRPr="00884289">
        <w:rPr>
          <w:rFonts w:ascii="Times New Roman" w:hAnsi="Times New Roman" w:cs="Times New Roman"/>
        </w:rPr>
        <w:t xml:space="preserve">. Briefly, the excised corneas were pooled and digested with 60 U/ml </w:t>
      </w:r>
      <w:proofErr w:type="spellStart"/>
      <w:r w:rsidRPr="00884289">
        <w:rPr>
          <w:rFonts w:ascii="Times New Roman" w:hAnsi="Times New Roman" w:cs="Times New Roman"/>
        </w:rPr>
        <w:t>Liberase</w:t>
      </w:r>
      <w:proofErr w:type="spellEnd"/>
      <w:r w:rsidRPr="00884289">
        <w:rPr>
          <w:rFonts w:ascii="Times New Roman" w:hAnsi="Times New Roman" w:cs="Times New Roman"/>
        </w:rPr>
        <w:t xml:space="preserve"> for 35 minutes at 37</w:t>
      </w:r>
      <w:r w:rsidRPr="00884289">
        <w:rPr>
          <w:rFonts w:ascii="Times New Roman" w:hAnsi="Times New Roman" w:cs="Times New Roman"/>
          <w:vertAlign w:val="superscript"/>
        </w:rPr>
        <w:t>0</w:t>
      </w:r>
      <w:r w:rsidRPr="00884289">
        <w:rPr>
          <w:rFonts w:ascii="Times New Roman" w:hAnsi="Times New Roman" w:cs="Times New Roman"/>
        </w:rPr>
        <w:t>C in a humidified atmosphere of 5% CO</w:t>
      </w:r>
      <w:r w:rsidRPr="00884289">
        <w:rPr>
          <w:rFonts w:ascii="Times New Roman" w:hAnsi="Times New Roman" w:cs="Times New Roman"/>
          <w:vertAlign w:val="subscript"/>
        </w:rPr>
        <w:t>2</w:t>
      </w:r>
      <w:r w:rsidRPr="00884289">
        <w:rPr>
          <w:rFonts w:ascii="Times New Roman" w:hAnsi="Times New Roman" w:cs="Times New Roman"/>
        </w:rPr>
        <w:t>. Single cell suspension was prepared and stained with anti CD31-FITC for 30 minutes on ice and FITC</w:t>
      </w:r>
      <w:r w:rsidRPr="00884289">
        <w:rPr>
          <w:rFonts w:ascii="Times New Roman" w:hAnsi="Times New Roman" w:cs="Times New Roman"/>
          <w:vertAlign w:val="superscript"/>
        </w:rPr>
        <w:t>+</w:t>
      </w:r>
      <w:r w:rsidRPr="00884289">
        <w:rPr>
          <w:rFonts w:ascii="Times New Roman" w:hAnsi="Times New Roman" w:cs="Times New Roman"/>
        </w:rPr>
        <w:t xml:space="preserve"> CD31</w:t>
      </w:r>
      <w:r w:rsidRPr="00884289">
        <w:rPr>
          <w:rFonts w:ascii="Times New Roman" w:hAnsi="Times New Roman" w:cs="Times New Roman"/>
          <w:vertAlign w:val="superscript"/>
        </w:rPr>
        <w:t xml:space="preserve">+ </w:t>
      </w:r>
      <w:r w:rsidRPr="00884289">
        <w:rPr>
          <w:rFonts w:ascii="Times New Roman" w:hAnsi="Times New Roman" w:cs="Times New Roman"/>
        </w:rPr>
        <w:t>cells were sorted using a FACS sorter. Purity to</w:t>
      </w:r>
      <w:r w:rsidRPr="00884289">
        <w:rPr>
          <w:rFonts w:ascii="Times New Roman" w:hAnsi="Times New Roman" w:cs="Times New Roman"/>
          <w:color w:val="0000FF"/>
        </w:rPr>
        <w:t xml:space="preserve"> </w:t>
      </w:r>
      <w:r w:rsidRPr="00884289">
        <w:rPr>
          <w:rFonts w:ascii="Times New Roman" w:hAnsi="Times New Roman" w:cs="Times New Roman"/>
        </w:rPr>
        <w:t>an extent of 80-90% was achieved. These sorted CD31 enriched cells were used for pull down assays.</w:t>
      </w:r>
    </w:p>
    <w:p w14:paraId="6756DF7D" w14:textId="77777777" w:rsidR="00720556" w:rsidRPr="00884289" w:rsidRDefault="00720556" w:rsidP="00720556">
      <w:pPr>
        <w:spacing w:line="480" w:lineRule="auto"/>
        <w:jc w:val="both"/>
        <w:rPr>
          <w:rFonts w:ascii="Times New Roman" w:hAnsi="Times New Roman" w:cs="Times New Roman"/>
        </w:rPr>
      </w:pPr>
      <w:r w:rsidRPr="00884289">
        <w:rPr>
          <w:rFonts w:ascii="Times New Roman" w:hAnsi="Times New Roman" w:cs="Times New Roman"/>
          <w:b/>
          <w:bCs/>
        </w:rPr>
        <w:lastRenderedPageBreak/>
        <w:t xml:space="preserve">Flow </w:t>
      </w:r>
      <w:proofErr w:type="spellStart"/>
      <w:r w:rsidRPr="00884289">
        <w:rPr>
          <w:rFonts w:ascii="Times New Roman" w:hAnsi="Times New Roman" w:cs="Times New Roman"/>
          <w:b/>
          <w:bCs/>
        </w:rPr>
        <w:t>Cytometry</w:t>
      </w:r>
      <w:proofErr w:type="spellEnd"/>
      <w:r w:rsidRPr="00884289">
        <w:rPr>
          <w:rFonts w:ascii="Times New Roman" w:hAnsi="Times New Roman" w:cs="Times New Roman"/>
          <w:b/>
          <w:bCs/>
        </w:rPr>
        <w:t>:</w:t>
      </w:r>
      <w:r w:rsidRPr="00884289">
        <w:rPr>
          <w:rFonts w:ascii="Times New Roman" w:hAnsi="Times New Roman" w:cs="Times New Roman"/>
        </w:rPr>
        <w:t xml:space="preserve"> Corneal single cell suspensions were prepared following </w:t>
      </w:r>
      <w:proofErr w:type="spellStart"/>
      <w:r w:rsidRPr="00884289">
        <w:rPr>
          <w:rFonts w:ascii="Times New Roman" w:hAnsi="Times New Roman" w:cs="Times New Roman"/>
        </w:rPr>
        <w:t>Liberase</w:t>
      </w:r>
      <w:proofErr w:type="spellEnd"/>
      <w:r w:rsidRPr="00884289">
        <w:rPr>
          <w:rFonts w:ascii="Times New Roman" w:hAnsi="Times New Roman" w:cs="Times New Roman"/>
        </w:rPr>
        <w:t xml:space="preserve"> digestion of corneas. These corneal cell suspensions were then stained for different cell surface molecules. Briefly, cell suspensions were incubated with CD45-allophycocyanin (30-F11), CD11b-PerCP (M1/79), Gr1-PE (1A8), CD 4-allophycocyanin (RM4.5) and CD31-FITC (BD Biosciences) for 30 minutes on ice. Thereafter, cells were washed three times and </w:t>
      </w:r>
      <w:proofErr w:type="spellStart"/>
      <w:r w:rsidRPr="00884289">
        <w:rPr>
          <w:rFonts w:ascii="Times New Roman" w:hAnsi="Times New Roman" w:cs="Times New Roman"/>
        </w:rPr>
        <w:t>resuspended</w:t>
      </w:r>
      <w:proofErr w:type="spellEnd"/>
      <w:r w:rsidRPr="00884289">
        <w:rPr>
          <w:rFonts w:ascii="Times New Roman" w:hAnsi="Times New Roman" w:cs="Times New Roman"/>
        </w:rPr>
        <w:t xml:space="preserve"> in 1% </w:t>
      </w:r>
      <w:proofErr w:type="spellStart"/>
      <w:r w:rsidRPr="00884289">
        <w:rPr>
          <w:rFonts w:ascii="Times New Roman" w:hAnsi="Times New Roman" w:cs="Times New Roman"/>
        </w:rPr>
        <w:t>para</w:t>
      </w:r>
      <w:proofErr w:type="spellEnd"/>
      <w:r w:rsidRPr="00884289">
        <w:rPr>
          <w:rFonts w:ascii="Times New Roman" w:hAnsi="Times New Roman" w:cs="Times New Roman"/>
        </w:rPr>
        <w:t xml:space="preserve">-formaldehyde. Stained samples were acquired with a FACS </w:t>
      </w:r>
      <w:proofErr w:type="spellStart"/>
      <w:r w:rsidRPr="00884289">
        <w:rPr>
          <w:rFonts w:ascii="Times New Roman" w:hAnsi="Times New Roman" w:cs="Times New Roman"/>
        </w:rPr>
        <w:t>Calibur</w:t>
      </w:r>
      <w:proofErr w:type="spellEnd"/>
      <w:r w:rsidRPr="00884289">
        <w:rPr>
          <w:rFonts w:ascii="Times New Roman" w:hAnsi="Times New Roman" w:cs="Times New Roman"/>
        </w:rPr>
        <w:t xml:space="preserve"> (BD Biosciences) and the data were analyzed using the </w:t>
      </w:r>
      <w:proofErr w:type="spellStart"/>
      <w:r w:rsidRPr="00884289">
        <w:rPr>
          <w:rFonts w:ascii="Times New Roman" w:hAnsi="Times New Roman" w:cs="Times New Roman"/>
        </w:rPr>
        <w:t>FlowJo</w:t>
      </w:r>
      <w:proofErr w:type="spellEnd"/>
      <w:r w:rsidRPr="00884289">
        <w:rPr>
          <w:rFonts w:ascii="Times New Roman" w:hAnsi="Times New Roman" w:cs="Times New Roman"/>
        </w:rPr>
        <w:t xml:space="preserve"> software.</w:t>
      </w:r>
    </w:p>
    <w:p w14:paraId="50513536" w14:textId="1702C56F" w:rsidR="00720556" w:rsidRPr="00D41A30" w:rsidRDefault="00720556" w:rsidP="00720556">
      <w:pPr>
        <w:spacing w:line="480" w:lineRule="auto"/>
        <w:jc w:val="both"/>
        <w:rPr>
          <w:rFonts w:ascii="Times New Roman" w:hAnsi="Times New Roman" w:cs="Times New Roman"/>
          <w:sz w:val="20"/>
          <w:szCs w:val="20"/>
        </w:rPr>
      </w:pPr>
      <w:r w:rsidRPr="00884289">
        <w:rPr>
          <w:rFonts w:ascii="Times New Roman" w:hAnsi="Times New Roman" w:cs="Times New Roman"/>
          <w:b/>
          <w:bCs/>
        </w:rPr>
        <w:t xml:space="preserve">Quantitative PCR (QPCR): </w:t>
      </w:r>
      <w:r w:rsidRPr="00884289">
        <w:rPr>
          <w:rFonts w:ascii="Times New Roman" w:hAnsi="Times New Roman" w:cs="Times New Roman"/>
        </w:rPr>
        <w:t xml:space="preserve">Total mRNA was isolated from corneal cells using </w:t>
      </w:r>
      <w:proofErr w:type="spellStart"/>
      <w:r w:rsidRPr="00884289">
        <w:rPr>
          <w:rFonts w:ascii="Times New Roman" w:hAnsi="Times New Roman" w:cs="Times New Roman"/>
        </w:rPr>
        <w:t>TRIzol</w:t>
      </w:r>
      <w:proofErr w:type="spellEnd"/>
      <w:r w:rsidRPr="00884289">
        <w:rPr>
          <w:rFonts w:ascii="Times New Roman" w:hAnsi="Times New Roman" w:cs="Times New Roman"/>
        </w:rPr>
        <w:t xml:space="preserve"> LS reagent (Invitrogen, Carlsbad, California, USA). The </w:t>
      </w:r>
      <w:proofErr w:type="spellStart"/>
      <w:r w:rsidRPr="00884289">
        <w:rPr>
          <w:rFonts w:ascii="Times New Roman" w:hAnsi="Times New Roman" w:cs="Times New Roman"/>
        </w:rPr>
        <w:t>cDNA</w:t>
      </w:r>
      <w:proofErr w:type="spellEnd"/>
      <w:r w:rsidRPr="00884289">
        <w:rPr>
          <w:rFonts w:ascii="Times New Roman" w:hAnsi="Times New Roman" w:cs="Times New Roman"/>
        </w:rPr>
        <w:t xml:space="preserve"> prepared using 1 μg of RNA was used for subsequent analysis. QPCR was done using SYBR Green PCR Master Mix (Applied </w:t>
      </w:r>
      <w:proofErr w:type="spellStart"/>
      <w:r w:rsidRPr="00884289">
        <w:rPr>
          <w:rFonts w:ascii="Times New Roman" w:hAnsi="Times New Roman" w:cs="Times New Roman"/>
        </w:rPr>
        <w:t>Biosystem</w:t>
      </w:r>
      <w:proofErr w:type="spellEnd"/>
      <w:r w:rsidRPr="00884289">
        <w:rPr>
          <w:rFonts w:ascii="Times New Roman" w:hAnsi="Times New Roman" w:cs="Times New Roman"/>
        </w:rPr>
        <w:t xml:space="preserve">, Foster City, CA, USA) with iQ5 real-time PCR detection system (Bio Rad, Hercules, CA, USA). The expression levels of the target genes were normalized to β-actin with </w:t>
      </w:r>
      <w:proofErr w:type="spellStart"/>
      <w:r w:rsidRPr="00884289">
        <w:rPr>
          <w:rFonts w:ascii="Times New Roman" w:hAnsi="Times New Roman" w:cs="Times New Roman"/>
        </w:rPr>
        <w:t>ΔCt</w:t>
      </w:r>
      <w:proofErr w:type="spellEnd"/>
      <w:r w:rsidRPr="00884289">
        <w:rPr>
          <w:rFonts w:ascii="Times New Roman" w:hAnsi="Times New Roman" w:cs="Times New Roman"/>
        </w:rPr>
        <w:t xml:space="preserve"> method and relative quantification between control and infected mice was performed using the 2</w:t>
      </w:r>
      <w:r w:rsidRPr="00884289">
        <w:rPr>
          <w:rFonts w:ascii="Times New Roman" w:hAnsi="Times New Roman" w:cs="Times New Roman"/>
          <w:vertAlign w:val="superscript"/>
        </w:rPr>
        <w:t>-ΔΔCt</w:t>
      </w:r>
      <w:r w:rsidRPr="00884289">
        <w:rPr>
          <w:rFonts w:ascii="Times New Roman" w:hAnsi="Times New Roman" w:cs="Times New Roman"/>
        </w:rPr>
        <w:t xml:space="preserve"> </w:t>
      </w:r>
      <w:proofErr w:type="gramStart"/>
      <w:r w:rsidRPr="00884289">
        <w:rPr>
          <w:rFonts w:ascii="Times New Roman" w:hAnsi="Times New Roman" w:cs="Times New Roman"/>
        </w:rPr>
        <w:t>formula</w:t>
      </w:r>
      <w:proofErr w:type="gramEnd"/>
      <w:r w:rsidRPr="00884289">
        <w:rPr>
          <w:rFonts w:ascii="Times New Roman" w:hAnsi="Times New Roman" w:cs="Times New Roman"/>
        </w:rPr>
        <w:t xml:space="preserve">. The primers used are as follows. </w:t>
      </w:r>
      <w:proofErr w:type="spellStart"/>
      <w:proofErr w:type="gramStart"/>
      <w:r w:rsidRPr="00884289">
        <w:rPr>
          <w:rFonts w:ascii="Times New Roman" w:hAnsi="Times New Roman" w:cs="Times New Roman"/>
          <w:sz w:val="20"/>
          <w:szCs w:val="20"/>
        </w:rPr>
        <w:t>RasGAPF</w:t>
      </w:r>
      <w:proofErr w:type="spellEnd"/>
      <w:r w:rsidRPr="00884289">
        <w:rPr>
          <w:rFonts w:ascii="Times New Roman" w:hAnsi="Times New Roman" w:cs="Times New Roman"/>
          <w:sz w:val="20"/>
          <w:szCs w:val="20"/>
        </w:rPr>
        <w:t> 5’GAGAAGAAGATCCACACGAAGG3’</w:t>
      </w:r>
      <w:r w:rsidRPr="00884289">
        <w:rPr>
          <w:rFonts w:ascii="Times New Roman" w:hAnsi="Times New Roman" w:cs="Times New Roman"/>
        </w:rPr>
        <w:t xml:space="preserve"> and </w:t>
      </w:r>
      <w:proofErr w:type="spellStart"/>
      <w:r w:rsidRPr="00884289">
        <w:rPr>
          <w:rFonts w:ascii="Times New Roman" w:hAnsi="Times New Roman" w:cs="Times New Roman"/>
          <w:sz w:val="20"/>
          <w:szCs w:val="20"/>
        </w:rPr>
        <w:t>RasGAPR</w:t>
      </w:r>
      <w:proofErr w:type="spellEnd"/>
      <w:r w:rsidRPr="00884289">
        <w:rPr>
          <w:rFonts w:ascii="Times New Roman" w:hAnsi="Times New Roman" w:cs="Times New Roman"/>
          <w:sz w:val="20"/>
          <w:szCs w:val="20"/>
        </w:rPr>
        <w:t> 5’CTCCAGGAGTATTATCTGAGGG3’, β-</w:t>
      </w:r>
      <w:proofErr w:type="spellStart"/>
      <w:r w:rsidRPr="00884289">
        <w:rPr>
          <w:rFonts w:ascii="Times New Roman" w:hAnsi="Times New Roman" w:cs="Times New Roman"/>
          <w:sz w:val="20"/>
          <w:szCs w:val="20"/>
        </w:rPr>
        <w:t>actinF</w:t>
      </w:r>
      <w:proofErr w:type="spellEnd"/>
      <w:r w:rsidRPr="00884289">
        <w:rPr>
          <w:rFonts w:ascii="Times New Roman" w:hAnsi="Times New Roman" w:cs="Times New Roman"/>
          <w:sz w:val="20"/>
          <w:szCs w:val="20"/>
        </w:rPr>
        <w:t> 5’CTACCTCATGAAGATCCTGACC3’ and β-</w:t>
      </w:r>
      <w:proofErr w:type="spellStart"/>
      <w:r w:rsidRPr="00884289">
        <w:rPr>
          <w:rFonts w:ascii="Times New Roman" w:hAnsi="Times New Roman" w:cs="Times New Roman"/>
          <w:sz w:val="20"/>
          <w:szCs w:val="20"/>
        </w:rPr>
        <w:t>actinR</w:t>
      </w:r>
      <w:proofErr w:type="spellEnd"/>
      <w:r w:rsidRPr="00884289">
        <w:rPr>
          <w:rFonts w:ascii="Times New Roman" w:hAnsi="Times New Roman" w:cs="Times New Roman"/>
          <w:sz w:val="20"/>
          <w:szCs w:val="20"/>
        </w:rPr>
        <w:t xml:space="preserve"> 5’GTCTAGAGCAACATAGCACAGC3’.</w:t>
      </w:r>
      <w:proofErr w:type="gramEnd"/>
    </w:p>
    <w:p w14:paraId="5673262B" w14:textId="77777777" w:rsidR="00720556" w:rsidRPr="00884289" w:rsidRDefault="00720556" w:rsidP="00720556">
      <w:pPr>
        <w:spacing w:line="480" w:lineRule="auto"/>
        <w:jc w:val="both"/>
        <w:rPr>
          <w:rFonts w:ascii="Times New Roman" w:hAnsi="Times New Roman" w:cs="Times New Roman"/>
          <w:bCs/>
        </w:rPr>
      </w:pPr>
      <w:proofErr w:type="spellStart"/>
      <w:r w:rsidRPr="00884289">
        <w:rPr>
          <w:rFonts w:ascii="Times New Roman" w:hAnsi="Times New Roman" w:cs="Times New Roman"/>
          <w:b/>
          <w:bCs/>
        </w:rPr>
        <w:t>TaqMan</w:t>
      </w:r>
      <w:proofErr w:type="spellEnd"/>
      <w:r w:rsidRPr="00884289">
        <w:rPr>
          <w:rFonts w:ascii="Times New Roman" w:hAnsi="Times New Roman" w:cs="Times New Roman"/>
          <w:b/>
          <w:bCs/>
        </w:rPr>
        <w:t xml:space="preserve"> </w:t>
      </w:r>
      <w:proofErr w:type="spellStart"/>
      <w:r w:rsidRPr="00884289">
        <w:rPr>
          <w:rFonts w:ascii="Times New Roman" w:hAnsi="Times New Roman" w:cs="Times New Roman"/>
          <w:b/>
          <w:bCs/>
        </w:rPr>
        <w:t>miRNA</w:t>
      </w:r>
      <w:proofErr w:type="spellEnd"/>
      <w:r w:rsidRPr="00884289">
        <w:rPr>
          <w:rFonts w:ascii="Times New Roman" w:hAnsi="Times New Roman" w:cs="Times New Roman"/>
          <w:b/>
          <w:bCs/>
        </w:rPr>
        <w:t xml:space="preserve"> Quantitative PCR (</w:t>
      </w:r>
      <w:proofErr w:type="spellStart"/>
      <w:r w:rsidRPr="00884289">
        <w:rPr>
          <w:rFonts w:ascii="Times New Roman" w:hAnsi="Times New Roman" w:cs="Times New Roman"/>
          <w:b/>
          <w:bCs/>
        </w:rPr>
        <w:t>TaqMan</w:t>
      </w:r>
      <w:proofErr w:type="spellEnd"/>
      <w:r w:rsidRPr="00884289">
        <w:rPr>
          <w:rFonts w:ascii="Times New Roman" w:hAnsi="Times New Roman" w:cs="Times New Roman"/>
          <w:b/>
          <w:bCs/>
        </w:rPr>
        <w:t xml:space="preserve"> QPCR): </w:t>
      </w:r>
      <w:r w:rsidRPr="00884289">
        <w:rPr>
          <w:rFonts w:ascii="Times New Roman" w:hAnsi="Times New Roman" w:cs="Times New Roman"/>
          <w:bCs/>
        </w:rPr>
        <w:t xml:space="preserve">The </w:t>
      </w:r>
      <w:proofErr w:type="spellStart"/>
      <w:r w:rsidRPr="00884289">
        <w:rPr>
          <w:rFonts w:ascii="Times New Roman" w:hAnsi="Times New Roman" w:cs="Times New Roman"/>
          <w:bCs/>
        </w:rPr>
        <w:t>miRNAs</w:t>
      </w:r>
      <w:proofErr w:type="spellEnd"/>
      <w:r w:rsidRPr="00884289">
        <w:rPr>
          <w:rFonts w:ascii="Times New Roman" w:hAnsi="Times New Roman" w:cs="Times New Roman"/>
          <w:bCs/>
        </w:rPr>
        <w:t xml:space="preserve"> were extracted from HSV infected mice corneas using </w:t>
      </w:r>
      <w:proofErr w:type="spellStart"/>
      <w:r w:rsidRPr="00884289">
        <w:rPr>
          <w:rFonts w:ascii="Times New Roman" w:hAnsi="Times New Roman" w:cs="Times New Roman"/>
          <w:bCs/>
        </w:rPr>
        <w:t>mirVana</w:t>
      </w:r>
      <w:proofErr w:type="spellEnd"/>
      <w:r w:rsidRPr="00884289">
        <w:rPr>
          <w:rFonts w:ascii="Times New Roman" w:hAnsi="Times New Roman" w:cs="Times New Roman"/>
          <w:bCs/>
        </w:rPr>
        <w:t xml:space="preserve">™ </w:t>
      </w:r>
      <w:proofErr w:type="spellStart"/>
      <w:r w:rsidRPr="00884289">
        <w:rPr>
          <w:rFonts w:ascii="Times New Roman" w:hAnsi="Times New Roman" w:cs="Times New Roman"/>
          <w:bCs/>
        </w:rPr>
        <w:t>miRNA</w:t>
      </w:r>
      <w:proofErr w:type="spellEnd"/>
      <w:r w:rsidRPr="00884289">
        <w:rPr>
          <w:rFonts w:ascii="Times New Roman" w:hAnsi="Times New Roman" w:cs="Times New Roman"/>
          <w:bCs/>
        </w:rPr>
        <w:t xml:space="preserve"> Isolation Kit (</w:t>
      </w:r>
      <w:proofErr w:type="spellStart"/>
      <w:r w:rsidRPr="00884289">
        <w:rPr>
          <w:rFonts w:ascii="Times New Roman" w:hAnsi="Times New Roman" w:cs="Times New Roman"/>
          <w:bCs/>
        </w:rPr>
        <w:t>Ambion</w:t>
      </w:r>
      <w:proofErr w:type="spellEnd"/>
      <w:r w:rsidRPr="00884289">
        <w:rPr>
          <w:rFonts w:ascii="Times New Roman" w:hAnsi="Times New Roman" w:cs="Times New Roman"/>
          <w:bCs/>
        </w:rPr>
        <w:t xml:space="preserve">, Austin, TX, USA). These extracted </w:t>
      </w:r>
      <w:proofErr w:type="spellStart"/>
      <w:r w:rsidRPr="00884289">
        <w:rPr>
          <w:rFonts w:ascii="Times New Roman" w:hAnsi="Times New Roman" w:cs="Times New Roman"/>
          <w:bCs/>
        </w:rPr>
        <w:t>miRNAs</w:t>
      </w:r>
      <w:proofErr w:type="spellEnd"/>
      <w:r w:rsidRPr="00884289">
        <w:rPr>
          <w:rFonts w:ascii="Times New Roman" w:hAnsi="Times New Roman" w:cs="Times New Roman"/>
          <w:bCs/>
        </w:rPr>
        <w:t xml:space="preserve"> were converted to </w:t>
      </w:r>
      <w:proofErr w:type="spellStart"/>
      <w:r w:rsidRPr="00884289">
        <w:rPr>
          <w:rFonts w:ascii="Times New Roman" w:hAnsi="Times New Roman" w:cs="Times New Roman"/>
          <w:bCs/>
        </w:rPr>
        <w:t>cDNAs</w:t>
      </w:r>
      <w:proofErr w:type="spellEnd"/>
      <w:r w:rsidRPr="00884289">
        <w:rPr>
          <w:rFonts w:ascii="Times New Roman" w:hAnsi="Times New Roman" w:cs="Times New Roman"/>
          <w:bCs/>
        </w:rPr>
        <w:t xml:space="preserve"> using </w:t>
      </w:r>
      <w:proofErr w:type="spellStart"/>
      <w:r w:rsidRPr="00884289">
        <w:rPr>
          <w:rFonts w:ascii="Times New Roman" w:hAnsi="Times New Roman" w:cs="Times New Roman"/>
          <w:bCs/>
        </w:rPr>
        <w:t>TaqMan</w:t>
      </w:r>
      <w:proofErr w:type="spellEnd"/>
      <w:r w:rsidRPr="00884289">
        <w:rPr>
          <w:rFonts w:ascii="Times New Roman" w:hAnsi="Times New Roman" w:cs="Times New Roman"/>
          <w:bCs/>
        </w:rPr>
        <w:t xml:space="preserve"> MicroRNA Reverse Transcription Kit (Applied </w:t>
      </w:r>
      <w:proofErr w:type="spellStart"/>
      <w:r w:rsidRPr="00884289">
        <w:rPr>
          <w:rFonts w:ascii="Times New Roman" w:hAnsi="Times New Roman" w:cs="Times New Roman"/>
          <w:bCs/>
        </w:rPr>
        <w:t>Biosystems</w:t>
      </w:r>
      <w:proofErr w:type="spellEnd"/>
      <w:r w:rsidRPr="00884289">
        <w:rPr>
          <w:rFonts w:ascii="Times New Roman" w:hAnsi="Times New Roman" w:cs="Times New Roman"/>
          <w:bCs/>
        </w:rPr>
        <w:t xml:space="preserve">, USA) and primers for miR-132 and miR-133a. </w:t>
      </w:r>
      <w:proofErr w:type="spellStart"/>
      <w:r w:rsidRPr="00884289">
        <w:rPr>
          <w:rFonts w:ascii="Times New Roman" w:hAnsi="Times New Roman" w:cs="Times New Roman"/>
          <w:bCs/>
        </w:rPr>
        <w:t>TaqMan</w:t>
      </w:r>
      <w:proofErr w:type="spellEnd"/>
      <w:r w:rsidRPr="00884289">
        <w:rPr>
          <w:rFonts w:ascii="Times New Roman" w:hAnsi="Times New Roman" w:cs="Times New Roman"/>
          <w:bCs/>
        </w:rPr>
        <w:t xml:space="preserve"> MicroRNA Assays (Applied </w:t>
      </w:r>
      <w:proofErr w:type="spellStart"/>
      <w:r w:rsidRPr="00884289">
        <w:rPr>
          <w:rFonts w:ascii="Times New Roman" w:hAnsi="Times New Roman" w:cs="Times New Roman"/>
          <w:bCs/>
        </w:rPr>
        <w:t>Biosystems</w:t>
      </w:r>
      <w:proofErr w:type="spellEnd"/>
      <w:r w:rsidRPr="00884289">
        <w:rPr>
          <w:rFonts w:ascii="Times New Roman" w:hAnsi="Times New Roman" w:cs="Times New Roman"/>
          <w:bCs/>
        </w:rPr>
        <w:t xml:space="preserve">, USA) for miR-132 and miR-133a were used to quantify these microRNAs using </w:t>
      </w:r>
      <w:r w:rsidRPr="00884289">
        <w:rPr>
          <w:rFonts w:ascii="Times New Roman" w:hAnsi="Times New Roman" w:cs="Times New Roman"/>
        </w:rPr>
        <w:t xml:space="preserve">real-time PCR detection system </w:t>
      </w:r>
      <w:r w:rsidRPr="00884289">
        <w:rPr>
          <w:rFonts w:ascii="Times New Roman" w:hAnsi="Times New Roman" w:cs="Times New Roman"/>
          <w:bCs/>
        </w:rPr>
        <w:t xml:space="preserve">(Applied </w:t>
      </w:r>
      <w:proofErr w:type="spellStart"/>
      <w:r w:rsidRPr="00884289">
        <w:rPr>
          <w:rFonts w:ascii="Times New Roman" w:hAnsi="Times New Roman" w:cs="Times New Roman"/>
          <w:bCs/>
        </w:rPr>
        <w:t>Biosystems</w:t>
      </w:r>
      <w:proofErr w:type="spellEnd"/>
      <w:r w:rsidRPr="00884289">
        <w:rPr>
          <w:rFonts w:ascii="Times New Roman" w:hAnsi="Times New Roman" w:cs="Times New Roman"/>
          <w:bCs/>
        </w:rPr>
        <w:t xml:space="preserve">, USA). Data were normalized to the internal control small </w:t>
      </w:r>
      <w:proofErr w:type="spellStart"/>
      <w:r w:rsidRPr="00884289">
        <w:rPr>
          <w:rFonts w:ascii="Times New Roman" w:hAnsi="Times New Roman" w:cs="Times New Roman"/>
          <w:bCs/>
        </w:rPr>
        <w:lastRenderedPageBreak/>
        <w:t>nucleolar</w:t>
      </w:r>
      <w:proofErr w:type="spellEnd"/>
      <w:r w:rsidRPr="00884289">
        <w:rPr>
          <w:rFonts w:ascii="Times New Roman" w:hAnsi="Times New Roman" w:cs="Times New Roman"/>
          <w:bCs/>
        </w:rPr>
        <w:t xml:space="preserve"> RNA 202. </w:t>
      </w:r>
      <w:proofErr w:type="gramStart"/>
      <w:r w:rsidRPr="00884289">
        <w:rPr>
          <w:rFonts w:ascii="Times New Roman" w:hAnsi="Times New Roman" w:cs="Times New Roman"/>
          <w:bCs/>
        </w:rPr>
        <w:t>miR</w:t>
      </w:r>
      <w:proofErr w:type="gramEnd"/>
      <w:r w:rsidRPr="00884289">
        <w:rPr>
          <w:rFonts w:ascii="Times New Roman" w:hAnsi="Times New Roman" w:cs="Times New Roman"/>
          <w:bCs/>
        </w:rPr>
        <w:t xml:space="preserve">-133a (which is generally expressed in muscle cells) was used as a negative control for </w:t>
      </w:r>
      <w:proofErr w:type="spellStart"/>
      <w:r w:rsidRPr="00884289">
        <w:rPr>
          <w:rFonts w:ascii="Times New Roman" w:hAnsi="Times New Roman" w:cs="Times New Roman"/>
          <w:bCs/>
        </w:rPr>
        <w:t>miRNA</w:t>
      </w:r>
      <w:proofErr w:type="spellEnd"/>
      <w:r w:rsidRPr="00884289">
        <w:rPr>
          <w:rFonts w:ascii="Times New Roman" w:hAnsi="Times New Roman" w:cs="Times New Roman"/>
          <w:bCs/>
        </w:rPr>
        <w:t xml:space="preserve"> quantification from corneas </w:t>
      </w:r>
      <w:hyperlink w:anchor="_ENREF_15" w:tooltip="Koutsoulidou, 2011 #13" w:history="1">
        <w:r w:rsidRPr="00884289">
          <w:rPr>
            <w:rFonts w:ascii="Times New Roman" w:hAnsi="Times New Roman" w:cs="Times New Roman"/>
            <w:bCs/>
          </w:rPr>
          <w:fldChar w:fldCharType="begin">
            <w:fldData xml:space="preserve">PEVuZE5vdGU+PENpdGU+PEF1dGhvcj5Lb3V0c291bGlkb3U8L0F1dGhvcj48WWVhcj4yMDExPC9Z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</w:fldData>
          </w:fldChar>
        </w:r>
        <w:r w:rsidRPr="00884289">
          <w:rPr>
            <w:rFonts w:ascii="Times New Roman" w:hAnsi="Times New Roman" w:cs="Times New Roman"/>
            <w:bCs/>
          </w:rPr>
          <w:instrText xml:space="preserve"> ADDIN EN.CITE </w:instrText>
        </w:r>
        <w:r w:rsidRPr="00884289">
          <w:rPr>
            <w:rFonts w:ascii="Times New Roman" w:hAnsi="Times New Roman" w:cs="Times New Roman"/>
            <w:bCs/>
          </w:rPr>
          <w:fldChar w:fldCharType="begin">
            <w:fldData xml:space="preserve">PEVuZE5vdGU+PENpdGU+PEF1dGhvcj5Lb3V0c291bGlkb3U8L0F1dGhvcj48WWVhcj4yMDExPC9Z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</w:fldData>
          </w:fldChar>
        </w:r>
        <w:r w:rsidRPr="00884289">
          <w:rPr>
            <w:rFonts w:ascii="Times New Roman" w:hAnsi="Times New Roman" w:cs="Times New Roman"/>
            <w:bCs/>
          </w:rPr>
          <w:instrText xml:space="preserve"> ADDIN EN.CITE.DATA </w:instrText>
        </w:r>
        <w:r w:rsidRPr="00884289">
          <w:rPr>
            <w:rFonts w:ascii="Times New Roman" w:hAnsi="Times New Roman" w:cs="Times New Roman"/>
            <w:bCs/>
          </w:rPr>
        </w:r>
        <w:r w:rsidRPr="00884289">
          <w:rPr>
            <w:rFonts w:ascii="Times New Roman" w:hAnsi="Times New Roman" w:cs="Times New Roman"/>
            <w:bCs/>
          </w:rPr>
          <w:fldChar w:fldCharType="end"/>
        </w:r>
        <w:r w:rsidRPr="00884289">
          <w:rPr>
            <w:rFonts w:ascii="Times New Roman" w:hAnsi="Times New Roman" w:cs="Times New Roman"/>
            <w:bCs/>
          </w:rPr>
        </w:r>
        <w:r w:rsidRPr="00884289">
          <w:rPr>
            <w:rFonts w:ascii="Times New Roman" w:hAnsi="Times New Roman" w:cs="Times New Roman"/>
            <w:bCs/>
          </w:rPr>
          <w:fldChar w:fldCharType="separate"/>
        </w:r>
        <w:r w:rsidRPr="00884289">
          <w:rPr>
            <w:rFonts w:ascii="Times New Roman" w:hAnsi="Times New Roman" w:cs="Times New Roman"/>
            <w:bCs/>
            <w:noProof/>
            <w:vertAlign w:val="superscript"/>
          </w:rPr>
          <w:t>15</w:t>
        </w:r>
        <w:r w:rsidRPr="00884289">
          <w:rPr>
            <w:rFonts w:ascii="Times New Roman" w:hAnsi="Times New Roman" w:cs="Times New Roman"/>
            <w:bCs/>
          </w:rPr>
          <w:fldChar w:fldCharType="end"/>
        </w:r>
      </w:hyperlink>
      <w:r w:rsidRPr="00884289">
        <w:rPr>
          <w:rFonts w:ascii="Times New Roman" w:hAnsi="Times New Roman" w:cs="Times New Roman"/>
          <w:bCs/>
        </w:rPr>
        <w:t>.</w:t>
      </w:r>
    </w:p>
    <w:p w14:paraId="1A8C1963" w14:textId="77777777" w:rsidR="00720556" w:rsidRPr="00884289" w:rsidRDefault="00720556" w:rsidP="00720556">
      <w:pPr>
        <w:spacing w:line="480" w:lineRule="auto"/>
        <w:jc w:val="both"/>
        <w:rPr>
          <w:rFonts w:ascii="Times New Roman" w:hAnsi="Times New Roman" w:cs="Times New Roman"/>
          <w:bCs/>
        </w:rPr>
      </w:pPr>
      <w:r w:rsidRPr="00884289">
        <w:rPr>
          <w:rFonts w:ascii="Times New Roman" w:hAnsi="Times New Roman" w:cs="Times New Roman"/>
          <w:b/>
          <w:bCs/>
        </w:rPr>
        <w:t xml:space="preserve">Neutrophil depletion with </w:t>
      </w:r>
      <w:proofErr w:type="spellStart"/>
      <w:r w:rsidRPr="00884289">
        <w:rPr>
          <w:rFonts w:ascii="Times New Roman" w:hAnsi="Times New Roman" w:cs="Times New Roman"/>
          <w:b/>
          <w:bCs/>
        </w:rPr>
        <w:t>mAb</w:t>
      </w:r>
      <w:proofErr w:type="spellEnd"/>
      <w:r w:rsidRPr="00884289">
        <w:rPr>
          <w:rFonts w:ascii="Times New Roman" w:hAnsi="Times New Roman" w:cs="Times New Roman"/>
          <w:b/>
          <w:bCs/>
        </w:rPr>
        <w:t xml:space="preserve">: </w:t>
      </w:r>
      <w:r w:rsidRPr="00884289">
        <w:rPr>
          <w:rFonts w:ascii="Times New Roman" w:hAnsi="Times New Roman" w:cs="Times New Roman"/>
          <w:bCs/>
        </w:rPr>
        <w:t xml:space="preserve">Depletion of neutrophils during SK was performed as described previously </w:t>
      </w:r>
      <w:r w:rsidRPr="00884289">
        <w:rPr>
          <w:rFonts w:ascii="Times New Roman" w:hAnsi="Times New Roman" w:cs="Times New Roman"/>
          <w:bCs/>
        </w:rPr>
        <w:fldChar w:fldCharType="begin">
          <w:fldData xml:space="preserve">PEVuZE5vdGU+PENpdGU+PEF1dGhvcj5aaGFuZzwvQXV0aG9yPjxZZWFyPjIwMDk8L1llYXI+PFJl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</w:fldData>
        </w:fldChar>
      </w:r>
      <w:r w:rsidRPr="00884289">
        <w:rPr>
          <w:rFonts w:ascii="Times New Roman" w:hAnsi="Times New Roman" w:cs="Times New Roman"/>
          <w:bCs/>
        </w:rPr>
        <w:instrText xml:space="preserve"> ADDIN EN.CITE </w:instrText>
      </w:r>
      <w:r w:rsidRPr="00884289">
        <w:rPr>
          <w:rFonts w:ascii="Times New Roman" w:hAnsi="Times New Roman" w:cs="Times New Roman"/>
          <w:bCs/>
        </w:rPr>
        <w:fldChar w:fldCharType="begin">
          <w:fldData xml:space="preserve">PEVuZE5vdGU+PENpdGU+PEF1dGhvcj5aaGFuZzwvQXV0aG9yPjxZZWFyPjIwMDk8L1llYXI+PFJl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</w:fldData>
        </w:fldChar>
      </w:r>
      <w:r w:rsidRPr="00884289">
        <w:rPr>
          <w:rFonts w:ascii="Times New Roman" w:hAnsi="Times New Roman" w:cs="Times New Roman"/>
          <w:bCs/>
        </w:rPr>
        <w:instrText xml:space="preserve"> ADDIN EN.CITE.DATA </w:instrText>
      </w:r>
      <w:r w:rsidRPr="00884289">
        <w:rPr>
          <w:rFonts w:ascii="Times New Roman" w:hAnsi="Times New Roman" w:cs="Times New Roman"/>
          <w:bCs/>
        </w:rPr>
      </w:r>
      <w:r w:rsidRPr="00884289">
        <w:rPr>
          <w:rFonts w:ascii="Times New Roman" w:hAnsi="Times New Roman" w:cs="Times New Roman"/>
          <w:bCs/>
        </w:rPr>
        <w:fldChar w:fldCharType="end"/>
      </w:r>
      <w:r w:rsidRPr="00884289">
        <w:rPr>
          <w:rFonts w:ascii="Times New Roman" w:hAnsi="Times New Roman" w:cs="Times New Roman"/>
          <w:bCs/>
        </w:rPr>
      </w:r>
      <w:r w:rsidRPr="00884289">
        <w:rPr>
          <w:rFonts w:ascii="Times New Roman" w:hAnsi="Times New Roman" w:cs="Times New Roman"/>
          <w:bCs/>
        </w:rPr>
        <w:fldChar w:fldCharType="separate"/>
      </w:r>
      <w:hyperlink w:anchor="_ENREF_16" w:tooltip="Zhang, 2009 #26" w:history="1">
        <w:r w:rsidRPr="00884289">
          <w:rPr>
            <w:rFonts w:ascii="Times New Roman" w:hAnsi="Times New Roman" w:cs="Times New Roman"/>
            <w:bCs/>
            <w:noProof/>
            <w:vertAlign w:val="superscript"/>
          </w:rPr>
          <w:t>16</w:t>
        </w:r>
      </w:hyperlink>
      <w:r w:rsidRPr="00884289">
        <w:rPr>
          <w:rFonts w:ascii="Times New Roman" w:hAnsi="Times New Roman" w:cs="Times New Roman"/>
          <w:bCs/>
          <w:noProof/>
          <w:vertAlign w:val="superscript"/>
        </w:rPr>
        <w:t xml:space="preserve">, </w:t>
      </w:r>
      <w:hyperlink w:anchor="_ENREF_17" w:tooltip="Suryawanshi, 2011 #2" w:history="1">
        <w:r w:rsidRPr="00884289">
          <w:rPr>
            <w:rFonts w:ascii="Times New Roman" w:hAnsi="Times New Roman" w:cs="Times New Roman"/>
            <w:bCs/>
            <w:noProof/>
            <w:vertAlign w:val="superscript"/>
          </w:rPr>
          <w:t>17</w:t>
        </w:r>
      </w:hyperlink>
      <w:r w:rsidRPr="00884289">
        <w:rPr>
          <w:rFonts w:ascii="Times New Roman" w:hAnsi="Times New Roman" w:cs="Times New Roman"/>
          <w:bCs/>
        </w:rPr>
        <w:fldChar w:fldCharType="end"/>
      </w:r>
      <w:r w:rsidRPr="00884289">
        <w:rPr>
          <w:rFonts w:ascii="Times New Roman" w:hAnsi="Times New Roman" w:cs="Times New Roman"/>
          <w:bCs/>
        </w:rPr>
        <w:t xml:space="preserve">. Mice </w:t>
      </w:r>
      <w:proofErr w:type="spellStart"/>
      <w:r w:rsidRPr="00884289">
        <w:rPr>
          <w:rFonts w:ascii="Times New Roman" w:hAnsi="Times New Roman" w:cs="Times New Roman"/>
          <w:bCs/>
        </w:rPr>
        <w:t>ocularly</w:t>
      </w:r>
      <w:proofErr w:type="spellEnd"/>
      <w:r w:rsidRPr="00884289">
        <w:rPr>
          <w:rFonts w:ascii="Times New Roman" w:hAnsi="Times New Roman" w:cs="Times New Roman"/>
          <w:bCs/>
        </w:rPr>
        <w:t xml:space="preserve"> infected with HSV-1 RE </w:t>
      </w:r>
      <w:proofErr w:type="spellStart"/>
      <w:r w:rsidRPr="00884289">
        <w:rPr>
          <w:rFonts w:ascii="Times New Roman" w:hAnsi="Times New Roman" w:cs="Times New Roman"/>
          <w:bCs/>
        </w:rPr>
        <w:t>Tumpey</w:t>
      </w:r>
      <w:proofErr w:type="spellEnd"/>
      <w:r w:rsidRPr="00884289">
        <w:rPr>
          <w:rFonts w:ascii="Times New Roman" w:hAnsi="Times New Roman" w:cs="Times New Roman"/>
          <w:bCs/>
        </w:rPr>
        <w:t xml:space="preserve"> were separated into two groups. One group of animals was administered with 200 μg of anti Ly6G </w:t>
      </w:r>
      <w:proofErr w:type="spellStart"/>
      <w:r w:rsidRPr="00884289">
        <w:rPr>
          <w:rFonts w:ascii="Times New Roman" w:hAnsi="Times New Roman" w:cs="Times New Roman"/>
          <w:bCs/>
        </w:rPr>
        <w:t>mAb</w:t>
      </w:r>
      <w:proofErr w:type="spellEnd"/>
      <w:r w:rsidRPr="00884289">
        <w:rPr>
          <w:rFonts w:ascii="Times New Roman" w:hAnsi="Times New Roman" w:cs="Times New Roman"/>
          <w:bCs/>
        </w:rPr>
        <w:t xml:space="preserve"> (1A8; </w:t>
      </w:r>
      <w:proofErr w:type="spellStart"/>
      <w:r w:rsidRPr="00884289">
        <w:rPr>
          <w:rFonts w:ascii="Times New Roman" w:hAnsi="Times New Roman" w:cs="Times New Roman"/>
          <w:bCs/>
        </w:rPr>
        <w:t>BioXcell</w:t>
      </w:r>
      <w:proofErr w:type="spellEnd"/>
      <w:r w:rsidRPr="00884289">
        <w:rPr>
          <w:rFonts w:ascii="Times New Roman" w:hAnsi="Times New Roman" w:cs="Times New Roman"/>
          <w:bCs/>
        </w:rPr>
        <w:t xml:space="preserve">, West Lebanon, NH) </w:t>
      </w:r>
      <w:proofErr w:type="spellStart"/>
      <w:r w:rsidRPr="00884289">
        <w:rPr>
          <w:rFonts w:ascii="Times New Roman" w:hAnsi="Times New Roman" w:cs="Times New Roman"/>
          <w:bCs/>
        </w:rPr>
        <w:t>intraperitoneally</w:t>
      </w:r>
      <w:proofErr w:type="spellEnd"/>
      <w:r w:rsidRPr="00884289">
        <w:rPr>
          <w:rFonts w:ascii="Times New Roman" w:hAnsi="Times New Roman" w:cs="Times New Roman"/>
          <w:bCs/>
        </w:rPr>
        <w:t xml:space="preserve"> on alternate days starting from day 7 until day 13 post infection. Experiments were terminated on day 14 pi and corneal samples were collected for further analysis. Animals in control group were given </w:t>
      </w:r>
      <w:proofErr w:type="spellStart"/>
      <w:r w:rsidRPr="00884289">
        <w:rPr>
          <w:rFonts w:ascii="Times New Roman" w:hAnsi="Times New Roman" w:cs="Times New Roman"/>
          <w:bCs/>
        </w:rPr>
        <w:t>isotype</w:t>
      </w:r>
      <w:proofErr w:type="spellEnd"/>
      <w:r w:rsidRPr="00884289">
        <w:rPr>
          <w:rFonts w:ascii="Times New Roman" w:hAnsi="Times New Roman" w:cs="Times New Roman"/>
          <w:bCs/>
        </w:rPr>
        <w:t xml:space="preserve"> control (IgG2b) </w:t>
      </w:r>
      <w:proofErr w:type="spellStart"/>
      <w:r w:rsidRPr="00884289">
        <w:rPr>
          <w:rFonts w:ascii="Times New Roman" w:hAnsi="Times New Roman" w:cs="Times New Roman"/>
          <w:bCs/>
        </w:rPr>
        <w:t>Ab</w:t>
      </w:r>
      <w:proofErr w:type="spellEnd"/>
      <w:r w:rsidRPr="00884289">
        <w:rPr>
          <w:rFonts w:ascii="Times New Roman" w:hAnsi="Times New Roman" w:cs="Times New Roman"/>
          <w:bCs/>
        </w:rPr>
        <w:t xml:space="preserve"> (LTF-2; </w:t>
      </w:r>
      <w:proofErr w:type="spellStart"/>
      <w:r w:rsidRPr="00884289">
        <w:rPr>
          <w:rFonts w:ascii="Times New Roman" w:hAnsi="Times New Roman" w:cs="Times New Roman"/>
          <w:bCs/>
        </w:rPr>
        <w:t>BioXcell</w:t>
      </w:r>
      <w:proofErr w:type="spellEnd"/>
      <w:r w:rsidRPr="00884289">
        <w:rPr>
          <w:rFonts w:ascii="Times New Roman" w:hAnsi="Times New Roman" w:cs="Times New Roman"/>
          <w:bCs/>
        </w:rPr>
        <w:t>) following the same regimen. These experiments were repeated two times.</w:t>
      </w:r>
    </w:p>
    <w:p w14:paraId="0BB6B5AC" w14:textId="77777777" w:rsidR="00720556" w:rsidRPr="00884289" w:rsidRDefault="00720556" w:rsidP="00720556">
      <w:pPr>
        <w:spacing w:line="480" w:lineRule="auto"/>
        <w:jc w:val="both"/>
        <w:rPr>
          <w:rFonts w:ascii="Times New Roman" w:hAnsi="Times New Roman" w:cs="Times New Roman"/>
        </w:rPr>
      </w:pPr>
      <w:r w:rsidRPr="00884289">
        <w:rPr>
          <w:rFonts w:ascii="Times New Roman" w:hAnsi="Times New Roman" w:cs="Times New Roman"/>
          <w:b/>
          <w:bCs/>
        </w:rPr>
        <w:t>Western blot analysis:</w:t>
      </w:r>
      <w:r w:rsidRPr="00884289">
        <w:rPr>
          <w:rFonts w:ascii="Times New Roman" w:hAnsi="Times New Roman" w:cs="Times New Roman"/>
        </w:rPr>
        <w:t xml:space="preserve"> The corneal cells were lysed and total protein in the supernatants was quantified using BCA protein assay kit (Thermo scientific, </w:t>
      </w:r>
      <w:proofErr w:type="spellStart"/>
      <w:r w:rsidRPr="00884289">
        <w:rPr>
          <w:rFonts w:ascii="Times New Roman" w:hAnsi="Times New Roman" w:cs="Times New Roman"/>
        </w:rPr>
        <w:t>Waltman</w:t>
      </w:r>
      <w:proofErr w:type="spellEnd"/>
      <w:r w:rsidRPr="00884289">
        <w:rPr>
          <w:rFonts w:ascii="Times New Roman" w:hAnsi="Times New Roman" w:cs="Times New Roman"/>
        </w:rPr>
        <w:t xml:space="preserve">, MA). Samples were denatured in </w:t>
      </w:r>
      <w:proofErr w:type="spellStart"/>
      <w:r w:rsidRPr="00884289">
        <w:rPr>
          <w:rFonts w:ascii="Times New Roman" w:hAnsi="Times New Roman" w:cs="Times New Roman"/>
        </w:rPr>
        <w:t>Laemmli</w:t>
      </w:r>
      <w:proofErr w:type="spellEnd"/>
      <w:r w:rsidRPr="00884289">
        <w:rPr>
          <w:rFonts w:ascii="Times New Roman" w:hAnsi="Times New Roman" w:cs="Times New Roman"/>
        </w:rPr>
        <w:t xml:space="preserve"> buffer and resolved by SDS-PAGE and proteins were transferred onto a PVDF membrane. The membrane was blocked with 5% BSA in </w:t>
      </w:r>
      <w:proofErr w:type="spellStart"/>
      <w:r w:rsidRPr="00884289">
        <w:rPr>
          <w:rFonts w:ascii="Times New Roman" w:hAnsi="Times New Roman" w:cs="Times New Roman"/>
        </w:rPr>
        <w:t>Tris</w:t>
      </w:r>
      <w:proofErr w:type="spellEnd"/>
      <w:r w:rsidRPr="00884289">
        <w:rPr>
          <w:rFonts w:ascii="Times New Roman" w:hAnsi="Times New Roman" w:cs="Times New Roman"/>
        </w:rPr>
        <w:t>-buffered saline with Tween 20 at 4</w:t>
      </w:r>
      <w:r w:rsidRPr="00884289">
        <w:rPr>
          <w:rFonts w:ascii="Times New Roman" w:hAnsi="Times New Roman" w:cs="Times New Roman"/>
          <w:vertAlign w:val="superscript"/>
        </w:rPr>
        <w:t>0</w:t>
      </w:r>
      <w:r w:rsidRPr="00884289">
        <w:rPr>
          <w:rFonts w:ascii="Times New Roman" w:hAnsi="Times New Roman" w:cs="Times New Roman"/>
        </w:rPr>
        <w:t xml:space="preserve">C overnight and subjected to incubation with specific primary and secondary antibodies. Proteins bands were visualized using </w:t>
      </w:r>
      <w:proofErr w:type="spellStart"/>
      <w:r w:rsidRPr="00884289">
        <w:rPr>
          <w:rFonts w:ascii="Times New Roman" w:hAnsi="Times New Roman" w:cs="Times New Roman"/>
        </w:rPr>
        <w:t>chemiluminiscent</w:t>
      </w:r>
      <w:proofErr w:type="spellEnd"/>
      <w:r w:rsidRPr="00884289">
        <w:rPr>
          <w:rFonts w:ascii="Times New Roman" w:hAnsi="Times New Roman" w:cs="Times New Roman"/>
        </w:rPr>
        <w:t xml:space="preserve"> HRP substrate (Millipore, Billerica, MA). After keeping in stripping buffer for 10 minutes, the membrane was re-probed using anti β-actin antibody. The antibodies used were as follows: mouse </w:t>
      </w:r>
      <w:proofErr w:type="spellStart"/>
      <w:r w:rsidRPr="00884289">
        <w:rPr>
          <w:rFonts w:ascii="Times New Roman" w:hAnsi="Times New Roman" w:cs="Times New Roman"/>
        </w:rPr>
        <w:t>Ras</w:t>
      </w:r>
      <w:proofErr w:type="spellEnd"/>
      <w:r w:rsidRPr="00884289">
        <w:rPr>
          <w:rFonts w:ascii="Times New Roman" w:hAnsi="Times New Roman" w:cs="Times New Roman"/>
        </w:rPr>
        <w:t xml:space="preserve"> (Thermo scientific, USA), anti β-actin (C4), anti </w:t>
      </w:r>
      <w:proofErr w:type="spellStart"/>
      <w:r w:rsidRPr="00884289">
        <w:rPr>
          <w:rFonts w:ascii="Times New Roman" w:hAnsi="Times New Roman" w:cs="Times New Roman"/>
        </w:rPr>
        <w:t>Ras</w:t>
      </w:r>
      <w:proofErr w:type="spellEnd"/>
      <w:r w:rsidRPr="00884289">
        <w:rPr>
          <w:rFonts w:ascii="Times New Roman" w:hAnsi="Times New Roman" w:cs="Times New Roman"/>
        </w:rPr>
        <w:t xml:space="preserve">-GAP (B4F8), mouse anti VEGF-A (EE02), goat anti mouse </w:t>
      </w:r>
      <w:proofErr w:type="spellStart"/>
      <w:r w:rsidRPr="00884289">
        <w:rPr>
          <w:rFonts w:ascii="Times New Roman" w:hAnsi="Times New Roman" w:cs="Times New Roman"/>
        </w:rPr>
        <w:t>IgG</w:t>
      </w:r>
      <w:proofErr w:type="spellEnd"/>
      <w:r w:rsidRPr="00884289">
        <w:rPr>
          <w:rFonts w:ascii="Times New Roman" w:hAnsi="Times New Roman" w:cs="Times New Roman"/>
        </w:rPr>
        <w:t xml:space="preserve">-HRP and donkey anti goat </w:t>
      </w:r>
      <w:proofErr w:type="spellStart"/>
      <w:r w:rsidRPr="00884289">
        <w:rPr>
          <w:rFonts w:ascii="Times New Roman" w:hAnsi="Times New Roman" w:cs="Times New Roman"/>
        </w:rPr>
        <w:t>IgG</w:t>
      </w:r>
      <w:proofErr w:type="spellEnd"/>
      <w:r w:rsidRPr="00884289">
        <w:rPr>
          <w:rFonts w:ascii="Times New Roman" w:hAnsi="Times New Roman" w:cs="Times New Roman"/>
        </w:rPr>
        <w:t>-HRP (All these antibodies were procured from Santa Cruz biotechnology).</w:t>
      </w:r>
    </w:p>
    <w:p w14:paraId="7B643EA1" w14:textId="77777777" w:rsidR="00720556" w:rsidRPr="00884289" w:rsidRDefault="00720556" w:rsidP="00720556">
      <w:pPr>
        <w:spacing w:line="480" w:lineRule="auto"/>
        <w:jc w:val="both"/>
        <w:rPr>
          <w:rFonts w:ascii="Times New Roman" w:hAnsi="Times New Roman" w:cs="Times New Roman"/>
        </w:rPr>
      </w:pPr>
      <w:proofErr w:type="spellStart"/>
      <w:r w:rsidRPr="00884289">
        <w:rPr>
          <w:rFonts w:ascii="Times New Roman" w:hAnsi="Times New Roman" w:cs="Times New Roman"/>
          <w:b/>
          <w:bCs/>
        </w:rPr>
        <w:lastRenderedPageBreak/>
        <w:t>Ras</w:t>
      </w:r>
      <w:proofErr w:type="spellEnd"/>
      <w:r w:rsidRPr="00884289">
        <w:rPr>
          <w:rFonts w:ascii="Times New Roman" w:hAnsi="Times New Roman" w:cs="Times New Roman"/>
          <w:b/>
          <w:bCs/>
          <w:vertAlign w:val="superscript"/>
        </w:rPr>
        <w:t xml:space="preserve"> </w:t>
      </w:r>
      <w:r w:rsidRPr="00884289">
        <w:rPr>
          <w:rFonts w:ascii="Times New Roman" w:hAnsi="Times New Roman" w:cs="Times New Roman"/>
          <w:b/>
          <w:bCs/>
        </w:rPr>
        <w:t>activation assay:</w:t>
      </w:r>
      <w:r w:rsidRPr="00884289">
        <w:rPr>
          <w:rFonts w:ascii="Times New Roman" w:hAnsi="Times New Roman" w:cs="Times New Roman"/>
        </w:rPr>
        <w:t xml:space="preserve"> </w:t>
      </w:r>
      <w:proofErr w:type="spellStart"/>
      <w:r w:rsidRPr="00884289">
        <w:rPr>
          <w:rFonts w:ascii="Times New Roman" w:hAnsi="Times New Roman" w:cs="Times New Roman"/>
        </w:rPr>
        <w:t>Ras</w:t>
      </w:r>
      <w:proofErr w:type="spellEnd"/>
      <w:r w:rsidRPr="00884289">
        <w:rPr>
          <w:rFonts w:ascii="Times New Roman" w:hAnsi="Times New Roman" w:cs="Times New Roman"/>
        </w:rPr>
        <w:t xml:space="preserve"> activation assays were carried out using Active </w:t>
      </w:r>
      <w:proofErr w:type="spellStart"/>
      <w:r w:rsidRPr="00884289">
        <w:rPr>
          <w:rFonts w:ascii="Times New Roman" w:hAnsi="Times New Roman" w:cs="Times New Roman"/>
        </w:rPr>
        <w:t>Ras</w:t>
      </w:r>
      <w:proofErr w:type="spellEnd"/>
      <w:r w:rsidRPr="00884289">
        <w:rPr>
          <w:rFonts w:ascii="Times New Roman" w:hAnsi="Times New Roman" w:cs="Times New Roman"/>
        </w:rPr>
        <w:t xml:space="preserve"> pull down and detection kit (Thermo scientific) according to manufacturer’s protocol. Briefly, resin slurry was added to the spin cup in a collection tube and 100 μg GST GGA3-PBD fusion protein with 800 μg total protein (corneal cell lysate) was added to this slurry. This was incubated at 4</w:t>
      </w:r>
      <w:r w:rsidRPr="00884289">
        <w:rPr>
          <w:rFonts w:ascii="Times New Roman" w:hAnsi="Times New Roman" w:cs="Times New Roman"/>
          <w:vertAlign w:val="superscript"/>
        </w:rPr>
        <w:t>o</w:t>
      </w:r>
      <w:r w:rsidRPr="00884289">
        <w:rPr>
          <w:rFonts w:ascii="Times New Roman" w:hAnsi="Times New Roman" w:cs="Times New Roman"/>
        </w:rPr>
        <w:t xml:space="preserve">C for 1 hour and finally </w:t>
      </w:r>
      <w:proofErr w:type="gramStart"/>
      <w:r w:rsidRPr="00884289">
        <w:rPr>
          <w:rFonts w:ascii="Times New Roman" w:hAnsi="Times New Roman" w:cs="Times New Roman"/>
        </w:rPr>
        <w:t xml:space="preserve">50 </w:t>
      </w:r>
      <w:proofErr w:type="spellStart"/>
      <w:r w:rsidRPr="00884289">
        <w:rPr>
          <w:rFonts w:ascii="Times New Roman" w:hAnsi="Times New Roman" w:cs="Times New Roman"/>
        </w:rPr>
        <w:t>μl</w:t>
      </w:r>
      <w:proofErr w:type="spellEnd"/>
      <w:proofErr w:type="gramEnd"/>
      <w:r w:rsidRPr="00884289">
        <w:rPr>
          <w:rFonts w:ascii="Times New Roman" w:hAnsi="Times New Roman" w:cs="Times New Roman"/>
        </w:rPr>
        <w:t xml:space="preserve"> reducing sample buffer was added and GTP-</w:t>
      </w:r>
      <w:proofErr w:type="spellStart"/>
      <w:r w:rsidRPr="00884289">
        <w:rPr>
          <w:rFonts w:ascii="Times New Roman" w:hAnsi="Times New Roman" w:cs="Times New Roman"/>
        </w:rPr>
        <w:t>Ras</w:t>
      </w:r>
      <w:proofErr w:type="spellEnd"/>
      <w:r w:rsidRPr="00884289">
        <w:rPr>
          <w:rFonts w:ascii="Times New Roman" w:hAnsi="Times New Roman" w:cs="Times New Roman"/>
        </w:rPr>
        <w:t xml:space="preserve"> was pulled down and subsequently analyzed by WB. These experiments were repeated two times.</w:t>
      </w:r>
    </w:p>
    <w:p w14:paraId="4FC39AB4" w14:textId="77777777" w:rsidR="00720556" w:rsidRPr="00884289" w:rsidRDefault="00720556" w:rsidP="00720556">
      <w:pPr>
        <w:spacing w:line="480" w:lineRule="auto"/>
        <w:jc w:val="both"/>
        <w:rPr>
          <w:rFonts w:ascii="Times New Roman" w:hAnsi="Times New Roman" w:cs="Times New Roman"/>
        </w:rPr>
      </w:pPr>
      <w:r w:rsidRPr="00884289">
        <w:rPr>
          <w:rFonts w:ascii="Times New Roman" w:hAnsi="Times New Roman" w:cs="Times New Roman"/>
          <w:b/>
        </w:rPr>
        <w:t xml:space="preserve">Viral plaque assay: </w:t>
      </w:r>
      <w:r w:rsidRPr="00884289">
        <w:rPr>
          <w:rFonts w:ascii="Times New Roman" w:hAnsi="Times New Roman" w:cs="Times New Roman"/>
        </w:rPr>
        <w:t>Virus titers were measured in the eye swabs taken from HSV infected mice using plaque assays</w:t>
      </w:r>
      <w:r w:rsidRPr="00884289">
        <w:rPr>
          <w:rFonts w:ascii="Times New Roman" w:hAnsi="Times New Roman" w:cs="Times New Roman"/>
          <w:b/>
        </w:rPr>
        <w:t xml:space="preserve"> </w:t>
      </w:r>
      <w:r w:rsidRPr="00884289">
        <w:rPr>
          <w:rFonts w:ascii="Times New Roman" w:hAnsi="Times New Roman" w:cs="Times New Roman"/>
        </w:rPr>
        <w:t xml:space="preserve">as described previously by others </w:t>
      </w:r>
      <w:hyperlink w:anchor="_ENREF_18" w:tooltip="Sarangi, 2007 #108" w:history="1">
        <w:r w:rsidRPr="00884289">
          <w:rPr>
            <w:rFonts w:ascii="Times New Roman" w:hAnsi="Times New Roman" w:cs="Times New Roman"/>
          </w:rPr>
          <w:fldChar w:fldCharType="begin">
            <w:fldData xml:space="preserve">PEVuZE5vdGU+PENpdGU+PEF1dGhvcj5TYXJhbmdpPC9BdXRob3I+PFllYXI+MjAwNzwvWWVhcj48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</w:fldData>
          </w:fldChar>
        </w:r>
        <w:r w:rsidRPr="00884289">
          <w:rPr>
            <w:rFonts w:ascii="Times New Roman" w:hAnsi="Times New Roman" w:cs="Times New Roman"/>
          </w:rPr>
          <w:instrText xml:space="preserve"> ADDIN EN.CITE </w:instrText>
        </w:r>
        <w:r w:rsidRPr="00884289">
          <w:rPr>
            <w:rFonts w:ascii="Times New Roman" w:hAnsi="Times New Roman" w:cs="Times New Roman"/>
          </w:rPr>
          <w:fldChar w:fldCharType="begin">
            <w:fldData xml:space="preserve">PEVuZE5vdGU+PENpdGU+PEF1dGhvcj5TYXJhbmdpPC9BdXRob3I+PFllYXI+MjAwNzwvWWVhcj48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</w:fldData>
          </w:fldChar>
        </w:r>
        <w:r w:rsidRPr="00884289">
          <w:rPr>
            <w:rFonts w:ascii="Times New Roman" w:hAnsi="Times New Roman" w:cs="Times New Roman"/>
          </w:rPr>
          <w:instrText xml:space="preserve"> ADDIN EN.CITE.DATA </w:instrText>
        </w:r>
        <w:r w:rsidRPr="00884289">
          <w:rPr>
            <w:rFonts w:ascii="Times New Roman" w:hAnsi="Times New Roman" w:cs="Times New Roman"/>
          </w:rPr>
        </w:r>
        <w:r w:rsidRPr="00884289">
          <w:rPr>
            <w:rFonts w:ascii="Times New Roman" w:hAnsi="Times New Roman" w:cs="Times New Roman"/>
          </w:rPr>
          <w:fldChar w:fldCharType="end"/>
        </w:r>
        <w:r w:rsidRPr="00884289">
          <w:rPr>
            <w:rFonts w:ascii="Times New Roman" w:hAnsi="Times New Roman" w:cs="Times New Roman"/>
          </w:rPr>
        </w:r>
        <w:r w:rsidRPr="00884289">
          <w:rPr>
            <w:rFonts w:ascii="Times New Roman" w:hAnsi="Times New Roman" w:cs="Times New Roman"/>
          </w:rPr>
          <w:fldChar w:fldCharType="separate"/>
        </w:r>
        <w:r w:rsidRPr="00884289">
          <w:rPr>
            <w:rFonts w:ascii="Times New Roman" w:hAnsi="Times New Roman" w:cs="Times New Roman"/>
            <w:noProof/>
            <w:vertAlign w:val="superscript"/>
          </w:rPr>
          <w:t>18</w:t>
        </w:r>
        <w:r w:rsidRPr="00884289">
          <w:rPr>
            <w:rFonts w:ascii="Times New Roman" w:hAnsi="Times New Roman" w:cs="Times New Roman"/>
          </w:rPr>
          <w:fldChar w:fldCharType="end"/>
        </w:r>
      </w:hyperlink>
      <w:r w:rsidRPr="00884289">
        <w:rPr>
          <w:rFonts w:ascii="Times New Roman" w:hAnsi="Times New Roman" w:cs="Times New Roman"/>
        </w:rPr>
        <w:t>.</w:t>
      </w:r>
    </w:p>
    <w:p w14:paraId="1E12BABE" w14:textId="77777777" w:rsidR="00720556" w:rsidRPr="00884289" w:rsidRDefault="00720556" w:rsidP="00720556">
      <w:pPr>
        <w:spacing w:line="480" w:lineRule="auto"/>
        <w:jc w:val="both"/>
        <w:rPr>
          <w:rFonts w:ascii="Times New Roman" w:hAnsi="Times New Roman" w:cs="Times New Roman"/>
        </w:rPr>
      </w:pPr>
      <w:r w:rsidRPr="00884289">
        <w:rPr>
          <w:rFonts w:ascii="Times New Roman" w:hAnsi="Times New Roman" w:cs="Times New Roman"/>
          <w:b/>
          <w:bCs/>
        </w:rPr>
        <w:t>Statistics:</w:t>
      </w:r>
      <w:r w:rsidRPr="00884289">
        <w:rPr>
          <w:rFonts w:ascii="Times New Roman" w:hAnsi="Times New Roman" w:cs="Times New Roman"/>
        </w:rPr>
        <w:t xml:space="preserve"> The statistical significance for SK lesion severity and angiogenesis between two groups was determined using unpaired two-tailed student's t test. </w:t>
      </w:r>
      <w:proofErr w:type="gramStart"/>
      <w:r w:rsidRPr="00884289">
        <w:rPr>
          <w:rFonts w:ascii="Times New Roman" w:hAnsi="Times New Roman" w:cs="Times New Roman"/>
        </w:rPr>
        <w:t>One way</w:t>
      </w:r>
      <w:proofErr w:type="gramEnd"/>
      <w:r w:rsidRPr="00884289">
        <w:rPr>
          <w:rFonts w:ascii="Times New Roman" w:hAnsi="Times New Roman" w:cs="Times New Roman"/>
        </w:rPr>
        <w:t xml:space="preserve"> ANOVA with </w:t>
      </w:r>
      <w:proofErr w:type="spellStart"/>
      <w:r w:rsidRPr="00884289">
        <w:rPr>
          <w:rFonts w:ascii="Times New Roman" w:hAnsi="Times New Roman" w:cs="Times New Roman"/>
        </w:rPr>
        <w:t>Bonferroni’s</w:t>
      </w:r>
      <w:proofErr w:type="spellEnd"/>
      <w:r w:rsidRPr="00884289">
        <w:rPr>
          <w:rFonts w:ascii="Times New Roman" w:hAnsi="Times New Roman" w:cs="Times New Roman"/>
        </w:rPr>
        <w:t xml:space="preserve"> post hoc test was used to calculate the level of significance for some experiments. P ≤ 0.001 (***), P ≤ 0.01 (**), P ≤ 0.05 (*) were considered as significant and results are expressed as mean ±SEM. For all statistical analysis, </w:t>
      </w:r>
      <w:proofErr w:type="spellStart"/>
      <w:r w:rsidRPr="00884289">
        <w:rPr>
          <w:rFonts w:ascii="Times New Roman" w:hAnsi="Times New Roman" w:cs="Times New Roman"/>
        </w:rPr>
        <w:t>GraphPad</w:t>
      </w:r>
      <w:proofErr w:type="spellEnd"/>
      <w:r w:rsidRPr="00884289">
        <w:rPr>
          <w:rFonts w:ascii="Times New Roman" w:hAnsi="Times New Roman" w:cs="Times New Roman"/>
        </w:rPr>
        <w:t xml:space="preserve"> Prism software was used.</w:t>
      </w:r>
    </w:p>
    <w:p w14:paraId="43DAC76C" w14:textId="77777777" w:rsidR="00720556" w:rsidRPr="00884289" w:rsidRDefault="00720556" w:rsidP="00720556">
      <w:pPr>
        <w:spacing w:line="480" w:lineRule="auto"/>
        <w:jc w:val="both"/>
        <w:rPr>
          <w:rFonts w:ascii="Times New Roman" w:hAnsi="Times New Roman" w:cs="Times New Roman"/>
          <w:b/>
        </w:rPr>
      </w:pPr>
    </w:p>
    <w:p w14:paraId="4F92CC36" w14:textId="77777777" w:rsidR="00720556" w:rsidRPr="00884289" w:rsidRDefault="00720556" w:rsidP="00900851">
      <w:pPr>
        <w:spacing w:line="480" w:lineRule="auto"/>
        <w:jc w:val="center"/>
        <w:rPr>
          <w:rFonts w:ascii="Times New Roman" w:hAnsi="Times New Roman" w:cs="Times New Roman"/>
        </w:rPr>
      </w:pPr>
      <w:r w:rsidRPr="00884289">
        <w:rPr>
          <w:rFonts w:ascii="Times New Roman" w:hAnsi="Times New Roman" w:cs="Times New Roman"/>
          <w:b/>
        </w:rPr>
        <w:t>Results</w:t>
      </w:r>
    </w:p>
    <w:p w14:paraId="4DB10E81" w14:textId="77777777" w:rsidR="00720556" w:rsidRPr="00884289" w:rsidRDefault="00720556" w:rsidP="00720556">
      <w:pPr>
        <w:spacing w:line="480" w:lineRule="auto"/>
        <w:jc w:val="both"/>
        <w:rPr>
          <w:rFonts w:ascii="Times New Roman" w:hAnsi="Times New Roman" w:cs="Times New Roman"/>
          <w:b/>
        </w:rPr>
      </w:pPr>
      <w:proofErr w:type="gramStart"/>
      <w:r w:rsidRPr="00884289">
        <w:rPr>
          <w:rFonts w:ascii="Times New Roman" w:hAnsi="Times New Roman" w:cs="Times New Roman"/>
          <w:b/>
        </w:rPr>
        <w:t>miR</w:t>
      </w:r>
      <w:proofErr w:type="gramEnd"/>
      <w:r w:rsidRPr="00884289">
        <w:rPr>
          <w:rFonts w:ascii="Times New Roman" w:hAnsi="Times New Roman" w:cs="Times New Roman"/>
          <w:b/>
        </w:rPr>
        <w:t xml:space="preserve">-132 is </w:t>
      </w:r>
      <w:proofErr w:type="spellStart"/>
      <w:r w:rsidRPr="00884289">
        <w:rPr>
          <w:rFonts w:ascii="Times New Roman" w:hAnsi="Times New Roman" w:cs="Times New Roman"/>
          <w:b/>
        </w:rPr>
        <w:t>upregulated</w:t>
      </w:r>
      <w:proofErr w:type="spellEnd"/>
      <w:r w:rsidRPr="00884289">
        <w:rPr>
          <w:rFonts w:ascii="Times New Roman" w:hAnsi="Times New Roman" w:cs="Times New Roman"/>
          <w:b/>
        </w:rPr>
        <w:t xml:space="preserve"> in mice corneas after ocular infection with herpes simplex virus</w:t>
      </w:r>
    </w:p>
    <w:p w14:paraId="1C86515E" w14:textId="6AE86B39" w:rsidR="00720556" w:rsidRPr="00884289" w:rsidRDefault="00720556" w:rsidP="00720556">
      <w:pPr>
        <w:spacing w:line="480" w:lineRule="auto"/>
        <w:ind w:firstLine="720"/>
        <w:jc w:val="both"/>
        <w:rPr>
          <w:rFonts w:ascii="Times New Roman" w:hAnsi="Times New Roman" w:cs="Times New Roman"/>
          <w:bCs/>
        </w:rPr>
      </w:pPr>
      <w:r w:rsidRPr="00884289">
        <w:rPr>
          <w:rFonts w:ascii="Times New Roman" w:hAnsi="Times New Roman" w:cs="Times New Roman"/>
          <w:bCs/>
        </w:rPr>
        <w:t xml:space="preserve">To measure changes in miR-132 levels following ocular HSV infection, tissues were collected at various times and </w:t>
      </w:r>
      <w:proofErr w:type="spellStart"/>
      <w:r w:rsidRPr="00884289">
        <w:rPr>
          <w:rFonts w:ascii="Times New Roman" w:hAnsi="Times New Roman" w:cs="Times New Roman"/>
          <w:bCs/>
        </w:rPr>
        <w:t>miRNAs</w:t>
      </w:r>
      <w:proofErr w:type="spellEnd"/>
      <w:r w:rsidRPr="00884289">
        <w:rPr>
          <w:rFonts w:ascii="Times New Roman" w:hAnsi="Times New Roman" w:cs="Times New Roman"/>
          <w:bCs/>
        </w:rPr>
        <w:t xml:space="preserve"> quantified by QPCR. Changes in the levels of miR-132, but not control miR-133a, were evident by day 2 </w:t>
      </w:r>
      <w:proofErr w:type="spellStart"/>
      <w:r w:rsidRPr="00884289">
        <w:rPr>
          <w:rFonts w:ascii="Times New Roman" w:hAnsi="Times New Roman" w:cs="Times New Roman"/>
          <w:bCs/>
        </w:rPr>
        <w:t>p.i</w:t>
      </w:r>
      <w:proofErr w:type="spellEnd"/>
      <w:r w:rsidRPr="00884289">
        <w:rPr>
          <w:rFonts w:ascii="Times New Roman" w:hAnsi="Times New Roman" w:cs="Times New Roman"/>
          <w:bCs/>
        </w:rPr>
        <w:t xml:space="preserve">. </w:t>
      </w:r>
      <w:proofErr w:type="gramStart"/>
      <w:r w:rsidRPr="00884289">
        <w:rPr>
          <w:rFonts w:ascii="Times New Roman" w:hAnsi="Times New Roman" w:cs="Times New Roman"/>
          <w:bCs/>
        </w:rPr>
        <w:t>in</w:t>
      </w:r>
      <w:proofErr w:type="gramEnd"/>
      <w:r w:rsidRPr="00884289">
        <w:rPr>
          <w:rFonts w:ascii="Times New Roman" w:hAnsi="Times New Roman" w:cs="Times New Roman"/>
          <w:bCs/>
        </w:rPr>
        <w:t xml:space="preserve"> infected samples with peak expression levels evident in day 7 and day 14 </w:t>
      </w:r>
      <w:proofErr w:type="spellStart"/>
      <w:r w:rsidRPr="00884289">
        <w:rPr>
          <w:rFonts w:ascii="Times New Roman" w:hAnsi="Times New Roman" w:cs="Times New Roman"/>
          <w:bCs/>
        </w:rPr>
        <w:t>p.i</w:t>
      </w:r>
      <w:proofErr w:type="spellEnd"/>
      <w:r w:rsidRPr="00884289">
        <w:rPr>
          <w:rFonts w:ascii="Times New Roman" w:hAnsi="Times New Roman" w:cs="Times New Roman"/>
          <w:bCs/>
        </w:rPr>
        <w:t xml:space="preserve">. </w:t>
      </w:r>
      <w:proofErr w:type="gramStart"/>
      <w:r w:rsidRPr="00884289">
        <w:rPr>
          <w:rFonts w:ascii="Times New Roman" w:hAnsi="Times New Roman" w:cs="Times New Roman"/>
          <w:bCs/>
        </w:rPr>
        <w:t>samples</w:t>
      </w:r>
      <w:proofErr w:type="gramEnd"/>
      <w:r w:rsidRPr="00884289">
        <w:rPr>
          <w:rFonts w:ascii="Times New Roman" w:hAnsi="Times New Roman" w:cs="Times New Roman"/>
          <w:bCs/>
        </w:rPr>
        <w:t xml:space="preserve"> (figure </w:t>
      </w:r>
      <w:r w:rsidR="00E573DE">
        <w:rPr>
          <w:rFonts w:ascii="Times New Roman" w:hAnsi="Times New Roman" w:cs="Times New Roman"/>
          <w:bCs/>
        </w:rPr>
        <w:t>3.</w:t>
      </w:r>
      <w:r w:rsidRPr="00884289">
        <w:rPr>
          <w:rFonts w:ascii="Times New Roman" w:hAnsi="Times New Roman" w:cs="Times New Roman"/>
          <w:bCs/>
        </w:rPr>
        <w:t xml:space="preserve">1A&amp;B). </w:t>
      </w:r>
      <w:r w:rsidRPr="00884289">
        <w:rPr>
          <w:rFonts w:ascii="Times New Roman" w:hAnsi="Times New Roman" w:cs="Times New Roman"/>
          <w:bCs/>
        </w:rPr>
        <w:lastRenderedPageBreak/>
        <w:t>Uninfected scratch controls at the same time points showed no changes in the levels of miR-132 (data not shown). These data demonstrate that miR-132 expression is elevated at multiple time points after ocular HSV infection.</w:t>
      </w:r>
    </w:p>
    <w:p w14:paraId="67EC4934" w14:textId="77777777" w:rsidR="00720556" w:rsidRPr="00884289" w:rsidRDefault="00720556" w:rsidP="00720556">
      <w:pPr>
        <w:spacing w:line="480" w:lineRule="auto"/>
        <w:jc w:val="both"/>
        <w:rPr>
          <w:rFonts w:ascii="Times New Roman" w:hAnsi="Times New Roman" w:cs="Times New Roman"/>
          <w:b/>
        </w:rPr>
      </w:pPr>
      <w:r w:rsidRPr="00884289">
        <w:rPr>
          <w:rFonts w:ascii="Times New Roman" w:hAnsi="Times New Roman" w:cs="Times New Roman"/>
          <w:b/>
        </w:rPr>
        <w:t>Blockade of VEGF-A activity diminishes corneal miR-132 levels during SK</w:t>
      </w:r>
    </w:p>
    <w:p w14:paraId="6EC149B9" w14:textId="00E2E26E" w:rsidR="00720556" w:rsidRPr="00884289" w:rsidRDefault="00720556" w:rsidP="00720556">
      <w:pPr>
        <w:spacing w:line="480" w:lineRule="auto"/>
        <w:ind w:firstLine="720"/>
        <w:jc w:val="both"/>
        <w:rPr>
          <w:rFonts w:ascii="Times New Roman" w:hAnsi="Times New Roman" w:cs="Times New Roman"/>
        </w:rPr>
      </w:pPr>
      <w:r w:rsidRPr="00884289">
        <w:rPr>
          <w:rFonts w:ascii="Times New Roman" w:hAnsi="Times New Roman" w:cs="Times New Roman"/>
        </w:rPr>
        <w:t>The increased expression of miR-132 at time points when virus was cleared from the eyes and CV becomes quite evident</w:t>
      </w:r>
      <w:r w:rsidRPr="00884289">
        <w:rPr>
          <w:rFonts w:ascii="Times New Roman" w:hAnsi="Times New Roman" w:cs="Times New Roman"/>
          <w:b/>
        </w:rPr>
        <w:t xml:space="preserve"> (</w:t>
      </w:r>
      <w:r w:rsidRPr="00884289">
        <w:rPr>
          <w:rFonts w:ascii="Times New Roman" w:hAnsi="Times New Roman" w:cs="Times New Roman"/>
        </w:rPr>
        <w:t xml:space="preserve">usually by day 7 </w:t>
      </w:r>
      <w:proofErr w:type="spellStart"/>
      <w:r w:rsidRPr="00884289">
        <w:rPr>
          <w:rFonts w:ascii="Times New Roman" w:hAnsi="Times New Roman" w:cs="Times New Roman"/>
        </w:rPr>
        <w:t>p.i</w:t>
      </w:r>
      <w:proofErr w:type="spellEnd"/>
      <w:r w:rsidRPr="00884289">
        <w:rPr>
          <w:rFonts w:ascii="Times New Roman" w:hAnsi="Times New Roman" w:cs="Times New Roman"/>
        </w:rPr>
        <w:t xml:space="preserve">) raised the issue as to the triggers responsible for miR-132 </w:t>
      </w:r>
      <w:proofErr w:type="spellStart"/>
      <w:r w:rsidRPr="00884289">
        <w:rPr>
          <w:rFonts w:ascii="Times New Roman" w:hAnsi="Times New Roman" w:cs="Times New Roman"/>
        </w:rPr>
        <w:t>upregulation</w:t>
      </w:r>
      <w:proofErr w:type="spellEnd"/>
      <w:r w:rsidRPr="00884289">
        <w:rPr>
          <w:rFonts w:ascii="Times New Roman" w:hAnsi="Times New Roman" w:cs="Times New Roman"/>
        </w:rPr>
        <w:t xml:space="preserve">. Since VEGF-A levels are increased following HSV infection and remain so throughout the disease syndrome </w:t>
      </w:r>
      <w:hyperlink w:anchor="_ENREF_17" w:tooltip="Suryawanshi, 2011 #2" w:history="1">
        <w:r w:rsidRPr="00884289">
          <w:rPr>
            <w:rFonts w:ascii="Times New Roman" w:hAnsi="Times New Roman" w:cs="Times New Roman"/>
          </w:rPr>
          <w:fldChar w:fldCharType="begin"/>
        </w:r>
        <w:r w:rsidRPr="00884289">
          <w:rPr>
            <w:rFonts w:ascii="Times New Roman" w:hAnsi="Times New Roman" w:cs="Times New Roman"/>
          </w:rPr>
          <w:instrText xml:space="preserve"> ADDIN EN.CITE &lt;EndNote&gt;&lt;Cite&gt;&lt;Author&gt;Suryawanshi&lt;/Author&gt;&lt;Year&gt;2011&lt;/Year&gt;&lt;RecNum&gt;2&lt;/RecNum&gt;&lt;DisplayText&gt;&lt;style face="superscript"&gt;17&lt;/style&gt;&lt;/DisplayText&gt;&lt;record&gt;&lt;rec-number&gt;2&lt;/rec-number&gt;&lt;foreign-keys&gt;&lt;key app="EN" db-id="esew9zzs5xszapevrtz552teexs5ast0setx"&gt;2&lt;/key&gt;&lt;/foreign-keys&gt;&lt;ref-type name="Journal Article"&gt;17&lt;/ref-type&gt;&lt;contributors&gt;&lt;authors&gt;&lt;author&gt;Suryawanshi, A.&lt;/author&gt;&lt;author&gt;Mulik, S.&lt;/author&gt;&lt;author&gt;Sharma, S.&lt;/author&gt;&lt;author&gt;Reddy, P. B. J.&lt;/author&gt;&lt;author&gt;Sehrawat, S.&lt;/author&gt;&lt;author&gt;Rouse, B. T.&lt;/author&gt;&lt;/authors&gt;&lt;/contributors&gt;&lt;titles&gt;&lt;title&gt;Ocular Neovascularization Caused by Herpes Simplex Virus Type 1 Infection Results from Breakdown of Binding between Vascular Endothelial Growth Factor A and Its Soluble Receptor&lt;/title&gt;&lt;secondary-title&gt;Journal of Immunology&lt;/secondary-title&gt;&lt;/titles&gt;&lt;periodical&gt;&lt;full-title&gt;Journal of Immunology&lt;/full-title&gt;&lt;/periodical&gt;&lt;pages&gt;3653-3665&lt;/pages&gt;&lt;volume&gt;186&lt;/volume&gt;&lt;number&gt;6&lt;/number&gt;&lt;dates&gt;&lt;year&gt;2011&lt;/year&gt;&lt;pub-dates&gt;&lt;date&gt;Mar&lt;/date&gt;&lt;/pub-dates&gt;&lt;/dates&gt;&lt;isbn&gt;0022-1767&lt;/isbn&gt;&lt;accession-num&gt;WOS:000287923500041&lt;/accession-num&gt;&lt;urls&gt;&lt;related-urls&gt;&lt;url&gt;&amp;lt;Go to ISI&amp;gt;://WOS:000287923500041&lt;/url&gt;&lt;/related-urls&gt;&lt;/urls&gt;&lt;electronic-resource-num&gt;10.4049/jimmunol.1003239&lt;/electronic-resource-num&gt;&lt;/record&gt;&lt;/Cite&gt;&lt;/EndNote&gt;</w:instrText>
        </w:r>
        <w:r w:rsidRPr="00884289">
          <w:rPr>
            <w:rFonts w:ascii="Times New Roman" w:hAnsi="Times New Roman" w:cs="Times New Roman"/>
          </w:rPr>
          <w:fldChar w:fldCharType="separate"/>
        </w:r>
        <w:r w:rsidRPr="00884289">
          <w:rPr>
            <w:rFonts w:ascii="Times New Roman" w:hAnsi="Times New Roman" w:cs="Times New Roman"/>
            <w:noProof/>
            <w:vertAlign w:val="superscript"/>
          </w:rPr>
          <w:t>17</w:t>
        </w:r>
        <w:r w:rsidRPr="00884289">
          <w:rPr>
            <w:rFonts w:ascii="Times New Roman" w:hAnsi="Times New Roman" w:cs="Times New Roman"/>
          </w:rPr>
          <w:fldChar w:fldCharType="end"/>
        </w:r>
      </w:hyperlink>
      <w:r w:rsidRPr="00884289">
        <w:rPr>
          <w:rFonts w:ascii="Times New Roman" w:hAnsi="Times New Roman" w:cs="Times New Roman"/>
        </w:rPr>
        <w:t xml:space="preserve">, VEGF-A was suspected to be an agonist for miR-132 up-regulation. Moreover, VEGF-A can induce miR-132 expression in the human cell line HUVEC </w:t>
      </w:r>
      <w:hyperlink w:anchor="_ENREF_7" w:tooltip="Anand, 2010 #4" w:history="1">
        <w:r w:rsidRPr="00884289">
          <w:rPr>
            <w:rFonts w:ascii="Times New Roman" w:hAnsi="Times New Roman" w:cs="Times New Roman"/>
          </w:rPr>
          <w:fldChar w:fldCharType="begin">
            <w:fldData xml:space="preserve">PEVuZE5vdGU+PENpdGU+PEF1dGhvcj5BbmFuZDwvQXV0aG9yPjxZZWFyPjIwMTA8L1llYXI+PFJl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</w:fldData>
          </w:fldChar>
        </w:r>
        <w:r w:rsidRPr="00884289">
          <w:rPr>
            <w:rFonts w:ascii="Times New Roman" w:hAnsi="Times New Roman" w:cs="Times New Roman"/>
          </w:rPr>
          <w:instrText xml:space="preserve"> ADDIN EN.CITE </w:instrText>
        </w:r>
        <w:r w:rsidRPr="00884289">
          <w:rPr>
            <w:rFonts w:ascii="Times New Roman" w:hAnsi="Times New Roman" w:cs="Times New Roman"/>
          </w:rPr>
          <w:fldChar w:fldCharType="begin">
            <w:fldData xml:space="preserve">PEVuZE5vdGU+PENpdGU+PEF1dGhvcj5BbmFuZDwvQXV0aG9yPjxZZWFyPjIwMTA8L1llYXI+PFJl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</w:fldData>
          </w:fldChar>
        </w:r>
        <w:r w:rsidRPr="00884289">
          <w:rPr>
            <w:rFonts w:ascii="Times New Roman" w:hAnsi="Times New Roman" w:cs="Times New Roman"/>
          </w:rPr>
          <w:instrText xml:space="preserve"> ADDIN EN.CITE.DATA </w:instrText>
        </w:r>
        <w:r w:rsidRPr="00884289">
          <w:rPr>
            <w:rFonts w:ascii="Times New Roman" w:hAnsi="Times New Roman" w:cs="Times New Roman"/>
          </w:rPr>
        </w:r>
        <w:r w:rsidRPr="00884289">
          <w:rPr>
            <w:rFonts w:ascii="Times New Roman" w:hAnsi="Times New Roman" w:cs="Times New Roman"/>
          </w:rPr>
          <w:fldChar w:fldCharType="end"/>
        </w:r>
        <w:r w:rsidRPr="00884289">
          <w:rPr>
            <w:rFonts w:ascii="Times New Roman" w:hAnsi="Times New Roman" w:cs="Times New Roman"/>
          </w:rPr>
        </w:r>
        <w:r w:rsidRPr="00884289">
          <w:rPr>
            <w:rFonts w:ascii="Times New Roman" w:hAnsi="Times New Roman" w:cs="Times New Roman"/>
          </w:rPr>
          <w:fldChar w:fldCharType="separate"/>
        </w:r>
        <w:r w:rsidRPr="00884289">
          <w:rPr>
            <w:rFonts w:ascii="Times New Roman" w:hAnsi="Times New Roman" w:cs="Times New Roman"/>
            <w:noProof/>
            <w:vertAlign w:val="superscript"/>
          </w:rPr>
          <w:t>7</w:t>
        </w:r>
        <w:r w:rsidRPr="00884289">
          <w:rPr>
            <w:rFonts w:ascii="Times New Roman" w:hAnsi="Times New Roman" w:cs="Times New Roman"/>
          </w:rPr>
          <w:fldChar w:fldCharType="end"/>
        </w:r>
      </w:hyperlink>
      <w:r w:rsidRPr="00884289">
        <w:rPr>
          <w:rFonts w:ascii="Times New Roman" w:hAnsi="Times New Roman" w:cs="Times New Roman"/>
        </w:rPr>
        <w:t xml:space="preserve">. To investigate the role for VEGF-A, we measured the effect of VEGF-A blockade on the expression of miR-132 levels. To effect VEGF-A blockade, animals were treated after infection with 5µg VEGF trap (soluble VEGF receptor 1) or </w:t>
      </w:r>
      <w:proofErr w:type="spellStart"/>
      <w:r w:rsidRPr="00884289">
        <w:rPr>
          <w:rFonts w:ascii="Times New Roman" w:hAnsi="Times New Roman" w:cs="Times New Roman"/>
        </w:rPr>
        <w:t>isotype</w:t>
      </w:r>
      <w:proofErr w:type="spellEnd"/>
      <w:r w:rsidRPr="00884289">
        <w:rPr>
          <w:rFonts w:ascii="Times New Roman" w:hAnsi="Times New Roman" w:cs="Times New Roman"/>
        </w:rPr>
        <w:t xml:space="preserve"> control on alternate days starting from day 2 up to day 12 </w:t>
      </w:r>
      <w:proofErr w:type="spellStart"/>
      <w:r w:rsidRPr="00884289">
        <w:rPr>
          <w:rFonts w:ascii="Times New Roman" w:hAnsi="Times New Roman" w:cs="Times New Roman"/>
        </w:rPr>
        <w:t>p.i</w:t>
      </w:r>
      <w:proofErr w:type="spellEnd"/>
      <w:r w:rsidRPr="00884289">
        <w:rPr>
          <w:rFonts w:ascii="Times New Roman" w:hAnsi="Times New Roman" w:cs="Times New Roman"/>
        </w:rPr>
        <w:t xml:space="preserve">.  These conditions were shown previously to markedly suppress VEGF-A protein activity and also to significantly inhibit CV </w:t>
      </w:r>
      <w:hyperlink w:anchor="_ENREF_17" w:tooltip="Suryawanshi, 2011 #2" w:history="1">
        <w:r w:rsidRPr="00884289">
          <w:rPr>
            <w:rFonts w:ascii="Times New Roman" w:hAnsi="Times New Roman" w:cs="Times New Roman"/>
          </w:rPr>
          <w:fldChar w:fldCharType="begin"/>
        </w:r>
        <w:r w:rsidRPr="00884289">
          <w:rPr>
            <w:rFonts w:ascii="Times New Roman" w:hAnsi="Times New Roman" w:cs="Times New Roman"/>
          </w:rPr>
          <w:instrText xml:space="preserve"> ADDIN EN.CITE &lt;EndNote&gt;&lt;Cite&gt;&lt;Author&gt;Suryawanshi&lt;/Author&gt;&lt;Year&gt;2011&lt;/Year&gt;&lt;RecNum&gt;2&lt;/RecNum&gt;&lt;DisplayText&gt;&lt;style face="superscript"&gt;17&lt;/style&gt;&lt;/DisplayText&gt;&lt;record&gt;&lt;rec-number&gt;2&lt;/rec-number&gt;&lt;foreign-keys&gt;&lt;key app="EN" db-id="esew9zzs5xszapevrtz552teexs5ast0setx"&gt;2&lt;/key&gt;&lt;/foreign-keys&gt;&lt;ref-type name="Journal Article"&gt;17&lt;/ref-type&gt;&lt;contributors&gt;&lt;authors&gt;&lt;author&gt;Suryawanshi, A.&lt;/author&gt;&lt;author&gt;Mulik, S.&lt;/author&gt;&lt;author&gt;Sharma, S.&lt;/author&gt;&lt;author&gt;Reddy, P. B. J.&lt;/author&gt;&lt;author&gt;Sehrawat, S.&lt;/author&gt;&lt;author&gt;Rouse, B. T.&lt;/author&gt;&lt;/authors&gt;&lt;/contributors&gt;&lt;titles&gt;&lt;title&gt;Ocular Neovascularization Caused by Herpes Simplex Virus Type 1 Infection Results from Breakdown of Binding between Vascular Endothelial Growth Factor A and Its Soluble Receptor&lt;/title&gt;&lt;secondary-title&gt;Journal of Immunology&lt;/secondary-title&gt;&lt;/titles&gt;&lt;periodical&gt;&lt;full-title&gt;Journal of Immunology&lt;/full-title&gt;&lt;/periodical&gt;&lt;pages&gt;3653-3665&lt;/pages&gt;&lt;volume&gt;186&lt;/volume&gt;&lt;number&gt;6&lt;/number&gt;&lt;dates&gt;&lt;year&gt;2011&lt;/year&gt;&lt;pub-dates&gt;&lt;date&gt;Mar&lt;/date&gt;&lt;/pub-dates&gt;&lt;/dates&gt;&lt;isbn&gt;0022-1767&lt;/isbn&gt;&lt;accession-num&gt;WOS:000287923500041&lt;/accession-num&gt;&lt;urls&gt;&lt;related-urls&gt;&lt;url&gt;&amp;lt;Go to ISI&amp;gt;://WOS:000287923500041&lt;/url&gt;&lt;/related-urls&gt;&lt;/urls&gt;&lt;electronic-resource-num&gt;10.4049/jimmunol.1003239&lt;/electronic-resource-num&gt;&lt;/record&gt;&lt;/Cite&gt;&lt;/EndNote&gt;</w:instrText>
        </w:r>
        <w:r w:rsidRPr="00884289">
          <w:rPr>
            <w:rFonts w:ascii="Times New Roman" w:hAnsi="Times New Roman" w:cs="Times New Roman"/>
          </w:rPr>
          <w:fldChar w:fldCharType="separate"/>
        </w:r>
        <w:r w:rsidRPr="00884289">
          <w:rPr>
            <w:rFonts w:ascii="Times New Roman" w:hAnsi="Times New Roman" w:cs="Times New Roman"/>
            <w:noProof/>
            <w:vertAlign w:val="superscript"/>
          </w:rPr>
          <w:t>17</w:t>
        </w:r>
        <w:r w:rsidRPr="00884289">
          <w:rPr>
            <w:rFonts w:ascii="Times New Roman" w:hAnsi="Times New Roman" w:cs="Times New Roman"/>
          </w:rPr>
          <w:fldChar w:fldCharType="end"/>
        </w:r>
      </w:hyperlink>
      <w:r w:rsidRPr="00884289">
        <w:rPr>
          <w:rFonts w:ascii="Times New Roman" w:hAnsi="Times New Roman" w:cs="Times New Roman"/>
        </w:rPr>
        <w:t xml:space="preserve">. The corneas were collected at day 7 and day 14 </w:t>
      </w:r>
      <w:proofErr w:type="spellStart"/>
      <w:r w:rsidRPr="00884289">
        <w:rPr>
          <w:rFonts w:ascii="Times New Roman" w:hAnsi="Times New Roman" w:cs="Times New Roman"/>
        </w:rPr>
        <w:t>p.i</w:t>
      </w:r>
      <w:proofErr w:type="spellEnd"/>
      <w:r w:rsidRPr="00884289">
        <w:rPr>
          <w:rFonts w:ascii="Times New Roman" w:hAnsi="Times New Roman" w:cs="Times New Roman"/>
        </w:rPr>
        <w:t xml:space="preserve"> and miR-132 levels were compared in </w:t>
      </w:r>
      <w:proofErr w:type="spellStart"/>
      <w:r w:rsidRPr="00884289">
        <w:rPr>
          <w:rFonts w:ascii="Times New Roman" w:hAnsi="Times New Roman" w:cs="Times New Roman"/>
        </w:rPr>
        <w:t>isotype</w:t>
      </w:r>
      <w:proofErr w:type="spellEnd"/>
      <w:r w:rsidRPr="00884289">
        <w:rPr>
          <w:rFonts w:ascii="Times New Roman" w:hAnsi="Times New Roman" w:cs="Times New Roman"/>
        </w:rPr>
        <w:t xml:space="preserve"> control and VEGF trap treated animals. When compared to uninfected scratch controls, the miR-132 levels were elevated at day 7 </w:t>
      </w:r>
      <w:proofErr w:type="spellStart"/>
      <w:r w:rsidRPr="00884289">
        <w:rPr>
          <w:rFonts w:ascii="Times New Roman" w:hAnsi="Times New Roman" w:cs="Times New Roman"/>
        </w:rPr>
        <w:t>p.i</w:t>
      </w:r>
      <w:proofErr w:type="spellEnd"/>
      <w:r w:rsidRPr="00884289">
        <w:rPr>
          <w:rFonts w:ascii="Times New Roman" w:hAnsi="Times New Roman" w:cs="Times New Roman"/>
        </w:rPr>
        <w:t xml:space="preserve">. </w:t>
      </w:r>
      <w:proofErr w:type="gramStart"/>
      <w:r w:rsidRPr="00884289">
        <w:rPr>
          <w:rFonts w:ascii="Times New Roman" w:hAnsi="Times New Roman" w:cs="Times New Roman"/>
        </w:rPr>
        <w:t>in</w:t>
      </w:r>
      <w:proofErr w:type="gramEnd"/>
      <w:r w:rsidRPr="00884289">
        <w:rPr>
          <w:rFonts w:ascii="Times New Roman" w:hAnsi="Times New Roman" w:cs="Times New Roman"/>
        </w:rPr>
        <w:t xml:space="preserve"> </w:t>
      </w:r>
      <w:proofErr w:type="spellStart"/>
      <w:r w:rsidRPr="00884289">
        <w:rPr>
          <w:rFonts w:ascii="Times New Roman" w:hAnsi="Times New Roman" w:cs="Times New Roman"/>
        </w:rPr>
        <w:t>isotype</w:t>
      </w:r>
      <w:proofErr w:type="spellEnd"/>
      <w:r w:rsidRPr="00884289">
        <w:rPr>
          <w:rFonts w:ascii="Times New Roman" w:hAnsi="Times New Roman" w:cs="Times New Roman"/>
        </w:rPr>
        <w:t xml:space="preserve"> treated animals. However, miR-132 in the recipients of the VEGF trap were on average 4 fold less than in </w:t>
      </w:r>
      <w:proofErr w:type="spellStart"/>
      <w:r w:rsidRPr="00884289">
        <w:rPr>
          <w:rFonts w:ascii="Times New Roman" w:hAnsi="Times New Roman" w:cs="Times New Roman"/>
        </w:rPr>
        <w:t>isotype</w:t>
      </w:r>
      <w:proofErr w:type="spellEnd"/>
      <w:r w:rsidRPr="00884289">
        <w:rPr>
          <w:rFonts w:ascii="Times New Roman" w:hAnsi="Times New Roman" w:cs="Times New Roman"/>
        </w:rPr>
        <w:t xml:space="preserve"> treated animals (figure </w:t>
      </w:r>
      <w:r w:rsidR="00E573DE">
        <w:rPr>
          <w:rFonts w:ascii="Times New Roman" w:hAnsi="Times New Roman" w:cs="Times New Roman"/>
        </w:rPr>
        <w:t>3.</w:t>
      </w:r>
      <w:r w:rsidRPr="00884289">
        <w:rPr>
          <w:rFonts w:ascii="Times New Roman" w:hAnsi="Times New Roman" w:cs="Times New Roman"/>
        </w:rPr>
        <w:t xml:space="preserve">2A). The same pattern was evident at day 14 </w:t>
      </w:r>
      <w:proofErr w:type="spellStart"/>
      <w:r w:rsidRPr="00884289">
        <w:rPr>
          <w:rFonts w:ascii="Times New Roman" w:hAnsi="Times New Roman" w:cs="Times New Roman"/>
        </w:rPr>
        <w:t>p.i</w:t>
      </w:r>
      <w:proofErr w:type="spellEnd"/>
      <w:r w:rsidRPr="00884289">
        <w:rPr>
          <w:rFonts w:ascii="Times New Roman" w:hAnsi="Times New Roman" w:cs="Times New Roman"/>
        </w:rPr>
        <w:t xml:space="preserve">. </w:t>
      </w:r>
      <w:proofErr w:type="gramStart"/>
      <w:r w:rsidRPr="00884289">
        <w:rPr>
          <w:rFonts w:ascii="Times New Roman" w:hAnsi="Times New Roman" w:cs="Times New Roman"/>
        </w:rPr>
        <w:t>in</w:t>
      </w:r>
      <w:proofErr w:type="gramEnd"/>
      <w:r w:rsidRPr="00884289">
        <w:rPr>
          <w:rFonts w:ascii="Times New Roman" w:hAnsi="Times New Roman" w:cs="Times New Roman"/>
        </w:rPr>
        <w:t xml:space="preserve"> mice treated with VEGF trap compared to </w:t>
      </w:r>
      <w:proofErr w:type="spellStart"/>
      <w:r w:rsidRPr="00884289">
        <w:rPr>
          <w:rFonts w:ascii="Times New Roman" w:hAnsi="Times New Roman" w:cs="Times New Roman"/>
        </w:rPr>
        <w:t>isotype</w:t>
      </w:r>
      <w:proofErr w:type="spellEnd"/>
      <w:r w:rsidRPr="00884289">
        <w:rPr>
          <w:rFonts w:ascii="Times New Roman" w:hAnsi="Times New Roman" w:cs="Times New Roman"/>
        </w:rPr>
        <w:t xml:space="preserve"> treated animals (figure </w:t>
      </w:r>
      <w:r w:rsidR="00E573DE">
        <w:rPr>
          <w:rFonts w:ascii="Times New Roman" w:hAnsi="Times New Roman" w:cs="Times New Roman"/>
        </w:rPr>
        <w:t>3.</w:t>
      </w:r>
      <w:r w:rsidRPr="00884289">
        <w:rPr>
          <w:rFonts w:ascii="Times New Roman" w:hAnsi="Times New Roman" w:cs="Times New Roman"/>
        </w:rPr>
        <w:t>2A).</w:t>
      </w:r>
    </w:p>
    <w:p w14:paraId="08362563" w14:textId="2CC5776F" w:rsidR="00720556" w:rsidRPr="00884289" w:rsidRDefault="00720556" w:rsidP="00720556">
      <w:pPr>
        <w:spacing w:line="480" w:lineRule="auto"/>
        <w:jc w:val="both"/>
        <w:rPr>
          <w:rFonts w:ascii="Times New Roman" w:hAnsi="Times New Roman" w:cs="Times New Roman"/>
        </w:rPr>
      </w:pPr>
      <w:r w:rsidRPr="00884289">
        <w:rPr>
          <w:rFonts w:ascii="Times New Roman" w:hAnsi="Times New Roman" w:cs="Times New Roman"/>
        </w:rPr>
        <w:tab/>
        <w:t xml:space="preserve">In another set of experiments, neutrophils were depleted </w:t>
      </w:r>
      <w:hyperlink w:anchor="_ENREF_16" w:tooltip="Zhang, 2009 #26" w:history="1">
        <w:r w:rsidRPr="00884289">
          <w:rPr>
            <w:rFonts w:ascii="Times New Roman" w:hAnsi="Times New Roman" w:cs="Times New Roman"/>
          </w:rPr>
          <w:fldChar w:fldCharType="begin">
            <w:fldData xml:space="preserve">PEVuZE5vdGU+PENpdGU+PEF1dGhvcj5aaGFuZzwvQXV0aG9yPjxZZWFyPjIwMDk8L1llYXI+PFJl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</w:fldData>
          </w:fldChar>
        </w:r>
        <w:r w:rsidRPr="00884289">
          <w:rPr>
            <w:rFonts w:ascii="Times New Roman" w:hAnsi="Times New Roman" w:cs="Times New Roman"/>
          </w:rPr>
          <w:instrText xml:space="preserve"> ADDIN EN.CITE </w:instrText>
        </w:r>
        <w:r w:rsidRPr="00884289">
          <w:rPr>
            <w:rFonts w:ascii="Times New Roman" w:hAnsi="Times New Roman" w:cs="Times New Roman"/>
          </w:rPr>
          <w:fldChar w:fldCharType="begin">
            <w:fldData xml:space="preserve">PEVuZE5vdGU+PENpdGU+PEF1dGhvcj5aaGFuZzwvQXV0aG9yPjxZZWFyPjIwMDk8L1llYXI+PFJl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</w:fldData>
          </w:fldChar>
        </w:r>
        <w:r w:rsidRPr="00884289">
          <w:rPr>
            <w:rFonts w:ascii="Times New Roman" w:hAnsi="Times New Roman" w:cs="Times New Roman"/>
          </w:rPr>
          <w:instrText xml:space="preserve"> ADDIN EN.CITE.DATA </w:instrText>
        </w:r>
        <w:r w:rsidRPr="00884289">
          <w:rPr>
            <w:rFonts w:ascii="Times New Roman" w:hAnsi="Times New Roman" w:cs="Times New Roman"/>
          </w:rPr>
        </w:r>
        <w:r w:rsidRPr="00884289">
          <w:rPr>
            <w:rFonts w:ascii="Times New Roman" w:hAnsi="Times New Roman" w:cs="Times New Roman"/>
          </w:rPr>
          <w:fldChar w:fldCharType="end"/>
        </w:r>
        <w:r w:rsidRPr="00884289">
          <w:rPr>
            <w:rFonts w:ascii="Times New Roman" w:hAnsi="Times New Roman" w:cs="Times New Roman"/>
          </w:rPr>
        </w:r>
        <w:r w:rsidRPr="00884289">
          <w:rPr>
            <w:rFonts w:ascii="Times New Roman" w:hAnsi="Times New Roman" w:cs="Times New Roman"/>
          </w:rPr>
          <w:fldChar w:fldCharType="separate"/>
        </w:r>
        <w:r w:rsidRPr="00884289">
          <w:rPr>
            <w:rFonts w:ascii="Times New Roman" w:hAnsi="Times New Roman" w:cs="Times New Roman"/>
            <w:noProof/>
            <w:vertAlign w:val="superscript"/>
          </w:rPr>
          <w:t>16</w:t>
        </w:r>
        <w:r w:rsidRPr="00884289">
          <w:rPr>
            <w:rFonts w:ascii="Times New Roman" w:hAnsi="Times New Roman" w:cs="Times New Roman"/>
          </w:rPr>
          <w:fldChar w:fldCharType="end"/>
        </w:r>
      </w:hyperlink>
      <w:r w:rsidRPr="00884289">
        <w:rPr>
          <w:rFonts w:ascii="Times New Roman" w:hAnsi="Times New Roman" w:cs="Times New Roman"/>
        </w:rPr>
        <w:t xml:space="preserve"> during the clinical stage of SK (figure </w:t>
      </w:r>
      <w:r w:rsidR="00E573DE">
        <w:rPr>
          <w:rFonts w:ascii="Times New Roman" w:hAnsi="Times New Roman" w:cs="Times New Roman"/>
        </w:rPr>
        <w:t>3.</w:t>
      </w:r>
      <w:r w:rsidRPr="00884289">
        <w:rPr>
          <w:rFonts w:ascii="Times New Roman" w:hAnsi="Times New Roman" w:cs="Times New Roman"/>
        </w:rPr>
        <w:t xml:space="preserve">2B). Neutrophils are a source of VEGF-A and their depletion results </w:t>
      </w:r>
      <w:r w:rsidRPr="00884289">
        <w:rPr>
          <w:rFonts w:ascii="Times New Roman" w:hAnsi="Times New Roman" w:cs="Times New Roman"/>
        </w:rPr>
        <w:lastRenderedPageBreak/>
        <w:t xml:space="preserve">in lower VEGF-A levels in corneas obtained from HSV infected mice </w:t>
      </w:r>
      <w:hyperlink w:anchor="_ENREF_17" w:tooltip="Suryawanshi, 2011 #2" w:history="1">
        <w:r w:rsidRPr="00884289">
          <w:rPr>
            <w:rFonts w:ascii="Times New Roman" w:hAnsi="Times New Roman" w:cs="Times New Roman"/>
          </w:rPr>
          <w:fldChar w:fldCharType="begin"/>
        </w:r>
        <w:r w:rsidRPr="00884289">
          <w:rPr>
            <w:rFonts w:ascii="Times New Roman" w:hAnsi="Times New Roman" w:cs="Times New Roman"/>
          </w:rPr>
          <w:instrText xml:space="preserve"> ADDIN EN.CITE &lt;EndNote&gt;&lt;Cite&gt;&lt;Author&gt;Suryawanshi&lt;/Author&gt;&lt;Year&gt;2011&lt;/Year&gt;&lt;RecNum&gt;2&lt;/RecNum&gt;&lt;DisplayText&gt;&lt;style face="superscript"&gt;17&lt;/style&gt;&lt;/DisplayText&gt;&lt;record&gt;&lt;rec-number&gt;2&lt;/rec-number&gt;&lt;foreign-keys&gt;&lt;key app="EN" db-id="esew9zzs5xszapevrtz552teexs5ast0setx"&gt;2&lt;/key&gt;&lt;/foreign-keys&gt;&lt;ref-type name="Journal Article"&gt;17&lt;/ref-type&gt;&lt;contributors&gt;&lt;authors&gt;&lt;author&gt;Suryawanshi, A.&lt;/author&gt;&lt;author&gt;Mulik, S.&lt;/author&gt;&lt;author&gt;Sharma, S.&lt;/author&gt;&lt;author&gt;Reddy, P. B. J.&lt;/author&gt;&lt;author&gt;Sehrawat, S.&lt;/author&gt;&lt;author&gt;Rouse, B. T.&lt;/author&gt;&lt;/authors&gt;&lt;/contributors&gt;&lt;titles&gt;&lt;title&gt;Ocular Neovascularization Caused by Herpes Simplex Virus Type 1 Infection Results from Breakdown of Binding between Vascular Endothelial Growth Factor A and Its Soluble Receptor&lt;/title&gt;&lt;secondary-title&gt;Journal of Immunology&lt;/secondary-title&gt;&lt;/titles&gt;&lt;periodical&gt;&lt;full-title&gt;Journal of Immunology&lt;/full-title&gt;&lt;/periodical&gt;&lt;pages&gt;3653-3665&lt;/pages&gt;&lt;volume&gt;186&lt;/volume&gt;&lt;number&gt;6&lt;/number&gt;&lt;dates&gt;&lt;year&gt;2011&lt;/year&gt;&lt;pub-dates&gt;&lt;date&gt;Mar&lt;/date&gt;&lt;/pub-dates&gt;&lt;/dates&gt;&lt;isbn&gt;0022-1767&lt;/isbn&gt;&lt;accession-num&gt;WOS:000287923500041&lt;/accession-num&gt;&lt;urls&gt;&lt;related-urls&gt;&lt;url&gt;&amp;lt;Go to ISI&amp;gt;://WOS:000287923500041&lt;/url&gt;&lt;/related-urls&gt;&lt;/urls&gt;&lt;electronic-resource-num&gt;10.4049/jimmunol.1003239&lt;/electronic-resource-num&gt;&lt;/record&gt;&lt;/Cite&gt;&lt;/EndNote&gt;</w:instrText>
        </w:r>
        <w:r w:rsidRPr="00884289">
          <w:rPr>
            <w:rFonts w:ascii="Times New Roman" w:hAnsi="Times New Roman" w:cs="Times New Roman"/>
          </w:rPr>
          <w:fldChar w:fldCharType="separate"/>
        </w:r>
        <w:r w:rsidRPr="00884289">
          <w:rPr>
            <w:rFonts w:ascii="Times New Roman" w:hAnsi="Times New Roman" w:cs="Times New Roman"/>
            <w:noProof/>
            <w:vertAlign w:val="superscript"/>
          </w:rPr>
          <w:t>17</w:t>
        </w:r>
        <w:r w:rsidRPr="00884289">
          <w:rPr>
            <w:rFonts w:ascii="Times New Roman" w:hAnsi="Times New Roman" w:cs="Times New Roman"/>
          </w:rPr>
          <w:fldChar w:fldCharType="end"/>
        </w:r>
      </w:hyperlink>
      <w:r w:rsidRPr="00884289">
        <w:rPr>
          <w:rFonts w:ascii="Times New Roman" w:hAnsi="Times New Roman" w:cs="Times New Roman"/>
        </w:rPr>
        <w:t xml:space="preserve">. Depletion (using 200µg anti Ly6G antibody) was begun at day 7 </w:t>
      </w:r>
      <w:proofErr w:type="spellStart"/>
      <w:r w:rsidRPr="00884289">
        <w:rPr>
          <w:rFonts w:ascii="Times New Roman" w:hAnsi="Times New Roman" w:cs="Times New Roman"/>
        </w:rPr>
        <w:t>p.i</w:t>
      </w:r>
      <w:proofErr w:type="spellEnd"/>
      <w:r w:rsidRPr="00884289">
        <w:rPr>
          <w:rFonts w:ascii="Times New Roman" w:hAnsi="Times New Roman" w:cs="Times New Roman"/>
        </w:rPr>
        <w:t xml:space="preserve"> with additional doses on alternate days up to day 13. Neutrophil depletion was clearly evident in spleen and corneas of HSV infected mice treated with anti Ly6G antibody (</w:t>
      </w:r>
      <w:r w:rsidR="00E573DE">
        <w:rPr>
          <w:rFonts w:ascii="Times New Roman" w:hAnsi="Times New Roman" w:cs="Times New Roman"/>
        </w:rPr>
        <w:t>figure 3.8A-C</w:t>
      </w:r>
      <w:r w:rsidRPr="00884289">
        <w:rPr>
          <w:rFonts w:ascii="Times New Roman" w:hAnsi="Times New Roman" w:cs="Times New Roman"/>
        </w:rPr>
        <w:t xml:space="preserve">). Expression levels of miR-132 were compared in corneal pools from depleted and </w:t>
      </w:r>
      <w:proofErr w:type="spellStart"/>
      <w:r w:rsidRPr="00884289">
        <w:rPr>
          <w:rFonts w:ascii="Times New Roman" w:hAnsi="Times New Roman" w:cs="Times New Roman"/>
        </w:rPr>
        <w:t>isotype</w:t>
      </w:r>
      <w:proofErr w:type="spellEnd"/>
      <w:r w:rsidRPr="00884289">
        <w:rPr>
          <w:rFonts w:ascii="Times New Roman" w:hAnsi="Times New Roman" w:cs="Times New Roman"/>
        </w:rPr>
        <w:t xml:space="preserve"> control mice on day14 </w:t>
      </w:r>
      <w:proofErr w:type="spellStart"/>
      <w:r w:rsidRPr="00884289">
        <w:rPr>
          <w:rFonts w:ascii="Times New Roman" w:hAnsi="Times New Roman" w:cs="Times New Roman"/>
        </w:rPr>
        <w:t>p.i</w:t>
      </w:r>
      <w:proofErr w:type="spellEnd"/>
      <w:r w:rsidRPr="00884289">
        <w:rPr>
          <w:rFonts w:ascii="Times New Roman" w:hAnsi="Times New Roman" w:cs="Times New Roman"/>
        </w:rPr>
        <w:t xml:space="preserve">. VEGF-A levels were reduced after depletion of neutrophils in these experiments (figure </w:t>
      </w:r>
      <w:r w:rsidR="00E573DE">
        <w:rPr>
          <w:rFonts w:ascii="Times New Roman" w:hAnsi="Times New Roman" w:cs="Times New Roman"/>
        </w:rPr>
        <w:t>3.</w:t>
      </w:r>
      <w:r w:rsidRPr="00884289">
        <w:rPr>
          <w:rFonts w:ascii="Times New Roman" w:hAnsi="Times New Roman" w:cs="Times New Roman"/>
        </w:rPr>
        <w:t xml:space="preserve">2C). As shown in figure </w:t>
      </w:r>
      <w:r w:rsidR="00E573DE">
        <w:rPr>
          <w:rFonts w:ascii="Times New Roman" w:hAnsi="Times New Roman" w:cs="Times New Roman"/>
        </w:rPr>
        <w:t>3.</w:t>
      </w:r>
      <w:r w:rsidRPr="00884289">
        <w:rPr>
          <w:rFonts w:ascii="Times New Roman" w:hAnsi="Times New Roman" w:cs="Times New Roman"/>
        </w:rPr>
        <w:t xml:space="preserve">2D, miR-132 expression levels were reduced by on average 3 fold in the neutrophil depleted mice compared to </w:t>
      </w:r>
      <w:proofErr w:type="spellStart"/>
      <w:r w:rsidRPr="00884289">
        <w:rPr>
          <w:rFonts w:ascii="Times New Roman" w:hAnsi="Times New Roman" w:cs="Times New Roman"/>
        </w:rPr>
        <w:t>isotype</w:t>
      </w:r>
      <w:proofErr w:type="spellEnd"/>
      <w:r w:rsidRPr="00884289">
        <w:rPr>
          <w:rFonts w:ascii="Times New Roman" w:hAnsi="Times New Roman" w:cs="Times New Roman"/>
        </w:rPr>
        <w:t xml:space="preserve"> treated animals. Taken together the two approaches support the notion that VEGF-A could be responsible for the </w:t>
      </w:r>
      <w:proofErr w:type="spellStart"/>
      <w:r w:rsidRPr="00884289">
        <w:rPr>
          <w:rFonts w:ascii="Times New Roman" w:hAnsi="Times New Roman" w:cs="Times New Roman"/>
        </w:rPr>
        <w:t>upregulation</w:t>
      </w:r>
      <w:proofErr w:type="spellEnd"/>
      <w:r w:rsidRPr="00884289">
        <w:rPr>
          <w:rFonts w:ascii="Times New Roman" w:hAnsi="Times New Roman" w:cs="Times New Roman"/>
        </w:rPr>
        <w:t xml:space="preserve"> of miR-132 expression during HSV induced CV.</w:t>
      </w:r>
    </w:p>
    <w:p w14:paraId="2044FF17" w14:textId="77777777" w:rsidR="00720556" w:rsidRPr="00884289" w:rsidRDefault="00720556" w:rsidP="00720556">
      <w:pPr>
        <w:spacing w:line="480" w:lineRule="auto"/>
        <w:jc w:val="both"/>
        <w:rPr>
          <w:rFonts w:ascii="Times New Roman" w:hAnsi="Times New Roman" w:cs="Times New Roman"/>
          <w:b/>
        </w:rPr>
      </w:pPr>
      <w:r w:rsidRPr="00884289">
        <w:rPr>
          <w:rFonts w:ascii="Times New Roman" w:hAnsi="Times New Roman" w:cs="Times New Roman"/>
          <w:b/>
        </w:rPr>
        <w:t>Diminished levels of miR-132 in IL-17RKO mice after HSV infection</w:t>
      </w:r>
    </w:p>
    <w:p w14:paraId="11FACAB5" w14:textId="1C0680A5" w:rsidR="00720556" w:rsidRPr="00884289" w:rsidRDefault="00720556" w:rsidP="00720556">
      <w:pPr>
        <w:spacing w:line="480" w:lineRule="auto"/>
        <w:ind w:firstLine="720"/>
        <w:jc w:val="both"/>
        <w:rPr>
          <w:rFonts w:ascii="Times New Roman" w:hAnsi="Times New Roman" w:cs="Times New Roman"/>
        </w:rPr>
      </w:pPr>
      <w:r w:rsidRPr="00884289">
        <w:rPr>
          <w:rFonts w:ascii="Times New Roman" w:hAnsi="Times New Roman" w:cs="Times New Roman"/>
        </w:rPr>
        <w:t xml:space="preserve">Our recent observations that mice unable to respond to IL-17A showed reduced corneal VEGF-A levels </w:t>
      </w:r>
      <w:hyperlink w:anchor="_ENREF_19" w:tooltip="Suryawanshi, 2012 #77" w:history="1">
        <w:r w:rsidRPr="00884289">
          <w:rPr>
            <w:rFonts w:ascii="Times New Roman" w:hAnsi="Times New Roman" w:cs="Times New Roman"/>
          </w:rPr>
          <w:fldChar w:fldCharType="begin"/>
        </w:r>
        <w:r w:rsidRPr="00884289">
          <w:rPr>
            <w:rFonts w:ascii="Times New Roman" w:hAnsi="Times New Roman" w:cs="Times New Roman"/>
          </w:rPr>
          <w:instrText xml:space="preserve"> ADDIN EN.CITE &lt;EndNote&gt;&lt;Cite&gt;&lt;Author&gt;Suryawanshi&lt;/Author&gt;&lt;Year&gt;2012&lt;/Year&gt;&lt;RecNum&gt;77&lt;/RecNum&gt;&lt;DisplayText&gt;&lt;style face="superscript"&gt;19&lt;/style&gt;&lt;/DisplayText&gt;&lt;record&gt;&lt;rec-number&gt;77&lt;/rec-number&gt;&lt;foreign-keys&gt;&lt;key app="EN" db-id="dtxttxdxfpzs9uetza6vxfwifp00dar0vrsr"&gt;77&lt;/key&gt;&lt;/foreign-keys&gt;&lt;ref-type name="Journal Article"&gt;17&lt;/ref-type&gt;&lt;contributors&gt;&lt;authors&gt;&lt;author&gt;Suryawanshi, A.&lt;/author&gt;&lt;author&gt;Veiga-Parga, T.&lt;/author&gt;&lt;author&gt;Reddy, P. B.&lt;/author&gt;&lt;author&gt;Rajasagi, N. K.&lt;/author&gt;&lt;author&gt;Rouse, B. T.&lt;/author&gt;&lt;/authors&gt;&lt;/contributors&gt;&lt;auth-address&gt;Department of Pathobiology, College of Veterinary Medicine, University of Tennessee, Knoxville, TN 37996.&lt;/auth-address&gt;&lt;titles&gt;&lt;title&gt;IL-17A Differentially Regulates Corneal Vascular Endothelial Growth Factor (VEGF)-A and Soluble VEGF Receptor 1 Expression and Promotes Corneal Angiogenesis after Herpes Simplex Virus Infection&lt;/title&gt;&lt;secondary-title&gt;Journal of immunology&lt;/secondary-title&gt;&lt;alt-title&gt;J Immunol&lt;/alt-title&gt;&lt;/titles&gt;&lt;alt-periodical&gt;&lt;full-title&gt;J Immunol&lt;/full-title&gt;&lt;/alt-periodical&gt;&lt;pages&gt;3434-46&lt;/pages&gt;&lt;volume&gt;188&lt;/volume&gt;&lt;number&gt;7&lt;/number&gt;&lt;edition&gt;2012/03/02&lt;/edition&gt;&lt;dates&gt;&lt;year&gt;2012&lt;/year&gt;&lt;pub-dates&gt;&lt;date&gt;Apr 1&lt;/date&gt;&lt;/pub-dates&gt;&lt;/dates&gt;&lt;isbn&gt;1550-6606 (Electronic)&amp;#xD;0022-1767 (Linking)&lt;/isbn&gt;&lt;accession-num&gt;22379030&lt;/accession-num&gt;&lt;urls&gt;&lt;related-urls&gt;&lt;url&gt;http://www.ncbi.nlm.nih.gov/pubmed/22379030&lt;/url&gt;&lt;/related-urls&gt;&lt;/urls&gt;&lt;custom2&gt;3311700&lt;/custom2&gt;&lt;electronic-resource-num&gt;10.4049/jimmunol.1102602&lt;/electronic-resource-num&gt;&lt;language&gt;eng&lt;/language&gt;&lt;/record&gt;&lt;/Cite&gt;&lt;/EndNote&gt;</w:instrText>
        </w:r>
        <w:r w:rsidRPr="00884289">
          <w:rPr>
            <w:rFonts w:ascii="Times New Roman" w:hAnsi="Times New Roman" w:cs="Times New Roman"/>
          </w:rPr>
          <w:fldChar w:fldCharType="separate"/>
        </w:r>
        <w:r w:rsidRPr="00884289">
          <w:rPr>
            <w:rFonts w:ascii="Times New Roman" w:hAnsi="Times New Roman" w:cs="Times New Roman"/>
            <w:noProof/>
            <w:vertAlign w:val="superscript"/>
          </w:rPr>
          <w:t>19</w:t>
        </w:r>
        <w:r w:rsidRPr="00884289">
          <w:rPr>
            <w:rFonts w:ascii="Times New Roman" w:hAnsi="Times New Roman" w:cs="Times New Roman"/>
          </w:rPr>
          <w:fldChar w:fldCharType="end"/>
        </w:r>
      </w:hyperlink>
      <w:r w:rsidRPr="00884289">
        <w:rPr>
          <w:rFonts w:ascii="Times New Roman" w:hAnsi="Times New Roman" w:cs="Times New Roman"/>
        </w:rPr>
        <w:t xml:space="preserve"> led us to investigate the possible role of IL-17A on miR-132 expression after HSV infection. To this end, IL-17A receptor knockout (IL-17RKO) mice or WT mice were infected with HSV and miR-132 levels were measured at day 2, 7 and 14 </w:t>
      </w:r>
      <w:proofErr w:type="spellStart"/>
      <w:r w:rsidRPr="00884289">
        <w:rPr>
          <w:rFonts w:ascii="Times New Roman" w:hAnsi="Times New Roman" w:cs="Times New Roman"/>
        </w:rPr>
        <w:t>p.i</w:t>
      </w:r>
      <w:proofErr w:type="spellEnd"/>
      <w:r w:rsidRPr="00884289">
        <w:rPr>
          <w:rFonts w:ascii="Times New Roman" w:hAnsi="Times New Roman" w:cs="Times New Roman"/>
        </w:rPr>
        <w:t xml:space="preserve"> while </w:t>
      </w:r>
      <w:proofErr w:type="spellStart"/>
      <w:r w:rsidRPr="00884289">
        <w:rPr>
          <w:rFonts w:ascii="Times New Roman" w:hAnsi="Times New Roman" w:cs="Times New Roman"/>
        </w:rPr>
        <w:t>Ras</w:t>
      </w:r>
      <w:proofErr w:type="spellEnd"/>
      <w:r w:rsidRPr="00884289">
        <w:rPr>
          <w:rFonts w:ascii="Times New Roman" w:hAnsi="Times New Roman" w:cs="Times New Roman"/>
        </w:rPr>
        <w:t xml:space="preserve">-GAP levels (miR-132 target) were measured at day 7 </w:t>
      </w:r>
      <w:proofErr w:type="spellStart"/>
      <w:r w:rsidRPr="00884289">
        <w:rPr>
          <w:rFonts w:ascii="Times New Roman" w:hAnsi="Times New Roman" w:cs="Times New Roman"/>
        </w:rPr>
        <w:t>p.i</w:t>
      </w:r>
      <w:proofErr w:type="spellEnd"/>
      <w:r w:rsidRPr="00884289">
        <w:rPr>
          <w:rFonts w:ascii="Times New Roman" w:hAnsi="Times New Roman" w:cs="Times New Roman"/>
        </w:rPr>
        <w:t xml:space="preserve">. The significant increase in the levels of </w:t>
      </w:r>
      <w:proofErr w:type="spellStart"/>
      <w:r w:rsidRPr="00884289">
        <w:rPr>
          <w:rFonts w:ascii="Times New Roman" w:hAnsi="Times New Roman" w:cs="Times New Roman"/>
        </w:rPr>
        <w:t>Ras</w:t>
      </w:r>
      <w:proofErr w:type="spellEnd"/>
      <w:r w:rsidRPr="00884289">
        <w:rPr>
          <w:rFonts w:ascii="Times New Roman" w:hAnsi="Times New Roman" w:cs="Times New Roman"/>
        </w:rPr>
        <w:t xml:space="preserve">-GAP was evident in IL-17RKO mice (figure </w:t>
      </w:r>
      <w:r w:rsidR="00E573DE">
        <w:rPr>
          <w:rFonts w:ascii="Times New Roman" w:hAnsi="Times New Roman" w:cs="Times New Roman"/>
        </w:rPr>
        <w:t>3.</w:t>
      </w:r>
      <w:r w:rsidRPr="00884289">
        <w:rPr>
          <w:rFonts w:ascii="Times New Roman" w:hAnsi="Times New Roman" w:cs="Times New Roman"/>
        </w:rPr>
        <w:t xml:space="preserve">2E). As shown in figure </w:t>
      </w:r>
      <w:r w:rsidR="00E573DE">
        <w:rPr>
          <w:rFonts w:ascii="Times New Roman" w:hAnsi="Times New Roman" w:cs="Times New Roman"/>
        </w:rPr>
        <w:t>3.</w:t>
      </w:r>
      <w:r w:rsidRPr="00884289">
        <w:rPr>
          <w:rFonts w:ascii="Times New Roman" w:hAnsi="Times New Roman" w:cs="Times New Roman"/>
        </w:rPr>
        <w:t xml:space="preserve">2F&amp;G, IL-17RKO mice showed reduced CV and SK lesions compared to WT animals. Additionally, when miR-132 levels were measured in the infected corneas at day 7 and 14 </w:t>
      </w:r>
      <w:proofErr w:type="spellStart"/>
      <w:r w:rsidRPr="00884289">
        <w:rPr>
          <w:rFonts w:ascii="Times New Roman" w:hAnsi="Times New Roman" w:cs="Times New Roman"/>
        </w:rPr>
        <w:t>p.i</w:t>
      </w:r>
      <w:proofErr w:type="spellEnd"/>
      <w:r w:rsidRPr="00884289">
        <w:rPr>
          <w:rFonts w:ascii="Times New Roman" w:hAnsi="Times New Roman" w:cs="Times New Roman"/>
        </w:rPr>
        <w:t xml:space="preserve">, IL-17RKO mice showed two fold reduction in miR-132 levels compared to WT mice (figure </w:t>
      </w:r>
      <w:r w:rsidR="00E573DE">
        <w:rPr>
          <w:rFonts w:ascii="Times New Roman" w:hAnsi="Times New Roman" w:cs="Times New Roman"/>
        </w:rPr>
        <w:t>3.</w:t>
      </w:r>
      <w:r w:rsidRPr="00884289">
        <w:rPr>
          <w:rFonts w:ascii="Times New Roman" w:hAnsi="Times New Roman" w:cs="Times New Roman"/>
        </w:rPr>
        <w:t xml:space="preserve">2H). The results from these experiments indicate that the cytokine IL-17A is involved in miR-132 </w:t>
      </w:r>
      <w:proofErr w:type="spellStart"/>
      <w:r w:rsidRPr="00884289">
        <w:rPr>
          <w:rFonts w:ascii="Times New Roman" w:hAnsi="Times New Roman" w:cs="Times New Roman"/>
        </w:rPr>
        <w:t>upregulation</w:t>
      </w:r>
      <w:proofErr w:type="spellEnd"/>
      <w:r w:rsidRPr="00884289">
        <w:rPr>
          <w:rFonts w:ascii="Times New Roman" w:hAnsi="Times New Roman" w:cs="Times New Roman"/>
        </w:rPr>
        <w:t xml:space="preserve"> after HSV infection.</w:t>
      </w:r>
    </w:p>
    <w:p w14:paraId="5D3F41D1" w14:textId="77777777" w:rsidR="00720556" w:rsidRPr="00884289" w:rsidRDefault="00720556" w:rsidP="00720556">
      <w:pPr>
        <w:spacing w:line="480" w:lineRule="auto"/>
        <w:jc w:val="both"/>
        <w:rPr>
          <w:rFonts w:ascii="Times New Roman" w:hAnsi="Times New Roman" w:cs="Times New Roman"/>
          <w:b/>
        </w:rPr>
      </w:pPr>
      <w:r w:rsidRPr="00884289">
        <w:rPr>
          <w:rFonts w:ascii="Times New Roman" w:hAnsi="Times New Roman" w:cs="Times New Roman"/>
          <w:b/>
          <w:i/>
        </w:rPr>
        <w:lastRenderedPageBreak/>
        <w:t xml:space="preserve">In vivo </w:t>
      </w:r>
      <w:r w:rsidRPr="00884289">
        <w:rPr>
          <w:rFonts w:ascii="Times New Roman" w:hAnsi="Times New Roman" w:cs="Times New Roman"/>
          <w:b/>
        </w:rPr>
        <w:t xml:space="preserve">silencing of miR-132 by antagomir-132 nanoparticles reduces </w:t>
      </w:r>
      <w:proofErr w:type="spellStart"/>
      <w:r w:rsidRPr="00884289">
        <w:rPr>
          <w:rFonts w:ascii="Times New Roman" w:hAnsi="Times New Roman" w:cs="Times New Roman"/>
          <w:b/>
        </w:rPr>
        <w:t>angiogenic</w:t>
      </w:r>
      <w:proofErr w:type="spellEnd"/>
      <w:r w:rsidRPr="00884289">
        <w:rPr>
          <w:rFonts w:ascii="Times New Roman" w:hAnsi="Times New Roman" w:cs="Times New Roman"/>
          <w:b/>
        </w:rPr>
        <w:t xml:space="preserve"> </w:t>
      </w:r>
      <w:proofErr w:type="spellStart"/>
      <w:r w:rsidRPr="00884289">
        <w:rPr>
          <w:rFonts w:ascii="Times New Roman" w:hAnsi="Times New Roman" w:cs="Times New Roman"/>
          <w:b/>
        </w:rPr>
        <w:t>Ras</w:t>
      </w:r>
      <w:proofErr w:type="spellEnd"/>
      <w:r w:rsidRPr="00884289">
        <w:rPr>
          <w:rFonts w:ascii="Times New Roman" w:hAnsi="Times New Roman" w:cs="Times New Roman"/>
          <w:b/>
        </w:rPr>
        <w:t xml:space="preserve"> 1 in corneas</w:t>
      </w:r>
    </w:p>
    <w:p w14:paraId="5ECCD461" w14:textId="53167833" w:rsidR="00720556" w:rsidRPr="00884289" w:rsidRDefault="00720556" w:rsidP="00720556">
      <w:pPr>
        <w:spacing w:line="480" w:lineRule="auto"/>
        <w:ind w:firstLine="720"/>
        <w:jc w:val="both"/>
        <w:rPr>
          <w:rFonts w:ascii="Times New Roman" w:hAnsi="Times New Roman" w:cs="Times New Roman"/>
          <w:b/>
        </w:rPr>
      </w:pPr>
      <w:r w:rsidRPr="00884289">
        <w:rPr>
          <w:rFonts w:ascii="Times New Roman" w:hAnsi="Times New Roman" w:cs="Times New Roman"/>
        </w:rPr>
        <w:t xml:space="preserve">Experiments were done using nanoparticles containing an </w:t>
      </w:r>
      <w:proofErr w:type="spellStart"/>
      <w:r w:rsidRPr="00884289">
        <w:rPr>
          <w:rFonts w:ascii="Times New Roman" w:hAnsi="Times New Roman" w:cs="Times New Roman"/>
        </w:rPr>
        <w:t>antagomir</w:t>
      </w:r>
      <w:proofErr w:type="spellEnd"/>
      <w:r w:rsidRPr="00884289">
        <w:rPr>
          <w:rFonts w:ascii="Times New Roman" w:hAnsi="Times New Roman" w:cs="Times New Roman"/>
        </w:rPr>
        <w:t xml:space="preserve"> for miR-132 or scrambled sequences to determine the effect of </w:t>
      </w:r>
      <w:proofErr w:type="spellStart"/>
      <w:r w:rsidRPr="00884289">
        <w:rPr>
          <w:rFonts w:ascii="Times New Roman" w:hAnsi="Times New Roman" w:cs="Times New Roman"/>
        </w:rPr>
        <w:t>antagomir</w:t>
      </w:r>
      <w:proofErr w:type="spellEnd"/>
      <w:r w:rsidRPr="00884289">
        <w:rPr>
          <w:rFonts w:ascii="Times New Roman" w:hAnsi="Times New Roman" w:cs="Times New Roman"/>
        </w:rPr>
        <w:t xml:space="preserve"> treatment on miR-132 levels in post infection corneas. A dose of 2.5µg antagomir-132 provided significant miR-132 knock down when measured at day 7 </w:t>
      </w:r>
      <w:proofErr w:type="spellStart"/>
      <w:r w:rsidRPr="00884289">
        <w:rPr>
          <w:rFonts w:ascii="Times New Roman" w:hAnsi="Times New Roman" w:cs="Times New Roman"/>
        </w:rPr>
        <w:t>p.i</w:t>
      </w:r>
      <w:proofErr w:type="spellEnd"/>
      <w:r w:rsidRPr="00884289">
        <w:rPr>
          <w:rFonts w:ascii="Times New Roman" w:hAnsi="Times New Roman" w:cs="Times New Roman"/>
        </w:rPr>
        <w:t xml:space="preserve"> (fig </w:t>
      </w:r>
      <w:r w:rsidR="00E573DE">
        <w:rPr>
          <w:rFonts w:ascii="Times New Roman" w:hAnsi="Times New Roman" w:cs="Times New Roman"/>
        </w:rPr>
        <w:t>3.</w:t>
      </w:r>
      <w:r w:rsidRPr="00884289">
        <w:rPr>
          <w:rFonts w:ascii="Times New Roman" w:hAnsi="Times New Roman" w:cs="Times New Roman"/>
        </w:rPr>
        <w:t xml:space="preserve">3A&amp;B). Since miR-132 targets </w:t>
      </w:r>
      <w:proofErr w:type="spellStart"/>
      <w:r w:rsidRPr="00884289">
        <w:rPr>
          <w:rFonts w:ascii="Times New Roman" w:hAnsi="Times New Roman" w:cs="Times New Roman"/>
        </w:rPr>
        <w:t>RasGAP</w:t>
      </w:r>
      <w:proofErr w:type="spellEnd"/>
      <w:r w:rsidRPr="00884289">
        <w:rPr>
          <w:rFonts w:ascii="Times New Roman" w:hAnsi="Times New Roman" w:cs="Times New Roman"/>
        </w:rPr>
        <w:t xml:space="preserve"> mRNA </w:t>
      </w:r>
      <w:hyperlink w:anchor="_ENREF_7" w:tooltip="Anand, 2010 #4" w:history="1">
        <w:r w:rsidRPr="00884289">
          <w:rPr>
            <w:rFonts w:ascii="Times New Roman" w:hAnsi="Times New Roman" w:cs="Times New Roman"/>
          </w:rPr>
          <w:fldChar w:fldCharType="begin">
            <w:fldData xml:space="preserve">PEVuZE5vdGU+PENpdGU+PEF1dGhvcj5BbmFuZDwvQXV0aG9yPjxZZWFyPjIwMTA8L1llYXI+PFJl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</w:fldData>
          </w:fldChar>
        </w:r>
        <w:r w:rsidRPr="00884289">
          <w:rPr>
            <w:rFonts w:ascii="Times New Roman" w:hAnsi="Times New Roman" w:cs="Times New Roman"/>
          </w:rPr>
          <w:instrText xml:space="preserve"> ADDIN EN.CITE </w:instrText>
        </w:r>
        <w:r w:rsidRPr="00884289">
          <w:rPr>
            <w:rFonts w:ascii="Times New Roman" w:hAnsi="Times New Roman" w:cs="Times New Roman"/>
          </w:rPr>
          <w:fldChar w:fldCharType="begin">
            <w:fldData xml:space="preserve">PEVuZE5vdGU+PENpdGU+PEF1dGhvcj5BbmFuZDwvQXV0aG9yPjxZZWFyPjIwMTA8L1llYXI+PFJl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</w:fldData>
          </w:fldChar>
        </w:r>
        <w:r w:rsidRPr="00884289">
          <w:rPr>
            <w:rFonts w:ascii="Times New Roman" w:hAnsi="Times New Roman" w:cs="Times New Roman"/>
          </w:rPr>
          <w:instrText xml:space="preserve"> ADDIN EN.CITE.DATA </w:instrText>
        </w:r>
        <w:r w:rsidRPr="00884289">
          <w:rPr>
            <w:rFonts w:ascii="Times New Roman" w:hAnsi="Times New Roman" w:cs="Times New Roman"/>
          </w:rPr>
        </w:r>
        <w:r w:rsidRPr="00884289">
          <w:rPr>
            <w:rFonts w:ascii="Times New Roman" w:hAnsi="Times New Roman" w:cs="Times New Roman"/>
          </w:rPr>
          <w:fldChar w:fldCharType="end"/>
        </w:r>
        <w:r w:rsidRPr="00884289">
          <w:rPr>
            <w:rFonts w:ascii="Times New Roman" w:hAnsi="Times New Roman" w:cs="Times New Roman"/>
          </w:rPr>
        </w:r>
        <w:r w:rsidRPr="00884289">
          <w:rPr>
            <w:rFonts w:ascii="Times New Roman" w:hAnsi="Times New Roman" w:cs="Times New Roman"/>
          </w:rPr>
          <w:fldChar w:fldCharType="separate"/>
        </w:r>
        <w:r w:rsidRPr="00884289">
          <w:rPr>
            <w:rFonts w:ascii="Times New Roman" w:hAnsi="Times New Roman" w:cs="Times New Roman"/>
            <w:noProof/>
            <w:vertAlign w:val="superscript"/>
          </w:rPr>
          <w:t>7</w:t>
        </w:r>
        <w:r w:rsidRPr="00884289">
          <w:rPr>
            <w:rFonts w:ascii="Times New Roman" w:hAnsi="Times New Roman" w:cs="Times New Roman"/>
          </w:rPr>
          <w:fldChar w:fldCharType="end"/>
        </w:r>
      </w:hyperlink>
      <w:r w:rsidRPr="00884289">
        <w:rPr>
          <w:rFonts w:ascii="Times New Roman" w:hAnsi="Times New Roman" w:cs="Times New Roman"/>
        </w:rPr>
        <w:t xml:space="preserve">, levels of both </w:t>
      </w:r>
      <w:proofErr w:type="spellStart"/>
      <w:r w:rsidRPr="00884289">
        <w:rPr>
          <w:rFonts w:ascii="Times New Roman" w:hAnsi="Times New Roman" w:cs="Times New Roman"/>
        </w:rPr>
        <w:t>RasGAP</w:t>
      </w:r>
      <w:proofErr w:type="spellEnd"/>
      <w:r w:rsidRPr="00884289">
        <w:rPr>
          <w:rFonts w:ascii="Times New Roman" w:hAnsi="Times New Roman" w:cs="Times New Roman"/>
        </w:rPr>
        <w:t xml:space="preserve"> mRNA and protein were measured. These were elevated in mice treated with antagomir-132 nanoparticles compared to scrambled sequence recipients (fig </w:t>
      </w:r>
      <w:r w:rsidR="00E573DE">
        <w:rPr>
          <w:rFonts w:ascii="Times New Roman" w:hAnsi="Times New Roman" w:cs="Times New Roman"/>
        </w:rPr>
        <w:t>3.</w:t>
      </w:r>
      <w:r w:rsidRPr="00884289">
        <w:rPr>
          <w:rFonts w:ascii="Times New Roman" w:hAnsi="Times New Roman" w:cs="Times New Roman"/>
        </w:rPr>
        <w:t xml:space="preserve">3C&amp;D). </w:t>
      </w:r>
    </w:p>
    <w:p w14:paraId="72FC64D4" w14:textId="32360BFF" w:rsidR="00720556" w:rsidRPr="00884289" w:rsidRDefault="00720556" w:rsidP="00720556">
      <w:pPr>
        <w:widowControl w:val="0"/>
        <w:autoSpaceDE w:val="0"/>
        <w:autoSpaceDN w:val="0"/>
        <w:adjustRightInd w:val="0"/>
        <w:spacing w:line="480" w:lineRule="auto"/>
        <w:ind w:firstLine="720"/>
        <w:jc w:val="both"/>
        <w:rPr>
          <w:rFonts w:ascii="Times New Roman" w:hAnsi="Times New Roman" w:cs="Times New Roman"/>
        </w:rPr>
      </w:pPr>
      <w:r w:rsidRPr="00884289">
        <w:rPr>
          <w:rFonts w:ascii="Times New Roman" w:hAnsi="Times New Roman" w:cs="Times New Roman"/>
        </w:rPr>
        <w:t xml:space="preserve">Additional experiments were performed to measure expression of active </w:t>
      </w:r>
      <w:proofErr w:type="spellStart"/>
      <w:r w:rsidRPr="00884289">
        <w:rPr>
          <w:rFonts w:ascii="Times New Roman" w:hAnsi="Times New Roman" w:cs="Times New Roman"/>
        </w:rPr>
        <w:t>Ras</w:t>
      </w:r>
      <w:proofErr w:type="spellEnd"/>
      <w:r w:rsidRPr="00884289">
        <w:rPr>
          <w:rFonts w:ascii="Times New Roman" w:hAnsi="Times New Roman" w:cs="Times New Roman"/>
        </w:rPr>
        <w:t xml:space="preserve"> 1 following </w:t>
      </w:r>
      <w:r w:rsidRPr="00884289">
        <w:rPr>
          <w:rFonts w:ascii="Times New Roman" w:hAnsi="Times New Roman" w:cs="Times New Roman"/>
          <w:i/>
        </w:rPr>
        <w:t xml:space="preserve">in vivo </w:t>
      </w:r>
      <w:r w:rsidRPr="00884289">
        <w:rPr>
          <w:rFonts w:ascii="Times New Roman" w:hAnsi="Times New Roman" w:cs="Times New Roman"/>
        </w:rPr>
        <w:t xml:space="preserve">knockdown in infected animals, since miR-132 promotes VEGF signaling by influencing active </w:t>
      </w:r>
      <w:proofErr w:type="spellStart"/>
      <w:r w:rsidRPr="00884289">
        <w:rPr>
          <w:rFonts w:ascii="Times New Roman" w:hAnsi="Times New Roman" w:cs="Times New Roman"/>
        </w:rPr>
        <w:t>Ras</w:t>
      </w:r>
      <w:proofErr w:type="spellEnd"/>
      <w:r w:rsidRPr="00884289">
        <w:rPr>
          <w:rFonts w:ascii="Times New Roman" w:hAnsi="Times New Roman" w:cs="Times New Roman"/>
        </w:rPr>
        <w:t xml:space="preserve"> levels in HUVEC cells </w:t>
      </w:r>
      <w:hyperlink w:anchor="_ENREF_7" w:tooltip="Anand, 2010 #4" w:history="1">
        <w:r w:rsidRPr="00884289">
          <w:rPr>
            <w:rFonts w:ascii="Times New Roman" w:hAnsi="Times New Roman" w:cs="Times New Roman"/>
          </w:rPr>
          <w:fldChar w:fldCharType="begin">
            <w:fldData xml:space="preserve">PEVuZE5vdGU+PENpdGU+PEF1dGhvcj5BbmFuZDwvQXV0aG9yPjxZZWFyPjIwMTA8L1llYXI+PFJl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</w:fldData>
          </w:fldChar>
        </w:r>
        <w:r w:rsidRPr="00884289">
          <w:rPr>
            <w:rFonts w:ascii="Times New Roman" w:hAnsi="Times New Roman" w:cs="Times New Roman"/>
          </w:rPr>
          <w:instrText xml:space="preserve"> ADDIN EN.CITE </w:instrText>
        </w:r>
        <w:r w:rsidRPr="00884289">
          <w:rPr>
            <w:rFonts w:ascii="Times New Roman" w:hAnsi="Times New Roman" w:cs="Times New Roman"/>
          </w:rPr>
          <w:fldChar w:fldCharType="begin">
            <w:fldData xml:space="preserve">PEVuZE5vdGU+PENpdGU+PEF1dGhvcj5BbmFuZDwvQXV0aG9yPjxZZWFyPjIwMTA8L1llYXI+PFJl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</w:fldData>
          </w:fldChar>
        </w:r>
        <w:r w:rsidRPr="00884289">
          <w:rPr>
            <w:rFonts w:ascii="Times New Roman" w:hAnsi="Times New Roman" w:cs="Times New Roman"/>
          </w:rPr>
          <w:instrText xml:space="preserve"> ADDIN EN.CITE.DATA </w:instrText>
        </w:r>
        <w:r w:rsidRPr="00884289">
          <w:rPr>
            <w:rFonts w:ascii="Times New Roman" w:hAnsi="Times New Roman" w:cs="Times New Roman"/>
          </w:rPr>
        </w:r>
        <w:r w:rsidRPr="00884289">
          <w:rPr>
            <w:rFonts w:ascii="Times New Roman" w:hAnsi="Times New Roman" w:cs="Times New Roman"/>
          </w:rPr>
          <w:fldChar w:fldCharType="end"/>
        </w:r>
        <w:r w:rsidRPr="00884289">
          <w:rPr>
            <w:rFonts w:ascii="Times New Roman" w:hAnsi="Times New Roman" w:cs="Times New Roman"/>
          </w:rPr>
        </w:r>
        <w:r w:rsidRPr="00884289">
          <w:rPr>
            <w:rFonts w:ascii="Times New Roman" w:hAnsi="Times New Roman" w:cs="Times New Roman"/>
          </w:rPr>
          <w:fldChar w:fldCharType="separate"/>
        </w:r>
        <w:r w:rsidRPr="00884289">
          <w:rPr>
            <w:rFonts w:ascii="Times New Roman" w:hAnsi="Times New Roman" w:cs="Times New Roman"/>
            <w:noProof/>
            <w:vertAlign w:val="superscript"/>
          </w:rPr>
          <w:t>7</w:t>
        </w:r>
        <w:r w:rsidRPr="00884289">
          <w:rPr>
            <w:rFonts w:ascii="Times New Roman" w:hAnsi="Times New Roman" w:cs="Times New Roman"/>
          </w:rPr>
          <w:fldChar w:fldCharType="end"/>
        </w:r>
      </w:hyperlink>
      <w:r w:rsidRPr="00884289">
        <w:rPr>
          <w:rFonts w:ascii="Times New Roman" w:hAnsi="Times New Roman" w:cs="Times New Roman"/>
        </w:rPr>
        <w:t xml:space="preserve">. Mice infected with HSV were given 2.5µg antagomir-132, or scrambled sequences, </w:t>
      </w:r>
      <w:proofErr w:type="spellStart"/>
      <w:r w:rsidRPr="00884289">
        <w:rPr>
          <w:rFonts w:ascii="Times New Roman" w:hAnsi="Times New Roman" w:cs="Times New Roman"/>
        </w:rPr>
        <w:t>subconjuctivaly</w:t>
      </w:r>
      <w:proofErr w:type="spellEnd"/>
      <w:r w:rsidRPr="00884289">
        <w:rPr>
          <w:rFonts w:ascii="Times New Roman" w:hAnsi="Times New Roman" w:cs="Times New Roman"/>
        </w:rPr>
        <w:t xml:space="preserve"> starting from day 2 </w:t>
      </w:r>
      <w:proofErr w:type="spellStart"/>
      <w:r w:rsidRPr="00884289">
        <w:rPr>
          <w:rFonts w:ascii="Times New Roman" w:hAnsi="Times New Roman" w:cs="Times New Roman"/>
        </w:rPr>
        <w:t>p.i</w:t>
      </w:r>
      <w:proofErr w:type="spellEnd"/>
      <w:r w:rsidRPr="00884289">
        <w:rPr>
          <w:rFonts w:ascii="Times New Roman" w:hAnsi="Times New Roman" w:cs="Times New Roman"/>
        </w:rPr>
        <w:t xml:space="preserve"> with additional doses on alternate days until day 10 </w:t>
      </w:r>
      <w:proofErr w:type="spellStart"/>
      <w:r w:rsidRPr="00884289">
        <w:rPr>
          <w:rFonts w:ascii="Times New Roman" w:hAnsi="Times New Roman" w:cs="Times New Roman"/>
        </w:rPr>
        <w:t>p.i</w:t>
      </w:r>
      <w:proofErr w:type="spellEnd"/>
      <w:r w:rsidRPr="00884289">
        <w:rPr>
          <w:rFonts w:ascii="Times New Roman" w:hAnsi="Times New Roman" w:cs="Times New Roman"/>
        </w:rPr>
        <w:t xml:space="preserve">. Active </w:t>
      </w:r>
      <w:proofErr w:type="spellStart"/>
      <w:r w:rsidRPr="00884289">
        <w:rPr>
          <w:rFonts w:ascii="Times New Roman" w:hAnsi="Times New Roman" w:cs="Times New Roman"/>
        </w:rPr>
        <w:t>Ras</w:t>
      </w:r>
      <w:proofErr w:type="spellEnd"/>
      <w:r w:rsidRPr="00884289">
        <w:rPr>
          <w:rFonts w:ascii="Times New Roman" w:hAnsi="Times New Roman" w:cs="Times New Roman"/>
        </w:rPr>
        <w:t xml:space="preserve"> 1 was pulled down from 6 corneas collected from each group at day 11 </w:t>
      </w:r>
      <w:proofErr w:type="spellStart"/>
      <w:r w:rsidRPr="00884289">
        <w:rPr>
          <w:rFonts w:ascii="Times New Roman" w:hAnsi="Times New Roman" w:cs="Times New Roman"/>
        </w:rPr>
        <w:t>p.i</w:t>
      </w:r>
      <w:proofErr w:type="spellEnd"/>
      <w:r w:rsidRPr="00884289">
        <w:rPr>
          <w:rFonts w:ascii="Times New Roman" w:hAnsi="Times New Roman" w:cs="Times New Roman"/>
        </w:rPr>
        <w:t xml:space="preserve"> (figure </w:t>
      </w:r>
      <w:r w:rsidR="00E573DE">
        <w:rPr>
          <w:rFonts w:ascii="Times New Roman" w:hAnsi="Times New Roman" w:cs="Times New Roman"/>
        </w:rPr>
        <w:t>3.</w:t>
      </w:r>
      <w:r w:rsidRPr="00884289">
        <w:rPr>
          <w:rFonts w:ascii="Times New Roman" w:hAnsi="Times New Roman" w:cs="Times New Roman"/>
        </w:rPr>
        <w:t xml:space="preserve">4A). As shown in figure 4B&amp;C, total </w:t>
      </w:r>
      <w:proofErr w:type="spellStart"/>
      <w:r w:rsidRPr="00884289">
        <w:rPr>
          <w:rFonts w:ascii="Times New Roman" w:hAnsi="Times New Roman" w:cs="Times New Roman"/>
        </w:rPr>
        <w:t>Ras</w:t>
      </w:r>
      <w:proofErr w:type="spellEnd"/>
      <w:r w:rsidRPr="00884289">
        <w:rPr>
          <w:rFonts w:ascii="Times New Roman" w:hAnsi="Times New Roman" w:cs="Times New Roman"/>
        </w:rPr>
        <w:t xml:space="preserve"> 1 levels were similar in all groups, but </w:t>
      </w:r>
      <w:r w:rsidRPr="00884289">
        <w:rPr>
          <w:rFonts w:ascii="Times New Roman" w:hAnsi="Times New Roman" w:cs="Times New Roman"/>
          <w:bCs/>
        </w:rPr>
        <w:t>an increase</w:t>
      </w:r>
      <w:r w:rsidRPr="00884289">
        <w:rPr>
          <w:rFonts w:ascii="Times New Roman" w:hAnsi="Times New Roman" w:cs="Times New Roman"/>
        </w:rPr>
        <w:t xml:space="preserve"> in GTP-</w:t>
      </w:r>
      <w:proofErr w:type="spellStart"/>
      <w:r w:rsidRPr="00884289">
        <w:rPr>
          <w:rFonts w:ascii="Times New Roman" w:hAnsi="Times New Roman" w:cs="Times New Roman"/>
        </w:rPr>
        <w:t>Ras</w:t>
      </w:r>
      <w:proofErr w:type="spellEnd"/>
      <w:r w:rsidRPr="00884289">
        <w:rPr>
          <w:rFonts w:ascii="Times New Roman" w:hAnsi="Times New Roman" w:cs="Times New Roman"/>
        </w:rPr>
        <w:t xml:space="preserve"> 1 was evident in animals treated with scrambled sequences compared to uninfected controls. In contrast, a reduction in GTP-</w:t>
      </w:r>
      <w:proofErr w:type="spellStart"/>
      <w:r w:rsidRPr="00884289">
        <w:rPr>
          <w:rFonts w:ascii="Times New Roman" w:hAnsi="Times New Roman" w:cs="Times New Roman"/>
        </w:rPr>
        <w:t>Ras</w:t>
      </w:r>
      <w:proofErr w:type="spellEnd"/>
      <w:r w:rsidRPr="00884289">
        <w:rPr>
          <w:rFonts w:ascii="Times New Roman" w:hAnsi="Times New Roman" w:cs="Times New Roman"/>
        </w:rPr>
        <w:t xml:space="preserve"> 1 was observed in the antagomir-132 treatment group. Additionally, active </w:t>
      </w:r>
      <w:proofErr w:type="spellStart"/>
      <w:r w:rsidRPr="00884289">
        <w:rPr>
          <w:rFonts w:ascii="Times New Roman" w:hAnsi="Times New Roman" w:cs="Times New Roman"/>
        </w:rPr>
        <w:t>Ras</w:t>
      </w:r>
      <w:proofErr w:type="spellEnd"/>
      <w:r w:rsidRPr="00884289">
        <w:rPr>
          <w:rFonts w:ascii="Times New Roman" w:hAnsi="Times New Roman" w:cs="Times New Roman"/>
        </w:rPr>
        <w:t xml:space="preserve"> 1 pulled down from the CD31 enriched cells (presumably blood vessel endothelial cells) sorted from scrambled sequences or antagomir-132 treated mice corneas at day 11 </w:t>
      </w:r>
      <w:proofErr w:type="spellStart"/>
      <w:r w:rsidRPr="00884289">
        <w:rPr>
          <w:rFonts w:ascii="Times New Roman" w:hAnsi="Times New Roman" w:cs="Times New Roman"/>
        </w:rPr>
        <w:t>p.i</w:t>
      </w:r>
      <w:proofErr w:type="spellEnd"/>
      <w:r w:rsidRPr="00884289">
        <w:rPr>
          <w:rFonts w:ascii="Times New Roman" w:hAnsi="Times New Roman" w:cs="Times New Roman"/>
        </w:rPr>
        <w:t xml:space="preserve">, revealed reduction in active </w:t>
      </w:r>
      <w:proofErr w:type="spellStart"/>
      <w:r w:rsidRPr="00884289">
        <w:rPr>
          <w:rFonts w:ascii="Times New Roman" w:hAnsi="Times New Roman" w:cs="Times New Roman"/>
        </w:rPr>
        <w:t>Ras</w:t>
      </w:r>
      <w:proofErr w:type="spellEnd"/>
      <w:r w:rsidRPr="00884289">
        <w:rPr>
          <w:rFonts w:ascii="Times New Roman" w:hAnsi="Times New Roman" w:cs="Times New Roman"/>
        </w:rPr>
        <w:t xml:space="preserve"> 1 in antagomir-132 treated mice </w:t>
      </w:r>
      <w:r w:rsidR="00E573DE">
        <w:rPr>
          <w:rFonts w:ascii="Times New Roman" w:hAnsi="Times New Roman" w:cs="Times New Roman"/>
        </w:rPr>
        <w:t>(figure 3.9D&amp;E)</w:t>
      </w:r>
      <w:r w:rsidRPr="00884289">
        <w:rPr>
          <w:rFonts w:ascii="Times New Roman" w:hAnsi="Times New Roman" w:cs="Times New Roman"/>
        </w:rPr>
        <w:t xml:space="preserve">. Curiously there was no difference in VEGF-A levels between these groups (figure </w:t>
      </w:r>
      <w:r w:rsidR="00150728">
        <w:rPr>
          <w:rFonts w:ascii="Times New Roman" w:hAnsi="Times New Roman" w:cs="Times New Roman"/>
        </w:rPr>
        <w:t>3.</w:t>
      </w:r>
      <w:r w:rsidRPr="00884289">
        <w:rPr>
          <w:rFonts w:ascii="Times New Roman" w:hAnsi="Times New Roman" w:cs="Times New Roman"/>
        </w:rPr>
        <w:t xml:space="preserve">4D&amp;E). Collectively, these results </w:t>
      </w:r>
      <w:r w:rsidRPr="00884289">
        <w:rPr>
          <w:rFonts w:ascii="Times New Roman" w:hAnsi="Times New Roman" w:cs="Times New Roman"/>
        </w:rPr>
        <w:lastRenderedPageBreak/>
        <w:t xml:space="preserve">indicate that the provision of antagomir-132 to HSV-1 infected mice reduces the </w:t>
      </w:r>
      <w:proofErr w:type="spellStart"/>
      <w:r w:rsidRPr="00884289">
        <w:rPr>
          <w:rFonts w:ascii="Times New Roman" w:hAnsi="Times New Roman" w:cs="Times New Roman"/>
        </w:rPr>
        <w:t>angiogenic</w:t>
      </w:r>
      <w:proofErr w:type="spellEnd"/>
      <w:r w:rsidRPr="00884289">
        <w:rPr>
          <w:rFonts w:ascii="Times New Roman" w:hAnsi="Times New Roman" w:cs="Times New Roman"/>
        </w:rPr>
        <w:t xml:space="preserve"> </w:t>
      </w:r>
      <w:proofErr w:type="spellStart"/>
      <w:r w:rsidRPr="00884289">
        <w:rPr>
          <w:rFonts w:ascii="Times New Roman" w:hAnsi="Times New Roman" w:cs="Times New Roman"/>
        </w:rPr>
        <w:t>Ras</w:t>
      </w:r>
      <w:proofErr w:type="spellEnd"/>
      <w:r w:rsidRPr="00884289">
        <w:rPr>
          <w:rFonts w:ascii="Times New Roman" w:hAnsi="Times New Roman" w:cs="Times New Roman"/>
        </w:rPr>
        <w:t xml:space="preserve"> 1 activity but does not affect VEGF-A levels in the corneas.</w:t>
      </w:r>
    </w:p>
    <w:p w14:paraId="57B4FFD1" w14:textId="77777777" w:rsidR="00720556" w:rsidRPr="00884289" w:rsidRDefault="00720556" w:rsidP="00720556">
      <w:pPr>
        <w:spacing w:line="480" w:lineRule="auto"/>
        <w:jc w:val="both"/>
        <w:rPr>
          <w:rFonts w:ascii="Times New Roman" w:hAnsi="Times New Roman" w:cs="Times New Roman"/>
          <w:b/>
        </w:rPr>
      </w:pPr>
      <w:r w:rsidRPr="00884289">
        <w:rPr>
          <w:rFonts w:ascii="Times New Roman" w:hAnsi="Times New Roman" w:cs="Times New Roman"/>
          <w:b/>
        </w:rPr>
        <w:t>Provision of antagomir-132 nanoparticles diminishes corneal neovascularization</w:t>
      </w:r>
    </w:p>
    <w:p w14:paraId="55C6D6DB" w14:textId="08784775" w:rsidR="00720556" w:rsidRPr="00D35108" w:rsidRDefault="00720556" w:rsidP="00720556">
      <w:pPr>
        <w:widowControl w:val="0"/>
        <w:autoSpaceDE w:val="0"/>
        <w:autoSpaceDN w:val="0"/>
        <w:adjustRightInd w:val="0"/>
        <w:spacing w:line="480" w:lineRule="auto"/>
        <w:ind w:firstLine="720"/>
        <w:jc w:val="both"/>
        <w:rPr>
          <w:rFonts w:ascii="Times New Roman" w:hAnsi="Times New Roman" w:cs="Times New Roman"/>
        </w:rPr>
      </w:pPr>
      <w:r w:rsidRPr="00884289">
        <w:rPr>
          <w:rFonts w:ascii="Times New Roman" w:hAnsi="Times New Roman" w:cs="Times New Roman"/>
        </w:rPr>
        <w:t xml:space="preserve">To evaluate the effect of inhibiting miR-132 expression on the extent of angiogenesis induced following infection, animals were given an optimal dose </w:t>
      </w:r>
      <w:proofErr w:type="spellStart"/>
      <w:r w:rsidRPr="00884289">
        <w:rPr>
          <w:rFonts w:ascii="Times New Roman" w:hAnsi="Times New Roman" w:cs="Times New Roman"/>
        </w:rPr>
        <w:t>subconjunctivally</w:t>
      </w:r>
      <w:proofErr w:type="spellEnd"/>
      <w:r w:rsidRPr="00884289">
        <w:rPr>
          <w:rFonts w:ascii="Times New Roman" w:hAnsi="Times New Roman" w:cs="Times New Roman"/>
        </w:rPr>
        <w:t xml:space="preserve"> of antagomir-132, or control nanoparticles, either starting treatment at day 2 or day 7. As shown in fig </w:t>
      </w:r>
      <w:r w:rsidR="00150728">
        <w:rPr>
          <w:rFonts w:ascii="Times New Roman" w:hAnsi="Times New Roman" w:cs="Times New Roman"/>
        </w:rPr>
        <w:t>3.</w:t>
      </w:r>
      <w:r w:rsidRPr="00884289">
        <w:rPr>
          <w:rFonts w:ascii="Times New Roman" w:hAnsi="Times New Roman" w:cs="Times New Roman"/>
        </w:rPr>
        <w:t xml:space="preserve">5A-C, treatment begun on day 2 resulted in significantly reduced CV in the </w:t>
      </w:r>
      <w:proofErr w:type="spellStart"/>
      <w:r w:rsidRPr="00884289">
        <w:rPr>
          <w:rFonts w:ascii="Times New Roman" w:hAnsi="Times New Roman" w:cs="Times New Roman"/>
        </w:rPr>
        <w:t>antagomir</w:t>
      </w:r>
      <w:proofErr w:type="spellEnd"/>
      <w:r w:rsidRPr="00884289">
        <w:rPr>
          <w:rFonts w:ascii="Times New Roman" w:hAnsi="Times New Roman" w:cs="Times New Roman"/>
        </w:rPr>
        <w:t xml:space="preserve"> treated animals and SK severity was also significantly reduced. Visible reduction in angiogenesis was evident in eyes of mice treated with antagomir-132 </w:t>
      </w:r>
      <w:r w:rsidR="00150728">
        <w:rPr>
          <w:rFonts w:ascii="Times New Roman" w:hAnsi="Times New Roman" w:cs="Times New Roman"/>
        </w:rPr>
        <w:t>(figure 3.9A-C</w:t>
      </w:r>
      <w:r w:rsidRPr="00884289">
        <w:rPr>
          <w:rFonts w:ascii="Times New Roman" w:hAnsi="Times New Roman" w:cs="Times New Roman"/>
        </w:rPr>
        <w:t xml:space="preserve">). Examination of collagen digested corneas at the termination of experiments on day 14 revealed that inflammatory cells were significantly diminished in numbers in the antagomir-132 treated group (fig </w:t>
      </w:r>
      <w:r w:rsidR="00150728">
        <w:rPr>
          <w:rFonts w:ascii="Times New Roman" w:hAnsi="Times New Roman" w:cs="Times New Roman"/>
        </w:rPr>
        <w:t>3.</w:t>
      </w:r>
      <w:r w:rsidRPr="00884289">
        <w:rPr>
          <w:rFonts w:ascii="Times New Roman" w:hAnsi="Times New Roman" w:cs="Times New Roman"/>
        </w:rPr>
        <w:t xml:space="preserve">5D-I). We also measured the ocular viral titers on day 5 </w:t>
      </w:r>
      <w:proofErr w:type="spellStart"/>
      <w:r w:rsidRPr="00884289">
        <w:rPr>
          <w:rFonts w:ascii="Times New Roman" w:hAnsi="Times New Roman" w:cs="Times New Roman"/>
        </w:rPr>
        <w:t>p.i</w:t>
      </w:r>
      <w:proofErr w:type="spellEnd"/>
      <w:r w:rsidRPr="00884289">
        <w:rPr>
          <w:rFonts w:ascii="Times New Roman" w:hAnsi="Times New Roman" w:cs="Times New Roman"/>
        </w:rPr>
        <w:t xml:space="preserve">. </w:t>
      </w:r>
      <w:proofErr w:type="gramStart"/>
      <w:r w:rsidRPr="00884289">
        <w:rPr>
          <w:rFonts w:ascii="Times New Roman" w:hAnsi="Times New Roman" w:cs="Times New Roman"/>
        </w:rPr>
        <w:t>after</w:t>
      </w:r>
      <w:proofErr w:type="gramEnd"/>
      <w:r w:rsidRPr="00884289">
        <w:rPr>
          <w:rFonts w:ascii="Times New Roman" w:hAnsi="Times New Roman" w:cs="Times New Roman"/>
        </w:rPr>
        <w:t xml:space="preserve"> administration of antagomir-132 or scrambled sequences and slight increase in viral levels was evident in antagomir-132 treated animals (</w:t>
      </w:r>
      <w:r w:rsidR="00150728">
        <w:rPr>
          <w:rFonts w:ascii="Times New Roman" w:hAnsi="Times New Roman" w:cs="Times New Roman"/>
        </w:rPr>
        <w:t>figure 3.10A&amp;B</w:t>
      </w:r>
      <w:r w:rsidRPr="00D35108">
        <w:rPr>
          <w:rFonts w:ascii="Times New Roman" w:hAnsi="Times New Roman" w:cs="Times New Roman"/>
        </w:rPr>
        <w:t>).</w:t>
      </w:r>
    </w:p>
    <w:p w14:paraId="3B214085" w14:textId="244993E2" w:rsidR="00720556" w:rsidRPr="006F6359" w:rsidRDefault="00720556" w:rsidP="006F6359">
      <w:pPr>
        <w:widowControl w:val="0"/>
        <w:autoSpaceDE w:val="0"/>
        <w:autoSpaceDN w:val="0"/>
        <w:adjustRightInd w:val="0"/>
        <w:spacing w:line="480" w:lineRule="auto"/>
        <w:ind w:firstLine="720"/>
        <w:jc w:val="both"/>
        <w:rPr>
          <w:rFonts w:ascii="Times New Roman" w:hAnsi="Times New Roman" w:cs="Times New Roman"/>
        </w:rPr>
      </w:pPr>
      <w:proofErr w:type="gramStart"/>
      <w:r w:rsidRPr="00884289">
        <w:rPr>
          <w:rFonts w:ascii="Times New Roman" w:hAnsi="Times New Roman" w:cs="Times New Roman"/>
        </w:rPr>
        <w:t xml:space="preserve">In the experiments where treatment was begun on day 7 </w:t>
      </w:r>
      <w:proofErr w:type="spellStart"/>
      <w:r w:rsidRPr="00884289">
        <w:rPr>
          <w:rFonts w:ascii="Times New Roman" w:hAnsi="Times New Roman" w:cs="Times New Roman"/>
        </w:rPr>
        <w:t>p.i</w:t>
      </w:r>
      <w:proofErr w:type="spellEnd"/>
      <w:r w:rsidRPr="00884289">
        <w:rPr>
          <w:rFonts w:ascii="Times New Roman" w:hAnsi="Times New Roman" w:cs="Times New Roman"/>
        </w:rPr>
        <w:t>.</w:t>
      </w:r>
      <w:proofErr w:type="gramEnd"/>
      <w:r w:rsidRPr="00884289">
        <w:rPr>
          <w:rFonts w:ascii="Times New Roman" w:hAnsi="Times New Roman" w:cs="Times New Roman"/>
        </w:rPr>
        <w:t xml:space="preserve"> </w:t>
      </w:r>
      <w:proofErr w:type="gramStart"/>
      <w:r w:rsidRPr="00884289">
        <w:rPr>
          <w:rFonts w:ascii="Times New Roman" w:hAnsi="Times New Roman" w:cs="Times New Roman"/>
        </w:rPr>
        <w:t>significantly</w:t>
      </w:r>
      <w:proofErr w:type="gramEnd"/>
      <w:r w:rsidRPr="00884289">
        <w:rPr>
          <w:rFonts w:ascii="Times New Roman" w:hAnsi="Times New Roman" w:cs="Times New Roman"/>
        </w:rPr>
        <w:t xml:space="preserve"> diminished angiogenesis was also evident in the antagomir-132 treated animals (figure </w:t>
      </w:r>
      <w:r w:rsidR="00150728">
        <w:rPr>
          <w:rFonts w:ascii="Times New Roman" w:hAnsi="Times New Roman" w:cs="Times New Roman"/>
        </w:rPr>
        <w:t>3.</w:t>
      </w:r>
      <w:r w:rsidRPr="00884289">
        <w:rPr>
          <w:rFonts w:ascii="Times New Roman" w:hAnsi="Times New Roman" w:cs="Times New Roman"/>
        </w:rPr>
        <w:t xml:space="preserve">6A-C). At the end of experiments on day 14, </w:t>
      </w:r>
      <w:proofErr w:type="spellStart"/>
      <w:r w:rsidRPr="00884289">
        <w:rPr>
          <w:rFonts w:ascii="Times New Roman" w:hAnsi="Times New Roman" w:cs="Times New Roman"/>
        </w:rPr>
        <w:t>subpools</w:t>
      </w:r>
      <w:proofErr w:type="spellEnd"/>
      <w:r w:rsidRPr="00884289">
        <w:rPr>
          <w:rFonts w:ascii="Times New Roman" w:hAnsi="Times New Roman" w:cs="Times New Roman"/>
        </w:rPr>
        <w:t xml:space="preserve"> of corneal collagen digests were analyzed by flow </w:t>
      </w:r>
      <w:proofErr w:type="spellStart"/>
      <w:r w:rsidRPr="00884289">
        <w:rPr>
          <w:rFonts w:ascii="Times New Roman" w:hAnsi="Times New Roman" w:cs="Times New Roman"/>
        </w:rPr>
        <w:t>cytometry</w:t>
      </w:r>
      <w:proofErr w:type="spellEnd"/>
      <w:r w:rsidRPr="00884289">
        <w:rPr>
          <w:rFonts w:ascii="Times New Roman" w:hAnsi="Times New Roman" w:cs="Times New Roman"/>
        </w:rPr>
        <w:t xml:space="preserve"> to enumerate the numbers of the CD31</w:t>
      </w:r>
      <w:r w:rsidRPr="00884289">
        <w:rPr>
          <w:rFonts w:ascii="Times New Roman" w:hAnsi="Times New Roman" w:cs="Times New Roman"/>
          <w:vertAlign w:val="superscript"/>
        </w:rPr>
        <w:t>+</w:t>
      </w:r>
      <w:r w:rsidRPr="00884289">
        <w:rPr>
          <w:rFonts w:ascii="Times New Roman" w:hAnsi="Times New Roman" w:cs="Times New Roman"/>
        </w:rPr>
        <w:t xml:space="preserve"> cells (a marker for vascular endothelial cells) as well as Gr1+CD11b+ cells (figure </w:t>
      </w:r>
      <w:r w:rsidR="00150728">
        <w:rPr>
          <w:rFonts w:ascii="Times New Roman" w:hAnsi="Times New Roman" w:cs="Times New Roman"/>
        </w:rPr>
        <w:t>3.</w:t>
      </w:r>
      <w:r w:rsidRPr="00884289">
        <w:rPr>
          <w:rFonts w:ascii="Times New Roman" w:hAnsi="Times New Roman" w:cs="Times New Roman"/>
        </w:rPr>
        <w:t>6D-G). Both cell populations were significantly reduced in number in the recipients of antagomir-132 compared to those that received the scrambles sequence nanoparticles. In addition, the infiltration of CD4</w:t>
      </w:r>
      <w:r w:rsidRPr="00884289">
        <w:rPr>
          <w:rFonts w:ascii="Times New Roman" w:hAnsi="Times New Roman" w:cs="Times New Roman"/>
          <w:vertAlign w:val="superscript"/>
        </w:rPr>
        <w:t>+</w:t>
      </w:r>
      <w:r w:rsidRPr="00884289">
        <w:rPr>
          <w:rFonts w:ascii="Times New Roman" w:hAnsi="Times New Roman" w:cs="Times New Roman"/>
        </w:rPr>
        <w:t xml:space="preserve"> T cells was reduced in antagomir-132 treated animals compared to </w:t>
      </w:r>
      <w:r w:rsidRPr="00884289">
        <w:rPr>
          <w:rFonts w:ascii="Times New Roman" w:hAnsi="Times New Roman" w:cs="Times New Roman"/>
        </w:rPr>
        <w:lastRenderedPageBreak/>
        <w:t xml:space="preserve">scrambled sequence controls (figure </w:t>
      </w:r>
      <w:r w:rsidR="0086459B">
        <w:rPr>
          <w:rFonts w:ascii="Times New Roman" w:hAnsi="Times New Roman" w:cs="Times New Roman"/>
        </w:rPr>
        <w:t>3.</w:t>
      </w:r>
      <w:r w:rsidRPr="00884289">
        <w:rPr>
          <w:rFonts w:ascii="Times New Roman" w:hAnsi="Times New Roman" w:cs="Times New Roman"/>
        </w:rPr>
        <w:t xml:space="preserve">6H&amp;I). Curiously, even when antagomir-132 treatment was started as late as day 10 </w:t>
      </w:r>
      <w:proofErr w:type="spellStart"/>
      <w:r w:rsidRPr="00884289">
        <w:rPr>
          <w:rFonts w:ascii="Times New Roman" w:hAnsi="Times New Roman" w:cs="Times New Roman"/>
        </w:rPr>
        <w:t>p.i</w:t>
      </w:r>
      <w:proofErr w:type="spellEnd"/>
      <w:r w:rsidRPr="00884289">
        <w:rPr>
          <w:rFonts w:ascii="Times New Roman" w:hAnsi="Times New Roman" w:cs="Times New Roman"/>
        </w:rPr>
        <w:t>. (</w:t>
      </w:r>
      <w:proofErr w:type="gramStart"/>
      <w:r w:rsidRPr="00884289">
        <w:rPr>
          <w:rFonts w:ascii="Times New Roman" w:hAnsi="Times New Roman" w:cs="Times New Roman"/>
        </w:rPr>
        <w:t>after</w:t>
      </w:r>
      <w:proofErr w:type="gramEnd"/>
      <w:r w:rsidRPr="00884289">
        <w:rPr>
          <w:rFonts w:ascii="Times New Roman" w:hAnsi="Times New Roman" w:cs="Times New Roman"/>
        </w:rPr>
        <w:t xml:space="preserve"> establishment of blood vessels in eyes), this treatment modality resulted in reduction in corneal neovascularization (</w:t>
      </w:r>
      <w:r w:rsidR="0086459B">
        <w:rPr>
          <w:rFonts w:ascii="Times New Roman" w:hAnsi="Times New Roman" w:cs="Times New Roman"/>
        </w:rPr>
        <w:t>figure 3.10C-E</w:t>
      </w:r>
      <w:r w:rsidRPr="00884289">
        <w:rPr>
          <w:rFonts w:ascii="Times New Roman" w:hAnsi="Times New Roman" w:cs="Times New Roman"/>
        </w:rPr>
        <w:t>) but these changes were not statistically significant. Taken together, our results demonstrate that the silencing of miR-132 in the HSV infected eyes modulates the extent of angiogenesis and the subsequent immunopathology that occurs following HSV infection.</w:t>
      </w:r>
    </w:p>
    <w:p w14:paraId="05B4F055" w14:textId="77777777" w:rsidR="00720556" w:rsidRPr="00884289" w:rsidRDefault="00720556" w:rsidP="00720556">
      <w:pPr>
        <w:widowControl w:val="0"/>
        <w:autoSpaceDE w:val="0"/>
        <w:autoSpaceDN w:val="0"/>
        <w:adjustRightInd w:val="0"/>
        <w:spacing w:line="480" w:lineRule="auto"/>
        <w:jc w:val="both"/>
        <w:rPr>
          <w:rFonts w:ascii="Times New Roman" w:hAnsi="Times New Roman" w:cs="Times New Roman"/>
          <w:b/>
        </w:rPr>
      </w:pPr>
    </w:p>
    <w:p w14:paraId="2DAA932E" w14:textId="77777777" w:rsidR="00720556" w:rsidRPr="00884289" w:rsidRDefault="00720556" w:rsidP="00900851">
      <w:pPr>
        <w:widowControl w:val="0"/>
        <w:autoSpaceDE w:val="0"/>
        <w:autoSpaceDN w:val="0"/>
        <w:adjustRightInd w:val="0"/>
        <w:spacing w:line="480" w:lineRule="auto"/>
        <w:jc w:val="center"/>
        <w:rPr>
          <w:rFonts w:ascii="Times New Roman" w:hAnsi="Times New Roman" w:cs="Times New Roman"/>
        </w:rPr>
      </w:pPr>
      <w:r w:rsidRPr="00884289">
        <w:rPr>
          <w:rFonts w:ascii="Times New Roman" w:hAnsi="Times New Roman" w:cs="Times New Roman"/>
          <w:b/>
        </w:rPr>
        <w:t>Discussion</w:t>
      </w:r>
    </w:p>
    <w:p w14:paraId="03DD1FDC" w14:textId="68B17403" w:rsidR="00720556" w:rsidRPr="00884289" w:rsidRDefault="00720556" w:rsidP="00720556">
      <w:pPr>
        <w:spacing w:line="480" w:lineRule="auto"/>
        <w:ind w:firstLine="720"/>
        <w:jc w:val="both"/>
        <w:rPr>
          <w:rFonts w:ascii="Times New Roman" w:hAnsi="Times New Roman" w:cs="Times New Roman"/>
        </w:rPr>
      </w:pPr>
      <w:r w:rsidRPr="00884289">
        <w:rPr>
          <w:rFonts w:ascii="Times New Roman" w:hAnsi="Times New Roman" w:cs="Times New Roman"/>
        </w:rPr>
        <w:t xml:space="preserve">Ocular HSV infection results in corneal neovascularization (CV) in the normally avascular cornea. This represents a key event in the pathogenesis of a chronic inflammatory lesion in the eye that impairs vision. In consequence, understanding how to control pathological angiogenesis is a significant therapeutic objective. Recently, it has become evident that the process of neovascularization in tumors is influenced by a number of </w:t>
      </w:r>
      <w:proofErr w:type="spellStart"/>
      <w:r w:rsidRPr="00884289">
        <w:rPr>
          <w:rFonts w:ascii="Times New Roman" w:hAnsi="Times New Roman" w:cs="Times New Roman"/>
        </w:rPr>
        <w:t>miRNAs</w:t>
      </w:r>
      <w:proofErr w:type="spellEnd"/>
      <w:r w:rsidRPr="00884289">
        <w:rPr>
          <w:rFonts w:ascii="Times New Roman" w:hAnsi="Times New Roman" w:cs="Times New Roman"/>
        </w:rPr>
        <w:t xml:space="preserve">, particularly miR-132, that act to control the response of vascular endothelial cells to </w:t>
      </w:r>
      <w:proofErr w:type="spellStart"/>
      <w:r w:rsidRPr="00884289">
        <w:rPr>
          <w:rFonts w:ascii="Times New Roman" w:hAnsi="Times New Roman" w:cs="Times New Roman"/>
        </w:rPr>
        <w:t>angiogenic</w:t>
      </w:r>
      <w:proofErr w:type="spellEnd"/>
      <w:r w:rsidRPr="00884289">
        <w:rPr>
          <w:rFonts w:ascii="Times New Roman" w:hAnsi="Times New Roman" w:cs="Times New Roman"/>
        </w:rPr>
        <w:t xml:space="preserve"> factors such as VEGF-A. We have evaluated the role of miR-132 in an infectious disease model involving angiogenesis that represents an important cause of human blindness. We show that miR-132 is </w:t>
      </w:r>
      <w:proofErr w:type="spellStart"/>
      <w:r w:rsidRPr="00884289">
        <w:rPr>
          <w:rFonts w:ascii="Times New Roman" w:hAnsi="Times New Roman" w:cs="Times New Roman"/>
        </w:rPr>
        <w:t>upregulated</w:t>
      </w:r>
      <w:proofErr w:type="spellEnd"/>
      <w:r w:rsidRPr="00884289">
        <w:rPr>
          <w:rFonts w:ascii="Times New Roman" w:hAnsi="Times New Roman" w:cs="Times New Roman"/>
        </w:rPr>
        <w:t xml:space="preserve"> in the corneas soon after infection with levels remaining elevated throughout the chronic inflammatory reaction caused by the infection. Of notable interest, the extent of CV could be significantly diminished by local administration to the eye of nanoparticles containing </w:t>
      </w:r>
      <w:proofErr w:type="spellStart"/>
      <w:r w:rsidRPr="00884289">
        <w:rPr>
          <w:rFonts w:ascii="Times New Roman" w:hAnsi="Times New Roman" w:cs="Times New Roman"/>
        </w:rPr>
        <w:t>antagomirs</w:t>
      </w:r>
      <w:proofErr w:type="spellEnd"/>
      <w:r w:rsidRPr="00884289">
        <w:rPr>
          <w:rFonts w:ascii="Times New Roman" w:hAnsi="Times New Roman" w:cs="Times New Roman"/>
        </w:rPr>
        <w:t xml:space="preserve"> that blunted the miR-132 response. Furthermore, inhibition of CV could still be achieved when the therapy was begun 7 days </w:t>
      </w:r>
      <w:proofErr w:type="spellStart"/>
      <w:r w:rsidRPr="00884289">
        <w:rPr>
          <w:rFonts w:ascii="Times New Roman" w:hAnsi="Times New Roman" w:cs="Times New Roman"/>
        </w:rPr>
        <w:t>p.i</w:t>
      </w:r>
      <w:proofErr w:type="spellEnd"/>
      <w:r w:rsidRPr="00884289">
        <w:rPr>
          <w:rFonts w:ascii="Times New Roman" w:hAnsi="Times New Roman" w:cs="Times New Roman"/>
        </w:rPr>
        <w:t xml:space="preserve">, a time when CV was underway, the </w:t>
      </w:r>
      <w:r w:rsidRPr="00884289">
        <w:rPr>
          <w:rFonts w:ascii="Times New Roman" w:hAnsi="Times New Roman" w:cs="Times New Roman"/>
        </w:rPr>
        <w:lastRenderedPageBreak/>
        <w:t xml:space="preserve">chronic inflammatory reaction clinically evident and replicating virus infection no longer present in the eye. However, inhibition of CV was not complete after antagomir-132 treatment and it is possible that using additional approaches along with </w:t>
      </w:r>
      <w:proofErr w:type="spellStart"/>
      <w:r w:rsidRPr="00884289">
        <w:rPr>
          <w:rFonts w:ascii="Times New Roman" w:hAnsi="Times New Roman" w:cs="Times New Roman"/>
        </w:rPr>
        <w:t>antagomirs</w:t>
      </w:r>
      <w:proofErr w:type="spellEnd"/>
      <w:r w:rsidRPr="00884289">
        <w:rPr>
          <w:rFonts w:ascii="Times New Roman" w:hAnsi="Times New Roman" w:cs="Times New Roman"/>
        </w:rPr>
        <w:t xml:space="preserve"> might be more successful. One critical event influenced by miR-132 was the response of VEGFR2 expressing vascular endothelial cells to VEGF-A as was recently described by the </w:t>
      </w:r>
      <w:proofErr w:type="spellStart"/>
      <w:r w:rsidRPr="00884289">
        <w:rPr>
          <w:rFonts w:ascii="Times New Roman" w:hAnsi="Times New Roman" w:cs="Times New Roman"/>
        </w:rPr>
        <w:t>Cheresh</w:t>
      </w:r>
      <w:proofErr w:type="spellEnd"/>
      <w:r w:rsidRPr="00884289">
        <w:rPr>
          <w:rFonts w:ascii="Times New Roman" w:hAnsi="Times New Roman" w:cs="Times New Roman"/>
        </w:rPr>
        <w:t xml:space="preserve"> group </w:t>
      </w:r>
      <w:hyperlink w:anchor="_ENREF_7" w:tooltip="Anand, 2010 #4" w:history="1">
        <w:r w:rsidRPr="00884289">
          <w:rPr>
            <w:rFonts w:ascii="Times New Roman" w:hAnsi="Times New Roman" w:cs="Times New Roman"/>
          </w:rPr>
          <w:fldChar w:fldCharType="begin">
            <w:fldData xml:space="preserve">PEVuZE5vdGU+PENpdGU+PEF1dGhvcj5BbmFuZDwvQXV0aG9yPjxZZWFyPjIwMTA8L1llYXI+PFJl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</w:fldData>
          </w:fldChar>
        </w:r>
        <w:r w:rsidRPr="00884289">
          <w:rPr>
            <w:rFonts w:ascii="Times New Roman" w:hAnsi="Times New Roman" w:cs="Times New Roman"/>
          </w:rPr>
          <w:instrText xml:space="preserve"> ADDIN EN.CITE </w:instrText>
        </w:r>
        <w:r w:rsidRPr="00884289">
          <w:rPr>
            <w:rFonts w:ascii="Times New Roman" w:hAnsi="Times New Roman" w:cs="Times New Roman"/>
          </w:rPr>
          <w:fldChar w:fldCharType="begin">
            <w:fldData xml:space="preserve">PEVuZE5vdGU+PENpdGU+PEF1dGhvcj5BbmFuZDwvQXV0aG9yPjxZZWFyPjIwMTA8L1llYXI+PFJl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</w:fldData>
          </w:fldChar>
        </w:r>
        <w:r w:rsidRPr="00884289">
          <w:rPr>
            <w:rFonts w:ascii="Times New Roman" w:hAnsi="Times New Roman" w:cs="Times New Roman"/>
          </w:rPr>
          <w:instrText xml:space="preserve"> ADDIN EN.CITE.DATA </w:instrText>
        </w:r>
        <w:r w:rsidRPr="00884289">
          <w:rPr>
            <w:rFonts w:ascii="Times New Roman" w:hAnsi="Times New Roman" w:cs="Times New Roman"/>
          </w:rPr>
        </w:r>
        <w:r w:rsidRPr="00884289">
          <w:rPr>
            <w:rFonts w:ascii="Times New Roman" w:hAnsi="Times New Roman" w:cs="Times New Roman"/>
          </w:rPr>
          <w:fldChar w:fldCharType="end"/>
        </w:r>
        <w:r w:rsidRPr="00884289">
          <w:rPr>
            <w:rFonts w:ascii="Times New Roman" w:hAnsi="Times New Roman" w:cs="Times New Roman"/>
          </w:rPr>
        </w:r>
        <w:r w:rsidRPr="00884289">
          <w:rPr>
            <w:rFonts w:ascii="Times New Roman" w:hAnsi="Times New Roman" w:cs="Times New Roman"/>
          </w:rPr>
          <w:fldChar w:fldCharType="separate"/>
        </w:r>
        <w:r w:rsidRPr="00884289">
          <w:rPr>
            <w:rFonts w:ascii="Times New Roman" w:hAnsi="Times New Roman" w:cs="Times New Roman"/>
            <w:noProof/>
            <w:vertAlign w:val="superscript"/>
          </w:rPr>
          <w:t>7</w:t>
        </w:r>
        <w:r w:rsidRPr="00884289">
          <w:rPr>
            <w:rFonts w:ascii="Times New Roman" w:hAnsi="Times New Roman" w:cs="Times New Roman"/>
          </w:rPr>
          <w:fldChar w:fldCharType="end"/>
        </w:r>
      </w:hyperlink>
      <w:r w:rsidRPr="00884289">
        <w:rPr>
          <w:rFonts w:ascii="Times New Roman" w:hAnsi="Times New Roman" w:cs="Times New Roman"/>
        </w:rPr>
        <w:t xml:space="preserve">. MiR-132 was shown to target </w:t>
      </w:r>
      <w:proofErr w:type="spellStart"/>
      <w:r w:rsidRPr="00884289">
        <w:rPr>
          <w:rFonts w:ascii="Times New Roman" w:hAnsi="Times New Roman" w:cs="Times New Roman"/>
        </w:rPr>
        <w:t>Ras</w:t>
      </w:r>
      <w:proofErr w:type="spellEnd"/>
      <w:r w:rsidRPr="00884289">
        <w:rPr>
          <w:rFonts w:ascii="Times New Roman" w:hAnsi="Times New Roman" w:cs="Times New Roman"/>
        </w:rPr>
        <w:t>-</w:t>
      </w:r>
      <w:proofErr w:type="gramStart"/>
      <w:r w:rsidRPr="00884289">
        <w:rPr>
          <w:rFonts w:ascii="Times New Roman" w:hAnsi="Times New Roman" w:cs="Times New Roman"/>
        </w:rPr>
        <w:t>GAP,</w:t>
      </w:r>
      <w:proofErr w:type="gramEnd"/>
      <w:r w:rsidRPr="00884289">
        <w:rPr>
          <w:rFonts w:ascii="Times New Roman" w:hAnsi="Times New Roman" w:cs="Times New Roman"/>
        </w:rPr>
        <w:t xml:space="preserve"> an endogenous inhibitor of </w:t>
      </w:r>
      <w:proofErr w:type="spellStart"/>
      <w:r w:rsidRPr="00884289">
        <w:rPr>
          <w:rFonts w:ascii="Times New Roman" w:hAnsi="Times New Roman" w:cs="Times New Roman"/>
        </w:rPr>
        <w:t>Ras</w:t>
      </w:r>
      <w:proofErr w:type="spellEnd"/>
      <w:r w:rsidRPr="00884289">
        <w:rPr>
          <w:rFonts w:ascii="Times New Roman" w:hAnsi="Times New Roman" w:cs="Times New Roman"/>
        </w:rPr>
        <w:t xml:space="preserve">, which when activated is responsible for causing vascular endothelial cells to proliferate. In agreement with these observations, we could show in our study that the administration miR-132 </w:t>
      </w:r>
      <w:proofErr w:type="spellStart"/>
      <w:r w:rsidRPr="00884289">
        <w:rPr>
          <w:rFonts w:ascii="Times New Roman" w:hAnsi="Times New Roman" w:cs="Times New Roman"/>
        </w:rPr>
        <w:t>antagomirs</w:t>
      </w:r>
      <w:proofErr w:type="spellEnd"/>
      <w:r w:rsidRPr="00884289">
        <w:rPr>
          <w:rFonts w:ascii="Times New Roman" w:hAnsi="Times New Roman" w:cs="Times New Roman"/>
        </w:rPr>
        <w:t xml:space="preserve"> diminished </w:t>
      </w:r>
      <w:proofErr w:type="spellStart"/>
      <w:r w:rsidRPr="00884289">
        <w:rPr>
          <w:rFonts w:ascii="Times New Roman" w:hAnsi="Times New Roman" w:cs="Times New Roman"/>
        </w:rPr>
        <w:t>Ras</w:t>
      </w:r>
      <w:proofErr w:type="spellEnd"/>
      <w:r w:rsidRPr="00884289">
        <w:rPr>
          <w:rFonts w:ascii="Times New Roman" w:hAnsi="Times New Roman" w:cs="Times New Roman"/>
        </w:rPr>
        <w:t xml:space="preserve"> activity in the CD31 enriched cells (presumably blood vessel endothelial cells). Our results indicate that modulating </w:t>
      </w:r>
      <w:proofErr w:type="spellStart"/>
      <w:r w:rsidRPr="00884289">
        <w:rPr>
          <w:rFonts w:ascii="Times New Roman" w:hAnsi="Times New Roman" w:cs="Times New Roman"/>
        </w:rPr>
        <w:t>miRNA</w:t>
      </w:r>
      <w:proofErr w:type="spellEnd"/>
      <w:r w:rsidRPr="00884289">
        <w:rPr>
          <w:rFonts w:ascii="Times New Roman" w:hAnsi="Times New Roman" w:cs="Times New Roman"/>
        </w:rPr>
        <w:t xml:space="preserve"> represents an effective approach to control </w:t>
      </w:r>
      <w:proofErr w:type="gramStart"/>
      <w:r w:rsidRPr="00884289">
        <w:rPr>
          <w:rFonts w:ascii="Times New Roman" w:hAnsi="Times New Roman" w:cs="Times New Roman"/>
        </w:rPr>
        <w:t>CV which</w:t>
      </w:r>
      <w:proofErr w:type="gramEnd"/>
      <w:r w:rsidRPr="00884289">
        <w:rPr>
          <w:rFonts w:ascii="Times New Roman" w:hAnsi="Times New Roman" w:cs="Times New Roman"/>
        </w:rPr>
        <w:t xml:space="preserve"> reflects in reducing the severity of SK lesions caused by HSV infection. The results are summarized in figure </w:t>
      </w:r>
      <w:r w:rsidR="00DF7965">
        <w:rPr>
          <w:rFonts w:ascii="Times New Roman" w:hAnsi="Times New Roman" w:cs="Times New Roman"/>
        </w:rPr>
        <w:t>3.</w:t>
      </w:r>
      <w:r w:rsidRPr="00884289">
        <w:rPr>
          <w:rFonts w:ascii="Times New Roman" w:hAnsi="Times New Roman" w:cs="Times New Roman"/>
        </w:rPr>
        <w:t>7.</w:t>
      </w:r>
    </w:p>
    <w:p w14:paraId="551BEDB9" w14:textId="77777777" w:rsidR="00720556" w:rsidRPr="00884289" w:rsidRDefault="00720556" w:rsidP="00720556">
      <w:pPr>
        <w:spacing w:line="480" w:lineRule="auto"/>
        <w:jc w:val="both"/>
        <w:rPr>
          <w:rFonts w:ascii="Times New Roman" w:hAnsi="Times New Roman" w:cs="Times New Roman"/>
        </w:rPr>
      </w:pPr>
      <w:r w:rsidRPr="00884289">
        <w:rPr>
          <w:rFonts w:ascii="Times New Roman" w:hAnsi="Times New Roman" w:cs="Times New Roman"/>
        </w:rPr>
        <w:tab/>
      </w:r>
      <w:proofErr w:type="spellStart"/>
      <w:r w:rsidRPr="00884289">
        <w:rPr>
          <w:rFonts w:ascii="Times New Roman" w:hAnsi="Times New Roman" w:cs="Times New Roman"/>
        </w:rPr>
        <w:t>MiRNAs</w:t>
      </w:r>
      <w:proofErr w:type="spellEnd"/>
      <w:r w:rsidRPr="00884289">
        <w:rPr>
          <w:rFonts w:ascii="Times New Roman" w:hAnsi="Times New Roman" w:cs="Times New Roman"/>
        </w:rPr>
        <w:t xml:space="preserve"> are becoming well known as regulators of immunity and inflammation and manipulating their expression holds promise as a therapeutic maneuver </w:t>
      </w:r>
      <w:hyperlink w:anchor="_ENREF_20" w:tooltip="O'Connell, 2010 #11" w:history="1">
        <w:r w:rsidRPr="00884289">
          <w:rPr>
            <w:rFonts w:ascii="Times New Roman" w:hAnsi="Times New Roman" w:cs="Times New Roman"/>
          </w:rPr>
          <w:fldChar w:fldCharType="begin">
            <w:fldData xml:space="preserve">PEVuZE5vdGU+PENpdGU+PEF1dGhvcj5PJmFwb3M7Q29ubmVsbDwvQXV0aG9yPjxZZWFyPjIwMTA8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</w:fldData>
          </w:fldChar>
        </w:r>
        <w:r w:rsidRPr="00884289">
          <w:rPr>
            <w:rFonts w:ascii="Times New Roman" w:hAnsi="Times New Roman" w:cs="Times New Roman"/>
          </w:rPr>
          <w:instrText xml:space="preserve"> ADDIN EN.CITE </w:instrText>
        </w:r>
        <w:r w:rsidRPr="00884289">
          <w:rPr>
            <w:rFonts w:ascii="Times New Roman" w:hAnsi="Times New Roman" w:cs="Times New Roman"/>
          </w:rPr>
          <w:fldChar w:fldCharType="begin">
            <w:fldData xml:space="preserve">PEVuZE5vdGU+PENpdGU+PEF1dGhvcj5PJmFwb3M7Q29ubmVsbDwvQXV0aG9yPjxZZWFyPjIwMTA8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</w:fldData>
          </w:fldChar>
        </w:r>
        <w:r w:rsidRPr="00884289">
          <w:rPr>
            <w:rFonts w:ascii="Times New Roman" w:hAnsi="Times New Roman" w:cs="Times New Roman"/>
          </w:rPr>
          <w:instrText xml:space="preserve"> ADDIN EN.CITE.DATA </w:instrText>
        </w:r>
        <w:r w:rsidRPr="00884289">
          <w:rPr>
            <w:rFonts w:ascii="Times New Roman" w:hAnsi="Times New Roman" w:cs="Times New Roman"/>
          </w:rPr>
        </w:r>
        <w:r w:rsidRPr="00884289">
          <w:rPr>
            <w:rFonts w:ascii="Times New Roman" w:hAnsi="Times New Roman" w:cs="Times New Roman"/>
          </w:rPr>
          <w:fldChar w:fldCharType="end"/>
        </w:r>
        <w:r w:rsidRPr="00884289">
          <w:rPr>
            <w:rFonts w:ascii="Times New Roman" w:hAnsi="Times New Roman" w:cs="Times New Roman"/>
          </w:rPr>
        </w:r>
        <w:r w:rsidRPr="00884289">
          <w:rPr>
            <w:rFonts w:ascii="Times New Roman" w:hAnsi="Times New Roman" w:cs="Times New Roman"/>
          </w:rPr>
          <w:fldChar w:fldCharType="separate"/>
        </w:r>
        <w:r w:rsidRPr="00884289">
          <w:rPr>
            <w:rFonts w:ascii="Times New Roman" w:hAnsi="Times New Roman" w:cs="Times New Roman"/>
            <w:noProof/>
            <w:vertAlign w:val="superscript"/>
          </w:rPr>
          <w:t>20</w:t>
        </w:r>
        <w:r w:rsidRPr="00884289">
          <w:rPr>
            <w:rFonts w:ascii="Times New Roman" w:hAnsi="Times New Roman" w:cs="Times New Roman"/>
          </w:rPr>
          <w:fldChar w:fldCharType="end"/>
        </w:r>
      </w:hyperlink>
      <w:r w:rsidRPr="00884289">
        <w:rPr>
          <w:rFonts w:ascii="Times New Roman" w:hAnsi="Times New Roman" w:cs="Times New Roman"/>
        </w:rPr>
        <w:t xml:space="preserve">. Few studies to date have focused on the relevance of </w:t>
      </w:r>
      <w:proofErr w:type="spellStart"/>
      <w:r w:rsidRPr="00884289">
        <w:rPr>
          <w:rFonts w:ascii="Times New Roman" w:hAnsi="Times New Roman" w:cs="Times New Roman"/>
        </w:rPr>
        <w:t>miRNA</w:t>
      </w:r>
      <w:proofErr w:type="spellEnd"/>
      <w:r w:rsidRPr="00884289">
        <w:rPr>
          <w:rFonts w:ascii="Times New Roman" w:hAnsi="Times New Roman" w:cs="Times New Roman"/>
        </w:rPr>
        <w:t xml:space="preserve"> in the control of pathological angiogenesis. However, it is becoming evident that levels of several </w:t>
      </w:r>
      <w:proofErr w:type="spellStart"/>
      <w:r w:rsidRPr="00884289">
        <w:rPr>
          <w:rFonts w:ascii="Times New Roman" w:hAnsi="Times New Roman" w:cs="Times New Roman"/>
        </w:rPr>
        <w:t>miRNA</w:t>
      </w:r>
      <w:proofErr w:type="spellEnd"/>
      <w:r w:rsidRPr="00884289">
        <w:rPr>
          <w:rFonts w:ascii="Times New Roman" w:hAnsi="Times New Roman" w:cs="Times New Roman"/>
        </w:rPr>
        <w:t xml:space="preserve"> species are changed during tumor angiogenesis which to date have been the systems mainly investigated. The </w:t>
      </w:r>
      <w:proofErr w:type="spellStart"/>
      <w:r w:rsidRPr="00884289">
        <w:rPr>
          <w:rFonts w:ascii="Times New Roman" w:hAnsi="Times New Roman" w:cs="Times New Roman"/>
        </w:rPr>
        <w:t>miRNA</w:t>
      </w:r>
      <w:proofErr w:type="spellEnd"/>
      <w:r w:rsidRPr="00884289">
        <w:rPr>
          <w:rFonts w:ascii="Times New Roman" w:hAnsi="Times New Roman" w:cs="Times New Roman"/>
        </w:rPr>
        <w:t xml:space="preserve"> with changed expression include miR-132, miR-20a, miR-21 and miR-106a </w:t>
      </w:r>
      <w:hyperlink w:anchor="_ENREF_5" w:tooltip="Volinia, 2006 #37" w:history="1">
        <w:r w:rsidRPr="00884289">
          <w:rPr>
            <w:rFonts w:ascii="Times New Roman" w:hAnsi="Times New Roman" w:cs="Times New Roman"/>
          </w:rPr>
          <w:fldChar w:fldCharType="begin">
            <w:fldData xml:space="preserve">PEVuZE5vdGU+PENpdGU+PEF1dGhvcj5Wb2xpbmlhPC9BdXRob3I+PFllYXI+MjAwNjwvWWVhcj48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</w:fldData>
          </w:fldChar>
        </w:r>
        <w:r w:rsidRPr="00884289">
          <w:rPr>
            <w:rFonts w:ascii="Times New Roman" w:hAnsi="Times New Roman" w:cs="Times New Roman"/>
          </w:rPr>
          <w:instrText xml:space="preserve"> ADDIN EN.CITE </w:instrText>
        </w:r>
        <w:r w:rsidRPr="00884289">
          <w:rPr>
            <w:rFonts w:ascii="Times New Roman" w:hAnsi="Times New Roman" w:cs="Times New Roman"/>
          </w:rPr>
          <w:fldChar w:fldCharType="begin">
            <w:fldData xml:space="preserve">PEVuZE5vdGU+PENpdGU+PEF1dGhvcj5Wb2xpbmlhPC9BdXRob3I+PFllYXI+MjAwNjwvWWVhcj48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</w:fldData>
          </w:fldChar>
        </w:r>
        <w:r w:rsidRPr="00884289">
          <w:rPr>
            <w:rFonts w:ascii="Times New Roman" w:hAnsi="Times New Roman" w:cs="Times New Roman"/>
          </w:rPr>
          <w:instrText xml:space="preserve"> ADDIN EN.CITE.DATA </w:instrText>
        </w:r>
        <w:r w:rsidRPr="00884289">
          <w:rPr>
            <w:rFonts w:ascii="Times New Roman" w:hAnsi="Times New Roman" w:cs="Times New Roman"/>
          </w:rPr>
        </w:r>
        <w:r w:rsidRPr="00884289">
          <w:rPr>
            <w:rFonts w:ascii="Times New Roman" w:hAnsi="Times New Roman" w:cs="Times New Roman"/>
          </w:rPr>
          <w:fldChar w:fldCharType="end"/>
        </w:r>
        <w:r w:rsidRPr="00884289">
          <w:rPr>
            <w:rFonts w:ascii="Times New Roman" w:hAnsi="Times New Roman" w:cs="Times New Roman"/>
          </w:rPr>
        </w:r>
        <w:r w:rsidRPr="00884289">
          <w:rPr>
            <w:rFonts w:ascii="Times New Roman" w:hAnsi="Times New Roman" w:cs="Times New Roman"/>
          </w:rPr>
          <w:fldChar w:fldCharType="separate"/>
        </w:r>
        <w:r w:rsidRPr="00884289">
          <w:rPr>
            <w:rFonts w:ascii="Times New Roman" w:hAnsi="Times New Roman" w:cs="Times New Roman"/>
            <w:noProof/>
            <w:vertAlign w:val="superscript"/>
          </w:rPr>
          <w:t>5</w:t>
        </w:r>
        <w:r w:rsidRPr="00884289">
          <w:rPr>
            <w:rFonts w:ascii="Times New Roman" w:hAnsi="Times New Roman" w:cs="Times New Roman"/>
          </w:rPr>
          <w:fldChar w:fldCharType="end"/>
        </w:r>
      </w:hyperlink>
      <w:r w:rsidRPr="00884289">
        <w:rPr>
          <w:rFonts w:ascii="Times New Roman" w:hAnsi="Times New Roman" w:cs="Times New Roman"/>
        </w:rPr>
        <w:t xml:space="preserve">. Recently, the </w:t>
      </w:r>
      <w:proofErr w:type="spellStart"/>
      <w:r w:rsidRPr="00884289">
        <w:rPr>
          <w:rFonts w:ascii="Times New Roman" w:hAnsi="Times New Roman" w:cs="Times New Roman"/>
        </w:rPr>
        <w:t>Cheresh</w:t>
      </w:r>
      <w:proofErr w:type="spellEnd"/>
      <w:r w:rsidRPr="00884289">
        <w:rPr>
          <w:rFonts w:ascii="Times New Roman" w:hAnsi="Times New Roman" w:cs="Times New Roman"/>
        </w:rPr>
        <w:t xml:space="preserve"> group drew attention to a likely major role for miR-132 during angiogenesis since </w:t>
      </w:r>
      <w:proofErr w:type="spellStart"/>
      <w:r w:rsidRPr="00884289">
        <w:rPr>
          <w:rFonts w:ascii="Times New Roman" w:hAnsi="Times New Roman" w:cs="Times New Roman"/>
        </w:rPr>
        <w:t>miRNA</w:t>
      </w:r>
      <w:proofErr w:type="spellEnd"/>
      <w:r w:rsidRPr="00884289">
        <w:rPr>
          <w:rFonts w:ascii="Times New Roman" w:hAnsi="Times New Roman" w:cs="Times New Roman"/>
        </w:rPr>
        <w:t xml:space="preserve"> screens of embryonic vascular endothelial cell (HUVEC) responses to VEGF-A stimulation, revealed that miR-132 expression was the most elevated </w:t>
      </w:r>
      <w:hyperlink w:anchor="_ENREF_7" w:tooltip="Anand, 2010 #4" w:history="1">
        <w:r w:rsidRPr="00884289">
          <w:rPr>
            <w:rFonts w:ascii="Times New Roman" w:hAnsi="Times New Roman" w:cs="Times New Roman"/>
          </w:rPr>
          <w:fldChar w:fldCharType="begin">
            <w:fldData xml:space="preserve">PEVuZE5vdGU+PENpdGU+PEF1dGhvcj5BbmFuZDwvQXV0aG9yPjxZZWFyPjIwMTA8L1llYXI+PFJl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</w:fldData>
          </w:fldChar>
        </w:r>
        <w:r w:rsidRPr="00884289">
          <w:rPr>
            <w:rFonts w:ascii="Times New Roman" w:hAnsi="Times New Roman" w:cs="Times New Roman"/>
          </w:rPr>
          <w:instrText xml:space="preserve"> ADDIN EN.CITE </w:instrText>
        </w:r>
        <w:r w:rsidRPr="00884289">
          <w:rPr>
            <w:rFonts w:ascii="Times New Roman" w:hAnsi="Times New Roman" w:cs="Times New Roman"/>
          </w:rPr>
          <w:fldChar w:fldCharType="begin">
            <w:fldData xml:space="preserve">PEVuZE5vdGU+PENpdGU+PEF1dGhvcj5BbmFuZDwvQXV0aG9yPjxZZWFyPjIwMTA8L1llYXI+PFJl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</w:fldData>
          </w:fldChar>
        </w:r>
        <w:r w:rsidRPr="00884289">
          <w:rPr>
            <w:rFonts w:ascii="Times New Roman" w:hAnsi="Times New Roman" w:cs="Times New Roman"/>
          </w:rPr>
          <w:instrText xml:space="preserve"> ADDIN EN.CITE.DATA </w:instrText>
        </w:r>
        <w:r w:rsidRPr="00884289">
          <w:rPr>
            <w:rFonts w:ascii="Times New Roman" w:hAnsi="Times New Roman" w:cs="Times New Roman"/>
          </w:rPr>
        </w:r>
        <w:r w:rsidRPr="00884289">
          <w:rPr>
            <w:rFonts w:ascii="Times New Roman" w:hAnsi="Times New Roman" w:cs="Times New Roman"/>
          </w:rPr>
          <w:fldChar w:fldCharType="end"/>
        </w:r>
        <w:r w:rsidRPr="00884289">
          <w:rPr>
            <w:rFonts w:ascii="Times New Roman" w:hAnsi="Times New Roman" w:cs="Times New Roman"/>
          </w:rPr>
        </w:r>
        <w:r w:rsidRPr="00884289">
          <w:rPr>
            <w:rFonts w:ascii="Times New Roman" w:hAnsi="Times New Roman" w:cs="Times New Roman"/>
          </w:rPr>
          <w:fldChar w:fldCharType="separate"/>
        </w:r>
        <w:r w:rsidRPr="00884289">
          <w:rPr>
            <w:rFonts w:ascii="Times New Roman" w:hAnsi="Times New Roman" w:cs="Times New Roman"/>
            <w:noProof/>
            <w:vertAlign w:val="superscript"/>
          </w:rPr>
          <w:t>7</w:t>
        </w:r>
        <w:r w:rsidRPr="00884289">
          <w:rPr>
            <w:rFonts w:ascii="Times New Roman" w:hAnsi="Times New Roman" w:cs="Times New Roman"/>
          </w:rPr>
          <w:fldChar w:fldCharType="end"/>
        </w:r>
      </w:hyperlink>
      <w:r w:rsidRPr="00884289">
        <w:rPr>
          <w:rFonts w:ascii="Times New Roman" w:hAnsi="Times New Roman" w:cs="Times New Roman"/>
        </w:rPr>
        <w:t xml:space="preserve">. Moreover, they could show that normal expression of miR-132 was </w:t>
      </w:r>
      <w:r w:rsidRPr="00884289">
        <w:rPr>
          <w:rFonts w:ascii="Times New Roman" w:hAnsi="Times New Roman" w:cs="Times New Roman"/>
        </w:rPr>
        <w:lastRenderedPageBreak/>
        <w:t xml:space="preserve">necessary for vascular development and that preventing its </w:t>
      </w:r>
      <w:proofErr w:type="spellStart"/>
      <w:r w:rsidRPr="00884289">
        <w:rPr>
          <w:rFonts w:ascii="Times New Roman" w:hAnsi="Times New Roman" w:cs="Times New Roman"/>
        </w:rPr>
        <w:t>upregulation</w:t>
      </w:r>
      <w:proofErr w:type="spellEnd"/>
      <w:r w:rsidRPr="00884289">
        <w:rPr>
          <w:rFonts w:ascii="Times New Roman" w:hAnsi="Times New Roman" w:cs="Times New Roman"/>
        </w:rPr>
        <w:t xml:space="preserve"> was beneficial in a tumor angiogenesis system. </w:t>
      </w:r>
    </w:p>
    <w:p w14:paraId="2B7BB1E4" w14:textId="77777777" w:rsidR="00720556" w:rsidRPr="00884289" w:rsidRDefault="00720556" w:rsidP="00720556">
      <w:pPr>
        <w:spacing w:line="480" w:lineRule="auto"/>
        <w:ind w:firstLine="720"/>
        <w:jc w:val="both"/>
        <w:rPr>
          <w:rFonts w:ascii="Times New Roman" w:hAnsi="Times New Roman" w:cs="Times New Roman"/>
        </w:rPr>
      </w:pPr>
      <w:r w:rsidRPr="00884289">
        <w:rPr>
          <w:rFonts w:ascii="Times New Roman" w:hAnsi="Times New Roman" w:cs="Times New Roman"/>
        </w:rPr>
        <w:t xml:space="preserve">Apart from effects of miR-132 on angiogenesis, the </w:t>
      </w:r>
      <w:proofErr w:type="spellStart"/>
      <w:r w:rsidRPr="00884289">
        <w:rPr>
          <w:rFonts w:ascii="Times New Roman" w:hAnsi="Times New Roman" w:cs="Times New Roman"/>
        </w:rPr>
        <w:t>miRNA</w:t>
      </w:r>
      <w:proofErr w:type="spellEnd"/>
      <w:r w:rsidRPr="00884289">
        <w:rPr>
          <w:rFonts w:ascii="Times New Roman" w:hAnsi="Times New Roman" w:cs="Times New Roman"/>
        </w:rPr>
        <w:t xml:space="preserve"> may also influence aspects of neural function, which has been reported to occur in some other systems </w:t>
      </w:r>
      <w:hyperlink w:anchor="_ENREF_21" w:tooltip="Luikart, 2011 #28" w:history="1">
        <w:r w:rsidRPr="00884289">
          <w:rPr>
            <w:rFonts w:ascii="Times New Roman" w:hAnsi="Times New Roman" w:cs="Times New Roman"/>
          </w:rPr>
          <w:fldChar w:fldCharType="begin">
            <w:fldData xml:space="preserve">PEVuZE5vdGU+PENpdGU+PEF1dGhvcj5MdWlrYXJ0PC9BdXRob3I+PFllYXI+MjAxMTwvWWVhcj48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</w:fldData>
          </w:fldChar>
        </w:r>
        <w:r w:rsidRPr="00884289">
          <w:rPr>
            <w:rFonts w:ascii="Times New Roman" w:hAnsi="Times New Roman" w:cs="Times New Roman"/>
          </w:rPr>
          <w:instrText xml:space="preserve"> ADDIN EN.CITE </w:instrText>
        </w:r>
        <w:r w:rsidRPr="00884289">
          <w:rPr>
            <w:rFonts w:ascii="Times New Roman" w:hAnsi="Times New Roman" w:cs="Times New Roman"/>
          </w:rPr>
          <w:fldChar w:fldCharType="begin">
            <w:fldData xml:space="preserve">PEVuZE5vdGU+PENpdGU+PEF1dGhvcj5MdWlrYXJ0PC9BdXRob3I+PFllYXI+MjAxMTwvWWVhcj48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</w:fldData>
          </w:fldChar>
        </w:r>
        <w:r w:rsidRPr="00884289">
          <w:rPr>
            <w:rFonts w:ascii="Times New Roman" w:hAnsi="Times New Roman" w:cs="Times New Roman"/>
          </w:rPr>
          <w:instrText xml:space="preserve"> ADDIN EN.CITE.DATA </w:instrText>
        </w:r>
        <w:r w:rsidRPr="00884289">
          <w:rPr>
            <w:rFonts w:ascii="Times New Roman" w:hAnsi="Times New Roman" w:cs="Times New Roman"/>
          </w:rPr>
        </w:r>
        <w:r w:rsidRPr="00884289">
          <w:rPr>
            <w:rFonts w:ascii="Times New Roman" w:hAnsi="Times New Roman" w:cs="Times New Roman"/>
          </w:rPr>
          <w:fldChar w:fldCharType="end"/>
        </w:r>
        <w:r w:rsidRPr="00884289">
          <w:rPr>
            <w:rFonts w:ascii="Times New Roman" w:hAnsi="Times New Roman" w:cs="Times New Roman"/>
          </w:rPr>
        </w:r>
        <w:r w:rsidRPr="00884289">
          <w:rPr>
            <w:rFonts w:ascii="Times New Roman" w:hAnsi="Times New Roman" w:cs="Times New Roman"/>
          </w:rPr>
          <w:fldChar w:fldCharType="separate"/>
        </w:r>
        <w:r w:rsidRPr="00884289">
          <w:rPr>
            <w:rFonts w:ascii="Times New Roman" w:hAnsi="Times New Roman" w:cs="Times New Roman"/>
            <w:noProof/>
            <w:vertAlign w:val="superscript"/>
          </w:rPr>
          <w:t>21-23</w:t>
        </w:r>
        <w:r w:rsidRPr="00884289">
          <w:rPr>
            <w:rFonts w:ascii="Times New Roman" w:hAnsi="Times New Roman" w:cs="Times New Roman"/>
          </w:rPr>
          <w:fldChar w:fldCharType="end"/>
        </w:r>
      </w:hyperlink>
      <w:r w:rsidRPr="00884289">
        <w:rPr>
          <w:rFonts w:ascii="Times New Roman" w:hAnsi="Times New Roman" w:cs="Times New Roman"/>
        </w:rPr>
        <w:t xml:space="preserve">. Since the pathogenesis of HSV often involves stress related effects on a latent infection in the nervous system, it is conceivable that regulation by miR-132 is involved in this process. This issue merits further investigation. </w:t>
      </w:r>
    </w:p>
    <w:p w14:paraId="43644FF2" w14:textId="77777777" w:rsidR="00720556" w:rsidRPr="00884289" w:rsidRDefault="00720556" w:rsidP="00720556">
      <w:pPr>
        <w:spacing w:line="480" w:lineRule="auto"/>
        <w:ind w:firstLine="720"/>
        <w:jc w:val="both"/>
        <w:rPr>
          <w:rFonts w:ascii="Times New Roman" w:hAnsi="Times New Roman" w:cs="Times New Roman"/>
          <w:u w:val="single"/>
        </w:rPr>
      </w:pPr>
      <w:r w:rsidRPr="00884289">
        <w:rPr>
          <w:rFonts w:ascii="Times New Roman" w:hAnsi="Times New Roman" w:cs="Times New Roman"/>
        </w:rPr>
        <w:t xml:space="preserve">In addition, rapid responses to some viruses, that include HSV, may induce miR-132 </w:t>
      </w:r>
      <w:hyperlink w:anchor="_ENREF_24" w:tooltip="Lagos, 2010 #21" w:history="1">
        <w:r w:rsidRPr="00884289">
          <w:rPr>
            <w:rFonts w:ascii="Times New Roman" w:hAnsi="Times New Roman" w:cs="Times New Roman"/>
          </w:rPr>
          <w:fldChar w:fldCharType="begin">
            <w:fldData xml:space="preserve">PEVuZE5vdGU+PENpdGU+PEF1dGhvcj5MYWdvczwvQXV0aG9yPjxZZWFyPjIwMTA8L1llYXI+PFJl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</w:fldData>
          </w:fldChar>
        </w:r>
        <w:r w:rsidRPr="00884289">
          <w:rPr>
            <w:rFonts w:ascii="Times New Roman" w:hAnsi="Times New Roman" w:cs="Times New Roman"/>
          </w:rPr>
          <w:instrText xml:space="preserve"> ADDIN EN.CITE </w:instrText>
        </w:r>
        <w:r w:rsidRPr="00884289">
          <w:rPr>
            <w:rFonts w:ascii="Times New Roman" w:hAnsi="Times New Roman" w:cs="Times New Roman"/>
          </w:rPr>
          <w:fldChar w:fldCharType="begin">
            <w:fldData xml:space="preserve">PEVuZE5vdGU+PENpdGU+PEF1dGhvcj5MYWdvczwvQXV0aG9yPjxZZWFyPjIwMTA8L1llYXI+PFJl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</w:fldData>
          </w:fldChar>
        </w:r>
        <w:r w:rsidRPr="00884289">
          <w:rPr>
            <w:rFonts w:ascii="Times New Roman" w:hAnsi="Times New Roman" w:cs="Times New Roman"/>
          </w:rPr>
          <w:instrText xml:space="preserve"> ADDIN EN.CITE.DATA </w:instrText>
        </w:r>
        <w:r w:rsidRPr="00884289">
          <w:rPr>
            <w:rFonts w:ascii="Times New Roman" w:hAnsi="Times New Roman" w:cs="Times New Roman"/>
          </w:rPr>
        </w:r>
        <w:r w:rsidRPr="00884289">
          <w:rPr>
            <w:rFonts w:ascii="Times New Roman" w:hAnsi="Times New Roman" w:cs="Times New Roman"/>
          </w:rPr>
          <w:fldChar w:fldCharType="end"/>
        </w:r>
        <w:r w:rsidRPr="00884289">
          <w:rPr>
            <w:rFonts w:ascii="Times New Roman" w:hAnsi="Times New Roman" w:cs="Times New Roman"/>
          </w:rPr>
        </w:r>
        <w:r w:rsidRPr="00884289">
          <w:rPr>
            <w:rFonts w:ascii="Times New Roman" w:hAnsi="Times New Roman" w:cs="Times New Roman"/>
          </w:rPr>
          <w:fldChar w:fldCharType="separate"/>
        </w:r>
        <w:r w:rsidRPr="00884289">
          <w:rPr>
            <w:rFonts w:ascii="Times New Roman" w:hAnsi="Times New Roman" w:cs="Times New Roman"/>
            <w:noProof/>
            <w:vertAlign w:val="superscript"/>
          </w:rPr>
          <w:t>24</w:t>
        </w:r>
        <w:r w:rsidRPr="00884289">
          <w:rPr>
            <w:rFonts w:ascii="Times New Roman" w:hAnsi="Times New Roman" w:cs="Times New Roman"/>
          </w:rPr>
          <w:fldChar w:fldCharType="end"/>
        </w:r>
      </w:hyperlink>
      <w:r w:rsidRPr="00884289">
        <w:rPr>
          <w:rFonts w:ascii="Times New Roman" w:hAnsi="Times New Roman" w:cs="Times New Roman"/>
        </w:rPr>
        <w:t>, although such responses are likely to represent innate reactions to the virus rather than being responses to virus gene expression. In line with this LPS, a TLR-4 ligand, may also cause the rapid expression of miR-132 in</w:t>
      </w:r>
      <w:r w:rsidRPr="00884289">
        <w:rPr>
          <w:rFonts w:ascii="Times New Roman" w:hAnsi="Times New Roman" w:cs="Times New Roman"/>
          <w:color w:val="FF0000"/>
        </w:rPr>
        <w:t xml:space="preserve"> </w:t>
      </w:r>
      <w:r w:rsidRPr="00884289">
        <w:rPr>
          <w:rFonts w:ascii="Times New Roman" w:hAnsi="Times New Roman" w:cs="Times New Roman"/>
        </w:rPr>
        <w:t xml:space="preserve">macrophages in vitro </w:t>
      </w:r>
      <w:hyperlink w:anchor="_ENREF_22" w:tooltip="Shaked, 2009 #27" w:history="1">
        <w:r w:rsidRPr="00884289">
          <w:rPr>
            <w:rFonts w:ascii="Times New Roman" w:hAnsi="Times New Roman" w:cs="Times New Roman"/>
          </w:rPr>
          <w:fldChar w:fldCharType="begin"/>
        </w:r>
        <w:r w:rsidRPr="00884289">
          <w:rPr>
            <w:rFonts w:ascii="Times New Roman" w:hAnsi="Times New Roman" w:cs="Times New Roman"/>
          </w:rPr>
          <w:instrText xml:space="preserve"> ADDIN EN.CITE &lt;EndNote&gt;&lt;Cite&gt;&lt;Author&gt;Shaked&lt;/Author&gt;&lt;Year&gt;2009&lt;/Year&gt;&lt;RecNum&gt;27&lt;/RecNum&gt;&lt;DisplayText&gt;&lt;style face="superscript"&gt;22&lt;/style&gt;&lt;/DisplayText&gt;&lt;record&gt;&lt;rec-number&gt;27&lt;/rec-number&gt;&lt;foreign-keys&gt;&lt;key app="EN" db-id="esew9zzs5xszapevrtz552teexs5ast0setx"&gt;27&lt;/key&gt;&lt;/foreign-keys&gt;&lt;ref-type name="Journal Article"&gt;17&lt;/ref-type&gt;&lt;contributors&gt;&lt;authors&gt;&lt;author&gt;Shaked, I.&lt;/author&gt;&lt;author&gt;Meerson, A.&lt;/author&gt;&lt;author&gt;Wolf, Y.&lt;/author&gt;&lt;author&gt;Avni, R.&lt;/author&gt;&lt;author&gt;Greenberg, D.&lt;/author&gt;&lt;author&gt;Gilboa-Geffen, A.&lt;/author&gt;&lt;author&gt;Soreq, H.&lt;/author&gt;&lt;/authors&gt;&lt;/contributors&gt;&lt;auth-address&gt;[Shaked, I; Meerson, A; Wolf, Y; Avni, R; Greenberg, D; Gilboa-Geffen, A; Soreq, H] Hebrew Univ Jerusalem, Inst Life Sci, Dept Biol Chem, IL-91904 Jerusalem, Israel&amp;#xD;Soreq, H (reprint author), Hebrew Univ Jerusalem, Inst Life Sci, Dept Biol Chem, IL-91904 Jerusalem, Israel&lt;/auth-address&gt;&lt;titles&gt;&lt;title&gt;MicroRNA-132 Potentiates Cholinergic Anti-inflammatory Signaling by Targeting Acetylcholinesterase&lt;/title&gt;&lt;secondary-title&gt;Immunity&lt;/secondary-title&gt;&lt;alt-title&gt;Immunity&lt;/alt-title&gt;&lt;/titles&gt;&lt;periodical&gt;&lt;full-title&gt;Immunity&lt;/full-title&gt;&lt;abbr-1&gt;Immunity&lt;/abbr-1&gt;&lt;/periodical&gt;&lt;alt-periodical&gt;&lt;full-title&gt;Immunity&lt;/full-title&gt;&lt;abbr-1&gt;Immunity&lt;/abbr-1&gt;&lt;/alt-periodical&gt;&lt;pages&gt;965-973&lt;/pages&gt;&lt;volume&gt;31&lt;/volume&gt;&lt;number&gt;6&lt;/number&gt;&lt;keywords&gt;&lt;keyword&gt;gene-expression&lt;/keyword&gt;&lt;keyword&gt;dendritic cells&lt;/keyword&gt;&lt;keyword&gt;splice variants&lt;/keyword&gt;&lt;keyword&gt;heart-failure&lt;/keyword&gt;&lt;keyword&gt;host&lt;/keyword&gt;&lt;keyword&gt;response&lt;/keyword&gt;&lt;keyword&gt;vagus nerve&lt;/keyword&gt;&lt;keyword&gt;pathway&lt;/keyword&gt;&lt;keyword&gt;activation&lt;/keyword&gt;&lt;keyword&gt;brain&lt;/keyword&gt;&lt;keyword&gt;inflammation&lt;/keyword&gt;&lt;/keywords&gt;&lt;dates&gt;&lt;year&gt;2009&lt;/year&gt;&lt;pub-dates&gt;&lt;date&gt;Dec&lt;/date&gt;&lt;/pub-dates&gt;&lt;/dates&gt;&lt;isbn&gt;1074-7613&lt;/isbn&gt;&lt;accession-num&gt;WOS:000273616400016&lt;/accession-num&gt;&lt;work-type&gt;Article&lt;/work-type&gt;&lt;urls&gt;&lt;related-urls&gt;&lt;url&gt;&amp;lt;Go to ISI&amp;gt;://WOS:000273616400016&lt;/url&gt;&lt;/related-urls&gt;&lt;/urls&gt;&lt;electronic-resource-num&gt;10.1016/j.immuni.2009.09.019&lt;/electronic-resource-num&gt;&lt;language&gt;English&lt;/language&gt;&lt;/record&gt;&lt;/Cite&gt;&lt;/EndNote&gt;</w:instrText>
        </w:r>
        <w:r w:rsidRPr="00884289">
          <w:rPr>
            <w:rFonts w:ascii="Times New Roman" w:hAnsi="Times New Roman" w:cs="Times New Roman"/>
          </w:rPr>
          <w:fldChar w:fldCharType="separate"/>
        </w:r>
        <w:r w:rsidRPr="00884289">
          <w:rPr>
            <w:rFonts w:ascii="Times New Roman" w:hAnsi="Times New Roman" w:cs="Times New Roman"/>
            <w:noProof/>
            <w:vertAlign w:val="superscript"/>
          </w:rPr>
          <w:t>22</w:t>
        </w:r>
        <w:r w:rsidRPr="00884289">
          <w:rPr>
            <w:rFonts w:ascii="Times New Roman" w:hAnsi="Times New Roman" w:cs="Times New Roman"/>
          </w:rPr>
          <w:fldChar w:fldCharType="end"/>
        </w:r>
      </w:hyperlink>
      <w:r w:rsidRPr="00884289">
        <w:rPr>
          <w:rFonts w:ascii="Times New Roman" w:hAnsi="Times New Roman" w:cs="Times New Roman"/>
        </w:rPr>
        <w:t xml:space="preserve">. In our studies, we noted early </w:t>
      </w:r>
      <w:proofErr w:type="spellStart"/>
      <w:r w:rsidRPr="00884289">
        <w:rPr>
          <w:rFonts w:ascii="Times New Roman" w:hAnsi="Times New Roman" w:cs="Times New Roman"/>
        </w:rPr>
        <w:t>upregulation</w:t>
      </w:r>
      <w:proofErr w:type="spellEnd"/>
      <w:r w:rsidRPr="00884289">
        <w:rPr>
          <w:rFonts w:ascii="Times New Roman" w:hAnsi="Times New Roman" w:cs="Times New Roman"/>
        </w:rPr>
        <w:t xml:space="preserve"> (by 48 </w:t>
      </w:r>
      <w:proofErr w:type="spellStart"/>
      <w:r w:rsidRPr="00884289">
        <w:rPr>
          <w:rFonts w:ascii="Times New Roman" w:hAnsi="Times New Roman" w:cs="Times New Roman"/>
        </w:rPr>
        <w:t>hr</w:t>
      </w:r>
      <w:proofErr w:type="spellEnd"/>
      <w:r w:rsidRPr="00884289">
        <w:rPr>
          <w:rFonts w:ascii="Times New Roman" w:hAnsi="Times New Roman" w:cs="Times New Roman"/>
        </w:rPr>
        <w:t xml:space="preserve"> pi) of miR-</w:t>
      </w:r>
      <w:proofErr w:type="gramStart"/>
      <w:r w:rsidRPr="00884289">
        <w:rPr>
          <w:rFonts w:ascii="Times New Roman" w:hAnsi="Times New Roman" w:cs="Times New Roman"/>
        </w:rPr>
        <w:t>132 which</w:t>
      </w:r>
      <w:proofErr w:type="gramEnd"/>
      <w:r w:rsidRPr="00884289">
        <w:rPr>
          <w:rFonts w:ascii="Times New Roman" w:hAnsi="Times New Roman" w:cs="Times New Roman"/>
        </w:rPr>
        <w:t xml:space="preserve"> might represent a response to the well characterized TLR ligand activity of HSV </w:t>
      </w:r>
      <w:r w:rsidRPr="00884289">
        <w:rPr>
          <w:rFonts w:ascii="Times New Roman" w:hAnsi="Times New Roman" w:cs="Times New Roman"/>
        </w:rPr>
        <w:fldChar w:fldCharType="begin">
          <w:fldData xml:space="preserve">PEVuZE5vdGU+PENpdGU+PEF1dGhvcj5aaGVuZzwvQXV0aG9yPjxZZWFyPjIwMDI8L1llYXI+PFJl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</w:fldData>
        </w:fldChar>
      </w:r>
      <w:r w:rsidRPr="00884289">
        <w:rPr>
          <w:rFonts w:ascii="Times New Roman" w:hAnsi="Times New Roman" w:cs="Times New Roman"/>
        </w:rPr>
        <w:instrText xml:space="preserve"> ADDIN EN.CITE </w:instrText>
      </w:r>
      <w:r w:rsidRPr="00884289">
        <w:rPr>
          <w:rFonts w:ascii="Times New Roman" w:hAnsi="Times New Roman" w:cs="Times New Roman"/>
        </w:rPr>
        <w:fldChar w:fldCharType="begin">
          <w:fldData xml:space="preserve">PEVuZE5vdGU+PENpdGU+PEF1dGhvcj5aaGVuZzwvQXV0aG9yPjxZZWFyPjIwMDI8L1llYXI+PFJl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</w:fldData>
        </w:fldChar>
      </w:r>
      <w:r w:rsidRPr="00884289">
        <w:rPr>
          <w:rFonts w:ascii="Times New Roman" w:hAnsi="Times New Roman" w:cs="Times New Roman"/>
        </w:rPr>
        <w:instrText xml:space="preserve"> ADDIN EN.CITE.DATA </w:instrText>
      </w:r>
      <w:r w:rsidRPr="00884289">
        <w:rPr>
          <w:rFonts w:ascii="Times New Roman" w:hAnsi="Times New Roman" w:cs="Times New Roman"/>
        </w:rPr>
      </w:r>
      <w:r w:rsidRPr="00884289">
        <w:rPr>
          <w:rFonts w:ascii="Times New Roman" w:hAnsi="Times New Roman" w:cs="Times New Roman"/>
        </w:rPr>
        <w:fldChar w:fldCharType="end"/>
      </w:r>
      <w:r w:rsidRPr="00884289">
        <w:rPr>
          <w:rFonts w:ascii="Times New Roman" w:hAnsi="Times New Roman" w:cs="Times New Roman"/>
        </w:rPr>
      </w:r>
      <w:r w:rsidRPr="00884289">
        <w:rPr>
          <w:rFonts w:ascii="Times New Roman" w:hAnsi="Times New Roman" w:cs="Times New Roman"/>
        </w:rPr>
        <w:fldChar w:fldCharType="separate"/>
      </w:r>
      <w:hyperlink w:anchor="_ENREF_25" w:tooltip="Zheng, 2002 #163" w:history="1">
        <w:r w:rsidRPr="00884289">
          <w:rPr>
            <w:rFonts w:ascii="Times New Roman" w:hAnsi="Times New Roman" w:cs="Times New Roman"/>
            <w:noProof/>
            <w:vertAlign w:val="superscript"/>
          </w:rPr>
          <w:t>25</w:t>
        </w:r>
      </w:hyperlink>
      <w:r w:rsidRPr="00884289">
        <w:rPr>
          <w:rFonts w:ascii="Times New Roman" w:hAnsi="Times New Roman" w:cs="Times New Roman"/>
          <w:noProof/>
          <w:vertAlign w:val="superscript"/>
        </w:rPr>
        <w:t xml:space="preserve">, </w:t>
      </w:r>
      <w:hyperlink w:anchor="_ENREF_26" w:tooltip="Zhang, 2007 #29" w:history="1">
        <w:r w:rsidRPr="00884289">
          <w:rPr>
            <w:rFonts w:ascii="Times New Roman" w:hAnsi="Times New Roman" w:cs="Times New Roman"/>
            <w:noProof/>
            <w:vertAlign w:val="superscript"/>
          </w:rPr>
          <w:t>26</w:t>
        </w:r>
      </w:hyperlink>
      <w:r w:rsidRPr="00884289">
        <w:rPr>
          <w:rFonts w:ascii="Times New Roman" w:hAnsi="Times New Roman" w:cs="Times New Roman"/>
        </w:rPr>
        <w:fldChar w:fldCharType="end"/>
      </w:r>
      <w:r w:rsidRPr="00884289">
        <w:rPr>
          <w:rFonts w:ascii="Times New Roman" w:hAnsi="Times New Roman" w:cs="Times New Roman"/>
        </w:rPr>
        <w:t xml:space="preserve">.  Preliminary unpublished </w:t>
      </w:r>
      <w:r w:rsidRPr="00884289">
        <w:rPr>
          <w:rFonts w:ascii="Times New Roman" w:hAnsi="Times New Roman" w:cs="Times New Roman"/>
          <w:i/>
        </w:rPr>
        <w:t>in vitro</w:t>
      </w:r>
      <w:r w:rsidRPr="00884289">
        <w:rPr>
          <w:rFonts w:ascii="Times New Roman" w:hAnsi="Times New Roman" w:cs="Times New Roman"/>
        </w:rPr>
        <w:t xml:space="preserve"> experiments support this interpretation and our past observations that TLR-2 and TLR-9 knockout mice have diminished CV compared to wild type animals is in line with the same interpretation</w:t>
      </w:r>
      <w:hyperlink w:anchor="_ENREF_18" w:tooltip="Sarangi, 2007 #108" w:history="1">
        <w:r w:rsidRPr="00884289">
          <w:rPr>
            <w:rFonts w:ascii="Times New Roman" w:hAnsi="Times New Roman" w:cs="Times New Roman"/>
          </w:rPr>
          <w:fldChar w:fldCharType="begin">
            <w:fldData xml:space="preserve">PEVuZE5vdGU+PENpdGU+PEF1dGhvcj5TYXJhbmdpPC9BdXRob3I+PFllYXI+MjAwNzwvWWVhcj48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</w:fldData>
          </w:fldChar>
        </w:r>
        <w:r w:rsidRPr="00884289">
          <w:rPr>
            <w:rFonts w:ascii="Times New Roman" w:hAnsi="Times New Roman" w:cs="Times New Roman"/>
          </w:rPr>
          <w:instrText xml:space="preserve"> ADDIN EN.CITE </w:instrText>
        </w:r>
        <w:r w:rsidRPr="00884289">
          <w:rPr>
            <w:rFonts w:ascii="Times New Roman" w:hAnsi="Times New Roman" w:cs="Times New Roman"/>
          </w:rPr>
          <w:fldChar w:fldCharType="begin">
            <w:fldData xml:space="preserve">PEVuZE5vdGU+PENpdGU+PEF1dGhvcj5TYXJhbmdpPC9BdXRob3I+PFllYXI+MjAwNzwvWWVhcj48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</w:fldData>
          </w:fldChar>
        </w:r>
        <w:r w:rsidRPr="00884289">
          <w:rPr>
            <w:rFonts w:ascii="Times New Roman" w:hAnsi="Times New Roman" w:cs="Times New Roman"/>
          </w:rPr>
          <w:instrText xml:space="preserve"> ADDIN EN.CITE.DATA </w:instrText>
        </w:r>
        <w:r w:rsidRPr="00884289">
          <w:rPr>
            <w:rFonts w:ascii="Times New Roman" w:hAnsi="Times New Roman" w:cs="Times New Roman"/>
          </w:rPr>
        </w:r>
        <w:r w:rsidRPr="00884289">
          <w:rPr>
            <w:rFonts w:ascii="Times New Roman" w:hAnsi="Times New Roman" w:cs="Times New Roman"/>
          </w:rPr>
          <w:fldChar w:fldCharType="end"/>
        </w:r>
        <w:r w:rsidRPr="00884289">
          <w:rPr>
            <w:rFonts w:ascii="Times New Roman" w:hAnsi="Times New Roman" w:cs="Times New Roman"/>
          </w:rPr>
        </w:r>
        <w:r w:rsidRPr="00884289">
          <w:rPr>
            <w:rFonts w:ascii="Times New Roman" w:hAnsi="Times New Roman" w:cs="Times New Roman"/>
          </w:rPr>
          <w:fldChar w:fldCharType="separate"/>
        </w:r>
        <w:r w:rsidRPr="00884289">
          <w:rPr>
            <w:rFonts w:ascii="Times New Roman" w:hAnsi="Times New Roman" w:cs="Times New Roman"/>
            <w:noProof/>
            <w:vertAlign w:val="superscript"/>
          </w:rPr>
          <w:t>18</w:t>
        </w:r>
        <w:r w:rsidRPr="00884289">
          <w:rPr>
            <w:rFonts w:ascii="Times New Roman" w:hAnsi="Times New Roman" w:cs="Times New Roman"/>
          </w:rPr>
          <w:fldChar w:fldCharType="end"/>
        </w:r>
      </w:hyperlink>
      <w:r w:rsidRPr="00884289">
        <w:rPr>
          <w:rFonts w:ascii="Times New Roman" w:hAnsi="Times New Roman" w:cs="Times New Roman"/>
        </w:rPr>
        <w:t xml:space="preserve">. </w:t>
      </w:r>
    </w:p>
    <w:p w14:paraId="7A5BC1C4" w14:textId="77777777" w:rsidR="00720556" w:rsidRPr="00884289" w:rsidRDefault="00720556" w:rsidP="00720556">
      <w:pPr>
        <w:spacing w:line="480" w:lineRule="auto"/>
        <w:jc w:val="both"/>
        <w:rPr>
          <w:rFonts w:ascii="Times New Roman" w:hAnsi="Times New Roman" w:cs="Times New Roman"/>
        </w:rPr>
      </w:pPr>
      <w:r w:rsidRPr="00884289">
        <w:rPr>
          <w:rFonts w:ascii="Times New Roman" w:hAnsi="Times New Roman" w:cs="Times New Roman"/>
        </w:rPr>
        <w:tab/>
        <w:t xml:space="preserve">There are reasons, however, to consider that the direct binding effects by virus to cells may not be the major stimulus for miR-132 production, particularly by vascular endothelial cells. Accordingly, in the mouse model, virus replication is usually confined to the corneal epithelium, but neovascularization occurs in the underlying </w:t>
      </w:r>
      <w:proofErr w:type="spellStart"/>
      <w:r w:rsidRPr="00884289">
        <w:rPr>
          <w:rFonts w:ascii="Times New Roman" w:hAnsi="Times New Roman" w:cs="Times New Roman"/>
        </w:rPr>
        <w:t>stroma</w:t>
      </w:r>
      <w:proofErr w:type="spellEnd"/>
      <w:r w:rsidRPr="00884289">
        <w:rPr>
          <w:rFonts w:ascii="Times New Roman" w:hAnsi="Times New Roman" w:cs="Times New Roman"/>
        </w:rPr>
        <w:t xml:space="preserve"> </w:t>
      </w:r>
      <w:hyperlink w:anchor="_ENREF_2" w:tooltip="Biswas, 2005 #22" w:history="1">
        <w:r w:rsidRPr="00884289">
          <w:rPr>
            <w:rFonts w:ascii="Times New Roman" w:hAnsi="Times New Roman" w:cs="Times New Roman"/>
          </w:rPr>
          <w:fldChar w:fldCharType="begin">
            <w:fldData xml:space="preserve">PEVuZE5vdGU+PENpdGU+PEF1dGhvcj5CaXN3YXM8L0F1dGhvcj48WWVhcj4yMDA1PC9ZZWFyPjxS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</w:fldData>
          </w:fldChar>
        </w:r>
        <w:r w:rsidRPr="00884289">
          <w:rPr>
            <w:rFonts w:ascii="Times New Roman" w:hAnsi="Times New Roman" w:cs="Times New Roman"/>
          </w:rPr>
          <w:instrText xml:space="preserve"> ADDIN EN.CITE </w:instrText>
        </w:r>
        <w:r w:rsidRPr="00884289">
          <w:rPr>
            <w:rFonts w:ascii="Times New Roman" w:hAnsi="Times New Roman" w:cs="Times New Roman"/>
          </w:rPr>
          <w:fldChar w:fldCharType="begin">
            <w:fldData xml:space="preserve">PEVuZE5vdGU+PENpdGU+PEF1dGhvcj5CaXN3YXM8L0F1dGhvcj48WWVhcj4yMDA1PC9ZZWFyPjxS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</w:fldData>
          </w:fldChar>
        </w:r>
        <w:r w:rsidRPr="00884289">
          <w:rPr>
            <w:rFonts w:ascii="Times New Roman" w:hAnsi="Times New Roman" w:cs="Times New Roman"/>
          </w:rPr>
          <w:instrText xml:space="preserve"> ADDIN EN.CITE.DATA </w:instrText>
        </w:r>
        <w:r w:rsidRPr="00884289">
          <w:rPr>
            <w:rFonts w:ascii="Times New Roman" w:hAnsi="Times New Roman" w:cs="Times New Roman"/>
          </w:rPr>
        </w:r>
        <w:r w:rsidRPr="00884289">
          <w:rPr>
            <w:rFonts w:ascii="Times New Roman" w:hAnsi="Times New Roman" w:cs="Times New Roman"/>
          </w:rPr>
          <w:fldChar w:fldCharType="end"/>
        </w:r>
        <w:r w:rsidRPr="00884289">
          <w:rPr>
            <w:rFonts w:ascii="Times New Roman" w:hAnsi="Times New Roman" w:cs="Times New Roman"/>
          </w:rPr>
        </w:r>
        <w:r w:rsidRPr="00884289">
          <w:rPr>
            <w:rFonts w:ascii="Times New Roman" w:hAnsi="Times New Roman" w:cs="Times New Roman"/>
          </w:rPr>
          <w:fldChar w:fldCharType="separate"/>
        </w:r>
        <w:r w:rsidRPr="00884289">
          <w:rPr>
            <w:rFonts w:ascii="Times New Roman" w:hAnsi="Times New Roman" w:cs="Times New Roman"/>
            <w:noProof/>
            <w:vertAlign w:val="superscript"/>
          </w:rPr>
          <w:t>2</w:t>
        </w:r>
        <w:r w:rsidRPr="00884289">
          <w:rPr>
            <w:rFonts w:ascii="Times New Roman" w:hAnsi="Times New Roman" w:cs="Times New Roman"/>
          </w:rPr>
          <w:fldChar w:fldCharType="end"/>
        </w:r>
      </w:hyperlink>
      <w:r w:rsidRPr="00884289">
        <w:rPr>
          <w:rFonts w:ascii="Times New Roman" w:hAnsi="Times New Roman" w:cs="Times New Roman"/>
        </w:rPr>
        <w:t xml:space="preserve">. Since </w:t>
      </w:r>
      <w:proofErr w:type="spellStart"/>
      <w:r w:rsidRPr="00884289">
        <w:rPr>
          <w:rFonts w:ascii="Times New Roman" w:hAnsi="Times New Roman" w:cs="Times New Roman"/>
        </w:rPr>
        <w:t>miRNAs</w:t>
      </w:r>
      <w:proofErr w:type="spellEnd"/>
      <w:r w:rsidRPr="00884289">
        <w:rPr>
          <w:rFonts w:ascii="Times New Roman" w:hAnsi="Times New Roman" w:cs="Times New Roman"/>
        </w:rPr>
        <w:t xml:space="preserve"> exert regulatory effects only in cells that produce them, any effect of infection is expected to be mediated indirectly via soluble molecules, such as cytokines and cell breakdown products, generated during the course of infection. Our data, along with the </w:t>
      </w:r>
      <w:r w:rsidRPr="00884289">
        <w:rPr>
          <w:rFonts w:ascii="Times New Roman" w:hAnsi="Times New Roman" w:cs="Times New Roman"/>
        </w:rPr>
        <w:lastRenderedPageBreak/>
        <w:t xml:space="preserve">published report of others </w:t>
      </w:r>
      <w:hyperlink w:anchor="_ENREF_7" w:tooltip="Anand, 2010 #4" w:history="1">
        <w:r w:rsidRPr="00884289">
          <w:rPr>
            <w:rFonts w:ascii="Times New Roman" w:hAnsi="Times New Roman" w:cs="Times New Roman"/>
          </w:rPr>
          <w:fldChar w:fldCharType="begin">
            <w:fldData xml:space="preserve">PEVuZE5vdGU+PENpdGU+PEF1dGhvcj5BbmFuZDwvQXV0aG9yPjxZZWFyPjIwMTA8L1llYXI+PFJl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</w:fldData>
          </w:fldChar>
        </w:r>
        <w:r w:rsidRPr="00884289">
          <w:rPr>
            <w:rFonts w:ascii="Times New Roman" w:hAnsi="Times New Roman" w:cs="Times New Roman"/>
          </w:rPr>
          <w:instrText xml:space="preserve"> ADDIN EN.CITE </w:instrText>
        </w:r>
        <w:r w:rsidRPr="00884289">
          <w:rPr>
            <w:rFonts w:ascii="Times New Roman" w:hAnsi="Times New Roman" w:cs="Times New Roman"/>
          </w:rPr>
          <w:fldChar w:fldCharType="begin">
            <w:fldData xml:space="preserve">PEVuZE5vdGU+PENpdGU+PEF1dGhvcj5BbmFuZDwvQXV0aG9yPjxZZWFyPjIwMTA8L1llYXI+PFJl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</w:fldData>
          </w:fldChar>
        </w:r>
        <w:r w:rsidRPr="00884289">
          <w:rPr>
            <w:rFonts w:ascii="Times New Roman" w:hAnsi="Times New Roman" w:cs="Times New Roman"/>
          </w:rPr>
          <w:instrText xml:space="preserve"> ADDIN EN.CITE.DATA </w:instrText>
        </w:r>
        <w:r w:rsidRPr="00884289">
          <w:rPr>
            <w:rFonts w:ascii="Times New Roman" w:hAnsi="Times New Roman" w:cs="Times New Roman"/>
          </w:rPr>
        </w:r>
        <w:r w:rsidRPr="00884289">
          <w:rPr>
            <w:rFonts w:ascii="Times New Roman" w:hAnsi="Times New Roman" w:cs="Times New Roman"/>
          </w:rPr>
          <w:fldChar w:fldCharType="end"/>
        </w:r>
        <w:r w:rsidRPr="00884289">
          <w:rPr>
            <w:rFonts w:ascii="Times New Roman" w:hAnsi="Times New Roman" w:cs="Times New Roman"/>
          </w:rPr>
        </w:r>
        <w:r w:rsidRPr="00884289">
          <w:rPr>
            <w:rFonts w:ascii="Times New Roman" w:hAnsi="Times New Roman" w:cs="Times New Roman"/>
          </w:rPr>
          <w:fldChar w:fldCharType="separate"/>
        </w:r>
        <w:r w:rsidRPr="00884289">
          <w:rPr>
            <w:rFonts w:ascii="Times New Roman" w:hAnsi="Times New Roman" w:cs="Times New Roman"/>
            <w:noProof/>
            <w:vertAlign w:val="superscript"/>
          </w:rPr>
          <w:t>7</w:t>
        </w:r>
        <w:r w:rsidRPr="00884289">
          <w:rPr>
            <w:rFonts w:ascii="Times New Roman" w:hAnsi="Times New Roman" w:cs="Times New Roman"/>
          </w:rPr>
          <w:fldChar w:fldCharType="end"/>
        </w:r>
      </w:hyperlink>
      <w:r w:rsidRPr="00884289">
        <w:rPr>
          <w:rFonts w:ascii="Times New Roman" w:hAnsi="Times New Roman" w:cs="Times New Roman"/>
        </w:rPr>
        <w:t xml:space="preserve">, indicate that one agonist responsible for causing miR-132 production in vascular endothelial cells was VEGF-A. Evidence for this conclusion came from </w:t>
      </w:r>
      <w:r w:rsidRPr="00884289">
        <w:rPr>
          <w:rFonts w:ascii="Times New Roman" w:hAnsi="Times New Roman" w:cs="Times New Roman"/>
          <w:i/>
        </w:rPr>
        <w:t>in vivo</w:t>
      </w:r>
      <w:r w:rsidRPr="00884289">
        <w:rPr>
          <w:rFonts w:ascii="Times New Roman" w:hAnsi="Times New Roman" w:cs="Times New Roman"/>
        </w:rPr>
        <w:t xml:space="preserve"> observations that procedures that caused diminished VEGF-A production or activity resulted in reduced levels of miR-132. For example, lowering VEGF-A levels by a VEGF trap approach, or reducing the presence of some cell types such as neutrophils that produce VEGF-A, resulted in diminished miR-132 levels. Perhaps more convincing in favor of VEGF-A as responsible for miR-132 production, we showed that animals treated with nanoparticles containing miR-132 </w:t>
      </w:r>
      <w:proofErr w:type="spellStart"/>
      <w:r w:rsidRPr="00884289">
        <w:rPr>
          <w:rFonts w:ascii="Times New Roman" w:hAnsi="Times New Roman" w:cs="Times New Roman"/>
        </w:rPr>
        <w:t>antagomirs</w:t>
      </w:r>
      <w:proofErr w:type="spellEnd"/>
      <w:r w:rsidRPr="00884289">
        <w:rPr>
          <w:rFonts w:ascii="Times New Roman" w:hAnsi="Times New Roman" w:cs="Times New Roman"/>
        </w:rPr>
        <w:t xml:space="preserve"> had reduced levels of downstream signaling products of VEGF-A stimulation such as active </w:t>
      </w:r>
      <w:proofErr w:type="spellStart"/>
      <w:r w:rsidRPr="00884289">
        <w:rPr>
          <w:rFonts w:ascii="Times New Roman" w:hAnsi="Times New Roman" w:cs="Times New Roman"/>
        </w:rPr>
        <w:t>Ras</w:t>
      </w:r>
      <w:proofErr w:type="spellEnd"/>
      <w:r w:rsidRPr="00884289">
        <w:rPr>
          <w:rFonts w:ascii="Times New Roman" w:hAnsi="Times New Roman" w:cs="Times New Roman"/>
        </w:rPr>
        <w:t xml:space="preserve"> in the CD31 enriched cells (presumably blood vessel endothelial cells) than controls (figure 7).</w:t>
      </w:r>
    </w:p>
    <w:p w14:paraId="2D2567A7" w14:textId="77777777" w:rsidR="00720556" w:rsidRPr="00884289" w:rsidRDefault="00720556" w:rsidP="00720556">
      <w:pPr>
        <w:spacing w:line="480" w:lineRule="auto"/>
        <w:ind w:firstLine="720"/>
        <w:jc w:val="both"/>
        <w:rPr>
          <w:rFonts w:ascii="Times New Roman" w:hAnsi="Times New Roman" w:cs="Times New Roman"/>
        </w:rPr>
      </w:pPr>
      <w:r w:rsidRPr="00884289">
        <w:rPr>
          <w:rFonts w:ascii="Times New Roman" w:hAnsi="Times New Roman" w:cs="Times New Roman"/>
        </w:rPr>
        <w:t xml:space="preserve">An unsolved issue, however, is to explain the connection between the virus infection and the VEGF-A production. Some have advocated that virus infected cells themselves produce VEGF-A </w:t>
      </w:r>
      <w:hyperlink w:anchor="_ENREF_27" w:tooltip="Wuest, 2010 #32" w:history="1">
        <w:r w:rsidRPr="00884289">
          <w:rPr>
            <w:rFonts w:ascii="Times New Roman" w:hAnsi="Times New Roman" w:cs="Times New Roman"/>
          </w:rPr>
          <w:fldChar w:fldCharType="begin">
            <w:fldData xml:space="preserve">PEVuZE5vdGU+PENpdGU+PEF1dGhvcj5XdWVzdDwvQXV0aG9yPjxZZWFyPjIwMTA8L1llYXI+PFJl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</w:fldData>
          </w:fldChar>
        </w:r>
        <w:r w:rsidRPr="00884289">
          <w:rPr>
            <w:rFonts w:ascii="Times New Roman" w:hAnsi="Times New Roman" w:cs="Times New Roman"/>
          </w:rPr>
          <w:instrText xml:space="preserve"> ADDIN EN.CITE </w:instrText>
        </w:r>
        <w:r w:rsidRPr="00884289">
          <w:rPr>
            <w:rFonts w:ascii="Times New Roman" w:hAnsi="Times New Roman" w:cs="Times New Roman"/>
          </w:rPr>
          <w:fldChar w:fldCharType="begin">
            <w:fldData xml:space="preserve">PEVuZE5vdGU+PENpdGU+PEF1dGhvcj5XdWVzdDwvQXV0aG9yPjxZZWFyPjIwMTA8L1llYXI+PFJl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</w:fldData>
          </w:fldChar>
        </w:r>
        <w:r w:rsidRPr="00884289">
          <w:rPr>
            <w:rFonts w:ascii="Times New Roman" w:hAnsi="Times New Roman" w:cs="Times New Roman"/>
          </w:rPr>
          <w:instrText xml:space="preserve"> ADDIN EN.CITE.DATA </w:instrText>
        </w:r>
        <w:r w:rsidRPr="00884289">
          <w:rPr>
            <w:rFonts w:ascii="Times New Roman" w:hAnsi="Times New Roman" w:cs="Times New Roman"/>
          </w:rPr>
        </w:r>
        <w:r w:rsidRPr="00884289">
          <w:rPr>
            <w:rFonts w:ascii="Times New Roman" w:hAnsi="Times New Roman" w:cs="Times New Roman"/>
          </w:rPr>
          <w:fldChar w:fldCharType="end"/>
        </w:r>
        <w:r w:rsidRPr="00884289">
          <w:rPr>
            <w:rFonts w:ascii="Times New Roman" w:hAnsi="Times New Roman" w:cs="Times New Roman"/>
          </w:rPr>
        </w:r>
        <w:r w:rsidRPr="00884289">
          <w:rPr>
            <w:rFonts w:ascii="Times New Roman" w:hAnsi="Times New Roman" w:cs="Times New Roman"/>
          </w:rPr>
          <w:fldChar w:fldCharType="separate"/>
        </w:r>
        <w:r w:rsidRPr="00884289">
          <w:rPr>
            <w:rFonts w:ascii="Times New Roman" w:hAnsi="Times New Roman" w:cs="Times New Roman"/>
            <w:noProof/>
            <w:vertAlign w:val="superscript"/>
          </w:rPr>
          <w:t>27</w:t>
        </w:r>
        <w:r w:rsidRPr="00884289">
          <w:rPr>
            <w:rFonts w:ascii="Times New Roman" w:hAnsi="Times New Roman" w:cs="Times New Roman"/>
          </w:rPr>
          <w:fldChar w:fldCharType="end"/>
        </w:r>
      </w:hyperlink>
      <w:r w:rsidRPr="00884289">
        <w:rPr>
          <w:rFonts w:ascii="Times New Roman" w:hAnsi="Times New Roman" w:cs="Times New Roman"/>
        </w:rPr>
        <w:t xml:space="preserve">, but perhaps the more common circumstance is VEGF-A production by several uninfected cell types in response to one or more agonists generated as a consequence of the infection. These agonists include </w:t>
      </w:r>
      <w:proofErr w:type="spellStart"/>
      <w:r w:rsidRPr="00884289">
        <w:rPr>
          <w:rFonts w:ascii="Times New Roman" w:hAnsi="Times New Roman" w:cs="Times New Roman"/>
        </w:rPr>
        <w:t>proinflammatory</w:t>
      </w:r>
      <w:proofErr w:type="spellEnd"/>
      <w:r w:rsidRPr="00884289">
        <w:rPr>
          <w:rFonts w:ascii="Times New Roman" w:hAnsi="Times New Roman" w:cs="Times New Roman"/>
        </w:rPr>
        <w:t xml:space="preserve"> cytokines such as IL-6 that we showed in previous study can cause inflammatory cell types to produce VEGF-A </w:t>
      </w:r>
      <w:hyperlink w:anchor="_ENREF_28" w:tooltip="Biswas, 2006 #130" w:history="1">
        <w:r w:rsidRPr="00884289">
          <w:rPr>
            <w:rFonts w:ascii="Times New Roman" w:hAnsi="Times New Roman" w:cs="Times New Roman"/>
          </w:rPr>
          <w:fldChar w:fldCharType="begin">
            <w:fldData xml:space="preserve">PEVuZE5vdGU+PENpdGU+PEF1dGhvcj5CaXN3YXM8L0F1dGhvcj48WWVhcj4yMDA2PC9ZZWFyPjxS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==
</w:fldData>
          </w:fldChar>
        </w:r>
        <w:r w:rsidRPr="00884289">
          <w:rPr>
            <w:rFonts w:ascii="Times New Roman" w:hAnsi="Times New Roman" w:cs="Times New Roman"/>
          </w:rPr>
          <w:instrText xml:space="preserve"> ADDIN EN.CITE </w:instrText>
        </w:r>
        <w:r w:rsidRPr="00884289">
          <w:rPr>
            <w:rFonts w:ascii="Times New Roman" w:hAnsi="Times New Roman" w:cs="Times New Roman"/>
          </w:rPr>
          <w:fldChar w:fldCharType="begin">
            <w:fldData xml:space="preserve">PEVuZE5vdGU+PENpdGU+PEF1dGhvcj5CaXN3YXM8L0F1dGhvcj48WWVhcj4yMDA2PC9ZZWFyPjxS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==
</w:fldData>
          </w:fldChar>
        </w:r>
        <w:r w:rsidRPr="00884289">
          <w:rPr>
            <w:rFonts w:ascii="Times New Roman" w:hAnsi="Times New Roman" w:cs="Times New Roman"/>
          </w:rPr>
          <w:instrText xml:space="preserve"> ADDIN EN.CITE.DATA </w:instrText>
        </w:r>
        <w:r w:rsidRPr="00884289">
          <w:rPr>
            <w:rFonts w:ascii="Times New Roman" w:hAnsi="Times New Roman" w:cs="Times New Roman"/>
          </w:rPr>
        </w:r>
        <w:r w:rsidRPr="00884289">
          <w:rPr>
            <w:rFonts w:ascii="Times New Roman" w:hAnsi="Times New Roman" w:cs="Times New Roman"/>
          </w:rPr>
          <w:fldChar w:fldCharType="end"/>
        </w:r>
        <w:r w:rsidRPr="00884289">
          <w:rPr>
            <w:rFonts w:ascii="Times New Roman" w:hAnsi="Times New Roman" w:cs="Times New Roman"/>
          </w:rPr>
        </w:r>
        <w:r w:rsidRPr="00884289">
          <w:rPr>
            <w:rFonts w:ascii="Times New Roman" w:hAnsi="Times New Roman" w:cs="Times New Roman"/>
          </w:rPr>
          <w:fldChar w:fldCharType="separate"/>
        </w:r>
        <w:r w:rsidRPr="00884289">
          <w:rPr>
            <w:rFonts w:ascii="Times New Roman" w:hAnsi="Times New Roman" w:cs="Times New Roman"/>
            <w:noProof/>
            <w:vertAlign w:val="superscript"/>
          </w:rPr>
          <w:t>28</w:t>
        </w:r>
        <w:r w:rsidRPr="00884289">
          <w:rPr>
            <w:rFonts w:ascii="Times New Roman" w:hAnsi="Times New Roman" w:cs="Times New Roman"/>
          </w:rPr>
          <w:fldChar w:fldCharType="end"/>
        </w:r>
      </w:hyperlink>
      <w:r w:rsidRPr="00884289">
        <w:rPr>
          <w:rFonts w:ascii="Times New Roman" w:hAnsi="Times New Roman" w:cs="Times New Roman"/>
        </w:rPr>
        <w:t xml:space="preserve">. An additional cytokine that could participate in causing VEGF-A production is IL-17A. This cytokine is produced in the cornea after HSV infection mainly by innate immune cells in initial stages and later on by CD4 Th17 T cells </w:t>
      </w:r>
      <w:hyperlink w:anchor="_ENREF_29" w:tooltip="Suryawanshi, 2011 #39" w:history="1">
        <w:r w:rsidRPr="00884289">
          <w:rPr>
            <w:rFonts w:ascii="Times New Roman" w:hAnsi="Times New Roman" w:cs="Times New Roman"/>
          </w:rPr>
          <w:fldChar w:fldCharType="begin"/>
        </w:r>
        <w:r w:rsidRPr="00884289">
          <w:rPr>
            <w:rFonts w:ascii="Times New Roman" w:hAnsi="Times New Roman" w:cs="Times New Roman"/>
          </w:rPr>
          <w:instrText xml:space="preserve"> ADDIN EN.CITE &lt;EndNote&gt;&lt;Cite&gt;&lt;Author&gt;Suryawanshi&lt;/Author&gt;&lt;Year&gt;2011&lt;/Year&gt;&lt;RecNum&gt;39&lt;/RecNum&gt;&lt;DisplayText&gt;&lt;style face="superscript"&gt;29&lt;/style&gt;&lt;/DisplayText&gt;&lt;record&gt;&lt;rec-number&gt;39&lt;/rec-number&gt;&lt;foreign-keys&gt;&lt;key app="EN" db-id="esew9zzs5xszapevrtz552teexs5ast0setx"&gt;39&lt;/key&gt;&lt;/foreign-keys&gt;&lt;ref-type name="Journal Article"&gt;17&lt;/ref-type&gt;&lt;contributors&gt;&lt;authors&gt;&lt;author&gt;Suryawanshi, A.&lt;/author&gt;&lt;author&gt;Veiga-Parga, T.&lt;/author&gt;&lt;author&gt;Rajasagi, N. K.&lt;/author&gt;&lt;author&gt;Reddy, P. B. J.&lt;/author&gt;&lt;author&gt;Sehrawat, S.&lt;/author&gt;&lt;author&gt;Sharma, S.&lt;/author&gt;&lt;author&gt;Rouse, B. T.&lt;/author&gt;&lt;/authors&gt;&lt;/contributors&gt;&lt;auth-address&gt;[Suryawanshi, A; Veiga-Parga, T; Rajasagi, NK; Reddy, PBJ; Sharma, S; Rouse, BT] Univ Tennessee, Coll Vet Med, Dept Pathobiol, Knoxville, TN 37996 USA [Sehrawat, S] Whitehead Inst Biomed Res, Cambridge, MA 02142 USA&amp;#xD;Rouse, BT (reprint author), Univ Tennessee, Coll Vet Med, Dept Pathobiol, 1414 Cumberland Ave, Knoxville, TN 37996 USA&amp;#xD;btr@utk.edu&lt;/auth-address&gt;&lt;titles&gt;&lt;title&gt;Role of IL-17 and Th17 Cells in Herpes Simplex Virus-Induced Corneal Immunopathology&lt;/title&gt;&lt;secondary-title&gt;Journal of Immunology&lt;/secondary-title&gt;&lt;alt-title&gt;J. Immunol.&lt;/alt-title&gt;&lt;/titles&gt;&lt;periodical&gt;&lt;full-title&gt;Journal of Immunology&lt;/full-title&gt;&lt;/periodical&gt;&lt;pages&gt;1919-1930&lt;/pages&gt;&lt;volume&gt;187&lt;/volume&gt;&lt;number&gt;4&lt;/number&gt;&lt;keywords&gt;&lt;keyword&gt;cd4 t-cells&lt;/keyword&gt;&lt;keyword&gt;stromal keratitis&lt;/keyword&gt;&lt;keyword&gt;rheumatoid-arthritis&lt;/keyword&gt;&lt;keyword&gt;type-1 infection&lt;/keyword&gt;&lt;keyword&gt;gamma&lt;/keyword&gt;&lt;keyword&gt;interleukin-17&lt;/keyword&gt;&lt;keyword&gt;inflammation&lt;/keyword&gt;&lt;keyword&gt;neutrophil&lt;/keyword&gt;&lt;keyword&gt;expression&lt;/keyword&gt;&lt;keyword&gt;immunity&lt;/keyword&gt;&lt;/keywords&gt;&lt;dates&gt;&lt;year&gt;2011&lt;/year&gt;&lt;pub-dates&gt;&lt;date&gt;Aug&lt;/date&gt;&lt;/pub-dates&gt;&lt;/dates&gt;&lt;isbn&gt;0022-1767&lt;/isbn&gt;&lt;accession-num&gt;WOS:000293384600044&lt;/accession-num&gt;&lt;work-type&gt;Article&lt;/work-type&gt;&lt;urls&gt;&lt;related-urls&gt;&lt;url&gt;&amp;lt;Go to ISI&amp;gt;://WOS:000293384600044&lt;/url&gt;&lt;/related-urls&gt;&lt;/urls&gt;&lt;electronic-resource-num&gt;10.4049/jimmunol.1100736&lt;/electronic-resource-num&gt;&lt;language&gt;English&lt;/language&gt;&lt;/record&gt;&lt;/Cite&gt;&lt;/EndNote&gt;</w:instrText>
        </w:r>
        <w:r w:rsidRPr="00884289">
          <w:rPr>
            <w:rFonts w:ascii="Times New Roman" w:hAnsi="Times New Roman" w:cs="Times New Roman"/>
          </w:rPr>
          <w:fldChar w:fldCharType="separate"/>
        </w:r>
        <w:r w:rsidRPr="00884289">
          <w:rPr>
            <w:rFonts w:ascii="Times New Roman" w:hAnsi="Times New Roman" w:cs="Times New Roman"/>
            <w:noProof/>
            <w:vertAlign w:val="superscript"/>
          </w:rPr>
          <w:t>29</w:t>
        </w:r>
        <w:r w:rsidRPr="00884289">
          <w:rPr>
            <w:rFonts w:ascii="Times New Roman" w:hAnsi="Times New Roman" w:cs="Times New Roman"/>
          </w:rPr>
          <w:fldChar w:fldCharType="end"/>
        </w:r>
      </w:hyperlink>
      <w:r w:rsidRPr="00884289">
        <w:rPr>
          <w:rFonts w:ascii="Times New Roman" w:hAnsi="Times New Roman" w:cs="Times New Roman"/>
        </w:rPr>
        <w:t xml:space="preserve">. In support of IL-17A as involved in miR-132 production, we showed that levels of miR-132 produced in WT mice after infection were higher than those in animals unable to respond to IL-17A because they lacked the IL-17A receptor. Accordingly, IL-17RKO animals displayed more miR-132 target, </w:t>
      </w:r>
      <w:proofErr w:type="spellStart"/>
      <w:r w:rsidRPr="00884289">
        <w:rPr>
          <w:rFonts w:ascii="Times New Roman" w:hAnsi="Times New Roman" w:cs="Times New Roman"/>
        </w:rPr>
        <w:t>Ras</w:t>
      </w:r>
      <w:proofErr w:type="spellEnd"/>
      <w:r w:rsidRPr="00884289">
        <w:rPr>
          <w:rFonts w:ascii="Times New Roman" w:hAnsi="Times New Roman" w:cs="Times New Roman"/>
        </w:rPr>
        <w:t>-GAP in corneas after HSV infection.</w:t>
      </w:r>
    </w:p>
    <w:p w14:paraId="041713E7" w14:textId="6DEBFC1D" w:rsidR="00720556" w:rsidRPr="006F6359" w:rsidRDefault="00720556" w:rsidP="006F6359">
      <w:pPr>
        <w:spacing w:line="480" w:lineRule="auto"/>
        <w:ind w:firstLine="720"/>
        <w:jc w:val="both"/>
        <w:rPr>
          <w:rFonts w:ascii="Times New Roman" w:hAnsi="Times New Roman" w:cs="Times New Roman"/>
        </w:rPr>
      </w:pPr>
      <w:r w:rsidRPr="00884289">
        <w:rPr>
          <w:rFonts w:ascii="Times New Roman" w:eastAsia="Times New Roman" w:hAnsi="Times New Roman" w:cs="Times New Roman"/>
          <w:color w:val="000000"/>
        </w:rPr>
        <w:lastRenderedPageBreak/>
        <w:t xml:space="preserve">Our observation that miR-132 appears involved in orchestrating CV in an infectious disease situation is a novel finding.  It leads to the question as to the therapeutic potential of targeting </w:t>
      </w:r>
      <w:proofErr w:type="spellStart"/>
      <w:r w:rsidRPr="00884289">
        <w:rPr>
          <w:rFonts w:ascii="Times New Roman" w:eastAsia="Times New Roman" w:hAnsi="Times New Roman" w:cs="Times New Roman"/>
          <w:color w:val="000000"/>
        </w:rPr>
        <w:t>miRNAs</w:t>
      </w:r>
      <w:proofErr w:type="spellEnd"/>
      <w:r w:rsidRPr="00884289">
        <w:rPr>
          <w:rFonts w:ascii="Times New Roman" w:eastAsia="Times New Roman" w:hAnsi="Times New Roman" w:cs="Times New Roman"/>
          <w:color w:val="000000"/>
        </w:rPr>
        <w:t xml:space="preserve"> as a means to control clinical diseases.  Progress on this topic has already been accomplished in some autoimmune and neoplastic diseases </w:t>
      </w:r>
      <w:hyperlink w:anchor="_ENREF_30" w:tooltip="O'Neill, 2011 #40" w:history="1">
        <w:r w:rsidRPr="00884289">
          <w:rPr>
            <w:rFonts w:ascii="Times New Roman" w:eastAsia="Times New Roman" w:hAnsi="Times New Roman" w:cs="Times New Roman"/>
            <w:color w:val="000000"/>
          </w:rPr>
          <w:fldChar w:fldCharType="begin">
            <w:fldData xml:space="preserve">PEVuZE5vdGU+PENpdGU+PEF1dGhvcj5PJmFwb3M7TmVpbGw8L0F1dGhvcj48WWVhcj4yMDExPC9Z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</w:fldData>
          </w:fldChar>
        </w:r>
        <w:r w:rsidRPr="00884289">
          <w:rPr>
            <w:rFonts w:ascii="Times New Roman" w:eastAsia="Times New Roman" w:hAnsi="Times New Roman" w:cs="Times New Roman"/>
            <w:color w:val="000000"/>
          </w:rPr>
          <w:instrText xml:space="preserve"> ADDIN EN.CITE </w:instrText>
        </w:r>
        <w:r w:rsidRPr="00884289">
          <w:rPr>
            <w:rFonts w:ascii="Times New Roman" w:eastAsia="Times New Roman" w:hAnsi="Times New Roman" w:cs="Times New Roman"/>
            <w:color w:val="000000"/>
          </w:rPr>
          <w:fldChar w:fldCharType="begin">
            <w:fldData xml:space="preserve">PEVuZE5vdGU+PENpdGU+PEF1dGhvcj5PJmFwb3M7TmVpbGw8L0F1dGhvcj48WWVhcj4yMDExPC9Z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</w:fldData>
          </w:fldChar>
        </w:r>
        <w:r w:rsidRPr="00884289">
          <w:rPr>
            <w:rFonts w:ascii="Times New Roman" w:eastAsia="Times New Roman" w:hAnsi="Times New Roman" w:cs="Times New Roman"/>
            <w:color w:val="000000"/>
          </w:rPr>
          <w:instrText xml:space="preserve"> ADDIN EN.CITE.DATA </w:instrText>
        </w:r>
        <w:r w:rsidRPr="00884289">
          <w:rPr>
            <w:rFonts w:ascii="Times New Roman" w:eastAsia="Times New Roman" w:hAnsi="Times New Roman" w:cs="Times New Roman"/>
            <w:color w:val="000000"/>
          </w:rPr>
        </w:r>
        <w:r w:rsidRPr="00884289">
          <w:rPr>
            <w:rFonts w:ascii="Times New Roman" w:eastAsia="Times New Roman" w:hAnsi="Times New Roman" w:cs="Times New Roman"/>
            <w:color w:val="000000"/>
          </w:rPr>
          <w:fldChar w:fldCharType="end"/>
        </w:r>
        <w:r w:rsidRPr="00884289">
          <w:rPr>
            <w:rFonts w:ascii="Times New Roman" w:eastAsia="Times New Roman" w:hAnsi="Times New Roman" w:cs="Times New Roman"/>
            <w:color w:val="000000"/>
          </w:rPr>
        </w:r>
        <w:r w:rsidRPr="00884289">
          <w:rPr>
            <w:rFonts w:ascii="Times New Roman" w:eastAsia="Times New Roman" w:hAnsi="Times New Roman" w:cs="Times New Roman"/>
            <w:color w:val="000000"/>
          </w:rPr>
          <w:fldChar w:fldCharType="separate"/>
        </w:r>
        <w:r w:rsidRPr="00884289">
          <w:rPr>
            <w:rFonts w:ascii="Times New Roman" w:eastAsia="Times New Roman" w:hAnsi="Times New Roman" w:cs="Times New Roman"/>
            <w:noProof/>
            <w:color w:val="000000"/>
            <w:vertAlign w:val="superscript"/>
          </w:rPr>
          <w:t>30</w:t>
        </w:r>
        <w:r w:rsidRPr="00884289">
          <w:rPr>
            <w:rFonts w:ascii="Times New Roman" w:eastAsia="Times New Roman" w:hAnsi="Times New Roman" w:cs="Times New Roman"/>
            <w:color w:val="000000"/>
          </w:rPr>
          <w:fldChar w:fldCharType="end"/>
        </w:r>
      </w:hyperlink>
      <w:r w:rsidRPr="00884289">
        <w:rPr>
          <w:rFonts w:ascii="Times New Roman" w:eastAsia="Times New Roman" w:hAnsi="Times New Roman" w:cs="Times New Roman"/>
          <w:color w:val="000000"/>
        </w:rPr>
        <w:t xml:space="preserve">. Many studies focus on miR-155 that is involved in regulating inflammatory pathways </w:t>
      </w:r>
      <w:hyperlink w:anchor="_ENREF_31" w:tooltip="O'Connell, 2010 #10" w:history="1">
        <w:r w:rsidRPr="00884289">
          <w:rPr>
            <w:rFonts w:ascii="Times New Roman" w:eastAsia="Times New Roman" w:hAnsi="Times New Roman" w:cs="Times New Roman"/>
            <w:color w:val="000000"/>
          </w:rPr>
          <w:fldChar w:fldCharType="begin">
            <w:fldData xml:space="preserve">PEVuZE5vdGU+PENpdGU+PEF1dGhvcj5PJmFwb3M7Q29ubmVsbDwvQXV0aG9yPjxZZWFyPjIwMTA8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</w:fldData>
          </w:fldChar>
        </w:r>
        <w:r w:rsidRPr="00884289">
          <w:rPr>
            <w:rFonts w:ascii="Times New Roman" w:eastAsia="Times New Roman" w:hAnsi="Times New Roman" w:cs="Times New Roman"/>
            <w:color w:val="000000"/>
          </w:rPr>
          <w:instrText xml:space="preserve"> ADDIN EN.CITE </w:instrText>
        </w:r>
        <w:r w:rsidRPr="00884289">
          <w:rPr>
            <w:rFonts w:ascii="Times New Roman" w:eastAsia="Times New Roman" w:hAnsi="Times New Roman" w:cs="Times New Roman"/>
            <w:color w:val="000000"/>
          </w:rPr>
          <w:fldChar w:fldCharType="begin">
            <w:fldData xml:space="preserve">PEVuZE5vdGU+PENpdGU+PEF1dGhvcj5PJmFwb3M7Q29ubmVsbDwvQXV0aG9yPjxZZWFyPjIwMTA8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</w:fldData>
          </w:fldChar>
        </w:r>
        <w:r w:rsidRPr="00884289">
          <w:rPr>
            <w:rFonts w:ascii="Times New Roman" w:eastAsia="Times New Roman" w:hAnsi="Times New Roman" w:cs="Times New Roman"/>
            <w:color w:val="000000"/>
          </w:rPr>
          <w:instrText xml:space="preserve"> ADDIN EN.CITE.DATA </w:instrText>
        </w:r>
        <w:r w:rsidRPr="00884289">
          <w:rPr>
            <w:rFonts w:ascii="Times New Roman" w:eastAsia="Times New Roman" w:hAnsi="Times New Roman" w:cs="Times New Roman"/>
            <w:color w:val="000000"/>
          </w:rPr>
        </w:r>
        <w:r w:rsidRPr="00884289">
          <w:rPr>
            <w:rFonts w:ascii="Times New Roman" w:eastAsia="Times New Roman" w:hAnsi="Times New Roman" w:cs="Times New Roman"/>
            <w:color w:val="000000"/>
          </w:rPr>
          <w:fldChar w:fldCharType="end"/>
        </w:r>
        <w:r w:rsidRPr="00884289">
          <w:rPr>
            <w:rFonts w:ascii="Times New Roman" w:eastAsia="Times New Roman" w:hAnsi="Times New Roman" w:cs="Times New Roman"/>
            <w:color w:val="000000"/>
          </w:rPr>
        </w:r>
        <w:r w:rsidRPr="00884289">
          <w:rPr>
            <w:rFonts w:ascii="Times New Roman" w:eastAsia="Times New Roman" w:hAnsi="Times New Roman" w:cs="Times New Roman"/>
            <w:color w:val="000000"/>
          </w:rPr>
          <w:fldChar w:fldCharType="separate"/>
        </w:r>
        <w:r w:rsidRPr="00884289">
          <w:rPr>
            <w:rFonts w:ascii="Times New Roman" w:eastAsia="Times New Roman" w:hAnsi="Times New Roman" w:cs="Times New Roman"/>
            <w:noProof/>
            <w:color w:val="000000"/>
            <w:vertAlign w:val="superscript"/>
          </w:rPr>
          <w:t>31</w:t>
        </w:r>
        <w:r w:rsidRPr="00884289">
          <w:rPr>
            <w:rFonts w:ascii="Times New Roman" w:eastAsia="Times New Roman" w:hAnsi="Times New Roman" w:cs="Times New Roman"/>
            <w:color w:val="000000"/>
          </w:rPr>
          <w:fldChar w:fldCharType="end"/>
        </w:r>
      </w:hyperlink>
      <w:r w:rsidRPr="00884289">
        <w:rPr>
          <w:rFonts w:ascii="Times New Roman" w:eastAsia="Times New Roman" w:hAnsi="Times New Roman" w:cs="Times New Roman"/>
          <w:color w:val="000000"/>
        </w:rPr>
        <w:t xml:space="preserve">.  MiR-155 can be </w:t>
      </w:r>
      <w:proofErr w:type="spellStart"/>
      <w:r w:rsidRPr="00884289">
        <w:rPr>
          <w:rFonts w:ascii="Times New Roman" w:eastAsia="Times New Roman" w:hAnsi="Times New Roman" w:cs="Times New Roman"/>
          <w:color w:val="000000"/>
        </w:rPr>
        <w:t>upregulated</w:t>
      </w:r>
      <w:proofErr w:type="spellEnd"/>
      <w:r w:rsidRPr="00884289">
        <w:rPr>
          <w:rFonts w:ascii="Times New Roman" w:eastAsia="Times New Roman" w:hAnsi="Times New Roman" w:cs="Times New Roman"/>
          <w:color w:val="000000"/>
        </w:rPr>
        <w:t xml:space="preserve"> by exposure to several TLR ligands and is over-expressed during some autoimmune diseases as well as a diverse array of immune cell cancers </w:t>
      </w:r>
      <w:hyperlink w:anchor="_ENREF_20" w:tooltip="O'Connell, 2010 #11" w:history="1">
        <w:r w:rsidRPr="00884289">
          <w:rPr>
            <w:rFonts w:ascii="Times New Roman" w:eastAsia="Times New Roman" w:hAnsi="Times New Roman" w:cs="Times New Roman"/>
            <w:color w:val="000000"/>
          </w:rPr>
          <w:fldChar w:fldCharType="begin">
            <w:fldData xml:space="preserve">PEVuZE5vdGU+PENpdGU+PEF1dGhvcj5PJmFwb3M7Q29ubmVsbDwvQXV0aG9yPjxZZWFyPjIwMTA8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</w:fldData>
          </w:fldChar>
        </w:r>
        <w:r w:rsidRPr="00884289">
          <w:rPr>
            <w:rFonts w:ascii="Times New Roman" w:eastAsia="Times New Roman" w:hAnsi="Times New Roman" w:cs="Times New Roman"/>
            <w:color w:val="000000"/>
          </w:rPr>
          <w:instrText xml:space="preserve"> ADDIN EN.CITE </w:instrText>
        </w:r>
        <w:r w:rsidRPr="00884289">
          <w:rPr>
            <w:rFonts w:ascii="Times New Roman" w:eastAsia="Times New Roman" w:hAnsi="Times New Roman" w:cs="Times New Roman"/>
            <w:color w:val="000000"/>
          </w:rPr>
          <w:fldChar w:fldCharType="begin">
            <w:fldData xml:space="preserve">PEVuZE5vdGU+PENpdGU+PEF1dGhvcj5PJmFwb3M7Q29ubmVsbDwvQXV0aG9yPjxZZWFyPjIwMTA8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</w:fldData>
          </w:fldChar>
        </w:r>
        <w:r w:rsidRPr="00884289">
          <w:rPr>
            <w:rFonts w:ascii="Times New Roman" w:eastAsia="Times New Roman" w:hAnsi="Times New Roman" w:cs="Times New Roman"/>
            <w:color w:val="000000"/>
          </w:rPr>
          <w:instrText xml:space="preserve"> ADDIN EN.CITE.DATA </w:instrText>
        </w:r>
        <w:r w:rsidRPr="00884289">
          <w:rPr>
            <w:rFonts w:ascii="Times New Roman" w:eastAsia="Times New Roman" w:hAnsi="Times New Roman" w:cs="Times New Roman"/>
            <w:color w:val="000000"/>
          </w:rPr>
        </w:r>
        <w:r w:rsidRPr="00884289">
          <w:rPr>
            <w:rFonts w:ascii="Times New Roman" w:eastAsia="Times New Roman" w:hAnsi="Times New Roman" w:cs="Times New Roman"/>
            <w:color w:val="000000"/>
          </w:rPr>
          <w:fldChar w:fldCharType="end"/>
        </w:r>
        <w:r w:rsidRPr="00884289">
          <w:rPr>
            <w:rFonts w:ascii="Times New Roman" w:eastAsia="Times New Roman" w:hAnsi="Times New Roman" w:cs="Times New Roman"/>
            <w:color w:val="000000"/>
          </w:rPr>
        </w:r>
        <w:r w:rsidRPr="00884289">
          <w:rPr>
            <w:rFonts w:ascii="Times New Roman" w:eastAsia="Times New Roman" w:hAnsi="Times New Roman" w:cs="Times New Roman"/>
            <w:color w:val="000000"/>
          </w:rPr>
          <w:fldChar w:fldCharType="separate"/>
        </w:r>
        <w:r w:rsidRPr="00884289">
          <w:rPr>
            <w:rFonts w:ascii="Times New Roman" w:eastAsia="Times New Roman" w:hAnsi="Times New Roman" w:cs="Times New Roman"/>
            <w:noProof/>
            <w:color w:val="000000"/>
            <w:vertAlign w:val="superscript"/>
          </w:rPr>
          <w:t>20</w:t>
        </w:r>
        <w:r w:rsidRPr="00884289">
          <w:rPr>
            <w:rFonts w:ascii="Times New Roman" w:eastAsia="Times New Roman" w:hAnsi="Times New Roman" w:cs="Times New Roman"/>
            <w:color w:val="000000"/>
          </w:rPr>
          <w:fldChar w:fldCharType="end"/>
        </w:r>
      </w:hyperlink>
      <w:r w:rsidRPr="00884289">
        <w:rPr>
          <w:rFonts w:ascii="Times New Roman" w:eastAsia="Times New Roman" w:hAnsi="Times New Roman" w:cs="Times New Roman"/>
          <w:color w:val="000000"/>
        </w:rPr>
        <w:t>. Of particular interest, knockout mice exist that lack miR-155. Such mice are resistant to </w:t>
      </w:r>
      <w:r w:rsidRPr="00884289">
        <w:rPr>
          <w:rFonts w:ascii="Times New Roman" w:eastAsia="Times New Roman" w:hAnsi="Times New Roman" w:cs="Times New Roman"/>
          <w:bCs/>
          <w:color w:val="000000"/>
        </w:rPr>
        <w:t>experimental autoimmune encephalomyelitis</w:t>
      </w:r>
      <w:r w:rsidRPr="00884289">
        <w:rPr>
          <w:rFonts w:ascii="Times New Roman" w:eastAsia="Times New Roman" w:hAnsi="Times New Roman" w:cs="Times New Roman"/>
          <w:color w:val="000000"/>
        </w:rPr>
        <w:t xml:space="preserve"> and </w:t>
      </w:r>
      <w:proofErr w:type="gramStart"/>
      <w:r w:rsidRPr="00884289">
        <w:rPr>
          <w:rFonts w:ascii="Times New Roman" w:eastAsia="Times New Roman" w:hAnsi="Times New Roman" w:cs="Times New Roman"/>
          <w:color w:val="000000"/>
        </w:rPr>
        <w:t>collagen induced arthritis and generate</w:t>
      </w:r>
      <w:proofErr w:type="gramEnd"/>
      <w:r w:rsidRPr="00884289">
        <w:rPr>
          <w:rFonts w:ascii="Times New Roman" w:eastAsia="Times New Roman" w:hAnsi="Times New Roman" w:cs="Times New Roman"/>
          <w:color w:val="000000"/>
        </w:rPr>
        <w:t xml:space="preserve"> T cell responses that emphasize the Th2 pattern </w:t>
      </w:r>
      <w:hyperlink w:anchor="_ENREF_32" w:tooltip="Rodriguez, 2007 #34" w:history="1">
        <w:r w:rsidRPr="00884289">
          <w:rPr>
            <w:rFonts w:ascii="Times New Roman" w:eastAsia="Times New Roman" w:hAnsi="Times New Roman" w:cs="Times New Roman"/>
            <w:color w:val="000000"/>
          </w:rPr>
          <w:fldChar w:fldCharType="begin">
            <w:fldData xml:space="preserve">PEVuZE5vdGU+PENpdGU+PEF1dGhvcj5Sb2RyaWd1ZXo8L0F1dGhvcj48WWVhcj4yMDA3PC9ZZWFy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</w:fldData>
          </w:fldChar>
        </w:r>
        <w:r w:rsidRPr="00884289">
          <w:rPr>
            <w:rFonts w:ascii="Times New Roman" w:eastAsia="Times New Roman" w:hAnsi="Times New Roman" w:cs="Times New Roman"/>
            <w:color w:val="000000"/>
          </w:rPr>
          <w:instrText xml:space="preserve"> ADDIN EN.CITE </w:instrText>
        </w:r>
        <w:r w:rsidRPr="00884289">
          <w:rPr>
            <w:rFonts w:ascii="Times New Roman" w:eastAsia="Times New Roman" w:hAnsi="Times New Roman" w:cs="Times New Roman"/>
            <w:color w:val="000000"/>
          </w:rPr>
          <w:fldChar w:fldCharType="begin">
            <w:fldData xml:space="preserve">PEVuZE5vdGU+PENpdGU+PEF1dGhvcj5Sb2RyaWd1ZXo8L0F1dGhvcj48WWVhcj4yMDA3PC9ZZWFy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</w:fldData>
          </w:fldChar>
        </w:r>
        <w:r w:rsidRPr="00884289">
          <w:rPr>
            <w:rFonts w:ascii="Times New Roman" w:eastAsia="Times New Roman" w:hAnsi="Times New Roman" w:cs="Times New Roman"/>
            <w:color w:val="000000"/>
          </w:rPr>
          <w:instrText xml:space="preserve"> ADDIN EN.CITE.DATA </w:instrText>
        </w:r>
        <w:r w:rsidRPr="00884289">
          <w:rPr>
            <w:rFonts w:ascii="Times New Roman" w:eastAsia="Times New Roman" w:hAnsi="Times New Roman" w:cs="Times New Roman"/>
            <w:color w:val="000000"/>
          </w:rPr>
        </w:r>
        <w:r w:rsidRPr="00884289">
          <w:rPr>
            <w:rFonts w:ascii="Times New Roman" w:eastAsia="Times New Roman" w:hAnsi="Times New Roman" w:cs="Times New Roman"/>
            <w:color w:val="000000"/>
          </w:rPr>
          <w:fldChar w:fldCharType="end"/>
        </w:r>
        <w:r w:rsidRPr="00884289">
          <w:rPr>
            <w:rFonts w:ascii="Times New Roman" w:eastAsia="Times New Roman" w:hAnsi="Times New Roman" w:cs="Times New Roman"/>
            <w:color w:val="000000"/>
          </w:rPr>
        </w:r>
        <w:r w:rsidRPr="00884289">
          <w:rPr>
            <w:rFonts w:ascii="Times New Roman" w:eastAsia="Times New Roman" w:hAnsi="Times New Roman" w:cs="Times New Roman"/>
            <w:color w:val="000000"/>
          </w:rPr>
          <w:fldChar w:fldCharType="separate"/>
        </w:r>
        <w:r w:rsidRPr="00884289">
          <w:rPr>
            <w:rFonts w:ascii="Times New Roman" w:eastAsia="Times New Roman" w:hAnsi="Times New Roman" w:cs="Times New Roman"/>
            <w:noProof/>
            <w:color w:val="000000"/>
            <w:vertAlign w:val="superscript"/>
          </w:rPr>
          <w:t>32</w:t>
        </w:r>
        <w:r w:rsidRPr="00884289">
          <w:rPr>
            <w:rFonts w:ascii="Times New Roman" w:eastAsia="Times New Roman" w:hAnsi="Times New Roman" w:cs="Times New Roman"/>
            <w:color w:val="000000"/>
          </w:rPr>
          <w:fldChar w:fldCharType="end"/>
        </w:r>
      </w:hyperlink>
      <w:r w:rsidRPr="00884289">
        <w:rPr>
          <w:rFonts w:ascii="Times New Roman" w:eastAsia="Times New Roman" w:hAnsi="Times New Roman" w:cs="Times New Roman"/>
          <w:color w:val="000000"/>
        </w:rPr>
        <w:t xml:space="preserve">.  In preliminary studies, we have shown that miR-155 may also be involved in the pathogenesis of SK (unpublished results).  In disease situations that involve changes in one or more species of </w:t>
      </w:r>
      <w:proofErr w:type="spellStart"/>
      <w:r w:rsidRPr="00884289">
        <w:rPr>
          <w:rFonts w:ascii="Times New Roman" w:eastAsia="Times New Roman" w:hAnsi="Times New Roman" w:cs="Times New Roman"/>
          <w:color w:val="000000"/>
        </w:rPr>
        <w:t>miRNAs</w:t>
      </w:r>
      <w:proofErr w:type="spellEnd"/>
      <w:r w:rsidRPr="00884289">
        <w:rPr>
          <w:rFonts w:ascii="Times New Roman" w:eastAsia="Times New Roman" w:hAnsi="Times New Roman" w:cs="Times New Roman"/>
          <w:color w:val="000000"/>
        </w:rPr>
        <w:t xml:space="preserve">, the issue will be to determine if modulating their expression represents a more viable approach to control inflammatory and neoplastic diseases than other procedures.  We are attempting to answer this question in the SK system by comparing the </w:t>
      </w:r>
      <w:proofErr w:type="spellStart"/>
      <w:r w:rsidRPr="00884289">
        <w:rPr>
          <w:rFonts w:ascii="Times New Roman" w:eastAsia="Times New Roman" w:hAnsi="Times New Roman" w:cs="Times New Roman"/>
          <w:color w:val="000000"/>
        </w:rPr>
        <w:t>miRNA</w:t>
      </w:r>
      <w:proofErr w:type="spellEnd"/>
      <w:r w:rsidRPr="00884289">
        <w:rPr>
          <w:rFonts w:ascii="Times New Roman" w:eastAsia="Times New Roman" w:hAnsi="Times New Roman" w:cs="Times New Roman"/>
          <w:color w:val="000000"/>
        </w:rPr>
        <w:t> </w:t>
      </w:r>
      <w:proofErr w:type="spellStart"/>
      <w:r w:rsidRPr="00884289">
        <w:rPr>
          <w:rFonts w:ascii="Times New Roman" w:eastAsia="Times New Roman" w:hAnsi="Times New Roman" w:cs="Times New Roman"/>
          <w:color w:val="000000"/>
        </w:rPr>
        <w:t>antagomirs</w:t>
      </w:r>
      <w:proofErr w:type="spellEnd"/>
      <w:r w:rsidRPr="00884289">
        <w:rPr>
          <w:rFonts w:ascii="Times New Roman" w:eastAsia="Times New Roman" w:hAnsi="Times New Roman" w:cs="Times New Roman"/>
          <w:color w:val="000000"/>
        </w:rPr>
        <w:t xml:space="preserve"> in nanoparticles approach with other control procedures.  So far there are no results to report. </w:t>
      </w:r>
      <w:r w:rsidRPr="00884289">
        <w:rPr>
          <w:rStyle w:val="apple-style-span"/>
          <w:rFonts w:ascii="Times New Roman" w:hAnsi="Times New Roman" w:cs="Times New Roman"/>
          <w:color w:val="000000"/>
        </w:rPr>
        <w:t>Whatever occurs, there is at least one theoretical advantage of targeting miR-132 to control angiogenesis. Thus, anti-</w:t>
      </w:r>
      <w:proofErr w:type="spellStart"/>
      <w:r w:rsidRPr="00884289">
        <w:rPr>
          <w:rStyle w:val="apple-style-span"/>
          <w:rFonts w:ascii="Times New Roman" w:hAnsi="Times New Roman" w:cs="Times New Roman"/>
          <w:color w:val="000000"/>
        </w:rPr>
        <w:t>angiogenic</w:t>
      </w:r>
      <w:proofErr w:type="spellEnd"/>
      <w:r w:rsidRPr="00884289">
        <w:rPr>
          <w:rStyle w:val="apple-style-span"/>
          <w:rFonts w:ascii="Times New Roman" w:hAnsi="Times New Roman" w:cs="Times New Roman"/>
          <w:color w:val="000000"/>
        </w:rPr>
        <w:t xml:space="preserve"> therapies that target single pathways such as VEGFR signaling often develop resistance by </w:t>
      </w:r>
      <w:proofErr w:type="spellStart"/>
      <w:r w:rsidRPr="00884289">
        <w:rPr>
          <w:rStyle w:val="apple-style-span"/>
          <w:rFonts w:ascii="Times New Roman" w:hAnsi="Times New Roman" w:cs="Times New Roman"/>
          <w:color w:val="000000"/>
        </w:rPr>
        <w:t>upregulating</w:t>
      </w:r>
      <w:proofErr w:type="spellEnd"/>
      <w:r w:rsidRPr="00884289">
        <w:rPr>
          <w:rStyle w:val="apple-style-span"/>
          <w:rFonts w:ascii="Times New Roman" w:hAnsi="Times New Roman" w:cs="Times New Roman"/>
          <w:color w:val="000000"/>
        </w:rPr>
        <w:t xml:space="preserve"> alternative </w:t>
      </w:r>
      <w:proofErr w:type="spellStart"/>
      <w:r w:rsidRPr="00884289">
        <w:rPr>
          <w:rStyle w:val="apple-style-span"/>
          <w:rFonts w:ascii="Times New Roman" w:hAnsi="Times New Roman" w:cs="Times New Roman"/>
          <w:color w:val="000000"/>
        </w:rPr>
        <w:t>angiogenic</w:t>
      </w:r>
      <w:proofErr w:type="spellEnd"/>
      <w:r w:rsidRPr="00884289">
        <w:rPr>
          <w:rStyle w:val="apple-style-span"/>
          <w:rFonts w:ascii="Times New Roman" w:hAnsi="Times New Roman" w:cs="Times New Roman"/>
          <w:color w:val="000000"/>
        </w:rPr>
        <w:t xml:space="preserve"> growth factors </w:t>
      </w:r>
      <w:hyperlink w:anchor="_ENREF_33" w:tooltip="Bergers, 2008 #35" w:history="1">
        <w:r w:rsidRPr="00884289">
          <w:rPr>
            <w:rStyle w:val="apple-style-span"/>
            <w:rFonts w:ascii="Times New Roman" w:hAnsi="Times New Roman" w:cs="Times New Roman"/>
            <w:color w:val="000000"/>
          </w:rPr>
          <w:fldChar w:fldCharType="begin">
            <w:fldData xml:space="preserve">PEVuZE5vdGU+PENpdGU+PEF1dGhvcj5CZXJnZXJzPC9BdXRob3I+PFllYXI+MjAwODwvWWVhcj48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</w:fldData>
          </w:fldChar>
        </w:r>
        <w:r w:rsidRPr="00884289">
          <w:rPr>
            <w:rStyle w:val="apple-style-span"/>
            <w:rFonts w:ascii="Times New Roman" w:hAnsi="Times New Roman" w:cs="Times New Roman"/>
            <w:color w:val="000000"/>
          </w:rPr>
          <w:instrText xml:space="preserve"> ADDIN EN.CITE </w:instrText>
        </w:r>
        <w:r w:rsidRPr="00884289">
          <w:rPr>
            <w:rStyle w:val="apple-style-span"/>
            <w:rFonts w:ascii="Times New Roman" w:hAnsi="Times New Roman" w:cs="Times New Roman"/>
            <w:color w:val="000000"/>
          </w:rPr>
          <w:fldChar w:fldCharType="begin">
            <w:fldData xml:space="preserve">PEVuZE5vdGU+PENpdGU+PEF1dGhvcj5CZXJnZXJzPC9BdXRob3I+PFllYXI+MjAwODwvWWVhcj48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</w:fldData>
          </w:fldChar>
        </w:r>
        <w:r w:rsidRPr="00884289">
          <w:rPr>
            <w:rStyle w:val="apple-style-span"/>
            <w:rFonts w:ascii="Times New Roman" w:hAnsi="Times New Roman" w:cs="Times New Roman"/>
            <w:color w:val="000000"/>
          </w:rPr>
          <w:instrText xml:space="preserve"> ADDIN EN.CITE.DATA </w:instrText>
        </w:r>
        <w:r w:rsidRPr="00884289">
          <w:rPr>
            <w:rStyle w:val="apple-style-span"/>
            <w:rFonts w:ascii="Times New Roman" w:hAnsi="Times New Roman" w:cs="Times New Roman"/>
            <w:color w:val="000000"/>
          </w:rPr>
        </w:r>
        <w:r w:rsidRPr="00884289">
          <w:rPr>
            <w:rStyle w:val="apple-style-span"/>
            <w:rFonts w:ascii="Times New Roman" w:hAnsi="Times New Roman" w:cs="Times New Roman"/>
            <w:color w:val="000000"/>
          </w:rPr>
          <w:fldChar w:fldCharType="end"/>
        </w:r>
        <w:r w:rsidRPr="00884289">
          <w:rPr>
            <w:rStyle w:val="apple-style-span"/>
            <w:rFonts w:ascii="Times New Roman" w:hAnsi="Times New Roman" w:cs="Times New Roman"/>
            <w:color w:val="000000"/>
          </w:rPr>
        </w:r>
        <w:r w:rsidRPr="00884289">
          <w:rPr>
            <w:rStyle w:val="apple-style-span"/>
            <w:rFonts w:ascii="Times New Roman" w:hAnsi="Times New Roman" w:cs="Times New Roman"/>
            <w:color w:val="000000"/>
          </w:rPr>
          <w:fldChar w:fldCharType="separate"/>
        </w:r>
        <w:r w:rsidRPr="00884289">
          <w:rPr>
            <w:rStyle w:val="apple-style-span"/>
            <w:rFonts w:ascii="Times New Roman" w:hAnsi="Times New Roman" w:cs="Times New Roman"/>
            <w:noProof/>
            <w:color w:val="000000"/>
            <w:vertAlign w:val="superscript"/>
          </w:rPr>
          <w:t>33</w:t>
        </w:r>
        <w:r w:rsidRPr="00884289">
          <w:rPr>
            <w:rStyle w:val="apple-style-span"/>
            <w:rFonts w:ascii="Times New Roman" w:hAnsi="Times New Roman" w:cs="Times New Roman"/>
            <w:color w:val="000000"/>
          </w:rPr>
          <w:fldChar w:fldCharType="end"/>
        </w:r>
      </w:hyperlink>
      <w:r w:rsidRPr="00884289">
        <w:rPr>
          <w:rStyle w:val="apple-style-span"/>
          <w:rFonts w:ascii="Times New Roman" w:hAnsi="Times New Roman" w:cs="Times New Roman"/>
          <w:color w:val="000000"/>
        </w:rPr>
        <w:t>. This problem can be avoided using miR-132 since it removes an endogenous regulator (</w:t>
      </w:r>
      <w:proofErr w:type="spellStart"/>
      <w:r w:rsidRPr="00884289">
        <w:rPr>
          <w:rStyle w:val="apple-style-span"/>
          <w:rFonts w:ascii="Times New Roman" w:hAnsi="Times New Roman" w:cs="Times New Roman"/>
          <w:color w:val="000000"/>
        </w:rPr>
        <w:t>RasGAP</w:t>
      </w:r>
      <w:proofErr w:type="spellEnd"/>
      <w:r w:rsidRPr="00884289">
        <w:rPr>
          <w:rStyle w:val="apple-style-span"/>
          <w:rFonts w:ascii="Times New Roman" w:hAnsi="Times New Roman" w:cs="Times New Roman"/>
          <w:color w:val="000000"/>
        </w:rPr>
        <w:t xml:space="preserve">) involved in controlling responses to several </w:t>
      </w:r>
      <w:proofErr w:type="spellStart"/>
      <w:r w:rsidRPr="00884289">
        <w:rPr>
          <w:rStyle w:val="apple-style-span"/>
          <w:rFonts w:ascii="Times New Roman" w:hAnsi="Times New Roman" w:cs="Times New Roman"/>
          <w:color w:val="000000"/>
        </w:rPr>
        <w:t>angiogenic</w:t>
      </w:r>
      <w:proofErr w:type="spellEnd"/>
      <w:r w:rsidRPr="00884289">
        <w:rPr>
          <w:rStyle w:val="apple-style-span"/>
          <w:rFonts w:ascii="Times New Roman" w:hAnsi="Times New Roman" w:cs="Times New Roman"/>
          <w:color w:val="000000"/>
        </w:rPr>
        <w:t xml:space="preserve"> factors.</w:t>
      </w:r>
      <w:r w:rsidRPr="00884289">
        <w:rPr>
          <w:rFonts w:ascii="Times New Roman" w:eastAsia="Times New Roman" w:hAnsi="Times New Roman" w:cs="Times New Roman"/>
          <w:color w:val="000000"/>
        </w:rPr>
        <w:t xml:space="preserve"> On the other hand, since </w:t>
      </w:r>
      <w:proofErr w:type="spellStart"/>
      <w:r w:rsidRPr="00884289">
        <w:rPr>
          <w:rFonts w:ascii="Times New Roman" w:eastAsia="Times New Roman" w:hAnsi="Times New Roman" w:cs="Times New Roman"/>
          <w:color w:val="000000"/>
        </w:rPr>
        <w:t>miRNAs</w:t>
      </w:r>
      <w:proofErr w:type="spellEnd"/>
      <w:r w:rsidRPr="00884289">
        <w:rPr>
          <w:rFonts w:ascii="Times New Roman" w:eastAsia="Times New Roman" w:hAnsi="Times New Roman" w:cs="Times New Roman"/>
          <w:color w:val="000000"/>
        </w:rPr>
        <w:t xml:space="preserve"> have multiple mRNA targets, a potential downside of the approach could be a </w:t>
      </w:r>
      <w:r w:rsidRPr="00884289">
        <w:rPr>
          <w:rFonts w:ascii="Times New Roman" w:eastAsia="Times New Roman" w:hAnsi="Times New Roman" w:cs="Times New Roman"/>
          <w:color w:val="000000"/>
        </w:rPr>
        <w:lastRenderedPageBreak/>
        <w:t xml:space="preserve">crossfire effect that turns off some useful gene expression alongside that of the gene being selected for silencing.  The results of future studies will reveal when situations are most appropriate for the use of </w:t>
      </w:r>
      <w:proofErr w:type="spellStart"/>
      <w:r w:rsidRPr="00884289">
        <w:rPr>
          <w:rFonts w:ascii="Times New Roman" w:eastAsia="Times New Roman" w:hAnsi="Times New Roman" w:cs="Times New Roman"/>
          <w:color w:val="000000"/>
        </w:rPr>
        <w:t>miRNA</w:t>
      </w:r>
      <w:proofErr w:type="spellEnd"/>
      <w:r w:rsidRPr="00884289">
        <w:rPr>
          <w:rFonts w:ascii="Times New Roman" w:eastAsia="Times New Roman" w:hAnsi="Times New Roman" w:cs="Times New Roman"/>
          <w:color w:val="000000"/>
        </w:rPr>
        <w:t> for therapy. </w:t>
      </w:r>
    </w:p>
    <w:p w14:paraId="04632883" w14:textId="77777777" w:rsidR="00720556" w:rsidRPr="00884289" w:rsidRDefault="00720556" w:rsidP="00720556">
      <w:pPr>
        <w:spacing w:line="480" w:lineRule="auto"/>
        <w:textAlignment w:val="baseline"/>
        <w:rPr>
          <w:rFonts w:ascii="Times New Roman" w:hAnsi="Times New Roman" w:cs="Times New Roman"/>
        </w:rPr>
      </w:pPr>
      <w:r w:rsidRPr="00884289">
        <w:rPr>
          <w:rFonts w:ascii="Times New Roman" w:hAnsi="Times New Roman" w:cs="Times New Roman"/>
          <w:b/>
          <w:bCs/>
        </w:rPr>
        <w:t>Acknowledgements:</w:t>
      </w:r>
      <w:r w:rsidRPr="00884289">
        <w:rPr>
          <w:rFonts w:ascii="Times New Roman" w:hAnsi="Times New Roman" w:cs="Times New Roman"/>
        </w:rPr>
        <w:t xml:space="preserve"> We thank Ms. </w:t>
      </w:r>
      <w:proofErr w:type="spellStart"/>
      <w:r w:rsidRPr="00884289">
        <w:rPr>
          <w:rFonts w:ascii="Times New Roman" w:hAnsi="Times New Roman" w:cs="Times New Roman"/>
        </w:rPr>
        <w:t>Sujata</w:t>
      </w:r>
      <w:proofErr w:type="spellEnd"/>
      <w:r w:rsidRPr="00884289">
        <w:rPr>
          <w:rFonts w:ascii="Times New Roman" w:hAnsi="Times New Roman" w:cs="Times New Roman"/>
        </w:rPr>
        <w:t xml:space="preserve"> </w:t>
      </w:r>
      <w:proofErr w:type="spellStart"/>
      <w:r w:rsidRPr="00884289">
        <w:rPr>
          <w:rFonts w:ascii="Times New Roman" w:hAnsi="Times New Roman" w:cs="Times New Roman"/>
        </w:rPr>
        <w:t>Agarwal</w:t>
      </w:r>
      <w:proofErr w:type="spellEnd"/>
      <w:r w:rsidRPr="00884289">
        <w:rPr>
          <w:rFonts w:ascii="Times New Roman" w:hAnsi="Times New Roman" w:cs="Times New Roman"/>
        </w:rPr>
        <w:t xml:space="preserve">, Jane Li and Nancy Nielsen for their help with </w:t>
      </w:r>
      <w:proofErr w:type="spellStart"/>
      <w:r w:rsidRPr="00884289">
        <w:rPr>
          <w:rFonts w:ascii="Times New Roman" w:hAnsi="Times New Roman" w:cs="Times New Roman"/>
        </w:rPr>
        <w:t>miRNA</w:t>
      </w:r>
      <w:proofErr w:type="spellEnd"/>
      <w:r w:rsidRPr="00884289">
        <w:rPr>
          <w:rFonts w:ascii="Times New Roman" w:hAnsi="Times New Roman" w:cs="Times New Roman"/>
        </w:rPr>
        <w:t xml:space="preserve"> quantification and FACS </w:t>
      </w:r>
      <w:proofErr w:type="gramStart"/>
      <w:r w:rsidRPr="00884289">
        <w:rPr>
          <w:rFonts w:ascii="Times New Roman" w:hAnsi="Times New Roman" w:cs="Times New Roman"/>
        </w:rPr>
        <w:t>sorting.</w:t>
      </w:r>
      <w:proofErr w:type="gramEnd"/>
      <w:r w:rsidRPr="00884289">
        <w:rPr>
          <w:rFonts w:ascii="Times New Roman" w:hAnsi="Times New Roman" w:cs="Times New Roman"/>
        </w:rPr>
        <w:t xml:space="preserve"> We also thank </w:t>
      </w:r>
      <w:hyperlink r:id="rId28" w:history="1">
        <w:r w:rsidRPr="00884289">
          <w:rPr>
            <w:rStyle w:val="Hyperlink"/>
            <w:rFonts w:ascii="Times New Roman" w:hAnsi="Times New Roman" w:cs="Times New Roman"/>
            <w:bCs/>
            <w:color w:val="auto"/>
            <w:u w:val="none"/>
            <w:bdr w:val="none" w:sz="0" w:space="0" w:color="auto" w:frame="1"/>
            <w:shd w:val="clear" w:color="auto" w:fill="FFFFFF"/>
          </w:rPr>
          <w:t xml:space="preserve">Tamara </w:t>
        </w:r>
        <w:proofErr w:type="spellStart"/>
        <w:r w:rsidRPr="00884289">
          <w:rPr>
            <w:rStyle w:val="Hyperlink"/>
            <w:rFonts w:ascii="Times New Roman" w:hAnsi="Times New Roman" w:cs="Times New Roman"/>
            <w:bCs/>
            <w:color w:val="auto"/>
            <w:u w:val="none"/>
            <w:bdr w:val="none" w:sz="0" w:space="0" w:color="auto" w:frame="1"/>
            <w:shd w:val="clear" w:color="auto" w:fill="FFFFFF"/>
          </w:rPr>
          <w:t>Veiga-Parga</w:t>
        </w:r>
        <w:proofErr w:type="spellEnd"/>
      </w:hyperlink>
      <w:r w:rsidRPr="00884289">
        <w:rPr>
          <w:rStyle w:val="name"/>
          <w:rFonts w:ascii="Times New Roman" w:hAnsi="Times New Roman" w:cs="Times New Roman"/>
          <w:bCs/>
          <w:bdr w:val="none" w:sz="0" w:space="0" w:color="auto" w:frame="1"/>
          <w:shd w:val="clear" w:color="auto" w:fill="FFFFFF"/>
        </w:rPr>
        <w:t xml:space="preserve">, Greg Spencer and Sid </w:t>
      </w:r>
      <w:proofErr w:type="spellStart"/>
      <w:r w:rsidRPr="00884289">
        <w:rPr>
          <w:rStyle w:val="name"/>
          <w:rFonts w:ascii="Times New Roman" w:hAnsi="Times New Roman" w:cs="Times New Roman"/>
          <w:bCs/>
          <w:bdr w:val="none" w:sz="0" w:space="0" w:color="auto" w:frame="1"/>
          <w:shd w:val="clear" w:color="auto" w:fill="FFFFFF"/>
        </w:rPr>
        <w:t>Bhela</w:t>
      </w:r>
      <w:proofErr w:type="spellEnd"/>
      <w:r w:rsidRPr="00884289">
        <w:rPr>
          <w:rStyle w:val="name"/>
          <w:rFonts w:ascii="Times New Roman" w:hAnsi="Times New Roman" w:cs="Times New Roman"/>
          <w:bCs/>
          <w:bdr w:val="none" w:sz="0" w:space="0" w:color="auto" w:frame="1"/>
          <w:shd w:val="clear" w:color="auto" w:fill="FFFFFF"/>
        </w:rPr>
        <w:t xml:space="preserve"> for their immense help in manuscript formatting in many ways.</w:t>
      </w:r>
    </w:p>
    <w:p w14:paraId="6B15E7C7" w14:textId="77777777" w:rsidR="00720556" w:rsidRPr="00884289" w:rsidRDefault="00720556" w:rsidP="00720556">
      <w:pPr>
        <w:spacing w:line="480" w:lineRule="auto"/>
        <w:jc w:val="both"/>
        <w:rPr>
          <w:rFonts w:ascii="Times New Roman" w:hAnsi="Times New Roman" w:cs="Times New Roman"/>
        </w:rPr>
      </w:pPr>
    </w:p>
    <w:p w14:paraId="4269B45B" w14:textId="77777777" w:rsidR="00720556" w:rsidRPr="00884289" w:rsidRDefault="00720556" w:rsidP="00720556">
      <w:pPr>
        <w:spacing w:line="480" w:lineRule="auto"/>
        <w:jc w:val="both"/>
        <w:rPr>
          <w:rFonts w:ascii="Times New Roman" w:hAnsi="Times New Roman" w:cs="Times New Roman"/>
        </w:rPr>
      </w:pPr>
    </w:p>
    <w:p w14:paraId="6C38D2A9" w14:textId="77777777" w:rsidR="00720556" w:rsidRPr="00884289" w:rsidRDefault="00720556" w:rsidP="00720556">
      <w:pPr>
        <w:spacing w:line="480" w:lineRule="auto"/>
        <w:jc w:val="both"/>
        <w:rPr>
          <w:rFonts w:ascii="Times New Roman" w:hAnsi="Times New Roman" w:cs="Times New Roman"/>
        </w:rPr>
      </w:pPr>
    </w:p>
    <w:p w14:paraId="5AF681CC" w14:textId="77777777" w:rsidR="00720556" w:rsidRPr="00884289" w:rsidRDefault="00720556" w:rsidP="00720556">
      <w:pPr>
        <w:spacing w:line="480" w:lineRule="auto"/>
        <w:jc w:val="both"/>
        <w:rPr>
          <w:rFonts w:ascii="Times New Roman" w:hAnsi="Times New Roman" w:cs="Times New Roman"/>
        </w:rPr>
      </w:pPr>
    </w:p>
    <w:p w14:paraId="3DDE583C" w14:textId="77777777" w:rsidR="00720556" w:rsidRPr="00884289" w:rsidRDefault="00720556" w:rsidP="00720556">
      <w:pPr>
        <w:spacing w:line="480" w:lineRule="auto"/>
        <w:jc w:val="both"/>
        <w:rPr>
          <w:rFonts w:ascii="Times New Roman" w:hAnsi="Times New Roman" w:cs="Times New Roman"/>
        </w:rPr>
      </w:pPr>
    </w:p>
    <w:p w14:paraId="15EBC992" w14:textId="77777777" w:rsidR="00720556" w:rsidRPr="00884289" w:rsidRDefault="00720556" w:rsidP="00720556">
      <w:pPr>
        <w:spacing w:line="480" w:lineRule="auto"/>
        <w:jc w:val="both"/>
        <w:rPr>
          <w:rFonts w:ascii="Times New Roman" w:hAnsi="Times New Roman" w:cs="Times New Roman"/>
        </w:rPr>
      </w:pPr>
    </w:p>
    <w:p w14:paraId="11A09C5D" w14:textId="77777777" w:rsidR="00720556" w:rsidRPr="00884289" w:rsidRDefault="00720556" w:rsidP="00720556">
      <w:pPr>
        <w:spacing w:line="480" w:lineRule="auto"/>
        <w:jc w:val="both"/>
        <w:rPr>
          <w:rFonts w:ascii="Times New Roman" w:hAnsi="Times New Roman" w:cs="Times New Roman"/>
        </w:rPr>
      </w:pPr>
    </w:p>
    <w:p w14:paraId="599B69B6" w14:textId="77777777" w:rsidR="00720556" w:rsidRDefault="00720556" w:rsidP="00720556">
      <w:pPr>
        <w:spacing w:line="480" w:lineRule="auto"/>
        <w:jc w:val="both"/>
        <w:rPr>
          <w:rFonts w:ascii="Times New Roman" w:hAnsi="Times New Roman" w:cs="Times New Roman"/>
        </w:rPr>
      </w:pPr>
    </w:p>
    <w:p w14:paraId="48CCC0BD" w14:textId="77777777" w:rsidR="002D0891" w:rsidRDefault="002D0891" w:rsidP="00720556">
      <w:pPr>
        <w:spacing w:line="480" w:lineRule="auto"/>
        <w:jc w:val="both"/>
        <w:rPr>
          <w:rFonts w:ascii="Times New Roman" w:hAnsi="Times New Roman" w:cs="Times New Roman"/>
        </w:rPr>
      </w:pPr>
    </w:p>
    <w:p w14:paraId="720AF7BC" w14:textId="77777777" w:rsidR="002D0891" w:rsidRDefault="002D0891" w:rsidP="00720556">
      <w:pPr>
        <w:spacing w:line="480" w:lineRule="auto"/>
        <w:jc w:val="both"/>
        <w:rPr>
          <w:rFonts w:ascii="Times New Roman" w:hAnsi="Times New Roman" w:cs="Times New Roman"/>
        </w:rPr>
      </w:pPr>
    </w:p>
    <w:p w14:paraId="201788B6" w14:textId="77777777" w:rsidR="00E14EDA" w:rsidRDefault="00E14EDA" w:rsidP="00720556">
      <w:pPr>
        <w:spacing w:line="480" w:lineRule="auto"/>
        <w:jc w:val="both"/>
        <w:rPr>
          <w:rFonts w:ascii="Times New Roman" w:hAnsi="Times New Roman" w:cs="Times New Roman"/>
        </w:rPr>
      </w:pPr>
    </w:p>
    <w:p w14:paraId="755ED883" w14:textId="77777777" w:rsidR="002D0891" w:rsidRPr="00884289" w:rsidRDefault="002D0891" w:rsidP="00720556">
      <w:pPr>
        <w:spacing w:line="480" w:lineRule="auto"/>
        <w:jc w:val="both"/>
        <w:rPr>
          <w:rFonts w:ascii="Times New Roman" w:hAnsi="Times New Roman" w:cs="Times New Roman"/>
        </w:rPr>
      </w:pPr>
    </w:p>
    <w:p w14:paraId="322E4805" w14:textId="77777777" w:rsidR="00223E17" w:rsidRDefault="00223E17" w:rsidP="00720556">
      <w:pPr>
        <w:spacing w:line="480" w:lineRule="auto"/>
        <w:jc w:val="both"/>
        <w:rPr>
          <w:rFonts w:ascii="Times New Roman" w:hAnsi="Times New Roman" w:cs="Times New Roman"/>
          <w:b/>
        </w:rPr>
      </w:pPr>
    </w:p>
    <w:p w14:paraId="348DBC7D" w14:textId="77777777" w:rsidR="00223E17" w:rsidRDefault="00223E17" w:rsidP="00720556">
      <w:pPr>
        <w:spacing w:line="480" w:lineRule="auto"/>
        <w:jc w:val="both"/>
        <w:rPr>
          <w:rFonts w:ascii="Times New Roman" w:hAnsi="Times New Roman" w:cs="Times New Roman"/>
          <w:b/>
        </w:rPr>
      </w:pPr>
    </w:p>
    <w:p w14:paraId="3C84C4A1" w14:textId="77777777" w:rsidR="00223E17" w:rsidRDefault="00223E17" w:rsidP="00720556">
      <w:pPr>
        <w:spacing w:line="480" w:lineRule="auto"/>
        <w:jc w:val="both"/>
        <w:rPr>
          <w:rFonts w:ascii="Times New Roman" w:hAnsi="Times New Roman" w:cs="Times New Roman"/>
          <w:b/>
        </w:rPr>
      </w:pPr>
    </w:p>
    <w:p w14:paraId="4C781753" w14:textId="77777777" w:rsidR="00223E17" w:rsidRDefault="00223E17" w:rsidP="00720556">
      <w:pPr>
        <w:spacing w:line="480" w:lineRule="auto"/>
        <w:jc w:val="both"/>
        <w:rPr>
          <w:rFonts w:ascii="Times New Roman" w:hAnsi="Times New Roman" w:cs="Times New Roman"/>
          <w:b/>
        </w:rPr>
      </w:pPr>
      <w:bookmarkStart w:id="26" w:name="_GoBack"/>
      <w:bookmarkEnd w:id="26"/>
    </w:p>
    <w:p w14:paraId="29816A89" w14:textId="3C09D304" w:rsidR="00720556" w:rsidRPr="00884289" w:rsidRDefault="001718FF" w:rsidP="00720556">
      <w:pPr>
        <w:spacing w:line="480" w:lineRule="auto"/>
        <w:jc w:val="both"/>
        <w:rPr>
          <w:rFonts w:ascii="Times New Roman" w:hAnsi="Times New Roman" w:cs="Times New Roman"/>
          <w:b/>
        </w:rPr>
      </w:pPr>
      <w:r>
        <w:rPr>
          <w:rFonts w:ascii="Times New Roman" w:hAnsi="Times New Roman" w:cs="Times New Roman"/>
          <w:b/>
        </w:rPr>
        <w:lastRenderedPageBreak/>
        <w:t>References</w:t>
      </w:r>
    </w:p>
    <w:p w14:paraId="64E0C423" w14:textId="77777777" w:rsidR="00720556" w:rsidRPr="00884289" w:rsidRDefault="00720556" w:rsidP="00720556">
      <w:pPr>
        <w:spacing w:line="480" w:lineRule="auto"/>
        <w:jc w:val="both"/>
        <w:rPr>
          <w:rFonts w:ascii="Times New Roman" w:hAnsi="Times New Roman" w:cs="Times New Roman"/>
          <w:noProof/>
        </w:rPr>
      </w:pPr>
      <w:r w:rsidRPr="00884289">
        <w:rPr>
          <w:rFonts w:ascii="Times New Roman" w:hAnsi="Times New Roman" w:cs="Times New Roman"/>
        </w:rPr>
        <w:fldChar w:fldCharType="begin"/>
      </w:r>
      <w:r w:rsidRPr="00884289">
        <w:rPr>
          <w:rFonts w:ascii="Times New Roman" w:hAnsi="Times New Roman" w:cs="Times New Roman"/>
        </w:rPr>
        <w:instrText xml:space="preserve"> ADDIN EN.REFLIST </w:instrText>
      </w:r>
      <w:r w:rsidRPr="00884289">
        <w:rPr>
          <w:rFonts w:ascii="Times New Roman" w:hAnsi="Times New Roman" w:cs="Times New Roman"/>
        </w:rPr>
        <w:fldChar w:fldCharType="separate"/>
      </w:r>
      <w:r w:rsidRPr="00884289">
        <w:rPr>
          <w:rFonts w:ascii="Times New Roman" w:hAnsi="Times New Roman" w:cs="Times New Roman"/>
          <w:noProof/>
        </w:rPr>
        <w:t>1.</w:t>
      </w:r>
      <w:r w:rsidRPr="00884289">
        <w:rPr>
          <w:rFonts w:ascii="Times New Roman" w:hAnsi="Times New Roman" w:cs="Times New Roman"/>
          <w:noProof/>
        </w:rPr>
        <w:tab/>
        <w:t>Pepose JS: Herpes simplex keratitis-Role of viral infection versus immune response, Surv Ophthalmol 1991, 35:345-352</w:t>
      </w:r>
    </w:p>
    <w:p w14:paraId="1DD15FAA" w14:textId="77777777" w:rsidR="00720556" w:rsidRPr="00884289" w:rsidRDefault="00720556" w:rsidP="00720556">
      <w:pPr>
        <w:spacing w:line="480" w:lineRule="auto"/>
        <w:jc w:val="both"/>
        <w:rPr>
          <w:rFonts w:ascii="Times New Roman" w:hAnsi="Times New Roman" w:cs="Times New Roman"/>
          <w:noProof/>
        </w:rPr>
      </w:pPr>
      <w:r w:rsidRPr="00884289">
        <w:rPr>
          <w:rFonts w:ascii="Times New Roman" w:hAnsi="Times New Roman" w:cs="Times New Roman"/>
          <w:noProof/>
        </w:rPr>
        <w:t>2.</w:t>
      </w:r>
      <w:r w:rsidRPr="00884289">
        <w:rPr>
          <w:rFonts w:ascii="Times New Roman" w:hAnsi="Times New Roman" w:cs="Times New Roman"/>
          <w:noProof/>
        </w:rPr>
        <w:tab/>
        <w:t>Biswas PS, Rouse BT: Early events in HSV keratitis - setting the stage for a blinding disease, Microbes Infect 2005, 7:799-810</w:t>
      </w:r>
    </w:p>
    <w:p w14:paraId="044FB449" w14:textId="77777777" w:rsidR="00720556" w:rsidRPr="00884289" w:rsidRDefault="00720556" w:rsidP="00720556">
      <w:pPr>
        <w:spacing w:line="480" w:lineRule="auto"/>
        <w:jc w:val="both"/>
        <w:rPr>
          <w:rFonts w:ascii="Times New Roman" w:hAnsi="Times New Roman" w:cs="Times New Roman"/>
          <w:noProof/>
        </w:rPr>
      </w:pPr>
      <w:r w:rsidRPr="00884289">
        <w:rPr>
          <w:rFonts w:ascii="Times New Roman" w:hAnsi="Times New Roman" w:cs="Times New Roman"/>
          <w:noProof/>
        </w:rPr>
        <w:t>3.</w:t>
      </w:r>
      <w:r w:rsidRPr="00884289">
        <w:rPr>
          <w:rFonts w:ascii="Times New Roman" w:hAnsi="Times New Roman" w:cs="Times New Roman"/>
          <w:noProof/>
        </w:rPr>
        <w:tab/>
        <w:t>Zheng M, Schwarz MA, Lee SJ, Kumaraguru U, Rouse BT: Control of stromal keratitis by inhibition of neovascularization, Am J Pathol 2001, 159:1021-1029</w:t>
      </w:r>
    </w:p>
    <w:p w14:paraId="00C3F87D" w14:textId="77777777" w:rsidR="00720556" w:rsidRPr="00884289" w:rsidRDefault="00720556" w:rsidP="00720556">
      <w:pPr>
        <w:spacing w:line="480" w:lineRule="auto"/>
        <w:jc w:val="both"/>
        <w:rPr>
          <w:rFonts w:ascii="Times New Roman" w:hAnsi="Times New Roman" w:cs="Times New Roman"/>
          <w:noProof/>
        </w:rPr>
      </w:pPr>
      <w:r w:rsidRPr="00884289">
        <w:rPr>
          <w:rFonts w:ascii="Times New Roman" w:hAnsi="Times New Roman" w:cs="Times New Roman"/>
          <w:noProof/>
        </w:rPr>
        <w:t>4.</w:t>
      </w:r>
      <w:r w:rsidRPr="00884289">
        <w:rPr>
          <w:rFonts w:ascii="Times New Roman" w:hAnsi="Times New Roman" w:cs="Times New Roman"/>
          <w:noProof/>
        </w:rPr>
        <w:tab/>
        <w:t>Kim B, Tang QQ, Biswas PS, Xu J, Schiffelers RM, Xie FY, Ansari AM, Scaria PV, Woodle MC, Lu P, Rouse BT: Inhibition of ocular angiogenesis by siRNA targeting vascular endothelial growth factor pathway genes - Therapeutic strategy for herpetic stromal keratitis, Am J Pathol 2004, 165:2177-2185</w:t>
      </w:r>
    </w:p>
    <w:p w14:paraId="79208E13" w14:textId="77777777" w:rsidR="00720556" w:rsidRPr="00884289" w:rsidRDefault="00720556" w:rsidP="00720556">
      <w:pPr>
        <w:spacing w:line="480" w:lineRule="auto"/>
        <w:jc w:val="both"/>
        <w:rPr>
          <w:rFonts w:ascii="Times New Roman" w:hAnsi="Times New Roman" w:cs="Times New Roman"/>
          <w:noProof/>
        </w:rPr>
      </w:pPr>
      <w:r w:rsidRPr="00884289">
        <w:rPr>
          <w:rFonts w:ascii="Times New Roman" w:hAnsi="Times New Roman" w:cs="Times New Roman"/>
          <w:noProof/>
        </w:rPr>
        <w:t>5.</w:t>
      </w:r>
      <w:r w:rsidRPr="00884289">
        <w:rPr>
          <w:rFonts w:ascii="Times New Roman" w:hAnsi="Times New Roman" w:cs="Times New Roman"/>
          <w:noProof/>
        </w:rPr>
        <w:tab/>
        <w:t>Volinia S, Calin GA, Liu CG, Ambs S, Cimmino A, Petrocca F, Visone R, Iorio M, Roldo C, Ferracin M, Prueitt RL, Yanaihara N, Lanza G, Scarpa A, Vecchione A, Negrini M, Harris CC, Croce CM: A microRNA expression signature of human solid tumors defines cancer gene targets, Proc Natl Acad Sci U S A 2006, 103:2257-2261</w:t>
      </w:r>
    </w:p>
    <w:p w14:paraId="70F777B8" w14:textId="77777777" w:rsidR="00720556" w:rsidRPr="00884289" w:rsidRDefault="00720556" w:rsidP="00720556">
      <w:pPr>
        <w:spacing w:line="480" w:lineRule="auto"/>
        <w:jc w:val="both"/>
        <w:rPr>
          <w:rFonts w:ascii="Times New Roman" w:hAnsi="Times New Roman" w:cs="Times New Roman"/>
          <w:noProof/>
        </w:rPr>
      </w:pPr>
      <w:r w:rsidRPr="00884289">
        <w:rPr>
          <w:rFonts w:ascii="Times New Roman" w:hAnsi="Times New Roman" w:cs="Times New Roman"/>
          <w:noProof/>
        </w:rPr>
        <w:t>6.</w:t>
      </w:r>
      <w:r w:rsidRPr="00884289">
        <w:rPr>
          <w:rFonts w:ascii="Times New Roman" w:hAnsi="Times New Roman" w:cs="Times New Roman"/>
          <w:noProof/>
        </w:rPr>
        <w:tab/>
        <w:t>Zhou QB, Gallagher R, Ufret-Vincenty R, Li XY, Olson EN, Wang SS: Regulation of angiogenesis and choroidal neovascularization by members of microRNA-23 similar to 27 similar to 24 clusters, Proc Natl Acad Sci U S A 2011, 108:8287-8292</w:t>
      </w:r>
    </w:p>
    <w:p w14:paraId="60B8CD25" w14:textId="77777777" w:rsidR="00720556" w:rsidRPr="00884289" w:rsidRDefault="00720556" w:rsidP="00720556">
      <w:pPr>
        <w:spacing w:line="480" w:lineRule="auto"/>
        <w:jc w:val="both"/>
        <w:rPr>
          <w:rFonts w:ascii="Times New Roman" w:hAnsi="Times New Roman" w:cs="Times New Roman"/>
          <w:noProof/>
        </w:rPr>
      </w:pPr>
      <w:r w:rsidRPr="00884289">
        <w:rPr>
          <w:rFonts w:ascii="Times New Roman" w:hAnsi="Times New Roman" w:cs="Times New Roman"/>
          <w:noProof/>
        </w:rPr>
        <w:t>7.</w:t>
      </w:r>
      <w:r w:rsidRPr="00884289">
        <w:rPr>
          <w:rFonts w:ascii="Times New Roman" w:hAnsi="Times New Roman" w:cs="Times New Roman"/>
          <w:noProof/>
        </w:rPr>
        <w:tab/>
        <w:t>Anand S, Majeti BK, Acevedo LM, Murphy EA, Mukthavaram R, Scheppke L, Huang M, Shields DJ, Lindquist JN, Lapinski PE, King PD, Weis SM, Cheresh DA: MicroRNA-132-mediated loss of p120RasGAP activates the endothelium to facilitate pathological angiogenesis, Nat Med 2010, 16:909-U109</w:t>
      </w:r>
    </w:p>
    <w:p w14:paraId="2CA2F5A9" w14:textId="77777777" w:rsidR="00720556" w:rsidRPr="00884289" w:rsidRDefault="00720556" w:rsidP="00720556">
      <w:pPr>
        <w:spacing w:line="480" w:lineRule="auto"/>
        <w:jc w:val="both"/>
        <w:rPr>
          <w:rFonts w:ascii="Times New Roman" w:hAnsi="Times New Roman" w:cs="Times New Roman"/>
          <w:noProof/>
        </w:rPr>
      </w:pPr>
      <w:r w:rsidRPr="00884289">
        <w:rPr>
          <w:rFonts w:ascii="Times New Roman" w:hAnsi="Times New Roman" w:cs="Times New Roman"/>
          <w:noProof/>
        </w:rPr>
        <w:lastRenderedPageBreak/>
        <w:t>8.</w:t>
      </w:r>
      <w:r w:rsidRPr="00884289">
        <w:rPr>
          <w:rFonts w:ascii="Times New Roman" w:hAnsi="Times New Roman" w:cs="Times New Roman"/>
          <w:noProof/>
        </w:rPr>
        <w:tab/>
        <w:t>Umbach JL, Kramer MF, Jurak I, Karnowski HW, Coen DM, Cullen BR: MicroRNAs expressed by herpes simplex virus 1 during latent infection regulate viral mRNAs, Nature 2008, 454:780-U108</w:t>
      </w:r>
    </w:p>
    <w:p w14:paraId="02B7197C" w14:textId="77777777" w:rsidR="00720556" w:rsidRPr="00884289" w:rsidRDefault="00720556" w:rsidP="00720556">
      <w:pPr>
        <w:spacing w:line="480" w:lineRule="auto"/>
        <w:jc w:val="both"/>
        <w:rPr>
          <w:rFonts w:ascii="Times New Roman" w:hAnsi="Times New Roman" w:cs="Times New Roman"/>
          <w:noProof/>
        </w:rPr>
      </w:pPr>
      <w:r w:rsidRPr="00884289">
        <w:rPr>
          <w:rFonts w:ascii="Times New Roman" w:hAnsi="Times New Roman" w:cs="Times New Roman"/>
          <w:noProof/>
        </w:rPr>
        <w:t>9.</w:t>
      </w:r>
      <w:r w:rsidRPr="00884289">
        <w:rPr>
          <w:rFonts w:ascii="Times New Roman" w:hAnsi="Times New Roman" w:cs="Times New Roman"/>
          <w:noProof/>
        </w:rPr>
        <w:tab/>
        <w:t>Gottwein E, Mukherjee N, Sachse C, Frenzel C, Majoros WH, Chi JTA, Braich R, Manoharan M, Soutschek J, Ohler U, Cullen BR: A viral microRNA functions as an orthologue of cellular miR-155, Nature 2007, 450:1096-U1017</w:t>
      </w:r>
    </w:p>
    <w:p w14:paraId="4559494B" w14:textId="77777777" w:rsidR="00720556" w:rsidRPr="00884289" w:rsidRDefault="00720556" w:rsidP="00720556">
      <w:pPr>
        <w:spacing w:line="480" w:lineRule="auto"/>
        <w:jc w:val="both"/>
        <w:rPr>
          <w:rFonts w:ascii="Times New Roman" w:hAnsi="Times New Roman" w:cs="Times New Roman"/>
          <w:noProof/>
        </w:rPr>
      </w:pPr>
      <w:r w:rsidRPr="00884289">
        <w:rPr>
          <w:rFonts w:ascii="Times New Roman" w:hAnsi="Times New Roman" w:cs="Times New Roman"/>
          <w:noProof/>
        </w:rPr>
        <w:t>10.</w:t>
      </w:r>
      <w:r w:rsidRPr="00884289">
        <w:rPr>
          <w:rFonts w:ascii="Times New Roman" w:hAnsi="Times New Roman" w:cs="Times New Roman"/>
          <w:noProof/>
        </w:rPr>
        <w:tab/>
        <w:t>Nachmani D, Lankry D, Wolf DG, Mandelboim O: The human cytomegalovirus microRNA miR-UL112 acts synergistically with a cellular microRNA to escape immune elimination, Nat Immunol 2010, 11:806-U857</w:t>
      </w:r>
    </w:p>
    <w:p w14:paraId="0D5D9246" w14:textId="77777777" w:rsidR="00720556" w:rsidRPr="00884289" w:rsidRDefault="00720556" w:rsidP="00720556">
      <w:pPr>
        <w:spacing w:line="480" w:lineRule="auto"/>
        <w:jc w:val="both"/>
        <w:rPr>
          <w:rFonts w:ascii="Times New Roman" w:hAnsi="Times New Roman" w:cs="Times New Roman"/>
          <w:noProof/>
        </w:rPr>
      </w:pPr>
      <w:r w:rsidRPr="00884289">
        <w:rPr>
          <w:rFonts w:ascii="Times New Roman" w:hAnsi="Times New Roman" w:cs="Times New Roman"/>
          <w:noProof/>
        </w:rPr>
        <w:t>11.</w:t>
      </w:r>
      <w:r w:rsidRPr="00884289">
        <w:rPr>
          <w:rFonts w:ascii="Times New Roman" w:hAnsi="Times New Roman" w:cs="Times New Roman"/>
          <w:noProof/>
        </w:rPr>
        <w:tab/>
        <w:t>Rajasagi NK, Reddy PBJ, Suryawanshi A, Mulik S, Gjorstrup P, Rouse BT: Controlling Herpes Simplex Virus-Induced Ocular Inflammatory Lesions with the Lipid-Derived Mediator Resolvin E1, Journal of Immunology 2011, 186:1735-1746</w:t>
      </w:r>
    </w:p>
    <w:p w14:paraId="59C1519C" w14:textId="77777777" w:rsidR="00720556" w:rsidRPr="00884289" w:rsidRDefault="00720556" w:rsidP="00720556">
      <w:pPr>
        <w:spacing w:line="480" w:lineRule="auto"/>
        <w:jc w:val="both"/>
        <w:rPr>
          <w:rFonts w:ascii="Times New Roman" w:hAnsi="Times New Roman" w:cs="Times New Roman"/>
          <w:noProof/>
        </w:rPr>
      </w:pPr>
      <w:r w:rsidRPr="00884289">
        <w:rPr>
          <w:rFonts w:ascii="Times New Roman" w:hAnsi="Times New Roman" w:cs="Times New Roman"/>
          <w:noProof/>
        </w:rPr>
        <w:t>12.</w:t>
      </w:r>
      <w:r w:rsidRPr="00884289">
        <w:rPr>
          <w:rFonts w:ascii="Times New Roman" w:hAnsi="Times New Roman" w:cs="Times New Roman"/>
          <w:noProof/>
        </w:rPr>
        <w:tab/>
        <w:t>Dana MR, Zhu SN, Yamada J: Topical modulation of interleukin-1 activity in corneal neovascularization, Cornea 1998, 17:403-409</w:t>
      </w:r>
    </w:p>
    <w:p w14:paraId="6864A0C4" w14:textId="77777777" w:rsidR="00720556" w:rsidRPr="00884289" w:rsidRDefault="00720556" w:rsidP="00720556">
      <w:pPr>
        <w:spacing w:line="480" w:lineRule="auto"/>
        <w:jc w:val="both"/>
        <w:rPr>
          <w:rFonts w:ascii="Times New Roman" w:hAnsi="Times New Roman" w:cs="Times New Roman"/>
          <w:noProof/>
        </w:rPr>
      </w:pPr>
      <w:r w:rsidRPr="00884289">
        <w:rPr>
          <w:rFonts w:ascii="Times New Roman" w:hAnsi="Times New Roman" w:cs="Times New Roman"/>
          <w:noProof/>
        </w:rPr>
        <w:t>13.</w:t>
      </w:r>
      <w:r w:rsidRPr="00884289">
        <w:rPr>
          <w:rFonts w:ascii="Times New Roman" w:hAnsi="Times New Roman" w:cs="Times New Roman"/>
          <w:noProof/>
        </w:rPr>
        <w:tab/>
        <w:t>Leng Q, Scaria P, Lu P, Woodle MC, Mixson AJ: Systemic delivery of HK Raf-1 siRNA polyplexes inhibits MDA-MB-435 xenografts, Cancer Gene Ther 2008, 15:485-495</w:t>
      </w:r>
    </w:p>
    <w:p w14:paraId="777869E6" w14:textId="77777777" w:rsidR="00720556" w:rsidRPr="00884289" w:rsidRDefault="00720556" w:rsidP="00720556">
      <w:pPr>
        <w:spacing w:line="480" w:lineRule="auto"/>
        <w:jc w:val="both"/>
        <w:rPr>
          <w:rFonts w:ascii="Times New Roman" w:hAnsi="Times New Roman" w:cs="Times New Roman"/>
          <w:noProof/>
        </w:rPr>
      </w:pPr>
      <w:r w:rsidRPr="00884289">
        <w:rPr>
          <w:rFonts w:ascii="Times New Roman" w:hAnsi="Times New Roman" w:cs="Times New Roman"/>
          <w:noProof/>
        </w:rPr>
        <w:t>14.</w:t>
      </w:r>
      <w:r w:rsidRPr="00884289">
        <w:rPr>
          <w:rFonts w:ascii="Times New Roman" w:hAnsi="Times New Roman" w:cs="Times New Roman"/>
          <w:noProof/>
        </w:rPr>
        <w:tab/>
        <w:t>Mulik S, Sharma S, Suryawanshi A, Veiga-Parga T, Reddy PBJ, Rajasagi NK, Rouse BT: Activation of Endothelial Roundabout Receptor 4 Reduces the Severity of Virus-Induced Keratitis, Journal of Immunology 2011, 186:7195-7204</w:t>
      </w:r>
    </w:p>
    <w:p w14:paraId="61838F91" w14:textId="77777777" w:rsidR="00720556" w:rsidRPr="00884289" w:rsidRDefault="00720556" w:rsidP="00720556">
      <w:pPr>
        <w:spacing w:line="480" w:lineRule="auto"/>
        <w:jc w:val="both"/>
        <w:rPr>
          <w:rFonts w:ascii="Times New Roman" w:hAnsi="Times New Roman" w:cs="Times New Roman"/>
          <w:noProof/>
        </w:rPr>
      </w:pPr>
      <w:r w:rsidRPr="00884289">
        <w:rPr>
          <w:rFonts w:ascii="Times New Roman" w:hAnsi="Times New Roman" w:cs="Times New Roman"/>
          <w:noProof/>
        </w:rPr>
        <w:t>15.</w:t>
      </w:r>
      <w:r w:rsidRPr="00884289">
        <w:rPr>
          <w:rFonts w:ascii="Times New Roman" w:hAnsi="Times New Roman" w:cs="Times New Roman"/>
          <w:noProof/>
        </w:rPr>
        <w:tab/>
        <w:t>Koutsoulidou A, Mastroyiannopoulos NP, Furling D, Uney JB, Phylactou LA: Expression of miR-1, miR-133a, miR-133b and miR-206 increases during development of human skeletal muscle, BMC Dev Biol 2011, 11:</w:t>
      </w:r>
    </w:p>
    <w:p w14:paraId="0F27A6FD" w14:textId="77777777" w:rsidR="00720556" w:rsidRPr="00884289" w:rsidRDefault="00720556" w:rsidP="00720556">
      <w:pPr>
        <w:spacing w:line="480" w:lineRule="auto"/>
        <w:jc w:val="both"/>
        <w:rPr>
          <w:rFonts w:ascii="Times New Roman" w:hAnsi="Times New Roman" w:cs="Times New Roman"/>
          <w:noProof/>
        </w:rPr>
      </w:pPr>
      <w:r w:rsidRPr="00884289">
        <w:rPr>
          <w:rFonts w:ascii="Times New Roman" w:hAnsi="Times New Roman" w:cs="Times New Roman"/>
          <w:noProof/>
        </w:rPr>
        <w:lastRenderedPageBreak/>
        <w:t>16.</w:t>
      </w:r>
      <w:r w:rsidRPr="00884289">
        <w:rPr>
          <w:rFonts w:ascii="Times New Roman" w:hAnsi="Times New Roman" w:cs="Times New Roman"/>
          <w:noProof/>
        </w:rPr>
        <w:tab/>
        <w:t>Zhang X, Majlessi L, Deriaud E, Leclerc C, Lo-Man R: Coactivation of Syk Kinase and MyD88 Adaptor Protein Pathways by Bacteria Promotes Regulatory Properties of Neutrophils, Immunity 2009, 31:761-771</w:t>
      </w:r>
    </w:p>
    <w:p w14:paraId="7F3DEE4E" w14:textId="77777777" w:rsidR="00720556" w:rsidRPr="00884289" w:rsidRDefault="00720556" w:rsidP="00720556">
      <w:pPr>
        <w:spacing w:line="480" w:lineRule="auto"/>
        <w:jc w:val="both"/>
        <w:rPr>
          <w:rFonts w:ascii="Times New Roman" w:hAnsi="Times New Roman" w:cs="Times New Roman"/>
          <w:noProof/>
        </w:rPr>
      </w:pPr>
      <w:r w:rsidRPr="00884289">
        <w:rPr>
          <w:rFonts w:ascii="Times New Roman" w:hAnsi="Times New Roman" w:cs="Times New Roman"/>
          <w:noProof/>
        </w:rPr>
        <w:t>17.</w:t>
      </w:r>
      <w:r w:rsidRPr="00884289">
        <w:rPr>
          <w:rFonts w:ascii="Times New Roman" w:hAnsi="Times New Roman" w:cs="Times New Roman"/>
          <w:noProof/>
        </w:rPr>
        <w:tab/>
        <w:t>Suryawanshi A, Mulik S, Sharma S, Reddy PBJ, Sehrawat S, Rouse BT: Ocular Neovascularization Caused by Herpes Simplex Virus Type 1 Infection Results from Breakdown of Binding between Vascular Endothelial Growth Factor A and Its Soluble Receptor, Journal of Immunology 2011, 186:3653-3665</w:t>
      </w:r>
    </w:p>
    <w:p w14:paraId="05EC2199" w14:textId="77777777" w:rsidR="00720556" w:rsidRPr="00884289" w:rsidRDefault="00720556" w:rsidP="00720556">
      <w:pPr>
        <w:spacing w:line="480" w:lineRule="auto"/>
        <w:jc w:val="both"/>
        <w:rPr>
          <w:rFonts w:ascii="Times New Roman" w:hAnsi="Times New Roman" w:cs="Times New Roman"/>
          <w:noProof/>
        </w:rPr>
      </w:pPr>
      <w:r w:rsidRPr="00884289">
        <w:rPr>
          <w:rFonts w:ascii="Times New Roman" w:hAnsi="Times New Roman" w:cs="Times New Roman"/>
          <w:noProof/>
        </w:rPr>
        <w:t>18.</w:t>
      </w:r>
      <w:r w:rsidRPr="00884289">
        <w:rPr>
          <w:rFonts w:ascii="Times New Roman" w:hAnsi="Times New Roman" w:cs="Times New Roman"/>
          <w:noProof/>
        </w:rPr>
        <w:tab/>
        <w:t>Sarangi PP, Kim B, Kurt-Jones E, Rouse BT: Innate recognition network driving herpes simplex virus-induced corneal immunopathology: role of the toll pathway in early inflammatory events in stromal keratitis, Journal of virology 2007, 81:11128-11138</w:t>
      </w:r>
    </w:p>
    <w:p w14:paraId="4ED1966A" w14:textId="77777777" w:rsidR="00720556" w:rsidRPr="00884289" w:rsidRDefault="00720556" w:rsidP="00720556">
      <w:pPr>
        <w:spacing w:line="480" w:lineRule="auto"/>
        <w:jc w:val="both"/>
        <w:rPr>
          <w:rFonts w:ascii="Times New Roman" w:hAnsi="Times New Roman" w:cs="Times New Roman"/>
          <w:noProof/>
        </w:rPr>
      </w:pPr>
      <w:r w:rsidRPr="00884289">
        <w:rPr>
          <w:rFonts w:ascii="Times New Roman" w:hAnsi="Times New Roman" w:cs="Times New Roman"/>
          <w:noProof/>
        </w:rPr>
        <w:t>19.</w:t>
      </w:r>
      <w:r w:rsidRPr="00884289">
        <w:rPr>
          <w:rFonts w:ascii="Times New Roman" w:hAnsi="Times New Roman" w:cs="Times New Roman"/>
          <w:noProof/>
        </w:rPr>
        <w:tab/>
        <w:t>Suryawanshi A, Veiga-Parga T, Reddy PB, Rajasagi NK, Rouse BT: IL-17A Differentially Regulates Corneal Vascular Endothelial Growth Factor (VEGF)-A and Soluble VEGF Receptor 1 Expression and Promotes Corneal Angiogenesis after Herpes Simplex Virus Infection, Journal of immunology 2012, 188:3434-3446</w:t>
      </w:r>
    </w:p>
    <w:p w14:paraId="59844450" w14:textId="77777777" w:rsidR="00720556" w:rsidRPr="00884289" w:rsidRDefault="00720556" w:rsidP="00720556">
      <w:pPr>
        <w:spacing w:line="480" w:lineRule="auto"/>
        <w:jc w:val="both"/>
        <w:rPr>
          <w:rFonts w:ascii="Times New Roman" w:hAnsi="Times New Roman" w:cs="Times New Roman"/>
          <w:noProof/>
        </w:rPr>
      </w:pPr>
      <w:r w:rsidRPr="00884289">
        <w:rPr>
          <w:rFonts w:ascii="Times New Roman" w:hAnsi="Times New Roman" w:cs="Times New Roman"/>
          <w:noProof/>
        </w:rPr>
        <w:t>20.</w:t>
      </w:r>
      <w:r w:rsidRPr="00884289">
        <w:rPr>
          <w:rFonts w:ascii="Times New Roman" w:hAnsi="Times New Roman" w:cs="Times New Roman"/>
          <w:noProof/>
        </w:rPr>
        <w:tab/>
        <w:t>O'Connell RM, Rao DS, Chaudhuri AA, Baltimore D: Physiological and pathological roles for microRNAs in the immune system, Nat Rev Immunol 2010, 10:111-122</w:t>
      </w:r>
    </w:p>
    <w:p w14:paraId="423D88CE" w14:textId="77777777" w:rsidR="00720556" w:rsidRPr="00884289" w:rsidRDefault="00720556" w:rsidP="00720556">
      <w:pPr>
        <w:spacing w:line="480" w:lineRule="auto"/>
        <w:jc w:val="both"/>
        <w:rPr>
          <w:rFonts w:ascii="Times New Roman" w:hAnsi="Times New Roman" w:cs="Times New Roman"/>
          <w:noProof/>
        </w:rPr>
      </w:pPr>
      <w:r w:rsidRPr="00884289">
        <w:rPr>
          <w:rFonts w:ascii="Times New Roman" w:hAnsi="Times New Roman" w:cs="Times New Roman"/>
          <w:noProof/>
        </w:rPr>
        <w:t>21.</w:t>
      </w:r>
      <w:r w:rsidRPr="00884289">
        <w:rPr>
          <w:rFonts w:ascii="Times New Roman" w:hAnsi="Times New Roman" w:cs="Times New Roman"/>
          <w:noProof/>
        </w:rPr>
        <w:tab/>
        <w:t>Luikart BW, Bensen AL, Washburn EK, Perederiy JV, Su KG, Li Y, Kernie SG, Parada LF, Westbrook GL: miR-132 Mediates the Integration of Newborn Neurons into the Adult Dentate Gyrus, PLoS One 2011, 6:</w:t>
      </w:r>
    </w:p>
    <w:p w14:paraId="4DB61536" w14:textId="77777777" w:rsidR="00720556" w:rsidRPr="00884289" w:rsidRDefault="00720556" w:rsidP="00720556">
      <w:pPr>
        <w:spacing w:line="480" w:lineRule="auto"/>
        <w:jc w:val="both"/>
        <w:rPr>
          <w:rFonts w:ascii="Times New Roman" w:hAnsi="Times New Roman" w:cs="Times New Roman"/>
          <w:noProof/>
        </w:rPr>
      </w:pPr>
      <w:r w:rsidRPr="00884289">
        <w:rPr>
          <w:rFonts w:ascii="Times New Roman" w:hAnsi="Times New Roman" w:cs="Times New Roman"/>
          <w:noProof/>
        </w:rPr>
        <w:t>22.</w:t>
      </w:r>
      <w:r w:rsidRPr="00884289">
        <w:rPr>
          <w:rFonts w:ascii="Times New Roman" w:hAnsi="Times New Roman" w:cs="Times New Roman"/>
          <w:noProof/>
        </w:rPr>
        <w:tab/>
        <w:t>Shaked I, Meerson A, Wolf Y, Avni R, Greenberg D, Gilboa-Geffen A, Soreq H: MicroRNA-132 Potentiates Cholinergic Anti-inflammatory Signaling by Targeting Acetylcholinesterase, Immunity 2009, 31:965-973</w:t>
      </w:r>
    </w:p>
    <w:p w14:paraId="5D58924E" w14:textId="77777777" w:rsidR="00720556" w:rsidRPr="00884289" w:rsidRDefault="00720556" w:rsidP="00720556">
      <w:pPr>
        <w:spacing w:line="480" w:lineRule="auto"/>
        <w:jc w:val="both"/>
        <w:rPr>
          <w:rFonts w:ascii="Times New Roman" w:hAnsi="Times New Roman" w:cs="Times New Roman"/>
          <w:noProof/>
        </w:rPr>
      </w:pPr>
      <w:r w:rsidRPr="00884289">
        <w:rPr>
          <w:rFonts w:ascii="Times New Roman" w:hAnsi="Times New Roman" w:cs="Times New Roman"/>
          <w:noProof/>
        </w:rPr>
        <w:lastRenderedPageBreak/>
        <w:t>23.</w:t>
      </w:r>
      <w:r w:rsidRPr="00884289">
        <w:rPr>
          <w:rFonts w:ascii="Times New Roman" w:hAnsi="Times New Roman" w:cs="Times New Roman"/>
          <w:noProof/>
        </w:rPr>
        <w:tab/>
        <w:t>Nudelman AS, DiRocco DP, Lambert TJ, Garelick MG, Le J, Nathanson NM, Storm DR: Neuronal Activity Rapidly Induces Transcription of the CREB-Regulated MicroRNA-132, In Vivo, Hippocampus 2010, 20:492-498</w:t>
      </w:r>
    </w:p>
    <w:p w14:paraId="29F1A470" w14:textId="77777777" w:rsidR="00720556" w:rsidRPr="00884289" w:rsidRDefault="00720556" w:rsidP="00720556">
      <w:pPr>
        <w:spacing w:line="480" w:lineRule="auto"/>
        <w:jc w:val="both"/>
        <w:rPr>
          <w:rFonts w:ascii="Times New Roman" w:hAnsi="Times New Roman" w:cs="Times New Roman"/>
          <w:noProof/>
        </w:rPr>
      </w:pPr>
      <w:r w:rsidRPr="00884289">
        <w:rPr>
          <w:rFonts w:ascii="Times New Roman" w:hAnsi="Times New Roman" w:cs="Times New Roman"/>
          <w:noProof/>
        </w:rPr>
        <w:t>24.</w:t>
      </w:r>
      <w:r w:rsidRPr="00884289">
        <w:rPr>
          <w:rFonts w:ascii="Times New Roman" w:hAnsi="Times New Roman" w:cs="Times New Roman"/>
          <w:noProof/>
        </w:rPr>
        <w:tab/>
        <w:t>Lagos D, Pollara G, Henderson S, Gratrix F, Fabani M, Milne RSB, Gotch F, Boshoff C: miR-132 regulates antiviral innate immunity through suppression of the p300 transcriptional co-activator, Nat Cell Biol 2010, 12:513-U232</w:t>
      </w:r>
    </w:p>
    <w:p w14:paraId="363E17F5" w14:textId="77777777" w:rsidR="00720556" w:rsidRPr="00884289" w:rsidRDefault="00720556" w:rsidP="00720556">
      <w:pPr>
        <w:spacing w:line="480" w:lineRule="auto"/>
        <w:jc w:val="both"/>
        <w:rPr>
          <w:rFonts w:ascii="Times New Roman" w:hAnsi="Times New Roman" w:cs="Times New Roman"/>
          <w:noProof/>
        </w:rPr>
      </w:pPr>
      <w:r w:rsidRPr="00884289">
        <w:rPr>
          <w:rFonts w:ascii="Times New Roman" w:hAnsi="Times New Roman" w:cs="Times New Roman"/>
          <w:noProof/>
        </w:rPr>
        <w:t>25.</w:t>
      </w:r>
      <w:r w:rsidRPr="00884289">
        <w:rPr>
          <w:rFonts w:ascii="Times New Roman" w:hAnsi="Times New Roman" w:cs="Times New Roman"/>
          <w:noProof/>
        </w:rPr>
        <w:tab/>
        <w:t>Zheng M, Klinman DM, Gierynska M, Rouse BT: DNA containing CpG motifs induces angiogenesis, Proceedings of the National Academy of Sciences of the United States of America 2002, 99:8944-8949</w:t>
      </w:r>
    </w:p>
    <w:p w14:paraId="0729DF7C" w14:textId="77777777" w:rsidR="00720556" w:rsidRPr="00884289" w:rsidRDefault="00720556" w:rsidP="00720556">
      <w:pPr>
        <w:spacing w:line="480" w:lineRule="auto"/>
        <w:jc w:val="both"/>
        <w:rPr>
          <w:rFonts w:ascii="Times New Roman" w:hAnsi="Times New Roman" w:cs="Times New Roman"/>
          <w:noProof/>
        </w:rPr>
      </w:pPr>
      <w:r w:rsidRPr="00884289">
        <w:rPr>
          <w:rFonts w:ascii="Times New Roman" w:hAnsi="Times New Roman" w:cs="Times New Roman"/>
          <w:noProof/>
        </w:rPr>
        <w:t>26.</w:t>
      </w:r>
      <w:r w:rsidRPr="00884289">
        <w:rPr>
          <w:rFonts w:ascii="Times New Roman" w:hAnsi="Times New Roman" w:cs="Times New Roman"/>
          <w:noProof/>
        </w:rPr>
        <w:tab/>
        <w:t>Zhang SY, Jouanguy E, Ugolini S, Smahi A, Elain G, Romero P, Segal D, Sancho-Shimizu V, Lorenzo L, Puel A, Picard C, Chapgier A, Plancoulaine S, Titeux M, Cognet C, von Bernuth H, Ku CL, Casrouge A, Zhang XX, Barreiro L, Leonard J, Hamilton C, Lebon P, Heron B, Vallee L, Quintana-Murci L, Hovnanian A, Rozenberg F, Vivier E, Geissmann F, Tardieu M, Abel L, Casanova JL: TLR3 deficiency in patients with herpes simplex encephalitis, Science 2007, 317:1522-1527</w:t>
      </w:r>
    </w:p>
    <w:p w14:paraId="6C6F447A" w14:textId="77777777" w:rsidR="00720556" w:rsidRPr="00884289" w:rsidRDefault="00720556" w:rsidP="00720556">
      <w:pPr>
        <w:spacing w:line="480" w:lineRule="auto"/>
        <w:jc w:val="both"/>
        <w:rPr>
          <w:rFonts w:ascii="Times New Roman" w:hAnsi="Times New Roman" w:cs="Times New Roman"/>
          <w:noProof/>
        </w:rPr>
      </w:pPr>
      <w:r w:rsidRPr="00884289">
        <w:rPr>
          <w:rFonts w:ascii="Times New Roman" w:hAnsi="Times New Roman" w:cs="Times New Roman"/>
          <w:noProof/>
        </w:rPr>
        <w:t>27.</w:t>
      </w:r>
      <w:r w:rsidRPr="00884289">
        <w:rPr>
          <w:rFonts w:ascii="Times New Roman" w:hAnsi="Times New Roman" w:cs="Times New Roman"/>
          <w:noProof/>
        </w:rPr>
        <w:tab/>
        <w:t>Wuest TR, Carr DJJ: VEGF-A expression by HSV-1-infected cells drives corneal lymphangiogenesis, J Exp Med 2010, 207:101-115</w:t>
      </w:r>
    </w:p>
    <w:p w14:paraId="03A2F183" w14:textId="77777777" w:rsidR="00720556" w:rsidRPr="00884289" w:rsidRDefault="00720556" w:rsidP="00720556">
      <w:pPr>
        <w:spacing w:line="480" w:lineRule="auto"/>
        <w:jc w:val="both"/>
        <w:rPr>
          <w:rFonts w:ascii="Times New Roman" w:hAnsi="Times New Roman" w:cs="Times New Roman"/>
          <w:noProof/>
        </w:rPr>
      </w:pPr>
      <w:r w:rsidRPr="00884289">
        <w:rPr>
          <w:rFonts w:ascii="Times New Roman" w:hAnsi="Times New Roman" w:cs="Times New Roman"/>
          <w:noProof/>
        </w:rPr>
        <w:t>28.</w:t>
      </w:r>
      <w:r w:rsidRPr="00884289">
        <w:rPr>
          <w:rFonts w:ascii="Times New Roman" w:hAnsi="Times New Roman" w:cs="Times New Roman"/>
          <w:noProof/>
        </w:rPr>
        <w:tab/>
        <w:t>Biswas PS, Banerjee K, Kinchington PR, Rouse BT: Involvement of IL-6 in the paracrine production of VEGF in ocular HSV-1 infection, Exp Eye Res 2006, 82:46-54</w:t>
      </w:r>
    </w:p>
    <w:p w14:paraId="1D17E55D" w14:textId="77777777" w:rsidR="00720556" w:rsidRPr="00884289" w:rsidRDefault="00720556" w:rsidP="00720556">
      <w:pPr>
        <w:spacing w:line="480" w:lineRule="auto"/>
        <w:jc w:val="both"/>
        <w:rPr>
          <w:rFonts w:ascii="Times New Roman" w:hAnsi="Times New Roman" w:cs="Times New Roman"/>
          <w:noProof/>
        </w:rPr>
      </w:pPr>
      <w:r w:rsidRPr="00884289">
        <w:rPr>
          <w:rFonts w:ascii="Times New Roman" w:hAnsi="Times New Roman" w:cs="Times New Roman"/>
          <w:noProof/>
        </w:rPr>
        <w:t>29.</w:t>
      </w:r>
      <w:r w:rsidRPr="00884289">
        <w:rPr>
          <w:rFonts w:ascii="Times New Roman" w:hAnsi="Times New Roman" w:cs="Times New Roman"/>
          <w:noProof/>
        </w:rPr>
        <w:tab/>
        <w:t>Suryawanshi A, Veiga-Parga T, Rajasagi NK, Reddy PBJ, Sehrawat S, Sharma S, Rouse BT: Role of IL-17 and Th17 Cells in Herpes Simplex Virus-Induced Corneal Immunopathology, Journal of Immunology 2011, 187:1919-1930</w:t>
      </w:r>
    </w:p>
    <w:p w14:paraId="38C6F228" w14:textId="77777777" w:rsidR="00720556" w:rsidRPr="00884289" w:rsidRDefault="00720556" w:rsidP="00720556">
      <w:pPr>
        <w:spacing w:line="480" w:lineRule="auto"/>
        <w:jc w:val="both"/>
        <w:rPr>
          <w:rFonts w:ascii="Times New Roman" w:hAnsi="Times New Roman" w:cs="Times New Roman"/>
          <w:noProof/>
        </w:rPr>
      </w:pPr>
      <w:r w:rsidRPr="00884289">
        <w:rPr>
          <w:rFonts w:ascii="Times New Roman" w:hAnsi="Times New Roman" w:cs="Times New Roman"/>
          <w:noProof/>
        </w:rPr>
        <w:lastRenderedPageBreak/>
        <w:t>30.</w:t>
      </w:r>
      <w:r w:rsidRPr="00884289">
        <w:rPr>
          <w:rFonts w:ascii="Times New Roman" w:hAnsi="Times New Roman" w:cs="Times New Roman"/>
          <w:noProof/>
        </w:rPr>
        <w:tab/>
        <w:t>O'Neill LA, Sheedy FJ, McCoy CE: MicroRNAs: the fine-tuners of Toll-like receptor signalling, Nat Rev Immunol 2011, 11:163-175</w:t>
      </w:r>
    </w:p>
    <w:p w14:paraId="4344CC69" w14:textId="77777777" w:rsidR="00720556" w:rsidRPr="00884289" w:rsidRDefault="00720556" w:rsidP="00720556">
      <w:pPr>
        <w:spacing w:line="480" w:lineRule="auto"/>
        <w:jc w:val="both"/>
        <w:rPr>
          <w:rFonts w:ascii="Times New Roman" w:hAnsi="Times New Roman" w:cs="Times New Roman"/>
          <w:noProof/>
        </w:rPr>
      </w:pPr>
      <w:r w:rsidRPr="00884289">
        <w:rPr>
          <w:rFonts w:ascii="Times New Roman" w:hAnsi="Times New Roman" w:cs="Times New Roman"/>
          <w:noProof/>
        </w:rPr>
        <w:t>31.</w:t>
      </w:r>
      <w:r w:rsidRPr="00884289">
        <w:rPr>
          <w:rFonts w:ascii="Times New Roman" w:hAnsi="Times New Roman" w:cs="Times New Roman"/>
          <w:noProof/>
        </w:rPr>
        <w:tab/>
        <w:t>O'Connell RM, Kahn D, Gibson WSJ, Round JL, Scholz RL, Chaudhuri AA, Kahn ME, Rao DS, Baltimore D: MicroRNA-155 Promotes Autoimmune Inflammation by Enhancing Inflammatory T Cell Development, Immunity 2010, 33:607-619</w:t>
      </w:r>
    </w:p>
    <w:p w14:paraId="4162B6DB" w14:textId="77777777" w:rsidR="00720556" w:rsidRPr="00884289" w:rsidRDefault="00720556" w:rsidP="00720556">
      <w:pPr>
        <w:spacing w:line="480" w:lineRule="auto"/>
        <w:jc w:val="both"/>
        <w:rPr>
          <w:rFonts w:ascii="Times New Roman" w:hAnsi="Times New Roman" w:cs="Times New Roman"/>
          <w:noProof/>
        </w:rPr>
      </w:pPr>
      <w:r w:rsidRPr="00884289">
        <w:rPr>
          <w:rFonts w:ascii="Times New Roman" w:hAnsi="Times New Roman" w:cs="Times New Roman"/>
          <w:noProof/>
        </w:rPr>
        <w:t>32.</w:t>
      </w:r>
      <w:r w:rsidRPr="00884289">
        <w:rPr>
          <w:rFonts w:ascii="Times New Roman" w:hAnsi="Times New Roman" w:cs="Times New Roman"/>
          <w:noProof/>
        </w:rPr>
        <w:tab/>
        <w:t>Rodriguez A, Vigorito E, Clare S, Warren MV, Couttet P, Soond DR, van Dongen S, Grocock RJ, Das PP, Miska EA, Vetrie D, Okkenhaug K, Enright AJ, Dougan G, Turner M, Bradley A: Requirement of bic/microRNA-155 for normal immune function, Science 2007, 316:608-611</w:t>
      </w:r>
    </w:p>
    <w:p w14:paraId="030DB9D1" w14:textId="77777777" w:rsidR="00720556" w:rsidRPr="00884289" w:rsidRDefault="00720556" w:rsidP="00720556">
      <w:pPr>
        <w:spacing w:line="480" w:lineRule="auto"/>
        <w:jc w:val="both"/>
        <w:rPr>
          <w:rFonts w:ascii="Times New Roman" w:hAnsi="Times New Roman" w:cs="Times New Roman"/>
          <w:noProof/>
        </w:rPr>
      </w:pPr>
      <w:r w:rsidRPr="00884289">
        <w:rPr>
          <w:rFonts w:ascii="Times New Roman" w:hAnsi="Times New Roman" w:cs="Times New Roman"/>
          <w:noProof/>
        </w:rPr>
        <w:t>33.</w:t>
      </w:r>
      <w:r w:rsidRPr="00884289">
        <w:rPr>
          <w:rFonts w:ascii="Times New Roman" w:hAnsi="Times New Roman" w:cs="Times New Roman"/>
          <w:noProof/>
        </w:rPr>
        <w:tab/>
        <w:t>Bergers G, Hanahan D: Modes of resistance to anti-angiogenic therapy, Nat Rev Cancer 2008, 8:592-603</w:t>
      </w:r>
    </w:p>
    <w:p w14:paraId="0974A155" w14:textId="77777777" w:rsidR="00720556" w:rsidRPr="00884289" w:rsidRDefault="00720556" w:rsidP="00720556">
      <w:pPr>
        <w:spacing w:line="480" w:lineRule="auto"/>
        <w:jc w:val="both"/>
        <w:rPr>
          <w:rFonts w:ascii="Times New Roman" w:hAnsi="Times New Roman" w:cs="Times New Roman"/>
          <w:noProof/>
        </w:rPr>
      </w:pPr>
    </w:p>
    <w:p w14:paraId="0A22A30A" w14:textId="77777777" w:rsidR="009C5C1A" w:rsidRPr="00884289" w:rsidRDefault="009C5C1A" w:rsidP="00720556">
      <w:pPr>
        <w:spacing w:line="480" w:lineRule="auto"/>
        <w:jc w:val="both"/>
        <w:rPr>
          <w:rFonts w:ascii="Times New Roman" w:hAnsi="Times New Roman" w:cs="Times New Roman"/>
          <w:noProof/>
        </w:rPr>
      </w:pPr>
    </w:p>
    <w:p w14:paraId="6DD56323" w14:textId="77777777" w:rsidR="009C5C1A" w:rsidRPr="00884289" w:rsidRDefault="009C5C1A" w:rsidP="00720556">
      <w:pPr>
        <w:spacing w:line="480" w:lineRule="auto"/>
        <w:jc w:val="both"/>
        <w:rPr>
          <w:rFonts w:ascii="Times New Roman" w:hAnsi="Times New Roman" w:cs="Times New Roman"/>
          <w:noProof/>
        </w:rPr>
      </w:pPr>
    </w:p>
    <w:p w14:paraId="2E4931DF" w14:textId="77777777" w:rsidR="009C5C1A" w:rsidRPr="00884289" w:rsidRDefault="009C5C1A" w:rsidP="00720556">
      <w:pPr>
        <w:spacing w:line="480" w:lineRule="auto"/>
        <w:jc w:val="both"/>
        <w:rPr>
          <w:rFonts w:ascii="Times New Roman" w:hAnsi="Times New Roman" w:cs="Times New Roman"/>
          <w:noProof/>
        </w:rPr>
      </w:pPr>
    </w:p>
    <w:p w14:paraId="490B111A" w14:textId="77777777" w:rsidR="009C5C1A" w:rsidRPr="00884289" w:rsidRDefault="009C5C1A" w:rsidP="00720556">
      <w:pPr>
        <w:spacing w:line="480" w:lineRule="auto"/>
        <w:jc w:val="both"/>
        <w:rPr>
          <w:rFonts w:ascii="Times New Roman" w:hAnsi="Times New Roman" w:cs="Times New Roman"/>
          <w:noProof/>
        </w:rPr>
      </w:pPr>
    </w:p>
    <w:p w14:paraId="489BEB29" w14:textId="77777777" w:rsidR="009C5C1A" w:rsidRPr="00884289" w:rsidRDefault="009C5C1A" w:rsidP="00720556">
      <w:pPr>
        <w:spacing w:line="480" w:lineRule="auto"/>
        <w:jc w:val="both"/>
        <w:rPr>
          <w:rFonts w:ascii="Times New Roman" w:hAnsi="Times New Roman" w:cs="Times New Roman"/>
          <w:noProof/>
        </w:rPr>
      </w:pPr>
    </w:p>
    <w:p w14:paraId="20996022" w14:textId="77777777" w:rsidR="009C5C1A" w:rsidRPr="00884289" w:rsidRDefault="009C5C1A" w:rsidP="00720556">
      <w:pPr>
        <w:spacing w:line="480" w:lineRule="auto"/>
        <w:jc w:val="both"/>
        <w:rPr>
          <w:rFonts w:ascii="Times New Roman" w:hAnsi="Times New Roman" w:cs="Times New Roman"/>
          <w:noProof/>
        </w:rPr>
      </w:pPr>
    </w:p>
    <w:p w14:paraId="3709C2D5" w14:textId="77777777" w:rsidR="009C5C1A" w:rsidRPr="00884289" w:rsidRDefault="009C5C1A" w:rsidP="00720556">
      <w:pPr>
        <w:spacing w:line="480" w:lineRule="auto"/>
        <w:jc w:val="both"/>
        <w:rPr>
          <w:rFonts w:ascii="Times New Roman" w:hAnsi="Times New Roman" w:cs="Times New Roman"/>
          <w:noProof/>
        </w:rPr>
      </w:pPr>
    </w:p>
    <w:p w14:paraId="0C842DFD" w14:textId="77777777" w:rsidR="009C5C1A" w:rsidRPr="00884289" w:rsidRDefault="009C5C1A" w:rsidP="00720556">
      <w:pPr>
        <w:spacing w:line="480" w:lineRule="auto"/>
        <w:jc w:val="both"/>
        <w:rPr>
          <w:rFonts w:ascii="Times New Roman" w:hAnsi="Times New Roman" w:cs="Times New Roman"/>
          <w:noProof/>
        </w:rPr>
      </w:pPr>
    </w:p>
    <w:p w14:paraId="45E4F6C3" w14:textId="77777777" w:rsidR="009C5C1A" w:rsidRPr="00884289" w:rsidRDefault="009C5C1A" w:rsidP="00720556">
      <w:pPr>
        <w:spacing w:line="480" w:lineRule="auto"/>
        <w:jc w:val="both"/>
        <w:rPr>
          <w:rFonts w:ascii="Times New Roman" w:hAnsi="Times New Roman" w:cs="Times New Roman"/>
          <w:noProof/>
        </w:rPr>
      </w:pPr>
    </w:p>
    <w:p w14:paraId="7BDB64FD" w14:textId="77777777" w:rsidR="009C5C1A" w:rsidRPr="00884289" w:rsidRDefault="009C5C1A" w:rsidP="00720556">
      <w:pPr>
        <w:spacing w:line="480" w:lineRule="auto"/>
        <w:jc w:val="both"/>
        <w:rPr>
          <w:rFonts w:ascii="Times New Roman" w:hAnsi="Times New Roman" w:cs="Times New Roman"/>
          <w:noProof/>
        </w:rPr>
      </w:pPr>
    </w:p>
    <w:p w14:paraId="59688FEA" w14:textId="77777777" w:rsidR="00FE7345" w:rsidRDefault="00FE7345" w:rsidP="00720556">
      <w:pPr>
        <w:spacing w:line="480" w:lineRule="auto"/>
        <w:jc w:val="both"/>
        <w:rPr>
          <w:rFonts w:ascii="Times New Roman" w:hAnsi="Times New Roman" w:cs="Times New Roman"/>
          <w:b/>
          <w:noProof/>
        </w:rPr>
      </w:pPr>
    </w:p>
    <w:p w14:paraId="738A474B" w14:textId="4F539F6D" w:rsidR="00CE4014" w:rsidRPr="00CE4014" w:rsidRDefault="00CE4014" w:rsidP="00720556">
      <w:pPr>
        <w:spacing w:line="480" w:lineRule="auto"/>
        <w:jc w:val="both"/>
        <w:rPr>
          <w:rFonts w:ascii="Times New Roman" w:hAnsi="Times New Roman" w:cs="Times New Roman"/>
          <w:b/>
          <w:noProof/>
        </w:rPr>
      </w:pPr>
      <w:r w:rsidRPr="00CE4014">
        <w:rPr>
          <w:rFonts w:ascii="Times New Roman" w:hAnsi="Times New Roman" w:cs="Times New Roman"/>
          <w:b/>
          <w:noProof/>
        </w:rPr>
        <w:lastRenderedPageBreak/>
        <w:t>Appendix</w:t>
      </w:r>
    </w:p>
    <w:p w14:paraId="39471D73" w14:textId="38350B14" w:rsidR="00670714" w:rsidRPr="00884289" w:rsidRDefault="0004474F" w:rsidP="00670714">
      <w:pPr>
        <w:spacing w:line="480" w:lineRule="auto"/>
        <w:jc w:val="both"/>
        <w:rPr>
          <w:rFonts w:ascii="Times New Roman" w:hAnsi="Times New Roman" w:cs="Times New Roman"/>
        </w:rPr>
      </w:pPr>
      <w:r w:rsidRPr="0004474F">
        <w:rPr>
          <w:rFonts w:ascii="Times New Roman" w:hAnsi="Times New Roman" w:cs="Times New Roman"/>
          <w:b/>
          <w:bCs/>
          <w:noProof/>
        </w:rPr>
        <w:drawing>
          <wp:inline distT="0" distB="0" distL="0" distR="0" wp14:anchorId="12E761CE" wp14:editId="52A42CEE">
            <wp:extent cx="5486400" cy="4114800"/>
            <wp:effectExtent l="0" t="0" r="0" b="0"/>
            <wp:docPr id="4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r w:rsidR="00670714" w:rsidRPr="00884289">
        <w:rPr>
          <w:rFonts w:ascii="Times New Roman" w:hAnsi="Times New Roman" w:cs="Times New Roman"/>
          <w:b/>
          <w:bCs/>
        </w:rPr>
        <w:t xml:space="preserve"> Figure </w:t>
      </w:r>
      <w:r>
        <w:rPr>
          <w:rFonts w:ascii="Times New Roman" w:hAnsi="Times New Roman" w:cs="Times New Roman"/>
          <w:b/>
          <w:bCs/>
        </w:rPr>
        <w:t>3.</w:t>
      </w:r>
      <w:r w:rsidR="00670714" w:rsidRPr="00884289">
        <w:rPr>
          <w:rFonts w:ascii="Times New Roman" w:hAnsi="Times New Roman" w:cs="Times New Roman"/>
          <w:b/>
          <w:bCs/>
        </w:rPr>
        <w:t xml:space="preserve">1. Expression of miR-132 after HSV infection. </w:t>
      </w:r>
      <w:r w:rsidR="00670714" w:rsidRPr="00884289">
        <w:rPr>
          <w:rFonts w:ascii="Times New Roman" w:hAnsi="Times New Roman" w:cs="Times New Roman"/>
          <w:bCs/>
        </w:rPr>
        <w:t xml:space="preserve">miRNA quantification in HSV infected mice corneas: </w:t>
      </w:r>
      <w:r w:rsidR="00670714" w:rsidRPr="00884289">
        <w:rPr>
          <w:rFonts w:ascii="Times New Roman" w:hAnsi="Times New Roman" w:cs="Times New Roman"/>
        </w:rPr>
        <w:t xml:space="preserve">WT mice were infected with HSV-1 RE in one eye and 6 corneas were collected and pooled </w:t>
      </w:r>
      <w:r w:rsidR="00670714" w:rsidRPr="00884289">
        <w:rPr>
          <w:rFonts w:ascii="Times New Roman" w:hAnsi="Times New Roman" w:cs="Times New Roman"/>
          <w:bCs/>
        </w:rPr>
        <w:t>for miRNA analysis by TaqMan QPCR</w:t>
      </w:r>
      <w:r w:rsidR="00670714" w:rsidRPr="00884289">
        <w:rPr>
          <w:rFonts w:ascii="Times New Roman" w:hAnsi="Times New Roman" w:cs="Times New Roman"/>
        </w:rPr>
        <w:t xml:space="preserve">. </w:t>
      </w:r>
      <w:r w:rsidR="00670714" w:rsidRPr="00884289">
        <w:rPr>
          <w:rFonts w:ascii="Times New Roman" w:hAnsi="Times New Roman" w:cs="Times New Roman"/>
          <w:bCs/>
        </w:rPr>
        <w:t xml:space="preserve">The expression levels of miR-132 (A and miR-133a (B) at different time points post HSV infection in mice corneas are shown </w:t>
      </w:r>
      <w:r w:rsidR="00670714" w:rsidRPr="00884289">
        <w:rPr>
          <w:rFonts w:ascii="Times New Roman" w:hAnsi="Times New Roman" w:cs="Times New Roman"/>
        </w:rPr>
        <w:t>(Pooled n=6 mice/group). One way ANOVA with Bonferroni’s post hoc test was used to calculate the level of significance. P ≤ 0.01 (**), P ≤ 0.05 (*). Error bars represent means ± SEM</w:t>
      </w:r>
      <w:r w:rsidR="00670714" w:rsidRPr="00884289">
        <w:rPr>
          <w:rFonts w:ascii="Times New Roman" w:hAnsi="Times New Roman" w:cs="Times New Roman"/>
          <w:bCs/>
        </w:rPr>
        <w:t>. The above experiments were repeated three times.</w:t>
      </w:r>
    </w:p>
    <w:p w14:paraId="25E927B5" w14:textId="6DC64E69" w:rsidR="00670714" w:rsidRPr="00884289" w:rsidRDefault="0004474F" w:rsidP="00670714">
      <w:pPr>
        <w:spacing w:line="480" w:lineRule="auto"/>
        <w:jc w:val="both"/>
        <w:rPr>
          <w:rFonts w:ascii="Times New Roman" w:hAnsi="Times New Roman" w:cs="Times New Roman"/>
        </w:rPr>
      </w:pPr>
      <w:r w:rsidRPr="0004474F">
        <w:rPr>
          <w:rFonts w:ascii="Times New Roman" w:hAnsi="Times New Roman" w:cs="Times New Roman"/>
          <w:b/>
          <w:bCs/>
          <w:noProof/>
        </w:rPr>
        <w:lastRenderedPageBreak/>
        <w:drawing>
          <wp:inline distT="0" distB="0" distL="0" distR="0" wp14:anchorId="658DD196" wp14:editId="4704DC1D">
            <wp:extent cx="5486400" cy="4114800"/>
            <wp:effectExtent l="0" t="0" r="0" b="0"/>
            <wp:docPr id="5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r w:rsidR="00670714" w:rsidRPr="00884289">
        <w:rPr>
          <w:rFonts w:ascii="Times New Roman" w:hAnsi="Times New Roman" w:cs="Times New Roman"/>
          <w:b/>
          <w:bCs/>
        </w:rPr>
        <w:t xml:space="preserve"> Figure </w:t>
      </w:r>
      <w:r>
        <w:rPr>
          <w:rFonts w:ascii="Times New Roman" w:hAnsi="Times New Roman" w:cs="Times New Roman"/>
          <w:b/>
          <w:bCs/>
        </w:rPr>
        <w:t>3.</w:t>
      </w:r>
      <w:r w:rsidR="00670714" w:rsidRPr="00884289">
        <w:rPr>
          <w:rFonts w:ascii="Times New Roman" w:hAnsi="Times New Roman" w:cs="Times New Roman"/>
          <w:b/>
          <w:bCs/>
        </w:rPr>
        <w:t xml:space="preserve">2. </w:t>
      </w:r>
      <w:r w:rsidR="00670714" w:rsidRPr="00884289">
        <w:rPr>
          <w:rFonts w:ascii="Times New Roman" w:hAnsi="Times New Roman" w:cs="Times New Roman"/>
          <w:b/>
        </w:rPr>
        <w:t>IL-17A and VEGF-A upregulates miR-132 in corneas</w:t>
      </w:r>
      <w:r w:rsidR="00670714" w:rsidRPr="00884289">
        <w:rPr>
          <w:rFonts w:ascii="Times New Roman" w:hAnsi="Times New Roman" w:cs="Times New Roman"/>
          <w:b/>
          <w:bCs/>
        </w:rPr>
        <w:t>.</w:t>
      </w:r>
      <w:r w:rsidR="00670714" w:rsidRPr="00884289">
        <w:rPr>
          <w:rFonts w:ascii="Times New Roman" w:hAnsi="Times New Roman" w:cs="Times New Roman"/>
        </w:rPr>
        <w:t xml:space="preserve"> WT mice were infected with HSV-1 RE in one eye and 6 corneas were collected and pooled </w:t>
      </w:r>
      <w:r w:rsidR="00670714" w:rsidRPr="00884289">
        <w:rPr>
          <w:rFonts w:ascii="Times New Roman" w:hAnsi="Times New Roman" w:cs="Times New Roman"/>
          <w:bCs/>
        </w:rPr>
        <w:t>for miR-132 analysis by TaqMan QPCR</w:t>
      </w:r>
      <w:r w:rsidR="00670714" w:rsidRPr="00884289">
        <w:rPr>
          <w:rFonts w:ascii="Times New Roman" w:hAnsi="Times New Roman" w:cs="Times New Roman"/>
        </w:rPr>
        <w:t>. The 5 µg soluble VEGFR1/isotype treatment was begun on day 2 p.i with additional doses on alternate days until day 6 and and miR-132 quantification was carried out at day 7 p.i (Pooled n=6 mice/group). In another set of experiments, 5 µg soluble VEGFR1/isotype treatment was continued up to day 12 p.i and corneas were analyzed for miR-132 expression at day 14 p.i (A) (Pooled n=6 mice/group). One way ANOVA with Bonferroni’s post hoc test was used to calculate the level of significance. P ≤ 0.05 (*). Error bars represent means ± SEM</w:t>
      </w:r>
      <w:r w:rsidR="00670714" w:rsidRPr="00884289">
        <w:rPr>
          <w:rFonts w:ascii="Times New Roman" w:hAnsi="Times New Roman" w:cs="Times New Roman"/>
          <w:bCs/>
        </w:rPr>
        <w:t xml:space="preserve">. </w:t>
      </w:r>
      <w:r w:rsidR="00670714" w:rsidRPr="00884289">
        <w:rPr>
          <w:rFonts w:ascii="Times New Roman" w:hAnsi="Times New Roman" w:cs="Times New Roman"/>
        </w:rPr>
        <w:t xml:space="preserve">Neutrophil depletion was carried out using anti Ly6G antibody as shown (B). The HSV infected mice were treated with 200 µg of anti Ly6G/isotype antibody as shown and corneas were </w:t>
      </w:r>
      <w:r w:rsidR="00670714" w:rsidRPr="00884289">
        <w:rPr>
          <w:rFonts w:ascii="Times New Roman" w:hAnsi="Times New Roman" w:cs="Times New Roman"/>
        </w:rPr>
        <w:lastRenderedPageBreak/>
        <w:t xml:space="preserve">analyzed for VEGF-A levels by western blotting and for miR-132 expression by QPCR at day 14 p.i (C&amp;D) (Pooled n=6 mice/group). The level of significance was determined by student’s t test (unpaired). P ≤ 0.01 (**), P ≤ 0.05 (*). WT and IL-17RKO mice were infected with HSV-1 RE in one eye and 6 corneas were collected and pooled </w:t>
      </w:r>
      <w:r w:rsidR="00670714" w:rsidRPr="00884289">
        <w:rPr>
          <w:rFonts w:ascii="Times New Roman" w:hAnsi="Times New Roman" w:cs="Times New Roman"/>
          <w:bCs/>
        </w:rPr>
        <w:t>for Ras-GAP mRNA analysis at day 7 p.i (E) and miR-132 analysis by TaqMan QPCR</w:t>
      </w:r>
      <w:r w:rsidR="00670714" w:rsidRPr="00884289">
        <w:rPr>
          <w:rFonts w:ascii="Times New Roman" w:hAnsi="Times New Roman" w:cs="Times New Roman"/>
        </w:rPr>
        <w:t xml:space="preserve"> at day 14 p.i. SK lesions (F), angiogenesis scores (G) and miR-132 expression (H) in HSV infected IL-17RKO mice and WT mice at day 2, 7 and 14 p.i. are shown. (Pooled n=6 mice/group). Error bars represent means ± SEM. All experiments were repeated two times.</w:t>
      </w:r>
    </w:p>
    <w:p w14:paraId="5703CFAD" w14:textId="4CF624DC" w:rsidR="00670714" w:rsidRPr="00884289" w:rsidRDefault="0004474F" w:rsidP="00670714">
      <w:pPr>
        <w:widowControl w:val="0"/>
        <w:autoSpaceDE w:val="0"/>
        <w:autoSpaceDN w:val="0"/>
        <w:adjustRightInd w:val="0"/>
        <w:spacing w:line="480" w:lineRule="auto"/>
        <w:ind w:right="-720"/>
        <w:jc w:val="both"/>
        <w:rPr>
          <w:rFonts w:ascii="Times New Roman" w:hAnsi="Times New Roman" w:cs="Times New Roman"/>
        </w:rPr>
      </w:pPr>
      <w:r w:rsidRPr="0004474F">
        <w:rPr>
          <w:rFonts w:ascii="Times New Roman" w:hAnsi="Times New Roman" w:cs="Times New Roman"/>
          <w:b/>
          <w:bCs/>
          <w:noProof/>
        </w:rPr>
        <w:drawing>
          <wp:inline distT="0" distB="0" distL="0" distR="0" wp14:anchorId="4FB6E570" wp14:editId="16DDBF3B">
            <wp:extent cx="5486400" cy="4114800"/>
            <wp:effectExtent l="0" t="0" r="0" b="0"/>
            <wp:docPr id="5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r w:rsidR="00670714" w:rsidRPr="00884289">
        <w:rPr>
          <w:rFonts w:ascii="Times New Roman" w:hAnsi="Times New Roman" w:cs="Times New Roman"/>
          <w:b/>
          <w:bCs/>
        </w:rPr>
        <w:t xml:space="preserve"> Figure 3.</w:t>
      </w:r>
      <w:r>
        <w:rPr>
          <w:rFonts w:ascii="Times New Roman" w:hAnsi="Times New Roman" w:cs="Times New Roman"/>
          <w:b/>
          <w:bCs/>
        </w:rPr>
        <w:t>3.</w:t>
      </w:r>
      <w:r w:rsidR="00670714" w:rsidRPr="00884289">
        <w:rPr>
          <w:rFonts w:ascii="Times New Roman" w:hAnsi="Times New Roman" w:cs="Times New Roman"/>
          <w:b/>
          <w:bCs/>
        </w:rPr>
        <w:t xml:space="preserve"> </w:t>
      </w:r>
      <w:r w:rsidR="00670714" w:rsidRPr="00884289">
        <w:rPr>
          <w:rFonts w:ascii="Times New Roman" w:hAnsi="Times New Roman" w:cs="Times New Roman"/>
          <w:b/>
        </w:rPr>
        <w:t>Knockdown of miR-132 by antagomir-132 nanoparticles in eyes</w:t>
      </w:r>
      <w:r w:rsidR="00670714" w:rsidRPr="00884289">
        <w:rPr>
          <w:rFonts w:ascii="Times New Roman" w:hAnsi="Times New Roman" w:cs="Times New Roman"/>
          <w:b/>
          <w:bCs/>
        </w:rPr>
        <w:t>.</w:t>
      </w:r>
      <w:r w:rsidR="00670714" w:rsidRPr="00884289">
        <w:rPr>
          <w:rFonts w:ascii="Times New Roman" w:hAnsi="Times New Roman" w:cs="Times New Roman"/>
        </w:rPr>
        <w:t xml:space="preserve"> (A) The different doses of antagomir-132/scrambled sequences nanoparticle treatment was given to HSV </w:t>
      </w:r>
      <w:r w:rsidR="00670714" w:rsidRPr="00884289">
        <w:rPr>
          <w:rFonts w:ascii="Times New Roman" w:hAnsi="Times New Roman" w:cs="Times New Roman"/>
        </w:rPr>
        <w:lastRenderedPageBreak/>
        <w:t xml:space="preserve">infected mice as shown. The 2.5µg antagomir-132 treatment regimen resulted in peak miR-132 knockdown in the corneas (B) (Pooled n=6 mice/group). One way ANOVA with Bonferroni’s post hoc test was used to calculate the level of significance. P ≤ 0.05 (*). These experiments were repeated two times. WT mice were infected with HSV-1 RE in one eye and 6 corneas were collected and pooled for analysis by QPCR or WB. The 2.5µg antagomir-132/scrambled sequences were injected subconjunctively in HSV infected mice and the quantification of RasGAP mRNA (C) from corneas isolated from different groups was carried out (Pooled n=6 mice/group). The level of significance was determined by student’s t test (unpaired). ***P ≤ 0.001. These experiments were repeated two times. Error bars represent means ± SEM. Reducing WB for Ras-GAP protein after treatment of HSV infected mice with 2.5µg antagomir-132/scrambled sequences (D) (Pooled n=6 mice/group). The representative WB image of two independent experiments is shown. </w:t>
      </w:r>
      <w:r w:rsidRPr="0004474F">
        <w:rPr>
          <w:rFonts w:ascii="Times New Roman" w:hAnsi="Times New Roman" w:cs="Times New Roman"/>
          <w:noProof/>
        </w:rPr>
        <w:lastRenderedPageBreak/>
        <w:drawing>
          <wp:inline distT="0" distB="0" distL="0" distR="0" wp14:anchorId="65E19B45" wp14:editId="0937AB48">
            <wp:extent cx="5486400" cy="4114800"/>
            <wp:effectExtent l="0" t="0" r="0" b="0"/>
            <wp:docPr id="5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r w:rsidR="00670714" w:rsidRPr="00884289">
        <w:rPr>
          <w:rFonts w:ascii="Times New Roman" w:hAnsi="Times New Roman" w:cs="Times New Roman"/>
          <w:b/>
          <w:bCs/>
        </w:rPr>
        <w:t xml:space="preserve"> Figure </w:t>
      </w:r>
      <w:r>
        <w:rPr>
          <w:rFonts w:ascii="Times New Roman" w:hAnsi="Times New Roman" w:cs="Times New Roman"/>
          <w:b/>
          <w:bCs/>
        </w:rPr>
        <w:t>3.</w:t>
      </w:r>
      <w:r w:rsidR="00670714" w:rsidRPr="00884289">
        <w:rPr>
          <w:rFonts w:ascii="Times New Roman" w:hAnsi="Times New Roman" w:cs="Times New Roman"/>
          <w:b/>
          <w:bCs/>
        </w:rPr>
        <w:t xml:space="preserve">4. Reduction in angiogenic Ras activity after antagomir-132 treatment. </w:t>
      </w:r>
      <w:r w:rsidR="00670714" w:rsidRPr="00884289">
        <w:rPr>
          <w:rFonts w:ascii="Times New Roman" w:hAnsi="Times New Roman" w:cs="Times New Roman"/>
        </w:rPr>
        <w:t>WT mice were infected with HSV-1 RE in one eye and 6 corneas were collected and pooled for analysis by GTP</w:t>
      </w:r>
      <w:r w:rsidR="00670714" w:rsidRPr="00884289">
        <w:rPr>
          <w:rFonts w:ascii="Times New Roman" w:hAnsi="Times New Roman" w:cs="Times New Roman"/>
          <w:vertAlign w:val="superscript"/>
        </w:rPr>
        <w:t>ase</w:t>
      </w:r>
      <w:r w:rsidR="00670714" w:rsidRPr="00884289">
        <w:rPr>
          <w:rFonts w:ascii="Times New Roman" w:hAnsi="Times New Roman" w:cs="Times New Roman"/>
        </w:rPr>
        <w:t xml:space="preserve"> activation assays. </w:t>
      </w:r>
      <w:r w:rsidR="00670714" w:rsidRPr="00884289">
        <w:rPr>
          <w:rFonts w:ascii="Times New Roman" w:hAnsi="Times New Roman" w:cs="Times New Roman"/>
          <w:b/>
          <w:bCs/>
        </w:rPr>
        <w:t>(</w:t>
      </w:r>
      <w:r w:rsidR="00670714" w:rsidRPr="00884289">
        <w:rPr>
          <w:rFonts w:ascii="Times New Roman" w:hAnsi="Times New Roman" w:cs="Times New Roman"/>
        </w:rPr>
        <w:t xml:space="preserve">A) WT mice infected with HSV were treated with antagomir-132/scrambled sequences nanoparticle as shown. The corneas collected at day 11 p.i. after antagomir-132/scrambled sequences nanoparticle treatment were subjected to Ras (B&amp;C) pull down followed by reducing WB analysis for Ras of the respective groups (Pooled n=6 mice/group). The representative WB image is shown. The corneas collected at day 11 p.i. after antagomir-132/scrambled sequences nanoparticle treatments were subjected to WB for the detection of VEGF (D&amp;E). The representative WB image is shown. These experiments were repeated two times and densitometry analysis of the band strength is shown. One way ANOVA with Bonferroni’s post hoc test was used to calculate the level of significance. P ≤ 0.001 (***). </w:t>
      </w:r>
      <w:r w:rsidR="00670714" w:rsidRPr="00884289">
        <w:rPr>
          <w:rFonts w:ascii="Times New Roman" w:hAnsi="Times New Roman" w:cs="Times New Roman"/>
        </w:rPr>
        <w:lastRenderedPageBreak/>
        <w:t>Error bars represent means ± SEM.</w:t>
      </w:r>
    </w:p>
    <w:p w14:paraId="7AC47C8A" w14:textId="78C2DEE9" w:rsidR="00670714" w:rsidRPr="00884289" w:rsidRDefault="0004474F" w:rsidP="0067071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jc w:val="both"/>
        <w:rPr>
          <w:rFonts w:ascii="Times New Roman" w:hAnsi="Times New Roman" w:cs="Times New Roman"/>
        </w:rPr>
      </w:pPr>
      <w:r w:rsidRPr="0004474F">
        <w:rPr>
          <w:rFonts w:ascii="Times New Roman" w:hAnsi="Times New Roman" w:cs="Times New Roman"/>
          <w:b/>
          <w:bCs/>
          <w:noProof/>
        </w:rPr>
        <w:drawing>
          <wp:inline distT="0" distB="0" distL="0" distR="0" wp14:anchorId="2316244A" wp14:editId="6CF9EC26">
            <wp:extent cx="5486400" cy="4114800"/>
            <wp:effectExtent l="0" t="0" r="0" b="0"/>
            <wp:docPr id="5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r w:rsidR="00670714" w:rsidRPr="00884289">
        <w:rPr>
          <w:rFonts w:ascii="Times New Roman" w:hAnsi="Times New Roman" w:cs="Times New Roman"/>
          <w:b/>
          <w:bCs/>
        </w:rPr>
        <w:t xml:space="preserve"> Figure </w:t>
      </w:r>
      <w:r>
        <w:rPr>
          <w:rFonts w:ascii="Times New Roman" w:hAnsi="Times New Roman" w:cs="Times New Roman"/>
          <w:b/>
          <w:bCs/>
        </w:rPr>
        <w:t>3.</w:t>
      </w:r>
      <w:r w:rsidR="00670714" w:rsidRPr="00884289">
        <w:rPr>
          <w:rFonts w:ascii="Times New Roman" w:hAnsi="Times New Roman" w:cs="Times New Roman"/>
          <w:b/>
          <w:bCs/>
        </w:rPr>
        <w:t>5. Preventive administration of antagomir-132 diminishes angiogenesis and SK</w:t>
      </w:r>
      <w:r w:rsidR="00670714" w:rsidRPr="00884289">
        <w:rPr>
          <w:rFonts w:ascii="Times New Roman" w:hAnsi="Times New Roman" w:cs="Times New Roman"/>
        </w:rPr>
        <w:t>. WT mice were infected with HSV-1 RE in one eye and 6 corneas were collected and pooled for analysis by flow cytometry. (A) The 2.5µg antagomir-132/scrambled sequences nanoparticle treatment was given to HSV infected mice as shown. The antagomir-132 treatment regimen resulted in reduction in SK (B) and angiogenesis scores (C) in HSV infected animals. The frequency and total cell number per cornea for endothelial cells (CD31</w:t>
      </w:r>
      <w:r w:rsidR="00670714" w:rsidRPr="00884289">
        <w:rPr>
          <w:rFonts w:ascii="Times New Roman" w:hAnsi="Times New Roman" w:cs="Times New Roman"/>
          <w:vertAlign w:val="superscript"/>
        </w:rPr>
        <w:t>+</w:t>
      </w:r>
      <w:r w:rsidR="00670714" w:rsidRPr="00884289">
        <w:rPr>
          <w:rFonts w:ascii="Times New Roman" w:hAnsi="Times New Roman" w:cs="Times New Roman"/>
        </w:rPr>
        <w:t xml:space="preserve"> cells) (D &amp; E), Gr1</w:t>
      </w:r>
      <w:r w:rsidR="00670714" w:rsidRPr="00884289">
        <w:rPr>
          <w:rFonts w:ascii="Times New Roman" w:hAnsi="Times New Roman" w:cs="Times New Roman"/>
          <w:vertAlign w:val="superscript"/>
        </w:rPr>
        <w:t>+</w:t>
      </w:r>
      <w:r w:rsidR="00670714" w:rsidRPr="00884289">
        <w:rPr>
          <w:rFonts w:ascii="Times New Roman" w:hAnsi="Times New Roman" w:cs="Times New Roman"/>
        </w:rPr>
        <w:t>, CD11b</w:t>
      </w:r>
      <w:r w:rsidR="00670714" w:rsidRPr="00884289">
        <w:rPr>
          <w:rFonts w:ascii="Times New Roman" w:hAnsi="Times New Roman" w:cs="Times New Roman"/>
          <w:vertAlign w:val="superscript"/>
        </w:rPr>
        <w:t>+</w:t>
      </w:r>
      <w:r w:rsidR="00670714" w:rsidRPr="00884289">
        <w:rPr>
          <w:rFonts w:ascii="Times New Roman" w:hAnsi="Times New Roman" w:cs="Times New Roman"/>
        </w:rPr>
        <w:t xml:space="preserve"> cells (presumably neutrophils) (F &amp; G) and CD4</w:t>
      </w:r>
      <w:r w:rsidR="00670714" w:rsidRPr="00884289">
        <w:rPr>
          <w:rFonts w:ascii="Times New Roman" w:hAnsi="Times New Roman" w:cs="Times New Roman"/>
          <w:vertAlign w:val="superscript"/>
        </w:rPr>
        <w:t>+</w:t>
      </w:r>
      <w:r w:rsidR="00670714" w:rsidRPr="00884289">
        <w:rPr>
          <w:rFonts w:ascii="Times New Roman" w:hAnsi="Times New Roman" w:cs="Times New Roman"/>
        </w:rPr>
        <w:t xml:space="preserve"> T cells (H &amp; I) showed significant reduction in frequency and total cell number per cornea after preventive antagomir-132 treatment (n=6-8 mice/group). The level of significance was determined by student’s t test (unpaired). P ≤ 0.01 (**), P ≤ 0.05 </w:t>
      </w:r>
      <w:r w:rsidR="00670714" w:rsidRPr="00884289">
        <w:rPr>
          <w:rFonts w:ascii="Times New Roman" w:hAnsi="Times New Roman" w:cs="Times New Roman"/>
        </w:rPr>
        <w:lastRenderedPageBreak/>
        <w:t xml:space="preserve">(*). Error bars represent means ± SEM. These experiments were repeated two times. </w:t>
      </w:r>
      <w:r w:rsidRPr="0004474F">
        <w:rPr>
          <w:rFonts w:ascii="Times New Roman" w:hAnsi="Times New Roman" w:cs="Times New Roman"/>
          <w:noProof/>
        </w:rPr>
        <w:drawing>
          <wp:inline distT="0" distB="0" distL="0" distR="0" wp14:anchorId="159B42DD" wp14:editId="4E9F14F3">
            <wp:extent cx="5486400" cy="4114800"/>
            <wp:effectExtent l="0" t="0" r="0" b="0"/>
            <wp:docPr id="5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r w:rsidR="00670714" w:rsidRPr="00884289">
        <w:rPr>
          <w:rFonts w:ascii="Times New Roman" w:hAnsi="Times New Roman" w:cs="Times New Roman"/>
          <w:b/>
          <w:bCs/>
        </w:rPr>
        <w:t xml:space="preserve"> Figure </w:t>
      </w:r>
      <w:r>
        <w:rPr>
          <w:rFonts w:ascii="Times New Roman" w:hAnsi="Times New Roman" w:cs="Times New Roman"/>
          <w:b/>
          <w:bCs/>
        </w:rPr>
        <w:t>3.</w:t>
      </w:r>
      <w:r w:rsidR="00670714" w:rsidRPr="00884289">
        <w:rPr>
          <w:rFonts w:ascii="Times New Roman" w:hAnsi="Times New Roman" w:cs="Times New Roman"/>
          <w:b/>
          <w:bCs/>
        </w:rPr>
        <w:t>6. Provision of antagomir-132 nanoparticles therapeutically diminishes angiogenesis and SK</w:t>
      </w:r>
      <w:r w:rsidR="00670714" w:rsidRPr="00884289">
        <w:rPr>
          <w:rFonts w:ascii="Times New Roman" w:hAnsi="Times New Roman" w:cs="Times New Roman"/>
        </w:rPr>
        <w:t>. WT mice were infected with HSV-1 RE in one eye and 6 corneas were collected and pooled for analysis by flow cytometry. The therapeutic 2.5µg antagomir-132 nanoparticles treatment (A) resulted in reduction in SK (B) and angiogenesis (C) scores in HSV infected animals. The frequency and total cell number per cornea for endothelial cells (CD31</w:t>
      </w:r>
      <w:r w:rsidR="00670714" w:rsidRPr="00884289">
        <w:rPr>
          <w:rFonts w:ascii="Times New Roman" w:hAnsi="Times New Roman" w:cs="Times New Roman"/>
          <w:vertAlign w:val="superscript"/>
        </w:rPr>
        <w:t>+</w:t>
      </w:r>
      <w:r w:rsidR="00670714" w:rsidRPr="00884289">
        <w:rPr>
          <w:rFonts w:ascii="Times New Roman" w:hAnsi="Times New Roman" w:cs="Times New Roman"/>
        </w:rPr>
        <w:t xml:space="preserve"> cells) (D &amp; E), Gr1</w:t>
      </w:r>
      <w:r w:rsidR="00670714" w:rsidRPr="00884289">
        <w:rPr>
          <w:rFonts w:ascii="Times New Roman" w:hAnsi="Times New Roman" w:cs="Times New Roman"/>
          <w:vertAlign w:val="superscript"/>
        </w:rPr>
        <w:t>+</w:t>
      </w:r>
      <w:r w:rsidR="00670714" w:rsidRPr="00884289">
        <w:rPr>
          <w:rFonts w:ascii="Times New Roman" w:hAnsi="Times New Roman" w:cs="Times New Roman"/>
        </w:rPr>
        <w:t>, CD11b</w:t>
      </w:r>
      <w:r w:rsidR="00670714" w:rsidRPr="00884289">
        <w:rPr>
          <w:rFonts w:ascii="Times New Roman" w:hAnsi="Times New Roman" w:cs="Times New Roman"/>
          <w:vertAlign w:val="superscript"/>
        </w:rPr>
        <w:t>+</w:t>
      </w:r>
      <w:r w:rsidR="00670714" w:rsidRPr="00884289">
        <w:rPr>
          <w:rFonts w:ascii="Times New Roman" w:hAnsi="Times New Roman" w:cs="Times New Roman"/>
        </w:rPr>
        <w:t xml:space="preserve"> cells (F &amp; G) and CD4+ T cells (H &amp; I) showed significant reduction in total cell number per cornea after therapeutic antagomir-132 nanoparticle treatment (n=12-18 mice/group). The level of significance was determined by student’s t test (unpaired). P ≤ 0.01 (**), P ≤ 0.05 (*). Error bars represent means ± SEM. These experiments were repeated two times.</w:t>
      </w:r>
    </w:p>
    <w:p w14:paraId="5C39F4B2" w14:textId="504B7140" w:rsidR="009C5C1A" w:rsidRPr="00884289" w:rsidRDefault="0004474F" w:rsidP="00720556">
      <w:pPr>
        <w:spacing w:line="480" w:lineRule="auto"/>
        <w:jc w:val="both"/>
        <w:rPr>
          <w:rFonts w:ascii="Times New Roman" w:hAnsi="Times New Roman" w:cs="Times New Roman"/>
        </w:rPr>
      </w:pPr>
      <w:r w:rsidRPr="0004474F">
        <w:rPr>
          <w:rFonts w:ascii="Times New Roman" w:hAnsi="Times New Roman" w:cs="Times New Roman"/>
          <w:b/>
          <w:noProof/>
        </w:rPr>
        <w:lastRenderedPageBreak/>
        <w:drawing>
          <wp:inline distT="0" distB="0" distL="0" distR="0" wp14:anchorId="79B81E1D" wp14:editId="7E731D7D">
            <wp:extent cx="5486400" cy="4114800"/>
            <wp:effectExtent l="0" t="0" r="0" b="0"/>
            <wp:docPr id="5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r w:rsidR="002B161F" w:rsidRPr="00884289">
        <w:rPr>
          <w:rFonts w:ascii="Times New Roman" w:hAnsi="Times New Roman" w:cs="Times New Roman"/>
          <w:b/>
        </w:rPr>
        <w:t xml:space="preserve"> Figure </w:t>
      </w:r>
      <w:r>
        <w:rPr>
          <w:rFonts w:ascii="Times New Roman" w:hAnsi="Times New Roman" w:cs="Times New Roman"/>
          <w:b/>
        </w:rPr>
        <w:t>3.</w:t>
      </w:r>
      <w:r w:rsidR="002B161F" w:rsidRPr="00884289">
        <w:rPr>
          <w:rFonts w:ascii="Times New Roman" w:hAnsi="Times New Roman" w:cs="Times New Roman"/>
          <w:b/>
        </w:rPr>
        <w:t xml:space="preserve">7. Illustration of antagomir-132 mediated inhibition of corneal neovascularization (CV). </w:t>
      </w:r>
      <w:r w:rsidR="002B161F" w:rsidRPr="00884289">
        <w:rPr>
          <w:rFonts w:ascii="Times New Roman" w:hAnsi="Times New Roman" w:cs="Times New Roman"/>
        </w:rPr>
        <w:t xml:space="preserve">Left panel describes outcome (CV) in HSV infected untreated mice: HSV infection leads to upregulation of IL-17 in corneas. IL-17 (along with IL-6 and virus infected epithelial cells) increases VEGF (probably via increasing IL-1b, IL-6 and Cxcl1) levels in the eyes. VEGF thus acting through VEGFR2 receptors on the blood vessel endothelial cells upregulates miR-132 expression via CREB transcription factor. MiR-132 removes RasGAP (intrinsic inhibitor of Ras) leading to activation of Ras and CV. Right panel describes modulation of CV by miR-132 silencing: Administration of antagomir-132 nanoparticles leads to deposition of antagomir-132 cargo in blood vessel endothelial cells resulting in silencing of miR-132. This leads to higher levels of RasGAP, which thereby inhibits angiogenic Ras activity resulting in inhibition of CV. </w:t>
      </w:r>
      <w:r w:rsidR="00F93416" w:rsidRPr="00F93416">
        <w:rPr>
          <w:rFonts w:ascii="Times New Roman" w:hAnsi="Times New Roman" w:cs="Times New Roman"/>
          <w:noProof/>
        </w:rPr>
        <w:lastRenderedPageBreak/>
        <w:drawing>
          <wp:inline distT="0" distB="0" distL="0" distR="0" wp14:anchorId="793C1F69" wp14:editId="64649967">
            <wp:extent cx="5486400" cy="4114800"/>
            <wp:effectExtent l="0" t="0" r="0" b="0"/>
            <wp:docPr id="5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r w:rsidR="00F93416">
        <w:rPr>
          <w:rFonts w:ascii="Times New Roman" w:hAnsi="Times New Roman" w:cs="Times New Roman"/>
          <w:b/>
        </w:rPr>
        <w:t xml:space="preserve"> Figure 3.8.</w:t>
      </w:r>
      <w:r w:rsidR="002B161F" w:rsidRPr="00884289">
        <w:rPr>
          <w:rFonts w:ascii="Times New Roman" w:hAnsi="Times New Roman" w:cs="Times New Roman"/>
        </w:rPr>
        <w:t xml:space="preserve"> </w:t>
      </w:r>
      <w:r w:rsidR="002B161F" w:rsidRPr="00884289">
        <w:rPr>
          <w:rFonts w:ascii="Times New Roman" w:hAnsi="Times New Roman" w:cs="Times New Roman"/>
          <w:b/>
        </w:rPr>
        <w:t xml:space="preserve">Neutrophil depletion after anti Ly6G antibody treatment in mice. </w:t>
      </w:r>
      <w:r w:rsidR="002B161F" w:rsidRPr="00884289">
        <w:rPr>
          <w:rFonts w:ascii="Times New Roman" w:hAnsi="Times New Roman" w:cs="Times New Roman"/>
        </w:rPr>
        <w:t xml:space="preserve">Neutrophil depletion was carried out using anti Ly6G antibody as shown (A). The HSV infected mice were treated with 200 µg of anti Ly6G/isotype antibody as shown and corneas (B) and spleen (C) were analyzed for the presence of Ly6G+ CD11b+ cells. Representative FACS plots from both groups are shown (n=5 mice/group). </w:t>
      </w:r>
      <w:r w:rsidR="00AB2D04" w:rsidRPr="00AB2D04">
        <w:rPr>
          <w:rFonts w:ascii="Times New Roman" w:hAnsi="Times New Roman" w:cs="Times New Roman"/>
          <w:noProof/>
        </w:rPr>
        <w:lastRenderedPageBreak/>
        <w:drawing>
          <wp:inline distT="0" distB="0" distL="0" distR="0" wp14:anchorId="5D0B99E6" wp14:editId="749EC778">
            <wp:extent cx="5486400" cy="4114800"/>
            <wp:effectExtent l="0" t="0" r="0" b="0"/>
            <wp:docPr id="5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r w:rsidR="007A002A">
        <w:rPr>
          <w:rFonts w:ascii="Times New Roman" w:hAnsi="Times New Roman" w:cs="Times New Roman"/>
          <w:b/>
        </w:rPr>
        <w:t xml:space="preserve"> F</w:t>
      </w:r>
      <w:r w:rsidR="00AB2D04">
        <w:rPr>
          <w:rFonts w:ascii="Times New Roman" w:hAnsi="Times New Roman" w:cs="Times New Roman"/>
          <w:b/>
        </w:rPr>
        <w:t>igure 3.9.</w:t>
      </w:r>
      <w:r w:rsidR="002B161F" w:rsidRPr="00884289">
        <w:rPr>
          <w:rFonts w:ascii="Times New Roman" w:hAnsi="Times New Roman" w:cs="Times New Roman"/>
        </w:rPr>
        <w:t xml:space="preserve"> </w:t>
      </w:r>
      <w:r w:rsidR="002B161F" w:rsidRPr="00884289">
        <w:rPr>
          <w:rFonts w:ascii="Times New Roman" w:hAnsi="Times New Roman" w:cs="Times New Roman"/>
          <w:b/>
        </w:rPr>
        <w:t>Antagomir-132 reduces CV and endothelial Ras activity in corneas after HSV infection.</w:t>
      </w:r>
      <w:r w:rsidR="002B161F" w:rsidRPr="00884289">
        <w:rPr>
          <w:rFonts w:ascii="Times New Roman" w:hAnsi="Times New Roman" w:cs="Times New Roman"/>
        </w:rPr>
        <w:t xml:space="preserve"> WT mice were infected with HSV-1 RE in one eye and monitored for the development of angiogenesis and SK. The therapeutic 2.5µg antagomir-132 nanoparticles treatment (A) resulted in visible reduction in angiogenesis in antagomir-132 treated animals (B) compared to mice treated with scrambled sequences (C). The HSV infected mice were treated with antagomir-132/scrambled sequences nanoparticle as shown (D) and CD31</w:t>
      </w:r>
      <w:r w:rsidR="002B161F" w:rsidRPr="00884289">
        <w:rPr>
          <w:rFonts w:ascii="Times New Roman" w:hAnsi="Times New Roman" w:cs="Times New Roman"/>
          <w:vertAlign w:val="superscript"/>
        </w:rPr>
        <w:t xml:space="preserve"> </w:t>
      </w:r>
      <w:r w:rsidR="002B161F" w:rsidRPr="00884289">
        <w:rPr>
          <w:rFonts w:ascii="Times New Roman" w:hAnsi="Times New Roman" w:cs="Times New Roman"/>
        </w:rPr>
        <w:t>enriched</w:t>
      </w:r>
      <w:r w:rsidR="002B161F" w:rsidRPr="00884289">
        <w:rPr>
          <w:rFonts w:ascii="Times New Roman" w:hAnsi="Times New Roman" w:cs="Times New Roman"/>
          <w:vertAlign w:val="superscript"/>
        </w:rPr>
        <w:t xml:space="preserve"> </w:t>
      </w:r>
      <w:r w:rsidR="002B161F" w:rsidRPr="00884289">
        <w:rPr>
          <w:rFonts w:ascii="Times New Roman" w:hAnsi="Times New Roman" w:cs="Times New Roman"/>
        </w:rPr>
        <w:t>cells were sorted from antagomir-132/scrambled sequences nanoparticle treated mice corneas. The purity up to the extent of 80-90% was achieved. These CD31</w:t>
      </w:r>
      <w:r w:rsidR="002B161F" w:rsidRPr="00884289">
        <w:rPr>
          <w:rFonts w:ascii="Times New Roman" w:hAnsi="Times New Roman" w:cs="Times New Roman"/>
          <w:vertAlign w:val="superscript"/>
        </w:rPr>
        <w:t xml:space="preserve"> </w:t>
      </w:r>
      <w:r w:rsidR="002B161F" w:rsidRPr="00884289">
        <w:rPr>
          <w:rFonts w:ascii="Times New Roman" w:hAnsi="Times New Roman" w:cs="Times New Roman"/>
        </w:rPr>
        <w:t>enriched</w:t>
      </w:r>
      <w:r w:rsidR="002B161F" w:rsidRPr="00884289">
        <w:rPr>
          <w:rFonts w:ascii="Times New Roman" w:hAnsi="Times New Roman" w:cs="Times New Roman"/>
          <w:vertAlign w:val="superscript"/>
        </w:rPr>
        <w:t xml:space="preserve"> </w:t>
      </w:r>
      <w:r w:rsidR="002B161F" w:rsidRPr="00884289">
        <w:rPr>
          <w:rFonts w:ascii="Times New Roman" w:hAnsi="Times New Roman" w:cs="Times New Roman"/>
        </w:rPr>
        <w:t xml:space="preserve">cells from respective groups were subjected to Ras (E) pull down followed by reducing WB analysis for Ras of the respective groups (Pooled n=12 mice/group). The representative WB image of the two independent experiments is shown. </w:t>
      </w:r>
      <w:r w:rsidR="00AB2D04" w:rsidRPr="00AB2D04">
        <w:rPr>
          <w:rFonts w:ascii="Times New Roman" w:hAnsi="Times New Roman" w:cs="Times New Roman"/>
          <w:noProof/>
        </w:rPr>
        <w:lastRenderedPageBreak/>
        <w:drawing>
          <wp:inline distT="0" distB="0" distL="0" distR="0" wp14:anchorId="69FDC7F9" wp14:editId="39D6C220">
            <wp:extent cx="5486400" cy="4114800"/>
            <wp:effectExtent l="0" t="0" r="0" b="0"/>
            <wp:docPr id="5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r w:rsidR="00261216">
        <w:rPr>
          <w:rFonts w:ascii="Times New Roman" w:hAnsi="Times New Roman" w:cs="Times New Roman"/>
          <w:b/>
        </w:rPr>
        <w:t xml:space="preserve"> F</w:t>
      </w:r>
      <w:r w:rsidR="002B161F" w:rsidRPr="00884289">
        <w:rPr>
          <w:rFonts w:ascii="Times New Roman" w:hAnsi="Times New Roman" w:cs="Times New Roman"/>
          <w:b/>
        </w:rPr>
        <w:t>igure 3</w:t>
      </w:r>
      <w:r w:rsidR="00AB2D04">
        <w:rPr>
          <w:rFonts w:ascii="Times New Roman" w:hAnsi="Times New Roman" w:cs="Times New Roman"/>
          <w:b/>
        </w:rPr>
        <w:t>.10.</w:t>
      </w:r>
      <w:r w:rsidR="002B161F" w:rsidRPr="00884289">
        <w:rPr>
          <w:rFonts w:ascii="Times New Roman" w:hAnsi="Times New Roman" w:cs="Times New Roman"/>
          <w:b/>
        </w:rPr>
        <w:t xml:space="preserve"> Late </w:t>
      </w:r>
      <w:r w:rsidR="002B161F" w:rsidRPr="00884289">
        <w:rPr>
          <w:rFonts w:ascii="Times New Roman" w:hAnsi="Times New Roman" w:cs="Times New Roman"/>
          <w:b/>
          <w:bCs/>
        </w:rPr>
        <w:t>antagomir-132 treatment slightly diminishes angiogenesis and SK</w:t>
      </w:r>
      <w:r w:rsidR="002B161F" w:rsidRPr="00884289">
        <w:rPr>
          <w:rFonts w:ascii="Times New Roman" w:hAnsi="Times New Roman" w:cs="Times New Roman"/>
        </w:rPr>
        <w:t>. WT mice were infected with HSV-1 RE in one eye. The 2.5µg antagomir-132/scrambled sequences nanoparticle treatment was given to HSV infected mice as shown (A). The antagomir-132 treatment regimen resulted in slight reduction in SK (B) and angiogenesis scores (C) in HSV infected animals but these changes were not significant. The level of significance was determined by student’s t test (unpaired). P ≤ 0.05 (*). These experiments were repeated two times.</w:t>
      </w:r>
    </w:p>
    <w:p w14:paraId="3A87BCBD" w14:textId="77777777" w:rsidR="002B161F" w:rsidRPr="00884289" w:rsidRDefault="002B161F" w:rsidP="00720556">
      <w:pPr>
        <w:spacing w:line="480" w:lineRule="auto"/>
        <w:jc w:val="both"/>
        <w:rPr>
          <w:rFonts w:ascii="Times New Roman" w:hAnsi="Times New Roman" w:cs="Times New Roman"/>
        </w:rPr>
      </w:pPr>
    </w:p>
    <w:p w14:paraId="04606266" w14:textId="77777777" w:rsidR="002B161F" w:rsidRPr="00884289" w:rsidRDefault="002B161F" w:rsidP="00720556">
      <w:pPr>
        <w:spacing w:line="480" w:lineRule="auto"/>
        <w:jc w:val="both"/>
        <w:rPr>
          <w:rFonts w:ascii="Times New Roman" w:hAnsi="Times New Roman" w:cs="Times New Roman"/>
        </w:rPr>
      </w:pPr>
    </w:p>
    <w:p w14:paraId="00AB9E54" w14:textId="77777777" w:rsidR="002B161F" w:rsidRPr="00884289" w:rsidRDefault="002B161F" w:rsidP="00720556">
      <w:pPr>
        <w:spacing w:line="480" w:lineRule="auto"/>
        <w:jc w:val="both"/>
        <w:rPr>
          <w:rFonts w:ascii="Times New Roman" w:hAnsi="Times New Roman" w:cs="Times New Roman"/>
        </w:rPr>
      </w:pPr>
    </w:p>
    <w:p w14:paraId="5620A969" w14:textId="77777777" w:rsidR="00BF22F5" w:rsidRDefault="00BF22F5" w:rsidP="00A833EB">
      <w:pPr>
        <w:spacing w:line="480" w:lineRule="auto"/>
        <w:jc w:val="both"/>
        <w:rPr>
          <w:rFonts w:ascii="Times New Roman" w:hAnsi="Times New Roman"/>
          <w:b/>
          <w:sz w:val="36"/>
          <w:szCs w:val="36"/>
        </w:rPr>
      </w:pPr>
    </w:p>
    <w:p w14:paraId="087810BF" w14:textId="77777777" w:rsidR="00A833EB" w:rsidRPr="000618ED" w:rsidRDefault="00A833EB" w:rsidP="00A833EB">
      <w:pPr>
        <w:spacing w:line="480" w:lineRule="auto"/>
        <w:jc w:val="both"/>
        <w:rPr>
          <w:rFonts w:ascii="Times New Roman" w:hAnsi="Times New Roman"/>
          <w:noProof/>
        </w:rPr>
      </w:pPr>
      <w:r w:rsidRPr="00884289">
        <w:rPr>
          <w:rFonts w:ascii="Times New Roman" w:hAnsi="Times New Roman"/>
          <w:b/>
          <w:sz w:val="36"/>
          <w:szCs w:val="36"/>
        </w:rPr>
        <w:lastRenderedPageBreak/>
        <w:t>P</w:t>
      </w:r>
      <w:r>
        <w:rPr>
          <w:rFonts w:ascii="Times New Roman" w:hAnsi="Times New Roman"/>
          <w:b/>
          <w:sz w:val="36"/>
          <w:szCs w:val="36"/>
        </w:rPr>
        <w:t>art IV</w:t>
      </w:r>
    </w:p>
    <w:p w14:paraId="01272231" w14:textId="77777777" w:rsidR="00A833EB" w:rsidRPr="00884289" w:rsidRDefault="00A833EB" w:rsidP="00BF22F5">
      <w:pPr>
        <w:spacing w:line="480" w:lineRule="auto"/>
        <w:jc w:val="both"/>
        <w:rPr>
          <w:rFonts w:ascii="Times New Roman" w:hAnsi="Times New Roman"/>
          <w:b/>
          <w:sz w:val="36"/>
          <w:szCs w:val="36"/>
        </w:rPr>
      </w:pPr>
      <w:r w:rsidRPr="002815EB">
        <w:rPr>
          <w:rFonts w:ascii="Times New Roman" w:hAnsi="Times New Roman"/>
          <w:b/>
          <w:sz w:val="36"/>
          <w:szCs w:val="36"/>
        </w:rPr>
        <w:t>MicroRNA-155: Regulator of HSV-1 encephalitis but promotes stromal keratitis</w:t>
      </w:r>
    </w:p>
    <w:p w14:paraId="55576B1F" w14:textId="77777777" w:rsidR="00A833EB" w:rsidRPr="00884289" w:rsidRDefault="00A833EB" w:rsidP="00BF22F5">
      <w:pPr>
        <w:spacing w:line="480" w:lineRule="auto"/>
        <w:jc w:val="both"/>
        <w:rPr>
          <w:rFonts w:ascii="Times New Roman" w:hAnsi="Times New Roman"/>
        </w:rPr>
      </w:pPr>
    </w:p>
    <w:p w14:paraId="15B55C62" w14:textId="77777777" w:rsidR="00A833EB" w:rsidRPr="00884289" w:rsidRDefault="00A833EB" w:rsidP="00A833EB">
      <w:pPr>
        <w:spacing w:line="480" w:lineRule="auto"/>
        <w:jc w:val="both"/>
        <w:rPr>
          <w:rFonts w:ascii="Times New Roman" w:hAnsi="Times New Roman"/>
        </w:rPr>
      </w:pPr>
    </w:p>
    <w:p w14:paraId="69A5CB8E" w14:textId="77777777" w:rsidR="00A833EB" w:rsidRPr="00884289" w:rsidRDefault="00A833EB" w:rsidP="00A833EB">
      <w:pPr>
        <w:spacing w:line="480" w:lineRule="auto"/>
        <w:jc w:val="both"/>
        <w:rPr>
          <w:rFonts w:ascii="Times New Roman" w:hAnsi="Times New Roman"/>
        </w:rPr>
      </w:pPr>
    </w:p>
    <w:p w14:paraId="187EEA05" w14:textId="77777777" w:rsidR="00A833EB" w:rsidRPr="00884289" w:rsidRDefault="00A833EB" w:rsidP="00A833EB">
      <w:pPr>
        <w:spacing w:line="480" w:lineRule="auto"/>
        <w:jc w:val="both"/>
        <w:rPr>
          <w:rFonts w:ascii="Times New Roman" w:hAnsi="Times New Roman"/>
        </w:rPr>
      </w:pPr>
    </w:p>
    <w:p w14:paraId="57E476B7" w14:textId="77777777" w:rsidR="00A833EB" w:rsidRPr="00884289" w:rsidRDefault="00A833EB" w:rsidP="00A833EB">
      <w:pPr>
        <w:spacing w:line="480" w:lineRule="auto"/>
        <w:jc w:val="both"/>
        <w:rPr>
          <w:rFonts w:ascii="Times New Roman" w:hAnsi="Times New Roman"/>
        </w:rPr>
      </w:pPr>
    </w:p>
    <w:p w14:paraId="72AB2D75" w14:textId="77777777" w:rsidR="00A833EB" w:rsidRPr="00884289" w:rsidRDefault="00A833EB" w:rsidP="00A833EB">
      <w:pPr>
        <w:spacing w:line="480" w:lineRule="auto"/>
        <w:jc w:val="both"/>
        <w:rPr>
          <w:rFonts w:ascii="Times New Roman" w:hAnsi="Times New Roman"/>
        </w:rPr>
      </w:pPr>
    </w:p>
    <w:p w14:paraId="2BFBDFAF" w14:textId="77777777" w:rsidR="00A833EB" w:rsidRPr="00884289" w:rsidRDefault="00A833EB" w:rsidP="00A833EB">
      <w:pPr>
        <w:spacing w:line="480" w:lineRule="auto"/>
        <w:jc w:val="both"/>
        <w:rPr>
          <w:rFonts w:ascii="Times New Roman" w:hAnsi="Times New Roman"/>
        </w:rPr>
      </w:pPr>
    </w:p>
    <w:p w14:paraId="78C111EA" w14:textId="77777777" w:rsidR="00A833EB" w:rsidRPr="00884289" w:rsidRDefault="00A833EB" w:rsidP="00A833EB">
      <w:pPr>
        <w:spacing w:line="480" w:lineRule="auto"/>
        <w:jc w:val="both"/>
        <w:rPr>
          <w:rFonts w:ascii="Times New Roman" w:hAnsi="Times New Roman"/>
        </w:rPr>
      </w:pPr>
    </w:p>
    <w:p w14:paraId="21D939F1" w14:textId="77777777" w:rsidR="00A833EB" w:rsidRPr="00884289" w:rsidRDefault="00A833EB" w:rsidP="00A833EB">
      <w:pPr>
        <w:spacing w:line="480" w:lineRule="auto"/>
        <w:jc w:val="both"/>
        <w:rPr>
          <w:rFonts w:ascii="Times New Roman" w:hAnsi="Times New Roman"/>
        </w:rPr>
      </w:pPr>
    </w:p>
    <w:p w14:paraId="259096D0" w14:textId="77777777" w:rsidR="00A833EB" w:rsidRPr="00884289" w:rsidRDefault="00A833EB" w:rsidP="00A833EB">
      <w:pPr>
        <w:spacing w:line="480" w:lineRule="auto"/>
        <w:jc w:val="both"/>
        <w:rPr>
          <w:rFonts w:ascii="Times New Roman" w:hAnsi="Times New Roman"/>
        </w:rPr>
      </w:pPr>
    </w:p>
    <w:p w14:paraId="36F66F3F" w14:textId="77777777" w:rsidR="00A833EB" w:rsidRPr="00884289" w:rsidRDefault="00A833EB" w:rsidP="00A833EB">
      <w:pPr>
        <w:spacing w:line="480" w:lineRule="auto"/>
        <w:jc w:val="both"/>
        <w:rPr>
          <w:rFonts w:ascii="Times New Roman" w:hAnsi="Times New Roman"/>
        </w:rPr>
      </w:pPr>
    </w:p>
    <w:p w14:paraId="27169AE1" w14:textId="77777777" w:rsidR="00A833EB" w:rsidRPr="00884289" w:rsidRDefault="00A833EB" w:rsidP="00A833EB">
      <w:pPr>
        <w:spacing w:line="480" w:lineRule="auto"/>
        <w:jc w:val="both"/>
        <w:rPr>
          <w:rFonts w:ascii="Times New Roman" w:hAnsi="Times New Roman"/>
        </w:rPr>
      </w:pPr>
    </w:p>
    <w:p w14:paraId="29407F29" w14:textId="77777777" w:rsidR="00A833EB" w:rsidRPr="00884289" w:rsidRDefault="00A833EB" w:rsidP="00A833EB">
      <w:pPr>
        <w:spacing w:line="480" w:lineRule="auto"/>
        <w:jc w:val="both"/>
        <w:rPr>
          <w:rFonts w:ascii="Times New Roman" w:hAnsi="Times New Roman"/>
        </w:rPr>
      </w:pPr>
    </w:p>
    <w:p w14:paraId="2A5AFE12" w14:textId="77777777" w:rsidR="00A833EB" w:rsidRPr="00884289" w:rsidRDefault="00A833EB" w:rsidP="00A833EB">
      <w:pPr>
        <w:spacing w:line="480" w:lineRule="auto"/>
        <w:jc w:val="both"/>
        <w:rPr>
          <w:rFonts w:ascii="Times New Roman" w:hAnsi="Times New Roman"/>
        </w:rPr>
      </w:pPr>
    </w:p>
    <w:p w14:paraId="7FD1B886" w14:textId="77777777" w:rsidR="00A833EB" w:rsidRPr="00884289" w:rsidRDefault="00A833EB" w:rsidP="00A833EB">
      <w:pPr>
        <w:spacing w:line="480" w:lineRule="auto"/>
        <w:jc w:val="both"/>
        <w:rPr>
          <w:rFonts w:ascii="Times New Roman" w:hAnsi="Times New Roman"/>
        </w:rPr>
      </w:pPr>
    </w:p>
    <w:p w14:paraId="2BA0F187" w14:textId="77777777" w:rsidR="00A833EB" w:rsidRPr="00884289" w:rsidRDefault="00A833EB" w:rsidP="00A833EB">
      <w:pPr>
        <w:spacing w:line="480" w:lineRule="auto"/>
        <w:jc w:val="both"/>
        <w:rPr>
          <w:rFonts w:ascii="Times New Roman" w:hAnsi="Times New Roman"/>
        </w:rPr>
      </w:pPr>
    </w:p>
    <w:p w14:paraId="7A6A4279" w14:textId="77777777" w:rsidR="00A833EB" w:rsidRPr="00884289" w:rsidRDefault="00A833EB" w:rsidP="00A833EB">
      <w:pPr>
        <w:spacing w:line="480" w:lineRule="auto"/>
        <w:jc w:val="both"/>
        <w:rPr>
          <w:rFonts w:ascii="Times New Roman" w:hAnsi="Times New Roman"/>
        </w:rPr>
      </w:pPr>
    </w:p>
    <w:p w14:paraId="56670049" w14:textId="77777777" w:rsidR="007F4F4C" w:rsidRDefault="007F4F4C" w:rsidP="00A833EB">
      <w:pPr>
        <w:spacing w:line="480" w:lineRule="auto"/>
        <w:jc w:val="center"/>
        <w:rPr>
          <w:rFonts w:ascii="Times New Roman" w:hAnsi="Times New Roman"/>
          <w:b/>
        </w:rPr>
      </w:pPr>
    </w:p>
    <w:p w14:paraId="4882E628" w14:textId="77777777" w:rsidR="007F4F4C" w:rsidRDefault="007F4F4C" w:rsidP="00A833EB">
      <w:pPr>
        <w:spacing w:line="480" w:lineRule="auto"/>
        <w:jc w:val="center"/>
        <w:rPr>
          <w:rFonts w:ascii="Times New Roman" w:hAnsi="Times New Roman"/>
          <w:b/>
        </w:rPr>
      </w:pPr>
    </w:p>
    <w:p w14:paraId="59851A49" w14:textId="77777777" w:rsidR="00A833EB" w:rsidRPr="00884289" w:rsidRDefault="00A833EB" w:rsidP="00A833EB">
      <w:pPr>
        <w:spacing w:line="480" w:lineRule="auto"/>
        <w:jc w:val="center"/>
        <w:rPr>
          <w:rFonts w:ascii="Times New Roman" w:hAnsi="Times New Roman"/>
          <w:b/>
        </w:rPr>
      </w:pPr>
      <w:r w:rsidRPr="00884289">
        <w:rPr>
          <w:rFonts w:ascii="Times New Roman" w:hAnsi="Times New Roman"/>
          <w:b/>
        </w:rPr>
        <w:lastRenderedPageBreak/>
        <w:t>Abstract</w:t>
      </w:r>
    </w:p>
    <w:p w14:paraId="624E45F3" w14:textId="3ED9CDDA" w:rsidR="00A833EB" w:rsidRPr="00884289" w:rsidRDefault="00A833EB" w:rsidP="00A833EB">
      <w:pPr>
        <w:spacing w:line="480" w:lineRule="auto"/>
        <w:jc w:val="both"/>
        <w:rPr>
          <w:rFonts w:ascii="Times New Roman" w:hAnsi="Times New Roman"/>
        </w:rPr>
      </w:pPr>
      <w:r w:rsidRPr="00884289">
        <w:rPr>
          <w:rFonts w:ascii="Times New Roman" w:hAnsi="Times New Roman"/>
        </w:rPr>
        <w:t>Herpes simplex virus (HSV) infection of humans can lead to life threatening herpes simplex encephalitis (HSE) and sometimes blinding ocular lesion, stromal keratitis (SK). Here, we show that mice with a deficiency of miR-155 are highly susceptible to HSE with</w:t>
      </w:r>
      <w:r w:rsidR="00D21263">
        <w:rPr>
          <w:rFonts w:ascii="Times New Roman" w:hAnsi="Times New Roman"/>
        </w:rPr>
        <w:t xml:space="preserve"> a majority of mice (75-80%) dyeing</w:t>
      </w:r>
      <w:r w:rsidRPr="00884289">
        <w:rPr>
          <w:rFonts w:ascii="Times New Roman" w:hAnsi="Times New Roman"/>
        </w:rPr>
        <w:t xml:space="preserve"> after ocular infection with HSV. Acyclovir treatment (a day after virus reaches brain) reduced brain vira</w:t>
      </w:r>
      <w:r w:rsidR="00A94B1E">
        <w:rPr>
          <w:rFonts w:ascii="Times New Roman" w:hAnsi="Times New Roman"/>
        </w:rPr>
        <w:t>l levels and protected miR-155 knockout</w:t>
      </w:r>
      <w:r w:rsidRPr="00884289">
        <w:rPr>
          <w:rFonts w:ascii="Times New Roman" w:hAnsi="Times New Roman"/>
        </w:rPr>
        <w:t xml:space="preserve"> mice from HSE thus supporting the role for virus replication in brain as the cause of encephalitis. Furthermore, HSV infected miR-155 deficient mice developed compromised virus specific CD8 T cell responses. </w:t>
      </w:r>
      <w:r>
        <w:rPr>
          <w:rFonts w:ascii="Times New Roman" w:hAnsi="Times New Roman"/>
        </w:rPr>
        <w:t>Additionally, miR-155KO survivors developed attenuated HSK lesions in eyes</w:t>
      </w:r>
      <w:r w:rsidRPr="00884289">
        <w:rPr>
          <w:rFonts w:ascii="Times New Roman" w:hAnsi="Times New Roman"/>
        </w:rPr>
        <w:t>.</w:t>
      </w:r>
      <w:r>
        <w:rPr>
          <w:rFonts w:ascii="Times New Roman" w:hAnsi="Times New Roman"/>
        </w:rPr>
        <w:t xml:space="preserve"> </w:t>
      </w:r>
      <w:r w:rsidRPr="00884289">
        <w:rPr>
          <w:rFonts w:ascii="Times New Roman" w:hAnsi="Times New Roman"/>
        </w:rPr>
        <w:t>This phenotype was also evident after knockdown of miR-155 in WT mice. miR-155 deficiency demonstrated diminished Th1 responses in corneas and lymphoid organs</w:t>
      </w:r>
      <w:r>
        <w:rPr>
          <w:rFonts w:ascii="Times New Roman" w:hAnsi="Times New Roman"/>
        </w:rPr>
        <w:t xml:space="preserve"> accompanied by a</w:t>
      </w:r>
      <w:r w:rsidRPr="00884289">
        <w:rPr>
          <w:rFonts w:ascii="Times New Roman" w:hAnsi="Times New Roman"/>
        </w:rPr>
        <w:t xml:space="preserve"> profound reduction in inflammatory and angiogenic molecules in corneas. Furthermore, combinatorial blockade of miR-132 and miR-155 led to potent reduction in ocular immunopathology. In conclusion, we have discovered </w:t>
      </w:r>
      <w:r>
        <w:rPr>
          <w:rFonts w:ascii="Times New Roman" w:hAnsi="Times New Roman"/>
        </w:rPr>
        <w:t xml:space="preserve">dual role for </w:t>
      </w:r>
      <w:r w:rsidRPr="00884289">
        <w:rPr>
          <w:rFonts w:ascii="Times New Roman" w:hAnsi="Times New Roman"/>
        </w:rPr>
        <w:t>miR-155</w:t>
      </w:r>
      <w:r>
        <w:rPr>
          <w:rFonts w:ascii="Times New Roman" w:hAnsi="Times New Roman"/>
        </w:rPr>
        <w:t xml:space="preserve">, a regulator of HSV encephalitis but an </w:t>
      </w:r>
      <w:r w:rsidR="00A94B1E">
        <w:rPr>
          <w:rFonts w:ascii="Times New Roman" w:hAnsi="Times New Roman"/>
        </w:rPr>
        <w:t>enhancer</w:t>
      </w:r>
      <w:r>
        <w:rPr>
          <w:rFonts w:ascii="Times New Roman" w:hAnsi="Times New Roman"/>
        </w:rPr>
        <w:t xml:space="preserve"> of HSK.</w:t>
      </w:r>
      <w:r w:rsidRPr="00884289">
        <w:rPr>
          <w:rFonts w:ascii="Times New Roman" w:hAnsi="Times New Roman"/>
        </w:rPr>
        <w:t xml:space="preserve"> </w:t>
      </w:r>
    </w:p>
    <w:p w14:paraId="6FDE568A" w14:textId="77777777" w:rsidR="00A833EB" w:rsidRPr="00884289" w:rsidRDefault="00A833EB" w:rsidP="00A833EB">
      <w:pPr>
        <w:spacing w:line="480" w:lineRule="auto"/>
        <w:jc w:val="both"/>
        <w:rPr>
          <w:rFonts w:ascii="Times New Roman" w:hAnsi="Times New Roman"/>
          <w:b/>
        </w:rPr>
      </w:pPr>
    </w:p>
    <w:p w14:paraId="3FAACF1D" w14:textId="77777777" w:rsidR="00A833EB" w:rsidRPr="00884289" w:rsidRDefault="00A833EB" w:rsidP="00A833EB">
      <w:pPr>
        <w:spacing w:line="480" w:lineRule="auto"/>
        <w:jc w:val="center"/>
        <w:rPr>
          <w:rFonts w:ascii="Times New Roman" w:hAnsi="Times New Roman"/>
          <w:b/>
        </w:rPr>
      </w:pPr>
      <w:r w:rsidRPr="00884289">
        <w:rPr>
          <w:rFonts w:ascii="Times New Roman" w:hAnsi="Times New Roman"/>
          <w:b/>
        </w:rPr>
        <w:t>Introduction</w:t>
      </w:r>
    </w:p>
    <w:p w14:paraId="16D8636E" w14:textId="6DD71EFC" w:rsidR="00A833EB" w:rsidRDefault="00A833EB" w:rsidP="00A833EB">
      <w:pPr>
        <w:spacing w:line="480" w:lineRule="auto"/>
        <w:jc w:val="both"/>
        <w:rPr>
          <w:rFonts w:ascii="Times New Roman" w:hAnsi="Times New Roman"/>
        </w:rPr>
      </w:pPr>
      <w:r w:rsidRPr="00884289">
        <w:rPr>
          <w:rFonts w:ascii="Times New Roman" w:hAnsi="Times New Roman"/>
        </w:rPr>
        <w:t>Herpes simplex virus infection generally causes mucocutaneous disease at oral and genital surfaces. In some instances, HSV can induce lesions in the eyes leading to blinding disease, stromal keratitis (SK)</w:t>
      </w:r>
      <w:r>
        <w:rPr>
          <w:rFonts w:ascii="Times New Roman" w:hAnsi="Times New Roman"/>
        </w:rPr>
        <w:fldChar w:fldCharType="begin"/>
      </w:r>
      <w:r>
        <w:rPr>
          <w:rFonts w:ascii="Times New Roman" w:hAnsi="Times New Roman"/>
        </w:rPr>
        <w:instrText xml:space="preserve"> ADDIN EN.CITE &lt;EndNote&gt;&lt;Cite&gt;&lt;Author&gt;Giménez&lt;/Author&gt;&lt;Year&gt;2012&lt;/Year&gt;&lt;RecNum&gt;33&lt;/RecNum&gt;&lt;DisplayText&gt;(Giménez, Suryawanshi et al. 2012)&lt;/DisplayText&gt;&lt;record&gt;&lt;rec-number&gt;33&lt;/rec-number&gt;&lt;foreign-keys&gt;&lt;key app="EN" db-id="zsvrefv0jdd9t4ex2dlv9twlpa5r5tsffrra"&gt;33&lt;/key&gt;&lt;key app="ENWeb" db-id="UEYMyQrtqgcAADy-3t8"&gt;87&lt;/key&gt;&lt;/foreign-keys&gt;&lt;ref-type name="Journal Article"&gt;17&lt;/ref-type&gt;&lt;contributors&gt;&lt;authors&gt;&lt;author&gt;Giménez, F.&lt;/author&gt;&lt;author&gt;Suryawanshi, A.&lt;/author&gt;&lt;author&gt;Rouse, B. T.&lt;/author&gt;&lt;/authors&gt;&lt;/contributors&gt;&lt;auth-address&gt;Department of Biomedical and Diagnostic Sciences, College of Veterinary Medicine, The University of Tennessee, Knoxville, TN 37996, USA.&lt;/auth-address&gt;&lt;titles&gt;&lt;title&gt;Pathogenesis of herpes stromal keratitis - A focus on corneal neovascularization&lt;/title&gt;&lt;secondary-title&gt;Prog Retin Eye Res&lt;/secondary-title&gt;&lt;/titles&gt;&lt;periodical&gt;&lt;full-title&gt;Prog Retin Eye Res&lt;/full-title&gt;&lt;/periodical&gt;&lt;dates&gt;&lt;year&gt;2012&lt;/year&gt;&lt;pub-dates&gt;&lt;date&gt;Aug&lt;/date&gt;&lt;/pub-dates&gt;&lt;/dates&gt;&lt;isbn&gt;1873-1635&lt;/isbn&gt;&lt;accession-num&gt;22892644&lt;/accession-num&gt;&lt;urls&gt;&lt;related-urls&gt;&lt;url&gt;http://www.ncbi.nlm.nih.gov/pubmed/22892644&lt;/url&gt;&lt;/related-urls&gt;&lt;/urls&gt;&lt;electronic-resource-num&gt;S1350-9462(12)00054-7 [pii]&amp;#xD;10.1016/j.preteyeres.2012.07.002&lt;/electronic-resource-num&gt;&lt;language&gt;ENG&lt;/language&gt;&lt;/record&gt;&lt;/Cite&gt;&lt;/EndNote&gt;</w:instrText>
      </w:r>
      <w:r>
        <w:rPr>
          <w:rFonts w:ascii="Times New Roman" w:hAnsi="Times New Roman"/>
        </w:rPr>
        <w:fldChar w:fldCharType="separate"/>
      </w:r>
      <w:r>
        <w:rPr>
          <w:rFonts w:ascii="Times New Roman" w:hAnsi="Times New Roman"/>
          <w:noProof/>
        </w:rPr>
        <w:t>(</w:t>
      </w:r>
      <w:hyperlink w:anchor="_ENREF_4" w:tooltip="Giménez, 2012 #33" w:history="1">
        <w:r>
          <w:rPr>
            <w:rFonts w:ascii="Times New Roman" w:hAnsi="Times New Roman"/>
            <w:noProof/>
          </w:rPr>
          <w:t>Giménez, Suryawanshi et al. 2012</w:t>
        </w:r>
      </w:hyperlink>
      <w:r>
        <w:rPr>
          <w:rFonts w:ascii="Times New Roman" w:hAnsi="Times New Roman"/>
          <w:noProof/>
        </w:rPr>
        <w:t>)</w:t>
      </w:r>
      <w:r>
        <w:rPr>
          <w:rFonts w:ascii="Times New Roman" w:hAnsi="Times New Roman"/>
        </w:rPr>
        <w:fldChar w:fldCharType="end"/>
      </w:r>
      <w:r w:rsidRPr="00884289">
        <w:rPr>
          <w:rFonts w:ascii="Times New Roman" w:hAnsi="Times New Roman"/>
        </w:rPr>
        <w:t xml:space="preserve"> and due to </w:t>
      </w:r>
      <w:r w:rsidR="00CB6CF8">
        <w:rPr>
          <w:rFonts w:ascii="Times New Roman" w:hAnsi="Times New Roman"/>
        </w:rPr>
        <w:t xml:space="preserve">its </w:t>
      </w:r>
      <w:r w:rsidRPr="00884289">
        <w:rPr>
          <w:rFonts w:ascii="Times New Roman" w:hAnsi="Times New Roman"/>
        </w:rPr>
        <w:t xml:space="preserve">neurotrophic nature HSV can also invade brain. HSV-1 is a major cause of encephalitis, which is primarily controlled by IFNs, NK cells and CD8 T cells. </w:t>
      </w:r>
      <w:r>
        <w:rPr>
          <w:rFonts w:ascii="Times New Roman" w:hAnsi="Times New Roman"/>
        </w:rPr>
        <w:t xml:space="preserve">MicroRNAs are small </w:t>
      </w:r>
      <w:r>
        <w:rPr>
          <w:rFonts w:ascii="Times New Roman" w:hAnsi="Times New Roman"/>
        </w:rPr>
        <w:lastRenderedPageBreak/>
        <w:t>RNAs that regulate gene expression post transcriptionally</w:t>
      </w:r>
      <w:r>
        <w:rPr>
          <w:rFonts w:ascii="Times New Roman" w:hAnsi="Times New Roman"/>
        </w:rPr>
        <w:fldChar w:fldCharType="begin">
          <w:fldData xml:space="preserve">PEVuZE5vdGU+PENpdGU+PEF1dGhvcj5MZWU8L0F1dGhvcj48WWVhcj4xOTkzPC9ZZWFyPjxSZWNO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=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PEVuZE5vdGU+PENpdGU+PEF1dGhvcj5MZWU8L0F1dGhvcj48WWVhcj4xOTkzPC9ZZWFyPjxSZWNO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=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Pr>
          <w:rFonts w:ascii="Times New Roman" w:hAnsi="Times New Roman"/>
          <w:noProof/>
        </w:rPr>
        <w:t>(</w:t>
      </w:r>
      <w:hyperlink w:anchor="_ENREF_13" w:tooltip="Lee, 1993 #58" w:history="1">
        <w:r>
          <w:rPr>
            <w:rFonts w:ascii="Times New Roman" w:hAnsi="Times New Roman"/>
            <w:noProof/>
          </w:rPr>
          <w:t>Lee, Feinbaum et al. 1993</w:t>
        </w:r>
      </w:hyperlink>
      <w:r>
        <w:rPr>
          <w:rFonts w:ascii="Times New Roman" w:hAnsi="Times New Roman"/>
          <w:noProof/>
        </w:rPr>
        <w:t xml:space="preserve">; </w:t>
      </w:r>
      <w:hyperlink w:anchor="_ENREF_23" w:tooltip="O'Connell, 2010 #85" w:history="1">
        <w:r>
          <w:rPr>
            <w:rFonts w:ascii="Times New Roman" w:hAnsi="Times New Roman"/>
            <w:noProof/>
          </w:rPr>
          <w:t>O'Connell, Rao et al. 2010</w:t>
        </w:r>
      </w:hyperlink>
      <w:r>
        <w:rPr>
          <w:rFonts w:ascii="Times New Roman" w:hAnsi="Times New Roman"/>
          <w:noProof/>
        </w:rPr>
        <w:t>)</w:t>
      </w:r>
      <w:r>
        <w:rPr>
          <w:rFonts w:ascii="Times New Roman" w:hAnsi="Times New Roman"/>
        </w:rPr>
        <w:fldChar w:fldCharType="end"/>
      </w:r>
      <w:r>
        <w:rPr>
          <w:rFonts w:ascii="Times New Roman" w:hAnsi="Times New Roman"/>
        </w:rPr>
        <w:t xml:space="preserve">. </w:t>
      </w:r>
      <w:r w:rsidRPr="00884289">
        <w:rPr>
          <w:rFonts w:ascii="Times New Roman" w:hAnsi="Times New Roman"/>
        </w:rPr>
        <w:t xml:space="preserve">Whether miRNAs play any role in regulating herpes simplex encephalitis (HSE) is currently unknown. </w:t>
      </w:r>
      <w:r w:rsidRPr="00192E59">
        <w:t>miR-155 positively regulates inflammation</w:t>
      </w:r>
      <w:r>
        <w:fldChar w:fldCharType="begin"/>
      </w:r>
      <w:r>
        <w:instrText xml:space="preserve"> ADDIN EN.CITE &lt;EndNote&gt;&lt;Cite&gt;&lt;Author&gt;O&amp;apos;Connell&lt;/Author&gt;&lt;Year&gt;2012&lt;/Year&gt;&lt;RecNum&gt;83&lt;/RecNum&gt;&lt;DisplayText&gt;(O&amp;apos;Connell, Rao et al. 2012)&lt;/DisplayText&gt;&lt;record&gt;&lt;rec-number&gt;83&lt;/rec-number&gt;&lt;foreign-keys&gt;&lt;key app="EN" db-id="zsvrefv0jdd9t4ex2dlv9twlpa5r5tsffrra"&gt;83&lt;/key&gt;&lt;key app="ENWeb" db-id="UEYMyQrtqgcAADy-3t8"&gt;108&lt;/key&gt;&lt;/foreign-keys&gt;&lt;ref-type name="Journal Article"&gt;17&lt;/ref-type&gt;&lt;contributors&gt;&lt;authors&gt;&lt;author&gt;O&amp;apos;Connell, R. M.&lt;/author&gt;&lt;author&gt;Rao, D. S.&lt;/author&gt;&lt;author&gt;Baltimore, D.&lt;/author&gt;&lt;/authors&gt;&lt;/contributors&gt;&lt;auth-address&gt;Division of Microbiology and Immunology, Department of Pathology, University of Utah, Salt Lake City, Utah 84112, USA.&lt;/auth-address&gt;&lt;titles&gt;&lt;title&gt;microRNA regulation of inflammatory responses&lt;/title&gt;&lt;secondary-title&gt;Annu Rev Immunol&lt;/secondary-title&gt;&lt;/titles&gt;&lt;periodical&gt;&lt;full-title&gt;Annu Rev Immunol&lt;/full-title&gt;&lt;/periodical&gt;&lt;pages&gt;295-312&lt;/pages&gt;&lt;volume&gt;30&lt;/volume&gt;&lt;keywords&gt;&lt;keyword&gt;Adaptive Immunity&lt;/keyword&gt;&lt;keyword&gt;Animals&lt;/keyword&gt;&lt;keyword&gt;Autoimmunity&lt;/keyword&gt;&lt;keyword&gt;Communicable Diseases&lt;/keyword&gt;&lt;keyword&gt;Hematologic Neoplasms&lt;/keyword&gt;&lt;keyword&gt;Humans&lt;/keyword&gt;&lt;keyword&gt;Immunity, Innate&lt;/keyword&gt;&lt;keyword&gt;Inflammation&lt;/keyword&gt;&lt;keyword&gt;MicroRNAs&lt;/keyword&gt;&lt;/keywords&gt;&lt;dates&gt;&lt;year&gt;2012&lt;/year&gt;&lt;/dates&gt;&lt;isbn&gt;1545-3278&lt;/isbn&gt;&lt;accession-num&gt;22224773&lt;/accession-num&gt;&lt;urls&gt;&lt;related-urls&gt;&lt;url&gt;http://www.ncbi.nlm.nih.gov/pubmed/22224773&lt;/url&gt;&lt;/related-urls&gt;&lt;/urls&gt;&lt;electronic-resource-num&gt;10.1146/annurev-immunol-020711-075013&lt;/electronic-resource-num&gt;&lt;language&gt;eng&lt;/language&gt;&lt;/record&gt;&lt;/Cite&gt;&lt;/EndNote&gt;</w:instrText>
      </w:r>
      <w:r>
        <w:fldChar w:fldCharType="separate"/>
      </w:r>
      <w:r>
        <w:rPr>
          <w:noProof/>
        </w:rPr>
        <w:t>(</w:t>
      </w:r>
      <w:hyperlink w:anchor="_ENREF_22" w:tooltip="O'Connell, 2012 #83" w:history="1">
        <w:r>
          <w:rPr>
            <w:noProof/>
          </w:rPr>
          <w:t>O'Connell, Rao et al. 2012</w:t>
        </w:r>
      </w:hyperlink>
      <w:r>
        <w:rPr>
          <w:noProof/>
        </w:rPr>
        <w:t>)</w:t>
      </w:r>
      <w:r>
        <w:fldChar w:fldCharType="end"/>
      </w:r>
      <w:r w:rsidRPr="00192E59">
        <w:t>, is required for normal immune function</w:t>
      </w:r>
      <w:r>
        <w:fldChar w:fldCharType="begin">
          <w:fldData xml:space="preserve">PEVuZE5vdGU+PENpdGU+PEF1dGhvcj5Sb2RyaWd1ZXo8L0F1dGhvcj48WWVhcj4yMDA3PC9ZZWFy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</w:fldData>
        </w:fldChar>
      </w:r>
      <w:r>
        <w:instrText xml:space="preserve"> ADDIN EN.CITE </w:instrText>
      </w:r>
      <w:r>
        <w:fldChar w:fldCharType="begin">
          <w:fldData xml:space="preserve">PEVuZE5vdGU+PENpdGU+PEF1dGhvcj5Sb2RyaWd1ZXo8L0F1dGhvcj48WWVhcj4yMDA3PC9ZZWFy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</w:fldData>
        </w:fldChar>
      </w:r>
      <w:r>
        <w:instrText xml:space="preserve"> ADDIN EN.CITE.DATA </w:instrText>
      </w:r>
      <w:r>
        <w:fldChar w:fldCharType="end"/>
      </w:r>
      <w:r>
        <w:fldChar w:fldCharType="separate"/>
      </w:r>
      <w:r>
        <w:rPr>
          <w:noProof/>
        </w:rPr>
        <w:t>(</w:t>
      </w:r>
      <w:hyperlink w:anchor="_ENREF_28" w:tooltip="Rodriguez, 2007 #100" w:history="1">
        <w:r>
          <w:rPr>
            <w:noProof/>
          </w:rPr>
          <w:t>Rodriguez, Vigorito et al. 2007</w:t>
        </w:r>
      </w:hyperlink>
      <w:r>
        <w:rPr>
          <w:noProof/>
        </w:rPr>
        <w:t xml:space="preserve">; </w:t>
      </w:r>
      <w:hyperlink w:anchor="_ENREF_31" w:tooltip="Thai, 2007 #135" w:history="1">
        <w:r>
          <w:rPr>
            <w:noProof/>
          </w:rPr>
          <w:t>Thai, Calado et al. 2007</w:t>
        </w:r>
      </w:hyperlink>
      <w:r>
        <w:rPr>
          <w:noProof/>
        </w:rPr>
        <w:t>)</w:t>
      </w:r>
      <w:r>
        <w:fldChar w:fldCharType="end"/>
      </w:r>
      <w:r>
        <w:t xml:space="preserve">, </w:t>
      </w:r>
      <w:r w:rsidR="008120DE">
        <w:t xml:space="preserve">is </w:t>
      </w:r>
      <w:r w:rsidRPr="00192E59">
        <w:t>involved in generation of pathogenic T cells</w:t>
      </w:r>
      <w:r>
        <w:fldChar w:fldCharType="begin"/>
      </w:r>
      <w:r>
        <w:instrText xml:space="preserve"> ADDIN EN.CITE &lt;EndNote&gt;&lt;Cite&gt;&lt;Author&gt;O&amp;apos;Connell&lt;/Author&gt;&lt;Year&gt;2010&lt;/Year&gt;&lt;RecNum&gt;81&lt;/RecNum&gt;&lt;DisplayText&gt;(O&amp;apos;Connell, Kahn et al. 2010)&lt;/DisplayText&gt;&lt;record&gt;&lt;rec-number&gt;81&lt;/rec-number&gt;&lt;foreign-keys&gt;&lt;key app="EN" db-id="zsvrefv0jdd9t4ex2dlv9twlpa5r5tsffrra"&gt;81&lt;/key&gt;&lt;key app="ENWeb" db-id="UEYMyQrtqgcAADy-3t8"&gt;115&lt;/key&gt;&lt;/foreign-keys&gt;&lt;ref-type name="Journal Article"&gt;17&lt;/ref-type&gt;&lt;contributors&gt;&lt;authors&gt;&lt;author&gt;O&amp;apos;Connell, R. M.&lt;/author&gt;&lt;author&gt;Kahn, D.&lt;/author&gt;&lt;author&gt;Gibson, W. S.&lt;/author&gt;&lt;author&gt;Round, J. L.&lt;/author&gt;&lt;author&gt;Scholz, R. L.&lt;/author&gt;&lt;author&gt;Chaudhuri, A. A.&lt;/author&gt;&lt;author&gt;Kahn, M. E.&lt;/author&gt;&lt;author&gt;Rao, D. S.&lt;/author&gt;&lt;author&gt;Baltimore, D.&lt;/author&gt;&lt;/authors&gt;&lt;/contributors&gt;&lt;auth-address&gt;Division of Biology, California Institute of Technology, 330 Braun, 1200 E. California Boulevard, Pasadena, CA 91125, USA.&lt;/auth-address&gt;&lt;titles&gt;&lt;title&gt;MicroRNA-155 promotes autoimmune inflammation by enhancing inflammatory T cell development&lt;/title&gt;&lt;secondary-title&gt;Immunity&lt;/secondary-title&gt;&lt;/titles&gt;&lt;periodical&gt;&lt;full-title&gt;Immunity&lt;/full-title&gt;&lt;/periodical&gt;&lt;pages&gt;607-19&lt;/pages&gt;&lt;volume&gt;33&lt;/volume&gt;&lt;number&gt;4&lt;/number&gt;&lt;keywords&gt;&lt;keyword&gt;Animals&lt;/keyword&gt;&lt;keyword&gt;CD4-Positive T-Lymphocytes&lt;/keyword&gt;&lt;keyword&gt;Cells, Cultured&lt;/keyword&gt;&lt;keyword&gt;Encephalomyelitis, Autoimmune, Experimental&lt;/keyword&gt;&lt;keyword&gt;Glycoproteins&lt;/keyword&gt;&lt;keyword&gt;Hypersensitivity, Delayed&lt;/keyword&gt;&lt;keyword&gt;Interferon-gamma&lt;/keyword&gt;&lt;keyword&gt;Interleukin-17&lt;/keyword&gt;&lt;keyword&gt;Mice&lt;/keyword&gt;&lt;keyword&gt;Mice, Inbred C57BL&lt;/keyword&gt;&lt;keyword&gt;MicroRNAs&lt;/keyword&gt;&lt;keyword&gt;Peptide Fragments&lt;/keyword&gt;&lt;/keywords&gt;&lt;dates&gt;&lt;year&gt;2010&lt;/year&gt;&lt;pub-dates&gt;&lt;date&gt;Oct&lt;/date&gt;&lt;/pub-dates&gt;&lt;/dates&gt;&lt;isbn&gt;1097-4180&lt;/isbn&gt;&lt;accession-num&gt;20888269&lt;/accession-num&gt;&lt;urls&gt;&lt;related-urls&gt;&lt;url&gt;http://www.ncbi.nlm.nih.gov/pubmed/20888269&lt;/url&gt;&lt;/related-urls&gt;&lt;/urls&gt;&lt;custom2&gt;PMC2966521&lt;/custom2&gt;&lt;electronic-resource-num&gt;S1074-7613(10)00351-1 [pii]&amp;#xD;10.1016/j.immuni.2010.09.009&lt;/electronic-resource-num&gt;&lt;language&gt;eng&lt;/language&gt;&lt;/record&gt;&lt;/Cite&gt;&lt;/EndNote&gt;</w:instrText>
      </w:r>
      <w:r>
        <w:fldChar w:fldCharType="separate"/>
      </w:r>
      <w:r>
        <w:rPr>
          <w:noProof/>
        </w:rPr>
        <w:t>(</w:t>
      </w:r>
      <w:hyperlink w:anchor="_ENREF_21" w:tooltip="O'Connell, 2010 #81" w:history="1">
        <w:r>
          <w:rPr>
            <w:noProof/>
          </w:rPr>
          <w:t>O'Connell, Kahn et al. 2010</w:t>
        </w:r>
      </w:hyperlink>
      <w:r>
        <w:rPr>
          <w:noProof/>
        </w:rPr>
        <w:t>)</w:t>
      </w:r>
      <w:r>
        <w:fldChar w:fldCharType="end"/>
      </w:r>
      <w:r w:rsidRPr="00192E59">
        <w:t xml:space="preserve"> and also functions as an oncomir in various cancers</w:t>
      </w:r>
      <w:r>
        <w:fldChar w:fldCharType="begin">
          <w:fldData xml:space="preserve">PEVuZE5vdGU+PENpdGU+PEF1dGhvcj5KaWFuZzwvQXV0aG9yPjxZZWFyPjIwMTA8L1llYXI+PFJl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</w:fldData>
        </w:fldChar>
      </w:r>
      <w:r>
        <w:instrText xml:space="preserve"> ADDIN EN.CITE </w:instrText>
      </w:r>
      <w:r>
        <w:fldChar w:fldCharType="begin">
          <w:fldData xml:space="preserve">PEVuZE5vdGU+PENpdGU+PEF1dGhvcj5KaWFuZzwvQXV0aG9yPjxZZWFyPjIwMTA8L1llYXI+PFJl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</w:fldData>
        </w:fldChar>
      </w:r>
      <w:r>
        <w:instrText xml:space="preserve"> ADDIN EN.CITE.DATA </w:instrText>
      </w:r>
      <w:r>
        <w:fldChar w:fldCharType="end"/>
      </w:r>
      <w:r>
        <w:fldChar w:fldCharType="separate"/>
      </w:r>
      <w:r>
        <w:rPr>
          <w:noProof/>
        </w:rPr>
        <w:t>(</w:t>
      </w:r>
      <w:hyperlink w:anchor="_ENREF_7" w:tooltip="Jiang, 2010 #40" w:history="1">
        <w:r>
          <w:rPr>
            <w:noProof/>
          </w:rPr>
          <w:t>Jiang, Zhang et al. 2010</w:t>
        </w:r>
      </w:hyperlink>
      <w:r>
        <w:rPr>
          <w:noProof/>
        </w:rPr>
        <w:t>)</w:t>
      </w:r>
      <w:r>
        <w:fldChar w:fldCharType="end"/>
      </w:r>
      <w:r w:rsidRPr="00192E59">
        <w:t>. Animals deficient in miR-155 because</w:t>
      </w:r>
      <w:r>
        <w:t xml:space="preserve"> of gene knockout (KO) are resistant to the induction of some autoimmune diseases</w:t>
      </w:r>
      <w:r>
        <w:fldChar w:fldCharType="begin">
          <w:fldData xml:space="preserve">PEVuZE5vdGU+PENpdGU+PEF1dGhvcj5CbMO8bWw8L0F1dGhvcj48WWVhcj4yMDExPC9ZZWFyPjxS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=
</w:fldData>
        </w:fldChar>
      </w:r>
      <w:r>
        <w:instrText xml:space="preserve"> ADDIN EN.CITE </w:instrText>
      </w:r>
      <w:r>
        <w:fldChar w:fldCharType="begin">
          <w:fldData xml:space="preserve">PEVuZE5vdGU+PENpdGU+PEF1dGhvcj5CbMO8bWw8L0F1dGhvcj48WWVhcj4yMDExPC9ZZWFyPjxS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=
</w:fldData>
        </w:fldChar>
      </w:r>
      <w:r>
        <w:instrText xml:space="preserve"> ADDIN EN.CITE.DATA </w:instrText>
      </w:r>
      <w:r>
        <w:fldChar w:fldCharType="end"/>
      </w:r>
      <w:r>
        <w:fldChar w:fldCharType="separate"/>
      </w:r>
      <w:r>
        <w:rPr>
          <w:noProof/>
        </w:rPr>
        <w:t>(</w:t>
      </w:r>
      <w:hyperlink w:anchor="_ENREF_3" w:tooltip="Blüml, 2011 #12" w:history="1">
        <w:r>
          <w:rPr>
            <w:noProof/>
          </w:rPr>
          <w:t>Blüml, Bonelli et al. 2011</w:t>
        </w:r>
      </w:hyperlink>
      <w:r>
        <w:rPr>
          <w:noProof/>
        </w:rPr>
        <w:t xml:space="preserve">; </w:t>
      </w:r>
      <w:hyperlink w:anchor="_ENREF_10" w:tooltip="Kurowska-Stolarska, 2011 #53" w:history="1">
        <w:r>
          <w:rPr>
            <w:noProof/>
          </w:rPr>
          <w:t>Kurowska-Stolarska, Alivernini et al. 2011</w:t>
        </w:r>
      </w:hyperlink>
      <w:r>
        <w:rPr>
          <w:noProof/>
        </w:rPr>
        <w:t>)</w:t>
      </w:r>
      <w:r>
        <w:fldChar w:fldCharType="end"/>
      </w:r>
      <w:r>
        <w:t xml:space="preserve">. </w:t>
      </w:r>
      <w:r w:rsidRPr="00884289">
        <w:rPr>
          <w:rFonts w:ascii="Times New Roman" w:hAnsi="Times New Roman"/>
        </w:rPr>
        <w:t>In this report, we show that miR-155 deficiency leads to increased susceptibility of mice to HSV-1 encepha</w:t>
      </w:r>
      <w:r w:rsidR="007D3B9E">
        <w:rPr>
          <w:rFonts w:ascii="Times New Roman" w:hAnsi="Times New Roman"/>
        </w:rPr>
        <w:t>litis with majority of mice dyeing of encephalitis</w:t>
      </w:r>
      <w:r w:rsidRPr="00884289">
        <w:rPr>
          <w:rFonts w:ascii="Times New Roman" w:hAnsi="Times New Roman"/>
        </w:rPr>
        <w:t xml:space="preserve">. miR-155 null mice also demonstrated attenuated HSV specific CD8 T cell responses in peripheral lymphoid organs. </w:t>
      </w:r>
      <w:r>
        <w:rPr>
          <w:rFonts w:ascii="Times New Roman" w:hAnsi="Times New Roman"/>
        </w:rPr>
        <w:t xml:space="preserve">Additionally, miR-155 deficiency leads to resistance to HSK. </w:t>
      </w:r>
      <w:r w:rsidRPr="00884289">
        <w:rPr>
          <w:rFonts w:ascii="Times New Roman" w:hAnsi="Times New Roman"/>
        </w:rPr>
        <w:t xml:space="preserve">Thus, miR-155 protects brain from HSE </w:t>
      </w:r>
      <w:r>
        <w:rPr>
          <w:rFonts w:ascii="Times New Roman" w:hAnsi="Times New Roman"/>
        </w:rPr>
        <w:t xml:space="preserve">but </w:t>
      </w:r>
      <w:r w:rsidR="00A72193">
        <w:rPr>
          <w:rFonts w:ascii="Times New Roman" w:hAnsi="Times New Roman"/>
        </w:rPr>
        <w:t>increases</w:t>
      </w:r>
      <w:r>
        <w:rPr>
          <w:rFonts w:ascii="Times New Roman" w:hAnsi="Times New Roman"/>
        </w:rPr>
        <w:t xml:space="preserve"> ocular immunopathology after ocular HSV infection.</w:t>
      </w:r>
    </w:p>
    <w:p w14:paraId="066B28EA" w14:textId="77777777" w:rsidR="00A833EB" w:rsidRDefault="00A833EB" w:rsidP="00A833EB">
      <w:pPr>
        <w:spacing w:line="480" w:lineRule="auto"/>
        <w:rPr>
          <w:rFonts w:ascii="Times New Roman" w:hAnsi="Times New Roman"/>
          <w:b/>
        </w:rPr>
      </w:pPr>
    </w:p>
    <w:p w14:paraId="580D4417" w14:textId="77777777" w:rsidR="00A833EB" w:rsidRPr="00884289" w:rsidRDefault="00A833EB" w:rsidP="00A833EB">
      <w:pPr>
        <w:spacing w:line="480" w:lineRule="auto"/>
        <w:jc w:val="center"/>
        <w:rPr>
          <w:rFonts w:ascii="Times New Roman" w:hAnsi="Times New Roman"/>
          <w:b/>
        </w:rPr>
      </w:pPr>
      <w:r w:rsidRPr="00884289">
        <w:rPr>
          <w:rFonts w:ascii="Times New Roman" w:hAnsi="Times New Roman"/>
          <w:b/>
        </w:rPr>
        <w:t>Methods</w:t>
      </w:r>
    </w:p>
    <w:p w14:paraId="0FFA1135" w14:textId="64B6CEEF" w:rsidR="00A833EB" w:rsidRPr="00884289" w:rsidRDefault="00A833EB" w:rsidP="00A833EB">
      <w:pPr>
        <w:spacing w:line="480" w:lineRule="auto"/>
        <w:jc w:val="both"/>
        <w:rPr>
          <w:rFonts w:ascii="Times New Roman" w:hAnsi="Times New Roman"/>
        </w:rPr>
      </w:pPr>
      <w:r w:rsidRPr="00884289">
        <w:rPr>
          <w:rFonts w:ascii="Times New Roman" w:hAnsi="Times New Roman"/>
          <w:b/>
          <w:bCs/>
        </w:rPr>
        <w:t>Mice:</w:t>
      </w:r>
      <w:r w:rsidRPr="00884289">
        <w:rPr>
          <w:rFonts w:ascii="Times New Roman" w:hAnsi="Times New Roman"/>
        </w:rPr>
        <w:t xml:space="preserve"> Female 6-8 wks old C57 BL/6 mice were purchased from Harlan Sprague Dawley Inc. (Indianapolis, Indiana, USA). miR-155KO mice on </w:t>
      </w:r>
      <w:r w:rsidR="00DB6B3A">
        <w:rPr>
          <w:rFonts w:ascii="Times New Roman" w:hAnsi="Times New Roman"/>
        </w:rPr>
        <w:t xml:space="preserve">a </w:t>
      </w:r>
      <w:r w:rsidRPr="00884289">
        <w:rPr>
          <w:rFonts w:ascii="Times New Roman" w:hAnsi="Times New Roman"/>
        </w:rPr>
        <w:t xml:space="preserve">C57BL/6 background were obtained from Jackson laboratories. The animals were housed in American Association of Laboratory Animal Care-approved facilities at the University of Tennessee Knoxville. All investigations followed guidelines of the institutional animal care and use committee. </w:t>
      </w:r>
    </w:p>
    <w:p w14:paraId="0772D27C" w14:textId="77777777" w:rsidR="00A833EB" w:rsidRPr="00884289" w:rsidRDefault="00A833EB" w:rsidP="00A833EB">
      <w:pPr>
        <w:spacing w:line="480" w:lineRule="auto"/>
        <w:jc w:val="both"/>
        <w:rPr>
          <w:rFonts w:ascii="Times New Roman" w:hAnsi="Times New Roman"/>
        </w:rPr>
      </w:pPr>
      <w:r w:rsidRPr="00884289">
        <w:rPr>
          <w:rFonts w:ascii="Times New Roman" w:hAnsi="Times New Roman"/>
          <w:b/>
          <w:bCs/>
        </w:rPr>
        <w:lastRenderedPageBreak/>
        <w:t>Virus:</w:t>
      </w:r>
      <w:r w:rsidRPr="00884289">
        <w:rPr>
          <w:rFonts w:ascii="Times New Roman" w:hAnsi="Times New Roman"/>
          <w:bCs/>
        </w:rPr>
        <w:t xml:space="preserve"> </w:t>
      </w:r>
      <w:r w:rsidRPr="00884289">
        <w:rPr>
          <w:rFonts w:ascii="Times New Roman" w:hAnsi="Times New Roman"/>
        </w:rPr>
        <w:t>HSV-1 strain RE was propagated in Vero cell monolayers (ATCC no: CCL81). Virus was grown in Vero cell monolayers (American Type Culture Collection, Manassas, VA), titrated, and stored in aliquots at –80˚C until used.</w:t>
      </w:r>
      <w:r w:rsidRPr="00884289">
        <w:rPr>
          <w:rFonts w:ascii="Times New Roman" w:hAnsi="Times New Roman"/>
          <w:color w:val="0000FF"/>
        </w:rPr>
        <w:t xml:space="preserve"> </w:t>
      </w:r>
    </w:p>
    <w:p w14:paraId="5B018350" w14:textId="77777777" w:rsidR="00A833EB" w:rsidRPr="00884289" w:rsidRDefault="00A833EB" w:rsidP="00A833EB">
      <w:pPr>
        <w:spacing w:line="480" w:lineRule="auto"/>
        <w:jc w:val="both"/>
        <w:rPr>
          <w:rFonts w:ascii="Times New Roman" w:hAnsi="Times New Roman"/>
        </w:rPr>
      </w:pPr>
      <w:r w:rsidRPr="00884289">
        <w:rPr>
          <w:rFonts w:ascii="Times New Roman" w:hAnsi="Times New Roman"/>
          <w:b/>
          <w:bCs/>
        </w:rPr>
        <w:t>Corneal HSV-1 infection and scoring:</w:t>
      </w:r>
      <w:r w:rsidRPr="00884289">
        <w:rPr>
          <w:rFonts w:ascii="Times New Roman" w:hAnsi="Times New Roman"/>
        </w:rPr>
        <w:t xml:space="preserve"> Corneal infections of mice were performed under deep anesthesia. The mice were lightly scarified on their corneas with a 27-gauge needle, and a 3 µl drop containing 10</w:t>
      </w:r>
      <w:r w:rsidRPr="00884289">
        <w:rPr>
          <w:rFonts w:ascii="Times New Roman" w:hAnsi="Times New Roman"/>
          <w:vertAlign w:val="superscript"/>
        </w:rPr>
        <w:t>4</w:t>
      </w:r>
      <w:r w:rsidRPr="00884289">
        <w:rPr>
          <w:rFonts w:ascii="Times New Roman" w:hAnsi="Times New Roman"/>
        </w:rPr>
        <w:t xml:space="preserve"> PFU of HSV-1 RE was applied to one eye. These mice were monitored for the development of encephalitis. The SK lesion severity and angiogenesis in the eyes of mice were examined by slit-lamp biomicroscopy (Kowa Company, Nagoya, Japan) as described previously</w:t>
      </w:r>
      <w:r>
        <w:rPr>
          <w:rFonts w:ascii="Times New Roman" w:hAnsi="Times New Roman"/>
        </w:rPr>
        <w:fldChar w:fldCharType="begin"/>
      </w:r>
      <w:r>
        <w:rPr>
          <w:rFonts w:ascii="Times New Roman" w:hAnsi="Times New Roman"/>
        </w:rPr>
        <w:instrText xml:space="preserve"> ADDIN EN.CITE &lt;EndNote&gt;&lt;Cite&gt;&lt;Author&gt;Rajasagi&lt;/Author&gt;&lt;Year&gt;2011&lt;/Year&gt;&lt;RecNum&gt;94&lt;/RecNum&gt;&lt;DisplayText&gt;(Rajasagi, Reddy et al. 2011)&lt;/DisplayText&gt;&lt;record&gt;&lt;rec-number&gt;94&lt;/rec-number&gt;&lt;foreign-keys&gt;&lt;key app="EN" db-id="zsvrefv0jdd9t4ex2dlv9twlpa5r5tsffrra"&gt;94&lt;/key&gt;&lt;key app="ENWeb" db-id="UEYMyQrtqgcAADy-3t8"&gt;59&lt;/key&gt;&lt;/foreign-keys&gt;&lt;ref-type name="Journal Article"&gt;17&lt;/ref-type&gt;&lt;contributors&gt;&lt;authors&gt;&lt;author&gt;Rajasagi, N. K.&lt;/author&gt;&lt;author&gt;Reddy, P. B.&lt;/author&gt;&lt;author&gt;Suryawanshi, A.&lt;/author&gt;&lt;author&gt;Mulik, S.&lt;/author&gt;&lt;author&gt;Gjorstrup, P.&lt;/author&gt;&lt;author&gt;Rouse, B. T.&lt;/author&gt;&lt;/authors&gt;&lt;/contributors&gt;&lt;auth-address&gt;Comparative and Experimental Medicine, College of Veterinary Medicine, University of Tennessee, Knoxville, TN 37996, USA.&lt;/auth-address&gt;&lt;titles&gt;&lt;title&gt;Controlling herpes simplex virus-induced ocular inflammatory lesions with the lipid-derived mediator resolvin E1&lt;/title&gt;&lt;secondary-title&gt;J Immunol&lt;/secondary-title&gt;&lt;/titles&gt;&lt;periodical&gt;&lt;full-title&gt;J Immunol&lt;/full-title&gt;&lt;/periodical&gt;&lt;pages&gt;1735-46&lt;/pages&gt;&lt;volume&gt;186&lt;/volume&gt;&lt;number&gt;3&lt;/number&gt;&lt;keywords&gt;&lt;keyword&gt;Administration, Topical&lt;/keyword&gt;&lt;keyword&gt;Angiogenesis Inhibitors&lt;/keyword&gt;&lt;keyword&gt;Animals&lt;/keyword&gt;&lt;keyword&gt;Antiviral Agents&lt;/keyword&gt;&lt;keyword&gt;CD4-Positive T-Lymphocytes&lt;/keyword&gt;&lt;keyword&gt;Cell Movement&lt;/keyword&gt;&lt;keyword&gt;Cornea&lt;/keyword&gt;&lt;keyword&gt;Disease Models, Animal&lt;/keyword&gt;&lt;keyword&gt;Eicosapentaenoic Acid&lt;/keyword&gt;&lt;keyword&gt;Female&lt;/keyword&gt;&lt;keyword&gt;Herpesvirus 1, Human&lt;/keyword&gt;&lt;keyword&gt;Humans&lt;/keyword&gt;&lt;keyword&gt;Inflammation Mediators&lt;/keyword&gt;&lt;keyword&gt;Keratitis, Herpetic&lt;/keyword&gt;&lt;keyword&gt;Mice&lt;/keyword&gt;&lt;keyword&gt;Mice, Inbred BALB C&lt;/keyword&gt;&lt;keyword&gt;Neutrophils&lt;/keyword&gt;&lt;/keywords&gt;&lt;dates&gt;&lt;year&gt;2011&lt;/year&gt;&lt;pub-dates&gt;&lt;date&gt;Feb&lt;/date&gt;&lt;/pub-dates&gt;&lt;/dates&gt;&lt;isbn&gt;1550-6606&lt;/isbn&gt;&lt;accession-num&gt;21187448&lt;/accession-num&gt;&lt;urls&gt;&lt;related-urls&gt;&lt;url&gt;http://www.ncbi.nlm.nih.gov/pubmed/21187448&lt;/url&gt;&lt;/related-urls&gt;&lt;/urls&gt;&lt;electronic-resource-num&gt;jimmunol.1003456 [pii]&amp;#xD;10.4049/jimmunol.1003456&lt;/electronic-resource-num&gt;&lt;language&gt;eng&lt;/language&gt;&lt;/record&gt;&lt;/Cite&gt;&lt;/EndNote&gt;</w:instrText>
      </w:r>
      <w:r>
        <w:rPr>
          <w:rFonts w:ascii="Times New Roman" w:hAnsi="Times New Roman"/>
        </w:rPr>
        <w:fldChar w:fldCharType="separate"/>
      </w:r>
      <w:r>
        <w:rPr>
          <w:rFonts w:ascii="Times New Roman" w:hAnsi="Times New Roman"/>
          <w:noProof/>
        </w:rPr>
        <w:t>(</w:t>
      </w:r>
      <w:hyperlink w:anchor="_ENREF_26" w:tooltip="Rajasagi, 2011 #94" w:history="1">
        <w:r>
          <w:rPr>
            <w:rFonts w:ascii="Times New Roman" w:hAnsi="Times New Roman"/>
            <w:noProof/>
          </w:rPr>
          <w:t>Rajasagi, Reddy et al. 2011</w:t>
        </w:r>
      </w:hyperlink>
      <w:r>
        <w:rPr>
          <w:rFonts w:ascii="Times New Roman" w:hAnsi="Times New Roman"/>
          <w:noProof/>
        </w:rPr>
        <w:t>)</w:t>
      </w:r>
      <w:r>
        <w:rPr>
          <w:rFonts w:ascii="Times New Roman" w:hAnsi="Times New Roman"/>
        </w:rPr>
        <w:fldChar w:fldCharType="end"/>
      </w:r>
      <w:r w:rsidRPr="00884289">
        <w:rPr>
          <w:rFonts w:ascii="Times New Roman" w:hAnsi="Times New Roman"/>
        </w:rPr>
        <w:t>.</w:t>
      </w:r>
    </w:p>
    <w:p w14:paraId="64176A9A" w14:textId="50F5832B" w:rsidR="00A833EB" w:rsidRPr="00884289" w:rsidRDefault="00A833EB" w:rsidP="00A833EB">
      <w:pPr>
        <w:spacing w:line="480" w:lineRule="auto"/>
        <w:jc w:val="both"/>
        <w:rPr>
          <w:rFonts w:ascii="Times New Roman" w:hAnsi="Times New Roman"/>
        </w:rPr>
      </w:pPr>
      <w:r w:rsidRPr="00884289">
        <w:rPr>
          <w:rFonts w:ascii="Times New Roman" w:hAnsi="Times New Roman"/>
          <w:b/>
          <w:bCs/>
        </w:rPr>
        <w:t>Purification of astrocytes and microglia</w:t>
      </w:r>
      <w:r w:rsidRPr="00884289">
        <w:rPr>
          <w:rFonts w:ascii="Times New Roman" w:hAnsi="Times New Roman"/>
          <w:b/>
        </w:rPr>
        <w:t>:</w:t>
      </w:r>
      <w:r w:rsidRPr="00884289">
        <w:rPr>
          <w:rFonts w:ascii="Times New Roman" w:hAnsi="Times New Roman"/>
        </w:rPr>
        <w:t xml:space="preserve"> Purification of astrocytes from &lt; day 8 neonatal brains of WT and miR-155 deficient mice was carried out as per manufacturers guidelines (Miltenyl Biotech). The purity to the extent of 90-95% was achieved in these experiments and astrocytes were infected with HSV as described previously </w:t>
      </w:r>
      <w:r w:rsidR="00DA2C57">
        <w:rPr>
          <w:rFonts w:ascii="Times New Roman" w:hAnsi="Times New Roman"/>
        </w:rPr>
        <w:fldChar w:fldCharType="begin">
          <w:fldData xml:space="preserve">PEVuZE5vdGU+PENpdGU+PEF1dGhvcj5MYWZhaWxsZTwvQXV0aG9yPjxZZWFyPjIwMTI8L1llYXI+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=
</w:fldData>
        </w:fldChar>
      </w:r>
      <w:r w:rsidR="00DA2C57">
        <w:rPr>
          <w:rFonts w:ascii="Times New Roman" w:hAnsi="Times New Roman"/>
        </w:rPr>
        <w:instrText xml:space="preserve"> ADDIN EN.CITE </w:instrText>
      </w:r>
      <w:r w:rsidR="00DA2C57">
        <w:rPr>
          <w:rFonts w:ascii="Times New Roman" w:hAnsi="Times New Roman"/>
        </w:rPr>
        <w:fldChar w:fldCharType="begin">
          <w:fldData xml:space="preserve">PEVuZE5vdGU+PENpdGU+PEF1dGhvcj5MYWZhaWxsZTwvQXV0aG9yPjxZZWFyPjIwMTI8L1llYXI+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=
</w:fldData>
        </w:fldChar>
      </w:r>
      <w:r w:rsidR="00DA2C57">
        <w:rPr>
          <w:rFonts w:ascii="Times New Roman" w:hAnsi="Times New Roman"/>
        </w:rPr>
        <w:instrText xml:space="preserve"> ADDIN EN.CITE.DATA </w:instrText>
      </w:r>
      <w:r w:rsidR="00DA2C57">
        <w:rPr>
          <w:rFonts w:ascii="Times New Roman" w:hAnsi="Times New Roman"/>
        </w:rPr>
      </w:r>
      <w:r w:rsidR="00DA2C57">
        <w:rPr>
          <w:rFonts w:ascii="Times New Roman" w:hAnsi="Times New Roman"/>
        </w:rPr>
        <w:fldChar w:fldCharType="end"/>
      </w:r>
      <w:r w:rsidR="00DA2C57">
        <w:rPr>
          <w:rFonts w:ascii="Times New Roman" w:hAnsi="Times New Roman"/>
        </w:rPr>
      </w:r>
      <w:r w:rsidR="00DA2C57">
        <w:rPr>
          <w:rFonts w:ascii="Times New Roman" w:hAnsi="Times New Roman"/>
        </w:rPr>
        <w:fldChar w:fldCharType="separate"/>
      </w:r>
      <w:r w:rsidR="00DA2C57">
        <w:rPr>
          <w:rFonts w:ascii="Times New Roman" w:hAnsi="Times New Roman"/>
          <w:noProof/>
        </w:rPr>
        <w:t>(</w:t>
      </w:r>
      <w:hyperlink w:anchor="_ENREF_27" w:tooltip="Reinert, 2012 #180" w:history="1">
        <w:r w:rsidR="00DA2C57">
          <w:rPr>
            <w:rFonts w:ascii="Times New Roman" w:hAnsi="Times New Roman"/>
            <w:noProof/>
          </w:rPr>
          <w:t>Reinert, Harder et al. 2012</w:t>
        </w:r>
      </w:hyperlink>
      <w:r w:rsidR="00DA2C57">
        <w:rPr>
          <w:rFonts w:ascii="Times New Roman" w:hAnsi="Times New Roman"/>
          <w:noProof/>
        </w:rPr>
        <w:t>)</w:t>
      </w:r>
      <w:r w:rsidR="00DA2C57">
        <w:rPr>
          <w:rFonts w:ascii="Times New Roman" w:hAnsi="Times New Roman"/>
        </w:rPr>
        <w:fldChar w:fldCharType="end"/>
      </w:r>
      <w:r w:rsidRPr="00884289">
        <w:rPr>
          <w:rFonts w:ascii="Times New Roman" w:hAnsi="Times New Roman"/>
        </w:rPr>
        <w:t xml:space="preserve"> and virus was quantified in the supernatant. For microglia isolation, adult WT and miR-155 null mice brains were used. The microglial cells were stimulated with TLR-2 ligand, TLR-4 ligand and HSV and inflammatory cytokines a</w:t>
      </w:r>
      <w:r>
        <w:rPr>
          <w:rFonts w:ascii="Times New Roman" w:hAnsi="Times New Roman"/>
        </w:rPr>
        <w:t>nd chemokines were measured</w:t>
      </w:r>
      <w:r w:rsidRPr="00884289">
        <w:rPr>
          <w:rFonts w:ascii="Times New Roman" w:hAnsi="Times New Roman"/>
        </w:rPr>
        <w:t xml:space="preserve">. </w:t>
      </w:r>
    </w:p>
    <w:p w14:paraId="71618E47" w14:textId="3A61E868" w:rsidR="00A833EB" w:rsidRDefault="00A833EB" w:rsidP="00A833EB">
      <w:pPr>
        <w:spacing w:line="480" w:lineRule="auto"/>
        <w:jc w:val="both"/>
        <w:rPr>
          <w:rFonts w:ascii="Times New Roman" w:hAnsi="Times New Roman"/>
        </w:rPr>
      </w:pPr>
      <w:r w:rsidRPr="00884289">
        <w:rPr>
          <w:rFonts w:ascii="Times New Roman" w:hAnsi="Times New Roman"/>
          <w:b/>
          <w:bCs/>
        </w:rPr>
        <w:t>Flow Cytometry:</w:t>
      </w:r>
      <w:r w:rsidRPr="00884289">
        <w:rPr>
          <w:rFonts w:ascii="Times New Roman" w:hAnsi="Times New Roman"/>
        </w:rPr>
        <w:t xml:space="preserve"> Single cell suspensions were prepared from cornea, cervical DLN, and spleen of mice at different time points pi. The single cell suspensions obtained from corneas, DLN, and spleen were stained for different cell surface molecules for FACS. All steps were performed at 4°C. A total of 1×10</w:t>
      </w:r>
      <w:r w:rsidRPr="00884289">
        <w:rPr>
          <w:rFonts w:ascii="Times New Roman" w:hAnsi="Times New Roman"/>
          <w:vertAlign w:val="superscript"/>
        </w:rPr>
        <w:t>6</w:t>
      </w:r>
      <w:r w:rsidRPr="00884289">
        <w:rPr>
          <w:rFonts w:ascii="Times New Roman" w:hAnsi="Times New Roman"/>
        </w:rPr>
        <w:t xml:space="preserve"> cells were first blocked with an unconjugated anti-CD32/CD16 mAb for 30 min in FACS buffer. After washing with FACS buffer, fluorochrome-labeled respective antibodies were added for 30 min on ice. </w:t>
      </w:r>
      <w:r w:rsidRPr="00884289">
        <w:rPr>
          <w:rFonts w:ascii="Times New Roman" w:hAnsi="Times New Roman"/>
        </w:rPr>
        <w:lastRenderedPageBreak/>
        <w:t xml:space="preserve">Finally, the cells were washed three times and re-suspended in 1% </w:t>
      </w:r>
      <w:r w:rsidRPr="00884289">
        <w:rPr>
          <w:rFonts w:ascii="Times New Roman" w:hAnsi="Times New Roman"/>
          <w:i/>
          <w:iCs/>
        </w:rPr>
        <w:t>para</w:t>
      </w:r>
      <w:r w:rsidRPr="00884289">
        <w:rPr>
          <w:rFonts w:ascii="Times New Roman" w:hAnsi="Times New Roman"/>
        </w:rPr>
        <w:t>-formaldehyde. The stained samples were acquired with a FACS Calibur (BD Biosciences) and the data were analyzed using the FlowJo software. For corneas, total cell numbers were calculated by acquiring the totality of the sample and taking in consideration</w:t>
      </w:r>
      <w:r w:rsidR="00493F17">
        <w:rPr>
          <w:rFonts w:ascii="Times New Roman" w:hAnsi="Times New Roman"/>
        </w:rPr>
        <w:t xml:space="preserve"> of the</w:t>
      </w:r>
      <w:r w:rsidRPr="00884289">
        <w:rPr>
          <w:rFonts w:ascii="Times New Roman" w:hAnsi="Times New Roman"/>
        </w:rPr>
        <w:t xml:space="preserve"> total number of corneas in the sample.</w:t>
      </w:r>
      <w:r w:rsidRPr="00884289">
        <w:rPr>
          <w:rFonts w:ascii="Times New Roman" w:hAnsi="Times New Roman"/>
          <w:b/>
          <w:bCs/>
        </w:rPr>
        <w:t xml:space="preserve"> </w:t>
      </w:r>
      <w:r w:rsidRPr="00884289">
        <w:rPr>
          <w:rFonts w:ascii="Times New Roman" w:hAnsi="Times New Roman"/>
        </w:rPr>
        <w:t>To enumerate the number of IFN-γ and IL-17 producing CD4</w:t>
      </w:r>
      <w:r w:rsidRPr="00884289">
        <w:rPr>
          <w:rFonts w:ascii="Times New Roman" w:hAnsi="Times New Roman"/>
          <w:vertAlign w:val="superscript"/>
        </w:rPr>
        <w:t>+</w:t>
      </w:r>
      <w:r w:rsidRPr="00884289">
        <w:rPr>
          <w:rFonts w:ascii="Times New Roman" w:hAnsi="Times New Roman"/>
        </w:rPr>
        <w:t xml:space="preserve"> T cells or IFN-γ and TNF producing CD8</w:t>
      </w:r>
      <w:r w:rsidRPr="00884289">
        <w:rPr>
          <w:rFonts w:ascii="Times New Roman" w:hAnsi="Times New Roman"/>
          <w:vertAlign w:val="superscript"/>
        </w:rPr>
        <w:t>+</w:t>
      </w:r>
      <w:r w:rsidRPr="00884289">
        <w:rPr>
          <w:rFonts w:ascii="Times New Roman" w:hAnsi="Times New Roman"/>
        </w:rPr>
        <w:t xml:space="preserve"> T, cells were stimulated under appropriate conditions (PMA/IONO for CD4 T cells while gB or PMA/IONO for CD8 T cells) and intracellular cytokine staining was performed</w:t>
      </w:r>
      <w:r>
        <w:rPr>
          <w:rFonts w:ascii="Times New Roman" w:hAnsi="Times New Roman"/>
        </w:rPr>
        <w:t>.</w:t>
      </w:r>
    </w:p>
    <w:p w14:paraId="469C2F0E" w14:textId="2691B1E1" w:rsidR="00A833EB" w:rsidRPr="00884289" w:rsidRDefault="00A833EB" w:rsidP="00A833EB">
      <w:pPr>
        <w:spacing w:line="480" w:lineRule="auto"/>
        <w:jc w:val="both"/>
        <w:rPr>
          <w:rFonts w:ascii="Times New Roman" w:hAnsi="Times New Roman"/>
          <w:bCs/>
        </w:rPr>
      </w:pPr>
      <w:r w:rsidRPr="00884289">
        <w:rPr>
          <w:rFonts w:ascii="Times New Roman" w:hAnsi="Times New Roman"/>
          <w:b/>
          <w:bCs/>
        </w:rPr>
        <w:t xml:space="preserve">Quantitative PCR (QPCR) and TaqMan QPCR: </w:t>
      </w:r>
      <w:r w:rsidRPr="00884289">
        <w:rPr>
          <w:rFonts w:ascii="Times New Roman" w:hAnsi="Times New Roman"/>
          <w:bCs/>
        </w:rPr>
        <w:t xml:space="preserve">QPCR and Taqman miRNA QPCR was performed as previously described. </w:t>
      </w:r>
      <w:r w:rsidR="00493F17">
        <w:rPr>
          <w:rFonts w:ascii="Times New Roman" w:hAnsi="Times New Roman"/>
        </w:rPr>
        <w:t>The primers used for QPCR we</w:t>
      </w:r>
      <w:r w:rsidRPr="00884289">
        <w:rPr>
          <w:rFonts w:ascii="Times New Roman" w:hAnsi="Times New Roman"/>
        </w:rPr>
        <w:t xml:space="preserve">re as follows: IL-1b, IFN-g, TNF, CXCL1, CCL2, CXCL10, CXCR3, CXCR4, MMP-9, IL-6, IL-12, IL-10, TGFb and beta actin. </w:t>
      </w:r>
      <w:r w:rsidRPr="00884289">
        <w:rPr>
          <w:rFonts w:ascii="Times New Roman" w:hAnsi="Times New Roman"/>
          <w:bCs/>
        </w:rPr>
        <w:t xml:space="preserve">TaqMan MicroRNA Assay (Applied Biosystems, USA) for miR-155 was used for quantification using </w:t>
      </w:r>
      <w:r w:rsidR="00493F17">
        <w:rPr>
          <w:rFonts w:ascii="Times New Roman" w:hAnsi="Times New Roman"/>
          <w:bCs/>
        </w:rPr>
        <w:t xml:space="preserve">a </w:t>
      </w:r>
      <w:r w:rsidRPr="00884289">
        <w:rPr>
          <w:rFonts w:ascii="Times New Roman" w:hAnsi="Times New Roman"/>
        </w:rPr>
        <w:t xml:space="preserve">real-time PCR detection system </w:t>
      </w:r>
      <w:r w:rsidRPr="00884289">
        <w:rPr>
          <w:rFonts w:ascii="Times New Roman" w:hAnsi="Times New Roman"/>
          <w:bCs/>
        </w:rPr>
        <w:t xml:space="preserve">and data were normalized to the internal control small nucleolar RNA 202. </w:t>
      </w:r>
    </w:p>
    <w:p w14:paraId="70C61043" w14:textId="77777777" w:rsidR="00A833EB" w:rsidRPr="00884289" w:rsidRDefault="00A833EB" w:rsidP="00A833EB">
      <w:pPr>
        <w:spacing w:line="480" w:lineRule="auto"/>
        <w:jc w:val="both"/>
        <w:rPr>
          <w:rFonts w:ascii="Times New Roman" w:hAnsi="Times New Roman"/>
        </w:rPr>
      </w:pPr>
      <w:r w:rsidRPr="00884289">
        <w:rPr>
          <w:rFonts w:ascii="Times New Roman" w:hAnsi="Times New Roman"/>
          <w:b/>
        </w:rPr>
        <w:t xml:space="preserve">Viral plaque assay: </w:t>
      </w:r>
      <w:r w:rsidRPr="00884289">
        <w:rPr>
          <w:rFonts w:ascii="Times New Roman" w:hAnsi="Times New Roman"/>
        </w:rPr>
        <w:t>Virus titers were measured in the brain, TG and eye swabs taken from HSV infected mice using plaque assays</w:t>
      </w:r>
      <w:r w:rsidRPr="00884289">
        <w:rPr>
          <w:rFonts w:ascii="Times New Roman" w:hAnsi="Times New Roman"/>
          <w:b/>
        </w:rPr>
        <w:t xml:space="preserve"> </w:t>
      </w:r>
      <w:r w:rsidRPr="00884289">
        <w:rPr>
          <w:rFonts w:ascii="Times New Roman" w:hAnsi="Times New Roman"/>
        </w:rPr>
        <w:t>as described previously by others</w:t>
      </w:r>
      <w:r>
        <w:rPr>
          <w:rFonts w:ascii="Times New Roman" w:hAnsi="Times New Roman"/>
        </w:rPr>
        <w:fldChar w:fldCharType="begin"/>
      </w:r>
      <w:r>
        <w:rPr>
          <w:rFonts w:ascii="Times New Roman" w:hAnsi="Times New Roman"/>
        </w:rPr>
        <w:instrText xml:space="preserve"> ADDIN EN.CITE &lt;EndNote&gt;&lt;Cite&gt;&lt;Author&gt;Mulik&lt;/Author&gt;&lt;Year&gt;2012&lt;/Year&gt;&lt;RecNum&gt;73&lt;/RecNum&gt;&lt;DisplayText&gt;(Mulik, Xu et al. 2012)&lt;/DisplayText&gt;&lt;record&gt;&lt;rec-number&gt;73&lt;/rec-number&gt;&lt;foreign-keys&gt;&lt;key app="EN" db-id="zsvrefv0jdd9t4ex2dlv9twlpa5r5tsffrra"&gt;73&lt;/key&gt;&lt;key app="ENWeb" db-id="UEYMyQrtqgcAADy-3t8"&gt;21&lt;/key&gt;&lt;/foreign-keys&gt;&lt;ref-type name="Journal Article"&gt;17&lt;/ref-type&gt;&lt;contributors&gt;&lt;authors&gt;&lt;author&gt;Mulik, S.&lt;/author&gt;&lt;author&gt;Xu, J.&lt;/author&gt;&lt;author&gt;Reddy, P. B.&lt;/author&gt;&lt;author&gt;Rajasagi, N. K.&lt;/author&gt;&lt;author&gt;Gimenez, F.&lt;/author&gt;&lt;author&gt;Sharma, S.&lt;/author&gt;&lt;author&gt;Lu, P. Y.&lt;/author&gt;&lt;author&gt;Rouse, B. T.&lt;/author&gt;&lt;/authors&gt;&lt;/contributors&gt;&lt;auth-address&gt;Department of Pathobiology, College of Veterinary Medicine, University of Tennessee, Knoxville, Tennessee.&lt;/auth-address&gt;&lt;titles&gt;&lt;title&gt;Role of miR-132 in Angiogenesis after Ocular Infection with Herpes Simplex Virus&lt;/title&gt;&lt;secondary-title&gt;Am J Pathol&lt;/secondary-title&gt;&lt;/titles&gt;&lt;periodical&gt;&lt;full-title&gt;Am J Pathol&lt;/full-title&gt;&lt;/periodical&gt;&lt;pages&gt;525-34&lt;/pages&gt;&lt;volume&gt;181&lt;/volume&gt;&lt;number&gt;2&lt;/number&gt;&lt;dates&gt;&lt;year&gt;2012&lt;/year&gt;&lt;pub-dates&gt;&lt;date&gt;Aug&lt;/date&gt;&lt;/pub-dates&gt;&lt;/dates&gt;&lt;isbn&gt;1525-2191&lt;/isbn&gt;&lt;accession-num&gt;22659469&lt;/accession-num&gt;&lt;urls&gt;&lt;related-urls&gt;&lt;url&gt;http://www.ncbi.nlm.nih.gov/pubmed/22659469&lt;/url&gt;&lt;/related-urls&gt;&lt;/urls&gt;&lt;custom2&gt;PMC3409434&lt;/custom2&gt;&lt;electronic-resource-num&gt;S0002-9440(12)00351-3 [pii]&amp;#xD;10.1016/j.ajpath.2012.04.014&lt;/electronic-resource-num&gt;&lt;language&gt;eng&lt;/language&gt;&lt;/record&gt;&lt;/Cite&gt;&lt;/EndNote&gt;</w:instrText>
      </w:r>
      <w:r>
        <w:rPr>
          <w:rFonts w:ascii="Times New Roman" w:hAnsi="Times New Roman"/>
        </w:rPr>
        <w:fldChar w:fldCharType="separate"/>
      </w:r>
      <w:r>
        <w:rPr>
          <w:rFonts w:ascii="Times New Roman" w:hAnsi="Times New Roman"/>
          <w:noProof/>
        </w:rPr>
        <w:t>(</w:t>
      </w:r>
      <w:hyperlink w:anchor="_ENREF_18" w:tooltip="Mulik, 2012 #73" w:history="1">
        <w:r>
          <w:rPr>
            <w:rFonts w:ascii="Times New Roman" w:hAnsi="Times New Roman"/>
            <w:noProof/>
          </w:rPr>
          <w:t>Mulik, Xu et al. 2012</w:t>
        </w:r>
      </w:hyperlink>
      <w:r>
        <w:rPr>
          <w:rFonts w:ascii="Times New Roman" w:hAnsi="Times New Roman"/>
          <w:noProof/>
        </w:rPr>
        <w:t>)</w:t>
      </w:r>
      <w:r>
        <w:rPr>
          <w:rFonts w:ascii="Times New Roman" w:hAnsi="Times New Roman"/>
        </w:rPr>
        <w:fldChar w:fldCharType="end"/>
      </w:r>
      <w:r w:rsidRPr="00884289">
        <w:rPr>
          <w:rFonts w:ascii="Times New Roman" w:hAnsi="Times New Roman"/>
        </w:rPr>
        <w:t>.</w:t>
      </w:r>
    </w:p>
    <w:p w14:paraId="796AD4EB" w14:textId="77777777" w:rsidR="00A833EB" w:rsidRPr="00884289" w:rsidRDefault="00A833EB" w:rsidP="00A833EB">
      <w:pPr>
        <w:spacing w:line="480" w:lineRule="auto"/>
        <w:jc w:val="both"/>
        <w:rPr>
          <w:rFonts w:ascii="Times New Roman" w:hAnsi="Times New Roman"/>
        </w:rPr>
      </w:pPr>
      <w:r w:rsidRPr="00884289">
        <w:rPr>
          <w:rFonts w:ascii="Times New Roman" w:hAnsi="Times New Roman"/>
          <w:b/>
          <w:bCs/>
        </w:rPr>
        <w:t>Statistics:</w:t>
      </w:r>
      <w:r w:rsidRPr="00884289">
        <w:rPr>
          <w:rFonts w:ascii="Times New Roman" w:hAnsi="Times New Roman"/>
        </w:rPr>
        <w:t xml:space="preserve"> The statistical significance for SK lesion severity and angiogenesis between two groups was determined using unpaired two-tailed student's t test. One way ANOVA with Bonferroni’s post hoc test was used to calculate the level of significance for some experiments. P ≤ 0.001 (***), P ≤ 0.01 (**), P ≤ 0.05 (*) were considered as significant and results are expressed as mean ±SEM. For all statistical analysis, GraphPad Prism software was used.</w:t>
      </w:r>
    </w:p>
    <w:p w14:paraId="127741DF" w14:textId="77777777" w:rsidR="00A833EB" w:rsidRDefault="00A833EB" w:rsidP="00A833EB">
      <w:pPr>
        <w:spacing w:line="480" w:lineRule="auto"/>
        <w:jc w:val="both"/>
        <w:rPr>
          <w:rFonts w:ascii="Times New Roman" w:hAnsi="Times New Roman"/>
          <w:bCs/>
        </w:rPr>
      </w:pPr>
      <w:r w:rsidRPr="00884289">
        <w:rPr>
          <w:rFonts w:ascii="Times New Roman" w:hAnsi="Times New Roman"/>
          <w:b/>
          <w:bCs/>
        </w:rPr>
        <w:lastRenderedPageBreak/>
        <w:t>Acknowledgements:</w:t>
      </w:r>
      <w:r w:rsidRPr="00884289">
        <w:rPr>
          <w:rFonts w:ascii="Times New Roman" w:hAnsi="Times New Roman"/>
        </w:rPr>
        <w:t xml:space="preserve"> We thank Ms. Sujata Agarwal and Nancy Nielsen for their help with miRNA quantification and FACS sorting. We also thank</w:t>
      </w:r>
      <w:r w:rsidRPr="00884289">
        <w:rPr>
          <w:rFonts w:ascii="Times New Roman" w:hAnsi="Times New Roman"/>
          <w:bCs/>
        </w:rPr>
        <w:t xml:space="preserve"> Pranay Dogra for helping in manuscript formatting in many ways.</w:t>
      </w:r>
    </w:p>
    <w:p w14:paraId="6D2434E4" w14:textId="77777777" w:rsidR="00B527FF" w:rsidRDefault="00B527FF" w:rsidP="00A833EB">
      <w:pPr>
        <w:spacing w:line="480" w:lineRule="auto"/>
        <w:jc w:val="both"/>
        <w:rPr>
          <w:rFonts w:ascii="Times New Roman" w:hAnsi="Times New Roman"/>
          <w:bCs/>
        </w:rPr>
      </w:pPr>
    </w:p>
    <w:p w14:paraId="0426BD4A" w14:textId="77777777" w:rsidR="00A833EB" w:rsidRPr="00884289" w:rsidRDefault="00A833EB" w:rsidP="00A833EB">
      <w:pPr>
        <w:spacing w:line="480" w:lineRule="auto"/>
        <w:jc w:val="center"/>
        <w:rPr>
          <w:rFonts w:ascii="Times New Roman" w:hAnsi="Times New Roman"/>
          <w:b/>
        </w:rPr>
      </w:pPr>
      <w:r w:rsidRPr="00884289">
        <w:rPr>
          <w:rFonts w:ascii="Times New Roman" w:hAnsi="Times New Roman"/>
          <w:b/>
        </w:rPr>
        <w:t>Results and Discussion</w:t>
      </w:r>
    </w:p>
    <w:p w14:paraId="5D3878FA" w14:textId="6D06C2CC" w:rsidR="00A833EB" w:rsidRPr="00884289" w:rsidRDefault="00A833EB" w:rsidP="00A833EB">
      <w:pPr>
        <w:spacing w:line="480" w:lineRule="auto"/>
        <w:jc w:val="both"/>
        <w:rPr>
          <w:rFonts w:ascii="Times New Roman" w:hAnsi="Times New Roman"/>
          <w:b/>
        </w:rPr>
      </w:pPr>
      <w:r w:rsidRPr="00884289">
        <w:rPr>
          <w:rFonts w:ascii="Times New Roman" w:hAnsi="Times New Roman"/>
          <w:b/>
        </w:rPr>
        <w:t xml:space="preserve">miR-155 deficient mice die due to encephalitis after HSV-1 infection. </w:t>
      </w:r>
      <w:r w:rsidRPr="00884289">
        <w:rPr>
          <w:rFonts w:ascii="Times New Roman" w:hAnsi="Times New Roman"/>
        </w:rPr>
        <w:t>miR-155 is an intensely studied miRNA which plays critical role in inflammation</w:t>
      </w:r>
      <w:r>
        <w:rPr>
          <w:rFonts w:ascii="Times New Roman" w:hAnsi="Times New Roman"/>
        </w:rPr>
        <w:fldChar w:fldCharType="begin">
          <w:fldData xml:space="preserve">PEVuZE5vdGU+PENpdGU+PEF1dGhvcj5CaGF0dGFjaGFyeXlhPC9BdXRob3I+PFllYXI+MjAxMTwv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PEVuZE5vdGU+PENpdGU+PEF1dGhvcj5CaGF0dGFjaGFyeXlhPC9BdXRob3I+PFllYXI+MjAxMTwv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Pr>
          <w:rFonts w:ascii="Times New Roman" w:hAnsi="Times New Roman"/>
          <w:noProof/>
        </w:rPr>
        <w:t>(</w:t>
      </w:r>
      <w:hyperlink w:anchor="_ENREF_2" w:tooltip="Bhattacharyya, 2011 #9" w:history="1">
        <w:r>
          <w:rPr>
            <w:rFonts w:ascii="Times New Roman" w:hAnsi="Times New Roman"/>
            <w:noProof/>
          </w:rPr>
          <w:t>Bhattacharyya, Balakathiresan et al. 2011</w:t>
        </w:r>
      </w:hyperlink>
      <w:r>
        <w:rPr>
          <w:rFonts w:ascii="Times New Roman" w:hAnsi="Times New Roman"/>
          <w:noProof/>
        </w:rPr>
        <w:t>)</w:t>
      </w:r>
      <w:r>
        <w:rPr>
          <w:rFonts w:ascii="Times New Roman" w:hAnsi="Times New Roman"/>
        </w:rPr>
        <w:fldChar w:fldCharType="end"/>
      </w:r>
      <w:r w:rsidRPr="00884289">
        <w:rPr>
          <w:rFonts w:ascii="Times New Roman" w:hAnsi="Times New Roman"/>
        </w:rPr>
        <w:t>, innate immunity and antibody production</w:t>
      </w:r>
      <w:r>
        <w:rPr>
          <w:rFonts w:ascii="Times New Roman" w:hAnsi="Times New Roman"/>
        </w:rPr>
        <w:fldChar w:fldCharType="begin">
          <w:fldData xml:space="preserve">PEVuZE5vdGU+PENpdGU+PEF1dGhvcj5PJmFwb3M7TmVpbGw8L0F1dGhvcj48WWVhcj4yMDExPC9Z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PEVuZE5vdGU+PENpdGU+PEF1dGhvcj5PJmFwb3M7TmVpbGw8L0F1dGhvcj48WWVhcj4yMDExPC9Z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Pr>
          <w:rFonts w:ascii="Times New Roman" w:hAnsi="Times New Roman"/>
          <w:noProof/>
        </w:rPr>
        <w:t>(</w:t>
      </w:r>
      <w:hyperlink w:anchor="_ENREF_31" w:tooltip="Thai, 2007 #135" w:history="1">
        <w:r>
          <w:rPr>
            <w:rFonts w:ascii="Times New Roman" w:hAnsi="Times New Roman"/>
            <w:noProof/>
          </w:rPr>
          <w:t>Thai, Calado et al. 2007</w:t>
        </w:r>
      </w:hyperlink>
      <w:r>
        <w:rPr>
          <w:rFonts w:ascii="Times New Roman" w:hAnsi="Times New Roman"/>
          <w:noProof/>
        </w:rPr>
        <w:t xml:space="preserve">; </w:t>
      </w:r>
      <w:hyperlink w:anchor="_ENREF_24" w:tooltip="O'Neill, 2011 #86" w:history="1">
        <w:r>
          <w:rPr>
            <w:rFonts w:ascii="Times New Roman" w:hAnsi="Times New Roman"/>
            <w:noProof/>
          </w:rPr>
          <w:t>O'Neill, Sheedy et al. 2011</w:t>
        </w:r>
      </w:hyperlink>
      <w:r>
        <w:rPr>
          <w:rFonts w:ascii="Times New Roman" w:hAnsi="Times New Roman"/>
          <w:noProof/>
        </w:rPr>
        <w:t>)</w:t>
      </w:r>
      <w:r>
        <w:rPr>
          <w:rFonts w:ascii="Times New Roman" w:hAnsi="Times New Roman"/>
        </w:rPr>
        <w:fldChar w:fldCharType="end"/>
      </w:r>
      <w:r w:rsidRPr="00884289">
        <w:rPr>
          <w:rFonts w:ascii="Times New Roman" w:hAnsi="Times New Roman"/>
        </w:rPr>
        <w:t xml:space="preserve">. </w:t>
      </w:r>
      <w:r w:rsidR="006148FD" w:rsidRPr="00884289">
        <w:rPr>
          <w:rFonts w:ascii="Times New Roman" w:hAnsi="Times New Roman"/>
        </w:rPr>
        <w:t>No reports have yet evaluated the role of miRNAs in regulation of HSE. We studied th</w:t>
      </w:r>
      <w:r w:rsidR="006148FD">
        <w:rPr>
          <w:rFonts w:ascii="Times New Roman" w:hAnsi="Times New Roman"/>
        </w:rPr>
        <w:t>is using miR-155 deficient mouse</w:t>
      </w:r>
      <w:r w:rsidR="006148FD" w:rsidRPr="00884289">
        <w:rPr>
          <w:rFonts w:ascii="Times New Roman" w:hAnsi="Times New Roman"/>
        </w:rPr>
        <w:t xml:space="preserve"> on </w:t>
      </w:r>
      <w:r w:rsidR="006148FD">
        <w:rPr>
          <w:rFonts w:ascii="Times New Roman" w:hAnsi="Times New Roman"/>
        </w:rPr>
        <w:t xml:space="preserve">a </w:t>
      </w:r>
      <w:r w:rsidR="006148FD" w:rsidRPr="00884289">
        <w:rPr>
          <w:rFonts w:ascii="Times New Roman" w:hAnsi="Times New Roman"/>
        </w:rPr>
        <w:t>C57B/6 background</w:t>
      </w:r>
      <w:r w:rsidR="006148FD">
        <w:rPr>
          <w:rFonts w:ascii="Times New Roman" w:hAnsi="Times New Roman"/>
        </w:rPr>
        <w:t xml:space="preserve"> (miR-155KO)</w:t>
      </w:r>
      <w:r w:rsidR="006148FD" w:rsidRPr="00884289">
        <w:rPr>
          <w:rFonts w:ascii="Times New Roman" w:hAnsi="Times New Roman"/>
        </w:rPr>
        <w:t>.</w:t>
      </w:r>
      <w:r w:rsidR="006148FD">
        <w:rPr>
          <w:rFonts w:ascii="Times New Roman" w:hAnsi="Times New Roman"/>
        </w:rPr>
        <w:t xml:space="preserve"> </w:t>
      </w:r>
      <w:r w:rsidRPr="00884289">
        <w:rPr>
          <w:rFonts w:ascii="Times New Roman" w:hAnsi="Times New Roman"/>
        </w:rPr>
        <w:t>WT C57B/6 mice and miR-155KO animals were infected ocularly with HSV-1 and monito</w:t>
      </w:r>
      <w:r w:rsidR="00E30D38">
        <w:rPr>
          <w:rFonts w:ascii="Times New Roman" w:hAnsi="Times New Roman"/>
        </w:rPr>
        <w:t>red for ocular disease and neurological</w:t>
      </w:r>
      <w:r w:rsidRPr="00884289">
        <w:rPr>
          <w:rFonts w:ascii="Times New Roman" w:hAnsi="Times New Roman"/>
        </w:rPr>
        <w:t xml:space="preserve"> signs. All WT mice were free from any neurological signs and resistant to </w:t>
      </w:r>
      <w:r>
        <w:rPr>
          <w:rFonts w:ascii="Times New Roman" w:hAnsi="Times New Roman"/>
        </w:rPr>
        <w:t>HSE as observed previously</w:t>
      </w:r>
      <w:r>
        <w:rPr>
          <w:rFonts w:ascii="Times New Roman" w:hAnsi="Times New Roman"/>
        </w:rPr>
        <w:fldChar w:fldCharType="begin"/>
      </w:r>
      <w:r>
        <w:rPr>
          <w:rFonts w:ascii="Times New Roman" w:hAnsi="Times New Roman"/>
        </w:rPr>
        <w:instrText xml:space="preserve"> ADDIN EN.CITE &lt;EndNote&gt;&lt;Cite&gt;&lt;Author&gt;Lundberg&lt;/Author&gt;&lt;Year&gt;2007&lt;/Year&gt;&lt;RecNum&gt;175&lt;/RecNum&gt;&lt;DisplayText&gt;(Lundberg, Welander et al. 2007)&lt;/DisplayText&gt;&lt;record&gt;&lt;rec-number&gt;175&lt;/rec-number&gt;&lt;foreign-keys&gt;&lt;key app="EN" db-id="zsvrefv0jdd9t4ex2dlv9twlpa5r5tsffrra"&gt;175&lt;/key&gt;&lt;key app="ENWeb" db-id="UEYMyQrtqgcAADy-3t8"&gt;211&lt;/key&gt;&lt;/foreign-keys&gt;&lt;ref-type name="Journal Article"&gt;17&lt;/ref-type&gt;&lt;contributors&gt;&lt;authors&gt;&lt;author&gt;Lundberg, P.&lt;/author&gt;&lt;author&gt;Welander, P. V.&lt;/author&gt;&lt;author&gt;Edwards, C. K.&lt;/author&gt;&lt;author&gt;van Rooijen, N.&lt;/author&gt;&lt;author&gt;Cantin, E.&lt;/author&gt;&lt;/authors&gt;&lt;/contributors&gt;&lt;auth-address&gt;City of Hope Medical Center and Beckman Research Institute, Department of Virology, 1500 E. Duarte Rd., Duarte, CA 91010, USA.&lt;/auth-address&gt;&lt;titles&gt;&lt;title&gt;Tumor necrosis factor (TNF) protects resistant C57BL/6 mice against herpes simplex virus-induced encephalitis independently of signaling via TNF receptor 1 or 2&lt;/title&gt;&lt;secondary-title&gt;J Virol&lt;/secondary-title&gt;&lt;/titles&gt;&lt;periodical&gt;&lt;full-title&gt;J Virol&lt;/full-title&gt;&lt;/periodical&gt;&lt;pages&gt;1451-60&lt;/pages&gt;&lt;volume&gt;81&lt;/volume&gt;&lt;number&gt;3&lt;/number&gt;&lt;keywords&gt;&lt;keyword&gt;Animals&lt;/keyword&gt;&lt;keyword&gt;Antiviral Agents&lt;/keyword&gt;&lt;keyword&gt;Encephalitis, Herpes Simplex&lt;/keyword&gt;&lt;keyword&gt;Mice&lt;/keyword&gt;&lt;keyword&gt;Mice, Inbred C57BL&lt;/keyword&gt;&lt;keyword&gt;Receptors, Tumor Necrosis Factor&lt;/keyword&gt;&lt;keyword&gt;Signal Transduction&lt;/keyword&gt;&lt;keyword&gt;Simplexvirus&lt;/keyword&gt;&lt;keyword&gt;Tumor Necrosis Factor-alpha&lt;/keyword&gt;&lt;/keywords&gt;&lt;dates&gt;&lt;year&gt;2007&lt;/year&gt;&lt;pub-dates&gt;&lt;date&gt;Feb&lt;/date&gt;&lt;/pub-dates&gt;&lt;/dates&gt;&lt;isbn&gt;0022-538X&lt;/isbn&gt;&lt;accession-num&gt;17108044&lt;/accession-num&gt;&lt;urls&gt;&lt;related-urls&gt;&lt;url&gt;http://www.ncbi.nlm.nih.gov/pubmed/17108044&lt;/url&gt;&lt;/related-urls&gt;&lt;/urls&gt;&lt;custom2&gt;PMC1797509&lt;/custom2&gt;&lt;electronic-resource-num&gt;JVI.02243-06 [pii]&amp;#xD;10.1128/JVI.02243-06&lt;/electronic-resource-num&gt;&lt;language&gt;eng&lt;/language&gt;&lt;/record&gt;&lt;/Cite&gt;&lt;/EndNote&gt;</w:instrText>
      </w:r>
      <w:r>
        <w:rPr>
          <w:rFonts w:ascii="Times New Roman" w:hAnsi="Times New Roman"/>
        </w:rPr>
        <w:fldChar w:fldCharType="separate"/>
      </w:r>
      <w:r>
        <w:rPr>
          <w:rFonts w:ascii="Times New Roman" w:hAnsi="Times New Roman"/>
          <w:noProof/>
        </w:rPr>
        <w:t>(</w:t>
      </w:r>
      <w:hyperlink w:anchor="_ENREF_16" w:tooltip="Lundberg, 2007 #175" w:history="1">
        <w:r>
          <w:rPr>
            <w:rFonts w:ascii="Times New Roman" w:hAnsi="Times New Roman"/>
            <w:noProof/>
          </w:rPr>
          <w:t>Lundberg, Welander et al. 2007</w:t>
        </w:r>
      </w:hyperlink>
      <w:r>
        <w:rPr>
          <w:rFonts w:ascii="Times New Roman" w:hAnsi="Times New Roman"/>
          <w:noProof/>
        </w:rPr>
        <w:t>)</w:t>
      </w:r>
      <w:r>
        <w:rPr>
          <w:rFonts w:ascii="Times New Roman" w:hAnsi="Times New Roman"/>
        </w:rPr>
        <w:fldChar w:fldCharType="end"/>
      </w:r>
      <w:r w:rsidRPr="00884289">
        <w:rPr>
          <w:rFonts w:ascii="Times New Roman" w:hAnsi="Times New Roman"/>
        </w:rPr>
        <w:t xml:space="preserve">. Surprisingly, 75-80% of the miR-155 deficient mice </w:t>
      </w:r>
      <w:r w:rsidR="00E30D38">
        <w:rPr>
          <w:rFonts w:ascii="Times New Roman" w:hAnsi="Times New Roman"/>
        </w:rPr>
        <w:t>developed</w:t>
      </w:r>
      <w:r w:rsidRPr="00884289">
        <w:rPr>
          <w:rFonts w:ascii="Times New Roman" w:hAnsi="Times New Roman"/>
        </w:rPr>
        <w:t xml:space="preserve"> encephalitis and di</w:t>
      </w:r>
      <w:r w:rsidR="00B65A2C">
        <w:rPr>
          <w:rFonts w:ascii="Times New Roman" w:hAnsi="Times New Roman"/>
        </w:rPr>
        <w:t>ed by day 9 post infection (f</w:t>
      </w:r>
      <w:r w:rsidRPr="00884289">
        <w:rPr>
          <w:rFonts w:ascii="Times New Roman" w:hAnsi="Times New Roman"/>
        </w:rPr>
        <w:t xml:space="preserve">igure </w:t>
      </w:r>
      <w:r w:rsidR="00B65A2C">
        <w:rPr>
          <w:rFonts w:ascii="Times New Roman" w:hAnsi="Times New Roman"/>
        </w:rPr>
        <w:t>4.</w:t>
      </w:r>
      <w:r w:rsidRPr="00884289">
        <w:rPr>
          <w:rFonts w:ascii="Times New Roman" w:hAnsi="Times New Roman"/>
        </w:rPr>
        <w:t>1</w:t>
      </w:r>
      <w:r w:rsidR="00A85FC1">
        <w:rPr>
          <w:rFonts w:ascii="Times New Roman" w:hAnsi="Times New Roman"/>
        </w:rPr>
        <w:t>A</w:t>
      </w:r>
      <w:r w:rsidRPr="00884289">
        <w:rPr>
          <w:rFonts w:ascii="Times New Roman" w:hAnsi="Times New Roman"/>
        </w:rPr>
        <w:t>). When virus levels in brain were measured in both groups at day 9 p.i. WT mice were negative for HSV by plaque assay while all miR-155 deficient mice had very high</w:t>
      </w:r>
      <w:r w:rsidR="00B65A2C">
        <w:rPr>
          <w:rFonts w:ascii="Times New Roman" w:hAnsi="Times New Roman"/>
        </w:rPr>
        <w:t xml:space="preserve"> </w:t>
      </w:r>
      <w:r w:rsidR="00CF0F20">
        <w:rPr>
          <w:rFonts w:ascii="Times New Roman" w:hAnsi="Times New Roman"/>
        </w:rPr>
        <w:t>titers</w:t>
      </w:r>
      <w:r w:rsidR="00B65A2C">
        <w:rPr>
          <w:rFonts w:ascii="Times New Roman" w:hAnsi="Times New Roman"/>
        </w:rPr>
        <w:t xml:space="preserve"> of virus in the brain (f</w:t>
      </w:r>
      <w:r w:rsidRPr="00884289">
        <w:rPr>
          <w:rFonts w:ascii="Times New Roman" w:hAnsi="Times New Roman"/>
        </w:rPr>
        <w:t xml:space="preserve">igure </w:t>
      </w:r>
      <w:r w:rsidR="00B65A2C">
        <w:rPr>
          <w:rFonts w:ascii="Times New Roman" w:hAnsi="Times New Roman"/>
        </w:rPr>
        <w:t>4.</w:t>
      </w:r>
      <w:r w:rsidRPr="00884289">
        <w:rPr>
          <w:rFonts w:ascii="Times New Roman" w:hAnsi="Times New Roman"/>
        </w:rPr>
        <w:t>1</w:t>
      </w:r>
      <w:r w:rsidR="00A85FC1">
        <w:rPr>
          <w:rFonts w:ascii="Times New Roman" w:hAnsi="Times New Roman"/>
        </w:rPr>
        <w:t>B</w:t>
      </w:r>
      <w:r w:rsidRPr="00884289">
        <w:rPr>
          <w:rFonts w:ascii="Times New Roman" w:hAnsi="Times New Roman"/>
        </w:rPr>
        <w:t>). However, virus was cleared efficiently from corneas and trigeminal ganglia in miR-155 nu</w:t>
      </w:r>
      <w:r w:rsidR="00B65A2C">
        <w:rPr>
          <w:rFonts w:ascii="Times New Roman" w:hAnsi="Times New Roman"/>
        </w:rPr>
        <w:t xml:space="preserve">ll mice similar to </w:t>
      </w:r>
      <w:r w:rsidR="00CF0F20">
        <w:rPr>
          <w:rFonts w:ascii="Times New Roman" w:hAnsi="Times New Roman"/>
        </w:rPr>
        <w:t xml:space="preserve">results in </w:t>
      </w:r>
      <w:r w:rsidR="00B65A2C">
        <w:rPr>
          <w:rFonts w:ascii="Times New Roman" w:hAnsi="Times New Roman"/>
        </w:rPr>
        <w:t>WT animals (f</w:t>
      </w:r>
      <w:r w:rsidRPr="00884289">
        <w:rPr>
          <w:rFonts w:ascii="Times New Roman" w:hAnsi="Times New Roman"/>
        </w:rPr>
        <w:t xml:space="preserve">igure </w:t>
      </w:r>
      <w:r w:rsidR="00B65A2C">
        <w:rPr>
          <w:rFonts w:ascii="Times New Roman" w:hAnsi="Times New Roman"/>
        </w:rPr>
        <w:t>4.</w:t>
      </w:r>
      <w:r w:rsidRPr="00884289">
        <w:rPr>
          <w:rFonts w:ascii="Times New Roman" w:hAnsi="Times New Roman"/>
        </w:rPr>
        <w:t>2</w:t>
      </w:r>
      <w:r w:rsidR="00A85FC1">
        <w:rPr>
          <w:rFonts w:ascii="Times New Roman" w:hAnsi="Times New Roman"/>
        </w:rPr>
        <w:t>A-B</w:t>
      </w:r>
      <w:r w:rsidRPr="00884289">
        <w:rPr>
          <w:rFonts w:ascii="Times New Roman" w:hAnsi="Times New Roman"/>
        </w:rPr>
        <w:t>). Overall, these results indicate that mice with a deficiency of miR-155 are highly susceptible to HSE.</w:t>
      </w:r>
    </w:p>
    <w:p w14:paraId="5A85F865" w14:textId="323AF68F" w:rsidR="00A833EB" w:rsidRPr="00884289" w:rsidRDefault="00A833EB" w:rsidP="00A833EB">
      <w:pPr>
        <w:spacing w:line="480" w:lineRule="auto"/>
        <w:jc w:val="both"/>
        <w:rPr>
          <w:rFonts w:ascii="Times New Roman" w:hAnsi="Times New Roman"/>
        </w:rPr>
      </w:pPr>
      <w:r w:rsidRPr="00884289">
        <w:rPr>
          <w:rFonts w:ascii="Times New Roman" w:hAnsi="Times New Roman"/>
          <w:b/>
        </w:rPr>
        <w:t>Virus replication in brain as a cause of death in miR-155 deficient mice.</w:t>
      </w:r>
      <w:r w:rsidRPr="00884289">
        <w:rPr>
          <w:rFonts w:ascii="Times New Roman" w:hAnsi="Times New Roman"/>
        </w:rPr>
        <w:t xml:space="preserve"> A series of publications by Casanova and Zheng </w:t>
      </w:r>
      <w:r w:rsidRPr="00884289">
        <w:rPr>
          <w:rFonts w:ascii="Times New Roman" w:hAnsi="Times New Roman"/>
          <w:i/>
        </w:rPr>
        <w:t>et al</w:t>
      </w:r>
      <w:r w:rsidRPr="00884289">
        <w:rPr>
          <w:rFonts w:ascii="Times New Roman" w:hAnsi="Times New Roman"/>
        </w:rPr>
        <w:t xml:space="preserve"> demonstrate that mutations in TLR-3-IFN axis </w:t>
      </w:r>
      <w:r w:rsidRPr="00884289">
        <w:rPr>
          <w:rFonts w:ascii="Times New Roman" w:hAnsi="Times New Roman"/>
        </w:rPr>
        <w:lastRenderedPageBreak/>
        <w:t>are strongly associated with HSE thus supporting the role of uncontrolled virus replication as a cause of HSE</w:t>
      </w:r>
      <w:r>
        <w:rPr>
          <w:rFonts w:ascii="Times New Roman" w:hAnsi="Times New Roman"/>
        </w:rPr>
        <w:fldChar w:fldCharType="begin">
          <w:fldData xml:space="preserve">PEVuZE5vdGU+PENpdGU+PEF1dGhvcj5MYWZhaWxsZTwvQXV0aG9yPjxZZWFyPjIwMTI8L1llYXI+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=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PEVuZE5vdGU+PENpdGU+PEF1dGhvcj5MYWZhaWxsZTwvQXV0aG9yPjxZZWFyPjIwMTI8L1llYXI+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=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Pr>
          <w:rFonts w:ascii="Times New Roman" w:hAnsi="Times New Roman"/>
          <w:noProof/>
        </w:rPr>
        <w:t>(</w:t>
      </w:r>
      <w:hyperlink w:anchor="_ENREF_33" w:tooltip="Zhang, 2007 #152" w:history="1">
        <w:r>
          <w:rPr>
            <w:rFonts w:ascii="Times New Roman" w:hAnsi="Times New Roman"/>
            <w:noProof/>
          </w:rPr>
          <w:t>Zhang, Jouanguy et al. 2007</w:t>
        </w:r>
      </w:hyperlink>
      <w:r>
        <w:rPr>
          <w:rFonts w:ascii="Times New Roman" w:hAnsi="Times New Roman"/>
          <w:noProof/>
        </w:rPr>
        <w:t xml:space="preserve">; </w:t>
      </w:r>
      <w:hyperlink w:anchor="_ENREF_25" w:tooltip="Pérez de Diego, 2010 #179" w:history="1">
        <w:r>
          <w:rPr>
            <w:rFonts w:ascii="Times New Roman" w:hAnsi="Times New Roman"/>
            <w:noProof/>
          </w:rPr>
          <w:t>Pérez de Diego, Sancho-Shimizu et al. 2010</w:t>
        </w:r>
      </w:hyperlink>
      <w:r>
        <w:rPr>
          <w:rFonts w:ascii="Times New Roman" w:hAnsi="Times New Roman"/>
          <w:noProof/>
        </w:rPr>
        <w:t xml:space="preserve">; </w:t>
      </w:r>
      <w:hyperlink w:anchor="_ENREF_5" w:tooltip="Guo, 2011 #168" w:history="1">
        <w:r>
          <w:rPr>
            <w:rFonts w:ascii="Times New Roman" w:hAnsi="Times New Roman"/>
            <w:noProof/>
          </w:rPr>
          <w:t>Guo, Audry et al. 2011</w:t>
        </w:r>
      </w:hyperlink>
      <w:r>
        <w:rPr>
          <w:rFonts w:ascii="Times New Roman" w:hAnsi="Times New Roman"/>
          <w:noProof/>
        </w:rPr>
        <w:t xml:space="preserve">; </w:t>
      </w:r>
      <w:hyperlink w:anchor="_ENREF_29" w:tooltip="Sancho-Shimizu, 2011 #181" w:history="1">
        <w:r>
          <w:rPr>
            <w:rFonts w:ascii="Times New Roman" w:hAnsi="Times New Roman"/>
            <w:noProof/>
          </w:rPr>
          <w:t>Sancho-Shimizu, Pérez de Diego et al. 2011</w:t>
        </w:r>
      </w:hyperlink>
      <w:r>
        <w:rPr>
          <w:rFonts w:ascii="Times New Roman" w:hAnsi="Times New Roman"/>
          <w:noProof/>
        </w:rPr>
        <w:t xml:space="preserve">; </w:t>
      </w:r>
      <w:hyperlink w:anchor="_ENREF_6" w:tooltip="Herman, 2012 #169" w:history="1">
        <w:r>
          <w:rPr>
            <w:rFonts w:ascii="Times New Roman" w:hAnsi="Times New Roman"/>
            <w:noProof/>
          </w:rPr>
          <w:t>Herman, Ciancanelli et al. 2012</w:t>
        </w:r>
      </w:hyperlink>
      <w:r>
        <w:rPr>
          <w:rFonts w:ascii="Times New Roman" w:hAnsi="Times New Roman"/>
          <w:noProof/>
        </w:rPr>
        <w:t xml:space="preserve">; </w:t>
      </w:r>
      <w:hyperlink w:anchor="_ENREF_12" w:tooltip="Lafaille, 2012 #174" w:history="1">
        <w:r>
          <w:rPr>
            <w:rFonts w:ascii="Times New Roman" w:hAnsi="Times New Roman"/>
            <w:noProof/>
          </w:rPr>
          <w:t>Lafaille, Pessach et al. 2012</w:t>
        </w:r>
      </w:hyperlink>
      <w:r>
        <w:rPr>
          <w:rFonts w:ascii="Times New Roman" w:hAnsi="Times New Roman"/>
          <w:noProof/>
        </w:rPr>
        <w:t xml:space="preserve">; </w:t>
      </w:r>
      <w:hyperlink w:anchor="_ENREF_27" w:tooltip="Reinert, 2012 #180" w:history="1">
        <w:r>
          <w:rPr>
            <w:rFonts w:ascii="Times New Roman" w:hAnsi="Times New Roman"/>
            <w:noProof/>
          </w:rPr>
          <w:t>Reinert, Harder et al. 2012</w:t>
        </w:r>
      </w:hyperlink>
      <w:r>
        <w:rPr>
          <w:rFonts w:ascii="Times New Roman" w:hAnsi="Times New Roman"/>
          <w:noProof/>
        </w:rPr>
        <w:t>)</w:t>
      </w:r>
      <w:r>
        <w:rPr>
          <w:rFonts w:ascii="Times New Roman" w:hAnsi="Times New Roman"/>
        </w:rPr>
        <w:fldChar w:fldCharType="end"/>
      </w:r>
      <w:r w:rsidRPr="00884289">
        <w:rPr>
          <w:rFonts w:ascii="Times New Roman" w:hAnsi="Times New Roman"/>
        </w:rPr>
        <w:t>. However, this issue remains debatable in mice with several reports showing inflammation as a trigger of HSE and death</w:t>
      </w:r>
      <w:r>
        <w:rPr>
          <w:rFonts w:ascii="Times New Roman" w:hAnsi="Times New Roman"/>
        </w:rPr>
        <w:fldChar w:fldCharType="begin">
          <w:fldData xml:space="preserve">PEVuZE5vdGU+PENpdGU+PEF1dGhvcj5LdXJ0LUpvbmVzPC9BdXRob3I+PFllYXI+MjAwNDwvWWVh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PEVuZE5vdGU+PENpdGU+PEF1dGhvcj5LdXJ0LUpvbmVzPC9BdXRob3I+PFllYXI+MjAwNDwvWWVh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Pr>
          <w:rFonts w:ascii="Times New Roman" w:hAnsi="Times New Roman"/>
          <w:noProof/>
        </w:rPr>
        <w:t>(</w:t>
      </w:r>
      <w:hyperlink w:anchor="_ENREF_11" w:tooltip="Kurt-Jones, 2004 #173" w:history="1">
        <w:r>
          <w:rPr>
            <w:rFonts w:ascii="Times New Roman" w:hAnsi="Times New Roman"/>
            <w:noProof/>
          </w:rPr>
          <w:t>Kurt-Jones, Chan et al. 2004</w:t>
        </w:r>
      </w:hyperlink>
      <w:r>
        <w:rPr>
          <w:rFonts w:ascii="Times New Roman" w:hAnsi="Times New Roman"/>
          <w:noProof/>
        </w:rPr>
        <w:t xml:space="preserve">; </w:t>
      </w:r>
      <w:hyperlink w:anchor="_ENREF_17" w:tooltip="Mansur, 2005 #176" w:history="1">
        <w:r>
          <w:rPr>
            <w:rFonts w:ascii="Times New Roman" w:hAnsi="Times New Roman"/>
            <w:noProof/>
          </w:rPr>
          <w:t>Mansur, Kroon et al. 2005</w:t>
        </w:r>
      </w:hyperlink>
      <w:r>
        <w:rPr>
          <w:rFonts w:ascii="Times New Roman" w:hAnsi="Times New Roman"/>
          <w:noProof/>
        </w:rPr>
        <w:t xml:space="preserve">; </w:t>
      </w:r>
      <w:hyperlink w:anchor="_ENREF_32" w:tooltip="Wang, 2012 #183" w:history="1">
        <w:r>
          <w:rPr>
            <w:rFonts w:ascii="Times New Roman" w:hAnsi="Times New Roman"/>
            <w:noProof/>
          </w:rPr>
          <w:t>Wang, Bowen et al. 2012</w:t>
        </w:r>
      </w:hyperlink>
      <w:r>
        <w:rPr>
          <w:rFonts w:ascii="Times New Roman" w:hAnsi="Times New Roman"/>
          <w:noProof/>
        </w:rPr>
        <w:t>)</w:t>
      </w:r>
      <w:r>
        <w:rPr>
          <w:rFonts w:ascii="Times New Roman" w:hAnsi="Times New Roman"/>
        </w:rPr>
        <w:fldChar w:fldCharType="end"/>
      </w:r>
      <w:r w:rsidRPr="00884289">
        <w:rPr>
          <w:rFonts w:ascii="Times New Roman" w:hAnsi="Times New Roman"/>
        </w:rPr>
        <w:t>. We performed experiments in miR-155 deficient mice to determine the exact ca</w:t>
      </w:r>
      <w:r w:rsidR="00AA2ED1">
        <w:rPr>
          <w:rFonts w:ascii="Times New Roman" w:hAnsi="Times New Roman"/>
        </w:rPr>
        <w:t xml:space="preserve">use of death (virus replication versus </w:t>
      </w:r>
      <w:r w:rsidRPr="00884289">
        <w:rPr>
          <w:rFonts w:ascii="Times New Roman" w:hAnsi="Times New Roman"/>
        </w:rPr>
        <w:t xml:space="preserve">inflammation). HSV after corneal infection enters brain by day </w:t>
      </w:r>
      <w:r>
        <w:rPr>
          <w:rFonts w:ascii="Times New Roman" w:hAnsi="Times New Roman"/>
        </w:rPr>
        <w:t>2-day 4 post infection</w:t>
      </w:r>
      <w:r>
        <w:rPr>
          <w:rFonts w:ascii="Times New Roman" w:hAnsi="Times New Roman"/>
        </w:rPr>
        <w:fldChar w:fldCharType="begin">
          <w:fldData xml:space="preserve">PEVuZE5vdGU+PENpdGU+PEF1dGhvcj5TaGltZWxkPC9BdXRob3I+PFllYXI+MjAwMTwvWWVhcj48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PEVuZE5vdGU+PENpdGU+PEF1dGhvcj5TaGltZWxkPC9BdXRob3I+PFllYXI+MjAwMTwvWWVhcj48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Pr>
          <w:rFonts w:ascii="Times New Roman" w:hAnsi="Times New Roman"/>
          <w:noProof/>
        </w:rPr>
        <w:t>(</w:t>
      </w:r>
      <w:hyperlink w:anchor="_ENREF_30" w:tooltip="Shimeld, 2001 #182" w:history="1">
        <w:r>
          <w:rPr>
            <w:rFonts w:ascii="Times New Roman" w:hAnsi="Times New Roman"/>
            <w:noProof/>
          </w:rPr>
          <w:t>Shimeld, Efstathiou et al. 2001</w:t>
        </w:r>
      </w:hyperlink>
      <w:r>
        <w:rPr>
          <w:rFonts w:ascii="Times New Roman" w:hAnsi="Times New Roman"/>
          <w:noProof/>
        </w:rPr>
        <w:t>)</w:t>
      </w:r>
      <w:r>
        <w:rPr>
          <w:rFonts w:ascii="Times New Roman" w:hAnsi="Times New Roman"/>
        </w:rPr>
        <w:fldChar w:fldCharType="end"/>
      </w:r>
      <w:r w:rsidRPr="00884289">
        <w:rPr>
          <w:rFonts w:ascii="Times New Roman" w:hAnsi="Times New Roman"/>
        </w:rPr>
        <w:t xml:space="preserve">. </w:t>
      </w:r>
      <w:r w:rsidR="00AA2ED1">
        <w:rPr>
          <w:rFonts w:ascii="Times New Roman" w:hAnsi="Times New Roman"/>
        </w:rPr>
        <w:t>Similarly</w:t>
      </w:r>
      <w:r w:rsidRPr="00884289">
        <w:rPr>
          <w:rFonts w:ascii="Times New Roman" w:hAnsi="Times New Roman"/>
        </w:rPr>
        <w:t>, we could detect virus in the brain of HSV infected miR-155 deficient</w:t>
      </w:r>
      <w:r w:rsidR="00B65A2C">
        <w:rPr>
          <w:rFonts w:ascii="Times New Roman" w:hAnsi="Times New Roman"/>
        </w:rPr>
        <w:t xml:space="preserve"> mice by day 3 post infection (f</w:t>
      </w:r>
      <w:r w:rsidRPr="00884289">
        <w:rPr>
          <w:rFonts w:ascii="Times New Roman" w:hAnsi="Times New Roman"/>
        </w:rPr>
        <w:t xml:space="preserve">igure </w:t>
      </w:r>
      <w:r w:rsidR="00B65A2C">
        <w:rPr>
          <w:rFonts w:ascii="Times New Roman" w:hAnsi="Times New Roman"/>
        </w:rPr>
        <w:t>4.</w:t>
      </w:r>
      <w:r w:rsidRPr="00884289">
        <w:rPr>
          <w:rFonts w:ascii="Times New Roman" w:hAnsi="Times New Roman"/>
        </w:rPr>
        <w:t>1</w:t>
      </w:r>
      <w:r w:rsidR="00A85FC1">
        <w:rPr>
          <w:rFonts w:ascii="Times New Roman" w:hAnsi="Times New Roman"/>
        </w:rPr>
        <w:t>C</w:t>
      </w:r>
      <w:r w:rsidRPr="00884289">
        <w:rPr>
          <w:rFonts w:ascii="Times New Roman" w:hAnsi="Times New Roman"/>
        </w:rPr>
        <w:t>). Previous reports in mice show that even though virus replication is inhibited in brain via administration of acyclovir, a day after viral entry into brain, mice</w:t>
      </w:r>
      <w:r>
        <w:rPr>
          <w:rFonts w:ascii="Times New Roman" w:hAnsi="Times New Roman"/>
        </w:rPr>
        <w:t xml:space="preserve"> succumb to deadly encephalitis. </w:t>
      </w:r>
      <w:r w:rsidRPr="00884289">
        <w:rPr>
          <w:rFonts w:ascii="Times New Roman" w:hAnsi="Times New Roman"/>
        </w:rPr>
        <w:t xml:space="preserve">This was explained by the initiation of </w:t>
      </w:r>
      <w:r w:rsidR="00873564">
        <w:rPr>
          <w:rFonts w:ascii="Times New Roman" w:hAnsi="Times New Roman"/>
        </w:rPr>
        <w:t xml:space="preserve">an </w:t>
      </w:r>
      <w:r w:rsidRPr="00884289">
        <w:rPr>
          <w:rFonts w:ascii="Times New Roman" w:hAnsi="Times New Roman"/>
        </w:rPr>
        <w:t>inflammatory response by HSV in brain, which resulted in sever</w:t>
      </w:r>
      <w:r w:rsidR="00873564">
        <w:rPr>
          <w:rFonts w:ascii="Times New Roman" w:hAnsi="Times New Roman"/>
        </w:rPr>
        <w:t xml:space="preserve">e damage. In those models, when the </w:t>
      </w:r>
      <w:r w:rsidRPr="00884289">
        <w:rPr>
          <w:rFonts w:ascii="Times New Roman" w:hAnsi="Times New Roman"/>
        </w:rPr>
        <w:t>inflammatory response</w:t>
      </w:r>
      <w:r w:rsidR="00873564">
        <w:rPr>
          <w:rFonts w:ascii="Times New Roman" w:hAnsi="Times New Roman"/>
        </w:rPr>
        <w:t>s were</w:t>
      </w:r>
      <w:r w:rsidRPr="00884289">
        <w:rPr>
          <w:rFonts w:ascii="Times New Roman" w:hAnsi="Times New Roman"/>
        </w:rPr>
        <w:t xml:space="preserve"> inhibited by neutrophil or macrophage depletion studies</w:t>
      </w:r>
      <w:r w:rsidR="00873564">
        <w:rPr>
          <w:rFonts w:ascii="Times New Roman" w:hAnsi="Times New Roman"/>
        </w:rPr>
        <w:t>,</w:t>
      </w:r>
      <w:r w:rsidRPr="00884289">
        <w:rPr>
          <w:rFonts w:ascii="Times New Roman" w:hAnsi="Times New Roman"/>
        </w:rPr>
        <w:t xml:space="preserve"> mice were protected from HSE. Surprisingly, when we administered acyclovir to HSV infected miR-155 deficient mice  (from day 4 p.i.), </w:t>
      </w:r>
      <w:r w:rsidR="00B57A15">
        <w:rPr>
          <w:rFonts w:ascii="Times New Roman" w:hAnsi="Times New Roman"/>
        </w:rPr>
        <w:t xml:space="preserve">the </w:t>
      </w:r>
      <w:r w:rsidRPr="00884289">
        <w:rPr>
          <w:rFonts w:ascii="Times New Roman" w:hAnsi="Times New Roman"/>
        </w:rPr>
        <w:t>majority (80%) of mice w</w:t>
      </w:r>
      <w:r w:rsidR="00A85FC1">
        <w:rPr>
          <w:rFonts w:ascii="Times New Roman" w:hAnsi="Times New Roman"/>
        </w:rPr>
        <w:t>ere protected from encephalitis and t</w:t>
      </w:r>
      <w:r w:rsidRPr="00884289">
        <w:rPr>
          <w:rFonts w:ascii="Times New Roman" w:hAnsi="Times New Roman"/>
        </w:rPr>
        <w:t>his acyclovir treatment significantly lowered brain v</w:t>
      </w:r>
      <w:r w:rsidR="00B65A2C">
        <w:rPr>
          <w:rFonts w:ascii="Times New Roman" w:hAnsi="Times New Roman"/>
        </w:rPr>
        <w:t>iral titers in miR-155KO mice (f</w:t>
      </w:r>
      <w:r w:rsidRPr="00884289">
        <w:rPr>
          <w:rFonts w:ascii="Times New Roman" w:hAnsi="Times New Roman"/>
        </w:rPr>
        <w:t xml:space="preserve">igure </w:t>
      </w:r>
      <w:r w:rsidR="00B65A2C">
        <w:rPr>
          <w:rFonts w:ascii="Times New Roman" w:hAnsi="Times New Roman"/>
        </w:rPr>
        <w:t>4.</w:t>
      </w:r>
      <w:r w:rsidRPr="00884289">
        <w:rPr>
          <w:rFonts w:ascii="Times New Roman" w:hAnsi="Times New Roman"/>
        </w:rPr>
        <w:t>1</w:t>
      </w:r>
      <w:r w:rsidR="00A85FC1">
        <w:rPr>
          <w:rFonts w:ascii="Times New Roman" w:hAnsi="Times New Roman"/>
        </w:rPr>
        <w:t>D-E</w:t>
      </w:r>
      <w:r w:rsidRPr="00884289">
        <w:rPr>
          <w:rFonts w:ascii="Times New Roman" w:hAnsi="Times New Roman"/>
        </w:rPr>
        <w:t>). In summary, these results indicate that viral replication in the brain is the cause of encephalitis in miR-155 null mice. Other groups have shown that TLR-2 mediated induction of inflammatory cytokines by microglia is a major reason for death in HSE in mice. In our experiments, miR-155 deficient microglia produced equivalent or in some cases even lesser amount</w:t>
      </w:r>
      <w:r w:rsidR="00B57A15">
        <w:rPr>
          <w:rFonts w:ascii="Times New Roman" w:hAnsi="Times New Roman"/>
        </w:rPr>
        <w:t>s</w:t>
      </w:r>
      <w:r w:rsidRPr="00884289">
        <w:rPr>
          <w:rFonts w:ascii="Times New Roman" w:hAnsi="Times New Roman"/>
        </w:rPr>
        <w:t xml:space="preserve"> of </w:t>
      </w:r>
      <w:r w:rsidRPr="00884289">
        <w:rPr>
          <w:rFonts w:ascii="Times New Roman" w:hAnsi="Times New Roman"/>
        </w:rPr>
        <w:lastRenderedPageBreak/>
        <w:t xml:space="preserve">inflammatory </w:t>
      </w:r>
      <w:r w:rsidR="00B57A15" w:rsidRPr="00884289">
        <w:rPr>
          <w:rFonts w:ascii="Times New Roman" w:hAnsi="Times New Roman"/>
        </w:rPr>
        <w:t>molecules, which</w:t>
      </w:r>
      <w:r w:rsidRPr="00884289">
        <w:rPr>
          <w:rFonts w:ascii="Times New Roman" w:hAnsi="Times New Roman"/>
        </w:rPr>
        <w:t xml:space="preserve"> </w:t>
      </w:r>
      <w:r w:rsidR="00B57A15">
        <w:rPr>
          <w:rFonts w:ascii="Times New Roman" w:hAnsi="Times New Roman"/>
        </w:rPr>
        <w:t>also</w:t>
      </w:r>
      <w:r w:rsidRPr="00884289">
        <w:rPr>
          <w:rFonts w:ascii="Times New Roman" w:hAnsi="Times New Roman"/>
        </w:rPr>
        <w:t xml:space="preserve"> disfavors inflammation as a caus</w:t>
      </w:r>
      <w:r w:rsidR="00B65A2C">
        <w:rPr>
          <w:rFonts w:ascii="Times New Roman" w:hAnsi="Times New Roman"/>
        </w:rPr>
        <w:t>e of encephalitis in our case (f</w:t>
      </w:r>
      <w:r w:rsidRPr="00884289">
        <w:rPr>
          <w:rFonts w:ascii="Times New Roman" w:hAnsi="Times New Roman"/>
        </w:rPr>
        <w:t xml:space="preserve">igure </w:t>
      </w:r>
      <w:r w:rsidR="00B65A2C">
        <w:rPr>
          <w:rFonts w:ascii="Times New Roman" w:hAnsi="Times New Roman"/>
        </w:rPr>
        <w:t>4.</w:t>
      </w:r>
      <w:r w:rsidRPr="00884289">
        <w:rPr>
          <w:rFonts w:ascii="Times New Roman" w:hAnsi="Times New Roman"/>
        </w:rPr>
        <w:t>3</w:t>
      </w:r>
      <w:r w:rsidR="003229A9">
        <w:rPr>
          <w:rFonts w:ascii="Times New Roman" w:hAnsi="Times New Roman"/>
        </w:rPr>
        <w:t>A-L</w:t>
      </w:r>
      <w:r w:rsidRPr="00884289">
        <w:rPr>
          <w:rFonts w:ascii="Times New Roman" w:hAnsi="Times New Roman"/>
        </w:rPr>
        <w:t>). Furthermore, experiments were performed to see whether ast</w:t>
      </w:r>
      <w:r w:rsidR="00B57A15">
        <w:rPr>
          <w:rFonts w:ascii="Times New Roman" w:hAnsi="Times New Roman"/>
        </w:rPr>
        <w:t>rocytes from miR-155 null mice we</w:t>
      </w:r>
      <w:r w:rsidRPr="00884289">
        <w:rPr>
          <w:rFonts w:ascii="Times New Roman" w:hAnsi="Times New Roman"/>
        </w:rPr>
        <w:t xml:space="preserve">re more susceptible to HSV-1 as recently observed by Paludan group with TLR-3 deficiency. Our results show that astrocytes isolated from miR-155 deficient mice are slightly more susceptible to HSV-1 infection than </w:t>
      </w:r>
      <w:r w:rsidR="00B57A15">
        <w:rPr>
          <w:rFonts w:ascii="Times New Roman" w:hAnsi="Times New Roman"/>
        </w:rPr>
        <w:t xml:space="preserve">their </w:t>
      </w:r>
      <w:r w:rsidRPr="00884289">
        <w:rPr>
          <w:rFonts w:ascii="Times New Roman" w:hAnsi="Times New Roman"/>
        </w:rPr>
        <w:t>WT counterparts but differences were not significant</w:t>
      </w:r>
      <w:r w:rsidR="003229A9">
        <w:rPr>
          <w:rFonts w:ascii="Times New Roman" w:hAnsi="Times New Roman"/>
        </w:rPr>
        <w:t xml:space="preserve"> (data not shown)</w:t>
      </w:r>
      <w:r w:rsidRPr="00884289">
        <w:rPr>
          <w:rFonts w:ascii="Times New Roman" w:hAnsi="Times New Roman"/>
        </w:rPr>
        <w:t xml:space="preserve">. In additional experiments, brain IFNb levels were evaluated in WT and miR-155KO animals at different time points after infection. Interestingly, IFNb levels were slightly higher in miR-155 null animals </w:t>
      </w:r>
      <w:r w:rsidR="00B65A2C">
        <w:rPr>
          <w:rFonts w:ascii="Times New Roman" w:hAnsi="Times New Roman"/>
        </w:rPr>
        <w:t>at all the time points tested (f</w:t>
      </w:r>
      <w:r w:rsidRPr="00884289">
        <w:rPr>
          <w:rFonts w:ascii="Times New Roman" w:hAnsi="Times New Roman"/>
        </w:rPr>
        <w:t xml:space="preserve">igure </w:t>
      </w:r>
      <w:r w:rsidR="00B65A2C">
        <w:rPr>
          <w:rFonts w:ascii="Times New Roman" w:hAnsi="Times New Roman"/>
        </w:rPr>
        <w:t>4.</w:t>
      </w:r>
      <w:r w:rsidRPr="00884289">
        <w:rPr>
          <w:rFonts w:ascii="Times New Roman" w:hAnsi="Times New Roman"/>
        </w:rPr>
        <w:t>2</w:t>
      </w:r>
      <w:r w:rsidR="003229A9">
        <w:rPr>
          <w:rFonts w:ascii="Times New Roman" w:hAnsi="Times New Roman"/>
        </w:rPr>
        <w:t>C</w:t>
      </w:r>
      <w:r w:rsidR="00244FFD">
        <w:rPr>
          <w:rFonts w:ascii="Times New Roman" w:hAnsi="Times New Roman"/>
        </w:rPr>
        <w:t>) suggesting</w:t>
      </w:r>
      <w:r w:rsidRPr="00884289">
        <w:rPr>
          <w:rFonts w:ascii="Times New Roman" w:hAnsi="Times New Roman"/>
        </w:rPr>
        <w:t xml:space="preserve"> no global defect in IFNb production in miR-155 deficient animals.</w:t>
      </w:r>
    </w:p>
    <w:p w14:paraId="609711E8" w14:textId="56822194" w:rsidR="00A833EB" w:rsidRDefault="00A833EB" w:rsidP="00A833EB">
      <w:pPr>
        <w:spacing w:line="480" w:lineRule="auto"/>
        <w:jc w:val="both"/>
        <w:rPr>
          <w:rFonts w:ascii="Times New Roman" w:hAnsi="Times New Roman"/>
        </w:rPr>
      </w:pPr>
      <w:r w:rsidRPr="00884289">
        <w:rPr>
          <w:rFonts w:ascii="Times New Roman" w:hAnsi="Times New Roman"/>
          <w:b/>
        </w:rPr>
        <w:t xml:space="preserve">Impaired CD4 and CD8 T cell responses in miR-155 null mice after HSV-1 infection. </w:t>
      </w:r>
      <w:r w:rsidRPr="00884289">
        <w:rPr>
          <w:rFonts w:ascii="Times New Roman" w:hAnsi="Times New Roman"/>
        </w:rPr>
        <w:t>miR-155 deficient mice demonstrate defects in the CD4 T cell and B ce</w:t>
      </w:r>
      <w:r>
        <w:rPr>
          <w:rFonts w:ascii="Times New Roman" w:hAnsi="Times New Roman"/>
        </w:rPr>
        <w:t>ll responses</w:t>
      </w:r>
      <w:r>
        <w:rPr>
          <w:rFonts w:ascii="Times New Roman" w:hAnsi="Times New Roman"/>
        </w:rPr>
        <w:fldChar w:fldCharType="begin">
          <w:fldData xml:space="preserve">PEVuZE5vdGU+PENpdGU+PEF1dGhvcj5PJmFwb3M7Q29ubmVsbDwvQXV0aG9yPjxZZWFyPjIwMTA8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PEVuZE5vdGU+PENpdGU+PEF1dGhvcj5PJmFwb3M7Q29ubmVsbDwvQXV0aG9yPjxZZWFyPjIwMTA8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Pr>
          <w:rFonts w:ascii="Times New Roman" w:hAnsi="Times New Roman"/>
          <w:noProof/>
        </w:rPr>
        <w:t>(</w:t>
      </w:r>
      <w:hyperlink w:anchor="_ENREF_28" w:tooltip="Rodriguez, 2007 #100" w:history="1">
        <w:r>
          <w:rPr>
            <w:rFonts w:ascii="Times New Roman" w:hAnsi="Times New Roman"/>
            <w:noProof/>
          </w:rPr>
          <w:t>Rodriguez, Vigorito et al. 2007</w:t>
        </w:r>
      </w:hyperlink>
      <w:r>
        <w:rPr>
          <w:rFonts w:ascii="Times New Roman" w:hAnsi="Times New Roman"/>
          <w:noProof/>
        </w:rPr>
        <w:t xml:space="preserve">; </w:t>
      </w:r>
      <w:hyperlink w:anchor="_ENREF_21" w:tooltip="O'Connell, 2010 #81" w:history="1">
        <w:r>
          <w:rPr>
            <w:rFonts w:ascii="Times New Roman" w:hAnsi="Times New Roman"/>
            <w:noProof/>
          </w:rPr>
          <w:t>O'Connell, Kahn et al. 2010</w:t>
        </w:r>
      </w:hyperlink>
      <w:r>
        <w:rPr>
          <w:rFonts w:ascii="Times New Roman" w:hAnsi="Times New Roman"/>
          <w:noProof/>
        </w:rPr>
        <w:t xml:space="preserve">; </w:t>
      </w:r>
      <w:hyperlink w:anchor="_ENREF_19" w:tooltip="Murugaiyan, 2011 #75" w:history="1">
        <w:r>
          <w:rPr>
            <w:rFonts w:ascii="Times New Roman" w:hAnsi="Times New Roman"/>
            <w:noProof/>
          </w:rPr>
          <w:t>Murugaiyan, Beynon et al. 2011</w:t>
        </w:r>
      </w:hyperlink>
      <w:r>
        <w:rPr>
          <w:rFonts w:ascii="Times New Roman" w:hAnsi="Times New Roman"/>
          <w:noProof/>
        </w:rPr>
        <w:t>)</w:t>
      </w:r>
      <w:r>
        <w:rPr>
          <w:rFonts w:ascii="Times New Roman" w:hAnsi="Times New Roman"/>
        </w:rPr>
        <w:fldChar w:fldCharType="end"/>
      </w:r>
      <w:r w:rsidRPr="00884289">
        <w:rPr>
          <w:rFonts w:ascii="Times New Roman" w:hAnsi="Times New Roman"/>
        </w:rPr>
        <w:t>. Since CD4 and CD8 T cells are required to contro</w:t>
      </w:r>
      <w:r>
        <w:rPr>
          <w:rFonts w:ascii="Times New Roman" w:hAnsi="Times New Roman"/>
        </w:rPr>
        <w:t>l HSV replication in brain</w:t>
      </w:r>
      <w:r w:rsidRPr="00884289">
        <w:rPr>
          <w:rFonts w:ascii="Times New Roman" w:hAnsi="Times New Roman"/>
        </w:rPr>
        <w:t xml:space="preserve">, experiments were carried out to measure the magnitude of T cell responses in WT and miR-155 deficient mice infected with HSV. Recent report by </w:t>
      </w:r>
      <w:r w:rsidR="00244FFD">
        <w:rPr>
          <w:rFonts w:ascii="Times New Roman" w:hAnsi="Times New Roman"/>
        </w:rPr>
        <w:t xml:space="preserve">the </w:t>
      </w:r>
      <w:r w:rsidRPr="00884289">
        <w:rPr>
          <w:rFonts w:ascii="Times New Roman" w:hAnsi="Times New Roman"/>
        </w:rPr>
        <w:t>Paludan</w:t>
      </w:r>
      <w:r>
        <w:rPr>
          <w:rFonts w:ascii="Times New Roman" w:hAnsi="Times New Roman"/>
        </w:rPr>
        <w:t xml:space="preserve"> group</w:t>
      </w:r>
      <w:r w:rsidRPr="00884289">
        <w:rPr>
          <w:rFonts w:ascii="Times New Roman" w:hAnsi="Times New Roman"/>
        </w:rPr>
        <w:t xml:space="preserve"> showed that even though TLR-3 null mice succumbed to HSV-2 mediated encephalitis, those mice demonstrated equivalent CD4 and CD8 T cell response</w:t>
      </w:r>
      <w:r w:rsidR="00244FFD">
        <w:rPr>
          <w:rFonts w:ascii="Times New Roman" w:hAnsi="Times New Roman"/>
        </w:rPr>
        <w:t>s to those of</w:t>
      </w:r>
      <w:r w:rsidRPr="00884289">
        <w:rPr>
          <w:rFonts w:ascii="Times New Roman" w:hAnsi="Times New Roman"/>
        </w:rPr>
        <w:t xml:space="preserve"> WT mice</w:t>
      </w:r>
      <w:r>
        <w:rPr>
          <w:rFonts w:ascii="Times New Roman" w:hAnsi="Times New Roman"/>
        </w:rPr>
        <w:fldChar w:fldCharType="begin">
          <w:fldData xml:space="preserve">PEVuZE5vdGU+PENpdGU+PEF1dGhvcj5SZWluZXJ0PC9BdXRob3I+PFllYXI+MjAxMjwvWWVhcj48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PEVuZE5vdGU+PENpdGU+PEF1dGhvcj5SZWluZXJ0PC9BdXRob3I+PFllYXI+MjAxMjwvWWVhcj48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Pr>
          <w:rFonts w:ascii="Times New Roman" w:hAnsi="Times New Roman"/>
          <w:noProof/>
        </w:rPr>
        <w:t>(</w:t>
      </w:r>
      <w:hyperlink w:anchor="_ENREF_27" w:tooltip="Reinert, 2012 #180" w:history="1">
        <w:r>
          <w:rPr>
            <w:rFonts w:ascii="Times New Roman" w:hAnsi="Times New Roman"/>
            <w:noProof/>
          </w:rPr>
          <w:t>Reinert, Harder et al. 2012</w:t>
        </w:r>
      </w:hyperlink>
      <w:r>
        <w:rPr>
          <w:rFonts w:ascii="Times New Roman" w:hAnsi="Times New Roman"/>
          <w:noProof/>
        </w:rPr>
        <w:t>)</w:t>
      </w:r>
      <w:r>
        <w:rPr>
          <w:rFonts w:ascii="Times New Roman" w:hAnsi="Times New Roman"/>
        </w:rPr>
        <w:fldChar w:fldCharType="end"/>
      </w:r>
      <w:r w:rsidRPr="00884289">
        <w:rPr>
          <w:rFonts w:ascii="Times New Roman" w:hAnsi="Times New Roman"/>
        </w:rPr>
        <w:t>. We infected WT and miR-155KO mice and studied T cell responses at day 9 p.i. In line with previous reports, miR-155 deficient mice produced fewer CD4 T cells m</w:t>
      </w:r>
      <w:r w:rsidR="00B65A2C">
        <w:rPr>
          <w:rFonts w:ascii="Times New Roman" w:hAnsi="Times New Roman"/>
        </w:rPr>
        <w:t xml:space="preserve">aking IFNg </w:t>
      </w:r>
      <w:r w:rsidR="00244FFD">
        <w:rPr>
          <w:rFonts w:ascii="Times New Roman" w:hAnsi="Times New Roman"/>
        </w:rPr>
        <w:t>in</w:t>
      </w:r>
      <w:r w:rsidR="00B65A2C">
        <w:rPr>
          <w:rFonts w:ascii="Times New Roman" w:hAnsi="Times New Roman"/>
        </w:rPr>
        <w:t xml:space="preserve"> LN and spleen (f</w:t>
      </w:r>
      <w:r w:rsidRPr="00884289">
        <w:rPr>
          <w:rFonts w:ascii="Times New Roman" w:hAnsi="Times New Roman"/>
        </w:rPr>
        <w:t xml:space="preserve">igure </w:t>
      </w:r>
      <w:r w:rsidR="00B65A2C">
        <w:rPr>
          <w:rFonts w:ascii="Times New Roman" w:hAnsi="Times New Roman"/>
        </w:rPr>
        <w:t>4.</w:t>
      </w:r>
      <w:r w:rsidRPr="00884289">
        <w:rPr>
          <w:rFonts w:ascii="Times New Roman" w:hAnsi="Times New Roman"/>
        </w:rPr>
        <w:t>4</w:t>
      </w:r>
      <w:r w:rsidR="00696F8D">
        <w:rPr>
          <w:rFonts w:ascii="Times New Roman" w:hAnsi="Times New Roman"/>
        </w:rPr>
        <w:t>A-D, G-J</w:t>
      </w:r>
      <w:r w:rsidRPr="00884289">
        <w:rPr>
          <w:rFonts w:ascii="Times New Roman" w:hAnsi="Times New Roman"/>
        </w:rPr>
        <w:t>). The lesser numbers of CD4 T cells producing IL-17A was also evident in LN</w:t>
      </w:r>
      <w:r w:rsidR="00244FFD">
        <w:rPr>
          <w:rFonts w:ascii="Times New Roman" w:hAnsi="Times New Roman"/>
        </w:rPr>
        <w:t>s</w:t>
      </w:r>
      <w:r w:rsidRPr="00884289">
        <w:rPr>
          <w:rFonts w:ascii="Times New Roman" w:hAnsi="Times New Roman"/>
        </w:rPr>
        <w:t xml:space="preserve"> and spleen</w:t>
      </w:r>
      <w:r w:rsidR="00244FFD">
        <w:rPr>
          <w:rFonts w:ascii="Times New Roman" w:hAnsi="Times New Roman"/>
        </w:rPr>
        <w:t>s</w:t>
      </w:r>
      <w:r w:rsidRPr="00884289">
        <w:rPr>
          <w:rFonts w:ascii="Times New Roman" w:hAnsi="Times New Roman"/>
        </w:rPr>
        <w:t xml:space="preserve"> taken from miR-155KO mice (data not shown). Also in accord with recent </w:t>
      </w:r>
      <w:r w:rsidRPr="00884289">
        <w:rPr>
          <w:rFonts w:ascii="Times New Roman" w:hAnsi="Times New Roman"/>
        </w:rPr>
        <w:lastRenderedPageBreak/>
        <w:t>reports</w:t>
      </w:r>
      <w:r>
        <w:rPr>
          <w:rFonts w:ascii="Times New Roman" w:hAnsi="Times New Roman"/>
        </w:rPr>
        <w:fldChar w:fldCharType="begin"/>
      </w:r>
      <w:r>
        <w:rPr>
          <w:rFonts w:ascii="Times New Roman" w:hAnsi="Times New Roman"/>
        </w:rPr>
        <w:instrText xml:space="preserve"> ADDIN EN.CITE &lt;EndNote&gt;&lt;Cite&gt;&lt;Author&gt;Kohlhaas&lt;/Author&gt;&lt;Year&gt;2009&lt;/Year&gt;&lt;RecNum&gt;47&lt;/RecNum&gt;&lt;DisplayText&gt;(Kohlhaas, Garden et al. 2009)&lt;/DisplayText&gt;&lt;record&gt;&lt;rec-number&gt;47&lt;/rec-number&gt;&lt;foreign-keys&gt;&lt;key app="EN" db-id="zsvrefv0jdd9t4ex2dlv9twlpa5r5tsffrra"&gt;47&lt;/key&gt;&lt;key app="ENWeb" db-id="UEYMyQrtqgcAADy-3t8"&gt;52&lt;/key&gt;&lt;/foreign-keys&gt;&lt;ref-type name="Journal Article"&gt;17&lt;/ref-type&gt;&lt;contributors&gt;&lt;authors&gt;&lt;author&gt;Kohlhaas, S.&lt;/author&gt;&lt;author&gt;Garden, O. A.&lt;/author&gt;&lt;author&gt;Scudamore, C.&lt;/author&gt;&lt;author&gt;Turner, M.&lt;/author&gt;&lt;author&gt;Okkenhaug, K.&lt;/author&gt;&lt;author&gt;Vigorito, E.&lt;/author&gt;&lt;/authors&gt;&lt;/contributors&gt;&lt;auth-address&gt;Laboratory of Lymphocyte Signalling and Development, Babraham Institute, Cambridge, United Kingdom.&lt;/auth-address&gt;&lt;titles&gt;&lt;title&gt;Cutting edge: the Foxp3 target miR-155 contributes to the development of regulatory T cells&lt;/title&gt;&lt;secondary-title&gt;J Immunol&lt;/secondary-title&gt;&lt;/titles&gt;&lt;periodical&gt;&lt;full-title&gt;J Immunol&lt;/full-title&gt;&lt;/periodical&gt;&lt;pages&gt;2578-82&lt;/pages&gt;&lt;volume&gt;182&lt;/volume&gt;&lt;number&gt;5&lt;/number&gt;&lt;keywords&gt;&lt;keyword&gt;Adoptive Transfer&lt;/keyword&gt;&lt;keyword&gt;Animals&lt;/keyword&gt;&lt;keyword&gt;CD4 Lymphocyte Count&lt;/keyword&gt;&lt;keyword&gt;Cell Differentiation&lt;/keyword&gt;&lt;keyword&gt;Cell Lineage&lt;/keyword&gt;&lt;keyword&gt;Cell Proliferation&lt;/keyword&gt;&lt;keyword&gt;Cell Survival&lt;/keyword&gt;&lt;keyword&gt;Colitis&lt;/keyword&gt;&lt;keyword&gt;Forkhead Transcription Factors&lt;/keyword&gt;&lt;keyword&gt;Inflammatory Bowel Diseases&lt;/keyword&gt;&lt;keyword&gt;Lymphopenia&lt;/keyword&gt;&lt;keyword&gt;Mice&lt;/keyword&gt;&lt;keyword&gt;Mice, Inbred C57BL&lt;/keyword&gt;&lt;keyword&gt;Mice, Knockout&lt;/keyword&gt;&lt;keyword&gt;MicroRNAs&lt;/keyword&gt;&lt;keyword&gt;Spleen&lt;/keyword&gt;&lt;keyword&gt;T-Lymphocytes, Regulatory&lt;/keyword&gt;&lt;keyword&gt;Thymus Gland&lt;/keyword&gt;&lt;/keywords&gt;&lt;dates&gt;&lt;year&gt;2009&lt;/year&gt;&lt;pub-dates&gt;&lt;date&gt;Mar&lt;/date&gt;&lt;/pub-dates&gt;&lt;/dates&gt;&lt;isbn&gt;1550-6606&lt;/isbn&gt;&lt;accession-num&gt;19234151&lt;/accession-num&gt;&lt;urls&gt;&lt;related-urls&gt;&lt;url&gt;http://www.ncbi.nlm.nih.gov/pubmed/19234151&lt;/url&gt;&lt;/related-urls&gt;&lt;/urls&gt;&lt;electronic-resource-num&gt;182/5/2578 [pii]&amp;#xD;10.4049/jimmunol.0803162&lt;/electronic-resource-num&gt;&lt;language&gt;eng&lt;/language&gt;&lt;/record&gt;&lt;/Cite&gt;&lt;/EndNote&gt;</w:instrText>
      </w:r>
      <w:r>
        <w:rPr>
          <w:rFonts w:ascii="Times New Roman" w:hAnsi="Times New Roman"/>
        </w:rPr>
        <w:fldChar w:fldCharType="separate"/>
      </w:r>
      <w:r>
        <w:rPr>
          <w:rFonts w:ascii="Times New Roman" w:hAnsi="Times New Roman"/>
          <w:noProof/>
        </w:rPr>
        <w:t>(</w:t>
      </w:r>
      <w:hyperlink w:anchor="_ENREF_9" w:tooltip="Kohlhaas, 2009 #47" w:history="1">
        <w:r>
          <w:rPr>
            <w:rFonts w:ascii="Times New Roman" w:hAnsi="Times New Roman"/>
            <w:noProof/>
          </w:rPr>
          <w:t>Kohlhaas, Garden et al. 2009</w:t>
        </w:r>
      </w:hyperlink>
      <w:r>
        <w:rPr>
          <w:rFonts w:ascii="Times New Roman" w:hAnsi="Times New Roman"/>
          <w:noProof/>
        </w:rPr>
        <w:t>)</w:t>
      </w:r>
      <w:r>
        <w:rPr>
          <w:rFonts w:ascii="Times New Roman" w:hAnsi="Times New Roman"/>
        </w:rPr>
        <w:fldChar w:fldCharType="end"/>
      </w:r>
      <w:r w:rsidRPr="00884289">
        <w:rPr>
          <w:rFonts w:ascii="Times New Roman" w:hAnsi="Times New Roman"/>
        </w:rPr>
        <w:t>, miR-155 null mice revealed lesser Treg numbers in LN and spleen than WT animals</w:t>
      </w:r>
      <w:r>
        <w:rPr>
          <w:rFonts w:ascii="Times New Roman" w:hAnsi="Times New Roman"/>
        </w:rPr>
        <w:fldChar w:fldCharType="begin">
          <w:fldData xml:space="preserve">PEVuZE5vdGU+PENpdGU+PEF1dGhvcj5MaXN0b248L0F1dGhvcj48WWVhcj4yMDA4PC9ZZWFyPjxS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PEVuZE5vdGU+PENpdGU+PEF1dGhvcj5MaXN0b248L0F1dGhvcj48WWVhcj4yMDA4PC9ZZWFyPjxS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Pr>
          <w:rFonts w:ascii="Times New Roman" w:hAnsi="Times New Roman"/>
          <w:noProof/>
        </w:rPr>
        <w:t>(</w:t>
      </w:r>
      <w:hyperlink w:anchor="_ENREF_14" w:tooltip="Liston, 2008 #61" w:history="1">
        <w:r>
          <w:rPr>
            <w:rFonts w:ascii="Times New Roman" w:hAnsi="Times New Roman"/>
            <w:noProof/>
          </w:rPr>
          <w:t>Liston, Lu et al. 2008</w:t>
        </w:r>
      </w:hyperlink>
      <w:r>
        <w:rPr>
          <w:rFonts w:ascii="Times New Roman" w:hAnsi="Times New Roman"/>
          <w:noProof/>
        </w:rPr>
        <w:t xml:space="preserve">; </w:t>
      </w:r>
      <w:hyperlink w:anchor="_ENREF_15" w:tooltip="Lu, 2009 #68" w:history="1">
        <w:r>
          <w:rPr>
            <w:rFonts w:ascii="Times New Roman" w:hAnsi="Times New Roman"/>
            <w:noProof/>
          </w:rPr>
          <w:t>Lu, Thai et al. 2009</w:t>
        </w:r>
      </w:hyperlink>
      <w:r>
        <w:rPr>
          <w:rFonts w:ascii="Times New Roman" w:hAnsi="Times New Roman"/>
          <w:noProof/>
        </w:rPr>
        <w:t>)</w:t>
      </w:r>
      <w:r>
        <w:rPr>
          <w:rFonts w:ascii="Times New Roman" w:hAnsi="Times New Roman"/>
        </w:rPr>
        <w:fldChar w:fldCharType="end"/>
      </w:r>
      <w:r w:rsidR="00B65A2C">
        <w:rPr>
          <w:rFonts w:ascii="Times New Roman" w:hAnsi="Times New Roman"/>
        </w:rPr>
        <w:t xml:space="preserve"> (f</w:t>
      </w:r>
      <w:r w:rsidRPr="00884289">
        <w:rPr>
          <w:rFonts w:ascii="Times New Roman" w:hAnsi="Times New Roman"/>
        </w:rPr>
        <w:t xml:space="preserve">igure </w:t>
      </w:r>
      <w:r w:rsidR="00B65A2C">
        <w:rPr>
          <w:rFonts w:ascii="Times New Roman" w:hAnsi="Times New Roman"/>
        </w:rPr>
        <w:t>4.</w:t>
      </w:r>
      <w:r w:rsidRPr="00884289">
        <w:rPr>
          <w:rFonts w:ascii="Times New Roman" w:hAnsi="Times New Roman"/>
        </w:rPr>
        <w:t>4</w:t>
      </w:r>
      <w:r w:rsidR="00696F8D">
        <w:rPr>
          <w:rFonts w:ascii="Times New Roman" w:hAnsi="Times New Roman"/>
        </w:rPr>
        <w:t>E-F, K-L</w:t>
      </w:r>
      <w:r w:rsidRPr="00884289">
        <w:rPr>
          <w:rFonts w:ascii="Times New Roman" w:hAnsi="Times New Roman"/>
        </w:rPr>
        <w:t xml:space="preserve">). </w:t>
      </w:r>
      <w:r w:rsidR="00244FFD">
        <w:rPr>
          <w:rFonts w:ascii="Times New Roman" w:hAnsi="Times New Roman"/>
        </w:rPr>
        <w:t>W</w:t>
      </w:r>
      <w:r w:rsidRPr="00884289">
        <w:rPr>
          <w:rFonts w:ascii="Times New Roman" w:hAnsi="Times New Roman"/>
        </w:rPr>
        <w:t>hen CD8 T cell responses were analyzed, miR-155 deficient mice generated lesser total CD8 T cells and virus specific (gB tetramer s</w:t>
      </w:r>
      <w:r w:rsidR="00B65A2C">
        <w:rPr>
          <w:rFonts w:ascii="Times New Roman" w:hAnsi="Times New Roman"/>
        </w:rPr>
        <w:t>pecific) CD8 T cell responses (f</w:t>
      </w:r>
      <w:r w:rsidRPr="00884289">
        <w:rPr>
          <w:rFonts w:ascii="Times New Roman" w:hAnsi="Times New Roman"/>
        </w:rPr>
        <w:t xml:space="preserve">igure </w:t>
      </w:r>
      <w:r w:rsidR="00B65A2C">
        <w:rPr>
          <w:rFonts w:ascii="Times New Roman" w:hAnsi="Times New Roman"/>
        </w:rPr>
        <w:t>4.5 and f</w:t>
      </w:r>
      <w:r w:rsidRPr="00884289">
        <w:rPr>
          <w:rFonts w:ascii="Times New Roman" w:hAnsi="Times New Roman"/>
        </w:rPr>
        <w:t xml:space="preserve">igure </w:t>
      </w:r>
      <w:r w:rsidR="00B65A2C">
        <w:rPr>
          <w:rFonts w:ascii="Times New Roman" w:hAnsi="Times New Roman"/>
        </w:rPr>
        <w:t>4.</w:t>
      </w:r>
      <w:r w:rsidRPr="00884289">
        <w:rPr>
          <w:rFonts w:ascii="Times New Roman" w:hAnsi="Times New Roman"/>
        </w:rPr>
        <w:t>6). When CD8 T cells from LN or spleen were stimulated with gB (immunodominat epitope of HSV), miR-155 deficient animals showed significantly fewer IFNg producing or IFNg and TNFa secreting CD8 T</w:t>
      </w:r>
      <w:r w:rsidR="00DB60B1">
        <w:rPr>
          <w:rFonts w:ascii="Times New Roman" w:hAnsi="Times New Roman"/>
        </w:rPr>
        <w:t xml:space="preserve"> cells compared to WT animals (f</w:t>
      </w:r>
      <w:r w:rsidRPr="00884289">
        <w:rPr>
          <w:rFonts w:ascii="Times New Roman" w:hAnsi="Times New Roman"/>
        </w:rPr>
        <w:t xml:space="preserve">igure </w:t>
      </w:r>
      <w:r w:rsidR="00DB60B1">
        <w:rPr>
          <w:rFonts w:ascii="Times New Roman" w:hAnsi="Times New Roman"/>
        </w:rPr>
        <w:t>4.</w:t>
      </w:r>
      <w:r w:rsidRPr="00884289">
        <w:rPr>
          <w:rFonts w:ascii="Times New Roman" w:hAnsi="Times New Roman"/>
        </w:rPr>
        <w:t>6</w:t>
      </w:r>
      <w:r w:rsidR="00696F8D">
        <w:rPr>
          <w:rFonts w:ascii="Times New Roman" w:hAnsi="Times New Roman"/>
        </w:rPr>
        <w:t>A-L</w:t>
      </w:r>
      <w:r w:rsidRPr="00884289">
        <w:rPr>
          <w:rFonts w:ascii="Times New Roman" w:hAnsi="Times New Roman"/>
        </w:rPr>
        <w:t>). This was also evident after non specific stimulation of CD8 T cells (PMA/Ionomycin). As in this case, miR-155 deficient mice produced lesser IFNg or IFNg and TNFa secreting</w:t>
      </w:r>
      <w:r w:rsidR="00DB60B1">
        <w:rPr>
          <w:rFonts w:ascii="Times New Roman" w:hAnsi="Times New Roman"/>
        </w:rPr>
        <w:t xml:space="preserve"> CD8 T cells in LN and spleen (f</w:t>
      </w:r>
      <w:r w:rsidRPr="00884289">
        <w:rPr>
          <w:rFonts w:ascii="Times New Roman" w:hAnsi="Times New Roman"/>
        </w:rPr>
        <w:t xml:space="preserve">igure </w:t>
      </w:r>
      <w:r w:rsidR="00DB60B1">
        <w:rPr>
          <w:rFonts w:ascii="Times New Roman" w:hAnsi="Times New Roman"/>
        </w:rPr>
        <w:t>4.</w:t>
      </w:r>
      <w:r w:rsidRPr="00884289">
        <w:rPr>
          <w:rFonts w:ascii="Times New Roman" w:hAnsi="Times New Roman"/>
        </w:rPr>
        <w:t>5</w:t>
      </w:r>
      <w:r w:rsidR="00696F8D">
        <w:rPr>
          <w:rFonts w:ascii="Times New Roman" w:hAnsi="Times New Roman"/>
        </w:rPr>
        <w:t>A-L</w:t>
      </w:r>
      <w:r w:rsidRPr="00884289">
        <w:rPr>
          <w:rFonts w:ascii="Times New Roman" w:hAnsi="Times New Roman"/>
        </w:rPr>
        <w:t>). In conclusion, these results support viral replication as the cause of encephalitis in miR-155 deficient mice and such defect in viral clearance could be due to compromised CD4 and CD8 T cell responses in peripheral lymphoid organs.</w:t>
      </w:r>
    </w:p>
    <w:p w14:paraId="1E96DB9B" w14:textId="202EF93A" w:rsidR="00A833EB" w:rsidRPr="00884289" w:rsidRDefault="00A833EB" w:rsidP="00A833EB">
      <w:pPr>
        <w:spacing w:line="480" w:lineRule="auto"/>
        <w:jc w:val="both"/>
        <w:rPr>
          <w:rFonts w:ascii="Times New Roman" w:hAnsi="Times New Roman"/>
        </w:rPr>
      </w:pPr>
      <w:r w:rsidRPr="00884289">
        <w:rPr>
          <w:rFonts w:ascii="Times New Roman" w:hAnsi="Times New Roman"/>
          <w:b/>
        </w:rPr>
        <w:t>miR-155 deficiency leads to attenuated SK lesions and demonstrate diminished Th1 responses.</w:t>
      </w:r>
      <w:r w:rsidRPr="00884289">
        <w:rPr>
          <w:rFonts w:ascii="Times New Roman" w:hAnsi="Times New Roman"/>
        </w:rPr>
        <w:t xml:space="preserve"> Mice infected ocularly with HSV develop ocular immunopathology</w:t>
      </w:r>
      <w:r>
        <w:rPr>
          <w:rFonts w:ascii="Times New Roman" w:hAnsi="Times New Roman"/>
        </w:rPr>
        <w:fldChar w:fldCharType="begin"/>
      </w:r>
      <w:r>
        <w:rPr>
          <w:rFonts w:ascii="Times New Roman" w:hAnsi="Times New Roman"/>
        </w:rPr>
        <w:instrText xml:space="preserve"> ADDIN EN.CITE &lt;EndNote&gt;&lt;Cite&gt;&lt;Author&gt;Niemialtowski&lt;/Author&gt;&lt;Year&gt;1992&lt;/Year&gt;&lt;RecNum&gt;79&lt;/RecNum&gt;&lt;DisplayText&gt;(Niemialtowski and Rouse 1992)&lt;/DisplayText&gt;&lt;record&gt;&lt;rec-number&gt;79&lt;/rec-number&gt;&lt;foreign-keys&gt;&lt;key app="EN" db-id="zsvrefv0jdd9t4ex2dlv9twlpa5r5tsffrra"&gt;79&lt;/key&gt;&lt;key app="ENWeb" db-id="UEYMyQrtqgcAADy-3t8"&gt;84&lt;/key&gt;&lt;/foreign-keys&gt;&lt;ref-type name="Journal Article"&gt;17&lt;/ref-type&gt;&lt;contributors&gt;&lt;authors&gt;&lt;author&gt;Niemialtowski, M. G.&lt;/author&gt;&lt;author&gt;Rouse, B. T.&lt;/author&gt;&lt;/authors&gt;&lt;/contributors&gt;&lt;auth-address&gt;Department of Microbiology, College of Veterinary Medicine, University of Tennessee, Knoxville 37996-0845.&lt;/auth-address&gt;&lt;titles&gt;&lt;title&gt;Predominance of Th1 cells in ocular tissues during herpetic stromal keratitis&lt;/title&gt;&lt;secondary-title&gt;J Immunol&lt;/secondary-title&gt;&lt;/titles&gt;&lt;periodical&gt;&lt;full-title&gt;J Immunol&lt;/full-title&gt;&lt;/periodical&gt;&lt;pages&gt;3035-9&lt;/pages&gt;&lt;volume&gt;149&lt;/volume&gt;&lt;number&gt;9&lt;/number&gt;&lt;keywords&gt;&lt;keyword&gt;Animals&lt;/keyword&gt;&lt;keyword&gt;Antigens, CD3&lt;/keyword&gt;&lt;keyword&gt;Antigens, Viral&lt;/keyword&gt;&lt;keyword&gt;Biological Assay&lt;/keyword&gt;&lt;keyword&gt;CD4-Positive T-Lymphocytes&lt;/keyword&gt;&lt;keyword&gt;Cells, Cultured&lt;/keyword&gt;&lt;keyword&gt;Concanavalin A&lt;/keyword&gt;&lt;keyword&gt;Enzyme-Linked Immunosorbent Assay&lt;/keyword&gt;&lt;keyword&gt;Eye&lt;/keyword&gt;&lt;keyword&gt;Immunity, Cellular&lt;/keyword&gt;&lt;keyword&gt;Interferon-gamma&lt;/keyword&gt;&lt;keyword&gt;Interleukin-10&lt;/keyword&gt;&lt;keyword&gt;Interleukin-2&lt;/keyword&gt;&lt;keyword&gt;Interleukin-4&lt;/keyword&gt;&lt;keyword&gt;Keratitis, Herpetic&lt;/keyword&gt;&lt;keyword&gt;Lymphotoxin-alpha&lt;/keyword&gt;&lt;keyword&gt;Mice&lt;/keyword&gt;&lt;keyword&gt;Mice, Inbred BALB C&lt;/keyword&gt;&lt;keyword&gt;Simplexvirus&lt;/keyword&gt;&lt;keyword&gt;Tumor Necrosis Factor-alpha&lt;/keyword&gt;&lt;/keywords&gt;&lt;dates&gt;&lt;year&gt;1992&lt;/year&gt;&lt;pub-dates&gt;&lt;date&gt;Nov&lt;/date&gt;&lt;/pub-dates&gt;&lt;/dates&gt;&lt;isbn&gt;0022-1767&lt;/isbn&gt;&lt;accession-num&gt;1357034&lt;/accession-num&gt;&lt;urls&gt;&lt;related-urls&gt;&lt;url&gt;http://www.ncbi.nlm.nih.gov/pubmed/1357034&lt;/url&gt;&lt;/related-urls&gt;&lt;/urls&gt;&lt;language&gt;eng&lt;/language&gt;&lt;/record&gt;&lt;/Cite&gt;&lt;/EndNote&gt;</w:instrText>
      </w:r>
      <w:r>
        <w:rPr>
          <w:rFonts w:ascii="Times New Roman" w:hAnsi="Times New Roman"/>
        </w:rPr>
        <w:fldChar w:fldCharType="separate"/>
      </w:r>
      <w:r>
        <w:rPr>
          <w:rFonts w:ascii="Times New Roman" w:hAnsi="Times New Roman"/>
          <w:noProof/>
        </w:rPr>
        <w:t>(</w:t>
      </w:r>
      <w:hyperlink w:anchor="_ENREF_20" w:tooltip="Niemialtowski, 1992 #79" w:history="1">
        <w:r>
          <w:rPr>
            <w:rFonts w:ascii="Times New Roman" w:hAnsi="Times New Roman"/>
            <w:noProof/>
          </w:rPr>
          <w:t>Niemialtowski and Rouse 1992</w:t>
        </w:r>
      </w:hyperlink>
      <w:r>
        <w:rPr>
          <w:rFonts w:ascii="Times New Roman" w:hAnsi="Times New Roman"/>
          <w:noProof/>
        </w:rPr>
        <w:t>)</w:t>
      </w:r>
      <w:r>
        <w:rPr>
          <w:rFonts w:ascii="Times New Roman" w:hAnsi="Times New Roman"/>
        </w:rPr>
        <w:fldChar w:fldCharType="end"/>
      </w:r>
      <w:r w:rsidRPr="00884289">
        <w:rPr>
          <w:rFonts w:ascii="Times New Roman" w:hAnsi="Times New Roman"/>
        </w:rPr>
        <w:t>. We did these experiments to see whether miR-155 deficient mice differ in susceptibility to SK. Recent reports show that miR-155KO mice are resistant to multiple sclerosis and rheumatoid arthritis models</w:t>
      </w:r>
      <w:r>
        <w:rPr>
          <w:rFonts w:ascii="Times New Roman" w:hAnsi="Times New Roman"/>
        </w:rPr>
        <w:fldChar w:fldCharType="begin">
          <w:fldData xml:space="preserve">PEVuZE5vdGU+PENpdGU+PEF1dGhvcj5PJmFwb3M7Q29ubmVsbDwvQXV0aG9yPjxZZWFyPjIwMTA8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PEVuZE5vdGU+PENpdGU+PEF1dGhvcj5PJmFwb3M7Q29ubmVsbDwvQXV0aG9yPjxZZWFyPjIwMTA8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Pr>
          <w:rFonts w:ascii="Times New Roman" w:hAnsi="Times New Roman"/>
          <w:noProof/>
        </w:rPr>
        <w:t>(</w:t>
      </w:r>
      <w:hyperlink w:anchor="_ENREF_21" w:tooltip="O'Connell, 2010 #81" w:history="1">
        <w:r>
          <w:rPr>
            <w:rFonts w:ascii="Times New Roman" w:hAnsi="Times New Roman"/>
            <w:noProof/>
          </w:rPr>
          <w:t>O'Connell, Kahn et al. 2010</w:t>
        </w:r>
      </w:hyperlink>
      <w:r>
        <w:rPr>
          <w:rFonts w:ascii="Times New Roman" w:hAnsi="Times New Roman"/>
          <w:noProof/>
        </w:rPr>
        <w:t xml:space="preserve">; </w:t>
      </w:r>
      <w:hyperlink w:anchor="_ENREF_3" w:tooltip="Blüml, 2011 #12" w:history="1">
        <w:r>
          <w:rPr>
            <w:rFonts w:ascii="Times New Roman" w:hAnsi="Times New Roman"/>
            <w:noProof/>
          </w:rPr>
          <w:t>Blüml, Bonelli et al. 2011</w:t>
        </w:r>
      </w:hyperlink>
      <w:r>
        <w:rPr>
          <w:rFonts w:ascii="Times New Roman" w:hAnsi="Times New Roman"/>
          <w:noProof/>
        </w:rPr>
        <w:t>)</w:t>
      </w:r>
      <w:r>
        <w:rPr>
          <w:rFonts w:ascii="Times New Roman" w:hAnsi="Times New Roman"/>
        </w:rPr>
        <w:fldChar w:fldCharType="end"/>
      </w:r>
      <w:r w:rsidRPr="00884289">
        <w:rPr>
          <w:rFonts w:ascii="Times New Roman" w:hAnsi="Times New Roman"/>
        </w:rPr>
        <w:t xml:space="preserve">. All WT mice infected with HSV developed SK but miR-155 KO survivors from encephalitis were relatively resistant to SK and revealed significantly lower SK lesion scores and the </w:t>
      </w:r>
      <w:r w:rsidR="00DB60B1">
        <w:rPr>
          <w:rFonts w:ascii="Times New Roman" w:hAnsi="Times New Roman"/>
        </w:rPr>
        <w:t>extent of angiogenesis (f</w:t>
      </w:r>
      <w:r>
        <w:rPr>
          <w:rFonts w:ascii="Times New Roman" w:hAnsi="Times New Roman"/>
        </w:rPr>
        <w:t xml:space="preserve">igure </w:t>
      </w:r>
      <w:r w:rsidR="00DB60B1">
        <w:rPr>
          <w:rFonts w:ascii="Times New Roman" w:hAnsi="Times New Roman"/>
        </w:rPr>
        <w:t>4.</w:t>
      </w:r>
      <w:r>
        <w:rPr>
          <w:rFonts w:ascii="Times New Roman" w:hAnsi="Times New Roman"/>
        </w:rPr>
        <w:t>7</w:t>
      </w:r>
      <w:r w:rsidR="005642D1">
        <w:rPr>
          <w:rFonts w:ascii="Times New Roman" w:hAnsi="Times New Roman"/>
        </w:rPr>
        <w:t>A-D</w:t>
      </w:r>
      <w:r w:rsidRPr="00884289">
        <w:rPr>
          <w:rFonts w:ascii="Times New Roman" w:hAnsi="Times New Roman"/>
        </w:rPr>
        <w:t>). Recently, Baltimore group demonstrated that miR-155 KO animals generate significantly lower pathogenic Th1 and Th-17 cells</w:t>
      </w:r>
      <w:r>
        <w:rPr>
          <w:rFonts w:ascii="Times New Roman" w:hAnsi="Times New Roman"/>
        </w:rPr>
        <w:fldChar w:fldCharType="begin"/>
      </w:r>
      <w:r>
        <w:rPr>
          <w:rFonts w:ascii="Times New Roman" w:hAnsi="Times New Roman"/>
        </w:rPr>
        <w:instrText xml:space="preserve"> ADDIN EN.CITE &lt;EndNote&gt;&lt;Cite&gt;&lt;Author&gt;O&amp;apos;Connell&lt;/Author&gt;&lt;Year&gt;2010&lt;/Year&gt;&lt;RecNum&gt;81&lt;/RecNum&gt;&lt;DisplayText&gt;(O&amp;apos;Connell, Kahn et al. 2010)&lt;/DisplayText&gt;&lt;record&gt;&lt;rec-number&gt;81&lt;/rec-number&gt;&lt;foreign-keys&gt;&lt;key app="EN" db-id="zsvrefv0jdd9t4ex2dlv9twlpa5r5tsffrra"&gt;81&lt;/key&gt;&lt;key app="ENWeb" db-id="UEYMyQrtqgcAADy-3t8"&gt;115&lt;/key&gt;&lt;/foreign-keys&gt;&lt;ref-type name="Journal Article"&gt;17&lt;/ref-type&gt;&lt;contributors&gt;&lt;authors&gt;&lt;author&gt;O&amp;apos;Connell, R. M.&lt;/author&gt;&lt;author&gt;Kahn, D.&lt;/author&gt;&lt;author&gt;Gibson, W. S.&lt;/author&gt;&lt;author&gt;Round, J. L.&lt;/author&gt;&lt;author&gt;Scholz, R. L.&lt;/author&gt;&lt;author&gt;Chaudhuri, A. A.&lt;/author&gt;&lt;author&gt;Kahn, M. E.&lt;/author&gt;&lt;author&gt;Rao, D. S.&lt;/author&gt;&lt;author&gt;Baltimore, D.&lt;/author&gt;&lt;/authors&gt;&lt;/contributors&gt;&lt;auth-address&gt;Division of Biology, California Institute of Technology, 330 Braun, 1200 E. California Boulevard, Pasadena, CA 91125, USA.&lt;/auth-address&gt;&lt;titles&gt;&lt;title&gt;MicroRNA-155 promotes autoimmune inflammation by enhancing inflammatory T cell development&lt;/title&gt;&lt;secondary-title&gt;Immunity&lt;/secondary-title&gt;&lt;/titles&gt;&lt;periodical&gt;&lt;full-title&gt;Immunity&lt;/full-title&gt;&lt;/periodical&gt;&lt;pages&gt;607-19&lt;/pages&gt;&lt;volume&gt;33&lt;/volume&gt;&lt;number&gt;4&lt;/number&gt;&lt;keywords&gt;&lt;keyword&gt;Animals&lt;/keyword&gt;&lt;keyword&gt;CD4-Positive T-Lymphocytes&lt;/keyword&gt;&lt;keyword&gt;Cells, Cultured&lt;/keyword&gt;&lt;keyword&gt;Encephalomyelitis, Autoimmune, Experimental&lt;/keyword&gt;&lt;keyword&gt;Glycoproteins&lt;/keyword&gt;&lt;keyword&gt;Hypersensitivity, Delayed&lt;/keyword&gt;&lt;keyword&gt;Interferon-gamma&lt;/keyword&gt;&lt;keyword&gt;Interleukin-17&lt;/keyword&gt;&lt;keyword&gt;Mice&lt;/keyword&gt;&lt;keyword&gt;Mice, Inbred C57BL&lt;/keyword&gt;&lt;keyword&gt;MicroRNAs&lt;/keyword&gt;&lt;keyword&gt;Peptide Fragments&lt;/keyword&gt;&lt;/keywords&gt;&lt;dates&gt;&lt;year&gt;2010&lt;/year&gt;&lt;pub-dates&gt;&lt;date&gt;Oct&lt;/date&gt;&lt;/pub-dates&gt;&lt;/dates&gt;&lt;isbn&gt;1097-4180&lt;/isbn&gt;&lt;accession-num&gt;20888269&lt;/accession-num&gt;&lt;urls&gt;&lt;related-urls&gt;&lt;url&gt;http://www.ncbi.nlm.nih.gov/pubmed/20888269&lt;/url&gt;&lt;/related-urls&gt;&lt;/urls&gt;&lt;custom2&gt;PMC2966521&lt;/custom2&gt;&lt;electronic-resource-num&gt;S1074-7613(10)00351-1 [pii]&amp;#xD;10.1016/j.immuni.2010.09.009&lt;/electronic-resource-num&gt;&lt;language&gt;eng&lt;/language&gt;&lt;/record&gt;&lt;/Cite&gt;&lt;/EndNote&gt;</w:instrText>
      </w:r>
      <w:r>
        <w:rPr>
          <w:rFonts w:ascii="Times New Roman" w:hAnsi="Times New Roman"/>
        </w:rPr>
        <w:fldChar w:fldCharType="separate"/>
      </w:r>
      <w:r>
        <w:rPr>
          <w:rFonts w:ascii="Times New Roman" w:hAnsi="Times New Roman"/>
          <w:noProof/>
        </w:rPr>
        <w:t>(</w:t>
      </w:r>
      <w:hyperlink w:anchor="_ENREF_21" w:tooltip="O'Connell, 2010 #81" w:history="1">
        <w:r>
          <w:rPr>
            <w:rFonts w:ascii="Times New Roman" w:hAnsi="Times New Roman"/>
            <w:noProof/>
          </w:rPr>
          <w:t xml:space="preserve">O'Connell, Kahn et </w:t>
        </w:r>
        <w:r>
          <w:rPr>
            <w:rFonts w:ascii="Times New Roman" w:hAnsi="Times New Roman"/>
            <w:noProof/>
          </w:rPr>
          <w:lastRenderedPageBreak/>
          <w:t>al. 2010</w:t>
        </w:r>
      </w:hyperlink>
      <w:r>
        <w:rPr>
          <w:rFonts w:ascii="Times New Roman" w:hAnsi="Times New Roman"/>
          <w:noProof/>
        </w:rPr>
        <w:t>)</w:t>
      </w:r>
      <w:r>
        <w:rPr>
          <w:rFonts w:ascii="Times New Roman" w:hAnsi="Times New Roman"/>
        </w:rPr>
        <w:fldChar w:fldCharType="end"/>
      </w:r>
      <w:r w:rsidRPr="00884289">
        <w:rPr>
          <w:rFonts w:ascii="Times New Roman" w:hAnsi="Times New Roman"/>
        </w:rPr>
        <w:t xml:space="preserve">. In line with these reports, HSV infected miR-155 deficient mice produced fewer Th1 cells in </w:t>
      </w:r>
      <w:r w:rsidR="00DB60B1">
        <w:rPr>
          <w:rFonts w:ascii="Times New Roman" w:hAnsi="Times New Roman"/>
        </w:rPr>
        <w:t>LN, spleen and corneas (f</w:t>
      </w:r>
      <w:r>
        <w:rPr>
          <w:rFonts w:ascii="Times New Roman" w:hAnsi="Times New Roman"/>
        </w:rPr>
        <w:t xml:space="preserve">igure </w:t>
      </w:r>
      <w:r w:rsidR="00DB60B1">
        <w:rPr>
          <w:rFonts w:ascii="Times New Roman" w:hAnsi="Times New Roman"/>
        </w:rPr>
        <w:t>4.</w:t>
      </w:r>
      <w:r>
        <w:rPr>
          <w:rFonts w:ascii="Times New Roman" w:hAnsi="Times New Roman"/>
        </w:rPr>
        <w:t>8</w:t>
      </w:r>
      <w:r w:rsidR="004060C9">
        <w:rPr>
          <w:rFonts w:ascii="Times New Roman" w:hAnsi="Times New Roman"/>
        </w:rPr>
        <w:t>A-I</w:t>
      </w:r>
      <w:r w:rsidRPr="00884289">
        <w:rPr>
          <w:rFonts w:ascii="Times New Roman" w:hAnsi="Times New Roman"/>
        </w:rPr>
        <w:t>). In another set of experiments, we locally knocked down miR-155 using antagomir-155 nanoparticles in eyes of WT mice. This treatment modality did not increase susceptibility of those mice to encephalitis after HSV infection but resulted in significant reduction in ocular immunopathology, led to a potent reduction in inflammatory and angiog</w:t>
      </w:r>
      <w:r w:rsidR="00DB60B1">
        <w:rPr>
          <w:rFonts w:ascii="Times New Roman" w:hAnsi="Times New Roman"/>
        </w:rPr>
        <w:t>enic molecules in eyes (f</w:t>
      </w:r>
      <w:r>
        <w:rPr>
          <w:rFonts w:ascii="Times New Roman" w:hAnsi="Times New Roman"/>
        </w:rPr>
        <w:t xml:space="preserve">igure </w:t>
      </w:r>
      <w:r w:rsidR="00DB60B1">
        <w:rPr>
          <w:rFonts w:ascii="Times New Roman" w:hAnsi="Times New Roman"/>
        </w:rPr>
        <w:t>4.</w:t>
      </w:r>
      <w:r>
        <w:rPr>
          <w:rFonts w:ascii="Times New Roman" w:hAnsi="Times New Roman"/>
        </w:rPr>
        <w:t>7</w:t>
      </w:r>
      <w:r w:rsidR="004A22AF">
        <w:rPr>
          <w:rFonts w:ascii="Times New Roman" w:hAnsi="Times New Roman"/>
        </w:rPr>
        <w:t>E-J</w:t>
      </w:r>
      <w:r w:rsidRPr="00884289">
        <w:rPr>
          <w:rFonts w:ascii="Times New Roman" w:hAnsi="Times New Roman"/>
        </w:rPr>
        <w:t>)</w:t>
      </w:r>
      <w:r>
        <w:rPr>
          <w:rFonts w:ascii="Times New Roman" w:hAnsi="Times New Roman"/>
        </w:rPr>
        <w:fldChar w:fldCharType="begin">
          <w:fldData xml:space="preserve">PEVuZE5vdGU+PENpdGU+PEF1dGhvcj5CaGF0dGFjaGFyeXlhPC9BdXRob3I+PFllYXI+MjAxMTwv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PEVuZE5vdGU+PENpdGU+PEF1dGhvcj5CaGF0dGFjaGFyeXlhPC9BdXRob3I+PFllYXI+MjAxMTwv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Pr>
          <w:rFonts w:ascii="Times New Roman" w:hAnsi="Times New Roman"/>
          <w:noProof/>
        </w:rPr>
        <w:t>(</w:t>
      </w:r>
      <w:hyperlink w:anchor="_ENREF_2" w:tooltip="Bhattacharyya, 2011 #9" w:history="1">
        <w:r>
          <w:rPr>
            <w:rFonts w:ascii="Times New Roman" w:hAnsi="Times New Roman"/>
            <w:noProof/>
          </w:rPr>
          <w:t>Bhattacharyya, Balakathiresan et al. 2011</w:t>
        </w:r>
      </w:hyperlink>
      <w:r>
        <w:rPr>
          <w:rFonts w:ascii="Times New Roman" w:hAnsi="Times New Roman"/>
          <w:noProof/>
        </w:rPr>
        <w:t>)</w:t>
      </w:r>
      <w:r>
        <w:rPr>
          <w:rFonts w:ascii="Times New Roman" w:hAnsi="Times New Roman"/>
        </w:rPr>
        <w:fldChar w:fldCharType="end"/>
      </w:r>
      <w:r w:rsidRPr="00884289">
        <w:rPr>
          <w:rFonts w:ascii="Times New Roman" w:hAnsi="Times New Roman"/>
        </w:rPr>
        <w:t>. Interestingly, silencing of both miR-155 and miR-132 (angiogenic)</w:t>
      </w:r>
      <w:r>
        <w:rPr>
          <w:rFonts w:ascii="Times New Roman" w:hAnsi="Times New Roman"/>
        </w:rPr>
        <w:fldChar w:fldCharType="begin">
          <w:fldData xml:space="preserve">PEVuZE5vdGU+PENpdGU+PEF1dGhvcj5NdWxpazwvQXV0aG9yPjxZZWFyPjIwMTI8L1llYXI+PFJl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==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PEVuZE5vdGU+PENpdGU+PEF1dGhvcj5NdWxpazwvQXV0aG9yPjxZZWFyPjIwMTI8L1llYXI+PFJl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==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Pr>
          <w:rFonts w:ascii="Times New Roman" w:hAnsi="Times New Roman"/>
          <w:noProof/>
        </w:rPr>
        <w:t>(</w:t>
      </w:r>
      <w:hyperlink w:anchor="_ENREF_34" w:tooltip="Zheng, 2001 #156" w:history="1">
        <w:r>
          <w:rPr>
            <w:rFonts w:ascii="Times New Roman" w:hAnsi="Times New Roman"/>
            <w:noProof/>
          </w:rPr>
          <w:t>Zheng, Schwarz et al. 2001</w:t>
        </w:r>
      </w:hyperlink>
      <w:r>
        <w:rPr>
          <w:rFonts w:ascii="Times New Roman" w:hAnsi="Times New Roman"/>
          <w:noProof/>
        </w:rPr>
        <w:t xml:space="preserve">; </w:t>
      </w:r>
      <w:hyperlink w:anchor="_ENREF_1" w:tooltip="Anand, 2010 #2" w:history="1">
        <w:r>
          <w:rPr>
            <w:rFonts w:ascii="Times New Roman" w:hAnsi="Times New Roman"/>
            <w:noProof/>
          </w:rPr>
          <w:t>Anand, Majeti et al. 2010</w:t>
        </w:r>
      </w:hyperlink>
      <w:r>
        <w:rPr>
          <w:rFonts w:ascii="Times New Roman" w:hAnsi="Times New Roman"/>
          <w:noProof/>
        </w:rPr>
        <w:t xml:space="preserve">; </w:t>
      </w:r>
      <w:hyperlink w:anchor="_ENREF_18" w:tooltip="Mulik, 2012 #73" w:history="1">
        <w:r>
          <w:rPr>
            <w:rFonts w:ascii="Times New Roman" w:hAnsi="Times New Roman"/>
            <w:noProof/>
          </w:rPr>
          <w:t>Mulik, Xu et al. 2012</w:t>
        </w:r>
      </w:hyperlink>
      <w:r>
        <w:rPr>
          <w:rFonts w:ascii="Times New Roman" w:hAnsi="Times New Roman"/>
          <w:noProof/>
        </w:rPr>
        <w:t>)</w:t>
      </w:r>
      <w:r>
        <w:rPr>
          <w:rFonts w:ascii="Times New Roman" w:hAnsi="Times New Roman"/>
        </w:rPr>
        <w:fldChar w:fldCharType="end"/>
      </w:r>
      <w:r w:rsidRPr="00884289">
        <w:rPr>
          <w:rFonts w:ascii="Times New Roman" w:hAnsi="Times New Roman"/>
        </w:rPr>
        <w:t xml:space="preserve"> led to potent reduction in severity of SK and an </w:t>
      </w:r>
      <w:r w:rsidR="00DB60B1">
        <w:rPr>
          <w:rFonts w:ascii="Times New Roman" w:hAnsi="Times New Roman"/>
        </w:rPr>
        <w:t>extent of angiogenesis (f</w:t>
      </w:r>
      <w:r>
        <w:rPr>
          <w:rFonts w:ascii="Times New Roman" w:hAnsi="Times New Roman"/>
        </w:rPr>
        <w:t xml:space="preserve">igure </w:t>
      </w:r>
      <w:r w:rsidR="00DB60B1">
        <w:rPr>
          <w:rFonts w:ascii="Times New Roman" w:hAnsi="Times New Roman"/>
        </w:rPr>
        <w:t>4.</w:t>
      </w:r>
      <w:r>
        <w:rPr>
          <w:rFonts w:ascii="Times New Roman" w:hAnsi="Times New Roman"/>
        </w:rPr>
        <w:t>7</w:t>
      </w:r>
      <w:r w:rsidRPr="00884289">
        <w:rPr>
          <w:rFonts w:ascii="Times New Roman" w:hAnsi="Times New Roman"/>
        </w:rPr>
        <w:t>) meaning combinatorial blockade</w:t>
      </w:r>
      <w:r>
        <w:rPr>
          <w:rFonts w:ascii="Times New Roman" w:hAnsi="Times New Roman"/>
        </w:rPr>
        <w:fldChar w:fldCharType="begin">
          <w:fldData xml:space="preserve">PEVuZE5vdGU+PENpdGU+PEF1dGhvcj5LaW08L0F1dGhvcj48WWVhcj4yMDA0PC9ZZWFyPjxSZWNO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PEVuZE5vdGU+PENpdGU+PEF1dGhvcj5LaW08L0F1dGhvcj48WWVhcj4yMDA0PC9ZZWFyPjxSZWNO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Pr>
          <w:rFonts w:ascii="Times New Roman" w:hAnsi="Times New Roman"/>
          <w:noProof/>
        </w:rPr>
        <w:t>(</w:t>
      </w:r>
      <w:hyperlink w:anchor="_ENREF_8" w:tooltip="Kim, 2004 #165" w:history="1">
        <w:r>
          <w:rPr>
            <w:rFonts w:ascii="Times New Roman" w:hAnsi="Times New Roman"/>
            <w:noProof/>
          </w:rPr>
          <w:t>Kim, Tang et al. 2004</w:t>
        </w:r>
      </w:hyperlink>
      <w:r>
        <w:rPr>
          <w:rFonts w:ascii="Times New Roman" w:hAnsi="Times New Roman"/>
          <w:noProof/>
        </w:rPr>
        <w:t>)</w:t>
      </w:r>
      <w:r>
        <w:rPr>
          <w:rFonts w:ascii="Times New Roman" w:hAnsi="Times New Roman"/>
        </w:rPr>
        <w:fldChar w:fldCharType="end"/>
      </w:r>
      <w:r w:rsidRPr="00884289">
        <w:rPr>
          <w:rFonts w:ascii="Times New Roman" w:hAnsi="Times New Roman"/>
        </w:rPr>
        <w:t xml:space="preserve"> of both miRNAs could have translational potential to treat SK.</w:t>
      </w:r>
    </w:p>
    <w:p w14:paraId="1C73997C" w14:textId="77777777" w:rsidR="00A833EB" w:rsidRDefault="00A833EB" w:rsidP="00A833EB">
      <w:pPr>
        <w:spacing w:line="480" w:lineRule="auto"/>
        <w:rPr>
          <w:rFonts w:ascii="Times New Roman" w:hAnsi="Times New Roman"/>
        </w:rPr>
      </w:pPr>
    </w:p>
    <w:p w14:paraId="19D3EB2A" w14:textId="77777777" w:rsidR="00A833EB" w:rsidRDefault="00A833EB" w:rsidP="00A833EB">
      <w:pPr>
        <w:spacing w:line="480" w:lineRule="auto"/>
        <w:jc w:val="both"/>
        <w:rPr>
          <w:rFonts w:ascii="Times New Roman" w:hAnsi="Times New Roman"/>
          <w:bCs/>
        </w:rPr>
      </w:pPr>
    </w:p>
    <w:p w14:paraId="71F157D0" w14:textId="77777777" w:rsidR="00A833EB" w:rsidRDefault="00A833EB" w:rsidP="00A833EB">
      <w:pPr>
        <w:spacing w:line="480" w:lineRule="auto"/>
        <w:jc w:val="both"/>
        <w:rPr>
          <w:rFonts w:ascii="Times New Roman" w:hAnsi="Times New Roman"/>
          <w:bCs/>
        </w:rPr>
      </w:pPr>
    </w:p>
    <w:p w14:paraId="52C2B12F" w14:textId="77777777" w:rsidR="00A833EB" w:rsidRDefault="00A833EB" w:rsidP="00A833EB">
      <w:pPr>
        <w:spacing w:line="480" w:lineRule="auto"/>
        <w:jc w:val="both"/>
        <w:rPr>
          <w:rFonts w:ascii="Times New Roman" w:hAnsi="Times New Roman"/>
          <w:b/>
          <w:bCs/>
        </w:rPr>
      </w:pPr>
    </w:p>
    <w:p w14:paraId="12144433" w14:textId="77777777" w:rsidR="00A833EB" w:rsidRDefault="00A833EB" w:rsidP="00A833EB">
      <w:pPr>
        <w:spacing w:line="480" w:lineRule="auto"/>
        <w:jc w:val="both"/>
        <w:rPr>
          <w:rFonts w:ascii="Times New Roman" w:hAnsi="Times New Roman"/>
          <w:b/>
          <w:bCs/>
        </w:rPr>
      </w:pPr>
    </w:p>
    <w:p w14:paraId="2E891020" w14:textId="77777777" w:rsidR="00A833EB" w:rsidRDefault="00A833EB" w:rsidP="00A833EB">
      <w:pPr>
        <w:spacing w:line="480" w:lineRule="auto"/>
        <w:jc w:val="both"/>
        <w:rPr>
          <w:rFonts w:ascii="Times New Roman" w:hAnsi="Times New Roman"/>
          <w:b/>
          <w:bCs/>
        </w:rPr>
      </w:pPr>
    </w:p>
    <w:p w14:paraId="5B3C6CEC" w14:textId="77777777" w:rsidR="00A833EB" w:rsidRDefault="00A833EB" w:rsidP="00A833EB">
      <w:pPr>
        <w:spacing w:line="480" w:lineRule="auto"/>
        <w:jc w:val="both"/>
        <w:rPr>
          <w:rFonts w:ascii="Times New Roman" w:hAnsi="Times New Roman"/>
          <w:b/>
          <w:bCs/>
        </w:rPr>
      </w:pPr>
    </w:p>
    <w:p w14:paraId="382B76A5" w14:textId="77777777" w:rsidR="00A833EB" w:rsidRDefault="00A833EB" w:rsidP="00A833EB">
      <w:pPr>
        <w:spacing w:line="480" w:lineRule="auto"/>
        <w:jc w:val="both"/>
        <w:rPr>
          <w:rFonts w:ascii="Times New Roman" w:hAnsi="Times New Roman"/>
          <w:b/>
          <w:bCs/>
        </w:rPr>
      </w:pPr>
    </w:p>
    <w:p w14:paraId="0EB32DF0" w14:textId="77777777" w:rsidR="00A833EB" w:rsidRDefault="00A833EB" w:rsidP="00A833EB">
      <w:pPr>
        <w:spacing w:line="480" w:lineRule="auto"/>
        <w:jc w:val="both"/>
        <w:rPr>
          <w:rFonts w:ascii="Times New Roman" w:hAnsi="Times New Roman"/>
          <w:b/>
          <w:bCs/>
        </w:rPr>
      </w:pPr>
    </w:p>
    <w:p w14:paraId="62432856" w14:textId="77777777" w:rsidR="00A833EB" w:rsidRDefault="00A833EB" w:rsidP="00A833EB">
      <w:pPr>
        <w:spacing w:line="480" w:lineRule="auto"/>
        <w:jc w:val="both"/>
        <w:rPr>
          <w:rFonts w:ascii="Times New Roman" w:hAnsi="Times New Roman"/>
          <w:b/>
          <w:bCs/>
        </w:rPr>
      </w:pPr>
    </w:p>
    <w:p w14:paraId="45FB1E66" w14:textId="77777777" w:rsidR="00A864A1" w:rsidRDefault="00A864A1" w:rsidP="00A833EB">
      <w:pPr>
        <w:spacing w:line="480" w:lineRule="auto"/>
        <w:jc w:val="both"/>
        <w:rPr>
          <w:rFonts w:ascii="Times New Roman" w:hAnsi="Times New Roman" w:cs="Times New Roman"/>
          <w:b/>
        </w:rPr>
      </w:pPr>
    </w:p>
    <w:p w14:paraId="4DC9F616" w14:textId="77777777" w:rsidR="00A864A1" w:rsidRDefault="00A864A1" w:rsidP="00A833EB">
      <w:pPr>
        <w:spacing w:line="480" w:lineRule="auto"/>
        <w:jc w:val="both"/>
        <w:rPr>
          <w:rFonts w:ascii="Times New Roman" w:hAnsi="Times New Roman" w:cs="Times New Roman"/>
          <w:b/>
        </w:rPr>
      </w:pPr>
    </w:p>
    <w:p w14:paraId="5DAACF65" w14:textId="3E10004E" w:rsidR="00A833EB" w:rsidRPr="00BF22F5" w:rsidRDefault="00A833EB" w:rsidP="00A833EB">
      <w:pPr>
        <w:spacing w:line="480" w:lineRule="auto"/>
        <w:jc w:val="both"/>
        <w:rPr>
          <w:rFonts w:ascii="Times New Roman" w:hAnsi="Times New Roman" w:cs="Times New Roman"/>
          <w:b/>
        </w:rPr>
      </w:pPr>
      <w:r w:rsidRPr="00420994">
        <w:rPr>
          <w:rFonts w:ascii="Times New Roman" w:hAnsi="Times New Roman" w:cs="Times New Roman"/>
          <w:b/>
        </w:rPr>
        <w:lastRenderedPageBreak/>
        <w:t>References:</w:t>
      </w:r>
    </w:p>
    <w:p w14:paraId="7CE34B40" w14:textId="77777777" w:rsidR="00A833EB" w:rsidRPr="00420994" w:rsidRDefault="00A833EB" w:rsidP="00A833EB">
      <w:pPr>
        <w:spacing w:line="480" w:lineRule="auto"/>
        <w:ind w:left="720" w:hanging="720"/>
        <w:jc w:val="both"/>
        <w:rPr>
          <w:rFonts w:ascii="Times New Roman" w:hAnsi="Times New Roman" w:cs="Times New Roman"/>
          <w:noProof/>
        </w:rPr>
      </w:pPr>
      <w:r w:rsidRPr="00420994">
        <w:rPr>
          <w:rFonts w:ascii="Times New Roman" w:hAnsi="Times New Roman" w:cs="Times New Roman"/>
        </w:rPr>
        <w:fldChar w:fldCharType="begin"/>
      </w:r>
      <w:r w:rsidRPr="00420994">
        <w:rPr>
          <w:rFonts w:ascii="Times New Roman" w:hAnsi="Times New Roman" w:cs="Times New Roman"/>
        </w:rPr>
        <w:instrText xml:space="preserve"> ADDIN EN.REFLIST </w:instrText>
      </w:r>
      <w:r w:rsidRPr="00420994">
        <w:rPr>
          <w:rFonts w:ascii="Times New Roman" w:hAnsi="Times New Roman" w:cs="Times New Roman"/>
        </w:rPr>
        <w:fldChar w:fldCharType="separate"/>
      </w:r>
      <w:bookmarkStart w:id="27" w:name="_ENREF_1"/>
      <w:r w:rsidRPr="00420994">
        <w:rPr>
          <w:rFonts w:ascii="Times New Roman" w:hAnsi="Times New Roman" w:cs="Times New Roman"/>
          <w:noProof/>
        </w:rPr>
        <w:t xml:space="preserve">Anand, S., B. K. Majeti, et al. (2010). "MicroRNA-132-mediated loss of p120RasGAP activates the endothelium to facilitate pathological angiogenesis." </w:t>
      </w:r>
      <w:r w:rsidRPr="00420994">
        <w:rPr>
          <w:rFonts w:ascii="Times New Roman" w:hAnsi="Times New Roman" w:cs="Times New Roman"/>
          <w:noProof/>
          <w:u w:val="single"/>
        </w:rPr>
        <w:t>Nat Med</w:t>
      </w:r>
      <w:r w:rsidRPr="00420994">
        <w:rPr>
          <w:rFonts w:ascii="Times New Roman" w:hAnsi="Times New Roman" w:cs="Times New Roman"/>
          <w:noProof/>
        </w:rPr>
        <w:t xml:space="preserve"> </w:t>
      </w:r>
      <w:r w:rsidRPr="00420994">
        <w:rPr>
          <w:rFonts w:ascii="Times New Roman" w:hAnsi="Times New Roman" w:cs="Times New Roman"/>
          <w:b/>
          <w:noProof/>
        </w:rPr>
        <w:t>16</w:t>
      </w:r>
      <w:r w:rsidRPr="00420994">
        <w:rPr>
          <w:rFonts w:ascii="Times New Roman" w:hAnsi="Times New Roman" w:cs="Times New Roman"/>
          <w:noProof/>
        </w:rPr>
        <w:t>(8): 909-914.</w:t>
      </w:r>
      <w:bookmarkEnd w:id="27"/>
    </w:p>
    <w:p w14:paraId="36CAD63A" w14:textId="77777777" w:rsidR="00A833EB" w:rsidRPr="00420994" w:rsidRDefault="00A833EB" w:rsidP="00A833EB">
      <w:pPr>
        <w:spacing w:line="480" w:lineRule="auto"/>
        <w:ind w:left="720" w:hanging="720"/>
        <w:jc w:val="both"/>
        <w:rPr>
          <w:rFonts w:ascii="Times New Roman" w:hAnsi="Times New Roman" w:cs="Times New Roman"/>
          <w:noProof/>
        </w:rPr>
      </w:pPr>
      <w:bookmarkStart w:id="28" w:name="_ENREF_2"/>
      <w:r w:rsidRPr="00420994">
        <w:rPr>
          <w:rFonts w:ascii="Times New Roman" w:hAnsi="Times New Roman" w:cs="Times New Roman"/>
          <w:noProof/>
        </w:rPr>
        <w:t xml:space="preserve">Bhattacharyya, S., N. S. Balakathiresan, et al. (2011). "Elevated miR-155 promotes inflammation in cystic fibrosis by driving hyperexpression of interleukin-8." </w:t>
      </w:r>
      <w:r w:rsidRPr="00420994">
        <w:rPr>
          <w:rFonts w:ascii="Times New Roman" w:hAnsi="Times New Roman" w:cs="Times New Roman"/>
          <w:noProof/>
          <w:u w:val="single"/>
        </w:rPr>
        <w:t>J Biol Chem</w:t>
      </w:r>
      <w:r w:rsidRPr="00420994">
        <w:rPr>
          <w:rFonts w:ascii="Times New Roman" w:hAnsi="Times New Roman" w:cs="Times New Roman"/>
          <w:noProof/>
        </w:rPr>
        <w:t xml:space="preserve"> </w:t>
      </w:r>
      <w:r w:rsidRPr="00420994">
        <w:rPr>
          <w:rFonts w:ascii="Times New Roman" w:hAnsi="Times New Roman" w:cs="Times New Roman"/>
          <w:b/>
          <w:noProof/>
        </w:rPr>
        <w:t>286</w:t>
      </w:r>
      <w:r w:rsidRPr="00420994">
        <w:rPr>
          <w:rFonts w:ascii="Times New Roman" w:hAnsi="Times New Roman" w:cs="Times New Roman"/>
          <w:noProof/>
        </w:rPr>
        <w:t>(13): 11604-11615.</w:t>
      </w:r>
      <w:bookmarkEnd w:id="28"/>
    </w:p>
    <w:p w14:paraId="1E895234" w14:textId="77777777" w:rsidR="00A833EB" w:rsidRPr="00420994" w:rsidRDefault="00A833EB" w:rsidP="00A833EB">
      <w:pPr>
        <w:spacing w:line="480" w:lineRule="auto"/>
        <w:ind w:left="720" w:hanging="720"/>
        <w:jc w:val="both"/>
        <w:rPr>
          <w:rFonts w:ascii="Times New Roman" w:hAnsi="Times New Roman" w:cs="Times New Roman"/>
          <w:noProof/>
        </w:rPr>
      </w:pPr>
      <w:bookmarkStart w:id="29" w:name="_ENREF_3"/>
      <w:r w:rsidRPr="00420994">
        <w:rPr>
          <w:rFonts w:ascii="Times New Roman" w:hAnsi="Times New Roman" w:cs="Times New Roman"/>
          <w:noProof/>
        </w:rPr>
        <w:t xml:space="preserve">Blüml, S., M. Bonelli, et al. (2011). "Essential role of microRNA-155 in the pathogenesis of autoimmune arthritis in mice." </w:t>
      </w:r>
      <w:r w:rsidRPr="00420994">
        <w:rPr>
          <w:rFonts w:ascii="Times New Roman" w:hAnsi="Times New Roman" w:cs="Times New Roman"/>
          <w:noProof/>
          <w:u w:val="single"/>
        </w:rPr>
        <w:t>Arthritis Rheum</w:t>
      </w:r>
      <w:r w:rsidRPr="00420994">
        <w:rPr>
          <w:rFonts w:ascii="Times New Roman" w:hAnsi="Times New Roman" w:cs="Times New Roman"/>
          <w:noProof/>
        </w:rPr>
        <w:t xml:space="preserve"> </w:t>
      </w:r>
      <w:r w:rsidRPr="00420994">
        <w:rPr>
          <w:rFonts w:ascii="Times New Roman" w:hAnsi="Times New Roman" w:cs="Times New Roman"/>
          <w:b/>
          <w:noProof/>
        </w:rPr>
        <w:t>63</w:t>
      </w:r>
      <w:r w:rsidRPr="00420994">
        <w:rPr>
          <w:rFonts w:ascii="Times New Roman" w:hAnsi="Times New Roman" w:cs="Times New Roman"/>
          <w:noProof/>
        </w:rPr>
        <w:t>(5): 1281-1288.</w:t>
      </w:r>
      <w:bookmarkEnd w:id="29"/>
    </w:p>
    <w:p w14:paraId="15235448" w14:textId="77777777" w:rsidR="00A833EB" w:rsidRPr="00420994" w:rsidRDefault="00A833EB" w:rsidP="00A833EB">
      <w:pPr>
        <w:spacing w:line="480" w:lineRule="auto"/>
        <w:ind w:left="720" w:hanging="720"/>
        <w:jc w:val="both"/>
        <w:rPr>
          <w:rFonts w:ascii="Times New Roman" w:hAnsi="Times New Roman" w:cs="Times New Roman"/>
          <w:noProof/>
        </w:rPr>
      </w:pPr>
      <w:bookmarkStart w:id="30" w:name="_ENREF_4"/>
      <w:r w:rsidRPr="00420994">
        <w:rPr>
          <w:rFonts w:ascii="Times New Roman" w:hAnsi="Times New Roman" w:cs="Times New Roman"/>
          <w:noProof/>
        </w:rPr>
        <w:t xml:space="preserve">Giménez, F., A. Suryawanshi, et al. (2012). "Pathogenesis of herpes stromal keratitis - A focus on corneal neovascularization." </w:t>
      </w:r>
      <w:r w:rsidRPr="00420994">
        <w:rPr>
          <w:rFonts w:ascii="Times New Roman" w:hAnsi="Times New Roman" w:cs="Times New Roman"/>
          <w:noProof/>
          <w:u w:val="single"/>
        </w:rPr>
        <w:t>Prog Retin Eye Res</w:t>
      </w:r>
      <w:r w:rsidRPr="00420994">
        <w:rPr>
          <w:rFonts w:ascii="Times New Roman" w:hAnsi="Times New Roman" w:cs="Times New Roman"/>
          <w:noProof/>
        </w:rPr>
        <w:t>.</w:t>
      </w:r>
      <w:bookmarkEnd w:id="30"/>
    </w:p>
    <w:p w14:paraId="07651B43" w14:textId="77777777" w:rsidR="00A833EB" w:rsidRPr="00420994" w:rsidRDefault="00A833EB" w:rsidP="00A833EB">
      <w:pPr>
        <w:spacing w:line="480" w:lineRule="auto"/>
        <w:ind w:left="720" w:hanging="720"/>
        <w:jc w:val="both"/>
        <w:rPr>
          <w:rFonts w:ascii="Times New Roman" w:hAnsi="Times New Roman" w:cs="Times New Roman"/>
          <w:noProof/>
        </w:rPr>
      </w:pPr>
      <w:bookmarkStart w:id="31" w:name="_ENREF_5"/>
      <w:r w:rsidRPr="00420994">
        <w:rPr>
          <w:rFonts w:ascii="Times New Roman" w:hAnsi="Times New Roman" w:cs="Times New Roman"/>
          <w:noProof/>
        </w:rPr>
        <w:t xml:space="preserve">Guo, Y., M. Audry, et al. (2011). "Herpes simplex virus encephalitis in a patient with complete TLR3 deficiency: TLR3 is otherwise redundant in protective immunity." </w:t>
      </w:r>
      <w:r w:rsidRPr="00420994">
        <w:rPr>
          <w:rFonts w:ascii="Times New Roman" w:hAnsi="Times New Roman" w:cs="Times New Roman"/>
          <w:noProof/>
          <w:u w:val="single"/>
        </w:rPr>
        <w:t>J Exp Med</w:t>
      </w:r>
      <w:r w:rsidRPr="00420994">
        <w:rPr>
          <w:rFonts w:ascii="Times New Roman" w:hAnsi="Times New Roman" w:cs="Times New Roman"/>
          <w:noProof/>
        </w:rPr>
        <w:t xml:space="preserve"> </w:t>
      </w:r>
      <w:r w:rsidRPr="00420994">
        <w:rPr>
          <w:rFonts w:ascii="Times New Roman" w:hAnsi="Times New Roman" w:cs="Times New Roman"/>
          <w:b/>
          <w:noProof/>
        </w:rPr>
        <w:t>208</w:t>
      </w:r>
      <w:r w:rsidRPr="00420994">
        <w:rPr>
          <w:rFonts w:ascii="Times New Roman" w:hAnsi="Times New Roman" w:cs="Times New Roman"/>
          <w:noProof/>
        </w:rPr>
        <w:t>(10): 2083-2098.</w:t>
      </w:r>
      <w:bookmarkEnd w:id="31"/>
    </w:p>
    <w:p w14:paraId="4CD3894B" w14:textId="77777777" w:rsidR="00A833EB" w:rsidRPr="00420994" w:rsidRDefault="00A833EB" w:rsidP="00A833EB">
      <w:pPr>
        <w:spacing w:line="480" w:lineRule="auto"/>
        <w:ind w:left="720" w:hanging="720"/>
        <w:jc w:val="both"/>
        <w:rPr>
          <w:rFonts w:ascii="Times New Roman" w:hAnsi="Times New Roman" w:cs="Times New Roman"/>
          <w:noProof/>
        </w:rPr>
      </w:pPr>
      <w:bookmarkStart w:id="32" w:name="_ENREF_6"/>
      <w:r w:rsidRPr="00420994">
        <w:rPr>
          <w:rFonts w:ascii="Times New Roman" w:hAnsi="Times New Roman" w:cs="Times New Roman"/>
          <w:noProof/>
        </w:rPr>
        <w:t xml:space="preserve">Herman, M., M. Ciancanelli, et al. (2012). "Heterozygous TBK1 mutations impair TLR3 immunity and underlie herpes simplex encephalitis of childhood." </w:t>
      </w:r>
      <w:r w:rsidRPr="00420994">
        <w:rPr>
          <w:rFonts w:ascii="Times New Roman" w:hAnsi="Times New Roman" w:cs="Times New Roman"/>
          <w:noProof/>
          <w:u w:val="single"/>
        </w:rPr>
        <w:t>J Exp Med</w:t>
      </w:r>
      <w:r w:rsidRPr="00420994">
        <w:rPr>
          <w:rFonts w:ascii="Times New Roman" w:hAnsi="Times New Roman" w:cs="Times New Roman"/>
          <w:noProof/>
        </w:rPr>
        <w:t xml:space="preserve"> </w:t>
      </w:r>
      <w:r w:rsidRPr="00420994">
        <w:rPr>
          <w:rFonts w:ascii="Times New Roman" w:hAnsi="Times New Roman" w:cs="Times New Roman"/>
          <w:b/>
          <w:noProof/>
        </w:rPr>
        <w:t>209</w:t>
      </w:r>
      <w:r w:rsidRPr="00420994">
        <w:rPr>
          <w:rFonts w:ascii="Times New Roman" w:hAnsi="Times New Roman" w:cs="Times New Roman"/>
          <w:noProof/>
        </w:rPr>
        <w:t>(9): 1567-1582.</w:t>
      </w:r>
      <w:bookmarkEnd w:id="32"/>
    </w:p>
    <w:p w14:paraId="6A46E5AC" w14:textId="77777777" w:rsidR="00A833EB" w:rsidRPr="00420994" w:rsidRDefault="00A833EB" w:rsidP="00A833EB">
      <w:pPr>
        <w:spacing w:line="480" w:lineRule="auto"/>
        <w:ind w:left="720" w:hanging="720"/>
        <w:jc w:val="both"/>
        <w:rPr>
          <w:rFonts w:ascii="Times New Roman" w:hAnsi="Times New Roman" w:cs="Times New Roman"/>
          <w:noProof/>
        </w:rPr>
      </w:pPr>
      <w:bookmarkStart w:id="33" w:name="_ENREF_7"/>
      <w:r w:rsidRPr="00420994">
        <w:rPr>
          <w:rFonts w:ascii="Times New Roman" w:hAnsi="Times New Roman" w:cs="Times New Roman"/>
          <w:noProof/>
        </w:rPr>
        <w:t xml:space="preserve">Jiang, S., H. W. Zhang, et al. (2010). "MicroRNA-155 functions as an OncomiR in breast cancer by targeting the suppressor of cytokine signaling 1 gene." </w:t>
      </w:r>
      <w:r w:rsidRPr="00420994">
        <w:rPr>
          <w:rFonts w:ascii="Times New Roman" w:hAnsi="Times New Roman" w:cs="Times New Roman"/>
          <w:noProof/>
          <w:u w:val="single"/>
        </w:rPr>
        <w:t>Cancer Res</w:t>
      </w:r>
      <w:r w:rsidRPr="00420994">
        <w:rPr>
          <w:rFonts w:ascii="Times New Roman" w:hAnsi="Times New Roman" w:cs="Times New Roman"/>
          <w:noProof/>
        </w:rPr>
        <w:t xml:space="preserve"> </w:t>
      </w:r>
      <w:r w:rsidRPr="00420994">
        <w:rPr>
          <w:rFonts w:ascii="Times New Roman" w:hAnsi="Times New Roman" w:cs="Times New Roman"/>
          <w:b/>
          <w:noProof/>
        </w:rPr>
        <w:t>70</w:t>
      </w:r>
      <w:r w:rsidRPr="00420994">
        <w:rPr>
          <w:rFonts w:ascii="Times New Roman" w:hAnsi="Times New Roman" w:cs="Times New Roman"/>
          <w:noProof/>
        </w:rPr>
        <w:t>(8): 3119-3127.</w:t>
      </w:r>
      <w:bookmarkEnd w:id="33"/>
    </w:p>
    <w:p w14:paraId="3CE5F91C" w14:textId="77777777" w:rsidR="00A833EB" w:rsidRPr="00420994" w:rsidRDefault="00A833EB" w:rsidP="00A833EB">
      <w:pPr>
        <w:spacing w:line="480" w:lineRule="auto"/>
        <w:ind w:left="720" w:hanging="720"/>
        <w:jc w:val="both"/>
        <w:rPr>
          <w:rFonts w:ascii="Times New Roman" w:hAnsi="Times New Roman" w:cs="Times New Roman"/>
          <w:noProof/>
        </w:rPr>
      </w:pPr>
      <w:bookmarkStart w:id="34" w:name="_ENREF_8"/>
      <w:r w:rsidRPr="00420994">
        <w:rPr>
          <w:rFonts w:ascii="Times New Roman" w:hAnsi="Times New Roman" w:cs="Times New Roman"/>
          <w:noProof/>
        </w:rPr>
        <w:t xml:space="preserve">Kim, B., Q. Tang, et al. (2004). "Inhibition of ocular angiogenesis by siRNA targeting vascular endothelial growth factor pathway genes: therapeutic strategy for herpetic stromal keratitis." </w:t>
      </w:r>
      <w:r w:rsidRPr="00420994">
        <w:rPr>
          <w:rFonts w:ascii="Times New Roman" w:hAnsi="Times New Roman" w:cs="Times New Roman"/>
          <w:noProof/>
          <w:u w:val="single"/>
        </w:rPr>
        <w:t>Am J Pathol</w:t>
      </w:r>
      <w:r w:rsidRPr="00420994">
        <w:rPr>
          <w:rFonts w:ascii="Times New Roman" w:hAnsi="Times New Roman" w:cs="Times New Roman"/>
          <w:noProof/>
        </w:rPr>
        <w:t xml:space="preserve"> </w:t>
      </w:r>
      <w:r w:rsidRPr="00420994">
        <w:rPr>
          <w:rFonts w:ascii="Times New Roman" w:hAnsi="Times New Roman" w:cs="Times New Roman"/>
          <w:b/>
          <w:noProof/>
        </w:rPr>
        <w:t>165</w:t>
      </w:r>
      <w:r w:rsidRPr="00420994">
        <w:rPr>
          <w:rFonts w:ascii="Times New Roman" w:hAnsi="Times New Roman" w:cs="Times New Roman"/>
          <w:noProof/>
        </w:rPr>
        <w:t>(6): 2177-2185.</w:t>
      </w:r>
      <w:bookmarkEnd w:id="34"/>
    </w:p>
    <w:p w14:paraId="5D928A27" w14:textId="77777777" w:rsidR="00A833EB" w:rsidRPr="00420994" w:rsidRDefault="00A833EB" w:rsidP="00A833EB">
      <w:pPr>
        <w:spacing w:line="480" w:lineRule="auto"/>
        <w:ind w:left="720" w:hanging="720"/>
        <w:jc w:val="both"/>
        <w:rPr>
          <w:rFonts w:ascii="Times New Roman" w:hAnsi="Times New Roman" w:cs="Times New Roman"/>
          <w:noProof/>
        </w:rPr>
      </w:pPr>
      <w:bookmarkStart w:id="35" w:name="_ENREF_9"/>
      <w:r w:rsidRPr="00420994">
        <w:rPr>
          <w:rFonts w:ascii="Times New Roman" w:hAnsi="Times New Roman" w:cs="Times New Roman"/>
          <w:noProof/>
        </w:rPr>
        <w:lastRenderedPageBreak/>
        <w:t xml:space="preserve">Kohlhaas, S., O. A. Garden, et al. (2009). "Cutting edge: the Foxp3 target miR-155 contributes to the development of regulatory T cells." </w:t>
      </w:r>
      <w:r w:rsidRPr="00420994">
        <w:rPr>
          <w:rFonts w:ascii="Times New Roman" w:hAnsi="Times New Roman" w:cs="Times New Roman"/>
          <w:noProof/>
          <w:u w:val="single"/>
        </w:rPr>
        <w:t>J Immunol</w:t>
      </w:r>
      <w:r w:rsidRPr="00420994">
        <w:rPr>
          <w:rFonts w:ascii="Times New Roman" w:hAnsi="Times New Roman" w:cs="Times New Roman"/>
          <w:noProof/>
        </w:rPr>
        <w:t xml:space="preserve"> </w:t>
      </w:r>
      <w:r w:rsidRPr="00420994">
        <w:rPr>
          <w:rFonts w:ascii="Times New Roman" w:hAnsi="Times New Roman" w:cs="Times New Roman"/>
          <w:b/>
          <w:noProof/>
        </w:rPr>
        <w:t>182</w:t>
      </w:r>
      <w:r w:rsidRPr="00420994">
        <w:rPr>
          <w:rFonts w:ascii="Times New Roman" w:hAnsi="Times New Roman" w:cs="Times New Roman"/>
          <w:noProof/>
        </w:rPr>
        <w:t>(5): 2578-2582.</w:t>
      </w:r>
      <w:bookmarkEnd w:id="35"/>
    </w:p>
    <w:p w14:paraId="59CAD1FC" w14:textId="77777777" w:rsidR="00A833EB" w:rsidRPr="00420994" w:rsidRDefault="00A833EB" w:rsidP="00A833EB">
      <w:pPr>
        <w:spacing w:line="480" w:lineRule="auto"/>
        <w:ind w:left="720" w:hanging="720"/>
        <w:jc w:val="both"/>
        <w:rPr>
          <w:rFonts w:ascii="Times New Roman" w:hAnsi="Times New Roman" w:cs="Times New Roman"/>
          <w:noProof/>
        </w:rPr>
      </w:pPr>
      <w:bookmarkStart w:id="36" w:name="_ENREF_10"/>
      <w:r w:rsidRPr="00420994">
        <w:rPr>
          <w:rFonts w:ascii="Times New Roman" w:hAnsi="Times New Roman" w:cs="Times New Roman"/>
          <w:noProof/>
        </w:rPr>
        <w:t xml:space="preserve">Kurowska-Stolarska, M., S. Alivernini, et al. (2011). "MicroRNA-155 as a proinflammatory regulator in clinical and experimental arthritis." </w:t>
      </w:r>
      <w:r w:rsidRPr="00420994">
        <w:rPr>
          <w:rFonts w:ascii="Times New Roman" w:hAnsi="Times New Roman" w:cs="Times New Roman"/>
          <w:noProof/>
          <w:u w:val="single"/>
        </w:rPr>
        <w:t>Proc Natl Acad Sci U S A</w:t>
      </w:r>
      <w:r w:rsidRPr="00420994">
        <w:rPr>
          <w:rFonts w:ascii="Times New Roman" w:hAnsi="Times New Roman" w:cs="Times New Roman"/>
          <w:noProof/>
        </w:rPr>
        <w:t xml:space="preserve"> </w:t>
      </w:r>
      <w:r w:rsidRPr="00420994">
        <w:rPr>
          <w:rFonts w:ascii="Times New Roman" w:hAnsi="Times New Roman" w:cs="Times New Roman"/>
          <w:b/>
          <w:noProof/>
        </w:rPr>
        <w:t>108</w:t>
      </w:r>
      <w:r w:rsidRPr="00420994">
        <w:rPr>
          <w:rFonts w:ascii="Times New Roman" w:hAnsi="Times New Roman" w:cs="Times New Roman"/>
          <w:noProof/>
        </w:rPr>
        <w:t>(27): 11193-11198.</w:t>
      </w:r>
      <w:bookmarkEnd w:id="36"/>
    </w:p>
    <w:p w14:paraId="54E685E4" w14:textId="77777777" w:rsidR="00A833EB" w:rsidRPr="00420994" w:rsidRDefault="00A833EB" w:rsidP="00A833EB">
      <w:pPr>
        <w:spacing w:line="480" w:lineRule="auto"/>
        <w:ind w:left="720" w:hanging="720"/>
        <w:jc w:val="both"/>
        <w:rPr>
          <w:rFonts w:ascii="Times New Roman" w:hAnsi="Times New Roman" w:cs="Times New Roman"/>
          <w:noProof/>
        </w:rPr>
      </w:pPr>
      <w:bookmarkStart w:id="37" w:name="_ENREF_11"/>
      <w:r w:rsidRPr="00420994">
        <w:rPr>
          <w:rFonts w:ascii="Times New Roman" w:hAnsi="Times New Roman" w:cs="Times New Roman"/>
          <w:noProof/>
        </w:rPr>
        <w:t xml:space="preserve">Kurt-Jones, E. A., M. Chan, et al. (2004). "Herpes simplex virus 1 interaction with Toll-like receptor 2 contributes to lethal encephalitis." </w:t>
      </w:r>
      <w:r w:rsidRPr="00420994">
        <w:rPr>
          <w:rFonts w:ascii="Times New Roman" w:hAnsi="Times New Roman" w:cs="Times New Roman"/>
          <w:noProof/>
          <w:u w:val="single"/>
        </w:rPr>
        <w:t>Proc Natl Acad Sci U S A</w:t>
      </w:r>
      <w:r w:rsidRPr="00420994">
        <w:rPr>
          <w:rFonts w:ascii="Times New Roman" w:hAnsi="Times New Roman" w:cs="Times New Roman"/>
          <w:noProof/>
        </w:rPr>
        <w:t xml:space="preserve"> </w:t>
      </w:r>
      <w:r w:rsidRPr="00420994">
        <w:rPr>
          <w:rFonts w:ascii="Times New Roman" w:hAnsi="Times New Roman" w:cs="Times New Roman"/>
          <w:b/>
          <w:noProof/>
        </w:rPr>
        <w:t>101</w:t>
      </w:r>
      <w:r w:rsidRPr="00420994">
        <w:rPr>
          <w:rFonts w:ascii="Times New Roman" w:hAnsi="Times New Roman" w:cs="Times New Roman"/>
          <w:noProof/>
        </w:rPr>
        <w:t>(5): 1315-1320.</w:t>
      </w:r>
      <w:bookmarkEnd w:id="37"/>
    </w:p>
    <w:p w14:paraId="2AAB5166" w14:textId="77777777" w:rsidR="00A833EB" w:rsidRPr="00420994" w:rsidRDefault="00A833EB" w:rsidP="00A833EB">
      <w:pPr>
        <w:spacing w:line="480" w:lineRule="auto"/>
        <w:ind w:left="720" w:hanging="720"/>
        <w:jc w:val="both"/>
        <w:rPr>
          <w:rFonts w:ascii="Times New Roman" w:hAnsi="Times New Roman" w:cs="Times New Roman"/>
          <w:noProof/>
        </w:rPr>
      </w:pPr>
      <w:bookmarkStart w:id="38" w:name="_ENREF_12"/>
      <w:r w:rsidRPr="00420994">
        <w:rPr>
          <w:rFonts w:ascii="Times New Roman" w:hAnsi="Times New Roman" w:cs="Times New Roman"/>
          <w:noProof/>
        </w:rPr>
        <w:t xml:space="preserve">Lafaille, F. G., I. M. Pessach, et al. (2012). "Impaired intrinsic immunity to HSV-1 in human iPSC-derived TLR3-deficient CNS cells." </w:t>
      </w:r>
      <w:r w:rsidRPr="00420994">
        <w:rPr>
          <w:rFonts w:ascii="Times New Roman" w:hAnsi="Times New Roman" w:cs="Times New Roman"/>
          <w:noProof/>
          <w:u w:val="single"/>
        </w:rPr>
        <w:t>Nature</w:t>
      </w:r>
      <w:r w:rsidRPr="00420994">
        <w:rPr>
          <w:rFonts w:ascii="Times New Roman" w:hAnsi="Times New Roman" w:cs="Times New Roman"/>
          <w:noProof/>
        </w:rPr>
        <w:t xml:space="preserve"> </w:t>
      </w:r>
      <w:r w:rsidRPr="00420994">
        <w:rPr>
          <w:rFonts w:ascii="Times New Roman" w:hAnsi="Times New Roman" w:cs="Times New Roman"/>
          <w:b/>
          <w:noProof/>
        </w:rPr>
        <w:t>491</w:t>
      </w:r>
      <w:r w:rsidRPr="00420994">
        <w:rPr>
          <w:rFonts w:ascii="Times New Roman" w:hAnsi="Times New Roman" w:cs="Times New Roman"/>
          <w:noProof/>
        </w:rPr>
        <w:t>(7426): 769-773.</w:t>
      </w:r>
      <w:bookmarkEnd w:id="38"/>
    </w:p>
    <w:p w14:paraId="095E7A2B" w14:textId="77777777" w:rsidR="00A833EB" w:rsidRPr="00420994" w:rsidRDefault="00A833EB" w:rsidP="00A833EB">
      <w:pPr>
        <w:spacing w:line="480" w:lineRule="auto"/>
        <w:ind w:left="720" w:hanging="720"/>
        <w:jc w:val="both"/>
        <w:rPr>
          <w:rFonts w:ascii="Times New Roman" w:hAnsi="Times New Roman" w:cs="Times New Roman"/>
          <w:noProof/>
        </w:rPr>
      </w:pPr>
      <w:bookmarkStart w:id="39" w:name="_ENREF_13"/>
      <w:r w:rsidRPr="00420994">
        <w:rPr>
          <w:rFonts w:ascii="Times New Roman" w:hAnsi="Times New Roman" w:cs="Times New Roman"/>
          <w:noProof/>
        </w:rPr>
        <w:t xml:space="preserve">Lee, R. C., R. L. Feinbaum, et al. (1993). "The C. elegans heterochronic gene lin-4 encodes small RNAs with antisense complementarity to lin-14." </w:t>
      </w:r>
      <w:r w:rsidRPr="00420994">
        <w:rPr>
          <w:rFonts w:ascii="Times New Roman" w:hAnsi="Times New Roman" w:cs="Times New Roman"/>
          <w:noProof/>
          <w:u w:val="single"/>
        </w:rPr>
        <w:t>Cell</w:t>
      </w:r>
      <w:r w:rsidRPr="00420994">
        <w:rPr>
          <w:rFonts w:ascii="Times New Roman" w:hAnsi="Times New Roman" w:cs="Times New Roman"/>
          <w:noProof/>
        </w:rPr>
        <w:t xml:space="preserve"> </w:t>
      </w:r>
      <w:r w:rsidRPr="00420994">
        <w:rPr>
          <w:rFonts w:ascii="Times New Roman" w:hAnsi="Times New Roman" w:cs="Times New Roman"/>
          <w:b/>
          <w:noProof/>
        </w:rPr>
        <w:t>75</w:t>
      </w:r>
      <w:r w:rsidRPr="00420994">
        <w:rPr>
          <w:rFonts w:ascii="Times New Roman" w:hAnsi="Times New Roman" w:cs="Times New Roman"/>
          <w:noProof/>
        </w:rPr>
        <w:t>(5): 843-854.</w:t>
      </w:r>
      <w:bookmarkEnd w:id="39"/>
    </w:p>
    <w:p w14:paraId="08817B5F" w14:textId="77777777" w:rsidR="00A833EB" w:rsidRPr="00420994" w:rsidRDefault="00A833EB" w:rsidP="00A833EB">
      <w:pPr>
        <w:spacing w:line="480" w:lineRule="auto"/>
        <w:ind w:left="720" w:hanging="720"/>
        <w:jc w:val="both"/>
        <w:rPr>
          <w:rFonts w:ascii="Times New Roman" w:hAnsi="Times New Roman" w:cs="Times New Roman"/>
          <w:noProof/>
        </w:rPr>
      </w:pPr>
      <w:bookmarkStart w:id="40" w:name="_ENREF_14"/>
      <w:r w:rsidRPr="00420994">
        <w:rPr>
          <w:rFonts w:ascii="Times New Roman" w:hAnsi="Times New Roman" w:cs="Times New Roman"/>
          <w:noProof/>
        </w:rPr>
        <w:t xml:space="preserve">Liston, A., L. F. Lu, et al. (2008). "Dicer-dependent microRNA pathway safeguards regulatory T cell function." </w:t>
      </w:r>
      <w:r w:rsidRPr="00420994">
        <w:rPr>
          <w:rFonts w:ascii="Times New Roman" w:hAnsi="Times New Roman" w:cs="Times New Roman"/>
          <w:noProof/>
          <w:u w:val="single"/>
        </w:rPr>
        <w:t>J Exp Med</w:t>
      </w:r>
      <w:r w:rsidRPr="00420994">
        <w:rPr>
          <w:rFonts w:ascii="Times New Roman" w:hAnsi="Times New Roman" w:cs="Times New Roman"/>
          <w:noProof/>
        </w:rPr>
        <w:t xml:space="preserve"> </w:t>
      </w:r>
      <w:r w:rsidRPr="00420994">
        <w:rPr>
          <w:rFonts w:ascii="Times New Roman" w:hAnsi="Times New Roman" w:cs="Times New Roman"/>
          <w:b/>
          <w:noProof/>
        </w:rPr>
        <w:t>205</w:t>
      </w:r>
      <w:r w:rsidRPr="00420994">
        <w:rPr>
          <w:rFonts w:ascii="Times New Roman" w:hAnsi="Times New Roman" w:cs="Times New Roman"/>
          <w:noProof/>
        </w:rPr>
        <w:t>(9): 1993-2004.</w:t>
      </w:r>
      <w:bookmarkEnd w:id="40"/>
    </w:p>
    <w:p w14:paraId="6A66A461" w14:textId="77777777" w:rsidR="00A833EB" w:rsidRPr="00420994" w:rsidRDefault="00A833EB" w:rsidP="00A833EB">
      <w:pPr>
        <w:spacing w:line="480" w:lineRule="auto"/>
        <w:ind w:left="720" w:hanging="720"/>
        <w:jc w:val="both"/>
        <w:rPr>
          <w:rFonts w:ascii="Times New Roman" w:hAnsi="Times New Roman" w:cs="Times New Roman"/>
          <w:noProof/>
        </w:rPr>
      </w:pPr>
      <w:bookmarkStart w:id="41" w:name="_ENREF_15"/>
      <w:r w:rsidRPr="00420994">
        <w:rPr>
          <w:rFonts w:ascii="Times New Roman" w:hAnsi="Times New Roman" w:cs="Times New Roman"/>
          <w:noProof/>
        </w:rPr>
        <w:t xml:space="preserve">Lu, L. F., T. H. Thai, et al. (2009). "Foxp3-dependent microRNA155 confers competitive fitness to regulatory T cells by targeting SOCS1 protein." </w:t>
      </w:r>
      <w:r w:rsidRPr="00420994">
        <w:rPr>
          <w:rFonts w:ascii="Times New Roman" w:hAnsi="Times New Roman" w:cs="Times New Roman"/>
          <w:noProof/>
          <w:u w:val="single"/>
        </w:rPr>
        <w:t>Immunity</w:t>
      </w:r>
      <w:r w:rsidRPr="00420994">
        <w:rPr>
          <w:rFonts w:ascii="Times New Roman" w:hAnsi="Times New Roman" w:cs="Times New Roman"/>
          <w:noProof/>
        </w:rPr>
        <w:t xml:space="preserve"> </w:t>
      </w:r>
      <w:r w:rsidRPr="00420994">
        <w:rPr>
          <w:rFonts w:ascii="Times New Roman" w:hAnsi="Times New Roman" w:cs="Times New Roman"/>
          <w:b/>
          <w:noProof/>
        </w:rPr>
        <w:t>30</w:t>
      </w:r>
      <w:r w:rsidRPr="00420994">
        <w:rPr>
          <w:rFonts w:ascii="Times New Roman" w:hAnsi="Times New Roman" w:cs="Times New Roman"/>
          <w:noProof/>
        </w:rPr>
        <w:t>(1): 80-91.</w:t>
      </w:r>
      <w:bookmarkEnd w:id="41"/>
    </w:p>
    <w:p w14:paraId="7EBD1844" w14:textId="77777777" w:rsidR="00A833EB" w:rsidRPr="00420994" w:rsidRDefault="00A833EB" w:rsidP="00A833EB">
      <w:pPr>
        <w:spacing w:line="480" w:lineRule="auto"/>
        <w:ind w:left="720" w:hanging="720"/>
        <w:jc w:val="both"/>
        <w:rPr>
          <w:rFonts w:ascii="Times New Roman" w:hAnsi="Times New Roman" w:cs="Times New Roman"/>
          <w:noProof/>
        </w:rPr>
      </w:pPr>
      <w:bookmarkStart w:id="42" w:name="_ENREF_16"/>
      <w:r w:rsidRPr="00420994">
        <w:rPr>
          <w:rFonts w:ascii="Times New Roman" w:hAnsi="Times New Roman" w:cs="Times New Roman"/>
          <w:noProof/>
        </w:rPr>
        <w:t xml:space="preserve">Lundberg, P., P. V. Welander, et al. (2007). "Tumor necrosis factor (TNF) protects resistant C57BL/6 mice against herpes simplex virus-induced encephalitis independently of signaling via TNF receptor 1 or 2." </w:t>
      </w:r>
      <w:r w:rsidRPr="00420994">
        <w:rPr>
          <w:rFonts w:ascii="Times New Roman" w:hAnsi="Times New Roman" w:cs="Times New Roman"/>
          <w:noProof/>
          <w:u w:val="single"/>
        </w:rPr>
        <w:t>J Virol</w:t>
      </w:r>
      <w:r w:rsidRPr="00420994">
        <w:rPr>
          <w:rFonts w:ascii="Times New Roman" w:hAnsi="Times New Roman" w:cs="Times New Roman"/>
          <w:noProof/>
        </w:rPr>
        <w:t xml:space="preserve"> </w:t>
      </w:r>
      <w:r w:rsidRPr="00420994">
        <w:rPr>
          <w:rFonts w:ascii="Times New Roman" w:hAnsi="Times New Roman" w:cs="Times New Roman"/>
          <w:b/>
          <w:noProof/>
        </w:rPr>
        <w:t>81</w:t>
      </w:r>
      <w:r w:rsidRPr="00420994">
        <w:rPr>
          <w:rFonts w:ascii="Times New Roman" w:hAnsi="Times New Roman" w:cs="Times New Roman"/>
          <w:noProof/>
        </w:rPr>
        <w:t>(3): 1451-1460.</w:t>
      </w:r>
      <w:bookmarkEnd w:id="42"/>
    </w:p>
    <w:p w14:paraId="3758F2A6" w14:textId="77777777" w:rsidR="00A833EB" w:rsidRPr="00420994" w:rsidRDefault="00A833EB" w:rsidP="00A833EB">
      <w:pPr>
        <w:spacing w:line="480" w:lineRule="auto"/>
        <w:ind w:left="720" w:hanging="720"/>
        <w:jc w:val="both"/>
        <w:rPr>
          <w:rFonts w:ascii="Times New Roman" w:hAnsi="Times New Roman" w:cs="Times New Roman"/>
          <w:noProof/>
        </w:rPr>
      </w:pPr>
      <w:bookmarkStart w:id="43" w:name="_ENREF_17"/>
      <w:r w:rsidRPr="00420994">
        <w:rPr>
          <w:rFonts w:ascii="Times New Roman" w:hAnsi="Times New Roman" w:cs="Times New Roman"/>
          <w:noProof/>
        </w:rPr>
        <w:lastRenderedPageBreak/>
        <w:t xml:space="preserve">Mansur, D. S., E. G. Kroon, et al. (2005). "Lethal encephalitis in myeloid differentiation factor 88-deficient mice infected with herpes simplex virus 1." </w:t>
      </w:r>
      <w:r w:rsidRPr="00420994">
        <w:rPr>
          <w:rFonts w:ascii="Times New Roman" w:hAnsi="Times New Roman" w:cs="Times New Roman"/>
          <w:noProof/>
          <w:u w:val="single"/>
        </w:rPr>
        <w:t>Am J Pathol</w:t>
      </w:r>
      <w:r w:rsidRPr="00420994">
        <w:rPr>
          <w:rFonts w:ascii="Times New Roman" w:hAnsi="Times New Roman" w:cs="Times New Roman"/>
          <w:noProof/>
        </w:rPr>
        <w:t xml:space="preserve"> </w:t>
      </w:r>
      <w:r w:rsidRPr="00420994">
        <w:rPr>
          <w:rFonts w:ascii="Times New Roman" w:hAnsi="Times New Roman" w:cs="Times New Roman"/>
          <w:b/>
          <w:noProof/>
        </w:rPr>
        <w:t>166</w:t>
      </w:r>
      <w:r w:rsidRPr="00420994">
        <w:rPr>
          <w:rFonts w:ascii="Times New Roman" w:hAnsi="Times New Roman" w:cs="Times New Roman"/>
          <w:noProof/>
        </w:rPr>
        <w:t>(5): 1419-1426.</w:t>
      </w:r>
      <w:bookmarkEnd w:id="43"/>
    </w:p>
    <w:p w14:paraId="6A618D37" w14:textId="77777777" w:rsidR="00A833EB" w:rsidRPr="00420994" w:rsidRDefault="00A833EB" w:rsidP="00A833EB">
      <w:pPr>
        <w:spacing w:line="480" w:lineRule="auto"/>
        <w:ind w:left="720" w:hanging="720"/>
        <w:jc w:val="both"/>
        <w:rPr>
          <w:rFonts w:ascii="Times New Roman" w:hAnsi="Times New Roman" w:cs="Times New Roman"/>
          <w:noProof/>
        </w:rPr>
      </w:pPr>
      <w:bookmarkStart w:id="44" w:name="_ENREF_18"/>
      <w:r w:rsidRPr="00420994">
        <w:rPr>
          <w:rFonts w:ascii="Times New Roman" w:hAnsi="Times New Roman" w:cs="Times New Roman"/>
          <w:noProof/>
        </w:rPr>
        <w:t xml:space="preserve">Mulik, S., J. Xu, et al. (2012). "Role of miR-132 in Angiogenesis after Ocular Infection with Herpes Simplex Virus." </w:t>
      </w:r>
      <w:r w:rsidRPr="00420994">
        <w:rPr>
          <w:rFonts w:ascii="Times New Roman" w:hAnsi="Times New Roman" w:cs="Times New Roman"/>
          <w:noProof/>
          <w:u w:val="single"/>
        </w:rPr>
        <w:t>Am J Pathol</w:t>
      </w:r>
      <w:r w:rsidRPr="00420994">
        <w:rPr>
          <w:rFonts w:ascii="Times New Roman" w:hAnsi="Times New Roman" w:cs="Times New Roman"/>
          <w:noProof/>
        </w:rPr>
        <w:t xml:space="preserve"> </w:t>
      </w:r>
      <w:r w:rsidRPr="00420994">
        <w:rPr>
          <w:rFonts w:ascii="Times New Roman" w:hAnsi="Times New Roman" w:cs="Times New Roman"/>
          <w:b/>
          <w:noProof/>
        </w:rPr>
        <w:t>181</w:t>
      </w:r>
      <w:r w:rsidRPr="00420994">
        <w:rPr>
          <w:rFonts w:ascii="Times New Roman" w:hAnsi="Times New Roman" w:cs="Times New Roman"/>
          <w:noProof/>
        </w:rPr>
        <w:t>(2): 525-534.</w:t>
      </w:r>
      <w:bookmarkEnd w:id="44"/>
    </w:p>
    <w:p w14:paraId="3B7358B0" w14:textId="77777777" w:rsidR="00A833EB" w:rsidRPr="00420994" w:rsidRDefault="00A833EB" w:rsidP="00A833EB">
      <w:pPr>
        <w:spacing w:line="480" w:lineRule="auto"/>
        <w:ind w:left="720" w:hanging="720"/>
        <w:jc w:val="both"/>
        <w:rPr>
          <w:rFonts w:ascii="Times New Roman" w:hAnsi="Times New Roman" w:cs="Times New Roman"/>
          <w:noProof/>
        </w:rPr>
      </w:pPr>
      <w:bookmarkStart w:id="45" w:name="_ENREF_19"/>
      <w:r w:rsidRPr="00420994">
        <w:rPr>
          <w:rFonts w:ascii="Times New Roman" w:hAnsi="Times New Roman" w:cs="Times New Roman"/>
          <w:noProof/>
        </w:rPr>
        <w:t xml:space="preserve">Murugaiyan, G., V. Beynon, et al. (2011). "Silencing microRNA-155 ameliorates experimental autoimmune encephalomyelitis." </w:t>
      </w:r>
      <w:r w:rsidRPr="00420994">
        <w:rPr>
          <w:rFonts w:ascii="Times New Roman" w:hAnsi="Times New Roman" w:cs="Times New Roman"/>
          <w:noProof/>
          <w:u w:val="single"/>
        </w:rPr>
        <w:t>J Immunol</w:t>
      </w:r>
      <w:r w:rsidRPr="00420994">
        <w:rPr>
          <w:rFonts w:ascii="Times New Roman" w:hAnsi="Times New Roman" w:cs="Times New Roman"/>
          <w:noProof/>
        </w:rPr>
        <w:t xml:space="preserve"> </w:t>
      </w:r>
      <w:r w:rsidRPr="00420994">
        <w:rPr>
          <w:rFonts w:ascii="Times New Roman" w:hAnsi="Times New Roman" w:cs="Times New Roman"/>
          <w:b/>
          <w:noProof/>
        </w:rPr>
        <w:t>187</w:t>
      </w:r>
      <w:r w:rsidRPr="00420994">
        <w:rPr>
          <w:rFonts w:ascii="Times New Roman" w:hAnsi="Times New Roman" w:cs="Times New Roman"/>
          <w:noProof/>
        </w:rPr>
        <w:t>(5): 2213-2221.</w:t>
      </w:r>
      <w:bookmarkEnd w:id="45"/>
    </w:p>
    <w:p w14:paraId="531E2C61" w14:textId="77777777" w:rsidR="00A833EB" w:rsidRPr="00420994" w:rsidRDefault="00A833EB" w:rsidP="00A833EB">
      <w:pPr>
        <w:spacing w:line="480" w:lineRule="auto"/>
        <w:ind w:left="720" w:hanging="720"/>
        <w:jc w:val="both"/>
        <w:rPr>
          <w:rFonts w:ascii="Times New Roman" w:hAnsi="Times New Roman" w:cs="Times New Roman"/>
          <w:noProof/>
        </w:rPr>
      </w:pPr>
      <w:bookmarkStart w:id="46" w:name="_ENREF_20"/>
      <w:r w:rsidRPr="00420994">
        <w:rPr>
          <w:rFonts w:ascii="Times New Roman" w:hAnsi="Times New Roman" w:cs="Times New Roman"/>
          <w:noProof/>
        </w:rPr>
        <w:t xml:space="preserve">Niemialtowski, M. G. and B. T. Rouse (1992). "Predominance of Th1 cells in ocular tissues during herpetic stromal keratitis." </w:t>
      </w:r>
      <w:r w:rsidRPr="00420994">
        <w:rPr>
          <w:rFonts w:ascii="Times New Roman" w:hAnsi="Times New Roman" w:cs="Times New Roman"/>
          <w:noProof/>
          <w:u w:val="single"/>
        </w:rPr>
        <w:t>J Immunol</w:t>
      </w:r>
      <w:r w:rsidRPr="00420994">
        <w:rPr>
          <w:rFonts w:ascii="Times New Roman" w:hAnsi="Times New Roman" w:cs="Times New Roman"/>
          <w:noProof/>
        </w:rPr>
        <w:t xml:space="preserve"> </w:t>
      </w:r>
      <w:r w:rsidRPr="00420994">
        <w:rPr>
          <w:rFonts w:ascii="Times New Roman" w:hAnsi="Times New Roman" w:cs="Times New Roman"/>
          <w:b/>
          <w:noProof/>
        </w:rPr>
        <w:t>149</w:t>
      </w:r>
      <w:r w:rsidRPr="00420994">
        <w:rPr>
          <w:rFonts w:ascii="Times New Roman" w:hAnsi="Times New Roman" w:cs="Times New Roman"/>
          <w:noProof/>
        </w:rPr>
        <w:t>(9): 3035-3039.</w:t>
      </w:r>
      <w:bookmarkEnd w:id="46"/>
    </w:p>
    <w:p w14:paraId="47997A47" w14:textId="77777777" w:rsidR="00A833EB" w:rsidRPr="00420994" w:rsidRDefault="00A833EB" w:rsidP="00A833EB">
      <w:pPr>
        <w:spacing w:line="480" w:lineRule="auto"/>
        <w:ind w:left="720" w:hanging="720"/>
        <w:jc w:val="both"/>
        <w:rPr>
          <w:rFonts w:ascii="Times New Roman" w:hAnsi="Times New Roman" w:cs="Times New Roman"/>
          <w:noProof/>
        </w:rPr>
      </w:pPr>
      <w:bookmarkStart w:id="47" w:name="_ENREF_21"/>
      <w:r w:rsidRPr="00420994">
        <w:rPr>
          <w:rFonts w:ascii="Times New Roman" w:hAnsi="Times New Roman" w:cs="Times New Roman"/>
          <w:noProof/>
        </w:rPr>
        <w:t xml:space="preserve">O'Connell, R. M., D. Kahn, et al. (2010). "MicroRNA-155 promotes autoimmune inflammation by enhancing inflammatory T cell development." </w:t>
      </w:r>
      <w:r w:rsidRPr="00420994">
        <w:rPr>
          <w:rFonts w:ascii="Times New Roman" w:hAnsi="Times New Roman" w:cs="Times New Roman"/>
          <w:noProof/>
          <w:u w:val="single"/>
        </w:rPr>
        <w:t>Immunity</w:t>
      </w:r>
      <w:r w:rsidRPr="00420994">
        <w:rPr>
          <w:rFonts w:ascii="Times New Roman" w:hAnsi="Times New Roman" w:cs="Times New Roman"/>
          <w:noProof/>
        </w:rPr>
        <w:t xml:space="preserve"> </w:t>
      </w:r>
      <w:r w:rsidRPr="00420994">
        <w:rPr>
          <w:rFonts w:ascii="Times New Roman" w:hAnsi="Times New Roman" w:cs="Times New Roman"/>
          <w:b/>
          <w:noProof/>
        </w:rPr>
        <w:t>33</w:t>
      </w:r>
      <w:r w:rsidRPr="00420994">
        <w:rPr>
          <w:rFonts w:ascii="Times New Roman" w:hAnsi="Times New Roman" w:cs="Times New Roman"/>
          <w:noProof/>
        </w:rPr>
        <w:t>(4): 607-619.</w:t>
      </w:r>
      <w:bookmarkEnd w:id="47"/>
    </w:p>
    <w:p w14:paraId="65F4C4FD" w14:textId="77777777" w:rsidR="00A833EB" w:rsidRPr="00420994" w:rsidRDefault="00A833EB" w:rsidP="00A833EB">
      <w:pPr>
        <w:spacing w:line="480" w:lineRule="auto"/>
        <w:ind w:left="720" w:hanging="720"/>
        <w:jc w:val="both"/>
        <w:rPr>
          <w:rFonts w:ascii="Times New Roman" w:hAnsi="Times New Roman" w:cs="Times New Roman"/>
          <w:noProof/>
        </w:rPr>
      </w:pPr>
      <w:bookmarkStart w:id="48" w:name="_ENREF_22"/>
      <w:r w:rsidRPr="00420994">
        <w:rPr>
          <w:rFonts w:ascii="Times New Roman" w:hAnsi="Times New Roman" w:cs="Times New Roman"/>
          <w:noProof/>
        </w:rPr>
        <w:t xml:space="preserve">O'Connell, R. M., D. S. Rao, et al. (2012). "microRNA regulation of inflammatory responses." </w:t>
      </w:r>
      <w:r w:rsidRPr="00420994">
        <w:rPr>
          <w:rFonts w:ascii="Times New Roman" w:hAnsi="Times New Roman" w:cs="Times New Roman"/>
          <w:noProof/>
          <w:u w:val="single"/>
        </w:rPr>
        <w:t>Annu Rev Immunol</w:t>
      </w:r>
      <w:r w:rsidRPr="00420994">
        <w:rPr>
          <w:rFonts w:ascii="Times New Roman" w:hAnsi="Times New Roman" w:cs="Times New Roman"/>
          <w:noProof/>
        </w:rPr>
        <w:t xml:space="preserve"> </w:t>
      </w:r>
      <w:r w:rsidRPr="00420994">
        <w:rPr>
          <w:rFonts w:ascii="Times New Roman" w:hAnsi="Times New Roman" w:cs="Times New Roman"/>
          <w:b/>
          <w:noProof/>
        </w:rPr>
        <w:t>30</w:t>
      </w:r>
      <w:r w:rsidRPr="00420994">
        <w:rPr>
          <w:rFonts w:ascii="Times New Roman" w:hAnsi="Times New Roman" w:cs="Times New Roman"/>
          <w:noProof/>
        </w:rPr>
        <w:t>: 295-312.</w:t>
      </w:r>
      <w:bookmarkEnd w:id="48"/>
    </w:p>
    <w:p w14:paraId="7A361DE2" w14:textId="77777777" w:rsidR="00A833EB" w:rsidRPr="00420994" w:rsidRDefault="00A833EB" w:rsidP="00A833EB">
      <w:pPr>
        <w:spacing w:line="480" w:lineRule="auto"/>
        <w:ind w:left="720" w:hanging="720"/>
        <w:jc w:val="both"/>
        <w:rPr>
          <w:rFonts w:ascii="Times New Roman" w:hAnsi="Times New Roman" w:cs="Times New Roman"/>
          <w:noProof/>
        </w:rPr>
      </w:pPr>
      <w:bookmarkStart w:id="49" w:name="_ENREF_23"/>
      <w:r w:rsidRPr="00420994">
        <w:rPr>
          <w:rFonts w:ascii="Times New Roman" w:hAnsi="Times New Roman" w:cs="Times New Roman"/>
          <w:noProof/>
        </w:rPr>
        <w:t xml:space="preserve">O'Connell, R. M., D. S. Rao, et al. (2010). "Physiological and pathological roles for microRNAs in the immune system." </w:t>
      </w:r>
      <w:r w:rsidRPr="00420994">
        <w:rPr>
          <w:rFonts w:ascii="Times New Roman" w:hAnsi="Times New Roman" w:cs="Times New Roman"/>
          <w:noProof/>
          <w:u w:val="single"/>
        </w:rPr>
        <w:t>Nat Rev Immunol</w:t>
      </w:r>
      <w:r w:rsidRPr="00420994">
        <w:rPr>
          <w:rFonts w:ascii="Times New Roman" w:hAnsi="Times New Roman" w:cs="Times New Roman"/>
          <w:noProof/>
        </w:rPr>
        <w:t xml:space="preserve"> </w:t>
      </w:r>
      <w:r w:rsidRPr="00420994">
        <w:rPr>
          <w:rFonts w:ascii="Times New Roman" w:hAnsi="Times New Roman" w:cs="Times New Roman"/>
          <w:b/>
          <w:noProof/>
        </w:rPr>
        <w:t>10</w:t>
      </w:r>
      <w:r w:rsidRPr="00420994">
        <w:rPr>
          <w:rFonts w:ascii="Times New Roman" w:hAnsi="Times New Roman" w:cs="Times New Roman"/>
          <w:noProof/>
        </w:rPr>
        <w:t>(2): 111-122.</w:t>
      </w:r>
      <w:bookmarkEnd w:id="49"/>
    </w:p>
    <w:p w14:paraId="09257099" w14:textId="77777777" w:rsidR="00A833EB" w:rsidRPr="00420994" w:rsidRDefault="00A833EB" w:rsidP="00A833EB">
      <w:pPr>
        <w:spacing w:line="480" w:lineRule="auto"/>
        <w:ind w:left="720" w:hanging="720"/>
        <w:jc w:val="both"/>
        <w:rPr>
          <w:rFonts w:ascii="Times New Roman" w:hAnsi="Times New Roman" w:cs="Times New Roman"/>
          <w:noProof/>
        </w:rPr>
      </w:pPr>
      <w:bookmarkStart w:id="50" w:name="_ENREF_24"/>
      <w:r w:rsidRPr="00420994">
        <w:rPr>
          <w:rFonts w:ascii="Times New Roman" w:hAnsi="Times New Roman" w:cs="Times New Roman"/>
          <w:noProof/>
        </w:rPr>
        <w:t xml:space="preserve">O'Neill, L. A., F. J. Sheedy, et al. (2011). "MicroRNAs: the fine-tuners of Toll-like receptor signalling." </w:t>
      </w:r>
      <w:r w:rsidRPr="00420994">
        <w:rPr>
          <w:rFonts w:ascii="Times New Roman" w:hAnsi="Times New Roman" w:cs="Times New Roman"/>
          <w:noProof/>
          <w:u w:val="single"/>
        </w:rPr>
        <w:t>Nat Rev Immunol</w:t>
      </w:r>
      <w:r w:rsidRPr="00420994">
        <w:rPr>
          <w:rFonts w:ascii="Times New Roman" w:hAnsi="Times New Roman" w:cs="Times New Roman"/>
          <w:noProof/>
        </w:rPr>
        <w:t xml:space="preserve"> </w:t>
      </w:r>
      <w:r w:rsidRPr="00420994">
        <w:rPr>
          <w:rFonts w:ascii="Times New Roman" w:hAnsi="Times New Roman" w:cs="Times New Roman"/>
          <w:b/>
          <w:noProof/>
        </w:rPr>
        <w:t>11</w:t>
      </w:r>
      <w:r w:rsidRPr="00420994">
        <w:rPr>
          <w:rFonts w:ascii="Times New Roman" w:hAnsi="Times New Roman" w:cs="Times New Roman"/>
          <w:noProof/>
        </w:rPr>
        <w:t>(3): 163-175.</w:t>
      </w:r>
      <w:bookmarkEnd w:id="50"/>
    </w:p>
    <w:p w14:paraId="7C5D5D0B" w14:textId="77777777" w:rsidR="00A833EB" w:rsidRPr="00420994" w:rsidRDefault="00A833EB" w:rsidP="00A833EB">
      <w:pPr>
        <w:spacing w:line="480" w:lineRule="auto"/>
        <w:ind w:left="720" w:hanging="720"/>
        <w:jc w:val="both"/>
        <w:rPr>
          <w:rFonts w:ascii="Times New Roman" w:hAnsi="Times New Roman" w:cs="Times New Roman"/>
          <w:noProof/>
        </w:rPr>
      </w:pPr>
      <w:bookmarkStart w:id="51" w:name="_ENREF_25"/>
      <w:r w:rsidRPr="00420994">
        <w:rPr>
          <w:rFonts w:ascii="Times New Roman" w:hAnsi="Times New Roman" w:cs="Times New Roman"/>
          <w:noProof/>
        </w:rPr>
        <w:t xml:space="preserve">Pérez de Diego, R., V. Sancho-Shimizu, et al. (2010). "Human TRAF3 adaptor molecule deficiency leads to impaired Toll-like receptor 3 response and susceptibility to herpes simplex encephalitis." </w:t>
      </w:r>
      <w:r w:rsidRPr="00420994">
        <w:rPr>
          <w:rFonts w:ascii="Times New Roman" w:hAnsi="Times New Roman" w:cs="Times New Roman"/>
          <w:noProof/>
          <w:u w:val="single"/>
        </w:rPr>
        <w:t>Immunity</w:t>
      </w:r>
      <w:r w:rsidRPr="00420994">
        <w:rPr>
          <w:rFonts w:ascii="Times New Roman" w:hAnsi="Times New Roman" w:cs="Times New Roman"/>
          <w:noProof/>
        </w:rPr>
        <w:t xml:space="preserve"> </w:t>
      </w:r>
      <w:r w:rsidRPr="00420994">
        <w:rPr>
          <w:rFonts w:ascii="Times New Roman" w:hAnsi="Times New Roman" w:cs="Times New Roman"/>
          <w:b/>
          <w:noProof/>
        </w:rPr>
        <w:t>33</w:t>
      </w:r>
      <w:r w:rsidRPr="00420994">
        <w:rPr>
          <w:rFonts w:ascii="Times New Roman" w:hAnsi="Times New Roman" w:cs="Times New Roman"/>
          <w:noProof/>
        </w:rPr>
        <w:t>(3): 400-411.</w:t>
      </w:r>
      <w:bookmarkEnd w:id="51"/>
    </w:p>
    <w:p w14:paraId="24C7696E" w14:textId="77777777" w:rsidR="00A833EB" w:rsidRPr="00420994" w:rsidRDefault="00A833EB" w:rsidP="00A833EB">
      <w:pPr>
        <w:spacing w:line="480" w:lineRule="auto"/>
        <w:ind w:left="720" w:hanging="720"/>
        <w:jc w:val="both"/>
        <w:rPr>
          <w:rFonts w:ascii="Times New Roman" w:hAnsi="Times New Roman" w:cs="Times New Roman"/>
          <w:noProof/>
        </w:rPr>
      </w:pPr>
      <w:bookmarkStart w:id="52" w:name="_ENREF_26"/>
      <w:r w:rsidRPr="00420994">
        <w:rPr>
          <w:rFonts w:ascii="Times New Roman" w:hAnsi="Times New Roman" w:cs="Times New Roman"/>
          <w:noProof/>
        </w:rPr>
        <w:lastRenderedPageBreak/>
        <w:t xml:space="preserve">Rajasagi, N. K., P. B. Reddy, et al. (2011). "Controlling herpes simplex virus-induced ocular inflammatory lesions with the lipid-derived mediator resolvin E1." </w:t>
      </w:r>
      <w:r w:rsidRPr="00420994">
        <w:rPr>
          <w:rFonts w:ascii="Times New Roman" w:hAnsi="Times New Roman" w:cs="Times New Roman"/>
          <w:noProof/>
          <w:u w:val="single"/>
        </w:rPr>
        <w:t>J Immunol</w:t>
      </w:r>
      <w:r w:rsidRPr="00420994">
        <w:rPr>
          <w:rFonts w:ascii="Times New Roman" w:hAnsi="Times New Roman" w:cs="Times New Roman"/>
          <w:noProof/>
        </w:rPr>
        <w:t xml:space="preserve"> </w:t>
      </w:r>
      <w:r w:rsidRPr="00420994">
        <w:rPr>
          <w:rFonts w:ascii="Times New Roman" w:hAnsi="Times New Roman" w:cs="Times New Roman"/>
          <w:b/>
          <w:noProof/>
        </w:rPr>
        <w:t>186</w:t>
      </w:r>
      <w:r w:rsidRPr="00420994">
        <w:rPr>
          <w:rFonts w:ascii="Times New Roman" w:hAnsi="Times New Roman" w:cs="Times New Roman"/>
          <w:noProof/>
        </w:rPr>
        <w:t>(3): 1735-1746.</w:t>
      </w:r>
      <w:bookmarkEnd w:id="52"/>
    </w:p>
    <w:p w14:paraId="1124734F" w14:textId="77777777" w:rsidR="00A833EB" w:rsidRPr="00420994" w:rsidRDefault="00A833EB" w:rsidP="00A833EB">
      <w:pPr>
        <w:spacing w:line="480" w:lineRule="auto"/>
        <w:ind w:left="720" w:hanging="720"/>
        <w:jc w:val="both"/>
        <w:rPr>
          <w:rFonts w:ascii="Times New Roman" w:hAnsi="Times New Roman" w:cs="Times New Roman"/>
          <w:noProof/>
        </w:rPr>
      </w:pPr>
      <w:bookmarkStart w:id="53" w:name="_ENREF_27"/>
      <w:r w:rsidRPr="00420994">
        <w:rPr>
          <w:rFonts w:ascii="Times New Roman" w:hAnsi="Times New Roman" w:cs="Times New Roman"/>
          <w:noProof/>
        </w:rPr>
        <w:t xml:space="preserve">Reinert, L. S., L. Harder, et al. (2012). "TLR3 deficiency renders astrocytes permissive to herpes simplex virus infection and facilitates establishment of CNS infection in mice." </w:t>
      </w:r>
      <w:r w:rsidRPr="00420994">
        <w:rPr>
          <w:rFonts w:ascii="Times New Roman" w:hAnsi="Times New Roman" w:cs="Times New Roman"/>
          <w:noProof/>
          <w:u w:val="single"/>
        </w:rPr>
        <w:t>J Clin Invest</w:t>
      </w:r>
      <w:r w:rsidRPr="00420994">
        <w:rPr>
          <w:rFonts w:ascii="Times New Roman" w:hAnsi="Times New Roman" w:cs="Times New Roman"/>
          <w:noProof/>
        </w:rPr>
        <w:t xml:space="preserve"> </w:t>
      </w:r>
      <w:r w:rsidRPr="00420994">
        <w:rPr>
          <w:rFonts w:ascii="Times New Roman" w:hAnsi="Times New Roman" w:cs="Times New Roman"/>
          <w:b/>
          <w:noProof/>
        </w:rPr>
        <w:t>122</w:t>
      </w:r>
      <w:r w:rsidRPr="00420994">
        <w:rPr>
          <w:rFonts w:ascii="Times New Roman" w:hAnsi="Times New Roman" w:cs="Times New Roman"/>
          <w:noProof/>
        </w:rPr>
        <w:t>(4): 1368-1376.</w:t>
      </w:r>
      <w:bookmarkEnd w:id="53"/>
    </w:p>
    <w:p w14:paraId="3E686914" w14:textId="77777777" w:rsidR="00A833EB" w:rsidRPr="00420994" w:rsidRDefault="00A833EB" w:rsidP="00A833EB">
      <w:pPr>
        <w:spacing w:line="480" w:lineRule="auto"/>
        <w:ind w:left="720" w:hanging="720"/>
        <w:jc w:val="both"/>
        <w:rPr>
          <w:rFonts w:ascii="Times New Roman" w:hAnsi="Times New Roman" w:cs="Times New Roman"/>
          <w:noProof/>
        </w:rPr>
      </w:pPr>
      <w:bookmarkStart w:id="54" w:name="_ENREF_28"/>
      <w:r w:rsidRPr="00420994">
        <w:rPr>
          <w:rFonts w:ascii="Times New Roman" w:hAnsi="Times New Roman" w:cs="Times New Roman"/>
          <w:noProof/>
        </w:rPr>
        <w:t xml:space="preserve">Rodriguez, A., E. Vigorito, et al. (2007). "Requirement of bic/microRNA-155 for normal immune function." </w:t>
      </w:r>
      <w:r w:rsidRPr="00420994">
        <w:rPr>
          <w:rFonts w:ascii="Times New Roman" w:hAnsi="Times New Roman" w:cs="Times New Roman"/>
          <w:noProof/>
          <w:u w:val="single"/>
        </w:rPr>
        <w:t>Science</w:t>
      </w:r>
      <w:r w:rsidRPr="00420994">
        <w:rPr>
          <w:rFonts w:ascii="Times New Roman" w:hAnsi="Times New Roman" w:cs="Times New Roman"/>
          <w:noProof/>
        </w:rPr>
        <w:t xml:space="preserve"> </w:t>
      </w:r>
      <w:r w:rsidRPr="00420994">
        <w:rPr>
          <w:rFonts w:ascii="Times New Roman" w:hAnsi="Times New Roman" w:cs="Times New Roman"/>
          <w:b/>
          <w:noProof/>
        </w:rPr>
        <w:t>316</w:t>
      </w:r>
      <w:r w:rsidRPr="00420994">
        <w:rPr>
          <w:rFonts w:ascii="Times New Roman" w:hAnsi="Times New Roman" w:cs="Times New Roman"/>
          <w:noProof/>
        </w:rPr>
        <w:t>(5824): 608-611.</w:t>
      </w:r>
      <w:bookmarkEnd w:id="54"/>
    </w:p>
    <w:p w14:paraId="4693F3C4" w14:textId="77777777" w:rsidR="00A833EB" w:rsidRPr="00420994" w:rsidRDefault="00A833EB" w:rsidP="00A833EB">
      <w:pPr>
        <w:spacing w:line="480" w:lineRule="auto"/>
        <w:ind w:left="720" w:hanging="720"/>
        <w:jc w:val="both"/>
        <w:rPr>
          <w:rFonts w:ascii="Times New Roman" w:hAnsi="Times New Roman" w:cs="Times New Roman"/>
          <w:noProof/>
        </w:rPr>
      </w:pPr>
      <w:bookmarkStart w:id="55" w:name="_ENREF_29"/>
      <w:r w:rsidRPr="00420994">
        <w:rPr>
          <w:rFonts w:ascii="Times New Roman" w:hAnsi="Times New Roman" w:cs="Times New Roman"/>
          <w:noProof/>
        </w:rPr>
        <w:t xml:space="preserve">Sancho-Shimizu, V., R. Pérez de Diego, et al. (2011). "Herpes simplex encephalitis in children with autosomal recessive and dominant TRIF deficiency." </w:t>
      </w:r>
      <w:r w:rsidRPr="00420994">
        <w:rPr>
          <w:rFonts w:ascii="Times New Roman" w:hAnsi="Times New Roman" w:cs="Times New Roman"/>
          <w:noProof/>
          <w:u w:val="single"/>
        </w:rPr>
        <w:t>J Clin Invest</w:t>
      </w:r>
      <w:r w:rsidRPr="00420994">
        <w:rPr>
          <w:rFonts w:ascii="Times New Roman" w:hAnsi="Times New Roman" w:cs="Times New Roman"/>
          <w:noProof/>
        </w:rPr>
        <w:t xml:space="preserve"> </w:t>
      </w:r>
      <w:r w:rsidRPr="00420994">
        <w:rPr>
          <w:rFonts w:ascii="Times New Roman" w:hAnsi="Times New Roman" w:cs="Times New Roman"/>
          <w:b/>
          <w:noProof/>
        </w:rPr>
        <w:t>121</w:t>
      </w:r>
      <w:r w:rsidRPr="00420994">
        <w:rPr>
          <w:rFonts w:ascii="Times New Roman" w:hAnsi="Times New Roman" w:cs="Times New Roman"/>
          <w:noProof/>
        </w:rPr>
        <w:t>(12): 4889-4902.</w:t>
      </w:r>
      <w:bookmarkEnd w:id="55"/>
    </w:p>
    <w:p w14:paraId="34FB7554" w14:textId="77777777" w:rsidR="00A833EB" w:rsidRPr="00420994" w:rsidRDefault="00A833EB" w:rsidP="00A833EB">
      <w:pPr>
        <w:spacing w:line="480" w:lineRule="auto"/>
        <w:ind w:left="720" w:hanging="720"/>
        <w:jc w:val="both"/>
        <w:rPr>
          <w:rFonts w:ascii="Times New Roman" w:hAnsi="Times New Roman" w:cs="Times New Roman"/>
          <w:noProof/>
        </w:rPr>
      </w:pPr>
      <w:bookmarkStart w:id="56" w:name="_ENREF_30"/>
      <w:r w:rsidRPr="00420994">
        <w:rPr>
          <w:rFonts w:ascii="Times New Roman" w:hAnsi="Times New Roman" w:cs="Times New Roman"/>
          <w:noProof/>
        </w:rPr>
        <w:t xml:space="preserve">Shimeld, C., S. Efstathiou, et al. (2001). "Tracking the spread of a lacZ-tagged herpes simplex virus type 1 between the eye and the nervous system of the mouse: comparison of primary and recurrent infection." </w:t>
      </w:r>
      <w:r w:rsidRPr="00420994">
        <w:rPr>
          <w:rFonts w:ascii="Times New Roman" w:hAnsi="Times New Roman" w:cs="Times New Roman"/>
          <w:noProof/>
          <w:u w:val="single"/>
        </w:rPr>
        <w:t>J Virol</w:t>
      </w:r>
      <w:r w:rsidRPr="00420994">
        <w:rPr>
          <w:rFonts w:ascii="Times New Roman" w:hAnsi="Times New Roman" w:cs="Times New Roman"/>
          <w:noProof/>
        </w:rPr>
        <w:t xml:space="preserve"> </w:t>
      </w:r>
      <w:r w:rsidRPr="00420994">
        <w:rPr>
          <w:rFonts w:ascii="Times New Roman" w:hAnsi="Times New Roman" w:cs="Times New Roman"/>
          <w:b/>
          <w:noProof/>
        </w:rPr>
        <w:t>75</w:t>
      </w:r>
      <w:r w:rsidRPr="00420994">
        <w:rPr>
          <w:rFonts w:ascii="Times New Roman" w:hAnsi="Times New Roman" w:cs="Times New Roman"/>
          <w:noProof/>
        </w:rPr>
        <w:t>(11): 5252-5262.</w:t>
      </w:r>
      <w:bookmarkEnd w:id="56"/>
    </w:p>
    <w:p w14:paraId="2DD0EA2A" w14:textId="77777777" w:rsidR="00A833EB" w:rsidRPr="00420994" w:rsidRDefault="00A833EB" w:rsidP="00A833EB">
      <w:pPr>
        <w:spacing w:line="480" w:lineRule="auto"/>
        <w:ind w:left="720" w:hanging="720"/>
        <w:jc w:val="both"/>
        <w:rPr>
          <w:rFonts w:ascii="Times New Roman" w:hAnsi="Times New Roman" w:cs="Times New Roman"/>
          <w:noProof/>
        </w:rPr>
      </w:pPr>
      <w:bookmarkStart w:id="57" w:name="_ENREF_31"/>
      <w:r w:rsidRPr="00420994">
        <w:rPr>
          <w:rFonts w:ascii="Times New Roman" w:hAnsi="Times New Roman" w:cs="Times New Roman"/>
          <w:noProof/>
        </w:rPr>
        <w:t xml:space="preserve">Thai, T. H., D. P. Calado, et al. (2007). "Regulation of the germinal center response by microRNA-155." </w:t>
      </w:r>
      <w:r w:rsidRPr="00420994">
        <w:rPr>
          <w:rFonts w:ascii="Times New Roman" w:hAnsi="Times New Roman" w:cs="Times New Roman"/>
          <w:noProof/>
          <w:u w:val="single"/>
        </w:rPr>
        <w:t>Science</w:t>
      </w:r>
      <w:r w:rsidRPr="00420994">
        <w:rPr>
          <w:rFonts w:ascii="Times New Roman" w:hAnsi="Times New Roman" w:cs="Times New Roman"/>
          <w:noProof/>
        </w:rPr>
        <w:t xml:space="preserve"> </w:t>
      </w:r>
      <w:r w:rsidRPr="00420994">
        <w:rPr>
          <w:rFonts w:ascii="Times New Roman" w:hAnsi="Times New Roman" w:cs="Times New Roman"/>
          <w:b/>
          <w:noProof/>
        </w:rPr>
        <w:t>316</w:t>
      </w:r>
      <w:r w:rsidRPr="00420994">
        <w:rPr>
          <w:rFonts w:ascii="Times New Roman" w:hAnsi="Times New Roman" w:cs="Times New Roman"/>
          <w:noProof/>
        </w:rPr>
        <w:t>(5824): 604-608.</w:t>
      </w:r>
      <w:bookmarkEnd w:id="57"/>
    </w:p>
    <w:p w14:paraId="42B40E25" w14:textId="77777777" w:rsidR="00A833EB" w:rsidRPr="00420994" w:rsidRDefault="00A833EB" w:rsidP="00A833EB">
      <w:pPr>
        <w:spacing w:line="480" w:lineRule="auto"/>
        <w:ind w:left="720" w:hanging="720"/>
        <w:jc w:val="both"/>
        <w:rPr>
          <w:rFonts w:ascii="Times New Roman" w:hAnsi="Times New Roman" w:cs="Times New Roman"/>
          <w:noProof/>
        </w:rPr>
      </w:pPr>
      <w:bookmarkStart w:id="58" w:name="_ENREF_32"/>
      <w:r w:rsidRPr="00420994">
        <w:rPr>
          <w:rFonts w:ascii="Times New Roman" w:hAnsi="Times New Roman" w:cs="Times New Roman"/>
          <w:noProof/>
        </w:rPr>
        <w:t xml:space="preserve">Wang, J. P., G. N. Bowen, et al. (2012). "Role of specific innate immune responses in herpes simplex virus infection of the central nervous system." </w:t>
      </w:r>
      <w:r w:rsidRPr="00420994">
        <w:rPr>
          <w:rFonts w:ascii="Times New Roman" w:hAnsi="Times New Roman" w:cs="Times New Roman"/>
          <w:noProof/>
          <w:u w:val="single"/>
        </w:rPr>
        <w:t>J Virol</w:t>
      </w:r>
      <w:r w:rsidRPr="00420994">
        <w:rPr>
          <w:rFonts w:ascii="Times New Roman" w:hAnsi="Times New Roman" w:cs="Times New Roman"/>
          <w:noProof/>
        </w:rPr>
        <w:t xml:space="preserve"> </w:t>
      </w:r>
      <w:r w:rsidRPr="00420994">
        <w:rPr>
          <w:rFonts w:ascii="Times New Roman" w:hAnsi="Times New Roman" w:cs="Times New Roman"/>
          <w:b/>
          <w:noProof/>
        </w:rPr>
        <w:t>86</w:t>
      </w:r>
      <w:r w:rsidRPr="00420994">
        <w:rPr>
          <w:rFonts w:ascii="Times New Roman" w:hAnsi="Times New Roman" w:cs="Times New Roman"/>
          <w:noProof/>
        </w:rPr>
        <w:t>(4): 2273-2281.</w:t>
      </w:r>
      <w:bookmarkEnd w:id="58"/>
    </w:p>
    <w:p w14:paraId="108F86D3" w14:textId="77777777" w:rsidR="00A833EB" w:rsidRPr="00420994" w:rsidRDefault="00A833EB" w:rsidP="00A833EB">
      <w:pPr>
        <w:spacing w:line="480" w:lineRule="auto"/>
        <w:ind w:left="720" w:hanging="720"/>
        <w:jc w:val="both"/>
        <w:rPr>
          <w:rFonts w:ascii="Times New Roman" w:hAnsi="Times New Roman" w:cs="Times New Roman"/>
          <w:noProof/>
        </w:rPr>
      </w:pPr>
      <w:bookmarkStart w:id="59" w:name="_ENREF_33"/>
      <w:r w:rsidRPr="00420994">
        <w:rPr>
          <w:rFonts w:ascii="Times New Roman" w:hAnsi="Times New Roman" w:cs="Times New Roman"/>
          <w:noProof/>
        </w:rPr>
        <w:t xml:space="preserve">Zhang, S. Y., E. Jouanguy, et al. (2007). "TLR3 deficiency in patients with herpes simplex encephalitis." </w:t>
      </w:r>
      <w:r w:rsidRPr="00420994">
        <w:rPr>
          <w:rFonts w:ascii="Times New Roman" w:hAnsi="Times New Roman" w:cs="Times New Roman"/>
          <w:noProof/>
          <w:u w:val="single"/>
        </w:rPr>
        <w:t>Science</w:t>
      </w:r>
      <w:r w:rsidRPr="00420994">
        <w:rPr>
          <w:rFonts w:ascii="Times New Roman" w:hAnsi="Times New Roman" w:cs="Times New Roman"/>
          <w:noProof/>
        </w:rPr>
        <w:t xml:space="preserve"> </w:t>
      </w:r>
      <w:r w:rsidRPr="00420994">
        <w:rPr>
          <w:rFonts w:ascii="Times New Roman" w:hAnsi="Times New Roman" w:cs="Times New Roman"/>
          <w:b/>
          <w:noProof/>
        </w:rPr>
        <w:t>317</w:t>
      </w:r>
      <w:r w:rsidRPr="00420994">
        <w:rPr>
          <w:rFonts w:ascii="Times New Roman" w:hAnsi="Times New Roman" w:cs="Times New Roman"/>
          <w:noProof/>
        </w:rPr>
        <w:t>(5844): 1522-1527.</w:t>
      </w:r>
      <w:bookmarkEnd w:id="59"/>
    </w:p>
    <w:p w14:paraId="7D943390" w14:textId="6A9AD08B" w:rsidR="00A833EB" w:rsidRPr="00420994" w:rsidRDefault="00A833EB" w:rsidP="007F4F4C">
      <w:pPr>
        <w:spacing w:line="480" w:lineRule="auto"/>
        <w:ind w:left="720" w:hanging="720"/>
        <w:jc w:val="both"/>
        <w:rPr>
          <w:rFonts w:ascii="Times New Roman" w:hAnsi="Times New Roman" w:cs="Times New Roman"/>
          <w:noProof/>
        </w:rPr>
      </w:pPr>
      <w:bookmarkStart w:id="60" w:name="_ENREF_34"/>
      <w:r w:rsidRPr="00420994">
        <w:rPr>
          <w:rFonts w:ascii="Times New Roman" w:hAnsi="Times New Roman" w:cs="Times New Roman"/>
          <w:noProof/>
        </w:rPr>
        <w:t xml:space="preserve">Zheng, M., M. A. Schwarz, et al. (2001). "Control of stromal keratitis by inhibition of neovascularization." </w:t>
      </w:r>
      <w:r w:rsidRPr="00420994">
        <w:rPr>
          <w:rFonts w:ascii="Times New Roman" w:hAnsi="Times New Roman" w:cs="Times New Roman"/>
          <w:noProof/>
          <w:u w:val="single"/>
        </w:rPr>
        <w:t>Am J Pathol</w:t>
      </w:r>
      <w:r w:rsidRPr="00420994">
        <w:rPr>
          <w:rFonts w:ascii="Times New Roman" w:hAnsi="Times New Roman" w:cs="Times New Roman"/>
          <w:noProof/>
        </w:rPr>
        <w:t xml:space="preserve"> </w:t>
      </w:r>
      <w:r w:rsidRPr="00420994">
        <w:rPr>
          <w:rFonts w:ascii="Times New Roman" w:hAnsi="Times New Roman" w:cs="Times New Roman"/>
          <w:b/>
          <w:noProof/>
        </w:rPr>
        <w:t>159</w:t>
      </w:r>
      <w:r w:rsidRPr="00420994">
        <w:rPr>
          <w:rFonts w:ascii="Times New Roman" w:hAnsi="Times New Roman" w:cs="Times New Roman"/>
          <w:noProof/>
        </w:rPr>
        <w:t>(3): 1021-1029.</w:t>
      </w:r>
      <w:bookmarkEnd w:id="60"/>
    </w:p>
    <w:p w14:paraId="5F4A2B8A" w14:textId="149B363C" w:rsidR="00A833EB" w:rsidRPr="00CE4014" w:rsidRDefault="00A833EB" w:rsidP="00A833EB">
      <w:pPr>
        <w:spacing w:line="480" w:lineRule="auto"/>
        <w:jc w:val="both"/>
        <w:rPr>
          <w:rFonts w:ascii="Times New Roman" w:hAnsi="Times New Roman" w:cs="Times New Roman"/>
          <w:b/>
          <w:noProof/>
        </w:rPr>
      </w:pPr>
      <w:r w:rsidRPr="00420994">
        <w:rPr>
          <w:rFonts w:ascii="Times New Roman" w:hAnsi="Times New Roman" w:cs="Times New Roman"/>
        </w:rPr>
        <w:lastRenderedPageBreak/>
        <w:fldChar w:fldCharType="end"/>
      </w:r>
      <w:r w:rsidR="00CE4014" w:rsidRPr="00CE4014">
        <w:rPr>
          <w:rFonts w:ascii="Times New Roman" w:hAnsi="Times New Roman" w:cs="Times New Roman"/>
          <w:b/>
          <w:noProof/>
        </w:rPr>
        <w:t xml:space="preserve"> Appendix</w:t>
      </w:r>
    </w:p>
    <w:p w14:paraId="3B753A14" w14:textId="379B7F50" w:rsidR="00A833EB" w:rsidRPr="00884289" w:rsidRDefault="000625C6" w:rsidP="00A833EB">
      <w:pPr>
        <w:spacing w:line="480" w:lineRule="auto"/>
        <w:jc w:val="both"/>
        <w:rPr>
          <w:rFonts w:ascii="Times New Roman" w:hAnsi="Times New Roman"/>
          <w:bCs/>
        </w:rPr>
      </w:pPr>
      <w:r w:rsidRPr="000625C6">
        <w:rPr>
          <w:rFonts w:ascii="Times New Roman" w:hAnsi="Times New Roman"/>
          <w:noProof/>
        </w:rPr>
        <w:drawing>
          <wp:inline distT="0" distB="0" distL="0" distR="0" wp14:anchorId="795B8466" wp14:editId="74F71210">
            <wp:extent cx="5486400" cy="4114800"/>
            <wp:effectExtent l="0" t="0" r="0" b="0"/>
            <wp:docPr id="5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r w:rsidR="00A833EB" w:rsidRPr="00884289">
        <w:rPr>
          <w:rFonts w:ascii="Times New Roman" w:hAnsi="Times New Roman"/>
        </w:rPr>
        <w:t xml:space="preserve"> </w:t>
      </w:r>
      <w:r w:rsidR="00A833EB" w:rsidRPr="00884289">
        <w:rPr>
          <w:rFonts w:ascii="Times New Roman" w:hAnsi="Times New Roman"/>
          <w:b/>
          <w:bCs/>
        </w:rPr>
        <w:t xml:space="preserve">Figure </w:t>
      </w:r>
      <w:r>
        <w:rPr>
          <w:rFonts w:ascii="Times New Roman" w:hAnsi="Times New Roman"/>
          <w:b/>
          <w:bCs/>
        </w:rPr>
        <w:t>4.</w:t>
      </w:r>
      <w:r w:rsidR="00A833EB" w:rsidRPr="00884289">
        <w:rPr>
          <w:rFonts w:ascii="Times New Roman" w:hAnsi="Times New Roman"/>
          <w:b/>
          <w:bCs/>
        </w:rPr>
        <w:t>1</w:t>
      </w:r>
      <w:r>
        <w:rPr>
          <w:rFonts w:ascii="Times New Roman" w:hAnsi="Times New Roman"/>
          <w:b/>
          <w:bCs/>
        </w:rPr>
        <w:t>.</w:t>
      </w:r>
      <w:r w:rsidR="00A833EB" w:rsidRPr="00884289">
        <w:rPr>
          <w:rFonts w:ascii="Times New Roman" w:hAnsi="Times New Roman"/>
          <w:b/>
          <w:bCs/>
        </w:rPr>
        <w:t xml:space="preserve"> miR-155 null mice are very susceptible to HSV-1 encephalitis. </w:t>
      </w:r>
      <w:r w:rsidR="00A833EB" w:rsidRPr="00884289">
        <w:rPr>
          <w:rFonts w:ascii="Times New Roman" w:hAnsi="Times New Roman"/>
          <w:bCs/>
        </w:rPr>
        <w:t>A) WT and miR-155 deficient mice were ocularly infected with HSV and monitored for the development of encephalitis and death. B) Brian viral titers in WT and miR-155 null mice at day 9 p.i. C) Brain histopathology performed at day 9 p.i. D) WT and miR-155KO mice were infected with HSV and given acyclovir as shown and monitored for the mortality. E) Brain viral titers in WT, miR-155 deficient mice and acyclovir treated animals at day 9 p.i. These experiments were repeated three times.</w:t>
      </w:r>
      <w:r w:rsidR="00A833EB" w:rsidRPr="00884289">
        <w:rPr>
          <w:rFonts w:ascii="Times New Roman" w:hAnsi="Times New Roman"/>
        </w:rPr>
        <w:t xml:space="preserve"> </w:t>
      </w:r>
      <w:r w:rsidRPr="000625C6">
        <w:rPr>
          <w:rFonts w:ascii="Times New Roman" w:hAnsi="Times New Roman"/>
          <w:noProof/>
        </w:rPr>
        <w:lastRenderedPageBreak/>
        <w:drawing>
          <wp:inline distT="0" distB="0" distL="0" distR="0" wp14:anchorId="6A0F4411" wp14:editId="31180852">
            <wp:extent cx="5486400" cy="4114800"/>
            <wp:effectExtent l="0" t="0" r="0" b="0"/>
            <wp:docPr id="6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r w:rsidR="00A833EB" w:rsidRPr="00884289">
        <w:rPr>
          <w:rFonts w:ascii="Times New Roman" w:hAnsi="Times New Roman"/>
        </w:rPr>
        <w:t xml:space="preserve"> </w:t>
      </w:r>
      <w:r w:rsidR="00A833EB" w:rsidRPr="00884289">
        <w:rPr>
          <w:rFonts w:ascii="Times New Roman" w:hAnsi="Times New Roman"/>
          <w:b/>
          <w:bCs/>
        </w:rPr>
        <w:t xml:space="preserve">Figure </w:t>
      </w:r>
      <w:r>
        <w:rPr>
          <w:rFonts w:ascii="Times New Roman" w:hAnsi="Times New Roman"/>
          <w:b/>
          <w:bCs/>
        </w:rPr>
        <w:t>4.</w:t>
      </w:r>
      <w:r w:rsidR="00A833EB" w:rsidRPr="00884289">
        <w:rPr>
          <w:rFonts w:ascii="Times New Roman" w:hAnsi="Times New Roman"/>
          <w:b/>
          <w:bCs/>
        </w:rPr>
        <w:t>2</w:t>
      </w:r>
      <w:r>
        <w:rPr>
          <w:rFonts w:ascii="Times New Roman" w:hAnsi="Times New Roman"/>
          <w:b/>
          <w:bCs/>
        </w:rPr>
        <w:t>.</w:t>
      </w:r>
      <w:r w:rsidR="00A833EB" w:rsidRPr="00884289">
        <w:rPr>
          <w:rFonts w:ascii="Times New Roman" w:hAnsi="Times New Roman"/>
          <w:b/>
          <w:bCs/>
        </w:rPr>
        <w:t xml:space="preserve"> Ocular and TG viral clearance from WT and KO animals. </w:t>
      </w:r>
      <w:r w:rsidR="00A833EB" w:rsidRPr="00884289">
        <w:rPr>
          <w:rFonts w:ascii="Times New Roman" w:hAnsi="Times New Roman"/>
          <w:bCs/>
        </w:rPr>
        <w:t xml:space="preserve">A) WT and miR-155 deficient mice were ocularly infected with HSV and eye swabs were collected for virus quantification. Virus levels are shown. B) TG viral titers in WT and miR-155 null mice at day 2, 3 and day 8 p.i. C) Brainstem IFNb levels at various time points post infection are shown. </w:t>
      </w:r>
      <w:r w:rsidRPr="000625C6">
        <w:rPr>
          <w:rFonts w:ascii="Times New Roman" w:hAnsi="Times New Roman"/>
          <w:bCs/>
          <w:noProof/>
        </w:rPr>
        <w:lastRenderedPageBreak/>
        <w:drawing>
          <wp:inline distT="0" distB="0" distL="0" distR="0" wp14:anchorId="0768CB00" wp14:editId="3E495C6D">
            <wp:extent cx="5486400" cy="4114800"/>
            <wp:effectExtent l="0" t="0" r="0" b="0"/>
            <wp:docPr id="6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r w:rsidR="00A833EB" w:rsidRPr="00884289">
        <w:rPr>
          <w:rFonts w:ascii="Times New Roman" w:hAnsi="Times New Roman"/>
          <w:b/>
          <w:bCs/>
        </w:rPr>
        <w:t xml:space="preserve">Figure </w:t>
      </w:r>
      <w:r>
        <w:rPr>
          <w:rFonts w:ascii="Times New Roman" w:hAnsi="Times New Roman"/>
          <w:b/>
          <w:bCs/>
        </w:rPr>
        <w:t>4.</w:t>
      </w:r>
      <w:r w:rsidR="00A833EB" w:rsidRPr="00884289">
        <w:rPr>
          <w:rFonts w:ascii="Times New Roman" w:hAnsi="Times New Roman"/>
          <w:b/>
          <w:bCs/>
        </w:rPr>
        <w:t>3</w:t>
      </w:r>
      <w:r>
        <w:rPr>
          <w:rFonts w:ascii="Times New Roman" w:hAnsi="Times New Roman"/>
          <w:b/>
          <w:bCs/>
        </w:rPr>
        <w:t>.</w:t>
      </w:r>
      <w:r w:rsidR="00A833EB" w:rsidRPr="00884289">
        <w:rPr>
          <w:rFonts w:ascii="Times New Roman" w:hAnsi="Times New Roman"/>
          <w:b/>
          <w:bCs/>
        </w:rPr>
        <w:t xml:space="preserve"> Microglial response from WT and KO animals. </w:t>
      </w:r>
      <w:r w:rsidR="00A833EB" w:rsidRPr="00884289">
        <w:rPr>
          <w:rFonts w:ascii="Times New Roman" w:hAnsi="Times New Roman"/>
          <w:bCs/>
        </w:rPr>
        <w:t>A-L) WT and miR-155 deficient microglia were purified and stimulated with TLR-2 ligand, TLR-4 ligand and HSV and various molecules were quantified at 6 hours p.i.</w:t>
      </w:r>
      <w:r w:rsidR="00A833EB" w:rsidRPr="00884289">
        <w:rPr>
          <w:rFonts w:ascii="Times New Roman" w:hAnsi="Times New Roman"/>
        </w:rPr>
        <w:t xml:space="preserve"> </w:t>
      </w:r>
      <w:r w:rsidRPr="000625C6">
        <w:rPr>
          <w:rFonts w:ascii="Times New Roman" w:hAnsi="Times New Roman"/>
          <w:noProof/>
        </w:rPr>
        <w:lastRenderedPageBreak/>
        <w:drawing>
          <wp:inline distT="0" distB="0" distL="0" distR="0" wp14:anchorId="1E34796F" wp14:editId="502D5062">
            <wp:extent cx="5486400" cy="4114800"/>
            <wp:effectExtent l="0" t="0" r="0" b="0"/>
            <wp:docPr id="6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r w:rsidR="00A833EB" w:rsidRPr="00884289">
        <w:rPr>
          <w:rFonts w:ascii="Times New Roman" w:hAnsi="Times New Roman"/>
        </w:rPr>
        <w:t xml:space="preserve"> </w:t>
      </w:r>
      <w:r w:rsidR="00A833EB" w:rsidRPr="00884289">
        <w:rPr>
          <w:rFonts w:ascii="Times New Roman" w:hAnsi="Times New Roman"/>
          <w:b/>
          <w:bCs/>
        </w:rPr>
        <w:t xml:space="preserve">Figure </w:t>
      </w:r>
      <w:r>
        <w:rPr>
          <w:rFonts w:ascii="Times New Roman" w:hAnsi="Times New Roman"/>
          <w:b/>
          <w:bCs/>
        </w:rPr>
        <w:t>4.</w:t>
      </w:r>
      <w:r w:rsidR="00A833EB" w:rsidRPr="00884289">
        <w:rPr>
          <w:rFonts w:ascii="Times New Roman" w:hAnsi="Times New Roman"/>
          <w:b/>
          <w:bCs/>
        </w:rPr>
        <w:t>4</w:t>
      </w:r>
      <w:r>
        <w:rPr>
          <w:rFonts w:ascii="Times New Roman" w:hAnsi="Times New Roman"/>
          <w:b/>
          <w:bCs/>
        </w:rPr>
        <w:t>.</w:t>
      </w:r>
      <w:r w:rsidR="00A833EB" w:rsidRPr="00884289">
        <w:rPr>
          <w:rFonts w:ascii="Times New Roman" w:hAnsi="Times New Roman"/>
          <w:b/>
          <w:bCs/>
        </w:rPr>
        <w:t xml:space="preserve"> Compromised CD4 T cell responses in miR-155 deficient mice. </w:t>
      </w:r>
      <w:r w:rsidR="00A833EB" w:rsidRPr="00884289">
        <w:rPr>
          <w:rFonts w:ascii="Times New Roman" w:hAnsi="Times New Roman"/>
          <w:bCs/>
        </w:rPr>
        <w:t>DLN cells and splenocytes were stimulated with PMA/IONO for 4 hrs and ICCS was performed. A, B) The frequencies and total numbers of total CD4 T cells in DLN in WT and miR-155KO mice. The frequencies and total numbers of IFNg+ (C, D) and FoxP3+ (E,F) CD4 T cells in DLN. (G, H) The frequencies and total numbers of total CD4 T cells in spleen in WT and miR-155KO mice. The frequencies and total numbers of IFNg+ (C, D) and FoxP3+ (E,F) CD4 T cells in spleen. These experiments were repeated three times.</w:t>
      </w:r>
    </w:p>
    <w:p w14:paraId="1B41EF27" w14:textId="6ECDC5ED" w:rsidR="00A833EB" w:rsidRPr="00884289" w:rsidRDefault="000625C6" w:rsidP="00A833EB">
      <w:pPr>
        <w:spacing w:line="480" w:lineRule="auto"/>
        <w:jc w:val="both"/>
        <w:rPr>
          <w:rFonts w:ascii="Times New Roman" w:hAnsi="Times New Roman"/>
          <w:bCs/>
        </w:rPr>
      </w:pPr>
      <w:r w:rsidRPr="000625C6">
        <w:rPr>
          <w:rFonts w:ascii="Times New Roman" w:hAnsi="Times New Roman"/>
          <w:noProof/>
        </w:rPr>
        <w:lastRenderedPageBreak/>
        <w:drawing>
          <wp:inline distT="0" distB="0" distL="0" distR="0" wp14:anchorId="17364D06" wp14:editId="4BD88FAD">
            <wp:extent cx="5486400" cy="4114800"/>
            <wp:effectExtent l="0" t="0" r="0" b="0"/>
            <wp:docPr id="6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r w:rsidR="00A833EB" w:rsidRPr="00884289">
        <w:rPr>
          <w:rFonts w:ascii="Times New Roman" w:hAnsi="Times New Roman"/>
        </w:rPr>
        <w:t xml:space="preserve"> </w:t>
      </w:r>
      <w:r w:rsidR="00A833EB" w:rsidRPr="00884289">
        <w:rPr>
          <w:rFonts w:ascii="Times New Roman" w:hAnsi="Times New Roman"/>
          <w:b/>
          <w:bCs/>
        </w:rPr>
        <w:t xml:space="preserve">Figure </w:t>
      </w:r>
      <w:r>
        <w:rPr>
          <w:rFonts w:ascii="Times New Roman" w:hAnsi="Times New Roman"/>
          <w:b/>
          <w:bCs/>
        </w:rPr>
        <w:t>4.</w:t>
      </w:r>
      <w:r w:rsidR="00A833EB" w:rsidRPr="00884289">
        <w:rPr>
          <w:rFonts w:ascii="Times New Roman" w:hAnsi="Times New Roman"/>
          <w:b/>
          <w:bCs/>
        </w:rPr>
        <w:t>5</w:t>
      </w:r>
      <w:r>
        <w:rPr>
          <w:rFonts w:ascii="Times New Roman" w:hAnsi="Times New Roman"/>
          <w:b/>
          <w:bCs/>
        </w:rPr>
        <w:t>.</w:t>
      </w:r>
      <w:r w:rsidR="00A833EB" w:rsidRPr="00884289">
        <w:rPr>
          <w:rFonts w:ascii="Times New Roman" w:hAnsi="Times New Roman"/>
          <w:b/>
          <w:bCs/>
        </w:rPr>
        <w:t xml:space="preserve"> Compromised CD8 T cell responses in miR-155 deficient mice. </w:t>
      </w:r>
      <w:r w:rsidR="00A833EB" w:rsidRPr="00884289">
        <w:rPr>
          <w:rFonts w:ascii="Times New Roman" w:hAnsi="Times New Roman"/>
          <w:bCs/>
        </w:rPr>
        <w:t>DLN cells and splenocytes were stimulated with PMA/IONO for 4 hrs and ICCS was performed. A, B) The frequencies and total numbers of CD8 T cells in DLN in WT and miR-155KO mice. The frequencies and total numbers of IFNg+ (C, D), TNF+ (C, E), IFN-g and TNF+ (C, F) CD8 T cells in DLN. G, H) The frequencies and total numbers of CD8 T cells in spleen in WT and miR-155KO mice. The frequencies and total numbers of IFNg+ (I, J), TNF+ (I, K), IFN-g and TNF+ (I, L) CD8 T cells in spleen. These experiments were repeated three times.</w:t>
      </w:r>
    </w:p>
    <w:p w14:paraId="4B80757F" w14:textId="278E9B3D" w:rsidR="00A833EB" w:rsidRPr="00884289" w:rsidRDefault="000625C6" w:rsidP="00A833EB">
      <w:pPr>
        <w:spacing w:line="480" w:lineRule="auto"/>
        <w:jc w:val="both"/>
        <w:rPr>
          <w:rFonts w:ascii="Times New Roman" w:hAnsi="Times New Roman"/>
          <w:b/>
          <w:bCs/>
        </w:rPr>
      </w:pPr>
      <w:r w:rsidRPr="000625C6">
        <w:rPr>
          <w:rFonts w:ascii="Times New Roman" w:hAnsi="Times New Roman"/>
          <w:b/>
          <w:bCs/>
          <w:noProof/>
        </w:rPr>
        <w:lastRenderedPageBreak/>
        <w:drawing>
          <wp:inline distT="0" distB="0" distL="0" distR="0" wp14:anchorId="428664AB" wp14:editId="5EB28033">
            <wp:extent cx="5486400" cy="4114800"/>
            <wp:effectExtent l="0" t="0" r="0" b="0"/>
            <wp:docPr id="6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p>
    <w:p w14:paraId="1A286A2C" w14:textId="6B02A208" w:rsidR="00A833EB" w:rsidRDefault="00A833EB" w:rsidP="00A833EB">
      <w:pPr>
        <w:spacing w:line="480" w:lineRule="auto"/>
        <w:jc w:val="both"/>
        <w:rPr>
          <w:rFonts w:ascii="Times New Roman" w:hAnsi="Times New Roman"/>
          <w:bCs/>
        </w:rPr>
      </w:pPr>
      <w:r w:rsidRPr="00884289">
        <w:rPr>
          <w:rFonts w:ascii="Times New Roman" w:hAnsi="Times New Roman"/>
          <w:b/>
          <w:bCs/>
        </w:rPr>
        <w:t xml:space="preserve">Figure </w:t>
      </w:r>
      <w:r w:rsidR="000625C6">
        <w:rPr>
          <w:rFonts w:ascii="Times New Roman" w:hAnsi="Times New Roman"/>
          <w:b/>
          <w:bCs/>
        </w:rPr>
        <w:t>4.</w:t>
      </w:r>
      <w:r w:rsidRPr="00884289">
        <w:rPr>
          <w:rFonts w:ascii="Times New Roman" w:hAnsi="Times New Roman"/>
          <w:b/>
          <w:bCs/>
        </w:rPr>
        <w:t>6</w:t>
      </w:r>
      <w:r w:rsidR="000625C6">
        <w:rPr>
          <w:rFonts w:ascii="Times New Roman" w:hAnsi="Times New Roman"/>
          <w:b/>
          <w:bCs/>
        </w:rPr>
        <w:t>.</w:t>
      </w:r>
      <w:r w:rsidRPr="00884289">
        <w:rPr>
          <w:rFonts w:ascii="Times New Roman" w:hAnsi="Times New Roman"/>
          <w:b/>
          <w:bCs/>
        </w:rPr>
        <w:t xml:space="preserve"> Compromised virus specific CD8 T cell responses in miR-155 deficient mice. </w:t>
      </w:r>
      <w:r w:rsidRPr="00884289">
        <w:rPr>
          <w:rFonts w:ascii="Times New Roman" w:hAnsi="Times New Roman"/>
          <w:bCs/>
        </w:rPr>
        <w:t>DLN cells and splenocytes were stimulated with gB for 6 hrs and ICCS was performed. A, B) The frequencies and total numbers of gB tetramer+ CD8 T cells in DLN in WT and miR-155KO mice. The frequencies and total numbers of IFNg+ (C, D), TNF+ (C, E), IFN-g and TNF+ (C, F) CD8 T cells in DLN. G, H) The frequencies and total numbers of gB tetramer+ CD8 T cells in spleen in WT and miR-155KO mice. The frequencies and total numbers of IFNg+ (I, J), TNF+ (I, K), IFN-g and TNF+ (I, L) CD8 T cells in spleen. These experiments were repeated three times.</w:t>
      </w:r>
    </w:p>
    <w:p w14:paraId="1B7DD614" w14:textId="0F5C09A6" w:rsidR="00A833EB" w:rsidRPr="00884289" w:rsidRDefault="000625C6" w:rsidP="00A833EB">
      <w:pPr>
        <w:spacing w:line="480" w:lineRule="auto"/>
        <w:jc w:val="both"/>
        <w:rPr>
          <w:rFonts w:ascii="Times New Roman" w:hAnsi="Times New Roman"/>
        </w:rPr>
      </w:pPr>
      <w:r w:rsidRPr="000625C6">
        <w:rPr>
          <w:rFonts w:ascii="Times New Roman" w:hAnsi="Times New Roman"/>
          <w:b/>
          <w:bCs/>
          <w:noProof/>
        </w:rPr>
        <w:lastRenderedPageBreak/>
        <w:drawing>
          <wp:inline distT="0" distB="0" distL="0" distR="0" wp14:anchorId="7C9CEC28" wp14:editId="461F1DAD">
            <wp:extent cx="5486400" cy="4114800"/>
            <wp:effectExtent l="0" t="0" r="0" b="0"/>
            <wp:docPr id="6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r w:rsidR="00A833EB" w:rsidRPr="004B4C29">
        <w:rPr>
          <w:rFonts w:ascii="Times New Roman" w:hAnsi="Times New Roman"/>
          <w:b/>
          <w:bCs/>
        </w:rPr>
        <w:t xml:space="preserve"> </w:t>
      </w:r>
      <w:r w:rsidR="00A833EB">
        <w:rPr>
          <w:rFonts w:ascii="Times New Roman" w:hAnsi="Times New Roman"/>
          <w:b/>
          <w:bCs/>
        </w:rPr>
        <w:t xml:space="preserve">Figure </w:t>
      </w:r>
      <w:r>
        <w:rPr>
          <w:rFonts w:ascii="Times New Roman" w:hAnsi="Times New Roman"/>
          <w:b/>
          <w:bCs/>
        </w:rPr>
        <w:t>4.</w:t>
      </w:r>
      <w:r w:rsidR="00A833EB">
        <w:rPr>
          <w:rFonts w:ascii="Times New Roman" w:hAnsi="Times New Roman"/>
          <w:b/>
          <w:bCs/>
        </w:rPr>
        <w:t>7</w:t>
      </w:r>
      <w:r>
        <w:rPr>
          <w:rFonts w:ascii="Times New Roman" w:hAnsi="Times New Roman"/>
          <w:b/>
          <w:bCs/>
        </w:rPr>
        <w:t>.</w:t>
      </w:r>
      <w:r w:rsidR="00A833EB" w:rsidRPr="00884289">
        <w:rPr>
          <w:rFonts w:ascii="Times New Roman" w:hAnsi="Times New Roman"/>
          <w:b/>
          <w:bCs/>
        </w:rPr>
        <w:t xml:space="preserve"> miR-155 deficiency makes mice resistant to SK. </w:t>
      </w:r>
      <w:r w:rsidR="00A833EB" w:rsidRPr="00884289">
        <w:rPr>
          <w:rFonts w:ascii="Times New Roman" w:hAnsi="Times New Roman"/>
          <w:bCs/>
        </w:rPr>
        <w:t>A-D) WT and miR-155 deficient mice were ocularly infected with HSV and monitored for the development of SK and angiogenesis. These experiments were repeated three times. SK and angiogenesis scores (A-D) after knockdown of miR-155 or miR-155 and miR-132 at day 12 and day 15 p.i. QPCR was performed to measure levels of MMP-9 (E), IL-6 (F), IL-1b (G), KC (H) and MCP (I) after miR-155 silencing. J) WB images for VEGF, MMP-2 and MMP-9 after miR-155 knockdown are shown.</w:t>
      </w:r>
      <w:r w:rsidR="00A833EB" w:rsidRPr="004B4C29">
        <w:t xml:space="preserve"> </w:t>
      </w:r>
      <w:r w:rsidRPr="000625C6">
        <w:rPr>
          <w:noProof/>
        </w:rPr>
        <w:lastRenderedPageBreak/>
        <w:drawing>
          <wp:inline distT="0" distB="0" distL="0" distR="0" wp14:anchorId="08CC89E4" wp14:editId="3FBDF821">
            <wp:extent cx="5486400" cy="4114800"/>
            <wp:effectExtent l="0" t="0" r="0" b="0"/>
            <wp:docPr id="6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r w:rsidR="00A833EB" w:rsidRPr="004B4C29">
        <w:rPr>
          <w:rFonts w:ascii="Times New Roman" w:hAnsi="Times New Roman"/>
          <w:b/>
          <w:bCs/>
        </w:rPr>
        <w:t xml:space="preserve"> </w:t>
      </w:r>
      <w:r w:rsidR="00A833EB">
        <w:rPr>
          <w:rFonts w:ascii="Times New Roman" w:hAnsi="Times New Roman"/>
          <w:b/>
          <w:bCs/>
        </w:rPr>
        <w:t xml:space="preserve">Figure </w:t>
      </w:r>
      <w:r>
        <w:rPr>
          <w:rFonts w:ascii="Times New Roman" w:hAnsi="Times New Roman"/>
          <w:b/>
          <w:bCs/>
        </w:rPr>
        <w:t>4.</w:t>
      </w:r>
      <w:r w:rsidR="00A833EB">
        <w:rPr>
          <w:rFonts w:ascii="Times New Roman" w:hAnsi="Times New Roman"/>
          <w:b/>
          <w:bCs/>
        </w:rPr>
        <w:t>8</w:t>
      </w:r>
      <w:r>
        <w:rPr>
          <w:rFonts w:ascii="Times New Roman" w:hAnsi="Times New Roman"/>
          <w:b/>
          <w:bCs/>
        </w:rPr>
        <w:t>.</w:t>
      </w:r>
      <w:r w:rsidR="00A833EB" w:rsidRPr="00884289">
        <w:rPr>
          <w:rFonts w:ascii="Times New Roman" w:hAnsi="Times New Roman"/>
          <w:b/>
          <w:bCs/>
        </w:rPr>
        <w:t xml:space="preserve"> miR-155KO animals demonstrate diminished Th-1 responses. </w:t>
      </w:r>
      <w:r w:rsidR="00A833EB" w:rsidRPr="00884289">
        <w:rPr>
          <w:rFonts w:ascii="Times New Roman" w:hAnsi="Times New Roman"/>
          <w:bCs/>
        </w:rPr>
        <w:t>A-H) WT and miR-155 deficient mice were ocularly infected with HSV and LN, spleen and corneas were analyzed for Th1 cells by ICCS assay. Representative frequency plots; frequencies and total numbers of Th1 cells in LN (A-C), spleen (D-F) and corneas (G-I) are shown.</w:t>
      </w:r>
    </w:p>
    <w:p w14:paraId="458A8AAB" w14:textId="77777777" w:rsidR="00A833EB" w:rsidRDefault="00A833EB" w:rsidP="00A833EB">
      <w:pPr>
        <w:spacing w:line="480" w:lineRule="auto"/>
        <w:jc w:val="both"/>
      </w:pPr>
    </w:p>
    <w:p w14:paraId="5799E3B0" w14:textId="77777777" w:rsidR="00181F78" w:rsidRPr="00884289" w:rsidRDefault="00181F78" w:rsidP="00181F78">
      <w:pPr>
        <w:spacing w:line="480" w:lineRule="auto"/>
        <w:jc w:val="both"/>
        <w:rPr>
          <w:rFonts w:ascii="Times New Roman" w:hAnsi="Times New Roman" w:cs="Times New Roman"/>
          <w:bCs/>
        </w:rPr>
      </w:pPr>
    </w:p>
    <w:p w14:paraId="35A6F4C9" w14:textId="77777777" w:rsidR="004B4C29" w:rsidRDefault="004B4C29" w:rsidP="00181F78">
      <w:pPr>
        <w:spacing w:line="480" w:lineRule="auto"/>
        <w:jc w:val="both"/>
        <w:rPr>
          <w:rFonts w:ascii="Times New Roman" w:hAnsi="Times New Roman" w:cs="Times New Roman"/>
          <w:bCs/>
        </w:rPr>
      </w:pPr>
    </w:p>
    <w:p w14:paraId="61099238" w14:textId="77777777" w:rsidR="004B4C29" w:rsidRPr="00884289" w:rsidRDefault="004B4C29" w:rsidP="00181F78">
      <w:pPr>
        <w:spacing w:line="480" w:lineRule="auto"/>
        <w:jc w:val="both"/>
        <w:rPr>
          <w:rFonts w:ascii="Times New Roman" w:hAnsi="Times New Roman" w:cs="Times New Roman"/>
          <w:bCs/>
        </w:rPr>
      </w:pPr>
    </w:p>
    <w:p w14:paraId="334E2563" w14:textId="77777777" w:rsidR="00181F78" w:rsidRPr="00884289" w:rsidRDefault="00181F78" w:rsidP="00181F78">
      <w:pPr>
        <w:spacing w:line="480" w:lineRule="auto"/>
        <w:jc w:val="both"/>
        <w:rPr>
          <w:rFonts w:ascii="Times New Roman" w:hAnsi="Times New Roman" w:cs="Times New Roman"/>
          <w:b/>
          <w:bCs/>
        </w:rPr>
      </w:pPr>
    </w:p>
    <w:p w14:paraId="225F4D59" w14:textId="77777777" w:rsidR="00181F78" w:rsidRDefault="00181F78" w:rsidP="00181F78">
      <w:pPr>
        <w:spacing w:line="480" w:lineRule="auto"/>
        <w:jc w:val="both"/>
        <w:rPr>
          <w:rFonts w:ascii="Times New Roman" w:hAnsi="Times New Roman" w:cs="Times New Roman"/>
          <w:b/>
          <w:bCs/>
        </w:rPr>
      </w:pPr>
    </w:p>
    <w:p w14:paraId="503F4A9F" w14:textId="77777777" w:rsidR="007F4F4C" w:rsidRDefault="007F4F4C" w:rsidP="00181F78">
      <w:pPr>
        <w:spacing w:line="480" w:lineRule="auto"/>
        <w:jc w:val="both"/>
        <w:rPr>
          <w:rFonts w:ascii="Times New Roman" w:hAnsi="Times New Roman" w:cs="Times New Roman"/>
          <w:b/>
          <w:bCs/>
        </w:rPr>
      </w:pPr>
    </w:p>
    <w:p w14:paraId="68AE3662" w14:textId="77777777" w:rsidR="00F75B19" w:rsidRPr="00BF22F5" w:rsidRDefault="00F75B19" w:rsidP="00F75B19">
      <w:pPr>
        <w:spacing w:line="480" w:lineRule="auto"/>
        <w:jc w:val="center"/>
        <w:rPr>
          <w:rFonts w:ascii="Times New Roman" w:hAnsi="Times New Roman"/>
          <w:b/>
          <w:sz w:val="36"/>
          <w:szCs w:val="36"/>
        </w:rPr>
      </w:pPr>
      <w:r w:rsidRPr="00BF22F5">
        <w:rPr>
          <w:rFonts w:ascii="Times New Roman" w:hAnsi="Times New Roman"/>
          <w:b/>
          <w:sz w:val="36"/>
          <w:szCs w:val="36"/>
        </w:rPr>
        <w:lastRenderedPageBreak/>
        <w:t>Conclusions and future perspectives</w:t>
      </w:r>
    </w:p>
    <w:p w14:paraId="7E693A78" w14:textId="77777777" w:rsidR="00F75B19" w:rsidRDefault="00F75B19" w:rsidP="00F75B19">
      <w:pPr>
        <w:spacing w:line="480" w:lineRule="auto"/>
        <w:jc w:val="both"/>
        <w:rPr>
          <w:rFonts w:ascii="Times New Roman" w:hAnsi="Times New Roman"/>
        </w:rPr>
      </w:pPr>
    </w:p>
    <w:p w14:paraId="25F50AE0" w14:textId="3D0D51FB" w:rsidR="00F75B19" w:rsidRDefault="00F75B19" w:rsidP="00F75B19">
      <w:pPr>
        <w:spacing w:line="480" w:lineRule="auto"/>
        <w:ind w:firstLine="720"/>
        <w:jc w:val="both"/>
        <w:rPr>
          <w:rFonts w:ascii="Times New Roman" w:hAnsi="Times New Roman"/>
        </w:rPr>
      </w:pPr>
      <w:r>
        <w:rPr>
          <w:rFonts w:ascii="Times New Roman" w:hAnsi="Times New Roman"/>
        </w:rPr>
        <w:t xml:space="preserve">Herpes simplex virus infection generally leads to lesions on oral surface. In rare instances, virus can induce damage of the eyes (herpetic stromal keratitis) or brain (herpes simplex encephalitis). HSK remains the leading cause of infectious blindness in the western world and the current therapies are unsatisfactory. Corneal neovascularization is a critical step in the pathogenesis of HSK and studies using mouse models demonstrate that inhibition of corneal blood vessel development may halt disease progression. Our past studies have firmly established an essential role of VEGF </w:t>
      </w:r>
      <w:r w:rsidR="00244FFD">
        <w:rPr>
          <w:rFonts w:ascii="Times New Roman" w:hAnsi="Times New Roman"/>
        </w:rPr>
        <w:t xml:space="preserve">in CV and </w:t>
      </w:r>
      <w:r w:rsidR="00A27C85">
        <w:rPr>
          <w:rFonts w:ascii="Times New Roman" w:hAnsi="Times New Roman"/>
        </w:rPr>
        <w:t>therapies that remove the source of VEGF, or inhibit</w:t>
      </w:r>
      <w:r>
        <w:rPr>
          <w:rFonts w:ascii="Times New Roman" w:hAnsi="Times New Roman"/>
        </w:rPr>
        <w:t xml:space="preserve"> VEGF activity or VEGF signaling have shown promise in treating HSK in mouse models.</w:t>
      </w:r>
    </w:p>
    <w:p w14:paraId="44AF01D3" w14:textId="153D6BBD" w:rsidR="00F75B19" w:rsidRDefault="00F75B19" w:rsidP="00F75B19">
      <w:pPr>
        <w:spacing w:line="480" w:lineRule="auto"/>
        <w:ind w:firstLine="720"/>
        <w:jc w:val="both"/>
        <w:rPr>
          <w:rFonts w:ascii="Times New Roman" w:hAnsi="Times New Roman"/>
        </w:rPr>
      </w:pPr>
      <w:r>
        <w:rPr>
          <w:rFonts w:ascii="Times New Roman" w:hAnsi="Times New Roman"/>
        </w:rPr>
        <w:t xml:space="preserve">Our first approach to inhibit CV was augmentation of regulatory pathways. We chose Slit2-Robo4 signaling as it was shown to play </w:t>
      </w:r>
      <w:r w:rsidR="00244FFD">
        <w:rPr>
          <w:rFonts w:ascii="Times New Roman" w:hAnsi="Times New Roman"/>
        </w:rPr>
        <w:t xml:space="preserve">a </w:t>
      </w:r>
      <w:r>
        <w:rPr>
          <w:rFonts w:ascii="Times New Roman" w:hAnsi="Times New Roman"/>
        </w:rPr>
        <w:t xml:space="preserve">modulatory role in cancer models. </w:t>
      </w:r>
      <w:r w:rsidR="00244FFD">
        <w:rPr>
          <w:rFonts w:ascii="Times New Roman" w:hAnsi="Times New Roman"/>
        </w:rPr>
        <w:t>After virus infection, w</w:t>
      </w:r>
      <w:r>
        <w:rPr>
          <w:rFonts w:ascii="Times New Roman" w:hAnsi="Times New Roman"/>
        </w:rPr>
        <w:t>e found upregulation of Robo4 but Slit2 expressio</w:t>
      </w:r>
      <w:r w:rsidR="00244FFD">
        <w:rPr>
          <w:rFonts w:ascii="Times New Roman" w:hAnsi="Times New Roman"/>
        </w:rPr>
        <w:t>n was diminished</w:t>
      </w:r>
      <w:r>
        <w:rPr>
          <w:rFonts w:ascii="Times New Roman" w:hAnsi="Times New Roman"/>
        </w:rPr>
        <w:t xml:space="preserve">. Additionally, our results demonstrate that potentiation of Robo4 signaling by administration of Slit2 significantly reduced CV. We plan to extend our observations and look in depth </w:t>
      </w:r>
      <w:r w:rsidR="00244FFD">
        <w:rPr>
          <w:rFonts w:ascii="Times New Roman" w:hAnsi="Times New Roman"/>
        </w:rPr>
        <w:t xml:space="preserve">at </w:t>
      </w:r>
      <w:r>
        <w:rPr>
          <w:rFonts w:ascii="Times New Roman" w:hAnsi="Times New Roman"/>
        </w:rPr>
        <w:t xml:space="preserve">molecular mechanisms </w:t>
      </w:r>
      <w:r w:rsidR="00244FFD">
        <w:rPr>
          <w:rFonts w:ascii="Times New Roman" w:hAnsi="Times New Roman"/>
        </w:rPr>
        <w:t xml:space="preserve">to determine </w:t>
      </w:r>
      <w:r>
        <w:rPr>
          <w:rFonts w:ascii="Times New Roman" w:hAnsi="Times New Roman"/>
        </w:rPr>
        <w:t xml:space="preserve">why Slit2 induction is inhibited in eyes after HSV infection. In this aspect, we will look at the expression of </w:t>
      </w:r>
      <w:r w:rsidR="00244FFD">
        <w:rPr>
          <w:rFonts w:ascii="Times New Roman" w:hAnsi="Times New Roman"/>
        </w:rPr>
        <w:t>several</w:t>
      </w:r>
      <w:r>
        <w:rPr>
          <w:rFonts w:ascii="Times New Roman" w:hAnsi="Times New Roman"/>
        </w:rPr>
        <w:t xml:space="preserve"> microRNAs targeting Slit2 in eyes. We will also perform experiments </w:t>
      </w:r>
      <w:r w:rsidRPr="00E15FB7">
        <w:rPr>
          <w:rFonts w:ascii="Times New Roman" w:hAnsi="Times New Roman"/>
          <w:i/>
        </w:rPr>
        <w:t>in vitro</w:t>
      </w:r>
      <w:r>
        <w:rPr>
          <w:rFonts w:ascii="Times New Roman" w:hAnsi="Times New Roman"/>
        </w:rPr>
        <w:t xml:space="preserve"> in </w:t>
      </w:r>
      <w:r w:rsidR="00244FFD">
        <w:rPr>
          <w:rFonts w:ascii="Times New Roman" w:hAnsi="Times New Roman"/>
        </w:rPr>
        <w:t xml:space="preserve">a </w:t>
      </w:r>
      <w:r>
        <w:rPr>
          <w:rFonts w:ascii="Times New Roman" w:hAnsi="Times New Roman"/>
        </w:rPr>
        <w:t xml:space="preserve">corneal cell line and </w:t>
      </w:r>
      <w:r w:rsidRPr="00E15FB7">
        <w:rPr>
          <w:rFonts w:ascii="Times New Roman" w:hAnsi="Times New Roman"/>
          <w:i/>
        </w:rPr>
        <w:t>in vivo</w:t>
      </w:r>
      <w:r>
        <w:rPr>
          <w:rFonts w:ascii="Times New Roman" w:hAnsi="Times New Roman"/>
        </w:rPr>
        <w:t xml:space="preserve"> in mice by addition of certain cytokines or using cytokine-neutralizing antibodies </w:t>
      </w:r>
      <w:r w:rsidR="00244FFD">
        <w:rPr>
          <w:rFonts w:ascii="Times New Roman" w:hAnsi="Times New Roman"/>
        </w:rPr>
        <w:t>to evaluate</w:t>
      </w:r>
      <w:r>
        <w:rPr>
          <w:rFonts w:ascii="Times New Roman" w:hAnsi="Times New Roman"/>
        </w:rPr>
        <w:t xml:space="preserve"> Slit2 expression. We intend to administer Slit2 in nanoparticles to HSV infected mice. Additionally, we plan to use Arf6 or Rac1 inhibitor (which will mimic Slit2-Robo4 signaling) and will study the expression of HSK after </w:t>
      </w:r>
      <w:r>
        <w:rPr>
          <w:rFonts w:ascii="Times New Roman" w:hAnsi="Times New Roman"/>
        </w:rPr>
        <w:lastRenderedPageBreak/>
        <w:t>such treatment modalities. Optimistically, potentiation of Slit2-Robo4 signaling may help to reduce human SK.</w:t>
      </w:r>
    </w:p>
    <w:p w14:paraId="08E5DC50" w14:textId="27DEA734" w:rsidR="00F75B19" w:rsidRDefault="00F75B19" w:rsidP="00F75B19">
      <w:pPr>
        <w:spacing w:line="480" w:lineRule="auto"/>
        <w:ind w:firstLine="720"/>
        <w:jc w:val="both"/>
        <w:rPr>
          <w:rFonts w:ascii="Times New Roman" w:hAnsi="Times New Roman"/>
        </w:rPr>
      </w:pPr>
      <w:r>
        <w:rPr>
          <w:rFonts w:ascii="Times New Roman" w:hAnsi="Times New Roman"/>
        </w:rPr>
        <w:t xml:space="preserve">Our </w:t>
      </w:r>
      <w:r w:rsidR="00244FFD">
        <w:rPr>
          <w:rFonts w:ascii="Times New Roman" w:hAnsi="Times New Roman"/>
        </w:rPr>
        <w:t>other attempts to reduce HSK</w:t>
      </w:r>
      <w:r>
        <w:rPr>
          <w:rFonts w:ascii="Times New Roman" w:hAnsi="Times New Roman"/>
        </w:rPr>
        <w:t xml:space="preserve"> involved manipulation of microRNAs, which </w:t>
      </w:r>
      <w:r w:rsidR="00244FFD">
        <w:rPr>
          <w:rFonts w:ascii="Times New Roman" w:hAnsi="Times New Roman"/>
        </w:rPr>
        <w:t>have been</w:t>
      </w:r>
      <w:r>
        <w:rPr>
          <w:rFonts w:ascii="Times New Roman" w:hAnsi="Times New Roman"/>
        </w:rPr>
        <w:t xml:space="preserve"> recently shown to play a role in several human diseases. miRNAs are post transcriptional regulators of gene expression and they do it so by promoting degradation of mRNA or inhibition of protein translation. miRNA blockade offers new opportunities to halt the progression of human diseases. We focused on miR-132 and miR-155 since these miRNAs play a pivotal role in angiogenesis and inflammation respectively.</w:t>
      </w:r>
    </w:p>
    <w:p w14:paraId="7541A8AC" w14:textId="53D27980" w:rsidR="00F75B19" w:rsidRDefault="00F75B19" w:rsidP="00F75B19">
      <w:pPr>
        <w:spacing w:line="480" w:lineRule="auto"/>
        <w:ind w:firstLine="720"/>
        <w:jc w:val="both"/>
        <w:rPr>
          <w:rFonts w:ascii="Times New Roman" w:hAnsi="Times New Roman"/>
        </w:rPr>
      </w:pPr>
      <w:r>
        <w:rPr>
          <w:rFonts w:ascii="Times New Roman" w:hAnsi="Times New Roman"/>
        </w:rPr>
        <w:t xml:space="preserve">miR-132 is one of the highly conserved miRNA and its function depends on the context where it is expressed. Accordingly, miR-132 induced neuronal differentiation in brain, performed anti-inflammatory action at neural immune interface, and promoted IFNs in KSHV infected lymphatic endothelial cells while it induced an angiogenic switch in cancer. Our results show that miR-132 expression is upregulated in corneas and it enhanced VEGF signaling during </w:t>
      </w:r>
      <w:r w:rsidR="00244FFD">
        <w:rPr>
          <w:rFonts w:ascii="Times New Roman" w:hAnsi="Times New Roman"/>
        </w:rPr>
        <w:t>H</w:t>
      </w:r>
      <w:r>
        <w:rPr>
          <w:rFonts w:ascii="Times New Roman" w:hAnsi="Times New Roman"/>
        </w:rPr>
        <w:t>SK. Inhibition of miR-132 significantly reduced CV. We plan to perform future experiments in miR-132 deficient mice, which we believe could be relatively resistant to CV. We intend to investigate miR-132 targets in depth in collaboration using various 3’UTR gene mutated plasmids. We also plan to investigate development of lymphatic vessels in corneas of miR-132 deficient mice after HSV infection. Additionally, we will block the activity of other angiogenic or tissue damaging molecules in miR-132 deficient mice and will look at the expression of HSK. Furthermore, we will also attempt to design slow drug release antagomir-132 nanoparticles that could be given topically to the eyes. We hope that miR-132 blockade approaches will someday</w:t>
      </w:r>
      <w:r w:rsidR="00244FFD">
        <w:rPr>
          <w:rFonts w:ascii="Times New Roman" w:hAnsi="Times New Roman"/>
        </w:rPr>
        <w:t xml:space="preserve"> be useful for human HSK therapy</w:t>
      </w:r>
      <w:r>
        <w:rPr>
          <w:rFonts w:ascii="Times New Roman" w:hAnsi="Times New Roman"/>
        </w:rPr>
        <w:t>.</w:t>
      </w:r>
    </w:p>
    <w:p w14:paraId="1C6F5984" w14:textId="45CB0162" w:rsidR="00F75B19" w:rsidRDefault="00F75B19" w:rsidP="00F75B19">
      <w:pPr>
        <w:spacing w:line="480" w:lineRule="auto"/>
        <w:ind w:firstLine="720"/>
        <w:jc w:val="both"/>
        <w:rPr>
          <w:rFonts w:ascii="Times New Roman" w:hAnsi="Times New Roman"/>
        </w:rPr>
      </w:pPr>
      <w:r>
        <w:rPr>
          <w:rFonts w:ascii="Times New Roman" w:hAnsi="Times New Roman"/>
        </w:rPr>
        <w:lastRenderedPageBreak/>
        <w:t xml:space="preserve">miR-155 is one of the intensely studied miRNA and it is required for normal immune function. Recent reports suggest that miR-155 is tightly linked with </w:t>
      </w:r>
      <w:r w:rsidR="00244FFD">
        <w:rPr>
          <w:rFonts w:ascii="Times New Roman" w:hAnsi="Times New Roman"/>
        </w:rPr>
        <w:t xml:space="preserve">the </w:t>
      </w:r>
      <w:r>
        <w:rPr>
          <w:rFonts w:ascii="Times New Roman" w:hAnsi="Times New Roman"/>
        </w:rPr>
        <w:t>inflammatory process</w:t>
      </w:r>
      <w:r w:rsidR="00244FFD">
        <w:rPr>
          <w:rFonts w:ascii="Times New Roman" w:hAnsi="Times New Roman"/>
        </w:rPr>
        <w:t>es</w:t>
      </w:r>
      <w:r>
        <w:rPr>
          <w:rFonts w:ascii="Times New Roman" w:hAnsi="Times New Roman"/>
        </w:rPr>
        <w:t xml:space="preserve"> and is needed for the generation of pathogenic Th1 and Th17 cells. Consequently, mice deficient in miR-155 are resistant to some inflammatory and autoimmune diseases such as EAE and RA. We observed induction of miR-155 in eyes after herpes infection. Surprisingly, after infection with HSV, 80% miR-155KO mice died by encephalitis due to uncontrolled virus replication and those miR-155 deficient mice demonstrated </w:t>
      </w:r>
      <w:r w:rsidR="00EB4A92">
        <w:rPr>
          <w:rFonts w:ascii="Times New Roman" w:hAnsi="Times New Roman"/>
        </w:rPr>
        <w:t xml:space="preserve">a </w:t>
      </w:r>
      <w:r>
        <w:rPr>
          <w:rFonts w:ascii="Times New Roman" w:hAnsi="Times New Roman"/>
        </w:rPr>
        <w:t>defect in CD8 T cell</w:t>
      </w:r>
      <w:r w:rsidR="00EB4A92">
        <w:rPr>
          <w:rFonts w:ascii="Times New Roman" w:hAnsi="Times New Roman"/>
        </w:rPr>
        <w:t>s as well as other immune cells</w:t>
      </w:r>
      <w:r>
        <w:rPr>
          <w:rFonts w:ascii="Times New Roman" w:hAnsi="Times New Roman"/>
        </w:rPr>
        <w:t>. We also studied miR-155KO survivors and those animals were relatively resistant to HSK. This phenotype was also evident after local knockdown of miR-155 in eyes. Finally, when miR-132 and miR-155 were inhibited together, this treatment modality potently reduced CV and HSK lesion severity. Future experiments will be performed to investigate the CD8 T cell defect in miR-155 KO mice as well as study of the miR-155 targets after local miR-155 silencing.</w:t>
      </w:r>
    </w:p>
    <w:p w14:paraId="38EBCB03" w14:textId="77777777" w:rsidR="00F75B19" w:rsidRDefault="00F75B19" w:rsidP="00F75B19">
      <w:pPr>
        <w:spacing w:line="480" w:lineRule="auto"/>
        <w:ind w:firstLine="720"/>
        <w:jc w:val="both"/>
        <w:rPr>
          <w:rFonts w:ascii="Times New Roman" w:hAnsi="Times New Roman"/>
        </w:rPr>
      </w:pPr>
    </w:p>
    <w:p w14:paraId="48D7F9A5" w14:textId="77777777" w:rsidR="00F75B19" w:rsidRDefault="00F75B19" w:rsidP="00F75B19">
      <w:pPr>
        <w:spacing w:line="480" w:lineRule="auto"/>
        <w:ind w:firstLine="720"/>
        <w:jc w:val="both"/>
        <w:rPr>
          <w:rFonts w:ascii="Times New Roman" w:hAnsi="Times New Roman"/>
        </w:rPr>
      </w:pPr>
    </w:p>
    <w:p w14:paraId="20911AB1" w14:textId="77777777" w:rsidR="00F75B19" w:rsidRDefault="00F75B19" w:rsidP="00F75B19">
      <w:pPr>
        <w:spacing w:line="480" w:lineRule="auto"/>
        <w:ind w:firstLine="720"/>
        <w:jc w:val="both"/>
        <w:rPr>
          <w:rFonts w:ascii="Times New Roman" w:hAnsi="Times New Roman"/>
        </w:rPr>
      </w:pPr>
    </w:p>
    <w:p w14:paraId="79B9B36A" w14:textId="77777777" w:rsidR="00F75B19" w:rsidRDefault="00F75B19" w:rsidP="00F75B19">
      <w:pPr>
        <w:spacing w:line="480" w:lineRule="auto"/>
        <w:ind w:firstLine="720"/>
        <w:jc w:val="both"/>
        <w:rPr>
          <w:rFonts w:ascii="Times New Roman" w:hAnsi="Times New Roman"/>
        </w:rPr>
      </w:pPr>
    </w:p>
    <w:p w14:paraId="6424F5C6" w14:textId="77777777" w:rsidR="00F75B19" w:rsidRDefault="00F75B19" w:rsidP="00F75B19">
      <w:pPr>
        <w:spacing w:line="480" w:lineRule="auto"/>
        <w:ind w:firstLine="720"/>
        <w:jc w:val="both"/>
        <w:rPr>
          <w:rFonts w:ascii="Times New Roman" w:hAnsi="Times New Roman"/>
        </w:rPr>
      </w:pPr>
    </w:p>
    <w:p w14:paraId="78F587F7" w14:textId="77777777" w:rsidR="00F75B19" w:rsidRDefault="00F75B19" w:rsidP="00F75B19">
      <w:pPr>
        <w:spacing w:line="480" w:lineRule="auto"/>
        <w:ind w:firstLine="720"/>
        <w:jc w:val="both"/>
        <w:rPr>
          <w:rFonts w:ascii="Times New Roman" w:hAnsi="Times New Roman"/>
        </w:rPr>
      </w:pPr>
    </w:p>
    <w:p w14:paraId="7E6E032A" w14:textId="77777777" w:rsidR="00F75B19" w:rsidRDefault="00F75B19" w:rsidP="00F75B19">
      <w:pPr>
        <w:spacing w:line="480" w:lineRule="auto"/>
        <w:ind w:firstLine="720"/>
        <w:jc w:val="both"/>
        <w:rPr>
          <w:rFonts w:ascii="Times New Roman" w:hAnsi="Times New Roman"/>
        </w:rPr>
      </w:pPr>
    </w:p>
    <w:p w14:paraId="5D7C6CF3" w14:textId="77777777" w:rsidR="00F75B19" w:rsidRDefault="00F75B19" w:rsidP="00F75B19">
      <w:pPr>
        <w:spacing w:line="480" w:lineRule="auto"/>
        <w:ind w:firstLine="720"/>
        <w:jc w:val="both"/>
        <w:rPr>
          <w:rFonts w:ascii="Times New Roman" w:hAnsi="Times New Roman"/>
        </w:rPr>
      </w:pPr>
    </w:p>
    <w:p w14:paraId="23BDC216" w14:textId="77777777" w:rsidR="00F75B19" w:rsidRDefault="00F75B19" w:rsidP="00B527FF">
      <w:pPr>
        <w:spacing w:line="480" w:lineRule="auto"/>
        <w:jc w:val="both"/>
        <w:rPr>
          <w:rFonts w:ascii="Times New Roman" w:hAnsi="Times New Roman"/>
        </w:rPr>
      </w:pPr>
    </w:p>
    <w:p w14:paraId="401E4E39" w14:textId="65ABB825" w:rsidR="00E203C8" w:rsidRPr="00E203C8" w:rsidRDefault="00E203C8" w:rsidP="00E203C8">
      <w:pPr>
        <w:spacing w:line="480" w:lineRule="auto"/>
        <w:ind w:firstLine="720"/>
        <w:jc w:val="center"/>
        <w:rPr>
          <w:rFonts w:ascii="Times New Roman" w:hAnsi="Times New Roman"/>
          <w:b/>
          <w:sz w:val="36"/>
          <w:szCs w:val="36"/>
        </w:rPr>
      </w:pPr>
      <w:r w:rsidRPr="00E203C8">
        <w:rPr>
          <w:rFonts w:ascii="Times New Roman" w:hAnsi="Times New Roman"/>
          <w:b/>
          <w:sz w:val="36"/>
          <w:szCs w:val="36"/>
        </w:rPr>
        <w:lastRenderedPageBreak/>
        <w:t>VITA</w:t>
      </w:r>
    </w:p>
    <w:p w14:paraId="6CED6210" w14:textId="77777777" w:rsidR="00F75B19" w:rsidRDefault="00F75B19" w:rsidP="00F75B19">
      <w:pPr>
        <w:spacing w:line="480" w:lineRule="auto"/>
        <w:ind w:firstLine="720"/>
        <w:jc w:val="both"/>
        <w:rPr>
          <w:rFonts w:ascii="Times New Roman" w:hAnsi="Times New Roman"/>
        </w:rPr>
      </w:pPr>
      <w:r>
        <w:rPr>
          <w:rFonts w:ascii="Times New Roman" w:hAnsi="Times New Roman"/>
        </w:rPr>
        <w:t>Sachin Mulik, a citizen of India, completed his Bachelors in veterinary science and animal husbandry from Krantisinsh Nana Patil College of veterinary sciences, Shirval, Maharashtra in 2005. Then he moved to Indian Veterinary Research Institute for earning his Masters in Veterinary Virology and finished degree in 2008. With strong fundamentals in basic virology and molecular biology, he joined lab of Dr. Barry T Rouse at University of Tennessee, Knoxville, Tennessee, USA for his PhD program in Viral immunology.</w:t>
      </w:r>
    </w:p>
    <w:p w14:paraId="69D7EF27" w14:textId="77777777" w:rsidR="00F75B19" w:rsidRDefault="00F75B19" w:rsidP="00F75B19">
      <w:pPr>
        <w:spacing w:line="480" w:lineRule="auto"/>
        <w:ind w:firstLine="720"/>
        <w:jc w:val="both"/>
        <w:rPr>
          <w:rFonts w:ascii="Times New Roman" w:hAnsi="Times New Roman"/>
        </w:rPr>
      </w:pPr>
      <w:r>
        <w:rPr>
          <w:rFonts w:ascii="Times New Roman" w:hAnsi="Times New Roman"/>
        </w:rPr>
        <w:t>During his PhD, he first authored 3 research articles (</w:t>
      </w:r>
      <w:r w:rsidRPr="00376667">
        <w:rPr>
          <w:rFonts w:ascii="Times New Roman" w:hAnsi="Times New Roman"/>
        </w:rPr>
        <w:t>PMID: 22659469</w:t>
      </w:r>
      <w:r>
        <w:rPr>
          <w:rFonts w:ascii="Times New Roman" w:hAnsi="Times New Roman"/>
        </w:rPr>
        <w:t xml:space="preserve">, </w:t>
      </w:r>
      <w:r w:rsidRPr="00376667">
        <w:rPr>
          <w:rFonts w:ascii="Times New Roman" w:hAnsi="Times New Roman"/>
        </w:rPr>
        <w:t>PMID: 21572022</w:t>
      </w:r>
      <w:r>
        <w:rPr>
          <w:rFonts w:ascii="Times New Roman" w:hAnsi="Times New Roman"/>
        </w:rPr>
        <w:t xml:space="preserve"> and </w:t>
      </w:r>
      <w:r w:rsidRPr="00376667">
        <w:rPr>
          <w:rFonts w:ascii="Times New Roman" w:hAnsi="Times New Roman"/>
        </w:rPr>
        <w:t>PMID: 21325621</w:t>
      </w:r>
      <w:r>
        <w:rPr>
          <w:rFonts w:ascii="Times New Roman" w:hAnsi="Times New Roman"/>
        </w:rPr>
        <w:t>) while coauthored 6 others in prestigious journals. He was also involved in attending conferences and presented his research work in program conference three times. He has mostly worked on microRNAs and opened new avenues of research in herpetic stromal keratitis that is an important cause of human blindness.</w:t>
      </w:r>
    </w:p>
    <w:p w14:paraId="72F0D6DA" w14:textId="76C9DB37" w:rsidR="00F75B19" w:rsidRDefault="00F75B19" w:rsidP="00F75B19">
      <w:pPr>
        <w:spacing w:line="480" w:lineRule="auto"/>
        <w:ind w:firstLine="720"/>
        <w:jc w:val="both"/>
        <w:rPr>
          <w:rFonts w:ascii="Times New Roman" w:hAnsi="Times New Roman"/>
        </w:rPr>
      </w:pPr>
      <w:r>
        <w:rPr>
          <w:rFonts w:ascii="Times New Roman" w:hAnsi="Times New Roman"/>
        </w:rPr>
        <w:t xml:space="preserve"> </w:t>
      </w:r>
    </w:p>
    <w:p w14:paraId="5BF532E4" w14:textId="77777777" w:rsidR="00F75B19" w:rsidRPr="00884289" w:rsidRDefault="00F75B19" w:rsidP="00181F78">
      <w:pPr>
        <w:spacing w:line="480" w:lineRule="auto"/>
        <w:jc w:val="both"/>
        <w:rPr>
          <w:rFonts w:ascii="Times New Roman" w:hAnsi="Times New Roman" w:cs="Times New Roman"/>
          <w:b/>
          <w:bCs/>
        </w:rPr>
      </w:pPr>
    </w:p>
    <w:p w14:paraId="2C7F1311" w14:textId="77777777" w:rsidR="00181F78" w:rsidRPr="00884289" w:rsidRDefault="00181F78" w:rsidP="00181F78">
      <w:pPr>
        <w:spacing w:line="480" w:lineRule="auto"/>
        <w:jc w:val="both"/>
        <w:rPr>
          <w:rFonts w:ascii="Times New Roman" w:hAnsi="Times New Roman" w:cs="Times New Roman"/>
          <w:b/>
          <w:bCs/>
          <w:sz w:val="36"/>
          <w:szCs w:val="36"/>
        </w:rPr>
      </w:pPr>
    </w:p>
    <w:p w14:paraId="2CB0453F" w14:textId="77777777" w:rsidR="00181F78" w:rsidRPr="00884289" w:rsidRDefault="00181F78" w:rsidP="00181F78">
      <w:pPr>
        <w:spacing w:line="480" w:lineRule="auto"/>
        <w:jc w:val="both"/>
        <w:rPr>
          <w:rFonts w:ascii="Times New Roman" w:hAnsi="Times New Roman" w:cs="Times New Roman"/>
          <w:b/>
          <w:bCs/>
          <w:sz w:val="36"/>
          <w:szCs w:val="36"/>
        </w:rPr>
      </w:pPr>
    </w:p>
    <w:p w14:paraId="015D469A" w14:textId="77777777" w:rsidR="00181F78" w:rsidRPr="00884289" w:rsidRDefault="00181F78" w:rsidP="00181F78">
      <w:pPr>
        <w:spacing w:line="480" w:lineRule="auto"/>
        <w:jc w:val="both"/>
        <w:rPr>
          <w:rFonts w:ascii="Times New Roman" w:hAnsi="Times New Roman" w:cs="Times New Roman"/>
          <w:b/>
          <w:bCs/>
          <w:sz w:val="36"/>
          <w:szCs w:val="36"/>
        </w:rPr>
      </w:pPr>
    </w:p>
    <w:p w14:paraId="726A24B6" w14:textId="77777777" w:rsidR="00181F78" w:rsidRPr="00884289" w:rsidRDefault="00181F78" w:rsidP="00181F78">
      <w:pPr>
        <w:spacing w:line="480" w:lineRule="auto"/>
        <w:jc w:val="both"/>
        <w:rPr>
          <w:rFonts w:ascii="Times New Roman" w:hAnsi="Times New Roman" w:cs="Times New Roman"/>
          <w:b/>
          <w:bCs/>
          <w:sz w:val="36"/>
          <w:szCs w:val="36"/>
        </w:rPr>
      </w:pPr>
    </w:p>
    <w:p w14:paraId="6D0F3EBF" w14:textId="77777777" w:rsidR="00181F78" w:rsidRPr="00884289" w:rsidRDefault="00181F78" w:rsidP="00181F78">
      <w:pPr>
        <w:spacing w:line="480" w:lineRule="auto"/>
        <w:jc w:val="both"/>
        <w:rPr>
          <w:rFonts w:ascii="Times New Roman" w:hAnsi="Times New Roman" w:cs="Times New Roman"/>
          <w:b/>
          <w:bCs/>
          <w:sz w:val="36"/>
          <w:szCs w:val="36"/>
        </w:rPr>
      </w:pPr>
    </w:p>
    <w:p w14:paraId="7CE708AA" w14:textId="77777777" w:rsidR="00181F78" w:rsidRPr="00884289" w:rsidRDefault="00181F78" w:rsidP="00181F78">
      <w:pPr>
        <w:spacing w:line="480" w:lineRule="auto"/>
        <w:jc w:val="both"/>
        <w:rPr>
          <w:rFonts w:ascii="Times New Roman" w:hAnsi="Times New Roman" w:cs="Times New Roman"/>
          <w:b/>
          <w:bCs/>
          <w:sz w:val="36"/>
          <w:szCs w:val="36"/>
        </w:rPr>
      </w:pPr>
    </w:p>
    <w:p w14:paraId="278F17D2" w14:textId="77777777" w:rsidR="00181F78" w:rsidRPr="00884289" w:rsidRDefault="00181F78" w:rsidP="00181F78">
      <w:pPr>
        <w:spacing w:line="480" w:lineRule="auto"/>
        <w:jc w:val="both"/>
        <w:rPr>
          <w:rFonts w:ascii="Times New Roman" w:hAnsi="Times New Roman" w:cs="Times New Roman"/>
          <w:b/>
          <w:bCs/>
          <w:sz w:val="36"/>
          <w:szCs w:val="36"/>
        </w:rPr>
      </w:pPr>
    </w:p>
    <w:p w14:paraId="1A4415F9" w14:textId="77777777" w:rsidR="00900851" w:rsidRPr="00884289" w:rsidRDefault="00900851" w:rsidP="00181F78">
      <w:pPr>
        <w:spacing w:line="480" w:lineRule="auto"/>
        <w:jc w:val="both"/>
        <w:rPr>
          <w:rFonts w:ascii="Times New Roman" w:hAnsi="Times New Roman" w:cs="Times New Roman"/>
        </w:rPr>
      </w:pPr>
    </w:p>
    <w:p w14:paraId="409E3AA0" w14:textId="77777777" w:rsidR="00720556" w:rsidRPr="00884289" w:rsidRDefault="00720556" w:rsidP="00720556">
      <w:pPr>
        <w:spacing w:line="480" w:lineRule="auto"/>
        <w:jc w:val="both"/>
        <w:rPr>
          <w:rFonts w:ascii="Times New Roman" w:hAnsi="Times New Roman" w:cs="Times New Roman"/>
          <w:noProof/>
        </w:rPr>
      </w:pPr>
    </w:p>
    <w:p w14:paraId="113BF2B5" w14:textId="77777777" w:rsidR="00720556" w:rsidRPr="00884289" w:rsidRDefault="00720556" w:rsidP="00720556">
      <w:pPr>
        <w:spacing w:line="480" w:lineRule="auto"/>
        <w:jc w:val="both"/>
        <w:rPr>
          <w:rFonts w:ascii="Times New Roman" w:hAnsi="Times New Roman" w:cs="Times New Roman"/>
        </w:rPr>
      </w:pPr>
      <w:r w:rsidRPr="00884289">
        <w:rPr>
          <w:rFonts w:ascii="Times New Roman" w:hAnsi="Times New Roman" w:cs="Times New Roman"/>
        </w:rPr>
        <w:fldChar w:fldCharType="end"/>
      </w:r>
    </w:p>
    <w:p w14:paraId="07C50696" w14:textId="77777777" w:rsidR="00720556" w:rsidRPr="00884289" w:rsidRDefault="00720556" w:rsidP="001C7399">
      <w:pPr>
        <w:spacing w:line="480" w:lineRule="auto"/>
        <w:jc w:val="both"/>
        <w:rPr>
          <w:rFonts w:ascii="Times New Roman" w:hAnsi="Times New Roman" w:cs="Times New Roman"/>
          <w:iCs/>
        </w:rPr>
      </w:pPr>
    </w:p>
    <w:p w14:paraId="7AD9372C" w14:textId="31A082D5" w:rsidR="001C7399" w:rsidRPr="00884289" w:rsidRDefault="001C7399" w:rsidP="001C7399">
      <w:pPr>
        <w:spacing w:line="480" w:lineRule="auto"/>
        <w:jc w:val="both"/>
        <w:rPr>
          <w:rFonts w:ascii="Times New Roman" w:hAnsi="Times New Roman" w:cs="Times New Roman"/>
          <w:iCs/>
        </w:rPr>
      </w:pPr>
    </w:p>
    <w:p w14:paraId="3408D975" w14:textId="400D9BEE" w:rsidR="001C7399" w:rsidRPr="00884289" w:rsidRDefault="001C7399" w:rsidP="001C7399">
      <w:pPr>
        <w:spacing w:line="480" w:lineRule="auto"/>
        <w:jc w:val="both"/>
        <w:rPr>
          <w:rFonts w:ascii="Times New Roman" w:hAnsi="Times New Roman" w:cs="Times New Roman"/>
          <w:bCs/>
          <w:iCs/>
        </w:rPr>
      </w:pPr>
    </w:p>
    <w:p w14:paraId="40390F44" w14:textId="77777777" w:rsidR="001C7399" w:rsidRPr="00884289" w:rsidRDefault="001C7399" w:rsidP="001C7399">
      <w:pPr>
        <w:spacing w:line="480" w:lineRule="auto"/>
        <w:jc w:val="both"/>
        <w:rPr>
          <w:rFonts w:ascii="Times New Roman" w:hAnsi="Times New Roman" w:cs="Times New Roman"/>
          <w:bCs/>
          <w:iCs/>
        </w:rPr>
      </w:pPr>
    </w:p>
    <w:p w14:paraId="680B68B6" w14:textId="77777777" w:rsidR="001C7399" w:rsidRPr="00884289" w:rsidRDefault="001C7399" w:rsidP="001C7399">
      <w:pPr>
        <w:spacing w:line="480" w:lineRule="auto"/>
        <w:jc w:val="both"/>
        <w:rPr>
          <w:rFonts w:ascii="Times New Roman" w:hAnsi="Times New Roman" w:cs="Times New Roman"/>
          <w:bCs/>
          <w:iCs/>
        </w:rPr>
      </w:pPr>
    </w:p>
    <w:p w14:paraId="18BCF320" w14:textId="77777777" w:rsidR="001C7399" w:rsidRPr="00884289" w:rsidRDefault="001C7399" w:rsidP="001C7399">
      <w:pPr>
        <w:spacing w:line="480" w:lineRule="auto"/>
        <w:jc w:val="both"/>
        <w:rPr>
          <w:rFonts w:ascii="Times New Roman" w:hAnsi="Times New Roman" w:cs="Times New Roman"/>
          <w:bCs/>
          <w:iCs/>
        </w:rPr>
      </w:pPr>
    </w:p>
    <w:p w14:paraId="23C7C069" w14:textId="77777777" w:rsidR="001C7399" w:rsidRPr="00884289" w:rsidRDefault="001C7399" w:rsidP="001C7399">
      <w:pPr>
        <w:spacing w:line="480" w:lineRule="auto"/>
        <w:jc w:val="both"/>
        <w:rPr>
          <w:rFonts w:ascii="Times New Roman" w:hAnsi="Times New Roman" w:cs="Times New Roman"/>
          <w:bCs/>
          <w:iCs/>
        </w:rPr>
      </w:pPr>
    </w:p>
    <w:p w14:paraId="7849E9A5" w14:textId="77777777" w:rsidR="00835809" w:rsidRPr="00884289" w:rsidRDefault="00835809" w:rsidP="00F16349">
      <w:pPr>
        <w:jc w:val="both"/>
        <w:rPr>
          <w:rFonts w:ascii="Times New Roman" w:hAnsi="Times New Roman" w:cs="Times New Roman"/>
          <w:sz w:val="32"/>
          <w:szCs w:val="32"/>
        </w:rPr>
      </w:pPr>
    </w:p>
    <w:sectPr w:rsidR="00835809" w:rsidRPr="00884289" w:rsidSect="00864376">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DD9DA4" w14:textId="77777777" w:rsidR="005251D0" w:rsidRDefault="005251D0" w:rsidP="00A31046">
      <w:r>
        <w:separator/>
      </w:r>
    </w:p>
  </w:endnote>
  <w:endnote w:type="continuationSeparator" w:id="0">
    <w:p w14:paraId="32565B51" w14:textId="77777777" w:rsidR="005251D0" w:rsidRDefault="005251D0" w:rsidP="00A31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00000001" w:usb1="08070000" w:usb2="00000010" w:usb3="00000000" w:csb0="00020000" w:csb1="00000000"/>
  </w:font>
  <w:font w:name="MS Mincho">
    <w:altName w:val="ＭＳ 明朝"/>
    <w:charset w:val="80"/>
    <w:family w:val="modern"/>
    <w:pitch w:val="fixed"/>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MS Gothic">
    <w:altName w:val="ＭＳ ゴシック"/>
    <w:charset w:val="80"/>
    <w:family w:val="modern"/>
    <w:pitch w:val="fixed"/>
    <w:sig w:usb0="E00002FF" w:usb1="6AC7FDFB" w:usb2="00000012" w:usb3="00000000" w:csb0="0002009F" w:csb1="00000000"/>
  </w:font>
  <w:font w:name="Tahoma">
    <w:panose1 w:val="020B0604030504040204"/>
    <w:charset w:val="00"/>
    <w:family w:val="auto"/>
    <w:pitch w:val="variable"/>
    <w:sig w:usb0="00000003" w:usb1="00000000" w:usb2="00000000" w:usb3="00000000" w:csb0="00000001" w:csb1="00000000"/>
  </w:font>
  <w:font w:name="PMingLiU">
    <w:altName w:val="新細明體"/>
    <w:charset w:val="88"/>
    <w:family w:val="roman"/>
    <w:pitch w:val="variable"/>
    <w:sig w:usb0="A00002FF" w:usb1="28CFFCFA" w:usb2="00000016" w:usb3="00000000" w:csb0="00100001" w:csb1="00000000"/>
  </w:font>
  <w:font w:name="MingLiU_HKSCS-ExtB">
    <w:panose1 w:val="02020500000000000000"/>
    <w:charset w:val="51"/>
    <w:family w:val="auto"/>
    <w:pitch w:val="variable"/>
    <w:sig w:usb0="00000001" w:usb1="08080000" w:usb2="00000010" w:usb3="00000000" w:csb0="001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7089734"/>
      <w:docPartObj>
        <w:docPartGallery w:val="Page Numbers (Bottom of Page)"/>
        <w:docPartUnique/>
      </w:docPartObj>
    </w:sdtPr>
    <w:sdtEndPr>
      <w:rPr>
        <w:noProof/>
      </w:rPr>
    </w:sdtEndPr>
    <w:sdtContent>
      <w:p w14:paraId="141A9565" w14:textId="2D073970" w:rsidR="005251D0" w:rsidRDefault="005251D0">
        <w:pPr>
          <w:pStyle w:val="Footer"/>
          <w:jc w:val="right"/>
        </w:pPr>
        <w:r>
          <w:fldChar w:fldCharType="begin"/>
        </w:r>
        <w:r>
          <w:instrText xml:space="preserve"> PAGE   \* MERGEFORMAT </w:instrText>
        </w:r>
        <w:r>
          <w:fldChar w:fldCharType="separate"/>
        </w:r>
        <w:r>
          <w:rPr>
            <w:noProof/>
          </w:rPr>
          <w:t>12</w:t>
        </w:r>
        <w:r>
          <w:rPr>
            <w:noProof/>
          </w:rPr>
          <w:fldChar w:fldCharType="end"/>
        </w:r>
      </w:p>
    </w:sdtContent>
  </w:sdt>
  <w:p w14:paraId="188570FD" w14:textId="6519AEED" w:rsidR="005251D0" w:rsidRDefault="005251D0" w:rsidP="00EF671C">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9083130"/>
      <w:docPartObj>
        <w:docPartGallery w:val="Page Numbers (Bottom of Page)"/>
        <w:docPartUnique/>
      </w:docPartObj>
    </w:sdtPr>
    <w:sdtEndPr>
      <w:rPr>
        <w:noProof/>
      </w:rPr>
    </w:sdtEndPr>
    <w:sdtContent>
      <w:p w14:paraId="31433E14" w14:textId="5AA68E00" w:rsidR="005251D0" w:rsidRDefault="005251D0">
        <w:pPr>
          <w:pStyle w:val="Footer"/>
          <w:jc w:val="right"/>
        </w:pPr>
        <w:r>
          <w:fldChar w:fldCharType="begin"/>
        </w:r>
        <w:r>
          <w:instrText xml:space="preserve"> PAGE   \* MERGEFORMAT </w:instrText>
        </w:r>
        <w:r>
          <w:fldChar w:fldCharType="separate"/>
        </w:r>
        <w:r w:rsidR="00223E17">
          <w:rPr>
            <w:noProof/>
          </w:rPr>
          <w:t>142</w:t>
        </w:r>
        <w:r>
          <w:rPr>
            <w:noProof/>
          </w:rPr>
          <w:fldChar w:fldCharType="end"/>
        </w:r>
      </w:p>
    </w:sdtContent>
  </w:sdt>
  <w:p w14:paraId="6779B12E" w14:textId="701557E4" w:rsidR="005251D0" w:rsidRDefault="005251D0" w:rsidP="00EF671C">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6586CE" w14:textId="77777777" w:rsidR="005251D0" w:rsidRDefault="005251D0" w:rsidP="00A31046">
      <w:r>
        <w:separator/>
      </w:r>
    </w:p>
  </w:footnote>
  <w:footnote w:type="continuationSeparator" w:id="0">
    <w:p w14:paraId="0ACF259D" w14:textId="77777777" w:rsidR="005251D0" w:rsidRDefault="005251D0" w:rsidP="00A3104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75B26A" w14:textId="77777777" w:rsidR="005251D0" w:rsidRDefault="005251D0" w:rsidP="00AD1B72">
    <w:pPr>
      <w:pStyle w:val="Header"/>
      <w:ind w:right="360" w:firstLine="72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1450DC" w14:textId="3D4AFEFA" w:rsidR="005251D0" w:rsidRDefault="005251D0" w:rsidP="00AD1B72">
    <w:pPr>
      <w:pStyle w:val="Header"/>
      <w:tabs>
        <w:tab w:val="clear" w:pos="8640"/>
        <w:tab w:val="right" w:pos="8280"/>
      </w:tabs>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3BD602B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1971A2"/>
    <w:multiLevelType w:val="hybridMultilevel"/>
    <w:tmpl w:val="CEF8BED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FF1FD2"/>
    <w:multiLevelType w:val="multilevel"/>
    <w:tmpl w:val="D6CCC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80B74E5"/>
    <w:multiLevelType w:val="hybridMultilevel"/>
    <w:tmpl w:val="ECD8DA00"/>
    <w:lvl w:ilvl="0" w:tplc="04090011">
      <w:start w:val="2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2875B97"/>
    <w:multiLevelType w:val="hybridMultilevel"/>
    <w:tmpl w:val="13D42C5E"/>
    <w:lvl w:ilvl="0" w:tplc="942E2086">
      <w:start w:val="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9211F86"/>
    <w:multiLevelType w:val="hybridMultilevel"/>
    <w:tmpl w:val="B63E07FC"/>
    <w:lvl w:ilvl="0" w:tplc="EFCE6316">
      <w:numFmt w:val="bullet"/>
      <w:lvlText w:val=""/>
      <w:lvlJc w:val="left"/>
      <w:pPr>
        <w:ind w:left="720" w:hanging="360"/>
      </w:pPr>
      <w:rPr>
        <w:rFonts w:ascii="Symbol" w:eastAsia="MS Mincho"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DCC1982"/>
    <w:multiLevelType w:val="hybridMultilevel"/>
    <w:tmpl w:val="529220FC"/>
    <w:lvl w:ilvl="0" w:tplc="733660AE">
      <w:numFmt w:val="bullet"/>
      <w:lvlText w:val="-"/>
      <w:lvlJc w:val="left"/>
      <w:pPr>
        <w:ind w:left="720" w:hanging="360"/>
      </w:pPr>
      <w:rPr>
        <w:rFonts w:ascii="Times New Roman" w:eastAsiaTheme="minorEastAsia" w:hAnsi="Times New Roman" w:cs="Times New Roman"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95C2341"/>
    <w:multiLevelType w:val="hybridMultilevel"/>
    <w:tmpl w:val="3DF8A98C"/>
    <w:lvl w:ilvl="0" w:tplc="04090001">
      <w:start w:val="29"/>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7"/>
  </w:num>
  <w:num w:numId="4">
    <w:abstractNumId w:val="0"/>
  </w:num>
  <w:num w:numId="5">
    <w:abstractNumId w:val="5"/>
  </w:num>
  <w:num w:numId="6">
    <w:abstractNumId w:val="1"/>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5A2D"/>
    <w:rsid w:val="000052A5"/>
    <w:rsid w:val="000064F6"/>
    <w:rsid w:val="000162C0"/>
    <w:rsid w:val="00016ACC"/>
    <w:rsid w:val="0002172C"/>
    <w:rsid w:val="00024028"/>
    <w:rsid w:val="00024D1E"/>
    <w:rsid w:val="00031B03"/>
    <w:rsid w:val="00036494"/>
    <w:rsid w:val="00036B77"/>
    <w:rsid w:val="000408E3"/>
    <w:rsid w:val="0004474F"/>
    <w:rsid w:val="00046ED6"/>
    <w:rsid w:val="0005426C"/>
    <w:rsid w:val="00057FB3"/>
    <w:rsid w:val="000625C6"/>
    <w:rsid w:val="00064A1B"/>
    <w:rsid w:val="00070E17"/>
    <w:rsid w:val="000719FF"/>
    <w:rsid w:val="00071BC6"/>
    <w:rsid w:val="00073D5F"/>
    <w:rsid w:val="00076B00"/>
    <w:rsid w:val="00086EE0"/>
    <w:rsid w:val="000A4857"/>
    <w:rsid w:val="000A75DD"/>
    <w:rsid w:val="000B1955"/>
    <w:rsid w:val="000C47EA"/>
    <w:rsid w:val="000C5983"/>
    <w:rsid w:val="000D15B3"/>
    <w:rsid w:val="000E01E6"/>
    <w:rsid w:val="000E713A"/>
    <w:rsid w:val="000F14D8"/>
    <w:rsid w:val="000F4A85"/>
    <w:rsid w:val="000F6487"/>
    <w:rsid w:val="00105715"/>
    <w:rsid w:val="0011508A"/>
    <w:rsid w:val="001177B7"/>
    <w:rsid w:val="00117A89"/>
    <w:rsid w:val="00132807"/>
    <w:rsid w:val="001419E8"/>
    <w:rsid w:val="00143EDE"/>
    <w:rsid w:val="0014645D"/>
    <w:rsid w:val="001477A9"/>
    <w:rsid w:val="00150728"/>
    <w:rsid w:val="00155FCE"/>
    <w:rsid w:val="001572BC"/>
    <w:rsid w:val="00161A94"/>
    <w:rsid w:val="001718FF"/>
    <w:rsid w:val="001770EA"/>
    <w:rsid w:val="00181F78"/>
    <w:rsid w:val="00192E59"/>
    <w:rsid w:val="001936E1"/>
    <w:rsid w:val="001A0830"/>
    <w:rsid w:val="001A10B7"/>
    <w:rsid w:val="001B13CA"/>
    <w:rsid w:val="001B296F"/>
    <w:rsid w:val="001C0306"/>
    <w:rsid w:val="001C0EFC"/>
    <w:rsid w:val="001C7399"/>
    <w:rsid w:val="001C746D"/>
    <w:rsid w:val="001D3106"/>
    <w:rsid w:val="001D3F62"/>
    <w:rsid w:val="001D4611"/>
    <w:rsid w:val="001E1CFA"/>
    <w:rsid w:val="001E6092"/>
    <w:rsid w:val="001F744E"/>
    <w:rsid w:val="00201D1E"/>
    <w:rsid w:val="0020787D"/>
    <w:rsid w:val="00223E17"/>
    <w:rsid w:val="00225717"/>
    <w:rsid w:val="00235EB7"/>
    <w:rsid w:val="002415D3"/>
    <w:rsid w:val="00244FFD"/>
    <w:rsid w:val="00253516"/>
    <w:rsid w:val="00253B77"/>
    <w:rsid w:val="00260141"/>
    <w:rsid w:val="00260D71"/>
    <w:rsid w:val="00261216"/>
    <w:rsid w:val="002658B7"/>
    <w:rsid w:val="00270DA4"/>
    <w:rsid w:val="00283BE6"/>
    <w:rsid w:val="00291A88"/>
    <w:rsid w:val="00296071"/>
    <w:rsid w:val="002A11D7"/>
    <w:rsid w:val="002A1902"/>
    <w:rsid w:val="002A1E42"/>
    <w:rsid w:val="002A5524"/>
    <w:rsid w:val="002A6060"/>
    <w:rsid w:val="002A714D"/>
    <w:rsid w:val="002B161F"/>
    <w:rsid w:val="002B6C9E"/>
    <w:rsid w:val="002B708B"/>
    <w:rsid w:val="002C4342"/>
    <w:rsid w:val="002C7693"/>
    <w:rsid w:val="002D0474"/>
    <w:rsid w:val="002D0891"/>
    <w:rsid w:val="002D145E"/>
    <w:rsid w:val="002D614C"/>
    <w:rsid w:val="002E0C6B"/>
    <w:rsid w:val="002E1242"/>
    <w:rsid w:val="002E16A6"/>
    <w:rsid w:val="002E4011"/>
    <w:rsid w:val="002E4748"/>
    <w:rsid w:val="002F710E"/>
    <w:rsid w:val="00313C27"/>
    <w:rsid w:val="00314C90"/>
    <w:rsid w:val="003202AB"/>
    <w:rsid w:val="003229A9"/>
    <w:rsid w:val="00322B3A"/>
    <w:rsid w:val="00322EA6"/>
    <w:rsid w:val="00322F54"/>
    <w:rsid w:val="003241D3"/>
    <w:rsid w:val="00324E6C"/>
    <w:rsid w:val="0033192D"/>
    <w:rsid w:val="003404AA"/>
    <w:rsid w:val="00340B51"/>
    <w:rsid w:val="003502B1"/>
    <w:rsid w:val="00353451"/>
    <w:rsid w:val="00356A26"/>
    <w:rsid w:val="003618B2"/>
    <w:rsid w:val="00362D54"/>
    <w:rsid w:val="0036697E"/>
    <w:rsid w:val="00367B9E"/>
    <w:rsid w:val="00374E0A"/>
    <w:rsid w:val="00384EDD"/>
    <w:rsid w:val="003904F5"/>
    <w:rsid w:val="00395996"/>
    <w:rsid w:val="003A2A6D"/>
    <w:rsid w:val="003A5C84"/>
    <w:rsid w:val="003C441C"/>
    <w:rsid w:val="003F55A6"/>
    <w:rsid w:val="004060C9"/>
    <w:rsid w:val="004465A8"/>
    <w:rsid w:val="0045646E"/>
    <w:rsid w:val="00460E3C"/>
    <w:rsid w:val="00466A12"/>
    <w:rsid w:val="00473232"/>
    <w:rsid w:val="00493F17"/>
    <w:rsid w:val="004962EF"/>
    <w:rsid w:val="004A22AF"/>
    <w:rsid w:val="004A5CF9"/>
    <w:rsid w:val="004A7868"/>
    <w:rsid w:val="004B4C29"/>
    <w:rsid w:val="004C0AD0"/>
    <w:rsid w:val="004C565C"/>
    <w:rsid w:val="004D25B2"/>
    <w:rsid w:val="004E4B38"/>
    <w:rsid w:val="004F0060"/>
    <w:rsid w:val="004F0C70"/>
    <w:rsid w:val="004F6ACF"/>
    <w:rsid w:val="004F6C7E"/>
    <w:rsid w:val="00506CCC"/>
    <w:rsid w:val="005113F0"/>
    <w:rsid w:val="0051282D"/>
    <w:rsid w:val="0051287B"/>
    <w:rsid w:val="00522FEA"/>
    <w:rsid w:val="005251D0"/>
    <w:rsid w:val="00526E5C"/>
    <w:rsid w:val="00537C7D"/>
    <w:rsid w:val="005402B4"/>
    <w:rsid w:val="0054518B"/>
    <w:rsid w:val="00546993"/>
    <w:rsid w:val="0055142C"/>
    <w:rsid w:val="005642D1"/>
    <w:rsid w:val="0056767D"/>
    <w:rsid w:val="00570CA0"/>
    <w:rsid w:val="00576823"/>
    <w:rsid w:val="00580CFC"/>
    <w:rsid w:val="00586D55"/>
    <w:rsid w:val="0058708A"/>
    <w:rsid w:val="00591910"/>
    <w:rsid w:val="005A69DC"/>
    <w:rsid w:val="005B136E"/>
    <w:rsid w:val="005C0D4E"/>
    <w:rsid w:val="005D565B"/>
    <w:rsid w:val="005E02BB"/>
    <w:rsid w:val="005E4DE5"/>
    <w:rsid w:val="005F2243"/>
    <w:rsid w:val="00604B61"/>
    <w:rsid w:val="006148FD"/>
    <w:rsid w:val="006154A4"/>
    <w:rsid w:val="00620D47"/>
    <w:rsid w:val="00622A90"/>
    <w:rsid w:val="00633CF2"/>
    <w:rsid w:val="006369F6"/>
    <w:rsid w:val="006656FD"/>
    <w:rsid w:val="00670396"/>
    <w:rsid w:val="00670714"/>
    <w:rsid w:val="006727D3"/>
    <w:rsid w:val="0068640E"/>
    <w:rsid w:val="00686A7A"/>
    <w:rsid w:val="00696F8D"/>
    <w:rsid w:val="006973CE"/>
    <w:rsid w:val="006A19E3"/>
    <w:rsid w:val="006A3F5C"/>
    <w:rsid w:val="006A62C3"/>
    <w:rsid w:val="006A659B"/>
    <w:rsid w:val="006B5AC0"/>
    <w:rsid w:val="006C3FDC"/>
    <w:rsid w:val="006C4A99"/>
    <w:rsid w:val="006D7A91"/>
    <w:rsid w:val="006F1863"/>
    <w:rsid w:val="006F35E6"/>
    <w:rsid w:val="006F5A2D"/>
    <w:rsid w:val="006F6359"/>
    <w:rsid w:val="0070648B"/>
    <w:rsid w:val="007079D8"/>
    <w:rsid w:val="00716636"/>
    <w:rsid w:val="00720556"/>
    <w:rsid w:val="0073279C"/>
    <w:rsid w:val="00732CE8"/>
    <w:rsid w:val="00733278"/>
    <w:rsid w:val="00734AB9"/>
    <w:rsid w:val="00740190"/>
    <w:rsid w:val="00744C58"/>
    <w:rsid w:val="0074632E"/>
    <w:rsid w:val="00752943"/>
    <w:rsid w:val="007616ED"/>
    <w:rsid w:val="00763A92"/>
    <w:rsid w:val="007661C1"/>
    <w:rsid w:val="00770604"/>
    <w:rsid w:val="0077252D"/>
    <w:rsid w:val="00790F62"/>
    <w:rsid w:val="007A002A"/>
    <w:rsid w:val="007C0280"/>
    <w:rsid w:val="007C463D"/>
    <w:rsid w:val="007D3B9E"/>
    <w:rsid w:val="007E4931"/>
    <w:rsid w:val="007E49D6"/>
    <w:rsid w:val="007F4F4C"/>
    <w:rsid w:val="007F7D45"/>
    <w:rsid w:val="008017ED"/>
    <w:rsid w:val="008037F7"/>
    <w:rsid w:val="008120DE"/>
    <w:rsid w:val="00812FB4"/>
    <w:rsid w:val="00815345"/>
    <w:rsid w:val="00820613"/>
    <w:rsid w:val="0083132B"/>
    <w:rsid w:val="00835809"/>
    <w:rsid w:val="00840EE8"/>
    <w:rsid w:val="00845973"/>
    <w:rsid w:val="008542F9"/>
    <w:rsid w:val="00864230"/>
    <w:rsid w:val="00864376"/>
    <w:rsid w:val="0086459B"/>
    <w:rsid w:val="008710B2"/>
    <w:rsid w:val="00873564"/>
    <w:rsid w:val="00880494"/>
    <w:rsid w:val="00880D39"/>
    <w:rsid w:val="00884289"/>
    <w:rsid w:val="008906A1"/>
    <w:rsid w:val="008A015A"/>
    <w:rsid w:val="008A26CC"/>
    <w:rsid w:val="008A3845"/>
    <w:rsid w:val="008A7EE9"/>
    <w:rsid w:val="008B0E66"/>
    <w:rsid w:val="008B3E4C"/>
    <w:rsid w:val="008B618E"/>
    <w:rsid w:val="008C489F"/>
    <w:rsid w:val="008D55A9"/>
    <w:rsid w:val="008F4487"/>
    <w:rsid w:val="008F505F"/>
    <w:rsid w:val="009007D0"/>
    <w:rsid w:val="00900851"/>
    <w:rsid w:val="00900D62"/>
    <w:rsid w:val="00901EDB"/>
    <w:rsid w:val="00904D6B"/>
    <w:rsid w:val="009061BA"/>
    <w:rsid w:val="00910659"/>
    <w:rsid w:val="0091089B"/>
    <w:rsid w:val="00916093"/>
    <w:rsid w:val="00916323"/>
    <w:rsid w:val="00921625"/>
    <w:rsid w:val="0092203D"/>
    <w:rsid w:val="0093294C"/>
    <w:rsid w:val="009360B2"/>
    <w:rsid w:val="0094172B"/>
    <w:rsid w:val="00942EBD"/>
    <w:rsid w:val="00944F18"/>
    <w:rsid w:val="00947E41"/>
    <w:rsid w:val="00951C36"/>
    <w:rsid w:val="00957FA9"/>
    <w:rsid w:val="0096015D"/>
    <w:rsid w:val="0096429E"/>
    <w:rsid w:val="009655C9"/>
    <w:rsid w:val="00975742"/>
    <w:rsid w:val="00980E55"/>
    <w:rsid w:val="00987FD5"/>
    <w:rsid w:val="00990B9B"/>
    <w:rsid w:val="009A6E2F"/>
    <w:rsid w:val="009B3C1A"/>
    <w:rsid w:val="009B6C4D"/>
    <w:rsid w:val="009C0AA7"/>
    <w:rsid w:val="009C0E04"/>
    <w:rsid w:val="009C5C1A"/>
    <w:rsid w:val="009E0D9E"/>
    <w:rsid w:val="009E10D3"/>
    <w:rsid w:val="009E719A"/>
    <w:rsid w:val="009E7A96"/>
    <w:rsid w:val="009F47A5"/>
    <w:rsid w:val="00A02F8D"/>
    <w:rsid w:val="00A22E20"/>
    <w:rsid w:val="00A26E2B"/>
    <w:rsid w:val="00A27C85"/>
    <w:rsid w:val="00A31046"/>
    <w:rsid w:val="00A33960"/>
    <w:rsid w:val="00A34392"/>
    <w:rsid w:val="00A37D0F"/>
    <w:rsid w:val="00A4037D"/>
    <w:rsid w:val="00A610D1"/>
    <w:rsid w:val="00A652AF"/>
    <w:rsid w:val="00A72193"/>
    <w:rsid w:val="00A833EB"/>
    <w:rsid w:val="00A85FC1"/>
    <w:rsid w:val="00A864A1"/>
    <w:rsid w:val="00A90D8B"/>
    <w:rsid w:val="00A94B1E"/>
    <w:rsid w:val="00AA2ED1"/>
    <w:rsid w:val="00AA77EC"/>
    <w:rsid w:val="00AB2D04"/>
    <w:rsid w:val="00AB4AB0"/>
    <w:rsid w:val="00AC4224"/>
    <w:rsid w:val="00AC4D55"/>
    <w:rsid w:val="00AD0A89"/>
    <w:rsid w:val="00AD1B72"/>
    <w:rsid w:val="00AE1791"/>
    <w:rsid w:val="00AF3301"/>
    <w:rsid w:val="00AF35C4"/>
    <w:rsid w:val="00AF60A1"/>
    <w:rsid w:val="00B031D5"/>
    <w:rsid w:val="00B0377B"/>
    <w:rsid w:val="00B03CC9"/>
    <w:rsid w:val="00B21A25"/>
    <w:rsid w:val="00B3699B"/>
    <w:rsid w:val="00B51A17"/>
    <w:rsid w:val="00B527FF"/>
    <w:rsid w:val="00B5394D"/>
    <w:rsid w:val="00B57A15"/>
    <w:rsid w:val="00B62C19"/>
    <w:rsid w:val="00B65A2C"/>
    <w:rsid w:val="00B761F3"/>
    <w:rsid w:val="00B810DE"/>
    <w:rsid w:val="00B920AC"/>
    <w:rsid w:val="00B94787"/>
    <w:rsid w:val="00B96750"/>
    <w:rsid w:val="00BA16A2"/>
    <w:rsid w:val="00BA677A"/>
    <w:rsid w:val="00BB054C"/>
    <w:rsid w:val="00BB3753"/>
    <w:rsid w:val="00BB388B"/>
    <w:rsid w:val="00BC2BF2"/>
    <w:rsid w:val="00BC3460"/>
    <w:rsid w:val="00BE13C3"/>
    <w:rsid w:val="00BF22F5"/>
    <w:rsid w:val="00BF35CF"/>
    <w:rsid w:val="00C02265"/>
    <w:rsid w:val="00C24A7F"/>
    <w:rsid w:val="00C24E95"/>
    <w:rsid w:val="00C2521A"/>
    <w:rsid w:val="00C32A0B"/>
    <w:rsid w:val="00C41159"/>
    <w:rsid w:val="00C612FC"/>
    <w:rsid w:val="00C8226B"/>
    <w:rsid w:val="00C85F21"/>
    <w:rsid w:val="00C94C04"/>
    <w:rsid w:val="00CB6CF8"/>
    <w:rsid w:val="00CC0D0B"/>
    <w:rsid w:val="00CC32D0"/>
    <w:rsid w:val="00CC4D9E"/>
    <w:rsid w:val="00CC6B0A"/>
    <w:rsid w:val="00CD043A"/>
    <w:rsid w:val="00CD4BD8"/>
    <w:rsid w:val="00CD54D9"/>
    <w:rsid w:val="00CE4014"/>
    <w:rsid w:val="00CF0F20"/>
    <w:rsid w:val="00D04141"/>
    <w:rsid w:val="00D06E84"/>
    <w:rsid w:val="00D21263"/>
    <w:rsid w:val="00D23494"/>
    <w:rsid w:val="00D303DA"/>
    <w:rsid w:val="00D34DBC"/>
    <w:rsid w:val="00D35108"/>
    <w:rsid w:val="00D41A30"/>
    <w:rsid w:val="00D41A9A"/>
    <w:rsid w:val="00D46587"/>
    <w:rsid w:val="00D50C45"/>
    <w:rsid w:val="00D57525"/>
    <w:rsid w:val="00D727C1"/>
    <w:rsid w:val="00D90A3A"/>
    <w:rsid w:val="00D94196"/>
    <w:rsid w:val="00D9531C"/>
    <w:rsid w:val="00DA2C57"/>
    <w:rsid w:val="00DB60B1"/>
    <w:rsid w:val="00DB6B3A"/>
    <w:rsid w:val="00DC679B"/>
    <w:rsid w:val="00DD422D"/>
    <w:rsid w:val="00DD73F9"/>
    <w:rsid w:val="00DE169E"/>
    <w:rsid w:val="00DF5CD0"/>
    <w:rsid w:val="00DF7965"/>
    <w:rsid w:val="00E01AED"/>
    <w:rsid w:val="00E0716A"/>
    <w:rsid w:val="00E14EDA"/>
    <w:rsid w:val="00E203C8"/>
    <w:rsid w:val="00E30BC4"/>
    <w:rsid w:val="00E30D38"/>
    <w:rsid w:val="00E5118B"/>
    <w:rsid w:val="00E573DE"/>
    <w:rsid w:val="00E6140A"/>
    <w:rsid w:val="00E666BA"/>
    <w:rsid w:val="00E67443"/>
    <w:rsid w:val="00E72F2C"/>
    <w:rsid w:val="00E736AE"/>
    <w:rsid w:val="00E74401"/>
    <w:rsid w:val="00E7541D"/>
    <w:rsid w:val="00E7590B"/>
    <w:rsid w:val="00EB1639"/>
    <w:rsid w:val="00EB4A92"/>
    <w:rsid w:val="00ED0EDC"/>
    <w:rsid w:val="00ED5EA1"/>
    <w:rsid w:val="00EE679E"/>
    <w:rsid w:val="00EE687E"/>
    <w:rsid w:val="00EE7057"/>
    <w:rsid w:val="00EF0545"/>
    <w:rsid w:val="00EF29C2"/>
    <w:rsid w:val="00EF5E97"/>
    <w:rsid w:val="00EF64EF"/>
    <w:rsid w:val="00EF671C"/>
    <w:rsid w:val="00F07CA2"/>
    <w:rsid w:val="00F13BFC"/>
    <w:rsid w:val="00F16349"/>
    <w:rsid w:val="00F164BA"/>
    <w:rsid w:val="00F2144C"/>
    <w:rsid w:val="00F21CB2"/>
    <w:rsid w:val="00F248DA"/>
    <w:rsid w:val="00F27905"/>
    <w:rsid w:val="00F30EF9"/>
    <w:rsid w:val="00F418D9"/>
    <w:rsid w:val="00F605F6"/>
    <w:rsid w:val="00F64876"/>
    <w:rsid w:val="00F66F28"/>
    <w:rsid w:val="00F7098F"/>
    <w:rsid w:val="00F71DD1"/>
    <w:rsid w:val="00F75B19"/>
    <w:rsid w:val="00F80DA1"/>
    <w:rsid w:val="00F90AB4"/>
    <w:rsid w:val="00F90E9E"/>
    <w:rsid w:val="00F91590"/>
    <w:rsid w:val="00F93416"/>
    <w:rsid w:val="00F955AC"/>
    <w:rsid w:val="00F9663F"/>
    <w:rsid w:val="00F97933"/>
    <w:rsid w:val="00FB2598"/>
    <w:rsid w:val="00FC26F9"/>
    <w:rsid w:val="00FD1C66"/>
    <w:rsid w:val="00FD61B6"/>
    <w:rsid w:val="00FE51E1"/>
    <w:rsid w:val="00FE6474"/>
    <w:rsid w:val="00FE7345"/>
    <w:rsid w:val="00FF37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064464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35809"/>
    <w:pPr>
      <w:keepNext/>
      <w:spacing w:before="240" w:after="60"/>
      <w:outlineLvl w:val="0"/>
    </w:pPr>
    <w:rPr>
      <w:rFonts w:ascii="Calibri" w:eastAsia="MS Gothic" w:hAnsi="Calibri" w:cs="Times New Roman"/>
      <w:b/>
      <w:bCs/>
      <w:kern w:val="32"/>
      <w:sz w:val="32"/>
      <w:szCs w:val="3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5A2D"/>
    <w:pPr>
      <w:ind w:left="720"/>
      <w:contextualSpacing/>
    </w:pPr>
  </w:style>
  <w:style w:type="character" w:styleId="Hyperlink">
    <w:name w:val="Hyperlink"/>
    <w:uiPriority w:val="99"/>
    <w:unhideWhenUsed/>
    <w:rsid w:val="00132807"/>
    <w:rPr>
      <w:color w:val="0000FF"/>
      <w:u w:val="single"/>
    </w:rPr>
  </w:style>
  <w:style w:type="character" w:customStyle="1" w:styleId="Heading1Char">
    <w:name w:val="Heading 1 Char"/>
    <w:basedOn w:val="DefaultParagraphFont"/>
    <w:link w:val="Heading1"/>
    <w:uiPriority w:val="9"/>
    <w:rsid w:val="00835809"/>
    <w:rPr>
      <w:rFonts w:ascii="Calibri" w:eastAsia="MS Gothic" w:hAnsi="Calibri" w:cs="Times New Roman"/>
      <w:b/>
      <w:bCs/>
      <w:kern w:val="32"/>
      <w:sz w:val="32"/>
      <w:szCs w:val="32"/>
      <w:lang w:val="x-none" w:eastAsia="x-none"/>
    </w:rPr>
  </w:style>
  <w:style w:type="character" w:styleId="FollowedHyperlink">
    <w:name w:val="FollowedHyperlink"/>
    <w:uiPriority w:val="99"/>
    <w:semiHidden/>
    <w:unhideWhenUsed/>
    <w:rsid w:val="00835809"/>
    <w:rPr>
      <w:color w:val="800080"/>
      <w:u w:val="single"/>
    </w:rPr>
  </w:style>
  <w:style w:type="paragraph" w:styleId="Header">
    <w:name w:val="header"/>
    <w:basedOn w:val="Normal"/>
    <w:link w:val="HeaderChar"/>
    <w:uiPriority w:val="99"/>
    <w:unhideWhenUsed/>
    <w:rsid w:val="00835809"/>
    <w:pPr>
      <w:tabs>
        <w:tab w:val="center" w:pos="4320"/>
        <w:tab w:val="right" w:pos="8640"/>
      </w:tabs>
    </w:pPr>
    <w:rPr>
      <w:rFonts w:ascii="Times New Roman" w:eastAsia="Times New Roman" w:hAnsi="Times New Roman" w:cs="Times New Roman"/>
      <w:sz w:val="20"/>
      <w:szCs w:val="20"/>
    </w:rPr>
  </w:style>
  <w:style w:type="character" w:customStyle="1" w:styleId="HeaderChar">
    <w:name w:val="Header Char"/>
    <w:basedOn w:val="DefaultParagraphFont"/>
    <w:link w:val="Header"/>
    <w:uiPriority w:val="99"/>
    <w:rsid w:val="00835809"/>
    <w:rPr>
      <w:rFonts w:ascii="Times New Roman" w:eastAsia="Times New Roman" w:hAnsi="Times New Roman" w:cs="Times New Roman"/>
      <w:sz w:val="20"/>
      <w:szCs w:val="20"/>
    </w:rPr>
  </w:style>
  <w:style w:type="character" w:styleId="PageNumber">
    <w:name w:val="page number"/>
    <w:uiPriority w:val="99"/>
    <w:semiHidden/>
    <w:unhideWhenUsed/>
    <w:rsid w:val="00835809"/>
  </w:style>
  <w:style w:type="paragraph" w:styleId="NormalWeb">
    <w:name w:val="Normal (Web)"/>
    <w:basedOn w:val="Normal"/>
    <w:uiPriority w:val="99"/>
    <w:semiHidden/>
    <w:unhideWhenUsed/>
    <w:rsid w:val="00835809"/>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835809"/>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835809"/>
    <w:rPr>
      <w:rFonts w:ascii="Tahoma" w:eastAsia="Times New Roman" w:hAnsi="Tahoma" w:cs="Times New Roman"/>
      <w:sz w:val="16"/>
      <w:szCs w:val="16"/>
      <w:lang w:val="x-none" w:eastAsia="x-none"/>
    </w:rPr>
  </w:style>
  <w:style w:type="paragraph" w:styleId="Footer">
    <w:name w:val="footer"/>
    <w:basedOn w:val="Normal"/>
    <w:link w:val="FooterChar"/>
    <w:uiPriority w:val="99"/>
    <w:unhideWhenUsed/>
    <w:rsid w:val="00720556"/>
    <w:pPr>
      <w:tabs>
        <w:tab w:val="center" w:pos="4680"/>
        <w:tab w:val="right" w:pos="9360"/>
      </w:tabs>
    </w:pPr>
    <w:rPr>
      <w:rFonts w:ascii="Cambria" w:eastAsia="MS Mincho" w:hAnsi="Cambria" w:cs="Times New Roman"/>
      <w:lang w:val="x-none" w:eastAsia="x-none"/>
    </w:rPr>
  </w:style>
  <w:style w:type="character" w:customStyle="1" w:styleId="FooterChar">
    <w:name w:val="Footer Char"/>
    <w:basedOn w:val="DefaultParagraphFont"/>
    <w:link w:val="Footer"/>
    <w:uiPriority w:val="99"/>
    <w:rsid w:val="00720556"/>
    <w:rPr>
      <w:rFonts w:ascii="Cambria" w:eastAsia="MS Mincho" w:hAnsi="Cambria" w:cs="Times New Roman"/>
      <w:lang w:val="x-none" w:eastAsia="x-none"/>
    </w:rPr>
  </w:style>
  <w:style w:type="paragraph" w:styleId="EndnoteText">
    <w:name w:val="endnote text"/>
    <w:basedOn w:val="Normal"/>
    <w:link w:val="EndnoteTextChar"/>
    <w:uiPriority w:val="99"/>
    <w:unhideWhenUsed/>
    <w:rsid w:val="00720556"/>
    <w:rPr>
      <w:rFonts w:ascii="Cambria" w:eastAsia="MS Mincho" w:hAnsi="Cambria" w:cs="Times New Roman"/>
      <w:lang w:val="x-none" w:eastAsia="x-none"/>
    </w:rPr>
  </w:style>
  <w:style w:type="character" w:customStyle="1" w:styleId="EndnoteTextChar">
    <w:name w:val="Endnote Text Char"/>
    <w:basedOn w:val="DefaultParagraphFont"/>
    <w:link w:val="EndnoteText"/>
    <w:uiPriority w:val="99"/>
    <w:rsid w:val="00720556"/>
    <w:rPr>
      <w:rFonts w:ascii="Cambria" w:eastAsia="MS Mincho" w:hAnsi="Cambria" w:cs="Times New Roman"/>
      <w:lang w:val="x-none" w:eastAsia="x-none"/>
    </w:rPr>
  </w:style>
  <w:style w:type="character" w:styleId="EndnoteReference">
    <w:name w:val="endnote reference"/>
    <w:uiPriority w:val="99"/>
    <w:unhideWhenUsed/>
    <w:rsid w:val="00720556"/>
    <w:rPr>
      <w:vertAlign w:val="superscript"/>
    </w:rPr>
  </w:style>
  <w:style w:type="character" w:customStyle="1" w:styleId="apple-style-span">
    <w:name w:val="apple-style-span"/>
    <w:rsid w:val="00720556"/>
  </w:style>
  <w:style w:type="character" w:customStyle="1" w:styleId="name">
    <w:name w:val="name"/>
    <w:rsid w:val="00720556"/>
  </w:style>
  <w:style w:type="paragraph" w:styleId="NoSpacing">
    <w:name w:val="No Spacing"/>
    <w:link w:val="NoSpacingChar"/>
    <w:qFormat/>
    <w:rsid w:val="00AD1B72"/>
    <w:rPr>
      <w:rFonts w:ascii="PMingLiU" w:hAnsi="PMingLiU"/>
      <w:sz w:val="22"/>
      <w:szCs w:val="22"/>
    </w:rPr>
  </w:style>
  <w:style w:type="character" w:customStyle="1" w:styleId="NoSpacingChar">
    <w:name w:val="No Spacing Char"/>
    <w:basedOn w:val="DefaultParagraphFont"/>
    <w:link w:val="NoSpacing"/>
    <w:rsid w:val="00AD1B72"/>
    <w:rPr>
      <w:rFonts w:ascii="PMingLiU" w:hAnsi="PMingLiU"/>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35809"/>
    <w:pPr>
      <w:keepNext/>
      <w:spacing w:before="240" w:after="60"/>
      <w:outlineLvl w:val="0"/>
    </w:pPr>
    <w:rPr>
      <w:rFonts w:ascii="Calibri" w:eastAsia="MS Gothic" w:hAnsi="Calibri" w:cs="Times New Roman"/>
      <w:b/>
      <w:bCs/>
      <w:kern w:val="32"/>
      <w:sz w:val="32"/>
      <w:szCs w:val="3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5A2D"/>
    <w:pPr>
      <w:ind w:left="720"/>
      <w:contextualSpacing/>
    </w:pPr>
  </w:style>
  <w:style w:type="character" w:styleId="Hyperlink">
    <w:name w:val="Hyperlink"/>
    <w:uiPriority w:val="99"/>
    <w:unhideWhenUsed/>
    <w:rsid w:val="00132807"/>
    <w:rPr>
      <w:color w:val="0000FF"/>
      <w:u w:val="single"/>
    </w:rPr>
  </w:style>
  <w:style w:type="character" w:customStyle="1" w:styleId="Heading1Char">
    <w:name w:val="Heading 1 Char"/>
    <w:basedOn w:val="DefaultParagraphFont"/>
    <w:link w:val="Heading1"/>
    <w:uiPriority w:val="9"/>
    <w:rsid w:val="00835809"/>
    <w:rPr>
      <w:rFonts w:ascii="Calibri" w:eastAsia="MS Gothic" w:hAnsi="Calibri" w:cs="Times New Roman"/>
      <w:b/>
      <w:bCs/>
      <w:kern w:val="32"/>
      <w:sz w:val="32"/>
      <w:szCs w:val="32"/>
      <w:lang w:val="x-none" w:eastAsia="x-none"/>
    </w:rPr>
  </w:style>
  <w:style w:type="character" w:styleId="FollowedHyperlink">
    <w:name w:val="FollowedHyperlink"/>
    <w:uiPriority w:val="99"/>
    <w:semiHidden/>
    <w:unhideWhenUsed/>
    <w:rsid w:val="00835809"/>
    <w:rPr>
      <w:color w:val="800080"/>
      <w:u w:val="single"/>
    </w:rPr>
  </w:style>
  <w:style w:type="paragraph" w:styleId="Header">
    <w:name w:val="header"/>
    <w:basedOn w:val="Normal"/>
    <w:link w:val="HeaderChar"/>
    <w:uiPriority w:val="99"/>
    <w:unhideWhenUsed/>
    <w:rsid w:val="00835809"/>
    <w:pPr>
      <w:tabs>
        <w:tab w:val="center" w:pos="4320"/>
        <w:tab w:val="right" w:pos="8640"/>
      </w:tabs>
    </w:pPr>
    <w:rPr>
      <w:rFonts w:ascii="Times New Roman" w:eastAsia="Times New Roman" w:hAnsi="Times New Roman" w:cs="Times New Roman"/>
      <w:sz w:val="20"/>
      <w:szCs w:val="20"/>
    </w:rPr>
  </w:style>
  <w:style w:type="character" w:customStyle="1" w:styleId="HeaderChar">
    <w:name w:val="Header Char"/>
    <w:basedOn w:val="DefaultParagraphFont"/>
    <w:link w:val="Header"/>
    <w:uiPriority w:val="99"/>
    <w:rsid w:val="00835809"/>
    <w:rPr>
      <w:rFonts w:ascii="Times New Roman" w:eastAsia="Times New Roman" w:hAnsi="Times New Roman" w:cs="Times New Roman"/>
      <w:sz w:val="20"/>
      <w:szCs w:val="20"/>
    </w:rPr>
  </w:style>
  <w:style w:type="character" w:styleId="PageNumber">
    <w:name w:val="page number"/>
    <w:uiPriority w:val="99"/>
    <w:semiHidden/>
    <w:unhideWhenUsed/>
    <w:rsid w:val="00835809"/>
  </w:style>
  <w:style w:type="paragraph" w:styleId="NormalWeb">
    <w:name w:val="Normal (Web)"/>
    <w:basedOn w:val="Normal"/>
    <w:uiPriority w:val="99"/>
    <w:semiHidden/>
    <w:unhideWhenUsed/>
    <w:rsid w:val="00835809"/>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835809"/>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835809"/>
    <w:rPr>
      <w:rFonts w:ascii="Tahoma" w:eastAsia="Times New Roman" w:hAnsi="Tahoma" w:cs="Times New Roman"/>
      <w:sz w:val="16"/>
      <w:szCs w:val="16"/>
      <w:lang w:val="x-none" w:eastAsia="x-none"/>
    </w:rPr>
  </w:style>
  <w:style w:type="paragraph" w:styleId="Footer">
    <w:name w:val="footer"/>
    <w:basedOn w:val="Normal"/>
    <w:link w:val="FooterChar"/>
    <w:uiPriority w:val="99"/>
    <w:unhideWhenUsed/>
    <w:rsid w:val="00720556"/>
    <w:pPr>
      <w:tabs>
        <w:tab w:val="center" w:pos="4680"/>
        <w:tab w:val="right" w:pos="9360"/>
      </w:tabs>
    </w:pPr>
    <w:rPr>
      <w:rFonts w:ascii="Cambria" w:eastAsia="MS Mincho" w:hAnsi="Cambria" w:cs="Times New Roman"/>
      <w:lang w:val="x-none" w:eastAsia="x-none"/>
    </w:rPr>
  </w:style>
  <w:style w:type="character" w:customStyle="1" w:styleId="FooterChar">
    <w:name w:val="Footer Char"/>
    <w:basedOn w:val="DefaultParagraphFont"/>
    <w:link w:val="Footer"/>
    <w:uiPriority w:val="99"/>
    <w:rsid w:val="00720556"/>
    <w:rPr>
      <w:rFonts w:ascii="Cambria" w:eastAsia="MS Mincho" w:hAnsi="Cambria" w:cs="Times New Roman"/>
      <w:lang w:val="x-none" w:eastAsia="x-none"/>
    </w:rPr>
  </w:style>
  <w:style w:type="paragraph" w:styleId="EndnoteText">
    <w:name w:val="endnote text"/>
    <w:basedOn w:val="Normal"/>
    <w:link w:val="EndnoteTextChar"/>
    <w:uiPriority w:val="99"/>
    <w:unhideWhenUsed/>
    <w:rsid w:val="00720556"/>
    <w:rPr>
      <w:rFonts w:ascii="Cambria" w:eastAsia="MS Mincho" w:hAnsi="Cambria" w:cs="Times New Roman"/>
      <w:lang w:val="x-none" w:eastAsia="x-none"/>
    </w:rPr>
  </w:style>
  <w:style w:type="character" w:customStyle="1" w:styleId="EndnoteTextChar">
    <w:name w:val="Endnote Text Char"/>
    <w:basedOn w:val="DefaultParagraphFont"/>
    <w:link w:val="EndnoteText"/>
    <w:uiPriority w:val="99"/>
    <w:rsid w:val="00720556"/>
    <w:rPr>
      <w:rFonts w:ascii="Cambria" w:eastAsia="MS Mincho" w:hAnsi="Cambria" w:cs="Times New Roman"/>
      <w:lang w:val="x-none" w:eastAsia="x-none"/>
    </w:rPr>
  </w:style>
  <w:style w:type="character" w:styleId="EndnoteReference">
    <w:name w:val="endnote reference"/>
    <w:uiPriority w:val="99"/>
    <w:unhideWhenUsed/>
    <w:rsid w:val="00720556"/>
    <w:rPr>
      <w:vertAlign w:val="superscript"/>
    </w:rPr>
  </w:style>
  <w:style w:type="character" w:customStyle="1" w:styleId="apple-style-span">
    <w:name w:val="apple-style-span"/>
    <w:rsid w:val="00720556"/>
  </w:style>
  <w:style w:type="character" w:customStyle="1" w:styleId="name">
    <w:name w:val="name"/>
    <w:rsid w:val="00720556"/>
  </w:style>
  <w:style w:type="paragraph" w:styleId="NoSpacing">
    <w:name w:val="No Spacing"/>
    <w:link w:val="NoSpacingChar"/>
    <w:qFormat/>
    <w:rsid w:val="00AD1B72"/>
    <w:rPr>
      <w:rFonts w:ascii="PMingLiU" w:hAnsi="PMingLiU"/>
      <w:sz w:val="22"/>
      <w:szCs w:val="22"/>
    </w:rPr>
  </w:style>
  <w:style w:type="character" w:customStyle="1" w:styleId="NoSpacingChar">
    <w:name w:val="No Spacing Char"/>
    <w:basedOn w:val="DefaultParagraphFont"/>
    <w:link w:val="NoSpacing"/>
    <w:rsid w:val="00AD1B72"/>
    <w:rPr>
      <w:rFonts w:ascii="PMingLiU" w:hAnsi="PMingLiU"/>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46" Type="http://schemas.openxmlformats.org/officeDocument/2006/relationships/image" Target="media/image33.emf"/><Relationship Id="rId35" Type="http://schemas.openxmlformats.org/officeDocument/2006/relationships/image" Target="media/image22.emf"/><Relationship Id="rId31" Type="http://schemas.openxmlformats.org/officeDocument/2006/relationships/image" Target="media/image18.emf"/><Relationship Id="rId34" Type="http://schemas.openxmlformats.org/officeDocument/2006/relationships/image" Target="media/image21.emf"/><Relationship Id="rId39" Type="http://schemas.openxmlformats.org/officeDocument/2006/relationships/image" Target="media/image26.emf"/><Relationship Id="rId40" Type="http://schemas.openxmlformats.org/officeDocument/2006/relationships/image" Target="media/image27.emf"/><Relationship Id="rId7" Type="http://schemas.openxmlformats.org/officeDocument/2006/relationships/footnotes" Target="footnotes.xml"/><Relationship Id="rId36" Type="http://schemas.openxmlformats.org/officeDocument/2006/relationships/image" Target="media/image23.emf"/><Relationship Id="rId43" Type="http://schemas.openxmlformats.org/officeDocument/2006/relationships/image" Target="media/image30.emf"/><Relationship Id="rId1" Type="http://schemas.openxmlformats.org/officeDocument/2006/relationships/customXml" Target="../customXml/item1.xml"/><Relationship Id="rId24" Type="http://schemas.openxmlformats.org/officeDocument/2006/relationships/image" Target="media/image12.emf"/><Relationship Id="rId25" Type="http://schemas.openxmlformats.org/officeDocument/2006/relationships/image" Target="media/image13.emf"/><Relationship Id="rId47" Type="http://schemas.openxmlformats.org/officeDocument/2006/relationships/fontTable" Target="fontTable.xml"/><Relationship Id="rId48" Type="http://schemas.openxmlformats.org/officeDocument/2006/relationships/theme" Target="theme/theme1.xml"/><Relationship Id="rId8" Type="http://schemas.openxmlformats.org/officeDocument/2006/relationships/endnotes" Target="endnotes.xml"/><Relationship Id="rId13" Type="http://schemas.openxmlformats.org/officeDocument/2006/relationships/image" Target="media/image1.emf"/><Relationship Id="rId10" Type="http://schemas.openxmlformats.org/officeDocument/2006/relationships/header" Target="header2.xml"/><Relationship Id="rId32" Type="http://schemas.openxmlformats.org/officeDocument/2006/relationships/image" Target="media/image19.emf"/><Relationship Id="rId37" Type="http://schemas.openxmlformats.org/officeDocument/2006/relationships/image" Target="media/image24.emf"/><Relationship Id="rId12" Type="http://schemas.openxmlformats.org/officeDocument/2006/relationships/footer" Target="footer2.xml"/><Relationship Id="rId17" Type="http://schemas.openxmlformats.org/officeDocument/2006/relationships/image" Target="media/image5.emf"/><Relationship Id="rId9" Type="http://schemas.openxmlformats.org/officeDocument/2006/relationships/header" Target="header1.xml"/><Relationship Id="rId18" Type="http://schemas.openxmlformats.org/officeDocument/2006/relationships/image" Target="media/image6.emf"/><Relationship Id="rId3" Type="http://schemas.openxmlformats.org/officeDocument/2006/relationships/styles" Target="styles.xml"/><Relationship Id="rId27" Type="http://schemas.openxmlformats.org/officeDocument/2006/relationships/image" Target="media/image15.emf"/><Relationship Id="rId14" Type="http://schemas.openxmlformats.org/officeDocument/2006/relationships/image" Target="media/image2.emf"/><Relationship Id="rId23" Type="http://schemas.openxmlformats.org/officeDocument/2006/relationships/image" Target="media/image11.emf"/><Relationship Id="rId4" Type="http://schemas.microsoft.com/office/2007/relationships/stylesWithEffects" Target="stylesWithEffects.xml"/><Relationship Id="rId28" Type="http://schemas.openxmlformats.org/officeDocument/2006/relationships/hyperlink" Target="http://www.jimmunol.org/search?author1=Tamara+Veiga-Parga&amp;sortspec=date&amp;submit=Submit" TargetMode="External"/><Relationship Id="rId45" Type="http://schemas.openxmlformats.org/officeDocument/2006/relationships/image" Target="media/image32.emf"/><Relationship Id="rId26" Type="http://schemas.openxmlformats.org/officeDocument/2006/relationships/image" Target="media/image14.emf"/><Relationship Id="rId30" Type="http://schemas.openxmlformats.org/officeDocument/2006/relationships/image" Target="media/image17.emf"/><Relationship Id="rId11" Type="http://schemas.openxmlformats.org/officeDocument/2006/relationships/footer" Target="footer1.xml"/><Relationship Id="rId42" Type="http://schemas.openxmlformats.org/officeDocument/2006/relationships/image" Target="media/image29.emf"/><Relationship Id="rId29" Type="http://schemas.openxmlformats.org/officeDocument/2006/relationships/image" Target="media/image16.emf"/><Relationship Id="rId6" Type="http://schemas.openxmlformats.org/officeDocument/2006/relationships/webSettings" Target="webSettings.xml"/><Relationship Id="rId16" Type="http://schemas.openxmlformats.org/officeDocument/2006/relationships/image" Target="media/image4.emf"/><Relationship Id="rId33" Type="http://schemas.openxmlformats.org/officeDocument/2006/relationships/image" Target="media/image20.emf"/><Relationship Id="rId44" Type="http://schemas.openxmlformats.org/officeDocument/2006/relationships/image" Target="media/image31.emf"/><Relationship Id="rId41" Type="http://schemas.openxmlformats.org/officeDocument/2006/relationships/image" Target="media/image28.emf"/><Relationship Id="rId5" Type="http://schemas.openxmlformats.org/officeDocument/2006/relationships/settings" Target="settings.xml"/><Relationship Id="rId15" Type="http://schemas.openxmlformats.org/officeDocument/2006/relationships/image" Target="media/image3.emf"/><Relationship Id="rId19" Type="http://schemas.openxmlformats.org/officeDocument/2006/relationships/image" Target="media/image7.emf"/><Relationship Id="rId38" Type="http://schemas.openxmlformats.org/officeDocument/2006/relationships/image" Target="media/image25.emf"/><Relationship Id="rId20" Type="http://schemas.openxmlformats.org/officeDocument/2006/relationships/image" Target="media/image8.emf"/><Relationship Id="rId22" Type="http://schemas.openxmlformats.org/officeDocument/2006/relationships/image" Target="media/image10.emf"/><Relationship Id="rId21" Type="http://schemas.openxmlformats.org/officeDocument/2006/relationships/image" Target="media/image9.emf"/><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193918-3D22-FB4F-9BBF-2C48BBC73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154</Pages>
  <Words>67167</Words>
  <Characters>382852</Characters>
  <Application>Microsoft Macintosh Word</Application>
  <DocSecurity>0</DocSecurity>
  <Lines>3190</Lines>
  <Paragraphs>898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Tamara Veiga-Parga</dc:creator>
  <cp:lastModifiedBy>Sachin mulik</cp:lastModifiedBy>
  <cp:revision>16</cp:revision>
  <cp:lastPrinted>2012-11-22T00:08:00Z</cp:lastPrinted>
  <dcterms:created xsi:type="dcterms:W3CDTF">2013-01-02T14:15:00Z</dcterms:created>
  <dcterms:modified xsi:type="dcterms:W3CDTF">2013-01-04T00:22:00Z</dcterms:modified>
</cp:coreProperties>
</file>