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AA1903" w14:textId="77777777" w:rsidR="00325923" w:rsidRDefault="00325923" w:rsidP="00325923">
      <w:pPr>
        <w:jc w:val="center"/>
        <w:rPr>
          <w:rFonts w:ascii="Arial" w:hAnsi="Arial" w:cs="Arial"/>
          <w:sz w:val="36"/>
          <w:szCs w:val="36"/>
          <w:lang w:val="en-CA"/>
        </w:rPr>
      </w:pPr>
      <w:r>
        <w:rPr>
          <w:rFonts w:ascii="Arial" w:hAnsi="Arial" w:cs="Arial"/>
          <w:sz w:val="36"/>
          <w:szCs w:val="36"/>
          <w:lang w:val="en-CA"/>
        </w:rPr>
        <w:t>Copper Mediated, Transmetallation Coupling Reactions using High Intensity Ultrasound</w:t>
      </w:r>
    </w:p>
    <w:p w14:paraId="1D8E65C1" w14:textId="77777777" w:rsidR="003D07F7" w:rsidRPr="00325923" w:rsidRDefault="00DD00DE" w:rsidP="00325923">
      <w:pPr>
        <w:jc w:val="center"/>
        <w:rPr>
          <w:rFonts w:ascii="Arial" w:hAnsi="Arial" w:cs="Arial"/>
          <w:sz w:val="36"/>
          <w:szCs w:val="36"/>
          <w:lang w:val="en-CA"/>
        </w:rPr>
      </w:pPr>
      <w:r>
        <w:rPr>
          <w:rFonts w:ascii="Arial" w:hAnsi="Arial" w:cs="Arial"/>
          <w:b/>
          <w:sz w:val="36"/>
          <w:szCs w:val="36"/>
          <w:lang w:val="en-CA"/>
        </w:rPr>
        <w:tab/>
      </w:r>
    </w:p>
    <w:p w14:paraId="7AE25289" w14:textId="77777777" w:rsidR="00236E6D" w:rsidRDefault="00236E6D">
      <w:pPr>
        <w:jc w:val="center"/>
        <w:rPr>
          <w:rFonts w:ascii="Arial" w:hAnsi="Arial" w:cs="Arial"/>
          <w:sz w:val="36"/>
          <w:szCs w:val="36"/>
        </w:rPr>
      </w:pPr>
    </w:p>
    <w:p w14:paraId="57853F2A" w14:textId="77777777" w:rsidR="00236E6D" w:rsidRDefault="00236E6D">
      <w:pPr>
        <w:jc w:val="center"/>
        <w:rPr>
          <w:rFonts w:ascii="Arial" w:hAnsi="Arial" w:cs="Arial"/>
          <w:sz w:val="36"/>
          <w:szCs w:val="36"/>
        </w:rPr>
      </w:pPr>
    </w:p>
    <w:p w14:paraId="2DD50F97" w14:textId="77777777" w:rsidR="00236E6D" w:rsidRDefault="00236E6D">
      <w:pPr>
        <w:jc w:val="center"/>
        <w:rPr>
          <w:rFonts w:ascii="Arial" w:hAnsi="Arial" w:cs="Arial"/>
          <w:sz w:val="36"/>
          <w:szCs w:val="36"/>
        </w:rPr>
      </w:pPr>
    </w:p>
    <w:p w14:paraId="61C3EBD2" w14:textId="77777777" w:rsidR="00236E6D" w:rsidRDefault="00236E6D">
      <w:pPr>
        <w:jc w:val="center"/>
        <w:rPr>
          <w:rFonts w:ascii="Arial" w:hAnsi="Arial" w:cs="Arial"/>
          <w:sz w:val="36"/>
          <w:szCs w:val="36"/>
        </w:rPr>
      </w:pPr>
    </w:p>
    <w:p w14:paraId="343ABA92" w14:textId="77777777" w:rsidR="00236E6D" w:rsidRDefault="00236E6D">
      <w:pPr>
        <w:jc w:val="center"/>
        <w:rPr>
          <w:rFonts w:ascii="Arial" w:hAnsi="Arial" w:cs="Arial"/>
          <w:sz w:val="36"/>
          <w:szCs w:val="36"/>
        </w:rPr>
      </w:pPr>
    </w:p>
    <w:p w14:paraId="4C14405D" w14:textId="77777777" w:rsidR="00236E6D" w:rsidRDefault="00236E6D">
      <w:pPr>
        <w:jc w:val="center"/>
        <w:rPr>
          <w:rFonts w:ascii="Arial" w:hAnsi="Arial" w:cs="Arial"/>
          <w:sz w:val="36"/>
          <w:szCs w:val="36"/>
        </w:rPr>
      </w:pPr>
    </w:p>
    <w:p w14:paraId="3FF61B02" w14:textId="77777777" w:rsidR="00236E6D" w:rsidRDefault="00236E6D">
      <w:pPr>
        <w:jc w:val="center"/>
        <w:rPr>
          <w:rFonts w:ascii="Arial" w:hAnsi="Arial" w:cs="Arial"/>
          <w:sz w:val="36"/>
          <w:szCs w:val="36"/>
        </w:rPr>
      </w:pPr>
    </w:p>
    <w:p w14:paraId="5F76F2CB" w14:textId="77777777" w:rsidR="00236E6D" w:rsidRDefault="00236E6D">
      <w:pPr>
        <w:jc w:val="center"/>
        <w:rPr>
          <w:rFonts w:ascii="Arial" w:hAnsi="Arial" w:cs="Arial"/>
          <w:sz w:val="36"/>
          <w:szCs w:val="36"/>
        </w:rPr>
      </w:pPr>
    </w:p>
    <w:p w14:paraId="714D3221" w14:textId="77777777" w:rsidR="00236E6D" w:rsidRDefault="00236E6D">
      <w:pPr>
        <w:jc w:val="center"/>
        <w:rPr>
          <w:rFonts w:ascii="Arial" w:hAnsi="Arial" w:cs="Arial"/>
          <w:sz w:val="36"/>
          <w:szCs w:val="36"/>
        </w:rPr>
      </w:pPr>
    </w:p>
    <w:p w14:paraId="39891AC5" w14:textId="77777777" w:rsidR="00236E6D" w:rsidRDefault="00325923">
      <w:pPr>
        <w:jc w:val="center"/>
        <w:rPr>
          <w:rFonts w:ascii="Arial" w:hAnsi="Arial" w:cs="Arial"/>
          <w:sz w:val="36"/>
          <w:szCs w:val="36"/>
        </w:rPr>
      </w:pPr>
      <w:r>
        <w:rPr>
          <w:rFonts w:ascii="Arial" w:hAnsi="Arial" w:cs="Arial"/>
          <w:sz w:val="36"/>
          <w:szCs w:val="36"/>
        </w:rPr>
        <w:t>A Dissertation</w:t>
      </w:r>
      <w:r w:rsidR="009C755C">
        <w:rPr>
          <w:rFonts w:ascii="Arial" w:hAnsi="Arial" w:cs="Arial"/>
          <w:sz w:val="36"/>
          <w:szCs w:val="36"/>
        </w:rPr>
        <w:t xml:space="preserve"> Presented for</w:t>
      </w:r>
      <w:r w:rsidR="008865B6">
        <w:rPr>
          <w:rFonts w:ascii="Arial" w:hAnsi="Arial" w:cs="Arial"/>
          <w:sz w:val="36"/>
          <w:szCs w:val="36"/>
        </w:rPr>
        <w:t xml:space="preserve"> the</w:t>
      </w:r>
    </w:p>
    <w:p w14:paraId="5BD4B7EE" w14:textId="77777777" w:rsidR="009C755C" w:rsidRDefault="00325923">
      <w:pPr>
        <w:jc w:val="center"/>
        <w:rPr>
          <w:rFonts w:ascii="Arial" w:hAnsi="Arial" w:cs="Arial"/>
          <w:sz w:val="36"/>
          <w:szCs w:val="36"/>
        </w:rPr>
      </w:pPr>
      <w:r>
        <w:rPr>
          <w:rFonts w:ascii="Arial" w:hAnsi="Arial" w:cs="Arial"/>
          <w:sz w:val="36"/>
          <w:szCs w:val="36"/>
        </w:rPr>
        <w:t>Doctor of Philosophy</w:t>
      </w:r>
    </w:p>
    <w:p w14:paraId="0AA1006D" w14:textId="77777777" w:rsidR="009C755C" w:rsidRDefault="009C755C">
      <w:pPr>
        <w:jc w:val="center"/>
        <w:rPr>
          <w:rFonts w:ascii="Arial" w:hAnsi="Arial" w:cs="Arial"/>
          <w:sz w:val="36"/>
          <w:szCs w:val="36"/>
        </w:rPr>
      </w:pPr>
      <w:r>
        <w:rPr>
          <w:rFonts w:ascii="Arial" w:hAnsi="Arial" w:cs="Arial"/>
          <w:sz w:val="36"/>
          <w:szCs w:val="36"/>
        </w:rPr>
        <w:t>Degree</w:t>
      </w:r>
    </w:p>
    <w:p w14:paraId="5D9A1CB4" w14:textId="77777777" w:rsidR="009C755C" w:rsidRDefault="009C755C">
      <w:pPr>
        <w:jc w:val="center"/>
        <w:rPr>
          <w:rFonts w:ascii="Arial" w:hAnsi="Arial" w:cs="Arial"/>
          <w:sz w:val="36"/>
          <w:szCs w:val="36"/>
        </w:rPr>
      </w:pPr>
      <w:r>
        <w:rPr>
          <w:rFonts w:ascii="Arial" w:hAnsi="Arial" w:cs="Arial"/>
          <w:sz w:val="36"/>
          <w:szCs w:val="36"/>
        </w:rPr>
        <w:t>The University of Tennessee, Knoxville</w:t>
      </w:r>
    </w:p>
    <w:p w14:paraId="7C4C0DB0" w14:textId="77777777" w:rsidR="00236E6D" w:rsidRDefault="00236E6D">
      <w:pPr>
        <w:jc w:val="center"/>
        <w:rPr>
          <w:rFonts w:ascii="Arial" w:hAnsi="Arial" w:cs="Arial"/>
          <w:sz w:val="36"/>
          <w:szCs w:val="36"/>
        </w:rPr>
      </w:pPr>
    </w:p>
    <w:p w14:paraId="0CB61326" w14:textId="77777777" w:rsidR="00236E6D" w:rsidRDefault="00236E6D">
      <w:pPr>
        <w:jc w:val="center"/>
        <w:rPr>
          <w:rFonts w:ascii="Arial" w:hAnsi="Arial" w:cs="Arial"/>
          <w:sz w:val="36"/>
          <w:szCs w:val="36"/>
        </w:rPr>
      </w:pPr>
    </w:p>
    <w:p w14:paraId="4009562C" w14:textId="77777777" w:rsidR="00236E6D" w:rsidRDefault="00236E6D">
      <w:pPr>
        <w:jc w:val="center"/>
        <w:rPr>
          <w:rFonts w:ascii="Arial" w:hAnsi="Arial" w:cs="Arial"/>
          <w:sz w:val="36"/>
          <w:szCs w:val="36"/>
        </w:rPr>
      </w:pPr>
    </w:p>
    <w:p w14:paraId="413BA6C2" w14:textId="77777777" w:rsidR="00236E6D" w:rsidRDefault="00236E6D">
      <w:pPr>
        <w:jc w:val="center"/>
        <w:rPr>
          <w:rFonts w:ascii="Arial" w:hAnsi="Arial" w:cs="Arial"/>
          <w:sz w:val="36"/>
          <w:szCs w:val="36"/>
        </w:rPr>
      </w:pPr>
    </w:p>
    <w:p w14:paraId="287932F9" w14:textId="77777777" w:rsidR="00236E6D" w:rsidRDefault="00236E6D">
      <w:pPr>
        <w:jc w:val="center"/>
        <w:rPr>
          <w:rFonts w:ascii="Arial" w:hAnsi="Arial" w:cs="Arial"/>
          <w:sz w:val="36"/>
          <w:szCs w:val="36"/>
        </w:rPr>
      </w:pPr>
    </w:p>
    <w:p w14:paraId="4CA553C5" w14:textId="77777777" w:rsidR="00236E6D" w:rsidRDefault="00236E6D">
      <w:pPr>
        <w:jc w:val="center"/>
        <w:rPr>
          <w:rFonts w:ascii="Arial" w:hAnsi="Arial" w:cs="Arial"/>
          <w:sz w:val="36"/>
          <w:szCs w:val="36"/>
        </w:rPr>
      </w:pPr>
    </w:p>
    <w:p w14:paraId="7D8B9A2F" w14:textId="77777777" w:rsidR="00236E6D" w:rsidRDefault="00236E6D">
      <w:pPr>
        <w:jc w:val="center"/>
        <w:rPr>
          <w:rFonts w:ascii="Arial" w:hAnsi="Arial" w:cs="Arial"/>
          <w:sz w:val="36"/>
          <w:szCs w:val="36"/>
        </w:rPr>
      </w:pPr>
    </w:p>
    <w:p w14:paraId="6FA6F34F" w14:textId="77777777" w:rsidR="00236E6D" w:rsidRDefault="00236E6D">
      <w:pPr>
        <w:jc w:val="center"/>
        <w:rPr>
          <w:rFonts w:ascii="Arial" w:hAnsi="Arial" w:cs="Arial"/>
          <w:sz w:val="36"/>
          <w:szCs w:val="36"/>
        </w:rPr>
      </w:pPr>
    </w:p>
    <w:p w14:paraId="72D10FD0" w14:textId="77777777" w:rsidR="00236E6D" w:rsidRDefault="00236E6D">
      <w:pPr>
        <w:jc w:val="center"/>
        <w:rPr>
          <w:rFonts w:ascii="Arial" w:hAnsi="Arial" w:cs="Arial"/>
          <w:sz w:val="36"/>
          <w:szCs w:val="36"/>
        </w:rPr>
      </w:pPr>
    </w:p>
    <w:p w14:paraId="595890FA" w14:textId="77777777" w:rsidR="00236E6D" w:rsidRDefault="00236E6D">
      <w:pPr>
        <w:jc w:val="center"/>
        <w:rPr>
          <w:rFonts w:ascii="Arial" w:hAnsi="Arial" w:cs="Arial"/>
          <w:sz w:val="36"/>
          <w:szCs w:val="36"/>
        </w:rPr>
      </w:pPr>
    </w:p>
    <w:p w14:paraId="35BEAEBF" w14:textId="77777777" w:rsidR="00236E6D" w:rsidRDefault="00236E6D">
      <w:pPr>
        <w:jc w:val="center"/>
        <w:rPr>
          <w:rFonts w:ascii="Arial" w:hAnsi="Arial" w:cs="Arial"/>
          <w:sz w:val="36"/>
          <w:szCs w:val="36"/>
        </w:rPr>
      </w:pPr>
    </w:p>
    <w:p w14:paraId="6F42ACC0" w14:textId="77777777" w:rsidR="00236E6D" w:rsidRDefault="00236E6D">
      <w:pPr>
        <w:jc w:val="center"/>
        <w:rPr>
          <w:rFonts w:ascii="Arial" w:hAnsi="Arial" w:cs="Arial"/>
          <w:sz w:val="36"/>
          <w:szCs w:val="36"/>
        </w:rPr>
      </w:pPr>
    </w:p>
    <w:p w14:paraId="6BEA3A02" w14:textId="77777777" w:rsidR="00236E6D" w:rsidRDefault="00325923">
      <w:pPr>
        <w:jc w:val="center"/>
        <w:rPr>
          <w:rFonts w:ascii="Arial" w:hAnsi="Arial" w:cs="Arial"/>
          <w:sz w:val="36"/>
          <w:szCs w:val="36"/>
        </w:rPr>
      </w:pPr>
      <w:r>
        <w:rPr>
          <w:rFonts w:ascii="Arial" w:hAnsi="Arial" w:cs="Arial"/>
          <w:sz w:val="36"/>
          <w:szCs w:val="36"/>
        </w:rPr>
        <w:t>Bryan J. Musolino</w:t>
      </w:r>
    </w:p>
    <w:p w14:paraId="13C04D19" w14:textId="77777777" w:rsidR="009C755C" w:rsidRDefault="00325923">
      <w:pPr>
        <w:jc w:val="center"/>
        <w:rPr>
          <w:rFonts w:ascii="Arial" w:hAnsi="Arial" w:cs="Arial"/>
          <w:sz w:val="36"/>
          <w:szCs w:val="36"/>
        </w:rPr>
      </w:pPr>
      <w:r>
        <w:rPr>
          <w:rFonts w:ascii="Arial" w:hAnsi="Arial" w:cs="Arial"/>
          <w:sz w:val="36"/>
          <w:szCs w:val="36"/>
        </w:rPr>
        <w:t>August 2013</w:t>
      </w:r>
    </w:p>
    <w:p w14:paraId="535A80FD" w14:textId="77777777" w:rsidR="00CD73A9" w:rsidRDefault="00CD73A9" w:rsidP="009C755C">
      <w:pPr>
        <w:jc w:val="center"/>
        <w:rPr>
          <w:rFonts w:ascii="Arial" w:hAnsi="Arial" w:cs="Arial"/>
          <w:b/>
          <w:sz w:val="28"/>
          <w:szCs w:val="28"/>
        </w:rPr>
      </w:pPr>
      <w:r>
        <w:rPr>
          <w:rFonts w:ascii="Arial" w:hAnsi="Arial" w:cs="Arial"/>
          <w:b/>
          <w:sz w:val="28"/>
          <w:szCs w:val="28"/>
        </w:rPr>
        <w:lastRenderedPageBreak/>
        <w:t>ACKNOWLEDGEMENTS</w:t>
      </w:r>
    </w:p>
    <w:p w14:paraId="521339A2" w14:textId="77777777" w:rsidR="00CD73A9" w:rsidRDefault="00CD73A9">
      <w:pPr>
        <w:jc w:val="center"/>
        <w:rPr>
          <w:rFonts w:ascii="Arial" w:hAnsi="Arial" w:cs="Arial"/>
        </w:rPr>
      </w:pPr>
    </w:p>
    <w:p w14:paraId="4696DFE1" w14:textId="77777777" w:rsidR="009D794C" w:rsidRDefault="009D794C">
      <w:pPr>
        <w:jc w:val="center"/>
        <w:rPr>
          <w:rFonts w:ascii="Arial" w:hAnsi="Arial" w:cs="Arial"/>
        </w:rPr>
      </w:pPr>
    </w:p>
    <w:p w14:paraId="2517A763" w14:textId="77777777" w:rsidR="0085757D" w:rsidRDefault="00A34F5F" w:rsidP="008F60C3">
      <w:pPr>
        <w:jc w:val="center"/>
        <w:rPr>
          <w:rFonts w:ascii="Arial" w:hAnsi="Arial" w:cs="Arial"/>
        </w:rPr>
      </w:pPr>
      <w:r>
        <w:rPr>
          <w:rFonts w:ascii="Arial" w:hAnsi="Arial" w:cs="Arial"/>
        </w:rPr>
        <w:t>Thank you all for your help.</w:t>
      </w:r>
      <w:r w:rsidR="008865B6">
        <w:rPr>
          <w:rFonts w:ascii="Arial" w:hAnsi="Arial" w:cs="Arial"/>
        </w:rPr>
        <w:t xml:space="preserve"> However, this page is optional.</w:t>
      </w:r>
    </w:p>
    <w:p w14:paraId="177D42FB" w14:textId="77777777" w:rsidR="0085757D" w:rsidRDefault="0085757D" w:rsidP="008F60C3">
      <w:pPr>
        <w:jc w:val="center"/>
        <w:rPr>
          <w:rFonts w:ascii="Arial" w:hAnsi="Arial" w:cs="Arial"/>
        </w:rPr>
      </w:pPr>
    </w:p>
    <w:p w14:paraId="3B7F4BA2" w14:textId="77777777" w:rsidR="00236E6D" w:rsidRDefault="0085757D" w:rsidP="0085757D">
      <w:pPr>
        <w:jc w:val="center"/>
        <w:rPr>
          <w:rFonts w:ascii="Arial" w:hAnsi="Arial" w:cs="Arial"/>
        </w:rPr>
      </w:pPr>
      <w:r>
        <w:rPr>
          <w:rFonts w:ascii="Arial" w:hAnsi="Arial" w:cs="Arial"/>
        </w:rPr>
        <w:br w:type="page"/>
      </w:r>
      <w:r w:rsidR="00236E6D">
        <w:rPr>
          <w:rFonts w:ascii="Arial" w:hAnsi="Arial" w:cs="Arial"/>
          <w:b/>
          <w:bCs/>
          <w:sz w:val="28"/>
          <w:szCs w:val="28"/>
        </w:rPr>
        <w:lastRenderedPageBreak/>
        <w:t>ABSTRACT</w:t>
      </w:r>
    </w:p>
    <w:p w14:paraId="1D856563" w14:textId="77777777" w:rsidR="009D794C" w:rsidRDefault="009D794C" w:rsidP="009D794C">
      <w:pPr>
        <w:rPr>
          <w:rFonts w:ascii="Arial" w:hAnsi="Arial" w:cs="Arial"/>
        </w:rPr>
      </w:pPr>
    </w:p>
    <w:p w14:paraId="218F5125" w14:textId="77777777" w:rsidR="009D794C" w:rsidRPr="009D794C" w:rsidRDefault="009D794C" w:rsidP="009D794C">
      <w:pPr>
        <w:rPr>
          <w:rFonts w:ascii="Arial" w:hAnsi="Arial" w:cs="Arial"/>
        </w:rPr>
      </w:pPr>
    </w:p>
    <w:p w14:paraId="1228CB8A" w14:textId="77777777" w:rsidR="009D794C" w:rsidRPr="009D794C" w:rsidRDefault="009D794C" w:rsidP="009D794C">
      <w:pPr>
        <w:ind w:firstLine="720"/>
        <w:rPr>
          <w:rFonts w:ascii="Arial" w:hAnsi="Arial" w:cs="Arial"/>
        </w:rPr>
      </w:pPr>
      <w:r w:rsidRPr="009D794C">
        <w:rPr>
          <w:rFonts w:ascii="Arial" w:hAnsi="Arial" w:cs="Arial"/>
        </w:rPr>
        <w:t>This is a sample Word document that can be used as a template in formatting your thesis/dissertation.</w:t>
      </w:r>
      <w:r>
        <w:rPr>
          <w:rFonts w:ascii="Arial" w:hAnsi="Arial" w:cs="Arial"/>
        </w:rPr>
        <w:t xml:space="preserve"> </w:t>
      </w:r>
      <w:r w:rsidRPr="009D794C">
        <w:rPr>
          <w:rFonts w:ascii="Arial" w:hAnsi="Arial" w:cs="Arial"/>
          <w:b/>
        </w:rPr>
        <w:t>Your abstract  must be 350 words or fewer</w:t>
      </w:r>
      <w:r w:rsidRPr="009D794C">
        <w:rPr>
          <w:rFonts w:ascii="Arial" w:hAnsi="Arial" w:cs="Arial"/>
        </w:rPr>
        <w:t xml:space="preserve">. If you are using special characters, you’ll want to spell them out between square brackets after each time you use them (this is in the abstract only. It’s not necessary elsewhere in the document, although use of special characters in the title is prohibited.) </w:t>
      </w:r>
    </w:p>
    <w:p w14:paraId="42153178" w14:textId="77777777" w:rsidR="00C645B9" w:rsidRDefault="009D794C" w:rsidP="00C645B9">
      <w:pPr>
        <w:ind w:firstLine="720"/>
        <w:rPr>
          <w:rFonts w:ascii="Arial" w:hAnsi="Arial" w:cs="Arial"/>
          <w:b/>
          <w:bCs/>
          <w:sz w:val="28"/>
          <w:szCs w:val="28"/>
        </w:rPr>
      </w:pPr>
      <w:r w:rsidRPr="009D794C">
        <w:rPr>
          <w:rFonts w:ascii="Arial" w:hAnsi="Arial" w:cs="Arial"/>
        </w:rPr>
        <w:t xml:space="preserve">For our purposes a special character is any character which cannot be found on your typical English language keyboard. Because of how your abstract is used in the cataloging process, you will want to tell people how to interpret your special character in case the character itself gets garbled. So, if I wanted to use the µ [micro] character in my abstract, I would have to tell people how to interpret it. Since you’re the expert, you decide how to best interpret that character. It could be µ [micro] or µ [mu], whichever would make the most sense if the symbol itself cannot be replicated </w:t>
      </w:r>
      <w:r w:rsidR="00236E6D">
        <w:rPr>
          <w:rFonts w:ascii="Arial" w:hAnsi="Arial" w:cs="Arial"/>
        </w:rPr>
        <w:br w:type="page"/>
      </w:r>
      <w:r w:rsidR="00C645B9">
        <w:rPr>
          <w:rFonts w:ascii="Arial" w:hAnsi="Arial" w:cs="Arial"/>
          <w:b/>
          <w:bCs/>
          <w:sz w:val="28"/>
          <w:szCs w:val="28"/>
        </w:rPr>
        <w:lastRenderedPageBreak/>
        <w:t xml:space="preserve"> </w:t>
      </w:r>
    </w:p>
    <w:p w14:paraId="4217953F" w14:textId="77777777" w:rsidR="00236E6D" w:rsidRDefault="00236E6D" w:rsidP="00F710F9">
      <w:pPr>
        <w:numPr>
          <w:ilvl w:val="12"/>
          <w:numId w:val="0"/>
        </w:numPr>
        <w:jc w:val="center"/>
        <w:rPr>
          <w:rFonts w:ascii="Arial" w:hAnsi="Arial" w:cs="Arial"/>
          <w:b/>
          <w:bCs/>
          <w:sz w:val="28"/>
          <w:szCs w:val="28"/>
        </w:rPr>
      </w:pPr>
      <w:r>
        <w:rPr>
          <w:rFonts w:ascii="Arial" w:hAnsi="Arial" w:cs="Arial"/>
          <w:b/>
          <w:bCs/>
          <w:sz w:val="28"/>
          <w:szCs w:val="28"/>
        </w:rPr>
        <w:t>TABLE OF CONTENTS</w:t>
      </w:r>
    </w:p>
    <w:p w14:paraId="1DC564C3" w14:textId="77777777" w:rsidR="00C645B9" w:rsidRDefault="00C645B9" w:rsidP="00F710F9">
      <w:pPr>
        <w:numPr>
          <w:ilvl w:val="12"/>
          <w:numId w:val="0"/>
        </w:numPr>
        <w:jc w:val="center"/>
        <w:rPr>
          <w:rFonts w:ascii="Arial" w:hAnsi="Arial" w:cs="Arial"/>
          <w:b/>
          <w:bCs/>
          <w:sz w:val="28"/>
          <w:szCs w:val="28"/>
        </w:rPr>
      </w:pPr>
    </w:p>
    <w:sdt>
      <w:sdtPr>
        <w:rPr>
          <w:rFonts w:ascii="Times New Roman" w:eastAsia="Times New Roman" w:hAnsi="Times New Roman" w:cs="Times New Roman"/>
          <w:color w:val="auto"/>
          <w:sz w:val="24"/>
          <w:szCs w:val="24"/>
        </w:rPr>
        <w:id w:val="1623657950"/>
        <w:docPartObj>
          <w:docPartGallery w:val="Table of Contents"/>
          <w:docPartUnique/>
        </w:docPartObj>
      </w:sdtPr>
      <w:sdtEndPr>
        <w:rPr>
          <w:b/>
          <w:bCs/>
          <w:noProof/>
        </w:rPr>
      </w:sdtEndPr>
      <w:sdtContent>
        <w:p w14:paraId="38B73C45" w14:textId="77777777" w:rsidR="00C645B9" w:rsidRDefault="00C645B9">
          <w:pPr>
            <w:pStyle w:val="TOCHeading"/>
          </w:pPr>
        </w:p>
        <w:p w14:paraId="73A9F362" w14:textId="77777777" w:rsidR="00E63320" w:rsidRDefault="00C645B9">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359574242" w:history="1">
            <w:r w:rsidR="00E63320" w:rsidRPr="00F9367E">
              <w:rPr>
                <w:rStyle w:val="Hyperlink"/>
                <w:noProof/>
              </w:rPr>
              <w:t>CHAPTER I  TRANSMETALLATION WITH BORON IN ORGANIC CHEMISTRY</w:t>
            </w:r>
            <w:r w:rsidR="00E63320">
              <w:rPr>
                <w:noProof/>
                <w:webHidden/>
              </w:rPr>
              <w:tab/>
            </w:r>
            <w:r w:rsidR="00E63320">
              <w:rPr>
                <w:noProof/>
                <w:webHidden/>
              </w:rPr>
              <w:fldChar w:fldCharType="begin"/>
            </w:r>
            <w:r w:rsidR="00E63320">
              <w:rPr>
                <w:noProof/>
                <w:webHidden/>
              </w:rPr>
              <w:instrText xml:space="preserve"> PAGEREF _Toc359574242 \h </w:instrText>
            </w:r>
            <w:r w:rsidR="00E63320">
              <w:rPr>
                <w:noProof/>
                <w:webHidden/>
              </w:rPr>
            </w:r>
            <w:r w:rsidR="00E63320">
              <w:rPr>
                <w:noProof/>
                <w:webHidden/>
              </w:rPr>
              <w:fldChar w:fldCharType="separate"/>
            </w:r>
            <w:r w:rsidR="00545B36">
              <w:rPr>
                <w:noProof/>
                <w:webHidden/>
              </w:rPr>
              <w:t>1</w:t>
            </w:r>
            <w:r w:rsidR="00E63320">
              <w:rPr>
                <w:noProof/>
                <w:webHidden/>
              </w:rPr>
              <w:fldChar w:fldCharType="end"/>
            </w:r>
          </w:hyperlink>
        </w:p>
        <w:p w14:paraId="59EAF7C7" w14:textId="77777777" w:rsidR="00E63320" w:rsidRDefault="00E63320">
          <w:pPr>
            <w:pStyle w:val="TOC2"/>
            <w:tabs>
              <w:tab w:val="left" w:pos="960"/>
              <w:tab w:val="right" w:leader="dot" w:pos="8630"/>
            </w:tabs>
            <w:rPr>
              <w:rFonts w:asciiTheme="minorHAnsi" w:eastAsiaTheme="minorEastAsia" w:hAnsiTheme="minorHAnsi" w:cstheme="minorBidi"/>
              <w:noProof/>
              <w:sz w:val="22"/>
              <w:szCs w:val="22"/>
            </w:rPr>
          </w:pPr>
          <w:hyperlink w:anchor="_Toc359574243" w:history="1">
            <w:r w:rsidRPr="00F9367E">
              <w:rPr>
                <w:rStyle w:val="Hyperlink"/>
                <w:noProof/>
              </w:rPr>
              <w:t>1.1</w:t>
            </w:r>
            <w:r>
              <w:rPr>
                <w:rFonts w:asciiTheme="minorHAnsi" w:eastAsiaTheme="minorEastAsia" w:hAnsiTheme="minorHAnsi" w:cstheme="minorBidi"/>
                <w:noProof/>
                <w:sz w:val="22"/>
                <w:szCs w:val="22"/>
              </w:rPr>
              <w:tab/>
            </w:r>
            <w:r w:rsidRPr="00F9367E">
              <w:rPr>
                <w:rStyle w:val="Hyperlink"/>
                <w:noProof/>
              </w:rPr>
              <w:t>Scope of this Dissertation</w:t>
            </w:r>
            <w:r>
              <w:rPr>
                <w:noProof/>
                <w:webHidden/>
              </w:rPr>
              <w:tab/>
            </w:r>
            <w:r>
              <w:rPr>
                <w:noProof/>
                <w:webHidden/>
              </w:rPr>
              <w:fldChar w:fldCharType="begin"/>
            </w:r>
            <w:r>
              <w:rPr>
                <w:noProof/>
                <w:webHidden/>
              </w:rPr>
              <w:instrText xml:space="preserve"> PAGEREF _Toc359574243 \h </w:instrText>
            </w:r>
            <w:r>
              <w:rPr>
                <w:noProof/>
                <w:webHidden/>
              </w:rPr>
            </w:r>
            <w:r>
              <w:rPr>
                <w:noProof/>
                <w:webHidden/>
              </w:rPr>
              <w:fldChar w:fldCharType="separate"/>
            </w:r>
            <w:r w:rsidR="00545B36">
              <w:rPr>
                <w:noProof/>
                <w:webHidden/>
              </w:rPr>
              <w:t>1</w:t>
            </w:r>
            <w:r>
              <w:rPr>
                <w:noProof/>
                <w:webHidden/>
              </w:rPr>
              <w:fldChar w:fldCharType="end"/>
            </w:r>
          </w:hyperlink>
        </w:p>
        <w:p w14:paraId="26306CD4"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44" w:history="1">
            <w:r w:rsidRPr="00F9367E">
              <w:rPr>
                <w:rStyle w:val="Hyperlink"/>
                <w:noProof/>
              </w:rPr>
              <w:t>1.1.1</w:t>
            </w:r>
            <w:r>
              <w:rPr>
                <w:rFonts w:asciiTheme="minorHAnsi" w:eastAsiaTheme="minorEastAsia" w:hAnsiTheme="minorHAnsi" w:cstheme="minorBidi"/>
                <w:noProof/>
                <w:sz w:val="22"/>
                <w:szCs w:val="22"/>
              </w:rPr>
              <w:tab/>
            </w:r>
            <w:r w:rsidRPr="00F9367E">
              <w:rPr>
                <w:rStyle w:val="Hyperlink"/>
                <w:noProof/>
              </w:rPr>
              <w:t>Historic Aspects of Transmetallation Organic Synthesis</w:t>
            </w:r>
            <w:r>
              <w:rPr>
                <w:noProof/>
                <w:webHidden/>
              </w:rPr>
              <w:tab/>
            </w:r>
            <w:r>
              <w:rPr>
                <w:noProof/>
                <w:webHidden/>
              </w:rPr>
              <w:fldChar w:fldCharType="begin"/>
            </w:r>
            <w:r>
              <w:rPr>
                <w:noProof/>
                <w:webHidden/>
              </w:rPr>
              <w:instrText xml:space="preserve"> PAGEREF _Toc359574244 \h </w:instrText>
            </w:r>
            <w:r>
              <w:rPr>
                <w:noProof/>
                <w:webHidden/>
              </w:rPr>
            </w:r>
            <w:r>
              <w:rPr>
                <w:noProof/>
                <w:webHidden/>
              </w:rPr>
              <w:fldChar w:fldCharType="separate"/>
            </w:r>
            <w:r w:rsidR="00545B36">
              <w:rPr>
                <w:noProof/>
                <w:webHidden/>
              </w:rPr>
              <w:t>1</w:t>
            </w:r>
            <w:r>
              <w:rPr>
                <w:noProof/>
                <w:webHidden/>
              </w:rPr>
              <w:fldChar w:fldCharType="end"/>
            </w:r>
          </w:hyperlink>
        </w:p>
        <w:p w14:paraId="2ACBCB32"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45" w:history="1">
            <w:r w:rsidRPr="00F9367E">
              <w:rPr>
                <w:rStyle w:val="Hyperlink"/>
                <w:noProof/>
              </w:rPr>
              <w:t>1.1.2</w:t>
            </w:r>
            <w:r>
              <w:rPr>
                <w:rFonts w:asciiTheme="minorHAnsi" w:eastAsiaTheme="minorEastAsia" w:hAnsiTheme="minorHAnsi" w:cstheme="minorBidi"/>
                <w:noProof/>
                <w:sz w:val="22"/>
                <w:szCs w:val="22"/>
              </w:rPr>
              <w:tab/>
            </w:r>
            <w:r w:rsidRPr="00F9367E">
              <w:rPr>
                <w:rStyle w:val="Hyperlink"/>
                <w:noProof/>
              </w:rPr>
              <w:t>Reactions of Transmetallation Organic Synthesis</w:t>
            </w:r>
            <w:r>
              <w:rPr>
                <w:noProof/>
                <w:webHidden/>
              </w:rPr>
              <w:tab/>
            </w:r>
            <w:r>
              <w:rPr>
                <w:noProof/>
                <w:webHidden/>
              </w:rPr>
              <w:fldChar w:fldCharType="begin"/>
            </w:r>
            <w:r>
              <w:rPr>
                <w:noProof/>
                <w:webHidden/>
              </w:rPr>
              <w:instrText xml:space="preserve"> PAGEREF _Toc359574245 \h </w:instrText>
            </w:r>
            <w:r>
              <w:rPr>
                <w:noProof/>
                <w:webHidden/>
              </w:rPr>
            </w:r>
            <w:r>
              <w:rPr>
                <w:noProof/>
                <w:webHidden/>
              </w:rPr>
              <w:fldChar w:fldCharType="separate"/>
            </w:r>
            <w:r w:rsidR="00545B36">
              <w:rPr>
                <w:noProof/>
                <w:webHidden/>
              </w:rPr>
              <w:t>2</w:t>
            </w:r>
            <w:r>
              <w:rPr>
                <w:noProof/>
                <w:webHidden/>
              </w:rPr>
              <w:fldChar w:fldCharType="end"/>
            </w:r>
          </w:hyperlink>
        </w:p>
        <w:p w14:paraId="673F1042"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46" w:history="1">
            <w:r w:rsidRPr="00F9367E">
              <w:rPr>
                <w:rStyle w:val="Hyperlink"/>
                <w:noProof/>
              </w:rPr>
              <w:t>1.1.2</w:t>
            </w:r>
            <w:r>
              <w:rPr>
                <w:rFonts w:asciiTheme="minorHAnsi" w:eastAsiaTheme="minorEastAsia" w:hAnsiTheme="minorHAnsi" w:cstheme="minorBidi"/>
                <w:noProof/>
                <w:sz w:val="22"/>
                <w:szCs w:val="22"/>
              </w:rPr>
              <w:tab/>
            </w:r>
            <w:r w:rsidRPr="00F9367E">
              <w:rPr>
                <w:rStyle w:val="Hyperlink"/>
                <w:noProof/>
              </w:rPr>
              <w:t>Reactions of Copper using Ultrasound in Organic Synthesis</w:t>
            </w:r>
            <w:r>
              <w:rPr>
                <w:noProof/>
                <w:webHidden/>
              </w:rPr>
              <w:tab/>
            </w:r>
            <w:r>
              <w:rPr>
                <w:noProof/>
                <w:webHidden/>
              </w:rPr>
              <w:fldChar w:fldCharType="begin"/>
            </w:r>
            <w:r>
              <w:rPr>
                <w:noProof/>
                <w:webHidden/>
              </w:rPr>
              <w:instrText xml:space="preserve"> PAGEREF _Toc359574246 \h </w:instrText>
            </w:r>
            <w:r>
              <w:rPr>
                <w:noProof/>
                <w:webHidden/>
              </w:rPr>
            </w:r>
            <w:r>
              <w:rPr>
                <w:noProof/>
                <w:webHidden/>
              </w:rPr>
              <w:fldChar w:fldCharType="separate"/>
            </w:r>
            <w:r w:rsidR="00545B36">
              <w:rPr>
                <w:noProof/>
                <w:webHidden/>
              </w:rPr>
              <w:t>4</w:t>
            </w:r>
            <w:r>
              <w:rPr>
                <w:noProof/>
                <w:webHidden/>
              </w:rPr>
              <w:fldChar w:fldCharType="end"/>
            </w:r>
          </w:hyperlink>
        </w:p>
        <w:p w14:paraId="795F9EAC" w14:textId="77777777" w:rsidR="00E63320" w:rsidRDefault="00E63320">
          <w:pPr>
            <w:pStyle w:val="TOC2"/>
            <w:tabs>
              <w:tab w:val="left" w:pos="960"/>
              <w:tab w:val="right" w:leader="dot" w:pos="8630"/>
            </w:tabs>
            <w:rPr>
              <w:rFonts w:asciiTheme="minorHAnsi" w:eastAsiaTheme="minorEastAsia" w:hAnsiTheme="minorHAnsi" w:cstheme="minorBidi"/>
              <w:noProof/>
              <w:sz w:val="22"/>
              <w:szCs w:val="22"/>
            </w:rPr>
          </w:pPr>
          <w:hyperlink w:anchor="_Toc359574247" w:history="1">
            <w:r w:rsidRPr="00F9367E">
              <w:rPr>
                <w:rStyle w:val="Hyperlink"/>
                <w:noProof/>
              </w:rPr>
              <w:t>1.2</w:t>
            </w:r>
            <w:r>
              <w:rPr>
                <w:rFonts w:asciiTheme="minorHAnsi" w:eastAsiaTheme="minorEastAsia" w:hAnsiTheme="minorHAnsi" w:cstheme="minorBidi"/>
                <w:noProof/>
                <w:sz w:val="22"/>
                <w:szCs w:val="22"/>
              </w:rPr>
              <w:tab/>
            </w:r>
            <w:r w:rsidRPr="00F9367E">
              <w:rPr>
                <w:rStyle w:val="Hyperlink"/>
                <w:noProof/>
              </w:rPr>
              <w:t>Homo-coupling of Aryl Compounds</w:t>
            </w:r>
            <w:r>
              <w:rPr>
                <w:noProof/>
                <w:webHidden/>
              </w:rPr>
              <w:tab/>
            </w:r>
            <w:r>
              <w:rPr>
                <w:noProof/>
                <w:webHidden/>
              </w:rPr>
              <w:fldChar w:fldCharType="begin"/>
            </w:r>
            <w:r>
              <w:rPr>
                <w:noProof/>
                <w:webHidden/>
              </w:rPr>
              <w:instrText xml:space="preserve"> PAGEREF _Toc359574247 \h </w:instrText>
            </w:r>
            <w:r>
              <w:rPr>
                <w:noProof/>
                <w:webHidden/>
              </w:rPr>
            </w:r>
            <w:r>
              <w:rPr>
                <w:noProof/>
                <w:webHidden/>
              </w:rPr>
              <w:fldChar w:fldCharType="separate"/>
            </w:r>
            <w:r w:rsidR="00545B36">
              <w:rPr>
                <w:noProof/>
                <w:webHidden/>
              </w:rPr>
              <w:t>5</w:t>
            </w:r>
            <w:r>
              <w:rPr>
                <w:noProof/>
                <w:webHidden/>
              </w:rPr>
              <w:fldChar w:fldCharType="end"/>
            </w:r>
          </w:hyperlink>
        </w:p>
        <w:p w14:paraId="64571F7F" w14:textId="77777777" w:rsidR="00E63320" w:rsidRDefault="00E63320">
          <w:pPr>
            <w:pStyle w:val="TOC2"/>
            <w:tabs>
              <w:tab w:val="left" w:pos="960"/>
              <w:tab w:val="right" w:leader="dot" w:pos="8630"/>
            </w:tabs>
            <w:rPr>
              <w:rFonts w:asciiTheme="minorHAnsi" w:eastAsiaTheme="minorEastAsia" w:hAnsiTheme="minorHAnsi" w:cstheme="minorBidi"/>
              <w:noProof/>
              <w:sz w:val="22"/>
              <w:szCs w:val="22"/>
            </w:rPr>
          </w:pPr>
          <w:hyperlink w:anchor="_Toc359574248" w:history="1">
            <w:r w:rsidRPr="00F9367E">
              <w:rPr>
                <w:rStyle w:val="Hyperlink"/>
                <w:noProof/>
              </w:rPr>
              <w:t>1.3</w:t>
            </w:r>
            <w:r>
              <w:rPr>
                <w:rFonts w:asciiTheme="minorHAnsi" w:eastAsiaTheme="minorEastAsia" w:hAnsiTheme="minorHAnsi" w:cstheme="minorBidi"/>
                <w:noProof/>
                <w:sz w:val="22"/>
                <w:szCs w:val="22"/>
              </w:rPr>
              <w:tab/>
            </w:r>
            <w:r w:rsidRPr="00F9367E">
              <w:rPr>
                <w:rStyle w:val="Hyperlink"/>
                <w:noProof/>
              </w:rPr>
              <w:t>O-Arylation and N-Arylation Coupling of a Phenol or Aniline</w:t>
            </w:r>
            <w:r>
              <w:rPr>
                <w:noProof/>
                <w:webHidden/>
              </w:rPr>
              <w:tab/>
            </w:r>
            <w:r>
              <w:rPr>
                <w:noProof/>
                <w:webHidden/>
              </w:rPr>
              <w:fldChar w:fldCharType="begin"/>
            </w:r>
            <w:r>
              <w:rPr>
                <w:noProof/>
                <w:webHidden/>
              </w:rPr>
              <w:instrText xml:space="preserve"> PAGEREF _Toc359574248 \h </w:instrText>
            </w:r>
            <w:r>
              <w:rPr>
                <w:noProof/>
                <w:webHidden/>
              </w:rPr>
            </w:r>
            <w:r>
              <w:rPr>
                <w:noProof/>
                <w:webHidden/>
              </w:rPr>
              <w:fldChar w:fldCharType="separate"/>
            </w:r>
            <w:r w:rsidR="00545B36">
              <w:rPr>
                <w:noProof/>
                <w:webHidden/>
              </w:rPr>
              <w:t>6</w:t>
            </w:r>
            <w:r>
              <w:rPr>
                <w:noProof/>
                <w:webHidden/>
              </w:rPr>
              <w:fldChar w:fldCharType="end"/>
            </w:r>
          </w:hyperlink>
        </w:p>
        <w:p w14:paraId="7D604471" w14:textId="77777777" w:rsidR="00E63320" w:rsidRDefault="00E63320">
          <w:pPr>
            <w:pStyle w:val="TOC2"/>
            <w:tabs>
              <w:tab w:val="left" w:pos="960"/>
              <w:tab w:val="right" w:leader="dot" w:pos="8630"/>
            </w:tabs>
            <w:rPr>
              <w:rFonts w:asciiTheme="minorHAnsi" w:eastAsiaTheme="minorEastAsia" w:hAnsiTheme="minorHAnsi" w:cstheme="minorBidi"/>
              <w:noProof/>
              <w:sz w:val="22"/>
              <w:szCs w:val="22"/>
            </w:rPr>
          </w:pPr>
          <w:hyperlink w:anchor="_Toc359574249" w:history="1">
            <w:r w:rsidRPr="00F9367E">
              <w:rPr>
                <w:rStyle w:val="Hyperlink"/>
                <w:noProof/>
              </w:rPr>
              <w:t>1.3</w:t>
            </w:r>
            <w:r>
              <w:rPr>
                <w:rFonts w:asciiTheme="minorHAnsi" w:eastAsiaTheme="minorEastAsia" w:hAnsiTheme="minorHAnsi" w:cstheme="minorBidi"/>
                <w:noProof/>
                <w:sz w:val="22"/>
                <w:szCs w:val="22"/>
              </w:rPr>
              <w:tab/>
            </w:r>
            <w:r w:rsidRPr="00F9367E">
              <w:rPr>
                <w:rStyle w:val="Hyperlink"/>
                <w:noProof/>
              </w:rPr>
              <w:t>S-Arylation Coupling of a Thiol</w:t>
            </w:r>
            <w:r>
              <w:rPr>
                <w:noProof/>
                <w:webHidden/>
              </w:rPr>
              <w:tab/>
            </w:r>
            <w:r>
              <w:rPr>
                <w:noProof/>
                <w:webHidden/>
              </w:rPr>
              <w:fldChar w:fldCharType="begin"/>
            </w:r>
            <w:r>
              <w:rPr>
                <w:noProof/>
                <w:webHidden/>
              </w:rPr>
              <w:instrText xml:space="preserve"> PAGEREF _Toc359574249 \h </w:instrText>
            </w:r>
            <w:r>
              <w:rPr>
                <w:noProof/>
                <w:webHidden/>
              </w:rPr>
            </w:r>
            <w:r>
              <w:rPr>
                <w:noProof/>
                <w:webHidden/>
              </w:rPr>
              <w:fldChar w:fldCharType="separate"/>
            </w:r>
            <w:r w:rsidR="00545B36">
              <w:rPr>
                <w:noProof/>
                <w:webHidden/>
              </w:rPr>
              <w:t>8</w:t>
            </w:r>
            <w:r>
              <w:rPr>
                <w:noProof/>
                <w:webHidden/>
              </w:rPr>
              <w:fldChar w:fldCharType="end"/>
            </w:r>
          </w:hyperlink>
        </w:p>
        <w:p w14:paraId="712EA62C" w14:textId="77777777" w:rsidR="00E63320" w:rsidRDefault="00E63320">
          <w:pPr>
            <w:pStyle w:val="TOC2"/>
            <w:tabs>
              <w:tab w:val="left" w:pos="960"/>
              <w:tab w:val="right" w:leader="dot" w:pos="8630"/>
            </w:tabs>
            <w:rPr>
              <w:rFonts w:asciiTheme="minorHAnsi" w:eastAsiaTheme="minorEastAsia" w:hAnsiTheme="minorHAnsi" w:cstheme="minorBidi"/>
              <w:noProof/>
              <w:sz w:val="22"/>
              <w:szCs w:val="22"/>
            </w:rPr>
          </w:pPr>
          <w:hyperlink w:anchor="_Toc359574250" w:history="1">
            <w:r w:rsidRPr="00F9367E">
              <w:rPr>
                <w:rStyle w:val="Hyperlink"/>
                <w:noProof/>
              </w:rPr>
              <w:t>1.4</w:t>
            </w:r>
            <w:r>
              <w:rPr>
                <w:rFonts w:asciiTheme="minorHAnsi" w:eastAsiaTheme="minorEastAsia" w:hAnsiTheme="minorHAnsi" w:cstheme="minorBidi"/>
                <w:noProof/>
                <w:sz w:val="22"/>
                <w:szCs w:val="22"/>
              </w:rPr>
              <w:tab/>
            </w:r>
            <w:r w:rsidRPr="00F9367E">
              <w:rPr>
                <w:rStyle w:val="Hyperlink"/>
                <w:noProof/>
              </w:rPr>
              <w:t>Use of Ultrasound in Coupling Reactions</w:t>
            </w:r>
            <w:r>
              <w:rPr>
                <w:noProof/>
                <w:webHidden/>
              </w:rPr>
              <w:tab/>
            </w:r>
            <w:r>
              <w:rPr>
                <w:noProof/>
                <w:webHidden/>
              </w:rPr>
              <w:fldChar w:fldCharType="begin"/>
            </w:r>
            <w:r>
              <w:rPr>
                <w:noProof/>
                <w:webHidden/>
              </w:rPr>
              <w:instrText xml:space="preserve"> PAGEREF _Toc359574250 \h </w:instrText>
            </w:r>
            <w:r>
              <w:rPr>
                <w:noProof/>
                <w:webHidden/>
              </w:rPr>
            </w:r>
            <w:r>
              <w:rPr>
                <w:noProof/>
                <w:webHidden/>
              </w:rPr>
              <w:fldChar w:fldCharType="separate"/>
            </w:r>
            <w:r w:rsidR="00545B36">
              <w:rPr>
                <w:noProof/>
                <w:webHidden/>
              </w:rPr>
              <w:t>9</w:t>
            </w:r>
            <w:r>
              <w:rPr>
                <w:noProof/>
                <w:webHidden/>
              </w:rPr>
              <w:fldChar w:fldCharType="end"/>
            </w:r>
          </w:hyperlink>
        </w:p>
        <w:p w14:paraId="25A9E165" w14:textId="77777777" w:rsidR="00E63320" w:rsidRDefault="00E63320">
          <w:pPr>
            <w:pStyle w:val="TOC2"/>
            <w:tabs>
              <w:tab w:val="left" w:pos="960"/>
              <w:tab w:val="right" w:leader="dot" w:pos="8630"/>
            </w:tabs>
            <w:rPr>
              <w:rFonts w:asciiTheme="minorHAnsi" w:eastAsiaTheme="minorEastAsia" w:hAnsiTheme="minorHAnsi" w:cstheme="minorBidi"/>
              <w:noProof/>
              <w:sz w:val="22"/>
              <w:szCs w:val="22"/>
            </w:rPr>
          </w:pPr>
          <w:hyperlink w:anchor="_Toc359574251" w:history="1">
            <w:r w:rsidRPr="00F9367E">
              <w:rPr>
                <w:rStyle w:val="Hyperlink"/>
                <w:noProof/>
              </w:rPr>
              <w:t>1.5</w:t>
            </w:r>
            <w:r>
              <w:rPr>
                <w:rFonts w:asciiTheme="minorHAnsi" w:eastAsiaTheme="minorEastAsia" w:hAnsiTheme="minorHAnsi" w:cstheme="minorBidi"/>
                <w:noProof/>
                <w:sz w:val="22"/>
                <w:szCs w:val="22"/>
              </w:rPr>
              <w:tab/>
            </w:r>
            <w:r w:rsidRPr="00F9367E">
              <w:rPr>
                <w:rStyle w:val="Hyperlink"/>
                <w:noProof/>
              </w:rPr>
              <w:t>Statement of Problem</w:t>
            </w:r>
            <w:r>
              <w:rPr>
                <w:noProof/>
                <w:webHidden/>
              </w:rPr>
              <w:tab/>
            </w:r>
            <w:r>
              <w:rPr>
                <w:noProof/>
                <w:webHidden/>
              </w:rPr>
              <w:fldChar w:fldCharType="begin"/>
            </w:r>
            <w:r>
              <w:rPr>
                <w:noProof/>
                <w:webHidden/>
              </w:rPr>
              <w:instrText xml:space="preserve"> PAGEREF _Toc359574251 \h </w:instrText>
            </w:r>
            <w:r>
              <w:rPr>
                <w:noProof/>
                <w:webHidden/>
              </w:rPr>
            </w:r>
            <w:r>
              <w:rPr>
                <w:noProof/>
                <w:webHidden/>
              </w:rPr>
              <w:fldChar w:fldCharType="separate"/>
            </w:r>
            <w:r w:rsidR="00545B36">
              <w:rPr>
                <w:noProof/>
                <w:webHidden/>
              </w:rPr>
              <w:t>10</w:t>
            </w:r>
            <w:r>
              <w:rPr>
                <w:noProof/>
                <w:webHidden/>
              </w:rPr>
              <w:fldChar w:fldCharType="end"/>
            </w:r>
          </w:hyperlink>
        </w:p>
        <w:p w14:paraId="01389977" w14:textId="77777777" w:rsidR="00E63320" w:rsidRDefault="00E63320">
          <w:pPr>
            <w:pStyle w:val="TOC1"/>
            <w:tabs>
              <w:tab w:val="right" w:leader="dot" w:pos="8630"/>
            </w:tabs>
            <w:rPr>
              <w:rFonts w:asciiTheme="minorHAnsi" w:eastAsiaTheme="minorEastAsia" w:hAnsiTheme="minorHAnsi" w:cstheme="minorBidi"/>
              <w:noProof/>
              <w:sz w:val="22"/>
              <w:szCs w:val="22"/>
            </w:rPr>
          </w:pPr>
          <w:hyperlink w:anchor="_Toc359574252" w:history="1">
            <w:r w:rsidRPr="00F9367E">
              <w:rPr>
                <w:rStyle w:val="Hyperlink"/>
                <w:noProof/>
              </w:rPr>
              <w:t>CHAPTER II  HOMO-COUPLING OF POLYMER SUPPORTED ARYL-TRIFLUOROBORATES</w:t>
            </w:r>
            <w:r>
              <w:rPr>
                <w:noProof/>
                <w:webHidden/>
              </w:rPr>
              <w:tab/>
            </w:r>
            <w:r>
              <w:rPr>
                <w:noProof/>
                <w:webHidden/>
              </w:rPr>
              <w:fldChar w:fldCharType="begin"/>
            </w:r>
            <w:r>
              <w:rPr>
                <w:noProof/>
                <w:webHidden/>
              </w:rPr>
              <w:instrText xml:space="preserve"> PAGEREF _Toc359574252 \h </w:instrText>
            </w:r>
            <w:r>
              <w:rPr>
                <w:noProof/>
                <w:webHidden/>
              </w:rPr>
            </w:r>
            <w:r>
              <w:rPr>
                <w:noProof/>
                <w:webHidden/>
              </w:rPr>
              <w:fldChar w:fldCharType="separate"/>
            </w:r>
            <w:r w:rsidR="00545B36">
              <w:rPr>
                <w:noProof/>
                <w:webHidden/>
              </w:rPr>
              <w:t>12</w:t>
            </w:r>
            <w:r>
              <w:rPr>
                <w:noProof/>
                <w:webHidden/>
              </w:rPr>
              <w:fldChar w:fldCharType="end"/>
            </w:r>
          </w:hyperlink>
        </w:p>
        <w:p w14:paraId="73641F6D" w14:textId="77777777" w:rsidR="00E63320" w:rsidRDefault="00E63320">
          <w:pPr>
            <w:pStyle w:val="TOC2"/>
            <w:tabs>
              <w:tab w:val="left" w:pos="960"/>
              <w:tab w:val="right" w:leader="dot" w:pos="8630"/>
            </w:tabs>
            <w:rPr>
              <w:rFonts w:asciiTheme="minorHAnsi" w:eastAsiaTheme="minorEastAsia" w:hAnsiTheme="minorHAnsi" w:cstheme="minorBidi"/>
              <w:noProof/>
              <w:sz w:val="22"/>
              <w:szCs w:val="22"/>
            </w:rPr>
          </w:pPr>
          <w:hyperlink w:anchor="_Toc359574253" w:history="1">
            <w:r w:rsidRPr="00F9367E">
              <w:rPr>
                <w:rStyle w:val="Hyperlink"/>
                <w:noProof/>
              </w:rPr>
              <w:t>2.1</w:t>
            </w:r>
            <w:r>
              <w:rPr>
                <w:rFonts w:asciiTheme="minorHAnsi" w:eastAsiaTheme="minorEastAsia" w:hAnsiTheme="minorHAnsi" w:cstheme="minorBidi"/>
                <w:noProof/>
                <w:sz w:val="22"/>
                <w:szCs w:val="22"/>
              </w:rPr>
              <w:tab/>
            </w:r>
            <w:r w:rsidRPr="00F9367E">
              <w:rPr>
                <w:rStyle w:val="Hyperlink"/>
                <w:noProof/>
              </w:rPr>
              <w:t>Introduction</w:t>
            </w:r>
            <w:r>
              <w:rPr>
                <w:noProof/>
                <w:webHidden/>
              </w:rPr>
              <w:tab/>
            </w:r>
            <w:r>
              <w:rPr>
                <w:noProof/>
                <w:webHidden/>
              </w:rPr>
              <w:fldChar w:fldCharType="begin"/>
            </w:r>
            <w:r>
              <w:rPr>
                <w:noProof/>
                <w:webHidden/>
              </w:rPr>
              <w:instrText xml:space="preserve"> PAGEREF _Toc359574253 \h </w:instrText>
            </w:r>
            <w:r>
              <w:rPr>
                <w:noProof/>
                <w:webHidden/>
              </w:rPr>
            </w:r>
            <w:r>
              <w:rPr>
                <w:noProof/>
                <w:webHidden/>
              </w:rPr>
              <w:fldChar w:fldCharType="separate"/>
            </w:r>
            <w:r w:rsidR="00545B36">
              <w:rPr>
                <w:noProof/>
                <w:webHidden/>
              </w:rPr>
              <w:t>12</w:t>
            </w:r>
            <w:r>
              <w:rPr>
                <w:noProof/>
                <w:webHidden/>
              </w:rPr>
              <w:fldChar w:fldCharType="end"/>
            </w:r>
          </w:hyperlink>
        </w:p>
        <w:p w14:paraId="63169773" w14:textId="77777777" w:rsidR="00E63320" w:rsidRDefault="00E63320">
          <w:pPr>
            <w:pStyle w:val="TOC2"/>
            <w:tabs>
              <w:tab w:val="left" w:pos="960"/>
              <w:tab w:val="right" w:leader="dot" w:pos="8630"/>
            </w:tabs>
            <w:rPr>
              <w:rFonts w:asciiTheme="minorHAnsi" w:eastAsiaTheme="minorEastAsia" w:hAnsiTheme="minorHAnsi" w:cstheme="minorBidi"/>
              <w:noProof/>
              <w:sz w:val="22"/>
              <w:szCs w:val="22"/>
            </w:rPr>
          </w:pPr>
          <w:hyperlink w:anchor="_Toc359574254" w:history="1">
            <w:r w:rsidRPr="00F9367E">
              <w:rPr>
                <w:rStyle w:val="Hyperlink"/>
                <w:noProof/>
              </w:rPr>
              <w:t>2.2</w:t>
            </w:r>
            <w:r>
              <w:rPr>
                <w:rFonts w:asciiTheme="minorHAnsi" w:eastAsiaTheme="minorEastAsia" w:hAnsiTheme="minorHAnsi" w:cstheme="minorBidi"/>
                <w:noProof/>
                <w:sz w:val="22"/>
                <w:szCs w:val="22"/>
              </w:rPr>
              <w:tab/>
            </w:r>
            <w:r w:rsidRPr="00F9367E">
              <w:rPr>
                <w:rStyle w:val="Hyperlink"/>
                <w:noProof/>
              </w:rPr>
              <w:t>Results and Discussion</w:t>
            </w:r>
            <w:r>
              <w:rPr>
                <w:noProof/>
                <w:webHidden/>
              </w:rPr>
              <w:tab/>
            </w:r>
            <w:r>
              <w:rPr>
                <w:noProof/>
                <w:webHidden/>
              </w:rPr>
              <w:fldChar w:fldCharType="begin"/>
            </w:r>
            <w:r>
              <w:rPr>
                <w:noProof/>
                <w:webHidden/>
              </w:rPr>
              <w:instrText xml:space="preserve"> PAGEREF _Toc359574254 \h </w:instrText>
            </w:r>
            <w:r>
              <w:rPr>
                <w:noProof/>
                <w:webHidden/>
              </w:rPr>
            </w:r>
            <w:r>
              <w:rPr>
                <w:noProof/>
                <w:webHidden/>
              </w:rPr>
              <w:fldChar w:fldCharType="separate"/>
            </w:r>
            <w:r w:rsidR="00545B36">
              <w:rPr>
                <w:noProof/>
                <w:webHidden/>
              </w:rPr>
              <w:t>14</w:t>
            </w:r>
            <w:r>
              <w:rPr>
                <w:noProof/>
                <w:webHidden/>
              </w:rPr>
              <w:fldChar w:fldCharType="end"/>
            </w:r>
          </w:hyperlink>
        </w:p>
        <w:p w14:paraId="74BD1015"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55" w:history="1">
            <w:r w:rsidRPr="00F9367E">
              <w:rPr>
                <w:rStyle w:val="Hyperlink"/>
                <w:noProof/>
              </w:rPr>
              <w:t>2.2.1</w:t>
            </w:r>
            <w:r>
              <w:rPr>
                <w:rFonts w:asciiTheme="minorHAnsi" w:eastAsiaTheme="minorEastAsia" w:hAnsiTheme="minorHAnsi" w:cstheme="minorBidi"/>
                <w:noProof/>
                <w:sz w:val="22"/>
                <w:szCs w:val="22"/>
              </w:rPr>
              <w:tab/>
            </w:r>
            <w:r w:rsidRPr="00F9367E">
              <w:rPr>
                <w:rStyle w:val="Hyperlink"/>
                <w:noProof/>
              </w:rPr>
              <w:t>Method Development</w:t>
            </w:r>
            <w:r>
              <w:rPr>
                <w:noProof/>
                <w:webHidden/>
              </w:rPr>
              <w:tab/>
            </w:r>
            <w:r>
              <w:rPr>
                <w:noProof/>
                <w:webHidden/>
              </w:rPr>
              <w:fldChar w:fldCharType="begin"/>
            </w:r>
            <w:r>
              <w:rPr>
                <w:noProof/>
                <w:webHidden/>
              </w:rPr>
              <w:instrText xml:space="preserve"> PAGEREF _Toc359574255 \h </w:instrText>
            </w:r>
            <w:r>
              <w:rPr>
                <w:noProof/>
                <w:webHidden/>
              </w:rPr>
            </w:r>
            <w:r>
              <w:rPr>
                <w:noProof/>
                <w:webHidden/>
              </w:rPr>
              <w:fldChar w:fldCharType="separate"/>
            </w:r>
            <w:r w:rsidR="00545B36">
              <w:rPr>
                <w:noProof/>
                <w:webHidden/>
              </w:rPr>
              <w:t>14</w:t>
            </w:r>
            <w:r>
              <w:rPr>
                <w:noProof/>
                <w:webHidden/>
              </w:rPr>
              <w:fldChar w:fldCharType="end"/>
            </w:r>
          </w:hyperlink>
        </w:p>
        <w:p w14:paraId="141EF8C2"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56" w:history="1">
            <w:r w:rsidRPr="00F9367E">
              <w:rPr>
                <w:rStyle w:val="Hyperlink"/>
                <w:noProof/>
              </w:rPr>
              <w:t>2.2.2</w:t>
            </w:r>
            <w:r>
              <w:rPr>
                <w:rFonts w:asciiTheme="minorHAnsi" w:eastAsiaTheme="minorEastAsia" w:hAnsiTheme="minorHAnsi" w:cstheme="minorBidi"/>
                <w:noProof/>
                <w:sz w:val="22"/>
                <w:szCs w:val="22"/>
              </w:rPr>
              <w:tab/>
            </w:r>
            <w:r w:rsidRPr="00F9367E">
              <w:rPr>
                <w:rStyle w:val="Hyperlink"/>
                <w:noProof/>
              </w:rPr>
              <w:t>Homo-Coupling of Various Dowex Supported Aryl-Trifluoroborates</w:t>
            </w:r>
            <w:r>
              <w:rPr>
                <w:noProof/>
                <w:webHidden/>
              </w:rPr>
              <w:tab/>
            </w:r>
            <w:r>
              <w:rPr>
                <w:noProof/>
                <w:webHidden/>
              </w:rPr>
              <w:fldChar w:fldCharType="begin"/>
            </w:r>
            <w:r>
              <w:rPr>
                <w:noProof/>
                <w:webHidden/>
              </w:rPr>
              <w:instrText xml:space="preserve"> PAGEREF _Toc359574256 \h </w:instrText>
            </w:r>
            <w:r>
              <w:rPr>
                <w:noProof/>
                <w:webHidden/>
              </w:rPr>
            </w:r>
            <w:r>
              <w:rPr>
                <w:noProof/>
                <w:webHidden/>
              </w:rPr>
              <w:fldChar w:fldCharType="separate"/>
            </w:r>
            <w:r w:rsidR="00545B36">
              <w:rPr>
                <w:noProof/>
                <w:webHidden/>
              </w:rPr>
              <w:t>17</w:t>
            </w:r>
            <w:r>
              <w:rPr>
                <w:noProof/>
                <w:webHidden/>
              </w:rPr>
              <w:fldChar w:fldCharType="end"/>
            </w:r>
          </w:hyperlink>
        </w:p>
        <w:p w14:paraId="0339D929"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57" w:history="1">
            <w:r w:rsidRPr="00F9367E">
              <w:rPr>
                <w:rStyle w:val="Hyperlink"/>
                <w:noProof/>
              </w:rPr>
              <w:t>2.2.3</w:t>
            </w:r>
            <w:r>
              <w:rPr>
                <w:rFonts w:asciiTheme="minorHAnsi" w:eastAsiaTheme="minorEastAsia" w:hAnsiTheme="minorHAnsi" w:cstheme="minorBidi"/>
                <w:noProof/>
                <w:sz w:val="22"/>
                <w:szCs w:val="22"/>
              </w:rPr>
              <w:tab/>
            </w:r>
            <w:r w:rsidRPr="00F9367E">
              <w:rPr>
                <w:rStyle w:val="Hyperlink"/>
                <w:noProof/>
              </w:rPr>
              <w:t>Relationship to the Suzuki, Ullmann, and Chan-Evans-Lam Reactions</w:t>
            </w:r>
            <w:r>
              <w:rPr>
                <w:noProof/>
                <w:webHidden/>
              </w:rPr>
              <w:tab/>
            </w:r>
            <w:r>
              <w:rPr>
                <w:noProof/>
                <w:webHidden/>
              </w:rPr>
              <w:fldChar w:fldCharType="begin"/>
            </w:r>
            <w:r>
              <w:rPr>
                <w:noProof/>
                <w:webHidden/>
              </w:rPr>
              <w:instrText xml:space="preserve"> PAGEREF _Toc359574257 \h </w:instrText>
            </w:r>
            <w:r>
              <w:rPr>
                <w:noProof/>
                <w:webHidden/>
              </w:rPr>
            </w:r>
            <w:r>
              <w:rPr>
                <w:noProof/>
                <w:webHidden/>
              </w:rPr>
              <w:fldChar w:fldCharType="separate"/>
            </w:r>
            <w:r w:rsidR="00545B36">
              <w:rPr>
                <w:noProof/>
                <w:webHidden/>
              </w:rPr>
              <w:t>19</w:t>
            </w:r>
            <w:r>
              <w:rPr>
                <w:noProof/>
                <w:webHidden/>
              </w:rPr>
              <w:fldChar w:fldCharType="end"/>
            </w:r>
          </w:hyperlink>
        </w:p>
        <w:p w14:paraId="5D4CB396"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58" w:history="1">
            <w:r w:rsidRPr="00F9367E">
              <w:rPr>
                <w:rStyle w:val="Hyperlink"/>
                <w:noProof/>
              </w:rPr>
              <w:t>2.2.4</w:t>
            </w:r>
            <w:r>
              <w:rPr>
                <w:rFonts w:asciiTheme="minorHAnsi" w:eastAsiaTheme="minorEastAsia" w:hAnsiTheme="minorHAnsi" w:cstheme="minorBidi"/>
                <w:noProof/>
                <w:sz w:val="22"/>
                <w:szCs w:val="22"/>
              </w:rPr>
              <w:tab/>
            </w:r>
            <w:r w:rsidRPr="00F9367E">
              <w:rPr>
                <w:rStyle w:val="Hyperlink"/>
                <w:noProof/>
              </w:rPr>
              <w:t>Mechanistic Study</w:t>
            </w:r>
            <w:r>
              <w:rPr>
                <w:noProof/>
                <w:webHidden/>
              </w:rPr>
              <w:tab/>
            </w:r>
            <w:r>
              <w:rPr>
                <w:noProof/>
                <w:webHidden/>
              </w:rPr>
              <w:fldChar w:fldCharType="begin"/>
            </w:r>
            <w:r>
              <w:rPr>
                <w:noProof/>
                <w:webHidden/>
              </w:rPr>
              <w:instrText xml:space="preserve"> PAGEREF _Toc359574258 \h </w:instrText>
            </w:r>
            <w:r>
              <w:rPr>
                <w:noProof/>
                <w:webHidden/>
              </w:rPr>
            </w:r>
            <w:r>
              <w:rPr>
                <w:noProof/>
                <w:webHidden/>
              </w:rPr>
              <w:fldChar w:fldCharType="separate"/>
            </w:r>
            <w:r w:rsidR="00545B36">
              <w:rPr>
                <w:noProof/>
                <w:webHidden/>
              </w:rPr>
              <w:t>20</w:t>
            </w:r>
            <w:r>
              <w:rPr>
                <w:noProof/>
                <w:webHidden/>
              </w:rPr>
              <w:fldChar w:fldCharType="end"/>
            </w:r>
          </w:hyperlink>
        </w:p>
        <w:p w14:paraId="62927C73" w14:textId="77777777" w:rsidR="00E63320" w:rsidRDefault="00E63320">
          <w:pPr>
            <w:pStyle w:val="TOC2"/>
            <w:tabs>
              <w:tab w:val="left" w:pos="960"/>
              <w:tab w:val="right" w:leader="dot" w:pos="8630"/>
            </w:tabs>
            <w:rPr>
              <w:rFonts w:asciiTheme="minorHAnsi" w:eastAsiaTheme="minorEastAsia" w:hAnsiTheme="minorHAnsi" w:cstheme="minorBidi"/>
              <w:noProof/>
              <w:sz w:val="22"/>
              <w:szCs w:val="22"/>
            </w:rPr>
          </w:pPr>
          <w:hyperlink w:anchor="_Toc359574259" w:history="1">
            <w:r w:rsidRPr="00F9367E">
              <w:rPr>
                <w:rStyle w:val="Hyperlink"/>
                <w:noProof/>
              </w:rPr>
              <w:t>2.3</w:t>
            </w:r>
            <w:r>
              <w:rPr>
                <w:rFonts w:asciiTheme="minorHAnsi" w:eastAsiaTheme="minorEastAsia" w:hAnsiTheme="minorHAnsi" w:cstheme="minorBidi"/>
                <w:noProof/>
                <w:sz w:val="22"/>
                <w:szCs w:val="22"/>
              </w:rPr>
              <w:tab/>
            </w:r>
            <w:r w:rsidRPr="00F9367E">
              <w:rPr>
                <w:rStyle w:val="Hyperlink"/>
                <w:noProof/>
              </w:rPr>
              <w:t>Conclusion</w:t>
            </w:r>
            <w:r>
              <w:rPr>
                <w:noProof/>
                <w:webHidden/>
              </w:rPr>
              <w:tab/>
            </w:r>
            <w:r>
              <w:rPr>
                <w:noProof/>
                <w:webHidden/>
              </w:rPr>
              <w:fldChar w:fldCharType="begin"/>
            </w:r>
            <w:r>
              <w:rPr>
                <w:noProof/>
                <w:webHidden/>
              </w:rPr>
              <w:instrText xml:space="preserve"> PAGEREF _Toc359574259 \h </w:instrText>
            </w:r>
            <w:r>
              <w:rPr>
                <w:noProof/>
                <w:webHidden/>
              </w:rPr>
            </w:r>
            <w:r>
              <w:rPr>
                <w:noProof/>
                <w:webHidden/>
              </w:rPr>
              <w:fldChar w:fldCharType="separate"/>
            </w:r>
            <w:r w:rsidR="00545B36">
              <w:rPr>
                <w:noProof/>
                <w:webHidden/>
              </w:rPr>
              <w:t>28</w:t>
            </w:r>
            <w:r>
              <w:rPr>
                <w:noProof/>
                <w:webHidden/>
              </w:rPr>
              <w:fldChar w:fldCharType="end"/>
            </w:r>
          </w:hyperlink>
        </w:p>
        <w:p w14:paraId="28BD3B65" w14:textId="77777777" w:rsidR="00E63320" w:rsidRDefault="00E63320">
          <w:pPr>
            <w:pStyle w:val="TOC2"/>
            <w:tabs>
              <w:tab w:val="left" w:pos="960"/>
              <w:tab w:val="right" w:leader="dot" w:pos="8630"/>
            </w:tabs>
            <w:rPr>
              <w:rFonts w:asciiTheme="minorHAnsi" w:eastAsiaTheme="minorEastAsia" w:hAnsiTheme="minorHAnsi" w:cstheme="minorBidi"/>
              <w:noProof/>
              <w:sz w:val="22"/>
              <w:szCs w:val="22"/>
            </w:rPr>
          </w:pPr>
          <w:hyperlink w:anchor="_Toc359574260" w:history="1">
            <w:r w:rsidRPr="00F9367E">
              <w:rPr>
                <w:rStyle w:val="Hyperlink"/>
                <w:noProof/>
              </w:rPr>
              <w:t>2.4</w:t>
            </w:r>
            <w:r>
              <w:rPr>
                <w:rFonts w:asciiTheme="minorHAnsi" w:eastAsiaTheme="minorEastAsia" w:hAnsiTheme="minorHAnsi" w:cstheme="minorBidi"/>
                <w:noProof/>
                <w:sz w:val="22"/>
                <w:szCs w:val="22"/>
              </w:rPr>
              <w:tab/>
            </w:r>
            <w:r w:rsidRPr="00F9367E">
              <w:rPr>
                <w:rStyle w:val="Hyperlink"/>
                <w:noProof/>
              </w:rPr>
              <w:t>Experimental Details</w:t>
            </w:r>
            <w:r>
              <w:rPr>
                <w:noProof/>
                <w:webHidden/>
              </w:rPr>
              <w:tab/>
            </w:r>
            <w:r>
              <w:rPr>
                <w:noProof/>
                <w:webHidden/>
              </w:rPr>
              <w:fldChar w:fldCharType="begin"/>
            </w:r>
            <w:r>
              <w:rPr>
                <w:noProof/>
                <w:webHidden/>
              </w:rPr>
              <w:instrText xml:space="preserve"> PAGEREF _Toc359574260 \h </w:instrText>
            </w:r>
            <w:r>
              <w:rPr>
                <w:noProof/>
                <w:webHidden/>
              </w:rPr>
            </w:r>
            <w:r>
              <w:rPr>
                <w:noProof/>
                <w:webHidden/>
              </w:rPr>
              <w:fldChar w:fldCharType="separate"/>
            </w:r>
            <w:r w:rsidR="00545B36">
              <w:rPr>
                <w:noProof/>
                <w:webHidden/>
              </w:rPr>
              <w:t>29</w:t>
            </w:r>
            <w:r>
              <w:rPr>
                <w:noProof/>
                <w:webHidden/>
              </w:rPr>
              <w:fldChar w:fldCharType="end"/>
            </w:r>
          </w:hyperlink>
        </w:p>
        <w:p w14:paraId="7E9C4F94"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61" w:history="1">
            <w:r w:rsidRPr="00F9367E">
              <w:rPr>
                <w:rStyle w:val="Hyperlink"/>
                <w:noProof/>
              </w:rPr>
              <w:t>2.4.1</w:t>
            </w:r>
            <w:r>
              <w:rPr>
                <w:rFonts w:asciiTheme="minorHAnsi" w:eastAsiaTheme="minorEastAsia" w:hAnsiTheme="minorHAnsi" w:cstheme="minorBidi"/>
                <w:noProof/>
                <w:sz w:val="22"/>
                <w:szCs w:val="22"/>
              </w:rPr>
              <w:tab/>
            </w:r>
            <w:r w:rsidRPr="00F9367E">
              <w:rPr>
                <w:rStyle w:val="Hyperlink"/>
                <w:noProof/>
              </w:rPr>
              <w:t>General Considerations</w:t>
            </w:r>
            <w:r>
              <w:rPr>
                <w:noProof/>
                <w:webHidden/>
              </w:rPr>
              <w:tab/>
            </w:r>
            <w:r>
              <w:rPr>
                <w:noProof/>
                <w:webHidden/>
              </w:rPr>
              <w:fldChar w:fldCharType="begin"/>
            </w:r>
            <w:r>
              <w:rPr>
                <w:noProof/>
                <w:webHidden/>
              </w:rPr>
              <w:instrText xml:space="preserve"> PAGEREF _Toc359574261 \h </w:instrText>
            </w:r>
            <w:r>
              <w:rPr>
                <w:noProof/>
                <w:webHidden/>
              </w:rPr>
            </w:r>
            <w:r>
              <w:rPr>
                <w:noProof/>
                <w:webHidden/>
              </w:rPr>
              <w:fldChar w:fldCharType="separate"/>
            </w:r>
            <w:r w:rsidR="00545B36">
              <w:rPr>
                <w:noProof/>
                <w:webHidden/>
              </w:rPr>
              <w:t>29</w:t>
            </w:r>
            <w:r>
              <w:rPr>
                <w:noProof/>
                <w:webHidden/>
              </w:rPr>
              <w:fldChar w:fldCharType="end"/>
            </w:r>
          </w:hyperlink>
        </w:p>
        <w:p w14:paraId="4DA5E251"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62" w:history="1">
            <w:r w:rsidRPr="00F9367E">
              <w:rPr>
                <w:rStyle w:val="Hyperlink"/>
                <w:noProof/>
              </w:rPr>
              <w:t>2.4.2</w:t>
            </w:r>
            <w:r>
              <w:rPr>
                <w:rFonts w:asciiTheme="minorHAnsi" w:eastAsiaTheme="minorEastAsia" w:hAnsiTheme="minorHAnsi" w:cstheme="minorBidi"/>
                <w:noProof/>
                <w:sz w:val="22"/>
                <w:szCs w:val="22"/>
              </w:rPr>
              <w:tab/>
            </w:r>
            <w:r w:rsidRPr="00F9367E">
              <w:rPr>
                <w:rStyle w:val="Hyperlink"/>
                <w:noProof/>
              </w:rPr>
              <w:t>Preparation of Dowex-Aryl-Trifluoroborate Complexes</w:t>
            </w:r>
            <w:r>
              <w:rPr>
                <w:noProof/>
                <w:webHidden/>
              </w:rPr>
              <w:tab/>
            </w:r>
            <w:r>
              <w:rPr>
                <w:noProof/>
                <w:webHidden/>
              </w:rPr>
              <w:fldChar w:fldCharType="begin"/>
            </w:r>
            <w:r>
              <w:rPr>
                <w:noProof/>
                <w:webHidden/>
              </w:rPr>
              <w:instrText xml:space="preserve"> PAGEREF _Toc359574262 \h </w:instrText>
            </w:r>
            <w:r>
              <w:rPr>
                <w:noProof/>
                <w:webHidden/>
              </w:rPr>
            </w:r>
            <w:r>
              <w:rPr>
                <w:noProof/>
                <w:webHidden/>
              </w:rPr>
              <w:fldChar w:fldCharType="separate"/>
            </w:r>
            <w:r w:rsidR="00545B36">
              <w:rPr>
                <w:noProof/>
                <w:webHidden/>
              </w:rPr>
              <w:t>30</w:t>
            </w:r>
            <w:r>
              <w:rPr>
                <w:noProof/>
                <w:webHidden/>
              </w:rPr>
              <w:fldChar w:fldCharType="end"/>
            </w:r>
          </w:hyperlink>
        </w:p>
        <w:p w14:paraId="6FE81983"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63" w:history="1">
            <w:r w:rsidRPr="00F9367E">
              <w:rPr>
                <w:rStyle w:val="Hyperlink"/>
                <w:noProof/>
              </w:rPr>
              <w:t>2.4.3</w:t>
            </w:r>
            <w:r>
              <w:rPr>
                <w:rFonts w:asciiTheme="minorHAnsi" w:eastAsiaTheme="minorEastAsia" w:hAnsiTheme="minorHAnsi" w:cstheme="minorBidi"/>
                <w:noProof/>
                <w:sz w:val="22"/>
                <w:szCs w:val="22"/>
              </w:rPr>
              <w:tab/>
            </w:r>
            <w:r w:rsidRPr="00F9367E">
              <w:rPr>
                <w:rStyle w:val="Hyperlink"/>
                <w:noProof/>
              </w:rPr>
              <w:t>Representative Procedure for the Synthesis of Binaphthalene</w:t>
            </w:r>
            <w:r>
              <w:rPr>
                <w:noProof/>
                <w:webHidden/>
              </w:rPr>
              <w:tab/>
            </w:r>
            <w:r>
              <w:rPr>
                <w:noProof/>
                <w:webHidden/>
              </w:rPr>
              <w:fldChar w:fldCharType="begin"/>
            </w:r>
            <w:r>
              <w:rPr>
                <w:noProof/>
                <w:webHidden/>
              </w:rPr>
              <w:instrText xml:space="preserve"> PAGEREF _Toc359574263 \h </w:instrText>
            </w:r>
            <w:r>
              <w:rPr>
                <w:noProof/>
                <w:webHidden/>
              </w:rPr>
            </w:r>
            <w:r>
              <w:rPr>
                <w:noProof/>
                <w:webHidden/>
              </w:rPr>
              <w:fldChar w:fldCharType="separate"/>
            </w:r>
            <w:r w:rsidR="00545B36">
              <w:rPr>
                <w:noProof/>
                <w:webHidden/>
              </w:rPr>
              <w:t>30</w:t>
            </w:r>
            <w:r>
              <w:rPr>
                <w:noProof/>
                <w:webHidden/>
              </w:rPr>
              <w:fldChar w:fldCharType="end"/>
            </w:r>
          </w:hyperlink>
        </w:p>
        <w:p w14:paraId="3627997F"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64" w:history="1">
            <w:r w:rsidRPr="00F9367E">
              <w:rPr>
                <w:rStyle w:val="Hyperlink"/>
                <w:noProof/>
              </w:rPr>
              <w:t>2.4.4</w:t>
            </w:r>
            <w:r>
              <w:rPr>
                <w:rFonts w:asciiTheme="minorHAnsi" w:eastAsiaTheme="minorEastAsia" w:hAnsiTheme="minorHAnsi" w:cstheme="minorBidi"/>
                <w:noProof/>
                <w:sz w:val="22"/>
                <w:szCs w:val="22"/>
              </w:rPr>
              <w:tab/>
            </w:r>
            <w:r w:rsidRPr="00F9367E">
              <w:rPr>
                <w:rStyle w:val="Hyperlink"/>
                <w:noProof/>
              </w:rPr>
              <w:t>Characterization of Compounds 201-214</w:t>
            </w:r>
            <w:r>
              <w:rPr>
                <w:noProof/>
                <w:webHidden/>
              </w:rPr>
              <w:tab/>
            </w:r>
            <w:r>
              <w:rPr>
                <w:noProof/>
                <w:webHidden/>
              </w:rPr>
              <w:fldChar w:fldCharType="begin"/>
            </w:r>
            <w:r>
              <w:rPr>
                <w:noProof/>
                <w:webHidden/>
              </w:rPr>
              <w:instrText xml:space="preserve"> PAGEREF _Toc359574264 \h </w:instrText>
            </w:r>
            <w:r>
              <w:rPr>
                <w:noProof/>
                <w:webHidden/>
              </w:rPr>
            </w:r>
            <w:r>
              <w:rPr>
                <w:noProof/>
                <w:webHidden/>
              </w:rPr>
              <w:fldChar w:fldCharType="separate"/>
            </w:r>
            <w:r w:rsidR="00545B36">
              <w:rPr>
                <w:noProof/>
                <w:webHidden/>
              </w:rPr>
              <w:t>31</w:t>
            </w:r>
            <w:r>
              <w:rPr>
                <w:noProof/>
                <w:webHidden/>
              </w:rPr>
              <w:fldChar w:fldCharType="end"/>
            </w:r>
          </w:hyperlink>
        </w:p>
        <w:p w14:paraId="28386DFC" w14:textId="77777777" w:rsidR="00E63320" w:rsidRDefault="00E63320">
          <w:pPr>
            <w:pStyle w:val="TOC1"/>
            <w:tabs>
              <w:tab w:val="right" w:leader="dot" w:pos="8630"/>
            </w:tabs>
            <w:rPr>
              <w:rFonts w:asciiTheme="minorHAnsi" w:eastAsiaTheme="minorEastAsia" w:hAnsiTheme="minorHAnsi" w:cstheme="minorBidi"/>
              <w:noProof/>
              <w:sz w:val="22"/>
              <w:szCs w:val="22"/>
            </w:rPr>
          </w:pPr>
          <w:hyperlink w:anchor="_Toc359574265" w:history="1">
            <w:r w:rsidRPr="00F9367E">
              <w:rPr>
                <w:rStyle w:val="Hyperlink"/>
                <w:noProof/>
              </w:rPr>
              <w:t>CHAPTER III  COUPLING OF Aryl-borates to phenols: application of ultrasound to the chan-evans-lam</w:t>
            </w:r>
            <w:r>
              <w:rPr>
                <w:noProof/>
                <w:webHidden/>
              </w:rPr>
              <w:tab/>
            </w:r>
            <w:r>
              <w:rPr>
                <w:noProof/>
                <w:webHidden/>
              </w:rPr>
              <w:fldChar w:fldCharType="begin"/>
            </w:r>
            <w:r>
              <w:rPr>
                <w:noProof/>
                <w:webHidden/>
              </w:rPr>
              <w:instrText xml:space="preserve"> PAGEREF _Toc359574265 \h </w:instrText>
            </w:r>
            <w:r>
              <w:rPr>
                <w:noProof/>
                <w:webHidden/>
              </w:rPr>
            </w:r>
            <w:r>
              <w:rPr>
                <w:noProof/>
                <w:webHidden/>
              </w:rPr>
              <w:fldChar w:fldCharType="separate"/>
            </w:r>
            <w:r w:rsidR="00545B36">
              <w:rPr>
                <w:noProof/>
                <w:webHidden/>
              </w:rPr>
              <w:t>34</w:t>
            </w:r>
            <w:r>
              <w:rPr>
                <w:noProof/>
                <w:webHidden/>
              </w:rPr>
              <w:fldChar w:fldCharType="end"/>
            </w:r>
          </w:hyperlink>
        </w:p>
        <w:p w14:paraId="17E03604" w14:textId="77777777" w:rsidR="00E63320" w:rsidRDefault="00E63320">
          <w:pPr>
            <w:pStyle w:val="TOC2"/>
            <w:tabs>
              <w:tab w:val="left" w:pos="960"/>
              <w:tab w:val="right" w:leader="dot" w:pos="8630"/>
            </w:tabs>
            <w:rPr>
              <w:rFonts w:asciiTheme="minorHAnsi" w:eastAsiaTheme="minorEastAsia" w:hAnsiTheme="minorHAnsi" w:cstheme="minorBidi"/>
              <w:noProof/>
              <w:sz w:val="22"/>
              <w:szCs w:val="22"/>
            </w:rPr>
          </w:pPr>
          <w:hyperlink w:anchor="_Toc359574266" w:history="1">
            <w:r w:rsidRPr="00F9367E">
              <w:rPr>
                <w:rStyle w:val="Hyperlink"/>
                <w:noProof/>
              </w:rPr>
              <w:t>3.1</w:t>
            </w:r>
            <w:r>
              <w:rPr>
                <w:rFonts w:asciiTheme="minorHAnsi" w:eastAsiaTheme="minorEastAsia" w:hAnsiTheme="minorHAnsi" w:cstheme="minorBidi"/>
                <w:noProof/>
                <w:sz w:val="22"/>
                <w:szCs w:val="22"/>
              </w:rPr>
              <w:tab/>
            </w:r>
            <w:r w:rsidRPr="00F9367E">
              <w:rPr>
                <w:rStyle w:val="Hyperlink"/>
                <w:noProof/>
              </w:rPr>
              <w:t>Introduction</w:t>
            </w:r>
            <w:r>
              <w:rPr>
                <w:noProof/>
                <w:webHidden/>
              </w:rPr>
              <w:tab/>
            </w:r>
            <w:r>
              <w:rPr>
                <w:noProof/>
                <w:webHidden/>
              </w:rPr>
              <w:fldChar w:fldCharType="begin"/>
            </w:r>
            <w:r>
              <w:rPr>
                <w:noProof/>
                <w:webHidden/>
              </w:rPr>
              <w:instrText xml:space="preserve"> PAGEREF _Toc359574266 \h </w:instrText>
            </w:r>
            <w:r>
              <w:rPr>
                <w:noProof/>
                <w:webHidden/>
              </w:rPr>
            </w:r>
            <w:r>
              <w:rPr>
                <w:noProof/>
                <w:webHidden/>
              </w:rPr>
              <w:fldChar w:fldCharType="separate"/>
            </w:r>
            <w:r w:rsidR="00545B36">
              <w:rPr>
                <w:noProof/>
                <w:webHidden/>
              </w:rPr>
              <w:t>34</w:t>
            </w:r>
            <w:r>
              <w:rPr>
                <w:noProof/>
                <w:webHidden/>
              </w:rPr>
              <w:fldChar w:fldCharType="end"/>
            </w:r>
          </w:hyperlink>
        </w:p>
        <w:p w14:paraId="0F84E649" w14:textId="77777777" w:rsidR="00E63320" w:rsidRDefault="00E63320">
          <w:pPr>
            <w:pStyle w:val="TOC2"/>
            <w:tabs>
              <w:tab w:val="left" w:pos="960"/>
              <w:tab w:val="right" w:leader="dot" w:pos="8630"/>
            </w:tabs>
            <w:rPr>
              <w:rFonts w:asciiTheme="minorHAnsi" w:eastAsiaTheme="minorEastAsia" w:hAnsiTheme="minorHAnsi" w:cstheme="minorBidi"/>
              <w:noProof/>
              <w:sz w:val="22"/>
              <w:szCs w:val="22"/>
            </w:rPr>
          </w:pPr>
          <w:hyperlink w:anchor="_Toc359574267" w:history="1">
            <w:r w:rsidRPr="00F9367E">
              <w:rPr>
                <w:rStyle w:val="Hyperlink"/>
                <w:noProof/>
              </w:rPr>
              <w:t>3.2</w:t>
            </w:r>
            <w:r>
              <w:rPr>
                <w:rFonts w:asciiTheme="minorHAnsi" w:eastAsiaTheme="minorEastAsia" w:hAnsiTheme="minorHAnsi" w:cstheme="minorBidi"/>
                <w:noProof/>
                <w:sz w:val="22"/>
                <w:szCs w:val="22"/>
              </w:rPr>
              <w:tab/>
            </w:r>
            <w:r w:rsidRPr="00F9367E">
              <w:rPr>
                <w:rStyle w:val="Hyperlink"/>
                <w:noProof/>
              </w:rPr>
              <w:t>Results and Discussion</w:t>
            </w:r>
            <w:r>
              <w:rPr>
                <w:noProof/>
                <w:webHidden/>
              </w:rPr>
              <w:tab/>
            </w:r>
            <w:r>
              <w:rPr>
                <w:noProof/>
                <w:webHidden/>
              </w:rPr>
              <w:fldChar w:fldCharType="begin"/>
            </w:r>
            <w:r>
              <w:rPr>
                <w:noProof/>
                <w:webHidden/>
              </w:rPr>
              <w:instrText xml:space="preserve"> PAGEREF _Toc359574267 \h </w:instrText>
            </w:r>
            <w:r>
              <w:rPr>
                <w:noProof/>
                <w:webHidden/>
              </w:rPr>
            </w:r>
            <w:r>
              <w:rPr>
                <w:noProof/>
                <w:webHidden/>
              </w:rPr>
              <w:fldChar w:fldCharType="separate"/>
            </w:r>
            <w:r w:rsidR="00545B36">
              <w:rPr>
                <w:noProof/>
                <w:webHidden/>
              </w:rPr>
              <w:t>35</w:t>
            </w:r>
            <w:r>
              <w:rPr>
                <w:noProof/>
                <w:webHidden/>
              </w:rPr>
              <w:fldChar w:fldCharType="end"/>
            </w:r>
          </w:hyperlink>
        </w:p>
        <w:p w14:paraId="78834626"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68" w:history="1">
            <w:r w:rsidRPr="00F9367E">
              <w:rPr>
                <w:rStyle w:val="Hyperlink"/>
                <w:noProof/>
              </w:rPr>
              <w:t>3.2.1</w:t>
            </w:r>
            <w:r>
              <w:rPr>
                <w:rFonts w:asciiTheme="minorHAnsi" w:eastAsiaTheme="minorEastAsia" w:hAnsiTheme="minorHAnsi" w:cstheme="minorBidi"/>
                <w:noProof/>
                <w:sz w:val="22"/>
                <w:szCs w:val="22"/>
              </w:rPr>
              <w:tab/>
            </w:r>
            <w:r w:rsidRPr="00F9367E">
              <w:rPr>
                <w:rStyle w:val="Hyperlink"/>
                <w:noProof/>
              </w:rPr>
              <w:t>Reaction of Naphthaboronic Acid with Phenols</w:t>
            </w:r>
            <w:r>
              <w:rPr>
                <w:noProof/>
                <w:webHidden/>
              </w:rPr>
              <w:tab/>
            </w:r>
            <w:r>
              <w:rPr>
                <w:noProof/>
                <w:webHidden/>
              </w:rPr>
              <w:fldChar w:fldCharType="begin"/>
            </w:r>
            <w:r>
              <w:rPr>
                <w:noProof/>
                <w:webHidden/>
              </w:rPr>
              <w:instrText xml:space="preserve"> PAGEREF _Toc359574268 \h </w:instrText>
            </w:r>
            <w:r>
              <w:rPr>
                <w:noProof/>
                <w:webHidden/>
              </w:rPr>
            </w:r>
            <w:r>
              <w:rPr>
                <w:noProof/>
                <w:webHidden/>
              </w:rPr>
              <w:fldChar w:fldCharType="separate"/>
            </w:r>
            <w:r w:rsidR="00545B36">
              <w:rPr>
                <w:noProof/>
                <w:webHidden/>
              </w:rPr>
              <w:t>37</w:t>
            </w:r>
            <w:r>
              <w:rPr>
                <w:noProof/>
                <w:webHidden/>
              </w:rPr>
              <w:fldChar w:fldCharType="end"/>
            </w:r>
          </w:hyperlink>
        </w:p>
        <w:p w14:paraId="5F271285"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69" w:history="1">
            <w:r w:rsidRPr="00F9367E">
              <w:rPr>
                <w:rStyle w:val="Hyperlink"/>
                <w:noProof/>
              </w:rPr>
              <w:t>3.2.2</w:t>
            </w:r>
            <w:r>
              <w:rPr>
                <w:rFonts w:asciiTheme="minorHAnsi" w:eastAsiaTheme="minorEastAsia" w:hAnsiTheme="minorHAnsi" w:cstheme="minorBidi"/>
                <w:noProof/>
                <w:sz w:val="22"/>
                <w:szCs w:val="22"/>
              </w:rPr>
              <w:tab/>
            </w:r>
            <w:r w:rsidRPr="00F9367E">
              <w:rPr>
                <w:rStyle w:val="Hyperlink"/>
                <w:noProof/>
              </w:rPr>
              <w:t>Reaction of (4-(Trifluoromethyl)phenyl)boronic Acid with Phenols</w:t>
            </w:r>
            <w:r>
              <w:rPr>
                <w:noProof/>
                <w:webHidden/>
              </w:rPr>
              <w:tab/>
            </w:r>
            <w:r>
              <w:rPr>
                <w:noProof/>
                <w:webHidden/>
              </w:rPr>
              <w:fldChar w:fldCharType="begin"/>
            </w:r>
            <w:r>
              <w:rPr>
                <w:noProof/>
                <w:webHidden/>
              </w:rPr>
              <w:instrText xml:space="preserve"> PAGEREF _Toc359574269 \h </w:instrText>
            </w:r>
            <w:r>
              <w:rPr>
                <w:noProof/>
                <w:webHidden/>
              </w:rPr>
            </w:r>
            <w:r>
              <w:rPr>
                <w:noProof/>
                <w:webHidden/>
              </w:rPr>
              <w:fldChar w:fldCharType="separate"/>
            </w:r>
            <w:r w:rsidR="00545B36">
              <w:rPr>
                <w:noProof/>
                <w:webHidden/>
              </w:rPr>
              <w:t>38</w:t>
            </w:r>
            <w:r>
              <w:rPr>
                <w:noProof/>
                <w:webHidden/>
              </w:rPr>
              <w:fldChar w:fldCharType="end"/>
            </w:r>
          </w:hyperlink>
        </w:p>
        <w:p w14:paraId="78FE55C0"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70" w:history="1">
            <w:r w:rsidRPr="00F9367E">
              <w:rPr>
                <w:rStyle w:val="Hyperlink"/>
                <w:noProof/>
              </w:rPr>
              <w:t>3.2.3</w:t>
            </w:r>
            <w:r>
              <w:rPr>
                <w:rFonts w:asciiTheme="minorHAnsi" w:eastAsiaTheme="minorEastAsia" w:hAnsiTheme="minorHAnsi" w:cstheme="minorBidi"/>
                <w:noProof/>
                <w:sz w:val="22"/>
                <w:szCs w:val="22"/>
              </w:rPr>
              <w:tab/>
            </w:r>
            <w:r w:rsidRPr="00F9367E">
              <w:rPr>
                <w:rStyle w:val="Hyperlink"/>
                <w:noProof/>
              </w:rPr>
              <w:t>Reaction of (4-Acetylphenyl)boronic Acid with Phenols</w:t>
            </w:r>
            <w:r>
              <w:rPr>
                <w:noProof/>
                <w:webHidden/>
              </w:rPr>
              <w:tab/>
            </w:r>
            <w:r>
              <w:rPr>
                <w:noProof/>
                <w:webHidden/>
              </w:rPr>
              <w:fldChar w:fldCharType="begin"/>
            </w:r>
            <w:r>
              <w:rPr>
                <w:noProof/>
                <w:webHidden/>
              </w:rPr>
              <w:instrText xml:space="preserve"> PAGEREF _Toc359574270 \h </w:instrText>
            </w:r>
            <w:r>
              <w:rPr>
                <w:noProof/>
                <w:webHidden/>
              </w:rPr>
            </w:r>
            <w:r>
              <w:rPr>
                <w:noProof/>
                <w:webHidden/>
              </w:rPr>
              <w:fldChar w:fldCharType="separate"/>
            </w:r>
            <w:r w:rsidR="00545B36">
              <w:rPr>
                <w:noProof/>
                <w:webHidden/>
              </w:rPr>
              <w:t>39</w:t>
            </w:r>
            <w:r>
              <w:rPr>
                <w:noProof/>
                <w:webHidden/>
              </w:rPr>
              <w:fldChar w:fldCharType="end"/>
            </w:r>
          </w:hyperlink>
        </w:p>
        <w:p w14:paraId="502C93FF"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71" w:history="1">
            <w:r w:rsidRPr="00F9367E">
              <w:rPr>
                <w:rStyle w:val="Hyperlink"/>
                <w:noProof/>
              </w:rPr>
              <w:t>3.2.4</w:t>
            </w:r>
            <w:r>
              <w:rPr>
                <w:rFonts w:asciiTheme="minorHAnsi" w:eastAsiaTheme="minorEastAsia" w:hAnsiTheme="minorHAnsi" w:cstheme="minorBidi"/>
                <w:noProof/>
                <w:sz w:val="22"/>
                <w:szCs w:val="22"/>
              </w:rPr>
              <w:tab/>
            </w:r>
            <w:r w:rsidRPr="00F9367E">
              <w:rPr>
                <w:rStyle w:val="Hyperlink"/>
                <w:noProof/>
              </w:rPr>
              <w:t>Reaction of (3-Hydroxyphenyl)boronic Acid with Phenols</w:t>
            </w:r>
            <w:r>
              <w:rPr>
                <w:noProof/>
                <w:webHidden/>
              </w:rPr>
              <w:tab/>
            </w:r>
            <w:r>
              <w:rPr>
                <w:noProof/>
                <w:webHidden/>
              </w:rPr>
              <w:fldChar w:fldCharType="begin"/>
            </w:r>
            <w:r>
              <w:rPr>
                <w:noProof/>
                <w:webHidden/>
              </w:rPr>
              <w:instrText xml:space="preserve"> PAGEREF _Toc359574271 \h </w:instrText>
            </w:r>
            <w:r>
              <w:rPr>
                <w:noProof/>
                <w:webHidden/>
              </w:rPr>
            </w:r>
            <w:r>
              <w:rPr>
                <w:noProof/>
                <w:webHidden/>
              </w:rPr>
              <w:fldChar w:fldCharType="separate"/>
            </w:r>
            <w:r w:rsidR="00545B36">
              <w:rPr>
                <w:noProof/>
                <w:webHidden/>
              </w:rPr>
              <w:t>40</w:t>
            </w:r>
            <w:r>
              <w:rPr>
                <w:noProof/>
                <w:webHidden/>
              </w:rPr>
              <w:fldChar w:fldCharType="end"/>
            </w:r>
          </w:hyperlink>
        </w:p>
        <w:p w14:paraId="5936712E"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72" w:history="1">
            <w:r w:rsidRPr="00F9367E">
              <w:rPr>
                <w:rStyle w:val="Hyperlink"/>
                <w:noProof/>
              </w:rPr>
              <w:t>3.2.5</w:t>
            </w:r>
            <w:r>
              <w:rPr>
                <w:rFonts w:asciiTheme="minorHAnsi" w:eastAsiaTheme="minorEastAsia" w:hAnsiTheme="minorHAnsi" w:cstheme="minorBidi"/>
                <w:noProof/>
                <w:sz w:val="22"/>
                <w:szCs w:val="22"/>
              </w:rPr>
              <w:tab/>
            </w:r>
            <w:r w:rsidRPr="00F9367E">
              <w:rPr>
                <w:rStyle w:val="Hyperlink"/>
                <w:noProof/>
              </w:rPr>
              <w:t>Reaction of (3-(dimethylamine)phenyl)boronic Acid with Phenols</w:t>
            </w:r>
            <w:r>
              <w:rPr>
                <w:noProof/>
                <w:webHidden/>
              </w:rPr>
              <w:tab/>
            </w:r>
            <w:r>
              <w:rPr>
                <w:noProof/>
                <w:webHidden/>
              </w:rPr>
              <w:fldChar w:fldCharType="begin"/>
            </w:r>
            <w:r>
              <w:rPr>
                <w:noProof/>
                <w:webHidden/>
              </w:rPr>
              <w:instrText xml:space="preserve"> PAGEREF _Toc359574272 \h </w:instrText>
            </w:r>
            <w:r>
              <w:rPr>
                <w:noProof/>
                <w:webHidden/>
              </w:rPr>
            </w:r>
            <w:r>
              <w:rPr>
                <w:noProof/>
                <w:webHidden/>
              </w:rPr>
              <w:fldChar w:fldCharType="separate"/>
            </w:r>
            <w:r w:rsidR="00545B36">
              <w:rPr>
                <w:noProof/>
                <w:webHidden/>
              </w:rPr>
              <w:t>41</w:t>
            </w:r>
            <w:r>
              <w:rPr>
                <w:noProof/>
                <w:webHidden/>
              </w:rPr>
              <w:fldChar w:fldCharType="end"/>
            </w:r>
          </w:hyperlink>
        </w:p>
        <w:p w14:paraId="18A0DFDC"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73" w:history="1">
            <w:r w:rsidRPr="00F9367E">
              <w:rPr>
                <w:rStyle w:val="Hyperlink"/>
                <w:noProof/>
              </w:rPr>
              <w:t>3.2.6</w:t>
            </w:r>
            <w:r>
              <w:rPr>
                <w:rFonts w:asciiTheme="minorHAnsi" w:eastAsiaTheme="minorEastAsia" w:hAnsiTheme="minorHAnsi" w:cstheme="minorBidi"/>
                <w:noProof/>
                <w:sz w:val="22"/>
                <w:szCs w:val="22"/>
              </w:rPr>
              <w:tab/>
            </w:r>
            <w:r w:rsidRPr="00F9367E">
              <w:rPr>
                <w:rStyle w:val="Hyperlink"/>
                <w:noProof/>
              </w:rPr>
              <w:t>Reaction of (2,6-Dimethylphenyl)boronic Acid with Phenols</w:t>
            </w:r>
            <w:r>
              <w:rPr>
                <w:noProof/>
                <w:webHidden/>
              </w:rPr>
              <w:tab/>
            </w:r>
            <w:r>
              <w:rPr>
                <w:noProof/>
                <w:webHidden/>
              </w:rPr>
              <w:fldChar w:fldCharType="begin"/>
            </w:r>
            <w:r>
              <w:rPr>
                <w:noProof/>
                <w:webHidden/>
              </w:rPr>
              <w:instrText xml:space="preserve"> PAGEREF _Toc359574273 \h </w:instrText>
            </w:r>
            <w:r>
              <w:rPr>
                <w:noProof/>
                <w:webHidden/>
              </w:rPr>
            </w:r>
            <w:r>
              <w:rPr>
                <w:noProof/>
                <w:webHidden/>
              </w:rPr>
              <w:fldChar w:fldCharType="separate"/>
            </w:r>
            <w:r w:rsidR="00545B36">
              <w:rPr>
                <w:noProof/>
                <w:webHidden/>
              </w:rPr>
              <w:t>43</w:t>
            </w:r>
            <w:r>
              <w:rPr>
                <w:noProof/>
                <w:webHidden/>
              </w:rPr>
              <w:fldChar w:fldCharType="end"/>
            </w:r>
          </w:hyperlink>
        </w:p>
        <w:p w14:paraId="6EB8AED8"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74" w:history="1">
            <w:r w:rsidRPr="00F9367E">
              <w:rPr>
                <w:rStyle w:val="Hyperlink"/>
                <w:noProof/>
              </w:rPr>
              <w:t>3.2.7</w:t>
            </w:r>
            <w:r>
              <w:rPr>
                <w:rFonts w:asciiTheme="minorHAnsi" w:eastAsiaTheme="minorEastAsia" w:hAnsiTheme="minorHAnsi" w:cstheme="minorBidi"/>
                <w:noProof/>
                <w:sz w:val="22"/>
                <w:szCs w:val="22"/>
              </w:rPr>
              <w:tab/>
            </w:r>
            <w:r w:rsidRPr="00F9367E">
              <w:rPr>
                <w:rStyle w:val="Hyperlink"/>
                <w:noProof/>
              </w:rPr>
              <w:t>Reaction of P-tolyboronic Acid with Phenols</w:t>
            </w:r>
            <w:r>
              <w:rPr>
                <w:noProof/>
                <w:webHidden/>
              </w:rPr>
              <w:tab/>
            </w:r>
            <w:r>
              <w:rPr>
                <w:noProof/>
                <w:webHidden/>
              </w:rPr>
              <w:fldChar w:fldCharType="begin"/>
            </w:r>
            <w:r>
              <w:rPr>
                <w:noProof/>
                <w:webHidden/>
              </w:rPr>
              <w:instrText xml:space="preserve"> PAGEREF _Toc359574274 \h </w:instrText>
            </w:r>
            <w:r>
              <w:rPr>
                <w:noProof/>
                <w:webHidden/>
              </w:rPr>
            </w:r>
            <w:r>
              <w:rPr>
                <w:noProof/>
                <w:webHidden/>
              </w:rPr>
              <w:fldChar w:fldCharType="separate"/>
            </w:r>
            <w:r w:rsidR="00545B36">
              <w:rPr>
                <w:noProof/>
                <w:webHidden/>
              </w:rPr>
              <w:t>43</w:t>
            </w:r>
            <w:r>
              <w:rPr>
                <w:noProof/>
                <w:webHidden/>
              </w:rPr>
              <w:fldChar w:fldCharType="end"/>
            </w:r>
          </w:hyperlink>
        </w:p>
        <w:p w14:paraId="3E188FF3"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75" w:history="1">
            <w:r w:rsidRPr="00F9367E">
              <w:rPr>
                <w:rStyle w:val="Hyperlink"/>
                <w:noProof/>
              </w:rPr>
              <w:t>3.2.8</w:t>
            </w:r>
            <w:r>
              <w:rPr>
                <w:rFonts w:asciiTheme="minorHAnsi" w:eastAsiaTheme="minorEastAsia" w:hAnsiTheme="minorHAnsi" w:cstheme="minorBidi"/>
                <w:noProof/>
                <w:sz w:val="22"/>
                <w:szCs w:val="22"/>
              </w:rPr>
              <w:tab/>
            </w:r>
            <w:r w:rsidRPr="00F9367E">
              <w:rPr>
                <w:rStyle w:val="Hyperlink"/>
                <w:noProof/>
              </w:rPr>
              <w:t>Mechanistic Study</w:t>
            </w:r>
            <w:r>
              <w:rPr>
                <w:noProof/>
                <w:webHidden/>
              </w:rPr>
              <w:tab/>
            </w:r>
            <w:r>
              <w:rPr>
                <w:noProof/>
                <w:webHidden/>
              </w:rPr>
              <w:fldChar w:fldCharType="begin"/>
            </w:r>
            <w:r>
              <w:rPr>
                <w:noProof/>
                <w:webHidden/>
              </w:rPr>
              <w:instrText xml:space="preserve"> PAGEREF _Toc359574275 \h </w:instrText>
            </w:r>
            <w:r>
              <w:rPr>
                <w:noProof/>
                <w:webHidden/>
              </w:rPr>
            </w:r>
            <w:r>
              <w:rPr>
                <w:noProof/>
                <w:webHidden/>
              </w:rPr>
              <w:fldChar w:fldCharType="separate"/>
            </w:r>
            <w:r w:rsidR="00545B36">
              <w:rPr>
                <w:noProof/>
                <w:webHidden/>
              </w:rPr>
              <w:t>44</w:t>
            </w:r>
            <w:r>
              <w:rPr>
                <w:noProof/>
                <w:webHidden/>
              </w:rPr>
              <w:fldChar w:fldCharType="end"/>
            </w:r>
          </w:hyperlink>
        </w:p>
        <w:p w14:paraId="4F57444E" w14:textId="77777777" w:rsidR="00E63320" w:rsidRDefault="00E63320">
          <w:pPr>
            <w:pStyle w:val="TOC2"/>
            <w:tabs>
              <w:tab w:val="left" w:pos="960"/>
              <w:tab w:val="right" w:leader="dot" w:pos="8630"/>
            </w:tabs>
            <w:rPr>
              <w:rFonts w:asciiTheme="minorHAnsi" w:eastAsiaTheme="minorEastAsia" w:hAnsiTheme="minorHAnsi" w:cstheme="minorBidi"/>
              <w:noProof/>
              <w:sz w:val="22"/>
              <w:szCs w:val="22"/>
            </w:rPr>
          </w:pPr>
          <w:hyperlink w:anchor="_Toc359574276" w:history="1">
            <w:r w:rsidRPr="00F9367E">
              <w:rPr>
                <w:rStyle w:val="Hyperlink"/>
                <w:noProof/>
              </w:rPr>
              <w:t>3.3</w:t>
            </w:r>
            <w:r>
              <w:rPr>
                <w:rFonts w:asciiTheme="minorHAnsi" w:eastAsiaTheme="minorEastAsia" w:hAnsiTheme="minorHAnsi" w:cstheme="minorBidi"/>
                <w:noProof/>
                <w:sz w:val="22"/>
                <w:szCs w:val="22"/>
              </w:rPr>
              <w:tab/>
            </w:r>
            <w:r w:rsidRPr="00F9367E">
              <w:rPr>
                <w:rStyle w:val="Hyperlink"/>
                <w:noProof/>
              </w:rPr>
              <w:t>Conclusion</w:t>
            </w:r>
            <w:r>
              <w:rPr>
                <w:noProof/>
                <w:webHidden/>
              </w:rPr>
              <w:tab/>
            </w:r>
            <w:r>
              <w:rPr>
                <w:noProof/>
                <w:webHidden/>
              </w:rPr>
              <w:fldChar w:fldCharType="begin"/>
            </w:r>
            <w:r>
              <w:rPr>
                <w:noProof/>
                <w:webHidden/>
              </w:rPr>
              <w:instrText xml:space="preserve"> PAGEREF _Toc359574276 \h </w:instrText>
            </w:r>
            <w:r>
              <w:rPr>
                <w:noProof/>
                <w:webHidden/>
              </w:rPr>
            </w:r>
            <w:r>
              <w:rPr>
                <w:noProof/>
                <w:webHidden/>
              </w:rPr>
              <w:fldChar w:fldCharType="separate"/>
            </w:r>
            <w:r w:rsidR="00545B36">
              <w:rPr>
                <w:noProof/>
                <w:webHidden/>
              </w:rPr>
              <w:t>46</w:t>
            </w:r>
            <w:r>
              <w:rPr>
                <w:noProof/>
                <w:webHidden/>
              </w:rPr>
              <w:fldChar w:fldCharType="end"/>
            </w:r>
          </w:hyperlink>
        </w:p>
        <w:p w14:paraId="61E434CF" w14:textId="77777777" w:rsidR="00E63320" w:rsidRDefault="00E63320">
          <w:pPr>
            <w:pStyle w:val="TOC2"/>
            <w:tabs>
              <w:tab w:val="left" w:pos="960"/>
              <w:tab w:val="right" w:leader="dot" w:pos="8630"/>
            </w:tabs>
            <w:rPr>
              <w:rFonts w:asciiTheme="minorHAnsi" w:eastAsiaTheme="minorEastAsia" w:hAnsiTheme="minorHAnsi" w:cstheme="minorBidi"/>
              <w:noProof/>
              <w:sz w:val="22"/>
              <w:szCs w:val="22"/>
            </w:rPr>
          </w:pPr>
          <w:hyperlink w:anchor="_Toc359574277" w:history="1">
            <w:r w:rsidRPr="00F9367E">
              <w:rPr>
                <w:rStyle w:val="Hyperlink"/>
                <w:noProof/>
              </w:rPr>
              <w:t>3.4</w:t>
            </w:r>
            <w:r>
              <w:rPr>
                <w:rFonts w:asciiTheme="minorHAnsi" w:eastAsiaTheme="minorEastAsia" w:hAnsiTheme="minorHAnsi" w:cstheme="minorBidi"/>
                <w:noProof/>
                <w:sz w:val="22"/>
                <w:szCs w:val="22"/>
              </w:rPr>
              <w:tab/>
            </w:r>
            <w:r w:rsidRPr="00F9367E">
              <w:rPr>
                <w:rStyle w:val="Hyperlink"/>
                <w:noProof/>
              </w:rPr>
              <w:t>Experimental Details</w:t>
            </w:r>
            <w:r>
              <w:rPr>
                <w:noProof/>
                <w:webHidden/>
              </w:rPr>
              <w:tab/>
            </w:r>
            <w:r>
              <w:rPr>
                <w:noProof/>
                <w:webHidden/>
              </w:rPr>
              <w:fldChar w:fldCharType="begin"/>
            </w:r>
            <w:r>
              <w:rPr>
                <w:noProof/>
                <w:webHidden/>
              </w:rPr>
              <w:instrText xml:space="preserve"> PAGEREF _Toc359574277 \h </w:instrText>
            </w:r>
            <w:r>
              <w:rPr>
                <w:noProof/>
                <w:webHidden/>
              </w:rPr>
            </w:r>
            <w:r>
              <w:rPr>
                <w:noProof/>
                <w:webHidden/>
              </w:rPr>
              <w:fldChar w:fldCharType="separate"/>
            </w:r>
            <w:r w:rsidR="00545B36">
              <w:rPr>
                <w:noProof/>
                <w:webHidden/>
              </w:rPr>
              <w:t>46</w:t>
            </w:r>
            <w:r>
              <w:rPr>
                <w:noProof/>
                <w:webHidden/>
              </w:rPr>
              <w:fldChar w:fldCharType="end"/>
            </w:r>
          </w:hyperlink>
        </w:p>
        <w:p w14:paraId="0ACAC630"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78" w:history="1">
            <w:r w:rsidRPr="00F9367E">
              <w:rPr>
                <w:rStyle w:val="Hyperlink"/>
                <w:noProof/>
              </w:rPr>
              <w:t>3.4.1</w:t>
            </w:r>
            <w:r>
              <w:rPr>
                <w:rFonts w:asciiTheme="minorHAnsi" w:eastAsiaTheme="minorEastAsia" w:hAnsiTheme="minorHAnsi" w:cstheme="minorBidi"/>
                <w:noProof/>
                <w:sz w:val="22"/>
                <w:szCs w:val="22"/>
              </w:rPr>
              <w:tab/>
            </w:r>
            <w:r w:rsidRPr="00F9367E">
              <w:rPr>
                <w:rStyle w:val="Hyperlink"/>
                <w:noProof/>
              </w:rPr>
              <w:t>General Considerations</w:t>
            </w:r>
            <w:r>
              <w:rPr>
                <w:noProof/>
                <w:webHidden/>
              </w:rPr>
              <w:tab/>
            </w:r>
            <w:r>
              <w:rPr>
                <w:noProof/>
                <w:webHidden/>
              </w:rPr>
              <w:fldChar w:fldCharType="begin"/>
            </w:r>
            <w:r>
              <w:rPr>
                <w:noProof/>
                <w:webHidden/>
              </w:rPr>
              <w:instrText xml:space="preserve"> PAGEREF _Toc359574278 \h </w:instrText>
            </w:r>
            <w:r>
              <w:rPr>
                <w:noProof/>
                <w:webHidden/>
              </w:rPr>
            </w:r>
            <w:r>
              <w:rPr>
                <w:noProof/>
                <w:webHidden/>
              </w:rPr>
              <w:fldChar w:fldCharType="separate"/>
            </w:r>
            <w:r w:rsidR="00545B36">
              <w:rPr>
                <w:noProof/>
                <w:webHidden/>
              </w:rPr>
              <w:t>46</w:t>
            </w:r>
            <w:r>
              <w:rPr>
                <w:noProof/>
                <w:webHidden/>
              </w:rPr>
              <w:fldChar w:fldCharType="end"/>
            </w:r>
          </w:hyperlink>
        </w:p>
        <w:p w14:paraId="2021E2E0"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79" w:history="1">
            <w:r w:rsidRPr="00F9367E">
              <w:rPr>
                <w:rStyle w:val="Hyperlink"/>
                <w:noProof/>
              </w:rPr>
              <w:t>3.4.2</w:t>
            </w:r>
            <w:r>
              <w:rPr>
                <w:rFonts w:asciiTheme="minorHAnsi" w:eastAsiaTheme="minorEastAsia" w:hAnsiTheme="minorHAnsi" w:cstheme="minorBidi"/>
                <w:noProof/>
                <w:sz w:val="22"/>
                <w:szCs w:val="22"/>
              </w:rPr>
              <w:tab/>
            </w:r>
            <w:r w:rsidRPr="00F9367E">
              <w:rPr>
                <w:rStyle w:val="Hyperlink"/>
                <w:noProof/>
              </w:rPr>
              <w:t>Preparation of Dowex-Napthyl-Trifluoroborate Complex</w:t>
            </w:r>
            <w:r>
              <w:rPr>
                <w:noProof/>
                <w:webHidden/>
              </w:rPr>
              <w:tab/>
            </w:r>
            <w:r>
              <w:rPr>
                <w:noProof/>
                <w:webHidden/>
              </w:rPr>
              <w:fldChar w:fldCharType="begin"/>
            </w:r>
            <w:r>
              <w:rPr>
                <w:noProof/>
                <w:webHidden/>
              </w:rPr>
              <w:instrText xml:space="preserve"> PAGEREF _Toc359574279 \h </w:instrText>
            </w:r>
            <w:r>
              <w:rPr>
                <w:noProof/>
                <w:webHidden/>
              </w:rPr>
            </w:r>
            <w:r>
              <w:rPr>
                <w:noProof/>
                <w:webHidden/>
              </w:rPr>
              <w:fldChar w:fldCharType="separate"/>
            </w:r>
            <w:r w:rsidR="00545B36">
              <w:rPr>
                <w:noProof/>
                <w:webHidden/>
              </w:rPr>
              <w:t>47</w:t>
            </w:r>
            <w:r>
              <w:rPr>
                <w:noProof/>
                <w:webHidden/>
              </w:rPr>
              <w:fldChar w:fldCharType="end"/>
            </w:r>
          </w:hyperlink>
        </w:p>
        <w:p w14:paraId="4F097122"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80" w:history="1">
            <w:r w:rsidRPr="00F9367E">
              <w:rPr>
                <w:rStyle w:val="Hyperlink"/>
                <w:noProof/>
              </w:rPr>
              <w:t>3.4.3</w:t>
            </w:r>
            <w:r>
              <w:rPr>
                <w:rFonts w:asciiTheme="minorHAnsi" w:eastAsiaTheme="minorEastAsia" w:hAnsiTheme="minorHAnsi" w:cstheme="minorBidi"/>
                <w:noProof/>
                <w:sz w:val="22"/>
                <w:szCs w:val="22"/>
              </w:rPr>
              <w:tab/>
            </w:r>
            <w:r w:rsidRPr="00F9367E">
              <w:rPr>
                <w:rStyle w:val="Hyperlink"/>
                <w:noProof/>
              </w:rPr>
              <w:t>Representative Procedure for the Synthesis of 2-phenoxynaphthalene</w:t>
            </w:r>
            <w:r>
              <w:rPr>
                <w:noProof/>
                <w:webHidden/>
              </w:rPr>
              <w:tab/>
            </w:r>
            <w:r>
              <w:rPr>
                <w:noProof/>
                <w:webHidden/>
              </w:rPr>
              <w:fldChar w:fldCharType="begin"/>
            </w:r>
            <w:r>
              <w:rPr>
                <w:noProof/>
                <w:webHidden/>
              </w:rPr>
              <w:instrText xml:space="preserve"> PAGEREF _Toc359574280 \h </w:instrText>
            </w:r>
            <w:r>
              <w:rPr>
                <w:noProof/>
                <w:webHidden/>
              </w:rPr>
            </w:r>
            <w:r>
              <w:rPr>
                <w:noProof/>
                <w:webHidden/>
              </w:rPr>
              <w:fldChar w:fldCharType="separate"/>
            </w:r>
            <w:r w:rsidR="00545B36">
              <w:rPr>
                <w:noProof/>
                <w:webHidden/>
              </w:rPr>
              <w:t>47</w:t>
            </w:r>
            <w:r>
              <w:rPr>
                <w:noProof/>
                <w:webHidden/>
              </w:rPr>
              <w:fldChar w:fldCharType="end"/>
            </w:r>
          </w:hyperlink>
        </w:p>
        <w:p w14:paraId="38460350"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81" w:history="1">
            <w:r w:rsidRPr="00F9367E">
              <w:rPr>
                <w:rStyle w:val="Hyperlink"/>
                <w:noProof/>
              </w:rPr>
              <w:t>3.4.4</w:t>
            </w:r>
            <w:r>
              <w:rPr>
                <w:rFonts w:asciiTheme="minorHAnsi" w:eastAsiaTheme="minorEastAsia" w:hAnsiTheme="minorHAnsi" w:cstheme="minorBidi"/>
                <w:noProof/>
                <w:sz w:val="22"/>
                <w:szCs w:val="22"/>
              </w:rPr>
              <w:tab/>
            </w:r>
            <w:r w:rsidRPr="00F9367E">
              <w:rPr>
                <w:rStyle w:val="Hyperlink"/>
                <w:noProof/>
              </w:rPr>
              <w:t>Characterization of Compounds 301-334</w:t>
            </w:r>
            <w:r>
              <w:rPr>
                <w:noProof/>
                <w:webHidden/>
              </w:rPr>
              <w:tab/>
            </w:r>
            <w:r>
              <w:rPr>
                <w:noProof/>
                <w:webHidden/>
              </w:rPr>
              <w:fldChar w:fldCharType="begin"/>
            </w:r>
            <w:r>
              <w:rPr>
                <w:noProof/>
                <w:webHidden/>
              </w:rPr>
              <w:instrText xml:space="preserve"> PAGEREF _Toc359574281 \h </w:instrText>
            </w:r>
            <w:r>
              <w:rPr>
                <w:noProof/>
                <w:webHidden/>
              </w:rPr>
            </w:r>
            <w:r>
              <w:rPr>
                <w:noProof/>
                <w:webHidden/>
              </w:rPr>
              <w:fldChar w:fldCharType="separate"/>
            </w:r>
            <w:r w:rsidR="00545B36">
              <w:rPr>
                <w:noProof/>
                <w:webHidden/>
              </w:rPr>
              <w:t>48</w:t>
            </w:r>
            <w:r>
              <w:rPr>
                <w:noProof/>
                <w:webHidden/>
              </w:rPr>
              <w:fldChar w:fldCharType="end"/>
            </w:r>
          </w:hyperlink>
        </w:p>
        <w:p w14:paraId="70F9E55B" w14:textId="77777777" w:rsidR="00E63320" w:rsidRDefault="00E63320">
          <w:pPr>
            <w:pStyle w:val="TOC1"/>
            <w:tabs>
              <w:tab w:val="right" w:leader="dot" w:pos="8630"/>
            </w:tabs>
            <w:rPr>
              <w:rFonts w:asciiTheme="minorHAnsi" w:eastAsiaTheme="minorEastAsia" w:hAnsiTheme="minorHAnsi" w:cstheme="minorBidi"/>
              <w:noProof/>
              <w:sz w:val="22"/>
              <w:szCs w:val="22"/>
            </w:rPr>
          </w:pPr>
          <w:hyperlink w:anchor="_Toc359574282" w:history="1">
            <w:r w:rsidRPr="00F9367E">
              <w:rPr>
                <w:rStyle w:val="Hyperlink"/>
                <w:noProof/>
              </w:rPr>
              <w:t>CHAPTER IV  COUPLING OF Aryl-borates to Anilines: application of ultrasound to the chan-evans-lam reaction</w:t>
            </w:r>
            <w:r>
              <w:rPr>
                <w:noProof/>
                <w:webHidden/>
              </w:rPr>
              <w:tab/>
            </w:r>
            <w:r>
              <w:rPr>
                <w:noProof/>
                <w:webHidden/>
              </w:rPr>
              <w:fldChar w:fldCharType="begin"/>
            </w:r>
            <w:r>
              <w:rPr>
                <w:noProof/>
                <w:webHidden/>
              </w:rPr>
              <w:instrText xml:space="preserve"> PAGEREF _Toc359574282 \h </w:instrText>
            </w:r>
            <w:r>
              <w:rPr>
                <w:noProof/>
                <w:webHidden/>
              </w:rPr>
            </w:r>
            <w:r>
              <w:rPr>
                <w:noProof/>
                <w:webHidden/>
              </w:rPr>
              <w:fldChar w:fldCharType="separate"/>
            </w:r>
            <w:r w:rsidR="00545B36">
              <w:rPr>
                <w:noProof/>
                <w:webHidden/>
              </w:rPr>
              <w:t>52</w:t>
            </w:r>
            <w:r>
              <w:rPr>
                <w:noProof/>
                <w:webHidden/>
              </w:rPr>
              <w:fldChar w:fldCharType="end"/>
            </w:r>
          </w:hyperlink>
        </w:p>
        <w:p w14:paraId="3DE0D755" w14:textId="77777777" w:rsidR="00E63320" w:rsidRDefault="00E63320">
          <w:pPr>
            <w:pStyle w:val="TOC2"/>
            <w:tabs>
              <w:tab w:val="left" w:pos="960"/>
              <w:tab w:val="right" w:leader="dot" w:pos="8630"/>
            </w:tabs>
            <w:rPr>
              <w:rFonts w:asciiTheme="minorHAnsi" w:eastAsiaTheme="minorEastAsia" w:hAnsiTheme="minorHAnsi" w:cstheme="minorBidi"/>
              <w:noProof/>
              <w:sz w:val="22"/>
              <w:szCs w:val="22"/>
            </w:rPr>
          </w:pPr>
          <w:hyperlink w:anchor="_Toc359574283" w:history="1">
            <w:r w:rsidRPr="00F9367E">
              <w:rPr>
                <w:rStyle w:val="Hyperlink"/>
                <w:noProof/>
              </w:rPr>
              <w:t>4.1</w:t>
            </w:r>
            <w:r>
              <w:rPr>
                <w:rFonts w:asciiTheme="minorHAnsi" w:eastAsiaTheme="minorEastAsia" w:hAnsiTheme="minorHAnsi" w:cstheme="minorBidi"/>
                <w:noProof/>
                <w:sz w:val="22"/>
                <w:szCs w:val="22"/>
              </w:rPr>
              <w:tab/>
            </w:r>
            <w:r w:rsidRPr="00F9367E">
              <w:rPr>
                <w:rStyle w:val="Hyperlink"/>
                <w:noProof/>
              </w:rPr>
              <w:t>Introduction</w:t>
            </w:r>
            <w:r>
              <w:rPr>
                <w:noProof/>
                <w:webHidden/>
              </w:rPr>
              <w:tab/>
            </w:r>
            <w:r>
              <w:rPr>
                <w:noProof/>
                <w:webHidden/>
              </w:rPr>
              <w:fldChar w:fldCharType="begin"/>
            </w:r>
            <w:r>
              <w:rPr>
                <w:noProof/>
                <w:webHidden/>
              </w:rPr>
              <w:instrText xml:space="preserve"> PAGEREF _Toc359574283 \h </w:instrText>
            </w:r>
            <w:r>
              <w:rPr>
                <w:noProof/>
                <w:webHidden/>
              </w:rPr>
            </w:r>
            <w:r>
              <w:rPr>
                <w:noProof/>
                <w:webHidden/>
              </w:rPr>
              <w:fldChar w:fldCharType="separate"/>
            </w:r>
            <w:r w:rsidR="00545B36">
              <w:rPr>
                <w:noProof/>
                <w:webHidden/>
              </w:rPr>
              <w:t>52</w:t>
            </w:r>
            <w:r>
              <w:rPr>
                <w:noProof/>
                <w:webHidden/>
              </w:rPr>
              <w:fldChar w:fldCharType="end"/>
            </w:r>
          </w:hyperlink>
        </w:p>
        <w:p w14:paraId="75B1BAB5" w14:textId="77777777" w:rsidR="00E63320" w:rsidRDefault="00E63320">
          <w:pPr>
            <w:pStyle w:val="TOC2"/>
            <w:tabs>
              <w:tab w:val="left" w:pos="960"/>
              <w:tab w:val="right" w:leader="dot" w:pos="8630"/>
            </w:tabs>
            <w:rPr>
              <w:rFonts w:asciiTheme="minorHAnsi" w:eastAsiaTheme="minorEastAsia" w:hAnsiTheme="minorHAnsi" w:cstheme="minorBidi"/>
              <w:noProof/>
              <w:sz w:val="22"/>
              <w:szCs w:val="22"/>
            </w:rPr>
          </w:pPr>
          <w:hyperlink w:anchor="_Toc359574284" w:history="1">
            <w:r w:rsidRPr="00F9367E">
              <w:rPr>
                <w:rStyle w:val="Hyperlink"/>
                <w:noProof/>
              </w:rPr>
              <w:t>4.2</w:t>
            </w:r>
            <w:r>
              <w:rPr>
                <w:rFonts w:asciiTheme="minorHAnsi" w:eastAsiaTheme="minorEastAsia" w:hAnsiTheme="minorHAnsi" w:cstheme="minorBidi"/>
                <w:noProof/>
                <w:sz w:val="22"/>
                <w:szCs w:val="22"/>
              </w:rPr>
              <w:tab/>
            </w:r>
            <w:r w:rsidRPr="00F9367E">
              <w:rPr>
                <w:rStyle w:val="Hyperlink"/>
                <w:noProof/>
              </w:rPr>
              <w:t>Results and Discussion</w:t>
            </w:r>
            <w:r>
              <w:rPr>
                <w:noProof/>
                <w:webHidden/>
              </w:rPr>
              <w:tab/>
            </w:r>
            <w:r>
              <w:rPr>
                <w:noProof/>
                <w:webHidden/>
              </w:rPr>
              <w:fldChar w:fldCharType="begin"/>
            </w:r>
            <w:r>
              <w:rPr>
                <w:noProof/>
                <w:webHidden/>
              </w:rPr>
              <w:instrText xml:space="preserve"> PAGEREF _Toc359574284 \h </w:instrText>
            </w:r>
            <w:r>
              <w:rPr>
                <w:noProof/>
                <w:webHidden/>
              </w:rPr>
            </w:r>
            <w:r>
              <w:rPr>
                <w:noProof/>
                <w:webHidden/>
              </w:rPr>
              <w:fldChar w:fldCharType="separate"/>
            </w:r>
            <w:r w:rsidR="00545B36">
              <w:rPr>
                <w:noProof/>
                <w:webHidden/>
              </w:rPr>
              <w:t>53</w:t>
            </w:r>
            <w:r>
              <w:rPr>
                <w:noProof/>
                <w:webHidden/>
              </w:rPr>
              <w:fldChar w:fldCharType="end"/>
            </w:r>
          </w:hyperlink>
        </w:p>
        <w:p w14:paraId="3E54A1FF"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85" w:history="1">
            <w:r w:rsidRPr="00F9367E">
              <w:rPr>
                <w:rStyle w:val="Hyperlink"/>
                <w:noProof/>
              </w:rPr>
              <w:t>4.2.1</w:t>
            </w:r>
            <w:r>
              <w:rPr>
                <w:rFonts w:asciiTheme="minorHAnsi" w:eastAsiaTheme="minorEastAsia" w:hAnsiTheme="minorHAnsi" w:cstheme="minorBidi"/>
                <w:noProof/>
                <w:sz w:val="22"/>
                <w:szCs w:val="22"/>
              </w:rPr>
              <w:tab/>
            </w:r>
            <w:r w:rsidRPr="00F9367E">
              <w:rPr>
                <w:rStyle w:val="Hyperlink"/>
                <w:noProof/>
              </w:rPr>
              <w:t>Reaction of Naphthaboronic Acid with Anilines and Indoles</w:t>
            </w:r>
            <w:r>
              <w:rPr>
                <w:noProof/>
                <w:webHidden/>
              </w:rPr>
              <w:tab/>
            </w:r>
            <w:r>
              <w:rPr>
                <w:noProof/>
                <w:webHidden/>
              </w:rPr>
              <w:fldChar w:fldCharType="begin"/>
            </w:r>
            <w:r>
              <w:rPr>
                <w:noProof/>
                <w:webHidden/>
              </w:rPr>
              <w:instrText xml:space="preserve"> PAGEREF _Toc359574285 \h </w:instrText>
            </w:r>
            <w:r>
              <w:rPr>
                <w:noProof/>
                <w:webHidden/>
              </w:rPr>
            </w:r>
            <w:r>
              <w:rPr>
                <w:noProof/>
                <w:webHidden/>
              </w:rPr>
              <w:fldChar w:fldCharType="separate"/>
            </w:r>
            <w:r w:rsidR="00545B36">
              <w:rPr>
                <w:noProof/>
                <w:webHidden/>
              </w:rPr>
              <w:t>53</w:t>
            </w:r>
            <w:r>
              <w:rPr>
                <w:noProof/>
                <w:webHidden/>
              </w:rPr>
              <w:fldChar w:fldCharType="end"/>
            </w:r>
          </w:hyperlink>
        </w:p>
        <w:p w14:paraId="4FD7915F"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86" w:history="1">
            <w:r w:rsidRPr="00F9367E">
              <w:rPr>
                <w:rStyle w:val="Hyperlink"/>
                <w:noProof/>
              </w:rPr>
              <w:t>4.2.2</w:t>
            </w:r>
            <w:r>
              <w:rPr>
                <w:rFonts w:asciiTheme="minorHAnsi" w:eastAsiaTheme="minorEastAsia" w:hAnsiTheme="minorHAnsi" w:cstheme="minorBidi"/>
                <w:noProof/>
                <w:sz w:val="22"/>
                <w:szCs w:val="22"/>
              </w:rPr>
              <w:tab/>
            </w:r>
            <w:r w:rsidRPr="00F9367E">
              <w:rPr>
                <w:rStyle w:val="Hyperlink"/>
                <w:noProof/>
              </w:rPr>
              <w:t>Reaction of (4-(Trifluoromethyl)phenyl)boronic Acid with Anilines and Indoles</w:t>
            </w:r>
            <w:r>
              <w:rPr>
                <w:noProof/>
                <w:webHidden/>
              </w:rPr>
              <w:tab/>
            </w:r>
            <w:r>
              <w:rPr>
                <w:noProof/>
                <w:webHidden/>
              </w:rPr>
              <w:fldChar w:fldCharType="begin"/>
            </w:r>
            <w:r>
              <w:rPr>
                <w:noProof/>
                <w:webHidden/>
              </w:rPr>
              <w:instrText xml:space="preserve"> PAGEREF _Toc359574286 \h </w:instrText>
            </w:r>
            <w:r>
              <w:rPr>
                <w:noProof/>
                <w:webHidden/>
              </w:rPr>
            </w:r>
            <w:r>
              <w:rPr>
                <w:noProof/>
                <w:webHidden/>
              </w:rPr>
              <w:fldChar w:fldCharType="separate"/>
            </w:r>
            <w:r w:rsidR="00545B36">
              <w:rPr>
                <w:noProof/>
                <w:webHidden/>
              </w:rPr>
              <w:t>55</w:t>
            </w:r>
            <w:r>
              <w:rPr>
                <w:noProof/>
                <w:webHidden/>
              </w:rPr>
              <w:fldChar w:fldCharType="end"/>
            </w:r>
          </w:hyperlink>
        </w:p>
        <w:p w14:paraId="1BF0CC45"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87" w:history="1">
            <w:r w:rsidRPr="00F9367E">
              <w:rPr>
                <w:rStyle w:val="Hyperlink"/>
                <w:noProof/>
              </w:rPr>
              <w:t>4.2.3</w:t>
            </w:r>
            <w:r>
              <w:rPr>
                <w:rFonts w:asciiTheme="minorHAnsi" w:eastAsiaTheme="minorEastAsia" w:hAnsiTheme="minorHAnsi" w:cstheme="minorBidi"/>
                <w:noProof/>
                <w:sz w:val="22"/>
                <w:szCs w:val="22"/>
              </w:rPr>
              <w:tab/>
            </w:r>
            <w:r w:rsidRPr="00F9367E">
              <w:rPr>
                <w:rStyle w:val="Hyperlink"/>
                <w:noProof/>
              </w:rPr>
              <w:t>Reaction of (4-acetylphenyl)boronic Acid with Anilines and Indoles</w:t>
            </w:r>
            <w:r>
              <w:rPr>
                <w:noProof/>
                <w:webHidden/>
              </w:rPr>
              <w:tab/>
            </w:r>
            <w:r>
              <w:rPr>
                <w:noProof/>
                <w:webHidden/>
              </w:rPr>
              <w:fldChar w:fldCharType="begin"/>
            </w:r>
            <w:r>
              <w:rPr>
                <w:noProof/>
                <w:webHidden/>
              </w:rPr>
              <w:instrText xml:space="preserve"> PAGEREF _Toc359574287 \h </w:instrText>
            </w:r>
            <w:r>
              <w:rPr>
                <w:noProof/>
                <w:webHidden/>
              </w:rPr>
            </w:r>
            <w:r>
              <w:rPr>
                <w:noProof/>
                <w:webHidden/>
              </w:rPr>
              <w:fldChar w:fldCharType="separate"/>
            </w:r>
            <w:r w:rsidR="00545B36">
              <w:rPr>
                <w:noProof/>
                <w:webHidden/>
              </w:rPr>
              <w:t>56</w:t>
            </w:r>
            <w:r>
              <w:rPr>
                <w:noProof/>
                <w:webHidden/>
              </w:rPr>
              <w:fldChar w:fldCharType="end"/>
            </w:r>
          </w:hyperlink>
        </w:p>
        <w:p w14:paraId="7FD935F9"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88" w:history="1">
            <w:r w:rsidRPr="00F9367E">
              <w:rPr>
                <w:rStyle w:val="Hyperlink"/>
                <w:noProof/>
              </w:rPr>
              <w:t>4.2.4</w:t>
            </w:r>
            <w:r>
              <w:rPr>
                <w:rFonts w:asciiTheme="minorHAnsi" w:eastAsiaTheme="minorEastAsia" w:hAnsiTheme="minorHAnsi" w:cstheme="minorBidi"/>
                <w:noProof/>
                <w:sz w:val="22"/>
                <w:szCs w:val="22"/>
              </w:rPr>
              <w:tab/>
            </w:r>
            <w:r w:rsidRPr="00F9367E">
              <w:rPr>
                <w:rStyle w:val="Hyperlink"/>
                <w:noProof/>
              </w:rPr>
              <w:t>Reaction of (3-hydroxyphenyl)boronic Acid with Anilines and Indoles</w:t>
            </w:r>
            <w:r>
              <w:rPr>
                <w:noProof/>
                <w:webHidden/>
              </w:rPr>
              <w:tab/>
            </w:r>
            <w:r>
              <w:rPr>
                <w:noProof/>
                <w:webHidden/>
              </w:rPr>
              <w:fldChar w:fldCharType="begin"/>
            </w:r>
            <w:r>
              <w:rPr>
                <w:noProof/>
                <w:webHidden/>
              </w:rPr>
              <w:instrText xml:space="preserve"> PAGEREF _Toc359574288 \h </w:instrText>
            </w:r>
            <w:r>
              <w:rPr>
                <w:noProof/>
                <w:webHidden/>
              </w:rPr>
            </w:r>
            <w:r>
              <w:rPr>
                <w:noProof/>
                <w:webHidden/>
              </w:rPr>
              <w:fldChar w:fldCharType="separate"/>
            </w:r>
            <w:r w:rsidR="00545B36">
              <w:rPr>
                <w:noProof/>
                <w:webHidden/>
              </w:rPr>
              <w:t>58</w:t>
            </w:r>
            <w:r>
              <w:rPr>
                <w:noProof/>
                <w:webHidden/>
              </w:rPr>
              <w:fldChar w:fldCharType="end"/>
            </w:r>
          </w:hyperlink>
        </w:p>
        <w:p w14:paraId="4AF89987"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89" w:history="1">
            <w:r w:rsidRPr="00F9367E">
              <w:rPr>
                <w:rStyle w:val="Hyperlink"/>
                <w:noProof/>
              </w:rPr>
              <w:t>4.2.5</w:t>
            </w:r>
            <w:r>
              <w:rPr>
                <w:rFonts w:asciiTheme="minorHAnsi" w:eastAsiaTheme="minorEastAsia" w:hAnsiTheme="minorHAnsi" w:cstheme="minorBidi"/>
                <w:noProof/>
                <w:sz w:val="22"/>
                <w:szCs w:val="22"/>
              </w:rPr>
              <w:tab/>
            </w:r>
            <w:r w:rsidRPr="00F9367E">
              <w:rPr>
                <w:rStyle w:val="Hyperlink"/>
                <w:noProof/>
              </w:rPr>
              <w:t>Reaction of (3-(dimethylamino)phenyl)boronic Acid with Anilines and Indoles</w:t>
            </w:r>
            <w:r>
              <w:rPr>
                <w:noProof/>
                <w:webHidden/>
              </w:rPr>
              <w:tab/>
            </w:r>
            <w:r>
              <w:rPr>
                <w:noProof/>
                <w:webHidden/>
              </w:rPr>
              <w:fldChar w:fldCharType="begin"/>
            </w:r>
            <w:r>
              <w:rPr>
                <w:noProof/>
                <w:webHidden/>
              </w:rPr>
              <w:instrText xml:space="preserve"> PAGEREF _Toc359574289 \h </w:instrText>
            </w:r>
            <w:r>
              <w:rPr>
                <w:noProof/>
                <w:webHidden/>
              </w:rPr>
            </w:r>
            <w:r>
              <w:rPr>
                <w:noProof/>
                <w:webHidden/>
              </w:rPr>
              <w:fldChar w:fldCharType="separate"/>
            </w:r>
            <w:r w:rsidR="00545B36">
              <w:rPr>
                <w:noProof/>
                <w:webHidden/>
              </w:rPr>
              <w:t>59</w:t>
            </w:r>
            <w:r>
              <w:rPr>
                <w:noProof/>
                <w:webHidden/>
              </w:rPr>
              <w:fldChar w:fldCharType="end"/>
            </w:r>
          </w:hyperlink>
        </w:p>
        <w:p w14:paraId="3E26A47D"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90" w:history="1">
            <w:r w:rsidRPr="00F9367E">
              <w:rPr>
                <w:rStyle w:val="Hyperlink"/>
                <w:noProof/>
              </w:rPr>
              <w:t>4.2.6</w:t>
            </w:r>
            <w:r>
              <w:rPr>
                <w:rFonts w:asciiTheme="minorHAnsi" w:eastAsiaTheme="minorEastAsia" w:hAnsiTheme="minorHAnsi" w:cstheme="minorBidi"/>
                <w:noProof/>
                <w:sz w:val="22"/>
                <w:szCs w:val="22"/>
              </w:rPr>
              <w:tab/>
            </w:r>
            <w:r w:rsidRPr="00F9367E">
              <w:rPr>
                <w:rStyle w:val="Hyperlink"/>
                <w:noProof/>
              </w:rPr>
              <w:t>Reaction of (2,6-Dimethylphenyl)boronic Acid with Anilines and Indoles</w:t>
            </w:r>
            <w:r>
              <w:rPr>
                <w:noProof/>
                <w:webHidden/>
              </w:rPr>
              <w:tab/>
            </w:r>
            <w:r>
              <w:rPr>
                <w:noProof/>
                <w:webHidden/>
              </w:rPr>
              <w:fldChar w:fldCharType="begin"/>
            </w:r>
            <w:r>
              <w:rPr>
                <w:noProof/>
                <w:webHidden/>
              </w:rPr>
              <w:instrText xml:space="preserve"> PAGEREF _Toc359574290 \h </w:instrText>
            </w:r>
            <w:r>
              <w:rPr>
                <w:noProof/>
                <w:webHidden/>
              </w:rPr>
            </w:r>
            <w:r>
              <w:rPr>
                <w:noProof/>
                <w:webHidden/>
              </w:rPr>
              <w:fldChar w:fldCharType="separate"/>
            </w:r>
            <w:r w:rsidR="00545B36">
              <w:rPr>
                <w:noProof/>
                <w:webHidden/>
              </w:rPr>
              <w:t>61</w:t>
            </w:r>
            <w:r>
              <w:rPr>
                <w:noProof/>
                <w:webHidden/>
              </w:rPr>
              <w:fldChar w:fldCharType="end"/>
            </w:r>
          </w:hyperlink>
        </w:p>
        <w:p w14:paraId="6B811E15"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91" w:history="1">
            <w:r w:rsidRPr="00F9367E">
              <w:rPr>
                <w:rStyle w:val="Hyperlink"/>
                <w:noProof/>
              </w:rPr>
              <w:t>4.2.7</w:t>
            </w:r>
            <w:r>
              <w:rPr>
                <w:rFonts w:asciiTheme="minorHAnsi" w:eastAsiaTheme="minorEastAsia" w:hAnsiTheme="minorHAnsi" w:cstheme="minorBidi"/>
                <w:noProof/>
                <w:sz w:val="22"/>
                <w:szCs w:val="22"/>
              </w:rPr>
              <w:tab/>
            </w:r>
            <w:r w:rsidRPr="00F9367E">
              <w:rPr>
                <w:rStyle w:val="Hyperlink"/>
                <w:noProof/>
              </w:rPr>
              <w:t>Reaction of p-Tolylboronic Acid with Anilines and Indoles</w:t>
            </w:r>
            <w:r>
              <w:rPr>
                <w:noProof/>
                <w:webHidden/>
              </w:rPr>
              <w:tab/>
            </w:r>
            <w:r>
              <w:rPr>
                <w:noProof/>
                <w:webHidden/>
              </w:rPr>
              <w:fldChar w:fldCharType="begin"/>
            </w:r>
            <w:r>
              <w:rPr>
                <w:noProof/>
                <w:webHidden/>
              </w:rPr>
              <w:instrText xml:space="preserve"> PAGEREF _Toc359574291 \h </w:instrText>
            </w:r>
            <w:r>
              <w:rPr>
                <w:noProof/>
                <w:webHidden/>
              </w:rPr>
            </w:r>
            <w:r>
              <w:rPr>
                <w:noProof/>
                <w:webHidden/>
              </w:rPr>
              <w:fldChar w:fldCharType="separate"/>
            </w:r>
            <w:r w:rsidR="00545B36">
              <w:rPr>
                <w:noProof/>
                <w:webHidden/>
              </w:rPr>
              <w:t>61</w:t>
            </w:r>
            <w:r>
              <w:rPr>
                <w:noProof/>
                <w:webHidden/>
              </w:rPr>
              <w:fldChar w:fldCharType="end"/>
            </w:r>
          </w:hyperlink>
        </w:p>
        <w:p w14:paraId="536C0131"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92" w:history="1">
            <w:r w:rsidRPr="00F9367E">
              <w:rPr>
                <w:rStyle w:val="Hyperlink"/>
                <w:noProof/>
              </w:rPr>
              <w:t>4.2.8</w:t>
            </w:r>
            <w:r>
              <w:rPr>
                <w:rFonts w:asciiTheme="minorHAnsi" w:eastAsiaTheme="minorEastAsia" w:hAnsiTheme="minorHAnsi" w:cstheme="minorBidi"/>
                <w:noProof/>
                <w:sz w:val="22"/>
                <w:szCs w:val="22"/>
              </w:rPr>
              <w:tab/>
            </w:r>
            <w:r w:rsidRPr="00F9367E">
              <w:rPr>
                <w:rStyle w:val="Hyperlink"/>
                <w:noProof/>
              </w:rPr>
              <w:t>Mechanistic Study</w:t>
            </w:r>
            <w:r>
              <w:rPr>
                <w:noProof/>
                <w:webHidden/>
              </w:rPr>
              <w:tab/>
            </w:r>
            <w:r>
              <w:rPr>
                <w:noProof/>
                <w:webHidden/>
              </w:rPr>
              <w:fldChar w:fldCharType="begin"/>
            </w:r>
            <w:r>
              <w:rPr>
                <w:noProof/>
                <w:webHidden/>
              </w:rPr>
              <w:instrText xml:space="preserve"> PAGEREF _Toc359574292 \h </w:instrText>
            </w:r>
            <w:r>
              <w:rPr>
                <w:noProof/>
                <w:webHidden/>
              </w:rPr>
            </w:r>
            <w:r>
              <w:rPr>
                <w:noProof/>
                <w:webHidden/>
              </w:rPr>
              <w:fldChar w:fldCharType="separate"/>
            </w:r>
            <w:r w:rsidR="00545B36">
              <w:rPr>
                <w:noProof/>
                <w:webHidden/>
              </w:rPr>
              <w:t>63</w:t>
            </w:r>
            <w:r>
              <w:rPr>
                <w:noProof/>
                <w:webHidden/>
              </w:rPr>
              <w:fldChar w:fldCharType="end"/>
            </w:r>
          </w:hyperlink>
        </w:p>
        <w:p w14:paraId="71768E7D" w14:textId="77777777" w:rsidR="00E63320" w:rsidRDefault="00E63320">
          <w:pPr>
            <w:pStyle w:val="TOC2"/>
            <w:tabs>
              <w:tab w:val="left" w:pos="960"/>
              <w:tab w:val="right" w:leader="dot" w:pos="8630"/>
            </w:tabs>
            <w:rPr>
              <w:rFonts w:asciiTheme="minorHAnsi" w:eastAsiaTheme="minorEastAsia" w:hAnsiTheme="minorHAnsi" w:cstheme="minorBidi"/>
              <w:noProof/>
              <w:sz w:val="22"/>
              <w:szCs w:val="22"/>
            </w:rPr>
          </w:pPr>
          <w:hyperlink w:anchor="_Toc359574293" w:history="1">
            <w:r w:rsidRPr="00F9367E">
              <w:rPr>
                <w:rStyle w:val="Hyperlink"/>
                <w:noProof/>
              </w:rPr>
              <w:t>4.3</w:t>
            </w:r>
            <w:r>
              <w:rPr>
                <w:rFonts w:asciiTheme="minorHAnsi" w:eastAsiaTheme="minorEastAsia" w:hAnsiTheme="minorHAnsi" w:cstheme="minorBidi"/>
                <w:noProof/>
                <w:sz w:val="22"/>
                <w:szCs w:val="22"/>
              </w:rPr>
              <w:tab/>
            </w:r>
            <w:r w:rsidRPr="00F9367E">
              <w:rPr>
                <w:rStyle w:val="Hyperlink"/>
                <w:noProof/>
              </w:rPr>
              <w:t>Conclusion</w:t>
            </w:r>
            <w:r>
              <w:rPr>
                <w:noProof/>
                <w:webHidden/>
              </w:rPr>
              <w:tab/>
            </w:r>
            <w:r>
              <w:rPr>
                <w:noProof/>
                <w:webHidden/>
              </w:rPr>
              <w:fldChar w:fldCharType="begin"/>
            </w:r>
            <w:r>
              <w:rPr>
                <w:noProof/>
                <w:webHidden/>
              </w:rPr>
              <w:instrText xml:space="preserve"> PAGEREF _Toc359574293 \h </w:instrText>
            </w:r>
            <w:r>
              <w:rPr>
                <w:noProof/>
                <w:webHidden/>
              </w:rPr>
            </w:r>
            <w:r>
              <w:rPr>
                <w:noProof/>
                <w:webHidden/>
              </w:rPr>
              <w:fldChar w:fldCharType="separate"/>
            </w:r>
            <w:r w:rsidR="00545B36">
              <w:rPr>
                <w:noProof/>
                <w:webHidden/>
              </w:rPr>
              <w:t>64</w:t>
            </w:r>
            <w:r>
              <w:rPr>
                <w:noProof/>
                <w:webHidden/>
              </w:rPr>
              <w:fldChar w:fldCharType="end"/>
            </w:r>
          </w:hyperlink>
        </w:p>
        <w:p w14:paraId="6C453B82" w14:textId="77777777" w:rsidR="00E63320" w:rsidRDefault="00E63320">
          <w:pPr>
            <w:pStyle w:val="TOC2"/>
            <w:tabs>
              <w:tab w:val="left" w:pos="960"/>
              <w:tab w:val="right" w:leader="dot" w:pos="8630"/>
            </w:tabs>
            <w:rPr>
              <w:rFonts w:asciiTheme="minorHAnsi" w:eastAsiaTheme="minorEastAsia" w:hAnsiTheme="minorHAnsi" w:cstheme="minorBidi"/>
              <w:noProof/>
              <w:sz w:val="22"/>
              <w:szCs w:val="22"/>
            </w:rPr>
          </w:pPr>
          <w:hyperlink w:anchor="_Toc359574294" w:history="1">
            <w:r w:rsidRPr="00F9367E">
              <w:rPr>
                <w:rStyle w:val="Hyperlink"/>
                <w:noProof/>
              </w:rPr>
              <w:t>4.4</w:t>
            </w:r>
            <w:r>
              <w:rPr>
                <w:rFonts w:asciiTheme="minorHAnsi" w:eastAsiaTheme="minorEastAsia" w:hAnsiTheme="minorHAnsi" w:cstheme="minorBidi"/>
                <w:noProof/>
                <w:sz w:val="22"/>
                <w:szCs w:val="22"/>
              </w:rPr>
              <w:tab/>
            </w:r>
            <w:r w:rsidRPr="00F9367E">
              <w:rPr>
                <w:rStyle w:val="Hyperlink"/>
                <w:noProof/>
              </w:rPr>
              <w:t>Experimental Details</w:t>
            </w:r>
            <w:r>
              <w:rPr>
                <w:noProof/>
                <w:webHidden/>
              </w:rPr>
              <w:tab/>
            </w:r>
            <w:r>
              <w:rPr>
                <w:noProof/>
                <w:webHidden/>
              </w:rPr>
              <w:fldChar w:fldCharType="begin"/>
            </w:r>
            <w:r>
              <w:rPr>
                <w:noProof/>
                <w:webHidden/>
              </w:rPr>
              <w:instrText xml:space="preserve"> PAGEREF _Toc359574294 \h </w:instrText>
            </w:r>
            <w:r>
              <w:rPr>
                <w:noProof/>
                <w:webHidden/>
              </w:rPr>
            </w:r>
            <w:r>
              <w:rPr>
                <w:noProof/>
                <w:webHidden/>
              </w:rPr>
              <w:fldChar w:fldCharType="separate"/>
            </w:r>
            <w:r w:rsidR="00545B36">
              <w:rPr>
                <w:noProof/>
                <w:webHidden/>
              </w:rPr>
              <w:t>64</w:t>
            </w:r>
            <w:r>
              <w:rPr>
                <w:noProof/>
                <w:webHidden/>
              </w:rPr>
              <w:fldChar w:fldCharType="end"/>
            </w:r>
          </w:hyperlink>
        </w:p>
        <w:p w14:paraId="3708CBDC"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95" w:history="1">
            <w:r w:rsidRPr="00F9367E">
              <w:rPr>
                <w:rStyle w:val="Hyperlink"/>
                <w:noProof/>
              </w:rPr>
              <w:t>4.4.1</w:t>
            </w:r>
            <w:r>
              <w:rPr>
                <w:rFonts w:asciiTheme="minorHAnsi" w:eastAsiaTheme="minorEastAsia" w:hAnsiTheme="minorHAnsi" w:cstheme="minorBidi"/>
                <w:noProof/>
                <w:sz w:val="22"/>
                <w:szCs w:val="22"/>
              </w:rPr>
              <w:tab/>
            </w:r>
            <w:r w:rsidRPr="00F9367E">
              <w:rPr>
                <w:rStyle w:val="Hyperlink"/>
                <w:noProof/>
              </w:rPr>
              <w:t>General Considerations</w:t>
            </w:r>
            <w:r>
              <w:rPr>
                <w:noProof/>
                <w:webHidden/>
              </w:rPr>
              <w:tab/>
            </w:r>
            <w:r>
              <w:rPr>
                <w:noProof/>
                <w:webHidden/>
              </w:rPr>
              <w:fldChar w:fldCharType="begin"/>
            </w:r>
            <w:r>
              <w:rPr>
                <w:noProof/>
                <w:webHidden/>
              </w:rPr>
              <w:instrText xml:space="preserve"> PAGEREF _Toc359574295 \h </w:instrText>
            </w:r>
            <w:r>
              <w:rPr>
                <w:noProof/>
                <w:webHidden/>
              </w:rPr>
            </w:r>
            <w:r>
              <w:rPr>
                <w:noProof/>
                <w:webHidden/>
              </w:rPr>
              <w:fldChar w:fldCharType="separate"/>
            </w:r>
            <w:r w:rsidR="00545B36">
              <w:rPr>
                <w:noProof/>
                <w:webHidden/>
              </w:rPr>
              <w:t>64</w:t>
            </w:r>
            <w:r>
              <w:rPr>
                <w:noProof/>
                <w:webHidden/>
              </w:rPr>
              <w:fldChar w:fldCharType="end"/>
            </w:r>
          </w:hyperlink>
        </w:p>
        <w:p w14:paraId="67818478"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96" w:history="1">
            <w:r w:rsidRPr="00F9367E">
              <w:rPr>
                <w:rStyle w:val="Hyperlink"/>
                <w:noProof/>
              </w:rPr>
              <w:t>4.4.2</w:t>
            </w:r>
            <w:r>
              <w:rPr>
                <w:rFonts w:asciiTheme="minorHAnsi" w:eastAsiaTheme="minorEastAsia" w:hAnsiTheme="minorHAnsi" w:cstheme="minorBidi"/>
                <w:noProof/>
                <w:sz w:val="22"/>
                <w:szCs w:val="22"/>
              </w:rPr>
              <w:tab/>
            </w:r>
            <w:r w:rsidRPr="00F9367E">
              <w:rPr>
                <w:rStyle w:val="Hyperlink"/>
                <w:noProof/>
              </w:rPr>
              <w:t>Representative Procedure for the Synthesis of N-methyl-N-phenylnaphthalen-2-amine</w:t>
            </w:r>
            <w:r>
              <w:rPr>
                <w:noProof/>
                <w:webHidden/>
              </w:rPr>
              <w:tab/>
            </w:r>
            <w:r>
              <w:rPr>
                <w:noProof/>
                <w:webHidden/>
              </w:rPr>
              <w:fldChar w:fldCharType="begin"/>
            </w:r>
            <w:r>
              <w:rPr>
                <w:noProof/>
                <w:webHidden/>
              </w:rPr>
              <w:instrText xml:space="preserve"> PAGEREF _Toc359574296 \h </w:instrText>
            </w:r>
            <w:r>
              <w:rPr>
                <w:noProof/>
                <w:webHidden/>
              </w:rPr>
            </w:r>
            <w:r>
              <w:rPr>
                <w:noProof/>
                <w:webHidden/>
              </w:rPr>
              <w:fldChar w:fldCharType="separate"/>
            </w:r>
            <w:r w:rsidR="00545B36">
              <w:rPr>
                <w:noProof/>
                <w:webHidden/>
              </w:rPr>
              <w:t>65</w:t>
            </w:r>
            <w:r>
              <w:rPr>
                <w:noProof/>
                <w:webHidden/>
              </w:rPr>
              <w:fldChar w:fldCharType="end"/>
            </w:r>
          </w:hyperlink>
        </w:p>
        <w:p w14:paraId="6EC3EFB8" w14:textId="77777777" w:rsidR="00E63320" w:rsidRDefault="00E63320">
          <w:pPr>
            <w:pStyle w:val="TOC3"/>
            <w:tabs>
              <w:tab w:val="left" w:pos="1200"/>
              <w:tab w:val="right" w:leader="dot" w:pos="8630"/>
            </w:tabs>
            <w:rPr>
              <w:rFonts w:asciiTheme="minorHAnsi" w:eastAsiaTheme="minorEastAsia" w:hAnsiTheme="minorHAnsi" w:cstheme="minorBidi"/>
              <w:noProof/>
              <w:sz w:val="22"/>
              <w:szCs w:val="22"/>
            </w:rPr>
          </w:pPr>
          <w:hyperlink w:anchor="_Toc359574297" w:history="1">
            <w:r w:rsidRPr="00F9367E">
              <w:rPr>
                <w:rStyle w:val="Hyperlink"/>
                <w:noProof/>
              </w:rPr>
              <w:t>4.4.3</w:t>
            </w:r>
            <w:r>
              <w:rPr>
                <w:rFonts w:asciiTheme="minorHAnsi" w:eastAsiaTheme="minorEastAsia" w:hAnsiTheme="minorHAnsi" w:cstheme="minorBidi"/>
                <w:noProof/>
                <w:sz w:val="22"/>
                <w:szCs w:val="22"/>
              </w:rPr>
              <w:tab/>
            </w:r>
            <w:r w:rsidRPr="00F9367E">
              <w:rPr>
                <w:rStyle w:val="Hyperlink"/>
                <w:noProof/>
              </w:rPr>
              <w:t>Characterization of Compounds 401-441</w:t>
            </w:r>
            <w:r>
              <w:rPr>
                <w:noProof/>
                <w:webHidden/>
              </w:rPr>
              <w:tab/>
            </w:r>
            <w:r>
              <w:rPr>
                <w:noProof/>
                <w:webHidden/>
              </w:rPr>
              <w:fldChar w:fldCharType="begin"/>
            </w:r>
            <w:r>
              <w:rPr>
                <w:noProof/>
                <w:webHidden/>
              </w:rPr>
              <w:instrText xml:space="preserve"> PAGEREF _Toc359574297 \h </w:instrText>
            </w:r>
            <w:r>
              <w:rPr>
                <w:noProof/>
                <w:webHidden/>
              </w:rPr>
            </w:r>
            <w:r>
              <w:rPr>
                <w:noProof/>
                <w:webHidden/>
              </w:rPr>
              <w:fldChar w:fldCharType="separate"/>
            </w:r>
            <w:r w:rsidR="00545B36">
              <w:rPr>
                <w:noProof/>
                <w:webHidden/>
              </w:rPr>
              <w:t>65</w:t>
            </w:r>
            <w:r>
              <w:rPr>
                <w:noProof/>
                <w:webHidden/>
              </w:rPr>
              <w:fldChar w:fldCharType="end"/>
            </w:r>
          </w:hyperlink>
        </w:p>
        <w:p w14:paraId="6DD056E8" w14:textId="77777777" w:rsidR="00E63320" w:rsidRDefault="00E63320">
          <w:pPr>
            <w:pStyle w:val="TOC1"/>
            <w:tabs>
              <w:tab w:val="right" w:leader="dot" w:pos="8630"/>
            </w:tabs>
            <w:rPr>
              <w:rFonts w:asciiTheme="minorHAnsi" w:eastAsiaTheme="minorEastAsia" w:hAnsiTheme="minorHAnsi" w:cstheme="minorBidi"/>
              <w:noProof/>
              <w:sz w:val="22"/>
              <w:szCs w:val="22"/>
            </w:rPr>
          </w:pPr>
          <w:hyperlink w:anchor="_Toc359574298" w:history="1">
            <w:r w:rsidRPr="00F9367E">
              <w:rPr>
                <w:rStyle w:val="Hyperlink"/>
                <w:noProof/>
              </w:rPr>
              <w:t>CHAPTER V  COUPLING OF Aryl-borates to Thiols: application of ultrasound to the chan-evans-lam reaction</w:t>
            </w:r>
            <w:r>
              <w:rPr>
                <w:noProof/>
                <w:webHidden/>
              </w:rPr>
              <w:tab/>
            </w:r>
            <w:r>
              <w:rPr>
                <w:noProof/>
                <w:webHidden/>
              </w:rPr>
              <w:fldChar w:fldCharType="begin"/>
            </w:r>
            <w:r>
              <w:rPr>
                <w:noProof/>
                <w:webHidden/>
              </w:rPr>
              <w:instrText xml:space="preserve"> PAGEREF _Toc359574298 \h </w:instrText>
            </w:r>
            <w:r>
              <w:rPr>
                <w:noProof/>
                <w:webHidden/>
              </w:rPr>
            </w:r>
            <w:r>
              <w:rPr>
                <w:noProof/>
                <w:webHidden/>
              </w:rPr>
              <w:fldChar w:fldCharType="separate"/>
            </w:r>
            <w:r w:rsidR="00545B36">
              <w:rPr>
                <w:noProof/>
                <w:webHidden/>
              </w:rPr>
              <w:t>66</w:t>
            </w:r>
            <w:r>
              <w:rPr>
                <w:noProof/>
                <w:webHidden/>
              </w:rPr>
              <w:fldChar w:fldCharType="end"/>
            </w:r>
          </w:hyperlink>
        </w:p>
        <w:p w14:paraId="6CA3063A" w14:textId="77777777" w:rsidR="00E63320" w:rsidRDefault="00E63320">
          <w:pPr>
            <w:pStyle w:val="TOC2"/>
            <w:tabs>
              <w:tab w:val="left" w:pos="960"/>
              <w:tab w:val="right" w:leader="dot" w:pos="8630"/>
            </w:tabs>
            <w:rPr>
              <w:rFonts w:asciiTheme="minorHAnsi" w:eastAsiaTheme="minorEastAsia" w:hAnsiTheme="minorHAnsi" w:cstheme="minorBidi"/>
              <w:noProof/>
              <w:sz w:val="22"/>
              <w:szCs w:val="22"/>
            </w:rPr>
          </w:pPr>
          <w:hyperlink w:anchor="_Toc359574299" w:history="1">
            <w:r w:rsidRPr="00F9367E">
              <w:rPr>
                <w:rStyle w:val="Hyperlink"/>
                <w:noProof/>
              </w:rPr>
              <w:t>5.1</w:t>
            </w:r>
            <w:r>
              <w:rPr>
                <w:rFonts w:asciiTheme="minorHAnsi" w:eastAsiaTheme="minorEastAsia" w:hAnsiTheme="minorHAnsi" w:cstheme="minorBidi"/>
                <w:noProof/>
                <w:sz w:val="22"/>
                <w:szCs w:val="22"/>
              </w:rPr>
              <w:tab/>
            </w:r>
            <w:r w:rsidRPr="00F9367E">
              <w:rPr>
                <w:rStyle w:val="Hyperlink"/>
                <w:noProof/>
              </w:rPr>
              <w:t>Introduction</w:t>
            </w:r>
            <w:r>
              <w:rPr>
                <w:noProof/>
                <w:webHidden/>
              </w:rPr>
              <w:tab/>
            </w:r>
            <w:r>
              <w:rPr>
                <w:noProof/>
                <w:webHidden/>
              </w:rPr>
              <w:fldChar w:fldCharType="begin"/>
            </w:r>
            <w:r>
              <w:rPr>
                <w:noProof/>
                <w:webHidden/>
              </w:rPr>
              <w:instrText xml:space="preserve"> PAGEREF _Toc359574299 \h </w:instrText>
            </w:r>
            <w:r>
              <w:rPr>
                <w:noProof/>
                <w:webHidden/>
              </w:rPr>
            </w:r>
            <w:r>
              <w:rPr>
                <w:noProof/>
                <w:webHidden/>
              </w:rPr>
              <w:fldChar w:fldCharType="separate"/>
            </w:r>
            <w:r w:rsidR="00545B36">
              <w:rPr>
                <w:noProof/>
                <w:webHidden/>
              </w:rPr>
              <w:t>66</w:t>
            </w:r>
            <w:r>
              <w:rPr>
                <w:noProof/>
                <w:webHidden/>
              </w:rPr>
              <w:fldChar w:fldCharType="end"/>
            </w:r>
          </w:hyperlink>
        </w:p>
        <w:p w14:paraId="4532DA54" w14:textId="77777777" w:rsidR="00E63320" w:rsidRDefault="00E63320">
          <w:pPr>
            <w:pStyle w:val="TOC1"/>
            <w:tabs>
              <w:tab w:val="right" w:leader="dot" w:pos="8630"/>
            </w:tabs>
            <w:rPr>
              <w:rFonts w:asciiTheme="minorHAnsi" w:eastAsiaTheme="minorEastAsia" w:hAnsiTheme="minorHAnsi" w:cstheme="minorBidi"/>
              <w:noProof/>
              <w:sz w:val="22"/>
              <w:szCs w:val="22"/>
            </w:rPr>
          </w:pPr>
          <w:hyperlink w:anchor="_Toc359574300" w:history="1">
            <w:r w:rsidRPr="00F9367E">
              <w:rPr>
                <w:rStyle w:val="Hyperlink"/>
                <w:noProof/>
              </w:rPr>
              <w:t>References</w:t>
            </w:r>
            <w:r>
              <w:rPr>
                <w:noProof/>
                <w:webHidden/>
              </w:rPr>
              <w:tab/>
            </w:r>
            <w:r>
              <w:rPr>
                <w:noProof/>
                <w:webHidden/>
              </w:rPr>
              <w:fldChar w:fldCharType="begin"/>
            </w:r>
            <w:r>
              <w:rPr>
                <w:noProof/>
                <w:webHidden/>
              </w:rPr>
              <w:instrText xml:space="preserve"> PAGEREF _Toc359574300 \h </w:instrText>
            </w:r>
            <w:r>
              <w:rPr>
                <w:noProof/>
                <w:webHidden/>
              </w:rPr>
            </w:r>
            <w:r>
              <w:rPr>
                <w:noProof/>
                <w:webHidden/>
              </w:rPr>
              <w:fldChar w:fldCharType="separate"/>
            </w:r>
            <w:r w:rsidR="00545B36">
              <w:rPr>
                <w:noProof/>
                <w:webHidden/>
              </w:rPr>
              <w:t>67</w:t>
            </w:r>
            <w:r>
              <w:rPr>
                <w:noProof/>
                <w:webHidden/>
              </w:rPr>
              <w:fldChar w:fldCharType="end"/>
            </w:r>
          </w:hyperlink>
        </w:p>
        <w:p w14:paraId="4C63A4F7" w14:textId="77777777" w:rsidR="00C645B9" w:rsidRDefault="00C645B9">
          <w:r>
            <w:rPr>
              <w:b/>
              <w:bCs/>
              <w:noProof/>
            </w:rPr>
            <w:fldChar w:fldCharType="end"/>
          </w:r>
        </w:p>
      </w:sdtContent>
    </w:sdt>
    <w:p w14:paraId="25BC8221" w14:textId="77777777" w:rsidR="00C645B9" w:rsidRDefault="00C645B9" w:rsidP="00F710F9">
      <w:pPr>
        <w:numPr>
          <w:ilvl w:val="12"/>
          <w:numId w:val="0"/>
        </w:numPr>
        <w:jc w:val="center"/>
        <w:rPr>
          <w:rFonts w:ascii="Arial" w:hAnsi="Arial" w:cs="Arial"/>
        </w:rPr>
      </w:pPr>
    </w:p>
    <w:p w14:paraId="4BD90321"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p>
    <w:p w14:paraId="73BC137D" w14:textId="636FDB6E" w:rsidR="00236E6D" w:rsidRDefault="009C755C" w:rsidP="00251224">
      <w:pPr>
        <w:numPr>
          <w:ilvl w:val="12"/>
          <w:numId w:val="0"/>
        </w:numPr>
        <w:jc w:val="center"/>
        <w:rPr>
          <w:rFonts w:ascii="Arial" w:hAnsi="Arial" w:cs="Arial"/>
        </w:rPr>
      </w:pPr>
      <w:r>
        <w:rPr>
          <w:rFonts w:ascii="Arial" w:hAnsi="Arial" w:cs="Arial"/>
          <w:b/>
          <w:bCs/>
          <w:sz w:val="28"/>
          <w:szCs w:val="28"/>
        </w:rPr>
        <w:br w:type="page"/>
      </w:r>
      <w:r w:rsidR="00236E6D">
        <w:rPr>
          <w:rFonts w:ascii="Arial" w:hAnsi="Arial" w:cs="Arial"/>
          <w:b/>
          <w:bCs/>
          <w:sz w:val="28"/>
          <w:szCs w:val="28"/>
        </w:rPr>
        <w:lastRenderedPageBreak/>
        <w:t>LIST OF TABLES</w:t>
      </w:r>
    </w:p>
    <w:p w14:paraId="1319048B" w14:textId="5BE56724" w:rsidR="00E63320" w:rsidRDefault="00251224" w:rsidP="00E63320">
      <w:pPr>
        <w:pStyle w:val="TableofFigures"/>
        <w:tabs>
          <w:tab w:val="left" w:pos="1200"/>
          <w:tab w:val="right" w:leader="dot" w:pos="8630"/>
        </w:tabs>
        <w:rPr>
          <w:rFonts w:asciiTheme="minorHAnsi" w:eastAsiaTheme="minorEastAsia" w:hAnsiTheme="minorHAnsi" w:cstheme="minorBidi"/>
          <w:noProof/>
          <w:sz w:val="22"/>
          <w:szCs w:val="22"/>
        </w:rPr>
      </w:pPr>
      <w:r>
        <w:rPr>
          <w:rFonts w:ascii="Arial" w:hAnsi="Arial" w:cs="Arial"/>
        </w:rPr>
        <w:fldChar w:fldCharType="begin"/>
      </w:r>
      <w:r>
        <w:rPr>
          <w:rFonts w:ascii="Arial" w:hAnsi="Arial" w:cs="Arial"/>
        </w:rPr>
        <w:instrText xml:space="preserve"> TOC \h \z \c "Table" </w:instrText>
      </w:r>
      <w:r>
        <w:rPr>
          <w:rFonts w:ascii="Arial" w:hAnsi="Arial" w:cs="Arial"/>
        </w:rPr>
        <w:fldChar w:fldCharType="separate"/>
      </w:r>
      <w:hyperlink w:anchor="_Toc359574301" w:history="1">
        <w:r w:rsidR="00E63320" w:rsidRPr="00E50046">
          <w:rPr>
            <w:rStyle w:val="Hyperlink"/>
            <w:noProof/>
          </w:rPr>
          <w:t>Table 2-1</w:t>
        </w:r>
        <w:r w:rsidR="00E63320">
          <w:rPr>
            <w:rFonts w:asciiTheme="minorHAnsi" w:eastAsiaTheme="minorEastAsia" w:hAnsiTheme="minorHAnsi" w:cstheme="minorBidi"/>
            <w:noProof/>
            <w:sz w:val="22"/>
            <w:szCs w:val="22"/>
          </w:rPr>
          <w:tab/>
        </w:r>
        <w:r w:rsidR="00E63320" w:rsidRPr="00E50046">
          <w:rPr>
            <w:rStyle w:val="Hyperlink"/>
            <w:noProof/>
          </w:rPr>
          <w:t>Comparison of Metal Salts and Binaphthalene Yields</w:t>
        </w:r>
        <w:r w:rsidR="00E63320">
          <w:rPr>
            <w:noProof/>
            <w:webHidden/>
          </w:rPr>
          <w:tab/>
        </w:r>
        <w:r w:rsidR="00E63320">
          <w:rPr>
            <w:noProof/>
            <w:webHidden/>
          </w:rPr>
          <w:fldChar w:fldCharType="begin"/>
        </w:r>
        <w:r w:rsidR="00E63320">
          <w:rPr>
            <w:noProof/>
            <w:webHidden/>
          </w:rPr>
          <w:instrText xml:space="preserve"> PAGEREF _Toc359574301 \h </w:instrText>
        </w:r>
        <w:r w:rsidR="00E63320">
          <w:rPr>
            <w:noProof/>
            <w:webHidden/>
          </w:rPr>
        </w:r>
        <w:r w:rsidR="00E63320">
          <w:rPr>
            <w:noProof/>
            <w:webHidden/>
          </w:rPr>
          <w:fldChar w:fldCharType="separate"/>
        </w:r>
        <w:r w:rsidR="005A4275">
          <w:rPr>
            <w:noProof/>
            <w:webHidden/>
          </w:rPr>
          <w:t>15</w:t>
        </w:r>
        <w:r w:rsidR="00E63320">
          <w:rPr>
            <w:noProof/>
            <w:webHidden/>
          </w:rPr>
          <w:fldChar w:fldCharType="end"/>
        </w:r>
      </w:hyperlink>
    </w:p>
    <w:p w14:paraId="41D00364" w14:textId="77777777" w:rsidR="00E63320" w:rsidRDefault="00E63320" w:rsidP="00E63320">
      <w:pPr>
        <w:pStyle w:val="TableofFigures"/>
        <w:tabs>
          <w:tab w:val="left" w:pos="1200"/>
          <w:tab w:val="right" w:leader="dot" w:pos="8630"/>
        </w:tabs>
        <w:rPr>
          <w:rFonts w:asciiTheme="minorHAnsi" w:eastAsiaTheme="minorEastAsia" w:hAnsiTheme="minorHAnsi" w:cstheme="minorBidi"/>
          <w:noProof/>
          <w:sz w:val="22"/>
          <w:szCs w:val="22"/>
        </w:rPr>
      </w:pPr>
      <w:hyperlink w:anchor="_Toc359574302" w:history="1">
        <w:r w:rsidRPr="00E50046">
          <w:rPr>
            <w:rStyle w:val="Hyperlink"/>
            <w:noProof/>
          </w:rPr>
          <w:t>Table 2-2</w:t>
        </w:r>
        <w:r>
          <w:rPr>
            <w:rFonts w:asciiTheme="minorHAnsi" w:eastAsiaTheme="minorEastAsia" w:hAnsiTheme="minorHAnsi" w:cstheme="minorBidi"/>
            <w:noProof/>
            <w:sz w:val="22"/>
            <w:szCs w:val="22"/>
          </w:rPr>
          <w:tab/>
        </w:r>
        <w:r w:rsidRPr="00E50046">
          <w:rPr>
            <w:rStyle w:val="Hyperlink"/>
            <w:noProof/>
          </w:rPr>
          <w:t>Comparison of Copper Entities and Binaphthalene Yield</w:t>
        </w:r>
        <w:r>
          <w:rPr>
            <w:noProof/>
            <w:webHidden/>
          </w:rPr>
          <w:tab/>
        </w:r>
        <w:r>
          <w:rPr>
            <w:noProof/>
            <w:webHidden/>
          </w:rPr>
          <w:fldChar w:fldCharType="begin"/>
        </w:r>
        <w:r>
          <w:rPr>
            <w:noProof/>
            <w:webHidden/>
          </w:rPr>
          <w:instrText xml:space="preserve"> PAGEREF _Toc359574302 \h </w:instrText>
        </w:r>
        <w:r>
          <w:rPr>
            <w:noProof/>
            <w:webHidden/>
          </w:rPr>
        </w:r>
        <w:r>
          <w:rPr>
            <w:noProof/>
            <w:webHidden/>
          </w:rPr>
          <w:fldChar w:fldCharType="separate"/>
        </w:r>
        <w:r w:rsidR="005A4275">
          <w:rPr>
            <w:noProof/>
            <w:webHidden/>
          </w:rPr>
          <w:t>17</w:t>
        </w:r>
        <w:r>
          <w:rPr>
            <w:noProof/>
            <w:webHidden/>
          </w:rPr>
          <w:fldChar w:fldCharType="end"/>
        </w:r>
      </w:hyperlink>
    </w:p>
    <w:p w14:paraId="641EE453" w14:textId="77777777" w:rsidR="00E63320" w:rsidRDefault="00E63320" w:rsidP="00E63320">
      <w:pPr>
        <w:pStyle w:val="TableofFigures"/>
        <w:tabs>
          <w:tab w:val="left" w:pos="1200"/>
          <w:tab w:val="right" w:leader="dot" w:pos="8630"/>
        </w:tabs>
        <w:rPr>
          <w:rFonts w:asciiTheme="minorHAnsi" w:eastAsiaTheme="minorEastAsia" w:hAnsiTheme="minorHAnsi" w:cstheme="minorBidi"/>
          <w:noProof/>
          <w:sz w:val="22"/>
          <w:szCs w:val="22"/>
        </w:rPr>
      </w:pPr>
      <w:hyperlink w:anchor="_Toc359574303" w:history="1">
        <w:r w:rsidRPr="00E50046">
          <w:rPr>
            <w:rStyle w:val="Hyperlink"/>
            <w:noProof/>
          </w:rPr>
          <w:t>Table 2-3</w:t>
        </w:r>
        <w:r>
          <w:rPr>
            <w:rFonts w:asciiTheme="minorHAnsi" w:eastAsiaTheme="minorEastAsia" w:hAnsiTheme="minorHAnsi" w:cstheme="minorBidi"/>
            <w:noProof/>
            <w:sz w:val="22"/>
            <w:szCs w:val="22"/>
          </w:rPr>
          <w:tab/>
        </w:r>
        <w:r w:rsidRPr="00E50046">
          <w:rPr>
            <w:rStyle w:val="Hyperlink"/>
            <w:noProof/>
          </w:rPr>
          <w:t>Homo-Coupling of Dowex-Supported Aryl Trifluoroborate Derivatives</w:t>
        </w:r>
        <w:r>
          <w:rPr>
            <w:noProof/>
            <w:webHidden/>
          </w:rPr>
          <w:tab/>
        </w:r>
        <w:r>
          <w:rPr>
            <w:noProof/>
            <w:webHidden/>
          </w:rPr>
          <w:fldChar w:fldCharType="begin"/>
        </w:r>
        <w:r>
          <w:rPr>
            <w:noProof/>
            <w:webHidden/>
          </w:rPr>
          <w:instrText xml:space="preserve"> PAGEREF _Toc359574303 \h </w:instrText>
        </w:r>
        <w:r>
          <w:rPr>
            <w:noProof/>
            <w:webHidden/>
          </w:rPr>
        </w:r>
        <w:r>
          <w:rPr>
            <w:noProof/>
            <w:webHidden/>
          </w:rPr>
          <w:fldChar w:fldCharType="separate"/>
        </w:r>
        <w:r w:rsidR="005A4275">
          <w:rPr>
            <w:noProof/>
            <w:webHidden/>
          </w:rPr>
          <w:t>17</w:t>
        </w:r>
        <w:r>
          <w:rPr>
            <w:noProof/>
            <w:webHidden/>
          </w:rPr>
          <w:fldChar w:fldCharType="end"/>
        </w:r>
      </w:hyperlink>
    </w:p>
    <w:p w14:paraId="102A2B8E" w14:textId="03612BB8" w:rsidR="00E63320" w:rsidRDefault="00E63320" w:rsidP="00E63320">
      <w:pPr>
        <w:pStyle w:val="TableofFigures"/>
        <w:tabs>
          <w:tab w:val="left" w:pos="1200"/>
          <w:tab w:val="right" w:leader="dot" w:pos="8630"/>
        </w:tabs>
        <w:rPr>
          <w:rFonts w:asciiTheme="minorHAnsi" w:eastAsiaTheme="minorEastAsia" w:hAnsiTheme="minorHAnsi" w:cstheme="minorBidi"/>
          <w:noProof/>
          <w:sz w:val="22"/>
          <w:szCs w:val="22"/>
        </w:rPr>
      </w:pPr>
      <w:hyperlink w:anchor="_Toc359574304" w:history="1">
        <w:r w:rsidRPr="00E50046">
          <w:rPr>
            <w:rStyle w:val="Hyperlink"/>
            <w:noProof/>
          </w:rPr>
          <w:t>Table 2-4</w:t>
        </w:r>
        <w:r>
          <w:rPr>
            <w:rFonts w:asciiTheme="minorHAnsi" w:eastAsiaTheme="minorEastAsia" w:hAnsiTheme="minorHAnsi" w:cstheme="minorBidi"/>
            <w:noProof/>
            <w:sz w:val="22"/>
            <w:szCs w:val="22"/>
          </w:rPr>
          <w:tab/>
        </w:r>
        <w:r w:rsidRPr="00E50046">
          <w:rPr>
            <w:rStyle w:val="Hyperlink"/>
            <w:noProof/>
          </w:rPr>
          <w:t>Product Yield Results for Mechanism Study, Compound 214</w:t>
        </w:r>
        <w:r>
          <w:rPr>
            <w:noProof/>
            <w:webHidden/>
          </w:rPr>
          <w:tab/>
        </w:r>
        <w:r>
          <w:rPr>
            <w:noProof/>
            <w:webHidden/>
          </w:rPr>
          <w:fldChar w:fldCharType="begin"/>
        </w:r>
        <w:r>
          <w:rPr>
            <w:noProof/>
            <w:webHidden/>
          </w:rPr>
          <w:instrText xml:space="preserve"> PAGEREF _Toc359574304 \h </w:instrText>
        </w:r>
        <w:r>
          <w:rPr>
            <w:noProof/>
            <w:webHidden/>
          </w:rPr>
        </w:r>
        <w:r>
          <w:rPr>
            <w:noProof/>
            <w:webHidden/>
          </w:rPr>
          <w:fldChar w:fldCharType="separate"/>
        </w:r>
        <w:r w:rsidR="005A4275">
          <w:rPr>
            <w:noProof/>
            <w:webHidden/>
          </w:rPr>
          <w:t>24</w:t>
        </w:r>
        <w:r>
          <w:rPr>
            <w:noProof/>
            <w:webHidden/>
          </w:rPr>
          <w:fldChar w:fldCharType="end"/>
        </w:r>
      </w:hyperlink>
    </w:p>
    <w:p w14:paraId="3CD5B38A" w14:textId="021570FC" w:rsidR="00E63320" w:rsidRDefault="00E63320" w:rsidP="00E63320">
      <w:pPr>
        <w:pStyle w:val="TableofFigures"/>
        <w:tabs>
          <w:tab w:val="left" w:pos="1170"/>
          <w:tab w:val="left" w:pos="1200"/>
          <w:tab w:val="right" w:leader="dot" w:pos="8630"/>
        </w:tabs>
        <w:rPr>
          <w:rFonts w:asciiTheme="minorHAnsi" w:eastAsiaTheme="minorEastAsia" w:hAnsiTheme="minorHAnsi" w:cstheme="minorBidi"/>
          <w:noProof/>
          <w:sz w:val="22"/>
          <w:szCs w:val="22"/>
        </w:rPr>
      </w:pPr>
      <w:hyperlink w:anchor="_Toc359574305" w:history="1">
        <w:r>
          <w:rPr>
            <w:rStyle w:val="Hyperlink"/>
            <w:noProof/>
          </w:rPr>
          <w:t>Table 3-1</w:t>
        </w:r>
        <w:r>
          <w:rPr>
            <w:rStyle w:val="Hyperlink"/>
            <w:noProof/>
          </w:rPr>
          <w:tab/>
        </w:r>
        <w:r w:rsidRPr="00E50046">
          <w:rPr>
            <w:rStyle w:val="Hyperlink"/>
            <w:noProof/>
          </w:rPr>
          <w:t>Reaction Results for Naphthylboronic Acid and Phenols</w:t>
        </w:r>
        <w:r>
          <w:rPr>
            <w:noProof/>
            <w:webHidden/>
          </w:rPr>
          <w:tab/>
        </w:r>
        <w:r>
          <w:rPr>
            <w:noProof/>
            <w:webHidden/>
          </w:rPr>
          <w:fldChar w:fldCharType="begin"/>
        </w:r>
        <w:r>
          <w:rPr>
            <w:noProof/>
            <w:webHidden/>
          </w:rPr>
          <w:instrText xml:space="preserve"> PAGEREF _Toc359574305 \h </w:instrText>
        </w:r>
        <w:r>
          <w:rPr>
            <w:noProof/>
            <w:webHidden/>
          </w:rPr>
        </w:r>
        <w:r>
          <w:rPr>
            <w:noProof/>
            <w:webHidden/>
          </w:rPr>
          <w:fldChar w:fldCharType="separate"/>
        </w:r>
        <w:r w:rsidR="005A4275">
          <w:rPr>
            <w:noProof/>
            <w:webHidden/>
          </w:rPr>
          <w:t>37</w:t>
        </w:r>
        <w:r>
          <w:rPr>
            <w:noProof/>
            <w:webHidden/>
          </w:rPr>
          <w:fldChar w:fldCharType="end"/>
        </w:r>
      </w:hyperlink>
    </w:p>
    <w:p w14:paraId="6D557D83" w14:textId="23C02428" w:rsidR="00E63320" w:rsidRDefault="00E63320" w:rsidP="00E63320">
      <w:pPr>
        <w:pStyle w:val="TableofFigures"/>
        <w:tabs>
          <w:tab w:val="left" w:pos="1200"/>
          <w:tab w:val="left" w:pos="1680"/>
          <w:tab w:val="right" w:leader="dot" w:pos="8630"/>
        </w:tabs>
        <w:rPr>
          <w:rFonts w:asciiTheme="minorHAnsi" w:eastAsiaTheme="minorEastAsia" w:hAnsiTheme="minorHAnsi" w:cstheme="minorBidi"/>
          <w:noProof/>
          <w:sz w:val="22"/>
          <w:szCs w:val="22"/>
        </w:rPr>
      </w:pPr>
      <w:hyperlink w:anchor="_Toc359574306" w:history="1">
        <w:r>
          <w:rPr>
            <w:rStyle w:val="Hyperlink"/>
            <w:noProof/>
          </w:rPr>
          <w:t>Table 3-2</w:t>
        </w:r>
        <w:r>
          <w:rPr>
            <w:rStyle w:val="Hyperlink"/>
            <w:noProof/>
          </w:rPr>
          <w:tab/>
        </w:r>
        <w:r w:rsidRPr="00E50046">
          <w:rPr>
            <w:rStyle w:val="Hyperlink"/>
            <w:noProof/>
          </w:rPr>
          <w:t>Results of the Reaction of Phenols with (4-(trifluoromethyl)phenyl)boronic acid</w:t>
        </w:r>
        <w:r>
          <w:rPr>
            <w:noProof/>
            <w:webHidden/>
          </w:rPr>
          <w:tab/>
        </w:r>
        <w:r>
          <w:rPr>
            <w:noProof/>
            <w:webHidden/>
          </w:rPr>
          <w:fldChar w:fldCharType="begin"/>
        </w:r>
        <w:r>
          <w:rPr>
            <w:noProof/>
            <w:webHidden/>
          </w:rPr>
          <w:instrText xml:space="preserve"> PAGEREF _Toc359574306 \h </w:instrText>
        </w:r>
        <w:r>
          <w:rPr>
            <w:noProof/>
            <w:webHidden/>
          </w:rPr>
        </w:r>
        <w:r>
          <w:rPr>
            <w:noProof/>
            <w:webHidden/>
          </w:rPr>
          <w:fldChar w:fldCharType="separate"/>
        </w:r>
        <w:r w:rsidR="005A4275">
          <w:rPr>
            <w:noProof/>
            <w:webHidden/>
          </w:rPr>
          <w:t>38</w:t>
        </w:r>
        <w:r>
          <w:rPr>
            <w:noProof/>
            <w:webHidden/>
          </w:rPr>
          <w:fldChar w:fldCharType="end"/>
        </w:r>
      </w:hyperlink>
    </w:p>
    <w:p w14:paraId="03BCF644" w14:textId="08BDC110" w:rsidR="00E63320" w:rsidRDefault="00E63320" w:rsidP="00E63320">
      <w:pPr>
        <w:pStyle w:val="TableofFigures"/>
        <w:tabs>
          <w:tab w:val="left" w:pos="1200"/>
          <w:tab w:val="left" w:pos="1680"/>
          <w:tab w:val="right" w:leader="dot" w:pos="8630"/>
        </w:tabs>
        <w:rPr>
          <w:rFonts w:asciiTheme="minorHAnsi" w:eastAsiaTheme="minorEastAsia" w:hAnsiTheme="minorHAnsi" w:cstheme="minorBidi"/>
          <w:noProof/>
          <w:sz w:val="22"/>
          <w:szCs w:val="22"/>
        </w:rPr>
      </w:pPr>
      <w:hyperlink w:anchor="_Toc359574307" w:history="1">
        <w:r>
          <w:rPr>
            <w:rStyle w:val="Hyperlink"/>
            <w:noProof/>
          </w:rPr>
          <w:t>Table 3-3</w:t>
        </w:r>
        <w:r>
          <w:rPr>
            <w:rStyle w:val="Hyperlink"/>
            <w:noProof/>
          </w:rPr>
          <w:tab/>
        </w:r>
        <w:r w:rsidRPr="00E50046">
          <w:rPr>
            <w:rStyle w:val="Hyperlink"/>
            <w:noProof/>
          </w:rPr>
          <w:t>Reaction Results of Phenols with (4-acetylphenyl)boronic Acid</w:t>
        </w:r>
        <w:r>
          <w:rPr>
            <w:noProof/>
            <w:webHidden/>
          </w:rPr>
          <w:tab/>
        </w:r>
        <w:r>
          <w:rPr>
            <w:noProof/>
            <w:webHidden/>
          </w:rPr>
          <w:fldChar w:fldCharType="begin"/>
        </w:r>
        <w:r>
          <w:rPr>
            <w:noProof/>
            <w:webHidden/>
          </w:rPr>
          <w:instrText xml:space="preserve"> PAGEREF _Toc359574307 \h </w:instrText>
        </w:r>
        <w:r>
          <w:rPr>
            <w:noProof/>
            <w:webHidden/>
          </w:rPr>
        </w:r>
        <w:r>
          <w:rPr>
            <w:noProof/>
            <w:webHidden/>
          </w:rPr>
          <w:fldChar w:fldCharType="separate"/>
        </w:r>
        <w:r w:rsidR="005A4275">
          <w:rPr>
            <w:noProof/>
            <w:webHidden/>
          </w:rPr>
          <w:t>39</w:t>
        </w:r>
        <w:r>
          <w:rPr>
            <w:noProof/>
            <w:webHidden/>
          </w:rPr>
          <w:fldChar w:fldCharType="end"/>
        </w:r>
      </w:hyperlink>
    </w:p>
    <w:p w14:paraId="034042EF" w14:textId="656F1432" w:rsidR="00E63320" w:rsidRDefault="00E63320" w:rsidP="00E63320">
      <w:pPr>
        <w:pStyle w:val="TableofFigures"/>
        <w:tabs>
          <w:tab w:val="left" w:pos="1200"/>
          <w:tab w:val="left" w:pos="1680"/>
          <w:tab w:val="right" w:leader="dot" w:pos="8630"/>
        </w:tabs>
        <w:rPr>
          <w:rFonts w:asciiTheme="minorHAnsi" w:eastAsiaTheme="minorEastAsia" w:hAnsiTheme="minorHAnsi" w:cstheme="minorBidi"/>
          <w:noProof/>
          <w:sz w:val="22"/>
          <w:szCs w:val="22"/>
        </w:rPr>
      </w:pPr>
      <w:hyperlink w:anchor="_Toc359574308" w:history="1">
        <w:r>
          <w:rPr>
            <w:rStyle w:val="Hyperlink"/>
            <w:noProof/>
          </w:rPr>
          <w:t>Table 3-4</w:t>
        </w:r>
        <w:r>
          <w:rPr>
            <w:rStyle w:val="Hyperlink"/>
            <w:noProof/>
          </w:rPr>
          <w:tab/>
        </w:r>
        <w:r w:rsidRPr="00E50046">
          <w:rPr>
            <w:rStyle w:val="Hyperlink"/>
            <w:noProof/>
          </w:rPr>
          <w:t>Results of Reaction between Phenols and (3-hydroxyphenyl)boronic Acid</w:t>
        </w:r>
        <w:r>
          <w:rPr>
            <w:noProof/>
            <w:webHidden/>
          </w:rPr>
          <w:tab/>
        </w:r>
        <w:r>
          <w:rPr>
            <w:noProof/>
            <w:webHidden/>
          </w:rPr>
          <w:fldChar w:fldCharType="begin"/>
        </w:r>
        <w:r>
          <w:rPr>
            <w:noProof/>
            <w:webHidden/>
          </w:rPr>
          <w:instrText xml:space="preserve"> PAGEREF _Toc359574308 \h </w:instrText>
        </w:r>
        <w:r>
          <w:rPr>
            <w:noProof/>
            <w:webHidden/>
          </w:rPr>
        </w:r>
        <w:r>
          <w:rPr>
            <w:noProof/>
            <w:webHidden/>
          </w:rPr>
          <w:fldChar w:fldCharType="separate"/>
        </w:r>
        <w:r w:rsidR="005A4275">
          <w:rPr>
            <w:noProof/>
            <w:webHidden/>
          </w:rPr>
          <w:t>40</w:t>
        </w:r>
        <w:r>
          <w:rPr>
            <w:noProof/>
            <w:webHidden/>
          </w:rPr>
          <w:fldChar w:fldCharType="end"/>
        </w:r>
      </w:hyperlink>
    </w:p>
    <w:p w14:paraId="53546F17" w14:textId="405B3F7D" w:rsidR="00E63320" w:rsidRDefault="00E63320" w:rsidP="00E63320">
      <w:pPr>
        <w:pStyle w:val="TableofFigures"/>
        <w:tabs>
          <w:tab w:val="left" w:pos="1200"/>
          <w:tab w:val="left" w:pos="1680"/>
          <w:tab w:val="right" w:leader="dot" w:pos="8630"/>
        </w:tabs>
        <w:rPr>
          <w:rFonts w:asciiTheme="minorHAnsi" w:eastAsiaTheme="minorEastAsia" w:hAnsiTheme="minorHAnsi" w:cstheme="minorBidi"/>
          <w:noProof/>
          <w:sz w:val="22"/>
          <w:szCs w:val="22"/>
        </w:rPr>
      </w:pPr>
      <w:hyperlink w:anchor="_Toc359574309" w:history="1">
        <w:r>
          <w:rPr>
            <w:rStyle w:val="Hyperlink"/>
            <w:noProof/>
          </w:rPr>
          <w:t xml:space="preserve">Table 3-5   </w:t>
        </w:r>
        <w:r w:rsidRPr="00E50046">
          <w:rPr>
            <w:rStyle w:val="Hyperlink"/>
            <w:noProof/>
          </w:rPr>
          <w:t>Results of Reaction between Phenols and (3-(dimethylamino)phenyl)boronic Acid</w:t>
        </w:r>
        <w:r>
          <w:rPr>
            <w:noProof/>
            <w:webHidden/>
          </w:rPr>
          <w:tab/>
        </w:r>
        <w:r>
          <w:rPr>
            <w:noProof/>
            <w:webHidden/>
          </w:rPr>
          <w:fldChar w:fldCharType="begin"/>
        </w:r>
        <w:r>
          <w:rPr>
            <w:noProof/>
            <w:webHidden/>
          </w:rPr>
          <w:instrText xml:space="preserve"> PAGEREF _Toc359574309 \h </w:instrText>
        </w:r>
        <w:r>
          <w:rPr>
            <w:noProof/>
            <w:webHidden/>
          </w:rPr>
        </w:r>
        <w:r>
          <w:rPr>
            <w:noProof/>
            <w:webHidden/>
          </w:rPr>
          <w:fldChar w:fldCharType="separate"/>
        </w:r>
        <w:r w:rsidR="005A4275">
          <w:rPr>
            <w:noProof/>
            <w:webHidden/>
          </w:rPr>
          <w:t>42</w:t>
        </w:r>
        <w:r>
          <w:rPr>
            <w:noProof/>
            <w:webHidden/>
          </w:rPr>
          <w:fldChar w:fldCharType="end"/>
        </w:r>
      </w:hyperlink>
    </w:p>
    <w:p w14:paraId="69369BE6" w14:textId="13BB3F52" w:rsidR="00E63320" w:rsidRDefault="00E63320" w:rsidP="00E63320">
      <w:pPr>
        <w:pStyle w:val="TableofFigures"/>
        <w:tabs>
          <w:tab w:val="left" w:pos="1200"/>
          <w:tab w:val="left" w:pos="1680"/>
          <w:tab w:val="right" w:leader="dot" w:pos="8630"/>
        </w:tabs>
        <w:rPr>
          <w:rFonts w:asciiTheme="minorHAnsi" w:eastAsiaTheme="minorEastAsia" w:hAnsiTheme="minorHAnsi" w:cstheme="minorBidi"/>
          <w:noProof/>
          <w:sz w:val="22"/>
          <w:szCs w:val="22"/>
        </w:rPr>
      </w:pPr>
      <w:hyperlink w:anchor="_Toc359574310" w:history="1">
        <w:r>
          <w:rPr>
            <w:rStyle w:val="Hyperlink"/>
            <w:noProof/>
          </w:rPr>
          <w:t xml:space="preserve">Table 3-6    </w:t>
        </w:r>
        <w:r w:rsidRPr="00E50046">
          <w:rPr>
            <w:rStyle w:val="Hyperlink"/>
            <w:noProof/>
          </w:rPr>
          <w:t>Results of Reaction of Phenols with p-tolylboronic Acid</w:t>
        </w:r>
        <w:r>
          <w:rPr>
            <w:noProof/>
            <w:webHidden/>
          </w:rPr>
          <w:tab/>
        </w:r>
        <w:r>
          <w:rPr>
            <w:noProof/>
            <w:webHidden/>
          </w:rPr>
          <w:fldChar w:fldCharType="begin"/>
        </w:r>
        <w:r>
          <w:rPr>
            <w:noProof/>
            <w:webHidden/>
          </w:rPr>
          <w:instrText xml:space="preserve"> PAGEREF _Toc359574310 \h </w:instrText>
        </w:r>
        <w:r>
          <w:rPr>
            <w:noProof/>
            <w:webHidden/>
          </w:rPr>
        </w:r>
        <w:r>
          <w:rPr>
            <w:noProof/>
            <w:webHidden/>
          </w:rPr>
          <w:fldChar w:fldCharType="separate"/>
        </w:r>
        <w:r w:rsidR="005A4275">
          <w:rPr>
            <w:noProof/>
            <w:webHidden/>
          </w:rPr>
          <w:t>43</w:t>
        </w:r>
        <w:r>
          <w:rPr>
            <w:noProof/>
            <w:webHidden/>
          </w:rPr>
          <w:fldChar w:fldCharType="end"/>
        </w:r>
      </w:hyperlink>
    </w:p>
    <w:p w14:paraId="6F07AF87" w14:textId="59FA358D" w:rsidR="00E63320" w:rsidRDefault="00E63320" w:rsidP="00E63320">
      <w:pPr>
        <w:pStyle w:val="TableofFigures"/>
        <w:tabs>
          <w:tab w:val="left" w:pos="1200"/>
          <w:tab w:val="left" w:pos="1680"/>
          <w:tab w:val="right" w:leader="dot" w:pos="8630"/>
        </w:tabs>
        <w:rPr>
          <w:rFonts w:asciiTheme="minorHAnsi" w:eastAsiaTheme="minorEastAsia" w:hAnsiTheme="minorHAnsi" w:cstheme="minorBidi"/>
          <w:noProof/>
          <w:sz w:val="22"/>
          <w:szCs w:val="22"/>
        </w:rPr>
      </w:pPr>
      <w:hyperlink w:anchor="_Toc359574311" w:history="1">
        <w:r>
          <w:rPr>
            <w:rStyle w:val="Hyperlink"/>
            <w:noProof/>
          </w:rPr>
          <w:t>Table 3-7</w:t>
        </w:r>
        <w:r>
          <w:rPr>
            <w:rStyle w:val="Hyperlink"/>
            <w:noProof/>
          </w:rPr>
          <w:tab/>
        </w:r>
        <w:r w:rsidRPr="00E50046">
          <w:rPr>
            <w:rStyle w:val="Hyperlink"/>
            <w:noProof/>
          </w:rPr>
          <w:t>Summary of Mechanism Investigation Experiments</w:t>
        </w:r>
        <w:r>
          <w:rPr>
            <w:noProof/>
            <w:webHidden/>
          </w:rPr>
          <w:tab/>
        </w:r>
        <w:r>
          <w:rPr>
            <w:noProof/>
            <w:webHidden/>
          </w:rPr>
          <w:fldChar w:fldCharType="begin"/>
        </w:r>
        <w:r>
          <w:rPr>
            <w:noProof/>
            <w:webHidden/>
          </w:rPr>
          <w:instrText xml:space="preserve"> PAGEREF _Toc359574311 \h </w:instrText>
        </w:r>
        <w:r>
          <w:rPr>
            <w:noProof/>
            <w:webHidden/>
          </w:rPr>
        </w:r>
        <w:r>
          <w:rPr>
            <w:noProof/>
            <w:webHidden/>
          </w:rPr>
          <w:fldChar w:fldCharType="separate"/>
        </w:r>
        <w:r w:rsidR="005A4275">
          <w:rPr>
            <w:noProof/>
            <w:webHidden/>
          </w:rPr>
          <w:t>45</w:t>
        </w:r>
        <w:r>
          <w:rPr>
            <w:noProof/>
            <w:webHidden/>
          </w:rPr>
          <w:fldChar w:fldCharType="end"/>
        </w:r>
      </w:hyperlink>
    </w:p>
    <w:p w14:paraId="14E5BA3E" w14:textId="1926B5ED" w:rsidR="00E63320" w:rsidRDefault="00E63320" w:rsidP="00E63320">
      <w:pPr>
        <w:pStyle w:val="TableofFigures"/>
        <w:tabs>
          <w:tab w:val="left" w:pos="1200"/>
          <w:tab w:val="left" w:pos="1680"/>
          <w:tab w:val="right" w:leader="dot" w:pos="8630"/>
        </w:tabs>
        <w:rPr>
          <w:rFonts w:asciiTheme="minorHAnsi" w:eastAsiaTheme="minorEastAsia" w:hAnsiTheme="minorHAnsi" w:cstheme="minorBidi"/>
          <w:noProof/>
          <w:sz w:val="22"/>
          <w:szCs w:val="22"/>
        </w:rPr>
      </w:pPr>
      <w:hyperlink w:anchor="_Toc359574312" w:history="1">
        <w:r>
          <w:rPr>
            <w:rStyle w:val="Hyperlink"/>
            <w:noProof/>
          </w:rPr>
          <w:t>Table 4-1</w:t>
        </w:r>
        <w:r>
          <w:rPr>
            <w:rStyle w:val="Hyperlink"/>
            <w:noProof/>
          </w:rPr>
          <w:tab/>
        </w:r>
        <w:r w:rsidRPr="00E50046">
          <w:rPr>
            <w:rStyle w:val="Hyperlink"/>
            <w:noProof/>
          </w:rPr>
          <w:t>Reactions of Naphthaboronic Acid with Anilines and Indoles</w:t>
        </w:r>
        <w:r>
          <w:rPr>
            <w:noProof/>
            <w:webHidden/>
          </w:rPr>
          <w:tab/>
        </w:r>
        <w:r>
          <w:rPr>
            <w:noProof/>
            <w:webHidden/>
          </w:rPr>
          <w:fldChar w:fldCharType="begin"/>
        </w:r>
        <w:r>
          <w:rPr>
            <w:noProof/>
            <w:webHidden/>
          </w:rPr>
          <w:instrText xml:space="preserve"> PAGEREF _Toc359574312 \h </w:instrText>
        </w:r>
        <w:r>
          <w:rPr>
            <w:noProof/>
            <w:webHidden/>
          </w:rPr>
        </w:r>
        <w:r>
          <w:rPr>
            <w:noProof/>
            <w:webHidden/>
          </w:rPr>
          <w:fldChar w:fldCharType="separate"/>
        </w:r>
        <w:r w:rsidR="005A4275">
          <w:rPr>
            <w:noProof/>
            <w:webHidden/>
          </w:rPr>
          <w:t>53</w:t>
        </w:r>
        <w:r>
          <w:rPr>
            <w:noProof/>
            <w:webHidden/>
          </w:rPr>
          <w:fldChar w:fldCharType="end"/>
        </w:r>
      </w:hyperlink>
    </w:p>
    <w:p w14:paraId="4C269B17" w14:textId="52426002" w:rsidR="00E63320" w:rsidRDefault="00E63320" w:rsidP="00E63320">
      <w:pPr>
        <w:pStyle w:val="TableofFigures"/>
        <w:tabs>
          <w:tab w:val="left" w:pos="1200"/>
          <w:tab w:val="left" w:pos="1680"/>
          <w:tab w:val="right" w:leader="dot" w:pos="8630"/>
        </w:tabs>
        <w:rPr>
          <w:rFonts w:asciiTheme="minorHAnsi" w:eastAsiaTheme="minorEastAsia" w:hAnsiTheme="minorHAnsi" w:cstheme="minorBidi"/>
          <w:noProof/>
          <w:sz w:val="22"/>
          <w:szCs w:val="22"/>
        </w:rPr>
      </w:pPr>
      <w:hyperlink w:anchor="_Toc359574313" w:history="1">
        <w:r>
          <w:rPr>
            <w:rStyle w:val="Hyperlink"/>
            <w:noProof/>
          </w:rPr>
          <w:t>Table 4-2</w:t>
        </w:r>
        <w:r>
          <w:rPr>
            <w:rStyle w:val="Hyperlink"/>
            <w:noProof/>
          </w:rPr>
          <w:tab/>
        </w:r>
        <w:r w:rsidRPr="00E50046">
          <w:rPr>
            <w:rStyle w:val="Hyperlink"/>
            <w:noProof/>
          </w:rPr>
          <w:t>Reactions of (4-(Trifluoromethyl)phenyl)boronic Acid with Anilines and Indoles</w:t>
        </w:r>
        <w:r>
          <w:rPr>
            <w:noProof/>
            <w:webHidden/>
          </w:rPr>
          <w:tab/>
        </w:r>
        <w:r>
          <w:rPr>
            <w:noProof/>
            <w:webHidden/>
          </w:rPr>
          <w:fldChar w:fldCharType="begin"/>
        </w:r>
        <w:r>
          <w:rPr>
            <w:noProof/>
            <w:webHidden/>
          </w:rPr>
          <w:instrText xml:space="preserve"> PAGEREF _Toc359574313 \h </w:instrText>
        </w:r>
        <w:r>
          <w:rPr>
            <w:noProof/>
            <w:webHidden/>
          </w:rPr>
        </w:r>
        <w:r>
          <w:rPr>
            <w:noProof/>
            <w:webHidden/>
          </w:rPr>
          <w:fldChar w:fldCharType="separate"/>
        </w:r>
        <w:r w:rsidR="005A4275">
          <w:rPr>
            <w:noProof/>
            <w:webHidden/>
          </w:rPr>
          <w:t>55</w:t>
        </w:r>
        <w:r>
          <w:rPr>
            <w:noProof/>
            <w:webHidden/>
          </w:rPr>
          <w:fldChar w:fldCharType="end"/>
        </w:r>
      </w:hyperlink>
    </w:p>
    <w:p w14:paraId="00188E89" w14:textId="40C5E76F" w:rsidR="00E63320" w:rsidRDefault="00E63320" w:rsidP="00E63320">
      <w:pPr>
        <w:pStyle w:val="TableofFigures"/>
        <w:tabs>
          <w:tab w:val="left" w:pos="1200"/>
          <w:tab w:val="left" w:pos="1680"/>
          <w:tab w:val="right" w:leader="dot" w:pos="8630"/>
        </w:tabs>
        <w:rPr>
          <w:rFonts w:asciiTheme="minorHAnsi" w:eastAsiaTheme="minorEastAsia" w:hAnsiTheme="minorHAnsi" w:cstheme="minorBidi"/>
          <w:noProof/>
          <w:sz w:val="22"/>
          <w:szCs w:val="22"/>
        </w:rPr>
      </w:pPr>
      <w:hyperlink w:anchor="_Toc359574314" w:history="1">
        <w:r>
          <w:rPr>
            <w:rStyle w:val="Hyperlink"/>
            <w:noProof/>
          </w:rPr>
          <w:t>Table 4-3</w:t>
        </w:r>
        <w:r>
          <w:rPr>
            <w:rStyle w:val="Hyperlink"/>
            <w:noProof/>
          </w:rPr>
          <w:tab/>
        </w:r>
        <w:r w:rsidRPr="00E50046">
          <w:rPr>
            <w:rStyle w:val="Hyperlink"/>
            <w:noProof/>
          </w:rPr>
          <w:t>Reactions of (4-acetylphenyl)boronic Acid with Anilines and Indoles</w:t>
        </w:r>
        <w:r>
          <w:rPr>
            <w:noProof/>
            <w:webHidden/>
          </w:rPr>
          <w:tab/>
        </w:r>
        <w:r>
          <w:rPr>
            <w:noProof/>
            <w:webHidden/>
          </w:rPr>
          <w:fldChar w:fldCharType="begin"/>
        </w:r>
        <w:r>
          <w:rPr>
            <w:noProof/>
            <w:webHidden/>
          </w:rPr>
          <w:instrText xml:space="preserve"> PAGEREF _Toc359574314 \h </w:instrText>
        </w:r>
        <w:r>
          <w:rPr>
            <w:noProof/>
            <w:webHidden/>
          </w:rPr>
        </w:r>
        <w:r>
          <w:rPr>
            <w:noProof/>
            <w:webHidden/>
          </w:rPr>
          <w:fldChar w:fldCharType="separate"/>
        </w:r>
        <w:r w:rsidR="005A4275">
          <w:rPr>
            <w:noProof/>
            <w:webHidden/>
          </w:rPr>
          <w:t>57</w:t>
        </w:r>
        <w:r>
          <w:rPr>
            <w:noProof/>
            <w:webHidden/>
          </w:rPr>
          <w:fldChar w:fldCharType="end"/>
        </w:r>
      </w:hyperlink>
    </w:p>
    <w:p w14:paraId="4920D4B1" w14:textId="0173F1B9" w:rsidR="00E63320" w:rsidRDefault="00E63320" w:rsidP="00E63320">
      <w:pPr>
        <w:pStyle w:val="TableofFigures"/>
        <w:tabs>
          <w:tab w:val="left" w:pos="1200"/>
          <w:tab w:val="left" w:pos="1680"/>
          <w:tab w:val="right" w:leader="dot" w:pos="8630"/>
        </w:tabs>
        <w:rPr>
          <w:rFonts w:asciiTheme="minorHAnsi" w:eastAsiaTheme="minorEastAsia" w:hAnsiTheme="minorHAnsi" w:cstheme="minorBidi"/>
          <w:noProof/>
          <w:sz w:val="22"/>
          <w:szCs w:val="22"/>
        </w:rPr>
      </w:pPr>
      <w:hyperlink w:anchor="_Toc359574315" w:history="1">
        <w:r>
          <w:rPr>
            <w:rStyle w:val="Hyperlink"/>
            <w:noProof/>
          </w:rPr>
          <w:t>Table 4-4</w:t>
        </w:r>
        <w:r>
          <w:rPr>
            <w:rStyle w:val="Hyperlink"/>
            <w:noProof/>
          </w:rPr>
          <w:tab/>
        </w:r>
        <w:r w:rsidRPr="00E50046">
          <w:rPr>
            <w:rStyle w:val="Hyperlink"/>
            <w:noProof/>
          </w:rPr>
          <w:t>Reactions of (3-hydroxyphenyl)boronic Acid with Anilines and Indoles</w:t>
        </w:r>
        <w:r>
          <w:rPr>
            <w:noProof/>
            <w:webHidden/>
          </w:rPr>
          <w:tab/>
        </w:r>
        <w:r>
          <w:rPr>
            <w:noProof/>
            <w:webHidden/>
          </w:rPr>
          <w:fldChar w:fldCharType="begin"/>
        </w:r>
        <w:r>
          <w:rPr>
            <w:noProof/>
            <w:webHidden/>
          </w:rPr>
          <w:instrText xml:space="preserve"> PAGEREF _Toc359574315 \h </w:instrText>
        </w:r>
        <w:r>
          <w:rPr>
            <w:noProof/>
            <w:webHidden/>
          </w:rPr>
        </w:r>
        <w:r>
          <w:rPr>
            <w:noProof/>
            <w:webHidden/>
          </w:rPr>
          <w:fldChar w:fldCharType="separate"/>
        </w:r>
        <w:r w:rsidR="005A4275">
          <w:rPr>
            <w:noProof/>
            <w:webHidden/>
          </w:rPr>
          <w:t>58</w:t>
        </w:r>
        <w:r>
          <w:rPr>
            <w:noProof/>
            <w:webHidden/>
          </w:rPr>
          <w:fldChar w:fldCharType="end"/>
        </w:r>
      </w:hyperlink>
    </w:p>
    <w:p w14:paraId="0B8C699D" w14:textId="0BBF136A" w:rsidR="00E63320" w:rsidRDefault="00E63320" w:rsidP="00E63320">
      <w:pPr>
        <w:pStyle w:val="TableofFigures"/>
        <w:tabs>
          <w:tab w:val="left" w:pos="1200"/>
          <w:tab w:val="left" w:pos="1680"/>
          <w:tab w:val="right" w:leader="dot" w:pos="8630"/>
        </w:tabs>
        <w:rPr>
          <w:rFonts w:asciiTheme="minorHAnsi" w:eastAsiaTheme="minorEastAsia" w:hAnsiTheme="minorHAnsi" w:cstheme="minorBidi"/>
          <w:noProof/>
          <w:sz w:val="22"/>
          <w:szCs w:val="22"/>
        </w:rPr>
      </w:pPr>
      <w:hyperlink w:anchor="_Toc359574316" w:history="1">
        <w:r>
          <w:rPr>
            <w:rStyle w:val="Hyperlink"/>
            <w:noProof/>
          </w:rPr>
          <w:t>Table 4-5</w:t>
        </w:r>
        <w:r>
          <w:rPr>
            <w:rStyle w:val="Hyperlink"/>
            <w:noProof/>
          </w:rPr>
          <w:tab/>
        </w:r>
        <w:r w:rsidRPr="00E50046">
          <w:rPr>
            <w:rStyle w:val="Hyperlink"/>
            <w:noProof/>
          </w:rPr>
          <w:t>Reactions of (3-(dimethylamino)phenyl)boronic Acid with Anilines and Indoles</w:t>
        </w:r>
        <w:r>
          <w:rPr>
            <w:noProof/>
            <w:webHidden/>
          </w:rPr>
          <w:tab/>
        </w:r>
        <w:r>
          <w:rPr>
            <w:noProof/>
            <w:webHidden/>
          </w:rPr>
          <w:fldChar w:fldCharType="begin"/>
        </w:r>
        <w:r>
          <w:rPr>
            <w:noProof/>
            <w:webHidden/>
          </w:rPr>
          <w:instrText xml:space="preserve"> PAGEREF _Toc359574316 \h </w:instrText>
        </w:r>
        <w:r>
          <w:rPr>
            <w:noProof/>
            <w:webHidden/>
          </w:rPr>
        </w:r>
        <w:r>
          <w:rPr>
            <w:noProof/>
            <w:webHidden/>
          </w:rPr>
          <w:fldChar w:fldCharType="separate"/>
        </w:r>
        <w:r w:rsidR="005A4275">
          <w:rPr>
            <w:noProof/>
            <w:webHidden/>
          </w:rPr>
          <w:t>60</w:t>
        </w:r>
        <w:r>
          <w:rPr>
            <w:noProof/>
            <w:webHidden/>
          </w:rPr>
          <w:fldChar w:fldCharType="end"/>
        </w:r>
      </w:hyperlink>
    </w:p>
    <w:p w14:paraId="24BC6EF3" w14:textId="5E7C57C2" w:rsidR="00E63320" w:rsidRDefault="00E63320" w:rsidP="00E63320">
      <w:pPr>
        <w:pStyle w:val="TableofFigures"/>
        <w:tabs>
          <w:tab w:val="left" w:pos="1200"/>
          <w:tab w:val="left" w:pos="1680"/>
          <w:tab w:val="right" w:leader="dot" w:pos="8630"/>
        </w:tabs>
        <w:rPr>
          <w:rFonts w:asciiTheme="minorHAnsi" w:eastAsiaTheme="minorEastAsia" w:hAnsiTheme="minorHAnsi" w:cstheme="minorBidi"/>
          <w:noProof/>
          <w:sz w:val="22"/>
          <w:szCs w:val="22"/>
        </w:rPr>
      </w:pPr>
      <w:hyperlink w:anchor="_Toc359574317" w:history="1">
        <w:r>
          <w:rPr>
            <w:rStyle w:val="Hyperlink"/>
            <w:noProof/>
          </w:rPr>
          <w:t>Table 4-6</w:t>
        </w:r>
        <w:r>
          <w:rPr>
            <w:rStyle w:val="Hyperlink"/>
            <w:noProof/>
          </w:rPr>
          <w:tab/>
        </w:r>
        <w:r w:rsidRPr="00E50046">
          <w:rPr>
            <w:rStyle w:val="Hyperlink"/>
            <w:noProof/>
          </w:rPr>
          <w:t>Reactions of p-Tolylboronic Acid with Anilines and Indoles</w:t>
        </w:r>
        <w:r>
          <w:rPr>
            <w:noProof/>
            <w:webHidden/>
          </w:rPr>
          <w:tab/>
        </w:r>
        <w:r>
          <w:rPr>
            <w:noProof/>
            <w:webHidden/>
          </w:rPr>
          <w:fldChar w:fldCharType="begin"/>
        </w:r>
        <w:r>
          <w:rPr>
            <w:noProof/>
            <w:webHidden/>
          </w:rPr>
          <w:instrText xml:space="preserve"> PAGEREF _Toc359574317 \h </w:instrText>
        </w:r>
        <w:r>
          <w:rPr>
            <w:noProof/>
            <w:webHidden/>
          </w:rPr>
        </w:r>
        <w:r>
          <w:rPr>
            <w:noProof/>
            <w:webHidden/>
          </w:rPr>
          <w:fldChar w:fldCharType="separate"/>
        </w:r>
        <w:r w:rsidR="005A4275">
          <w:rPr>
            <w:noProof/>
            <w:webHidden/>
          </w:rPr>
          <w:t>62</w:t>
        </w:r>
        <w:r>
          <w:rPr>
            <w:noProof/>
            <w:webHidden/>
          </w:rPr>
          <w:fldChar w:fldCharType="end"/>
        </w:r>
      </w:hyperlink>
    </w:p>
    <w:p w14:paraId="6BF91B9E" w14:textId="1833FC83" w:rsidR="00E63320" w:rsidRDefault="00E63320" w:rsidP="00E63320">
      <w:pPr>
        <w:pStyle w:val="TableofFigures"/>
        <w:tabs>
          <w:tab w:val="left" w:pos="1200"/>
          <w:tab w:val="left" w:pos="1680"/>
          <w:tab w:val="right" w:leader="dot" w:pos="8630"/>
        </w:tabs>
        <w:rPr>
          <w:rFonts w:asciiTheme="minorHAnsi" w:eastAsiaTheme="minorEastAsia" w:hAnsiTheme="minorHAnsi" w:cstheme="minorBidi"/>
          <w:noProof/>
          <w:sz w:val="22"/>
          <w:szCs w:val="22"/>
        </w:rPr>
      </w:pPr>
      <w:hyperlink w:anchor="_Toc359574318" w:history="1">
        <w:r>
          <w:rPr>
            <w:rStyle w:val="Hyperlink"/>
            <w:noProof/>
          </w:rPr>
          <w:t>Table 4-7</w:t>
        </w:r>
        <w:r>
          <w:rPr>
            <w:rStyle w:val="Hyperlink"/>
            <w:noProof/>
          </w:rPr>
          <w:tab/>
        </w:r>
        <w:r w:rsidRPr="00E50046">
          <w:rPr>
            <w:rStyle w:val="Hyperlink"/>
            <w:noProof/>
          </w:rPr>
          <w:t>Summary of Mechanism Investigation Experiments</w:t>
        </w:r>
        <w:r>
          <w:rPr>
            <w:noProof/>
            <w:webHidden/>
          </w:rPr>
          <w:tab/>
        </w:r>
        <w:r>
          <w:rPr>
            <w:noProof/>
            <w:webHidden/>
          </w:rPr>
          <w:fldChar w:fldCharType="begin"/>
        </w:r>
        <w:r>
          <w:rPr>
            <w:noProof/>
            <w:webHidden/>
          </w:rPr>
          <w:instrText xml:space="preserve"> PAGEREF _Toc359574318 \h </w:instrText>
        </w:r>
        <w:r>
          <w:rPr>
            <w:noProof/>
            <w:webHidden/>
          </w:rPr>
        </w:r>
        <w:r>
          <w:rPr>
            <w:noProof/>
            <w:webHidden/>
          </w:rPr>
          <w:fldChar w:fldCharType="separate"/>
        </w:r>
        <w:r w:rsidR="005A4275">
          <w:rPr>
            <w:noProof/>
            <w:webHidden/>
          </w:rPr>
          <w:t>63</w:t>
        </w:r>
        <w:r>
          <w:rPr>
            <w:noProof/>
            <w:webHidden/>
          </w:rPr>
          <w:fldChar w:fldCharType="end"/>
        </w:r>
      </w:hyperlink>
    </w:p>
    <w:p w14:paraId="5542022C" w14:textId="77777777" w:rsidR="00251224" w:rsidRDefault="00251224" w:rsidP="00251224">
      <w:pPr>
        <w:numPr>
          <w:ilvl w:val="12"/>
          <w:numId w:val="0"/>
        </w:numPr>
        <w:jc w:val="center"/>
        <w:rPr>
          <w:rFonts w:ascii="Arial" w:hAnsi="Arial" w:cs="Arial"/>
        </w:rPr>
      </w:pPr>
      <w:r>
        <w:rPr>
          <w:rFonts w:ascii="Arial" w:hAnsi="Arial" w:cs="Arial"/>
        </w:rPr>
        <w:fldChar w:fldCharType="end"/>
      </w:r>
    </w:p>
    <w:p w14:paraId="1144A1A4" w14:textId="77777777" w:rsidR="00236E6D" w:rsidRDefault="00236E6D">
      <w:pPr>
        <w:spacing w:line="2" w:lineRule="exact"/>
        <w:rPr>
          <w:rFonts w:ascii="Arial" w:hAnsi="Arial" w:cs="Arial"/>
        </w:rPr>
      </w:pPr>
    </w:p>
    <w:p w14:paraId="10F9D48B" w14:textId="77777777" w:rsidR="00236E6D" w:rsidRDefault="00236E6D">
      <w:pPr>
        <w:spacing w:line="2" w:lineRule="exact"/>
        <w:rPr>
          <w:rFonts w:ascii="Arial" w:hAnsi="Arial" w:cs="Arial"/>
        </w:rPr>
      </w:pPr>
    </w:p>
    <w:p w14:paraId="5B5B824E" w14:textId="77777777" w:rsidR="00236E6D" w:rsidRDefault="00236E6D">
      <w:pPr>
        <w:pStyle w:val="Level1"/>
        <w:tabs>
          <w:tab w:val="right" w:leader="dot" w:pos="8228"/>
        </w:tabs>
        <w:ind w:left="0"/>
        <w:rPr>
          <w:rFonts w:ascii="Arial" w:hAnsi="Arial" w:cs="Arial"/>
          <w:b/>
          <w:bCs/>
          <w:sz w:val="28"/>
          <w:szCs w:val="28"/>
        </w:rPr>
      </w:pPr>
    </w:p>
    <w:p w14:paraId="60A2D1CF" w14:textId="77777777" w:rsidR="0085757D" w:rsidRDefault="0085757D">
      <w:pPr>
        <w:pStyle w:val="Level1"/>
        <w:tabs>
          <w:tab w:val="right" w:leader="dot" w:pos="8228"/>
        </w:tabs>
        <w:ind w:left="0"/>
        <w:rPr>
          <w:rFonts w:ascii="Arial" w:hAnsi="Arial" w:cs="Arial"/>
          <w:b/>
          <w:bCs/>
          <w:sz w:val="28"/>
          <w:szCs w:val="28"/>
        </w:rPr>
      </w:pPr>
    </w:p>
    <w:p w14:paraId="6157EC7B" w14:textId="77777777" w:rsidR="0085757D" w:rsidRDefault="0085757D">
      <w:pPr>
        <w:pStyle w:val="Level1"/>
        <w:tabs>
          <w:tab w:val="right" w:leader="dot" w:pos="8228"/>
        </w:tabs>
        <w:ind w:left="0"/>
        <w:rPr>
          <w:rFonts w:ascii="Arial" w:hAnsi="Arial" w:cs="Arial"/>
          <w:b/>
          <w:bCs/>
          <w:sz w:val="28"/>
          <w:szCs w:val="28"/>
        </w:rPr>
      </w:pPr>
    </w:p>
    <w:p w14:paraId="0518154F" w14:textId="77777777" w:rsidR="0085757D" w:rsidRDefault="0085757D">
      <w:pPr>
        <w:pStyle w:val="Level1"/>
        <w:tabs>
          <w:tab w:val="right" w:leader="dot" w:pos="8228"/>
        </w:tabs>
        <w:ind w:left="0"/>
        <w:rPr>
          <w:rFonts w:ascii="Arial" w:hAnsi="Arial" w:cs="Arial"/>
          <w:b/>
          <w:bCs/>
          <w:sz w:val="28"/>
          <w:szCs w:val="28"/>
        </w:rPr>
      </w:pPr>
    </w:p>
    <w:p w14:paraId="07F63D63" w14:textId="77777777" w:rsidR="0085757D" w:rsidRDefault="0085757D">
      <w:pPr>
        <w:pStyle w:val="Level1"/>
        <w:tabs>
          <w:tab w:val="right" w:leader="dot" w:pos="8228"/>
        </w:tabs>
        <w:ind w:left="0"/>
        <w:rPr>
          <w:rFonts w:ascii="Arial" w:hAnsi="Arial" w:cs="Arial"/>
          <w:b/>
          <w:bCs/>
          <w:sz w:val="28"/>
          <w:szCs w:val="28"/>
        </w:rPr>
      </w:pPr>
    </w:p>
    <w:p w14:paraId="0C9DAF99" w14:textId="77777777" w:rsidR="0085757D" w:rsidRDefault="0085757D">
      <w:pPr>
        <w:pStyle w:val="Level1"/>
        <w:tabs>
          <w:tab w:val="right" w:leader="dot" w:pos="8228"/>
        </w:tabs>
        <w:ind w:left="0"/>
        <w:rPr>
          <w:rFonts w:ascii="Arial" w:hAnsi="Arial" w:cs="Arial"/>
          <w:b/>
          <w:bCs/>
          <w:sz w:val="28"/>
          <w:szCs w:val="28"/>
        </w:rPr>
      </w:pPr>
    </w:p>
    <w:p w14:paraId="18662FA4" w14:textId="77777777" w:rsidR="00236E6D" w:rsidRDefault="00236E6D">
      <w:pPr>
        <w:numPr>
          <w:ilvl w:val="12"/>
          <w:numId w:val="0"/>
        </w:numPr>
        <w:jc w:val="center"/>
        <w:rPr>
          <w:rFonts w:ascii="Arial" w:hAnsi="Arial" w:cs="Arial"/>
          <w:b/>
          <w:bCs/>
          <w:sz w:val="28"/>
          <w:szCs w:val="28"/>
        </w:rPr>
      </w:pPr>
      <w:r>
        <w:rPr>
          <w:rFonts w:ascii="Arial" w:hAnsi="Arial" w:cs="Arial"/>
          <w:sz w:val="28"/>
          <w:szCs w:val="28"/>
        </w:rPr>
        <w:br w:type="page"/>
      </w:r>
      <w:r>
        <w:rPr>
          <w:rFonts w:ascii="Arial" w:hAnsi="Arial" w:cs="Arial"/>
          <w:b/>
          <w:bCs/>
          <w:sz w:val="28"/>
          <w:szCs w:val="28"/>
        </w:rPr>
        <w:lastRenderedPageBreak/>
        <w:t>LIST OF FIGURES</w:t>
      </w:r>
    </w:p>
    <w:p w14:paraId="175100FD" w14:textId="77777777" w:rsidR="006A28FD" w:rsidRDefault="00251224">
      <w:pPr>
        <w:pStyle w:val="TableofFigures"/>
        <w:tabs>
          <w:tab w:val="left" w:pos="1440"/>
          <w:tab w:val="right" w:leader="dot" w:pos="8630"/>
        </w:tabs>
        <w:rPr>
          <w:rFonts w:asciiTheme="minorHAnsi" w:eastAsiaTheme="minorEastAsia" w:hAnsiTheme="minorHAnsi" w:cstheme="minorBidi"/>
          <w:noProof/>
          <w:sz w:val="22"/>
          <w:szCs w:val="22"/>
        </w:rPr>
      </w:pPr>
      <w:r>
        <w:rPr>
          <w:rFonts w:ascii="Arial" w:hAnsi="Arial" w:cs="Arial"/>
          <w:b/>
          <w:bCs/>
          <w:sz w:val="28"/>
          <w:szCs w:val="28"/>
        </w:rPr>
        <w:fldChar w:fldCharType="begin"/>
      </w:r>
      <w:r>
        <w:rPr>
          <w:rFonts w:ascii="Arial" w:hAnsi="Arial" w:cs="Arial"/>
          <w:b/>
          <w:bCs/>
          <w:sz w:val="28"/>
          <w:szCs w:val="28"/>
        </w:rPr>
        <w:instrText xml:space="preserve"> TOC \h \z \c "Figure" </w:instrText>
      </w:r>
      <w:r>
        <w:rPr>
          <w:rFonts w:ascii="Arial" w:hAnsi="Arial" w:cs="Arial"/>
          <w:b/>
          <w:bCs/>
          <w:sz w:val="28"/>
          <w:szCs w:val="28"/>
        </w:rPr>
        <w:fldChar w:fldCharType="separate"/>
      </w:r>
      <w:hyperlink w:anchor="_Toc359574476" w:history="1">
        <w:r w:rsidR="006A28FD" w:rsidRPr="0058324E">
          <w:rPr>
            <w:rStyle w:val="Hyperlink"/>
            <w:noProof/>
          </w:rPr>
          <w:t>Figure 2-1</w:t>
        </w:r>
        <w:r w:rsidR="006A28FD">
          <w:rPr>
            <w:rFonts w:asciiTheme="minorHAnsi" w:eastAsiaTheme="minorEastAsia" w:hAnsiTheme="minorHAnsi" w:cstheme="minorBidi"/>
            <w:noProof/>
            <w:sz w:val="22"/>
            <w:szCs w:val="22"/>
          </w:rPr>
          <w:tab/>
        </w:r>
        <w:r w:rsidR="006A28FD" w:rsidRPr="0058324E">
          <w:rPr>
            <w:rStyle w:val="Hyperlink"/>
            <w:noProof/>
          </w:rPr>
          <w:t>pXRD Spectrum of Copper (I) Acetate</w:t>
        </w:r>
        <w:r w:rsidR="006A28FD">
          <w:rPr>
            <w:noProof/>
            <w:webHidden/>
          </w:rPr>
          <w:tab/>
        </w:r>
        <w:r w:rsidR="006A28FD">
          <w:rPr>
            <w:noProof/>
            <w:webHidden/>
          </w:rPr>
          <w:fldChar w:fldCharType="begin"/>
        </w:r>
        <w:r w:rsidR="006A28FD">
          <w:rPr>
            <w:noProof/>
            <w:webHidden/>
          </w:rPr>
          <w:instrText xml:space="preserve"> PAGEREF _Toc359574476 \h </w:instrText>
        </w:r>
        <w:r w:rsidR="006A28FD">
          <w:rPr>
            <w:noProof/>
            <w:webHidden/>
          </w:rPr>
        </w:r>
        <w:r w:rsidR="006A28FD">
          <w:rPr>
            <w:noProof/>
            <w:webHidden/>
          </w:rPr>
          <w:fldChar w:fldCharType="separate"/>
        </w:r>
        <w:r w:rsidR="005A4275">
          <w:rPr>
            <w:noProof/>
            <w:webHidden/>
          </w:rPr>
          <w:t>25</w:t>
        </w:r>
        <w:r w:rsidR="006A28FD">
          <w:rPr>
            <w:noProof/>
            <w:webHidden/>
          </w:rPr>
          <w:fldChar w:fldCharType="end"/>
        </w:r>
      </w:hyperlink>
    </w:p>
    <w:p w14:paraId="199F9D9D" w14:textId="77777777" w:rsidR="006A28FD" w:rsidRDefault="006A28FD">
      <w:pPr>
        <w:pStyle w:val="TableofFigures"/>
        <w:tabs>
          <w:tab w:val="left" w:pos="1440"/>
          <w:tab w:val="right" w:leader="dot" w:pos="8630"/>
        </w:tabs>
        <w:rPr>
          <w:rFonts w:asciiTheme="minorHAnsi" w:eastAsiaTheme="minorEastAsia" w:hAnsiTheme="minorHAnsi" w:cstheme="minorBidi"/>
          <w:noProof/>
          <w:sz w:val="22"/>
          <w:szCs w:val="22"/>
        </w:rPr>
      </w:pPr>
      <w:hyperlink w:anchor="_Toc359574477" w:history="1">
        <w:r w:rsidRPr="0058324E">
          <w:rPr>
            <w:rStyle w:val="Hyperlink"/>
            <w:noProof/>
          </w:rPr>
          <w:t>Figure 2-2</w:t>
        </w:r>
        <w:r>
          <w:rPr>
            <w:rFonts w:asciiTheme="minorHAnsi" w:eastAsiaTheme="minorEastAsia" w:hAnsiTheme="minorHAnsi" w:cstheme="minorBidi"/>
            <w:noProof/>
            <w:sz w:val="22"/>
            <w:szCs w:val="22"/>
          </w:rPr>
          <w:tab/>
        </w:r>
        <w:r w:rsidRPr="0058324E">
          <w:rPr>
            <w:rStyle w:val="Hyperlink"/>
            <w:noProof/>
          </w:rPr>
          <w:t>pXRD Spectrum of Copper (II) Acetate, Starting Material</w:t>
        </w:r>
        <w:r>
          <w:rPr>
            <w:noProof/>
            <w:webHidden/>
          </w:rPr>
          <w:tab/>
        </w:r>
        <w:r>
          <w:rPr>
            <w:noProof/>
            <w:webHidden/>
          </w:rPr>
          <w:fldChar w:fldCharType="begin"/>
        </w:r>
        <w:r>
          <w:rPr>
            <w:noProof/>
            <w:webHidden/>
          </w:rPr>
          <w:instrText xml:space="preserve"> PAGEREF _Toc359574477 \h </w:instrText>
        </w:r>
        <w:r>
          <w:rPr>
            <w:noProof/>
            <w:webHidden/>
          </w:rPr>
        </w:r>
        <w:r>
          <w:rPr>
            <w:noProof/>
            <w:webHidden/>
          </w:rPr>
          <w:fldChar w:fldCharType="separate"/>
        </w:r>
        <w:r w:rsidR="005A4275">
          <w:rPr>
            <w:noProof/>
            <w:webHidden/>
          </w:rPr>
          <w:t>26</w:t>
        </w:r>
        <w:r>
          <w:rPr>
            <w:noProof/>
            <w:webHidden/>
          </w:rPr>
          <w:fldChar w:fldCharType="end"/>
        </w:r>
      </w:hyperlink>
    </w:p>
    <w:p w14:paraId="1B6E5040" w14:textId="77777777" w:rsidR="006A28FD" w:rsidRDefault="006A28FD">
      <w:pPr>
        <w:pStyle w:val="TableofFigures"/>
        <w:tabs>
          <w:tab w:val="left" w:pos="1440"/>
          <w:tab w:val="right" w:leader="dot" w:pos="8630"/>
        </w:tabs>
        <w:rPr>
          <w:rFonts w:asciiTheme="minorHAnsi" w:eastAsiaTheme="minorEastAsia" w:hAnsiTheme="minorHAnsi" w:cstheme="minorBidi"/>
          <w:noProof/>
          <w:sz w:val="22"/>
          <w:szCs w:val="22"/>
        </w:rPr>
      </w:pPr>
      <w:hyperlink w:anchor="_Toc359574478" w:history="1">
        <w:r w:rsidRPr="0058324E">
          <w:rPr>
            <w:rStyle w:val="Hyperlink"/>
            <w:noProof/>
          </w:rPr>
          <w:t>Figure 2-3</w:t>
        </w:r>
        <w:r>
          <w:rPr>
            <w:rFonts w:asciiTheme="minorHAnsi" w:eastAsiaTheme="minorEastAsia" w:hAnsiTheme="minorHAnsi" w:cstheme="minorBidi"/>
            <w:noProof/>
            <w:sz w:val="22"/>
            <w:szCs w:val="22"/>
          </w:rPr>
          <w:tab/>
        </w:r>
        <w:r w:rsidRPr="0058324E">
          <w:rPr>
            <w:rStyle w:val="Hyperlink"/>
            <w:noProof/>
          </w:rPr>
          <w:t>pXRD Spectrum of Extracted Copper from Entry 3, Table 2-4, Compared to Copper (I) and Copper (II) Standards</w:t>
        </w:r>
        <w:r>
          <w:rPr>
            <w:noProof/>
            <w:webHidden/>
          </w:rPr>
          <w:tab/>
        </w:r>
        <w:r>
          <w:rPr>
            <w:noProof/>
            <w:webHidden/>
          </w:rPr>
          <w:fldChar w:fldCharType="begin"/>
        </w:r>
        <w:r>
          <w:rPr>
            <w:noProof/>
            <w:webHidden/>
          </w:rPr>
          <w:instrText xml:space="preserve"> PAGEREF _Toc359574478 \h </w:instrText>
        </w:r>
        <w:r>
          <w:rPr>
            <w:noProof/>
            <w:webHidden/>
          </w:rPr>
        </w:r>
        <w:r>
          <w:rPr>
            <w:noProof/>
            <w:webHidden/>
          </w:rPr>
          <w:fldChar w:fldCharType="separate"/>
        </w:r>
        <w:r w:rsidR="005A4275">
          <w:rPr>
            <w:noProof/>
            <w:webHidden/>
          </w:rPr>
          <w:t>26</w:t>
        </w:r>
        <w:r>
          <w:rPr>
            <w:noProof/>
            <w:webHidden/>
          </w:rPr>
          <w:fldChar w:fldCharType="end"/>
        </w:r>
      </w:hyperlink>
    </w:p>
    <w:p w14:paraId="72097446" w14:textId="77777777" w:rsidR="006A28FD" w:rsidRDefault="006A28FD">
      <w:pPr>
        <w:pStyle w:val="TableofFigures"/>
        <w:tabs>
          <w:tab w:val="left" w:pos="1440"/>
          <w:tab w:val="right" w:leader="dot" w:pos="8630"/>
        </w:tabs>
        <w:rPr>
          <w:rFonts w:asciiTheme="minorHAnsi" w:eastAsiaTheme="minorEastAsia" w:hAnsiTheme="minorHAnsi" w:cstheme="minorBidi"/>
          <w:noProof/>
          <w:sz w:val="22"/>
          <w:szCs w:val="22"/>
        </w:rPr>
      </w:pPr>
      <w:hyperlink w:anchor="_Toc359574479" w:history="1">
        <w:r w:rsidRPr="0058324E">
          <w:rPr>
            <w:rStyle w:val="Hyperlink"/>
            <w:noProof/>
          </w:rPr>
          <w:t>Figure 2-4</w:t>
        </w:r>
        <w:r>
          <w:rPr>
            <w:rFonts w:asciiTheme="minorHAnsi" w:eastAsiaTheme="minorEastAsia" w:hAnsiTheme="minorHAnsi" w:cstheme="minorBidi"/>
            <w:noProof/>
            <w:sz w:val="22"/>
            <w:szCs w:val="22"/>
          </w:rPr>
          <w:tab/>
        </w:r>
        <w:r w:rsidRPr="0058324E">
          <w:rPr>
            <w:rStyle w:val="Hyperlink"/>
            <w:noProof/>
          </w:rPr>
          <w:t>pXRD Spectrum of Extracted Copper from Entry 4, table 2-4, Compared to Copper (I) and Copper (II) Standards</w:t>
        </w:r>
        <w:r>
          <w:rPr>
            <w:noProof/>
            <w:webHidden/>
          </w:rPr>
          <w:tab/>
        </w:r>
        <w:r>
          <w:rPr>
            <w:noProof/>
            <w:webHidden/>
          </w:rPr>
          <w:fldChar w:fldCharType="begin"/>
        </w:r>
        <w:r>
          <w:rPr>
            <w:noProof/>
            <w:webHidden/>
          </w:rPr>
          <w:instrText xml:space="preserve"> PAGEREF _Toc359574479 \h </w:instrText>
        </w:r>
        <w:r>
          <w:rPr>
            <w:noProof/>
            <w:webHidden/>
          </w:rPr>
        </w:r>
        <w:r>
          <w:rPr>
            <w:noProof/>
            <w:webHidden/>
          </w:rPr>
          <w:fldChar w:fldCharType="separate"/>
        </w:r>
        <w:r w:rsidR="005A4275">
          <w:rPr>
            <w:noProof/>
            <w:webHidden/>
          </w:rPr>
          <w:t>27</w:t>
        </w:r>
        <w:r>
          <w:rPr>
            <w:noProof/>
            <w:webHidden/>
          </w:rPr>
          <w:fldChar w:fldCharType="end"/>
        </w:r>
      </w:hyperlink>
    </w:p>
    <w:p w14:paraId="6FBE9724" w14:textId="77777777" w:rsidR="006A28FD" w:rsidRDefault="006A28FD">
      <w:pPr>
        <w:pStyle w:val="TableofFigures"/>
        <w:tabs>
          <w:tab w:val="left" w:pos="1440"/>
          <w:tab w:val="right" w:leader="dot" w:pos="8630"/>
        </w:tabs>
        <w:rPr>
          <w:rFonts w:asciiTheme="minorHAnsi" w:eastAsiaTheme="minorEastAsia" w:hAnsiTheme="minorHAnsi" w:cstheme="minorBidi"/>
          <w:noProof/>
          <w:sz w:val="22"/>
          <w:szCs w:val="22"/>
        </w:rPr>
      </w:pPr>
      <w:hyperlink w:anchor="_Toc359574480" w:history="1">
        <w:r w:rsidRPr="0058324E">
          <w:rPr>
            <w:rStyle w:val="Hyperlink"/>
            <w:noProof/>
          </w:rPr>
          <w:t>Figure 2-5</w:t>
        </w:r>
        <w:r>
          <w:rPr>
            <w:rFonts w:asciiTheme="minorHAnsi" w:eastAsiaTheme="minorEastAsia" w:hAnsiTheme="minorHAnsi" w:cstheme="minorBidi"/>
            <w:noProof/>
            <w:sz w:val="22"/>
            <w:szCs w:val="22"/>
          </w:rPr>
          <w:tab/>
        </w:r>
        <w:r w:rsidRPr="0058324E">
          <w:rPr>
            <w:rStyle w:val="Hyperlink"/>
            <w:noProof/>
          </w:rPr>
          <w:t>pXRD Spectrum of Extracted Copper from Entry 5, Table 2-4, Compared to Copper (I) and Copper (II) Standards</w:t>
        </w:r>
        <w:r>
          <w:rPr>
            <w:noProof/>
            <w:webHidden/>
          </w:rPr>
          <w:tab/>
        </w:r>
        <w:r>
          <w:rPr>
            <w:noProof/>
            <w:webHidden/>
          </w:rPr>
          <w:fldChar w:fldCharType="begin"/>
        </w:r>
        <w:r>
          <w:rPr>
            <w:noProof/>
            <w:webHidden/>
          </w:rPr>
          <w:instrText xml:space="preserve"> PAGEREF _Toc359574480 \h </w:instrText>
        </w:r>
        <w:r>
          <w:rPr>
            <w:noProof/>
            <w:webHidden/>
          </w:rPr>
        </w:r>
        <w:r>
          <w:rPr>
            <w:noProof/>
            <w:webHidden/>
          </w:rPr>
          <w:fldChar w:fldCharType="separate"/>
        </w:r>
        <w:r w:rsidR="005A4275">
          <w:rPr>
            <w:noProof/>
            <w:webHidden/>
          </w:rPr>
          <w:t>27</w:t>
        </w:r>
        <w:r>
          <w:rPr>
            <w:noProof/>
            <w:webHidden/>
          </w:rPr>
          <w:fldChar w:fldCharType="end"/>
        </w:r>
      </w:hyperlink>
    </w:p>
    <w:p w14:paraId="7DB927B3" w14:textId="77777777" w:rsidR="006A28FD" w:rsidRDefault="006A28FD">
      <w:pPr>
        <w:pStyle w:val="TableofFigures"/>
        <w:tabs>
          <w:tab w:val="left" w:pos="1440"/>
          <w:tab w:val="right" w:leader="dot" w:pos="8630"/>
        </w:tabs>
        <w:rPr>
          <w:rFonts w:asciiTheme="minorHAnsi" w:eastAsiaTheme="minorEastAsia" w:hAnsiTheme="minorHAnsi" w:cstheme="minorBidi"/>
          <w:noProof/>
          <w:sz w:val="22"/>
          <w:szCs w:val="22"/>
        </w:rPr>
      </w:pPr>
      <w:hyperlink w:anchor="_Toc359574481" w:history="1">
        <w:r w:rsidRPr="0058324E">
          <w:rPr>
            <w:rStyle w:val="Hyperlink"/>
            <w:noProof/>
          </w:rPr>
          <w:t>Figure 2-6</w:t>
        </w:r>
        <w:r>
          <w:rPr>
            <w:rFonts w:asciiTheme="minorHAnsi" w:eastAsiaTheme="minorEastAsia" w:hAnsiTheme="minorHAnsi" w:cstheme="minorBidi"/>
            <w:noProof/>
            <w:sz w:val="22"/>
            <w:szCs w:val="22"/>
          </w:rPr>
          <w:tab/>
        </w:r>
        <w:r w:rsidRPr="0058324E">
          <w:rPr>
            <w:rStyle w:val="Hyperlink"/>
            <w:noProof/>
          </w:rPr>
          <w:t>pXRD Spectrum of Extracted Copper from Entry 6, Table 2-4, Compared to Copper (I) and Copper (II) Standards</w:t>
        </w:r>
        <w:r>
          <w:rPr>
            <w:noProof/>
            <w:webHidden/>
          </w:rPr>
          <w:tab/>
        </w:r>
        <w:r>
          <w:rPr>
            <w:noProof/>
            <w:webHidden/>
          </w:rPr>
          <w:fldChar w:fldCharType="begin"/>
        </w:r>
        <w:r>
          <w:rPr>
            <w:noProof/>
            <w:webHidden/>
          </w:rPr>
          <w:instrText xml:space="preserve"> PAGEREF _Toc359574481 \h </w:instrText>
        </w:r>
        <w:r>
          <w:rPr>
            <w:noProof/>
            <w:webHidden/>
          </w:rPr>
        </w:r>
        <w:r>
          <w:rPr>
            <w:noProof/>
            <w:webHidden/>
          </w:rPr>
          <w:fldChar w:fldCharType="separate"/>
        </w:r>
        <w:r w:rsidR="005A4275">
          <w:rPr>
            <w:noProof/>
            <w:webHidden/>
          </w:rPr>
          <w:t>28</w:t>
        </w:r>
        <w:r>
          <w:rPr>
            <w:noProof/>
            <w:webHidden/>
          </w:rPr>
          <w:fldChar w:fldCharType="end"/>
        </w:r>
      </w:hyperlink>
    </w:p>
    <w:p w14:paraId="233E5CC1" w14:textId="77777777" w:rsidR="00C645B9" w:rsidRDefault="00251224">
      <w:pPr>
        <w:numPr>
          <w:ilvl w:val="12"/>
          <w:numId w:val="0"/>
        </w:numPr>
        <w:jc w:val="center"/>
        <w:rPr>
          <w:rFonts w:ascii="Arial" w:hAnsi="Arial" w:cs="Arial"/>
          <w:b/>
          <w:bCs/>
          <w:sz w:val="28"/>
          <w:szCs w:val="28"/>
        </w:rPr>
      </w:pPr>
      <w:r>
        <w:rPr>
          <w:rFonts w:ascii="Arial" w:hAnsi="Arial" w:cs="Arial"/>
          <w:b/>
          <w:bCs/>
          <w:sz w:val="28"/>
          <w:szCs w:val="28"/>
        </w:rPr>
        <w:fldChar w:fldCharType="end"/>
      </w:r>
    </w:p>
    <w:p w14:paraId="2A79181B" w14:textId="77777777" w:rsidR="00C645B9" w:rsidRDefault="00C645B9">
      <w:pPr>
        <w:rPr>
          <w:rFonts w:ascii="Arial" w:hAnsi="Arial" w:cs="Arial"/>
          <w:b/>
          <w:bCs/>
          <w:sz w:val="28"/>
          <w:szCs w:val="28"/>
        </w:rPr>
      </w:pPr>
      <w:r>
        <w:rPr>
          <w:rFonts w:ascii="Arial" w:hAnsi="Arial" w:cs="Arial"/>
          <w:b/>
          <w:bCs/>
          <w:sz w:val="28"/>
          <w:szCs w:val="28"/>
        </w:rPr>
        <w:br w:type="page"/>
      </w:r>
    </w:p>
    <w:p w14:paraId="029E7BEF" w14:textId="77777777" w:rsidR="00C645B9" w:rsidRDefault="00C645B9">
      <w:pPr>
        <w:numPr>
          <w:ilvl w:val="12"/>
          <w:numId w:val="0"/>
        </w:numPr>
        <w:jc w:val="center"/>
        <w:rPr>
          <w:rFonts w:ascii="Arial" w:hAnsi="Arial" w:cs="Arial"/>
        </w:rPr>
      </w:pPr>
      <w:bookmarkStart w:id="0" w:name="_GoBack"/>
      <w:r>
        <w:rPr>
          <w:rFonts w:ascii="Arial" w:hAnsi="Arial" w:cs="Arial"/>
          <w:b/>
          <w:bCs/>
          <w:sz w:val="28"/>
          <w:szCs w:val="28"/>
        </w:rPr>
        <w:lastRenderedPageBreak/>
        <w:t>LIST OF SCHEMES</w:t>
      </w:r>
    </w:p>
    <w:p w14:paraId="1505352D" w14:textId="77777777" w:rsidR="00236E6D" w:rsidRDefault="00236E6D" w:rsidP="00F063A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rPr>
          <w:rFonts w:ascii="Arial" w:hAnsi="Arial" w:cs="Arial"/>
        </w:rPr>
      </w:pPr>
    </w:p>
    <w:p w14:paraId="379D5D52" w14:textId="5C678802" w:rsidR="006A28FD" w:rsidRDefault="00C645B9" w:rsidP="006A28FD">
      <w:pPr>
        <w:pStyle w:val="TableofFigures"/>
        <w:tabs>
          <w:tab w:val="left" w:pos="1440"/>
          <w:tab w:val="right" w:leader="dot" w:pos="8630"/>
        </w:tabs>
        <w:rPr>
          <w:rFonts w:asciiTheme="minorHAnsi" w:eastAsiaTheme="minorEastAsia" w:hAnsiTheme="minorHAnsi" w:cstheme="minorBidi"/>
          <w:noProof/>
          <w:sz w:val="22"/>
          <w:szCs w:val="22"/>
        </w:rPr>
      </w:pPr>
      <w:r>
        <w:rPr>
          <w:rFonts w:ascii="Arial" w:hAnsi="Arial" w:cs="Arial"/>
        </w:rPr>
        <w:fldChar w:fldCharType="begin"/>
      </w:r>
      <w:r>
        <w:rPr>
          <w:rFonts w:ascii="Arial" w:hAnsi="Arial" w:cs="Arial"/>
        </w:rPr>
        <w:instrText xml:space="preserve"> TOC \h \z \c "Scheme" </w:instrText>
      </w:r>
      <w:r>
        <w:rPr>
          <w:rFonts w:ascii="Arial" w:hAnsi="Arial" w:cs="Arial"/>
        </w:rPr>
        <w:fldChar w:fldCharType="separate"/>
      </w:r>
      <w:hyperlink w:anchor="_Toc359574508" w:history="1">
        <w:r w:rsidR="006A28FD" w:rsidRPr="00970F52">
          <w:rPr>
            <w:rStyle w:val="Hyperlink"/>
            <w:noProof/>
          </w:rPr>
          <w:t>Scheme 1-1</w:t>
        </w:r>
        <w:r w:rsidR="006A28FD">
          <w:rPr>
            <w:rFonts w:asciiTheme="minorHAnsi" w:eastAsiaTheme="minorEastAsia" w:hAnsiTheme="minorHAnsi" w:cstheme="minorBidi"/>
            <w:noProof/>
            <w:sz w:val="22"/>
            <w:szCs w:val="22"/>
          </w:rPr>
          <w:tab/>
        </w:r>
        <w:r w:rsidR="006A28FD" w:rsidRPr="00970F52">
          <w:rPr>
            <w:rStyle w:val="Hyperlink"/>
            <w:noProof/>
          </w:rPr>
          <w:t>Coupling by either the Suzuki-Miyaura or Ullmann</w:t>
        </w:r>
        <w:r w:rsidR="006A28FD">
          <w:rPr>
            <w:noProof/>
            <w:webHidden/>
          </w:rPr>
          <w:tab/>
        </w:r>
        <w:r w:rsidR="006A28FD">
          <w:rPr>
            <w:noProof/>
            <w:webHidden/>
          </w:rPr>
          <w:fldChar w:fldCharType="begin"/>
        </w:r>
        <w:r w:rsidR="006A28FD">
          <w:rPr>
            <w:noProof/>
            <w:webHidden/>
          </w:rPr>
          <w:instrText xml:space="preserve"> PAGEREF _Toc359574508 \h </w:instrText>
        </w:r>
        <w:r w:rsidR="006A28FD">
          <w:rPr>
            <w:noProof/>
            <w:webHidden/>
          </w:rPr>
        </w:r>
        <w:r w:rsidR="006A28FD">
          <w:rPr>
            <w:noProof/>
            <w:webHidden/>
          </w:rPr>
          <w:fldChar w:fldCharType="separate"/>
        </w:r>
        <w:r w:rsidR="005A4275">
          <w:rPr>
            <w:noProof/>
            <w:webHidden/>
          </w:rPr>
          <w:t>3</w:t>
        </w:r>
        <w:r w:rsidR="006A28FD">
          <w:rPr>
            <w:noProof/>
            <w:webHidden/>
          </w:rPr>
          <w:fldChar w:fldCharType="end"/>
        </w:r>
      </w:hyperlink>
    </w:p>
    <w:p w14:paraId="2B11DE18" w14:textId="7A82FB39" w:rsidR="006A28FD" w:rsidRDefault="006A28FD" w:rsidP="006A28FD">
      <w:pPr>
        <w:pStyle w:val="TableofFigures"/>
        <w:tabs>
          <w:tab w:val="left" w:pos="1440"/>
          <w:tab w:val="right" w:leader="dot" w:pos="8630"/>
        </w:tabs>
        <w:rPr>
          <w:rFonts w:asciiTheme="minorHAnsi" w:eastAsiaTheme="minorEastAsia" w:hAnsiTheme="minorHAnsi" w:cstheme="minorBidi"/>
          <w:noProof/>
          <w:sz w:val="22"/>
          <w:szCs w:val="22"/>
        </w:rPr>
      </w:pPr>
      <w:hyperlink w:anchor="_Toc359574509" w:history="1">
        <w:r w:rsidRPr="00970F52">
          <w:rPr>
            <w:rStyle w:val="Hyperlink"/>
            <w:noProof/>
          </w:rPr>
          <w:t>Scheme 1-2</w:t>
        </w:r>
        <w:r>
          <w:rPr>
            <w:rFonts w:asciiTheme="minorHAnsi" w:eastAsiaTheme="minorEastAsia" w:hAnsiTheme="minorHAnsi" w:cstheme="minorBidi"/>
            <w:noProof/>
            <w:sz w:val="22"/>
            <w:szCs w:val="22"/>
          </w:rPr>
          <w:tab/>
        </w:r>
        <w:r w:rsidRPr="00970F52">
          <w:rPr>
            <w:rStyle w:val="Hyperlink"/>
            <w:noProof/>
          </w:rPr>
          <w:t>Chan-Evans-Lam Modified Ullmann Condensation Reaction</w:t>
        </w:r>
        <w:r>
          <w:rPr>
            <w:noProof/>
            <w:webHidden/>
          </w:rPr>
          <w:tab/>
        </w:r>
        <w:r>
          <w:rPr>
            <w:noProof/>
            <w:webHidden/>
          </w:rPr>
          <w:fldChar w:fldCharType="begin"/>
        </w:r>
        <w:r>
          <w:rPr>
            <w:noProof/>
            <w:webHidden/>
          </w:rPr>
          <w:instrText xml:space="preserve"> PAGEREF _Toc359574509 \h </w:instrText>
        </w:r>
        <w:r>
          <w:rPr>
            <w:noProof/>
            <w:webHidden/>
          </w:rPr>
        </w:r>
        <w:r>
          <w:rPr>
            <w:noProof/>
            <w:webHidden/>
          </w:rPr>
          <w:fldChar w:fldCharType="separate"/>
        </w:r>
        <w:r w:rsidR="005A4275">
          <w:rPr>
            <w:noProof/>
            <w:webHidden/>
          </w:rPr>
          <w:t>4</w:t>
        </w:r>
        <w:r>
          <w:rPr>
            <w:noProof/>
            <w:webHidden/>
          </w:rPr>
          <w:fldChar w:fldCharType="end"/>
        </w:r>
      </w:hyperlink>
    </w:p>
    <w:p w14:paraId="6782073F" w14:textId="29B9A8D6" w:rsidR="006A28FD" w:rsidRDefault="006A28FD" w:rsidP="006A28FD">
      <w:pPr>
        <w:pStyle w:val="TableofFigures"/>
        <w:tabs>
          <w:tab w:val="left" w:pos="1440"/>
          <w:tab w:val="right" w:leader="dot" w:pos="8630"/>
        </w:tabs>
        <w:rPr>
          <w:rFonts w:asciiTheme="minorHAnsi" w:eastAsiaTheme="minorEastAsia" w:hAnsiTheme="minorHAnsi" w:cstheme="minorBidi"/>
          <w:noProof/>
          <w:sz w:val="22"/>
          <w:szCs w:val="22"/>
        </w:rPr>
      </w:pPr>
      <w:hyperlink w:anchor="_Toc359574510" w:history="1">
        <w:r w:rsidRPr="00970F52">
          <w:rPr>
            <w:rStyle w:val="Hyperlink"/>
            <w:noProof/>
          </w:rPr>
          <w:t>Scheme 1-3</w:t>
        </w:r>
        <w:r>
          <w:rPr>
            <w:rFonts w:asciiTheme="minorHAnsi" w:eastAsiaTheme="minorEastAsia" w:hAnsiTheme="minorHAnsi" w:cstheme="minorBidi"/>
            <w:noProof/>
            <w:sz w:val="22"/>
            <w:szCs w:val="22"/>
          </w:rPr>
          <w:tab/>
        </w:r>
        <w:r w:rsidRPr="00970F52">
          <w:rPr>
            <w:rStyle w:val="Hyperlink"/>
            <w:noProof/>
          </w:rPr>
          <w:t>Aryl Homo-Coupling</w:t>
        </w:r>
        <w:r>
          <w:rPr>
            <w:noProof/>
            <w:webHidden/>
          </w:rPr>
          <w:tab/>
        </w:r>
        <w:r>
          <w:rPr>
            <w:noProof/>
            <w:webHidden/>
          </w:rPr>
          <w:fldChar w:fldCharType="begin"/>
        </w:r>
        <w:r>
          <w:rPr>
            <w:noProof/>
            <w:webHidden/>
          </w:rPr>
          <w:instrText xml:space="preserve"> PAGEREF _Toc359574510 \h </w:instrText>
        </w:r>
        <w:r>
          <w:rPr>
            <w:noProof/>
            <w:webHidden/>
          </w:rPr>
        </w:r>
        <w:r>
          <w:rPr>
            <w:noProof/>
            <w:webHidden/>
          </w:rPr>
          <w:fldChar w:fldCharType="separate"/>
        </w:r>
        <w:r w:rsidR="005A4275">
          <w:rPr>
            <w:noProof/>
            <w:webHidden/>
          </w:rPr>
          <w:t>5</w:t>
        </w:r>
        <w:r>
          <w:rPr>
            <w:noProof/>
            <w:webHidden/>
          </w:rPr>
          <w:fldChar w:fldCharType="end"/>
        </w:r>
      </w:hyperlink>
    </w:p>
    <w:p w14:paraId="025CF580" w14:textId="29B8985B" w:rsidR="006A28FD" w:rsidRDefault="006A28FD" w:rsidP="006A28FD">
      <w:pPr>
        <w:pStyle w:val="TableofFigures"/>
        <w:tabs>
          <w:tab w:val="left" w:pos="1440"/>
          <w:tab w:val="right" w:leader="dot" w:pos="8630"/>
        </w:tabs>
        <w:rPr>
          <w:rFonts w:asciiTheme="minorHAnsi" w:eastAsiaTheme="minorEastAsia" w:hAnsiTheme="minorHAnsi" w:cstheme="minorBidi"/>
          <w:noProof/>
          <w:sz w:val="22"/>
          <w:szCs w:val="22"/>
        </w:rPr>
      </w:pPr>
      <w:hyperlink w:anchor="_Toc359574511" w:history="1">
        <w:r w:rsidRPr="00970F52">
          <w:rPr>
            <w:rStyle w:val="Hyperlink"/>
            <w:noProof/>
          </w:rPr>
          <w:t>Scheme 1-4</w:t>
        </w:r>
        <w:r>
          <w:rPr>
            <w:rFonts w:asciiTheme="minorHAnsi" w:eastAsiaTheme="minorEastAsia" w:hAnsiTheme="minorHAnsi" w:cstheme="minorBidi"/>
            <w:noProof/>
            <w:sz w:val="22"/>
            <w:szCs w:val="22"/>
          </w:rPr>
          <w:tab/>
        </w:r>
        <w:r w:rsidRPr="00970F52">
          <w:rPr>
            <w:rStyle w:val="Hyperlink"/>
            <w:noProof/>
          </w:rPr>
          <w:t>Ullmann O-Arylation of Phenol</w:t>
        </w:r>
        <w:r>
          <w:rPr>
            <w:noProof/>
            <w:webHidden/>
          </w:rPr>
          <w:tab/>
        </w:r>
        <w:r>
          <w:rPr>
            <w:noProof/>
            <w:webHidden/>
          </w:rPr>
          <w:fldChar w:fldCharType="begin"/>
        </w:r>
        <w:r>
          <w:rPr>
            <w:noProof/>
            <w:webHidden/>
          </w:rPr>
          <w:instrText xml:space="preserve"> PAGEREF _Toc359574511 \h </w:instrText>
        </w:r>
        <w:r>
          <w:rPr>
            <w:noProof/>
            <w:webHidden/>
          </w:rPr>
        </w:r>
        <w:r>
          <w:rPr>
            <w:noProof/>
            <w:webHidden/>
          </w:rPr>
          <w:fldChar w:fldCharType="separate"/>
        </w:r>
        <w:r w:rsidR="005A4275">
          <w:rPr>
            <w:noProof/>
            <w:webHidden/>
          </w:rPr>
          <w:t>7</w:t>
        </w:r>
        <w:r>
          <w:rPr>
            <w:noProof/>
            <w:webHidden/>
          </w:rPr>
          <w:fldChar w:fldCharType="end"/>
        </w:r>
      </w:hyperlink>
    </w:p>
    <w:p w14:paraId="4342DB68" w14:textId="7214C6E9" w:rsidR="006A28FD" w:rsidRDefault="006A28FD" w:rsidP="006A28FD">
      <w:pPr>
        <w:pStyle w:val="TableofFigures"/>
        <w:tabs>
          <w:tab w:val="left" w:pos="1440"/>
          <w:tab w:val="right" w:leader="dot" w:pos="8630"/>
        </w:tabs>
        <w:rPr>
          <w:rFonts w:asciiTheme="minorHAnsi" w:eastAsiaTheme="minorEastAsia" w:hAnsiTheme="minorHAnsi" w:cstheme="minorBidi"/>
          <w:noProof/>
          <w:sz w:val="22"/>
          <w:szCs w:val="22"/>
        </w:rPr>
      </w:pPr>
      <w:hyperlink w:anchor="_Toc359574512" w:history="1">
        <w:r w:rsidRPr="00970F52">
          <w:rPr>
            <w:rStyle w:val="Hyperlink"/>
            <w:noProof/>
          </w:rPr>
          <w:t>Scheme 1-5</w:t>
        </w:r>
        <w:r>
          <w:rPr>
            <w:rFonts w:asciiTheme="minorHAnsi" w:eastAsiaTheme="minorEastAsia" w:hAnsiTheme="minorHAnsi" w:cstheme="minorBidi"/>
            <w:noProof/>
            <w:sz w:val="22"/>
            <w:szCs w:val="22"/>
          </w:rPr>
          <w:tab/>
        </w:r>
        <w:r w:rsidRPr="00970F52">
          <w:rPr>
            <w:rStyle w:val="Hyperlink"/>
            <w:noProof/>
          </w:rPr>
          <w:t>Ullmann N-Arylation of Aniline</w:t>
        </w:r>
        <w:r>
          <w:rPr>
            <w:noProof/>
            <w:webHidden/>
          </w:rPr>
          <w:tab/>
        </w:r>
        <w:r>
          <w:rPr>
            <w:noProof/>
            <w:webHidden/>
          </w:rPr>
          <w:fldChar w:fldCharType="begin"/>
        </w:r>
        <w:r>
          <w:rPr>
            <w:noProof/>
            <w:webHidden/>
          </w:rPr>
          <w:instrText xml:space="preserve"> PAGEREF _Toc359574512 \h </w:instrText>
        </w:r>
        <w:r>
          <w:rPr>
            <w:noProof/>
            <w:webHidden/>
          </w:rPr>
        </w:r>
        <w:r>
          <w:rPr>
            <w:noProof/>
            <w:webHidden/>
          </w:rPr>
          <w:fldChar w:fldCharType="separate"/>
        </w:r>
        <w:r w:rsidR="005A4275">
          <w:rPr>
            <w:noProof/>
            <w:webHidden/>
          </w:rPr>
          <w:t>7</w:t>
        </w:r>
        <w:r>
          <w:rPr>
            <w:noProof/>
            <w:webHidden/>
          </w:rPr>
          <w:fldChar w:fldCharType="end"/>
        </w:r>
      </w:hyperlink>
    </w:p>
    <w:p w14:paraId="76E80F8E" w14:textId="0FD29319" w:rsidR="006A28FD" w:rsidRDefault="006A28FD" w:rsidP="006A28FD">
      <w:pPr>
        <w:pStyle w:val="TableofFigures"/>
        <w:tabs>
          <w:tab w:val="left" w:pos="1440"/>
          <w:tab w:val="right" w:leader="dot" w:pos="8630"/>
        </w:tabs>
        <w:rPr>
          <w:rFonts w:asciiTheme="minorHAnsi" w:eastAsiaTheme="minorEastAsia" w:hAnsiTheme="minorHAnsi" w:cstheme="minorBidi"/>
          <w:noProof/>
          <w:sz w:val="22"/>
          <w:szCs w:val="22"/>
        </w:rPr>
      </w:pPr>
      <w:hyperlink w:anchor="_Toc359574513" w:history="1">
        <w:r w:rsidRPr="00970F52">
          <w:rPr>
            <w:rStyle w:val="Hyperlink"/>
            <w:noProof/>
          </w:rPr>
          <w:t>Scheme 1-6</w:t>
        </w:r>
        <w:r>
          <w:rPr>
            <w:rFonts w:asciiTheme="minorHAnsi" w:eastAsiaTheme="minorEastAsia" w:hAnsiTheme="minorHAnsi" w:cstheme="minorBidi"/>
            <w:noProof/>
            <w:sz w:val="22"/>
            <w:szCs w:val="22"/>
          </w:rPr>
          <w:tab/>
        </w:r>
        <w:r w:rsidRPr="00970F52">
          <w:rPr>
            <w:rStyle w:val="Hyperlink"/>
            <w:noProof/>
          </w:rPr>
          <w:t>Chan-Evan</w:t>
        </w:r>
        <w:r>
          <w:rPr>
            <w:rStyle w:val="Hyperlink"/>
            <w:noProof/>
          </w:rPr>
          <w:t>s-Lam Modified Ullmann Reaction</w:t>
        </w:r>
        <w:r>
          <w:rPr>
            <w:noProof/>
            <w:webHidden/>
          </w:rPr>
          <w:tab/>
        </w:r>
        <w:r>
          <w:rPr>
            <w:noProof/>
            <w:webHidden/>
          </w:rPr>
          <w:fldChar w:fldCharType="begin"/>
        </w:r>
        <w:r>
          <w:rPr>
            <w:noProof/>
            <w:webHidden/>
          </w:rPr>
          <w:instrText xml:space="preserve"> PAGEREF _Toc359574513 \h </w:instrText>
        </w:r>
        <w:r>
          <w:rPr>
            <w:noProof/>
            <w:webHidden/>
          </w:rPr>
        </w:r>
        <w:r>
          <w:rPr>
            <w:noProof/>
            <w:webHidden/>
          </w:rPr>
          <w:fldChar w:fldCharType="separate"/>
        </w:r>
        <w:r w:rsidR="005A4275">
          <w:rPr>
            <w:noProof/>
            <w:webHidden/>
          </w:rPr>
          <w:t>8</w:t>
        </w:r>
        <w:r>
          <w:rPr>
            <w:noProof/>
            <w:webHidden/>
          </w:rPr>
          <w:fldChar w:fldCharType="end"/>
        </w:r>
      </w:hyperlink>
    </w:p>
    <w:p w14:paraId="3FA9A536" w14:textId="77777777" w:rsidR="006A28FD" w:rsidRDefault="006A28FD" w:rsidP="006A28FD">
      <w:pPr>
        <w:pStyle w:val="TableofFigures"/>
        <w:tabs>
          <w:tab w:val="left" w:pos="1440"/>
          <w:tab w:val="right" w:leader="dot" w:pos="8630"/>
        </w:tabs>
        <w:rPr>
          <w:rFonts w:asciiTheme="minorHAnsi" w:eastAsiaTheme="minorEastAsia" w:hAnsiTheme="minorHAnsi" w:cstheme="minorBidi"/>
          <w:noProof/>
          <w:sz w:val="22"/>
          <w:szCs w:val="22"/>
        </w:rPr>
      </w:pPr>
      <w:hyperlink w:anchor="_Toc359574514" w:history="1">
        <w:r w:rsidRPr="00970F52">
          <w:rPr>
            <w:rStyle w:val="Hyperlink"/>
            <w:noProof/>
          </w:rPr>
          <w:t>Scheme 1-7</w:t>
        </w:r>
        <w:r>
          <w:rPr>
            <w:rFonts w:asciiTheme="minorHAnsi" w:eastAsiaTheme="minorEastAsia" w:hAnsiTheme="minorHAnsi" w:cstheme="minorBidi"/>
            <w:noProof/>
            <w:sz w:val="22"/>
            <w:szCs w:val="22"/>
          </w:rPr>
          <w:tab/>
        </w:r>
        <w:r w:rsidRPr="00970F52">
          <w:rPr>
            <w:rStyle w:val="Hyperlink"/>
            <w:noProof/>
          </w:rPr>
          <w:t>S-Arylation of Thiols, Chan-Evans-Lam Modified Ullmann Reaction</w:t>
        </w:r>
        <w:r>
          <w:rPr>
            <w:noProof/>
            <w:webHidden/>
          </w:rPr>
          <w:tab/>
        </w:r>
        <w:r>
          <w:rPr>
            <w:noProof/>
            <w:webHidden/>
          </w:rPr>
          <w:fldChar w:fldCharType="begin"/>
        </w:r>
        <w:r>
          <w:rPr>
            <w:noProof/>
            <w:webHidden/>
          </w:rPr>
          <w:instrText xml:space="preserve"> PAGEREF _Toc359574514 \h </w:instrText>
        </w:r>
        <w:r>
          <w:rPr>
            <w:noProof/>
            <w:webHidden/>
          </w:rPr>
        </w:r>
        <w:r>
          <w:rPr>
            <w:noProof/>
            <w:webHidden/>
          </w:rPr>
          <w:fldChar w:fldCharType="separate"/>
        </w:r>
        <w:r w:rsidR="005A4275">
          <w:rPr>
            <w:noProof/>
            <w:webHidden/>
          </w:rPr>
          <w:t>9</w:t>
        </w:r>
        <w:r>
          <w:rPr>
            <w:noProof/>
            <w:webHidden/>
          </w:rPr>
          <w:fldChar w:fldCharType="end"/>
        </w:r>
      </w:hyperlink>
    </w:p>
    <w:p w14:paraId="6A33CE60" w14:textId="5EDB4BE7" w:rsidR="006A28FD" w:rsidRDefault="006A28FD" w:rsidP="006A28FD">
      <w:pPr>
        <w:pStyle w:val="TableofFigures"/>
        <w:tabs>
          <w:tab w:val="left" w:pos="1440"/>
          <w:tab w:val="left" w:pos="1680"/>
          <w:tab w:val="right" w:leader="dot" w:pos="8630"/>
        </w:tabs>
        <w:rPr>
          <w:rFonts w:asciiTheme="minorHAnsi" w:eastAsiaTheme="minorEastAsia" w:hAnsiTheme="minorHAnsi" w:cstheme="minorBidi"/>
          <w:noProof/>
          <w:sz w:val="22"/>
          <w:szCs w:val="22"/>
        </w:rPr>
      </w:pPr>
      <w:hyperlink w:anchor="_Toc359574515" w:history="1">
        <w:r>
          <w:rPr>
            <w:rStyle w:val="Hyperlink"/>
            <w:noProof/>
          </w:rPr>
          <w:t>Scheme 2-1</w:t>
        </w:r>
        <w:r>
          <w:rPr>
            <w:rStyle w:val="Hyperlink"/>
            <w:noProof/>
          </w:rPr>
          <w:tab/>
        </w:r>
        <w:r w:rsidRPr="00970F52">
          <w:rPr>
            <w:rStyle w:val="Hyperlink"/>
            <w:noProof/>
          </w:rPr>
          <w:t>Iodination</w:t>
        </w:r>
        <w:r>
          <w:rPr>
            <w:rStyle w:val="Hyperlink"/>
            <w:noProof/>
          </w:rPr>
          <w:t xml:space="preserve"> of Naphthalene-Trifluoroborate</w:t>
        </w:r>
        <w:r>
          <w:rPr>
            <w:noProof/>
            <w:webHidden/>
          </w:rPr>
          <w:tab/>
        </w:r>
        <w:r>
          <w:rPr>
            <w:noProof/>
            <w:webHidden/>
          </w:rPr>
          <w:fldChar w:fldCharType="begin"/>
        </w:r>
        <w:r>
          <w:rPr>
            <w:noProof/>
            <w:webHidden/>
          </w:rPr>
          <w:instrText xml:space="preserve"> PAGEREF _Toc359574515 \h </w:instrText>
        </w:r>
        <w:r>
          <w:rPr>
            <w:noProof/>
            <w:webHidden/>
          </w:rPr>
        </w:r>
        <w:r>
          <w:rPr>
            <w:noProof/>
            <w:webHidden/>
          </w:rPr>
          <w:fldChar w:fldCharType="separate"/>
        </w:r>
        <w:r w:rsidR="005A4275">
          <w:rPr>
            <w:noProof/>
            <w:webHidden/>
          </w:rPr>
          <w:t>13</w:t>
        </w:r>
        <w:r>
          <w:rPr>
            <w:noProof/>
            <w:webHidden/>
          </w:rPr>
          <w:fldChar w:fldCharType="end"/>
        </w:r>
      </w:hyperlink>
    </w:p>
    <w:p w14:paraId="608116D5" w14:textId="55F69DBE" w:rsidR="006A28FD" w:rsidRDefault="006A28FD" w:rsidP="006A28FD">
      <w:pPr>
        <w:pStyle w:val="TableofFigures"/>
        <w:tabs>
          <w:tab w:val="left" w:pos="1440"/>
          <w:tab w:val="left" w:pos="1680"/>
          <w:tab w:val="right" w:leader="dot" w:pos="8630"/>
        </w:tabs>
        <w:rPr>
          <w:rFonts w:asciiTheme="minorHAnsi" w:eastAsiaTheme="minorEastAsia" w:hAnsiTheme="minorHAnsi" w:cstheme="minorBidi"/>
          <w:noProof/>
          <w:sz w:val="22"/>
          <w:szCs w:val="22"/>
        </w:rPr>
      </w:pPr>
      <w:hyperlink w:anchor="_Toc359574516" w:history="1">
        <w:r>
          <w:rPr>
            <w:rStyle w:val="Hyperlink"/>
            <w:noProof/>
          </w:rPr>
          <w:t>Scheme 2-2</w:t>
        </w:r>
        <w:r>
          <w:rPr>
            <w:rStyle w:val="Hyperlink"/>
            <w:noProof/>
          </w:rPr>
          <w:tab/>
        </w:r>
        <w:r w:rsidRPr="00970F52">
          <w:rPr>
            <w:rStyle w:val="Hyperlink"/>
            <w:noProof/>
          </w:rPr>
          <w:t>Homo-Coupling of Ionically Bonded Dowex Trifluoroborate-Naphthalene</w:t>
        </w:r>
        <w:r>
          <w:rPr>
            <w:noProof/>
            <w:webHidden/>
          </w:rPr>
          <w:tab/>
        </w:r>
        <w:r>
          <w:rPr>
            <w:noProof/>
            <w:webHidden/>
          </w:rPr>
          <w:fldChar w:fldCharType="begin"/>
        </w:r>
        <w:r>
          <w:rPr>
            <w:noProof/>
            <w:webHidden/>
          </w:rPr>
          <w:instrText xml:space="preserve"> PAGEREF _Toc359574516 \h </w:instrText>
        </w:r>
        <w:r>
          <w:rPr>
            <w:noProof/>
            <w:webHidden/>
          </w:rPr>
        </w:r>
        <w:r>
          <w:rPr>
            <w:noProof/>
            <w:webHidden/>
          </w:rPr>
          <w:fldChar w:fldCharType="separate"/>
        </w:r>
        <w:r w:rsidR="005A4275">
          <w:rPr>
            <w:noProof/>
            <w:webHidden/>
          </w:rPr>
          <w:t>14</w:t>
        </w:r>
        <w:r>
          <w:rPr>
            <w:noProof/>
            <w:webHidden/>
          </w:rPr>
          <w:fldChar w:fldCharType="end"/>
        </w:r>
      </w:hyperlink>
    </w:p>
    <w:p w14:paraId="5355E10A" w14:textId="6CABA46E" w:rsidR="006A28FD" w:rsidRDefault="006A28FD" w:rsidP="006A28FD">
      <w:pPr>
        <w:pStyle w:val="TableofFigures"/>
        <w:tabs>
          <w:tab w:val="left" w:pos="1440"/>
          <w:tab w:val="left" w:pos="1920"/>
          <w:tab w:val="right" w:leader="dot" w:pos="8630"/>
        </w:tabs>
        <w:rPr>
          <w:rFonts w:asciiTheme="minorHAnsi" w:eastAsiaTheme="minorEastAsia" w:hAnsiTheme="minorHAnsi" w:cstheme="minorBidi"/>
          <w:noProof/>
          <w:sz w:val="22"/>
          <w:szCs w:val="22"/>
        </w:rPr>
      </w:pPr>
      <w:hyperlink w:anchor="_Toc359574517" w:history="1">
        <w:r>
          <w:rPr>
            <w:rStyle w:val="Hyperlink"/>
            <w:noProof/>
          </w:rPr>
          <w:t>Scheme 2-3</w:t>
        </w:r>
        <w:r>
          <w:rPr>
            <w:rStyle w:val="Hyperlink"/>
            <w:noProof/>
          </w:rPr>
          <w:tab/>
        </w:r>
        <w:r w:rsidRPr="00970F52">
          <w:rPr>
            <w:rStyle w:val="Hyperlink"/>
            <w:noProof/>
          </w:rPr>
          <w:t>Copper (II) Acetate Based Homo-coupling of Dowex-Trifluoroboronicnaphthalene</w:t>
        </w:r>
        <w:r>
          <w:rPr>
            <w:noProof/>
            <w:webHidden/>
          </w:rPr>
          <w:tab/>
        </w:r>
        <w:r>
          <w:rPr>
            <w:noProof/>
            <w:webHidden/>
          </w:rPr>
          <w:fldChar w:fldCharType="begin"/>
        </w:r>
        <w:r>
          <w:rPr>
            <w:noProof/>
            <w:webHidden/>
          </w:rPr>
          <w:instrText xml:space="preserve"> PAGEREF _Toc359574517 \h </w:instrText>
        </w:r>
        <w:r>
          <w:rPr>
            <w:noProof/>
            <w:webHidden/>
          </w:rPr>
        </w:r>
        <w:r>
          <w:rPr>
            <w:noProof/>
            <w:webHidden/>
          </w:rPr>
          <w:fldChar w:fldCharType="separate"/>
        </w:r>
        <w:r w:rsidR="005A4275">
          <w:rPr>
            <w:noProof/>
            <w:webHidden/>
          </w:rPr>
          <w:t>16</w:t>
        </w:r>
        <w:r>
          <w:rPr>
            <w:noProof/>
            <w:webHidden/>
          </w:rPr>
          <w:fldChar w:fldCharType="end"/>
        </w:r>
      </w:hyperlink>
    </w:p>
    <w:p w14:paraId="20A7198C" w14:textId="74A3CA91" w:rsidR="006A28FD" w:rsidRDefault="006A28FD" w:rsidP="006A28FD">
      <w:pPr>
        <w:pStyle w:val="TableofFigures"/>
        <w:tabs>
          <w:tab w:val="left" w:pos="1440"/>
          <w:tab w:val="left" w:pos="1920"/>
          <w:tab w:val="right" w:leader="dot" w:pos="8630"/>
        </w:tabs>
        <w:rPr>
          <w:rFonts w:asciiTheme="minorHAnsi" w:eastAsiaTheme="minorEastAsia" w:hAnsiTheme="minorHAnsi" w:cstheme="minorBidi"/>
          <w:noProof/>
          <w:sz w:val="22"/>
          <w:szCs w:val="22"/>
        </w:rPr>
      </w:pPr>
      <w:hyperlink w:anchor="_Toc359574518" w:history="1">
        <w:r>
          <w:rPr>
            <w:rStyle w:val="Hyperlink"/>
            <w:noProof/>
          </w:rPr>
          <w:t>Scheme 2-4</w:t>
        </w:r>
        <w:r>
          <w:rPr>
            <w:rStyle w:val="Hyperlink"/>
            <w:noProof/>
          </w:rPr>
          <w:tab/>
        </w:r>
        <w:r w:rsidRPr="00970F52">
          <w:rPr>
            <w:rStyle w:val="Hyperlink"/>
            <w:noProof/>
          </w:rPr>
          <w:t>Possible Ullmann Coupling Reaction Mechanism Pathways</w:t>
        </w:r>
        <w:r>
          <w:rPr>
            <w:noProof/>
            <w:webHidden/>
          </w:rPr>
          <w:tab/>
        </w:r>
        <w:r>
          <w:rPr>
            <w:noProof/>
            <w:webHidden/>
          </w:rPr>
          <w:fldChar w:fldCharType="begin"/>
        </w:r>
        <w:r>
          <w:rPr>
            <w:noProof/>
            <w:webHidden/>
          </w:rPr>
          <w:instrText xml:space="preserve"> PAGEREF _Toc359574518 \h </w:instrText>
        </w:r>
        <w:r>
          <w:rPr>
            <w:noProof/>
            <w:webHidden/>
          </w:rPr>
        </w:r>
        <w:r>
          <w:rPr>
            <w:noProof/>
            <w:webHidden/>
          </w:rPr>
          <w:fldChar w:fldCharType="separate"/>
        </w:r>
        <w:r w:rsidR="005A4275">
          <w:rPr>
            <w:noProof/>
            <w:webHidden/>
          </w:rPr>
          <w:t>21</w:t>
        </w:r>
        <w:r>
          <w:rPr>
            <w:noProof/>
            <w:webHidden/>
          </w:rPr>
          <w:fldChar w:fldCharType="end"/>
        </w:r>
      </w:hyperlink>
    </w:p>
    <w:p w14:paraId="458BCC54" w14:textId="3E53305F" w:rsidR="006A28FD" w:rsidRDefault="006A28FD" w:rsidP="006A28FD">
      <w:pPr>
        <w:pStyle w:val="TableofFigures"/>
        <w:tabs>
          <w:tab w:val="left" w:pos="1440"/>
          <w:tab w:val="left" w:pos="1920"/>
          <w:tab w:val="right" w:leader="dot" w:pos="8630"/>
        </w:tabs>
        <w:rPr>
          <w:rFonts w:asciiTheme="minorHAnsi" w:eastAsiaTheme="minorEastAsia" w:hAnsiTheme="minorHAnsi" w:cstheme="minorBidi"/>
          <w:noProof/>
          <w:sz w:val="22"/>
          <w:szCs w:val="22"/>
        </w:rPr>
      </w:pPr>
      <w:hyperlink w:anchor="_Toc359574519" w:history="1">
        <w:r>
          <w:rPr>
            <w:rStyle w:val="Hyperlink"/>
            <w:noProof/>
          </w:rPr>
          <w:t>Scheme 2-5</w:t>
        </w:r>
        <w:r>
          <w:rPr>
            <w:rStyle w:val="Hyperlink"/>
            <w:noProof/>
          </w:rPr>
          <w:tab/>
        </w:r>
        <w:r w:rsidRPr="00970F52">
          <w:rPr>
            <w:rStyle w:val="Hyperlink"/>
            <w:noProof/>
          </w:rPr>
          <w:t>Suzuki Cross-Coupling Mechanism</w:t>
        </w:r>
        <w:r>
          <w:rPr>
            <w:noProof/>
            <w:webHidden/>
          </w:rPr>
          <w:tab/>
        </w:r>
        <w:r>
          <w:rPr>
            <w:noProof/>
            <w:webHidden/>
          </w:rPr>
          <w:fldChar w:fldCharType="begin"/>
        </w:r>
        <w:r>
          <w:rPr>
            <w:noProof/>
            <w:webHidden/>
          </w:rPr>
          <w:instrText xml:space="preserve"> PAGEREF _Toc359574519 \h </w:instrText>
        </w:r>
        <w:r>
          <w:rPr>
            <w:noProof/>
            <w:webHidden/>
          </w:rPr>
        </w:r>
        <w:r>
          <w:rPr>
            <w:noProof/>
            <w:webHidden/>
          </w:rPr>
          <w:fldChar w:fldCharType="separate"/>
        </w:r>
        <w:r w:rsidR="005A4275">
          <w:rPr>
            <w:noProof/>
            <w:webHidden/>
          </w:rPr>
          <w:t>22</w:t>
        </w:r>
        <w:r>
          <w:rPr>
            <w:noProof/>
            <w:webHidden/>
          </w:rPr>
          <w:fldChar w:fldCharType="end"/>
        </w:r>
      </w:hyperlink>
    </w:p>
    <w:p w14:paraId="1F2A7C66" w14:textId="2A3E7E1B" w:rsidR="006A28FD" w:rsidRDefault="006A28FD" w:rsidP="006A28FD">
      <w:pPr>
        <w:pStyle w:val="TableofFigures"/>
        <w:tabs>
          <w:tab w:val="left" w:pos="1440"/>
          <w:tab w:val="left" w:pos="1920"/>
          <w:tab w:val="right" w:leader="dot" w:pos="8630"/>
        </w:tabs>
        <w:rPr>
          <w:rFonts w:asciiTheme="minorHAnsi" w:eastAsiaTheme="minorEastAsia" w:hAnsiTheme="minorHAnsi" w:cstheme="minorBidi"/>
          <w:noProof/>
          <w:sz w:val="22"/>
          <w:szCs w:val="22"/>
        </w:rPr>
      </w:pPr>
      <w:hyperlink w:anchor="_Toc359574520" w:history="1">
        <w:r>
          <w:rPr>
            <w:rStyle w:val="Hyperlink"/>
            <w:noProof/>
          </w:rPr>
          <w:t>Scheme 2-6</w:t>
        </w:r>
        <w:r>
          <w:rPr>
            <w:rStyle w:val="Hyperlink"/>
            <w:noProof/>
          </w:rPr>
          <w:tab/>
        </w:r>
        <w:r w:rsidRPr="00970F52">
          <w:rPr>
            <w:rStyle w:val="Hyperlink"/>
            <w:noProof/>
          </w:rPr>
          <w:t>Reaction for Investigation of Mechanism</w:t>
        </w:r>
        <w:r>
          <w:rPr>
            <w:noProof/>
            <w:webHidden/>
          </w:rPr>
          <w:tab/>
        </w:r>
        <w:r>
          <w:rPr>
            <w:noProof/>
            <w:webHidden/>
          </w:rPr>
          <w:fldChar w:fldCharType="begin"/>
        </w:r>
        <w:r>
          <w:rPr>
            <w:noProof/>
            <w:webHidden/>
          </w:rPr>
          <w:instrText xml:space="preserve"> PAGEREF _Toc359574520 \h </w:instrText>
        </w:r>
        <w:r>
          <w:rPr>
            <w:noProof/>
            <w:webHidden/>
          </w:rPr>
        </w:r>
        <w:r>
          <w:rPr>
            <w:noProof/>
            <w:webHidden/>
          </w:rPr>
          <w:fldChar w:fldCharType="separate"/>
        </w:r>
        <w:r w:rsidR="005A4275">
          <w:rPr>
            <w:noProof/>
            <w:webHidden/>
          </w:rPr>
          <w:t>24</w:t>
        </w:r>
        <w:r>
          <w:rPr>
            <w:noProof/>
            <w:webHidden/>
          </w:rPr>
          <w:fldChar w:fldCharType="end"/>
        </w:r>
      </w:hyperlink>
    </w:p>
    <w:p w14:paraId="3BF30C47" w14:textId="0AB29CBE" w:rsidR="006A28FD" w:rsidRDefault="006A28FD" w:rsidP="006A28FD">
      <w:pPr>
        <w:pStyle w:val="TableofFigures"/>
        <w:tabs>
          <w:tab w:val="left" w:pos="1440"/>
          <w:tab w:val="left" w:pos="1920"/>
          <w:tab w:val="right" w:leader="dot" w:pos="8630"/>
        </w:tabs>
        <w:rPr>
          <w:rFonts w:asciiTheme="minorHAnsi" w:eastAsiaTheme="minorEastAsia" w:hAnsiTheme="minorHAnsi" w:cstheme="minorBidi"/>
          <w:noProof/>
          <w:sz w:val="22"/>
          <w:szCs w:val="22"/>
        </w:rPr>
      </w:pPr>
      <w:hyperlink w:anchor="_Toc359574521" w:history="1">
        <w:r>
          <w:rPr>
            <w:rStyle w:val="Hyperlink"/>
            <w:noProof/>
          </w:rPr>
          <w:t>Scheme 2-7</w:t>
        </w:r>
        <w:r>
          <w:rPr>
            <w:rStyle w:val="Hyperlink"/>
            <w:noProof/>
          </w:rPr>
          <w:tab/>
        </w:r>
        <w:r w:rsidRPr="00970F52">
          <w:rPr>
            <w:rStyle w:val="Hyperlink"/>
            <w:noProof/>
          </w:rPr>
          <w:t>Reaction for Investigation of Free Radical Mechanism</w:t>
        </w:r>
        <w:r>
          <w:rPr>
            <w:noProof/>
            <w:webHidden/>
          </w:rPr>
          <w:tab/>
        </w:r>
        <w:r>
          <w:rPr>
            <w:noProof/>
            <w:webHidden/>
          </w:rPr>
          <w:fldChar w:fldCharType="begin"/>
        </w:r>
        <w:r>
          <w:rPr>
            <w:noProof/>
            <w:webHidden/>
          </w:rPr>
          <w:instrText xml:space="preserve"> PAGEREF _Toc359574521 \h </w:instrText>
        </w:r>
        <w:r>
          <w:rPr>
            <w:noProof/>
            <w:webHidden/>
          </w:rPr>
        </w:r>
        <w:r>
          <w:rPr>
            <w:noProof/>
            <w:webHidden/>
          </w:rPr>
          <w:fldChar w:fldCharType="separate"/>
        </w:r>
        <w:r w:rsidR="005A4275">
          <w:rPr>
            <w:noProof/>
            <w:webHidden/>
          </w:rPr>
          <w:t>24</w:t>
        </w:r>
        <w:r>
          <w:rPr>
            <w:noProof/>
            <w:webHidden/>
          </w:rPr>
          <w:fldChar w:fldCharType="end"/>
        </w:r>
      </w:hyperlink>
    </w:p>
    <w:p w14:paraId="762AD49C" w14:textId="5ECC62FB" w:rsidR="006A28FD" w:rsidRDefault="006A28FD" w:rsidP="006A28FD">
      <w:pPr>
        <w:pStyle w:val="TableofFigures"/>
        <w:tabs>
          <w:tab w:val="left" w:pos="1440"/>
          <w:tab w:val="left" w:pos="1920"/>
          <w:tab w:val="right" w:leader="dot" w:pos="8630"/>
        </w:tabs>
        <w:rPr>
          <w:rFonts w:asciiTheme="minorHAnsi" w:eastAsiaTheme="minorEastAsia" w:hAnsiTheme="minorHAnsi" w:cstheme="minorBidi"/>
          <w:noProof/>
          <w:sz w:val="22"/>
          <w:szCs w:val="22"/>
        </w:rPr>
      </w:pPr>
      <w:hyperlink w:anchor="_Toc359574522" w:history="1">
        <w:r>
          <w:rPr>
            <w:rStyle w:val="Hyperlink"/>
            <w:noProof/>
          </w:rPr>
          <w:t>Scheme 3-1</w:t>
        </w:r>
        <w:r>
          <w:rPr>
            <w:rStyle w:val="Hyperlink"/>
            <w:noProof/>
          </w:rPr>
          <w:tab/>
        </w:r>
        <w:r w:rsidRPr="00970F52">
          <w:rPr>
            <w:rStyle w:val="Hyperlink"/>
            <w:noProof/>
          </w:rPr>
          <w:t>Reaction of Phenols with (2,6-dimethylphenyl)boronic Acid</w:t>
        </w:r>
        <w:r>
          <w:rPr>
            <w:noProof/>
            <w:webHidden/>
          </w:rPr>
          <w:tab/>
        </w:r>
        <w:r>
          <w:rPr>
            <w:noProof/>
            <w:webHidden/>
          </w:rPr>
          <w:fldChar w:fldCharType="begin"/>
        </w:r>
        <w:r>
          <w:rPr>
            <w:noProof/>
            <w:webHidden/>
          </w:rPr>
          <w:instrText xml:space="preserve"> PAGEREF _Toc359574522 \h </w:instrText>
        </w:r>
        <w:r>
          <w:rPr>
            <w:noProof/>
            <w:webHidden/>
          </w:rPr>
        </w:r>
        <w:r>
          <w:rPr>
            <w:noProof/>
            <w:webHidden/>
          </w:rPr>
          <w:fldChar w:fldCharType="separate"/>
        </w:r>
        <w:r w:rsidR="005A4275">
          <w:rPr>
            <w:noProof/>
            <w:webHidden/>
          </w:rPr>
          <w:t>43</w:t>
        </w:r>
        <w:r>
          <w:rPr>
            <w:noProof/>
            <w:webHidden/>
          </w:rPr>
          <w:fldChar w:fldCharType="end"/>
        </w:r>
      </w:hyperlink>
    </w:p>
    <w:p w14:paraId="642B5630" w14:textId="47400CDD" w:rsidR="006A28FD" w:rsidRDefault="006A28FD" w:rsidP="006A28FD">
      <w:pPr>
        <w:pStyle w:val="TableofFigures"/>
        <w:tabs>
          <w:tab w:val="left" w:pos="1440"/>
          <w:tab w:val="left" w:pos="1920"/>
          <w:tab w:val="right" w:leader="dot" w:pos="8630"/>
        </w:tabs>
        <w:rPr>
          <w:rFonts w:asciiTheme="minorHAnsi" w:eastAsiaTheme="minorEastAsia" w:hAnsiTheme="minorHAnsi" w:cstheme="minorBidi"/>
          <w:noProof/>
          <w:sz w:val="22"/>
          <w:szCs w:val="22"/>
        </w:rPr>
      </w:pPr>
      <w:hyperlink w:anchor="_Toc359574523" w:history="1">
        <w:r>
          <w:rPr>
            <w:rStyle w:val="Hyperlink"/>
            <w:noProof/>
          </w:rPr>
          <w:t>Scheme 4-1</w:t>
        </w:r>
        <w:r>
          <w:rPr>
            <w:rStyle w:val="Hyperlink"/>
            <w:noProof/>
          </w:rPr>
          <w:tab/>
        </w:r>
        <w:r w:rsidRPr="00970F52">
          <w:rPr>
            <w:rStyle w:val="Hyperlink"/>
            <w:noProof/>
          </w:rPr>
          <w:t>Reaction of Phenols with (2,6-dimethylphenyl)boronic Acid</w:t>
        </w:r>
        <w:r>
          <w:rPr>
            <w:noProof/>
            <w:webHidden/>
          </w:rPr>
          <w:tab/>
        </w:r>
        <w:r>
          <w:rPr>
            <w:noProof/>
            <w:webHidden/>
          </w:rPr>
          <w:fldChar w:fldCharType="begin"/>
        </w:r>
        <w:r>
          <w:rPr>
            <w:noProof/>
            <w:webHidden/>
          </w:rPr>
          <w:instrText xml:space="preserve"> PAGEREF _Toc359574523 \h </w:instrText>
        </w:r>
        <w:r>
          <w:rPr>
            <w:noProof/>
            <w:webHidden/>
          </w:rPr>
        </w:r>
        <w:r>
          <w:rPr>
            <w:noProof/>
            <w:webHidden/>
          </w:rPr>
          <w:fldChar w:fldCharType="separate"/>
        </w:r>
        <w:r w:rsidR="005A4275">
          <w:rPr>
            <w:noProof/>
            <w:webHidden/>
          </w:rPr>
          <w:t>61</w:t>
        </w:r>
        <w:r>
          <w:rPr>
            <w:noProof/>
            <w:webHidden/>
          </w:rPr>
          <w:fldChar w:fldCharType="end"/>
        </w:r>
      </w:hyperlink>
    </w:p>
    <w:p w14:paraId="16AFB634" w14:textId="77777777" w:rsidR="0085757D" w:rsidRDefault="00C645B9">
      <w:pPr>
        <w:numPr>
          <w:ilvl w:val="12"/>
          <w:numId w:val="0"/>
        </w:numPr>
        <w:rPr>
          <w:rFonts w:ascii="Arial" w:hAnsi="Arial" w:cs="Arial"/>
        </w:rPr>
      </w:pPr>
      <w:r>
        <w:rPr>
          <w:rFonts w:ascii="Arial" w:hAnsi="Arial" w:cs="Arial"/>
        </w:rPr>
        <w:fldChar w:fldCharType="end"/>
      </w:r>
      <w:bookmarkEnd w:id="0"/>
    </w:p>
    <w:p w14:paraId="6DEDA4E8" w14:textId="77777777" w:rsidR="00C645B9" w:rsidRDefault="00C645B9">
      <w:pPr>
        <w:rPr>
          <w:rFonts w:ascii="Arial" w:hAnsi="Arial" w:cs="Arial"/>
        </w:rPr>
      </w:pPr>
      <w:r>
        <w:rPr>
          <w:rFonts w:ascii="Arial" w:hAnsi="Arial" w:cs="Arial"/>
        </w:rPr>
        <w:br w:type="page"/>
      </w:r>
    </w:p>
    <w:p w14:paraId="50DC4514" w14:textId="77777777" w:rsidR="0085757D" w:rsidRDefault="0085757D">
      <w:pPr>
        <w:numPr>
          <w:ilvl w:val="12"/>
          <w:numId w:val="0"/>
        </w:numPr>
        <w:rPr>
          <w:rFonts w:ascii="Arial" w:hAnsi="Arial" w:cs="Arial"/>
        </w:rPr>
      </w:pPr>
    </w:p>
    <w:p w14:paraId="2D52E037" w14:textId="77777777" w:rsidR="0085757D" w:rsidRPr="00C645B9" w:rsidRDefault="00C645B9" w:rsidP="00C645B9">
      <w:pPr>
        <w:numPr>
          <w:ilvl w:val="12"/>
          <w:numId w:val="0"/>
        </w:numPr>
        <w:jc w:val="center"/>
        <w:rPr>
          <w:rFonts w:ascii="Arial" w:hAnsi="Arial" w:cs="Arial"/>
          <w:b/>
        </w:rPr>
      </w:pPr>
      <w:r>
        <w:rPr>
          <w:rFonts w:ascii="Arial" w:hAnsi="Arial" w:cs="Arial"/>
          <w:b/>
        </w:rPr>
        <w:t>LIST OF SYMBOLS AND ABBREVIATIONS</w:t>
      </w:r>
    </w:p>
    <w:p w14:paraId="5F70708D" w14:textId="77777777" w:rsidR="0085757D" w:rsidRDefault="0085757D">
      <w:pPr>
        <w:numPr>
          <w:ilvl w:val="12"/>
          <w:numId w:val="0"/>
        </w:numPr>
        <w:rPr>
          <w:rFonts w:ascii="Arial" w:hAnsi="Arial" w:cs="Arial"/>
        </w:rPr>
      </w:pPr>
    </w:p>
    <w:p w14:paraId="779AB181" w14:textId="77777777" w:rsidR="0085757D" w:rsidRDefault="0085757D">
      <w:pPr>
        <w:numPr>
          <w:ilvl w:val="12"/>
          <w:numId w:val="0"/>
        </w:numPr>
        <w:rPr>
          <w:rFonts w:ascii="Arial" w:hAnsi="Arial" w:cs="Arial"/>
        </w:rPr>
        <w:sectPr w:rsidR="0085757D" w:rsidSect="001D4908">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14:paraId="04988B5E" w14:textId="77777777" w:rsidR="00236E6D" w:rsidRDefault="00236E6D" w:rsidP="00DA51BA">
      <w:pPr>
        <w:pStyle w:val="StyleHeading1Centered"/>
        <w:spacing w:line="480" w:lineRule="auto"/>
        <w:rPr>
          <w:rFonts w:cs="Arial"/>
        </w:rPr>
      </w:pPr>
      <w:bookmarkStart w:id="1" w:name="_Toc286145897"/>
      <w:bookmarkStart w:id="2" w:name="_Toc359574242"/>
      <w:r>
        <w:lastRenderedPageBreak/>
        <w:t>CHAPTER I</w:t>
      </w:r>
      <w:r w:rsidR="00E459DC">
        <w:t xml:space="preserve"> </w:t>
      </w:r>
      <w:r w:rsidR="00E459DC">
        <w:br/>
      </w:r>
      <w:bookmarkEnd w:id="1"/>
      <w:r w:rsidR="00DA51BA">
        <w:t>TRANSMETALLATION WITH BORON IN ORGANIC CHEMISTRY</w:t>
      </w:r>
      <w:bookmarkEnd w:id="2"/>
    </w:p>
    <w:p w14:paraId="6B273F08" w14:textId="77777777" w:rsidR="00DA51BA" w:rsidRPr="00DA51BA" w:rsidRDefault="00DA51BA" w:rsidP="00937917">
      <w:pPr>
        <w:pStyle w:val="Heading2"/>
        <w:spacing w:before="0" w:after="0" w:line="480" w:lineRule="auto"/>
        <w:jc w:val="left"/>
        <w:rPr>
          <w:rFonts w:ascii="Times New Roman" w:hAnsi="Times New Roman" w:cs="Times New Roman"/>
          <w:sz w:val="24"/>
          <w:szCs w:val="24"/>
        </w:rPr>
      </w:pPr>
      <w:bookmarkStart w:id="3" w:name="_Toc359574243"/>
      <w:r w:rsidRPr="00DA51BA">
        <w:rPr>
          <w:rFonts w:ascii="Times New Roman" w:hAnsi="Times New Roman" w:cs="Times New Roman"/>
          <w:sz w:val="24"/>
          <w:szCs w:val="24"/>
        </w:rPr>
        <w:t>1.1</w:t>
      </w:r>
      <w:r w:rsidRPr="00DA51BA">
        <w:rPr>
          <w:rFonts w:ascii="Times New Roman" w:hAnsi="Times New Roman" w:cs="Times New Roman"/>
          <w:sz w:val="24"/>
          <w:szCs w:val="24"/>
        </w:rPr>
        <w:tab/>
        <w:t>Scope of this Dissertation</w:t>
      </w:r>
      <w:bookmarkEnd w:id="3"/>
    </w:p>
    <w:p w14:paraId="5BAA0459" w14:textId="5BB2C0E0" w:rsidR="00DA51BA" w:rsidRDefault="00DA51BA" w:rsidP="00DA51BA">
      <w:pPr>
        <w:spacing w:line="480" w:lineRule="auto"/>
      </w:pPr>
      <w:r>
        <w:tab/>
        <w:t xml:space="preserve">This dissertation is centered on </w:t>
      </w:r>
      <w:r w:rsidR="00B030C3">
        <w:t>the</w:t>
      </w:r>
      <w:r>
        <w:t xml:space="preserve"> coupling reactions of organo-borates, using ultrasound as the energy source</w:t>
      </w:r>
      <w:r w:rsidR="00B030C3">
        <w:t>, and a copper salt</w:t>
      </w:r>
      <w:r>
        <w:t xml:space="preserve">.  </w:t>
      </w:r>
      <w:r w:rsidR="00B030C3">
        <w:t>To determine the scope of the developed method, a series of experiments were designed and completed.  These experiments evaluate</w:t>
      </w:r>
      <w:r>
        <w:t xml:space="preserve"> </w:t>
      </w:r>
      <w:r w:rsidR="00B030C3">
        <w:t xml:space="preserve">the coupling of an aryl-borate in:  (1) </w:t>
      </w:r>
      <w:r>
        <w:t xml:space="preserve">homo-coupling </w:t>
      </w:r>
      <w:r w:rsidR="00B030C3">
        <w:t>reactions</w:t>
      </w:r>
      <w:r>
        <w:t xml:space="preserve">; (2) the coupling </w:t>
      </w:r>
      <w:r w:rsidR="00B030C3">
        <w:t xml:space="preserve">reaction </w:t>
      </w:r>
      <w:r>
        <w:t xml:space="preserve">of </w:t>
      </w:r>
      <w:r w:rsidR="00B030C3">
        <w:t>an aryl-borates</w:t>
      </w:r>
      <w:r>
        <w:t xml:space="preserve"> with phenol</w:t>
      </w:r>
      <w:r w:rsidR="00B030C3">
        <w:t xml:space="preserve"> based compounds</w:t>
      </w:r>
      <w:r>
        <w:t>; (3) the coupling</w:t>
      </w:r>
      <w:r w:rsidR="00B030C3">
        <w:t xml:space="preserve"> reaction of an aryl-borate with aniline based compounds</w:t>
      </w:r>
      <w:r>
        <w:t xml:space="preserve">; and (4) the coupling </w:t>
      </w:r>
      <w:r w:rsidR="00B030C3">
        <w:t xml:space="preserve">reaction </w:t>
      </w:r>
      <w:r>
        <w:t xml:space="preserve">of </w:t>
      </w:r>
      <w:r w:rsidR="00B030C3">
        <w:t>an aryl-borate with thiol based compounds</w:t>
      </w:r>
      <w:r>
        <w:t>.  Each chapter will illustrate the synthetic u</w:t>
      </w:r>
      <w:r w:rsidR="00B030C3">
        <w:t xml:space="preserve">tility of the developed method, describe relationships with </w:t>
      </w:r>
      <w:r>
        <w:t>published literature, and discuss relevant mechanistic interpretations.  This chapter will highlight the applicable background information that is necessary for the understanding of the chemistry discussed in this dissertation.</w:t>
      </w:r>
    </w:p>
    <w:p w14:paraId="2475C0A5" w14:textId="135CC82B" w:rsidR="00DA51BA" w:rsidRPr="00DA51BA" w:rsidRDefault="00DA51BA" w:rsidP="00937917">
      <w:pPr>
        <w:pStyle w:val="Heading3"/>
        <w:spacing w:before="0" w:after="0" w:line="480" w:lineRule="auto"/>
        <w:rPr>
          <w:rFonts w:ascii="Times New Roman" w:hAnsi="Times New Roman" w:cs="Times New Roman"/>
          <w:i w:val="0"/>
          <w:szCs w:val="24"/>
        </w:rPr>
      </w:pPr>
      <w:bookmarkStart w:id="4" w:name="_Toc359574244"/>
      <w:r w:rsidRPr="00DA51BA">
        <w:rPr>
          <w:rFonts w:ascii="Times New Roman" w:hAnsi="Times New Roman" w:cs="Times New Roman"/>
          <w:i w:val="0"/>
          <w:szCs w:val="24"/>
        </w:rPr>
        <w:t>1.1.1</w:t>
      </w:r>
      <w:r w:rsidRPr="00DA51BA">
        <w:rPr>
          <w:rFonts w:ascii="Times New Roman" w:hAnsi="Times New Roman" w:cs="Times New Roman"/>
          <w:i w:val="0"/>
          <w:szCs w:val="24"/>
        </w:rPr>
        <w:tab/>
        <w:t>Hist</w:t>
      </w:r>
      <w:r w:rsidR="00E439DB">
        <w:rPr>
          <w:rFonts w:ascii="Times New Roman" w:hAnsi="Times New Roman" w:cs="Times New Roman"/>
          <w:i w:val="0"/>
          <w:szCs w:val="24"/>
        </w:rPr>
        <w:t>oric Aspects of</w:t>
      </w:r>
      <w:r w:rsidR="00F821C8">
        <w:rPr>
          <w:rFonts w:ascii="Times New Roman" w:hAnsi="Times New Roman" w:cs="Times New Roman"/>
          <w:i w:val="0"/>
          <w:szCs w:val="24"/>
        </w:rPr>
        <w:t xml:space="preserve"> Transm</w:t>
      </w:r>
      <w:r w:rsidRPr="00DA51BA">
        <w:rPr>
          <w:rFonts w:ascii="Times New Roman" w:hAnsi="Times New Roman" w:cs="Times New Roman"/>
          <w:i w:val="0"/>
          <w:szCs w:val="24"/>
        </w:rPr>
        <w:t>etallation Organic Synthesis</w:t>
      </w:r>
      <w:bookmarkEnd w:id="4"/>
    </w:p>
    <w:p w14:paraId="4BACBAD6" w14:textId="49977B90" w:rsidR="00C0673D" w:rsidRDefault="00DA51BA" w:rsidP="00553D9E">
      <w:pPr>
        <w:spacing w:line="480" w:lineRule="auto"/>
      </w:pPr>
      <w:r>
        <w:tab/>
      </w:r>
      <w:r w:rsidR="006871F4">
        <w:t xml:space="preserve">The reaction of a transition metal with an organic compound, containing a metal or semi-metal (B, Si, Bi, Sn), historically will revolve around the transfer of </w:t>
      </w:r>
      <w:r w:rsidR="000F20D6">
        <w:t xml:space="preserve">the </w:t>
      </w:r>
      <w:r w:rsidR="006871F4">
        <w:t xml:space="preserve">organic constituents from the semi-metal, to the transition metal, often referred to as transmetallation. </w:t>
      </w:r>
      <w:r>
        <w:t xml:space="preserve">The </w:t>
      </w:r>
      <w:r w:rsidR="000F20D6">
        <w:t xml:space="preserve">first </w:t>
      </w:r>
      <w:r>
        <w:t>use of transmetallation</w:t>
      </w:r>
      <w:r w:rsidR="00ED769E">
        <w:t xml:space="preserve"> </w:t>
      </w:r>
      <w:r w:rsidR="00172DC4">
        <w:t>in organic synthesis occurred in the early 1900s with the development of the Grignard and Ullmann reactions.</w:t>
      </w:r>
      <w:hyperlink w:anchor="_ENREF_1" w:tooltip="Kurti, 2005 #98" w:history="1">
        <w:r w:rsidR="00A16527">
          <w:fldChar w:fldCharType="begin"/>
        </w:r>
        <w:r w:rsidR="00A16527">
          <w:instrText xml:space="preserve"> ADDIN EN.CITE &lt;EndNote&gt;&lt;Cite&gt;&lt;Author&gt;Kurti&lt;/Author&gt;&lt;Year&gt;2005&lt;/Year&gt;&lt;RecNum&gt;98&lt;/RecNum&gt;&lt;DisplayText&gt;&lt;style face="superscript"&gt;1&lt;/style&gt;&lt;/DisplayText&gt;&lt;record&gt;&lt;rec-number&gt;98&lt;/rec-number&gt;&lt;foreign-keys&gt;&lt;key app="EN" db-id="a9tsr0sabzs9tmep50ix2wz3xwp55pe0vvzf"&gt;98&lt;/key&gt;&lt;/foreign-keys&gt;&lt;ref-type name="Book"&gt;6&lt;/ref-type&gt;&lt;contributors&gt;&lt;authors&gt;&lt;author&gt;Kurti, Laszlo&lt;/author&gt;&lt;author&gt;Czako, Barbara&lt;/author&gt;&lt;author&gt;Editors,&lt;/author&gt;&lt;/authors&gt;&lt;/contributors&gt;&lt;titles&gt;&lt;title&gt;Strategic Applications of Named Reactions in Organic Synthesis&lt;/title&gt;&lt;/titles&gt;&lt;pages&gt;864 pp.&lt;/pages&gt;&lt;number&gt;Copyright (C) 2013 American Chemical Society (ACS). All Rights Reserved.&lt;/number&gt;&lt;section&gt;188-189, 310-311, 424, 438, 448, 466&lt;/section&gt;&lt;keywords&gt;&lt;keyword&gt;strategic application named reaction org synthesis book&lt;/keyword&gt;&lt;/keywords&gt;&lt;dates&gt;&lt;year&gt;2005&lt;/year&gt;&lt;/dates&gt;&lt;publisher&gt;Academic Press&lt;/publisher&gt;&lt;urls&gt;&lt;/urls&gt;&lt;/record&gt;&lt;/Cite&gt;&lt;/EndNote&gt;</w:instrText>
        </w:r>
        <w:r w:rsidR="00A16527">
          <w:fldChar w:fldCharType="separate"/>
        </w:r>
        <w:r w:rsidR="00A16527" w:rsidRPr="00172DC4">
          <w:rPr>
            <w:noProof/>
            <w:vertAlign w:val="superscript"/>
          </w:rPr>
          <w:t>1</w:t>
        </w:r>
        <w:r w:rsidR="00A16527">
          <w:fldChar w:fldCharType="end"/>
        </w:r>
      </w:hyperlink>
      <w:r w:rsidR="00172DC4">
        <w:t xml:space="preserve">  The Ullmann reaction is of particular interest as potentially uses an</w:t>
      </w:r>
      <w:r w:rsidR="00ED769E">
        <w:t xml:space="preserve"> oxidation addition </w:t>
      </w:r>
      <w:r w:rsidR="00172DC4">
        <w:t>/ reduction elimination mechanistic pathway</w:t>
      </w:r>
      <w:r w:rsidR="00ED769E">
        <w:t xml:space="preserve"> to couple organic molecules</w:t>
      </w:r>
      <w:r w:rsidR="00172DC4">
        <w:t>.</w:t>
      </w:r>
      <w:hyperlink w:anchor="_ENREF_1" w:tooltip="Kurti, 2005 #98" w:history="1">
        <w:r w:rsidR="00A16527">
          <w:fldChar w:fldCharType="begin"/>
        </w:r>
        <w:r w:rsidR="00A16527">
          <w:instrText xml:space="preserve"> ADDIN EN.CITE &lt;EndNote&gt;&lt;Cite&gt;&lt;Author&gt;Kurti&lt;/Author&gt;&lt;Year&gt;2005&lt;/Year&gt;&lt;RecNum&gt;98&lt;/RecNum&gt;&lt;DisplayText&gt;&lt;style face="superscript"&gt;1&lt;/style&gt;&lt;/DisplayText&gt;&lt;record&gt;&lt;rec-number&gt;98&lt;/rec-number&gt;&lt;foreign-keys&gt;&lt;key app="EN" db-id="a9tsr0sabzs9tmep50ix2wz3xwp55pe0vvzf"&gt;98&lt;/key&gt;&lt;/foreign-keys&gt;&lt;ref-type name="Book"&gt;6&lt;/ref-type&gt;&lt;contributors&gt;&lt;authors&gt;&lt;author&gt;Kurti, Laszlo&lt;/author&gt;&lt;author&gt;Czako, Barbara&lt;/author&gt;&lt;author&gt;Editors,&lt;/author&gt;&lt;/authors&gt;&lt;/contributors&gt;&lt;titles&gt;&lt;title&gt;Strategic Applications of Named Reactions in Organic Synthesis&lt;/title&gt;&lt;/titles&gt;&lt;pages&gt;864 pp.&lt;/pages&gt;&lt;number&gt;Copyright (C) 2013 American Chemical Society (ACS). All Rights Reserved.&lt;/number&gt;&lt;section&gt;188-189, 310-311, 424, 438, 448, 466&lt;/section&gt;&lt;keywords&gt;&lt;keyword&gt;strategic application named reaction org synthesis book&lt;/keyword&gt;&lt;/keywords&gt;&lt;dates&gt;&lt;year&gt;2005&lt;/year&gt;&lt;/dates&gt;&lt;publisher&gt;Academic Press&lt;/publisher&gt;&lt;urls&gt;&lt;/urls&gt;&lt;/record&gt;&lt;/Cite&gt;&lt;/EndNote&gt;</w:instrText>
        </w:r>
        <w:r w:rsidR="00A16527">
          <w:fldChar w:fldCharType="separate"/>
        </w:r>
        <w:r w:rsidR="00A16527" w:rsidRPr="00172DC4">
          <w:rPr>
            <w:noProof/>
            <w:vertAlign w:val="superscript"/>
          </w:rPr>
          <w:t>1</w:t>
        </w:r>
        <w:r w:rsidR="00A16527">
          <w:fldChar w:fldCharType="end"/>
        </w:r>
      </w:hyperlink>
      <w:r w:rsidR="00172DC4">
        <w:t xml:space="preserve">  This oxidative addition / </w:t>
      </w:r>
      <w:r w:rsidR="00172DC4">
        <w:lastRenderedPageBreak/>
        <w:t xml:space="preserve">reductive elimination mechanism, combined with transmetallation, </w:t>
      </w:r>
      <w:r>
        <w:t>became popular in the 1970’s with the development of several named reactions; including the Negishi, Sonogashira, Stille, and Suzuki.</w:t>
      </w:r>
      <w:hyperlink w:anchor="_ENREF_1" w:tooltip="Kurti, 2005 #98" w:history="1">
        <w:r w:rsidR="00A16527">
          <w:fldChar w:fldCharType="begin"/>
        </w:r>
        <w:r w:rsidR="00A16527">
          <w:instrText xml:space="preserve"> ADDIN EN.CITE &lt;EndNote&gt;&lt;Cite&gt;&lt;Author&gt;Kurti&lt;/Author&gt;&lt;Year&gt;2005&lt;/Year&gt;&lt;RecNum&gt;98&lt;/RecNum&gt;&lt;DisplayText&gt;&lt;style face="superscript"&gt;1&lt;/style&gt;&lt;/DisplayText&gt;&lt;record&gt;&lt;rec-number&gt;98&lt;/rec-number&gt;&lt;foreign-keys&gt;&lt;key app="EN" db-id="a9tsr0sabzs9tmep50ix2wz3xwp55pe0vvzf"&gt;98&lt;/key&gt;&lt;/foreign-keys&gt;&lt;ref-type name="Book"&gt;6&lt;/ref-type&gt;&lt;contributors&gt;&lt;authors&gt;&lt;author&gt;Kurti, Laszlo&lt;/author&gt;&lt;author&gt;Czako, Barbara&lt;/author&gt;&lt;author&gt;Editors,&lt;/author&gt;&lt;/authors&gt;&lt;/contributors&gt;&lt;titles&gt;&lt;title&gt;Strategic Applications of Named Reactions in Organic Synthesis&lt;/title&gt;&lt;/titles&gt;&lt;pages&gt;864 pp.&lt;/pages&gt;&lt;number&gt;Copyright (C) 2013 American Chemical Society (ACS). All Rights Reserved.&lt;/number&gt;&lt;section&gt;188-189, 310-311, 424, 438, 448, 466&lt;/section&gt;&lt;keywords&gt;&lt;keyword&gt;strategic application named reaction org synthesis book&lt;/keyword&gt;&lt;/keywords&gt;&lt;dates&gt;&lt;year&gt;2005&lt;/year&gt;&lt;/dates&gt;&lt;publisher&gt;Academic Press&lt;/publisher&gt;&lt;urls&gt;&lt;/urls&gt;&lt;/record&gt;&lt;/Cite&gt;&lt;/EndNote&gt;</w:instrText>
        </w:r>
        <w:r w:rsidR="00A16527">
          <w:fldChar w:fldCharType="separate"/>
        </w:r>
        <w:r w:rsidR="00A16527" w:rsidRPr="002C0337">
          <w:rPr>
            <w:noProof/>
            <w:vertAlign w:val="superscript"/>
          </w:rPr>
          <w:t>1</w:t>
        </w:r>
        <w:r w:rsidR="00A16527">
          <w:fldChar w:fldCharType="end"/>
        </w:r>
      </w:hyperlink>
      <w:r>
        <w:t xml:space="preserve">  </w:t>
      </w:r>
      <w:r w:rsidR="00385BF7">
        <w:t xml:space="preserve">These reactions have become </w:t>
      </w:r>
      <w:r w:rsidR="00172DC4">
        <w:t>important to synthetic chemists as they provide the structural motifs to a wide range of fundamental building blocks</w:t>
      </w:r>
      <w:r w:rsidR="00385BF7">
        <w:t>.</w:t>
      </w:r>
      <w:hyperlink w:anchor="_ENREF_2" w:tooltip="Ley, 2003 #109" w:history="1">
        <w:r w:rsidR="00A16527">
          <w:fldChar w:fldCharType="begin">
            <w:fldData xml:space="preserve">PEVuZE5vdGU+PENpdGU+PEF1dGhvcj5MZXk8L0F1dGhvcj48WWVhcj4yMDAzPC9ZZWFyPjxSZWNO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=
</w:fldData>
          </w:fldChar>
        </w:r>
        <w:r w:rsidR="00A16527">
          <w:instrText xml:space="preserve"> ADDIN EN.CITE </w:instrText>
        </w:r>
        <w:r w:rsidR="00A16527">
          <w:fldChar w:fldCharType="begin">
            <w:fldData xml:space="preserve">PEVuZE5vdGU+PENpdGU+PEF1dGhvcj5MZXk8L0F1dGhvcj48WWVhcj4yMDAzPC9ZZWFyPjxSZWNO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=
</w:fldData>
          </w:fldChar>
        </w:r>
        <w:r w:rsidR="00A16527">
          <w:instrText xml:space="preserve"> ADDIN EN.CITE.DATA </w:instrText>
        </w:r>
        <w:r w:rsidR="00A16527">
          <w:fldChar w:fldCharType="end"/>
        </w:r>
        <w:r w:rsidR="00A16527">
          <w:fldChar w:fldCharType="separate"/>
        </w:r>
        <w:r w:rsidR="00A16527" w:rsidRPr="00172DC4">
          <w:rPr>
            <w:noProof/>
            <w:vertAlign w:val="superscript"/>
          </w:rPr>
          <w:t>2</w:t>
        </w:r>
        <w:r w:rsidR="00A16527">
          <w:fldChar w:fldCharType="end"/>
        </w:r>
      </w:hyperlink>
      <w:hyperlink w:anchor="_ENREF_2" w:tooltip="Suzuki, 2004 #76" w:history="1"/>
      <w:r w:rsidR="00385BF7">
        <w:t xml:space="preserve">  </w:t>
      </w:r>
    </w:p>
    <w:p w14:paraId="3C889230" w14:textId="31027916" w:rsidR="00E47021" w:rsidRDefault="00C254B4" w:rsidP="00553D9E">
      <w:pPr>
        <w:spacing w:line="480" w:lineRule="auto"/>
        <w:ind w:firstLine="720"/>
      </w:pPr>
      <w:r>
        <w:t xml:space="preserve">Even though the Ullmann, Negishi, Sonogashira, Stille, and Suzuki all are significant tools for the organic chemist, they all have associated negative aspects:  the Negishi, Sonogashira, Stille, and Suzuki </w:t>
      </w:r>
      <w:r w:rsidR="00F33F38">
        <w:t>all are only applicable to carbon-carbon coupling, and although the Ullmann can be used to couple carbon to nitrogen, sulfur and oxygen (addition to carbon-carbon), the related harsh conditions preclude the use of many fragile molecules.</w:t>
      </w:r>
      <w:hyperlink w:anchor="_ENREF_1" w:tooltip="Kurti, 2005 #98" w:history="1">
        <w:r w:rsidR="00A16527">
          <w:fldChar w:fldCharType="begin">
            <w:fldData xml:space="preserve">PEVuZE5vdGU+PENpdGU+PEF1dGhvcj5MZXk8L0F1dGhvcj48WWVhcj4yMDAzPC9ZZWFyPjxSZWNO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</w:fldData>
          </w:fldChar>
        </w:r>
        <w:r w:rsidR="00A16527">
          <w:instrText xml:space="preserve"> ADDIN EN.CITE </w:instrText>
        </w:r>
        <w:r w:rsidR="00A16527">
          <w:fldChar w:fldCharType="begin">
            <w:fldData xml:space="preserve">PEVuZE5vdGU+PENpdGU+PEF1dGhvcj5MZXk8L0F1dGhvcj48WWVhcj4yMDAzPC9ZZWFyPjxSZWNO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</w:fldData>
          </w:fldChar>
        </w:r>
        <w:r w:rsidR="00A16527">
          <w:instrText xml:space="preserve"> ADDIN EN.CITE.DATA </w:instrText>
        </w:r>
        <w:r w:rsidR="00A16527">
          <w:fldChar w:fldCharType="end"/>
        </w:r>
        <w:r w:rsidR="00A16527">
          <w:fldChar w:fldCharType="separate"/>
        </w:r>
        <w:r w:rsidR="00A16527" w:rsidRPr="00F33F38">
          <w:rPr>
            <w:noProof/>
            <w:vertAlign w:val="superscript"/>
          </w:rPr>
          <w:t>1-2</w:t>
        </w:r>
        <w:r w:rsidR="00A16527">
          <w:fldChar w:fldCharType="end"/>
        </w:r>
      </w:hyperlink>
      <w:r w:rsidR="00F33F38">
        <w:t xml:space="preserve">  </w:t>
      </w:r>
      <w:r w:rsidR="004318CB">
        <w:t xml:space="preserve">In the early 2000’s several investigators were able to </w:t>
      </w:r>
      <w:r w:rsidR="00F33F38">
        <w:t>these negative aspects of the reactions, where they developed a method for the coupling of carbon to a variety of heteroatoms, using mild reaction conditions, and producing modest product yields</w:t>
      </w:r>
      <w:r w:rsidR="00F06D1F">
        <w:t>.</w:t>
      </w:r>
      <w:r w:rsidR="00172DC4">
        <w:fldChar w:fldCharType="begin">
          <w:fldData xml:space="preserve">PEVuZE5vdGU+PENpdGU+PEF1dGhvcj5CZWxldHNrYXlhPC9BdXRob3I+PFllYXI+MjAwNDwvWWVh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</w:fldData>
        </w:fldChar>
      </w:r>
      <w:r w:rsidR="00553D9E">
        <w:instrText xml:space="preserve"> ADDIN EN.CITE </w:instrText>
      </w:r>
      <w:r w:rsidR="00553D9E">
        <w:fldChar w:fldCharType="begin">
          <w:fldData xml:space="preserve">PEVuZE5vdGU+PENpdGU+PEF1dGhvcj5CZWxldHNrYXlhPC9BdXRob3I+PFllYXI+MjAwNDwvWWVh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</w:fldData>
        </w:fldChar>
      </w:r>
      <w:r w:rsidR="00553D9E">
        <w:instrText xml:space="preserve"> ADDIN EN.CITE.DATA </w:instrText>
      </w:r>
      <w:r w:rsidR="00553D9E">
        <w:fldChar w:fldCharType="end"/>
      </w:r>
      <w:r w:rsidR="00172DC4">
        <w:fldChar w:fldCharType="separate"/>
      </w:r>
      <w:hyperlink w:anchor="_ENREF_2" w:tooltip="Ley, 2003 #109" w:history="1">
        <w:r w:rsidR="00A16527" w:rsidRPr="00553D9E">
          <w:rPr>
            <w:noProof/>
            <w:vertAlign w:val="superscript"/>
          </w:rPr>
          <w:t>2a</w:t>
        </w:r>
      </w:hyperlink>
      <w:r w:rsidR="00553D9E" w:rsidRPr="00553D9E">
        <w:rPr>
          <w:noProof/>
          <w:vertAlign w:val="superscript"/>
        </w:rPr>
        <w:t xml:space="preserve">, </w:t>
      </w:r>
      <w:hyperlink w:anchor="_ENREF_4" w:tooltip="Beletskaya, 2004 #71" w:history="1">
        <w:r w:rsidR="00A16527" w:rsidRPr="00553D9E">
          <w:rPr>
            <w:noProof/>
            <w:vertAlign w:val="superscript"/>
          </w:rPr>
          <w:t>3</w:t>
        </w:r>
      </w:hyperlink>
      <w:r w:rsidR="00172DC4">
        <w:fldChar w:fldCharType="end"/>
      </w:r>
      <w:hyperlink w:anchor="_ENREF_3" w:tooltip="Lam, 1998 #103" w:history="1"/>
      <w:r w:rsidR="00602DB6">
        <w:t xml:space="preserve">  </w:t>
      </w:r>
      <w:hyperlink w:anchor="_ENREF_3" w:tooltip="Lam, 1998 #103" w:history="1"/>
    </w:p>
    <w:p w14:paraId="5E5D0B3C" w14:textId="34CD40B4" w:rsidR="004318CB" w:rsidRPr="00F821C8" w:rsidRDefault="00E439DB" w:rsidP="00937917">
      <w:pPr>
        <w:pStyle w:val="Heading3"/>
        <w:spacing w:before="0" w:after="0" w:line="480" w:lineRule="auto"/>
        <w:rPr>
          <w:rFonts w:ascii="Times New Roman" w:hAnsi="Times New Roman" w:cs="Times New Roman"/>
          <w:i w:val="0"/>
        </w:rPr>
      </w:pPr>
      <w:bookmarkStart w:id="5" w:name="_Toc359574245"/>
      <w:r>
        <w:rPr>
          <w:rFonts w:ascii="Times New Roman" w:hAnsi="Times New Roman" w:cs="Times New Roman"/>
          <w:i w:val="0"/>
        </w:rPr>
        <w:t>1.1.2</w:t>
      </w:r>
      <w:r>
        <w:rPr>
          <w:rFonts w:ascii="Times New Roman" w:hAnsi="Times New Roman" w:cs="Times New Roman"/>
          <w:i w:val="0"/>
        </w:rPr>
        <w:tab/>
        <w:t xml:space="preserve">Reactions of </w:t>
      </w:r>
      <w:r w:rsidR="00F821C8" w:rsidRPr="00F821C8">
        <w:rPr>
          <w:rFonts w:ascii="Times New Roman" w:hAnsi="Times New Roman" w:cs="Times New Roman"/>
          <w:i w:val="0"/>
        </w:rPr>
        <w:t>Transmetallation Organic Synthesis</w:t>
      </w:r>
      <w:bookmarkEnd w:id="5"/>
    </w:p>
    <w:p w14:paraId="3284E7CC" w14:textId="23121225" w:rsidR="00F821C8" w:rsidRDefault="00F821C8" w:rsidP="004318CB">
      <w:pPr>
        <w:spacing w:line="480" w:lineRule="auto"/>
      </w:pPr>
      <w:r>
        <w:tab/>
      </w:r>
      <w:r w:rsidR="00B6719F">
        <w:t>T</w:t>
      </w:r>
      <w:r>
        <w:t xml:space="preserve">ransmetallation </w:t>
      </w:r>
      <w:r w:rsidR="00B6719F">
        <w:t xml:space="preserve">has been used in </w:t>
      </w:r>
      <w:r>
        <w:t>organic synthesis</w:t>
      </w:r>
      <w:r w:rsidR="00B6719F">
        <w:t xml:space="preserve"> for </w:t>
      </w:r>
      <w:r w:rsidR="003C7B53">
        <w:t>well over 100 years</w:t>
      </w:r>
      <w:r w:rsidR="00BC52B6">
        <w:t xml:space="preserve"> and has been instrumental in an exceptional number </w:t>
      </w:r>
      <w:r w:rsidR="00B6719F">
        <w:t>of reactions.</w:t>
      </w:r>
      <w:r w:rsidR="00B6719F">
        <w:fldChar w:fldCharType="begin"/>
      </w:r>
      <w:r w:rsidR="00553D9E">
        <w:instrText xml:space="preserve"> ADDIN EN.CITE &lt;EndNote&gt;&lt;Cite&gt;&lt;Author&gt;Kurti&lt;/Author&gt;&lt;Year&gt;2005&lt;/Year&gt;&lt;RecNum&gt;98&lt;/RecNum&gt;&lt;DisplayText&gt;&lt;style face="superscript"&gt;1, 4&lt;/style&gt;&lt;/DisplayText&gt;&lt;record&gt;&lt;rec-number&gt;98&lt;/rec-number&gt;&lt;foreign-keys&gt;&lt;key app="EN" db-id="a9tsr0sabzs9tmep50ix2wz3xwp55pe0vvzf"&gt;98&lt;/key&gt;&lt;/foreign-keys&gt;&lt;ref-type name="Book"&gt;6&lt;/ref-type&gt;&lt;contributors&gt;&lt;authors&gt;&lt;author&gt;Kurti, Laszlo&lt;/author&gt;&lt;author&gt;Czako, Barbara&lt;/author&gt;&lt;author&gt;Editors,&lt;/author&gt;&lt;/authors&gt;&lt;/contributors&gt;&lt;titles&gt;&lt;title&gt;Strategic Applications of Named Reactions in Organic Synthesis&lt;/title&gt;&lt;/titles&gt;&lt;pages&gt;864 pp.&lt;/pages&gt;&lt;number&gt;Copyright (C) 2013 American Chemical Society (ACS). All Rights Reserved.&lt;/number&gt;&lt;section&gt;188-189, 310-311, 424, 438, 448, 466&lt;/section&gt;&lt;keywords&gt;&lt;keyword&gt;strategic application named reaction org synthesis book&lt;/keyword&gt;&lt;/keywords&gt;&lt;dates&gt;&lt;year&gt;2005&lt;/year&gt;&lt;/dates&gt;&lt;publisher&gt;Academic Press&lt;/publisher&gt;&lt;urls&gt;&lt;/urls&gt;&lt;/record&gt;&lt;/Cite&gt;&lt;Cite&gt;&lt;Author&gt;March&lt;/Author&gt;&lt;Year&gt;1992&lt;/Year&gt;&lt;RecNum&gt;94&lt;/RecNum&gt;&lt;record&gt;&lt;rec-number&gt;94&lt;/rec-number&gt;&lt;foreign-keys&gt;&lt;key app="EN" db-id="a9tsr0sabzs9tmep50ix2wz3xwp55pe0vvzf"&gt;94&lt;/key&gt;&lt;/foreign-keys&gt;&lt;ref-type name="Book"&gt;6&lt;/ref-type&gt;&lt;contributors&gt;&lt;authors&gt;&lt;author&gt;Jerry March&lt;/author&gt;&lt;/authors&gt;&lt;/contributors&gt;&lt;titles&gt;&lt;title&gt;Advanced Organic Chemistry&amp;#xD;Reactions, Mechanisms, and Structures&lt;/title&gt;&lt;/titles&gt;&lt;pages&gt;1495&lt;/pages&gt;&lt;edition&gt;Forth&lt;/edition&gt;&lt;section&gt;620-622&lt;/section&gt;&lt;dates&gt;&lt;year&gt;1992&lt;/year&gt;&lt;/dates&gt;&lt;pub-location&gt;New York&lt;/pub-location&gt;&lt;publisher&gt;John Wiley and Sons&lt;/publisher&gt;&lt;urls&gt;&lt;/urls&gt;&lt;/record&gt;&lt;/Cite&gt;&lt;/EndNote&gt;</w:instrText>
      </w:r>
      <w:r w:rsidR="00B6719F">
        <w:fldChar w:fldCharType="separate"/>
      </w:r>
      <w:hyperlink w:anchor="_ENREF_1" w:tooltip="Kurti, 2005 #98" w:history="1">
        <w:r w:rsidR="00A16527" w:rsidRPr="00553D9E">
          <w:rPr>
            <w:noProof/>
            <w:vertAlign w:val="superscript"/>
          </w:rPr>
          <w:t>1</w:t>
        </w:r>
      </w:hyperlink>
      <w:r w:rsidR="00553D9E" w:rsidRPr="00553D9E">
        <w:rPr>
          <w:noProof/>
          <w:vertAlign w:val="superscript"/>
        </w:rPr>
        <w:t xml:space="preserve">, </w:t>
      </w:r>
      <w:hyperlink w:anchor="_ENREF_10" w:tooltip="March, 1992 #94" w:history="1">
        <w:r w:rsidR="00A16527" w:rsidRPr="00553D9E">
          <w:rPr>
            <w:noProof/>
            <w:vertAlign w:val="superscript"/>
          </w:rPr>
          <w:t>4</w:t>
        </w:r>
      </w:hyperlink>
      <w:r w:rsidR="00B6719F">
        <w:fldChar w:fldCharType="end"/>
      </w:r>
      <w:r w:rsidR="00BC52B6">
        <w:t xml:space="preserve">  Within </w:t>
      </w:r>
      <w:r w:rsidR="00E439DB">
        <w:t>this broad category of methods</w:t>
      </w:r>
      <w:r w:rsidR="00BC52B6">
        <w:t xml:space="preserve"> is a set of reactions that use</w:t>
      </w:r>
      <w:r w:rsidR="00DA276B">
        <w:t xml:space="preserve"> a</w:t>
      </w:r>
      <w:r w:rsidR="00BC52B6">
        <w:t xml:space="preserve"> metal </w:t>
      </w:r>
      <w:r w:rsidR="003C7B53">
        <w:t>catalyst to achieve a coupling reaction</w:t>
      </w:r>
      <w:r w:rsidR="00BC52B6">
        <w:t>.</w:t>
      </w:r>
      <w:r w:rsidR="00E439DB">
        <w:t xml:space="preserve">  Two of the more commonly used coupling reactions are the Suzuki and Ullmann reactions.  Both require the use of an aryl-halide, but the Suzuki uses an orgaon-borate and mild reaction conditions as compared to the Ullmann reaction that requires harsh conditions but can be used to couple the aryl halide to a hetroatom</w:t>
      </w:r>
      <w:r w:rsidR="00C36614">
        <w:t xml:space="preserve"> (</w:t>
      </w:r>
      <w:r w:rsidR="00C36614" w:rsidRPr="003F5C12">
        <w:rPr>
          <w:b/>
        </w:rPr>
        <w:t>Scheme 1-</w:t>
      </w:r>
      <w:r w:rsidR="00037567">
        <w:rPr>
          <w:b/>
        </w:rPr>
        <w:t>1</w:t>
      </w:r>
      <w:r w:rsidR="00C36614">
        <w:t>)</w:t>
      </w:r>
      <w:r w:rsidR="00AE0FA9">
        <w:t>.</w:t>
      </w:r>
    </w:p>
    <w:p w14:paraId="2FBD3F46" w14:textId="02BB35D7" w:rsidR="00C36614" w:rsidRDefault="00C36614" w:rsidP="00A833C4">
      <w:pPr>
        <w:pStyle w:val="Caption"/>
        <w:spacing w:line="480" w:lineRule="auto"/>
        <w:rPr>
          <w:sz w:val="24"/>
          <w:szCs w:val="24"/>
        </w:rPr>
      </w:pPr>
      <w:bookmarkStart w:id="6" w:name="_Toc359574508"/>
      <w:r w:rsidRPr="00C36614">
        <w:rPr>
          <w:sz w:val="24"/>
          <w:szCs w:val="24"/>
        </w:rPr>
        <w:lastRenderedPageBreak/>
        <w:t xml:space="preserve">Scheme </w:t>
      </w:r>
      <w:r w:rsidR="00C1006E">
        <w:rPr>
          <w:sz w:val="24"/>
          <w:szCs w:val="24"/>
        </w:rPr>
        <w:t>1-</w:t>
      </w:r>
      <w:r w:rsidR="00493EAE">
        <w:rPr>
          <w:sz w:val="24"/>
          <w:szCs w:val="24"/>
        </w:rPr>
        <w:fldChar w:fldCharType="begin"/>
      </w:r>
      <w:r w:rsidR="00493EAE">
        <w:rPr>
          <w:sz w:val="24"/>
          <w:szCs w:val="24"/>
        </w:rPr>
        <w:instrText xml:space="preserve"> SEQ Scheme \* ARABIC </w:instrText>
      </w:r>
      <w:r w:rsidR="00493EAE">
        <w:rPr>
          <w:sz w:val="24"/>
          <w:szCs w:val="24"/>
        </w:rPr>
        <w:fldChar w:fldCharType="separate"/>
      </w:r>
      <w:r w:rsidR="003A615E">
        <w:rPr>
          <w:noProof/>
          <w:sz w:val="24"/>
          <w:szCs w:val="24"/>
        </w:rPr>
        <w:t>1</w:t>
      </w:r>
      <w:r w:rsidR="00493EAE">
        <w:rPr>
          <w:sz w:val="24"/>
          <w:szCs w:val="24"/>
        </w:rPr>
        <w:fldChar w:fldCharType="end"/>
      </w:r>
      <w:r w:rsidR="00C1006E">
        <w:rPr>
          <w:sz w:val="24"/>
          <w:szCs w:val="24"/>
        </w:rPr>
        <w:tab/>
      </w:r>
      <w:r w:rsidR="00D30C4C">
        <w:rPr>
          <w:sz w:val="24"/>
          <w:szCs w:val="24"/>
        </w:rPr>
        <w:t>Coupling by either the</w:t>
      </w:r>
      <w:r w:rsidR="00C1006E">
        <w:rPr>
          <w:sz w:val="24"/>
          <w:szCs w:val="24"/>
        </w:rPr>
        <w:t xml:space="preserve"> Suzuki-Miyaura</w:t>
      </w:r>
      <w:r w:rsidR="00D30C4C">
        <w:rPr>
          <w:sz w:val="24"/>
          <w:szCs w:val="24"/>
        </w:rPr>
        <w:t xml:space="preserve"> or Ullmann</w:t>
      </w:r>
      <w:r w:rsidR="00A833C4">
        <w:rPr>
          <w:sz w:val="24"/>
          <w:szCs w:val="24"/>
        </w:rPr>
        <w:t xml:space="preserve"> </w:t>
      </w:r>
      <w:r w:rsidR="00A833C4">
        <w:rPr>
          <w:sz w:val="24"/>
          <w:szCs w:val="24"/>
        </w:rPr>
        <w:fldChar w:fldCharType="begin">
          <w:fldData xml:space="preserve">PEVuZE5vdGU+PENpdGU+PEF1dGhvcj5TdXp1a2k8L0F1dGhvcj48WWVhcj4yMDA0PC9ZZWFyPjxS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</w:fldData>
        </w:fldChar>
      </w:r>
      <w:r w:rsidR="00D30C4C">
        <w:rPr>
          <w:sz w:val="24"/>
          <w:szCs w:val="24"/>
        </w:rPr>
        <w:instrText xml:space="preserve"> ADDIN EN.CITE </w:instrText>
      </w:r>
      <w:r w:rsidR="00D30C4C">
        <w:rPr>
          <w:sz w:val="24"/>
          <w:szCs w:val="24"/>
        </w:rPr>
        <w:fldChar w:fldCharType="begin">
          <w:fldData xml:space="preserve">PEVuZE5vdGU+PENpdGU+PEF1dGhvcj5TdXp1a2k8L0F1dGhvcj48WWVhcj4yMDA0PC9ZZWFyPjxS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</w:fldData>
        </w:fldChar>
      </w:r>
      <w:r w:rsidR="00D30C4C">
        <w:rPr>
          <w:sz w:val="24"/>
          <w:szCs w:val="24"/>
        </w:rPr>
        <w:instrText xml:space="preserve"> ADDIN EN.CITE.DATA </w:instrText>
      </w:r>
      <w:r w:rsidR="00D30C4C">
        <w:rPr>
          <w:sz w:val="24"/>
          <w:szCs w:val="24"/>
        </w:rPr>
      </w:r>
      <w:r w:rsidR="00D30C4C">
        <w:rPr>
          <w:sz w:val="24"/>
          <w:szCs w:val="24"/>
        </w:rPr>
        <w:fldChar w:fldCharType="end"/>
      </w:r>
      <w:r w:rsidR="00A833C4">
        <w:rPr>
          <w:sz w:val="24"/>
          <w:szCs w:val="24"/>
        </w:rPr>
      </w:r>
      <w:r w:rsidR="00A833C4">
        <w:rPr>
          <w:sz w:val="24"/>
          <w:szCs w:val="24"/>
        </w:rPr>
        <w:fldChar w:fldCharType="separate"/>
      </w:r>
      <w:hyperlink w:anchor="_ENREF_1" w:tooltip="Kurti, 2005 #98" w:history="1">
        <w:r w:rsidR="00A16527" w:rsidRPr="00D30C4C">
          <w:rPr>
            <w:noProof/>
            <w:sz w:val="24"/>
            <w:szCs w:val="24"/>
            <w:vertAlign w:val="superscript"/>
          </w:rPr>
          <w:t>1-2</w:t>
        </w:r>
      </w:hyperlink>
      <w:r w:rsidR="00D30C4C" w:rsidRPr="00D30C4C">
        <w:rPr>
          <w:noProof/>
          <w:sz w:val="24"/>
          <w:szCs w:val="24"/>
          <w:vertAlign w:val="superscript"/>
        </w:rPr>
        <w:t xml:space="preserve">, </w:t>
      </w:r>
      <w:hyperlink w:anchor="_ENREF_11" w:tooltip="Alonso, 2008 #88" w:history="1">
        <w:r w:rsidR="00A16527" w:rsidRPr="00D30C4C">
          <w:rPr>
            <w:noProof/>
            <w:sz w:val="24"/>
            <w:szCs w:val="24"/>
            <w:vertAlign w:val="superscript"/>
          </w:rPr>
          <w:t>5</w:t>
        </w:r>
        <w:bookmarkEnd w:id="6"/>
      </w:hyperlink>
      <w:r w:rsidR="00A833C4">
        <w:rPr>
          <w:sz w:val="24"/>
          <w:szCs w:val="24"/>
        </w:rPr>
        <w:fldChar w:fldCharType="end"/>
      </w:r>
    </w:p>
    <w:p w14:paraId="0A3122D2" w14:textId="77777777" w:rsidR="00C1006E" w:rsidRDefault="00733EB4" w:rsidP="00C1006E">
      <w:r>
        <w:object w:dxaOrig="8100" w:dyaOrig="7082" w14:anchorId="39E493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354pt" o:ole="">
            <v:imagedata r:id="rId11" o:title=""/>
          </v:shape>
          <o:OLEObject Type="Embed" ProgID="ChemDraw.Document.6.0" ShapeID="_x0000_i1025" DrawAspect="Content" ObjectID="_1433319190" r:id="rId12"/>
        </w:object>
      </w:r>
    </w:p>
    <w:p w14:paraId="1A118338" w14:textId="77777777" w:rsidR="00A833C4" w:rsidRDefault="00A833C4" w:rsidP="00DA276B">
      <w:pPr>
        <w:spacing w:line="480" w:lineRule="auto"/>
      </w:pPr>
    </w:p>
    <w:p w14:paraId="2F5A2817" w14:textId="112A9960" w:rsidR="00553C30" w:rsidRDefault="00C94D4D" w:rsidP="00E439DB">
      <w:pPr>
        <w:spacing w:line="480" w:lineRule="auto"/>
        <w:ind w:firstLine="720"/>
      </w:pPr>
      <w:r>
        <w:t xml:space="preserve">In 1998 the </w:t>
      </w:r>
      <w:r w:rsidR="00DA276B">
        <w:t>Chan</w:t>
      </w:r>
      <w:r>
        <w:t>-Evans-Lam Modified Ullmann Condensation Reaction</w:t>
      </w:r>
      <w:r w:rsidR="00DA276B">
        <w:t xml:space="preserve"> was developed</w:t>
      </w:r>
      <w:r w:rsidR="00E439DB">
        <w:t>.  This reaction takes elements of the Suzuki and Ullmann reactions, and applies them to the coupling of aryl-borates and heteroatoms, under mild conditions, using a copper salt, and producing modest product yields</w:t>
      </w:r>
      <w:r w:rsidR="00553C30">
        <w:t xml:space="preserve"> (</w:t>
      </w:r>
      <w:r w:rsidR="00553C30">
        <w:rPr>
          <w:b/>
        </w:rPr>
        <w:t>Scheme 1-</w:t>
      </w:r>
      <w:r w:rsidR="00037567">
        <w:rPr>
          <w:b/>
        </w:rPr>
        <w:t>2</w:t>
      </w:r>
      <w:r w:rsidR="00553C30">
        <w:t>)</w:t>
      </w:r>
      <w:r w:rsidR="00E439DB">
        <w:t>.</w:t>
      </w:r>
      <w:r w:rsidR="00E439DB">
        <w:fldChar w:fldCharType="begin">
          <w:fldData xml:space="preserve">PEVuZE5vdGU+PENpdGU+PEF1dGhvcj5MYW08L0F1dGhvcj48WWVhcj4xOTk4PC9ZZWFyPjxSZWNO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=
</w:fldData>
        </w:fldChar>
      </w:r>
      <w:r w:rsidR="00553C30">
        <w:instrText xml:space="preserve"> ADDIN EN.CITE </w:instrText>
      </w:r>
      <w:r w:rsidR="00553C30">
        <w:fldChar w:fldCharType="begin">
          <w:fldData xml:space="preserve">PEVuZE5vdGU+PENpdGU+PEF1dGhvcj5MYW08L0F1dGhvcj48WWVhcj4xOTk4PC9ZZWFyPjxSZWNO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=
</w:fldData>
        </w:fldChar>
      </w:r>
      <w:r w:rsidR="00553C30">
        <w:instrText xml:space="preserve"> ADDIN EN.CITE.DATA </w:instrText>
      </w:r>
      <w:r w:rsidR="00553C30">
        <w:fldChar w:fldCharType="end"/>
      </w:r>
      <w:r w:rsidR="00E439DB">
        <w:fldChar w:fldCharType="separate"/>
      </w:r>
      <w:hyperlink w:anchor="_ENREF_7" w:tooltip="Lam, 2001 #101" w:history="1">
        <w:r w:rsidR="00A16527" w:rsidRPr="00553C30">
          <w:rPr>
            <w:noProof/>
            <w:vertAlign w:val="superscript"/>
          </w:rPr>
          <w:t>3d</w:t>
        </w:r>
      </w:hyperlink>
      <w:r w:rsidR="00553C30" w:rsidRPr="00553C30">
        <w:rPr>
          <w:noProof/>
          <w:vertAlign w:val="superscript"/>
        </w:rPr>
        <w:t xml:space="preserve">, </w:t>
      </w:r>
      <w:hyperlink w:anchor="_ENREF_15" w:tooltip="Lam, 1998 #113" w:history="1">
        <w:r w:rsidR="00A16527" w:rsidRPr="00553C30">
          <w:rPr>
            <w:noProof/>
            <w:vertAlign w:val="superscript"/>
          </w:rPr>
          <w:t>6</w:t>
        </w:r>
      </w:hyperlink>
      <w:r w:rsidR="00E439DB">
        <w:fldChar w:fldCharType="end"/>
      </w:r>
    </w:p>
    <w:p w14:paraId="703A781A" w14:textId="77777777" w:rsidR="00553C30" w:rsidRDefault="00553C30" w:rsidP="00E439DB">
      <w:pPr>
        <w:spacing w:line="480" w:lineRule="auto"/>
        <w:ind w:firstLine="720"/>
      </w:pPr>
    </w:p>
    <w:p w14:paraId="0E1E6BBE" w14:textId="77777777" w:rsidR="00553C30" w:rsidRDefault="00553C30" w:rsidP="00E439DB">
      <w:pPr>
        <w:spacing w:line="480" w:lineRule="auto"/>
        <w:ind w:firstLine="720"/>
      </w:pPr>
    </w:p>
    <w:p w14:paraId="393A377C" w14:textId="30C0D1B9" w:rsidR="003F5C12" w:rsidRPr="003F5C12" w:rsidRDefault="00E439DB" w:rsidP="00E439DB">
      <w:pPr>
        <w:spacing w:line="480" w:lineRule="auto"/>
        <w:ind w:firstLine="720"/>
      </w:pPr>
      <w:r>
        <w:t xml:space="preserve">  </w:t>
      </w:r>
    </w:p>
    <w:p w14:paraId="6F73D8A3" w14:textId="3E866812" w:rsidR="003F5C12" w:rsidRDefault="00121C0D" w:rsidP="00121C0D">
      <w:pPr>
        <w:pStyle w:val="Caption"/>
        <w:rPr>
          <w:b w:val="0"/>
          <w:bCs w:val="0"/>
          <w:sz w:val="24"/>
          <w:szCs w:val="24"/>
        </w:rPr>
      </w:pPr>
      <w:bookmarkStart w:id="7" w:name="_Toc359574509"/>
      <w:r w:rsidRPr="00121C0D">
        <w:rPr>
          <w:sz w:val="24"/>
          <w:szCs w:val="24"/>
        </w:rPr>
        <w:lastRenderedPageBreak/>
        <w:t>Scheme 1-</w:t>
      </w:r>
      <w:r w:rsidR="00493EAE">
        <w:rPr>
          <w:sz w:val="24"/>
          <w:szCs w:val="24"/>
        </w:rPr>
        <w:fldChar w:fldCharType="begin"/>
      </w:r>
      <w:r w:rsidR="00493EAE">
        <w:rPr>
          <w:sz w:val="24"/>
          <w:szCs w:val="24"/>
        </w:rPr>
        <w:instrText xml:space="preserve"> SEQ Scheme \* ARABIC </w:instrText>
      </w:r>
      <w:r w:rsidR="00493EAE">
        <w:rPr>
          <w:sz w:val="24"/>
          <w:szCs w:val="24"/>
        </w:rPr>
        <w:fldChar w:fldCharType="separate"/>
      </w:r>
      <w:r w:rsidR="003A615E">
        <w:rPr>
          <w:noProof/>
          <w:sz w:val="24"/>
          <w:szCs w:val="24"/>
        </w:rPr>
        <w:t>2</w:t>
      </w:r>
      <w:r w:rsidR="00493EAE">
        <w:rPr>
          <w:sz w:val="24"/>
          <w:szCs w:val="24"/>
        </w:rPr>
        <w:fldChar w:fldCharType="end"/>
      </w:r>
      <w:r w:rsidR="00E439DB">
        <w:rPr>
          <w:sz w:val="24"/>
          <w:szCs w:val="24"/>
        </w:rPr>
        <w:tab/>
      </w:r>
      <w:r w:rsidR="00A21BFC">
        <w:rPr>
          <w:sz w:val="24"/>
          <w:szCs w:val="24"/>
        </w:rPr>
        <w:t>Chan-</w:t>
      </w:r>
      <w:r w:rsidR="00C94D4D">
        <w:rPr>
          <w:sz w:val="24"/>
          <w:szCs w:val="24"/>
        </w:rPr>
        <w:t>Evans-</w:t>
      </w:r>
      <w:r w:rsidR="00A21BFC">
        <w:rPr>
          <w:sz w:val="24"/>
          <w:szCs w:val="24"/>
        </w:rPr>
        <w:t>Lam</w:t>
      </w:r>
      <w:r w:rsidRPr="00121C0D">
        <w:rPr>
          <w:sz w:val="24"/>
          <w:szCs w:val="24"/>
        </w:rPr>
        <w:t xml:space="preserve"> </w:t>
      </w:r>
      <w:r w:rsidR="00C94D4D">
        <w:rPr>
          <w:sz w:val="24"/>
          <w:szCs w:val="24"/>
        </w:rPr>
        <w:t xml:space="preserve">Modified Ullmann Condensation </w:t>
      </w:r>
      <w:r w:rsidRPr="00121C0D">
        <w:rPr>
          <w:sz w:val="24"/>
          <w:szCs w:val="24"/>
        </w:rPr>
        <w:t>Reaction</w:t>
      </w:r>
      <w:r w:rsidRPr="00121C0D">
        <w:rPr>
          <w:b w:val="0"/>
          <w:bCs w:val="0"/>
          <w:sz w:val="24"/>
          <w:szCs w:val="24"/>
        </w:rPr>
        <w:t xml:space="preserve"> </w:t>
      </w:r>
      <w:r>
        <w:rPr>
          <w:b w:val="0"/>
          <w:bCs w:val="0"/>
          <w:sz w:val="24"/>
          <w:szCs w:val="24"/>
        </w:rPr>
        <w:fldChar w:fldCharType="begin">
          <w:fldData xml:space="preserve">PEVuZE5vdGU+PENpdGU+PEF1dGhvcj5MYW08L0F1dGhvcj48WWVhcj4yMDAxPC9ZZWFyPjxSZWNO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</w:fldData>
        </w:fldChar>
      </w:r>
      <w:r w:rsidR="00553C30">
        <w:rPr>
          <w:b w:val="0"/>
          <w:bCs w:val="0"/>
          <w:sz w:val="24"/>
          <w:szCs w:val="24"/>
        </w:rPr>
        <w:instrText xml:space="preserve"> ADDIN EN.CITE </w:instrText>
      </w:r>
      <w:r w:rsidR="00553C30">
        <w:rPr>
          <w:b w:val="0"/>
          <w:bCs w:val="0"/>
          <w:sz w:val="24"/>
          <w:szCs w:val="24"/>
        </w:rPr>
        <w:fldChar w:fldCharType="begin">
          <w:fldData xml:space="preserve">PEVuZE5vdGU+PENpdGU+PEF1dGhvcj5MYW08L0F1dGhvcj48WWVhcj4yMDAxPC9ZZWFyPjxSZWNO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</w:fldData>
        </w:fldChar>
      </w:r>
      <w:r w:rsidR="00553C30">
        <w:rPr>
          <w:b w:val="0"/>
          <w:bCs w:val="0"/>
          <w:sz w:val="24"/>
          <w:szCs w:val="24"/>
        </w:rPr>
        <w:instrText xml:space="preserve"> ADDIN EN.CITE.DATA </w:instrText>
      </w:r>
      <w:r w:rsidR="00553C30">
        <w:rPr>
          <w:b w:val="0"/>
          <w:bCs w:val="0"/>
          <w:sz w:val="24"/>
          <w:szCs w:val="24"/>
        </w:rPr>
      </w:r>
      <w:r w:rsidR="00553C30">
        <w:rPr>
          <w:b w:val="0"/>
          <w:bCs w:val="0"/>
          <w:sz w:val="24"/>
          <w:szCs w:val="24"/>
        </w:rPr>
        <w:fldChar w:fldCharType="end"/>
      </w:r>
      <w:r>
        <w:rPr>
          <w:b w:val="0"/>
          <w:bCs w:val="0"/>
          <w:sz w:val="24"/>
          <w:szCs w:val="24"/>
        </w:rPr>
      </w:r>
      <w:r>
        <w:rPr>
          <w:b w:val="0"/>
          <w:bCs w:val="0"/>
          <w:sz w:val="24"/>
          <w:szCs w:val="24"/>
        </w:rPr>
        <w:fldChar w:fldCharType="separate"/>
      </w:r>
      <w:hyperlink w:anchor="_ENREF_7" w:tooltip="Lam, 2001 #101" w:history="1">
        <w:r w:rsidR="00A16527" w:rsidRPr="00553C30">
          <w:rPr>
            <w:b w:val="0"/>
            <w:bCs w:val="0"/>
            <w:noProof/>
            <w:sz w:val="24"/>
            <w:szCs w:val="24"/>
            <w:vertAlign w:val="superscript"/>
          </w:rPr>
          <w:t>3d</w:t>
        </w:r>
      </w:hyperlink>
      <w:r w:rsidR="00553C30" w:rsidRPr="00553C30">
        <w:rPr>
          <w:b w:val="0"/>
          <w:bCs w:val="0"/>
          <w:noProof/>
          <w:sz w:val="24"/>
          <w:szCs w:val="24"/>
          <w:vertAlign w:val="superscript"/>
        </w:rPr>
        <w:t xml:space="preserve">, </w:t>
      </w:r>
      <w:hyperlink w:anchor="_ENREF_8" w:tooltip="Antilla, 2001 #106" w:history="1">
        <w:r w:rsidR="00A16527" w:rsidRPr="00553C30">
          <w:rPr>
            <w:b w:val="0"/>
            <w:bCs w:val="0"/>
            <w:noProof/>
            <w:sz w:val="24"/>
            <w:szCs w:val="24"/>
            <w:vertAlign w:val="superscript"/>
          </w:rPr>
          <w:t>3e</w:t>
        </w:r>
      </w:hyperlink>
      <w:r w:rsidR="00553C30" w:rsidRPr="00553C30">
        <w:rPr>
          <w:b w:val="0"/>
          <w:bCs w:val="0"/>
          <w:noProof/>
          <w:sz w:val="24"/>
          <w:szCs w:val="24"/>
          <w:vertAlign w:val="superscript"/>
        </w:rPr>
        <w:t xml:space="preserve">, </w:t>
      </w:r>
      <w:hyperlink w:anchor="_ENREF_16" w:tooltip="Qiao, 2011 #112" w:history="1">
        <w:r w:rsidR="00A16527" w:rsidRPr="00553C30">
          <w:rPr>
            <w:b w:val="0"/>
            <w:bCs w:val="0"/>
            <w:noProof/>
            <w:sz w:val="24"/>
            <w:szCs w:val="24"/>
            <w:vertAlign w:val="superscript"/>
          </w:rPr>
          <w:t>6b</w:t>
        </w:r>
      </w:hyperlink>
      <w:r w:rsidR="00553C30" w:rsidRPr="00553C30">
        <w:rPr>
          <w:b w:val="0"/>
          <w:bCs w:val="0"/>
          <w:noProof/>
          <w:sz w:val="24"/>
          <w:szCs w:val="24"/>
          <w:vertAlign w:val="superscript"/>
        </w:rPr>
        <w:t xml:space="preserve">, </w:t>
      </w:r>
      <w:hyperlink w:anchor="_ENREF_17" w:tooltip="Herradura, 2000 #104" w:history="1">
        <w:r w:rsidR="00A16527" w:rsidRPr="00553C30">
          <w:rPr>
            <w:b w:val="0"/>
            <w:bCs w:val="0"/>
            <w:noProof/>
            <w:sz w:val="24"/>
            <w:szCs w:val="24"/>
            <w:vertAlign w:val="superscript"/>
          </w:rPr>
          <w:t>7</w:t>
        </w:r>
        <w:bookmarkEnd w:id="7"/>
      </w:hyperlink>
      <w:r>
        <w:rPr>
          <w:b w:val="0"/>
          <w:bCs w:val="0"/>
          <w:sz w:val="24"/>
          <w:szCs w:val="24"/>
        </w:rPr>
        <w:fldChar w:fldCharType="end"/>
      </w:r>
    </w:p>
    <w:p w14:paraId="4A4AD322" w14:textId="77777777" w:rsidR="00B24168" w:rsidRDefault="00DB7203" w:rsidP="00B24168">
      <w:r>
        <w:object w:dxaOrig="8863" w:dyaOrig="2056" w14:anchorId="71A2F4F9">
          <v:shape id="_x0000_i1026" type="#_x0000_t75" style="width:421.5pt;height:97.5pt" o:ole="">
            <v:imagedata r:id="rId13" o:title=""/>
          </v:shape>
          <o:OLEObject Type="Embed" ProgID="ChemDraw.Document.6.0" ShapeID="_x0000_i1026" DrawAspect="Content" ObjectID="_1433319191" r:id="rId14"/>
        </w:object>
      </w:r>
    </w:p>
    <w:p w14:paraId="3392AB2D" w14:textId="77777777" w:rsidR="00937917" w:rsidRDefault="00937917" w:rsidP="00937917">
      <w:pPr>
        <w:pStyle w:val="Heading3"/>
        <w:spacing w:before="0" w:after="0" w:line="480" w:lineRule="auto"/>
        <w:rPr>
          <w:rFonts w:ascii="Times New Roman" w:hAnsi="Times New Roman" w:cs="Times New Roman"/>
          <w:i w:val="0"/>
        </w:rPr>
      </w:pPr>
    </w:p>
    <w:p w14:paraId="1CBD9F70" w14:textId="77777777" w:rsidR="000411D4" w:rsidRDefault="004F7FFE" w:rsidP="00937917">
      <w:pPr>
        <w:pStyle w:val="Heading3"/>
        <w:spacing w:before="0" w:after="0" w:line="480" w:lineRule="auto"/>
        <w:rPr>
          <w:rFonts w:ascii="Times New Roman" w:hAnsi="Times New Roman" w:cs="Times New Roman"/>
          <w:i w:val="0"/>
        </w:rPr>
      </w:pPr>
      <w:bookmarkStart w:id="8" w:name="_Toc359574246"/>
      <w:r w:rsidRPr="004F7FFE">
        <w:rPr>
          <w:rFonts w:ascii="Times New Roman" w:hAnsi="Times New Roman" w:cs="Times New Roman"/>
          <w:i w:val="0"/>
        </w:rPr>
        <w:t>1.1.2</w:t>
      </w:r>
      <w:r w:rsidRPr="004F7FFE">
        <w:rPr>
          <w:rFonts w:ascii="Times New Roman" w:hAnsi="Times New Roman" w:cs="Times New Roman"/>
          <w:i w:val="0"/>
        </w:rPr>
        <w:tab/>
        <w:t xml:space="preserve">Reactions of </w:t>
      </w:r>
      <w:r w:rsidR="00CB503E">
        <w:rPr>
          <w:rFonts w:ascii="Times New Roman" w:hAnsi="Times New Roman" w:cs="Times New Roman"/>
          <w:i w:val="0"/>
        </w:rPr>
        <w:t>Copper using Ultrasound in</w:t>
      </w:r>
      <w:r w:rsidRPr="004F7FFE">
        <w:rPr>
          <w:rFonts w:ascii="Times New Roman" w:hAnsi="Times New Roman" w:cs="Times New Roman"/>
          <w:i w:val="0"/>
        </w:rPr>
        <w:t xml:space="preserve"> Organic Synthesis</w:t>
      </w:r>
      <w:bookmarkEnd w:id="8"/>
    </w:p>
    <w:p w14:paraId="414639F9" w14:textId="11B19B99" w:rsidR="00B52926" w:rsidRDefault="00A21BFC" w:rsidP="00415564">
      <w:pPr>
        <w:spacing w:line="480" w:lineRule="auto"/>
      </w:pPr>
      <w:r>
        <w:tab/>
      </w:r>
      <w:r w:rsidR="00415564">
        <w:t xml:space="preserve">The use of ultrasound in organic and organometallic synthesis has </w:t>
      </w:r>
      <w:r w:rsidR="00B52926">
        <w:t xml:space="preserve">been used historically for improving reactions.  This improvement typically allows the </w:t>
      </w:r>
      <w:r w:rsidR="00415564">
        <w:t>use of less hazardous chemicals and solvents, decreased energy consumption, improved product selectivity and improved</w:t>
      </w:r>
      <w:r w:rsidR="00B52926">
        <w:t xml:space="preserve"> product</w:t>
      </w:r>
      <w:r w:rsidR="00415564">
        <w:t xml:space="preserve"> yields.</w:t>
      </w:r>
      <w:hyperlink w:anchor="_ENREF_20" w:tooltip="Cravotto, 2006 #80" w:history="1">
        <w:r w:rsidR="00A16527">
          <w:fldChar w:fldCharType="begin"/>
        </w:r>
        <w:r w:rsidR="00A16527">
          <w:instrText xml:space="preserve"> ADDIN EN.CITE &lt;EndNote&gt;&lt;Cite&gt;&lt;Author&gt;Cravotto&lt;/Author&gt;&lt;Year&gt;2006&lt;/Year&gt;&lt;RecNum&gt;80&lt;/RecNum&gt;&lt;DisplayText&gt;&lt;style face="superscript"&gt;8&lt;/style&gt;&lt;/DisplayText&gt;&lt;record&gt;&lt;rec-number&gt;80&lt;/rec-number&gt;&lt;foreign-keys&gt;&lt;key app="EN" db-id="a9tsr0sabzs9tmep50ix2wz3xwp55pe0vvzf"&gt;80&lt;/key&gt;&lt;/foreign-keys&gt;&lt;ref-type name="Journal Article"&gt;17&lt;/ref-type&gt;&lt;contributors&gt;&lt;authors&gt;&lt;author&gt;Cravotto, Giancarlo&lt;/author&gt;&lt;author&gt;Cintas, Pedro&lt;/author&gt;&lt;/authors&gt;&lt;/contributors&gt;&lt;titles&gt;&lt;title&gt;Power ultrasound in organic synthesis: moving cavitational chemistry from academia to innovative and large-scale applications&lt;/title&gt;&lt;secondary-title&gt;Chem. Soc. Rev.&lt;/secondary-title&gt;&lt;/titles&gt;&lt;periodical&gt;&lt;full-title&gt;Chem. Soc. Rev.&lt;/full-title&gt;&lt;/periodical&gt;&lt;pages&gt;180-196&lt;/pages&gt;&lt;volume&gt;35&lt;/volume&gt;&lt;number&gt;2&lt;/number&gt;&lt;keywords&gt;&lt;keyword&gt;review ultrasound sonochem cavitation&lt;/keyword&gt;&lt;/keywords&gt;&lt;dates&gt;&lt;year&gt;2006&lt;/year&gt;&lt;pub-dates&gt;&lt;date&gt;//&lt;/date&gt;&lt;/pub-dates&gt;&lt;/dates&gt;&lt;publisher&gt;Royal Society of Chemistry&lt;/publisher&gt;&lt;isbn&gt;0306-0012&lt;/isbn&gt;&lt;work-type&gt;10.1039/b503848k&lt;/work-type&gt;&lt;urls&gt;&lt;/urls&gt;&lt;electronic-resource-num&gt;10.1039/b503848k&lt;/electronic-resource-num&gt;&lt;/record&gt;&lt;/Cite&gt;&lt;/EndNote&gt;</w:instrText>
        </w:r>
        <w:r w:rsidR="00A16527">
          <w:fldChar w:fldCharType="separate"/>
        </w:r>
        <w:r w:rsidR="00A16527" w:rsidRPr="00E439DB">
          <w:rPr>
            <w:noProof/>
            <w:vertAlign w:val="superscript"/>
          </w:rPr>
          <w:t>8</w:t>
        </w:r>
        <w:r w:rsidR="00A16527">
          <w:fldChar w:fldCharType="end"/>
        </w:r>
      </w:hyperlink>
      <w:r w:rsidR="00415564">
        <w:t xml:space="preserve">  </w:t>
      </w:r>
      <w:r w:rsidR="00886986">
        <w:t xml:space="preserve">When ultrasound is introduced to a liquid surface, the liquid will adsorb a portion of the </w:t>
      </w:r>
      <w:r w:rsidR="00B52926">
        <w:t xml:space="preserve">generated </w:t>
      </w:r>
      <w:r w:rsidR="00886986">
        <w:t>vibrational energy.  If the amplitude of the vibration is too great for the liquid, the liquid will be torn into large chunks and be ejected at high velocity – a phenomena known as cavitation.</w:t>
      </w:r>
      <w:hyperlink w:anchor="_ENREF_21" w:tooltip="Berger, 2006 #114" w:history="1">
        <w:r w:rsidR="00A16527">
          <w:fldChar w:fldCharType="begin"/>
        </w:r>
        <w:r w:rsidR="00A16527">
          <w:instrText xml:space="preserve"> ADDIN EN.CITE &lt;EndNote&gt;&lt;Cite&gt;&lt;Author&gt;Berger&lt;/Author&gt;&lt;Year&gt;2006&lt;/Year&gt;&lt;RecNum&gt;114&lt;/RecNum&gt;&lt;DisplayText&gt;&lt;style face="superscript"&gt;9&lt;/style&gt;&lt;/DisplayText&gt;&lt;record&gt;&lt;rec-number&gt;114&lt;/rec-number&gt;&lt;foreign-keys&gt;&lt;key app="EN" db-id="a9tsr0sabzs9tmep50ix2wz3xwp55pe0vvzf"&gt;114&lt;/key&gt;&lt;/foreign-keys&gt;&lt;ref-type name="Book"&gt;6&lt;/ref-type&gt;&lt;contributors&gt;&lt;authors&gt;&lt;author&gt;Berger, Harvey L&lt;/author&gt;&lt;/authors&gt;&lt;/contributors&gt;&lt;titles&gt;&lt;title&gt;Ultrasonic liquid atomization: theory and application&lt;/title&gt;&lt;/titles&gt;&lt;pages&gt;177&lt;/pages&gt;&lt;edition&gt;second&lt;/edition&gt;&lt;section&gt;1-3&lt;/section&gt;&lt;dates&gt;&lt;year&gt;2006&lt;/year&gt;&lt;/dates&gt;&lt;pub-location&gt;Hyde Park NY&lt;/pub-location&gt;&lt;publisher&gt;Partridge Hill Publishers&lt;/publisher&gt;&lt;isbn&gt;0963780123&lt;/isbn&gt;&lt;urls&gt;&lt;/urls&gt;&lt;/record&gt;&lt;/Cite&gt;&lt;/EndNote&gt;</w:instrText>
        </w:r>
        <w:r w:rsidR="00A16527">
          <w:fldChar w:fldCharType="separate"/>
        </w:r>
        <w:r w:rsidR="00A16527" w:rsidRPr="00E439DB">
          <w:rPr>
            <w:noProof/>
            <w:vertAlign w:val="superscript"/>
          </w:rPr>
          <w:t>9</w:t>
        </w:r>
        <w:r w:rsidR="00A16527">
          <w:fldChar w:fldCharType="end"/>
        </w:r>
      </w:hyperlink>
      <w:r w:rsidR="00E92E34">
        <w:t xml:space="preserve">  As the cavitation occurs, micro-sized bubbles are created in the wake of the liquid jet.</w:t>
      </w:r>
      <w:hyperlink w:anchor="_ENREF_22" w:tooltip="Mason, 1986 #78" w:history="1">
        <w:r w:rsidR="00A16527">
          <w:fldChar w:fldCharType="begin"/>
        </w:r>
        <w:r w:rsidR="00A16527">
          <w:instrText xml:space="preserve"> ADDIN EN.CITE &lt;EndNote&gt;&lt;Cite&gt;&lt;Author&gt;Mason&lt;/Author&gt;&lt;Year&gt;1986&lt;/Year&gt;&lt;RecNum&gt;78&lt;/RecNum&gt;&lt;DisplayText&gt;&lt;style face="superscript"&gt;10&lt;/style&gt;&lt;/DisplayText&gt;&lt;record&gt;&lt;rec-number&gt;78&lt;/rec-number&gt;&lt;foreign-keys&gt;&lt;key app="EN" db-id="a9tsr0sabzs9tmep50ix2wz3xwp55pe0vvzf"&gt;78&lt;/key&gt;&lt;/foreign-keys&gt;&lt;ref-type name="Journal Article"&gt;17&lt;/ref-type&gt;&lt;contributors&gt;&lt;authors&gt;&lt;author&gt;Mason, T. J.&lt;/author&gt;&lt;/authors&gt;&lt;/contributors&gt;&lt;titles&gt;&lt;title&gt;Use of ultrasound in chemical synthesis&lt;/title&gt;&lt;secondary-title&gt;Ultrasonics&lt;/secondary-title&gt;&lt;/titles&gt;&lt;periodical&gt;&lt;full-title&gt;Ultrasonics&lt;/full-title&gt;&lt;/periodical&gt;&lt;pages&gt;245-253&lt;/pages&gt;&lt;volume&gt;24&lt;/volume&gt;&lt;number&gt;5&lt;/number&gt;&lt;keywords&gt;&lt;keyword&gt;sonochemistry&lt;/keyword&gt;&lt;keyword&gt;chemical synthesis&lt;/keyword&gt;&lt;keyword&gt;review&lt;/keyword&gt;&lt;/keywords&gt;&lt;dates&gt;&lt;year&gt;1986&lt;/year&gt;&lt;pub-dates&gt;&lt;date&gt;9//&lt;/date&gt;&lt;/pub-dates&gt;&lt;/dates&gt;&lt;isbn&gt;0041-624X&lt;/isbn&gt;&lt;urls&gt;&lt;related-urls&gt;&lt;url&gt;http://www.sciencedirect.com/science/article/pii/0041624X86901010&lt;/url&gt;&lt;/related-urls&gt;&lt;/urls&gt;&lt;electronic-resource-num&gt;http://dx.doi.org/10.1016/0041-624X(86)90101-0&lt;/electronic-resource-num&gt;&lt;/record&gt;&lt;/Cite&gt;&lt;/EndNote&gt;</w:instrText>
        </w:r>
        <w:r w:rsidR="00A16527">
          <w:fldChar w:fldCharType="separate"/>
        </w:r>
        <w:r w:rsidR="00A16527" w:rsidRPr="00E439DB">
          <w:rPr>
            <w:noProof/>
            <w:vertAlign w:val="superscript"/>
          </w:rPr>
          <w:t>10</w:t>
        </w:r>
        <w:r w:rsidR="00A16527">
          <w:fldChar w:fldCharType="end"/>
        </w:r>
      </w:hyperlink>
      <w:r w:rsidR="00E92E34">
        <w:t xml:space="preserve">  </w:t>
      </w:r>
      <w:r w:rsidR="00B52926">
        <w:t xml:space="preserve">Subsequent generated </w:t>
      </w:r>
      <w:r w:rsidR="00E92E34">
        <w:t xml:space="preserve">cavitations will cause the </w:t>
      </w:r>
      <w:r w:rsidR="00B52926">
        <w:t xml:space="preserve">generated </w:t>
      </w:r>
      <w:r w:rsidR="00E92E34">
        <w:t>bubbles to collapse, with the result of significant amounts of energy being released - an estimated several thousand degrees Kelvin and hundreds of atmospheres of pressure in the immediate vicinity of the collapse.</w:t>
      </w:r>
      <w:hyperlink w:anchor="_ENREF_23" w:tooltip="Margulis, 1976 #115" w:history="1">
        <w:r w:rsidR="00A16527">
          <w:fldChar w:fldCharType="begin"/>
        </w:r>
        <w:r w:rsidR="00A16527">
          <w:instrText xml:space="preserve"> ADDIN EN.CITE &lt;EndNote&gt;&lt;Cite&gt;&lt;Author&gt;Margulis&lt;/Author&gt;&lt;Year&gt;1976&lt;/Year&gt;&lt;RecNum&gt;115&lt;/RecNum&gt;&lt;DisplayText&gt;&lt;style face="superscript"&gt;11&lt;/style&gt;&lt;/DisplayText&gt;&lt;record&gt;&lt;rec-number&gt;115&lt;/rec-number&gt;&lt;foreign-keys&gt;&lt;key app="EN" db-id="a9tsr0sabzs9tmep50ix2wz3xwp55pe0vvzf"&gt;115&lt;/key&gt;&lt;/foreign-keys&gt;&lt;ref-type name="Journal Article"&gt;17&lt;/ref-type&gt;&lt;contributors&gt;&lt;authors&gt;&lt;author&gt;Margulis, M. A.&lt;/author&gt;&lt;/authors&gt;&lt;/contributors&gt;&lt;titles&gt;&lt;title&gt;Theory, kinetics, and mechanism of acoustochemical reactions&lt;/title&gt;&lt;secondary-title&gt;Zh. Fiz. Khim.&lt;/secondary-title&gt;&lt;/titles&gt;&lt;periodical&gt;&lt;full-title&gt;Zh. Fiz. Khim.&lt;/full-title&gt;&lt;/periodical&gt;&lt;pages&gt;1-18&lt;/pages&gt;&lt;volume&gt;50&lt;/volume&gt;&lt;number&gt;1&lt;/number&gt;&lt;keywords&gt;&lt;keyword&gt;review acoustochem reaction kinetics cavitation&lt;/keyword&gt;&lt;keyword&gt;ultrasound reaction cavitation review&lt;/keyword&gt;&lt;/keywords&gt;&lt;dates&gt;&lt;year&gt;1976&lt;/year&gt;&lt;pub-dates&gt;&lt;date&gt;//&lt;/date&gt;&lt;/pub-dates&gt;&lt;/dates&gt;&lt;isbn&gt;0044-4537&lt;/isbn&gt;&lt;urls&gt;&lt;/urls&gt;&lt;/record&gt;&lt;/Cite&gt;&lt;/EndNote&gt;</w:instrText>
        </w:r>
        <w:r w:rsidR="00A16527">
          <w:fldChar w:fldCharType="separate"/>
        </w:r>
        <w:r w:rsidR="00A16527" w:rsidRPr="00E439DB">
          <w:rPr>
            <w:noProof/>
            <w:vertAlign w:val="superscript"/>
          </w:rPr>
          <w:t>11</w:t>
        </w:r>
        <w:r w:rsidR="00A16527">
          <w:fldChar w:fldCharType="end"/>
        </w:r>
      </w:hyperlink>
      <w:r w:rsidR="00B52926">
        <w:t xml:space="preserve">  This heat and pressure can easily translated to energy to be used in the chemical reaction.</w:t>
      </w:r>
      <w:hyperlink w:anchor="_ENREF_22" w:tooltip="Mason, 1986 #78" w:history="1">
        <w:r w:rsidR="00A16527">
          <w:fldChar w:fldCharType="begin"/>
        </w:r>
        <w:r w:rsidR="00A16527">
          <w:instrText xml:space="preserve"> ADDIN EN.CITE &lt;EndNote&gt;&lt;Cite&gt;&lt;Author&gt;Mason&lt;/Author&gt;&lt;Year&gt;1986&lt;/Year&gt;&lt;RecNum&gt;78&lt;/RecNum&gt;&lt;DisplayText&gt;&lt;style face="superscript"&gt;10&lt;/style&gt;&lt;/DisplayText&gt;&lt;record&gt;&lt;rec-number&gt;78&lt;/rec-number&gt;&lt;foreign-keys&gt;&lt;key app="EN" db-id="a9tsr0sabzs9tmep50ix2wz3xwp55pe0vvzf"&gt;78&lt;/key&gt;&lt;/foreign-keys&gt;&lt;ref-type name="Journal Article"&gt;17&lt;/ref-type&gt;&lt;contributors&gt;&lt;authors&gt;&lt;author&gt;Mason, T. J.&lt;/author&gt;&lt;/authors&gt;&lt;/contributors&gt;&lt;titles&gt;&lt;title&gt;Use of ultrasound in chemical synthesis&lt;/title&gt;&lt;secondary-title&gt;Ultrasonics&lt;/secondary-title&gt;&lt;/titles&gt;&lt;periodical&gt;&lt;full-title&gt;Ultrasonics&lt;/full-title&gt;&lt;/periodical&gt;&lt;pages&gt;245-253&lt;/pages&gt;&lt;volume&gt;24&lt;/volume&gt;&lt;number&gt;5&lt;/number&gt;&lt;keywords&gt;&lt;keyword&gt;sonochemistry&lt;/keyword&gt;&lt;keyword&gt;chemical synthesis&lt;/keyword&gt;&lt;keyword&gt;review&lt;/keyword&gt;&lt;/keywords&gt;&lt;dates&gt;&lt;year&gt;1986&lt;/year&gt;&lt;pub-dates&gt;&lt;date&gt;9//&lt;/date&gt;&lt;/pub-dates&gt;&lt;/dates&gt;&lt;isbn&gt;0041-624X&lt;/isbn&gt;&lt;urls&gt;&lt;related-urls&gt;&lt;url&gt;http://www.sciencedirect.com/science/article/pii/0041624X86901010&lt;/url&gt;&lt;/related-urls&gt;&lt;/urls&gt;&lt;electronic-resource-num&gt;http://dx.doi.org/10.1016/0041-624X(86)90101-0&lt;/electronic-resource-num&gt;&lt;/record&gt;&lt;/Cite&gt;&lt;/EndNote&gt;</w:instrText>
        </w:r>
        <w:r w:rsidR="00A16527">
          <w:fldChar w:fldCharType="separate"/>
        </w:r>
        <w:r w:rsidR="00A16527" w:rsidRPr="00B52926">
          <w:rPr>
            <w:noProof/>
            <w:vertAlign w:val="superscript"/>
          </w:rPr>
          <w:t>10</w:t>
        </w:r>
        <w:r w:rsidR="00A16527">
          <w:fldChar w:fldCharType="end"/>
        </w:r>
      </w:hyperlink>
    </w:p>
    <w:p w14:paraId="319A471B" w14:textId="496DDF45" w:rsidR="00CB503E" w:rsidRDefault="00B52926" w:rsidP="00B52926">
      <w:pPr>
        <w:spacing w:line="480" w:lineRule="auto"/>
        <w:ind w:firstLine="720"/>
      </w:pPr>
      <w:r>
        <w:t xml:space="preserve">Ultrasound is </w:t>
      </w:r>
      <w:r w:rsidR="006F4D0E">
        <w:t xml:space="preserve">known to improve reactions involving metals or metal salts.  </w:t>
      </w:r>
      <w:r>
        <w:t>The microjects and</w:t>
      </w:r>
      <w:r w:rsidR="006F4D0E">
        <w:t xml:space="preserve"> cavitations </w:t>
      </w:r>
      <w:r>
        <w:t>can clean oxide layers from a metal surface, promote mass transport, or fragment</w:t>
      </w:r>
      <w:r w:rsidR="006F4D0E">
        <w:t xml:space="preserve"> larger particles </w:t>
      </w:r>
      <w:r>
        <w:t>and</w:t>
      </w:r>
      <w:r w:rsidR="006F4D0E">
        <w:t xml:space="preserve"> crystals to a nano-sized material</w:t>
      </w:r>
      <w:r>
        <w:t xml:space="preserve"> (improving </w:t>
      </w:r>
      <w:r w:rsidR="00761802">
        <w:lastRenderedPageBreak/>
        <w:t>surface area reactivity)</w:t>
      </w:r>
      <w:r w:rsidR="006F4D0E">
        <w:t>.</w:t>
      </w:r>
      <w:r w:rsidR="006F4D0E">
        <w:fldChar w:fldCharType="begin">
          <w:fldData xml:space="preserve">PEVuZE5vdGU+PENpdGU+PEF1dGhvcj5Cb3Vkam91azwvQXV0aG9yPjxZZWFyPjE5ODY8L1llYXI+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</w:fldData>
        </w:fldChar>
      </w:r>
      <w:r w:rsidR="00E439DB">
        <w:instrText xml:space="preserve"> ADDIN EN.CITE </w:instrText>
      </w:r>
      <w:r w:rsidR="00E439DB">
        <w:fldChar w:fldCharType="begin">
          <w:fldData xml:space="preserve">PEVuZE5vdGU+PENpdGU+PEF1dGhvcj5Cb3Vkam91azwvQXV0aG9yPjxZZWFyPjE5ODY8L1llYXI+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</w:fldData>
        </w:fldChar>
      </w:r>
      <w:r w:rsidR="00E439DB">
        <w:instrText xml:space="preserve"> ADDIN EN.CITE.DATA </w:instrText>
      </w:r>
      <w:r w:rsidR="00E439DB">
        <w:fldChar w:fldCharType="end"/>
      </w:r>
      <w:r w:rsidR="006F4D0E">
        <w:fldChar w:fldCharType="separate"/>
      </w:r>
      <w:hyperlink w:anchor="_ENREF_22" w:tooltip="Mason, 1986 #78" w:history="1">
        <w:r w:rsidR="00A16527" w:rsidRPr="00E439DB">
          <w:rPr>
            <w:noProof/>
            <w:vertAlign w:val="superscript"/>
          </w:rPr>
          <w:t>10</w:t>
        </w:r>
      </w:hyperlink>
      <w:r w:rsidR="00E439DB" w:rsidRPr="00E439DB">
        <w:rPr>
          <w:noProof/>
          <w:vertAlign w:val="superscript"/>
        </w:rPr>
        <w:t xml:space="preserve">, </w:t>
      </w:r>
      <w:hyperlink w:anchor="_ENREF_24" w:tooltip="Boudjouk, 1986 #84" w:history="1">
        <w:r w:rsidR="00A16527" w:rsidRPr="00E439DB">
          <w:rPr>
            <w:noProof/>
            <w:vertAlign w:val="superscript"/>
          </w:rPr>
          <w:t>12</w:t>
        </w:r>
      </w:hyperlink>
      <w:r w:rsidR="006F4D0E">
        <w:fldChar w:fldCharType="end"/>
      </w:r>
      <w:r w:rsidR="00C02AE4">
        <w:t xml:space="preserve">  In the scope of this dissertation, ultrasound has been applied to both the Suzuki and Ullmann reactions with improved resul</w:t>
      </w:r>
      <w:r w:rsidR="00761802">
        <w:t xml:space="preserve">ts (decreased reaction times, decreased metal requirements, </w:t>
      </w:r>
      <w:r w:rsidR="00C02AE4">
        <w:t>increased product yields); however</w:t>
      </w:r>
      <w:r w:rsidR="00761802">
        <w:t>,</w:t>
      </w:r>
      <w:r w:rsidR="00C02AE4">
        <w:t xml:space="preserve"> </w:t>
      </w:r>
      <w:r w:rsidR="00761802">
        <w:t>ultrasound</w:t>
      </w:r>
      <w:r w:rsidR="00C02AE4">
        <w:t xml:space="preserve"> has not been applied to the Chan-</w:t>
      </w:r>
      <w:r w:rsidR="00761802">
        <w:t>Evans-</w:t>
      </w:r>
      <w:r w:rsidR="00C02AE4">
        <w:t>Lam reaction.</w:t>
      </w:r>
      <w:r w:rsidR="00C02AE4">
        <w:fldChar w:fldCharType="begin">
          <w:fldData xml:space="preserve">PEVuZE5vdGU+PENpdGU+PEF1dGhvcj5Qb2xhY2tvdmE8L0F1dGhvcj48WWVhcj4yMDA1PC9ZZWFy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</w:fldData>
        </w:fldChar>
      </w:r>
      <w:r w:rsidR="00E439DB">
        <w:instrText xml:space="preserve"> ADDIN EN.CITE </w:instrText>
      </w:r>
      <w:r w:rsidR="00E439DB">
        <w:fldChar w:fldCharType="begin">
          <w:fldData xml:space="preserve">PEVuZE5vdGU+PENpdGU+PEF1dGhvcj5Qb2xhY2tvdmE8L0F1dGhvcj48WWVhcj4yMDA1PC9ZZWFy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</w:fldData>
        </w:fldChar>
      </w:r>
      <w:r w:rsidR="00E439DB">
        <w:instrText xml:space="preserve"> ADDIN EN.CITE.DATA </w:instrText>
      </w:r>
      <w:r w:rsidR="00E439DB">
        <w:fldChar w:fldCharType="end"/>
      </w:r>
      <w:r w:rsidR="00C02AE4">
        <w:fldChar w:fldCharType="separate"/>
      </w:r>
      <w:hyperlink w:anchor="_ENREF_22" w:tooltip="Mason, 1986 #78" w:history="1">
        <w:r w:rsidR="00A16527" w:rsidRPr="00E439DB">
          <w:rPr>
            <w:noProof/>
            <w:vertAlign w:val="superscript"/>
          </w:rPr>
          <w:t>10</w:t>
        </w:r>
      </w:hyperlink>
      <w:r w:rsidR="00E439DB" w:rsidRPr="00E439DB">
        <w:rPr>
          <w:noProof/>
          <w:vertAlign w:val="superscript"/>
        </w:rPr>
        <w:t xml:space="preserve">, </w:t>
      </w:r>
      <w:hyperlink w:anchor="_ENREF_26" w:tooltip="Polackova, 2005 #73" w:history="1">
        <w:r w:rsidR="00A16527" w:rsidRPr="00E439DB">
          <w:rPr>
            <w:noProof/>
            <w:vertAlign w:val="superscript"/>
          </w:rPr>
          <w:t>13</w:t>
        </w:r>
      </w:hyperlink>
      <w:r w:rsidR="00C02AE4">
        <w:fldChar w:fldCharType="end"/>
      </w:r>
    </w:p>
    <w:p w14:paraId="06A6B23A" w14:textId="77777777" w:rsidR="00895CA8" w:rsidRPr="00DA51BA" w:rsidRDefault="00895CA8" w:rsidP="00937917">
      <w:pPr>
        <w:pStyle w:val="Heading2"/>
        <w:spacing w:before="0" w:after="0" w:line="480" w:lineRule="auto"/>
        <w:jc w:val="left"/>
        <w:rPr>
          <w:rFonts w:ascii="Times New Roman" w:hAnsi="Times New Roman" w:cs="Times New Roman"/>
          <w:sz w:val="24"/>
          <w:szCs w:val="24"/>
        </w:rPr>
      </w:pPr>
      <w:bookmarkStart w:id="9" w:name="_Toc359574247"/>
      <w:r w:rsidRPr="00DA51BA">
        <w:rPr>
          <w:rFonts w:ascii="Times New Roman" w:hAnsi="Times New Roman" w:cs="Times New Roman"/>
          <w:sz w:val="24"/>
          <w:szCs w:val="24"/>
        </w:rPr>
        <w:t>1</w:t>
      </w:r>
      <w:r>
        <w:rPr>
          <w:rFonts w:ascii="Times New Roman" w:hAnsi="Times New Roman" w:cs="Times New Roman"/>
          <w:sz w:val="24"/>
          <w:szCs w:val="24"/>
        </w:rPr>
        <w:t>.2</w:t>
      </w:r>
      <w:r w:rsidRPr="00DA51BA">
        <w:rPr>
          <w:rFonts w:ascii="Times New Roman" w:hAnsi="Times New Roman" w:cs="Times New Roman"/>
          <w:sz w:val="24"/>
          <w:szCs w:val="24"/>
        </w:rPr>
        <w:tab/>
      </w:r>
      <w:r w:rsidR="007E0663">
        <w:rPr>
          <w:rFonts w:ascii="Times New Roman" w:hAnsi="Times New Roman" w:cs="Times New Roman"/>
          <w:sz w:val="24"/>
          <w:szCs w:val="24"/>
        </w:rPr>
        <w:t>Homo-coupling of Aryl Compounds</w:t>
      </w:r>
      <w:bookmarkEnd w:id="9"/>
    </w:p>
    <w:p w14:paraId="1977C147" w14:textId="7498D37B" w:rsidR="00BF636A" w:rsidRDefault="006B24B0" w:rsidP="006B24B0">
      <w:pPr>
        <w:spacing w:line="480" w:lineRule="auto"/>
        <w:ind w:firstLine="720"/>
      </w:pPr>
      <w:r w:rsidRPr="006B24B0">
        <w:t xml:space="preserve">The homo-coupling of aryl compounds is an important reaction used in the formation of fundamental building blocks for numerous </w:t>
      </w:r>
      <w:r w:rsidR="00037567">
        <w:t>applications</w:t>
      </w:r>
      <w:r w:rsidRPr="006B24B0">
        <w:t>.</w:t>
      </w:r>
      <w:r>
        <w:t xml:space="preserve">  </w:t>
      </w:r>
      <w:r w:rsidR="00037567">
        <w:t xml:space="preserve">There are several </w:t>
      </w:r>
      <w:r>
        <w:t>reac</w:t>
      </w:r>
      <w:r w:rsidR="00037567">
        <w:t xml:space="preserve">tions that have been used </w:t>
      </w:r>
      <w:r>
        <w:t>to achieve such a coupling</w:t>
      </w:r>
      <w:r w:rsidR="00DF7669">
        <w:t>.  Some of the more popular reactions include the</w:t>
      </w:r>
      <w:r>
        <w:t xml:space="preserve"> Ne</w:t>
      </w:r>
      <w:r w:rsidR="00491717">
        <w:t>gishi, Stille, Suzuki, and Ullmann.</w:t>
      </w:r>
      <w:hyperlink w:anchor="_ENREF_1" w:tooltip="Kurti, 2005 #98" w:history="1">
        <w:r w:rsidR="00A16527">
          <w:fldChar w:fldCharType="begin"/>
        </w:r>
        <w:r w:rsidR="00A16527">
          <w:instrText xml:space="preserve"> ADDIN EN.CITE &lt;EndNote&gt;&lt;Cite&gt;&lt;Author&gt;Kurti&lt;/Author&gt;&lt;Year&gt;2005&lt;/Year&gt;&lt;RecNum&gt;98&lt;/RecNum&gt;&lt;DisplayText&gt;&lt;style face="superscript"&gt;1&lt;/style&gt;&lt;/DisplayText&gt;&lt;record&gt;&lt;rec-number&gt;98&lt;/rec-number&gt;&lt;foreign-keys&gt;&lt;key app="EN" db-id="a9tsr0sabzs9tmep50ix2wz3xwp55pe0vvzf"&gt;98&lt;/key&gt;&lt;/foreign-keys&gt;&lt;ref-type name="Book"&gt;6&lt;/ref-type&gt;&lt;contributors&gt;&lt;authors&gt;&lt;author&gt;Kurti, Laszlo&lt;/author&gt;&lt;author&gt;Czako, Barbara&lt;/author&gt;&lt;author&gt;Editors,&lt;/author&gt;&lt;/authors&gt;&lt;/contributors&gt;&lt;titles&gt;&lt;title&gt;Strategic Applications of Named Reactions in Organic Synthesis&lt;/title&gt;&lt;/titles&gt;&lt;pages&gt;864 pp.&lt;/pages&gt;&lt;number&gt;Copyright (C) 2013 American Chemical Society (ACS). All Rights Reserved.&lt;/number&gt;&lt;section&gt;188-189, 310-311, 424, 438, 448, 466&lt;/section&gt;&lt;keywords&gt;&lt;keyword&gt;strategic application named reaction org synthesis book&lt;/keyword&gt;&lt;/keywords&gt;&lt;dates&gt;&lt;year&gt;2005&lt;/year&gt;&lt;/dates&gt;&lt;publisher&gt;Academic Press&lt;/publisher&gt;&lt;urls&gt;&lt;/urls&gt;&lt;/record&gt;&lt;/Cite&gt;&lt;/EndNote&gt;</w:instrText>
        </w:r>
        <w:r w:rsidR="00A16527">
          <w:fldChar w:fldCharType="separate"/>
        </w:r>
        <w:r w:rsidR="00A16527" w:rsidRPr="00491717">
          <w:rPr>
            <w:noProof/>
            <w:vertAlign w:val="superscript"/>
          </w:rPr>
          <w:t>1</w:t>
        </w:r>
        <w:r w:rsidR="00A16527">
          <w:fldChar w:fldCharType="end"/>
        </w:r>
      </w:hyperlink>
      <w:r w:rsidR="00491717">
        <w:t xml:space="preserve">  Each of these reactions</w:t>
      </w:r>
      <w:r w:rsidR="00DF7669">
        <w:t xml:space="preserve"> requires the</w:t>
      </w:r>
      <w:r w:rsidR="00491717">
        <w:t xml:space="preserve"> use </w:t>
      </w:r>
      <w:r w:rsidR="00DF7669">
        <w:t xml:space="preserve">of </w:t>
      </w:r>
      <w:r w:rsidR="00491717">
        <w:t>a transition metal</w:t>
      </w:r>
      <w:r w:rsidR="00B669AC">
        <w:t xml:space="preserve"> to faci</w:t>
      </w:r>
      <w:r w:rsidR="00BF636A">
        <w:t>litate an aryl homo-coupling (</w:t>
      </w:r>
      <w:r w:rsidR="00B669AC">
        <w:rPr>
          <w:b/>
        </w:rPr>
        <w:t>Scheme 1-</w:t>
      </w:r>
      <w:r w:rsidR="00037567">
        <w:rPr>
          <w:b/>
        </w:rPr>
        <w:t>3</w:t>
      </w:r>
      <w:r w:rsidR="00BF636A">
        <w:t>)</w:t>
      </w:r>
      <w:r w:rsidR="00B669AC">
        <w:t>:</w:t>
      </w:r>
    </w:p>
    <w:p w14:paraId="34C07CEA" w14:textId="5589AF92" w:rsidR="00B669AC" w:rsidRPr="00B669AC" w:rsidRDefault="00B669AC" w:rsidP="00B669AC">
      <w:pPr>
        <w:pStyle w:val="Caption"/>
        <w:spacing w:before="0" w:after="0" w:line="480" w:lineRule="auto"/>
        <w:rPr>
          <w:sz w:val="24"/>
          <w:szCs w:val="24"/>
        </w:rPr>
      </w:pPr>
      <w:bookmarkStart w:id="10" w:name="_Toc359574510"/>
      <w:r w:rsidRPr="00B669AC">
        <w:rPr>
          <w:sz w:val="24"/>
          <w:szCs w:val="24"/>
        </w:rPr>
        <w:t>Scheme 1-</w:t>
      </w:r>
      <w:r w:rsidR="00493EAE">
        <w:rPr>
          <w:sz w:val="24"/>
          <w:szCs w:val="24"/>
        </w:rPr>
        <w:fldChar w:fldCharType="begin"/>
      </w:r>
      <w:r w:rsidR="00493EAE">
        <w:rPr>
          <w:sz w:val="24"/>
          <w:szCs w:val="24"/>
        </w:rPr>
        <w:instrText xml:space="preserve"> SEQ Scheme \* ARABIC </w:instrText>
      </w:r>
      <w:r w:rsidR="00493EAE">
        <w:rPr>
          <w:sz w:val="24"/>
          <w:szCs w:val="24"/>
        </w:rPr>
        <w:fldChar w:fldCharType="separate"/>
      </w:r>
      <w:r w:rsidR="003A615E">
        <w:rPr>
          <w:noProof/>
          <w:sz w:val="24"/>
          <w:szCs w:val="24"/>
        </w:rPr>
        <w:t>3</w:t>
      </w:r>
      <w:r w:rsidR="00493EAE">
        <w:rPr>
          <w:sz w:val="24"/>
          <w:szCs w:val="24"/>
        </w:rPr>
        <w:fldChar w:fldCharType="end"/>
      </w:r>
      <w:r w:rsidRPr="00B669AC">
        <w:rPr>
          <w:sz w:val="24"/>
          <w:szCs w:val="24"/>
        </w:rPr>
        <w:tab/>
        <w:t>Aryl Homo-Coupling</w:t>
      </w:r>
      <w:hyperlink w:anchor="_ENREF_1" w:tooltip="Kurti, 2005 #98" w:history="1">
        <w:r w:rsidR="00A16527">
          <w:rPr>
            <w:sz w:val="24"/>
            <w:szCs w:val="24"/>
          </w:rPr>
          <w:fldChar w:fldCharType="begin"/>
        </w:r>
        <w:r w:rsidR="00A16527">
          <w:rPr>
            <w:sz w:val="24"/>
            <w:szCs w:val="24"/>
          </w:rPr>
          <w:instrText xml:space="preserve"> ADDIN EN.CITE &lt;EndNote&gt;&lt;Cite&gt;&lt;Author&gt;Kurti&lt;/Author&gt;&lt;Year&gt;2005&lt;/Year&gt;&lt;RecNum&gt;98&lt;/RecNum&gt;&lt;DisplayText&gt;&lt;style face="superscript"&gt;1&lt;/style&gt;&lt;/DisplayText&gt;&lt;record&gt;&lt;rec-number&gt;98&lt;/rec-number&gt;&lt;foreign-keys&gt;&lt;key app="EN" db-id="a9tsr0sabzs9tmep50ix2wz3xwp55pe0vvzf"&gt;98&lt;/key&gt;&lt;/foreign-keys&gt;&lt;ref-type name="Book"&gt;6&lt;/ref-type&gt;&lt;contributors&gt;&lt;authors&gt;&lt;author&gt;Kurti, Laszlo&lt;/author&gt;&lt;author&gt;Czako, Barbara&lt;/author&gt;&lt;author&gt;Editors,&lt;/author&gt;&lt;/authors&gt;&lt;/contributors&gt;&lt;titles&gt;&lt;title&gt;Strategic Applications of Named Reactions in Organic Synthesis&lt;/title&gt;&lt;/titles&gt;&lt;pages&gt;864 pp.&lt;/pages&gt;&lt;number&gt;Copyright (C) 2013 American Chemical Society (ACS). All Rights Reserved.&lt;/number&gt;&lt;section&gt;188-189, 310-311, 424, 438, 448, 466&lt;/section&gt;&lt;keywords&gt;&lt;keyword&gt;strategic application named reaction org synthesis book&lt;/keyword&gt;&lt;/keywords&gt;&lt;dates&gt;&lt;year&gt;2005&lt;/year&gt;&lt;/dates&gt;&lt;publisher&gt;Academic Press&lt;/publisher&gt;&lt;urls&gt;&lt;/urls&gt;&lt;/record&gt;&lt;/Cite&gt;&lt;/EndNote&gt;</w:instrText>
        </w:r>
        <w:r w:rsidR="00A16527">
          <w:rPr>
            <w:sz w:val="24"/>
            <w:szCs w:val="24"/>
          </w:rPr>
          <w:fldChar w:fldCharType="separate"/>
        </w:r>
        <w:r w:rsidR="00A16527" w:rsidRPr="00937917">
          <w:rPr>
            <w:noProof/>
            <w:sz w:val="24"/>
            <w:szCs w:val="24"/>
            <w:vertAlign w:val="superscript"/>
          </w:rPr>
          <w:t>1</w:t>
        </w:r>
        <w:bookmarkEnd w:id="10"/>
        <w:r w:rsidR="00A16527">
          <w:rPr>
            <w:sz w:val="24"/>
            <w:szCs w:val="24"/>
          </w:rPr>
          <w:fldChar w:fldCharType="end"/>
        </w:r>
      </w:hyperlink>
    </w:p>
    <w:p w14:paraId="226EFAF9" w14:textId="28DD6C25" w:rsidR="00427665" w:rsidRDefault="00037567" w:rsidP="00AA582C">
      <w:r>
        <w:object w:dxaOrig="10382" w:dyaOrig="6451" w14:anchorId="139CDC16">
          <v:shape id="_x0000_i1027" type="#_x0000_t75" style="width:444.75pt;height:276pt" o:ole="">
            <v:imagedata r:id="rId15" o:title=""/>
          </v:shape>
          <o:OLEObject Type="Embed" ProgID="ChemDraw.Document.6.0" ShapeID="_x0000_i1027" DrawAspect="Content" ObjectID="_1433319192" r:id="rId16"/>
        </w:object>
      </w:r>
    </w:p>
    <w:p w14:paraId="6892EBB3" w14:textId="412366A2" w:rsidR="008C50B8" w:rsidRDefault="002B7011" w:rsidP="002B7011">
      <w:pPr>
        <w:spacing w:line="480" w:lineRule="auto"/>
      </w:pPr>
      <w:r>
        <w:lastRenderedPageBreak/>
        <w:tab/>
      </w:r>
      <w:r w:rsidR="00B7264C">
        <w:t xml:space="preserve">All of </w:t>
      </w:r>
      <w:r>
        <w:t>these reactions have significant negative aspects</w:t>
      </w:r>
      <w:r w:rsidR="00B7264C">
        <w:t xml:space="preserve"> associated with them</w:t>
      </w:r>
      <w:r>
        <w:t xml:space="preserve">.  The Negishi and Stille both produce </w:t>
      </w:r>
      <w:r w:rsidR="00BF636A">
        <w:t xml:space="preserve">a </w:t>
      </w:r>
      <w:r>
        <w:t>hig</w:t>
      </w:r>
      <w:r w:rsidR="00BF636A">
        <w:t xml:space="preserve">hly toxic metal halide </w:t>
      </w:r>
      <w:r>
        <w:t>by-product</w:t>
      </w:r>
      <w:r w:rsidR="00BF636A">
        <w:t>.  The Stille and Suzuki</w:t>
      </w:r>
      <w:r>
        <w:t xml:space="preserve"> require the use of expensive palladium catalyst.  Although the Ullmann uses relatively safe and cheap copper, it requires stoichiometric amounts of the metal, with high heat and several days of reaction time.</w:t>
      </w:r>
      <w:r w:rsidR="000C6509">
        <w:fldChar w:fldCharType="begin"/>
      </w:r>
      <w:r w:rsidR="00E439DB">
        <w:instrText xml:space="preserve"> ADDIN EN.CITE &lt;EndNote&gt;&lt;Cite&gt;&lt;Author&gt;Kurti&lt;/Author&gt;&lt;Year&gt;2005&lt;/Year&gt;&lt;RecNum&gt;98&lt;/RecNum&gt;&lt;DisplayText&gt;&lt;style face="superscript"&gt;1, 14&lt;/style&gt;&lt;/DisplayText&gt;&lt;record&gt;&lt;rec-number&gt;98&lt;/rec-number&gt;&lt;foreign-keys&gt;&lt;key app="EN" db-id="a9tsr0sabzs9tmep50ix2wz3xwp55pe0vvzf"&gt;98&lt;/key&gt;&lt;/foreign-keys&gt;&lt;ref-type name="Book"&gt;6&lt;/ref-type&gt;&lt;contributors&gt;&lt;authors&gt;&lt;author&gt;Kurti, Laszlo&lt;/author&gt;&lt;author&gt;Czako, Barbara&lt;/author&gt;&lt;author&gt;Editors,&lt;/author&gt;&lt;/authors&gt;&lt;/contributors&gt;&lt;titles&gt;&lt;title&gt;Strategic Applications of Named Reactions in Organic Synthesis&lt;/title&gt;&lt;/titles&gt;&lt;pages&gt;864 pp.&lt;/pages&gt;&lt;number&gt;Copyright (C) 2013 American Chemical Society (ACS). All Rights Reserved.&lt;/number&gt;&lt;section&gt;188-189, 310-311, 424, 438, 448, 466&lt;/section&gt;&lt;keywords&gt;&lt;keyword&gt;strategic application named reaction org synthesis book&lt;/keyword&gt;&lt;/keywords&gt;&lt;dates&gt;&lt;year&gt;2005&lt;/year&gt;&lt;/dates&gt;&lt;publisher&gt;Academic Press&lt;/publisher&gt;&lt;urls&gt;&lt;/urls&gt;&lt;/record&gt;&lt;/Cite&gt;&lt;Cite&gt;&lt;Author&gt;Hassan&lt;/Author&gt;&lt;Year&gt;2002&lt;/Year&gt;&lt;RecNum&gt;68&lt;/RecNum&gt;&lt;record&gt;&lt;rec-number&gt;68&lt;/rec-number&gt;&lt;foreign-keys&gt;&lt;key app="EN" db-id="a9tsr0sabzs9tmep50ix2wz3xwp55pe0vvzf"&gt;68&lt;/key&gt;&lt;/foreign-keys&gt;&lt;ref-type name="Journal Article"&gt;17&lt;/ref-type&gt;&lt;contributors&gt;&lt;authors&gt;&lt;author&gt;Hassan, Jwanro&lt;/author&gt;&lt;author&gt;Sevignon, Marc&lt;/author&gt;&lt;author&gt;Gozzi, Christel&lt;/author&gt;&lt;author&gt;Schulz, Emmanuelle&lt;/author&gt;&lt;author&gt;Lemaire, Marc&lt;/author&gt;&lt;/authors&gt;&lt;/contributors&gt;&lt;titles&gt;&lt;title&gt;Aryl-aryl bond formation one century after the discovery of the Ullmann reaction&lt;/title&gt;&lt;secondary-title&gt;Chem Rev&lt;/secondary-title&gt;&lt;/titles&gt;&lt;periodical&gt;&lt;full-title&gt;Chem Rev&lt;/full-title&gt;&lt;/periodical&gt;&lt;pages&gt;1359-470&lt;/pages&gt;&lt;volume&gt;102&lt;/volume&gt;&lt;number&gt;5&lt;/number&gt;&lt;dates&gt;&lt;year&gt;2002&lt;/year&gt;&lt;pub-dates&gt;&lt;date&gt;//&lt;/date&gt;&lt;/pub-dates&gt;&lt;/dates&gt;&lt;isbn&gt;0009-2665&lt;/isbn&gt;&lt;urls&gt;&lt;/urls&gt;&lt;/record&gt;&lt;/Cite&gt;&lt;/EndNote&gt;</w:instrText>
      </w:r>
      <w:r w:rsidR="000C6509">
        <w:fldChar w:fldCharType="separate"/>
      </w:r>
      <w:hyperlink w:anchor="_ENREF_1" w:tooltip="Kurti, 2005 #98" w:history="1">
        <w:r w:rsidR="00A16527" w:rsidRPr="00E439DB">
          <w:rPr>
            <w:noProof/>
            <w:vertAlign w:val="superscript"/>
          </w:rPr>
          <w:t>1</w:t>
        </w:r>
      </w:hyperlink>
      <w:r w:rsidR="00E439DB" w:rsidRPr="00E439DB">
        <w:rPr>
          <w:noProof/>
          <w:vertAlign w:val="superscript"/>
        </w:rPr>
        <w:t xml:space="preserve">, </w:t>
      </w:r>
      <w:hyperlink w:anchor="_ENREF_29" w:tooltip="Hassan, 2002 #68" w:history="1">
        <w:r w:rsidR="00A16527" w:rsidRPr="00E439DB">
          <w:rPr>
            <w:noProof/>
            <w:vertAlign w:val="superscript"/>
          </w:rPr>
          <w:t>14</w:t>
        </w:r>
      </w:hyperlink>
      <w:r w:rsidR="000C6509">
        <w:fldChar w:fldCharType="end"/>
      </w:r>
      <w:r w:rsidR="00B7264C">
        <w:t xml:space="preserve">  Despite these issues, the reactions have remained over the years as a prime method for the synthesis o</w:t>
      </w:r>
      <w:r w:rsidR="00BF636A">
        <w:t>f various bi-aryl compounds.  Since the development of the development of the reactions, efforts have been undertaken</w:t>
      </w:r>
      <w:r w:rsidR="00B7264C">
        <w:t xml:space="preserve"> to replace the expensive metals, reduce the toxicity of the generated waste, and improve reaction efficiency.</w:t>
      </w:r>
      <w:r w:rsidR="008C50B8">
        <w:t xml:space="preserve"> </w:t>
      </w:r>
      <w:r w:rsidR="00AA582C">
        <w:t xml:space="preserve">  </w:t>
      </w:r>
      <w:r w:rsidR="008C50B8">
        <w:t xml:space="preserve">The application of microwave and ultrasound </w:t>
      </w:r>
      <w:r w:rsidR="00AA582C">
        <w:t xml:space="preserve">technologies, specifically, has </w:t>
      </w:r>
      <w:r w:rsidR="008C50B8">
        <w:t>been shown to improve yields and improve product selectivity</w:t>
      </w:r>
      <w:r w:rsidR="00AA582C">
        <w:t xml:space="preserve"> in these reactions</w:t>
      </w:r>
      <w:r w:rsidR="008C50B8">
        <w:t>, while decreasing the reaction times and amounts of metals required for synthesis.</w:t>
      </w:r>
      <w:r w:rsidR="008C50B8">
        <w:fldChar w:fldCharType="begin">
          <w:fldData xml:space="preserve">PEVuZE5vdGU+PENpdGU+PEF1dGhvcj5Qb2xhY2tvdmE8L0F1dGhvcj48WWVhcj4yMDA1PC9ZZWFy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</w:fldData>
        </w:fldChar>
      </w:r>
      <w:r w:rsidR="00E439DB">
        <w:instrText xml:space="preserve"> ADDIN EN.CITE </w:instrText>
      </w:r>
      <w:r w:rsidR="00E439DB">
        <w:fldChar w:fldCharType="begin">
          <w:fldData xml:space="preserve">PEVuZE5vdGU+PENpdGU+PEF1dGhvcj5Qb2xhY2tvdmE8L0F1dGhvcj48WWVhcj4yMDA1PC9ZZWFy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</w:fldData>
        </w:fldChar>
      </w:r>
      <w:r w:rsidR="00E439DB">
        <w:instrText xml:space="preserve"> ADDIN EN.CITE.DATA </w:instrText>
      </w:r>
      <w:r w:rsidR="00E439DB">
        <w:fldChar w:fldCharType="end"/>
      </w:r>
      <w:r w:rsidR="008C50B8">
        <w:fldChar w:fldCharType="separate"/>
      </w:r>
      <w:hyperlink w:anchor="_ENREF_26" w:tooltip="Polackova, 2005 #73" w:history="1">
        <w:r w:rsidR="00A16527" w:rsidRPr="00E439DB">
          <w:rPr>
            <w:noProof/>
            <w:vertAlign w:val="superscript"/>
          </w:rPr>
          <w:t>13</w:t>
        </w:r>
      </w:hyperlink>
      <w:r w:rsidR="00E439DB" w:rsidRPr="00E439DB">
        <w:rPr>
          <w:noProof/>
          <w:vertAlign w:val="superscript"/>
        </w:rPr>
        <w:t xml:space="preserve">, </w:t>
      </w:r>
      <w:hyperlink w:anchor="_ENREF_30" w:tooltip="Bremner, 1994 #79" w:history="1">
        <w:r w:rsidR="00A16527" w:rsidRPr="00E439DB">
          <w:rPr>
            <w:noProof/>
            <w:vertAlign w:val="superscript"/>
          </w:rPr>
          <w:t>15</w:t>
        </w:r>
      </w:hyperlink>
      <w:r w:rsidR="008C50B8">
        <w:fldChar w:fldCharType="end"/>
      </w:r>
    </w:p>
    <w:p w14:paraId="67691468" w14:textId="77777777" w:rsidR="009F1EF7" w:rsidRDefault="009F1EF7" w:rsidP="009F1EF7">
      <w:pPr>
        <w:pStyle w:val="Heading2"/>
        <w:spacing w:before="0" w:after="0" w:line="480" w:lineRule="auto"/>
        <w:jc w:val="left"/>
        <w:rPr>
          <w:rFonts w:ascii="Times New Roman" w:hAnsi="Times New Roman" w:cs="Times New Roman"/>
          <w:sz w:val="24"/>
          <w:szCs w:val="24"/>
        </w:rPr>
      </w:pPr>
      <w:bookmarkStart w:id="11" w:name="_Toc359574248"/>
      <w:r w:rsidRPr="00DA51BA">
        <w:rPr>
          <w:rFonts w:ascii="Times New Roman" w:hAnsi="Times New Roman" w:cs="Times New Roman"/>
          <w:sz w:val="24"/>
          <w:szCs w:val="24"/>
        </w:rPr>
        <w:t>1</w:t>
      </w:r>
      <w:r>
        <w:rPr>
          <w:rFonts w:ascii="Times New Roman" w:hAnsi="Times New Roman" w:cs="Times New Roman"/>
          <w:sz w:val="24"/>
          <w:szCs w:val="24"/>
        </w:rPr>
        <w:t>.3</w:t>
      </w:r>
      <w:r w:rsidRPr="00DA51BA">
        <w:rPr>
          <w:rFonts w:ascii="Times New Roman" w:hAnsi="Times New Roman" w:cs="Times New Roman"/>
          <w:sz w:val="24"/>
          <w:szCs w:val="24"/>
        </w:rPr>
        <w:tab/>
      </w:r>
      <w:r w:rsidR="00D6197B">
        <w:rPr>
          <w:rFonts w:ascii="Times New Roman" w:hAnsi="Times New Roman" w:cs="Times New Roman"/>
          <w:sz w:val="24"/>
          <w:szCs w:val="24"/>
        </w:rPr>
        <w:t>O-Arylation and N-Arylation Coupling of a Phenol or Aniline</w:t>
      </w:r>
      <w:bookmarkEnd w:id="11"/>
    </w:p>
    <w:p w14:paraId="57620CCB" w14:textId="1E11F081" w:rsidR="001E509D" w:rsidRDefault="000B048E" w:rsidP="001E509D">
      <w:pPr>
        <w:spacing w:line="480" w:lineRule="auto"/>
      </w:pPr>
      <w:r>
        <w:tab/>
      </w:r>
      <w:r w:rsidR="00F50C1F">
        <w:t>Diaryl ethers and diaryl a</w:t>
      </w:r>
      <w:r w:rsidR="001E509D">
        <w:t>mines are structurally important as they form many fundamental building blocks for modern synthesis reactions</w:t>
      </w:r>
      <w:r w:rsidR="00F50C1F">
        <w:t>.  Historically</w:t>
      </w:r>
      <w:r w:rsidR="001E509D">
        <w:t>, if</w:t>
      </w:r>
      <w:r w:rsidR="00F50C1F">
        <w:t xml:space="preserve"> t</w:t>
      </w:r>
      <w:r w:rsidR="00BA5AC7">
        <w:t>he synthesis</w:t>
      </w:r>
      <w:r w:rsidR="00F50C1F">
        <w:t xml:space="preserve"> of</w:t>
      </w:r>
      <w:r w:rsidR="00BA5AC7">
        <w:t xml:space="preserve"> diaryl ether</w:t>
      </w:r>
      <w:r w:rsidR="001E509D">
        <w:t xml:space="preserve">s and diaryl amines was to be conducted by a coupling reaction, </w:t>
      </w:r>
      <w:r w:rsidR="00F50C1F">
        <w:t>the Ullmann reaction</w:t>
      </w:r>
      <w:r w:rsidR="001E509D">
        <w:t xml:space="preserve"> was the principal route</w:t>
      </w:r>
      <w:r w:rsidR="00576312">
        <w:t>.</w:t>
      </w:r>
      <w:r w:rsidR="001E509D">
        <w:t xml:space="preserve">  The coupling of C-O and C-N by this method required very similar reaction conditions as the C-C Ullmann coupling reaction.</w:t>
      </w:r>
    </w:p>
    <w:p w14:paraId="4540C694" w14:textId="0170A795" w:rsidR="009F1EF7" w:rsidRDefault="00BB1DDE" w:rsidP="001E509D">
      <w:pPr>
        <w:spacing w:line="480" w:lineRule="auto"/>
        <w:ind w:firstLine="720"/>
      </w:pPr>
      <w:r>
        <w:t>T</w:t>
      </w:r>
      <w:r w:rsidR="009016AB">
        <w:t>he</w:t>
      </w:r>
      <w:r w:rsidR="00576312">
        <w:t xml:space="preserve"> </w:t>
      </w:r>
      <w:r w:rsidR="00886A0E">
        <w:t xml:space="preserve">Ullmann </w:t>
      </w:r>
      <w:r w:rsidR="00576312">
        <w:t>O-arylation</w:t>
      </w:r>
      <w:r w:rsidR="00600DC0">
        <w:t xml:space="preserve"> </w:t>
      </w:r>
      <w:r w:rsidR="001E509D">
        <w:t>coupling reaction</w:t>
      </w:r>
      <w:r>
        <w:t xml:space="preserve"> uses</w:t>
      </w:r>
      <w:r w:rsidR="00600DC0">
        <w:t xml:space="preserve"> </w:t>
      </w:r>
      <w:r w:rsidR="00576312">
        <w:t xml:space="preserve">a copper </w:t>
      </w:r>
      <w:r>
        <w:t>oxide or copper (I) salt</w:t>
      </w:r>
      <w:r w:rsidR="00576312">
        <w:t xml:space="preserve"> to</w:t>
      </w:r>
      <w:r w:rsidR="00600DC0">
        <w:t xml:space="preserve"> complex an aryl halide </w:t>
      </w:r>
      <w:r w:rsidR="00576312">
        <w:t>and phenol, under basic condit</w:t>
      </w:r>
      <w:r w:rsidR="00B415A6">
        <w:t>ions,</w:t>
      </w:r>
      <w:r w:rsidR="00576312">
        <w:t xml:space="preserve"> and high heat for 8-72 hours</w:t>
      </w:r>
      <w:r w:rsidR="00886A0E">
        <w:t xml:space="preserve">, depending on aryl </w:t>
      </w:r>
      <w:r>
        <w:t>groups</w:t>
      </w:r>
      <w:r w:rsidR="00600DC0">
        <w:t xml:space="preserve"> (</w:t>
      </w:r>
      <w:r w:rsidR="00600DC0">
        <w:rPr>
          <w:b/>
        </w:rPr>
        <w:t>Scheme 1-</w:t>
      </w:r>
      <w:r w:rsidR="002B6930">
        <w:rPr>
          <w:b/>
        </w:rPr>
        <w:t>4</w:t>
      </w:r>
      <w:r w:rsidR="00600DC0">
        <w:t>).</w:t>
      </w:r>
      <w:r w:rsidR="007E36D7">
        <w:fldChar w:fldCharType="begin">
          <w:fldData xml:space="preserve">PEVuZE5vdGU+PENpdGU+PEF1dGhvcj5DcmlzdGF1PC9BdXRob3I+PFllYXI+MjAwNDwvWWVhcj48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</w:fldData>
        </w:fldChar>
      </w:r>
      <w:r w:rsidR="00E439DB">
        <w:instrText xml:space="preserve"> ADDIN EN.CITE </w:instrText>
      </w:r>
      <w:r w:rsidR="00E439DB">
        <w:fldChar w:fldCharType="begin">
          <w:fldData xml:space="preserve">PEVuZE5vdGU+PENpdGU+PEF1dGhvcj5DcmlzdGF1PC9BdXRob3I+PFllYXI+MjAwNDwvWWVhcj48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</w:fldData>
        </w:fldChar>
      </w:r>
      <w:r w:rsidR="00E439DB">
        <w:instrText xml:space="preserve"> ADDIN EN.CITE.DATA </w:instrText>
      </w:r>
      <w:r w:rsidR="00E439DB">
        <w:fldChar w:fldCharType="end"/>
      </w:r>
      <w:r w:rsidR="007E36D7">
        <w:fldChar w:fldCharType="separate"/>
      </w:r>
      <w:hyperlink w:anchor="_ENREF_2" w:tooltip="Ley, 2003 #109" w:history="1">
        <w:r w:rsidR="00A16527" w:rsidRPr="00E439DB">
          <w:rPr>
            <w:noProof/>
            <w:vertAlign w:val="superscript"/>
          </w:rPr>
          <w:t>2a</w:t>
        </w:r>
      </w:hyperlink>
      <w:r w:rsidR="00E439DB" w:rsidRPr="00E439DB">
        <w:rPr>
          <w:noProof/>
          <w:vertAlign w:val="superscript"/>
        </w:rPr>
        <w:t xml:space="preserve">, </w:t>
      </w:r>
      <w:hyperlink w:anchor="_ENREF_31" w:tooltip="Cristau, 2004 #123" w:history="1">
        <w:r w:rsidR="00A16527" w:rsidRPr="00E439DB">
          <w:rPr>
            <w:noProof/>
            <w:vertAlign w:val="superscript"/>
          </w:rPr>
          <w:t>16</w:t>
        </w:r>
      </w:hyperlink>
      <w:r w:rsidR="007E36D7">
        <w:fldChar w:fldCharType="end"/>
      </w:r>
    </w:p>
    <w:p w14:paraId="4037D34A" w14:textId="77777777" w:rsidR="002B6930" w:rsidRDefault="002B6930" w:rsidP="001E509D">
      <w:pPr>
        <w:spacing w:line="480" w:lineRule="auto"/>
        <w:ind w:firstLine="720"/>
      </w:pPr>
    </w:p>
    <w:p w14:paraId="610EEBB6" w14:textId="574FA91C" w:rsidR="00576312" w:rsidRPr="00576312" w:rsidRDefault="00576312" w:rsidP="00576312">
      <w:pPr>
        <w:pStyle w:val="Caption"/>
        <w:rPr>
          <w:sz w:val="24"/>
          <w:szCs w:val="24"/>
        </w:rPr>
      </w:pPr>
      <w:bookmarkStart w:id="12" w:name="_Toc359574511"/>
      <w:r w:rsidRPr="00576312">
        <w:rPr>
          <w:sz w:val="24"/>
          <w:szCs w:val="24"/>
        </w:rPr>
        <w:lastRenderedPageBreak/>
        <w:t>Scheme 1-</w:t>
      </w:r>
      <w:r w:rsidR="00493EAE">
        <w:rPr>
          <w:sz w:val="24"/>
          <w:szCs w:val="24"/>
        </w:rPr>
        <w:fldChar w:fldCharType="begin"/>
      </w:r>
      <w:r w:rsidR="00493EAE">
        <w:rPr>
          <w:sz w:val="24"/>
          <w:szCs w:val="24"/>
        </w:rPr>
        <w:instrText xml:space="preserve"> SEQ Scheme \* ARABIC </w:instrText>
      </w:r>
      <w:r w:rsidR="00493EAE">
        <w:rPr>
          <w:sz w:val="24"/>
          <w:szCs w:val="24"/>
        </w:rPr>
        <w:fldChar w:fldCharType="separate"/>
      </w:r>
      <w:r w:rsidR="003A615E">
        <w:rPr>
          <w:noProof/>
          <w:sz w:val="24"/>
          <w:szCs w:val="24"/>
        </w:rPr>
        <w:t>4</w:t>
      </w:r>
      <w:r w:rsidR="00493EAE">
        <w:rPr>
          <w:sz w:val="24"/>
          <w:szCs w:val="24"/>
        </w:rPr>
        <w:fldChar w:fldCharType="end"/>
      </w:r>
      <w:r w:rsidRPr="00576312">
        <w:rPr>
          <w:sz w:val="24"/>
          <w:szCs w:val="24"/>
        </w:rPr>
        <w:tab/>
        <w:t>Ullmann O-Arylation of Phenol</w:t>
      </w:r>
      <w:r w:rsidR="00AB0F82">
        <w:rPr>
          <w:sz w:val="24"/>
          <w:szCs w:val="24"/>
        </w:rPr>
        <w:t xml:space="preserve"> </w:t>
      </w:r>
      <w:r w:rsidR="006E0D61" w:rsidRPr="00AB0F82">
        <w:rPr>
          <w:b w:val="0"/>
        </w:rPr>
        <w:fldChar w:fldCharType="begin">
          <w:fldData xml:space="preserve">PEVuZE5vdGU+PENpdGU+PEF1dGhvcj5DcmlzdGF1PC9BdXRob3I+PFllYXI+MjAwNDwvWWVhcj48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</w:fldData>
        </w:fldChar>
      </w:r>
      <w:r w:rsidR="00E439DB">
        <w:rPr>
          <w:b w:val="0"/>
        </w:rPr>
        <w:instrText xml:space="preserve"> ADDIN EN.CITE </w:instrText>
      </w:r>
      <w:r w:rsidR="00E439DB">
        <w:rPr>
          <w:b w:val="0"/>
        </w:rPr>
        <w:fldChar w:fldCharType="begin">
          <w:fldData xml:space="preserve">PEVuZE5vdGU+PENpdGU+PEF1dGhvcj5DcmlzdGF1PC9BdXRob3I+PFllYXI+MjAwNDwvWWVhcj48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</w:fldData>
        </w:fldChar>
      </w:r>
      <w:r w:rsidR="00E439DB">
        <w:rPr>
          <w:b w:val="0"/>
        </w:rPr>
        <w:instrText xml:space="preserve"> ADDIN EN.CITE.DATA </w:instrText>
      </w:r>
      <w:r w:rsidR="00E439DB">
        <w:rPr>
          <w:b w:val="0"/>
        </w:rPr>
      </w:r>
      <w:r w:rsidR="00E439DB">
        <w:rPr>
          <w:b w:val="0"/>
        </w:rPr>
        <w:fldChar w:fldCharType="end"/>
      </w:r>
      <w:r w:rsidR="006E0D61" w:rsidRPr="00AB0F82">
        <w:rPr>
          <w:b w:val="0"/>
        </w:rPr>
      </w:r>
      <w:r w:rsidR="006E0D61" w:rsidRPr="00AB0F82">
        <w:rPr>
          <w:b w:val="0"/>
        </w:rPr>
        <w:fldChar w:fldCharType="separate"/>
      </w:r>
      <w:hyperlink w:anchor="_ENREF_1" w:tooltip="Kurti, 2005 #98" w:history="1">
        <w:r w:rsidR="00A16527" w:rsidRPr="00E439DB">
          <w:rPr>
            <w:b w:val="0"/>
            <w:noProof/>
            <w:vertAlign w:val="superscript"/>
          </w:rPr>
          <w:t>1</w:t>
        </w:r>
      </w:hyperlink>
      <w:r w:rsidR="00E439DB" w:rsidRPr="00E439DB">
        <w:rPr>
          <w:b w:val="0"/>
          <w:noProof/>
          <w:vertAlign w:val="superscript"/>
        </w:rPr>
        <w:t xml:space="preserve">, </w:t>
      </w:r>
      <w:hyperlink w:anchor="_ENREF_31" w:tooltip="Cristau, 2004 #123" w:history="1">
        <w:r w:rsidR="00A16527" w:rsidRPr="00E439DB">
          <w:rPr>
            <w:b w:val="0"/>
            <w:noProof/>
            <w:vertAlign w:val="superscript"/>
          </w:rPr>
          <w:t>16</w:t>
        </w:r>
        <w:bookmarkEnd w:id="12"/>
      </w:hyperlink>
      <w:r w:rsidR="006E0D61" w:rsidRPr="00AB0F82">
        <w:rPr>
          <w:b w:val="0"/>
        </w:rPr>
        <w:fldChar w:fldCharType="end"/>
      </w:r>
    </w:p>
    <w:p w14:paraId="14759E0E" w14:textId="77777777" w:rsidR="00937917" w:rsidRDefault="00886A0E" w:rsidP="00600DC0">
      <w:pPr>
        <w:spacing w:line="480" w:lineRule="auto"/>
      </w:pPr>
      <w:r>
        <w:object w:dxaOrig="7473" w:dyaOrig="1710" w14:anchorId="03B3F390">
          <v:shape id="_x0000_i1028" type="#_x0000_t75" style="width:373.5pt;height:85.5pt" o:ole="">
            <v:imagedata r:id="rId17" o:title=""/>
          </v:shape>
          <o:OLEObject Type="Embed" ProgID="ChemDraw.Document.6.0" ShapeID="_x0000_i1028" DrawAspect="Content" ObjectID="_1433319193" r:id="rId18"/>
        </w:object>
      </w:r>
    </w:p>
    <w:p w14:paraId="24271D75" w14:textId="5545C034" w:rsidR="00BB1DDE" w:rsidRDefault="009016AB" w:rsidP="00600DC0">
      <w:pPr>
        <w:spacing w:line="480" w:lineRule="auto"/>
      </w:pPr>
      <w:r>
        <w:tab/>
      </w:r>
      <w:r w:rsidR="00983F1F">
        <w:t>The synthesis of a diaryl amine</w:t>
      </w:r>
      <w:r w:rsidR="00BB1DDE">
        <w:t>s</w:t>
      </w:r>
      <w:r w:rsidR="00983F1F">
        <w:t xml:space="preserve"> by the Ullmann reaction commences in a similar manner, and under the same conditions as the diaryl or diaryl ether reaction (</w:t>
      </w:r>
      <w:r w:rsidR="00983F1F">
        <w:rPr>
          <w:b/>
        </w:rPr>
        <w:t>Scheme 1-</w:t>
      </w:r>
      <w:r w:rsidR="002B6930">
        <w:rPr>
          <w:b/>
        </w:rPr>
        <w:t>5</w:t>
      </w:r>
      <w:r w:rsidR="00983F1F">
        <w:t>).</w:t>
      </w:r>
      <w:hyperlink w:anchor="_ENREF_36" w:tooltip="Agrawal, 2007 #8" w:history="1">
        <w:r w:rsidR="00A16527">
          <w:fldChar w:fldCharType="begin"/>
        </w:r>
        <w:r w:rsidR="00A16527">
          <w:instrText xml:space="preserve"> ADDIN EN.CITE &lt;EndNote&gt;&lt;Cite&gt;&lt;Author&gt;Agrawal&lt;/Author&gt;&lt;Year&gt;2007&lt;/Year&gt;&lt;RecNum&gt;8&lt;/RecNum&gt;&lt;DisplayText&gt;&lt;style face="superscript"&gt;17&lt;/style&gt;&lt;/DisplayText&gt;&lt;record&gt;&lt;rec-number&gt;8&lt;/rec-number&gt;&lt;foreign-keys&gt;&lt;key app="EN" db-id="a9tsr0sabzs9tmep50ix2wz3xwp55pe0vvzf"&gt;8&lt;/key&gt;&lt;/foreign-keys&gt;&lt;ref-type name="Book"&gt;6&lt;/ref-type&gt;&lt;contributors&gt;&lt;authors&gt;&lt;author&gt;J. P. Agrawal&lt;/author&gt;&lt;/authors&gt;&lt;/contributors&gt;&lt;titles&gt;&lt;title&gt;Organic Chemistry of Explosives&lt;/title&gt;&lt;/titles&gt;&lt;dates&gt;&lt;year&gt;2007&lt;/year&gt;&lt;/dates&gt;&lt;publisher&gt;John Wiley and Sons&lt;/publisher&gt;&lt;urls&gt;&lt;/urls&gt;&lt;/record&gt;&lt;/Cite&gt;&lt;/EndNote&gt;</w:instrText>
        </w:r>
        <w:r w:rsidR="00A16527">
          <w:fldChar w:fldCharType="separate"/>
        </w:r>
        <w:r w:rsidR="00A16527" w:rsidRPr="00E439DB">
          <w:rPr>
            <w:noProof/>
            <w:vertAlign w:val="superscript"/>
          </w:rPr>
          <w:t>17</w:t>
        </w:r>
        <w:r w:rsidR="00A16527">
          <w:fldChar w:fldCharType="end"/>
        </w:r>
      </w:hyperlink>
    </w:p>
    <w:p w14:paraId="571FFFEE" w14:textId="11698D97" w:rsidR="00983F1F" w:rsidRPr="00983F1F" w:rsidRDefault="00983F1F" w:rsidP="00983F1F">
      <w:pPr>
        <w:pStyle w:val="Caption"/>
        <w:rPr>
          <w:sz w:val="24"/>
          <w:szCs w:val="24"/>
        </w:rPr>
      </w:pPr>
      <w:bookmarkStart w:id="13" w:name="_Toc359574512"/>
      <w:r w:rsidRPr="00983F1F">
        <w:rPr>
          <w:sz w:val="24"/>
          <w:szCs w:val="24"/>
        </w:rPr>
        <w:t>Scheme 1-</w:t>
      </w:r>
      <w:r w:rsidR="00493EAE">
        <w:rPr>
          <w:sz w:val="24"/>
          <w:szCs w:val="24"/>
        </w:rPr>
        <w:fldChar w:fldCharType="begin"/>
      </w:r>
      <w:r w:rsidR="00493EAE">
        <w:rPr>
          <w:sz w:val="24"/>
          <w:szCs w:val="24"/>
        </w:rPr>
        <w:instrText xml:space="preserve"> SEQ Scheme \* ARABIC </w:instrText>
      </w:r>
      <w:r w:rsidR="00493EAE">
        <w:rPr>
          <w:sz w:val="24"/>
          <w:szCs w:val="24"/>
        </w:rPr>
        <w:fldChar w:fldCharType="separate"/>
      </w:r>
      <w:r w:rsidR="003A615E">
        <w:rPr>
          <w:noProof/>
          <w:sz w:val="24"/>
          <w:szCs w:val="24"/>
        </w:rPr>
        <w:t>5</w:t>
      </w:r>
      <w:r w:rsidR="00493EAE">
        <w:rPr>
          <w:sz w:val="24"/>
          <w:szCs w:val="24"/>
        </w:rPr>
        <w:fldChar w:fldCharType="end"/>
      </w:r>
      <w:r w:rsidRPr="00983F1F">
        <w:rPr>
          <w:sz w:val="24"/>
          <w:szCs w:val="24"/>
        </w:rPr>
        <w:tab/>
        <w:t>Ullmann N-Arylation of Aniline</w:t>
      </w:r>
      <w:r w:rsidR="00C94D4D">
        <w:rPr>
          <w:sz w:val="24"/>
          <w:szCs w:val="24"/>
        </w:rPr>
        <w:fldChar w:fldCharType="begin"/>
      </w:r>
      <w:r w:rsidR="00E439DB">
        <w:rPr>
          <w:sz w:val="24"/>
          <w:szCs w:val="24"/>
        </w:rPr>
        <w:instrText xml:space="preserve"> ADDIN EN.CITE &lt;EndNote&gt;&lt;Cite&gt;&lt;Author&gt;Agrawal&lt;/Author&gt;&lt;Year&gt;2007&lt;/Year&gt;&lt;RecNum&gt;8&lt;/RecNum&gt;&lt;DisplayText&gt;&lt;style face="superscript"&gt;1, 17&lt;/style&gt;&lt;/DisplayText&gt;&lt;record&gt;&lt;rec-number&gt;8&lt;/rec-number&gt;&lt;foreign-keys&gt;&lt;key app="EN" db-id="a9tsr0sabzs9tmep50ix2wz3xwp55pe0vvzf"&gt;8&lt;/key&gt;&lt;/foreign-keys&gt;&lt;ref-type name="Book"&gt;6&lt;/ref-type&gt;&lt;contributors&gt;&lt;authors&gt;&lt;author&gt;J. P. Agrawal&lt;/author&gt;&lt;/authors&gt;&lt;/contributors&gt;&lt;titles&gt;&lt;title&gt;Organic Chemistry of Explosives&lt;/title&gt;&lt;/titles&gt;&lt;dates&gt;&lt;year&gt;2007&lt;/year&gt;&lt;/dates&gt;&lt;publisher&gt;John Wiley and Sons&lt;/publisher&gt;&lt;urls&gt;&lt;/urls&gt;&lt;/record&gt;&lt;/Cite&gt;&lt;Cite&gt;&lt;Author&gt;Kurti&lt;/Author&gt;&lt;Year&gt;2005&lt;/Year&gt;&lt;RecNum&gt;98&lt;/RecNum&gt;&lt;record&gt;&lt;rec-number&gt;98&lt;/rec-number&gt;&lt;foreign-keys&gt;&lt;key app="EN" db-id="a9tsr0sabzs9tmep50ix2wz3xwp55pe0vvzf"&gt;98&lt;/key&gt;&lt;/foreign-keys&gt;&lt;ref-type name="Book"&gt;6&lt;/ref-type&gt;&lt;contributors&gt;&lt;authors&gt;&lt;author&gt;Kurti, Laszlo&lt;/author&gt;&lt;author&gt;Czako, Barbara&lt;/author&gt;&lt;author&gt;Editors,&lt;/author&gt;&lt;/authors&gt;&lt;/contributors&gt;&lt;titles&gt;&lt;title&gt;Strategic Applications of Named Reactions in Organic Synthesis&lt;/title&gt;&lt;/titles&gt;&lt;pages&gt;864 pp.&lt;/pages&gt;&lt;number&gt;Copyright (C) 2013 American Chemical Society (ACS). All Rights Reserved.&lt;/number&gt;&lt;section&gt;188-189, 310-311, 424, 438, 448, 466&lt;/section&gt;&lt;keywords&gt;&lt;keyword&gt;strategic application named reaction org synthesis book&lt;/keyword&gt;&lt;/keywords&gt;&lt;dates&gt;&lt;year&gt;2005&lt;/year&gt;&lt;/dates&gt;&lt;publisher&gt;Academic Press&lt;/publisher&gt;&lt;urls&gt;&lt;/urls&gt;&lt;/record&gt;&lt;/Cite&gt;&lt;/EndNote&gt;</w:instrText>
      </w:r>
      <w:r w:rsidR="00C94D4D">
        <w:rPr>
          <w:sz w:val="24"/>
          <w:szCs w:val="24"/>
        </w:rPr>
        <w:fldChar w:fldCharType="separate"/>
      </w:r>
      <w:hyperlink w:anchor="_ENREF_1" w:tooltip="Kurti, 2005 #98" w:history="1">
        <w:r w:rsidR="00A16527" w:rsidRPr="00E439DB">
          <w:rPr>
            <w:noProof/>
            <w:sz w:val="24"/>
            <w:szCs w:val="24"/>
            <w:vertAlign w:val="superscript"/>
          </w:rPr>
          <w:t>1</w:t>
        </w:r>
      </w:hyperlink>
      <w:r w:rsidR="00E439DB" w:rsidRPr="00E439DB">
        <w:rPr>
          <w:noProof/>
          <w:sz w:val="24"/>
          <w:szCs w:val="24"/>
          <w:vertAlign w:val="superscript"/>
        </w:rPr>
        <w:t xml:space="preserve">, </w:t>
      </w:r>
      <w:hyperlink w:anchor="_ENREF_36" w:tooltip="Agrawal, 2007 #8" w:history="1">
        <w:r w:rsidR="00A16527" w:rsidRPr="00E439DB">
          <w:rPr>
            <w:noProof/>
            <w:sz w:val="24"/>
            <w:szCs w:val="24"/>
            <w:vertAlign w:val="superscript"/>
          </w:rPr>
          <w:t>17</w:t>
        </w:r>
        <w:bookmarkEnd w:id="13"/>
      </w:hyperlink>
      <w:r w:rsidR="00C94D4D">
        <w:rPr>
          <w:sz w:val="24"/>
          <w:szCs w:val="24"/>
        </w:rPr>
        <w:fldChar w:fldCharType="end"/>
      </w:r>
    </w:p>
    <w:p w14:paraId="15082BA0" w14:textId="4B557C73" w:rsidR="00DB4B14" w:rsidRDefault="00C94D4D" w:rsidP="00600DC0">
      <w:pPr>
        <w:spacing w:line="480" w:lineRule="auto"/>
      </w:pPr>
      <w:r>
        <w:object w:dxaOrig="7474" w:dyaOrig="1711" w14:anchorId="5FAF04BF">
          <v:shape id="_x0000_i1029" type="#_x0000_t75" style="width:373.5pt;height:85.5pt" o:ole="">
            <v:imagedata r:id="rId19" o:title=""/>
          </v:shape>
          <o:OLEObject Type="Embed" ProgID="ChemDraw.Document.6.0" ShapeID="_x0000_i1029" DrawAspect="Content" ObjectID="_1433319194" r:id="rId20"/>
        </w:object>
      </w:r>
    </w:p>
    <w:p w14:paraId="22AE3308" w14:textId="47CEBC1C" w:rsidR="006D6228" w:rsidRDefault="00BB1DDE" w:rsidP="00DB4B14">
      <w:pPr>
        <w:spacing w:line="480" w:lineRule="auto"/>
        <w:ind w:firstLine="720"/>
      </w:pPr>
      <w:r>
        <w:t xml:space="preserve">Unfortunately </w:t>
      </w:r>
      <w:r w:rsidR="006D6228">
        <w:t>the harsh reaction conditions (high heat, long reaction times, strong basic conditions) can preclude many</w:t>
      </w:r>
      <w:r>
        <w:t xml:space="preserve"> sensitive</w:t>
      </w:r>
      <w:r w:rsidR="006D6228">
        <w:t xml:space="preserve"> molecules from being us</w:t>
      </w:r>
      <w:r>
        <w:t xml:space="preserve">ed in the coupling reaction.  With current environmental regulations and metal prices, the consumption of </w:t>
      </w:r>
      <w:r w:rsidR="006D6228">
        <w:t>stoichiometric amounts of copper</w:t>
      </w:r>
      <w:r>
        <w:t xml:space="preserve"> in the Ullmann reaction results in a disposal and cost issue.</w:t>
      </w:r>
      <w:r w:rsidR="006D6228">
        <w:fldChar w:fldCharType="begin"/>
      </w:r>
      <w:r w:rsidR="00E439DB">
        <w:instrText xml:space="preserve"> ADDIN EN.CITE &lt;EndNote&gt;&lt;Cite&gt;&lt;Author&gt;Kurti&lt;/Author&gt;&lt;Year&gt;2005&lt;/Year&gt;&lt;RecNum&gt;98&lt;/RecNum&gt;&lt;DisplayText&gt;&lt;style face="superscript"&gt;1, 16e&lt;/style&gt;&lt;/DisplayText&gt;&lt;record&gt;&lt;rec-number&gt;98&lt;/rec-number&gt;&lt;foreign-keys&gt;&lt;key app="EN" db-id="a9tsr0sabzs9tmep50ix2wz3xwp55pe0vvzf"&gt;98&lt;/key&gt;&lt;/foreign-keys&gt;&lt;ref-type name="Book"&gt;6&lt;/ref-type&gt;&lt;contributors&gt;&lt;authors&gt;&lt;author&gt;Kurti, Laszlo&lt;/author&gt;&lt;author&gt;Czako, Barbara&lt;/author&gt;&lt;author&gt;Editors,&lt;/author&gt;&lt;/authors&gt;&lt;/contributors&gt;&lt;titles&gt;&lt;title&gt;Strategic Applications of Named Reactions in Organic Synthesis&lt;/title&gt;&lt;/titles&gt;&lt;pages&gt;864 pp.&lt;/pages&gt;&lt;number&gt;Copyright (C) 2013 American Chemical Society (ACS). All Rights Reserved.&lt;/number&gt;&lt;section&gt;188-189, 310-311, 424, 438, 448, 466&lt;/section&gt;&lt;keywords&gt;&lt;keyword&gt;strategic application named reaction org synthesis book&lt;/keyword&gt;&lt;/keywords&gt;&lt;dates&gt;&lt;year&gt;2005&lt;/year&gt;&lt;/dates&gt;&lt;publisher&gt;Academic Press&lt;/publisher&gt;&lt;urls&gt;&lt;/urls&gt;&lt;/record&gt;&lt;/Cite&gt;&lt;Cite&gt;&lt;Author&gt;Kunz&lt;/Author&gt;&lt;Year&gt;2003&lt;/Year&gt;&lt;RecNum&gt;128&lt;/RecNum&gt;&lt;record&gt;&lt;rec-number&gt;128&lt;/rec-number&gt;&lt;foreign-keys&gt;&lt;key app="EN" db-id="a9tsr0sabzs9tmep50ix2wz3xwp55pe0vvzf"&gt;128&lt;/key&gt;&lt;/foreign-keys&gt;&lt;ref-type name="Journal Article"&gt;17&lt;/ref-type&gt;&lt;contributors&gt;&lt;authors&gt;&lt;author&gt;Kunz, Klaus&lt;/author&gt;&lt;author&gt;Scholz, Ulrich&lt;/author&gt;&lt;author&gt;Ganzer, Dirk&lt;/author&gt;&lt;/authors&gt;&lt;/contributors&gt;&lt;titles&gt;&lt;title&gt;Renaissance of Ullmann and Goldberg reactions - progress in copper catalyzed C-N-, C-O- and C-S-coupling&lt;/title&gt;&lt;secondary-title&gt;Synlett&lt;/secondary-title&gt;&lt;/titles&gt;&lt;periodical&gt;&lt;full-title&gt;Synlett&lt;/full-title&gt;&lt;/periodical&gt;&lt;pages&gt;2428-2439&lt;/pages&gt;&lt;number&gt;15&lt;/number&gt;&lt;keywords&gt;&lt;keyword&gt;review Ullmann Goldberg coupling reaction copper catalyst&lt;/keyword&gt;&lt;/keywords&gt;&lt;dates&gt;&lt;year&gt;2003&lt;/year&gt;&lt;pub-dates&gt;&lt;date&gt;//&lt;/date&gt;&lt;/pub-dates&gt;&lt;/dates&gt;&lt;publisher&gt;Georg Thieme Verlag&lt;/publisher&gt;&lt;isbn&gt;0936-5214&lt;/isbn&gt;&lt;work-type&gt;10.1055/s-2003-42473&lt;/work-type&gt;&lt;urls&gt;&lt;/urls&gt;&lt;electronic-resource-num&gt;10.1055/s-2003-42473&lt;/electronic-resource-num&gt;&lt;/record&gt;&lt;/Cite&gt;&lt;/EndNote&gt;</w:instrText>
      </w:r>
      <w:r w:rsidR="006D6228">
        <w:fldChar w:fldCharType="separate"/>
      </w:r>
      <w:hyperlink w:anchor="_ENREF_1" w:tooltip="Kurti, 2005 #98" w:history="1">
        <w:r w:rsidR="00A16527" w:rsidRPr="00E439DB">
          <w:rPr>
            <w:noProof/>
            <w:vertAlign w:val="superscript"/>
          </w:rPr>
          <w:t>1</w:t>
        </w:r>
      </w:hyperlink>
      <w:r w:rsidR="00E439DB" w:rsidRPr="00E439DB">
        <w:rPr>
          <w:noProof/>
          <w:vertAlign w:val="superscript"/>
        </w:rPr>
        <w:t xml:space="preserve">, </w:t>
      </w:r>
      <w:hyperlink w:anchor="_ENREF_35" w:tooltip="Kunz, 2003 #128" w:history="1">
        <w:r w:rsidR="00A16527" w:rsidRPr="00E439DB">
          <w:rPr>
            <w:noProof/>
            <w:vertAlign w:val="superscript"/>
          </w:rPr>
          <w:t>16e</w:t>
        </w:r>
      </w:hyperlink>
      <w:r w:rsidR="006D6228">
        <w:fldChar w:fldCharType="end"/>
      </w:r>
      <w:r w:rsidR="006D6228">
        <w:t xml:space="preserve">  </w:t>
      </w:r>
    </w:p>
    <w:p w14:paraId="7F3D3901" w14:textId="2F52DA45" w:rsidR="0094604F" w:rsidRDefault="00FA0D78" w:rsidP="00DB4B14">
      <w:pPr>
        <w:spacing w:line="480" w:lineRule="auto"/>
        <w:ind w:firstLine="720"/>
      </w:pPr>
      <w:r>
        <w:t xml:space="preserve">Between 1950 and 1990 several </w:t>
      </w:r>
      <w:r w:rsidR="00BB1DDE">
        <w:t>carbon-</w:t>
      </w:r>
      <w:r>
        <w:t xml:space="preserve">heteroatom coupling reactions were developed, however most used highly toxic metals (lead, tin, arsenic), while not improving on the </w:t>
      </w:r>
      <w:r w:rsidR="00BB1DDE">
        <w:t xml:space="preserve">product yields of the </w:t>
      </w:r>
      <w:r>
        <w:t>Ullmann</w:t>
      </w:r>
      <w:r w:rsidR="00BB1DDE">
        <w:t xml:space="preserve"> reaction.  T</w:t>
      </w:r>
      <w:r>
        <w:t xml:space="preserve">hey did provide the </w:t>
      </w:r>
      <w:r w:rsidR="00BB1DDE">
        <w:t>pathway</w:t>
      </w:r>
      <w:r>
        <w:t xml:space="preserve"> for the development of o</w:t>
      </w:r>
      <w:r w:rsidR="00CB433C">
        <w:t xml:space="preserve">ne of the most </w:t>
      </w:r>
      <w:r>
        <w:t>currently</w:t>
      </w:r>
      <w:r w:rsidR="00CB433C">
        <w:t xml:space="preserve"> used cross-coupling reactions</w:t>
      </w:r>
      <w:r w:rsidR="00BB1DDE">
        <w:t>:</w:t>
      </w:r>
      <w:r w:rsidR="00CB433C">
        <w:t xml:space="preserve"> the Chan-Evans-</w:t>
      </w:r>
      <w:r w:rsidR="00AB0F82">
        <w:t>Lam</w:t>
      </w:r>
      <w:r w:rsidR="00CB433C">
        <w:t xml:space="preserve"> modified Ullmann Reaction.</w:t>
      </w:r>
      <w:r w:rsidR="00CB433C">
        <w:fldChar w:fldCharType="begin">
          <w:fldData xml:space="preserve">PEVuZE5vdGU+PENpdGU+PEF1dGhvcj5LdW56PC9BdXRob3I+PFllYXI+MjAwMzwvWWVhcj48UmVj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</w:fldData>
        </w:fldChar>
      </w:r>
      <w:r w:rsidR="00553C30">
        <w:instrText xml:space="preserve"> ADDIN EN.CITE </w:instrText>
      </w:r>
      <w:r w:rsidR="00553C30">
        <w:fldChar w:fldCharType="begin">
          <w:fldData xml:space="preserve">PEVuZE5vdGU+PENpdGU+PEF1dGhvcj5LdW56PC9BdXRob3I+PFllYXI+MjAwMzwvWWVhcj48UmVj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</w:fldData>
        </w:fldChar>
      </w:r>
      <w:r w:rsidR="00553C30">
        <w:instrText xml:space="preserve"> ADDIN EN.CITE.DATA </w:instrText>
      </w:r>
      <w:r w:rsidR="00553C30">
        <w:fldChar w:fldCharType="end"/>
      </w:r>
      <w:r w:rsidR="00CB433C">
        <w:fldChar w:fldCharType="separate"/>
      </w:r>
      <w:hyperlink w:anchor="_ENREF_2" w:tooltip="Ley, 2003 #109" w:history="1">
        <w:r w:rsidR="00A16527" w:rsidRPr="00553C30">
          <w:rPr>
            <w:noProof/>
            <w:vertAlign w:val="superscript"/>
          </w:rPr>
          <w:t>2a</w:t>
        </w:r>
      </w:hyperlink>
      <w:r w:rsidR="00553C30" w:rsidRPr="00553C30">
        <w:rPr>
          <w:noProof/>
          <w:vertAlign w:val="superscript"/>
        </w:rPr>
        <w:t xml:space="preserve">, </w:t>
      </w:r>
      <w:hyperlink w:anchor="_ENREF_15" w:tooltip="Lam, 1998 #113" w:history="1">
        <w:r w:rsidR="00A16527" w:rsidRPr="00553C30">
          <w:rPr>
            <w:noProof/>
            <w:vertAlign w:val="superscript"/>
          </w:rPr>
          <w:t>6a</w:t>
        </w:r>
      </w:hyperlink>
      <w:r w:rsidR="00553C30" w:rsidRPr="00553C30">
        <w:rPr>
          <w:noProof/>
          <w:vertAlign w:val="superscript"/>
        </w:rPr>
        <w:t xml:space="preserve">, </w:t>
      </w:r>
      <w:hyperlink w:anchor="_ENREF_35" w:tooltip="Kunz, 2003 #128" w:history="1">
        <w:r w:rsidR="00A16527" w:rsidRPr="00553C30">
          <w:rPr>
            <w:noProof/>
            <w:vertAlign w:val="superscript"/>
          </w:rPr>
          <w:t>16e</w:t>
        </w:r>
      </w:hyperlink>
      <w:r w:rsidR="00CB433C">
        <w:fldChar w:fldCharType="end"/>
      </w:r>
      <w:r w:rsidR="006E4E92">
        <w:t xml:space="preserve">  This reaction improves upon the Ullmann recation by using catalytic (or sub-stoichiometric) amounts of</w:t>
      </w:r>
      <w:r w:rsidR="0003628A">
        <w:t xml:space="preserve"> copper (II) salt,</w:t>
      </w:r>
      <w:r w:rsidR="00AB0F82">
        <w:t xml:space="preserve"> </w:t>
      </w:r>
      <w:r w:rsidR="0003628A">
        <w:lastRenderedPageBreak/>
        <w:t>an aryl boronic acid instead</w:t>
      </w:r>
      <w:r w:rsidR="00AB0F82">
        <w:t xml:space="preserve"> of the aryl halide</w:t>
      </w:r>
      <w:r w:rsidR="006F6815">
        <w:t xml:space="preserve">, </w:t>
      </w:r>
      <w:r w:rsidR="0028733F">
        <w:t xml:space="preserve">and is </w:t>
      </w:r>
      <w:r w:rsidR="006F6815">
        <w:t>carried out at room temperature</w:t>
      </w:r>
      <w:r w:rsidR="00222E36">
        <w:t xml:space="preserve"> (</w:t>
      </w:r>
      <w:r w:rsidR="00222E36">
        <w:rPr>
          <w:b/>
        </w:rPr>
        <w:t>Scheme 1-</w:t>
      </w:r>
      <w:r w:rsidR="002B6930">
        <w:rPr>
          <w:b/>
        </w:rPr>
        <w:t>6</w:t>
      </w:r>
      <w:r w:rsidR="00222E36">
        <w:t>)</w:t>
      </w:r>
      <w:r w:rsidR="00AB0F82">
        <w:t>.</w:t>
      </w:r>
      <w:r w:rsidR="0003628A">
        <w:fldChar w:fldCharType="begin">
          <w:fldData xml:space="preserve">PEVuZE5vdGU+PENpdGU+PEF1dGhvcj5MYW08L0F1dGhvcj48WWVhcj4xOTk4PC9ZZWFyPjxSZWNO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</w:fldData>
        </w:fldChar>
      </w:r>
      <w:r w:rsidR="00553C30">
        <w:instrText xml:space="preserve"> ADDIN EN.CITE </w:instrText>
      </w:r>
      <w:r w:rsidR="00553C30">
        <w:fldChar w:fldCharType="begin">
          <w:fldData xml:space="preserve">PEVuZE5vdGU+PENpdGU+PEF1dGhvcj5MYW08L0F1dGhvcj48WWVhcj4xOTk4PC9ZZWFyPjxSZWNO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</w:fldData>
        </w:fldChar>
      </w:r>
      <w:r w:rsidR="00553C30">
        <w:instrText xml:space="preserve"> ADDIN EN.CITE.DATA </w:instrText>
      </w:r>
      <w:r w:rsidR="00553C30">
        <w:fldChar w:fldCharType="end"/>
      </w:r>
      <w:r w:rsidR="0003628A">
        <w:fldChar w:fldCharType="separate"/>
      </w:r>
      <w:hyperlink w:anchor="_ENREF_5" w:tooltip="Lam, 1998 #103" w:history="1">
        <w:r w:rsidR="00A16527" w:rsidRPr="00553C30">
          <w:rPr>
            <w:noProof/>
            <w:vertAlign w:val="superscript"/>
          </w:rPr>
          <w:t>3b</w:t>
        </w:r>
      </w:hyperlink>
      <w:r w:rsidR="00553C30" w:rsidRPr="00553C30">
        <w:rPr>
          <w:noProof/>
          <w:vertAlign w:val="superscript"/>
        </w:rPr>
        <w:t xml:space="preserve">, </w:t>
      </w:r>
      <w:hyperlink w:anchor="_ENREF_7" w:tooltip="Lam, 2001 #101" w:history="1">
        <w:r w:rsidR="00A16527" w:rsidRPr="00553C30">
          <w:rPr>
            <w:noProof/>
            <w:vertAlign w:val="superscript"/>
          </w:rPr>
          <w:t>3d</w:t>
        </w:r>
      </w:hyperlink>
      <w:r w:rsidR="00553C30" w:rsidRPr="00553C30">
        <w:rPr>
          <w:noProof/>
          <w:vertAlign w:val="superscript"/>
        </w:rPr>
        <w:t xml:space="preserve">, </w:t>
      </w:r>
      <w:hyperlink w:anchor="_ENREF_15" w:tooltip="Lam, 1998 #113" w:history="1">
        <w:r w:rsidR="00A16527" w:rsidRPr="00553C30">
          <w:rPr>
            <w:noProof/>
            <w:vertAlign w:val="superscript"/>
          </w:rPr>
          <w:t>6a</w:t>
        </w:r>
      </w:hyperlink>
      <w:r w:rsidR="0003628A">
        <w:fldChar w:fldCharType="end"/>
      </w:r>
      <w:r w:rsidR="0003628A">
        <w:t xml:space="preserve">  The reaction seems to have near universal applicability for the aryl coupling to va</w:t>
      </w:r>
      <w:r w:rsidR="006F6815">
        <w:t xml:space="preserve">rious anilines and phenols;  </w:t>
      </w:r>
      <w:r w:rsidR="0028733F">
        <w:t>will produce</w:t>
      </w:r>
      <w:r w:rsidR="0003628A">
        <w:t xml:space="preserve"> similar yields </w:t>
      </w:r>
      <w:r w:rsidR="006F6815">
        <w:t>(30-80%) and</w:t>
      </w:r>
      <w:r w:rsidR="0003628A">
        <w:t xml:space="preserve"> similar reaction times (1-3 days)</w:t>
      </w:r>
      <w:r w:rsidR="006F6815">
        <w:t xml:space="preserve"> to the Ullmann reaction</w:t>
      </w:r>
      <w:r w:rsidR="0003628A">
        <w:t>, with the only negative aspect being that any water present will poison the reaction.</w:t>
      </w:r>
      <w:r w:rsidR="0003628A">
        <w:fldChar w:fldCharType="begin">
          <w:fldData xml:space="preserve">PEVuZE5vdGU+PENpdGU+PEF1dGhvcj5MYW08L0F1dGhvcj48WWVhcj4yMDAxPC9ZZWFyPjxSZWNO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</w:fldData>
        </w:fldChar>
      </w:r>
      <w:r w:rsidR="00553C30">
        <w:instrText xml:space="preserve"> ADDIN EN.CITE </w:instrText>
      </w:r>
      <w:r w:rsidR="00553C30">
        <w:fldChar w:fldCharType="begin">
          <w:fldData xml:space="preserve">PEVuZE5vdGU+PENpdGU+PEF1dGhvcj5MYW08L0F1dGhvcj48WWVhcj4yMDAxPC9ZZWFyPjxSZWNO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</w:fldData>
        </w:fldChar>
      </w:r>
      <w:r w:rsidR="00553C30">
        <w:instrText xml:space="preserve"> ADDIN EN.CITE.DATA </w:instrText>
      </w:r>
      <w:r w:rsidR="00553C30">
        <w:fldChar w:fldCharType="end"/>
      </w:r>
      <w:r w:rsidR="0003628A">
        <w:fldChar w:fldCharType="separate"/>
      </w:r>
      <w:hyperlink w:anchor="_ENREF_2" w:tooltip="Ley, 2003 #109" w:history="1">
        <w:r w:rsidR="00A16527" w:rsidRPr="00553C30">
          <w:rPr>
            <w:noProof/>
            <w:vertAlign w:val="superscript"/>
          </w:rPr>
          <w:t>2a</w:t>
        </w:r>
      </w:hyperlink>
      <w:r w:rsidR="00553C30" w:rsidRPr="00553C30">
        <w:rPr>
          <w:noProof/>
          <w:vertAlign w:val="superscript"/>
        </w:rPr>
        <w:t xml:space="preserve">, </w:t>
      </w:r>
      <w:hyperlink w:anchor="_ENREF_7" w:tooltip="Lam, 2001 #101" w:history="1">
        <w:r w:rsidR="00A16527" w:rsidRPr="00553C30">
          <w:rPr>
            <w:noProof/>
            <w:vertAlign w:val="superscript"/>
          </w:rPr>
          <w:t>3d</w:t>
        </w:r>
      </w:hyperlink>
      <w:r w:rsidR="00553C30" w:rsidRPr="00553C30">
        <w:rPr>
          <w:noProof/>
          <w:vertAlign w:val="superscript"/>
        </w:rPr>
        <w:t xml:space="preserve">, </w:t>
      </w:r>
      <w:hyperlink w:anchor="_ENREF_16" w:tooltip="Qiao, 2011 #112" w:history="1">
        <w:r w:rsidR="00A16527" w:rsidRPr="00553C30">
          <w:rPr>
            <w:noProof/>
            <w:vertAlign w:val="superscript"/>
          </w:rPr>
          <w:t>6b</w:t>
        </w:r>
      </w:hyperlink>
      <w:r w:rsidR="00553C30" w:rsidRPr="00553C30">
        <w:rPr>
          <w:noProof/>
          <w:vertAlign w:val="superscript"/>
        </w:rPr>
        <w:t xml:space="preserve">, </w:t>
      </w:r>
      <w:hyperlink w:anchor="_ENREF_19" w:tooltip="Qiao, 2011 #111" w:history="1">
        <w:r w:rsidR="00A16527" w:rsidRPr="00553C30">
          <w:rPr>
            <w:noProof/>
            <w:vertAlign w:val="superscript"/>
          </w:rPr>
          <w:t>7c</w:t>
        </w:r>
      </w:hyperlink>
      <w:r w:rsidR="0003628A">
        <w:fldChar w:fldCharType="end"/>
      </w:r>
      <w:hyperlink w:anchor="_ENREF_19" w:tooltip="Qiao, 2011 #110" w:history="1"/>
      <w:hyperlink w:anchor="_ENREF_7" w:tooltip="Lam, 2001 #101" w:history="1"/>
    </w:p>
    <w:p w14:paraId="6AC0C4DC" w14:textId="38B7DBF9" w:rsidR="00AB0F82" w:rsidRDefault="00AB0F82" w:rsidP="00AB0F82">
      <w:pPr>
        <w:pStyle w:val="Caption"/>
      </w:pPr>
      <w:bookmarkStart w:id="14" w:name="_Toc359574513"/>
      <w:r w:rsidRPr="00AB0F82">
        <w:rPr>
          <w:sz w:val="24"/>
          <w:szCs w:val="24"/>
        </w:rPr>
        <w:t>Scheme 1-</w:t>
      </w:r>
      <w:r w:rsidR="00493EAE">
        <w:rPr>
          <w:sz w:val="24"/>
          <w:szCs w:val="24"/>
        </w:rPr>
        <w:fldChar w:fldCharType="begin"/>
      </w:r>
      <w:r w:rsidR="00493EAE">
        <w:rPr>
          <w:sz w:val="24"/>
          <w:szCs w:val="24"/>
        </w:rPr>
        <w:instrText xml:space="preserve"> SEQ Scheme \* ARABIC </w:instrText>
      </w:r>
      <w:r w:rsidR="00493EAE">
        <w:rPr>
          <w:sz w:val="24"/>
          <w:szCs w:val="24"/>
        </w:rPr>
        <w:fldChar w:fldCharType="separate"/>
      </w:r>
      <w:r w:rsidR="003A615E">
        <w:rPr>
          <w:noProof/>
          <w:sz w:val="24"/>
          <w:szCs w:val="24"/>
        </w:rPr>
        <w:t>6</w:t>
      </w:r>
      <w:r w:rsidR="00493EAE">
        <w:rPr>
          <w:sz w:val="24"/>
          <w:szCs w:val="24"/>
        </w:rPr>
        <w:fldChar w:fldCharType="end"/>
      </w:r>
      <w:r w:rsidRPr="00AB0F82">
        <w:rPr>
          <w:sz w:val="24"/>
          <w:szCs w:val="24"/>
        </w:rPr>
        <w:tab/>
        <w:t>Chan-</w:t>
      </w:r>
      <w:r w:rsidR="00222E36">
        <w:rPr>
          <w:sz w:val="24"/>
          <w:szCs w:val="24"/>
        </w:rPr>
        <w:t>Evans-</w:t>
      </w:r>
      <w:r w:rsidRPr="00AB0F82">
        <w:rPr>
          <w:sz w:val="24"/>
          <w:szCs w:val="24"/>
        </w:rPr>
        <w:t xml:space="preserve">Lam </w:t>
      </w:r>
      <w:r w:rsidR="00222E36">
        <w:rPr>
          <w:sz w:val="24"/>
          <w:szCs w:val="24"/>
        </w:rPr>
        <w:t>Modified Ullmann Reaction</w:t>
      </w:r>
      <w:r>
        <w:t xml:space="preserve"> </w:t>
      </w:r>
      <w:r w:rsidR="00222E36">
        <w:fldChar w:fldCharType="begin">
          <w:fldData xml:space="preserve">PEVuZE5vdGU+PENpdGU+PEF1dGhvcj5MYW08L0F1dGhvcj48WWVhcj4xOTk4PC9ZZWFyPjxSZWNO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</w:fldData>
        </w:fldChar>
      </w:r>
      <w:r w:rsidR="00553C30">
        <w:instrText xml:space="preserve"> ADDIN EN.CITE </w:instrText>
      </w:r>
      <w:r w:rsidR="00553C30">
        <w:fldChar w:fldCharType="begin">
          <w:fldData xml:space="preserve">PEVuZE5vdGU+PENpdGU+PEF1dGhvcj5MYW08L0F1dGhvcj48WWVhcj4xOTk4PC9ZZWFyPjxSZWNO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</w:fldData>
        </w:fldChar>
      </w:r>
      <w:r w:rsidR="00553C30">
        <w:instrText xml:space="preserve"> ADDIN EN.CITE.DATA </w:instrText>
      </w:r>
      <w:r w:rsidR="00553C30">
        <w:fldChar w:fldCharType="end"/>
      </w:r>
      <w:r w:rsidR="00222E36">
        <w:fldChar w:fldCharType="separate"/>
      </w:r>
      <w:hyperlink w:anchor="_ENREF_5" w:tooltip="Lam, 1998 #103" w:history="1">
        <w:r w:rsidR="00A16527" w:rsidRPr="00553C30">
          <w:rPr>
            <w:noProof/>
            <w:vertAlign w:val="superscript"/>
          </w:rPr>
          <w:t>3b</w:t>
        </w:r>
      </w:hyperlink>
      <w:r w:rsidR="00553C30" w:rsidRPr="00553C30">
        <w:rPr>
          <w:noProof/>
          <w:vertAlign w:val="superscript"/>
        </w:rPr>
        <w:t xml:space="preserve">, </w:t>
      </w:r>
      <w:hyperlink w:anchor="_ENREF_7" w:tooltip="Lam, 2001 #101" w:history="1">
        <w:r w:rsidR="00A16527" w:rsidRPr="00553C30">
          <w:rPr>
            <w:noProof/>
            <w:vertAlign w:val="superscript"/>
          </w:rPr>
          <w:t>3d</w:t>
        </w:r>
      </w:hyperlink>
      <w:r w:rsidR="00553C30" w:rsidRPr="00553C30">
        <w:rPr>
          <w:noProof/>
          <w:vertAlign w:val="superscript"/>
        </w:rPr>
        <w:t xml:space="preserve">, </w:t>
      </w:r>
      <w:hyperlink w:anchor="_ENREF_15" w:tooltip="Lam, 1998 #113" w:history="1">
        <w:r w:rsidR="00A16527" w:rsidRPr="00553C30">
          <w:rPr>
            <w:noProof/>
            <w:vertAlign w:val="superscript"/>
          </w:rPr>
          <w:t>6a</w:t>
        </w:r>
        <w:bookmarkEnd w:id="14"/>
      </w:hyperlink>
      <w:r w:rsidR="00222E36">
        <w:fldChar w:fldCharType="end"/>
      </w:r>
    </w:p>
    <w:p w14:paraId="004D228A" w14:textId="77777777" w:rsidR="00AB0F82" w:rsidRDefault="0028733F" w:rsidP="00AB0F82">
      <w:r>
        <w:object w:dxaOrig="7456" w:dyaOrig="1689" w14:anchorId="29939E4D">
          <v:shape id="_x0000_i1030" type="#_x0000_t75" style="width:372.75pt;height:84.75pt" o:ole="">
            <v:imagedata r:id="rId21" o:title=""/>
          </v:shape>
          <o:OLEObject Type="Embed" ProgID="ChemDraw.Document.6.0" ShapeID="_x0000_i1030" DrawAspect="Content" ObjectID="_1433319195" r:id="rId22"/>
        </w:object>
      </w:r>
    </w:p>
    <w:p w14:paraId="2A32A9DA" w14:textId="77777777" w:rsidR="006E0D61" w:rsidRDefault="006E0D61" w:rsidP="006E0D61">
      <w:pPr>
        <w:spacing w:line="480" w:lineRule="auto"/>
      </w:pPr>
    </w:p>
    <w:p w14:paraId="74AADFFE" w14:textId="35F8527A" w:rsidR="006E0D61" w:rsidRDefault="00BA3B58" w:rsidP="006E0D61">
      <w:pPr>
        <w:spacing w:line="480" w:lineRule="auto"/>
      </w:pPr>
      <w:r>
        <w:tab/>
      </w:r>
      <w:r w:rsidR="00E2279A">
        <w:t xml:space="preserve">The Chan-Evans-Lam reaction has been applied to numerous coupling reactions, </w:t>
      </w:r>
      <w:r w:rsidR="006F6815">
        <w:t>with marginal to good success</w:t>
      </w:r>
      <w:r w:rsidR="00E2279A">
        <w:t>.</w:t>
      </w:r>
      <w:r w:rsidR="00E2279A">
        <w:fldChar w:fldCharType="begin"/>
      </w:r>
      <w:r w:rsidR="00E439DB">
        <w:instrText xml:space="preserve"> ADDIN EN.CITE &lt;EndNote&gt;&lt;Cite&gt;&lt;Author&gt;Hassan&lt;/Author&gt;&lt;Year&gt;2002&lt;/Year&gt;&lt;RecNum&gt;68&lt;/RecNum&gt;&lt;DisplayText&gt;&lt;style face="superscript"&gt;7c, 14&lt;/style&gt;&lt;/DisplayText&gt;&lt;record&gt;&lt;rec-number&gt;68&lt;/rec-number&gt;&lt;foreign-keys&gt;&lt;key app="EN" db-id="a9tsr0sabzs9tmep50ix2wz3xwp55pe0vvzf"&gt;68&lt;/key&gt;&lt;/foreign-keys&gt;&lt;ref-type name="Journal Article"&gt;17&lt;/ref-type&gt;&lt;contributors&gt;&lt;authors&gt;&lt;author&gt;Hassan, Jwanro&lt;/author&gt;&lt;author&gt;Sevignon, Marc&lt;/author&gt;&lt;author&gt;Gozzi, Christel&lt;/author&gt;&lt;author&gt;Schulz, Emmanuelle&lt;/author&gt;&lt;author&gt;Lemaire, Marc&lt;/author&gt;&lt;/authors&gt;&lt;/contributors&gt;&lt;titles&gt;&lt;title&gt;Aryl-aryl bond formation one century after the discovery of the Ullmann reaction&lt;/title&gt;&lt;secondary-title&gt;Chem Rev&lt;/secondary-title&gt;&lt;/titles&gt;&lt;periodical&gt;&lt;full-title&gt;Chem Rev&lt;/full-title&gt;&lt;/periodical&gt;&lt;pages&gt;1359-470&lt;/pages&gt;&lt;volume&gt;102&lt;/volume&gt;&lt;number&gt;5&lt;/number&gt;&lt;dates&gt;&lt;year&gt;2002&lt;/year&gt;&lt;pub-dates&gt;&lt;date&gt;//&lt;/date&gt;&lt;/pub-dates&gt;&lt;/dates&gt;&lt;isbn&gt;0009-2665&lt;/isbn&gt;&lt;urls&gt;&lt;/urls&gt;&lt;/record&gt;&lt;/Cite&gt;&lt;Cite&gt;&lt;Author&gt;Qiao&lt;/Author&gt;&lt;Year&gt;2011&lt;/Year&gt;&lt;RecNum&gt;111&lt;/RecNum&gt;&lt;record&gt;&lt;rec-number&gt;111&lt;/rec-number&gt;&lt;foreign-keys&gt;&lt;key app="EN" db-id="a9tsr0sabzs9tmep50ix2wz3xwp55pe0vvzf"&gt;111&lt;/key&gt;&lt;/foreign-keys&gt;&lt;ref-type name="Conference Proceedings"&gt;10&lt;/ref-type&gt;&lt;contributors&gt;&lt;authors&gt;&lt;author&gt;Qiao, Jennifer X.&lt;/author&gt;&lt;author&gt;Lam, Patrick Y. S.&lt;/author&gt;&lt;/authors&gt;&lt;/contributors&gt;&lt;titles&gt;&lt;title&gt;Recent advances in Chan-Lam coupling reaction: copper-promoted C-heteroatom bond cross-coupling reactions with boronic acids and derivatives&lt;/title&gt;&lt;/titles&gt;&lt;pages&gt;315-361&lt;/pages&gt;&lt;volume&gt;1&lt;/volume&gt;&lt;num-vols&gt;Copyright (C) 2013 American Chemical Society (ACS). All Rights Reserved.&lt;/num-vols&gt;&lt;keywords&gt;&lt;keyword&gt;review boronate nucleophile Chan Lam coupling copper catalyst&lt;/keyword&gt;&lt;/keywords&gt;&lt;dates&gt;&lt;year&gt;2011&lt;/year&gt;&lt;/dates&gt;&lt;publisher&gt;Wiley-VCH Verlag GmbH &amp;amp; Co. KGaA&lt;/publisher&gt;&lt;work-type&gt;Boronic Acids (2nd Edition)&amp;#xD;10.1002/9783527639328.ch6&lt;/work-type&gt;&lt;urls&gt;&lt;/urls&gt;&lt;electronic-resource-num&gt;10.1002/9783527639328.ch6&lt;/electronic-resource-num&gt;&lt;/record&gt;&lt;/Cite&gt;&lt;/EndNote&gt;</w:instrText>
      </w:r>
      <w:r w:rsidR="00E2279A">
        <w:fldChar w:fldCharType="separate"/>
      </w:r>
      <w:hyperlink w:anchor="_ENREF_19" w:tooltip="Qiao, 2011 #111" w:history="1">
        <w:r w:rsidR="00A16527" w:rsidRPr="00E439DB">
          <w:rPr>
            <w:noProof/>
            <w:vertAlign w:val="superscript"/>
          </w:rPr>
          <w:t>7c</w:t>
        </w:r>
      </w:hyperlink>
      <w:r w:rsidR="00E439DB" w:rsidRPr="00E439DB">
        <w:rPr>
          <w:noProof/>
          <w:vertAlign w:val="superscript"/>
        </w:rPr>
        <w:t xml:space="preserve">, </w:t>
      </w:r>
      <w:hyperlink w:anchor="_ENREF_29" w:tooltip="Hassan, 2002 #68" w:history="1">
        <w:r w:rsidR="00A16527" w:rsidRPr="00E439DB">
          <w:rPr>
            <w:noProof/>
            <w:vertAlign w:val="superscript"/>
          </w:rPr>
          <w:t>14</w:t>
        </w:r>
      </w:hyperlink>
      <w:r w:rsidR="00E2279A">
        <w:fldChar w:fldCharType="end"/>
      </w:r>
      <w:r w:rsidR="00E2279A">
        <w:t xml:space="preserve">  To date, microwave and ultrasound technology has </w:t>
      </w:r>
      <w:r w:rsidR="0028733F">
        <w:t>only be</w:t>
      </w:r>
      <w:r w:rsidR="00E2279A">
        <w:t xml:space="preserve"> applied to only the traditional Ullmann C-N and C-O coupling re</w:t>
      </w:r>
      <w:r w:rsidR="006F6815">
        <w:t>action</w:t>
      </w:r>
      <w:r w:rsidR="0028733F">
        <w:t xml:space="preserve"> in isolated cases; MW and ultrasound have</w:t>
      </w:r>
      <w:r w:rsidR="00E2279A">
        <w:t xml:space="preserve"> not been </w:t>
      </w:r>
      <w:r w:rsidR="0028733F">
        <w:t xml:space="preserve">reportedly </w:t>
      </w:r>
      <w:r w:rsidR="00E2279A">
        <w:t>applied to the Chan-Evans-Lam</w:t>
      </w:r>
      <w:r w:rsidR="006F6815">
        <w:t xml:space="preserve"> reaction</w:t>
      </w:r>
      <w:r w:rsidR="00E2279A">
        <w:t>.</w:t>
      </w:r>
      <w:hyperlink w:anchor="_ENREF_37" w:tooltip="Robin, 2002 #129" w:history="1">
        <w:r w:rsidR="00A16527">
          <w:fldChar w:fldCharType="begin"/>
        </w:r>
        <w:r w:rsidR="00A16527">
          <w:instrText xml:space="preserve"> ADDIN EN.CITE &lt;EndNote&gt;&lt;Cite&gt;&lt;Author&gt;Robin&lt;/Author&gt;&lt;Year&gt;2002&lt;/Year&gt;&lt;RecNum&gt;129&lt;/RecNum&gt;&lt;DisplayText&gt;&lt;style face="superscript"&gt;18&lt;/style&gt;&lt;/DisplayText&gt;&lt;record&gt;&lt;rec-number&gt;129&lt;/rec-number&gt;&lt;foreign-keys&gt;&lt;key app="EN" db-id="a9tsr0sabzs9tmep50ix2wz3xwp55pe0vvzf"&gt;129&lt;/key&gt;&lt;/foreign-keys&gt;&lt;ref-type name="Journal Article"&gt;17&lt;/ref-type&gt;&lt;contributors&gt;&lt;authors&gt;&lt;author&gt;Robin, Maxime&lt;/author&gt;&lt;author&gt;Pique, Valerie&lt;/author&gt;&lt;author&gt;Faure, Robert&lt;/author&gt;&lt;author&gt;Galy, Jean-Pierre&lt;/author&gt;&lt;/authors&gt;&lt;/contributors&gt;&lt;titles&gt;&lt;title&gt;Ultrasonic irradiation of the Ullmann condensation: Application to the preparation of dioxolo, dioxino, cyclopent, and imidazolo anthranilic acid derivatives&lt;/title&gt;&lt;secondary-title&gt;J. Heterocycl. Chem.&lt;/secondary-title&gt;&lt;/titles&gt;&lt;periodical&gt;&lt;full-title&gt;J. Heterocycl. Chem.&lt;/full-title&gt;&lt;/periodical&gt;&lt;pages&gt;1083-1085&lt;/pages&gt;&lt;volume&gt;39&lt;/volume&gt;&lt;number&gt;5&lt;/number&gt;&lt;keywords&gt;&lt;keyword&gt;ultrasound Ullmann condensation heterocyclic amine amination bromobenzoate prepn anthranilate&lt;/keyword&gt;&lt;/keywords&gt;&lt;dates&gt;&lt;year&gt;2002&lt;/year&gt;&lt;pub-dates&gt;&lt;date&gt;//&lt;/date&gt;&lt;/pub-dates&gt;&lt;/dates&gt;&lt;publisher&gt;HeteroCorporation&lt;/publisher&gt;&lt;isbn&gt;0022-152X&lt;/isbn&gt;&lt;work-type&gt;10.1002/jhet.5570390537&lt;/work-type&gt;&lt;urls&gt;&lt;/urls&gt;&lt;electronic-resource-num&gt;10.1002/jhet.5570390537&lt;/electronic-resource-num&gt;&lt;/record&gt;&lt;/Cite&gt;&lt;/EndNote&gt;</w:instrText>
        </w:r>
        <w:r w:rsidR="00A16527">
          <w:fldChar w:fldCharType="separate"/>
        </w:r>
        <w:r w:rsidR="00A16527" w:rsidRPr="00553D9E">
          <w:rPr>
            <w:noProof/>
            <w:vertAlign w:val="superscript"/>
          </w:rPr>
          <w:t>18</w:t>
        </w:r>
        <w:r w:rsidR="00A16527">
          <w:fldChar w:fldCharType="end"/>
        </w:r>
      </w:hyperlink>
    </w:p>
    <w:p w14:paraId="5A600CA8" w14:textId="77777777" w:rsidR="00D6197B" w:rsidRDefault="00D6197B" w:rsidP="00D6197B">
      <w:pPr>
        <w:pStyle w:val="Heading2"/>
        <w:spacing w:before="0" w:after="0" w:line="480" w:lineRule="auto"/>
        <w:jc w:val="left"/>
        <w:rPr>
          <w:rFonts w:ascii="Times New Roman" w:hAnsi="Times New Roman" w:cs="Times New Roman"/>
          <w:sz w:val="24"/>
          <w:szCs w:val="24"/>
        </w:rPr>
      </w:pPr>
      <w:bookmarkStart w:id="15" w:name="_Toc359574249"/>
      <w:r w:rsidRPr="00DA51BA">
        <w:rPr>
          <w:rFonts w:ascii="Times New Roman" w:hAnsi="Times New Roman" w:cs="Times New Roman"/>
          <w:sz w:val="24"/>
          <w:szCs w:val="24"/>
        </w:rPr>
        <w:t>1</w:t>
      </w:r>
      <w:r>
        <w:rPr>
          <w:rFonts w:ascii="Times New Roman" w:hAnsi="Times New Roman" w:cs="Times New Roman"/>
          <w:sz w:val="24"/>
          <w:szCs w:val="24"/>
        </w:rPr>
        <w:t>.3</w:t>
      </w:r>
      <w:r w:rsidRPr="00DA51BA">
        <w:rPr>
          <w:rFonts w:ascii="Times New Roman" w:hAnsi="Times New Roman" w:cs="Times New Roman"/>
          <w:sz w:val="24"/>
          <w:szCs w:val="24"/>
        </w:rPr>
        <w:tab/>
      </w:r>
      <w:r>
        <w:rPr>
          <w:rFonts w:ascii="Times New Roman" w:hAnsi="Times New Roman" w:cs="Times New Roman"/>
          <w:sz w:val="24"/>
          <w:szCs w:val="24"/>
        </w:rPr>
        <w:t>S-Arylation Coupling of a Thiol</w:t>
      </w:r>
      <w:bookmarkEnd w:id="15"/>
    </w:p>
    <w:p w14:paraId="7D476681" w14:textId="7BBBD476" w:rsidR="00DF7C99" w:rsidRDefault="00CA1401" w:rsidP="008079E7">
      <w:pPr>
        <w:spacing w:line="480" w:lineRule="auto"/>
      </w:pPr>
      <w:r>
        <w:tab/>
      </w:r>
      <w:r w:rsidR="00C01AE5">
        <w:t xml:space="preserve">There are a </w:t>
      </w:r>
      <w:r w:rsidR="00233134">
        <w:t xml:space="preserve">numerous </w:t>
      </w:r>
      <w:r w:rsidR="00C01AE5">
        <w:t xml:space="preserve">methods for the synthesis of </w:t>
      </w:r>
      <w:r w:rsidR="00233134">
        <w:t>bi</w:t>
      </w:r>
      <w:r w:rsidR="00C01AE5">
        <w:t>aryl sulfides</w:t>
      </w:r>
      <w:r w:rsidR="00233134">
        <w:t xml:space="preserve">; however, for the synthesis of a biaryl sulfide </w:t>
      </w:r>
      <w:r w:rsidR="00DF7C99">
        <w:t>via</w:t>
      </w:r>
      <w:r w:rsidR="00233134">
        <w:t xml:space="preserve"> a coupling reaction</w:t>
      </w:r>
      <w:r w:rsidR="00DF7C99">
        <w:t>, an Ullmann reaction wa</w:t>
      </w:r>
      <w:r w:rsidR="00233134">
        <w:t>s required</w:t>
      </w:r>
      <w:r w:rsidR="00DF7C99">
        <w:t>, until recently</w:t>
      </w:r>
      <w:r>
        <w:t>.</w:t>
      </w:r>
      <w:hyperlink w:anchor="_ENREF_38" w:tooltip="Sasaki, 1987 #130" w:history="1">
        <w:r w:rsidR="00A16527">
          <w:fldChar w:fldCharType="begin">
            <w:fldData xml:space="preserve">PEVuZE5vdGU+PENpdGU+PEF1dGhvcj5TYXNha2k8L0F1dGhvcj48WWVhcj4xOTg3PC9ZZWFyPjxS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==
</w:fldData>
          </w:fldChar>
        </w:r>
        <w:r w:rsidR="00A16527">
          <w:instrText xml:space="preserve"> ADDIN EN.CITE </w:instrText>
        </w:r>
        <w:r w:rsidR="00A16527">
          <w:fldChar w:fldCharType="begin">
            <w:fldData xml:space="preserve">PEVuZE5vdGU+PENpdGU+PEF1dGhvcj5TYXNha2k8L0F1dGhvcj48WWVhcj4xOTg3PC9ZZWFyPjxS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==
</w:fldData>
          </w:fldChar>
        </w:r>
        <w:r w:rsidR="00A16527">
          <w:instrText xml:space="preserve"> ADDIN EN.CITE.DATA </w:instrText>
        </w:r>
        <w:r w:rsidR="00A16527">
          <w:fldChar w:fldCharType="end"/>
        </w:r>
        <w:r w:rsidR="00A16527">
          <w:fldChar w:fldCharType="separate"/>
        </w:r>
        <w:r w:rsidR="00A16527" w:rsidRPr="00553D9E">
          <w:rPr>
            <w:noProof/>
            <w:vertAlign w:val="superscript"/>
          </w:rPr>
          <w:t>19</w:t>
        </w:r>
        <w:r w:rsidR="00A16527">
          <w:fldChar w:fldCharType="end"/>
        </w:r>
      </w:hyperlink>
      <w:r w:rsidR="00C01AE5">
        <w:t xml:space="preserve">  </w:t>
      </w:r>
      <w:r w:rsidR="00DF7C99">
        <w:t>There has been</w:t>
      </w:r>
      <w:r w:rsidR="00CD3936">
        <w:t xml:space="preserve"> limited reporting on using catalytic amounts of palladium to achieve th</w:t>
      </w:r>
      <w:r w:rsidR="00DF7C99">
        <w:t>e C-S coupling reaction, however all other conditions of the Ullmann remained, with no substantial product yield improvements</w:t>
      </w:r>
      <w:r w:rsidR="00CD3936">
        <w:t>.</w:t>
      </w:r>
      <w:hyperlink w:anchor="_ENREF_40" w:tooltip="Ciattini, 1995 #132" w:history="1">
        <w:r w:rsidR="00A16527">
          <w:fldChar w:fldCharType="begin">
            <w:fldData xml:space="preserve">PEVuZE5vdGU+PENpdGU+PEF1dGhvcj5DaWF0dGluaTwvQXV0aG9yPjxZZWFyPjE5OTU8L1llYXI+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</w:fldData>
          </w:fldChar>
        </w:r>
        <w:r w:rsidR="00A16527">
          <w:instrText xml:space="preserve"> ADDIN EN.CITE </w:instrText>
        </w:r>
        <w:r w:rsidR="00A16527">
          <w:fldChar w:fldCharType="begin">
            <w:fldData xml:space="preserve">PEVuZE5vdGU+PENpdGU+PEF1dGhvcj5DaWF0dGluaTwvQXV0aG9yPjxZZWFyPjE5OTU8L1llYXI+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</w:fldData>
          </w:fldChar>
        </w:r>
        <w:r w:rsidR="00A16527">
          <w:instrText xml:space="preserve"> ADDIN EN.CITE.DATA </w:instrText>
        </w:r>
        <w:r w:rsidR="00A16527">
          <w:fldChar w:fldCharType="end"/>
        </w:r>
        <w:r w:rsidR="00A16527">
          <w:fldChar w:fldCharType="separate"/>
        </w:r>
        <w:r w:rsidR="00A16527" w:rsidRPr="00553D9E">
          <w:rPr>
            <w:noProof/>
            <w:vertAlign w:val="superscript"/>
          </w:rPr>
          <w:t>20</w:t>
        </w:r>
        <w:r w:rsidR="00A16527">
          <w:fldChar w:fldCharType="end"/>
        </w:r>
      </w:hyperlink>
      <w:r w:rsidR="00DF7C99">
        <w:t xml:space="preserve"> L</w:t>
      </w:r>
      <w:r w:rsidR="00C01AE5">
        <w:t>ike the N- a</w:t>
      </w:r>
      <w:r w:rsidR="00DF7C99">
        <w:t>nd O- arylation reactions, the</w:t>
      </w:r>
      <w:r w:rsidR="00C01AE5">
        <w:t xml:space="preserve"> conditions </w:t>
      </w:r>
      <w:r w:rsidR="00DF7C99">
        <w:t xml:space="preserve">of the Ullmann reaction </w:t>
      </w:r>
      <w:r w:rsidR="00C01AE5">
        <w:t xml:space="preserve">preclude many thiols from </w:t>
      </w:r>
      <w:r w:rsidR="00C01AE5">
        <w:lastRenderedPageBreak/>
        <w:t xml:space="preserve">being </w:t>
      </w:r>
      <w:r w:rsidR="00DF7C99">
        <w:t>used in the coupling reaction</w:t>
      </w:r>
      <w:r w:rsidR="00C01AE5">
        <w:t>.</w:t>
      </w:r>
      <w:hyperlink w:anchor="_ENREF_17" w:tooltip="Herradura, 2000 #104" w:history="1">
        <w:r w:rsidR="00A16527">
          <w:fldChar w:fldCharType="begin"/>
        </w:r>
        <w:r w:rsidR="00A16527">
          <w:instrText xml:space="preserve"> ADDIN EN.CITE &lt;EndNote&gt;&lt;Cite&gt;&lt;Author&gt;Herradura&lt;/Author&gt;&lt;Year&gt;2000&lt;/Year&gt;&lt;RecNum&gt;104&lt;/RecNum&gt;&lt;DisplayText&gt;&lt;style face="superscript"&gt;7a&lt;/style&gt;&lt;/DisplayText&gt;&lt;record&gt;&lt;rec-number&gt;104&lt;/rec-number&gt;&lt;foreign-keys&gt;&lt;key app="EN" db-id="a9tsr0sabzs9tmep50ix2wz3xwp55pe0vvzf"&gt;104&lt;/key&gt;&lt;/foreign-keys&gt;&lt;ref-type name="Journal Article"&gt;17&lt;/ref-type&gt;&lt;contributors&gt;&lt;authors&gt;&lt;author&gt;Herradura, Prudencio S.&lt;/author&gt;&lt;author&gt;Pendola, Kathleen A.&lt;/author&gt;&lt;author&gt;Guy, R. Kiplin&lt;/author&gt;&lt;/authors&gt;&lt;/contributors&gt;&lt;titles&gt;&lt;title&gt;Copper-Mediated Cross-Coupling of Aryl Boronic Acids and Alkyl Thiols&lt;/title&gt;&lt;secondary-title&gt;Organic Letters&lt;/secondary-title&gt;&lt;/titles&gt;&lt;periodical&gt;&lt;full-title&gt;Organic Letters&lt;/full-title&gt;&lt;/periodical&gt;&lt;pages&gt;2019-2022&lt;/pages&gt;&lt;volume&gt;2&lt;/volume&gt;&lt;number&gt;14&lt;/number&gt;&lt;dates&gt;&lt;year&gt;2000&lt;/year&gt;&lt;pub-dates&gt;&lt;date&gt;2000/07/01&lt;/date&gt;&lt;/pub-dates&gt;&lt;/dates&gt;&lt;publisher&gt;American Chemical Society&lt;/publisher&gt;&lt;isbn&gt;1523-7060&lt;/isbn&gt;&lt;urls&gt;&lt;related-urls&gt;&lt;url&gt;http://dx.doi.org/10.1021/ol005832g&lt;/url&gt;&lt;/related-urls&gt;&lt;/urls&gt;&lt;electronic-resource-num&gt;10.1021/ol005832g&lt;/electronic-resource-num&gt;&lt;access-date&gt;2013/06/11&lt;/access-date&gt;&lt;/record&gt;&lt;/Cite&gt;&lt;/EndNote&gt;</w:instrText>
        </w:r>
        <w:r w:rsidR="00A16527">
          <w:fldChar w:fldCharType="separate"/>
        </w:r>
        <w:r w:rsidR="00A16527" w:rsidRPr="00E439DB">
          <w:rPr>
            <w:noProof/>
            <w:vertAlign w:val="superscript"/>
          </w:rPr>
          <w:t>7a</w:t>
        </w:r>
        <w:r w:rsidR="00A16527">
          <w:fldChar w:fldCharType="end"/>
        </w:r>
      </w:hyperlink>
      <w:r w:rsidR="006144C8">
        <w:t xml:space="preserve">  </w:t>
      </w:r>
      <w:r w:rsidR="00DF7C99">
        <w:t xml:space="preserve">Shortly after </w:t>
      </w:r>
      <w:r w:rsidR="006144C8">
        <w:t xml:space="preserve">the </w:t>
      </w:r>
      <w:r w:rsidR="00DF7C99">
        <w:t xml:space="preserve">development of the </w:t>
      </w:r>
      <w:r w:rsidR="006144C8">
        <w:t xml:space="preserve">Chan-Evans-Lam modified Ullman reaction </w:t>
      </w:r>
      <w:r w:rsidR="00DF7C99">
        <w:t>it was</w:t>
      </w:r>
      <w:r w:rsidR="006144C8">
        <w:t xml:space="preserve"> successfully applied to the S-arylation of thiols</w:t>
      </w:r>
      <w:r w:rsidR="007A2F46">
        <w:t xml:space="preserve"> (</w:t>
      </w:r>
      <w:r w:rsidR="007A2F46">
        <w:rPr>
          <w:b/>
        </w:rPr>
        <w:t>Scheme 1-</w:t>
      </w:r>
      <w:r w:rsidR="002B6930">
        <w:rPr>
          <w:b/>
        </w:rPr>
        <w:t>7</w:t>
      </w:r>
      <w:r w:rsidR="007A2F46">
        <w:t>)</w:t>
      </w:r>
      <w:r w:rsidR="006144C8">
        <w:t>.</w:t>
      </w:r>
      <w:r w:rsidR="007A2F46">
        <w:fldChar w:fldCharType="begin">
          <w:fldData xml:space="preserve">PEVuZE5vdGU+PENpdGU+PEF1dGhvcj5RaWFvPC9BdXRob3I+PFllYXI+MjAxMTwvWWVhcj48UmVj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</w:fldData>
        </w:fldChar>
      </w:r>
      <w:r w:rsidR="00553C30">
        <w:instrText xml:space="preserve"> ADDIN EN.CITE </w:instrText>
      </w:r>
      <w:r w:rsidR="00553C30">
        <w:fldChar w:fldCharType="begin">
          <w:fldData xml:space="preserve">PEVuZE5vdGU+PENpdGU+PEF1dGhvcj5RaWFvPC9BdXRob3I+PFllYXI+MjAxMTwvWWVhcj48UmVj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</w:fldData>
        </w:fldChar>
      </w:r>
      <w:r w:rsidR="00553C30">
        <w:instrText xml:space="preserve"> ADDIN EN.CITE.DATA </w:instrText>
      </w:r>
      <w:r w:rsidR="00553C30">
        <w:fldChar w:fldCharType="end"/>
      </w:r>
      <w:r w:rsidR="007A2F46">
        <w:fldChar w:fldCharType="separate"/>
      </w:r>
      <w:hyperlink w:anchor="_ENREF_2" w:tooltip="Ley, 2003 #109" w:history="1">
        <w:r w:rsidR="00A16527" w:rsidRPr="00553C30">
          <w:rPr>
            <w:noProof/>
            <w:vertAlign w:val="superscript"/>
          </w:rPr>
          <w:t>2a</w:t>
        </w:r>
      </w:hyperlink>
      <w:r w:rsidR="00553C30" w:rsidRPr="00553C30">
        <w:rPr>
          <w:noProof/>
          <w:vertAlign w:val="superscript"/>
        </w:rPr>
        <w:t xml:space="preserve">, </w:t>
      </w:r>
      <w:hyperlink w:anchor="_ENREF_16" w:tooltip="Qiao, 2011 #112" w:history="1">
        <w:r w:rsidR="00A16527" w:rsidRPr="00553C30">
          <w:rPr>
            <w:noProof/>
            <w:vertAlign w:val="superscript"/>
          </w:rPr>
          <w:t>6b</w:t>
        </w:r>
      </w:hyperlink>
      <w:r w:rsidR="00553C30" w:rsidRPr="00553C30">
        <w:rPr>
          <w:noProof/>
          <w:vertAlign w:val="superscript"/>
        </w:rPr>
        <w:t xml:space="preserve">, </w:t>
      </w:r>
      <w:hyperlink w:anchor="_ENREF_17" w:tooltip="Herradura, 2000 #104" w:history="1">
        <w:r w:rsidR="00A16527" w:rsidRPr="00553C30">
          <w:rPr>
            <w:noProof/>
            <w:vertAlign w:val="superscript"/>
          </w:rPr>
          <w:t>7a</w:t>
        </w:r>
      </w:hyperlink>
      <w:r w:rsidR="00553C30" w:rsidRPr="00553C30">
        <w:rPr>
          <w:noProof/>
          <w:vertAlign w:val="superscript"/>
        </w:rPr>
        <w:t xml:space="preserve">, </w:t>
      </w:r>
      <w:hyperlink w:anchor="_ENREF_19" w:tooltip="Qiao, 2011 #111" w:history="1">
        <w:r w:rsidR="00A16527" w:rsidRPr="00553C30">
          <w:rPr>
            <w:noProof/>
            <w:vertAlign w:val="superscript"/>
          </w:rPr>
          <w:t>7c</w:t>
        </w:r>
      </w:hyperlink>
      <w:r w:rsidR="007A2F46">
        <w:fldChar w:fldCharType="end"/>
      </w:r>
      <w:r w:rsidR="006144C8">
        <w:t xml:space="preserve"> </w:t>
      </w:r>
    </w:p>
    <w:p w14:paraId="554C9D84" w14:textId="6FD48C12" w:rsidR="007725F1" w:rsidRPr="007725F1" w:rsidRDefault="007725F1" w:rsidP="007725F1">
      <w:pPr>
        <w:pStyle w:val="Caption"/>
        <w:rPr>
          <w:sz w:val="24"/>
          <w:szCs w:val="24"/>
        </w:rPr>
      </w:pPr>
      <w:bookmarkStart w:id="16" w:name="_Toc359574514"/>
      <w:r w:rsidRPr="007725F1">
        <w:rPr>
          <w:sz w:val="24"/>
          <w:szCs w:val="24"/>
        </w:rPr>
        <w:t>Scheme 1-</w:t>
      </w:r>
      <w:r w:rsidR="00493EAE">
        <w:rPr>
          <w:sz w:val="24"/>
          <w:szCs w:val="24"/>
        </w:rPr>
        <w:fldChar w:fldCharType="begin"/>
      </w:r>
      <w:r w:rsidR="00493EAE">
        <w:rPr>
          <w:sz w:val="24"/>
          <w:szCs w:val="24"/>
        </w:rPr>
        <w:instrText xml:space="preserve"> SEQ Scheme \* ARABIC </w:instrText>
      </w:r>
      <w:r w:rsidR="00493EAE">
        <w:rPr>
          <w:sz w:val="24"/>
          <w:szCs w:val="24"/>
        </w:rPr>
        <w:fldChar w:fldCharType="separate"/>
      </w:r>
      <w:r w:rsidR="003A615E">
        <w:rPr>
          <w:noProof/>
          <w:sz w:val="24"/>
          <w:szCs w:val="24"/>
        </w:rPr>
        <w:t>7</w:t>
      </w:r>
      <w:r w:rsidR="00493EAE">
        <w:rPr>
          <w:sz w:val="24"/>
          <w:szCs w:val="24"/>
        </w:rPr>
        <w:fldChar w:fldCharType="end"/>
      </w:r>
      <w:r w:rsidR="005622C5">
        <w:rPr>
          <w:sz w:val="24"/>
          <w:szCs w:val="24"/>
        </w:rPr>
        <w:tab/>
        <w:t xml:space="preserve">S-Arylation of Thiols, </w:t>
      </w:r>
      <w:r w:rsidRPr="007725F1">
        <w:rPr>
          <w:sz w:val="24"/>
          <w:szCs w:val="24"/>
        </w:rPr>
        <w:t>Chan-Evans-Lam Modified Ullmann Reaction</w:t>
      </w:r>
      <w:bookmarkEnd w:id="16"/>
    </w:p>
    <w:p w14:paraId="70A3459C" w14:textId="77777777" w:rsidR="00427665" w:rsidRDefault="00427665" w:rsidP="00B669AC"/>
    <w:p w14:paraId="5D62B579" w14:textId="11728149" w:rsidR="007725F1" w:rsidRDefault="007725F1" w:rsidP="00B669AC">
      <w:r>
        <w:object w:dxaOrig="7457" w:dyaOrig="1049" w14:anchorId="310B16B2">
          <v:shape id="_x0000_i1031" type="#_x0000_t75" style="width:372.75pt;height:52.5pt" o:ole="">
            <v:imagedata r:id="rId23" o:title=""/>
          </v:shape>
          <o:OLEObject Type="Embed" ProgID="ChemDraw.Document.6.0" ShapeID="_x0000_i1031" DrawAspect="Content" ObjectID="_1433319196" r:id="rId24"/>
        </w:object>
      </w:r>
    </w:p>
    <w:p w14:paraId="5970218D" w14:textId="77777777" w:rsidR="007725F1" w:rsidRDefault="007725F1" w:rsidP="007725F1">
      <w:pPr>
        <w:spacing w:line="480" w:lineRule="auto"/>
      </w:pPr>
    </w:p>
    <w:p w14:paraId="3688B56E" w14:textId="66F089A7" w:rsidR="007725F1" w:rsidRDefault="0087247A" w:rsidP="007725F1">
      <w:pPr>
        <w:spacing w:line="480" w:lineRule="auto"/>
      </w:pPr>
      <w:r>
        <w:tab/>
      </w:r>
      <w:r w:rsidR="00E75C30">
        <w:t xml:space="preserve">By coincidence, the use of copper may prevent the competing product formation of the related disulfide.  </w:t>
      </w:r>
      <w:r w:rsidR="008C7F5B">
        <w:t>During the Ullmann reaction the metal reaction product is copper (I)</w:t>
      </w:r>
      <w:r w:rsidR="00751BEB">
        <w:t>.</w:t>
      </w:r>
      <w:r w:rsidR="00751BEB">
        <w:fldChar w:fldCharType="begin"/>
      </w:r>
      <w:r w:rsidR="00553D9E">
        <w:instrText xml:space="preserve"> ADDIN EN.CITE &lt;EndNote&gt;&lt;Cite&gt;&lt;Author&gt;Kurti&lt;/Author&gt;&lt;Year&gt;2005&lt;/Year&gt;&lt;RecNum&gt;98&lt;/RecNum&gt;&lt;DisplayText&gt;&lt;style face="superscript"&gt;1, 21&lt;/style&gt;&lt;/DisplayText&gt;&lt;record&gt;&lt;rec-number&gt;98&lt;/rec-number&gt;&lt;foreign-keys&gt;&lt;key app="EN" db-id="a9tsr0sabzs9tmep50ix2wz3xwp55pe0vvzf"&gt;98&lt;/key&gt;&lt;/foreign-keys&gt;&lt;ref-type name="Book"&gt;6&lt;/ref-type&gt;&lt;contributors&gt;&lt;authors&gt;&lt;author&gt;Kurti, Laszlo&lt;/author&gt;&lt;author&gt;Czako, Barbara&lt;/author&gt;&lt;author&gt;Editors,&lt;/author&gt;&lt;/authors&gt;&lt;/contributors&gt;&lt;titles&gt;&lt;title&gt;Strategic Applications of Named Reactions in Organic Synthesis&lt;/title&gt;&lt;/titles&gt;&lt;pages&gt;864 pp.&lt;/pages&gt;&lt;number&gt;Copyright (C) 2013 American Chemical Society (ACS). All Rights Reserved.&lt;/number&gt;&lt;section&gt;188-189, 310-311, 424, 438, 448, 466&lt;/section&gt;&lt;keywords&gt;&lt;keyword&gt;strategic application named reaction org synthesis book&lt;/keyword&gt;&lt;/keywords&gt;&lt;dates&gt;&lt;year&gt;2005&lt;/year&gt;&lt;/dates&gt;&lt;publisher&gt;Academic Press&lt;/publisher&gt;&lt;urls&gt;&lt;/urls&gt;&lt;/record&gt;&lt;/Cite&gt;&lt;Cite&gt;&lt;Author&gt;Anslyn&lt;/Author&gt;&lt;Year&gt;2006&lt;/Year&gt;&lt;RecNum&gt;90&lt;/RecNum&gt;&lt;record&gt;&lt;rec-number&gt;90&lt;/rec-number&gt;&lt;foreign-keys&gt;&lt;key app="EN" db-id="a9tsr0sabzs9tmep50ix2wz3xwp55pe0vvzf"&gt;90&lt;/key&gt;&lt;/foreign-keys&gt;&lt;ref-type name="Book"&gt;6&lt;/ref-type&gt;&lt;contributors&gt;&lt;authors&gt;&lt;author&gt;Eric V. Anslyn&lt;/author&gt;&lt;author&gt;Dennis A. Dougherty&lt;/author&gt;&lt;/authors&gt;&lt;tertiary-authors&gt;&lt;author&gt;John Murdzek&lt;/author&gt;&lt;/tertiary-authors&gt;&lt;/contributors&gt;&lt;titles&gt;&lt;title&gt;Modern Physical Organic Chemistry&lt;/title&gt;&lt;/titles&gt;&lt;pages&gt;2018&lt;/pages&gt;&lt;section&gt;715&lt;/section&gt;&lt;dates&gt;&lt;year&gt;2006&lt;/year&gt;&lt;/dates&gt;&lt;pub-location&gt;Sausalito, Ca&lt;/pub-location&gt;&lt;publisher&gt;University Science Books,&lt;/publisher&gt;&lt;urls&gt;&lt;/urls&gt;&lt;/record&gt;&lt;/Cite&gt;&lt;/EndNote&gt;</w:instrText>
      </w:r>
      <w:r w:rsidR="00751BEB">
        <w:fldChar w:fldCharType="separate"/>
      </w:r>
      <w:hyperlink w:anchor="_ENREF_1" w:tooltip="Kurti, 2005 #98" w:history="1">
        <w:r w:rsidR="00A16527" w:rsidRPr="00553D9E">
          <w:rPr>
            <w:noProof/>
            <w:vertAlign w:val="superscript"/>
          </w:rPr>
          <w:t>1</w:t>
        </w:r>
      </w:hyperlink>
      <w:r w:rsidR="00553D9E" w:rsidRPr="00553D9E">
        <w:rPr>
          <w:noProof/>
          <w:vertAlign w:val="superscript"/>
        </w:rPr>
        <w:t xml:space="preserve">, </w:t>
      </w:r>
      <w:hyperlink w:anchor="_ENREF_43" w:tooltip="Anslyn, 2006 #90" w:history="1">
        <w:r w:rsidR="00A16527" w:rsidRPr="00553D9E">
          <w:rPr>
            <w:noProof/>
            <w:vertAlign w:val="superscript"/>
          </w:rPr>
          <w:t>21</w:t>
        </w:r>
      </w:hyperlink>
      <w:r w:rsidR="00751BEB">
        <w:fldChar w:fldCharType="end"/>
      </w:r>
      <w:r w:rsidR="00751BEB">
        <w:t xml:space="preserve">  Reporting has indicated that a copper (I) species will cleave an organo-disulfide.</w:t>
      </w:r>
      <w:hyperlink w:anchor="_ENREF_44" w:tooltip="Savarin, 2002 #105" w:history="1">
        <w:r w:rsidR="00A16527">
          <w:fldChar w:fldCharType="begin"/>
        </w:r>
        <w:r w:rsidR="00A16527">
          <w:instrText xml:space="preserve"> ADDIN EN.CITE &lt;EndNote&gt;&lt;Cite&gt;&lt;Author&gt;Savarin&lt;/Author&gt;&lt;Year&gt;2002&lt;/Year&gt;&lt;RecNum&gt;105&lt;/RecNum&gt;&lt;DisplayText&gt;&lt;style face="superscript"&gt;22&lt;/style&gt;&lt;/DisplayText&gt;&lt;record&gt;&lt;rec-number&gt;105&lt;/rec-number&gt;&lt;foreign-keys&gt;&lt;key app="EN" db-id="a9tsr0sabzs9tmep50ix2wz3xwp55pe0vvzf"&gt;105&lt;/key&gt;&lt;/foreign-keys&gt;&lt;ref-type name="Journal Article"&gt;17&lt;/ref-type&gt;&lt;contributors&gt;&lt;authors&gt;&lt;author&gt;Savarin, Cecile&lt;/author&gt;&lt;author&gt;Srogl, Jiri&lt;/author&gt;&lt;author&gt;Liebeskind, Lanny S.&lt;/author&gt;&lt;/authors&gt;&lt;/contributors&gt;&lt;titles&gt;&lt;title&gt;A Mild, Nonbasic Synthesis of Thioethers. The Copper-Catalyzed Coupling of Boronic Acids with N-Thio(alkyl, aryl, heteroaryl)imides&lt;/title&gt;&lt;secondary-title&gt;Organic Letters&lt;/secondary-title&gt;&lt;/titles&gt;&lt;periodical&gt;&lt;full-title&gt;Organic Letters&lt;/full-title&gt;&lt;/periodical&gt;&lt;pages&gt;4309-4312&lt;/pages&gt;&lt;volume&gt;4&lt;/volume&gt;&lt;number&gt;24&lt;/number&gt;&lt;dates&gt;&lt;year&gt;2002&lt;/year&gt;&lt;pub-dates&gt;&lt;date&gt;2002/11/01&lt;/date&gt;&lt;/pub-dates&gt;&lt;/dates&gt;&lt;publisher&gt;American Chemical Society&lt;/publisher&gt;&lt;isbn&gt;1523-7060&lt;/isbn&gt;&lt;urls&gt;&lt;related-urls&gt;&lt;url&gt;http://dx.doi.org/10.1021/ol026948a&lt;/url&gt;&lt;/related-urls&gt;&lt;/urls&gt;&lt;electronic-resource-num&gt;10.1021/ol026948a&lt;/electronic-resource-num&gt;&lt;access-date&gt;2013/06/11&lt;/access-date&gt;&lt;/record&gt;&lt;/Cite&gt;&lt;/EndNote&gt;</w:instrText>
        </w:r>
        <w:r w:rsidR="00A16527">
          <w:fldChar w:fldCharType="separate"/>
        </w:r>
        <w:r w:rsidR="00A16527" w:rsidRPr="00751BEB">
          <w:rPr>
            <w:noProof/>
            <w:vertAlign w:val="superscript"/>
          </w:rPr>
          <w:t>22</w:t>
        </w:r>
        <w:r w:rsidR="00A16527">
          <w:fldChar w:fldCharType="end"/>
        </w:r>
      </w:hyperlink>
      <w:r w:rsidR="00751BEB">
        <w:t xml:space="preserve">  </w:t>
      </w:r>
      <w:r w:rsidR="008C7F5B">
        <w:t xml:space="preserve">It is unknown if Copper (I) is produced during the Chan-Evans-Lam reaction.  </w:t>
      </w:r>
      <w:r w:rsidR="000B1751">
        <w:t>To date, microwave and ultrasound technology has not been applied to the Chan-Evans-Lam modified Ullmann reaction in the S-arylation of thiols.</w:t>
      </w:r>
    </w:p>
    <w:p w14:paraId="267A94D6" w14:textId="2674C1DB" w:rsidR="000B1751" w:rsidRDefault="000B1751" w:rsidP="000B1751">
      <w:pPr>
        <w:pStyle w:val="Heading2"/>
        <w:spacing w:before="0" w:after="0" w:line="480" w:lineRule="auto"/>
        <w:jc w:val="left"/>
        <w:rPr>
          <w:rFonts w:ascii="Times New Roman" w:hAnsi="Times New Roman" w:cs="Times New Roman"/>
          <w:sz w:val="24"/>
          <w:szCs w:val="24"/>
        </w:rPr>
      </w:pPr>
      <w:bookmarkStart w:id="17" w:name="_Toc359574250"/>
      <w:r w:rsidRPr="00DA51BA">
        <w:rPr>
          <w:rFonts w:ascii="Times New Roman" w:hAnsi="Times New Roman" w:cs="Times New Roman"/>
          <w:sz w:val="24"/>
          <w:szCs w:val="24"/>
        </w:rPr>
        <w:t>1</w:t>
      </w:r>
      <w:r>
        <w:rPr>
          <w:rFonts w:ascii="Times New Roman" w:hAnsi="Times New Roman" w:cs="Times New Roman"/>
          <w:sz w:val="24"/>
          <w:szCs w:val="24"/>
        </w:rPr>
        <w:t>.4</w:t>
      </w:r>
      <w:r w:rsidRPr="00DA51BA">
        <w:rPr>
          <w:rFonts w:ascii="Times New Roman" w:hAnsi="Times New Roman" w:cs="Times New Roman"/>
          <w:sz w:val="24"/>
          <w:szCs w:val="24"/>
        </w:rPr>
        <w:tab/>
      </w:r>
      <w:r w:rsidR="00031C4D">
        <w:rPr>
          <w:rFonts w:ascii="Times New Roman" w:hAnsi="Times New Roman" w:cs="Times New Roman"/>
          <w:sz w:val="24"/>
          <w:szCs w:val="24"/>
        </w:rPr>
        <w:t>Use of Ultrasound in Coupling Reactions</w:t>
      </w:r>
      <w:bookmarkEnd w:id="17"/>
    </w:p>
    <w:p w14:paraId="7E1C8059" w14:textId="34E29839" w:rsidR="00031C4D" w:rsidRDefault="00031C4D" w:rsidP="00031C4D">
      <w:pPr>
        <w:spacing w:line="480" w:lineRule="auto"/>
      </w:pPr>
      <w:r>
        <w:tab/>
        <w:t>It is known that the use of ultrasound can dramatically</w:t>
      </w:r>
      <w:r w:rsidR="0082628B">
        <w:t xml:space="preserve"> improve a Suzuki or Ullmann coupling reaction:  improved yields and decreased reaction times for both reactions, a 60% reduction in the amount of copper required for the Ullmann, and allowing the Ullmann to be run at “room temperature</w:t>
      </w:r>
      <w:r>
        <w:t>.</w:t>
      </w:r>
      <w:r w:rsidR="0082628B">
        <w:t>”</w:t>
      </w:r>
      <w:r>
        <w:fldChar w:fldCharType="begin">
          <w:fldData xml:space="preserve">PEVuZE5vdGU+PENpdGU+PEF1dGhvcj5Cb3Vkam91azwvQXV0aG9yPjxZZWFyPjE5ODY8L1llYXI+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</w:fldData>
        </w:fldChar>
      </w:r>
      <w:r w:rsidR="0082628B">
        <w:instrText xml:space="preserve"> ADDIN EN.CITE </w:instrText>
      </w:r>
      <w:r w:rsidR="0082628B">
        <w:fldChar w:fldCharType="begin">
          <w:fldData xml:space="preserve">PEVuZE5vdGU+PENpdGU+PEF1dGhvcj5Cb3Vkam91azwvQXV0aG9yPjxZZWFyPjE5ODY8L1llYXI+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</w:fldData>
        </w:fldChar>
      </w:r>
      <w:r w:rsidR="0082628B">
        <w:instrText xml:space="preserve"> ADDIN EN.CITE.DATA </w:instrText>
      </w:r>
      <w:r w:rsidR="0082628B">
        <w:fldChar w:fldCharType="end"/>
      </w:r>
      <w:r>
        <w:fldChar w:fldCharType="separate"/>
      </w:r>
      <w:hyperlink w:anchor="_ENREF_20" w:tooltip="Cravotto, 2006 #80" w:history="1">
        <w:r w:rsidR="00A16527" w:rsidRPr="0082628B">
          <w:rPr>
            <w:noProof/>
            <w:vertAlign w:val="superscript"/>
          </w:rPr>
          <w:t>8</w:t>
        </w:r>
      </w:hyperlink>
      <w:r w:rsidR="0082628B" w:rsidRPr="0082628B">
        <w:rPr>
          <w:noProof/>
          <w:vertAlign w:val="superscript"/>
        </w:rPr>
        <w:t xml:space="preserve">, </w:t>
      </w:r>
      <w:hyperlink w:anchor="_ENREF_22" w:tooltip="Mason, 1986 #78" w:history="1">
        <w:r w:rsidR="00A16527" w:rsidRPr="0082628B">
          <w:rPr>
            <w:noProof/>
            <w:vertAlign w:val="superscript"/>
          </w:rPr>
          <w:t>10-12</w:t>
        </w:r>
      </w:hyperlink>
      <w:r w:rsidR="0082628B" w:rsidRPr="0082628B">
        <w:rPr>
          <w:noProof/>
          <w:vertAlign w:val="superscript"/>
        </w:rPr>
        <w:t xml:space="preserve">, </w:t>
      </w:r>
      <w:hyperlink w:anchor="_ENREF_27" w:tooltip="Lindley, 1986 #66" w:history="1">
        <w:r w:rsidR="00A16527" w:rsidRPr="0082628B">
          <w:rPr>
            <w:noProof/>
            <w:vertAlign w:val="superscript"/>
          </w:rPr>
          <w:t>13b</w:t>
        </w:r>
      </w:hyperlink>
      <w:r w:rsidR="0082628B" w:rsidRPr="0082628B">
        <w:rPr>
          <w:noProof/>
          <w:vertAlign w:val="superscript"/>
        </w:rPr>
        <w:t xml:space="preserve">, </w:t>
      </w:r>
      <w:hyperlink w:anchor="_ENREF_28" w:tooltip="Cravotto, 2005 #69" w:history="1">
        <w:r w:rsidR="00A16527" w:rsidRPr="0082628B">
          <w:rPr>
            <w:noProof/>
            <w:vertAlign w:val="superscript"/>
          </w:rPr>
          <w:t>13c</w:t>
        </w:r>
      </w:hyperlink>
      <w:r w:rsidR="0082628B" w:rsidRPr="0082628B">
        <w:rPr>
          <w:noProof/>
          <w:vertAlign w:val="superscript"/>
        </w:rPr>
        <w:t xml:space="preserve">, </w:t>
      </w:r>
      <w:hyperlink w:anchor="_ENREF_30" w:tooltip="Bremner, 1994 #79" w:history="1">
        <w:r w:rsidR="00A16527" w:rsidRPr="0082628B">
          <w:rPr>
            <w:noProof/>
            <w:vertAlign w:val="superscript"/>
          </w:rPr>
          <w:t>15</w:t>
        </w:r>
      </w:hyperlink>
      <w:r>
        <w:fldChar w:fldCharType="end"/>
      </w:r>
      <w:r w:rsidR="00572C44">
        <w:t xml:space="preserve">  </w:t>
      </w:r>
      <w:r w:rsidR="0082628B">
        <w:t xml:space="preserve">Unfortunately, a </w:t>
      </w:r>
      <w:r w:rsidR="00572C44">
        <w:t xml:space="preserve">survey </w:t>
      </w:r>
      <w:r w:rsidR="0082628B">
        <w:t xml:space="preserve">of literature revealed that there is not a </w:t>
      </w:r>
      <w:r w:rsidR="00FF193F">
        <w:t xml:space="preserve">consensus </w:t>
      </w:r>
      <w:r w:rsidR="0082628B">
        <w:t>for</w:t>
      </w:r>
      <w:r w:rsidR="00572C44">
        <w:t xml:space="preserve"> ultrasound</w:t>
      </w:r>
      <w:r w:rsidR="00FF193F">
        <w:t xml:space="preserve"> </w:t>
      </w:r>
      <w:r w:rsidR="0082628B">
        <w:t xml:space="preserve">methods </w:t>
      </w:r>
      <w:r w:rsidR="00FF193F">
        <w:t>in coupling reactions</w:t>
      </w:r>
      <w:r w:rsidR="0082628B">
        <w:t>.  M</w:t>
      </w:r>
      <w:r w:rsidR="00572C44">
        <w:t>ost reporting indicated that a water bath ultrasound was used instead o</w:t>
      </w:r>
      <w:r w:rsidR="0082628B">
        <w:t>f a direct energy source;</w:t>
      </w:r>
      <w:r w:rsidR="00FF193F">
        <w:t xml:space="preserve"> </w:t>
      </w:r>
      <w:r w:rsidR="0082628B">
        <w:t xml:space="preserve">additionally, </w:t>
      </w:r>
      <w:r w:rsidR="00FF193F">
        <w:t xml:space="preserve">there was no set standard </w:t>
      </w:r>
      <w:r w:rsidR="0082628B">
        <w:t xml:space="preserve">or consensus </w:t>
      </w:r>
      <w:r w:rsidR="00FF193F">
        <w:t>for reaction times, amounts of delivered energy, or reaction temperature.</w:t>
      </w:r>
    </w:p>
    <w:p w14:paraId="67AB9764" w14:textId="638A7A1E" w:rsidR="00FF193F" w:rsidRDefault="00FF193F" w:rsidP="00FF193F">
      <w:pPr>
        <w:pStyle w:val="Heading2"/>
        <w:spacing w:before="0" w:after="0" w:line="480" w:lineRule="auto"/>
        <w:jc w:val="left"/>
        <w:rPr>
          <w:rFonts w:ascii="Times New Roman" w:hAnsi="Times New Roman" w:cs="Times New Roman"/>
          <w:sz w:val="24"/>
          <w:szCs w:val="24"/>
        </w:rPr>
      </w:pPr>
      <w:bookmarkStart w:id="18" w:name="_Toc359574251"/>
      <w:r w:rsidRPr="00DA51BA">
        <w:rPr>
          <w:rFonts w:ascii="Times New Roman" w:hAnsi="Times New Roman" w:cs="Times New Roman"/>
          <w:sz w:val="24"/>
          <w:szCs w:val="24"/>
        </w:rPr>
        <w:lastRenderedPageBreak/>
        <w:t>1</w:t>
      </w:r>
      <w:r>
        <w:rPr>
          <w:rFonts w:ascii="Times New Roman" w:hAnsi="Times New Roman" w:cs="Times New Roman"/>
          <w:sz w:val="24"/>
          <w:szCs w:val="24"/>
        </w:rPr>
        <w:t>.5</w:t>
      </w:r>
      <w:r w:rsidRPr="00DA51BA">
        <w:rPr>
          <w:rFonts w:ascii="Times New Roman" w:hAnsi="Times New Roman" w:cs="Times New Roman"/>
          <w:sz w:val="24"/>
          <w:szCs w:val="24"/>
        </w:rPr>
        <w:tab/>
      </w:r>
      <w:r>
        <w:rPr>
          <w:rFonts w:ascii="Times New Roman" w:hAnsi="Times New Roman" w:cs="Times New Roman"/>
          <w:sz w:val="24"/>
          <w:szCs w:val="24"/>
        </w:rPr>
        <w:t>Statement of Problem</w:t>
      </w:r>
      <w:bookmarkEnd w:id="18"/>
    </w:p>
    <w:p w14:paraId="61AFC0C9" w14:textId="10A47108" w:rsidR="00785E9A" w:rsidRDefault="00B61D53" w:rsidP="00785E9A">
      <w:pPr>
        <w:spacing w:line="480" w:lineRule="auto"/>
      </w:pPr>
      <w:r>
        <w:tab/>
      </w:r>
      <w:r w:rsidR="009B1A54">
        <w:t>There are several named reactions that can be used for C-C coupling, however they all have significant detrimental aspects.  Similarly, there are only two named reactions that can be used in the carbon-heteroatom coupling reaction, for which both require a significant reaction time.  A method was developed in the hopes of rectifying some of these negative characteristics.</w:t>
      </w:r>
    </w:p>
    <w:p w14:paraId="3D462AED" w14:textId="46718C1F" w:rsidR="00715D83" w:rsidRDefault="00DA1BCB" w:rsidP="00785E9A">
      <w:pPr>
        <w:spacing w:line="480" w:lineRule="auto"/>
      </w:pPr>
      <w:r>
        <w:tab/>
        <w:t>E</w:t>
      </w:r>
      <w:r w:rsidR="00785E9A">
        <w:t xml:space="preserve">xperiments were conducted to </w:t>
      </w:r>
      <w:r>
        <w:t xml:space="preserve">1) </w:t>
      </w:r>
      <w:r w:rsidR="00785E9A">
        <w:t xml:space="preserve">determine </w:t>
      </w:r>
      <w:r>
        <w:t>what metals could be applied to homo-coupling reactions conducted in an aqueous solvent system using a polymer support, 2) develop an ultrasonic method that could improve this method by decreasing reaction times, decreasing the amount of metal required, and improving product yields, 3) determine the applicability of the homo-coupling reaction to aryl-boronic compounds that are sterically hindered, have electron withdrawing groups, or have electron donating groups, and 4) investigate the mechanism of the developed reaction</w:t>
      </w:r>
      <w:r w:rsidR="0062339C">
        <w:t xml:space="preserve"> (Chapter 2)</w:t>
      </w:r>
      <w:r>
        <w:t>.</w:t>
      </w:r>
      <w:r w:rsidR="0062339C">
        <w:t xml:space="preserve">  </w:t>
      </w:r>
      <w:r w:rsidR="00AC07AD">
        <w:t>The developed method was applied to the O-arylation of phenol to determine 1) the effect of ultrasound on the reaction time and product yield 2) the effect of sterics and electronics of the aryl-borate on the product yield, and 3) the effect of sterics and electronics of the phenol</w:t>
      </w:r>
      <w:r w:rsidR="009046C1">
        <w:t>s</w:t>
      </w:r>
      <w:r w:rsidR="00AC07AD">
        <w:t xml:space="preserve"> on the product yield (Chapter 3).  The developed method was applied to the N-arylation of aniline and amine heterocycles to determine 1) the effect of ultrasound on the reaction time and product yield 2) the effect of sterics and electronics of the aryl-borate on the product yield, and 3) the effect of sterics and electronics of the aniline</w:t>
      </w:r>
      <w:r w:rsidR="009046C1">
        <w:t>s</w:t>
      </w:r>
      <w:r w:rsidR="00AC07AD">
        <w:t xml:space="preserve"> on the product yield (Chapter 4).  The developed method was applied to the S-arylation of thiols to determine 1) the effect of ultrasound on the reaction time and product yield 2) the </w:t>
      </w:r>
      <w:r w:rsidR="00AC07AD">
        <w:lastRenderedPageBreak/>
        <w:t>effect of sterics and electronics of the aryl-borate on the product yield, and 3) the effect of sterics and electronics of the thiol</w:t>
      </w:r>
      <w:r w:rsidR="009046C1">
        <w:t>s</w:t>
      </w:r>
      <w:r w:rsidR="00AC07AD">
        <w:t xml:space="preserve"> on the product yield (Chapter 5).</w:t>
      </w:r>
    </w:p>
    <w:p w14:paraId="21B9E441" w14:textId="77777777" w:rsidR="00715D83" w:rsidRDefault="00715D83">
      <w:r>
        <w:br w:type="page"/>
      </w:r>
    </w:p>
    <w:p w14:paraId="683F7550" w14:textId="77777777" w:rsidR="00C735FC" w:rsidRDefault="00C735FC" w:rsidP="00785E9A">
      <w:pPr>
        <w:spacing w:line="480" w:lineRule="auto"/>
      </w:pPr>
    </w:p>
    <w:p w14:paraId="55120AD9" w14:textId="58212A62" w:rsidR="00FF193F" w:rsidRPr="00631A14" w:rsidRDefault="00C735FC" w:rsidP="00631A14">
      <w:pPr>
        <w:pStyle w:val="Heading1"/>
        <w:rPr>
          <w:rFonts w:ascii="Times New Roman" w:hAnsi="Times New Roman"/>
          <w:sz w:val="24"/>
        </w:rPr>
      </w:pPr>
      <w:bookmarkStart w:id="19" w:name="_Toc359574252"/>
      <w:r w:rsidRPr="00631A14">
        <w:rPr>
          <w:rFonts w:ascii="Times New Roman" w:hAnsi="Times New Roman"/>
          <w:sz w:val="24"/>
        </w:rPr>
        <w:t xml:space="preserve">CHAPTER II </w:t>
      </w:r>
      <w:r w:rsidRPr="00631A14">
        <w:rPr>
          <w:rFonts w:ascii="Times New Roman" w:hAnsi="Times New Roman"/>
          <w:sz w:val="24"/>
        </w:rPr>
        <w:br/>
        <w:t xml:space="preserve">HOMO-COUPLING </w:t>
      </w:r>
      <w:r w:rsidR="00631A14" w:rsidRPr="00631A14">
        <w:rPr>
          <w:rFonts w:ascii="Times New Roman" w:hAnsi="Times New Roman"/>
          <w:sz w:val="24"/>
        </w:rPr>
        <w:t>OF POLYMER SUPPORTED ARYL-TRIFLUOROBORATES</w:t>
      </w:r>
      <w:bookmarkEnd w:id="19"/>
    </w:p>
    <w:p w14:paraId="0DF3CF41" w14:textId="77777777" w:rsidR="007725F1" w:rsidRDefault="007725F1" w:rsidP="00031C4D">
      <w:pPr>
        <w:spacing w:line="480" w:lineRule="auto"/>
      </w:pPr>
    </w:p>
    <w:p w14:paraId="494F75D5" w14:textId="0333A9CF" w:rsidR="00631A14" w:rsidRPr="002325CB" w:rsidRDefault="002325CB" w:rsidP="002325CB">
      <w:pPr>
        <w:pStyle w:val="Heading2"/>
        <w:spacing w:before="0" w:after="0" w:line="480" w:lineRule="auto"/>
        <w:jc w:val="left"/>
        <w:rPr>
          <w:rFonts w:ascii="Times New Roman" w:hAnsi="Times New Roman" w:cs="Times New Roman"/>
          <w:sz w:val="24"/>
          <w:szCs w:val="24"/>
        </w:rPr>
      </w:pPr>
      <w:bookmarkStart w:id="20" w:name="_Toc359574253"/>
      <w:r w:rsidRPr="002325CB">
        <w:rPr>
          <w:rFonts w:ascii="Times New Roman" w:hAnsi="Times New Roman" w:cs="Times New Roman"/>
          <w:sz w:val="24"/>
          <w:szCs w:val="24"/>
        </w:rPr>
        <w:t>2.1</w:t>
      </w:r>
      <w:r w:rsidRPr="002325CB">
        <w:rPr>
          <w:rFonts w:ascii="Times New Roman" w:hAnsi="Times New Roman" w:cs="Times New Roman"/>
          <w:sz w:val="24"/>
          <w:szCs w:val="24"/>
        </w:rPr>
        <w:tab/>
        <w:t>Introduction</w:t>
      </w:r>
      <w:bookmarkEnd w:id="20"/>
    </w:p>
    <w:p w14:paraId="700618CD" w14:textId="0BE30AA9" w:rsidR="002325CB" w:rsidRDefault="002325CB" w:rsidP="00031C4D">
      <w:pPr>
        <w:spacing w:line="480" w:lineRule="auto"/>
      </w:pPr>
      <w:r>
        <w:tab/>
      </w:r>
      <w:r w:rsidRPr="002325CB">
        <w:t xml:space="preserve">The homo-coupling of aryl compounds is an important reaction used in the formation of fundamental building blocks for numerous industrial and pharmaceutical materials.  </w:t>
      </w:r>
      <w:r>
        <w:t>Unfortunately many of the widely used</w:t>
      </w:r>
      <w:r w:rsidRPr="002325CB">
        <w:t xml:space="preserve"> homo-coupling reactions </w:t>
      </w:r>
      <w:r>
        <w:t>require expensive catalysts (Suzuki, Stille), or</w:t>
      </w:r>
      <w:r w:rsidRPr="002325CB">
        <w:t xml:space="preserve"> use harsh reaction conditions</w:t>
      </w:r>
      <w:r>
        <w:t xml:space="preserve"> with large quantities of metal (Ullmann)</w:t>
      </w:r>
      <w:r w:rsidRPr="002325CB">
        <w:t>, while producing only modest product yields.</w:t>
      </w:r>
      <w:r w:rsidRPr="002325CB">
        <w:fldChar w:fldCharType="begin">
          <w:fldData xml:space="preserve">PEVuZE5vdGU+PENpdGU+PEF1dGhvcj5MaW5kbGV5PC9BdXRob3I+PFllYXI+MTk4NjwvWWVhcj48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</w:fldData>
        </w:fldChar>
      </w:r>
      <w:r w:rsidR="00E439DB">
        <w:instrText xml:space="preserve"> ADDIN EN.CITE </w:instrText>
      </w:r>
      <w:r w:rsidR="00E439DB">
        <w:fldChar w:fldCharType="begin">
          <w:fldData xml:space="preserve">PEVuZE5vdGU+PENpdGU+PEF1dGhvcj5MaW5kbGV5PC9BdXRob3I+PFllYXI+MTk4NjwvWWVhcj48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</w:fldData>
        </w:fldChar>
      </w:r>
      <w:r w:rsidR="00E439DB">
        <w:instrText xml:space="preserve"> ADDIN EN.CITE.DATA </w:instrText>
      </w:r>
      <w:r w:rsidR="00E439DB">
        <w:fldChar w:fldCharType="end"/>
      </w:r>
      <w:r w:rsidRPr="002325CB">
        <w:fldChar w:fldCharType="separate"/>
      </w:r>
      <w:hyperlink w:anchor="_ENREF_26" w:tooltip="Polackova, 2005 #73" w:history="1">
        <w:r w:rsidR="00A16527" w:rsidRPr="00E439DB">
          <w:rPr>
            <w:noProof/>
            <w:vertAlign w:val="superscript"/>
          </w:rPr>
          <w:t>13a</w:t>
        </w:r>
      </w:hyperlink>
      <w:r w:rsidR="00E439DB" w:rsidRPr="00E439DB">
        <w:rPr>
          <w:noProof/>
          <w:vertAlign w:val="superscript"/>
        </w:rPr>
        <w:t xml:space="preserve">, </w:t>
      </w:r>
      <w:hyperlink w:anchor="_ENREF_27" w:tooltip="Lindley, 1986 #66" w:history="1">
        <w:r w:rsidR="00A16527" w:rsidRPr="00E439DB">
          <w:rPr>
            <w:noProof/>
            <w:vertAlign w:val="superscript"/>
          </w:rPr>
          <w:t>13b</w:t>
        </w:r>
      </w:hyperlink>
      <w:r w:rsidRPr="002325CB">
        <w:fldChar w:fldCharType="end"/>
      </w:r>
      <w:r w:rsidR="006E70BF">
        <w:t xml:space="preserve">  In an attempt to improve the negative aspects of these reactions, researchers have employed a variety of tactics, to include using different metals, ultrasound or microwave energy sources, different solvent systems, or different ligands; all with varying degrees of </w:t>
      </w:r>
      <w:r w:rsidR="004E1D4A">
        <w:t>success or</w:t>
      </w:r>
      <w:r w:rsidR="006E70BF">
        <w:t xml:space="preserve"> failure.</w:t>
      </w:r>
      <w:r w:rsidR="006E70BF">
        <w:fldChar w:fldCharType="begin">
          <w:fldData xml:space="preserve">PEVuZE5vdGU+PENpdGU+PEF1dGhvcj5DcmF2b3R0bzwvQXV0aG9yPjxZZWFyPjIwMDU8L1llYXI+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</w:fldData>
        </w:fldChar>
      </w:r>
      <w:r w:rsidR="00401CF5">
        <w:instrText xml:space="preserve"> ADDIN EN.CITE </w:instrText>
      </w:r>
      <w:r w:rsidR="00401CF5">
        <w:fldChar w:fldCharType="begin">
          <w:fldData xml:space="preserve">PEVuZE5vdGU+PENpdGU+PEF1dGhvcj5DcmF2b3R0bzwvQXV0aG9yPjxZZWFyPjIwMDU8L1llYXI+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</w:fldData>
        </w:fldChar>
      </w:r>
      <w:r w:rsidR="00401CF5">
        <w:instrText xml:space="preserve"> ADDIN EN.CITE.DATA </w:instrText>
      </w:r>
      <w:r w:rsidR="00401CF5">
        <w:fldChar w:fldCharType="end"/>
      </w:r>
      <w:r w:rsidR="006E70BF">
        <w:fldChar w:fldCharType="separate"/>
      </w:r>
      <w:hyperlink w:anchor="_ENREF_12" w:tooltip="Hatakeyama, 2010 #77" w:history="1">
        <w:r w:rsidR="00A16527" w:rsidRPr="00401CF5">
          <w:rPr>
            <w:noProof/>
            <w:vertAlign w:val="superscript"/>
          </w:rPr>
          <w:t>5b</w:t>
        </w:r>
      </w:hyperlink>
      <w:r w:rsidR="00401CF5" w:rsidRPr="00401CF5">
        <w:rPr>
          <w:noProof/>
          <w:vertAlign w:val="superscript"/>
        </w:rPr>
        <w:t xml:space="preserve">, </w:t>
      </w:r>
      <w:hyperlink w:anchor="_ENREF_13" w:tooltip="Percec, 1995 #116" w:history="1">
        <w:r w:rsidR="00A16527" w:rsidRPr="00401CF5">
          <w:rPr>
            <w:noProof/>
            <w:vertAlign w:val="superscript"/>
          </w:rPr>
          <w:t>5c</w:t>
        </w:r>
      </w:hyperlink>
      <w:r w:rsidR="00401CF5" w:rsidRPr="00401CF5">
        <w:rPr>
          <w:noProof/>
          <w:vertAlign w:val="superscript"/>
        </w:rPr>
        <w:t xml:space="preserve">, </w:t>
      </w:r>
      <w:hyperlink w:anchor="_ENREF_26" w:tooltip="Polackova, 2005 #73" w:history="1">
        <w:r w:rsidR="00A16527" w:rsidRPr="00401CF5">
          <w:rPr>
            <w:noProof/>
            <w:vertAlign w:val="superscript"/>
          </w:rPr>
          <w:t>13a</w:t>
        </w:r>
      </w:hyperlink>
      <w:r w:rsidR="00401CF5" w:rsidRPr="00401CF5">
        <w:rPr>
          <w:noProof/>
          <w:vertAlign w:val="superscript"/>
        </w:rPr>
        <w:t xml:space="preserve">, </w:t>
      </w:r>
      <w:hyperlink w:anchor="_ENREF_28" w:tooltip="Cravotto, 2005 #69" w:history="1">
        <w:r w:rsidR="00A16527" w:rsidRPr="00401CF5">
          <w:rPr>
            <w:noProof/>
            <w:vertAlign w:val="superscript"/>
          </w:rPr>
          <w:t>13c</w:t>
        </w:r>
      </w:hyperlink>
      <w:r w:rsidR="00401CF5" w:rsidRPr="00401CF5">
        <w:rPr>
          <w:noProof/>
          <w:vertAlign w:val="superscript"/>
        </w:rPr>
        <w:t xml:space="preserve">, </w:t>
      </w:r>
      <w:hyperlink w:anchor="_ENREF_45" w:tooltip="Yin, 2007 #70" w:history="1">
        <w:r w:rsidR="00A16527" w:rsidRPr="00401CF5">
          <w:rPr>
            <w:noProof/>
            <w:vertAlign w:val="superscript"/>
          </w:rPr>
          <w:t>23</w:t>
        </w:r>
      </w:hyperlink>
      <w:r w:rsidR="006E70BF">
        <w:fldChar w:fldCharType="end"/>
      </w:r>
      <w:r w:rsidR="00A1336D">
        <w:t xml:space="preserve">  Of these reaction modifications, one area that has shown great promise is the use of a polyethylene glycol </w:t>
      </w:r>
      <w:r w:rsidR="0060296D">
        <w:t>supported Suzuki reaction</w:t>
      </w:r>
      <w:r w:rsidR="00A1336D">
        <w:t xml:space="preserve">.  There is a significant quantity of reporting that indicates successful synthesis of biaryl compounds using this </w:t>
      </w:r>
      <w:r w:rsidR="0060296D">
        <w:t>method</w:t>
      </w:r>
      <w:r w:rsidR="00A1336D">
        <w:t>; be</w:t>
      </w:r>
      <w:r w:rsidR="0060296D">
        <w:t>nefits of the modification include the reaction being</w:t>
      </w:r>
      <w:r w:rsidR="00A1336D">
        <w:t xml:space="preserve"> run in water and under air, with good product yields (attributed to </w:t>
      </w:r>
      <w:r w:rsidR="0060296D">
        <w:t>increased metal surface area</w:t>
      </w:r>
      <w:r w:rsidR="00195FEC">
        <w:t xml:space="preserve"> as the chemical reaction produces</w:t>
      </w:r>
      <w:r w:rsidR="00A1336D">
        <w:t xml:space="preserve"> palladium nano-particles).</w:t>
      </w:r>
      <w:hyperlink w:anchor="_ENREF_47" w:tooltip="Bej, 2012 #145" w:history="1">
        <w:r w:rsidR="00A16527">
          <w:fldChar w:fldCharType="begin">
            <w:fldData xml:space="preserve">PEVuZE5vdGU+PENpdGU+PEF1dGhvcj5CZWo8L0F1dGhvcj48WWVhcj4yMDEyPC9ZZWFyPjxSZWNO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==
</w:fldData>
          </w:fldChar>
        </w:r>
        <w:r w:rsidR="00A16527">
          <w:instrText xml:space="preserve"> ADDIN EN.CITE </w:instrText>
        </w:r>
        <w:r w:rsidR="00A16527">
          <w:fldChar w:fldCharType="begin">
            <w:fldData xml:space="preserve">PEVuZE5vdGU+PENpdGU+PEF1dGhvcj5CZWo8L0F1dGhvcj48WWVhcj4yMDEyPC9ZZWFyPjxSZWNO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==
</w:fldData>
          </w:fldChar>
        </w:r>
        <w:r w:rsidR="00A16527">
          <w:instrText xml:space="preserve"> ADDIN EN.CITE.DATA </w:instrText>
        </w:r>
        <w:r w:rsidR="00A16527">
          <w:fldChar w:fldCharType="end"/>
        </w:r>
        <w:r w:rsidR="00A16527">
          <w:fldChar w:fldCharType="separate"/>
        </w:r>
        <w:r w:rsidR="00A16527" w:rsidRPr="00401CF5">
          <w:rPr>
            <w:noProof/>
            <w:vertAlign w:val="superscript"/>
          </w:rPr>
          <w:t>24</w:t>
        </w:r>
        <w:r w:rsidR="00A16527">
          <w:fldChar w:fldCharType="end"/>
        </w:r>
      </w:hyperlink>
      <w:r w:rsidR="00AA3420">
        <w:t xml:space="preserve">  Unfortunately m</w:t>
      </w:r>
      <w:r w:rsidR="0060296D">
        <w:t>any of these reactions require</w:t>
      </w:r>
      <w:r w:rsidR="00AA3420">
        <w:t xml:space="preserve"> significant </w:t>
      </w:r>
      <w:r w:rsidR="0060296D">
        <w:t>preparation</w:t>
      </w:r>
      <w:r w:rsidR="00AA3420">
        <w:t xml:space="preserve"> of the polyethylene glycol before it can be used in the reaction.</w:t>
      </w:r>
      <w:hyperlink w:anchor="_ENREF_47" w:tooltip="Bej, 2012 #145" w:history="1">
        <w:r w:rsidR="00A16527">
          <w:fldChar w:fldCharType="begin">
            <w:fldData xml:space="preserve">PEVuZE5vdGU+PENpdGU+PEF1dGhvcj5CZWo8L0F1dGhvcj48WWVhcj4yMDEyPC9ZZWFyPjxSZWNO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==
</w:fldData>
          </w:fldChar>
        </w:r>
        <w:r w:rsidR="00A16527">
          <w:instrText xml:space="preserve"> ADDIN EN.CITE </w:instrText>
        </w:r>
        <w:r w:rsidR="00A16527">
          <w:fldChar w:fldCharType="begin">
            <w:fldData xml:space="preserve">PEVuZE5vdGU+PENpdGU+PEF1dGhvcj5CZWo8L0F1dGhvcj48WWVhcj4yMDEyPC9ZZWFyPjxSZWNO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==
</w:fldData>
          </w:fldChar>
        </w:r>
        <w:r w:rsidR="00A16527">
          <w:instrText xml:space="preserve"> ADDIN EN.CITE.DATA </w:instrText>
        </w:r>
        <w:r w:rsidR="00A16527">
          <w:fldChar w:fldCharType="end"/>
        </w:r>
        <w:r w:rsidR="00A16527">
          <w:fldChar w:fldCharType="separate"/>
        </w:r>
        <w:r w:rsidR="00A16527" w:rsidRPr="00401CF5">
          <w:rPr>
            <w:noProof/>
            <w:vertAlign w:val="superscript"/>
          </w:rPr>
          <w:t>24</w:t>
        </w:r>
        <w:r w:rsidR="00A16527">
          <w:fldChar w:fldCharType="end"/>
        </w:r>
      </w:hyperlink>
    </w:p>
    <w:p w14:paraId="68C7DF58" w14:textId="4A8F6BFC" w:rsidR="00AA3420" w:rsidRDefault="00AA3420" w:rsidP="00031C4D">
      <w:pPr>
        <w:spacing w:line="480" w:lineRule="auto"/>
      </w:pPr>
      <w:r>
        <w:tab/>
        <w:t xml:space="preserve">The Kabalka group recently reported on an </w:t>
      </w:r>
      <w:r w:rsidRPr="00AA3420">
        <w:t>iodination reaction that used aryl trifluoroborates that were ionically bound to Dowex polymers</w:t>
      </w:r>
      <w:r>
        <w:t xml:space="preserve"> (</w:t>
      </w:r>
      <w:r>
        <w:rPr>
          <w:b/>
        </w:rPr>
        <w:t>Scheme 2-1</w:t>
      </w:r>
      <w:r>
        <w:t>).</w:t>
      </w:r>
      <w:hyperlink w:anchor="_ENREF_58" w:tooltip="Yong, 2011 #151" w:history="1">
        <w:r w:rsidR="00A16527">
          <w:fldChar w:fldCharType="begin"/>
        </w:r>
        <w:r w:rsidR="00A16527">
          <w:instrText xml:space="preserve"> ADDIN EN.CITE &lt;EndNote&gt;&lt;Cite&gt;&lt;Author&gt;Yong&lt;/Author&gt;&lt;Year&gt;2011&lt;/Year&gt;&lt;RecNum&gt;151&lt;/RecNum&gt;&lt;DisplayText&gt;&lt;style face="superscript"&gt;25&lt;/style&gt;&lt;/DisplayText&gt;&lt;record&gt;&lt;rec-number&gt;151&lt;/rec-number&gt;&lt;foreign-keys&gt;&lt;key app="EN" db-id="a9tsr0sabzs9tmep50ix2wz3xwp55pe0vvzf"&gt;151&lt;/key&gt;&lt;/foreign-keys&gt;&lt;ref-type name="Journal Article"&gt;17&lt;/ref-type&gt;&lt;contributors&gt;&lt;authors&gt;&lt;author&gt;Yong, Li&lt;/author&gt;&lt;author&gt;Yao, Min-Liang&lt;/author&gt;&lt;author&gt;Kelly, Hall&lt;/author&gt;&lt;author&gt;Green, James F.&lt;/author&gt;&lt;author&gt;Kabalka, George W.&lt;/author&gt;&lt;/authors&gt;&lt;/contributors&gt;&lt;titles&gt;&lt;title&gt;Radioiodination of polymer-supported organotrifluoroborates&lt;/title&gt;&lt;secondary-title&gt;Journal of Labelled Compounds and Radiopharmaceuticals&lt;/secondary-title&gt;&lt;/titles&gt;&lt;periodical&gt;&lt;full-title&gt;Journal of Labelled Compounds and Radiopharmaceuticals&lt;/full-title&gt;&lt;/periodical&gt;&lt;pages&gt;173-174&lt;/pages&gt;&lt;volume&gt;54&lt;/volume&gt;&lt;number&gt;4&lt;/number&gt;&lt;keywords&gt;&lt;keyword&gt;radioiodination&lt;/keyword&gt;&lt;keyword&gt;polymer&lt;/keyword&gt;&lt;keyword&gt;organotrifluoroborates&lt;/keyword&gt;&lt;keyword&gt;radiopharmaceuticals&lt;/keyword&gt;&lt;/keywords&gt;&lt;dates&gt;&lt;year&gt;2011&lt;/year&gt;&lt;/dates&gt;&lt;publisher&gt;John Wiley &amp;amp; Sons, Ltd.&lt;/publisher&gt;&lt;isbn&gt;1099-1344&lt;/isbn&gt;&lt;urls&gt;&lt;related-urls&gt;&lt;url&gt;http://dx.doi.org/10.1002/jlcr.1837&lt;/url&gt;&lt;/related-urls&gt;&lt;/urls&gt;&lt;electronic-resource-num&gt;10.1002/jlcr.1837&lt;/electronic-resource-num&gt;&lt;/record&gt;&lt;/Cite&gt;&lt;/EndNote&gt;</w:instrText>
        </w:r>
        <w:r w:rsidR="00A16527">
          <w:fldChar w:fldCharType="separate"/>
        </w:r>
        <w:r w:rsidR="00A16527" w:rsidRPr="00401CF5">
          <w:rPr>
            <w:noProof/>
            <w:vertAlign w:val="superscript"/>
          </w:rPr>
          <w:t>25</w:t>
        </w:r>
        <w:r w:rsidR="00A16527">
          <w:fldChar w:fldCharType="end"/>
        </w:r>
      </w:hyperlink>
    </w:p>
    <w:p w14:paraId="54CCADD1" w14:textId="2B84206F" w:rsidR="00493EAE" w:rsidRDefault="00493EAE" w:rsidP="00493EAE">
      <w:pPr>
        <w:pStyle w:val="Caption"/>
        <w:rPr>
          <w:sz w:val="24"/>
          <w:szCs w:val="24"/>
        </w:rPr>
      </w:pPr>
      <w:bookmarkStart w:id="21" w:name="_Toc359574515"/>
      <w:r w:rsidRPr="00493EAE">
        <w:rPr>
          <w:sz w:val="24"/>
          <w:szCs w:val="24"/>
        </w:rPr>
        <w:lastRenderedPageBreak/>
        <w:t>Scheme 2-</w:t>
      </w:r>
      <w:r w:rsidR="002B6930">
        <w:rPr>
          <w:sz w:val="24"/>
          <w:szCs w:val="24"/>
        </w:rPr>
        <w:t xml:space="preserve">1  </w:t>
      </w:r>
      <w:r w:rsidRPr="00493EAE">
        <w:rPr>
          <w:sz w:val="24"/>
          <w:szCs w:val="24"/>
        </w:rPr>
        <w:t>Iodination of Naphthalene-Trifluoroborate</w:t>
      </w:r>
      <w:r>
        <w:rPr>
          <w:sz w:val="24"/>
          <w:szCs w:val="24"/>
        </w:rPr>
        <w:t xml:space="preserve"> </w:t>
      </w:r>
      <w:hyperlink w:anchor="_ENREF_58" w:tooltip="Yong, 2011 #151" w:history="1">
        <w:r w:rsidR="00A16527">
          <w:rPr>
            <w:sz w:val="24"/>
            <w:szCs w:val="24"/>
          </w:rPr>
          <w:fldChar w:fldCharType="begin"/>
        </w:r>
        <w:r w:rsidR="00A16527">
          <w:rPr>
            <w:sz w:val="24"/>
            <w:szCs w:val="24"/>
          </w:rPr>
          <w:instrText xml:space="preserve"> ADDIN EN.CITE &lt;EndNote&gt;&lt;Cite&gt;&lt;Author&gt;Yong&lt;/Author&gt;&lt;Year&gt;2011&lt;/Year&gt;&lt;RecNum&gt;151&lt;/RecNum&gt;&lt;DisplayText&gt;&lt;style face="superscript"&gt;25&lt;/style&gt;&lt;/DisplayText&gt;&lt;record&gt;&lt;rec-number&gt;151&lt;/rec-number&gt;&lt;foreign-keys&gt;&lt;key app="EN" db-id="a9tsr0sabzs9tmep50ix2wz3xwp55pe0vvzf"&gt;151&lt;/key&gt;&lt;/foreign-keys&gt;&lt;ref-type name="Journal Article"&gt;17&lt;/ref-type&gt;&lt;contributors&gt;&lt;authors&gt;&lt;author&gt;Yong, Li&lt;/author&gt;&lt;author&gt;Yao, Min-Liang&lt;/author&gt;&lt;author&gt;Kelly, Hall&lt;/author&gt;&lt;author&gt;Green, James F.&lt;/author&gt;&lt;author&gt;Kabalka, George W.&lt;/author&gt;&lt;/authors&gt;&lt;/contributors&gt;&lt;titles&gt;&lt;title&gt;Radioiodination of polymer-supported organotrifluoroborates&lt;/title&gt;&lt;secondary-title&gt;Journal of Labelled Compounds and Radiopharmaceuticals&lt;/secondary-title&gt;&lt;/titles&gt;&lt;periodical&gt;&lt;full-title&gt;Journal of Labelled Compounds and Radiopharmaceuticals&lt;/full-title&gt;&lt;/periodical&gt;&lt;pages&gt;173-174&lt;/pages&gt;&lt;volume&gt;54&lt;/volume&gt;&lt;number&gt;4&lt;/number&gt;&lt;keywords&gt;&lt;keyword&gt;radioiodination&lt;/keyword&gt;&lt;keyword&gt;polymer&lt;/keyword&gt;&lt;keyword&gt;organotrifluoroborates&lt;/keyword&gt;&lt;keyword&gt;radiopharmaceuticals&lt;/keyword&gt;&lt;/keywords&gt;&lt;dates&gt;&lt;year&gt;2011&lt;/year&gt;&lt;/dates&gt;&lt;publisher&gt;John Wiley &amp;amp; Sons, Ltd.&lt;/publisher&gt;&lt;isbn&gt;1099-1344&lt;/isbn&gt;&lt;urls&gt;&lt;related-urls&gt;&lt;url&gt;http://dx.doi.org/10.1002/jlcr.1837&lt;/url&gt;&lt;/related-urls&gt;&lt;/urls&gt;&lt;electronic-resource-num&gt;10.1002/jlcr.1837&lt;/electronic-resource-num&gt;&lt;/record&gt;&lt;/Cite&gt;&lt;/EndNote&gt;</w:instrText>
        </w:r>
        <w:r w:rsidR="00A16527">
          <w:rPr>
            <w:sz w:val="24"/>
            <w:szCs w:val="24"/>
          </w:rPr>
          <w:fldChar w:fldCharType="separate"/>
        </w:r>
        <w:r w:rsidR="00A16527" w:rsidRPr="00401CF5">
          <w:rPr>
            <w:noProof/>
            <w:sz w:val="24"/>
            <w:szCs w:val="24"/>
            <w:vertAlign w:val="superscript"/>
          </w:rPr>
          <w:t>25</w:t>
        </w:r>
        <w:bookmarkEnd w:id="21"/>
        <w:r w:rsidR="00A16527">
          <w:rPr>
            <w:sz w:val="24"/>
            <w:szCs w:val="24"/>
          </w:rPr>
          <w:fldChar w:fldCharType="end"/>
        </w:r>
      </w:hyperlink>
    </w:p>
    <w:p w14:paraId="656C204F" w14:textId="7084B936" w:rsidR="00B76FDE" w:rsidRDefault="00B76FDE" w:rsidP="00B76FDE">
      <w:r>
        <w:object w:dxaOrig="9261" w:dyaOrig="4992" w14:anchorId="29668D8A">
          <v:shape id="_x0000_i1032" type="#_x0000_t75" style="width:431.25pt;height:232.5pt" o:ole="">
            <v:imagedata r:id="rId25" o:title=""/>
          </v:shape>
          <o:OLEObject Type="Embed" ProgID="ChemDraw.Document.6.0" ShapeID="_x0000_i1032" DrawAspect="Content" ObjectID="_1433319197" r:id="rId26"/>
        </w:object>
      </w:r>
    </w:p>
    <w:p w14:paraId="2EC23C43" w14:textId="77777777" w:rsidR="00B76FDE" w:rsidRDefault="00B76FDE" w:rsidP="00B76FDE"/>
    <w:p w14:paraId="6C8EA2B0" w14:textId="332F5A79" w:rsidR="00B76FDE" w:rsidRDefault="00B76FDE" w:rsidP="00B76FDE">
      <w:pPr>
        <w:spacing w:line="480" w:lineRule="auto"/>
      </w:pPr>
      <w:r>
        <w:tab/>
      </w:r>
      <w:r w:rsidR="00E173BD">
        <w:t>Since</w:t>
      </w:r>
      <w:r>
        <w:t xml:space="preserve"> Dowex is commercially available, </w:t>
      </w:r>
      <w:r w:rsidR="00E173BD">
        <w:t xml:space="preserve">and does not require the extensive preparation, the Kabalka group </w:t>
      </w:r>
      <w:r w:rsidR="0060296D">
        <w:t>attempted a homo-coupling reaction, parallel the reported polyethylene glycol methods using</w:t>
      </w:r>
      <w:r w:rsidR="00E173BD">
        <w:t xml:space="preserve"> Dowex-trifluorborate-napthalene molecule</w:t>
      </w:r>
      <w:r w:rsidR="00070C84">
        <w:t>.</w:t>
      </w:r>
      <w:hyperlink w:anchor="_ENREF_59" w:tooltip="Musolino,  #152" w:history="1">
        <w:r w:rsidR="00A16527">
          <w:fldChar w:fldCharType="begin"/>
        </w:r>
        <w:r w:rsidR="00A16527">
          <w:instrText xml:space="preserve"> ADDIN EN.CITE &lt;EndNote&gt;&lt;Cite&gt;&lt;Author&gt;Musolino&lt;/Author&gt;&lt;RecNum&gt;152&lt;/RecNum&gt;&lt;DisplayText&gt;&lt;style face="superscript"&gt;26&lt;/style&gt;&lt;/DisplayText&gt;&lt;record&gt;&lt;rec-number&gt;152&lt;/rec-number&gt;&lt;foreign-keys&gt;&lt;key app="EN" db-id="a9tsr0sabzs9tmep50ix2wz3xwp55pe0vvzf"&gt;152&lt;/key&gt;&lt;/foreign-keys&gt;&lt;ref-type name="Journal Article"&gt;17&lt;/ref-type&gt;&lt;contributors&gt;&lt;authors&gt;&lt;author&gt;Musolino, Bryan&lt;/author&gt;&lt;author&gt;Quinn, Michael&lt;/author&gt;&lt;author&gt;Hall, Kelly&lt;/author&gt;&lt;author&gt;Coltuclu, Vitali&lt;/author&gt;&lt;author&gt;Kabalka, George W.&lt;/author&gt;&lt;/authors&gt;&lt;/contributors&gt;&lt;titles&gt;&lt;title&gt;Ultrasound induced, copper mediated homocoupling using polymer supported aryltrifluoroborates&lt;/title&gt;&lt;secondary-title&gt;Tetrahedron Letters&lt;/secondary-title&gt;&lt;/titles&gt;&lt;periodical&gt;&lt;full-title&gt;Tetrahedron Letters&lt;/full-title&gt;&lt;/periodical&gt;&lt;number&gt;0&lt;/number&gt;&lt;keywords&gt;&lt;keyword&gt;Ultrasound&lt;/keyword&gt;&lt;keyword&gt;Homocoupling&lt;/keyword&gt;&lt;keyword&gt;Aryltrifluoroborate&lt;/keyword&gt;&lt;keyword&gt;Ullmann&lt;/keyword&gt;&lt;keyword&gt;Suzuki&lt;/keyword&gt;&lt;/keywords&gt;&lt;dates&gt;&lt;/dates&gt;&lt;isbn&gt;0040-4039&lt;/isbn&gt;&lt;urls&gt;&lt;related-urls&gt;&lt;url&gt;http://www.sciencedirect.com/science/article/pii/S0040403913008812&lt;/url&gt;&lt;/related-urls&gt;&lt;/urls&gt;&lt;electronic-resource-num&gt;http://dx.doi.org/10.1016/j.tetlet.2013.05.102&lt;/electronic-resource-num&gt;&lt;/record&gt;&lt;/Cite&gt;&lt;/EndNote&gt;</w:instrText>
        </w:r>
        <w:r w:rsidR="00A16527">
          <w:fldChar w:fldCharType="separate"/>
        </w:r>
        <w:r w:rsidR="00A16527" w:rsidRPr="00401CF5">
          <w:rPr>
            <w:noProof/>
            <w:vertAlign w:val="superscript"/>
          </w:rPr>
          <w:t>26</w:t>
        </w:r>
        <w:r w:rsidR="00A16527">
          <w:fldChar w:fldCharType="end"/>
        </w:r>
      </w:hyperlink>
      <w:r w:rsidR="00070C84">
        <w:t xml:space="preserve">  </w:t>
      </w:r>
      <w:r w:rsidR="0060296D">
        <w:t>P</w:t>
      </w:r>
      <w:r w:rsidR="00CE512B">
        <w:t xml:space="preserve">alladium (II) acetate was chosen as a survey metal, following the </w:t>
      </w:r>
      <w:r w:rsidR="0060296D">
        <w:t>reporting methods</w:t>
      </w:r>
      <w:r w:rsidR="00CE512B">
        <w:t>.</w:t>
      </w:r>
      <w:r w:rsidR="008C3DE8">
        <w:fldChar w:fldCharType="begin">
          <w:fldData xml:space="preserve">PEVuZE5vdGU+PENpdGU+PEF1dGhvcj5DaHU8L0F1dGhvcj48WWVhcj4yMDEyPC9ZZWFyPjxSZWNO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</w:fldData>
        </w:fldChar>
      </w:r>
      <w:r w:rsidR="008C3DE8">
        <w:instrText xml:space="preserve"> ADDIN EN.CITE </w:instrText>
      </w:r>
      <w:r w:rsidR="008C3DE8">
        <w:fldChar w:fldCharType="begin">
          <w:fldData xml:space="preserve">PEVuZE5vdGU+PENpdGU+PEF1dGhvcj5DaHU8L0F1dGhvcj48WWVhcj4yMDEyPC9ZZWFyPjxSZWNO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</w:fldData>
        </w:fldChar>
      </w:r>
      <w:r w:rsidR="008C3DE8">
        <w:instrText xml:space="preserve"> ADDIN EN.CITE.DATA </w:instrText>
      </w:r>
      <w:r w:rsidR="008C3DE8">
        <w:fldChar w:fldCharType="end"/>
      </w:r>
      <w:r w:rsidR="008C3DE8">
        <w:fldChar w:fldCharType="separate"/>
      </w:r>
      <w:hyperlink w:anchor="_ENREF_47" w:tooltip="Bej, 2012 #145" w:history="1">
        <w:r w:rsidR="00A16527" w:rsidRPr="008C3DE8">
          <w:rPr>
            <w:noProof/>
            <w:vertAlign w:val="superscript"/>
          </w:rPr>
          <w:t>24</w:t>
        </w:r>
      </w:hyperlink>
      <w:r w:rsidR="008C3DE8" w:rsidRPr="008C3DE8">
        <w:rPr>
          <w:noProof/>
          <w:vertAlign w:val="superscript"/>
        </w:rPr>
        <w:t xml:space="preserve">, </w:t>
      </w:r>
      <w:hyperlink w:anchor="_ENREF_60" w:tooltip="Chu, 2012 #138" w:history="1">
        <w:r w:rsidR="00A16527" w:rsidRPr="008C3DE8">
          <w:rPr>
            <w:noProof/>
            <w:vertAlign w:val="superscript"/>
          </w:rPr>
          <w:t>27</w:t>
        </w:r>
      </w:hyperlink>
      <w:r w:rsidR="008C3DE8">
        <w:fldChar w:fldCharType="end"/>
      </w:r>
      <w:r w:rsidR="00CE512B">
        <w:t xml:space="preserve">  </w:t>
      </w:r>
      <w:r w:rsidR="00070C84">
        <w:t>Initial survey reactions</w:t>
      </w:r>
      <w:r w:rsidR="004B50A7">
        <w:t xml:space="preserve"> using heat and stirring</w:t>
      </w:r>
      <w:r w:rsidR="00070C84">
        <w:t xml:space="preserve"> indicated </w:t>
      </w:r>
      <w:r w:rsidR="00CE512B">
        <w:t>only minimal product yield</w:t>
      </w:r>
      <w:r w:rsidR="004B50A7">
        <w:t xml:space="preserve"> (7%) after 72 hours</w:t>
      </w:r>
      <w:r w:rsidR="00CE512B">
        <w:t>.  I</w:t>
      </w:r>
      <w:r w:rsidR="00070C84">
        <w:t>t was decided to reattempt the reaction using an ultrasound energy source</w:t>
      </w:r>
      <w:r w:rsidR="00CE512B">
        <w:t xml:space="preserve"> (in an attempt to improve the reactivity of the metal)</w:t>
      </w:r>
      <w:r w:rsidR="00070C84">
        <w:t xml:space="preserve">, this provided </w:t>
      </w:r>
      <w:r w:rsidR="004B50A7">
        <w:t>a significantly improved yield of 92%, and setting forth the initial reaction design</w:t>
      </w:r>
      <w:r w:rsidR="00070C84">
        <w:t xml:space="preserve"> (</w:t>
      </w:r>
      <w:r w:rsidR="00070C84">
        <w:rPr>
          <w:b/>
        </w:rPr>
        <w:t>Scheme 2-2</w:t>
      </w:r>
      <w:r w:rsidR="00070C84">
        <w:t>).</w:t>
      </w:r>
      <w:hyperlink w:anchor="_ENREF_59" w:tooltip="Musolino,  #152" w:history="1">
        <w:r w:rsidR="00A16527">
          <w:fldChar w:fldCharType="begin"/>
        </w:r>
        <w:r w:rsidR="00A16527">
          <w:instrText xml:space="preserve"> ADDIN EN.CITE &lt;EndNote&gt;&lt;Cite&gt;&lt;Author&gt;Musolino&lt;/Author&gt;&lt;RecNum&gt;152&lt;/RecNum&gt;&lt;DisplayText&gt;&lt;style face="superscript"&gt;26&lt;/style&gt;&lt;/DisplayText&gt;&lt;record&gt;&lt;rec-number&gt;152&lt;/rec-number&gt;&lt;foreign-keys&gt;&lt;key app="EN" db-id="a9tsr0sabzs9tmep50ix2wz3xwp55pe0vvzf"&gt;152&lt;/key&gt;&lt;/foreign-keys&gt;&lt;ref-type name="Journal Article"&gt;17&lt;/ref-type&gt;&lt;contributors&gt;&lt;authors&gt;&lt;author&gt;Musolino, Bryan&lt;/author&gt;&lt;author&gt;Quinn, Michael&lt;/author&gt;&lt;author&gt;Hall, Kelly&lt;/author&gt;&lt;author&gt;Coltuclu, Vitali&lt;/author&gt;&lt;author&gt;Kabalka, George W.&lt;/author&gt;&lt;/authors&gt;&lt;/contributors&gt;&lt;titles&gt;&lt;title&gt;Ultrasound induced, copper mediated homocoupling using polymer supported aryltrifluoroborates&lt;/title&gt;&lt;secondary-title&gt;Tetrahedron Letters&lt;/secondary-title&gt;&lt;/titles&gt;&lt;periodical&gt;&lt;full-title&gt;Tetrahedron Letters&lt;/full-title&gt;&lt;/periodical&gt;&lt;number&gt;0&lt;/number&gt;&lt;keywords&gt;&lt;keyword&gt;Ultrasound&lt;/keyword&gt;&lt;keyword&gt;Homocoupling&lt;/keyword&gt;&lt;keyword&gt;Aryltrifluoroborate&lt;/keyword&gt;&lt;keyword&gt;Ullmann&lt;/keyword&gt;&lt;keyword&gt;Suzuki&lt;/keyword&gt;&lt;/keywords&gt;&lt;dates&gt;&lt;/dates&gt;&lt;isbn&gt;0040-4039&lt;/isbn&gt;&lt;urls&gt;&lt;related-urls&gt;&lt;url&gt;http://www.sciencedirect.com/science/article/pii/S0040403913008812&lt;/url&gt;&lt;/related-urls&gt;&lt;/urls&gt;&lt;electronic-resource-num&gt;http://dx.doi.org/10.1016/j.tetlet.2013.05.102&lt;/electronic-resource-num&gt;&lt;/record&gt;&lt;/Cite&gt;&lt;/EndNote&gt;</w:instrText>
        </w:r>
        <w:r w:rsidR="00A16527">
          <w:fldChar w:fldCharType="separate"/>
        </w:r>
        <w:r w:rsidR="00A16527" w:rsidRPr="00401CF5">
          <w:rPr>
            <w:noProof/>
            <w:vertAlign w:val="superscript"/>
          </w:rPr>
          <w:t>26</w:t>
        </w:r>
        <w:r w:rsidR="00A16527">
          <w:fldChar w:fldCharType="end"/>
        </w:r>
      </w:hyperlink>
    </w:p>
    <w:p w14:paraId="78D553D6" w14:textId="77777777" w:rsidR="004B50A7" w:rsidRDefault="004B50A7" w:rsidP="00B76FDE">
      <w:pPr>
        <w:spacing w:line="480" w:lineRule="auto"/>
      </w:pPr>
    </w:p>
    <w:p w14:paraId="2AFE27CA" w14:textId="77777777" w:rsidR="004B50A7" w:rsidRDefault="004B50A7" w:rsidP="00B76FDE">
      <w:pPr>
        <w:spacing w:line="480" w:lineRule="auto"/>
      </w:pPr>
    </w:p>
    <w:p w14:paraId="73492B59" w14:textId="77777777" w:rsidR="004B50A7" w:rsidRDefault="004B50A7" w:rsidP="00B76FDE">
      <w:pPr>
        <w:spacing w:line="480" w:lineRule="auto"/>
      </w:pPr>
    </w:p>
    <w:p w14:paraId="5910F3A9" w14:textId="77777777" w:rsidR="004B50A7" w:rsidRDefault="004B50A7" w:rsidP="00B76FDE">
      <w:pPr>
        <w:spacing w:line="480" w:lineRule="auto"/>
      </w:pPr>
    </w:p>
    <w:p w14:paraId="30D92528" w14:textId="6B6EAA5A" w:rsidR="00E173BD" w:rsidRDefault="00E173BD" w:rsidP="00E173BD">
      <w:pPr>
        <w:pStyle w:val="Caption"/>
        <w:rPr>
          <w:sz w:val="24"/>
          <w:szCs w:val="24"/>
        </w:rPr>
      </w:pPr>
      <w:bookmarkStart w:id="22" w:name="_Toc359574516"/>
      <w:r w:rsidRPr="000C151C">
        <w:rPr>
          <w:sz w:val="24"/>
          <w:szCs w:val="24"/>
        </w:rPr>
        <w:lastRenderedPageBreak/>
        <w:t xml:space="preserve">Scheme </w:t>
      </w:r>
      <w:r w:rsidR="000C151C" w:rsidRPr="000C151C">
        <w:rPr>
          <w:sz w:val="24"/>
          <w:szCs w:val="24"/>
        </w:rPr>
        <w:t>2-</w:t>
      </w:r>
      <w:r w:rsidR="002B6930">
        <w:rPr>
          <w:sz w:val="24"/>
          <w:szCs w:val="24"/>
        </w:rPr>
        <w:t xml:space="preserve">2   </w:t>
      </w:r>
      <w:r w:rsidR="000C151C" w:rsidRPr="000C151C">
        <w:rPr>
          <w:sz w:val="24"/>
          <w:szCs w:val="24"/>
        </w:rPr>
        <w:t>Homo-Coupling of Ionically Bonded Dowex Trifluoroborate-Naphthalene</w:t>
      </w:r>
      <w:hyperlink w:anchor="_ENREF_59" w:tooltip="Musolino,  #152" w:history="1">
        <w:r w:rsidR="00A16527">
          <w:rPr>
            <w:sz w:val="24"/>
            <w:szCs w:val="24"/>
          </w:rPr>
          <w:fldChar w:fldCharType="begin"/>
        </w:r>
        <w:r w:rsidR="00A16527">
          <w:rPr>
            <w:sz w:val="24"/>
            <w:szCs w:val="24"/>
          </w:rPr>
          <w:instrText xml:space="preserve"> ADDIN EN.CITE &lt;EndNote&gt;&lt;Cite&gt;&lt;Author&gt;Musolino&lt;/Author&gt;&lt;RecNum&gt;152&lt;/RecNum&gt;&lt;DisplayText&gt;&lt;style face="superscript"&gt;26&lt;/style&gt;&lt;/DisplayText&gt;&lt;record&gt;&lt;rec-number&gt;152&lt;/rec-number&gt;&lt;foreign-keys&gt;&lt;key app="EN" db-id="a9tsr0sabzs9tmep50ix2wz3xwp55pe0vvzf"&gt;152&lt;/key&gt;&lt;/foreign-keys&gt;&lt;ref-type name="Journal Article"&gt;17&lt;/ref-type&gt;&lt;contributors&gt;&lt;authors&gt;&lt;author&gt;Musolino, Bryan&lt;/author&gt;&lt;author&gt;Quinn, Michael&lt;/author&gt;&lt;author&gt;Hall, Kelly&lt;/author&gt;&lt;author&gt;Coltuclu, Vitali&lt;/author&gt;&lt;author&gt;Kabalka, George W.&lt;/author&gt;&lt;/authors&gt;&lt;/contributors&gt;&lt;titles&gt;&lt;title&gt;Ultrasound induced, copper mediated homocoupling using polymer supported aryltrifluoroborates&lt;/title&gt;&lt;secondary-title&gt;Tetrahedron Letters&lt;/secondary-title&gt;&lt;/titles&gt;&lt;periodical&gt;&lt;full-title&gt;Tetrahedron Letters&lt;/full-title&gt;&lt;/periodical&gt;&lt;number&gt;0&lt;/number&gt;&lt;keywords&gt;&lt;keyword&gt;Ultrasound&lt;/keyword&gt;&lt;keyword&gt;Homocoupling&lt;/keyword&gt;&lt;keyword&gt;Aryltrifluoroborate&lt;/keyword&gt;&lt;keyword&gt;Ullmann&lt;/keyword&gt;&lt;keyword&gt;Suzuki&lt;/keyword&gt;&lt;/keywords&gt;&lt;dates&gt;&lt;/dates&gt;&lt;isbn&gt;0040-4039&lt;/isbn&gt;&lt;urls&gt;&lt;related-urls&gt;&lt;url&gt;http://www.sciencedirect.com/science/article/pii/S0040403913008812&lt;/url&gt;&lt;/related-urls&gt;&lt;/urls&gt;&lt;electronic-resource-num&gt;http://dx.doi.org/10.1016/j.tetlet.2013.05.102&lt;/electronic-resource-num&gt;&lt;/record&gt;&lt;/Cite&gt;&lt;/EndNote&gt;</w:instrText>
        </w:r>
        <w:r w:rsidR="00A16527">
          <w:rPr>
            <w:sz w:val="24"/>
            <w:szCs w:val="24"/>
          </w:rPr>
          <w:fldChar w:fldCharType="separate"/>
        </w:r>
        <w:r w:rsidR="00A16527" w:rsidRPr="00401CF5">
          <w:rPr>
            <w:noProof/>
            <w:sz w:val="24"/>
            <w:szCs w:val="24"/>
            <w:vertAlign w:val="superscript"/>
          </w:rPr>
          <w:t>26</w:t>
        </w:r>
        <w:bookmarkEnd w:id="22"/>
        <w:r w:rsidR="00A16527">
          <w:rPr>
            <w:sz w:val="24"/>
            <w:szCs w:val="24"/>
          </w:rPr>
          <w:fldChar w:fldCharType="end"/>
        </w:r>
      </w:hyperlink>
    </w:p>
    <w:p w14:paraId="1035B9F0" w14:textId="77777777" w:rsidR="000C151C" w:rsidRDefault="000C151C" w:rsidP="000C151C"/>
    <w:p w14:paraId="4A8DC7C6" w14:textId="7ABBC306" w:rsidR="000C151C" w:rsidRDefault="000C151C" w:rsidP="000C151C">
      <w:r>
        <w:object w:dxaOrig="6618" w:dyaOrig="2172" w14:anchorId="3C35E5C0">
          <v:shape id="_x0000_i1033" type="#_x0000_t75" style="width:331.5pt;height:108.75pt" o:ole="">
            <v:imagedata r:id="rId27" o:title=""/>
          </v:shape>
          <o:OLEObject Type="Embed" ProgID="ChemDraw.Document.6.0" ShapeID="_x0000_i1033" DrawAspect="Content" ObjectID="_1433319198" r:id="rId28"/>
        </w:object>
      </w:r>
    </w:p>
    <w:p w14:paraId="782AF04B" w14:textId="77777777" w:rsidR="000C151C" w:rsidRDefault="000C151C" w:rsidP="000C151C"/>
    <w:p w14:paraId="225171B9" w14:textId="77777777" w:rsidR="000C151C" w:rsidRPr="000C151C" w:rsidRDefault="000C151C" w:rsidP="000C151C">
      <w:pPr>
        <w:spacing w:line="480" w:lineRule="auto"/>
      </w:pPr>
    </w:p>
    <w:p w14:paraId="132EC9B4" w14:textId="07CEBFDF" w:rsidR="00845E4B" w:rsidRDefault="004E1D4A" w:rsidP="00845E4B">
      <w:pPr>
        <w:spacing w:line="480" w:lineRule="auto"/>
      </w:pPr>
      <w:r>
        <w:tab/>
      </w:r>
      <w:r w:rsidR="00070C84">
        <w:t>The successful synthesis of 2-2’-binaphthalene</w:t>
      </w:r>
      <w:r w:rsidR="00F21593">
        <w:t xml:space="preserve">, in good yield, </w:t>
      </w:r>
      <w:r w:rsidR="00845E4B">
        <w:t xml:space="preserve">lends to the postulate that similar homo-coupling reactions could be accomplished using other </w:t>
      </w:r>
      <w:r w:rsidR="00F21593">
        <w:t xml:space="preserve">trifluoroborate aryl compounds ionically bonded to </w:t>
      </w:r>
      <w:r w:rsidR="00845E4B">
        <w:t xml:space="preserve">Dowex.  To our knowledge this reaction has not been reported.  </w:t>
      </w:r>
    </w:p>
    <w:p w14:paraId="4F27BFB4" w14:textId="6264B81A" w:rsidR="00182C47" w:rsidRPr="00182C47" w:rsidRDefault="00182C47" w:rsidP="00182C47">
      <w:pPr>
        <w:pStyle w:val="Heading2"/>
        <w:spacing w:before="0" w:after="0" w:line="480" w:lineRule="auto"/>
        <w:jc w:val="left"/>
        <w:rPr>
          <w:rFonts w:ascii="Times New Roman" w:hAnsi="Times New Roman" w:cs="Times New Roman"/>
          <w:sz w:val="24"/>
          <w:szCs w:val="24"/>
        </w:rPr>
      </w:pPr>
      <w:bookmarkStart w:id="23" w:name="_Toc359574254"/>
      <w:r w:rsidRPr="00182C47">
        <w:rPr>
          <w:rFonts w:ascii="Times New Roman" w:hAnsi="Times New Roman" w:cs="Times New Roman"/>
          <w:sz w:val="24"/>
          <w:szCs w:val="24"/>
        </w:rPr>
        <w:t>2.2</w:t>
      </w:r>
      <w:r w:rsidRPr="00182C47">
        <w:rPr>
          <w:rFonts w:ascii="Times New Roman" w:hAnsi="Times New Roman" w:cs="Times New Roman"/>
          <w:sz w:val="24"/>
          <w:szCs w:val="24"/>
        </w:rPr>
        <w:tab/>
        <w:t>Results and Discussion</w:t>
      </w:r>
      <w:bookmarkEnd w:id="23"/>
    </w:p>
    <w:p w14:paraId="42F23EEC" w14:textId="547BBA46" w:rsidR="00182C47" w:rsidRPr="00182C47" w:rsidRDefault="00182C47" w:rsidP="00182C47">
      <w:pPr>
        <w:pStyle w:val="Heading3"/>
        <w:spacing w:before="0" w:after="0" w:line="480" w:lineRule="auto"/>
        <w:rPr>
          <w:rFonts w:ascii="Times New Roman" w:hAnsi="Times New Roman" w:cs="Times New Roman"/>
          <w:i w:val="0"/>
        </w:rPr>
      </w:pPr>
      <w:bookmarkStart w:id="24" w:name="_Toc359574255"/>
      <w:r w:rsidRPr="00182C47">
        <w:rPr>
          <w:rFonts w:ascii="Times New Roman" w:hAnsi="Times New Roman" w:cs="Times New Roman"/>
          <w:i w:val="0"/>
        </w:rPr>
        <w:t>2.2.1</w:t>
      </w:r>
      <w:r w:rsidRPr="00182C47">
        <w:rPr>
          <w:rFonts w:ascii="Times New Roman" w:hAnsi="Times New Roman" w:cs="Times New Roman"/>
          <w:i w:val="0"/>
        </w:rPr>
        <w:tab/>
        <w:t>Method Development</w:t>
      </w:r>
      <w:bookmarkEnd w:id="24"/>
    </w:p>
    <w:p w14:paraId="79937784" w14:textId="0ABF83A1" w:rsidR="001A7B6D" w:rsidRDefault="00182C47" w:rsidP="00070C84">
      <w:pPr>
        <w:spacing w:line="480" w:lineRule="auto"/>
      </w:pPr>
      <w:r>
        <w:tab/>
        <w:t>The successful homo-coupling of the Dowex supported naphtha-</w:t>
      </w:r>
      <w:r w:rsidR="00F21593">
        <w:t xml:space="preserve">trifluoroborate </w:t>
      </w:r>
      <w:r>
        <w:t xml:space="preserve">prompted a </w:t>
      </w:r>
      <w:r w:rsidR="009C41AD">
        <w:t xml:space="preserve">detailed </w:t>
      </w:r>
      <w:r>
        <w:t>metho</w:t>
      </w:r>
      <w:r w:rsidR="009C41AD">
        <w:t>d development</w:t>
      </w:r>
      <w:r w:rsidR="00EB5C23">
        <w:t xml:space="preserve"> for the application</w:t>
      </w:r>
      <w:r w:rsidR="009C41AD">
        <w:t xml:space="preserve"> to the homo-coupling of </w:t>
      </w:r>
      <w:r>
        <w:t>other aryl-trifluoroborates.</w:t>
      </w:r>
      <w:r w:rsidR="00FE4088">
        <w:t xml:space="preserve">  Although a survey experiment showed the palladium (II) acetate could be used in the homo-coupling reaction, </w:t>
      </w:r>
      <w:r w:rsidR="00915CBB">
        <w:t>it was decided to investigate other metal salts for applicability to the reaction.  Metals were chosen based on a combination of availability, water stability, oxidation state / electronic structure, and reported success in literature.</w:t>
      </w:r>
      <w:r w:rsidR="00915CBB" w:rsidRPr="00915CBB">
        <w:rPr>
          <w:rFonts w:ascii="Arial" w:hAnsi="Arial" w:cs="Arial"/>
        </w:rPr>
        <w:t xml:space="preserve"> </w:t>
      </w:r>
      <w:r w:rsidR="00915CBB">
        <w:rPr>
          <w:rFonts w:ascii="Arial" w:hAnsi="Arial" w:cs="Arial"/>
        </w:rPr>
        <w:fldChar w:fldCharType="begin">
          <w:fldData xml:space="preserve">PEVuZE5vdGU+PENpdGU+PEF1dGhvcj5BbG9uc288L0F1dGhvcj48WWVhcj4yMDA1PC9ZZWFyPjxS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</w:fldData>
        </w:fldChar>
      </w:r>
      <w:r w:rsidR="008C3DE8">
        <w:rPr>
          <w:rFonts w:ascii="Arial" w:hAnsi="Arial" w:cs="Arial"/>
        </w:rPr>
        <w:instrText xml:space="preserve"> ADDIN EN.CITE </w:instrText>
      </w:r>
      <w:r w:rsidR="008C3DE8">
        <w:rPr>
          <w:rFonts w:ascii="Arial" w:hAnsi="Arial" w:cs="Arial"/>
        </w:rPr>
        <w:fldChar w:fldCharType="begin">
          <w:fldData xml:space="preserve">PEVuZE5vdGU+PENpdGU+PEF1dGhvcj5BbG9uc288L0F1dGhvcj48WWVhcj4yMDA1PC9ZZWFyPjxS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</w:fldData>
        </w:fldChar>
      </w:r>
      <w:r w:rsidR="008C3DE8">
        <w:rPr>
          <w:rFonts w:ascii="Arial" w:hAnsi="Arial" w:cs="Arial"/>
        </w:rPr>
        <w:instrText xml:space="preserve"> ADDIN EN.CITE.DATA </w:instrText>
      </w:r>
      <w:r w:rsidR="008C3DE8">
        <w:rPr>
          <w:rFonts w:ascii="Arial" w:hAnsi="Arial" w:cs="Arial"/>
        </w:rPr>
      </w:r>
      <w:r w:rsidR="008C3DE8">
        <w:rPr>
          <w:rFonts w:ascii="Arial" w:hAnsi="Arial" w:cs="Arial"/>
        </w:rPr>
        <w:fldChar w:fldCharType="end"/>
      </w:r>
      <w:r w:rsidR="00915CBB">
        <w:rPr>
          <w:rFonts w:ascii="Arial" w:hAnsi="Arial" w:cs="Arial"/>
        </w:rPr>
      </w:r>
      <w:r w:rsidR="00915CBB">
        <w:rPr>
          <w:rFonts w:ascii="Arial" w:hAnsi="Arial" w:cs="Arial"/>
        </w:rPr>
        <w:fldChar w:fldCharType="separate"/>
      </w:r>
      <w:hyperlink w:anchor="_ENREF_3" w:tooltip="Suzuki, 2004 #76" w:history="1">
        <w:r w:rsidR="00A16527" w:rsidRPr="008C3DE8">
          <w:rPr>
            <w:rFonts w:ascii="Arial" w:hAnsi="Arial" w:cs="Arial"/>
            <w:noProof/>
            <w:vertAlign w:val="superscript"/>
          </w:rPr>
          <w:t>2b</w:t>
        </w:r>
      </w:hyperlink>
      <w:r w:rsidR="008C3DE8" w:rsidRPr="008C3DE8">
        <w:rPr>
          <w:rFonts w:ascii="Arial" w:hAnsi="Arial" w:cs="Arial"/>
          <w:noProof/>
          <w:vertAlign w:val="superscript"/>
        </w:rPr>
        <w:t xml:space="preserve">, </w:t>
      </w:r>
      <w:hyperlink w:anchor="_ENREF_4" w:tooltip="Beletskaya, 2004 #71" w:history="1">
        <w:r w:rsidR="00A16527" w:rsidRPr="008C3DE8">
          <w:rPr>
            <w:rFonts w:ascii="Arial" w:hAnsi="Arial" w:cs="Arial"/>
            <w:noProof/>
            <w:vertAlign w:val="superscript"/>
          </w:rPr>
          <w:t>3a</w:t>
        </w:r>
      </w:hyperlink>
      <w:r w:rsidR="008C3DE8" w:rsidRPr="008C3DE8">
        <w:rPr>
          <w:rFonts w:ascii="Arial" w:hAnsi="Arial" w:cs="Arial"/>
          <w:noProof/>
          <w:vertAlign w:val="superscript"/>
        </w:rPr>
        <w:t xml:space="preserve">, </w:t>
      </w:r>
      <w:hyperlink w:anchor="_ENREF_11" w:tooltip="Alonso, 2008 #88" w:history="1">
        <w:r w:rsidR="00A16527" w:rsidRPr="008C3DE8">
          <w:rPr>
            <w:rFonts w:ascii="Arial" w:hAnsi="Arial" w:cs="Arial"/>
            <w:noProof/>
            <w:vertAlign w:val="superscript"/>
          </w:rPr>
          <w:t>5a-c</w:t>
        </w:r>
      </w:hyperlink>
      <w:r w:rsidR="008C3DE8" w:rsidRPr="008C3DE8">
        <w:rPr>
          <w:rFonts w:ascii="Arial" w:hAnsi="Arial" w:cs="Arial"/>
          <w:noProof/>
          <w:vertAlign w:val="superscript"/>
        </w:rPr>
        <w:t xml:space="preserve">, </w:t>
      </w:r>
      <w:hyperlink w:anchor="_ENREF_28" w:tooltip="Cravotto, 2005 #69" w:history="1">
        <w:r w:rsidR="00A16527" w:rsidRPr="008C3DE8">
          <w:rPr>
            <w:rFonts w:ascii="Arial" w:hAnsi="Arial" w:cs="Arial"/>
            <w:noProof/>
            <w:vertAlign w:val="superscript"/>
          </w:rPr>
          <w:t>13c</w:t>
        </w:r>
      </w:hyperlink>
      <w:r w:rsidR="008C3DE8" w:rsidRPr="008C3DE8">
        <w:rPr>
          <w:rFonts w:ascii="Arial" w:hAnsi="Arial" w:cs="Arial"/>
          <w:noProof/>
          <w:vertAlign w:val="superscript"/>
        </w:rPr>
        <w:t xml:space="preserve">, </w:t>
      </w:r>
      <w:hyperlink w:anchor="_ENREF_29" w:tooltip="Hassan, 2002 #68" w:history="1">
        <w:r w:rsidR="00A16527" w:rsidRPr="008C3DE8">
          <w:rPr>
            <w:rFonts w:ascii="Arial" w:hAnsi="Arial" w:cs="Arial"/>
            <w:noProof/>
            <w:vertAlign w:val="superscript"/>
          </w:rPr>
          <w:t>14</w:t>
        </w:r>
      </w:hyperlink>
      <w:r w:rsidR="008C3DE8" w:rsidRPr="008C3DE8">
        <w:rPr>
          <w:rFonts w:ascii="Arial" w:hAnsi="Arial" w:cs="Arial"/>
          <w:noProof/>
          <w:vertAlign w:val="superscript"/>
        </w:rPr>
        <w:t xml:space="preserve">, </w:t>
      </w:r>
      <w:hyperlink w:anchor="_ENREF_45" w:tooltip="Yin, 2007 #70" w:history="1">
        <w:r w:rsidR="00A16527" w:rsidRPr="008C3DE8">
          <w:rPr>
            <w:rFonts w:ascii="Arial" w:hAnsi="Arial" w:cs="Arial"/>
            <w:noProof/>
            <w:vertAlign w:val="superscript"/>
          </w:rPr>
          <w:t>23a</w:t>
        </w:r>
      </w:hyperlink>
      <w:r w:rsidR="008C3DE8" w:rsidRPr="008C3DE8">
        <w:rPr>
          <w:rFonts w:ascii="Arial" w:hAnsi="Arial" w:cs="Arial"/>
          <w:noProof/>
          <w:vertAlign w:val="superscript"/>
        </w:rPr>
        <w:t xml:space="preserve">, </w:t>
      </w:r>
      <w:hyperlink w:anchor="_ENREF_64" w:tooltip="Alonso, 2005 #87" w:history="1">
        <w:r w:rsidR="00A16527" w:rsidRPr="008C3DE8">
          <w:rPr>
            <w:rFonts w:ascii="Arial" w:hAnsi="Arial" w:cs="Arial"/>
            <w:noProof/>
            <w:vertAlign w:val="superscript"/>
          </w:rPr>
          <w:t>28</w:t>
        </w:r>
      </w:hyperlink>
      <w:r w:rsidR="00915CBB">
        <w:rPr>
          <w:rFonts w:ascii="Arial" w:hAnsi="Arial" w:cs="Arial"/>
        </w:rPr>
        <w:fldChar w:fldCharType="end"/>
      </w:r>
      <w:r w:rsidR="00915CBB">
        <w:rPr>
          <w:rFonts w:ascii="Arial" w:hAnsi="Arial" w:cs="Arial"/>
        </w:rPr>
        <w:t xml:space="preserve">  </w:t>
      </w:r>
      <w:r w:rsidR="00915CBB">
        <w:t xml:space="preserve">Reactions were carried out using varying amounts of metals and using the reaction conditions in Scheme 2-2.  The results of the survey reactions are presented in </w:t>
      </w:r>
      <w:r w:rsidR="00915CBB" w:rsidRPr="002B6930">
        <w:rPr>
          <w:b/>
        </w:rPr>
        <w:t>Table 2-1</w:t>
      </w:r>
      <w:r w:rsidR="00915CBB">
        <w:t xml:space="preserve">; the equivalents reported are the amounts of metals </w:t>
      </w:r>
      <w:r w:rsidR="00915CBB">
        <w:lastRenderedPageBreak/>
        <w:t>that provided the highest yields of binaphthalene; these reported values were confirmed with triplicate reactions and the yields reported being the average of those reactions.</w:t>
      </w:r>
    </w:p>
    <w:p w14:paraId="21643CC1" w14:textId="77777777" w:rsidR="001A7B6D" w:rsidRPr="001A7B6D" w:rsidRDefault="001A7B6D" w:rsidP="001A7B6D">
      <w:pPr>
        <w:pStyle w:val="Caption"/>
        <w:spacing w:before="0" w:after="0" w:line="480" w:lineRule="auto"/>
        <w:rPr>
          <w:sz w:val="24"/>
          <w:szCs w:val="24"/>
        </w:rPr>
      </w:pPr>
      <w:bookmarkStart w:id="25" w:name="_Toc359574301"/>
      <w:r w:rsidRPr="001A7B6D">
        <w:rPr>
          <w:sz w:val="24"/>
          <w:szCs w:val="24"/>
        </w:rPr>
        <w:t>Table 2-</w:t>
      </w:r>
      <w:r w:rsidRPr="001A7B6D">
        <w:rPr>
          <w:sz w:val="24"/>
          <w:szCs w:val="24"/>
        </w:rPr>
        <w:fldChar w:fldCharType="begin"/>
      </w:r>
      <w:r w:rsidRPr="001A7B6D">
        <w:rPr>
          <w:sz w:val="24"/>
          <w:szCs w:val="24"/>
        </w:rPr>
        <w:instrText xml:space="preserve"> SEQ Table \* ARABIC </w:instrText>
      </w:r>
      <w:r w:rsidRPr="001A7B6D">
        <w:rPr>
          <w:sz w:val="24"/>
          <w:szCs w:val="24"/>
        </w:rPr>
        <w:fldChar w:fldCharType="separate"/>
      </w:r>
      <w:r w:rsidR="00D7759F">
        <w:rPr>
          <w:noProof/>
          <w:sz w:val="24"/>
          <w:szCs w:val="24"/>
        </w:rPr>
        <w:t>1</w:t>
      </w:r>
      <w:r w:rsidRPr="001A7B6D">
        <w:rPr>
          <w:sz w:val="24"/>
          <w:szCs w:val="24"/>
        </w:rPr>
        <w:fldChar w:fldCharType="end"/>
      </w:r>
      <w:r w:rsidRPr="001A7B6D">
        <w:rPr>
          <w:sz w:val="24"/>
          <w:szCs w:val="24"/>
        </w:rPr>
        <w:tab/>
        <w:t>Comparison of Metal Salts and Binaphthalene Yields</w:t>
      </w:r>
      <w:bookmarkEnd w:id="25"/>
    </w:p>
    <w:tbl>
      <w:tblPr>
        <w:tblStyle w:val="TableGrid"/>
        <w:tblW w:w="9355" w:type="dxa"/>
        <w:tblLayout w:type="fixed"/>
        <w:tblLook w:val="04A0" w:firstRow="1" w:lastRow="0" w:firstColumn="1" w:lastColumn="0" w:noHBand="0" w:noVBand="1"/>
      </w:tblPr>
      <w:tblGrid>
        <w:gridCol w:w="4225"/>
        <w:gridCol w:w="2610"/>
        <w:gridCol w:w="2520"/>
      </w:tblGrid>
      <w:tr w:rsidR="001A7B6D" w:rsidRPr="001A7B6D" w14:paraId="7F605616" w14:textId="77777777" w:rsidTr="001A7B6D">
        <w:tc>
          <w:tcPr>
            <w:tcW w:w="4225" w:type="dxa"/>
          </w:tcPr>
          <w:p w14:paraId="0FDE170A" w14:textId="77777777" w:rsidR="001A7B6D" w:rsidRPr="001A7B6D" w:rsidRDefault="001A7B6D" w:rsidP="001A7B6D">
            <w:pPr>
              <w:pStyle w:val="Caption"/>
              <w:rPr>
                <w:b w:val="0"/>
                <w:sz w:val="24"/>
                <w:szCs w:val="24"/>
              </w:rPr>
            </w:pPr>
            <w:r w:rsidRPr="001A7B6D">
              <w:rPr>
                <w:b w:val="0"/>
                <w:sz w:val="24"/>
                <w:szCs w:val="24"/>
              </w:rPr>
              <w:t>Metal Salt</w:t>
            </w:r>
          </w:p>
        </w:tc>
        <w:tc>
          <w:tcPr>
            <w:tcW w:w="2610" w:type="dxa"/>
          </w:tcPr>
          <w:p w14:paraId="5626A5EF" w14:textId="77777777" w:rsidR="001A7B6D" w:rsidRPr="001A7B6D" w:rsidRDefault="001A7B6D" w:rsidP="001A7B6D">
            <w:pPr>
              <w:pStyle w:val="Caption"/>
              <w:rPr>
                <w:b w:val="0"/>
                <w:sz w:val="24"/>
                <w:szCs w:val="24"/>
              </w:rPr>
            </w:pPr>
            <w:r w:rsidRPr="001A7B6D">
              <w:rPr>
                <w:b w:val="0"/>
                <w:sz w:val="24"/>
                <w:szCs w:val="24"/>
              </w:rPr>
              <w:t>Yield of Bi-Naphthalene</w:t>
            </w:r>
          </w:p>
        </w:tc>
        <w:tc>
          <w:tcPr>
            <w:tcW w:w="2520" w:type="dxa"/>
          </w:tcPr>
          <w:p w14:paraId="23B8B0B8" w14:textId="77777777" w:rsidR="001A7B6D" w:rsidRPr="001A7B6D" w:rsidRDefault="001A7B6D" w:rsidP="001A7B6D">
            <w:pPr>
              <w:pStyle w:val="Caption"/>
              <w:rPr>
                <w:b w:val="0"/>
                <w:sz w:val="24"/>
                <w:szCs w:val="24"/>
              </w:rPr>
            </w:pPr>
            <w:r w:rsidRPr="001A7B6D">
              <w:rPr>
                <w:b w:val="0"/>
                <w:sz w:val="24"/>
                <w:szCs w:val="24"/>
              </w:rPr>
              <w:t>Equivalents of Metal</w:t>
            </w:r>
          </w:p>
        </w:tc>
      </w:tr>
      <w:tr w:rsidR="001A7B6D" w:rsidRPr="001A7B6D" w14:paraId="4DED2DE1" w14:textId="77777777" w:rsidTr="001A7B6D">
        <w:tc>
          <w:tcPr>
            <w:tcW w:w="4225" w:type="dxa"/>
          </w:tcPr>
          <w:p w14:paraId="2DD382A1" w14:textId="77777777" w:rsidR="001A7B6D" w:rsidRPr="001A7B6D" w:rsidRDefault="001A7B6D" w:rsidP="001A7B6D">
            <w:pPr>
              <w:pStyle w:val="Caption"/>
              <w:rPr>
                <w:b w:val="0"/>
                <w:sz w:val="24"/>
                <w:szCs w:val="24"/>
              </w:rPr>
            </w:pPr>
            <w:r w:rsidRPr="001A7B6D">
              <w:rPr>
                <w:b w:val="0"/>
                <w:sz w:val="24"/>
                <w:szCs w:val="24"/>
              </w:rPr>
              <w:t>Copper (II) acetate dihydrate</w:t>
            </w:r>
          </w:p>
        </w:tc>
        <w:tc>
          <w:tcPr>
            <w:tcW w:w="2610" w:type="dxa"/>
          </w:tcPr>
          <w:p w14:paraId="26471F0D" w14:textId="77777777" w:rsidR="001A7B6D" w:rsidRPr="001A7B6D" w:rsidRDefault="001A7B6D" w:rsidP="001A7B6D">
            <w:pPr>
              <w:pStyle w:val="Caption"/>
              <w:rPr>
                <w:b w:val="0"/>
                <w:sz w:val="24"/>
                <w:szCs w:val="24"/>
              </w:rPr>
            </w:pPr>
            <w:r w:rsidRPr="001A7B6D">
              <w:rPr>
                <w:b w:val="0"/>
                <w:sz w:val="24"/>
                <w:szCs w:val="24"/>
              </w:rPr>
              <w:t>56%</w:t>
            </w:r>
          </w:p>
        </w:tc>
        <w:tc>
          <w:tcPr>
            <w:tcW w:w="2520" w:type="dxa"/>
          </w:tcPr>
          <w:p w14:paraId="117EF0EB" w14:textId="77777777" w:rsidR="001A7B6D" w:rsidRPr="001A7B6D" w:rsidRDefault="001A7B6D" w:rsidP="001A7B6D">
            <w:pPr>
              <w:pStyle w:val="Caption"/>
              <w:rPr>
                <w:b w:val="0"/>
                <w:sz w:val="24"/>
                <w:szCs w:val="24"/>
              </w:rPr>
            </w:pPr>
            <w:r w:rsidRPr="001A7B6D">
              <w:rPr>
                <w:b w:val="0"/>
                <w:sz w:val="24"/>
                <w:szCs w:val="24"/>
              </w:rPr>
              <w:t>4</w:t>
            </w:r>
          </w:p>
        </w:tc>
      </w:tr>
      <w:tr w:rsidR="001A7B6D" w:rsidRPr="001A7B6D" w14:paraId="57EA3895" w14:textId="77777777" w:rsidTr="001A7B6D">
        <w:tc>
          <w:tcPr>
            <w:tcW w:w="4225" w:type="dxa"/>
          </w:tcPr>
          <w:p w14:paraId="1F05E7A8" w14:textId="77777777" w:rsidR="001A7B6D" w:rsidRPr="001A7B6D" w:rsidRDefault="001A7B6D" w:rsidP="001A7B6D">
            <w:pPr>
              <w:pStyle w:val="Caption"/>
              <w:rPr>
                <w:b w:val="0"/>
                <w:sz w:val="24"/>
                <w:szCs w:val="24"/>
              </w:rPr>
            </w:pPr>
            <w:r w:rsidRPr="001A7B6D">
              <w:rPr>
                <w:b w:val="0"/>
                <w:sz w:val="24"/>
                <w:szCs w:val="24"/>
              </w:rPr>
              <w:t>Zinc acetate dihydrate</w:t>
            </w:r>
          </w:p>
        </w:tc>
        <w:tc>
          <w:tcPr>
            <w:tcW w:w="2610" w:type="dxa"/>
          </w:tcPr>
          <w:p w14:paraId="4094E67B" w14:textId="77777777" w:rsidR="001A7B6D" w:rsidRPr="001A7B6D" w:rsidRDefault="001A7B6D" w:rsidP="001A7B6D">
            <w:pPr>
              <w:pStyle w:val="Caption"/>
              <w:rPr>
                <w:b w:val="0"/>
                <w:sz w:val="24"/>
                <w:szCs w:val="24"/>
              </w:rPr>
            </w:pPr>
            <w:r w:rsidRPr="001A7B6D">
              <w:rPr>
                <w:b w:val="0"/>
                <w:sz w:val="24"/>
                <w:szCs w:val="24"/>
              </w:rPr>
              <w:t>10%</w:t>
            </w:r>
          </w:p>
        </w:tc>
        <w:tc>
          <w:tcPr>
            <w:tcW w:w="2520" w:type="dxa"/>
          </w:tcPr>
          <w:p w14:paraId="2B5ADD58" w14:textId="77777777" w:rsidR="001A7B6D" w:rsidRPr="001A7B6D" w:rsidRDefault="001A7B6D" w:rsidP="001A7B6D">
            <w:pPr>
              <w:pStyle w:val="Caption"/>
              <w:rPr>
                <w:b w:val="0"/>
                <w:sz w:val="24"/>
                <w:szCs w:val="24"/>
              </w:rPr>
            </w:pPr>
            <w:r w:rsidRPr="001A7B6D">
              <w:rPr>
                <w:b w:val="0"/>
                <w:sz w:val="24"/>
                <w:szCs w:val="24"/>
              </w:rPr>
              <w:t>3</w:t>
            </w:r>
          </w:p>
        </w:tc>
      </w:tr>
      <w:tr w:rsidR="001A7B6D" w:rsidRPr="001A7B6D" w14:paraId="476CBFB2" w14:textId="77777777" w:rsidTr="001A7B6D">
        <w:tc>
          <w:tcPr>
            <w:tcW w:w="4225" w:type="dxa"/>
          </w:tcPr>
          <w:p w14:paraId="4F898E22" w14:textId="77777777" w:rsidR="001A7B6D" w:rsidRPr="001A7B6D" w:rsidRDefault="001A7B6D" w:rsidP="001A7B6D">
            <w:pPr>
              <w:pStyle w:val="Caption"/>
              <w:rPr>
                <w:b w:val="0"/>
                <w:sz w:val="24"/>
                <w:szCs w:val="24"/>
              </w:rPr>
            </w:pPr>
            <w:r w:rsidRPr="001A7B6D">
              <w:rPr>
                <w:b w:val="0"/>
                <w:sz w:val="24"/>
                <w:szCs w:val="24"/>
              </w:rPr>
              <w:t>Nickel (II) acetate tetrahydrate</w:t>
            </w:r>
          </w:p>
        </w:tc>
        <w:tc>
          <w:tcPr>
            <w:tcW w:w="2610" w:type="dxa"/>
          </w:tcPr>
          <w:p w14:paraId="6B1E9EAB" w14:textId="77777777" w:rsidR="001A7B6D" w:rsidRPr="001A7B6D" w:rsidRDefault="001A7B6D" w:rsidP="001A7B6D">
            <w:pPr>
              <w:pStyle w:val="Caption"/>
              <w:rPr>
                <w:b w:val="0"/>
                <w:sz w:val="24"/>
                <w:szCs w:val="24"/>
              </w:rPr>
            </w:pPr>
            <w:r w:rsidRPr="001A7B6D">
              <w:rPr>
                <w:b w:val="0"/>
                <w:sz w:val="24"/>
                <w:szCs w:val="24"/>
              </w:rPr>
              <w:t>No reaction</w:t>
            </w:r>
          </w:p>
        </w:tc>
        <w:tc>
          <w:tcPr>
            <w:tcW w:w="2520" w:type="dxa"/>
          </w:tcPr>
          <w:p w14:paraId="10B9EAAE" w14:textId="77777777" w:rsidR="001A7B6D" w:rsidRPr="001A7B6D" w:rsidRDefault="001A7B6D" w:rsidP="001A7B6D">
            <w:pPr>
              <w:pStyle w:val="Caption"/>
              <w:rPr>
                <w:b w:val="0"/>
                <w:sz w:val="24"/>
                <w:szCs w:val="24"/>
              </w:rPr>
            </w:pPr>
            <w:r w:rsidRPr="001A7B6D">
              <w:rPr>
                <w:b w:val="0"/>
                <w:sz w:val="24"/>
                <w:szCs w:val="24"/>
              </w:rPr>
              <w:t>1-4</w:t>
            </w:r>
          </w:p>
        </w:tc>
      </w:tr>
      <w:tr w:rsidR="001A7B6D" w:rsidRPr="001A7B6D" w14:paraId="077E021C" w14:textId="77777777" w:rsidTr="001A7B6D">
        <w:tc>
          <w:tcPr>
            <w:tcW w:w="4225" w:type="dxa"/>
          </w:tcPr>
          <w:p w14:paraId="3202E921" w14:textId="77777777" w:rsidR="001A7B6D" w:rsidRPr="001A7B6D" w:rsidRDefault="001A7B6D" w:rsidP="001A7B6D">
            <w:pPr>
              <w:pStyle w:val="Caption"/>
              <w:rPr>
                <w:b w:val="0"/>
                <w:sz w:val="24"/>
                <w:szCs w:val="24"/>
              </w:rPr>
            </w:pPr>
            <w:r w:rsidRPr="001A7B6D">
              <w:rPr>
                <w:b w:val="0"/>
                <w:sz w:val="24"/>
                <w:szCs w:val="24"/>
              </w:rPr>
              <w:t>Iron (II) acetate anhydrous</w:t>
            </w:r>
          </w:p>
        </w:tc>
        <w:tc>
          <w:tcPr>
            <w:tcW w:w="2610" w:type="dxa"/>
          </w:tcPr>
          <w:p w14:paraId="34B66C2F" w14:textId="77777777" w:rsidR="001A7B6D" w:rsidRPr="001A7B6D" w:rsidRDefault="001A7B6D" w:rsidP="001A7B6D">
            <w:pPr>
              <w:pStyle w:val="Caption"/>
              <w:rPr>
                <w:b w:val="0"/>
                <w:sz w:val="24"/>
                <w:szCs w:val="24"/>
              </w:rPr>
            </w:pPr>
            <w:r w:rsidRPr="001A7B6D">
              <w:rPr>
                <w:b w:val="0"/>
                <w:sz w:val="24"/>
                <w:szCs w:val="24"/>
              </w:rPr>
              <w:t>17%</w:t>
            </w:r>
          </w:p>
        </w:tc>
        <w:tc>
          <w:tcPr>
            <w:tcW w:w="2520" w:type="dxa"/>
          </w:tcPr>
          <w:p w14:paraId="55610EB4" w14:textId="77777777" w:rsidR="001A7B6D" w:rsidRPr="001A7B6D" w:rsidRDefault="001A7B6D" w:rsidP="001A7B6D">
            <w:pPr>
              <w:pStyle w:val="Caption"/>
              <w:rPr>
                <w:b w:val="0"/>
                <w:sz w:val="24"/>
                <w:szCs w:val="24"/>
              </w:rPr>
            </w:pPr>
            <w:r w:rsidRPr="001A7B6D">
              <w:rPr>
                <w:b w:val="0"/>
                <w:sz w:val="24"/>
                <w:szCs w:val="24"/>
              </w:rPr>
              <w:t>2</w:t>
            </w:r>
          </w:p>
        </w:tc>
      </w:tr>
      <w:tr w:rsidR="001A7B6D" w:rsidRPr="001A7B6D" w14:paraId="4C6DC35F" w14:textId="77777777" w:rsidTr="001A7B6D">
        <w:tc>
          <w:tcPr>
            <w:tcW w:w="4225" w:type="dxa"/>
          </w:tcPr>
          <w:p w14:paraId="0823A32C" w14:textId="77777777" w:rsidR="001A7B6D" w:rsidRPr="001A7B6D" w:rsidRDefault="001A7B6D" w:rsidP="001A7B6D">
            <w:pPr>
              <w:pStyle w:val="Caption"/>
              <w:rPr>
                <w:b w:val="0"/>
                <w:sz w:val="24"/>
                <w:szCs w:val="24"/>
              </w:rPr>
            </w:pPr>
            <w:r w:rsidRPr="001A7B6D">
              <w:rPr>
                <w:b w:val="0"/>
                <w:sz w:val="24"/>
                <w:szCs w:val="24"/>
              </w:rPr>
              <w:t>Silver (II) acetate, anhydrous</w:t>
            </w:r>
          </w:p>
        </w:tc>
        <w:tc>
          <w:tcPr>
            <w:tcW w:w="2610" w:type="dxa"/>
          </w:tcPr>
          <w:p w14:paraId="5A378EE6" w14:textId="77777777" w:rsidR="001A7B6D" w:rsidRPr="001A7B6D" w:rsidRDefault="001A7B6D" w:rsidP="001A7B6D">
            <w:pPr>
              <w:pStyle w:val="Caption"/>
              <w:rPr>
                <w:b w:val="0"/>
                <w:sz w:val="24"/>
                <w:szCs w:val="24"/>
              </w:rPr>
            </w:pPr>
            <w:r w:rsidRPr="001A7B6D">
              <w:rPr>
                <w:b w:val="0"/>
                <w:sz w:val="24"/>
                <w:szCs w:val="24"/>
              </w:rPr>
              <w:t>6%</w:t>
            </w:r>
          </w:p>
        </w:tc>
        <w:tc>
          <w:tcPr>
            <w:tcW w:w="2520" w:type="dxa"/>
          </w:tcPr>
          <w:p w14:paraId="2071E513" w14:textId="77777777" w:rsidR="001A7B6D" w:rsidRPr="001A7B6D" w:rsidRDefault="001A7B6D" w:rsidP="001A7B6D">
            <w:pPr>
              <w:pStyle w:val="Caption"/>
              <w:rPr>
                <w:b w:val="0"/>
                <w:sz w:val="24"/>
                <w:szCs w:val="24"/>
              </w:rPr>
            </w:pPr>
            <w:r w:rsidRPr="001A7B6D">
              <w:rPr>
                <w:b w:val="0"/>
                <w:sz w:val="24"/>
                <w:szCs w:val="24"/>
              </w:rPr>
              <w:t>2</w:t>
            </w:r>
          </w:p>
        </w:tc>
      </w:tr>
      <w:tr w:rsidR="001A7B6D" w:rsidRPr="001A7B6D" w14:paraId="34013F6A" w14:textId="77777777" w:rsidTr="001A7B6D">
        <w:tc>
          <w:tcPr>
            <w:tcW w:w="4225" w:type="dxa"/>
          </w:tcPr>
          <w:p w14:paraId="29ECF991" w14:textId="77777777" w:rsidR="001A7B6D" w:rsidRPr="001A7B6D" w:rsidRDefault="001A7B6D" w:rsidP="001A7B6D">
            <w:pPr>
              <w:pStyle w:val="Caption"/>
              <w:rPr>
                <w:b w:val="0"/>
                <w:sz w:val="24"/>
                <w:szCs w:val="24"/>
              </w:rPr>
            </w:pPr>
            <w:r w:rsidRPr="001A7B6D">
              <w:rPr>
                <w:b w:val="0"/>
                <w:sz w:val="24"/>
                <w:szCs w:val="24"/>
              </w:rPr>
              <w:t>Cobalt (II) acetyl-Acetonate, anhydrous</w:t>
            </w:r>
          </w:p>
        </w:tc>
        <w:tc>
          <w:tcPr>
            <w:tcW w:w="2610" w:type="dxa"/>
          </w:tcPr>
          <w:p w14:paraId="032EF24B" w14:textId="77777777" w:rsidR="001A7B6D" w:rsidRPr="001A7B6D" w:rsidRDefault="001A7B6D" w:rsidP="001A7B6D">
            <w:pPr>
              <w:pStyle w:val="Caption"/>
              <w:rPr>
                <w:b w:val="0"/>
                <w:sz w:val="24"/>
                <w:szCs w:val="24"/>
              </w:rPr>
            </w:pPr>
            <w:r w:rsidRPr="001A7B6D">
              <w:rPr>
                <w:b w:val="0"/>
                <w:sz w:val="24"/>
                <w:szCs w:val="24"/>
              </w:rPr>
              <w:t>No reaction</w:t>
            </w:r>
          </w:p>
        </w:tc>
        <w:tc>
          <w:tcPr>
            <w:tcW w:w="2520" w:type="dxa"/>
          </w:tcPr>
          <w:p w14:paraId="3B11C6B7" w14:textId="77777777" w:rsidR="001A7B6D" w:rsidRPr="001A7B6D" w:rsidRDefault="001A7B6D" w:rsidP="001A7B6D">
            <w:pPr>
              <w:pStyle w:val="Caption"/>
              <w:rPr>
                <w:b w:val="0"/>
                <w:sz w:val="24"/>
                <w:szCs w:val="24"/>
              </w:rPr>
            </w:pPr>
            <w:r w:rsidRPr="001A7B6D">
              <w:rPr>
                <w:b w:val="0"/>
                <w:sz w:val="24"/>
                <w:szCs w:val="24"/>
              </w:rPr>
              <w:t>1-4</w:t>
            </w:r>
          </w:p>
        </w:tc>
      </w:tr>
      <w:tr w:rsidR="001A7B6D" w:rsidRPr="001A7B6D" w14:paraId="3E1DB494" w14:textId="77777777" w:rsidTr="001A7B6D">
        <w:tc>
          <w:tcPr>
            <w:tcW w:w="4225" w:type="dxa"/>
          </w:tcPr>
          <w:p w14:paraId="2EEA8353" w14:textId="77777777" w:rsidR="001A7B6D" w:rsidRPr="001A7B6D" w:rsidRDefault="001A7B6D" w:rsidP="001A7B6D">
            <w:pPr>
              <w:pStyle w:val="Caption"/>
              <w:rPr>
                <w:b w:val="0"/>
                <w:sz w:val="24"/>
                <w:szCs w:val="24"/>
              </w:rPr>
            </w:pPr>
            <w:r w:rsidRPr="001A7B6D">
              <w:rPr>
                <w:b w:val="0"/>
                <w:sz w:val="24"/>
                <w:szCs w:val="24"/>
              </w:rPr>
              <w:t>Palladium acetate</w:t>
            </w:r>
          </w:p>
        </w:tc>
        <w:tc>
          <w:tcPr>
            <w:tcW w:w="2610" w:type="dxa"/>
          </w:tcPr>
          <w:p w14:paraId="75BCDB5E" w14:textId="77777777" w:rsidR="001A7B6D" w:rsidRPr="001A7B6D" w:rsidRDefault="001A7B6D" w:rsidP="001A7B6D">
            <w:pPr>
              <w:pStyle w:val="Caption"/>
              <w:rPr>
                <w:b w:val="0"/>
                <w:sz w:val="24"/>
                <w:szCs w:val="24"/>
              </w:rPr>
            </w:pPr>
            <w:r w:rsidRPr="001A7B6D">
              <w:rPr>
                <w:b w:val="0"/>
                <w:sz w:val="24"/>
                <w:szCs w:val="24"/>
              </w:rPr>
              <w:t>92%</w:t>
            </w:r>
          </w:p>
        </w:tc>
        <w:tc>
          <w:tcPr>
            <w:tcW w:w="2520" w:type="dxa"/>
          </w:tcPr>
          <w:p w14:paraId="6938ABA4" w14:textId="77777777" w:rsidR="001A7B6D" w:rsidRPr="001A7B6D" w:rsidRDefault="001A7B6D" w:rsidP="001A7B6D">
            <w:pPr>
              <w:pStyle w:val="Caption"/>
              <w:rPr>
                <w:b w:val="0"/>
                <w:sz w:val="24"/>
                <w:szCs w:val="24"/>
              </w:rPr>
            </w:pPr>
            <w:r w:rsidRPr="001A7B6D">
              <w:rPr>
                <w:b w:val="0"/>
                <w:sz w:val="24"/>
                <w:szCs w:val="24"/>
              </w:rPr>
              <w:t>1</w:t>
            </w:r>
          </w:p>
        </w:tc>
      </w:tr>
      <w:tr w:rsidR="001A7B6D" w:rsidRPr="001A7B6D" w14:paraId="6595ECD5" w14:textId="77777777" w:rsidTr="001A7B6D">
        <w:tc>
          <w:tcPr>
            <w:tcW w:w="4225" w:type="dxa"/>
          </w:tcPr>
          <w:p w14:paraId="14A5713A" w14:textId="77777777" w:rsidR="001A7B6D" w:rsidRPr="001A7B6D" w:rsidRDefault="001A7B6D" w:rsidP="001A7B6D">
            <w:pPr>
              <w:pStyle w:val="Caption"/>
              <w:rPr>
                <w:b w:val="0"/>
                <w:sz w:val="24"/>
                <w:szCs w:val="24"/>
              </w:rPr>
            </w:pPr>
            <w:r w:rsidRPr="001A7B6D">
              <w:rPr>
                <w:b w:val="0"/>
                <w:sz w:val="24"/>
                <w:szCs w:val="24"/>
              </w:rPr>
              <w:t>Platinum oxide (Adam’s catalyst)</w:t>
            </w:r>
          </w:p>
        </w:tc>
        <w:tc>
          <w:tcPr>
            <w:tcW w:w="2610" w:type="dxa"/>
          </w:tcPr>
          <w:p w14:paraId="29F58148" w14:textId="77777777" w:rsidR="001A7B6D" w:rsidRPr="001A7B6D" w:rsidRDefault="001A7B6D" w:rsidP="001A7B6D">
            <w:pPr>
              <w:pStyle w:val="Caption"/>
              <w:rPr>
                <w:b w:val="0"/>
                <w:sz w:val="24"/>
                <w:szCs w:val="24"/>
              </w:rPr>
            </w:pPr>
            <w:r w:rsidRPr="001A7B6D">
              <w:rPr>
                <w:b w:val="0"/>
                <w:sz w:val="24"/>
                <w:szCs w:val="24"/>
              </w:rPr>
              <w:t>10%</w:t>
            </w:r>
          </w:p>
        </w:tc>
        <w:tc>
          <w:tcPr>
            <w:tcW w:w="2520" w:type="dxa"/>
          </w:tcPr>
          <w:p w14:paraId="4A6D7E5F" w14:textId="77777777" w:rsidR="001A7B6D" w:rsidRPr="001A7B6D" w:rsidRDefault="001A7B6D" w:rsidP="001A7B6D">
            <w:pPr>
              <w:pStyle w:val="Caption"/>
              <w:rPr>
                <w:b w:val="0"/>
                <w:sz w:val="24"/>
                <w:szCs w:val="24"/>
              </w:rPr>
            </w:pPr>
            <w:r w:rsidRPr="001A7B6D">
              <w:rPr>
                <w:b w:val="0"/>
                <w:sz w:val="24"/>
                <w:szCs w:val="24"/>
              </w:rPr>
              <w:t>2</w:t>
            </w:r>
          </w:p>
        </w:tc>
      </w:tr>
    </w:tbl>
    <w:p w14:paraId="13858303" w14:textId="77777777" w:rsidR="000B1751" w:rsidRDefault="000B1751" w:rsidP="00B669AC">
      <w:pPr>
        <w:rPr>
          <w:bCs/>
        </w:rPr>
      </w:pPr>
    </w:p>
    <w:p w14:paraId="6B0D73DE" w14:textId="248683FE" w:rsidR="004D4840" w:rsidRDefault="001A7B6D" w:rsidP="001A7B6D">
      <w:pPr>
        <w:spacing w:line="480" w:lineRule="auto"/>
        <w:rPr>
          <w:bCs/>
        </w:rPr>
      </w:pPr>
      <w:r>
        <w:rPr>
          <w:bCs/>
        </w:rPr>
        <w:tab/>
        <w:t>Copper (II) acetate was chosen for further study because of its cost</w:t>
      </w:r>
      <w:r w:rsidR="00896799">
        <w:rPr>
          <w:bCs/>
        </w:rPr>
        <w:t>,</w:t>
      </w:r>
      <w:r>
        <w:rPr>
          <w:bCs/>
        </w:rPr>
        <w:t xml:space="preserve"> availability</w:t>
      </w:r>
      <w:r w:rsidR="00896799">
        <w:rPr>
          <w:bCs/>
        </w:rPr>
        <w:t>, and relation to the Chan-Evans-Lam modified Ullmann reaction.  T</w:t>
      </w:r>
      <w:r>
        <w:rPr>
          <w:bCs/>
        </w:rPr>
        <w:t>o improve the binaphthalene yield</w:t>
      </w:r>
      <w:r w:rsidR="00896799">
        <w:rPr>
          <w:bCs/>
        </w:rPr>
        <w:t>, the solvent system was investigated.  Since it was desired to keep the system aqueous, only organic solvents that are miscible in water were evaluated.</w:t>
      </w:r>
      <w:r w:rsidR="00060C6C">
        <w:rPr>
          <w:bCs/>
        </w:rPr>
        <w:t xml:space="preserve">  The first solvent chosen,</w:t>
      </w:r>
      <w:r>
        <w:rPr>
          <w:bCs/>
        </w:rPr>
        <w:t xml:space="preserve"> ethanol</w:t>
      </w:r>
      <w:r w:rsidR="00060C6C">
        <w:rPr>
          <w:bCs/>
        </w:rPr>
        <w:t>,</w:t>
      </w:r>
      <w:r>
        <w:rPr>
          <w:bCs/>
        </w:rPr>
        <w:t xml:space="preserve"> showed dramatic yi</w:t>
      </w:r>
      <w:r w:rsidR="00060C6C">
        <w:rPr>
          <w:bCs/>
        </w:rPr>
        <w:t>eld improvement</w:t>
      </w:r>
      <w:r>
        <w:rPr>
          <w:bCs/>
        </w:rPr>
        <w:t xml:space="preserve"> to </w:t>
      </w:r>
      <w:r w:rsidR="00060C6C">
        <w:rPr>
          <w:bCs/>
        </w:rPr>
        <w:t>97%</w:t>
      </w:r>
      <w:r w:rsidR="00B144E7">
        <w:rPr>
          <w:bCs/>
        </w:rPr>
        <w:t>.  Because of the excellent yield, cost, and environmental nature, no other organic solvent components were investigated; the method was adjust for the changes</w:t>
      </w:r>
      <w:r w:rsidR="004D4840">
        <w:rPr>
          <w:bCs/>
        </w:rPr>
        <w:t xml:space="preserve"> (</w:t>
      </w:r>
      <w:r w:rsidR="004D4840">
        <w:rPr>
          <w:b/>
          <w:bCs/>
        </w:rPr>
        <w:t>Scheme 2-3</w:t>
      </w:r>
      <w:r w:rsidR="004D4840">
        <w:rPr>
          <w:bCs/>
        </w:rPr>
        <w:t>)</w:t>
      </w:r>
      <w:r w:rsidR="00060C6C">
        <w:rPr>
          <w:bCs/>
        </w:rPr>
        <w:t>.</w:t>
      </w:r>
    </w:p>
    <w:p w14:paraId="57827E1D" w14:textId="77777777" w:rsidR="00B144E7" w:rsidRDefault="00B144E7" w:rsidP="001A7B6D">
      <w:pPr>
        <w:spacing w:line="480" w:lineRule="auto"/>
        <w:rPr>
          <w:bCs/>
        </w:rPr>
      </w:pPr>
    </w:p>
    <w:p w14:paraId="4392E10E" w14:textId="77777777" w:rsidR="00B144E7" w:rsidRDefault="00B144E7" w:rsidP="001A7B6D">
      <w:pPr>
        <w:spacing w:line="480" w:lineRule="auto"/>
        <w:rPr>
          <w:bCs/>
        </w:rPr>
      </w:pPr>
    </w:p>
    <w:p w14:paraId="74D0BB9C" w14:textId="77777777" w:rsidR="00B144E7" w:rsidRDefault="00B144E7" w:rsidP="001A7B6D">
      <w:pPr>
        <w:spacing w:line="480" w:lineRule="auto"/>
        <w:rPr>
          <w:bCs/>
        </w:rPr>
      </w:pPr>
    </w:p>
    <w:p w14:paraId="1C3A5F19" w14:textId="40D62657" w:rsidR="001A7B6D" w:rsidRDefault="004D4840" w:rsidP="004D4840">
      <w:pPr>
        <w:pStyle w:val="Caption"/>
        <w:spacing w:before="0" w:after="0"/>
        <w:rPr>
          <w:sz w:val="24"/>
          <w:szCs w:val="24"/>
        </w:rPr>
      </w:pPr>
      <w:bookmarkStart w:id="26" w:name="_Toc359574517"/>
      <w:r w:rsidRPr="004D4840">
        <w:rPr>
          <w:sz w:val="24"/>
          <w:szCs w:val="24"/>
        </w:rPr>
        <w:lastRenderedPageBreak/>
        <w:t>Scheme 2-</w:t>
      </w:r>
      <w:r w:rsidR="002B6930">
        <w:rPr>
          <w:sz w:val="24"/>
          <w:szCs w:val="24"/>
        </w:rPr>
        <w:t xml:space="preserve">3   </w:t>
      </w:r>
      <w:r w:rsidRPr="004D4840">
        <w:rPr>
          <w:sz w:val="24"/>
          <w:szCs w:val="24"/>
        </w:rPr>
        <w:t>Copper (II) Acetate Based Homo-coupling of Dowex-Trifluoroboronicnaphthalene</w:t>
      </w:r>
      <w:bookmarkEnd w:id="26"/>
    </w:p>
    <w:p w14:paraId="76CAC295" w14:textId="77777777" w:rsidR="004D4840" w:rsidRPr="004D4840" w:rsidRDefault="004D4840" w:rsidP="004D4840"/>
    <w:p w14:paraId="7858148C" w14:textId="26EF7844" w:rsidR="004D4840" w:rsidRDefault="004D4840" w:rsidP="004D4840">
      <w:r>
        <w:object w:dxaOrig="6619" w:dyaOrig="2143" w14:anchorId="7FC4409B">
          <v:shape id="_x0000_i1034" type="#_x0000_t75" style="width:331.5pt;height:107.25pt" o:ole="">
            <v:imagedata r:id="rId29" o:title=""/>
          </v:shape>
          <o:OLEObject Type="Embed" ProgID="ChemDraw.Document.6.0" ShapeID="_x0000_i1034" DrawAspect="Content" ObjectID="_1433319199" r:id="rId30"/>
        </w:object>
      </w:r>
    </w:p>
    <w:p w14:paraId="7CC0C573" w14:textId="77777777" w:rsidR="002C107B" w:rsidRPr="004D4840" w:rsidRDefault="002C107B" w:rsidP="004D4840"/>
    <w:p w14:paraId="610BF7EE" w14:textId="7813B7F5" w:rsidR="00060C6C" w:rsidRDefault="00060C6C" w:rsidP="001A7B6D">
      <w:pPr>
        <w:spacing w:line="480" w:lineRule="auto"/>
        <w:rPr>
          <w:bCs/>
        </w:rPr>
      </w:pPr>
      <w:r>
        <w:rPr>
          <w:bCs/>
        </w:rPr>
        <w:tab/>
        <w:t>The next portion of the method development involved the optimization of the ultrasound.  A horn dismem</w:t>
      </w:r>
      <w:r w:rsidR="002C107B">
        <w:rPr>
          <w:bCs/>
        </w:rPr>
        <w:t xml:space="preserve">borator was chosen </w:t>
      </w:r>
      <w:r>
        <w:rPr>
          <w:bCs/>
        </w:rPr>
        <w:t>as it delivers the energy dire</w:t>
      </w:r>
      <w:r w:rsidR="002C107B">
        <w:rPr>
          <w:bCs/>
        </w:rPr>
        <w:t xml:space="preserve">ctly to the chemical system, with the energy level being </w:t>
      </w:r>
      <w:r>
        <w:rPr>
          <w:bCs/>
        </w:rPr>
        <w:t>known based on the instrument reading.</w:t>
      </w:r>
      <w:hyperlink w:anchor="_ENREF_21" w:tooltip="Berger, 2006 #114" w:history="1">
        <w:r w:rsidR="00A16527">
          <w:rPr>
            <w:bCs/>
          </w:rPr>
          <w:fldChar w:fldCharType="begin"/>
        </w:r>
        <w:r w:rsidR="00A16527">
          <w:rPr>
            <w:bCs/>
          </w:rPr>
          <w:instrText xml:space="preserve"> ADDIN EN.CITE &lt;EndNote&gt;&lt;Cite&gt;&lt;Author&gt;Berger&lt;/Author&gt;&lt;Year&gt;2006&lt;/Year&gt;&lt;RecNum&gt;114&lt;/RecNum&gt;&lt;DisplayText&gt;&lt;style face="superscript"&gt;9&lt;/style&gt;&lt;/DisplayText&gt;&lt;record&gt;&lt;rec-number&gt;114&lt;/rec-number&gt;&lt;foreign-keys&gt;&lt;key app="EN" db-id="a9tsr0sabzs9tmep50ix2wz3xwp55pe0vvzf"&gt;114&lt;/key&gt;&lt;/foreign-keys&gt;&lt;ref-type name="Book"&gt;6&lt;/ref-type&gt;&lt;contributors&gt;&lt;authors&gt;&lt;author&gt;Berger, Harvey L&lt;/author&gt;&lt;/authors&gt;&lt;/contributors&gt;&lt;titles&gt;&lt;title&gt;Ultrasonic liquid atomization: theory and application&lt;/title&gt;&lt;/titles&gt;&lt;pages&gt;177&lt;/pages&gt;&lt;edition&gt;second&lt;/edition&gt;&lt;section&gt;1-3&lt;/section&gt;&lt;dates&gt;&lt;year&gt;2006&lt;/year&gt;&lt;/dates&gt;&lt;pub-location&gt;Hyde Park NY&lt;/pub-location&gt;&lt;publisher&gt;Partridge Hill Publishers&lt;/publisher&gt;&lt;isbn&gt;0963780123&lt;/isbn&gt;&lt;urls&gt;&lt;/urls&gt;&lt;/record&gt;&lt;/Cite&gt;&lt;/EndNote&gt;</w:instrText>
        </w:r>
        <w:r w:rsidR="00A16527">
          <w:rPr>
            <w:bCs/>
          </w:rPr>
          <w:fldChar w:fldCharType="separate"/>
        </w:r>
        <w:r w:rsidR="00A16527" w:rsidRPr="00E439DB">
          <w:rPr>
            <w:bCs/>
            <w:noProof/>
            <w:vertAlign w:val="superscript"/>
          </w:rPr>
          <w:t>9</w:t>
        </w:r>
        <w:r w:rsidR="00A16527">
          <w:rPr>
            <w:bCs/>
          </w:rPr>
          <w:fldChar w:fldCharType="end"/>
        </w:r>
      </w:hyperlink>
      <w:r w:rsidR="00D23ADB">
        <w:rPr>
          <w:bCs/>
        </w:rPr>
        <w:t xml:space="preserve">  </w:t>
      </w:r>
      <w:r w:rsidR="002C107B">
        <w:rPr>
          <w:bCs/>
        </w:rPr>
        <w:t>The reaction depicted in</w:t>
      </w:r>
      <w:r w:rsidR="004D4840">
        <w:rPr>
          <w:bCs/>
        </w:rPr>
        <w:t xml:space="preserve"> </w:t>
      </w:r>
      <w:r w:rsidR="004D4840" w:rsidRPr="004D4840">
        <w:rPr>
          <w:bCs/>
        </w:rPr>
        <w:t>Scheme 2-3</w:t>
      </w:r>
      <w:r w:rsidR="002C107B">
        <w:rPr>
          <w:bCs/>
        </w:rPr>
        <w:t xml:space="preserve"> was run multiple times while varying the</w:t>
      </w:r>
      <w:r w:rsidR="00D23ADB">
        <w:rPr>
          <w:bCs/>
        </w:rPr>
        <w:t xml:space="preserve"> </w:t>
      </w:r>
      <w:r w:rsidR="004D4840">
        <w:rPr>
          <w:bCs/>
        </w:rPr>
        <w:t>sonication</w:t>
      </w:r>
      <w:r w:rsidR="00D23ADB">
        <w:rPr>
          <w:bCs/>
        </w:rPr>
        <w:t xml:space="preserve"> time and watts delivered</w:t>
      </w:r>
      <w:r w:rsidR="002C107B">
        <w:rPr>
          <w:bCs/>
        </w:rPr>
        <w:t xml:space="preserve">.  The time and watts were independently </w:t>
      </w:r>
      <w:r w:rsidR="00D23ADB">
        <w:rPr>
          <w:bCs/>
        </w:rPr>
        <w:t xml:space="preserve">varied to determine the optimal conditions </w:t>
      </w:r>
      <w:r w:rsidR="002C107B">
        <w:rPr>
          <w:bCs/>
        </w:rPr>
        <w:t xml:space="preserve">for each </w:t>
      </w:r>
      <w:r w:rsidR="00D23ADB">
        <w:rPr>
          <w:bCs/>
        </w:rPr>
        <w:t>(based on product yield)</w:t>
      </w:r>
      <w:r w:rsidR="002C107B">
        <w:rPr>
          <w:bCs/>
        </w:rPr>
        <w:t>; reaction times were varied from 1-8 hours, and the energy varied from 15 to 75 watts</w:t>
      </w:r>
      <w:r w:rsidR="00D23ADB">
        <w:rPr>
          <w:bCs/>
        </w:rPr>
        <w:t xml:space="preserve">.  It was found that the best conditions were </w:t>
      </w:r>
      <w:r w:rsidR="00D23ADB" w:rsidRPr="00D23ADB">
        <w:rPr>
          <w:bCs/>
        </w:rPr>
        <w:t xml:space="preserve">one minute cycles of sonication followed by a three second pause, repeated over a 6 hour period, at </w:t>
      </w:r>
      <w:r w:rsidR="00D23ADB">
        <w:rPr>
          <w:bCs/>
        </w:rPr>
        <w:t>a probe power level of 55 watts.</w:t>
      </w:r>
      <w:r w:rsidR="004D4840">
        <w:rPr>
          <w:bCs/>
        </w:rPr>
        <w:t xml:space="preserve">  Post reaction the temperature of the solvent system was found to range between 50-70°C</w:t>
      </w:r>
      <w:r w:rsidR="002C107B">
        <w:rPr>
          <w:bCs/>
        </w:rPr>
        <w:t>.</w:t>
      </w:r>
    </w:p>
    <w:p w14:paraId="2DF6B668" w14:textId="667349B6" w:rsidR="00B019AD" w:rsidRDefault="00B019AD" w:rsidP="001A7B6D">
      <w:pPr>
        <w:spacing w:line="480" w:lineRule="auto"/>
        <w:rPr>
          <w:bCs/>
        </w:rPr>
      </w:pPr>
      <w:r>
        <w:rPr>
          <w:bCs/>
        </w:rPr>
        <w:tab/>
      </w:r>
      <w:r w:rsidR="001931EA">
        <w:rPr>
          <w:bCs/>
        </w:rPr>
        <w:t>Once the reaction method was established, the copper (II) acetate</w:t>
      </w:r>
      <w:r>
        <w:rPr>
          <w:bCs/>
        </w:rPr>
        <w:t xml:space="preserve"> was re-evaluated to determine if any other </w:t>
      </w:r>
      <w:r w:rsidR="001931EA">
        <w:rPr>
          <w:bCs/>
        </w:rPr>
        <w:t>copper salt</w:t>
      </w:r>
      <w:r>
        <w:rPr>
          <w:bCs/>
        </w:rPr>
        <w:t xml:space="preserve"> provided improved results</w:t>
      </w:r>
      <w:r w:rsidR="001931EA">
        <w:rPr>
          <w:bCs/>
        </w:rPr>
        <w:t xml:space="preserve"> (quantity used verse yield of binaphthalene)</w:t>
      </w:r>
      <w:r>
        <w:rPr>
          <w:bCs/>
        </w:rPr>
        <w:t xml:space="preserve">.  </w:t>
      </w:r>
      <w:r w:rsidR="001931EA">
        <w:rPr>
          <w:bCs/>
        </w:rPr>
        <w:t>Copper salts were chosen based on oxidation state, reported use in literature, and availability; in addition, cleaned copper metal and copper oxide were also evaluated.</w:t>
      </w:r>
      <w:hyperlink w:anchor="_ENREF_4" w:tooltip="Beletskaya, 2004 #71" w:history="1">
        <w:r w:rsidR="00A16527">
          <w:rPr>
            <w:bCs/>
          </w:rPr>
          <w:fldChar w:fldCharType="begin"/>
        </w:r>
        <w:r w:rsidR="00A16527">
          <w:rPr>
            <w:bCs/>
          </w:rPr>
          <w:instrText xml:space="preserve"> ADDIN EN.CITE &lt;EndNote&gt;&lt;Cite&gt;&lt;Author&gt;Beletskaya&lt;/Author&gt;&lt;Year&gt;2004&lt;/Year&gt;&lt;RecNum&gt;71&lt;/RecNum&gt;&lt;DisplayText&gt;&lt;style face="superscript"&gt;3a&lt;/style&gt;&lt;/DisplayText&gt;&lt;record&gt;&lt;rec-number&gt;71&lt;/rec-number&gt;&lt;foreign-keys&gt;&lt;key app="EN" db-id="a9tsr0sabzs9tmep50ix2wz3xwp55pe0vvzf"&gt;71&lt;/key&gt;&lt;/foreign-keys&gt;&lt;ref-type name="Journal Article"&gt;17&lt;/ref-type&gt;&lt;contributors&gt;&lt;authors&gt;&lt;author&gt;Beletskaya, Irina P.&lt;/author&gt;&lt;author&gt;Cheprakov, Andrei V.&lt;/author&gt;&lt;/authors&gt;&lt;/contributors&gt;&lt;titles&gt;&lt;title&gt;Copper in cross-coupling reactions&lt;/title&gt;&lt;secondary-title&gt;Coord. Chem. Rev.&lt;/secondary-title&gt;&lt;/titles&gt;&lt;periodical&gt;&lt;full-title&gt;Coord. Chem. Rev.&lt;/full-title&gt;&lt;/periodical&gt;&lt;pages&gt;2337-2364&lt;/pages&gt;&lt;volume&gt;248&lt;/volume&gt;&lt;number&gt;21-24&lt;/number&gt;&lt;keywords&gt;&lt;keyword&gt;review copper complex mediated cross coupling&lt;/keyword&gt;&lt;keyword&gt;arylation arom aliph amine amide copper complex mediated review&lt;/keyword&gt;&lt;/keywords&gt;&lt;dates&gt;&lt;year&gt;2004&lt;/year&gt;&lt;pub-dates&gt;&lt;date&gt;//&lt;/date&gt;&lt;/pub-dates&gt;&lt;/dates&gt;&lt;publisher&gt;Elsevier B.V.&lt;/publisher&gt;&lt;isbn&gt;0010-8545&lt;/isbn&gt;&lt;work-type&gt;10.1016/j.ccr.2004.09.014&lt;/work-type&gt;&lt;urls&gt;&lt;/urls&gt;&lt;electronic-resource-num&gt;10.1016/j.ccr.2004.09.014&lt;/electronic-resource-num&gt;&lt;/record&gt;&lt;/Cite&gt;&lt;/EndNote&gt;</w:instrText>
        </w:r>
        <w:r w:rsidR="00A16527">
          <w:rPr>
            <w:bCs/>
          </w:rPr>
          <w:fldChar w:fldCharType="separate"/>
        </w:r>
        <w:r w:rsidR="00A16527" w:rsidRPr="00B42FA0">
          <w:rPr>
            <w:bCs/>
            <w:noProof/>
            <w:vertAlign w:val="superscript"/>
          </w:rPr>
          <w:t>3a</w:t>
        </w:r>
        <w:r w:rsidR="00A16527">
          <w:rPr>
            <w:bCs/>
          </w:rPr>
          <w:fldChar w:fldCharType="end"/>
        </w:r>
      </w:hyperlink>
      <w:r>
        <w:rPr>
          <w:bCs/>
        </w:rPr>
        <w:t xml:space="preserve">  The results of the experiments are shown in </w:t>
      </w:r>
      <w:r>
        <w:rPr>
          <w:b/>
          <w:bCs/>
        </w:rPr>
        <w:t>Table 2-2</w:t>
      </w:r>
      <w:r>
        <w:rPr>
          <w:bCs/>
        </w:rPr>
        <w:t>.</w:t>
      </w:r>
    </w:p>
    <w:p w14:paraId="2E56EBBD" w14:textId="77777777" w:rsidR="00B42FA0" w:rsidRDefault="00B42FA0" w:rsidP="001A7B6D">
      <w:pPr>
        <w:spacing w:line="480" w:lineRule="auto"/>
        <w:rPr>
          <w:bCs/>
        </w:rPr>
      </w:pPr>
    </w:p>
    <w:p w14:paraId="579E7445" w14:textId="77777777" w:rsidR="00B42FA0" w:rsidRDefault="00B42FA0" w:rsidP="001A7B6D">
      <w:pPr>
        <w:spacing w:line="480" w:lineRule="auto"/>
        <w:rPr>
          <w:bCs/>
        </w:rPr>
      </w:pPr>
    </w:p>
    <w:p w14:paraId="05FAE520" w14:textId="3D5E6671" w:rsidR="00B019AD" w:rsidRDefault="00B019AD" w:rsidP="00B019AD">
      <w:pPr>
        <w:pStyle w:val="Caption"/>
        <w:spacing w:before="0" w:after="0"/>
        <w:rPr>
          <w:sz w:val="24"/>
          <w:szCs w:val="24"/>
        </w:rPr>
      </w:pPr>
      <w:bookmarkStart w:id="27" w:name="_Toc359574302"/>
      <w:r w:rsidRPr="00B019AD">
        <w:rPr>
          <w:sz w:val="24"/>
          <w:szCs w:val="24"/>
        </w:rPr>
        <w:lastRenderedPageBreak/>
        <w:t>Table 2-</w:t>
      </w:r>
      <w:r w:rsidRPr="00B019AD">
        <w:rPr>
          <w:sz w:val="24"/>
          <w:szCs w:val="24"/>
        </w:rPr>
        <w:fldChar w:fldCharType="begin"/>
      </w:r>
      <w:r w:rsidRPr="00B019AD">
        <w:rPr>
          <w:sz w:val="24"/>
          <w:szCs w:val="24"/>
        </w:rPr>
        <w:instrText xml:space="preserve"> SEQ Table \* ARABIC </w:instrText>
      </w:r>
      <w:r w:rsidRPr="00B019AD">
        <w:rPr>
          <w:sz w:val="24"/>
          <w:szCs w:val="24"/>
        </w:rPr>
        <w:fldChar w:fldCharType="separate"/>
      </w:r>
      <w:r w:rsidR="00D7759F">
        <w:rPr>
          <w:noProof/>
          <w:sz w:val="24"/>
          <w:szCs w:val="24"/>
        </w:rPr>
        <w:t>2</w:t>
      </w:r>
      <w:r w:rsidRPr="00B019AD">
        <w:rPr>
          <w:sz w:val="24"/>
          <w:szCs w:val="24"/>
        </w:rPr>
        <w:fldChar w:fldCharType="end"/>
      </w:r>
      <w:r w:rsidRPr="00B019AD">
        <w:rPr>
          <w:sz w:val="24"/>
          <w:szCs w:val="24"/>
        </w:rPr>
        <w:tab/>
        <w:t>Comparison of Copper Entities and Binaphthalene Yield</w:t>
      </w:r>
      <w:bookmarkEnd w:id="27"/>
    </w:p>
    <w:p w14:paraId="64BF6955" w14:textId="77777777" w:rsidR="00290D4F" w:rsidRPr="00290D4F" w:rsidRDefault="00290D4F" w:rsidP="00290D4F"/>
    <w:tbl>
      <w:tblPr>
        <w:tblStyle w:val="TableGrid"/>
        <w:tblW w:w="0" w:type="auto"/>
        <w:tblLook w:val="04A0" w:firstRow="1" w:lastRow="0" w:firstColumn="1" w:lastColumn="0" w:noHBand="0" w:noVBand="1"/>
      </w:tblPr>
      <w:tblGrid>
        <w:gridCol w:w="4286"/>
        <w:gridCol w:w="4344"/>
      </w:tblGrid>
      <w:tr w:rsidR="00290D4F" w:rsidRPr="00290D4F" w14:paraId="63961DB1" w14:textId="77777777" w:rsidTr="00DA0064">
        <w:tc>
          <w:tcPr>
            <w:tcW w:w="4788" w:type="dxa"/>
          </w:tcPr>
          <w:p w14:paraId="3845B73D" w14:textId="77777777" w:rsidR="00290D4F" w:rsidRPr="00290D4F" w:rsidRDefault="00290D4F" w:rsidP="00290D4F">
            <w:r w:rsidRPr="00290D4F">
              <w:t>Copper Salt</w:t>
            </w:r>
          </w:p>
        </w:tc>
        <w:tc>
          <w:tcPr>
            <w:tcW w:w="4788" w:type="dxa"/>
          </w:tcPr>
          <w:p w14:paraId="65936BA9" w14:textId="77777777" w:rsidR="00290D4F" w:rsidRPr="00290D4F" w:rsidRDefault="00290D4F" w:rsidP="00290D4F">
            <w:r w:rsidRPr="00290D4F">
              <w:t>% Yield Binaphthalene</w:t>
            </w:r>
          </w:p>
        </w:tc>
      </w:tr>
      <w:tr w:rsidR="00290D4F" w:rsidRPr="00290D4F" w14:paraId="67935804" w14:textId="77777777" w:rsidTr="00DA0064">
        <w:tc>
          <w:tcPr>
            <w:tcW w:w="4788" w:type="dxa"/>
          </w:tcPr>
          <w:p w14:paraId="10FDED57" w14:textId="01573C1E" w:rsidR="00290D4F" w:rsidRPr="00290D4F" w:rsidRDefault="00290D4F" w:rsidP="00290D4F">
            <w:r w:rsidRPr="00290D4F">
              <w:t>Cu(OAc)</w:t>
            </w:r>
            <w:r w:rsidRPr="00290D4F">
              <w:rPr>
                <w:vertAlign w:val="subscript"/>
              </w:rPr>
              <w:t>2</w:t>
            </w:r>
          </w:p>
        </w:tc>
        <w:tc>
          <w:tcPr>
            <w:tcW w:w="4788" w:type="dxa"/>
          </w:tcPr>
          <w:p w14:paraId="7886D481" w14:textId="77777777" w:rsidR="00290D4F" w:rsidRPr="00290D4F" w:rsidRDefault="00290D4F" w:rsidP="00290D4F">
            <w:r w:rsidRPr="00290D4F">
              <w:t>97</w:t>
            </w:r>
          </w:p>
        </w:tc>
      </w:tr>
      <w:tr w:rsidR="00290D4F" w:rsidRPr="00290D4F" w14:paraId="6EC047FB" w14:textId="77777777" w:rsidTr="00DA0064">
        <w:tc>
          <w:tcPr>
            <w:tcW w:w="4788" w:type="dxa"/>
          </w:tcPr>
          <w:p w14:paraId="1AA474BC" w14:textId="0AA9E9EC" w:rsidR="00290D4F" w:rsidRPr="00290D4F" w:rsidRDefault="00290D4F" w:rsidP="00290D4F">
            <w:r w:rsidRPr="00290D4F">
              <w:t>CuSO</w:t>
            </w:r>
            <w:r w:rsidRPr="00290D4F">
              <w:rPr>
                <w:vertAlign w:val="subscript"/>
              </w:rPr>
              <w:t>4</w:t>
            </w:r>
          </w:p>
        </w:tc>
        <w:tc>
          <w:tcPr>
            <w:tcW w:w="4788" w:type="dxa"/>
          </w:tcPr>
          <w:p w14:paraId="321F1DA0" w14:textId="77777777" w:rsidR="00290D4F" w:rsidRPr="00290D4F" w:rsidRDefault="00290D4F" w:rsidP="00290D4F">
            <w:r w:rsidRPr="00290D4F">
              <w:t>3</w:t>
            </w:r>
          </w:p>
        </w:tc>
      </w:tr>
      <w:tr w:rsidR="00290D4F" w:rsidRPr="00290D4F" w14:paraId="60B30B64" w14:textId="77777777" w:rsidTr="00DA0064">
        <w:tc>
          <w:tcPr>
            <w:tcW w:w="4788" w:type="dxa"/>
          </w:tcPr>
          <w:p w14:paraId="6196659D" w14:textId="46A34599" w:rsidR="00290D4F" w:rsidRPr="00290D4F" w:rsidRDefault="00290D4F" w:rsidP="00290D4F">
            <w:r w:rsidRPr="00290D4F">
              <w:t xml:space="preserve">CuI </w:t>
            </w:r>
          </w:p>
        </w:tc>
        <w:tc>
          <w:tcPr>
            <w:tcW w:w="4788" w:type="dxa"/>
          </w:tcPr>
          <w:p w14:paraId="61C51492" w14:textId="77777777" w:rsidR="00290D4F" w:rsidRPr="00290D4F" w:rsidRDefault="00290D4F" w:rsidP="00290D4F">
            <w:r w:rsidRPr="00290D4F">
              <w:t>7</w:t>
            </w:r>
          </w:p>
        </w:tc>
      </w:tr>
      <w:tr w:rsidR="00290D4F" w:rsidRPr="00290D4F" w14:paraId="57074FDB" w14:textId="77777777" w:rsidTr="00DA0064">
        <w:tc>
          <w:tcPr>
            <w:tcW w:w="4788" w:type="dxa"/>
          </w:tcPr>
          <w:p w14:paraId="4FC8D9D0" w14:textId="00B1E846" w:rsidR="00290D4F" w:rsidRPr="00290D4F" w:rsidRDefault="00290D4F" w:rsidP="00290D4F">
            <w:r w:rsidRPr="00290D4F">
              <w:t>Cu (0) metal</w:t>
            </w:r>
          </w:p>
        </w:tc>
        <w:tc>
          <w:tcPr>
            <w:tcW w:w="4788" w:type="dxa"/>
          </w:tcPr>
          <w:p w14:paraId="6758DC46" w14:textId="77777777" w:rsidR="00290D4F" w:rsidRPr="00290D4F" w:rsidRDefault="00290D4F" w:rsidP="00290D4F">
            <w:r w:rsidRPr="00290D4F">
              <w:t>5</w:t>
            </w:r>
          </w:p>
        </w:tc>
      </w:tr>
      <w:tr w:rsidR="00290D4F" w:rsidRPr="00290D4F" w14:paraId="0DD31604" w14:textId="77777777" w:rsidTr="00DA0064">
        <w:tc>
          <w:tcPr>
            <w:tcW w:w="4788" w:type="dxa"/>
          </w:tcPr>
          <w:p w14:paraId="4E8F6A03" w14:textId="44286D97" w:rsidR="00290D4F" w:rsidRPr="00290D4F" w:rsidRDefault="00290D4F" w:rsidP="00290D4F">
            <w:r w:rsidRPr="00290D4F">
              <w:t>CuNO</w:t>
            </w:r>
            <w:r w:rsidRPr="00290D4F">
              <w:rPr>
                <w:vertAlign w:val="subscript"/>
              </w:rPr>
              <w:t>2</w:t>
            </w:r>
          </w:p>
        </w:tc>
        <w:tc>
          <w:tcPr>
            <w:tcW w:w="4788" w:type="dxa"/>
          </w:tcPr>
          <w:p w14:paraId="6EE2CCAE" w14:textId="77777777" w:rsidR="00290D4F" w:rsidRPr="00290D4F" w:rsidRDefault="00290D4F" w:rsidP="00290D4F">
            <w:r w:rsidRPr="00290D4F">
              <w:t>53</w:t>
            </w:r>
          </w:p>
        </w:tc>
      </w:tr>
      <w:tr w:rsidR="00290D4F" w:rsidRPr="00290D4F" w14:paraId="099E7BAE" w14:textId="77777777" w:rsidTr="00DA0064">
        <w:tc>
          <w:tcPr>
            <w:tcW w:w="4788" w:type="dxa"/>
          </w:tcPr>
          <w:p w14:paraId="605955BA" w14:textId="51A5F942" w:rsidR="00290D4F" w:rsidRPr="00290D4F" w:rsidRDefault="00290D4F" w:rsidP="00290D4F">
            <w:r>
              <w:t>Cu</w:t>
            </w:r>
            <w:r w:rsidRPr="00290D4F">
              <w:rPr>
                <w:vertAlign w:val="subscript"/>
              </w:rPr>
              <w:t>2</w:t>
            </w:r>
            <w:r>
              <w:t>O</w:t>
            </w:r>
          </w:p>
        </w:tc>
        <w:tc>
          <w:tcPr>
            <w:tcW w:w="4788" w:type="dxa"/>
          </w:tcPr>
          <w:p w14:paraId="5E3A9CCE" w14:textId="67583343" w:rsidR="00290D4F" w:rsidRPr="00290D4F" w:rsidRDefault="00290D4F" w:rsidP="00290D4F">
            <w:r>
              <w:t>4</w:t>
            </w:r>
          </w:p>
        </w:tc>
      </w:tr>
      <w:tr w:rsidR="00290D4F" w:rsidRPr="00290D4F" w14:paraId="1C7689AE" w14:textId="77777777" w:rsidTr="00DA0064">
        <w:tc>
          <w:tcPr>
            <w:tcW w:w="4788" w:type="dxa"/>
          </w:tcPr>
          <w:p w14:paraId="4A26A128" w14:textId="04A662E7" w:rsidR="00290D4F" w:rsidRPr="00290D4F" w:rsidRDefault="00290D4F" w:rsidP="00290D4F">
            <w:r>
              <w:t>CuCl</w:t>
            </w:r>
            <w:r w:rsidRPr="00290D4F">
              <w:rPr>
                <w:vertAlign w:val="subscript"/>
              </w:rPr>
              <w:t>2</w:t>
            </w:r>
          </w:p>
        </w:tc>
        <w:tc>
          <w:tcPr>
            <w:tcW w:w="4788" w:type="dxa"/>
          </w:tcPr>
          <w:p w14:paraId="47016B19" w14:textId="7E2CEE8A" w:rsidR="00290D4F" w:rsidRPr="00290D4F" w:rsidRDefault="00290D4F" w:rsidP="00290D4F">
            <w:r>
              <w:t>17</w:t>
            </w:r>
          </w:p>
        </w:tc>
      </w:tr>
      <w:tr w:rsidR="00290D4F" w:rsidRPr="00290D4F" w14:paraId="44267171" w14:textId="77777777" w:rsidTr="00DA0064">
        <w:tc>
          <w:tcPr>
            <w:tcW w:w="4788" w:type="dxa"/>
          </w:tcPr>
          <w:p w14:paraId="5007893A" w14:textId="2C2E3B51" w:rsidR="00290D4F" w:rsidRPr="00290D4F" w:rsidRDefault="00290D4F" w:rsidP="00290D4F">
            <w:r>
              <w:t>CuCN</w:t>
            </w:r>
          </w:p>
        </w:tc>
        <w:tc>
          <w:tcPr>
            <w:tcW w:w="4788" w:type="dxa"/>
          </w:tcPr>
          <w:p w14:paraId="4C286138" w14:textId="1CC80DEF" w:rsidR="00290D4F" w:rsidRPr="00290D4F" w:rsidRDefault="00290D4F" w:rsidP="00290D4F">
            <w:r>
              <w:t>8</w:t>
            </w:r>
          </w:p>
        </w:tc>
      </w:tr>
    </w:tbl>
    <w:p w14:paraId="15E930F5" w14:textId="77777777" w:rsidR="00B019AD" w:rsidRPr="00B019AD" w:rsidRDefault="00B019AD" w:rsidP="00B019AD"/>
    <w:p w14:paraId="2BE139B2" w14:textId="77777777" w:rsidR="00B019AD" w:rsidRPr="00B019AD" w:rsidRDefault="00B019AD" w:rsidP="00B019AD"/>
    <w:p w14:paraId="6355B79D" w14:textId="349AE814" w:rsidR="00146B55" w:rsidRPr="00146B55" w:rsidRDefault="00146B55" w:rsidP="00146B55">
      <w:pPr>
        <w:pStyle w:val="Heading3"/>
        <w:spacing w:before="0" w:after="0" w:line="480" w:lineRule="auto"/>
        <w:rPr>
          <w:rFonts w:ascii="Times New Roman" w:hAnsi="Times New Roman" w:cs="Times New Roman"/>
          <w:bCs w:val="0"/>
          <w:i w:val="0"/>
        </w:rPr>
      </w:pPr>
      <w:bookmarkStart w:id="28" w:name="_Toc359574256"/>
      <w:r w:rsidRPr="00146B55">
        <w:rPr>
          <w:rFonts w:ascii="Times New Roman" w:hAnsi="Times New Roman" w:cs="Times New Roman"/>
          <w:bCs w:val="0"/>
          <w:i w:val="0"/>
        </w:rPr>
        <w:t>2.2.2</w:t>
      </w:r>
      <w:r w:rsidRPr="00146B55">
        <w:rPr>
          <w:rFonts w:ascii="Times New Roman" w:hAnsi="Times New Roman" w:cs="Times New Roman"/>
          <w:bCs w:val="0"/>
          <w:i w:val="0"/>
        </w:rPr>
        <w:tab/>
        <w:t>Homo-Coupling of Various Dowex Supported Aryl-Trifluoroborates</w:t>
      </w:r>
      <w:bookmarkEnd w:id="28"/>
    </w:p>
    <w:p w14:paraId="31F239A9" w14:textId="3A44FB55" w:rsidR="00146B55" w:rsidRDefault="00DA652C" w:rsidP="001A7B6D">
      <w:pPr>
        <w:spacing w:line="480" w:lineRule="auto"/>
        <w:rPr>
          <w:bCs/>
        </w:rPr>
      </w:pPr>
      <w:r>
        <w:rPr>
          <w:bCs/>
        </w:rPr>
        <w:tab/>
        <w:t>To evaluate the scope of the reaction noted in Scheme 2-3, a series of Dowex supported aryl-trifluoroborates were synthesized</w:t>
      </w:r>
      <w:r w:rsidR="006F15FE">
        <w:rPr>
          <w:bCs/>
        </w:rPr>
        <w:t xml:space="preserve"> (using the method developed by the Kabalka group)</w:t>
      </w:r>
      <w:r>
        <w:rPr>
          <w:bCs/>
        </w:rPr>
        <w:t>, and subjected to the conditions of the developed method.</w:t>
      </w:r>
      <w:hyperlink w:anchor="_ENREF_58" w:tooltip="Yong, 2011 #151" w:history="1">
        <w:r w:rsidR="00A16527">
          <w:rPr>
            <w:bCs/>
          </w:rPr>
          <w:fldChar w:fldCharType="begin"/>
        </w:r>
        <w:r w:rsidR="00A16527">
          <w:rPr>
            <w:bCs/>
          </w:rPr>
          <w:instrText xml:space="preserve"> ADDIN EN.CITE &lt;EndNote&gt;&lt;Cite&gt;&lt;Author&gt;Yong&lt;/Author&gt;&lt;Year&gt;2011&lt;/Year&gt;&lt;RecNum&gt;151&lt;/RecNum&gt;&lt;DisplayText&gt;&lt;style face="superscript"&gt;25&lt;/style&gt;&lt;/DisplayText&gt;&lt;record&gt;&lt;rec-number&gt;151&lt;/rec-number&gt;&lt;foreign-keys&gt;&lt;key app="EN" db-id="a9tsr0sabzs9tmep50ix2wz3xwp55pe0vvzf"&gt;151&lt;/key&gt;&lt;/foreign-keys&gt;&lt;ref-type name="Journal Article"&gt;17&lt;/ref-type&gt;&lt;contributors&gt;&lt;authors&gt;&lt;author&gt;Yong, Li&lt;/author&gt;&lt;author&gt;Yao, Min-Liang&lt;/author&gt;&lt;author&gt;Kelly, Hall&lt;/author&gt;&lt;author&gt;Green, James F.&lt;/author&gt;&lt;author&gt;Kabalka, George W.&lt;/author&gt;&lt;/authors&gt;&lt;/contributors&gt;&lt;titles&gt;&lt;title&gt;Radioiodination of polymer-supported organotrifluoroborates&lt;/title&gt;&lt;secondary-title&gt;Journal of Labelled Compounds and Radiopharmaceuticals&lt;/secondary-title&gt;&lt;/titles&gt;&lt;periodical&gt;&lt;full-title&gt;Journal of Labelled Compounds and Radiopharmaceuticals&lt;/full-title&gt;&lt;/periodical&gt;&lt;pages&gt;173-174&lt;/pages&gt;&lt;volume&gt;54&lt;/volume&gt;&lt;number&gt;4&lt;/number&gt;&lt;keywords&gt;&lt;keyword&gt;radioiodination&lt;/keyword&gt;&lt;keyword&gt;polymer&lt;/keyword&gt;&lt;keyword&gt;organotrifluoroborates&lt;/keyword&gt;&lt;keyword&gt;radiopharmaceuticals&lt;/keyword&gt;&lt;/keywords&gt;&lt;dates&gt;&lt;year&gt;2011&lt;/year&gt;&lt;/dates&gt;&lt;publisher&gt;John Wiley &amp;amp; Sons, Ltd.&lt;/publisher&gt;&lt;isbn&gt;1099-1344&lt;/isbn&gt;&lt;urls&gt;&lt;related-urls&gt;&lt;url&gt;http://dx.doi.org/10.1002/jlcr.1837&lt;/url&gt;&lt;/related-urls&gt;&lt;/urls&gt;&lt;electronic-resource-num&gt;10.1002/jlcr.1837&lt;/electronic-resource-num&gt;&lt;/record&gt;&lt;/Cite&gt;&lt;/EndNote&gt;</w:instrText>
        </w:r>
        <w:r w:rsidR="00A16527">
          <w:rPr>
            <w:bCs/>
          </w:rPr>
          <w:fldChar w:fldCharType="separate"/>
        </w:r>
        <w:r w:rsidR="00A16527" w:rsidRPr="006F15FE">
          <w:rPr>
            <w:bCs/>
            <w:noProof/>
            <w:vertAlign w:val="superscript"/>
          </w:rPr>
          <w:t>25</w:t>
        </w:r>
        <w:r w:rsidR="00A16527">
          <w:rPr>
            <w:bCs/>
          </w:rPr>
          <w:fldChar w:fldCharType="end"/>
        </w:r>
      </w:hyperlink>
      <w:r>
        <w:rPr>
          <w:bCs/>
        </w:rPr>
        <w:t xml:space="preserve">  The aryl substitutent was chosen with various electron donating or withdrawing groups, or with steric hindran</w:t>
      </w:r>
      <w:r w:rsidR="006F15FE">
        <w:rPr>
          <w:bCs/>
        </w:rPr>
        <w:t xml:space="preserve">ce.  The results of the </w:t>
      </w:r>
      <w:r>
        <w:rPr>
          <w:bCs/>
        </w:rPr>
        <w:t xml:space="preserve">reactions are listed in </w:t>
      </w:r>
      <w:r w:rsidRPr="00DA652C">
        <w:rPr>
          <w:b/>
          <w:bCs/>
        </w:rPr>
        <w:t>Table 2-</w:t>
      </w:r>
      <w:r w:rsidR="00B019AD">
        <w:rPr>
          <w:b/>
          <w:bCs/>
        </w:rPr>
        <w:t>3</w:t>
      </w:r>
      <w:r>
        <w:rPr>
          <w:bCs/>
        </w:rPr>
        <w:t xml:space="preserve">; </w:t>
      </w:r>
      <w:r w:rsidR="00D33FC7">
        <w:rPr>
          <w:bCs/>
        </w:rPr>
        <w:t>the table denotes the starting material aryl and the determined product.  A</w:t>
      </w:r>
      <w:r w:rsidRPr="00DA652C">
        <w:rPr>
          <w:bCs/>
        </w:rPr>
        <w:t xml:space="preserve">ll experiments were run in triplicate with the reported yields </w:t>
      </w:r>
      <w:r>
        <w:rPr>
          <w:bCs/>
        </w:rPr>
        <w:t>being</w:t>
      </w:r>
      <w:r w:rsidRPr="00DA652C">
        <w:rPr>
          <w:bCs/>
        </w:rPr>
        <w:t xml:space="preserve"> the average of the reaction results</w:t>
      </w:r>
      <w:r>
        <w:rPr>
          <w:bCs/>
        </w:rPr>
        <w:t>.</w:t>
      </w:r>
    </w:p>
    <w:p w14:paraId="4855829C" w14:textId="504641B6" w:rsidR="00DA652C" w:rsidRPr="00D33FC7" w:rsidRDefault="00DA652C" w:rsidP="00DA652C">
      <w:pPr>
        <w:pStyle w:val="Caption"/>
        <w:rPr>
          <w:bCs w:val="0"/>
          <w:sz w:val="24"/>
          <w:szCs w:val="24"/>
        </w:rPr>
      </w:pPr>
      <w:bookmarkStart w:id="29" w:name="_Toc359574303"/>
      <w:r w:rsidRPr="00D33FC7">
        <w:rPr>
          <w:sz w:val="24"/>
          <w:szCs w:val="24"/>
        </w:rPr>
        <w:t>Table 2-</w:t>
      </w:r>
      <w:r w:rsidRPr="00D33FC7">
        <w:rPr>
          <w:sz w:val="24"/>
          <w:szCs w:val="24"/>
        </w:rPr>
        <w:fldChar w:fldCharType="begin"/>
      </w:r>
      <w:r w:rsidRPr="00D33FC7">
        <w:rPr>
          <w:sz w:val="24"/>
          <w:szCs w:val="24"/>
        </w:rPr>
        <w:instrText xml:space="preserve"> SEQ Table \* ARABIC </w:instrText>
      </w:r>
      <w:r w:rsidRPr="00D33FC7">
        <w:rPr>
          <w:sz w:val="24"/>
          <w:szCs w:val="24"/>
        </w:rPr>
        <w:fldChar w:fldCharType="separate"/>
      </w:r>
      <w:r w:rsidR="00D7759F">
        <w:rPr>
          <w:noProof/>
          <w:sz w:val="24"/>
          <w:szCs w:val="24"/>
        </w:rPr>
        <w:t>3</w:t>
      </w:r>
      <w:r w:rsidRPr="00D33FC7">
        <w:rPr>
          <w:sz w:val="24"/>
          <w:szCs w:val="24"/>
        </w:rPr>
        <w:fldChar w:fldCharType="end"/>
      </w:r>
      <w:r w:rsidRPr="00D33FC7">
        <w:rPr>
          <w:sz w:val="24"/>
          <w:szCs w:val="24"/>
        </w:rPr>
        <w:tab/>
      </w:r>
      <w:r w:rsidR="00D33FC7" w:rsidRPr="00D33FC7">
        <w:rPr>
          <w:sz w:val="24"/>
          <w:szCs w:val="24"/>
        </w:rPr>
        <w:t>Homo-Coupling of Dowex-Supported Aryl Trifluoroborate Derivatives</w:t>
      </w:r>
      <w:bookmarkEnd w:id="29"/>
    </w:p>
    <w:p w14:paraId="3AA980B2" w14:textId="0AD55EF1" w:rsidR="00D33FC7" w:rsidRDefault="00D33FC7">
      <w:r>
        <w:object w:dxaOrig="6309" w:dyaOrig="868" w14:anchorId="68B94E2B">
          <v:shape id="_x0000_i1035" type="#_x0000_t75" style="width:315.75pt;height:43.5pt" o:ole="">
            <v:imagedata r:id="rId31" o:title=""/>
          </v:shape>
          <o:OLEObject Type="Embed" ProgID="ChemDraw.Document.6.0" ShapeID="_x0000_i1035" DrawAspect="Content" ObjectID="_1433319200" r:id="rId32"/>
        </w:object>
      </w:r>
    </w:p>
    <w:p w14:paraId="36A7F8E7" w14:textId="77777777" w:rsidR="00D33FC7" w:rsidRDefault="00D33FC7"/>
    <w:tbl>
      <w:tblPr>
        <w:tblStyle w:val="TableGrid"/>
        <w:tblW w:w="0" w:type="auto"/>
        <w:tblLook w:val="04A0" w:firstRow="1" w:lastRow="0" w:firstColumn="1" w:lastColumn="0" w:noHBand="0" w:noVBand="1"/>
      </w:tblPr>
      <w:tblGrid>
        <w:gridCol w:w="1019"/>
        <w:gridCol w:w="2428"/>
        <w:gridCol w:w="2894"/>
        <w:gridCol w:w="1286"/>
        <w:gridCol w:w="1003"/>
      </w:tblGrid>
      <w:tr w:rsidR="00D33FC7" w:rsidRPr="00D33FC7" w14:paraId="6889BFAC" w14:textId="33B0FB7F" w:rsidTr="00D33FC7">
        <w:tc>
          <w:tcPr>
            <w:tcW w:w="1052" w:type="dxa"/>
          </w:tcPr>
          <w:p w14:paraId="42B672D8" w14:textId="3297C40B" w:rsidR="00D33FC7" w:rsidRPr="00D33FC7" w:rsidRDefault="00D33FC7" w:rsidP="00997231">
            <w:pPr>
              <w:jc w:val="center"/>
            </w:pPr>
            <w:r>
              <w:t>Entry</w:t>
            </w:r>
          </w:p>
        </w:tc>
        <w:tc>
          <w:tcPr>
            <w:tcW w:w="2442" w:type="dxa"/>
          </w:tcPr>
          <w:p w14:paraId="4E469D70" w14:textId="6BFC92A5" w:rsidR="00D33FC7" w:rsidRPr="00D33FC7" w:rsidRDefault="00997231" w:rsidP="00997231">
            <w:pPr>
              <w:jc w:val="center"/>
            </w:pPr>
            <w:r>
              <w:t>R</w:t>
            </w:r>
          </w:p>
        </w:tc>
        <w:tc>
          <w:tcPr>
            <w:tcW w:w="2898" w:type="dxa"/>
          </w:tcPr>
          <w:p w14:paraId="06129EA5" w14:textId="6B784C63" w:rsidR="00D33FC7" w:rsidRPr="00D33FC7" w:rsidRDefault="00D33FC7" w:rsidP="00997231">
            <w:pPr>
              <w:jc w:val="center"/>
            </w:pPr>
            <w:r w:rsidRPr="00D33FC7">
              <w:t>Product</w:t>
            </w:r>
            <w:r>
              <w:t xml:space="preserve"> Structure</w:t>
            </w:r>
          </w:p>
        </w:tc>
        <w:tc>
          <w:tcPr>
            <w:tcW w:w="1323" w:type="dxa"/>
          </w:tcPr>
          <w:p w14:paraId="135CC1F6" w14:textId="77777777" w:rsidR="00D33FC7" w:rsidRPr="00D33FC7" w:rsidRDefault="00D33FC7" w:rsidP="00997231">
            <w:pPr>
              <w:jc w:val="center"/>
            </w:pPr>
            <w:r w:rsidRPr="00D33FC7">
              <w:t>Yield</w:t>
            </w:r>
          </w:p>
        </w:tc>
        <w:tc>
          <w:tcPr>
            <w:tcW w:w="915" w:type="dxa"/>
          </w:tcPr>
          <w:p w14:paraId="27AD10FA" w14:textId="7BF6A831" w:rsidR="00D33FC7" w:rsidRPr="00D33FC7" w:rsidRDefault="00D33FC7" w:rsidP="00D33FC7">
            <w:r>
              <w:t>Product Number</w:t>
            </w:r>
          </w:p>
        </w:tc>
      </w:tr>
      <w:tr w:rsidR="00D33FC7" w:rsidRPr="00D33FC7" w14:paraId="105EC52C" w14:textId="3571187E" w:rsidTr="00997231">
        <w:tc>
          <w:tcPr>
            <w:tcW w:w="1052" w:type="dxa"/>
            <w:vAlign w:val="center"/>
          </w:tcPr>
          <w:p w14:paraId="409F5B22" w14:textId="3C780BFB" w:rsidR="00D33FC7" w:rsidRDefault="00D33FC7" w:rsidP="00D33FC7">
            <w:r>
              <w:t>1</w:t>
            </w:r>
          </w:p>
          <w:p w14:paraId="52F49A39" w14:textId="77777777" w:rsidR="00D33FC7" w:rsidRPr="00D33FC7" w:rsidRDefault="00D33FC7" w:rsidP="00D33FC7"/>
        </w:tc>
        <w:tc>
          <w:tcPr>
            <w:tcW w:w="2442" w:type="dxa"/>
          </w:tcPr>
          <w:p w14:paraId="078B2A5D" w14:textId="6C60A707" w:rsidR="00D33FC7" w:rsidRPr="00D33FC7" w:rsidRDefault="00D33FC7" w:rsidP="00D33FC7">
            <w:r w:rsidRPr="00D33FC7">
              <w:object w:dxaOrig="1543" w:dyaOrig="581" w14:anchorId="65970864">
                <v:shape id="_x0000_i1036" type="#_x0000_t75" style="width:77.25pt;height:29.25pt" o:ole="">
                  <v:imagedata r:id="rId33" o:title=""/>
                </v:shape>
                <o:OLEObject Type="Embed" ProgID="ChemDraw.Document.6.0" ShapeID="_x0000_i1036" DrawAspect="Content" ObjectID="_1433319201" r:id="rId34"/>
              </w:object>
            </w:r>
          </w:p>
        </w:tc>
        <w:tc>
          <w:tcPr>
            <w:tcW w:w="2898" w:type="dxa"/>
          </w:tcPr>
          <w:p w14:paraId="00E4F573" w14:textId="77777777" w:rsidR="00D33FC7" w:rsidRPr="00D33FC7" w:rsidRDefault="00D33FC7" w:rsidP="00D33FC7">
            <w:r w:rsidRPr="00D33FC7">
              <w:object w:dxaOrig="1521" w:dyaOrig="583" w14:anchorId="6E29D7A4">
                <v:shape id="_x0000_i1037" type="#_x0000_t75" style="width:75.75pt;height:29.25pt" o:ole="">
                  <v:imagedata r:id="rId35" o:title=""/>
                </v:shape>
                <o:OLEObject Type="Embed" ProgID="ChemDraw.Document.6.0" ShapeID="_x0000_i1037" DrawAspect="Content" ObjectID="_1433319202" r:id="rId36"/>
              </w:object>
            </w:r>
          </w:p>
        </w:tc>
        <w:tc>
          <w:tcPr>
            <w:tcW w:w="1323" w:type="dxa"/>
            <w:vAlign w:val="center"/>
          </w:tcPr>
          <w:p w14:paraId="6AA8F113" w14:textId="77777777" w:rsidR="00D33FC7" w:rsidRPr="00D33FC7" w:rsidRDefault="00D33FC7" w:rsidP="00997231">
            <w:pPr>
              <w:jc w:val="center"/>
            </w:pPr>
            <w:r w:rsidRPr="00D33FC7">
              <w:t>96%</w:t>
            </w:r>
          </w:p>
          <w:p w14:paraId="6E355DDC" w14:textId="77777777" w:rsidR="00D33FC7" w:rsidRPr="00D33FC7" w:rsidRDefault="00D33FC7" w:rsidP="00997231">
            <w:pPr>
              <w:jc w:val="center"/>
            </w:pPr>
          </w:p>
        </w:tc>
        <w:tc>
          <w:tcPr>
            <w:tcW w:w="915" w:type="dxa"/>
            <w:vAlign w:val="center"/>
          </w:tcPr>
          <w:p w14:paraId="4EC5732A" w14:textId="4B5E78EA" w:rsidR="00D33FC7" w:rsidRPr="00D33FC7" w:rsidRDefault="00D33FC7" w:rsidP="00997231">
            <w:pPr>
              <w:jc w:val="center"/>
            </w:pPr>
            <w:r>
              <w:t>201</w:t>
            </w:r>
          </w:p>
        </w:tc>
      </w:tr>
      <w:tr w:rsidR="00D33FC7" w:rsidRPr="00D33FC7" w14:paraId="3A9D97F4" w14:textId="07DFE07D" w:rsidTr="00997231">
        <w:tc>
          <w:tcPr>
            <w:tcW w:w="1052" w:type="dxa"/>
            <w:vAlign w:val="center"/>
          </w:tcPr>
          <w:p w14:paraId="3DC5BBCA" w14:textId="647073D9" w:rsidR="00D33FC7" w:rsidRPr="00D33FC7" w:rsidRDefault="00D33FC7" w:rsidP="00D33FC7">
            <w:r>
              <w:t>2</w:t>
            </w:r>
          </w:p>
        </w:tc>
        <w:tc>
          <w:tcPr>
            <w:tcW w:w="2442" w:type="dxa"/>
          </w:tcPr>
          <w:p w14:paraId="1EBEF364" w14:textId="0CCD5F17" w:rsidR="00D33FC7" w:rsidRPr="00D33FC7" w:rsidRDefault="00D33FC7" w:rsidP="00D33FC7">
            <w:r w:rsidRPr="00D33FC7">
              <w:object w:dxaOrig="1822" w:dyaOrig="581" w14:anchorId="56429D52">
                <v:shape id="_x0000_i1038" type="#_x0000_t75" style="width:90.75pt;height:29.25pt" o:ole="">
                  <v:imagedata r:id="rId37" o:title=""/>
                </v:shape>
                <o:OLEObject Type="Embed" ProgID="ChemDraw.Document.6.0" ShapeID="_x0000_i1038" DrawAspect="Content" ObjectID="_1433319203" r:id="rId38"/>
              </w:object>
            </w:r>
          </w:p>
        </w:tc>
        <w:tc>
          <w:tcPr>
            <w:tcW w:w="2898" w:type="dxa"/>
          </w:tcPr>
          <w:p w14:paraId="1E8C04F8" w14:textId="77777777" w:rsidR="00D33FC7" w:rsidRPr="00D33FC7" w:rsidRDefault="00D33FC7" w:rsidP="00D33FC7">
            <w:r w:rsidRPr="00D33FC7">
              <w:object w:dxaOrig="2081" w:dyaOrig="583" w14:anchorId="549A3E9C">
                <v:shape id="_x0000_i1039" type="#_x0000_t75" style="width:104.25pt;height:29.25pt" o:ole="">
                  <v:imagedata r:id="rId39" o:title=""/>
                </v:shape>
                <o:OLEObject Type="Embed" ProgID="ChemDraw.Document.6.0" ShapeID="_x0000_i1039" DrawAspect="Content" ObjectID="_1433319204" r:id="rId40"/>
              </w:object>
            </w:r>
          </w:p>
        </w:tc>
        <w:tc>
          <w:tcPr>
            <w:tcW w:w="1323" w:type="dxa"/>
            <w:vAlign w:val="center"/>
          </w:tcPr>
          <w:p w14:paraId="7CA75610" w14:textId="77777777" w:rsidR="00D33FC7" w:rsidRPr="00D33FC7" w:rsidRDefault="00D33FC7" w:rsidP="00997231">
            <w:pPr>
              <w:jc w:val="center"/>
            </w:pPr>
            <w:r w:rsidRPr="00D33FC7">
              <w:t>98%</w:t>
            </w:r>
          </w:p>
        </w:tc>
        <w:tc>
          <w:tcPr>
            <w:tcW w:w="915" w:type="dxa"/>
            <w:vAlign w:val="center"/>
          </w:tcPr>
          <w:p w14:paraId="32B3C0CD" w14:textId="02517E94" w:rsidR="00D33FC7" w:rsidRPr="00D33FC7" w:rsidRDefault="00D33FC7" w:rsidP="00997231">
            <w:pPr>
              <w:jc w:val="center"/>
            </w:pPr>
            <w:r>
              <w:t>202</w:t>
            </w:r>
          </w:p>
        </w:tc>
      </w:tr>
      <w:tr w:rsidR="00D33FC7" w:rsidRPr="00D33FC7" w14:paraId="25F5FFF6" w14:textId="34F84473" w:rsidTr="00997231">
        <w:tc>
          <w:tcPr>
            <w:tcW w:w="1052" w:type="dxa"/>
            <w:vAlign w:val="center"/>
          </w:tcPr>
          <w:p w14:paraId="5F2D0373" w14:textId="4919399A" w:rsidR="00D33FC7" w:rsidRPr="00D33FC7" w:rsidRDefault="00D33FC7" w:rsidP="00D33FC7">
            <w:r>
              <w:lastRenderedPageBreak/>
              <w:t>3</w:t>
            </w:r>
          </w:p>
        </w:tc>
        <w:tc>
          <w:tcPr>
            <w:tcW w:w="2442" w:type="dxa"/>
          </w:tcPr>
          <w:p w14:paraId="4ADB3419" w14:textId="65C20454" w:rsidR="00D33FC7" w:rsidRPr="00D33FC7" w:rsidRDefault="00D33FC7" w:rsidP="00D33FC7">
            <w:r w:rsidRPr="00D33FC7">
              <w:object w:dxaOrig="1543" w:dyaOrig="1070" w14:anchorId="3C60CF1F">
                <v:shape id="_x0000_i1040" type="#_x0000_t75" style="width:77.25pt;height:53.25pt" o:ole="">
                  <v:imagedata r:id="rId41" o:title=""/>
                </v:shape>
                <o:OLEObject Type="Embed" ProgID="ChemDraw.Document.6.0" ShapeID="_x0000_i1040" DrawAspect="Content" ObjectID="_1433319205" r:id="rId42"/>
              </w:object>
            </w:r>
          </w:p>
        </w:tc>
        <w:tc>
          <w:tcPr>
            <w:tcW w:w="2898" w:type="dxa"/>
          </w:tcPr>
          <w:p w14:paraId="566A6F5C" w14:textId="77777777" w:rsidR="00D33FC7" w:rsidRPr="00D33FC7" w:rsidRDefault="00D33FC7" w:rsidP="00D33FC7">
            <w:r w:rsidRPr="00D33FC7">
              <w:object w:dxaOrig="1521" w:dyaOrig="1070" w14:anchorId="68F6BA0A">
                <v:shape id="_x0000_i1041" type="#_x0000_t75" style="width:75.75pt;height:53.25pt" o:ole="">
                  <v:imagedata r:id="rId43" o:title=""/>
                </v:shape>
                <o:OLEObject Type="Embed" ProgID="ChemDraw.Document.6.0" ShapeID="_x0000_i1041" DrawAspect="Content" ObjectID="_1433319206" r:id="rId44"/>
              </w:object>
            </w:r>
          </w:p>
        </w:tc>
        <w:tc>
          <w:tcPr>
            <w:tcW w:w="1323" w:type="dxa"/>
            <w:vAlign w:val="center"/>
          </w:tcPr>
          <w:p w14:paraId="4C3EF2D0" w14:textId="77777777" w:rsidR="00D33FC7" w:rsidRPr="00D33FC7" w:rsidRDefault="00D33FC7" w:rsidP="00997231">
            <w:pPr>
              <w:jc w:val="center"/>
            </w:pPr>
            <w:r w:rsidRPr="00D33FC7">
              <w:t>No reaction</w:t>
            </w:r>
          </w:p>
        </w:tc>
        <w:tc>
          <w:tcPr>
            <w:tcW w:w="915" w:type="dxa"/>
            <w:vAlign w:val="center"/>
          </w:tcPr>
          <w:p w14:paraId="3366D0A9" w14:textId="0B71B7E1" w:rsidR="00D33FC7" w:rsidRPr="00D33FC7" w:rsidRDefault="00D33FC7" w:rsidP="00997231">
            <w:pPr>
              <w:jc w:val="center"/>
            </w:pPr>
            <w:r>
              <w:t>203</w:t>
            </w:r>
          </w:p>
        </w:tc>
      </w:tr>
      <w:tr w:rsidR="00D33FC7" w:rsidRPr="00D33FC7" w14:paraId="12A91F57" w14:textId="0A5FB7EB" w:rsidTr="00997231">
        <w:tc>
          <w:tcPr>
            <w:tcW w:w="1052" w:type="dxa"/>
            <w:vAlign w:val="center"/>
          </w:tcPr>
          <w:p w14:paraId="1FB5AFF3" w14:textId="67C3A6C1" w:rsidR="00D33FC7" w:rsidRPr="00D33FC7" w:rsidRDefault="00D33FC7" w:rsidP="00D33FC7">
            <w:r>
              <w:t>4</w:t>
            </w:r>
          </w:p>
        </w:tc>
        <w:tc>
          <w:tcPr>
            <w:tcW w:w="2442" w:type="dxa"/>
          </w:tcPr>
          <w:p w14:paraId="69695782" w14:textId="5CEA330F" w:rsidR="00D33FC7" w:rsidRPr="00D33FC7" w:rsidRDefault="00D33FC7" w:rsidP="00D33FC7">
            <w:r w:rsidRPr="00D33FC7">
              <w:object w:dxaOrig="1972" w:dyaOrig="581" w14:anchorId="5C4C1368">
                <v:shape id="_x0000_i1042" type="#_x0000_t75" style="width:98.25pt;height:29.25pt" o:ole="">
                  <v:imagedata r:id="rId45" o:title=""/>
                </v:shape>
                <o:OLEObject Type="Embed" ProgID="ChemDraw.Document.6.0" ShapeID="_x0000_i1042" DrawAspect="Content" ObjectID="_1433319207" r:id="rId46"/>
              </w:object>
            </w:r>
          </w:p>
        </w:tc>
        <w:tc>
          <w:tcPr>
            <w:tcW w:w="2898" w:type="dxa"/>
          </w:tcPr>
          <w:p w14:paraId="094EF996" w14:textId="77777777" w:rsidR="00D33FC7" w:rsidRPr="00D33FC7" w:rsidRDefault="00D33FC7" w:rsidP="00D33FC7">
            <w:r w:rsidRPr="00D33FC7">
              <w:object w:dxaOrig="2381" w:dyaOrig="583" w14:anchorId="6D916DB2">
                <v:shape id="_x0000_i1043" type="#_x0000_t75" style="width:119.25pt;height:29.25pt" o:ole="">
                  <v:imagedata r:id="rId47" o:title=""/>
                </v:shape>
                <o:OLEObject Type="Embed" ProgID="ChemDraw.Document.6.0" ShapeID="_x0000_i1043" DrawAspect="Content" ObjectID="_1433319208" r:id="rId48"/>
              </w:object>
            </w:r>
          </w:p>
        </w:tc>
        <w:tc>
          <w:tcPr>
            <w:tcW w:w="1323" w:type="dxa"/>
            <w:vAlign w:val="center"/>
          </w:tcPr>
          <w:p w14:paraId="35C99D6D" w14:textId="77777777" w:rsidR="00D33FC7" w:rsidRPr="00D33FC7" w:rsidRDefault="00D33FC7" w:rsidP="00997231">
            <w:pPr>
              <w:jc w:val="center"/>
            </w:pPr>
            <w:r w:rsidRPr="00D33FC7">
              <w:t>94%</w:t>
            </w:r>
          </w:p>
        </w:tc>
        <w:tc>
          <w:tcPr>
            <w:tcW w:w="915" w:type="dxa"/>
            <w:vAlign w:val="center"/>
          </w:tcPr>
          <w:p w14:paraId="151F61A7" w14:textId="24A7EA7D" w:rsidR="00D33FC7" w:rsidRPr="00D33FC7" w:rsidRDefault="00D33FC7" w:rsidP="00997231">
            <w:pPr>
              <w:jc w:val="center"/>
            </w:pPr>
            <w:r>
              <w:t>204</w:t>
            </w:r>
          </w:p>
        </w:tc>
      </w:tr>
      <w:tr w:rsidR="00D33FC7" w:rsidRPr="00D33FC7" w14:paraId="0BBC5D44" w14:textId="6FF20EBE" w:rsidTr="00997231">
        <w:tc>
          <w:tcPr>
            <w:tcW w:w="1052" w:type="dxa"/>
            <w:vAlign w:val="center"/>
          </w:tcPr>
          <w:p w14:paraId="63787C1F" w14:textId="57E123D6" w:rsidR="00D33FC7" w:rsidRPr="00D33FC7" w:rsidRDefault="00D33FC7" w:rsidP="00D33FC7">
            <w:r>
              <w:t>5</w:t>
            </w:r>
          </w:p>
        </w:tc>
        <w:tc>
          <w:tcPr>
            <w:tcW w:w="2442" w:type="dxa"/>
          </w:tcPr>
          <w:p w14:paraId="7D23FDAE" w14:textId="182BCD87" w:rsidR="00D33FC7" w:rsidRPr="00D33FC7" w:rsidRDefault="00D33FC7" w:rsidP="00D33FC7">
            <w:r w:rsidRPr="00D33FC7">
              <w:object w:dxaOrig="2038" w:dyaOrig="581" w14:anchorId="7F2A3B99">
                <v:shape id="_x0000_i1044" type="#_x0000_t75" style="width:102pt;height:29.25pt" o:ole="">
                  <v:imagedata r:id="rId49" o:title=""/>
                </v:shape>
                <o:OLEObject Type="Embed" ProgID="ChemDraw.Document.6.0" ShapeID="_x0000_i1044" DrawAspect="Content" ObjectID="_1433319209" r:id="rId50"/>
              </w:object>
            </w:r>
          </w:p>
        </w:tc>
        <w:tc>
          <w:tcPr>
            <w:tcW w:w="2898" w:type="dxa"/>
          </w:tcPr>
          <w:p w14:paraId="68C7FB70" w14:textId="77777777" w:rsidR="00D33FC7" w:rsidRPr="00D33FC7" w:rsidRDefault="00D33FC7" w:rsidP="00D33FC7">
            <w:r w:rsidRPr="00D33FC7">
              <w:object w:dxaOrig="2513" w:dyaOrig="583" w14:anchorId="123D5931">
                <v:shape id="_x0000_i1045" type="#_x0000_t75" style="width:126pt;height:29.25pt" o:ole="">
                  <v:imagedata r:id="rId51" o:title=""/>
                </v:shape>
                <o:OLEObject Type="Embed" ProgID="ChemDraw.Document.6.0" ShapeID="_x0000_i1045" DrawAspect="Content" ObjectID="_1433319210" r:id="rId52"/>
              </w:object>
            </w:r>
          </w:p>
        </w:tc>
        <w:tc>
          <w:tcPr>
            <w:tcW w:w="1323" w:type="dxa"/>
            <w:vAlign w:val="center"/>
          </w:tcPr>
          <w:p w14:paraId="5B05E202" w14:textId="77777777" w:rsidR="00D33FC7" w:rsidRPr="00D33FC7" w:rsidRDefault="00D33FC7" w:rsidP="00997231">
            <w:pPr>
              <w:jc w:val="center"/>
            </w:pPr>
            <w:r w:rsidRPr="00D33FC7">
              <w:t>94%</w:t>
            </w:r>
          </w:p>
        </w:tc>
        <w:tc>
          <w:tcPr>
            <w:tcW w:w="915" w:type="dxa"/>
            <w:vAlign w:val="center"/>
          </w:tcPr>
          <w:p w14:paraId="342C8F60" w14:textId="58DB8D46" w:rsidR="00D33FC7" w:rsidRPr="00D33FC7" w:rsidRDefault="00D33FC7" w:rsidP="00997231">
            <w:pPr>
              <w:jc w:val="center"/>
            </w:pPr>
            <w:r>
              <w:t>205</w:t>
            </w:r>
          </w:p>
        </w:tc>
      </w:tr>
      <w:tr w:rsidR="00D33FC7" w:rsidRPr="00D33FC7" w14:paraId="50419267" w14:textId="2C85358F" w:rsidTr="00997231">
        <w:tc>
          <w:tcPr>
            <w:tcW w:w="1052" w:type="dxa"/>
            <w:vAlign w:val="center"/>
          </w:tcPr>
          <w:p w14:paraId="1EA9C53C" w14:textId="7328ADE5" w:rsidR="00D33FC7" w:rsidRPr="00D33FC7" w:rsidRDefault="00D33FC7" w:rsidP="00D33FC7">
            <w:r>
              <w:t>6</w:t>
            </w:r>
          </w:p>
        </w:tc>
        <w:tc>
          <w:tcPr>
            <w:tcW w:w="2442" w:type="dxa"/>
          </w:tcPr>
          <w:p w14:paraId="5452BAD1" w14:textId="203EA76D" w:rsidR="00D33FC7" w:rsidRPr="00D33FC7" w:rsidRDefault="00D33FC7" w:rsidP="00D33FC7">
            <w:r w:rsidRPr="00D33FC7">
              <w:object w:dxaOrig="1747" w:dyaOrig="900" w14:anchorId="569362F9">
                <v:shape id="_x0000_i1046" type="#_x0000_t75" style="width:87pt;height:45pt" o:ole="">
                  <v:imagedata r:id="rId53" o:title=""/>
                </v:shape>
                <o:OLEObject Type="Embed" ProgID="ChemDraw.Document.6.0" ShapeID="_x0000_i1046" DrawAspect="Content" ObjectID="_1433319211" r:id="rId54"/>
              </w:object>
            </w:r>
          </w:p>
        </w:tc>
        <w:tc>
          <w:tcPr>
            <w:tcW w:w="2898" w:type="dxa"/>
          </w:tcPr>
          <w:p w14:paraId="04D5B7D9" w14:textId="77777777" w:rsidR="00D33FC7" w:rsidRPr="00D33FC7" w:rsidRDefault="00D33FC7" w:rsidP="00D33FC7">
            <w:r w:rsidRPr="00D33FC7">
              <w:object w:dxaOrig="1939" w:dyaOrig="902" w14:anchorId="6F48D0CE">
                <v:shape id="_x0000_i1047" type="#_x0000_t75" style="width:96.75pt;height:45pt" o:ole="">
                  <v:imagedata r:id="rId55" o:title=""/>
                </v:shape>
                <o:OLEObject Type="Embed" ProgID="ChemDraw.Document.6.0" ShapeID="_x0000_i1047" DrawAspect="Content" ObjectID="_1433319212" r:id="rId56"/>
              </w:object>
            </w:r>
          </w:p>
        </w:tc>
        <w:tc>
          <w:tcPr>
            <w:tcW w:w="1323" w:type="dxa"/>
            <w:vAlign w:val="center"/>
          </w:tcPr>
          <w:p w14:paraId="15FAC418" w14:textId="77777777" w:rsidR="00D33FC7" w:rsidRPr="00D33FC7" w:rsidRDefault="00D33FC7" w:rsidP="00997231">
            <w:pPr>
              <w:jc w:val="center"/>
            </w:pPr>
            <w:r w:rsidRPr="00D33FC7">
              <w:t>92%</w:t>
            </w:r>
          </w:p>
        </w:tc>
        <w:tc>
          <w:tcPr>
            <w:tcW w:w="915" w:type="dxa"/>
            <w:vAlign w:val="center"/>
          </w:tcPr>
          <w:p w14:paraId="0D648711" w14:textId="79C79925" w:rsidR="00D33FC7" w:rsidRPr="00D33FC7" w:rsidRDefault="00D33FC7" w:rsidP="00997231">
            <w:pPr>
              <w:jc w:val="center"/>
            </w:pPr>
            <w:r>
              <w:t>206</w:t>
            </w:r>
          </w:p>
        </w:tc>
      </w:tr>
      <w:tr w:rsidR="00D33FC7" w:rsidRPr="00D33FC7" w14:paraId="1A4E8430" w14:textId="649E6207" w:rsidTr="00997231">
        <w:tc>
          <w:tcPr>
            <w:tcW w:w="1052" w:type="dxa"/>
            <w:vAlign w:val="center"/>
          </w:tcPr>
          <w:p w14:paraId="112EAFC2" w14:textId="7AA40C45" w:rsidR="00D33FC7" w:rsidRPr="00D33FC7" w:rsidRDefault="00D33FC7" w:rsidP="00D33FC7">
            <w:r>
              <w:t>7</w:t>
            </w:r>
          </w:p>
        </w:tc>
        <w:tc>
          <w:tcPr>
            <w:tcW w:w="2442" w:type="dxa"/>
          </w:tcPr>
          <w:p w14:paraId="7E9A5068" w14:textId="720050F5" w:rsidR="00D33FC7" w:rsidRPr="00D33FC7" w:rsidRDefault="00D33FC7" w:rsidP="00D33FC7">
            <w:r w:rsidRPr="00D33FC7">
              <w:object w:dxaOrig="1841" w:dyaOrig="943" w14:anchorId="577F73AF">
                <v:shape id="_x0000_i1048" type="#_x0000_t75" style="width:92.25pt;height:47.25pt" o:ole="">
                  <v:imagedata r:id="rId57" o:title=""/>
                </v:shape>
                <o:OLEObject Type="Embed" ProgID="ChemDraw.Document.6.0" ShapeID="_x0000_i1048" DrawAspect="Content" ObjectID="_1433319213" r:id="rId58"/>
              </w:object>
            </w:r>
          </w:p>
        </w:tc>
        <w:tc>
          <w:tcPr>
            <w:tcW w:w="2898" w:type="dxa"/>
          </w:tcPr>
          <w:p w14:paraId="010BA191" w14:textId="77777777" w:rsidR="00D33FC7" w:rsidRPr="00D33FC7" w:rsidRDefault="00D33FC7" w:rsidP="00D33FC7">
            <w:r w:rsidRPr="00D33FC7">
              <w:object w:dxaOrig="2126" w:dyaOrig="946" w14:anchorId="4F85DC5C">
                <v:shape id="_x0000_i1049" type="#_x0000_t75" style="width:106.5pt;height:47.25pt" o:ole="">
                  <v:imagedata r:id="rId59" o:title=""/>
                </v:shape>
                <o:OLEObject Type="Embed" ProgID="ChemDraw.Document.6.0" ShapeID="_x0000_i1049" DrawAspect="Content" ObjectID="_1433319214" r:id="rId60"/>
              </w:object>
            </w:r>
          </w:p>
        </w:tc>
        <w:tc>
          <w:tcPr>
            <w:tcW w:w="1323" w:type="dxa"/>
            <w:vAlign w:val="center"/>
          </w:tcPr>
          <w:p w14:paraId="3641EDDA" w14:textId="77777777" w:rsidR="00D33FC7" w:rsidRPr="00D33FC7" w:rsidRDefault="00D33FC7" w:rsidP="00997231">
            <w:pPr>
              <w:jc w:val="center"/>
            </w:pPr>
            <w:r w:rsidRPr="00D33FC7">
              <w:t>92%</w:t>
            </w:r>
          </w:p>
        </w:tc>
        <w:tc>
          <w:tcPr>
            <w:tcW w:w="915" w:type="dxa"/>
            <w:vAlign w:val="center"/>
          </w:tcPr>
          <w:p w14:paraId="2B2391FE" w14:textId="794B195F" w:rsidR="00D33FC7" w:rsidRPr="00D33FC7" w:rsidRDefault="00D33FC7" w:rsidP="00997231">
            <w:pPr>
              <w:jc w:val="center"/>
            </w:pPr>
            <w:r>
              <w:t>207</w:t>
            </w:r>
          </w:p>
        </w:tc>
      </w:tr>
      <w:tr w:rsidR="00D33FC7" w:rsidRPr="00D33FC7" w14:paraId="6392A3C4" w14:textId="0EA482E3" w:rsidTr="00997231">
        <w:tc>
          <w:tcPr>
            <w:tcW w:w="1052" w:type="dxa"/>
            <w:vAlign w:val="center"/>
          </w:tcPr>
          <w:p w14:paraId="321A5E74" w14:textId="0277AA6E" w:rsidR="00D33FC7" w:rsidRPr="00D33FC7" w:rsidRDefault="00D33FC7" w:rsidP="00D33FC7">
            <w:r>
              <w:t>8</w:t>
            </w:r>
          </w:p>
        </w:tc>
        <w:tc>
          <w:tcPr>
            <w:tcW w:w="2442" w:type="dxa"/>
          </w:tcPr>
          <w:p w14:paraId="5131E906" w14:textId="4719568E" w:rsidR="00D33FC7" w:rsidRPr="00D33FC7" w:rsidRDefault="00D33FC7" w:rsidP="00D33FC7">
            <w:r w:rsidRPr="00D33FC7">
              <w:object w:dxaOrig="1704" w:dyaOrig="1205" w14:anchorId="5D63A2D1">
                <v:shape id="_x0000_i1050" type="#_x0000_t75" style="width:85.5pt;height:60pt" o:ole="">
                  <v:imagedata r:id="rId61" o:title=""/>
                </v:shape>
                <o:OLEObject Type="Embed" ProgID="ChemDraw.Document.6.0" ShapeID="_x0000_i1050" DrawAspect="Content" ObjectID="_1433319215" r:id="rId62"/>
              </w:object>
            </w:r>
          </w:p>
        </w:tc>
        <w:tc>
          <w:tcPr>
            <w:tcW w:w="2898" w:type="dxa"/>
          </w:tcPr>
          <w:p w14:paraId="02C55EE1" w14:textId="77777777" w:rsidR="00D33FC7" w:rsidRPr="00D33FC7" w:rsidRDefault="00D33FC7" w:rsidP="00D33FC7">
            <w:r w:rsidRPr="00D33FC7">
              <w:object w:dxaOrig="1795" w:dyaOrig="1212" w14:anchorId="526A0D42">
                <v:shape id="_x0000_i1051" type="#_x0000_t75" style="width:90pt;height:60.75pt" o:ole="">
                  <v:imagedata r:id="rId63" o:title=""/>
                </v:shape>
                <o:OLEObject Type="Embed" ProgID="ChemDraw.Document.6.0" ShapeID="_x0000_i1051" DrawAspect="Content" ObjectID="_1433319216" r:id="rId64"/>
              </w:object>
            </w:r>
          </w:p>
        </w:tc>
        <w:tc>
          <w:tcPr>
            <w:tcW w:w="1323" w:type="dxa"/>
            <w:vAlign w:val="center"/>
          </w:tcPr>
          <w:p w14:paraId="68D58D17" w14:textId="77777777" w:rsidR="00D33FC7" w:rsidRPr="00D33FC7" w:rsidRDefault="00D33FC7" w:rsidP="00997231">
            <w:pPr>
              <w:jc w:val="center"/>
            </w:pPr>
            <w:r w:rsidRPr="00D33FC7">
              <w:t>56%</w:t>
            </w:r>
          </w:p>
        </w:tc>
        <w:tc>
          <w:tcPr>
            <w:tcW w:w="915" w:type="dxa"/>
            <w:vAlign w:val="center"/>
          </w:tcPr>
          <w:p w14:paraId="583DE820" w14:textId="5119584F" w:rsidR="00D33FC7" w:rsidRPr="00D33FC7" w:rsidRDefault="00D33FC7" w:rsidP="00997231">
            <w:pPr>
              <w:jc w:val="center"/>
            </w:pPr>
            <w:r>
              <w:t>208</w:t>
            </w:r>
          </w:p>
        </w:tc>
      </w:tr>
      <w:tr w:rsidR="00D33FC7" w:rsidRPr="00D33FC7" w14:paraId="52A59751" w14:textId="59FEED2A" w:rsidTr="00997231">
        <w:tc>
          <w:tcPr>
            <w:tcW w:w="1052" w:type="dxa"/>
            <w:vAlign w:val="center"/>
          </w:tcPr>
          <w:p w14:paraId="5EBC91E0" w14:textId="43D1FF13" w:rsidR="00D33FC7" w:rsidRPr="00D33FC7" w:rsidRDefault="00D33FC7" w:rsidP="00D33FC7">
            <w:r>
              <w:t>9</w:t>
            </w:r>
          </w:p>
        </w:tc>
        <w:tc>
          <w:tcPr>
            <w:tcW w:w="2442" w:type="dxa"/>
          </w:tcPr>
          <w:p w14:paraId="0BA18314" w14:textId="38A64BF4" w:rsidR="00D33FC7" w:rsidRPr="00D33FC7" w:rsidRDefault="00D33FC7" w:rsidP="00D33FC7">
            <w:r w:rsidRPr="00D33FC7">
              <w:object w:dxaOrig="1968" w:dyaOrig="581" w14:anchorId="498B74F1">
                <v:shape id="_x0000_i1052" type="#_x0000_t75" style="width:98.25pt;height:29.25pt" o:ole="">
                  <v:imagedata r:id="rId65" o:title=""/>
                </v:shape>
                <o:OLEObject Type="Embed" ProgID="ChemDraw.Document.6.0" ShapeID="_x0000_i1052" DrawAspect="Content" ObjectID="_1433319217" r:id="rId66"/>
              </w:object>
            </w:r>
          </w:p>
        </w:tc>
        <w:tc>
          <w:tcPr>
            <w:tcW w:w="2898" w:type="dxa"/>
          </w:tcPr>
          <w:p w14:paraId="4E2E46D2" w14:textId="77777777" w:rsidR="00D33FC7" w:rsidRPr="00D33FC7" w:rsidRDefault="00D33FC7" w:rsidP="00D33FC7">
            <w:r w:rsidRPr="00D33FC7">
              <w:object w:dxaOrig="2376" w:dyaOrig="583" w14:anchorId="061224D6">
                <v:shape id="_x0000_i1053" type="#_x0000_t75" style="width:118.5pt;height:29.25pt" o:ole="">
                  <v:imagedata r:id="rId67" o:title=""/>
                </v:shape>
                <o:OLEObject Type="Embed" ProgID="ChemDraw.Document.6.0" ShapeID="_x0000_i1053" DrawAspect="Content" ObjectID="_1433319218" r:id="rId68"/>
              </w:object>
            </w:r>
          </w:p>
        </w:tc>
        <w:tc>
          <w:tcPr>
            <w:tcW w:w="1323" w:type="dxa"/>
            <w:vAlign w:val="center"/>
          </w:tcPr>
          <w:p w14:paraId="605FB4BD" w14:textId="77777777" w:rsidR="00D33FC7" w:rsidRPr="00D33FC7" w:rsidRDefault="00D33FC7" w:rsidP="00997231">
            <w:pPr>
              <w:jc w:val="center"/>
            </w:pPr>
            <w:r w:rsidRPr="00D33FC7">
              <w:t>85%</w:t>
            </w:r>
          </w:p>
        </w:tc>
        <w:tc>
          <w:tcPr>
            <w:tcW w:w="915" w:type="dxa"/>
            <w:vAlign w:val="center"/>
          </w:tcPr>
          <w:p w14:paraId="23DD406C" w14:textId="545D9FD8" w:rsidR="00D33FC7" w:rsidRPr="00D33FC7" w:rsidRDefault="00D33FC7" w:rsidP="00997231">
            <w:pPr>
              <w:jc w:val="center"/>
            </w:pPr>
            <w:r>
              <w:t>209</w:t>
            </w:r>
          </w:p>
        </w:tc>
      </w:tr>
      <w:tr w:rsidR="00D33FC7" w:rsidRPr="00D33FC7" w14:paraId="61CF55DA" w14:textId="79FD32BE" w:rsidTr="00997231">
        <w:tc>
          <w:tcPr>
            <w:tcW w:w="1052" w:type="dxa"/>
            <w:vAlign w:val="center"/>
          </w:tcPr>
          <w:p w14:paraId="2A3621E4" w14:textId="6A334FD2" w:rsidR="00D33FC7" w:rsidRPr="00D33FC7" w:rsidRDefault="00D33FC7" w:rsidP="00D33FC7">
            <w:r>
              <w:t>10</w:t>
            </w:r>
          </w:p>
        </w:tc>
        <w:tc>
          <w:tcPr>
            <w:tcW w:w="2442" w:type="dxa"/>
          </w:tcPr>
          <w:p w14:paraId="35AAE467" w14:textId="03352E19" w:rsidR="00D33FC7" w:rsidRPr="00D33FC7" w:rsidRDefault="00D33FC7" w:rsidP="00D33FC7">
            <w:r w:rsidRPr="00D33FC7">
              <w:object w:dxaOrig="1816" w:dyaOrig="900" w14:anchorId="011BCCB6">
                <v:shape id="_x0000_i1054" type="#_x0000_t75" style="width:90.75pt;height:45pt" o:ole="">
                  <v:imagedata r:id="rId69" o:title=""/>
                </v:shape>
                <o:OLEObject Type="Embed" ProgID="ChemDraw.Document.6.0" ShapeID="_x0000_i1054" DrawAspect="Content" ObjectID="_1433319219" r:id="rId70"/>
              </w:object>
            </w:r>
          </w:p>
        </w:tc>
        <w:tc>
          <w:tcPr>
            <w:tcW w:w="2898" w:type="dxa"/>
          </w:tcPr>
          <w:p w14:paraId="7809256C" w14:textId="77777777" w:rsidR="00D33FC7" w:rsidRPr="00D33FC7" w:rsidRDefault="00D33FC7" w:rsidP="00D33FC7">
            <w:r w:rsidRPr="00D33FC7">
              <w:object w:dxaOrig="2083" w:dyaOrig="902" w14:anchorId="2289009D">
                <v:shape id="_x0000_i1055" type="#_x0000_t75" style="width:104.25pt;height:45pt" o:ole="">
                  <v:imagedata r:id="rId71" o:title=""/>
                </v:shape>
                <o:OLEObject Type="Embed" ProgID="ChemDraw.Document.6.0" ShapeID="_x0000_i1055" DrawAspect="Content" ObjectID="_1433319220" r:id="rId72"/>
              </w:object>
            </w:r>
          </w:p>
        </w:tc>
        <w:tc>
          <w:tcPr>
            <w:tcW w:w="1323" w:type="dxa"/>
            <w:vAlign w:val="center"/>
          </w:tcPr>
          <w:p w14:paraId="11ED908E" w14:textId="77777777" w:rsidR="00D33FC7" w:rsidRPr="00D33FC7" w:rsidRDefault="00D33FC7" w:rsidP="00997231">
            <w:pPr>
              <w:jc w:val="center"/>
            </w:pPr>
            <w:r w:rsidRPr="00D33FC7">
              <w:t>86%</w:t>
            </w:r>
          </w:p>
        </w:tc>
        <w:tc>
          <w:tcPr>
            <w:tcW w:w="915" w:type="dxa"/>
            <w:vAlign w:val="center"/>
          </w:tcPr>
          <w:p w14:paraId="0190961E" w14:textId="26CA16CF" w:rsidR="00D33FC7" w:rsidRPr="00D33FC7" w:rsidRDefault="00D33FC7" w:rsidP="00997231">
            <w:pPr>
              <w:jc w:val="center"/>
            </w:pPr>
            <w:r>
              <w:t>210</w:t>
            </w:r>
          </w:p>
        </w:tc>
      </w:tr>
      <w:tr w:rsidR="00D33FC7" w:rsidRPr="00D33FC7" w14:paraId="063D2BE6" w14:textId="22DBB060" w:rsidTr="00997231">
        <w:tc>
          <w:tcPr>
            <w:tcW w:w="1052" w:type="dxa"/>
            <w:vAlign w:val="center"/>
          </w:tcPr>
          <w:p w14:paraId="2D823EE3" w14:textId="4D8A2CEA" w:rsidR="00D33FC7" w:rsidRPr="00D33FC7" w:rsidRDefault="00D33FC7" w:rsidP="00D33FC7">
            <w:r>
              <w:t>11</w:t>
            </w:r>
          </w:p>
        </w:tc>
        <w:tc>
          <w:tcPr>
            <w:tcW w:w="2442" w:type="dxa"/>
          </w:tcPr>
          <w:p w14:paraId="6A1D63DC" w14:textId="79BEF321" w:rsidR="00D33FC7" w:rsidRPr="00D33FC7" w:rsidRDefault="00D33FC7" w:rsidP="00D33FC7">
            <w:r w:rsidRPr="00D33FC7">
              <w:object w:dxaOrig="2099" w:dyaOrig="580" w14:anchorId="7CE95E1A">
                <v:shape id="_x0000_i1056" type="#_x0000_t75" style="width:105pt;height:29.25pt" o:ole="">
                  <v:imagedata r:id="rId73" o:title=""/>
                </v:shape>
                <o:OLEObject Type="Embed" ProgID="ChemDraw.Document.6.0" ShapeID="_x0000_i1056" DrawAspect="Content" ObjectID="_1433319221" r:id="rId74"/>
              </w:object>
            </w:r>
          </w:p>
        </w:tc>
        <w:tc>
          <w:tcPr>
            <w:tcW w:w="2898" w:type="dxa"/>
          </w:tcPr>
          <w:p w14:paraId="048CDCB2" w14:textId="77777777" w:rsidR="00D33FC7" w:rsidRPr="00D33FC7" w:rsidRDefault="00D33FC7" w:rsidP="00D33FC7">
            <w:r w:rsidRPr="00D33FC7">
              <w:object w:dxaOrig="2634" w:dyaOrig="582" w14:anchorId="1FCBF356">
                <v:shape id="_x0000_i1057" type="#_x0000_t75" style="width:132pt;height:29.25pt" o:ole="">
                  <v:imagedata r:id="rId75" o:title=""/>
                </v:shape>
                <o:OLEObject Type="Embed" ProgID="ChemDraw.Document.6.0" ShapeID="_x0000_i1057" DrawAspect="Content" ObjectID="_1433319222" r:id="rId76"/>
              </w:object>
            </w:r>
          </w:p>
        </w:tc>
        <w:tc>
          <w:tcPr>
            <w:tcW w:w="1323" w:type="dxa"/>
            <w:vAlign w:val="center"/>
          </w:tcPr>
          <w:p w14:paraId="2AFB501D" w14:textId="77777777" w:rsidR="00D33FC7" w:rsidRPr="00D33FC7" w:rsidRDefault="00D33FC7" w:rsidP="00997231">
            <w:pPr>
              <w:jc w:val="center"/>
            </w:pPr>
            <w:r w:rsidRPr="00D33FC7">
              <w:t>95%</w:t>
            </w:r>
          </w:p>
        </w:tc>
        <w:tc>
          <w:tcPr>
            <w:tcW w:w="915" w:type="dxa"/>
            <w:vAlign w:val="center"/>
          </w:tcPr>
          <w:p w14:paraId="610A248C" w14:textId="31D9C7E9" w:rsidR="00D33FC7" w:rsidRPr="00D33FC7" w:rsidRDefault="00D33FC7" w:rsidP="00997231">
            <w:pPr>
              <w:jc w:val="center"/>
            </w:pPr>
            <w:r>
              <w:t>211</w:t>
            </w:r>
          </w:p>
        </w:tc>
      </w:tr>
      <w:tr w:rsidR="00D33FC7" w:rsidRPr="00D33FC7" w14:paraId="15929C3F" w14:textId="5D28F3C0" w:rsidTr="00997231">
        <w:tc>
          <w:tcPr>
            <w:tcW w:w="1052" w:type="dxa"/>
            <w:vAlign w:val="center"/>
          </w:tcPr>
          <w:p w14:paraId="12C5F0E9" w14:textId="48E9EFFD" w:rsidR="00D33FC7" w:rsidRPr="00D33FC7" w:rsidRDefault="00D33FC7" w:rsidP="00D33FC7">
            <w:r>
              <w:t>12</w:t>
            </w:r>
          </w:p>
        </w:tc>
        <w:tc>
          <w:tcPr>
            <w:tcW w:w="2442" w:type="dxa"/>
          </w:tcPr>
          <w:p w14:paraId="73C9D557" w14:textId="78B354B7" w:rsidR="00D33FC7" w:rsidRPr="00D33FC7" w:rsidRDefault="00D33FC7" w:rsidP="00D33FC7">
            <w:r w:rsidRPr="00D33FC7">
              <w:object w:dxaOrig="2100" w:dyaOrig="938" w14:anchorId="6E42EB0D">
                <v:shape id="_x0000_i1058" type="#_x0000_t75" style="width:105pt;height:47.25pt" o:ole="">
                  <v:imagedata r:id="rId77" o:title=""/>
                </v:shape>
                <o:OLEObject Type="Embed" ProgID="ChemDraw.Document.6.0" ShapeID="_x0000_i1058" DrawAspect="Content" ObjectID="_1433319223" r:id="rId78"/>
              </w:object>
            </w:r>
          </w:p>
        </w:tc>
        <w:tc>
          <w:tcPr>
            <w:tcW w:w="2898" w:type="dxa"/>
          </w:tcPr>
          <w:p w14:paraId="210A730D" w14:textId="77777777" w:rsidR="00D33FC7" w:rsidRPr="00D33FC7" w:rsidRDefault="00D33FC7" w:rsidP="00D33FC7">
            <w:r w:rsidRPr="00D33FC7">
              <w:object w:dxaOrig="2635" w:dyaOrig="1256" w14:anchorId="18405680">
                <v:shape id="_x0000_i1059" type="#_x0000_t75" style="width:132pt;height:63pt" o:ole="">
                  <v:imagedata r:id="rId79" o:title=""/>
                </v:shape>
                <o:OLEObject Type="Embed" ProgID="ChemDraw.Document.6.0" ShapeID="_x0000_i1059" DrawAspect="Content" ObjectID="_1433319224" r:id="rId80"/>
              </w:object>
            </w:r>
          </w:p>
        </w:tc>
        <w:tc>
          <w:tcPr>
            <w:tcW w:w="1323" w:type="dxa"/>
            <w:vAlign w:val="center"/>
          </w:tcPr>
          <w:p w14:paraId="28EC8AB9" w14:textId="77777777" w:rsidR="00D33FC7" w:rsidRPr="00D33FC7" w:rsidRDefault="00D33FC7" w:rsidP="00997231">
            <w:pPr>
              <w:jc w:val="center"/>
            </w:pPr>
            <w:r w:rsidRPr="00D33FC7">
              <w:t>No reaction</w:t>
            </w:r>
          </w:p>
        </w:tc>
        <w:tc>
          <w:tcPr>
            <w:tcW w:w="915" w:type="dxa"/>
            <w:vAlign w:val="center"/>
          </w:tcPr>
          <w:p w14:paraId="071BE9AA" w14:textId="0AD6FEC7" w:rsidR="00D33FC7" w:rsidRPr="00D33FC7" w:rsidRDefault="00D33FC7" w:rsidP="00997231">
            <w:pPr>
              <w:jc w:val="center"/>
            </w:pPr>
            <w:r>
              <w:t>212</w:t>
            </w:r>
          </w:p>
        </w:tc>
      </w:tr>
      <w:tr w:rsidR="00D33FC7" w:rsidRPr="00D33FC7" w14:paraId="797B7A5B" w14:textId="54DFDB39" w:rsidTr="00997231">
        <w:tc>
          <w:tcPr>
            <w:tcW w:w="1052" w:type="dxa"/>
            <w:vAlign w:val="center"/>
          </w:tcPr>
          <w:p w14:paraId="7E59B6B0" w14:textId="51A894BA" w:rsidR="00D33FC7" w:rsidRPr="00D33FC7" w:rsidRDefault="00D33FC7" w:rsidP="00D33FC7">
            <w:r>
              <w:t>13</w:t>
            </w:r>
          </w:p>
        </w:tc>
        <w:tc>
          <w:tcPr>
            <w:tcW w:w="2442" w:type="dxa"/>
          </w:tcPr>
          <w:p w14:paraId="3480E9D7" w14:textId="4EB7DB02" w:rsidR="00D33FC7" w:rsidRPr="00D33FC7" w:rsidRDefault="00D33FC7" w:rsidP="00D33FC7">
            <w:r w:rsidRPr="00D33FC7">
              <w:object w:dxaOrig="2047" w:dyaOrig="638" w14:anchorId="77431AE1">
                <v:shape id="_x0000_i1060" type="#_x0000_t75" style="width:102pt;height:32.25pt" o:ole="">
                  <v:imagedata r:id="rId81" o:title=""/>
                </v:shape>
                <o:OLEObject Type="Embed" ProgID="ChemDraw.Document.6.0" ShapeID="_x0000_i1060" DrawAspect="Content" ObjectID="_1433319225" r:id="rId82"/>
              </w:object>
            </w:r>
          </w:p>
        </w:tc>
        <w:tc>
          <w:tcPr>
            <w:tcW w:w="2898" w:type="dxa"/>
          </w:tcPr>
          <w:p w14:paraId="5097A57C" w14:textId="77777777" w:rsidR="00D33FC7" w:rsidRPr="00D33FC7" w:rsidRDefault="00D33FC7" w:rsidP="00D33FC7">
            <w:r w:rsidRPr="00D33FC7">
              <w:object w:dxaOrig="2527" w:dyaOrig="648" w14:anchorId="646B1449">
                <v:shape id="_x0000_i1061" type="#_x0000_t75" style="width:126pt;height:32.25pt" o:ole="">
                  <v:imagedata r:id="rId83" o:title=""/>
                </v:shape>
                <o:OLEObject Type="Embed" ProgID="ChemDraw.Document.6.0" ShapeID="_x0000_i1061" DrawAspect="Content" ObjectID="_1433319226" r:id="rId84"/>
              </w:object>
            </w:r>
          </w:p>
        </w:tc>
        <w:tc>
          <w:tcPr>
            <w:tcW w:w="1323" w:type="dxa"/>
            <w:vAlign w:val="center"/>
          </w:tcPr>
          <w:p w14:paraId="64B471B8" w14:textId="77777777" w:rsidR="00D33FC7" w:rsidRPr="00D33FC7" w:rsidRDefault="00D33FC7" w:rsidP="00997231">
            <w:pPr>
              <w:jc w:val="center"/>
            </w:pPr>
            <w:r w:rsidRPr="00D33FC7">
              <w:t>94%</w:t>
            </w:r>
          </w:p>
        </w:tc>
        <w:tc>
          <w:tcPr>
            <w:tcW w:w="915" w:type="dxa"/>
            <w:vAlign w:val="center"/>
          </w:tcPr>
          <w:p w14:paraId="2AEA09F4" w14:textId="74F8D68E" w:rsidR="00D33FC7" w:rsidRPr="00D33FC7" w:rsidRDefault="00D33FC7" w:rsidP="00997231">
            <w:pPr>
              <w:jc w:val="center"/>
            </w:pPr>
            <w:r>
              <w:t>213</w:t>
            </w:r>
          </w:p>
        </w:tc>
      </w:tr>
      <w:tr w:rsidR="00FC7215" w:rsidRPr="00D33FC7" w14:paraId="3A4E721D" w14:textId="77777777" w:rsidTr="00997231">
        <w:tc>
          <w:tcPr>
            <w:tcW w:w="1052" w:type="dxa"/>
            <w:vAlign w:val="center"/>
          </w:tcPr>
          <w:p w14:paraId="139C4DCB" w14:textId="3CB04A3F" w:rsidR="00FC7215" w:rsidRDefault="00FC7215" w:rsidP="00D33FC7">
            <w:r>
              <w:t>14</w:t>
            </w:r>
          </w:p>
        </w:tc>
        <w:tc>
          <w:tcPr>
            <w:tcW w:w="2442" w:type="dxa"/>
          </w:tcPr>
          <w:p w14:paraId="6E6116CC" w14:textId="68C6BDA9" w:rsidR="00FC7215" w:rsidRPr="00D33FC7" w:rsidRDefault="00474B86" w:rsidP="00D33FC7">
            <w:r>
              <w:object w:dxaOrig="1973" w:dyaOrig="828" w14:anchorId="4E0D2163">
                <v:shape id="_x0000_i1062" type="#_x0000_t75" style="width:99pt;height:41.25pt" o:ole="">
                  <v:imagedata r:id="rId85" o:title=""/>
                </v:shape>
                <o:OLEObject Type="Embed" ProgID="ChemDraw.Document.6.0" ShapeID="_x0000_i1062" DrawAspect="Content" ObjectID="_1433319227" r:id="rId86"/>
              </w:object>
            </w:r>
          </w:p>
        </w:tc>
        <w:tc>
          <w:tcPr>
            <w:tcW w:w="2898" w:type="dxa"/>
          </w:tcPr>
          <w:p w14:paraId="1DB476D7" w14:textId="0B80608D" w:rsidR="00FC7215" w:rsidRPr="00D33FC7" w:rsidRDefault="00FC7215" w:rsidP="00D33FC7">
            <w:r>
              <w:object w:dxaOrig="2386" w:dyaOrig="833" w14:anchorId="479A74D1">
                <v:shape id="_x0000_i1063" type="#_x0000_t75" style="width:119.25pt;height:42pt" o:ole="">
                  <v:imagedata r:id="rId87" o:title=""/>
                </v:shape>
                <o:OLEObject Type="Embed" ProgID="ChemDraw.Document.6.0" ShapeID="_x0000_i1063" DrawAspect="Content" ObjectID="_1433319228" r:id="rId88"/>
              </w:object>
            </w:r>
          </w:p>
        </w:tc>
        <w:tc>
          <w:tcPr>
            <w:tcW w:w="1323" w:type="dxa"/>
            <w:vAlign w:val="center"/>
          </w:tcPr>
          <w:p w14:paraId="2F3FCAC8" w14:textId="5B892BFB" w:rsidR="00FC7215" w:rsidRPr="00D33FC7" w:rsidRDefault="00474B86" w:rsidP="00997231">
            <w:pPr>
              <w:jc w:val="center"/>
            </w:pPr>
            <w:r>
              <w:t>97%</w:t>
            </w:r>
          </w:p>
        </w:tc>
        <w:tc>
          <w:tcPr>
            <w:tcW w:w="915" w:type="dxa"/>
            <w:vAlign w:val="center"/>
          </w:tcPr>
          <w:p w14:paraId="3D5328BB" w14:textId="07A169BC" w:rsidR="00FC7215" w:rsidRDefault="00474B86" w:rsidP="00997231">
            <w:pPr>
              <w:jc w:val="center"/>
            </w:pPr>
            <w:r>
              <w:t>214</w:t>
            </w:r>
          </w:p>
        </w:tc>
      </w:tr>
    </w:tbl>
    <w:p w14:paraId="650475FB" w14:textId="77777777" w:rsidR="00D33FC7" w:rsidRDefault="00D33FC7"/>
    <w:p w14:paraId="4837D68D" w14:textId="6D3F07BA" w:rsidR="006F15FE" w:rsidRDefault="000D3042" w:rsidP="006F15FE">
      <w:pPr>
        <w:spacing w:line="480" w:lineRule="auto"/>
      </w:pPr>
      <w:r>
        <w:tab/>
      </w:r>
      <w:r w:rsidR="00702E34">
        <w:t>In all cases, the expected product was formed.  It was determined that any unreacted aryl-trifluorborate had rev</w:t>
      </w:r>
      <w:r w:rsidR="006F15FE">
        <w:t>erted to an aryl-boronic acid</w:t>
      </w:r>
      <w:r w:rsidR="00C17169">
        <w:t>.</w:t>
      </w:r>
      <w:hyperlink w:anchor="_ENREF_67" w:tooltip="Molander, 2007 #72" w:history="1">
        <w:r w:rsidR="00A16527">
          <w:fldChar w:fldCharType="begin"/>
        </w:r>
        <w:r w:rsidR="00A16527">
          <w:instrText xml:space="preserve"> ADDIN EN.CITE &lt;EndNote&gt;&lt;Cite&gt;&lt;Author&gt;Molander&lt;/Author&gt;&lt;Year&gt;2007&lt;/Year&gt;&lt;RecNum&gt;72&lt;/RecNum&gt;&lt;DisplayText&gt;&lt;style face="superscript"&gt;29&lt;/style&gt;&lt;/DisplayText&gt;&lt;record&gt;&lt;rec-number&gt;72&lt;/rec-number&gt;&lt;foreign-keys&gt;&lt;key app="EN" db-id="a9tsr0sabzs9tmep50ix2wz3xwp55pe0vvzf"&gt;72&lt;/key&gt;&lt;/foreign-keys&gt;&lt;ref-type name="Journal Article"&gt;17&lt;/ref-type&gt;&lt;contributors&gt;&lt;authors&gt;&lt;author&gt;Molander, Gary A.&lt;/author&gt;&lt;author&gt;Ellis, Noel&lt;/author&gt;&lt;/authors&gt;&lt;/contributors&gt;&lt;titles&gt;&lt;title&gt;Organotrifluoroborates: Protected Boronic Acids That Expand the Versatility of the Suzuki Coupling Reaction&lt;/title&gt;&lt;secondary-title&gt;Acc. Chem. Res.&lt;/secondary-title&gt;&lt;/titles&gt;&lt;periodical&gt;&lt;full-title&gt;Acc. Chem. Res.&lt;/full-title&gt;&lt;/periodical&gt;&lt;pages&gt;275-286&lt;/pages&gt;&lt;volume&gt;40&lt;/volume&gt;&lt;number&gt;4&lt;/number&gt;&lt;keywords&gt;&lt;keyword&gt;review organotrifluoroborate prepn Suzuki coupling reaction&lt;/keyword&gt;&lt;keyword&gt;transition metal catalyzed cross coupling reaction organotrifluoroborate review&lt;/keyword&gt;&lt;/keywords&gt;&lt;dates&gt;&lt;year&gt;2007&lt;/year&gt;&lt;pub-dates&gt;&lt;date&gt;//&lt;/date&gt;&lt;/pub-dates&gt;&lt;/dates&gt;&lt;publisher&gt;American Chemical Society&lt;/publisher&gt;&lt;isbn&gt;0001-4842&lt;/isbn&gt;&lt;work-type&gt;10.1021/ar050199q&lt;/work-type&gt;&lt;urls&gt;&lt;/urls&gt;&lt;electronic-resource-num&gt;10.1021/ar050199q&lt;/electronic-resource-num&gt;&lt;/record&gt;&lt;/Cite&gt;&lt;/EndNote&gt;</w:instrText>
        </w:r>
        <w:r w:rsidR="00A16527">
          <w:fldChar w:fldCharType="separate"/>
        </w:r>
        <w:r w:rsidR="00A16527" w:rsidRPr="008C3DE8">
          <w:rPr>
            <w:noProof/>
            <w:vertAlign w:val="superscript"/>
          </w:rPr>
          <w:t>29</w:t>
        </w:r>
        <w:r w:rsidR="00A16527">
          <w:fldChar w:fldCharType="end"/>
        </w:r>
      </w:hyperlink>
      <w:r w:rsidR="006F15FE">
        <w:t xml:space="preserve">  </w:t>
      </w:r>
    </w:p>
    <w:p w14:paraId="777D528C" w14:textId="12D77375" w:rsidR="00997231" w:rsidRDefault="000D3042" w:rsidP="006F15FE">
      <w:pPr>
        <w:spacing w:line="480" w:lineRule="auto"/>
        <w:ind w:firstLine="720"/>
      </w:pPr>
      <w:r>
        <w:lastRenderedPageBreak/>
        <w:t>With the exception of the aryl groups that have a steric moiety, all product yields were good to ex</w:t>
      </w:r>
      <w:r w:rsidR="005060AD">
        <w:t xml:space="preserve">cellent.  The results show </w:t>
      </w:r>
      <w:r>
        <w:t xml:space="preserve">improvement over reported yields from other </w:t>
      </w:r>
      <w:r w:rsidR="005060AD">
        <w:t xml:space="preserve">homo-coupling experiments that used an </w:t>
      </w:r>
      <w:r>
        <w:t xml:space="preserve">ultrasound </w:t>
      </w:r>
      <w:r w:rsidR="005060AD">
        <w:t>source</w:t>
      </w:r>
      <w:r>
        <w:t>, and over reported yields from Ullmann or Suzuki experiments that were accomplished using traditional heating</w:t>
      </w:r>
      <w:r w:rsidR="005060AD">
        <w:t xml:space="preserve"> (with the exception of aryl’s with sterically hindering groups)</w:t>
      </w:r>
      <w:r>
        <w:t>.</w:t>
      </w:r>
      <w:r>
        <w:fldChar w:fldCharType="begin">
          <w:fldData xml:space="preserve">PEVuZE5vdGU+PENpdGU+PEF1dGhvcj5TaWx2YTwvQXV0aG9yPjxZZWFyPjIwMDc8L1llYXI+PFJl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</w:fldData>
        </w:fldChar>
      </w:r>
      <w:r w:rsidR="008C3DE8">
        <w:instrText xml:space="preserve"> ADDIN EN.CITE </w:instrText>
      </w:r>
      <w:r w:rsidR="008C3DE8">
        <w:fldChar w:fldCharType="begin">
          <w:fldData xml:space="preserve">PEVuZE5vdGU+PENpdGU+PEF1dGhvcj5TaWx2YTwvQXV0aG9yPjxZZWFyPjIwMDc8L1llYXI+PFJl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</w:fldData>
        </w:fldChar>
      </w:r>
      <w:r w:rsidR="008C3DE8">
        <w:instrText xml:space="preserve"> ADDIN EN.CITE.DATA </w:instrText>
      </w:r>
      <w:r w:rsidR="008C3DE8">
        <w:fldChar w:fldCharType="end"/>
      </w:r>
      <w:r>
        <w:fldChar w:fldCharType="separate"/>
      </w:r>
      <w:hyperlink w:anchor="_ENREF_3" w:tooltip="Suzuki, 2004 #76" w:history="1">
        <w:r w:rsidR="00A16527" w:rsidRPr="008C3DE8">
          <w:rPr>
            <w:noProof/>
            <w:vertAlign w:val="superscript"/>
          </w:rPr>
          <w:t>2b</w:t>
        </w:r>
      </w:hyperlink>
      <w:r w:rsidR="008C3DE8" w:rsidRPr="008C3DE8">
        <w:rPr>
          <w:noProof/>
          <w:vertAlign w:val="superscript"/>
        </w:rPr>
        <w:t xml:space="preserve">, </w:t>
      </w:r>
      <w:hyperlink w:anchor="_ENREF_26" w:tooltip="Polackova, 2005 #73" w:history="1">
        <w:r w:rsidR="00A16527" w:rsidRPr="008C3DE8">
          <w:rPr>
            <w:noProof/>
            <w:vertAlign w:val="superscript"/>
          </w:rPr>
          <w:t>13-14</w:t>
        </w:r>
      </w:hyperlink>
      <w:r w:rsidR="008C3DE8" w:rsidRPr="008C3DE8">
        <w:rPr>
          <w:noProof/>
          <w:vertAlign w:val="superscript"/>
        </w:rPr>
        <w:t xml:space="preserve">, </w:t>
      </w:r>
      <w:hyperlink w:anchor="_ENREF_46" w:tooltip="Silva, 2007 #75" w:history="1">
        <w:r w:rsidR="00A16527" w:rsidRPr="008C3DE8">
          <w:rPr>
            <w:noProof/>
            <w:vertAlign w:val="superscript"/>
          </w:rPr>
          <w:t>23b</w:t>
        </w:r>
      </w:hyperlink>
      <w:r w:rsidR="008C3DE8" w:rsidRPr="008C3DE8">
        <w:rPr>
          <w:noProof/>
          <w:vertAlign w:val="superscript"/>
        </w:rPr>
        <w:t xml:space="preserve">, </w:t>
      </w:r>
      <w:hyperlink w:anchor="_ENREF_65" w:tooltip="Koza, 2002 #65" w:history="1">
        <w:r w:rsidR="00A16527" w:rsidRPr="008C3DE8">
          <w:rPr>
            <w:noProof/>
            <w:vertAlign w:val="superscript"/>
          </w:rPr>
          <w:t>28b</w:t>
        </w:r>
      </w:hyperlink>
      <w:r>
        <w:fldChar w:fldCharType="end"/>
      </w:r>
      <w:r w:rsidR="005060AD">
        <w:t xml:space="preserve">  It is</w:t>
      </w:r>
      <w:r w:rsidR="00131C39">
        <w:t xml:space="preserve"> hypothesized that the improved yields are </w:t>
      </w:r>
      <w:r w:rsidR="005060AD">
        <w:t>as a result of</w:t>
      </w:r>
      <w:r w:rsidR="00131C39">
        <w:t xml:space="preserve"> direct sonication of the reaction mixture</w:t>
      </w:r>
      <w:r w:rsidR="005A6E8E">
        <w:t>.  S</w:t>
      </w:r>
      <w:r w:rsidR="00131C39">
        <w:t>urvey experi</w:t>
      </w:r>
      <w:r w:rsidR="005A6E8E">
        <w:t xml:space="preserve">ments had been initially conducted using a </w:t>
      </w:r>
      <w:r w:rsidR="00131C39">
        <w:t>bath sonicator</w:t>
      </w:r>
      <w:r w:rsidR="002F74E9">
        <w:t>; the results from these experiments</w:t>
      </w:r>
      <w:r w:rsidR="00131C39">
        <w:t xml:space="preserve"> were in line with other reported</w:t>
      </w:r>
      <w:r w:rsidR="002F74E9">
        <w:t xml:space="preserve"> literature yields, and</w:t>
      </w:r>
      <w:r w:rsidR="00131C39">
        <w:t xml:space="preserve"> averaged 10-20% less product</w:t>
      </w:r>
      <w:r>
        <w:t xml:space="preserve"> </w:t>
      </w:r>
      <w:r w:rsidR="00290D4F">
        <w:t>than that reported in Table 2-3</w:t>
      </w:r>
      <w:r w:rsidR="00131C39">
        <w:t>.</w:t>
      </w:r>
    </w:p>
    <w:p w14:paraId="0DA9803E" w14:textId="3525CA6B" w:rsidR="00D33FC7" w:rsidRPr="00586119" w:rsidRDefault="00586119" w:rsidP="00586119">
      <w:pPr>
        <w:pStyle w:val="Heading3"/>
        <w:spacing w:before="0" w:after="0" w:line="480" w:lineRule="auto"/>
        <w:rPr>
          <w:rFonts w:ascii="Times New Roman" w:hAnsi="Times New Roman" w:cs="Times New Roman"/>
          <w:i w:val="0"/>
        </w:rPr>
      </w:pPr>
      <w:bookmarkStart w:id="30" w:name="_Toc359574257"/>
      <w:r w:rsidRPr="00586119">
        <w:rPr>
          <w:rFonts w:ascii="Times New Roman" w:hAnsi="Times New Roman" w:cs="Times New Roman"/>
          <w:i w:val="0"/>
        </w:rPr>
        <w:t>2.2.3</w:t>
      </w:r>
      <w:r w:rsidR="00DC5613">
        <w:rPr>
          <w:rFonts w:ascii="Times New Roman" w:hAnsi="Times New Roman" w:cs="Times New Roman"/>
          <w:i w:val="0"/>
        </w:rPr>
        <w:tab/>
        <w:t xml:space="preserve">Relationship to the Suzuki, </w:t>
      </w:r>
      <w:r w:rsidRPr="00586119">
        <w:rPr>
          <w:rFonts w:ascii="Times New Roman" w:hAnsi="Times New Roman" w:cs="Times New Roman"/>
          <w:i w:val="0"/>
        </w:rPr>
        <w:t>Ullmann</w:t>
      </w:r>
      <w:r w:rsidR="00DC5613">
        <w:rPr>
          <w:rFonts w:ascii="Times New Roman" w:hAnsi="Times New Roman" w:cs="Times New Roman"/>
          <w:i w:val="0"/>
        </w:rPr>
        <w:t>, and Chan-Evans-Lam</w:t>
      </w:r>
      <w:r w:rsidRPr="00586119">
        <w:rPr>
          <w:rFonts w:ascii="Times New Roman" w:hAnsi="Times New Roman" w:cs="Times New Roman"/>
          <w:i w:val="0"/>
        </w:rPr>
        <w:t xml:space="preserve"> Reactions</w:t>
      </w:r>
      <w:bookmarkEnd w:id="30"/>
    </w:p>
    <w:p w14:paraId="67569290" w14:textId="3FEE2BDE" w:rsidR="004D4840" w:rsidRDefault="006F7322" w:rsidP="001A7B6D">
      <w:pPr>
        <w:spacing w:line="480" w:lineRule="auto"/>
      </w:pPr>
      <w:r>
        <w:tab/>
      </w:r>
      <w:r w:rsidR="00DA0064">
        <w:t>Examination of the reaction in Schem</w:t>
      </w:r>
      <w:r w:rsidR="003678D8">
        <w:t xml:space="preserve">e 2-3 shows that it </w:t>
      </w:r>
      <w:r w:rsidR="00DA0064">
        <w:t xml:space="preserve">has properties </w:t>
      </w:r>
      <w:r>
        <w:t xml:space="preserve">of both the Ullmann and Suzuki </w:t>
      </w:r>
      <w:r w:rsidR="00DA0064">
        <w:t>cross-</w:t>
      </w:r>
      <w:r w:rsidR="00A9791F">
        <w:t xml:space="preserve">coupling </w:t>
      </w:r>
      <w:r w:rsidR="00DA0064">
        <w:t xml:space="preserve">reactions. </w:t>
      </w:r>
      <w:r w:rsidR="003678D8">
        <w:t xml:space="preserve"> The developed method in </w:t>
      </w:r>
      <w:r w:rsidR="00DA0064">
        <w:t>Scheme</w:t>
      </w:r>
      <w:r w:rsidR="003678D8">
        <w:t xml:space="preserve"> 2-3 requires four</w:t>
      </w:r>
      <w:r>
        <w:t xml:space="preserve"> equivalents o</w:t>
      </w:r>
      <w:r w:rsidR="003678D8">
        <w:t>f copper (II) acetate</w:t>
      </w:r>
      <w:r w:rsidR="00DA0064">
        <w:t xml:space="preserve">, although </w:t>
      </w:r>
      <w:r>
        <w:t xml:space="preserve">the Ullmann </w:t>
      </w:r>
      <w:r w:rsidR="003678D8">
        <w:t>reaction</w:t>
      </w:r>
      <w:r w:rsidR="00DA0064">
        <w:t xml:space="preserve"> </w:t>
      </w:r>
      <w:r>
        <w:t>require</w:t>
      </w:r>
      <w:r w:rsidR="003678D8">
        <w:t>s</w:t>
      </w:r>
      <w:r>
        <w:t xml:space="preserve"> </w:t>
      </w:r>
      <w:r w:rsidR="00DA0064">
        <w:t>ten</w:t>
      </w:r>
      <w:r>
        <w:t xml:space="preserve"> equivalents</w:t>
      </w:r>
      <w:r w:rsidR="00DA0064">
        <w:t xml:space="preserve"> copper </w:t>
      </w:r>
      <w:r w:rsidR="003678D8">
        <w:t>metal,</w:t>
      </w:r>
      <w:r>
        <w:t xml:space="preserve"> </w:t>
      </w:r>
      <w:r w:rsidR="00DA0064">
        <w:t xml:space="preserve">it </w:t>
      </w:r>
      <w:r w:rsidR="003678D8">
        <w:t>has been well documented that if</w:t>
      </w:r>
      <w:r w:rsidR="00DA0064">
        <w:t xml:space="preserve"> ultrasound is used as the energy source</w:t>
      </w:r>
      <w:r w:rsidR="003678D8">
        <w:t>,</w:t>
      </w:r>
      <w:r w:rsidR="00DA0064">
        <w:t xml:space="preserve"> only four equivalents of copper </w:t>
      </w:r>
      <w:r w:rsidR="003678D8">
        <w:t xml:space="preserve">metal </w:t>
      </w:r>
      <w:r w:rsidR="00DA0064">
        <w:t>are required</w:t>
      </w:r>
      <w:r>
        <w:t>.</w:t>
      </w:r>
      <w:r>
        <w:fldChar w:fldCharType="begin">
          <w:fldData xml:space="preserve">PEVuZE5vdGU+PENpdGU+PEF1dGhvcj5CZWxldHNrYXlhPC9BdXRob3I+PFllYXI+MjAwNDwvWWVh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</w:fldData>
        </w:fldChar>
      </w:r>
      <w:r w:rsidR="00E439DB">
        <w:instrText xml:space="preserve"> ADDIN EN.CITE </w:instrText>
      </w:r>
      <w:r w:rsidR="00E439DB">
        <w:fldChar w:fldCharType="begin">
          <w:fldData xml:space="preserve">PEVuZE5vdGU+PENpdGU+PEF1dGhvcj5CZWxldHNrYXlhPC9BdXRob3I+PFllYXI+MjAwNDwvWWVh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</w:fldData>
        </w:fldChar>
      </w:r>
      <w:r w:rsidR="00E439DB">
        <w:instrText xml:space="preserve"> ADDIN EN.CITE.DATA </w:instrText>
      </w:r>
      <w:r w:rsidR="00E439DB">
        <w:fldChar w:fldCharType="end"/>
      </w:r>
      <w:r>
        <w:fldChar w:fldCharType="separate"/>
      </w:r>
      <w:hyperlink w:anchor="_ENREF_4" w:tooltip="Beletskaya, 2004 #71" w:history="1">
        <w:r w:rsidR="00A16527" w:rsidRPr="00E439DB">
          <w:rPr>
            <w:noProof/>
            <w:vertAlign w:val="superscript"/>
          </w:rPr>
          <w:t>3a</w:t>
        </w:r>
      </w:hyperlink>
      <w:r w:rsidR="00E439DB" w:rsidRPr="00E439DB">
        <w:rPr>
          <w:noProof/>
          <w:vertAlign w:val="superscript"/>
        </w:rPr>
        <w:t xml:space="preserve">, </w:t>
      </w:r>
      <w:hyperlink w:anchor="_ENREF_22" w:tooltip="Mason, 1986 #78" w:history="1">
        <w:r w:rsidR="00A16527" w:rsidRPr="00E439DB">
          <w:rPr>
            <w:noProof/>
            <w:vertAlign w:val="superscript"/>
          </w:rPr>
          <w:t>10</w:t>
        </w:r>
      </w:hyperlink>
      <w:r w:rsidR="00E439DB" w:rsidRPr="00E439DB">
        <w:rPr>
          <w:noProof/>
          <w:vertAlign w:val="superscript"/>
        </w:rPr>
        <w:t xml:space="preserve">, </w:t>
      </w:r>
      <w:hyperlink w:anchor="_ENREF_27" w:tooltip="Lindley, 1986 #66" w:history="1">
        <w:r w:rsidR="00A16527" w:rsidRPr="00E439DB">
          <w:rPr>
            <w:noProof/>
            <w:vertAlign w:val="superscript"/>
          </w:rPr>
          <w:t>13b</w:t>
        </w:r>
      </w:hyperlink>
      <w:r>
        <w:fldChar w:fldCharType="end"/>
      </w:r>
      <w:r w:rsidR="00D42926">
        <w:t xml:space="preserve">  </w:t>
      </w:r>
      <w:r w:rsidR="00DA0064">
        <w:t>The Ullmann reaction typically requires</w:t>
      </w:r>
      <w:r w:rsidR="003678D8">
        <w:t xml:space="preserve"> 1-3 days of reaction time; the use of ultrasound has been document that the</w:t>
      </w:r>
      <w:r w:rsidR="00DA0064">
        <w:t xml:space="preserve"> reaction time is decreased to 2-8 hours.</w:t>
      </w:r>
      <w:r w:rsidR="00DA0064">
        <w:fldChar w:fldCharType="begin">
          <w:fldData xml:space="preserve">PEVuZE5vdGU+PENpdGU+PEF1dGhvcj5MaW5kbGV5PC9BdXRob3I+PFllYXI+MTk4NjwvWWVhcj48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</w:fldData>
        </w:fldChar>
      </w:r>
      <w:r w:rsidR="00E439DB">
        <w:instrText xml:space="preserve"> ADDIN EN.CITE </w:instrText>
      </w:r>
      <w:r w:rsidR="00E439DB">
        <w:fldChar w:fldCharType="begin">
          <w:fldData xml:space="preserve">PEVuZE5vdGU+PENpdGU+PEF1dGhvcj5MaW5kbGV5PC9BdXRob3I+PFllYXI+MTk4NjwvWWVhcj48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</w:fldData>
        </w:fldChar>
      </w:r>
      <w:r w:rsidR="00E439DB">
        <w:instrText xml:space="preserve"> ADDIN EN.CITE.DATA </w:instrText>
      </w:r>
      <w:r w:rsidR="00E439DB">
        <w:fldChar w:fldCharType="end"/>
      </w:r>
      <w:r w:rsidR="00DA0064">
        <w:fldChar w:fldCharType="separate"/>
      </w:r>
      <w:hyperlink w:anchor="_ENREF_4" w:tooltip="Beletskaya, 2004 #71" w:history="1">
        <w:r w:rsidR="00A16527" w:rsidRPr="00E439DB">
          <w:rPr>
            <w:noProof/>
            <w:vertAlign w:val="superscript"/>
          </w:rPr>
          <w:t>3a</w:t>
        </w:r>
      </w:hyperlink>
      <w:r w:rsidR="00E439DB" w:rsidRPr="00E439DB">
        <w:rPr>
          <w:noProof/>
          <w:vertAlign w:val="superscript"/>
        </w:rPr>
        <w:t xml:space="preserve">, </w:t>
      </w:r>
      <w:hyperlink w:anchor="_ENREF_22" w:tooltip="Mason, 1986 #78" w:history="1">
        <w:r w:rsidR="00A16527" w:rsidRPr="00E439DB">
          <w:rPr>
            <w:noProof/>
            <w:vertAlign w:val="superscript"/>
          </w:rPr>
          <w:t>10</w:t>
        </w:r>
      </w:hyperlink>
      <w:r w:rsidR="00E439DB" w:rsidRPr="00E439DB">
        <w:rPr>
          <w:noProof/>
          <w:vertAlign w:val="superscript"/>
        </w:rPr>
        <w:t xml:space="preserve">, </w:t>
      </w:r>
      <w:hyperlink w:anchor="_ENREF_27" w:tooltip="Lindley, 1986 #66" w:history="1">
        <w:r w:rsidR="00A16527" w:rsidRPr="00E439DB">
          <w:rPr>
            <w:noProof/>
            <w:vertAlign w:val="superscript"/>
          </w:rPr>
          <w:t>13b</w:t>
        </w:r>
      </w:hyperlink>
      <w:r w:rsidR="00DA0064">
        <w:fldChar w:fldCharType="end"/>
      </w:r>
      <w:r w:rsidR="00DA0064">
        <w:t xml:space="preserve">  </w:t>
      </w:r>
      <w:r w:rsidR="003678D8">
        <w:t>There are differences between the developed method and the Ullmann reaction</w:t>
      </w:r>
      <w:r w:rsidR="00DA0064">
        <w:t>:  where the Ullmann reaction will use</w:t>
      </w:r>
      <w:r w:rsidR="00D42926">
        <w:t xml:space="preserve"> copper metal, copper oxide, and copper (I) salts</w:t>
      </w:r>
      <w:r w:rsidR="00DA0064">
        <w:t>, these materials showed no reactivity in the method (see Table2-1)</w:t>
      </w:r>
      <w:r w:rsidR="003678D8">
        <w:t>, and the method did not use an aryl-halide</w:t>
      </w:r>
      <w:r w:rsidR="00D42926">
        <w:t>.</w:t>
      </w:r>
    </w:p>
    <w:p w14:paraId="3E6870DD" w14:textId="58980EE0" w:rsidR="00D42926" w:rsidRDefault="00D42926" w:rsidP="001A7B6D">
      <w:pPr>
        <w:spacing w:line="480" w:lineRule="auto"/>
      </w:pPr>
      <w:r>
        <w:tab/>
      </w:r>
      <w:r w:rsidR="00DC5613">
        <w:t>There are some comparisons of the developed method to the Suzuki coupling reaction</w:t>
      </w:r>
      <w:r w:rsidR="00796C14">
        <w:t>:  t</w:t>
      </w:r>
      <w:r w:rsidR="00DC5613">
        <w:t>he reaction proceeds</w:t>
      </w:r>
      <w:r w:rsidR="00A9791F">
        <w:t xml:space="preserve"> without th</w:t>
      </w:r>
      <w:r w:rsidR="00796C14">
        <w:t>e need for harsh conditions,</w:t>
      </w:r>
      <w:r w:rsidR="00A9791F">
        <w:t xml:space="preserve"> an organo-boron </w:t>
      </w:r>
      <w:r w:rsidR="00A9791F">
        <w:lastRenderedPageBreak/>
        <w:t xml:space="preserve">entity </w:t>
      </w:r>
      <w:r w:rsidR="00DC5613">
        <w:t>participates</w:t>
      </w:r>
      <w:r w:rsidR="00A9791F">
        <w:t xml:space="preserve"> in the reaction</w:t>
      </w:r>
      <w:r w:rsidR="00796C14">
        <w:t>, and the results of using ultrasound instead of traditional heating are in line with cited documentation (shorter reaction times with improved yields)</w:t>
      </w:r>
      <w:r w:rsidR="00A9791F">
        <w:t>.</w:t>
      </w:r>
      <w:hyperlink w:anchor="_ENREF_11" w:tooltip="Alonso, 2008 #88" w:history="1">
        <w:r w:rsidR="00A16527">
          <w:fldChar w:fldCharType="begin"/>
        </w:r>
        <w:r w:rsidR="00A16527">
          <w:instrText xml:space="preserve"> ADDIN EN.CITE &lt;EndNote&gt;&lt;Cite&gt;&lt;Author&gt;Alonso&lt;/Author&gt;&lt;Year&gt;2008&lt;/Year&gt;&lt;RecNum&gt;88&lt;/RecNum&gt;&lt;DisplayText&gt;&lt;style face="superscript"&gt;5a&lt;/style&gt;&lt;/DisplayText&gt;&lt;record&gt;&lt;rec-number&gt;88&lt;/rec-number&gt;&lt;foreign-keys&gt;&lt;key app="EN" db-id="a9tsr0sabzs9tmep50ix2wz3xwp55pe0vvzf"&gt;88&lt;/key&gt;&lt;/foreign-keys&gt;&lt;ref-type name="Journal Article"&gt;17&lt;/ref-type&gt;&lt;contributors&gt;&lt;authors&gt;&lt;author&gt;Alonso, Francisco&lt;/author&gt;&lt;author&gt;Beletskaya, Irina P.&lt;/author&gt;&lt;author&gt;Yus, Miguel&lt;/author&gt;&lt;/authors&gt;&lt;/contributors&gt;&lt;titles&gt;&lt;title&gt;Non-conventional methodologies for transition-metal catalyzed carbon-carbon coupling: a critical overview. Part 2: The Suzuki reaction&lt;/title&gt;&lt;secondary-title&gt;Tetrahedron&lt;/secondary-title&gt;&lt;/titles&gt;&lt;periodical&gt;&lt;full-title&gt;Tetrahedron&lt;/full-title&gt;&lt;/periodical&gt;&lt;pages&gt;3047-3101&lt;/pages&gt;&lt;volume&gt;64&lt;/volume&gt;&lt;number&gt;14&lt;/number&gt;&lt;keywords&gt;&lt;keyword&gt;review biaryl prepn Suzuki coupling reaction transition metal catalyst&lt;/keyword&gt;&lt;/keywords&gt;&lt;dates&gt;&lt;year&gt;2008&lt;/year&gt;&lt;pub-dates&gt;&lt;date&gt;//&lt;/date&gt;&lt;/pub-dates&gt;&lt;/dates&gt;&lt;publisher&gt;Elsevier Ltd.&lt;/publisher&gt;&lt;isbn&gt;0040-4020&lt;/isbn&gt;&lt;work-type&gt;10.1016/j.tet.2007.12.036&lt;/work-type&gt;&lt;urls&gt;&lt;/urls&gt;&lt;electronic-resource-num&gt;10.1016/j.tet.2007.12.036&lt;/electronic-resource-num&gt;&lt;/record&gt;&lt;/Cite&gt;&lt;/EndNote&gt;</w:instrText>
        </w:r>
        <w:r w:rsidR="00A16527">
          <w:fldChar w:fldCharType="separate"/>
        </w:r>
        <w:r w:rsidR="00A16527" w:rsidRPr="00553D9E">
          <w:rPr>
            <w:noProof/>
            <w:vertAlign w:val="superscript"/>
          </w:rPr>
          <w:t>5a</w:t>
        </w:r>
        <w:r w:rsidR="00A16527">
          <w:fldChar w:fldCharType="end"/>
        </w:r>
      </w:hyperlink>
      <w:r w:rsidR="00E94CBA">
        <w:t xml:space="preserve">  However</w:t>
      </w:r>
      <w:r w:rsidR="00796C14">
        <w:t>, the there is a significant difference,</w:t>
      </w:r>
      <w:r w:rsidR="00E94CBA">
        <w:t xml:space="preserve"> instead of</w:t>
      </w:r>
      <w:r w:rsidR="00E14ECA">
        <w:t xml:space="preserve"> using a palladium metal</w:t>
      </w:r>
      <w:r w:rsidR="00E94CBA">
        <w:t>, copper</w:t>
      </w:r>
      <w:r w:rsidR="00E14ECA">
        <w:t xml:space="preserve"> </w:t>
      </w:r>
      <w:r w:rsidR="00E94CBA">
        <w:t>(II) acetate was utilized</w:t>
      </w:r>
      <w:r w:rsidR="00796C14">
        <w:t xml:space="preserve"> as the reaction metal</w:t>
      </w:r>
      <w:r w:rsidR="00E94CBA">
        <w:t>.</w:t>
      </w:r>
      <w:r w:rsidR="00796C14">
        <w:t xml:space="preserve">  </w:t>
      </w:r>
      <w:r w:rsidR="00E94CBA">
        <w:t xml:space="preserve">  </w:t>
      </w:r>
    </w:p>
    <w:p w14:paraId="05D333A1" w14:textId="073DCCBA" w:rsidR="00DC5613" w:rsidRDefault="00DC5613" w:rsidP="001A7B6D">
      <w:pPr>
        <w:spacing w:line="480" w:lineRule="auto"/>
      </w:pPr>
      <w:r>
        <w:tab/>
        <w:t xml:space="preserve">Perhaps the developed method has the most in common with the Chan-Evans-Lam modified Ullmann reaction.  Copper (II) acetate and an aryl-borate are used in both reactions.  </w:t>
      </w:r>
      <w:r w:rsidR="00275431">
        <w:t>There are three</w:t>
      </w:r>
      <w:r w:rsidR="005E204A">
        <w:t xml:space="preserve"> differences in the reactions:  the Chan-Evans-Lam reaction has only been reportedly used in the coupling of an aryl carbon to a heteroatom (homo-coup</w:t>
      </w:r>
      <w:r w:rsidR="00275431">
        <w:t>ling has not been reported),</w:t>
      </w:r>
      <w:r w:rsidR="005E204A">
        <w:t xml:space="preserve"> the reaction proceeds at room temperature (ultrasound has not been applied to the reaction)</w:t>
      </w:r>
      <w:r w:rsidR="00275431">
        <w:t>, and no water can be present in the Chan-Evans-Lam</w:t>
      </w:r>
      <w:r w:rsidR="005E204A">
        <w:t xml:space="preserve">.  </w:t>
      </w:r>
      <w:r w:rsidR="00275431">
        <w:t xml:space="preserve">The final possible difference between the two reactions is the requirement for an amine base.  </w:t>
      </w:r>
      <w:r w:rsidR="005E204A">
        <w:t>The developed method uses a Dowex polymer that has a quaternary amine group</w:t>
      </w:r>
      <w:r w:rsidR="00275431">
        <w:t>, since</w:t>
      </w:r>
      <w:r w:rsidR="005E204A">
        <w:t xml:space="preserve"> the reaction is exposed to high heat via ultrasound it is possible that this quaternary amine undergoes a Hofman elimination resulting in a triethylamine base being produced.</w:t>
      </w:r>
      <w:hyperlink w:anchor="_ENREF_1" w:tooltip="Kurti, 2005 #98" w:history="1">
        <w:r w:rsidR="00A16527">
          <w:fldChar w:fldCharType="begin"/>
        </w:r>
        <w:r w:rsidR="00A16527">
          <w:instrText xml:space="preserve"> ADDIN EN.CITE &lt;EndNote&gt;&lt;Cite&gt;&lt;Author&gt;Kurti&lt;/Author&gt;&lt;Year&gt;2005&lt;/Year&gt;&lt;RecNum&gt;98&lt;/RecNum&gt;&lt;DisplayText&gt;&lt;style face="superscript"&gt;1&lt;/style&gt;&lt;/DisplayText&gt;&lt;record&gt;&lt;rec-number&gt;98&lt;/rec-number&gt;&lt;foreign-keys&gt;&lt;key app="EN" db-id="a9tsr0sabzs9tmep50ix2wz3xwp55pe0vvzf"&gt;98&lt;/key&gt;&lt;/foreign-keys&gt;&lt;ref-type name="Book"&gt;6&lt;/ref-type&gt;&lt;contributors&gt;&lt;authors&gt;&lt;author&gt;Kurti, Laszlo&lt;/author&gt;&lt;author&gt;Czako, Barbara&lt;/author&gt;&lt;author&gt;Editors,&lt;/author&gt;&lt;/authors&gt;&lt;/contributors&gt;&lt;titles&gt;&lt;title&gt;Strategic Applications of Named Reactions in Organic Synthesis&lt;/title&gt;&lt;/titles&gt;&lt;pages&gt;864 pp.&lt;/pages&gt;&lt;number&gt;Copyright (C) 2013 American Chemical Society (ACS). All Rights Reserved.&lt;/number&gt;&lt;section&gt;188-189, 310-311, 424, 438, 448, 466&lt;/section&gt;&lt;keywords&gt;&lt;keyword&gt;strategic application named reaction org synthesis book&lt;/keyword&gt;&lt;/keywords&gt;&lt;dates&gt;&lt;year&gt;2005&lt;/year&gt;&lt;/dates&gt;&lt;publisher&gt;Academic Press&lt;/publisher&gt;&lt;urls&gt;&lt;/urls&gt;&lt;/record&gt;&lt;/Cite&gt;&lt;/EndNote&gt;</w:instrText>
        </w:r>
        <w:r w:rsidR="00A16527">
          <w:fldChar w:fldCharType="separate"/>
        </w:r>
        <w:r w:rsidR="00A16527" w:rsidRPr="005E204A">
          <w:rPr>
            <w:noProof/>
            <w:vertAlign w:val="superscript"/>
          </w:rPr>
          <w:t>1</w:t>
        </w:r>
        <w:r w:rsidR="00A16527">
          <w:fldChar w:fldCharType="end"/>
        </w:r>
      </w:hyperlink>
    </w:p>
    <w:p w14:paraId="18445861" w14:textId="27283A1F" w:rsidR="00E94CBA" w:rsidRPr="00E94CBA" w:rsidRDefault="00E94CBA" w:rsidP="00E94CBA">
      <w:pPr>
        <w:pStyle w:val="Heading3"/>
        <w:spacing w:before="0" w:after="0" w:line="480" w:lineRule="auto"/>
        <w:rPr>
          <w:rFonts w:ascii="Times New Roman" w:hAnsi="Times New Roman" w:cs="Times New Roman"/>
          <w:i w:val="0"/>
        </w:rPr>
      </w:pPr>
      <w:bookmarkStart w:id="31" w:name="_Toc359574258"/>
      <w:r w:rsidRPr="00E94CBA">
        <w:rPr>
          <w:rFonts w:ascii="Times New Roman" w:hAnsi="Times New Roman" w:cs="Times New Roman"/>
          <w:i w:val="0"/>
        </w:rPr>
        <w:t>2.2.4</w:t>
      </w:r>
      <w:r w:rsidRPr="00E94CBA">
        <w:rPr>
          <w:rFonts w:ascii="Times New Roman" w:hAnsi="Times New Roman" w:cs="Times New Roman"/>
          <w:i w:val="0"/>
        </w:rPr>
        <w:tab/>
        <w:t>Mechanistic Study</w:t>
      </w:r>
      <w:bookmarkEnd w:id="31"/>
    </w:p>
    <w:p w14:paraId="28E9A9EA" w14:textId="700D81D9" w:rsidR="00E94CBA" w:rsidRDefault="00E14ECA" w:rsidP="001A7B6D">
      <w:pPr>
        <w:spacing w:line="480" w:lineRule="auto"/>
      </w:pPr>
      <w:r>
        <w:tab/>
        <w:t>The Ullmann coupling reaction was discovered i</w:t>
      </w:r>
      <w:r w:rsidR="00A7592E">
        <w:t xml:space="preserve">n 1901, yet the exact mechanism </w:t>
      </w:r>
      <w:r>
        <w:t>is still not known.</w:t>
      </w:r>
      <w:hyperlink w:anchor="_ENREF_1" w:tooltip="Kurti, 2005 #98" w:history="1">
        <w:r w:rsidR="00A16527">
          <w:fldChar w:fldCharType="begin"/>
        </w:r>
        <w:r w:rsidR="00A16527">
          <w:instrText xml:space="preserve"> ADDIN EN.CITE &lt;EndNote&gt;&lt;Cite&gt;&lt;Author&gt;Kurti&lt;/Author&gt;&lt;Year&gt;2005&lt;/Year&gt;&lt;RecNum&gt;98&lt;/RecNum&gt;&lt;DisplayText&gt;&lt;style face="superscript"&gt;1&lt;/style&gt;&lt;/DisplayText&gt;&lt;record&gt;&lt;rec-number&gt;98&lt;/rec-number&gt;&lt;foreign-keys&gt;&lt;key app="EN" db-id="a9tsr0sabzs9tmep50ix2wz3xwp55pe0vvzf"&gt;98&lt;/key&gt;&lt;/foreign-keys&gt;&lt;ref-type name="Book"&gt;6&lt;/ref-type&gt;&lt;contributors&gt;&lt;authors&gt;&lt;author&gt;Kurti, Laszlo&lt;/author&gt;&lt;author&gt;Czako, Barbara&lt;/author&gt;&lt;author&gt;Editors,&lt;/author&gt;&lt;/authors&gt;&lt;/contributors&gt;&lt;titles&gt;&lt;title&gt;Strategic Applications of Named Reactions in Organic Synthesis&lt;/title&gt;&lt;/titles&gt;&lt;pages&gt;864 pp.&lt;/pages&gt;&lt;number&gt;Copyright (C) 2013 American Chemical Society (ACS). All Rights Reserved.&lt;/number&gt;&lt;section&gt;188-189, 310-311, 424, 438, 448, 466&lt;/section&gt;&lt;keywords&gt;&lt;keyword&gt;strategic application named reaction org synthesis book&lt;/keyword&gt;&lt;/keywords&gt;&lt;dates&gt;&lt;year&gt;2005&lt;/year&gt;&lt;/dates&gt;&lt;publisher&gt;Academic Press&lt;/publisher&gt;&lt;urls&gt;&lt;/urls&gt;&lt;/record&gt;&lt;/Cite&gt;&lt;/EndNote&gt;</w:instrText>
        </w:r>
        <w:r w:rsidR="00A16527">
          <w:fldChar w:fldCharType="separate"/>
        </w:r>
        <w:r w:rsidR="00A16527" w:rsidRPr="00E14ECA">
          <w:rPr>
            <w:noProof/>
            <w:vertAlign w:val="superscript"/>
          </w:rPr>
          <w:t>1</w:t>
        </w:r>
        <w:r w:rsidR="00A16527">
          <w:fldChar w:fldCharType="end"/>
        </w:r>
      </w:hyperlink>
      <w:r w:rsidR="00A7592E">
        <w:t xml:space="preserve">  Depending on the aryl species involved</w:t>
      </w:r>
      <w:r w:rsidR="00AC74B1">
        <w:t>, and</w:t>
      </w:r>
      <w:r w:rsidR="00A7592E">
        <w:t xml:space="preserve"> the reaction conditions used while conducting the Ullmann, it is hypothesized that the reaction can follow one of two pathways:  the first uses a single electron transfer from the copper metal to form an aryl radical, and the second involves an oxidation addition / reductive elimination of the copper metal (</w:t>
      </w:r>
      <w:r w:rsidR="00A7592E">
        <w:rPr>
          <w:b/>
        </w:rPr>
        <w:t>Scheme 2-</w:t>
      </w:r>
      <w:r w:rsidR="00785A78">
        <w:rPr>
          <w:b/>
        </w:rPr>
        <w:t>4</w:t>
      </w:r>
      <w:r w:rsidR="00A7592E">
        <w:t>):</w:t>
      </w:r>
      <w:r w:rsidR="00A7592E">
        <w:fldChar w:fldCharType="begin">
          <w:fldData xml:space="preserve">PEVuZE5vdGU+PENpdGU+PEF1dGhvcj5LdXJ0aTwvQXV0aG9yPjxZZWFyPjIwMDU8L1llYXI+PFJl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</w:fldData>
        </w:fldChar>
      </w:r>
      <w:r w:rsidR="008C3DE8">
        <w:instrText xml:space="preserve"> ADDIN EN.CITE </w:instrText>
      </w:r>
      <w:r w:rsidR="008C3DE8">
        <w:fldChar w:fldCharType="begin">
          <w:fldData xml:space="preserve">PEVuZE5vdGU+PENpdGU+PEF1dGhvcj5LdXJ0aTwvQXV0aG9yPjxZZWFyPjIwMDU8L1llYXI+PFJl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</w:fldData>
        </w:fldChar>
      </w:r>
      <w:r w:rsidR="008C3DE8">
        <w:instrText xml:space="preserve"> ADDIN EN.CITE.DATA </w:instrText>
      </w:r>
      <w:r w:rsidR="008C3DE8">
        <w:fldChar w:fldCharType="end"/>
      </w:r>
      <w:r w:rsidR="00A7592E">
        <w:fldChar w:fldCharType="separate"/>
      </w:r>
      <w:hyperlink w:anchor="_ENREF_1" w:tooltip="Kurti, 2005 #98" w:history="1">
        <w:r w:rsidR="00A16527" w:rsidRPr="008C3DE8">
          <w:rPr>
            <w:noProof/>
            <w:vertAlign w:val="superscript"/>
          </w:rPr>
          <w:t>1</w:t>
        </w:r>
      </w:hyperlink>
      <w:r w:rsidR="008C3DE8" w:rsidRPr="008C3DE8">
        <w:rPr>
          <w:noProof/>
          <w:vertAlign w:val="superscript"/>
        </w:rPr>
        <w:t xml:space="preserve">, </w:t>
      </w:r>
      <w:hyperlink w:anchor="_ENREF_43" w:tooltip="Anslyn, 2006 #90" w:history="1">
        <w:r w:rsidR="00A16527" w:rsidRPr="008C3DE8">
          <w:rPr>
            <w:noProof/>
            <w:vertAlign w:val="superscript"/>
          </w:rPr>
          <w:t>21</w:t>
        </w:r>
      </w:hyperlink>
      <w:r w:rsidR="008C3DE8" w:rsidRPr="008C3DE8">
        <w:rPr>
          <w:noProof/>
          <w:vertAlign w:val="superscript"/>
        </w:rPr>
        <w:t xml:space="preserve">, </w:t>
      </w:r>
      <w:hyperlink w:anchor="_ENREF_68" w:tooltip="Carey, 2008 #91" w:history="1">
        <w:r w:rsidR="00A16527" w:rsidRPr="008C3DE8">
          <w:rPr>
            <w:noProof/>
            <w:vertAlign w:val="superscript"/>
          </w:rPr>
          <w:t>30</w:t>
        </w:r>
      </w:hyperlink>
      <w:r w:rsidR="00A7592E">
        <w:fldChar w:fldCharType="end"/>
      </w:r>
    </w:p>
    <w:p w14:paraId="06E30B4D" w14:textId="2771D3B3" w:rsidR="00785A78" w:rsidRDefault="00785A78" w:rsidP="00785A78">
      <w:pPr>
        <w:pStyle w:val="Caption"/>
        <w:spacing w:before="0" w:after="0" w:line="480" w:lineRule="auto"/>
        <w:rPr>
          <w:sz w:val="24"/>
          <w:szCs w:val="24"/>
        </w:rPr>
      </w:pPr>
      <w:bookmarkStart w:id="32" w:name="_Toc359574518"/>
      <w:r w:rsidRPr="00785A78">
        <w:rPr>
          <w:sz w:val="24"/>
          <w:szCs w:val="24"/>
        </w:rPr>
        <w:lastRenderedPageBreak/>
        <w:t>Scheme 2-</w:t>
      </w:r>
      <w:r w:rsidR="002B6930">
        <w:rPr>
          <w:sz w:val="24"/>
          <w:szCs w:val="24"/>
        </w:rPr>
        <w:t xml:space="preserve">4   </w:t>
      </w:r>
      <w:r w:rsidRPr="00785A78">
        <w:rPr>
          <w:sz w:val="24"/>
          <w:szCs w:val="24"/>
        </w:rPr>
        <w:t>Possible Ullmann Coupling Reaction Mechanism Pathways</w:t>
      </w:r>
      <w:r>
        <w:rPr>
          <w:sz w:val="24"/>
          <w:szCs w:val="24"/>
        </w:rPr>
        <w:fldChar w:fldCharType="begin">
          <w:fldData xml:space="preserve">PEVuZE5vdGU+PENpdGU+PEF1dGhvcj5DYXJleTwvQXV0aG9yPjxZZWFyPjIwMDg8L1llYXI+PFJl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</w:fldData>
        </w:fldChar>
      </w:r>
      <w:r w:rsidR="008C3DE8">
        <w:rPr>
          <w:sz w:val="24"/>
          <w:szCs w:val="24"/>
        </w:rPr>
        <w:instrText xml:space="preserve"> ADDIN EN.CITE </w:instrText>
      </w:r>
      <w:r w:rsidR="008C3DE8">
        <w:rPr>
          <w:sz w:val="24"/>
          <w:szCs w:val="24"/>
        </w:rPr>
        <w:fldChar w:fldCharType="begin">
          <w:fldData xml:space="preserve">PEVuZE5vdGU+PENpdGU+PEF1dGhvcj5DYXJleTwvQXV0aG9yPjxZZWFyPjIwMDg8L1llYXI+PFJl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</w:fldData>
        </w:fldChar>
      </w:r>
      <w:r w:rsidR="008C3DE8">
        <w:rPr>
          <w:sz w:val="24"/>
          <w:szCs w:val="24"/>
        </w:rPr>
        <w:instrText xml:space="preserve"> ADDIN EN.CITE.DATA </w:instrText>
      </w:r>
      <w:r w:rsidR="008C3DE8">
        <w:rPr>
          <w:sz w:val="24"/>
          <w:szCs w:val="24"/>
        </w:rPr>
      </w:r>
      <w:r w:rsidR="008C3DE8">
        <w:rPr>
          <w:sz w:val="24"/>
          <w:szCs w:val="24"/>
        </w:rPr>
        <w:fldChar w:fldCharType="end"/>
      </w:r>
      <w:r>
        <w:rPr>
          <w:sz w:val="24"/>
          <w:szCs w:val="24"/>
        </w:rPr>
      </w:r>
      <w:r>
        <w:rPr>
          <w:sz w:val="24"/>
          <w:szCs w:val="24"/>
        </w:rPr>
        <w:fldChar w:fldCharType="separate"/>
      </w:r>
      <w:hyperlink w:anchor="_ENREF_1" w:tooltip="Kurti, 2005 #98" w:history="1">
        <w:r w:rsidR="00A16527" w:rsidRPr="008C3DE8">
          <w:rPr>
            <w:noProof/>
            <w:sz w:val="24"/>
            <w:szCs w:val="24"/>
            <w:vertAlign w:val="superscript"/>
          </w:rPr>
          <w:t>1</w:t>
        </w:r>
      </w:hyperlink>
      <w:r w:rsidR="008C3DE8" w:rsidRPr="008C3DE8">
        <w:rPr>
          <w:noProof/>
          <w:sz w:val="24"/>
          <w:szCs w:val="24"/>
          <w:vertAlign w:val="superscript"/>
        </w:rPr>
        <w:t xml:space="preserve">, </w:t>
      </w:r>
      <w:hyperlink w:anchor="_ENREF_43" w:tooltip="Anslyn, 2006 #90" w:history="1">
        <w:r w:rsidR="00A16527" w:rsidRPr="008C3DE8">
          <w:rPr>
            <w:noProof/>
            <w:sz w:val="24"/>
            <w:szCs w:val="24"/>
            <w:vertAlign w:val="superscript"/>
          </w:rPr>
          <w:t>21</w:t>
        </w:r>
      </w:hyperlink>
      <w:r w:rsidR="008C3DE8" w:rsidRPr="008C3DE8">
        <w:rPr>
          <w:noProof/>
          <w:sz w:val="24"/>
          <w:szCs w:val="24"/>
          <w:vertAlign w:val="superscript"/>
        </w:rPr>
        <w:t xml:space="preserve">, </w:t>
      </w:r>
      <w:hyperlink w:anchor="_ENREF_68" w:tooltip="Carey, 2008 #91" w:history="1">
        <w:r w:rsidR="00A16527" w:rsidRPr="008C3DE8">
          <w:rPr>
            <w:noProof/>
            <w:sz w:val="24"/>
            <w:szCs w:val="24"/>
            <w:vertAlign w:val="superscript"/>
          </w:rPr>
          <w:t>30</w:t>
        </w:r>
        <w:bookmarkEnd w:id="32"/>
      </w:hyperlink>
      <w:r>
        <w:rPr>
          <w:sz w:val="24"/>
          <w:szCs w:val="24"/>
        </w:rPr>
        <w:fldChar w:fldCharType="end"/>
      </w:r>
    </w:p>
    <w:p w14:paraId="004A2448" w14:textId="406E7B35" w:rsidR="002A2F51" w:rsidRDefault="0033442A" w:rsidP="002A2F51">
      <w:r>
        <w:object w:dxaOrig="6521" w:dyaOrig="5652" w14:anchorId="1351B3E1">
          <v:shape id="_x0000_i1064" type="#_x0000_t75" style="width:326.25pt;height:282.75pt" o:ole="">
            <v:imagedata r:id="rId89" o:title=""/>
          </v:shape>
          <o:OLEObject Type="Embed" ProgID="ChemDraw.Document.6.0" ShapeID="_x0000_i1064" DrawAspect="Content" ObjectID="_1433319229" r:id="rId90"/>
        </w:object>
      </w:r>
    </w:p>
    <w:p w14:paraId="271B09F9" w14:textId="77777777" w:rsidR="00AC74B1" w:rsidRDefault="00AC74B1" w:rsidP="002A2F51"/>
    <w:p w14:paraId="69796A22" w14:textId="73890A56" w:rsidR="000C0B8B" w:rsidRDefault="00AC74B1" w:rsidP="0033442A">
      <w:pPr>
        <w:spacing w:line="480" w:lineRule="auto"/>
      </w:pPr>
      <w:r>
        <w:tab/>
        <w:t xml:space="preserve">Studies conducted on the Chan-Evans-Lam reaction (although not carbon-carbon coupling related), indicates that the mechanism does </w:t>
      </w:r>
      <w:r w:rsidR="0033442A">
        <w:t>not involve any single electron transfer or free radicals.</w:t>
      </w:r>
      <w:hyperlink w:anchor="_ENREF_16" w:tooltip="Qiao, 2011 #112" w:history="1">
        <w:r w:rsidR="00A16527">
          <w:fldChar w:fldCharType="begin"/>
        </w:r>
        <w:r w:rsidR="00A16527">
          <w:instrText xml:space="preserve"> ADDIN EN.CITE &lt;EndNote&gt;&lt;Cite&gt;&lt;Author&gt;Qiao&lt;/Author&gt;&lt;Year&gt;2011&lt;/Year&gt;&lt;RecNum&gt;112&lt;/RecNum&gt;&lt;DisplayText&gt;&lt;style face="superscript"&gt;6b&lt;/style&gt;&lt;/DisplayText&gt;&lt;record&gt;&lt;rec-number&gt;112&lt;/rec-number&gt;&lt;foreign-keys&gt;&lt;key app="EN" db-id="a9tsr0sabzs9tmep50ix2wz3xwp55pe0vvzf"&gt;112&lt;/key&gt;&lt;/foreign-keys&gt;&lt;ref-type name="Journal Article"&gt;17&lt;/ref-type&gt;&lt;contributors&gt;&lt;authors&gt;&lt;author&gt;Qiao, Jennifer X.&lt;/author&gt;&lt;author&gt;Lam, Patrick Y. S.&lt;/author&gt;&lt;/authors&gt;&lt;/contributors&gt;&lt;titles&gt;&lt;title&gt;Copper-promoted carbon-heteroatom bond cross-coupling with boronic acids and derivatives&lt;/title&gt;&lt;secondary-title&gt;Synthesis&lt;/secondary-title&gt;&lt;/titles&gt;&lt;periodical&gt;&lt;full-title&gt;Synthesis&lt;/full-title&gt;&lt;/periodical&gt;&lt;pages&gt;829-856&lt;/pages&gt;&lt;number&gt;6&lt;/number&gt;&lt;keywords&gt;&lt;keyword&gt;review copper promoted carbon heteroatom cross coupling boronic acid&lt;/keyword&gt;&lt;/keywords&gt;&lt;dates&gt;&lt;year&gt;2011&lt;/year&gt;&lt;pub-dates&gt;&lt;date&gt;//&lt;/date&gt;&lt;/pub-dates&gt;&lt;/dates&gt;&lt;publisher&gt;Georg Thieme Verlag&lt;/publisher&gt;&lt;isbn&gt;0039-7881&lt;/isbn&gt;&lt;work-type&gt;10.1055/s-0030-1258379&lt;/work-type&gt;&lt;urls&gt;&lt;/urls&gt;&lt;electronic-resource-num&gt;10.1055/s-0030-1258379&lt;/electronic-resource-num&gt;&lt;/record&gt;&lt;/Cite&gt;&lt;/EndNote&gt;</w:instrText>
        </w:r>
        <w:r w:rsidR="00A16527">
          <w:fldChar w:fldCharType="separate"/>
        </w:r>
        <w:r w:rsidR="00A16527" w:rsidRPr="0033442A">
          <w:rPr>
            <w:noProof/>
            <w:vertAlign w:val="superscript"/>
          </w:rPr>
          <w:t>6b</w:t>
        </w:r>
        <w:r w:rsidR="00A16527">
          <w:fldChar w:fldCharType="end"/>
        </w:r>
      </w:hyperlink>
      <w:r w:rsidR="0033442A">
        <w:t xml:space="preserve">  Using EPR </w:t>
      </w:r>
      <w:r>
        <w:t xml:space="preserve">copper (III) intermediates and a copper (I) product have been identified, providing significant evidence that it follows a similar pathway to the </w:t>
      </w:r>
      <w:r w:rsidR="0033442A">
        <w:t xml:space="preserve">proposed </w:t>
      </w:r>
      <w:r>
        <w:t>oxidation addition / reduction elimination mechanism of the Ullmann</w:t>
      </w:r>
      <w:r w:rsidR="00B061A2">
        <w:t xml:space="preserve"> (</w:t>
      </w:r>
      <w:r w:rsidR="00B061A2">
        <w:rPr>
          <w:b/>
        </w:rPr>
        <w:t>Scheme 2-4</w:t>
      </w:r>
      <w:r w:rsidR="00B061A2">
        <w:t>)</w:t>
      </w:r>
      <w:r>
        <w:t>.</w:t>
      </w:r>
      <w:hyperlink w:anchor="_ENREF_16" w:tooltip="Qiao, 2011 #112" w:history="1">
        <w:r w:rsidR="00A16527">
          <w:fldChar w:fldCharType="begin"/>
        </w:r>
        <w:r w:rsidR="00A16527">
          <w:instrText xml:space="preserve"> ADDIN EN.CITE &lt;EndNote&gt;&lt;Cite&gt;&lt;Author&gt;Qiao&lt;/Author&gt;&lt;Year&gt;2011&lt;/Year&gt;&lt;RecNum&gt;112&lt;/RecNum&gt;&lt;DisplayText&gt;&lt;style face="superscript"&gt;6b&lt;/style&gt;&lt;/DisplayText&gt;&lt;record&gt;&lt;rec-number&gt;112&lt;/rec-number&gt;&lt;foreign-keys&gt;&lt;key app="EN" db-id="a9tsr0sabzs9tmep50ix2wz3xwp55pe0vvzf"&gt;112&lt;/key&gt;&lt;/foreign-keys&gt;&lt;ref-type name="Journal Article"&gt;17&lt;/ref-type&gt;&lt;contributors&gt;&lt;authors&gt;&lt;author&gt;Qiao, Jennifer X.&lt;/author&gt;&lt;author&gt;Lam, Patrick Y. S.&lt;/author&gt;&lt;/authors&gt;&lt;/contributors&gt;&lt;titles&gt;&lt;title&gt;Copper-promoted carbon-heteroatom bond cross-coupling with boronic acids and derivatives&lt;/title&gt;&lt;secondary-title&gt;Synthesis&lt;/secondary-title&gt;&lt;/titles&gt;&lt;periodical&gt;&lt;full-title&gt;Synthesis&lt;/full-title&gt;&lt;/periodical&gt;&lt;pages&gt;829-856&lt;/pages&gt;&lt;number&gt;6&lt;/number&gt;&lt;keywords&gt;&lt;keyword&gt;review copper promoted carbon heteroatom cross coupling boronic acid&lt;/keyword&gt;&lt;/keywords&gt;&lt;dates&gt;&lt;year&gt;2011&lt;/year&gt;&lt;pub-dates&gt;&lt;date&gt;//&lt;/date&gt;&lt;/pub-dates&gt;&lt;/dates&gt;&lt;publisher&gt;Georg Thieme Verlag&lt;/publisher&gt;&lt;isbn&gt;0039-7881&lt;/isbn&gt;&lt;work-type&gt;10.1055/s-0030-1258379&lt;/work-type&gt;&lt;urls&gt;&lt;/urls&gt;&lt;electronic-resource-num&gt;10.1055/s-0030-1258379&lt;/electronic-resource-num&gt;&lt;/record&gt;&lt;/Cite&gt;&lt;/EndNote&gt;</w:instrText>
        </w:r>
        <w:r w:rsidR="00A16527">
          <w:fldChar w:fldCharType="separate"/>
        </w:r>
        <w:r w:rsidR="00A16527" w:rsidRPr="0033442A">
          <w:rPr>
            <w:noProof/>
            <w:vertAlign w:val="superscript"/>
          </w:rPr>
          <w:t>6b</w:t>
        </w:r>
        <w:r w:rsidR="00A16527">
          <w:fldChar w:fldCharType="end"/>
        </w:r>
      </w:hyperlink>
    </w:p>
    <w:p w14:paraId="71E977EF" w14:textId="60A7C22D" w:rsidR="000C0B8B" w:rsidRDefault="00A7055C" w:rsidP="000C0B8B">
      <w:pPr>
        <w:spacing w:line="480" w:lineRule="auto"/>
      </w:pPr>
      <w:r>
        <w:tab/>
        <w:t>The Suzuki cross-coupling reaction is similar to many other reactions that involve a catalytic metal cycle, with four distinct steps:  1) the oxidative addition of an organic halide to the palladium metal, 2) metathesis, 3) transmetallation between palladium and an organo-borate, and 4) reductive elimination to form a C-C bond and regeneration of the palladium metal (</w:t>
      </w:r>
      <w:r>
        <w:rPr>
          <w:b/>
        </w:rPr>
        <w:t>Scheme 2-5</w:t>
      </w:r>
      <w:r>
        <w:t>)</w:t>
      </w:r>
    </w:p>
    <w:p w14:paraId="4CDB9F2A" w14:textId="485C934E" w:rsidR="00A7055C" w:rsidRPr="00A7055C" w:rsidRDefault="00A7055C" w:rsidP="00A7055C">
      <w:pPr>
        <w:pStyle w:val="Caption"/>
        <w:spacing w:before="0" w:after="0" w:line="480" w:lineRule="auto"/>
        <w:rPr>
          <w:sz w:val="24"/>
          <w:szCs w:val="24"/>
        </w:rPr>
      </w:pPr>
      <w:bookmarkStart w:id="33" w:name="_Toc359574519"/>
      <w:r w:rsidRPr="00A7055C">
        <w:rPr>
          <w:sz w:val="24"/>
          <w:szCs w:val="24"/>
        </w:rPr>
        <w:lastRenderedPageBreak/>
        <w:t>Scheme 2-</w:t>
      </w:r>
      <w:r w:rsidR="002B6930">
        <w:rPr>
          <w:sz w:val="24"/>
          <w:szCs w:val="24"/>
        </w:rPr>
        <w:t xml:space="preserve">5    </w:t>
      </w:r>
      <w:r w:rsidRPr="00A7055C">
        <w:rPr>
          <w:sz w:val="24"/>
          <w:szCs w:val="24"/>
        </w:rPr>
        <w:t>Suzuki Cross-Coupling Mechanism</w:t>
      </w:r>
      <w:bookmarkEnd w:id="33"/>
    </w:p>
    <w:p w14:paraId="1AEF93A3" w14:textId="77777777" w:rsidR="00A7055C" w:rsidRPr="00A7055C" w:rsidRDefault="00A7055C" w:rsidP="00A7055C"/>
    <w:p w14:paraId="21F4DD1C" w14:textId="4B09AA6B" w:rsidR="00A7055C" w:rsidRDefault="004B35D4" w:rsidP="000C0B8B">
      <w:pPr>
        <w:spacing w:line="480" w:lineRule="auto"/>
      </w:pPr>
      <w:r>
        <w:object w:dxaOrig="6508" w:dyaOrig="5875" w14:anchorId="49D35250">
          <v:shape id="_x0000_i1065" type="#_x0000_t75" style="width:325.5pt;height:293.25pt" o:ole="">
            <v:imagedata r:id="rId91" o:title=""/>
          </v:shape>
          <o:OLEObject Type="Embed" ProgID="ChemDraw.Document.6.0" ShapeID="_x0000_i1065" DrawAspect="Content" ObjectID="_1433319230" r:id="rId92"/>
        </w:object>
      </w:r>
    </w:p>
    <w:p w14:paraId="3EB1A8F9" w14:textId="65627C32" w:rsidR="003C56F1" w:rsidRDefault="009212B5" w:rsidP="00495F88">
      <w:pPr>
        <w:spacing w:line="480" w:lineRule="auto"/>
      </w:pPr>
      <w:r>
        <w:tab/>
        <w:t xml:space="preserve">Using the </w:t>
      </w:r>
      <w:r w:rsidR="00B061A2">
        <w:t>published information on the three</w:t>
      </w:r>
      <w:r>
        <w:t xml:space="preserve"> </w:t>
      </w:r>
      <w:r w:rsidR="00571C54">
        <w:t>named reactions</w:t>
      </w:r>
      <w:r>
        <w:t xml:space="preserve">, a series of </w:t>
      </w:r>
      <w:r w:rsidR="00571C54">
        <w:t xml:space="preserve">experiments were </w:t>
      </w:r>
      <w:r>
        <w:t>completed to garner information of the developed reaction</w:t>
      </w:r>
      <w:r w:rsidR="00571C54">
        <w:t>’</w:t>
      </w:r>
      <w:r>
        <w:t>s mechanistic pathway.</w:t>
      </w:r>
      <w:r w:rsidR="00571C54">
        <w:t xml:space="preserve">  </w:t>
      </w:r>
      <w:r w:rsidR="00B061A2">
        <w:t>It</w:t>
      </w:r>
      <w:r w:rsidR="00656D7A">
        <w:t xml:space="preserve"> can be hypothesized that the reaction commences by one of two routes:  free-radical or oxidative addition / reductive elimination.  By both mechanisms, it is projected that the copper (II) acetate would be converted to copper (I) acetate, which is water and air reactive</w:t>
      </w:r>
      <w:r w:rsidR="006E6512">
        <w:t>.</w:t>
      </w:r>
      <w:hyperlink w:anchor="_ENREF_69" w:tooltip="Mounts, 1974 #92" w:history="1">
        <w:r w:rsidR="00A16527">
          <w:fldChar w:fldCharType="begin"/>
        </w:r>
        <w:r w:rsidR="00A16527">
          <w:instrText xml:space="preserve"> ADDIN EN.CITE &lt;EndNote&gt;&lt;Cite&gt;&lt;Author&gt;Mounts&lt;/Author&gt;&lt;Year&gt;1974&lt;/Year&gt;&lt;RecNum&gt;92&lt;/RecNum&gt;&lt;DisplayText&gt;&lt;style face="superscript"&gt;31&lt;/style&gt;&lt;/DisplayText&gt;&lt;record&gt;&lt;rec-number&gt;92&lt;/rec-number&gt;&lt;foreign-keys&gt;&lt;key app="EN" db-id="a9tsr0sabzs9tmep50ix2wz3xwp55pe0vvzf"&gt;92&lt;/key&gt;&lt;/foreign-keys&gt;&lt;ref-type name="Journal Article"&gt;17&lt;/ref-type&gt;&lt;contributors&gt;&lt;authors&gt;&lt;author&gt;Mounts, Richard D.&lt;/author&gt;&lt;author&gt;Ogura, Tetsuya&lt;/author&gt;&lt;author&gt;Fernando, Quintus&lt;/author&gt;&lt;/authors&gt;&lt;/contributors&gt;&lt;titles&gt;&lt;title&gt;Crystal structure of copper(I) acetate&lt;/title&gt;&lt;secondary-title&gt;Inorg. Chem.&lt;/secondary-title&gt;&lt;/titles&gt;&lt;periodical&gt;&lt;full-title&gt;Inorg. Chem.&lt;/full-title&gt;&lt;/periodical&gt;&lt;pages&gt;802-5&lt;/pages&gt;&lt;volume&gt;13&lt;/volume&gt;&lt;number&gt;4&lt;/number&gt;&lt;keywords&gt;&lt;keyword&gt;structure copper acetate dimer&lt;/keyword&gt;&lt;/keywords&gt;&lt;dates&gt;&lt;year&gt;1974&lt;/year&gt;&lt;pub-dates&gt;&lt;date&gt;//&lt;/date&gt;&lt;/pub-dates&gt;&lt;/dates&gt;&lt;isbn&gt;0020-1669&lt;/isbn&gt;&lt;work-type&gt;10.1021/ic50134a008&lt;/work-type&gt;&lt;urls&gt;&lt;/urls&gt;&lt;electronic-resource-num&gt;10.1021/ic50134a008&lt;/electronic-resource-num&gt;&lt;/record&gt;&lt;/Cite&gt;&lt;/EndNote&gt;</w:instrText>
        </w:r>
        <w:r w:rsidR="00A16527">
          <w:fldChar w:fldCharType="separate"/>
        </w:r>
        <w:r w:rsidR="00A16527" w:rsidRPr="008C3DE8">
          <w:rPr>
            <w:noProof/>
            <w:vertAlign w:val="superscript"/>
          </w:rPr>
          <w:t>31</w:t>
        </w:r>
        <w:r w:rsidR="00A16527">
          <w:fldChar w:fldCharType="end"/>
        </w:r>
      </w:hyperlink>
      <w:r w:rsidR="006E6512">
        <w:t xml:space="preserve">  To preserve this species for analysis, the reaction cannot be run in the aqueous ethanol and under air, but rather a dry system.  Since an aryl-trifluoroborate needs water to participate in a coupling reaction</w:t>
      </w:r>
      <w:r w:rsidR="00B061A2">
        <w:t>, this species would need to be changed to a system compatable</w:t>
      </w:r>
      <w:r w:rsidR="006E6512">
        <w:t xml:space="preserve"> aryl-boronic acid.</w:t>
      </w:r>
      <w:hyperlink w:anchor="_ENREF_67" w:tooltip="Molander, 2007 #72" w:history="1">
        <w:r w:rsidR="00A16527">
          <w:fldChar w:fldCharType="begin"/>
        </w:r>
        <w:r w:rsidR="00A16527">
          <w:instrText xml:space="preserve"> ADDIN EN.CITE &lt;EndNote&gt;&lt;Cite&gt;&lt;Author&gt;Molander&lt;/Author&gt;&lt;Year&gt;2007&lt;/Year&gt;&lt;RecNum&gt;72&lt;/RecNum&gt;&lt;DisplayText&gt;&lt;style face="superscript"&gt;29&lt;/style&gt;&lt;/DisplayText&gt;&lt;record&gt;&lt;rec-number&gt;72&lt;/rec-number&gt;&lt;foreign-keys&gt;&lt;key app="EN" db-id="a9tsr0sabzs9tmep50ix2wz3xwp55pe0vvzf"&gt;72&lt;/key&gt;&lt;/foreign-keys&gt;&lt;ref-type name="Journal Article"&gt;17&lt;/ref-type&gt;&lt;contributors&gt;&lt;authors&gt;&lt;author&gt;Molander, Gary A.&lt;/author&gt;&lt;author&gt;Ellis, Noel&lt;/author&gt;&lt;/authors&gt;&lt;/contributors&gt;&lt;titles&gt;&lt;title&gt;Organotrifluoroborates: Protected Boronic Acids That Expand the Versatility of the Suzuki Coupling Reaction&lt;/title&gt;&lt;secondary-title&gt;Acc. Chem. Res.&lt;/secondary-title&gt;&lt;/titles&gt;&lt;periodical&gt;&lt;full-title&gt;Acc. Chem. Res.&lt;/full-title&gt;&lt;/periodical&gt;&lt;pages&gt;275-286&lt;/pages&gt;&lt;volume&gt;40&lt;/volume&gt;&lt;number&gt;4&lt;/number&gt;&lt;keywords&gt;&lt;keyword&gt;review organotrifluoroborate prepn Suzuki coupling reaction&lt;/keyword&gt;&lt;keyword&gt;transition metal catalyzed cross coupling reaction organotrifluoroborate review&lt;/keyword&gt;&lt;/keywords&gt;&lt;dates&gt;&lt;year&gt;2007&lt;/year&gt;&lt;pub-dates&gt;&lt;date&gt;//&lt;/date&gt;&lt;/pub-dates&gt;&lt;/dates&gt;&lt;publisher&gt;American Chemical Society&lt;/publisher&gt;&lt;isbn&gt;0001-4842&lt;/isbn&gt;&lt;work-type&gt;10.1021/ar050199q&lt;/work-type&gt;&lt;urls&gt;&lt;/urls&gt;&lt;electronic-resource-num&gt;10.1021/ar050199q&lt;/electronic-resource-num&gt;&lt;/record&gt;&lt;/Cite&gt;&lt;/EndNote&gt;</w:instrText>
        </w:r>
        <w:r w:rsidR="00A16527">
          <w:fldChar w:fldCharType="separate"/>
        </w:r>
        <w:r w:rsidR="00A16527" w:rsidRPr="008C3DE8">
          <w:rPr>
            <w:noProof/>
            <w:vertAlign w:val="superscript"/>
          </w:rPr>
          <w:t>29</w:t>
        </w:r>
        <w:r w:rsidR="00A16527">
          <w:fldChar w:fldCharType="end"/>
        </w:r>
      </w:hyperlink>
      <w:r w:rsidR="006E6512">
        <w:t xml:space="preserve">  This is an obvious change in oxidation state for the boron.  To verify that </w:t>
      </w:r>
      <w:r w:rsidR="00495F88">
        <w:t xml:space="preserve">the aryl-trifluoroborate generates similar </w:t>
      </w:r>
      <w:r w:rsidR="00495F88">
        <w:lastRenderedPageBreak/>
        <w:t xml:space="preserve">precursors as </w:t>
      </w:r>
      <w:r w:rsidR="00B061A2">
        <w:t>an aryl-boronic acid</w:t>
      </w:r>
      <w:r w:rsidR="009E74F8">
        <w:t>, an 11B NMR and ESI Mass Spectrom</w:t>
      </w:r>
      <w:r w:rsidR="00B061A2">
        <w:t>etry analysis was performed on</w:t>
      </w:r>
      <w:r w:rsidR="009E74F8">
        <w:t xml:space="preserve"> post-reaction</w:t>
      </w:r>
      <w:r w:rsidR="00B061A2">
        <w:t xml:space="preserve"> samples from a water based reaction and a dry system</w:t>
      </w:r>
      <w:r w:rsidR="009E74F8">
        <w:t>.  The primary boron s</w:t>
      </w:r>
      <w:r w:rsidR="0054237A">
        <w:t>pecies noted by NMR analysis were</w:t>
      </w:r>
      <w:r w:rsidR="009E74F8">
        <w:t xml:space="preserve"> peak</w:t>
      </w:r>
      <w:r w:rsidR="0054237A">
        <w:t>s</w:t>
      </w:r>
      <w:r w:rsidR="009E74F8">
        <w:t xml:space="preserve"> at 19ppm, corresponding to boric acid</w:t>
      </w:r>
      <w:r w:rsidR="0054237A">
        <w:t>, and 32ppm corresponding to naphthylboronic acid</w:t>
      </w:r>
      <w:r w:rsidR="009E74F8">
        <w:t xml:space="preserve">.  </w:t>
      </w:r>
      <w:r w:rsidR="0054237A">
        <w:t xml:space="preserve">There was an absence of a peak at 5ppm corresponding to napthyl-trifluoroborate.  </w:t>
      </w:r>
      <w:r w:rsidR="009E74F8">
        <w:t>ESI Mass spec analysis indicated that the unreact</w:t>
      </w:r>
      <w:r w:rsidR="009B580A">
        <w:t>ed aryl species was naphthyl</w:t>
      </w:r>
      <w:r w:rsidR="009E74F8">
        <w:t xml:space="preserve">-boronic acid and not </w:t>
      </w:r>
      <w:r w:rsidR="009B580A">
        <w:t>naphthyl</w:t>
      </w:r>
      <w:r w:rsidR="009E74F8">
        <w:t>-trifluoroborate</w:t>
      </w:r>
      <w:r w:rsidR="009B580A">
        <w:t>.  The mass spect and NMR</w:t>
      </w:r>
      <w:r w:rsidR="00495F88">
        <w:t xml:space="preserve"> evidence seems to support the theory that the </w:t>
      </w:r>
      <w:r w:rsidR="009B580A">
        <w:t>naphthyl-</w:t>
      </w:r>
      <w:r w:rsidR="00495F88" w:rsidRPr="00495F88">
        <w:t>trifluoroborate</w:t>
      </w:r>
      <w:r w:rsidR="00495F88">
        <w:t xml:space="preserve"> did generate</w:t>
      </w:r>
      <w:r w:rsidR="00495F88" w:rsidRPr="00495F88">
        <w:t xml:space="preserve"> intermediates similar to those generated</w:t>
      </w:r>
      <w:r w:rsidR="00495F88">
        <w:t xml:space="preserve"> </w:t>
      </w:r>
      <w:r w:rsidR="00495F88" w:rsidRPr="00495F88">
        <w:t xml:space="preserve">by </w:t>
      </w:r>
      <w:r w:rsidR="009B580A">
        <w:t>naphthyl-</w:t>
      </w:r>
      <w:r w:rsidR="00495F88" w:rsidRPr="00495F88">
        <w:t>boronic acid precursors</w:t>
      </w:r>
      <w:r w:rsidR="00495F88">
        <w:t>.</w:t>
      </w:r>
      <w:hyperlink w:anchor="_ENREF_67" w:tooltip="Molander, 2007 #72" w:history="1">
        <w:r w:rsidR="00A16527">
          <w:fldChar w:fldCharType="begin"/>
        </w:r>
        <w:r w:rsidR="00A16527">
          <w:instrText xml:space="preserve"> ADDIN EN.CITE &lt;EndNote&gt;&lt;Cite&gt;&lt;Author&gt;Molander&lt;/Author&gt;&lt;Year&gt;2007&lt;/Year&gt;&lt;RecNum&gt;72&lt;/RecNum&gt;&lt;DisplayText&gt;&lt;style face="superscript"&gt;29&lt;/style&gt;&lt;/DisplayText&gt;&lt;record&gt;&lt;rec-number&gt;72&lt;/rec-number&gt;&lt;foreign-keys&gt;&lt;key app="EN" db-id="a9tsr0sabzs9tmep50ix2wz3xwp55pe0vvzf"&gt;72&lt;/key&gt;&lt;/foreign-keys&gt;&lt;ref-type name="Journal Article"&gt;17&lt;/ref-type&gt;&lt;contributors&gt;&lt;authors&gt;&lt;author&gt;Molander, Gary A.&lt;/author&gt;&lt;author&gt;Ellis, Noel&lt;/author&gt;&lt;/authors&gt;&lt;/contributors&gt;&lt;titles&gt;&lt;title&gt;Organotrifluoroborates: Protected Boronic Acids That Expand the Versatility of the Suzuki Coupling Reaction&lt;/title&gt;&lt;secondary-title&gt;Acc. Chem. Res.&lt;/secondary-title&gt;&lt;/titles&gt;&lt;periodical&gt;&lt;full-title&gt;Acc. Chem. Res.&lt;/full-title&gt;&lt;/periodical&gt;&lt;pages&gt;275-286&lt;/pages&gt;&lt;volume&gt;40&lt;/volume&gt;&lt;number&gt;4&lt;/number&gt;&lt;keywords&gt;&lt;keyword&gt;review organotrifluoroborate prepn Suzuki coupling reaction&lt;/keyword&gt;&lt;keyword&gt;transition metal catalyzed cross coupling reaction organotrifluoroborate review&lt;/keyword&gt;&lt;/keywords&gt;&lt;dates&gt;&lt;year&gt;2007&lt;/year&gt;&lt;pub-dates&gt;&lt;date&gt;//&lt;/date&gt;&lt;/pub-dates&gt;&lt;/dates&gt;&lt;publisher&gt;American Chemical Society&lt;/publisher&gt;&lt;isbn&gt;0001-4842&lt;/isbn&gt;&lt;work-type&gt;10.1021/ar050199q&lt;/work-type&gt;&lt;urls&gt;&lt;/urls&gt;&lt;electronic-resource-num&gt;10.1021/ar050199q&lt;/electronic-resource-num&gt;&lt;/record&gt;&lt;/Cite&gt;&lt;/EndNote&gt;</w:instrText>
        </w:r>
        <w:r w:rsidR="00A16527">
          <w:fldChar w:fldCharType="separate"/>
        </w:r>
        <w:r w:rsidR="00A16527" w:rsidRPr="008C3DE8">
          <w:rPr>
            <w:noProof/>
            <w:vertAlign w:val="superscript"/>
          </w:rPr>
          <w:t>29</w:t>
        </w:r>
        <w:r w:rsidR="00A16527">
          <w:fldChar w:fldCharType="end"/>
        </w:r>
      </w:hyperlink>
      <w:r w:rsidR="003B37EA">
        <w:t xml:space="preserve">  With this evidence it was decide to move ahead with additional reactions using aryl-boronic acids, in a dry system, to investigate the mechanism.</w:t>
      </w:r>
    </w:p>
    <w:p w14:paraId="18B4FA7B" w14:textId="72F63D39" w:rsidR="003B37EA" w:rsidRDefault="003B37EA" w:rsidP="00495F88">
      <w:pPr>
        <w:spacing w:line="480" w:lineRule="auto"/>
      </w:pPr>
      <w:r>
        <w:tab/>
        <w:t>A series of experiments were set up using a dry system and under argon</w:t>
      </w:r>
      <w:r w:rsidR="004B35D4">
        <w:t xml:space="preserve"> or dry nitrogen</w:t>
      </w:r>
      <w:r>
        <w:t xml:space="preserve">.  Reactions were completed using both the ultrasound protocol and a correlated traditional heating </w:t>
      </w:r>
      <w:r w:rsidR="000821E6">
        <w:t xml:space="preserve">method </w:t>
      </w:r>
      <w:r>
        <w:t>(</w:t>
      </w:r>
      <w:r w:rsidR="00890A82">
        <w:t>150°C for 72 hours, and an increase to ten equivalents of copper (II) acetate).</w:t>
      </w:r>
      <w:r w:rsidR="00890A82">
        <w:fldChar w:fldCharType="begin"/>
      </w:r>
      <w:r w:rsidR="00E439DB">
        <w:instrText xml:space="preserve"> ADDIN EN.CITE &lt;EndNote&gt;&lt;Cite&gt;&lt;Author&gt;Mason&lt;/Author&gt;&lt;Year&gt;1986&lt;/Year&gt;&lt;RecNum&gt;78&lt;/RecNum&gt;&lt;DisplayText&gt;&lt;style face="superscript"&gt;10, 13b&lt;/style&gt;&lt;/DisplayText&gt;&lt;record&gt;&lt;rec-number&gt;78&lt;/rec-number&gt;&lt;foreign-keys&gt;&lt;key app="EN" db-id="a9tsr0sabzs9tmep50ix2wz3xwp55pe0vvzf"&gt;78&lt;/key&gt;&lt;/foreign-keys&gt;&lt;ref-type name="Journal Article"&gt;17&lt;/ref-type&gt;&lt;contributors&gt;&lt;authors&gt;&lt;author&gt;Mason, T. J.&lt;/author&gt;&lt;/authors&gt;&lt;/contributors&gt;&lt;titles&gt;&lt;title&gt;Use of ultrasound in chemical synthesis&lt;/title&gt;&lt;secondary-title&gt;Ultrasonics&lt;/secondary-title&gt;&lt;/titles&gt;&lt;periodical&gt;&lt;full-title&gt;Ultrasonics&lt;/full-title&gt;&lt;/periodical&gt;&lt;pages&gt;245-253&lt;/pages&gt;&lt;volume&gt;24&lt;/volume&gt;&lt;number&gt;5&lt;/number&gt;&lt;keywords&gt;&lt;keyword&gt;sonochemistry&lt;/keyword&gt;&lt;keyword&gt;chemical synthesis&lt;/keyword&gt;&lt;keyword&gt;review&lt;/keyword&gt;&lt;/keywords&gt;&lt;dates&gt;&lt;year&gt;1986&lt;/year&gt;&lt;pub-dates&gt;&lt;date&gt;9//&lt;/date&gt;&lt;/pub-dates&gt;&lt;/dates&gt;&lt;isbn&gt;0041-624X&lt;/isbn&gt;&lt;urls&gt;&lt;related-urls&gt;&lt;url&gt;http://www.sciencedirect.com/science/article/pii/0041624X86901010&lt;/url&gt;&lt;/related-urls&gt;&lt;/urls&gt;&lt;electronic-resource-num&gt;http://dx.doi.org/10.1016/0041-624X(86)90101-0&lt;/electronic-resource-num&gt;&lt;/record&gt;&lt;/Cite&gt;&lt;Cite&gt;&lt;Author&gt;Lindley&lt;/Author&gt;&lt;Year&gt;1986&lt;/Year&gt;&lt;RecNum&gt;66&lt;/RecNum&gt;&lt;record&gt;&lt;rec-number&gt;66&lt;/rec-number&gt;&lt;foreign-keys&gt;&lt;key app="EN" db-id="a9tsr0sabzs9tmep50ix2wz3xwp55pe0vvzf"&gt;66&lt;/key&gt;&lt;/foreign-keys&gt;&lt;ref-type name="Journal Article"&gt;17&lt;/ref-type&gt;&lt;contributors&gt;&lt;authors&gt;&lt;author&gt;Lindley, J.&lt;/author&gt;&lt;author&gt;Lorimer, J. P.&lt;/author&gt;&lt;author&gt;Mason, T. J.&lt;/author&gt;&lt;/authors&gt;&lt;/contributors&gt;&lt;titles&gt;&lt;title&gt;Enhancement of an Ullmann coupling reaction induced by ultrasound&lt;/title&gt;&lt;secondary-title&gt;Ultrasonics&lt;/secondary-title&gt;&lt;/titles&gt;&lt;periodical&gt;&lt;full-title&gt;Ultrasonics&lt;/full-title&gt;&lt;/periodical&gt;&lt;pages&gt;292-3&lt;/pages&gt;&lt;volume&gt;24&lt;/volume&gt;&lt;number&gt;5&lt;/number&gt;&lt;keywords&gt;&lt;keyword&gt;Ullmann coupling ultrasound&lt;/keyword&gt;&lt;/keywords&gt;&lt;dates&gt;&lt;year&gt;1986&lt;/year&gt;&lt;pub-dates&gt;&lt;date&gt;//&lt;/date&gt;&lt;/pub-dates&gt;&lt;/dates&gt;&lt;isbn&gt;0041-624X&lt;/isbn&gt;&lt;work-type&gt;10.1016/0041-624X(86)90108-3&lt;/work-type&gt;&lt;urls&gt;&lt;/urls&gt;&lt;electronic-resource-num&gt;10.1016/0041-624X(86)90108-3&lt;/electronic-resource-num&gt;&lt;/record&gt;&lt;/Cite&gt;&lt;/EndNote&gt;</w:instrText>
      </w:r>
      <w:r w:rsidR="00890A82">
        <w:fldChar w:fldCharType="separate"/>
      </w:r>
      <w:hyperlink w:anchor="_ENREF_22" w:tooltip="Mason, 1986 #78" w:history="1">
        <w:r w:rsidR="00A16527" w:rsidRPr="00E439DB">
          <w:rPr>
            <w:noProof/>
            <w:vertAlign w:val="superscript"/>
          </w:rPr>
          <w:t>10</w:t>
        </w:r>
      </w:hyperlink>
      <w:r w:rsidR="00E439DB" w:rsidRPr="00E439DB">
        <w:rPr>
          <w:noProof/>
          <w:vertAlign w:val="superscript"/>
        </w:rPr>
        <w:t xml:space="preserve">, </w:t>
      </w:r>
      <w:hyperlink w:anchor="_ENREF_27" w:tooltip="Lindley, 1986 #66" w:history="1">
        <w:r w:rsidR="00A16527" w:rsidRPr="00E439DB">
          <w:rPr>
            <w:noProof/>
            <w:vertAlign w:val="superscript"/>
          </w:rPr>
          <w:t>13b</w:t>
        </w:r>
      </w:hyperlink>
      <w:r w:rsidR="00890A82">
        <w:fldChar w:fldCharType="end"/>
      </w:r>
      <w:r w:rsidR="00890A82">
        <w:t xml:space="preserve">  The first set of reactions used only naphtha-boronic acid and copper, there was no reaction, indicating that the Dowex functioned not only as a polymer support but also as a possible amine base</w:t>
      </w:r>
      <w:r w:rsidR="000821E6">
        <w:t xml:space="preserve"> (via a possible Hof</w:t>
      </w:r>
      <w:r w:rsidR="00C9457D">
        <w:t>mann elimination reaction)</w:t>
      </w:r>
      <w:r w:rsidR="00890A82">
        <w:t>.</w:t>
      </w:r>
      <w:hyperlink w:anchor="_ENREF_1" w:tooltip="Kurti, 2005 #98" w:history="1">
        <w:r w:rsidR="00A16527">
          <w:fldChar w:fldCharType="begin"/>
        </w:r>
        <w:r w:rsidR="00A16527">
          <w:instrText xml:space="preserve"> ADDIN EN.CITE &lt;EndNote&gt;&lt;Cite&gt;&lt;Author&gt;Kurti&lt;/Author&gt;&lt;Year&gt;2005&lt;/Year&gt;&lt;RecNum&gt;98&lt;/RecNum&gt;&lt;DisplayText&gt;&lt;style face="superscript"&gt;1&lt;/style&gt;&lt;/DisplayText&gt;&lt;record&gt;&lt;rec-number&gt;98&lt;/rec-number&gt;&lt;foreign-keys&gt;&lt;key app="EN" db-id="a9tsr0sabzs9tmep50ix2wz3xwp55pe0vvzf"&gt;98&lt;/key&gt;&lt;/foreign-keys&gt;&lt;ref-type name="Book"&gt;6&lt;/ref-type&gt;&lt;contributors&gt;&lt;authors&gt;&lt;author&gt;Kurti, Laszlo&lt;/author&gt;&lt;author&gt;Czako, Barbara&lt;/author&gt;&lt;author&gt;Editors,&lt;/author&gt;&lt;/authors&gt;&lt;/contributors&gt;&lt;titles&gt;&lt;title&gt;Strategic Applications of Named Reactions in Organic Synthesis&lt;/title&gt;&lt;/titles&gt;&lt;pages&gt;864 pp.&lt;/pages&gt;&lt;number&gt;Copyright (C) 2013 American Chemical Society (ACS). All Rights Reserved.&lt;/number&gt;&lt;section&gt;188-189, 310-311, 424, 438, 448, 466&lt;/section&gt;&lt;keywords&gt;&lt;keyword&gt;strategic application named reaction org synthesis book&lt;/keyword&gt;&lt;/keywords&gt;&lt;dates&gt;&lt;year&gt;2005&lt;/year&gt;&lt;/dates&gt;&lt;publisher&gt;Academic Press&lt;/publisher&gt;&lt;urls&gt;&lt;/urls&gt;&lt;/record&gt;&lt;/Cite&gt;&lt;/EndNote&gt;</w:instrText>
        </w:r>
        <w:r w:rsidR="00A16527">
          <w:fldChar w:fldCharType="separate"/>
        </w:r>
        <w:r w:rsidR="00A16527" w:rsidRPr="00C9457D">
          <w:rPr>
            <w:noProof/>
            <w:vertAlign w:val="superscript"/>
          </w:rPr>
          <w:t>1</w:t>
        </w:r>
        <w:r w:rsidR="00A16527">
          <w:fldChar w:fldCharType="end"/>
        </w:r>
      </w:hyperlink>
      <w:r w:rsidR="00C9457D">
        <w:t xml:space="preserve">  To account for this aspect all other reactions were accomplished using an equivalence of triethylamine</w:t>
      </w:r>
      <w:r w:rsidR="004B35D4">
        <w:t xml:space="preserve"> (</w:t>
      </w:r>
      <w:r w:rsidR="004B35D4">
        <w:rPr>
          <w:b/>
        </w:rPr>
        <w:t>Scheme 2-6</w:t>
      </w:r>
      <w:r w:rsidR="004B35D4">
        <w:t>)</w:t>
      </w:r>
      <w:r w:rsidR="00C9457D">
        <w:t>.</w:t>
      </w:r>
    </w:p>
    <w:p w14:paraId="60257D36" w14:textId="77777777" w:rsidR="0054237A" w:rsidRDefault="0054237A" w:rsidP="00495F88">
      <w:pPr>
        <w:spacing w:line="480" w:lineRule="auto"/>
      </w:pPr>
    </w:p>
    <w:p w14:paraId="194169AB" w14:textId="77777777" w:rsidR="0054237A" w:rsidRDefault="0054237A" w:rsidP="00495F88">
      <w:pPr>
        <w:spacing w:line="480" w:lineRule="auto"/>
      </w:pPr>
    </w:p>
    <w:p w14:paraId="7D7F91EB" w14:textId="77777777" w:rsidR="0054237A" w:rsidRDefault="0054237A" w:rsidP="00495F88">
      <w:pPr>
        <w:spacing w:line="480" w:lineRule="auto"/>
      </w:pPr>
    </w:p>
    <w:p w14:paraId="101AE809" w14:textId="6F200C77" w:rsidR="004B35D4" w:rsidRDefault="004B35D4" w:rsidP="004B35D4">
      <w:pPr>
        <w:pStyle w:val="Caption"/>
        <w:spacing w:before="0" w:after="0" w:line="480" w:lineRule="auto"/>
        <w:rPr>
          <w:sz w:val="24"/>
          <w:szCs w:val="24"/>
        </w:rPr>
      </w:pPr>
      <w:bookmarkStart w:id="34" w:name="_Toc359574520"/>
      <w:r w:rsidRPr="004B35D4">
        <w:rPr>
          <w:sz w:val="24"/>
          <w:szCs w:val="24"/>
        </w:rPr>
        <w:lastRenderedPageBreak/>
        <w:t>Scheme 2-</w:t>
      </w:r>
      <w:r w:rsidR="002B6930">
        <w:rPr>
          <w:sz w:val="24"/>
          <w:szCs w:val="24"/>
        </w:rPr>
        <w:t xml:space="preserve">6   </w:t>
      </w:r>
      <w:r w:rsidRPr="004B35D4">
        <w:rPr>
          <w:sz w:val="24"/>
          <w:szCs w:val="24"/>
        </w:rPr>
        <w:t>Reaction for Investigation of Mechanism</w:t>
      </w:r>
      <w:bookmarkEnd w:id="34"/>
    </w:p>
    <w:p w14:paraId="1489059B" w14:textId="77777777" w:rsidR="004B35D4" w:rsidRPr="004B35D4" w:rsidRDefault="004B35D4" w:rsidP="004B35D4"/>
    <w:p w14:paraId="556FE1E5" w14:textId="6CBAAD79" w:rsidR="00785A78" w:rsidRDefault="00474B86" w:rsidP="00785A78">
      <w:r>
        <w:object w:dxaOrig="6535" w:dyaOrig="1284" w14:anchorId="52E31573">
          <v:shape id="_x0000_i1066" type="#_x0000_t75" style="width:327pt;height:64.5pt" o:ole="">
            <v:imagedata r:id="rId93" o:title=""/>
          </v:shape>
          <o:OLEObject Type="Embed" ProgID="ChemDraw.Document.6.0" ShapeID="_x0000_i1066" DrawAspect="Content" ObjectID="_1433319231" r:id="rId94"/>
        </w:object>
      </w:r>
    </w:p>
    <w:p w14:paraId="557D3FB6" w14:textId="7F72214C" w:rsidR="00474B86" w:rsidRDefault="000821E6" w:rsidP="00474B86">
      <w:pPr>
        <w:spacing w:line="480" w:lineRule="auto"/>
      </w:pPr>
      <w:r>
        <w:tab/>
        <w:t>To determine</w:t>
      </w:r>
      <w:r w:rsidR="00474B86">
        <w:t xml:space="preserve"> if the reaction involves any free radical entity or single </w:t>
      </w:r>
      <w:r>
        <w:t>electron</w:t>
      </w:r>
      <w:r w:rsidR="00474B86">
        <w:t xml:space="preserve"> transfer, a similar set of reactions were run using the free-radical</w:t>
      </w:r>
      <w:commentRangeStart w:id="35"/>
      <w:r w:rsidR="00474B86">
        <w:t xml:space="preserve"> galvinoxyl </w:t>
      </w:r>
      <w:commentRangeEnd w:id="35"/>
      <w:r w:rsidR="00850174">
        <w:rPr>
          <w:rStyle w:val="CommentReference"/>
        </w:rPr>
        <w:commentReference w:id="35"/>
      </w:r>
      <w:r w:rsidR="00474B86">
        <w:t>(</w:t>
      </w:r>
      <w:r w:rsidR="00474B86">
        <w:rPr>
          <w:b/>
        </w:rPr>
        <w:t>Scheme 2-</w:t>
      </w:r>
      <w:r w:rsidR="00474B86" w:rsidRPr="002B6930">
        <w:rPr>
          <w:b/>
        </w:rPr>
        <w:t>7</w:t>
      </w:r>
      <w:r w:rsidR="00474B86">
        <w:t>).</w:t>
      </w:r>
      <w:r>
        <w:t xml:space="preserve">  Using this compound, it is expected that if a radical is present it would be immediately quenched, causing the reaction to terminate.</w:t>
      </w:r>
    </w:p>
    <w:p w14:paraId="44BEDD05" w14:textId="470E3D24" w:rsidR="00474B86" w:rsidRPr="00474B86" w:rsidRDefault="00474B86" w:rsidP="00474B86">
      <w:pPr>
        <w:pStyle w:val="Caption"/>
        <w:spacing w:before="0" w:after="0" w:line="480" w:lineRule="auto"/>
        <w:rPr>
          <w:sz w:val="24"/>
          <w:szCs w:val="24"/>
        </w:rPr>
      </w:pPr>
      <w:bookmarkStart w:id="36" w:name="_Toc359574521"/>
      <w:r w:rsidRPr="00474B86">
        <w:rPr>
          <w:sz w:val="24"/>
          <w:szCs w:val="24"/>
        </w:rPr>
        <w:t>Scheme 2-</w:t>
      </w:r>
      <w:r w:rsidR="002B6930">
        <w:rPr>
          <w:sz w:val="24"/>
          <w:szCs w:val="24"/>
        </w:rPr>
        <w:t xml:space="preserve">7  </w:t>
      </w:r>
      <w:r w:rsidRPr="00474B86">
        <w:rPr>
          <w:sz w:val="24"/>
          <w:szCs w:val="24"/>
        </w:rPr>
        <w:fldChar w:fldCharType="begin"/>
      </w:r>
      <w:r w:rsidRPr="00474B86">
        <w:rPr>
          <w:sz w:val="24"/>
          <w:szCs w:val="24"/>
        </w:rPr>
        <w:instrText xml:space="preserve"> SEQ Scheme \* ARABIC </w:instrText>
      </w:r>
      <w:r w:rsidRPr="00474B86">
        <w:rPr>
          <w:sz w:val="24"/>
          <w:szCs w:val="24"/>
        </w:rPr>
        <w:fldChar w:fldCharType="separate"/>
      </w:r>
      <w:r w:rsidR="003A615E">
        <w:rPr>
          <w:noProof/>
          <w:sz w:val="24"/>
          <w:szCs w:val="24"/>
        </w:rPr>
        <w:t>14</w:t>
      </w:r>
      <w:r w:rsidRPr="00474B86">
        <w:rPr>
          <w:sz w:val="24"/>
          <w:szCs w:val="24"/>
        </w:rPr>
        <w:fldChar w:fldCharType="end"/>
      </w:r>
      <w:r w:rsidRPr="00474B86">
        <w:rPr>
          <w:sz w:val="24"/>
          <w:szCs w:val="24"/>
        </w:rPr>
        <w:tab/>
        <w:t>Reaction for Investigation of Free Radical Mechanism</w:t>
      </w:r>
      <w:bookmarkEnd w:id="36"/>
    </w:p>
    <w:p w14:paraId="50CDA2EB" w14:textId="58FEDF06" w:rsidR="00474B86" w:rsidRDefault="00474B86" w:rsidP="00474B86">
      <w:pPr>
        <w:spacing w:line="480" w:lineRule="auto"/>
      </w:pPr>
      <w:r>
        <w:object w:dxaOrig="6536" w:dyaOrig="1543" w14:anchorId="251CB2AA">
          <v:shape id="_x0000_i1067" type="#_x0000_t75" style="width:327pt;height:77.25pt" o:ole="">
            <v:imagedata r:id="rId97" o:title=""/>
          </v:shape>
          <o:OLEObject Type="Embed" ProgID="ChemDraw.Document.6.0" ShapeID="_x0000_i1067" DrawAspect="Content" ObjectID="_1433319232" r:id="rId98"/>
        </w:object>
      </w:r>
    </w:p>
    <w:p w14:paraId="2E5A03F3" w14:textId="489473EB" w:rsidR="009D5593" w:rsidRDefault="00474B86" w:rsidP="00474B86">
      <w:pPr>
        <w:spacing w:line="480" w:lineRule="auto"/>
      </w:pPr>
      <w:r>
        <w:t xml:space="preserve">The reactions were run in triplicate, with the results shown in </w:t>
      </w:r>
      <w:r w:rsidRPr="002B6930">
        <w:rPr>
          <w:b/>
        </w:rPr>
        <w:t>Table 2-</w:t>
      </w:r>
      <w:r w:rsidR="00393F19" w:rsidRPr="002B6930">
        <w:rPr>
          <w:b/>
        </w:rPr>
        <w:t>4</w:t>
      </w:r>
      <w:r w:rsidR="00393F19">
        <w:t xml:space="preserve"> for compound 214.</w:t>
      </w:r>
    </w:p>
    <w:p w14:paraId="5DDE0F92" w14:textId="6ABEDA6F" w:rsidR="00393F19" w:rsidRPr="00393F19" w:rsidRDefault="00393F19" w:rsidP="00393F19">
      <w:pPr>
        <w:pStyle w:val="Caption"/>
        <w:spacing w:before="0" w:after="0" w:line="480" w:lineRule="auto"/>
        <w:rPr>
          <w:sz w:val="24"/>
          <w:szCs w:val="24"/>
        </w:rPr>
      </w:pPr>
      <w:bookmarkStart w:id="37" w:name="_Toc359574304"/>
      <w:r w:rsidRPr="00393F19">
        <w:rPr>
          <w:sz w:val="24"/>
          <w:szCs w:val="24"/>
        </w:rPr>
        <w:t>Table 2-</w:t>
      </w:r>
      <w:r w:rsidRPr="00393F19">
        <w:rPr>
          <w:sz w:val="24"/>
          <w:szCs w:val="24"/>
        </w:rPr>
        <w:fldChar w:fldCharType="begin"/>
      </w:r>
      <w:r w:rsidRPr="00393F19">
        <w:rPr>
          <w:sz w:val="24"/>
          <w:szCs w:val="24"/>
        </w:rPr>
        <w:instrText xml:space="preserve"> SEQ Table \* ARABIC </w:instrText>
      </w:r>
      <w:r w:rsidRPr="00393F19">
        <w:rPr>
          <w:sz w:val="24"/>
          <w:szCs w:val="24"/>
        </w:rPr>
        <w:fldChar w:fldCharType="separate"/>
      </w:r>
      <w:r w:rsidR="00D7759F">
        <w:rPr>
          <w:noProof/>
          <w:sz w:val="24"/>
          <w:szCs w:val="24"/>
        </w:rPr>
        <w:t>4</w:t>
      </w:r>
      <w:r w:rsidRPr="00393F19">
        <w:rPr>
          <w:sz w:val="24"/>
          <w:szCs w:val="24"/>
        </w:rPr>
        <w:fldChar w:fldCharType="end"/>
      </w:r>
      <w:r w:rsidRPr="00393F19">
        <w:rPr>
          <w:sz w:val="24"/>
          <w:szCs w:val="24"/>
        </w:rPr>
        <w:tab/>
        <w:t>Product Yield Results for Mechanism Study, Compound 214</w:t>
      </w:r>
      <w:bookmarkEnd w:id="37"/>
    </w:p>
    <w:tbl>
      <w:tblPr>
        <w:tblStyle w:val="TableGrid"/>
        <w:tblW w:w="8455" w:type="dxa"/>
        <w:tblLook w:val="04A0" w:firstRow="1" w:lastRow="0" w:firstColumn="1" w:lastColumn="0" w:noHBand="0" w:noVBand="1"/>
      </w:tblPr>
      <w:tblGrid>
        <w:gridCol w:w="750"/>
        <w:gridCol w:w="6085"/>
        <w:gridCol w:w="1620"/>
      </w:tblGrid>
      <w:tr w:rsidR="00393F19" w14:paraId="5133F96F" w14:textId="77777777" w:rsidTr="00393F19">
        <w:tc>
          <w:tcPr>
            <w:tcW w:w="750" w:type="dxa"/>
          </w:tcPr>
          <w:p w14:paraId="087C2683" w14:textId="230FAC14" w:rsidR="00393F19" w:rsidRDefault="00393F19" w:rsidP="00393F19">
            <w:r>
              <w:t>Entry</w:t>
            </w:r>
          </w:p>
        </w:tc>
        <w:tc>
          <w:tcPr>
            <w:tcW w:w="6085" w:type="dxa"/>
          </w:tcPr>
          <w:p w14:paraId="1DDE356D" w14:textId="2B492E98" w:rsidR="00393F19" w:rsidRDefault="00393F19" w:rsidP="00393F19">
            <w:r>
              <w:t>Reaction Conditions</w:t>
            </w:r>
          </w:p>
        </w:tc>
        <w:tc>
          <w:tcPr>
            <w:tcW w:w="1620" w:type="dxa"/>
          </w:tcPr>
          <w:p w14:paraId="70B45529" w14:textId="318D40F5" w:rsidR="00393F19" w:rsidRDefault="00393F19" w:rsidP="00393F19">
            <w:r>
              <w:t>Product Yield</w:t>
            </w:r>
          </w:p>
        </w:tc>
      </w:tr>
      <w:tr w:rsidR="00393F19" w14:paraId="284BCB28" w14:textId="77777777" w:rsidTr="00393F19">
        <w:tc>
          <w:tcPr>
            <w:tcW w:w="750" w:type="dxa"/>
          </w:tcPr>
          <w:p w14:paraId="51F4F4C2" w14:textId="20CFE15D" w:rsidR="00393F19" w:rsidRDefault="00393F19" w:rsidP="00344924">
            <w:pPr>
              <w:jc w:val="center"/>
            </w:pPr>
            <w:r>
              <w:t>1</w:t>
            </w:r>
          </w:p>
        </w:tc>
        <w:tc>
          <w:tcPr>
            <w:tcW w:w="6085" w:type="dxa"/>
          </w:tcPr>
          <w:p w14:paraId="3D5EA3B9" w14:textId="385D2205" w:rsidR="00393F19" w:rsidRDefault="00393F19" w:rsidP="00393F19">
            <w:r>
              <w:t>Naphtha-boronic acid, heat</w:t>
            </w:r>
          </w:p>
        </w:tc>
        <w:tc>
          <w:tcPr>
            <w:tcW w:w="1620" w:type="dxa"/>
          </w:tcPr>
          <w:p w14:paraId="72BBC399" w14:textId="10B1945E" w:rsidR="00344924" w:rsidRDefault="00344924" w:rsidP="00393F19">
            <w:r>
              <w:t>0</w:t>
            </w:r>
          </w:p>
        </w:tc>
      </w:tr>
      <w:tr w:rsidR="00393F19" w14:paraId="0B6A17E8" w14:textId="77777777" w:rsidTr="00393F19">
        <w:tc>
          <w:tcPr>
            <w:tcW w:w="750" w:type="dxa"/>
          </w:tcPr>
          <w:p w14:paraId="7EBD79B2" w14:textId="6FB51348" w:rsidR="00393F19" w:rsidRDefault="00393F19" w:rsidP="00344924">
            <w:pPr>
              <w:jc w:val="center"/>
            </w:pPr>
            <w:r>
              <w:t>2</w:t>
            </w:r>
          </w:p>
        </w:tc>
        <w:tc>
          <w:tcPr>
            <w:tcW w:w="6085" w:type="dxa"/>
          </w:tcPr>
          <w:p w14:paraId="45F29C66" w14:textId="2DE4AA11" w:rsidR="00393F19" w:rsidRDefault="00393F19" w:rsidP="00393F19">
            <w:r>
              <w:t>Naphtha-boronc acid, ultrasound</w:t>
            </w:r>
          </w:p>
        </w:tc>
        <w:tc>
          <w:tcPr>
            <w:tcW w:w="1620" w:type="dxa"/>
          </w:tcPr>
          <w:p w14:paraId="0766BCEA" w14:textId="07959139" w:rsidR="00393F19" w:rsidRDefault="00344924" w:rsidP="00393F19">
            <w:r>
              <w:t>0</w:t>
            </w:r>
          </w:p>
        </w:tc>
      </w:tr>
      <w:tr w:rsidR="00393F19" w14:paraId="1C40FFED" w14:textId="77777777" w:rsidTr="00393F19">
        <w:tc>
          <w:tcPr>
            <w:tcW w:w="750" w:type="dxa"/>
          </w:tcPr>
          <w:p w14:paraId="0023C9EB" w14:textId="038CD90B" w:rsidR="00393F19" w:rsidRDefault="00393F19" w:rsidP="00344924">
            <w:pPr>
              <w:jc w:val="center"/>
            </w:pPr>
            <w:r>
              <w:t>3</w:t>
            </w:r>
          </w:p>
        </w:tc>
        <w:tc>
          <w:tcPr>
            <w:tcW w:w="6085" w:type="dxa"/>
          </w:tcPr>
          <w:p w14:paraId="7805FD68" w14:textId="5C9CECAB" w:rsidR="00393F19" w:rsidRDefault="00393F19" w:rsidP="00393F19">
            <w:r>
              <w:t>Naphtha-boronic acid, heat, Et</w:t>
            </w:r>
            <w:r w:rsidRPr="00393F19">
              <w:rPr>
                <w:vertAlign w:val="subscript"/>
              </w:rPr>
              <w:t>3</w:t>
            </w:r>
            <w:r>
              <w:t>N</w:t>
            </w:r>
          </w:p>
        </w:tc>
        <w:tc>
          <w:tcPr>
            <w:tcW w:w="1620" w:type="dxa"/>
          </w:tcPr>
          <w:p w14:paraId="18D7721A" w14:textId="0FF0FE98" w:rsidR="00393F19" w:rsidRDefault="00344924" w:rsidP="00393F19">
            <w:r>
              <w:t>57</w:t>
            </w:r>
          </w:p>
        </w:tc>
      </w:tr>
      <w:tr w:rsidR="00393F19" w14:paraId="43F2FE9C" w14:textId="77777777" w:rsidTr="00393F19">
        <w:tc>
          <w:tcPr>
            <w:tcW w:w="750" w:type="dxa"/>
          </w:tcPr>
          <w:p w14:paraId="04A6EE95" w14:textId="4D6F1BF7" w:rsidR="00393F19" w:rsidRDefault="00393F19" w:rsidP="00344924">
            <w:pPr>
              <w:jc w:val="center"/>
            </w:pPr>
            <w:r>
              <w:t>4</w:t>
            </w:r>
          </w:p>
        </w:tc>
        <w:tc>
          <w:tcPr>
            <w:tcW w:w="6085" w:type="dxa"/>
          </w:tcPr>
          <w:p w14:paraId="131B888C" w14:textId="0B30361D" w:rsidR="00393F19" w:rsidRDefault="00393F19" w:rsidP="00393F19">
            <w:r>
              <w:t>Naphtha-boronic acid, ultrasound, Et</w:t>
            </w:r>
            <w:r w:rsidRPr="00393F19">
              <w:rPr>
                <w:vertAlign w:val="subscript"/>
              </w:rPr>
              <w:t>3</w:t>
            </w:r>
            <w:r>
              <w:t>N</w:t>
            </w:r>
          </w:p>
        </w:tc>
        <w:tc>
          <w:tcPr>
            <w:tcW w:w="1620" w:type="dxa"/>
          </w:tcPr>
          <w:p w14:paraId="2252221A" w14:textId="2BED0976" w:rsidR="00393F19" w:rsidRDefault="00344924" w:rsidP="00393F19">
            <w:r>
              <w:t>53</w:t>
            </w:r>
          </w:p>
        </w:tc>
      </w:tr>
      <w:tr w:rsidR="00393F19" w14:paraId="56ECD2EF" w14:textId="77777777" w:rsidTr="00393F19">
        <w:tc>
          <w:tcPr>
            <w:tcW w:w="750" w:type="dxa"/>
          </w:tcPr>
          <w:p w14:paraId="5C1E853B" w14:textId="3A90A993" w:rsidR="00393F19" w:rsidRDefault="00393F19" w:rsidP="00344924">
            <w:pPr>
              <w:jc w:val="center"/>
            </w:pPr>
            <w:r>
              <w:t>5</w:t>
            </w:r>
          </w:p>
        </w:tc>
        <w:tc>
          <w:tcPr>
            <w:tcW w:w="6085" w:type="dxa"/>
          </w:tcPr>
          <w:p w14:paraId="19EA0B1E" w14:textId="5398AFC8" w:rsidR="00393F19" w:rsidRDefault="00393F19" w:rsidP="00393F19">
            <w:r>
              <w:t>Naphtha-boronic acid, heat, Et</w:t>
            </w:r>
            <w:r w:rsidRPr="00393F19">
              <w:rPr>
                <w:vertAlign w:val="subscript"/>
              </w:rPr>
              <w:t>3</w:t>
            </w:r>
            <w:r>
              <w:t>N, galvinoxyl</w:t>
            </w:r>
          </w:p>
        </w:tc>
        <w:tc>
          <w:tcPr>
            <w:tcW w:w="1620" w:type="dxa"/>
          </w:tcPr>
          <w:p w14:paraId="42B939D7" w14:textId="3F90B009" w:rsidR="00393F19" w:rsidRDefault="00344924" w:rsidP="00393F19">
            <w:r>
              <w:t>56</w:t>
            </w:r>
          </w:p>
        </w:tc>
      </w:tr>
      <w:tr w:rsidR="00344924" w14:paraId="0774B350" w14:textId="77777777" w:rsidTr="00393F19">
        <w:tc>
          <w:tcPr>
            <w:tcW w:w="750" w:type="dxa"/>
          </w:tcPr>
          <w:p w14:paraId="5664EEE5" w14:textId="5AC633E2" w:rsidR="00344924" w:rsidRDefault="00344924" w:rsidP="00344924">
            <w:pPr>
              <w:jc w:val="center"/>
            </w:pPr>
            <w:r>
              <w:t>6</w:t>
            </w:r>
          </w:p>
        </w:tc>
        <w:tc>
          <w:tcPr>
            <w:tcW w:w="6085" w:type="dxa"/>
          </w:tcPr>
          <w:p w14:paraId="792D9962" w14:textId="627A207A" w:rsidR="00344924" w:rsidRDefault="00344924" w:rsidP="00344924">
            <w:r>
              <w:t>Naphtha-boronic acid, ultrasound, Et</w:t>
            </w:r>
            <w:r w:rsidRPr="00393F19">
              <w:rPr>
                <w:vertAlign w:val="subscript"/>
              </w:rPr>
              <w:t>3</w:t>
            </w:r>
            <w:r>
              <w:t>N, galvinoxyl</w:t>
            </w:r>
          </w:p>
        </w:tc>
        <w:tc>
          <w:tcPr>
            <w:tcW w:w="1620" w:type="dxa"/>
          </w:tcPr>
          <w:p w14:paraId="65624EC4" w14:textId="2CBE1DA4" w:rsidR="00344924" w:rsidRDefault="00344924" w:rsidP="00344924">
            <w:r>
              <w:t>55</w:t>
            </w:r>
          </w:p>
        </w:tc>
      </w:tr>
    </w:tbl>
    <w:p w14:paraId="28A8B1EF" w14:textId="77777777" w:rsidR="00393F19" w:rsidRPr="00393F19" w:rsidRDefault="00393F19" w:rsidP="00393F19"/>
    <w:p w14:paraId="4E5654AC" w14:textId="6C94CFBA" w:rsidR="009D5593" w:rsidRDefault="00344924" w:rsidP="005D6830">
      <w:pPr>
        <w:spacing w:line="480" w:lineRule="auto"/>
      </w:pPr>
      <w:r>
        <w:tab/>
      </w:r>
      <w:r w:rsidR="005C60CE">
        <w:t xml:space="preserve">Post reaction, the copper </w:t>
      </w:r>
      <w:r w:rsidR="000821E6">
        <w:t>residue</w:t>
      </w:r>
      <w:r w:rsidR="005C60CE">
        <w:t xml:space="preserve"> was extracted under dry nitrogen, sealed in paraffin powder, and analyzed by </w:t>
      </w:r>
      <w:r w:rsidR="008E18D5">
        <w:t xml:space="preserve">scanning </w:t>
      </w:r>
      <w:r w:rsidR="005C60CE">
        <w:t>powder x-ray diffractometer.</w:t>
      </w:r>
      <w:hyperlink w:anchor="_ENREF_69" w:tooltip="Mounts, 1974 #92" w:history="1">
        <w:r w:rsidR="00A16527">
          <w:fldChar w:fldCharType="begin"/>
        </w:r>
        <w:r w:rsidR="00A16527">
          <w:instrText xml:space="preserve"> ADDIN EN.CITE &lt;EndNote&gt;&lt;Cite&gt;&lt;Author&gt;Mounts&lt;/Author&gt;&lt;Year&gt;1974&lt;/Year&gt;&lt;RecNum&gt;92&lt;/RecNum&gt;&lt;DisplayText&gt;&lt;style face="superscript"&gt;31&lt;/style&gt;&lt;/DisplayText&gt;&lt;record&gt;&lt;rec-number&gt;92&lt;/rec-number&gt;&lt;foreign-keys&gt;&lt;key app="EN" db-id="a9tsr0sabzs9tmep50ix2wz3xwp55pe0vvzf"&gt;92&lt;/key&gt;&lt;/foreign-keys&gt;&lt;ref-type name="Journal Article"&gt;17&lt;/ref-type&gt;&lt;contributors&gt;&lt;authors&gt;&lt;author&gt;Mounts, Richard D.&lt;/author&gt;&lt;author&gt;Ogura, Tetsuya&lt;/author&gt;&lt;author&gt;Fernando, Quintus&lt;/author&gt;&lt;/authors&gt;&lt;/contributors&gt;&lt;titles&gt;&lt;title&gt;Crystal structure of copper(I) acetate&lt;/title&gt;&lt;secondary-title&gt;Inorg. Chem.&lt;/secondary-title&gt;&lt;/titles&gt;&lt;periodical&gt;&lt;full-title&gt;Inorg. Chem.&lt;/full-title&gt;&lt;/periodical&gt;&lt;pages&gt;802-5&lt;/pages&gt;&lt;volume&gt;13&lt;/volume&gt;&lt;number&gt;4&lt;/number&gt;&lt;keywords&gt;&lt;keyword&gt;structure copper acetate dimer&lt;/keyword&gt;&lt;/keywords&gt;&lt;dates&gt;&lt;year&gt;1974&lt;/year&gt;&lt;pub-dates&gt;&lt;date&gt;//&lt;/date&gt;&lt;/pub-dates&gt;&lt;/dates&gt;&lt;isbn&gt;0020-1669&lt;/isbn&gt;&lt;work-type&gt;10.1021/ic50134a008&lt;/work-type&gt;&lt;urls&gt;&lt;/urls&gt;&lt;electronic-resource-num&gt;10.1021/ic50134a008&lt;/electronic-resource-num&gt;&lt;/record&gt;&lt;/Cite&gt;&lt;/EndNote&gt;</w:instrText>
        </w:r>
        <w:r w:rsidR="00A16527">
          <w:fldChar w:fldCharType="separate"/>
        </w:r>
        <w:r w:rsidR="00A16527" w:rsidRPr="008C3DE8">
          <w:rPr>
            <w:noProof/>
            <w:vertAlign w:val="superscript"/>
          </w:rPr>
          <w:t>31</w:t>
        </w:r>
        <w:r w:rsidR="00A16527">
          <w:fldChar w:fldCharType="end"/>
        </w:r>
      </w:hyperlink>
      <w:r w:rsidR="005C60CE">
        <w:t xml:space="preserve">  The resulting spectrums were compared against starting material copper (II) acetate and a purchased </w:t>
      </w:r>
      <w:r w:rsidR="005C60CE">
        <w:lastRenderedPageBreak/>
        <w:t xml:space="preserve">copper (I) </w:t>
      </w:r>
      <w:commentRangeStart w:id="38"/>
      <w:r w:rsidR="005C60CE">
        <w:t>acetate</w:t>
      </w:r>
      <w:commentRangeEnd w:id="38"/>
      <w:r w:rsidR="000821E6">
        <w:rPr>
          <w:rStyle w:val="CommentReference"/>
        </w:rPr>
        <w:commentReference w:id="38"/>
      </w:r>
      <w:r w:rsidR="005C60CE">
        <w:t xml:space="preserve">.  </w:t>
      </w:r>
      <w:r w:rsidR="008E18D5">
        <w:t>Although pXRD is not a standard method of analysis for different oxidation states, it can be applied for detection in this case.  T</w:t>
      </w:r>
      <w:r w:rsidR="008E18D5" w:rsidRPr="008E18D5">
        <w:t xml:space="preserve">he structure of </w:t>
      </w:r>
      <w:r w:rsidR="00A16527">
        <w:t>copper (I</w:t>
      </w:r>
      <w:r w:rsidR="008E18D5" w:rsidRPr="008E18D5">
        <w:t>) acetate is a polymeric</w:t>
      </w:r>
      <w:r w:rsidR="008E18D5">
        <w:t xml:space="preserve"> </w:t>
      </w:r>
      <w:r w:rsidR="008E18D5" w:rsidRPr="008E18D5">
        <w:t>planar chain, each copper atom being in a distorted</w:t>
      </w:r>
      <w:r w:rsidR="008E18D5">
        <w:t xml:space="preserve"> </w:t>
      </w:r>
      <w:r w:rsidR="008E18D5" w:rsidRPr="008E18D5">
        <w:t>square-planar environment bonded to three oxygen</w:t>
      </w:r>
      <w:r w:rsidR="008E18D5">
        <w:t xml:space="preserve"> </w:t>
      </w:r>
      <w:r w:rsidR="008E18D5" w:rsidRPr="008E18D5">
        <w:t>atoms and another copper atom</w:t>
      </w:r>
      <w:r w:rsidR="008E18D5">
        <w:t xml:space="preserve">, while the copper (II) acetate </w:t>
      </w:r>
      <w:r w:rsidR="005D6830">
        <w:t xml:space="preserve">exists as a “paddlewheel” formation - </w:t>
      </w:r>
      <w:r w:rsidR="00A16527">
        <w:t>a binuclear molecule Cu</w:t>
      </w:r>
      <w:r w:rsidR="005D6830" w:rsidRPr="005D6830">
        <w:rPr>
          <w:vertAlign w:val="subscript"/>
        </w:rPr>
        <w:t>2</w:t>
      </w:r>
      <w:r w:rsidR="005D6830">
        <w:t>-(CH3COO)</w:t>
      </w:r>
      <w:r w:rsidR="005D6830">
        <w:rPr>
          <w:vertAlign w:val="subscript"/>
        </w:rPr>
        <w:t>4</w:t>
      </w:r>
      <w:r w:rsidR="005D6830">
        <w:t>·2H</w:t>
      </w:r>
      <w:r w:rsidR="005D6830" w:rsidRPr="005D6830">
        <w:rPr>
          <w:vertAlign w:val="subscript"/>
        </w:rPr>
        <w:t>2</w:t>
      </w:r>
      <w:r w:rsidR="005D6830">
        <w:t>O in which copper(II</w:t>
      </w:r>
      <w:r w:rsidR="005D6830" w:rsidRPr="005D6830">
        <w:t>) ions are bridged</w:t>
      </w:r>
      <w:r w:rsidR="005D6830">
        <w:t xml:space="preserve"> </w:t>
      </w:r>
      <w:r w:rsidR="005D6830" w:rsidRPr="005D6830">
        <w:t>in pairs by four acetate groups with two water</w:t>
      </w:r>
      <w:r w:rsidR="005D6830">
        <w:t xml:space="preserve"> molecules</w:t>
      </w:r>
      <w:r w:rsidR="008E18D5">
        <w:t>.</w:t>
      </w:r>
      <w:hyperlink w:anchor="_ENREF_69" w:tooltip="Mounts, 1974 #92" w:history="1">
        <w:r w:rsidR="00A16527">
          <w:fldChar w:fldCharType="begin">
            <w:fldData xml:space="preserve">PEVuZE5vdGU+PENpdGU+PEF1dGhvcj5LYXRvPC9BdXRob3I+PFllYXI+MTk2NDwvWWVhcj48UmVj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</w:fldData>
          </w:fldChar>
        </w:r>
        <w:r w:rsidR="00A16527">
          <w:instrText xml:space="preserve"> ADDIN EN.CITE </w:instrText>
        </w:r>
        <w:r w:rsidR="00A16527">
          <w:fldChar w:fldCharType="begin">
            <w:fldData xml:space="preserve">PEVuZE5vdGU+PENpdGU+PEF1dGhvcj5LYXRvPC9BdXRob3I+PFllYXI+MTk2NDwvWWVhcj48UmVj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</w:fldData>
          </w:fldChar>
        </w:r>
        <w:r w:rsidR="00A16527">
          <w:instrText xml:space="preserve"> ADDIN EN.CITE.DATA </w:instrText>
        </w:r>
        <w:r w:rsidR="00A16527">
          <w:fldChar w:fldCharType="end"/>
        </w:r>
        <w:r w:rsidR="00A16527">
          <w:fldChar w:fldCharType="separate"/>
        </w:r>
        <w:r w:rsidR="00A16527" w:rsidRPr="005D6830">
          <w:rPr>
            <w:noProof/>
            <w:vertAlign w:val="superscript"/>
          </w:rPr>
          <w:t>31-32</w:t>
        </w:r>
        <w:r w:rsidR="00A16527">
          <w:fldChar w:fldCharType="end"/>
        </w:r>
      </w:hyperlink>
      <w:r w:rsidR="005D6830">
        <w:t xml:space="preserve">  As they two different oxidation states have different arrangements, they will pack in different repeating units resulting in different crystal shapes and subsequently different </w:t>
      </w:r>
      <w:r w:rsidR="00A16527">
        <w:t>two theta values of diffraction.</w:t>
      </w:r>
      <w:hyperlink w:anchor="_ENREF_72" w:tooltip="Glusker, 1996 #171" w:history="1">
        <w:r w:rsidR="00A16527">
          <w:fldChar w:fldCharType="begin"/>
        </w:r>
        <w:r w:rsidR="00A16527">
          <w:instrText xml:space="preserve"> ADDIN EN.CITE &lt;EndNote&gt;&lt;Cite&gt;&lt;Author&gt;Glusker&lt;/Author&gt;&lt;Year&gt;1996&lt;/Year&gt;&lt;RecNum&gt;171&lt;/RecNum&gt;&lt;DisplayText&gt;&lt;style face="superscript"&gt;33&lt;/style&gt;&lt;/DisplayText&gt;&lt;record&gt;&lt;rec-number&gt;171&lt;/rec-number&gt;&lt;foreign-keys&gt;&lt;key app="EN" db-id="a9tsr0sabzs9tmep50ix2wz3xwp55pe0vvzf"&gt;171&lt;/key&gt;&lt;/foreign-keys&gt;&lt;ref-type name="Journal Article"&gt;17&lt;/ref-type&gt;&lt;contributors&gt;&lt;authors&gt;&lt;author&gt;Glusker, J. P.&lt;/author&gt;&lt;author&gt;Lewis, M.&lt;/author&gt;&lt;author&gt;Rossi, M.&lt;/author&gt;&lt;/authors&gt;&lt;/contributors&gt;&lt;titles&gt;&lt;title&gt;Crystal structure analysis for chemists and biologists&lt;/title&gt;&lt;secondary-title&gt;Cryst. Res. Technol.&lt;/secondary-title&gt;&lt;/titles&gt;&lt;periodical&gt;&lt;full-title&gt;Cryst. Res. Technol.&lt;/full-title&gt;&lt;/periodical&gt;&lt;pages&gt;196&lt;/pages&gt;&lt;volume&gt;31&lt;/volume&gt;&lt;number&gt;2&lt;/number&gt;&lt;dates&gt;&lt;year&gt;1996&lt;/year&gt;&lt;pub-dates&gt;&lt;date&gt;//&lt;/date&gt;&lt;/pub-dates&gt;&lt;/dates&gt;&lt;publisher&gt;Akademie Verlag&lt;/publisher&gt;&lt;isbn&gt;0232-1300&lt;/isbn&gt;&lt;urls&gt;&lt;/urls&gt;&lt;/record&gt;&lt;/Cite&gt;&lt;/EndNote&gt;</w:instrText>
        </w:r>
        <w:r w:rsidR="00A16527">
          <w:fldChar w:fldCharType="separate"/>
        </w:r>
        <w:r w:rsidR="00A16527" w:rsidRPr="00A16527">
          <w:rPr>
            <w:noProof/>
            <w:vertAlign w:val="superscript"/>
          </w:rPr>
          <w:t>33</w:t>
        </w:r>
        <w:r w:rsidR="00A16527">
          <w:fldChar w:fldCharType="end"/>
        </w:r>
      </w:hyperlink>
      <w:r w:rsidR="008E18D5">
        <w:t xml:space="preserve">  </w:t>
      </w:r>
      <w:r w:rsidR="005C60CE">
        <w:t>The results are shown in the following Figures:</w:t>
      </w:r>
    </w:p>
    <w:p w14:paraId="0E35D5CF" w14:textId="77777777" w:rsidR="005C60CE" w:rsidRDefault="005C60CE" w:rsidP="009D5593">
      <w:pPr>
        <w:spacing w:line="480" w:lineRule="auto"/>
      </w:pPr>
    </w:p>
    <w:p w14:paraId="46D86ACC" w14:textId="576409BE" w:rsidR="005C60CE" w:rsidRDefault="00532864" w:rsidP="009D5593">
      <w:pPr>
        <w:spacing w:line="480" w:lineRule="auto"/>
      </w:pPr>
      <w:r>
        <w:rPr>
          <w:noProof/>
        </w:rPr>
        <w:drawing>
          <wp:inline distT="0" distB="0" distL="0" distR="0" wp14:anchorId="0B5F8707" wp14:editId="53FE21D0">
            <wp:extent cx="5486400" cy="2752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486400" cy="2752725"/>
                    </a:xfrm>
                    <a:prstGeom prst="rect">
                      <a:avLst/>
                    </a:prstGeom>
                    <a:noFill/>
                    <a:ln>
                      <a:noFill/>
                    </a:ln>
                  </pic:spPr>
                </pic:pic>
              </a:graphicData>
            </a:graphic>
          </wp:inline>
        </w:drawing>
      </w:r>
    </w:p>
    <w:p w14:paraId="33D6AE6B" w14:textId="4A25D5FA" w:rsidR="00532864" w:rsidRDefault="00532864" w:rsidP="00532864">
      <w:pPr>
        <w:pStyle w:val="Caption"/>
        <w:spacing w:before="0" w:after="0" w:line="480" w:lineRule="auto"/>
        <w:rPr>
          <w:sz w:val="24"/>
          <w:szCs w:val="24"/>
        </w:rPr>
      </w:pPr>
      <w:bookmarkStart w:id="39" w:name="_Toc359574476"/>
      <w:r w:rsidRPr="00532864">
        <w:rPr>
          <w:sz w:val="24"/>
          <w:szCs w:val="24"/>
        </w:rPr>
        <w:t>Figure 2-</w:t>
      </w:r>
      <w:r w:rsidRPr="00532864">
        <w:rPr>
          <w:sz w:val="24"/>
          <w:szCs w:val="24"/>
        </w:rPr>
        <w:fldChar w:fldCharType="begin"/>
      </w:r>
      <w:r w:rsidRPr="00532864">
        <w:rPr>
          <w:sz w:val="24"/>
          <w:szCs w:val="24"/>
        </w:rPr>
        <w:instrText xml:space="preserve"> SEQ Figure \* ARABIC </w:instrText>
      </w:r>
      <w:r w:rsidRPr="00532864">
        <w:rPr>
          <w:sz w:val="24"/>
          <w:szCs w:val="24"/>
        </w:rPr>
        <w:fldChar w:fldCharType="separate"/>
      </w:r>
      <w:r w:rsidR="003A615E">
        <w:rPr>
          <w:noProof/>
          <w:sz w:val="24"/>
          <w:szCs w:val="24"/>
        </w:rPr>
        <w:t>1</w:t>
      </w:r>
      <w:r w:rsidRPr="00532864">
        <w:rPr>
          <w:sz w:val="24"/>
          <w:szCs w:val="24"/>
        </w:rPr>
        <w:fldChar w:fldCharType="end"/>
      </w:r>
      <w:r w:rsidRPr="00532864">
        <w:rPr>
          <w:sz w:val="24"/>
          <w:szCs w:val="24"/>
        </w:rPr>
        <w:tab/>
        <w:t>pXRD Spectrum of Copper (I) Acetate</w:t>
      </w:r>
      <w:bookmarkEnd w:id="39"/>
    </w:p>
    <w:p w14:paraId="135422B1" w14:textId="4C6532B0" w:rsidR="00532864" w:rsidRDefault="00532864" w:rsidP="00532864">
      <w:r>
        <w:rPr>
          <w:noProof/>
        </w:rPr>
        <w:lastRenderedPageBreak/>
        <w:drawing>
          <wp:inline distT="0" distB="0" distL="0" distR="0" wp14:anchorId="46E2C825" wp14:editId="186095F2">
            <wp:extent cx="5486400" cy="27527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486400" cy="2752725"/>
                    </a:xfrm>
                    <a:prstGeom prst="rect">
                      <a:avLst/>
                    </a:prstGeom>
                    <a:noFill/>
                    <a:ln>
                      <a:noFill/>
                    </a:ln>
                  </pic:spPr>
                </pic:pic>
              </a:graphicData>
            </a:graphic>
          </wp:inline>
        </w:drawing>
      </w:r>
    </w:p>
    <w:p w14:paraId="6156789B" w14:textId="04EF6188" w:rsidR="00532864" w:rsidRDefault="00532864" w:rsidP="00532864">
      <w:pPr>
        <w:pStyle w:val="Caption"/>
        <w:spacing w:before="0" w:after="0" w:line="480" w:lineRule="auto"/>
        <w:rPr>
          <w:sz w:val="24"/>
          <w:szCs w:val="24"/>
        </w:rPr>
      </w:pPr>
      <w:bookmarkStart w:id="40" w:name="_Toc359574477"/>
      <w:r w:rsidRPr="00532864">
        <w:rPr>
          <w:sz w:val="24"/>
          <w:szCs w:val="24"/>
        </w:rPr>
        <w:t>Figure 2-</w:t>
      </w:r>
      <w:r w:rsidRPr="00532864">
        <w:rPr>
          <w:sz w:val="24"/>
          <w:szCs w:val="24"/>
        </w:rPr>
        <w:fldChar w:fldCharType="begin"/>
      </w:r>
      <w:r w:rsidRPr="00532864">
        <w:rPr>
          <w:sz w:val="24"/>
          <w:szCs w:val="24"/>
        </w:rPr>
        <w:instrText xml:space="preserve"> SEQ Figure \* ARABIC </w:instrText>
      </w:r>
      <w:r w:rsidRPr="00532864">
        <w:rPr>
          <w:sz w:val="24"/>
          <w:szCs w:val="24"/>
        </w:rPr>
        <w:fldChar w:fldCharType="separate"/>
      </w:r>
      <w:r w:rsidR="003A615E">
        <w:rPr>
          <w:noProof/>
          <w:sz w:val="24"/>
          <w:szCs w:val="24"/>
        </w:rPr>
        <w:t>2</w:t>
      </w:r>
      <w:r w:rsidRPr="00532864">
        <w:rPr>
          <w:sz w:val="24"/>
          <w:szCs w:val="24"/>
        </w:rPr>
        <w:fldChar w:fldCharType="end"/>
      </w:r>
      <w:r w:rsidRPr="00532864">
        <w:rPr>
          <w:sz w:val="24"/>
          <w:szCs w:val="24"/>
        </w:rPr>
        <w:tab/>
        <w:t>pXRD Spectrum of Copper (II) Acetate, Starting Material</w:t>
      </w:r>
      <w:bookmarkEnd w:id="40"/>
    </w:p>
    <w:p w14:paraId="2F044B93" w14:textId="4EAEE294" w:rsidR="00532864" w:rsidRDefault="00532864" w:rsidP="00532864">
      <w:r>
        <w:rPr>
          <w:noProof/>
        </w:rPr>
        <w:drawing>
          <wp:inline distT="0" distB="0" distL="0" distR="0" wp14:anchorId="091F72C9" wp14:editId="7BAA4891">
            <wp:extent cx="5486400" cy="27527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486400" cy="2752725"/>
                    </a:xfrm>
                    <a:prstGeom prst="rect">
                      <a:avLst/>
                    </a:prstGeom>
                    <a:noFill/>
                    <a:ln>
                      <a:noFill/>
                    </a:ln>
                  </pic:spPr>
                </pic:pic>
              </a:graphicData>
            </a:graphic>
          </wp:inline>
        </w:drawing>
      </w:r>
    </w:p>
    <w:p w14:paraId="258711B3" w14:textId="5182E3C6" w:rsidR="00532864" w:rsidRDefault="00532864" w:rsidP="00532864">
      <w:pPr>
        <w:pStyle w:val="Caption"/>
        <w:spacing w:before="0" w:after="0" w:line="480" w:lineRule="auto"/>
        <w:rPr>
          <w:sz w:val="24"/>
          <w:szCs w:val="24"/>
        </w:rPr>
      </w:pPr>
      <w:bookmarkStart w:id="41" w:name="_Toc359574478"/>
      <w:r w:rsidRPr="00532864">
        <w:rPr>
          <w:sz w:val="24"/>
          <w:szCs w:val="24"/>
        </w:rPr>
        <w:t>Figure 2-</w:t>
      </w:r>
      <w:r w:rsidRPr="00532864">
        <w:rPr>
          <w:sz w:val="24"/>
          <w:szCs w:val="24"/>
        </w:rPr>
        <w:fldChar w:fldCharType="begin"/>
      </w:r>
      <w:r w:rsidRPr="00532864">
        <w:rPr>
          <w:sz w:val="24"/>
          <w:szCs w:val="24"/>
        </w:rPr>
        <w:instrText xml:space="preserve"> SEQ Figure \* ARABIC </w:instrText>
      </w:r>
      <w:r w:rsidRPr="00532864">
        <w:rPr>
          <w:sz w:val="24"/>
          <w:szCs w:val="24"/>
        </w:rPr>
        <w:fldChar w:fldCharType="separate"/>
      </w:r>
      <w:r w:rsidR="003A615E">
        <w:rPr>
          <w:noProof/>
          <w:sz w:val="24"/>
          <w:szCs w:val="24"/>
        </w:rPr>
        <w:t>3</w:t>
      </w:r>
      <w:r w:rsidRPr="00532864">
        <w:rPr>
          <w:sz w:val="24"/>
          <w:szCs w:val="24"/>
        </w:rPr>
        <w:fldChar w:fldCharType="end"/>
      </w:r>
      <w:r w:rsidRPr="00532864">
        <w:rPr>
          <w:sz w:val="24"/>
          <w:szCs w:val="24"/>
        </w:rPr>
        <w:tab/>
      </w:r>
      <w:r w:rsidR="006C6D5E">
        <w:rPr>
          <w:sz w:val="24"/>
          <w:szCs w:val="24"/>
        </w:rPr>
        <w:t xml:space="preserve">pXRD Spectrum of </w:t>
      </w:r>
      <w:r w:rsidRPr="00532864">
        <w:rPr>
          <w:sz w:val="24"/>
          <w:szCs w:val="24"/>
        </w:rPr>
        <w:t xml:space="preserve">Extracted Copper from Entry 3, </w:t>
      </w:r>
      <w:r w:rsidR="006C6D5E">
        <w:rPr>
          <w:sz w:val="24"/>
          <w:szCs w:val="24"/>
        </w:rPr>
        <w:t xml:space="preserve">Table 2-4, Compared to Copper (I) and Copper </w:t>
      </w:r>
      <w:r w:rsidRPr="00532864">
        <w:rPr>
          <w:sz w:val="24"/>
          <w:szCs w:val="24"/>
        </w:rPr>
        <w:t>(II) Standards</w:t>
      </w:r>
      <w:bookmarkEnd w:id="41"/>
    </w:p>
    <w:p w14:paraId="26372401" w14:textId="08287411" w:rsidR="00532864" w:rsidRDefault="006C6D5E" w:rsidP="00532864">
      <w:r>
        <w:rPr>
          <w:noProof/>
        </w:rPr>
        <w:lastRenderedPageBreak/>
        <w:drawing>
          <wp:inline distT="0" distB="0" distL="0" distR="0" wp14:anchorId="36CA0747" wp14:editId="1AB7619D">
            <wp:extent cx="5486400" cy="27527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486400" cy="2752725"/>
                    </a:xfrm>
                    <a:prstGeom prst="rect">
                      <a:avLst/>
                    </a:prstGeom>
                    <a:noFill/>
                    <a:ln>
                      <a:noFill/>
                    </a:ln>
                  </pic:spPr>
                </pic:pic>
              </a:graphicData>
            </a:graphic>
          </wp:inline>
        </w:drawing>
      </w:r>
    </w:p>
    <w:p w14:paraId="12F97437" w14:textId="1621DE71" w:rsidR="006C6D5E" w:rsidRDefault="006C6D5E" w:rsidP="006C6D5E">
      <w:pPr>
        <w:pStyle w:val="Caption"/>
        <w:spacing w:before="0" w:after="0" w:line="480" w:lineRule="auto"/>
        <w:rPr>
          <w:sz w:val="24"/>
          <w:szCs w:val="24"/>
        </w:rPr>
      </w:pPr>
      <w:bookmarkStart w:id="42" w:name="_Toc359574479"/>
      <w:r w:rsidRPr="006C6D5E">
        <w:rPr>
          <w:sz w:val="24"/>
          <w:szCs w:val="24"/>
        </w:rPr>
        <w:t>Figure 2-</w:t>
      </w:r>
      <w:r w:rsidRPr="006C6D5E">
        <w:rPr>
          <w:sz w:val="24"/>
          <w:szCs w:val="24"/>
        </w:rPr>
        <w:fldChar w:fldCharType="begin"/>
      </w:r>
      <w:r w:rsidRPr="006C6D5E">
        <w:rPr>
          <w:sz w:val="24"/>
          <w:szCs w:val="24"/>
        </w:rPr>
        <w:instrText xml:space="preserve"> SEQ Figure \* ARABIC </w:instrText>
      </w:r>
      <w:r w:rsidRPr="006C6D5E">
        <w:rPr>
          <w:sz w:val="24"/>
          <w:szCs w:val="24"/>
        </w:rPr>
        <w:fldChar w:fldCharType="separate"/>
      </w:r>
      <w:r w:rsidR="003A615E">
        <w:rPr>
          <w:noProof/>
          <w:sz w:val="24"/>
          <w:szCs w:val="24"/>
        </w:rPr>
        <w:t>4</w:t>
      </w:r>
      <w:r w:rsidRPr="006C6D5E">
        <w:rPr>
          <w:sz w:val="24"/>
          <w:szCs w:val="24"/>
        </w:rPr>
        <w:fldChar w:fldCharType="end"/>
      </w:r>
      <w:r w:rsidRPr="006C6D5E">
        <w:rPr>
          <w:sz w:val="24"/>
          <w:szCs w:val="24"/>
        </w:rPr>
        <w:tab/>
      </w:r>
      <w:r>
        <w:rPr>
          <w:sz w:val="24"/>
          <w:szCs w:val="24"/>
        </w:rPr>
        <w:t xml:space="preserve">pXRD Spectrum of </w:t>
      </w:r>
      <w:r w:rsidRPr="006C6D5E">
        <w:rPr>
          <w:sz w:val="24"/>
          <w:szCs w:val="24"/>
        </w:rPr>
        <w:t>Extracted Copper from Entry 4</w:t>
      </w:r>
      <w:r>
        <w:rPr>
          <w:sz w:val="24"/>
          <w:szCs w:val="24"/>
        </w:rPr>
        <w:t>, table 2-4, Compared to Copper (I) and Copper (II) Standards</w:t>
      </w:r>
      <w:bookmarkEnd w:id="42"/>
    </w:p>
    <w:p w14:paraId="6577E480" w14:textId="30FEFD52" w:rsidR="006C6D5E" w:rsidRDefault="006C6D5E" w:rsidP="006C6D5E">
      <w:r>
        <w:rPr>
          <w:noProof/>
        </w:rPr>
        <w:drawing>
          <wp:inline distT="0" distB="0" distL="0" distR="0" wp14:anchorId="2CAAF297" wp14:editId="0CD05FFC">
            <wp:extent cx="5486400" cy="27527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486400" cy="2752725"/>
                    </a:xfrm>
                    <a:prstGeom prst="rect">
                      <a:avLst/>
                    </a:prstGeom>
                    <a:noFill/>
                    <a:ln>
                      <a:noFill/>
                    </a:ln>
                  </pic:spPr>
                </pic:pic>
              </a:graphicData>
            </a:graphic>
          </wp:inline>
        </w:drawing>
      </w:r>
    </w:p>
    <w:p w14:paraId="4165656D" w14:textId="69E187A3" w:rsidR="006C6D5E" w:rsidRDefault="006C6D5E" w:rsidP="006C6D5E">
      <w:pPr>
        <w:pStyle w:val="Caption"/>
        <w:spacing w:before="0" w:after="0" w:line="480" w:lineRule="auto"/>
        <w:rPr>
          <w:sz w:val="24"/>
          <w:szCs w:val="24"/>
        </w:rPr>
      </w:pPr>
      <w:bookmarkStart w:id="43" w:name="_Toc359574480"/>
      <w:r w:rsidRPr="006C6D5E">
        <w:rPr>
          <w:sz w:val="24"/>
          <w:szCs w:val="24"/>
        </w:rPr>
        <w:t>Figure 2-</w:t>
      </w:r>
      <w:r w:rsidRPr="006C6D5E">
        <w:rPr>
          <w:sz w:val="24"/>
          <w:szCs w:val="24"/>
        </w:rPr>
        <w:fldChar w:fldCharType="begin"/>
      </w:r>
      <w:r w:rsidRPr="006C6D5E">
        <w:rPr>
          <w:sz w:val="24"/>
          <w:szCs w:val="24"/>
        </w:rPr>
        <w:instrText xml:space="preserve"> SEQ Figure \* ARABIC </w:instrText>
      </w:r>
      <w:r w:rsidRPr="006C6D5E">
        <w:rPr>
          <w:sz w:val="24"/>
          <w:szCs w:val="24"/>
        </w:rPr>
        <w:fldChar w:fldCharType="separate"/>
      </w:r>
      <w:r w:rsidR="003A615E">
        <w:rPr>
          <w:noProof/>
          <w:sz w:val="24"/>
          <w:szCs w:val="24"/>
        </w:rPr>
        <w:t>5</w:t>
      </w:r>
      <w:r w:rsidRPr="006C6D5E">
        <w:rPr>
          <w:sz w:val="24"/>
          <w:szCs w:val="24"/>
        </w:rPr>
        <w:fldChar w:fldCharType="end"/>
      </w:r>
      <w:r w:rsidRPr="006C6D5E">
        <w:rPr>
          <w:sz w:val="24"/>
          <w:szCs w:val="24"/>
        </w:rPr>
        <w:tab/>
      </w:r>
      <w:r>
        <w:rPr>
          <w:sz w:val="24"/>
          <w:szCs w:val="24"/>
        </w:rPr>
        <w:t xml:space="preserve">pXRD Spectrum of </w:t>
      </w:r>
      <w:r w:rsidRPr="00532864">
        <w:rPr>
          <w:sz w:val="24"/>
          <w:szCs w:val="24"/>
        </w:rPr>
        <w:t xml:space="preserve">Extracted Copper from Entry </w:t>
      </w:r>
      <w:r>
        <w:rPr>
          <w:sz w:val="24"/>
          <w:szCs w:val="24"/>
        </w:rPr>
        <w:t>5</w:t>
      </w:r>
      <w:r w:rsidRPr="00532864">
        <w:rPr>
          <w:sz w:val="24"/>
          <w:szCs w:val="24"/>
        </w:rPr>
        <w:t xml:space="preserve">, </w:t>
      </w:r>
      <w:r>
        <w:rPr>
          <w:sz w:val="24"/>
          <w:szCs w:val="24"/>
        </w:rPr>
        <w:t xml:space="preserve">Table 2-4, Compared to Copper (I) and Copper </w:t>
      </w:r>
      <w:r w:rsidRPr="00532864">
        <w:rPr>
          <w:sz w:val="24"/>
          <w:szCs w:val="24"/>
        </w:rPr>
        <w:t>(II) Standards</w:t>
      </w:r>
      <w:bookmarkEnd w:id="43"/>
    </w:p>
    <w:p w14:paraId="2933AD73" w14:textId="154FD5B0" w:rsidR="006C6D5E" w:rsidRDefault="006C6D5E" w:rsidP="006C6D5E">
      <w:r>
        <w:rPr>
          <w:noProof/>
        </w:rPr>
        <w:lastRenderedPageBreak/>
        <w:drawing>
          <wp:inline distT="0" distB="0" distL="0" distR="0" wp14:anchorId="17E0F518" wp14:editId="2C0D4D00">
            <wp:extent cx="5486400" cy="27527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486400" cy="2752725"/>
                    </a:xfrm>
                    <a:prstGeom prst="rect">
                      <a:avLst/>
                    </a:prstGeom>
                    <a:noFill/>
                    <a:ln>
                      <a:noFill/>
                    </a:ln>
                  </pic:spPr>
                </pic:pic>
              </a:graphicData>
            </a:graphic>
          </wp:inline>
        </w:drawing>
      </w:r>
    </w:p>
    <w:p w14:paraId="41490429" w14:textId="54310372" w:rsidR="006C6D5E" w:rsidRDefault="006C6D5E" w:rsidP="006C6D5E">
      <w:pPr>
        <w:pStyle w:val="Caption"/>
        <w:spacing w:before="0" w:after="0" w:line="480" w:lineRule="auto"/>
        <w:rPr>
          <w:sz w:val="24"/>
          <w:szCs w:val="24"/>
        </w:rPr>
      </w:pPr>
      <w:bookmarkStart w:id="44" w:name="_Toc359574481"/>
      <w:r w:rsidRPr="006C6D5E">
        <w:rPr>
          <w:sz w:val="24"/>
          <w:szCs w:val="24"/>
        </w:rPr>
        <w:t>Figure 2-</w:t>
      </w:r>
      <w:r w:rsidRPr="006C6D5E">
        <w:rPr>
          <w:sz w:val="24"/>
          <w:szCs w:val="24"/>
        </w:rPr>
        <w:fldChar w:fldCharType="begin"/>
      </w:r>
      <w:r w:rsidRPr="006C6D5E">
        <w:rPr>
          <w:sz w:val="24"/>
          <w:szCs w:val="24"/>
        </w:rPr>
        <w:instrText xml:space="preserve"> SEQ Figure \* ARABIC </w:instrText>
      </w:r>
      <w:r w:rsidRPr="006C6D5E">
        <w:rPr>
          <w:sz w:val="24"/>
          <w:szCs w:val="24"/>
        </w:rPr>
        <w:fldChar w:fldCharType="separate"/>
      </w:r>
      <w:r w:rsidR="003A615E">
        <w:rPr>
          <w:noProof/>
          <w:sz w:val="24"/>
          <w:szCs w:val="24"/>
        </w:rPr>
        <w:t>6</w:t>
      </w:r>
      <w:r w:rsidRPr="006C6D5E">
        <w:rPr>
          <w:sz w:val="24"/>
          <w:szCs w:val="24"/>
        </w:rPr>
        <w:fldChar w:fldCharType="end"/>
      </w:r>
      <w:r w:rsidRPr="006C6D5E">
        <w:rPr>
          <w:sz w:val="24"/>
          <w:szCs w:val="24"/>
        </w:rPr>
        <w:tab/>
      </w:r>
      <w:r>
        <w:rPr>
          <w:sz w:val="24"/>
          <w:szCs w:val="24"/>
        </w:rPr>
        <w:t xml:space="preserve">pXRD Spectrum of </w:t>
      </w:r>
      <w:r w:rsidRPr="00532864">
        <w:rPr>
          <w:sz w:val="24"/>
          <w:szCs w:val="24"/>
        </w:rPr>
        <w:t xml:space="preserve">Extracted Copper from Entry </w:t>
      </w:r>
      <w:r>
        <w:rPr>
          <w:sz w:val="24"/>
          <w:szCs w:val="24"/>
        </w:rPr>
        <w:t>6</w:t>
      </w:r>
      <w:r w:rsidRPr="00532864">
        <w:rPr>
          <w:sz w:val="24"/>
          <w:szCs w:val="24"/>
        </w:rPr>
        <w:t xml:space="preserve">, </w:t>
      </w:r>
      <w:r>
        <w:rPr>
          <w:sz w:val="24"/>
          <w:szCs w:val="24"/>
        </w:rPr>
        <w:t xml:space="preserve">Table 2-4, Compared to Copper (I) and Copper </w:t>
      </w:r>
      <w:r w:rsidRPr="00532864">
        <w:rPr>
          <w:sz w:val="24"/>
          <w:szCs w:val="24"/>
        </w:rPr>
        <w:t>(II) Standards</w:t>
      </w:r>
      <w:bookmarkEnd w:id="44"/>
    </w:p>
    <w:p w14:paraId="46641747" w14:textId="17E5610C" w:rsidR="006C6D5E" w:rsidRDefault="00194CFD" w:rsidP="00194CFD">
      <w:pPr>
        <w:spacing w:line="480" w:lineRule="auto"/>
      </w:pPr>
      <w:r>
        <w:tab/>
        <w:t>The product yields indicate that the galvinoxyl has no effect on the reaction, and pXRD analysis shows a strong indication that copper (I) acetate is produced in all reactions.</w:t>
      </w:r>
      <w:r w:rsidR="00241491">
        <w:t xml:space="preserve">  The presence of the copper (I) acetate would explain the consumption of the copper during the reaction, since it is water reactive, it would immediately be converted to an unknown hydrate upon generation.  The collected evidence provides a strong indication that the mechanism follows a pathway similar to that of the Ullmann reaction oxidation addition / reductive elimination mechanism hypothesis.</w:t>
      </w:r>
    </w:p>
    <w:p w14:paraId="75F29369" w14:textId="46FFBD7B" w:rsidR="00DA2D30" w:rsidRDefault="00DA2D30" w:rsidP="00DA2D30">
      <w:pPr>
        <w:pStyle w:val="Heading2"/>
        <w:spacing w:before="0" w:after="0" w:line="480" w:lineRule="auto"/>
        <w:jc w:val="left"/>
        <w:rPr>
          <w:rFonts w:ascii="Times New Roman" w:hAnsi="Times New Roman" w:cs="Times New Roman"/>
          <w:sz w:val="24"/>
          <w:szCs w:val="24"/>
        </w:rPr>
      </w:pPr>
      <w:bookmarkStart w:id="45" w:name="_Toc359574259"/>
      <w:r w:rsidRPr="00DA2D30">
        <w:rPr>
          <w:rFonts w:ascii="Times New Roman" w:hAnsi="Times New Roman" w:cs="Times New Roman"/>
          <w:sz w:val="24"/>
          <w:szCs w:val="24"/>
        </w:rPr>
        <w:t>2.3</w:t>
      </w:r>
      <w:r w:rsidRPr="00DA2D30">
        <w:rPr>
          <w:rFonts w:ascii="Times New Roman" w:hAnsi="Times New Roman" w:cs="Times New Roman"/>
          <w:sz w:val="24"/>
          <w:szCs w:val="24"/>
        </w:rPr>
        <w:tab/>
        <w:t>Conclusion</w:t>
      </w:r>
      <w:bookmarkEnd w:id="45"/>
    </w:p>
    <w:p w14:paraId="6604F6ED" w14:textId="6217051C" w:rsidR="00DA2D30" w:rsidRDefault="00241491" w:rsidP="00241491">
      <w:pPr>
        <w:spacing w:line="480" w:lineRule="auto"/>
      </w:pPr>
      <w:r>
        <w:tab/>
        <w:t>The homo-coupling results depicted in Table 2-3, indicates that the developed method has fairly broad applicability</w:t>
      </w:r>
      <w:r w:rsidR="00DC3FDF">
        <w:t xml:space="preserve"> with good product yields</w:t>
      </w:r>
      <w:r>
        <w:t xml:space="preserve">.  </w:t>
      </w:r>
      <w:r w:rsidR="00DC3FDF">
        <w:t>The use of the Dowex</w:t>
      </w:r>
      <w:r w:rsidR="00DC3FDF" w:rsidRPr="00DC3FDF">
        <w:t xml:space="preserve"> polymer supported aryl trifluoroborate allows the reaction to be carried out in aqueous ethanol</w:t>
      </w:r>
      <w:r w:rsidR="00DC3FDF">
        <w:t xml:space="preserve"> instead of an o</w:t>
      </w:r>
      <w:r w:rsidR="001B1822">
        <w:t>rganic solvent,</w:t>
      </w:r>
      <w:r w:rsidR="00DC3FDF">
        <w:t xml:space="preserve"> providing a “green” synthesis method</w:t>
      </w:r>
      <w:r w:rsidR="00DC3FDF" w:rsidRPr="00DC3FDF">
        <w:t xml:space="preserve">.  Using ultrasound as the energy source results in a dramatically shortened reaction time </w:t>
      </w:r>
      <w:r w:rsidR="00DC3FDF" w:rsidRPr="00DC3FDF">
        <w:lastRenderedPageBreak/>
        <w:t>decreases the quantity of metal catalyst required</w:t>
      </w:r>
      <w:r w:rsidR="001B1822">
        <w:t>, while improving product yields</w:t>
      </w:r>
      <w:r w:rsidR="00DC3FDF" w:rsidRPr="00DC3FDF">
        <w:t xml:space="preserve">.  The reaction proceeds using copper </w:t>
      </w:r>
      <w:r w:rsidR="00DC3FDF">
        <w:t xml:space="preserve">(II) acetate </w:t>
      </w:r>
      <w:r w:rsidR="001B1822">
        <w:t xml:space="preserve">instead </w:t>
      </w:r>
      <w:r w:rsidR="00DC3FDF" w:rsidRPr="00DC3FDF">
        <w:t xml:space="preserve">of palladium </w:t>
      </w:r>
      <w:r w:rsidR="00DC3FDF">
        <w:t>metal</w:t>
      </w:r>
      <w:r w:rsidR="001B1822">
        <w:t>, or other transition metals,</w:t>
      </w:r>
      <w:r w:rsidR="00DC3FDF">
        <w:t xml:space="preserve"> allowing a cost effective</w:t>
      </w:r>
      <w:r w:rsidR="001B1822">
        <w:t>, and safe,</w:t>
      </w:r>
      <w:r w:rsidR="00DC3FDF">
        <w:t xml:space="preserve"> means for the synthesis of biaryl compounds</w:t>
      </w:r>
      <w:r w:rsidR="00DC3FDF" w:rsidRPr="00DC3FDF">
        <w:t>.</w:t>
      </w:r>
      <w:r w:rsidR="00B31FC1">
        <w:t xml:space="preserve">  </w:t>
      </w:r>
      <w:r w:rsidR="00B31FC1" w:rsidRPr="00B31FC1">
        <w:t xml:space="preserve">The work presented in this chapter </w:t>
      </w:r>
      <w:r w:rsidR="00B31FC1">
        <w:t>will be</w:t>
      </w:r>
      <w:r w:rsidR="00B31FC1" w:rsidRPr="00B31FC1">
        <w:t xml:space="preserve"> published in the following article:</w:t>
      </w:r>
    </w:p>
    <w:p w14:paraId="18690FBF" w14:textId="0E7C6A87" w:rsidR="00B31FC1" w:rsidRDefault="00B31FC1" w:rsidP="00B31FC1">
      <w:pPr>
        <w:spacing w:line="480" w:lineRule="auto"/>
        <w:rPr>
          <w:noProof/>
        </w:rPr>
      </w:pPr>
      <w:r>
        <w:t>“</w:t>
      </w:r>
      <w:r w:rsidRPr="00B31FC1">
        <w:rPr>
          <w:bCs/>
        </w:rPr>
        <w:t>Ultrasound induced, copper mediated homocoupling using polymer supported aryltrifluoroborates</w:t>
      </w:r>
      <w:r>
        <w:rPr>
          <w:bCs/>
        </w:rPr>
        <w:t xml:space="preserve">,” </w:t>
      </w:r>
      <w:r>
        <w:rPr>
          <w:noProof/>
        </w:rPr>
        <w:t xml:space="preserve">Musolino, B.; Quinn, M.; Hall, K.; Coltuclu, V.; Kabalka, G. W., </w:t>
      </w:r>
      <w:r>
        <w:rPr>
          <w:i/>
          <w:noProof/>
        </w:rPr>
        <w:t>Tetrahedron Letters</w:t>
      </w:r>
      <w:r>
        <w:rPr>
          <w:noProof/>
        </w:rPr>
        <w:t>.</w:t>
      </w:r>
    </w:p>
    <w:p w14:paraId="7C817BEF" w14:textId="276286C0" w:rsidR="00B31FC1" w:rsidRPr="00B31FC1" w:rsidRDefault="00B31FC1" w:rsidP="00B31FC1">
      <w:pPr>
        <w:pStyle w:val="Heading2"/>
        <w:spacing w:before="0" w:after="0" w:line="480" w:lineRule="auto"/>
        <w:jc w:val="left"/>
        <w:rPr>
          <w:rFonts w:ascii="Times New Roman" w:hAnsi="Times New Roman" w:cs="Times New Roman"/>
          <w:noProof/>
          <w:sz w:val="24"/>
          <w:szCs w:val="24"/>
        </w:rPr>
      </w:pPr>
      <w:bookmarkStart w:id="46" w:name="_Toc359574260"/>
      <w:r w:rsidRPr="00B31FC1">
        <w:rPr>
          <w:rFonts w:ascii="Times New Roman" w:hAnsi="Times New Roman" w:cs="Times New Roman"/>
          <w:noProof/>
          <w:sz w:val="24"/>
          <w:szCs w:val="24"/>
        </w:rPr>
        <w:t>2.4</w:t>
      </w:r>
      <w:r w:rsidRPr="00B31FC1">
        <w:rPr>
          <w:rFonts w:ascii="Times New Roman" w:hAnsi="Times New Roman" w:cs="Times New Roman"/>
          <w:noProof/>
          <w:sz w:val="24"/>
          <w:szCs w:val="24"/>
        </w:rPr>
        <w:tab/>
        <w:t>Experimental Details</w:t>
      </w:r>
      <w:bookmarkEnd w:id="46"/>
    </w:p>
    <w:p w14:paraId="560F6355" w14:textId="09D8498C" w:rsidR="00B31FC1" w:rsidRPr="00B31FC1" w:rsidRDefault="00B31FC1" w:rsidP="00B31FC1">
      <w:pPr>
        <w:pStyle w:val="Heading3"/>
        <w:spacing w:before="0" w:after="0" w:line="480" w:lineRule="auto"/>
        <w:rPr>
          <w:rFonts w:ascii="Times New Roman" w:hAnsi="Times New Roman" w:cs="Times New Roman"/>
          <w:i w:val="0"/>
          <w:noProof/>
        </w:rPr>
      </w:pPr>
      <w:bookmarkStart w:id="47" w:name="_Toc359574261"/>
      <w:r w:rsidRPr="00B31FC1">
        <w:rPr>
          <w:rFonts w:ascii="Times New Roman" w:hAnsi="Times New Roman" w:cs="Times New Roman"/>
          <w:i w:val="0"/>
          <w:noProof/>
        </w:rPr>
        <w:t>2.4.1</w:t>
      </w:r>
      <w:r w:rsidRPr="00B31FC1">
        <w:rPr>
          <w:rFonts w:ascii="Times New Roman" w:hAnsi="Times New Roman" w:cs="Times New Roman"/>
          <w:i w:val="0"/>
          <w:noProof/>
        </w:rPr>
        <w:tab/>
        <w:t>General Considerations</w:t>
      </w:r>
      <w:bookmarkEnd w:id="47"/>
    </w:p>
    <w:p w14:paraId="3F051979" w14:textId="652510FB" w:rsidR="00466B61" w:rsidRPr="00466B61" w:rsidRDefault="005D0A01" w:rsidP="00466B61">
      <w:pPr>
        <w:spacing w:line="480" w:lineRule="auto"/>
        <w:rPr>
          <w:bCs/>
        </w:rPr>
      </w:pPr>
      <w:r>
        <w:rPr>
          <w:bCs/>
        </w:rPr>
        <w:tab/>
      </w:r>
      <w:r w:rsidR="008304EB">
        <w:rPr>
          <w:bCs/>
        </w:rPr>
        <w:t xml:space="preserve">All glassware was dried at 120°C and flushed with dry nitrogen prior to use.  All chemicals were purchased from commercial sources and used as received. </w:t>
      </w:r>
      <w:r w:rsidR="00B119BD" w:rsidRPr="00B119BD">
        <w:rPr>
          <w:bCs/>
        </w:rPr>
        <w:t>Dowex 1-X 10 (Bio.Rad Laboratories, 100-200 mesh, chloride form. Control number,</w:t>
      </w:r>
      <w:r w:rsidR="00B119BD">
        <w:rPr>
          <w:bCs/>
        </w:rPr>
        <w:t xml:space="preserve"> </w:t>
      </w:r>
      <w:r w:rsidR="00B119BD" w:rsidRPr="00B119BD">
        <w:rPr>
          <w:bCs/>
        </w:rPr>
        <w:t>MM06170). DI water (Barnstead E-pure) was used in all solution preparation and reactions.</w:t>
      </w:r>
      <w:r w:rsidR="00B119BD">
        <w:rPr>
          <w:bCs/>
        </w:rPr>
        <w:t xml:space="preserve">  </w:t>
      </w:r>
      <w:r w:rsidR="00B119BD" w:rsidRPr="00B119BD">
        <w:rPr>
          <w:bCs/>
        </w:rPr>
        <w:t xml:space="preserve">Potassium organotrifluoroborates were </w:t>
      </w:r>
      <w:r w:rsidR="00FA311A" w:rsidRPr="00B119BD">
        <w:rPr>
          <w:bCs/>
        </w:rPr>
        <w:t>o</w:t>
      </w:r>
      <w:r w:rsidR="00FA311A">
        <w:rPr>
          <w:bCs/>
        </w:rPr>
        <w:t>btained from commercial sources</w:t>
      </w:r>
      <w:r w:rsidR="00FA311A" w:rsidRPr="00B119BD">
        <w:rPr>
          <w:bCs/>
        </w:rPr>
        <w:t xml:space="preserve"> </w:t>
      </w:r>
      <w:r w:rsidR="00FA311A">
        <w:rPr>
          <w:bCs/>
        </w:rPr>
        <w:t xml:space="preserve">or </w:t>
      </w:r>
      <w:r w:rsidR="00B119BD" w:rsidRPr="00B119BD">
        <w:rPr>
          <w:bCs/>
        </w:rPr>
        <w:t>prepared from organoboronic acids or esters according to</w:t>
      </w:r>
      <w:r w:rsidR="00FA311A">
        <w:rPr>
          <w:bCs/>
        </w:rPr>
        <w:t xml:space="preserve"> the reported procedures</w:t>
      </w:r>
      <w:r w:rsidR="00C31DD6">
        <w:rPr>
          <w:bCs/>
        </w:rPr>
        <w:t>.</w:t>
      </w:r>
      <w:hyperlink w:anchor="_ENREF_73" w:tooltip="Vedejs, 1995 #74" w:history="1">
        <w:r w:rsidR="00A16527">
          <w:rPr>
            <w:bCs/>
          </w:rPr>
          <w:fldChar w:fldCharType="begin"/>
        </w:r>
        <w:r w:rsidR="00A16527">
          <w:rPr>
            <w:bCs/>
          </w:rPr>
          <w:instrText xml:space="preserve"> ADDIN EN.CITE &lt;EndNote&gt;&lt;Cite&gt;&lt;Author&gt;Vedejs&lt;/Author&gt;&lt;Year&gt;1995&lt;/Year&gt;&lt;RecNum&gt;74&lt;/RecNum&gt;&lt;DisplayText&gt;&lt;style face="superscript"&gt;34&lt;/style&gt;&lt;/DisplayText&gt;&lt;record&gt;&lt;rec-number&gt;74&lt;/rec-number&gt;&lt;foreign-keys&gt;&lt;key app="EN" db-id="a9tsr0sabzs9tmep50ix2wz3xwp55pe0vvzf"&gt;74&lt;/key&gt;&lt;/foreign-keys&gt;&lt;ref-type name="Journal Article"&gt;17&lt;/ref-type&gt;&lt;contributors&gt;&lt;authors&gt;&lt;author&gt;Vedejs, E.&lt;/author&gt;&lt;author&gt;Chapman, R. W.&lt;/author&gt;&lt;author&gt;Fields, S. C.&lt;/author&gt;&lt;author&gt;Lin, S.&lt;/author&gt;&lt;author&gt;Schrimpf, M. R.&lt;/author&gt;&lt;/authors&gt;&lt;/contributors&gt;&lt;titles&gt;&lt;title&gt;Conversion of Arylboronic Acids into Potassium Aryltrifluoroborates: Convenient Precursors of Arylboron Difluoride Lewis Acids&lt;/title&gt;&lt;secondary-title&gt;J. Org. Chem.&lt;/secondary-title&gt;&lt;/titles&gt;&lt;periodical&gt;&lt;full-title&gt;J. Org. Chem.&lt;/full-title&gt;&lt;/periodical&gt;&lt;pages&gt;3020-7&lt;/pages&gt;&lt;volume&gt;60&lt;/volume&gt;&lt;number&gt;10&lt;/number&gt;&lt;keywords&gt;&lt;keyword&gt;aryl boronic acid conversion potassium aryltrifluoroborate&lt;/keyword&gt;&lt;keyword&gt;arylboron difluoride Lewis acid precursor&lt;/keyword&gt;&lt;keyword&gt;oxazaborolidinone&lt;/keyword&gt;&lt;/keywords&gt;&lt;dates&gt;&lt;year&gt;1995&lt;/year&gt;&lt;pub-dates&gt;&lt;date&gt;//&lt;/date&gt;&lt;/pub-dates&gt;&lt;/dates&gt;&lt;publisher&gt;American Chemical Society&lt;/publisher&gt;&lt;isbn&gt;0022-3263&lt;/isbn&gt;&lt;work-type&gt;10.1021/jo00115a016&lt;/work-type&gt;&lt;urls&gt;&lt;/urls&gt;&lt;electronic-resource-num&gt;10.1021/jo00115a016&lt;/electronic-resource-num&gt;&lt;/record&gt;&lt;/Cite&gt;&lt;/EndNote&gt;</w:instrText>
        </w:r>
        <w:r w:rsidR="00A16527">
          <w:rPr>
            <w:bCs/>
          </w:rPr>
          <w:fldChar w:fldCharType="separate"/>
        </w:r>
        <w:r w:rsidR="00A16527" w:rsidRPr="00A16527">
          <w:rPr>
            <w:bCs/>
            <w:noProof/>
            <w:vertAlign w:val="superscript"/>
          </w:rPr>
          <w:t>34</w:t>
        </w:r>
        <w:r w:rsidR="00A16527">
          <w:rPr>
            <w:bCs/>
          </w:rPr>
          <w:fldChar w:fldCharType="end"/>
        </w:r>
      </w:hyperlink>
      <w:r>
        <w:rPr>
          <w:bCs/>
        </w:rPr>
        <w:t xml:space="preserve">  </w:t>
      </w:r>
      <w:r w:rsidR="00466B61" w:rsidRPr="00466B61">
        <w:rPr>
          <w:bCs/>
        </w:rPr>
        <w:t xml:space="preserve">Gas Chromatography-Mass Spectroscopy studies were run on </w:t>
      </w:r>
      <w:r w:rsidR="00466B61">
        <w:rPr>
          <w:bCs/>
        </w:rPr>
        <w:t xml:space="preserve">a </w:t>
      </w:r>
      <w:r w:rsidR="00466B61" w:rsidRPr="00466B61">
        <w:rPr>
          <w:bCs/>
        </w:rPr>
        <w:t>Hewlett Packard: HP 6890</w:t>
      </w:r>
    </w:p>
    <w:p w14:paraId="498A3283" w14:textId="5136B19B" w:rsidR="00B31FC1" w:rsidRDefault="00466B61" w:rsidP="00466B61">
      <w:pPr>
        <w:spacing w:line="480" w:lineRule="auto"/>
        <w:rPr>
          <w:bCs/>
        </w:rPr>
      </w:pPr>
      <w:r w:rsidRPr="00466B61">
        <w:rPr>
          <w:bCs/>
        </w:rPr>
        <w:t xml:space="preserve">series GC System with 5973 Mass Selective Detector; Column: </w:t>
      </w:r>
      <w:r>
        <w:rPr>
          <w:bCs/>
        </w:rPr>
        <w:t>HP-5 30m x 0.25mm x 0.25μm; Gas (He) flow 0.8ml / min; temperature</w:t>
      </w:r>
      <w:r w:rsidR="00C31DD6">
        <w:rPr>
          <w:bCs/>
        </w:rPr>
        <w:t xml:space="preserve"> program:   flow 0.8 ml/min, initial temperature 90°C for 1 minute, ramp at 15°/minute to 200°C</w:t>
      </w:r>
      <w:r w:rsidR="000F1E8E">
        <w:rPr>
          <w:bCs/>
        </w:rPr>
        <w:t xml:space="preserve">, then ramp at 5°/min to 250°C for 10 minutes.  All samples were purified using vacuum column chromatography (anhydrous sodium sulfate and </w:t>
      </w:r>
      <w:r w:rsidR="008304EB">
        <w:rPr>
          <w:bCs/>
        </w:rPr>
        <w:t>60 Å 230-400 mesh silica gel</w:t>
      </w:r>
      <w:r w:rsidR="000F1E8E">
        <w:rPr>
          <w:bCs/>
        </w:rPr>
        <w:t xml:space="preserve">), and then recrystallized.  </w:t>
      </w:r>
      <w:r w:rsidR="000F1E8E" w:rsidRPr="000F1E8E">
        <w:rPr>
          <w:bCs/>
        </w:rPr>
        <w:t xml:space="preserve">All sonication experiments were carried out using a Fisher Scientific Model 550 Sonic </w:t>
      </w:r>
      <w:r w:rsidR="000F1E8E" w:rsidRPr="000F1E8E">
        <w:rPr>
          <w:bCs/>
        </w:rPr>
        <w:lastRenderedPageBreak/>
        <w:t>Dismemborator, employing a 0.5 in horn sonicator and a 1 in by 2 in cylindrical reaction vessel.</w:t>
      </w:r>
      <w:r w:rsidR="000F1E8E">
        <w:rPr>
          <w:bCs/>
        </w:rPr>
        <w:t xml:space="preserve">  All reactions were carried out in new borsite glass vessels.  </w:t>
      </w:r>
    </w:p>
    <w:p w14:paraId="781A3BC3" w14:textId="59456834" w:rsidR="008304EB" w:rsidRPr="008304EB" w:rsidRDefault="008304EB" w:rsidP="008304EB">
      <w:pPr>
        <w:pStyle w:val="Heading3"/>
        <w:spacing w:before="0" w:after="0" w:line="480" w:lineRule="auto"/>
        <w:rPr>
          <w:rFonts w:ascii="Times New Roman" w:hAnsi="Times New Roman" w:cs="Times New Roman"/>
          <w:bCs w:val="0"/>
          <w:i w:val="0"/>
        </w:rPr>
      </w:pPr>
      <w:bookmarkStart w:id="48" w:name="_Toc359574262"/>
      <w:r w:rsidRPr="008304EB">
        <w:rPr>
          <w:rFonts w:ascii="Times New Roman" w:hAnsi="Times New Roman" w:cs="Times New Roman"/>
          <w:bCs w:val="0"/>
          <w:i w:val="0"/>
        </w:rPr>
        <w:t>2.4.2</w:t>
      </w:r>
      <w:r w:rsidRPr="008304EB">
        <w:rPr>
          <w:rFonts w:ascii="Times New Roman" w:hAnsi="Times New Roman" w:cs="Times New Roman"/>
          <w:bCs w:val="0"/>
          <w:i w:val="0"/>
        </w:rPr>
        <w:tab/>
        <w:t>Preparation of Dowex-Aryl-Trifluoroborate Complexes</w:t>
      </w:r>
      <w:bookmarkEnd w:id="48"/>
      <w:r w:rsidRPr="008304EB">
        <w:rPr>
          <w:rFonts w:ascii="Times New Roman" w:hAnsi="Times New Roman" w:cs="Times New Roman"/>
          <w:bCs w:val="0"/>
          <w:i w:val="0"/>
        </w:rPr>
        <w:t xml:space="preserve"> </w:t>
      </w:r>
    </w:p>
    <w:p w14:paraId="56BB7C2A" w14:textId="0098E766" w:rsidR="008304EB" w:rsidRDefault="008304EB" w:rsidP="00B119BD">
      <w:pPr>
        <w:spacing w:line="480" w:lineRule="auto"/>
        <w:rPr>
          <w:bCs/>
        </w:rPr>
      </w:pPr>
      <w:r>
        <w:rPr>
          <w:bCs/>
        </w:rPr>
        <w:tab/>
      </w:r>
      <w:r w:rsidR="00B119BD">
        <w:rPr>
          <w:bCs/>
        </w:rPr>
        <w:t>All Dowex-aryl-trifluoroborates were prepared by established procedures set forth by Kabalka et al.</w:t>
      </w:r>
      <w:hyperlink w:anchor="_ENREF_58" w:tooltip="Yong, 2011 #151" w:history="1">
        <w:r w:rsidR="00A16527">
          <w:rPr>
            <w:bCs/>
          </w:rPr>
          <w:fldChar w:fldCharType="begin"/>
        </w:r>
        <w:r w:rsidR="00A16527">
          <w:rPr>
            <w:bCs/>
          </w:rPr>
          <w:instrText xml:space="preserve"> ADDIN EN.CITE &lt;EndNote&gt;&lt;Cite&gt;&lt;Author&gt;Yong&lt;/Author&gt;&lt;Year&gt;2011&lt;/Year&gt;&lt;RecNum&gt;151&lt;/RecNum&gt;&lt;DisplayText&gt;&lt;style face="superscript"&gt;25&lt;/style&gt;&lt;/DisplayText&gt;&lt;record&gt;&lt;rec-number&gt;151&lt;/rec-number&gt;&lt;foreign-keys&gt;&lt;key app="EN" db-id="a9tsr0sabzs9tmep50ix2wz3xwp55pe0vvzf"&gt;151&lt;/key&gt;&lt;/foreign-keys&gt;&lt;ref-type name="Journal Article"&gt;17&lt;/ref-type&gt;&lt;contributors&gt;&lt;authors&gt;&lt;author&gt;Yong, Li&lt;/author&gt;&lt;author&gt;Yao, Min-Liang&lt;/author&gt;&lt;author&gt;Kelly, Hall&lt;/author&gt;&lt;author&gt;Green, James F.&lt;/author&gt;&lt;author&gt;Kabalka, George W.&lt;/author&gt;&lt;/authors&gt;&lt;/contributors&gt;&lt;titles&gt;&lt;title&gt;Radioiodination of polymer-supported organotrifluoroborates&lt;/title&gt;&lt;secondary-title&gt;Journal of Labelled Compounds and Radiopharmaceuticals&lt;/secondary-title&gt;&lt;/titles&gt;&lt;periodical&gt;&lt;full-title&gt;Journal of Labelled Compounds and Radiopharmaceuticals&lt;/full-title&gt;&lt;/periodical&gt;&lt;pages&gt;173-174&lt;/pages&gt;&lt;volume&gt;54&lt;/volume&gt;&lt;number&gt;4&lt;/number&gt;&lt;keywords&gt;&lt;keyword&gt;radioiodination&lt;/keyword&gt;&lt;keyword&gt;polymer&lt;/keyword&gt;&lt;keyword&gt;organotrifluoroborates&lt;/keyword&gt;&lt;keyword&gt;radiopharmaceuticals&lt;/keyword&gt;&lt;/keywords&gt;&lt;dates&gt;&lt;year&gt;2011&lt;/year&gt;&lt;/dates&gt;&lt;publisher&gt;John Wiley &amp;amp; Sons, Ltd.&lt;/publisher&gt;&lt;isbn&gt;1099-1344&lt;/isbn&gt;&lt;urls&gt;&lt;related-urls&gt;&lt;url&gt;http://dx.doi.org/10.1002/jlcr.1837&lt;/url&gt;&lt;/related-urls&gt;&lt;/urls&gt;&lt;electronic-resource-num&gt;10.1002/jlcr.1837&lt;/electronic-resource-num&gt;&lt;/record&gt;&lt;/Cite&gt;&lt;/EndNote&gt;</w:instrText>
        </w:r>
        <w:r w:rsidR="00A16527">
          <w:rPr>
            <w:bCs/>
          </w:rPr>
          <w:fldChar w:fldCharType="separate"/>
        </w:r>
        <w:r w:rsidR="00A16527" w:rsidRPr="00401CF5">
          <w:rPr>
            <w:bCs/>
            <w:noProof/>
            <w:vertAlign w:val="superscript"/>
          </w:rPr>
          <w:t>25</w:t>
        </w:r>
        <w:r w:rsidR="00A16527">
          <w:rPr>
            <w:bCs/>
          </w:rPr>
          <w:fldChar w:fldCharType="end"/>
        </w:r>
      </w:hyperlink>
      <w:r w:rsidR="00B119BD">
        <w:rPr>
          <w:bCs/>
        </w:rPr>
        <w:t xml:space="preserve">  A representative procedure for the synthesis of Dowex-trifluoroborate-naphthalene:  </w:t>
      </w:r>
      <w:r w:rsidR="00B119BD" w:rsidRPr="00B119BD">
        <w:rPr>
          <w:bCs/>
        </w:rPr>
        <w:t>Dowex 1-X 10 (10 grams) was washed sequentially with 1</w:t>
      </w:r>
      <w:r w:rsidR="00B119BD">
        <w:rPr>
          <w:bCs/>
        </w:rPr>
        <w:t xml:space="preserve">N aqueous HCl (3 x 40 mL), 1 N </w:t>
      </w:r>
      <w:r w:rsidR="00B119BD" w:rsidRPr="00B119BD">
        <w:rPr>
          <w:bCs/>
        </w:rPr>
        <w:t>aqueous NaOH (3 x 40 mL), water (100 mL) of water and th</w:t>
      </w:r>
      <w:r w:rsidR="00B119BD">
        <w:rPr>
          <w:bCs/>
        </w:rPr>
        <w:t xml:space="preserve">en dried overnight prior to us.  </w:t>
      </w:r>
      <w:r w:rsidR="00B119BD" w:rsidRPr="00B119BD">
        <w:rPr>
          <w:bCs/>
        </w:rPr>
        <w:t xml:space="preserve">To a suspension of the </w:t>
      </w:r>
      <w:r w:rsidR="00B119BD">
        <w:rPr>
          <w:bCs/>
        </w:rPr>
        <w:t>base form of the Dowex resin (1</w:t>
      </w:r>
      <w:r w:rsidR="00B119BD" w:rsidRPr="00B119BD">
        <w:rPr>
          <w:bCs/>
        </w:rPr>
        <w:t>g) in H2O (10 mL), a solution of 2-naphthylenyltrifl</w:t>
      </w:r>
      <w:r w:rsidR="00B119BD">
        <w:rPr>
          <w:bCs/>
        </w:rPr>
        <w:t>uoroborate (1 mmol) in MeOH (10</w:t>
      </w:r>
      <w:r w:rsidR="00B119BD" w:rsidRPr="00B119BD">
        <w:rPr>
          <w:bCs/>
        </w:rPr>
        <w:t>mL) was added in one portion. The pH of the</w:t>
      </w:r>
      <w:r w:rsidR="00FA311A">
        <w:rPr>
          <w:bCs/>
        </w:rPr>
        <w:t xml:space="preserve"> </w:t>
      </w:r>
      <w:r w:rsidR="00B119BD" w:rsidRPr="00B119BD">
        <w:rPr>
          <w:bCs/>
        </w:rPr>
        <w:t>reaction mixture was then monitored</w:t>
      </w:r>
      <w:r w:rsidR="00B119BD">
        <w:rPr>
          <w:bCs/>
        </w:rPr>
        <w:t xml:space="preserve"> to determine reaction termination</w:t>
      </w:r>
      <w:r w:rsidR="00B119BD" w:rsidRPr="00B119BD">
        <w:rPr>
          <w:bCs/>
        </w:rPr>
        <w:t>.</w:t>
      </w:r>
    </w:p>
    <w:p w14:paraId="5035A4D1" w14:textId="3EC856DC" w:rsidR="008304EB" w:rsidRPr="005156E0" w:rsidRDefault="005156E0" w:rsidP="005156E0">
      <w:pPr>
        <w:pStyle w:val="Heading3"/>
        <w:spacing w:before="0" w:after="0" w:line="480" w:lineRule="auto"/>
        <w:rPr>
          <w:rFonts w:ascii="Times New Roman" w:hAnsi="Times New Roman" w:cs="Times New Roman"/>
          <w:bCs w:val="0"/>
          <w:i w:val="0"/>
        </w:rPr>
      </w:pPr>
      <w:bookmarkStart w:id="49" w:name="_Toc359574263"/>
      <w:r w:rsidRPr="005156E0">
        <w:rPr>
          <w:rFonts w:ascii="Times New Roman" w:hAnsi="Times New Roman" w:cs="Times New Roman"/>
          <w:bCs w:val="0"/>
          <w:i w:val="0"/>
        </w:rPr>
        <w:t>2.4.3</w:t>
      </w:r>
      <w:r w:rsidRPr="005156E0">
        <w:rPr>
          <w:rFonts w:ascii="Times New Roman" w:hAnsi="Times New Roman" w:cs="Times New Roman"/>
          <w:bCs w:val="0"/>
          <w:i w:val="0"/>
        </w:rPr>
        <w:tab/>
        <w:t>Representative Procedure for the Synthesis of Binaphthalene</w:t>
      </w:r>
      <w:bookmarkEnd w:id="49"/>
    </w:p>
    <w:p w14:paraId="26B9190E" w14:textId="4D2CBADF" w:rsidR="005156E0" w:rsidRDefault="005156E0" w:rsidP="00B31FC1">
      <w:pPr>
        <w:spacing w:line="480" w:lineRule="auto"/>
        <w:rPr>
          <w:bCs/>
        </w:rPr>
      </w:pPr>
      <w:r>
        <w:rPr>
          <w:bCs/>
        </w:rPr>
        <w:tab/>
      </w:r>
      <w:r w:rsidRPr="005156E0">
        <w:rPr>
          <w:bCs/>
        </w:rPr>
        <w:t xml:space="preserve">1.25 g of naphthyltrifluoroborate-Dowex resin (equivalent to 0.5 mmol of </w:t>
      </w:r>
      <w:r>
        <w:rPr>
          <w:bCs/>
        </w:rPr>
        <w:t>naphthyl</w:t>
      </w:r>
      <w:r w:rsidRPr="005156E0">
        <w:rPr>
          <w:bCs/>
        </w:rPr>
        <w:t xml:space="preserve">trifluoroborate) was added to 15 milliliters of 1:1 water / </w:t>
      </w:r>
      <w:r>
        <w:rPr>
          <w:bCs/>
        </w:rPr>
        <w:t>EtOH</w:t>
      </w:r>
      <w:r w:rsidRPr="005156E0">
        <w:rPr>
          <w:bCs/>
        </w:rPr>
        <w:t xml:space="preserve"> solvent; </w:t>
      </w:r>
      <w:r w:rsidR="00BF55D6">
        <w:rPr>
          <w:bCs/>
        </w:rPr>
        <w:t>2</w:t>
      </w:r>
      <w:r w:rsidRPr="005156E0">
        <w:rPr>
          <w:bCs/>
        </w:rPr>
        <w:t xml:space="preserve"> mmol of </w:t>
      </w:r>
      <w:r>
        <w:rPr>
          <w:bCs/>
        </w:rPr>
        <w:t xml:space="preserve">copper (II) acetate </w:t>
      </w:r>
      <w:r w:rsidRPr="005156E0">
        <w:rPr>
          <w:bCs/>
        </w:rPr>
        <w:t>was added, and the dismemberator horn</w:t>
      </w:r>
      <w:r>
        <w:rPr>
          <w:bCs/>
        </w:rPr>
        <w:t xml:space="preserve"> placed in the reaction </w:t>
      </w:r>
      <w:r w:rsidRPr="005156E0">
        <w:rPr>
          <w:bCs/>
        </w:rPr>
        <w:t>vessel.</w:t>
      </w:r>
      <w:r>
        <w:rPr>
          <w:bCs/>
        </w:rPr>
        <w:t xml:space="preserve">  </w:t>
      </w:r>
      <w:r w:rsidRPr="005156E0">
        <w:rPr>
          <w:bCs/>
        </w:rPr>
        <w:t>The sonicator was set to 55 watts and the reaction was allowed to proceed for 6 hours (1 minute pulse with a 3 second rest).  Post reaction, the mixture was extracted with dichloromethane</w:t>
      </w:r>
      <w:r>
        <w:rPr>
          <w:bCs/>
        </w:rPr>
        <w:t xml:space="preserve"> for subsequent purification and analytical analysis.</w:t>
      </w:r>
    </w:p>
    <w:p w14:paraId="6EE33E08" w14:textId="220DEB8B" w:rsidR="0054237A" w:rsidRDefault="0054237A" w:rsidP="0054237A">
      <w:pPr>
        <w:spacing w:line="480" w:lineRule="auto"/>
        <w:ind w:firstLine="720"/>
        <w:rPr>
          <w:bCs/>
        </w:rPr>
      </w:pPr>
      <w:r>
        <w:t>Yields of the 2,2’-binaphthalene were determined by a calibrated gas chromatograph / mass spectrometer, using a purchased 2-2’-binaphthalene standard (Aldrich S413402), the curve was seven points, with an R</w:t>
      </w:r>
      <w:r w:rsidRPr="00FE4088">
        <w:rPr>
          <w:vertAlign w:val="superscript"/>
        </w:rPr>
        <w:t>2</w:t>
      </w:r>
      <w:r>
        <w:t xml:space="preserve"> of 0.9998, and with random </w:t>
      </w:r>
      <w:r>
        <w:lastRenderedPageBreak/>
        <w:t xml:space="preserve">samples verified by weight.  All other synthesized bi-aryls yields were determined by weight.  </w:t>
      </w:r>
    </w:p>
    <w:p w14:paraId="72935999" w14:textId="19E12604" w:rsidR="005156E0" w:rsidRPr="005156E0" w:rsidRDefault="005156E0" w:rsidP="005156E0">
      <w:pPr>
        <w:pStyle w:val="Heading3"/>
        <w:spacing w:before="0" w:after="0" w:line="480" w:lineRule="auto"/>
        <w:rPr>
          <w:rFonts w:ascii="Times New Roman" w:hAnsi="Times New Roman" w:cs="Times New Roman"/>
          <w:bCs w:val="0"/>
          <w:i w:val="0"/>
        </w:rPr>
      </w:pPr>
      <w:bookmarkStart w:id="50" w:name="_Toc359574264"/>
      <w:r w:rsidRPr="005156E0">
        <w:rPr>
          <w:rFonts w:ascii="Times New Roman" w:hAnsi="Times New Roman" w:cs="Times New Roman"/>
          <w:bCs w:val="0"/>
          <w:i w:val="0"/>
        </w:rPr>
        <w:t>2.4.4</w:t>
      </w:r>
      <w:r w:rsidRPr="005156E0">
        <w:rPr>
          <w:rFonts w:ascii="Times New Roman" w:hAnsi="Times New Roman" w:cs="Times New Roman"/>
          <w:bCs w:val="0"/>
          <w:i w:val="0"/>
        </w:rPr>
        <w:tab/>
        <w:t>Characterization of Compounds 201-214</w:t>
      </w:r>
      <w:bookmarkEnd w:id="50"/>
    </w:p>
    <w:p w14:paraId="201B19DC" w14:textId="07CF1C51" w:rsidR="00B31FC1" w:rsidRPr="00466B61" w:rsidRDefault="005156E0" w:rsidP="00466B61">
      <w:pPr>
        <w:spacing w:line="480" w:lineRule="auto"/>
        <w:rPr>
          <w:bCs/>
        </w:rPr>
      </w:pPr>
      <w:r>
        <w:rPr>
          <w:bCs/>
        </w:rPr>
        <w:tab/>
      </w:r>
      <w:r w:rsidR="00466B61" w:rsidRPr="00466B61">
        <w:rPr>
          <w:bCs/>
          <w:vertAlign w:val="superscript"/>
        </w:rPr>
        <w:t>1</w:t>
      </w:r>
      <w:r w:rsidR="00466B61" w:rsidRPr="00466B61">
        <w:rPr>
          <w:bCs/>
        </w:rPr>
        <w:t xml:space="preserve">H NMR and </w:t>
      </w:r>
      <w:r w:rsidR="00466B61" w:rsidRPr="00466B61">
        <w:rPr>
          <w:bCs/>
          <w:vertAlign w:val="superscript"/>
        </w:rPr>
        <w:t>13</w:t>
      </w:r>
      <w:r w:rsidR="00466B61" w:rsidRPr="00466B61">
        <w:rPr>
          <w:bCs/>
        </w:rPr>
        <w:t>C NMR spectra were recorded at 250.13 and 62.89 MHz, respectively.</w:t>
      </w:r>
      <w:r w:rsidR="00466B61">
        <w:rPr>
          <w:bCs/>
        </w:rPr>
        <w:t xml:space="preserve">  </w:t>
      </w:r>
      <w:r w:rsidR="00466B61" w:rsidRPr="00466B61">
        <w:rPr>
          <w:bCs/>
        </w:rPr>
        <w:t xml:space="preserve">Chemical shifts for 1H NMR and 13C NMR spectra were referenced to TMS and measured </w:t>
      </w:r>
      <w:r w:rsidR="0054237A" w:rsidRPr="00466B61">
        <w:rPr>
          <w:bCs/>
        </w:rPr>
        <w:t>with</w:t>
      </w:r>
      <w:r w:rsidR="0054237A">
        <w:rPr>
          <w:bCs/>
        </w:rPr>
        <w:t xml:space="preserve"> respect</w:t>
      </w:r>
      <w:r w:rsidR="00466B61" w:rsidRPr="00466B61">
        <w:rPr>
          <w:bCs/>
        </w:rPr>
        <w:t xml:space="preserve"> to the residual protons in the deuterated solvents.</w:t>
      </w:r>
      <w:r w:rsidR="00466B61">
        <w:rPr>
          <w:bCs/>
        </w:rPr>
        <w:t xml:space="preserve">  High quality mass spectrometry was </w:t>
      </w:r>
      <w:r w:rsidR="00C36188">
        <w:rPr>
          <w:bCs/>
        </w:rPr>
        <w:t xml:space="preserve">recorded using a Qstar electron spray ionization mass </w:t>
      </w:r>
      <w:r w:rsidR="0054237A">
        <w:rPr>
          <w:bCs/>
        </w:rPr>
        <w:t>spectrometer</w:t>
      </w:r>
      <w:r w:rsidR="00C36188">
        <w:rPr>
          <w:bCs/>
        </w:rPr>
        <w:t>, in positive mode, ionization energy of 5000e/v, injection rate of 20 μl/min.</w:t>
      </w:r>
    </w:p>
    <w:p w14:paraId="47B448EB" w14:textId="7C5A7B52" w:rsidR="00B31FC1" w:rsidRDefault="00A87672" w:rsidP="00B46275">
      <w:pPr>
        <w:spacing w:line="480" w:lineRule="auto"/>
      </w:pPr>
      <w:r w:rsidRPr="00A87672">
        <w:rPr>
          <w:b/>
        </w:rPr>
        <w:t>1,1’-Biphenyl</w:t>
      </w:r>
      <w:r>
        <w:rPr>
          <w:b/>
        </w:rPr>
        <w:t xml:space="preserve"> (201)</w:t>
      </w:r>
      <w:hyperlink w:anchor="_ENREF_65" w:tooltip="Koza, 2002 #65" w:history="1">
        <w:r w:rsidR="00A16527">
          <w:rPr>
            <w:b/>
          </w:rPr>
          <w:fldChar w:fldCharType="begin"/>
        </w:r>
        <w:r w:rsidR="00A16527">
          <w:rPr>
            <w:b/>
          </w:rPr>
          <w:instrText xml:space="preserve"> ADDIN EN.CITE &lt;EndNote&gt;&lt;Cite&gt;&lt;Author&gt;Koza&lt;/Author&gt;&lt;Year&gt;2002&lt;/Year&gt;&lt;RecNum&gt;65&lt;/RecNum&gt;&lt;DisplayText&gt;&lt;style face="superscript"&gt;28b&lt;/style&gt;&lt;/DisplayText&gt;&lt;record&gt;&lt;rec-number&gt;65&lt;/rec-number&gt;&lt;foreign-keys&gt;&lt;key app="EN" db-id="a9tsr0sabzs9tmep50ix2wz3xwp55pe0vvzf"&gt;65&lt;/key&gt;&lt;/foreign-keys&gt;&lt;ref-type name="Journal Article"&gt;17&lt;/ref-type&gt;&lt;contributors&gt;&lt;authors&gt;&lt;author&gt;Koza, Darrell J.&lt;/author&gt;&lt;author&gt;Carita, Eric&lt;/author&gt;&lt;/authors&gt;&lt;/contributors&gt;&lt;titles&gt;&lt;title&gt;An efficient high yielding approach for the homocoupling of arylboronic acids&lt;/title&gt;&lt;secondary-title&gt;Synthesis&lt;/secondary-title&gt;&lt;/titles&gt;&lt;periodical&gt;&lt;full-title&gt;Synthesis&lt;/full-title&gt;&lt;/periodical&gt;&lt;pages&gt;2183-2186&lt;/pages&gt;&lt;number&gt;15&lt;/number&gt;&lt;keywords&gt;&lt;keyword&gt;palladium catalyst oxidative homocoupling aryl boronic acid prepn biaryl&lt;/keyword&gt;&lt;keyword&gt;cupric nitrate oxidizing agent coupling arylboronic acid optimization&lt;/keyword&gt;&lt;/keywords&gt;&lt;dates&gt;&lt;year&gt;2002&lt;/year&gt;&lt;pub-dates&gt;&lt;date&gt;//&lt;/date&gt;&lt;/pub-dates&gt;&lt;/dates&gt;&lt;publisher&gt;Georg Thieme Verlag&lt;/publisher&gt;&lt;isbn&gt;0039-7881&lt;/isbn&gt;&lt;work-type&gt;10.1055/s-2002-34855&lt;/work-type&gt;&lt;urls&gt;&lt;/urls&gt;&lt;electronic-resource-num&gt;10.1055/s-2002-34855&lt;/electronic-resource-num&gt;&lt;/record&gt;&lt;/Cite&gt;&lt;/EndNote&gt;</w:instrText>
        </w:r>
        <w:r w:rsidR="00A16527">
          <w:rPr>
            <w:b/>
          </w:rPr>
          <w:fldChar w:fldCharType="separate"/>
        </w:r>
        <w:r w:rsidR="00A16527" w:rsidRPr="00B46275">
          <w:rPr>
            <w:b/>
            <w:noProof/>
            <w:vertAlign w:val="superscript"/>
          </w:rPr>
          <w:t>28b</w:t>
        </w:r>
        <w:r w:rsidR="00A16527">
          <w:rPr>
            <w:b/>
          </w:rPr>
          <w:fldChar w:fldCharType="end"/>
        </w:r>
      </w:hyperlink>
      <w:r w:rsidRPr="00A87672">
        <w:rPr>
          <w:b/>
        </w:rPr>
        <w:t>:</w:t>
      </w:r>
      <w:r>
        <w:rPr>
          <w:b/>
        </w:rPr>
        <w:t xml:space="preserve">  </w:t>
      </w:r>
      <w:r w:rsidRPr="00A87672">
        <w:rPr>
          <w:vertAlign w:val="superscript"/>
        </w:rPr>
        <w:t>1</w:t>
      </w:r>
      <w:r>
        <w:t xml:space="preserve">HNMR:  </w:t>
      </w:r>
      <w:r w:rsidR="00B46275">
        <w:t xml:space="preserve">δ </w:t>
      </w:r>
      <w:r w:rsidR="00B46275" w:rsidRPr="00B46275">
        <w:t xml:space="preserve">7.57 (d, </w:t>
      </w:r>
      <w:r w:rsidR="00B46275" w:rsidRPr="00B46275">
        <w:rPr>
          <w:i/>
          <w:iCs/>
        </w:rPr>
        <w:t xml:space="preserve">J </w:t>
      </w:r>
      <w:r w:rsidR="00B46275" w:rsidRPr="00B46275">
        <w:t>= 7.79 Hz, 2 H), 7.41 (t,</w:t>
      </w:r>
      <w:r w:rsidR="00B46275">
        <w:t xml:space="preserve"> </w:t>
      </w:r>
      <w:r w:rsidR="00B46275" w:rsidRPr="00B46275">
        <w:rPr>
          <w:i/>
          <w:iCs/>
        </w:rPr>
        <w:t xml:space="preserve">J </w:t>
      </w:r>
      <w:r w:rsidR="00B46275">
        <w:t>= 7.79 Hz, 2</w:t>
      </w:r>
      <w:r w:rsidR="00B46275" w:rsidRPr="00B46275">
        <w:t xml:space="preserve">H), 7.32 (t, </w:t>
      </w:r>
      <w:r w:rsidR="00B46275" w:rsidRPr="00B46275">
        <w:rPr>
          <w:i/>
          <w:iCs/>
        </w:rPr>
        <w:t xml:space="preserve">J </w:t>
      </w:r>
      <w:r w:rsidR="00B46275" w:rsidRPr="00B46275">
        <w:t>= 7.45 Hz, 1 H)</w:t>
      </w:r>
      <w:r w:rsidR="00B46275">
        <w:t xml:space="preserve">.  </w:t>
      </w:r>
      <w:r w:rsidRPr="00A87672">
        <w:rPr>
          <w:vertAlign w:val="superscript"/>
        </w:rPr>
        <w:t>13</w:t>
      </w:r>
      <w:r>
        <w:t>CNMR:  δ 145.14, 127.87, 125.92, 125.80.  Anal. Calcd for C</w:t>
      </w:r>
      <w:r w:rsidRPr="00A87672">
        <w:rPr>
          <w:vertAlign w:val="subscript"/>
        </w:rPr>
        <w:t>12</w:t>
      </w:r>
      <w:r>
        <w:t>H</w:t>
      </w:r>
      <w:r w:rsidRPr="00A87672">
        <w:rPr>
          <w:vertAlign w:val="subscript"/>
        </w:rPr>
        <w:t>10</w:t>
      </w:r>
      <w:r w:rsidR="009765B4">
        <w:t>: 154.21.  Found:  155.31.  GC RT:  4.01</w:t>
      </w:r>
    </w:p>
    <w:p w14:paraId="05804B0B" w14:textId="49BBCCB7" w:rsidR="00A87672" w:rsidRDefault="00A87672" w:rsidP="00B46275">
      <w:pPr>
        <w:spacing w:line="480" w:lineRule="auto"/>
      </w:pPr>
      <w:r>
        <w:rPr>
          <w:b/>
        </w:rPr>
        <w:t>4,4’-dimethyl-1,1’-biphenyl (202)</w:t>
      </w:r>
      <w:hyperlink w:anchor="_ENREF_65" w:tooltip="Koza, 2002 #65" w:history="1">
        <w:r w:rsidR="00A16527">
          <w:rPr>
            <w:b/>
          </w:rPr>
          <w:fldChar w:fldCharType="begin"/>
        </w:r>
        <w:r w:rsidR="00A16527">
          <w:rPr>
            <w:b/>
          </w:rPr>
          <w:instrText xml:space="preserve"> ADDIN EN.CITE &lt;EndNote&gt;&lt;Cite&gt;&lt;Author&gt;Koza&lt;/Author&gt;&lt;Year&gt;2002&lt;/Year&gt;&lt;RecNum&gt;65&lt;/RecNum&gt;&lt;DisplayText&gt;&lt;style face="superscript"&gt;28b&lt;/style&gt;&lt;/DisplayText&gt;&lt;record&gt;&lt;rec-number&gt;65&lt;/rec-number&gt;&lt;foreign-keys&gt;&lt;key app="EN" db-id="a9tsr0sabzs9tmep50ix2wz3xwp55pe0vvzf"&gt;65&lt;/key&gt;&lt;/foreign-keys&gt;&lt;ref-type name="Journal Article"&gt;17&lt;/ref-type&gt;&lt;contributors&gt;&lt;authors&gt;&lt;author&gt;Koza, Darrell J.&lt;/author&gt;&lt;author&gt;Carita, Eric&lt;/author&gt;&lt;/authors&gt;&lt;/contributors&gt;&lt;titles&gt;&lt;title&gt;An efficient high yielding approach for the homocoupling of arylboronic acids&lt;/title&gt;&lt;secondary-title&gt;Synthesis&lt;/secondary-title&gt;&lt;/titles&gt;&lt;periodical&gt;&lt;full-title&gt;Synthesis&lt;/full-title&gt;&lt;/periodical&gt;&lt;pages&gt;2183-2186&lt;/pages&gt;&lt;number&gt;15&lt;/number&gt;&lt;keywords&gt;&lt;keyword&gt;palladium catalyst oxidative homocoupling aryl boronic acid prepn biaryl&lt;/keyword&gt;&lt;keyword&gt;cupric nitrate oxidizing agent coupling arylboronic acid optimization&lt;/keyword&gt;&lt;/keywords&gt;&lt;dates&gt;&lt;year&gt;2002&lt;/year&gt;&lt;pub-dates&gt;&lt;date&gt;//&lt;/date&gt;&lt;/pub-dates&gt;&lt;/dates&gt;&lt;publisher&gt;Georg Thieme Verlag&lt;/publisher&gt;&lt;isbn&gt;0039-7881&lt;/isbn&gt;&lt;work-type&gt;10.1055/s-2002-34855&lt;/work-type&gt;&lt;urls&gt;&lt;/urls&gt;&lt;electronic-resource-num&gt;10.1055/s-2002-34855&lt;/electronic-resource-num&gt;&lt;/record&gt;&lt;/Cite&gt;&lt;/EndNote&gt;</w:instrText>
        </w:r>
        <w:r w:rsidR="00A16527">
          <w:rPr>
            <w:b/>
          </w:rPr>
          <w:fldChar w:fldCharType="separate"/>
        </w:r>
        <w:r w:rsidR="00A16527" w:rsidRPr="00B46275">
          <w:rPr>
            <w:b/>
            <w:noProof/>
            <w:vertAlign w:val="superscript"/>
          </w:rPr>
          <w:t>28b</w:t>
        </w:r>
        <w:r w:rsidR="00A16527">
          <w:rPr>
            <w:b/>
          </w:rPr>
          <w:fldChar w:fldCharType="end"/>
        </w:r>
      </w:hyperlink>
      <w:r>
        <w:rPr>
          <w:b/>
        </w:rPr>
        <w:t xml:space="preserve">:  </w:t>
      </w:r>
      <w:r w:rsidRPr="00A87672">
        <w:rPr>
          <w:vertAlign w:val="superscript"/>
        </w:rPr>
        <w:t>1</w:t>
      </w:r>
      <w:r>
        <w:t xml:space="preserve">HNMR: </w:t>
      </w:r>
      <w:r w:rsidR="00B46275">
        <w:t>δ</w:t>
      </w:r>
      <w:r w:rsidR="00B46275" w:rsidRPr="00B46275">
        <w:t xml:space="preserve"> 7.47 (d, </w:t>
      </w:r>
      <w:r w:rsidR="00B46275" w:rsidRPr="00B46275">
        <w:rPr>
          <w:i/>
          <w:iCs/>
        </w:rPr>
        <w:t xml:space="preserve">J </w:t>
      </w:r>
      <w:r w:rsidR="00B46275" w:rsidRPr="00B46275">
        <w:t>= 7.22 Hz, 2 H), 7.22 (d,</w:t>
      </w:r>
      <w:r w:rsidR="00B46275">
        <w:t xml:space="preserve"> </w:t>
      </w:r>
      <w:r w:rsidR="00B46275" w:rsidRPr="00B46275">
        <w:rPr>
          <w:i/>
          <w:iCs/>
        </w:rPr>
        <w:t xml:space="preserve">J </w:t>
      </w:r>
      <w:r w:rsidR="00B46275" w:rsidRPr="00B46275">
        <w:t>= 7.47 Hz, 2 H), 2.37 (s, 3 H).</w:t>
      </w:r>
      <w:r>
        <w:t xml:space="preserve"> </w:t>
      </w:r>
      <w:r w:rsidRPr="00A87672">
        <w:rPr>
          <w:vertAlign w:val="superscript"/>
        </w:rPr>
        <w:t>13</w:t>
      </w:r>
      <w:r>
        <w:t>CNMR:  δ 136.60, 129.45, 127.84, 126.77, 126.45</w:t>
      </w:r>
      <w:r w:rsidR="00193106">
        <w:t>.</w:t>
      </w:r>
      <w:r>
        <w:t xml:space="preserve">  Anal. Calcd for C</w:t>
      </w:r>
      <w:r w:rsidR="00193106">
        <w:rPr>
          <w:vertAlign w:val="subscript"/>
        </w:rPr>
        <w:t>14</w:t>
      </w:r>
      <w:r>
        <w:t>H</w:t>
      </w:r>
      <w:r w:rsidR="00193106">
        <w:rPr>
          <w:vertAlign w:val="subscript"/>
        </w:rPr>
        <w:t>14</w:t>
      </w:r>
      <w:r>
        <w:t xml:space="preserve">: </w:t>
      </w:r>
      <w:r w:rsidR="00193106">
        <w:t>182.11</w:t>
      </w:r>
      <w:r>
        <w:t>.  Found:  1</w:t>
      </w:r>
      <w:r w:rsidR="00193106">
        <w:t>83.30</w:t>
      </w:r>
      <w:r w:rsidR="009765B4">
        <w:t xml:space="preserve">  GC RT:  6.11</w:t>
      </w:r>
    </w:p>
    <w:p w14:paraId="2B043F62" w14:textId="66D0038B" w:rsidR="00193106" w:rsidRDefault="00193106" w:rsidP="00241491">
      <w:pPr>
        <w:spacing w:line="480" w:lineRule="auto"/>
      </w:pPr>
      <w:r w:rsidRPr="00193106">
        <w:rPr>
          <w:b/>
        </w:rPr>
        <w:t>N4,N4,N4',N4'-tetramethyl-[1,1'-biphenyl]-4,4'-diamine</w:t>
      </w:r>
      <w:r>
        <w:rPr>
          <w:b/>
        </w:rPr>
        <w:t xml:space="preserve"> (204)</w:t>
      </w:r>
      <w:hyperlink w:anchor="_ENREF_74" w:tooltip="Cahiez, 2005 #153" w:history="1">
        <w:r w:rsidR="00A16527">
          <w:rPr>
            <w:b/>
          </w:rPr>
          <w:fldChar w:fldCharType="begin"/>
        </w:r>
        <w:r w:rsidR="00A16527">
          <w:rPr>
            <w:b/>
          </w:rPr>
          <w:instrText xml:space="preserve"> ADDIN EN.CITE &lt;EndNote&gt;&lt;Cite&gt;&lt;Author&gt;Cahiez&lt;/Author&gt;&lt;Year&gt;2005&lt;/Year&gt;&lt;RecNum&gt;153&lt;/RecNum&gt;&lt;DisplayText&gt;&lt;style face="superscript"&gt;35&lt;/style&gt;&lt;/DisplayText&gt;&lt;record&gt;&lt;rec-number&gt;153&lt;/rec-number&gt;&lt;foreign-keys&gt;&lt;key app="EN" db-id="a9tsr0sabzs9tmep50ix2wz3xwp55pe0vvzf"&gt;153&lt;/key&gt;&lt;/foreign-keys&gt;&lt;ref-type name="Journal Article"&gt;17&lt;/ref-type&gt;&lt;contributors&gt;&lt;authors&gt;&lt;author&gt;Cahiez, Gerard&lt;/author&gt;&lt;author&gt;Chaboche, Christophe&lt;/author&gt;&lt;author&gt;Mahuteau-Betzer, Florence&lt;/author&gt;&lt;author&gt;Ahr, Mathieu&lt;/author&gt;&lt;/authors&gt;&lt;/contributors&gt;&lt;titles&gt;&lt;title&gt;Iron-Catalyzed Homo-Coupling of Simple and Functionalized Arylmagnesium Reagents&lt;/title&gt;&lt;secondary-title&gt;Org. Lett.&lt;/secondary-title&gt;&lt;/titles&gt;&lt;periodical&gt;&lt;full-title&gt;Org. Lett.&lt;/full-title&gt;&lt;/periodical&gt;&lt;pages&gt;1943-1946&lt;/pages&gt;&lt;volume&gt;7&lt;/volume&gt;&lt;number&gt;10&lt;/number&gt;&lt;keywords&gt;&lt;keyword&gt;iron catalyzed homo coupling aryl magnesium reagent&lt;/keyword&gt;&lt;keyword&gt;cyano biphenyl prepn iron chloride homo coupling Grignard&lt;/keyword&gt;&lt;keyword&gt;bipyridine biphenyl prepn iron chloride homo coupling Grignard&lt;/keyword&gt;&lt;keyword&gt;crinasiadine bipyridine biphenyl prepn iron chloride homo coupling Grignard&lt;/keyword&gt;&lt;/keywords&gt;&lt;dates&gt;&lt;year&gt;2005&lt;/year&gt;&lt;pub-dates&gt;&lt;date&gt;//&lt;/date&gt;&lt;/pub-dates&gt;&lt;/dates&gt;&lt;publisher&gt;American Chemical Society&lt;/publisher&gt;&lt;isbn&gt;1523-7060&lt;/isbn&gt;&lt;work-type&gt;10.1021/ol050340v&lt;/work-type&gt;&lt;urls&gt;&lt;/urls&gt;&lt;electronic-resource-num&gt;10.1021/ol050340v&lt;/electronic-resource-num&gt;&lt;/record&gt;&lt;/Cite&gt;&lt;/EndNote&gt;</w:instrText>
        </w:r>
        <w:r w:rsidR="00A16527">
          <w:rPr>
            <w:b/>
          </w:rPr>
          <w:fldChar w:fldCharType="separate"/>
        </w:r>
        <w:r w:rsidR="00A16527" w:rsidRPr="00A16527">
          <w:rPr>
            <w:b/>
            <w:noProof/>
            <w:vertAlign w:val="superscript"/>
          </w:rPr>
          <w:t>35</w:t>
        </w:r>
        <w:r w:rsidR="00A16527">
          <w:rPr>
            <w:b/>
          </w:rPr>
          <w:fldChar w:fldCharType="end"/>
        </w:r>
      </w:hyperlink>
      <w:r>
        <w:rPr>
          <w:b/>
        </w:rPr>
        <w:t xml:space="preserve">:  </w:t>
      </w:r>
      <w:r w:rsidRPr="00A87672">
        <w:rPr>
          <w:vertAlign w:val="superscript"/>
        </w:rPr>
        <w:t>1</w:t>
      </w:r>
      <w:r>
        <w:t>HNMR:</w:t>
      </w:r>
      <w:r w:rsidR="009F4640" w:rsidRPr="009F4640">
        <w:t xml:space="preserve"> </w:t>
      </w:r>
      <w:r w:rsidR="009F4640">
        <w:t>δ</w:t>
      </w:r>
      <w:r>
        <w:t xml:space="preserve"> </w:t>
      </w:r>
      <w:r w:rsidR="009F4640" w:rsidRPr="009F4640">
        <w:t>2.96 (6H, s), 6.79 (2H, d, J3(H)=8.2Hz), 7.45 (2H, d, J3(H)=9.2Hz)</w:t>
      </w:r>
      <w:r>
        <w:t xml:space="preserve"> </w:t>
      </w:r>
      <w:r w:rsidRPr="00A87672">
        <w:rPr>
          <w:vertAlign w:val="superscript"/>
        </w:rPr>
        <w:t>13</w:t>
      </w:r>
      <w:r>
        <w:t>CNMR:  δ 154.18, 133.46, 129.46, 110.47, 39.82,   Anal. Calcd for C</w:t>
      </w:r>
      <w:r>
        <w:rPr>
          <w:vertAlign w:val="subscript"/>
        </w:rPr>
        <w:t>1</w:t>
      </w:r>
      <w:r w:rsidR="00C53C3E">
        <w:rPr>
          <w:vertAlign w:val="subscript"/>
        </w:rPr>
        <w:t>6</w:t>
      </w:r>
      <w:r>
        <w:t>H</w:t>
      </w:r>
      <w:r w:rsidR="00C53C3E">
        <w:rPr>
          <w:vertAlign w:val="subscript"/>
        </w:rPr>
        <w:t>20</w:t>
      </w:r>
      <w:r w:rsidR="00C53C3E">
        <w:t>N</w:t>
      </w:r>
      <w:r w:rsidR="00C53C3E" w:rsidRPr="00C53C3E">
        <w:rPr>
          <w:vertAlign w:val="subscript"/>
        </w:rPr>
        <w:t>2</w:t>
      </w:r>
      <w:r>
        <w:t>: 240.16.  Found:  241.22</w:t>
      </w:r>
      <w:r w:rsidR="009765B4">
        <w:t xml:space="preserve">  GC RT:  12.02</w:t>
      </w:r>
    </w:p>
    <w:p w14:paraId="5D116290" w14:textId="339AB4D9" w:rsidR="00193106" w:rsidRDefault="00193106" w:rsidP="001A4A5D">
      <w:pPr>
        <w:spacing w:line="480" w:lineRule="auto"/>
      </w:pPr>
      <w:r w:rsidRPr="00193106">
        <w:rPr>
          <w:b/>
        </w:rPr>
        <w:t>[1,1'-biphenyl]-4,4'-dicarbonitrile (205)</w:t>
      </w:r>
      <w:hyperlink w:anchor="_ENREF_74" w:tooltip="Cahiez, 2005 #153" w:history="1">
        <w:r w:rsidR="00A16527">
          <w:rPr>
            <w:b/>
          </w:rPr>
          <w:fldChar w:fldCharType="begin"/>
        </w:r>
        <w:r w:rsidR="00A16527">
          <w:rPr>
            <w:b/>
          </w:rPr>
          <w:instrText xml:space="preserve"> ADDIN EN.CITE &lt;EndNote&gt;&lt;Cite&gt;&lt;Author&gt;Cahiez&lt;/Author&gt;&lt;Year&gt;2005&lt;/Year&gt;&lt;RecNum&gt;153&lt;/RecNum&gt;&lt;DisplayText&gt;&lt;style face="superscript"&gt;35&lt;/style&gt;&lt;/DisplayText&gt;&lt;record&gt;&lt;rec-number&gt;153&lt;/rec-number&gt;&lt;foreign-keys&gt;&lt;key app="EN" db-id="a9tsr0sabzs9tmep50ix2wz3xwp55pe0vvzf"&gt;153&lt;/key&gt;&lt;/foreign-keys&gt;&lt;ref-type name="Journal Article"&gt;17&lt;/ref-type&gt;&lt;contributors&gt;&lt;authors&gt;&lt;author&gt;Cahiez, Gerard&lt;/author&gt;&lt;author&gt;Chaboche, Christophe&lt;/author&gt;&lt;author&gt;Mahuteau-Betzer, Florence&lt;/author&gt;&lt;author&gt;Ahr, Mathieu&lt;/author&gt;&lt;/authors&gt;&lt;/contributors&gt;&lt;titles&gt;&lt;title&gt;Iron-Catalyzed Homo-Coupling of Simple and Functionalized Arylmagnesium Reagents&lt;/title&gt;&lt;secondary-title&gt;Org. Lett.&lt;/secondary-title&gt;&lt;/titles&gt;&lt;periodical&gt;&lt;full-title&gt;Org. Lett.&lt;/full-title&gt;&lt;/periodical&gt;&lt;pages&gt;1943-1946&lt;/pages&gt;&lt;volume&gt;7&lt;/volume&gt;&lt;number&gt;10&lt;/number&gt;&lt;keywords&gt;&lt;keyword&gt;iron catalyzed homo coupling aryl magnesium reagent&lt;/keyword&gt;&lt;keyword&gt;cyano biphenyl prepn iron chloride homo coupling Grignard&lt;/keyword&gt;&lt;keyword&gt;bipyridine biphenyl prepn iron chloride homo coupling Grignard&lt;/keyword&gt;&lt;keyword&gt;crinasiadine bipyridine biphenyl prepn iron chloride homo coupling Grignard&lt;/keyword&gt;&lt;/keywords&gt;&lt;dates&gt;&lt;year&gt;2005&lt;/year&gt;&lt;pub-dates&gt;&lt;date&gt;//&lt;/date&gt;&lt;/pub-dates&gt;&lt;/dates&gt;&lt;publisher&gt;American Chemical Society&lt;/publisher&gt;&lt;isbn&gt;1523-7060&lt;/isbn&gt;&lt;work-type&gt;10.1021/ol050340v&lt;/work-type&gt;&lt;urls&gt;&lt;/urls&gt;&lt;electronic-resource-num&gt;10.1021/ol050340v&lt;/electronic-resource-num&gt;&lt;/record&gt;&lt;/Cite&gt;&lt;/EndNote&gt;</w:instrText>
        </w:r>
        <w:r w:rsidR="00A16527">
          <w:rPr>
            <w:b/>
          </w:rPr>
          <w:fldChar w:fldCharType="separate"/>
        </w:r>
        <w:r w:rsidR="00A16527" w:rsidRPr="00A16527">
          <w:rPr>
            <w:b/>
            <w:noProof/>
            <w:vertAlign w:val="superscript"/>
          </w:rPr>
          <w:t>35</w:t>
        </w:r>
        <w:r w:rsidR="00A16527">
          <w:rPr>
            <w:b/>
          </w:rPr>
          <w:fldChar w:fldCharType="end"/>
        </w:r>
      </w:hyperlink>
      <w:r w:rsidRPr="00193106">
        <w:rPr>
          <w:b/>
        </w:rPr>
        <w:t>:</w:t>
      </w:r>
      <w:r>
        <w:rPr>
          <w:b/>
        </w:rPr>
        <w:t xml:space="preserve">  </w:t>
      </w:r>
      <w:r w:rsidRPr="00A87672">
        <w:rPr>
          <w:vertAlign w:val="superscript"/>
        </w:rPr>
        <w:t>1</w:t>
      </w:r>
      <w:r>
        <w:t xml:space="preserve">HNMR: </w:t>
      </w:r>
      <w:r w:rsidR="001A4A5D">
        <w:t xml:space="preserve">δ </w:t>
      </w:r>
      <w:r w:rsidR="001A4A5D" w:rsidRPr="001A4A5D">
        <w:t>7.62 (1H, dd, J3</w:t>
      </w:r>
      <w:r w:rsidR="001A4A5D">
        <w:t xml:space="preserve">=7.8Hz, </w:t>
      </w:r>
      <w:r w:rsidR="001A4A5D" w:rsidRPr="001A4A5D">
        <w:t>J3=7.8Hz), 7.72 (1H, ddd, J3=7.8Hz, J4=1.4Hz, J4=1.4Hz), 7.81</w:t>
      </w:r>
      <w:r w:rsidR="001A4A5D">
        <w:t xml:space="preserve"> </w:t>
      </w:r>
      <w:r w:rsidR="001A4A5D" w:rsidRPr="001A4A5D">
        <w:t>(1H, ddd, J3=7.8Hz, J4=1.4Hz, J4=1.4Hz), 7.85 (1H, d, J4=1.4Hz)</w:t>
      </w:r>
      <w:r w:rsidR="001A4A5D">
        <w:t>.</w:t>
      </w:r>
      <w:r>
        <w:t xml:space="preserve"> </w:t>
      </w:r>
      <w:r w:rsidRPr="00A87672">
        <w:rPr>
          <w:vertAlign w:val="superscript"/>
        </w:rPr>
        <w:t>13</w:t>
      </w:r>
      <w:r>
        <w:t xml:space="preserve">CNMR:  δ 142.56, 134.34, 127.83, 118.18, 112.87.   Anal. Calcd for </w:t>
      </w:r>
      <w:r w:rsidR="00C53C3E">
        <w:t>C</w:t>
      </w:r>
      <w:r w:rsidR="00C53C3E">
        <w:rPr>
          <w:vertAlign w:val="subscript"/>
        </w:rPr>
        <w:t>14</w:t>
      </w:r>
      <w:r w:rsidR="00C53C3E">
        <w:t>H</w:t>
      </w:r>
      <w:r w:rsidR="00C53C3E">
        <w:rPr>
          <w:vertAlign w:val="subscript"/>
        </w:rPr>
        <w:t>8</w:t>
      </w:r>
      <w:r w:rsidR="00C53C3E">
        <w:t>N</w:t>
      </w:r>
      <w:r w:rsidR="00C53C3E" w:rsidRPr="00C53C3E">
        <w:rPr>
          <w:vertAlign w:val="subscript"/>
        </w:rPr>
        <w:t>2</w:t>
      </w:r>
      <w:r>
        <w:t>: 204.07.  Found:  205.12</w:t>
      </w:r>
      <w:r w:rsidR="009765B4">
        <w:t xml:space="preserve">  GC RT:  5.03</w:t>
      </w:r>
    </w:p>
    <w:p w14:paraId="10C4B2C4" w14:textId="09E99FE0" w:rsidR="00193106" w:rsidRDefault="00E369F2" w:rsidP="00291BE0">
      <w:pPr>
        <w:spacing w:line="480" w:lineRule="auto"/>
      </w:pPr>
      <w:r w:rsidRPr="00E369F2">
        <w:rPr>
          <w:b/>
        </w:rPr>
        <w:lastRenderedPageBreak/>
        <w:t>[1,1'-biphenyl]-3,3'-dicarbonitrile (206</w:t>
      </w:r>
      <w:r w:rsidR="00291BE0">
        <w:rPr>
          <w:b/>
        </w:rPr>
        <w:t>):</w:t>
      </w:r>
      <w:hyperlink w:anchor="_ENREF_75" w:tooltip="Cheng, 2011 #155" w:history="1">
        <w:r w:rsidR="00A16527">
          <w:rPr>
            <w:b/>
          </w:rPr>
          <w:fldChar w:fldCharType="begin"/>
        </w:r>
        <w:r w:rsidR="00A16527">
          <w:rPr>
            <w:b/>
          </w:rPr>
          <w:instrText xml:space="preserve"> ADDIN EN.CITE &lt;EndNote&gt;&lt;Cite&gt;&lt;Author&gt;Cheng&lt;/Author&gt;&lt;Year&gt;2011&lt;/Year&gt;&lt;RecNum&gt;155&lt;/RecNum&gt;&lt;DisplayText&gt;&lt;style face="superscript"&gt;36&lt;/style&gt;&lt;/DisplayText&gt;&lt;record&gt;&lt;rec-number&gt;155&lt;/rec-number&gt;&lt;foreign-keys&gt;&lt;key app="EN" db-id="a9tsr0sabzs9tmep50ix2wz3xwp55pe0vvzf"&gt;155&lt;/key&gt;&lt;/foreign-keys&gt;&lt;ref-type name="Journal Article"&gt;17&lt;/ref-type&gt;&lt;contributors&gt;&lt;authors&gt;&lt;author&gt;Cheng, Guanjun&lt;/author&gt;&lt;author&gt;Luo, Meiming&lt;/author&gt;&lt;/authors&gt;&lt;/contributors&gt;&lt;titles&gt;&lt;title&gt;Homocoupling of Arylboronic Acids Catalyzed by CuCl in Air at Room Temperature&lt;/title&gt;&lt;secondary-title&gt;Eur. J. Org. Chem.&lt;/secondary-title&gt;&lt;/titles&gt;&lt;periodical&gt;&lt;full-title&gt;Eur. J. Org. Chem.&lt;/full-title&gt;&lt;/periodical&gt;&lt;pages&gt;2519-2523, S2519/1-S2519/25&lt;/pages&gt;&lt;number&gt;13&lt;/number&gt;&lt;keywords&gt;&lt;keyword&gt;sym biaryl prepn&lt;/keyword&gt;&lt;keyword&gt;copper catalyzed homocoupling arylboronic acid&lt;/keyword&gt;&lt;/keywords&gt;&lt;dates&gt;&lt;year&gt;2011&lt;/year&gt;&lt;pub-dates&gt;&lt;date&gt;//&lt;/date&gt;&lt;/pub-dates&gt;&lt;/dates&gt;&lt;publisher&gt;Wiley-VCH Verlag GmbH &amp;amp; Co. KGaA&lt;/publisher&gt;&lt;isbn&gt;1434-193X&lt;/isbn&gt;&lt;work-type&gt;10.1002/ejoc.201001729&lt;/work-type&gt;&lt;urls&gt;&lt;/urls&gt;&lt;electronic-resource-num&gt;10.1002/ejoc.201001729&lt;/electronic-resource-num&gt;&lt;/record&gt;&lt;/Cite&gt;&lt;/EndNote&gt;</w:instrText>
        </w:r>
        <w:r w:rsidR="00A16527">
          <w:rPr>
            <w:b/>
          </w:rPr>
          <w:fldChar w:fldCharType="separate"/>
        </w:r>
        <w:r w:rsidR="00A16527" w:rsidRPr="00A16527">
          <w:rPr>
            <w:b/>
            <w:noProof/>
            <w:vertAlign w:val="superscript"/>
          </w:rPr>
          <w:t>36</w:t>
        </w:r>
        <w:r w:rsidR="00A16527">
          <w:rPr>
            <w:b/>
          </w:rPr>
          <w:fldChar w:fldCharType="end"/>
        </w:r>
      </w:hyperlink>
      <w:r>
        <w:rPr>
          <w:b/>
        </w:rPr>
        <w:t xml:space="preserve">  </w:t>
      </w:r>
      <w:r w:rsidRPr="00A87672">
        <w:rPr>
          <w:vertAlign w:val="superscript"/>
        </w:rPr>
        <w:t>1</w:t>
      </w:r>
      <w:r>
        <w:t xml:space="preserve">HNMR: </w:t>
      </w:r>
      <w:r w:rsidR="00291BE0">
        <w:t xml:space="preserve">δ </w:t>
      </w:r>
      <w:r w:rsidR="00291BE0" w:rsidRPr="00291BE0">
        <w:t xml:space="preserve">7.85 (s, 2 H), 7.81 (d, </w:t>
      </w:r>
      <w:r w:rsidR="00291BE0" w:rsidRPr="00291BE0">
        <w:rPr>
          <w:i/>
          <w:iCs/>
        </w:rPr>
        <w:t xml:space="preserve">J </w:t>
      </w:r>
      <w:r w:rsidR="00291BE0" w:rsidRPr="00291BE0">
        <w:t>= 8.0 Hz, 2 H), 7.73 (d,</w:t>
      </w:r>
      <w:r w:rsidR="00291BE0">
        <w:t xml:space="preserve"> </w:t>
      </w:r>
      <w:r w:rsidR="00291BE0" w:rsidRPr="00291BE0">
        <w:rPr>
          <w:i/>
          <w:iCs/>
        </w:rPr>
        <w:t xml:space="preserve">J </w:t>
      </w:r>
      <w:r w:rsidR="00291BE0" w:rsidRPr="00291BE0">
        <w:t xml:space="preserve">= 7.6 Hz, 2 H), 7.63 (t, </w:t>
      </w:r>
      <w:r w:rsidR="00291BE0" w:rsidRPr="00291BE0">
        <w:rPr>
          <w:i/>
          <w:iCs/>
        </w:rPr>
        <w:t xml:space="preserve">J </w:t>
      </w:r>
      <w:r w:rsidR="00291BE0" w:rsidRPr="00291BE0">
        <w:t>= 7.6 Hz, 2 H)</w:t>
      </w:r>
      <w:r w:rsidR="00291BE0">
        <w:t xml:space="preserve">. </w:t>
      </w:r>
      <w:r>
        <w:t xml:space="preserve"> </w:t>
      </w:r>
      <w:r w:rsidRPr="00A87672">
        <w:rPr>
          <w:vertAlign w:val="superscript"/>
        </w:rPr>
        <w:t>13</w:t>
      </w:r>
      <w:r>
        <w:t xml:space="preserve">CNMR:  δ 142.57, 132.07, 130.06, 129.46, 117.28, 112.88.   Anal. Calcd for </w:t>
      </w:r>
      <w:r w:rsidR="00C53C3E">
        <w:t>C</w:t>
      </w:r>
      <w:r w:rsidR="00C53C3E">
        <w:rPr>
          <w:vertAlign w:val="subscript"/>
        </w:rPr>
        <w:t>14</w:t>
      </w:r>
      <w:r w:rsidR="00C53C3E">
        <w:t>H</w:t>
      </w:r>
      <w:r w:rsidR="00C53C3E">
        <w:rPr>
          <w:vertAlign w:val="subscript"/>
        </w:rPr>
        <w:t>8</w:t>
      </w:r>
      <w:r w:rsidR="00C53C3E">
        <w:t>N</w:t>
      </w:r>
      <w:r w:rsidR="00C53C3E" w:rsidRPr="00C53C3E">
        <w:rPr>
          <w:vertAlign w:val="subscript"/>
        </w:rPr>
        <w:t>2</w:t>
      </w:r>
      <w:r w:rsidR="00C53C3E">
        <w:t>:</w:t>
      </w:r>
      <w:r>
        <w:t xml:space="preserve"> 204.07.  Found:  205.15</w:t>
      </w:r>
      <w:r w:rsidR="009765B4">
        <w:t xml:space="preserve">  GC RT:  6.83</w:t>
      </w:r>
    </w:p>
    <w:p w14:paraId="06545FAC" w14:textId="093A9F76" w:rsidR="00E369F2" w:rsidRDefault="00E369F2" w:rsidP="009F4640">
      <w:pPr>
        <w:spacing w:line="480" w:lineRule="auto"/>
      </w:pPr>
      <w:r w:rsidRPr="00E369F2">
        <w:rPr>
          <w:b/>
        </w:rPr>
        <w:t>3,3'-dinitro-1,1'-biphenyl</w:t>
      </w:r>
      <w:r>
        <w:rPr>
          <w:b/>
        </w:rPr>
        <w:t xml:space="preserve"> (207</w:t>
      </w:r>
      <w:r w:rsidRPr="00E369F2">
        <w:rPr>
          <w:b/>
        </w:rPr>
        <w:t>)</w:t>
      </w:r>
      <w:hyperlink w:anchor="_ENREF_74" w:tooltip="Cahiez, 2005 #153" w:history="1">
        <w:r w:rsidR="00A16527">
          <w:rPr>
            <w:b/>
          </w:rPr>
          <w:fldChar w:fldCharType="begin"/>
        </w:r>
        <w:r w:rsidR="00A16527">
          <w:rPr>
            <w:b/>
          </w:rPr>
          <w:instrText xml:space="preserve"> ADDIN EN.CITE &lt;EndNote&gt;&lt;Cite&gt;&lt;Author&gt;Cahiez&lt;/Author&gt;&lt;Year&gt;2005&lt;/Year&gt;&lt;RecNum&gt;153&lt;/RecNum&gt;&lt;DisplayText&gt;&lt;style face="superscript"&gt;35&lt;/style&gt;&lt;/DisplayText&gt;&lt;record&gt;&lt;rec-number&gt;153&lt;/rec-number&gt;&lt;foreign-keys&gt;&lt;key app="EN" db-id="a9tsr0sabzs9tmep50ix2wz3xwp55pe0vvzf"&gt;153&lt;/key&gt;&lt;/foreign-keys&gt;&lt;ref-type name="Journal Article"&gt;17&lt;/ref-type&gt;&lt;contributors&gt;&lt;authors&gt;&lt;author&gt;Cahiez, Gerard&lt;/author&gt;&lt;author&gt;Chaboche, Christophe&lt;/author&gt;&lt;author&gt;Mahuteau-Betzer, Florence&lt;/author&gt;&lt;author&gt;Ahr, Mathieu&lt;/author&gt;&lt;/authors&gt;&lt;/contributors&gt;&lt;titles&gt;&lt;title&gt;Iron-Catalyzed Homo-Coupling of Simple and Functionalized Arylmagnesium Reagents&lt;/title&gt;&lt;secondary-title&gt;Org. Lett.&lt;/secondary-title&gt;&lt;/titles&gt;&lt;periodical&gt;&lt;full-title&gt;Org. Lett.&lt;/full-title&gt;&lt;/periodical&gt;&lt;pages&gt;1943-1946&lt;/pages&gt;&lt;volume&gt;7&lt;/volume&gt;&lt;number&gt;10&lt;/number&gt;&lt;keywords&gt;&lt;keyword&gt;iron catalyzed homo coupling aryl magnesium reagent&lt;/keyword&gt;&lt;keyword&gt;cyano biphenyl prepn iron chloride homo coupling Grignard&lt;/keyword&gt;&lt;keyword&gt;bipyridine biphenyl prepn iron chloride homo coupling Grignard&lt;/keyword&gt;&lt;keyword&gt;crinasiadine bipyridine biphenyl prepn iron chloride homo coupling Grignard&lt;/keyword&gt;&lt;/keywords&gt;&lt;dates&gt;&lt;year&gt;2005&lt;/year&gt;&lt;pub-dates&gt;&lt;date&gt;//&lt;/date&gt;&lt;/pub-dates&gt;&lt;/dates&gt;&lt;publisher&gt;American Chemical Society&lt;/publisher&gt;&lt;isbn&gt;1523-7060&lt;/isbn&gt;&lt;work-type&gt;10.1021/ol050340v&lt;/work-type&gt;&lt;urls&gt;&lt;/urls&gt;&lt;electronic-resource-num&gt;10.1021/ol050340v&lt;/electronic-resource-num&gt;&lt;/record&gt;&lt;/Cite&gt;&lt;/EndNote&gt;</w:instrText>
        </w:r>
        <w:r w:rsidR="00A16527">
          <w:rPr>
            <w:b/>
          </w:rPr>
          <w:fldChar w:fldCharType="separate"/>
        </w:r>
        <w:r w:rsidR="00A16527" w:rsidRPr="00A16527">
          <w:rPr>
            <w:b/>
            <w:noProof/>
            <w:vertAlign w:val="superscript"/>
          </w:rPr>
          <w:t>35</w:t>
        </w:r>
        <w:r w:rsidR="00A16527">
          <w:rPr>
            <w:b/>
          </w:rPr>
          <w:fldChar w:fldCharType="end"/>
        </w:r>
      </w:hyperlink>
      <w:r w:rsidRPr="00E369F2">
        <w:rPr>
          <w:b/>
        </w:rPr>
        <w:t>:</w:t>
      </w:r>
      <w:r>
        <w:rPr>
          <w:b/>
        </w:rPr>
        <w:t xml:space="preserve">  </w:t>
      </w:r>
      <w:r w:rsidRPr="00A87672">
        <w:rPr>
          <w:vertAlign w:val="superscript"/>
        </w:rPr>
        <w:t>1</w:t>
      </w:r>
      <w:r>
        <w:t xml:space="preserve">HNMR: </w:t>
      </w:r>
      <w:r w:rsidR="009F4640">
        <w:t xml:space="preserve">δ </w:t>
      </w:r>
      <w:r w:rsidR="009F4640" w:rsidRPr="009F4640">
        <w:t>7.62 (1H, dd, J3=7.8Hz, J3=7.8Hz), 7.72 (1H, ddd, J3=7.8Hz, J4=1.4Hz, J4=1.4Hz), 7.81</w:t>
      </w:r>
      <w:r w:rsidR="009F4640">
        <w:t xml:space="preserve"> </w:t>
      </w:r>
      <w:r w:rsidR="009F4640" w:rsidRPr="009F4640">
        <w:t>(1H, ddd, J3=7.8Hz, J4</w:t>
      </w:r>
      <w:r w:rsidR="009F4640">
        <w:t xml:space="preserve">=1.4Hz, </w:t>
      </w:r>
      <w:r w:rsidR="009F4640" w:rsidRPr="009F4640">
        <w:t>J4=1.4Hz), 7.85 (1H, d, J4=1.4Hz)</w:t>
      </w:r>
      <w:r>
        <w:t xml:space="preserve"> </w:t>
      </w:r>
      <w:r w:rsidRPr="00A87672">
        <w:rPr>
          <w:vertAlign w:val="superscript"/>
        </w:rPr>
        <w:t>13</w:t>
      </w:r>
      <w:r>
        <w:t>CNMR:  δ 148.12, 139.69, 136.60, 129.45, 126.77, 126.45.   Anal. Calcd for C</w:t>
      </w:r>
      <w:r>
        <w:rPr>
          <w:vertAlign w:val="subscript"/>
        </w:rPr>
        <w:t>1</w:t>
      </w:r>
      <w:r w:rsidR="00C53C3E">
        <w:rPr>
          <w:vertAlign w:val="subscript"/>
        </w:rPr>
        <w:t>2</w:t>
      </w:r>
      <w:r>
        <w:t>H</w:t>
      </w:r>
      <w:r w:rsidR="00C53C3E">
        <w:rPr>
          <w:vertAlign w:val="subscript"/>
        </w:rPr>
        <w:t>8</w:t>
      </w:r>
      <w:r w:rsidR="00C53C3E">
        <w:t>N</w:t>
      </w:r>
      <w:r w:rsidR="00C53C3E" w:rsidRPr="00C53C3E">
        <w:rPr>
          <w:vertAlign w:val="subscript"/>
        </w:rPr>
        <w:t>2</w:t>
      </w:r>
      <w:r w:rsidR="00C53C3E">
        <w:t>O</w:t>
      </w:r>
      <w:r w:rsidR="00C53C3E" w:rsidRPr="00C53C3E">
        <w:rPr>
          <w:vertAlign w:val="subscript"/>
        </w:rPr>
        <w:t>4</w:t>
      </w:r>
      <w:r>
        <w:t>: 244.05.  Found:  245.19</w:t>
      </w:r>
      <w:r w:rsidR="009765B4">
        <w:t xml:space="preserve">  GC RT:  7.81</w:t>
      </w:r>
    </w:p>
    <w:p w14:paraId="07F6F625" w14:textId="5CF74783" w:rsidR="00E369F2" w:rsidRDefault="00E369F2" w:rsidP="00241491">
      <w:pPr>
        <w:spacing w:line="480" w:lineRule="auto"/>
      </w:pPr>
      <w:r w:rsidRPr="00E369F2">
        <w:rPr>
          <w:b/>
        </w:rPr>
        <w:t>2,2',5,5'-tetrachloro-1,1'-biphenyl (208</w:t>
      </w:r>
      <w:r w:rsidR="00C53C3E" w:rsidRPr="00E369F2">
        <w:rPr>
          <w:b/>
        </w:rPr>
        <w:t>)</w:t>
      </w:r>
      <w:hyperlink w:anchor="_ENREF_76" w:tooltip="Telu, 2010 #156" w:history="1">
        <w:r w:rsidR="00A16527">
          <w:rPr>
            <w:b/>
          </w:rPr>
          <w:fldChar w:fldCharType="begin"/>
        </w:r>
        <w:r w:rsidR="00A16527">
          <w:rPr>
            <w:b/>
          </w:rPr>
          <w:instrText xml:space="preserve"> ADDIN EN.CITE &lt;EndNote&gt;&lt;Cite&gt;&lt;Author&gt;Telu&lt;/Author&gt;&lt;Year&gt;2010&lt;/Year&gt;&lt;RecNum&gt;156&lt;/RecNum&gt;&lt;DisplayText&gt;&lt;style face="superscript"&gt;37&lt;/style&gt;&lt;/DisplayText&gt;&lt;record&gt;&lt;rec-number&gt;156&lt;/rec-number&gt;&lt;foreign-keys&gt;&lt;key app="EN" db-id="a9tsr0sabzs9tmep50ix2wz3xwp55pe0vvzf"&gt;156&lt;/key&gt;&lt;/foreign-keys&gt;&lt;ref-type name="Journal Article"&gt;17&lt;/ref-type&gt;&lt;contributors&gt;&lt;authors&gt;&lt;author&gt;Telu, Sanjay&lt;/author&gt;&lt;author&gt;Parkin, Sean&lt;/author&gt;&lt;author&gt;Robertson, Larry W.&lt;/author&gt;&lt;author&gt;Lehmler, Hans-Joachim&lt;/author&gt;&lt;/authors&gt;&lt;/contributors&gt;&lt;titles&gt;&lt;title&gt;Improved syntheses of non-dioxin-like polychlorinated biphenyls (PCBs) and some of their sulfur-containing metabolites&lt;/title&gt;&lt;secondary-title&gt;Environ. Int.&lt;/secondary-title&gt;&lt;/titles&gt;&lt;periodical&gt;&lt;full-title&gt;Environ. Int.&lt;/full-title&gt;&lt;/periodical&gt;&lt;pages&gt;828-834&lt;/pages&gt;&lt;volume&gt;36&lt;/volume&gt;&lt;number&gt;8&lt;/number&gt;&lt;keywords&gt;&lt;keyword&gt;chlorinated biphenyl sulfur metabolite chlorination synthesis&lt;/keyword&gt;&lt;/keywords&gt;&lt;dates&gt;&lt;year&gt;2010&lt;/year&gt;&lt;pub-dates&gt;&lt;date&gt;//&lt;/date&gt;&lt;/pub-dates&gt;&lt;/dates&gt;&lt;publisher&gt;Elsevier Ltd.&lt;/publisher&gt;&lt;isbn&gt;0160-4120&lt;/isbn&gt;&lt;work-type&gt;10.1016/j.envint.2009.01.013&lt;/work-type&gt;&lt;urls&gt;&lt;/urls&gt;&lt;electronic-resource-num&gt;10.1016/j.envint.2009.01.013&lt;/electronic-resource-num&gt;&lt;/record&gt;&lt;/Cite&gt;&lt;/EndNote&gt;</w:instrText>
        </w:r>
        <w:r w:rsidR="00A16527">
          <w:rPr>
            <w:b/>
          </w:rPr>
          <w:fldChar w:fldCharType="separate"/>
        </w:r>
        <w:r w:rsidR="00A16527" w:rsidRPr="00A16527">
          <w:rPr>
            <w:b/>
            <w:noProof/>
            <w:vertAlign w:val="superscript"/>
          </w:rPr>
          <w:t>37</w:t>
        </w:r>
        <w:r w:rsidR="00A16527">
          <w:rPr>
            <w:b/>
          </w:rPr>
          <w:fldChar w:fldCharType="end"/>
        </w:r>
      </w:hyperlink>
      <w:r w:rsidR="00C53C3E" w:rsidRPr="00E369F2">
        <w:rPr>
          <w:b/>
        </w:rPr>
        <w:t>:</w:t>
      </w:r>
      <w:r w:rsidR="00C53C3E">
        <w:rPr>
          <w:b/>
        </w:rPr>
        <w:t xml:space="preserve">  </w:t>
      </w:r>
      <w:r w:rsidR="00C53C3E" w:rsidRPr="00A87672">
        <w:rPr>
          <w:vertAlign w:val="superscript"/>
        </w:rPr>
        <w:t>1</w:t>
      </w:r>
      <w:r w:rsidR="00C53C3E">
        <w:t xml:space="preserve">HNMR: </w:t>
      </w:r>
      <w:r w:rsidR="001A4987">
        <w:t>δ</w:t>
      </w:r>
      <w:r w:rsidR="001A4987" w:rsidRPr="001A4987">
        <w:t xml:space="preserve"> </w:t>
      </w:r>
      <w:r w:rsidR="001A4987">
        <w:t xml:space="preserve"> </w:t>
      </w:r>
      <w:r w:rsidR="001A4987" w:rsidRPr="001A4987">
        <w:t xml:space="preserve">7.22 (d, </w:t>
      </w:r>
      <w:r w:rsidR="001A4987" w:rsidRPr="001A4987">
        <w:rPr>
          <w:i/>
        </w:rPr>
        <w:t xml:space="preserve">J </w:t>
      </w:r>
      <w:r w:rsidR="001A4987" w:rsidRPr="001A4987">
        <w:t xml:space="preserve">= 8.2 Hz, 1H), 7.28 (d, </w:t>
      </w:r>
      <w:r w:rsidR="001A4987" w:rsidRPr="001A4987">
        <w:rPr>
          <w:i/>
        </w:rPr>
        <w:t xml:space="preserve">J </w:t>
      </w:r>
      <w:r w:rsidR="001A4987" w:rsidRPr="001A4987">
        <w:t xml:space="preserve">= 2.5 Hz, 1H), 7.34 (d, </w:t>
      </w:r>
      <w:r w:rsidR="001A4987" w:rsidRPr="001A4987">
        <w:rPr>
          <w:i/>
        </w:rPr>
        <w:t xml:space="preserve">J </w:t>
      </w:r>
      <w:r w:rsidR="001A4987" w:rsidRPr="001A4987">
        <w:t xml:space="preserve">= 2.2 Hz, 1H), 7.36 (d, </w:t>
      </w:r>
      <w:r w:rsidR="001A4987" w:rsidRPr="001A4987">
        <w:rPr>
          <w:i/>
        </w:rPr>
        <w:t xml:space="preserve">J </w:t>
      </w:r>
      <w:r w:rsidR="001A4987" w:rsidRPr="001A4987">
        <w:t xml:space="preserve">= 2.2 Hz, 1H), 7.44 (d, </w:t>
      </w:r>
      <w:r w:rsidR="001A4987" w:rsidRPr="001A4987">
        <w:rPr>
          <w:i/>
        </w:rPr>
        <w:t xml:space="preserve">J </w:t>
      </w:r>
      <w:r w:rsidR="001A4987" w:rsidRPr="001A4987">
        <w:t xml:space="preserve">= 8.5 Hz, 1H), 7.54 (d, </w:t>
      </w:r>
      <w:r w:rsidR="001A4987" w:rsidRPr="001A4987">
        <w:rPr>
          <w:i/>
        </w:rPr>
        <w:t xml:space="preserve">J </w:t>
      </w:r>
      <w:r w:rsidR="001A4987" w:rsidRPr="001A4987">
        <w:t>= 2.1 Hz, 1H)</w:t>
      </w:r>
      <w:r w:rsidR="00C53C3E">
        <w:t xml:space="preserve"> </w:t>
      </w:r>
      <w:r w:rsidR="00C53C3E" w:rsidRPr="00A87672">
        <w:rPr>
          <w:vertAlign w:val="superscript"/>
        </w:rPr>
        <w:t>13</w:t>
      </w:r>
      <w:r w:rsidR="00C53C3E">
        <w:t>CNMR:  δ 137.78, 134.03, 130.79, 129.61, 125.35.   Anal. Calcd for C</w:t>
      </w:r>
      <w:r w:rsidR="00C53C3E">
        <w:rPr>
          <w:vertAlign w:val="subscript"/>
        </w:rPr>
        <w:t>12</w:t>
      </w:r>
      <w:r w:rsidR="00C53C3E">
        <w:t>H</w:t>
      </w:r>
      <w:r w:rsidR="00C53C3E">
        <w:rPr>
          <w:vertAlign w:val="subscript"/>
        </w:rPr>
        <w:t>6</w:t>
      </w:r>
      <w:r w:rsidR="00C53C3E">
        <w:t>Cl</w:t>
      </w:r>
      <w:r w:rsidR="00C53C3E" w:rsidRPr="00C53C3E">
        <w:rPr>
          <w:vertAlign w:val="subscript"/>
        </w:rPr>
        <w:t>4</w:t>
      </w:r>
      <w:r w:rsidR="00C53C3E">
        <w:t>: 289.92.  Found:  291.00</w:t>
      </w:r>
      <w:r w:rsidR="009765B4">
        <w:t xml:space="preserve">  GC RT: 8.76</w:t>
      </w:r>
    </w:p>
    <w:p w14:paraId="6F467E0F" w14:textId="29ECF142" w:rsidR="00DD0835" w:rsidRDefault="00C53C3E" w:rsidP="00B46275">
      <w:pPr>
        <w:spacing w:line="480" w:lineRule="auto"/>
      </w:pPr>
      <w:r w:rsidRPr="00C53C3E">
        <w:rPr>
          <w:b/>
        </w:rPr>
        <w:t>4,4'-dimethoxy-1,1'-biphenyl</w:t>
      </w:r>
      <w:r>
        <w:rPr>
          <w:b/>
        </w:rPr>
        <w:t xml:space="preserve"> (209)</w:t>
      </w:r>
      <w:hyperlink w:anchor="_ENREF_65" w:tooltip="Koza, 2002 #65" w:history="1">
        <w:r w:rsidR="00A16527">
          <w:rPr>
            <w:b/>
          </w:rPr>
          <w:fldChar w:fldCharType="begin"/>
        </w:r>
        <w:r w:rsidR="00A16527">
          <w:rPr>
            <w:b/>
          </w:rPr>
          <w:instrText xml:space="preserve"> ADDIN EN.CITE &lt;EndNote&gt;&lt;Cite&gt;&lt;Author&gt;Koza&lt;/Author&gt;&lt;Year&gt;2002&lt;/Year&gt;&lt;RecNum&gt;65&lt;/RecNum&gt;&lt;DisplayText&gt;&lt;style face="superscript"&gt;28b&lt;/style&gt;&lt;/DisplayText&gt;&lt;record&gt;&lt;rec-number&gt;65&lt;/rec-number&gt;&lt;foreign-keys&gt;&lt;key app="EN" db-id="a9tsr0sabzs9tmep50ix2wz3xwp55pe0vvzf"&gt;65&lt;/key&gt;&lt;/foreign-keys&gt;&lt;ref-type name="Journal Article"&gt;17&lt;/ref-type&gt;&lt;contributors&gt;&lt;authors&gt;&lt;author&gt;Koza, Darrell J.&lt;/author&gt;&lt;author&gt;Carita, Eric&lt;/author&gt;&lt;/authors&gt;&lt;/contributors&gt;&lt;titles&gt;&lt;title&gt;An efficient high yielding approach for the homocoupling of arylboronic acids&lt;/title&gt;&lt;secondary-title&gt;Synthesis&lt;/secondary-title&gt;&lt;/titles&gt;&lt;periodical&gt;&lt;full-title&gt;Synthesis&lt;/full-title&gt;&lt;/periodical&gt;&lt;pages&gt;2183-2186&lt;/pages&gt;&lt;number&gt;15&lt;/number&gt;&lt;keywords&gt;&lt;keyword&gt;palladium catalyst oxidative homocoupling aryl boronic acid prepn biaryl&lt;/keyword&gt;&lt;keyword&gt;cupric nitrate oxidizing agent coupling arylboronic acid optimization&lt;/keyword&gt;&lt;/keywords&gt;&lt;dates&gt;&lt;year&gt;2002&lt;/year&gt;&lt;pub-dates&gt;&lt;date&gt;//&lt;/date&gt;&lt;/pub-dates&gt;&lt;/dates&gt;&lt;publisher&gt;Georg Thieme Verlag&lt;/publisher&gt;&lt;isbn&gt;0039-7881&lt;/isbn&gt;&lt;work-type&gt;10.1055/s-2002-34855&lt;/work-type&gt;&lt;urls&gt;&lt;/urls&gt;&lt;electronic-resource-num&gt;10.1055/s-2002-34855&lt;/electronic-resource-num&gt;&lt;/record&gt;&lt;/Cite&gt;&lt;/EndNote&gt;</w:instrText>
        </w:r>
        <w:r w:rsidR="00A16527">
          <w:rPr>
            <w:b/>
          </w:rPr>
          <w:fldChar w:fldCharType="separate"/>
        </w:r>
        <w:r w:rsidR="00A16527" w:rsidRPr="00B46275">
          <w:rPr>
            <w:b/>
            <w:noProof/>
            <w:vertAlign w:val="superscript"/>
          </w:rPr>
          <w:t>28b</w:t>
        </w:r>
        <w:r w:rsidR="00A16527">
          <w:rPr>
            <w:b/>
          </w:rPr>
          <w:fldChar w:fldCharType="end"/>
        </w:r>
      </w:hyperlink>
      <w:r>
        <w:rPr>
          <w:b/>
        </w:rPr>
        <w:t xml:space="preserve">:  </w:t>
      </w:r>
      <w:r w:rsidRPr="00A87672">
        <w:rPr>
          <w:vertAlign w:val="superscript"/>
        </w:rPr>
        <w:t>1</w:t>
      </w:r>
      <w:r>
        <w:t xml:space="preserve">HNMR: </w:t>
      </w:r>
      <w:r w:rsidR="00B46275">
        <w:t>δ 7.49 (d, J = 8.76 Hz, 2 H), 6.97 (d, J = 8.80 Hz, 2 H), 3.86 (s, 3 H)</w:t>
      </w:r>
      <w:r>
        <w:t xml:space="preserve"> </w:t>
      </w:r>
      <w:r w:rsidRPr="00A87672">
        <w:rPr>
          <w:vertAlign w:val="superscript"/>
        </w:rPr>
        <w:t>13</w:t>
      </w:r>
      <w:r>
        <w:t>CNMR:  δ 162.16, 133.61, 129.05, 114.30, 53.68.   Anal. Calcd for C</w:t>
      </w:r>
      <w:r>
        <w:rPr>
          <w:vertAlign w:val="subscript"/>
        </w:rPr>
        <w:t>14</w:t>
      </w:r>
      <w:r>
        <w:t>H</w:t>
      </w:r>
      <w:r>
        <w:rPr>
          <w:vertAlign w:val="subscript"/>
        </w:rPr>
        <w:t>14</w:t>
      </w:r>
      <w:r>
        <w:t>O</w:t>
      </w:r>
      <w:r w:rsidRPr="00C53C3E">
        <w:rPr>
          <w:vertAlign w:val="subscript"/>
        </w:rPr>
        <w:t>2</w:t>
      </w:r>
      <w:r>
        <w:t>: 214.10.  Found:  215.12</w:t>
      </w:r>
      <w:r w:rsidR="009765B4">
        <w:t xml:space="preserve">  GC RT:  6.46</w:t>
      </w:r>
    </w:p>
    <w:p w14:paraId="50A36049" w14:textId="725965BD" w:rsidR="00C53C3E" w:rsidRDefault="006029C7" w:rsidP="001A4A5D">
      <w:pPr>
        <w:spacing w:line="480" w:lineRule="auto"/>
      </w:pPr>
      <w:r w:rsidRPr="006029C7">
        <w:rPr>
          <w:b/>
        </w:rPr>
        <w:t>3,3'-dimethoxy-1,1'-biphenyl</w:t>
      </w:r>
      <w:r>
        <w:rPr>
          <w:b/>
        </w:rPr>
        <w:t xml:space="preserve"> (210)</w:t>
      </w:r>
      <w:hyperlink w:anchor="_ENREF_74" w:tooltip="Cahiez, 2005 #153" w:history="1">
        <w:r w:rsidR="00A16527">
          <w:rPr>
            <w:b/>
          </w:rPr>
          <w:fldChar w:fldCharType="begin"/>
        </w:r>
        <w:r w:rsidR="00A16527">
          <w:rPr>
            <w:b/>
          </w:rPr>
          <w:instrText xml:space="preserve"> ADDIN EN.CITE &lt;EndNote&gt;&lt;Cite&gt;&lt;Author&gt;Cahiez&lt;/Author&gt;&lt;Year&gt;2005&lt;/Year&gt;&lt;RecNum&gt;153&lt;/RecNum&gt;&lt;DisplayText&gt;&lt;style face="superscript"&gt;35&lt;/style&gt;&lt;/DisplayText&gt;&lt;record&gt;&lt;rec-number&gt;153&lt;/rec-number&gt;&lt;foreign-keys&gt;&lt;key app="EN" db-id="a9tsr0sabzs9tmep50ix2wz3xwp55pe0vvzf"&gt;153&lt;/key&gt;&lt;/foreign-keys&gt;&lt;ref-type name="Journal Article"&gt;17&lt;/ref-type&gt;&lt;contributors&gt;&lt;authors&gt;&lt;author&gt;Cahiez, Gerard&lt;/author&gt;&lt;author&gt;Chaboche, Christophe&lt;/author&gt;&lt;author&gt;Mahuteau-Betzer, Florence&lt;/author&gt;&lt;author&gt;Ahr, Mathieu&lt;/author&gt;&lt;/authors&gt;&lt;/contributors&gt;&lt;titles&gt;&lt;title&gt;Iron-Catalyzed Homo-Coupling of Simple and Functionalized Arylmagnesium Reagents&lt;/title&gt;&lt;secondary-title&gt;Org. Lett.&lt;/secondary-title&gt;&lt;/titles&gt;&lt;periodical&gt;&lt;full-title&gt;Org. Lett.&lt;/full-title&gt;&lt;/periodical&gt;&lt;pages&gt;1943-1946&lt;/pages&gt;&lt;volume&gt;7&lt;/volume&gt;&lt;number&gt;10&lt;/number&gt;&lt;keywords&gt;&lt;keyword&gt;iron catalyzed homo coupling aryl magnesium reagent&lt;/keyword&gt;&lt;keyword&gt;cyano biphenyl prepn iron chloride homo coupling Grignard&lt;/keyword&gt;&lt;keyword&gt;bipyridine biphenyl prepn iron chloride homo coupling Grignard&lt;/keyword&gt;&lt;keyword&gt;crinasiadine bipyridine biphenyl prepn iron chloride homo coupling Grignard&lt;/keyword&gt;&lt;/keywords&gt;&lt;dates&gt;&lt;year&gt;2005&lt;/year&gt;&lt;pub-dates&gt;&lt;date&gt;//&lt;/date&gt;&lt;/pub-dates&gt;&lt;/dates&gt;&lt;publisher&gt;American Chemical Society&lt;/publisher&gt;&lt;isbn&gt;1523-7060&lt;/isbn&gt;&lt;work-type&gt;10.1021/ol050340v&lt;/work-type&gt;&lt;urls&gt;&lt;/urls&gt;&lt;electronic-resource-num&gt;10.1021/ol050340v&lt;/electronic-resource-num&gt;&lt;/record&gt;&lt;/Cite&gt;&lt;/EndNote&gt;</w:instrText>
        </w:r>
        <w:r w:rsidR="00A16527">
          <w:rPr>
            <w:b/>
          </w:rPr>
          <w:fldChar w:fldCharType="separate"/>
        </w:r>
        <w:r w:rsidR="00A16527" w:rsidRPr="00A16527">
          <w:rPr>
            <w:b/>
            <w:noProof/>
            <w:vertAlign w:val="superscript"/>
          </w:rPr>
          <w:t>35</w:t>
        </w:r>
        <w:r w:rsidR="00A16527">
          <w:rPr>
            <w:b/>
          </w:rPr>
          <w:fldChar w:fldCharType="end"/>
        </w:r>
      </w:hyperlink>
      <w:r>
        <w:rPr>
          <w:b/>
        </w:rPr>
        <w:t xml:space="preserve">:  </w:t>
      </w:r>
      <w:r w:rsidRPr="00A87672">
        <w:rPr>
          <w:vertAlign w:val="superscript"/>
        </w:rPr>
        <w:t>1</w:t>
      </w:r>
      <w:r>
        <w:t xml:space="preserve">HNMR: </w:t>
      </w:r>
      <w:r w:rsidR="001A4A5D">
        <w:t xml:space="preserve">δ </w:t>
      </w:r>
      <w:r w:rsidR="001A4A5D" w:rsidRPr="001A4A5D">
        <w:t>3.82 (3H, s), 6.88 (1H, dd, J3=8.2Hz, J4=2.3Hz), 7.12 (1H, dd, J4=2.3Hz, J4=1.8Hz), 7.16</w:t>
      </w:r>
      <w:r w:rsidR="001A4A5D">
        <w:t xml:space="preserve"> </w:t>
      </w:r>
      <w:r w:rsidR="001A4A5D" w:rsidRPr="001A4A5D">
        <w:t>(1H, d, J3=7.8Hz), 7.32 (1H, dd, J3=8.2Hz, J3=7.8Hz)</w:t>
      </w:r>
      <w:r w:rsidR="001A4A5D">
        <w:t xml:space="preserve">. </w:t>
      </w:r>
      <w:r>
        <w:t xml:space="preserve"> </w:t>
      </w:r>
      <w:r w:rsidRPr="00A87672">
        <w:rPr>
          <w:vertAlign w:val="superscript"/>
        </w:rPr>
        <w:t>13</w:t>
      </w:r>
      <w:r>
        <w:t xml:space="preserve">CNMR:  δ 162.16, </w:t>
      </w:r>
      <w:r w:rsidR="006A147B">
        <w:t>147.17</w:t>
      </w:r>
      <w:r>
        <w:t xml:space="preserve">, </w:t>
      </w:r>
      <w:r w:rsidR="006A147B">
        <w:t>128.84</w:t>
      </w:r>
      <w:r>
        <w:t xml:space="preserve">, </w:t>
      </w:r>
      <w:r w:rsidR="006A147B">
        <w:t>121.09</w:t>
      </w:r>
      <w:r>
        <w:t xml:space="preserve">, </w:t>
      </w:r>
      <w:r w:rsidR="006A147B">
        <w:t>112.43, 55.55.</w:t>
      </w:r>
      <w:r>
        <w:t xml:space="preserve">   Anal. Calcd for C</w:t>
      </w:r>
      <w:r>
        <w:rPr>
          <w:vertAlign w:val="subscript"/>
        </w:rPr>
        <w:t>14</w:t>
      </w:r>
      <w:r>
        <w:t>H</w:t>
      </w:r>
      <w:r>
        <w:rPr>
          <w:vertAlign w:val="subscript"/>
        </w:rPr>
        <w:t>14</w:t>
      </w:r>
      <w:r>
        <w:t>O</w:t>
      </w:r>
      <w:r w:rsidRPr="00C53C3E">
        <w:rPr>
          <w:vertAlign w:val="subscript"/>
        </w:rPr>
        <w:t>2</w:t>
      </w:r>
      <w:r>
        <w:t>: 214.10.  Found:  2</w:t>
      </w:r>
      <w:r w:rsidR="003134AF">
        <w:t>15.19</w:t>
      </w:r>
      <w:r w:rsidR="009765B4">
        <w:t xml:space="preserve">  GC RT: 6.33</w:t>
      </w:r>
    </w:p>
    <w:p w14:paraId="2B4114E4" w14:textId="19FFA124" w:rsidR="006A147B" w:rsidRDefault="006A147B" w:rsidP="006650B0">
      <w:pPr>
        <w:spacing w:line="480" w:lineRule="auto"/>
      </w:pPr>
      <w:r w:rsidRPr="006A147B">
        <w:rPr>
          <w:b/>
        </w:rPr>
        <w:t>4,4'-bis(trifluoromethyl)-1,1'-biphenyl</w:t>
      </w:r>
      <w:r>
        <w:rPr>
          <w:b/>
        </w:rPr>
        <w:t xml:space="preserve"> (211)</w:t>
      </w:r>
      <w:hyperlink w:anchor="_ENREF_77" w:tooltip="Bezier, 2009 #154" w:history="1">
        <w:r w:rsidR="00A16527">
          <w:rPr>
            <w:b/>
          </w:rPr>
          <w:fldChar w:fldCharType="begin"/>
        </w:r>
        <w:r w:rsidR="00A16527">
          <w:rPr>
            <w:b/>
          </w:rPr>
          <w:instrText xml:space="preserve"> ADDIN EN.CITE &lt;EndNote&gt;&lt;Cite&gt;&lt;Author&gt;Bezier&lt;/Author&gt;&lt;Year&gt;2009&lt;/Year&gt;&lt;RecNum&gt;154&lt;/RecNum&gt;&lt;DisplayText&gt;&lt;style face="superscript"&gt;38&lt;/style&gt;&lt;/DisplayText&gt;&lt;record&gt;&lt;rec-number&gt;154&lt;/rec-number&gt;&lt;foreign-keys&gt;&lt;key app="EN" db-id="a9tsr0sabzs9tmep50ix2wz3xwp55pe0vvzf"&gt;154&lt;/key&gt;&lt;/foreign-keys&gt;&lt;ref-type name="Journal Article"&gt;17&lt;/ref-type&gt;&lt;contributors&gt;&lt;authors&gt;&lt;author&gt;Bezier, David&lt;/author&gt;&lt;author&gt;Darcel, Christophe&lt;/author&gt;&lt;/authors&gt;&lt;/contributors&gt;&lt;titles&gt;&lt;title&gt;Iron-Catalyzed Suzuki-Miyaura Cross-Coupling Reaction&lt;/title&gt;&lt;secondary-title&gt;Adv. Synth. Catal.&lt;/secondary-title&gt;&lt;/titles&gt;&lt;periodical&gt;&lt;full-title&gt;Adv. Synth. Catal.&lt;/full-title&gt;&lt;/periodical&gt;&lt;pages&gt;1732-1736&lt;/pages&gt;&lt;volume&gt;351&lt;/volume&gt;&lt;number&gt;11+12&lt;/number&gt;&lt;keywords&gt;&lt;keyword&gt;iron catalyzed Suzuki Miyaura cross coupling&lt;/keyword&gt;&lt;/keywords&gt;&lt;dates&gt;&lt;year&gt;2009&lt;/year&gt;&lt;pub-dates&gt;&lt;date&gt;//&lt;/date&gt;&lt;/pub-dates&gt;&lt;/dates&gt;&lt;publisher&gt;Wiley-VCH Verlag GmbH &amp;amp; Co. KGaA&lt;/publisher&gt;&lt;isbn&gt;1615-4150&lt;/isbn&gt;&lt;work-type&gt;10.1002/adsc.200900281&lt;/work-type&gt;&lt;urls&gt;&lt;/urls&gt;&lt;electronic-resource-num&gt;10.1002/adsc.200900281&lt;/electronic-resource-num&gt;&lt;/record&gt;&lt;/Cite&gt;&lt;/EndNote&gt;</w:instrText>
        </w:r>
        <w:r w:rsidR="00A16527">
          <w:rPr>
            <w:b/>
          </w:rPr>
          <w:fldChar w:fldCharType="separate"/>
        </w:r>
        <w:r w:rsidR="00A16527" w:rsidRPr="00A16527">
          <w:rPr>
            <w:b/>
            <w:noProof/>
            <w:vertAlign w:val="superscript"/>
          </w:rPr>
          <w:t>38</w:t>
        </w:r>
        <w:r w:rsidR="00A16527">
          <w:rPr>
            <w:b/>
          </w:rPr>
          <w:fldChar w:fldCharType="end"/>
        </w:r>
      </w:hyperlink>
      <w:r>
        <w:rPr>
          <w:b/>
        </w:rPr>
        <w:t xml:space="preserve">:  </w:t>
      </w:r>
      <w:r w:rsidRPr="00A87672">
        <w:rPr>
          <w:vertAlign w:val="superscript"/>
        </w:rPr>
        <w:t>1</w:t>
      </w:r>
      <w:r>
        <w:t xml:space="preserve">HNMR: </w:t>
      </w:r>
      <w:r w:rsidR="006650B0">
        <w:t xml:space="preserve">δ </w:t>
      </w:r>
      <w:r w:rsidR="006650B0" w:rsidRPr="006650B0">
        <w:t>7.74 (s,</w:t>
      </w:r>
      <w:r w:rsidR="006650B0">
        <w:t xml:space="preserve"> </w:t>
      </w:r>
      <w:r w:rsidR="006650B0" w:rsidRPr="006650B0">
        <w:t>4H), 7.69-7.62 (m, 2H), 7.58-7.40 (m, 3H)</w:t>
      </w:r>
      <w:r>
        <w:t xml:space="preserve"> </w:t>
      </w:r>
      <w:r w:rsidRPr="00A87672">
        <w:rPr>
          <w:vertAlign w:val="superscript"/>
        </w:rPr>
        <w:t>13</w:t>
      </w:r>
      <w:r>
        <w:t>CNMR:  δ 147.70, 133.92, 131.64, 126.24, 124.80.   Anal. Calcd for C</w:t>
      </w:r>
      <w:r>
        <w:rPr>
          <w:vertAlign w:val="subscript"/>
        </w:rPr>
        <w:t>14</w:t>
      </w:r>
      <w:r>
        <w:t>H</w:t>
      </w:r>
      <w:r>
        <w:rPr>
          <w:vertAlign w:val="subscript"/>
        </w:rPr>
        <w:t>8</w:t>
      </w:r>
      <w:r>
        <w:t>F</w:t>
      </w:r>
      <w:r w:rsidRPr="006A147B">
        <w:rPr>
          <w:vertAlign w:val="subscript"/>
        </w:rPr>
        <w:t>6</w:t>
      </w:r>
      <w:r>
        <w:t>: 290.05.  Found:  291.10</w:t>
      </w:r>
      <w:r w:rsidR="009765B4">
        <w:t xml:space="preserve">  GC RT:  8.25</w:t>
      </w:r>
    </w:p>
    <w:p w14:paraId="6E19BEFC" w14:textId="3117F352" w:rsidR="006A147B" w:rsidRDefault="006A147B" w:rsidP="00241491">
      <w:pPr>
        <w:spacing w:line="480" w:lineRule="auto"/>
      </w:pPr>
      <w:r w:rsidRPr="006A147B">
        <w:rPr>
          <w:b/>
        </w:rPr>
        <w:lastRenderedPageBreak/>
        <w:t>1,1'-([1,1'-biphenyl]-4,4'-diyl)diethanone</w:t>
      </w:r>
      <w:r>
        <w:rPr>
          <w:b/>
        </w:rPr>
        <w:t xml:space="preserve"> (213)</w:t>
      </w:r>
      <w:hyperlink w:anchor="_ENREF_77" w:tooltip="Bezier, 2009 #154" w:history="1">
        <w:r w:rsidR="00A16527">
          <w:rPr>
            <w:b/>
          </w:rPr>
          <w:fldChar w:fldCharType="begin"/>
        </w:r>
        <w:r w:rsidR="00A16527">
          <w:rPr>
            <w:b/>
          </w:rPr>
          <w:instrText xml:space="preserve"> ADDIN EN.CITE &lt;EndNote&gt;&lt;Cite&gt;&lt;Author&gt;Bezier&lt;/Author&gt;&lt;Year&gt;2009&lt;/Year&gt;&lt;RecNum&gt;154&lt;/RecNum&gt;&lt;DisplayText&gt;&lt;style face="superscript"&gt;38&lt;/style&gt;&lt;/DisplayText&gt;&lt;record&gt;&lt;rec-number&gt;154&lt;/rec-number&gt;&lt;foreign-keys&gt;&lt;key app="EN" db-id="a9tsr0sabzs9tmep50ix2wz3xwp55pe0vvzf"&gt;154&lt;/key&gt;&lt;/foreign-keys&gt;&lt;ref-type name="Journal Article"&gt;17&lt;/ref-type&gt;&lt;contributors&gt;&lt;authors&gt;&lt;author&gt;Bezier, David&lt;/author&gt;&lt;author&gt;Darcel, Christophe&lt;/author&gt;&lt;/authors&gt;&lt;/contributors&gt;&lt;titles&gt;&lt;title&gt;Iron-Catalyzed Suzuki-Miyaura Cross-Coupling Reaction&lt;/title&gt;&lt;secondary-title&gt;Adv. Synth. Catal.&lt;/secondary-title&gt;&lt;/titles&gt;&lt;periodical&gt;&lt;full-title&gt;Adv. Synth. Catal.&lt;/full-title&gt;&lt;/periodical&gt;&lt;pages&gt;1732-1736&lt;/pages&gt;&lt;volume&gt;351&lt;/volume&gt;&lt;number&gt;11+12&lt;/number&gt;&lt;keywords&gt;&lt;keyword&gt;iron catalyzed Suzuki Miyaura cross coupling&lt;/keyword&gt;&lt;/keywords&gt;&lt;dates&gt;&lt;year&gt;2009&lt;/year&gt;&lt;pub-dates&gt;&lt;date&gt;//&lt;/date&gt;&lt;/pub-dates&gt;&lt;/dates&gt;&lt;publisher&gt;Wiley-VCH Verlag GmbH &amp;amp; Co. KGaA&lt;/publisher&gt;&lt;isbn&gt;1615-4150&lt;/isbn&gt;&lt;work-type&gt;10.1002/adsc.200900281&lt;/work-type&gt;&lt;urls&gt;&lt;/urls&gt;&lt;electronic-resource-num&gt;10.1002/adsc.200900281&lt;/electronic-resource-num&gt;&lt;/record&gt;&lt;/Cite&gt;&lt;/EndNote&gt;</w:instrText>
        </w:r>
        <w:r w:rsidR="00A16527">
          <w:rPr>
            <w:b/>
          </w:rPr>
          <w:fldChar w:fldCharType="separate"/>
        </w:r>
        <w:r w:rsidR="00A16527" w:rsidRPr="00A16527">
          <w:rPr>
            <w:b/>
            <w:noProof/>
            <w:vertAlign w:val="superscript"/>
          </w:rPr>
          <w:t>38</w:t>
        </w:r>
        <w:r w:rsidR="00A16527">
          <w:rPr>
            <w:b/>
          </w:rPr>
          <w:fldChar w:fldCharType="end"/>
        </w:r>
      </w:hyperlink>
      <w:r>
        <w:rPr>
          <w:b/>
        </w:rPr>
        <w:t xml:space="preserve">:  </w:t>
      </w:r>
      <w:r w:rsidRPr="00A87672">
        <w:rPr>
          <w:vertAlign w:val="superscript"/>
        </w:rPr>
        <w:t>1</w:t>
      </w:r>
      <w:r>
        <w:t xml:space="preserve">HNMR: </w:t>
      </w:r>
      <w:r w:rsidR="006650B0">
        <w:t xml:space="preserve">δ </w:t>
      </w:r>
      <w:r w:rsidR="006650B0" w:rsidRPr="006650B0">
        <w:t>7.65–7.58 (m, 4H), 7.52-7.33 (m, 3H), 7.07–7.03 (m, 2H), 3.91 (s, 3H)</w:t>
      </w:r>
      <w:r w:rsidR="006650B0">
        <w:t xml:space="preserve">. </w:t>
      </w:r>
      <w:r>
        <w:t xml:space="preserve"> </w:t>
      </w:r>
      <w:r w:rsidRPr="00A87672">
        <w:rPr>
          <w:vertAlign w:val="superscript"/>
        </w:rPr>
        <w:t>13</w:t>
      </w:r>
      <w:r>
        <w:t>CNMR:  δ 192.86, 146.51, 136.62, 127.87, 125.80, 26.42   Anal. Calcd for C</w:t>
      </w:r>
      <w:r>
        <w:rPr>
          <w:vertAlign w:val="subscript"/>
        </w:rPr>
        <w:t>16</w:t>
      </w:r>
      <w:r>
        <w:t>H</w:t>
      </w:r>
      <w:r>
        <w:rPr>
          <w:vertAlign w:val="subscript"/>
        </w:rPr>
        <w:t>14</w:t>
      </w:r>
      <w:r>
        <w:t>O</w:t>
      </w:r>
      <w:r>
        <w:rPr>
          <w:vertAlign w:val="subscript"/>
        </w:rPr>
        <w:t>2</w:t>
      </w:r>
      <w:r>
        <w:t>: 238.10.  Found:  239.25</w:t>
      </w:r>
      <w:r w:rsidR="009765B4">
        <w:t xml:space="preserve">  GC RT:  6.77</w:t>
      </w:r>
    </w:p>
    <w:p w14:paraId="3A5927DA" w14:textId="0A3BF97D" w:rsidR="00627C1A" w:rsidRPr="00B46275" w:rsidRDefault="00627C1A" w:rsidP="00B46275">
      <w:pPr>
        <w:spacing w:line="480" w:lineRule="auto"/>
      </w:pPr>
      <w:r w:rsidRPr="00627C1A">
        <w:rPr>
          <w:b/>
        </w:rPr>
        <w:t>2,2'-binaphthalene</w:t>
      </w:r>
      <w:r>
        <w:rPr>
          <w:b/>
        </w:rPr>
        <w:t xml:space="preserve"> (214)</w:t>
      </w:r>
      <w:hyperlink w:anchor="_ENREF_65" w:tooltip="Koza, 2002 #65" w:history="1">
        <w:r w:rsidR="00A16527">
          <w:rPr>
            <w:b/>
          </w:rPr>
          <w:fldChar w:fldCharType="begin"/>
        </w:r>
        <w:r w:rsidR="00A16527">
          <w:rPr>
            <w:b/>
          </w:rPr>
          <w:instrText xml:space="preserve"> ADDIN EN.CITE &lt;EndNote&gt;&lt;Cite&gt;&lt;Author&gt;Koza&lt;/Author&gt;&lt;Year&gt;2002&lt;/Year&gt;&lt;RecNum&gt;65&lt;/RecNum&gt;&lt;DisplayText&gt;&lt;style face="superscript"&gt;28b&lt;/style&gt;&lt;/DisplayText&gt;&lt;record&gt;&lt;rec-number&gt;65&lt;/rec-number&gt;&lt;foreign-keys&gt;&lt;key app="EN" db-id="a9tsr0sabzs9tmep50ix2wz3xwp55pe0vvzf"&gt;65&lt;/key&gt;&lt;/foreign-keys&gt;&lt;ref-type name="Journal Article"&gt;17&lt;/ref-type&gt;&lt;contributors&gt;&lt;authors&gt;&lt;author&gt;Koza, Darrell J.&lt;/author&gt;&lt;author&gt;Carita, Eric&lt;/author&gt;&lt;/authors&gt;&lt;/contributors&gt;&lt;titles&gt;&lt;title&gt;An efficient high yielding approach for the homocoupling of arylboronic acids&lt;/title&gt;&lt;secondary-title&gt;Synthesis&lt;/secondary-title&gt;&lt;/titles&gt;&lt;periodical&gt;&lt;full-title&gt;Synthesis&lt;/full-title&gt;&lt;/periodical&gt;&lt;pages&gt;2183-2186&lt;/pages&gt;&lt;number&gt;15&lt;/number&gt;&lt;keywords&gt;&lt;keyword&gt;palladium catalyst oxidative homocoupling aryl boronic acid prepn biaryl&lt;/keyword&gt;&lt;keyword&gt;cupric nitrate oxidizing agent coupling arylboronic acid optimization&lt;/keyword&gt;&lt;/keywords&gt;&lt;dates&gt;&lt;year&gt;2002&lt;/year&gt;&lt;pub-dates&gt;&lt;date&gt;//&lt;/date&gt;&lt;/pub-dates&gt;&lt;/dates&gt;&lt;publisher&gt;Georg Thieme Verlag&lt;/publisher&gt;&lt;isbn&gt;0039-7881&lt;/isbn&gt;&lt;work-type&gt;10.1055/s-2002-34855&lt;/work-type&gt;&lt;urls&gt;&lt;/urls&gt;&lt;electronic-resource-num&gt;10.1055/s-2002-34855&lt;/electronic-resource-num&gt;&lt;/record&gt;&lt;/Cite&gt;&lt;/EndNote&gt;</w:instrText>
        </w:r>
        <w:r w:rsidR="00A16527">
          <w:rPr>
            <w:b/>
          </w:rPr>
          <w:fldChar w:fldCharType="separate"/>
        </w:r>
        <w:r w:rsidR="00A16527" w:rsidRPr="00B46275">
          <w:rPr>
            <w:b/>
            <w:noProof/>
            <w:vertAlign w:val="superscript"/>
          </w:rPr>
          <w:t>28b</w:t>
        </w:r>
        <w:r w:rsidR="00A16527">
          <w:rPr>
            <w:b/>
          </w:rPr>
          <w:fldChar w:fldCharType="end"/>
        </w:r>
      </w:hyperlink>
      <w:r>
        <w:rPr>
          <w:b/>
        </w:rPr>
        <w:t xml:space="preserve">:  </w:t>
      </w:r>
      <w:r w:rsidRPr="00A87672">
        <w:rPr>
          <w:vertAlign w:val="superscript"/>
        </w:rPr>
        <w:t>1</w:t>
      </w:r>
      <w:r>
        <w:t xml:space="preserve">HNMR: </w:t>
      </w:r>
      <w:r w:rsidR="00B46275">
        <w:t xml:space="preserve">δ </w:t>
      </w:r>
      <w:r w:rsidR="00B46275" w:rsidRPr="00B46275">
        <w:t xml:space="preserve">8.17 (s, 1 H), 7.96 (d, </w:t>
      </w:r>
      <w:r w:rsidR="00B46275" w:rsidRPr="00B46275">
        <w:rPr>
          <w:i/>
          <w:iCs/>
        </w:rPr>
        <w:t xml:space="preserve">J </w:t>
      </w:r>
      <w:r w:rsidR="00B46275" w:rsidRPr="00B46275">
        <w:t>= 7.12 Hz,</w:t>
      </w:r>
      <w:r w:rsidR="00B46275">
        <w:t xml:space="preserve"> </w:t>
      </w:r>
      <w:r w:rsidR="00B46275" w:rsidRPr="00B46275">
        <w:t xml:space="preserve">1 H), 7.94 (d, </w:t>
      </w:r>
      <w:r w:rsidR="00B46275" w:rsidRPr="00B46275">
        <w:rPr>
          <w:i/>
          <w:iCs/>
        </w:rPr>
        <w:t>J</w:t>
      </w:r>
      <w:r w:rsidR="00B46275">
        <w:rPr>
          <w:i/>
          <w:iCs/>
        </w:rPr>
        <w:t xml:space="preserve"> </w:t>
      </w:r>
      <w:r w:rsidR="00B46275" w:rsidRPr="00B46275">
        <w:t xml:space="preserve">= 7.39 Hz, 1 H), 7.89 (d, </w:t>
      </w:r>
      <w:r w:rsidR="00B46275" w:rsidRPr="00B46275">
        <w:rPr>
          <w:i/>
          <w:iCs/>
        </w:rPr>
        <w:t xml:space="preserve">J </w:t>
      </w:r>
      <w:r w:rsidR="00B46275" w:rsidRPr="00B46275">
        <w:t>= 7.51 Hz, 2 H), 7.53 (t,</w:t>
      </w:r>
      <w:r w:rsidR="00B46275">
        <w:t xml:space="preserve"> </w:t>
      </w:r>
      <w:r w:rsidR="00B46275" w:rsidRPr="00B46275">
        <w:rPr>
          <w:i/>
          <w:iCs/>
        </w:rPr>
        <w:t xml:space="preserve">J </w:t>
      </w:r>
      <w:r w:rsidR="00B46275" w:rsidRPr="00B46275">
        <w:t xml:space="preserve">= 7.38 Hz, 1 H), 7.50 (t, </w:t>
      </w:r>
      <w:r w:rsidR="00B46275" w:rsidRPr="00B46275">
        <w:rPr>
          <w:i/>
          <w:iCs/>
        </w:rPr>
        <w:t xml:space="preserve">J </w:t>
      </w:r>
      <w:r w:rsidR="00B46275">
        <w:t xml:space="preserve">= 7.12 </w:t>
      </w:r>
      <w:r w:rsidR="00B46275" w:rsidRPr="00B46275">
        <w:t>Hz, 1 H).</w:t>
      </w:r>
      <w:r>
        <w:t xml:space="preserve"> </w:t>
      </w:r>
      <w:r w:rsidRPr="00A87672">
        <w:rPr>
          <w:vertAlign w:val="superscript"/>
        </w:rPr>
        <w:t>13</w:t>
      </w:r>
      <w:r>
        <w:t xml:space="preserve">CNMR:  δ 138.41, 133.74, 132.66, 128.50, 128.22, 127.67, 126.34, 126.10, 125.99, 125.73.  </w:t>
      </w:r>
      <w:r w:rsidR="00DC159D">
        <w:t>Anal. Calcd for C</w:t>
      </w:r>
      <w:r w:rsidR="00DC159D">
        <w:rPr>
          <w:vertAlign w:val="subscript"/>
        </w:rPr>
        <w:t>20</w:t>
      </w:r>
      <w:r w:rsidR="00DC159D">
        <w:t>H</w:t>
      </w:r>
      <w:r w:rsidR="00DC159D">
        <w:rPr>
          <w:vertAlign w:val="subscript"/>
        </w:rPr>
        <w:t>14</w:t>
      </w:r>
      <w:r w:rsidR="00DC159D">
        <w:t xml:space="preserve">: 254.11  </w:t>
      </w:r>
      <w:r>
        <w:t>Found:  255.18</w:t>
      </w:r>
      <w:r w:rsidR="009765B4">
        <w:t xml:space="preserve">  GC RT 9.53</w:t>
      </w:r>
    </w:p>
    <w:p w14:paraId="194A4D72" w14:textId="13DFFB7F" w:rsidR="00251224" w:rsidRDefault="00251224">
      <w:r>
        <w:br w:type="page"/>
      </w:r>
    </w:p>
    <w:p w14:paraId="6E1DBA80" w14:textId="50F22DD7" w:rsidR="0075328D" w:rsidRDefault="0075328D" w:rsidP="0075328D">
      <w:pPr>
        <w:pStyle w:val="Heading1"/>
        <w:rPr>
          <w:rFonts w:ascii="Times New Roman" w:hAnsi="Times New Roman"/>
          <w:sz w:val="24"/>
        </w:rPr>
      </w:pPr>
      <w:bookmarkStart w:id="51" w:name="_Toc359574265"/>
      <w:r w:rsidRPr="00631A14">
        <w:rPr>
          <w:rFonts w:ascii="Times New Roman" w:hAnsi="Times New Roman"/>
          <w:sz w:val="24"/>
        </w:rPr>
        <w:lastRenderedPageBreak/>
        <w:t>CHAPTER II</w:t>
      </w:r>
      <w:r>
        <w:rPr>
          <w:rFonts w:ascii="Times New Roman" w:hAnsi="Times New Roman"/>
          <w:sz w:val="24"/>
        </w:rPr>
        <w:t>I</w:t>
      </w:r>
      <w:r w:rsidRPr="00631A14">
        <w:rPr>
          <w:rFonts w:ascii="Times New Roman" w:hAnsi="Times New Roman"/>
          <w:sz w:val="24"/>
        </w:rPr>
        <w:t xml:space="preserve"> </w:t>
      </w:r>
      <w:r w:rsidRPr="00631A14">
        <w:rPr>
          <w:rFonts w:ascii="Times New Roman" w:hAnsi="Times New Roman"/>
          <w:sz w:val="24"/>
        </w:rPr>
        <w:br/>
        <w:t xml:space="preserve">COUPLING OF </w:t>
      </w:r>
      <w:r>
        <w:rPr>
          <w:rFonts w:ascii="Times New Roman" w:hAnsi="Times New Roman"/>
          <w:sz w:val="24"/>
        </w:rPr>
        <w:t>Aryl-borates to phenols: application of ultrasound to the chan-evans-lam</w:t>
      </w:r>
      <w:bookmarkEnd w:id="51"/>
      <w:r>
        <w:rPr>
          <w:rFonts w:ascii="Times New Roman" w:hAnsi="Times New Roman"/>
          <w:sz w:val="24"/>
        </w:rPr>
        <w:t xml:space="preserve"> </w:t>
      </w:r>
    </w:p>
    <w:p w14:paraId="75D581CB" w14:textId="77777777" w:rsidR="0075328D" w:rsidRDefault="0075328D" w:rsidP="0075328D"/>
    <w:p w14:paraId="17AE0C93" w14:textId="77777777" w:rsidR="0075328D" w:rsidRDefault="0075328D">
      <w:pPr>
        <w:rPr>
          <w:b/>
        </w:rPr>
      </w:pPr>
    </w:p>
    <w:p w14:paraId="27BAD51F" w14:textId="77777777" w:rsidR="0075328D" w:rsidRPr="0075328D" w:rsidRDefault="0075328D" w:rsidP="0075328D">
      <w:pPr>
        <w:pStyle w:val="Heading2"/>
        <w:spacing w:before="0" w:after="0" w:line="480" w:lineRule="auto"/>
        <w:jc w:val="left"/>
        <w:rPr>
          <w:rFonts w:ascii="Times New Roman" w:hAnsi="Times New Roman" w:cs="Times New Roman"/>
          <w:sz w:val="24"/>
          <w:szCs w:val="24"/>
        </w:rPr>
      </w:pPr>
      <w:bookmarkStart w:id="52" w:name="_Toc359574266"/>
      <w:r w:rsidRPr="0075328D">
        <w:rPr>
          <w:rFonts w:ascii="Times New Roman" w:hAnsi="Times New Roman" w:cs="Times New Roman"/>
          <w:sz w:val="24"/>
          <w:szCs w:val="24"/>
        </w:rPr>
        <w:t>3.1</w:t>
      </w:r>
      <w:r w:rsidRPr="0075328D">
        <w:rPr>
          <w:rFonts w:ascii="Times New Roman" w:hAnsi="Times New Roman" w:cs="Times New Roman"/>
          <w:sz w:val="24"/>
          <w:szCs w:val="24"/>
        </w:rPr>
        <w:tab/>
        <w:t>Introduction</w:t>
      </w:r>
      <w:bookmarkEnd w:id="52"/>
    </w:p>
    <w:p w14:paraId="6618B3FA" w14:textId="1978119D" w:rsidR="004969FD" w:rsidRDefault="0075328D" w:rsidP="0075328D">
      <w:pPr>
        <w:spacing w:line="480" w:lineRule="auto"/>
      </w:pPr>
      <w:r>
        <w:tab/>
      </w:r>
      <w:r w:rsidR="00F231D5">
        <w:t xml:space="preserve">The O-arylation coupling reaction is a key synthesis </w:t>
      </w:r>
      <w:r w:rsidR="001661A1">
        <w:t xml:space="preserve">route </w:t>
      </w:r>
      <w:r w:rsidR="00F231D5">
        <w:t>of many diaryl ethers</w:t>
      </w:r>
      <w:r w:rsidR="001661A1">
        <w:t>,</w:t>
      </w:r>
      <w:r w:rsidR="00F231D5">
        <w:t xml:space="preserve"> used as starting materials in organic and bio-chemistry.  In 1903 the Ullmann reaction was expanded to include the coupling of aryl halides and phenols, providing</w:t>
      </w:r>
      <w:r w:rsidR="001661A1">
        <w:t xml:space="preserve"> chemists a means</w:t>
      </w:r>
      <w:r w:rsidR="006239DD">
        <w:t xml:space="preserve"> for this synthesis</w:t>
      </w:r>
      <w:r w:rsidR="00F231D5">
        <w:t xml:space="preserve"> that has</w:t>
      </w:r>
      <w:r w:rsidR="006239DD">
        <w:t xml:space="preserve"> remained</w:t>
      </w:r>
      <w:r w:rsidR="001661A1">
        <w:t xml:space="preserve"> </w:t>
      </w:r>
      <w:r w:rsidR="00F231D5">
        <w:t>until recently.</w:t>
      </w:r>
      <w:hyperlink w:anchor="_ENREF_2" w:tooltip="Ley, 2003 #109" w:history="1">
        <w:r w:rsidR="00A16527">
          <w:fldChar w:fldCharType="begin"/>
        </w:r>
        <w:r w:rsidR="00A16527">
          <w:instrText xml:space="preserve"> ADDIN EN.CITE &lt;EndNote&gt;&lt;Cite&gt;&lt;Author&gt;Ley&lt;/Author&gt;&lt;Year&gt;2003&lt;/Year&gt;&lt;RecNum&gt;109&lt;/RecNum&gt;&lt;DisplayText&gt;&lt;style face="superscript"&gt;2a&lt;/style&gt;&lt;/DisplayText&gt;&lt;record&gt;&lt;rec-number&gt;109&lt;/rec-number&gt;&lt;foreign-keys&gt;&lt;key app="EN" db-id="a9tsr0sabzs9tmep50ix2wz3xwp55pe0vvzf"&gt;109&lt;/key&gt;&lt;/foreign-keys&gt;&lt;ref-type name="Journal Article"&gt;17&lt;/ref-type&gt;&lt;contributors&gt;&lt;authors&gt;&lt;author&gt;Ley, Steven V.&lt;/author&gt;&lt;author&gt;Thomas, Andrew W.&lt;/author&gt;&lt;/authors&gt;&lt;/contributors&gt;&lt;titles&gt;&lt;title&gt;Modern Synthetic Methods for Copper-Mediated C(aryl)O, C(aryl)N, and C(aryl)S Bond Formation&lt;/title&gt;&lt;secondary-title&gt;Angewandte Chemie International Edition&lt;/secondary-title&gt;&lt;/titles&gt;&lt;periodical&gt;&lt;full-title&gt;Angewandte Chemie International Edition&lt;/full-title&gt;&lt;/periodical&gt;&lt;pages&gt;5400-5449&lt;/pages&gt;&lt;volume&gt;42&lt;/volume&gt;&lt;number&gt;44&lt;/number&gt;&lt;keywords&gt;&lt;keyword&gt;amination&lt;/keyword&gt;&lt;keyword&gt;arylation&lt;/keyword&gt;&lt;keyword&gt;condensation reactions&lt;/keyword&gt;&lt;keyword&gt;copper&lt;/keyword&gt;&lt;keyword&gt;cross-coupling&lt;/keyword&gt;&lt;/keywords&gt;&lt;dates&gt;&lt;year&gt;2003&lt;/year&gt;&lt;/dates&gt;&lt;publisher&gt;WILEY-VCH Verlag&lt;/publisher&gt;&lt;isbn&gt;1521-3773&lt;/isbn&gt;&lt;urls&gt;&lt;related-urls&gt;&lt;url&gt;http://dx.doi.org/10.1002/anie.200300594&lt;/url&gt;&lt;/related-urls&gt;&lt;/urls&gt;&lt;electronic-resource-num&gt;10.1002/anie.200300594&lt;/electronic-resource-num&gt;&lt;/record&gt;&lt;/Cite&gt;&lt;/EndNote&gt;</w:instrText>
        </w:r>
        <w:r w:rsidR="00A16527">
          <w:fldChar w:fldCharType="separate"/>
        </w:r>
        <w:r w:rsidR="00A16527" w:rsidRPr="00F231D5">
          <w:rPr>
            <w:noProof/>
            <w:vertAlign w:val="superscript"/>
          </w:rPr>
          <w:t>2a</w:t>
        </w:r>
        <w:r w:rsidR="00A16527">
          <w:fldChar w:fldCharType="end"/>
        </w:r>
      </w:hyperlink>
      <w:r w:rsidR="00F231D5">
        <w:t xml:space="preserve">  The harsh conditions</w:t>
      </w:r>
      <w:r w:rsidR="000161FC">
        <w:t>,</w:t>
      </w:r>
      <w:r w:rsidR="00F231D5">
        <w:t xml:space="preserve"> and less than desirable</w:t>
      </w:r>
      <w:r w:rsidR="001661A1">
        <w:t xml:space="preserve"> </w:t>
      </w:r>
      <w:r w:rsidR="00F231D5">
        <w:t>yields</w:t>
      </w:r>
      <w:r w:rsidR="000161FC">
        <w:t xml:space="preserve"> of the Ullmann reaction</w:t>
      </w:r>
      <w:r w:rsidR="006239DD">
        <w:t>,</w:t>
      </w:r>
      <w:r w:rsidR="000161FC">
        <w:t xml:space="preserve"> motivated chemists to devise a new pathway for diaryl ether synthesis.  Unfortunately</w:t>
      </w:r>
      <w:r w:rsidR="001661A1">
        <w:t>,</w:t>
      </w:r>
      <w:r w:rsidR="000161FC">
        <w:t xml:space="preserve"> many of the</w:t>
      </w:r>
      <w:r w:rsidR="001661A1">
        <w:t xml:space="preserve"> developed</w:t>
      </w:r>
      <w:r w:rsidR="000161FC">
        <w:t xml:space="preserve"> reactions were limited in scope, or did not improve upon the conditions of the Ullmann reaction.</w:t>
      </w:r>
      <w:hyperlink w:anchor="_ENREF_2" w:tooltip="Ley, 2003 #109" w:history="1">
        <w:r w:rsidR="00A16527">
          <w:fldChar w:fldCharType="begin"/>
        </w:r>
        <w:r w:rsidR="00A16527">
          <w:instrText xml:space="preserve"> ADDIN EN.CITE &lt;EndNote&gt;&lt;Cite&gt;&lt;Author&gt;Ley&lt;/Author&gt;&lt;Year&gt;2003&lt;/Year&gt;&lt;RecNum&gt;109&lt;/RecNum&gt;&lt;DisplayText&gt;&lt;style face="superscript"&gt;2a&lt;/style&gt;&lt;/DisplayText&gt;&lt;record&gt;&lt;rec-number&gt;109&lt;/rec-number&gt;&lt;foreign-keys&gt;&lt;key app="EN" db-id="a9tsr0sabzs9tmep50ix2wz3xwp55pe0vvzf"&gt;109&lt;/key&gt;&lt;/foreign-keys&gt;&lt;ref-type name="Journal Article"&gt;17&lt;/ref-type&gt;&lt;contributors&gt;&lt;authors&gt;&lt;author&gt;Ley, Steven V.&lt;/author&gt;&lt;author&gt;Thomas, Andrew W.&lt;/author&gt;&lt;/authors&gt;&lt;/contributors&gt;&lt;titles&gt;&lt;title&gt;Modern Synthetic Methods for Copper-Mediated C(aryl)O, C(aryl)N, and C(aryl)S Bond Formation&lt;/title&gt;&lt;secondary-title&gt;Angewandte Chemie International Edition&lt;/secondary-title&gt;&lt;/titles&gt;&lt;periodical&gt;&lt;full-title&gt;Angewandte Chemie International Edition&lt;/full-title&gt;&lt;/periodical&gt;&lt;pages&gt;5400-5449&lt;/pages&gt;&lt;volume&gt;42&lt;/volume&gt;&lt;number&gt;44&lt;/number&gt;&lt;keywords&gt;&lt;keyword&gt;amination&lt;/keyword&gt;&lt;keyword&gt;arylation&lt;/keyword&gt;&lt;keyword&gt;condensation reactions&lt;/keyword&gt;&lt;keyword&gt;copper&lt;/keyword&gt;&lt;keyword&gt;cross-coupling&lt;/keyword&gt;&lt;/keywords&gt;&lt;dates&gt;&lt;year&gt;2003&lt;/year&gt;&lt;/dates&gt;&lt;publisher&gt;WILEY-VCH Verlag&lt;/publisher&gt;&lt;isbn&gt;1521-3773&lt;/isbn&gt;&lt;urls&gt;&lt;related-urls&gt;&lt;url&gt;http://dx.doi.org/10.1002/anie.200300594&lt;/url&gt;&lt;/related-urls&gt;&lt;/urls&gt;&lt;electronic-resource-num&gt;10.1002/anie.200300594&lt;/electronic-resource-num&gt;&lt;/record&gt;&lt;/Cite&gt;&lt;/EndNote&gt;</w:instrText>
        </w:r>
        <w:r w:rsidR="00A16527">
          <w:fldChar w:fldCharType="separate"/>
        </w:r>
        <w:r w:rsidR="00A16527" w:rsidRPr="000161FC">
          <w:rPr>
            <w:noProof/>
            <w:vertAlign w:val="superscript"/>
          </w:rPr>
          <w:t>2a</w:t>
        </w:r>
        <w:r w:rsidR="00A16527">
          <w:fldChar w:fldCharType="end"/>
        </w:r>
      </w:hyperlink>
      <w:r w:rsidR="000161FC">
        <w:t xml:space="preserve">  In 1998 through 2001, the Chan-Evans-Lam modifie</w:t>
      </w:r>
      <w:r w:rsidR="006239DD">
        <w:t>d Ullmann reaction was developed</w:t>
      </w:r>
      <w:r w:rsidR="000161FC">
        <w:t>.</w:t>
      </w:r>
      <w:hyperlink w:anchor="_ENREF_5" w:tooltip="Lam, 1998 #103" w:history="1">
        <w:r w:rsidR="00A16527">
          <w:fldChar w:fldCharType="begin">
            <w:fldData xml:space="preserve">PEVuZE5vdGU+PENpdGU+PEF1dGhvcj5MYW08L0F1dGhvcj48WWVhcj4xOTk4PC9ZZWFyPjxSZWNO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=
</w:fldData>
          </w:fldChar>
        </w:r>
        <w:r w:rsidR="00A16527">
          <w:instrText xml:space="preserve"> ADDIN EN.CITE </w:instrText>
        </w:r>
        <w:r w:rsidR="00A16527">
          <w:fldChar w:fldCharType="begin">
            <w:fldData xml:space="preserve">PEVuZE5vdGU+PENpdGU+PEF1dGhvcj5MYW08L0F1dGhvcj48WWVhcj4xOTk4PC9ZZWFyPjxSZWNO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=
</w:fldData>
          </w:fldChar>
        </w:r>
        <w:r w:rsidR="00A16527">
          <w:instrText xml:space="preserve"> ADDIN EN.CITE.DATA </w:instrText>
        </w:r>
        <w:r w:rsidR="00A16527">
          <w:fldChar w:fldCharType="end"/>
        </w:r>
        <w:r w:rsidR="00A16527">
          <w:fldChar w:fldCharType="separate"/>
        </w:r>
        <w:r w:rsidR="00A16527" w:rsidRPr="000161FC">
          <w:rPr>
            <w:noProof/>
            <w:vertAlign w:val="superscript"/>
          </w:rPr>
          <w:t>3b-d</w:t>
        </w:r>
        <w:r w:rsidR="00A16527">
          <w:fldChar w:fldCharType="end"/>
        </w:r>
      </w:hyperlink>
      <w:r w:rsidR="006239DD">
        <w:t xml:space="preserve">  Initially it was established</w:t>
      </w:r>
      <w:r w:rsidR="001661A1">
        <w:t xml:space="preserve"> for C-N coupling, </w:t>
      </w:r>
      <w:r w:rsidR="006239DD">
        <w:t xml:space="preserve">but </w:t>
      </w:r>
      <w:r w:rsidR="001661A1">
        <w:t>it was soon found that t</w:t>
      </w:r>
      <w:r w:rsidR="002A199B">
        <w:t>he reaction had</w:t>
      </w:r>
      <w:r w:rsidR="001661A1">
        <w:t xml:space="preserve"> applicability to couple aryl carbon to several heteroatoms, including phenol oxygen.</w:t>
      </w:r>
      <w:hyperlink w:anchor="_ENREF_16" w:tooltip="Qiao, 2011 #112" w:history="1">
        <w:r w:rsidR="00A16527">
          <w:fldChar w:fldCharType="begin"/>
        </w:r>
        <w:r w:rsidR="00A16527">
          <w:instrText xml:space="preserve"> ADDIN EN.CITE &lt;EndNote&gt;&lt;Cite&gt;&lt;Author&gt;Qiao&lt;/Author&gt;&lt;Year&gt;2011&lt;/Year&gt;&lt;RecNum&gt;112&lt;/RecNum&gt;&lt;DisplayText&gt;&lt;style face="superscript"&gt;6b&lt;/style&gt;&lt;/DisplayText&gt;&lt;record&gt;&lt;rec-number&gt;112&lt;/rec-number&gt;&lt;foreign-keys&gt;&lt;key app="EN" db-id="a9tsr0sabzs9tmep50ix2wz3xwp55pe0vvzf"&gt;112&lt;/key&gt;&lt;/foreign-keys&gt;&lt;ref-type name="Journal Article"&gt;17&lt;/ref-type&gt;&lt;contributors&gt;&lt;authors&gt;&lt;author&gt;Qiao, Jennifer X.&lt;/author&gt;&lt;author&gt;Lam, Patrick Y. S.&lt;/author&gt;&lt;/authors&gt;&lt;/contributors&gt;&lt;titles&gt;&lt;title&gt;Copper-promoted carbon-heteroatom bond cross-coupling with boronic acids and derivatives&lt;/title&gt;&lt;secondary-title&gt;Synthesis&lt;/secondary-title&gt;&lt;/titles&gt;&lt;periodical&gt;&lt;full-title&gt;Synthesis&lt;/full-title&gt;&lt;/periodical&gt;&lt;pages&gt;829-856&lt;/pages&gt;&lt;number&gt;6&lt;/number&gt;&lt;keywords&gt;&lt;keyword&gt;review copper promoted carbon heteroatom cross coupling boronic acid&lt;/keyword&gt;&lt;/keywords&gt;&lt;dates&gt;&lt;year&gt;2011&lt;/year&gt;&lt;pub-dates&gt;&lt;date&gt;//&lt;/date&gt;&lt;/pub-dates&gt;&lt;/dates&gt;&lt;publisher&gt;Georg Thieme Verlag&lt;/publisher&gt;&lt;isbn&gt;0039-7881&lt;/isbn&gt;&lt;work-type&gt;10.1055/s-0030-1258379&lt;/work-type&gt;&lt;urls&gt;&lt;/urls&gt;&lt;electronic-resource-num&gt;10.1055/s-0030-1258379&lt;/electronic-resource-num&gt;&lt;/record&gt;&lt;/Cite&gt;&lt;/EndNote&gt;</w:instrText>
        </w:r>
        <w:r w:rsidR="00A16527">
          <w:fldChar w:fldCharType="separate"/>
        </w:r>
        <w:r w:rsidR="00A16527" w:rsidRPr="002A199B">
          <w:rPr>
            <w:noProof/>
            <w:vertAlign w:val="superscript"/>
          </w:rPr>
          <w:t>6b</w:t>
        </w:r>
        <w:r w:rsidR="00A16527">
          <w:fldChar w:fldCharType="end"/>
        </w:r>
      </w:hyperlink>
      <w:r w:rsidR="002A199B">
        <w:t xml:space="preserve">  The reaction is conducted in mild conditions, at room temperature, and u</w:t>
      </w:r>
      <w:r w:rsidR="006239DD">
        <w:t xml:space="preserve">nder air (Scheme 1-8); with </w:t>
      </w:r>
      <w:r w:rsidR="002A199B">
        <w:t xml:space="preserve">only </w:t>
      </w:r>
      <w:r w:rsidR="006239DD">
        <w:t xml:space="preserve">a few </w:t>
      </w:r>
      <w:r w:rsidR="002A199B">
        <w:t>negative aspects</w:t>
      </w:r>
      <w:r w:rsidR="006239DD">
        <w:t>:</w:t>
      </w:r>
      <w:r w:rsidR="002A199B">
        <w:t xml:space="preserve"> any water present will poison the reaction, the reaction time is typically 1-3 days, and the product yields are equivalent to those of the Ullmann reaction.</w:t>
      </w:r>
      <w:r w:rsidR="002A199B">
        <w:fldChar w:fldCharType="begin">
          <w:fldData xml:space="preserve">PEVuZE5vdGU+PENpdGU+PEF1dGhvcj5RaWFvPC9BdXRob3I+PFllYXI+MjAxMTwvWWVhcj48UmVj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</w:fldData>
        </w:fldChar>
      </w:r>
      <w:r w:rsidR="002A199B">
        <w:instrText xml:space="preserve"> ADDIN EN.CITE </w:instrText>
      </w:r>
      <w:r w:rsidR="002A199B">
        <w:fldChar w:fldCharType="begin">
          <w:fldData xml:space="preserve">PEVuZE5vdGU+PENpdGU+PEF1dGhvcj5RaWFvPC9BdXRob3I+PFllYXI+MjAxMTwvWWVhcj48UmVj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</w:fldData>
        </w:fldChar>
      </w:r>
      <w:r w:rsidR="002A199B">
        <w:instrText xml:space="preserve"> ADDIN EN.CITE.DATA </w:instrText>
      </w:r>
      <w:r w:rsidR="002A199B">
        <w:fldChar w:fldCharType="end"/>
      </w:r>
      <w:r w:rsidR="002A199B">
        <w:fldChar w:fldCharType="separate"/>
      </w:r>
      <w:hyperlink w:anchor="_ENREF_2" w:tooltip="Ley, 2003 #109" w:history="1">
        <w:r w:rsidR="00A16527" w:rsidRPr="002A199B">
          <w:rPr>
            <w:noProof/>
            <w:vertAlign w:val="superscript"/>
          </w:rPr>
          <w:t>2a</w:t>
        </w:r>
      </w:hyperlink>
      <w:r w:rsidR="002A199B" w:rsidRPr="002A199B">
        <w:rPr>
          <w:noProof/>
          <w:vertAlign w:val="superscript"/>
        </w:rPr>
        <w:t xml:space="preserve">, </w:t>
      </w:r>
      <w:hyperlink w:anchor="_ENREF_16" w:tooltip="Qiao, 2011 #112" w:history="1">
        <w:r w:rsidR="00A16527" w:rsidRPr="002A199B">
          <w:rPr>
            <w:noProof/>
            <w:vertAlign w:val="superscript"/>
          </w:rPr>
          <w:t>6b</w:t>
        </w:r>
      </w:hyperlink>
      <w:r w:rsidR="002A199B" w:rsidRPr="002A199B">
        <w:rPr>
          <w:noProof/>
          <w:vertAlign w:val="superscript"/>
        </w:rPr>
        <w:t xml:space="preserve">, </w:t>
      </w:r>
      <w:hyperlink w:anchor="_ENREF_19" w:tooltip="Qiao, 2011 #111" w:history="1">
        <w:r w:rsidR="00A16527" w:rsidRPr="002A199B">
          <w:rPr>
            <w:noProof/>
            <w:vertAlign w:val="superscript"/>
          </w:rPr>
          <w:t>7c</w:t>
        </w:r>
      </w:hyperlink>
      <w:r w:rsidR="002A199B">
        <w:fldChar w:fldCharType="end"/>
      </w:r>
    </w:p>
    <w:p w14:paraId="264CD8BF" w14:textId="3E9ABC68" w:rsidR="00C95918" w:rsidRDefault="004969FD" w:rsidP="0075328D">
      <w:pPr>
        <w:spacing w:line="480" w:lineRule="auto"/>
      </w:pPr>
      <w:r>
        <w:tab/>
        <w:t xml:space="preserve">With the success of the aryl homo-coupling reactions in Chapter 2, and the </w:t>
      </w:r>
      <w:r w:rsidR="006239DD">
        <w:t xml:space="preserve">seeming </w:t>
      </w:r>
      <w:r>
        <w:t xml:space="preserve">relationship </w:t>
      </w:r>
      <w:r w:rsidR="006239DD">
        <w:t>between that method</w:t>
      </w:r>
      <w:r>
        <w:t xml:space="preserve"> and the Chan-Evans-Lam reaction, it was decided to apply ultrasound</w:t>
      </w:r>
      <w:r w:rsidR="00583BCC">
        <w:t xml:space="preserve"> to the Chan-Evans-Lam reaction.  To our knowledge, the direct application of ultrasound t</w:t>
      </w:r>
      <w:r w:rsidR="006239DD">
        <w:t>o the O-arylation of phenols, under the conditions of the</w:t>
      </w:r>
      <w:r w:rsidR="00583BCC">
        <w:t xml:space="preserve"> Chan-Evans-Lam reaction, has not been reported.</w:t>
      </w:r>
    </w:p>
    <w:p w14:paraId="79B5EAC5" w14:textId="77777777" w:rsidR="00C95918" w:rsidRDefault="00C95918" w:rsidP="00C95918">
      <w:pPr>
        <w:pStyle w:val="Heading2"/>
        <w:spacing w:before="0" w:after="0" w:line="480" w:lineRule="auto"/>
        <w:jc w:val="left"/>
        <w:rPr>
          <w:rFonts w:ascii="Times New Roman" w:hAnsi="Times New Roman" w:cs="Times New Roman"/>
          <w:sz w:val="24"/>
          <w:szCs w:val="24"/>
        </w:rPr>
      </w:pPr>
      <w:bookmarkStart w:id="53" w:name="_Toc359574267"/>
      <w:r w:rsidRPr="00C95918">
        <w:rPr>
          <w:rFonts w:ascii="Times New Roman" w:hAnsi="Times New Roman" w:cs="Times New Roman"/>
          <w:sz w:val="24"/>
          <w:szCs w:val="24"/>
        </w:rPr>
        <w:lastRenderedPageBreak/>
        <w:t>3.2</w:t>
      </w:r>
      <w:r w:rsidRPr="00C95918">
        <w:rPr>
          <w:rFonts w:ascii="Times New Roman" w:hAnsi="Times New Roman" w:cs="Times New Roman"/>
          <w:sz w:val="24"/>
          <w:szCs w:val="24"/>
        </w:rPr>
        <w:tab/>
        <w:t>Results and Discussion</w:t>
      </w:r>
      <w:bookmarkEnd w:id="53"/>
    </w:p>
    <w:p w14:paraId="64749608" w14:textId="77777777" w:rsidR="00201D20" w:rsidRDefault="00C95918" w:rsidP="00C95918">
      <w:pPr>
        <w:spacing w:line="480" w:lineRule="auto"/>
      </w:pPr>
      <w:r>
        <w:tab/>
      </w:r>
      <w:r w:rsidR="00201D20">
        <w:t>To determine the feasibility of ultrasound to the Chan-Evans-Lam reaction, a series of survey experiments were conducted using phenol:</w:t>
      </w:r>
    </w:p>
    <w:p w14:paraId="5FB08756" w14:textId="09A842F1" w:rsidR="009B5BC4" w:rsidRDefault="009B5BC4" w:rsidP="00C95918">
      <w:pPr>
        <w:spacing w:line="480" w:lineRule="auto"/>
      </w:pPr>
      <w:r>
        <w:rPr>
          <w:b/>
        </w:rPr>
        <w:t>Reaction with</w:t>
      </w:r>
      <w:r w:rsidR="00201D20">
        <w:rPr>
          <w:b/>
        </w:rPr>
        <w:t xml:space="preserve"> Dowex-</w:t>
      </w:r>
      <w:r>
        <w:rPr>
          <w:b/>
        </w:rPr>
        <w:t xml:space="preserve">naphthyltrifluoroborate in aqueous ethanol:  </w:t>
      </w:r>
      <w:r>
        <w:t>following the method developed in Scheme</w:t>
      </w:r>
      <w:r w:rsidR="006239DD">
        <w:t xml:space="preserve"> </w:t>
      </w:r>
      <w:r>
        <w:t xml:space="preserve">2-3, Dowex support naphthyltrifluoroborate was mixed with an equal equivalence of phenol, </w:t>
      </w:r>
      <w:r w:rsidR="006B2564">
        <w:t xml:space="preserve">4 equivalents of copper (II) acetate, </w:t>
      </w:r>
      <w:r>
        <w:t>in aqueous ethanol, and exposed to ultrasound irradiation for the 6 hour program.  A control was established using the same reaction mixture, and stirred at room temperature for 72 hours.  There was no product for either reaction.</w:t>
      </w:r>
    </w:p>
    <w:p w14:paraId="7F577E4A" w14:textId="7E6D574F" w:rsidR="00122BE9" w:rsidRDefault="009B5BC4" w:rsidP="00C95918">
      <w:pPr>
        <w:spacing w:line="480" w:lineRule="auto"/>
      </w:pPr>
      <w:r>
        <w:rPr>
          <w:b/>
        </w:rPr>
        <w:t>Reaction with Dowex-naphthyltrifluoroborate</w:t>
      </w:r>
      <w:r w:rsidRPr="00C95918">
        <w:t xml:space="preserve"> </w:t>
      </w:r>
      <w:r>
        <w:rPr>
          <w:b/>
        </w:rPr>
        <w:t xml:space="preserve">in DCM:  </w:t>
      </w:r>
      <w:r>
        <w:t>following the method developed in Scheme</w:t>
      </w:r>
      <w:r w:rsidR="006239DD">
        <w:t xml:space="preserve"> </w:t>
      </w:r>
      <w:r>
        <w:t xml:space="preserve">2-3, Dowex support naphthyltrifluoroborate was mixed with an equal equivalence of phenol, </w:t>
      </w:r>
      <w:r w:rsidR="006B2564">
        <w:t xml:space="preserve">4 equivalents of copper (II) acetate, </w:t>
      </w:r>
      <w:r>
        <w:t>dichloromethan</w:t>
      </w:r>
      <w:r w:rsidR="00122BE9">
        <w:t>e</w:t>
      </w:r>
      <w:r w:rsidR="006239DD">
        <w:t xml:space="preserve"> was used as the solvent, </w:t>
      </w:r>
      <w:r w:rsidR="006B2564">
        <w:t xml:space="preserve">and </w:t>
      </w:r>
      <w:r w:rsidR="006239DD">
        <w:t>the reaction mixture was</w:t>
      </w:r>
      <w:r>
        <w:t xml:space="preserve"> exposed to ultrasound irradiation for the 6 hour program.  Since the heat generated by the ultrasound is high enough to evaporate the DCM, the reaction vessel was placed in an ice/water bath</w:t>
      </w:r>
      <w:r w:rsidR="006239DD">
        <w:t>; the external reaction vessel was maintained at 0-5°C</w:t>
      </w:r>
      <w:r>
        <w:t>.  A control was established</w:t>
      </w:r>
      <w:r w:rsidR="006239DD">
        <w:t>, the same</w:t>
      </w:r>
      <w:r>
        <w:t xml:space="preserve"> react</w:t>
      </w:r>
      <w:r w:rsidR="006239DD">
        <w:t>ion mixture was</w:t>
      </w:r>
      <w:r>
        <w:t xml:space="preserve"> stirred at room temperature for 72 hours.  There was no product yield for either reaction, supported by Molander’s work that water must be present for a trifluoroborate to react.</w:t>
      </w:r>
      <w:hyperlink w:anchor="_ENREF_67" w:tooltip="Molander, 2007 #72" w:history="1">
        <w:r w:rsidR="00A16527">
          <w:fldChar w:fldCharType="begin"/>
        </w:r>
        <w:r w:rsidR="00A16527">
          <w:instrText xml:space="preserve"> ADDIN EN.CITE &lt;EndNote&gt;&lt;Cite&gt;&lt;Author&gt;Molander&lt;/Author&gt;&lt;Year&gt;2007&lt;/Year&gt;&lt;RecNum&gt;72&lt;/RecNum&gt;&lt;DisplayText&gt;&lt;style face="superscript"&gt;29&lt;/style&gt;&lt;/DisplayText&gt;&lt;record&gt;&lt;rec-number&gt;72&lt;/rec-number&gt;&lt;foreign-keys&gt;&lt;key app="EN" db-id="a9tsr0sabzs9tmep50ix2wz3xwp55pe0vvzf"&gt;72&lt;/key&gt;&lt;/foreign-keys&gt;&lt;ref-type name="Journal Article"&gt;17&lt;/ref-type&gt;&lt;contributors&gt;&lt;authors&gt;&lt;author&gt;Molander, Gary A.&lt;/author&gt;&lt;author&gt;Ellis, Noel&lt;/author&gt;&lt;/authors&gt;&lt;/contributors&gt;&lt;titles&gt;&lt;title&gt;Organotrifluoroborates: Protected Boronic Acids That Expand the Versatility of the Suzuki Coupling Reaction&lt;/title&gt;&lt;secondary-title&gt;Acc. Chem. Res.&lt;/secondary-title&gt;&lt;/titles&gt;&lt;periodical&gt;&lt;full-title&gt;Acc. Chem. Res.&lt;/full-title&gt;&lt;/periodical&gt;&lt;pages&gt;275-286&lt;/pages&gt;&lt;volume&gt;40&lt;/volume&gt;&lt;number&gt;4&lt;/number&gt;&lt;keywords&gt;&lt;keyword&gt;review organotrifluoroborate prepn Suzuki coupling reaction&lt;/keyword&gt;&lt;keyword&gt;transition metal catalyzed cross coupling reaction organotrifluoroborate review&lt;/keyword&gt;&lt;/keywords&gt;&lt;dates&gt;&lt;year&gt;2007&lt;/year&gt;&lt;pub-dates&gt;&lt;date&gt;//&lt;/date&gt;&lt;/pub-dates&gt;&lt;/dates&gt;&lt;publisher&gt;American Chemical Society&lt;/publisher&gt;&lt;isbn&gt;0001-4842&lt;/isbn&gt;&lt;work-type&gt;10.1021/ar050199q&lt;/work-type&gt;&lt;urls&gt;&lt;/urls&gt;&lt;electronic-resource-num&gt;10.1021/ar050199q&lt;/electronic-resource-num&gt;&lt;/record&gt;&lt;/Cite&gt;&lt;/EndNote&gt;</w:instrText>
        </w:r>
        <w:r w:rsidR="00A16527">
          <w:fldChar w:fldCharType="separate"/>
        </w:r>
        <w:r w:rsidR="00A16527" w:rsidRPr="00122BE9">
          <w:rPr>
            <w:noProof/>
            <w:vertAlign w:val="superscript"/>
          </w:rPr>
          <w:t>29</w:t>
        </w:r>
        <w:r w:rsidR="00A16527">
          <w:fldChar w:fldCharType="end"/>
        </w:r>
      </w:hyperlink>
      <w:r>
        <w:t xml:space="preserve"> </w:t>
      </w:r>
    </w:p>
    <w:p w14:paraId="0785B8C6" w14:textId="3BE8F4DE" w:rsidR="00E80BCA" w:rsidRDefault="00122BE9" w:rsidP="00C95918">
      <w:pPr>
        <w:spacing w:line="480" w:lineRule="auto"/>
      </w:pPr>
      <w:r>
        <w:rPr>
          <w:b/>
        </w:rPr>
        <w:t xml:space="preserve">Reaction with Naphthaboronic Acid and Triethylamine in DCM:  </w:t>
      </w:r>
      <w:r w:rsidR="006239DD">
        <w:t xml:space="preserve">1 equivalence of </w:t>
      </w:r>
      <w:r>
        <w:t xml:space="preserve">phenol and </w:t>
      </w:r>
      <w:r w:rsidR="006239DD">
        <w:t xml:space="preserve">1.5 equivalence of </w:t>
      </w:r>
      <w:r>
        <w:t xml:space="preserve">naphthaboronic acid were mixed in DCM, with </w:t>
      </w:r>
      <w:r w:rsidR="006239DD">
        <w:t xml:space="preserve">5 equivalents of </w:t>
      </w:r>
      <w:r>
        <w:t>triethylamine</w:t>
      </w:r>
      <w:r w:rsidR="006239DD">
        <w:t xml:space="preserve"> base</w:t>
      </w:r>
      <w:r>
        <w:t xml:space="preserve">, </w:t>
      </w:r>
      <w:r w:rsidR="006239DD">
        <w:t xml:space="preserve">and 4 equivalents of </w:t>
      </w:r>
      <w:r>
        <w:t xml:space="preserve">copper (II) acetate, and exposed to ultrasound irradiation for the 6 hour program.  </w:t>
      </w:r>
      <w:r w:rsidR="006239DD">
        <w:t xml:space="preserve">The increased equivalence of </w:t>
      </w:r>
      <w:r w:rsidR="006239DD">
        <w:lastRenderedPageBreak/>
        <w:t xml:space="preserve">naphthaboronic acid was to account for any formed trimeric cyclic anhydrides.  </w:t>
      </w:r>
      <w:r>
        <w:t>Since the heat generated by the ultrasound is high enough to evaporate the DCM, the reaction vessel was placed in an ice/water bath</w:t>
      </w:r>
      <w:r w:rsidR="006239DD">
        <w:t>; the external reaction vessel was maintained at 0-5°C</w:t>
      </w:r>
      <w:r>
        <w:t>.  A control was established using the same reaction mixture, and stirred at room temperature for 6 and 72 hours.   The ultrasound experiment gave a product yield of 94%, the 6 hour control a yield of 23% and the 72 hour control a yield of 72%.  As final survey, the ultrasound experiment was repeated, only the reaction time was cut to 4 hours</w:t>
      </w:r>
      <w:r w:rsidR="00BF55D6">
        <w:t>, and the amount of copper (II) acetate was decreased from 4 equivalents to 1 equivalent.  The product yield was found to be</w:t>
      </w:r>
      <w:r>
        <w:t xml:space="preserve"> 92%.</w:t>
      </w:r>
      <w:r w:rsidR="00793907">
        <w:t xml:space="preserve">  It is possible that the cooling of the ice bath had a beneficial effect on the reaction:  with a cooler solvent system the ultrasound probe would be able to more easily shed built up internal heat, and thus improve the heat transfer from the probe to the surrounding media.</w:t>
      </w:r>
      <w:hyperlink w:anchor="_ENREF_21" w:tooltip="Berger, 2006 #114" w:history="1">
        <w:r w:rsidR="00A16527">
          <w:fldChar w:fldCharType="begin"/>
        </w:r>
        <w:r w:rsidR="00A16527">
          <w:instrText xml:space="preserve"> ADDIN EN.CITE &lt;EndNote&gt;&lt;Cite&gt;&lt;Author&gt;Berger&lt;/Author&gt;&lt;Year&gt;2006&lt;/Year&gt;&lt;RecNum&gt;114&lt;/RecNum&gt;&lt;DisplayText&gt;&lt;style face="superscript"&gt;9&lt;/style&gt;&lt;/DisplayText&gt;&lt;record&gt;&lt;rec-number&gt;114&lt;/rec-number&gt;&lt;foreign-keys&gt;&lt;key app="EN" db-id="a9tsr0sabzs9tmep50ix2wz3xwp55pe0vvzf"&gt;114&lt;/key&gt;&lt;/foreign-keys&gt;&lt;ref-type name="Book"&gt;6&lt;/ref-type&gt;&lt;contributors&gt;&lt;authors&gt;&lt;author&gt;Berger, Harvey L&lt;/author&gt;&lt;/authors&gt;&lt;/contributors&gt;&lt;titles&gt;&lt;title&gt;Ultrasonic liquid atomization: theory and application&lt;/title&gt;&lt;/titles&gt;&lt;pages&gt;177&lt;/pages&gt;&lt;edition&gt;second&lt;/edition&gt;&lt;section&gt;1-3&lt;/section&gt;&lt;dates&gt;&lt;year&gt;2006&lt;/year&gt;&lt;/dates&gt;&lt;pub-location&gt;Hyde Park NY&lt;/pub-location&gt;&lt;publisher&gt;Partridge Hill Publishers&lt;/publisher&gt;&lt;isbn&gt;0963780123&lt;/isbn&gt;&lt;urls&gt;&lt;/urls&gt;&lt;/record&gt;&lt;/Cite&gt;&lt;/EndNote&gt;</w:instrText>
        </w:r>
        <w:r w:rsidR="00A16527">
          <w:fldChar w:fldCharType="separate"/>
        </w:r>
        <w:r w:rsidR="00A16527" w:rsidRPr="00793907">
          <w:rPr>
            <w:noProof/>
            <w:vertAlign w:val="superscript"/>
          </w:rPr>
          <w:t>9</w:t>
        </w:r>
        <w:r w:rsidR="00A16527">
          <w:fldChar w:fldCharType="end"/>
        </w:r>
      </w:hyperlink>
    </w:p>
    <w:p w14:paraId="2899B9F9" w14:textId="49743CE2" w:rsidR="00500FCB" w:rsidRPr="003A615E" w:rsidRDefault="00E80BCA" w:rsidP="003A615E">
      <w:pPr>
        <w:spacing w:line="480" w:lineRule="auto"/>
      </w:pPr>
      <w:r>
        <w:tab/>
        <w:t>The final survey experiment indicates that the application of ultrasound to the Chan-Evans-Lam can dramatically shorten the reaction time, while improving the product yield, thus we felt it valid to further explore this application.</w:t>
      </w:r>
      <w:r w:rsidR="00CD142F">
        <w:t xml:space="preserve">  </w:t>
      </w:r>
      <w:r w:rsidR="00E308AF">
        <w:t>It was decided not to add mol sieve to the reaction mixture as the effect of the ultrasound could have a detrimental effect, p</w:t>
      </w:r>
      <w:r w:rsidR="006B2564">
        <w:t>lease note that this absence seems to have</w:t>
      </w:r>
      <w:r w:rsidR="00E308AF">
        <w:t xml:space="preserve"> no obvious effect on the reaction.  </w:t>
      </w:r>
      <w:r w:rsidR="00CD142F">
        <w:t>The developed method was evaluated against a matrix of varying arylborates and phenols – arylborates and phenols were chosen to include electron donating groups, electron withdrawing groups, and sterically hindering groups.</w:t>
      </w:r>
    </w:p>
    <w:p w14:paraId="3072D734" w14:textId="77777777" w:rsidR="00C83CBD" w:rsidRDefault="00500FCB" w:rsidP="00E308AF">
      <w:pPr>
        <w:spacing w:line="480" w:lineRule="auto"/>
      </w:pPr>
      <w:r>
        <w:tab/>
      </w:r>
    </w:p>
    <w:p w14:paraId="3D5F20AF" w14:textId="77777777" w:rsidR="00C83CBD" w:rsidRDefault="00C83CBD" w:rsidP="00E308AF">
      <w:pPr>
        <w:spacing w:line="480" w:lineRule="auto"/>
      </w:pPr>
    </w:p>
    <w:p w14:paraId="0575B4D7" w14:textId="7CAC8085" w:rsidR="00C83CBD" w:rsidRPr="00C83CBD" w:rsidRDefault="00C83CBD" w:rsidP="00C83CBD">
      <w:pPr>
        <w:pStyle w:val="Heading3"/>
        <w:spacing w:before="0" w:after="0" w:line="480" w:lineRule="auto"/>
        <w:rPr>
          <w:rFonts w:ascii="Times New Roman" w:hAnsi="Times New Roman" w:cs="Times New Roman"/>
          <w:i w:val="0"/>
        </w:rPr>
      </w:pPr>
      <w:bookmarkStart w:id="54" w:name="_Toc359574268"/>
      <w:r w:rsidRPr="00C83CBD">
        <w:rPr>
          <w:rFonts w:ascii="Times New Roman" w:hAnsi="Times New Roman" w:cs="Times New Roman"/>
          <w:i w:val="0"/>
        </w:rPr>
        <w:lastRenderedPageBreak/>
        <w:t>3.2.1</w:t>
      </w:r>
      <w:r w:rsidRPr="00C83CBD">
        <w:rPr>
          <w:rFonts w:ascii="Times New Roman" w:hAnsi="Times New Roman" w:cs="Times New Roman"/>
          <w:i w:val="0"/>
        </w:rPr>
        <w:tab/>
        <w:t>Reaction of Naphthaboronic Acid with Phenols</w:t>
      </w:r>
      <w:bookmarkEnd w:id="54"/>
    </w:p>
    <w:p w14:paraId="66D8206F" w14:textId="2DEF45C4" w:rsidR="00E308AF" w:rsidRDefault="00E308AF" w:rsidP="00C83CBD">
      <w:pPr>
        <w:spacing w:line="480" w:lineRule="auto"/>
        <w:ind w:firstLine="720"/>
      </w:pPr>
      <w:r>
        <w:t xml:space="preserve">Various phenols were mixed in DCM, with napthylboronic acid, copper </w:t>
      </w:r>
      <w:r w:rsidR="00522FCB">
        <w:t>(II) acetate,</w:t>
      </w:r>
      <w:r w:rsidR="00DF6DF3">
        <w:t xml:space="preserve"> triethylamine</w:t>
      </w:r>
      <w:r w:rsidR="00522FCB">
        <w:t xml:space="preserve">, and the reacted according to the ultrasound protocol.  </w:t>
      </w:r>
      <w:r w:rsidR="00305F5B" w:rsidRPr="00305F5B">
        <w:t xml:space="preserve">The reaction results are shown in </w:t>
      </w:r>
      <w:r w:rsidR="00305F5B" w:rsidRPr="00305F5B">
        <w:rPr>
          <w:b/>
        </w:rPr>
        <w:t>Table 3-1</w:t>
      </w:r>
      <w:r w:rsidR="00305F5B" w:rsidRPr="00305F5B">
        <w:t>, with the various phenol starting material.</w:t>
      </w:r>
    </w:p>
    <w:p w14:paraId="13EECAFA" w14:textId="294FEA2B" w:rsidR="00DF6DF3" w:rsidRPr="00813989" w:rsidRDefault="00DF6DF3" w:rsidP="00813989">
      <w:pPr>
        <w:spacing w:line="480" w:lineRule="auto"/>
        <w:rPr>
          <w:b/>
        </w:rPr>
      </w:pPr>
      <w:bookmarkStart w:id="55" w:name="_Toc359574305"/>
      <w:r w:rsidRPr="00813989">
        <w:rPr>
          <w:b/>
        </w:rPr>
        <w:t xml:space="preserve">Table 3-1 </w:t>
      </w:r>
      <w:r w:rsidR="00813989" w:rsidRPr="00813989">
        <w:rPr>
          <w:b/>
        </w:rPr>
        <w:tab/>
      </w:r>
      <w:r w:rsidRPr="00813989">
        <w:rPr>
          <w:b/>
        </w:rPr>
        <w:t>Reaction Results for Naphthylboronic Acid and Phenols</w:t>
      </w:r>
      <w:bookmarkEnd w:id="55"/>
    </w:p>
    <w:p w14:paraId="121CEA7A" w14:textId="79C84AE9" w:rsidR="002B6930" w:rsidRPr="00DF6DF3" w:rsidRDefault="00E308AF" w:rsidP="002B6930">
      <w:pPr>
        <w:pStyle w:val="Caption"/>
        <w:spacing w:before="0" w:after="0" w:line="480" w:lineRule="auto"/>
      </w:pPr>
      <w:r>
        <w:object w:dxaOrig="6998" w:dyaOrig="1073" w14:anchorId="343010AC">
          <v:shape id="_x0000_i1068" type="#_x0000_t75" style="width:350.25pt;height:54pt" o:ole="">
            <v:imagedata r:id="rId105" o:title=""/>
          </v:shape>
          <o:OLEObject Type="Embed" ProgID="ChemDraw.Document.6.0" ShapeID="_x0000_i1068" DrawAspect="Content" ObjectID="_1433319233" r:id="rId106"/>
        </w:object>
      </w:r>
    </w:p>
    <w:tbl>
      <w:tblPr>
        <w:tblStyle w:val="TableGrid"/>
        <w:tblW w:w="8974" w:type="dxa"/>
        <w:tblLook w:val="04A0" w:firstRow="1" w:lastRow="0" w:firstColumn="1" w:lastColumn="0" w:noHBand="0" w:noVBand="1"/>
      </w:tblPr>
      <w:tblGrid>
        <w:gridCol w:w="750"/>
        <w:gridCol w:w="2845"/>
        <w:gridCol w:w="3369"/>
        <w:gridCol w:w="1013"/>
        <w:gridCol w:w="997"/>
      </w:tblGrid>
      <w:tr w:rsidR="002B6930" w:rsidRPr="002B6930" w14:paraId="2F8228FA" w14:textId="77777777" w:rsidTr="00C869E9">
        <w:tc>
          <w:tcPr>
            <w:tcW w:w="750" w:type="dxa"/>
          </w:tcPr>
          <w:p w14:paraId="08A3E48E" w14:textId="0042EB8D" w:rsidR="002B6930" w:rsidRPr="002B6930" w:rsidRDefault="002B6930" w:rsidP="002B6930">
            <w:pPr>
              <w:pStyle w:val="Caption"/>
              <w:spacing w:before="0" w:after="0" w:line="480" w:lineRule="auto"/>
              <w:rPr>
                <w:b w:val="0"/>
                <w:sz w:val="24"/>
                <w:szCs w:val="24"/>
              </w:rPr>
            </w:pPr>
            <w:r>
              <w:rPr>
                <w:b w:val="0"/>
                <w:sz w:val="24"/>
                <w:szCs w:val="24"/>
              </w:rPr>
              <w:t>Entry</w:t>
            </w:r>
          </w:p>
        </w:tc>
        <w:tc>
          <w:tcPr>
            <w:tcW w:w="2845" w:type="dxa"/>
          </w:tcPr>
          <w:p w14:paraId="1283DD87" w14:textId="352FCDA8" w:rsidR="002B6930" w:rsidRPr="002B6930" w:rsidRDefault="002B6930" w:rsidP="002B6930">
            <w:pPr>
              <w:pStyle w:val="Caption"/>
              <w:spacing w:before="0" w:after="0" w:line="480" w:lineRule="auto"/>
              <w:rPr>
                <w:b w:val="0"/>
                <w:sz w:val="24"/>
                <w:szCs w:val="24"/>
              </w:rPr>
            </w:pPr>
            <w:r>
              <w:rPr>
                <w:b w:val="0"/>
                <w:sz w:val="24"/>
                <w:szCs w:val="24"/>
              </w:rPr>
              <w:t>Starting Material</w:t>
            </w:r>
          </w:p>
        </w:tc>
        <w:tc>
          <w:tcPr>
            <w:tcW w:w="3369" w:type="dxa"/>
          </w:tcPr>
          <w:p w14:paraId="67D63186" w14:textId="12AE5D0E" w:rsidR="00C869E9" w:rsidRPr="00C869E9" w:rsidRDefault="002B6930" w:rsidP="00C869E9">
            <w:pPr>
              <w:pStyle w:val="Caption"/>
              <w:spacing w:before="0" w:after="0" w:line="480" w:lineRule="auto"/>
              <w:rPr>
                <w:b w:val="0"/>
                <w:sz w:val="24"/>
                <w:szCs w:val="24"/>
              </w:rPr>
            </w:pPr>
            <w:r>
              <w:rPr>
                <w:b w:val="0"/>
                <w:sz w:val="24"/>
                <w:szCs w:val="24"/>
              </w:rPr>
              <w:t>Product</w:t>
            </w:r>
            <w:r w:rsidR="00C869E9">
              <w:rPr>
                <w:b w:val="0"/>
                <w:sz w:val="24"/>
                <w:szCs w:val="24"/>
              </w:rPr>
              <w:t xml:space="preserve"> Structure</w:t>
            </w:r>
          </w:p>
        </w:tc>
        <w:tc>
          <w:tcPr>
            <w:tcW w:w="1013" w:type="dxa"/>
          </w:tcPr>
          <w:p w14:paraId="1F36C556" w14:textId="1BE8E984" w:rsidR="002B6930" w:rsidRPr="002B6930" w:rsidRDefault="002B6930" w:rsidP="002B6930">
            <w:pPr>
              <w:pStyle w:val="Caption"/>
              <w:spacing w:before="0" w:after="0" w:line="480" w:lineRule="auto"/>
              <w:rPr>
                <w:b w:val="0"/>
                <w:sz w:val="24"/>
                <w:szCs w:val="24"/>
              </w:rPr>
            </w:pPr>
            <w:r>
              <w:rPr>
                <w:b w:val="0"/>
                <w:sz w:val="24"/>
                <w:szCs w:val="24"/>
              </w:rPr>
              <w:t>Yield</w:t>
            </w:r>
          </w:p>
        </w:tc>
        <w:tc>
          <w:tcPr>
            <w:tcW w:w="997" w:type="dxa"/>
          </w:tcPr>
          <w:p w14:paraId="133D3E0D" w14:textId="60DF6F14" w:rsidR="002B6930" w:rsidRPr="002B6930" w:rsidRDefault="00C869E9" w:rsidP="002B6930">
            <w:pPr>
              <w:pStyle w:val="Caption"/>
              <w:spacing w:before="0" w:after="0" w:line="480" w:lineRule="auto"/>
              <w:rPr>
                <w:b w:val="0"/>
                <w:sz w:val="24"/>
                <w:szCs w:val="24"/>
              </w:rPr>
            </w:pPr>
            <w:r>
              <w:rPr>
                <w:b w:val="0"/>
                <w:sz w:val="24"/>
                <w:szCs w:val="24"/>
              </w:rPr>
              <w:t>Product</w:t>
            </w:r>
          </w:p>
        </w:tc>
      </w:tr>
      <w:tr w:rsidR="002B6930" w:rsidRPr="002B6930" w14:paraId="01758297" w14:textId="77777777" w:rsidTr="00C869E9">
        <w:trPr>
          <w:trHeight w:val="863"/>
        </w:trPr>
        <w:tc>
          <w:tcPr>
            <w:tcW w:w="750" w:type="dxa"/>
          </w:tcPr>
          <w:p w14:paraId="2F6AD7C3" w14:textId="6B08B7E6" w:rsidR="002B6930" w:rsidRPr="002B6930" w:rsidRDefault="00C869E9" w:rsidP="002B6930">
            <w:pPr>
              <w:pStyle w:val="Caption"/>
              <w:spacing w:before="0" w:after="0" w:line="480" w:lineRule="auto"/>
              <w:rPr>
                <w:b w:val="0"/>
                <w:sz w:val="24"/>
                <w:szCs w:val="24"/>
              </w:rPr>
            </w:pPr>
            <w:r>
              <w:rPr>
                <w:b w:val="0"/>
                <w:sz w:val="24"/>
                <w:szCs w:val="24"/>
              </w:rPr>
              <w:t>1</w:t>
            </w:r>
          </w:p>
        </w:tc>
        <w:tc>
          <w:tcPr>
            <w:tcW w:w="2845" w:type="dxa"/>
          </w:tcPr>
          <w:p w14:paraId="30E41E9F" w14:textId="19136B05" w:rsidR="002B6930" w:rsidRPr="002B6930" w:rsidRDefault="008E18D5" w:rsidP="002B6930">
            <w:pPr>
              <w:pStyle w:val="Caption"/>
              <w:spacing w:before="0" w:after="0" w:line="480" w:lineRule="auto"/>
              <w:rPr>
                <w:b w:val="0"/>
                <w:sz w:val="24"/>
                <w:szCs w:val="24"/>
              </w:rPr>
            </w:pPr>
            <w:r>
              <w:rPr>
                <w:b w:val="0"/>
                <w:noProof/>
                <w:sz w:val="24"/>
                <w:szCs w:val="24"/>
              </w:rPr>
              <w:object w:dxaOrig="0" w:dyaOrig="0" w14:anchorId="499CB538">
                <v:shape id="_x0000_s1069" type="#_x0000_t75" style="position:absolute;margin-left:10.6pt;margin-top:1.5pt;width:52.1pt;height:36.15pt;z-index:251658240;mso-position-horizontal-relative:text;mso-position-vertical-relative:text" filled="t" stroked="t">
                  <v:imagedata r:id="rId107" o:title=""/>
                </v:shape>
                <o:OLEObject Type="Embed" ProgID="ChemDraw.Document.6.0" ShapeID="_x0000_s1069" DrawAspect="Content" ObjectID="_1433319249" r:id="rId108"/>
              </w:object>
            </w:r>
          </w:p>
        </w:tc>
        <w:tc>
          <w:tcPr>
            <w:tcW w:w="3369" w:type="dxa"/>
          </w:tcPr>
          <w:p w14:paraId="3A7777E1" w14:textId="050B05F1" w:rsidR="002B6930" w:rsidRPr="002B6930" w:rsidRDefault="008E18D5" w:rsidP="002B6930">
            <w:pPr>
              <w:pStyle w:val="Caption"/>
              <w:spacing w:before="0" w:after="0" w:line="480" w:lineRule="auto"/>
              <w:rPr>
                <w:b w:val="0"/>
                <w:sz w:val="24"/>
                <w:szCs w:val="24"/>
              </w:rPr>
            </w:pPr>
            <w:r>
              <w:rPr>
                <w:b w:val="0"/>
                <w:noProof/>
                <w:sz w:val="24"/>
                <w:szCs w:val="24"/>
              </w:rPr>
              <w:object w:dxaOrig="0" w:dyaOrig="0" w14:anchorId="5055A342">
                <v:shape id="_x0000_s1070" type="#_x0000_t75" style="position:absolute;margin-left:16.6pt;margin-top:3.75pt;width:103.7pt;height:36.1pt;z-index:251659264;mso-position-horizontal-relative:text;mso-position-vertical-relative:text" filled="t" stroked="t">
                  <v:imagedata r:id="rId109" o:title=""/>
                </v:shape>
                <o:OLEObject Type="Embed" ProgID="ChemDraw.Document.6.0" ShapeID="_x0000_s1070" DrawAspect="Content" ObjectID="_1433319250" r:id="rId110"/>
              </w:object>
            </w:r>
          </w:p>
        </w:tc>
        <w:tc>
          <w:tcPr>
            <w:tcW w:w="1013" w:type="dxa"/>
          </w:tcPr>
          <w:p w14:paraId="143EBC79" w14:textId="0D6E5F40" w:rsidR="002B6930" w:rsidRPr="002B6930" w:rsidRDefault="00632016" w:rsidP="002B6930">
            <w:pPr>
              <w:pStyle w:val="Caption"/>
              <w:spacing w:before="0" w:after="0" w:line="480" w:lineRule="auto"/>
              <w:rPr>
                <w:b w:val="0"/>
                <w:sz w:val="24"/>
                <w:szCs w:val="24"/>
              </w:rPr>
            </w:pPr>
            <w:r>
              <w:rPr>
                <w:b w:val="0"/>
                <w:sz w:val="24"/>
                <w:szCs w:val="24"/>
              </w:rPr>
              <w:t>92</w:t>
            </w:r>
          </w:p>
        </w:tc>
        <w:tc>
          <w:tcPr>
            <w:tcW w:w="997" w:type="dxa"/>
          </w:tcPr>
          <w:p w14:paraId="45D1173E" w14:textId="18C70B60" w:rsidR="002B6930" w:rsidRPr="002B6930" w:rsidRDefault="00C869E9" w:rsidP="002B6930">
            <w:pPr>
              <w:pStyle w:val="Caption"/>
              <w:spacing w:before="0" w:after="0" w:line="480" w:lineRule="auto"/>
              <w:rPr>
                <w:b w:val="0"/>
                <w:sz w:val="24"/>
                <w:szCs w:val="24"/>
              </w:rPr>
            </w:pPr>
            <w:r>
              <w:rPr>
                <w:b w:val="0"/>
                <w:sz w:val="24"/>
                <w:szCs w:val="24"/>
              </w:rPr>
              <w:t>301</w:t>
            </w:r>
          </w:p>
        </w:tc>
      </w:tr>
      <w:tr w:rsidR="002B6930" w:rsidRPr="002B6930" w14:paraId="75D76617" w14:textId="77777777" w:rsidTr="00C869E9">
        <w:trPr>
          <w:trHeight w:val="1142"/>
        </w:trPr>
        <w:tc>
          <w:tcPr>
            <w:tcW w:w="750" w:type="dxa"/>
          </w:tcPr>
          <w:p w14:paraId="141F7EE6" w14:textId="4883DC0E" w:rsidR="002B6930" w:rsidRPr="002B6930" w:rsidRDefault="00C869E9" w:rsidP="002B6930">
            <w:pPr>
              <w:pStyle w:val="Caption"/>
              <w:spacing w:before="0" w:after="0" w:line="480" w:lineRule="auto"/>
              <w:rPr>
                <w:b w:val="0"/>
                <w:sz w:val="24"/>
                <w:szCs w:val="24"/>
              </w:rPr>
            </w:pPr>
            <w:r>
              <w:rPr>
                <w:b w:val="0"/>
                <w:sz w:val="24"/>
                <w:szCs w:val="24"/>
              </w:rPr>
              <w:t>2</w:t>
            </w:r>
          </w:p>
        </w:tc>
        <w:tc>
          <w:tcPr>
            <w:tcW w:w="2845" w:type="dxa"/>
          </w:tcPr>
          <w:p w14:paraId="1753FF32" w14:textId="44C33453" w:rsidR="002B6930" w:rsidRPr="002B6930" w:rsidRDefault="008E18D5" w:rsidP="002B6930">
            <w:pPr>
              <w:pStyle w:val="Caption"/>
              <w:spacing w:before="0" w:after="0" w:line="480" w:lineRule="auto"/>
              <w:rPr>
                <w:b w:val="0"/>
                <w:sz w:val="24"/>
                <w:szCs w:val="24"/>
              </w:rPr>
            </w:pPr>
            <w:r>
              <w:rPr>
                <w:b w:val="0"/>
                <w:noProof/>
                <w:sz w:val="24"/>
                <w:szCs w:val="24"/>
              </w:rPr>
              <w:object w:dxaOrig="0" w:dyaOrig="0" w14:anchorId="35FA7903">
                <v:shape id="_x0000_s1071" type="#_x0000_t75" style="position:absolute;margin-left:9.85pt;margin-top:4.5pt;width:52.1pt;height:46.95pt;z-index:251660288;mso-position-horizontal-relative:text;mso-position-vertical-relative:text" filled="t" stroked="t">
                  <v:imagedata r:id="rId111" o:title=""/>
                </v:shape>
                <o:OLEObject Type="Embed" ProgID="ChemDraw.Document.6.0" ShapeID="_x0000_s1071" DrawAspect="Content" ObjectID="_1433319251" r:id="rId112"/>
              </w:object>
            </w:r>
          </w:p>
        </w:tc>
        <w:tc>
          <w:tcPr>
            <w:tcW w:w="3369" w:type="dxa"/>
          </w:tcPr>
          <w:p w14:paraId="0C71E4A4" w14:textId="0FBB3A48" w:rsidR="002B6930" w:rsidRPr="002B6930" w:rsidRDefault="008E18D5" w:rsidP="002B6930">
            <w:pPr>
              <w:pStyle w:val="Caption"/>
              <w:spacing w:before="0" w:after="0" w:line="480" w:lineRule="auto"/>
              <w:rPr>
                <w:b w:val="0"/>
                <w:sz w:val="24"/>
                <w:szCs w:val="24"/>
              </w:rPr>
            </w:pPr>
            <w:r>
              <w:rPr>
                <w:b w:val="0"/>
                <w:noProof/>
                <w:sz w:val="24"/>
                <w:szCs w:val="24"/>
              </w:rPr>
              <w:object w:dxaOrig="0" w:dyaOrig="0" w14:anchorId="7A2AE1FF">
                <v:shape id="_x0000_s1072" type="#_x0000_t75" style="position:absolute;margin-left:17.6pt;margin-top:6pt;width:103.7pt;height:46.9pt;z-index:251661312;mso-position-horizontal-relative:text;mso-position-vertical-relative:text" filled="t" stroked="t">
                  <v:imagedata r:id="rId113" o:title=""/>
                </v:shape>
                <o:OLEObject Type="Embed" ProgID="ChemDraw.Document.6.0" ShapeID="_x0000_s1072" DrawAspect="Content" ObjectID="_1433319252" r:id="rId114"/>
              </w:object>
            </w:r>
          </w:p>
        </w:tc>
        <w:tc>
          <w:tcPr>
            <w:tcW w:w="1013" w:type="dxa"/>
          </w:tcPr>
          <w:p w14:paraId="085D1DA5" w14:textId="5E48D48B" w:rsidR="002B6930" w:rsidRPr="002B6930" w:rsidRDefault="00632016" w:rsidP="002B6930">
            <w:pPr>
              <w:pStyle w:val="Caption"/>
              <w:spacing w:before="0" w:after="0" w:line="480" w:lineRule="auto"/>
              <w:rPr>
                <w:b w:val="0"/>
                <w:sz w:val="24"/>
                <w:szCs w:val="24"/>
              </w:rPr>
            </w:pPr>
            <w:r>
              <w:rPr>
                <w:b w:val="0"/>
                <w:sz w:val="24"/>
                <w:szCs w:val="24"/>
              </w:rPr>
              <w:t>81</w:t>
            </w:r>
          </w:p>
        </w:tc>
        <w:tc>
          <w:tcPr>
            <w:tcW w:w="997" w:type="dxa"/>
          </w:tcPr>
          <w:p w14:paraId="7746E54B" w14:textId="270C3173" w:rsidR="002B6930" w:rsidRPr="002B6930" w:rsidRDefault="00C869E9" w:rsidP="002B6930">
            <w:pPr>
              <w:pStyle w:val="Caption"/>
              <w:spacing w:before="0" w:after="0" w:line="480" w:lineRule="auto"/>
              <w:rPr>
                <w:b w:val="0"/>
                <w:sz w:val="24"/>
                <w:szCs w:val="24"/>
              </w:rPr>
            </w:pPr>
            <w:r>
              <w:rPr>
                <w:b w:val="0"/>
                <w:sz w:val="24"/>
                <w:szCs w:val="24"/>
              </w:rPr>
              <w:t>302</w:t>
            </w:r>
          </w:p>
        </w:tc>
      </w:tr>
      <w:tr w:rsidR="002B6930" w:rsidRPr="002B6930" w14:paraId="4CA38913" w14:textId="77777777" w:rsidTr="00C869E9">
        <w:trPr>
          <w:trHeight w:val="998"/>
        </w:trPr>
        <w:tc>
          <w:tcPr>
            <w:tcW w:w="750" w:type="dxa"/>
          </w:tcPr>
          <w:p w14:paraId="637481E8" w14:textId="059DD557" w:rsidR="002B6930" w:rsidRPr="002B6930" w:rsidRDefault="00C869E9" w:rsidP="002B6930">
            <w:pPr>
              <w:pStyle w:val="Caption"/>
              <w:spacing w:before="0" w:after="0" w:line="480" w:lineRule="auto"/>
              <w:rPr>
                <w:b w:val="0"/>
                <w:sz w:val="24"/>
                <w:szCs w:val="24"/>
              </w:rPr>
            </w:pPr>
            <w:r>
              <w:rPr>
                <w:b w:val="0"/>
                <w:sz w:val="24"/>
                <w:szCs w:val="24"/>
              </w:rPr>
              <w:t>3</w:t>
            </w:r>
          </w:p>
        </w:tc>
        <w:tc>
          <w:tcPr>
            <w:tcW w:w="2845" w:type="dxa"/>
          </w:tcPr>
          <w:p w14:paraId="07A87D5F" w14:textId="1B5CAF79" w:rsidR="002B6930" w:rsidRPr="002B6930" w:rsidRDefault="008E18D5" w:rsidP="002B6930">
            <w:pPr>
              <w:pStyle w:val="Caption"/>
              <w:spacing w:before="0" w:after="0" w:line="480" w:lineRule="auto"/>
              <w:rPr>
                <w:b w:val="0"/>
                <w:sz w:val="24"/>
                <w:szCs w:val="24"/>
              </w:rPr>
            </w:pPr>
            <w:r>
              <w:rPr>
                <w:b w:val="0"/>
                <w:noProof/>
                <w:sz w:val="24"/>
                <w:szCs w:val="24"/>
              </w:rPr>
              <w:object w:dxaOrig="0" w:dyaOrig="0" w14:anchorId="4C5E055F">
                <v:shape id="_x0000_s1073" type="#_x0000_t75" style="position:absolute;margin-left:9.1pt;margin-top:4.5pt;width:75pt;height:39.5pt;z-index:251662336;mso-position-horizontal-relative:text;mso-position-vertical-relative:text" filled="t" stroked="t">
                  <v:imagedata r:id="rId115" o:title=""/>
                </v:shape>
                <o:OLEObject Type="Embed" ProgID="ChemDraw.Document.6.0" ShapeID="_x0000_s1073" DrawAspect="Content" ObjectID="_1433319253" r:id="rId116"/>
              </w:object>
            </w:r>
          </w:p>
        </w:tc>
        <w:tc>
          <w:tcPr>
            <w:tcW w:w="3369" w:type="dxa"/>
          </w:tcPr>
          <w:p w14:paraId="65DE620D" w14:textId="4DC47505" w:rsidR="002B6930" w:rsidRPr="002B6930" w:rsidRDefault="008E18D5" w:rsidP="002B6930">
            <w:pPr>
              <w:pStyle w:val="Caption"/>
              <w:spacing w:before="0" w:after="0" w:line="480" w:lineRule="auto"/>
              <w:rPr>
                <w:b w:val="0"/>
                <w:sz w:val="24"/>
                <w:szCs w:val="24"/>
              </w:rPr>
            </w:pPr>
            <w:r>
              <w:rPr>
                <w:b w:val="0"/>
                <w:noProof/>
                <w:sz w:val="24"/>
                <w:szCs w:val="24"/>
              </w:rPr>
              <w:object w:dxaOrig="0" w:dyaOrig="0" w14:anchorId="6722D0C4">
                <v:shape id="_x0000_s1074" type="#_x0000_t75" style="position:absolute;margin-left:11.6pt;margin-top:3.75pt;width:126.6pt;height:39.5pt;z-index:251663360;mso-position-horizontal-relative:text;mso-position-vertical-relative:text" filled="t" stroked="t">
                  <v:imagedata r:id="rId117" o:title=""/>
                </v:shape>
                <o:OLEObject Type="Embed" ProgID="ChemDraw.Document.6.0" ShapeID="_x0000_s1074" DrawAspect="Content" ObjectID="_1433319254" r:id="rId118"/>
              </w:object>
            </w:r>
          </w:p>
        </w:tc>
        <w:tc>
          <w:tcPr>
            <w:tcW w:w="1013" w:type="dxa"/>
          </w:tcPr>
          <w:p w14:paraId="1F6483F0" w14:textId="2B0EBE7A" w:rsidR="002B6930" w:rsidRPr="002B6930" w:rsidRDefault="00632016" w:rsidP="002B6930">
            <w:pPr>
              <w:pStyle w:val="Caption"/>
              <w:spacing w:before="0" w:after="0" w:line="480" w:lineRule="auto"/>
              <w:rPr>
                <w:b w:val="0"/>
                <w:sz w:val="24"/>
                <w:szCs w:val="24"/>
              </w:rPr>
            </w:pPr>
            <w:r>
              <w:rPr>
                <w:b w:val="0"/>
                <w:sz w:val="24"/>
                <w:szCs w:val="24"/>
              </w:rPr>
              <w:t>97</w:t>
            </w:r>
          </w:p>
        </w:tc>
        <w:tc>
          <w:tcPr>
            <w:tcW w:w="997" w:type="dxa"/>
          </w:tcPr>
          <w:p w14:paraId="6E264149" w14:textId="19D1DEDF" w:rsidR="002B6930" w:rsidRPr="002B6930" w:rsidRDefault="00C869E9" w:rsidP="002B6930">
            <w:pPr>
              <w:pStyle w:val="Caption"/>
              <w:spacing w:before="0" w:after="0" w:line="480" w:lineRule="auto"/>
              <w:rPr>
                <w:b w:val="0"/>
                <w:sz w:val="24"/>
                <w:szCs w:val="24"/>
              </w:rPr>
            </w:pPr>
            <w:r>
              <w:rPr>
                <w:b w:val="0"/>
                <w:sz w:val="24"/>
                <w:szCs w:val="24"/>
              </w:rPr>
              <w:t>303</w:t>
            </w:r>
          </w:p>
        </w:tc>
      </w:tr>
      <w:tr w:rsidR="002B6930" w:rsidRPr="002B6930" w14:paraId="116EE8A5" w14:textId="77777777" w:rsidTr="00C869E9">
        <w:trPr>
          <w:trHeight w:val="1052"/>
        </w:trPr>
        <w:tc>
          <w:tcPr>
            <w:tcW w:w="750" w:type="dxa"/>
          </w:tcPr>
          <w:p w14:paraId="38CE8BF9" w14:textId="130E0C54" w:rsidR="002B6930" w:rsidRPr="002B6930" w:rsidRDefault="00C869E9" w:rsidP="002B6930">
            <w:pPr>
              <w:pStyle w:val="Caption"/>
              <w:spacing w:before="0" w:after="0" w:line="480" w:lineRule="auto"/>
              <w:rPr>
                <w:b w:val="0"/>
                <w:sz w:val="24"/>
                <w:szCs w:val="24"/>
              </w:rPr>
            </w:pPr>
            <w:r>
              <w:rPr>
                <w:b w:val="0"/>
                <w:sz w:val="24"/>
                <w:szCs w:val="24"/>
              </w:rPr>
              <w:t>4</w:t>
            </w:r>
          </w:p>
        </w:tc>
        <w:tc>
          <w:tcPr>
            <w:tcW w:w="2845" w:type="dxa"/>
          </w:tcPr>
          <w:p w14:paraId="66DCA2C6" w14:textId="45EDE665" w:rsidR="002B6930" w:rsidRPr="002B6930" w:rsidRDefault="008E18D5" w:rsidP="002B6930">
            <w:pPr>
              <w:pStyle w:val="Caption"/>
              <w:spacing w:before="0" w:after="0" w:line="480" w:lineRule="auto"/>
              <w:rPr>
                <w:b w:val="0"/>
                <w:sz w:val="24"/>
                <w:szCs w:val="24"/>
              </w:rPr>
            </w:pPr>
            <w:r>
              <w:rPr>
                <w:b w:val="0"/>
                <w:noProof/>
                <w:sz w:val="24"/>
                <w:szCs w:val="24"/>
              </w:rPr>
              <w:object w:dxaOrig="0" w:dyaOrig="0" w14:anchorId="5A2AFCA8">
                <v:shape id="_x0000_s1075" type="#_x0000_t75" style="position:absolute;margin-left:7.6pt;margin-top:4.5pt;width:79.8pt;height:41.65pt;z-index:251664384;mso-position-horizontal-relative:text;mso-position-vertical-relative:text" filled="t" stroked="t">
                  <v:imagedata r:id="rId119" o:title=""/>
                </v:shape>
                <o:OLEObject Type="Embed" ProgID="ChemDraw.Document.6.0" ShapeID="_x0000_s1075" DrawAspect="Content" ObjectID="_1433319255" r:id="rId120"/>
              </w:object>
            </w:r>
          </w:p>
        </w:tc>
        <w:tc>
          <w:tcPr>
            <w:tcW w:w="3369" w:type="dxa"/>
          </w:tcPr>
          <w:p w14:paraId="395D8589" w14:textId="1EBB65B3" w:rsidR="002B6930" w:rsidRPr="002B6930" w:rsidRDefault="008E18D5" w:rsidP="002B6930">
            <w:pPr>
              <w:pStyle w:val="Caption"/>
              <w:spacing w:before="0" w:after="0" w:line="480" w:lineRule="auto"/>
              <w:rPr>
                <w:b w:val="0"/>
                <w:sz w:val="24"/>
                <w:szCs w:val="24"/>
              </w:rPr>
            </w:pPr>
            <w:r>
              <w:rPr>
                <w:b w:val="0"/>
                <w:noProof/>
                <w:sz w:val="24"/>
                <w:szCs w:val="24"/>
              </w:rPr>
              <w:object w:dxaOrig="0" w:dyaOrig="0" w14:anchorId="1AE035E1">
                <v:shape id="_x0000_s1076" type="#_x0000_t75" style="position:absolute;margin-left:11.6pt;margin-top:6pt;width:131.3pt;height:41.5pt;z-index:251665408;mso-position-horizontal-relative:text;mso-position-vertical-relative:text" filled="t" stroked="t">
                  <v:imagedata r:id="rId121" o:title=""/>
                </v:shape>
                <o:OLEObject Type="Embed" ProgID="ChemDraw.Document.6.0" ShapeID="_x0000_s1076" DrawAspect="Content" ObjectID="_1433319256" r:id="rId122"/>
              </w:object>
            </w:r>
          </w:p>
        </w:tc>
        <w:tc>
          <w:tcPr>
            <w:tcW w:w="1013" w:type="dxa"/>
          </w:tcPr>
          <w:p w14:paraId="53D8990F" w14:textId="6FAE09F6" w:rsidR="002B6930" w:rsidRPr="002B6930" w:rsidRDefault="00632016" w:rsidP="002B6930">
            <w:pPr>
              <w:pStyle w:val="Caption"/>
              <w:spacing w:before="0" w:after="0" w:line="480" w:lineRule="auto"/>
              <w:rPr>
                <w:b w:val="0"/>
                <w:sz w:val="24"/>
                <w:szCs w:val="24"/>
              </w:rPr>
            </w:pPr>
            <w:r>
              <w:rPr>
                <w:b w:val="0"/>
                <w:sz w:val="24"/>
                <w:szCs w:val="24"/>
              </w:rPr>
              <w:t>91</w:t>
            </w:r>
          </w:p>
        </w:tc>
        <w:tc>
          <w:tcPr>
            <w:tcW w:w="997" w:type="dxa"/>
          </w:tcPr>
          <w:p w14:paraId="3774A872" w14:textId="235FDF8A" w:rsidR="002B6930" w:rsidRPr="002B6930" w:rsidRDefault="00C869E9" w:rsidP="002B6930">
            <w:pPr>
              <w:pStyle w:val="Caption"/>
              <w:spacing w:before="0" w:after="0" w:line="480" w:lineRule="auto"/>
              <w:rPr>
                <w:b w:val="0"/>
                <w:sz w:val="24"/>
                <w:szCs w:val="24"/>
              </w:rPr>
            </w:pPr>
            <w:r>
              <w:rPr>
                <w:b w:val="0"/>
                <w:sz w:val="24"/>
                <w:szCs w:val="24"/>
              </w:rPr>
              <w:t>304</w:t>
            </w:r>
          </w:p>
        </w:tc>
      </w:tr>
      <w:tr w:rsidR="002B6930" w:rsidRPr="002B6930" w14:paraId="08849F7A" w14:textId="77777777" w:rsidTr="00C869E9">
        <w:trPr>
          <w:trHeight w:val="908"/>
        </w:trPr>
        <w:tc>
          <w:tcPr>
            <w:tcW w:w="750" w:type="dxa"/>
          </w:tcPr>
          <w:p w14:paraId="66DFC380" w14:textId="1CFB9BF4" w:rsidR="002B6930" w:rsidRPr="002B6930" w:rsidRDefault="00C869E9" w:rsidP="002B6930">
            <w:pPr>
              <w:pStyle w:val="Caption"/>
              <w:spacing w:before="0" w:after="0" w:line="480" w:lineRule="auto"/>
              <w:rPr>
                <w:b w:val="0"/>
                <w:sz w:val="24"/>
                <w:szCs w:val="24"/>
              </w:rPr>
            </w:pPr>
            <w:r>
              <w:rPr>
                <w:b w:val="0"/>
                <w:sz w:val="24"/>
                <w:szCs w:val="24"/>
              </w:rPr>
              <w:t>5</w:t>
            </w:r>
          </w:p>
        </w:tc>
        <w:tc>
          <w:tcPr>
            <w:tcW w:w="2845" w:type="dxa"/>
          </w:tcPr>
          <w:p w14:paraId="315C033B" w14:textId="1185DD3C" w:rsidR="002B6930" w:rsidRPr="002B6930" w:rsidRDefault="008E18D5" w:rsidP="002B6930">
            <w:pPr>
              <w:pStyle w:val="Caption"/>
              <w:spacing w:before="0" w:after="0" w:line="480" w:lineRule="auto"/>
              <w:rPr>
                <w:b w:val="0"/>
                <w:sz w:val="24"/>
                <w:szCs w:val="24"/>
              </w:rPr>
            </w:pPr>
            <w:r>
              <w:rPr>
                <w:b w:val="0"/>
                <w:noProof/>
                <w:sz w:val="24"/>
                <w:szCs w:val="24"/>
              </w:rPr>
              <w:object w:dxaOrig="0" w:dyaOrig="0" w14:anchorId="745E50A2">
                <v:shape id="_x0000_s1077" type="#_x0000_t75" style="position:absolute;margin-left:9.1pt;margin-top:4.5pt;width:76.95pt;height:36.5pt;z-index:251666432;mso-position-horizontal-relative:text;mso-position-vertical-relative:text" filled="t" stroked="t">
                  <v:imagedata r:id="rId123" o:title=""/>
                </v:shape>
                <o:OLEObject Type="Embed" ProgID="ChemDraw.Document.6.0" ShapeID="_x0000_s1077" DrawAspect="Content" ObjectID="_1433319257" r:id="rId124"/>
              </w:object>
            </w:r>
          </w:p>
        </w:tc>
        <w:tc>
          <w:tcPr>
            <w:tcW w:w="3369" w:type="dxa"/>
          </w:tcPr>
          <w:p w14:paraId="31F4C055" w14:textId="68C174A0" w:rsidR="002B6930" w:rsidRPr="002B6930" w:rsidRDefault="008E18D5" w:rsidP="002B6930">
            <w:pPr>
              <w:pStyle w:val="Caption"/>
              <w:spacing w:before="0" w:after="0" w:line="480" w:lineRule="auto"/>
              <w:rPr>
                <w:b w:val="0"/>
                <w:sz w:val="24"/>
                <w:szCs w:val="24"/>
              </w:rPr>
            </w:pPr>
            <w:r>
              <w:rPr>
                <w:b w:val="0"/>
                <w:noProof/>
                <w:sz w:val="24"/>
                <w:szCs w:val="24"/>
              </w:rPr>
              <w:object w:dxaOrig="0" w:dyaOrig="0" w14:anchorId="2443FC1F">
                <v:shape id="_x0000_s1078" type="#_x0000_t75" style="position:absolute;margin-left:13.1pt;margin-top:6.75pt;width:128.4pt;height:36.1pt;z-index:251667456;mso-position-horizontal-relative:text;mso-position-vertical-relative:text" filled="t" stroked="t">
                  <v:imagedata r:id="rId125" o:title=""/>
                </v:shape>
                <o:OLEObject Type="Embed" ProgID="ChemDraw.Document.6.0" ShapeID="_x0000_s1078" DrawAspect="Content" ObjectID="_1433319258" r:id="rId126"/>
              </w:object>
            </w:r>
          </w:p>
        </w:tc>
        <w:tc>
          <w:tcPr>
            <w:tcW w:w="1013" w:type="dxa"/>
          </w:tcPr>
          <w:p w14:paraId="158344D0" w14:textId="02C112B0" w:rsidR="002B6930" w:rsidRPr="002B6930" w:rsidRDefault="00632016" w:rsidP="002B6930">
            <w:pPr>
              <w:pStyle w:val="Caption"/>
              <w:spacing w:before="0" w:after="0" w:line="480" w:lineRule="auto"/>
              <w:rPr>
                <w:b w:val="0"/>
                <w:sz w:val="24"/>
                <w:szCs w:val="24"/>
              </w:rPr>
            </w:pPr>
            <w:r>
              <w:rPr>
                <w:b w:val="0"/>
                <w:sz w:val="24"/>
                <w:szCs w:val="24"/>
              </w:rPr>
              <w:t>88</w:t>
            </w:r>
          </w:p>
        </w:tc>
        <w:tc>
          <w:tcPr>
            <w:tcW w:w="997" w:type="dxa"/>
          </w:tcPr>
          <w:p w14:paraId="67F3A16C" w14:textId="300F7266" w:rsidR="002B6930" w:rsidRPr="002B6930" w:rsidRDefault="00C869E9" w:rsidP="002B6930">
            <w:pPr>
              <w:pStyle w:val="Caption"/>
              <w:spacing w:before="0" w:after="0" w:line="480" w:lineRule="auto"/>
              <w:rPr>
                <w:b w:val="0"/>
                <w:sz w:val="24"/>
                <w:szCs w:val="24"/>
              </w:rPr>
            </w:pPr>
            <w:r>
              <w:rPr>
                <w:b w:val="0"/>
                <w:sz w:val="24"/>
                <w:szCs w:val="24"/>
              </w:rPr>
              <w:t>305</w:t>
            </w:r>
          </w:p>
        </w:tc>
      </w:tr>
      <w:tr w:rsidR="002B6930" w:rsidRPr="002B6930" w14:paraId="760D0476" w14:textId="77777777" w:rsidTr="00C869E9">
        <w:trPr>
          <w:trHeight w:val="962"/>
        </w:trPr>
        <w:tc>
          <w:tcPr>
            <w:tcW w:w="750" w:type="dxa"/>
          </w:tcPr>
          <w:p w14:paraId="62E6CCBB" w14:textId="7B9AA446" w:rsidR="002B6930" w:rsidRPr="002B6930" w:rsidRDefault="00C869E9" w:rsidP="002B6930">
            <w:pPr>
              <w:pStyle w:val="Caption"/>
              <w:spacing w:before="0" w:after="0" w:line="480" w:lineRule="auto"/>
              <w:rPr>
                <w:b w:val="0"/>
                <w:sz w:val="24"/>
                <w:szCs w:val="24"/>
              </w:rPr>
            </w:pPr>
            <w:r>
              <w:rPr>
                <w:b w:val="0"/>
                <w:sz w:val="24"/>
                <w:szCs w:val="24"/>
              </w:rPr>
              <w:t>6</w:t>
            </w:r>
          </w:p>
        </w:tc>
        <w:tc>
          <w:tcPr>
            <w:tcW w:w="2845" w:type="dxa"/>
          </w:tcPr>
          <w:p w14:paraId="4B4911BA" w14:textId="5B01B258" w:rsidR="002B6930" w:rsidRPr="002B6930" w:rsidRDefault="008E18D5" w:rsidP="002B6930">
            <w:pPr>
              <w:pStyle w:val="Caption"/>
              <w:spacing w:before="0" w:after="0" w:line="480" w:lineRule="auto"/>
              <w:rPr>
                <w:b w:val="0"/>
                <w:sz w:val="24"/>
                <w:szCs w:val="24"/>
              </w:rPr>
            </w:pPr>
            <w:r>
              <w:rPr>
                <w:b w:val="0"/>
                <w:noProof/>
                <w:sz w:val="24"/>
                <w:szCs w:val="24"/>
              </w:rPr>
              <w:object w:dxaOrig="0" w:dyaOrig="0" w14:anchorId="3C96407E">
                <v:shape id="_x0000_s1079" type="#_x0000_t75" style="position:absolute;margin-left:9.85pt;margin-top:3.6pt;width:76.8pt;height:39.5pt;z-index:251668480;mso-position-horizontal-relative:text;mso-position-vertical-relative:text" filled="t" stroked="t">
                  <v:imagedata r:id="rId127" o:title=""/>
                </v:shape>
                <o:OLEObject Type="Embed" ProgID="ChemDraw.Document.6.0" ShapeID="_x0000_s1079" DrawAspect="Content" ObjectID="_1433319259" r:id="rId128"/>
              </w:object>
            </w:r>
          </w:p>
        </w:tc>
        <w:tc>
          <w:tcPr>
            <w:tcW w:w="3369" w:type="dxa"/>
          </w:tcPr>
          <w:p w14:paraId="4D39E6B5" w14:textId="5D9DEFD1" w:rsidR="002B6930" w:rsidRPr="002B6930" w:rsidRDefault="008E18D5" w:rsidP="002B6930">
            <w:pPr>
              <w:pStyle w:val="Caption"/>
              <w:spacing w:before="0" w:after="0" w:line="480" w:lineRule="auto"/>
              <w:rPr>
                <w:b w:val="0"/>
                <w:sz w:val="24"/>
                <w:szCs w:val="24"/>
              </w:rPr>
            </w:pPr>
            <w:r>
              <w:rPr>
                <w:b w:val="0"/>
                <w:noProof/>
                <w:sz w:val="24"/>
                <w:szCs w:val="24"/>
              </w:rPr>
              <w:object w:dxaOrig="0" w:dyaOrig="0" w14:anchorId="5B7DB8C5">
                <v:shape id="_x0000_s1080" type="#_x0000_t75" style="position:absolute;margin-left:13.1pt;margin-top:5.25pt;width:128.4pt;height:39.5pt;z-index:251669504;mso-position-horizontal-relative:text;mso-position-vertical-relative:text" filled="t" stroked="t">
                  <v:imagedata r:id="rId129" o:title=""/>
                </v:shape>
                <o:OLEObject Type="Embed" ProgID="ChemDraw.Document.6.0" ShapeID="_x0000_s1080" DrawAspect="Content" ObjectID="_1433319260" r:id="rId130"/>
              </w:object>
            </w:r>
          </w:p>
        </w:tc>
        <w:tc>
          <w:tcPr>
            <w:tcW w:w="1013" w:type="dxa"/>
          </w:tcPr>
          <w:p w14:paraId="41549B4D" w14:textId="43F6A834" w:rsidR="002B6930" w:rsidRPr="002B6930" w:rsidRDefault="00632016" w:rsidP="002B6930">
            <w:pPr>
              <w:pStyle w:val="Caption"/>
              <w:spacing w:before="0" w:after="0" w:line="480" w:lineRule="auto"/>
              <w:rPr>
                <w:b w:val="0"/>
                <w:sz w:val="24"/>
                <w:szCs w:val="24"/>
              </w:rPr>
            </w:pPr>
            <w:r>
              <w:rPr>
                <w:b w:val="0"/>
                <w:sz w:val="24"/>
                <w:szCs w:val="24"/>
              </w:rPr>
              <w:t>95</w:t>
            </w:r>
          </w:p>
        </w:tc>
        <w:tc>
          <w:tcPr>
            <w:tcW w:w="997" w:type="dxa"/>
          </w:tcPr>
          <w:p w14:paraId="65D6A1E0" w14:textId="5BA46E8C" w:rsidR="002B6930" w:rsidRPr="002B6930" w:rsidRDefault="00C869E9" w:rsidP="002B6930">
            <w:pPr>
              <w:pStyle w:val="Caption"/>
              <w:spacing w:before="0" w:after="0" w:line="480" w:lineRule="auto"/>
              <w:rPr>
                <w:b w:val="0"/>
                <w:sz w:val="24"/>
                <w:szCs w:val="24"/>
              </w:rPr>
            </w:pPr>
            <w:r>
              <w:rPr>
                <w:b w:val="0"/>
                <w:sz w:val="24"/>
                <w:szCs w:val="24"/>
              </w:rPr>
              <w:t>306</w:t>
            </w:r>
          </w:p>
        </w:tc>
      </w:tr>
      <w:tr w:rsidR="002B6930" w:rsidRPr="002B6930" w14:paraId="0AEB4F03" w14:textId="77777777" w:rsidTr="00632016">
        <w:trPr>
          <w:trHeight w:val="908"/>
        </w:trPr>
        <w:tc>
          <w:tcPr>
            <w:tcW w:w="750" w:type="dxa"/>
          </w:tcPr>
          <w:p w14:paraId="4A0397BB" w14:textId="769CF9F4" w:rsidR="002B6930" w:rsidRPr="002B6930" w:rsidRDefault="00C869E9" w:rsidP="002B6930">
            <w:pPr>
              <w:pStyle w:val="Caption"/>
              <w:spacing w:before="0" w:after="0" w:line="480" w:lineRule="auto"/>
              <w:rPr>
                <w:b w:val="0"/>
                <w:sz w:val="24"/>
                <w:szCs w:val="24"/>
              </w:rPr>
            </w:pPr>
            <w:r>
              <w:rPr>
                <w:b w:val="0"/>
                <w:sz w:val="24"/>
                <w:szCs w:val="24"/>
              </w:rPr>
              <w:t>7</w:t>
            </w:r>
          </w:p>
        </w:tc>
        <w:tc>
          <w:tcPr>
            <w:tcW w:w="2845" w:type="dxa"/>
          </w:tcPr>
          <w:p w14:paraId="06E0C18F" w14:textId="7EA42B32" w:rsidR="002B6930" w:rsidRPr="002B6930" w:rsidRDefault="008E18D5" w:rsidP="002B6930">
            <w:pPr>
              <w:pStyle w:val="Caption"/>
              <w:spacing w:before="0" w:after="0" w:line="480" w:lineRule="auto"/>
              <w:rPr>
                <w:b w:val="0"/>
                <w:sz w:val="24"/>
                <w:szCs w:val="24"/>
              </w:rPr>
            </w:pPr>
            <w:r>
              <w:rPr>
                <w:noProof/>
                <w:sz w:val="24"/>
                <w:szCs w:val="24"/>
              </w:rPr>
              <w:object w:dxaOrig="0" w:dyaOrig="0" w14:anchorId="3A943D6F">
                <v:shape id="_x0000_s1087" type="#_x0000_t75" style="position:absolute;margin-left:10.6pt;margin-top:4.55pt;width:65.75pt;height:39.35pt;z-index:251671552;mso-position-horizontal-relative:text;mso-position-vertical-relative:text" filled="t" stroked="t">
                  <v:imagedata r:id="rId131" o:title=""/>
                </v:shape>
                <o:OLEObject Type="Embed" ProgID="ChemDraw.Document.6.0" ShapeID="_x0000_s1087" DrawAspect="Content" ObjectID="_1433319261" r:id="rId132"/>
              </w:object>
            </w:r>
          </w:p>
        </w:tc>
        <w:tc>
          <w:tcPr>
            <w:tcW w:w="3369" w:type="dxa"/>
          </w:tcPr>
          <w:p w14:paraId="776E33DB" w14:textId="6990EAA2" w:rsidR="002B6930" w:rsidRPr="002B6930" w:rsidRDefault="008E18D5" w:rsidP="002B6930">
            <w:pPr>
              <w:pStyle w:val="Caption"/>
              <w:spacing w:before="0" w:after="0" w:line="480" w:lineRule="auto"/>
              <w:rPr>
                <w:b w:val="0"/>
                <w:sz w:val="24"/>
                <w:szCs w:val="24"/>
              </w:rPr>
            </w:pPr>
            <w:r>
              <w:rPr>
                <w:noProof/>
              </w:rPr>
              <w:object w:dxaOrig="0" w:dyaOrig="0" w14:anchorId="592FB2A1">
                <v:shape id="_x0000_s1086" type="#_x0000_t75" style="position:absolute;margin-left:18.6pt;margin-top:3.05pt;width:117.35pt;height:39.35pt;z-index:251670528;mso-position-horizontal-relative:text;mso-position-vertical-relative:text" filled="t" stroked="t">
                  <v:imagedata r:id="rId133" o:title=""/>
                </v:shape>
                <o:OLEObject Type="Embed" ProgID="ChemDraw.Document.6.0" ShapeID="_x0000_s1086" DrawAspect="Content" ObjectID="_1433319262" r:id="rId134"/>
              </w:object>
            </w:r>
          </w:p>
        </w:tc>
        <w:tc>
          <w:tcPr>
            <w:tcW w:w="1013" w:type="dxa"/>
          </w:tcPr>
          <w:p w14:paraId="59C85F81" w14:textId="689FAA8F" w:rsidR="002B6930" w:rsidRPr="002B6930" w:rsidRDefault="00632016" w:rsidP="002B6930">
            <w:pPr>
              <w:pStyle w:val="Caption"/>
              <w:spacing w:before="0" w:after="0" w:line="480" w:lineRule="auto"/>
              <w:rPr>
                <w:b w:val="0"/>
                <w:sz w:val="24"/>
                <w:szCs w:val="24"/>
              </w:rPr>
            </w:pPr>
            <w:r>
              <w:rPr>
                <w:b w:val="0"/>
                <w:sz w:val="24"/>
                <w:szCs w:val="24"/>
              </w:rPr>
              <w:t>93</w:t>
            </w:r>
          </w:p>
        </w:tc>
        <w:tc>
          <w:tcPr>
            <w:tcW w:w="997" w:type="dxa"/>
          </w:tcPr>
          <w:p w14:paraId="7704B6F2" w14:textId="4E31D33D" w:rsidR="002B6930" w:rsidRPr="002B6930" w:rsidRDefault="00C869E9" w:rsidP="002B6930">
            <w:pPr>
              <w:pStyle w:val="Caption"/>
              <w:spacing w:before="0" w:after="0" w:line="480" w:lineRule="auto"/>
              <w:rPr>
                <w:b w:val="0"/>
                <w:sz w:val="24"/>
                <w:szCs w:val="24"/>
              </w:rPr>
            </w:pPr>
            <w:r>
              <w:rPr>
                <w:b w:val="0"/>
                <w:sz w:val="24"/>
                <w:szCs w:val="24"/>
              </w:rPr>
              <w:t>307</w:t>
            </w:r>
          </w:p>
        </w:tc>
      </w:tr>
      <w:tr w:rsidR="002B6930" w:rsidRPr="002B6930" w14:paraId="109F252B" w14:textId="77777777" w:rsidTr="00632016">
        <w:trPr>
          <w:trHeight w:val="962"/>
        </w:trPr>
        <w:tc>
          <w:tcPr>
            <w:tcW w:w="750" w:type="dxa"/>
          </w:tcPr>
          <w:p w14:paraId="08F1C19B" w14:textId="7F2DEE76" w:rsidR="002B6930" w:rsidRPr="002B6930" w:rsidRDefault="00C869E9" w:rsidP="002B6930">
            <w:pPr>
              <w:pStyle w:val="Caption"/>
              <w:spacing w:before="0" w:after="0" w:line="480" w:lineRule="auto"/>
              <w:rPr>
                <w:b w:val="0"/>
                <w:sz w:val="24"/>
                <w:szCs w:val="24"/>
              </w:rPr>
            </w:pPr>
            <w:r>
              <w:rPr>
                <w:b w:val="0"/>
                <w:sz w:val="24"/>
                <w:szCs w:val="24"/>
              </w:rPr>
              <w:lastRenderedPageBreak/>
              <w:t>8</w:t>
            </w:r>
          </w:p>
        </w:tc>
        <w:tc>
          <w:tcPr>
            <w:tcW w:w="2845" w:type="dxa"/>
          </w:tcPr>
          <w:p w14:paraId="3D9D18DF" w14:textId="7C99C71E" w:rsidR="002B6930" w:rsidRPr="002B6930" w:rsidRDefault="008E18D5" w:rsidP="002B6930">
            <w:pPr>
              <w:pStyle w:val="Caption"/>
              <w:spacing w:before="0" w:after="0" w:line="480" w:lineRule="auto"/>
              <w:rPr>
                <w:b w:val="0"/>
                <w:sz w:val="24"/>
                <w:szCs w:val="24"/>
              </w:rPr>
            </w:pPr>
            <w:r>
              <w:rPr>
                <w:noProof/>
                <w:sz w:val="24"/>
                <w:szCs w:val="24"/>
              </w:rPr>
              <w:object w:dxaOrig="0" w:dyaOrig="0" w14:anchorId="3FD65F3D">
                <v:shape id="_x0000_s1089" type="#_x0000_t75" style="position:absolute;margin-left:9.85pt;margin-top:4.4pt;width:73.2pt;height:39.35pt;z-index:251672576;mso-position-horizontal-relative:text;mso-position-vertical-relative:text" filled="t" stroked="t">
                  <v:imagedata r:id="rId135" o:title=""/>
                </v:shape>
                <o:OLEObject Type="Embed" ProgID="ChemDraw.Document.6.0" ShapeID="_x0000_s1089" DrawAspect="Content" ObjectID="_1433319263" r:id="rId136"/>
              </w:object>
            </w:r>
          </w:p>
        </w:tc>
        <w:tc>
          <w:tcPr>
            <w:tcW w:w="3369" w:type="dxa"/>
          </w:tcPr>
          <w:p w14:paraId="4ECFFA61" w14:textId="3C5724CF" w:rsidR="002B6930" w:rsidRPr="002B6930" w:rsidRDefault="008E18D5" w:rsidP="002B6930">
            <w:pPr>
              <w:pStyle w:val="Caption"/>
              <w:spacing w:before="0" w:after="0" w:line="480" w:lineRule="auto"/>
              <w:rPr>
                <w:b w:val="0"/>
                <w:sz w:val="24"/>
                <w:szCs w:val="24"/>
              </w:rPr>
            </w:pPr>
            <w:r>
              <w:rPr>
                <w:noProof/>
              </w:rPr>
              <w:object w:dxaOrig="0" w:dyaOrig="0" w14:anchorId="4DC3D886">
                <v:shape id="_x0000_s1090" type="#_x0000_t75" style="position:absolute;margin-left:16.7pt;margin-top:3.65pt;width:124.8pt;height:39.35pt;z-index:251673600;mso-position-horizontal-relative:text;mso-position-vertical-relative:text" filled="t" stroked="t">
                  <v:imagedata r:id="rId137" o:title=""/>
                </v:shape>
                <o:OLEObject Type="Embed" ProgID="ChemDraw.Document.6.0" ShapeID="_x0000_s1090" DrawAspect="Content" ObjectID="_1433319264" r:id="rId138"/>
              </w:object>
            </w:r>
          </w:p>
        </w:tc>
        <w:tc>
          <w:tcPr>
            <w:tcW w:w="1013" w:type="dxa"/>
          </w:tcPr>
          <w:p w14:paraId="1BC52D23" w14:textId="505F0E5C" w:rsidR="002B6930" w:rsidRPr="002B6930" w:rsidRDefault="00632016" w:rsidP="002B6930">
            <w:pPr>
              <w:pStyle w:val="Caption"/>
              <w:spacing w:before="0" w:after="0" w:line="480" w:lineRule="auto"/>
              <w:rPr>
                <w:b w:val="0"/>
                <w:sz w:val="24"/>
                <w:szCs w:val="24"/>
              </w:rPr>
            </w:pPr>
            <w:r>
              <w:rPr>
                <w:b w:val="0"/>
                <w:sz w:val="24"/>
                <w:szCs w:val="24"/>
              </w:rPr>
              <w:t>92</w:t>
            </w:r>
          </w:p>
        </w:tc>
        <w:tc>
          <w:tcPr>
            <w:tcW w:w="997" w:type="dxa"/>
          </w:tcPr>
          <w:p w14:paraId="76615FA5" w14:textId="6881B7F4" w:rsidR="002B6930" w:rsidRPr="002B6930" w:rsidRDefault="00C869E9" w:rsidP="002B6930">
            <w:pPr>
              <w:pStyle w:val="Caption"/>
              <w:spacing w:before="0" w:after="0" w:line="480" w:lineRule="auto"/>
              <w:rPr>
                <w:b w:val="0"/>
                <w:sz w:val="24"/>
                <w:szCs w:val="24"/>
              </w:rPr>
            </w:pPr>
            <w:r>
              <w:rPr>
                <w:b w:val="0"/>
                <w:sz w:val="24"/>
                <w:szCs w:val="24"/>
              </w:rPr>
              <w:t>308</w:t>
            </w:r>
          </w:p>
        </w:tc>
      </w:tr>
      <w:tr w:rsidR="002B6930" w:rsidRPr="002B6930" w14:paraId="1EE82DEF" w14:textId="77777777" w:rsidTr="00632016">
        <w:trPr>
          <w:trHeight w:val="1448"/>
        </w:trPr>
        <w:tc>
          <w:tcPr>
            <w:tcW w:w="750" w:type="dxa"/>
          </w:tcPr>
          <w:p w14:paraId="7A078861" w14:textId="20222991" w:rsidR="002B6930" w:rsidRPr="002B6930" w:rsidRDefault="00C869E9" w:rsidP="002B6930">
            <w:pPr>
              <w:pStyle w:val="Caption"/>
              <w:spacing w:before="0" w:after="0" w:line="480" w:lineRule="auto"/>
              <w:rPr>
                <w:b w:val="0"/>
                <w:sz w:val="24"/>
                <w:szCs w:val="24"/>
              </w:rPr>
            </w:pPr>
            <w:r>
              <w:rPr>
                <w:b w:val="0"/>
                <w:sz w:val="24"/>
                <w:szCs w:val="24"/>
              </w:rPr>
              <w:t>9</w:t>
            </w:r>
          </w:p>
        </w:tc>
        <w:tc>
          <w:tcPr>
            <w:tcW w:w="2845" w:type="dxa"/>
          </w:tcPr>
          <w:p w14:paraId="0E07DB44" w14:textId="7B1A2874" w:rsidR="002B6930" w:rsidRPr="002B6930" w:rsidRDefault="008E18D5" w:rsidP="002B6930">
            <w:pPr>
              <w:pStyle w:val="Caption"/>
              <w:spacing w:before="0" w:after="0" w:line="480" w:lineRule="auto"/>
              <w:rPr>
                <w:b w:val="0"/>
                <w:sz w:val="24"/>
                <w:szCs w:val="24"/>
              </w:rPr>
            </w:pPr>
            <w:r>
              <w:rPr>
                <w:noProof/>
              </w:rPr>
              <w:object w:dxaOrig="0" w:dyaOrig="0" w14:anchorId="10F7A2B6">
                <v:shape id="_x0000_s1091" type="#_x0000_t75" style="position:absolute;margin-left:11.05pt;margin-top:3.8pt;width:76.35pt;height:61.45pt;z-index:251674624;mso-position-horizontal-relative:text;mso-position-vertical-relative:text" filled="t" stroked="t">
                  <v:imagedata r:id="rId139" o:title=""/>
                </v:shape>
                <o:OLEObject Type="Embed" ProgID="ChemDraw.Document.6.0" ShapeID="_x0000_s1091" DrawAspect="Content" ObjectID="_1433319265" r:id="rId140"/>
              </w:object>
            </w:r>
          </w:p>
        </w:tc>
        <w:tc>
          <w:tcPr>
            <w:tcW w:w="3369" w:type="dxa"/>
          </w:tcPr>
          <w:p w14:paraId="5E737414" w14:textId="6B23BF58" w:rsidR="002B6930" w:rsidRPr="002B6930" w:rsidRDefault="008E18D5" w:rsidP="002B6930">
            <w:pPr>
              <w:pStyle w:val="Caption"/>
              <w:spacing w:before="0" w:after="0" w:line="480" w:lineRule="auto"/>
              <w:rPr>
                <w:b w:val="0"/>
                <w:sz w:val="24"/>
                <w:szCs w:val="24"/>
              </w:rPr>
            </w:pPr>
            <w:r>
              <w:rPr>
                <w:noProof/>
                <w:sz w:val="24"/>
                <w:szCs w:val="24"/>
              </w:rPr>
              <w:object w:dxaOrig="0" w:dyaOrig="0" w14:anchorId="19F15E6C">
                <v:shape id="_x0000_s1092" type="#_x0000_t75" style="position:absolute;margin-left:19.4pt;margin-top:4.55pt;width:123.5pt;height:57.1pt;z-index:251675648;mso-position-horizontal-relative:text;mso-position-vertical-relative:text">
                  <v:imagedata r:id="rId141" o:title=""/>
                </v:shape>
                <o:OLEObject Type="Embed" ProgID="ChemDraw.Document.6.0" ShapeID="_x0000_s1092" DrawAspect="Content" ObjectID="_1433319266" r:id="rId142"/>
              </w:object>
            </w:r>
          </w:p>
        </w:tc>
        <w:tc>
          <w:tcPr>
            <w:tcW w:w="1013" w:type="dxa"/>
          </w:tcPr>
          <w:p w14:paraId="0E38FBD6" w14:textId="69B6B42A" w:rsidR="002B6930" w:rsidRPr="002B6930" w:rsidRDefault="00632016" w:rsidP="002B6930">
            <w:pPr>
              <w:pStyle w:val="Caption"/>
              <w:spacing w:before="0" w:after="0" w:line="480" w:lineRule="auto"/>
              <w:rPr>
                <w:b w:val="0"/>
                <w:sz w:val="24"/>
                <w:szCs w:val="24"/>
              </w:rPr>
            </w:pPr>
            <w:r>
              <w:rPr>
                <w:b w:val="0"/>
                <w:sz w:val="24"/>
                <w:szCs w:val="24"/>
              </w:rPr>
              <w:t>53</w:t>
            </w:r>
          </w:p>
        </w:tc>
        <w:tc>
          <w:tcPr>
            <w:tcW w:w="997" w:type="dxa"/>
          </w:tcPr>
          <w:p w14:paraId="3B21E8AE" w14:textId="537B01F4" w:rsidR="002B6930" w:rsidRPr="002B6930" w:rsidRDefault="00C869E9" w:rsidP="002B6930">
            <w:pPr>
              <w:pStyle w:val="Caption"/>
              <w:spacing w:before="0" w:after="0" w:line="480" w:lineRule="auto"/>
              <w:rPr>
                <w:b w:val="0"/>
                <w:sz w:val="24"/>
                <w:szCs w:val="24"/>
              </w:rPr>
            </w:pPr>
            <w:r>
              <w:rPr>
                <w:b w:val="0"/>
                <w:sz w:val="24"/>
                <w:szCs w:val="24"/>
              </w:rPr>
              <w:t>309</w:t>
            </w:r>
          </w:p>
        </w:tc>
      </w:tr>
    </w:tbl>
    <w:p w14:paraId="2253487A" w14:textId="77777777" w:rsidR="007E42C7" w:rsidRDefault="007E42C7" w:rsidP="007E42C7">
      <w:pPr>
        <w:pStyle w:val="Caption"/>
        <w:spacing w:before="0" w:after="0" w:line="480" w:lineRule="auto"/>
        <w:rPr>
          <w:b w:val="0"/>
          <w:sz w:val="24"/>
          <w:szCs w:val="24"/>
        </w:rPr>
      </w:pPr>
    </w:p>
    <w:p w14:paraId="13CB1DB4" w14:textId="0B2C710D" w:rsidR="00305F5B" w:rsidRDefault="007E42C7" w:rsidP="001573D5">
      <w:pPr>
        <w:pStyle w:val="Caption"/>
        <w:spacing w:before="0" w:after="0" w:line="480" w:lineRule="auto"/>
        <w:ind w:firstLine="720"/>
        <w:rPr>
          <w:b w:val="0"/>
          <w:sz w:val="24"/>
          <w:szCs w:val="24"/>
        </w:rPr>
      </w:pPr>
      <w:r w:rsidRPr="007E42C7">
        <w:rPr>
          <w:b w:val="0"/>
          <w:sz w:val="24"/>
          <w:szCs w:val="24"/>
        </w:rPr>
        <w:t>In all cases, th</w:t>
      </w:r>
      <w:r w:rsidR="001573D5">
        <w:rPr>
          <w:b w:val="0"/>
          <w:sz w:val="24"/>
          <w:szCs w:val="24"/>
        </w:rPr>
        <w:t xml:space="preserve">e expected product was formed between the napthylboronic acid and respective phenol.  There was no homo-coupling product detected, all unreacted naphthylboronic acid remained </w:t>
      </w:r>
      <w:r w:rsidR="00DE3E36">
        <w:rPr>
          <w:b w:val="0"/>
          <w:sz w:val="24"/>
          <w:szCs w:val="24"/>
        </w:rPr>
        <w:t>as the boronic acid</w:t>
      </w:r>
      <w:r w:rsidR="001573D5">
        <w:rPr>
          <w:b w:val="0"/>
          <w:sz w:val="24"/>
          <w:szCs w:val="24"/>
        </w:rPr>
        <w:t>.</w:t>
      </w:r>
      <w:r w:rsidR="00305F5B">
        <w:rPr>
          <w:b w:val="0"/>
          <w:sz w:val="24"/>
          <w:szCs w:val="24"/>
        </w:rPr>
        <w:t xml:space="preserve">  </w:t>
      </w:r>
    </w:p>
    <w:p w14:paraId="3814B09D" w14:textId="3FE8219C" w:rsidR="00C83CBD" w:rsidRPr="00C83CBD" w:rsidRDefault="00C83CBD" w:rsidP="00C83CBD">
      <w:pPr>
        <w:pStyle w:val="Heading3"/>
        <w:spacing w:before="0" w:after="0" w:line="480" w:lineRule="auto"/>
        <w:rPr>
          <w:rFonts w:ascii="Times New Roman" w:hAnsi="Times New Roman" w:cs="Times New Roman"/>
          <w:i w:val="0"/>
        </w:rPr>
      </w:pPr>
      <w:bookmarkStart w:id="56" w:name="_Toc359574269"/>
      <w:r>
        <w:rPr>
          <w:rFonts w:ascii="Times New Roman" w:hAnsi="Times New Roman" w:cs="Times New Roman"/>
          <w:i w:val="0"/>
        </w:rPr>
        <w:t>3.2.2</w:t>
      </w:r>
      <w:r w:rsidRPr="00C83CBD">
        <w:rPr>
          <w:rFonts w:ascii="Times New Roman" w:hAnsi="Times New Roman" w:cs="Times New Roman"/>
          <w:i w:val="0"/>
        </w:rPr>
        <w:tab/>
        <w:t xml:space="preserve">Reaction of </w:t>
      </w:r>
      <w:r>
        <w:rPr>
          <w:rFonts w:ascii="Times New Roman" w:hAnsi="Times New Roman" w:cs="Times New Roman"/>
          <w:i w:val="0"/>
        </w:rPr>
        <w:t>(4-(Trifluoromethyl)phenyl)boronic</w:t>
      </w:r>
      <w:r w:rsidRPr="00C83CBD">
        <w:rPr>
          <w:rFonts w:ascii="Times New Roman" w:hAnsi="Times New Roman" w:cs="Times New Roman"/>
          <w:i w:val="0"/>
        </w:rPr>
        <w:t xml:space="preserve"> Acid with Phenols</w:t>
      </w:r>
      <w:bookmarkEnd w:id="56"/>
    </w:p>
    <w:p w14:paraId="7608191D" w14:textId="4BEBF9BF" w:rsidR="00305F5B" w:rsidRDefault="00305F5B" w:rsidP="001573D5">
      <w:pPr>
        <w:pStyle w:val="Caption"/>
        <w:spacing w:before="0" w:after="0" w:line="480" w:lineRule="auto"/>
        <w:ind w:firstLine="720"/>
        <w:rPr>
          <w:b w:val="0"/>
          <w:sz w:val="24"/>
          <w:szCs w:val="24"/>
        </w:rPr>
      </w:pPr>
      <w:r w:rsidRPr="00305F5B">
        <w:rPr>
          <w:b w:val="0"/>
          <w:sz w:val="24"/>
          <w:szCs w:val="24"/>
        </w:rPr>
        <w:t>Various phenols were mixed in DCM, with (4-(trifluoromethyl)phenyl)boronic acid, copper (II) acetate</w:t>
      </w:r>
      <w:r w:rsidR="00522FCB" w:rsidRPr="00522FCB">
        <w:rPr>
          <w:b w:val="0"/>
          <w:sz w:val="24"/>
          <w:szCs w:val="24"/>
        </w:rPr>
        <w:t xml:space="preserve">, triethylamine, and the reacted according to the ultrasound protocol.  </w:t>
      </w:r>
      <w:r w:rsidRPr="00305F5B">
        <w:rPr>
          <w:b w:val="0"/>
          <w:sz w:val="24"/>
          <w:szCs w:val="24"/>
        </w:rPr>
        <w:t xml:space="preserve">The reaction results are shown in </w:t>
      </w:r>
      <w:r w:rsidRPr="00305F5B">
        <w:rPr>
          <w:sz w:val="24"/>
          <w:szCs w:val="24"/>
        </w:rPr>
        <w:t>Table 3-2</w:t>
      </w:r>
      <w:r w:rsidRPr="00305F5B">
        <w:rPr>
          <w:b w:val="0"/>
          <w:sz w:val="24"/>
          <w:szCs w:val="24"/>
        </w:rPr>
        <w:t>, with the various phenol starting material.</w:t>
      </w:r>
    </w:p>
    <w:p w14:paraId="2794598A" w14:textId="5153B59A" w:rsidR="00DF6DF3" w:rsidRPr="00813989" w:rsidRDefault="00DF6DF3" w:rsidP="00DF6DF3">
      <w:pPr>
        <w:rPr>
          <w:b/>
        </w:rPr>
      </w:pPr>
      <w:bookmarkStart w:id="57" w:name="_Toc359574306"/>
      <w:r w:rsidRPr="00813989">
        <w:rPr>
          <w:b/>
        </w:rPr>
        <w:t xml:space="preserve">Table 3-2    Results of </w:t>
      </w:r>
      <w:r w:rsidR="00813989">
        <w:rPr>
          <w:b/>
        </w:rPr>
        <w:t>the Reaction of Phenols with (4-</w:t>
      </w:r>
      <w:r w:rsidRPr="00813989">
        <w:rPr>
          <w:b/>
        </w:rPr>
        <w:t>(trifluoromethyl)phenyl)boronic acid</w:t>
      </w:r>
      <w:bookmarkEnd w:id="57"/>
    </w:p>
    <w:p w14:paraId="4585B6D2" w14:textId="703192C8" w:rsidR="00305F5B" w:rsidRPr="00DF6DF3" w:rsidRDefault="00CB2D79" w:rsidP="00DF6DF3">
      <w:pPr>
        <w:pStyle w:val="Caption"/>
      </w:pPr>
      <w:r>
        <w:object w:dxaOrig="7017" w:dyaOrig="1118" w14:anchorId="2DC3C55E">
          <v:shape id="_x0000_i1069" type="#_x0000_t75" style="width:351pt;height:56.25pt" o:ole="">
            <v:imagedata r:id="rId143" o:title=""/>
          </v:shape>
          <o:OLEObject Type="Embed" ProgID="ChemDraw.Document.6.0" ShapeID="_x0000_i1069" DrawAspect="Content" ObjectID="_1433319234" r:id="rId144"/>
        </w:object>
      </w:r>
    </w:p>
    <w:tbl>
      <w:tblPr>
        <w:tblStyle w:val="TableGrid"/>
        <w:tblW w:w="8995" w:type="dxa"/>
        <w:tblLook w:val="04A0" w:firstRow="1" w:lastRow="0" w:firstColumn="1" w:lastColumn="0" w:noHBand="0" w:noVBand="1"/>
      </w:tblPr>
      <w:tblGrid>
        <w:gridCol w:w="751"/>
        <w:gridCol w:w="2865"/>
        <w:gridCol w:w="3433"/>
        <w:gridCol w:w="867"/>
        <w:gridCol w:w="1079"/>
      </w:tblGrid>
      <w:tr w:rsidR="00305F5B" w14:paraId="085B90D6" w14:textId="77777777" w:rsidTr="00305F5B">
        <w:tc>
          <w:tcPr>
            <w:tcW w:w="715" w:type="dxa"/>
          </w:tcPr>
          <w:p w14:paraId="04184513" w14:textId="2B68E9C4" w:rsidR="00305F5B" w:rsidRDefault="00305F5B" w:rsidP="00305F5B">
            <w:r>
              <w:t>Entry</w:t>
            </w:r>
          </w:p>
        </w:tc>
        <w:tc>
          <w:tcPr>
            <w:tcW w:w="2880" w:type="dxa"/>
          </w:tcPr>
          <w:p w14:paraId="321E9C8E" w14:textId="283F9CA3" w:rsidR="00305F5B" w:rsidRDefault="00305F5B" w:rsidP="00305F5B">
            <w:r>
              <w:t>Starting Material</w:t>
            </w:r>
          </w:p>
        </w:tc>
        <w:tc>
          <w:tcPr>
            <w:tcW w:w="3452" w:type="dxa"/>
          </w:tcPr>
          <w:p w14:paraId="5B68C555" w14:textId="7741895D" w:rsidR="00305F5B" w:rsidRDefault="00305F5B" w:rsidP="00305F5B">
            <w:r>
              <w:t>Product Structure</w:t>
            </w:r>
          </w:p>
        </w:tc>
        <w:tc>
          <w:tcPr>
            <w:tcW w:w="868" w:type="dxa"/>
          </w:tcPr>
          <w:p w14:paraId="5D672E3C" w14:textId="19373D90" w:rsidR="00305F5B" w:rsidRDefault="00305F5B" w:rsidP="00305F5B">
            <w:r>
              <w:t>Yield</w:t>
            </w:r>
          </w:p>
        </w:tc>
        <w:tc>
          <w:tcPr>
            <w:tcW w:w="1080" w:type="dxa"/>
          </w:tcPr>
          <w:p w14:paraId="5A65A443" w14:textId="29F78F0A" w:rsidR="00305F5B" w:rsidRDefault="00305F5B" w:rsidP="00305F5B">
            <w:r>
              <w:t>Product</w:t>
            </w:r>
          </w:p>
        </w:tc>
      </w:tr>
      <w:tr w:rsidR="00305F5B" w14:paraId="13F8178F" w14:textId="77777777" w:rsidTr="00DE3E36">
        <w:trPr>
          <w:trHeight w:val="917"/>
        </w:trPr>
        <w:tc>
          <w:tcPr>
            <w:tcW w:w="715" w:type="dxa"/>
          </w:tcPr>
          <w:p w14:paraId="3BD003D6" w14:textId="72DCC1CB" w:rsidR="00305F5B" w:rsidRDefault="00305F5B" w:rsidP="00305F5B">
            <w:r>
              <w:t>1</w:t>
            </w:r>
          </w:p>
        </w:tc>
        <w:tc>
          <w:tcPr>
            <w:tcW w:w="2880" w:type="dxa"/>
          </w:tcPr>
          <w:p w14:paraId="362FF505" w14:textId="5FBFFEAD" w:rsidR="00305F5B" w:rsidRDefault="008E18D5" w:rsidP="00305F5B">
            <w:r>
              <w:rPr>
                <w:noProof/>
              </w:rPr>
              <w:object w:dxaOrig="0" w:dyaOrig="0" w14:anchorId="2848D9FD">
                <v:shape id="_x0000_s1093" type="#_x0000_t75" style="position:absolute;margin-left:11.85pt;margin-top:3.95pt;width:52.1pt;height:36.15pt;z-index:251676672;mso-position-horizontal-relative:text;mso-position-vertical-relative:text" filled="t" stroked="t">
                  <v:imagedata r:id="rId145" o:title=""/>
                </v:shape>
                <o:OLEObject Type="Embed" ProgID="ChemDraw.Document.6.0" ShapeID="_x0000_s1093" DrawAspect="Content" ObjectID="_1433319267" r:id="rId146"/>
              </w:object>
            </w:r>
          </w:p>
        </w:tc>
        <w:tc>
          <w:tcPr>
            <w:tcW w:w="3452" w:type="dxa"/>
          </w:tcPr>
          <w:p w14:paraId="68D79735" w14:textId="1FFB6AA5" w:rsidR="00305F5B" w:rsidRDefault="008E18D5" w:rsidP="00305F5B">
            <w:r>
              <w:rPr>
                <w:noProof/>
              </w:rPr>
              <w:object w:dxaOrig="0" w:dyaOrig="0" w14:anchorId="0FF1A817">
                <v:shape id="_x0000_s1094" type="#_x0000_t75" style="position:absolute;margin-left:8.35pt;margin-top:1.5pt;width:104.75pt;height:41.75pt;z-index:251677696;mso-position-horizontal-relative:text;mso-position-vertical-relative:text" filled="t" stroked="t">
                  <v:imagedata r:id="rId147" o:title=""/>
                </v:shape>
                <o:OLEObject Type="Embed" ProgID="ChemDraw.Document.6.0" ShapeID="_x0000_s1094" DrawAspect="Content" ObjectID="_1433319268" r:id="rId148"/>
              </w:object>
            </w:r>
          </w:p>
        </w:tc>
        <w:tc>
          <w:tcPr>
            <w:tcW w:w="868" w:type="dxa"/>
          </w:tcPr>
          <w:p w14:paraId="31D0B6A7" w14:textId="0483F19E" w:rsidR="00305F5B" w:rsidRDefault="00DE3E36" w:rsidP="00305F5B">
            <w:r>
              <w:t>97</w:t>
            </w:r>
          </w:p>
        </w:tc>
        <w:tc>
          <w:tcPr>
            <w:tcW w:w="1080" w:type="dxa"/>
          </w:tcPr>
          <w:p w14:paraId="2EFBFBD0" w14:textId="5320BCCB" w:rsidR="00305F5B" w:rsidRDefault="00305F5B" w:rsidP="00305F5B">
            <w:r>
              <w:t>310</w:t>
            </w:r>
          </w:p>
        </w:tc>
      </w:tr>
      <w:tr w:rsidR="00305F5B" w14:paraId="7CF1DAD6" w14:textId="77777777" w:rsidTr="00DE3E36">
        <w:trPr>
          <w:trHeight w:val="1160"/>
        </w:trPr>
        <w:tc>
          <w:tcPr>
            <w:tcW w:w="715" w:type="dxa"/>
          </w:tcPr>
          <w:p w14:paraId="2FAC76E2" w14:textId="1A036E6D" w:rsidR="00305F5B" w:rsidRDefault="00305F5B" w:rsidP="00305F5B">
            <w:r>
              <w:t>2</w:t>
            </w:r>
          </w:p>
        </w:tc>
        <w:tc>
          <w:tcPr>
            <w:tcW w:w="2880" w:type="dxa"/>
          </w:tcPr>
          <w:p w14:paraId="06597CD8" w14:textId="3EF35752" w:rsidR="00305F5B" w:rsidRDefault="008E18D5" w:rsidP="00305F5B">
            <w:r>
              <w:rPr>
                <w:noProof/>
              </w:rPr>
              <w:object w:dxaOrig="0" w:dyaOrig="0" w14:anchorId="31E8897F">
                <v:shape id="_x0000_s1096" type="#_x0000_t75" style="position:absolute;margin-left:11.85pt;margin-top:4.5pt;width:52.1pt;height:46.95pt;z-index:251679744;mso-position-horizontal-relative:text;mso-position-vertical-relative:text" filled="t" stroked="t">
                  <v:imagedata r:id="rId149" o:title=""/>
                </v:shape>
                <o:OLEObject Type="Embed" ProgID="ChemDraw.Document.6.0" ShapeID="_x0000_s1096" DrawAspect="Content" ObjectID="_1433319269" r:id="rId150"/>
              </w:object>
            </w:r>
          </w:p>
        </w:tc>
        <w:tc>
          <w:tcPr>
            <w:tcW w:w="3452" w:type="dxa"/>
          </w:tcPr>
          <w:p w14:paraId="32171B8C" w14:textId="1B5EAA44" w:rsidR="00305F5B" w:rsidRDefault="008E18D5" w:rsidP="00305F5B">
            <w:r>
              <w:rPr>
                <w:noProof/>
              </w:rPr>
              <w:object w:dxaOrig="0" w:dyaOrig="0" w14:anchorId="58EF9F2C">
                <v:shape id="_x0000_s1095" type="#_x0000_t75" style="position:absolute;margin-left:8.35pt;margin-top:3.15pt;width:104.65pt;height:52.45pt;z-index:251678720;mso-position-horizontal-relative:text;mso-position-vertical-relative:text" filled="t" stroked="t">
                  <v:imagedata r:id="rId151" o:title=""/>
                </v:shape>
                <o:OLEObject Type="Embed" ProgID="ChemDraw.Document.6.0" ShapeID="_x0000_s1095" DrawAspect="Content" ObjectID="_1433319270" r:id="rId152"/>
              </w:object>
            </w:r>
          </w:p>
        </w:tc>
        <w:tc>
          <w:tcPr>
            <w:tcW w:w="868" w:type="dxa"/>
          </w:tcPr>
          <w:p w14:paraId="3B88A2BA" w14:textId="54D8E51B" w:rsidR="00305F5B" w:rsidRDefault="00DE3E36" w:rsidP="00305F5B">
            <w:r>
              <w:t>88</w:t>
            </w:r>
          </w:p>
        </w:tc>
        <w:tc>
          <w:tcPr>
            <w:tcW w:w="1080" w:type="dxa"/>
          </w:tcPr>
          <w:p w14:paraId="03D77D62" w14:textId="021361AB" w:rsidR="00305F5B" w:rsidRDefault="00305F5B" w:rsidP="00305F5B">
            <w:r>
              <w:t>311</w:t>
            </w:r>
          </w:p>
        </w:tc>
      </w:tr>
      <w:tr w:rsidR="00305F5B" w14:paraId="65C9BFC6" w14:textId="77777777" w:rsidTr="00DE3E36">
        <w:trPr>
          <w:trHeight w:val="890"/>
        </w:trPr>
        <w:tc>
          <w:tcPr>
            <w:tcW w:w="715" w:type="dxa"/>
          </w:tcPr>
          <w:p w14:paraId="65653375" w14:textId="10B011CF" w:rsidR="00305F5B" w:rsidRDefault="00305F5B" w:rsidP="00305F5B">
            <w:r>
              <w:lastRenderedPageBreak/>
              <w:t>3</w:t>
            </w:r>
          </w:p>
        </w:tc>
        <w:tc>
          <w:tcPr>
            <w:tcW w:w="2880" w:type="dxa"/>
          </w:tcPr>
          <w:p w14:paraId="7674091C" w14:textId="70C1DA6F" w:rsidR="00305F5B" w:rsidRDefault="008E18D5" w:rsidP="00305F5B">
            <w:r>
              <w:rPr>
                <w:noProof/>
              </w:rPr>
              <w:object w:dxaOrig="0" w:dyaOrig="0" w14:anchorId="4A6419FD">
                <v:shape id="_x0000_s1097" type="#_x0000_t75" style="position:absolute;margin-left:6.85pt;margin-top:2.25pt;width:75pt;height:39.5pt;z-index:251680768;mso-position-horizontal-relative:text;mso-position-vertical-relative:text" filled="t" stroked="t">
                  <v:imagedata r:id="rId153" o:title=""/>
                </v:shape>
                <o:OLEObject Type="Embed" ProgID="ChemDraw.Document.6.0" ShapeID="_x0000_s1097" DrawAspect="Content" ObjectID="_1433319271" r:id="rId154"/>
              </w:object>
            </w:r>
          </w:p>
        </w:tc>
        <w:tc>
          <w:tcPr>
            <w:tcW w:w="3452" w:type="dxa"/>
          </w:tcPr>
          <w:p w14:paraId="5C8E6FCE" w14:textId="57E5C816" w:rsidR="00305F5B" w:rsidRDefault="008E18D5" w:rsidP="00305F5B">
            <w:r>
              <w:rPr>
                <w:noProof/>
              </w:rPr>
              <w:object w:dxaOrig="0" w:dyaOrig="0" w14:anchorId="0A526D33">
                <v:shape id="_x0000_s1098" type="#_x0000_t75" style="position:absolute;margin-left:3.85pt;margin-top:1.5pt;width:127.7pt;height:41.75pt;z-index:251681792;mso-position-horizontal-relative:text;mso-position-vertical-relative:text" filled="t" stroked="t">
                  <v:imagedata r:id="rId155" o:title=""/>
                </v:shape>
                <o:OLEObject Type="Embed" ProgID="ChemDraw.Document.6.0" ShapeID="_x0000_s1098" DrawAspect="Content" ObjectID="_1433319272" r:id="rId156"/>
              </w:object>
            </w:r>
          </w:p>
        </w:tc>
        <w:tc>
          <w:tcPr>
            <w:tcW w:w="868" w:type="dxa"/>
          </w:tcPr>
          <w:p w14:paraId="5F641CC2" w14:textId="1FDA2B2E" w:rsidR="00305F5B" w:rsidRDefault="00DE3E36" w:rsidP="00305F5B">
            <w:r>
              <w:t>90</w:t>
            </w:r>
          </w:p>
        </w:tc>
        <w:tc>
          <w:tcPr>
            <w:tcW w:w="1080" w:type="dxa"/>
          </w:tcPr>
          <w:p w14:paraId="1EB02009" w14:textId="3C968476" w:rsidR="00305F5B" w:rsidRDefault="00305F5B" w:rsidP="00305F5B">
            <w:r>
              <w:t>312</w:t>
            </w:r>
          </w:p>
        </w:tc>
      </w:tr>
      <w:tr w:rsidR="00305F5B" w14:paraId="0AB49E01" w14:textId="77777777" w:rsidTr="00DE3E36">
        <w:trPr>
          <w:trHeight w:val="980"/>
        </w:trPr>
        <w:tc>
          <w:tcPr>
            <w:tcW w:w="715" w:type="dxa"/>
          </w:tcPr>
          <w:p w14:paraId="07CF0C37" w14:textId="4DA7ED3E" w:rsidR="00305F5B" w:rsidRDefault="00305F5B" w:rsidP="00305F5B">
            <w:r>
              <w:t>4</w:t>
            </w:r>
          </w:p>
        </w:tc>
        <w:tc>
          <w:tcPr>
            <w:tcW w:w="2880" w:type="dxa"/>
          </w:tcPr>
          <w:p w14:paraId="2D144212" w14:textId="1704FE76" w:rsidR="00305F5B" w:rsidRDefault="008E18D5" w:rsidP="00305F5B">
            <w:r>
              <w:rPr>
                <w:noProof/>
              </w:rPr>
              <w:object w:dxaOrig="0" w:dyaOrig="0" w14:anchorId="39571AE5">
                <v:shape id="_x0000_s1102" type="#_x0000_t75" style="position:absolute;margin-left:6.85pt;margin-top:4pt;width:76.8pt;height:39.5pt;z-index:251683840;mso-position-horizontal-relative:text;mso-position-vertical-relative:text" filled="t" stroked="t">
                  <v:imagedata r:id="rId157" o:title=""/>
                </v:shape>
                <o:OLEObject Type="Embed" ProgID="ChemDraw.Document.6.0" ShapeID="_x0000_s1102" DrawAspect="Content" ObjectID="_1433319273" r:id="rId158"/>
              </w:object>
            </w:r>
          </w:p>
        </w:tc>
        <w:tc>
          <w:tcPr>
            <w:tcW w:w="3452" w:type="dxa"/>
          </w:tcPr>
          <w:p w14:paraId="7D3766D4" w14:textId="6F277D63" w:rsidR="00305F5B" w:rsidRDefault="008E18D5" w:rsidP="00305F5B">
            <w:r>
              <w:rPr>
                <w:noProof/>
              </w:rPr>
              <w:object w:dxaOrig="0" w:dyaOrig="0" w14:anchorId="2F4C1731">
                <v:shape id="_x0000_s1100" type="#_x0000_t75" style="position:absolute;margin-left:4.8pt;margin-top:4.35pt;width:129.35pt;height:41.75pt;z-index:251682816;mso-position-horizontal-relative:text;mso-position-vertical-relative:text" filled="t" stroked="t">
                  <v:imagedata r:id="rId159" o:title=""/>
                </v:shape>
                <o:OLEObject Type="Embed" ProgID="ChemDraw.Document.6.0" ShapeID="_x0000_s1100" DrawAspect="Content" ObjectID="_1433319274" r:id="rId160"/>
              </w:object>
            </w:r>
          </w:p>
        </w:tc>
        <w:tc>
          <w:tcPr>
            <w:tcW w:w="868" w:type="dxa"/>
          </w:tcPr>
          <w:p w14:paraId="5170DF5B" w14:textId="0FB74C8B" w:rsidR="00305F5B" w:rsidRDefault="00DE3E36" w:rsidP="00305F5B">
            <w:r>
              <w:t>98</w:t>
            </w:r>
          </w:p>
        </w:tc>
        <w:tc>
          <w:tcPr>
            <w:tcW w:w="1080" w:type="dxa"/>
          </w:tcPr>
          <w:p w14:paraId="72358823" w14:textId="75646434" w:rsidR="00305F5B" w:rsidRDefault="00305F5B" w:rsidP="00305F5B">
            <w:r>
              <w:t>313</w:t>
            </w:r>
          </w:p>
        </w:tc>
      </w:tr>
      <w:tr w:rsidR="00305F5B" w14:paraId="32CE5CB5" w14:textId="77777777" w:rsidTr="00DE3E36">
        <w:trPr>
          <w:trHeight w:val="980"/>
        </w:trPr>
        <w:tc>
          <w:tcPr>
            <w:tcW w:w="715" w:type="dxa"/>
          </w:tcPr>
          <w:p w14:paraId="4E1E466F" w14:textId="3E454275" w:rsidR="00305F5B" w:rsidRDefault="00305F5B" w:rsidP="00305F5B">
            <w:r>
              <w:t>5</w:t>
            </w:r>
          </w:p>
        </w:tc>
        <w:tc>
          <w:tcPr>
            <w:tcW w:w="2880" w:type="dxa"/>
          </w:tcPr>
          <w:p w14:paraId="7A80E165" w14:textId="3C362706" w:rsidR="00305F5B" w:rsidRDefault="008E18D5" w:rsidP="00305F5B">
            <w:r>
              <w:rPr>
                <w:noProof/>
              </w:rPr>
              <w:object w:dxaOrig="0" w:dyaOrig="0" w14:anchorId="5F4A48F6">
                <v:shape id="_x0000_s1104" type="#_x0000_t75" style="position:absolute;margin-left:10.45pt;margin-top:4pt;width:73.2pt;height:39.35pt;z-index:251685888;mso-position-horizontal-relative:text;mso-position-vertical-relative:text" filled="t" stroked="t">
                  <v:imagedata r:id="rId161" o:title=""/>
                </v:shape>
                <o:OLEObject Type="Embed" ProgID="ChemDraw.Document.6.0" ShapeID="_x0000_s1104" DrawAspect="Content" ObjectID="_1433319275" r:id="rId162"/>
              </w:object>
            </w:r>
          </w:p>
        </w:tc>
        <w:tc>
          <w:tcPr>
            <w:tcW w:w="3452" w:type="dxa"/>
          </w:tcPr>
          <w:p w14:paraId="3D53CE10" w14:textId="23847147" w:rsidR="00305F5B" w:rsidRDefault="008E18D5" w:rsidP="00305F5B">
            <w:r>
              <w:rPr>
                <w:noProof/>
              </w:rPr>
              <w:object w:dxaOrig="0" w:dyaOrig="0" w14:anchorId="3C4C27B4">
                <v:shape id="_x0000_s1103" type="#_x0000_t75" style="position:absolute;margin-left:9.3pt;margin-top:3.25pt;width:125.75pt;height:41.65pt;z-index:251684864;mso-position-horizontal-relative:text;mso-position-vertical-relative:text" filled="t" stroked="t">
                  <v:imagedata r:id="rId163" o:title=""/>
                </v:shape>
                <o:OLEObject Type="Embed" ProgID="ChemDraw.Document.6.0" ShapeID="_x0000_s1103" DrawAspect="Content" ObjectID="_1433319276" r:id="rId164"/>
              </w:object>
            </w:r>
          </w:p>
        </w:tc>
        <w:tc>
          <w:tcPr>
            <w:tcW w:w="868" w:type="dxa"/>
          </w:tcPr>
          <w:p w14:paraId="531504B8" w14:textId="06003941" w:rsidR="00305F5B" w:rsidRDefault="00DE3E36" w:rsidP="00305F5B">
            <w:r>
              <w:t>97</w:t>
            </w:r>
          </w:p>
        </w:tc>
        <w:tc>
          <w:tcPr>
            <w:tcW w:w="1080" w:type="dxa"/>
          </w:tcPr>
          <w:p w14:paraId="6862D691" w14:textId="4A210C3C" w:rsidR="00305F5B" w:rsidRDefault="00305F5B" w:rsidP="00305F5B">
            <w:r>
              <w:t>314</w:t>
            </w:r>
          </w:p>
        </w:tc>
      </w:tr>
    </w:tbl>
    <w:p w14:paraId="4FFBFBBC" w14:textId="77777777" w:rsidR="00305F5B" w:rsidRPr="00305F5B" w:rsidRDefault="00305F5B" w:rsidP="00305F5B"/>
    <w:p w14:paraId="2E9921EE" w14:textId="0E345CA9" w:rsidR="00DE3E36" w:rsidRDefault="00DE3E36" w:rsidP="00DE3E36">
      <w:pPr>
        <w:pStyle w:val="Caption"/>
        <w:spacing w:before="0" w:after="0" w:line="480" w:lineRule="auto"/>
        <w:ind w:firstLine="720"/>
        <w:rPr>
          <w:b w:val="0"/>
          <w:sz w:val="24"/>
          <w:szCs w:val="24"/>
        </w:rPr>
      </w:pPr>
      <w:r w:rsidRPr="007E42C7">
        <w:rPr>
          <w:b w:val="0"/>
          <w:sz w:val="24"/>
          <w:szCs w:val="24"/>
        </w:rPr>
        <w:t>In all cases, th</w:t>
      </w:r>
      <w:r>
        <w:rPr>
          <w:b w:val="0"/>
          <w:sz w:val="24"/>
          <w:szCs w:val="24"/>
        </w:rPr>
        <w:t xml:space="preserve">e expected product was formed between </w:t>
      </w:r>
      <w:r w:rsidR="00CB2D79" w:rsidRPr="00305F5B">
        <w:rPr>
          <w:b w:val="0"/>
          <w:sz w:val="24"/>
          <w:szCs w:val="24"/>
        </w:rPr>
        <w:t>(4-(trifluoromethyl)phenyl)boronic acid</w:t>
      </w:r>
      <w:r w:rsidR="00CB2D79">
        <w:rPr>
          <w:b w:val="0"/>
          <w:sz w:val="24"/>
          <w:szCs w:val="24"/>
        </w:rPr>
        <w:t xml:space="preserve"> </w:t>
      </w:r>
      <w:r>
        <w:rPr>
          <w:b w:val="0"/>
          <w:sz w:val="24"/>
          <w:szCs w:val="24"/>
        </w:rPr>
        <w:t>and respective phenol.  There was no homo-coupling product detected, all unreacted naphthylboronic acid remained as the boronic acid.</w:t>
      </w:r>
    </w:p>
    <w:p w14:paraId="475E3902" w14:textId="4FCC1481" w:rsidR="00C83CBD" w:rsidRPr="00C83CBD" w:rsidRDefault="00C83CBD" w:rsidP="00C83CBD">
      <w:pPr>
        <w:pStyle w:val="Heading3"/>
        <w:spacing w:before="0" w:after="0" w:line="480" w:lineRule="auto"/>
      </w:pPr>
      <w:bookmarkStart w:id="58" w:name="_Toc359574270"/>
      <w:r>
        <w:rPr>
          <w:rFonts w:ascii="Times New Roman" w:hAnsi="Times New Roman" w:cs="Times New Roman"/>
          <w:i w:val="0"/>
        </w:rPr>
        <w:t>3.2.3</w:t>
      </w:r>
      <w:r w:rsidRPr="00C83CBD">
        <w:rPr>
          <w:rFonts w:ascii="Times New Roman" w:hAnsi="Times New Roman" w:cs="Times New Roman"/>
          <w:i w:val="0"/>
        </w:rPr>
        <w:tab/>
        <w:t xml:space="preserve">Reaction of </w:t>
      </w:r>
      <w:r>
        <w:rPr>
          <w:rFonts w:ascii="Times New Roman" w:hAnsi="Times New Roman" w:cs="Times New Roman"/>
          <w:i w:val="0"/>
        </w:rPr>
        <w:t>(4-Acetylphenyl)boronic</w:t>
      </w:r>
      <w:r w:rsidRPr="00C83CBD">
        <w:rPr>
          <w:rFonts w:ascii="Times New Roman" w:hAnsi="Times New Roman" w:cs="Times New Roman"/>
          <w:i w:val="0"/>
        </w:rPr>
        <w:t xml:space="preserve"> Acid with Phenols</w:t>
      </w:r>
      <w:bookmarkEnd w:id="58"/>
    </w:p>
    <w:p w14:paraId="4ECDD8E4" w14:textId="3D057597" w:rsidR="00DE3E36" w:rsidRDefault="00DE3E36" w:rsidP="00DE3E36">
      <w:pPr>
        <w:pStyle w:val="Caption"/>
        <w:spacing w:before="0" w:after="0" w:line="480" w:lineRule="auto"/>
        <w:ind w:firstLine="720"/>
        <w:rPr>
          <w:b w:val="0"/>
          <w:sz w:val="24"/>
          <w:szCs w:val="24"/>
        </w:rPr>
      </w:pPr>
      <w:r w:rsidRPr="00305F5B">
        <w:rPr>
          <w:b w:val="0"/>
          <w:sz w:val="24"/>
          <w:szCs w:val="24"/>
        </w:rPr>
        <w:t xml:space="preserve">Various phenols were mixed in DCM, with </w:t>
      </w:r>
      <w:r w:rsidRPr="00DE3E36">
        <w:rPr>
          <w:b w:val="0"/>
          <w:sz w:val="24"/>
          <w:szCs w:val="24"/>
        </w:rPr>
        <w:t>(4-acetylphenyl)boronic acid</w:t>
      </w:r>
      <w:r w:rsidRPr="00305F5B">
        <w:rPr>
          <w:b w:val="0"/>
          <w:sz w:val="24"/>
          <w:szCs w:val="24"/>
        </w:rPr>
        <w:t>, copper (II) acetate</w:t>
      </w:r>
      <w:r w:rsidR="00522FCB" w:rsidRPr="00522FCB">
        <w:rPr>
          <w:b w:val="0"/>
          <w:sz w:val="24"/>
          <w:szCs w:val="24"/>
        </w:rPr>
        <w:t xml:space="preserve">, triethylamine, and the reacted according to the ultrasound protocol.  </w:t>
      </w:r>
      <w:r w:rsidRPr="00305F5B">
        <w:rPr>
          <w:b w:val="0"/>
          <w:sz w:val="24"/>
          <w:szCs w:val="24"/>
        </w:rPr>
        <w:t xml:space="preserve">The reaction results are shown in </w:t>
      </w:r>
      <w:r w:rsidRPr="00305F5B">
        <w:rPr>
          <w:sz w:val="24"/>
          <w:szCs w:val="24"/>
        </w:rPr>
        <w:t>Table 3-</w:t>
      </w:r>
      <w:r>
        <w:rPr>
          <w:sz w:val="24"/>
          <w:szCs w:val="24"/>
        </w:rPr>
        <w:t>3</w:t>
      </w:r>
      <w:r w:rsidRPr="00305F5B">
        <w:rPr>
          <w:b w:val="0"/>
          <w:sz w:val="24"/>
          <w:szCs w:val="24"/>
        </w:rPr>
        <w:t>, with the various phenol starting material.</w:t>
      </w:r>
    </w:p>
    <w:p w14:paraId="6A739D0B" w14:textId="5052AC87" w:rsidR="00DF6DF3" w:rsidRPr="00813989" w:rsidRDefault="00DF6DF3" w:rsidP="00DF6DF3">
      <w:pPr>
        <w:rPr>
          <w:b/>
        </w:rPr>
      </w:pPr>
      <w:bookmarkStart w:id="59" w:name="_Toc359574307"/>
      <w:r w:rsidRPr="00813989">
        <w:rPr>
          <w:b/>
        </w:rPr>
        <w:t>Table 3-3    Reaction Results of Phenols with (4-acetylphenyl)boronic Acid</w:t>
      </w:r>
      <w:bookmarkEnd w:id="59"/>
    </w:p>
    <w:p w14:paraId="7F2F126A" w14:textId="62762B9A" w:rsidR="00753E87" w:rsidRPr="00DF6DF3" w:rsidRDefault="00CB2D79" w:rsidP="00DE3E36">
      <w:pPr>
        <w:pStyle w:val="Caption"/>
        <w:spacing w:before="0" w:after="0" w:line="480" w:lineRule="auto"/>
      </w:pPr>
      <w:r>
        <w:object w:dxaOrig="6993" w:dyaOrig="1353" w14:anchorId="3C0E79AC">
          <v:shape id="_x0000_i1070" type="#_x0000_t75" style="width:349.5pt;height:67.5pt" o:ole="">
            <v:imagedata r:id="rId165" o:title=""/>
          </v:shape>
          <o:OLEObject Type="Embed" ProgID="ChemDraw.Document.6.0" ShapeID="_x0000_i1070" DrawAspect="Content" ObjectID="_1433319235" r:id="rId166"/>
        </w:object>
      </w:r>
    </w:p>
    <w:tbl>
      <w:tblPr>
        <w:tblStyle w:val="TableGrid"/>
        <w:tblW w:w="8995" w:type="dxa"/>
        <w:tblLook w:val="04A0" w:firstRow="1" w:lastRow="0" w:firstColumn="1" w:lastColumn="0" w:noHBand="0" w:noVBand="1"/>
      </w:tblPr>
      <w:tblGrid>
        <w:gridCol w:w="750"/>
        <w:gridCol w:w="2955"/>
        <w:gridCol w:w="3433"/>
        <w:gridCol w:w="778"/>
        <w:gridCol w:w="1079"/>
      </w:tblGrid>
      <w:tr w:rsidR="00753E87" w14:paraId="1C440AFE" w14:textId="77777777" w:rsidTr="00753E87">
        <w:tc>
          <w:tcPr>
            <w:tcW w:w="750" w:type="dxa"/>
          </w:tcPr>
          <w:p w14:paraId="32FA0952" w14:textId="29FC0AD0" w:rsidR="00753E87" w:rsidRDefault="00753E87" w:rsidP="00DE3E36">
            <w:pPr>
              <w:pStyle w:val="Caption"/>
              <w:spacing w:before="0" w:after="0" w:line="480" w:lineRule="auto"/>
              <w:rPr>
                <w:b w:val="0"/>
                <w:sz w:val="24"/>
                <w:szCs w:val="24"/>
              </w:rPr>
            </w:pPr>
            <w:r>
              <w:rPr>
                <w:b w:val="0"/>
                <w:sz w:val="24"/>
                <w:szCs w:val="24"/>
              </w:rPr>
              <w:t>Entry</w:t>
            </w:r>
          </w:p>
        </w:tc>
        <w:tc>
          <w:tcPr>
            <w:tcW w:w="2955" w:type="dxa"/>
          </w:tcPr>
          <w:p w14:paraId="3D4462B6" w14:textId="45379D5C" w:rsidR="00753E87" w:rsidRDefault="00753E87" w:rsidP="00DE3E36">
            <w:pPr>
              <w:pStyle w:val="Caption"/>
              <w:spacing w:before="0" w:after="0" w:line="480" w:lineRule="auto"/>
              <w:rPr>
                <w:b w:val="0"/>
                <w:sz w:val="24"/>
                <w:szCs w:val="24"/>
              </w:rPr>
            </w:pPr>
            <w:r>
              <w:rPr>
                <w:b w:val="0"/>
                <w:sz w:val="24"/>
                <w:szCs w:val="24"/>
              </w:rPr>
              <w:t>Starting Material</w:t>
            </w:r>
          </w:p>
        </w:tc>
        <w:tc>
          <w:tcPr>
            <w:tcW w:w="3433" w:type="dxa"/>
          </w:tcPr>
          <w:p w14:paraId="038BA462" w14:textId="019CBD6C" w:rsidR="00753E87" w:rsidRDefault="00753E87" w:rsidP="00DE3E36">
            <w:pPr>
              <w:pStyle w:val="Caption"/>
              <w:spacing w:before="0" w:after="0" w:line="480" w:lineRule="auto"/>
              <w:rPr>
                <w:b w:val="0"/>
                <w:sz w:val="24"/>
                <w:szCs w:val="24"/>
              </w:rPr>
            </w:pPr>
            <w:r>
              <w:rPr>
                <w:b w:val="0"/>
                <w:sz w:val="24"/>
                <w:szCs w:val="24"/>
              </w:rPr>
              <w:t>Product Structure</w:t>
            </w:r>
          </w:p>
        </w:tc>
        <w:tc>
          <w:tcPr>
            <w:tcW w:w="778" w:type="dxa"/>
          </w:tcPr>
          <w:p w14:paraId="1F2DE2ED" w14:textId="751B9A65" w:rsidR="00753E87" w:rsidRDefault="00753E87" w:rsidP="00DE3E36">
            <w:pPr>
              <w:pStyle w:val="Caption"/>
              <w:spacing w:before="0" w:after="0" w:line="480" w:lineRule="auto"/>
              <w:rPr>
                <w:b w:val="0"/>
                <w:sz w:val="24"/>
                <w:szCs w:val="24"/>
              </w:rPr>
            </w:pPr>
            <w:r>
              <w:rPr>
                <w:b w:val="0"/>
                <w:sz w:val="24"/>
                <w:szCs w:val="24"/>
              </w:rPr>
              <w:t>Yield</w:t>
            </w:r>
          </w:p>
        </w:tc>
        <w:tc>
          <w:tcPr>
            <w:tcW w:w="1079" w:type="dxa"/>
          </w:tcPr>
          <w:p w14:paraId="3E674EBA" w14:textId="3EFEFD71" w:rsidR="00753E87" w:rsidRDefault="00753E87" w:rsidP="00DE3E36">
            <w:pPr>
              <w:pStyle w:val="Caption"/>
              <w:spacing w:before="0" w:after="0" w:line="480" w:lineRule="auto"/>
              <w:rPr>
                <w:b w:val="0"/>
                <w:sz w:val="24"/>
                <w:szCs w:val="24"/>
              </w:rPr>
            </w:pPr>
            <w:r>
              <w:rPr>
                <w:b w:val="0"/>
                <w:sz w:val="24"/>
                <w:szCs w:val="24"/>
              </w:rPr>
              <w:t>Product</w:t>
            </w:r>
          </w:p>
        </w:tc>
      </w:tr>
      <w:tr w:rsidR="00753E87" w14:paraId="1160F089" w14:textId="77777777" w:rsidTr="00753E87">
        <w:trPr>
          <w:trHeight w:val="1250"/>
        </w:trPr>
        <w:tc>
          <w:tcPr>
            <w:tcW w:w="750" w:type="dxa"/>
          </w:tcPr>
          <w:p w14:paraId="79666872" w14:textId="228E2FF5" w:rsidR="00753E87" w:rsidRDefault="00753E87" w:rsidP="00753E87">
            <w:pPr>
              <w:pStyle w:val="Caption"/>
              <w:spacing w:before="0" w:after="0" w:line="480" w:lineRule="auto"/>
              <w:rPr>
                <w:b w:val="0"/>
                <w:sz w:val="24"/>
                <w:szCs w:val="24"/>
              </w:rPr>
            </w:pPr>
            <w:r>
              <w:rPr>
                <w:b w:val="0"/>
                <w:sz w:val="24"/>
                <w:szCs w:val="24"/>
              </w:rPr>
              <w:t>1</w:t>
            </w:r>
          </w:p>
        </w:tc>
        <w:tc>
          <w:tcPr>
            <w:tcW w:w="2955" w:type="dxa"/>
          </w:tcPr>
          <w:p w14:paraId="68C1C3C4" w14:textId="3A051C0A" w:rsidR="00753E87" w:rsidRDefault="008E18D5" w:rsidP="00753E87">
            <w:pPr>
              <w:pStyle w:val="Caption"/>
              <w:spacing w:before="0" w:after="0" w:line="480" w:lineRule="auto"/>
              <w:rPr>
                <w:b w:val="0"/>
                <w:sz w:val="24"/>
                <w:szCs w:val="24"/>
              </w:rPr>
            </w:pPr>
            <w:r>
              <w:rPr>
                <w:noProof/>
              </w:rPr>
              <w:object w:dxaOrig="0" w:dyaOrig="0" w14:anchorId="6AD6725A">
                <v:shape id="_x0000_s1105" type="#_x0000_t75" style="position:absolute;margin-left:11.85pt;margin-top:11.45pt;width:52.1pt;height:36.15pt;z-index:251687936;mso-position-horizontal-relative:text;mso-position-vertical-relative:text" filled="t" stroked="t">
                  <v:imagedata r:id="rId145" o:title=""/>
                </v:shape>
                <o:OLEObject Type="Embed" ProgID="ChemDraw.Document.6.0" ShapeID="_x0000_s1105" DrawAspect="Content" ObjectID="_1433319277" r:id="rId167"/>
              </w:object>
            </w:r>
          </w:p>
        </w:tc>
        <w:tc>
          <w:tcPr>
            <w:tcW w:w="3433" w:type="dxa"/>
          </w:tcPr>
          <w:p w14:paraId="6C8014D6" w14:textId="04044645" w:rsidR="00753E87" w:rsidRDefault="008E18D5" w:rsidP="00753E87">
            <w:pPr>
              <w:pStyle w:val="Caption"/>
              <w:spacing w:before="0" w:after="0" w:line="480" w:lineRule="auto"/>
              <w:rPr>
                <w:b w:val="0"/>
                <w:sz w:val="24"/>
                <w:szCs w:val="24"/>
              </w:rPr>
            </w:pPr>
            <w:r>
              <w:rPr>
                <w:noProof/>
              </w:rPr>
              <w:object w:dxaOrig="0" w:dyaOrig="0" w14:anchorId="2C6793A2">
                <v:shape id="_x0000_s1111" type="#_x0000_t75" style="position:absolute;margin-left:13.1pt;margin-top:3.95pt;width:103.45pt;height:53.9pt;z-index:251693056;mso-position-horizontal-relative:text;mso-position-vertical-relative:text" filled="t" stroked="t">
                  <v:imagedata r:id="rId168" o:title=""/>
                </v:shape>
                <o:OLEObject Type="Embed" ProgID="ChemDraw.Document.6.0" ShapeID="_x0000_s1111" DrawAspect="Content" ObjectID="_1433319278" r:id="rId169"/>
              </w:object>
            </w:r>
          </w:p>
        </w:tc>
        <w:tc>
          <w:tcPr>
            <w:tcW w:w="778" w:type="dxa"/>
          </w:tcPr>
          <w:p w14:paraId="08AC3F65" w14:textId="32C686B8" w:rsidR="00753E87" w:rsidRDefault="00753E87" w:rsidP="00753E87">
            <w:pPr>
              <w:pStyle w:val="Caption"/>
              <w:spacing w:before="0" w:after="0" w:line="480" w:lineRule="auto"/>
              <w:rPr>
                <w:b w:val="0"/>
                <w:sz w:val="24"/>
                <w:szCs w:val="24"/>
              </w:rPr>
            </w:pPr>
            <w:r>
              <w:rPr>
                <w:b w:val="0"/>
                <w:sz w:val="24"/>
                <w:szCs w:val="24"/>
              </w:rPr>
              <w:t>91</w:t>
            </w:r>
          </w:p>
        </w:tc>
        <w:tc>
          <w:tcPr>
            <w:tcW w:w="1079" w:type="dxa"/>
          </w:tcPr>
          <w:p w14:paraId="5308BDA9" w14:textId="1C482FC6" w:rsidR="00753E87" w:rsidRPr="00753E87" w:rsidRDefault="00753E87" w:rsidP="00753E87">
            <w:pPr>
              <w:pStyle w:val="Caption"/>
              <w:spacing w:before="0" w:after="0" w:line="480" w:lineRule="auto"/>
              <w:rPr>
                <w:b w:val="0"/>
                <w:sz w:val="24"/>
                <w:szCs w:val="24"/>
              </w:rPr>
            </w:pPr>
            <w:r>
              <w:rPr>
                <w:b w:val="0"/>
                <w:sz w:val="24"/>
                <w:szCs w:val="24"/>
              </w:rPr>
              <w:t>315</w:t>
            </w:r>
          </w:p>
        </w:tc>
      </w:tr>
      <w:tr w:rsidR="00753E87" w14:paraId="6AF82A51" w14:textId="77777777" w:rsidTr="00753E87">
        <w:trPr>
          <w:trHeight w:val="1430"/>
        </w:trPr>
        <w:tc>
          <w:tcPr>
            <w:tcW w:w="750" w:type="dxa"/>
          </w:tcPr>
          <w:p w14:paraId="4EF88013" w14:textId="43D29C6D" w:rsidR="00753E87" w:rsidRDefault="00753E87" w:rsidP="00753E87">
            <w:pPr>
              <w:pStyle w:val="Caption"/>
              <w:spacing w:before="0" w:after="0" w:line="480" w:lineRule="auto"/>
              <w:rPr>
                <w:b w:val="0"/>
                <w:sz w:val="24"/>
                <w:szCs w:val="24"/>
              </w:rPr>
            </w:pPr>
            <w:r>
              <w:rPr>
                <w:b w:val="0"/>
                <w:sz w:val="24"/>
                <w:szCs w:val="24"/>
              </w:rPr>
              <w:lastRenderedPageBreak/>
              <w:t>2</w:t>
            </w:r>
          </w:p>
        </w:tc>
        <w:tc>
          <w:tcPr>
            <w:tcW w:w="2955" w:type="dxa"/>
          </w:tcPr>
          <w:p w14:paraId="2E563D9B" w14:textId="1E0915D8" w:rsidR="00753E87" w:rsidRDefault="008E18D5" w:rsidP="00753E87">
            <w:pPr>
              <w:pStyle w:val="Caption"/>
              <w:spacing w:before="0" w:after="0" w:line="480" w:lineRule="auto"/>
              <w:rPr>
                <w:b w:val="0"/>
                <w:sz w:val="24"/>
                <w:szCs w:val="24"/>
              </w:rPr>
            </w:pPr>
            <w:r>
              <w:rPr>
                <w:noProof/>
              </w:rPr>
              <w:object w:dxaOrig="0" w:dyaOrig="0" w14:anchorId="71117E0D">
                <v:shape id="_x0000_s1106" type="#_x0000_t75" style="position:absolute;margin-left:11.85pt;margin-top:13.5pt;width:52.1pt;height:46.95pt;z-index:251688960;mso-position-horizontal-relative:text;mso-position-vertical-relative:text" filled="t" stroked="t">
                  <v:imagedata r:id="rId149" o:title=""/>
                </v:shape>
                <o:OLEObject Type="Embed" ProgID="ChemDraw.Document.6.0" ShapeID="_x0000_s1106" DrawAspect="Content" ObjectID="_1433319279" r:id="rId170"/>
              </w:object>
            </w:r>
          </w:p>
        </w:tc>
        <w:tc>
          <w:tcPr>
            <w:tcW w:w="3433" w:type="dxa"/>
          </w:tcPr>
          <w:p w14:paraId="3D8641F2" w14:textId="7B367C79" w:rsidR="00753E87" w:rsidRDefault="008E18D5" w:rsidP="00753E87">
            <w:pPr>
              <w:pStyle w:val="Caption"/>
              <w:spacing w:before="0" w:after="0" w:line="480" w:lineRule="auto"/>
              <w:rPr>
                <w:b w:val="0"/>
                <w:sz w:val="24"/>
                <w:szCs w:val="24"/>
              </w:rPr>
            </w:pPr>
            <w:r>
              <w:rPr>
                <w:noProof/>
              </w:rPr>
              <w:object w:dxaOrig="0" w:dyaOrig="0" w14:anchorId="6AE47E6B">
                <v:shape id="_x0000_s1112" type="#_x0000_t75" style="position:absolute;margin-left:14.6pt;margin-top:2.95pt;width:103.3pt;height:64.55pt;z-index:251694080;mso-position-horizontal-relative:text;mso-position-vertical-relative:text" filled="t" stroked="t">
                  <v:imagedata r:id="rId171" o:title=""/>
                </v:shape>
                <o:OLEObject Type="Embed" ProgID="ChemDraw.Document.6.0" ShapeID="_x0000_s1112" DrawAspect="Content" ObjectID="_1433319280" r:id="rId172"/>
              </w:object>
            </w:r>
          </w:p>
        </w:tc>
        <w:tc>
          <w:tcPr>
            <w:tcW w:w="778" w:type="dxa"/>
          </w:tcPr>
          <w:p w14:paraId="629CA433" w14:textId="3AD176C9" w:rsidR="00753E87" w:rsidRDefault="00753E87" w:rsidP="00753E87">
            <w:pPr>
              <w:pStyle w:val="Caption"/>
              <w:spacing w:before="0" w:after="0" w:line="480" w:lineRule="auto"/>
              <w:rPr>
                <w:b w:val="0"/>
                <w:sz w:val="24"/>
                <w:szCs w:val="24"/>
              </w:rPr>
            </w:pPr>
            <w:r>
              <w:rPr>
                <w:b w:val="0"/>
                <w:sz w:val="24"/>
                <w:szCs w:val="24"/>
              </w:rPr>
              <w:t>81</w:t>
            </w:r>
          </w:p>
        </w:tc>
        <w:tc>
          <w:tcPr>
            <w:tcW w:w="1079" w:type="dxa"/>
          </w:tcPr>
          <w:p w14:paraId="2E5416B7" w14:textId="185D6D63" w:rsidR="00753E87" w:rsidRDefault="00753E87" w:rsidP="00753E87">
            <w:pPr>
              <w:pStyle w:val="Caption"/>
              <w:spacing w:before="0" w:after="0" w:line="480" w:lineRule="auto"/>
              <w:rPr>
                <w:b w:val="0"/>
                <w:sz w:val="24"/>
                <w:szCs w:val="24"/>
              </w:rPr>
            </w:pPr>
            <w:r>
              <w:rPr>
                <w:b w:val="0"/>
                <w:sz w:val="24"/>
                <w:szCs w:val="24"/>
              </w:rPr>
              <w:t>316</w:t>
            </w:r>
          </w:p>
        </w:tc>
      </w:tr>
      <w:tr w:rsidR="00753E87" w14:paraId="5DAEB606" w14:textId="77777777" w:rsidTr="00753E87">
        <w:trPr>
          <w:trHeight w:val="1250"/>
        </w:trPr>
        <w:tc>
          <w:tcPr>
            <w:tcW w:w="750" w:type="dxa"/>
          </w:tcPr>
          <w:p w14:paraId="4D7C5C56" w14:textId="01C7D3F3" w:rsidR="00753E87" w:rsidRDefault="00753E87" w:rsidP="00753E87">
            <w:pPr>
              <w:pStyle w:val="Caption"/>
              <w:spacing w:before="0" w:after="0" w:line="480" w:lineRule="auto"/>
              <w:rPr>
                <w:b w:val="0"/>
                <w:sz w:val="24"/>
                <w:szCs w:val="24"/>
              </w:rPr>
            </w:pPr>
            <w:r>
              <w:rPr>
                <w:b w:val="0"/>
                <w:sz w:val="24"/>
                <w:szCs w:val="24"/>
              </w:rPr>
              <w:t>3</w:t>
            </w:r>
          </w:p>
        </w:tc>
        <w:tc>
          <w:tcPr>
            <w:tcW w:w="2955" w:type="dxa"/>
          </w:tcPr>
          <w:p w14:paraId="36EF3346" w14:textId="7FEEF29D" w:rsidR="00753E87" w:rsidRDefault="008E18D5" w:rsidP="00753E87">
            <w:pPr>
              <w:pStyle w:val="Caption"/>
              <w:spacing w:before="0" w:after="0" w:line="480" w:lineRule="auto"/>
              <w:rPr>
                <w:b w:val="0"/>
                <w:sz w:val="24"/>
                <w:szCs w:val="24"/>
              </w:rPr>
            </w:pPr>
            <w:r>
              <w:rPr>
                <w:noProof/>
              </w:rPr>
              <w:object w:dxaOrig="0" w:dyaOrig="0" w14:anchorId="5D97D27D">
                <v:shape id="_x0000_s1107" type="#_x0000_t75" style="position:absolute;margin-left:6.85pt;margin-top:13.5pt;width:75pt;height:39.5pt;z-index:251689984;mso-position-horizontal-relative:text;mso-position-vertical-relative:text" filled="t" stroked="t">
                  <v:imagedata r:id="rId153" o:title=""/>
                </v:shape>
                <o:OLEObject Type="Embed" ProgID="ChemDraw.Document.6.0" ShapeID="_x0000_s1107" DrawAspect="Content" ObjectID="_1433319281" r:id="rId173"/>
              </w:object>
            </w:r>
          </w:p>
        </w:tc>
        <w:tc>
          <w:tcPr>
            <w:tcW w:w="3433" w:type="dxa"/>
          </w:tcPr>
          <w:p w14:paraId="118ECAB7" w14:textId="549ADCBA" w:rsidR="00753E87" w:rsidRDefault="008E18D5" w:rsidP="00753E87">
            <w:pPr>
              <w:pStyle w:val="Caption"/>
              <w:spacing w:before="0" w:after="0" w:line="480" w:lineRule="auto"/>
              <w:rPr>
                <w:b w:val="0"/>
                <w:sz w:val="24"/>
                <w:szCs w:val="24"/>
              </w:rPr>
            </w:pPr>
            <w:r>
              <w:rPr>
                <w:noProof/>
              </w:rPr>
              <w:object w:dxaOrig="0" w:dyaOrig="0" w14:anchorId="6D193A3B">
                <v:shape id="_x0000_s1113" type="#_x0000_t75" style="position:absolute;margin-left:5.6pt;margin-top:2.25pt;width:126.35pt;height:53.9pt;z-index:251695104;mso-position-horizontal-relative:text;mso-position-vertical-relative:text" filled="t" stroked="t">
                  <v:imagedata r:id="rId174" o:title=""/>
                </v:shape>
                <o:OLEObject Type="Embed" ProgID="ChemDraw.Document.6.0" ShapeID="_x0000_s1113" DrawAspect="Content" ObjectID="_1433319282" r:id="rId175"/>
              </w:object>
            </w:r>
          </w:p>
        </w:tc>
        <w:tc>
          <w:tcPr>
            <w:tcW w:w="778" w:type="dxa"/>
          </w:tcPr>
          <w:p w14:paraId="2E03907E" w14:textId="5D41D012" w:rsidR="00753E87" w:rsidRDefault="00753E87" w:rsidP="00753E87">
            <w:pPr>
              <w:pStyle w:val="Caption"/>
              <w:spacing w:before="0" w:after="0" w:line="480" w:lineRule="auto"/>
              <w:rPr>
                <w:b w:val="0"/>
                <w:sz w:val="24"/>
                <w:szCs w:val="24"/>
              </w:rPr>
            </w:pPr>
            <w:r>
              <w:rPr>
                <w:b w:val="0"/>
                <w:sz w:val="24"/>
                <w:szCs w:val="24"/>
              </w:rPr>
              <w:t>89</w:t>
            </w:r>
          </w:p>
        </w:tc>
        <w:tc>
          <w:tcPr>
            <w:tcW w:w="1079" w:type="dxa"/>
          </w:tcPr>
          <w:p w14:paraId="59CB0C96" w14:textId="533A3A1E" w:rsidR="00753E87" w:rsidRDefault="00753E87" w:rsidP="00753E87">
            <w:pPr>
              <w:pStyle w:val="Caption"/>
              <w:spacing w:before="0" w:after="0" w:line="480" w:lineRule="auto"/>
              <w:rPr>
                <w:b w:val="0"/>
                <w:sz w:val="24"/>
                <w:szCs w:val="24"/>
              </w:rPr>
            </w:pPr>
            <w:r>
              <w:rPr>
                <w:b w:val="0"/>
                <w:sz w:val="24"/>
                <w:szCs w:val="24"/>
              </w:rPr>
              <w:t>317</w:t>
            </w:r>
          </w:p>
        </w:tc>
      </w:tr>
      <w:tr w:rsidR="00753E87" w14:paraId="237C3C28" w14:textId="77777777" w:rsidTr="00753E87">
        <w:trPr>
          <w:trHeight w:val="1250"/>
        </w:trPr>
        <w:tc>
          <w:tcPr>
            <w:tcW w:w="750" w:type="dxa"/>
          </w:tcPr>
          <w:p w14:paraId="1289F4BA" w14:textId="6A1AB64A" w:rsidR="00753E87" w:rsidRDefault="00753E87" w:rsidP="00753E87">
            <w:pPr>
              <w:pStyle w:val="Caption"/>
              <w:spacing w:before="0" w:after="0" w:line="480" w:lineRule="auto"/>
              <w:rPr>
                <w:b w:val="0"/>
                <w:sz w:val="24"/>
                <w:szCs w:val="24"/>
              </w:rPr>
            </w:pPr>
            <w:r>
              <w:rPr>
                <w:b w:val="0"/>
                <w:sz w:val="24"/>
                <w:szCs w:val="24"/>
              </w:rPr>
              <w:t>4</w:t>
            </w:r>
          </w:p>
        </w:tc>
        <w:tc>
          <w:tcPr>
            <w:tcW w:w="2955" w:type="dxa"/>
          </w:tcPr>
          <w:p w14:paraId="517E304D" w14:textId="3719F931" w:rsidR="00753E87" w:rsidRDefault="008E18D5" w:rsidP="00753E87">
            <w:pPr>
              <w:pStyle w:val="Caption"/>
              <w:spacing w:before="0" w:after="0" w:line="480" w:lineRule="auto"/>
              <w:rPr>
                <w:b w:val="0"/>
                <w:sz w:val="24"/>
                <w:szCs w:val="24"/>
              </w:rPr>
            </w:pPr>
            <w:r>
              <w:rPr>
                <w:noProof/>
                <w:sz w:val="24"/>
                <w:szCs w:val="24"/>
              </w:rPr>
              <w:object w:dxaOrig="0" w:dyaOrig="0" w14:anchorId="0CDE5EA9">
                <v:shape id="_x0000_s1108" type="#_x0000_t75" style="position:absolute;margin-left:6.85pt;margin-top:13pt;width:76.8pt;height:39.5pt;z-index:251691008;mso-position-horizontal-relative:text;mso-position-vertical-relative:text" filled="t" stroked="t">
                  <v:imagedata r:id="rId157" o:title=""/>
                </v:shape>
                <o:OLEObject Type="Embed" ProgID="ChemDraw.Document.6.0" ShapeID="_x0000_s1108" DrawAspect="Content" ObjectID="_1433319283" r:id="rId176"/>
              </w:object>
            </w:r>
          </w:p>
        </w:tc>
        <w:tc>
          <w:tcPr>
            <w:tcW w:w="3433" w:type="dxa"/>
          </w:tcPr>
          <w:p w14:paraId="710FE4AB" w14:textId="51C334DD" w:rsidR="00753E87" w:rsidRDefault="008E18D5" w:rsidP="00753E87">
            <w:pPr>
              <w:pStyle w:val="Caption"/>
              <w:spacing w:before="0" w:after="0" w:line="480" w:lineRule="auto"/>
              <w:rPr>
                <w:b w:val="0"/>
                <w:sz w:val="24"/>
                <w:szCs w:val="24"/>
              </w:rPr>
            </w:pPr>
            <w:r>
              <w:rPr>
                <w:noProof/>
              </w:rPr>
              <w:object w:dxaOrig="0" w:dyaOrig="0" w14:anchorId="3A85C59C">
                <v:shape id="_x0000_s1114" type="#_x0000_t75" style="position:absolute;margin-left:4.85pt;margin-top:4pt;width:128.05pt;height:53.9pt;z-index:251696128;mso-position-horizontal-relative:text;mso-position-vertical-relative:text" filled="t" stroked="t">
                  <v:imagedata r:id="rId177" o:title=""/>
                </v:shape>
                <o:OLEObject Type="Embed" ProgID="ChemDraw.Document.6.0" ShapeID="_x0000_s1114" DrawAspect="Content" ObjectID="_1433319284" r:id="rId178"/>
              </w:object>
            </w:r>
          </w:p>
        </w:tc>
        <w:tc>
          <w:tcPr>
            <w:tcW w:w="778" w:type="dxa"/>
          </w:tcPr>
          <w:p w14:paraId="09C46724" w14:textId="40D8243F" w:rsidR="00753E87" w:rsidRDefault="00753E87" w:rsidP="00753E87">
            <w:pPr>
              <w:pStyle w:val="Caption"/>
              <w:spacing w:before="0" w:after="0" w:line="480" w:lineRule="auto"/>
              <w:rPr>
                <w:b w:val="0"/>
                <w:sz w:val="24"/>
                <w:szCs w:val="24"/>
              </w:rPr>
            </w:pPr>
            <w:r>
              <w:rPr>
                <w:b w:val="0"/>
                <w:sz w:val="24"/>
                <w:szCs w:val="24"/>
              </w:rPr>
              <w:t>81</w:t>
            </w:r>
          </w:p>
        </w:tc>
        <w:tc>
          <w:tcPr>
            <w:tcW w:w="1079" w:type="dxa"/>
          </w:tcPr>
          <w:p w14:paraId="4EB57CA9" w14:textId="7BD471DA" w:rsidR="00753E87" w:rsidRDefault="00753E87" w:rsidP="00753E87">
            <w:pPr>
              <w:pStyle w:val="Caption"/>
              <w:spacing w:before="0" w:after="0" w:line="480" w:lineRule="auto"/>
              <w:rPr>
                <w:b w:val="0"/>
                <w:sz w:val="24"/>
                <w:szCs w:val="24"/>
              </w:rPr>
            </w:pPr>
            <w:r>
              <w:rPr>
                <w:b w:val="0"/>
                <w:sz w:val="24"/>
                <w:szCs w:val="24"/>
              </w:rPr>
              <w:t>318</w:t>
            </w:r>
          </w:p>
        </w:tc>
      </w:tr>
      <w:tr w:rsidR="00753E87" w14:paraId="5DCAA534" w14:textId="77777777" w:rsidTr="00753E87">
        <w:trPr>
          <w:trHeight w:val="1250"/>
        </w:trPr>
        <w:tc>
          <w:tcPr>
            <w:tcW w:w="750" w:type="dxa"/>
          </w:tcPr>
          <w:p w14:paraId="701C9F6C" w14:textId="1DD02AC0" w:rsidR="00753E87" w:rsidRDefault="00753E87" w:rsidP="00753E87">
            <w:pPr>
              <w:pStyle w:val="Caption"/>
              <w:spacing w:before="0" w:after="0" w:line="480" w:lineRule="auto"/>
              <w:rPr>
                <w:b w:val="0"/>
                <w:sz w:val="24"/>
                <w:szCs w:val="24"/>
              </w:rPr>
            </w:pPr>
            <w:r>
              <w:rPr>
                <w:b w:val="0"/>
                <w:sz w:val="24"/>
                <w:szCs w:val="24"/>
              </w:rPr>
              <w:t>5</w:t>
            </w:r>
          </w:p>
        </w:tc>
        <w:tc>
          <w:tcPr>
            <w:tcW w:w="2955" w:type="dxa"/>
          </w:tcPr>
          <w:p w14:paraId="151CEAB9" w14:textId="22527B24" w:rsidR="00753E87" w:rsidRDefault="008E18D5" w:rsidP="00753E87">
            <w:pPr>
              <w:pStyle w:val="Caption"/>
              <w:spacing w:before="0" w:after="0" w:line="480" w:lineRule="auto"/>
              <w:rPr>
                <w:b w:val="0"/>
                <w:sz w:val="24"/>
                <w:szCs w:val="24"/>
              </w:rPr>
            </w:pPr>
            <w:r>
              <w:rPr>
                <w:noProof/>
                <w:sz w:val="24"/>
                <w:szCs w:val="24"/>
              </w:rPr>
              <w:object w:dxaOrig="0" w:dyaOrig="0" w14:anchorId="7A799D0C">
                <v:shape id="_x0000_s1109" type="#_x0000_t75" style="position:absolute;margin-left:9.7pt;margin-top:13pt;width:73.2pt;height:39.35pt;z-index:251692032;mso-position-horizontal-relative:text;mso-position-vertical-relative:text" filled="t" stroked="t">
                  <v:imagedata r:id="rId161" o:title=""/>
                </v:shape>
                <o:OLEObject Type="Embed" ProgID="ChemDraw.Document.6.0" ShapeID="_x0000_s1109" DrawAspect="Content" ObjectID="_1433319285" r:id="rId179"/>
              </w:object>
            </w:r>
          </w:p>
        </w:tc>
        <w:tc>
          <w:tcPr>
            <w:tcW w:w="3433" w:type="dxa"/>
          </w:tcPr>
          <w:p w14:paraId="116571AF" w14:textId="1D8D0A75" w:rsidR="00753E87" w:rsidRDefault="008E18D5" w:rsidP="00753E87">
            <w:pPr>
              <w:pStyle w:val="Caption"/>
              <w:spacing w:before="0" w:after="0" w:line="480" w:lineRule="auto"/>
              <w:rPr>
                <w:b w:val="0"/>
                <w:sz w:val="24"/>
                <w:szCs w:val="24"/>
              </w:rPr>
            </w:pPr>
            <w:r>
              <w:rPr>
                <w:noProof/>
              </w:rPr>
              <w:object w:dxaOrig="0" w:dyaOrig="0" w14:anchorId="072C5CFA">
                <v:shape id="_x0000_s1115" type="#_x0000_t75" style="position:absolute;margin-left:8.3pt;margin-top:2.2pt;width:124.6pt;height:53.9pt;z-index:251697152;mso-position-horizontal-relative:text;mso-position-vertical-relative:text" filled="t" stroked="t">
                  <v:imagedata r:id="rId180" o:title=""/>
                </v:shape>
                <o:OLEObject Type="Embed" ProgID="ChemDraw.Document.6.0" ShapeID="_x0000_s1115" DrawAspect="Content" ObjectID="_1433319286" r:id="rId181"/>
              </w:object>
            </w:r>
          </w:p>
        </w:tc>
        <w:tc>
          <w:tcPr>
            <w:tcW w:w="778" w:type="dxa"/>
          </w:tcPr>
          <w:p w14:paraId="7BC6FC12" w14:textId="3EF35955" w:rsidR="00753E87" w:rsidRDefault="00753E87" w:rsidP="00753E87">
            <w:pPr>
              <w:pStyle w:val="Caption"/>
              <w:spacing w:before="0" w:after="0" w:line="480" w:lineRule="auto"/>
              <w:rPr>
                <w:b w:val="0"/>
                <w:sz w:val="24"/>
                <w:szCs w:val="24"/>
              </w:rPr>
            </w:pPr>
            <w:r>
              <w:rPr>
                <w:b w:val="0"/>
                <w:sz w:val="24"/>
                <w:szCs w:val="24"/>
              </w:rPr>
              <w:t>88</w:t>
            </w:r>
          </w:p>
        </w:tc>
        <w:tc>
          <w:tcPr>
            <w:tcW w:w="1079" w:type="dxa"/>
          </w:tcPr>
          <w:p w14:paraId="1BC132E8" w14:textId="2020BA0C" w:rsidR="00753E87" w:rsidRDefault="00753E87" w:rsidP="00753E87">
            <w:pPr>
              <w:pStyle w:val="Caption"/>
              <w:spacing w:before="0" w:after="0" w:line="480" w:lineRule="auto"/>
              <w:rPr>
                <w:b w:val="0"/>
                <w:sz w:val="24"/>
                <w:szCs w:val="24"/>
              </w:rPr>
            </w:pPr>
            <w:r>
              <w:rPr>
                <w:b w:val="0"/>
                <w:sz w:val="24"/>
                <w:szCs w:val="24"/>
              </w:rPr>
              <w:t>319</w:t>
            </w:r>
          </w:p>
        </w:tc>
      </w:tr>
    </w:tbl>
    <w:p w14:paraId="3724E7FC" w14:textId="77777777" w:rsidR="00753E87" w:rsidRDefault="00753E87" w:rsidP="00DE3E36">
      <w:pPr>
        <w:pStyle w:val="Caption"/>
        <w:spacing w:before="0" w:after="0" w:line="480" w:lineRule="auto"/>
        <w:rPr>
          <w:b w:val="0"/>
          <w:sz w:val="24"/>
          <w:szCs w:val="24"/>
        </w:rPr>
      </w:pPr>
    </w:p>
    <w:p w14:paraId="778FA5F4" w14:textId="382C153D" w:rsidR="00753E87" w:rsidRDefault="00753E87" w:rsidP="00753E87">
      <w:pPr>
        <w:pStyle w:val="Caption"/>
        <w:spacing w:before="0" w:after="0" w:line="480" w:lineRule="auto"/>
        <w:ind w:firstLine="720"/>
        <w:rPr>
          <w:b w:val="0"/>
          <w:sz w:val="24"/>
          <w:szCs w:val="24"/>
        </w:rPr>
      </w:pPr>
      <w:r w:rsidRPr="007E42C7">
        <w:rPr>
          <w:b w:val="0"/>
          <w:sz w:val="24"/>
          <w:szCs w:val="24"/>
        </w:rPr>
        <w:t>In all cases, th</w:t>
      </w:r>
      <w:r>
        <w:rPr>
          <w:b w:val="0"/>
          <w:sz w:val="24"/>
          <w:szCs w:val="24"/>
        </w:rPr>
        <w:t xml:space="preserve">e expected product was formed between the </w:t>
      </w:r>
      <w:r w:rsidR="00CB2D79">
        <w:rPr>
          <w:b w:val="0"/>
          <w:sz w:val="24"/>
          <w:szCs w:val="24"/>
        </w:rPr>
        <w:t>(4-</w:t>
      </w:r>
      <w:r w:rsidR="00CB2D79" w:rsidRPr="00DE3E36">
        <w:rPr>
          <w:b w:val="0"/>
          <w:sz w:val="24"/>
          <w:szCs w:val="24"/>
        </w:rPr>
        <w:t>acetylphenyl)boronic acid</w:t>
      </w:r>
      <w:r w:rsidR="00CB2D79">
        <w:rPr>
          <w:b w:val="0"/>
          <w:sz w:val="24"/>
          <w:szCs w:val="24"/>
        </w:rPr>
        <w:t xml:space="preserve"> </w:t>
      </w:r>
      <w:r>
        <w:rPr>
          <w:b w:val="0"/>
          <w:sz w:val="24"/>
          <w:szCs w:val="24"/>
        </w:rPr>
        <w:t>and respective phenol.  There was no homo-coupling product detected, all unreacted naphthylboronic acid remained as the boronic acid.</w:t>
      </w:r>
    </w:p>
    <w:p w14:paraId="633B79F8" w14:textId="4626CBFF" w:rsidR="00C83CBD" w:rsidRPr="00C83CBD" w:rsidRDefault="00C83CBD" w:rsidP="00C83CBD">
      <w:pPr>
        <w:pStyle w:val="Heading3"/>
        <w:spacing w:before="0" w:after="0" w:line="480" w:lineRule="auto"/>
      </w:pPr>
      <w:bookmarkStart w:id="60" w:name="_Toc359574271"/>
      <w:r>
        <w:rPr>
          <w:rFonts w:ascii="Times New Roman" w:hAnsi="Times New Roman" w:cs="Times New Roman"/>
          <w:i w:val="0"/>
        </w:rPr>
        <w:t>3.2.4</w:t>
      </w:r>
      <w:r w:rsidRPr="00C83CBD">
        <w:rPr>
          <w:rFonts w:ascii="Times New Roman" w:hAnsi="Times New Roman" w:cs="Times New Roman"/>
          <w:i w:val="0"/>
        </w:rPr>
        <w:tab/>
        <w:t xml:space="preserve">Reaction of </w:t>
      </w:r>
      <w:r>
        <w:rPr>
          <w:rFonts w:ascii="Times New Roman" w:hAnsi="Times New Roman" w:cs="Times New Roman"/>
          <w:i w:val="0"/>
        </w:rPr>
        <w:t>(3-Hydroxyphenyl)boronic</w:t>
      </w:r>
      <w:r w:rsidRPr="00C83CBD">
        <w:rPr>
          <w:rFonts w:ascii="Times New Roman" w:hAnsi="Times New Roman" w:cs="Times New Roman"/>
          <w:i w:val="0"/>
        </w:rPr>
        <w:t xml:space="preserve"> Acid with Phenols</w:t>
      </w:r>
      <w:bookmarkEnd w:id="60"/>
    </w:p>
    <w:p w14:paraId="7219EE6F" w14:textId="61286BAA" w:rsidR="00F964D4" w:rsidRDefault="00753E87" w:rsidP="00753E87">
      <w:pPr>
        <w:pStyle w:val="Caption"/>
        <w:spacing w:before="0" w:after="0" w:line="480" w:lineRule="auto"/>
        <w:ind w:firstLine="720"/>
        <w:rPr>
          <w:b w:val="0"/>
          <w:sz w:val="24"/>
          <w:szCs w:val="24"/>
        </w:rPr>
      </w:pPr>
      <w:r w:rsidRPr="00305F5B">
        <w:rPr>
          <w:b w:val="0"/>
          <w:sz w:val="24"/>
          <w:szCs w:val="24"/>
        </w:rPr>
        <w:t xml:space="preserve">Various phenols were mixed in DCM, </w:t>
      </w:r>
      <w:r w:rsidR="00F964D4">
        <w:rPr>
          <w:b w:val="0"/>
          <w:sz w:val="24"/>
          <w:szCs w:val="24"/>
        </w:rPr>
        <w:t xml:space="preserve">with </w:t>
      </w:r>
      <w:r w:rsidR="00F964D4" w:rsidRPr="00F964D4">
        <w:rPr>
          <w:b w:val="0"/>
          <w:sz w:val="24"/>
          <w:szCs w:val="24"/>
        </w:rPr>
        <w:t>(3-hydroxyphenyl)boronic acid</w:t>
      </w:r>
      <w:r w:rsidRPr="00305F5B">
        <w:rPr>
          <w:b w:val="0"/>
          <w:sz w:val="24"/>
          <w:szCs w:val="24"/>
        </w:rPr>
        <w:t>, copper (II) acetate</w:t>
      </w:r>
      <w:r w:rsidR="00522FCB" w:rsidRPr="00522FCB">
        <w:rPr>
          <w:b w:val="0"/>
          <w:sz w:val="24"/>
          <w:szCs w:val="24"/>
        </w:rPr>
        <w:t xml:space="preserve">, triethylamine, and the reacted according to the ultrasound protocol.  </w:t>
      </w:r>
      <w:r w:rsidRPr="00305F5B">
        <w:rPr>
          <w:b w:val="0"/>
          <w:sz w:val="24"/>
          <w:szCs w:val="24"/>
        </w:rPr>
        <w:t xml:space="preserve">The reaction results are shown in </w:t>
      </w:r>
      <w:r w:rsidRPr="00305F5B">
        <w:rPr>
          <w:sz w:val="24"/>
          <w:szCs w:val="24"/>
        </w:rPr>
        <w:t>Table 3-</w:t>
      </w:r>
      <w:r>
        <w:rPr>
          <w:sz w:val="24"/>
          <w:szCs w:val="24"/>
        </w:rPr>
        <w:t>4</w:t>
      </w:r>
      <w:r w:rsidRPr="00305F5B">
        <w:rPr>
          <w:b w:val="0"/>
          <w:sz w:val="24"/>
          <w:szCs w:val="24"/>
        </w:rPr>
        <w:t>, with the various phenol starting material.</w:t>
      </w:r>
    </w:p>
    <w:p w14:paraId="148C3D3D" w14:textId="38CF26A0" w:rsidR="00DF6DF3" w:rsidRPr="00813989" w:rsidRDefault="00DF6DF3" w:rsidP="00DF6DF3">
      <w:pPr>
        <w:rPr>
          <w:b/>
        </w:rPr>
      </w:pPr>
      <w:bookmarkStart w:id="61" w:name="_Toc359574308"/>
      <w:r w:rsidRPr="00813989">
        <w:rPr>
          <w:b/>
        </w:rPr>
        <w:t>Table 3-4     Results of Reaction between Phenols and (3-hydroxyphenyl)boronic Acid</w:t>
      </w:r>
      <w:bookmarkEnd w:id="61"/>
    </w:p>
    <w:p w14:paraId="001E6AE6" w14:textId="54CB4112" w:rsidR="00B5073C" w:rsidRPr="00DF6DF3" w:rsidRDefault="00CB2D79" w:rsidP="00B5073C">
      <w:pPr>
        <w:pStyle w:val="Caption"/>
        <w:spacing w:before="0" w:after="0" w:line="480" w:lineRule="auto"/>
      </w:pPr>
      <w:r>
        <w:object w:dxaOrig="6962" w:dyaOrig="1182" w14:anchorId="13D234D5">
          <v:shape id="_x0000_i1071" type="#_x0000_t75" style="width:348pt;height:59.25pt" o:ole="">
            <v:imagedata r:id="rId182" o:title=""/>
          </v:shape>
          <o:OLEObject Type="Embed" ProgID="ChemDraw.Document.6.0" ShapeID="_x0000_i1071" DrawAspect="Content" ObjectID="_1433319236" r:id="rId183"/>
        </w:object>
      </w:r>
    </w:p>
    <w:tbl>
      <w:tblPr>
        <w:tblStyle w:val="TableGrid"/>
        <w:tblW w:w="8995" w:type="dxa"/>
        <w:tblLook w:val="04A0" w:firstRow="1" w:lastRow="0" w:firstColumn="1" w:lastColumn="0" w:noHBand="0" w:noVBand="1"/>
      </w:tblPr>
      <w:tblGrid>
        <w:gridCol w:w="751"/>
        <w:gridCol w:w="3030"/>
        <w:gridCol w:w="3386"/>
        <w:gridCol w:w="750"/>
        <w:gridCol w:w="1078"/>
      </w:tblGrid>
      <w:tr w:rsidR="00B5073C" w14:paraId="68BD5C38" w14:textId="77777777" w:rsidTr="00B5073C">
        <w:tc>
          <w:tcPr>
            <w:tcW w:w="751" w:type="dxa"/>
          </w:tcPr>
          <w:p w14:paraId="1390C1EC" w14:textId="0E9BE370" w:rsidR="00B5073C" w:rsidRDefault="00B5073C" w:rsidP="00B5073C">
            <w:pPr>
              <w:pStyle w:val="Caption"/>
              <w:spacing w:before="0" w:after="0" w:line="480" w:lineRule="auto"/>
              <w:rPr>
                <w:b w:val="0"/>
                <w:sz w:val="24"/>
                <w:szCs w:val="24"/>
              </w:rPr>
            </w:pPr>
            <w:r>
              <w:rPr>
                <w:b w:val="0"/>
                <w:sz w:val="24"/>
                <w:szCs w:val="24"/>
              </w:rPr>
              <w:t>Entry</w:t>
            </w:r>
          </w:p>
        </w:tc>
        <w:tc>
          <w:tcPr>
            <w:tcW w:w="3030" w:type="dxa"/>
          </w:tcPr>
          <w:p w14:paraId="336C2FA3" w14:textId="0D70EE85" w:rsidR="00B5073C" w:rsidRDefault="00B5073C" w:rsidP="00B5073C">
            <w:pPr>
              <w:pStyle w:val="Caption"/>
              <w:spacing w:before="0" w:after="0" w:line="480" w:lineRule="auto"/>
              <w:rPr>
                <w:b w:val="0"/>
                <w:sz w:val="24"/>
                <w:szCs w:val="24"/>
              </w:rPr>
            </w:pPr>
            <w:r>
              <w:rPr>
                <w:b w:val="0"/>
                <w:sz w:val="24"/>
                <w:szCs w:val="24"/>
              </w:rPr>
              <w:t>Starting Material</w:t>
            </w:r>
          </w:p>
        </w:tc>
        <w:tc>
          <w:tcPr>
            <w:tcW w:w="3386" w:type="dxa"/>
          </w:tcPr>
          <w:p w14:paraId="586C3CD5" w14:textId="407B2BF3" w:rsidR="00B5073C" w:rsidRDefault="00B5073C" w:rsidP="00B5073C">
            <w:pPr>
              <w:pStyle w:val="Caption"/>
              <w:spacing w:before="0" w:after="0" w:line="480" w:lineRule="auto"/>
              <w:rPr>
                <w:b w:val="0"/>
                <w:sz w:val="24"/>
                <w:szCs w:val="24"/>
              </w:rPr>
            </w:pPr>
            <w:r>
              <w:rPr>
                <w:b w:val="0"/>
                <w:sz w:val="24"/>
                <w:szCs w:val="24"/>
              </w:rPr>
              <w:t>Product Structure</w:t>
            </w:r>
          </w:p>
        </w:tc>
        <w:tc>
          <w:tcPr>
            <w:tcW w:w="750" w:type="dxa"/>
          </w:tcPr>
          <w:p w14:paraId="4B668F32" w14:textId="5051D5A1" w:rsidR="00B5073C" w:rsidRDefault="00B5073C" w:rsidP="00B5073C">
            <w:pPr>
              <w:pStyle w:val="Caption"/>
              <w:spacing w:before="0" w:after="0" w:line="480" w:lineRule="auto"/>
              <w:rPr>
                <w:b w:val="0"/>
                <w:sz w:val="24"/>
                <w:szCs w:val="24"/>
              </w:rPr>
            </w:pPr>
            <w:r>
              <w:rPr>
                <w:b w:val="0"/>
                <w:sz w:val="24"/>
                <w:szCs w:val="24"/>
              </w:rPr>
              <w:t>Yield</w:t>
            </w:r>
          </w:p>
        </w:tc>
        <w:tc>
          <w:tcPr>
            <w:tcW w:w="1078" w:type="dxa"/>
          </w:tcPr>
          <w:p w14:paraId="38904682" w14:textId="6E7D5ED9" w:rsidR="00B5073C" w:rsidRDefault="00B5073C" w:rsidP="00B5073C">
            <w:pPr>
              <w:pStyle w:val="Caption"/>
              <w:spacing w:before="0" w:after="0" w:line="480" w:lineRule="auto"/>
              <w:rPr>
                <w:b w:val="0"/>
                <w:sz w:val="24"/>
                <w:szCs w:val="24"/>
              </w:rPr>
            </w:pPr>
            <w:r>
              <w:rPr>
                <w:b w:val="0"/>
                <w:sz w:val="24"/>
                <w:szCs w:val="24"/>
              </w:rPr>
              <w:t>Product</w:t>
            </w:r>
          </w:p>
        </w:tc>
      </w:tr>
      <w:tr w:rsidR="00B5073C" w14:paraId="32A90988" w14:textId="77777777" w:rsidTr="00B5073C">
        <w:trPr>
          <w:trHeight w:val="908"/>
        </w:trPr>
        <w:tc>
          <w:tcPr>
            <w:tcW w:w="751" w:type="dxa"/>
          </w:tcPr>
          <w:p w14:paraId="4387AE74" w14:textId="5AAC911C" w:rsidR="00B5073C" w:rsidRDefault="00B5073C" w:rsidP="00B5073C">
            <w:pPr>
              <w:pStyle w:val="Caption"/>
              <w:spacing w:before="0" w:after="0" w:line="480" w:lineRule="auto"/>
              <w:rPr>
                <w:b w:val="0"/>
                <w:sz w:val="24"/>
                <w:szCs w:val="24"/>
              </w:rPr>
            </w:pPr>
            <w:r>
              <w:rPr>
                <w:b w:val="0"/>
                <w:sz w:val="24"/>
                <w:szCs w:val="24"/>
              </w:rPr>
              <w:lastRenderedPageBreak/>
              <w:t>1</w:t>
            </w:r>
          </w:p>
        </w:tc>
        <w:tc>
          <w:tcPr>
            <w:tcW w:w="3030" w:type="dxa"/>
          </w:tcPr>
          <w:p w14:paraId="473C7760" w14:textId="3E901A79" w:rsidR="00B5073C" w:rsidRDefault="008E18D5" w:rsidP="00B5073C">
            <w:pPr>
              <w:pStyle w:val="Caption"/>
              <w:spacing w:before="0" w:after="0" w:line="480" w:lineRule="auto"/>
              <w:rPr>
                <w:b w:val="0"/>
                <w:sz w:val="24"/>
                <w:szCs w:val="24"/>
              </w:rPr>
            </w:pPr>
            <w:r>
              <w:rPr>
                <w:noProof/>
              </w:rPr>
              <w:object w:dxaOrig="0" w:dyaOrig="0" w14:anchorId="77B10240">
                <v:shape id="_x0000_s1116" type="#_x0000_t75" style="position:absolute;margin-left:11.85pt;margin-top:3.95pt;width:52.1pt;height:36.15pt;z-index:251699200;mso-position-horizontal-relative:text;mso-position-vertical-relative:text" filled="t" stroked="t">
                  <v:imagedata r:id="rId145" o:title=""/>
                </v:shape>
                <o:OLEObject Type="Embed" ProgID="ChemDraw.Document.6.0" ShapeID="_x0000_s1116" DrawAspect="Content" ObjectID="_1433319287" r:id="rId184"/>
              </w:object>
            </w:r>
          </w:p>
        </w:tc>
        <w:tc>
          <w:tcPr>
            <w:tcW w:w="3386" w:type="dxa"/>
          </w:tcPr>
          <w:p w14:paraId="75BC728B" w14:textId="103CB98F" w:rsidR="00B5073C" w:rsidRDefault="008E18D5" w:rsidP="00B5073C">
            <w:pPr>
              <w:pStyle w:val="Caption"/>
              <w:spacing w:before="0" w:after="0" w:line="480" w:lineRule="auto"/>
              <w:rPr>
                <w:b w:val="0"/>
                <w:sz w:val="24"/>
                <w:szCs w:val="24"/>
              </w:rPr>
            </w:pPr>
            <w:r>
              <w:rPr>
                <w:b w:val="0"/>
                <w:noProof/>
                <w:sz w:val="24"/>
                <w:szCs w:val="24"/>
              </w:rPr>
              <w:object w:dxaOrig="0" w:dyaOrig="0" w14:anchorId="3EB344A6">
                <v:shape id="_x0000_s1121" type="#_x0000_t75" style="position:absolute;margin-left:19.05pt;margin-top:4pt;width:102pt;height:36.1pt;z-index:251704320;mso-position-horizontal-relative:text;mso-position-vertical-relative:text" filled="t" stroked="t">
                  <v:imagedata r:id="rId185" o:title=""/>
                </v:shape>
                <o:OLEObject Type="Embed" ProgID="ChemDraw.Document.6.0" ShapeID="_x0000_s1121" DrawAspect="Content" ObjectID="_1433319288" r:id="rId186"/>
              </w:object>
            </w:r>
          </w:p>
        </w:tc>
        <w:tc>
          <w:tcPr>
            <w:tcW w:w="750" w:type="dxa"/>
          </w:tcPr>
          <w:p w14:paraId="59832213" w14:textId="64448E16" w:rsidR="00B5073C" w:rsidRDefault="00B5073C" w:rsidP="00B5073C">
            <w:pPr>
              <w:pStyle w:val="Caption"/>
              <w:spacing w:before="0" w:after="0" w:line="480" w:lineRule="auto"/>
              <w:rPr>
                <w:b w:val="0"/>
                <w:sz w:val="24"/>
                <w:szCs w:val="24"/>
              </w:rPr>
            </w:pPr>
            <w:r>
              <w:rPr>
                <w:b w:val="0"/>
                <w:sz w:val="24"/>
                <w:szCs w:val="24"/>
              </w:rPr>
              <w:t>76</w:t>
            </w:r>
          </w:p>
        </w:tc>
        <w:tc>
          <w:tcPr>
            <w:tcW w:w="1078" w:type="dxa"/>
          </w:tcPr>
          <w:p w14:paraId="16BF1C2E" w14:textId="52595214" w:rsidR="00B5073C" w:rsidRDefault="00B5073C" w:rsidP="00B5073C">
            <w:pPr>
              <w:pStyle w:val="Caption"/>
              <w:spacing w:before="0" w:after="0" w:line="480" w:lineRule="auto"/>
              <w:rPr>
                <w:b w:val="0"/>
                <w:sz w:val="24"/>
                <w:szCs w:val="24"/>
              </w:rPr>
            </w:pPr>
            <w:r>
              <w:rPr>
                <w:b w:val="0"/>
                <w:sz w:val="24"/>
                <w:szCs w:val="24"/>
              </w:rPr>
              <w:t>320</w:t>
            </w:r>
          </w:p>
        </w:tc>
      </w:tr>
      <w:tr w:rsidR="00B5073C" w14:paraId="7C80E761" w14:textId="77777777" w:rsidTr="00B5073C">
        <w:trPr>
          <w:trHeight w:val="1142"/>
        </w:trPr>
        <w:tc>
          <w:tcPr>
            <w:tcW w:w="751" w:type="dxa"/>
          </w:tcPr>
          <w:p w14:paraId="19DF7515" w14:textId="2947B6C4" w:rsidR="00B5073C" w:rsidRDefault="00B5073C" w:rsidP="00B5073C">
            <w:pPr>
              <w:pStyle w:val="Caption"/>
              <w:spacing w:before="0" w:after="0" w:line="480" w:lineRule="auto"/>
              <w:rPr>
                <w:b w:val="0"/>
                <w:sz w:val="24"/>
                <w:szCs w:val="24"/>
              </w:rPr>
            </w:pPr>
            <w:r>
              <w:rPr>
                <w:b w:val="0"/>
                <w:sz w:val="24"/>
                <w:szCs w:val="24"/>
              </w:rPr>
              <w:t>2</w:t>
            </w:r>
          </w:p>
        </w:tc>
        <w:tc>
          <w:tcPr>
            <w:tcW w:w="3030" w:type="dxa"/>
          </w:tcPr>
          <w:p w14:paraId="2C9B75D4" w14:textId="127D4B8B" w:rsidR="00B5073C" w:rsidRDefault="008E18D5" w:rsidP="00B5073C">
            <w:pPr>
              <w:pStyle w:val="Caption"/>
              <w:spacing w:before="0" w:after="0" w:line="480" w:lineRule="auto"/>
              <w:rPr>
                <w:b w:val="0"/>
                <w:sz w:val="24"/>
                <w:szCs w:val="24"/>
              </w:rPr>
            </w:pPr>
            <w:r>
              <w:rPr>
                <w:noProof/>
              </w:rPr>
              <w:object w:dxaOrig="0" w:dyaOrig="0" w14:anchorId="395471EB">
                <v:shape id="_x0000_s1117" type="#_x0000_t75" style="position:absolute;margin-left:11.85pt;margin-top:5.25pt;width:52.1pt;height:46.95pt;z-index:251700224;mso-position-horizontal-relative:text;mso-position-vertical-relative:text" filled="t" stroked="t">
                  <v:imagedata r:id="rId149" o:title=""/>
                </v:shape>
                <o:OLEObject Type="Embed" ProgID="ChemDraw.Document.6.0" ShapeID="_x0000_s1117" DrawAspect="Content" ObjectID="_1433319289" r:id="rId187"/>
              </w:object>
            </w:r>
          </w:p>
        </w:tc>
        <w:tc>
          <w:tcPr>
            <w:tcW w:w="3386" w:type="dxa"/>
          </w:tcPr>
          <w:p w14:paraId="63041FA1" w14:textId="5AAF31FA" w:rsidR="00B5073C" w:rsidRDefault="008E18D5" w:rsidP="00B5073C">
            <w:pPr>
              <w:pStyle w:val="Caption"/>
              <w:spacing w:before="0" w:after="0" w:line="480" w:lineRule="auto"/>
              <w:rPr>
                <w:b w:val="0"/>
                <w:sz w:val="24"/>
                <w:szCs w:val="24"/>
              </w:rPr>
            </w:pPr>
            <w:r>
              <w:rPr>
                <w:noProof/>
              </w:rPr>
              <w:object w:dxaOrig="0" w:dyaOrig="0" w14:anchorId="710EF2BD">
                <v:shape id="_x0000_s1122" type="#_x0000_t75" style="position:absolute;margin-left:19.9pt;margin-top:5.25pt;width:101.9pt;height:46.8pt;z-index:251705344;mso-position-horizontal-relative:text;mso-position-vertical-relative:text" filled="t" stroked="t">
                  <v:imagedata r:id="rId188" o:title=""/>
                </v:shape>
                <o:OLEObject Type="Embed" ProgID="ChemDraw.Document.6.0" ShapeID="_x0000_s1122" DrawAspect="Content" ObjectID="_1433319290" r:id="rId189"/>
              </w:object>
            </w:r>
          </w:p>
        </w:tc>
        <w:tc>
          <w:tcPr>
            <w:tcW w:w="750" w:type="dxa"/>
          </w:tcPr>
          <w:p w14:paraId="303E469F" w14:textId="350BDADA" w:rsidR="00B5073C" w:rsidRDefault="00B5073C" w:rsidP="00B5073C">
            <w:pPr>
              <w:pStyle w:val="Caption"/>
              <w:spacing w:before="0" w:after="0" w:line="480" w:lineRule="auto"/>
              <w:rPr>
                <w:b w:val="0"/>
                <w:sz w:val="24"/>
                <w:szCs w:val="24"/>
              </w:rPr>
            </w:pPr>
            <w:r>
              <w:rPr>
                <w:b w:val="0"/>
                <w:sz w:val="24"/>
                <w:szCs w:val="24"/>
              </w:rPr>
              <w:t>72</w:t>
            </w:r>
          </w:p>
        </w:tc>
        <w:tc>
          <w:tcPr>
            <w:tcW w:w="1078" w:type="dxa"/>
          </w:tcPr>
          <w:p w14:paraId="60280126" w14:textId="47AE99AA" w:rsidR="00B5073C" w:rsidRDefault="00B5073C" w:rsidP="00B5073C">
            <w:pPr>
              <w:pStyle w:val="Caption"/>
              <w:spacing w:before="0" w:after="0" w:line="480" w:lineRule="auto"/>
              <w:rPr>
                <w:b w:val="0"/>
                <w:sz w:val="24"/>
                <w:szCs w:val="24"/>
              </w:rPr>
            </w:pPr>
            <w:r>
              <w:rPr>
                <w:b w:val="0"/>
                <w:sz w:val="24"/>
                <w:szCs w:val="24"/>
              </w:rPr>
              <w:t>321</w:t>
            </w:r>
          </w:p>
        </w:tc>
      </w:tr>
      <w:tr w:rsidR="00B5073C" w14:paraId="7C2A4532" w14:textId="77777777" w:rsidTr="00B5073C">
        <w:trPr>
          <w:trHeight w:val="998"/>
        </w:trPr>
        <w:tc>
          <w:tcPr>
            <w:tcW w:w="751" w:type="dxa"/>
          </w:tcPr>
          <w:p w14:paraId="78397E07" w14:textId="3F3B3DA4" w:rsidR="00B5073C" w:rsidRDefault="00B5073C" w:rsidP="00B5073C">
            <w:pPr>
              <w:pStyle w:val="Caption"/>
              <w:spacing w:before="0" w:after="0" w:line="480" w:lineRule="auto"/>
              <w:rPr>
                <w:b w:val="0"/>
                <w:sz w:val="24"/>
                <w:szCs w:val="24"/>
              </w:rPr>
            </w:pPr>
            <w:r>
              <w:rPr>
                <w:b w:val="0"/>
                <w:sz w:val="24"/>
                <w:szCs w:val="24"/>
              </w:rPr>
              <w:t>3</w:t>
            </w:r>
          </w:p>
        </w:tc>
        <w:tc>
          <w:tcPr>
            <w:tcW w:w="3030" w:type="dxa"/>
          </w:tcPr>
          <w:p w14:paraId="50A4D43E" w14:textId="7E85FF6E" w:rsidR="00B5073C" w:rsidRDefault="008E18D5" w:rsidP="00B5073C">
            <w:pPr>
              <w:pStyle w:val="Caption"/>
              <w:spacing w:before="0" w:after="0" w:line="480" w:lineRule="auto"/>
              <w:rPr>
                <w:b w:val="0"/>
                <w:sz w:val="24"/>
                <w:szCs w:val="24"/>
              </w:rPr>
            </w:pPr>
            <w:r>
              <w:rPr>
                <w:noProof/>
              </w:rPr>
              <w:object w:dxaOrig="0" w:dyaOrig="0" w14:anchorId="6BC7CAB7">
                <v:shape id="_x0000_s1118" type="#_x0000_t75" style="position:absolute;margin-left:6.85pt;margin-top:4.5pt;width:75pt;height:39.5pt;z-index:251701248;mso-position-horizontal-relative:text;mso-position-vertical-relative:text" filled="t" stroked="t">
                  <v:imagedata r:id="rId153" o:title=""/>
                </v:shape>
                <o:OLEObject Type="Embed" ProgID="ChemDraw.Document.6.0" ShapeID="_x0000_s1118" DrawAspect="Content" ObjectID="_1433319291" r:id="rId190"/>
              </w:object>
            </w:r>
          </w:p>
        </w:tc>
        <w:tc>
          <w:tcPr>
            <w:tcW w:w="3386" w:type="dxa"/>
          </w:tcPr>
          <w:p w14:paraId="5E6F388C" w14:textId="04A74BB7" w:rsidR="00B5073C" w:rsidRDefault="008E18D5" w:rsidP="00B5073C">
            <w:pPr>
              <w:pStyle w:val="Caption"/>
              <w:spacing w:before="0" w:after="0" w:line="480" w:lineRule="auto"/>
              <w:rPr>
                <w:b w:val="0"/>
                <w:sz w:val="24"/>
                <w:szCs w:val="24"/>
              </w:rPr>
            </w:pPr>
            <w:r>
              <w:rPr>
                <w:noProof/>
              </w:rPr>
              <w:object w:dxaOrig="0" w:dyaOrig="0" w14:anchorId="0E104DAF">
                <v:shape id="_x0000_s1123" type="#_x0000_t75" style="position:absolute;margin-left:15.75pt;margin-top:4.5pt;width:124.8pt;height:39.6pt;z-index:251706368;mso-position-horizontal-relative:text;mso-position-vertical-relative:text" filled="t" stroked="t">
                  <v:imagedata r:id="rId191" o:title=""/>
                </v:shape>
                <o:OLEObject Type="Embed" ProgID="ChemDraw.Document.6.0" ShapeID="_x0000_s1123" DrawAspect="Content" ObjectID="_1433319292" r:id="rId192"/>
              </w:object>
            </w:r>
          </w:p>
        </w:tc>
        <w:tc>
          <w:tcPr>
            <w:tcW w:w="750" w:type="dxa"/>
          </w:tcPr>
          <w:p w14:paraId="6BD92D85" w14:textId="22D7B683" w:rsidR="00B5073C" w:rsidRDefault="00B5073C" w:rsidP="00B5073C">
            <w:pPr>
              <w:pStyle w:val="Caption"/>
              <w:spacing w:before="0" w:after="0" w:line="480" w:lineRule="auto"/>
              <w:rPr>
                <w:b w:val="0"/>
                <w:sz w:val="24"/>
                <w:szCs w:val="24"/>
              </w:rPr>
            </w:pPr>
            <w:r>
              <w:rPr>
                <w:b w:val="0"/>
                <w:sz w:val="24"/>
                <w:szCs w:val="24"/>
              </w:rPr>
              <w:t>NR</w:t>
            </w:r>
          </w:p>
        </w:tc>
        <w:tc>
          <w:tcPr>
            <w:tcW w:w="1078" w:type="dxa"/>
          </w:tcPr>
          <w:p w14:paraId="05B43F48" w14:textId="1049E4C7" w:rsidR="00B5073C" w:rsidRDefault="00B5073C" w:rsidP="00B5073C">
            <w:pPr>
              <w:pStyle w:val="Caption"/>
              <w:spacing w:before="0" w:after="0" w:line="480" w:lineRule="auto"/>
              <w:rPr>
                <w:b w:val="0"/>
                <w:sz w:val="24"/>
                <w:szCs w:val="24"/>
              </w:rPr>
            </w:pPr>
            <w:r>
              <w:rPr>
                <w:b w:val="0"/>
                <w:sz w:val="24"/>
                <w:szCs w:val="24"/>
              </w:rPr>
              <w:t>322</w:t>
            </w:r>
          </w:p>
        </w:tc>
      </w:tr>
      <w:tr w:rsidR="00B5073C" w14:paraId="54055C65" w14:textId="77777777" w:rsidTr="00B5073C">
        <w:trPr>
          <w:trHeight w:val="962"/>
        </w:trPr>
        <w:tc>
          <w:tcPr>
            <w:tcW w:w="751" w:type="dxa"/>
          </w:tcPr>
          <w:p w14:paraId="7CAD7CC8" w14:textId="5EB89E82" w:rsidR="00B5073C" w:rsidRDefault="00B5073C" w:rsidP="00B5073C">
            <w:pPr>
              <w:pStyle w:val="Caption"/>
              <w:spacing w:before="0" w:after="0" w:line="480" w:lineRule="auto"/>
              <w:rPr>
                <w:b w:val="0"/>
                <w:sz w:val="24"/>
                <w:szCs w:val="24"/>
              </w:rPr>
            </w:pPr>
            <w:r>
              <w:rPr>
                <w:b w:val="0"/>
                <w:sz w:val="24"/>
                <w:szCs w:val="24"/>
              </w:rPr>
              <w:t>4</w:t>
            </w:r>
          </w:p>
        </w:tc>
        <w:tc>
          <w:tcPr>
            <w:tcW w:w="3030" w:type="dxa"/>
          </w:tcPr>
          <w:p w14:paraId="2698FAF8" w14:textId="1475ADEC" w:rsidR="00B5073C" w:rsidRDefault="008E18D5" w:rsidP="00B5073C">
            <w:pPr>
              <w:pStyle w:val="Caption"/>
              <w:spacing w:before="0" w:after="0" w:line="480" w:lineRule="auto"/>
              <w:rPr>
                <w:b w:val="0"/>
                <w:sz w:val="24"/>
                <w:szCs w:val="24"/>
              </w:rPr>
            </w:pPr>
            <w:r>
              <w:rPr>
                <w:noProof/>
                <w:sz w:val="24"/>
                <w:szCs w:val="24"/>
              </w:rPr>
              <w:object w:dxaOrig="0" w:dyaOrig="0" w14:anchorId="75A516D8">
                <v:shape id="_x0000_s1119" type="#_x0000_t75" style="position:absolute;margin-left:6.85pt;margin-top:4.75pt;width:76.8pt;height:39.5pt;z-index:251702272;mso-position-horizontal-relative:text;mso-position-vertical-relative:text" filled="t" stroked="t">
                  <v:imagedata r:id="rId157" o:title=""/>
                </v:shape>
                <o:OLEObject Type="Embed" ProgID="ChemDraw.Document.6.0" ShapeID="_x0000_s1119" DrawAspect="Content" ObjectID="_1433319293" r:id="rId193"/>
              </w:object>
            </w:r>
          </w:p>
        </w:tc>
        <w:tc>
          <w:tcPr>
            <w:tcW w:w="3386" w:type="dxa"/>
          </w:tcPr>
          <w:p w14:paraId="55E0CEBD" w14:textId="2DEA2DC9" w:rsidR="00B5073C" w:rsidRDefault="008E18D5" w:rsidP="00B5073C">
            <w:pPr>
              <w:pStyle w:val="Caption"/>
              <w:spacing w:before="0" w:after="0" w:line="480" w:lineRule="auto"/>
              <w:rPr>
                <w:b w:val="0"/>
                <w:sz w:val="24"/>
                <w:szCs w:val="24"/>
              </w:rPr>
            </w:pPr>
            <w:r>
              <w:rPr>
                <w:noProof/>
                <w:sz w:val="24"/>
                <w:szCs w:val="24"/>
              </w:rPr>
              <w:object w:dxaOrig="0" w:dyaOrig="0" w14:anchorId="0B03BB18">
                <v:shape id="_x0000_s1124" type="#_x0000_t75" style="position:absolute;margin-left:14.7pt;margin-top:3.95pt;width:126.6pt;height:39.5pt;z-index:251707392;mso-position-horizontal-relative:text;mso-position-vertical-relative:text" filled="t" stroked="t">
                  <v:imagedata r:id="rId194" o:title=""/>
                </v:shape>
                <o:OLEObject Type="Embed" ProgID="ChemDraw.Document.6.0" ShapeID="_x0000_s1124" DrawAspect="Content" ObjectID="_1433319294" r:id="rId195"/>
              </w:object>
            </w:r>
          </w:p>
        </w:tc>
        <w:tc>
          <w:tcPr>
            <w:tcW w:w="750" w:type="dxa"/>
          </w:tcPr>
          <w:p w14:paraId="2C680FEA" w14:textId="3FCD2FFE" w:rsidR="00B5073C" w:rsidRDefault="00B5073C" w:rsidP="00B5073C">
            <w:pPr>
              <w:pStyle w:val="Caption"/>
              <w:spacing w:before="0" w:after="0" w:line="480" w:lineRule="auto"/>
              <w:rPr>
                <w:b w:val="0"/>
                <w:sz w:val="24"/>
                <w:szCs w:val="24"/>
              </w:rPr>
            </w:pPr>
            <w:r>
              <w:rPr>
                <w:b w:val="0"/>
                <w:sz w:val="24"/>
                <w:szCs w:val="24"/>
              </w:rPr>
              <w:t>NR</w:t>
            </w:r>
          </w:p>
        </w:tc>
        <w:tc>
          <w:tcPr>
            <w:tcW w:w="1078" w:type="dxa"/>
          </w:tcPr>
          <w:p w14:paraId="2F374306" w14:textId="7DDA6DD9" w:rsidR="00B5073C" w:rsidRDefault="00B5073C" w:rsidP="00B5073C">
            <w:pPr>
              <w:pStyle w:val="Caption"/>
              <w:spacing w:before="0" w:after="0" w:line="480" w:lineRule="auto"/>
              <w:rPr>
                <w:b w:val="0"/>
                <w:sz w:val="24"/>
                <w:szCs w:val="24"/>
              </w:rPr>
            </w:pPr>
            <w:r>
              <w:rPr>
                <w:b w:val="0"/>
                <w:sz w:val="24"/>
                <w:szCs w:val="24"/>
              </w:rPr>
              <w:t>323</w:t>
            </w:r>
          </w:p>
        </w:tc>
      </w:tr>
      <w:tr w:rsidR="00B5073C" w14:paraId="3AE97C54" w14:textId="77777777" w:rsidTr="00B5073C">
        <w:trPr>
          <w:trHeight w:val="908"/>
        </w:trPr>
        <w:tc>
          <w:tcPr>
            <w:tcW w:w="751" w:type="dxa"/>
          </w:tcPr>
          <w:p w14:paraId="6CB67052" w14:textId="6BA5CA93" w:rsidR="00B5073C" w:rsidRDefault="00B5073C" w:rsidP="00B5073C">
            <w:pPr>
              <w:pStyle w:val="Caption"/>
              <w:spacing w:before="0" w:after="0" w:line="480" w:lineRule="auto"/>
              <w:rPr>
                <w:b w:val="0"/>
                <w:sz w:val="24"/>
                <w:szCs w:val="24"/>
              </w:rPr>
            </w:pPr>
            <w:r>
              <w:rPr>
                <w:b w:val="0"/>
                <w:sz w:val="24"/>
                <w:szCs w:val="24"/>
              </w:rPr>
              <w:t>5</w:t>
            </w:r>
          </w:p>
        </w:tc>
        <w:tc>
          <w:tcPr>
            <w:tcW w:w="3030" w:type="dxa"/>
          </w:tcPr>
          <w:p w14:paraId="2DFFEDA1" w14:textId="7B08BC7C" w:rsidR="00B5073C" w:rsidRDefault="008E18D5" w:rsidP="00B5073C">
            <w:pPr>
              <w:pStyle w:val="Caption"/>
              <w:spacing w:before="0" w:after="0" w:line="480" w:lineRule="auto"/>
              <w:rPr>
                <w:b w:val="0"/>
                <w:sz w:val="24"/>
                <w:szCs w:val="24"/>
              </w:rPr>
            </w:pPr>
            <w:r>
              <w:rPr>
                <w:noProof/>
                <w:sz w:val="24"/>
                <w:szCs w:val="24"/>
              </w:rPr>
              <w:object w:dxaOrig="0" w:dyaOrig="0" w14:anchorId="019DF47B">
                <v:shape id="_x0000_s1120" type="#_x0000_t75" style="position:absolute;margin-left:8.65pt;margin-top:2.5pt;width:73.2pt;height:39.35pt;z-index:251703296;mso-position-horizontal-relative:text;mso-position-vertical-relative:text" filled="t" stroked="t">
                  <v:imagedata r:id="rId161" o:title=""/>
                </v:shape>
                <o:OLEObject Type="Embed" ProgID="ChemDraw.Document.6.0" ShapeID="_x0000_s1120" DrawAspect="Content" ObjectID="_1433319295" r:id="rId196"/>
              </w:object>
            </w:r>
          </w:p>
        </w:tc>
        <w:tc>
          <w:tcPr>
            <w:tcW w:w="3386" w:type="dxa"/>
          </w:tcPr>
          <w:p w14:paraId="4E4C0C6F" w14:textId="57F81B84" w:rsidR="00B5073C" w:rsidRDefault="008E18D5" w:rsidP="00B5073C">
            <w:pPr>
              <w:pStyle w:val="Caption"/>
              <w:spacing w:before="0" w:after="0" w:line="480" w:lineRule="auto"/>
              <w:rPr>
                <w:b w:val="0"/>
                <w:sz w:val="24"/>
                <w:szCs w:val="24"/>
              </w:rPr>
            </w:pPr>
            <w:r>
              <w:rPr>
                <w:noProof/>
                <w:sz w:val="24"/>
                <w:szCs w:val="24"/>
              </w:rPr>
              <w:object w:dxaOrig="0" w:dyaOrig="0" w14:anchorId="16178F85">
                <v:shape id="_x0000_s1125" type="#_x0000_t75" style="position:absolute;margin-left:16.95pt;margin-top:2.5pt;width:122.85pt;height:39.35pt;z-index:251708416;mso-position-horizontal-relative:text;mso-position-vertical-relative:text" filled="t" stroked="t">
                  <v:imagedata r:id="rId197" o:title=""/>
                </v:shape>
                <o:OLEObject Type="Embed" ProgID="ChemDraw.Document.6.0" ShapeID="_x0000_s1125" DrawAspect="Content" ObjectID="_1433319296" r:id="rId198"/>
              </w:object>
            </w:r>
          </w:p>
        </w:tc>
        <w:tc>
          <w:tcPr>
            <w:tcW w:w="750" w:type="dxa"/>
          </w:tcPr>
          <w:p w14:paraId="5685DB16" w14:textId="2C1F02B5" w:rsidR="00B5073C" w:rsidRDefault="00B5073C" w:rsidP="00B5073C">
            <w:pPr>
              <w:pStyle w:val="Caption"/>
              <w:spacing w:before="0" w:after="0" w:line="480" w:lineRule="auto"/>
              <w:rPr>
                <w:b w:val="0"/>
                <w:sz w:val="24"/>
                <w:szCs w:val="24"/>
              </w:rPr>
            </w:pPr>
            <w:r>
              <w:rPr>
                <w:b w:val="0"/>
                <w:sz w:val="24"/>
                <w:szCs w:val="24"/>
              </w:rPr>
              <w:t>76</w:t>
            </w:r>
          </w:p>
        </w:tc>
        <w:tc>
          <w:tcPr>
            <w:tcW w:w="1078" w:type="dxa"/>
          </w:tcPr>
          <w:p w14:paraId="6832AFE2" w14:textId="3FB50994" w:rsidR="00B5073C" w:rsidRDefault="00B5073C" w:rsidP="00B5073C">
            <w:pPr>
              <w:pStyle w:val="Caption"/>
              <w:spacing w:before="0" w:after="0" w:line="480" w:lineRule="auto"/>
              <w:rPr>
                <w:b w:val="0"/>
                <w:sz w:val="24"/>
                <w:szCs w:val="24"/>
              </w:rPr>
            </w:pPr>
            <w:r>
              <w:rPr>
                <w:b w:val="0"/>
                <w:sz w:val="24"/>
                <w:szCs w:val="24"/>
              </w:rPr>
              <w:t>324</w:t>
            </w:r>
          </w:p>
        </w:tc>
      </w:tr>
    </w:tbl>
    <w:p w14:paraId="20CBED56" w14:textId="77777777" w:rsidR="00CB2D79" w:rsidRDefault="00CB2D79" w:rsidP="00B5073C">
      <w:pPr>
        <w:pStyle w:val="Caption"/>
        <w:spacing w:before="0" w:after="0" w:line="480" w:lineRule="auto"/>
        <w:ind w:firstLine="720"/>
        <w:rPr>
          <w:b w:val="0"/>
          <w:sz w:val="24"/>
          <w:szCs w:val="24"/>
        </w:rPr>
      </w:pPr>
    </w:p>
    <w:p w14:paraId="57019A64" w14:textId="6EE34B48" w:rsidR="00B5073C" w:rsidRDefault="00B5073C" w:rsidP="00B5073C">
      <w:pPr>
        <w:pStyle w:val="Caption"/>
        <w:spacing w:before="0" w:after="0" w:line="480" w:lineRule="auto"/>
        <w:ind w:firstLine="720"/>
        <w:rPr>
          <w:b w:val="0"/>
          <w:sz w:val="24"/>
          <w:szCs w:val="24"/>
        </w:rPr>
      </w:pPr>
      <w:r w:rsidRPr="007E42C7">
        <w:rPr>
          <w:b w:val="0"/>
          <w:sz w:val="24"/>
          <w:szCs w:val="24"/>
        </w:rPr>
        <w:t>In all cases, th</w:t>
      </w:r>
      <w:r>
        <w:rPr>
          <w:b w:val="0"/>
          <w:sz w:val="24"/>
          <w:szCs w:val="24"/>
        </w:rPr>
        <w:t xml:space="preserve">e expected product was formed between the </w:t>
      </w:r>
      <w:r w:rsidR="00CB2D79" w:rsidRPr="00F964D4">
        <w:rPr>
          <w:b w:val="0"/>
          <w:sz w:val="24"/>
          <w:szCs w:val="24"/>
        </w:rPr>
        <w:t>(3-hydroxyphenyl)boronic acid</w:t>
      </w:r>
      <w:r>
        <w:rPr>
          <w:b w:val="0"/>
          <w:sz w:val="24"/>
          <w:szCs w:val="24"/>
        </w:rPr>
        <w:t xml:space="preserve"> and respective phenol.  There was no homo-coupling product detected, all unreacted naphthylboronic acid remained as the boronic acid.  The two </w:t>
      </w:r>
      <w:r w:rsidR="00906DBD">
        <w:rPr>
          <w:b w:val="0"/>
          <w:sz w:val="24"/>
          <w:szCs w:val="24"/>
        </w:rPr>
        <w:t>products that showed no product</w:t>
      </w:r>
      <w:r>
        <w:rPr>
          <w:b w:val="0"/>
          <w:sz w:val="24"/>
          <w:szCs w:val="24"/>
        </w:rPr>
        <w:t xml:space="preserve"> were verified </w:t>
      </w:r>
      <w:r w:rsidR="00906DBD">
        <w:rPr>
          <w:b w:val="0"/>
          <w:sz w:val="24"/>
          <w:szCs w:val="24"/>
        </w:rPr>
        <w:t xml:space="preserve">that there was no yield </w:t>
      </w:r>
      <w:r>
        <w:rPr>
          <w:b w:val="0"/>
          <w:sz w:val="24"/>
          <w:szCs w:val="24"/>
        </w:rPr>
        <w:t>by additional experiments.</w:t>
      </w:r>
    </w:p>
    <w:p w14:paraId="596CBEEA" w14:textId="1AE86431" w:rsidR="00C83CBD" w:rsidRPr="00C83CBD" w:rsidRDefault="00C83CBD" w:rsidP="00C83CBD">
      <w:pPr>
        <w:pStyle w:val="Heading3"/>
        <w:spacing w:before="0" w:after="0" w:line="480" w:lineRule="auto"/>
        <w:rPr>
          <w:rFonts w:ascii="Times New Roman" w:hAnsi="Times New Roman" w:cs="Times New Roman"/>
          <w:i w:val="0"/>
        </w:rPr>
      </w:pPr>
      <w:bookmarkStart w:id="62" w:name="_Toc359574272"/>
      <w:r>
        <w:rPr>
          <w:rFonts w:ascii="Times New Roman" w:hAnsi="Times New Roman" w:cs="Times New Roman"/>
          <w:i w:val="0"/>
        </w:rPr>
        <w:t>3.2.5</w:t>
      </w:r>
      <w:r w:rsidRPr="00C83CBD">
        <w:rPr>
          <w:rFonts w:ascii="Times New Roman" w:hAnsi="Times New Roman" w:cs="Times New Roman"/>
          <w:i w:val="0"/>
        </w:rPr>
        <w:tab/>
        <w:t xml:space="preserve">Reaction of </w:t>
      </w:r>
      <w:r>
        <w:rPr>
          <w:rFonts w:ascii="Times New Roman" w:hAnsi="Times New Roman" w:cs="Times New Roman"/>
          <w:i w:val="0"/>
        </w:rPr>
        <w:t>(3-(dimethylamine)phenyl)boronic</w:t>
      </w:r>
      <w:r w:rsidRPr="00C83CBD">
        <w:rPr>
          <w:rFonts w:ascii="Times New Roman" w:hAnsi="Times New Roman" w:cs="Times New Roman"/>
          <w:i w:val="0"/>
        </w:rPr>
        <w:t xml:space="preserve"> Acid with Phenols</w:t>
      </w:r>
      <w:bookmarkEnd w:id="62"/>
    </w:p>
    <w:p w14:paraId="75A2D01A" w14:textId="4146288D" w:rsidR="006B2564" w:rsidRDefault="00B5073C" w:rsidP="00C83CBD">
      <w:pPr>
        <w:pStyle w:val="Caption"/>
        <w:spacing w:before="0" w:after="0" w:line="480" w:lineRule="auto"/>
        <w:ind w:firstLine="720"/>
        <w:rPr>
          <w:b w:val="0"/>
          <w:sz w:val="24"/>
          <w:szCs w:val="24"/>
        </w:rPr>
      </w:pPr>
      <w:r w:rsidRPr="00305F5B">
        <w:rPr>
          <w:b w:val="0"/>
          <w:sz w:val="24"/>
          <w:szCs w:val="24"/>
        </w:rPr>
        <w:t xml:space="preserve">Various phenols were mixed in DCM, </w:t>
      </w:r>
      <w:r>
        <w:rPr>
          <w:b w:val="0"/>
          <w:sz w:val="24"/>
          <w:szCs w:val="24"/>
        </w:rPr>
        <w:t xml:space="preserve">with </w:t>
      </w:r>
      <w:r w:rsidR="00AD4582" w:rsidRPr="00AD4582">
        <w:rPr>
          <w:b w:val="0"/>
          <w:sz w:val="24"/>
          <w:szCs w:val="24"/>
        </w:rPr>
        <w:t>(3-(dimethylamino)phenyl)boronic acid</w:t>
      </w:r>
      <w:r w:rsidRPr="00305F5B">
        <w:rPr>
          <w:b w:val="0"/>
          <w:sz w:val="24"/>
          <w:szCs w:val="24"/>
        </w:rPr>
        <w:t>, copper</w:t>
      </w:r>
      <w:r w:rsidR="00522FCB">
        <w:rPr>
          <w:b w:val="0"/>
          <w:sz w:val="24"/>
          <w:szCs w:val="24"/>
        </w:rPr>
        <w:t xml:space="preserve"> (II) acetate</w:t>
      </w:r>
      <w:r w:rsidR="00522FCB" w:rsidRPr="00522FCB">
        <w:rPr>
          <w:b w:val="0"/>
          <w:sz w:val="24"/>
          <w:szCs w:val="24"/>
        </w:rPr>
        <w:t xml:space="preserve">, triethylamine, and the reacted according to the ultrasound protocol.  </w:t>
      </w:r>
      <w:r w:rsidRPr="00305F5B">
        <w:rPr>
          <w:b w:val="0"/>
          <w:sz w:val="24"/>
          <w:szCs w:val="24"/>
        </w:rPr>
        <w:t xml:space="preserve">The reaction results are shown in </w:t>
      </w:r>
      <w:r w:rsidRPr="00305F5B">
        <w:rPr>
          <w:sz w:val="24"/>
          <w:szCs w:val="24"/>
        </w:rPr>
        <w:t>Table 3-</w:t>
      </w:r>
      <w:r w:rsidR="00AD4582">
        <w:rPr>
          <w:sz w:val="24"/>
          <w:szCs w:val="24"/>
        </w:rPr>
        <w:t>5</w:t>
      </w:r>
      <w:r w:rsidRPr="00305F5B">
        <w:rPr>
          <w:b w:val="0"/>
          <w:sz w:val="24"/>
          <w:szCs w:val="24"/>
        </w:rPr>
        <w:t>, with the various phenol starting material.</w:t>
      </w:r>
    </w:p>
    <w:p w14:paraId="136ABA54" w14:textId="77777777" w:rsidR="00813989" w:rsidRDefault="00813989" w:rsidP="00DF6DF3">
      <w:pPr>
        <w:rPr>
          <w:b/>
        </w:rPr>
      </w:pPr>
      <w:bookmarkStart w:id="63" w:name="_Toc359574309"/>
    </w:p>
    <w:p w14:paraId="007AD2C8" w14:textId="77777777" w:rsidR="00813989" w:rsidRDefault="00813989" w:rsidP="00DF6DF3">
      <w:pPr>
        <w:rPr>
          <w:b/>
        </w:rPr>
      </w:pPr>
    </w:p>
    <w:p w14:paraId="02F4E0DB" w14:textId="77777777" w:rsidR="00813989" w:rsidRDefault="00813989" w:rsidP="00DF6DF3">
      <w:pPr>
        <w:rPr>
          <w:b/>
        </w:rPr>
      </w:pPr>
    </w:p>
    <w:p w14:paraId="29093E65" w14:textId="61933382" w:rsidR="00DF6DF3" w:rsidRPr="00813989" w:rsidRDefault="00DF6DF3" w:rsidP="00DF6DF3">
      <w:pPr>
        <w:rPr>
          <w:b/>
        </w:rPr>
      </w:pPr>
      <w:r w:rsidRPr="00813989">
        <w:rPr>
          <w:b/>
        </w:rPr>
        <w:lastRenderedPageBreak/>
        <w:t>Table 3-5   Results of Reaction between Phenols and (3-(dimethylamino)phenyl)boronic Acid</w:t>
      </w:r>
      <w:bookmarkEnd w:id="63"/>
    </w:p>
    <w:p w14:paraId="6EF4DA16" w14:textId="76EA59EF" w:rsidR="00AD4582" w:rsidRDefault="00CB2D79" w:rsidP="00AD4582">
      <w:pPr>
        <w:pStyle w:val="Caption"/>
      </w:pPr>
      <w:r>
        <w:object w:dxaOrig="6993" w:dyaOrig="1264" w14:anchorId="1C5E31A6">
          <v:shape id="_x0000_i1072" type="#_x0000_t75" style="width:349.5pt;height:63pt" o:ole="">
            <v:imagedata r:id="rId199" o:title=""/>
          </v:shape>
          <o:OLEObject Type="Embed" ProgID="ChemDraw.Document.6.0" ShapeID="_x0000_i1072" DrawAspect="Content" ObjectID="_1433319237" r:id="rId200"/>
        </w:object>
      </w:r>
    </w:p>
    <w:p w14:paraId="1F8A09CB" w14:textId="52267953" w:rsidR="00AD4582" w:rsidRDefault="00AD4582" w:rsidP="00AD4582">
      <w:pPr>
        <w:pStyle w:val="Caption"/>
        <w:spacing w:before="0" w:after="0" w:line="480" w:lineRule="auto"/>
        <w:rPr>
          <w:sz w:val="24"/>
          <w:szCs w:val="24"/>
        </w:rPr>
      </w:pPr>
    </w:p>
    <w:tbl>
      <w:tblPr>
        <w:tblStyle w:val="TableGrid"/>
        <w:tblW w:w="8995" w:type="dxa"/>
        <w:tblLook w:val="04A0" w:firstRow="1" w:lastRow="0" w:firstColumn="1" w:lastColumn="0" w:noHBand="0" w:noVBand="1"/>
      </w:tblPr>
      <w:tblGrid>
        <w:gridCol w:w="751"/>
        <w:gridCol w:w="3016"/>
        <w:gridCol w:w="3401"/>
        <w:gridCol w:w="750"/>
        <w:gridCol w:w="1077"/>
      </w:tblGrid>
      <w:tr w:rsidR="00AD4582" w14:paraId="0FFEB295" w14:textId="77777777" w:rsidTr="00AD4582">
        <w:tc>
          <w:tcPr>
            <w:tcW w:w="751" w:type="dxa"/>
          </w:tcPr>
          <w:p w14:paraId="3E0E6DDC" w14:textId="4C5E4A70" w:rsidR="00AD4582" w:rsidRDefault="00AD4582" w:rsidP="00AD4582">
            <w:pPr>
              <w:pStyle w:val="Caption"/>
              <w:spacing w:before="0" w:after="0" w:line="480" w:lineRule="auto"/>
              <w:rPr>
                <w:b w:val="0"/>
                <w:sz w:val="24"/>
                <w:szCs w:val="24"/>
              </w:rPr>
            </w:pPr>
            <w:r>
              <w:rPr>
                <w:b w:val="0"/>
                <w:sz w:val="24"/>
                <w:szCs w:val="24"/>
              </w:rPr>
              <w:t>Entry</w:t>
            </w:r>
          </w:p>
        </w:tc>
        <w:tc>
          <w:tcPr>
            <w:tcW w:w="3016" w:type="dxa"/>
          </w:tcPr>
          <w:p w14:paraId="4A995602" w14:textId="585A98D5" w:rsidR="00AD4582" w:rsidRDefault="00AD4582" w:rsidP="00AD4582">
            <w:pPr>
              <w:pStyle w:val="Caption"/>
              <w:spacing w:before="0" w:after="0" w:line="480" w:lineRule="auto"/>
              <w:rPr>
                <w:b w:val="0"/>
                <w:sz w:val="24"/>
                <w:szCs w:val="24"/>
              </w:rPr>
            </w:pPr>
            <w:r>
              <w:rPr>
                <w:b w:val="0"/>
                <w:sz w:val="24"/>
                <w:szCs w:val="24"/>
              </w:rPr>
              <w:t>Starting Material</w:t>
            </w:r>
          </w:p>
        </w:tc>
        <w:tc>
          <w:tcPr>
            <w:tcW w:w="3401" w:type="dxa"/>
          </w:tcPr>
          <w:p w14:paraId="77855BCC" w14:textId="26A5FDAB" w:rsidR="00AD4582" w:rsidRDefault="00AD4582" w:rsidP="00AD4582">
            <w:pPr>
              <w:pStyle w:val="Caption"/>
              <w:spacing w:before="0" w:after="0" w:line="480" w:lineRule="auto"/>
              <w:rPr>
                <w:b w:val="0"/>
                <w:sz w:val="24"/>
                <w:szCs w:val="24"/>
              </w:rPr>
            </w:pPr>
            <w:r>
              <w:rPr>
                <w:b w:val="0"/>
                <w:sz w:val="24"/>
                <w:szCs w:val="24"/>
              </w:rPr>
              <w:t>Product Structure</w:t>
            </w:r>
          </w:p>
        </w:tc>
        <w:tc>
          <w:tcPr>
            <w:tcW w:w="750" w:type="dxa"/>
          </w:tcPr>
          <w:p w14:paraId="521F8F7A" w14:textId="49015E3D" w:rsidR="00AD4582" w:rsidRDefault="00AD4582" w:rsidP="00AD4582">
            <w:pPr>
              <w:pStyle w:val="Caption"/>
              <w:spacing w:before="0" w:after="0" w:line="480" w:lineRule="auto"/>
              <w:rPr>
                <w:b w:val="0"/>
                <w:sz w:val="24"/>
                <w:szCs w:val="24"/>
              </w:rPr>
            </w:pPr>
            <w:r>
              <w:rPr>
                <w:b w:val="0"/>
                <w:sz w:val="24"/>
                <w:szCs w:val="24"/>
              </w:rPr>
              <w:t>Yield</w:t>
            </w:r>
          </w:p>
        </w:tc>
        <w:tc>
          <w:tcPr>
            <w:tcW w:w="1077" w:type="dxa"/>
          </w:tcPr>
          <w:p w14:paraId="1FD02A97" w14:textId="54893130" w:rsidR="00AD4582" w:rsidRDefault="00AD4582" w:rsidP="00AD4582">
            <w:pPr>
              <w:pStyle w:val="Caption"/>
              <w:spacing w:before="0" w:after="0" w:line="480" w:lineRule="auto"/>
              <w:rPr>
                <w:b w:val="0"/>
                <w:sz w:val="24"/>
                <w:szCs w:val="24"/>
              </w:rPr>
            </w:pPr>
            <w:r>
              <w:rPr>
                <w:b w:val="0"/>
                <w:sz w:val="24"/>
                <w:szCs w:val="24"/>
              </w:rPr>
              <w:t>Product</w:t>
            </w:r>
          </w:p>
        </w:tc>
      </w:tr>
      <w:tr w:rsidR="00AD4582" w14:paraId="2D8CC0C7" w14:textId="77777777" w:rsidTr="00AD4582">
        <w:trPr>
          <w:trHeight w:val="1133"/>
        </w:trPr>
        <w:tc>
          <w:tcPr>
            <w:tcW w:w="751" w:type="dxa"/>
          </w:tcPr>
          <w:p w14:paraId="3915BBCC" w14:textId="7EE45450" w:rsidR="00AD4582" w:rsidRDefault="00AD4582" w:rsidP="00AD4582">
            <w:pPr>
              <w:pStyle w:val="Caption"/>
              <w:spacing w:before="0" w:after="0" w:line="480" w:lineRule="auto"/>
              <w:rPr>
                <w:b w:val="0"/>
                <w:sz w:val="24"/>
                <w:szCs w:val="24"/>
              </w:rPr>
            </w:pPr>
            <w:r>
              <w:rPr>
                <w:b w:val="0"/>
                <w:sz w:val="24"/>
                <w:szCs w:val="24"/>
              </w:rPr>
              <w:t>1</w:t>
            </w:r>
          </w:p>
        </w:tc>
        <w:tc>
          <w:tcPr>
            <w:tcW w:w="3016" w:type="dxa"/>
          </w:tcPr>
          <w:p w14:paraId="11D24765" w14:textId="66599DE2" w:rsidR="00AD4582" w:rsidRDefault="008E18D5" w:rsidP="00AD4582">
            <w:pPr>
              <w:pStyle w:val="Caption"/>
              <w:spacing w:before="0" w:after="0" w:line="480" w:lineRule="auto"/>
              <w:rPr>
                <w:b w:val="0"/>
                <w:sz w:val="24"/>
                <w:szCs w:val="24"/>
              </w:rPr>
            </w:pPr>
            <w:r>
              <w:rPr>
                <w:noProof/>
              </w:rPr>
              <w:object w:dxaOrig="0" w:dyaOrig="0" w14:anchorId="5E2C1E36">
                <v:shape id="_x0000_s1126" type="#_x0000_t75" style="position:absolute;margin-left:11.85pt;margin-top:3.95pt;width:52.1pt;height:36.15pt;z-index:251710464;mso-position-horizontal-relative:text;mso-position-vertical-relative:text" filled="t" stroked="t">
                  <v:imagedata r:id="rId145" o:title=""/>
                </v:shape>
                <o:OLEObject Type="Embed" ProgID="ChemDraw.Document.6.0" ShapeID="_x0000_s1126" DrawAspect="Content" ObjectID="_1433319297" r:id="rId201"/>
              </w:object>
            </w:r>
          </w:p>
        </w:tc>
        <w:tc>
          <w:tcPr>
            <w:tcW w:w="3401" w:type="dxa"/>
          </w:tcPr>
          <w:p w14:paraId="4B09AFB4" w14:textId="17891F36" w:rsidR="00AD4582" w:rsidRDefault="008E18D5" w:rsidP="00AD4582">
            <w:pPr>
              <w:pStyle w:val="Caption"/>
              <w:spacing w:before="0" w:after="0" w:line="480" w:lineRule="auto"/>
              <w:rPr>
                <w:b w:val="0"/>
                <w:sz w:val="24"/>
                <w:szCs w:val="24"/>
              </w:rPr>
            </w:pPr>
            <w:r>
              <w:rPr>
                <w:b w:val="0"/>
                <w:noProof/>
                <w:sz w:val="24"/>
                <w:szCs w:val="24"/>
              </w:rPr>
              <w:object w:dxaOrig="0" w:dyaOrig="0" w14:anchorId="62F266BF">
                <v:shape id="_x0000_s1135" type="#_x0000_t75" style="position:absolute;margin-left:32.55pt;margin-top:3.95pt;width:103.45pt;height:46.85pt;z-index:251719680;mso-position-horizontal-relative:text;mso-position-vertical-relative:text" filled="t" stroked="t">
                  <v:imagedata r:id="rId202" o:title=""/>
                </v:shape>
                <o:OLEObject Type="Embed" ProgID="ChemDraw.Document.6.0" ShapeID="_x0000_s1135" DrawAspect="Content" ObjectID="_1433319298" r:id="rId203"/>
              </w:object>
            </w:r>
          </w:p>
        </w:tc>
        <w:tc>
          <w:tcPr>
            <w:tcW w:w="750" w:type="dxa"/>
          </w:tcPr>
          <w:p w14:paraId="4DA66734" w14:textId="38BBDF30" w:rsidR="00AD4582" w:rsidRDefault="00AD4582" w:rsidP="00AD4582">
            <w:pPr>
              <w:pStyle w:val="Caption"/>
              <w:spacing w:before="0" w:after="0" w:line="480" w:lineRule="auto"/>
              <w:rPr>
                <w:b w:val="0"/>
                <w:sz w:val="24"/>
                <w:szCs w:val="24"/>
              </w:rPr>
            </w:pPr>
            <w:r>
              <w:rPr>
                <w:b w:val="0"/>
                <w:sz w:val="24"/>
                <w:szCs w:val="24"/>
              </w:rPr>
              <w:t>72</w:t>
            </w:r>
          </w:p>
        </w:tc>
        <w:tc>
          <w:tcPr>
            <w:tcW w:w="1077" w:type="dxa"/>
          </w:tcPr>
          <w:p w14:paraId="03D2156E" w14:textId="2CBBA76E" w:rsidR="00AD4582" w:rsidRDefault="00AD4582" w:rsidP="00AD4582">
            <w:pPr>
              <w:pStyle w:val="Caption"/>
              <w:spacing w:before="0" w:after="0" w:line="480" w:lineRule="auto"/>
              <w:rPr>
                <w:b w:val="0"/>
                <w:sz w:val="24"/>
                <w:szCs w:val="24"/>
              </w:rPr>
            </w:pPr>
            <w:r>
              <w:rPr>
                <w:b w:val="0"/>
                <w:sz w:val="24"/>
                <w:szCs w:val="24"/>
              </w:rPr>
              <w:t>325</w:t>
            </w:r>
          </w:p>
        </w:tc>
      </w:tr>
      <w:tr w:rsidR="00AD4582" w14:paraId="162D82E8" w14:textId="77777777" w:rsidTr="00AD4582">
        <w:trPr>
          <w:trHeight w:val="1142"/>
        </w:trPr>
        <w:tc>
          <w:tcPr>
            <w:tcW w:w="751" w:type="dxa"/>
          </w:tcPr>
          <w:p w14:paraId="0BCC6564" w14:textId="217E9DA2" w:rsidR="00AD4582" w:rsidRDefault="00AD4582" w:rsidP="00AD4582">
            <w:pPr>
              <w:pStyle w:val="Caption"/>
              <w:spacing w:before="0" w:after="0" w:line="480" w:lineRule="auto"/>
              <w:rPr>
                <w:b w:val="0"/>
                <w:sz w:val="24"/>
                <w:szCs w:val="24"/>
              </w:rPr>
            </w:pPr>
            <w:r>
              <w:rPr>
                <w:b w:val="0"/>
                <w:sz w:val="24"/>
                <w:szCs w:val="24"/>
              </w:rPr>
              <w:t>2</w:t>
            </w:r>
          </w:p>
        </w:tc>
        <w:tc>
          <w:tcPr>
            <w:tcW w:w="3016" w:type="dxa"/>
          </w:tcPr>
          <w:p w14:paraId="3B5A71AA" w14:textId="0AD02404" w:rsidR="00AD4582" w:rsidRDefault="008E18D5" w:rsidP="00AD4582">
            <w:pPr>
              <w:pStyle w:val="Caption"/>
              <w:spacing w:before="0" w:after="0" w:line="480" w:lineRule="auto"/>
              <w:rPr>
                <w:b w:val="0"/>
                <w:sz w:val="24"/>
                <w:szCs w:val="24"/>
              </w:rPr>
            </w:pPr>
            <w:r>
              <w:rPr>
                <w:noProof/>
              </w:rPr>
              <w:object w:dxaOrig="0" w:dyaOrig="0" w14:anchorId="170AC2AB">
                <v:shape id="_x0000_s1127" type="#_x0000_t75" style="position:absolute;margin-left:11.85pt;margin-top:5.25pt;width:52.1pt;height:46.95pt;z-index:251711488;mso-position-horizontal-relative:text;mso-position-vertical-relative:text" filled="t" stroked="t">
                  <v:imagedata r:id="rId149" o:title=""/>
                </v:shape>
                <o:OLEObject Type="Embed" ProgID="ChemDraw.Document.6.0" ShapeID="_x0000_s1127" DrawAspect="Content" ObjectID="_1433319299" r:id="rId204"/>
              </w:object>
            </w:r>
          </w:p>
        </w:tc>
        <w:tc>
          <w:tcPr>
            <w:tcW w:w="3401" w:type="dxa"/>
          </w:tcPr>
          <w:p w14:paraId="17C7536A" w14:textId="3BFD8145" w:rsidR="00AD4582" w:rsidRDefault="008E18D5" w:rsidP="00AD4582">
            <w:pPr>
              <w:pStyle w:val="Caption"/>
              <w:spacing w:before="0" w:after="0" w:line="480" w:lineRule="auto"/>
              <w:rPr>
                <w:b w:val="0"/>
                <w:sz w:val="24"/>
                <w:szCs w:val="24"/>
              </w:rPr>
            </w:pPr>
            <w:r>
              <w:rPr>
                <w:noProof/>
              </w:rPr>
              <w:object w:dxaOrig="0" w:dyaOrig="0" w14:anchorId="074C6411">
                <v:shape id="_x0000_s1134" type="#_x0000_t75" style="position:absolute;margin-left:30.35pt;margin-top:3.3pt;width:103.3pt;height:46.8pt;z-index:251718656;mso-position-horizontal-relative:text;mso-position-vertical-relative:text" filled="t" stroked="t">
                  <v:imagedata r:id="rId205" o:title=""/>
                </v:shape>
                <o:OLEObject Type="Embed" ProgID="ChemDraw.Document.6.0" ShapeID="_x0000_s1134" DrawAspect="Content" ObjectID="_1433319300" r:id="rId206"/>
              </w:object>
            </w:r>
          </w:p>
        </w:tc>
        <w:tc>
          <w:tcPr>
            <w:tcW w:w="750" w:type="dxa"/>
          </w:tcPr>
          <w:p w14:paraId="54D7B604" w14:textId="1A6E134D" w:rsidR="00AD4582" w:rsidRDefault="00AD4582" w:rsidP="00AD4582">
            <w:pPr>
              <w:pStyle w:val="Caption"/>
              <w:spacing w:before="0" w:after="0" w:line="480" w:lineRule="auto"/>
              <w:rPr>
                <w:b w:val="0"/>
                <w:sz w:val="24"/>
                <w:szCs w:val="24"/>
              </w:rPr>
            </w:pPr>
            <w:r>
              <w:rPr>
                <w:b w:val="0"/>
                <w:sz w:val="24"/>
                <w:szCs w:val="24"/>
              </w:rPr>
              <w:t>74</w:t>
            </w:r>
          </w:p>
        </w:tc>
        <w:tc>
          <w:tcPr>
            <w:tcW w:w="1077" w:type="dxa"/>
          </w:tcPr>
          <w:p w14:paraId="726E8D3E" w14:textId="361303DF" w:rsidR="00AD4582" w:rsidRDefault="00AD4582" w:rsidP="00AD4582">
            <w:pPr>
              <w:pStyle w:val="Caption"/>
              <w:spacing w:before="0" w:after="0" w:line="480" w:lineRule="auto"/>
              <w:rPr>
                <w:b w:val="0"/>
                <w:sz w:val="24"/>
                <w:szCs w:val="24"/>
              </w:rPr>
            </w:pPr>
            <w:r>
              <w:rPr>
                <w:b w:val="0"/>
                <w:sz w:val="24"/>
                <w:szCs w:val="24"/>
              </w:rPr>
              <w:t>326</w:t>
            </w:r>
          </w:p>
        </w:tc>
      </w:tr>
      <w:tr w:rsidR="00AD4582" w14:paraId="35A823DC" w14:textId="77777777" w:rsidTr="00AD4582">
        <w:trPr>
          <w:trHeight w:val="1178"/>
        </w:trPr>
        <w:tc>
          <w:tcPr>
            <w:tcW w:w="751" w:type="dxa"/>
          </w:tcPr>
          <w:p w14:paraId="6B03A9AA" w14:textId="1172134A" w:rsidR="00AD4582" w:rsidRDefault="00AD4582" w:rsidP="00AD4582">
            <w:pPr>
              <w:pStyle w:val="Caption"/>
              <w:spacing w:before="0" w:after="0" w:line="480" w:lineRule="auto"/>
              <w:rPr>
                <w:b w:val="0"/>
                <w:sz w:val="24"/>
                <w:szCs w:val="24"/>
              </w:rPr>
            </w:pPr>
            <w:r>
              <w:rPr>
                <w:b w:val="0"/>
                <w:sz w:val="24"/>
                <w:szCs w:val="24"/>
              </w:rPr>
              <w:t>3</w:t>
            </w:r>
          </w:p>
        </w:tc>
        <w:tc>
          <w:tcPr>
            <w:tcW w:w="3016" w:type="dxa"/>
          </w:tcPr>
          <w:p w14:paraId="0690BF1F" w14:textId="1B39FADC" w:rsidR="00AD4582" w:rsidRDefault="008E18D5" w:rsidP="00AD4582">
            <w:pPr>
              <w:pStyle w:val="Caption"/>
              <w:spacing w:before="0" w:after="0" w:line="480" w:lineRule="auto"/>
              <w:rPr>
                <w:b w:val="0"/>
                <w:sz w:val="24"/>
                <w:szCs w:val="24"/>
              </w:rPr>
            </w:pPr>
            <w:r>
              <w:rPr>
                <w:noProof/>
              </w:rPr>
              <w:object w:dxaOrig="0" w:dyaOrig="0" w14:anchorId="6E0272D6">
                <v:shape id="_x0000_s1128" type="#_x0000_t75" style="position:absolute;margin-left:6.85pt;margin-top:9pt;width:75pt;height:39.5pt;z-index:251712512;mso-position-horizontal-relative:text;mso-position-vertical-relative:text" filled="t" stroked="t">
                  <v:imagedata r:id="rId153" o:title=""/>
                </v:shape>
                <o:OLEObject Type="Embed" ProgID="ChemDraw.Document.6.0" ShapeID="_x0000_s1128" DrawAspect="Content" ObjectID="_1433319301" r:id="rId207"/>
              </w:object>
            </w:r>
          </w:p>
        </w:tc>
        <w:tc>
          <w:tcPr>
            <w:tcW w:w="3401" w:type="dxa"/>
          </w:tcPr>
          <w:p w14:paraId="7A00AC26" w14:textId="34076D37" w:rsidR="00AD4582" w:rsidRDefault="008E18D5" w:rsidP="00AD4582">
            <w:pPr>
              <w:pStyle w:val="Caption"/>
              <w:spacing w:before="0" w:after="0" w:line="480" w:lineRule="auto"/>
              <w:rPr>
                <w:b w:val="0"/>
                <w:sz w:val="24"/>
                <w:szCs w:val="24"/>
              </w:rPr>
            </w:pPr>
            <w:r>
              <w:rPr>
                <w:noProof/>
                <w:sz w:val="24"/>
                <w:szCs w:val="24"/>
              </w:rPr>
              <w:object w:dxaOrig="0" w:dyaOrig="0" w14:anchorId="03C60938">
                <v:shape id="_x0000_s1133" type="#_x0000_t75" style="position:absolute;margin-left:19.45pt;margin-top:2.45pt;width:126.35pt;height:50.3pt;z-index:251717632;mso-position-horizontal-relative:text;mso-position-vertical-relative:text" filled="t" stroked="t">
                  <v:imagedata r:id="rId208" o:title=""/>
                </v:shape>
                <o:OLEObject Type="Embed" ProgID="ChemDraw.Document.6.0" ShapeID="_x0000_s1133" DrawAspect="Content" ObjectID="_1433319302" r:id="rId209"/>
              </w:object>
            </w:r>
          </w:p>
        </w:tc>
        <w:tc>
          <w:tcPr>
            <w:tcW w:w="750" w:type="dxa"/>
          </w:tcPr>
          <w:p w14:paraId="06D92E3C" w14:textId="0BE722CE" w:rsidR="00AD4582" w:rsidRDefault="00AD4582" w:rsidP="00AD4582">
            <w:pPr>
              <w:pStyle w:val="Caption"/>
              <w:spacing w:before="0" w:after="0" w:line="480" w:lineRule="auto"/>
              <w:rPr>
                <w:b w:val="0"/>
                <w:sz w:val="24"/>
                <w:szCs w:val="24"/>
              </w:rPr>
            </w:pPr>
            <w:r>
              <w:rPr>
                <w:b w:val="0"/>
                <w:sz w:val="24"/>
                <w:szCs w:val="24"/>
              </w:rPr>
              <w:t>68</w:t>
            </w:r>
          </w:p>
        </w:tc>
        <w:tc>
          <w:tcPr>
            <w:tcW w:w="1077" w:type="dxa"/>
          </w:tcPr>
          <w:p w14:paraId="54CF7429" w14:textId="128864D8" w:rsidR="00AD4582" w:rsidRDefault="00AD4582" w:rsidP="00AD4582">
            <w:pPr>
              <w:pStyle w:val="Caption"/>
              <w:spacing w:before="0" w:after="0" w:line="480" w:lineRule="auto"/>
              <w:rPr>
                <w:b w:val="0"/>
                <w:sz w:val="24"/>
                <w:szCs w:val="24"/>
              </w:rPr>
            </w:pPr>
            <w:r>
              <w:rPr>
                <w:b w:val="0"/>
                <w:sz w:val="24"/>
                <w:szCs w:val="24"/>
              </w:rPr>
              <w:t>327</w:t>
            </w:r>
          </w:p>
        </w:tc>
      </w:tr>
      <w:tr w:rsidR="00AD4582" w14:paraId="175A6EED" w14:textId="77777777" w:rsidTr="00AD4582">
        <w:trPr>
          <w:trHeight w:val="1142"/>
        </w:trPr>
        <w:tc>
          <w:tcPr>
            <w:tcW w:w="751" w:type="dxa"/>
          </w:tcPr>
          <w:p w14:paraId="0E747608" w14:textId="605AC3A4" w:rsidR="00AD4582" w:rsidRDefault="00AD4582" w:rsidP="00AD4582">
            <w:pPr>
              <w:pStyle w:val="Caption"/>
              <w:spacing w:before="0" w:after="0" w:line="480" w:lineRule="auto"/>
              <w:rPr>
                <w:b w:val="0"/>
                <w:sz w:val="24"/>
                <w:szCs w:val="24"/>
              </w:rPr>
            </w:pPr>
            <w:r>
              <w:rPr>
                <w:b w:val="0"/>
                <w:sz w:val="24"/>
                <w:szCs w:val="24"/>
              </w:rPr>
              <w:t>4</w:t>
            </w:r>
          </w:p>
        </w:tc>
        <w:tc>
          <w:tcPr>
            <w:tcW w:w="3016" w:type="dxa"/>
          </w:tcPr>
          <w:p w14:paraId="24E0D2D8" w14:textId="17B565C7" w:rsidR="00AD4582" w:rsidRDefault="008E18D5" w:rsidP="00AD4582">
            <w:pPr>
              <w:pStyle w:val="Caption"/>
              <w:spacing w:before="0" w:after="0" w:line="480" w:lineRule="auto"/>
              <w:rPr>
                <w:b w:val="0"/>
                <w:sz w:val="24"/>
                <w:szCs w:val="24"/>
              </w:rPr>
            </w:pPr>
            <w:r>
              <w:rPr>
                <w:noProof/>
                <w:sz w:val="24"/>
                <w:szCs w:val="24"/>
              </w:rPr>
              <w:object w:dxaOrig="0" w:dyaOrig="0" w14:anchorId="4D8DAA13">
                <v:shape id="_x0000_s1129" type="#_x0000_t75" style="position:absolute;margin-left:6.85pt;margin-top:7.75pt;width:76.8pt;height:39.5pt;z-index:251713536;mso-position-horizontal-relative:text;mso-position-vertical-relative:text" filled="t" stroked="t">
                  <v:imagedata r:id="rId157" o:title=""/>
                </v:shape>
                <o:OLEObject Type="Embed" ProgID="ChemDraw.Document.6.0" ShapeID="_x0000_s1129" DrawAspect="Content" ObjectID="_1433319303" r:id="rId210"/>
              </w:object>
            </w:r>
          </w:p>
        </w:tc>
        <w:tc>
          <w:tcPr>
            <w:tcW w:w="3401" w:type="dxa"/>
          </w:tcPr>
          <w:p w14:paraId="60057C50" w14:textId="6A5B2B42" w:rsidR="00AD4582" w:rsidRDefault="008E18D5" w:rsidP="00AD4582">
            <w:pPr>
              <w:pStyle w:val="Caption"/>
              <w:spacing w:before="0" w:after="0" w:line="480" w:lineRule="auto"/>
              <w:rPr>
                <w:b w:val="0"/>
                <w:sz w:val="24"/>
                <w:szCs w:val="24"/>
              </w:rPr>
            </w:pPr>
            <w:r>
              <w:rPr>
                <w:b w:val="0"/>
                <w:noProof/>
                <w:sz w:val="24"/>
                <w:szCs w:val="24"/>
              </w:rPr>
              <w:object w:dxaOrig="0" w:dyaOrig="0" w14:anchorId="24C4C155">
                <v:shape id="_x0000_s1132" type="#_x0000_t75" style="position:absolute;margin-left:19.45pt;margin-top:3.15pt;width:128.15pt;height:50.15pt;z-index:251716608;mso-position-horizontal-relative:text;mso-position-vertical-relative:text" filled="t" stroked="t">
                  <v:imagedata r:id="rId211" o:title=""/>
                </v:shape>
                <o:OLEObject Type="Embed" ProgID="ChemDraw.Document.6.0" ShapeID="_x0000_s1132" DrawAspect="Content" ObjectID="_1433319304" r:id="rId212"/>
              </w:object>
            </w:r>
          </w:p>
        </w:tc>
        <w:tc>
          <w:tcPr>
            <w:tcW w:w="750" w:type="dxa"/>
          </w:tcPr>
          <w:p w14:paraId="4D7EECB7" w14:textId="3D2EE44B" w:rsidR="00AD4582" w:rsidRDefault="00AD4582" w:rsidP="00AD4582">
            <w:pPr>
              <w:pStyle w:val="Caption"/>
              <w:spacing w:before="0" w:after="0" w:line="480" w:lineRule="auto"/>
              <w:rPr>
                <w:b w:val="0"/>
                <w:sz w:val="24"/>
                <w:szCs w:val="24"/>
              </w:rPr>
            </w:pPr>
            <w:r>
              <w:rPr>
                <w:b w:val="0"/>
                <w:sz w:val="24"/>
                <w:szCs w:val="24"/>
              </w:rPr>
              <w:t>78</w:t>
            </w:r>
          </w:p>
        </w:tc>
        <w:tc>
          <w:tcPr>
            <w:tcW w:w="1077" w:type="dxa"/>
          </w:tcPr>
          <w:p w14:paraId="194C18A7" w14:textId="15917C5A" w:rsidR="00AD4582" w:rsidRDefault="00AD4582" w:rsidP="00AD4582">
            <w:pPr>
              <w:pStyle w:val="Caption"/>
              <w:spacing w:before="0" w:after="0" w:line="480" w:lineRule="auto"/>
              <w:rPr>
                <w:b w:val="0"/>
                <w:sz w:val="24"/>
                <w:szCs w:val="24"/>
              </w:rPr>
            </w:pPr>
            <w:r>
              <w:rPr>
                <w:b w:val="0"/>
                <w:sz w:val="24"/>
                <w:szCs w:val="24"/>
              </w:rPr>
              <w:t>328</w:t>
            </w:r>
          </w:p>
        </w:tc>
      </w:tr>
      <w:tr w:rsidR="00AD4582" w14:paraId="0D22F738" w14:textId="77777777" w:rsidTr="00AD4582">
        <w:trPr>
          <w:trHeight w:val="1160"/>
        </w:trPr>
        <w:tc>
          <w:tcPr>
            <w:tcW w:w="751" w:type="dxa"/>
          </w:tcPr>
          <w:p w14:paraId="035E2CAE" w14:textId="1510488B" w:rsidR="00AD4582" w:rsidRDefault="00AD4582" w:rsidP="00AD4582">
            <w:pPr>
              <w:pStyle w:val="Caption"/>
              <w:spacing w:before="0" w:after="0" w:line="480" w:lineRule="auto"/>
              <w:rPr>
                <w:b w:val="0"/>
                <w:sz w:val="24"/>
                <w:szCs w:val="24"/>
              </w:rPr>
            </w:pPr>
            <w:r>
              <w:rPr>
                <w:b w:val="0"/>
                <w:sz w:val="24"/>
                <w:szCs w:val="24"/>
              </w:rPr>
              <w:t>5</w:t>
            </w:r>
          </w:p>
        </w:tc>
        <w:tc>
          <w:tcPr>
            <w:tcW w:w="3016" w:type="dxa"/>
          </w:tcPr>
          <w:p w14:paraId="4EE4B3A0" w14:textId="7E6F7991" w:rsidR="00AD4582" w:rsidRDefault="008E18D5" w:rsidP="00AD4582">
            <w:pPr>
              <w:pStyle w:val="Caption"/>
              <w:spacing w:before="0" w:after="0" w:line="480" w:lineRule="auto"/>
              <w:rPr>
                <w:b w:val="0"/>
                <w:sz w:val="24"/>
                <w:szCs w:val="24"/>
              </w:rPr>
            </w:pPr>
            <w:r>
              <w:rPr>
                <w:noProof/>
                <w:sz w:val="24"/>
                <w:szCs w:val="24"/>
              </w:rPr>
              <w:object w:dxaOrig="0" w:dyaOrig="0" w14:anchorId="694BA1A4">
                <v:shape id="_x0000_s1130" type="#_x0000_t75" style="position:absolute;margin-left:8.65pt;margin-top:9.25pt;width:73.2pt;height:39.35pt;z-index:251714560;mso-position-horizontal-relative:text;mso-position-vertical-relative:text" filled="t" stroked="t">
                  <v:imagedata r:id="rId161" o:title=""/>
                </v:shape>
                <o:OLEObject Type="Embed" ProgID="ChemDraw.Document.6.0" ShapeID="_x0000_s1130" DrawAspect="Content" ObjectID="_1433319305" r:id="rId213"/>
              </w:object>
            </w:r>
          </w:p>
        </w:tc>
        <w:tc>
          <w:tcPr>
            <w:tcW w:w="3401" w:type="dxa"/>
          </w:tcPr>
          <w:p w14:paraId="36CBE59B" w14:textId="7B789E30" w:rsidR="00AD4582" w:rsidRDefault="008E18D5" w:rsidP="00AD4582">
            <w:pPr>
              <w:pStyle w:val="Caption"/>
              <w:spacing w:before="0" w:after="0" w:line="480" w:lineRule="auto"/>
              <w:rPr>
                <w:b w:val="0"/>
                <w:sz w:val="24"/>
                <w:szCs w:val="24"/>
              </w:rPr>
            </w:pPr>
            <w:r>
              <w:rPr>
                <w:b w:val="0"/>
                <w:noProof/>
                <w:sz w:val="24"/>
                <w:szCs w:val="24"/>
              </w:rPr>
              <w:object w:dxaOrig="0" w:dyaOrig="0" w14:anchorId="08C2C55C">
                <v:shape id="_x0000_s1131" type="#_x0000_t75" style="position:absolute;margin-left:26.45pt;margin-top:3.7pt;width:124.6pt;height:50.15pt;z-index:251715584;mso-position-horizontal-relative:text;mso-position-vertical-relative:text" filled="t" stroked="t">
                  <v:imagedata r:id="rId214" o:title=""/>
                </v:shape>
                <o:OLEObject Type="Embed" ProgID="ChemDraw.Document.6.0" ShapeID="_x0000_s1131" DrawAspect="Content" ObjectID="_1433319306" r:id="rId215"/>
              </w:object>
            </w:r>
          </w:p>
        </w:tc>
        <w:tc>
          <w:tcPr>
            <w:tcW w:w="750" w:type="dxa"/>
          </w:tcPr>
          <w:p w14:paraId="4734350A" w14:textId="2445E006" w:rsidR="00AD4582" w:rsidRDefault="00CB2D79" w:rsidP="00AD4582">
            <w:pPr>
              <w:pStyle w:val="Caption"/>
              <w:spacing w:before="0" w:after="0" w:line="480" w:lineRule="auto"/>
              <w:rPr>
                <w:b w:val="0"/>
                <w:sz w:val="24"/>
                <w:szCs w:val="24"/>
              </w:rPr>
            </w:pPr>
            <w:r>
              <w:rPr>
                <w:b w:val="0"/>
                <w:sz w:val="24"/>
                <w:szCs w:val="24"/>
              </w:rPr>
              <w:t>66</w:t>
            </w:r>
          </w:p>
        </w:tc>
        <w:tc>
          <w:tcPr>
            <w:tcW w:w="1077" w:type="dxa"/>
          </w:tcPr>
          <w:p w14:paraId="38E39048" w14:textId="095C3FEC" w:rsidR="00AD4582" w:rsidRDefault="00AD4582" w:rsidP="00AD4582">
            <w:pPr>
              <w:pStyle w:val="Caption"/>
              <w:spacing w:before="0" w:after="0" w:line="480" w:lineRule="auto"/>
              <w:rPr>
                <w:b w:val="0"/>
                <w:sz w:val="24"/>
                <w:szCs w:val="24"/>
              </w:rPr>
            </w:pPr>
            <w:r>
              <w:rPr>
                <w:b w:val="0"/>
                <w:sz w:val="24"/>
                <w:szCs w:val="24"/>
              </w:rPr>
              <w:t>329</w:t>
            </w:r>
          </w:p>
        </w:tc>
      </w:tr>
    </w:tbl>
    <w:p w14:paraId="096F4835" w14:textId="77777777" w:rsidR="00CB2D79" w:rsidRDefault="00CB2D79" w:rsidP="00AD4582">
      <w:pPr>
        <w:pStyle w:val="Caption"/>
        <w:spacing w:before="0" w:after="0" w:line="480" w:lineRule="auto"/>
        <w:rPr>
          <w:b w:val="0"/>
          <w:sz w:val="24"/>
          <w:szCs w:val="24"/>
        </w:rPr>
      </w:pPr>
    </w:p>
    <w:p w14:paraId="0D31DF3E" w14:textId="4C7DA301" w:rsidR="00CB2D79" w:rsidRDefault="00CB2D79" w:rsidP="00CB2D79">
      <w:pPr>
        <w:pStyle w:val="Caption"/>
        <w:spacing w:before="0" w:after="0" w:line="480" w:lineRule="auto"/>
        <w:ind w:firstLine="720"/>
        <w:rPr>
          <w:b w:val="0"/>
          <w:sz w:val="24"/>
          <w:szCs w:val="24"/>
        </w:rPr>
      </w:pPr>
      <w:r w:rsidRPr="007E42C7">
        <w:rPr>
          <w:b w:val="0"/>
          <w:sz w:val="24"/>
          <w:szCs w:val="24"/>
        </w:rPr>
        <w:t>In all cases, th</w:t>
      </w:r>
      <w:r>
        <w:rPr>
          <w:b w:val="0"/>
          <w:sz w:val="24"/>
          <w:szCs w:val="24"/>
        </w:rPr>
        <w:t xml:space="preserve">e expected product was formed between the </w:t>
      </w:r>
      <w:r w:rsidRPr="00AD4582">
        <w:rPr>
          <w:b w:val="0"/>
          <w:sz w:val="24"/>
          <w:szCs w:val="24"/>
        </w:rPr>
        <w:t>(3-(dimethylamino)phenyl)boronic acid</w:t>
      </w:r>
      <w:r>
        <w:rPr>
          <w:b w:val="0"/>
          <w:sz w:val="24"/>
          <w:szCs w:val="24"/>
        </w:rPr>
        <w:t xml:space="preserve"> and respective phenol.  There was no homo-coupling product detected, all unreacted naphthylboronic acid remained as the boronic acid.  </w:t>
      </w:r>
    </w:p>
    <w:p w14:paraId="5C5A4B2D" w14:textId="3294EE20" w:rsidR="00C83CBD" w:rsidRPr="00C83CBD" w:rsidRDefault="00C83CBD" w:rsidP="00C83CBD">
      <w:pPr>
        <w:pStyle w:val="Heading3"/>
        <w:spacing w:before="0" w:after="0" w:line="480" w:lineRule="auto"/>
        <w:rPr>
          <w:rFonts w:ascii="Times New Roman" w:hAnsi="Times New Roman" w:cs="Times New Roman"/>
          <w:i w:val="0"/>
        </w:rPr>
      </w:pPr>
      <w:bookmarkStart w:id="64" w:name="_Toc359574273"/>
      <w:r>
        <w:rPr>
          <w:rFonts w:ascii="Times New Roman" w:hAnsi="Times New Roman" w:cs="Times New Roman"/>
          <w:i w:val="0"/>
        </w:rPr>
        <w:lastRenderedPageBreak/>
        <w:t>3.2.6</w:t>
      </w:r>
      <w:r w:rsidRPr="00C83CBD">
        <w:rPr>
          <w:rFonts w:ascii="Times New Roman" w:hAnsi="Times New Roman" w:cs="Times New Roman"/>
          <w:i w:val="0"/>
        </w:rPr>
        <w:tab/>
        <w:t xml:space="preserve">Reaction of </w:t>
      </w:r>
      <w:r>
        <w:rPr>
          <w:rFonts w:ascii="Times New Roman" w:hAnsi="Times New Roman" w:cs="Times New Roman"/>
          <w:i w:val="0"/>
        </w:rPr>
        <w:t>(2,6-Dimethylphenyl)boronic</w:t>
      </w:r>
      <w:r w:rsidRPr="00C83CBD">
        <w:rPr>
          <w:rFonts w:ascii="Times New Roman" w:hAnsi="Times New Roman" w:cs="Times New Roman"/>
          <w:i w:val="0"/>
        </w:rPr>
        <w:t xml:space="preserve"> Acid with Phenols</w:t>
      </w:r>
      <w:bookmarkEnd w:id="64"/>
    </w:p>
    <w:p w14:paraId="4D4DF3A9" w14:textId="7C681F17" w:rsidR="00CB2D79" w:rsidRDefault="00CB2D79" w:rsidP="00CB2D79">
      <w:pPr>
        <w:pStyle w:val="Caption"/>
        <w:spacing w:before="0" w:after="0" w:line="480" w:lineRule="auto"/>
        <w:ind w:firstLine="720"/>
        <w:rPr>
          <w:b w:val="0"/>
          <w:sz w:val="24"/>
          <w:szCs w:val="24"/>
        </w:rPr>
      </w:pPr>
      <w:r w:rsidRPr="00305F5B">
        <w:rPr>
          <w:b w:val="0"/>
          <w:sz w:val="24"/>
          <w:szCs w:val="24"/>
        </w:rPr>
        <w:t xml:space="preserve">Various phenols were mixed in DCM, </w:t>
      </w:r>
      <w:r>
        <w:rPr>
          <w:b w:val="0"/>
          <w:sz w:val="24"/>
          <w:szCs w:val="24"/>
        </w:rPr>
        <w:t xml:space="preserve">with </w:t>
      </w:r>
      <w:r w:rsidRPr="00CB2D79">
        <w:rPr>
          <w:b w:val="0"/>
          <w:sz w:val="24"/>
          <w:szCs w:val="24"/>
        </w:rPr>
        <w:t>(2,6-dimethylphenyl)boronic acid</w:t>
      </w:r>
      <w:r w:rsidRPr="00305F5B">
        <w:rPr>
          <w:b w:val="0"/>
          <w:sz w:val="24"/>
          <w:szCs w:val="24"/>
        </w:rPr>
        <w:t>, copper (II) acetate and triethylamine (</w:t>
      </w:r>
      <w:r w:rsidRPr="00305F5B">
        <w:rPr>
          <w:sz w:val="24"/>
          <w:szCs w:val="24"/>
        </w:rPr>
        <w:t>Scheme 3-</w:t>
      </w:r>
      <w:r w:rsidR="00DF105F">
        <w:rPr>
          <w:sz w:val="24"/>
          <w:szCs w:val="24"/>
        </w:rPr>
        <w:t>1</w:t>
      </w:r>
      <w:r w:rsidRPr="00305F5B">
        <w:rPr>
          <w:b w:val="0"/>
          <w:sz w:val="24"/>
          <w:szCs w:val="24"/>
        </w:rPr>
        <w:t xml:space="preserve">).  </w:t>
      </w:r>
      <w:r>
        <w:rPr>
          <w:b w:val="0"/>
          <w:sz w:val="24"/>
          <w:szCs w:val="24"/>
        </w:rPr>
        <w:t>There was no product formed for this set of experiments.  This was verified with additional experiments.  An additional set of experiments were accomplished using 6 hours of ultrasonic radiation, again no product was formed.</w:t>
      </w:r>
    </w:p>
    <w:p w14:paraId="5BABED66" w14:textId="19052595" w:rsidR="00CB2D79" w:rsidRPr="00CB2D79" w:rsidRDefault="00DF105F" w:rsidP="00CB2D79">
      <w:pPr>
        <w:pStyle w:val="Caption"/>
        <w:spacing w:before="0" w:after="0" w:line="480" w:lineRule="auto"/>
        <w:rPr>
          <w:sz w:val="24"/>
          <w:szCs w:val="24"/>
        </w:rPr>
      </w:pPr>
      <w:bookmarkStart w:id="65" w:name="_Toc359574522"/>
      <w:r>
        <w:rPr>
          <w:sz w:val="24"/>
          <w:szCs w:val="24"/>
        </w:rPr>
        <w:t>Scheme 3-1</w:t>
      </w:r>
      <w:r w:rsidR="00CB2D79" w:rsidRPr="00CB2D79">
        <w:rPr>
          <w:sz w:val="24"/>
          <w:szCs w:val="24"/>
        </w:rPr>
        <w:t xml:space="preserve">   Reaction of Phenols with (2,6-dimethylphenyl)boronic Acid</w:t>
      </w:r>
      <w:bookmarkEnd w:id="65"/>
    </w:p>
    <w:p w14:paraId="664D0612" w14:textId="77777777" w:rsidR="00177B1C" w:rsidRDefault="00CB2D79" w:rsidP="00AD4582">
      <w:pPr>
        <w:pStyle w:val="Caption"/>
        <w:spacing w:before="0" w:after="0" w:line="480" w:lineRule="auto"/>
        <w:rPr>
          <w:b w:val="0"/>
          <w:sz w:val="24"/>
          <w:szCs w:val="24"/>
        </w:rPr>
      </w:pPr>
      <w:r>
        <w:object w:dxaOrig="6499" w:dyaOrig="1260" w14:anchorId="4814C15B">
          <v:shape id="_x0000_i1073" type="#_x0000_t75" style="width:324.75pt;height:63pt" o:ole="">
            <v:imagedata r:id="rId216" o:title=""/>
          </v:shape>
          <o:OLEObject Type="Embed" ProgID="ChemDraw.Document.6.0" ShapeID="_x0000_i1073" DrawAspect="Content" ObjectID="_1433319238" r:id="rId217"/>
        </w:object>
      </w:r>
      <w:r w:rsidRPr="00AD4582">
        <w:rPr>
          <w:b w:val="0"/>
          <w:sz w:val="24"/>
          <w:szCs w:val="24"/>
        </w:rPr>
        <w:t xml:space="preserve"> </w:t>
      </w:r>
    </w:p>
    <w:p w14:paraId="4AF10E3E" w14:textId="584B4BFC" w:rsidR="00C83CBD" w:rsidRPr="00C83CBD" w:rsidRDefault="00195296" w:rsidP="00C83CBD">
      <w:pPr>
        <w:pStyle w:val="Heading3"/>
        <w:spacing w:before="0" w:after="0" w:line="480" w:lineRule="auto"/>
        <w:rPr>
          <w:rFonts w:ascii="Times New Roman" w:hAnsi="Times New Roman" w:cs="Times New Roman"/>
          <w:i w:val="0"/>
        </w:rPr>
      </w:pPr>
      <w:bookmarkStart w:id="66" w:name="_Toc359574274"/>
      <w:r>
        <w:rPr>
          <w:rFonts w:ascii="Times New Roman" w:hAnsi="Times New Roman" w:cs="Times New Roman"/>
          <w:i w:val="0"/>
        </w:rPr>
        <w:t>3.2.7</w:t>
      </w:r>
      <w:r w:rsidR="00C83CBD" w:rsidRPr="00C83CBD">
        <w:rPr>
          <w:rFonts w:ascii="Times New Roman" w:hAnsi="Times New Roman" w:cs="Times New Roman"/>
          <w:i w:val="0"/>
        </w:rPr>
        <w:tab/>
        <w:t xml:space="preserve">Reaction of </w:t>
      </w:r>
      <w:r w:rsidR="00C83CBD">
        <w:rPr>
          <w:rFonts w:ascii="Times New Roman" w:hAnsi="Times New Roman" w:cs="Times New Roman"/>
          <w:i w:val="0"/>
        </w:rPr>
        <w:t>P-tolyboronic</w:t>
      </w:r>
      <w:r w:rsidR="00C83CBD" w:rsidRPr="00C83CBD">
        <w:rPr>
          <w:rFonts w:ascii="Times New Roman" w:hAnsi="Times New Roman" w:cs="Times New Roman"/>
          <w:i w:val="0"/>
        </w:rPr>
        <w:t xml:space="preserve"> Acid with Phenols</w:t>
      </w:r>
      <w:bookmarkEnd w:id="66"/>
    </w:p>
    <w:p w14:paraId="584E27D6" w14:textId="604CC5E9" w:rsidR="00177B1C" w:rsidRDefault="00177B1C" w:rsidP="00177B1C">
      <w:pPr>
        <w:pStyle w:val="Caption"/>
        <w:spacing w:before="0" w:after="0" w:line="480" w:lineRule="auto"/>
        <w:ind w:firstLine="720"/>
        <w:rPr>
          <w:b w:val="0"/>
          <w:sz w:val="24"/>
          <w:szCs w:val="24"/>
        </w:rPr>
      </w:pPr>
      <w:r w:rsidRPr="00305F5B">
        <w:rPr>
          <w:b w:val="0"/>
          <w:sz w:val="24"/>
          <w:szCs w:val="24"/>
        </w:rPr>
        <w:t xml:space="preserve">Various phenols were mixed in DCM, </w:t>
      </w:r>
      <w:r w:rsidRPr="00177B1C">
        <w:rPr>
          <w:b w:val="0"/>
          <w:sz w:val="24"/>
          <w:szCs w:val="24"/>
        </w:rPr>
        <w:t>p-tolylboronic acid</w:t>
      </w:r>
      <w:r w:rsidRPr="00305F5B">
        <w:rPr>
          <w:b w:val="0"/>
          <w:sz w:val="24"/>
          <w:szCs w:val="24"/>
        </w:rPr>
        <w:t>, copper</w:t>
      </w:r>
      <w:r w:rsidR="00522FCB">
        <w:rPr>
          <w:b w:val="0"/>
          <w:sz w:val="24"/>
          <w:szCs w:val="24"/>
        </w:rPr>
        <w:t xml:space="preserve"> (II) acetate</w:t>
      </w:r>
      <w:r w:rsidR="00522FCB" w:rsidRPr="00522FCB">
        <w:rPr>
          <w:b w:val="0"/>
          <w:sz w:val="24"/>
          <w:szCs w:val="24"/>
        </w:rPr>
        <w:t xml:space="preserve">, triethylamine, and the reacted according to the ultrasound protocol.  </w:t>
      </w:r>
      <w:r w:rsidRPr="00305F5B">
        <w:rPr>
          <w:b w:val="0"/>
          <w:sz w:val="24"/>
          <w:szCs w:val="24"/>
        </w:rPr>
        <w:t xml:space="preserve">The reaction results are shown in </w:t>
      </w:r>
      <w:r w:rsidRPr="00305F5B">
        <w:rPr>
          <w:sz w:val="24"/>
          <w:szCs w:val="24"/>
        </w:rPr>
        <w:t>Table 3-</w:t>
      </w:r>
      <w:r>
        <w:rPr>
          <w:sz w:val="24"/>
          <w:szCs w:val="24"/>
        </w:rPr>
        <w:t>6</w:t>
      </w:r>
      <w:r w:rsidRPr="00305F5B">
        <w:rPr>
          <w:b w:val="0"/>
          <w:sz w:val="24"/>
          <w:szCs w:val="24"/>
        </w:rPr>
        <w:t>, with the various phenol starting material.</w:t>
      </w:r>
    </w:p>
    <w:p w14:paraId="60C68B99" w14:textId="79217A1E" w:rsidR="00DF6DF3" w:rsidRPr="00813989" w:rsidRDefault="00DF6DF3" w:rsidP="00DF6DF3">
      <w:pPr>
        <w:rPr>
          <w:b/>
        </w:rPr>
      </w:pPr>
      <w:bookmarkStart w:id="67" w:name="_Toc359574310"/>
      <w:r w:rsidRPr="00813989">
        <w:rPr>
          <w:b/>
        </w:rPr>
        <w:t>Table 3-6   Results of Reaction of Phenols with p-tolylboronic Acid</w:t>
      </w:r>
      <w:bookmarkEnd w:id="67"/>
    </w:p>
    <w:p w14:paraId="675EA22C" w14:textId="23431D44" w:rsidR="00177B1C" w:rsidRPr="00DF6DF3" w:rsidRDefault="00177B1C" w:rsidP="00177B1C">
      <w:pPr>
        <w:pStyle w:val="Caption"/>
        <w:spacing w:before="0" w:after="0" w:line="480" w:lineRule="auto"/>
      </w:pPr>
      <w:r>
        <w:object w:dxaOrig="6744" w:dyaOrig="1159" w14:anchorId="603262A6">
          <v:shape id="_x0000_i1074" type="#_x0000_t75" style="width:337.5pt;height:57.75pt" o:ole="">
            <v:imagedata r:id="rId218" o:title=""/>
          </v:shape>
          <o:OLEObject Type="Embed" ProgID="ChemDraw.Document.6.0" ShapeID="_x0000_i1074" DrawAspect="Content" ObjectID="_1433319239" r:id="rId219"/>
        </w:object>
      </w:r>
    </w:p>
    <w:tbl>
      <w:tblPr>
        <w:tblStyle w:val="TableGrid"/>
        <w:tblW w:w="8995" w:type="dxa"/>
        <w:tblLook w:val="04A0" w:firstRow="1" w:lastRow="0" w:firstColumn="1" w:lastColumn="0" w:noHBand="0" w:noVBand="1"/>
      </w:tblPr>
      <w:tblGrid>
        <w:gridCol w:w="805"/>
        <w:gridCol w:w="2943"/>
        <w:gridCol w:w="3419"/>
        <w:gridCol w:w="750"/>
        <w:gridCol w:w="1078"/>
      </w:tblGrid>
      <w:tr w:rsidR="00177B1C" w14:paraId="1F7C499F" w14:textId="77777777" w:rsidTr="00177B1C">
        <w:tc>
          <w:tcPr>
            <w:tcW w:w="805" w:type="dxa"/>
          </w:tcPr>
          <w:p w14:paraId="4A43AA75" w14:textId="54402910" w:rsidR="00177B1C" w:rsidRDefault="00177B1C" w:rsidP="00177B1C">
            <w:pPr>
              <w:pStyle w:val="Caption"/>
              <w:spacing w:before="0" w:after="0" w:line="480" w:lineRule="auto"/>
              <w:rPr>
                <w:b w:val="0"/>
                <w:sz w:val="24"/>
                <w:szCs w:val="24"/>
              </w:rPr>
            </w:pPr>
            <w:r>
              <w:rPr>
                <w:b w:val="0"/>
                <w:sz w:val="24"/>
                <w:szCs w:val="24"/>
              </w:rPr>
              <w:t>Entry</w:t>
            </w:r>
          </w:p>
        </w:tc>
        <w:tc>
          <w:tcPr>
            <w:tcW w:w="2943" w:type="dxa"/>
          </w:tcPr>
          <w:p w14:paraId="20EF1A01" w14:textId="3C7420FB" w:rsidR="00177B1C" w:rsidRDefault="00177B1C" w:rsidP="00177B1C">
            <w:pPr>
              <w:pStyle w:val="Caption"/>
              <w:spacing w:before="0" w:after="0" w:line="480" w:lineRule="auto"/>
              <w:rPr>
                <w:b w:val="0"/>
                <w:sz w:val="24"/>
                <w:szCs w:val="24"/>
              </w:rPr>
            </w:pPr>
            <w:r>
              <w:rPr>
                <w:b w:val="0"/>
                <w:sz w:val="24"/>
                <w:szCs w:val="24"/>
              </w:rPr>
              <w:t>Starting Material</w:t>
            </w:r>
          </w:p>
        </w:tc>
        <w:tc>
          <w:tcPr>
            <w:tcW w:w="3419" w:type="dxa"/>
          </w:tcPr>
          <w:p w14:paraId="0FC5677E" w14:textId="4E2212AD" w:rsidR="00177B1C" w:rsidRDefault="00177B1C" w:rsidP="00177B1C">
            <w:pPr>
              <w:pStyle w:val="Caption"/>
              <w:spacing w:before="0" w:after="0" w:line="480" w:lineRule="auto"/>
              <w:rPr>
                <w:b w:val="0"/>
                <w:sz w:val="24"/>
                <w:szCs w:val="24"/>
              </w:rPr>
            </w:pPr>
            <w:r>
              <w:rPr>
                <w:b w:val="0"/>
                <w:sz w:val="24"/>
                <w:szCs w:val="24"/>
              </w:rPr>
              <w:t>Product Structure</w:t>
            </w:r>
          </w:p>
        </w:tc>
        <w:tc>
          <w:tcPr>
            <w:tcW w:w="750" w:type="dxa"/>
          </w:tcPr>
          <w:p w14:paraId="231FF90F" w14:textId="0C335A5B" w:rsidR="00177B1C" w:rsidRDefault="00177B1C" w:rsidP="00177B1C">
            <w:pPr>
              <w:pStyle w:val="Caption"/>
              <w:spacing w:before="0" w:after="0" w:line="480" w:lineRule="auto"/>
              <w:rPr>
                <w:b w:val="0"/>
                <w:sz w:val="24"/>
                <w:szCs w:val="24"/>
              </w:rPr>
            </w:pPr>
            <w:r>
              <w:rPr>
                <w:b w:val="0"/>
                <w:sz w:val="24"/>
                <w:szCs w:val="24"/>
              </w:rPr>
              <w:t>Yield</w:t>
            </w:r>
          </w:p>
        </w:tc>
        <w:tc>
          <w:tcPr>
            <w:tcW w:w="1078" w:type="dxa"/>
          </w:tcPr>
          <w:p w14:paraId="1CA27557" w14:textId="636C7E8F" w:rsidR="00177B1C" w:rsidRDefault="00177B1C" w:rsidP="00177B1C">
            <w:pPr>
              <w:pStyle w:val="Caption"/>
              <w:spacing w:before="0" w:after="0" w:line="480" w:lineRule="auto"/>
              <w:rPr>
                <w:b w:val="0"/>
                <w:sz w:val="24"/>
                <w:szCs w:val="24"/>
              </w:rPr>
            </w:pPr>
            <w:r>
              <w:rPr>
                <w:b w:val="0"/>
                <w:sz w:val="24"/>
                <w:szCs w:val="24"/>
              </w:rPr>
              <w:t>Product</w:t>
            </w:r>
          </w:p>
        </w:tc>
      </w:tr>
      <w:tr w:rsidR="00177B1C" w14:paraId="3C171049" w14:textId="77777777" w:rsidTr="00177B1C">
        <w:trPr>
          <w:trHeight w:val="863"/>
        </w:trPr>
        <w:tc>
          <w:tcPr>
            <w:tcW w:w="805" w:type="dxa"/>
          </w:tcPr>
          <w:p w14:paraId="7E212962" w14:textId="291E10EE" w:rsidR="00177B1C" w:rsidRDefault="00177B1C" w:rsidP="00177B1C">
            <w:pPr>
              <w:pStyle w:val="Caption"/>
              <w:spacing w:before="0" w:after="0" w:line="480" w:lineRule="auto"/>
              <w:rPr>
                <w:b w:val="0"/>
                <w:sz w:val="24"/>
                <w:szCs w:val="24"/>
              </w:rPr>
            </w:pPr>
            <w:r>
              <w:rPr>
                <w:b w:val="0"/>
                <w:sz w:val="24"/>
                <w:szCs w:val="24"/>
              </w:rPr>
              <w:t>1</w:t>
            </w:r>
          </w:p>
        </w:tc>
        <w:tc>
          <w:tcPr>
            <w:tcW w:w="2943" w:type="dxa"/>
          </w:tcPr>
          <w:p w14:paraId="593D7F86" w14:textId="7AB18651" w:rsidR="00177B1C" w:rsidRDefault="008E18D5" w:rsidP="00177B1C">
            <w:pPr>
              <w:pStyle w:val="Caption"/>
              <w:spacing w:before="0" w:after="0" w:line="480" w:lineRule="auto"/>
              <w:rPr>
                <w:b w:val="0"/>
                <w:sz w:val="24"/>
                <w:szCs w:val="24"/>
              </w:rPr>
            </w:pPr>
            <w:r>
              <w:rPr>
                <w:noProof/>
              </w:rPr>
              <w:object w:dxaOrig="0" w:dyaOrig="0" w14:anchorId="49B03632">
                <v:shape id="_x0000_s1136" type="#_x0000_t75" style="position:absolute;margin-left:11.85pt;margin-top:3.95pt;width:52.1pt;height:36.15pt;z-index:251721728;mso-position-horizontal-relative:text;mso-position-vertical-relative:text" filled="t" stroked="t">
                  <v:imagedata r:id="rId145" o:title=""/>
                </v:shape>
                <o:OLEObject Type="Embed" ProgID="ChemDraw.Document.6.0" ShapeID="_x0000_s1136" DrawAspect="Content" ObjectID="_1433319307" r:id="rId220"/>
              </w:object>
            </w:r>
          </w:p>
        </w:tc>
        <w:tc>
          <w:tcPr>
            <w:tcW w:w="3419" w:type="dxa"/>
          </w:tcPr>
          <w:p w14:paraId="27521950" w14:textId="6B2B65F2" w:rsidR="00177B1C" w:rsidRDefault="008E18D5" w:rsidP="00177B1C">
            <w:pPr>
              <w:pStyle w:val="Caption"/>
              <w:spacing w:before="0" w:after="0" w:line="480" w:lineRule="auto"/>
              <w:rPr>
                <w:b w:val="0"/>
                <w:sz w:val="24"/>
                <w:szCs w:val="24"/>
              </w:rPr>
            </w:pPr>
            <w:r>
              <w:rPr>
                <w:b w:val="0"/>
                <w:noProof/>
                <w:sz w:val="24"/>
                <w:szCs w:val="24"/>
              </w:rPr>
              <w:object w:dxaOrig="0" w:dyaOrig="0" w14:anchorId="17DEC26E">
                <v:shape id="_x0000_s1141" type="#_x0000_t75" style="position:absolute;margin-left:33pt;margin-top:4.1pt;width:90.95pt;height:36pt;z-index:251726848;mso-position-horizontal-relative:text;mso-position-vertical-relative:text" filled="t" stroked="t">
                  <v:imagedata r:id="rId221" o:title=""/>
                </v:shape>
                <o:OLEObject Type="Embed" ProgID="ChemDraw.Document.6.0" ShapeID="_x0000_s1141" DrawAspect="Content" ObjectID="_1433319308" r:id="rId222"/>
              </w:object>
            </w:r>
          </w:p>
        </w:tc>
        <w:tc>
          <w:tcPr>
            <w:tcW w:w="750" w:type="dxa"/>
          </w:tcPr>
          <w:p w14:paraId="13A1DF8B" w14:textId="63FDA814" w:rsidR="00177B1C" w:rsidRDefault="00177B1C" w:rsidP="00177B1C">
            <w:pPr>
              <w:pStyle w:val="Caption"/>
              <w:spacing w:before="0" w:after="0" w:line="480" w:lineRule="auto"/>
              <w:rPr>
                <w:b w:val="0"/>
                <w:sz w:val="24"/>
                <w:szCs w:val="24"/>
              </w:rPr>
            </w:pPr>
            <w:r>
              <w:rPr>
                <w:b w:val="0"/>
                <w:sz w:val="24"/>
                <w:szCs w:val="24"/>
              </w:rPr>
              <w:t>85</w:t>
            </w:r>
          </w:p>
        </w:tc>
        <w:tc>
          <w:tcPr>
            <w:tcW w:w="1078" w:type="dxa"/>
          </w:tcPr>
          <w:p w14:paraId="440983EE" w14:textId="3AF1A5A5" w:rsidR="00177B1C" w:rsidRDefault="00177B1C" w:rsidP="00177B1C">
            <w:pPr>
              <w:pStyle w:val="Caption"/>
              <w:spacing w:before="0" w:after="0" w:line="480" w:lineRule="auto"/>
              <w:rPr>
                <w:b w:val="0"/>
                <w:sz w:val="24"/>
                <w:szCs w:val="24"/>
              </w:rPr>
            </w:pPr>
            <w:r>
              <w:rPr>
                <w:b w:val="0"/>
                <w:sz w:val="24"/>
                <w:szCs w:val="24"/>
              </w:rPr>
              <w:t>330</w:t>
            </w:r>
          </w:p>
        </w:tc>
      </w:tr>
      <w:tr w:rsidR="00177B1C" w14:paraId="2E59EC23" w14:textId="77777777" w:rsidTr="00177B1C">
        <w:trPr>
          <w:trHeight w:val="1142"/>
        </w:trPr>
        <w:tc>
          <w:tcPr>
            <w:tcW w:w="805" w:type="dxa"/>
          </w:tcPr>
          <w:p w14:paraId="5BD89DA7" w14:textId="017C32F6" w:rsidR="00177B1C" w:rsidRDefault="00177B1C" w:rsidP="00177B1C">
            <w:pPr>
              <w:pStyle w:val="Caption"/>
              <w:spacing w:before="0" w:after="0" w:line="480" w:lineRule="auto"/>
              <w:rPr>
                <w:b w:val="0"/>
                <w:sz w:val="24"/>
                <w:szCs w:val="24"/>
              </w:rPr>
            </w:pPr>
            <w:r>
              <w:rPr>
                <w:b w:val="0"/>
                <w:sz w:val="24"/>
                <w:szCs w:val="24"/>
              </w:rPr>
              <w:t>2</w:t>
            </w:r>
          </w:p>
        </w:tc>
        <w:tc>
          <w:tcPr>
            <w:tcW w:w="2943" w:type="dxa"/>
          </w:tcPr>
          <w:p w14:paraId="20250768" w14:textId="7E38CC75" w:rsidR="00177B1C" w:rsidRDefault="008E18D5" w:rsidP="00177B1C">
            <w:pPr>
              <w:pStyle w:val="Caption"/>
              <w:spacing w:before="0" w:after="0" w:line="480" w:lineRule="auto"/>
              <w:rPr>
                <w:b w:val="0"/>
                <w:sz w:val="24"/>
                <w:szCs w:val="24"/>
              </w:rPr>
            </w:pPr>
            <w:r>
              <w:rPr>
                <w:noProof/>
              </w:rPr>
              <w:object w:dxaOrig="0" w:dyaOrig="0" w14:anchorId="077AD24E">
                <v:shape id="_x0000_s1137" type="#_x0000_t75" style="position:absolute;margin-left:11.85pt;margin-top:5.25pt;width:52.1pt;height:46.95pt;z-index:251722752;mso-position-horizontal-relative:text;mso-position-vertical-relative:text" filled="t" stroked="t">
                  <v:imagedata r:id="rId149" o:title=""/>
                </v:shape>
                <o:OLEObject Type="Embed" ProgID="ChemDraw.Document.6.0" ShapeID="_x0000_s1137" DrawAspect="Content" ObjectID="_1433319309" r:id="rId223"/>
              </w:object>
            </w:r>
          </w:p>
        </w:tc>
        <w:tc>
          <w:tcPr>
            <w:tcW w:w="3419" w:type="dxa"/>
          </w:tcPr>
          <w:p w14:paraId="4799DE4C" w14:textId="2E48AD82" w:rsidR="00177B1C" w:rsidRDefault="008E18D5" w:rsidP="00177B1C">
            <w:pPr>
              <w:pStyle w:val="Caption"/>
              <w:spacing w:before="0" w:after="0" w:line="480" w:lineRule="auto"/>
              <w:rPr>
                <w:b w:val="0"/>
                <w:sz w:val="24"/>
                <w:szCs w:val="24"/>
              </w:rPr>
            </w:pPr>
            <w:r>
              <w:rPr>
                <w:b w:val="0"/>
                <w:noProof/>
                <w:sz w:val="24"/>
                <w:szCs w:val="24"/>
              </w:rPr>
              <w:object w:dxaOrig="0" w:dyaOrig="0" w14:anchorId="50BEAAC1">
                <v:shape id="_x0000_s1142" type="#_x0000_t75" style="position:absolute;margin-left:33pt;margin-top:5.4pt;width:90.95pt;height:46.8pt;z-index:251727872;mso-position-horizontal-relative:text;mso-position-vertical-relative:text" filled="t" stroked="t">
                  <v:imagedata r:id="rId224" o:title=""/>
                </v:shape>
                <o:OLEObject Type="Embed" ProgID="ChemDraw.Document.6.0" ShapeID="_x0000_s1142" DrawAspect="Content" ObjectID="_1433319310" r:id="rId225"/>
              </w:object>
            </w:r>
          </w:p>
        </w:tc>
        <w:tc>
          <w:tcPr>
            <w:tcW w:w="750" w:type="dxa"/>
          </w:tcPr>
          <w:p w14:paraId="74F1E851" w14:textId="15260107" w:rsidR="00177B1C" w:rsidRDefault="00177B1C" w:rsidP="00177B1C">
            <w:pPr>
              <w:pStyle w:val="Caption"/>
              <w:spacing w:before="0" w:after="0" w:line="480" w:lineRule="auto"/>
              <w:rPr>
                <w:b w:val="0"/>
                <w:sz w:val="24"/>
                <w:szCs w:val="24"/>
              </w:rPr>
            </w:pPr>
            <w:r>
              <w:rPr>
                <w:b w:val="0"/>
                <w:sz w:val="24"/>
                <w:szCs w:val="24"/>
              </w:rPr>
              <w:t>88</w:t>
            </w:r>
          </w:p>
        </w:tc>
        <w:tc>
          <w:tcPr>
            <w:tcW w:w="1078" w:type="dxa"/>
          </w:tcPr>
          <w:p w14:paraId="7F6A5C0A" w14:textId="5426B47E" w:rsidR="00177B1C" w:rsidRDefault="00177B1C" w:rsidP="00177B1C">
            <w:pPr>
              <w:pStyle w:val="Caption"/>
              <w:spacing w:before="0" w:after="0" w:line="480" w:lineRule="auto"/>
              <w:rPr>
                <w:b w:val="0"/>
                <w:sz w:val="24"/>
                <w:szCs w:val="24"/>
              </w:rPr>
            </w:pPr>
            <w:r>
              <w:rPr>
                <w:b w:val="0"/>
                <w:sz w:val="24"/>
                <w:szCs w:val="24"/>
              </w:rPr>
              <w:t>331</w:t>
            </w:r>
          </w:p>
        </w:tc>
      </w:tr>
      <w:tr w:rsidR="00177B1C" w14:paraId="73669D8E" w14:textId="77777777" w:rsidTr="00177B1C">
        <w:trPr>
          <w:trHeight w:val="998"/>
        </w:trPr>
        <w:tc>
          <w:tcPr>
            <w:tcW w:w="805" w:type="dxa"/>
          </w:tcPr>
          <w:p w14:paraId="4AC4C1F9" w14:textId="14BBB933" w:rsidR="00177B1C" w:rsidRDefault="00177B1C" w:rsidP="00177B1C">
            <w:pPr>
              <w:pStyle w:val="Caption"/>
              <w:spacing w:before="0" w:after="0" w:line="480" w:lineRule="auto"/>
              <w:rPr>
                <w:b w:val="0"/>
                <w:sz w:val="24"/>
                <w:szCs w:val="24"/>
              </w:rPr>
            </w:pPr>
            <w:r>
              <w:rPr>
                <w:b w:val="0"/>
                <w:sz w:val="24"/>
                <w:szCs w:val="24"/>
              </w:rPr>
              <w:lastRenderedPageBreak/>
              <w:t>3</w:t>
            </w:r>
          </w:p>
        </w:tc>
        <w:tc>
          <w:tcPr>
            <w:tcW w:w="2943" w:type="dxa"/>
          </w:tcPr>
          <w:p w14:paraId="79523D54" w14:textId="1B3FC8C6" w:rsidR="00177B1C" w:rsidRDefault="008E18D5" w:rsidP="00177B1C">
            <w:pPr>
              <w:pStyle w:val="Caption"/>
              <w:spacing w:before="0" w:after="0" w:line="480" w:lineRule="auto"/>
              <w:rPr>
                <w:b w:val="0"/>
                <w:sz w:val="24"/>
                <w:szCs w:val="24"/>
              </w:rPr>
            </w:pPr>
            <w:r>
              <w:rPr>
                <w:noProof/>
              </w:rPr>
              <w:object w:dxaOrig="0" w:dyaOrig="0" w14:anchorId="64089D36">
                <v:shape id="_x0000_s1138" type="#_x0000_t75" style="position:absolute;margin-left:6.85pt;margin-top:9pt;width:75pt;height:39.5pt;z-index:251723776;mso-position-horizontal-relative:text;mso-position-vertical-relative:text" filled="t" stroked="t">
                  <v:imagedata r:id="rId153" o:title=""/>
                </v:shape>
                <o:OLEObject Type="Embed" ProgID="ChemDraw.Document.6.0" ShapeID="_x0000_s1138" DrawAspect="Content" ObjectID="_1433319311" r:id="rId226"/>
              </w:object>
            </w:r>
          </w:p>
        </w:tc>
        <w:tc>
          <w:tcPr>
            <w:tcW w:w="3419" w:type="dxa"/>
          </w:tcPr>
          <w:p w14:paraId="6307B17B" w14:textId="26A74D73" w:rsidR="00177B1C" w:rsidRDefault="008E18D5" w:rsidP="00177B1C">
            <w:pPr>
              <w:pStyle w:val="Caption"/>
              <w:spacing w:before="0" w:after="0" w:line="480" w:lineRule="auto"/>
              <w:rPr>
                <w:b w:val="0"/>
                <w:sz w:val="24"/>
                <w:szCs w:val="24"/>
              </w:rPr>
            </w:pPr>
            <w:r>
              <w:rPr>
                <w:b w:val="0"/>
                <w:noProof/>
                <w:sz w:val="24"/>
                <w:szCs w:val="24"/>
              </w:rPr>
              <w:object w:dxaOrig="0" w:dyaOrig="0" w14:anchorId="220252E2">
                <v:shape id="_x0000_s1143" type="#_x0000_t75" style="position:absolute;margin-left:29.05pt;margin-top:3.7pt;width:113.85pt;height:39.5pt;z-index:251728896;mso-position-horizontal-relative:text;mso-position-vertical-relative:text" filled="t" stroked="t">
                  <v:imagedata r:id="rId227" o:title=""/>
                </v:shape>
                <o:OLEObject Type="Embed" ProgID="ChemDraw.Document.6.0" ShapeID="_x0000_s1143" DrawAspect="Content" ObjectID="_1433319312" r:id="rId228"/>
              </w:object>
            </w:r>
          </w:p>
        </w:tc>
        <w:tc>
          <w:tcPr>
            <w:tcW w:w="750" w:type="dxa"/>
          </w:tcPr>
          <w:p w14:paraId="3930A02A" w14:textId="6E022363" w:rsidR="00177B1C" w:rsidRDefault="00177B1C" w:rsidP="00177B1C">
            <w:pPr>
              <w:pStyle w:val="Caption"/>
              <w:spacing w:before="0" w:after="0" w:line="480" w:lineRule="auto"/>
              <w:rPr>
                <w:b w:val="0"/>
                <w:sz w:val="24"/>
                <w:szCs w:val="24"/>
              </w:rPr>
            </w:pPr>
            <w:r>
              <w:rPr>
                <w:b w:val="0"/>
                <w:sz w:val="24"/>
                <w:szCs w:val="24"/>
              </w:rPr>
              <w:t>92</w:t>
            </w:r>
          </w:p>
        </w:tc>
        <w:tc>
          <w:tcPr>
            <w:tcW w:w="1078" w:type="dxa"/>
          </w:tcPr>
          <w:p w14:paraId="197D34FD" w14:textId="6BE733C4" w:rsidR="00177B1C" w:rsidRDefault="00177B1C" w:rsidP="00177B1C">
            <w:pPr>
              <w:pStyle w:val="Caption"/>
              <w:spacing w:before="0" w:after="0" w:line="480" w:lineRule="auto"/>
              <w:rPr>
                <w:b w:val="0"/>
                <w:sz w:val="24"/>
                <w:szCs w:val="24"/>
              </w:rPr>
            </w:pPr>
            <w:r>
              <w:rPr>
                <w:b w:val="0"/>
                <w:sz w:val="24"/>
                <w:szCs w:val="24"/>
              </w:rPr>
              <w:t>332</w:t>
            </w:r>
          </w:p>
        </w:tc>
      </w:tr>
      <w:tr w:rsidR="00177B1C" w14:paraId="2A2103BB" w14:textId="77777777" w:rsidTr="00177B1C">
        <w:trPr>
          <w:trHeight w:val="1052"/>
        </w:trPr>
        <w:tc>
          <w:tcPr>
            <w:tcW w:w="805" w:type="dxa"/>
          </w:tcPr>
          <w:p w14:paraId="42B75403" w14:textId="00BC84FE" w:rsidR="00177B1C" w:rsidRDefault="00177B1C" w:rsidP="00177B1C">
            <w:pPr>
              <w:pStyle w:val="Caption"/>
              <w:spacing w:before="0" w:after="0" w:line="480" w:lineRule="auto"/>
              <w:rPr>
                <w:b w:val="0"/>
                <w:sz w:val="24"/>
                <w:szCs w:val="24"/>
              </w:rPr>
            </w:pPr>
            <w:r>
              <w:rPr>
                <w:b w:val="0"/>
                <w:sz w:val="24"/>
                <w:szCs w:val="24"/>
              </w:rPr>
              <w:t>4</w:t>
            </w:r>
          </w:p>
        </w:tc>
        <w:tc>
          <w:tcPr>
            <w:tcW w:w="2943" w:type="dxa"/>
          </w:tcPr>
          <w:p w14:paraId="0E1EC1A6" w14:textId="03B9F2F8" w:rsidR="00177B1C" w:rsidRDefault="008E18D5" w:rsidP="00177B1C">
            <w:pPr>
              <w:pStyle w:val="Caption"/>
              <w:spacing w:before="0" w:after="0" w:line="480" w:lineRule="auto"/>
              <w:rPr>
                <w:b w:val="0"/>
                <w:sz w:val="24"/>
                <w:szCs w:val="24"/>
              </w:rPr>
            </w:pPr>
            <w:r>
              <w:rPr>
                <w:noProof/>
                <w:sz w:val="24"/>
                <w:szCs w:val="24"/>
              </w:rPr>
              <w:object w:dxaOrig="0" w:dyaOrig="0" w14:anchorId="7906114B">
                <v:shape id="_x0000_s1139" type="#_x0000_t75" style="position:absolute;margin-left:6.85pt;margin-top:7.75pt;width:76.8pt;height:39.5pt;z-index:251724800;mso-position-horizontal-relative:text;mso-position-vertical-relative:text" filled="t" stroked="t">
                  <v:imagedata r:id="rId157" o:title=""/>
                </v:shape>
                <o:OLEObject Type="Embed" ProgID="ChemDraw.Document.6.0" ShapeID="_x0000_s1139" DrawAspect="Content" ObjectID="_1433319313" r:id="rId229"/>
              </w:object>
            </w:r>
          </w:p>
        </w:tc>
        <w:tc>
          <w:tcPr>
            <w:tcW w:w="3419" w:type="dxa"/>
          </w:tcPr>
          <w:p w14:paraId="4CF7A684" w14:textId="0B74D30C" w:rsidR="00177B1C" w:rsidRDefault="008E18D5" w:rsidP="00177B1C">
            <w:pPr>
              <w:pStyle w:val="Caption"/>
              <w:spacing w:before="0" w:after="0" w:line="480" w:lineRule="auto"/>
              <w:rPr>
                <w:b w:val="0"/>
                <w:sz w:val="24"/>
                <w:szCs w:val="24"/>
              </w:rPr>
            </w:pPr>
            <w:r>
              <w:rPr>
                <w:b w:val="0"/>
                <w:noProof/>
                <w:sz w:val="24"/>
                <w:szCs w:val="24"/>
              </w:rPr>
              <w:object w:dxaOrig="0" w:dyaOrig="0" w14:anchorId="36E9D42F">
                <v:shape id="_x0000_s1144" type="#_x0000_t75" style="position:absolute;margin-left:27.25pt;margin-top:8.8pt;width:115.65pt;height:39.5pt;z-index:251729920;mso-position-horizontal-relative:text;mso-position-vertical-relative:text" filled="t" stroked="t">
                  <v:imagedata r:id="rId230" o:title=""/>
                </v:shape>
                <o:OLEObject Type="Embed" ProgID="ChemDraw.Document.6.0" ShapeID="_x0000_s1144" DrawAspect="Content" ObjectID="_1433319314" r:id="rId231"/>
              </w:object>
            </w:r>
          </w:p>
        </w:tc>
        <w:tc>
          <w:tcPr>
            <w:tcW w:w="750" w:type="dxa"/>
          </w:tcPr>
          <w:p w14:paraId="53BBEC0B" w14:textId="63146F7E" w:rsidR="00177B1C" w:rsidRDefault="00177B1C" w:rsidP="00177B1C">
            <w:pPr>
              <w:pStyle w:val="Caption"/>
              <w:spacing w:before="0" w:after="0" w:line="480" w:lineRule="auto"/>
              <w:rPr>
                <w:b w:val="0"/>
                <w:sz w:val="24"/>
                <w:szCs w:val="24"/>
              </w:rPr>
            </w:pPr>
            <w:r>
              <w:rPr>
                <w:b w:val="0"/>
                <w:sz w:val="24"/>
                <w:szCs w:val="24"/>
              </w:rPr>
              <w:t>91</w:t>
            </w:r>
          </w:p>
        </w:tc>
        <w:tc>
          <w:tcPr>
            <w:tcW w:w="1078" w:type="dxa"/>
          </w:tcPr>
          <w:p w14:paraId="6B5B56E2" w14:textId="1FB9D8EC" w:rsidR="00177B1C" w:rsidRDefault="00177B1C" w:rsidP="00177B1C">
            <w:pPr>
              <w:pStyle w:val="Caption"/>
              <w:spacing w:before="0" w:after="0" w:line="480" w:lineRule="auto"/>
              <w:rPr>
                <w:b w:val="0"/>
                <w:sz w:val="24"/>
                <w:szCs w:val="24"/>
              </w:rPr>
            </w:pPr>
            <w:r>
              <w:rPr>
                <w:b w:val="0"/>
                <w:sz w:val="24"/>
                <w:szCs w:val="24"/>
              </w:rPr>
              <w:t>333</w:t>
            </w:r>
          </w:p>
        </w:tc>
      </w:tr>
      <w:tr w:rsidR="00177B1C" w14:paraId="22643C1C" w14:textId="77777777" w:rsidTr="00177B1C">
        <w:trPr>
          <w:trHeight w:val="1088"/>
        </w:trPr>
        <w:tc>
          <w:tcPr>
            <w:tcW w:w="805" w:type="dxa"/>
          </w:tcPr>
          <w:p w14:paraId="4F98D880" w14:textId="5B46AA60" w:rsidR="00177B1C" w:rsidRDefault="00177B1C" w:rsidP="00177B1C">
            <w:pPr>
              <w:pStyle w:val="Caption"/>
              <w:spacing w:before="0" w:after="0" w:line="480" w:lineRule="auto"/>
              <w:rPr>
                <w:b w:val="0"/>
                <w:sz w:val="24"/>
                <w:szCs w:val="24"/>
              </w:rPr>
            </w:pPr>
            <w:r>
              <w:rPr>
                <w:b w:val="0"/>
                <w:sz w:val="24"/>
                <w:szCs w:val="24"/>
              </w:rPr>
              <w:t>5</w:t>
            </w:r>
          </w:p>
        </w:tc>
        <w:tc>
          <w:tcPr>
            <w:tcW w:w="2943" w:type="dxa"/>
          </w:tcPr>
          <w:p w14:paraId="35B68FDA" w14:textId="70773B36" w:rsidR="00177B1C" w:rsidRDefault="008E18D5" w:rsidP="00177B1C">
            <w:pPr>
              <w:pStyle w:val="Caption"/>
              <w:spacing w:before="0" w:after="0" w:line="480" w:lineRule="auto"/>
              <w:rPr>
                <w:b w:val="0"/>
                <w:sz w:val="24"/>
                <w:szCs w:val="24"/>
              </w:rPr>
            </w:pPr>
            <w:r>
              <w:rPr>
                <w:noProof/>
                <w:sz w:val="24"/>
                <w:szCs w:val="24"/>
              </w:rPr>
              <w:object w:dxaOrig="0" w:dyaOrig="0" w14:anchorId="0FAABA3C">
                <v:shape id="_x0000_s1140" type="#_x0000_t75" style="position:absolute;margin-left:8.65pt;margin-top:9.25pt;width:73.2pt;height:39.35pt;z-index:251725824;mso-position-horizontal-relative:text;mso-position-vertical-relative:text" filled="t" stroked="t">
                  <v:imagedata r:id="rId161" o:title=""/>
                </v:shape>
                <o:OLEObject Type="Embed" ProgID="ChemDraw.Document.6.0" ShapeID="_x0000_s1140" DrawAspect="Content" ObjectID="_1433319315" r:id="rId232"/>
              </w:object>
            </w:r>
          </w:p>
        </w:tc>
        <w:tc>
          <w:tcPr>
            <w:tcW w:w="3419" w:type="dxa"/>
          </w:tcPr>
          <w:p w14:paraId="37B96082" w14:textId="35352DB1" w:rsidR="00177B1C" w:rsidRDefault="008E18D5" w:rsidP="00177B1C">
            <w:pPr>
              <w:pStyle w:val="Caption"/>
              <w:spacing w:before="0" w:after="0" w:line="480" w:lineRule="auto"/>
              <w:rPr>
                <w:b w:val="0"/>
                <w:sz w:val="24"/>
                <w:szCs w:val="24"/>
              </w:rPr>
            </w:pPr>
            <w:r>
              <w:rPr>
                <w:b w:val="0"/>
                <w:noProof/>
                <w:sz w:val="24"/>
                <w:szCs w:val="24"/>
              </w:rPr>
              <w:object w:dxaOrig="0" w:dyaOrig="0" w14:anchorId="40E89BA2">
                <v:shape id="_x0000_s1145" type="#_x0000_t75" style="position:absolute;margin-left:30.95pt;margin-top:7.6pt;width:111.95pt;height:39.25pt;z-index:251730944;mso-position-horizontal-relative:text;mso-position-vertical-relative:text" filled="t" stroked="t">
                  <v:imagedata r:id="rId233" o:title=""/>
                </v:shape>
                <o:OLEObject Type="Embed" ProgID="ChemDraw.Document.6.0" ShapeID="_x0000_s1145" DrawAspect="Content" ObjectID="_1433319316" r:id="rId234"/>
              </w:object>
            </w:r>
          </w:p>
        </w:tc>
        <w:tc>
          <w:tcPr>
            <w:tcW w:w="750" w:type="dxa"/>
          </w:tcPr>
          <w:p w14:paraId="5DB82B8C" w14:textId="22062F95" w:rsidR="00177B1C" w:rsidRDefault="00177B1C" w:rsidP="00177B1C">
            <w:pPr>
              <w:pStyle w:val="Caption"/>
              <w:spacing w:before="0" w:after="0" w:line="480" w:lineRule="auto"/>
              <w:rPr>
                <w:b w:val="0"/>
                <w:sz w:val="24"/>
                <w:szCs w:val="24"/>
              </w:rPr>
            </w:pPr>
            <w:r>
              <w:rPr>
                <w:b w:val="0"/>
                <w:sz w:val="24"/>
                <w:szCs w:val="24"/>
              </w:rPr>
              <w:t>93</w:t>
            </w:r>
          </w:p>
        </w:tc>
        <w:tc>
          <w:tcPr>
            <w:tcW w:w="1078" w:type="dxa"/>
          </w:tcPr>
          <w:p w14:paraId="7D6B8F45" w14:textId="37C38CCF" w:rsidR="00177B1C" w:rsidRDefault="00177B1C" w:rsidP="00177B1C">
            <w:pPr>
              <w:pStyle w:val="Caption"/>
              <w:spacing w:before="0" w:after="0" w:line="480" w:lineRule="auto"/>
              <w:rPr>
                <w:b w:val="0"/>
                <w:sz w:val="24"/>
                <w:szCs w:val="24"/>
              </w:rPr>
            </w:pPr>
            <w:r>
              <w:rPr>
                <w:b w:val="0"/>
                <w:sz w:val="24"/>
                <w:szCs w:val="24"/>
              </w:rPr>
              <w:t>334</w:t>
            </w:r>
          </w:p>
        </w:tc>
      </w:tr>
    </w:tbl>
    <w:p w14:paraId="0688EF0A" w14:textId="77777777" w:rsidR="00177B1C" w:rsidRDefault="00177B1C" w:rsidP="00177B1C">
      <w:pPr>
        <w:pStyle w:val="Caption"/>
        <w:spacing w:before="0" w:after="0" w:line="480" w:lineRule="auto"/>
        <w:rPr>
          <w:b w:val="0"/>
          <w:sz w:val="24"/>
          <w:szCs w:val="24"/>
        </w:rPr>
      </w:pPr>
    </w:p>
    <w:p w14:paraId="23042A39" w14:textId="77777777" w:rsidR="003A615E" w:rsidRDefault="00177B1C" w:rsidP="00177B1C">
      <w:pPr>
        <w:pStyle w:val="Caption"/>
        <w:spacing w:before="0" w:after="0" w:line="480" w:lineRule="auto"/>
        <w:ind w:firstLine="720"/>
        <w:rPr>
          <w:b w:val="0"/>
          <w:sz w:val="24"/>
          <w:szCs w:val="24"/>
        </w:rPr>
      </w:pPr>
      <w:r w:rsidRPr="007E42C7">
        <w:rPr>
          <w:b w:val="0"/>
          <w:sz w:val="24"/>
          <w:szCs w:val="24"/>
        </w:rPr>
        <w:t>In all cases, th</w:t>
      </w:r>
      <w:r>
        <w:rPr>
          <w:b w:val="0"/>
          <w:sz w:val="24"/>
          <w:szCs w:val="24"/>
        </w:rPr>
        <w:t xml:space="preserve">e expected product was formed between the </w:t>
      </w:r>
      <w:r w:rsidRPr="00177B1C">
        <w:rPr>
          <w:b w:val="0"/>
          <w:sz w:val="24"/>
          <w:szCs w:val="24"/>
        </w:rPr>
        <w:t>p-tolylboronic acid</w:t>
      </w:r>
      <w:r>
        <w:rPr>
          <w:b w:val="0"/>
          <w:sz w:val="24"/>
          <w:szCs w:val="24"/>
        </w:rPr>
        <w:t xml:space="preserve"> and respective phenol.  There was no homo-coupling product detected, all unreacted naphthylboronic acid remained as the boronic acid.</w:t>
      </w:r>
    </w:p>
    <w:p w14:paraId="006CCC85" w14:textId="5E215572" w:rsidR="00B23F69" w:rsidRDefault="00195296" w:rsidP="003A615E">
      <w:pPr>
        <w:pStyle w:val="Caption"/>
        <w:spacing w:before="0" w:after="0" w:line="480" w:lineRule="auto"/>
        <w:outlineLvl w:val="2"/>
        <w:rPr>
          <w:sz w:val="24"/>
          <w:szCs w:val="24"/>
        </w:rPr>
      </w:pPr>
      <w:bookmarkStart w:id="68" w:name="_Toc359574275"/>
      <w:r>
        <w:rPr>
          <w:sz w:val="24"/>
          <w:szCs w:val="24"/>
        </w:rPr>
        <w:t>3.2.8</w:t>
      </w:r>
      <w:r w:rsidR="003A615E">
        <w:rPr>
          <w:sz w:val="24"/>
          <w:szCs w:val="24"/>
        </w:rPr>
        <w:tab/>
        <w:t>Mechanistic Study</w:t>
      </w:r>
      <w:bookmarkEnd w:id="68"/>
    </w:p>
    <w:p w14:paraId="7780E158" w14:textId="7D547E9A" w:rsidR="0044446F" w:rsidRDefault="00B23F69" w:rsidP="00E63320">
      <w:pPr>
        <w:pStyle w:val="Caption"/>
        <w:spacing w:line="480" w:lineRule="auto"/>
        <w:rPr>
          <w:b w:val="0"/>
          <w:sz w:val="24"/>
          <w:szCs w:val="24"/>
        </w:rPr>
      </w:pPr>
      <w:r>
        <w:rPr>
          <w:sz w:val="24"/>
          <w:szCs w:val="24"/>
        </w:rPr>
        <w:tab/>
      </w:r>
      <w:r w:rsidR="00AA5075" w:rsidRPr="00AA5075">
        <w:rPr>
          <w:b w:val="0"/>
          <w:sz w:val="24"/>
          <w:szCs w:val="24"/>
        </w:rPr>
        <w:t xml:space="preserve">The mechanism </w:t>
      </w:r>
      <w:r w:rsidR="00AA5075">
        <w:rPr>
          <w:b w:val="0"/>
          <w:sz w:val="24"/>
          <w:szCs w:val="24"/>
        </w:rPr>
        <w:t xml:space="preserve">of </w:t>
      </w:r>
      <w:r w:rsidR="006F7D08">
        <w:rPr>
          <w:b w:val="0"/>
          <w:sz w:val="24"/>
          <w:szCs w:val="24"/>
        </w:rPr>
        <w:t xml:space="preserve">the Chan-Evans-Lam </w:t>
      </w:r>
      <w:r w:rsidR="00AA5075">
        <w:rPr>
          <w:b w:val="0"/>
          <w:sz w:val="24"/>
          <w:szCs w:val="24"/>
        </w:rPr>
        <w:t xml:space="preserve">copper-catalyzed oxidative </w:t>
      </w:r>
      <w:r w:rsidR="00AA5075" w:rsidRPr="00AA5075">
        <w:rPr>
          <w:b w:val="0"/>
          <w:sz w:val="24"/>
          <w:szCs w:val="24"/>
        </w:rPr>
        <w:t>O-arylation</w:t>
      </w:r>
      <w:r w:rsidR="00AA5075">
        <w:rPr>
          <w:b w:val="0"/>
          <w:sz w:val="24"/>
          <w:szCs w:val="24"/>
        </w:rPr>
        <w:t xml:space="preserve"> </w:t>
      </w:r>
      <w:r w:rsidR="00AA5075" w:rsidRPr="00AA5075">
        <w:rPr>
          <w:b w:val="0"/>
          <w:sz w:val="24"/>
          <w:szCs w:val="24"/>
        </w:rPr>
        <w:t xml:space="preserve">reactions </w:t>
      </w:r>
      <w:r w:rsidR="00AA5075">
        <w:rPr>
          <w:b w:val="0"/>
          <w:sz w:val="24"/>
          <w:szCs w:val="24"/>
        </w:rPr>
        <w:t xml:space="preserve">has been extensively studied but </w:t>
      </w:r>
      <w:r w:rsidR="006F7D08">
        <w:rPr>
          <w:b w:val="0"/>
          <w:sz w:val="24"/>
          <w:szCs w:val="24"/>
        </w:rPr>
        <w:t>is still</w:t>
      </w:r>
      <w:r w:rsidR="004B4E76">
        <w:rPr>
          <w:b w:val="0"/>
          <w:sz w:val="24"/>
          <w:szCs w:val="24"/>
        </w:rPr>
        <w:t xml:space="preserve"> not fully understood</w:t>
      </w:r>
      <w:r w:rsidR="00AA5075" w:rsidRPr="00AA5075">
        <w:rPr>
          <w:b w:val="0"/>
          <w:sz w:val="24"/>
          <w:szCs w:val="24"/>
        </w:rPr>
        <w:t>.</w:t>
      </w:r>
      <w:hyperlink w:anchor="_ENREF_16" w:tooltip="Qiao, 2011 #112" w:history="1">
        <w:r w:rsidR="00A16527">
          <w:rPr>
            <w:b w:val="0"/>
            <w:sz w:val="24"/>
            <w:szCs w:val="24"/>
          </w:rPr>
          <w:fldChar w:fldCharType="begin"/>
        </w:r>
        <w:r w:rsidR="00A16527">
          <w:rPr>
            <w:b w:val="0"/>
            <w:sz w:val="24"/>
            <w:szCs w:val="24"/>
          </w:rPr>
          <w:instrText xml:space="preserve"> ADDIN EN.CITE &lt;EndNote&gt;&lt;Cite&gt;&lt;Author&gt;Qiao&lt;/Author&gt;&lt;Year&gt;2011&lt;/Year&gt;&lt;RecNum&gt;112&lt;/RecNum&gt;&lt;DisplayText&gt;&lt;style face="superscript"&gt;6b&lt;/style&gt;&lt;/DisplayText&gt;&lt;record&gt;&lt;rec-number&gt;112&lt;/rec-number&gt;&lt;foreign-keys&gt;&lt;key app="EN" db-id="a9tsr0sabzs9tmep50ix2wz3xwp55pe0vvzf"&gt;112&lt;/key&gt;&lt;/foreign-keys&gt;&lt;ref-type name="Journal Article"&gt;17&lt;/ref-type&gt;&lt;contributors&gt;&lt;authors&gt;&lt;author&gt;Qiao, Jennifer X.&lt;/author&gt;&lt;author&gt;Lam, Patrick Y. S.&lt;/author&gt;&lt;/authors&gt;&lt;/contributors&gt;&lt;titles&gt;&lt;title&gt;Copper-promoted carbon-heteroatom bond cross-coupling with boronic acids and derivatives&lt;/title&gt;&lt;secondary-title&gt;Synthesis&lt;/secondary-title&gt;&lt;/titles&gt;&lt;periodical&gt;&lt;full-title&gt;Synthesis&lt;/full-title&gt;&lt;/periodical&gt;&lt;pages&gt;829-856&lt;/pages&gt;&lt;number&gt;6&lt;/number&gt;&lt;keywords&gt;&lt;keyword&gt;review copper promoted carbon heteroatom cross coupling boronic acid&lt;/keyword&gt;&lt;/keywords&gt;&lt;dates&gt;&lt;year&gt;2011&lt;/year&gt;&lt;pub-dates&gt;&lt;date&gt;//&lt;/date&gt;&lt;/pub-dates&gt;&lt;/dates&gt;&lt;publisher&gt;Georg Thieme Verlag&lt;/publisher&gt;&lt;isbn&gt;0039-7881&lt;/isbn&gt;&lt;work-type&gt;10.1055/s-0030-1258379&lt;/work-type&gt;&lt;urls&gt;&lt;/urls&gt;&lt;electronic-resource-num&gt;10.1055/s-0030-1258379&lt;/electronic-resource-num&gt;&lt;/record&gt;&lt;/Cite&gt;&lt;/EndNote&gt;</w:instrText>
        </w:r>
        <w:r w:rsidR="00A16527">
          <w:rPr>
            <w:b w:val="0"/>
            <w:sz w:val="24"/>
            <w:szCs w:val="24"/>
          </w:rPr>
          <w:fldChar w:fldCharType="separate"/>
        </w:r>
        <w:r w:rsidR="00A16527" w:rsidRPr="004B4E76">
          <w:rPr>
            <w:b w:val="0"/>
            <w:noProof/>
            <w:sz w:val="24"/>
            <w:szCs w:val="24"/>
            <w:vertAlign w:val="superscript"/>
          </w:rPr>
          <w:t>6b</w:t>
        </w:r>
        <w:r w:rsidR="00A16527">
          <w:rPr>
            <w:b w:val="0"/>
            <w:sz w:val="24"/>
            <w:szCs w:val="24"/>
          </w:rPr>
          <w:fldChar w:fldCharType="end"/>
        </w:r>
      </w:hyperlink>
      <w:r w:rsidR="004B4E76">
        <w:rPr>
          <w:b w:val="0"/>
          <w:sz w:val="24"/>
          <w:szCs w:val="24"/>
        </w:rPr>
        <w:t xml:space="preserve">  A detailed mechanistic study was performed by King, Stahl, et al that provided significant evidence </w:t>
      </w:r>
      <w:r w:rsidR="006F7D08">
        <w:rPr>
          <w:b w:val="0"/>
          <w:sz w:val="24"/>
          <w:szCs w:val="24"/>
        </w:rPr>
        <w:t>of the reaction</w:t>
      </w:r>
      <w:r w:rsidR="004B4E76">
        <w:rPr>
          <w:b w:val="0"/>
          <w:sz w:val="24"/>
          <w:szCs w:val="24"/>
        </w:rPr>
        <w:t xml:space="preserve"> pathway:  </w:t>
      </w:r>
      <w:r w:rsidR="004B4E76" w:rsidRPr="004B4E76">
        <w:rPr>
          <w:b w:val="0"/>
          <w:sz w:val="24"/>
          <w:szCs w:val="24"/>
        </w:rPr>
        <w:t xml:space="preserve">EPR </w:t>
      </w:r>
      <w:r w:rsidR="004B4E76">
        <w:rPr>
          <w:b w:val="0"/>
          <w:sz w:val="24"/>
          <w:szCs w:val="24"/>
        </w:rPr>
        <w:t xml:space="preserve">studies conducted during the reaction noted the presence of </w:t>
      </w:r>
      <w:r w:rsidR="004B4E76" w:rsidRPr="004B4E76">
        <w:rPr>
          <w:b w:val="0"/>
          <w:sz w:val="24"/>
          <w:szCs w:val="24"/>
        </w:rPr>
        <w:t>copper (III) intermediates and a copper (I) product, providing significant evidence that it follows a similar pathway to the proposed oxidation addition / reduction elimination mechanism of the Ullmann</w:t>
      </w:r>
      <w:r w:rsidR="004B4E76">
        <w:rPr>
          <w:b w:val="0"/>
          <w:sz w:val="24"/>
          <w:szCs w:val="24"/>
        </w:rPr>
        <w:t xml:space="preserve"> reaction (Scheme 2-4).</w:t>
      </w:r>
      <w:hyperlink w:anchor="_ENREF_78" w:tooltip="King, 2009 #157" w:history="1">
        <w:r w:rsidR="00A16527">
          <w:rPr>
            <w:b w:val="0"/>
            <w:sz w:val="24"/>
            <w:szCs w:val="24"/>
          </w:rPr>
          <w:fldChar w:fldCharType="begin"/>
        </w:r>
        <w:r w:rsidR="00A16527">
          <w:rPr>
            <w:b w:val="0"/>
            <w:sz w:val="24"/>
            <w:szCs w:val="24"/>
          </w:rPr>
          <w:instrText xml:space="preserve"> ADDIN EN.CITE &lt;EndNote&gt;&lt;Cite&gt;&lt;Author&gt;King&lt;/Author&gt;&lt;Year&gt;2009&lt;/Year&gt;&lt;RecNum&gt;157&lt;/RecNum&gt;&lt;DisplayText&gt;&lt;style face="superscript"&gt;39&lt;/style&gt;&lt;/DisplayText&gt;&lt;record&gt;&lt;rec-number&gt;157&lt;/rec-number&gt;&lt;foreign-keys&gt;&lt;key app="EN" db-id="a9tsr0sabzs9tmep50ix2wz3xwp55pe0vvzf"&gt;157&lt;/key&gt;&lt;/foreign-keys&gt;&lt;ref-type name="Journal Article"&gt;17&lt;/ref-type&gt;&lt;contributors&gt;&lt;authors&gt;&lt;author&gt;King, Amanda E&lt;/author&gt;&lt;author&gt;Brunold, Thomas C&lt;/author&gt;&lt;author&gt;Stahl, Shannon S&lt;/author&gt;&lt;/authors&gt;&lt;/contributors&gt;&lt;titles&gt;&lt;title&gt;Mechanistic study of copper-catalyzed aerobic oxidative coupling of arylboronic esters and methanol: Insights into an organometallic oxidase reaction&lt;/title&gt;&lt;secondary-title&gt;Journal of the American Chemical Society&lt;/secondary-title&gt;&lt;/titles&gt;&lt;periodical&gt;&lt;full-title&gt;Journal of the American Chemical Society&lt;/full-title&gt;&lt;/periodical&gt;&lt;pages&gt;5044&lt;/pages&gt;&lt;volume&gt;131&lt;/volume&gt;&lt;number&gt;14&lt;/number&gt;&lt;dates&gt;&lt;year&gt;2009&lt;/year&gt;&lt;/dates&gt;&lt;isbn&gt;0002-7863&lt;/isbn&gt;&lt;urls&gt;&lt;/urls&gt;&lt;/record&gt;&lt;/Cite&gt;&lt;Cite&gt;&lt;Author&gt;King&lt;/Author&gt;&lt;Year&gt;2010&lt;/Year&gt;&lt;RecNum&gt;158&lt;/RecNum&gt;&lt;record&gt;&lt;rec-number&gt;158&lt;/rec-number&gt;&lt;foreign-keys&gt;&lt;key app="EN" db-id="a9tsr0sabzs9tmep50ix2wz3xwp55pe0vvzf"&gt;158&lt;/key&gt;&lt;/foreign-keys&gt;&lt;ref-type name="Journal Article"&gt;17&lt;/ref-type&gt;&lt;contributors&gt;&lt;authors&gt;&lt;author&gt;King, Amanda E&lt;/author&gt;&lt;author&gt;Huffman, Lauren M&lt;/author&gt;&lt;author&gt;Casitas, Alicia&lt;/author&gt;&lt;author&gt;Costas, Miquel&lt;/author&gt;&lt;author&gt;Ribas, Xavi&lt;/author&gt;&lt;author&gt;Stahl, Shannon S&lt;/author&gt;&lt;/authors&gt;&lt;/contributors&gt;&lt;titles&gt;&lt;title&gt;Copper-Catalyzed Aerobic Oxidative Functionalization of an Arene C− H Bond: Evidence for an Aryl-Copper (III) Intermediate&lt;/title&gt;&lt;secondary-title&gt;Journal of the American Chemical Society&lt;/secondary-title&gt;&lt;/titles&gt;&lt;periodical&gt;&lt;full-title&gt;Journal of the American Chemical Society&lt;/full-title&gt;&lt;/periodical&gt;&lt;pages&gt;12068-12073&lt;/pages&gt;&lt;volume&gt;132&lt;/volume&gt;&lt;number&gt;34&lt;/number&gt;&lt;dates&gt;&lt;year&gt;2010&lt;/year&gt;&lt;/dates&gt;&lt;isbn&gt;0002-7863&lt;/isbn&gt;&lt;urls&gt;&lt;/urls&gt;&lt;/record&gt;&lt;/Cite&gt;&lt;/EndNote&gt;</w:instrText>
        </w:r>
        <w:r w:rsidR="00A16527">
          <w:rPr>
            <w:b w:val="0"/>
            <w:sz w:val="24"/>
            <w:szCs w:val="24"/>
          </w:rPr>
          <w:fldChar w:fldCharType="separate"/>
        </w:r>
        <w:r w:rsidR="00A16527" w:rsidRPr="00A16527">
          <w:rPr>
            <w:b w:val="0"/>
            <w:noProof/>
            <w:sz w:val="24"/>
            <w:szCs w:val="24"/>
            <w:vertAlign w:val="superscript"/>
          </w:rPr>
          <w:t>39</w:t>
        </w:r>
        <w:r w:rsidR="00A16527">
          <w:rPr>
            <w:b w:val="0"/>
            <w:sz w:val="24"/>
            <w:szCs w:val="24"/>
          </w:rPr>
          <w:fldChar w:fldCharType="end"/>
        </w:r>
      </w:hyperlink>
      <w:r w:rsidR="0044446F">
        <w:rPr>
          <w:b w:val="0"/>
          <w:sz w:val="24"/>
          <w:szCs w:val="24"/>
        </w:rPr>
        <w:t xml:space="preserve">  To determine if a free-radical participated in the reaction, Lam and coworkers complete several experiments using the free-radical trap </w:t>
      </w:r>
      <w:r w:rsidR="0044446F" w:rsidRPr="0044446F">
        <w:rPr>
          <w:b w:val="0"/>
          <w:sz w:val="24"/>
          <w:szCs w:val="24"/>
        </w:rPr>
        <w:t>1-diphenylethylene</w:t>
      </w:r>
      <w:r w:rsidR="0044446F">
        <w:rPr>
          <w:b w:val="0"/>
          <w:sz w:val="24"/>
          <w:szCs w:val="24"/>
        </w:rPr>
        <w:t>, which had no effect on the reaction.</w:t>
      </w:r>
      <w:hyperlink w:anchor="_ENREF_16" w:tooltip="Qiao, 2011 #112" w:history="1">
        <w:r w:rsidR="00A16527">
          <w:rPr>
            <w:b w:val="0"/>
            <w:sz w:val="24"/>
            <w:szCs w:val="24"/>
          </w:rPr>
          <w:fldChar w:fldCharType="begin"/>
        </w:r>
        <w:r w:rsidR="00A16527">
          <w:rPr>
            <w:b w:val="0"/>
            <w:sz w:val="24"/>
            <w:szCs w:val="24"/>
          </w:rPr>
          <w:instrText xml:space="preserve"> ADDIN EN.CITE &lt;EndNote&gt;&lt;Cite&gt;&lt;Author&gt;Qiao&lt;/Author&gt;&lt;Year&gt;2011&lt;/Year&gt;&lt;RecNum&gt;112&lt;/RecNum&gt;&lt;DisplayText&gt;&lt;style face="superscript"&gt;6b&lt;/style&gt;&lt;/DisplayText&gt;&lt;record&gt;&lt;rec-number&gt;112&lt;/rec-number&gt;&lt;foreign-keys&gt;&lt;key app="EN" db-id="a9tsr0sabzs9tmep50ix2wz3xwp55pe0vvzf"&gt;112&lt;/key&gt;&lt;/foreign-keys&gt;&lt;ref-type name="Journal Article"&gt;17&lt;/ref-type&gt;&lt;contributors&gt;&lt;authors&gt;&lt;author&gt;Qiao, Jennifer X.&lt;/author&gt;&lt;author&gt;Lam, Patrick Y. S.&lt;/author&gt;&lt;/authors&gt;&lt;/contributors&gt;&lt;titles&gt;&lt;title&gt;Copper-promoted carbon-heteroatom bond cross-coupling with boronic acids and derivatives&lt;/title&gt;&lt;secondary-title&gt;Synthesis&lt;/secondary-title&gt;&lt;/titles&gt;&lt;periodical&gt;&lt;full-title&gt;Synthesis&lt;/full-title&gt;&lt;/periodical&gt;&lt;pages&gt;829-856&lt;/pages&gt;&lt;number&gt;6&lt;/number&gt;&lt;keywords&gt;&lt;keyword&gt;review copper promoted carbon heteroatom cross coupling boronic acid&lt;/keyword&gt;&lt;/keywords&gt;&lt;dates&gt;&lt;year&gt;2011&lt;/year&gt;&lt;pub-dates&gt;&lt;date&gt;//&lt;/date&gt;&lt;/pub-dates&gt;&lt;/dates&gt;&lt;publisher&gt;Georg Thieme Verlag&lt;/publisher&gt;&lt;isbn&gt;0039-7881&lt;/isbn&gt;&lt;work-type&gt;10.1055/s-0030-1258379&lt;/work-type&gt;&lt;urls&gt;&lt;/urls&gt;&lt;electronic-resource-num&gt;10.1055/s-0030-1258379&lt;/electronic-resource-num&gt;&lt;/record&gt;&lt;/Cite&gt;&lt;/EndNote&gt;</w:instrText>
        </w:r>
        <w:r w:rsidR="00A16527">
          <w:rPr>
            <w:b w:val="0"/>
            <w:sz w:val="24"/>
            <w:szCs w:val="24"/>
          </w:rPr>
          <w:fldChar w:fldCharType="separate"/>
        </w:r>
        <w:r w:rsidR="00A16527" w:rsidRPr="0044446F">
          <w:rPr>
            <w:b w:val="0"/>
            <w:noProof/>
            <w:sz w:val="24"/>
            <w:szCs w:val="24"/>
            <w:vertAlign w:val="superscript"/>
          </w:rPr>
          <w:t>6b</w:t>
        </w:r>
        <w:r w:rsidR="00A16527">
          <w:rPr>
            <w:b w:val="0"/>
            <w:sz w:val="24"/>
            <w:szCs w:val="24"/>
          </w:rPr>
          <w:fldChar w:fldCharType="end"/>
        </w:r>
      </w:hyperlink>
      <w:r w:rsidR="0044446F">
        <w:rPr>
          <w:b w:val="0"/>
          <w:sz w:val="24"/>
          <w:szCs w:val="24"/>
        </w:rPr>
        <w:t xml:space="preserve">  However, these studies were conducted</w:t>
      </w:r>
      <w:r w:rsidR="006F7D08">
        <w:rPr>
          <w:b w:val="0"/>
          <w:sz w:val="24"/>
          <w:szCs w:val="24"/>
        </w:rPr>
        <w:t xml:space="preserve"> by the standard method, which commences</w:t>
      </w:r>
      <w:r w:rsidR="0044446F">
        <w:rPr>
          <w:b w:val="0"/>
          <w:sz w:val="24"/>
          <w:szCs w:val="24"/>
        </w:rPr>
        <w:t xml:space="preserve"> at room temperature</w:t>
      </w:r>
      <w:r w:rsidR="006F7D08">
        <w:rPr>
          <w:b w:val="0"/>
          <w:sz w:val="24"/>
          <w:szCs w:val="24"/>
        </w:rPr>
        <w:t>,</w:t>
      </w:r>
      <w:r w:rsidR="0044446F">
        <w:rPr>
          <w:b w:val="0"/>
          <w:sz w:val="24"/>
          <w:szCs w:val="24"/>
        </w:rPr>
        <w:t xml:space="preserve"> without the application of energy (e.g. ultrasound).</w:t>
      </w:r>
      <w:hyperlink w:anchor="_ENREF_7" w:tooltip="Lam, 2001 #101" w:history="1">
        <w:r w:rsidR="00A16527">
          <w:rPr>
            <w:b w:val="0"/>
            <w:sz w:val="24"/>
            <w:szCs w:val="24"/>
          </w:rPr>
          <w:fldChar w:fldCharType="begin"/>
        </w:r>
        <w:r w:rsidR="00A16527">
          <w:rPr>
            <w:b w:val="0"/>
            <w:sz w:val="24"/>
            <w:szCs w:val="24"/>
          </w:rPr>
          <w:instrText xml:space="preserve"> ADDIN EN.CITE &lt;EndNote&gt;&lt;Cite&gt;&lt;Author&gt;Lam&lt;/Author&gt;&lt;Year&gt;2001&lt;/Year&gt;&lt;RecNum&gt;101&lt;/RecNum&gt;&lt;DisplayText&gt;&lt;style face="superscript"&gt;3d&lt;/style&gt;&lt;/DisplayText&gt;&lt;record&gt;&lt;rec-number&gt;101&lt;/rec-number&gt;&lt;foreign-keys&gt;&lt;key app="EN" db-id="a9tsr0sabzs9tmep50ix2wz3xwp55pe0vvzf"&gt;101&lt;/key&gt;&lt;/foreign-keys&gt;&lt;ref-type name="Journal Article"&gt;17&lt;/ref-type&gt;&lt;contributors&gt;&lt;authors&gt;&lt;author&gt;Lam, P. Y. S.&lt;/author&gt;&lt;author&gt;Vincent, G.&lt;/author&gt;&lt;author&gt;Clark, C. G.&lt;/author&gt;&lt;author&gt;Deudon, S.&lt;/author&gt;&lt;author&gt;Jadhav, P. K.&lt;/author&gt;&lt;/authors&gt;&lt;/contributors&gt;&lt;titles&gt;&lt;title&gt;Copper-catalyzed general C-N and C-O bond cross-coupling with arylboronic acid&lt;/title&gt;&lt;secondary-title&gt;Tetrahedron Lett.&lt;/secondary-title&gt;&lt;/titles&gt;&lt;periodical&gt;&lt;full-title&gt;Tetrahedron Lett.&lt;/full-title&gt;&lt;/periodical&gt;&lt;pages&gt;3415-3418&lt;/pages&gt;&lt;volume&gt;42&lt;/volume&gt;&lt;number&gt;20&lt;/number&gt;&lt;keywords&gt;&lt;keyword&gt;copper acetate catalyst cross coupling arylboronic acid amine phenol&lt;/keyword&gt;&lt;keyword&gt;carbon nitrogen bond formation organoboronic acid copper catalyst&lt;/keyword&gt;&lt;keyword&gt;carbon oxygen bond formation organoboronic acid copper catalyst&lt;/keyword&gt;&lt;keyword&gt;vinylation amine amide phenol vinylboronic acid copper catalyst&lt;/keyword&gt;&lt;/keywords&gt;&lt;dates&gt;&lt;year&gt;2001&lt;/year&gt;&lt;pub-dates&gt;&lt;date&gt;//&lt;/date&gt;&lt;/pub-dates&gt;&lt;/dates&gt;&lt;publisher&gt;Elsevier Science Ltd.&lt;/publisher&gt;&lt;isbn&gt;0040-4039&lt;/isbn&gt;&lt;work-type&gt;10.1016/S0040-4039(01)00510-X&lt;/work-type&gt;&lt;urls&gt;&lt;/urls&gt;&lt;electronic-resource-num&gt;10.1016/S0040-4039(01)00510-X&lt;/electronic-resource-num&gt;&lt;/record&gt;&lt;/Cite&gt;&lt;/EndNote&gt;</w:instrText>
        </w:r>
        <w:r w:rsidR="00A16527">
          <w:rPr>
            <w:b w:val="0"/>
            <w:sz w:val="24"/>
            <w:szCs w:val="24"/>
          </w:rPr>
          <w:fldChar w:fldCharType="separate"/>
        </w:r>
        <w:r w:rsidR="00A16527" w:rsidRPr="0044446F">
          <w:rPr>
            <w:b w:val="0"/>
            <w:noProof/>
            <w:sz w:val="24"/>
            <w:szCs w:val="24"/>
            <w:vertAlign w:val="superscript"/>
          </w:rPr>
          <w:t>3d</w:t>
        </w:r>
        <w:r w:rsidR="00A16527">
          <w:rPr>
            <w:b w:val="0"/>
            <w:sz w:val="24"/>
            <w:szCs w:val="24"/>
          </w:rPr>
          <w:fldChar w:fldCharType="end"/>
        </w:r>
      </w:hyperlink>
    </w:p>
    <w:p w14:paraId="594D984B" w14:textId="1BC02FC3" w:rsidR="004F64E9" w:rsidRDefault="0044446F" w:rsidP="00E63320">
      <w:pPr>
        <w:pStyle w:val="Caption"/>
        <w:spacing w:line="480" w:lineRule="auto"/>
        <w:rPr>
          <w:b w:val="0"/>
          <w:sz w:val="24"/>
          <w:szCs w:val="24"/>
        </w:rPr>
      </w:pPr>
      <w:r>
        <w:rPr>
          <w:b w:val="0"/>
          <w:sz w:val="24"/>
          <w:szCs w:val="24"/>
        </w:rPr>
        <w:lastRenderedPageBreak/>
        <w:tab/>
      </w:r>
      <w:r w:rsidR="00557F84">
        <w:rPr>
          <w:b w:val="0"/>
          <w:sz w:val="24"/>
          <w:szCs w:val="24"/>
        </w:rPr>
        <w:t>It is possible that ultrasound can generate free-radicals by the nature of the energy generation.</w:t>
      </w:r>
      <w:hyperlink w:anchor="_ENREF_80" w:tooltip="Riesz, 1985 #159" w:history="1">
        <w:r w:rsidR="00A16527">
          <w:rPr>
            <w:b w:val="0"/>
            <w:sz w:val="24"/>
            <w:szCs w:val="24"/>
          </w:rPr>
          <w:fldChar w:fldCharType="begin"/>
        </w:r>
        <w:r w:rsidR="00A16527">
          <w:rPr>
            <w:b w:val="0"/>
            <w:sz w:val="24"/>
            <w:szCs w:val="24"/>
          </w:rPr>
          <w:instrText xml:space="preserve"> ADDIN EN.CITE &lt;EndNote&gt;&lt;Cite&gt;&lt;Author&gt;Riesz&lt;/Author&gt;&lt;Year&gt;1985&lt;/Year&gt;&lt;RecNum&gt;159&lt;/RecNum&gt;&lt;DisplayText&gt;&lt;style face="superscript"&gt;40&lt;/style&gt;&lt;/DisplayText&gt;&lt;record&gt;&lt;rec-number&gt;159&lt;/rec-number&gt;&lt;foreign-keys&gt;&lt;key app="EN" db-id="a9tsr0sabzs9tmep50ix2wz3xwp55pe0vvzf"&gt;159&lt;/key&gt;&lt;/foreign-keys&gt;&lt;ref-type name="Journal Article"&gt;17&lt;/ref-type&gt;&lt;contributors&gt;&lt;authors&gt;&lt;author&gt;Riesz, P&lt;/author&gt;&lt;author&gt;Berdahl, D&lt;/author&gt;&lt;author&gt;Christman, CL&lt;/author&gt;&lt;/authors&gt;&lt;/contributors&gt;&lt;titles&gt;&lt;title&gt;Free radical generation by ultrasound in aqueous and nonaqueous solutions&lt;/title&gt;&lt;secondary-title&gt;Environmental Health Perspectives&lt;/secondary-title&gt;&lt;/titles&gt;&lt;periodical&gt;&lt;full-title&gt;Environmental Health Perspectives&lt;/full-title&gt;&lt;/periodical&gt;&lt;pages&gt;233&lt;/pages&gt;&lt;volume&gt;64&lt;/volume&gt;&lt;dates&gt;&lt;year&gt;1985&lt;/year&gt;&lt;/dates&gt;&lt;urls&gt;&lt;/urls&gt;&lt;/record&gt;&lt;/Cite&gt;&lt;/EndNote&gt;</w:instrText>
        </w:r>
        <w:r w:rsidR="00A16527">
          <w:rPr>
            <w:b w:val="0"/>
            <w:sz w:val="24"/>
            <w:szCs w:val="24"/>
          </w:rPr>
          <w:fldChar w:fldCharType="separate"/>
        </w:r>
        <w:r w:rsidR="00A16527" w:rsidRPr="00A16527">
          <w:rPr>
            <w:b w:val="0"/>
            <w:noProof/>
            <w:sz w:val="24"/>
            <w:szCs w:val="24"/>
            <w:vertAlign w:val="superscript"/>
          </w:rPr>
          <w:t>40</w:t>
        </w:r>
        <w:r w:rsidR="00A16527">
          <w:rPr>
            <w:b w:val="0"/>
            <w:sz w:val="24"/>
            <w:szCs w:val="24"/>
          </w:rPr>
          <w:fldChar w:fldCharType="end"/>
        </w:r>
      </w:hyperlink>
      <w:r w:rsidR="00557F84">
        <w:rPr>
          <w:b w:val="0"/>
          <w:sz w:val="24"/>
          <w:szCs w:val="24"/>
        </w:rPr>
        <w:t xml:space="preserve">  To insure that this generation is not occurring, or that a mechanism different from what has been reported is occurring, a</w:t>
      </w:r>
      <w:r w:rsidR="004F64E9">
        <w:rPr>
          <w:b w:val="0"/>
          <w:sz w:val="24"/>
          <w:szCs w:val="24"/>
        </w:rPr>
        <w:t xml:space="preserve"> series of experiments were conducted; a summary of </w:t>
      </w:r>
      <w:r w:rsidR="00557F84">
        <w:rPr>
          <w:b w:val="0"/>
          <w:sz w:val="24"/>
          <w:szCs w:val="24"/>
        </w:rPr>
        <w:t>which</w:t>
      </w:r>
      <w:r w:rsidR="004F64E9">
        <w:rPr>
          <w:b w:val="0"/>
          <w:sz w:val="24"/>
          <w:szCs w:val="24"/>
        </w:rPr>
        <w:t xml:space="preserve"> is shown in </w:t>
      </w:r>
      <w:r w:rsidR="004F64E9" w:rsidRPr="004F64E9">
        <w:rPr>
          <w:sz w:val="24"/>
          <w:szCs w:val="24"/>
        </w:rPr>
        <w:t>Table 3-7</w:t>
      </w:r>
      <w:r w:rsidR="00AB0C28">
        <w:rPr>
          <w:b w:val="0"/>
          <w:sz w:val="24"/>
          <w:szCs w:val="24"/>
        </w:rPr>
        <w:t>.</w:t>
      </w:r>
      <w:r w:rsidR="00FA5791">
        <w:rPr>
          <w:b w:val="0"/>
          <w:sz w:val="24"/>
          <w:szCs w:val="24"/>
        </w:rPr>
        <w:t xml:space="preserve">  This series was designed to test for the presence of copper</w:t>
      </w:r>
      <w:r w:rsidR="00557F84">
        <w:rPr>
          <w:b w:val="0"/>
          <w:sz w:val="24"/>
          <w:szCs w:val="24"/>
        </w:rPr>
        <w:t xml:space="preserve"> </w:t>
      </w:r>
      <w:r w:rsidR="00FA5791">
        <w:rPr>
          <w:b w:val="0"/>
          <w:sz w:val="24"/>
          <w:szCs w:val="24"/>
        </w:rPr>
        <w:t>(I) acetate and if a free radical would impact the reaction yields.  All experiments were conducted, and samples preserved, as described in Section 2.2.4.</w:t>
      </w:r>
    </w:p>
    <w:p w14:paraId="59F95BA4" w14:textId="5FF063B4" w:rsidR="004F64E9" w:rsidRDefault="004F64E9" w:rsidP="004F64E9">
      <w:pPr>
        <w:pStyle w:val="Caption"/>
        <w:spacing w:before="0" w:after="0" w:line="480" w:lineRule="auto"/>
        <w:rPr>
          <w:sz w:val="24"/>
          <w:szCs w:val="24"/>
        </w:rPr>
      </w:pPr>
      <w:bookmarkStart w:id="69" w:name="_Toc359574311"/>
      <w:r w:rsidRPr="004F64E9">
        <w:rPr>
          <w:sz w:val="24"/>
          <w:szCs w:val="24"/>
        </w:rPr>
        <w:t>Table 3-7   Summary of Mechanism Investigation Experiments</w:t>
      </w:r>
      <w:bookmarkEnd w:id="69"/>
    </w:p>
    <w:p w14:paraId="430802BF" w14:textId="4323F0AD" w:rsidR="003C35A2" w:rsidRPr="003C35A2" w:rsidRDefault="00FA5791" w:rsidP="003C35A2">
      <w:r>
        <w:object w:dxaOrig="7098" w:dyaOrig="1223" w14:anchorId="2E746A6F">
          <v:shape id="_x0000_i1075" type="#_x0000_t75" style="width:354.75pt;height:61.5pt" o:ole="">
            <v:imagedata r:id="rId235" o:title=""/>
          </v:shape>
          <o:OLEObject Type="Embed" ProgID="ChemDraw.Document.6.0" ShapeID="_x0000_i1075" DrawAspect="Content" ObjectID="_1433319240" r:id="rId236"/>
        </w:object>
      </w:r>
    </w:p>
    <w:tbl>
      <w:tblPr>
        <w:tblStyle w:val="TableGrid"/>
        <w:tblW w:w="8455" w:type="dxa"/>
        <w:tblLook w:val="04A0" w:firstRow="1" w:lastRow="0" w:firstColumn="1" w:lastColumn="0" w:noHBand="0" w:noVBand="1"/>
      </w:tblPr>
      <w:tblGrid>
        <w:gridCol w:w="750"/>
        <w:gridCol w:w="6715"/>
        <w:gridCol w:w="990"/>
      </w:tblGrid>
      <w:tr w:rsidR="00373F47" w14:paraId="7F418696" w14:textId="77777777" w:rsidTr="00373F47">
        <w:tc>
          <w:tcPr>
            <w:tcW w:w="750" w:type="dxa"/>
          </w:tcPr>
          <w:p w14:paraId="5DB507BE" w14:textId="5765A148" w:rsidR="00373F47" w:rsidRDefault="00373F47" w:rsidP="004F64E9">
            <w:r>
              <w:t>Entry</w:t>
            </w:r>
          </w:p>
        </w:tc>
        <w:tc>
          <w:tcPr>
            <w:tcW w:w="6715" w:type="dxa"/>
          </w:tcPr>
          <w:p w14:paraId="04F6EF8D" w14:textId="5C3CD1C0" w:rsidR="00373F47" w:rsidRDefault="00373F47" w:rsidP="003C35A2">
            <w:pPr>
              <w:jc w:val="center"/>
            </w:pPr>
            <w:r>
              <w:t>Reaction Conditions</w:t>
            </w:r>
          </w:p>
        </w:tc>
        <w:tc>
          <w:tcPr>
            <w:tcW w:w="990" w:type="dxa"/>
          </w:tcPr>
          <w:p w14:paraId="10509A70" w14:textId="2447AC36" w:rsidR="00373F47" w:rsidRDefault="00373F47" w:rsidP="004F64E9">
            <w:r>
              <w:t>Product Yield</w:t>
            </w:r>
          </w:p>
        </w:tc>
      </w:tr>
      <w:tr w:rsidR="00373F47" w14:paraId="1324676F" w14:textId="77777777" w:rsidTr="00373F47">
        <w:tc>
          <w:tcPr>
            <w:tcW w:w="750" w:type="dxa"/>
          </w:tcPr>
          <w:p w14:paraId="0FD528C6" w14:textId="497AB0DE" w:rsidR="00373F47" w:rsidRDefault="00373F47" w:rsidP="004F64E9">
            <w:r>
              <w:t>1</w:t>
            </w:r>
          </w:p>
        </w:tc>
        <w:tc>
          <w:tcPr>
            <w:tcW w:w="6715" w:type="dxa"/>
          </w:tcPr>
          <w:p w14:paraId="7F89E634" w14:textId="34D1632C" w:rsidR="00373F47" w:rsidRDefault="003C35A2" w:rsidP="004F64E9">
            <w:r>
              <w:t>Naphthylboronic acid, phenol, R.T., 72 hours</w:t>
            </w:r>
          </w:p>
        </w:tc>
        <w:tc>
          <w:tcPr>
            <w:tcW w:w="990" w:type="dxa"/>
          </w:tcPr>
          <w:p w14:paraId="68515485" w14:textId="5FD66646" w:rsidR="00373F47" w:rsidRDefault="003C35A2" w:rsidP="004F64E9">
            <w:r>
              <w:t>72</w:t>
            </w:r>
          </w:p>
        </w:tc>
      </w:tr>
      <w:tr w:rsidR="00373F47" w14:paraId="2AB426AF" w14:textId="77777777" w:rsidTr="00373F47">
        <w:tc>
          <w:tcPr>
            <w:tcW w:w="750" w:type="dxa"/>
          </w:tcPr>
          <w:p w14:paraId="63D2A13E" w14:textId="02E005BA" w:rsidR="00373F47" w:rsidRDefault="00373F47" w:rsidP="004F64E9">
            <w:r>
              <w:t>2</w:t>
            </w:r>
          </w:p>
        </w:tc>
        <w:tc>
          <w:tcPr>
            <w:tcW w:w="6715" w:type="dxa"/>
          </w:tcPr>
          <w:p w14:paraId="2280AFE7" w14:textId="6B1793F3" w:rsidR="00373F47" w:rsidRDefault="003C35A2" w:rsidP="003C35A2">
            <w:r>
              <w:t>Naphthylboronic acid, phenol, ultrasound 4 hours</w:t>
            </w:r>
          </w:p>
        </w:tc>
        <w:tc>
          <w:tcPr>
            <w:tcW w:w="990" w:type="dxa"/>
          </w:tcPr>
          <w:p w14:paraId="3DE8E55E" w14:textId="0293C678" w:rsidR="00373F47" w:rsidRDefault="003C35A2" w:rsidP="004F64E9">
            <w:r>
              <w:t>92</w:t>
            </w:r>
          </w:p>
        </w:tc>
      </w:tr>
      <w:tr w:rsidR="003C35A2" w14:paraId="214FAD8B" w14:textId="77777777" w:rsidTr="00373F47">
        <w:tc>
          <w:tcPr>
            <w:tcW w:w="750" w:type="dxa"/>
          </w:tcPr>
          <w:p w14:paraId="76A0BD20" w14:textId="67485236" w:rsidR="003C35A2" w:rsidRDefault="003C35A2" w:rsidP="003C35A2">
            <w:r>
              <w:t>3</w:t>
            </w:r>
          </w:p>
        </w:tc>
        <w:tc>
          <w:tcPr>
            <w:tcW w:w="6715" w:type="dxa"/>
          </w:tcPr>
          <w:p w14:paraId="0F84707C" w14:textId="3620365E" w:rsidR="003C35A2" w:rsidRDefault="003C35A2" w:rsidP="003C35A2">
            <w:r>
              <w:t>Naphthylboronic acid, phenol, 5eq galvinoxyl R.T., 72 hours</w:t>
            </w:r>
          </w:p>
        </w:tc>
        <w:tc>
          <w:tcPr>
            <w:tcW w:w="990" w:type="dxa"/>
          </w:tcPr>
          <w:p w14:paraId="66DC0243" w14:textId="2F91B35A" w:rsidR="003C35A2" w:rsidRDefault="003C35A2" w:rsidP="003C35A2">
            <w:r>
              <w:t>69</w:t>
            </w:r>
          </w:p>
        </w:tc>
      </w:tr>
      <w:tr w:rsidR="003C35A2" w14:paraId="56856AF8" w14:textId="77777777" w:rsidTr="00373F47">
        <w:tc>
          <w:tcPr>
            <w:tcW w:w="750" w:type="dxa"/>
          </w:tcPr>
          <w:p w14:paraId="08C161E0" w14:textId="5C86D0D0" w:rsidR="003C35A2" w:rsidRDefault="003C35A2" w:rsidP="003C35A2">
            <w:r>
              <w:t>4</w:t>
            </w:r>
          </w:p>
        </w:tc>
        <w:tc>
          <w:tcPr>
            <w:tcW w:w="6715" w:type="dxa"/>
          </w:tcPr>
          <w:p w14:paraId="7DD48093" w14:textId="00BB6155" w:rsidR="003C35A2" w:rsidRDefault="003C35A2" w:rsidP="003C35A2">
            <w:r>
              <w:t>Naphthylboronic acid, phenol, 5eq galvinoxyl ultrasound 4 hours</w:t>
            </w:r>
          </w:p>
        </w:tc>
        <w:tc>
          <w:tcPr>
            <w:tcW w:w="990" w:type="dxa"/>
          </w:tcPr>
          <w:p w14:paraId="5C557C10" w14:textId="039A4364" w:rsidR="003C35A2" w:rsidRDefault="003C35A2" w:rsidP="003C35A2">
            <w:r>
              <w:t>90</w:t>
            </w:r>
          </w:p>
        </w:tc>
      </w:tr>
    </w:tbl>
    <w:p w14:paraId="02FD2B03" w14:textId="77777777" w:rsidR="004F64E9" w:rsidRPr="004F64E9" w:rsidRDefault="004F64E9" w:rsidP="004F64E9"/>
    <w:p w14:paraId="4504F6F2" w14:textId="5807099E" w:rsidR="009A072F" w:rsidRDefault="006F7D08" w:rsidP="00E63320">
      <w:pPr>
        <w:pStyle w:val="Caption"/>
        <w:spacing w:line="480" w:lineRule="auto"/>
        <w:ind w:firstLine="720"/>
        <w:rPr>
          <w:b w:val="0"/>
          <w:sz w:val="24"/>
          <w:szCs w:val="24"/>
        </w:rPr>
      </w:pPr>
      <w:r>
        <w:rPr>
          <w:b w:val="0"/>
          <w:sz w:val="24"/>
          <w:szCs w:val="24"/>
        </w:rPr>
        <w:t>I</w:t>
      </w:r>
      <w:r w:rsidR="00AB0C28">
        <w:rPr>
          <w:b w:val="0"/>
          <w:sz w:val="24"/>
          <w:szCs w:val="24"/>
        </w:rPr>
        <w:t>t is not possible to conduct an ultrasound experiment in the presence of EPR,</w:t>
      </w:r>
      <w:r>
        <w:rPr>
          <w:b w:val="0"/>
          <w:sz w:val="24"/>
          <w:szCs w:val="24"/>
        </w:rPr>
        <w:t xml:space="preserve"> so</w:t>
      </w:r>
      <w:r w:rsidR="00AB0C28">
        <w:rPr>
          <w:b w:val="0"/>
          <w:sz w:val="24"/>
          <w:szCs w:val="24"/>
        </w:rPr>
        <w:t xml:space="preserve"> to </w:t>
      </w:r>
      <w:r>
        <w:rPr>
          <w:b w:val="0"/>
          <w:sz w:val="24"/>
          <w:szCs w:val="24"/>
        </w:rPr>
        <w:t>determine is copper (I) acetate is produced</w:t>
      </w:r>
      <w:r w:rsidR="00AB0C28">
        <w:rPr>
          <w:b w:val="0"/>
          <w:sz w:val="24"/>
          <w:szCs w:val="24"/>
        </w:rPr>
        <w:t>, scanning powder-x-ray diffraction was employe</w:t>
      </w:r>
      <w:r w:rsidR="00C75D18">
        <w:rPr>
          <w:b w:val="0"/>
          <w:sz w:val="24"/>
          <w:szCs w:val="24"/>
        </w:rPr>
        <w:t>d.</w:t>
      </w:r>
      <w:r w:rsidR="00850174">
        <w:rPr>
          <w:b w:val="0"/>
          <w:sz w:val="24"/>
          <w:szCs w:val="24"/>
        </w:rPr>
        <w:t xml:space="preserve">  </w:t>
      </w:r>
      <w:r w:rsidR="00FA5791">
        <w:rPr>
          <w:b w:val="0"/>
          <w:sz w:val="24"/>
          <w:szCs w:val="24"/>
        </w:rPr>
        <w:t>The pXRD analysis showed that all samples showed two theta peaks associated with copper (I) acetate (2θ:</w:t>
      </w:r>
      <w:r w:rsidR="00E92364">
        <w:rPr>
          <w:b w:val="0"/>
          <w:sz w:val="24"/>
          <w:szCs w:val="24"/>
        </w:rPr>
        <w:t xml:space="preserve"> 4.3, 7.2, 18, 26.7, 37, 42, 44.8; as compared to the copper (I) standard)</w:t>
      </w:r>
      <w:r>
        <w:rPr>
          <w:b w:val="0"/>
          <w:sz w:val="24"/>
          <w:szCs w:val="24"/>
        </w:rPr>
        <w:t xml:space="preserve"> post reaction</w:t>
      </w:r>
      <w:r w:rsidR="00E92364">
        <w:rPr>
          <w:b w:val="0"/>
          <w:sz w:val="24"/>
          <w:szCs w:val="24"/>
        </w:rPr>
        <w:t xml:space="preserve">.  </w:t>
      </w:r>
      <w:r w:rsidR="00557F84">
        <w:rPr>
          <w:b w:val="0"/>
          <w:sz w:val="24"/>
          <w:szCs w:val="24"/>
        </w:rPr>
        <w:t xml:space="preserve">  The added galvinoxyl had no impact on the reaction</w:t>
      </w:r>
      <w:r>
        <w:rPr>
          <w:b w:val="0"/>
          <w:sz w:val="24"/>
          <w:szCs w:val="24"/>
        </w:rPr>
        <w:t xml:space="preserve"> product yield</w:t>
      </w:r>
      <w:r w:rsidR="00557F84">
        <w:rPr>
          <w:b w:val="0"/>
          <w:sz w:val="24"/>
          <w:szCs w:val="24"/>
        </w:rPr>
        <w:t xml:space="preserve">.  </w:t>
      </w:r>
      <w:r w:rsidR="0099743F">
        <w:rPr>
          <w:b w:val="0"/>
          <w:sz w:val="24"/>
          <w:szCs w:val="24"/>
        </w:rPr>
        <w:t>This evidence seems to support that the mechanism has not varied from what was reported in literature.</w:t>
      </w:r>
    </w:p>
    <w:p w14:paraId="242DDCBD" w14:textId="77777777" w:rsidR="00813989" w:rsidRPr="00813989" w:rsidRDefault="00813989" w:rsidP="00813989"/>
    <w:p w14:paraId="63EFA3E3" w14:textId="77777777" w:rsidR="00C2493D" w:rsidRDefault="009A072F" w:rsidP="009A072F">
      <w:pPr>
        <w:pStyle w:val="Caption"/>
        <w:spacing w:line="480" w:lineRule="auto"/>
        <w:outlineLvl w:val="1"/>
        <w:rPr>
          <w:sz w:val="24"/>
          <w:szCs w:val="24"/>
        </w:rPr>
      </w:pPr>
      <w:bookmarkStart w:id="70" w:name="_Toc359574276"/>
      <w:r w:rsidRPr="00C2493D">
        <w:rPr>
          <w:sz w:val="24"/>
          <w:szCs w:val="24"/>
        </w:rPr>
        <w:lastRenderedPageBreak/>
        <w:t>3.3</w:t>
      </w:r>
      <w:r w:rsidRPr="00C2493D">
        <w:rPr>
          <w:sz w:val="24"/>
          <w:szCs w:val="24"/>
        </w:rPr>
        <w:tab/>
        <w:t>Conclusion</w:t>
      </w:r>
      <w:bookmarkEnd w:id="70"/>
    </w:p>
    <w:p w14:paraId="74739C8D" w14:textId="00739F61" w:rsidR="00793907" w:rsidRDefault="00C2493D" w:rsidP="00C2493D">
      <w:pPr>
        <w:pStyle w:val="Caption"/>
        <w:spacing w:line="480" w:lineRule="auto"/>
        <w:rPr>
          <w:b w:val="0"/>
          <w:sz w:val="24"/>
          <w:szCs w:val="24"/>
        </w:rPr>
      </w:pPr>
      <w:r>
        <w:rPr>
          <w:sz w:val="24"/>
          <w:szCs w:val="24"/>
        </w:rPr>
        <w:tab/>
      </w:r>
      <w:r w:rsidR="00793907">
        <w:rPr>
          <w:b w:val="0"/>
          <w:sz w:val="24"/>
          <w:szCs w:val="24"/>
        </w:rPr>
        <w:t>The application of</w:t>
      </w:r>
      <w:r>
        <w:rPr>
          <w:b w:val="0"/>
          <w:sz w:val="24"/>
          <w:szCs w:val="24"/>
        </w:rPr>
        <w:t xml:space="preserve"> ultrasound to the Chan-Lam-Evans modified Ullmann reaction has shown great benefit for the generation of biaryl ethers.  Although the original reaction does not call for the addition of energy, ultrasound dramatically decreased the reaction time from 72 hours to 4 hours, while improving the product yields from the 30-80% range to a co</w:t>
      </w:r>
      <w:r w:rsidR="006F7D08">
        <w:rPr>
          <w:b w:val="0"/>
          <w:sz w:val="24"/>
          <w:szCs w:val="24"/>
        </w:rPr>
        <w:t xml:space="preserve">mpound related range of 60-100%, while maintaining the mild reaction conditions.  </w:t>
      </w:r>
      <w:r w:rsidR="0099743F">
        <w:rPr>
          <w:b w:val="0"/>
          <w:sz w:val="24"/>
          <w:szCs w:val="24"/>
        </w:rPr>
        <w:t xml:space="preserve">The resulting yields seem to indicate an electronic effect related to the aryl-boronic acid, which may warrant additional study from further method development.  </w:t>
      </w:r>
      <w:r w:rsidR="006F7D08">
        <w:rPr>
          <w:b w:val="0"/>
          <w:sz w:val="24"/>
          <w:szCs w:val="24"/>
        </w:rPr>
        <w:t>Unfortunately the use of an aqueous solvent system and polymer support are not applicable.</w:t>
      </w:r>
    </w:p>
    <w:p w14:paraId="68D30A41" w14:textId="60BA92D3" w:rsidR="00793907" w:rsidRDefault="00793907" w:rsidP="00793907">
      <w:pPr>
        <w:pStyle w:val="Heading2"/>
        <w:spacing w:before="0" w:after="0" w:line="480" w:lineRule="auto"/>
        <w:jc w:val="left"/>
        <w:rPr>
          <w:rFonts w:ascii="Times New Roman" w:hAnsi="Times New Roman" w:cs="Times New Roman"/>
          <w:sz w:val="24"/>
          <w:szCs w:val="24"/>
        </w:rPr>
      </w:pPr>
      <w:bookmarkStart w:id="71" w:name="_Toc359574277"/>
      <w:r w:rsidRPr="00793907">
        <w:rPr>
          <w:rFonts w:ascii="Times New Roman" w:hAnsi="Times New Roman" w:cs="Times New Roman"/>
          <w:sz w:val="24"/>
          <w:szCs w:val="24"/>
        </w:rPr>
        <w:t>3.4</w:t>
      </w:r>
      <w:r w:rsidRPr="00793907">
        <w:rPr>
          <w:rFonts w:ascii="Times New Roman" w:hAnsi="Times New Roman" w:cs="Times New Roman"/>
          <w:sz w:val="24"/>
          <w:szCs w:val="24"/>
        </w:rPr>
        <w:tab/>
        <w:t>Experimental Details</w:t>
      </w:r>
      <w:bookmarkEnd w:id="71"/>
    </w:p>
    <w:p w14:paraId="6FADFC67" w14:textId="016574CA" w:rsidR="004B3689" w:rsidRPr="004B3689" w:rsidRDefault="004B3689" w:rsidP="004B3689">
      <w:pPr>
        <w:pStyle w:val="Heading3"/>
        <w:spacing w:before="0" w:after="0" w:line="480" w:lineRule="auto"/>
        <w:rPr>
          <w:rFonts w:ascii="Times New Roman" w:hAnsi="Times New Roman" w:cs="Times New Roman"/>
          <w:i w:val="0"/>
          <w:noProof/>
        </w:rPr>
      </w:pPr>
      <w:bookmarkStart w:id="72" w:name="_Toc359574278"/>
      <w:r>
        <w:rPr>
          <w:rFonts w:ascii="Times New Roman" w:hAnsi="Times New Roman" w:cs="Times New Roman"/>
          <w:i w:val="0"/>
          <w:noProof/>
        </w:rPr>
        <w:t>3</w:t>
      </w:r>
      <w:r w:rsidRPr="00B31FC1">
        <w:rPr>
          <w:rFonts w:ascii="Times New Roman" w:hAnsi="Times New Roman" w:cs="Times New Roman"/>
          <w:i w:val="0"/>
          <w:noProof/>
        </w:rPr>
        <w:t>.4.1</w:t>
      </w:r>
      <w:r w:rsidRPr="00B31FC1">
        <w:rPr>
          <w:rFonts w:ascii="Times New Roman" w:hAnsi="Times New Roman" w:cs="Times New Roman"/>
          <w:i w:val="0"/>
          <w:noProof/>
        </w:rPr>
        <w:tab/>
        <w:t>General Considerations</w:t>
      </w:r>
      <w:bookmarkEnd w:id="72"/>
    </w:p>
    <w:p w14:paraId="489B0045" w14:textId="5FF78BAF" w:rsidR="004B3689" w:rsidRDefault="00367EE7" w:rsidP="004B3689">
      <w:pPr>
        <w:spacing w:line="480" w:lineRule="auto"/>
        <w:ind w:firstLine="720"/>
        <w:rPr>
          <w:bCs/>
        </w:rPr>
      </w:pPr>
      <w:r w:rsidRPr="00367EE7">
        <w:rPr>
          <w:bCs/>
        </w:rPr>
        <w:t>All glassware was dried at 120°C and flushed with dry nitrogen prior to use.  All chemicals were purchased from commercial sources and used as received. Dowex 1-X 10 (Bio.Rad Laboratories, 100-200 mesh, chloride form. Control number, MM06170). DI water (Barnstead E-pure) was used in all solution preparation and reactions.  Potassium organotrifluoroborates were obtained from commercial sources or prepared from organoboronic acids or esters according to the reported procedures</w:t>
      </w:r>
      <w:r>
        <w:rPr>
          <w:bCs/>
        </w:rPr>
        <w:t>.</w:t>
      </w:r>
      <w:hyperlink w:anchor="_ENREF_73" w:tooltip="Vedejs, 1995 #74" w:history="1">
        <w:r w:rsidR="00A16527">
          <w:rPr>
            <w:bCs/>
          </w:rPr>
          <w:fldChar w:fldCharType="begin"/>
        </w:r>
        <w:r w:rsidR="00A16527">
          <w:rPr>
            <w:bCs/>
          </w:rPr>
          <w:instrText xml:space="preserve"> ADDIN EN.CITE &lt;EndNote&gt;&lt;Cite&gt;&lt;Author&gt;Vedejs&lt;/Author&gt;&lt;Year&gt;1995&lt;/Year&gt;&lt;RecNum&gt;74&lt;/RecNum&gt;&lt;DisplayText&gt;&lt;style face="superscript"&gt;34&lt;/style&gt;&lt;/DisplayText&gt;&lt;record&gt;&lt;rec-number&gt;74&lt;/rec-number&gt;&lt;foreign-keys&gt;&lt;key app="EN" db-id="a9tsr0sabzs9tmep50ix2wz3xwp55pe0vvzf"&gt;74&lt;/key&gt;&lt;/foreign-keys&gt;&lt;ref-type name="Journal Article"&gt;17&lt;/ref-type&gt;&lt;contributors&gt;&lt;authors&gt;&lt;author&gt;Vedejs, E.&lt;/author&gt;&lt;author&gt;Chapman, R. W.&lt;/author&gt;&lt;author&gt;Fields, S. C.&lt;/author&gt;&lt;author&gt;Lin, S.&lt;/author&gt;&lt;author&gt;Schrimpf, M. R.&lt;/author&gt;&lt;/authors&gt;&lt;/contributors&gt;&lt;titles&gt;&lt;title&gt;Conversion of Arylboronic Acids into Potassium Aryltrifluoroborates: Convenient Precursors of Arylboron Difluoride Lewis Acids&lt;/title&gt;&lt;secondary-title&gt;J. Org. Chem.&lt;/secondary-title&gt;&lt;/titles&gt;&lt;periodical&gt;&lt;full-title&gt;J. Org. Chem.&lt;/full-title&gt;&lt;/periodical&gt;&lt;pages&gt;3020-7&lt;/pages&gt;&lt;volume&gt;60&lt;/volume&gt;&lt;number&gt;10&lt;/number&gt;&lt;keywords&gt;&lt;keyword&gt;aryl boronic acid conversion potassium aryltrifluoroborate&lt;/keyword&gt;&lt;keyword&gt;arylboron difluoride Lewis acid precursor&lt;/keyword&gt;&lt;keyword&gt;oxazaborolidinone&lt;/keyword&gt;&lt;/keywords&gt;&lt;dates&gt;&lt;year&gt;1995&lt;/year&gt;&lt;pub-dates&gt;&lt;date&gt;//&lt;/date&gt;&lt;/pub-dates&gt;&lt;/dates&gt;&lt;publisher&gt;American Chemical Society&lt;/publisher&gt;&lt;isbn&gt;0022-3263&lt;/isbn&gt;&lt;work-type&gt;10.1021/jo00115a016&lt;/work-type&gt;&lt;urls&gt;&lt;/urls&gt;&lt;electronic-resource-num&gt;10.1021/jo00115a016&lt;/electronic-resource-num&gt;&lt;/record&gt;&lt;/Cite&gt;&lt;/EndNote&gt;</w:instrText>
        </w:r>
        <w:r w:rsidR="00A16527">
          <w:rPr>
            <w:bCs/>
          </w:rPr>
          <w:fldChar w:fldCharType="separate"/>
        </w:r>
        <w:r w:rsidR="00A16527" w:rsidRPr="00A16527">
          <w:rPr>
            <w:bCs/>
            <w:noProof/>
            <w:vertAlign w:val="superscript"/>
          </w:rPr>
          <w:t>34</w:t>
        </w:r>
        <w:r w:rsidR="00A16527">
          <w:rPr>
            <w:bCs/>
          </w:rPr>
          <w:fldChar w:fldCharType="end"/>
        </w:r>
      </w:hyperlink>
      <w:r>
        <w:rPr>
          <w:bCs/>
        </w:rPr>
        <w:t xml:space="preserve">  </w:t>
      </w:r>
    </w:p>
    <w:p w14:paraId="43888B9D" w14:textId="5010EC0E" w:rsidR="004B3689" w:rsidRDefault="004B3689" w:rsidP="004B3689">
      <w:pPr>
        <w:spacing w:line="480" w:lineRule="auto"/>
        <w:ind w:firstLine="720"/>
        <w:rPr>
          <w:bCs/>
        </w:rPr>
      </w:pPr>
      <w:r>
        <w:rPr>
          <w:bCs/>
        </w:rPr>
        <w:t xml:space="preserve">Gas </w:t>
      </w:r>
      <w:r w:rsidR="00367EE7" w:rsidRPr="00466B61">
        <w:rPr>
          <w:bCs/>
        </w:rPr>
        <w:t xml:space="preserve">Chromatography-Mass Spectroscopy studies were run on </w:t>
      </w:r>
      <w:r w:rsidR="00367EE7">
        <w:rPr>
          <w:bCs/>
        </w:rPr>
        <w:t xml:space="preserve">a </w:t>
      </w:r>
      <w:r w:rsidR="00367EE7" w:rsidRPr="00466B61">
        <w:rPr>
          <w:bCs/>
        </w:rPr>
        <w:t>Hewlett Packard: HP 6890</w:t>
      </w:r>
      <w:r>
        <w:rPr>
          <w:bCs/>
        </w:rPr>
        <w:t xml:space="preserve"> </w:t>
      </w:r>
      <w:r w:rsidR="00367EE7" w:rsidRPr="00466B61">
        <w:rPr>
          <w:bCs/>
        </w:rPr>
        <w:t xml:space="preserve">series GC System with 5973 Mass Selective Detector; Column: </w:t>
      </w:r>
      <w:r w:rsidR="00367EE7">
        <w:rPr>
          <w:bCs/>
        </w:rPr>
        <w:t xml:space="preserve">HP-5 30m x 0.25mm x 0.25μm; Gas (He) flow 0.8ml / min; temperature program:   flow 0.8 ml/min, initial temperature 90°C for 1 minute, ramp at 15°/minute to 200°C, then ramp at 5°/min </w:t>
      </w:r>
      <w:r w:rsidR="00367EE7">
        <w:rPr>
          <w:bCs/>
        </w:rPr>
        <w:lastRenderedPageBreak/>
        <w:t xml:space="preserve">to 250°C for 10 minutes.  All samples were purified using vacuum column chromatography (anhydrous sodium sulfate and 60 Å 230-400 mesh silica gel), and then recrystallized.  </w:t>
      </w:r>
    </w:p>
    <w:p w14:paraId="033D4632" w14:textId="255685DB" w:rsidR="00793907" w:rsidRDefault="00367EE7" w:rsidP="004B3689">
      <w:pPr>
        <w:spacing w:line="480" w:lineRule="auto"/>
        <w:ind w:firstLine="720"/>
        <w:rPr>
          <w:bCs/>
        </w:rPr>
      </w:pPr>
      <w:r w:rsidRPr="000F1E8E">
        <w:rPr>
          <w:bCs/>
        </w:rPr>
        <w:t>All sonication experiments were carried out using a Fisher Scientific Model 550 Sonic Dismemborator, employing a 0.5 in horn sonicator and a 1 in by 2 in cylindrical reaction vessel.</w:t>
      </w:r>
      <w:r>
        <w:rPr>
          <w:bCs/>
        </w:rPr>
        <w:t xml:space="preserve">  All reactions were carried out in new borsite glass vessels.</w:t>
      </w:r>
      <w:r w:rsidR="004B3689">
        <w:rPr>
          <w:bCs/>
        </w:rPr>
        <w:t xml:space="preserve">  Reaction vessel external temperature was maintained at 0-5°C.</w:t>
      </w:r>
    </w:p>
    <w:p w14:paraId="10744507" w14:textId="3989F217" w:rsidR="00755A02" w:rsidRPr="008304EB" w:rsidRDefault="004B3689" w:rsidP="00755A02">
      <w:pPr>
        <w:pStyle w:val="Heading3"/>
        <w:spacing w:before="0" w:after="0" w:line="480" w:lineRule="auto"/>
        <w:rPr>
          <w:rFonts w:ascii="Times New Roman" w:hAnsi="Times New Roman" w:cs="Times New Roman"/>
          <w:bCs w:val="0"/>
          <w:i w:val="0"/>
        </w:rPr>
      </w:pPr>
      <w:bookmarkStart w:id="73" w:name="_Toc359574279"/>
      <w:r>
        <w:rPr>
          <w:rFonts w:ascii="Times New Roman" w:hAnsi="Times New Roman" w:cs="Times New Roman"/>
          <w:bCs w:val="0"/>
          <w:i w:val="0"/>
        </w:rPr>
        <w:t>3</w:t>
      </w:r>
      <w:r w:rsidR="00755A02" w:rsidRPr="008304EB">
        <w:rPr>
          <w:rFonts w:ascii="Times New Roman" w:hAnsi="Times New Roman" w:cs="Times New Roman"/>
          <w:bCs w:val="0"/>
          <w:i w:val="0"/>
        </w:rPr>
        <w:t>.4.2</w:t>
      </w:r>
      <w:r w:rsidR="00755A02" w:rsidRPr="008304EB">
        <w:rPr>
          <w:rFonts w:ascii="Times New Roman" w:hAnsi="Times New Roman" w:cs="Times New Roman"/>
          <w:bCs w:val="0"/>
          <w:i w:val="0"/>
        </w:rPr>
        <w:tab/>
        <w:t>Preparation of Dowe</w:t>
      </w:r>
      <w:r>
        <w:rPr>
          <w:rFonts w:ascii="Times New Roman" w:hAnsi="Times New Roman" w:cs="Times New Roman"/>
          <w:bCs w:val="0"/>
          <w:i w:val="0"/>
        </w:rPr>
        <w:t>x-Napthyl-Trifluoroborate Complex</w:t>
      </w:r>
      <w:bookmarkEnd w:id="73"/>
      <w:r w:rsidR="00755A02" w:rsidRPr="008304EB">
        <w:rPr>
          <w:rFonts w:ascii="Times New Roman" w:hAnsi="Times New Roman" w:cs="Times New Roman"/>
          <w:bCs w:val="0"/>
          <w:i w:val="0"/>
        </w:rPr>
        <w:t xml:space="preserve"> </w:t>
      </w:r>
    </w:p>
    <w:p w14:paraId="235224CF" w14:textId="55AAEBE2" w:rsidR="004B3689" w:rsidRDefault="004B3689" w:rsidP="004B3689">
      <w:pPr>
        <w:spacing w:line="480" w:lineRule="auto"/>
        <w:ind w:firstLine="720"/>
        <w:rPr>
          <w:bCs/>
        </w:rPr>
      </w:pPr>
      <w:r>
        <w:rPr>
          <w:bCs/>
        </w:rPr>
        <w:t>The Dowex-naphthyl</w:t>
      </w:r>
      <w:r w:rsidR="00755A02">
        <w:rPr>
          <w:bCs/>
        </w:rPr>
        <w:t>-trifluoroborate</w:t>
      </w:r>
      <w:r>
        <w:rPr>
          <w:bCs/>
        </w:rPr>
        <w:t xml:space="preserve"> was</w:t>
      </w:r>
      <w:r w:rsidR="00755A02">
        <w:rPr>
          <w:bCs/>
        </w:rPr>
        <w:t xml:space="preserve"> prepared by established procedure set forth by Kabalka et al</w:t>
      </w:r>
      <w:r>
        <w:rPr>
          <w:bCs/>
        </w:rPr>
        <w:t>:</w:t>
      </w:r>
      <w:hyperlink w:anchor="_ENREF_58" w:tooltip="Yong, 2011 #151" w:history="1">
        <w:r w:rsidR="00A16527">
          <w:rPr>
            <w:bCs/>
          </w:rPr>
          <w:fldChar w:fldCharType="begin"/>
        </w:r>
        <w:r w:rsidR="00A16527">
          <w:rPr>
            <w:bCs/>
          </w:rPr>
          <w:instrText xml:space="preserve"> ADDIN EN.CITE &lt;EndNote&gt;&lt;Cite&gt;&lt;Author&gt;Yong&lt;/Author&gt;&lt;Year&gt;2011&lt;/Year&gt;&lt;RecNum&gt;151&lt;/RecNum&gt;&lt;DisplayText&gt;&lt;style face="superscript"&gt;25&lt;/style&gt;&lt;/DisplayText&gt;&lt;record&gt;&lt;rec-number&gt;151&lt;/rec-number&gt;&lt;foreign-keys&gt;&lt;key app="EN" db-id="a9tsr0sabzs9tmep50ix2wz3xwp55pe0vvzf"&gt;151&lt;/key&gt;&lt;/foreign-keys&gt;&lt;ref-type name="Journal Article"&gt;17&lt;/ref-type&gt;&lt;contributors&gt;&lt;authors&gt;&lt;author&gt;Yong, Li&lt;/author&gt;&lt;author&gt;Yao, Min-Liang&lt;/author&gt;&lt;author&gt;Kelly, Hall&lt;/author&gt;&lt;author&gt;Green, James F.&lt;/author&gt;&lt;author&gt;Kabalka, George W.&lt;/author&gt;&lt;/authors&gt;&lt;/contributors&gt;&lt;titles&gt;&lt;title&gt;Radioiodination of polymer-supported organotrifluoroborates&lt;/title&gt;&lt;secondary-title&gt;Journal of Labelled Compounds and Radiopharmaceuticals&lt;/secondary-title&gt;&lt;/titles&gt;&lt;periodical&gt;&lt;full-title&gt;Journal of Labelled Compounds and Radiopharmaceuticals&lt;/full-title&gt;&lt;/periodical&gt;&lt;pages&gt;173-174&lt;/pages&gt;&lt;volume&gt;54&lt;/volume&gt;&lt;number&gt;4&lt;/number&gt;&lt;keywords&gt;&lt;keyword&gt;radioiodination&lt;/keyword&gt;&lt;keyword&gt;polymer&lt;/keyword&gt;&lt;keyword&gt;organotrifluoroborates&lt;/keyword&gt;&lt;keyword&gt;radiopharmaceuticals&lt;/keyword&gt;&lt;/keywords&gt;&lt;dates&gt;&lt;year&gt;2011&lt;/year&gt;&lt;/dates&gt;&lt;publisher&gt;John Wiley &amp;amp; Sons, Ltd.&lt;/publisher&gt;&lt;isbn&gt;1099-1344&lt;/isbn&gt;&lt;urls&gt;&lt;related-urls&gt;&lt;url&gt;http://dx.doi.org/10.1002/jlcr.1837&lt;/url&gt;&lt;/related-urls&gt;&lt;/urls&gt;&lt;electronic-resource-num&gt;10.1002/jlcr.1837&lt;/electronic-resource-num&gt;&lt;/record&gt;&lt;/Cite&gt;&lt;/EndNote&gt;</w:instrText>
        </w:r>
        <w:r w:rsidR="00A16527">
          <w:rPr>
            <w:bCs/>
          </w:rPr>
          <w:fldChar w:fldCharType="separate"/>
        </w:r>
        <w:r w:rsidR="00A16527" w:rsidRPr="00755A02">
          <w:rPr>
            <w:bCs/>
            <w:noProof/>
            <w:vertAlign w:val="superscript"/>
          </w:rPr>
          <w:t>25</w:t>
        </w:r>
        <w:r w:rsidR="00A16527">
          <w:rPr>
            <w:bCs/>
          </w:rPr>
          <w:fldChar w:fldCharType="end"/>
        </w:r>
      </w:hyperlink>
      <w:r>
        <w:rPr>
          <w:bCs/>
        </w:rPr>
        <w:t xml:space="preserve">  </w:t>
      </w:r>
      <w:r w:rsidRPr="00B119BD">
        <w:rPr>
          <w:bCs/>
        </w:rPr>
        <w:t>Dowex 1-X 10 (10 grams) was washed sequentially with 1</w:t>
      </w:r>
      <w:r>
        <w:rPr>
          <w:bCs/>
        </w:rPr>
        <w:t xml:space="preserve">N aqueous HCl (3 x 40 mL), 1 N </w:t>
      </w:r>
      <w:r w:rsidRPr="00B119BD">
        <w:rPr>
          <w:bCs/>
        </w:rPr>
        <w:t>aqueous NaOH (3 x 40 mL), water (100 mL) of water and th</w:t>
      </w:r>
      <w:r>
        <w:rPr>
          <w:bCs/>
        </w:rPr>
        <w:t xml:space="preserve">en dried overnight prior to us.  </w:t>
      </w:r>
      <w:r w:rsidRPr="00B119BD">
        <w:rPr>
          <w:bCs/>
        </w:rPr>
        <w:t xml:space="preserve">To a suspension of the </w:t>
      </w:r>
      <w:r>
        <w:rPr>
          <w:bCs/>
        </w:rPr>
        <w:t>base form of the Dowex resin (1</w:t>
      </w:r>
      <w:r w:rsidRPr="00B119BD">
        <w:rPr>
          <w:bCs/>
        </w:rPr>
        <w:t>g) in H2O (10 mL), a solution of 2-naphthylenyltrifl</w:t>
      </w:r>
      <w:r>
        <w:rPr>
          <w:bCs/>
        </w:rPr>
        <w:t>uoroborate (1 mmol) in MeOH (10</w:t>
      </w:r>
      <w:r w:rsidRPr="00B119BD">
        <w:rPr>
          <w:bCs/>
        </w:rPr>
        <w:t>mL) was added in one portion. The pH of the</w:t>
      </w:r>
      <w:r>
        <w:rPr>
          <w:bCs/>
        </w:rPr>
        <w:t xml:space="preserve"> </w:t>
      </w:r>
      <w:r w:rsidRPr="00B119BD">
        <w:rPr>
          <w:bCs/>
        </w:rPr>
        <w:t>reaction mixture was then monitored</w:t>
      </w:r>
      <w:r>
        <w:rPr>
          <w:bCs/>
        </w:rPr>
        <w:t xml:space="preserve"> to determine reaction termination</w:t>
      </w:r>
      <w:r w:rsidRPr="00B119BD">
        <w:rPr>
          <w:bCs/>
        </w:rPr>
        <w:t>.</w:t>
      </w:r>
    </w:p>
    <w:p w14:paraId="215AEA59" w14:textId="1C0ABCA6" w:rsidR="004B3689" w:rsidRPr="005156E0" w:rsidRDefault="004B3689" w:rsidP="004B3689">
      <w:pPr>
        <w:pStyle w:val="Heading3"/>
        <w:spacing w:before="0" w:after="0" w:line="480" w:lineRule="auto"/>
        <w:rPr>
          <w:rFonts w:ascii="Times New Roman" w:hAnsi="Times New Roman" w:cs="Times New Roman"/>
          <w:bCs w:val="0"/>
          <w:i w:val="0"/>
        </w:rPr>
      </w:pPr>
      <w:bookmarkStart w:id="74" w:name="_Toc359574280"/>
      <w:r>
        <w:rPr>
          <w:rFonts w:ascii="Times New Roman" w:hAnsi="Times New Roman" w:cs="Times New Roman"/>
          <w:bCs w:val="0"/>
          <w:i w:val="0"/>
        </w:rPr>
        <w:t>3</w:t>
      </w:r>
      <w:r w:rsidRPr="005156E0">
        <w:rPr>
          <w:rFonts w:ascii="Times New Roman" w:hAnsi="Times New Roman" w:cs="Times New Roman"/>
          <w:bCs w:val="0"/>
          <w:i w:val="0"/>
        </w:rPr>
        <w:t>.4.3</w:t>
      </w:r>
      <w:r w:rsidRPr="005156E0">
        <w:rPr>
          <w:rFonts w:ascii="Times New Roman" w:hAnsi="Times New Roman" w:cs="Times New Roman"/>
          <w:bCs w:val="0"/>
          <w:i w:val="0"/>
        </w:rPr>
        <w:tab/>
        <w:t xml:space="preserve">Representative Procedure for the Synthesis of </w:t>
      </w:r>
      <w:r w:rsidRPr="004B3689">
        <w:rPr>
          <w:rFonts w:ascii="Times New Roman" w:hAnsi="Times New Roman" w:cs="Times New Roman"/>
          <w:bCs w:val="0"/>
          <w:i w:val="0"/>
        </w:rPr>
        <w:t>2-phenoxynaphthalene</w:t>
      </w:r>
      <w:bookmarkEnd w:id="74"/>
    </w:p>
    <w:p w14:paraId="3A39C669" w14:textId="59CA2D47" w:rsidR="004B3689" w:rsidRDefault="004B3689" w:rsidP="00BF55D6">
      <w:pPr>
        <w:spacing w:line="480" w:lineRule="auto"/>
        <w:rPr>
          <w:bCs/>
        </w:rPr>
      </w:pPr>
      <w:r>
        <w:rPr>
          <w:bCs/>
        </w:rPr>
        <w:tab/>
      </w:r>
      <w:r w:rsidR="00BF55D6">
        <w:rPr>
          <w:bCs/>
        </w:rPr>
        <w:t>0.25g of naphthylboronic acid (1.5 mmol) was added with 0.094g of phenol (1 mmol) to 15ml of DCM.  0.36g of c</w:t>
      </w:r>
      <w:r>
        <w:rPr>
          <w:bCs/>
        </w:rPr>
        <w:t>opper (II) acetate</w:t>
      </w:r>
      <w:r w:rsidR="00BF55D6">
        <w:rPr>
          <w:bCs/>
        </w:rPr>
        <w:t xml:space="preserve"> (2mmol)</w:t>
      </w:r>
      <w:r>
        <w:rPr>
          <w:bCs/>
        </w:rPr>
        <w:t xml:space="preserve"> </w:t>
      </w:r>
      <w:r w:rsidRPr="005156E0">
        <w:rPr>
          <w:bCs/>
        </w:rPr>
        <w:t>was added</w:t>
      </w:r>
      <w:r w:rsidR="00BF55D6">
        <w:rPr>
          <w:bCs/>
        </w:rPr>
        <w:t xml:space="preserve"> with 0.5g of triethylamine (5mmol)</w:t>
      </w:r>
      <w:r w:rsidRPr="005156E0">
        <w:rPr>
          <w:bCs/>
        </w:rPr>
        <w:t>, and the dismemberator horn</w:t>
      </w:r>
      <w:r>
        <w:rPr>
          <w:bCs/>
        </w:rPr>
        <w:t xml:space="preserve"> placed in the reaction </w:t>
      </w:r>
      <w:r w:rsidRPr="005156E0">
        <w:rPr>
          <w:bCs/>
        </w:rPr>
        <w:t>vessel.</w:t>
      </w:r>
      <w:r>
        <w:rPr>
          <w:bCs/>
        </w:rPr>
        <w:t xml:space="preserve">  </w:t>
      </w:r>
      <w:r w:rsidRPr="005156E0">
        <w:rPr>
          <w:bCs/>
        </w:rPr>
        <w:t xml:space="preserve">The sonicator was set to 55 watts and the reaction was allowed to proceed for </w:t>
      </w:r>
      <w:r w:rsidR="00BF55D6">
        <w:rPr>
          <w:bCs/>
        </w:rPr>
        <w:t>4</w:t>
      </w:r>
      <w:r w:rsidRPr="005156E0">
        <w:rPr>
          <w:bCs/>
        </w:rPr>
        <w:t xml:space="preserve"> hours (1 minute pulse with a 3 second rest).  Post reaction, the mixture was </w:t>
      </w:r>
      <w:r w:rsidR="00BF55D6">
        <w:rPr>
          <w:bCs/>
        </w:rPr>
        <w:t xml:space="preserve">immediately cleaned </w:t>
      </w:r>
      <w:r w:rsidR="00BF55D6">
        <w:rPr>
          <w:bCs/>
        </w:rPr>
        <w:lastRenderedPageBreak/>
        <w:t>by column chromatography for further analysis</w:t>
      </w:r>
      <w:r>
        <w:rPr>
          <w:bCs/>
        </w:rPr>
        <w:t>.</w:t>
      </w:r>
      <w:r w:rsidR="00BF55D6">
        <w:rPr>
          <w:bCs/>
        </w:rPr>
        <w:t xml:space="preserve">  </w:t>
      </w:r>
      <w:r w:rsidR="00BF55D6">
        <w:t xml:space="preserve">Product yields </w:t>
      </w:r>
      <w:r>
        <w:t>were determined by weight</w:t>
      </w:r>
      <w:r w:rsidR="00BF55D6">
        <w:t xml:space="preserve"> after purity was confirmed by GC/MS and NMR</w:t>
      </w:r>
      <w:r>
        <w:t xml:space="preserve">.  </w:t>
      </w:r>
    </w:p>
    <w:p w14:paraId="557D7346" w14:textId="6C54886F" w:rsidR="004B3689" w:rsidRPr="005156E0" w:rsidRDefault="001F1D29" w:rsidP="004B3689">
      <w:pPr>
        <w:pStyle w:val="Heading3"/>
        <w:spacing w:before="0" w:after="0" w:line="480" w:lineRule="auto"/>
        <w:rPr>
          <w:rFonts w:ascii="Times New Roman" w:hAnsi="Times New Roman" w:cs="Times New Roman"/>
          <w:bCs w:val="0"/>
          <w:i w:val="0"/>
        </w:rPr>
      </w:pPr>
      <w:bookmarkStart w:id="75" w:name="_Toc359574281"/>
      <w:r>
        <w:rPr>
          <w:rFonts w:ascii="Times New Roman" w:hAnsi="Times New Roman" w:cs="Times New Roman"/>
          <w:bCs w:val="0"/>
          <w:i w:val="0"/>
        </w:rPr>
        <w:t>3</w:t>
      </w:r>
      <w:r w:rsidR="004B3689" w:rsidRPr="005156E0">
        <w:rPr>
          <w:rFonts w:ascii="Times New Roman" w:hAnsi="Times New Roman" w:cs="Times New Roman"/>
          <w:bCs w:val="0"/>
          <w:i w:val="0"/>
        </w:rPr>
        <w:t>.4.4</w:t>
      </w:r>
      <w:r w:rsidR="004B3689" w:rsidRPr="005156E0">
        <w:rPr>
          <w:rFonts w:ascii="Times New Roman" w:hAnsi="Times New Roman" w:cs="Times New Roman"/>
          <w:bCs w:val="0"/>
          <w:i w:val="0"/>
        </w:rPr>
        <w:tab/>
        <w:t>Chara</w:t>
      </w:r>
      <w:r>
        <w:rPr>
          <w:rFonts w:ascii="Times New Roman" w:hAnsi="Times New Roman" w:cs="Times New Roman"/>
          <w:bCs w:val="0"/>
          <w:i w:val="0"/>
        </w:rPr>
        <w:t>cterization of Compounds 301-334</w:t>
      </w:r>
      <w:bookmarkEnd w:id="75"/>
    </w:p>
    <w:p w14:paraId="48BC290F" w14:textId="77777777" w:rsidR="004B3689" w:rsidRPr="00466B61" w:rsidRDefault="004B3689" w:rsidP="004B3689">
      <w:pPr>
        <w:spacing w:line="480" w:lineRule="auto"/>
        <w:rPr>
          <w:bCs/>
        </w:rPr>
      </w:pPr>
      <w:r>
        <w:rPr>
          <w:bCs/>
        </w:rPr>
        <w:tab/>
      </w:r>
      <w:r w:rsidRPr="00466B61">
        <w:rPr>
          <w:bCs/>
          <w:vertAlign w:val="superscript"/>
        </w:rPr>
        <w:t>1</w:t>
      </w:r>
      <w:r w:rsidRPr="00466B61">
        <w:rPr>
          <w:bCs/>
        </w:rPr>
        <w:t xml:space="preserve">H NMR and </w:t>
      </w:r>
      <w:r w:rsidRPr="00466B61">
        <w:rPr>
          <w:bCs/>
          <w:vertAlign w:val="superscript"/>
        </w:rPr>
        <w:t>13</w:t>
      </w:r>
      <w:r w:rsidRPr="00466B61">
        <w:rPr>
          <w:bCs/>
        </w:rPr>
        <w:t>C NMR spectra were recorded at 250.13 and 62.89 MHz, respectively.</w:t>
      </w:r>
      <w:r>
        <w:rPr>
          <w:bCs/>
        </w:rPr>
        <w:t xml:space="preserve">  </w:t>
      </w:r>
      <w:r w:rsidRPr="00466B61">
        <w:rPr>
          <w:bCs/>
        </w:rPr>
        <w:t>Chemical shifts for 1H NMR and 13C NMR spectra were referenced to TMS and measured with</w:t>
      </w:r>
      <w:r>
        <w:rPr>
          <w:bCs/>
        </w:rPr>
        <w:t xml:space="preserve"> respect</w:t>
      </w:r>
      <w:r w:rsidRPr="00466B61">
        <w:rPr>
          <w:bCs/>
        </w:rPr>
        <w:t xml:space="preserve"> to the residual protons in the deuterated solvents.</w:t>
      </w:r>
      <w:r>
        <w:rPr>
          <w:bCs/>
        </w:rPr>
        <w:t xml:space="preserve">  High quality mass spectrometry was recorded using a Qstar electron spray ionization mass spectrometer, in positive mode, ionization energy of 5000e/v, injection rate of 20 μl/min.</w:t>
      </w:r>
    </w:p>
    <w:p w14:paraId="6D37CB04" w14:textId="34D358AF" w:rsidR="00755A02" w:rsidRDefault="00DC159D" w:rsidP="00E67B3B">
      <w:pPr>
        <w:spacing w:line="480" w:lineRule="auto"/>
      </w:pPr>
      <w:r w:rsidRPr="00DC159D">
        <w:rPr>
          <w:b/>
        </w:rPr>
        <w:t>2-phenoxynaphthalene</w:t>
      </w:r>
      <w:r>
        <w:rPr>
          <w:b/>
        </w:rPr>
        <w:t xml:space="preserve"> (301)</w:t>
      </w:r>
      <w:hyperlink w:anchor="_ENREF_81" w:tooltip="Bistri, 2008 #162" w:history="1">
        <w:r w:rsidR="00A16527">
          <w:rPr>
            <w:b/>
          </w:rPr>
          <w:fldChar w:fldCharType="begin"/>
        </w:r>
        <w:r w:rsidR="00A16527">
          <w:rPr>
            <w:b/>
          </w:rPr>
          <w:instrText xml:space="preserve"> ADDIN EN.CITE &lt;EndNote&gt;&lt;Cite&gt;&lt;Author&gt;Bistri&lt;/Author&gt;&lt;Year&gt;2008&lt;/Year&gt;&lt;RecNum&gt;162&lt;/RecNum&gt;&lt;DisplayText&gt;&lt;style face="superscript"&gt;41&lt;/style&gt;&lt;/DisplayText&gt;&lt;record&gt;&lt;rec-number&gt;162&lt;/rec-number&gt;&lt;foreign-keys&gt;&lt;key app="EN" db-id="a9tsr0sabzs9tmep50ix2wz3xwp55pe0vvzf"&gt;162&lt;/key&gt;&lt;/foreign-keys&gt;&lt;ref-type name="Journal Article"&gt;17&lt;/ref-type&gt;&lt;contributors&gt;&lt;authors&gt;&lt;author&gt;Bistri, Olivia&lt;/author&gt;&lt;author&gt;Correa, Arkaitz&lt;/author&gt;&lt;author&gt;Bolm, Carsten&lt;/author&gt;&lt;/authors&gt;&lt;/contributors&gt;&lt;titles&gt;&lt;title&gt;Iron-catalyzed C-O cross-couplings of phenols with aryl iodides&lt;/title&gt;&lt;secondary-title&gt;Angew. Chem., Int. Ed.&lt;/secondary-title&gt;&lt;/titles&gt;&lt;periodical&gt;&lt;full-title&gt;Angew. Chem., Int. Ed.&lt;/full-title&gt;&lt;/periodical&gt;&lt;pages&gt;586-588&lt;/pages&gt;&lt;volume&gt;47&lt;/volume&gt;&lt;number&gt;3&lt;/number&gt;&lt;keywords&gt;&lt;keyword&gt;phenol aryl iodide iron tetramethylheptanedione arylation&lt;/keyword&gt;&lt;keyword&gt;diaryl ether prepn&lt;/keyword&gt;&lt;keyword&gt;arylation catalyst iron&lt;/keyword&gt;&lt;/keywords&gt;&lt;dates&gt;&lt;year&gt;2008&lt;/year&gt;&lt;pub-dates&gt;&lt;date&gt;//&lt;/date&gt;&lt;/pub-dates&gt;&lt;/dates&gt;&lt;publisher&gt;Wiley-VCH Verlag GmbH &amp;amp; Co. KGaA&lt;/publisher&gt;&lt;isbn&gt;1433-7851&lt;/isbn&gt;&lt;work-type&gt;10.1002/anie.200704018&lt;/work-type&gt;&lt;urls&gt;&lt;/urls&gt;&lt;electronic-resource-num&gt;10.1002/anie.200704018&lt;/electronic-resource-num&gt;&lt;/record&gt;&lt;/Cite&gt;&lt;/EndNote&gt;</w:instrText>
        </w:r>
        <w:r w:rsidR="00A16527">
          <w:rPr>
            <w:b/>
          </w:rPr>
          <w:fldChar w:fldCharType="separate"/>
        </w:r>
        <w:r w:rsidR="00A16527" w:rsidRPr="00A16527">
          <w:rPr>
            <w:b/>
            <w:noProof/>
            <w:vertAlign w:val="superscript"/>
          </w:rPr>
          <w:t>41</w:t>
        </w:r>
        <w:r w:rsidR="00A16527">
          <w:rPr>
            <w:b/>
          </w:rPr>
          <w:fldChar w:fldCharType="end"/>
        </w:r>
      </w:hyperlink>
      <w:r w:rsidR="00DE0296">
        <w:rPr>
          <w:b/>
        </w:rPr>
        <w:t xml:space="preserve">:  </w:t>
      </w:r>
      <w:r w:rsidR="00DE0296" w:rsidRPr="00A87672">
        <w:rPr>
          <w:vertAlign w:val="superscript"/>
        </w:rPr>
        <w:t>1</w:t>
      </w:r>
      <w:r w:rsidR="00DE0296">
        <w:t xml:space="preserve">HNMR: δ </w:t>
      </w:r>
      <w:r w:rsidR="0092153A" w:rsidRPr="00E67B3B">
        <w:t>7.78-7.82 (m, 2H)</w:t>
      </w:r>
      <w:r w:rsidR="0092153A">
        <w:t xml:space="preserve">, </w:t>
      </w:r>
      <w:r w:rsidR="0092153A" w:rsidRPr="00E67B3B">
        <w:t xml:space="preserve">7.67 (br d, 1H, </w:t>
      </w:r>
      <w:r w:rsidR="0092153A" w:rsidRPr="00E67B3B">
        <w:rPr>
          <w:i/>
          <w:iCs/>
        </w:rPr>
        <w:t xml:space="preserve">J </w:t>
      </w:r>
      <w:r w:rsidR="0092153A" w:rsidRPr="00E67B3B">
        <w:t xml:space="preserve">=7.7 Hz), 7.22-7.46 (m, 6H), </w:t>
      </w:r>
      <w:r w:rsidR="00E67B3B" w:rsidRPr="00E67B3B">
        <w:t xml:space="preserve">7.04-7.15 (m, 3H) </w:t>
      </w:r>
      <w:r w:rsidR="00DE0296" w:rsidRPr="00A87672">
        <w:rPr>
          <w:vertAlign w:val="superscript"/>
        </w:rPr>
        <w:t>13</w:t>
      </w:r>
      <w:r w:rsidR="00DE0296">
        <w:t xml:space="preserve">CNMR:  δ. </w:t>
      </w:r>
      <w:r w:rsidR="0092153A">
        <w:t xml:space="preserve">157.38, 151.35, 134.34, 130.59, 129.45, 127.84, 126.66, 126.44, 125.22, 122.97, 119.20, 116.85, 108.09  </w:t>
      </w:r>
      <w:r w:rsidR="005F3A74">
        <w:t>Anal. Calcd for</w:t>
      </w:r>
      <w:r w:rsidR="00CB0B26">
        <w:t xml:space="preserve"> C</w:t>
      </w:r>
      <w:r w:rsidR="00CB0B26" w:rsidRPr="00CB0B26">
        <w:rPr>
          <w:vertAlign w:val="subscript"/>
        </w:rPr>
        <w:t>1</w:t>
      </w:r>
      <w:r w:rsidR="00CB0B26">
        <w:rPr>
          <w:vertAlign w:val="subscript"/>
        </w:rPr>
        <w:t>6</w:t>
      </w:r>
      <w:r w:rsidR="00CB0B26">
        <w:t>H</w:t>
      </w:r>
      <w:r w:rsidR="00CB0B26" w:rsidRPr="00CB0B26">
        <w:rPr>
          <w:vertAlign w:val="subscript"/>
        </w:rPr>
        <w:t>1</w:t>
      </w:r>
      <w:r w:rsidR="00CB0B26">
        <w:rPr>
          <w:vertAlign w:val="subscript"/>
        </w:rPr>
        <w:t>2</w:t>
      </w:r>
      <w:r w:rsidR="00CB0B26">
        <w:t xml:space="preserve">O:  </w:t>
      </w:r>
      <w:r w:rsidR="005F3A74">
        <w:t xml:space="preserve"> </w:t>
      </w:r>
      <w:r w:rsidR="00CB0B26">
        <w:t xml:space="preserve">220.09  </w:t>
      </w:r>
      <w:r w:rsidR="00DE0296">
        <w:t xml:space="preserve">Found:  GC RT </w:t>
      </w:r>
    </w:p>
    <w:p w14:paraId="621FB45D" w14:textId="638CE812" w:rsidR="005F3A74" w:rsidRDefault="005F3A74" w:rsidP="0092153A">
      <w:pPr>
        <w:spacing w:line="480" w:lineRule="auto"/>
      </w:pPr>
      <w:r w:rsidRPr="005F3A74">
        <w:rPr>
          <w:b/>
        </w:rPr>
        <w:t>2-(2,6-dimethylphenoxy)naphthalene (302)</w:t>
      </w:r>
      <w:hyperlink w:anchor="_ENREF_81" w:tooltip="Bistri, 2008 #162" w:history="1">
        <w:r w:rsidR="00A16527">
          <w:rPr>
            <w:b/>
          </w:rPr>
          <w:fldChar w:fldCharType="begin"/>
        </w:r>
        <w:r w:rsidR="00A16527">
          <w:rPr>
            <w:b/>
          </w:rPr>
          <w:instrText xml:space="preserve"> ADDIN EN.CITE &lt;EndNote&gt;&lt;Cite&gt;&lt;Author&gt;Bistri&lt;/Author&gt;&lt;Year&gt;2008&lt;/Year&gt;&lt;RecNum&gt;162&lt;/RecNum&gt;&lt;DisplayText&gt;&lt;style face="superscript"&gt;41&lt;/style&gt;&lt;/DisplayText&gt;&lt;record&gt;&lt;rec-number&gt;162&lt;/rec-number&gt;&lt;foreign-keys&gt;&lt;key app="EN" db-id="a9tsr0sabzs9tmep50ix2wz3xwp55pe0vvzf"&gt;162&lt;/key&gt;&lt;/foreign-keys&gt;&lt;ref-type name="Journal Article"&gt;17&lt;/ref-type&gt;&lt;contributors&gt;&lt;authors&gt;&lt;author&gt;Bistri, Olivia&lt;/author&gt;&lt;author&gt;Correa, Arkaitz&lt;/author&gt;&lt;author&gt;Bolm, Carsten&lt;/author&gt;&lt;/authors&gt;&lt;/contributors&gt;&lt;titles&gt;&lt;title&gt;Iron-catalyzed C-O cross-couplings of phenols with aryl iodides&lt;/title&gt;&lt;secondary-title&gt;Angew. Chem., Int. Ed.&lt;/secondary-title&gt;&lt;/titles&gt;&lt;periodical&gt;&lt;full-title&gt;Angew. Chem., Int. Ed.&lt;/full-title&gt;&lt;/periodical&gt;&lt;pages&gt;586-588&lt;/pages&gt;&lt;volume&gt;47&lt;/volume&gt;&lt;number&gt;3&lt;/number&gt;&lt;keywords&gt;&lt;keyword&gt;phenol aryl iodide iron tetramethylheptanedione arylation&lt;/keyword&gt;&lt;keyword&gt;diaryl ether prepn&lt;/keyword&gt;&lt;keyword&gt;arylation catalyst iron&lt;/keyword&gt;&lt;/keywords&gt;&lt;dates&gt;&lt;year&gt;2008&lt;/year&gt;&lt;pub-dates&gt;&lt;date&gt;//&lt;/date&gt;&lt;/pub-dates&gt;&lt;/dates&gt;&lt;publisher&gt;Wiley-VCH Verlag GmbH &amp;amp; Co. KGaA&lt;/publisher&gt;&lt;isbn&gt;1433-7851&lt;/isbn&gt;&lt;work-type&gt;10.1002/anie.200704018&lt;/work-type&gt;&lt;urls&gt;&lt;/urls&gt;&lt;electronic-resource-num&gt;10.1002/anie.200704018&lt;/electronic-resource-num&gt;&lt;/record&gt;&lt;/Cite&gt;&lt;/EndNote&gt;</w:instrText>
        </w:r>
        <w:r w:rsidR="00A16527">
          <w:rPr>
            <w:b/>
          </w:rPr>
          <w:fldChar w:fldCharType="separate"/>
        </w:r>
        <w:r w:rsidR="00A16527" w:rsidRPr="00A16527">
          <w:rPr>
            <w:b/>
            <w:noProof/>
            <w:vertAlign w:val="superscript"/>
          </w:rPr>
          <w:t>41</w:t>
        </w:r>
        <w:r w:rsidR="00A16527">
          <w:rPr>
            <w:b/>
          </w:rPr>
          <w:fldChar w:fldCharType="end"/>
        </w:r>
      </w:hyperlink>
      <w:r w:rsidRPr="005F3A74">
        <w:rPr>
          <w:b/>
        </w:rPr>
        <w:t>:</w:t>
      </w:r>
      <w:r>
        <w:rPr>
          <w:b/>
        </w:rPr>
        <w:t xml:space="preserve">  </w:t>
      </w:r>
      <w:r w:rsidRPr="00A87672">
        <w:rPr>
          <w:vertAlign w:val="superscript"/>
        </w:rPr>
        <w:t>1</w:t>
      </w:r>
      <w:r>
        <w:t xml:space="preserve">HNMR: δ </w:t>
      </w:r>
      <w:r w:rsidR="0092153A" w:rsidRPr="0092153A">
        <w:t>7.23-7.24(m, 2H), 7.04-7.10(m, 3H), 6.96(t, J=7.2Hz,1H), 6.75(d, J=7.8Hz, 2H), 2.12(s, 6H)</w:t>
      </w:r>
      <w:r>
        <w:t xml:space="preserve"> </w:t>
      </w:r>
      <w:r w:rsidRPr="00A87672">
        <w:rPr>
          <w:vertAlign w:val="superscript"/>
        </w:rPr>
        <w:t>13</w:t>
      </w:r>
      <w:r>
        <w:t>CNMR:  δ.</w:t>
      </w:r>
      <w:r w:rsidR="00747D34">
        <w:t xml:space="preserve"> 154.64, 151.23, 133.34, 129.01, 128.47, 126.70, 126.34, 125.74, 125.13, 123.76, 123.17, 114.36, 107.96, 16.75</w:t>
      </w:r>
      <w:r>
        <w:t xml:space="preserve">  Anal. Calcd for</w:t>
      </w:r>
      <w:r w:rsidR="00CB0B26">
        <w:t xml:space="preserve"> C</w:t>
      </w:r>
      <w:r w:rsidR="00CB0B26" w:rsidRPr="00CB0B26">
        <w:rPr>
          <w:vertAlign w:val="subscript"/>
        </w:rPr>
        <w:t>18</w:t>
      </w:r>
      <w:r w:rsidR="00CB0B26">
        <w:t>H</w:t>
      </w:r>
      <w:r w:rsidR="00CB0B26" w:rsidRPr="00CB0B26">
        <w:rPr>
          <w:vertAlign w:val="subscript"/>
        </w:rPr>
        <w:t>1</w:t>
      </w:r>
      <w:r w:rsidR="00CB0B26">
        <w:rPr>
          <w:vertAlign w:val="subscript"/>
        </w:rPr>
        <w:t>6</w:t>
      </w:r>
      <w:r w:rsidR="00CB0B26">
        <w:t>O:  248.12</w:t>
      </w:r>
      <w:r>
        <w:t xml:space="preserve"> Found:  GC RT</w:t>
      </w:r>
    </w:p>
    <w:p w14:paraId="0420209C" w14:textId="747773E9" w:rsidR="005F3A74" w:rsidRDefault="005F3A74" w:rsidP="00DE0296">
      <w:pPr>
        <w:spacing w:line="480" w:lineRule="auto"/>
        <w:rPr>
          <w:b/>
        </w:rPr>
      </w:pPr>
      <w:r w:rsidRPr="005F3A74">
        <w:rPr>
          <w:b/>
        </w:rPr>
        <w:t>4-(naphthalen-2-yloxy)benzonitrile</w:t>
      </w:r>
      <w:r>
        <w:rPr>
          <w:b/>
        </w:rPr>
        <w:t xml:space="preserve"> (303)</w:t>
      </w:r>
      <w:hyperlink w:anchor="_ENREF_81" w:tooltip="Bistri, 2008 #162" w:history="1">
        <w:r w:rsidR="00A16527">
          <w:rPr>
            <w:b/>
          </w:rPr>
          <w:fldChar w:fldCharType="begin"/>
        </w:r>
        <w:r w:rsidR="00A16527">
          <w:rPr>
            <w:b/>
          </w:rPr>
          <w:instrText xml:space="preserve"> ADDIN EN.CITE &lt;EndNote&gt;&lt;Cite&gt;&lt;Author&gt;Bistri&lt;/Author&gt;&lt;Year&gt;2008&lt;/Year&gt;&lt;RecNum&gt;162&lt;/RecNum&gt;&lt;DisplayText&gt;&lt;style face="superscript"&gt;41&lt;/style&gt;&lt;/DisplayText&gt;&lt;record&gt;&lt;rec-number&gt;162&lt;/rec-number&gt;&lt;foreign-keys&gt;&lt;key app="EN" db-id="a9tsr0sabzs9tmep50ix2wz3xwp55pe0vvzf"&gt;162&lt;/key&gt;&lt;/foreign-keys&gt;&lt;ref-type name="Journal Article"&gt;17&lt;/ref-type&gt;&lt;contributors&gt;&lt;authors&gt;&lt;author&gt;Bistri, Olivia&lt;/author&gt;&lt;author&gt;Correa, Arkaitz&lt;/author&gt;&lt;author&gt;Bolm, Carsten&lt;/author&gt;&lt;/authors&gt;&lt;/contributors&gt;&lt;titles&gt;&lt;title&gt;Iron-catalyzed C-O cross-couplings of phenols with aryl iodides&lt;/title&gt;&lt;secondary-title&gt;Angew. Chem., Int. Ed.&lt;/secondary-title&gt;&lt;/titles&gt;&lt;periodical&gt;&lt;full-title&gt;Angew. Chem., Int. Ed.&lt;/full-title&gt;&lt;/periodical&gt;&lt;pages&gt;586-588&lt;/pages&gt;&lt;volume&gt;47&lt;/volume&gt;&lt;number&gt;3&lt;/number&gt;&lt;keywords&gt;&lt;keyword&gt;phenol aryl iodide iron tetramethylheptanedione arylation&lt;/keyword&gt;&lt;keyword&gt;diaryl ether prepn&lt;/keyword&gt;&lt;keyword&gt;arylation catalyst iron&lt;/keyword&gt;&lt;/keywords&gt;&lt;dates&gt;&lt;year&gt;2008&lt;/year&gt;&lt;pub-dates&gt;&lt;date&gt;//&lt;/date&gt;&lt;/pub-dates&gt;&lt;/dates&gt;&lt;publisher&gt;Wiley-VCH Verlag GmbH &amp;amp; Co. KGaA&lt;/publisher&gt;&lt;isbn&gt;1433-7851&lt;/isbn&gt;&lt;work-type&gt;10.1002/anie.200704018&lt;/work-type&gt;&lt;urls&gt;&lt;/urls&gt;&lt;electronic-resource-num&gt;10.1002/anie.200704018&lt;/electronic-resource-num&gt;&lt;/record&gt;&lt;/Cite&gt;&lt;/EndNote&gt;</w:instrText>
        </w:r>
        <w:r w:rsidR="00A16527">
          <w:rPr>
            <w:b/>
          </w:rPr>
          <w:fldChar w:fldCharType="separate"/>
        </w:r>
        <w:r w:rsidR="00A16527" w:rsidRPr="00A16527">
          <w:rPr>
            <w:b/>
            <w:noProof/>
            <w:vertAlign w:val="superscript"/>
          </w:rPr>
          <w:t>41</w:t>
        </w:r>
        <w:r w:rsidR="00A16527">
          <w:rPr>
            <w:b/>
          </w:rPr>
          <w:fldChar w:fldCharType="end"/>
        </w:r>
      </w:hyperlink>
      <w:r>
        <w:rPr>
          <w:b/>
        </w:rPr>
        <w:t xml:space="preserve">:  </w:t>
      </w:r>
      <w:r w:rsidRPr="00A87672">
        <w:rPr>
          <w:vertAlign w:val="superscript"/>
        </w:rPr>
        <w:t>1</w:t>
      </w:r>
      <w:r>
        <w:t xml:space="preserve">HNMR: δ </w:t>
      </w:r>
      <w:r w:rsidR="00C17E95" w:rsidRPr="00C17E95">
        <w:t>7.57 (d, J</w:t>
      </w:r>
      <w:r w:rsidR="00C17E95">
        <w:t> = 8.6 Hz, 2H), 7.42 (m</w:t>
      </w:r>
      <w:r w:rsidR="00C17E95" w:rsidRPr="00C17E95">
        <w:t>, J</w:t>
      </w:r>
      <w:r w:rsidR="00C17E95">
        <w:t> = 7.9 Hz, 2H), 7.25 (m</w:t>
      </w:r>
      <w:r w:rsidR="00C17E95" w:rsidRPr="00C17E95">
        <w:t>, J = 7.6 Hz, 1H), 7.0 (d, J = 7.9 Hz, 2H), 6.89 (d, J = 8.8 Hz, 2H)</w:t>
      </w:r>
      <w:r>
        <w:t xml:space="preserve"> </w:t>
      </w:r>
      <w:r w:rsidRPr="00A87672">
        <w:rPr>
          <w:vertAlign w:val="superscript"/>
        </w:rPr>
        <w:t>13</w:t>
      </w:r>
      <w:r>
        <w:t>CNMR:  δ</w:t>
      </w:r>
      <w:r w:rsidR="00C17E95">
        <w:t xml:space="preserve"> 161.92, 153.86, 133.83, 132.94, 130.10, 129.23, 127.42, 125.43, 122.86, 119.47, 117.60, 116.54, 109.17, 104.63</w:t>
      </w:r>
      <w:r>
        <w:t>.  Anal. Calcd for</w:t>
      </w:r>
      <w:r w:rsidR="00CB0B26">
        <w:t xml:space="preserve"> C</w:t>
      </w:r>
      <w:r w:rsidR="00CB0B26" w:rsidRPr="00CB0B26">
        <w:rPr>
          <w:vertAlign w:val="subscript"/>
        </w:rPr>
        <w:t>1</w:t>
      </w:r>
      <w:r w:rsidR="00CB0B26">
        <w:rPr>
          <w:vertAlign w:val="subscript"/>
        </w:rPr>
        <w:t>7</w:t>
      </w:r>
      <w:r w:rsidR="00CB0B26">
        <w:t>H</w:t>
      </w:r>
      <w:r w:rsidR="00CB0B26" w:rsidRPr="00CB0B26">
        <w:rPr>
          <w:vertAlign w:val="subscript"/>
        </w:rPr>
        <w:t>11</w:t>
      </w:r>
      <w:r w:rsidR="00CB0B26">
        <w:t>NO:  245.08</w:t>
      </w:r>
      <w:r>
        <w:t xml:space="preserve"> Found:  GC RT</w:t>
      </w:r>
    </w:p>
    <w:p w14:paraId="281F58A3" w14:textId="2B841062" w:rsidR="005F3A74" w:rsidRPr="00E67B3B" w:rsidRDefault="005F3A74" w:rsidP="00E67B3B">
      <w:pPr>
        <w:spacing w:line="480" w:lineRule="auto"/>
      </w:pPr>
      <w:r w:rsidRPr="005F3A74">
        <w:rPr>
          <w:b/>
        </w:rPr>
        <w:lastRenderedPageBreak/>
        <w:t>2-(4-nitrophenoxy)naphthalene</w:t>
      </w:r>
      <w:r>
        <w:rPr>
          <w:b/>
        </w:rPr>
        <w:t xml:space="preserve"> (304)</w:t>
      </w:r>
      <w:hyperlink w:anchor="_ENREF_82" w:tooltip="Arundhathi, 2011 #122" w:history="1">
        <w:r w:rsidR="00A16527">
          <w:rPr>
            <w:b/>
          </w:rPr>
          <w:fldChar w:fldCharType="begin"/>
        </w:r>
        <w:r w:rsidR="00A16527">
          <w:rPr>
            <w:b/>
          </w:rPr>
          <w:instrText xml:space="preserve"> ADDIN EN.CITE &lt;EndNote&gt;&lt;Cite&gt;&lt;Author&gt;Arundhathi&lt;/Author&gt;&lt;Year&gt;2011&lt;/Year&gt;&lt;RecNum&gt;122&lt;/RecNum&gt;&lt;DisplayText&gt;&lt;style face="superscript"&gt;42&lt;/style&gt;&lt;/DisplayText&gt;&lt;record&gt;&lt;rec-number&gt;122&lt;/rec-number&gt;&lt;foreign-keys&gt;&lt;key app="EN" db-id="a9tsr0sabzs9tmep50ix2wz3xwp55pe0vvzf"&gt;122&lt;/key&gt;&lt;/foreign-keys&gt;&lt;ref-type name="Journal Article"&gt;17&lt;/ref-type&gt;&lt;contributors&gt;&lt;authors&gt;&lt;author&gt;Arundhathi, R.&lt;/author&gt;&lt;author&gt;Sreedhar, B.&lt;/author&gt;&lt;author&gt;Parthasarathy, G.&lt;/author&gt;&lt;/authors&gt;&lt;/contributors&gt;&lt;titles&gt;&lt;title&gt;Highly efficient heterogeneous catalyst for O-arylation of phenols with aryl halides using natural ferrous chamosite&lt;/title&gt;&lt;secondary-title&gt;Appl. Clay Sci.&lt;/secondary-title&gt;&lt;/titles&gt;&lt;periodical&gt;&lt;full-title&gt;Appl. Clay Sci.&lt;/full-title&gt;&lt;/periodical&gt;&lt;pages&gt;131-137&lt;/pages&gt;&lt;volume&gt;51&lt;/volume&gt;&lt;number&gt;1-2&lt;/number&gt;&lt;keywords&gt;&lt;keyword&gt;diaryl ether prepn&lt;/keyword&gt;&lt;keyword&gt;arylation phenol aryl halide ferrous chamosite catalyst&lt;/keyword&gt;&lt;keyword&gt;alc arylation aryl halide ferrous chamosite catalyst&lt;/keyword&gt;&lt;/keywords&gt;&lt;dates&gt;&lt;year&gt;2011&lt;/year&gt;&lt;pub-dates&gt;&lt;date&gt;//&lt;/date&gt;&lt;/pub-dates&gt;&lt;/dates&gt;&lt;publisher&gt;Elsevier B.V.&lt;/publisher&gt;&lt;isbn&gt;0169-1317&lt;/isbn&gt;&lt;work-type&gt;10.1016/j.clay.2010.11.014&lt;/work-type&gt;&lt;urls&gt;&lt;/urls&gt;&lt;electronic-resource-num&gt;10.1016/j.clay.2010.11.014&lt;/electronic-resource-num&gt;&lt;/record&gt;&lt;/Cite&gt;&lt;/EndNote&gt;</w:instrText>
        </w:r>
        <w:r w:rsidR="00A16527">
          <w:rPr>
            <w:b/>
          </w:rPr>
          <w:fldChar w:fldCharType="separate"/>
        </w:r>
        <w:r w:rsidR="00A16527" w:rsidRPr="00A16527">
          <w:rPr>
            <w:b/>
            <w:noProof/>
            <w:vertAlign w:val="superscript"/>
          </w:rPr>
          <w:t>42</w:t>
        </w:r>
        <w:r w:rsidR="00A16527">
          <w:rPr>
            <w:b/>
          </w:rPr>
          <w:fldChar w:fldCharType="end"/>
        </w:r>
      </w:hyperlink>
      <w:r>
        <w:rPr>
          <w:b/>
        </w:rPr>
        <w:t xml:space="preserve">:  </w:t>
      </w:r>
      <w:r w:rsidRPr="00A87672">
        <w:rPr>
          <w:vertAlign w:val="superscript"/>
        </w:rPr>
        <w:t>1</w:t>
      </w:r>
      <w:r>
        <w:t xml:space="preserve">HNMR: δ </w:t>
      </w:r>
      <w:r w:rsidR="00C17E95" w:rsidRPr="00E67B3B">
        <w:t>8.26 (d, 3</w:t>
      </w:r>
      <w:r w:rsidR="00C17E95" w:rsidRPr="00E67B3B">
        <w:rPr>
          <w:i/>
          <w:iCs/>
        </w:rPr>
        <w:t>J</w:t>
      </w:r>
      <w:r w:rsidR="00C17E95" w:rsidRPr="00E67B3B">
        <w:t xml:space="preserve">HH </w:t>
      </w:r>
      <w:r w:rsidR="00C17E95">
        <w:t>= 9.12 Hz, 2 H, 3</w:t>
      </w:r>
      <w:r w:rsidR="00C17E95" w:rsidRPr="00E67B3B">
        <w:t>-H</w:t>
      </w:r>
      <w:r w:rsidR="00C17E95">
        <w:t>, 5</w:t>
      </w:r>
      <w:r w:rsidR="00C17E95" w:rsidRPr="00E67B3B">
        <w:t>-H)</w:t>
      </w:r>
      <w:r w:rsidR="00C17E95">
        <w:t xml:space="preserve">, </w:t>
      </w:r>
      <w:r w:rsidR="00C17E95" w:rsidRPr="00E67B3B">
        <w:t>8.06 (d, 3</w:t>
      </w:r>
      <w:r w:rsidR="00C17E95" w:rsidRPr="00E67B3B">
        <w:rPr>
          <w:i/>
          <w:iCs/>
        </w:rPr>
        <w:t>J</w:t>
      </w:r>
      <w:r w:rsidR="00C17E95" w:rsidRPr="00E67B3B">
        <w:t>HH = 8.82 Hz, 1 H, 4-H), 7.98 (d, 3</w:t>
      </w:r>
      <w:r w:rsidR="00C17E95" w:rsidRPr="00E67B3B">
        <w:rPr>
          <w:i/>
          <w:iCs/>
        </w:rPr>
        <w:t>J</w:t>
      </w:r>
      <w:r w:rsidR="00C17E95" w:rsidRPr="00E67B3B">
        <w:t>HH = 7.82 Hz, 1 H, 5-H), 7.91 (d, 3</w:t>
      </w:r>
      <w:r w:rsidR="00C17E95" w:rsidRPr="00E67B3B">
        <w:rPr>
          <w:i/>
          <w:iCs/>
        </w:rPr>
        <w:t>J</w:t>
      </w:r>
      <w:r w:rsidR="00C17E95" w:rsidRPr="00E67B3B">
        <w:t>HH = 7.06 Hz, 1 H, 8-H),</w:t>
      </w:r>
      <w:r w:rsidR="00C17E95">
        <w:t xml:space="preserve"> </w:t>
      </w:r>
      <w:r w:rsidR="00C17E95" w:rsidRPr="00E67B3B">
        <w:t xml:space="preserve">7.69 (s, 1 H, 1-H), </w:t>
      </w:r>
      <w:r w:rsidR="00C17E95">
        <w:t xml:space="preserve">7.55 (m, 2 H, 6-H, </w:t>
      </w:r>
      <w:r w:rsidR="00C17E95" w:rsidRPr="00E67B3B">
        <w:t>7-H), 7.37 (dd, 3</w:t>
      </w:r>
      <w:r w:rsidR="00C17E95" w:rsidRPr="00E67B3B">
        <w:rPr>
          <w:i/>
          <w:iCs/>
        </w:rPr>
        <w:t>J</w:t>
      </w:r>
      <w:r w:rsidR="00C17E95" w:rsidRPr="00E67B3B">
        <w:t>HH = 8.77 Hz and 4</w:t>
      </w:r>
      <w:r w:rsidR="00C17E95" w:rsidRPr="00E67B3B">
        <w:rPr>
          <w:i/>
          <w:iCs/>
        </w:rPr>
        <w:t>J</w:t>
      </w:r>
      <w:r w:rsidR="00C17E95" w:rsidRPr="00E67B3B">
        <w:t>HH =</w:t>
      </w:r>
      <w:r w:rsidR="00C17E95">
        <w:t xml:space="preserve"> </w:t>
      </w:r>
      <w:r w:rsidR="00C17E95" w:rsidRPr="00E67B3B">
        <w:t>2.18 Hz, 1</w:t>
      </w:r>
      <w:r w:rsidR="00C17E95">
        <w:t xml:space="preserve"> H, 3-H), </w:t>
      </w:r>
      <w:r w:rsidR="00E67B3B" w:rsidRPr="00E67B3B">
        <w:t>7.19 (d, 3</w:t>
      </w:r>
      <w:r w:rsidR="00E67B3B" w:rsidRPr="00E67B3B">
        <w:rPr>
          <w:i/>
          <w:iCs/>
        </w:rPr>
        <w:t>J</w:t>
      </w:r>
      <w:r w:rsidR="00E67B3B" w:rsidRPr="00E67B3B">
        <w:t xml:space="preserve">HH </w:t>
      </w:r>
      <w:r w:rsidR="00E67B3B">
        <w:t>= 9.10 Hz, 2 H, 2-H, 6</w:t>
      </w:r>
      <w:r w:rsidR="00E67B3B" w:rsidRPr="00E67B3B">
        <w:t xml:space="preserve">-H), </w:t>
      </w:r>
      <w:r w:rsidRPr="00A87672">
        <w:rPr>
          <w:vertAlign w:val="superscript"/>
        </w:rPr>
        <w:t>13</w:t>
      </w:r>
      <w:r>
        <w:t>CNMR:  δ</w:t>
      </w:r>
      <w:r w:rsidR="00C17E95">
        <w:t xml:space="preserve"> 162.49, 152.76, 141.86, 135.75, 130.16, 129.74, 127.82, 126.10, 125.77, 124.41, 123.71, 117.38, 116.17, 108.40</w:t>
      </w:r>
      <w:r>
        <w:t>.</w:t>
      </w:r>
      <w:r w:rsidR="00E67B3B" w:rsidRPr="00E67B3B">
        <w:rPr>
          <w:rFonts w:ascii="TimesNewRomanPSMT" w:hAnsi="TimesNewRomanPSMT" w:cs="TimesNewRomanPSMT"/>
        </w:rPr>
        <w:t xml:space="preserve"> </w:t>
      </w:r>
      <w:r>
        <w:t>Anal. Calcd for</w:t>
      </w:r>
      <w:r w:rsidR="00CB0B26">
        <w:t xml:space="preserve"> C</w:t>
      </w:r>
      <w:r w:rsidR="00CB0B26" w:rsidRPr="00CB0B26">
        <w:rPr>
          <w:vertAlign w:val="subscript"/>
        </w:rPr>
        <w:t>1</w:t>
      </w:r>
      <w:r w:rsidR="00CB0B26">
        <w:rPr>
          <w:vertAlign w:val="subscript"/>
        </w:rPr>
        <w:t>6</w:t>
      </w:r>
      <w:r w:rsidR="00CB0B26">
        <w:t>H</w:t>
      </w:r>
      <w:r w:rsidR="00CB0B26" w:rsidRPr="00CB0B26">
        <w:rPr>
          <w:vertAlign w:val="subscript"/>
        </w:rPr>
        <w:t>11</w:t>
      </w:r>
      <w:r w:rsidR="00CB0B26">
        <w:t>NO</w:t>
      </w:r>
      <w:r w:rsidR="00CB0B26" w:rsidRPr="00CB0B26">
        <w:rPr>
          <w:vertAlign w:val="subscript"/>
        </w:rPr>
        <w:t>3</w:t>
      </w:r>
      <w:r w:rsidR="00CB0B26">
        <w:t>:</w:t>
      </w:r>
      <w:r>
        <w:t xml:space="preserve"> </w:t>
      </w:r>
      <w:r w:rsidR="00CB0B26">
        <w:t xml:space="preserve">265.07  </w:t>
      </w:r>
      <w:r>
        <w:t>Found:  GC RT</w:t>
      </w:r>
    </w:p>
    <w:p w14:paraId="0985930A" w14:textId="344A54E7" w:rsidR="005F3A74" w:rsidRPr="00441AF7" w:rsidRDefault="005F3A74" w:rsidP="00441AF7">
      <w:pPr>
        <w:spacing w:line="480" w:lineRule="auto"/>
      </w:pPr>
      <w:r w:rsidRPr="005F3A74">
        <w:rPr>
          <w:b/>
        </w:rPr>
        <w:t>2-(3-methoxyphenoxy)naphthalene</w:t>
      </w:r>
      <w:r>
        <w:rPr>
          <w:b/>
        </w:rPr>
        <w:t xml:space="preserve"> (305)</w:t>
      </w:r>
      <w:hyperlink w:anchor="_ENREF_81" w:tooltip="Bistri, 2008 #162" w:history="1">
        <w:r w:rsidR="00A16527">
          <w:rPr>
            <w:b/>
          </w:rPr>
          <w:fldChar w:fldCharType="begin"/>
        </w:r>
        <w:r w:rsidR="00A16527">
          <w:rPr>
            <w:b/>
          </w:rPr>
          <w:instrText xml:space="preserve"> ADDIN EN.CITE &lt;EndNote&gt;&lt;Cite&gt;&lt;Author&gt;Bistri&lt;/Author&gt;&lt;Year&gt;2008&lt;/Year&gt;&lt;RecNum&gt;162&lt;/RecNum&gt;&lt;DisplayText&gt;&lt;style face="superscript"&gt;41&lt;/style&gt;&lt;/DisplayText&gt;&lt;record&gt;&lt;rec-number&gt;162&lt;/rec-number&gt;&lt;foreign-keys&gt;&lt;key app="EN" db-id="a9tsr0sabzs9tmep50ix2wz3xwp55pe0vvzf"&gt;162&lt;/key&gt;&lt;/foreign-keys&gt;&lt;ref-type name="Journal Article"&gt;17&lt;/ref-type&gt;&lt;contributors&gt;&lt;authors&gt;&lt;author&gt;Bistri, Olivia&lt;/author&gt;&lt;author&gt;Correa, Arkaitz&lt;/author&gt;&lt;author&gt;Bolm, Carsten&lt;/author&gt;&lt;/authors&gt;&lt;/contributors&gt;&lt;titles&gt;&lt;title&gt;Iron-catalyzed C-O cross-couplings of phenols with aryl iodides&lt;/title&gt;&lt;secondary-title&gt;Angew. Chem., Int. Ed.&lt;/secondary-title&gt;&lt;/titles&gt;&lt;periodical&gt;&lt;full-title&gt;Angew. Chem., Int. Ed.&lt;/full-title&gt;&lt;/periodical&gt;&lt;pages&gt;586-588&lt;/pages&gt;&lt;volume&gt;47&lt;/volume&gt;&lt;number&gt;3&lt;/number&gt;&lt;keywords&gt;&lt;keyword&gt;phenol aryl iodide iron tetramethylheptanedione arylation&lt;/keyword&gt;&lt;keyword&gt;diaryl ether prepn&lt;/keyword&gt;&lt;keyword&gt;arylation catalyst iron&lt;/keyword&gt;&lt;/keywords&gt;&lt;dates&gt;&lt;year&gt;2008&lt;/year&gt;&lt;pub-dates&gt;&lt;date&gt;//&lt;/date&gt;&lt;/pub-dates&gt;&lt;/dates&gt;&lt;publisher&gt;Wiley-VCH Verlag GmbH &amp;amp; Co. KGaA&lt;/publisher&gt;&lt;isbn&gt;1433-7851&lt;/isbn&gt;&lt;work-type&gt;10.1002/anie.200704018&lt;/work-type&gt;&lt;urls&gt;&lt;/urls&gt;&lt;electronic-resource-num&gt;10.1002/anie.200704018&lt;/electronic-resource-num&gt;&lt;/record&gt;&lt;/Cite&gt;&lt;/EndNote&gt;</w:instrText>
        </w:r>
        <w:r w:rsidR="00A16527">
          <w:rPr>
            <w:b/>
          </w:rPr>
          <w:fldChar w:fldCharType="separate"/>
        </w:r>
        <w:r w:rsidR="00A16527" w:rsidRPr="00A16527">
          <w:rPr>
            <w:b/>
            <w:noProof/>
            <w:vertAlign w:val="superscript"/>
          </w:rPr>
          <w:t>41</w:t>
        </w:r>
        <w:r w:rsidR="00A16527">
          <w:rPr>
            <w:b/>
          </w:rPr>
          <w:fldChar w:fldCharType="end"/>
        </w:r>
      </w:hyperlink>
      <w:r>
        <w:rPr>
          <w:b/>
        </w:rPr>
        <w:t xml:space="preserve">:  </w:t>
      </w:r>
      <w:r w:rsidRPr="00A87672">
        <w:rPr>
          <w:vertAlign w:val="superscript"/>
        </w:rPr>
        <w:t>1</w:t>
      </w:r>
      <w:r>
        <w:t>HNMR: δ</w:t>
      </w:r>
      <w:r w:rsidR="00441AF7">
        <w:t xml:space="preserve"> </w:t>
      </w:r>
      <w:r w:rsidR="00441AF7" w:rsidRPr="00441AF7">
        <w:t>δ 7.86–7.83 (m, 2H), 7.74–7.71 (m, 1H), 7.49–7.40 (m, 2H),</w:t>
      </w:r>
      <w:r w:rsidR="00441AF7">
        <w:t xml:space="preserve"> </w:t>
      </w:r>
      <w:r w:rsidR="00441AF7" w:rsidRPr="00441AF7">
        <w:t>7.36–7.35 (m, 1H), 7.29–7.24 (m, 2H), 6.72–6.65 (m, 3H), 3.79</w:t>
      </w:r>
      <w:r w:rsidR="00441AF7">
        <w:t xml:space="preserve"> </w:t>
      </w:r>
      <w:r w:rsidR="00441AF7" w:rsidRPr="00441AF7">
        <w:t>(s, 3H) ppm</w:t>
      </w:r>
      <w:r>
        <w:t xml:space="preserve">  </w:t>
      </w:r>
      <w:r w:rsidRPr="00A87672">
        <w:rPr>
          <w:vertAlign w:val="superscript"/>
        </w:rPr>
        <w:t>13</w:t>
      </w:r>
      <w:r>
        <w:t>CNMR:  δ.</w:t>
      </w:r>
      <w:r w:rsidR="00441AF7" w:rsidRPr="00441AF7">
        <w:rPr>
          <w:rFonts w:ascii="AdvOT999035f4" w:hAnsi="AdvOT999035f4" w:cs="AdvOT999035f4"/>
          <w:sz w:val="18"/>
          <w:szCs w:val="18"/>
        </w:rPr>
        <w:t xml:space="preserve"> </w:t>
      </w:r>
      <w:r w:rsidR="00441AF7" w:rsidRPr="00441AF7">
        <w:t>161.2, 158.6, 155.0,</w:t>
      </w:r>
      <w:r w:rsidR="00441AF7">
        <w:t xml:space="preserve"> </w:t>
      </w:r>
      <w:r w:rsidR="00441AF7" w:rsidRPr="00441AF7">
        <w:t>134.5, 130.4, 130.2, 129.9, 127.8, 127.2, 126.6, 124.8, 120.1,</w:t>
      </w:r>
      <w:r w:rsidR="00441AF7">
        <w:t xml:space="preserve"> </w:t>
      </w:r>
      <w:r w:rsidR="00441AF7" w:rsidRPr="00441AF7">
        <w:t>114.5, 111.3, 109.3, 105.2, 55.4</w:t>
      </w:r>
      <w:r>
        <w:t xml:space="preserve">  Anal. Calcd for</w:t>
      </w:r>
      <w:r w:rsidR="00CB0B26">
        <w:t xml:space="preserve"> C</w:t>
      </w:r>
      <w:r w:rsidR="00CB0B26" w:rsidRPr="00CB0B26">
        <w:rPr>
          <w:vertAlign w:val="subscript"/>
        </w:rPr>
        <w:t>1</w:t>
      </w:r>
      <w:r w:rsidR="00CB0B26">
        <w:rPr>
          <w:vertAlign w:val="subscript"/>
        </w:rPr>
        <w:t>7</w:t>
      </w:r>
      <w:r w:rsidR="00CB0B26">
        <w:t>H</w:t>
      </w:r>
      <w:r w:rsidR="00CB0B26" w:rsidRPr="00CB0B26">
        <w:rPr>
          <w:vertAlign w:val="subscript"/>
        </w:rPr>
        <w:t>1</w:t>
      </w:r>
      <w:r w:rsidR="00CB0B26">
        <w:rPr>
          <w:vertAlign w:val="subscript"/>
        </w:rPr>
        <w:t>4</w:t>
      </w:r>
      <w:r w:rsidR="00CB0B26">
        <w:t>O</w:t>
      </w:r>
      <w:r w:rsidR="00CB0B26">
        <w:rPr>
          <w:vertAlign w:val="subscript"/>
        </w:rPr>
        <w:t>2</w:t>
      </w:r>
      <w:r w:rsidR="00CB0B26">
        <w:t xml:space="preserve">: 250.10 </w:t>
      </w:r>
      <w:r>
        <w:t>Found:  GC RT</w:t>
      </w:r>
    </w:p>
    <w:p w14:paraId="17423431" w14:textId="0940CD61" w:rsidR="005F3A74" w:rsidRPr="00AC1958" w:rsidRDefault="005F3A74" w:rsidP="00044775">
      <w:pPr>
        <w:spacing w:line="480" w:lineRule="auto"/>
      </w:pPr>
      <w:r w:rsidRPr="005F3A74">
        <w:rPr>
          <w:b/>
        </w:rPr>
        <w:t>2-(4-methoxyphenoxy)naphthalene</w:t>
      </w:r>
      <w:r>
        <w:rPr>
          <w:b/>
        </w:rPr>
        <w:t xml:space="preserve"> (306)</w:t>
      </w:r>
      <w:hyperlink w:anchor="_ENREF_81" w:tooltip="Bistri, 2008 #162" w:history="1">
        <w:r w:rsidR="00A16527">
          <w:rPr>
            <w:b/>
          </w:rPr>
          <w:fldChar w:fldCharType="begin"/>
        </w:r>
        <w:r w:rsidR="00A16527">
          <w:rPr>
            <w:b/>
          </w:rPr>
          <w:instrText xml:space="preserve"> ADDIN EN.CITE &lt;EndNote&gt;&lt;Cite&gt;&lt;Author&gt;Bistri&lt;/Author&gt;&lt;Year&gt;2008&lt;/Year&gt;&lt;RecNum&gt;162&lt;/RecNum&gt;&lt;DisplayText&gt;&lt;style face="superscript"&gt;41&lt;/style&gt;&lt;/DisplayText&gt;&lt;record&gt;&lt;rec-number&gt;162&lt;/rec-number&gt;&lt;foreign-keys&gt;&lt;key app="EN" db-id="a9tsr0sabzs9tmep50ix2wz3xwp55pe0vvzf"&gt;162&lt;/key&gt;&lt;/foreign-keys&gt;&lt;ref-type name="Journal Article"&gt;17&lt;/ref-type&gt;&lt;contributors&gt;&lt;authors&gt;&lt;author&gt;Bistri, Olivia&lt;/author&gt;&lt;author&gt;Correa, Arkaitz&lt;/author&gt;&lt;author&gt;Bolm, Carsten&lt;/author&gt;&lt;/authors&gt;&lt;/contributors&gt;&lt;titles&gt;&lt;title&gt;Iron-catalyzed C-O cross-couplings of phenols with aryl iodides&lt;/title&gt;&lt;secondary-title&gt;Angew. Chem., Int. Ed.&lt;/secondary-title&gt;&lt;/titles&gt;&lt;periodical&gt;&lt;full-title&gt;Angew. Chem., Int. Ed.&lt;/full-title&gt;&lt;/periodical&gt;&lt;pages&gt;586-588&lt;/pages&gt;&lt;volume&gt;47&lt;/volume&gt;&lt;number&gt;3&lt;/number&gt;&lt;keywords&gt;&lt;keyword&gt;phenol aryl iodide iron tetramethylheptanedione arylation&lt;/keyword&gt;&lt;keyword&gt;diaryl ether prepn&lt;/keyword&gt;&lt;keyword&gt;arylation catalyst iron&lt;/keyword&gt;&lt;/keywords&gt;&lt;dates&gt;&lt;year&gt;2008&lt;/year&gt;&lt;pub-dates&gt;&lt;date&gt;//&lt;/date&gt;&lt;/pub-dates&gt;&lt;/dates&gt;&lt;publisher&gt;Wiley-VCH Verlag GmbH &amp;amp; Co. KGaA&lt;/publisher&gt;&lt;isbn&gt;1433-7851&lt;/isbn&gt;&lt;work-type&gt;10.1002/anie.200704018&lt;/work-type&gt;&lt;urls&gt;&lt;/urls&gt;&lt;electronic-resource-num&gt;10.1002/anie.200704018&lt;/electronic-resource-num&gt;&lt;/record&gt;&lt;/Cite&gt;&lt;/EndNote&gt;</w:instrText>
        </w:r>
        <w:r w:rsidR="00A16527">
          <w:rPr>
            <w:b/>
          </w:rPr>
          <w:fldChar w:fldCharType="separate"/>
        </w:r>
        <w:r w:rsidR="00A16527" w:rsidRPr="00A16527">
          <w:rPr>
            <w:b/>
            <w:noProof/>
            <w:vertAlign w:val="superscript"/>
          </w:rPr>
          <w:t>41</w:t>
        </w:r>
        <w:r w:rsidR="00A16527">
          <w:rPr>
            <w:b/>
          </w:rPr>
          <w:fldChar w:fldCharType="end"/>
        </w:r>
      </w:hyperlink>
      <w:r>
        <w:rPr>
          <w:b/>
        </w:rPr>
        <w:t xml:space="preserve">:  </w:t>
      </w:r>
      <w:r w:rsidRPr="00A87672">
        <w:rPr>
          <w:vertAlign w:val="superscript"/>
        </w:rPr>
        <w:t>1</w:t>
      </w:r>
      <w:r>
        <w:t xml:space="preserve">HNMR: δ </w:t>
      </w:r>
      <w:r w:rsidR="00044775" w:rsidRPr="00044775">
        <w:t xml:space="preserve">7.70 (2 H, d, </w:t>
      </w:r>
      <w:r w:rsidR="00044775" w:rsidRPr="00044775">
        <w:rPr>
          <w:i/>
          <w:iCs/>
        </w:rPr>
        <w:t xml:space="preserve">J </w:t>
      </w:r>
      <w:r w:rsidR="00044775" w:rsidRPr="00044775">
        <w:t>= 8.8 Hz), 7.56</w:t>
      </w:r>
      <w:r w:rsidR="00AC1958">
        <w:t xml:space="preserve"> (1H, d, J = 8.4Hz), 7.26-7.35 (2H,m), 7.14-7.17(1H,m), 7.09(1H,d,J = 2.4Hz), 6.94-6.97(2H,m), 6.82-6.84 (2H,m), 3.73 (3H,s).  </w:t>
      </w:r>
      <w:r>
        <w:t xml:space="preserve"> </w:t>
      </w:r>
      <w:r w:rsidRPr="00A87672">
        <w:rPr>
          <w:vertAlign w:val="superscript"/>
        </w:rPr>
        <w:t>13</w:t>
      </w:r>
      <w:r>
        <w:t>CNMR:  δ</w:t>
      </w:r>
      <w:r w:rsidR="00044775">
        <w:t xml:space="preserve"> 159.64, 158.34, 151.35, 136.60, 129.45, 128.26, 127.84, 126.77, 126.45, 123.31, 119.20, 117.16, 113.57, 109.55, 54.48</w:t>
      </w:r>
      <w:r>
        <w:t>.  Anal. Calcd for</w:t>
      </w:r>
      <w:r w:rsidR="00CB0B26">
        <w:t xml:space="preserve"> C</w:t>
      </w:r>
      <w:r w:rsidR="00CB0B26" w:rsidRPr="00CB0B26">
        <w:rPr>
          <w:vertAlign w:val="subscript"/>
        </w:rPr>
        <w:t>1</w:t>
      </w:r>
      <w:r w:rsidR="00CB0B26">
        <w:rPr>
          <w:vertAlign w:val="subscript"/>
        </w:rPr>
        <w:t>7</w:t>
      </w:r>
      <w:r w:rsidR="00CB0B26">
        <w:t>H</w:t>
      </w:r>
      <w:r w:rsidR="00CB0B26" w:rsidRPr="00CB0B26">
        <w:rPr>
          <w:vertAlign w:val="subscript"/>
        </w:rPr>
        <w:t>1</w:t>
      </w:r>
      <w:r w:rsidR="00CB0B26">
        <w:rPr>
          <w:vertAlign w:val="subscript"/>
        </w:rPr>
        <w:t>4</w:t>
      </w:r>
      <w:r w:rsidR="00CB0B26">
        <w:t>O</w:t>
      </w:r>
      <w:r w:rsidR="00CB0B26">
        <w:rPr>
          <w:vertAlign w:val="subscript"/>
        </w:rPr>
        <w:t>2</w:t>
      </w:r>
      <w:r w:rsidR="00CB0B26">
        <w:t>:</w:t>
      </w:r>
      <w:r>
        <w:t xml:space="preserve"> </w:t>
      </w:r>
      <w:r w:rsidR="00CB0B26">
        <w:t xml:space="preserve">250.10 </w:t>
      </w:r>
      <w:r>
        <w:t>Found:  GC RT</w:t>
      </w:r>
    </w:p>
    <w:p w14:paraId="7849473B" w14:textId="23AD93BD" w:rsidR="005F3A74" w:rsidRDefault="005F3A74" w:rsidP="00DE0296">
      <w:pPr>
        <w:spacing w:line="480" w:lineRule="auto"/>
        <w:rPr>
          <w:b/>
        </w:rPr>
      </w:pPr>
      <w:r w:rsidRPr="005F3A74">
        <w:rPr>
          <w:b/>
        </w:rPr>
        <w:t>2-(4-iodophenoxy)naphthalene</w:t>
      </w:r>
      <w:r>
        <w:rPr>
          <w:b/>
        </w:rPr>
        <w:t xml:space="preserve"> (307)</w:t>
      </w:r>
      <w:hyperlink w:anchor="_ENREF_83" w:tooltip="Qu, 2011 #163" w:history="1">
        <w:r w:rsidR="00A16527">
          <w:rPr>
            <w:b/>
          </w:rPr>
          <w:fldChar w:fldCharType="begin"/>
        </w:r>
        <w:r w:rsidR="00A16527">
          <w:rPr>
            <w:b/>
          </w:rPr>
          <w:instrText xml:space="preserve"> ADDIN EN.CITE &lt;EndNote&gt;&lt;Cite&gt;&lt;Author&gt;Qu&lt;/Author&gt;&lt;Year&gt;2011&lt;/Year&gt;&lt;RecNum&gt;163&lt;/RecNum&gt;&lt;DisplayText&gt;&lt;style face="superscript"&gt;43&lt;/style&gt;&lt;/DisplayText&gt;&lt;record&gt;&lt;rec-number&gt;163&lt;/rec-number&gt;&lt;foreign-keys&gt;&lt;key app="EN" db-id="a9tsr0sabzs9tmep50ix2wz3xwp55pe0vvzf"&gt;163&lt;/key&gt;&lt;/foreign-keys&gt;&lt;ref-type name="Journal Article"&gt;17&lt;/ref-type&gt;&lt;contributors&gt;&lt;authors&gt;&lt;author&gt;Qu, Xiaoming&lt;/author&gt;&lt;author&gt;Li, Tingyi&lt;/author&gt;&lt;author&gt;Zhu, Yan&lt;/author&gt;&lt;author&gt;Sun, Peng&lt;/author&gt;&lt;author&gt;Yang, Hailong&lt;/author&gt;&lt;author&gt;Mao, Jincheng&lt;/author&gt;&lt;/authors&gt;&lt;/contributors&gt;&lt;titles&gt;&lt;title&gt;Ligand-free highly effective iron/copper co-catalyzed formation of dimeric aryl ethers or sulfides&lt;/title&gt;&lt;secondary-title&gt;Org. Biomol. Chem.&lt;/secondary-title&gt;&lt;/titles&gt;&lt;periodical&gt;&lt;full-title&gt;Org. Biomol. Chem.&lt;/full-title&gt;&lt;/periodical&gt;&lt;pages&gt;5043-5046&lt;/pages&gt;&lt;volume&gt;9&lt;/volume&gt;&lt;number&gt;14&lt;/number&gt;&lt;keywords&gt;&lt;keyword&gt;diiodoarene phenol copper iron cross coupling&lt;/keyword&gt;&lt;keyword&gt;diphenol aryl iodide copper iron cross coupling&lt;/keyword&gt;&lt;keyword&gt;dimeric aryl ether prepn&lt;/keyword&gt;&lt;keyword&gt;thiophenol diiodoarene copper iron cross coupling&lt;/keyword&gt;&lt;keyword&gt;aryl sulfide dimeric prepn&lt;/keyword&gt;&lt;keyword&gt;copper iron cross coupling catalyst&lt;/keyword&gt;&lt;/keywords&gt;&lt;dates&gt;&lt;year&gt;2011&lt;/year&gt;&lt;pub-dates&gt;&lt;date&gt;//&lt;/date&gt;&lt;/pub-dates&gt;&lt;/dates&gt;&lt;publisher&gt;Royal Society of Chemistry&lt;/publisher&gt;&lt;isbn&gt;1477-0520&lt;/isbn&gt;&lt;work-type&gt;10.1039/c1ob05155e&lt;/work-type&gt;&lt;urls&gt;&lt;/urls&gt;&lt;electronic-resource-num&gt;10.1039/c1ob05155e&lt;/electronic-resource-num&gt;&lt;/record&gt;&lt;/Cite&gt;&lt;/EndNote&gt;</w:instrText>
        </w:r>
        <w:r w:rsidR="00A16527">
          <w:rPr>
            <w:b/>
          </w:rPr>
          <w:fldChar w:fldCharType="separate"/>
        </w:r>
        <w:r w:rsidR="00A16527" w:rsidRPr="00A16527">
          <w:rPr>
            <w:b/>
            <w:noProof/>
            <w:vertAlign w:val="superscript"/>
          </w:rPr>
          <w:t>43</w:t>
        </w:r>
        <w:r w:rsidR="00A16527">
          <w:rPr>
            <w:b/>
          </w:rPr>
          <w:fldChar w:fldCharType="end"/>
        </w:r>
      </w:hyperlink>
      <w:r>
        <w:rPr>
          <w:b/>
        </w:rPr>
        <w:t xml:space="preserve">:  </w:t>
      </w:r>
      <w:r w:rsidRPr="00A87672">
        <w:rPr>
          <w:vertAlign w:val="superscript"/>
        </w:rPr>
        <w:t>1</w:t>
      </w:r>
      <w:r>
        <w:t>HNMR: δ</w:t>
      </w:r>
      <w:r w:rsidR="006E5352">
        <w:t xml:space="preserve"> </w:t>
      </w:r>
      <w:r w:rsidR="006E5352" w:rsidRPr="006E5352">
        <w:t xml:space="preserve">6.81 (d, </w:t>
      </w:r>
      <w:r w:rsidR="006E5352" w:rsidRPr="006E5352">
        <w:rPr>
          <w:i/>
          <w:iCs/>
        </w:rPr>
        <w:t xml:space="preserve">J </w:t>
      </w:r>
      <w:r w:rsidR="006E5352" w:rsidRPr="006E5352">
        <w:t xml:space="preserve">= 8.0 Hz, 2H), 7.04–7.07 (m, 2H), 7.14–7.19 (m, 1H), 7.35–7.40 (m, 2H), 7.64 (d, </w:t>
      </w:r>
      <w:r w:rsidR="006E5352" w:rsidRPr="006E5352">
        <w:rPr>
          <w:i/>
          <w:iCs/>
        </w:rPr>
        <w:t xml:space="preserve">J </w:t>
      </w:r>
      <w:r w:rsidR="006E5352">
        <w:t>= 8.0 Hz, 2H).</w:t>
      </w:r>
      <w:r>
        <w:t xml:space="preserve">  </w:t>
      </w:r>
      <w:r w:rsidRPr="00A87672">
        <w:rPr>
          <w:vertAlign w:val="superscript"/>
        </w:rPr>
        <w:t>13</w:t>
      </w:r>
      <w:r>
        <w:t>CNMR:  δ</w:t>
      </w:r>
      <w:r w:rsidR="005A3D10">
        <w:t xml:space="preserve"> 156.68, 154.45, 138.11, 133.22, 129.92, 127.69, 126.99, 126.51, 125.65, 118.18, 114.42, 108.82, 81.18</w:t>
      </w:r>
      <w:r>
        <w:t>.  Anal. Calcd for</w:t>
      </w:r>
      <w:r w:rsidR="00CB0B26">
        <w:t xml:space="preserve"> C</w:t>
      </w:r>
      <w:r w:rsidR="00CB0B26" w:rsidRPr="00CB0B26">
        <w:rPr>
          <w:vertAlign w:val="subscript"/>
        </w:rPr>
        <w:t>1</w:t>
      </w:r>
      <w:r w:rsidR="00CB0B26">
        <w:rPr>
          <w:vertAlign w:val="subscript"/>
        </w:rPr>
        <w:t>6</w:t>
      </w:r>
      <w:r w:rsidR="00CB0B26">
        <w:t>H</w:t>
      </w:r>
      <w:r w:rsidR="00CB0B26" w:rsidRPr="00CB0B26">
        <w:rPr>
          <w:vertAlign w:val="subscript"/>
        </w:rPr>
        <w:t>11</w:t>
      </w:r>
      <w:r w:rsidR="00CB0B26">
        <w:t>IO:  345.99</w:t>
      </w:r>
      <w:r>
        <w:t xml:space="preserve"> Found:  GC RT</w:t>
      </w:r>
    </w:p>
    <w:p w14:paraId="25D7E89F" w14:textId="21E05552" w:rsidR="005F3A74" w:rsidRDefault="005F3A74" w:rsidP="00DE0296">
      <w:pPr>
        <w:spacing w:line="480" w:lineRule="auto"/>
        <w:rPr>
          <w:b/>
        </w:rPr>
      </w:pPr>
      <w:r w:rsidRPr="005F3A74">
        <w:rPr>
          <w:b/>
        </w:rPr>
        <w:lastRenderedPageBreak/>
        <w:t>2-(4-bromophenoxy)naphthalene</w:t>
      </w:r>
      <w:r>
        <w:rPr>
          <w:b/>
        </w:rPr>
        <w:t xml:space="preserve"> (308)</w:t>
      </w:r>
      <w:hyperlink w:anchor="_ENREF_83" w:tooltip="Qu, 2011 #163" w:history="1">
        <w:r w:rsidR="00A16527">
          <w:rPr>
            <w:b/>
          </w:rPr>
          <w:fldChar w:fldCharType="begin"/>
        </w:r>
        <w:r w:rsidR="00A16527">
          <w:rPr>
            <w:b/>
          </w:rPr>
          <w:instrText xml:space="preserve"> ADDIN EN.CITE &lt;EndNote&gt;&lt;Cite&gt;&lt;Author&gt;Qu&lt;/Author&gt;&lt;Year&gt;2011&lt;/Year&gt;&lt;RecNum&gt;163&lt;/RecNum&gt;&lt;DisplayText&gt;&lt;style face="superscript"&gt;43&lt;/style&gt;&lt;/DisplayText&gt;&lt;record&gt;&lt;rec-number&gt;163&lt;/rec-number&gt;&lt;foreign-keys&gt;&lt;key app="EN" db-id="a9tsr0sabzs9tmep50ix2wz3xwp55pe0vvzf"&gt;163&lt;/key&gt;&lt;/foreign-keys&gt;&lt;ref-type name="Journal Article"&gt;17&lt;/ref-type&gt;&lt;contributors&gt;&lt;authors&gt;&lt;author&gt;Qu, Xiaoming&lt;/author&gt;&lt;author&gt;Li, Tingyi&lt;/author&gt;&lt;author&gt;Zhu, Yan&lt;/author&gt;&lt;author&gt;Sun, Peng&lt;/author&gt;&lt;author&gt;Yang, Hailong&lt;/author&gt;&lt;author&gt;Mao, Jincheng&lt;/author&gt;&lt;/authors&gt;&lt;/contributors&gt;&lt;titles&gt;&lt;title&gt;Ligand-free highly effective iron/copper co-catalyzed formation of dimeric aryl ethers or sulfides&lt;/title&gt;&lt;secondary-title&gt;Org. Biomol. Chem.&lt;/secondary-title&gt;&lt;/titles&gt;&lt;periodical&gt;&lt;full-title&gt;Org. Biomol. Chem.&lt;/full-title&gt;&lt;/periodical&gt;&lt;pages&gt;5043-5046&lt;/pages&gt;&lt;volume&gt;9&lt;/volume&gt;&lt;number&gt;14&lt;/number&gt;&lt;keywords&gt;&lt;keyword&gt;diiodoarene phenol copper iron cross coupling&lt;/keyword&gt;&lt;keyword&gt;diphenol aryl iodide copper iron cross coupling&lt;/keyword&gt;&lt;keyword&gt;dimeric aryl ether prepn&lt;/keyword&gt;&lt;keyword&gt;thiophenol diiodoarene copper iron cross coupling&lt;/keyword&gt;&lt;keyword&gt;aryl sulfide dimeric prepn&lt;/keyword&gt;&lt;keyword&gt;copper iron cross coupling catalyst&lt;/keyword&gt;&lt;/keywords&gt;&lt;dates&gt;&lt;year&gt;2011&lt;/year&gt;&lt;pub-dates&gt;&lt;date&gt;//&lt;/date&gt;&lt;/pub-dates&gt;&lt;/dates&gt;&lt;publisher&gt;Royal Society of Chemistry&lt;/publisher&gt;&lt;isbn&gt;1477-0520&lt;/isbn&gt;&lt;work-type&gt;10.1039/c1ob05155e&lt;/work-type&gt;&lt;urls&gt;&lt;/urls&gt;&lt;electronic-resource-num&gt;10.1039/c1ob05155e&lt;/electronic-resource-num&gt;&lt;/record&gt;&lt;/Cite&gt;&lt;/EndNote&gt;</w:instrText>
        </w:r>
        <w:r w:rsidR="00A16527">
          <w:rPr>
            <w:b/>
          </w:rPr>
          <w:fldChar w:fldCharType="separate"/>
        </w:r>
        <w:r w:rsidR="00A16527" w:rsidRPr="00A16527">
          <w:rPr>
            <w:b/>
            <w:noProof/>
            <w:vertAlign w:val="superscript"/>
          </w:rPr>
          <w:t>43</w:t>
        </w:r>
        <w:r w:rsidR="00A16527">
          <w:rPr>
            <w:b/>
          </w:rPr>
          <w:fldChar w:fldCharType="end"/>
        </w:r>
      </w:hyperlink>
      <w:r>
        <w:rPr>
          <w:b/>
        </w:rPr>
        <w:t xml:space="preserve">:  </w:t>
      </w:r>
      <w:r w:rsidRPr="00A87672">
        <w:rPr>
          <w:vertAlign w:val="superscript"/>
        </w:rPr>
        <w:t>1</w:t>
      </w:r>
      <w:r>
        <w:t xml:space="preserve">HNMR: δ </w:t>
      </w:r>
      <w:r w:rsidR="005B1A66" w:rsidRPr="005B1A66">
        <w:rPr>
          <w:rFonts w:hint="eastAsia"/>
        </w:rPr>
        <w:t xml:space="preserve">7.42 (d, 2 H, </w:t>
      </w:r>
      <w:r w:rsidR="005B1A66" w:rsidRPr="005B1A66">
        <w:rPr>
          <w:rFonts w:hint="eastAsia"/>
          <w:i/>
        </w:rPr>
        <w:t>J</w:t>
      </w:r>
      <w:r w:rsidR="005B1A66">
        <w:rPr>
          <w:rFonts w:hint="eastAsia"/>
        </w:rPr>
        <w:t xml:space="preserve"> = 8.0 Hz), 7.34 (t, 2</w:t>
      </w:r>
      <w:r w:rsidR="005B1A66" w:rsidRPr="005B1A66">
        <w:rPr>
          <w:rFonts w:hint="eastAsia"/>
        </w:rPr>
        <w:t xml:space="preserve">H, </w:t>
      </w:r>
      <w:r w:rsidR="005B1A66" w:rsidRPr="005B1A66">
        <w:rPr>
          <w:rFonts w:hint="eastAsia"/>
          <w:i/>
        </w:rPr>
        <w:t>J</w:t>
      </w:r>
      <w:r w:rsidR="005B1A66" w:rsidRPr="005B1A66">
        <w:rPr>
          <w:rFonts w:hint="eastAsia"/>
        </w:rPr>
        <w:t xml:space="preserve"> = 8.0 Hz), 7.14 (t, 1 H, </w:t>
      </w:r>
      <w:r w:rsidR="005B1A66" w:rsidRPr="005B1A66">
        <w:rPr>
          <w:rFonts w:hint="eastAsia"/>
          <w:i/>
        </w:rPr>
        <w:t>J</w:t>
      </w:r>
      <w:r w:rsidR="005B1A66" w:rsidRPr="005B1A66">
        <w:rPr>
          <w:rFonts w:hint="eastAsia"/>
        </w:rPr>
        <w:t xml:space="preserve"> = 8.0 Hz), 6.90 (d, 2 H, </w:t>
      </w:r>
      <w:r w:rsidR="005B1A66" w:rsidRPr="005B1A66">
        <w:rPr>
          <w:rFonts w:hint="eastAsia"/>
          <w:i/>
        </w:rPr>
        <w:t>J</w:t>
      </w:r>
      <w:r w:rsidR="005B1A66" w:rsidRPr="005B1A66">
        <w:rPr>
          <w:rFonts w:hint="eastAsia"/>
        </w:rPr>
        <w:t xml:space="preserve"> = 8.0 Hz), 6.88 (d, 2 H, </w:t>
      </w:r>
      <w:r w:rsidR="005B1A66" w:rsidRPr="005B1A66">
        <w:rPr>
          <w:rFonts w:hint="eastAsia"/>
          <w:i/>
        </w:rPr>
        <w:t>J</w:t>
      </w:r>
      <w:r w:rsidR="005B1A66">
        <w:rPr>
          <w:rFonts w:hint="eastAsia"/>
        </w:rPr>
        <w:t xml:space="preserve"> = 8.0</w:t>
      </w:r>
      <w:r w:rsidR="005B1A66" w:rsidRPr="005B1A66">
        <w:rPr>
          <w:rFonts w:hint="eastAsia"/>
        </w:rPr>
        <w:t>Hz)</w:t>
      </w:r>
      <w:r>
        <w:t xml:space="preserve"> </w:t>
      </w:r>
      <w:r w:rsidRPr="00A87672">
        <w:rPr>
          <w:vertAlign w:val="superscript"/>
        </w:rPr>
        <w:t>13</w:t>
      </w:r>
      <w:r>
        <w:t>CNMR:  δ</w:t>
      </w:r>
      <w:r w:rsidR="005B1A66">
        <w:t xml:space="preserve"> 156.42, 154.47, 133.40, 132.72, 130.29, 130.05, 127.99, 127.13, 126.64, 124.93, 119.79, 117.46, 144.40, 109.51</w:t>
      </w:r>
      <w:r>
        <w:t>.  Anal. Calcd for</w:t>
      </w:r>
      <w:r w:rsidR="00CB0B26">
        <w:t xml:space="preserve"> C</w:t>
      </w:r>
      <w:r w:rsidR="00CB0B26" w:rsidRPr="00CB0B26">
        <w:rPr>
          <w:vertAlign w:val="subscript"/>
        </w:rPr>
        <w:t>1</w:t>
      </w:r>
      <w:r w:rsidR="00CB0B26">
        <w:rPr>
          <w:vertAlign w:val="subscript"/>
        </w:rPr>
        <w:t>6</w:t>
      </w:r>
      <w:r w:rsidR="00CB0B26">
        <w:t>H</w:t>
      </w:r>
      <w:r w:rsidR="00CB0B26" w:rsidRPr="00CB0B26">
        <w:rPr>
          <w:vertAlign w:val="subscript"/>
        </w:rPr>
        <w:t>11</w:t>
      </w:r>
      <w:r w:rsidR="00CB0B26">
        <w:t>BrO:  298.00</w:t>
      </w:r>
      <w:r>
        <w:t xml:space="preserve"> Found:  GC RT</w:t>
      </w:r>
    </w:p>
    <w:p w14:paraId="68FDE8AC" w14:textId="4C82E580" w:rsidR="005F3A74" w:rsidRDefault="005F3A74" w:rsidP="00B632CC">
      <w:pPr>
        <w:spacing w:line="480" w:lineRule="auto"/>
      </w:pPr>
      <w:r w:rsidRPr="005F3A74">
        <w:rPr>
          <w:b/>
        </w:rPr>
        <w:t>2-(naphthalen-2-yloxy)isoindoline-1,3-dione</w:t>
      </w:r>
      <w:r>
        <w:rPr>
          <w:b/>
        </w:rPr>
        <w:t xml:space="preserve"> (309)</w:t>
      </w:r>
      <w:hyperlink w:anchor="_ENREF_84" w:tooltip="Johnson, 2005 #164" w:history="1">
        <w:r w:rsidR="00A16527">
          <w:rPr>
            <w:b/>
          </w:rPr>
          <w:fldChar w:fldCharType="begin"/>
        </w:r>
        <w:r w:rsidR="00A16527">
          <w:rPr>
            <w:b/>
          </w:rPr>
          <w:instrText xml:space="preserve"> ADDIN EN.CITE &lt;EndNote&gt;&lt;Cite&gt;&lt;Author&gt;Johnson&lt;/Author&gt;&lt;Year&gt;2005&lt;/Year&gt;&lt;RecNum&gt;164&lt;/RecNum&gt;&lt;DisplayText&gt;&lt;style face="superscript"&gt;44&lt;/style&gt;&lt;/DisplayText&gt;&lt;record&gt;&lt;rec-number&gt;164&lt;/rec-number&gt;&lt;foreign-keys&gt;&lt;key app="EN" db-id="a9tsr0sabzs9tmep50ix2wz3xwp55pe0vvzf"&gt;164&lt;/key&gt;&lt;/foreign-keys&gt;&lt;ref-type name="Journal Article"&gt;17&lt;/ref-type&gt;&lt;contributors&gt;&lt;authors&gt;&lt;author&gt;Johnson, Steven M.&lt;/author&gt;&lt;author&gt;Petrassi, H. Michael&lt;/author&gt;&lt;author&gt;Palaninathan, Satheesh K.&lt;/author&gt;&lt;author&gt;Mohamedmohaideen, Nilofar N.&lt;/author&gt;&lt;author&gt;Purkey, Hans E.&lt;/author&gt;&lt;author&gt;Nichols, Christopher&lt;/author&gt;&lt;author&gt;Chiang, Kyle P.&lt;/author&gt;&lt;author&gt;Walkup, Traci&lt;/author&gt;&lt;author&gt;Sacchettini, James C.&lt;/author&gt;&lt;author&gt;Sharpless, K. Barry&lt;/author&gt;&lt;author&gt;Kelly, Jeffery W.&lt;/author&gt;&lt;/authors&gt;&lt;/contributors&gt;&lt;titles&gt;&lt;title&gt;Bisaryloxime Ethers as Potent Inhibitors of Transthyretin Amyloid Fibril Formation&lt;/title&gt;&lt;secondary-title&gt;J. Med. Chem.&lt;/secondary-title&gt;&lt;/titles&gt;&lt;periodical&gt;&lt;full-title&gt;J. Med. Chem.&lt;/full-title&gt;&lt;/periodical&gt;&lt;pages&gt;1576-1587&lt;/pages&gt;&lt;volume&gt;48&lt;/volume&gt;&lt;number&gt;5&lt;/number&gt;&lt;keywords&gt;&lt;keyword&gt;aldoxime diaryl ether library prepn transthyretin amyloid fibril inhibitor&lt;/keyword&gt;&lt;keyword&gt;aldehyde arom condensation hydroxylamine aryl&lt;/keyword&gt;&lt;keyword&gt;hydrazone diaryl prepn transthyretin amyloid fibril inhibitor&lt;/keyword&gt;&lt;/keywords&gt;&lt;dates&gt;&lt;year&gt;2005&lt;/year&gt;&lt;pub-dates&gt;&lt;date&gt;//&lt;/date&gt;&lt;/pub-dates&gt;&lt;/dates&gt;&lt;publisher&gt;American Chemical Society&lt;/publisher&gt;&lt;isbn&gt;0022-2623&lt;/isbn&gt;&lt;work-type&gt;10.1021/jm049274d&lt;/work-type&gt;&lt;urls&gt;&lt;/urls&gt;&lt;electronic-resource-num&gt;10.1021/jm049274d&lt;/electronic-resource-num&gt;&lt;/record&gt;&lt;/Cite&gt;&lt;/EndNote&gt;</w:instrText>
        </w:r>
        <w:r w:rsidR="00A16527">
          <w:rPr>
            <w:b/>
          </w:rPr>
          <w:fldChar w:fldCharType="separate"/>
        </w:r>
        <w:r w:rsidR="00A16527" w:rsidRPr="00A16527">
          <w:rPr>
            <w:b/>
            <w:noProof/>
            <w:vertAlign w:val="superscript"/>
          </w:rPr>
          <w:t>44</w:t>
        </w:r>
        <w:r w:rsidR="00A16527">
          <w:rPr>
            <w:b/>
          </w:rPr>
          <w:fldChar w:fldCharType="end"/>
        </w:r>
      </w:hyperlink>
      <w:r>
        <w:rPr>
          <w:b/>
        </w:rPr>
        <w:t xml:space="preserve">:  </w:t>
      </w:r>
      <w:r w:rsidRPr="00A87672">
        <w:rPr>
          <w:vertAlign w:val="superscript"/>
        </w:rPr>
        <w:t>1</w:t>
      </w:r>
      <w:r>
        <w:t xml:space="preserve">HNMR: δ </w:t>
      </w:r>
      <w:r w:rsidR="00B632CC" w:rsidRPr="00B632CC">
        <w:t>7.90-7.94 (m, 2H)</w:t>
      </w:r>
      <w:r w:rsidR="00B632CC">
        <w:t xml:space="preserve"> , </w:t>
      </w:r>
      <w:r w:rsidR="00B632CC" w:rsidRPr="00B632CC">
        <w:t>7.80-7.84 (m, 2H), 7.32-</w:t>
      </w:r>
      <w:r w:rsidR="00B632CC">
        <w:t>7.38 (m,</w:t>
      </w:r>
      <w:r w:rsidR="00B632CC" w:rsidRPr="00B632CC">
        <w:t>2H), 7.12-</w:t>
      </w:r>
      <w:r w:rsidR="00B632CC">
        <w:t xml:space="preserve">7.20 (m, 3H).  </w:t>
      </w:r>
      <w:r w:rsidRPr="00A87672">
        <w:rPr>
          <w:vertAlign w:val="superscript"/>
        </w:rPr>
        <w:t>13</w:t>
      </w:r>
      <w:r>
        <w:t>CNMR:  δ</w:t>
      </w:r>
      <w:r w:rsidR="00B632CC">
        <w:t xml:space="preserve"> 161.31, 150.67, 137.69, 133.36, 129.06, 128.46, 127.81, 127.07, 126.31, 125.56, 122.49, 121.57, 110.60, 104.92</w:t>
      </w:r>
      <w:r>
        <w:t xml:space="preserve">.  Anal. Calcd for </w:t>
      </w:r>
      <w:r w:rsidR="00CB0B26">
        <w:t>C</w:t>
      </w:r>
      <w:r w:rsidR="00CB0B26" w:rsidRPr="00CB0B26">
        <w:rPr>
          <w:vertAlign w:val="subscript"/>
        </w:rPr>
        <w:t>18</w:t>
      </w:r>
      <w:r w:rsidR="00CB0B26">
        <w:t>H</w:t>
      </w:r>
      <w:r w:rsidR="00CB0B26" w:rsidRPr="00CB0B26">
        <w:rPr>
          <w:vertAlign w:val="subscript"/>
        </w:rPr>
        <w:t>11</w:t>
      </w:r>
      <w:r w:rsidR="00CB0B26">
        <w:t>NO</w:t>
      </w:r>
      <w:r w:rsidR="00CB0B26" w:rsidRPr="00CB0B26">
        <w:rPr>
          <w:vertAlign w:val="subscript"/>
        </w:rPr>
        <w:t>3</w:t>
      </w:r>
      <w:r w:rsidR="00CB0B26">
        <w:t xml:space="preserve">:  289.07  </w:t>
      </w:r>
      <w:r>
        <w:t>Found:  GC RT</w:t>
      </w:r>
    </w:p>
    <w:p w14:paraId="6B7871F7" w14:textId="69BA1752" w:rsidR="000A6E79" w:rsidRDefault="000A6E79" w:rsidP="00B632CC">
      <w:pPr>
        <w:spacing w:line="480" w:lineRule="auto"/>
        <w:rPr>
          <w:b/>
        </w:rPr>
      </w:pPr>
      <w:r w:rsidRPr="000A6E79">
        <w:rPr>
          <w:b/>
        </w:rPr>
        <w:t>1-phenoxy-4-(trifluoromethyl)benzene (310):</w:t>
      </w:r>
      <w:r>
        <w:rPr>
          <w:b/>
        </w:rPr>
        <w:t xml:space="preserve">  :  </w:t>
      </w:r>
      <w:r w:rsidRPr="00A87672">
        <w:rPr>
          <w:vertAlign w:val="superscript"/>
        </w:rPr>
        <w:t>1</w:t>
      </w:r>
      <w:r>
        <w:t xml:space="preserve">HNMR: δ </w:t>
      </w:r>
      <w:r w:rsidRPr="00A87672">
        <w:rPr>
          <w:vertAlign w:val="superscript"/>
        </w:rPr>
        <w:t>13</w:t>
      </w:r>
      <w:r>
        <w:t>CNMR:  δ   Anal. Calcd for C</w:t>
      </w:r>
      <w:r w:rsidRPr="00CB0B26">
        <w:rPr>
          <w:vertAlign w:val="subscript"/>
        </w:rPr>
        <w:t>1</w:t>
      </w:r>
      <w:r>
        <w:rPr>
          <w:vertAlign w:val="subscript"/>
        </w:rPr>
        <w:t>3</w:t>
      </w:r>
      <w:r>
        <w:t>H</w:t>
      </w:r>
      <w:r w:rsidR="004B502E">
        <w:rPr>
          <w:vertAlign w:val="subscript"/>
        </w:rPr>
        <w:t>9</w:t>
      </w:r>
      <w:r>
        <w:t>F</w:t>
      </w:r>
      <w:r w:rsidRPr="00CB0B26">
        <w:rPr>
          <w:vertAlign w:val="subscript"/>
        </w:rPr>
        <w:t>3</w:t>
      </w:r>
      <w:r>
        <w:t xml:space="preserve">O:  </w:t>
      </w:r>
      <w:r w:rsidR="004B502E">
        <w:t>238.06</w:t>
      </w:r>
      <w:r>
        <w:t xml:space="preserve">  Found:  GC RT</w:t>
      </w:r>
    </w:p>
    <w:p w14:paraId="41B8C9CC" w14:textId="56FF5F7D" w:rsidR="000A6E79" w:rsidRDefault="000A6E79" w:rsidP="00B632CC">
      <w:pPr>
        <w:spacing w:line="480" w:lineRule="auto"/>
        <w:rPr>
          <w:b/>
        </w:rPr>
      </w:pPr>
      <w:r w:rsidRPr="000A6E79">
        <w:rPr>
          <w:b/>
        </w:rPr>
        <w:t>1,3-dimethyl-2-(4-(trifluoromethyl)phenoxy)benzene</w:t>
      </w:r>
      <w:r>
        <w:rPr>
          <w:b/>
        </w:rPr>
        <w:t xml:space="preserve"> (311):  </w:t>
      </w:r>
      <w:r w:rsidRPr="00A87672">
        <w:rPr>
          <w:vertAlign w:val="superscript"/>
        </w:rPr>
        <w:t>1</w:t>
      </w:r>
      <w:r>
        <w:t xml:space="preserve">HNMR: δ </w:t>
      </w:r>
      <w:r w:rsidRPr="00A87672">
        <w:rPr>
          <w:vertAlign w:val="superscript"/>
        </w:rPr>
        <w:t>13</w:t>
      </w:r>
      <w:r>
        <w:t>CNMR:  δ   Anal. Calcd for C</w:t>
      </w:r>
      <w:r w:rsidRPr="00CB0B26">
        <w:rPr>
          <w:vertAlign w:val="subscript"/>
        </w:rPr>
        <w:t>1</w:t>
      </w:r>
      <w:r w:rsidR="004B502E">
        <w:rPr>
          <w:vertAlign w:val="subscript"/>
        </w:rPr>
        <w:t>5</w:t>
      </w:r>
      <w:r>
        <w:t>H</w:t>
      </w:r>
      <w:r w:rsidR="004B502E">
        <w:rPr>
          <w:vertAlign w:val="subscript"/>
        </w:rPr>
        <w:t>13</w:t>
      </w:r>
      <w:r>
        <w:t>F</w:t>
      </w:r>
      <w:r w:rsidRPr="00CB0B26">
        <w:rPr>
          <w:vertAlign w:val="subscript"/>
        </w:rPr>
        <w:t>3</w:t>
      </w:r>
      <w:r>
        <w:t xml:space="preserve">O:  </w:t>
      </w:r>
      <w:r w:rsidR="004B502E">
        <w:t>266.09</w:t>
      </w:r>
      <w:r>
        <w:t xml:space="preserve">  Found:  GC RT</w:t>
      </w:r>
    </w:p>
    <w:p w14:paraId="79A6D625" w14:textId="798826FC" w:rsidR="000A6E79" w:rsidRDefault="000A6E79" w:rsidP="00B632CC">
      <w:pPr>
        <w:spacing w:line="480" w:lineRule="auto"/>
        <w:rPr>
          <w:b/>
        </w:rPr>
      </w:pPr>
      <w:r w:rsidRPr="000A6E79">
        <w:rPr>
          <w:b/>
        </w:rPr>
        <w:t>4-(4-(trifluoromethyl)phenoxy)benzonitrile</w:t>
      </w:r>
      <w:r>
        <w:rPr>
          <w:b/>
        </w:rPr>
        <w:t xml:space="preserve"> (312):  </w:t>
      </w:r>
      <w:r w:rsidRPr="00A87672">
        <w:rPr>
          <w:vertAlign w:val="superscript"/>
        </w:rPr>
        <w:t>1</w:t>
      </w:r>
      <w:r>
        <w:t xml:space="preserve">HNMR: δ </w:t>
      </w:r>
      <w:r w:rsidRPr="00A87672">
        <w:rPr>
          <w:vertAlign w:val="superscript"/>
        </w:rPr>
        <w:t>13</w:t>
      </w:r>
      <w:r>
        <w:t>CNMR:  δ   Anal. Calcd for C</w:t>
      </w:r>
      <w:r w:rsidRPr="00CB0B26">
        <w:rPr>
          <w:vertAlign w:val="subscript"/>
        </w:rPr>
        <w:t>1</w:t>
      </w:r>
      <w:r>
        <w:rPr>
          <w:vertAlign w:val="subscript"/>
        </w:rPr>
        <w:t>4</w:t>
      </w:r>
      <w:r>
        <w:t>H</w:t>
      </w:r>
      <w:r>
        <w:rPr>
          <w:vertAlign w:val="subscript"/>
        </w:rPr>
        <w:t>8</w:t>
      </w:r>
      <w:r>
        <w:t>F</w:t>
      </w:r>
      <w:r w:rsidRPr="00CB0B26">
        <w:rPr>
          <w:vertAlign w:val="subscript"/>
        </w:rPr>
        <w:t>3</w:t>
      </w:r>
      <w:r>
        <w:t>NO:  263.06  Found:  GC RT</w:t>
      </w:r>
    </w:p>
    <w:p w14:paraId="488C4365" w14:textId="5EE751AA" w:rsidR="000A6E79" w:rsidRDefault="000A6E79" w:rsidP="00B632CC">
      <w:pPr>
        <w:spacing w:line="480" w:lineRule="auto"/>
        <w:rPr>
          <w:b/>
        </w:rPr>
      </w:pPr>
      <w:r w:rsidRPr="000A6E79">
        <w:rPr>
          <w:b/>
        </w:rPr>
        <w:t>1-methoxy-4-(4-(trifluoromethyl)phenoxy)benzene</w:t>
      </w:r>
      <w:r>
        <w:rPr>
          <w:b/>
        </w:rPr>
        <w:t xml:space="preserve"> (313):  </w:t>
      </w:r>
      <w:r w:rsidRPr="00A87672">
        <w:rPr>
          <w:vertAlign w:val="superscript"/>
        </w:rPr>
        <w:t>1</w:t>
      </w:r>
      <w:r>
        <w:t xml:space="preserve">HNMR: δ </w:t>
      </w:r>
      <w:r w:rsidRPr="00A87672">
        <w:rPr>
          <w:vertAlign w:val="superscript"/>
        </w:rPr>
        <w:t>13</w:t>
      </w:r>
      <w:r>
        <w:t>CNMR:  δ   Anal. Calcd for C</w:t>
      </w:r>
      <w:r>
        <w:rPr>
          <w:vertAlign w:val="subscript"/>
        </w:rPr>
        <w:t>14</w:t>
      </w:r>
      <w:r>
        <w:t>H</w:t>
      </w:r>
      <w:r>
        <w:rPr>
          <w:vertAlign w:val="subscript"/>
        </w:rPr>
        <w:t>11</w:t>
      </w:r>
      <w:r>
        <w:t>F</w:t>
      </w:r>
      <w:r w:rsidRPr="00CB0B26">
        <w:rPr>
          <w:vertAlign w:val="subscript"/>
        </w:rPr>
        <w:t>3</w:t>
      </w:r>
      <w:r>
        <w:t>O</w:t>
      </w:r>
      <w:r>
        <w:rPr>
          <w:vertAlign w:val="subscript"/>
        </w:rPr>
        <w:t>2</w:t>
      </w:r>
      <w:r>
        <w:t>:  268.07  Found:  GC RT</w:t>
      </w:r>
    </w:p>
    <w:p w14:paraId="4E85F7A4" w14:textId="4220179F" w:rsidR="000A6E79" w:rsidRDefault="000A6E79" w:rsidP="00B632CC">
      <w:pPr>
        <w:spacing w:line="480" w:lineRule="auto"/>
        <w:rPr>
          <w:b/>
        </w:rPr>
      </w:pPr>
      <w:r w:rsidRPr="000A6E79">
        <w:rPr>
          <w:b/>
        </w:rPr>
        <w:t>1-bromo-4-(4-(trifluoromethyl)phenoxy)benzene</w:t>
      </w:r>
      <w:r>
        <w:rPr>
          <w:b/>
        </w:rPr>
        <w:t xml:space="preserve"> (314):  </w:t>
      </w:r>
      <w:r w:rsidRPr="00A87672">
        <w:rPr>
          <w:vertAlign w:val="superscript"/>
        </w:rPr>
        <w:t>1</w:t>
      </w:r>
      <w:r>
        <w:t xml:space="preserve">HNMR: δ </w:t>
      </w:r>
      <w:r w:rsidRPr="00A87672">
        <w:rPr>
          <w:vertAlign w:val="superscript"/>
        </w:rPr>
        <w:t>13</w:t>
      </w:r>
      <w:r>
        <w:t>CNMR:  δ   Anal. Calcd for C</w:t>
      </w:r>
      <w:r w:rsidRPr="00CB0B26">
        <w:rPr>
          <w:vertAlign w:val="subscript"/>
        </w:rPr>
        <w:t>1</w:t>
      </w:r>
      <w:r>
        <w:rPr>
          <w:vertAlign w:val="subscript"/>
        </w:rPr>
        <w:t>3</w:t>
      </w:r>
      <w:r>
        <w:t>H</w:t>
      </w:r>
      <w:r>
        <w:rPr>
          <w:vertAlign w:val="subscript"/>
        </w:rPr>
        <w:t>8</w:t>
      </w:r>
      <w:r>
        <w:t>BrF</w:t>
      </w:r>
      <w:r w:rsidRPr="00CB0B26">
        <w:rPr>
          <w:vertAlign w:val="subscript"/>
        </w:rPr>
        <w:t>3</w:t>
      </w:r>
      <w:r>
        <w:t>O:  315.97  Found:  GC RT</w:t>
      </w:r>
    </w:p>
    <w:p w14:paraId="1EF6FD23" w14:textId="77777777" w:rsidR="000A6E79" w:rsidRPr="000A6E79" w:rsidRDefault="000A6E79" w:rsidP="00B632CC">
      <w:pPr>
        <w:spacing w:line="480" w:lineRule="auto"/>
        <w:rPr>
          <w:b/>
        </w:rPr>
      </w:pPr>
    </w:p>
    <w:p w14:paraId="7060AFAF" w14:textId="31D73DE2" w:rsidR="00441AF7" w:rsidRDefault="00441AF7" w:rsidP="00441AF7">
      <w:pPr>
        <w:spacing w:line="480" w:lineRule="auto"/>
      </w:pPr>
      <w:r w:rsidRPr="00441AF7">
        <w:rPr>
          <w:b/>
        </w:rPr>
        <w:lastRenderedPageBreak/>
        <w:t>1-(4-(4-methoxyphenoxy)phenyl)ethanone</w:t>
      </w:r>
      <w:r>
        <w:rPr>
          <w:b/>
        </w:rPr>
        <w:t xml:space="preserve"> (3**)</w:t>
      </w:r>
      <w:hyperlink w:anchor="_ENREF_81" w:tooltip="Bistri, 2008 #162" w:history="1">
        <w:r w:rsidR="00A16527">
          <w:rPr>
            <w:b/>
          </w:rPr>
          <w:fldChar w:fldCharType="begin"/>
        </w:r>
        <w:r w:rsidR="00A16527">
          <w:rPr>
            <w:b/>
          </w:rPr>
          <w:instrText xml:space="preserve"> ADDIN EN.CITE &lt;EndNote&gt;&lt;Cite&gt;&lt;Author&gt;Bistri&lt;/Author&gt;&lt;Year&gt;2008&lt;/Year&gt;&lt;RecNum&gt;162&lt;/RecNum&gt;&lt;DisplayText&gt;&lt;style face="superscript"&gt;41&lt;/style&gt;&lt;/DisplayText&gt;&lt;record&gt;&lt;rec-number&gt;162&lt;/rec-number&gt;&lt;foreign-keys&gt;&lt;key app="EN" db-id="a9tsr0sabzs9tmep50ix2wz3xwp55pe0vvzf"&gt;162&lt;/key&gt;&lt;/foreign-keys&gt;&lt;ref-type name="Journal Article"&gt;17&lt;/ref-type&gt;&lt;contributors&gt;&lt;authors&gt;&lt;author&gt;Bistri, Olivia&lt;/author&gt;&lt;author&gt;Correa, Arkaitz&lt;/author&gt;&lt;author&gt;Bolm, Carsten&lt;/author&gt;&lt;/authors&gt;&lt;/contributors&gt;&lt;titles&gt;&lt;title&gt;Iron-catalyzed C-O cross-couplings of phenols with aryl iodides&lt;/title&gt;&lt;secondary-title&gt;Angew. Chem., Int. Ed.&lt;/secondary-title&gt;&lt;/titles&gt;&lt;periodical&gt;&lt;full-title&gt;Angew. Chem., Int. Ed.&lt;/full-title&gt;&lt;/periodical&gt;&lt;pages&gt;586-588&lt;/pages&gt;&lt;volume&gt;47&lt;/volume&gt;&lt;number&gt;3&lt;/number&gt;&lt;keywords&gt;&lt;keyword&gt;phenol aryl iodide iron tetramethylheptanedione arylation&lt;/keyword&gt;&lt;keyword&gt;diaryl ether prepn&lt;/keyword&gt;&lt;keyword&gt;arylation catalyst iron&lt;/keyword&gt;&lt;/keywords&gt;&lt;dates&gt;&lt;year&gt;2008&lt;/year&gt;&lt;pub-dates&gt;&lt;date&gt;//&lt;/date&gt;&lt;/pub-dates&gt;&lt;/dates&gt;&lt;publisher&gt;Wiley-VCH Verlag GmbH &amp;amp; Co. KGaA&lt;/publisher&gt;&lt;isbn&gt;1433-7851&lt;/isbn&gt;&lt;work-type&gt;10.1002/anie.200704018&lt;/work-type&gt;&lt;urls&gt;&lt;/urls&gt;&lt;electronic-resource-num&gt;10.1002/anie.200704018&lt;/electronic-resource-num&gt;&lt;/record&gt;&lt;/Cite&gt;&lt;/EndNote&gt;</w:instrText>
        </w:r>
        <w:r w:rsidR="00A16527">
          <w:rPr>
            <w:b/>
          </w:rPr>
          <w:fldChar w:fldCharType="separate"/>
        </w:r>
        <w:r w:rsidR="00A16527" w:rsidRPr="00A16527">
          <w:rPr>
            <w:b/>
            <w:noProof/>
            <w:vertAlign w:val="superscript"/>
          </w:rPr>
          <w:t>41</w:t>
        </w:r>
        <w:r w:rsidR="00A16527">
          <w:rPr>
            <w:b/>
          </w:rPr>
          <w:fldChar w:fldCharType="end"/>
        </w:r>
      </w:hyperlink>
      <w:r>
        <w:rPr>
          <w:b/>
        </w:rPr>
        <w:t xml:space="preserve">:  </w:t>
      </w:r>
      <w:r w:rsidRPr="00A87672">
        <w:rPr>
          <w:vertAlign w:val="superscript"/>
        </w:rPr>
        <w:t>1</w:t>
      </w:r>
      <w:r>
        <w:t xml:space="preserve">HNMR: δ </w:t>
      </w:r>
      <w:r w:rsidRPr="00441AF7">
        <w:t>7.92–7.90 (m, 2H),</w:t>
      </w:r>
      <w:r>
        <w:t xml:space="preserve"> </w:t>
      </w:r>
      <w:r w:rsidRPr="00441AF7">
        <w:t>7.02–7.00 (m, 2H), 6.95–6.91 (m, 4H)</w:t>
      </w:r>
      <w:r>
        <w:t xml:space="preserve"> </w:t>
      </w:r>
      <w:r w:rsidRPr="00A87672">
        <w:rPr>
          <w:vertAlign w:val="superscript"/>
        </w:rPr>
        <w:t>13</w:t>
      </w:r>
      <w:r>
        <w:t>CNMR</w:t>
      </w:r>
      <w:r w:rsidR="007E4DCF">
        <w:t xml:space="preserve"> δ</w:t>
      </w:r>
      <w:r>
        <w:t>:</w:t>
      </w:r>
      <w:r w:rsidR="007E4DCF">
        <w:t>198.45, 163.08153.05, 149.78, 128.44, 121.50, 115.93, 114.67, 55.59, 26.36</w:t>
      </w:r>
      <w:r>
        <w:t xml:space="preserve">  Anal. Calcd for C</w:t>
      </w:r>
      <w:r w:rsidRPr="00CB0B26">
        <w:rPr>
          <w:vertAlign w:val="subscript"/>
        </w:rPr>
        <w:t>1</w:t>
      </w:r>
      <w:r>
        <w:rPr>
          <w:vertAlign w:val="subscript"/>
        </w:rPr>
        <w:t>5</w:t>
      </w:r>
      <w:r>
        <w:t>H</w:t>
      </w:r>
      <w:r>
        <w:rPr>
          <w:vertAlign w:val="subscript"/>
        </w:rPr>
        <w:t>14</w:t>
      </w:r>
      <w:r>
        <w:t>O</w:t>
      </w:r>
      <w:r w:rsidRPr="00CB0B26">
        <w:rPr>
          <w:vertAlign w:val="subscript"/>
        </w:rPr>
        <w:t>3</w:t>
      </w:r>
      <w:r>
        <w:t>:  242.09  Found:  GC RT</w:t>
      </w:r>
    </w:p>
    <w:p w14:paraId="6B6E3D36" w14:textId="4F28EEDF" w:rsidR="00441AF7" w:rsidRDefault="00441AF7" w:rsidP="0031396F">
      <w:pPr>
        <w:spacing w:line="480" w:lineRule="auto"/>
        <w:rPr>
          <w:b/>
        </w:rPr>
      </w:pPr>
      <w:r>
        <w:rPr>
          <w:b/>
        </w:rPr>
        <w:t xml:space="preserve">  </w:t>
      </w:r>
    </w:p>
    <w:p w14:paraId="04285747" w14:textId="22E23762" w:rsidR="0031396F" w:rsidRPr="0031396F" w:rsidRDefault="0031396F" w:rsidP="0031396F">
      <w:pPr>
        <w:spacing w:line="480" w:lineRule="auto"/>
      </w:pPr>
      <w:r w:rsidRPr="0031396F">
        <w:rPr>
          <w:b/>
        </w:rPr>
        <w:t>1-methyl-4-phenoxybenzene</w:t>
      </w:r>
      <w:r>
        <w:rPr>
          <w:b/>
        </w:rPr>
        <w:t xml:space="preserve"> (3**)</w:t>
      </w:r>
      <w:hyperlink w:anchor="_ENREF_82" w:tooltip="Arundhathi, 2011 #122" w:history="1">
        <w:r w:rsidR="00A16527">
          <w:rPr>
            <w:b/>
          </w:rPr>
          <w:fldChar w:fldCharType="begin"/>
        </w:r>
        <w:r w:rsidR="00A16527">
          <w:rPr>
            <w:b/>
          </w:rPr>
          <w:instrText xml:space="preserve"> ADDIN EN.CITE &lt;EndNote&gt;&lt;Cite&gt;&lt;Author&gt;Arundhathi&lt;/Author&gt;&lt;Year&gt;2011&lt;/Year&gt;&lt;RecNum&gt;122&lt;/RecNum&gt;&lt;DisplayText&gt;&lt;style face="superscript"&gt;42&lt;/style&gt;&lt;/DisplayText&gt;&lt;record&gt;&lt;rec-number&gt;122&lt;/rec-number&gt;&lt;foreign-keys&gt;&lt;key app="EN" db-id="a9tsr0sabzs9tmep50ix2wz3xwp55pe0vvzf"&gt;122&lt;/key&gt;&lt;/foreign-keys&gt;&lt;ref-type name="Journal Article"&gt;17&lt;/ref-type&gt;&lt;contributors&gt;&lt;authors&gt;&lt;author&gt;Arundhathi, R.&lt;/author&gt;&lt;author&gt;Sreedhar, B.&lt;/author&gt;&lt;author&gt;Parthasarathy, G.&lt;/author&gt;&lt;/authors&gt;&lt;/contributors&gt;&lt;titles&gt;&lt;title&gt;Highly efficient heterogeneous catalyst for O-arylation of phenols with aryl halides using natural ferrous chamosite&lt;/title&gt;&lt;secondary-title&gt;Appl. Clay Sci.&lt;/secondary-title&gt;&lt;/titles&gt;&lt;periodical&gt;&lt;full-title&gt;Appl. Clay Sci.&lt;/full-title&gt;&lt;/periodical&gt;&lt;pages&gt;131-137&lt;/pages&gt;&lt;volume&gt;51&lt;/volume&gt;&lt;number&gt;1-2&lt;/number&gt;&lt;keywords&gt;&lt;keyword&gt;diaryl ether prepn&lt;/keyword&gt;&lt;keyword&gt;arylation phenol aryl halide ferrous chamosite catalyst&lt;/keyword&gt;&lt;keyword&gt;alc arylation aryl halide ferrous chamosite catalyst&lt;/keyword&gt;&lt;/keywords&gt;&lt;dates&gt;&lt;year&gt;2011&lt;/year&gt;&lt;pub-dates&gt;&lt;date&gt;//&lt;/date&gt;&lt;/pub-dates&gt;&lt;/dates&gt;&lt;publisher&gt;Elsevier B.V.&lt;/publisher&gt;&lt;isbn&gt;0169-1317&lt;/isbn&gt;&lt;work-type&gt;10.1016/j.clay.2010.11.014&lt;/work-type&gt;&lt;urls&gt;&lt;/urls&gt;&lt;electronic-resource-num&gt;10.1016/j.clay.2010.11.014&lt;/electronic-resource-num&gt;&lt;/record&gt;&lt;/Cite&gt;&lt;/EndNote&gt;</w:instrText>
        </w:r>
        <w:r w:rsidR="00A16527">
          <w:rPr>
            <w:b/>
          </w:rPr>
          <w:fldChar w:fldCharType="separate"/>
        </w:r>
        <w:r w:rsidR="00A16527" w:rsidRPr="00A16527">
          <w:rPr>
            <w:b/>
            <w:noProof/>
            <w:vertAlign w:val="superscript"/>
          </w:rPr>
          <w:t>42</w:t>
        </w:r>
        <w:r w:rsidR="00A16527">
          <w:rPr>
            <w:b/>
          </w:rPr>
          <w:fldChar w:fldCharType="end"/>
        </w:r>
      </w:hyperlink>
      <w:r>
        <w:rPr>
          <w:b/>
        </w:rPr>
        <w:t xml:space="preserve">:  </w:t>
      </w:r>
      <w:r w:rsidRPr="00A87672">
        <w:rPr>
          <w:vertAlign w:val="superscript"/>
        </w:rPr>
        <w:t>1</w:t>
      </w:r>
      <w:r>
        <w:t xml:space="preserve">HNMR: δ  </w:t>
      </w:r>
      <w:r w:rsidRPr="0031396F">
        <w:t xml:space="preserve">7.31 (d, </w:t>
      </w:r>
      <w:r w:rsidRPr="0031396F">
        <w:rPr>
          <w:i/>
          <w:iCs/>
        </w:rPr>
        <w:t xml:space="preserve">J </w:t>
      </w:r>
      <w:r w:rsidRPr="0031396F">
        <w:t xml:space="preserve">= 9.06 Hz, 2H), 7.01 (d, </w:t>
      </w:r>
      <w:r w:rsidRPr="0031396F">
        <w:rPr>
          <w:i/>
          <w:iCs/>
        </w:rPr>
        <w:t xml:space="preserve">J </w:t>
      </w:r>
      <w:r w:rsidRPr="0031396F">
        <w:t>= 9.06 Hz,</w:t>
      </w:r>
      <w:r>
        <w:t xml:space="preserve"> </w:t>
      </w:r>
      <w:r w:rsidRPr="0031396F">
        <w:t xml:space="preserve">2H), 6.89 (t, </w:t>
      </w:r>
      <w:r w:rsidRPr="0031396F">
        <w:rPr>
          <w:i/>
          <w:iCs/>
        </w:rPr>
        <w:t xml:space="preserve">J </w:t>
      </w:r>
      <w:r w:rsidRPr="0031396F">
        <w:t xml:space="preserve">= 8.86 Hz, 1H), 6.69 (d, </w:t>
      </w:r>
      <w:r w:rsidRPr="0031396F">
        <w:rPr>
          <w:i/>
          <w:iCs/>
        </w:rPr>
        <w:t xml:space="preserve">J </w:t>
      </w:r>
      <w:r w:rsidRPr="0031396F">
        <w:t xml:space="preserve">= 9.06 Hz, 2H), 6.54(d, </w:t>
      </w:r>
      <w:r w:rsidRPr="0031396F">
        <w:rPr>
          <w:i/>
          <w:iCs/>
        </w:rPr>
        <w:t xml:space="preserve">J </w:t>
      </w:r>
      <w:r w:rsidRPr="0031396F">
        <w:t>= 9.06 Hz, 2H), 2.9(s, 3H)</w:t>
      </w:r>
      <w:r>
        <w:t xml:space="preserve">.  </w:t>
      </w:r>
      <w:r w:rsidRPr="00A87672">
        <w:rPr>
          <w:vertAlign w:val="superscript"/>
        </w:rPr>
        <w:t>13</w:t>
      </w:r>
      <w:r>
        <w:t xml:space="preserve">CNMR:  δ </w:t>
      </w:r>
      <w:r w:rsidRPr="0031396F">
        <w:t>157.09, 154.57, 131.58, 127.04, 128.78,</w:t>
      </w:r>
      <w:r>
        <w:t xml:space="preserve"> </w:t>
      </w:r>
      <w:r w:rsidRPr="0031396F">
        <w:t>122.71, 118.06, 24.38</w:t>
      </w:r>
      <w:r>
        <w:t>.  Anal. Calcd for C</w:t>
      </w:r>
      <w:r w:rsidRPr="00CB0B26">
        <w:rPr>
          <w:vertAlign w:val="subscript"/>
        </w:rPr>
        <w:t>1</w:t>
      </w:r>
      <w:r>
        <w:rPr>
          <w:vertAlign w:val="subscript"/>
        </w:rPr>
        <w:t>3</w:t>
      </w:r>
      <w:r>
        <w:t>H</w:t>
      </w:r>
      <w:r w:rsidRPr="00CB0B26">
        <w:rPr>
          <w:vertAlign w:val="subscript"/>
        </w:rPr>
        <w:t>1</w:t>
      </w:r>
      <w:r>
        <w:rPr>
          <w:vertAlign w:val="subscript"/>
        </w:rPr>
        <w:t>2</w:t>
      </w:r>
      <w:r>
        <w:t>O:  184.09  Found:  GC RT</w:t>
      </w:r>
    </w:p>
    <w:p w14:paraId="6A50AF4D" w14:textId="77777777" w:rsidR="003E70B2" w:rsidRDefault="003E70B2">
      <w:pPr>
        <w:rPr>
          <w:b/>
          <w:bCs/>
          <w:caps/>
        </w:rPr>
      </w:pPr>
      <w:r>
        <w:br w:type="page"/>
      </w:r>
    </w:p>
    <w:p w14:paraId="6BB1D59B" w14:textId="7C7D42B4" w:rsidR="003E70B2" w:rsidRDefault="003E70B2" w:rsidP="003E70B2">
      <w:pPr>
        <w:pStyle w:val="Heading1"/>
        <w:rPr>
          <w:rFonts w:ascii="Times New Roman" w:hAnsi="Times New Roman"/>
          <w:sz w:val="24"/>
        </w:rPr>
      </w:pPr>
      <w:bookmarkStart w:id="76" w:name="_Toc359574282"/>
      <w:r>
        <w:rPr>
          <w:rFonts w:ascii="Times New Roman" w:hAnsi="Times New Roman"/>
          <w:sz w:val="24"/>
        </w:rPr>
        <w:lastRenderedPageBreak/>
        <w:t>CHAPTER IV</w:t>
      </w:r>
      <w:r w:rsidRPr="00631A14">
        <w:rPr>
          <w:rFonts w:ascii="Times New Roman" w:hAnsi="Times New Roman"/>
          <w:sz w:val="24"/>
        </w:rPr>
        <w:t xml:space="preserve"> </w:t>
      </w:r>
      <w:r w:rsidRPr="00631A14">
        <w:rPr>
          <w:rFonts w:ascii="Times New Roman" w:hAnsi="Times New Roman"/>
          <w:sz w:val="24"/>
        </w:rPr>
        <w:br/>
        <w:t xml:space="preserve">COUPLING OF </w:t>
      </w:r>
      <w:r>
        <w:rPr>
          <w:rFonts w:ascii="Times New Roman" w:hAnsi="Times New Roman"/>
          <w:sz w:val="24"/>
        </w:rPr>
        <w:t>Aryl-borates to Anilines: application of ultrasound to the chan-evans-lam reaction</w:t>
      </w:r>
      <w:bookmarkEnd w:id="76"/>
      <w:r>
        <w:rPr>
          <w:rFonts w:ascii="Times New Roman" w:hAnsi="Times New Roman"/>
          <w:sz w:val="24"/>
        </w:rPr>
        <w:t xml:space="preserve"> </w:t>
      </w:r>
    </w:p>
    <w:p w14:paraId="205C98F7" w14:textId="77777777" w:rsidR="003E70B2" w:rsidRDefault="003E70B2" w:rsidP="003E70B2"/>
    <w:p w14:paraId="1B6506BC" w14:textId="77777777" w:rsidR="003E70B2" w:rsidRDefault="003E70B2" w:rsidP="003E70B2">
      <w:pPr>
        <w:rPr>
          <w:b/>
        </w:rPr>
      </w:pPr>
    </w:p>
    <w:p w14:paraId="0DC02D52" w14:textId="05490B72" w:rsidR="003E70B2" w:rsidRPr="0075328D" w:rsidRDefault="00C83CBD" w:rsidP="003E70B2">
      <w:pPr>
        <w:pStyle w:val="Heading2"/>
        <w:spacing w:before="0" w:after="0" w:line="480" w:lineRule="auto"/>
        <w:jc w:val="left"/>
        <w:rPr>
          <w:rFonts w:ascii="Times New Roman" w:hAnsi="Times New Roman" w:cs="Times New Roman"/>
          <w:sz w:val="24"/>
          <w:szCs w:val="24"/>
        </w:rPr>
      </w:pPr>
      <w:bookmarkStart w:id="77" w:name="_Toc359574283"/>
      <w:r>
        <w:rPr>
          <w:rFonts w:ascii="Times New Roman" w:hAnsi="Times New Roman" w:cs="Times New Roman"/>
          <w:sz w:val="24"/>
          <w:szCs w:val="24"/>
        </w:rPr>
        <w:t>4</w:t>
      </w:r>
      <w:r w:rsidR="003E70B2" w:rsidRPr="0075328D">
        <w:rPr>
          <w:rFonts w:ascii="Times New Roman" w:hAnsi="Times New Roman" w:cs="Times New Roman"/>
          <w:sz w:val="24"/>
          <w:szCs w:val="24"/>
        </w:rPr>
        <w:t>.1</w:t>
      </w:r>
      <w:r w:rsidR="003E70B2" w:rsidRPr="0075328D">
        <w:rPr>
          <w:rFonts w:ascii="Times New Roman" w:hAnsi="Times New Roman" w:cs="Times New Roman"/>
          <w:sz w:val="24"/>
          <w:szCs w:val="24"/>
        </w:rPr>
        <w:tab/>
        <w:t>Introduction</w:t>
      </w:r>
      <w:bookmarkEnd w:id="77"/>
    </w:p>
    <w:p w14:paraId="29C9AD10" w14:textId="77777777" w:rsidR="00665A18" w:rsidRDefault="003E70B2" w:rsidP="00F679B5">
      <w:pPr>
        <w:pStyle w:val="Caption"/>
        <w:spacing w:line="480" w:lineRule="auto"/>
        <w:rPr>
          <w:b w:val="0"/>
          <w:sz w:val="24"/>
          <w:szCs w:val="24"/>
        </w:rPr>
      </w:pPr>
      <w:r>
        <w:rPr>
          <w:sz w:val="24"/>
          <w:szCs w:val="24"/>
        </w:rPr>
        <w:tab/>
      </w:r>
      <w:r w:rsidR="00F679B5" w:rsidRPr="00F679B5">
        <w:rPr>
          <w:b w:val="0"/>
          <w:sz w:val="24"/>
          <w:szCs w:val="24"/>
        </w:rPr>
        <w:t>Aryl-aryl, and aryl-phenol reactions</w:t>
      </w:r>
      <w:r w:rsidR="00F679B5">
        <w:rPr>
          <w:b w:val="0"/>
          <w:sz w:val="24"/>
          <w:szCs w:val="24"/>
        </w:rPr>
        <w:t>,</w:t>
      </w:r>
      <w:r w:rsidR="00F679B5" w:rsidRPr="00F679B5">
        <w:rPr>
          <w:b w:val="0"/>
          <w:sz w:val="24"/>
          <w:szCs w:val="24"/>
        </w:rPr>
        <w:t xml:space="preserve"> </w:t>
      </w:r>
      <w:r w:rsidR="00F679B5">
        <w:rPr>
          <w:b w:val="0"/>
          <w:sz w:val="24"/>
          <w:szCs w:val="24"/>
        </w:rPr>
        <w:t xml:space="preserve">such as the Suzuki and Ullmann, </w:t>
      </w:r>
      <w:r w:rsidR="00F679B5" w:rsidRPr="00F679B5">
        <w:rPr>
          <w:b w:val="0"/>
          <w:sz w:val="24"/>
          <w:szCs w:val="24"/>
        </w:rPr>
        <w:t xml:space="preserve">are important </w:t>
      </w:r>
      <w:r w:rsidR="00F679B5">
        <w:rPr>
          <w:b w:val="0"/>
          <w:sz w:val="24"/>
          <w:szCs w:val="24"/>
        </w:rPr>
        <w:t xml:space="preserve">and powerful methodologies in </w:t>
      </w:r>
      <w:r w:rsidR="00F679B5" w:rsidRPr="00F679B5">
        <w:rPr>
          <w:b w:val="0"/>
          <w:sz w:val="24"/>
          <w:szCs w:val="24"/>
        </w:rPr>
        <w:t>organic chemistry</w:t>
      </w:r>
      <w:r w:rsidR="00F679B5">
        <w:rPr>
          <w:b w:val="0"/>
          <w:sz w:val="24"/>
          <w:szCs w:val="24"/>
        </w:rPr>
        <w:t>.  However the corresponding aryl-nitrogen coupling reaction is not</w:t>
      </w:r>
      <w:r w:rsidR="00665A18">
        <w:rPr>
          <w:b w:val="0"/>
          <w:sz w:val="24"/>
          <w:szCs w:val="24"/>
        </w:rPr>
        <w:t xml:space="preserve"> as</w:t>
      </w:r>
      <w:r w:rsidR="00F679B5">
        <w:rPr>
          <w:b w:val="0"/>
          <w:sz w:val="24"/>
          <w:szCs w:val="24"/>
        </w:rPr>
        <w:t xml:space="preserve"> common, </w:t>
      </w:r>
      <w:r w:rsidR="00F679B5" w:rsidRPr="00F679B5">
        <w:rPr>
          <w:b w:val="0"/>
          <w:sz w:val="24"/>
          <w:szCs w:val="24"/>
        </w:rPr>
        <w:t xml:space="preserve">especially ones that involve mild conditions and </w:t>
      </w:r>
      <w:r w:rsidR="00665A18">
        <w:rPr>
          <w:b w:val="0"/>
          <w:sz w:val="24"/>
          <w:szCs w:val="24"/>
        </w:rPr>
        <w:t>can use</w:t>
      </w:r>
      <w:r w:rsidR="00F679B5" w:rsidRPr="00F679B5">
        <w:rPr>
          <w:b w:val="0"/>
          <w:sz w:val="24"/>
          <w:szCs w:val="24"/>
        </w:rPr>
        <w:t xml:space="preserve"> a wide</w:t>
      </w:r>
      <w:r w:rsidR="00F679B5">
        <w:rPr>
          <w:b w:val="0"/>
          <w:sz w:val="24"/>
          <w:szCs w:val="24"/>
        </w:rPr>
        <w:t xml:space="preserve"> </w:t>
      </w:r>
      <w:r w:rsidR="00F679B5" w:rsidRPr="00F679B5">
        <w:rPr>
          <w:b w:val="0"/>
          <w:sz w:val="24"/>
          <w:szCs w:val="24"/>
        </w:rPr>
        <w:t>spectrum o</w:t>
      </w:r>
      <w:r w:rsidR="00F679B5">
        <w:rPr>
          <w:b w:val="0"/>
          <w:sz w:val="24"/>
          <w:szCs w:val="24"/>
        </w:rPr>
        <w:t>f amines, anilines, and heteroarenes.</w:t>
      </w:r>
      <w:hyperlink w:anchor="_ENREF_85" w:tooltip="López-Alvarado, 1992 #166" w:history="1">
        <w:r w:rsidR="00A16527">
          <w:rPr>
            <w:b w:val="0"/>
            <w:sz w:val="24"/>
            <w:szCs w:val="24"/>
          </w:rPr>
          <w:fldChar w:fldCharType="begin"/>
        </w:r>
        <w:r w:rsidR="00A16527">
          <w:rPr>
            <w:b w:val="0"/>
            <w:sz w:val="24"/>
            <w:szCs w:val="24"/>
          </w:rPr>
          <w:instrText xml:space="preserve"> ADDIN EN.CITE &lt;EndNote&gt;&lt;Cite&gt;&lt;Author&gt;López-Alvarado&lt;/Author&gt;&lt;Year&gt;1992&lt;/Year&gt;&lt;RecNum&gt;166&lt;/RecNum&gt;&lt;DisplayText&gt;&lt;style face="superscript"&gt;45&lt;/style&gt;&lt;/DisplayText&gt;&lt;record&gt;&lt;rec-number&gt;166&lt;/rec-number&gt;&lt;foreign-keys&gt;&lt;key app="EN" db-id="a9tsr0sabzs9tmep50ix2wz3xwp55pe0vvzf"&gt;166&lt;/key&gt;&lt;/foreign-keys&gt;&lt;ref-type name="Journal Article"&gt;17&lt;/ref-type&gt;&lt;contributors&gt;&lt;authors&gt;&lt;author&gt;López-Alvarado, Filar&lt;/author&gt;&lt;author&gt;Avendaño, Carmen&lt;/author&gt;&lt;author&gt;Carlos Menéndez, J&lt;/author&gt;&lt;/authors&gt;&lt;/contributors&gt;&lt;titles&gt;&lt;title&gt;Amide N-arylation with&amp;lt; i&amp;gt; p&amp;lt;/i&amp;gt;-tolyllead triacetate&lt;/title&gt;&lt;secondary-title&gt;Tetrahedron letters&lt;/secondary-title&gt;&lt;/titles&gt;&lt;periodical&gt;&lt;full-title&gt;Tetrahedron Letters&lt;/full-title&gt;&lt;/periodical&gt;&lt;pages&gt;6875-6878&lt;/pages&gt;&lt;volume&gt;33&lt;/volume&gt;&lt;number&gt;45&lt;/number&gt;&lt;dates&gt;&lt;year&gt;1992&lt;/year&gt;&lt;/dates&gt;&lt;isbn&gt;0040-4039&lt;/isbn&gt;&lt;urls&gt;&lt;/urls&gt;&lt;/record&gt;&lt;/Cite&gt;&lt;Cite&gt;&lt;Author&gt;Lopez-Alvarado&lt;/Author&gt;&lt;Year&gt;1995&lt;/Year&gt;&lt;RecNum&gt;165&lt;/RecNum&gt;&lt;record&gt;&lt;rec-number&gt;165&lt;/rec-number&gt;&lt;foreign-keys&gt;&lt;key app="EN" db-id="a9tsr0sabzs9tmep50ix2wz3xwp55pe0vvzf"&gt;165&lt;/key&gt;&lt;/foreign-keys&gt;&lt;ref-type name="Journal Article"&gt;17&lt;/ref-type&gt;&lt;contributors&gt;&lt;authors&gt;&lt;author&gt;Lopez-Alvarado, Pilar&lt;/author&gt;&lt;author&gt;Avendano, Carmen&lt;/author&gt;&lt;author&gt;Menendez, J Carlos&lt;/author&gt;&lt;/authors&gt;&lt;/contributors&gt;&lt;titles&gt;&lt;title&gt;New synthetic applications of aryllead triacetates. N-arylation of azoles&lt;/title&gt;&lt;secondary-title&gt;The Journal of Organic Chemistry&lt;/secondary-title&gt;&lt;/titles&gt;&lt;periodical&gt;&lt;full-title&gt;The Journal of Organic Chemistry&lt;/full-title&gt;&lt;/periodical&gt;&lt;pages&gt;5678-5682&lt;/pages&gt;&lt;volume&gt;60&lt;/volume&gt;&lt;number&gt;17&lt;/number&gt;&lt;dates&gt;&lt;year&gt;1995&lt;/year&gt;&lt;/dates&gt;&lt;isbn&gt;0022-3263&lt;/isbn&gt;&lt;urls&gt;&lt;/urls&gt;&lt;/record&gt;&lt;/Cite&gt;&lt;/EndNote&gt;</w:instrText>
        </w:r>
        <w:r w:rsidR="00A16527">
          <w:rPr>
            <w:b w:val="0"/>
            <w:sz w:val="24"/>
            <w:szCs w:val="24"/>
          </w:rPr>
          <w:fldChar w:fldCharType="separate"/>
        </w:r>
        <w:r w:rsidR="00A16527" w:rsidRPr="00A16527">
          <w:rPr>
            <w:b w:val="0"/>
            <w:noProof/>
            <w:sz w:val="24"/>
            <w:szCs w:val="24"/>
            <w:vertAlign w:val="superscript"/>
          </w:rPr>
          <w:t>45</w:t>
        </w:r>
        <w:r w:rsidR="00A16527">
          <w:rPr>
            <w:b w:val="0"/>
            <w:sz w:val="24"/>
            <w:szCs w:val="24"/>
          </w:rPr>
          <w:fldChar w:fldCharType="end"/>
        </w:r>
      </w:hyperlink>
      <w:r w:rsidR="006878FB">
        <w:rPr>
          <w:b w:val="0"/>
          <w:sz w:val="24"/>
          <w:szCs w:val="24"/>
        </w:rPr>
        <w:t xml:space="preserve">  Traditional procedures</w:t>
      </w:r>
      <w:r w:rsidR="00665A18">
        <w:rPr>
          <w:b w:val="0"/>
          <w:sz w:val="24"/>
          <w:szCs w:val="24"/>
        </w:rPr>
        <w:t>,</w:t>
      </w:r>
      <w:r w:rsidR="006878FB">
        <w:rPr>
          <w:b w:val="0"/>
          <w:sz w:val="24"/>
          <w:szCs w:val="24"/>
        </w:rPr>
        <w:t xml:space="preserve"> such as the Ullmann</w:t>
      </w:r>
      <w:r w:rsidR="00665A18">
        <w:rPr>
          <w:b w:val="0"/>
          <w:sz w:val="24"/>
          <w:szCs w:val="24"/>
        </w:rPr>
        <w:t>, typically only</w:t>
      </w:r>
      <w:r w:rsidR="006878FB">
        <w:rPr>
          <w:b w:val="0"/>
          <w:sz w:val="24"/>
          <w:szCs w:val="24"/>
        </w:rPr>
        <w:t xml:space="preserve"> produc</w:t>
      </w:r>
      <w:r w:rsidR="00665A18">
        <w:rPr>
          <w:b w:val="0"/>
          <w:sz w:val="24"/>
          <w:szCs w:val="24"/>
        </w:rPr>
        <w:t>e</w:t>
      </w:r>
      <w:r w:rsidR="006878FB">
        <w:rPr>
          <w:b w:val="0"/>
          <w:sz w:val="24"/>
          <w:szCs w:val="24"/>
        </w:rPr>
        <w:t xml:space="preserve"> modest yields, while requiring high heat and strongly basic conditions that can be incompatible with many amines and anil</w:t>
      </w:r>
      <w:r w:rsidR="00665A18">
        <w:rPr>
          <w:b w:val="0"/>
          <w:sz w:val="24"/>
          <w:szCs w:val="24"/>
        </w:rPr>
        <w:t>ines</w:t>
      </w:r>
      <w:r w:rsidR="006878FB">
        <w:rPr>
          <w:b w:val="0"/>
          <w:sz w:val="24"/>
          <w:szCs w:val="24"/>
        </w:rPr>
        <w:t>.  In the mid-1990s, researchers were able to develop a m</w:t>
      </w:r>
      <w:r w:rsidR="00665A18">
        <w:rPr>
          <w:b w:val="0"/>
          <w:sz w:val="24"/>
          <w:szCs w:val="24"/>
        </w:rPr>
        <w:t>ethod, using palladium metal,</w:t>
      </w:r>
      <w:r w:rsidR="006878FB">
        <w:rPr>
          <w:b w:val="0"/>
          <w:sz w:val="24"/>
          <w:szCs w:val="24"/>
        </w:rPr>
        <w:t xml:space="preserve"> mirroring the Suzuki mechanism, to perform coupling between an aryl halide and amine.</w:t>
      </w:r>
      <w:r w:rsidR="006878FB">
        <w:rPr>
          <w:b w:val="0"/>
          <w:sz w:val="24"/>
          <w:szCs w:val="24"/>
        </w:rPr>
        <w:fldChar w:fldCharType="begin">
          <w:fldData xml:space="preserve">PEVuZE5vdGU+PENpdGU+PEF1dGhvcj5BbnRpbGxhPC9BdXRob3I+PFllYXI+MjAwMTwvWWVhcj48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</w:fldData>
        </w:fldChar>
      </w:r>
      <w:r w:rsidR="00A16527">
        <w:rPr>
          <w:b w:val="0"/>
          <w:sz w:val="24"/>
          <w:szCs w:val="24"/>
        </w:rPr>
        <w:instrText xml:space="preserve"> ADDIN EN.CITE </w:instrText>
      </w:r>
      <w:r w:rsidR="00A16527">
        <w:rPr>
          <w:b w:val="0"/>
          <w:sz w:val="24"/>
          <w:szCs w:val="24"/>
        </w:rPr>
        <w:fldChar w:fldCharType="begin">
          <w:fldData xml:space="preserve">PEVuZE5vdGU+PENpdGU+PEF1dGhvcj5BbnRpbGxhPC9BdXRob3I+PFllYXI+MjAwMTwvWWVhcj48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</w:fldData>
        </w:fldChar>
      </w:r>
      <w:r w:rsidR="00A16527">
        <w:rPr>
          <w:b w:val="0"/>
          <w:sz w:val="24"/>
          <w:szCs w:val="24"/>
        </w:rPr>
        <w:instrText xml:space="preserve"> ADDIN EN.CITE.DATA </w:instrText>
      </w:r>
      <w:r w:rsidR="00A16527">
        <w:rPr>
          <w:b w:val="0"/>
          <w:sz w:val="24"/>
          <w:szCs w:val="24"/>
        </w:rPr>
      </w:r>
      <w:r w:rsidR="00A16527">
        <w:rPr>
          <w:b w:val="0"/>
          <w:sz w:val="24"/>
          <w:szCs w:val="24"/>
        </w:rPr>
        <w:fldChar w:fldCharType="end"/>
      </w:r>
      <w:r w:rsidR="006878FB">
        <w:rPr>
          <w:b w:val="0"/>
          <w:sz w:val="24"/>
          <w:szCs w:val="24"/>
        </w:rPr>
        <w:fldChar w:fldCharType="separate"/>
      </w:r>
      <w:hyperlink w:anchor="_ENREF_8" w:tooltip="Antilla, 2001 #106" w:history="1">
        <w:r w:rsidR="00A16527" w:rsidRPr="00A16527">
          <w:rPr>
            <w:b w:val="0"/>
            <w:noProof/>
            <w:sz w:val="24"/>
            <w:szCs w:val="24"/>
            <w:vertAlign w:val="superscript"/>
          </w:rPr>
          <w:t>3e</w:t>
        </w:r>
      </w:hyperlink>
      <w:r w:rsidR="00A16527" w:rsidRPr="00A16527">
        <w:rPr>
          <w:b w:val="0"/>
          <w:noProof/>
          <w:sz w:val="24"/>
          <w:szCs w:val="24"/>
          <w:vertAlign w:val="superscript"/>
        </w:rPr>
        <w:t xml:space="preserve">, </w:t>
      </w:r>
      <w:hyperlink w:anchor="_ENREF_87" w:tooltip="Guram, 1995 #170" w:history="1">
        <w:r w:rsidR="00A16527" w:rsidRPr="00A16527">
          <w:rPr>
            <w:b w:val="0"/>
            <w:noProof/>
            <w:sz w:val="24"/>
            <w:szCs w:val="24"/>
            <w:vertAlign w:val="superscript"/>
          </w:rPr>
          <w:t>46</w:t>
        </w:r>
      </w:hyperlink>
      <w:r w:rsidR="006878FB">
        <w:rPr>
          <w:b w:val="0"/>
          <w:sz w:val="24"/>
          <w:szCs w:val="24"/>
        </w:rPr>
        <w:fldChar w:fldCharType="end"/>
      </w:r>
      <w:r w:rsidR="00767160">
        <w:rPr>
          <w:b w:val="0"/>
          <w:sz w:val="24"/>
          <w:szCs w:val="24"/>
        </w:rPr>
        <w:t xml:space="preserve">  Although these reactions</w:t>
      </w:r>
      <w:r w:rsidR="00665A18">
        <w:rPr>
          <w:b w:val="0"/>
          <w:sz w:val="24"/>
          <w:szCs w:val="24"/>
        </w:rPr>
        <w:t xml:space="preserve"> did not require the strong basic</w:t>
      </w:r>
      <w:r w:rsidR="00767160">
        <w:rPr>
          <w:b w:val="0"/>
          <w:sz w:val="24"/>
          <w:szCs w:val="24"/>
        </w:rPr>
        <w:t xml:space="preserve"> conditions or long reaction times</w:t>
      </w:r>
      <w:r w:rsidR="00665A18">
        <w:rPr>
          <w:b w:val="0"/>
          <w:sz w:val="24"/>
          <w:szCs w:val="24"/>
        </w:rPr>
        <w:t xml:space="preserve"> of the Ullmann, </w:t>
      </w:r>
      <w:r w:rsidR="00767160">
        <w:rPr>
          <w:b w:val="0"/>
          <w:sz w:val="24"/>
          <w:szCs w:val="24"/>
        </w:rPr>
        <w:t>these reactions did need moderate to high heat</w:t>
      </w:r>
      <w:r w:rsidR="00665A18">
        <w:rPr>
          <w:b w:val="0"/>
          <w:sz w:val="24"/>
          <w:szCs w:val="24"/>
        </w:rPr>
        <w:t xml:space="preserve"> – making the reaction incompatible</w:t>
      </w:r>
      <w:r w:rsidR="00562894">
        <w:rPr>
          <w:b w:val="0"/>
          <w:sz w:val="24"/>
          <w:szCs w:val="24"/>
        </w:rPr>
        <w:t xml:space="preserve"> of coupling many of the thermally sensitive arenes and indoles</w:t>
      </w:r>
      <w:r w:rsidR="00767160">
        <w:rPr>
          <w:b w:val="0"/>
          <w:sz w:val="24"/>
          <w:szCs w:val="24"/>
        </w:rPr>
        <w:t>.</w:t>
      </w:r>
      <w:r w:rsidR="00562894">
        <w:rPr>
          <w:b w:val="0"/>
          <w:sz w:val="24"/>
          <w:szCs w:val="24"/>
        </w:rPr>
        <w:t xml:space="preserve">  In the search for a C-N coupling reaction using mild conditions</w:t>
      </w:r>
      <w:r w:rsidR="00665A18">
        <w:rPr>
          <w:b w:val="0"/>
          <w:sz w:val="24"/>
          <w:szCs w:val="24"/>
        </w:rPr>
        <w:t xml:space="preserve"> for pharmaceutical synthesis, t</w:t>
      </w:r>
      <w:r w:rsidR="00562894">
        <w:rPr>
          <w:b w:val="0"/>
          <w:sz w:val="24"/>
          <w:szCs w:val="24"/>
        </w:rPr>
        <w:t xml:space="preserve">he Chan-Lam reaction </w:t>
      </w:r>
      <w:r w:rsidR="00665A18">
        <w:rPr>
          <w:b w:val="0"/>
          <w:sz w:val="24"/>
          <w:szCs w:val="24"/>
        </w:rPr>
        <w:t xml:space="preserve">was developed </w:t>
      </w:r>
      <w:r w:rsidR="00562894">
        <w:rPr>
          <w:b w:val="0"/>
          <w:sz w:val="24"/>
          <w:szCs w:val="24"/>
        </w:rPr>
        <w:t>(shortly thereafter expanded to the Chan-Evans-Lam reaction).</w:t>
      </w:r>
      <w:hyperlink w:anchor="_ENREF_15" w:tooltip="Lam, 1998 #113" w:history="1">
        <w:r w:rsidR="00A16527">
          <w:rPr>
            <w:b w:val="0"/>
            <w:sz w:val="24"/>
            <w:szCs w:val="24"/>
          </w:rPr>
          <w:fldChar w:fldCharType="begin"/>
        </w:r>
        <w:r w:rsidR="00A16527">
          <w:rPr>
            <w:b w:val="0"/>
            <w:sz w:val="24"/>
            <w:szCs w:val="24"/>
          </w:rPr>
          <w:instrText xml:space="preserve"> ADDIN EN.CITE &lt;EndNote&gt;&lt;Cite&gt;&lt;Author&gt;Lam&lt;/Author&gt;&lt;Year&gt;1998&lt;/Year&gt;&lt;RecNum&gt;113&lt;/RecNum&gt;&lt;DisplayText&gt;&lt;style face="superscript"&gt;6a&lt;/style&gt;&lt;/DisplayText&gt;&lt;record&gt;&lt;rec-number&gt;113&lt;/rec-number&gt;&lt;foreign-keys&gt;&lt;key app="EN" db-id="a9tsr0sabzs9tmep50ix2wz3xwp55pe0vvzf"&gt;113&lt;/key&gt;&lt;/foreign-keys&gt;&lt;ref-type name="Journal Article"&gt;17&lt;/ref-type&gt;&lt;contributors&gt;&lt;authors&gt;&lt;author&gt;Lam, Patrick Y. S.&lt;/author&gt;&lt;author&gt;Clark, Charles G.&lt;/author&gt;&lt;author&gt;Saubern, Simon&lt;/author&gt;&lt;author&gt;Adams, Jessica&lt;/author&gt;&lt;author&gt;Winters, Michael P.&lt;/author&gt;&lt;author&gt;Chan, Dominic M. T.&lt;/author&gt;&lt;author&gt;Combs, Andrew&lt;/author&gt;&lt;/authors&gt;&lt;/contributors&gt;&lt;titles&gt;&lt;title&gt;New aryl/heteroaryl C</w:instrText>
        </w:r>
        <w:r w:rsidR="00A16527">
          <w:rPr>
            <w:rFonts w:hint="eastAsia"/>
            <w:b w:val="0"/>
            <w:sz w:val="24"/>
            <w:szCs w:val="24"/>
          </w:rPr>
          <w:instrText></w:instrText>
        </w:r>
        <w:r w:rsidR="00A16527">
          <w:rPr>
            <w:b w:val="0"/>
            <w:sz w:val="24"/>
            <w:szCs w:val="24"/>
          </w:rPr>
          <w:instrText>N bond cross-coupling reactions via arylboronic acid/cupric acetate arylation&lt;/title&gt;&lt;secondary-title&gt;Tetrahedron Letters&lt;/secondary-title&gt;&lt;/titles&gt;&lt;periodical&gt;&lt;full-title&gt;Tetrahedron Letters&lt;/full-title&gt;&lt;/periodical&gt;&lt;pages&gt;2941-2944&lt;/pages&gt;&lt;volume&gt;39&lt;/volume&gt;&lt;number&gt;19&lt;/number&gt;&lt;dates&gt;&lt;year&gt;1998&lt;/year&gt;&lt;pub-dates&gt;&lt;date&gt;5/7/&lt;/date&gt;&lt;/pub-dates&gt;&lt;/dates&gt;&lt;isbn&gt;0040-4039&lt;/isbn&gt;&lt;urls&gt;&lt;related-urls&gt;&lt;url&gt;http://www.sciencedirect.com/science/article/pii/S0040403998005048&lt;/url&gt;&lt;/related-urls&gt;&lt;/urls&gt;&lt;electronic-resource-num&gt;http://dx.doi.org/10.1016/S0040-4039(98)00504-8&lt;/electronic-resource-num&gt;&lt;/record&gt;&lt;/Cite&gt;&lt;/EndNote&gt;</w:instrText>
        </w:r>
        <w:r w:rsidR="00A16527">
          <w:rPr>
            <w:b w:val="0"/>
            <w:sz w:val="24"/>
            <w:szCs w:val="24"/>
          </w:rPr>
          <w:fldChar w:fldCharType="separate"/>
        </w:r>
        <w:r w:rsidR="00A16527" w:rsidRPr="00562894">
          <w:rPr>
            <w:b w:val="0"/>
            <w:noProof/>
            <w:sz w:val="24"/>
            <w:szCs w:val="24"/>
            <w:vertAlign w:val="superscript"/>
          </w:rPr>
          <w:t>6a</w:t>
        </w:r>
        <w:r w:rsidR="00A16527">
          <w:rPr>
            <w:b w:val="0"/>
            <w:sz w:val="24"/>
            <w:szCs w:val="24"/>
          </w:rPr>
          <w:fldChar w:fldCharType="end"/>
        </w:r>
      </w:hyperlink>
      <w:r w:rsidR="00562894">
        <w:rPr>
          <w:b w:val="0"/>
          <w:sz w:val="24"/>
          <w:szCs w:val="24"/>
        </w:rPr>
        <w:t xml:space="preserve">  As previously discussed in Chapter 3, this reaction uses copper (II) acetate, in dry conditions, to perform the coupling reaction at room temperature.</w:t>
      </w:r>
      <w:r w:rsidR="00B45BFB">
        <w:rPr>
          <w:b w:val="0"/>
          <w:sz w:val="24"/>
          <w:szCs w:val="24"/>
        </w:rPr>
        <w:t xml:space="preserve">  These relatively mild conditions have </w:t>
      </w:r>
      <w:r w:rsidR="00665A18">
        <w:rPr>
          <w:b w:val="0"/>
          <w:sz w:val="24"/>
          <w:szCs w:val="24"/>
        </w:rPr>
        <w:t>allowed the reaction to be applied to a variety of anilines and indoles that could not be arylated by previously published methods</w:t>
      </w:r>
      <w:r w:rsidR="00B45BFB">
        <w:rPr>
          <w:b w:val="0"/>
          <w:sz w:val="24"/>
          <w:szCs w:val="24"/>
        </w:rPr>
        <w:t>.</w:t>
      </w:r>
      <w:r w:rsidR="00B45BFB">
        <w:rPr>
          <w:b w:val="0"/>
          <w:sz w:val="24"/>
          <w:szCs w:val="24"/>
        </w:rPr>
        <w:fldChar w:fldCharType="begin">
          <w:fldData xml:space="preserve">PEVuZE5vdGU+PENpdGU+PEF1dGhvcj5MZXk8L0F1dGhvcj48WWVhcj4yMDAzPC9ZZWFyPjxSZWNO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</w:fldData>
        </w:fldChar>
      </w:r>
      <w:r w:rsidR="00B45BFB">
        <w:rPr>
          <w:b w:val="0"/>
          <w:sz w:val="24"/>
          <w:szCs w:val="24"/>
        </w:rPr>
        <w:instrText xml:space="preserve"> ADDIN EN.CITE </w:instrText>
      </w:r>
      <w:r w:rsidR="00B45BFB">
        <w:rPr>
          <w:b w:val="0"/>
          <w:sz w:val="24"/>
          <w:szCs w:val="24"/>
        </w:rPr>
        <w:fldChar w:fldCharType="begin">
          <w:fldData xml:space="preserve">PEVuZE5vdGU+PENpdGU+PEF1dGhvcj5MZXk8L0F1dGhvcj48WWVhcj4yMDAzPC9ZZWFyPjxSZWNO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</w:fldData>
        </w:fldChar>
      </w:r>
      <w:r w:rsidR="00B45BFB">
        <w:rPr>
          <w:b w:val="0"/>
          <w:sz w:val="24"/>
          <w:szCs w:val="24"/>
        </w:rPr>
        <w:instrText xml:space="preserve"> ADDIN EN.CITE.DATA </w:instrText>
      </w:r>
      <w:r w:rsidR="00B45BFB">
        <w:rPr>
          <w:b w:val="0"/>
          <w:sz w:val="24"/>
          <w:szCs w:val="24"/>
        </w:rPr>
      </w:r>
      <w:r w:rsidR="00B45BFB">
        <w:rPr>
          <w:b w:val="0"/>
          <w:sz w:val="24"/>
          <w:szCs w:val="24"/>
        </w:rPr>
        <w:fldChar w:fldCharType="end"/>
      </w:r>
      <w:r w:rsidR="00B45BFB">
        <w:rPr>
          <w:b w:val="0"/>
          <w:sz w:val="24"/>
          <w:szCs w:val="24"/>
        </w:rPr>
      </w:r>
      <w:r w:rsidR="00B45BFB">
        <w:rPr>
          <w:b w:val="0"/>
          <w:sz w:val="24"/>
          <w:szCs w:val="24"/>
        </w:rPr>
        <w:fldChar w:fldCharType="separate"/>
      </w:r>
      <w:hyperlink w:anchor="_ENREF_2" w:tooltip="Ley, 2003 #109" w:history="1">
        <w:r w:rsidR="00A16527" w:rsidRPr="00B45BFB">
          <w:rPr>
            <w:b w:val="0"/>
            <w:noProof/>
            <w:sz w:val="24"/>
            <w:szCs w:val="24"/>
            <w:vertAlign w:val="superscript"/>
          </w:rPr>
          <w:t>2a</w:t>
        </w:r>
      </w:hyperlink>
      <w:r w:rsidR="00B45BFB" w:rsidRPr="00B45BFB">
        <w:rPr>
          <w:b w:val="0"/>
          <w:noProof/>
          <w:sz w:val="24"/>
          <w:szCs w:val="24"/>
          <w:vertAlign w:val="superscript"/>
        </w:rPr>
        <w:t xml:space="preserve">, </w:t>
      </w:r>
      <w:hyperlink w:anchor="_ENREF_19" w:tooltip="Qiao, 2011 #111" w:history="1">
        <w:r w:rsidR="00A16527" w:rsidRPr="00B45BFB">
          <w:rPr>
            <w:b w:val="0"/>
            <w:noProof/>
            <w:sz w:val="24"/>
            <w:szCs w:val="24"/>
            <w:vertAlign w:val="superscript"/>
          </w:rPr>
          <w:t>7c</w:t>
        </w:r>
      </w:hyperlink>
      <w:r w:rsidR="00B45BFB">
        <w:rPr>
          <w:b w:val="0"/>
          <w:sz w:val="24"/>
          <w:szCs w:val="24"/>
        </w:rPr>
        <w:fldChar w:fldCharType="end"/>
      </w:r>
      <w:r w:rsidR="00B45BFB">
        <w:rPr>
          <w:b w:val="0"/>
          <w:sz w:val="24"/>
          <w:szCs w:val="24"/>
        </w:rPr>
        <w:t xml:space="preserve">  The primary downside</w:t>
      </w:r>
      <w:r w:rsidR="00665A18">
        <w:rPr>
          <w:b w:val="0"/>
          <w:sz w:val="24"/>
          <w:szCs w:val="24"/>
        </w:rPr>
        <w:t>s</w:t>
      </w:r>
      <w:r w:rsidR="00B45BFB">
        <w:rPr>
          <w:b w:val="0"/>
          <w:sz w:val="24"/>
          <w:szCs w:val="24"/>
        </w:rPr>
        <w:t xml:space="preserve"> to the </w:t>
      </w:r>
      <w:r w:rsidR="00665A18">
        <w:rPr>
          <w:b w:val="0"/>
          <w:sz w:val="24"/>
          <w:szCs w:val="24"/>
        </w:rPr>
        <w:t>Chan-Lam reaction is the</w:t>
      </w:r>
      <w:r w:rsidR="00B45BFB">
        <w:rPr>
          <w:b w:val="0"/>
          <w:sz w:val="24"/>
          <w:szCs w:val="24"/>
        </w:rPr>
        <w:t xml:space="preserve"> time, typically 24-72 hours, and the requirement that the reaction remain dry.</w:t>
      </w:r>
      <w:hyperlink w:anchor="_ENREF_16" w:tooltip="Qiao, 2011 #112" w:history="1">
        <w:r w:rsidR="00A16527">
          <w:rPr>
            <w:b w:val="0"/>
            <w:sz w:val="24"/>
            <w:szCs w:val="24"/>
          </w:rPr>
          <w:fldChar w:fldCharType="begin"/>
        </w:r>
        <w:r w:rsidR="00A16527">
          <w:rPr>
            <w:b w:val="0"/>
            <w:sz w:val="24"/>
            <w:szCs w:val="24"/>
          </w:rPr>
          <w:instrText xml:space="preserve"> ADDIN EN.CITE &lt;EndNote&gt;&lt;Cite&gt;&lt;Author&gt;Qiao&lt;/Author&gt;&lt;Year&gt;2011&lt;/Year&gt;&lt;RecNum&gt;112&lt;/RecNum&gt;&lt;DisplayText&gt;&lt;style face="superscript"&gt;6b&lt;/style&gt;&lt;/DisplayText&gt;&lt;record&gt;&lt;rec-number&gt;112&lt;/rec-number&gt;&lt;foreign-keys&gt;&lt;key app="EN" db-id="a9tsr0sabzs9tmep50ix2wz3xwp55pe0vvzf"&gt;112&lt;/key&gt;&lt;/foreign-keys&gt;&lt;ref-type name="Journal Article"&gt;17&lt;/ref-type&gt;&lt;contributors&gt;&lt;authors&gt;&lt;author&gt;Qiao, Jennifer X.&lt;/author&gt;&lt;author&gt;Lam, Patrick Y. S.&lt;/author&gt;&lt;/authors&gt;&lt;/contributors&gt;&lt;titles&gt;&lt;title&gt;Copper-promoted carbon-heteroatom bond cross-coupling with boronic acids and derivatives&lt;/title&gt;&lt;secondary-title&gt;Synthesis&lt;/secondary-title&gt;&lt;/titles&gt;&lt;periodical&gt;&lt;full-title&gt;Synthesis&lt;/full-title&gt;&lt;/periodical&gt;&lt;pages&gt;829-856&lt;/pages&gt;&lt;number&gt;6&lt;/number&gt;&lt;keywords&gt;&lt;keyword&gt;review copper promoted carbon heteroatom cross coupling boronic acid&lt;/keyword&gt;&lt;/keywords&gt;&lt;dates&gt;&lt;year&gt;2011&lt;/year&gt;&lt;pub-dates&gt;&lt;date&gt;//&lt;/date&gt;&lt;/pub-dates&gt;&lt;/dates&gt;&lt;publisher&gt;Georg Thieme Verlag&lt;/publisher&gt;&lt;isbn&gt;0039-7881&lt;/isbn&gt;&lt;work-type&gt;10.1055/s-0030-1258379&lt;/work-type&gt;&lt;urls&gt;&lt;/urls&gt;&lt;electronic-resource-num&gt;10.1055/s-0030-1258379&lt;/electronic-resource-num&gt;&lt;/record&gt;&lt;/Cite&gt;&lt;/EndNote&gt;</w:instrText>
        </w:r>
        <w:r w:rsidR="00A16527">
          <w:rPr>
            <w:b w:val="0"/>
            <w:sz w:val="24"/>
            <w:szCs w:val="24"/>
          </w:rPr>
          <w:fldChar w:fldCharType="separate"/>
        </w:r>
        <w:r w:rsidR="00A16527" w:rsidRPr="00B45BFB">
          <w:rPr>
            <w:b w:val="0"/>
            <w:noProof/>
            <w:sz w:val="24"/>
            <w:szCs w:val="24"/>
            <w:vertAlign w:val="superscript"/>
          </w:rPr>
          <w:t>6b</w:t>
        </w:r>
        <w:r w:rsidR="00A16527">
          <w:rPr>
            <w:b w:val="0"/>
            <w:sz w:val="24"/>
            <w:szCs w:val="24"/>
          </w:rPr>
          <w:fldChar w:fldCharType="end"/>
        </w:r>
      </w:hyperlink>
      <w:r w:rsidR="00B45BFB">
        <w:rPr>
          <w:b w:val="0"/>
          <w:sz w:val="24"/>
          <w:szCs w:val="24"/>
        </w:rPr>
        <w:t xml:space="preserve">  </w:t>
      </w:r>
    </w:p>
    <w:p w14:paraId="5E48D813" w14:textId="2E438204" w:rsidR="00C83CBD" w:rsidRDefault="00665A18" w:rsidP="00665A18">
      <w:pPr>
        <w:pStyle w:val="Caption"/>
        <w:spacing w:line="480" w:lineRule="auto"/>
        <w:ind w:firstLine="720"/>
        <w:rPr>
          <w:b w:val="0"/>
          <w:sz w:val="24"/>
          <w:szCs w:val="24"/>
        </w:rPr>
      </w:pPr>
      <w:r>
        <w:rPr>
          <w:b w:val="0"/>
          <w:sz w:val="24"/>
          <w:szCs w:val="24"/>
        </w:rPr>
        <w:lastRenderedPageBreak/>
        <w:t xml:space="preserve">Chapter 3 showed that the application of ultrasound to the Chan-Evans-Lam reaction, for the </w:t>
      </w:r>
      <w:r w:rsidR="004A2550">
        <w:rPr>
          <w:b w:val="0"/>
          <w:sz w:val="24"/>
          <w:szCs w:val="24"/>
        </w:rPr>
        <w:t xml:space="preserve">coupling various aryl-borates to phenols, </w:t>
      </w:r>
      <w:r>
        <w:rPr>
          <w:b w:val="0"/>
          <w:sz w:val="24"/>
          <w:szCs w:val="24"/>
        </w:rPr>
        <w:t>resulted in a very good improvement on the reaction results (decreased reaction time, increased product yields)</w:t>
      </w:r>
      <w:r w:rsidR="004A2550">
        <w:rPr>
          <w:b w:val="0"/>
          <w:sz w:val="24"/>
          <w:szCs w:val="24"/>
        </w:rPr>
        <w:t>.</w:t>
      </w:r>
      <w:r>
        <w:rPr>
          <w:b w:val="0"/>
          <w:sz w:val="24"/>
          <w:szCs w:val="24"/>
        </w:rPr>
        <w:t xml:space="preserve">  We decided to expand that </w:t>
      </w:r>
      <w:r w:rsidR="00894C34">
        <w:rPr>
          <w:b w:val="0"/>
          <w:sz w:val="24"/>
          <w:szCs w:val="24"/>
        </w:rPr>
        <w:t>developed method to the N-arylation of anilines and indoles.</w:t>
      </w:r>
      <w:r w:rsidR="004A2550">
        <w:rPr>
          <w:b w:val="0"/>
          <w:sz w:val="24"/>
          <w:szCs w:val="24"/>
        </w:rPr>
        <w:t xml:space="preserve">  To our knowledge ultrasound has not been applied to the Chan-Evans-Lam modified Ullmann reaction for the coupling of aryl carbon to a nitrogen. </w:t>
      </w:r>
    </w:p>
    <w:p w14:paraId="3B122B46" w14:textId="77777777" w:rsidR="00C83CBD" w:rsidRPr="005D41C1" w:rsidRDefault="00C83CBD" w:rsidP="005D41C1">
      <w:pPr>
        <w:pStyle w:val="Caption"/>
        <w:spacing w:line="480" w:lineRule="auto"/>
        <w:outlineLvl w:val="1"/>
        <w:rPr>
          <w:sz w:val="24"/>
          <w:szCs w:val="24"/>
        </w:rPr>
      </w:pPr>
      <w:bookmarkStart w:id="78" w:name="_Toc359574284"/>
      <w:r w:rsidRPr="005D41C1">
        <w:rPr>
          <w:sz w:val="24"/>
          <w:szCs w:val="24"/>
        </w:rPr>
        <w:t>4.2</w:t>
      </w:r>
      <w:r w:rsidRPr="005D41C1">
        <w:rPr>
          <w:sz w:val="24"/>
          <w:szCs w:val="24"/>
        </w:rPr>
        <w:tab/>
        <w:t>Results and Discussion</w:t>
      </w:r>
      <w:bookmarkEnd w:id="78"/>
    </w:p>
    <w:p w14:paraId="7FB5AB20" w14:textId="4548529C" w:rsidR="005D41C1" w:rsidRDefault="00C83CBD" w:rsidP="005D41C1">
      <w:pPr>
        <w:pStyle w:val="Caption"/>
        <w:spacing w:line="480" w:lineRule="auto"/>
        <w:outlineLvl w:val="2"/>
        <w:rPr>
          <w:sz w:val="24"/>
          <w:szCs w:val="24"/>
        </w:rPr>
      </w:pPr>
      <w:bookmarkStart w:id="79" w:name="_Toc359574285"/>
      <w:r w:rsidRPr="005D41C1">
        <w:rPr>
          <w:sz w:val="24"/>
          <w:szCs w:val="24"/>
        </w:rPr>
        <w:t>4.2.1</w:t>
      </w:r>
      <w:r w:rsidRPr="005D41C1">
        <w:rPr>
          <w:sz w:val="24"/>
          <w:szCs w:val="24"/>
        </w:rPr>
        <w:tab/>
      </w:r>
      <w:r w:rsidR="005D41C1" w:rsidRPr="005D41C1">
        <w:rPr>
          <w:sz w:val="24"/>
          <w:szCs w:val="24"/>
        </w:rPr>
        <w:t>Reaction of Naphth</w:t>
      </w:r>
      <w:r w:rsidR="00D7759F">
        <w:rPr>
          <w:sz w:val="24"/>
          <w:szCs w:val="24"/>
        </w:rPr>
        <w:t>aboronic Ac</w:t>
      </w:r>
      <w:r w:rsidR="00A41882">
        <w:rPr>
          <w:sz w:val="24"/>
          <w:szCs w:val="24"/>
        </w:rPr>
        <w:t xml:space="preserve">id with Anilines </w:t>
      </w:r>
      <w:r w:rsidR="00D7759F">
        <w:rPr>
          <w:sz w:val="24"/>
          <w:szCs w:val="24"/>
        </w:rPr>
        <w:t xml:space="preserve">and </w:t>
      </w:r>
      <w:r w:rsidR="005D41C1" w:rsidRPr="005D41C1">
        <w:rPr>
          <w:sz w:val="24"/>
          <w:szCs w:val="24"/>
        </w:rPr>
        <w:t>Indoles</w:t>
      </w:r>
      <w:bookmarkEnd w:id="79"/>
    </w:p>
    <w:p w14:paraId="1D7D5ED7" w14:textId="6559CCB4" w:rsidR="00522FCB" w:rsidRPr="00F641CF" w:rsidRDefault="005D41C1" w:rsidP="005D41C1">
      <w:pPr>
        <w:pStyle w:val="Caption"/>
        <w:spacing w:line="480" w:lineRule="auto"/>
        <w:rPr>
          <w:b w:val="0"/>
          <w:sz w:val="24"/>
          <w:szCs w:val="24"/>
        </w:rPr>
      </w:pPr>
      <w:r>
        <w:rPr>
          <w:sz w:val="24"/>
          <w:szCs w:val="24"/>
        </w:rPr>
        <w:tab/>
      </w:r>
      <w:r w:rsidR="00522FCB">
        <w:rPr>
          <w:b w:val="0"/>
          <w:sz w:val="24"/>
          <w:szCs w:val="24"/>
        </w:rPr>
        <w:t>Various anilines or indoles were mixed with naphthaboronic acid</w:t>
      </w:r>
      <w:r w:rsidR="00F641CF">
        <w:rPr>
          <w:b w:val="0"/>
          <w:sz w:val="24"/>
          <w:szCs w:val="24"/>
        </w:rPr>
        <w:t xml:space="preserve"> in DCM</w:t>
      </w:r>
      <w:r w:rsidR="00522FCB">
        <w:rPr>
          <w:b w:val="0"/>
          <w:sz w:val="24"/>
          <w:szCs w:val="24"/>
        </w:rPr>
        <w:t>, in the presence of copper (II) acetate</w:t>
      </w:r>
      <w:r w:rsidR="00F641CF">
        <w:rPr>
          <w:b w:val="0"/>
          <w:sz w:val="24"/>
          <w:szCs w:val="24"/>
        </w:rPr>
        <w:t xml:space="preserve"> and triethylamine, and allowed to react by the ultrasound protocol.  The reaction results are shown in </w:t>
      </w:r>
      <w:r w:rsidR="00F641CF">
        <w:rPr>
          <w:sz w:val="24"/>
          <w:szCs w:val="24"/>
        </w:rPr>
        <w:t>Table 4-1</w:t>
      </w:r>
      <w:r w:rsidR="00F641CF">
        <w:rPr>
          <w:b w:val="0"/>
          <w:sz w:val="24"/>
          <w:szCs w:val="24"/>
        </w:rPr>
        <w:t>, with the various anilines or indole starting material listed.</w:t>
      </w:r>
    </w:p>
    <w:p w14:paraId="58A7E7A0" w14:textId="7B0B0F30" w:rsidR="008E4312" w:rsidRDefault="00D7759F" w:rsidP="008E4312">
      <w:pPr>
        <w:pStyle w:val="Caption"/>
        <w:spacing w:before="0" w:after="0" w:line="480" w:lineRule="auto"/>
        <w:rPr>
          <w:sz w:val="24"/>
          <w:szCs w:val="24"/>
        </w:rPr>
      </w:pPr>
      <w:bookmarkStart w:id="80" w:name="_Toc359574312"/>
      <w:r w:rsidRPr="00D7759F">
        <w:rPr>
          <w:sz w:val="24"/>
          <w:szCs w:val="24"/>
        </w:rPr>
        <w:t>Table 4-1    Reactions of Naphthaboronic Acid with Anilines</w:t>
      </w:r>
      <w:r w:rsidR="00A41882">
        <w:rPr>
          <w:sz w:val="24"/>
          <w:szCs w:val="24"/>
        </w:rPr>
        <w:t xml:space="preserve"> and </w:t>
      </w:r>
      <w:r w:rsidRPr="00D7759F">
        <w:rPr>
          <w:sz w:val="24"/>
          <w:szCs w:val="24"/>
        </w:rPr>
        <w:t>Indoles</w:t>
      </w:r>
      <w:bookmarkEnd w:id="80"/>
    </w:p>
    <w:p w14:paraId="5EEA2696" w14:textId="77777777" w:rsidR="008E4312" w:rsidRDefault="008E4312" w:rsidP="008E4312">
      <w:pPr>
        <w:pStyle w:val="Caption"/>
        <w:spacing w:before="0" w:after="0" w:line="480" w:lineRule="auto"/>
      </w:pPr>
      <w:r>
        <w:object w:dxaOrig="7274" w:dyaOrig="1399" w14:anchorId="743A6C5B">
          <v:shape id="_x0000_i1076" type="#_x0000_t75" style="width:363.75pt;height:69.75pt" o:ole="">
            <v:imagedata r:id="rId237" o:title=""/>
          </v:shape>
          <o:OLEObject Type="Embed" ProgID="ChemDraw.Document.6.0" ShapeID="_x0000_i1076" DrawAspect="Content" ObjectID="_1433319241" r:id="rId238"/>
        </w:object>
      </w:r>
    </w:p>
    <w:tbl>
      <w:tblPr>
        <w:tblStyle w:val="TableGrid"/>
        <w:tblW w:w="8995" w:type="dxa"/>
        <w:tblLook w:val="04A0" w:firstRow="1" w:lastRow="0" w:firstColumn="1" w:lastColumn="0" w:noHBand="0" w:noVBand="1"/>
      </w:tblPr>
      <w:tblGrid>
        <w:gridCol w:w="983"/>
        <w:gridCol w:w="2689"/>
        <w:gridCol w:w="3494"/>
        <w:gridCol w:w="750"/>
        <w:gridCol w:w="1079"/>
      </w:tblGrid>
      <w:tr w:rsidR="008E4312" w14:paraId="63150EC0" w14:textId="77777777" w:rsidTr="00021550">
        <w:tc>
          <w:tcPr>
            <w:tcW w:w="983" w:type="dxa"/>
          </w:tcPr>
          <w:p w14:paraId="0FBA2D69" w14:textId="05F57264" w:rsidR="008E4312" w:rsidRPr="008E4312" w:rsidRDefault="008E4312" w:rsidP="008E4312">
            <w:pPr>
              <w:pStyle w:val="Caption"/>
              <w:spacing w:before="0" w:after="0" w:line="480" w:lineRule="auto"/>
              <w:rPr>
                <w:b w:val="0"/>
                <w:sz w:val="24"/>
                <w:szCs w:val="24"/>
              </w:rPr>
            </w:pPr>
            <w:r w:rsidRPr="008E4312">
              <w:rPr>
                <w:b w:val="0"/>
                <w:sz w:val="24"/>
                <w:szCs w:val="24"/>
              </w:rPr>
              <w:t>Entry</w:t>
            </w:r>
          </w:p>
        </w:tc>
        <w:tc>
          <w:tcPr>
            <w:tcW w:w="2689" w:type="dxa"/>
          </w:tcPr>
          <w:p w14:paraId="746CE1A5" w14:textId="343219E1" w:rsidR="008E4312" w:rsidRPr="008E4312" w:rsidRDefault="008E4312" w:rsidP="008E4312">
            <w:pPr>
              <w:pStyle w:val="Caption"/>
              <w:spacing w:before="0" w:after="0" w:line="480" w:lineRule="auto"/>
              <w:rPr>
                <w:b w:val="0"/>
                <w:sz w:val="24"/>
                <w:szCs w:val="24"/>
              </w:rPr>
            </w:pPr>
            <w:r w:rsidRPr="008E4312">
              <w:rPr>
                <w:b w:val="0"/>
                <w:sz w:val="24"/>
                <w:szCs w:val="24"/>
              </w:rPr>
              <w:t>Starting Material</w:t>
            </w:r>
          </w:p>
        </w:tc>
        <w:tc>
          <w:tcPr>
            <w:tcW w:w="3494" w:type="dxa"/>
          </w:tcPr>
          <w:p w14:paraId="1019623E" w14:textId="0117A562" w:rsidR="008E4312" w:rsidRPr="008E4312" w:rsidRDefault="008E4312" w:rsidP="008E4312">
            <w:pPr>
              <w:pStyle w:val="Caption"/>
              <w:spacing w:before="0" w:after="0" w:line="480" w:lineRule="auto"/>
              <w:rPr>
                <w:b w:val="0"/>
                <w:sz w:val="24"/>
                <w:szCs w:val="24"/>
              </w:rPr>
            </w:pPr>
            <w:r w:rsidRPr="008E4312">
              <w:rPr>
                <w:b w:val="0"/>
                <w:sz w:val="24"/>
                <w:szCs w:val="24"/>
              </w:rPr>
              <w:t>Product Structure</w:t>
            </w:r>
          </w:p>
        </w:tc>
        <w:tc>
          <w:tcPr>
            <w:tcW w:w="750" w:type="dxa"/>
          </w:tcPr>
          <w:p w14:paraId="38DA9C32" w14:textId="03304F83" w:rsidR="008E4312" w:rsidRPr="008E4312" w:rsidRDefault="008E4312" w:rsidP="008E4312">
            <w:pPr>
              <w:pStyle w:val="Caption"/>
              <w:spacing w:before="0" w:after="0" w:line="480" w:lineRule="auto"/>
              <w:rPr>
                <w:b w:val="0"/>
                <w:sz w:val="24"/>
                <w:szCs w:val="24"/>
              </w:rPr>
            </w:pPr>
            <w:r w:rsidRPr="008E4312">
              <w:rPr>
                <w:b w:val="0"/>
                <w:sz w:val="24"/>
                <w:szCs w:val="24"/>
              </w:rPr>
              <w:t>Yield</w:t>
            </w:r>
          </w:p>
        </w:tc>
        <w:tc>
          <w:tcPr>
            <w:tcW w:w="1079" w:type="dxa"/>
          </w:tcPr>
          <w:p w14:paraId="35A7026E" w14:textId="6F66FCD3" w:rsidR="008E4312" w:rsidRPr="008E4312" w:rsidRDefault="008E4312" w:rsidP="008E4312">
            <w:pPr>
              <w:pStyle w:val="Caption"/>
              <w:spacing w:before="0" w:after="0" w:line="480" w:lineRule="auto"/>
              <w:rPr>
                <w:b w:val="0"/>
                <w:sz w:val="24"/>
                <w:szCs w:val="24"/>
              </w:rPr>
            </w:pPr>
            <w:r w:rsidRPr="008E4312">
              <w:rPr>
                <w:b w:val="0"/>
                <w:sz w:val="24"/>
                <w:szCs w:val="24"/>
              </w:rPr>
              <w:t>Product</w:t>
            </w:r>
          </w:p>
        </w:tc>
      </w:tr>
      <w:tr w:rsidR="008E4312" w14:paraId="7E4F4893" w14:textId="77777777" w:rsidTr="00021550">
        <w:trPr>
          <w:trHeight w:val="1133"/>
        </w:trPr>
        <w:tc>
          <w:tcPr>
            <w:tcW w:w="983" w:type="dxa"/>
          </w:tcPr>
          <w:p w14:paraId="1E128011" w14:textId="4D09DE1C" w:rsidR="008E4312" w:rsidRPr="00652262" w:rsidRDefault="00652262" w:rsidP="008E4312">
            <w:pPr>
              <w:pStyle w:val="Caption"/>
              <w:spacing w:before="0" w:after="0" w:line="480" w:lineRule="auto"/>
              <w:rPr>
                <w:b w:val="0"/>
                <w:sz w:val="24"/>
                <w:szCs w:val="24"/>
              </w:rPr>
            </w:pPr>
            <w:r w:rsidRPr="00652262">
              <w:rPr>
                <w:b w:val="0"/>
                <w:sz w:val="24"/>
                <w:szCs w:val="24"/>
              </w:rPr>
              <w:t>1</w:t>
            </w:r>
          </w:p>
        </w:tc>
        <w:tc>
          <w:tcPr>
            <w:tcW w:w="2689" w:type="dxa"/>
          </w:tcPr>
          <w:p w14:paraId="46C7BD8E" w14:textId="186B860C" w:rsidR="008E4312" w:rsidRPr="00652262" w:rsidRDefault="008E18D5" w:rsidP="008E4312">
            <w:pPr>
              <w:pStyle w:val="Caption"/>
              <w:spacing w:before="0" w:after="0" w:line="480" w:lineRule="auto"/>
              <w:rPr>
                <w:b w:val="0"/>
                <w:sz w:val="24"/>
                <w:szCs w:val="24"/>
              </w:rPr>
            </w:pPr>
            <w:r>
              <w:rPr>
                <w:noProof/>
                <w:sz w:val="24"/>
                <w:szCs w:val="24"/>
              </w:rPr>
              <w:object w:dxaOrig="0" w:dyaOrig="0" w14:anchorId="049EC6AD">
                <v:shape id="_x0000_s1198" type="#_x0000_t75" style="position:absolute;margin-left:22.45pt;margin-top:8.2pt;width:56.75pt;height:38.85pt;z-index:251731968;mso-position-horizontal-relative:text;mso-position-vertical-relative:text" filled="t" stroked="t">
                  <v:imagedata r:id="rId239" o:title=""/>
                </v:shape>
                <o:OLEObject Type="Embed" ProgID="ChemDraw.Document.6.0" ShapeID="_x0000_s1198" DrawAspect="Content" ObjectID="_1433319317" r:id="rId240"/>
              </w:object>
            </w:r>
          </w:p>
        </w:tc>
        <w:tc>
          <w:tcPr>
            <w:tcW w:w="3494" w:type="dxa"/>
          </w:tcPr>
          <w:p w14:paraId="77BFBEF5" w14:textId="1D594B60" w:rsidR="008E4312" w:rsidRPr="00652262" w:rsidRDefault="008E18D5" w:rsidP="008E4312">
            <w:pPr>
              <w:pStyle w:val="Caption"/>
              <w:spacing w:before="0" w:after="0" w:line="480" w:lineRule="auto"/>
              <w:rPr>
                <w:b w:val="0"/>
                <w:sz w:val="24"/>
                <w:szCs w:val="24"/>
              </w:rPr>
            </w:pPr>
            <w:r>
              <w:rPr>
                <w:noProof/>
                <w:sz w:val="24"/>
                <w:szCs w:val="24"/>
              </w:rPr>
              <w:object w:dxaOrig="0" w:dyaOrig="0" w14:anchorId="2700F855">
                <v:shape id="_x0000_s1199" type="#_x0000_t75" style="position:absolute;margin-left:29.75pt;margin-top:4.45pt;width:103.7pt;height:46.9pt;z-index:251732992;mso-position-horizontal-relative:text;mso-position-vertical-relative:text" filled="t" stroked="t">
                  <v:imagedata r:id="rId241" o:title=""/>
                </v:shape>
                <o:OLEObject Type="Embed" ProgID="ChemDraw.Document.6.0" ShapeID="_x0000_s1199" DrawAspect="Content" ObjectID="_1433319318" r:id="rId242"/>
              </w:object>
            </w:r>
          </w:p>
        </w:tc>
        <w:tc>
          <w:tcPr>
            <w:tcW w:w="750" w:type="dxa"/>
          </w:tcPr>
          <w:p w14:paraId="120DBD0F" w14:textId="79E3BE83" w:rsidR="008E4312" w:rsidRPr="00652262" w:rsidRDefault="0060626F" w:rsidP="008E4312">
            <w:pPr>
              <w:pStyle w:val="Caption"/>
              <w:spacing w:before="0" w:after="0" w:line="480" w:lineRule="auto"/>
              <w:rPr>
                <w:b w:val="0"/>
                <w:sz w:val="24"/>
                <w:szCs w:val="24"/>
              </w:rPr>
            </w:pPr>
            <w:r>
              <w:rPr>
                <w:b w:val="0"/>
                <w:sz w:val="24"/>
                <w:szCs w:val="24"/>
              </w:rPr>
              <w:t>90</w:t>
            </w:r>
          </w:p>
        </w:tc>
        <w:tc>
          <w:tcPr>
            <w:tcW w:w="1079" w:type="dxa"/>
          </w:tcPr>
          <w:p w14:paraId="341AAC43" w14:textId="7DA3849A" w:rsidR="008E4312" w:rsidRPr="00652262" w:rsidRDefault="00652262" w:rsidP="008E4312">
            <w:pPr>
              <w:pStyle w:val="Caption"/>
              <w:spacing w:before="0" w:after="0" w:line="480" w:lineRule="auto"/>
              <w:rPr>
                <w:b w:val="0"/>
                <w:sz w:val="24"/>
                <w:szCs w:val="24"/>
              </w:rPr>
            </w:pPr>
            <w:r>
              <w:rPr>
                <w:b w:val="0"/>
                <w:sz w:val="24"/>
                <w:szCs w:val="24"/>
              </w:rPr>
              <w:t>401</w:t>
            </w:r>
          </w:p>
        </w:tc>
      </w:tr>
      <w:tr w:rsidR="008E4312" w14:paraId="61976E3E" w14:textId="77777777" w:rsidTr="00021550">
        <w:trPr>
          <w:trHeight w:val="1142"/>
        </w:trPr>
        <w:tc>
          <w:tcPr>
            <w:tcW w:w="983" w:type="dxa"/>
          </w:tcPr>
          <w:p w14:paraId="1B686F9C" w14:textId="0E9AC69F" w:rsidR="008E4312" w:rsidRPr="00652262" w:rsidRDefault="00652262" w:rsidP="008E4312">
            <w:pPr>
              <w:pStyle w:val="Caption"/>
              <w:spacing w:before="0" w:after="0" w:line="480" w:lineRule="auto"/>
              <w:rPr>
                <w:b w:val="0"/>
                <w:sz w:val="24"/>
                <w:szCs w:val="24"/>
              </w:rPr>
            </w:pPr>
            <w:r w:rsidRPr="00652262">
              <w:rPr>
                <w:b w:val="0"/>
                <w:sz w:val="24"/>
                <w:szCs w:val="24"/>
              </w:rPr>
              <w:t>2</w:t>
            </w:r>
          </w:p>
        </w:tc>
        <w:tc>
          <w:tcPr>
            <w:tcW w:w="2689" w:type="dxa"/>
          </w:tcPr>
          <w:p w14:paraId="108E7B28" w14:textId="69255150" w:rsidR="008E4312" w:rsidRPr="00652262" w:rsidRDefault="008E18D5" w:rsidP="008E4312">
            <w:pPr>
              <w:pStyle w:val="Caption"/>
              <w:spacing w:before="0" w:after="0" w:line="480" w:lineRule="auto"/>
              <w:rPr>
                <w:b w:val="0"/>
                <w:sz w:val="24"/>
                <w:szCs w:val="24"/>
              </w:rPr>
            </w:pPr>
            <w:r>
              <w:rPr>
                <w:noProof/>
                <w:sz w:val="24"/>
                <w:szCs w:val="24"/>
              </w:rPr>
              <w:object w:dxaOrig="0" w:dyaOrig="0" w14:anchorId="0FF278F9">
                <v:shape id="_x0000_s1200" type="#_x0000_t75" style="position:absolute;margin-left:23.95pt;margin-top:11.8pt;width:56.05pt;height:36pt;z-index:251734016;mso-position-horizontal-relative:text;mso-position-vertical-relative:text" filled="t" stroked="t">
                  <v:imagedata r:id="rId243" o:title=""/>
                </v:shape>
                <o:OLEObject Type="Embed" ProgID="ChemDraw.Document.6.0" ShapeID="_x0000_s1200" DrawAspect="Content" ObjectID="_1433319319" r:id="rId244"/>
              </w:object>
            </w:r>
          </w:p>
        </w:tc>
        <w:tc>
          <w:tcPr>
            <w:tcW w:w="3494" w:type="dxa"/>
          </w:tcPr>
          <w:p w14:paraId="45176BF2" w14:textId="410EF2D4" w:rsidR="008E4312" w:rsidRPr="00652262" w:rsidRDefault="008E18D5" w:rsidP="008E4312">
            <w:pPr>
              <w:pStyle w:val="Caption"/>
              <w:spacing w:before="0" w:after="0" w:line="480" w:lineRule="auto"/>
              <w:rPr>
                <w:b w:val="0"/>
                <w:sz w:val="24"/>
                <w:szCs w:val="24"/>
              </w:rPr>
            </w:pPr>
            <w:r>
              <w:rPr>
                <w:noProof/>
                <w:sz w:val="24"/>
                <w:szCs w:val="24"/>
              </w:rPr>
              <w:object w:dxaOrig="0" w:dyaOrig="0" w14:anchorId="125B68A0">
                <v:shape id="_x0000_s1202" type="#_x0000_t75" style="position:absolute;margin-left:29.8pt;margin-top:5.35pt;width:103.65pt;height:44.4pt;z-index:251735040;mso-position-horizontal-relative:text;mso-position-vertical-relative:text" filled="t" stroked="t">
                  <v:imagedata r:id="rId245" o:title=""/>
                </v:shape>
                <o:OLEObject Type="Embed" ProgID="ChemDraw.Document.6.0" ShapeID="_x0000_s1202" DrawAspect="Content" ObjectID="_1433319320" r:id="rId246"/>
              </w:object>
            </w:r>
          </w:p>
        </w:tc>
        <w:tc>
          <w:tcPr>
            <w:tcW w:w="750" w:type="dxa"/>
          </w:tcPr>
          <w:p w14:paraId="2E950885" w14:textId="3110A8EB" w:rsidR="008E4312" w:rsidRPr="00652262" w:rsidRDefault="0060626F" w:rsidP="008E4312">
            <w:pPr>
              <w:pStyle w:val="Caption"/>
              <w:spacing w:before="0" w:after="0" w:line="480" w:lineRule="auto"/>
              <w:rPr>
                <w:b w:val="0"/>
                <w:sz w:val="24"/>
                <w:szCs w:val="24"/>
              </w:rPr>
            </w:pPr>
            <w:r>
              <w:rPr>
                <w:b w:val="0"/>
                <w:sz w:val="24"/>
                <w:szCs w:val="24"/>
              </w:rPr>
              <w:t>87</w:t>
            </w:r>
          </w:p>
        </w:tc>
        <w:tc>
          <w:tcPr>
            <w:tcW w:w="1079" w:type="dxa"/>
          </w:tcPr>
          <w:p w14:paraId="2674957C" w14:textId="0522FF16" w:rsidR="008E4312" w:rsidRPr="00652262" w:rsidRDefault="00652262" w:rsidP="008E4312">
            <w:pPr>
              <w:pStyle w:val="Caption"/>
              <w:spacing w:before="0" w:after="0" w:line="480" w:lineRule="auto"/>
              <w:rPr>
                <w:b w:val="0"/>
                <w:sz w:val="24"/>
                <w:szCs w:val="24"/>
              </w:rPr>
            </w:pPr>
            <w:r>
              <w:rPr>
                <w:b w:val="0"/>
                <w:sz w:val="24"/>
                <w:szCs w:val="24"/>
              </w:rPr>
              <w:t>402</w:t>
            </w:r>
          </w:p>
        </w:tc>
      </w:tr>
      <w:tr w:rsidR="008E4312" w14:paraId="28A374E3" w14:textId="77777777" w:rsidTr="00021550">
        <w:trPr>
          <w:trHeight w:val="1790"/>
        </w:trPr>
        <w:tc>
          <w:tcPr>
            <w:tcW w:w="983" w:type="dxa"/>
          </w:tcPr>
          <w:p w14:paraId="39E3BEF5" w14:textId="62C26B32" w:rsidR="008E4312" w:rsidRPr="00652262" w:rsidRDefault="00652262" w:rsidP="008E4312">
            <w:pPr>
              <w:pStyle w:val="Caption"/>
              <w:spacing w:before="0" w:after="0" w:line="480" w:lineRule="auto"/>
              <w:rPr>
                <w:b w:val="0"/>
                <w:sz w:val="24"/>
                <w:szCs w:val="24"/>
              </w:rPr>
            </w:pPr>
            <w:r w:rsidRPr="00652262">
              <w:rPr>
                <w:b w:val="0"/>
                <w:sz w:val="24"/>
                <w:szCs w:val="24"/>
              </w:rPr>
              <w:lastRenderedPageBreak/>
              <w:t>3</w:t>
            </w:r>
          </w:p>
        </w:tc>
        <w:tc>
          <w:tcPr>
            <w:tcW w:w="2689" w:type="dxa"/>
          </w:tcPr>
          <w:p w14:paraId="7121835C" w14:textId="630369A6" w:rsidR="008E4312" w:rsidRPr="00652262" w:rsidRDefault="008E18D5" w:rsidP="008E4312">
            <w:pPr>
              <w:pStyle w:val="Caption"/>
              <w:spacing w:before="0" w:after="0" w:line="480" w:lineRule="auto"/>
              <w:rPr>
                <w:b w:val="0"/>
                <w:sz w:val="24"/>
                <w:szCs w:val="24"/>
              </w:rPr>
            </w:pPr>
            <w:r>
              <w:rPr>
                <w:b w:val="0"/>
                <w:noProof/>
                <w:sz w:val="24"/>
                <w:szCs w:val="24"/>
              </w:rPr>
              <w:object w:dxaOrig="0" w:dyaOrig="0" w14:anchorId="4265CBF3">
                <v:shape id="_x0000_s1203" type="#_x0000_t75" style="position:absolute;margin-left:11.35pt;margin-top:19.3pt;width:91.2pt;height:44.4pt;z-index:251736064;mso-position-horizontal-relative:text;mso-position-vertical-relative:text" filled="t" stroked="t">
                  <v:imagedata r:id="rId247" o:title=""/>
                </v:shape>
                <o:OLEObject Type="Embed" ProgID="ChemDraw.Document.6.0" ShapeID="_x0000_s1203" DrawAspect="Content" ObjectID="_1433319321" r:id="rId248"/>
              </w:object>
            </w:r>
          </w:p>
        </w:tc>
        <w:tc>
          <w:tcPr>
            <w:tcW w:w="3494" w:type="dxa"/>
          </w:tcPr>
          <w:p w14:paraId="2DB94FC4" w14:textId="4AC1B261" w:rsidR="008E4312" w:rsidRPr="00652262" w:rsidRDefault="008E18D5" w:rsidP="008E4312">
            <w:pPr>
              <w:pStyle w:val="Caption"/>
              <w:spacing w:before="0" w:after="0" w:line="480" w:lineRule="auto"/>
              <w:rPr>
                <w:b w:val="0"/>
                <w:sz w:val="24"/>
                <w:szCs w:val="24"/>
              </w:rPr>
            </w:pPr>
            <w:r>
              <w:rPr>
                <w:b w:val="0"/>
                <w:noProof/>
                <w:sz w:val="24"/>
                <w:szCs w:val="24"/>
              </w:rPr>
              <w:object w:dxaOrig="0" w:dyaOrig="0" w14:anchorId="3AC747A1">
                <v:shape id="_x0000_s1204" type="#_x0000_t75" style="position:absolute;margin-left:33.1pt;margin-top:4.3pt;width:104.3pt;height:78.7pt;z-index:251737088;mso-position-horizontal-relative:text;mso-position-vertical-relative:text" filled="t" stroked="t">
                  <v:imagedata r:id="rId249" o:title=""/>
                </v:shape>
                <o:OLEObject Type="Embed" ProgID="ChemDraw.Document.6.0" ShapeID="_x0000_s1204" DrawAspect="Content" ObjectID="_1433319322" r:id="rId250"/>
              </w:object>
            </w:r>
          </w:p>
        </w:tc>
        <w:tc>
          <w:tcPr>
            <w:tcW w:w="750" w:type="dxa"/>
          </w:tcPr>
          <w:p w14:paraId="3935E90C" w14:textId="672D06A0" w:rsidR="008E4312" w:rsidRPr="00652262" w:rsidRDefault="0060626F" w:rsidP="008E4312">
            <w:pPr>
              <w:pStyle w:val="Caption"/>
              <w:spacing w:before="0" w:after="0" w:line="480" w:lineRule="auto"/>
              <w:rPr>
                <w:b w:val="0"/>
                <w:sz w:val="24"/>
                <w:szCs w:val="24"/>
              </w:rPr>
            </w:pPr>
            <w:r>
              <w:rPr>
                <w:b w:val="0"/>
                <w:sz w:val="24"/>
                <w:szCs w:val="24"/>
              </w:rPr>
              <w:t>NR</w:t>
            </w:r>
          </w:p>
        </w:tc>
        <w:tc>
          <w:tcPr>
            <w:tcW w:w="1079" w:type="dxa"/>
          </w:tcPr>
          <w:p w14:paraId="643A38D7" w14:textId="2AA09B47" w:rsidR="008E4312" w:rsidRPr="00652262" w:rsidRDefault="00652262" w:rsidP="008E4312">
            <w:pPr>
              <w:pStyle w:val="Caption"/>
              <w:spacing w:before="0" w:after="0" w:line="480" w:lineRule="auto"/>
              <w:rPr>
                <w:b w:val="0"/>
                <w:sz w:val="24"/>
                <w:szCs w:val="24"/>
              </w:rPr>
            </w:pPr>
            <w:r>
              <w:rPr>
                <w:b w:val="0"/>
                <w:sz w:val="24"/>
                <w:szCs w:val="24"/>
              </w:rPr>
              <w:t>403</w:t>
            </w:r>
          </w:p>
        </w:tc>
      </w:tr>
      <w:tr w:rsidR="008E4312" w14:paraId="7E6C976D" w14:textId="77777777" w:rsidTr="00021550">
        <w:trPr>
          <w:trHeight w:val="1790"/>
        </w:trPr>
        <w:tc>
          <w:tcPr>
            <w:tcW w:w="983" w:type="dxa"/>
          </w:tcPr>
          <w:p w14:paraId="21C7E7B5" w14:textId="57974829" w:rsidR="008E4312" w:rsidRPr="00652262" w:rsidRDefault="00652262" w:rsidP="008E4312">
            <w:pPr>
              <w:pStyle w:val="Caption"/>
              <w:spacing w:before="0" w:after="0" w:line="480" w:lineRule="auto"/>
              <w:rPr>
                <w:b w:val="0"/>
                <w:sz w:val="24"/>
                <w:szCs w:val="24"/>
              </w:rPr>
            </w:pPr>
            <w:r w:rsidRPr="00652262">
              <w:rPr>
                <w:b w:val="0"/>
                <w:sz w:val="24"/>
                <w:szCs w:val="24"/>
              </w:rPr>
              <w:t>4</w:t>
            </w:r>
          </w:p>
        </w:tc>
        <w:tc>
          <w:tcPr>
            <w:tcW w:w="2689" w:type="dxa"/>
          </w:tcPr>
          <w:p w14:paraId="0D10C9EC" w14:textId="57EE857D" w:rsidR="008E4312" w:rsidRPr="00652262" w:rsidRDefault="008E18D5" w:rsidP="008E4312">
            <w:pPr>
              <w:pStyle w:val="Caption"/>
              <w:spacing w:before="0" w:after="0" w:line="480" w:lineRule="auto"/>
              <w:rPr>
                <w:b w:val="0"/>
                <w:sz w:val="24"/>
                <w:szCs w:val="24"/>
              </w:rPr>
            </w:pPr>
            <w:r>
              <w:rPr>
                <w:b w:val="0"/>
                <w:noProof/>
                <w:sz w:val="24"/>
                <w:szCs w:val="24"/>
              </w:rPr>
              <w:object w:dxaOrig="0" w:dyaOrig="0" w14:anchorId="7574CF4F">
                <v:shape id="_x0000_s1206" type="#_x0000_t75" style="position:absolute;margin-left:17pt;margin-top:18.45pt;width:81.45pt;height:43.1pt;z-index:251738112;mso-position-horizontal-relative:text;mso-position-vertical-relative:text" filled="t" stroked="t">
                  <v:imagedata r:id="rId251" o:title=""/>
                </v:shape>
                <o:OLEObject Type="Embed" ProgID="ChemDraw.Document.6.0" ShapeID="_x0000_s1206" DrawAspect="Content" ObjectID="_1433319323" r:id="rId252"/>
              </w:object>
            </w:r>
          </w:p>
        </w:tc>
        <w:tc>
          <w:tcPr>
            <w:tcW w:w="3494" w:type="dxa"/>
          </w:tcPr>
          <w:p w14:paraId="581F1AEE" w14:textId="11D2EE07" w:rsidR="008E4312" w:rsidRPr="00652262" w:rsidRDefault="008E18D5" w:rsidP="008E4312">
            <w:pPr>
              <w:pStyle w:val="Caption"/>
              <w:spacing w:before="0" w:after="0" w:line="480" w:lineRule="auto"/>
              <w:rPr>
                <w:b w:val="0"/>
                <w:sz w:val="24"/>
                <w:szCs w:val="24"/>
              </w:rPr>
            </w:pPr>
            <w:r>
              <w:rPr>
                <w:b w:val="0"/>
                <w:noProof/>
                <w:sz w:val="24"/>
                <w:szCs w:val="24"/>
              </w:rPr>
              <w:object w:dxaOrig="0" w:dyaOrig="0" w14:anchorId="5DF60D03">
                <v:shape id="_x0000_s1207" type="#_x0000_t75" style="position:absolute;margin-left:33.1pt;margin-top:4.2pt;width:103.7pt;height:76.1pt;z-index:251739136;mso-position-horizontal-relative:text;mso-position-vertical-relative:text" filled="t" stroked="t">
                  <v:imagedata r:id="rId253" o:title=""/>
                </v:shape>
                <o:OLEObject Type="Embed" ProgID="ChemDraw.Document.6.0" ShapeID="_x0000_s1207" DrawAspect="Content" ObjectID="_1433319324" r:id="rId254"/>
              </w:object>
            </w:r>
          </w:p>
        </w:tc>
        <w:tc>
          <w:tcPr>
            <w:tcW w:w="750" w:type="dxa"/>
          </w:tcPr>
          <w:p w14:paraId="3C58FF24" w14:textId="45641E5D" w:rsidR="008E4312" w:rsidRPr="00652262" w:rsidRDefault="0060626F" w:rsidP="008E4312">
            <w:pPr>
              <w:pStyle w:val="Caption"/>
              <w:spacing w:before="0" w:after="0" w:line="480" w:lineRule="auto"/>
              <w:rPr>
                <w:b w:val="0"/>
                <w:sz w:val="24"/>
                <w:szCs w:val="24"/>
              </w:rPr>
            </w:pPr>
            <w:r>
              <w:rPr>
                <w:b w:val="0"/>
                <w:sz w:val="24"/>
                <w:szCs w:val="24"/>
              </w:rPr>
              <w:t>NR</w:t>
            </w:r>
          </w:p>
        </w:tc>
        <w:tc>
          <w:tcPr>
            <w:tcW w:w="1079" w:type="dxa"/>
          </w:tcPr>
          <w:p w14:paraId="3D40EA62" w14:textId="6E71B3AE" w:rsidR="008E4312" w:rsidRPr="00652262" w:rsidRDefault="00652262" w:rsidP="008E4312">
            <w:pPr>
              <w:pStyle w:val="Caption"/>
              <w:spacing w:before="0" w:after="0" w:line="480" w:lineRule="auto"/>
              <w:rPr>
                <w:b w:val="0"/>
                <w:sz w:val="24"/>
                <w:szCs w:val="24"/>
              </w:rPr>
            </w:pPr>
            <w:r>
              <w:rPr>
                <w:b w:val="0"/>
                <w:sz w:val="24"/>
                <w:szCs w:val="24"/>
              </w:rPr>
              <w:t>404</w:t>
            </w:r>
          </w:p>
        </w:tc>
      </w:tr>
      <w:tr w:rsidR="008E4312" w14:paraId="2DA73DBC" w14:textId="77777777" w:rsidTr="00021550">
        <w:trPr>
          <w:trHeight w:val="1160"/>
        </w:trPr>
        <w:tc>
          <w:tcPr>
            <w:tcW w:w="983" w:type="dxa"/>
          </w:tcPr>
          <w:p w14:paraId="26FA2B08" w14:textId="61B8356B" w:rsidR="008E4312" w:rsidRPr="00652262" w:rsidRDefault="00652262" w:rsidP="008E4312">
            <w:pPr>
              <w:pStyle w:val="Caption"/>
              <w:spacing w:before="0" w:after="0" w:line="480" w:lineRule="auto"/>
              <w:rPr>
                <w:b w:val="0"/>
                <w:sz w:val="24"/>
                <w:szCs w:val="24"/>
              </w:rPr>
            </w:pPr>
            <w:r w:rsidRPr="00652262">
              <w:rPr>
                <w:b w:val="0"/>
                <w:sz w:val="24"/>
                <w:szCs w:val="24"/>
              </w:rPr>
              <w:t>5</w:t>
            </w:r>
          </w:p>
        </w:tc>
        <w:tc>
          <w:tcPr>
            <w:tcW w:w="2689" w:type="dxa"/>
          </w:tcPr>
          <w:p w14:paraId="6651A440" w14:textId="4EE3324A" w:rsidR="008E4312" w:rsidRPr="00652262" w:rsidRDefault="008E18D5" w:rsidP="008E4312">
            <w:pPr>
              <w:pStyle w:val="Caption"/>
              <w:spacing w:before="0" w:after="0" w:line="480" w:lineRule="auto"/>
              <w:rPr>
                <w:b w:val="0"/>
                <w:sz w:val="24"/>
                <w:szCs w:val="24"/>
              </w:rPr>
            </w:pPr>
            <w:r>
              <w:rPr>
                <w:b w:val="0"/>
                <w:noProof/>
                <w:sz w:val="24"/>
                <w:szCs w:val="24"/>
              </w:rPr>
              <w:object w:dxaOrig="0" w:dyaOrig="0" w14:anchorId="7AB5A540">
                <v:shape id="_x0000_s1208" type="#_x0000_t75" style="position:absolute;margin-left:20.95pt;margin-top:7.5pt;width:76.55pt;height:39.5pt;z-index:251740160;mso-position-horizontal-relative:text;mso-position-vertical-relative:text" filled="t" stroked="t">
                  <v:imagedata r:id="rId255" o:title=""/>
                </v:shape>
                <o:OLEObject Type="Embed" ProgID="ChemDraw.Document.6.0" ShapeID="_x0000_s1208" DrawAspect="Content" ObjectID="_1433319325" r:id="rId256"/>
              </w:object>
            </w:r>
          </w:p>
        </w:tc>
        <w:tc>
          <w:tcPr>
            <w:tcW w:w="3494" w:type="dxa"/>
          </w:tcPr>
          <w:p w14:paraId="65171CFD" w14:textId="4C7359C6" w:rsidR="008E4312" w:rsidRPr="00652262" w:rsidRDefault="008E18D5" w:rsidP="008E4312">
            <w:pPr>
              <w:pStyle w:val="Caption"/>
              <w:spacing w:before="0" w:after="0" w:line="480" w:lineRule="auto"/>
              <w:rPr>
                <w:b w:val="0"/>
                <w:sz w:val="24"/>
                <w:szCs w:val="24"/>
              </w:rPr>
            </w:pPr>
            <w:r>
              <w:rPr>
                <w:b w:val="0"/>
                <w:noProof/>
                <w:sz w:val="24"/>
                <w:szCs w:val="24"/>
              </w:rPr>
              <w:object w:dxaOrig="0" w:dyaOrig="0" w14:anchorId="72C10B91">
                <v:shape id="_x0000_s1209" type="#_x0000_t75" style="position:absolute;margin-left:22.4pt;margin-top:3pt;width:124.2pt;height:47.9pt;z-index:251741184;mso-position-horizontal-relative:text;mso-position-vertical-relative:text" filled="t" stroked="t">
                  <v:imagedata r:id="rId257" o:title=""/>
                </v:shape>
                <o:OLEObject Type="Embed" ProgID="ChemDraw.Document.6.0" ShapeID="_x0000_s1209" DrawAspect="Content" ObjectID="_1433319326" r:id="rId258"/>
              </w:object>
            </w:r>
          </w:p>
        </w:tc>
        <w:tc>
          <w:tcPr>
            <w:tcW w:w="750" w:type="dxa"/>
          </w:tcPr>
          <w:p w14:paraId="42C00BC6" w14:textId="2CEDA164" w:rsidR="008E4312" w:rsidRPr="00652262" w:rsidRDefault="0060626F" w:rsidP="008E4312">
            <w:pPr>
              <w:pStyle w:val="Caption"/>
              <w:spacing w:before="0" w:after="0" w:line="480" w:lineRule="auto"/>
              <w:rPr>
                <w:b w:val="0"/>
                <w:sz w:val="24"/>
                <w:szCs w:val="24"/>
              </w:rPr>
            </w:pPr>
            <w:r>
              <w:rPr>
                <w:b w:val="0"/>
                <w:sz w:val="24"/>
                <w:szCs w:val="24"/>
              </w:rPr>
              <w:t>94</w:t>
            </w:r>
          </w:p>
        </w:tc>
        <w:tc>
          <w:tcPr>
            <w:tcW w:w="1079" w:type="dxa"/>
          </w:tcPr>
          <w:p w14:paraId="5C907A0D" w14:textId="1B06FF97" w:rsidR="008E4312" w:rsidRPr="00652262" w:rsidRDefault="00652262" w:rsidP="008E4312">
            <w:pPr>
              <w:pStyle w:val="Caption"/>
              <w:spacing w:before="0" w:after="0" w:line="480" w:lineRule="auto"/>
              <w:rPr>
                <w:b w:val="0"/>
                <w:sz w:val="24"/>
                <w:szCs w:val="24"/>
              </w:rPr>
            </w:pPr>
            <w:r>
              <w:rPr>
                <w:b w:val="0"/>
                <w:sz w:val="24"/>
                <w:szCs w:val="24"/>
              </w:rPr>
              <w:t>405</w:t>
            </w:r>
          </w:p>
        </w:tc>
      </w:tr>
      <w:tr w:rsidR="008E4312" w14:paraId="0C824491" w14:textId="77777777" w:rsidTr="00021550">
        <w:trPr>
          <w:trHeight w:val="1070"/>
        </w:trPr>
        <w:tc>
          <w:tcPr>
            <w:tcW w:w="983" w:type="dxa"/>
          </w:tcPr>
          <w:p w14:paraId="03F81630" w14:textId="72E6329E" w:rsidR="008E4312" w:rsidRPr="00652262" w:rsidRDefault="00652262" w:rsidP="008E4312">
            <w:pPr>
              <w:pStyle w:val="Caption"/>
              <w:spacing w:before="0" w:after="0" w:line="480" w:lineRule="auto"/>
              <w:rPr>
                <w:b w:val="0"/>
                <w:sz w:val="24"/>
                <w:szCs w:val="24"/>
              </w:rPr>
            </w:pPr>
            <w:r w:rsidRPr="00652262">
              <w:rPr>
                <w:b w:val="0"/>
                <w:sz w:val="24"/>
                <w:szCs w:val="24"/>
              </w:rPr>
              <w:t>6</w:t>
            </w:r>
          </w:p>
        </w:tc>
        <w:tc>
          <w:tcPr>
            <w:tcW w:w="2689" w:type="dxa"/>
          </w:tcPr>
          <w:p w14:paraId="5F77EE73" w14:textId="09F57A5F" w:rsidR="008E4312" w:rsidRPr="00652262" w:rsidRDefault="008E18D5" w:rsidP="008E4312">
            <w:pPr>
              <w:pStyle w:val="Caption"/>
              <w:spacing w:before="0" w:after="0" w:line="480" w:lineRule="auto"/>
              <w:rPr>
                <w:b w:val="0"/>
                <w:sz w:val="24"/>
                <w:szCs w:val="24"/>
              </w:rPr>
            </w:pPr>
            <w:r>
              <w:rPr>
                <w:b w:val="0"/>
                <w:noProof/>
                <w:sz w:val="24"/>
                <w:szCs w:val="24"/>
              </w:rPr>
              <w:object w:dxaOrig="0" w:dyaOrig="0" w14:anchorId="5A868496">
                <v:shape id="_x0000_s1210" type="#_x0000_t75" style="position:absolute;margin-left:26.15pt;margin-top:7.75pt;width:61.55pt;height:33pt;z-index:251742208;mso-position-horizontal-relative:text;mso-position-vertical-relative:text" filled="t" stroked="t">
                  <v:imagedata r:id="rId259" o:title=""/>
                </v:shape>
                <o:OLEObject Type="Embed" ProgID="ChemDraw.Document.6.0" ShapeID="_x0000_s1210" DrawAspect="Content" ObjectID="_1433319327" r:id="rId260"/>
              </w:object>
            </w:r>
          </w:p>
        </w:tc>
        <w:tc>
          <w:tcPr>
            <w:tcW w:w="3494" w:type="dxa"/>
          </w:tcPr>
          <w:p w14:paraId="1703A8C4" w14:textId="5757FCA4" w:rsidR="008E4312" w:rsidRPr="00652262" w:rsidRDefault="008E18D5" w:rsidP="008E4312">
            <w:pPr>
              <w:pStyle w:val="Caption"/>
              <w:spacing w:before="0" w:after="0" w:line="480" w:lineRule="auto"/>
              <w:rPr>
                <w:b w:val="0"/>
                <w:sz w:val="24"/>
                <w:szCs w:val="24"/>
              </w:rPr>
            </w:pPr>
            <w:r>
              <w:rPr>
                <w:b w:val="0"/>
                <w:noProof/>
                <w:sz w:val="24"/>
                <w:szCs w:val="24"/>
              </w:rPr>
              <w:object w:dxaOrig="0" w:dyaOrig="0" w14:anchorId="4CA08165">
                <v:shape id="_x0000_s1211" type="#_x0000_t75" style="position:absolute;margin-left:26.5pt;margin-top:4.95pt;width:116pt;height:43.1pt;z-index:251743232;mso-position-horizontal-relative:text;mso-position-vertical-relative:text" filled="t" stroked="t">
                  <v:imagedata r:id="rId261" o:title=""/>
                </v:shape>
                <o:OLEObject Type="Embed" ProgID="ChemDraw.Document.6.0" ShapeID="_x0000_s1211" DrawAspect="Content" ObjectID="_1433319328" r:id="rId262"/>
              </w:object>
            </w:r>
          </w:p>
        </w:tc>
        <w:tc>
          <w:tcPr>
            <w:tcW w:w="750" w:type="dxa"/>
          </w:tcPr>
          <w:p w14:paraId="026E2BC4" w14:textId="3355375F" w:rsidR="008E4312" w:rsidRPr="00652262" w:rsidRDefault="0060626F" w:rsidP="008E4312">
            <w:pPr>
              <w:pStyle w:val="Caption"/>
              <w:spacing w:before="0" w:after="0" w:line="480" w:lineRule="auto"/>
              <w:rPr>
                <w:b w:val="0"/>
                <w:sz w:val="24"/>
                <w:szCs w:val="24"/>
              </w:rPr>
            </w:pPr>
            <w:r>
              <w:rPr>
                <w:b w:val="0"/>
                <w:sz w:val="24"/>
                <w:szCs w:val="24"/>
              </w:rPr>
              <w:t>89</w:t>
            </w:r>
          </w:p>
        </w:tc>
        <w:tc>
          <w:tcPr>
            <w:tcW w:w="1079" w:type="dxa"/>
          </w:tcPr>
          <w:p w14:paraId="5791B965" w14:textId="7688148D" w:rsidR="008E4312" w:rsidRPr="00652262" w:rsidRDefault="00652262" w:rsidP="008E4312">
            <w:pPr>
              <w:pStyle w:val="Caption"/>
              <w:spacing w:before="0" w:after="0" w:line="480" w:lineRule="auto"/>
              <w:rPr>
                <w:b w:val="0"/>
                <w:sz w:val="24"/>
                <w:szCs w:val="24"/>
              </w:rPr>
            </w:pPr>
            <w:r>
              <w:rPr>
                <w:b w:val="0"/>
                <w:sz w:val="24"/>
                <w:szCs w:val="24"/>
              </w:rPr>
              <w:t>406</w:t>
            </w:r>
          </w:p>
        </w:tc>
      </w:tr>
      <w:tr w:rsidR="008E4312" w14:paraId="4041F972" w14:textId="77777777" w:rsidTr="00021550">
        <w:trPr>
          <w:trHeight w:val="1340"/>
        </w:trPr>
        <w:tc>
          <w:tcPr>
            <w:tcW w:w="983" w:type="dxa"/>
          </w:tcPr>
          <w:p w14:paraId="7C8D363B" w14:textId="0430D50F" w:rsidR="008E4312" w:rsidRPr="00652262" w:rsidRDefault="00652262" w:rsidP="008E4312">
            <w:pPr>
              <w:pStyle w:val="Caption"/>
              <w:spacing w:before="0" w:after="0" w:line="480" w:lineRule="auto"/>
              <w:rPr>
                <w:b w:val="0"/>
                <w:sz w:val="24"/>
                <w:szCs w:val="24"/>
              </w:rPr>
            </w:pPr>
            <w:r w:rsidRPr="00652262">
              <w:rPr>
                <w:b w:val="0"/>
                <w:sz w:val="24"/>
                <w:szCs w:val="24"/>
              </w:rPr>
              <w:t>7</w:t>
            </w:r>
          </w:p>
        </w:tc>
        <w:tc>
          <w:tcPr>
            <w:tcW w:w="2689" w:type="dxa"/>
          </w:tcPr>
          <w:p w14:paraId="5066612E" w14:textId="1BE7FD1C" w:rsidR="008E4312" w:rsidRPr="00652262" w:rsidRDefault="008E18D5" w:rsidP="008E4312">
            <w:pPr>
              <w:pStyle w:val="Caption"/>
              <w:spacing w:before="0" w:after="0" w:line="480" w:lineRule="auto"/>
              <w:rPr>
                <w:b w:val="0"/>
                <w:sz w:val="24"/>
                <w:szCs w:val="24"/>
              </w:rPr>
            </w:pPr>
            <w:r>
              <w:rPr>
                <w:b w:val="0"/>
                <w:noProof/>
                <w:sz w:val="24"/>
                <w:szCs w:val="24"/>
              </w:rPr>
              <w:object w:dxaOrig="0" w:dyaOrig="0" w14:anchorId="62AC6DA8">
                <v:shape id="_x0000_s1212" type="#_x0000_t75" style="position:absolute;margin-left:26.1pt;margin-top:2.6pt;width:61.7pt;height:61.3pt;z-index:251744256;mso-position-horizontal-relative:text;mso-position-vertical-relative:text" filled="t" stroked="t">
                  <v:imagedata r:id="rId263" o:title=""/>
                </v:shape>
                <o:OLEObject Type="Embed" ProgID="ChemDraw.Document.6.0" ShapeID="_x0000_s1212" DrawAspect="Content" ObjectID="_1433319329" r:id="rId264"/>
              </w:object>
            </w:r>
          </w:p>
        </w:tc>
        <w:tc>
          <w:tcPr>
            <w:tcW w:w="3494" w:type="dxa"/>
          </w:tcPr>
          <w:p w14:paraId="02AB0359" w14:textId="5D54921A" w:rsidR="008E4312" w:rsidRPr="00652262" w:rsidRDefault="008E18D5" w:rsidP="008E4312">
            <w:pPr>
              <w:pStyle w:val="Caption"/>
              <w:spacing w:before="0" w:after="0" w:line="480" w:lineRule="auto"/>
              <w:rPr>
                <w:b w:val="0"/>
                <w:sz w:val="24"/>
                <w:szCs w:val="24"/>
              </w:rPr>
            </w:pPr>
            <w:r>
              <w:rPr>
                <w:b w:val="0"/>
                <w:noProof/>
                <w:sz w:val="24"/>
                <w:szCs w:val="24"/>
              </w:rPr>
              <w:object w:dxaOrig="0" w:dyaOrig="0" w14:anchorId="3BA39185">
                <v:shape id="_x0000_s1213" type="#_x0000_t75" style="position:absolute;margin-left:23.75pt;margin-top:3.3pt;width:115.9pt;height:61.45pt;z-index:251745280;mso-position-horizontal-relative:text;mso-position-vertical-relative:text" filled="t" stroked="t">
                  <v:imagedata r:id="rId265" o:title=""/>
                </v:shape>
                <o:OLEObject Type="Embed" ProgID="ChemDraw.Document.6.0" ShapeID="_x0000_s1213" DrawAspect="Content" ObjectID="_1433319330" r:id="rId266"/>
              </w:object>
            </w:r>
          </w:p>
        </w:tc>
        <w:tc>
          <w:tcPr>
            <w:tcW w:w="750" w:type="dxa"/>
          </w:tcPr>
          <w:p w14:paraId="75AC1471" w14:textId="6739FA45" w:rsidR="008E4312" w:rsidRPr="00652262" w:rsidRDefault="0060626F" w:rsidP="008E4312">
            <w:pPr>
              <w:pStyle w:val="Caption"/>
              <w:spacing w:before="0" w:after="0" w:line="480" w:lineRule="auto"/>
              <w:rPr>
                <w:b w:val="0"/>
                <w:sz w:val="24"/>
                <w:szCs w:val="24"/>
              </w:rPr>
            </w:pPr>
            <w:r>
              <w:rPr>
                <w:b w:val="0"/>
                <w:sz w:val="24"/>
                <w:szCs w:val="24"/>
              </w:rPr>
              <w:t>NR</w:t>
            </w:r>
          </w:p>
        </w:tc>
        <w:tc>
          <w:tcPr>
            <w:tcW w:w="1079" w:type="dxa"/>
          </w:tcPr>
          <w:p w14:paraId="65992C36" w14:textId="5D89571D" w:rsidR="008E4312" w:rsidRPr="00652262" w:rsidRDefault="00652262" w:rsidP="008E4312">
            <w:pPr>
              <w:pStyle w:val="Caption"/>
              <w:spacing w:before="0" w:after="0" w:line="480" w:lineRule="auto"/>
              <w:rPr>
                <w:b w:val="0"/>
                <w:sz w:val="24"/>
                <w:szCs w:val="24"/>
              </w:rPr>
            </w:pPr>
            <w:r>
              <w:rPr>
                <w:b w:val="0"/>
                <w:sz w:val="24"/>
                <w:szCs w:val="24"/>
              </w:rPr>
              <w:t>407</w:t>
            </w:r>
          </w:p>
        </w:tc>
      </w:tr>
      <w:tr w:rsidR="008E4312" w14:paraId="09F36163" w14:textId="77777777" w:rsidTr="00021550">
        <w:trPr>
          <w:trHeight w:val="1340"/>
        </w:trPr>
        <w:tc>
          <w:tcPr>
            <w:tcW w:w="983" w:type="dxa"/>
          </w:tcPr>
          <w:p w14:paraId="3E0B5E7C" w14:textId="606A4516" w:rsidR="008E4312" w:rsidRPr="00652262" w:rsidRDefault="00652262" w:rsidP="008E4312">
            <w:pPr>
              <w:pStyle w:val="Caption"/>
              <w:spacing w:before="0" w:after="0" w:line="480" w:lineRule="auto"/>
              <w:rPr>
                <w:b w:val="0"/>
                <w:sz w:val="24"/>
                <w:szCs w:val="24"/>
              </w:rPr>
            </w:pPr>
            <w:r w:rsidRPr="00652262">
              <w:rPr>
                <w:b w:val="0"/>
                <w:sz w:val="24"/>
                <w:szCs w:val="24"/>
              </w:rPr>
              <w:t>8</w:t>
            </w:r>
          </w:p>
        </w:tc>
        <w:tc>
          <w:tcPr>
            <w:tcW w:w="2689" w:type="dxa"/>
          </w:tcPr>
          <w:p w14:paraId="55348D3E" w14:textId="6DC0CB37" w:rsidR="008E4312" w:rsidRPr="00652262" w:rsidRDefault="008E18D5" w:rsidP="008E4312">
            <w:pPr>
              <w:pStyle w:val="Caption"/>
              <w:spacing w:before="0" w:after="0" w:line="480" w:lineRule="auto"/>
              <w:rPr>
                <w:b w:val="0"/>
                <w:sz w:val="24"/>
                <w:szCs w:val="24"/>
              </w:rPr>
            </w:pPr>
            <w:r>
              <w:rPr>
                <w:b w:val="0"/>
                <w:noProof/>
                <w:sz w:val="24"/>
                <w:szCs w:val="24"/>
              </w:rPr>
              <w:object w:dxaOrig="0" w:dyaOrig="0" w14:anchorId="312BC1B4">
                <v:shape id="_x0000_s1214" type="#_x0000_t75" style="position:absolute;margin-left:13.15pt;margin-top:15.4pt;width:85.3pt;height:35.75pt;z-index:251746304;mso-position-horizontal-relative:text;mso-position-vertical-relative:text" filled="t" stroked="t">
                  <v:imagedata r:id="rId267" o:title=""/>
                </v:shape>
                <o:OLEObject Type="Embed" ProgID="ChemDraw.Document.6.0" ShapeID="_x0000_s1214" DrawAspect="Content" ObjectID="_1433319331" r:id="rId268"/>
              </w:object>
            </w:r>
          </w:p>
        </w:tc>
        <w:tc>
          <w:tcPr>
            <w:tcW w:w="3494" w:type="dxa"/>
          </w:tcPr>
          <w:p w14:paraId="5C1B6754" w14:textId="229FAA9D" w:rsidR="008E4312" w:rsidRPr="00652262" w:rsidRDefault="008E18D5" w:rsidP="008E4312">
            <w:pPr>
              <w:pStyle w:val="Caption"/>
              <w:spacing w:before="0" w:after="0" w:line="480" w:lineRule="auto"/>
              <w:rPr>
                <w:b w:val="0"/>
                <w:sz w:val="24"/>
                <w:szCs w:val="24"/>
              </w:rPr>
            </w:pPr>
            <w:r>
              <w:rPr>
                <w:b w:val="0"/>
                <w:noProof/>
                <w:sz w:val="24"/>
                <w:szCs w:val="24"/>
              </w:rPr>
              <w:object w:dxaOrig="0" w:dyaOrig="0" w14:anchorId="7FDD160B">
                <v:shape id="_x0000_s1215" type="#_x0000_t75" style="position:absolute;margin-left:19.15pt;margin-top:4.9pt;width:135.6pt;height:56.75pt;z-index:251747328;mso-position-horizontal-relative:text;mso-position-vertical-relative:text" filled="t" stroked="t">
                  <v:imagedata r:id="rId269" o:title=""/>
                </v:shape>
                <o:OLEObject Type="Embed" ProgID="ChemDraw.Document.6.0" ShapeID="_x0000_s1215" DrawAspect="Content" ObjectID="_1433319332" r:id="rId270"/>
              </w:object>
            </w:r>
          </w:p>
        </w:tc>
        <w:tc>
          <w:tcPr>
            <w:tcW w:w="750" w:type="dxa"/>
          </w:tcPr>
          <w:p w14:paraId="2257D942" w14:textId="36432333" w:rsidR="008E4312" w:rsidRPr="00652262" w:rsidRDefault="0060626F" w:rsidP="008E4312">
            <w:pPr>
              <w:pStyle w:val="Caption"/>
              <w:spacing w:before="0" w:after="0" w:line="480" w:lineRule="auto"/>
              <w:rPr>
                <w:b w:val="0"/>
                <w:sz w:val="24"/>
                <w:szCs w:val="24"/>
              </w:rPr>
            </w:pPr>
            <w:r>
              <w:rPr>
                <w:b w:val="0"/>
                <w:sz w:val="24"/>
                <w:szCs w:val="24"/>
              </w:rPr>
              <w:t>96</w:t>
            </w:r>
          </w:p>
        </w:tc>
        <w:tc>
          <w:tcPr>
            <w:tcW w:w="1079" w:type="dxa"/>
          </w:tcPr>
          <w:p w14:paraId="1F36875B" w14:textId="78DFD0F8" w:rsidR="008E4312" w:rsidRPr="00652262" w:rsidRDefault="00652262" w:rsidP="008E4312">
            <w:pPr>
              <w:pStyle w:val="Caption"/>
              <w:spacing w:before="0" w:after="0" w:line="480" w:lineRule="auto"/>
              <w:rPr>
                <w:b w:val="0"/>
                <w:sz w:val="24"/>
                <w:szCs w:val="24"/>
              </w:rPr>
            </w:pPr>
            <w:r>
              <w:rPr>
                <w:b w:val="0"/>
                <w:sz w:val="24"/>
                <w:szCs w:val="24"/>
              </w:rPr>
              <w:t>408</w:t>
            </w:r>
          </w:p>
        </w:tc>
      </w:tr>
      <w:tr w:rsidR="008E4312" w14:paraId="45DD3E43" w14:textId="77777777" w:rsidTr="00021550">
        <w:trPr>
          <w:trHeight w:val="1160"/>
        </w:trPr>
        <w:tc>
          <w:tcPr>
            <w:tcW w:w="983" w:type="dxa"/>
          </w:tcPr>
          <w:p w14:paraId="58EBD6B3" w14:textId="67E95660" w:rsidR="008E4312" w:rsidRPr="00652262" w:rsidRDefault="00652262" w:rsidP="008E4312">
            <w:pPr>
              <w:pStyle w:val="Caption"/>
              <w:spacing w:before="0" w:after="0" w:line="480" w:lineRule="auto"/>
              <w:rPr>
                <w:b w:val="0"/>
                <w:sz w:val="24"/>
                <w:szCs w:val="24"/>
              </w:rPr>
            </w:pPr>
            <w:r w:rsidRPr="00652262">
              <w:rPr>
                <w:b w:val="0"/>
                <w:sz w:val="24"/>
                <w:szCs w:val="24"/>
              </w:rPr>
              <w:t>9</w:t>
            </w:r>
          </w:p>
        </w:tc>
        <w:tc>
          <w:tcPr>
            <w:tcW w:w="2689" w:type="dxa"/>
          </w:tcPr>
          <w:p w14:paraId="6A9872A8" w14:textId="7BEE009B" w:rsidR="008E4312" w:rsidRPr="00652262" w:rsidRDefault="008E18D5" w:rsidP="008E4312">
            <w:pPr>
              <w:pStyle w:val="Caption"/>
              <w:spacing w:before="0" w:after="0" w:line="480" w:lineRule="auto"/>
              <w:rPr>
                <w:b w:val="0"/>
                <w:sz w:val="24"/>
                <w:szCs w:val="24"/>
              </w:rPr>
            </w:pPr>
            <w:r>
              <w:rPr>
                <w:b w:val="0"/>
                <w:noProof/>
                <w:sz w:val="24"/>
                <w:szCs w:val="24"/>
              </w:rPr>
              <w:object w:dxaOrig="0" w:dyaOrig="0" w14:anchorId="1E0C73C0">
                <v:shape id="_x0000_s1216" type="#_x0000_t75" style="position:absolute;margin-left:28.4pt;margin-top:6.9pt;width:51.1pt;height:42.25pt;z-index:251748352;mso-position-horizontal-relative:text;mso-position-vertical-relative:text" filled="t" stroked="t">
                  <v:imagedata r:id="rId271" o:title=""/>
                </v:shape>
                <o:OLEObject Type="Embed" ProgID="ChemDraw.Document.6.0" ShapeID="_x0000_s1216" DrawAspect="Content" ObjectID="_1433319333" r:id="rId272"/>
              </w:object>
            </w:r>
          </w:p>
        </w:tc>
        <w:tc>
          <w:tcPr>
            <w:tcW w:w="3494" w:type="dxa"/>
          </w:tcPr>
          <w:p w14:paraId="75738ADE" w14:textId="30B3A090" w:rsidR="008E4312" w:rsidRPr="00652262" w:rsidRDefault="008E18D5" w:rsidP="008E4312">
            <w:pPr>
              <w:pStyle w:val="Caption"/>
              <w:spacing w:before="0" w:after="0" w:line="480" w:lineRule="auto"/>
              <w:rPr>
                <w:b w:val="0"/>
                <w:sz w:val="24"/>
                <w:szCs w:val="24"/>
              </w:rPr>
            </w:pPr>
            <w:r>
              <w:rPr>
                <w:b w:val="0"/>
                <w:noProof/>
                <w:sz w:val="24"/>
                <w:szCs w:val="24"/>
              </w:rPr>
              <w:object w:dxaOrig="0" w:dyaOrig="0" w14:anchorId="064F3DEF">
                <v:shape id="_x0000_s1217" type="#_x0000_t75" style="position:absolute;margin-left:29.35pt;margin-top:3.9pt;width:108.25pt;height:49.7pt;z-index:251749376;mso-position-horizontal-relative:text;mso-position-vertical-relative:text" filled="t" stroked="t">
                  <v:imagedata r:id="rId273" o:title=""/>
                </v:shape>
                <o:OLEObject Type="Embed" ProgID="ChemDraw.Document.6.0" ShapeID="_x0000_s1217" DrawAspect="Content" ObjectID="_1433319334" r:id="rId274"/>
              </w:object>
            </w:r>
          </w:p>
        </w:tc>
        <w:tc>
          <w:tcPr>
            <w:tcW w:w="750" w:type="dxa"/>
          </w:tcPr>
          <w:p w14:paraId="6CA35FCE" w14:textId="48AA3837" w:rsidR="008E4312" w:rsidRPr="00652262" w:rsidRDefault="0060626F" w:rsidP="008E4312">
            <w:pPr>
              <w:pStyle w:val="Caption"/>
              <w:spacing w:before="0" w:after="0" w:line="480" w:lineRule="auto"/>
              <w:rPr>
                <w:b w:val="0"/>
                <w:sz w:val="24"/>
                <w:szCs w:val="24"/>
              </w:rPr>
            </w:pPr>
            <w:r>
              <w:rPr>
                <w:b w:val="0"/>
                <w:sz w:val="24"/>
                <w:szCs w:val="24"/>
              </w:rPr>
              <w:t>97</w:t>
            </w:r>
          </w:p>
        </w:tc>
        <w:tc>
          <w:tcPr>
            <w:tcW w:w="1079" w:type="dxa"/>
          </w:tcPr>
          <w:p w14:paraId="529F5719" w14:textId="3D60A757" w:rsidR="008E4312" w:rsidRPr="00652262" w:rsidRDefault="00652262" w:rsidP="008E4312">
            <w:pPr>
              <w:pStyle w:val="Caption"/>
              <w:spacing w:before="0" w:after="0" w:line="480" w:lineRule="auto"/>
              <w:rPr>
                <w:b w:val="0"/>
                <w:sz w:val="24"/>
                <w:szCs w:val="24"/>
              </w:rPr>
            </w:pPr>
            <w:r>
              <w:rPr>
                <w:b w:val="0"/>
                <w:sz w:val="24"/>
                <w:szCs w:val="24"/>
              </w:rPr>
              <w:t>409</w:t>
            </w:r>
          </w:p>
        </w:tc>
      </w:tr>
      <w:tr w:rsidR="00A41882" w14:paraId="0A2C1D61" w14:textId="77777777" w:rsidTr="00021550">
        <w:trPr>
          <w:trHeight w:val="1070"/>
        </w:trPr>
        <w:tc>
          <w:tcPr>
            <w:tcW w:w="983" w:type="dxa"/>
          </w:tcPr>
          <w:p w14:paraId="5F24C5FF" w14:textId="77153903" w:rsidR="00A41882" w:rsidRPr="00652262" w:rsidRDefault="00A41882" w:rsidP="008E4312">
            <w:pPr>
              <w:pStyle w:val="Caption"/>
              <w:spacing w:before="0" w:after="0" w:line="480" w:lineRule="auto"/>
              <w:rPr>
                <w:b w:val="0"/>
                <w:sz w:val="24"/>
                <w:szCs w:val="24"/>
              </w:rPr>
            </w:pPr>
            <w:r>
              <w:rPr>
                <w:b w:val="0"/>
                <w:sz w:val="24"/>
                <w:szCs w:val="24"/>
              </w:rPr>
              <w:t>10</w:t>
            </w:r>
          </w:p>
        </w:tc>
        <w:tc>
          <w:tcPr>
            <w:tcW w:w="2689" w:type="dxa"/>
          </w:tcPr>
          <w:p w14:paraId="20CCAB72" w14:textId="0FFE3FE3" w:rsidR="00A41882" w:rsidRPr="00652262" w:rsidRDefault="008E18D5" w:rsidP="008E4312">
            <w:pPr>
              <w:pStyle w:val="Caption"/>
              <w:spacing w:before="0" w:after="0" w:line="480" w:lineRule="auto"/>
              <w:rPr>
                <w:b w:val="0"/>
                <w:sz w:val="24"/>
                <w:szCs w:val="24"/>
              </w:rPr>
            </w:pPr>
            <w:r>
              <w:rPr>
                <w:b w:val="0"/>
                <w:noProof/>
                <w:sz w:val="24"/>
                <w:szCs w:val="24"/>
              </w:rPr>
              <w:object w:dxaOrig="0" w:dyaOrig="0" w14:anchorId="6AA7AFAE">
                <v:shape id="_x0000_s1218" type="#_x0000_t75" style="position:absolute;margin-left:19.8pt;margin-top:7.7pt;width:68.3pt;height:36.1pt;z-index:251750400;mso-position-horizontal-relative:text;mso-position-vertical-relative:text" filled="t" stroked="t">
                  <v:imagedata r:id="rId275" o:title=""/>
                </v:shape>
                <o:OLEObject Type="Embed" ProgID="ChemDraw.Document.6.0" ShapeID="_x0000_s1218" DrawAspect="Content" ObjectID="_1433319335" r:id="rId276"/>
              </w:object>
            </w:r>
          </w:p>
        </w:tc>
        <w:tc>
          <w:tcPr>
            <w:tcW w:w="3494" w:type="dxa"/>
          </w:tcPr>
          <w:p w14:paraId="66D9E5CA" w14:textId="34BA1970" w:rsidR="00A41882" w:rsidRPr="00652262" w:rsidRDefault="008E18D5" w:rsidP="008E4312">
            <w:pPr>
              <w:pStyle w:val="Caption"/>
              <w:spacing w:before="0" w:after="0" w:line="480" w:lineRule="auto"/>
              <w:rPr>
                <w:b w:val="0"/>
                <w:sz w:val="24"/>
                <w:szCs w:val="24"/>
              </w:rPr>
            </w:pPr>
            <w:r>
              <w:rPr>
                <w:b w:val="0"/>
                <w:noProof/>
                <w:sz w:val="24"/>
                <w:szCs w:val="24"/>
              </w:rPr>
              <w:object w:dxaOrig="0" w:dyaOrig="0" w14:anchorId="57E5BCD5">
                <v:shape id="_x0000_s1219" type="#_x0000_t75" style="position:absolute;margin-left:26.5pt;margin-top:3.95pt;width:116pt;height:44.4pt;z-index:251751424;mso-position-horizontal-relative:text;mso-position-vertical-relative:text" filled="t" stroked="t">
                  <v:imagedata r:id="rId277" o:title=""/>
                </v:shape>
                <o:OLEObject Type="Embed" ProgID="ChemDraw.Document.6.0" ShapeID="_x0000_s1219" DrawAspect="Content" ObjectID="_1433319336" r:id="rId278"/>
              </w:object>
            </w:r>
          </w:p>
        </w:tc>
        <w:tc>
          <w:tcPr>
            <w:tcW w:w="750" w:type="dxa"/>
          </w:tcPr>
          <w:p w14:paraId="50516B1F" w14:textId="453B63E8" w:rsidR="00A41882" w:rsidRPr="00652262" w:rsidRDefault="0060626F" w:rsidP="008E4312">
            <w:pPr>
              <w:pStyle w:val="Caption"/>
              <w:spacing w:before="0" w:after="0" w:line="480" w:lineRule="auto"/>
              <w:rPr>
                <w:b w:val="0"/>
                <w:sz w:val="24"/>
                <w:szCs w:val="24"/>
              </w:rPr>
            </w:pPr>
            <w:r>
              <w:rPr>
                <w:b w:val="0"/>
                <w:sz w:val="24"/>
                <w:szCs w:val="24"/>
              </w:rPr>
              <w:t>95</w:t>
            </w:r>
          </w:p>
        </w:tc>
        <w:tc>
          <w:tcPr>
            <w:tcW w:w="1079" w:type="dxa"/>
          </w:tcPr>
          <w:p w14:paraId="5E875DF3" w14:textId="5ADC0BE4" w:rsidR="00A41882" w:rsidRDefault="00A41882" w:rsidP="008E4312">
            <w:pPr>
              <w:pStyle w:val="Caption"/>
              <w:spacing w:before="0" w:after="0" w:line="480" w:lineRule="auto"/>
              <w:rPr>
                <w:b w:val="0"/>
                <w:sz w:val="24"/>
                <w:szCs w:val="24"/>
              </w:rPr>
            </w:pPr>
            <w:r>
              <w:rPr>
                <w:b w:val="0"/>
                <w:sz w:val="24"/>
                <w:szCs w:val="24"/>
              </w:rPr>
              <w:t>410</w:t>
            </w:r>
          </w:p>
        </w:tc>
      </w:tr>
      <w:tr w:rsidR="00A41882" w14:paraId="59E8EC13" w14:textId="77777777" w:rsidTr="00021550">
        <w:trPr>
          <w:trHeight w:val="1340"/>
        </w:trPr>
        <w:tc>
          <w:tcPr>
            <w:tcW w:w="983" w:type="dxa"/>
          </w:tcPr>
          <w:p w14:paraId="2CE4541A" w14:textId="043923CD" w:rsidR="00A41882" w:rsidRPr="00652262" w:rsidRDefault="00A41882" w:rsidP="008E4312">
            <w:pPr>
              <w:pStyle w:val="Caption"/>
              <w:spacing w:before="0" w:after="0" w:line="480" w:lineRule="auto"/>
              <w:rPr>
                <w:b w:val="0"/>
                <w:sz w:val="24"/>
                <w:szCs w:val="24"/>
              </w:rPr>
            </w:pPr>
            <w:r>
              <w:rPr>
                <w:b w:val="0"/>
                <w:sz w:val="24"/>
                <w:szCs w:val="24"/>
              </w:rPr>
              <w:t>11</w:t>
            </w:r>
          </w:p>
        </w:tc>
        <w:tc>
          <w:tcPr>
            <w:tcW w:w="2689" w:type="dxa"/>
          </w:tcPr>
          <w:p w14:paraId="4E7B26D0" w14:textId="5F04EB71" w:rsidR="00A41882" w:rsidRPr="00652262" w:rsidRDefault="008E18D5" w:rsidP="008E4312">
            <w:pPr>
              <w:pStyle w:val="Caption"/>
              <w:spacing w:before="0" w:after="0" w:line="480" w:lineRule="auto"/>
              <w:rPr>
                <w:b w:val="0"/>
                <w:sz w:val="24"/>
                <w:szCs w:val="24"/>
              </w:rPr>
            </w:pPr>
            <w:r>
              <w:rPr>
                <w:b w:val="0"/>
                <w:noProof/>
                <w:sz w:val="24"/>
                <w:szCs w:val="24"/>
              </w:rPr>
              <w:object w:dxaOrig="0" w:dyaOrig="0" w14:anchorId="6BFC9505">
                <v:shape id="_x0000_s1220" type="#_x0000_t75" style="position:absolute;margin-left:17pt;margin-top:4.95pt;width:78.5pt;height:47.65pt;z-index:251752448;mso-position-horizontal-relative:text;mso-position-vertical-relative:text" filled="t" stroked="t">
                  <v:imagedata r:id="rId279" o:title=""/>
                </v:shape>
                <o:OLEObject Type="Embed" ProgID="ChemDraw.Document.6.0" ShapeID="_x0000_s1220" DrawAspect="Content" ObjectID="_1433319337" r:id="rId280"/>
              </w:object>
            </w:r>
          </w:p>
        </w:tc>
        <w:tc>
          <w:tcPr>
            <w:tcW w:w="3494" w:type="dxa"/>
          </w:tcPr>
          <w:p w14:paraId="658CCA55" w14:textId="1075D055" w:rsidR="00A41882" w:rsidRPr="00652262" w:rsidRDefault="008E18D5" w:rsidP="008E4312">
            <w:pPr>
              <w:pStyle w:val="Caption"/>
              <w:spacing w:before="0" w:after="0" w:line="480" w:lineRule="auto"/>
              <w:rPr>
                <w:b w:val="0"/>
                <w:sz w:val="24"/>
                <w:szCs w:val="24"/>
              </w:rPr>
            </w:pPr>
            <w:r>
              <w:rPr>
                <w:b w:val="0"/>
                <w:noProof/>
                <w:sz w:val="24"/>
                <w:szCs w:val="24"/>
              </w:rPr>
              <w:object w:dxaOrig="0" w:dyaOrig="0" w14:anchorId="3079F707">
                <v:shape id="_x0000_s1221" type="#_x0000_t75" style="position:absolute;margin-left:26.5pt;margin-top:3.1pt;width:119.65pt;height:61.8pt;z-index:251753472;mso-position-horizontal-relative:text;mso-position-vertical-relative:text" filled="t" stroked="t">
                  <v:imagedata r:id="rId281" o:title=""/>
                </v:shape>
                <o:OLEObject Type="Embed" ProgID="ChemDraw.Document.6.0" ShapeID="_x0000_s1221" DrawAspect="Content" ObjectID="_1433319338" r:id="rId282"/>
              </w:object>
            </w:r>
          </w:p>
        </w:tc>
        <w:tc>
          <w:tcPr>
            <w:tcW w:w="750" w:type="dxa"/>
          </w:tcPr>
          <w:p w14:paraId="653B17BC" w14:textId="12749187" w:rsidR="00A41882" w:rsidRPr="00652262" w:rsidRDefault="0060626F" w:rsidP="008E4312">
            <w:pPr>
              <w:pStyle w:val="Caption"/>
              <w:spacing w:before="0" w:after="0" w:line="480" w:lineRule="auto"/>
              <w:rPr>
                <w:b w:val="0"/>
                <w:sz w:val="24"/>
                <w:szCs w:val="24"/>
              </w:rPr>
            </w:pPr>
            <w:r>
              <w:rPr>
                <w:b w:val="0"/>
                <w:sz w:val="24"/>
                <w:szCs w:val="24"/>
              </w:rPr>
              <w:t>87</w:t>
            </w:r>
          </w:p>
        </w:tc>
        <w:tc>
          <w:tcPr>
            <w:tcW w:w="1079" w:type="dxa"/>
          </w:tcPr>
          <w:p w14:paraId="270A86FA" w14:textId="07EB9D32" w:rsidR="00A41882" w:rsidRDefault="00A41882" w:rsidP="008E4312">
            <w:pPr>
              <w:pStyle w:val="Caption"/>
              <w:spacing w:before="0" w:after="0" w:line="480" w:lineRule="auto"/>
              <w:rPr>
                <w:b w:val="0"/>
                <w:sz w:val="24"/>
                <w:szCs w:val="24"/>
              </w:rPr>
            </w:pPr>
            <w:r>
              <w:rPr>
                <w:b w:val="0"/>
                <w:sz w:val="24"/>
                <w:szCs w:val="24"/>
              </w:rPr>
              <w:t>411</w:t>
            </w:r>
          </w:p>
        </w:tc>
      </w:tr>
    </w:tbl>
    <w:p w14:paraId="33DC2299" w14:textId="60A3AC27" w:rsidR="00021550" w:rsidRDefault="00021550" w:rsidP="00021550">
      <w:pPr>
        <w:pStyle w:val="Caption"/>
        <w:spacing w:before="0" w:after="0" w:line="480" w:lineRule="auto"/>
        <w:ind w:firstLine="720"/>
        <w:rPr>
          <w:b w:val="0"/>
          <w:sz w:val="24"/>
          <w:szCs w:val="24"/>
        </w:rPr>
      </w:pPr>
      <w:r w:rsidRPr="007E42C7">
        <w:rPr>
          <w:b w:val="0"/>
          <w:sz w:val="24"/>
          <w:szCs w:val="24"/>
        </w:rPr>
        <w:lastRenderedPageBreak/>
        <w:t>In all cases, th</w:t>
      </w:r>
      <w:r>
        <w:rPr>
          <w:b w:val="0"/>
          <w:sz w:val="24"/>
          <w:szCs w:val="24"/>
        </w:rPr>
        <w:t>e expected product was formed between the naphtha</w:t>
      </w:r>
      <w:r w:rsidRPr="00F964D4">
        <w:rPr>
          <w:b w:val="0"/>
          <w:sz w:val="24"/>
          <w:szCs w:val="24"/>
        </w:rPr>
        <w:t>boronic acid</w:t>
      </w:r>
      <w:r>
        <w:rPr>
          <w:b w:val="0"/>
          <w:sz w:val="24"/>
          <w:szCs w:val="24"/>
        </w:rPr>
        <w:t xml:space="preserve"> and respective aniline or indole.  There was no homo-coupling product detected, all unreacted naphthylboronic acid remained as the boronic acid</w:t>
      </w:r>
      <w:r w:rsidR="00694F79">
        <w:rPr>
          <w:b w:val="0"/>
          <w:sz w:val="24"/>
          <w:szCs w:val="24"/>
        </w:rPr>
        <w:t>, as determined by ESI/MS</w:t>
      </w:r>
      <w:r>
        <w:rPr>
          <w:b w:val="0"/>
          <w:sz w:val="24"/>
          <w:szCs w:val="24"/>
        </w:rPr>
        <w:t>.  The t</w:t>
      </w:r>
      <w:r w:rsidR="00D03EF6">
        <w:rPr>
          <w:b w:val="0"/>
          <w:sz w:val="24"/>
          <w:szCs w:val="24"/>
        </w:rPr>
        <w:t>hree</w:t>
      </w:r>
      <w:r w:rsidR="00203BE8">
        <w:rPr>
          <w:b w:val="0"/>
          <w:sz w:val="24"/>
          <w:szCs w:val="24"/>
        </w:rPr>
        <w:t xml:space="preserve"> reactions</w:t>
      </w:r>
      <w:r>
        <w:rPr>
          <w:b w:val="0"/>
          <w:sz w:val="24"/>
          <w:szCs w:val="24"/>
        </w:rPr>
        <w:t xml:space="preserve"> that showed no product </w:t>
      </w:r>
      <w:r w:rsidR="00D03EF6">
        <w:rPr>
          <w:b w:val="0"/>
          <w:sz w:val="24"/>
          <w:szCs w:val="24"/>
        </w:rPr>
        <w:t xml:space="preserve">formed </w:t>
      </w:r>
      <w:r>
        <w:rPr>
          <w:b w:val="0"/>
          <w:sz w:val="24"/>
          <w:szCs w:val="24"/>
        </w:rPr>
        <w:t>were verified that there was no yield by additional experiments.</w:t>
      </w:r>
    </w:p>
    <w:p w14:paraId="38E9468F" w14:textId="006538E4" w:rsidR="00D03EF6" w:rsidRDefault="00D03EF6" w:rsidP="00D03EF6">
      <w:pPr>
        <w:pStyle w:val="Caption"/>
        <w:spacing w:line="480" w:lineRule="auto"/>
        <w:outlineLvl w:val="2"/>
        <w:rPr>
          <w:sz w:val="24"/>
          <w:szCs w:val="24"/>
        </w:rPr>
      </w:pPr>
      <w:bookmarkStart w:id="81" w:name="_Toc359574286"/>
      <w:r>
        <w:rPr>
          <w:sz w:val="24"/>
          <w:szCs w:val="24"/>
        </w:rPr>
        <w:t>4.2.2</w:t>
      </w:r>
      <w:r w:rsidRPr="005D41C1">
        <w:rPr>
          <w:sz w:val="24"/>
          <w:szCs w:val="24"/>
        </w:rPr>
        <w:tab/>
        <w:t xml:space="preserve">Reaction of </w:t>
      </w:r>
      <w:r>
        <w:rPr>
          <w:sz w:val="24"/>
          <w:szCs w:val="24"/>
        </w:rPr>
        <w:t xml:space="preserve">(4-(Trifluoromethyl)phenyl)boronic Acid with Anilines and </w:t>
      </w:r>
      <w:r w:rsidRPr="005D41C1">
        <w:rPr>
          <w:sz w:val="24"/>
          <w:szCs w:val="24"/>
        </w:rPr>
        <w:t>Indoles</w:t>
      </w:r>
      <w:bookmarkEnd w:id="81"/>
    </w:p>
    <w:p w14:paraId="6844A7C6" w14:textId="5789C5F8" w:rsidR="00D03EF6" w:rsidRPr="00F641CF" w:rsidRDefault="00D03EF6" w:rsidP="00D03EF6">
      <w:pPr>
        <w:pStyle w:val="Caption"/>
        <w:spacing w:line="480" w:lineRule="auto"/>
        <w:rPr>
          <w:b w:val="0"/>
          <w:sz w:val="24"/>
          <w:szCs w:val="24"/>
        </w:rPr>
      </w:pPr>
      <w:r>
        <w:rPr>
          <w:sz w:val="24"/>
          <w:szCs w:val="24"/>
        </w:rPr>
        <w:tab/>
      </w:r>
      <w:r>
        <w:rPr>
          <w:b w:val="0"/>
          <w:sz w:val="24"/>
          <w:szCs w:val="24"/>
        </w:rPr>
        <w:t xml:space="preserve">Various anilines or indoles were mixed with </w:t>
      </w:r>
      <w:r w:rsidRPr="00D03EF6">
        <w:rPr>
          <w:b w:val="0"/>
          <w:sz w:val="24"/>
          <w:szCs w:val="24"/>
        </w:rPr>
        <w:t>(4-(trifluoromethyl)phenyl)boronic acid</w:t>
      </w:r>
      <w:r>
        <w:rPr>
          <w:b w:val="0"/>
          <w:sz w:val="24"/>
          <w:szCs w:val="24"/>
        </w:rPr>
        <w:t xml:space="preserve"> in DCM, in the presence of copper (II) acetate and triethylamine, and allowed to react by the ultrasound protocol.  The reaction results are shown in </w:t>
      </w:r>
      <w:r>
        <w:rPr>
          <w:sz w:val="24"/>
          <w:szCs w:val="24"/>
        </w:rPr>
        <w:t>Table 4-2</w:t>
      </w:r>
      <w:r>
        <w:rPr>
          <w:b w:val="0"/>
          <w:sz w:val="24"/>
          <w:szCs w:val="24"/>
        </w:rPr>
        <w:t>, with the various anilines or indole starting material listed.</w:t>
      </w:r>
    </w:p>
    <w:p w14:paraId="2CE5503D" w14:textId="6823F215" w:rsidR="00D03EF6" w:rsidRDefault="00D03EF6" w:rsidP="00D03EF6">
      <w:pPr>
        <w:pStyle w:val="Caption"/>
        <w:spacing w:before="0" w:after="0" w:line="480" w:lineRule="auto"/>
        <w:rPr>
          <w:sz w:val="24"/>
          <w:szCs w:val="24"/>
        </w:rPr>
      </w:pPr>
      <w:bookmarkStart w:id="82" w:name="_Toc359574313"/>
      <w:r w:rsidRPr="00D7759F">
        <w:rPr>
          <w:sz w:val="24"/>
          <w:szCs w:val="24"/>
        </w:rPr>
        <w:t xml:space="preserve">Table </w:t>
      </w:r>
      <w:r>
        <w:rPr>
          <w:sz w:val="24"/>
          <w:szCs w:val="24"/>
        </w:rPr>
        <w:t>4-2</w:t>
      </w:r>
      <w:r w:rsidRPr="00D7759F">
        <w:rPr>
          <w:sz w:val="24"/>
          <w:szCs w:val="24"/>
        </w:rPr>
        <w:t xml:space="preserve">    Reactions of </w:t>
      </w:r>
      <w:r>
        <w:rPr>
          <w:sz w:val="24"/>
          <w:szCs w:val="24"/>
        </w:rPr>
        <w:t xml:space="preserve">(4-(Trifluoromethyl)phenyl)boronic </w:t>
      </w:r>
      <w:r w:rsidRPr="00D7759F">
        <w:rPr>
          <w:sz w:val="24"/>
          <w:szCs w:val="24"/>
        </w:rPr>
        <w:t>Acid with Anilines</w:t>
      </w:r>
      <w:r>
        <w:rPr>
          <w:sz w:val="24"/>
          <w:szCs w:val="24"/>
        </w:rPr>
        <w:t xml:space="preserve"> and </w:t>
      </w:r>
      <w:r w:rsidRPr="00D7759F">
        <w:rPr>
          <w:sz w:val="24"/>
          <w:szCs w:val="24"/>
        </w:rPr>
        <w:t>Indoles</w:t>
      </w:r>
      <w:bookmarkEnd w:id="82"/>
    </w:p>
    <w:p w14:paraId="484D68EF" w14:textId="60ADD40D" w:rsidR="00D03EF6" w:rsidRDefault="00203BE8" w:rsidP="00D03EF6">
      <w:r>
        <w:object w:dxaOrig="7295" w:dyaOrig="1432" w14:anchorId="5CBF7B47">
          <v:shape id="_x0000_i1077" type="#_x0000_t75" style="width:364.5pt;height:71.25pt" o:ole="">
            <v:imagedata r:id="rId283" o:title=""/>
          </v:shape>
          <o:OLEObject Type="Embed" ProgID="ChemDraw.Document.6.0" ShapeID="_x0000_i1077" DrawAspect="Content" ObjectID="_1433319242" r:id="rId284"/>
        </w:object>
      </w:r>
    </w:p>
    <w:tbl>
      <w:tblPr>
        <w:tblStyle w:val="TableGrid"/>
        <w:tblW w:w="8995" w:type="dxa"/>
        <w:tblLook w:val="04A0" w:firstRow="1" w:lastRow="0" w:firstColumn="1" w:lastColumn="0" w:noHBand="0" w:noVBand="1"/>
      </w:tblPr>
      <w:tblGrid>
        <w:gridCol w:w="985"/>
        <w:gridCol w:w="2700"/>
        <w:gridCol w:w="3452"/>
        <w:gridCol w:w="778"/>
        <w:gridCol w:w="1080"/>
      </w:tblGrid>
      <w:tr w:rsidR="00D03EF6" w14:paraId="66E7A59F" w14:textId="77777777" w:rsidTr="00D03EF6">
        <w:tc>
          <w:tcPr>
            <w:tcW w:w="985" w:type="dxa"/>
          </w:tcPr>
          <w:p w14:paraId="26C27848" w14:textId="670C01DD" w:rsidR="00D03EF6" w:rsidRDefault="00D03EF6" w:rsidP="00D03EF6">
            <w:r>
              <w:t>Entry</w:t>
            </w:r>
          </w:p>
        </w:tc>
        <w:tc>
          <w:tcPr>
            <w:tcW w:w="2700" w:type="dxa"/>
          </w:tcPr>
          <w:p w14:paraId="0D8D27B1" w14:textId="52B0738B" w:rsidR="00D03EF6" w:rsidRDefault="00D03EF6" w:rsidP="00D03EF6">
            <w:r>
              <w:t>Starting Material</w:t>
            </w:r>
          </w:p>
        </w:tc>
        <w:tc>
          <w:tcPr>
            <w:tcW w:w="3452" w:type="dxa"/>
          </w:tcPr>
          <w:p w14:paraId="7B387A5A" w14:textId="564D89CA" w:rsidR="00D03EF6" w:rsidRDefault="00D03EF6" w:rsidP="00D03EF6">
            <w:r>
              <w:t>Product Structure</w:t>
            </w:r>
          </w:p>
        </w:tc>
        <w:tc>
          <w:tcPr>
            <w:tcW w:w="778" w:type="dxa"/>
          </w:tcPr>
          <w:p w14:paraId="40BAD2B8" w14:textId="77ABF29B" w:rsidR="00D03EF6" w:rsidRDefault="00D03EF6" w:rsidP="00D03EF6">
            <w:r>
              <w:t>Yield</w:t>
            </w:r>
          </w:p>
        </w:tc>
        <w:tc>
          <w:tcPr>
            <w:tcW w:w="1080" w:type="dxa"/>
          </w:tcPr>
          <w:p w14:paraId="5A32B8C8" w14:textId="1A87178D" w:rsidR="00D03EF6" w:rsidRDefault="00D03EF6" w:rsidP="00D03EF6">
            <w:r>
              <w:t>Product</w:t>
            </w:r>
          </w:p>
        </w:tc>
      </w:tr>
      <w:tr w:rsidR="00D03EF6" w14:paraId="7AB5D459" w14:textId="77777777" w:rsidTr="00D03EF6">
        <w:trPr>
          <w:trHeight w:val="1268"/>
        </w:trPr>
        <w:tc>
          <w:tcPr>
            <w:tcW w:w="985" w:type="dxa"/>
          </w:tcPr>
          <w:p w14:paraId="5FC9C437" w14:textId="345C3DC4" w:rsidR="00D03EF6" w:rsidRDefault="00D03EF6" w:rsidP="00D03EF6">
            <w:r>
              <w:t>1</w:t>
            </w:r>
          </w:p>
        </w:tc>
        <w:tc>
          <w:tcPr>
            <w:tcW w:w="2700" w:type="dxa"/>
          </w:tcPr>
          <w:p w14:paraId="5A794AB2" w14:textId="3671CDB0" w:rsidR="00D03EF6" w:rsidRDefault="008E18D5" w:rsidP="00D03EF6">
            <w:r>
              <w:rPr>
                <w:noProof/>
              </w:rPr>
              <w:object w:dxaOrig="0" w:dyaOrig="0" w14:anchorId="4D5FF079">
                <v:shape id="_x0000_s1229" type="#_x0000_t75" style="position:absolute;margin-left:30.4pt;margin-top:11.6pt;width:56.75pt;height:38.85pt;z-index:251759616;mso-position-horizontal-relative:text;mso-position-vertical-relative:text" filled="t" stroked="t">
                  <v:imagedata r:id="rId285" o:title=""/>
                </v:shape>
                <o:OLEObject Type="Embed" ProgID="ChemDraw.Document.6.0" ShapeID="_x0000_s1229" DrawAspect="Content" ObjectID="_1433319339" r:id="rId286"/>
              </w:object>
            </w:r>
          </w:p>
        </w:tc>
        <w:tc>
          <w:tcPr>
            <w:tcW w:w="3452" w:type="dxa"/>
          </w:tcPr>
          <w:p w14:paraId="7A336AE6" w14:textId="6296DDAF" w:rsidR="00D03EF6" w:rsidRDefault="008E18D5" w:rsidP="00D03EF6">
            <w:r>
              <w:rPr>
                <w:noProof/>
              </w:rPr>
              <w:object w:dxaOrig="0" w:dyaOrig="0" w14:anchorId="0519623C">
                <v:shape id="_x0000_s1223" type="#_x0000_t75" style="position:absolute;margin-left:22.35pt;margin-top:3.35pt;width:104.65pt;height:52.55pt;z-index:251754496;mso-position-horizontal-relative:text;mso-position-vertical-relative:text" filled="t" stroked="t">
                  <v:imagedata r:id="rId287" o:title=""/>
                </v:shape>
                <o:OLEObject Type="Embed" ProgID="ChemDraw.Document.6.0" ShapeID="_x0000_s1223" DrawAspect="Content" ObjectID="_1433319340" r:id="rId288"/>
              </w:object>
            </w:r>
          </w:p>
        </w:tc>
        <w:tc>
          <w:tcPr>
            <w:tcW w:w="778" w:type="dxa"/>
          </w:tcPr>
          <w:p w14:paraId="2198EA66" w14:textId="303B88C3" w:rsidR="00D03EF6" w:rsidRDefault="0015242A" w:rsidP="00D03EF6">
            <w:r>
              <w:t>91</w:t>
            </w:r>
          </w:p>
        </w:tc>
        <w:tc>
          <w:tcPr>
            <w:tcW w:w="1080" w:type="dxa"/>
          </w:tcPr>
          <w:p w14:paraId="026513D0" w14:textId="4B9F3DC9" w:rsidR="00D03EF6" w:rsidRDefault="00D03EF6" w:rsidP="00D03EF6">
            <w:r>
              <w:t>412</w:t>
            </w:r>
          </w:p>
        </w:tc>
      </w:tr>
      <w:tr w:rsidR="00D03EF6" w14:paraId="7B0B2300" w14:textId="77777777" w:rsidTr="00D03EF6">
        <w:trPr>
          <w:trHeight w:val="1070"/>
        </w:trPr>
        <w:tc>
          <w:tcPr>
            <w:tcW w:w="985" w:type="dxa"/>
          </w:tcPr>
          <w:p w14:paraId="2CA0469B" w14:textId="51BA51A2" w:rsidR="00D03EF6" w:rsidRDefault="00D03EF6" w:rsidP="00D03EF6">
            <w:r>
              <w:t>2</w:t>
            </w:r>
          </w:p>
        </w:tc>
        <w:tc>
          <w:tcPr>
            <w:tcW w:w="2700" w:type="dxa"/>
          </w:tcPr>
          <w:p w14:paraId="1BC184D9" w14:textId="7D66685F" w:rsidR="00D03EF6" w:rsidRDefault="008E18D5" w:rsidP="00D03EF6">
            <w:r>
              <w:rPr>
                <w:noProof/>
              </w:rPr>
              <w:object w:dxaOrig="0" w:dyaOrig="0" w14:anchorId="4E7CCD77">
                <v:shape id="_x0000_s1227" type="#_x0000_t75" style="position:absolute;margin-left:31.1pt;margin-top:8.45pt;width:56.05pt;height:36pt;z-index:251758592;mso-position-horizontal-relative:text;mso-position-vertical-relative:text" filled="t" stroked="t">
                  <v:imagedata r:id="rId289" o:title=""/>
                </v:shape>
                <o:OLEObject Type="Embed" ProgID="ChemDraw.Document.6.0" ShapeID="_x0000_s1227" DrawAspect="Content" ObjectID="_1433319341" r:id="rId290"/>
              </w:object>
            </w:r>
          </w:p>
        </w:tc>
        <w:tc>
          <w:tcPr>
            <w:tcW w:w="3452" w:type="dxa"/>
          </w:tcPr>
          <w:p w14:paraId="6A1238D2" w14:textId="65075428" w:rsidR="00D03EF6" w:rsidRDefault="008E18D5" w:rsidP="00D03EF6">
            <w:r>
              <w:rPr>
                <w:noProof/>
              </w:rPr>
              <w:object w:dxaOrig="0" w:dyaOrig="0" w14:anchorId="5568AB13">
                <v:shape id="_x0000_s1224" type="#_x0000_t75" style="position:absolute;margin-left:22.35pt;margin-top:1.45pt;width:104.65pt;height:50.05pt;z-index:251755520;mso-position-horizontal-relative:text;mso-position-vertical-relative:text" filled="t" stroked="t">
                  <v:imagedata r:id="rId291" o:title=""/>
                </v:shape>
                <o:OLEObject Type="Embed" ProgID="ChemDraw.Document.6.0" ShapeID="_x0000_s1224" DrawAspect="Content" ObjectID="_1433319342" r:id="rId292"/>
              </w:object>
            </w:r>
          </w:p>
        </w:tc>
        <w:tc>
          <w:tcPr>
            <w:tcW w:w="778" w:type="dxa"/>
          </w:tcPr>
          <w:p w14:paraId="581AAEC6" w14:textId="76FA5FED" w:rsidR="00D03EF6" w:rsidRDefault="0015242A" w:rsidP="00D03EF6">
            <w:r>
              <w:t>86</w:t>
            </w:r>
          </w:p>
        </w:tc>
        <w:tc>
          <w:tcPr>
            <w:tcW w:w="1080" w:type="dxa"/>
          </w:tcPr>
          <w:p w14:paraId="12AFBDA5" w14:textId="37121F63" w:rsidR="00D03EF6" w:rsidRDefault="00D03EF6" w:rsidP="00D03EF6">
            <w:r>
              <w:t>413</w:t>
            </w:r>
          </w:p>
        </w:tc>
      </w:tr>
      <w:tr w:rsidR="00D03EF6" w14:paraId="71E24195" w14:textId="77777777" w:rsidTr="00D03EF6">
        <w:trPr>
          <w:trHeight w:val="1430"/>
        </w:trPr>
        <w:tc>
          <w:tcPr>
            <w:tcW w:w="985" w:type="dxa"/>
          </w:tcPr>
          <w:p w14:paraId="754AC2D0" w14:textId="73DA8DFD" w:rsidR="00D03EF6" w:rsidRDefault="00D03EF6" w:rsidP="00D03EF6">
            <w:r>
              <w:lastRenderedPageBreak/>
              <w:t>3</w:t>
            </w:r>
          </w:p>
        </w:tc>
        <w:tc>
          <w:tcPr>
            <w:tcW w:w="2700" w:type="dxa"/>
          </w:tcPr>
          <w:p w14:paraId="5020A3AB" w14:textId="46037BFC" w:rsidR="00D03EF6" w:rsidRDefault="008E18D5" w:rsidP="00D03EF6">
            <w:r>
              <w:rPr>
                <w:noProof/>
              </w:rPr>
              <w:object w:dxaOrig="0" w:dyaOrig="0" w14:anchorId="6E9BFDD0">
                <v:shape id="_x0000_s1226" type="#_x0000_t75" style="position:absolute;margin-left:20.1pt;margin-top:16.5pt;width:76.55pt;height:39.5pt;z-index:251757568;mso-position-horizontal-relative:text;mso-position-vertical-relative:text" filled="t" stroked="t">
                  <v:imagedata r:id="rId293" o:title=""/>
                </v:shape>
                <o:OLEObject Type="Embed" ProgID="ChemDraw.Document.6.0" ShapeID="_x0000_s1226" DrawAspect="Content" ObjectID="_1433319343" r:id="rId294"/>
              </w:object>
            </w:r>
          </w:p>
        </w:tc>
        <w:tc>
          <w:tcPr>
            <w:tcW w:w="3452" w:type="dxa"/>
          </w:tcPr>
          <w:p w14:paraId="0F33A593" w14:textId="687A0FDF" w:rsidR="00D03EF6" w:rsidRDefault="008E18D5" w:rsidP="00D03EF6">
            <w:r>
              <w:rPr>
                <w:noProof/>
              </w:rPr>
              <w:object w:dxaOrig="0" w:dyaOrig="0" w14:anchorId="7A5BED7B">
                <v:shape id="_x0000_s1225" type="#_x0000_t75" style="position:absolute;margin-left:21.25pt;margin-top:11.3pt;width:125.2pt;height:49.9pt;z-index:251756544;mso-position-horizontal-relative:text;mso-position-vertical-relative:text" filled="t" stroked="t">
                  <v:imagedata r:id="rId295" o:title=""/>
                </v:shape>
                <o:OLEObject Type="Embed" ProgID="ChemDraw.Document.6.0" ShapeID="_x0000_s1225" DrawAspect="Content" ObjectID="_1433319344" r:id="rId296"/>
              </w:object>
            </w:r>
          </w:p>
        </w:tc>
        <w:tc>
          <w:tcPr>
            <w:tcW w:w="778" w:type="dxa"/>
          </w:tcPr>
          <w:p w14:paraId="4B63B2B2" w14:textId="7E3F050C" w:rsidR="00D03EF6" w:rsidRDefault="0015242A" w:rsidP="00D03EF6">
            <w:r>
              <w:t>96</w:t>
            </w:r>
          </w:p>
        </w:tc>
        <w:tc>
          <w:tcPr>
            <w:tcW w:w="1080" w:type="dxa"/>
          </w:tcPr>
          <w:p w14:paraId="4ACB3CA4" w14:textId="4D4AEADC" w:rsidR="00D03EF6" w:rsidRDefault="00D03EF6" w:rsidP="00D03EF6">
            <w:r>
              <w:t>414</w:t>
            </w:r>
          </w:p>
        </w:tc>
      </w:tr>
      <w:tr w:rsidR="00D03EF6" w14:paraId="209F3BE7" w14:textId="77777777" w:rsidTr="0015242A">
        <w:trPr>
          <w:trHeight w:val="1340"/>
        </w:trPr>
        <w:tc>
          <w:tcPr>
            <w:tcW w:w="985" w:type="dxa"/>
          </w:tcPr>
          <w:p w14:paraId="0FFAE173" w14:textId="22861075" w:rsidR="00D03EF6" w:rsidRDefault="00D03EF6" w:rsidP="00D03EF6">
            <w:r>
              <w:t>4</w:t>
            </w:r>
          </w:p>
        </w:tc>
        <w:tc>
          <w:tcPr>
            <w:tcW w:w="2700" w:type="dxa"/>
          </w:tcPr>
          <w:p w14:paraId="26A7B70B" w14:textId="27D79BEC" w:rsidR="00D03EF6" w:rsidRDefault="008E18D5" w:rsidP="00D03EF6">
            <w:r>
              <w:rPr>
                <w:noProof/>
              </w:rPr>
              <w:object w:dxaOrig="0" w:dyaOrig="0" w14:anchorId="0A452B92">
                <v:shape id="_x0000_s1231" type="#_x0000_t75" style="position:absolute;margin-left:17.95pt;margin-top:16.15pt;width:85.3pt;height:35.75pt;z-index:251761664;mso-position-horizontal-relative:text;mso-position-vertical-relative:text" filled="t" stroked="t">
                  <v:imagedata r:id="rId297" o:title=""/>
                </v:shape>
                <o:OLEObject Type="Embed" ProgID="ChemDraw.Document.6.0" ShapeID="_x0000_s1231" DrawAspect="Content" ObjectID="_1433319345" r:id="rId298"/>
              </w:object>
            </w:r>
          </w:p>
        </w:tc>
        <w:tc>
          <w:tcPr>
            <w:tcW w:w="3452" w:type="dxa"/>
          </w:tcPr>
          <w:p w14:paraId="0B25F8AA" w14:textId="5930BABC" w:rsidR="00D03EF6" w:rsidRDefault="008E18D5" w:rsidP="00D03EF6">
            <w:r>
              <w:rPr>
                <w:noProof/>
              </w:rPr>
              <w:object w:dxaOrig="0" w:dyaOrig="0" w14:anchorId="2BE0E23D">
                <v:shape id="_x0000_s1230" type="#_x0000_t75" style="position:absolute;margin-left:12.05pt;margin-top:4.8pt;width:133.55pt;height:58.1pt;z-index:251760640;mso-position-horizontal-relative:text;mso-position-vertical-relative:text" filled="t" stroked="t">
                  <v:imagedata r:id="rId299" o:title=""/>
                </v:shape>
                <o:OLEObject Type="Embed" ProgID="ChemDraw.Document.6.0" ShapeID="_x0000_s1230" DrawAspect="Content" ObjectID="_1433319346" r:id="rId300"/>
              </w:object>
            </w:r>
          </w:p>
        </w:tc>
        <w:tc>
          <w:tcPr>
            <w:tcW w:w="778" w:type="dxa"/>
          </w:tcPr>
          <w:p w14:paraId="4AC1592A" w14:textId="52B1AA99" w:rsidR="00D03EF6" w:rsidRDefault="0015242A" w:rsidP="00D03EF6">
            <w:r>
              <w:t>93</w:t>
            </w:r>
          </w:p>
        </w:tc>
        <w:tc>
          <w:tcPr>
            <w:tcW w:w="1080" w:type="dxa"/>
          </w:tcPr>
          <w:p w14:paraId="76867E11" w14:textId="4E20E837" w:rsidR="00D03EF6" w:rsidRDefault="00D03EF6" w:rsidP="00D03EF6">
            <w:r>
              <w:t>415</w:t>
            </w:r>
          </w:p>
        </w:tc>
      </w:tr>
      <w:tr w:rsidR="00D03EF6" w14:paraId="72CAF849" w14:textId="77777777" w:rsidTr="0015242A">
        <w:trPr>
          <w:trHeight w:val="1160"/>
        </w:trPr>
        <w:tc>
          <w:tcPr>
            <w:tcW w:w="985" w:type="dxa"/>
          </w:tcPr>
          <w:p w14:paraId="17C9CBC9" w14:textId="0C322190" w:rsidR="00D03EF6" w:rsidRDefault="00D03EF6" w:rsidP="00D03EF6">
            <w:r>
              <w:t>5</w:t>
            </w:r>
          </w:p>
        </w:tc>
        <w:tc>
          <w:tcPr>
            <w:tcW w:w="2700" w:type="dxa"/>
          </w:tcPr>
          <w:p w14:paraId="339BA0B5" w14:textId="5381EA59" w:rsidR="00D03EF6" w:rsidRDefault="008E18D5" w:rsidP="00D03EF6">
            <w:r>
              <w:rPr>
                <w:noProof/>
              </w:rPr>
              <w:object w:dxaOrig="0" w:dyaOrig="0" w14:anchorId="010064B4">
                <v:shape id="_x0000_s1233" type="#_x0000_t75" style="position:absolute;margin-left:29.45pt;margin-top:10.7pt;width:68.3pt;height:36.1pt;z-index:251763712;mso-position-horizontal-relative:text;mso-position-vertical-relative:text" filled="t" stroked="t">
                  <v:imagedata r:id="rId301" o:title=""/>
                </v:shape>
                <o:OLEObject Type="Embed" ProgID="ChemDraw.Document.6.0" ShapeID="_x0000_s1233" DrawAspect="Content" ObjectID="_1433319347" r:id="rId302"/>
              </w:object>
            </w:r>
          </w:p>
        </w:tc>
        <w:tc>
          <w:tcPr>
            <w:tcW w:w="3452" w:type="dxa"/>
          </w:tcPr>
          <w:p w14:paraId="74710C8D" w14:textId="33B781AB" w:rsidR="00D03EF6" w:rsidRDefault="008E18D5" w:rsidP="00D03EF6">
            <w:r>
              <w:rPr>
                <w:noProof/>
              </w:rPr>
              <w:object w:dxaOrig="0" w:dyaOrig="0" w14:anchorId="3B412CD7">
                <v:shape id="_x0000_s1232" type="#_x0000_t75" style="position:absolute;margin-left:23.8pt;margin-top:3.75pt;width:117.1pt;height:50.05pt;z-index:251762688;mso-position-horizontal-relative:text;mso-position-vertical-relative:text" filled="t" stroked="t">
                  <v:imagedata r:id="rId303" o:title=""/>
                </v:shape>
                <o:OLEObject Type="Embed" ProgID="ChemDraw.Document.6.0" ShapeID="_x0000_s1232" DrawAspect="Content" ObjectID="_1433319348" r:id="rId304"/>
              </w:object>
            </w:r>
          </w:p>
        </w:tc>
        <w:tc>
          <w:tcPr>
            <w:tcW w:w="778" w:type="dxa"/>
          </w:tcPr>
          <w:p w14:paraId="2FFB8465" w14:textId="04EA988F" w:rsidR="00D03EF6" w:rsidRDefault="0015242A" w:rsidP="00D03EF6">
            <w:r>
              <w:t>92</w:t>
            </w:r>
          </w:p>
        </w:tc>
        <w:tc>
          <w:tcPr>
            <w:tcW w:w="1080" w:type="dxa"/>
          </w:tcPr>
          <w:p w14:paraId="5F12E43E" w14:textId="5F796E34" w:rsidR="00D03EF6" w:rsidRDefault="00D03EF6" w:rsidP="00D03EF6">
            <w:r>
              <w:t>416</w:t>
            </w:r>
          </w:p>
        </w:tc>
      </w:tr>
      <w:tr w:rsidR="00D03EF6" w14:paraId="00537CEF" w14:textId="77777777" w:rsidTr="0015242A">
        <w:trPr>
          <w:trHeight w:val="1430"/>
        </w:trPr>
        <w:tc>
          <w:tcPr>
            <w:tcW w:w="985" w:type="dxa"/>
          </w:tcPr>
          <w:p w14:paraId="6FA3F995" w14:textId="7A3E489B" w:rsidR="00D03EF6" w:rsidRDefault="00D03EF6" w:rsidP="00D03EF6">
            <w:r>
              <w:t>6</w:t>
            </w:r>
          </w:p>
        </w:tc>
        <w:tc>
          <w:tcPr>
            <w:tcW w:w="2700" w:type="dxa"/>
          </w:tcPr>
          <w:p w14:paraId="00AACD15" w14:textId="4379BC59" w:rsidR="00D03EF6" w:rsidRDefault="008E18D5" w:rsidP="00D03EF6">
            <w:r>
              <w:rPr>
                <w:noProof/>
              </w:rPr>
              <w:object w:dxaOrig="0" w:dyaOrig="0" w14:anchorId="705EB2FE">
                <v:shape id="_x0000_s1235" type="#_x0000_t75" style="position:absolute;margin-left:24.75pt;margin-top:10.2pt;width:78.5pt;height:47.65pt;z-index:251765760;mso-position-horizontal-relative:text;mso-position-vertical-relative:text" filled="t" stroked="t">
                  <v:imagedata r:id="rId305" o:title=""/>
                </v:shape>
                <o:OLEObject Type="Embed" ProgID="ChemDraw.Document.6.0" ShapeID="_x0000_s1235" DrawAspect="Content" ObjectID="_1433319349" r:id="rId306"/>
              </w:object>
            </w:r>
          </w:p>
        </w:tc>
        <w:tc>
          <w:tcPr>
            <w:tcW w:w="3452" w:type="dxa"/>
          </w:tcPr>
          <w:p w14:paraId="338A4D29" w14:textId="67EF23B5" w:rsidR="00D03EF6" w:rsidRDefault="008E18D5" w:rsidP="00D03EF6">
            <w:r>
              <w:rPr>
                <w:noProof/>
              </w:rPr>
              <w:object w:dxaOrig="0" w:dyaOrig="0" w14:anchorId="1A847BA7">
                <v:shape id="_x0000_s1234" type="#_x0000_t75" style="position:absolute;margin-left:19.15pt;margin-top:5.35pt;width:120.85pt;height:61.8pt;z-index:251764736;mso-position-horizontal-relative:text;mso-position-vertical-relative:text" filled="t" stroked="t">
                  <v:imagedata r:id="rId307" o:title=""/>
                </v:shape>
                <o:OLEObject Type="Embed" ProgID="ChemDraw.Document.6.0" ShapeID="_x0000_s1234" DrawAspect="Content" ObjectID="_1433319350" r:id="rId308"/>
              </w:object>
            </w:r>
          </w:p>
        </w:tc>
        <w:tc>
          <w:tcPr>
            <w:tcW w:w="778" w:type="dxa"/>
          </w:tcPr>
          <w:p w14:paraId="5BBEF004" w14:textId="36EB6BC9" w:rsidR="00D03EF6" w:rsidRDefault="0015242A" w:rsidP="00D03EF6">
            <w:r>
              <w:t>97</w:t>
            </w:r>
          </w:p>
        </w:tc>
        <w:tc>
          <w:tcPr>
            <w:tcW w:w="1080" w:type="dxa"/>
          </w:tcPr>
          <w:p w14:paraId="470AB1CA" w14:textId="5085B421" w:rsidR="00D03EF6" w:rsidRDefault="00D03EF6" w:rsidP="00D03EF6">
            <w:r>
              <w:t>417</w:t>
            </w:r>
          </w:p>
        </w:tc>
      </w:tr>
    </w:tbl>
    <w:p w14:paraId="7CBB90CE" w14:textId="77777777" w:rsidR="00D03EF6" w:rsidRPr="00D03EF6" w:rsidRDefault="00D03EF6" w:rsidP="00D03EF6"/>
    <w:p w14:paraId="224743D3" w14:textId="3F86E42F" w:rsidR="00322E68" w:rsidRDefault="00322E68" w:rsidP="00322E68">
      <w:pPr>
        <w:pStyle w:val="Caption"/>
        <w:spacing w:before="0" w:after="0" w:line="480" w:lineRule="auto"/>
        <w:ind w:firstLine="720"/>
        <w:rPr>
          <w:b w:val="0"/>
          <w:sz w:val="24"/>
          <w:szCs w:val="24"/>
        </w:rPr>
      </w:pPr>
      <w:r w:rsidRPr="007E42C7">
        <w:rPr>
          <w:b w:val="0"/>
          <w:sz w:val="24"/>
          <w:szCs w:val="24"/>
        </w:rPr>
        <w:t>In all cases, th</w:t>
      </w:r>
      <w:r>
        <w:rPr>
          <w:b w:val="0"/>
          <w:sz w:val="24"/>
          <w:szCs w:val="24"/>
        </w:rPr>
        <w:t xml:space="preserve">e expected product was formed between the </w:t>
      </w:r>
      <w:r w:rsidR="00203BE8" w:rsidRPr="00D03EF6">
        <w:rPr>
          <w:b w:val="0"/>
          <w:sz w:val="24"/>
          <w:szCs w:val="24"/>
        </w:rPr>
        <w:t>(4-(trifluoromethyl)phenyl)boronic</w:t>
      </w:r>
      <w:r w:rsidRPr="00F964D4">
        <w:rPr>
          <w:b w:val="0"/>
          <w:sz w:val="24"/>
          <w:szCs w:val="24"/>
        </w:rPr>
        <w:t xml:space="preserve"> acid</w:t>
      </w:r>
      <w:r>
        <w:rPr>
          <w:b w:val="0"/>
          <w:sz w:val="24"/>
          <w:szCs w:val="24"/>
        </w:rPr>
        <w:t xml:space="preserve"> and respective aniline or indole.  There was no homo-coupling product detected, all unreacted naphthylboronic acid remained as the boronic acid</w:t>
      </w:r>
      <w:r w:rsidR="00694F79">
        <w:rPr>
          <w:b w:val="0"/>
          <w:sz w:val="24"/>
          <w:szCs w:val="24"/>
        </w:rPr>
        <w:t>, as determined by ESI/MS</w:t>
      </w:r>
      <w:r>
        <w:rPr>
          <w:b w:val="0"/>
          <w:sz w:val="24"/>
          <w:szCs w:val="24"/>
        </w:rPr>
        <w:t xml:space="preserve">.  </w:t>
      </w:r>
    </w:p>
    <w:p w14:paraId="2301C681" w14:textId="40C607B2" w:rsidR="00322E68" w:rsidRDefault="00322E68" w:rsidP="00322E68">
      <w:pPr>
        <w:pStyle w:val="Caption"/>
        <w:spacing w:line="480" w:lineRule="auto"/>
        <w:outlineLvl w:val="2"/>
        <w:rPr>
          <w:sz w:val="24"/>
          <w:szCs w:val="24"/>
        </w:rPr>
      </w:pPr>
      <w:bookmarkStart w:id="83" w:name="_Toc359574287"/>
      <w:r>
        <w:rPr>
          <w:sz w:val="24"/>
          <w:szCs w:val="24"/>
        </w:rPr>
        <w:t>4.2.3</w:t>
      </w:r>
      <w:r w:rsidRPr="005D41C1">
        <w:rPr>
          <w:sz w:val="24"/>
          <w:szCs w:val="24"/>
        </w:rPr>
        <w:tab/>
        <w:t xml:space="preserve">Reaction of </w:t>
      </w:r>
      <w:r w:rsidR="006313CA">
        <w:rPr>
          <w:sz w:val="24"/>
          <w:szCs w:val="24"/>
        </w:rPr>
        <w:t>(4-acetylphenyl)boronic</w:t>
      </w:r>
      <w:r>
        <w:rPr>
          <w:sz w:val="24"/>
          <w:szCs w:val="24"/>
        </w:rPr>
        <w:t xml:space="preserve"> Acid with Anilines and </w:t>
      </w:r>
      <w:r w:rsidRPr="005D41C1">
        <w:rPr>
          <w:sz w:val="24"/>
          <w:szCs w:val="24"/>
        </w:rPr>
        <w:t>Indoles</w:t>
      </w:r>
      <w:bookmarkEnd w:id="83"/>
    </w:p>
    <w:p w14:paraId="1628F5F8" w14:textId="49BC1C7C" w:rsidR="00322E68" w:rsidRDefault="00322E68" w:rsidP="00322E68">
      <w:pPr>
        <w:pStyle w:val="Caption"/>
        <w:spacing w:line="480" w:lineRule="auto"/>
        <w:rPr>
          <w:b w:val="0"/>
          <w:sz w:val="24"/>
          <w:szCs w:val="24"/>
        </w:rPr>
      </w:pPr>
      <w:r>
        <w:rPr>
          <w:sz w:val="24"/>
          <w:szCs w:val="24"/>
        </w:rPr>
        <w:tab/>
      </w:r>
      <w:r>
        <w:rPr>
          <w:b w:val="0"/>
          <w:sz w:val="24"/>
          <w:szCs w:val="24"/>
        </w:rPr>
        <w:t xml:space="preserve">Various anilines or indoles were mixed with </w:t>
      </w:r>
      <w:r w:rsidR="006313CA" w:rsidRPr="006313CA">
        <w:rPr>
          <w:b w:val="0"/>
          <w:sz w:val="24"/>
          <w:szCs w:val="24"/>
        </w:rPr>
        <w:t>(4-acetylphenyl)boronic acid</w:t>
      </w:r>
      <w:r>
        <w:rPr>
          <w:b w:val="0"/>
          <w:sz w:val="24"/>
          <w:szCs w:val="24"/>
        </w:rPr>
        <w:t xml:space="preserve"> in DCM, in the presence of copper (II) acetate and triethylamine, and allowed to react by the ultrasound protocol.  The reaction results are shown in </w:t>
      </w:r>
      <w:r>
        <w:rPr>
          <w:sz w:val="24"/>
          <w:szCs w:val="24"/>
        </w:rPr>
        <w:t>Table 4-3</w:t>
      </w:r>
      <w:r>
        <w:rPr>
          <w:b w:val="0"/>
          <w:sz w:val="24"/>
          <w:szCs w:val="24"/>
        </w:rPr>
        <w:t>, with the various anilines or indole starting material listed.</w:t>
      </w:r>
    </w:p>
    <w:p w14:paraId="5951AFEF" w14:textId="77777777" w:rsidR="00B2328C" w:rsidRDefault="00B2328C" w:rsidP="00B2328C"/>
    <w:p w14:paraId="2DD74DA0" w14:textId="77777777" w:rsidR="00B2328C" w:rsidRDefault="00B2328C" w:rsidP="00B2328C"/>
    <w:p w14:paraId="37C9B8E2" w14:textId="77777777" w:rsidR="00B2328C" w:rsidRPr="00B2328C" w:rsidRDefault="00B2328C" w:rsidP="00B2328C"/>
    <w:p w14:paraId="614C8B58" w14:textId="77777777" w:rsidR="00813989" w:rsidRDefault="00813989" w:rsidP="00322E68">
      <w:pPr>
        <w:pStyle w:val="Caption"/>
        <w:spacing w:before="0" w:after="0" w:line="480" w:lineRule="auto"/>
        <w:rPr>
          <w:sz w:val="24"/>
          <w:szCs w:val="24"/>
        </w:rPr>
      </w:pPr>
      <w:bookmarkStart w:id="84" w:name="_Toc359574314"/>
    </w:p>
    <w:p w14:paraId="3C70D9ED" w14:textId="2C9167EC" w:rsidR="00322E68" w:rsidRDefault="00322E68" w:rsidP="00322E68">
      <w:pPr>
        <w:pStyle w:val="Caption"/>
        <w:spacing w:before="0" w:after="0" w:line="480" w:lineRule="auto"/>
        <w:rPr>
          <w:sz w:val="24"/>
          <w:szCs w:val="24"/>
        </w:rPr>
      </w:pPr>
      <w:r w:rsidRPr="00D7759F">
        <w:rPr>
          <w:sz w:val="24"/>
          <w:szCs w:val="24"/>
        </w:rPr>
        <w:lastRenderedPageBreak/>
        <w:t xml:space="preserve">Table </w:t>
      </w:r>
      <w:r>
        <w:rPr>
          <w:sz w:val="24"/>
          <w:szCs w:val="24"/>
        </w:rPr>
        <w:t>4-3</w:t>
      </w:r>
      <w:r w:rsidRPr="00D7759F">
        <w:rPr>
          <w:sz w:val="24"/>
          <w:szCs w:val="24"/>
        </w:rPr>
        <w:t xml:space="preserve">    Reactions of </w:t>
      </w:r>
      <w:r w:rsidR="006313CA">
        <w:rPr>
          <w:sz w:val="24"/>
          <w:szCs w:val="24"/>
        </w:rPr>
        <w:t>(4-acetylphenyl)boronic</w:t>
      </w:r>
      <w:r>
        <w:rPr>
          <w:sz w:val="24"/>
          <w:szCs w:val="24"/>
        </w:rPr>
        <w:t xml:space="preserve"> </w:t>
      </w:r>
      <w:r w:rsidRPr="00D7759F">
        <w:rPr>
          <w:sz w:val="24"/>
          <w:szCs w:val="24"/>
        </w:rPr>
        <w:t>Acid with Anilines</w:t>
      </w:r>
      <w:r>
        <w:rPr>
          <w:sz w:val="24"/>
          <w:szCs w:val="24"/>
        </w:rPr>
        <w:t xml:space="preserve"> and </w:t>
      </w:r>
      <w:r w:rsidRPr="00D7759F">
        <w:rPr>
          <w:sz w:val="24"/>
          <w:szCs w:val="24"/>
        </w:rPr>
        <w:t>Indoles</w:t>
      </w:r>
      <w:bookmarkEnd w:id="84"/>
    </w:p>
    <w:p w14:paraId="506520BA" w14:textId="77777777" w:rsidR="00322E68" w:rsidRDefault="00203BE8" w:rsidP="00322E68">
      <w:r>
        <w:object w:dxaOrig="7269" w:dyaOrig="1718" w14:anchorId="30149FE8">
          <v:shape id="_x0000_i1078" type="#_x0000_t75" style="width:363.75pt;height:86.25pt" o:ole="">
            <v:imagedata r:id="rId309" o:title=""/>
          </v:shape>
          <o:OLEObject Type="Embed" ProgID="ChemDraw.Document.6.0" ShapeID="_x0000_i1078" DrawAspect="Content" ObjectID="_1433319243" r:id="rId310"/>
        </w:object>
      </w:r>
    </w:p>
    <w:tbl>
      <w:tblPr>
        <w:tblStyle w:val="TableGrid"/>
        <w:tblW w:w="8995" w:type="dxa"/>
        <w:tblLook w:val="04A0" w:firstRow="1" w:lastRow="0" w:firstColumn="1" w:lastColumn="0" w:noHBand="0" w:noVBand="1"/>
      </w:tblPr>
      <w:tblGrid>
        <w:gridCol w:w="985"/>
        <w:gridCol w:w="2700"/>
        <w:gridCol w:w="3452"/>
        <w:gridCol w:w="778"/>
        <w:gridCol w:w="1080"/>
      </w:tblGrid>
      <w:tr w:rsidR="006313CA" w14:paraId="41840D1E" w14:textId="77777777" w:rsidTr="006313CA">
        <w:tc>
          <w:tcPr>
            <w:tcW w:w="985" w:type="dxa"/>
          </w:tcPr>
          <w:p w14:paraId="60DE63F6" w14:textId="57FB7B9D" w:rsidR="006313CA" w:rsidRPr="006313CA" w:rsidRDefault="006313CA" w:rsidP="008E4312">
            <w:pPr>
              <w:pStyle w:val="Caption"/>
              <w:spacing w:before="0" w:after="0" w:line="480" w:lineRule="auto"/>
              <w:rPr>
                <w:b w:val="0"/>
                <w:sz w:val="24"/>
                <w:szCs w:val="24"/>
              </w:rPr>
            </w:pPr>
            <w:r w:rsidRPr="006313CA">
              <w:rPr>
                <w:b w:val="0"/>
                <w:sz w:val="24"/>
                <w:szCs w:val="24"/>
              </w:rPr>
              <w:t>Entry</w:t>
            </w:r>
          </w:p>
        </w:tc>
        <w:tc>
          <w:tcPr>
            <w:tcW w:w="2700" w:type="dxa"/>
          </w:tcPr>
          <w:p w14:paraId="4EADBA45" w14:textId="65C207C8" w:rsidR="006313CA" w:rsidRPr="006313CA" w:rsidRDefault="006313CA" w:rsidP="008E4312">
            <w:pPr>
              <w:pStyle w:val="Caption"/>
              <w:spacing w:before="0" w:after="0" w:line="480" w:lineRule="auto"/>
              <w:rPr>
                <w:b w:val="0"/>
                <w:sz w:val="24"/>
                <w:szCs w:val="24"/>
              </w:rPr>
            </w:pPr>
            <w:r w:rsidRPr="006313CA">
              <w:rPr>
                <w:b w:val="0"/>
                <w:sz w:val="24"/>
                <w:szCs w:val="24"/>
              </w:rPr>
              <w:t>Starting Material</w:t>
            </w:r>
          </w:p>
        </w:tc>
        <w:tc>
          <w:tcPr>
            <w:tcW w:w="3452" w:type="dxa"/>
          </w:tcPr>
          <w:p w14:paraId="79CFC41A" w14:textId="5FB16403" w:rsidR="006313CA" w:rsidRPr="006313CA" w:rsidRDefault="006313CA" w:rsidP="008E4312">
            <w:pPr>
              <w:pStyle w:val="Caption"/>
              <w:spacing w:before="0" w:after="0" w:line="480" w:lineRule="auto"/>
              <w:rPr>
                <w:b w:val="0"/>
                <w:sz w:val="24"/>
                <w:szCs w:val="24"/>
              </w:rPr>
            </w:pPr>
            <w:r w:rsidRPr="006313CA">
              <w:rPr>
                <w:b w:val="0"/>
                <w:sz w:val="24"/>
                <w:szCs w:val="24"/>
              </w:rPr>
              <w:t>Product Structure</w:t>
            </w:r>
          </w:p>
        </w:tc>
        <w:tc>
          <w:tcPr>
            <w:tcW w:w="778" w:type="dxa"/>
          </w:tcPr>
          <w:p w14:paraId="32A30DE3" w14:textId="3356B78F" w:rsidR="006313CA" w:rsidRPr="006313CA" w:rsidRDefault="006313CA" w:rsidP="008E4312">
            <w:pPr>
              <w:pStyle w:val="Caption"/>
              <w:spacing w:before="0" w:after="0" w:line="480" w:lineRule="auto"/>
              <w:rPr>
                <w:b w:val="0"/>
                <w:sz w:val="24"/>
                <w:szCs w:val="24"/>
              </w:rPr>
            </w:pPr>
            <w:r w:rsidRPr="006313CA">
              <w:rPr>
                <w:b w:val="0"/>
                <w:sz w:val="24"/>
                <w:szCs w:val="24"/>
              </w:rPr>
              <w:t>Yield</w:t>
            </w:r>
          </w:p>
        </w:tc>
        <w:tc>
          <w:tcPr>
            <w:tcW w:w="1080" w:type="dxa"/>
          </w:tcPr>
          <w:p w14:paraId="34587B6E" w14:textId="20CCB514" w:rsidR="006313CA" w:rsidRPr="006313CA" w:rsidRDefault="006313CA" w:rsidP="008E4312">
            <w:pPr>
              <w:pStyle w:val="Caption"/>
              <w:spacing w:before="0" w:after="0" w:line="480" w:lineRule="auto"/>
              <w:rPr>
                <w:b w:val="0"/>
                <w:sz w:val="24"/>
                <w:szCs w:val="24"/>
              </w:rPr>
            </w:pPr>
            <w:r w:rsidRPr="006313CA">
              <w:rPr>
                <w:b w:val="0"/>
                <w:sz w:val="24"/>
                <w:szCs w:val="24"/>
              </w:rPr>
              <w:t>Product</w:t>
            </w:r>
          </w:p>
        </w:tc>
      </w:tr>
      <w:tr w:rsidR="006313CA" w14:paraId="4C8F5DD8" w14:textId="77777777" w:rsidTr="006313CA">
        <w:trPr>
          <w:trHeight w:val="1493"/>
        </w:trPr>
        <w:tc>
          <w:tcPr>
            <w:tcW w:w="985" w:type="dxa"/>
          </w:tcPr>
          <w:p w14:paraId="01F80FCB" w14:textId="684B88B8" w:rsidR="006313CA" w:rsidRPr="006313CA" w:rsidRDefault="006313CA" w:rsidP="006313CA">
            <w:pPr>
              <w:pStyle w:val="Caption"/>
              <w:spacing w:before="0" w:after="0" w:line="480" w:lineRule="auto"/>
              <w:rPr>
                <w:b w:val="0"/>
                <w:sz w:val="24"/>
                <w:szCs w:val="24"/>
              </w:rPr>
            </w:pPr>
            <w:r>
              <w:rPr>
                <w:b w:val="0"/>
                <w:sz w:val="24"/>
                <w:szCs w:val="24"/>
              </w:rPr>
              <w:t>1</w:t>
            </w:r>
          </w:p>
        </w:tc>
        <w:tc>
          <w:tcPr>
            <w:tcW w:w="2700" w:type="dxa"/>
          </w:tcPr>
          <w:p w14:paraId="248294B2" w14:textId="57B12A29" w:rsidR="006313CA" w:rsidRPr="006313CA" w:rsidRDefault="008E18D5" w:rsidP="006313CA">
            <w:pPr>
              <w:pStyle w:val="Caption"/>
              <w:spacing w:before="0" w:after="0" w:line="480" w:lineRule="auto"/>
              <w:rPr>
                <w:b w:val="0"/>
                <w:sz w:val="24"/>
                <w:szCs w:val="24"/>
              </w:rPr>
            </w:pPr>
            <w:r>
              <w:rPr>
                <w:noProof/>
                <w:sz w:val="24"/>
                <w:szCs w:val="24"/>
              </w:rPr>
              <w:object w:dxaOrig="0" w:dyaOrig="0" w14:anchorId="056D1031">
                <v:shape id="_x0000_s1236" type="#_x0000_t75" style="position:absolute;margin-left:30.4pt;margin-top:11.6pt;width:56.75pt;height:38.85pt;z-index:251770880;mso-position-horizontal-relative:text;mso-position-vertical-relative:text" filled="t" stroked="t">
                  <v:imagedata r:id="rId285" o:title=""/>
                </v:shape>
                <o:OLEObject Type="Embed" ProgID="ChemDraw.Document.6.0" ShapeID="_x0000_s1236" DrawAspect="Content" ObjectID="_1433319351" r:id="rId311"/>
              </w:object>
            </w:r>
          </w:p>
        </w:tc>
        <w:tc>
          <w:tcPr>
            <w:tcW w:w="3452" w:type="dxa"/>
          </w:tcPr>
          <w:p w14:paraId="408F421D" w14:textId="20557FE6" w:rsidR="006313CA" w:rsidRPr="006313CA" w:rsidRDefault="008E18D5" w:rsidP="006313CA">
            <w:pPr>
              <w:pStyle w:val="Caption"/>
              <w:spacing w:before="0" w:after="0" w:line="480" w:lineRule="auto"/>
              <w:rPr>
                <w:b w:val="0"/>
                <w:sz w:val="24"/>
                <w:szCs w:val="24"/>
              </w:rPr>
            </w:pPr>
            <w:r>
              <w:rPr>
                <w:noProof/>
                <w:sz w:val="24"/>
                <w:szCs w:val="24"/>
              </w:rPr>
              <w:object w:dxaOrig="0" w:dyaOrig="0" w14:anchorId="42AB5258">
                <v:shape id="_x0000_s1237" type="#_x0000_t75" style="position:absolute;margin-left:22.35pt;margin-top:3.35pt;width:103.4pt;height:64.7pt;z-index:251771904;mso-position-horizontal-relative:text;mso-position-vertical-relative:text" filled="t" stroked="t">
                  <v:imagedata r:id="rId312" o:title=""/>
                </v:shape>
                <o:OLEObject Type="Embed" ProgID="ChemDraw.Document.6.0" ShapeID="_x0000_s1237" DrawAspect="Content" ObjectID="_1433319352" r:id="rId313"/>
              </w:object>
            </w:r>
          </w:p>
        </w:tc>
        <w:tc>
          <w:tcPr>
            <w:tcW w:w="778" w:type="dxa"/>
          </w:tcPr>
          <w:p w14:paraId="52E82E06" w14:textId="0DB1D553" w:rsidR="006313CA" w:rsidRPr="006313CA" w:rsidRDefault="00203BE8" w:rsidP="006313CA">
            <w:pPr>
              <w:pStyle w:val="Caption"/>
              <w:spacing w:before="0" w:after="0" w:line="480" w:lineRule="auto"/>
              <w:rPr>
                <w:b w:val="0"/>
                <w:sz w:val="24"/>
                <w:szCs w:val="24"/>
              </w:rPr>
            </w:pPr>
            <w:r>
              <w:rPr>
                <w:b w:val="0"/>
                <w:sz w:val="24"/>
                <w:szCs w:val="24"/>
              </w:rPr>
              <w:t>92</w:t>
            </w:r>
          </w:p>
        </w:tc>
        <w:tc>
          <w:tcPr>
            <w:tcW w:w="1080" w:type="dxa"/>
          </w:tcPr>
          <w:p w14:paraId="303A6DB4" w14:textId="51A3E10C" w:rsidR="006313CA" w:rsidRPr="006313CA" w:rsidRDefault="006313CA" w:rsidP="006313CA">
            <w:pPr>
              <w:pStyle w:val="Caption"/>
              <w:spacing w:before="0" w:after="0" w:line="480" w:lineRule="auto"/>
              <w:rPr>
                <w:b w:val="0"/>
                <w:sz w:val="24"/>
                <w:szCs w:val="24"/>
              </w:rPr>
            </w:pPr>
            <w:r>
              <w:rPr>
                <w:b w:val="0"/>
                <w:sz w:val="24"/>
                <w:szCs w:val="24"/>
              </w:rPr>
              <w:t>418</w:t>
            </w:r>
          </w:p>
        </w:tc>
      </w:tr>
      <w:tr w:rsidR="006313CA" w14:paraId="1CDB6C5B" w14:textId="77777777" w:rsidTr="006313CA">
        <w:trPr>
          <w:trHeight w:val="1412"/>
        </w:trPr>
        <w:tc>
          <w:tcPr>
            <w:tcW w:w="985" w:type="dxa"/>
          </w:tcPr>
          <w:p w14:paraId="330FFDF0" w14:textId="34C8ED7C" w:rsidR="006313CA" w:rsidRPr="006313CA" w:rsidRDefault="006313CA" w:rsidP="006313CA">
            <w:pPr>
              <w:pStyle w:val="Caption"/>
              <w:spacing w:before="0" w:after="0" w:line="480" w:lineRule="auto"/>
              <w:rPr>
                <w:b w:val="0"/>
                <w:sz w:val="24"/>
                <w:szCs w:val="24"/>
              </w:rPr>
            </w:pPr>
            <w:r>
              <w:rPr>
                <w:b w:val="0"/>
                <w:sz w:val="24"/>
                <w:szCs w:val="24"/>
              </w:rPr>
              <w:t>2</w:t>
            </w:r>
          </w:p>
        </w:tc>
        <w:tc>
          <w:tcPr>
            <w:tcW w:w="2700" w:type="dxa"/>
          </w:tcPr>
          <w:p w14:paraId="078DAB32" w14:textId="06054433" w:rsidR="006313CA" w:rsidRPr="006313CA" w:rsidRDefault="008E18D5" w:rsidP="006313CA">
            <w:pPr>
              <w:pStyle w:val="Caption"/>
              <w:spacing w:before="0" w:after="0" w:line="480" w:lineRule="auto"/>
              <w:rPr>
                <w:b w:val="0"/>
                <w:sz w:val="24"/>
                <w:szCs w:val="24"/>
              </w:rPr>
            </w:pPr>
            <w:r>
              <w:rPr>
                <w:noProof/>
              </w:rPr>
              <w:object w:dxaOrig="0" w:dyaOrig="0" w14:anchorId="0B185E12">
                <v:shape id="_x0000_s1238" type="#_x0000_t75" style="position:absolute;margin-left:31.1pt;margin-top:8.45pt;width:56.05pt;height:36pt;z-index:251767808;mso-position-horizontal-relative:text;mso-position-vertical-relative:text" filled="t" stroked="t">
                  <v:imagedata r:id="rId289" o:title=""/>
                </v:shape>
                <o:OLEObject Type="Embed" ProgID="ChemDraw.Document.6.0" ShapeID="_x0000_s1238" DrawAspect="Content" ObjectID="_1433319353" r:id="rId314"/>
              </w:object>
            </w:r>
          </w:p>
        </w:tc>
        <w:tc>
          <w:tcPr>
            <w:tcW w:w="3452" w:type="dxa"/>
          </w:tcPr>
          <w:p w14:paraId="60ED49D2" w14:textId="3006F3B1" w:rsidR="006313CA" w:rsidRPr="006313CA" w:rsidRDefault="008E18D5" w:rsidP="006313CA">
            <w:pPr>
              <w:pStyle w:val="Caption"/>
              <w:spacing w:before="0" w:after="0" w:line="480" w:lineRule="auto"/>
              <w:rPr>
                <w:b w:val="0"/>
                <w:sz w:val="24"/>
                <w:szCs w:val="24"/>
              </w:rPr>
            </w:pPr>
            <w:r>
              <w:rPr>
                <w:noProof/>
                <w:sz w:val="24"/>
                <w:szCs w:val="24"/>
              </w:rPr>
              <w:object w:dxaOrig="0" w:dyaOrig="0" w14:anchorId="13160078">
                <v:shape id="_x0000_s1239" type="#_x0000_t75" style="position:absolute;margin-left:22.35pt;margin-top:3.7pt;width:103.45pt;height:63.35pt;z-index:251772928;mso-position-horizontal-relative:text;mso-position-vertical-relative:text" filled="t" stroked="t">
                  <v:imagedata r:id="rId315" o:title=""/>
                </v:shape>
                <o:OLEObject Type="Embed" ProgID="ChemDraw.Document.6.0" ShapeID="_x0000_s1239" DrawAspect="Content" ObjectID="_1433319354" r:id="rId316"/>
              </w:object>
            </w:r>
          </w:p>
        </w:tc>
        <w:tc>
          <w:tcPr>
            <w:tcW w:w="778" w:type="dxa"/>
          </w:tcPr>
          <w:p w14:paraId="0A35E106" w14:textId="7A518440" w:rsidR="006313CA" w:rsidRPr="006313CA" w:rsidRDefault="00203BE8" w:rsidP="006313CA">
            <w:pPr>
              <w:pStyle w:val="Caption"/>
              <w:spacing w:before="0" w:after="0" w:line="480" w:lineRule="auto"/>
              <w:rPr>
                <w:b w:val="0"/>
                <w:sz w:val="24"/>
                <w:szCs w:val="24"/>
              </w:rPr>
            </w:pPr>
            <w:r>
              <w:rPr>
                <w:b w:val="0"/>
                <w:sz w:val="24"/>
                <w:szCs w:val="24"/>
              </w:rPr>
              <w:t>NR</w:t>
            </w:r>
          </w:p>
        </w:tc>
        <w:tc>
          <w:tcPr>
            <w:tcW w:w="1080" w:type="dxa"/>
          </w:tcPr>
          <w:p w14:paraId="50064D97" w14:textId="16FD708A" w:rsidR="006313CA" w:rsidRPr="006313CA" w:rsidRDefault="006313CA" w:rsidP="006313CA">
            <w:pPr>
              <w:pStyle w:val="Caption"/>
              <w:spacing w:before="0" w:after="0" w:line="480" w:lineRule="auto"/>
              <w:rPr>
                <w:b w:val="0"/>
                <w:sz w:val="24"/>
                <w:szCs w:val="24"/>
              </w:rPr>
            </w:pPr>
            <w:r>
              <w:rPr>
                <w:b w:val="0"/>
                <w:sz w:val="24"/>
                <w:szCs w:val="24"/>
              </w:rPr>
              <w:t>419</w:t>
            </w:r>
          </w:p>
        </w:tc>
      </w:tr>
      <w:tr w:rsidR="006313CA" w14:paraId="20CA657E" w14:textId="77777777" w:rsidTr="00203BE8">
        <w:trPr>
          <w:trHeight w:val="1628"/>
        </w:trPr>
        <w:tc>
          <w:tcPr>
            <w:tcW w:w="985" w:type="dxa"/>
          </w:tcPr>
          <w:p w14:paraId="28D89203" w14:textId="1B4B8471" w:rsidR="006313CA" w:rsidRPr="006313CA" w:rsidRDefault="006313CA" w:rsidP="006313CA">
            <w:pPr>
              <w:pStyle w:val="Caption"/>
              <w:spacing w:before="0" w:after="0" w:line="480" w:lineRule="auto"/>
              <w:rPr>
                <w:b w:val="0"/>
                <w:sz w:val="24"/>
                <w:szCs w:val="24"/>
              </w:rPr>
            </w:pPr>
            <w:r>
              <w:rPr>
                <w:b w:val="0"/>
                <w:sz w:val="24"/>
                <w:szCs w:val="24"/>
              </w:rPr>
              <w:t>3</w:t>
            </w:r>
          </w:p>
        </w:tc>
        <w:tc>
          <w:tcPr>
            <w:tcW w:w="2700" w:type="dxa"/>
          </w:tcPr>
          <w:p w14:paraId="17664459" w14:textId="429A87B1" w:rsidR="006313CA" w:rsidRPr="006313CA" w:rsidRDefault="008E18D5" w:rsidP="006313CA">
            <w:pPr>
              <w:pStyle w:val="Caption"/>
              <w:spacing w:before="0" w:after="0" w:line="480" w:lineRule="auto"/>
              <w:rPr>
                <w:b w:val="0"/>
                <w:sz w:val="24"/>
                <w:szCs w:val="24"/>
              </w:rPr>
            </w:pPr>
            <w:r>
              <w:rPr>
                <w:noProof/>
              </w:rPr>
              <w:object w:dxaOrig="0" w:dyaOrig="0" w14:anchorId="15BF8E57">
                <v:shape id="_x0000_s1240" type="#_x0000_t75" style="position:absolute;margin-left:20.1pt;margin-top:16.5pt;width:76.55pt;height:39.5pt;z-index:251773952;mso-position-horizontal-relative:text;mso-position-vertical-relative:text" filled="t" stroked="t">
                  <v:imagedata r:id="rId293" o:title=""/>
                </v:shape>
                <o:OLEObject Type="Embed" ProgID="ChemDraw.Document.6.0" ShapeID="_x0000_s1240" DrawAspect="Content" ObjectID="_1433319355" r:id="rId317"/>
              </w:object>
            </w:r>
          </w:p>
        </w:tc>
        <w:tc>
          <w:tcPr>
            <w:tcW w:w="3452" w:type="dxa"/>
          </w:tcPr>
          <w:p w14:paraId="4958DA35" w14:textId="3E775013" w:rsidR="006313CA" w:rsidRPr="006313CA" w:rsidRDefault="008E18D5" w:rsidP="006313CA">
            <w:pPr>
              <w:pStyle w:val="Caption"/>
              <w:spacing w:before="0" w:after="0" w:line="480" w:lineRule="auto"/>
              <w:rPr>
                <w:b w:val="0"/>
                <w:sz w:val="24"/>
                <w:szCs w:val="24"/>
              </w:rPr>
            </w:pPr>
            <w:r>
              <w:rPr>
                <w:noProof/>
                <w:sz w:val="24"/>
                <w:szCs w:val="24"/>
              </w:rPr>
              <w:object w:dxaOrig="0" w:dyaOrig="0" w14:anchorId="3D547315">
                <v:shape id="_x0000_s1241" type="#_x0000_t75" style="position:absolute;margin-left:21.25pt;margin-top:11.3pt;width:123.8pt;height:63.25pt;z-index:251774976;mso-position-horizontal-relative:text;mso-position-vertical-relative:text" filled="t" stroked="t">
                  <v:imagedata r:id="rId318" o:title=""/>
                </v:shape>
                <o:OLEObject Type="Embed" ProgID="ChemDraw.Document.6.0" ShapeID="_x0000_s1241" DrawAspect="Content" ObjectID="_1433319356" r:id="rId319"/>
              </w:object>
            </w:r>
          </w:p>
        </w:tc>
        <w:tc>
          <w:tcPr>
            <w:tcW w:w="778" w:type="dxa"/>
          </w:tcPr>
          <w:p w14:paraId="70B7EEDB" w14:textId="244B86CF" w:rsidR="006313CA" w:rsidRPr="006313CA" w:rsidRDefault="00203BE8" w:rsidP="006313CA">
            <w:pPr>
              <w:pStyle w:val="Caption"/>
              <w:spacing w:before="0" w:after="0" w:line="480" w:lineRule="auto"/>
              <w:rPr>
                <w:b w:val="0"/>
                <w:sz w:val="24"/>
                <w:szCs w:val="24"/>
              </w:rPr>
            </w:pPr>
            <w:r>
              <w:rPr>
                <w:b w:val="0"/>
                <w:sz w:val="24"/>
                <w:szCs w:val="24"/>
              </w:rPr>
              <w:t>92</w:t>
            </w:r>
          </w:p>
        </w:tc>
        <w:tc>
          <w:tcPr>
            <w:tcW w:w="1080" w:type="dxa"/>
          </w:tcPr>
          <w:p w14:paraId="5B532BF6" w14:textId="13D3162F" w:rsidR="006313CA" w:rsidRPr="006313CA" w:rsidRDefault="006313CA" w:rsidP="006313CA">
            <w:pPr>
              <w:pStyle w:val="Caption"/>
              <w:spacing w:before="0" w:after="0" w:line="480" w:lineRule="auto"/>
              <w:rPr>
                <w:b w:val="0"/>
                <w:sz w:val="24"/>
                <w:szCs w:val="24"/>
              </w:rPr>
            </w:pPr>
            <w:r>
              <w:rPr>
                <w:b w:val="0"/>
                <w:sz w:val="24"/>
                <w:szCs w:val="24"/>
              </w:rPr>
              <w:t>420</w:t>
            </w:r>
          </w:p>
        </w:tc>
      </w:tr>
      <w:tr w:rsidR="006313CA" w14:paraId="5FB2A314" w14:textId="77777777" w:rsidTr="008816DB">
        <w:trPr>
          <w:trHeight w:val="1682"/>
        </w:trPr>
        <w:tc>
          <w:tcPr>
            <w:tcW w:w="985" w:type="dxa"/>
          </w:tcPr>
          <w:p w14:paraId="0FA4668C" w14:textId="3B24A716" w:rsidR="006313CA" w:rsidRPr="006313CA" w:rsidRDefault="006313CA" w:rsidP="006313CA">
            <w:pPr>
              <w:pStyle w:val="Caption"/>
              <w:spacing w:before="0" w:after="0" w:line="480" w:lineRule="auto"/>
              <w:rPr>
                <w:b w:val="0"/>
                <w:sz w:val="24"/>
                <w:szCs w:val="24"/>
              </w:rPr>
            </w:pPr>
            <w:r>
              <w:rPr>
                <w:b w:val="0"/>
                <w:sz w:val="24"/>
                <w:szCs w:val="24"/>
              </w:rPr>
              <w:t>4</w:t>
            </w:r>
          </w:p>
        </w:tc>
        <w:tc>
          <w:tcPr>
            <w:tcW w:w="2700" w:type="dxa"/>
          </w:tcPr>
          <w:p w14:paraId="30FEBF2F" w14:textId="1109E81A" w:rsidR="006313CA" w:rsidRPr="006313CA" w:rsidRDefault="008E18D5" w:rsidP="006313CA">
            <w:pPr>
              <w:pStyle w:val="Caption"/>
              <w:spacing w:before="0" w:after="0" w:line="480" w:lineRule="auto"/>
              <w:rPr>
                <w:b w:val="0"/>
                <w:sz w:val="24"/>
                <w:szCs w:val="24"/>
              </w:rPr>
            </w:pPr>
            <w:r>
              <w:rPr>
                <w:noProof/>
              </w:rPr>
              <w:object w:dxaOrig="0" w:dyaOrig="0" w14:anchorId="0247B34F">
                <v:shape id="_x0000_s1242" type="#_x0000_t75" style="position:absolute;margin-left:17.95pt;margin-top:16.15pt;width:85.3pt;height:35.75pt;z-index:251768832;mso-position-horizontal-relative:text;mso-position-vertical-relative:text" filled="t" stroked="t">
                  <v:imagedata r:id="rId297" o:title=""/>
                </v:shape>
                <o:OLEObject Type="Embed" ProgID="ChemDraw.Document.6.0" ShapeID="_x0000_s1242" DrawAspect="Content" ObjectID="_1433319357" r:id="rId320"/>
              </w:object>
            </w:r>
          </w:p>
        </w:tc>
        <w:tc>
          <w:tcPr>
            <w:tcW w:w="3452" w:type="dxa"/>
          </w:tcPr>
          <w:p w14:paraId="37F93C00" w14:textId="607720EE" w:rsidR="006313CA" w:rsidRPr="006313CA" w:rsidRDefault="008E18D5" w:rsidP="006313CA">
            <w:pPr>
              <w:pStyle w:val="Caption"/>
              <w:spacing w:before="0" w:after="0" w:line="480" w:lineRule="auto"/>
              <w:rPr>
                <w:b w:val="0"/>
                <w:sz w:val="24"/>
                <w:szCs w:val="24"/>
              </w:rPr>
            </w:pPr>
            <w:r>
              <w:rPr>
                <w:noProof/>
              </w:rPr>
              <w:object w:dxaOrig="0" w:dyaOrig="0" w14:anchorId="4419EC9C">
                <v:shape id="_x0000_s1243" type="#_x0000_t75" style="position:absolute;margin-left:12.05pt;margin-top:4.8pt;width:133.2pt;height:72.25pt;z-index:251776000;mso-position-horizontal-relative:text;mso-position-vertical-relative:text" filled="t" stroked="t">
                  <v:imagedata r:id="rId321" o:title=""/>
                </v:shape>
                <o:OLEObject Type="Embed" ProgID="ChemDraw.Document.6.0" ShapeID="_x0000_s1243" DrawAspect="Content" ObjectID="_1433319358" r:id="rId322"/>
              </w:object>
            </w:r>
          </w:p>
        </w:tc>
        <w:tc>
          <w:tcPr>
            <w:tcW w:w="778" w:type="dxa"/>
          </w:tcPr>
          <w:p w14:paraId="6F7FA23D" w14:textId="007F7AE9" w:rsidR="006313CA" w:rsidRPr="006313CA" w:rsidRDefault="00203BE8" w:rsidP="006313CA">
            <w:pPr>
              <w:pStyle w:val="Caption"/>
              <w:spacing w:before="0" w:after="0" w:line="480" w:lineRule="auto"/>
              <w:rPr>
                <w:b w:val="0"/>
                <w:sz w:val="24"/>
                <w:szCs w:val="24"/>
              </w:rPr>
            </w:pPr>
            <w:r>
              <w:rPr>
                <w:b w:val="0"/>
                <w:sz w:val="24"/>
                <w:szCs w:val="24"/>
              </w:rPr>
              <w:t>NR</w:t>
            </w:r>
          </w:p>
        </w:tc>
        <w:tc>
          <w:tcPr>
            <w:tcW w:w="1080" w:type="dxa"/>
          </w:tcPr>
          <w:p w14:paraId="0E8000FD" w14:textId="2406B775" w:rsidR="006313CA" w:rsidRPr="006313CA" w:rsidRDefault="006313CA" w:rsidP="006313CA">
            <w:pPr>
              <w:pStyle w:val="Caption"/>
              <w:spacing w:before="0" w:after="0" w:line="480" w:lineRule="auto"/>
              <w:rPr>
                <w:b w:val="0"/>
                <w:sz w:val="24"/>
                <w:szCs w:val="24"/>
              </w:rPr>
            </w:pPr>
            <w:r>
              <w:rPr>
                <w:b w:val="0"/>
                <w:sz w:val="24"/>
                <w:szCs w:val="24"/>
              </w:rPr>
              <w:t>421</w:t>
            </w:r>
          </w:p>
        </w:tc>
      </w:tr>
      <w:tr w:rsidR="006313CA" w14:paraId="56BCE2A7" w14:textId="77777777" w:rsidTr="00203BE8">
        <w:trPr>
          <w:trHeight w:val="1448"/>
        </w:trPr>
        <w:tc>
          <w:tcPr>
            <w:tcW w:w="985" w:type="dxa"/>
          </w:tcPr>
          <w:p w14:paraId="632726CE" w14:textId="082ACE23" w:rsidR="006313CA" w:rsidRPr="006313CA" w:rsidRDefault="006313CA" w:rsidP="006313CA">
            <w:pPr>
              <w:pStyle w:val="Caption"/>
              <w:spacing w:before="0" w:after="0" w:line="480" w:lineRule="auto"/>
              <w:rPr>
                <w:b w:val="0"/>
                <w:sz w:val="24"/>
                <w:szCs w:val="24"/>
              </w:rPr>
            </w:pPr>
            <w:r>
              <w:rPr>
                <w:b w:val="0"/>
                <w:sz w:val="24"/>
                <w:szCs w:val="24"/>
              </w:rPr>
              <w:t>5</w:t>
            </w:r>
          </w:p>
        </w:tc>
        <w:tc>
          <w:tcPr>
            <w:tcW w:w="2700" w:type="dxa"/>
          </w:tcPr>
          <w:p w14:paraId="7008A64B" w14:textId="0D61E227" w:rsidR="006313CA" w:rsidRPr="006313CA" w:rsidRDefault="008E18D5" w:rsidP="006313CA">
            <w:pPr>
              <w:pStyle w:val="Caption"/>
              <w:spacing w:before="0" w:after="0" w:line="480" w:lineRule="auto"/>
              <w:rPr>
                <w:b w:val="0"/>
                <w:sz w:val="24"/>
                <w:szCs w:val="24"/>
              </w:rPr>
            </w:pPr>
            <w:r>
              <w:rPr>
                <w:noProof/>
              </w:rPr>
              <w:object w:dxaOrig="0" w:dyaOrig="0" w14:anchorId="553744E5">
                <v:shape id="_x0000_s1244" type="#_x0000_t75" style="position:absolute;margin-left:29.45pt;margin-top:10.7pt;width:68.3pt;height:36.1pt;z-index:251777024;mso-position-horizontal-relative:text;mso-position-vertical-relative:text" filled="t" stroked="t">
                  <v:imagedata r:id="rId301" o:title=""/>
                </v:shape>
                <o:OLEObject Type="Embed" ProgID="ChemDraw.Document.6.0" ShapeID="_x0000_s1244" DrawAspect="Content" ObjectID="_1433319359" r:id="rId323"/>
              </w:object>
            </w:r>
          </w:p>
        </w:tc>
        <w:tc>
          <w:tcPr>
            <w:tcW w:w="3452" w:type="dxa"/>
          </w:tcPr>
          <w:p w14:paraId="16E075F2" w14:textId="1AD0E5E0" w:rsidR="006313CA" w:rsidRPr="006313CA" w:rsidRDefault="008E18D5" w:rsidP="006313CA">
            <w:pPr>
              <w:pStyle w:val="Caption"/>
              <w:spacing w:before="0" w:after="0" w:line="480" w:lineRule="auto"/>
              <w:rPr>
                <w:b w:val="0"/>
                <w:sz w:val="24"/>
                <w:szCs w:val="24"/>
              </w:rPr>
            </w:pPr>
            <w:r>
              <w:rPr>
                <w:noProof/>
              </w:rPr>
              <w:object w:dxaOrig="0" w:dyaOrig="0" w14:anchorId="7F2DAC75">
                <v:shape id="_x0000_s1245" type="#_x0000_t75" style="position:absolute;margin-left:23.8pt;margin-top:3.75pt;width:115.8pt;height:63.45pt;z-index:251778048;mso-position-horizontal-relative:text;mso-position-vertical-relative:text" filled="t" stroked="t">
                  <v:imagedata r:id="rId324" o:title=""/>
                </v:shape>
                <o:OLEObject Type="Embed" ProgID="ChemDraw.Document.6.0" ShapeID="_x0000_s1245" DrawAspect="Content" ObjectID="_1433319360" r:id="rId325"/>
              </w:object>
            </w:r>
          </w:p>
        </w:tc>
        <w:tc>
          <w:tcPr>
            <w:tcW w:w="778" w:type="dxa"/>
          </w:tcPr>
          <w:p w14:paraId="3C199191" w14:textId="359AE99A" w:rsidR="006313CA" w:rsidRPr="006313CA" w:rsidRDefault="00203BE8" w:rsidP="006313CA">
            <w:pPr>
              <w:pStyle w:val="Caption"/>
              <w:spacing w:before="0" w:after="0" w:line="480" w:lineRule="auto"/>
              <w:rPr>
                <w:b w:val="0"/>
                <w:sz w:val="24"/>
                <w:szCs w:val="24"/>
              </w:rPr>
            </w:pPr>
            <w:r>
              <w:rPr>
                <w:b w:val="0"/>
                <w:sz w:val="24"/>
                <w:szCs w:val="24"/>
              </w:rPr>
              <w:t>90</w:t>
            </w:r>
          </w:p>
        </w:tc>
        <w:tc>
          <w:tcPr>
            <w:tcW w:w="1080" w:type="dxa"/>
          </w:tcPr>
          <w:p w14:paraId="3BF23A8C" w14:textId="30B8C7B1" w:rsidR="006313CA" w:rsidRPr="006313CA" w:rsidRDefault="006313CA" w:rsidP="006313CA">
            <w:pPr>
              <w:pStyle w:val="Caption"/>
              <w:spacing w:before="0" w:after="0" w:line="480" w:lineRule="auto"/>
              <w:rPr>
                <w:b w:val="0"/>
                <w:sz w:val="24"/>
                <w:szCs w:val="24"/>
              </w:rPr>
            </w:pPr>
            <w:r>
              <w:rPr>
                <w:b w:val="0"/>
                <w:sz w:val="24"/>
                <w:szCs w:val="24"/>
              </w:rPr>
              <w:t>422</w:t>
            </w:r>
          </w:p>
        </w:tc>
      </w:tr>
      <w:tr w:rsidR="006313CA" w14:paraId="28585743" w14:textId="77777777" w:rsidTr="00203BE8">
        <w:trPr>
          <w:trHeight w:val="1502"/>
        </w:trPr>
        <w:tc>
          <w:tcPr>
            <w:tcW w:w="985" w:type="dxa"/>
          </w:tcPr>
          <w:p w14:paraId="274FF9AF" w14:textId="6D32D1B4" w:rsidR="006313CA" w:rsidRPr="006313CA" w:rsidRDefault="006313CA" w:rsidP="006313CA">
            <w:pPr>
              <w:pStyle w:val="Caption"/>
              <w:spacing w:before="0" w:after="0" w:line="480" w:lineRule="auto"/>
              <w:rPr>
                <w:b w:val="0"/>
                <w:sz w:val="24"/>
                <w:szCs w:val="24"/>
              </w:rPr>
            </w:pPr>
            <w:r>
              <w:rPr>
                <w:b w:val="0"/>
                <w:sz w:val="24"/>
                <w:szCs w:val="24"/>
              </w:rPr>
              <w:t>6</w:t>
            </w:r>
          </w:p>
        </w:tc>
        <w:tc>
          <w:tcPr>
            <w:tcW w:w="2700" w:type="dxa"/>
          </w:tcPr>
          <w:p w14:paraId="422A8052" w14:textId="02CA8A6F" w:rsidR="006313CA" w:rsidRPr="006313CA" w:rsidRDefault="008E18D5" w:rsidP="006313CA">
            <w:pPr>
              <w:pStyle w:val="Caption"/>
              <w:spacing w:before="0" w:after="0" w:line="480" w:lineRule="auto"/>
              <w:rPr>
                <w:b w:val="0"/>
                <w:sz w:val="24"/>
                <w:szCs w:val="24"/>
              </w:rPr>
            </w:pPr>
            <w:r>
              <w:rPr>
                <w:noProof/>
              </w:rPr>
              <w:object w:dxaOrig="0" w:dyaOrig="0" w14:anchorId="5B0F9372">
                <v:shape id="_x0000_s1246" type="#_x0000_t75" style="position:absolute;margin-left:24.75pt;margin-top:10.2pt;width:78.5pt;height:47.65pt;z-index:251769856;mso-position-horizontal-relative:text;mso-position-vertical-relative:text" filled="t" stroked="t">
                  <v:imagedata r:id="rId305" o:title=""/>
                </v:shape>
                <o:OLEObject Type="Embed" ProgID="ChemDraw.Document.6.0" ShapeID="_x0000_s1246" DrawAspect="Content" ObjectID="_1433319361" r:id="rId326"/>
              </w:object>
            </w:r>
          </w:p>
        </w:tc>
        <w:tc>
          <w:tcPr>
            <w:tcW w:w="3452" w:type="dxa"/>
          </w:tcPr>
          <w:p w14:paraId="7389AA25" w14:textId="631D8C15" w:rsidR="006313CA" w:rsidRPr="006313CA" w:rsidRDefault="008E18D5" w:rsidP="006313CA">
            <w:pPr>
              <w:pStyle w:val="Caption"/>
              <w:spacing w:before="0" w:after="0" w:line="480" w:lineRule="auto"/>
              <w:rPr>
                <w:b w:val="0"/>
                <w:sz w:val="24"/>
                <w:szCs w:val="24"/>
              </w:rPr>
            </w:pPr>
            <w:r>
              <w:rPr>
                <w:noProof/>
              </w:rPr>
              <w:object w:dxaOrig="0" w:dyaOrig="0" w14:anchorId="2F2D63DF">
                <v:shape id="_x0000_s1247" type="#_x0000_t75" style="position:absolute;margin-left:19.15pt;margin-top:5.35pt;width:119.4pt;height:63.85pt;z-index:251779072;mso-position-horizontal-relative:text;mso-position-vertical-relative:text" filled="t" stroked="t">
                  <v:imagedata r:id="rId327" o:title=""/>
                </v:shape>
                <o:OLEObject Type="Embed" ProgID="ChemDraw.Document.6.0" ShapeID="_x0000_s1247" DrawAspect="Content" ObjectID="_1433319362" r:id="rId328"/>
              </w:object>
            </w:r>
          </w:p>
        </w:tc>
        <w:tc>
          <w:tcPr>
            <w:tcW w:w="778" w:type="dxa"/>
          </w:tcPr>
          <w:p w14:paraId="03513DEA" w14:textId="13009230" w:rsidR="006313CA" w:rsidRPr="006313CA" w:rsidRDefault="00203BE8" w:rsidP="006313CA">
            <w:pPr>
              <w:pStyle w:val="Caption"/>
              <w:spacing w:before="0" w:after="0" w:line="480" w:lineRule="auto"/>
              <w:rPr>
                <w:b w:val="0"/>
                <w:sz w:val="24"/>
                <w:szCs w:val="24"/>
              </w:rPr>
            </w:pPr>
            <w:r>
              <w:rPr>
                <w:b w:val="0"/>
                <w:sz w:val="24"/>
                <w:szCs w:val="24"/>
              </w:rPr>
              <w:t>93</w:t>
            </w:r>
          </w:p>
        </w:tc>
        <w:tc>
          <w:tcPr>
            <w:tcW w:w="1080" w:type="dxa"/>
          </w:tcPr>
          <w:p w14:paraId="5EC0DFD8" w14:textId="3BD19004" w:rsidR="006313CA" w:rsidRPr="006313CA" w:rsidRDefault="006313CA" w:rsidP="006313CA">
            <w:pPr>
              <w:pStyle w:val="Caption"/>
              <w:spacing w:before="0" w:after="0" w:line="480" w:lineRule="auto"/>
              <w:rPr>
                <w:b w:val="0"/>
                <w:sz w:val="24"/>
                <w:szCs w:val="24"/>
              </w:rPr>
            </w:pPr>
            <w:r>
              <w:rPr>
                <w:b w:val="0"/>
                <w:sz w:val="24"/>
                <w:szCs w:val="24"/>
              </w:rPr>
              <w:t>423</w:t>
            </w:r>
          </w:p>
        </w:tc>
      </w:tr>
    </w:tbl>
    <w:p w14:paraId="62B1AF24" w14:textId="77777777" w:rsidR="00203BE8" w:rsidRDefault="00203BE8" w:rsidP="008E4312">
      <w:pPr>
        <w:pStyle w:val="Caption"/>
        <w:spacing w:before="0" w:after="0" w:line="480" w:lineRule="auto"/>
        <w:rPr>
          <w:sz w:val="24"/>
          <w:szCs w:val="24"/>
        </w:rPr>
      </w:pPr>
    </w:p>
    <w:p w14:paraId="63974C15" w14:textId="648ED14A" w:rsidR="00203BE8" w:rsidRDefault="00203BE8" w:rsidP="00203BE8">
      <w:pPr>
        <w:pStyle w:val="Caption"/>
        <w:spacing w:before="0" w:after="0" w:line="480" w:lineRule="auto"/>
        <w:ind w:firstLine="720"/>
        <w:rPr>
          <w:b w:val="0"/>
          <w:sz w:val="24"/>
          <w:szCs w:val="24"/>
        </w:rPr>
      </w:pPr>
      <w:r w:rsidRPr="007E42C7">
        <w:rPr>
          <w:b w:val="0"/>
          <w:sz w:val="24"/>
          <w:szCs w:val="24"/>
        </w:rPr>
        <w:lastRenderedPageBreak/>
        <w:t>In all cases, th</w:t>
      </w:r>
      <w:r>
        <w:rPr>
          <w:b w:val="0"/>
          <w:sz w:val="24"/>
          <w:szCs w:val="24"/>
        </w:rPr>
        <w:t xml:space="preserve">e expected product was formed between the </w:t>
      </w:r>
      <w:r w:rsidRPr="006313CA">
        <w:rPr>
          <w:b w:val="0"/>
          <w:sz w:val="24"/>
          <w:szCs w:val="24"/>
        </w:rPr>
        <w:t>(4-acetylphenyl)boronic</w:t>
      </w:r>
      <w:r w:rsidRPr="00F964D4">
        <w:rPr>
          <w:b w:val="0"/>
          <w:sz w:val="24"/>
          <w:szCs w:val="24"/>
        </w:rPr>
        <w:t xml:space="preserve"> acid</w:t>
      </w:r>
      <w:r>
        <w:rPr>
          <w:b w:val="0"/>
          <w:sz w:val="24"/>
          <w:szCs w:val="24"/>
        </w:rPr>
        <w:t xml:space="preserve"> and respective aniline or indole.  There was no homo-coupling product detected, all unreacted </w:t>
      </w:r>
      <w:r w:rsidR="00694F79" w:rsidRPr="006313CA">
        <w:rPr>
          <w:b w:val="0"/>
          <w:sz w:val="24"/>
          <w:szCs w:val="24"/>
        </w:rPr>
        <w:t>(4-acetylphenyl)boronic</w:t>
      </w:r>
      <w:r>
        <w:rPr>
          <w:b w:val="0"/>
          <w:sz w:val="24"/>
          <w:szCs w:val="24"/>
        </w:rPr>
        <w:t xml:space="preserve"> acid remained as the boronic acid</w:t>
      </w:r>
      <w:r w:rsidR="00694F79">
        <w:rPr>
          <w:b w:val="0"/>
          <w:sz w:val="24"/>
          <w:szCs w:val="24"/>
        </w:rPr>
        <w:t>, as determined by ESI/MS</w:t>
      </w:r>
      <w:r>
        <w:rPr>
          <w:b w:val="0"/>
          <w:sz w:val="24"/>
          <w:szCs w:val="24"/>
        </w:rPr>
        <w:t>.  The two reactions that showed no product formed were verified that there was no yield by additional experiments.</w:t>
      </w:r>
    </w:p>
    <w:p w14:paraId="3E4EB6F8" w14:textId="0EE036C7" w:rsidR="00203BE8" w:rsidRDefault="006A2C91" w:rsidP="00203BE8">
      <w:pPr>
        <w:pStyle w:val="Caption"/>
        <w:spacing w:line="480" w:lineRule="auto"/>
        <w:outlineLvl w:val="2"/>
        <w:rPr>
          <w:sz w:val="24"/>
          <w:szCs w:val="24"/>
        </w:rPr>
      </w:pPr>
      <w:bookmarkStart w:id="85" w:name="_Toc359574288"/>
      <w:r>
        <w:rPr>
          <w:sz w:val="24"/>
          <w:szCs w:val="24"/>
        </w:rPr>
        <w:t>4.2.4</w:t>
      </w:r>
      <w:r w:rsidR="00203BE8" w:rsidRPr="005D41C1">
        <w:rPr>
          <w:sz w:val="24"/>
          <w:szCs w:val="24"/>
        </w:rPr>
        <w:tab/>
        <w:t xml:space="preserve">Reaction of </w:t>
      </w:r>
      <w:r w:rsidR="00203BE8">
        <w:rPr>
          <w:sz w:val="24"/>
          <w:szCs w:val="24"/>
        </w:rPr>
        <w:t>(3-hydroxyphenyl)boronic</w:t>
      </w:r>
      <w:r w:rsidR="00203BE8" w:rsidRPr="00203BE8">
        <w:rPr>
          <w:sz w:val="24"/>
          <w:szCs w:val="24"/>
        </w:rPr>
        <w:t xml:space="preserve"> </w:t>
      </w:r>
      <w:r w:rsidR="00203BE8">
        <w:rPr>
          <w:sz w:val="24"/>
          <w:szCs w:val="24"/>
        </w:rPr>
        <w:t xml:space="preserve">Acid with Anilines and </w:t>
      </w:r>
      <w:r w:rsidR="00203BE8" w:rsidRPr="005D41C1">
        <w:rPr>
          <w:sz w:val="24"/>
          <w:szCs w:val="24"/>
        </w:rPr>
        <w:t>Indoles</w:t>
      </w:r>
      <w:bookmarkEnd w:id="85"/>
    </w:p>
    <w:p w14:paraId="6CCE0CCD" w14:textId="32DBFB80" w:rsidR="00203BE8" w:rsidRPr="00F641CF" w:rsidRDefault="00203BE8" w:rsidP="00203BE8">
      <w:pPr>
        <w:pStyle w:val="Caption"/>
        <w:spacing w:line="480" w:lineRule="auto"/>
        <w:rPr>
          <w:b w:val="0"/>
          <w:sz w:val="24"/>
          <w:szCs w:val="24"/>
        </w:rPr>
      </w:pPr>
      <w:r>
        <w:rPr>
          <w:sz w:val="24"/>
          <w:szCs w:val="24"/>
        </w:rPr>
        <w:tab/>
      </w:r>
      <w:r>
        <w:rPr>
          <w:b w:val="0"/>
          <w:sz w:val="24"/>
          <w:szCs w:val="24"/>
        </w:rPr>
        <w:t xml:space="preserve">Various anilines or indoles were mixed with (3-hydroxyphenyl)boronic </w:t>
      </w:r>
      <w:r w:rsidRPr="00D03EF6">
        <w:rPr>
          <w:b w:val="0"/>
          <w:sz w:val="24"/>
          <w:szCs w:val="24"/>
        </w:rPr>
        <w:t>acid</w:t>
      </w:r>
      <w:r>
        <w:rPr>
          <w:b w:val="0"/>
          <w:sz w:val="24"/>
          <w:szCs w:val="24"/>
        </w:rPr>
        <w:t xml:space="preserve"> in DCM, in the presence of copper (II) acetate and triethylamine, and allowed to react by the ultrasound protocol.  The reaction results are shown in </w:t>
      </w:r>
      <w:r>
        <w:rPr>
          <w:sz w:val="24"/>
          <w:szCs w:val="24"/>
        </w:rPr>
        <w:t>Table 4-</w:t>
      </w:r>
      <w:r w:rsidR="000B1F05">
        <w:rPr>
          <w:sz w:val="24"/>
          <w:szCs w:val="24"/>
        </w:rPr>
        <w:t>4</w:t>
      </w:r>
      <w:r>
        <w:rPr>
          <w:b w:val="0"/>
          <w:sz w:val="24"/>
          <w:szCs w:val="24"/>
        </w:rPr>
        <w:t>, with the various anilines or indole starting material listed.</w:t>
      </w:r>
    </w:p>
    <w:p w14:paraId="37CE03F7" w14:textId="706F7F2F" w:rsidR="00203BE8" w:rsidRDefault="00203BE8" w:rsidP="00203BE8">
      <w:pPr>
        <w:pStyle w:val="Caption"/>
        <w:spacing w:before="0" w:after="0" w:line="480" w:lineRule="auto"/>
        <w:rPr>
          <w:sz w:val="24"/>
          <w:szCs w:val="24"/>
        </w:rPr>
      </w:pPr>
      <w:bookmarkStart w:id="86" w:name="_Toc359574315"/>
      <w:r w:rsidRPr="00D7759F">
        <w:rPr>
          <w:sz w:val="24"/>
          <w:szCs w:val="24"/>
        </w:rPr>
        <w:t xml:space="preserve">Table </w:t>
      </w:r>
      <w:r w:rsidR="000B1F05">
        <w:rPr>
          <w:sz w:val="24"/>
          <w:szCs w:val="24"/>
        </w:rPr>
        <w:t>4-4</w:t>
      </w:r>
      <w:r w:rsidRPr="00D7759F">
        <w:rPr>
          <w:sz w:val="24"/>
          <w:szCs w:val="24"/>
        </w:rPr>
        <w:t xml:space="preserve">    Reactions of </w:t>
      </w:r>
      <w:r>
        <w:rPr>
          <w:sz w:val="24"/>
          <w:szCs w:val="24"/>
        </w:rPr>
        <w:t xml:space="preserve">(3-hydroxyphenyl)boronic </w:t>
      </w:r>
      <w:r w:rsidRPr="00D7759F">
        <w:rPr>
          <w:sz w:val="24"/>
          <w:szCs w:val="24"/>
        </w:rPr>
        <w:t>Acid with Anilines</w:t>
      </w:r>
      <w:r>
        <w:rPr>
          <w:sz w:val="24"/>
          <w:szCs w:val="24"/>
        </w:rPr>
        <w:t xml:space="preserve"> and </w:t>
      </w:r>
      <w:r w:rsidRPr="00D7759F">
        <w:rPr>
          <w:sz w:val="24"/>
          <w:szCs w:val="24"/>
        </w:rPr>
        <w:t>Indoles</w:t>
      </w:r>
      <w:bookmarkEnd w:id="86"/>
    </w:p>
    <w:p w14:paraId="757AFF5B" w14:textId="77777777" w:rsidR="00203BE8" w:rsidRDefault="00203BE8" w:rsidP="00203BE8">
      <w:r>
        <w:object w:dxaOrig="7240" w:dyaOrig="1422" w14:anchorId="5598D7B0">
          <v:shape id="_x0000_i1079" type="#_x0000_t75" style="width:362.25pt;height:71.25pt" o:ole="">
            <v:imagedata r:id="rId329" o:title=""/>
          </v:shape>
          <o:OLEObject Type="Embed" ProgID="ChemDraw.Document.6.0" ShapeID="_x0000_i1079" DrawAspect="Content" ObjectID="_1433319244" r:id="rId330"/>
        </w:object>
      </w:r>
    </w:p>
    <w:tbl>
      <w:tblPr>
        <w:tblStyle w:val="TableGrid"/>
        <w:tblW w:w="8995" w:type="dxa"/>
        <w:tblLook w:val="04A0" w:firstRow="1" w:lastRow="0" w:firstColumn="1" w:lastColumn="0" w:noHBand="0" w:noVBand="1"/>
      </w:tblPr>
      <w:tblGrid>
        <w:gridCol w:w="985"/>
        <w:gridCol w:w="2700"/>
        <w:gridCol w:w="3452"/>
        <w:gridCol w:w="778"/>
        <w:gridCol w:w="1080"/>
      </w:tblGrid>
      <w:tr w:rsidR="00203BE8" w14:paraId="1129CD84" w14:textId="77777777" w:rsidTr="00203BE8">
        <w:tc>
          <w:tcPr>
            <w:tcW w:w="985" w:type="dxa"/>
          </w:tcPr>
          <w:p w14:paraId="0AE8641B" w14:textId="5DB3D85A" w:rsidR="00203BE8" w:rsidRPr="00203BE8" w:rsidRDefault="00203BE8" w:rsidP="008E4312">
            <w:pPr>
              <w:pStyle w:val="Caption"/>
              <w:spacing w:before="0" w:after="0" w:line="480" w:lineRule="auto"/>
              <w:rPr>
                <w:b w:val="0"/>
                <w:sz w:val="24"/>
                <w:szCs w:val="24"/>
              </w:rPr>
            </w:pPr>
            <w:r w:rsidRPr="00203BE8">
              <w:rPr>
                <w:b w:val="0"/>
                <w:sz w:val="24"/>
                <w:szCs w:val="24"/>
              </w:rPr>
              <w:t>Entry</w:t>
            </w:r>
          </w:p>
        </w:tc>
        <w:tc>
          <w:tcPr>
            <w:tcW w:w="2700" w:type="dxa"/>
          </w:tcPr>
          <w:p w14:paraId="10550D71" w14:textId="577FE22A" w:rsidR="00203BE8" w:rsidRPr="00203BE8" w:rsidRDefault="00203BE8" w:rsidP="008E4312">
            <w:pPr>
              <w:pStyle w:val="Caption"/>
              <w:spacing w:before="0" w:after="0" w:line="480" w:lineRule="auto"/>
              <w:rPr>
                <w:b w:val="0"/>
                <w:sz w:val="24"/>
                <w:szCs w:val="24"/>
              </w:rPr>
            </w:pPr>
            <w:r w:rsidRPr="00203BE8">
              <w:rPr>
                <w:b w:val="0"/>
                <w:sz w:val="24"/>
                <w:szCs w:val="24"/>
              </w:rPr>
              <w:t>Starting Material</w:t>
            </w:r>
          </w:p>
        </w:tc>
        <w:tc>
          <w:tcPr>
            <w:tcW w:w="3452" w:type="dxa"/>
          </w:tcPr>
          <w:p w14:paraId="29F17348" w14:textId="60144D8E" w:rsidR="00203BE8" w:rsidRPr="00203BE8" w:rsidRDefault="00203BE8" w:rsidP="008E4312">
            <w:pPr>
              <w:pStyle w:val="Caption"/>
              <w:spacing w:before="0" w:after="0" w:line="480" w:lineRule="auto"/>
              <w:rPr>
                <w:b w:val="0"/>
                <w:sz w:val="24"/>
                <w:szCs w:val="24"/>
              </w:rPr>
            </w:pPr>
            <w:r w:rsidRPr="00203BE8">
              <w:rPr>
                <w:b w:val="0"/>
                <w:sz w:val="24"/>
                <w:szCs w:val="24"/>
              </w:rPr>
              <w:t>Product Structure</w:t>
            </w:r>
          </w:p>
        </w:tc>
        <w:tc>
          <w:tcPr>
            <w:tcW w:w="778" w:type="dxa"/>
          </w:tcPr>
          <w:p w14:paraId="2EE052B8" w14:textId="05F03ACC" w:rsidR="00203BE8" w:rsidRPr="00203BE8" w:rsidRDefault="00203BE8" w:rsidP="008E4312">
            <w:pPr>
              <w:pStyle w:val="Caption"/>
              <w:spacing w:before="0" w:after="0" w:line="480" w:lineRule="auto"/>
              <w:rPr>
                <w:b w:val="0"/>
                <w:sz w:val="24"/>
                <w:szCs w:val="24"/>
              </w:rPr>
            </w:pPr>
            <w:r w:rsidRPr="00203BE8">
              <w:rPr>
                <w:b w:val="0"/>
                <w:sz w:val="24"/>
                <w:szCs w:val="24"/>
              </w:rPr>
              <w:t>Yield</w:t>
            </w:r>
          </w:p>
        </w:tc>
        <w:tc>
          <w:tcPr>
            <w:tcW w:w="1080" w:type="dxa"/>
          </w:tcPr>
          <w:p w14:paraId="6ED23435" w14:textId="6C0C6166" w:rsidR="00203BE8" w:rsidRPr="00203BE8" w:rsidRDefault="00203BE8" w:rsidP="008E4312">
            <w:pPr>
              <w:pStyle w:val="Caption"/>
              <w:spacing w:before="0" w:after="0" w:line="480" w:lineRule="auto"/>
              <w:rPr>
                <w:b w:val="0"/>
                <w:sz w:val="24"/>
                <w:szCs w:val="24"/>
              </w:rPr>
            </w:pPr>
            <w:r w:rsidRPr="00203BE8">
              <w:rPr>
                <w:b w:val="0"/>
                <w:sz w:val="24"/>
                <w:szCs w:val="24"/>
              </w:rPr>
              <w:t>Product</w:t>
            </w:r>
          </w:p>
        </w:tc>
      </w:tr>
      <w:tr w:rsidR="00203BE8" w14:paraId="49EFA334" w14:textId="77777777" w:rsidTr="008816DB">
        <w:trPr>
          <w:trHeight w:val="1205"/>
        </w:trPr>
        <w:tc>
          <w:tcPr>
            <w:tcW w:w="985" w:type="dxa"/>
          </w:tcPr>
          <w:p w14:paraId="0BBE08F6" w14:textId="32017639" w:rsidR="00203BE8" w:rsidRPr="00203BE8" w:rsidRDefault="00203BE8" w:rsidP="00203BE8">
            <w:pPr>
              <w:pStyle w:val="Caption"/>
              <w:spacing w:before="0" w:after="0" w:line="480" w:lineRule="auto"/>
              <w:rPr>
                <w:b w:val="0"/>
                <w:sz w:val="24"/>
                <w:szCs w:val="24"/>
              </w:rPr>
            </w:pPr>
            <w:r>
              <w:rPr>
                <w:b w:val="0"/>
                <w:sz w:val="24"/>
                <w:szCs w:val="24"/>
              </w:rPr>
              <w:t>1</w:t>
            </w:r>
          </w:p>
        </w:tc>
        <w:tc>
          <w:tcPr>
            <w:tcW w:w="2700" w:type="dxa"/>
          </w:tcPr>
          <w:p w14:paraId="146A8E33" w14:textId="5D0CF83D" w:rsidR="00203BE8" w:rsidRPr="00203BE8" w:rsidRDefault="008E18D5" w:rsidP="00203BE8">
            <w:pPr>
              <w:pStyle w:val="Caption"/>
              <w:spacing w:before="0" w:after="0" w:line="480" w:lineRule="auto"/>
              <w:rPr>
                <w:b w:val="0"/>
                <w:sz w:val="24"/>
                <w:szCs w:val="24"/>
              </w:rPr>
            </w:pPr>
            <w:r>
              <w:rPr>
                <w:noProof/>
                <w:sz w:val="24"/>
                <w:szCs w:val="24"/>
              </w:rPr>
              <w:object w:dxaOrig="0" w:dyaOrig="0" w14:anchorId="44CF0DD4">
                <v:shape id="_x0000_s1248" type="#_x0000_t75" style="position:absolute;margin-left:30.4pt;margin-top:11.6pt;width:56.75pt;height:38.85pt;z-index:251781120;mso-position-horizontal-relative:text;mso-position-vertical-relative:text" filled="t" stroked="t">
                  <v:imagedata r:id="rId285" o:title=""/>
                </v:shape>
                <o:OLEObject Type="Embed" ProgID="ChemDraw.Document.6.0" ShapeID="_x0000_s1248" DrawAspect="Content" ObjectID="_1433319363" r:id="rId331"/>
              </w:object>
            </w:r>
          </w:p>
        </w:tc>
        <w:tc>
          <w:tcPr>
            <w:tcW w:w="3452" w:type="dxa"/>
          </w:tcPr>
          <w:p w14:paraId="56DE0348" w14:textId="056021C9" w:rsidR="00203BE8" w:rsidRPr="00203BE8" w:rsidRDefault="008E18D5" w:rsidP="00203BE8">
            <w:pPr>
              <w:pStyle w:val="Caption"/>
              <w:spacing w:before="0" w:after="0" w:line="480" w:lineRule="auto"/>
              <w:rPr>
                <w:b w:val="0"/>
                <w:sz w:val="24"/>
                <w:szCs w:val="24"/>
              </w:rPr>
            </w:pPr>
            <w:r>
              <w:rPr>
                <w:noProof/>
                <w:sz w:val="24"/>
                <w:szCs w:val="24"/>
              </w:rPr>
              <w:object w:dxaOrig="0" w:dyaOrig="0" w14:anchorId="559C35B1">
                <v:shape id="_x0000_s1249" type="#_x0000_t75" style="position:absolute;margin-left:22.35pt;margin-top:4.85pt;width:101.9pt;height:47pt;z-index:251782144;mso-position-horizontal-relative:text;mso-position-vertical-relative:text" filled="t" stroked="t">
                  <v:imagedata r:id="rId332" o:title=""/>
                </v:shape>
                <o:OLEObject Type="Embed" ProgID="ChemDraw.Document.6.0" ShapeID="_x0000_s1249" DrawAspect="Content" ObjectID="_1433319364" r:id="rId333"/>
              </w:object>
            </w:r>
          </w:p>
        </w:tc>
        <w:tc>
          <w:tcPr>
            <w:tcW w:w="778" w:type="dxa"/>
          </w:tcPr>
          <w:p w14:paraId="1E30C94F" w14:textId="78694D7F" w:rsidR="00203BE8" w:rsidRPr="00203BE8" w:rsidRDefault="008816DB" w:rsidP="00203BE8">
            <w:pPr>
              <w:pStyle w:val="Caption"/>
              <w:spacing w:before="0" w:after="0" w:line="480" w:lineRule="auto"/>
              <w:rPr>
                <w:b w:val="0"/>
                <w:sz w:val="24"/>
                <w:szCs w:val="24"/>
              </w:rPr>
            </w:pPr>
            <w:r>
              <w:rPr>
                <w:b w:val="0"/>
                <w:sz w:val="24"/>
                <w:szCs w:val="24"/>
              </w:rPr>
              <w:t>78</w:t>
            </w:r>
          </w:p>
        </w:tc>
        <w:tc>
          <w:tcPr>
            <w:tcW w:w="1080" w:type="dxa"/>
          </w:tcPr>
          <w:p w14:paraId="50A7A19B" w14:textId="76AFB04D" w:rsidR="00203BE8" w:rsidRPr="00203BE8" w:rsidRDefault="00203BE8" w:rsidP="00203BE8">
            <w:pPr>
              <w:pStyle w:val="Caption"/>
              <w:spacing w:before="0" w:after="0" w:line="480" w:lineRule="auto"/>
              <w:rPr>
                <w:b w:val="0"/>
                <w:sz w:val="24"/>
                <w:szCs w:val="24"/>
              </w:rPr>
            </w:pPr>
            <w:r>
              <w:rPr>
                <w:b w:val="0"/>
                <w:sz w:val="24"/>
                <w:szCs w:val="24"/>
              </w:rPr>
              <w:t>424</w:t>
            </w:r>
          </w:p>
        </w:tc>
      </w:tr>
      <w:tr w:rsidR="00203BE8" w14:paraId="196DFA2F" w14:textId="77777777" w:rsidTr="00203BE8">
        <w:trPr>
          <w:trHeight w:val="1430"/>
        </w:trPr>
        <w:tc>
          <w:tcPr>
            <w:tcW w:w="985" w:type="dxa"/>
          </w:tcPr>
          <w:p w14:paraId="0954F150" w14:textId="7D213F65" w:rsidR="00203BE8" w:rsidRPr="00203BE8" w:rsidRDefault="00203BE8" w:rsidP="00203BE8">
            <w:pPr>
              <w:pStyle w:val="Caption"/>
              <w:spacing w:before="0" w:after="0" w:line="480" w:lineRule="auto"/>
              <w:rPr>
                <w:b w:val="0"/>
                <w:sz w:val="24"/>
                <w:szCs w:val="24"/>
              </w:rPr>
            </w:pPr>
            <w:r>
              <w:rPr>
                <w:b w:val="0"/>
                <w:sz w:val="24"/>
                <w:szCs w:val="24"/>
              </w:rPr>
              <w:t>2</w:t>
            </w:r>
          </w:p>
        </w:tc>
        <w:tc>
          <w:tcPr>
            <w:tcW w:w="2700" w:type="dxa"/>
          </w:tcPr>
          <w:p w14:paraId="1ABA415D" w14:textId="5A93EFC6" w:rsidR="00203BE8" w:rsidRPr="00203BE8" w:rsidRDefault="008E18D5" w:rsidP="00203BE8">
            <w:pPr>
              <w:pStyle w:val="Caption"/>
              <w:spacing w:before="0" w:after="0" w:line="480" w:lineRule="auto"/>
              <w:rPr>
                <w:b w:val="0"/>
                <w:sz w:val="24"/>
                <w:szCs w:val="24"/>
              </w:rPr>
            </w:pPr>
            <w:r>
              <w:rPr>
                <w:noProof/>
              </w:rPr>
              <w:object w:dxaOrig="0" w:dyaOrig="0" w14:anchorId="53FCE06E">
                <v:shape id="_x0000_s1250" type="#_x0000_t75" style="position:absolute;margin-left:31.1pt;margin-top:8.45pt;width:56.05pt;height:36pt;z-index:251785216;mso-position-horizontal-relative:text;mso-position-vertical-relative:text" filled="t" stroked="t">
                  <v:imagedata r:id="rId289" o:title=""/>
                </v:shape>
                <o:OLEObject Type="Embed" ProgID="ChemDraw.Document.6.0" ShapeID="_x0000_s1250" DrawAspect="Content" ObjectID="_1433319365" r:id="rId334"/>
              </w:object>
            </w:r>
          </w:p>
        </w:tc>
        <w:tc>
          <w:tcPr>
            <w:tcW w:w="3452" w:type="dxa"/>
          </w:tcPr>
          <w:p w14:paraId="766A4235" w14:textId="32CBDAE5" w:rsidR="00203BE8" w:rsidRPr="00203BE8" w:rsidRDefault="008E18D5" w:rsidP="00203BE8">
            <w:pPr>
              <w:pStyle w:val="Caption"/>
              <w:spacing w:before="0" w:after="0" w:line="480" w:lineRule="auto"/>
              <w:rPr>
                <w:b w:val="0"/>
                <w:sz w:val="24"/>
                <w:szCs w:val="24"/>
              </w:rPr>
            </w:pPr>
            <w:r>
              <w:rPr>
                <w:noProof/>
                <w:sz w:val="24"/>
                <w:szCs w:val="24"/>
              </w:rPr>
              <w:object w:dxaOrig="0" w:dyaOrig="0" w14:anchorId="7862626E">
                <v:shape id="_x0000_s1251" type="#_x0000_t75" style="position:absolute;margin-left:22.35pt;margin-top:6.7pt;width:101.9pt;height:45.6pt;z-index:251786240;mso-position-horizontal-relative:text;mso-position-vertical-relative:text" filled="t" stroked="t">
                  <v:imagedata r:id="rId335" o:title=""/>
                </v:shape>
                <o:OLEObject Type="Embed" ProgID="ChemDraw.Document.6.0" ShapeID="_x0000_s1251" DrawAspect="Content" ObjectID="_1433319366" r:id="rId336"/>
              </w:object>
            </w:r>
          </w:p>
        </w:tc>
        <w:tc>
          <w:tcPr>
            <w:tcW w:w="778" w:type="dxa"/>
          </w:tcPr>
          <w:p w14:paraId="657AD8A6" w14:textId="7ACEE95C" w:rsidR="00203BE8" w:rsidRPr="00203BE8" w:rsidRDefault="008816DB" w:rsidP="00203BE8">
            <w:pPr>
              <w:pStyle w:val="Caption"/>
              <w:spacing w:before="0" w:after="0" w:line="480" w:lineRule="auto"/>
              <w:rPr>
                <w:b w:val="0"/>
                <w:sz w:val="24"/>
                <w:szCs w:val="24"/>
              </w:rPr>
            </w:pPr>
            <w:r>
              <w:rPr>
                <w:b w:val="0"/>
                <w:sz w:val="24"/>
                <w:szCs w:val="24"/>
              </w:rPr>
              <w:t>62</w:t>
            </w:r>
          </w:p>
        </w:tc>
        <w:tc>
          <w:tcPr>
            <w:tcW w:w="1080" w:type="dxa"/>
          </w:tcPr>
          <w:p w14:paraId="34D639A3" w14:textId="4D0B7B86" w:rsidR="00203BE8" w:rsidRPr="00203BE8" w:rsidRDefault="00203BE8" w:rsidP="00203BE8">
            <w:pPr>
              <w:pStyle w:val="Caption"/>
              <w:spacing w:before="0" w:after="0" w:line="480" w:lineRule="auto"/>
              <w:rPr>
                <w:b w:val="0"/>
                <w:sz w:val="24"/>
                <w:szCs w:val="24"/>
              </w:rPr>
            </w:pPr>
            <w:r>
              <w:rPr>
                <w:b w:val="0"/>
                <w:sz w:val="24"/>
                <w:szCs w:val="24"/>
              </w:rPr>
              <w:t>425</w:t>
            </w:r>
          </w:p>
        </w:tc>
      </w:tr>
      <w:tr w:rsidR="00203BE8" w14:paraId="1A9B41C1" w14:textId="77777777" w:rsidTr="008816DB">
        <w:trPr>
          <w:trHeight w:val="1340"/>
        </w:trPr>
        <w:tc>
          <w:tcPr>
            <w:tcW w:w="985" w:type="dxa"/>
          </w:tcPr>
          <w:p w14:paraId="2B2399FE" w14:textId="7F8A0BF6" w:rsidR="00203BE8" w:rsidRPr="00203BE8" w:rsidRDefault="00203BE8" w:rsidP="00203BE8">
            <w:pPr>
              <w:pStyle w:val="Caption"/>
              <w:spacing w:before="0" w:after="0" w:line="480" w:lineRule="auto"/>
              <w:rPr>
                <w:b w:val="0"/>
                <w:sz w:val="24"/>
                <w:szCs w:val="24"/>
              </w:rPr>
            </w:pPr>
            <w:r>
              <w:rPr>
                <w:b w:val="0"/>
                <w:sz w:val="24"/>
                <w:szCs w:val="24"/>
              </w:rPr>
              <w:lastRenderedPageBreak/>
              <w:t>3</w:t>
            </w:r>
          </w:p>
        </w:tc>
        <w:tc>
          <w:tcPr>
            <w:tcW w:w="2700" w:type="dxa"/>
          </w:tcPr>
          <w:p w14:paraId="0FD7729A" w14:textId="73F8FB24" w:rsidR="00203BE8" w:rsidRPr="00203BE8" w:rsidRDefault="008E18D5" w:rsidP="00203BE8">
            <w:pPr>
              <w:pStyle w:val="Caption"/>
              <w:spacing w:before="0" w:after="0" w:line="480" w:lineRule="auto"/>
              <w:rPr>
                <w:b w:val="0"/>
                <w:sz w:val="24"/>
                <w:szCs w:val="24"/>
              </w:rPr>
            </w:pPr>
            <w:r>
              <w:rPr>
                <w:noProof/>
              </w:rPr>
              <w:object w:dxaOrig="0" w:dyaOrig="0" w14:anchorId="51994068">
                <v:shape id="_x0000_s1252" type="#_x0000_t75" style="position:absolute;margin-left:20.1pt;margin-top:16.5pt;width:76.55pt;height:39.5pt;z-index:251787264;mso-position-horizontal-relative:text;mso-position-vertical-relative:text" filled="t" stroked="t">
                  <v:imagedata r:id="rId293" o:title=""/>
                </v:shape>
                <o:OLEObject Type="Embed" ProgID="ChemDraw.Document.6.0" ShapeID="_x0000_s1252" DrawAspect="Content" ObjectID="_1433319367" r:id="rId337"/>
              </w:object>
            </w:r>
          </w:p>
        </w:tc>
        <w:tc>
          <w:tcPr>
            <w:tcW w:w="3452" w:type="dxa"/>
          </w:tcPr>
          <w:p w14:paraId="575442CE" w14:textId="1EFB7456" w:rsidR="00203BE8" w:rsidRPr="00203BE8" w:rsidRDefault="008E18D5" w:rsidP="00203BE8">
            <w:pPr>
              <w:pStyle w:val="Caption"/>
              <w:spacing w:before="0" w:after="0" w:line="480" w:lineRule="auto"/>
              <w:rPr>
                <w:b w:val="0"/>
                <w:sz w:val="24"/>
                <w:szCs w:val="24"/>
              </w:rPr>
            </w:pPr>
            <w:r>
              <w:rPr>
                <w:noProof/>
                <w:sz w:val="24"/>
                <w:szCs w:val="24"/>
              </w:rPr>
              <w:object w:dxaOrig="0" w:dyaOrig="0" w14:anchorId="31C7890B">
                <v:shape id="_x0000_s1253" type="#_x0000_t75" style="position:absolute;margin-left:21.25pt;margin-top:11.3pt;width:122.3pt;height:49pt;z-index:251783168;mso-position-horizontal-relative:text;mso-position-vertical-relative:text" filled="t" stroked="t">
                  <v:imagedata r:id="rId338" o:title=""/>
                </v:shape>
                <o:OLEObject Type="Embed" ProgID="ChemDraw.Document.6.0" ShapeID="_x0000_s1253" DrawAspect="Content" ObjectID="_1433319368" r:id="rId339"/>
              </w:object>
            </w:r>
          </w:p>
        </w:tc>
        <w:tc>
          <w:tcPr>
            <w:tcW w:w="778" w:type="dxa"/>
          </w:tcPr>
          <w:p w14:paraId="5693AFE7" w14:textId="6EDB61BC" w:rsidR="00203BE8" w:rsidRPr="00203BE8" w:rsidRDefault="008816DB" w:rsidP="00203BE8">
            <w:pPr>
              <w:pStyle w:val="Caption"/>
              <w:spacing w:before="0" w:after="0" w:line="480" w:lineRule="auto"/>
              <w:rPr>
                <w:b w:val="0"/>
                <w:sz w:val="24"/>
                <w:szCs w:val="24"/>
              </w:rPr>
            </w:pPr>
            <w:r>
              <w:rPr>
                <w:b w:val="0"/>
                <w:sz w:val="24"/>
                <w:szCs w:val="24"/>
              </w:rPr>
              <w:t>66</w:t>
            </w:r>
          </w:p>
        </w:tc>
        <w:tc>
          <w:tcPr>
            <w:tcW w:w="1080" w:type="dxa"/>
          </w:tcPr>
          <w:p w14:paraId="7AD00D4D" w14:textId="4C8E9FC4" w:rsidR="00203BE8" w:rsidRPr="00203BE8" w:rsidRDefault="00203BE8" w:rsidP="00203BE8">
            <w:pPr>
              <w:pStyle w:val="Caption"/>
              <w:spacing w:before="0" w:after="0" w:line="480" w:lineRule="auto"/>
              <w:rPr>
                <w:b w:val="0"/>
                <w:sz w:val="24"/>
                <w:szCs w:val="24"/>
              </w:rPr>
            </w:pPr>
            <w:r>
              <w:rPr>
                <w:b w:val="0"/>
                <w:sz w:val="24"/>
                <w:szCs w:val="24"/>
              </w:rPr>
              <w:t>426</w:t>
            </w:r>
          </w:p>
        </w:tc>
      </w:tr>
      <w:tr w:rsidR="00203BE8" w14:paraId="0B67E4B5" w14:textId="77777777" w:rsidTr="00203BE8">
        <w:trPr>
          <w:trHeight w:val="1430"/>
        </w:trPr>
        <w:tc>
          <w:tcPr>
            <w:tcW w:w="985" w:type="dxa"/>
          </w:tcPr>
          <w:p w14:paraId="5136497A" w14:textId="6DF9C963" w:rsidR="00203BE8" w:rsidRPr="00203BE8" w:rsidRDefault="00203BE8" w:rsidP="00203BE8">
            <w:pPr>
              <w:pStyle w:val="Caption"/>
              <w:spacing w:before="0" w:after="0" w:line="480" w:lineRule="auto"/>
              <w:rPr>
                <w:b w:val="0"/>
                <w:sz w:val="24"/>
                <w:szCs w:val="24"/>
              </w:rPr>
            </w:pPr>
            <w:r>
              <w:rPr>
                <w:b w:val="0"/>
                <w:sz w:val="24"/>
                <w:szCs w:val="24"/>
              </w:rPr>
              <w:t>4</w:t>
            </w:r>
          </w:p>
        </w:tc>
        <w:tc>
          <w:tcPr>
            <w:tcW w:w="2700" w:type="dxa"/>
          </w:tcPr>
          <w:p w14:paraId="2AADA849" w14:textId="2F479252" w:rsidR="00203BE8" w:rsidRPr="00203BE8" w:rsidRDefault="008E18D5" w:rsidP="00203BE8">
            <w:pPr>
              <w:pStyle w:val="Caption"/>
              <w:spacing w:before="0" w:after="0" w:line="480" w:lineRule="auto"/>
              <w:rPr>
                <w:b w:val="0"/>
                <w:sz w:val="24"/>
                <w:szCs w:val="24"/>
              </w:rPr>
            </w:pPr>
            <w:r>
              <w:rPr>
                <w:noProof/>
              </w:rPr>
              <w:object w:dxaOrig="0" w:dyaOrig="0" w14:anchorId="2FAABF11">
                <v:shape id="_x0000_s1254" type="#_x0000_t75" style="position:absolute;margin-left:17.95pt;margin-top:16.15pt;width:85.3pt;height:35.75pt;z-index:251788288;mso-position-horizontal-relative:text;mso-position-vertical-relative:text" filled="t" stroked="t">
                  <v:imagedata r:id="rId297" o:title=""/>
                </v:shape>
                <o:OLEObject Type="Embed" ProgID="ChemDraw.Document.6.0" ShapeID="_x0000_s1254" DrawAspect="Content" ObjectID="_1433319369" r:id="rId340"/>
              </w:object>
            </w:r>
          </w:p>
        </w:tc>
        <w:tc>
          <w:tcPr>
            <w:tcW w:w="3452" w:type="dxa"/>
          </w:tcPr>
          <w:p w14:paraId="631DBFA0" w14:textId="01ADEB77" w:rsidR="00203BE8" w:rsidRPr="00203BE8" w:rsidRDefault="008E18D5" w:rsidP="00203BE8">
            <w:pPr>
              <w:pStyle w:val="Caption"/>
              <w:spacing w:before="0" w:after="0" w:line="480" w:lineRule="auto"/>
              <w:rPr>
                <w:b w:val="0"/>
                <w:sz w:val="24"/>
                <w:szCs w:val="24"/>
              </w:rPr>
            </w:pPr>
            <w:r>
              <w:rPr>
                <w:noProof/>
              </w:rPr>
              <w:object w:dxaOrig="0" w:dyaOrig="0" w14:anchorId="67C519FF">
                <v:shape id="_x0000_s1255" type="#_x0000_t75" style="position:absolute;margin-left:12.05pt;margin-top:4.8pt;width:134.85pt;height:57.95pt;z-index:251789312;mso-position-horizontal-relative:text;mso-position-vertical-relative:text" filled="t" stroked="t">
                  <v:imagedata r:id="rId341" o:title=""/>
                </v:shape>
                <o:OLEObject Type="Embed" ProgID="ChemDraw.Document.6.0" ShapeID="_x0000_s1255" DrawAspect="Content" ObjectID="_1433319370" r:id="rId342"/>
              </w:object>
            </w:r>
          </w:p>
        </w:tc>
        <w:tc>
          <w:tcPr>
            <w:tcW w:w="778" w:type="dxa"/>
          </w:tcPr>
          <w:p w14:paraId="074D456E" w14:textId="7141581D" w:rsidR="00203BE8" w:rsidRPr="00203BE8" w:rsidRDefault="008816DB" w:rsidP="00203BE8">
            <w:pPr>
              <w:pStyle w:val="Caption"/>
              <w:spacing w:before="0" w:after="0" w:line="480" w:lineRule="auto"/>
              <w:rPr>
                <w:b w:val="0"/>
                <w:sz w:val="24"/>
                <w:szCs w:val="24"/>
              </w:rPr>
            </w:pPr>
            <w:r>
              <w:rPr>
                <w:b w:val="0"/>
                <w:sz w:val="24"/>
                <w:szCs w:val="24"/>
              </w:rPr>
              <w:t>NR</w:t>
            </w:r>
          </w:p>
        </w:tc>
        <w:tc>
          <w:tcPr>
            <w:tcW w:w="1080" w:type="dxa"/>
          </w:tcPr>
          <w:p w14:paraId="3A6D3A71" w14:textId="1694051C" w:rsidR="00203BE8" w:rsidRPr="00203BE8" w:rsidRDefault="00203BE8" w:rsidP="00203BE8">
            <w:pPr>
              <w:pStyle w:val="Caption"/>
              <w:spacing w:before="0" w:after="0" w:line="480" w:lineRule="auto"/>
              <w:rPr>
                <w:b w:val="0"/>
                <w:sz w:val="24"/>
                <w:szCs w:val="24"/>
              </w:rPr>
            </w:pPr>
            <w:r>
              <w:rPr>
                <w:b w:val="0"/>
                <w:sz w:val="24"/>
                <w:szCs w:val="24"/>
              </w:rPr>
              <w:t>427</w:t>
            </w:r>
          </w:p>
        </w:tc>
      </w:tr>
      <w:tr w:rsidR="00203BE8" w14:paraId="0EE8BC7D" w14:textId="77777777" w:rsidTr="008816DB">
        <w:trPr>
          <w:trHeight w:val="1070"/>
        </w:trPr>
        <w:tc>
          <w:tcPr>
            <w:tcW w:w="985" w:type="dxa"/>
          </w:tcPr>
          <w:p w14:paraId="2BBDBD8F" w14:textId="22AFBFE5" w:rsidR="00203BE8" w:rsidRPr="00203BE8" w:rsidRDefault="00203BE8" w:rsidP="00203BE8">
            <w:pPr>
              <w:pStyle w:val="Caption"/>
              <w:spacing w:before="0" w:after="0" w:line="480" w:lineRule="auto"/>
              <w:rPr>
                <w:b w:val="0"/>
                <w:sz w:val="24"/>
                <w:szCs w:val="24"/>
              </w:rPr>
            </w:pPr>
            <w:r>
              <w:rPr>
                <w:b w:val="0"/>
                <w:sz w:val="24"/>
                <w:szCs w:val="24"/>
              </w:rPr>
              <w:t>5</w:t>
            </w:r>
          </w:p>
        </w:tc>
        <w:tc>
          <w:tcPr>
            <w:tcW w:w="2700" w:type="dxa"/>
          </w:tcPr>
          <w:p w14:paraId="291DED91" w14:textId="71DD1F03" w:rsidR="00203BE8" w:rsidRPr="00203BE8" w:rsidRDefault="008E18D5" w:rsidP="00203BE8">
            <w:pPr>
              <w:pStyle w:val="Caption"/>
              <w:spacing w:before="0" w:after="0" w:line="480" w:lineRule="auto"/>
              <w:rPr>
                <w:b w:val="0"/>
                <w:sz w:val="24"/>
                <w:szCs w:val="24"/>
              </w:rPr>
            </w:pPr>
            <w:r>
              <w:rPr>
                <w:noProof/>
              </w:rPr>
              <w:object w:dxaOrig="0" w:dyaOrig="0" w14:anchorId="082EF592">
                <v:shape id="_x0000_s1256" type="#_x0000_t75" style="position:absolute;margin-left:29.45pt;margin-top:10.7pt;width:68.3pt;height:36.1pt;z-index:251790336;mso-position-horizontal-relative:text;mso-position-vertical-relative:text" filled="t" stroked="t">
                  <v:imagedata r:id="rId301" o:title=""/>
                </v:shape>
                <o:OLEObject Type="Embed" ProgID="ChemDraw.Document.6.0" ShapeID="_x0000_s1256" DrawAspect="Content" ObjectID="_1433319371" r:id="rId343"/>
              </w:object>
            </w:r>
          </w:p>
        </w:tc>
        <w:tc>
          <w:tcPr>
            <w:tcW w:w="3452" w:type="dxa"/>
          </w:tcPr>
          <w:p w14:paraId="7C2FAC9D" w14:textId="7FC1509F" w:rsidR="00203BE8" w:rsidRPr="00203BE8" w:rsidRDefault="008E18D5" w:rsidP="00203BE8">
            <w:pPr>
              <w:pStyle w:val="Caption"/>
              <w:spacing w:before="0" w:after="0" w:line="480" w:lineRule="auto"/>
              <w:rPr>
                <w:b w:val="0"/>
                <w:sz w:val="24"/>
                <w:szCs w:val="24"/>
              </w:rPr>
            </w:pPr>
            <w:r>
              <w:rPr>
                <w:noProof/>
              </w:rPr>
              <w:object w:dxaOrig="0" w:dyaOrig="0" w14:anchorId="4AFB9D6A">
                <v:shape id="_x0000_s1257" type="#_x0000_t75" style="position:absolute;margin-left:23.8pt;margin-top:3.75pt;width:114.1pt;height:45.6pt;z-index:251784192;mso-position-horizontal-relative:text;mso-position-vertical-relative:text" filled="t" stroked="t">
                  <v:imagedata r:id="rId344" o:title=""/>
                </v:shape>
                <o:OLEObject Type="Embed" ProgID="ChemDraw.Document.6.0" ShapeID="_x0000_s1257" DrawAspect="Content" ObjectID="_1433319372" r:id="rId345"/>
              </w:object>
            </w:r>
          </w:p>
        </w:tc>
        <w:tc>
          <w:tcPr>
            <w:tcW w:w="778" w:type="dxa"/>
          </w:tcPr>
          <w:p w14:paraId="4BFDF42D" w14:textId="72DE433F" w:rsidR="00203BE8" w:rsidRPr="00203BE8" w:rsidRDefault="008816DB" w:rsidP="00203BE8">
            <w:pPr>
              <w:pStyle w:val="Caption"/>
              <w:spacing w:before="0" w:after="0" w:line="480" w:lineRule="auto"/>
              <w:rPr>
                <w:b w:val="0"/>
                <w:sz w:val="24"/>
                <w:szCs w:val="24"/>
              </w:rPr>
            </w:pPr>
            <w:r>
              <w:rPr>
                <w:b w:val="0"/>
                <w:sz w:val="24"/>
                <w:szCs w:val="24"/>
              </w:rPr>
              <w:t>57</w:t>
            </w:r>
          </w:p>
        </w:tc>
        <w:tc>
          <w:tcPr>
            <w:tcW w:w="1080" w:type="dxa"/>
          </w:tcPr>
          <w:p w14:paraId="688D46F9" w14:textId="4794D405" w:rsidR="00203BE8" w:rsidRPr="00203BE8" w:rsidRDefault="00203BE8" w:rsidP="00203BE8">
            <w:pPr>
              <w:pStyle w:val="Caption"/>
              <w:spacing w:before="0" w:after="0" w:line="480" w:lineRule="auto"/>
              <w:rPr>
                <w:b w:val="0"/>
                <w:sz w:val="24"/>
                <w:szCs w:val="24"/>
              </w:rPr>
            </w:pPr>
            <w:r>
              <w:rPr>
                <w:b w:val="0"/>
                <w:sz w:val="24"/>
                <w:szCs w:val="24"/>
              </w:rPr>
              <w:t>428</w:t>
            </w:r>
          </w:p>
        </w:tc>
      </w:tr>
      <w:tr w:rsidR="00203BE8" w14:paraId="72309C28" w14:textId="77777777" w:rsidTr="008816DB">
        <w:trPr>
          <w:trHeight w:val="1520"/>
        </w:trPr>
        <w:tc>
          <w:tcPr>
            <w:tcW w:w="985" w:type="dxa"/>
          </w:tcPr>
          <w:p w14:paraId="1193CED2" w14:textId="4B618171" w:rsidR="00203BE8" w:rsidRPr="00203BE8" w:rsidRDefault="00203BE8" w:rsidP="00203BE8">
            <w:pPr>
              <w:pStyle w:val="Caption"/>
              <w:spacing w:before="0" w:after="0" w:line="480" w:lineRule="auto"/>
              <w:rPr>
                <w:b w:val="0"/>
                <w:sz w:val="24"/>
                <w:szCs w:val="24"/>
              </w:rPr>
            </w:pPr>
            <w:r>
              <w:rPr>
                <w:b w:val="0"/>
                <w:sz w:val="24"/>
                <w:szCs w:val="24"/>
              </w:rPr>
              <w:t>6</w:t>
            </w:r>
          </w:p>
        </w:tc>
        <w:tc>
          <w:tcPr>
            <w:tcW w:w="2700" w:type="dxa"/>
          </w:tcPr>
          <w:p w14:paraId="6E7205BC" w14:textId="0D2C4EB8" w:rsidR="00203BE8" w:rsidRPr="00203BE8" w:rsidRDefault="008E18D5" w:rsidP="00203BE8">
            <w:pPr>
              <w:pStyle w:val="Caption"/>
              <w:spacing w:before="0" w:after="0" w:line="480" w:lineRule="auto"/>
              <w:rPr>
                <w:b w:val="0"/>
                <w:sz w:val="24"/>
                <w:szCs w:val="24"/>
              </w:rPr>
            </w:pPr>
            <w:r>
              <w:rPr>
                <w:noProof/>
              </w:rPr>
              <w:object w:dxaOrig="0" w:dyaOrig="0" w14:anchorId="363EEA55">
                <v:shape id="_x0000_s1258" type="#_x0000_t75" style="position:absolute;margin-left:24.75pt;margin-top:10.2pt;width:78.5pt;height:47.65pt;z-index:251791360;mso-position-horizontal-relative:text;mso-position-vertical-relative:text" filled="t" stroked="t">
                  <v:imagedata r:id="rId305" o:title=""/>
                </v:shape>
                <o:OLEObject Type="Embed" ProgID="ChemDraw.Document.6.0" ShapeID="_x0000_s1258" DrawAspect="Content" ObjectID="_1433319373" r:id="rId346"/>
              </w:object>
            </w:r>
          </w:p>
        </w:tc>
        <w:tc>
          <w:tcPr>
            <w:tcW w:w="3452" w:type="dxa"/>
          </w:tcPr>
          <w:p w14:paraId="2752E706" w14:textId="0A93047A" w:rsidR="00203BE8" w:rsidRPr="00203BE8" w:rsidRDefault="008E18D5" w:rsidP="00203BE8">
            <w:pPr>
              <w:pStyle w:val="Caption"/>
              <w:spacing w:before="0" w:after="0" w:line="480" w:lineRule="auto"/>
              <w:rPr>
                <w:b w:val="0"/>
                <w:sz w:val="24"/>
                <w:szCs w:val="24"/>
              </w:rPr>
            </w:pPr>
            <w:r>
              <w:rPr>
                <w:noProof/>
              </w:rPr>
              <w:object w:dxaOrig="0" w:dyaOrig="0" w14:anchorId="77D49BB8">
                <v:shape id="_x0000_s1259" type="#_x0000_t75" style="position:absolute;margin-left:19.15pt;margin-top:5.35pt;width:117.45pt;height:61.85pt;z-index:251792384;mso-position-horizontal-relative:text;mso-position-vertical-relative:text" filled="t" stroked="t">
                  <v:imagedata r:id="rId347" o:title=""/>
                </v:shape>
                <o:OLEObject Type="Embed" ProgID="ChemDraw.Document.6.0" ShapeID="_x0000_s1259" DrawAspect="Content" ObjectID="_1433319374" r:id="rId348"/>
              </w:object>
            </w:r>
          </w:p>
        </w:tc>
        <w:tc>
          <w:tcPr>
            <w:tcW w:w="778" w:type="dxa"/>
          </w:tcPr>
          <w:p w14:paraId="3275900C" w14:textId="46D8D423" w:rsidR="00203BE8" w:rsidRPr="00203BE8" w:rsidRDefault="008816DB" w:rsidP="00203BE8">
            <w:pPr>
              <w:pStyle w:val="Caption"/>
              <w:spacing w:before="0" w:after="0" w:line="480" w:lineRule="auto"/>
              <w:rPr>
                <w:b w:val="0"/>
                <w:sz w:val="24"/>
                <w:szCs w:val="24"/>
              </w:rPr>
            </w:pPr>
            <w:r>
              <w:rPr>
                <w:b w:val="0"/>
                <w:sz w:val="24"/>
                <w:szCs w:val="24"/>
              </w:rPr>
              <w:t>8</w:t>
            </w:r>
            <w:r w:rsidR="006A2C91">
              <w:rPr>
                <w:b w:val="0"/>
                <w:sz w:val="24"/>
                <w:szCs w:val="24"/>
              </w:rPr>
              <w:t>2</w:t>
            </w:r>
          </w:p>
        </w:tc>
        <w:tc>
          <w:tcPr>
            <w:tcW w:w="1080" w:type="dxa"/>
          </w:tcPr>
          <w:p w14:paraId="6323DF0B" w14:textId="33969D48" w:rsidR="00203BE8" w:rsidRPr="00203BE8" w:rsidRDefault="00203BE8" w:rsidP="00203BE8">
            <w:pPr>
              <w:pStyle w:val="Caption"/>
              <w:spacing w:before="0" w:after="0" w:line="480" w:lineRule="auto"/>
              <w:rPr>
                <w:b w:val="0"/>
                <w:sz w:val="24"/>
                <w:szCs w:val="24"/>
              </w:rPr>
            </w:pPr>
            <w:r>
              <w:rPr>
                <w:b w:val="0"/>
                <w:sz w:val="24"/>
                <w:szCs w:val="24"/>
              </w:rPr>
              <w:t>429</w:t>
            </w:r>
          </w:p>
        </w:tc>
      </w:tr>
    </w:tbl>
    <w:p w14:paraId="7D889D6F" w14:textId="77777777" w:rsidR="006A2C91" w:rsidRDefault="006A2C91" w:rsidP="006A2C91">
      <w:pPr>
        <w:pStyle w:val="Caption"/>
        <w:spacing w:before="0" w:after="0" w:line="480" w:lineRule="auto"/>
        <w:ind w:firstLine="720"/>
        <w:rPr>
          <w:b w:val="0"/>
          <w:sz w:val="24"/>
          <w:szCs w:val="24"/>
        </w:rPr>
      </w:pPr>
    </w:p>
    <w:p w14:paraId="3B877004" w14:textId="55FFFBB1" w:rsidR="006A2C91" w:rsidRDefault="006A2C91" w:rsidP="006A2C91">
      <w:pPr>
        <w:pStyle w:val="Caption"/>
        <w:spacing w:before="0" w:after="0" w:line="480" w:lineRule="auto"/>
        <w:ind w:firstLine="720"/>
        <w:rPr>
          <w:b w:val="0"/>
          <w:sz w:val="24"/>
          <w:szCs w:val="24"/>
        </w:rPr>
      </w:pPr>
      <w:r w:rsidRPr="007E42C7">
        <w:rPr>
          <w:b w:val="0"/>
          <w:sz w:val="24"/>
          <w:szCs w:val="24"/>
        </w:rPr>
        <w:t>In all cases, th</w:t>
      </w:r>
      <w:r>
        <w:rPr>
          <w:b w:val="0"/>
          <w:sz w:val="24"/>
          <w:szCs w:val="24"/>
        </w:rPr>
        <w:t xml:space="preserve">e expected product was formed between the (3-hydroxyphenyl)boronic </w:t>
      </w:r>
      <w:r w:rsidRPr="00D03EF6">
        <w:rPr>
          <w:b w:val="0"/>
          <w:sz w:val="24"/>
          <w:szCs w:val="24"/>
        </w:rPr>
        <w:t>acid</w:t>
      </w:r>
      <w:r>
        <w:rPr>
          <w:b w:val="0"/>
          <w:sz w:val="24"/>
          <w:szCs w:val="24"/>
        </w:rPr>
        <w:t xml:space="preserve"> and respective aniline or indole.  There was no homo-coupling product detected, all unreacted </w:t>
      </w:r>
      <w:r w:rsidR="00694F79">
        <w:rPr>
          <w:b w:val="0"/>
          <w:sz w:val="24"/>
          <w:szCs w:val="24"/>
        </w:rPr>
        <w:t xml:space="preserve">the (3-hydroxyphenyl)boronic </w:t>
      </w:r>
      <w:r>
        <w:rPr>
          <w:b w:val="0"/>
          <w:sz w:val="24"/>
          <w:szCs w:val="24"/>
        </w:rPr>
        <w:t>acid remained as the boronic acid</w:t>
      </w:r>
      <w:r w:rsidR="00694F79">
        <w:rPr>
          <w:b w:val="0"/>
          <w:sz w:val="24"/>
          <w:szCs w:val="24"/>
        </w:rPr>
        <w:t>, as determined by ESI/MS</w:t>
      </w:r>
      <w:r>
        <w:rPr>
          <w:b w:val="0"/>
          <w:sz w:val="24"/>
          <w:szCs w:val="24"/>
        </w:rPr>
        <w:t>.  The reaction that showed no product formed was verified that there was no yield by an additional experiment.</w:t>
      </w:r>
    </w:p>
    <w:p w14:paraId="55E127DD" w14:textId="4B179928" w:rsidR="006A2C91" w:rsidRDefault="006A2C91" w:rsidP="006A2C91">
      <w:pPr>
        <w:pStyle w:val="Caption"/>
        <w:spacing w:line="480" w:lineRule="auto"/>
        <w:outlineLvl w:val="2"/>
        <w:rPr>
          <w:sz w:val="24"/>
          <w:szCs w:val="24"/>
        </w:rPr>
      </w:pPr>
      <w:bookmarkStart w:id="87" w:name="_Toc359574289"/>
      <w:r>
        <w:rPr>
          <w:sz w:val="24"/>
          <w:szCs w:val="24"/>
        </w:rPr>
        <w:t>4.2.5</w:t>
      </w:r>
      <w:r w:rsidRPr="005D41C1">
        <w:rPr>
          <w:sz w:val="24"/>
          <w:szCs w:val="24"/>
        </w:rPr>
        <w:tab/>
        <w:t xml:space="preserve">Reaction of </w:t>
      </w:r>
      <w:r w:rsidRPr="006A2C91">
        <w:rPr>
          <w:sz w:val="24"/>
          <w:szCs w:val="24"/>
        </w:rPr>
        <w:t>(3-(d</w:t>
      </w:r>
      <w:r>
        <w:rPr>
          <w:sz w:val="24"/>
          <w:szCs w:val="24"/>
        </w:rPr>
        <w:t xml:space="preserve">imethylamino)phenyl)boronic Acid with Anilines and </w:t>
      </w:r>
      <w:r w:rsidRPr="005D41C1">
        <w:rPr>
          <w:sz w:val="24"/>
          <w:szCs w:val="24"/>
        </w:rPr>
        <w:t>Indoles</w:t>
      </w:r>
      <w:bookmarkEnd w:id="87"/>
    </w:p>
    <w:p w14:paraId="39C31E08" w14:textId="77379C80" w:rsidR="006A2C91" w:rsidRPr="00F641CF" w:rsidRDefault="006A2C91" w:rsidP="006A2C91">
      <w:pPr>
        <w:pStyle w:val="Caption"/>
        <w:spacing w:line="480" w:lineRule="auto"/>
        <w:rPr>
          <w:b w:val="0"/>
          <w:sz w:val="24"/>
          <w:szCs w:val="24"/>
        </w:rPr>
      </w:pPr>
      <w:r>
        <w:rPr>
          <w:sz w:val="24"/>
          <w:szCs w:val="24"/>
        </w:rPr>
        <w:tab/>
      </w:r>
      <w:r>
        <w:rPr>
          <w:b w:val="0"/>
          <w:sz w:val="24"/>
          <w:szCs w:val="24"/>
        </w:rPr>
        <w:t xml:space="preserve">Various anilines or indoles were mixed with </w:t>
      </w:r>
      <w:r w:rsidRPr="006A2C91">
        <w:rPr>
          <w:b w:val="0"/>
          <w:sz w:val="24"/>
          <w:szCs w:val="24"/>
        </w:rPr>
        <w:t xml:space="preserve">(3-(dimethylamino)phenyl)boronic acid </w:t>
      </w:r>
      <w:r>
        <w:rPr>
          <w:b w:val="0"/>
          <w:sz w:val="24"/>
          <w:szCs w:val="24"/>
        </w:rPr>
        <w:t xml:space="preserve">in DCM, in the presence of copper (II) acetate and triethylamine, and allowed to react by the ultrasound protocol.  The reaction results are shown in </w:t>
      </w:r>
      <w:r>
        <w:rPr>
          <w:sz w:val="24"/>
          <w:szCs w:val="24"/>
        </w:rPr>
        <w:t>Table 4-</w:t>
      </w:r>
      <w:r w:rsidR="000B1F05">
        <w:rPr>
          <w:sz w:val="24"/>
          <w:szCs w:val="24"/>
        </w:rPr>
        <w:t>5</w:t>
      </w:r>
      <w:r>
        <w:rPr>
          <w:b w:val="0"/>
          <w:sz w:val="24"/>
          <w:szCs w:val="24"/>
        </w:rPr>
        <w:t>, with the various anilines or indole starting material listed.</w:t>
      </w:r>
    </w:p>
    <w:p w14:paraId="0D63DD18" w14:textId="42696179" w:rsidR="006A2C91" w:rsidRDefault="006A2C91" w:rsidP="006A2C91">
      <w:pPr>
        <w:pStyle w:val="Caption"/>
        <w:spacing w:before="0" w:after="0" w:line="480" w:lineRule="auto"/>
        <w:rPr>
          <w:sz w:val="24"/>
          <w:szCs w:val="24"/>
        </w:rPr>
      </w:pPr>
      <w:bookmarkStart w:id="88" w:name="_Toc359574316"/>
      <w:r w:rsidRPr="00D7759F">
        <w:rPr>
          <w:sz w:val="24"/>
          <w:szCs w:val="24"/>
        </w:rPr>
        <w:lastRenderedPageBreak/>
        <w:t xml:space="preserve">Table </w:t>
      </w:r>
      <w:r w:rsidR="000B1F05">
        <w:rPr>
          <w:sz w:val="24"/>
          <w:szCs w:val="24"/>
        </w:rPr>
        <w:t>4-5</w:t>
      </w:r>
      <w:r w:rsidRPr="00D7759F">
        <w:rPr>
          <w:sz w:val="24"/>
          <w:szCs w:val="24"/>
        </w:rPr>
        <w:t xml:space="preserve">    Reactions of </w:t>
      </w:r>
      <w:r w:rsidRPr="006A2C91">
        <w:rPr>
          <w:sz w:val="24"/>
          <w:szCs w:val="24"/>
        </w:rPr>
        <w:t>(3-(d</w:t>
      </w:r>
      <w:r>
        <w:rPr>
          <w:sz w:val="24"/>
          <w:szCs w:val="24"/>
        </w:rPr>
        <w:t xml:space="preserve">imethylamino)phenyl)boronic </w:t>
      </w:r>
      <w:r w:rsidRPr="00D7759F">
        <w:rPr>
          <w:sz w:val="24"/>
          <w:szCs w:val="24"/>
        </w:rPr>
        <w:t>Acid with Anilines</w:t>
      </w:r>
      <w:r>
        <w:rPr>
          <w:sz w:val="24"/>
          <w:szCs w:val="24"/>
        </w:rPr>
        <w:t xml:space="preserve"> and </w:t>
      </w:r>
      <w:r w:rsidRPr="00D7759F">
        <w:rPr>
          <w:sz w:val="24"/>
          <w:szCs w:val="24"/>
        </w:rPr>
        <w:t>Indoles</w:t>
      </w:r>
      <w:bookmarkEnd w:id="88"/>
    </w:p>
    <w:p w14:paraId="31C9CC12" w14:textId="77777777" w:rsidR="006A2C91" w:rsidRDefault="006A2C91" w:rsidP="006A2C91">
      <w:pPr>
        <w:pStyle w:val="Caption"/>
        <w:spacing w:before="0" w:after="0" w:line="480" w:lineRule="auto"/>
      </w:pPr>
      <w:r>
        <w:object w:dxaOrig="7269" w:dyaOrig="1502" w14:anchorId="575D90C3">
          <v:shape id="_x0000_i1080" type="#_x0000_t75" style="width:363.75pt;height:75pt" o:ole="">
            <v:imagedata r:id="rId349" o:title=""/>
          </v:shape>
          <o:OLEObject Type="Embed" ProgID="ChemDraw.Document.6.0" ShapeID="_x0000_i1080" DrawAspect="Content" ObjectID="_1433319245" r:id="rId350"/>
        </w:object>
      </w:r>
    </w:p>
    <w:tbl>
      <w:tblPr>
        <w:tblStyle w:val="TableGrid"/>
        <w:tblW w:w="8995" w:type="dxa"/>
        <w:tblLook w:val="04A0" w:firstRow="1" w:lastRow="0" w:firstColumn="1" w:lastColumn="0" w:noHBand="0" w:noVBand="1"/>
      </w:tblPr>
      <w:tblGrid>
        <w:gridCol w:w="985"/>
        <w:gridCol w:w="2700"/>
        <w:gridCol w:w="3452"/>
        <w:gridCol w:w="778"/>
        <w:gridCol w:w="1080"/>
      </w:tblGrid>
      <w:tr w:rsidR="006A2C91" w14:paraId="54CC5F22" w14:textId="77777777" w:rsidTr="006A2C91">
        <w:tc>
          <w:tcPr>
            <w:tcW w:w="985" w:type="dxa"/>
          </w:tcPr>
          <w:p w14:paraId="7C478005" w14:textId="510F4180" w:rsidR="006A2C91" w:rsidRPr="006A2C91" w:rsidRDefault="006A2C91" w:rsidP="006A2C91">
            <w:pPr>
              <w:pStyle w:val="Caption"/>
              <w:spacing w:before="0" w:after="0" w:line="480" w:lineRule="auto"/>
              <w:rPr>
                <w:b w:val="0"/>
                <w:sz w:val="24"/>
                <w:szCs w:val="24"/>
              </w:rPr>
            </w:pPr>
            <w:r>
              <w:rPr>
                <w:b w:val="0"/>
                <w:sz w:val="24"/>
                <w:szCs w:val="24"/>
              </w:rPr>
              <w:t>Entry</w:t>
            </w:r>
          </w:p>
        </w:tc>
        <w:tc>
          <w:tcPr>
            <w:tcW w:w="2700" w:type="dxa"/>
          </w:tcPr>
          <w:p w14:paraId="5E0731A2" w14:textId="5150A51D" w:rsidR="006A2C91" w:rsidRPr="006A2C91" w:rsidRDefault="006A2C91" w:rsidP="006A2C91">
            <w:pPr>
              <w:pStyle w:val="Caption"/>
              <w:spacing w:before="0" w:after="0" w:line="480" w:lineRule="auto"/>
              <w:rPr>
                <w:b w:val="0"/>
                <w:sz w:val="24"/>
                <w:szCs w:val="24"/>
              </w:rPr>
            </w:pPr>
            <w:r>
              <w:rPr>
                <w:b w:val="0"/>
                <w:sz w:val="24"/>
                <w:szCs w:val="24"/>
              </w:rPr>
              <w:t>Starting Material</w:t>
            </w:r>
          </w:p>
        </w:tc>
        <w:tc>
          <w:tcPr>
            <w:tcW w:w="3452" w:type="dxa"/>
          </w:tcPr>
          <w:p w14:paraId="5507EA65" w14:textId="1DDB2CAB" w:rsidR="006A2C91" w:rsidRPr="006A2C91" w:rsidRDefault="006A2C91" w:rsidP="006A2C91">
            <w:pPr>
              <w:pStyle w:val="Caption"/>
              <w:spacing w:before="0" w:after="0" w:line="480" w:lineRule="auto"/>
              <w:rPr>
                <w:b w:val="0"/>
                <w:sz w:val="24"/>
                <w:szCs w:val="24"/>
              </w:rPr>
            </w:pPr>
            <w:r>
              <w:rPr>
                <w:b w:val="0"/>
                <w:sz w:val="24"/>
                <w:szCs w:val="24"/>
              </w:rPr>
              <w:t>Product Structure</w:t>
            </w:r>
          </w:p>
        </w:tc>
        <w:tc>
          <w:tcPr>
            <w:tcW w:w="778" w:type="dxa"/>
          </w:tcPr>
          <w:p w14:paraId="2BB7F6AA" w14:textId="5A45072B" w:rsidR="006A2C91" w:rsidRPr="006A2C91" w:rsidRDefault="006A2C91" w:rsidP="006A2C91">
            <w:pPr>
              <w:pStyle w:val="Caption"/>
              <w:spacing w:before="0" w:after="0" w:line="480" w:lineRule="auto"/>
              <w:rPr>
                <w:b w:val="0"/>
                <w:sz w:val="24"/>
                <w:szCs w:val="24"/>
              </w:rPr>
            </w:pPr>
            <w:r>
              <w:rPr>
                <w:b w:val="0"/>
                <w:sz w:val="24"/>
                <w:szCs w:val="24"/>
              </w:rPr>
              <w:t>Yield</w:t>
            </w:r>
          </w:p>
        </w:tc>
        <w:tc>
          <w:tcPr>
            <w:tcW w:w="1080" w:type="dxa"/>
          </w:tcPr>
          <w:p w14:paraId="4B7EA6A8" w14:textId="2530E00E" w:rsidR="006A2C91" w:rsidRPr="006A2C91" w:rsidRDefault="006A2C91" w:rsidP="006A2C91">
            <w:pPr>
              <w:pStyle w:val="Caption"/>
              <w:spacing w:before="0" w:after="0" w:line="480" w:lineRule="auto"/>
              <w:rPr>
                <w:b w:val="0"/>
                <w:sz w:val="24"/>
                <w:szCs w:val="24"/>
              </w:rPr>
            </w:pPr>
            <w:r>
              <w:rPr>
                <w:b w:val="0"/>
                <w:sz w:val="24"/>
                <w:szCs w:val="24"/>
              </w:rPr>
              <w:t>Product</w:t>
            </w:r>
          </w:p>
        </w:tc>
      </w:tr>
      <w:tr w:rsidR="006A2C91" w14:paraId="10F8C114" w14:textId="77777777" w:rsidTr="006A2C91">
        <w:trPr>
          <w:trHeight w:val="1187"/>
        </w:trPr>
        <w:tc>
          <w:tcPr>
            <w:tcW w:w="985" w:type="dxa"/>
          </w:tcPr>
          <w:p w14:paraId="3F6A8EF7" w14:textId="21F6A53F" w:rsidR="006A2C91" w:rsidRPr="006A2C91" w:rsidRDefault="006A2C91" w:rsidP="006A2C91">
            <w:pPr>
              <w:pStyle w:val="Caption"/>
              <w:spacing w:before="0" w:after="0" w:line="480" w:lineRule="auto"/>
              <w:rPr>
                <w:b w:val="0"/>
                <w:sz w:val="24"/>
                <w:szCs w:val="24"/>
              </w:rPr>
            </w:pPr>
            <w:r>
              <w:rPr>
                <w:b w:val="0"/>
                <w:sz w:val="24"/>
                <w:szCs w:val="24"/>
              </w:rPr>
              <w:t>1</w:t>
            </w:r>
          </w:p>
        </w:tc>
        <w:tc>
          <w:tcPr>
            <w:tcW w:w="2700" w:type="dxa"/>
          </w:tcPr>
          <w:p w14:paraId="75FB7DFB" w14:textId="235A9D7D" w:rsidR="006A2C91" w:rsidRPr="006A2C91" w:rsidRDefault="008E18D5" w:rsidP="006A2C91">
            <w:pPr>
              <w:pStyle w:val="Caption"/>
              <w:spacing w:before="0" w:after="0" w:line="480" w:lineRule="auto"/>
              <w:rPr>
                <w:b w:val="0"/>
                <w:sz w:val="24"/>
                <w:szCs w:val="24"/>
              </w:rPr>
            </w:pPr>
            <w:r>
              <w:rPr>
                <w:noProof/>
                <w:sz w:val="24"/>
                <w:szCs w:val="24"/>
              </w:rPr>
              <w:object w:dxaOrig="0" w:dyaOrig="0" w14:anchorId="47AF9741">
                <v:shape id="_x0000_s1260" type="#_x0000_t75" style="position:absolute;margin-left:30.4pt;margin-top:11.6pt;width:56.75pt;height:38.85pt;z-index:251794432;mso-position-horizontal-relative:text;mso-position-vertical-relative:text" filled="t" stroked="t">
                  <v:imagedata r:id="rId285" o:title=""/>
                </v:shape>
                <o:OLEObject Type="Embed" ProgID="ChemDraw.Document.6.0" ShapeID="_x0000_s1260" DrawAspect="Content" ObjectID="_1433319375" r:id="rId351"/>
              </w:object>
            </w:r>
          </w:p>
        </w:tc>
        <w:tc>
          <w:tcPr>
            <w:tcW w:w="3452" w:type="dxa"/>
          </w:tcPr>
          <w:p w14:paraId="4C1D07BC" w14:textId="55EB03A1" w:rsidR="006A2C91" w:rsidRPr="006A2C91" w:rsidRDefault="008E18D5" w:rsidP="006A2C91">
            <w:pPr>
              <w:pStyle w:val="Caption"/>
              <w:spacing w:before="0" w:after="0" w:line="480" w:lineRule="auto"/>
              <w:rPr>
                <w:b w:val="0"/>
                <w:sz w:val="24"/>
                <w:szCs w:val="24"/>
              </w:rPr>
            </w:pPr>
            <w:r>
              <w:rPr>
                <w:noProof/>
                <w:sz w:val="24"/>
                <w:szCs w:val="24"/>
              </w:rPr>
              <w:object w:dxaOrig="0" w:dyaOrig="0" w14:anchorId="66589747">
                <v:shape id="_x0000_s1261" type="#_x0000_t75" style="position:absolute;margin-left:22.35pt;margin-top:4.85pt;width:103.4pt;height:47.05pt;z-index:251795456;mso-position-horizontal-relative:text;mso-position-vertical-relative:text" filled="t" stroked="t">
                  <v:imagedata r:id="rId352" o:title=""/>
                </v:shape>
                <o:OLEObject Type="Embed" ProgID="ChemDraw.Document.6.0" ShapeID="_x0000_s1261" DrawAspect="Content" ObjectID="_1433319376" r:id="rId353"/>
              </w:object>
            </w:r>
          </w:p>
        </w:tc>
        <w:tc>
          <w:tcPr>
            <w:tcW w:w="778" w:type="dxa"/>
          </w:tcPr>
          <w:p w14:paraId="10BE9363" w14:textId="5946BC73" w:rsidR="006A2C91" w:rsidRPr="006A2C91" w:rsidRDefault="006A2C91" w:rsidP="006A2C91">
            <w:pPr>
              <w:pStyle w:val="Caption"/>
              <w:spacing w:before="0" w:after="0" w:line="480" w:lineRule="auto"/>
              <w:rPr>
                <w:b w:val="0"/>
                <w:sz w:val="24"/>
                <w:szCs w:val="24"/>
              </w:rPr>
            </w:pPr>
            <w:r>
              <w:rPr>
                <w:b w:val="0"/>
                <w:sz w:val="24"/>
                <w:szCs w:val="24"/>
              </w:rPr>
              <w:t>68</w:t>
            </w:r>
          </w:p>
        </w:tc>
        <w:tc>
          <w:tcPr>
            <w:tcW w:w="1080" w:type="dxa"/>
          </w:tcPr>
          <w:p w14:paraId="7A28F981" w14:textId="5F102DFC" w:rsidR="006A2C91" w:rsidRPr="006A2C91" w:rsidRDefault="006A2C91" w:rsidP="006A2C91">
            <w:pPr>
              <w:pStyle w:val="Caption"/>
              <w:spacing w:before="0" w:after="0" w:line="480" w:lineRule="auto"/>
              <w:rPr>
                <w:b w:val="0"/>
                <w:sz w:val="24"/>
                <w:szCs w:val="24"/>
              </w:rPr>
            </w:pPr>
            <w:r>
              <w:rPr>
                <w:b w:val="0"/>
                <w:sz w:val="24"/>
                <w:szCs w:val="24"/>
              </w:rPr>
              <w:t>430</w:t>
            </w:r>
          </w:p>
        </w:tc>
      </w:tr>
      <w:tr w:rsidR="006A2C91" w14:paraId="15CDC448" w14:textId="77777777" w:rsidTr="006A2C91">
        <w:trPr>
          <w:trHeight w:val="1160"/>
        </w:trPr>
        <w:tc>
          <w:tcPr>
            <w:tcW w:w="985" w:type="dxa"/>
          </w:tcPr>
          <w:p w14:paraId="3213CF71" w14:textId="0E2E1AC3" w:rsidR="006A2C91" w:rsidRPr="006A2C91" w:rsidRDefault="006A2C91" w:rsidP="006A2C91">
            <w:pPr>
              <w:pStyle w:val="Caption"/>
              <w:spacing w:before="0" w:after="0" w:line="480" w:lineRule="auto"/>
              <w:rPr>
                <w:b w:val="0"/>
                <w:sz w:val="24"/>
                <w:szCs w:val="24"/>
              </w:rPr>
            </w:pPr>
            <w:r>
              <w:rPr>
                <w:b w:val="0"/>
                <w:sz w:val="24"/>
                <w:szCs w:val="24"/>
              </w:rPr>
              <w:t>2</w:t>
            </w:r>
          </w:p>
        </w:tc>
        <w:tc>
          <w:tcPr>
            <w:tcW w:w="2700" w:type="dxa"/>
          </w:tcPr>
          <w:p w14:paraId="3D09FE37" w14:textId="7B4051B6" w:rsidR="006A2C91" w:rsidRPr="006A2C91" w:rsidRDefault="008E18D5" w:rsidP="006A2C91">
            <w:pPr>
              <w:pStyle w:val="Caption"/>
              <w:spacing w:before="0" w:after="0" w:line="480" w:lineRule="auto"/>
              <w:rPr>
                <w:b w:val="0"/>
                <w:sz w:val="24"/>
                <w:szCs w:val="24"/>
              </w:rPr>
            </w:pPr>
            <w:r>
              <w:rPr>
                <w:noProof/>
              </w:rPr>
              <w:object w:dxaOrig="0" w:dyaOrig="0" w14:anchorId="33F727F5">
                <v:shape id="_x0000_s1262" type="#_x0000_t75" style="position:absolute;margin-left:31.1pt;margin-top:8.45pt;width:56.05pt;height:36pt;z-index:251798528;mso-position-horizontal-relative:text;mso-position-vertical-relative:text" filled="t" stroked="t">
                  <v:imagedata r:id="rId289" o:title=""/>
                </v:shape>
                <o:OLEObject Type="Embed" ProgID="ChemDraw.Document.6.0" ShapeID="_x0000_s1262" DrawAspect="Content" ObjectID="_1433319377" r:id="rId354"/>
              </w:object>
            </w:r>
          </w:p>
        </w:tc>
        <w:tc>
          <w:tcPr>
            <w:tcW w:w="3452" w:type="dxa"/>
          </w:tcPr>
          <w:p w14:paraId="436A477E" w14:textId="772673BA" w:rsidR="006A2C91" w:rsidRPr="006A2C91" w:rsidRDefault="008E18D5" w:rsidP="006A2C91">
            <w:pPr>
              <w:pStyle w:val="Caption"/>
              <w:spacing w:before="0" w:after="0" w:line="480" w:lineRule="auto"/>
              <w:rPr>
                <w:b w:val="0"/>
                <w:sz w:val="24"/>
                <w:szCs w:val="24"/>
              </w:rPr>
            </w:pPr>
            <w:r>
              <w:rPr>
                <w:noProof/>
                <w:sz w:val="24"/>
                <w:szCs w:val="24"/>
              </w:rPr>
              <w:object w:dxaOrig="0" w:dyaOrig="0" w14:anchorId="6D8B9D96">
                <v:shape id="_x0000_s1263" type="#_x0000_t75" style="position:absolute;margin-left:22.35pt;margin-top:6.7pt;width:103.45pt;height:46.85pt;z-index:251799552;mso-position-horizontal-relative:text;mso-position-vertical-relative:text" filled="t" stroked="t">
                  <v:imagedata r:id="rId355" o:title=""/>
                </v:shape>
                <o:OLEObject Type="Embed" ProgID="ChemDraw.Document.6.0" ShapeID="_x0000_s1263" DrawAspect="Content" ObjectID="_1433319378" r:id="rId356"/>
              </w:object>
            </w:r>
          </w:p>
        </w:tc>
        <w:tc>
          <w:tcPr>
            <w:tcW w:w="778" w:type="dxa"/>
          </w:tcPr>
          <w:p w14:paraId="5F457980" w14:textId="09B85E53" w:rsidR="006A2C91" w:rsidRPr="006A2C91" w:rsidRDefault="006A2C91" w:rsidP="006A2C91">
            <w:pPr>
              <w:pStyle w:val="Caption"/>
              <w:spacing w:before="0" w:after="0" w:line="480" w:lineRule="auto"/>
              <w:rPr>
                <w:b w:val="0"/>
                <w:sz w:val="24"/>
                <w:szCs w:val="24"/>
              </w:rPr>
            </w:pPr>
            <w:r>
              <w:rPr>
                <w:b w:val="0"/>
                <w:sz w:val="24"/>
                <w:szCs w:val="24"/>
              </w:rPr>
              <w:t>72</w:t>
            </w:r>
          </w:p>
        </w:tc>
        <w:tc>
          <w:tcPr>
            <w:tcW w:w="1080" w:type="dxa"/>
          </w:tcPr>
          <w:p w14:paraId="0752FD58" w14:textId="0AC0FF88" w:rsidR="006A2C91" w:rsidRPr="006A2C91" w:rsidRDefault="006A2C91" w:rsidP="006A2C91">
            <w:pPr>
              <w:pStyle w:val="Caption"/>
              <w:spacing w:before="0" w:after="0" w:line="480" w:lineRule="auto"/>
              <w:rPr>
                <w:b w:val="0"/>
                <w:sz w:val="24"/>
                <w:szCs w:val="24"/>
              </w:rPr>
            </w:pPr>
            <w:r>
              <w:rPr>
                <w:b w:val="0"/>
                <w:sz w:val="24"/>
                <w:szCs w:val="24"/>
              </w:rPr>
              <w:t>431</w:t>
            </w:r>
          </w:p>
        </w:tc>
      </w:tr>
      <w:tr w:rsidR="006A2C91" w14:paraId="2A728E49" w14:textId="77777777" w:rsidTr="006A2C91">
        <w:trPr>
          <w:trHeight w:val="1340"/>
        </w:trPr>
        <w:tc>
          <w:tcPr>
            <w:tcW w:w="985" w:type="dxa"/>
          </w:tcPr>
          <w:p w14:paraId="11EFB130" w14:textId="19C55926" w:rsidR="006A2C91" w:rsidRPr="006A2C91" w:rsidRDefault="006A2C91" w:rsidP="006A2C91">
            <w:pPr>
              <w:pStyle w:val="Caption"/>
              <w:spacing w:before="0" w:after="0" w:line="480" w:lineRule="auto"/>
              <w:rPr>
                <w:b w:val="0"/>
                <w:sz w:val="24"/>
                <w:szCs w:val="24"/>
              </w:rPr>
            </w:pPr>
            <w:r>
              <w:rPr>
                <w:b w:val="0"/>
                <w:sz w:val="24"/>
                <w:szCs w:val="24"/>
              </w:rPr>
              <w:t>3</w:t>
            </w:r>
          </w:p>
        </w:tc>
        <w:tc>
          <w:tcPr>
            <w:tcW w:w="2700" w:type="dxa"/>
          </w:tcPr>
          <w:p w14:paraId="336D264D" w14:textId="602FAC23" w:rsidR="006A2C91" w:rsidRPr="006A2C91" w:rsidRDefault="008E18D5" w:rsidP="006A2C91">
            <w:pPr>
              <w:pStyle w:val="Caption"/>
              <w:spacing w:before="0" w:after="0" w:line="480" w:lineRule="auto"/>
              <w:rPr>
                <w:b w:val="0"/>
                <w:sz w:val="24"/>
                <w:szCs w:val="24"/>
              </w:rPr>
            </w:pPr>
            <w:r>
              <w:rPr>
                <w:noProof/>
              </w:rPr>
              <w:object w:dxaOrig="0" w:dyaOrig="0" w14:anchorId="19328CB3">
                <v:shape id="_x0000_s1264" type="#_x0000_t75" style="position:absolute;margin-left:20.1pt;margin-top:16.5pt;width:76.55pt;height:39.5pt;z-index:251800576;mso-position-horizontal-relative:text;mso-position-vertical-relative:text" filled="t" stroked="t">
                  <v:imagedata r:id="rId293" o:title=""/>
                </v:shape>
                <o:OLEObject Type="Embed" ProgID="ChemDraw.Document.6.0" ShapeID="_x0000_s1264" DrawAspect="Content" ObjectID="_1433319379" r:id="rId357"/>
              </w:object>
            </w:r>
          </w:p>
        </w:tc>
        <w:tc>
          <w:tcPr>
            <w:tcW w:w="3452" w:type="dxa"/>
          </w:tcPr>
          <w:p w14:paraId="7D6323B9" w14:textId="3D7443B6" w:rsidR="006A2C91" w:rsidRPr="006A2C91" w:rsidRDefault="008E18D5" w:rsidP="006A2C91">
            <w:pPr>
              <w:pStyle w:val="Caption"/>
              <w:spacing w:before="0" w:after="0" w:line="480" w:lineRule="auto"/>
              <w:rPr>
                <w:b w:val="0"/>
                <w:sz w:val="24"/>
                <w:szCs w:val="24"/>
              </w:rPr>
            </w:pPr>
            <w:r>
              <w:rPr>
                <w:noProof/>
                <w:sz w:val="24"/>
                <w:szCs w:val="24"/>
              </w:rPr>
              <w:object w:dxaOrig="0" w:dyaOrig="0" w14:anchorId="1FEBA63D">
                <v:shape id="_x0000_s1265" type="#_x0000_t75" style="position:absolute;margin-left:21.25pt;margin-top:11.3pt;width:123.8pt;height:50.25pt;z-index:251801600;mso-position-horizontal-relative:text;mso-position-vertical-relative:text" filled="t" stroked="t">
                  <v:imagedata r:id="rId358" o:title=""/>
                </v:shape>
                <o:OLEObject Type="Embed" ProgID="ChemDraw.Document.6.0" ShapeID="_x0000_s1265" DrawAspect="Content" ObjectID="_1433319380" r:id="rId359"/>
              </w:object>
            </w:r>
          </w:p>
        </w:tc>
        <w:tc>
          <w:tcPr>
            <w:tcW w:w="778" w:type="dxa"/>
          </w:tcPr>
          <w:p w14:paraId="5F5E628C" w14:textId="010741C4" w:rsidR="006A2C91" w:rsidRPr="006A2C91" w:rsidRDefault="006A2C91" w:rsidP="006A2C91">
            <w:pPr>
              <w:pStyle w:val="Caption"/>
              <w:spacing w:before="0" w:after="0" w:line="480" w:lineRule="auto"/>
              <w:rPr>
                <w:b w:val="0"/>
                <w:sz w:val="24"/>
                <w:szCs w:val="24"/>
              </w:rPr>
            </w:pPr>
            <w:r>
              <w:rPr>
                <w:b w:val="0"/>
                <w:sz w:val="24"/>
                <w:szCs w:val="24"/>
              </w:rPr>
              <w:t>61</w:t>
            </w:r>
          </w:p>
        </w:tc>
        <w:tc>
          <w:tcPr>
            <w:tcW w:w="1080" w:type="dxa"/>
          </w:tcPr>
          <w:p w14:paraId="42F775E4" w14:textId="2917B5DC" w:rsidR="006A2C91" w:rsidRPr="006A2C91" w:rsidRDefault="006A2C91" w:rsidP="006A2C91">
            <w:pPr>
              <w:pStyle w:val="Caption"/>
              <w:spacing w:before="0" w:after="0" w:line="480" w:lineRule="auto"/>
              <w:rPr>
                <w:b w:val="0"/>
                <w:sz w:val="24"/>
                <w:szCs w:val="24"/>
              </w:rPr>
            </w:pPr>
            <w:r>
              <w:rPr>
                <w:b w:val="0"/>
                <w:sz w:val="24"/>
                <w:szCs w:val="24"/>
              </w:rPr>
              <w:t>432</w:t>
            </w:r>
          </w:p>
        </w:tc>
      </w:tr>
      <w:tr w:rsidR="006A2C91" w14:paraId="5DC657B5" w14:textId="77777777" w:rsidTr="006A2C91">
        <w:trPr>
          <w:trHeight w:val="1340"/>
        </w:trPr>
        <w:tc>
          <w:tcPr>
            <w:tcW w:w="985" w:type="dxa"/>
          </w:tcPr>
          <w:p w14:paraId="07C953ED" w14:textId="42F9C405" w:rsidR="006A2C91" w:rsidRPr="006A2C91" w:rsidRDefault="006A2C91" w:rsidP="006A2C91">
            <w:pPr>
              <w:pStyle w:val="Caption"/>
              <w:spacing w:before="0" w:after="0" w:line="480" w:lineRule="auto"/>
              <w:rPr>
                <w:b w:val="0"/>
                <w:sz w:val="24"/>
                <w:szCs w:val="24"/>
              </w:rPr>
            </w:pPr>
            <w:r>
              <w:rPr>
                <w:b w:val="0"/>
                <w:sz w:val="24"/>
                <w:szCs w:val="24"/>
              </w:rPr>
              <w:t>4</w:t>
            </w:r>
          </w:p>
        </w:tc>
        <w:tc>
          <w:tcPr>
            <w:tcW w:w="2700" w:type="dxa"/>
          </w:tcPr>
          <w:p w14:paraId="51A55090" w14:textId="1D94AE36" w:rsidR="006A2C91" w:rsidRPr="006A2C91" w:rsidRDefault="008E18D5" w:rsidP="006A2C91">
            <w:pPr>
              <w:pStyle w:val="Caption"/>
              <w:spacing w:before="0" w:after="0" w:line="480" w:lineRule="auto"/>
              <w:rPr>
                <w:b w:val="0"/>
                <w:sz w:val="24"/>
                <w:szCs w:val="24"/>
              </w:rPr>
            </w:pPr>
            <w:r>
              <w:rPr>
                <w:noProof/>
              </w:rPr>
              <w:object w:dxaOrig="0" w:dyaOrig="0" w14:anchorId="30567263">
                <v:shape id="_x0000_s1266" type="#_x0000_t75" style="position:absolute;margin-left:17.95pt;margin-top:16.15pt;width:85.3pt;height:35.75pt;z-index:251796480;mso-position-horizontal-relative:text;mso-position-vertical-relative:text" filled="t" stroked="t">
                  <v:imagedata r:id="rId297" o:title=""/>
                </v:shape>
                <o:OLEObject Type="Embed" ProgID="ChemDraw.Document.6.0" ShapeID="_x0000_s1266" DrawAspect="Content" ObjectID="_1433319381" r:id="rId360"/>
              </w:object>
            </w:r>
          </w:p>
        </w:tc>
        <w:tc>
          <w:tcPr>
            <w:tcW w:w="3452" w:type="dxa"/>
          </w:tcPr>
          <w:p w14:paraId="4E107742" w14:textId="74DF294D" w:rsidR="006A2C91" w:rsidRPr="006A2C91" w:rsidRDefault="008E18D5" w:rsidP="006A2C91">
            <w:pPr>
              <w:pStyle w:val="Caption"/>
              <w:spacing w:before="0" w:after="0" w:line="480" w:lineRule="auto"/>
              <w:rPr>
                <w:b w:val="0"/>
                <w:sz w:val="24"/>
                <w:szCs w:val="24"/>
              </w:rPr>
            </w:pPr>
            <w:r>
              <w:rPr>
                <w:noProof/>
              </w:rPr>
              <w:object w:dxaOrig="0" w:dyaOrig="0" w14:anchorId="6BEC1087">
                <v:shape id="_x0000_s1267" type="#_x0000_t75" style="position:absolute;margin-left:12.05pt;margin-top:4.8pt;width:135.25pt;height:57.95pt;z-index:251802624;mso-position-horizontal-relative:text;mso-position-vertical-relative:text" filled="t" stroked="t">
                  <v:imagedata r:id="rId361" o:title=""/>
                </v:shape>
                <o:OLEObject Type="Embed" ProgID="ChemDraw.Document.6.0" ShapeID="_x0000_s1267" DrawAspect="Content" ObjectID="_1433319382" r:id="rId362"/>
              </w:object>
            </w:r>
          </w:p>
        </w:tc>
        <w:tc>
          <w:tcPr>
            <w:tcW w:w="778" w:type="dxa"/>
          </w:tcPr>
          <w:p w14:paraId="68BBFBBC" w14:textId="0E72A4BE" w:rsidR="006A2C91" w:rsidRPr="006A2C91" w:rsidRDefault="006A2C91" w:rsidP="006A2C91">
            <w:pPr>
              <w:pStyle w:val="Caption"/>
              <w:spacing w:before="0" w:after="0" w:line="480" w:lineRule="auto"/>
              <w:rPr>
                <w:b w:val="0"/>
                <w:sz w:val="24"/>
                <w:szCs w:val="24"/>
              </w:rPr>
            </w:pPr>
            <w:r>
              <w:rPr>
                <w:b w:val="0"/>
                <w:sz w:val="24"/>
                <w:szCs w:val="24"/>
              </w:rPr>
              <w:t>66</w:t>
            </w:r>
          </w:p>
        </w:tc>
        <w:tc>
          <w:tcPr>
            <w:tcW w:w="1080" w:type="dxa"/>
          </w:tcPr>
          <w:p w14:paraId="0EB5568F" w14:textId="0DA88E45" w:rsidR="006A2C91" w:rsidRPr="006A2C91" w:rsidRDefault="006A2C91" w:rsidP="006A2C91">
            <w:pPr>
              <w:pStyle w:val="Caption"/>
              <w:spacing w:before="0" w:after="0" w:line="480" w:lineRule="auto"/>
              <w:rPr>
                <w:b w:val="0"/>
                <w:sz w:val="24"/>
                <w:szCs w:val="24"/>
              </w:rPr>
            </w:pPr>
            <w:r>
              <w:rPr>
                <w:b w:val="0"/>
                <w:sz w:val="24"/>
                <w:szCs w:val="24"/>
              </w:rPr>
              <w:t>433</w:t>
            </w:r>
          </w:p>
        </w:tc>
      </w:tr>
      <w:tr w:rsidR="006A2C91" w14:paraId="6C0299FB" w14:textId="77777777" w:rsidTr="006A2C91">
        <w:trPr>
          <w:trHeight w:val="1070"/>
        </w:trPr>
        <w:tc>
          <w:tcPr>
            <w:tcW w:w="985" w:type="dxa"/>
          </w:tcPr>
          <w:p w14:paraId="1D1F9798" w14:textId="02E1DD05" w:rsidR="006A2C91" w:rsidRPr="006A2C91" w:rsidRDefault="006A2C91" w:rsidP="006A2C91">
            <w:pPr>
              <w:pStyle w:val="Caption"/>
              <w:spacing w:before="0" w:after="0" w:line="480" w:lineRule="auto"/>
              <w:rPr>
                <w:b w:val="0"/>
                <w:sz w:val="24"/>
                <w:szCs w:val="24"/>
              </w:rPr>
            </w:pPr>
            <w:r>
              <w:rPr>
                <w:b w:val="0"/>
                <w:sz w:val="24"/>
                <w:szCs w:val="24"/>
              </w:rPr>
              <w:t>5</w:t>
            </w:r>
          </w:p>
        </w:tc>
        <w:tc>
          <w:tcPr>
            <w:tcW w:w="2700" w:type="dxa"/>
          </w:tcPr>
          <w:p w14:paraId="600757B7" w14:textId="0DCFE68F" w:rsidR="006A2C91" w:rsidRPr="006A2C91" w:rsidRDefault="008E18D5" w:rsidP="006A2C91">
            <w:pPr>
              <w:pStyle w:val="Caption"/>
              <w:spacing w:before="0" w:after="0" w:line="480" w:lineRule="auto"/>
              <w:rPr>
                <w:b w:val="0"/>
                <w:sz w:val="24"/>
                <w:szCs w:val="24"/>
              </w:rPr>
            </w:pPr>
            <w:r>
              <w:rPr>
                <w:noProof/>
              </w:rPr>
              <w:object w:dxaOrig="0" w:dyaOrig="0" w14:anchorId="30406EF4">
                <v:shape id="_x0000_s1268" type="#_x0000_t75" style="position:absolute;margin-left:29.45pt;margin-top:10.7pt;width:68.3pt;height:36.1pt;z-index:251803648;mso-position-horizontal-relative:text;mso-position-vertical-relative:text" filled="t" stroked="t">
                  <v:imagedata r:id="rId301" o:title=""/>
                </v:shape>
                <o:OLEObject Type="Embed" ProgID="ChemDraw.Document.6.0" ShapeID="_x0000_s1268" DrawAspect="Content" ObjectID="_1433319383" r:id="rId363"/>
              </w:object>
            </w:r>
          </w:p>
        </w:tc>
        <w:tc>
          <w:tcPr>
            <w:tcW w:w="3452" w:type="dxa"/>
          </w:tcPr>
          <w:p w14:paraId="14BCFBD9" w14:textId="69980CF5" w:rsidR="006A2C91" w:rsidRPr="006A2C91" w:rsidRDefault="008E18D5" w:rsidP="006A2C91">
            <w:pPr>
              <w:pStyle w:val="Caption"/>
              <w:spacing w:before="0" w:after="0" w:line="480" w:lineRule="auto"/>
              <w:rPr>
                <w:b w:val="0"/>
                <w:sz w:val="24"/>
                <w:szCs w:val="24"/>
              </w:rPr>
            </w:pPr>
            <w:r>
              <w:rPr>
                <w:noProof/>
              </w:rPr>
              <w:object w:dxaOrig="0" w:dyaOrig="0" w14:anchorId="7BCCB3C4">
                <v:shape id="_x0000_s1269" type="#_x0000_t75" style="position:absolute;margin-left:23.8pt;margin-top:3.75pt;width:115.65pt;height:46.9pt;z-index:251804672;mso-position-horizontal-relative:text;mso-position-vertical-relative:text" filled="t" stroked="t">
                  <v:imagedata r:id="rId364" o:title=""/>
                </v:shape>
                <o:OLEObject Type="Embed" ProgID="ChemDraw.Document.6.0" ShapeID="_x0000_s1269" DrawAspect="Content" ObjectID="_1433319384" r:id="rId365"/>
              </w:object>
            </w:r>
          </w:p>
        </w:tc>
        <w:tc>
          <w:tcPr>
            <w:tcW w:w="778" w:type="dxa"/>
          </w:tcPr>
          <w:p w14:paraId="31166AAE" w14:textId="5F26CAC4" w:rsidR="006A2C91" w:rsidRPr="006A2C91" w:rsidRDefault="006A2C91" w:rsidP="006A2C91">
            <w:pPr>
              <w:pStyle w:val="Caption"/>
              <w:spacing w:before="0" w:after="0" w:line="480" w:lineRule="auto"/>
              <w:rPr>
                <w:b w:val="0"/>
                <w:sz w:val="24"/>
                <w:szCs w:val="24"/>
              </w:rPr>
            </w:pPr>
            <w:r>
              <w:rPr>
                <w:b w:val="0"/>
                <w:sz w:val="24"/>
                <w:szCs w:val="24"/>
              </w:rPr>
              <w:t>82</w:t>
            </w:r>
          </w:p>
        </w:tc>
        <w:tc>
          <w:tcPr>
            <w:tcW w:w="1080" w:type="dxa"/>
          </w:tcPr>
          <w:p w14:paraId="44076D8D" w14:textId="16669C46" w:rsidR="006A2C91" w:rsidRPr="006A2C91" w:rsidRDefault="006A2C91" w:rsidP="006A2C91">
            <w:pPr>
              <w:pStyle w:val="Caption"/>
              <w:spacing w:before="0" w:after="0" w:line="480" w:lineRule="auto"/>
              <w:rPr>
                <w:b w:val="0"/>
                <w:sz w:val="24"/>
                <w:szCs w:val="24"/>
              </w:rPr>
            </w:pPr>
            <w:r>
              <w:rPr>
                <w:b w:val="0"/>
                <w:sz w:val="24"/>
                <w:szCs w:val="24"/>
              </w:rPr>
              <w:t>434</w:t>
            </w:r>
          </w:p>
        </w:tc>
      </w:tr>
      <w:tr w:rsidR="006A2C91" w14:paraId="7EB8A160" w14:textId="77777777" w:rsidTr="006A2C91">
        <w:trPr>
          <w:trHeight w:val="1520"/>
        </w:trPr>
        <w:tc>
          <w:tcPr>
            <w:tcW w:w="985" w:type="dxa"/>
          </w:tcPr>
          <w:p w14:paraId="3ADA1145" w14:textId="2DE8BD31" w:rsidR="006A2C91" w:rsidRPr="006A2C91" w:rsidRDefault="006A2C91" w:rsidP="006A2C91">
            <w:pPr>
              <w:pStyle w:val="Caption"/>
              <w:spacing w:before="0" w:after="0" w:line="480" w:lineRule="auto"/>
              <w:rPr>
                <w:b w:val="0"/>
                <w:sz w:val="24"/>
                <w:szCs w:val="24"/>
              </w:rPr>
            </w:pPr>
            <w:r>
              <w:rPr>
                <w:b w:val="0"/>
                <w:sz w:val="24"/>
                <w:szCs w:val="24"/>
              </w:rPr>
              <w:t>6</w:t>
            </w:r>
          </w:p>
        </w:tc>
        <w:tc>
          <w:tcPr>
            <w:tcW w:w="2700" w:type="dxa"/>
          </w:tcPr>
          <w:p w14:paraId="5AD54ADF" w14:textId="248BA880" w:rsidR="006A2C91" w:rsidRPr="006A2C91" w:rsidRDefault="008E18D5" w:rsidP="006A2C91">
            <w:pPr>
              <w:pStyle w:val="Caption"/>
              <w:spacing w:before="0" w:after="0" w:line="480" w:lineRule="auto"/>
              <w:rPr>
                <w:b w:val="0"/>
                <w:sz w:val="24"/>
                <w:szCs w:val="24"/>
              </w:rPr>
            </w:pPr>
            <w:r>
              <w:rPr>
                <w:noProof/>
              </w:rPr>
              <w:object w:dxaOrig="0" w:dyaOrig="0" w14:anchorId="0935FB62">
                <v:shape id="_x0000_s1270" type="#_x0000_t75" style="position:absolute;margin-left:24.75pt;margin-top:10.2pt;width:78.5pt;height:47.65pt;z-index:251797504;mso-position-horizontal-relative:text;mso-position-vertical-relative:text" filled="t" stroked="t">
                  <v:imagedata r:id="rId305" o:title=""/>
                </v:shape>
                <o:OLEObject Type="Embed" ProgID="ChemDraw.Document.6.0" ShapeID="_x0000_s1270" DrawAspect="Content" ObjectID="_1433319385" r:id="rId366"/>
              </w:object>
            </w:r>
          </w:p>
        </w:tc>
        <w:tc>
          <w:tcPr>
            <w:tcW w:w="3452" w:type="dxa"/>
          </w:tcPr>
          <w:p w14:paraId="43A63FCD" w14:textId="4E429D44" w:rsidR="006A2C91" w:rsidRPr="006A2C91" w:rsidRDefault="008E18D5" w:rsidP="006A2C91">
            <w:pPr>
              <w:pStyle w:val="Caption"/>
              <w:spacing w:before="0" w:after="0" w:line="480" w:lineRule="auto"/>
              <w:rPr>
                <w:b w:val="0"/>
                <w:sz w:val="24"/>
                <w:szCs w:val="24"/>
              </w:rPr>
            </w:pPr>
            <w:r>
              <w:rPr>
                <w:noProof/>
              </w:rPr>
              <w:object w:dxaOrig="0" w:dyaOrig="0" w14:anchorId="1CCBF6DE">
                <v:shape id="_x0000_s1271" type="#_x0000_t75" style="position:absolute;margin-left:19.15pt;margin-top:5.35pt;width:119.15pt;height:62.75pt;z-index:251805696;mso-position-horizontal-relative:text;mso-position-vertical-relative:text" filled="t" stroked="t">
                  <v:imagedata r:id="rId367" o:title=""/>
                </v:shape>
                <o:OLEObject Type="Embed" ProgID="ChemDraw.Document.6.0" ShapeID="_x0000_s1271" DrawAspect="Content" ObjectID="_1433319386" r:id="rId368"/>
              </w:object>
            </w:r>
          </w:p>
        </w:tc>
        <w:tc>
          <w:tcPr>
            <w:tcW w:w="778" w:type="dxa"/>
          </w:tcPr>
          <w:p w14:paraId="5BEA7FCD" w14:textId="33E94490" w:rsidR="006A2C91" w:rsidRPr="006A2C91" w:rsidRDefault="006A2C91" w:rsidP="006A2C91">
            <w:pPr>
              <w:pStyle w:val="Caption"/>
              <w:spacing w:before="0" w:after="0" w:line="480" w:lineRule="auto"/>
              <w:rPr>
                <w:b w:val="0"/>
                <w:sz w:val="24"/>
                <w:szCs w:val="24"/>
              </w:rPr>
            </w:pPr>
            <w:r>
              <w:rPr>
                <w:b w:val="0"/>
                <w:sz w:val="24"/>
                <w:szCs w:val="24"/>
              </w:rPr>
              <w:t>81</w:t>
            </w:r>
          </w:p>
        </w:tc>
        <w:tc>
          <w:tcPr>
            <w:tcW w:w="1080" w:type="dxa"/>
          </w:tcPr>
          <w:p w14:paraId="4E35BDA1" w14:textId="7985ED89" w:rsidR="006A2C91" w:rsidRPr="006A2C91" w:rsidRDefault="006A2C91" w:rsidP="006A2C91">
            <w:pPr>
              <w:pStyle w:val="Caption"/>
              <w:spacing w:before="0" w:after="0" w:line="480" w:lineRule="auto"/>
              <w:rPr>
                <w:b w:val="0"/>
                <w:sz w:val="24"/>
                <w:szCs w:val="24"/>
              </w:rPr>
            </w:pPr>
            <w:r>
              <w:rPr>
                <w:b w:val="0"/>
                <w:sz w:val="24"/>
                <w:szCs w:val="24"/>
              </w:rPr>
              <w:t>435</w:t>
            </w:r>
          </w:p>
        </w:tc>
      </w:tr>
    </w:tbl>
    <w:p w14:paraId="1DE7310F" w14:textId="77777777" w:rsidR="006A2C91" w:rsidRDefault="006A2C91" w:rsidP="006A2C91">
      <w:pPr>
        <w:pStyle w:val="Caption"/>
        <w:spacing w:before="0" w:after="0" w:line="480" w:lineRule="auto"/>
        <w:rPr>
          <w:sz w:val="24"/>
          <w:szCs w:val="24"/>
        </w:rPr>
      </w:pPr>
    </w:p>
    <w:p w14:paraId="6F119DE6" w14:textId="5867A026" w:rsidR="00694F79" w:rsidRDefault="00694F79" w:rsidP="00694F79">
      <w:pPr>
        <w:pStyle w:val="Caption"/>
        <w:spacing w:before="0" w:after="0" w:line="480" w:lineRule="auto"/>
        <w:ind w:firstLine="720"/>
        <w:rPr>
          <w:b w:val="0"/>
          <w:sz w:val="24"/>
          <w:szCs w:val="24"/>
        </w:rPr>
      </w:pPr>
      <w:r w:rsidRPr="007E42C7">
        <w:rPr>
          <w:b w:val="0"/>
          <w:sz w:val="24"/>
          <w:szCs w:val="24"/>
        </w:rPr>
        <w:lastRenderedPageBreak/>
        <w:t>In all cases, th</w:t>
      </w:r>
      <w:r>
        <w:rPr>
          <w:b w:val="0"/>
          <w:sz w:val="24"/>
          <w:szCs w:val="24"/>
        </w:rPr>
        <w:t xml:space="preserve">e expected product was formed between the </w:t>
      </w:r>
      <w:r w:rsidRPr="006A2C91">
        <w:rPr>
          <w:b w:val="0"/>
          <w:sz w:val="24"/>
          <w:szCs w:val="24"/>
        </w:rPr>
        <w:t xml:space="preserve">(3-(dimethylamino)phenyl)boronic </w:t>
      </w:r>
      <w:r w:rsidRPr="00D03EF6">
        <w:rPr>
          <w:b w:val="0"/>
          <w:sz w:val="24"/>
          <w:szCs w:val="24"/>
        </w:rPr>
        <w:t>acid</w:t>
      </w:r>
      <w:r>
        <w:rPr>
          <w:b w:val="0"/>
          <w:sz w:val="24"/>
          <w:szCs w:val="24"/>
        </w:rPr>
        <w:t xml:space="preserve"> and respective aniline or indole.  There was no homo-coupling product detected, all unreacted </w:t>
      </w:r>
      <w:r w:rsidRPr="006A2C91">
        <w:rPr>
          <w:b w:val="0"/>
          <w:sz w:val="24"/>
          <w:szCs w:val="24"/>
        </w:rPr>
        <w:t>(3-(dimethylamino)phenyl)boronic</w:t>
      </w:r>
      <w:r>
        <w:rPr>
          <w:b w:val="0"/>
          <w:sz w:val="24"/>
          <w:szCs w:val="24"/>
        </w:rPr>
        <w:t xml:space="preserve"> acid remained as the boronic acid, as determined by ESI/MS.  </w:t>
      </w:r>
    </w:p>
    <w:p w14:paraId="07B2BD37" w14:textId="77777777" w:rsidR="00694F79" w:rsidRPr="00694F79" w:rsidRDefault="00694F79" w:rsidP="00694F79"/>
    <w:p w14:paraId="6139AD63" w14:textId="7152A0C1" w:rsidR="006A2C91" w:rsidRPr="00C83CBD" w:rsidRDefault="006A2C91" w:rsidP="006A2C91">
      <w:pPr>
        <w:pStyle w:val="Heading3"/>
        <w:spacing w:before="0" w:after="0" w:line="480" w:lineRule="auto"/>
        <w:rPr>
          <w:rFonts w:ascii="Times New Roman" w:hAnsi="Times New Roman" w:cs="Times New Roman"/>
          <w:i w:val="0"/>
        </w:rPr>
      </w:pPr>
      <w:bookmarkStart w:id="89" w:name="_Toc359574290"/>
      <w:r>
        <w:rPr>
          <w:rFonts w:ascii="Times New Roman" w:hAnsi="Times New Roman" w:cs="Times New Roman"/>
          <w:i w:val="0"/>
        </w:rPr>
        <w:t>4.2.6</w:t>
      </w:r>
      <w:r w:rsidRPr="00C83CBD">
        <w:rPr>
          <w:rFonts w:ascii="Times New Roman" w:hAnsi="Times New Roman" w:cs="Times New Roman"/>
          <w:i w:val="0"/>
        </w:rPr>
        <w:tab/>
        <w:t xml:space="preserve">Reaction of </w:t>
      </w:r>
      <w:r>
        <w:rPr>
          <w:rFonts w:ascii="Times New Roman" w:hAnsi="Times New Roman" w:cs="Times New Roman"/>
          <w:i w:val="0"/>
        </w:rPr>
        <w:t>(2,6-Dimethylphenyl)boronic</w:t>
      </w:r>
      <w:r w:rsidR="00DF105F">
        <w:rPr>
          <w:rFonts w:ascii="Times New Roman" w:hAnsi="Times New Roman" w:cs="Times New Roman"/>
          <w:i w:val="0"/>
        </w:rPr>
        <w:t xml:space="preserve"> Acid with Anilines and Indoles</w:t>
      </w:r>
      <w:bookmarkEnd w:id="89"/>
    </w:p>
    <w:p w14:paraId="7CBD9D55" w14:textId="3D1A573C" w:rsidR="006A2C91" w:rsidRDefault="00DF105F" w:rsidP="006A2C91">
      <w:pPr>
        <w:pStyle w:val="Caption"/>
        <w:spacing w:before="0" w:after="0" w:line="480" w:lineRule="auto"/>
        <w:ind w:firstLine="720"/>
        <w:rPr>
          <w:b w:val="0"/>
          <w:sz w:val="24"/>
          <w:szCs w:val="24"/>
        </w:rPr>
      </w:pPr>
      <w:r>
        <w:rPr>
          <w:b w:val="0"/>
          <w:sz w:val="24"/>
          <w:szCs w:val="24"/>
        </w:rPr>
        <w:t>Various anilines or indoles were mixed with (2,6-dimethylphenyl)</w:t>
      </w:r>
      <w:r w:rsidRPr="006A2C91">
        <w:rPr>
          <w:b w:val="0"/>
          <w:sz w:val="24"/>
          <w:szCs w:val="24"/>
        </w:rPr>
        <w:t xml:space="preserve">boronic acid </w:t>
      </w:r>
      <w:r>
        <w:rPr>
          <w:b w:val="0"/>
          <w:sz w:val="24"/>
          <w:szCs w:val="24"/>
        </w:rPr>
        <w:t xml:space="preserve">in DCM, in the presence of copper (II) acetate and triethylamine, and allowed to react by the ultrasound protocol.  </w:t>
      </w:r>
      <w:r w:rsidR="006A2C91" w:rsidRPr="00305F5B">
        <w:rPr>
          <w:b w:val="0"/>
          <w:sz w:val="24"/>
          <w:szCs w:val="24"/>
        </w:rPr>
        <w:t>(</w:t>
      </w:r>
      <w:r w:rsidR="006A2C91" w:rsidRPr="00305F5B">
        <w:rPr>
          <w:sz w:val="24"/>
          <w:szCs w:val="24"/>
        </w:rPr>
        <w:t xml:space="preserve">Scheme </w:t>
      </w:r>
      <w:r>
        <w:rPr>
          <w:sz w:val="24"/>
          <w:szCs w:val="24"/>
        </w:rPr>
        <w:t>4-1</w:t>
      </w:r>
      <w:r w:rsidR="006A2C91" w:rsidRPr="00305F5B">
        <w:rPr>
          <w:b w:val="0"/>
          <w:sz w:val="24"/>
          <w:szCs w:val="24"/>
        </w:rPr>
        <w:t xml:space="preserve">).  </w:t>
      </w:r>
      <w:r w:rsidR="006A2C91">
        <w:rPr>
          <w:b w:val="0"/>
          <w:sz w:val="24"/>
          <w:szCs w:val="24"/>
        </w:rPr>
        <w:t>There was no product formed for this set of experiments.  This was verified with additional experiments.  An additional set of experiments were accomplished using 6 hours of ultrasonic radiation, again no product was formed.</w:t>
      </w:r>
    </w:p>
    <w:p w14:paraId="1149B513" w14:textId="5C3187F7" w:rsidR="006A2C91" w:rsidRPr="00CB2D79" w:rsidRDefault="006A2C91" w:rsidP="006A2C91">
      <w:pPr>
        <w:pStyle w:val="Caption"/>
        <w:spacing w:before="0" w:after="0" w:line="480" w:lineRule="auto"/>
        <w:rPr>
          <w:sz w:val="24"/>
          <w:szCs w:val="24"/>
        </w:rPr>
      </w:pPr>
      <w:bookmarkStart w:id="90" w:name="_Toc359574523"/>
      <w:r w:rsidRPr="00CB2D79">
        <w:rPr>
          <w:sz w:val="24"/>
          <w:szCs w:val="24"/>
        </w:rPr>
        <w:t xml:space="preserve">Scheme </w:t>
      </w:r>
      <w:r w:rsidR="00DF105F">
        <w:rPr>
          <w:sz w:val="24"/>
          <w:szCs w:val="24"/>
        </w:rPr>
        <w:t>4-1</w:t>
      </w:r>
      <w:r w:rsidRPr="00CB2D79">
        <w:rPr>
          <w:sz w:val="24"/>
          <w:szCs w:val="24"/>
        </w:rPr>
        <w:t xml:space="preserve">   Reaction of Phenols with (2,6-dimethylphenyl)boronic Acid</w:t>
      </w:r>
      <w:bookmarkEnd w:id="90"/>
    </w:p>
    <w:p w14:paraId="6AD5FF06" w14:textId="77777777" w:rsidR="00DF105F" w:rsidRDefault="00DF105F" w:rsidP="006A2C91">
      <w:pPr>
        <w:pStyle w:val="Caption"/>
        <w:spacing w:before="0" w:after="0" w:line="480" w:lineRule="auto"/>
      </w:pPr>
      <w:r>
        <w:object w:dxaOrig="6777" w:dyaOrig="1502" w14:anchorId="4FD5DA18">
          <v:shape id="_x0000_i1081" type="#_x0000_t75" style="width:339pt;height:75pt" o:ole="">
            <v:imagedata r:id="rId369" o:title=""/>
          </v:shape>
          <o:OLEObject Type="Embed" ProgID="ChemDraw.Document.6.0" ShapeID="_x0000_i1081" DrawAspect="Content" ObjectID="_1433319246" r:id="rId370"/>
        </w:object>
      </w:r>
    </w:p>
    <w:p w14:paraId="3C4E66A3" w14:textId="3AA1BE35" w:rsidR="00DF105F" w:rsidRDefault="00DF105F" w:rsidP="00DF105F">
      <w:pPr>
        <w:pStyle w:val="Caption"/>
        <w:spacing w:line="480" w:lineRule="auto"/>
        <w:outlineLvl w:val="2"/>
        <w:rPr>
          <w:sz w:val="24"/>
          <w:szCs w:val="24"/>
        </w:rPr>
      </w:pPr>
      <w:bookmarkStart w:id="91" w:name="_Toc359574291"/>
      <w:r>
        <w:rPr>
          <w:sz w:val="24"/>
          <w:szCs w:val="24"/>
        </w:rPr>
        <w:t>4.2.7</w:t>
      </w:r>
      <w:r w:rsidRPr="005D41C1">
        <w:rPr>
          <w:sz w:val="24"/>
          <w:szCs w:val="24"/>
        </w:rPr>
        <w:tab/>
        <w:t xml:space="preserve">Reaction of </w:t>
      </w:r>
      <w:r>
        <w:rPr>
          <w:sz w:val="24"/>
          <w:szCs w:val="24"/>
        </w:rPr>
        <w:t xml:space="preserve">p-Tolylboronic Acid with Anilines and </w:t>
      </w:r>
      <w:r w:rsidRPr="005D41C1">
        <w:rPr>
          <w:sz w:val="24"/>
          <w:szCs w:val="24"/>
        </w:rPr>
        <w:t>Indoles</w:t>
      </w:r>
      <w:bookmarkEnd w:id="91"/>
    </w:p>
    <w:p w14:paraId="26C44F83" w14:textId="04D1130C" w:rsidR="00DF105F" w:rsidRPr="00F641CF" w:rsidRDefault="00DF105F" w:rsidP="00DF105F">
      <w:pPr>
        <w:pStyle w:val="Caption"/>
        <w:spacing w:line="480" w:lineRule="auto"/>
        <w:rPr>
          <w:b w:val="0"/>
          <w:sz w:val="24"/>
          <w:szCs w:val="24"/>
        </w:rPr>
      </w:pPr>
      <w:r>
        <w:rPr>
          <w:sz w:val="24"/>
          <w:szCs w:val="24"/>
        </w:rPr>
        <w:tab/>
      </w:r>
      <w:r>
        <w:rPr>
          <w:b w:val="0"/>
          <w:sz w:val="24"/>
          <w:szCs w:val="24"/>
        </w:rPr>
        <w:t xml:space="preserve">Various anilines or indoles were mixed with p-tolylboronic </w:t>
      </w:r>
      <w:r w:rsidRPr="006A2C91">
        <w:rPr>
          <w:b w:val="0"/>
          <w:sz w:val="24"/>
          <w:szCs w:val="24"/>
        </w:rPr>
        <w:t xml:space="preserve">acid </w:t>
      </w:r>
      <w:r>
        <w:rPr>
          <w:b w:val="0"/>
          <w:sz w:val="24"/>
          <w:szCs w:val="24"/>
        </w:rPr>
        <w:t xml:space="preserve">in DCM, in the presence of copper (II) acetate and triethylamine, and allowed to react by the ultrasound protocol.  The reaction results are shown in </w:t>
      </w:r>
      <w:r>
        <w:rPr>
          <w:sz w:val="24"/>
          <w:szCs w:val="24"/>
        </w:rPr>
        <w:t>Table 4-</w:t>
      </w:r>
      <w:r w:rsidR="000B1F05">
        <w:rPr>
          <w:sz w:val="24"/>
          <w:szCs w:val="24"/>
        </w:rPr>
        <w:t>6</w:t>
      </w:r>
      <w:r>
        <w:rPr>
          <w:b w:val="0"/>
          <w:sz w:val="24"/>
          <w:szCs w:val="24"/>
        </w:rPr>
        <w:t>, with the various anilines or indole starting material listed.</w:t>
      </w:r>
    </w:p>
    <w:p w14:paraId="73E0D7E9" w14:textId="77777777" w:rsidR="00813989" w:rsidRDefault="00813989" w:rsidP="00DF105F">
      <w:pPr>
        <w:pStyle w:val="Caption"/>
        <w:spacing w:before="0" w:after="0" w:line="480" w:lineRule="auto"/>
        <w:rPr>
          <w:sz w:val="24"/>
          <w:szCs w:val="24"/>
        </w:rPr>
      </w:pPr>
      <w:bookmarkStart w:id="92" w:name="_Toc359574317"/>
    </w:p>
    <w:p w14:paraId="542B1554" w14:textId="0F5CBD8F" w:rsidR="00DF105F" w:rsidRDefault="00DF105F" w:rsidP="00DF105F">
      <w:pPr>
        <w:pStyle w:val="Caption"/>
        <w:spacing w:before="0" w:after="0" w:line="480" w:lineRule="auto"/>
        <w:rPr>
          <w:sz w:val="24"/>
          <w:szCs w:val="24"/>
        </w:rPr>
      </w:pPr>
      <w:r w:rsidRPr="00D7759F">
        <w:rPr>
          <w:sz w:val="24"/>
          <w:szCs w:val="24"/>
        </w:rPr>
        <w:lastRenderedPageBreak/>
        <w:t xml:space="preserve">Table </w:t>
      </w:r>
      <w:r w:rsidR="000B1F05">
        <w:rPr>
          <w:sz w:val="24"/>
          <w:szCs w:val="24"/>
        </w:rPr>
        <w:t>4-6</w:t>
      </w:r>
      <w:r w:rsidRPr="00D7759F">
        <w:rPr>
          <w:sz w:val="24"/>
          <w:szCs w:val="24"/>
        </w:rPr>
        <w:t xml:space="preserve">    Reactions of </w:t>
      </w:r>
      <w:r>
        <w:rPr>
          <w:sz w:val="24"/>
          <w:szCs w:val="24"/>
        </w:rPr>
        <w:t xml:space="preserve">p-Tolylboronic </w:t>
      </w:r>
      <w:r w:rsidRPr="00D7759F">
        <w:rPr>
          <w:sz w:val="24"/>
          <w:szCs w:val="24"/>
        </w:rPr>
        <w:t>Acid with Anilines</w:t>
      </w:r>
      <w:r>
        <w:rPr>
          <w:sz w:val="24"/>
          <w:szCs w:val="24"/>
        </w:rPr>
        <w:t xml:space="preserve"> and </w:t>
      </w:r>
      <w:r w:rsidRPr="00D7759F">
        <w:rPr>
          <w:sz w:val="24"/>
          <w:szCs w:val="24"/>
        </w:rPr>
        <w:t>Indoles</w:t>
      </w:r>
      <w:bookmarkEnd w:id="92"/>
    </w:p>
    <w:p w14:paraId="469D929E" w14:textId="77777777" w:rsidR="00DF105F" w:rsidRDefault="00DF105F" w:rsidP="00DF105F">
      <w:pPr>
        <w:pStyle w:val="Caption"/>
        <w:spacing w:before="0" w:after="0" w:line="480" w:lineRule="auto"/>
      </w:pPr>
      <w:r>
        <w:object w:dxaOrig="7022" w:dyaOrig="1422" w14:anchorId="1C4FCBE9">
          <v:shape id="_x0000_i1082" type="#_x0000_t75" style="width:351pt;height:71.25pt" o:ole="">
            <v:imagedata r:id="rId371" o:title=""/>
          </v:shape>
          <o:OLEObject Type="Embed" ProgID="ChemDraw.Document.6.0" ShapeID="_x0000_i1082" DrawAspect="Content" ObjectID="_1433319247" r:id="rId372"/>
        </w:object>
      </w:r>
    </w:p>
    <w:tbl>
      <w:tblPr>
        <w:tblStyle w:val="TableGrid"/>
        <w:tblW w:w="8995" w:type="dxa"/>
        <w:tblLook w:val="04A0" w:firstRow="1" w:lastRow="0" w:firstColumn="1" w:lastColumn="0" w:noHBand="0" w:noVBand="1"/>
      </w:tblPr>
      <w:tblGrid>
        <w:gridCol w:w="982"/>
        <w:gridCol w:w="2766"/>
        <w:gridCol w:w="3419"/>
        <w:gridCol w:w="750"/>
        <w:gridCol w:w="1078"/>
      </w:tblGrid>
      <w:tr w:rsidR="00DF105F" w14:paraId="40742682" w14:textId="77777777" w:rsidTr="00DF105F">
        <w:tc>
          <w:tcPr>
            <w:tcW w:w="982" w:type="dxa"/>
          </w:tcPr>
          <w:p w14:paraId="28F59F9E" w14:textId="197B45A3" w:rsidR="00DF105F" w:rsidRPr="00DF105F" w:rsidRDefault="00DF105F" w:rsidP="00DF105F">
            <w:pPr>
              <w:pStyle w:val="Caption"/>
              <w:spacing w:before="0" w:after="0" w:line="480" w:lineRule="auto"/>
              <w:rPr>
                <w:b w:val="0"/>
                <w:sz w:val="24"/>
                <w:szCs w:val="24"/>
              </w:rPr>
            </w:pPr>
            <w:r w:rsidRPr="00DF105F">
              <w:rPr>
                <w:b w:val="0"/>
                <w:sz w:val="24"/>
                <w:szCs w:val="24"/>
              </w:rPr>
              <w:t>Entry</w:t>
            </w:r>
          </w:p>
        </w:tc>
        <w:tc>
          <w:tcPr>
            <w:tcW w:w="2766" w:type="dxa"/>
          </w:tcPr>
          <w:p w14:paraId="71F93DDF" w14:textId="292B477F" w:rsidR="00DF105F" w:rsidRPr="00DF105F" w:rsidRDefault="00DF105F" w:rsidP="00DF105F">
            <w:pPr>
              <w:pStyle w:val="Caption"/>
              <w:spacing w:before="0" w:after="0" w:line="480" w:lineRule="auto"/>
              <w:rPr>
                <w:b w:val="0"/>
                <w:sz w:val="24"/>
                <w:szCs w:val="24"/>
              </w:rPr>
            </w:pPr>
            <w:r w:rsidRPr="00DF105F">
              <w:rPr>
                <w:b w:val="0"/>
                <w:sz w:val="24"/>
                <w:szCs w:val="24"/>
              </w:rPr>
              <w:t>Starting Material</w:t>
            </w:r>
          </w:p>
        </w:tc>
        <w:tc>
          <w:tcPr>
            <w:tcW w:w="3419" w:type="dxa"/>
          </w:tcPr>
          <w:p w14:paraId="01C78D2D" w14:textId="7C629F56" w:rsidR="00DF105F" w:rsidRPr="00DF105F" w:rsidRDefault="00DF105F" w:rsidP="00DF105F">
            <w:pPr>
              <w:pStyle w:val="Caption"/>
              <w:spacing w:before="0" w:after="0" w:line="480" w:lineRule="auto"/>
              <w:rPr>
                <w:b w:val="0"/>
                <w:sz w:val="24"/>
                <w:szCs w:val="24"/>
              </w:rPr>
            </w:pPr>
            <w:r w:rsidRPr="00DF105F">
              <w:rPr>
                <w:b w:val="0"/>
                <w:sz w:val="24"/>
                <w:szCs w:val="24"/>
              </w:rPr>
              <w:t>Product Structure</w:t>
            </w:r>
          </w:p>
        </w:tc>
        <w:tc>
          <w:tcPr>
            <w:tcW w:w="750" w:type="dxa"/>
          </w:tcPr>
          <w:p w14:paraId="5F7F9FE2" w14:textId="6E879C07" w:rsidR="00DF105F" w:rsidRPr="00DF105F" w:rsidRDefault="00DF105F" w:rsidP="00DF105F">
            <w:pPr>
              <w:pStyle w:val="Caption"/>
              <w:spacing w:before="0" w:after="0" w:line="480" w:lineRule="auto"/>
              <w:rPr>
                <w:b w:val="0"/>
                <w:sz w:val="24"/>
                <w:szCs w:val="24"/>
              </w:rPr>
            </w:pPr>
            <w:r w:rsidRPr="00DF105F">
              <w:rPr>
                <w:b w:val="0"/>
                <w:sz w:val="24"/>
                <w:szCs w:val="24"/>
              </w:rPr>
              <w:t>Yield</w:t>
            </w:r>
          </w:p>
        </w:tc>
        <w:tc>
          <w:tcPr>
            <w:tcW w:w="1078" w:type="dxa"/>
          </w:tcPr>
          <w:p w14:paraId="3E258535" w14:textId="6379A70F" w:rsidR="00DF105F" w:rsidRPr="00DF105F" w:rsidRDefault="00DF105F" w:rsidP="00DF105F">
            <w:pPr>
              <w:pStyle w:val="Caption"/>
              <w:spacing w:before="0" w:after="0" w:line="480" w:lineRule="auto"/>
              <w:rPr>
                <w:b w:val="0"/>
                <w:sz w:val="24"/>
                <w:szCs w:val="24"/>
              </w:rPr>
            </w:pPr>
            <w:r w:rsidRPr="00DF105F">
              <w:rPr>
                <w:b w:val="0"/>
                <w:sz w:val="24"/>
                <w:szCs w:val="24"/>
              </w:rPr>
              <w:t>Product</w:t>
            </w:r>
          </w:p>
        </w:tc>
      </w:tr>
      <w:tr w:rsidR="00DF105F" w14:paraId="490005F3" w14:textId="77777777" w:rsidTr="00DF105F">
        <w:trPr>
          <w:trHeight w:val="1160"/>
        </w:trPr>
        <w:tc>
          <w:tcPr>
            <w:tcW w:w="982" w:type="dxa"/>
          </w:tcPr>
          <w:p w14:paraId="42F6246A" w14:textId="35E0AF6C" w:rsidR="00DF105F" w:rsidRPr="00DF105F" w:rsidRDefault="00DF105F" w:rsidP="00DF105F">
            <w:pPr>
              <w:pStyle w:val="Caption"/>
              <w:spacing w:before="0" w:after="0" w:line="480" w:lineRule="auto"/>
              <w:rPr>
                <w:b w:val="0"/>
                <w:sz w:val="24"/>
                <w:szCs w:val="24"/>
              </w:rPr>
            </w:pPr>
            <w:r>
              <w:rPr>
                <w:b w:val="0"/>
                <w:sz w:val="24"/>
                <w:szCs w:val="24"/>
              </w:rPr>
              <w:t>1</w:t>
            </w:r>
          </w:p>
        </w:tc>
        <w:tc>
          <w:tcPr>
            <w:tcW w:w="2766" w:type="dxa"/>
          </w:tcPr>
          <w:p w14:paraId="77DFD284" w14:textId="0798BF6E" w:rsidR="00DF105F" w:rsidRPr="00DF105F" w:rsidRDefault="008E18D5" w:rsidP="00DF105F">
            <w:pPr>
              <w:pStyle w:val="Caption"/>
              <w:spacing w:before="0" w:after="0" w:line="480" w:lineRule="auto"/>
              <w:rPr>
                <w:b w:val="0"/>
                <w:sz w:val="24"/>
                <w:szCs w:val="24"/>
              </w:rPr>
            </w:pPr>
            <w:r>
              <w:rPr>
                <w:noProof/>
                <w:sz w:val="24"/>
                <w:szCs w:val="24"/>
              </w:rPr>
              <w:object w:dxaOrig="0" w:dyaOrig="0" w14:anchorId="28CDD16D">
                <v:shape id="_x0000_s1272" type="#_x0000_t75" style="position:absolute;margin-left:30.4pt;margin-top:11.6pt;width:56.75pt;height:38.85pt;z-index:251807744;mso-position-horizontal-relative:text;mso-position-vertical-relative:text" filled="t" stroked="t">
                  <v:imagedata r:id="rId285" o:title=""/>
                </v:shape>
                <o:OLEObject Type="Embed" ProgID="ChemDraw.Document.6.0" ShapeID="_x0000_s1272" DrawAspect="Content" ObjectID="_1433319387" r:id="rId373"/>
              </w:object>
            </w:r>
          </w:p>
        </w:tc>
        <w:tc>
          <w:tcPr>
            <w:tcW w:w="3419" w:type="dxa"/>
          </w:tcPr>
          <w:p w14:paraId="609C1440" w14:textId="268C72FC" w:rsidR="00DF105F" w:rsidRPr="00DF105F" w:rsidRDefault="008E18D5" w:rsidP="00DF105F">
            <w:pPr>
              <w:pStyle w:val="Caption"/>
              <w:spacing w:before="0" w:after="0" w:line="480" w:lineRule="auto"/>
              <w:rPr>
                <w:b w:val="0"/>
                <w:sz w:val="24"/>
                <w:szCs w:val="24"/>
              </w:rPr>
            </w:pPr>
            <w:r>
              <w:rPr>
                <w:noProof/>
                <w:sz w:val="24"/>
                <w:szCs w:val="24"/>
              </w:rPr>
              <w:object w:dxaOrig="0" w:dyaOrig="0" w14:anchorId="09F4A0D4">
                <v:shape id="_x0000_s1273" type="#_x0000_t75" style="position:absolute;margin-left:22.35pt;margin-top:4.85pt;width:103.4pt;height:47.05pt;z-index:251808768;mso-position-horizontal-relative:text;mso-position-vertical-relative:text" filled="t" stroked="t">
                  <v:imagedata r:id="rId352" o:title=""/>
                </v:shape>
                <o:OLEObject Type="Embed" ProgID="ChemDraw.Document.6.0" ShapeID="_x0000_s1273" DrawAspect="Content" ObjectID="_1433319388" r:id="rId374"/>
              </w:object>
            </w:r>
          </w:p>
        </w:tc>
        <w:tc>
          <w:tcPr>
            <w:tcW w:w="750" w:type="dxa"/>
          </w:tcPr>
          <w:p w14:paraId="5EC1D6A8" w14:textId="77777777" w:rsidR="00DF105F" w:rsidRPr="00DF105F" w:rsidRDefault="00DF105F" w:rsidP="00DF105F">
            <w:pPr>
              <w:pStyle w:val="Caption"/>
              <w:spacing w:before="0" w:after="0" w:line="480" w:lineRule="auto"/>
              <w:rPr>
                <w:b w:val="0"/>
                <w:sz w:val="24"/>
                <w:szCs w:val="24"/>
              </w:rPr>
            </w:pPr>
          </w:p>
        </w:tc>
        <w:tc>
          <w:tcPr>
            <w:tcW w:w="1078" w:type="dxa"/>
          </w:tcPr>
          <w:p w14:paraId="4D54CB17" w14:textId="63DFEDD4" w:rsidR="00DF105F" w:rsidRPr="00DF105F" w:rsidRDefault="00DF105F" w:rsidP="00DF105F">
            <w:pPr>
              <w:pStyle w:val="Caption"/>
              <w:spacing w:before="0" w:after="0" w:line="480" w:lineRule="auto"/>
              <w:rPr>
                <w:b w:val="0"/>
                <w:sz w:val="24"/>
                <w:szCs w:val="24"/>
              </w:rPr>
            </w:pPr>
            <w:r>
              <w:rPr>
                <w:b w:val="0"/>
                <w:sz w:val="24"/>
                <w:szCs w:val="24"/>
              </w:rPr>
              <w:t>436</w:t>
            </w:r>
          </w:p>
        </w:tc>
      </w:tr>
      <w:tr w:rsidR="00DF105F" w14:paraId="573D1530" w14:textId="77777777" w:rsidTr="00DF105F">
        <w:trPr>
          <w:trHeight w:val="1160"/>
        </w:trPr>
        <w:tc>
          <w:tcPr>
            <w:tcW w:w="982" w:type="dxa"/>
          </w:tcPr>
          <w:p w14:paraId="20F117E4" w14:textId="07B690EA" w:rsidR="00DF105F" w:rsidRPr="00DF105F" w:rsidRDefault="00DF105F" w:rsidP="00DF105F">
            <w:pPr>
              <w:pStyle w:val="Caption"/>
              <w:spacing w:before="0" w:after="0" w:line="480" w:lineRule="auto"/>
              <w:rPr>
                <w:b w:val="0"/>
                <w:sz w:val="24"/>
                <w:szCs w:val="24"/>
              </w:rPr>
            </w:pPr>
            <w:r>
              <w:rPr>
                <w:b w:val="0"/>
                <w:sz w:val="24"/>
                <w:szCs w:val="24"/>
              </w:rPr>
              <w:t>2</w:t>
            </w:r>
          </w:p>
        </w:tc>
        <w:tc>
          <w:tcPr>
            <w:tcW w:w="2766" w:type="dxa"/>
          </w:tcPr>
          <w:p w14:paraId="5C2E4CC9" w14:textId="236EFA68" w:rsidR="00DF105F" w:rsidRPr="00DF105F" w:rsidRDefault="008E18D5" w:rsidP="00DF105F">
            <w:pPr>
              <w:pStyle w:val="Caption"/>
              <w:spacing w:before="0" w:after="0" w:line="480" w:lineRule="auto"/>
              <w:rPr>
                <w:b w:val="0"/>
                <w:sz w:val="24"/>
                <w:szCs w:val="24"/>
              </w:rPr>
            </w:pPr>
            <w:r>
              <w:rPr>
                <w:noProof/>
              </w:rPr>
              <w:object w:dxaOrig="0" w:dyaOrig="0" w14:anchorId="7523F4BA">
                <v:shape id="_x0000_s1274" type="#_x0000_t75" style="position:absolute;margin-left:31.1pt;margin-top:8.45pt;width:56.05pt;height:36pt;z-index:251811840;mso-position-horizontal-relative:text;mso-position-vertical-relative:text" filled="t" stroked="t">
                  <v:imagedata r:id="rId289" o:title=""/>
                </v:shape>
                <o:OLEObject Type="Embed" ProgID="ChemDraw.Document.6.0" ShapeID="_x0000_s1274" DrawAspect="Content" ObjectID="_1433319389" r:id="rId375"/>
              </w:object>
            </w:r>
          </w:p>
        </w:tc>
        <w:tc>
          <w:tcPr>
            <w:tcW w:w="3419" w:type="dxa"/>
          </w:tcPr>
          <w:p w14:paraId="77449561" w14:textId="6D83F671" w:rsidR="00DF105F" w:rsidRPr="00DF105F" w:rsidRDefault="008E18D5" w:rsidP="00DF105F">
            <w:pPr>
              <w:pStyle w:val="Caption"/>
              <w:spacing w:before="0" w:after="0" w:line="480" w:lineRule="auto"/>
              <w:rPr>
                <w:b w:val="0"/>
                <w:sz w:val="24"/>
                <w:szCs w:val="24"/>
              </w:rPr>
            </w:pPr>
            <w:r>
              <w:rPr>
                <w:noProof/>
                <w:sz w:val="24"/>
                <w:szCs w:val="24"/>
              </w:rPr>
              <w:object w:dxaOrig="0" w:dyaOrig="0" w14:anchorId="7389260B">
                <v:shape id="_x0000_s1275" type="#_x0000_t75" style="position:absolute;margin-left:22.35pt;margin-top:6.7pt;width:103.45pt;height:46.85pt;z-index:251812864;mso-position-horizontal-relative:text;mso-position-vertical-relative:text" filled="t" stroked="t">
                  <v:imagedata r:id="rId355" o:title=""/>
                </v:shape>
                <o:OLEObject Type="Embed" ProgID="ChemDraw.Document.6.0" ShapeID="_x0000_s1275" DrawAspect="Content" ObjectID="_1433319390" r:id="rId376"/>
              </w:object>
            </w:r>
          </w:p>
        </w:tc>
        <w:tc>
          <w:tcPr>
            <w:tcW w:w="750" w:type="dxa"/>
          </w:tcPr>
          <w:p w14:paraId="1D23ACB1" w14:textId="77777777" w:rsidR="00DF105F" w:rsidRPr="00DF105F" w:rsidRDefault="00DF105F" w:rsidP="00DF105F">
            <w:pPr>
              <w:pStyle w:val="Caption"/>
              <w:spacing w:before="0" w:after="0" w:line="480" w:lineRule="auto"/>
              <w:rPr>
                <w:b w:val="0"/>
                <w:sz w:val="24"/>
                <w:szCs w:val="24"/>
              </w:rPr>
            </w:pPr>
          </w:p>
        </w:tc>
        <w:tc>
          <w:tcPr>
            <w:tcW w:w="1078" w:type="dxa"/>
          </w:tcPr>
          <w:p w14:paraId="7CA4BEEA" w14:textId="20B3DB86" w:rsidR="00DF105F" w:rsidRPr="00DF105F" w:rsidRDefault="00DF105F" w:rsidP="00DF105F">
            <w:pPr>
              <w:pStyle w:val="Caption"/>
              <w:spacing w:before="0" w:after="0" w:line="480" w:lineRule="auto"/>
              <w:rPr>
                <w:b w:val="0"/>
                <w:sz w:val="24"/>
                <w:szCs w:val="24"/>
              </w:rPr>
            </w:pPr>
            <w:r>
              <w:rPr>
                <w:b w:val="0"/>
                <w:sz w:val="24"/>
                <w:szCs w:val="24"/>
              </w:rPr>
              <w:t>437</w:t>
            </w:r>
          </w:p>
        </w:tc>
      </w:tr>
      <w:tr w:rsidR="00DF105F" w14:paraId="6F83E859" w14:textId="77777777" w:rsidTr="00DF105F">
        <w:trPr>
          <w:trHeight w:val="1340"/>
        </w:trPr>
        <w:tc>
          <w:tcPr>
            <w:tcW w:w="982" w:type="dxa"/>
          </w:tcPr>
          <w:p w14:paraId="5D62A7C8" w14:textId="01E209D9" w:rsidR="00DF105F" w:rsidRPr="00DF105F" w:rsidRDefault="00DF105F" w:rsidP="00DF105F">
            <w:pPr>
              <w:pStyle w:val="Caption"/>
              <w:spacing w:before="0" w:after="0" w:line="480" w:lineRule="auto"/>
              <w:rPr>
                <w:b w:val="0"/>
                <w:sz w:val="24"/>
                <w:szCs w:val="24"/>
              </w:rPr>
            </w:pPr>
            <w:r>
              <w:rPr>
                <w:b w:val="0"/>
                <w:sz w:val="24"/>
                <w:szCs w:val="24"/>
              </w:rPr>
              <w:t>3</w:t>
            </w:r>
          </w:p>
        </w:tc>
        <w:tc>
          <w:tcPr>
            <w:tcW w:w="2766" w:type="dxa"/>
          </w:tcPr>
          <w:p w14:paraId="2CCB793A" w14:textId="49B23F91" w:rsidR="00DF105F" w:rsidRPr="00DF105F" w:rsidRDefault="008E18D5" w:rsidP="00DF105F">
            <w:pPr>
              <w:pStyle w:val="Caption"/>
              <w:spacing w:before="0" w:after="0" w:line="480" w:lineRule="auto"/>
              <w:rPr>
                <w:b w:val="0"/>
                <w:sz w:val="24"/>
                <w:szCs w:val="24"/>
              </w:rPr>
            </w:pPr>
            <w:r>
              <w:rPr>
                <w:noProof/>
              </w:rPr>
              <w:object w:dxaOrig="0" w:dyaOrig="0" w14:anchorId="7A9235CC">
                <v:shape id="_x0000_s1276" type="#_x0000_t75" style="position:absolute;margin-left:20.1pt;margin-top:16.5pt;width:76.55pt;height:39.5pt;z-index:251813888;mso-position-horizontal-relative:text;mso-position-vertical-relative:text" filled="t" stroked="t">
                  <v:imagedata r:id="rId293" o:title=""/>
                </v:shape>
                <o:OLEObject Type="Embed" ProgID="ChemDraw.Document.6.0" ShapeID="_x0000_s1276" DrawAspect="Content" ObjectID="_1433319391" r:id="rId377"/>
              </w:object>
            </w:r>
          </w:p>
        </w:tc>
        <w:tc>
          <w:tcPr>
            <w:tcW w:w="3419" w:type="dxa"/>
          </w:tcPr>
          <w:p w14:paraId="14F66A2F" w14:textId="45041D21" w:rsidR="00DF105F" w:rsidRPr="00DF105F" w:rsidRDefault="008E18D5" w:rsidP="00DF105F">
            <w:pPr>
              <w:pStyle w:val="Caption"/>
              <w:spacing w:before="0" w:after="0" w:line="480" w:lineRule="auto"/>
              <w:rPr>
                <w:b w:val="0"/>
                <w:sz w:val="24"/>
                <w:szCs w:val="24"/>
              </w:rPr>
            </w:pPr>
            <w:r>
              <w:rPr>
                <w:noProof/>
                <w:sz w:val="24"/>
                <w:szCs w:val="24"/>
              </w:rPr>
              <w:object w:dxaOrig="0" w:dyaOrig="0" w14:anchorId="563D6767">
                <v:shape id="_x0000_s1277" type="#_x0000_t75" style="position:absolute;margin-left:21.25pt;margin-top:11.3pt;width:123.8pt;height:50.25pt;z-index:251809792;mso-position-horizontal-relative:text;mso-position-vertical-relative:text" filled="t" stroked="t">
                  <v:imagedata r:id="rId358" o:title=""/>
                </v:shape>
                <o:OLEObject Type="Embed" ProgID="ChemDraw.Document.6.0" ShapeID="_x0000_s1277" DrawAspect="Content" ObjectID="_1433319392" r:id="rId378"/>
              </w:object>
            </w:r>
          </w:p>
        </w:tc>
        <w:tc>
          <w:tcPr>
            <w:tcW w:w="750" w:type="dxa"/>
          </w:tcPr>
          <w:p w14:paraId="4C5444D2" w14:textId="77777777" w:rsidR="00DF105F" w:rsidRPr="00DF105F" w:rsidRDefault="00DF105F" w:rsidP="00DF105F">
            <w:pPr>
              <w:pStyle w:val="Caption"/>
              <w:spacing w:before="0" w:after="0" w:line="480" w:lineRule="auto"/>
              <w:rPr>
                <w:b w:val="0"/>
                <w:sz w:val="24"/>
                <w:szCs w:val="24"/>
              </w:rPr>
            </w:pPr>
          </w:p>
        </w:tc>
        <w:tc>
          <w:tcPr>
            <w:tcW w:w="1078" w:type="dxa"/>
          </w:tcPr>
          <w:p w14:paraId="57E10B86" w14:textId="2EF960AC" w:rsidR="00DF105F" w:rsidRPr="00DF105F" w:rsidRDefault="00DF105F" w:rsidP="00DF105F">
            <w:pPr>
              <w:pStyle w:val="Caption"/>
              <w:spacing w:before="0" w:after="0" w:line="480" w:lineRule="auto"/>
              <w:rPr>
                <w:b w:val="0"/>
                <w:sz w:val="24"/>
                <w:szCs w:val="24"/>
              </w:rPr>
            </w:pPr>
            <w:r>
              <w:rPr>
                <w:b w:val="0"/>
                <w:sz w:val="24"/>
                <w:szCs w:val="24"/>
              </w:rPr>
              <w:t>438</w:t>
            </w:r>
          </w:p>
        </w:tc>
      </w:tr>
      <w:tr w:rsidR="00DF105F" w14:paraId="7CD356F1" w14:textId="77777777" w:rsidTr="00DF105F">
        <w:trPr>
          <w:trHeight w:val="1340"/>
        </w:trPr>
        <w:tc>
          <w:tcPr>
            <w:tcW w:w="982" w:type="dxa"/>
          </w:tcPr>
          <w:p w14:paraId="327581EA" w14:textId="57A07D15" w:rsidR="00DF105F" w:rsidRPr="00DF105F" w:rsidRDefault="00DF105F" w:rsidP="00DF105F">
            <w:pPr>
              <w:pStyle w:val="Caption"/>
              <w:spacing w:before="0" w:after="0" w:line="480" w:lineRule="auto"/>
              <w:rPr>
                <w:b w:val="0"/>
                <w:sz w:val="24"/>
                <w:szCs w:val="24"/>
              </w:rPr>
            </w:pPr>
            <w:r>
              <w:rPr>
                <w:b w:val="0"/>
                <w:sz w:val="24"/>
                <w:szCs w:val="24"/>
              </w:rPr>
              <w:t>4</w:t>
            </w:r>
          </w:p>
        </w:tc>
        <w:tc>
          <w:tcPr>
            <w:tcW w:w="2766" w:type="dxa"/>
          </w:tcPr>
          <w:p w14:paraId="6105B0EB" w14:textId="552E35C9" w:rsidR="00DF105F" w:rsidRPr="00DF105F" w:rsidRDefault="008E18D5" w:rsidP="00DF105F">
            <w:pPr>
              <w:pStyle w:val="Caption"/>
              <w:spacing w:before="0" w:after="0" w:line="480" w:lineRule="auto"/>
              <w:rPr>
                <w:b w:val="0"/>
                <w:sz w:val="24"/>
                <w:szCs w:val="24"/>
              </w:rPr>
            </w:pPr>
            <w:r>
              <w:rPr>
                <w:noProof/>
              </w:rPr>
              <w:object w:dxaOrig="0" w:dyaOrig="0" w14:anchorId="49DE5953">
                <v:shape id="_x0000_s1278" type="#_x0000_t75" style="position:absolute;margin-left:17.95pt;margin-top:16.15pt;width:85.3pt;height:35.75pt;z-index:251814912;mso-position-horizontal-relative:text;mso-position-vertical-relative:text" filled="t" stroked="t">
                  <v:imagedata r:id="rId297" o:title=""/>
                </v:shape>
                <o:OLEObject Type="Embed" ProgID="ChemDraw.Document.6.0" ShapeID="_x0000_s1278" DrawAspect="Content" ObjectID="_1433319393" r:id="rId379"/>
              </w:object>
            </w:r>
          </w:p>
        </w:tc>
        <w:tc>
          <w:tcPr>
            <w:tcW w:w="3419" w:type="dxa"/>
          </w:tcPr>
          <w:p w14:paraId="32610914" w14:textId="1CC04CE0" w:rsidR="00DF105F" w:rsidRPr="00DF105F" w:rsidRDefault="008E18D5" w:rsidP="00DF105F">
            <w:pPr>
              <w:pStyle w:val="Caption"/>
              <w:spacing w:before="0" w:after="0" w:line="480" w:lineRule="auto"/>
              <w:rPr>
                <w:b w:val="0"/>
                <w:sz w:val="24"/>
                <w:szCs w:val="24"/>
              </w:rPr>
            </w:pPr>
            <w:r>
              <w:rPr>
                <w:noProof/>
              </w:rPr>
              <w:object w:dxaOrig="0" w:dyaOrig="0" w14:anchorId="68D2458C">
                <v:shape id="_x0000_s1279" type="#_x0000_t75" style="position:absolute;margin-left:12.05pt;margin-top:4.8pt;width:135.25pt;height:57.95pt;z-index:251815936;mso-position-horizontal-relative:text;mso-position-vertical-relative:text" filled="t" stroked="t">
                  <v:imagedata r:id="rId361" o:title=""/>
                </v:shape>
                <o:OLEObject Type="Embed" ProgID="ChemDraw.Document.6.0" ShapeID="_x0000_s1279" DrawAspect="Content" ObjectID="_1433319394" r:id="rId380"/>
              </w:object>
            </w:r>
          </w:p>
        </w:tc>
        <w:tc>
          <w:tcPr>
            <w:tcW w:w="750" w:type="dxa"/>
          </w:tcPr>
          <w:p w14:paraId="4FA618B6" w14:textId="77777777" w:rsidR="00DF105F" w:rsidRPr="00DF105F" w:rsidRDefault="00DF105F" w:rsidP="00DF105F">
            <w:pPr>
              <w:pStyle w:val="Caption"/>
              <w:spacing w:before="0" w:after="0" w:line="480" w:lineRule="auto"/>
              <w:rPr>
                <w:b w:val="0"/>
                <w:sz w:val="24"/>
                <w:szCs w:val="24"/>
              </w:rPr>
            </w:pPr>
          </w:p>
        </w:tc>
        <w:tc>
          <w:tcPr>
            <w:tcW w:w="1078" w:type="dxa"/>
          </w:tcPr>
          <w:p w14:paraId="320ECCCB" w14:textId="2FFE7AC8" w:rsidR="00DF105F" w:rsidRPr="00DF105F" w:rsidRDefault="00DF105F" w:rsidP="00DF105F">
            <w:pPr>
              <w:pStyle w:val="Caption"/>
              <w:spacing w:before="0" w:after="0" w:line="480" w:lineRule="auto"/>
              <w:rPr>
                <w:b w:val="0"/>
                <w:sz w:val="24"/>
                <w:szCs w:val="24"/>
              </w:rPr>
            </w:pPr>
            <w:r>
              <w:rPr>
                <w:b w:val="0"/>
                <w:sz w:val="24"/>
                <w:szCs w:val="24"/>
              </w:rPr>
              <w:t>439</w:t>
            </w:r>
          </w:p>
        </w:tc>
      </w:tr>
      <w:tr w:rsidR="00DF105F" w14:paraId="6DB9ADE4" w14:textId="77777777" w:rsidTr="00DF105F">
        <w:trPr>
          <w:trHeight w:val="1070"/>
        </w:trPr>
        <w:tc>
          <w:tcPr>
            <w:tcW w:w="982" w:type="dxa"/>
          </w:tcPr>
          <w:p w14:paraId="52BB5B87" w14:textId="42EB71C3" w:rsidR="00DF105F" w:rsidRPr="00DF105F" w:rsidRDefault="00DF105F" w:rsidP="00DF105F">
            <w:pPr>
              <w:pStyle w:val="Caption"/>
              <w:spacing w:before="0" w:after="0" w:line="480" w:lineRule="auto"/>
              <w:rPr>
                <w:b w:val="0"/>
                <w:sz w:val="24"/>
                <w:szCs w:val="24"/>
              </w:rPr>
            </w:pPr>
            <w:r>
              <w:rPr>
                <w:b w:val="0"/>
                <w:sz w:val="24"/>
                <w:szCs w:val="24"/>
              </w:rPr>
              <w:t>5</w:t>
            </w:r>
          </w:p>
        </w:tc>
        <w:tc>
          <w:tcPr>
            <w:tcW w:w="2766" w:type="dxa"/>
          </w:tcPr>
          <w:p w14:paraId="78B32D2C" w14:textId="5FF4F270" w:rsidR="00DF105F" w:rsidRPr="00DF105F" w:rsidRDefault="008E18D5" w:rsidP="00DF105F">
            <w:pPr>
              <w:pStyle w:val="Caption"/>
              <w:spacing w:before="0" w:after="0" w:line="480" w:lineRule="auto"/>
              <w:rPr>
                <w:b w:val="0"/>
                <w:sz w:val="24"/>
                <w:szCs w:val="24"/>
              </w:rPr>
            </w:pPr>
            <w:r>
              <w:rPr>
                <w:noProof/>
              </w:rPr>
              <w:object w:dxaOrig="0" w:dyaOrig="0" w14:anchorId="1851E696">
                <v:shape id="_x0000_s1280" type="#_x0000_t75" style="position:absolute;margin-left:29.45pt;margin-top:10.7pt;width:68.3pt;height:36.1pt;z-index:251816960;mso-position-horizontal-relative:text;mso-position-vertical-relative:text" filled="t" stroked="t">
                  <v:imagedata r:id="rId301" o:title=""/>
                </v:shape>
                <o:OLEObject Type="Embed" ProgID="ChemDraw.Document.6.0" ShapeID="_x0000_s1280" DrawAspect="Content" ObjectID="_1433319395" r:id="rId381"/>
              </w:object>
            </w:r>
          </w:p>
        </w:tc>
        <w:tc>
          <w:tcPr>
            <w:tcW w:w="3419" w:type="dxa"/>
          </w:tcPr>
          <w:p w14:paraId="0CD8D6BE" w14:textId="1DDA4AF2" w:rsidR="00DF105F" w:rsidRPr="00DF105F" w:rsidRDefault="008E18D5" w:rsidP="00DF105F">
            <w:pPr>
              <w:pStyle w:val="Caption"/>
              <w:spacing w:before="0" w:after="0" w:line="480" w:lineRule="auto"/>
              <w:rPr>
                <w:b w:val="0"/>
                <w:sz w:val="24"/>
                <w:szCs w:val="24"/>
              </w:rPr>
            </w:pPr>
            <w:r>
              <w:rPr>
                <w:noProof/>
              </w:rPr>
              <w:object w:dxaOrig="0" w:dyaOrig="0" w14:anchorId="5305A51A">
                <v:shape id="_x0000_s1281" type="#_x0000_t75" style="position:absolute;margin-left:23.8pt;margin-top:3.75pt;width:115.65pt;height:46.9pt;z-index:251810816;mso-position-horizontal-relative:text;mso-position-vertical-relative:text" filled="t" stroked="t">
                  <v:imagedata r:id="rId364" o:title=""/>
                </v:shape>
                <o:OLEObject Type="Embed" ProgID="ChemDraw.Document.6.0" ShapeID="_x0000_s1281" DrawAspect="Content" ObjectID="_1433319396" r:id="rId382"/>
              </w:object>
            </w:r>
          </w:p>
        </w:tc>
        <w:tc>
          <w:tcPr>
            <w:tcW w:w="750" w:type="dxa"/>
          </w:tcPr>
          <w:p w14:paraId="75B2DDE9" w14:textId="77777777" w:rsidR="00DF105F" w:rsidRPr="00DF105F" w:rsidRDefault="00DF105F" w:rsidP="00DF105F">
            <w:pPr>
              <w:pStyle w:val="Caption"/>
              <w:spacing w:before="0" w:after="0" w:line="480" w:lineRule="auto"/>
              <w:rPr>
                <w:b w:val="0"/>
                <w:sz w:val="24"/>
                <w:szCs w:val="24"/>
              </w:rPr>
            </w:pPr>
          </w:p>
        </w:tc>
        <w:tc>
          <w:tcPr>
            <w:tcW w:w="1078" w:type="dxa"/>
          </w:tcPr>
          <w:p w14:paraId="69F817E5" w14:textId="50B90B65" w:rsidR="00DF105F" w:rsidRPr="00DF105F" w:rsidRDefault="00DF105F" w:rsidP="00DF105F">
            <w:pPr>
              <w:pStyle w:val="Caption"/>
              <w:spacing w:before="0" w:after="0" w:line="480" w:lineRule="auto"/>
              <w:rPr>
                <w:b w:val="0"/>
                <w:sz w:val="24"/>
                <w:szCs w:val="24"/>
              </w:rPr>
            </w:pPr>
            <w:r>
              <w:rPr>
                <w:b w:val="0"/>
                <w:sz w:val="24"/>
                <w:szCs w:val="24"/>
              </w:rPr>
              <w:t>440</w:t>
            </w:r>
          </w:p>
        </w:tc>
      </w:tr>
      <w:tr w:rsidR="00DF105F" w14:paraId="76609FEF" w14:textId="77777777" w:rsidTr="00DF105F">
        <w:trPr>
          <w:trHeight w:val="1430"/>
        </w:trPr>
        <w:tc>
          <w:tcPr>
            <w:tcW w:w="982" w:type="dxa"/>
          </w:tcPr>
          <w:p w14:paraId="0750EDC8" w14:textId="5D781C3B" w:rsidR="00DF105F" w:rsidRPr="00DF105F" w:rsidRDefault="00DF105F" w:rsidP="00DF105F">
            <w:pPr>
              <w:pStyle w:val="Caption"/>
              <w:spacing w:before="0" w:after="0" w:line="480" w:lineRule="auto"/>
              <w:rPr>
                <w:b w:val="0"/>
                <w:sz w:val="24"/>
                <w:szCs w:val="24"/>
              </w:rPr>
            </w:pPr>
            <w:r>
              <w:rPr>
                <w:b w:val="0"/>
                <w:sz w:val="24"/>
                <w:szCs w:val="24"/>
              </w:rPr>
              <w:t>6</w:t>
            </w:r>
          </w:p>
        </w:tc>
        <w:tc>
          <w:tcPr>
            <w:tcW w:w="2766" w:type="dxa"/>
          </w:tcPr>
          <w:p w14:paraId="46BEBF23" w14:textId="72EF169A" w:rsidR="00DF105F" w:rsidRPr="00DF105F" w:rsidRDefault="008E18D5" w:rsidP="00DF105F">
            <w:pPr>
              <w:pStyle w:val="Caption"/>
              <w:spacing w:before="0" w:after="0" w:line="480" w:lineRule="auto"/>
              <w:rPr>
                <w:b w:val="0"/>
                <w:sz w:val="24"/>
                <w:szCs w:val="24"/>
              </w:rPr>
            </w:pPr>
            <w:r>
              <w:rPr>
                <w:noProof/>
              </w:rPr>
              <w:object w:dxaOrig="0" w:dyaOrig="0" w14:anchorId="5A79EB4C">
                <v:shape id="_x0000_s1282" type="#_x0000_t75" style="position:absolute;margin-left:24.75pt;margin-top:10.2pt;width:78.5pt;height:47.65pt;z-index:251817984;mso-position-horizontal-relative:text;mso-position-vertical-relative:text" filled="t" stroked="t">
                  <v:imagedata r:id="rId305" o:title=""/>
                </v:shape>
                <o:OLEObject Type="Embed" ProgID="ChemDraw.Document.6.0" ShapeID="_x0000_s1282" DrawAspect="Content" ObjectID="_1433319397" r:id="rId383"/>
              </w:object>
            </w:r>
          </w:p>
        </w:tc>
        <w:tc>
          <w:tcPr>
            <w:tcW w:w="3419" w:type="dxa"/>
          </w:tcPr>
          <w:p w14:paraId="1EB7855F" w14:textId="2435632F" w:rsidR="00DF105F" w:rsidRPr="00DF105F" w:rsidRDefault="008E18D5" w:rsidP="00DF105F">
            <w:pPr>
              <w:pStyle w:val="Caption"/>
              <w:spacing w:before="0" w:after="0" w:line="480" w:lineRule="auto"/>
              <w:rPr>
                <w:b w:val="0"/>
                <w:sz w:val="24"/>
                <w:szCs w:val="24"/>
              </w:rPr>
            </w:pPr>
            <w:r>
              <w:rPr>
                <w:noProof/>
              </w:rPr>
              <w:object w:dxaOrig="0" w:dyaOrig="0" w14:anchorId="5942FD17">
                <v:shape id="_x0000_s1283" type="#_x0000_t75" style="position:absolute;margin-left:19.15pt;margin-top:5.35pt;width:119.15pt;height:62.75pt;z-index:251819008;mso-position-horizontal-relative:text;mso-position-vertical-relative:text" filled="t" stroked="t">
                  <v:imagedata r:id="rId367" o:title=""/>
                </v:shape>
                <o:OLEObject Type="Embed" ProgID="ChemDraw.Document.6.0" ShapeID="_x0000_s1283" DrawAspect="Content" ObjectID="_1433319398" r:id="rId384"/>
              </w:object>
            </w:r>
          </w:p>
        </w:tc>
        <w:tc>
          <w:tcPr>
            <w:tcW w:w="750" w:type="dxa"/>
          </w:tcPr>
          <w:p w14:paraId="01845752" w14:textId="77777777" w:rsidR="00DF105F" w:rsidRPr="00DF105F" w:rsidRDefault="00DF105F" w:rsidP="00DF105F">
            <w:pPr>
              <w:pStyle w:val="Caption"/>
              <w:spacing w:before="0" w:after="0" w:line="480" w:lineRule="auto"/>
              <w:rPr>
                <w:b w:val="0"/>
                <w:sz w:val="24"/>
                <w:szCs w:val="24"/>
              </w:rPr>
            </w:pPr>
          </w:p>
        </w:tc>
        <w:tc>
          <w:tcPr>
            <w:tcW w:w="1078" w:type="dxa"/>
          </w:tcPr>
          <w:p w14:paraId="4D16950B" w14:textId="65F6F921" w:rsidR="00DF105F" w:rsidRPr="00DF105F" w:rsidRDefault="00DF105F" w:rsidP="00DF105F">
            <w:pPr>
              <w:pStyle w:val="Caption"/>
              <w:spacing w:before="0" w:after="0" w:line="480" w:lineRule="auto"/>
              <w:rPr>
                <w:b w:val="0"/>
                <w:sz w:val="24"/>
                <w:szCs w:val="24"/>
              </w:rPr>
            </w:pPr>
            <w:r>
              <w:rPr>
                <w:b w:val="0"/>
                <w:sz w:val="24"/>
                <w:szCs w:val="24"/>
              </w:rPr>
              <w:t>441</w:t>
            </w:r>
          </w:p>
        </w:tc>
      </w:tr>
    </w:tbl>
    <w:p w14:paraId="0F5E4556" w14:textId="77777777" w:rsidR="00694F79" w:rsidRDefault="00694F79" w:rsidP="00DF105F">
      <w:pPr>
        <w:pStyle w:val="Caption"/>
        <w:spacing w:before="0" w:after="0" w:line="480" w:lineRule="auto"/>
        <w:rPr>
          <w:sz w:val="24"/>
          <w:szCs w:val="24"/>
        </w:rPr>
      </w:pPr>
    </w:p>
    <w:p w14:paraId="2E969FED" w14:textId="6DF5E189" w:rsidR="00694F79" w:rsidRDefault="00694F79" w:rsidP="00694F79">
      <w:pPr>
        <w:pStyle w:val="Caption"/>
        <w:spacing w:before="0" w:after="0" w:line="480" w:lineRule="auto"/>
        <w:ind w:firstLine="720"/>
        <w:rPr>
          <w:b w:val="0"/>
          <w:sz w:val="24"/>
          <w:szCs w:val="24"/>
        </w:rPr>
      </w:pPr>
      <w:r w:rsidRPr="007E42C7">
        <w:rPr>
          <w:b w:val="0"/>
          <w:sz w:val="24"/>
          <w:szCs w:val="24"/>
        </w:rPr>
        <w:t>In all cases, th</w:t>
      </w:r>
      <w:r>
        <w:rPr>
          <w:b w:val="0"/>
          <w:sz w:val="24"/>
          <w:szCs w:val="24"/>
        </w:rPr>
        <w:t>e expected product was formed between the p-tolylboronic</w:t>
      </w:r>
      <w:r w:rsidRPr="006A2C91">
        <w:rPr>
          <w:b w:val="0"/>
          <w:sz w:val="24"/>
          <w:szCs w:val="24"/>
        </w:rPr>
        <w:t xml:space="preserve"> </w:t>
      </w:r>
      <w:r w:rsidRPr="00D03EF6">
        <w:rPr>
          <w:b w:val="0"/>
          <w:sz w:val="24"/>
          <w:szCs w:val="24"/>
        </w:rPr>
        <w:t>acid</w:t>
      </w:r>
      <w:r>
        <w:rPr>
          <w:b w:val="0"/>
          <w:sz w:val="24"/>
          <w:szCs w:val="24"/>
        </w:rPr>
        <w:t xml:space="preserve"> and respective aniline or indole.  There was no homo-coupling product detected, all unreacted p-tolylboronic acid remained as the boronic acid, as determined by ESI/MS.  </w:t>
      </w:r>
    </w:p>
    <w:p w14:paraId="5A619931" w14:textId="1F4B513D" w:rsidR="00195296" w:rsidRPr="00195296" w:rsidRDefault="00195296" w:rsidP="00195296">
      <w:pPr>
        <w:pStyle w:val="Heading3"/>
        <w:spacing w:before="0" w:after="0" w:line="480" w:lineRule="auto"/>
        <w:rPr>
          <w:rFonts w:ascii="Times New Roman" w:hAnsi="Times New Roman" w:cs="Times New Roman"/>
          <w:i w:val="0"/>
        </w:rPr>
      </w:pPr>
      <w:bookmarkStart w:id="93" w:name="_Toc359574292"/>
      <w:r w:rsidRPr="00195296">
        <w:rPr>
          <w:rFonts w:ascii="Times New Roman" w:hAnsi="Times New Roman" w:cs="Times New Roman"/>
          <w:i w:val="0"/>
        </w:rPr>
        <w:lastRenderedPageBreak/>
        <w:t>4.2.8</w:t>
      </w:r>
      <w:r w:rsidRPr="00195296">
        <w:rPr>
          <w:rFonts w:ascii="Times New Roman" w:hAnsi="Times New Roman" w:cs="Times New Roman"/>
          <w:i w:val="0"/>
        </w:rPr>
        <w:tab/>
        <w:t>Mechanistic Study</w:t>
      </w:r>
      <w:bookmarkEnd w:id="93"/>
    </w:p>
    <w:p w14:paraId="65267D47" w14:textId="3B968E60" w:rsidR="00B9238E" w:rsidRDefault="00195296" w:rsidP="00E63320">
      <w:pPr>
        <w:pStyle w:val="Caption"/>
        <w:spacing w:line="480" w:lineRule="auto"/>
        <w:rPr>
          <w:b w:val="0"/>
          <w:sz w:val="24"/>
          <w:szCs w:val="24"/>
        </w:rPr>
      </w:pPr>
      <w:r>
        <w:rPr>
          <w:sz w:val="24"/>
          <w:szCs w:val="24"/>
        </w:rPr>
        <w:tab/>
      </w:r>
      <w:r>
        <w:rPr>
          <w:b w:val="0"/>
          <w:sz w:val="24"/>
          <w:szCs w:val="24"/>
        </w:rPr>
        <w:t xml:space="preserve">The method used in this Chapter, parallels </w:t>
      </w:r>
      <w:r w:rsidR="009252AB">
        <w:rPr>
          <w:b w:val="0"/>
          <w:sz w:val="24"/>
          <w:szCs w:val="24"/>
        </w:rPr>
        <w:t>that of</w:t>
      </w:r>
      <w:r>
        <w:rPr>
          <w:b w:val="0"/>
          <w:sz w:val="24"/>
          <w:szCs w:val="24"/>
        </w:rPr>
        <w:t xml:space="preserve"> Chapter 3 (please see Section 3.2.8 for all relevant background information).  </w:t>
      </w:r>
      <w:r w:rsidR="00B9238E">
        <w:rPr>
          <w:b w:val="0"/>
          <w:sz w:val="24"/>
          <w:szCs w:val="24"/>
        </w:rPr>
        <w:t xml:space="preserve">To insure that a </w:t>
      </w:r>
      <w:r w:rsidR="009252AB">
        <w:rPr>
          <w:b w:val="0"/>
          <w:sz w:val="24"/>
          <w:szCs w:val="24"/>
        </w:rPr>
        <w:t xml:space="preserve">different mechanism is not occurring (as </w:t>
      </w:r>
      <w:r w:rsidR="00B9238E">
        <w:rPr>
          <w:b w:val="0"/>
          <w:sz w:val="24"/>
          <w:szCs w:val="24"/>
        </w:rPr>
        <w:t xml:space="preserve">discussed in Section 3.2.8), a series of experiments were conducted; a summary of which is shown in </w:t>
      </w:r>
      <w:r w:rsidR="000B1F05">
        <w:rPr>
          <w:sz w:val="24"/>
          <w:szCs w:val="24"/>
        </w:rPr>
        <w:t>Table 4</w:t>
      </w:r>
      <w:r w:rsidR="00B9238E" w:rsidRPr="004F64E9">
        <w:rPr>
          <w:sz w:val="24"/>
          <w:szCs w:val="24"/>
        </w:rPr>
        <w:t>-7</w:t>
      </w:r>
      <w:r w:rsidR="00B9238E">
        <w:rPr>
          <w:b w:val="0"/>
          <w:sz w:val="24"/>
          <w:szCs w:val="24"/>
        </w:rPr>
        <w:t>.  This series was designed to test for the presence of copper (I) acetate and if a free radical would impact the reaction yields.  All experiments were conducted, and samples preserved, as described in Section 2.2.4.</w:t>
      </w:r>
    </w:p>
    <w:p w14:paraId="10A10B5A" w14:textId="789B69EC" w:rsidR="00B9238E" w:rsidRDefault="000B1F05" w:rsidP="00B9238E">
      <w:pPr>
        <w:pStyle w:val="Caption"/>
        <w:spacing w:before="0" w:after="0" w:line="480" w:lineRule="auto"/>
        <w:rPr>
          <w:sz w:val="24"/>
          <w:szCs w:val="24"/>
        </w:rPr>
      </w:pPr>
      <w:bookmarkStart w:id="94" w:name="_Toc359574318"/>
      <w:r>
        <w:rPr>
          <w:sz w:val="24"/>
          <w:szCs w:val="24"/>
        </w:rPr>
        <w:t>Table 4</w:t>
      </w:r>
      <w:r w:rsidR="00B9238E" w:rsidRPr="004F64E9">
        <w:rPr>
          <w:sz w:val="24"/>
          <w:szCs w:val="24"/>
        </w:rPr>
        <w:t>-7   Summary of Mechanism Investigation Experiments</w:t>
      </w:r>
      <w:bookmarkEnd w:id="94"/>
    </w:p>
    <w:p w14:paraId="0D3D2728" w14:textId="77777777" w:rsidR="00B9238E" w:rsidRPr="003C35A2" w:rsidRDefault="000B1F05" w:rsidP="00B9238E">
      <w:r>
        <w:object w:dxaOrig="7098" w:dyaOrig="1319" w14:anchorId="4933D95C">
          <v:shape id="_x0000_i1083" type="#_x0000_t75" style="width:354.75pt;height:66pt" o:ole="">
            <v:imagedata r:id="rId385" o:title=""/>
          </v:shape>
          <o:OLEObject Type="Embed" ProgID="ChemDraw.Document.6.0" ShapeID="_x0000_i1083" DrawAspect="Content" ObjectID="_1433319248" r:id="rId386"/>
        </w:object>
      </w:r>
    </w:p>
    <w:tbl>
      <w:tblPr>
        <w:tblStyle w:val="TableGrid"/>
        <w:tblW w:w="8455" w:type="dxa"/>
        <w:tblLook w:val="04A0" w:firstRow="1" w:lastRow="0" w:firstColumn="1" w:lastColumn="0" w:noHBand="0" w:noVBand="1"/>
      </w:tblPr>
      <w:tblGrid>
        <w:gridCol w:w="750"/>
        <w:gridCol w:w="6715"/>
        <w:gridCol w:w="990"/>
      </w:tblGrid>
      <w:tr w:rsidR="00B9238E" w14:paraId="638E40E0" w14:textId="77777777" w:rsidTr="00B9238E">
        <w:tc>
          <w:tcPr>
            <w:tcW w:w="750" w:type="dxa"/>
          </w:tcPr>
          <w:p w14:paraId="7E13EA7E" w14:textId="77777777" w:rsidR="00B9238E" w:rsidRDefault="00B9238E" w:rsidP="00B9238E">
            <w:r>
              <w:t>Entry</w:t>
            </w:r>
          </w:p>
        </w:tc>
        <w:tc>
          <w:tcPr>
            <w:tcW w:w="6715" w:type="dxa"/>
          </w:tcPr>
          <w:p w14:paraId="5D17D01E" w14:textId="77777777" w:rsidR="00B9238E" w:rsidRDefault="00B9238E" w:rsidP="00B9238E">
            <w:pPr>
              <w:jc w:val="center"/>
            </w:pPr>
            <w:r>
              <w:t>Reaction Conditions</w:t>
            </w:r>
          </w:p>
        </w:tc>
        <w:tc>
          <w:tcPr>
            <w:tcW w:w="990" w:type="dxa"/>
          </w:tcPr>
          <w:p w14:paraId="759801E9" w14:textId="77777777" w:rsidR="00B9238E" w:rsidRDefault="00B9238E" w:rsidP="00B9238E">
            <w:r>
              <w:t>Product Yield</w:t>
            </w:r>
          </w:p>
        </w:tc>
      </w:tr>
      <w:tr w:rsidR="00B9238E" w14:paraId="042FA8F3" w14:textId="77777777" w:rsidTr="00B9238E">
        <w:tc>
          <w:tcPr>
            <w:tcW w:w="750" w:type="dxa"/>
          </w:tcPr>
          <w:p w14:paraId="635BCDAE" w14:textId="77777777" w:rsidR="00B9238E" w:rsidRDefault="00B9238E" w:rsidP="00B9238E">
            <w:r>
              <w:t>1</w:t>
            </w:r>
          </w:p>
        </w:tc>
        <w:tc>
          <w:tcPr>
            <w:tcW w:w="6715" w:type="dxa"/>
          </w:tcPr>
          <w:p w14:paraId="53EE7329" w14:textId="67181B46" w:rsidR="00B9238E" w:rsidRDefault="00B9238E" w:rsidP="00B9238E">
            <w:r>
              <w:t>Naphthylbor</w:t>
            </w:r>
            <w:r w:rsidR="000B1F05">
              <w:t>onic acid, N-methylaniline</w:t>
            </w:r>
            <w:r>
              <w:t>, R.T., 72 hours</w:t>
            </w:r>
          </w:p>
        </w:tc>
        <w:tc>
          <w:tcPr>
            <w:tcW w:w="990" w:type="dxa"/>
          </w:tcPr>
          <w:p w14:paraId="7DC4DBC2" w14:textId="77777777" w:rsidR="00B9238E" w:rsidRDefault="00B9238E" w:rsidP="00B9238E">
            <w:r>
              <w:t>72</w:t>
            </w:r>
          </w:p>
        </w:tc>
      </w:tr>
      <w:tr w:rsidR="00B9238E" w14:paraId="14F5EA8C" w14:textId="77777777" w:rsidTr="00B9238E">
        <w:tc>
          <w:tcPr>
            <w:tcW w:w="750" w:type="dxa"/>
          </w:tcPr>
          <w:p w14:paraId="33713557" w14:textId="77777777" w:rsidR="00B9238E" w:rsidRDefault="00B9238E" w:rsidP="00B9238E">
            <w:r>
              <w:t>2</w:t>
            </w:r>
          </w:p>
        </w:tc>
        <w:tc>
          <w:tcPr>
            <w:tcW w:w="6715" w:type="dxa"/>
          </w:tcPr>
          <w:p w14:paraId="191813E3" w14:textId="4D97B637" w:rsidR="00B9238E" w:rsidRDefault="00B9238E" w:rsidP="00B9238E">
            <w:r>
              <w:t xml:space="preserve">Naphthylboronic acid, </w:t>
            </w:r>
            <w:r w:rsidR="000B1F05">
              <w:t>N-methylaniline</w:t>
            </w:r>
            <w:r>
              <w:t>, ultrasound 4 hours</w:t>
            </w:r>
          </w:p>
        </w:tc>
        <w:tc>
          <w:tcPr>
            <w:tcW w:w="990" w:type="dxa"/>
          </w:tcPr>
          <w:p w14:paraId="4BBFB7AB" w14:textId="77777777" w:rsidR="00B9238E" w:rsidRDefault="00B9238E" w:rsidP="00B9238E">
            <w:r>
              <w:t>92</w:t>
            </w:r>
          </w:p>
        </w:tc>
      </w:tr>
      <w:tr w:rsidR="00B9238E" w14:paraId="431B553E" w14:textId="77777777" w:rsidTr="00B9238E">
        <w:tc>
          <w:tcPr>
            <w:tcW w:w="750" w:type="dxa"/>
          </w:tcPr>
          <w:p w14:paraId="3933C504" w14:textId="77777777" w:rsidR="00B9238E" w:rsidRDefault="00B9238E" w:rsidP="00B9238E">
            <w:r>
              <w:t>3</w:t>
            </w:r>
          </w:p>
        </w:tc>
        <w:tc>
          <w:tcPr>
            <w:tcW w:w="6715" w:type="dxa"/>
          </w:tcPr>
          <w:p w14:paraId="121A0139" w14:textId="49BBB678" w:rsidR="00B9238E" w:rsidRDefault="00B9238E" w:rsidP="00B9238E">
            <w:r>
              <w:t xml:space="preserve">Naphthylboronic acid, </w:t>
            </w:r>
            <w:r w:rsidR="000B1F05">
              <w:t>N-methylaniline</w:t>
            </w:r>
            <w:r>
              <w:t>, 5eq galvinoxyl R.T., 72 hours</w:t>
            </w:r>
          </w:p>
        </w:tc>
        <w:tc>
          <w:tcPr>
            <w:tcW w:w="990" w:type="dxa"/>
          </w:tcPr>
          <w:p w14:paraId="0AADA839" w14:textId="77777777" w:rsidR="00B9238E" w:rsidRDefault="00B9238E" w:rsidP="00B9238E">
            <w:r>
              <w:t>69</w:t>
            </w:r>
          </w:p>
        </w:tc>
      </w:tr>
      <w:tr w:rsidR="00B9238E" w14:paraId="5C7E9D3C" w14:textId="77777777" w:rsidTr="00B9238E">
        <w:tc>
          <w:tcPr>
            <w:tcW w:w="750" w:type="dxa"/>
          </w:tcPr>
          <w:p w14:paraId="0AA210C1" w14:textId="77777777" w:rsidR="00B9238E" w:rsidRDefault="00B9238E" w:rsidP="00B9238E">
            <w:r>
              <w:t>4</w:t>
            </w:r>
          </w:p>
        </w:tc>
        <w:tc>
          <w:tcPr>
            <w:tcW w:w="6715" w:type="dxa"/>
          </w:tcPr>
          <w:p w14:paraId="06697ECE" w14:textId="4FD676A8" w:rsidR="00B9238E" w:rsidRDefault="00B9238E" w:rsidP="00B9238E">
            <w:r>
              <w:t xml:space="preserve">Naphthylboronic acid, </w:t>
            </w:r>
            <w:r w:rsidR="000B1F05">
              <w:t>N-methylaniline</w:t>
            </w:r>
            <w:r>
              <w:t>, 5eq galvinoxyl ultrasound 4 hours</w:t>
            </w:r>
          </w:p>
        </w:tc>
        <w:tc>
          <w:tcPr>
            <w:tcW w:w="990" w:type="dxa"/>
          </w:tcPr>
          <w:p w14:paraId="18324B47" w14:textId="77777777" w:rsidR="00B9238E" w:rsidRDefault="00B9238E" w:rsidP="00B9238E">
            <w:r>
              <w:t>90</w:t>
            </w:r>
          </w:p>
        </w:tc>
      </w:tr>
    </w:tbl>
    <w:p w14:paraId="0062FAB7" w14:textId="77777777" w:rsidR="00B9238E" w:rsidRPr="004F64E9" w:rsidRDefault="00B9238E" w:rsidP="00B9238E"/>
    <w:p w14:paraId="7038F1E1" w14:textId="471A0946" w:rsidR="00B9238E" w:rsidRDefault="00B9238E" w:rsidP="00E63320">
      <w:pPr>
        <w:pStyle w:val="Caption"/>
        <w:spacing w:line="480" w:lineRule="auto"/>
        <w:ind w:firstLine="720"/>
        <w:rPr>
          <w:b w:val="0"/>
          <w:sz w:val="24"/>
          <w:szCs w:val="24"/>
        </w:rPr>
      </w:pPr>
      <w:r>
        <w:rPr>
          <w:b w:val="0"/>
          <w:sz w:val="24"/>
          <w:szCs w:val="24"/>
        </w:rPr>
        <w:t xml:space="preserve">It is not possible to conduct an ultrasound experiment in the presence of EPR, so to determine is copper (I) acetate is produced, scanning powder-x-ray diffraction was employed.  The pXRD analysis showed that all samples showed two theta peaks associated with copper (I) acetate </w:t>
      </w:r>
      <w:r w:rsidR="009252AB">
        <w:rPr>
          <w:b w:val="0"/>
          <w:sz w:val="24"/>
          <w:szCs w:val="24"/>
        </w:rPr>
        <w:t xml:space="preserve">post reaction </w:t>
      </w:r>
      <w:r>
        <w:rPr>
          <w:b w:val="0"/>
          <w:sz w:val="24"/>
          <w:szCs w:val="24"/>
        </w:rPr>
        <w:t>(2θ: 4.3, 7.2, 18, 26.7, 37, 42, 44.8; as compared to the copper (I) standard</w:t>
      </w:r>
      <w:r w:rsidR="009252AB">
        <w:rPr>
          <w:b w:val="0"/>
          <w:sz w:val="24"/>
          <w:szCs w:val="24"/>
        </w:rPr>
        <w:t>)</w:t>
      </w:r>
      <w:r>
        <w:rPr>
          <w:b w:val="0"/>
          <w:sz w:val="24"/>
          <w:szCs w:val="24"/>
        </w:rPr>
        <w:t xml:space="preserve">.    The added galvinoxyl had no impact on the reaction product yield.  This evidence seems to support that </w:t>
      </w:r>
      <w:r w:rsidR="000B1F05">
        <w:rPr>
          <w:b w:val="0"/>
          <w:sz w:val="24"/>
          <w:szCs w:val="24"/>
        </w:rPr>
        <w:t>the mechanism has not varied from what was reported in literature.</w:t>
      </w:r>
    </w:p>
    <w:p w14:paraId="53A435CE" w14:textId="32EC2959" w:rsidR="00B9238E" w:rsidRDefault="0099743F" w:rsidP="00B9238E">
      <w:pPr>
        <w:pStyle w:val="Caption"/>
        <w:spacing w:line="480" w:lineRule="auto"/>
        <w:outlineLvl w:val="1"/>
        <w:rPr>
          <w:sz w:val="24"/>
          <w:szCs w:val="24"/>
        </w:rPr>
      </w:pPr>
      <w:bookmarkStart w:id="95" w:name="_Toc359574293"/>
      <w:r>
        <w:rPr>
          <w:sz w:val="24"/>
          <w:szCs w:val="24"/>
        </w:rPr>
        <w:lastRenderedPageBreak/>
        <w:t>4</w:t>
      </w:r>
      <w:r w:rsidR="00B9238E" w:rsidRPr="00C2493D">
        <w:rPr>
          <w:sz w:val="24"/>
          <w:szCs w:val="24"/>
        </w:rPr>
        <w:t>.3</w:t>
      </w:r>
      <w:r w:rsidR="00B9238E" w:rsidRPr="00C2493D">
        <w:rPr>
          <w:sz w:val="24"/>
          <w:szCs w:val="24"/>
        </w:rPr>
        <w:tab/>
        <w:t>Conclusion</w:t>
      </w:r>
      <w:bookmarkEnd w:id="95"/>
    </w:p>
    <w:p w14:paraId="51C08368" w14:textId="512E4930" w:rsidR="0099743F" w:rsidRDefault="0099743F" w:rsidP="0099743F">
      <w:pPr>
        <w:spacing w:line="480" w:lineRule="auto"/>
        <w:ind w:firstLine="720"/>
      </w:pPr>
      <w:r w:rsidRPr="0099743F">
        <w:t xml:space="preserve">The application of ultrasound to the Chan-Lam-Evans modified Ullmann reaction has shown great </w:t>
      </w:r>
      <w:r>
        <w:t>application to the N-arylation of various anilines and indoles</w:t>
      </w:r>
      <w:r w:rsidRPr="0099743F">
        <w:t xml:space="preserve">.  Although the original reaction does not call for the addition of energy, ultrasound dramatically decreased the reaction time from 72 hours to 4 hours, while improving the product yields from the 30-80% range to a compound related range of 60-100%, while maintaining the mild reaction conditions.  </w:t>
      </w:r>
      <w:r w:rsidR="006B6EF4">
        <w:t xml:space="preserve">Of particular interest is the successful coupling of naphthaboronic acid to </w:t>
      </w:r>
      <w:r w:rsidR="006B6EF4" w:rsidRPr="006B6EF4">
        <w:t>isoindoline</w:t>
      </w:r>
      <w:r w:rsidR="006B6EF4">
        <w:t xml:space="preserve"> (entry 6, Table 4-1), as this molecule is very thermally sensitive.  The resulting product yields </w:t>
      </w:r>
      <w:r w:rsidRPr="0099743F">
        <w:t>seem</w:t>
      </w:r>
      <w:r w:rsidR="006B6EF4">
        <w:t>s to indicate that</w:t>
      </w:r>
      <w:r w:rsidRPr="0099743F">
        <w:t xml:space="preserve"> </w:t>
      </w:r>
      <w:r w:rsidR="006B6EF4">
        <w:t xml:space="preserve">there is an </w:t>
      </w:r>
      <w:r w:rsidRPr="0099743F">
        <w:t xml:space="preserve">electronic effect related to the aryl-boronic acid, which may warrant additional study from further method development.  </w:t>
      </w:r>
    </w:p>
    <w:p w14:paraId="35A81C0C" w14:textId="72D9046B" w:rsidR="00954FC1" w:rsidRDefault="00954FC1" w:rsidP="00954FC1">
      <w:pPr>
        <w:pStyle w:val="Heading2"/>
        <w:spacing w:before="0" w:after="0" w:line="480" w:lineRule="auto"/>
        <w:jc w:val="left"/>
        <w:rPr>
          <w:rFonts w:ascii="Times New Roman" w:hAnsi="Times New Roman" w:cs="Times New Roman"/>
          <w:sz w:val="24"/>
          <w:szCs w:val="24"/>
        </w:rPr>
      </w:pPr>
      <w:bookmarkStart w:id="96" w:name="_Toc359574294"/>
      <w:r>
        <w:rPr>
          <w:rFonts w:ascii="Times New Roman" w:hAnsi="Times New Roman" w:cs="Times New Roman"/>
          <w:sz w:val="24"/>
          <w:szCs w:val="24"/>
        </w:rPr>
        <w:t>4</w:t>
      </w:r>
      <w:r w:rsidRPr="00793907">
        <w:rPr>
          <w:rFonts w:ascii="Times New Roman" w:hAnsi="Times New Roman" w:cs="Times New Roman"/>
          <w:sz w:val="24"/>
          <w:szCs w:val="24"/>
        </w:rPr>
        <w:t>.4</w:t>
      </w:r>
      <w:r w:rsidRPr="00793907">
        <w:rPr>
          <w:rFonts w:ascii="Times New Roman" w:hAnsi="Times New Roman" w:cs="Times New Roman"/>
          <w:sz w:val="24"/>
          <w:szCs w:val="24"/>
        </w:rPr>
        <w:tab/>
        <w:t>Experimental Details</w:t>
      </w:r>
      <w:bookmarkEnd w:id="96"/>
    </w:p>
    <w:p w14:paraId="0D48C29E" w14:textId="22B7A5C2" w:rsidR="00954FC1" w:rsidRPr="004B3689" w:rsidRDefault="00954FC1" w:rsidP="00954FC1">
      <w:pPr>
        <w:pStyle w:val="Heading3"/>
        <w:spacing w:before="0" w:after="0" w:line="480" w:lineRule="auto"/>
        <w:rPr>
          <w:rFonts w:ascii="Times New Roman" w:hAnsi="Times New Roman" w:cs="Times New Roman"/>
          <w:i w:val="0"/>
          <w:noProof/>
        </w:rPr>
      </w:pPr>
      <w:bookmarkStart w:id="97" w:name="_Toc359574295"/>
      <w:r>
        <w:rPr>
          <w:rFonts w:ascii="Times New Roman" w:hAnsi="Times New Roman" w:cs="Times New Roman"/>
          <w:i w:val="0"/>
          <w:noProof/>
        </w:rPr>
        <w:t>4</w:t>
      </w:r>
      <w:r w:rsidRPr="00B31FC1">
        <w:rPr>
          <w:rFonts w:ascii="Times New Roman" w:hAnsi="Times New Roman" w:cs="Times New Roman"/>
          <w:i w:val="0"/>
          <w:noProof/>
        </w:rPr>
        <w:t>.4.1</w:t>
      </w:r>
      <w:r w:rsidRPr="00B31FC1">
        <w:rPr>
          <w:rFonts w:ascii="Times New Roman" w:hAnsi="Times New Roman" w:cs="Times New Roman"/>
          <w:i w:val="0"/>
          <w:noProof/>
        </w:rPr>
        <w:tab/>
        <w:t>General Considerations</w:t>
      </w:r>
      <w:bookmarkEnd w:id="97"/>
    </w:p>
    <w:p w14:paraId="1FF13B3E" w14:textId="77777777" w:rsidR="00954FC1" w:rsidRDefault="00954FC1" w:rsidP="00954FC1">
      <w:pPr>
        <w:spacing w:line="480" w:lineRule="auto"/>
        <w:ind w:firstLine="720"/>
        <w:rPr>
          <w:bCs/>
        </w:rPr>
      </w:pPr>
      <w:r w:rsidRPr="00367EE7">
        <w:rPr>
          <w:bCs/>
        </w:rPr>
        <w:t>All glassware was dried at 120°C and flushed with dry nitrogen prior to use.  All chemicals were purchased from commercial sources and used as received.</w:t>
      </w:r>
      <w:r>
        <w:rPr>
          <w:bCs/>
        </w:rPr>
        <w:t xml:space="preserve">  </w:t>
      </w:r>
      <w:r w:rsidRPr="00954FC1">
        <w:rPr>
          <w:bCs/>
        </w:rPr>
        <w:t>Gas Chromatography-Mass Spectroscopy studies were run on a Hewlett Packard: HP 6890 series GC System with 5973 Mass Selective Detector; Column: HP-5 30m x 0.25mm x 0.25μm; Gas (He) flow 0.8ml / min; temperature program:   flow 0.8 ml/min, initial temperature 90°C for 1 minute, ramp at 15°/minute to 200°C, then ramp at 5°/min to 250°C for 10 minutes.  All samples were purified using vacuum column chromatography (anhydrous sodium sulfate and 60 Å 230-400 mesh silica gel), and then recrystallized.</w:t>
      </w:r>
    </w:p>
    <w:p w14:paraId="712CBB62" w14:textId="77777777" w:rsidR="00954FC1" w:rsidRDefault="00954FC1" w:rsidP="00954FC1">
      <w:pPr>
        <w:spacing w:line="480" w:lineRule="auto"/>
        <w:ind w:firstLine="720"/>
      </w:pPr>
      <w:r w:rsidRPr="00954FC1">
        <w:lastRenderedPageBreak/>
        <w:t>All sonication experiments were carried out using a Fisher Scientific Model 550 Sonic Dismemborator, employing a 0.5 in horn sonicator and a 1 in by 2 in cylindrical reaction vessel.  All reactions were carried out in new borsite glass vessels.  Reaction vessel external temperature was maintained at 0-5°C.</w:t>
      </w:r>
    </w:p>
    <w:p w14:paraId="74F82963" w14:textId="4F5C7423" w:rsidR="00954FC1" w:rsidRPr="005156E0" w:rsidRDefault="00954FC1" w:rsidP="00954FC1">
      <w:pPr>
        <w:pStyle w:val="Heading3"/>
        <w:spacing w:before="0" w:after="0" w:line="480" w:lineRule="auto"/>
        <w:rPr>
          <w:rFonts w:ascii="Times New Roman" w:hAnsi="Times New Roman" w:cs="Times New Roman"/>
          <w:bCs w:val="0"/>
          <w:i w:val="0"/>
        </w:rPr>
      </w:pPr>
      <w:bookmarkStart w:id="98" w:name="_Toc359574296"/>
      <w:r>
        <w:rPr>
          <w:rFonts w:ascii="Times New Roman" w:hAnsi="Times New Roman" w:cs="Times New Roman"/>
          <w:bCs w:val="0"/>
          <w:i w:val="0"/>
        </w:rPr>
        <w:t>4.4.2</w:t>
      </w:r>
      <w:r w:rsidRPr="005156E0">
        <w:rPr>
          <w:rFonts w:ascii="Times New Roman" w:hAnsi="Times New Roman" w:cs="Times New Roman"/>
          <w:bCs w:val="0"/>
          <w:i w:val="0"/>
        </w:rPr>
        <w:tab/>
        <w:t xml:space="preserve">Representative Procedure for the Synthesis of </w:t>
      </w:r>
      <w:r w:rsidRPr="00954FC1">
        <w:rPr>
          <w:rFonts w:ascii="Times New Roman" w:hAnsi="Times New Roman" w:cs="Times New Roman"/>
          <w:bCs w:val="0"/>
          <w:i w:val="0"/>
        </w:rPr>
        <w:t>N-methyl-N-phenylnaphthalen-2-amine</w:t>
      </w:r>
      <w:bookmarkEnd w:id="98"/>
    </w:p>
    <w:p w14:paraId="6F58BC4A" w14:textId="5337E3EF" w:rsidR="00954FC1" w:rsidRDefault="00954FC1" w:rsidP="00954FC1">
      <w:pPr>
        <w:spacing w:line="480" w:lineRule="auto"/>
        <w:rPr>
          <w:bCs/>
        </w:rPr>
      </w:pPr>
      <w:r>
        <w:rPr>
          <w:bCs/>
        </w:rPr>
        <w:tab/>
        <w:t>0.25g of naphthylboronic acid (1.5 mmol) was added with 0.</w:t>
      </w:r>
      <w:r w:rsidR="003D6348">
        <w:rPr>
          <w:bCs/>
        </w:rPr>
        <w:t>11</w:t>
      </w:r>
      <w:r>
        <w:rPr>
          <w:bCs/>
        </w:rPr>
        <w:t xml:space="preserve">g of </w:t>
      </w:r>
      <w:r w:rsidR="003D6348" w:rsidRPr="003D6348">
        <w:rPr>
          <w:bCs/>
        </w:rPr>
        <w:t>N-methylaniline</w:t>
      </w:r>
      <w:r>
        <w:rPr>
          <w:bCs/>
        </w:rPr>
        <w:t xml:space="preserve"> (1 mmol) to 15ml of DCM.  0.36g of copper (II) acetate (2mmol) </w:t>
      </w:r>
      <w:r w:rsidRPr="005156E0">
        <w:rPr>
          <w:bCs/>
        </w:rPr>
        <w:t>was added</w:t>
      </w:r>
      <w:r>
        <w:rPr>
          <w:bCs/>
        </w:rPr>
        <w:t xml:space="preserve"> with 0.5g of triethylamine (5mmol)</w:t>
      </w:r>
      <w:r w:rsidRPr="005156E0">
        <w:rPr>
          <w:bCs/>
        </w:rPr>
        <w:t>, and the dismemberator horn</w:t>
      </w:r>
      <w:r>
        <w:rPr>
          <w:bCs/>
        </w:rPr>
        <w:t xml:space="preserve"> placed in the reaction </w:t>
      </w:r>
      <w:r w:rsidRPr="005156E0">
        <w:rPr>
          <w:bCs/>
        </w:rPr>
        <w:t>vessel.</w:t>
      </w:r>
      <w:r>
        <w:rPr>
          <w:bCs/>
        </w:rPr>
        <w:t xml:space="preserve">  </w:t>
      </w:r>
      <w:r w:rsidRPr="005156E0">
        <w:rPr>
          <w:bCs/>
        </w:rPr>
        <w:t xml:space="preserve">The sonicator was set to 55 watts and the reaction was allowed to proceed for </w:t>
      </w:r>
      <w:r>
        <w:rPr>
          <w:bCs/>
        </w:rPr>
        <w:t>4</w:t>
      </w:r>
      <w:r w:rsidRPr="005156E0">
        <w:rPr>
          <w:bCs/>
        </w:rPr>
        <w:t xml:space="preserve"> hours (1 minute pulse with a 3 second rest).  Post reaction, the mixture was </w:t>
      </w:r>
      <w:r>
        <w:rPr>
          <w:bCs/>
        </w:rPr>
        <w:t xml:space="preserve">immediately cleaned by column chromatography for further analysis.  </w:t>
      </w:r>
      <w:r>
        <w:t xml:space="preserve">Product yields were determined by weight after purity was confirmed by GC/MS and NMR.  </w:t>
      </w:r>
    </w:p>
    <w:p w14:paraId="3A3C5081" w14:textId="7260DAA9" w:rsidR="00954FC1" w:rsidRPr="005156E0" w:rsidRDefault="003D6348" w:rsidP="00954FC1">
      <w:pPr>
        <w:pStyle w:val="Heading3"/>
        <w:spacing w:before="0" w:after="0" w:line="480" w:lineRule="auto"/>
        <w:rPr>
          <w:rFonts w:ascii="Times New Roman" w:hAnsi="Times New Roman" w:cs="Times New Roman"/>
          <w:bCs w:val="0"/>
          <w:i w:val="0"/>
        </w:rPr>
      </w:pPr>
      <w:bookmarkStart w:id="99" w:name="_Toc359574297"/>
      <w:r>
        <w:rPr>
          <w:rFonts w:ascii="Times New Roman" w:hAnsi="Times New Roman" w:cs="Times New Roman"/>
          <w:bCs w:val="0"/>
          <w:i w:val="0"/>
        </w:rPr>
        <w:t>4.4.3</w:t>
      </w:r>
      <w:r w:rsidR="00954FC1" w:rsidRPr="005156E0">
        <w:rPr>
          <w:rFonts w:ascii="Times New Roman" w:hAnsi="Times New Roman" w:cs="Times New Roman"/>
          <w:bCs w:val="0"/>
          <w:i w:val="0"/>
        </w:rPr>
        <w:tab/>
        <w:t>Chara</w:t>
      </w:r>
      <w:r>
        <w:rPr>
          <w:rFonts w:ascii="Times New Roman" w:hAnsi="Times New Roman" w:cs="Times New Roman"/>
          <w:bCs w:val="0"/>
          <w:i w:val="0"/>
        </w:rPr>
        <w:t>cterization of Compounds 401-441</w:t>
      </w:r>
      <w:bookmarkEnd w:id="99"/>
    </w:p>
    <w:p w14:paraId="36E934D0" w14:textId="77777777" w:rsidR="00954FC1" w:rsidRPr="00466B61" w:rsidRDefault="00954FC1" w:rsidP="00954FC1">
      <w:pPr>
        <w:spacing w:line="480" w:lineRule="auto"/>
        <w:rPr>
          <w:bCs/>
        </w:rPr>
      </w:pPr>
      <w:r>
        <w:rPr>
          <w:bCs/>
        </w:rPr>
        <w:tab/>
      </w:r>
      <w:r w:rsidRPr="00466B61">
        <w:rPr>
          <w:bCs/>
          <w:vertAlign w:val="superscript"/>
        </w:rPr>
        <w:t>1</w:t>
      </w:r>
      <w:r w:rsidRPr="00466B61">
        <w:rPr>
          <w:bCs/>
        </w:rPr>
        <w:t xml:space="preserve">H NMR and </w:t>
      </w:r>
      <w:r w:rsidRPr="00466B61">
        <w:rPr>
          <w:bCs/>
          <w:vertAlign w:val="superscript"/>
        </w:rPr>
        <w:t>13</w:t>
      </w:r>
      <w:r w:rsidRPr="00466B61">
        <w:rPr>
          <w:bCs/>
        </w:rPr>
        <w:t>C NMR spectra were recorded at 250.13 and 62.89 MHz, respectively.</w:t>
      </w:r>
      <w:r>
        <w:rPr>
          <w:bCs/>
        </w:rPr>
        <w:t xml:space="preserve">  </w:t>
      </w:r>
      <w:r w:rsidRPr="00466B61">
        <w:rPr>
          <w:bCs/>
        </w:rPr>
        <w:t>Chemical shifts for 1H NMR and 13C NMR spectra were referenced to TMS and measured with</w:t>
      </w:r>
      <w:r>
        <w:rPr>
          <w:bCs/>
        </w:rPr>
        <w:t xml:space="preserve"> respect</w:t>
      </w:r>
      <w:r w:rsidRPr="00466B61">
        <w:rPr>
          <w:bCs/>
        </w:rPr>
        <w:t xml:space="preserve"> to the residual protons in the deuterated solvents.</w:t>
      </w:r>
      <w:r>
        <w:rPr>
          <w:bCs/>
        </w:rPr>
        <w:t xml:space="preserve">  High quality mass spectrometry was recorded using a Qstar electron spray ionization mass spectrometer, in positive mode, ionization energy of 5000e/v, injection rate of 20 μl/min.</w:t>
      </w:r>
    </w:p>
    <w:p w14:paraId="73316D8B" w14:textId="77777777" w:rsidR="00227A56" w:rsidRDefault="00227A56">
      <w:pPr>
        <w:rPr>
          <w:b/>
          <w:bCs/>
          <w:caps/>
        </w:rPr>
      </w:pPr>
      <w:r>
        <w:br w:type="page"/>
      </w:r>
    </w:p>
    <w:p w14:paraId="65F54C11" w14:textId="4C7717D4" w:rsidR="00227A56" w:rsidRDefault="00E63320" w:rsidP="00227A56">
      <w:pPr>
        <w:pStyle w:val="Heading1"/>
        <w:rPr>
          <w:rFonts w:ascii="Times New Roman" w:hAnsi="Times New Roman"/>
          <w:sz w:val="24"/>
        </w:rPr>
      </w:pPr>
      <w:bookmarkStart w:id="100" w:name="_Toc359574298"/>
      <w:r>
        <w:rPr>
          <w:rFonts w:ascii="Times New Roman" w:hAnsi="Times New Roman"/>
          <w:sz w:val="24"/>
        </w:rPr>
        <w:lastRenderedPageBreak/>
        <w:t xml:space="preserve">CHAPTER </w:t>
      </w:r>
      <w:r w:rsidR="00227A56">
        <w:rPr>
          <w:rFonts w:ascii="Times New Roman" w:hAnsi="Times New Roman"/>
          <w:sz w:val="24"/>
        </w:rPr>
        <w:t>V</w:t>
      </w:r>
      <w:r w:rsidR="00227A56" w:rsidRPr="00631A14">
        <w:rPr>
          <w:rFonts w:ascii="Times New Roman" w:hAnsi="Times New Roman"/>
          <w:sz w:val="24"/>
        </w:rPr>
        <w:t xml:space="preserve"> </w:t>
      </w:r>
      <w:r w:rsidR="00227A56" w:rsidRPr="00631A14">
        <w:rPr>
          <w:rFonts w:ascii="Times New Roman" w:hAnsi="Times New Roman"/>
          <w:sz w:val="24"/>
        </w:rPr>
        <w:br/>
        <w:t xml:space="preserve">COUPLING OF </w:t>
      </w:r>
      <w:r>
        <w:rPr>
          <w:rFonts w:ascii="Times New Roman" w:hAnsi="Times New Roman"/>
          <w:sz w:val="24"/>
        </w:rPr>
        <w:t>Aryl-borates to Thiols</w:t>
      </w:r>
      <w:r w:rsidR="00227A56">
        <w:rPr>
          <w:rFonts w:ascii="Times New Roman" w:hAnsi="Times New Roman"/>
          <w:sz w:val="24"/>
        </w:rPr>
        <w:t>: application of ultrasound to the chan-evans-lam reaction</w:t>
      </w:r>
      <w:bookmarkEnd w:id="100"/>
      <w:r w:rsidR="00227A56">
        <w:rPr>
          <w:rFonts w:ascii="Times New Roman" w:hAnsi="Times New Roman"/>
          <w:sz w:val="24"/>
        </w:rPr>
        <w:t xml:space="preserve"> </w:t>
      </w:r>
    </w:p>
    <w:p w14:paraId="0E741892" w14:textId="77777777" w:rsidR="00227A56" w:rsidRDefault="00227A56" w:rsidP="00227A56"/>
    <w:p w14:paraId="16DF5E33" w14:textId="77777777" w:rsidR="00227A56" w:rsidRDefault="00227A56" w:rsidP="00227A56">
      <w:pPr>
        <w:rPr>
          <w:b/>
        </w:rPr>
      </w:pPr>
    </w:p>
    <w:p w14:paraId="122D971B" w14:textId="3855F81A" w:rsidR="00227A56" w:rsidRPr="0075328D" w:rsidRDefault="00E63320" w:rsidP="00227A56">
      <w:pPr>
        <w:pStyle w:val="Heading2"/>
        <w:spacing w:before="0" w:after="0" w:line="480" w:lineRule="auto"/>
        <w:jc w:val="left"/>
        <w:rPr>
          <w:rFonts w:ascii="Times New Roman" w:hAnsi="Times New Roman" w:cs="Times New Roman"/>
          <w:sz w:val="24"/>
          <w:szCs w:val="24"/>
        </w:rPr>
      </w:pPr>
      <w:bookmarkStart w:id="101" w:name="_Toc359574299"/>
      <w:r>
        <w:rPr>
          <w:rFonts w:ascii="Times New Roman" w:hAnsi="Times New Roman" w:cs="Times New Roman"/>
          <w:sz w:val="24"/>
          <w:szCs w:val="24"/>
        </w:rPr>
        <w:t>5</w:t>
      </w:r>
      <w:r w:rsidR="00227A56" w:rsidRPr="0075328D">
        <w:rPr>
          <w:rFonts w:ascii="Times New Roman" w:hAnsi="Times New Roman" w:cs="Times New Roman"/>
          <w:sz w:val="24"/>
          <w:szCs w:val="24"/>
        </w:rPr>
        <w:t>.1</w:t>
      </w:r>
      <w:r w:rsidR="00227A56" w:rsidRPr="0075328D">
        <w:rPr>
          <w:rFonts w:ascii="Times New Roman" w:hAnsi="Times New Roman" w:cs="Times New Roman"/>
          <w:sz w:val="24"/>
          <w:szCs w:val="24"/>
        </w:rPr>
        <w:tab/>
        <w:t>Introduction</w:t>
      </w:r>
      <w:bookmarkEnd w:id="101"/>
    </w:p>
    <w:p w14:paraId="2C2812A1" w14:textId="5F31FE6C" w:rsidR="007E42C7" w:rsidRPr="00D7759F" w:rsidRDefault="00227A56" w:rsidP="00227A56">
      <w:pPr>
        <w:spacing w:line="480" w:lineRule="auto"/>
        <w:ind w:firstLine="720"/>
      </w:pPr>
      <w:r>
        <w:tab/>
      </w:r>
      <w:r w:rsidR="00E63320">
        <w:t>Start talking about sulfur</w:t>
      </w:r>
      <w:r w:rsidR="0075328D" w:rsidRPr="00D7759F">
        <w:br w:type="page"/>
      </w:r>
    </w:p>
    <w:p w14:paraId="42B26A88" w14:textId="77777777" w:rsidR="000411D4" w:rsidRPr="00895CA8" w:rsidRDefault="00895CA8" w:rsidP="00895CA8">
      <w:pPr>
        <w:pStyle w:val="Heading1"/>
        <w:rPr>
          <w:rFonts w:ascii="Times New Roman" w:hAnsi="Times New Roman"/>
          <w:sz w:val="24"/>
        </w:rPr>
      </w:pPr>
      <w:bookmarkStart w:id="102" w:name="_Toc359574300"/>
      <w:r w:rsidRPr="00895CA8">
        <w:rPr>
          <w:rFonts w:ascii="Times New Roman" w:hAnsi="Times New Roman"/>
          <w:sz w:val="24"/>
        </w:rPr>
        <w:lastRenderedPageBreak/>
        <w:t>References</w:t>
      </w:r>
      <w:bookmarkEnd w:id="102"/>
    </w:p>
    <w:p w14:paraId="51ADBCCC" w14:textId="77777777" w:rsidR="00895CA8" w:rsidRPr="00895CA8" w:rsidRDefault="00895CA8" w:rsidP="00895CA8">
      <w:pPr>
        <w:jc w:val="center"/>
        <w:rPr>
          <w:b/>
        </w:rPr>
      </w:pPr>
    </w:p>
    <w:p w14:paraId="71D71458" w14:textId="77777777" w:rsidR="00A16527" w:rsidRDefault="00DA51BA" w:rsidP="00A16527">
      <w:pPr>
        <w:rPr>
          <w:noProof/>
        </w:rPr>
      </w:pPr>
      <w:r>
        <w:fldChar w:fldCharType="begin"/>
      </w:r>
      <w:r>
        <w:instrText xml:space="preserve"> ADDIN EN.REFLIST </w:instrText>
      </w:r>
      <w:r>
        <w:fldChar w:fldCharType="separate"/>
      </w:r>
      <w:bookmarkStart w:id="103" w:name="_ENREF_1"/>
      <w:r w:rsidR="00A16527">
        <w:rPr>
          <w:noProof/>
        </w:rPr>
        <w:t>1.</w:t>
      </w:r>
      <w:r w:rsidR="00A16527">
        <w:rPr>
          <w:noProof/>
        </w:rPr>
        <w:tab/>
        <w:t xml:space="preserve">Kurti, L.; Czako, B.; Editors, </w:t>
      </w:r>
      <w:r w:rsidR="00A16527" w:rsidRPr="00A16527">
        <w:rPr>
          <w:i/>
          <w:noProof/>
        </w:rPr>
        <w:t>Strategic Applications of Named Reactions in Organic Synthesis</w:t>
      </w:r>
      <w:r w:rsidR="00A16527">
        <w:rPr>
          <w:noProof/>
        </w:rPr>
        <w:t>. Academic Press: 2005; p 864 pp.</w:t>
      </w:r>
      <w:bookmarkEnd w:id="103"/>
    </w:p>
    <w:p w14:paraId="53B58118" w14:textId="77777777" w:rsidR="00A16527" w:rsidRDefault="00A16527" w:rsidP="00A16527">
      <w:pPr>
        <w:rPr>
          <w:noProof/>
        </w:rPr>
      </w:pPr>
      <w:bookmarkStart w:id="104" w:name="_ENREF_2"/>
      <w:r>
        <w:rPr>
          <w:noProof/>
        </w:rPr>
        <w:t>2.</w:t>
      </w:r>
      <w:r>
        <w:rPr>
          <w:noProof/>
        </w:rPr>
        <w:tab/>
        <w:t xml:space="preserve">(a) Ley, S. V.; Thomas, A. W., Modern Synthetic Methods for Copper-Mediated C(aryl)O, C(aryl)N, and C(aryl)S Bond Formation. </w:t>
      </w:r>
      <w:r w:rsidRPr="00A16527">
        <w:rPr>
          <w:i/>
          <w:noProof/>
        </w:rPr>
        <w:t xml:space="preserve">Angewandte Chemie International Edition </w:t>
      </w:r>
      <w:r w:rsidRPr="00A16527">
        <w:rPr>
          <w:b/>
          <w:noProof/>
        </w:rPr>
        <w:t>2003,</w:t>
      </w:r>
      <w:r>
        <w:rPr>
          <w:noProof/>
        </w:rPr>
        <w:t xml:space="preserve"> </w:t>
      </w:r>
      <w:r w:rsidRPr="00A16527">
        <w:rPr>
          <w:i/>
          <w:noProof/>
        </w:rPr>
        <w:t>42</w:t>
      </w:r>
      <w:r>
        <w:rPr>
          <w:noProof/>
        </w:rPr>
        <w:t xml:space="preserve"> (44), 5400-5449;</w:t>
      </w:r>
      <w:bookmarkEnd w:id="104"/>
      <w:r>
        <w:rPr>
          <w:noProof/>
        </w:rPr>
        <w:t xml:space="preserve"> </w:t>
      </w:r>
      <w:bookmarkStart w:id="105" w:name="_ENREF_3"/>
      <w:r>
        <w:rPr>
          <w:noProof/>
        </w:rPr>
        <w:t xml:space="preserve">(b) Suzuki, A., Organoborane coupling reactions (Suzuki coupling). </w:t>
      </w:r>
      <w:r w:rsidRPr="00A16527">
        <w:rPr>
          <w:i/>
          <w:noProof/>
        </w:rPr>
        <w:t xml:space="preserve">Proc. Jpn. Acad., Ser. B </w:t>
      </w:r>
      <w:r w:rsidRPr="00A16527">
        <w:rPr>
          <w:b/>
          <w:noProof/>
        </w:rPr>
        <w:t>2004,</w:t>
      </w:r>
      <w:r>
        <w:rPr>
          <w:noProof/>
        </w:rPr>
        <w:t xml:space="preserve"> </w:t>
      </w:r>
      <w:r w:rsidRPr="00A16527">
        <w:rPr>
          <w:i/>
          <w:noProof/>
        </w:rPr>
        <w:t>80</w:t>
      </w:r>
      <w:r>
        <w:rPr>
          <w:noProof/>
        </w:rPr>
        <w:t xml:space="preserve"> (8), 359-371.</w:t>
      </w:r>
      <w:bookmarkEnd w:id="105"/>
    </w:p>
    <w:p w14:paraId="3D788F06" w14:textId="77777777" w:rsidR="00A16527" w:rsidRDefault="00A16527" w:rsidP="00A16527">
      <w:pPr>
        <w:rPr>
          <w:noProof/>
        </w:rPr>
      </w:pPr>
      <w:bookmarkStart w:id="106" w:name="_ENREF_4"/>
      <w:r>
        <w:rPr>
          <w:noProof/>
        </w:rPr>
        <w:t>3.</w:t>
      </w:r>
      <w:r>
        <w:rPr>
          <w:noProof/>
        </w:rPr>
        <w:tab/>
        <w:t xml:space="preserve">(a) Beletskaya, I. P.; Cheprakov, A. V., Copper in cross-coupling reactions. </w:t>
      </w:r>
      <w:r w:rsidRPr="00A16527">
        <w:rPr>
          <w:i/>
          <w:noProof/>
        </w:rPr>
        <w:t xml:space="preserve">Coord. Chem. Rev. </w:t>
      </w:r>
      <w:r w:rsidRPr="00A16527">
        <w:rPr>
          <w:b/>
          <w:noProof/>
        </w:rPr>
        <w:t>2004,</w:t>
      </w:r>
      <w:r>
        <w:rPr>
          <w:noProof/>
        </w:rPr>
        <w:t xml:space="preserve"> </w:t>
      </w:r>
      <w:r w:rsidRPr="00A16527">
        <w:rPr>
          <w:i/>
          <w:noProof/>
        </w:rPr>
        <w:t>248</w:t>
      </w:r>
      <w:r>
        <w:rPr>
          <w:noProof/>
        </w:rPr>
        <w:t xml:space="preserve"> (21-24), 2337-2364;</w:t>
      </w:r>
      <w:bookmarkEnd w:id="106"/>
      <w:r>
        <w:rPr>
          <w:noProof/>
        </w:rPr>
        <w:t xml:space="preserve"> </w:t>
      </w:r>
      <w:bookmarkStart w:id="107" w:name="_ENREF_5"/>
      <w:r>
        <w:rPr>
          <w:noProof/>
        </w:rPr>
        <w:t xml:space="preserve">(b) Lam, P. Y. S.; Clark, C. G.; Saubern, S.; Adams, J.; Li, R.; Winters, M. P.; Chan, D. M. T.; Combs, A. In </w:t>
      </w:r>
      <w:r w:rsidRPr="00A16527">
        <w:rPr>
          <w:i/>
          <w:noProof/>
        </w:rPr>
        <w:t>New aryl/heteroaryl C-N bond cross-coupling reactions via copper-promoted arylation using arylboronic acid</w:t>
      </w:r>
      <w:r>
        <w:rPr>
          <w:noProof/>
        </w:rPr>
        <w:t>, American Chemical Society: 1998; pp ORGN-512;</w:t>
      </w:r>
      <w:bookmarkEnd w:id="107"/>
      <w:r>
        <w:rPr>
          <w:noProof/>
        </w:rPr>
        <w:t xml:space="preserve"> </w:t>
      </w:r>
      <w:bookmarkStart w:id="108" w:name="_ENREF_6"/>
      <w:r>
        <w:rPr>
          <w:noProof/>
        </w:rPr>
        <w:t xml:space="preserve">(c) Lam, P. Y. S.; Deudon, S.; Hauptman, E.; Clark, C. G., α-Nitrogen-activating effect in the room temperature copper-promoted N-arylation of heteroaryl carboxamides with phenylsiloxane or 4-tolylboronic acid. </w:t>
      </w:r>
      <w:r w:rsidRPr="00A16527">
        <w:rPr>
          <w:i/>
          <w:noProof/>
        </w:rPr>
        <w:t xml:space="preserve">Tetrahedron Lett. </w:t>
      </w:r>
      <w:r w:rsidRPr="00A16527">
        <w:rPr>
          <w:b/>
          <w:noProof/>
        </w:rPr>
        <w:t>2001,</w:t>
      </w:r>
      <w:r>
        <w:rPr>
          <w:noProof/>
        </w:rPr>
        <w:t xml:space="preserve"> </w:t>
      </w:r>
      <w:r w:rsidRPr="00A16527">
        <w:rPr>
          <w:i/>
          <w:noProof/>
        </w:rPr>
        <w:t>42</w:t>
      </w:r>
      <w:r>
        <w:rPr>
          <w:noProof/>
        </w:rPr>
        <w:t xml:space="preserve"> (13), 2427-2429;</w:t>
      </w:r>
      <w:bookmarkEnd w:id="108"/>
      <w:r>
        <w:rPr>
          <w:noProof/>
        </w:rPr>
        <w:t xml:space="preserve"> </w:t>
      </w:r>
      <w:bookmarkStart w:id="109" w:name="_ENREF_7"/>
      <w:r>
        <w:rPr>
          <w:noProof/>
        </w:rPr>
        <w:t xml:space="preserve">(d) Lam, P. Y. S.; Vincent, G.; Clark, C. G.; Deudon, S.; Jadhav, P. K., Copper-catalyzed general C-N and C-O bond cross-coupling with arylboronic acid. </w:t>
      </w:r>
      <w:r w:rsidRPr="00A16527">
        <w:rPr>
          <w:i/>
          <w:noProof/>
        </w:rPr>
        <w:t xml:space="preserve">Tetrahedron Lett. </w:t>
      </w:r>
      <w:r w:rsidRPr="00A16527">
        <w:rPr>
          <w:b/>
          <w:noProof/>
        </w:rPr>
        <w:t>2001,</w:t>
      </w:r>
      <w:r>
        <w:rPr>
          <w:noProof/>
        </w:rPr>
        <w:t xml:space="preserve"> </w:t>
      </w:r>
      <w:r w:rsidRPr="00A16527">
        <w:rPr>
          <w:i/>
          <w:noProof/>
        </w:rPr>
        <w:t>42</w:t>
      </w:r>
      <w:r>
        <w:rPr>
          <w:noProof/>
        </w:rPr>
        <w:t xml:space="preserve"> (20), 3415-3418;</w:t>
      </w:r>
      <w:bookmarkEnd w:id="109"/>
      <w:r>
        <w:rPr>
          <w:noProof/>
        </w:rPr>
        <w:t xml:space="preserve"> </w:t>
      </w:r>
      <w:bookmarkStart w:id="110" w:name="_ENREF_8"/>
      <w:r>
        <w:rPr>
          <w:noProof/>
        </w:rPr>
        <w:t xml:space="preserve">(e) Antilla, J. C.; Buchwald, S. L., Copper-Catalyzed Coupling of Arylboronic Acids and Amines. </w:t>
      </w:r>
      <w:r w:rsidRPr="00A16527">
        <w:rPr>
          <w:i/>
          <w:noProof/>
        </w:rPr>
        <w:t xml:space="preserve">Organic Letters </w:t>
      </w:r>
      <w:r w:rsidRPr="00A16527">
        <w:rPr>
          <w:b/>
          <w:noProof/>
        </w:rPr>
        <w:t>2001,</w:t>
      </w:r>
      <w:r>
        <w:rPr>
          <w:noProof/>
        </w:rPr>
        <w:t xml:space="preserve"> </w:t>
      </w:r>
      <w:r w:rsidRPr="00A16527">
        <w:rPr>
          <w:i/>
          <w:noProof/>
        </w:rPr>
        <w:t>3</w:t>
      </w:r>
      <w:r>
        <w:rPr>
          <w:noProof/>
        </w:rPr>
        <w:t xml:space="preserve"> (13), 2077-2079;</w:t>
      </w:r>
      <w:bookmarkEnd w:id="110"/>
      <w:r>
        <w:rPr>
          <w:noProof/>
        </w:rPr>
        <w:t xml:space="preserve"> </w:t>
      </w:r>
      <w:bookmarkStart w:id="111" w:name="_ENREF_9"/>
      <w:r>
        <w:rPr>
          <w:noProof/>
        </w:rPr>
        <w:t xml:space="preserve">(f) Chiang, G. C. H.; Olsson, T., Polymer-Supported Copper Complex for C−N and C−O Cross-Coupling Reactions with Aryl Boronic Acids. </w:t>
      </w:r>
      <w:r w:rsidRPr="00A16527">
        <w:rPr>
          <w:i/>
          <w:noProof/>
        </w:rPr>
        <w:t xml:space="preserve">Organic Letters </w:t>
      </w:r>
      <w:r w:rsidRPr="00A16527">
        <w:rPr>
          <w:b/>
          <w:noProof/>
        </w:rPr>
        <w:t>2004,</w:t>
      </w:r>
      <w:r>
        <w:rPr>
          <w:noProof/>
        </w:rPr>
        <w:t xml:space="preserve"> </w:t>
      </w:r>
      <w:r w:rsidRPr="00A16527">
        <w:rPr>
          <w:i/>
          <w:noProof/>
        </w:rPr>
        <w:t>6</w:t>
      </w:r>
      <w:r>
        <w:rPr>
          <w:noProof/>
        </w:rPr>
        <w:t xml:space="preserve"> (18), 3079-3082.</w:t>
      </w:r>
      <w:bookmarkEnd w:id="111"/>
    </w:p>
    <w:p w14:paraId="6E2C8AFB" w14:textId="77777777" w:rsidR="00A16527" w:rsidRPr="00A16527" w:rsidRDefault="00A16527" w:rsidP="00A16527">
      <w:pPr>
        <w:rPr>
          <w:i/>
          <w:noProof/>
        </w:rPr>
      </w:pPr>
      <w:bookmarkStart w:id="112" w:name="_ENREF_10"/>
      <w:r>
        <w:rPr>
          <w:noProof/>
        </w:rPr>
        <w:t>4.</w:t>
      </w:r>
      <w:r>
        <w:rPr>
          <w:noProof/>
        </w:rPr>
        <w:tab/>
        <w:t xml:space="preserve">March, J., </w:t>
      </w:r>
      <w:r w:rsidRPr="00A16527">
        <w:rPr>
          <w:i/>
          <w:noProof/>
        </w:rPr>
        <w:t>Advanced Organic Chemistry</w:t>
      </w:r>
    </w:p>
    <w:p w14:paraId="54E9D5DA" w14:textId="77777777" w:rsidR="00A16527" w:rsidRDefault="00A16527" w:rsidP="00A16527">
      <w:pPr>
        <w:rPr>
          <w:noProof/>
        </w:rPr>
      </w:pPr>
      <w:r w:rsidRPr="00A16527">
        <w:rPr>
          <w:i/>
          <w:noProof/>
        </w:rPr>
        <w:t>Reactions, Mechanisms, and Structures</w:t>
      </w:r>
      <w:r>
        <w:rPr>
          <w:noProof/>
        </w:rPr>
        <w:t>. Forth ed.; John Wiley and Sons: New York, 1992; p 1495.</w:t>
      </w:r>
      <w:bookmarkEnd w:id="112"/>
    </w:p>
    <w:p w14:paraId="6B60FE71" w14:textId="77777777" w:rsidR="00A16527" w:rsidRDefault="00A16527" w:rsidP="00A16527">
      <w:pPr>
        <w:rPr>
          <w:noProof/>
        </w:rPr>
      </w:pPr>
      <w:bookmarkStart w:id="113" w:name="_ENREF_11"/>
      <w:r>
        <w:rPr>
          <w:noProof/>
        </w:rPr>
        <w:t>5.</w:t>
      </w:r>
      <w:r>
        <w:rPr>
          <w:noProof/>
        </w:rPr>
        <w:tab/>
        <w:t xml:space="preserve">(a) Alonso, F.; Beletskaya, I. P.; Yus, M., Non-conventional methodologies for transition-metal catalyzed carbon-carbon coupling: a critical overview. Part 2: The Suzuki reaction. </w:t>
      </w:r>
      <w:r w:rsidRPr="00A16527">
        <w:rPr>
          <w:i/>
          <w:noProof/>
        </w:rPr>
        <w:t xml:space="preserve">Tetrahedron </w:t>
      </w:r>
      <w:r w:rsidRPr="00A16527">
        <w:rPr>
          <w:b/>
          <w:noProof/>
        </w:rPr>
        <w:t>2008,</w:t>
      </w:r>
      <w:r>
        <w:rPr>
          <w:noProof/>
        </w:rPr>
        <w:t xml:space="preserve"> </w:t>
      </w:r>
      <w:r w:rsidRPr="00A16527">
        <w:rPr>
          <w:i/>
          <w:noProof/>
        </w:rPr>
        <w:t>64</w:t>
      </w:r>
      <w:r>
        <w:rPr>
          <w:noProof/>
        </w:rPr>
        <w:t xml:space="preserve"> (14), 3047-3101;</w:t>
      </w:r>
      <w:bookmarkEnd w:id="113"/>
      <w:r>
        <w:rPr>
          <w:noProof/>
        </w:rPr>
        <w:t xml:space="preserve"> </w:t>
      </w:r>
      <w:bookmarkStart w:id="114" w:name="_ENREF_12"/>
      <w:r>
        <w:rPr>
          <w:noProof/>
        </w:rPr>
        <w:t xml:space="preserve">(b) Hatakeyama, T.; Hashimoto, T.; Kondo, Y.; Fujiwara, Y.; Seike, H.; Takaya, H.; Tamada, Y.; Ono, T.; Nakamura, M., Iron-Catalyzed Suzuki-Miyaura Coupling of Alkyl Halides. </w:t>
      </w:r>
      <w:r w:rsidRPr="00A16527">
        <w:rPr>
          <w:i/>
          <w:noProof/>
        </w:rPr>
        <w:t xml:space="preserve">J. Am. Chem. Soc. </w:t>
      </w:r>
      <w:r w:rsidRPr="00A16527">
        <w:rPr>
          <w:b/>
          <w:noProof/>
        </w:rPr>
        <w:t>2010,</w:t>
      </w:r>
      <w:r>
        <w:rPr>
          <w:noProof/>
        </w:rPr>
        <w:t xml:space="preserve"> </w:t>
      </w:r>
      <w:r w:rsidRPr="00A16527">
        <w:rPr>
          <w:i/>
          <w:noProof/>
        </w:rPr>
        <w:t>132</w:t>
      </w:r>
      <w:r>
        <w:rPr>
          <w:noProof/>
        </w:rPr>
        <w:t xml:space="preserve"> (31), 10674-10676;</w:t>
      </w:r>
      <w:bookmarkEnd w:id="114"/>
      <w:r>
        <w:rPr>
          <w:noProof/>
        </w:rPr>
        <w:t xml:space="preserve"> </w:t>
      </w:r>
      <w:bookmarkStart w:id="115" w:name="_ENREF_13"/>
      <w:r>
        <w:rPr>
          <w:noProof/>
        </w:rPr>
        <w:t xml:space="preserve">(c) Percec, V.; Bae, J.-Y.; Hill, D. H., Aryl Mesylates in Metal Catalyzed Homocoupling and Cross-Coupling Reactions. 2. Suzuki-Type Nickel-Catalyzed Cross-Coupling of Aryl Arenesulfonates and Aryl Mesylates with Arylboronic Acids. </w:t>
      </w:r>
      <w:r w:rsidRPr="00A16527">
        <w:rPr>
          <w:i/>
          <w:noProof/>
        </w:rPr>
        <w:t xml:space="preserve">J. Org. Chem. </w:t>
      </w:r>
      <w:r w:rsidRPr="00A16527">
        <w:rPr>
          <w:b/>
          <w:noProof/>
        </w:rPr>
        <w:t>1995,</w:t>
      </w:r>
      <w:r>
        <w:rPr>
          <w:noProof/>
        </w:rPr>
        <w:t xml:space="preserve"> </w:t>
      </w:r>
      <w:r w:rsidRPr="00A16527">
        <w:rPr>
          <w:i/>
          <w:noProof/>
        </w:rPr>
        <w:t>60</w:t>
      </w:r>
      <w:r>
        <w:rPr>
          <w:noProof/>
        </w:rPr>
        <w:t xml:space="preserve"> (4), 1060-5;</w:t>
      </w:r>
      <w:bookmarkEnd w:id="115"/>
      <w:r>
        <w:rPr>
          <w:noProof/>
        </w:rPr>
        <w:t xml:space="preserve"> </w:t>
      </w:r>
      <w:bookmarkStart w:id="116" w:name="_ENREF_14"/>
      <w:r>
        <w:rPr>
          <w:noProof/>
        </w:rPr>
        <w:t xml:space="preserve">(d) Mao, J.; Guo, J.; Fang, F.; Ji, S.-J., Highly efficient copper(0)-catalyzed Suzuki-Miyaura cross-coupling reactions in reusable PEG-400. </w:t>
      </w:r>
      <w:r w:rsidRPr="00A16527">
        <w:rPr>
          <w:i/>
          <w:noProof/>
        </w:rPr>
        <w:t xml:space="preserve">Tetrahedron </w:t>
      </w:r>
      <w:r w:rsidRPr="00A16527">
        <w:rPr>
          <w:b/>
          <w:noProof/>
        </w:rPr>
        <w:t>2008,</w:t>
      </w:r>
      <w:r>
        <w:rPr>
          <w:noProof/>
        </w:rPr>
        <w:t xml:space="preserve"> </w:t>
      </w:r>
      <w:r w:rsidRPr="00A16527">
        <w:rPr>
          <w:i/>
          <w:noProof/>
        </w:rPr>
        <w:t>64</w:t>
      </w:r>
      <w:r>
        <w:rPr>
          <w:noProof/>
        </w:rPr>
        <w:t xml:space="preserve"> (18), 3905-3911.</w:t>
      </w:r>
      <w:bookmarkEnd w:id="116"/>
    </w:p>
    <w:p w14:paraId="6A4E8F36" w14:textId="77777777" w:rsidR="00A16527" w:rsidRDefault="00A16527" w:rsidP="00A16527">
      <w:pPr>
        <w:rPr>
          <w:noProof/>
        </w:rPr>
      </w:pPr>
      <w:bookmarkStart w:id="117" w:name="_ENREF_15"/>
      <w:r>
        <w:rPr>
          <w:noProof/>
        </w:rPr>
        <w:t>6.</w:t>
      </w:r>
      <w:r>
        <w:rPr>
          <w:noProof/>
        </w:rPr>
        <w:tab/>
        <w:t>(a) Lam, P. Y. S.; Clark, C. G.; Saubern, S.; Adams, J.; Winters, M. P.; Chan, D. M. T.; Combs, A., New aryl/heteroaryl C</w:t>
      </w:r>
      <w:r>
        <w:rPr>
          <w:rFonts w:hint="eastAsia"/>
          <w:noProof/>
        </w:rPr>
        <w:t></w:t>
      </w:r>
      <w:r>
        <w:rPr>
          <w:noProof/>
        </w:rPr>
        <w:t xml:space="preserve">N bond cross-coupling reactions via arylboronic acid/cupric acetate arylation. </w:t>
      </w:r>
      <w:r w:rsidRPr="00A16527">
        <w:rPr>
          <w:i/>
          <w:noProof/>
        </w:rPr>
        <w:t xml:space="preserve">Tetrahedron Letters </w:t>
      </w:r>
      <w:r w:rsidRPr="00A16527">
        <w:rPr>
          <w:b/>
          <w:noProof/>
        </w:rPr>
        <w:t>1998,</w:t>
      </w:r>
      <w:r>
        <w:rPr>
          <w:noProof/>
        </w:rPr>
        <w:t xml:space="preserve"> </w:t>
      </w:r>
      <w:r w:rsidRPr="00A16527">
        <w:rPr>
          <w:i/>
          <w:noProof/>
        </w:rPr>
        <w:t>39</w:t>
      </w:r>
      <w:r>
        <w:rPr>
          <w:noProof/>
        </w:rPr>
        <w:t xml:space="preserve"> (19), 2941-2944;</w:t>
      </w:r>
      <w:bookmarkEnd w:id="117"/>
      <w:r>
        <w:rPr>
          <w:noProof/>
        </w:rPr>
        <w:t xml:space="preserve"> </w:t>
      </w:r>
      <w:bookmarkStart w:id="118" w:name="_ENREF_16"/>
      <w:r>
        <w:rPr>
          <w:noProof/>
        </w:rPr>
        <w:t xml:space="preserve">(b) Qiao, J. X.; Lam, P. Y. S., Copper-promoted carbon-heteroatom bond cross-coupling with boronic acids and derivatives. </w:t>
      </w:r>
      <w:r w:rsidRPr="00A16527">
        <w:rPr>
          <w:i/>
          <w:noProof/>
        </w:rPr>
        <w:t xml:space="preserve">Synthesis </w:t>
      </w:r>
      <w:r w:rsidRPr="00A16527">
        <w:rPr>
          <w:b/>
          <w:noProof/>
        </w:rPr>
        <w:t>2011,</w:t>
      </w:r>
      <w:r>
        <w:rPr>
          <w:noProof/>
        </w:rPr>
        <w:t xml:space="preserve">  (6), 829-856.</w:t>
      </w:r>
      <w:bookmarkEnd w:id="118"/>
    </w:p>
    <w:p w14:paraId="52B2A4A7" w14:textId="77777777" w:rsidR="00A16527" w:rsidRDefault="00A16527" w:rsidP="00A16527">
      <w:pPr>
        <w:rPr>
          <w:noProof/>
        </w:rPr>
      </w:pPr>
      <w:bookmarkStart w:id="119" w:name="_ENREF_17"/>
      <w:r>
        <w:rPr>
          <w:noProof/>
        </w:rPr>
        <w:t>7.</w:t>
      </w:r>
      <w:r>
        <w:rPr>
          <w:noProof/>
        </w:rPr>
        <w:tab/>
        <w:t xml:space="preserve">(a) Herradura, P. S.; Pendola, K. A.; Guy, R. K., Copper-Mediated Cross-Coupling of Aryl Boronic Acids and Alkyl Thiols. </w:t>
      </w:r>
      <w:r w:rsidRPr="00A16527">
        <w:rPr>
          <w:i/>
          <w:noProof/>
        </w:rPr>
        <w:t xml:space="preserve">Organic Letters </w:t>
      </w:r>
      <w:r w:rsidRPr="00A16527">
        <w:rPr>
          <w:b/>
          <w:noProof/>
        </w:rPr>
        <w:t>2000,</w:t>
      </w:r>
      <w:r>
        <w:rPr>
          <w:noProof/>
        </w:rPr>
        <w:t xml:space="preserve"> </w:t>
      </w:r>
      <w:r w:rsidRPr="00A16527">
        <w:rPr>
          <w:i/>
          <w:noProof/>
        </w:rPr>
        <w:t>2</w:t>
      </w:r>
      <w:r>
        <w:rPr>
          <w:noProof/>
        </w:rPr>
        <w:t xml:space="preserve"> (14), 2019-2022;</w:t>
      </w:r>
      <w:bookmarkEnd w:id="119"/>
      <w:r>
        <w:rPr>
          <w:noProof/>
        </w:rPr>
        <w:t xml:space="preserve"> </w:t>
      </w:r>
      <w:bookmarkStart w:id="120" w:name="_ENREF_18"/>
      <w:r>
        <w:rPr>
          <w:noProof/>
        </w:rPr>
        <w:t xml:space="preserve">(b) Collman, J. P.; Zhong, M., An Efficient Diamine·Copper Complex-Catalyzed </w:t>
      </w:r>
      <w:r>
        <w:rPr>
          <w:noProof/>
        </w:rPr>
        <w:lastRenderedPageBreak/>
        <w:t xml:space="preserve">Coupling of Arylboronic Acids with Imidazoles. </w:t>
      </w:r>
      <w:r w:rsidRPr="00A16527">
        <w:rPr>
          <w:i/>
          <w:noProof/>
        </w:rPr>
        <w:t xml:space="preserve">Organic Letters </w:t>
      </w:r>
      <w:r w:rsidRPr="00A16527">
        <w:rPr>
          <w:b/>
          <w:noProof/>
        </w:rPr>
        <w:t>2000,</w:t>
      </w:r>
      <w:r>
        <w:rPr>
          <w:noProof/>
        </w:rPr>
        <w:t xml:space="preserve"> </w:t>
      </w:r>
      <w:r w:rsidRPr="00A16527">
        <w:rPr>
          <w:i/>
          <w:noProof/>
        </w:rPr>
        <w:t>2</w:t>
      </w:r>
      <w:r>
        <w:rPr>
          <w:noProof/>
        </w:rPr>
        <w:t xml:space="preserve"> (9), 1233-1236;</w:t>
      </w:r>
      <w:bookmarkEnd w:id="120"/>
      <w:r>
        <w:rPr>
          <w:noProof/>
        </w:rPr>
        <w:t xml:space="preserve"> </w:t>
      </w:r>
      <w:bookmarkStart w:id="121" w:name="_ENREF_19"/>
      <w:r>
        <w:rPr>
          <w:noProof/>
        </w:rPr>
        <w:t xml:space="preserve">(c) Qiao, J. X.; Lam, P. Y. S. In </w:t>
      </w:r>
      <w:r w:rsidRPr="00A16527">
        <w:rPr>
          <w:i/>
          <w:noProof/>
        </w:rPr>
        <w:t>Recent advances in Chan-Lam coupling reaction: copper-promoted C-heteroatom bond cross-coupling reactions with boronic acids and derivatives</w:t>
      </w:r>
      <w:r>
        <w:rPr>
          <w:noProof/>
        </w:rPr>
        <w:t>, Wiley-VCH Verlag GmbH &amp; Co. KGaA: 2011; pp 315-361.</w:t>
      </w:r>
      <w:bookmarkEnd w:id="121"/>
    </w:p>
    <w:p w14:paraId="43C1792D" w14:textId="77777777" w:rsidR="00A16527" w:rsidRDefault="00A16527" w:rsidP="00A16527">
      <w:pPr>
        <w:rPr>
          <w:noProof/>
        </w:rPr>
      </w:pPr>
      <w:bookmarkStart w:id="122" w:name="_ENREF_20"/>
      <w:r>
        <w:rPr>
          <w:noProof/>
        </w:rPr>
        <w:t>8.</w:t>
      </w:r>
      <w:r>
        <w:rPr>
          <w:noProof/>
        </w:rPr>
        <w:tab/>
        <w:t xml:space="preserve">Cravotto, G.; Cintas, P., Power ultrasound in organic synthesis: moving cavitational chemistry from academia to innovative and large-scale applications. </w:t>
      </w:r>
      <w:r w:rsidRPr="00A16527">
        <w:rPr>
          <w:i/>
          <w:noProof/>
        </w:rPr>
        <w:t xml:space="preserve">Chem. Soc. Rev. </w:t>
      </w:r>
      <w:r w:rsidRPr="00A16527">
        <w:rPr>
          <w:b/>
          <w:noProof/>
        </w:rPr>
        <w:t>2006,</w:t>
      </w:r>
      <w:r>
        <w:rPr>
          <w:noProof/>
        </w:rPr>
        <w:t xml:space="preserve"> </w:t>
      </w:r>
      <w:r w:rsidRPr="00A16527">
        <w:rPr>
          <w:i/>
          <w:noProof/>
        </w:rPr>
        <w:t>35</w:t>
      </w:r>
      <w:r>
        <w:rPr>
          <w:noProof/>
        </w:rPr>
        <w:t xml:space="preserve"> (2), 180-196.</w:t>
      </w:r>
      <w:bookmarkEnd w:id="122"/>
    </w:p>
    <w:p w14:paraId="1870E338" w14:textId="77777777" w:rsidR="00A16527" w:rsidRDefault="00A16527" w:rsidP="00A16527">
      <w:pPr>
        <w:rPr>
          <w:noProof/>
        </w:rPr>
      </w:pPr>
      <w:bookmarkStart w:id="123" w:name="_ENREF_21"/>
      <w:r>
        <w:rPr>
          <w:noProof/>
        </w:rPr>
        <w:t>9.</w:t>
      </w:r>
      <w:r>
        <w:rPr>
          <w:noProof/>
        </w:rPr>
        <w:tab/>
        <w:t xml:space="preserve">Berger, H. L., </w:t>
      </w:r>
      <w:r w:rsidRPr="00A16527">
        <w:rPr>
          <w:i/>
          <w:noProof/>
        </w:rPr>
        <w:t>Ultrasonic liquid atomization: theory and application</w:t>
      </w:r>
      <w:r>
        <w:rPr>
          <w:noProof/>
        </w:rPr>
        <w:t>. second ed.; Partridge Hill Publishers: Hyde Park NY, 2006; p 177.</w:t>
      </w:r>
      <w:bookmarkEnd w:id="123"/>
    </w:p>
    <w:p w14:paraId="788CFF0D" w14:textId="77777777" w:rsidR="00A16527" w:rsidRDefault="00A16527" w:rsidP="00A16527">
      <w:pPr>
        <w:rPr>
          <w:noProof/>
        </w:rPr>
      </w:pPr>
      <w:bookmarkStart w:id="124" w:name="_ENREF_22"/>
      <w:r>
        <w:rPr>
          <w:noProof/>
        </w:rPr>
        <w:t>10.</w:t>
      </w:r>
      <w:r>
        <w:rPr>
          <w:noProof/>
        </w:rPr>
        <w:tab/>
        <w:t xml:space="preserve">Mason, T. J., Use of ultrasound in chemical synthesis. </w:t>
      </w:r>
      <w:r w:rsidRPr="00A16527">
        <w:rPr>
          <w:i/>
          <w:noProof/>
        </w:rPr>
        <w:t xml:space="preserve">Ultrasonics </w:t>
      </w:r>
      <w:r w:rsidRPr="00A16527">
        <w:rPr>
          <w:b/>
          <w:noProof/>
        </w:rPr>
        <w:t>1986,</w:t>
      </w:r>
      <w:r>
        <w:rPr>
          <w:noProof/>
        </w:rPr>
        <w:t xml:space="preserve"> </w:t>
      </w:r>
      <w:r w:rsidRPr="00A16527">
        <w:rPr>
          <w:i/>
          <w:noProof/>
        </w:rPr>
        <w:t>24</w:t>
      </w:r>
      <w:r>
        <w:rPr>
          <w:noProof/>
        </w:rPr>
        <w:t xml:space="preserve"> (5), 245-253.</w:t>
      </w:r>
      <w:bookmarkEnd w:id="124"/>
    </w:p>
    <w:p w14:paraId="4BFE49BA" w14:textId="77777777" w:rsidR="00A16527" w:rsidRDefault="00A16527" w:rsidP="00A16527">
      <w:pPr>
        <w:rPr>
          <w:noProof/>
        </w:rPr>
      </w:pPr>
      <w:bookmarkStart w:id="125" w:name="_ENREF_23"/>
      <w:r>
        <w:rPr>
          <w:noProof/>
        </w:rPr>
        <w:t>11.</w:t>
      </w:r>
      <w:r>
        <w:rPr>
          <w:noProof/>
        </w:rPr>
        <w:tab/>
        <w:t xml:space="preserve">Margulis, M. A., Theory, kinetics, and mechanism of acoustochemical reactions. </w:t>
      </w:r>
      <w:r w:rsidRPr="00A16527">
        <w:rPr>
          <w:i/>
          <w:noProof/>
        </w:rPr>
        <w:t xml:space="preserve">Zh. Fiz. Khim. </w:t>
      </w:r>
      <w:r w:rsidRPr="00A16527">
        <w:rPr>
          <w:b/>
          <w:noProof/>
        </w:rPr>
        <w:t>1976,</w:t>
      </w:r>
      <w:r>
        <w:rPr>
          <w:noProof/>
        </w:rPr>
        <w:t xml:space="preserve"> </w:t>
      </w:r>
      <w:r w:rsidRPr="00A16527">
        <w:rPr>
          <w:i/>
          <w:noProof/>
        </w:rPr>
        <w:t>50</w:t>
      </w:r>
      <w:r>
        <w:rPr>
          <w:noProof/>
        </w:rPr>
        <w:t xml:space="preserve"> (1), 1-18.</w:t>
      </w:r>
      <w:bookmarkEnd w:id="125"/>
    </w:p>
    <w:p w14:paraId="36F96D18" w14:textId="77777777" w:rsidR="00A16527" w:rsidRDefault="00A16527" w:rsidP="00A16527">
      <w:pPr>
        <w:rPr>
          <w:noProof/>
        </w:rPr>
      </w:pPr>
      <w:bookmarkStart w:id="126" w:name="_ENREF_24"/>
      <w:r>
        <w:rPr>
          <w:noProof/>
        </w:rPr>
        <w:t>12.</w:t>
      </w:r>
      <w:r>
        <w:rPr>
          <w:noProof/>
        </w:rPr>
        <w:tab/>
        <w:t xml:space="preserve">(a) Boudjouk, P.; Thompson, D. P.; Ohrbom, W. H.; Han, B. H., Effects of ultrasonic waves on the generation and reactivities of some metal powders. </w:t>
      </w:r>
      <w:r w:rsidRPr="00A16527">
        <w:rPr>
          <w:i/>
          <w:noProof/>
        </w:rPr>
        <w:t xml:space="preserve">Organometallics </w:t>
      </w:r>
      <w:r w:rsidRPr="00A16527">
        <w:rPr>
          <w:b/>
          <w:noProof/>
        </w:rPr>
        <w:t>1986,</w:t>
      </w:r>
      <w:r>
        <w:rPr>
          <w:noProof/>
        </w:rPr>
        <w:t xml:space="preserve"> </w:t>
      </w:r>
      <w:r w:rsidRPr="00A16527">
        <w:rPr>
          <w:i/>
          <w:noProof/>
        </w:rPr>
        <w:t>5</w:t>
      </w:r>
      <w:r>
        <w:rPr>
          <w:noProof/>
        </w:rPr>
        <w:t xml:space="preserve"> (6), 1257-60;</w:t>
      </w:r>
      <w:bookmarkEnd w:id="126"/>
      <w:r>
        <w:rPr>
          <w:noProof/>
        </w:rPr>
        <w:t xml:space="preserve"> </w:t>
      </w:r>
      <w:bookmarkStart w:id="127" w:name="_ENREF_25"/>
      <w:r>
        <w:rPr>
          <w:noProof/>
        </w:rPr>
        <w:t xml:space="preserve">(b) Suslick, K. S.; Casadonte, D. J.; Doktycz, S. J., Ultrasonic irradiation of copper powder. </w:t>
      </w:r>
      <w:r w:rsidRPr="00A16527">
        <w:rPr>
          <w:i/>
          <w:noProof/>
        </w:rPr>
        <w:t xml:space="preserve">Chem. Mater. </w:t>
      </w:r>
      <w:r w:rsidRPr="00A16527">
        <w:rPr>
          <w:b/>
          <w:noProof/>
        </w:rPr>
        <w:t>1989,</w:t>
      </w:r>
      <w:r>
        <w:rPr>
          <w:noProof/>
        </w:rPr>
        <w:t xml:space="preserve"> </w:t>
      </w:r>
      <w:r w:rsidRPr="00A16527">
        <w:rPr>
          <w:i/>
          <w:noProof/>
        </w:rPr>
        <w:t>1</w:t>
      </w:r>
      <w:r>
        <w:rPr>
          <w:noProof/>
        </w:rPr>
        <w:t xml:space="preserve"> (1), 6-8.</w:t>
      </w:r>
      <w:bookmarkEnd w:id="127"/>
    </w:p>
    <w:p w14:paraId="4E5BE6EC" w14:textId="77777777" w:rsidR="00A16527" w:rsidRDefault="00A16527" w:rsidP="00A16527">
      <w:pPr>
        <w:rPr>
          <w:noProof/>
        </w:rPr>
      </w:pPr>
      <w:bookmarkStart w:id="128" w:name="_ENREF_26"/>
      <w:r>
        <w:rPr>
          <w:noProof/>
        </w:rPr>
        <w:t>13.</w:t>
      </w:r>
      <w:r>
        <w:rPr>
          <w:noProof/>
        </w:rPr>
        <w:tab/>
        <w:t xml:space="preserve">(a) Polackova, V.; Hut'ka, M.; Toma, S., Ultrasound effect on Suzuki reactions. 1. Synthesis of unsymmetrical biaryls. </w:t>
      </w:r>
      <w:r w:rsidRPr="00A16527">
        <w:rPr>
          <w:i/>
          <w:noProof/>
        </w:rPr>
        <w:t xml:space="preserve">Ultrason. Sonochem. </w:t>
      </w:r>
      <w:r w:rsidRPr="00A16527">
        <w:rPr>
          <w:b/>
          <w:noProof/>
        </w:rPr>
        <w:t>2005,</w:t>
      </w:r>
      <w:r>
        <w:rPr>
          <w:noProof/>
        </w:rPr>
        <w:t xml:space="preserve"> </w:t>
      </w:r>
      <w:r w:rsidRPr="00A16527">
        <w:rPr>
          <w:i/>
          <w:noProof/>
        </w:rPr>
        <w:t>12</w:t>
      </w:r>
      <w:r>
        <w:rPr>
          <w:noProof/>
        </w:rPr>
        <w:t xml:space="preserve"> (1-2), 99-102;</w:t>
      </w:r>
      <w:bookmarkEnd w:id="128"/>
      <w:r>
        <w:rPr>
          <w:noProof/>
        </w:rPr>
        <w:t xml:space="preserve"> </w:t>
      </w:r>
      <w:bookmarkStart w:id="129" w:name="_ENREF_27"/>
      <w:r>
        <w:rPr>
          <w:noProof/>
        </w:rPr>
        <w:t xml:space="preserve">(b) Lindley, J.; Lorimer, J. P.; Mason, T. J., Enhancement of an Ullmann coupling reaction induced by ultrasound. </w:t>
      </w:r>
      <w:r w:rsidRPr="00A16527">
        <w:rPr>
          <w:i/>
          <w:noProof/>
        </w:rPr>
        <w:t xml:space="preserve">Ultrasonics </w:t>
      </w:r>
      <w:r w:rsidRPr="00A16527">
        <w:rPr>
          <w:b/>
          <w:noProof/>
        </w:rPr>
        <w:t>1986,</w:t>
      </w:r>
      <w:r>
        <w:rPr>
          <w:noProof/>
        </w:rPr>
        <w:t xml:space="preserve"> </w:t>
      </w:r>
      <w:r w:rsidRPr="00A16527">
        <w:rPr>
          <w:i/>
          <w:noProof/>
        </w:rPr>
        <w:t>24</w:t>
      </w:r>
      <w:r>
        <w:rPr>
          <w:noProof/>
        </w:rPr>
        <w:t xml:space="preserve"> (5), 292-3;</w:t>
      </w:r>
      <w:bookmarkEnd w:id="129"/>
      <w:r>
        <w:rPr>
          <w:noProof/>
        </w:rPr>
        <w:t xml:space="preserve"> </w:t>
      </w:r>
      <w:bookmarkStart w:id="130" w:name="_ENREF_28"/>
      <w:r>
        <w:rPr>
          <w:noProof/>
        </w:rPr>
        <w:t xml:space="preserve">(c) Cravotto, G.; Beggiato, M.; Penoni, A.; Palmisano, G.; Tollari, S.; Leveque, J.-M.; Bonrath, W., High-intensity ultrasound and microwave, alone or combined, promote Pd/C-catalyzed aryl-aryl couplings. </w:t>
      </w:r>
      <w:r w:rsidRPr="00A16527">
        <w:rPr>
          <w:i/>
          <w:noProof/>
        </w:rPr>
        <w:t xml:space="preserve">Tetrahedron Lett. </w:t>
      </w:r>
      <w:r w:rsidRPr="00A16527">
        <w:rPr>
          <w:b/>
          <w:noProof/>
        </w:rPr>
        <w:t>2005,</w:t>
      </w:r>
      <w:r>
        <w:rPr>
          <w:noProof/>
        </w:rPr>
        <w:t xml:space="preserve"> </w:t>
      </w:r>
      <w:r w:rsidRPr="00A16527">
        <w:rPr>
          <w:i/>
          <w:noProof/>
        </w:rPr>
        <w:t>46</w:t>
      </w:r>
      <w:r>
        <w:rPr>
          <w:noProof/>
        </w:rPr>
        <w:t xml:space="preserve"> (13), 2267-2271.</w:t>
      </w:r>
      <w:bookmarkEnd w:id="130"/>
    </w:p>
    <w:p w14:paraId="39B5A078" w14:textId="77777777" w:rsidR="00A16527" w:rsidRDefault="00A16527" w:rsidP="00A16527">
      <w:pPr>
        <w:rPr>
          <w:noProof/>
        </w:rPr>
      </w:pPr>
      <w:bookmarkStart w:id="131" w:name="_ENREF_29"/>
      <w:r>
        <w:rPr>
          <w:noProof/>
        </w:rPr>
        <w:t>14.</w:t>
      </w:r>
      <w:r>
        <w:rPr>
          <w:noProof/>
        </w:rPr>
        <w:tab/>
        <w:t xml:space="preserve">Hassan, J.; Sevignon, M.; Gozzi, C.; Schulz, E.; Lemaire, M., Aryl-aryl bond formation one century after the discovery of the Ullmann reaction. </w:t>
      </w:r>
      <w:r w:rsidRPr="00A16527">
        <w:rPr>
          <w:i/>
          <w:noProof/>
        </w:rPr>
        <w:t xml:space="preserve">Chem Rev </w:t>
      </w:r>
      <w:r w:rsidRPr="00A16527">
        <w:rPr>
          <w:b/>
          <w:noProof/>
        </w:rPr>
        <w:t>2002,</w:t>
      </w:r>
      <w:r>
        <w:rPr>
          <w:noProof/>
        </w:rPr>
        <w:t xml:space="preserve"> </w:t>
      </w:r>
      <w:r w:rsidRPr="00A16527">
        <w:rPr>
          <w:i/>
          <w:noProof/>
        </w:rPr>
        <w:t>102</w:t>
      </w:r>
      <w:r>
        <w:rPr>
          <w:noProof/>
        </w:rPr>
        <w:t xml:space="preserve"> (5), 1359-470.</w:t>
      </w:r>
      <w:bookmarkEnd w:id="131"/>
    </w:p>
    <w:p w14:paraId="5152E1DB" w14:textId="77777777" w:rsidR="00A16527" w:rsidRDefault="00A16527" w:rsidP="00A16527">
      <w:pPr>
        <w:rPr>
          <w:noProof/>
        </w:rPr>
      </w:pPr>
      <w:bookmarkStart w:id="132" w:name="_ENREF_30"/>
      <w:r>
        <w:rPr>
          <w:noProof/>
        </w:rPr>
        <w:t>15.</w:t>
      </w:r>
      <w:r>
        <w:rPr>
          <w:noProof/>
        </w:rPr>
        <w:tab/>
        <w:t xml:space="preserve">Bremner, D. H., Recent advances in organic synthesis utilizing ultrasound. </w:t>
      </w:r>
      <w:r w:rsidRPr="00A16527">
        <w:rPr>
          <w:i/>
          <w:noProof/>
        </w:rPr>
        <w:t xml:space="preserve">Ultrasonics Sonochemistry </w:t>
      </w:r>
      <w:r w:rsidRPr="00A16527">
        <w:rPr>
          <w:b/>
          <w:noProof/>
        </w:rPr>
        <w:t>1994,</w:t>
      </w:r>
      <w:r>
        <w:rPr>
          <w:noProof/>
        </w:rPr>
        <w:t xml:space="preserve"> </w:t>
      </w:r>
      <w:r w:rsidRPr="00A16527">
        <w:rPr>
          <w:i/>
          <w:noProof/>
        </w:rPr>
        <w:t>1</w:t>
      </w:r>
      <w:r>
        <w:rPr>
          <w:noProof/>
        </w:rPr>
        <w:t xml:space="preserve"> (2), S119-S124.</w:t>
      </w:r>
      <w:bookmarkEnd w:id="132"/>
    </w:p>
    <w:p w14:paraId="251E8922" w14:textId="77777777" w:rsidR="00A16527" w:rsidRDefault="00A16527" w:rsidP="00A16527">
      <w:pPr>
        <w:rPr>
          <w:noProof/>
        </w:rPr>
      </w:pPr>
      <w:bookmarkStart w:id="133" w:name="_ENREF_31"/>
      <w:r>
        <w:rPr>
          <w:noProof/>
        </w:rPr>
        <w:t>16.</w:t>
      </w:r>
      <w:r>
        <w:rPr>
          <w:noProof/>
        </w:rPr>
        <w:tab/>
        <w:t xml:space="preserve">(a) Cristau, H.-J.; Cellier, P. P.; Hamada, S.; Spindler, J.-F.; Taillefer, M., A general and mild Ullmann-type synthesis of diaryl ethers. </w:t>
      </w:r>
      <w:r w:rsidRPr="00A16527">
        <w:rPr>
          <w:i/>
          <w:noProof/>
        </w:rPr>
        <w:t xml:space="preserve">Org. Lett. </w:t>
      </w:r>
      <w:r w:rsidRPr="00A16527">
        <w:rPr>
          <w:b/>
          <w:noProof/>
        </w:rPr>
        <w:t>2004,</w:t>
      </w:r>
      <w:r>
        <w:rPr>
          <w:noProof/>
        </w:rPr>
        <w:t xml:space="preserve"> </w:t>
      </w:r>
      <w:r w:rsidRPr="00A16527">
        <w:rPr>
          <w:i/>
          <w:noProof/>
        </w:rPr>
        <w:t>6</w:t>
      </w:r>
      <w:r>
        <w:rPr>
          <w:noProof/>
        </w:rPr>
        <w:t xml:space="preserve"> (6), 913-916;</w:t>
      </w:r>
      <w:bookmarkEnd w:id="133"/>
      <w:r>
        <w:rPr>
          <w:noProof/>
        </w:rPr>
        <w:t xml:space="preserve"> </w:t>
      </w:r>
      <w:bookmarkStart w:id="134" w:name="_ENREF_32"/>
      <w:r>
        <w:rPr>
          <w:noProof/>
        </w:rPr>
        <w:t xml:space="preserve">(b) Rao, H.; Jin, Y.; Fu, H.; Jiang, Y.; Zhao, Y., A versatile and efficient ligand for copper-catalyzed formation of C-N, C-O, and P-C bonds: pyrrolidine-2-phosphonic acid phenyl monoester. </w:t>
      </w:r>
      <w:r w:rsidRPr="00A16527">
        <w:rPr>
          <w:i/>
          <w:noProof/>
        </w:rPr>
        <w:t xml:space="preserve">Chem. - Eur. J. </w:t>
      </w:r>
      <w:r w:rsidRPr="00A16527">
        <w:rPr>
          <w:b/>
          <w:noProof/>
        </w:rPr>
        <w:t>2006,</w:t>
      </w:r>
      <w:r>
        <w:rPr>
          <w:noProof/>
        </w:rPr>
        <w:t xml:space="preserve"> </w:t>
      </w:r>
      <w:r w:rsidRPr="00A16527">
        <w:rPr>
          <w:i/>
          <w:noProof/>
        </w:rPr>
        <w:t>12</w:t>
      </w:r>
      <w:r>
        <w:rPr>
          <w:noProof/>
        </w:rPr>
        <w:t xml:space="preserve"> (13), 3636-3646;</w:t>
      </w:r>
      <w:bookmarkEnd w:id="134"/>
      <w:r>
        <w:rPr>
          <w:noProof/>
        </w:rPr>
        <w:t xml:space="preserve"> </w:t>
      </w:r>
      <w:bookmarkStart w:id="135" w:name="_ENREF_33"/>
      <w:r>
        <w:rPr>
          <w:noProof/>
        </w:rPr>
        <w:t xml:space="preserve">(c) Cheng, A.-Y.; Hsieh, J.-C., Highly efficient copper catalytic system for the O-arylation of phenol with iodoarene. </w:t>
      </w:r>
      <w:r w:rsidRPr="00A16527">
        <w:rPr>
          <w:i/>
          <w:noProof/>
        </w:rPr>
        <w:t xml:space="preserve">Tetrahedron Lett. </w:t>
      </w:r>
      <w:r w:rsidRPr="00A16527">
        <w:rPr>
          <w:b/>
          <w:noProof/>
        </w:rPr>
        <w:t>2012,</w:t>
      </w:r>
      <w:r>
        <w:rPr>
          <w:noProof/>
        </w:rPr>
        <w:t xml:space="preserve"> </w:t>
      </w:r>
      <w:r w:rsidRPr="00A16527">
        <w:rPr>
          <w:i/>
          <w:noProof/>
        </w:rPr>
        <w:t>53</w:t>
      </w:r>
      <w:r>
        <w:rPr>
          <w:noProof/>
        </w:rPr>
        <w:t xml:space="preserve"> (1), 71-75;</w:t>
      </w:r>
      <w:bookmarkEnd w:id="135"/>
      <w:r>
        <w:rPr>
          <w:noProof/>
        </w:rPr>
        <w:t xml:space="preserve"> </w:t>
      </w:r>
      <w:bookmarkStart w:id="136" w:name="_ENREF_34"/>
      <w:r>
        <w:rPr>
          <w:noProof/>
        </w:rPr>
        <w:t xml:space="preserve">(d) Swapna, K.; Murthy, S. N.; Jyothi, M. T.; Nageswar, Y. V. D., Recyclable heterogeneous copper oxide on alumina catalyzed coupling of phenols and alcohols with aryl halides under ligand-free conditions. </w:t>
      </w:r>
      <w:r w:rsidRPr="00A16527">
        <w:rPr>
          <w:i/>
          <w:noProof/>
        </w:rPr>
        <w:t xml:space="preserve">Org. Biomol. Chem. </w:t>
      </w:r>
      <w:r w:rsidRPr="00A16527">
        <w:rPr>
          <w:b/>
          <w:noProof/>
        </w:rPr>
        <w:t>2011,</w:t>
      </w:r>
      <w:r>
        <w:rPr>
          <w:noProof/>
        </w:rPr>
        <w:t xml:space="preserve"> </w:t>
      </w:r>
      <w:r w:rsidRPr="00A16527">
        <w:rPr>
          <w:i/>
          <w:noProof/>
        </w:rPr>
        <w:t>9</w:t>
      </w:r>
      <w:r>
        <w:rPr>
          <w:noProof/>
        </w:rPr>
        <w:t xml:space="preserve"> (17), 5978-5988;</w:t>
      </w:r>
      <w:bookmarkEnd w:id="136"/>
      <w:r>
        <w:rPr>
          <w:noProof/>
        </w:rPr>
        <w:t xml:space="preserve"> </w:t>
      </w:r>
      <w:bookmarkStart w:id="137" w:name="_ENREF_35"/>
      <w:r>
        <w:rPr>
          <w:noProof/>
        </w:rPr>
        <w:t xml:space="preserve">(e) Kunz, K.; Scholz, U.; Ganzer, D., Renaissance of Ullmann and Goldberg reactions - progress in copper catalyzed C-N-, C-O- and C-S-coupling. </w:t>
      </w:r>
      <w:r w:rsidRPr="00A16527">
        <w:rPr>
          <w:i/>
          <w:noProof/>
        </w:rPr>
        <w:t xml:space="preserve">Synlett </w:t>
      </w:r>
      <w:r w:rsidRPr="00A16527">
        <w:rPr>
          <w:b/>
          <w:noProof/>
        </w:rPr>
        <w:t>2003,</w:t>
      </w:r>
      <w:r>
        <w:rPr>
          <w:noProof/>
        </w:rPr>
        <w:t xml:space="preserve">  (15), 2428-2439.</w:t>
      </w:r>
      <w:bookmarkEnd w:id="137"/>
    </w:p>
    <w:p w14:paraId="3598C746" w14:textId="77777777" w:rsidR="00A16527" w:rsidRDefault="00A16527" w:rsidP="00A16527">
      <w:pPr>
        <w:rPr>
          <w:noProof/>
        </w:rPr>
      </w:pPr>
      <w:bookmarkStart w:id="138" w:name="_ENREF_36"/>
      <w:r>
        <w:rPr>
          <w:noProof/>
        </w:rPr>
        <w:t>17.</w:t>
      </w:r>
      <w:r>
        <w:rPr>
          <w:noProof/>
        </w:rPr>
        <w:tab/>
        <w:t xml:space="preserve">Agrawal, J. P., </w:t>
      </w:r>
      <w:r w:rsidRPr="00A16527">
        <w:rPr>
          <w:i/>
          <w:noProof/>
        </w:rPr>
        <w:t>Organic Chemistry of Explosives</w:t>
      </w:r>
      <w:r>
        <w:rPr>
          <w:noProof/>
        </w:rPr>
        <w:t>. John Wiley and Sons: 2007.</w:t>
      </w:r>
      <w:bookmarkEnd w:id="138"/>
    </w:p>
    <w:p w14:paraId="1F10A295" w14:textId="77777777" w:rsidR="00A16527" w:rsidRDefault="00A16527" w:rsidP="00A16527">
      <w:pPr>
        <w:rPr>
          <w:noProof/>
        </w:rPr>
      </w:pPr>
      <w:bookmarkStart w:id="139" w:name="_ENREF_37"/>
      <w:r>
        <w:rPr>
          <w:noProof/>
        </w:rPr>
        <w:lastRenderedPageBreak/>
        <w:t>18.</w:t>
      </w:r>
      <w:r>
        <w:rPr>
          <w:noProof/>
        </w:rPr>
        <w:tab/>
        <w:t xml:space="preserve">Robin, M.; Pique, V.; Faure, R.; Galy, J.-P., Ultrasonic irradiation of the Ullmann condensation: Application to the preparation of dioxolo, dioxino, cyclopent, and imidazolo anthranilic acid derivatives. </w:t>
      </w:r>
      <w:r w:rsidRPr="00A16527">
        <w:rPr>
          <w:i/>
          <w:noProof/>
        </w:rPr>
        <w:t xml:space="preserve">J. Heterocycl. Chem. </w:t>
      </w:r>
      <w:r w:rsidRPr="00A16527">
        <w:rPr>
          <w:b/>
          <w:noProof/>
        </w:rPr>
        <w:t>2002,</w:t>
      </w:r>
      <w:r>
        <w:rPr>
          <w:noProof/>
        </w:rPr>
        <w:t xml:space="preserve"> </w:t>
      </w:r>
      <w:r w:rsidRPr="00A16527">
        <w:rPr>
          <w:i/>
          <w:noProof/>
        </w:rPr>
        <w:t>39</w:t>
      </w:r>
      <w:r>
        <w:rPr>
          <w:noProof/>
        </w:rPr>
        <w:t xml:space="preserve"> (5), 1083-1085.</w:t>
      </w:r>
      <w:bookmarkEnd w:id="139"/>
    </w:p>
    <w:p w14:paraId="1D67782F" w14:textId="77777777" w:rsidR="00A16527" w:rsidRDefault="00A16527" w:rsidP="00A16527">
      <w:pPr>
        <w:rPr>
          <w:noProof/>
        </w:rPr>
      </w:pPr>
      <w:bookmarkStart w:id="140" w:name="_ENREF_38"/>
      <w:r>
        <w:rPr>
          <w:noProof/>
        </w:rPr>
        <w:t>19.</w:t>
      </w:r>
      <w:r>
        <w:rPr>
          <w:noProof/>
        </w:rPr>
        <w:tab/>
        <w:t xml:space="preserve">(a) Sasaki, N. A.; Hashimoto, C.; Potier, P., A novel approach to the synthesis of optically pure non protein α-amino acids in both L and D configurations from L-serine. </w:t>
      </w:r>
      <w:r w:rsidRPr="00A16527">
        <w:rPr>
          <w:i/>
          <w:noProof/>
        </w:rPr>
        <w:t xml:space="preserve">Tetrahedron Letters </w:t>
      </w:r>
      <w:r w:rsidRPr="00A16527">
        <w:rPr>
          <w:b/>
          <w:noProof/>
        </w:rPr>
        <w:t>1987,</w:t>
      </w:r>
      <w:r>
        <w:rPr>
          <w:noProof/>
        </w:rPr>
        <w:t xml:space="preserve"> </w:t>
      </w:r>
      <w:r w:rsidRPr="00A16527">
        <w:rPr>
          <w:i/>
          <w:noProof/>
        </w:rPr>
        <w:t>28</w:t>
      </w:r>
      <w:r>
        <w:rPr>
          <w:noProof/>
        </w:rPr>
        <w:t xml:space="preserve"> (48), 6069-6072;</w:t>
      </w:r>
      <w:bookmarkEnd w:id="140"/>
      <w:r>
        <w:rPr>
          <w:noProof/>
        </w:rPr>
        <w:t xml:space="preserve"> </w:t>
      </w:r>
      <w:bookmarkStart w:id="141" w:name="_ENREF_39"/>
      <w:r>
        <w:rPr>
          <w:noProof/>
        </w:rPr>
        <w:t xml:space="preserve">(b) Hickman, R.; Christie, B.; Guy, R.; White, T., Synthesis of Aromatic S-Sustituted Derivatives of &lt;i&gt;N&lt;/i&gt;-Acetyl-L-cysteine. </w:t>
      </w:r>
      <w:r w:rsidRPr="00A16527">
        <w:rPr>
          <w:i/>
          <w:noProof/>
        </w:rPr>
        <w:t xml:space="preserve">Australian Journal of Chemistry </w:t>
      </w:r>
      <w:r w:rsidRPr="00A16527">
        <w:rPr>
          <w:b/>
          <w:noProof/>
        </w:rPr>
        <w:t>1985,</w:t>
      </w:r>
      <w:r>
        <w:rPr>
          <w:noProof/>
        </w:rPr>
        <w:t xml:space="preserve"> </w:t>
      </w:r>
      <w:r w:rsidRPr="00A16527">
        <w:rPr>
          <w:i/>
          <w:noProof/>
        </w:rPr>
        <w:t>38</w:t>
      </w:r>
      <w:r>
        <w:rPr>
          <w:noProof/>
        </w:rPr>
        <w:t xml:space="preserve"> (6), 899-904.</w:t>
      </w:r>
      <w:bookmarkEnd w:id="141"/>
    </w:p>
    <w:p w14:paraId="10A23B4A" w14:textId="77777777" w:rsidR="00A16527" w:rsidRDefault="00A16527" w:rsidP="00A16527">
      <w:pPr>
        <w:rPr>
          <w:noProof/>
        </w:rPr>
      </w:pPr>
      <w:bookmarkStart w:id="142" w:name="_ENREF_40"/>
      <w:r>
        <w:rPr>
          <w:noProof/>
        </w:rPr>
        <w:t>20.</w:t>
      </w:r>
      <w:r>
        <w:rPr>
          <w:noProof/>
        </w:rPr>
        <w:tab/>
        <w:t xml:space="preserve">(a) Ciattini, P. G.; Morera, E.; Ortar, G., A new, palladium-catalyzed synthesis of aromatic mercapturic acid derivatives. </w:t>
      </w:r>
      <w:r w:rsidRPr="00A16527">
        <w:rPr>
          <w:i/>
          <w:noProof/>
        </w:rPr>
        <w:t xml:space="preserve">Tetrahedron letters </w:t>
      </w:r>
      <w:r w:rsidRPr="00A16527">
        <w:rPr>
          <w:b/>
          <w:noProof/>
        </w:rPr>
        <w:t>1995,</w:t>
      </w:r>
      <w:r>
        <w:rPr>
          <w:noProof/>
        </w:rPr>
        <w:t xml:space="preserve"> </w:t>
      </w:r>
      <w:r w:rsidRPr="00A16527">
        <w:rPr>
          <w:i/>
          <w:noProof/>
        </w:rPr>
        <w:t>36</w:t>
      </w:r>
      <w:r>
        <w:rPr>
          <w:noProof/>
        </w:rPr>
        <w:t xml:space="preserve"> (23), 4133-4136;</w:t>
      </w:r>
      <w:bookmarkEnd w:id="142"/>
      <w:r>
        <w:rPr>
          <w:noProof/>
        </w:rPr>
        <w:t xml:space="preserve"> </w:t>
      </w:r>
      <w:bookmarkStart w:id="143" w:name="_ENREF_41"/>
      <w:r>
        <w:rPr>
          <w:noProof/>
        </w:rPr>
        <w:t xml:space="preserve">(b) Arnould, J. C.; Didelot, M.; Cadilhac, C.; Pasquet, M. J., Convenient synthesis of aromatic thiols from phenols. </w:t>
      </w:r>
      <w:r w:rsidRPr="00A16527">
        <w:rPr>
          <w:i/>
          <w:noProof/>
        </w:rPr>
        <w:t xml:space="preserve">Tetrahedron letters </w:t>
      </w:r>
      <w:r w:rsidRPr="00A16527">
        <w:rPr>
          <w:b/>
          <w:noProof/>
        </w:rPr>
        <w:t>1996,</w:t>
      </w:r>
      <w:r>
        <w:rPr>
          <w:noProof/>
        </w:rPr>
        <w:t xml:space="preserve"> </w:t>
      </w:r>
      <w:r w:rsidRPr="00A16527">
        <w:rPr>
          <w:i/>
          <w:noProof/>
        </w:rPr>
        <w:t>37</w:t>
      </w:r>
      <w:r>
        <w:rPr>
          <w:noProof/>
        </w:rPr>
        <w:t xml:space="preserve"> (26), 4523-4524;</w:t>
      </w:r>
      <w:bookmarkEnd w:id="143"/>
      <w:r>
        <w:rPr>
          <w:noProof/>
        </w:rPr>
        <w:t xml:space="preserve"> </w:t>
      </w:r>
      <w:bookmarkStart w:id="144" w:name="_ENREF_42"/>
      <w:r>
        <w:rPr>
          <w:noProof/>
        </w:rPr>
        <w:t xml:space="preserve">(c) Belokon, Y. N.; Sagyan, A. S.; Djamgaryan, S. M.; Bakhmutov, V. I.; Belikov, V. M., Asymmetric synthesis of β-substituted α-amino acids via a chiral nl&lt; sup&gt; ii&lt;/sup&gt; complex of dehydroalanine. </w:t>
      </w:r>
      <w:r w:rsidRPr="00A16527">
        <w:rPr>
          <w:i/>
          <w:noProof/>
        </w:rPr>
        <w:t xml:space="preserve">Tetrahedron </w:t>
      </w:r>
      <w:r w:rsidRPr="00A16527">
        <w:rPr>
          <w:b/>
          <w:noProof/>
        </w:rPr>
        <w:t>1988,</w:t>
      </w:r>
      <w:r>
        <w:rPr>
          <w:noProof/>
        </w:rPr>
        <w:t xml:space="preserve"> </w:t>
      </w:r>
      <w:r w:rsidRPr="00A16527">
        <w:rPr>
          <w:i/>
          <w:noProof/>
        </w:rPr>
        <w:t>44</w:t>
      </w:r>
      <w:r>
        <w:rPr>
          <w:noProof/>
        </w:rPr>
        <w:t xml:space="preserve"> (17), 5507-5514.</w:t>
      </w:r>
      <w:bookmarkEnd w:id="144"/>
    </w:p>
    <w:p w14:paraId="5DE929AB" w14:textId="77777777" w:rsidR="00A16527" w:rsidRDefault="00A16527" w:rsidP="00A16527">
      <w:pPr>
        <w:rPr>
          <w:noProof/>
        </w:rPr>
      </w:pPr>
      <w:bookmarkStart w:id="145" w:name="_ENREF_43"/>
      <w:r>
        <w:rPr>
          <w:noProof/>
        </w:rPr>
        <w:t>21.</w:t>
      </w:r>
      <w:r>
        <w:rPr>
          <w:noProof/>
        </w:rPr>
        <w:tab/>
        <w:t xml:space="preserve">Anslyn, E. V.; Dougherty, D. A., </w:t>
      </w:r>
      <w:r w:rsidRPr="00A16527">
        <w:rPr>
          <w:i/>
          <w:noProof/>
        </w:rPr>
        <w:t>Modern Physical Organic Chemistry</w:t>
      </w:r>
      <w:r>
        <w:rPr>
          <w:noProof/>
        </w:rPr>
        <w:t>. University Science Books,: Sausalito, Ca, 2006; p 2018.</w:t>
      </w:r>
      <w:bookmarkEnd w:id="145"/>
    </w:p>
    <w:p w14:paraId="09E6AACE" w14:textId="77777777" w:rsidR="00A16527" w:rsidRDefault="00A16527" w:rsidP="00A16527">
      <w:pPr>
        <w:rPr>
          <w:noProof/>
        </w:rPr>
      </w:pPr>
      <w:bookmarkStart w:id="146" w:name="_ENREF_44"/>
      <w:r>
        <w:rPr>
          <w:noProof/>
        </w:rPr>
        <w:t>22.</w:t>
      </w:r>
      <w:r>
        <w:rPr>
          <w:noProof/>
        </w:rPr>
        <w:tab/>
        <w:t xml:space="preserve">Savarin, C.; Srogl, J.; Liebeskind, L. S., A Mild, Nonbasic Synthesis of Thioethers. The Copper-Catalyzed Coupling of Boronic Acids with N-Thio(alkyl, aryl, heteroaryl)imides. </w:t>
      </w:r>
      <w:r w:rsidRPr="00A16527">
        <w:rPr>
          <w:i/>
          <w:noProof/>
        </w:rPr>
        <w:t xml:space="preserve">Organic Letters </w:t>
      </w:r>
      <w:r w:rsidRPr="00A16527">
        <w:rPr>
          <w:b/>
          <w:noProof/>
        </w:rPr>
        <w:t>2002,</w:t>
      </w:r>
      <w:r>
        <w:rPr>
          <w:noProof/>
        </w:rPr>
        <w:t xml:space="preserve"> </w:t>
      </w:r>
      <w:r w:rsidRPr="00A16527">
        <w:rPr>
          <w:i/>
          <w:noProof/>
        </w:rPr>
        <w:t>4</w:t>
      </w:r>
      <w:r>
        <w:rPr>
          <w:noProof/>
        </w:rPr>
        <w:t xml:space="preserve"> (24), 4309-4312.</w:t>
      </w:r>
      <w:bookmarkEnd w:id="146"/>
    </w:p>
    <w:p w14:paraId="256D0E7A" w14:textId="77777777" w:rsidR="00A16527" w:rsidRDefault="00A16527" w:rsidP="00A16527">
      <w:pPr>
        <w:rPr>
          <w:noProof/>
        </w:rPr>
      </w:pPr>
      <w:bookmarkStart w:id="147" w:name="_ENREF_45"/>
      <w:r>
        <w:rPr>
          <w:noProof/>
        </w:rPr>
        <w:t>23.</w:t>
      </w:r>
      <w:r>
        <w:rPr>
          <w:noProof/>
        </w:rPr>
        <w:tab/>
        <w:t xml:space="preserve">(a) Yin, L.; Liebscher, J., Carbon-carbon coupling reactions catalyzed by heterogeneous palladium catalysts. </w:t>
      </w:r>
      <w:r w:rsidRPr="00A16527">
        <w:rPr>
          <w:i/>
          <w:noProof/>
        </w:rPr>
        <w:t xml:space="preserve">Chem. Rev. (Washington, DC, U. S.) </w:t>
      </w:r>
      <w:r w:rsidRPr="00A16527">
        <w:rPr>
          <w:b/>
          <w:noProof/>
        </w:rPr>
        <w:t>2007,</w:t>
      </w:r>
      <w:r>
        <w:rPr>
          <w:noProof/>
        </w:rPr>
        <w:t xml:space="preserve"> </w:t>
      </w:r>
      <w:r w:rsidRPr="00A16527">
        <w:rPr>
          <w:i/>
          <w:noProof/>
        </w:rPr>
        <w:t>107</w:t>
      </w:r>
      <w:r>
        <w:rPr>
          <w:noProof/>
        </w:rPr>
        <w:t xml:space="preserve"> (1), 133-173;</w:t>
      </w:r>
      <w:bookmarkEnd w:id="147"/>
      <w:r>
        <w:rPr>
          <w:noProof/>
        </w:rPr>
        <w:t xml:space="preserve"> </w:t>
      </w:r>
      <w:bookmarkStart w:id="148" w:name="_ENREF_46"/>
      <w:r>
        <w:rPr>
          <w:noProof/>
        </w:rPr>
        <w:t xml:space="preserve">(b) Silva, A. d. C.; de, S. A. L. F.; Antunes, O. A. C., Phosphine-free Suzuki cross-coupling reactions under ultrasound. </w:t>
      </w:r>
      <w:r w:rsidRPr="00A16527">
        <w:rPr>
          <w:i/>
          <w:noProof/>
        </w:rPr>
        <w:t xml:space="preserve">J. Organomet. Chem. </w:t>
      </w:r>
      <w:r w:rsidRPr="00A16527">
        <w:rPr>
          <w:b/>
          <w:noProof/>
        </w:rPr>
        <w:t>2007,</w:t>
      </w:r>
      <w:r>
        <w:rPr>
          <w:noProof/>
        </w:rPr>
        <w:t xml:space="preserve"> </w:t>
      </w:r>
      <w:r w:rsidRPr="00A16527">
        <w:rPr>
          <w:i/>
          <w:noProof/>
        </w:rPr>
        <w:t>692</w:t>
      </w:r>
      <w:r>
        <w:rPr>
          <w:noProof/>
        </w:rPr>
        <w:t xml:space="preserve"> (14), 3104-3107.</w:t>
      </w:r>
      <w:bookmarkEnd w:id="148"/>
    </w:p>
    <w:p w14:paraId="07B0297D" w14:textId="77777777" w:rsidR="00A16527" w:rsidRDefault="00A16527" w:rsidP="00A16527">
      <w:pPr>
        <w:rPr>
          <w:noProof/>
        </w:rPr>
      </w:pPr>
      <w:bookmarkStart w:id="149" w:name="_ENREF_47"/>
      <w:r>
        <w:rPr>
          <w:noProof/>
        </w:rPr>
        <w:t>24.</w:t>
      </w:r>
      <w:r>
        <w:rPr>
          <w:noProof/>
        </w:rPr>
        <w:tab/>
        <w:t xml:space="preserve">(a) Bej, A.; Srimani, D.; Sarkar, A., Palladium nanoparticle catalysis: borylation of aryl and benzyl halides and one-pot biaryl synthesis via sequential borylation-Suzuki-Miyaura coupling. </w:t>
      </w:r>
      <w:r w:rsidRPr="00A16527">
        <w:rPr>
          <w:i/>
          <w:noProof/>
        </w:rPr>
        <w:t xml:space="preserve">Green Chem. </w:t>
      </w:r>
      <w:r w:rsidRPr="00A16527">
        <w:rPr>
          <w:b/>
          <w:noProof/>
        </w:rPr>
        <w:t>2012,</w:t>
      </w:r>
      <w:r>
        <w:rPr>
          <w:noProof/>
        </w:rPr>
        <w:t xml:space="preserve"> </w:t>
      </w:r>
      <w:r w:rsidRPr="00A16527">
        <w:rPr>
          <w:i/>
          <w:noProof/>
        </w:rPr>
        <w:t>14</w:t>
      </w:r>
      <w:r>
        <w:rPr>
          <w:noProof/>
        </w:rPr>
        <w:t xml:space="preserve"> (3), 661-667;</w:t>
      </w:r>
      <w:bookmarkEnd w:id="149"/>
      <w:r>
        <w:rPr>
          <w:noProof/>
        </w:rPr>
        <w:t xml:space="preserve"> </w:t>
      </w:r>
      <w:bookmarkStart w:id="150" w:name="_ENREF_48"/>
      <w:r>
        <w:rPr>
          <w:noProof/>
        </w:rPr>
        <w:t xml:space="preserve">(b) Du, Z.; Zhou, W.; Wang, F.; Wang, J.-X., In situ generation of palladium nanoparticles: ligand-free palladium catalyzed ultra-fast Suzuki-Miyaura cross-coupling reaction in aqueous phase at room temperature. </w:t>
      </w:r>
      <w:r w:rsidRPr="00A16527">
        <w:rPr>
          <w:i/>
          <w:noProof/>
        </w:rPr>
        <w:t xml:space="preserve">Tetrahedron </w:t>
      </w:r>
      <w:r w:rsidRPr="00A16527">
        <w:rPr>
          <w:b/>
          <w:noProof/>
        </w:rPr>
        <w:t>2011,</w:t>
      </w:r>
      <w:r>
        <w:rPr>
          <w:noProof/>
        </w:rPr>
        <w:t xml:space="preserve"> </w:t>
      </w:r>
      <w:r w:rsidRPr="00A16527">
        <w:rPr>
          <w:i/>
          <w:noProof/>
        </w:rPr>
        <w:t>67</w:t>
      </w:r>
      <w:r>
        <w:rPr>
          <w:noProof/>
        </w:rPr>
        <w:t xml:space="preserve"> (26), 4914-4918;</w:t>
      </w:r>
      <w:bookmarkEnd w:id="150"/>
      <w:r>
        <w:rPr>
          <w:noProof/>
        </w:rPr>
        <w:t xml:space="preserve"> </w:t>
      </w:r>
      <w:bookmarkStart w:id="151" w:name="_ENREF_49"/>
      <w:r>
        <w:rPr>
          <w:noProof/>
        </w:rPr>
        <w:t>(c) Du, Z.; Zhou, W.; Zhang, W.; Wang, F. A process for preparing biaryl compounds in the presence of polyethylene glycol-400. CN102010280A, 2011;</w:t>
      </w:r>
      <w:bookmarkEnd w:id="151"/>
      <w:r>
        <w:rPr>
          <w:noProof/>
        </w:rPr>
        <w:t xml:space="preserve"> </w:t>
      </w:r>
      <w:bookmarkStart w:id="152" w:name="_ENREF_50"/>
      <w:r>
        <w:rPr>
          <w:noProof/>
        </w:rPr>
        <w:t>(d) Liu, C.; Liu, N.; Jin, Z. Process for preparation of biaryl compounds Suzuki cross-coupling reaction in pure water. CN102491862A, 2012;</w:t>
      </w:r>
      <w:bookmarkEnd w:id="152"/>
      <w:r>
        <w:rPr>
          <w:noProof/>
        </w:rPr>
        <w:t xml:space="preserve"> </w:t>
      </w:r>
      <w:bookmarkStart w:id="153" w:name="_ENREF_51"/>
      <w:r>
        <w:rPr>
          <w:noProof/>
        </w:rPr>
        <w:t xml:space="preserve">(e) Liu, N.; Liu, C.; Rao, X.; Jin, Z., Poly(ethylene glycol) in metal-mediated catalysis. </w:t>
      </w:r>
      <w:r w:rsidRPr="00A16527">
        <w:rPr>
          <w:i/>
          <w:noProof/>
        </w:rPr>
        <w:t xml:space="preserve">Adv. Chem. Res. </w:t>
      </w:r>
      <w:r w:rsidRPr="00A16527">
        <w:rPr>
          <w:b/>
          <w:noProof/>
        </w:rPr>
        <w:t>2012,</w:t>
      </w:r>
      <w:r>
        <w:rPr>
          <w:noProof/>
        </w:rPr>
        <w:t xml:space="preserve"> </w:t>
      </w:r>
      <w:r w:rsidRPr="00A16527">
        <w:rPr>
          <w:i/>
          <w:noProof/>
        </w:rPr>
        <w:t>16</w:t>
      </w:r>
      <w:r>
        <w:rPr>
          <w:noProof/>
        </w:rPr>
        <w:t>, 125-146;</w:t>
      </w:r>
      <w:bookmarkEnd w:id="153"/>
      <w:r>
        <w:rPr>
          <w:noProof/>
        </w:rPr>
        <w:t xml:space="preserve"> </w:t>
      </w:r>
      <w:bookmarkStart w:id="154" w:name="_ENREF_52"/>
      <w:r>
        <w:rPr>
          <w:noProof/>
        </w:rPr>
        <w:t xml:space="preserve">(f) Sessler, M.; Schatz, J., Organometallic C-C-bond-forming reactions in water. </w:t>
      </w:r>
      <w:r w:rsidRPr="00A16527">
        <w:rPr>
          <w:i/>
          <w:noProof/>
        </w:rPr>
        <w:t xml:space="preserve">Chem. Unserer Zeit </w:t>
      </w:r>
      <w:r w:rsidRPr="00A16527">
        <w:rPr>
          <w:b/>
          <w:noProof/>
        </w:rPr>
        <w:t>2012,</w:t>
      </w:r>
      <w:r>
        <w:rPr>
          <w:noProof/>
        </w:rPr>
        <w:t xml:space="preserve"> </w:t>
      </w:r>
      <w:r w:rsidRPr="00A16527">
        <w:rPr>
          <w:i/>
          <w:noProof/>
        </w:rPr>
        <w:t>46</w:t>
      </w:r>
      <w:r>
        <w:rPr>
          <w:noProof/>
        </w:rPr>
        <w:t xml:space="preserve"> (1), 48-59;</w:t>
      </w:r>
      <w:bookmarkEnd w:id="154"/>
      <w:r>
        <w:rPr>
          <w:noProof/>
        </w:rPr>
        <w:t xml:space="preserve"> </w:t>
      </w:r>
      <w:bookmarkStart w:id="155" w:name="_ENREF_53"/>
      <w:r>
        <w:rPr>
          <w:noProof/>
        </w:rPr>
        <w:t xml:space="preserve">(g) Silva, A. d. C.; Senra, J. D.; Aguiar, L. C. S.; Simas, A. B. C.; de, S. A. L. F.; Malta, L. F. B.; Antunes, O. A. C., Ligand-free Suzuki-Miyaura reactions in PEG 300. </w:t>
      </w:r>
      <w:r w:rsidRPr="00A16527">
        <w:rPr>
          <w:i/>
          <w:noProof/>
        </w:rPr>
        <w:t xml:space="preserve">Tetrahedron Lett. </w:t>
      </w:r>
      <w:r w:rsidRPr="00A16527">
        <w:rPr>
          <w:b/>
          <w:noProof/>
        </w:rPr>
        <w:t>2010,</w:t>
      </w:r>
      <w:r>
        <w:rPr>
          <w:noProof/>
        </w:rPr>
        <w:t xml:space="preserve"> </w:t>
      </w:r>
      <w:r w:rsidRPr="00A16527">
        <w:rPr>
          <w:i/>
          <w:noProof/>
        </w:rPr>
        <w:t>51</w:t>
      </w:r>
      <w:r>
        <w:rPr>
          <w:noProof/>
        </w:rPr>
        <w:t xml:space="preserve"> (30), 3883-3885;</w:t>
      </w:r>
      <w:bookmarkEnd w:id="155"/>
      <w:r>
        <w:rPr>
          <w:noProof/>
        </w:rPr>
        <w:t xml:space="preserve"> </w:t>
      </w:r>
      <w:bookmarkStart w:id="156" w:name="_ENREF_54"/>
      <w:r>
        <w:rPr>
          <w:noProof/>
        </w:rPr>
        <w:t xml:space="preserve">(h) Suzuka, T.; Adachi, M.; Yang, Z.-S.; Ogihara, K.; Higa, M., Use of polymer-supported terpyridine palladium complex for Suzuki-Miyaura cross-coupling reaction in water and the synthesis of 2,6-disubstituted pyrimidines. </w:t>
      </w:r>
      <w:r w:rsidRPr="00A16527">
        <w:rPr>
          <w:i/>
          <w:noProof/>
        </w:rPr>
        <w:t xml:space="preserve">Trans. Mater. Res. Soc. Jpn. </w:t>
      </w:r>
      <w:r w:rsidRPr="00A16527">
        <w:rPr>
          <w:b/>
          <w:noProof/>
        </w:rPr>
        <w:t>2013,</w:t>
      </w:r>
      <w:r>
        <w:rPr>
          <w:noProof/>
        </w:rPr>
        <w:t xml:space="preserve"> </w:t>
      </w:r>
      <w:r w:rsidRPr="00A16527">
        <w:rPr>
          <w:i/>
          <w:noProof/>
        </w:rPr>
        <w:t>38</w:t>
      </w:r>
      <w:r>
        <w:rPr>
          <w:noProof/>
        </w:rPr>
        <w:t xml:space="preserve"> (1), 119-122;</w:t>
      </w:r>
      <w:bookmarkEnd w:id="156"/>
      <w:r>
        <w:rPr>
          <w:noProof/>
        </w:rPr>
        <w:t xml:space="preserve"> </w:t>
      </w:r>
      <w:bookmarkStart w:id="157" w:name="_ENREF_55"/>
      <w:r>
        <w:rPr>
          <w:noProof/>
        </w:rPr>
        <w:t xml:space="preserve">(i) Suzuka, T.; Nagamine, T.; Ogihara, K.; Higa, M., Suzuki-Miyaura Cross-Coupling Reaction in Water with Polymer-Supported </w:t>
      </w:r>
      <w:r>
        <w:rPr>
          <w:noProof/>
        </w:rPr>
        <w:lastRenderedPageBreak/>
        <w:t xml:space="preserve">Terpyridine Palladium Complex Under Aerobic Conditions. </w:t>
      </w:r>
      <w:r w:rsidRPr="00A16527">
        <w:rPr>
          <w:i/>
          <w:noProof/>
        </w:rPr>
        <w:t xml:space="preserve">Catal. Lett. </w:t>
      </w:r>
      <w:r w:rsidRPr="00A16527">
        <w:rPr>
          <w:b/>
          <w:noProof/>
        </w:rPr>
        <w:t>2010,</w:t>
      </w:r>
      <w:r>
        <w:rPr>
          <w:noProof/>
        </w:rPr>
        <w:t xml:space="preserve"> </w:t>
      </w:r>
      <w:r w:rsidRPr="00A16527">
        <w:rPr>
          <w:i/>
          <w:noProof/>
        </w:rPr>
        <w:t>139</w:t>
      </w:r>
      <w:r>
        <w:rPr>
          <w:noProof/>
        </w:rPr>
        <w:t xml:space="preserve"> (3-4), 85-89;</w:t>
      </w:r>
      <w:bookmarkEnd w:id="157"/>
      <w:r>
        <w:rPr>
          <w:noProof/>
        </w:rPr>
        <w:t xml:space="preserve"> </w:t>
      </w:r>
      <w:bookmarkStart w:id="158" w:name="_ENREF_56"/>
      <w:r>
        <w:rPr>
          <w:noProof/>
        </w:rPr>
        <w:t xml:space="preserve">(j) Uozumi, Y. In </w:t>
      </w:r>
      <w:r w:rsidRPr="00A16527">
        <w:rPr>
          <w:i/>
          <w:noProof/>
        </w:rPr>
        <w:t>Heterogeneous catalytic asymmetric synthesis in water with polymeric palladium complexes</w:t>
      </w:r>
      <w:r>
        <w:rPr>
          <w:noProof/>
        </w:rPr>
        <w:t>, American Chemical Society: 2010; pp ORGN-1092;</w:t>
      </w:r>
      <w:bookmarkEnd w:id="158"/>
      <w:r>
        <w:rPr>
          <w:noProof/>
        </w:rPr>
        <w:t xml:space="preserve"> </w:t>
      </w:r>
      <w:bookmarkStart w:id="159" w:name="_ENREF_57"/>
      <w:r>
        <w:rPr>
          <w:noProof/>
        </w:rPr>
        <w:t xml:space="preserve">(k) Yu, H.; Tong, Q.; Jia, L.; Jin, Z.; Shi, J., Novel bis(phosphine-immidazolium salts) bridged by polyethylene glycol (PEG): synthesis and aqueous Suzuki reaction. </w:t>
      </w:r>
      <w:r w:rsidRPr="00A16527">
        <w:rPr>
          <w:i/>
          <w:noProof/>
        </w:rPr>
        <w:t xml:space="preserve">Youji Huaxue </w:t>
      </w:r>
      <w:r w:rsidRPr="00A16527">
        <w:rPr>
          <w:b/>
          <w:noProof/>
        </w:rPr>
        <w:t>2011,</w:t>
      </w:r>
      <w:r>
        <w:rPr>
          <w:noProof/>
        </w:rPr>
        <w:t xml:space="preserve"> </w:t>
      </w:r>
      <w:r w:rsidRPr="00A16527">
        <w:rPr>
          <w:i/>
          <w:noProof/>
        </w:rPr>
        <w:t>31</w:t>
      </w:r>
      <w:r>
        <w:rPr>
          <w:noProof/>
        </w:rPr>
        <w:t xml:space="preserve"> (5), 742-746.</w:t>
      </w:r>
      <w:bookmarkEnd w:id="159"/>
    </w:p>
    <w:p w14:paraId="5D093EC6" w14:textId="77777777" w:rsidR="00A16527" w:rsidRDefault="00A16527" w:rsidP="00A16527">
      <w:pPr>
        <w:rPr>
          <w:noProof/>
        </w:rPr>
      </w:pPr>
      <w:bookmarkStart w:id="160" w:name="_ENREF_58"/>
      <w:r>
        <w:rPr>
          <w:noProof/>
        </w:rPr>
        <w:t>25.</w:t>
      </w:r>
      <w:r>
        <w:rPr>
          <w:noProof/>
        </w:rPr>
        <w:tab/>
        <w:t xml:space="preserve">Yong, L.; Yao, M.-L.; Kelly, H.; Green, J. F.; Kabalka, G. W., Radioiodination of polymer-supported organotrifluoroborates. </w:t>
      </w:r>
      <w:r w:rsidRPr="00A16527">
        <w:rPr>
          <w:i/>
          <w:noProof/>
        </w:rPr>
        <w:t xml:space="preserve">Journal of Labelled Compounds and Radiopharmaceuticals </w:t>
      </w:r>
      <w:r w:rsidRPr="00A16527">
        <w:rPr>
          <w:b/>
          <w:noProof/>
        </w:rPr>
        <w:t>2011,</w:t>
      </w:r>
      <w:r>
        <w:rPr>
          <w:noProof/>
        </w:rPr>
        <w:t xml:space="preserve"> </w:t>
      </w:r>
      <w:r w:rsidRPr="00A16527">
        <w:rPr>
          <w:i/>
          <w:noProof/>
        </w:rPr>
        <w:t>54</w:t>
      </w:r>
      <w:r>
        <w:rPr>
          <w:noProof/>
        </w:rPr>
        <w:t xml:space="preserve"> (4), 173-174.</w:t>
      </w:r>
      <w:bookmarkEnd w:id="160"/>
    </w:p>
    <w:p w14:paraId="17E51AE1" w14:textId="77777777" w:rsidR="00A16527" w:rsidRDefault="00A16527" w:rsidP="00A16527">
      <w:pPr>
        <w:rPr>
          <w:noProof/>
        </w:rPr>
      </w:pPr>
      <w:bookmarkStart w:id="161" w:name="_ENREF_59"/>
      <w:r>
        <w:rPr>
          <w:noProof/>
        </w:rPr>
        <w:t>26.</w:t>
      </w:r>
      <w:r>
        <w:rPr>
          <w:noProof/>
        </w:rPr>
        <w:tab/>
        <w:t xml:space="preserve">Musolino, B.; Quinn, M.; Hall, K.; Coltuclu, V.; Kabalka, G. W., Ultrasound induced, copper mediated homocoupling using polymer supported aryltrifluoroborates. </w:t>
      </w:r>
      <w:r w:rsidRPr="00A16527">
        <w:rPr>
          <w:i/>
          <w:noProof/>
        </w:rPr>
        <w:t xml:space="preserve">Tetrahedron Letters </w:t>
      </w:r>
      <w:r>
        <w:rPr>
          <w:noProof/>
        </w:rPr>
        <w:t xml:space="preserve"> (0).</w:t>
      </w:r>
      <w:bookmarkEnd w:id="161"/>
    </w:p>
    <w:p w14:paraId="19BD0E55" w14:textId="77777777" w:rsidR="00A16527" w:rsidRDefault="00A16527" w:rsidP="00A16527">
      <w:pPr>
        <w:rPr>
          <w:noProof/>
        </w:rPr>
      </w:pPr>
      <w:bookmarkStart w:id="162" w:name="_ENREF_60"/>
      <w:r>
        <w:rPr>
          <w:noProof/>
        </w:rPr>
        <w:t>27.</w:t>
      </w:r>
      <w:r>
        <w:rPr>
          <w:noProof/>
        </w:rPr>
        <w:tab/>
        <w:t>(a) Chu, W.; Li, X.; Wang, M.; Ren, L.; Sun, Z. A green process for preparing biphenyls via nano-Pd-catalyzed Suzuki reaction. CN102643152A, 2012;</w:t>
      </w:r>
      <w:bookmarkEnd w:id="162"/>
      <w:r>
        <w:rPr>
          <w:noProof/>
        </w:rPr>
        <w:t xml:space="preserve"> </w:t>
      </w:r>
      <w:bookmarkStart w:id="163" w:name="_ENREF_61"/>
      <w:r>
        <w:rPr>
          <w:noProof/>
        </w:rPr>
        <w:t xml:space="preserve">(b) DesMarteau, D. D.; Lu, C., Synthesis of N,N-bis(trifluoromethyl)amino difluoromethylene trifluorovinyl ether. </w:t>
      </w:r>
      <w:r w:rsidRPr="00A16527">
        <w:rPr>
          <w:i/>
          <w:noProof/>
        </w:rPr>
        <w:t xml:space="preserve">Journal of Fluorine Chemistry </w:t>
      </w:r>
      <w:r w:rsidRPr="00A16527">
        <w:rPr>
          <w:b/>
          <w:noProof/>
        </w:rPr>
        <w:t>2011,</w:t>
      </w:r>
      <w:r>
        <w:rPr>
          <w:noProof/>
        </w:rPr>
        <w:t xml:space="preserve"> </w:t>
      </w:r>
      <w:r w:rsidRPr="00A16527">
        <w:rPr>
          <w:i/>
          <w:noProof/>
        </w:rPr>
        <w:t>132</w:t>
      </w:r>
      <w:r>
        <w:rPr>
          <w:noProof/>
        </w:rPr>
        <w:t xml:space="preserve"> (12), 1194-1197;</w:t>
      </w:r>
      <w:bookmarkEnd w:id="163"/>
      <w:r>
        <w:rPr>
          <w:noProof/>
        </w:rPr>
        <w:t xml:space="preserve"> </w:t>
      </w:r>
      <w:bookmarkStart w:id="164" w:name="_ENREF_62"/>
      <w:r>
        <w:rPr>
          <w:noProof/>
        </w:rPr>
        <w:t xml:space="preserve">(c) Liu, N.; Liu, C.; Jin, Z., Poly(ethylene glycol)-functionalized imidazolium salts-palladium-catalyzed Suzuki reaction in water. </w:t>
      </w:r>
      <w:r w:rsidRPr="00A16527">
        <w:rPr>
          <w:i/>
          <w:noProof/>
        </w:rPr>
        <w:t xml:space="preserve">Green Chem. </w:t>
      </w:r>
      <w:r w:rsidRPr="00A16527">
        <w:rPr>
          <w:b/>
          <w:noProof/>
        </w:rPr>
        <w:t>2012,</w:t>
      </w:r>
      <w:r>
        <w:rPr>
          <w:noProof/>
        </w:rPr>
        <w:t xml:space="preserve"> </w:t>
      </w:r>
      <w:r w:rsidRPr="00A16527">
        <w:rPr>
          <w:i/>
          <w:noProof/>
        </w:rPr>
        <w:t>14</w:t>
      </w:r>
      <w:r>
        <w:rPr>
          <w:noProof/>
        </w:rPr>
        <w:t xml:space="preserve"> (3), 592-597;</w:t>
      </w:r>
      <w:bookmarkEnd w:id="164"/>
      <w:r>
        <w:rPr>
          <w:noProof/>
        </w:rPr>
        <w:t xml:space="preserve"> </w:t>
      </w:r>
      <w:bookmarkStart w:id="165" w:name="_ENREF_63"/>
      <w:r>
        <w:rPr>
          <w:noProof/>
        </w:rPr>
        <w:t xml:space="preserve">(d) Suzuka, T.; Kimura, K.; Nagamine, T., Reusable polymer-supported terpyridine palladium complex for Suzuki-Miyaura, Mizoroki-Heck, Sonogashira, and Tsuji-Trost reaction in water. </w:t>
      </w:r>
      <w:r w:rsidRPr="00A16527">
        <w:rPr>
          <w:i/>
          <w:noProof/>
        </w:rPr>
        <w:t xml:space="preserve">Polymers (Basel, Switz.) </w:t>
      </w:r>
      <w:r w:rsidRPr="00A16527">
        <w:rPr>
          <w:b/>
          <w:noProof/>
        </w:rPr>
        <w:t>2011,</w:t>
      </w:r>
      <w:r>
        <w:rPr>
          <w:noProof/>
        </w:rPr>
        <w:t xml:space="preserve"> </w:t>
      </w:r>
      <w:r w:rsidRPr="00A16527">
        <w:rPr>
          <w:i/>
          <w:noProof/>
        </w:rPr>
        <w:t>3</w:t>
      </w:r>
      <w:r>
        <w:rPr>
          <w:noProof/>
        </w:rPr>
        <w:t xml:space="preserve"> (1), 621-639.</w:t>
      </w:r>
      <w:bookmarkEnd w:id="165"/>
    </w:p>
    <w:p w14:paraId="1DCFE5CC" w14:textId="77777777" w:rsidR="00A16527" w:rsidRDefault="00A16527" w:rsidP="00A16527">
      <w:pPr>
        <w:rPr>
          <w:noProof/>
        </w:rPr>
      </w:pPr>
      <w:bookmarkStart w:id="166" w:name="_ENREF_64"/>
      <w:r>
        <w:rPr>
          <w:noProof/>
        </w:rPr>
        <w:t>28.</w:t>
      </w:r>
      <w:r>
        <w:rPr>
          <w:noProof/>
        </w:rPr>
        <w:tab/>
        <w:t xml:space="preserve">(a) Alonso, F.; Beletskaya, I. P.; Yus, M., Non-conventional methodologies for transition-metal catalyzed carbon-carbon coupling: a critical overview. Part 1: The Heck reaction. </w:t>
      </w:r>
      <w:r w:rsidRPr="00A16527">
        <w:rPr>
          <w:i/>
          <w:noProof/>
        </w:rPr>
        <w:t xml:space="preserve">Tetrahedron </w:t>
      </w:r>
      <w:r w:rsidRPr="00A16527">
        <w:rPr>
          <w:b/>
          <w:noProof/>
        </w:rPr>
        <w:t>2005,</w:t>
      </w:r>
      <w:r>
        <w:rPr>
          <w:noProof/>
        </w:rPr>
        <w:t xml:space="preserve"> </w:t>
      </w:r>
      <w:r w:rsidRPr="00A16527">
        <w:rPr>
          <w:i/>
          <w:noProof/>
        </w:rPr>
        <w:t>61</w:t>
      </w:r>
      <w:r>
        <w:rPr>
          <w:noProof/>
        </w:rPr>
        <w:t xml:space="preserve"> (50), 11771-11835;</w:t>
      </w:r>
      <w:bookmarkEnd w:id="166"/>
      <w:r>
        <w:rPr>
          <w:noProof/>
        </w:rPr>
        <w:t xml:space="preserve"> </w:t>
      </w:r>
      <w:bookmarkStart w:id="167" w:name="_ENREF_65"/>
      <w:r>
        <w:rPr>
          <w:noProof/>
        </w:rPr>
        <w:t xml:space="preserve">(b) Koza, D. J.; Carita, E., An efficient high yielding approach for the homocoupling of arylboronic acids. </w:t>
      </w:r>
      <w:r w:rsidRPr="00A16527">
        <w:rPr>
          <w:i/>
          <w:noProof/>
        </w:rPr>
        <w:t xml:space="preserve">Synthesis </w:t>
      </w:r>
      <w:r w:rsidRPr="00A16527">
        <w:rPr>
          <w:b/>
          <w:noProof/>
        </w:rPr>
        <w:t>2002,</w:t>
      </w:r>
      <w:r>
        <w:rPr>
          <w:noProof/>
        </w:rPr>
        <w:t xml:space="preserve">  (15), 2183-2186;</w:t>
      </w:r>
      <w:bookmarkEnd w:id="167"/>
      <w:r>
        <w:rPr>
          <w:noProof/>
        </w:rPr>
        <w:t xml:space="preserve"> </w:t>
      </w:r>
      <w:bookmarkStart w:id="168" w:name="_ENREF_66"/>
      <w:r>
        <w:rPr>
          <w:noProof/>
        </w:rPr>
        <w:t xml:space="preserve">(c) Zhou, L.; Miao, Q.; He, R.; Feng, X.; Bao, M., Ni-catalyzed cross-coupling reaction of aryl chlorides with arylboronic acids in IPA without using a reducing reagent. </w:t>
      </w:r>
      <w:r w:rsidRPr="00A16527">
        <w:rPr>
          <w:i/>
          <w:noProof/>
        </w:rPr>
        <w:t xml:space="preserve">Tetrahedron Lett. </w:t>
      </w:r>
      <w:r w:rsidRPr="00A16527">
        <w:rPr>
          <w:b/>
          <w:noProof/>
        </w:rPr>
        <w:t>2007,</w:t>
      </w:r>
      <w:r>
        <w:rPr>
          <w:noProof/>
        </w:rPr>
        <w:t xml:space="preserve"> </w:t>
      </w:r>
      <w:r w:rsidRPr="00A16527">
        <w:rPr>
          <w:i/>
          <w:noProof/>
        </w:rPr>
        <w:t>48</w:t>
      </w:r>
      <w:r>
        <w:rPr>
          <w:noProof/>
        </w:rPr>
        <w:t xml:space="preserve"> (44), 7899-7902.</w:t>
      </w:r>
      <w:bookmarkEnd w:id="168"/>
    </w:p>
    <w:p w14:paraId="1AFF91A5" w14:textId="77777777" w:rsidR="00A16527" w:rsidRDefault="00A16527" w:rsidP="00A16527">
      <w:pPr>
        <w:rPr>
          <w:noProof/>
        </w:rPr>
      </w:pPr>
      <w:bookmarkStart w:id="169" w:name="_ENREF_67"/>
      <w:r>
        <w:rPr>
          <w:noProof/>
        </w:rPr>
        <w:t>29.</w:t>
      </w:r>
      <w:r>
        <w:rPr>
          <w:noProof/>
        </w:rPr>
        <w:tab/>
        <w:t xml:space="preserve">Molander, G. A.; Ellis, N., Organotrifluoroborates: Protected Boronic Acids That Expand the Versatility of the Suzuki Coupling Reaction. </w:t>
      </w:r>
      <w:r w:rsidRPr="00A16527">
        <w:rPr>
          <w:i/>
          <w:noProof/>
        </w:rPr>
        <w:t xml:space="preserve">Acc. Chem. Res. </w:t>
      </w:r>
      <w:r w:rsidRPr="00A16527">
        <w:rPr>
          <w:b/>
          <w:noProof/>
        </w:rPr>
        <w:t>2007,</w:t>
      </w:r>
      <w:r>
        <w:rPr>
          <w:noProof/>
        </w:rPr>
        <w:t xml:space="preserve"> </w:t>
      </w:r>
      <w:r w:rsidRPr="00A16527">
        <w:rPr>
          <w:i/>
          <w:noProof/>
        </w:rPr>
        <w:t>40</w:t>
      </w:r>
      <w:r>
        <w:rPr>
          <w:noProof/>
        </w:rPr>
        <w:t xml:space="preserve"> (4), 275-286.</w:t>
      </w:r>
      <w:bookmarkEnd w:id="169"/>
    </w:p>
    <w:p w14:paraId="163A454E" w14:textId="77777777" w:rsidR="00A16527" w:rsidRDefault="00A16527" w:rsidP="00A16527">
      <w:pPr>
        <w:rPr>
          <w:noProof/>
        </w:rPr>
      </w:pPr>
      <w:bookmarkStart w:id="170" w:name="_ENREF_68"/>
      <w:r>
        <w:rPr>
          <w:noProof/>
        </w:rPr>
        <w:t>30.</w:t>
      </w:r>
      <w:r>
        <w:rPr>
          <w:noProof/>
        </w:rPr>
        <w:tab/>
        <w:t xml:space="preserve">Carey, F. A.; Sundberg, R. J., </w:t>
      </w:r>
      <w:r w:rsidRPr="00A16527">
        <w:rPr>
          <w:i/>
          <w:noProof/>
        </w:rPr>
        <w:t>Advanced Organic Chemistry Parts A &amp; B</w:t>
      </w:r>
      <w:r>
        <w:rPr>
          <w:noProof/>
        </w:rPr>
        <w:t>. Fifth ed.; 2008.</w:t>
      </w:r>
      <w:bookmarkEnd w:id="170"/>
    </w:p>
    <w:p w14:paraId="0542E30C" w14:textId="77777777" w:rsidR="00A16527" w:rsidRDefault="00A16527" w:rsidP="00A16527">
      <w:pPr>
        <w:rPr>
          <w:noProof/>
        </w:rPr>
      </w:pPr>
      <w:bookmarkStart w:id="171" w:name="_ENREF_69"/>
      <w:r>
        <w:rPr>
          <w:noProof/>
        </w:rPr>
        <w:t>31.</w:t>
      </w:r>
      <w:r>
        <w:rPr>
          <w:noProof/>
        </w:rPr>
        <w:tab/>
        <w:t xml:space="preserve">Mounts, R. D.; Ogura, T.; Fernando, Q., Crystal structure of copper(I) acetate. </w:t>
      </w:r>
      <w:r w:rsidRPr="00A16527">
        <w:rPr>
          <w:i/>
          <w:noProof/>
        </w:rPr>
        <w:t xml:space="preserve">Inorg. Chem. </w:t>
      </w:r>
      <w:r w:rsidRPr="00A16527">
        <w:rPr>
          <w:b/>
          <w:noProof/>
        </w:rPr>
        <w:t>1974,</w:t>
      </w:r>
      <w:r>
        <w:rPr>
          <w:noProof/>
        </w:rPr>
        <w:t xml:space="preserve"> </w:t>
      </w:r>
      <w:r w:rsidRPr="00A16527">
        <w:rPr>
          <w:i/>
          <w:noProof/>
        </w:rPr>
        <w:t>13</w:t>
      </w:r>
      <w:r>
        <w:rPr>
          <w:noProof/>
        </w:rPr>
        <w:t xml:space="preserve"> (4), 802-5.</w:t>
      </w:r>
      <w:bookmarkEnd w:id="171"/>
    </w:p>
    <w:p w14:paraId="6ACBF0B1" w14:textId="77777777" w:rsidR="00A16527" w:rsidRDefault="00A16527" w:rsidP="00A16527">
      <w:pPr>
        <w:rPr>
          <w:noProof/>
        </w:rPr>
      </w:pPr>
      <w:bookmarkStart w:id="172" w:name="_ENREF_70"/>
      <w:r>
        <w:rPr>
          <w:noProof/>
        </w:rPr>
        <w:t>32.</w:t>
      </w:r>
      <w:r>
        <w:rPr>
          <w:noProof/>
        </w:rPr>
        <w:tab/>
        <w:t xml:space="preserve">(a) Kato, M.; Jonassen, H. B.; Fanning, J. C., Copper(II) complexes with subnormal magnetic moments. </w:t>
      </w:r>
      <w:r w:rsidRPr="00A16527">
        <w:rPr>
          <w:i/>
          <w:noProof/>
        </w:rPr>
        <w:t xml:space="preserve">Chem. Rev. </w:t>
      </w:r>
      <w:r w:rsidRPr="00A16527">
        <w:rPr>
          <w:b/>
          <w:noProof/>
        </w:rPr>
        <w:t>1964,</w:t>
      </w:r>
      <w:r>
        <w:rPr>
          <w:noProof/>
        </w:rPr>
        <w:t xml:space="preserve"> </w:t>
      </w:r>
      <w:r w:rsidRPr="00A16527">
        <w:rPr>
          <w:i/>
          <w:noProof/>
        </w:rPr>
        <w:t>64</w:t>
      </w:r>
      <w:r>
        <w:rPr>
          <w:noProof/>
        </w:rPr>
        <w:t xml:space="preserve"> (2), 99-128;</w:t>
      </w:r>
      <w:bookmarkEnd w:id="172"/>
      <w:r>
        <w:rPr>
          <w:noProof/>
        </w:rPr>
        <w:t xml:space="preserve"> </w:t>
      </w:r>
      <w:bookmarkStart w:id="173" w:name="_ENREF_71"/>
      <w:r>
        <w:rPr>
          <w:noProof/>
        </w:rPr>
        <w:t xml:space="preserve">(b) Van, N. J. N.; Schoening, F. R. L., A new type of copper complex as found in the crystal structure of cupric acetate, Cu2(CH3COO)4.2H2O. </w:t>
      </w:r>
      <w:r w:rsidRPr="00A16527">
        <w:rPr>
          <w:i/>
          <w:noProof/>
        </w:rPr>
        <w:t xml:space="preserve">Acta Crystallogr. </w:t>
      </w:r>
      <w:r w:rsidRPr="00A16527">
        <w:rPr>
          <w:b/>
          <w:noProof/>
        </w:rPr>
        <w:t>1953,</w:t>
      </w:r>
      <w:r>
        <w:rPr>
          <w:noProof/>
        </w:rPr>
        <w:t xml:space="preserve"> </w:t>
      </w:r>
      <w:r w:rsidRPr="00A16527">
        <w:rPr>
          <w:i/>
          <w:noProof/>
        </w:rPr>
        <w:t>6</w:t>
      </w:r>
      <w:r>
        <w:rPr>
          <w:noProof/>
        </w:rPr>
        <w:t>, 227-32.</w:t>
      </w:r>
      <w:bookmarkEnd w:id="173"/>
    </w:p>
    <w:p w14:paraId="4D9E87FE" w14:textId="77777777" w:rsidR="00A16527" w:rsidRDefault="00A16527" w:rsidP="00A16527">
      <w:pPr>
        <w:rPr>
          <w:noProof/>
        </w:rPr>
      </w:pPr>
      <w:bookmarkStart w:id="174" w:name="_ENREF_72"/>
      <w:r>
        <w:rPr>
          <w:noProof/>
        </w:rPr>
        <w:t>33.</w:t>
      </w:r>
      <w:r>
        <w:rPr>
          <w:noProof/>
        </w:rPr>
        <w:tab/>
        <w:t xml:space="preserve">Glusker, J. P.; Lewis, M.; Rossi, M., Crystal structure analysis for chemists and biologists. </w:t>
      </w:r>
      <w:r w:rsidRPr="00A16527">
        <w:rPr>
          <w:i/>
          <w:noProof/>
        </w:rPr>
        <w:t xml:space="preserve">Cryst. Res. Technol. </w:t>
      </w:r>
      <w:r w:rsidRPr="00A16527">
        <w:rPr>
          <w:b/>
          <w:noProof/>
        </w:rPr>
        <w:t>1996,</w:t>
      </w:r>
      <w:r>
        <w:rPr>
          <w:noProof/>
        </w:rPr>
        <w:t xml:space="preserve"> </w:t>
      </w:r>
      <w:r w:rsidRPr="00A16527">
        <w:rPr>
          <w:i/>
          <w:noProof/>
        </w:rPr>
        <w:t>31</w:t>
      </w:r>
      <w:r>
        <w:rPr>
          <w:noProof/>
        </w:rPr>
        <w:t xml:space="preserve"> (2), 196.</w:t>
      </w:r>
      <w:bookmarkEnd w:id="174"/>
    </w:p>
    <w:p w14:paraId="137729B0" w14:textId="77777777" w:rsidR="00A16527" w:rsidRDefault="00A16527" w:rsidP="00A16527">
      <w:pPr>
        <w:rPr>
          <w:noProof/>
        </w:rPr>
      </w:pPr>
      <w:bookmarkStart w:id="175" w:name="_ENREF_73"/>
      <w:r>
        <w:rPr>
          <w:noProof/>
        </w:rPr>
        <w:t>34.</w:t>
      </w:r>
      <w:r>
        <w:rPr>
          <w:noProof/>
        </w:rPr>
        <w:tab/>
        <w:t xml:space="preserve">Vedejs, E.; Chapman, R. W.; Fields, S. C.; Lin, S.; Schrimpf, M. R., Conversion of Arylboronic Acids into Potassium Aryltrifluoroborates: Convenient Precursors of Arylboron Difluoride Lewis Acids. </w:t>
      </w:r>
      <w:r w:rsidRPr="00A16527">
        <w:rPr>
          <w:i/>
          <w:noProof/>
        </w:rPr>
        <w:t xml:space="preserve">J. Org. Chem. </w:t>
      </w:r>
      <w:r w:rsidRPr="00A16527">
        <w:rPr>
          <w:b/>
          <w:noProof/>
        </w:rPr>
        <w:t>1995,</w:t>
      </w:r>
      <w:r>
        <w:rPr>
          <w:noProof/>
        </w:rPr>
        <w:t xml:space="preserve"> </w:t>
      </w:r>
      <w:r w:rsidRPr="00A16527">
        <w:rPr>
          <w:i/>
          <w:noProof/>
        </w:rPr>
        <w:t>60</w:t>
      </w:r>
      <w:r>
        <w:rPr>
          <w:noProof/>
        </w:rPr>
        <w:t xml:space="preserve"> (10), 3020-7.</w:t>
      </w:r>
      <w:bookmarkEnd w:id="175"/>
    </w:p>
    <w:p w14:paraId="47640D4A" w14:textId="77777777" w:rsidR="00A16527" w:rsidRDefault="00A16527" w:rsidP="00A16527">
      <w:pPr>
        <w:rPr>
          <w:noProof/>
        </w:rPr>
      </w:pPr>
      <w:bookmarkStart w:id="176" w:name="_ENREF_74"/>
      <w:r>
        <w:rPr>
          <w:noProof/>
        </w:rPr>
        <w:lastRenderedPageBreak/>
        <w:t>35.</w:t>
      </w:r>
      <w:r>
        <w:rPr>
          <w:noProof/>
        </w:rPr>
        <w:tab/>
        <w:t xml:space="preserve">Cahiez, G.; Chaboche, C.; Mahuteau-Betzer, F.; Ahr, M., Iron-Catalyzed Homo-Coupling of Simple and Functionalized Arylmagnesium Reagents. </w:t>
      </w:r>
      <w:r w:rsidRPr="00A16527">
        <w:rPr>
          <w:i/>
          <w:noProof/>
        </w:rPr>
        <w:t xml:space="preserve">Org. Lett. </w:t>
      </w:r>
      <w:r w:rsidRPr="00A16527">
        <w:rPr>
          <w:b/>
          <w:noProof/>
        </w:rPr>
        <w:t>2005,</w:t>
      </w:r>
      <w:r>
        <w:rPr>
          <w:noProof/>
        </w:rPr>
        <w:t xml:space="preserve"> </w:t>
      </w:r>
      <w:r w:rsidRPr="00A16527">
        <w:rPr>
          <w:i/>
          <w:noProof/>
        </w:rPr>
        <w:t>7</w:t>
      </w:r>
      <w:r>
        <w:rPr>
          <w:noProof/>
        </w:rPr>
        <w:t xml:space="preserve"> (10), 1943-1946.</w:t>
      </w:r>
      <w:bookmarkEnd w:id="176"/>
    </w:p>
    <w:p w14:paraId="1F5CC77A" w14:textId="77777777" w:rsidR="00A16527" w:rsidRDefault="00A16527" w:rsidP="00A16527">
      <w:pPr>
        <w:rPr>
          <w:noProof/>
        </w:rPr>
      </w:pPr>
      <w:bookmarkStart w:id="177" w:name="_ENREF_75"/>
      <w:r>
        <w:rPr>
          <w:noProof/>
        </w:rPr>
        <w:t>36.</w:t>
      </w:r>
      <w:r>
        <w:rPr>
          <w:noProof/>
        </w:rPr>
        <w:tab/>
        <w:t xml:space="preserve">Cheng, G.; Luo, M., Homocoupling of Arylboronic Acids Catalyzed by CuCl in Air at Room Temperature. </w:t>
      </w:r>
      <w:r w:rsidRPr="00A16527">
        <w:rPr>
          <w:i/>
          <w:noProof/>
        </w:rPr>
        <w:t xml:space="preserve">Eur. J. Org. Chem. </w:t>
      </w:r>
      <w:r w:rsidRPr="00A16527">
        <w:rPr>
          <w:b/>
          <w:noProof/>
        </w:rPr>
        <w:t>2011,</w:t>
      </w:r>
      <w:r>
        <w:rPr>
          <w:noProof/>
        </w:rPr>
        <w:t xml:space="preserve">  (13), 2519-2523, S2519/1-S2519/25.</w:t>
      </w:r>
      <w:bookmarkEnd w:id="177"/>
    </w:p>
    <w:p w14:paraId="425CFCB8" w14:textId="77777777" w:rsidR="00A16527" w:rsidRDefault="00A16527" w:rsidP="00A16527">
      <w:pPr>
        <w:rPr>
          <w:noProof/>
        </w:rPr>
      </w:pPr>
      <w:bookmarkStart w:id="178" w:name="_ENREF_76"/>
      <w:r>
        <w:rPr>
          <w:noProof/>
        </w:rPr>
        <w:t>37.</w:t>
      </w:r>
      <w:r>
        <w:rPr>
          <w:noProof/>
        </w:rPr>
        <w:tab/>
        <w:t xml:space="preserve">Telu, S.; Parkin, S.; Robertson, L. W.; Lehmler, H.-J., Improved syntheses of non-dioxin-like polychlorinated biphenyls (PCBs) and some of their sulfur-containing metabolites. </w:t>
      </w:r>
      <w:r w:rsidRPr="00A16527">
        <w:rPr>
          <w:i/>
          <w:noProof/>
        </w:rPr>
        <w:t xml:space="preserve">Environ. Int. </w:t>
      </w:r>
      <w:r w:rsidRPr="00A16527">
        <w:rPr>
          <w:b/>
          <w:noProof/>
        </w:rPr>
        <w:t>2010,</w:t>
      </w:r>
      <w:r>
        <w:rPr>
          <w:noProof/>
        </w:rPr>
        <w:t xml:space="preserve"> </w:t>
      </w:r>
      <w:r w:rsidRPr="00A16527">
        <w:rPr>
          <w:i/>
          <w:noProof/>
        </w:rPr>
        <w:t>36</w:t>
      </w:r>
      <w:r>
        <w:rPr>
          <w:noProof/>
        </w:rPr>
        <w:t xml:space="preserve"> (8), 828-834.</w:t>
      </w:r>
      <w:bookmarkEnd w:id="178"/>
    </w:p>
    <w:p w14:paraId="588F1895" w14:textId="77777777" w:rsidR="00A16527" w:rsidRDefault="00A16527" w:rsidP="00A16527">
      <w:pPr>
        <w:rPr>
          <w:noProof/>
        </w:rPr>
      </w:pPr>
      <w:bookmarkStart w:id="179" w:name="_ENREF_77"/>
      <w:r>
        <w:rPr>
          <w:noProof/>
        </w:rPr>
        <w:t>38.</w:t>
      </w:r>
      <w:r>
        <w:rPr>
          <w:noProof/>
        </w:rPr>
        <w:tab/>
        <w:t xml:space="preserve">Bezier, D.; Darcel, C., Iron-Catalyzed Suzuki-Miyaura Cross-Coupling Reaction. </w:t>
      </w:r>
      <w:r w:rsidRPr="00A16527">
        <w:rPr>
          <w:i/>
          <w:noProof/>
        </w:rPr>
        <w:t xml:space="preserve">Adv. Synth. Catal. </w:t>
      </w:r>
      <w:r w:rsidRPr="00A16527">
        <w:rPr>
          <w:b/>
          <w:noProof/>
        </w:rPr>
        <w:t>2009,</w:t>
      </w:r>
      <w:r>
        <w:rPr>
          <w:noProof/>
        </w:rPr>
        <w:t xml:space="preserve"> </w:t>
      </w:r>
      <w:r w:rsidRPr="00A16527">
        <w:rPr>
          <w:i/>
          <w:noProof/>
        </w:rPr>
        <w:t>351</w:t>
      </w:r>
      <w:r>
        <w:rPr>
          <w:noProof/>
        </w:rPr>
        <w:t xml:space="preserve"> (11+12), 1732-1736.</w:t>
      </w:r>
      <w:bookmarkEnd w:id="179"/>
    </w:p>
    <w:p w14:paraId="6A0A6BB6" w14:textId="77777777" w:rsidR="00A16527" w:rsidRDefault="00A16527" w:rsidP="00A16527">
      <w:pPr>
        <w:rPr>
          <w:noProof/>
        </w:rPr>
      </w:pPr>
      <w:bookmarkStart w:id="180" w:name="_ENREF_78"/>
      <w:r>
        <w:rPr>
          <w:noProof/>
        </w:rPr>
        <w:t>39.</w:t>
      </w:r>
      <w:r>
        <w:rPr>
          <w:noProof/>
        </w:rPr>
        <w:tab/>
        <w:t xml:space="preserve">(a) King, A. E.; Brunold, T. C.; Stahl, S. S., Mechanistic study of copper-catalyzed aerobic oxidative coupling of arylboronic esters and methanol: Insights into an organometallic oxidase reaction. </w:t>
      </w:r>
      <w:r w:rsidRPr="00A16527">
        <w:rPr>
          <w:i/>
          <w:noProof/>
        </w:rPr>
        <w:t xml:space="preserve">Journal of the American Chemical Society </w:t>
      </w:r>
      <w:r w:rsidRPr="00A16527">
        <w:rPr>
          <w:b/>
          <w:noProof/>
        </w:rPr>
        <w:t>2009,</w:t>
      </w:r>
      <w:r>
        <w:rPr>
          <w:noProof/>
        </w:rPr>
        <w:t xml:space="preserve"> </w:t>
      </w:r>
      <w:r w:rsidRPr="00A16527">
        <w:rPr>
          <w:i/>
          <w:noProof/>
        </w:rPr>
        <w:t>131</w:t>
      </w:r>
      <w:r>
        <w:rPr>
          <w:noProof/>
        </w:rPr>
        <w:t xml:space="preserve"> (14), 5044;</w:t>
      </w:r>
      <w:bookmarkEnd w:id="180"/>
      <w:r>
        <w:rPr>
          <w:noProof/>
        </w:rPr>
        <w:t xml:space="preserve"> </w:t>
      </w:r>
      <w:bookmarkStart w:id="181" w:name="_ENREF_79"/>
      <w:r>
        <w:rPr>
          <w:noProof/>
        </w:rPr>
        <w:t xml:space="preserve">(b) King, A. E.; Huffman, L. M.; Casitas, A.; Costas, M.; Ribas, X.; Stahl, S. S., Copper-Catalyzed Aerobic Oxidative Functionalization of an Arene C− H Bond: Evidence for an Aryl-Copper (III) Intermediate. </w:t>
      </w:r>
      <w:r w:rsidRPr="00A16527">
        <w:rPr>
          <w:i/>
          <w:noProof/>
        </w:rPr>
        <w:t xml:space="preserve">Journal of the American Chemical Society </w:t>
      </w:r>
      <w:r w:rsidRPr="00A16527">
        <w:rPr>
          <w:b/>
          <w:noProof/>
        </w:rPr>
        <w:t>2010,</w:t>
      </w:r>
      <w:r>
        <w:rPr>
          <w:noProof/>
        </w:rPr>
        <w:t xml:space="preserve"> </w:t>
      </w:r>
      <w:r w:rsidRPr="00A16527">
        <w:rPr>
          <w:i/>
          <w:noProof/>
        </w:rPr>
        <w:t>132</w:t>
      </w:r>
      <w:r>
        <w:rPr>
          <w:noProof/>
        </w:rPr>
        <w:t xml:space="preserve"> (34), 12068-12073.</w:t>
      </w:r>
      <w:bookmarkEnd w:id="181"/>
    </w:p>
    <w:p w14:paraId="164BD792" w14:textId="77777777" w:rsidR="00A16527" w:rsidRDefault="00A16527" w:rsidP="00A16527">
      <w:pPr>
        <w:rPr>
          <w:noProof/>
        </w:rPr>
      </w:pPr>
      <w:bookmarkStart w:id="182" w:name="_ENREF_80"/>
      <w:r>
        <w:rPr>
          <w:noProof/>
        </w:rPr>
        <w:t>40.</w:t>
      </w:r>
      <w:r>
        <w:rPr>
          <w:noProof/>
        </w:rPr>
        <w:tab/>
        <w:t xml:space="preserve">Riesz, P.; Berdahl, D.; Christman, C., Free radical generation by ultrasound in aqueous and nonaqueous solutions. </w:t>
      </w:r>
      <w:r w:rsidRPr="00A16527">
        <w:rPr>
          <w:i/>
          <w:noProof/>
        </w:rPr>
        <w:t xml:space="preserve">Environmental Health Perspectives </w:t>
      </w:r>
      <w:r w:rsidRPr="00A16527">
        <w:rPr>
          <w:b/>
          <w:noProof/>
        </w:rPr>
        <w:t>1985,</w:t>
      </w:r>
      <w:r>
        <w:rPr>
          <w:noProof/>
        </w:rPr>
        <w:t xml:space="preserve"> </w:t>
      </w:r>
      <w:r w:rsidRPr="00A16527">
        <w:rPr>
          <w:i/>
          <w:noProof/>
        </w:rPr>
        <w:t>64</w:t>
      </w:r>
      <w:r>
        <w:rPr>
          <w:noProof/>
        </w:rPr>
        <w:t>, 233.</w:t>
      </w:r>
      <w:bookmarkEnd w:id="182"/>
    </w:p>
    <w:p w14:paraId="029E593B" w14:textId="77777777" w:rsidR="00A16527" w:rsidRDefault="00A16527" w:rsidP="00A16527">
      <w:pPr>
        <w:rPr>
          <w:noProof/>
        </w:rPr>
      </w:pPr>
      <w:bookmarkStart w:id="183" w:name="_ENREF_81"/>
      <w:r>
        <w:rPr>
          <w:noProof/>
        </w:rPr>
        <w:t>41.</w:t>
      </w:r>
      <w:r>
        <w:rPr>
          <w:noProof/>
        </w:rPr>
        <w:tab/>
        <w:t xml:space="preserve">Bistri, O.; Correa, A.; Bolm, C., Iron-catalyzed C-O cross-couplings of phenols with aryl iodides. </w:t>
      </w:r>
      <w:r w:rsidRPr="00A16527">
        <w:rPr>
          <w:i/>
          <w:noProof/>
        </w:rPr>
        <w:t xml:space="preserve">Angew. Chem., Int. Ed. </w:t>
      </w:r>
      <w:r w:rsidRPr="00A16527">
        <w:rPr>
          <w:b/>
          <w:noProof/>
        </w:rPr>
        <w:t>2008,</w:t>
      </w:r>
      <w:r>
        <w:rPr>
          <w:noProof/>
        </w:rPr>
        <w:t xml:space="preserve"> </w:t>
      </w:r>
      <w:r w:rsidRPr="00A16527">
        <w:rPr>
          <w:i/>
          <w:noProof/>
        </w:rPr>
        <w:t>47</w:t>
      </w:r>
      <w:r>
        <w:rPr>
          <w:noProof/>
        </w:rPr>
        <w:t xml:space="preserve"> (3), 586-588.</w:t>
      </w:r>
      <w:bookmarkEnd w:id="183"/>
    </w:p>
    <w:p w14:paraId="3E28FDD1" w14:textId="77777777" w:rsidR="00A16527" w:rsidRDefault="00A16527" w:rsidP="00A16527">
      <w:pPr>
        <w:rPr>
          <w:noProof/>
        </w:rPr>
      </w:pPr>
      <w:bookmarkStart w:id="184" w:name="_ENREF_82"/>
      <w:r>
        <w:rPr>
          <w:noProof/>
        </w:rPr>
        <w:t>42.</w:t>
      </w:r>
      <w:r>
        <w:rPr>
          <w:noProof/>
        </w:rPr>
        <w:tab/>
        <w:t xml:space="preserve">Arundhathi, R.; Sreedhar, B.; Parthasarathy, G., Highly efficient heterogeneous catalyst for O-arylation of phenols with aryl halides using natural ferrous chamosite. </w:t>
      </w:r>
      <w:r w:rsidRPr="00A16527">
        <w:rPr>
          <w:i/>
          <w:noProof/>
        </w:rPr>
        <w:t xml:space="preserve">Appl. Clay Sci. </w:t>
      </w:r>
      <w:r w:rsidRPr="00A16527">
        <w:rPr>
          <w:b/>
          <w:noProof/>
        </w:rPr>
        <w:t>2011,</w:t>
      </w:r>
      <w:r>
        <w:rPr>
          <w:noProof/>
        </w:rPr>
        <w:t xml:space="preserve"> </w:t>
      </w:r>
      <w:r w:rsidRPr="00A16527">
        <w:rPr>
          <w:i/>
          <w:noProof/>
        </w:rPr>
        <w:t>51</w:t>
      </w:r>
      <w:r>
        <w:rPr>
          <w:noProof/>
        </w:rPr>
        <w:t xml:space="preserve"> (1-2), 131-137.</w:t>
      </w:r>
      <w:bookmarkEnd w:id="184"/>
    </w:p>
    <w:p w14:paraId="59209C29" w14:textId="77777777" w:rsidR="00A16527" w:rsidRDefault="00A16527" w:rsidP="00A16527">
      <w:pPr>
        <w:rPr>
          <w:noProof/>
        </w:rPr>
      </w:pPr>
      <w:bookmarkStart w:id="185" w:name="_ENREF_83"/>
      <w:r>
        <w:rPr>
          <w:noProof/>
        </w:rPr>
        <w:t>43.</w:t>
      </w:r>
      <w:r>
        <w:rPr>
          <w:noProof/>
        </w:rPr>
        <w:tab/>
        <w:t xml:space="preserve">Qu, X.; Li, T.; Zhu, Y.; Sun, P.; Yang, H.; Mao, J., Ligand-free highly effective iron/copper co-catalyzed formation of dimeric aryl ethers or sulfides. </w:t>
      </w:r>
      <w:r w:rsidRPr="00A16527">
        <w:rPr>
          <w:i/>
          <w:noProof/>
        </w:rPr>
        <w:t xml:space="preserve">Org. Biomol. Chem. </w:t>
      </w:r>
      <w:r w:rsidRPr="00A16527">
        <w:rPr>
          <w:b/>
          <w:noProof/>
        </w:rPr>
        <w:t>2011,</w:t>
      </w:r>
      <w:r>
        <w:rPr>
          <w:noProof/>
        </w:rPr>
        <w:t xml:space="preserve"> </w:t>
      </w:r>
      <w:r w:rsidRPr="00A16527">
        <w:rPr>
          <w:i/>
          <w:noProof/>
        </w:rPr>
        <w:t>9</w:t>
      </w:r>
      <w:r>
        <w:rPr>
          <w:noProof/>
        </w:rPr>
        <w:t xml:space="preserve"> (14), 5043-5046.</w:t>
      </w:r>
      <w:bookmarkEnd w:id="185"/>
    </w:p>
    <w:p w14:paraId="7DBFE1C5" w14:textId="77777777" w:rsidR="00A16527" w:rsidRDefault="00A16527" w:rsidP="00A16527">
      <w:pPr>
        <w:rPr>
          <w:noProof/>
        </w:rPr>
      </w:pPr>
      <w:bookmarkStart w:id="186" w:name="_ENREF_84"/>
      <w:r>
        <w:rPr>
          <w:noProof/>
        </w:rPr>
        <w:t>44.</w:t>
      </w:r>
      <w:r>
        <w:rPr>
          <w:noProof/>
        </w:rPr>
        <w:tab/>
        <w:t xml:space="preserve">Johnson, S. M.; Petrassi, H. M.; Palaninathan, S. K.; Mohamedmohaideen, N. N.; Purkey, H. E.; Nichols, C.; Chiang, K. P.; Walkup, T.; Sacchettini, J. C.; Sharpless, K. B.; Kelly, J. W., Bisaryloxime Ethers as Potent Inhibitors of Transthyretin Amyloid Fibril Formation. </w:t>
      </w:r>
      <w:r w:rsidRPr="00A16527">
        <w:rPr>
          <w:i/>
          <w:noProof/>
        </w:rPr>
        <w:t xml:space="preserve">J. Med. Chem. </w:t>
      </w:r>
      <w:r w:rsidRPr="00A16527">
        <w:rPr>
          <w:b/>
          <w:noProof/>
        </w:rPr>
        <w:t>2005,</w:t>
      </w:r>
      <w:r>
        <w:rPr>
          <w:noProof/>
        </w:rPr>
        <w:t xml:space="preserve"> </w:t>
      </w:r>
      <w:r w:rsidRPr="00A16527">
        <w:rPr>
          <w:i/>
          <w:noProof/>
        </w:rPr>
        <w:t>48</w:t>
      </w:r>
      <w:r>
        <w:rPr>
          <w:noProof/>
        </w:rPr>
        <w:t xml:space="preserve"> (5), 1576-1587.</w:t>
      </w:r>
      <w:bookmarkEnd w:id="186"/>
    </w:p>
    <w:p w14:paraId="6A07E5A5" w14:textId="77777777" w:rsidR="00A16527" w:rsidRDefault="00A16527" w:rsidP="00A16527">
      <w:pPr>
        <w:rPr>
          <w:noProof/>
        </w:rPr>
      </w:pPr>
      <w:bookmarkStart w:id="187" w:name="_ENREF_85"/>
      <w:r>
        <w:rPr>
          <w:noProof/>
        </w:rPr>
        <w:t>45.</w:t>
      </w:r>
      <w:r>
        <w:rPr>
          <w:noProof/>
        </w:rPr>
        <w:tab/>
        <w:t xml:space="preserve">(a) López-Alvarado, F.; Avendaño, C.; Carlos Menéndez, J., Amide N-arylation with&lt; i&gt; p&lt;/i&gt;-tolyllead triacetate. </w:t>
      </w:r>
      <w:r w:rsidRPr="00A16527">
        <w:rPr>
          <w:i/>
          <w:noProof/>
        </w:rPr>
        <w:t xml:space="preserve">Tetrahedron letters </w:t>
      </w:r>
      <w:r w:rsidRPr="00A16527">
        <w:rPr>
          <w:b/>
          <w:noProof/>
        </w:rPr>
        <w:t>1992,</w:t>
      </w:r>
      <w:r>
        <w:rPr>
          <w:noProof/>
        </w:rPr>
        <w:t xml:space="preserve"> </w:t>
      </w:r>
      <w:r w:rsidRPr="00A16527">
        <w:rPr>
          <w:i/>
          <w:noProof/>
        </w:rPr>
        <w:t>33</w:t>
      </w:r>
      <w:r>
        <w:rPr>
          <w:noProof/>
        </w:rPr>
        <w:t xml:space="preserve"> (45), 6875-6878;</w:t>
      </w:r>
      <w:bookmarkEnd w:id="187"/>
      <w:r>
        <w:rPr>
          <w:noProof/>
        </w:rPr>
        <w:t xml:space="preserve"> </w:t>
      </w:r>
      <w:bookmarkStart w:id="188" w:name="_ENREF_86"/>
      <w:r>
        <w:rPr>
          <w:noProof/>
        </w:rPr>
        <w:t xml:space="preserve">(b) Lopez-Alvarado, P.; Avendano, C.; Menendez, J. C., New synthetic applications of aryllead triacetates. N-arylation of azoles. </w:t>
      </w:r>
      <w:r w:rsidRPr="00A16527">
        <w:rPr>
          <w:i/>
          <w:noProof/>
        </w:rPr>
        <w:t xml:space="preserve">The Journal of Organic Chemistry </w:t>
      </w:r>
      <w:r w:rsidRPr="00A16527">
        <w:rPr>
          <w:b/>
          <w:noProof/>
        </w:rPr>
        <w:t>1995,</w:t>
      </w:r>
      <w:r>
        <w:rPr>
          <w:noProof/>
        </w:rPr>
        <w:t xml:space="preserve"> </w:t>
      </w:r>
      <w:r w:rsidRPr="00A16527">
        <w:rPr>
          <w:i/>
          <w:noProof/>
        </w:rPr>
        <w:t>60</w:t>
      </w:r>
      <w:r>
        <w:rPr>
          <w:noProof/>
        </w:rPr>
        <w:t xml:space="preserve"> (17), 5678-5682.</w:t>
      </w:r>
      <w:bookmarkEnd w:id="188"/>
    </w:p>
    <w:p w14:paraId="6FE2E52E" w14:textId="77777777" w:rsidR="00A16527" w:rsidRDefault="00A16527" w:rsidP="00A16527">
      <w:pPr>
        <w:rPr>
          <w:noProof/>
        </w:rPr>
      </w:pPr>
      <w:bookmarkStart w:id="189" w:name="_ENREF_87"/>
      <w:r>
        <w:rPr>
          <w:noProof/>
        </w:rPr>
        <w:t>46.</w:t>
      </w:r>
      <w:r>
        <w:rPr>
          <w:noProof/>
        </w:rPr>
        <w:tab/>
        <w:t xml:space="preserve">(a) Guram, A. S.; Rennels, R. A.; Buchwald, S. L., A simple catalytic method for the conversion of aryl bromides to arylamines. </w:t>
      </w:r>
      <w:r w:rsidRPr="00A16527">
        <w:rPr>
          <w:i/>
          <w:noProof/>
        </w:rPr>
        <w:t xml:space="preserve">Angewandte Chemie International Edition in English </w:t>
      </w:r>
      <w:r w:rsidRPr="00A16527">
        <w:rPr>
          <w:b/>
          <w:noProof/>
        </w:rPr>
        <w:t>1995,</w:t>
      </w:r>
      <w:r>
        <w:rPr>
          <w:noProof/>
        </w:rPr>
        <w:t xml:space="preserve"> </w:t>
      </w:r>
      <w:r w:rsidRPr="00A16527">
        <w:rPr>
          <w:i/>
          <w:noProof/>
        </w:rPr>
        <w:t>34</w:t>
      </w:r>
      <w:r>
        <w:rPr>
          <w:noProof/>
        </w:rPr>
        <w:t xml:space="preserve"> (12), 1348-1350;</w:t>
      </w:r>
      <w:bookmarkEnd w:id="189"/>
      <w:r>
        <w:rPr>
          <w:noProof/>
        </w:rPr>
        <w:t xml:space="preserve"> </w:t>
      </w:r>
      <w:bookmarkStart w:id="190" w:name="_ENREF_88"/>
      <w:r>
        <w:rPr>
          <w:noProof/>
        </w:rPr>
        <w:t xml:space="preserve">(b) Wagaw, S.; Buchwald, S. L., The Synthesis of Aminopyridines: A Method Employing Palladium-Catalyzed Carbon-Nitrogen Bond Formation. </w:t>
      </w:r>
      <w:r w:rsidRPr="00A16527">
        <w:rPr>
          <w:i/>
          <w:noProof/>
        </w:rPr>
        <w:t xml:space="preserve">The Journal of organic chemistry </w:t>
      </w:r>
      <w:r w:rsidRPr="00A16527">
        <w:rPr>
          <w:b/>
          <w:noProof/>
        </w:rPr>
        <w:t>1996,</w:t>
      </w:r>
      <w:r>
        <w:rPr>
          <w:noProof/>
        </w:rPr>
        <w:t xml:space="preserve"> </w:t>
      </w:r>
      <w:r w:rsidRPr="00A16527">
        <w:rPr>
          <w:i/>
          <w:noProof/>
        </w:rPr>
        <w:t>61</w:t>
      </w:r>
      <w:r>
        <w:rPr>
          <w:noProof/>
        </w:rPr>
        <w:t xml:space="preserve"> (21), 7240;</w:t>
      </w:r>
      <w:bookmarkEnd w:id="190"/>
      <w:r>
        <w:rPr>
          <w:noProof/>
        </w:rPr>
        <w:t xml:space="preserve"> </w:t>
      </w:r>
      <w:bookmarkStart w:id="191" w:name="_ENREF_89"/>
      <w:r>
        <w:rPr>
          <w:noProof/>
        </w:rPr>
        <w:t xml:space="preserve">(c) Wolfe, J. P.; Rennels, R. A.; Buchwald, S. L., Intramolecular palladium-catalyzed aryl amination and aryl amidation. </w:t>
      </w:r>
      <w:r w:rsidRPr="00A16527">
        <w:rPr>
          <w:i/>
          <w:noProof/>
        </w:rPr>
        <w:t xml:space="preserve">Tetrahedron </w:t>
      </w:r>
      <w:r w:rsidRPr="00A16527">
        <w:rPr>
          <w:b/>
          <w:noProof/>
        </w:rPr>
        <w:t>1996,</w:t>
      </w:r>
      <w:r>
        <w:rPr>
          <w:noProof/>
        </w:rPr>
        <w:t xml:space="preserve"> </w:t>
      </w:r>
      <w:r w:rsidRPr="00A16527">
        <w:rPr>
          <w:i/>
          <w:noProof/>
        </w:rPr>
        <w:t>52</w:t>
      </w:r>
      <w:r>
        <w:rPr>
          <w:noProof/>
        </w:rPr>
        <w:t xml:space="preserve"> (21), 7525-7546;</w:t>
      </w:r>
      <w:bookmarkEnd w:id="191"/>
      <w:r>
        <w:rPr>
          <w:noProof/>
        </w:rPr>
        <w:t xml:space="preserve"> </w:t>
      </w:r>
      <w:bookmarkStart w:id="192" w:name="_ENREF_90"/>
      <w:r>
        <w:rPr>
          <w:noProof/>
        </w:rPr>
        <w:t xml:space="preserve">(d) Louie, J.; Hartwig, J. F., </w:t>
      </w:r>
      <w:r>
        <w:rPr>
          <w:noProof/>
        </w:rPr>
        <w:lastRenderedPageBreak/>
        <w:t xml:space="preserve">Palladium-catalyzed synthesis of arylamines from aryl halides. Mechanistic studies lead to coupling in the absence of tin reagents. </w:t>
      </w:r>
      <w:r w:rsidRPr="00A16527">
        <w:rPr>
          <w:i/>
          <w:noProof/>
        </w:rPr>
        <w:t xml:space="preserve">Tetrahedron Letters </w:t>
      </w:r>
      <w:r w:rsidRPr="00A16527">
        <w:rPr>
          <w:b/>
          <w:noProof/>
        </w:rPr>
        <w:t>1995,</w:t>
      </w:r>
      <w:r>
        <w:rPr>
          <w:noProof/>
        </w:rPr>
        <w:t xml:space="preserve"> </w:t>
      </w:r>
      <w:r w:rsidRPr="00A16527">
        <w:rPr>
          <w:i/>
          <w:noProof/>
        </w:rPr>
        <w:t>36</w:t>
      </w:r>
      <w:r>
        <w:rPr>
          <w:noProof/>
        </w:rPr>
        <w:t xml:space="preserve"> (21), 3609-3612.</w:t>
      </w:r>
      <w:bookmarkEnd w:id="192"/>
    </w:p>
    <w:p w14:paraId="2BDFD1C8" w14:textId="64035BBA" w:rsidR="00A16527" w:rsidRDefault="00A16527" w:rsidP="00A16527">
      <w:pPr>
        <w:rPr>
          <w:noProof/>
        </w:rPr>
      </w:pPr>
    </w:p>
    <w:p w14:paraId="7E43F910" w14:textId="40CDA280" w:rsidR="00DA51BA" w:rsidRDefault="00DA51BA" w:rsidP="00DA51BA">
      <w:pPr>
        <w:numPr>
          <w:ilvl w:val="12"/>
          <w:numId w:val="0"/>
        </w:numPr>
        <w:rPr>
          <w:rFonts w:ascii="Arial" w:hAnsi="Arial" w:cs="Arial"/>
        </w:rPr>
      </w:pPr>
      <w:r>
        <w:fldChar w:fldCharType="end"/>
      </w:r>
    </w:p>
    <w:p w14:paraId="10B6DD6A" w14:textId="3943C548" w:rsidR="00DA51BA" w:rsidRDefault="00DA51BA" w:rsidP="00E459DC">
      <w:pPr>
        <w:numPr>
          <w:ilvl w:val="12"/>
          <w:numId w:val="0"/>
        </w:numPr>
        <w:rPr>
          <w:rFonts w:ascii="Arial" w:hAnsi="Arial" w:cs="Arial"/>
        </w:rPr>
      </w:pPr>
    </w:p>
    <w:sectPr w:rsidR="00DA51BA" w:rsidSect="001D4908">
      <w:pgSz w:w="12240" w:h="15840" w:code="1"/>
      <w:pgMar w:top="1440" w:right="1800" w:bottom="1872" w:left="1800" w:header="720" w:footer="1440" w:gutter="0"/>
      <w:pgNumType w:start="1"/>
      <w:cols w:space="720"/>
      <w:noEndnote/>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5" w:author="Author" w:initials="A">
    <w:p w14:paraId="017607F3" w14:textId="3C798CC1" w:rsidR="00E63320" w:rsidRDefault="00E63320">
      <w:pPr>
        <w:pStyle w:val="CommentText"/>
      </w:pPr>
      <w:r>
        <w:rPr>
          <w:rStyle w:val="CommentReference"/>
        </w:rPr>
        <w:annotationRef/>
      </w:r>
      <w:r>
        <w:t>Enter chem info</w:t>
      </w:r>
    </w:p>
  </w:comment>
  <w:comment w:id="38" w:author="Author" w:initials="A">
    <w:p w14:paraId="1ADEEC5C" w14:textId="7F78AB55" w:rsidR="00E63320" w:rsidRDefault="00E63320">
      <w:pPr>
        <w:pStyle w:val="CommentText"/>
      </w:pPr>
      <w:r>
        <w:rPr>
          <w:rStyle w:val="CommentReference"/>
        </w:rPr>
        <w:annotationRef/>
      </w:r>
      <w:r>
        <w:t>Insert chemical data</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17607F3" w15:done="0"/>
  <w15:commentEx w15:paraId="1ADEEC5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BD7C5C" w14:textId="77777777" w:rsidR="00817005" w:rsidRDefault="00817005">
      <w:r>
        <w:separator/>
      </w:r>
    </w:p>
    <w:p w14:paraId="3E58B4BB" w14:textId="77777777" w:rsidR="00817005" w:rsidRDefault="00817005"/>
  </w:endnote>
  <w:endnote w:type="continuationSeparator" w:id="0">
    <w:p w14:paraId="46EBD17F" w14:textId="77777777" w:rsidR="00817005" w:rsidRDefault="00817005">
      <w:r>
        <w:continuationSeparator/>
      </w:r>
    </w:p>
    <w:p w14:paraId="5FD0DEDC" w14:textId="77777777" w:rsidR="00817005" w:rsidRDefault="008170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AdvOT999035f4">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9362519"/>
      <w:docPartObj>
        <w:docPartGallery w:val="Page Numbers (Bottom of Page)"/>
        <w:docPartUnique/>
      </w:docPartObj>
    </w:sdtPr>
    <w:sdtEndPr>
      <w:rPr>
        <w:noProof/>
      </w:rPr>
    </w:sdtEndPr>
    <w:sdtContent>
      <w:p w14:paraId="09809C09" w14:textId="77777777" w:rsidR="00E63320" w:rsidRDefault="00E63320">
        <w:pPr>
          <w:pStyle w:val="Footer"/>
          <w:jc w:val="center"/>
        </w:pPr>
        <w:r>
          <w:fldChar w:fldCharType="begin"/>
        </w:r>
        <w:r>
          <w:instrText xml:space="preserve"> PAGE   \* MERGEFORMAT </w:instrText>
        </w:r>
        <w:r>
          <w:fldChar w:fldCharType="separate"/>
        </w:r>
        <w:r w:rsidR="005A4275">
          <w:rPr>
            <w:noProof/>
          </w:rPr>
          <w:t>viii</w:t>
        </w:r>
        <w:r>
          <w:rPr>
            <w:noProof/>
          </w:rPr>
          <w:fldChar w:fldCharType="end"/>
        </w:r>
      </w:p>
    </w:sdtContent>
  </w:sdt>
  <w:p w14:paraId="25EEB779" w14:textId="77777777" w:rsidR="00E63320" w:rsidRDefault="00E6332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AA9190" w14:textId="77777777" w:rsidR="00817005" w:rsidRDefault="00817005">
      <w:r>
        <w:separator/>
      </w:r>
    </w:p>
    <w:p w14:paraId="319F1635" w14:textId="77777777" w:rsidR="00817005" w:rsidRDefault="00817005"/>
  </w:footnote>
  <w:footnote w:type="continuationSeparator" w:id="0">
    <w:p w14:paraId="59BE5CB6" w14:textId="77777777" w:rsidR="00817005" w:rsidRDefault="00817005">
      <w:r>
        <w:continuationSeparator/>
      </w:r>
    </w:p>
    <w:p w14:paraId="76F78DFA" w14:textId="77777777" w:rsidR="00817005" w:rsidRDefault="0081700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1CD7F9" w14:textId="77777777" w:rsidR="00E63320" w:rsidRDefault="00E63320">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064BA4" w14:textId="77777777" w:rsidR="00E63320" w:rsidRDefault="00E63320">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E5047366"/>
    <w:lvl w:ilvl="0">
      <w:numFmt w:val="decimal"/>
      <w:lvlText w:val="*"/>
      <w:lvlJc w:val="left"/>
    </w:lvl>
  </w:abstractNum>
  <w:abstractNum w:abstractNumId="1">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7">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3">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7">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0">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2">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5">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0">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1">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BF44BEA"/>
    <w:multiLevelType w:val="multilevel"/>
    <w:tmpl w:val="E7C4DB1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6">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4"/>
  </w:num>
  <w:num w:numId="3">
    <w:abstractNumId w:val="16"/>
  </w:num>
  <w:num w:numId="4">
    <w:abstractNumId w:val="35"/>
  </w:num>
  <w:num w:numId="5">
    <w:abstractNumId w:val="0"/>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0"/>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2"/>
  </w:num>
  <w:num w:numId="8">
    <w:abstractNumId w:val="21"/>
  </w:num>
  <w:num w:numId="9">
    <w:abstractNumId w:val="6"/>
  </w:num>
  <w:num w:numId="10">
    <w:abstractNumId w:val="19"/>
  </w:num>
  <w:num w:numId="11">
    <w:abstractNumId w:val="29"/>
  </w:num>
  <w:num w:numId="12">
    <w:abstractNumId w:val="30"/>
  </w:num>
  <w:num w:numId="13">
    <w:abstractNumId w:val="13"/>
  </w:num>
  <w:num w:numId="14">
    <w:abstractNumId w:val="7"/>
  </w:num>
  <w:num w:numId="15">
    <w:abstractNumId w:val="1"/>
  </w:num>
  <w:num w:numId="16">
    <w:abstractNumId w:val="4"/>
  </w:num>
  <w:num w:numId="17">
    <w:abstractNumId w:val="39"/>
  </w:num>
  <w:num w:numId="18">
    <w:abstractNumId w:val="31"/>
  </w:num>
  <w:num w:numId="19">
    <w:abstractNumId w:val="15"/>
  </w:num>
  <w:num w:numId="20">
    <w:abstractNumId w:val="34"/>
  </w:num>
  <w:num w:numId="21">
    <w:abstractNumId w:val="8"/>
  </w:num>
  <w:num w:numId="22">
    <w:abstractNumId w:val="18"/>
  </w:num>
  <w:num w:numId="23">
    <w:abstractNumId w:val="38"/>
  </w:num>
  <w:num w:numId="24">
    <w:abstractNumId w:val="17"/>
  </w:num>
  <w:num w:numId="25">
    <w:abstractNumId w:val="10"/>
  </w:num>
  <w:num w:numId="26">
    <w:abstractNumId w:val="3"/>
  </w:num>
  <w:num w:numId="27">
    <w:abstractNumId w:val="20"/>
  </w:num>
  <w:num w:numId="28">
    <w:abstractNumId w:val="36"/>
  </w:num>
  <w:num w:numId="29">
    <w:abstractNumId w:val="22"/>
  </w:num>
  <w:num w:numId="30">
    <w:abstractNumId w:val="2"/>
  </w:num>
  <w:num w:numId="31">
    <w:abstractNumId w:val="23"/>
  </w:num>
  <w:num w:numId="32">
    <w:abstractNumId w:val="27"/>
  </w:num>
  <w:num w:numId="33">
    <w:abstractNumId w:val="9"/>
  </w:num>
  <w:num w:numId="34">
    <w:abstractNumId w:val="26"/>
  </w:num>
  <w:num w:numId="35">
    <w:abstractNumId w:val="32"/>
  </w:num>
  <w:num w:numId="36">
    <w:abstractNumId w:val="5"/>
  </w:num>
  <w:num w:numId="37">
    <w:abstractNumId w:val="11"/>
  </w:num>
  <w:num w:numId="38">
    <w:abstractNumId w:val="14"/>
  </w:num>
  <w:num w:numId="39">
    <w:abstractNumId w:val="25"/>
  </w:num>
  <w:num w:numId="40">
    <w:abstractNumId w:val="37"/>
  </w:num>
  <w:num w:numId="41">
    <w:abstractNumId w:val="28"/>
  </w:num>
  <w:num w:numId="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a9tsr0sabzs9tmep50ix2wz3xwp55pe0vvzf&quot;&gt;ORP&lt;record-ids&gt;&lt;item&gt;8&lt;/item&gt;&lt;item&gt;4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2&lt;/item&gt;&lt;item&gt;83&lt;/item&gt;&lt;item&gt;84&lt;/item&gt;&lt;item&gt;85&lt;/item&gt;&lt;item&gt;86&lt;/item&gt;&lt;item&gt;87&lt;/item&gt;&lt;item&gt;88&lt;/item&gt;&lt;item&gt;90&lt;/item&gt;&lt;item&gt;91&lt;/item&gt;&lt;item&gt;92&lt;/item&gt;&lt;item&gt;94&lt;/item&gt;&lt;item&gt;95&lt;/item&gt;&lt;item&gt;96&lt;/item&gt;&lt;item&gt;98&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8&lt;/item&gt;&lt;item&gt;119&lt;/item&gt;&lt;item&gt;121&lt;/item&gt;&lt;item&gt;122&lt;/item&gt;&lt;item&gt;123&lt;/item&gt;&lt;item&gt;128&lt;/item&gt;&lt;item&gt;129&lt;/item&gt;&lt;item&gt;130&lt;/item&gt;&lt;item&gt;131&lt;/item&gt;&lt;item&gt;132&lt;/item&gt;&lt;item&gt;133&lt;/item&gt;&lt;item&gt;134&lt;/item&gt;&lt;item&gt;135&lt;/item&gt;&lt;item&gt;136&lt;/item&gt;&lt;item&gt;137&lt;/item&gt;&lt;item&gt;138&lt;/item&gt;&lt;item&gt;139&lt;/item&gt;&lt;item&gt;140&lt;/item&gt;&lt;item&gt;141&lt;/item&gt;&lt;item&gt;143&lt;/item&gt;&lt;item&gt;144&lt;/item&gt;&lt;item&gt;145&lt;/item&gt;&lt;item&gt;146&lt;/item&gt;&lt;item&gt;147&lt;/item&gt;&lt;item&gt;149&lt;/item&gt;&lt;item&gt;150&lt;/item&gt;&lt;item&gt;151&lt;/item&gt;&lt;item&gt;152&lt;/item&gt;&lt;item&gt;153&lt;/item&gt;&lt;item&gt;154&lt;/item&gt;&lt;item&gt;155&lt;/item&gt;&lt;item&gt;156&lt;/item&gt;&lt;item&gt;157&lt;/item&gt;&lt;item&gt;158&lt;/item&gt;&lt;item&gt;159&lt;/item&gt;&lt;item&gt;162&lt;/item&gt;&lt;item&gt;163&lt;/item&gt;&lt;item&gt;164&lt;/item&gt;&lt;item&gt;165&lt;/item&gt;&lt;item&gt;166&lt;/item&gt;&lt;item&gt;167&lt;/item&gt;&lt;item&gt;168&lt;/item&gt;&lt;item&gt;169&lt;/item&gt;&lt;item&gt;170&lt;/item&gt;&lt;item&gt;171&lt;/item&gt;&lt;/record-ids&gt;&lt;/item&gt;&lt;/Libraries&gt;"/>
  </w:docVars>
  <w:rsids>
    <w:rsidRoot w:val="00ED7A05"/>
    <w:rsid w:val="00014A3E"/>
    <w:rsid w:val="000161FC"/>
    <w:rsid w:val="000166A9"/>
    <w:rsid w:val="000172E7"/>
    <w:rsid w:val="00021550"/>
    <w:rsid w:val="0002565E"/>
    <w:rsid w:val="00031C4D"/>
    <w:rsid w:val="000330C2"/>
    <w:rsid w:val="00034BA6"/>
    <w:rsid w:val="0003628A"/>
    <w:rsid w:val="00037567"/>
    <w:rsid w:val="000411D4"/>
    <w:rsid w:val="00044775"/>
    <w:rsid w:val="00053C80"/>
    <w:rsid w:val="00057004"/>
    <w:rsid w:val="000609C4"/>
    <w:rsid w:val="00060C6C"/>
    <w:rsid w:val="00070C84"/>
    <w:rsid w:val="00071FB8"/>
    <w:rsid w:val="00076A95"/>
    <w:rsid w:val="000821E6"/>
    <w:rsid w:val="000A6E79"/>
    <w:rsid w:val="000B048E"/>
    <w:rsid w:val="000B1751"/>
    <w:rsid w:val="000B1F05"/>
    <w:rsid w:val="000B5C42"/>
    <w:rsid w:val="000C0B8B"/>
    <w:rsid w:val="000C151C"/>
    <w:rsid w:val="000C6509"/>
    <w:rsid w:val="000C7261"/>
    <w:rsid w:val="000D3042"/>
    <w:rsid w:val="000F1E8E"/>
    <w:rsid w:val="000F20D6"/>
    <w:rsid w:val="00101B94"/>
    <w:rsid w:val="0010217F"/>
    <w:rsid w:val="00111276"/>
    <w:rsid w:val="00121C0D"/>
    <w:rsid w:val="00122BE9"/>
    <w:rsid w:val="00131C39"/>
    <w:rsid w:val="00132A08"/>
    <w:rsid w:val="00146B55"/>
    <w:rsid w:val="0015242A"/>
    <w:rsid w:val="001573D5"/>
    <w:rsid w:val="00160114"/>
    <w:rsid w:val="00166101"/>
    <w:rsid w:val="001661A1"/>
    <w:rsid w:val="001667F4"/>
    <w:rsid w:val="00172DC4"/>
    <w:rsid w:val="00177B1C"/>
    <w:rsid w:val="00182C47"/>
    <w:rsid w:val="00183839"/>
    <w:rsid w:val="001854FB"/>
    <w:rsid w:val="00193106"/>
    <w:rsid w:val="001931EA"/>
    <w:rsid w:val="00193642"/>
    <w:rsid w:val="00194CFD"/>
    <w:rsid w:val="00195296"/>
    <w:rsid w:val="00195FEC"/>
    <w:rsid w:val="001A4987"/>
    <w:rsid w:val="001A4A5D"/>
    <w:rsid w:val="001A53E5"/>
    <w:rsid w:val="001A7B6D"/>
    <w:rsid w:val="001B1034"/>
    <w:rsid w:val="001B1822"/>
    <w:rsid w:val="001C39F6"/>
    <w:rsid w:val="001C66FE"/>
    <w:rsid w:val="001D4908"/>
    <w:rsid w:val="001D6904"/>
    <w:rsid w:val="001E509D"/>
    <w:rsid w:val="001E5868"/>
    <w:rsid w:val="001F1D29"/>
    <w:rsid w:val="001F522F"/>
    <w:rsid w:val="00201D20"/>
    <w:rsid w:val="00203BE8"/>
    <w:rsid w:val="00222E36"/>
    <w:rsid w:val="00227A56"/>
    <w:rsid w:val="002325CB"/>
    <w:rsid w:val="00233134"/>
    <w:rsid w:val="00235DE8"/>
    <w:rsid w:val="00236E6D"/>
    <w:rsid w:val="00241491"/>
    <w:rsid w:val="002429E5"/>
    <w:rsid w:val="00251224"/>
    <w:rsid w:val="002632AD"/>
    <w:rsid w:val="00275431"/>
    <w:rsid w:val="00280CEF"/>
    <w:rsid w:val="0028733F"/>
    <w:rsid w:val="0028757A"/>
    <w:rsid w:val="00287E41"/>
    <w:rsid w:val="00290D4F"/>
    <w:rsid w:val="00291BE0"/>
    <w:rsid w:val="002A199B"/>
    <w:rsid w:val="002A2F51"/>
    <w:rsid w:val="002B47B4"/>
    <w:rsid w:val="002B6930"/>
    <w:rsid w:val="002B7011"/>
    <w:rsid w:val="002C107B"/>
    <w:rsid w:val="002C7BE6"/>
    <w:rsid w:val="002E2492"/>
    <w:rsid w:val="002F74E9"/>
    <w:rsid w:val="00304BD0"/>
    <w:rsid w:val="00305F5B"/>
    <w:rsid w:val="00307D77"/>
    <w:rsid w:val="003134AF"/>
    <w:rsid w:val="0031396F"/>
    <w:rsid w:val="00313E9E"/>
    <w:rsid w:val="003150D5"/>
    <w:rsid w:val="003206F1"/>
    <w:rsid w:val="00320F78"/>
    <w:rsid w:val="00322E68"/>
    <w:rsid w:val="00325923"/>
    <w:rsid w:val="003339E1"/>
    <w:rsid w:val="0033442A"/>
    <w:rsid w:val="00340775"/>
    <w:rsid w:val="00344924"/>
    <w:rsid w:val="0035768F"/>
    <w:rsid w:val="0036251E"/>
    <w:rsid w:val="00367691"/>
    <w:rsid w:val="003678D8"/>
    <w:rsid w:val="00367EE7"/>
    <w:rsid w:val="00373F47"/>
    <w:rsid w:val="003743EA"/>
    <w:rsid w:val="0038177C"/>
    <w:rsid w:val="003836EB"/>
    <w:rsid w:val="00385BF7"/>
    <w:rsid w:val="00387024"/>
    <w:rsid w:val="00393F19"/>
    <w:rsid w:val="003A615E"/>
    <w:rsid w:val="003B2C98"/>
    <w:rsid w:val="003B37EA"/>
    <w:rsid w:val="003C1575"/>
    <w:rsid w:val="003C35A2"/>
    <w:rsid w:val="003C56F1"/>
    <w:rsid w:val="003C7B53"/>
    <w:rsid w:val="003D07F7"/>
    <w:rsid w:val="003D5275"/>
    <w:rsid w:val="003D6348"/>
    <w:rsid w:val="003D63DF"/>
    <w:rsid w:val="003D737F"/>
    <w:rsid w:val="003E70B2"/>
    <w:rsid w:val="003F4C44"/>
    <w:rsid w:val="003F5C12"/>
    <w:rsid w:val="003F7474"/>
    <w:rsid w:val="00401CF5"/>
    <w:rsid w:val="00404616"/>
    <w:rsid w:val="00407B6A"/>
    <w:rsid w:val="0041355F"/>
    <w:rsid w:val="00413B54"/>
    <w:rsid w:val="00414400"/>
    <w:rsid w:val="00415564"/>
    <w:rsid w:val="00421CD4"/>
    <w:rsid w:val="00422932"/>
    <w:rsid w:val="00427665"/>
    <w:rsid w:val="00427833"/>
    <w:rsid w:val="004318CB"/>
    <w:rsid w:val="0044098F"/>
    <w:rsid w:val="0044196E"/>
    <w:rsid w:val="00441AF7"/>
    <w:rsid w:val="0044446F"/>
    <w:rsid w:val="00453F2D"/>
    <w:rsid w:val="00466B61"/>
    <w:rsid w:val="00474210"/>
    <w:rsid w:val="00474B86"/>
    <w:rsid w:val="00480B96"/>
    <w:rsid w:val="0048303E"/>
    <w:rsid w:val="00483D3E"/>
    <w:rsid w:val="00491717"/>
    <w:rsid w:val="004920F6"/>
    <w:rsid w:val="00493EAE"/>
    <w:rsid w:val="00495F88"/>
    <w:rsid w:val="004969FD"/>
    <w:rsid w:val="004A2550"/>
    <w:rsid w:val="004A67E8"/>
    <w:rsid w:val="004B35D4"/>
    <w:rsid w:val="004B3689"/>
    <w:rsid w:val="004B4E76"/>
    <w:rsid w:val="004B502E"/>
    <w:rsid w:val="004B50A7"/>
    <w:rsid w:val="004C3D65"/>
    <w:rsid w:val="004D4840"/>
    <w:rsid w:val="004D6472"/>
    <w:rsid w:val="004E1D4A"/>
    <w:rsid w:val="004F64E9"/>
    <w:rsid w:val="004F7FFE"/>
    <w:rsid w:val="00500FCB"/>
    <w:rsid w:val="005060AD"/>
    <w:rsid w:val="005156E0"/>
    <w:rsid w:val="00522FCB"/>
    <w:rsid w:val="005248D4"/>
    <w:rsid w:val="00526EA8"/>
    <w:rsid w:val="00532864"/>
    <w:rsid w:val="00532927"/>
    <w:rsid w:val="0054237A"/>
    <w:rsid w:val="00545B36"/>
    <w:rsid w:val="00553C30"/>
    <w:rsid w:val="00553D9E"/>
    <w:rsid w:val="00557F84"/>
    <w:rsid w:val="005622C5"/>
    <w:rsid w:val="00562894"/>
    <w:rsid w:val="00571C54"/>
    <w:rsid w:val="00572C44"/>
    <w:rsid w:val="00576312"/>
    <w:rsid w:val="00583BCC"/>
    <w:rsid w:val="00586119"/>
    <w:rsid w:val="00597D3F"/>
    <w:rsid w:val="005A3D10"/>
    <w:rsid w:val="005A4275"/>
    <w:rsid w:val="005A6E8E"/>
    <w:rsid w:val="005B1A66"/>
    <w:rsid w:val="005B79E9"/>
    <w:rsid w:val="005C60CE"/>
    <w:rsid w:val="005D0A01"/>
    <w:rsid w:val="005D41C1"/>
    <w:rsid w:val="005D6830"/>
    <w:rsid w:val="005E204A"/>
    <w:rsid w:val="005E4912"/>
    <w:rsid w:val="005E6F1F"/>
    <w:rsid w:val="005F3A74"/>
    <w:rsid w:val="005F44D1"/>
    <w:rsid w:val="00600DC0"/>
    <w:rsid w:val="0060296D"/>
    <w:rsid w:val="006029C7"/>
    <w:rsid w:val="006029E4"/>
    <w:rsid w:val="00602DB6"/>
    <w:rsid w:val="0060626F"/>
    <w:rsid w:val="00611024"/>
    <w:rsid w:val="006144C8"/>
    <w:rsid w:val="006149B9"/>
    <w:rsid w:val="00616CA5"/>
    <w:rsid w:val="00621129"/>
    <w:rsid w:val="0062339C"/>
    <w:rsid w:val="006239DD"/>
    <w:rsid w:val="00627C1A"/>
    <w:rsid w:val="006313CA"/>
    <w:rsid w:val="00631A14"/>
    <w:rsid w:val="00632016"/>
    <w:rsid w:val="006325E9"/>
    <w:rsid w:val="00633916"/>
    <w:rsid w:val="00641D2B"/>
    <w:rsid w:val="00652262"/>
    <w:rsid w:val="00652687"/>
    <w:rsid w:val="00652FE5"/>
    <w:rsid w:val="00656D7A"/>
    <w:rsid w:val="00662D3E"/>
    <w:rsid w:val="006650B0"/>
    <w:rsid w:val="00665A18"/>
    <w:rsid w:val="00665C7E"/>
    <w:rsid w:val="00672DDD"/>
    <w:rsid w:val="00673E14"/>
    <w:rsid w:val="00676C91"/>
    <w:rsid w:val="006871F4"/>
    <w:rsid w:val="006878FB"/>
    <w:rsid w:val="00690B77"/>
    <w:rsid w:val="00694F79"/>
    <w:rsid w:val="006A147B"/>
    <w:rsid w:val="006A28FD"/>
    <w:rsid w:val="006A29AF"/>
    <w:rsid w:val="006A2C91"/>
    <w:rsid w:val="006B01A1"/>
    <w:rsid w:val="006B24B0"/>
    <w:rsid w:val="006B2564"/>
    <w:rsid w:val="006B6EF4"/>
    <w:rsid w:val="006C4000"/>
    <w:rsid w:val="006C6D5E"/>
    <w:rsid w:val="006D1CFE"/>
    <w:rsid w:val="006D6228"/>
    <w:rsid w:val="006D6914"/>
    <w:rsid w:val="006E0D61"/>
    <w:rsid w:val="006E4E92"/>
    <w:rsid w:val="006E5352"/>
    <w:rsid w:val="006E56E8"/>
    <w:rsid w:val="006E5B01"/>
    <w:rsid w:val="006E6512"/>
    <w:rsid w:val="006E70BF"/>
    <w:rsid w:val="006E77A7"/>
    <w:rsid w:val="006F15FE"/>
    <w:rsid w:val="006F4D0E"/>
    <w:rsid w:val="006F5AA4"/>
    <w:rsid w:val="006F6815"/>
    <w:rsid w:val="006F7322"/>
    <w:rsid w:val="006F7D08"/>
    <w:rsid w:val="00702E34"/>
    <w:rsid w:val="00711200"/>
    <w:rsid w:val="00715D83"/>
    <w:rsid w:val="0072397F"/>
    <w:rsid w:val="00731922"/>
    <w:rsid w:val="00731ACB"/>
    <w:rsid w:val="00733EB4"/>
    <w:rsid w:val="007368AD"/>
    <w:rsid w:val="0074133D"/>
    <w:rsid w:val="00747D34"/>
    <w:rsid w:val="0075196D"/>
    <w:rsid w:val="00751BEB"/>
    <w:rsid w:val="0075328D"/>
    <w:rsid w:val="00753E87"/>
    <w:rsid w:val="0075558C"/>
    <w:rsid w:val="00755A02"/>
    <w:rsid w:val="00761802"/>
    <w:rsid w:val="00761EFA"/>
    <w:rsid w:val="00764873"/>
    <w:rsid w:val="00767160"/>
    <w:rsid w:val="007725F1"/>
    <w:rsid w:val="00776A96"/>
    <w:rsid w:val="007778DD"/>
    <w:rsid w:val="00785A78"/>
    <w:rsid w:val="00785E9A"/>
    <w:rsid w:val="00787617"/>
    <w:rsid w:val="00793907"/>
    <w:rsid w:val="00796693"/>
    <w:rsid w:val="00796C14"/>
    <w:rsid w:val="007A2F46"/>
    <w:rsid w:val="007A7120"/>
    <w:rsid w:val="007C7591"/>
    <w:rsid w:val="007D5CD5"/>
    <w:rsid w:val="007D6452"/>
    <w:rsid w:val="007E0663"/>
    <w:rsid w:val="007E36D7"/>
    <w:rsid w:val="007E42C7"/>
    <w:rsid w:val="007E4DCF"/>
    <w:rsid w:val="007F6AE9"/>
    <w:rsid w:val="008079E7"/>
    <w:rsid w:val="00813989"/>
    <w:rsid w:val="00817005"/>
    <w:rsid w:val="0082628B"/>
    <w:rsid w:val="00826D54"/>
    <w:rsid w:val="008304EB"/>
    <w:rsid w:val="00834CBF"/>
    <w:rsid w:val="00836F89"/>
    <w:rsid w:val="00845E4B"/>
    <w:rsid w:val="00846459"/>
    <w:rsid w:val="00850174"/>
    <w:rsid w:val="0085757D"/>
    <w:rsid w:val="00863435"/>
    <w:rsid w:val="0087247A"/>
    <w:rsid w:val="00872827"/>
    <w:rsid w:val="0087349A"/>
    <w:rsid w:val="0087533D"/>
    <w:rsid w:val="008816DB"/>
    <w:rsid w:val="008865B6"/>
    <w:rsid w:val="00886986"/>
    <w:rsid w:val="00886A0E"/>
    <w:rsid w:val="00890A82"/>
    <w:rsid w:val="00894C34"/>
    <w:rsid w:val="00895CA8"/>
    <w:rsid w:val="00895DF4"/>
    <w:rsid w:val="00896799"/>
    <w:rsid w:val="008A6238"/>
    <w:rsid w:val="008B1A4D"/>
    <w:rsid w:val="008C0433"/>
    <w:rsid w:val="008C3DE8"/>
    <w:rsid w:val="008C50B8"/>
    <w:rsid w:val="008C7F5B"/>
    <w:rsid w:val="008D589C"/>
    <w:rsid w:val="008E18D5"/>
    <w:rsid w:val="008E4312"/>
    <w:rsid w:val="008E7085"/>
    <w:rsid w:val="008F60C3"/>
    <w:rsid w:val="009016AB"/>
    <w:rsid w:val="009046C1"/>
    <w:rsid w:val="00906DBD"/>
    <w:rsid w:val="00915CBB"/>
    <w:rsid w:val="009212B5"/>
    <w:rsid w:val="0092153A"/>
    <w:rsid w:val="009252AB"/>
    <w:rsid w:val="009254D6"/>
    <w:rsid w:val="0092669B"/>
    <w:rsid w:val="0093163E"/>
    <w:rsid w:val="00936436"/>
    <w:rsid w:val="00937917"/>
    <w:rsid w:val="009454B1"/>
    <w:rsid w:val="0094604F"/>
    <w:rsid w:val="00954AC8"/>
    <w:rsid w:val="00954FC1"/>
    <w:rsid w:val="00956E64"/>
    <w:rsid w:val="00966BAC"/>
    <w:rsid w:val="009753DC"/>
    <w:rsid w:val="009765B4"/>
    <w:rsid w:val="00983F1F"/>
    <w:rsid w:val="00997231"/>
    <w:rsid w:val="0099743F"/>
    <w:rsid w:val="009A072F"/>
    <w:rsid w:val="009A2ABE"/>
    <w:rsid w:val="009A6A2F"/>
    <w:rsid w:val="009B1A54"/>
    <w:rsid w:val="009B580A"/>
    <w:rsid w:val="009B5BC4"/>
    <w:rsid w:val="009C41AD"/>
    <w:rsid w:val="009C755C"/>
    <w:rsid w:val="009C780F"/>
    <w:rsid w:val="009D5593"/>
    <w:rsid w:val="009D7532"/>
    <w:rsid w:val="009D794C"/>
    <w:rsid w:val="009E74F8"/>
    <w:rsid w:val="009F1758"/>
    <w:rsid w:val="009F1EF7"/>
    <w:rsid w:val="009F4640"/>
    <w:rsid w:val="00A1336D"/>
    <w:rsid w:val="00A16527"/>
    <w:rsid w:val="00A21BFC"/>
    <w:rsid w:val="00A25353"/>
    <w:rsid w:val="00A34F5F"/>
    <w:rsid w:val="00A41882"/>
    <w:rsid w:val="00A46A68"/>
    <w:rsid w:val="00A50EE9"/>
    <w:rsid w:val="00A7055C"/>
    <w:rsid w:val="00A7592E"/>
    <w:rsid w:val="00A81718"/>
    <w:rsid w:val="00A833C4"/>
    <w:rsid w:val="00A847CB"/>
    <w:rsid w:val="00A86F48"/>
    <w:rsid w:val="00A87672"/>
    <w:rsid w:val="00A9791F"/>
    <w:rsid w:val="00AA3420"/>
    <w:rsid w:val="00AA5075"/>
    <w:rsid w:val="00AA582C"/>
    <w:rsid w:val="00AB0C28"/>
    <w:rsid w:val="00AB0F82"/>
    <w:rsid w:val="00AC07AD"/>
    <w:rsid w:val="00AC1958"/>
    <w:rsid w:val="00AC3AF3"/>
    <w:rsid w:val="00AC74B1"/>
    <w:rsid w:val="00AD0A33"/>
    <w:rsid w:val="00AD4582"/>
    <w:rsid w:val="00AE0982"/>
    <w:rsid w:val="00AE0FA9"/>
    <w:rsid w:val="00B019AD"/>
    <w:rsid w:val="00B030C3"/>
    <w:rsid w:val="00B061A2"/>
    <w:rsid w:val="00B07524"/>
    <w:rsid w:val="00B113E7"/>
    <w:rsid w:val="00B119BD"/>
    <w:rsid w:val="00B144E7"/>
    <w:rsid w:val="00B2328C"/>
    <w:rsid w:val="00B23F69"/>
    <w:rsid w:val="00B24168"/>
    <w:rsid w:val="00B31FC1"/>
    <w:rsid w:val="00B35B7C"/>
    <w:rsid w:val="00B415A6"/>
    <w:rsid w:val="00B42FA0"/>
    <w:rsid w:val="00B441B7"/>
    <w:rsid w:val="00B455FB"/>
    <w:rsid w:val="00B45BFB"/>
    <w:rsid w:val="00B46275"/>
    <w:rsid w:val="00B5073C"/>
    <w:rsid w:val="00B52926"/>
    <w:rsid w:val="00B53C15"/>
    <w:rsid w:val="00B61D53"/>
    <w:rsid w:val="00B632CC"/>
    <w:rsid w:val="00B669AC"/>
    <w:rsid w:val="00B6719F"/>
    <w:rsid w:val="00B7264C"/>
    <w:rsid w:val="00B76FDE"/>
    <w:rsid w:val="00B90095"/>
    <w:rsid w:val="00B9238E"/>
    <w:rsid w:val="00BA1FF4"/>
    <w:rsid w:val="00BA3B58"/>
    <w:rsid w:val="00BA5AC7"/>
    <w:rsid w:val="00BB1DDE"/>
    <w:rsid w:val="00BC52B6"/>
    <w:rsid w:val="00BD3522"/>
    <w:rsid w:val="00BD43E6"/>
    <w:rsid w:val="00BF55D6"/>
    <w:rsid w:val="00BF636A"/>
    <w:rsid w:val="00C01AE5"/>
    <w:rsid w:val="00C02AE4"/>
    <w:rsid w:val="00C0673D"/>
    <w:rsid w:val="00C0799A"/>
    <w:rsid w:val="00C1006E"/>
    <w:rsid w:val="00C11D0D"/>
    <w:rsid w:val="00C17169"/>
    <w:rsid w:val="00C17E95"/>
    <w:rsid w:val="00C2493D"/>
    <w:rsid w:val="00C254B4"/>
    <w:rsid w:val="00C312BD"/>
    <w:rsid w:val="00C31DD6"/>
    <w:rsid w:val="00C32872"/>
    <w:rsid w:val="00C36188"/>
    <w:rsid w:val="00C36614"/>
    <w:rsid w:val="00C509C3"/>
    <w:rsid w:val="00C50A17"/>
    <w:rsid w:val="00C53C3E"/>
    <w:rsid w:val="00C560EE"/>
    <w:rsid w:val="00C645B9"/>
    <w:rsid w:val="00C64F1A"/>
    <w:rsid w:val="00C70EAE"/>
    <w:rsid w:val="00C735FC"/>
    <w:rsid w:val="00C75D18"/>
    <w:rsid w:val="00C81D5F"/>
    <w:rsid w:val="00C83B65"/>
    <w:rsid w:val="00C83CBD"/>
    <w:rsid w:val="00C869E9"/>
    <w:rsid w:val="00C86F56"/>
    <w:rsid w:val="00C87D8D"/>
    <w:rsid w:val="00C9457D"/>
    <w:rsid w:val="00C94D4D"/>
    <w:rsid w:val="00C95918"/>
    <w:rsid w:val="00CA1401"/>
    <w:rsid w:val="00CB0B26"/>
    <w:rsid w:val="00CB2D79"/>
    <w:rsid w:val="00CB433C"/>
    <w:rsid w:val="00CB503E"/>
    <w:rsid w:val="00CC2998"/>
    <w:rsid w:val="00CD142F"/>
    <w:rsid w:val="00CD3936"/>
    <w:rsid w:val="00CD50B5"/>
    <w:rsid w:val="00CD73A9"/>
    <w:rsid w:val="00CE512B"/>
    <w:rsid w:val="00CE6E71"/>
    <w:rsid w:val="00D029F6"/>
    <w:rsid w:val="00D03EF6"/>
    <w:rsid w:val="00D06F12"/>
    <w:rsid w:val="00D21EF3"/>
    <w:rsid w:val="00D23ADB"/>
    <w:rsid w:val="00D30C4C"/>
    <w:rsid w:val="00D33FC7"/>
    <w:rsid w:val="00D41205"/>
    <w:rsid w:val="00D42926"/>
    <w:rsid w:val="00D46790"/>
    <w:rsid w:val="00D6197B"/>
    <w:rsid w:val="00D67C86"/>
    <w:rsid w:val="00D73F4D"/>
    <w:rsid w:val="00D7759F"/>
    <w:rsid w:val="00D82E57"/>
    <w:rsid w:val="00D91C27"/>
    <w:rsid w:val="00DA0064"/>
    <w:rsid w:val="00DA1BCB"/>
    <w:rsid w:val="00DA276B"/>
    <w:rsid w:val="00DA2D30"/>
    <w:rsid w:val="00DA51BA"/>
    <w:rsid w:val="00DA652C"/>
    <w:rsid w:val="00DB4B14"/>
    <w:rsid w:val="00DB7203"/>
    <w:rsid w:val="00DC159D"/>
    <w:rsid w:val="00DC3FDF"/>
    <w:rsid w:val="00DC5613"/>
    <w:rsid w:val="00DC5925"/>
    <w:rsid w:val="00DC60FA"/>
    <w:rsid w:val="00DD00DE"/>
    <w:rsid w:val="00DD0835"/>
    <w:rsid w:val="00DE0296"/>
    <w:rsid w:val="00DE18D4"/>
    <w:rsid w:val="00DE23AF"/>
    <w:rsid w:val="00DE3E36"/>
    <w:rsid w:val="00DF105F"/>
    <w:rsid w:val="00DF3B9A"/>
    <w:rsid w:val="00DF6DF3"/>
    <w:rsid w:val="00DF7669"/>
    <w:rsid w:val="00DF7C99"/>
    <w:rsid w:val="00E14ECA"/>
    <w:rsid w:val="00E173BD"/>
    <w:rsid w:val="00E17598"/>
    <w:rsid w:val="00E2279A"/>
    <w:rsid w:val="00E27A17"/>
    <w:rsid w:val="00E308AF"/>
    <w:rsid w:val="00E369F2"/>
    <w:rsid w:val="00E439DB"/>
    <w:rsid w:val="00E459DC"/>
    <w:rsid w:val="00E47021"/>
    <w:rsid w:val="00E55036"/>
    <w:rsid w:val="00E579B9"/>
    <w:rsid w:val="00E63320"/>
    <w:rsid w:val="00E6375A"/>
    <w:rsid w:val="00E67B3B"/>
    <w:rsid w:val="00E75C30"/>
    <w:rsid w:val="00E80BCA"/>
    <w:rsid w:val="00E92364"/>
    <w:rsid w:val="00E92E34"/>
    <w:rsid w:val="00E94CBA"/>
    <w:rsid w:val="00EA464C"/>
    <w:rsid w:val="00EA5199"/>
    <w:rsid w:val="00EB5C23"/>
    <w:rsid w:val="00EB5C47"/>
    <w:rsid w:val="00EC43F6"/>
    <w:rsid w:val="00ED769E"/>
    <w:rsid w:val="00ED7A05"/>
    <w:rsid w:val="00EE2B88"/>
    <w:rsid w:val="00EE334C"/>
    <w:rsid w:val="00EF66F1"/>
    <w:rsid w:val="00F02153"/>
    <w:rsid w:val="00F058DF"/>
    <w:rsid w:val="00F063AE"/>
    <w:rsid w:val="00F06D1F"/>
    <w:rsid w:val="00F12944"/>
    <w:rsid w:val="00F15675"/>
    <w:rsid w:val="00F21250"/>
    <w:rsid w:val="00F21593"/>
    <w:rsid w:val="00F231D5"/>
    <w:rsid w:val="00F2398D"/>
    <w:rsid w:val="00F33F38"/>
    <w:rsid w:val="00F3432C"/>
    <w:rsid w:val="00F50C1F"/>
    <w:rsid w:val="00F51F53"/>
    <w:rsid w:val="00F6246C"/>
    <w:rsid w:val="00F634A3"/>
    <w:rsid w:val="00F641CF"/>
    <w:rsid w:val="00F679B5"/>
    <w:rsid w:val="00F710F9"/>
    <w:rsid w:val="00F7620F"/>
    <w:rsid w:val="00F821C8"/>
    <w:rsid w:val="00F8220B"/>
    <w:rsid w:val="00F87F40"/>
    <w:rsid w:val="00F964D4"/>
    <w:rsid w:val="00FA0AE4"/>
    <w:rsid w:val="00FA0D78"/>
    <w:rsid w:val="00FA311A"/>
    <w:rsid w:val="00FA5791"/>
    <w:rsid w:val="00FB4DBA"/>
    <w:rsid w:val="00FB667E"/>
    <w:rsid w:val="00FC7215"/>
    <w:rsid w:val="00FE26A3"/>
    <w:rsid w:val="00FE4088"/>
    <w:rsid w:val="00FE552D"/>
    <w:rsid w:val="00FF193F"/>
    <w:rsid w:val="00FF195C"/>
    <w:rsid w:val="00FF3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18804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5C7E"/>
    <w:rPr>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D4120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character" w:customStyle="1" w:styleId="FooterChar">
    <w:name w:val="Footer Char"/>
    <w:basedOn w:val="DefaultParagraphFont"/>
    <w:link w:val="Footer"/>
    <w:uiPriority w:val="99"/>
    <w:rsid w:val="00367691"/>
    <w:rPr>
      <w:sz w:val="24"/>
      <w:szCs w:val="24"/>
    </w:rPr>
  </w:style>
  <w:style w:type="paragraph" w:styleId="ListParagraph">
    <w:name w:val="List Paragraph"/>
    <w:basedOn w:val="Normal"/>
    <w:uiPriority w:val="34"/>
    <w:qFormat/>
    <w:rsid w:val="00ED769E"/>
    <w:pPr>
      <w:ind w:left="720"/>
      <w:contextualSpacing/>
    </w:pPr>
  </w:style>
  <w:style w:type="paragraph" w:styleId="TOCHeading">
    <w:name w:val="TOC Heading"/>
    <w:basedOn w:val="Heading1"/>
    <w:next w:val="Normal"/>
    <w:uiPriority w:val="39"/>
    <w:unhideWhenUsed/>
    <w:qFormat/>
    <w:rsid w:val="00C645B9"/>
    <w:pPr>
      <w:keepNext/>
      <w:keepLines/>
      <w:autoSpaceDE/>
      <w:autoSpaceDN/>
      <w:adjustRightInd/>
      <w:spacing w:before="240" w:line="259" w:lineRule="auto"/>
      <w:jc w:val="left"/>
      <w:outlineLvl w:val="9"/>
    </w:pPr>
    <w:rPr>
      <w:rFonts w:asciiTheme="majorHAnsi" w:eastAsiaTheme="majorEastAsia" w:hAnsiTheme="majorHAnsi" w:cstheme="majorBidi"/>
      <w:b w:val="0"/>
      <w:bCs w:val="0"/>
      <w:caps w:val="0"/>
      <w:color w:val="2E74B5" w:themeColor="accent1" w:themeShade="BF"/>
      <w:sz w:val="32"/>
      <w:szCs w:val="32"/>
    </w:rPr>
  </w:style>
  <w:style w:type="character" w:styleId="CommentReference">
    <w:name w:val="annotation reference"/>
    <w:basedOn w:val="DefaultParagraphFont"/>
    <w:rsid w:val="009454B1"/>
    <w:rPr>
      <w:sz w:val="16"/>
      <w:szCs w:val="16"/>
    </w:rPr>
  </w:style>
  <w:style w:type="paragraph" w:styleId="CommentText">
    <w:name w:val="annotation text"/>
    <w:basedOn w:val="Normal"/>
    <w:link w:val="CommentTextChar"/>
    <w:rsid w:val="009454B1"/>
    <w:rPr>
      <w:sz w:val="20"/>
      <w:szCs w:val="20"/>
    </w:rPr>
  </w:style>
  <w:style w:type="character" w:customStyle="1" w:styleId="CommentTextChar">
    <w:name w:val="Comment Text Char"/>
    <w:basedOn w:val="DefaultParagraphFont"/>
    <w:link w:val="CommentText"/>
    <w:rsid w:val="009454B1"/>
  </w:style>
  <w:style w:type="paragraph" w:styleId="CommentSubject">
    <w:name w:val="annotation subject"/>
    <w:basedOn w:val="CommentText"/>
    <w:next w:val="CommentText"/>
    <w:link w:val="CommentSubjectChar"/>
    <w:rsid w:val="009454B1"/>
    <w:rPr>
      <w:b/>
      <w:bCs/>
    </w:rPr>
  </w:style>
  <w:style w:type="character" w:customStyle="1" w:styleId="CommentSubjectChar">
    <w:name w:val="Comment Subject Char"/>
    <w:basedOn w:val="CommentTextChar"/>
    <w:link w:val="CommentSubject"/>
    <w:rsid w:val="009454B1"/>
    <w:rPr>
      <w:b/>
      <w:bCs/>
    </w:rPr>
  </w:style>
  <w:style w:type="paragraph" w:styleId="BalloonText">
    <w:name w:val="Balloon Text"/>
    <w:basedOn w:val="Normal"/>
    <w:link w:val="BalloonTextChar"/>
    <w:rsid w:val="009454B1"/>
    <w:rPr>
      <w:rFonts w:ascii="Segoe UI" w:hAnsi="Segoe UI" w:cs="Segoe UI"/>
      <w:sz w:val="18"/>
      <w:szCs w:val="18"/>
    </w:rPr>
  </w:style>
  <w:style w:type="character" w:customStyle="1" w:styleId="BalloonTextChar">
    <w:name w:val="Balloon Text Char"/>
    <w:basedOn w:val="DefaultParagraphFont"/>
    <w:link w:val="BalloonText"/>
    <w:rsid w:val="009454B1"/>
    <w:rPr>
      <w:rFonts w:ascii="Segoe UI" w:hAnsi="Segoe UI" w:cs="Segoe UI"/>
      <w:sz w:val="18"/>
      <w:szCs w:val="18"/>
    </w:rPr>
  </w:style>
  <w:style w:type="table" w:styleId="TableGrid">
    <w:name w:val="Table Grid"/>
    <w:basedOn w:val="TableNormal"/>
    <w:rsid w:val="001A7B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374523">
      <w:bodyDiv w:val="1"/>
      <w:marLeft w:val="0"/>
      <w:marRight w:val="0"/>
      <w:marTop w:val="0"/>
      <w:marBottom w:val="0"/>
      <w:divBdr>
        <w:top w:val="none" w:sz="0" w:space="0" w:color="auto"/>
        <w:left w:val="none" w:sz="0" w:space="0" w:color="auto"/>
        <w:bottom w:val="none" w:sz="0" w:space="0" w:color="auto"/>
        <w:right w:val="none" w:sz="0" w:space="0" w:color="auto"/>
      </w:divBdr>
    </w:div>
    <w:div w:id="129833313">
      <w:bodyDiv w:val="1"/>
      <w:marLeft w:val="0"/>
      <w:marRight w:val="0"/>
      <w:marTop w:val="0"/>
      <w:marBottom w:val="0"/>
      <w:divBdr>
        <w:top w:val="none" w:sz="0" w:space="0" w:color="auto"/>
        <w:left w:val="none" w:sz="0" w:space="0" w:color="auto"/>
        <w:bottom w:val="none" w:sz="0" w:space="0" w:color="auto"/>
        <w:right w:val="none" w:sz="0" w:space="0" w:color="auto"/>
      </w:divBdr>
    </w:div>
    <w:div w:id="294023243">
      <w:bodyDiv w:val="1"/>
      <w:marLeft w:val="0"/>
      <w:marRight w:val="0"/>
      <w:marTop w:val="0"/>
      <w:marBottom w:val="0"/>
      <w:divBdr>
        <w:top w:val="none" w:sz="0" w:space="0" w:color="auto"/>
        <w:left w:val="none" w:sz="0" w:space="0" w:color="auto"/>
        <w:bottom w:val="none" w:sz="0" w:space="0" w:color="auto"/>
        <w:right w:val="none" w:sz="0" w:space="0" w:color="auto"/>
      </w:divBdr>
    </w:div>
    <w:div w:id="538512983">
      <w:bodyDiv w:val="1"/>
      <w:marLeft w:val="0"/>
      <w:marRight w:val="0"/>
      <w:marTop w:val="0"/>
      <w:marBottom w:val="0"/>
      <w:divBdr>
        <w:top w:val="none" w:sz="0" w:space="0" w:color="auto"/>
        <w:left w:val="none" w:sz="0" w:space="0" w:color="auto"/>
        <w:bottom w:val="none" w:sz="0" w:space="0" w:color="auto"/>
        <w:right w:val="none" w:sz="0" w:space="0" w:color="auto"/>
      </w:divBdr>
    </w:div>
    <w:div w:id="586302521">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81656688">
      <w:bodyDiv w:val="1"/>
      <w:marLeft w:val="0"/>
      <w:marRight w:val="0"/>
      <w:marTop w:val="0"/>
      <w:marBottom w:val="0"/>
      <w:divBdr>
        <w:top w:val="none" w:sz="0" w:space="0" w:color="auto"/>
        <w:left w:val="none" w:sz="0" w:space="0" w:color="auto"/>
        <w:bottom w:val="none" w:sz="0" w:space="0" w:color="auto"/>
        <w:right w:val="none" w:sz="0" w:space="0" w:color="auto"/>
      </w:divBdr>
    </w:div>
    <w:div w:id="977490074">
      <w:bodyDiv w:val="1"/>
      <w:marLeft w:val="0"/>
      <w:marRight w:val="0"/>
      <w:marTop w:val="0"/>
      <w:marBottom w:val="0"/>
      <w:divBdr>
        <w:top w:val="none" w:sz="0" w:space="0" w:color="auto"/>
        <w:left w:val="none" w:sz="0" w:space="0" w:color="auto"/>
        <w:bottom w:val="none" w:sz="0" w:space="0" w:color="auto"/>
        <w:right w:val="none" w:sz="0" w:space="0" w:color="auto"/>
      </w:divBdr>
    </w:div>
    <w:div w:id="1449280635">
      <w:bodyDiv w:val="1"/>
      <w:marLeft w:val="0"/>
      <w:marRight w:val="0"/>
      <w:marTop w:val="0"/>
      <w:marBottom w:val="0"/>
      <w:divBdr>
        <w:top w:val="none" w:sz="0" w:space="0" w:color="auto"/>
        <w:left w:val="none" w:sz="0" w:space="0" w:color="auto"/>
        <w:bottom w:val="none" w:sz="0" w:space="0" w:color="auto"/>
        <w:right w:val="none" w:sz="0" w:space="0" w:color="auto"/>
      </w:divBdr>
      <w:divsChild>
        <w:div w:id="1468753">
          <w:marLeft w:val="0"/>
          <w:marRight w:val="0"/>
          <w:marTop w:val="0"/>
          <w:marBottom w:val="0"/>
          <w:divBdr>
            <w:top w:val="none" w:sz="0" w:space="0" w:color="auto"/>
            <w:left w:val="none" w:sz="0" w:space="0" w:color="auto"/>
            <w:bottom w:val="none" w:sz="0" w:space="0" w:color="auto"/>
            <w:right w:val="none" w:sz="0" w:space="0" w:color="auto"/>
          </w:divBdr>
        </w:div>
        <w:div w:id="2053162">
          <w:marLeft w:val="0"/>
          <w:marRight w:val="0"/>
          <w:marTop w:val="0"/>
          <w:marBottom w:val="0"/>
          <w:divBdr>
            <w:top w:val="none" w:sz="0" w:space="0" w:color="auto"/>
            <w:left w:val="none" w:sz="0" w:space="0" w:color="auto"/>
            <w:bottom w:val="none" w:sz="0" w:space="0" w:color="auto"/>
            <w:right w:val="none" w:sz="0" w:space="0" w:color="auto"/>
          </w:divBdr>
        </w:div>
        <w:div w:id="3944296">
          <w:marLeft w:val="0"/>
          <w:marRight w:val="0"/>
          <w:marTop w:val="0"/>
          <w:marBottom w:val="0"/>
          <w:divBdr>
            <w:top w:val="none" w:sz="0" w:space="0" w:color="auto"/>
            <w:left w:val="none" w:sz="0" w:space="0" w:color="auto"/>
            <w:bottom w:val="none" w:sz="0" w:space="0" w:color="auto"/>
            <w:right w:val="none" w:sz="0" w:space="0" w:color="auto"/>
          </w:divBdr>
        </w:div>
        <w:div w:id="16933509">
          <w:marLeft w:val="0"/>
          <w:marRight w:val="0"/>
          <w:marTop w:val="0"/>
          <w:marBottom w:val="0"/>
          <w:divBdr>
            <w:top w:val="none" w:sz="0" w:space="0" w:color="auto"/>
            <w:left w:val="none" w:sz="0" w:space="0" w:color="auto"/>
            <w:bottom w:val="none" w:sz="0" w:space="0" w:color="auto"/>
            <w:right w:val="none" w:sz="0" w:space="0" w:color="auto"/>
          </w:divBdr>
        </w:div>
        <w:div w:id="17051129">
          <w:marLeft w:val="0"/>
          <w:marRight w:val="0"/>
          <w:marTop w:val="0"/>
          <w:marBottom w:val="0"/>
          <w:divBdr>
            <w:top w:val="none" w:sz="0" w:space="0" w:color="auto"/>
            <w:left w:val="none" w:sz="0" w:space="0" w:color="auto"/>
            <w:bottom w:val="none" w:sz="0" w:space="0" w:color="auto"/>
            <w:right w:val="none" w:sz="0" w:space="0" w:color="auto"/>
          </w:divBdr>
        </w:div>
        <w:div w:id="25180409">
          <w:marLeft w:val="0"/>
          <w:marRight w:val="0"/>
          <w:marTop w:val="0"/>
          <w:marBottom w:val="0"/>
          <w:divBdr>
            <w:top w:val="none" w:sz="0" w:space="0" w:color="auto"/>
            <w:left w:val="none" w:sz="0" w:space="0" w:color="auto"/>
            <w:bottom w:val="none" w:sz="0" w:space="0" w:color="auto"/>
            <w:right w:val="none" w:sz="0" w:space="0" w:color="auto"/>
          </w:divBdr>
        </w:div>
        <w:div w:id="26564413">
          <w:marLeft w:val="0"/>
          <w:marRight w:val="0"/>
          <w:marTop w:val="0"/>
          <w:marBottom w:val="0"/>
          <w:divBdr>
            <w:top w:val="none" w:sz="0" w:space="0" w:color="auto"/>
            <w:left w:val="none" w:sz="0" w:space="0" w:color="auto"/>
            <w:bottom w:val="none" w:sz="0" w:space="0" w:color="auto"/>
            <w:right w:val="none" w:sz="0" w:space="0" w:color="auto"/>
          </w:divBdr>
        </w:div>
        <w:div w:id="30964052">
          <w:marLeft w:val="0"/>
          <w:marRight w:val="0"/>
          <w:marTop w:val="0"/>
          <w:marBottom w:val="0"/>
          <w:divBdr>
            <w:top w:val="none" w:sz="0" w:space="0" w:color="auto"/>
            <w:left w:val="none" w:sz="0" w:space="0" w:color="auto"/>
            <w:bottom w:val="none" w:sz="0" w:space="0" w:color="auto"/>
            <w:right w:val="none" w:sz="0" w:space="0" w:color="auto"/>
          </w:divBdr>
        </w:div>
        <w:div w:id="34626204">
          <w:marLeft w:val="0"/>
          <w:marRight w:val="0"/>
          <w:marTop w:val="0"/>
          <w:marBottom w:val="0"/>
          <w:divBdr>
            <w:top w:val="none" w:sz="0" w:space="0" w:color="auto"/>
            <w:left w:val="none" w:sz="0" w:space="0" w:color="auto"/>
            <w:bottom w:val="none" w:sz="0" w:space="0" w:color="auto"/>
            <w:right w:val="none" w:sz="0" w:space="0" w:color="auto"/>
          </w:divBdr>
        </w:div>
        <w:div w:id="38214332">
          <w:marLeft w:val="0"/>
          <w:marRight w:val="0"/>
          <w:marTop w:val="0"/>
          <w:marBottom w:val="0"/>
          <w:divBdr>
            <w:top w:val="none" w:sz="0" w:space="0" w:color="auto"/>
            <w:left w:val="none" w:sz="0" w:space="0" w:color="auto"/>
            <w:bottom w:val="none" w:sz="0" w:space="0" w:color="auto"/>
            <w:right w:val="none" w:sz="0" w:space="0" w:color="auto"/>
          </w:divBdr>
        </w:div>
        <w:div w:id="65147229">
          <w:marLeft w:val="0"/>
          <w:marRight w:val="0"/>
          <w:marTop w:val="0"/>
          <w:marBottom w:val="0"/>
          <w:divBdr>
            <w:top w:val="none" w:sz="0" w:space="0" w:color="auto"/>
            <w:left w:val="none" w:sz="0" w:space="0" w:color="auto"/>
            <w:bottom w:val="none" w:sz="0" w:space="0" w:color="auto"/>
            <w:right w:val="none" w:sz="0" w:space="0" w:color="auto"/>
          </w:divBdr>
        </w:div>
        <w:div w:id="66610620">
          <w:marLeft w:val="0"/>
          <w:marRight w:val="0"/>
          <w:marTop w:val="0"/>
          <w:marBottom w:val="0"/>
          <w:divBdr>
            <w:top w:val="none" w:sz="0" w:space="0" w:color="auto"/>
            <w:left w:val="none" w:sz="0" w:space="0" w:color="auto"/>
            <w:bottom w:val="none" w:sz="0" w:space="0" w:color="auto"/>
            <w:right w:val="none" w:sz="0" w:space="0" w:color="auto"/>
          </w:divBdr>
        </w:div>
        <w:div w:id="68386677">
          <w:marLeft w:val="0"/>
          <w:marRight w:val="0"/>
          <w:marTop w:val="0"/>
          <w:marBottom w:val="0"/>
          <w:divBdr>
            <w:top w:val="none" w:sz="0" w:space="0" w:color="auto"/>
            <w:left w:val="none" w:sz="0" w:space="0" w:color="auto"/>
            <w:bottom w:val="none" w:sz="0" w:space="0" w:color="auto"/>
            <w:right w:val="none" w:sz="0" w:space="0" w:color="auto"/>
          </w:divBdr>
        </w:div>
        <w:div w:id="75902247">
          <w:marLeft w:val="0"/>
          <w:marRight w:val="0"/>
          <w:marTop w:val="0"/>
          <w:marBottom w:val="0"/>
          <w:divBdr>
            <w:top w:val="none" w:sz="0" w:space="0" w:color="auto"/>
            <w:left w:val="none" w:sz="0" w:space="0" w:color="auto"/>
            <w:bottom w:val="none" w:sz="0" w:space="0" w:color="auto"/>
            <w:right w:val="none" w:sz="0" w:space="0" w:color="auto"/>
          </w:divBdr>
        </w:div>
        <w:div w:id="94907681">
          <w:marLeft w:val="0"/>
          <w:marRight w:val="0"/>
          <w:marTop w:val="0"/>
          <w:marBottom w:val="0"/>
          <w:divBdr>
            <w:top w:val="none" w:sz="0" w:space="0" w:color="auto"/>
            <w:left w:val="none" w:sz="0" w:space="0" w:color="auto"/>
            <w:bottom w:val="none" w:sz="0" w:space="0" w:color="auto"/>
            <w:right w:val="none" w:sz="0" w:space="0" w:color="auto"/>
          </w:divBdr>
        </w:div>
        <w:div w:id="100028994">
          <w:marLeft w:val="0"/>
          <w:marRight w:val="0"/>
          <w:marTop w:val="0"/>
          <w:marBottom w:val="0"/>
          <w:divBdr>
            <w:top w:val="none" w:sz="0" w:space="0" w:color="auto"/>
            <w:left w:val="none" w:sz="0" w:space="0" w:color="auto"/>
            <w:bottom w:val="none" w:sz="0" w:space="0" w:color="auto"/>
            <w:right w:val="none" w:sz="0" w:space="0" w:color="auto"/>
          </w:divBdr>
        </w:div>
        <w:div w:id="112790348">
          <w:marLeft w:val="0"/>
          <w:marRight w:val="0"/>
          <w:marTop w:val="0"/>
          <w:marBottom w:val="0"/>
          <w:divBdr>
            <w:top w:val="none" w:sz="0" w:space="0" w:color="auto"/>
            <w:left w:val="none" w:sz="0" w:space="0" w:color="auto"/>
            <w:bottom w:val="none" w:sz="0" w:space="0" w:color="auto"/>
            <w:right w:val="none" w:sz="0" w:space="0" w:color="auto"/>
          </w:divBdr>
        </w:div>
        <w:div w:id="112986608">
          <w:marLeft w:val="0"/>
          <w:marRight w:val="0"/>
          <w:marTop w:val="0"/>
          <w:marBottom w:val="0"/>
          <w:divBdr>
            <w:top w:val="none" w:sz="0" w:space="0" w:color="auto"/>
            <w:left w:val="none" w:sz="0" w:space="0" w:color="auto"/>
            <w:bottom w:val="none" w:sz="0" w:space="0" w:color="auto"/>
            <w:right w:val="none" w:sz="0" w:space="0" w:color="auto"/>
          </w:divBdr>
        </w:div>
        <w:div w:id="118914736">
          <w:marLeft w:val="0"/>
          <w:marRight w:val="0"/>
          <w:marTop w:val="0"/>
          <w:marBottom w:val="0"/>
          <w:divBdr>
            <w:top w:val="none" w:sz="0" w:space="0" w:color="auto"/>
            <w:left w:val="none" w:sz="0" w:space="0" w:color="auto"/>
            <w:bottom w:val="none" w:sz="0" w:space="0" w:color="auto"/>
            <w:right w:val="none" w:sz="0" w:space="0" w:color="auto"/>
          </w:divBdr>
        </w:div>
        <w:div w:id="126551148">
          <w:marLeft w:val="0"/>
          <w:marRight w:val="0"/>
          <w:marTop w:val="0"/>
          <w:marBottom w:val="0"/>
          <w:divBdr>
            <w:top w:val="none" w:sz="0" w:space="0" w:color="auto"/>
            <w:left w:val="none" w:sz="0" w:space="0" w:color="auto"/>
            <w:bottom w:val="none" w:sz="0" w:space="0" w:color="auto"/>
            <w:right w:val="none" w:sz="0" w:space="0" w:color="auto"/>
          </w:divBdr>
        </w:div>
        <w:div w:id="126820816">
          <w:marLeft w:val="0"/>
          <w:marRight w:val="0"/>
          <w:marTop w:val="0"/>
          <w:marBottom w:val="0"/>
          <w:divBdr>
            <w:top w:val="none" w:sz="0" w:space="0" w:color="auto"/>
            <w:left w:val="none" w:sz="0" w:space="0" w:color="auto"/>
            <w:bottom w:val="none" w:sz="0" w:space="0" w:color="auto"/>
            <w:right w:val="none" w:sz="0" w:space="0" w:color="auto"/>
          </w:divBdr>
        </w:div>
        <w:div w:id="129590300">
          <w:marLeft w:val="0"/>
          <w:marRight w:val="0"/>
          <w:marTop w:val="0"/>
          <w:marBottom w:val="0"/>
          <w:divBdr>
            <w:top w:val="none" w:sz="0" w:space="0" w:color="auto"/>
            <w:left w:val="none" w:sz="0" w:space="0" w:color="auto"/>
            <w:bottom w:val="none" w:sz="0" w:space="0" w:color="auto"/>
            <w:right w:val="none" w:sz="0" w:space="0" w:color="auto"/>
          </w:divBdr>
        </w:div>
        <w:div w:id="137497033">
          <w:marLeft w:val="0"/>
          <w:marRight w:val="0"/>
          <w:marTop w:val="0"/>
          <w:marBottom w:val="0"/>
          <w:divBdr>
            <w:top w:val="none" w:sz="0" w:space="0" w:color="auto"/>
            <w:left w:val="none" w:sz="0" w:space="0" w:color="auto"/>
            <w:bottom w:val="none" w:sz="0" w:space="0" w:color="auto"/>
            <w:right w:val="none" w:sz="0" w:space="0" w:color="auto"/>
          </w:divBdr>
        </w:div>
        <w:div w:id="144054007">
          <w:marLeft w:val="0"/>
          <w:marRight w:val="0"/>
          <w:marTop w:val="0"/>
          <w:marBottom w:val="0"/>
          <w:divBdr>
            <w:top w:val="none" w:sz="0" w:space="0" w:color="auto"/>
            <w:left w:val="none" w:sz="0" w:space="0" w:color="auto"/>
            <w:bottom w:val="none" w:sz="0" w:space="0" w:color="auto"/>
            <w:right w:val="none" w:sz="0" w:space="0" w:color="auto"/>
          </w:divBdr>
        </w:div>
        <w:div w:id="161050228">
          <w:marLeft w:val="0"/>
          <w:marRight w:val="0"/>
          <w:marTop w:val="0"/>
          <w:marBottom w:val="0"/>
          <w:divBdr>
            <w:top w:val="none" w:sz="0" w:space="0" w:color="auto"/>
            <w:left w:val="none" w:sz="0" w:space="0" w:color="auto"/>
            <w:bottom w:val="none" w:sz="0" w:space="0" w:color="auto"/>
            <w:right w:val="none" w:sz="0" w:space="0" w:color="auto"/>
          </w:divBdr>
        </w:div>
        <w:div w:id="182864782">
          <w:marLeft w:val="0"/>
          <w:marRight w:val="0"/>
          <w:marTop w:val="0"/>
          <w:marBottom w:val="0"/>
          <w:divBdr>
            <w:top w:val="none" w:sz="0" w:space="0" w:color="auto"/>
            <w:left w:val="none" w:sz="0" w:space="0" w:color="auto"/>
            <w:bottom w:val="none" w:sz="0" w:space="0" w:color="auto"/>
            <w:right w:val="none" w:sz="0" w:space="0" w:color="auto"/>
          </w:divBdr>
        </w:div>
        <w:div w:id="193885484">
          <w:marLeft w:val="0"/>
          <w:marRight w:val="0"/>
          <w:marTop w:val="0"/>
          <w:marBottom w:val="0"/>
          <w:divBdr>
            <w:top w:val="none" w:sz="0" w:space="0" w:color="auto"/>
            <w:left w:val="none" w:sz="0" w:space="0" w:color="auto"/>
            <w:bottom w:val="none" w:sz="0" w:space="0" w:color="auto"/>
            <w:right w:val="none" w:sz="0" w:space="0" w:color="auto"/>
          </w:divBdr>
        </w:div>
        <w:div w:id="204559263">
          <w:marLeft w:val="0"/>
          <w:marRight w:val="0"/>
          <w:marTop w:val="0"/>
          <w:marBottom w:val="0"/>
          <w:divBdr>
            <w:top w:val="none" w:sz="0" w:space="0" w:color="auto"/>
            <w:left w:val="none" w:sz="0" w:space="0" w:color="auto"/>
            <w:bottom w:val="none" w:sz="0" w:space="0" w:color="auto"/>
            <w:right w:val="none" w:sz="0" w:space="0" w:color="auto"/>
          </w:divBdr>
        </w:div>
        <w:div w:id="205719116">
          <w:marLeft w:val="0"/>
          <w:marRight w:val="0"/>
          <w:marTop w:val="0"/>
          <w:marBottom w:val="0"/>
          <w:divBdr>
            <w:top w:val="none" w:sz="0" w:space="0" w:color="auto"/>
            <w:left w:val="none" w:sz="0" w:space="0" w:color="auto"/>
            <w:bottom w:val="none" w:sz="0" w:space="0" w:color="auto"/>
            <w:right w:val="none" w:sz="0" w:space="0" w:color="auto"/>
          </w:divBdr>
        </w:div>
        <w:div w:id="208929386">
          <w:marLeft w:val="0"/>
          <w:marRight w:val="0"/>
          <w:marTop w:val="0"/>
          <w:marBottom w:val="0"/>
          <w:divBdr>
            <w:top w:val="none" w:sz="0" w:space="0" w:color="auto"/>
            <w:left w:val="none" w:sz="0" w:space="0" w:color="auto"/>
            <w:bottom w:val="none" w:sz="0" w:space="0" w:color="auto"/>
            <w:right w:val="none" w:sz="0" w:space="0" w:color="auto"/>
          </w:divBdr>
        </w:div>
        <w:div w:id="242838649">
          <w:marLeft w:val="0"/>
          <w:marRight w:val="0"/>
          <w:marTop w:val="0"/>
          <w:marBottom w:val="0"/>
          <w:divBdr>
            <w:top w:val="none" w:sz="0" w:space="0" w:color="auto"/>
            <w:left w:val="none" w:sz="0" w:space="0" w:color="auto"/>
            <w:bottom w:val="none" w:sz="0" w:space="0" w:color="auto"/>
            <w:right w:val="none" w:sz="0" w:space="0" w:color="auto"/>
          </w:divBdr>
        </w:div>
        <w:div w:id="243494664">
          <w:marLeft w:val="0"/>
          <w:marRight w:val="0"/>
          <w:marTop w:val="0"/>
          <w:marBottom w:val="0"/>
          <w:divBdr>
            <w:top w:val="none" w:sz="0" w:space="0" w:color="auto"/>
            <w:left w:val="none" w:sz="0" w:space="0" w:color="auto"/>
            <w:bottom w:val="none" w:sz="0" w:space="0" w:color="auto"/>
            <w:right w:val="none" w:sz="0" w:space="0" w:color="auto"/>
          </w:divBdr>
        </w:div>
        <w:div w:id="247347557">
          <w:marLeft w:val="0"/>
          <w:marRight w:val="0"/>
          <w:marTop w:val="0"/>
          <w:marBottom w:val="0"/>
          <w:divBdr>
            <w:top w:val="none" w:sz="0" w:space="0" w:color="auto"/>
            <w:left w:val="none" w:sz="0" w:space="0" w:color="auto"/>
            <w:bottom w:val="none" w:sz="0" w:space="0" w:color="auto"/>
            <w:right w:val="none" w:sz="0" w:space="0" w:color="auto"/>
          </w:divBdr>
        </w:div>
        <w:div w:id="247547000">
          <w:marLeft w:val="0"/>
          <w:marRight w:val="0"/>
          <w:marTop w:val="0"/>
          <w:marBottom w:val="0"/>
          <w:divBdr>
            <w:top w:val="none" w:sz="0" w:space="0" w:color="auto"/>
            <w:left w:val="none" w:sz="0" w:space="0" w:color="auto"/>
            <w:bottom w:val="none" w:sz="0" w:space="0" w:color="auto"/>
            <w:right w:val="none" w:sz="0" w:space="0" w:color="auto"/>
          </w:divBdr>
        </w:div>
        <w:div w:id="248848776">
          <w:marLeft w:val="0"/>
          <w:marRight w:val="0"/>
          <w:marTop w:val="0"/>
          <w:marBottom w:val="0"/>
          <w:divBdr>
            <w:top w:val="none" w:sz="0" w:space="0" w:color="auto"/>
            <w:left w:val="none" w:sz="0" w:space="0" w:color="auto"/>
            <w:bottom w:val="none" w:sz="0" w:space="0" w:color="auto"/>
            <w:right w:val="none" w:sz="0" w:space="0" w:color="auto"/>
          </w:divBdr>
        </w:div>
        <w:div w:id="249975585">
          <w:marLeft w:val="0"/>
          <w:marRight w:val="0"/>
          <w:marTop w:val="0"/>
          <w:marBottom w:val="0"/>
          <w:divBdr>
            <w:top w:val="none" w:sz="0" w:space="0" w:color="auto"/>
            <w:left w:val="none" w:sz="0" w:space="0" w:color="auto"/>
            <w:bottom w:val="none" w:sz="0" w:space="0" w:color="auto"/>
            <w:right w:val="none" w:sz="0" w:space="0" w:color="auto"/>
          </w:divBdr>
        </w:div>
        <w:div w:id="252016619">
          <w:marLeft w:val="0"/>
          <w:marRight w:val="0"/>
          <w:marTop w:val="0"/>
          <w:marBottom w:val="0"/>
          <w:divBdr>
            <w:top w:val="none" w:sz="0" w:space="0" w:color="auto"/>
            <w:left w:val="none" w:sz="0" w:space="0" w:color="auto"/>
            <w:bottom w:val="none" w:sz="0" w:space="0" w:color="auto"/>
            <w:right w:val="none" w:sz="0" w:space="0" w:color="auto"/>
          </w:divBdr>
        </w:div>
        <w:div w:id="260261394">
          <w:marLeft w:val="0"/>
          <w:marRight w:val="0"/>
          <w:marTop w:val="0"/>
          <w:marBottom w:val="0"/>
          <w:divBdr>
            <w:top w:val="none" w:sz="0" w:space="0" w:color="auto"/>
            <w:left w:val="none" w:sz="0" w:space="0" w:color="auto"/>
            <w:bottom w:val="none" w:sz="0" w:space="0" w:color="auto"/>
            <w:right w:val="none" w:sz="0" w:space="0" w:color="auto"/>
          </w:divBdr>
        </w:div>
        <w:div w:id="260265358">
          <w:marLeft w:val="0"/>
          <w:marRight w:val="0"/>
          <w:marTop w:val="0"/>
          <w:marBottom w:val="0"/>
          <w:divBdr>
            <w:top w:val="none" w:sz="0" w:space="0" w:color="auto"/>
            <w:left w:val="none" w:sz="0" w:space="0" w:color="auto"/>
            <w:bottom w:val="none" w:sz="0" w:space="0" w:color="auto"/>
            <w:right w:val="none" w:sz="0" w:space="0" w:color="auto"/>
          </w:divBdr>
        </w:div>
        <w:div w:id="269430706">
          <w:marLeft w:val="0"/>
          <w:marRight w:val="0"/>
          <w:marTop w:val="0"/>
          <w:marBottom w:val="0"/>
          <w:divBdr>
            <w:top w:val="none" w:sz="0" w:space="0" w:color="auto"/>
            <w:left w:val="none" w:sz="0" w:space="0" w:color="auto"/>
            <w:bottom w:val="none" w:sz="0" w:space="0" w:color="auto"/>
            <w:right w:val="none" w:sz="0" w:space="0" w:color="auto"/>
          </w:divBdr>
        </w:div>
        <w:div w:id="272784111">
          <w:marLeft w:val="0"/>
          <w:marRight w:val="0"/>
          <w:marTop w:val="0"/>
          <w:marBottom w:val="0"/>
          <w:divBdr>
            <w:top w:val="none" w:sz="0" w:space="0" w:color="auto"/>
            <w:left w:val="none" w:sz="0" w:space="0" w:color="auto"/>
            <w:bottom w:val="none" w:sz="0" w:space="0" w:color="auto"/>
            <w:right w:val="none" w:sz="0" w:space="0" w:color="auto"/>
          </w:divBdr>
        </w:div>
        <w:div w:id="281695966">
          <w:marLeft w:val="0"/>
          <w:marRight w:val="0"/>
          <w:marTop w:val="0"/>
          <w:marBottom w:val="0"/>
          <w:divBdr>
            <w:top w:val="none" w:sz="0" w:space="0" w:color="auto"/>
            <w:left w:val="none" w:sz="0" w:space="0" w:color="auto"/>
            <w:bottom w:val="none" w:sz="0" w:space="0" w:color="auto"/>
            <w:right w:val="none" w:sz="0" w:space="0" w:color="auto"/>
          </w:divBdr>
        </w:div>
        <w:div w:id="282083204">
          <w:marLeft w:val="0"/>
          <w:marRight w:val="0"/>
          <w:marTop w:val="0"/>
          <w:marBottom w:val="0"/>
          <w:divBdr>
            <w:top w:val="none" w:sz="0" w:space="0" w:color="auto"/>
            <w:left w:val="none" w:sz="0" w:space="0" w:color="auto"/>
            <w:bottom w:val="none" w:sz="0" w:space="0" w:color="auto"/>
            <w:right w:val="none" w:sz="0" w:space="0" w:color="auto"/>
          </w:divBdr>
        </w:div>
        <w:div w:id="289167487">
          <w:marLeft w:val="0"/>
          <w:marRight w:val="0"/>
          <w:marTop w:val="0"/>
          <w:marBottom w:val="0"/>
          <w:divBdr>
            <w:top w:val="none" w:sz="0" w:space="0" w:color="auto"/>
            <w:left w:val="none" w:sz="0" w:space="0" w:color="auto"/>
            <w:bottom w:val="none" w:sz="0" w:space="0" w:color="auto"/>
            <w:right w:val="none" w:sz="0" w:space="0" w:color="auto"/>
          </w:divBdr>
        </w:div>
        <w:div w:id="324943075">
          <w:marLeft w:val="0"/>
          <w:marRight w:val="0"/>
          <w:marTop w:val="0"/>
          <w:marBottom w:val="0"/>
          <w:divBdr>
            <w:top w:val="none" w:sz="0" w:space="0" w:color="auto"/>
            <w:left w:val="none" w:sz="0" w:space="0" w:color="auto"/>
            <w:bottom w:val="none" w:sz="0" w:space="0" w:color="auto"/>
            <w:right w:val="none" w:sz="0" w:space="0" w:color="auto"/>
          </w:divBdr>
        </w:div>
        <w:div w:id="325015365">
          <w:marLeft w:val="0"/>
          <w:marRight w:val="0"/>
          <w:marTop w:val="0"/>
          <w:marBottom w:val="0"/>
          <w:divBdr>
            <w:top w:val="none" w:sz="0" w:space="0" w:color="auto"/>
            <w:left w:val="none" w:sz="0" w:space="0" w:color="auto"/>
            <w:bottom w:val="none" w:sz="0" w:space="0" w:color="auto"/>
            <w:right w:val="none" w:sz="0" w:space="0" w:color="auto"/>
          </w:divBdr>
        </w:div>
        <w:div w:id="329412388">
          <w:marLeft w:val="0"/>
          <w:marRight w:val="0"/>
          <w:marTop w:val="0"/>
          <w:marBottom w:val="0"/>
          <w:divBdr>
            <w:top w:val="none" w:sz="0" w:space="0" w:color="auto"/>
            <w:left w:val="none" w:sz="0" w:space="0" w:color="auto"/>
            <w:bottom w:val="none" w:sz="0" w:space="0" w:color="auto"/>
            <w:right w:val="none" w:sz="0" w:space="0" w:color="auto"/>
          </w:divBdr>
        </w:div>
        <w:div w:id="335151532">
          <w:marLeft w:val="0"/>
          <w:marRight w:val="0"/>
          <w:marTop w:val="0"/>
          <w:marBottom w:val="0"/>
          <w:divBdr>
            <w:top w:val="none" w:sz="0" w:space="0" w:color="auto"/>
            <w:left w:val="none" w:sz="0" w:space="0" w:color="auto"/>
            <w:bottom w:val="none" w:sz="0" w:space="0" w:color="auto"/>
            <w:right w:val="none" w:sz="0" w:space="0" w:color="auto"/>
          </w:divBdr>
        </w:div>
        <w:div w:id="352848148">
          <w:marLeft w:val="0"/>
          <w:marRight w:val="0"/>
          <w:marTop w:val="0"/>
          <w:marBottom w:val="0"/>
          <w:divBdr>
            <w:top w:val="none" w:sz="0" w:space="0" w:color="auto"/>
            <w:left w:val="none" w:sz="0" w:space="0" w:color="auto"/>
            <w:bottom w:val="none" w:sz="0" w:space="0" w:color="auto"/>
            <w:right w:val="none" w:sz="0" w:space="0" w:color="auto"/>
          </w:divBdr>
        </w:div>
        <w:div w:id="356154786">
          <w:marLeft w:val="0"/>
          <w:marRight w:val="0"/>
          <w:marTop w:val="0"/>
          <w:marBottom w:val="0"/>
          <w:divBdr>
            <w:top w:val="none" w:sz="0" w:space="0" w:color="auto"/>
            <w:left w:val="none" w:sz="0" w:space="0" w:color="auto"/>
            <w:bottom w:val="none" w:sz="0" w:space="0" w:color="auto"/>
            <w:right w:val="none" w:sz="0" w:space="0" w:color="auto"/>
          </w:divBdr>
        </w:div>
        <w:div w:id="362706528">
          <w:marLeft w:val="0"/>
          <w:marRight w:val="0"/>
          <w:marTop w:val="0"/>
          <w:marBottom w:val="0"/>
          <w:divBdr>
            <w:top w:val="none" w:sz="0" w:space="0" w:color="auto"/>
            <w:left w:val="none" w:sz="0" w:space="0" w:color="auto"/>
            <w:bottom w:val="none" w:sz="0" w:space="0" w:color="auto"/>
            <w:right w:val="none" w:sz="0" w:space="0" w:color="auto"/>
          </w:divBdr>
        </w:div>
        <w:div w:id="363872378">
          <w:marLeft w:val="0"/>
          <w:marRight w:val="0"/>
          <w:marTop w:val="0"/>
          <w:marBottom w:val="0"/>
          <w:divBdr>
            <w:top w:val="none" w:sz="0" w:space="0" w:color="auto"/>
            <w:left w:val="none" w:sz="0" w:space="0" w:color="auto"/>
            <w:bottom w:val="none" w:sz="0" w:space="0" w:color="auto"/>
            <w:right w:val="none" w:sz="0" w:space="0" w:color="auto"/>
          </w:divBdr>
        </w:div>
        <w:div w:id="369453031">
          <w:marLeft w:val="0"/>
          <w:marRight w:val="0"/>
          <w:marTop w:val="0"/>
          <w:marBottom w:val="0"/>
          <w:divBdr>
            <w:top w:val="none" w:sz="0" w:space="0" w:color="auto"/>
            <w:left w:val="none" w:sz="0" w:space="0" w:color="auto"/>
            <w:bottom w:val="none" w:sz="0" w:space="0" w:color="auto"/>
            <w:right w:val="none" w:sz="0" w:space="0" w:color="auto"/>
          </w:divBdr>
        </w:div>
        <w:div w:id="369963266">
          <w:marLeft w:val="0"/>
          <w:marRight w:val="0"/>
          <w:marTop w:val="0"/>
          <w:marBottom w:val="0"/>
          <w:divBdr>
            <w:top w:val="none" w:sz="0" w:space="0" w:color="auto"/>
            <w:left w:val="none" w:sz="0" w:space="0" w:color="auto"/>
            <w:bottom w:val="none" w:sz="0" w:space="0" w:color="auto"/>
            <w:right w:val="none" w:sz="0" w:space="0" w:color="auto"/>
          </w:divBdr>
        </w:div>
        <w:div w:id="380906640">
          <w:marLeft w:val="0"/>
          <w:marRight w:val="0"/>
          <w:marTop w:val="0"/>
          <w:marBottom w:val="0"/>
          <w:divBdr>
            <w:top w:val="none" w:sz="0" w:space="0" w:color="auto"/>
            <w:left w:val="none" w:sz="0" w:space="0" w:color="auto"/>
            <w:bottom w:val="none" w:sz="0" w:space="0" w:color="auto"/>
            <w:right w:val="none" w:sz="0" w:space="0" w:color="auto"/>
          </w:divBdr>
        </w:div>
        <w:div w:id="402680163">
          <w:marLeft w:val="0"/>
          <w:marRight w:val="0"/>
          <w:marTop w:val="0"/>
          <w:marBottom w:val="0"/>
          <w:divBdr>
            <w:top w:val="none" w:sz="0" w:space="0" w:color="auto"/>
            <w:left w:val="none" w:sz="0" w:space="0" w:color="auto"/>
            <w:bottom w:val="none" w:sz="0" w:space="0" w:color="auto"/>
            <w:right w:val="none" w:sz="0" w:space="0" w:color="auto"/>
          </w:divBdr>
        </w:div>
        <w:div w:id="403333359">
          <w:marLeft w:val="0"/>
          <w:marRight w:val="0"/>
          <w:marTop w:val="0"/>
          <w:marBottom w:val="0"/>
          <w:divBdr>
            <w:top w:val="none" w:sz="0" w:space="0" w:color="auto"/>
            <w:left w:val="none" w:sz="0" w:space="0" w:color="auto"/>
            <w:bottom w:val="none" w:sz="0" w:space="0" w:color="auto"/>
            <w:right w:val="none" w:sz="0" w:space="0" w:color="auto"/>
          </w:divBdr>
        </w:div>
        <w:div w:id="407116647">
          <w:marLeft w:val="0"/>
          <w:marRight w:val="0"/>
          <w:marTop w:val="0"/>
          <w:marBottom w:val="0"/>
          <w:divBdr>
            <w:top w:val="none" w:sz="0" w:space="0" w:color="auto"/>
            <w:left w:val="none" w:sz="0" w:space="0" w:color="auto"/>
            <w:bottom w:val="none" w:sz="0" w:space="0" w:color="auto"/>
            <w:right w:val="none" w:sz="0" w:space="0" w:color="auto"/>
          </w:divBdr>
        </w:div>
        <w:div w:id="409621296">
          <w:marLeft w:val="0"/>
          <w:marRight w:val="0"/>
          <w:marTop w:val="0"/>
          <w:marBottom w:val="0"/>
          <w:divBdr>
            <w:top w:val="none" w:sz="0" w:space="0" w:color="auto"/>
            <w:left w:val="none" w:sz="0" w:space="0" w:color="auto"/>
            <w:bottom w:val="none" w:sz="0" w:space="0" w:color="auto"/>
            <w:right w:val="none" w:sz="0" w:space="0" w:color="auto"/>
          </w:divBdr>
        </w:div>
        <w:div w:id="410006234">
          <w:marLeft w:val="0"/>
          <w:marRight w:val="0"/>
          <w:marTop w:val="0"/>
          <w:marBottom w:val="0"/>
          <w:divBdr>
            <w:top w:val="none" w:sz="0" w:space="0" w:color="auto"/>
            <w:left w:val="none" w:sz="0" w:space="0" w:color="auto"/>
            <w:bottom w:val="none" w:sz="0" w:space="0" w:color="auto"/>
            <w:right w:val="none" w:sz="0" w:space="0" w:color="auto"/>
          </w:divBdr>
        </w:div>
        <w:div w:id="427429914">
          <w:marLeft w:val="0"/>
          <w:marRight w:val="0"/>
          <w:marTop w:val="0"/>
          <w:marBottom w:val="0"/>
          <w:divBdr>
            <w:top w:val="none" w:sz="0" w:space="0" w:color="auto"/>
            <w:left w:val="none" w:sz="0" w:space="0" w:color="auto"/>
            <w:bottom w:val="none" w:sz="0" w:space="0" w:color="auto"/>
            <w:right w:val="none" w:sz="0" w:space="0" w:color="auto"/>
          </w:divBdr>
        </w:div>
        <w:div w:id="432476066">
          <w:marLeft w:val="0"/>
          <w:marRight w:val="0"/>
          <w:marTop w:val="0"/>
          <w:marBottom w:val="0"/>
          <w:divBdr>
            <w:top w:val="none" w:sz="0" w:space="0" w:color="auto"/>
            <w:left w:val="none" w:sz="0" w:space="0" w:color="auto"/>
            <w:bottom w:val="none" w:sz="0" w:space="0" w:color="auto"/>
            <w:right w:val="none" w:sz="0" w:space="0" w:color="auto"/>
          </w:divBdr>
        </w:div>
        <w:div w:id="439879742">
          <w:marLeft w:val="0"/>
          <w:marRight w:val="0"/>
          <w:marTop w:val="0"/>
          <w:marBottom w:val="0"/>
          <w:divBdr>
            <w:top w:val="none" w:sz="0" w:space="0" w:color="auto"/>
            <w:left w:val="none" w:sz="0" w:space="0" w:color="auto"/>
            <w:bottom w:val="none" w:sz="0" w:space="0" w:color="auto"/>
            <w:right w:val="none" w:sz="0" w:space="0" w:color="auto"/>
          </w:divBdr>
        </w:div>
        <w:div w:id="441455760">
          <w:marLeft w:val="0"/>
          <w:marRight w:val="0"/>
          <w:marTop w:val="0"/>
          <w:marBottom w:val="0"/>
          <w:divBdr>
            <w:top w:val="none" w:sz="0" w:space="0" w:color="auto"/>
            <w:left w:val="none" w:sz="0" w:space="0" w:color="auto"/>
            <w:bottom w:val="none" w:sz="0" w:space="0" w:color="auto"/>
            <w:right w:val="none" w:sz="0" w:space="0" w:color="auto"/>
          </w:divBdr>
        </w:div>
        <w:div w:id="441726630">
          <w:marLeft w:val="0"/>
          <w:marRight w:val="0"/>
          <w:marTop w:val="0"/>
          <w:marBottom w:val="0"/>
          <w:divBdr>
            <w:top w:val="none" w:sz="0" w:space="0" w:color="auto"/>
            <w:left w:val="none" w:sz="0" w:space="0" w:color="auto"/>
            <w:bottom w:val="none" w:sz="0" w:space="0" w:color="auto"/>
            <w:right w:val="none" w:sz="0" w:space="0" w:color="auto"/>
          </w:divBdr>
        </w:div>
        <w:div w:id="443890055">
          <w:marLeft w:val="0"/>
          <w:marRight w:val="0"/>
          <w:marTop w:val="0"/>
          <w:marBottom w:val="0"/>
          <w:divBdr>
            <w:top w:val="none" w:sz="0" w:space="0" w:color="auto"/>
            <w:left w:val="none" w:sz="0" w:space="0" w:color="auto"/>
            <w:bottom w:val="none" w:sz="0" w:space="0" w:color="auto"/>
            <w:right w:val="none" w:sz="0" w:space="0" w:color="auto"/>
          </w:divBdr>
        </w:div>
        <w:div w:id="460609909">
          <w:marLeft w:val="0"/>
          <w:marRight w:val="0"/>
          <w:marTop w:val="0"/>
          <w:marBottom w:val="0"/>
          <w:divBdr>
            <w:top w:val="none" w:sz="0" w:space="0" w:color="auto"/>
            <w:left w:val="none" w:sz="0" w:space="0" w:color="auto"/>
            <w:bottom w:val="none" w:sz="0" w:space="0" w:color="auto"/>
            <w:right w:val="none" w:sz="0" w:space="0" w:color="auto"/>
          </w:divBdr>
        </w:div>
        <w:div w:id="460924788">
          <w:marLeft w:val="0"/>
          <w:marRight w:val="0"/>
          <w:marTop w:val="0"/>
          <w:marBottom w:val="0"/>
          <w:divBdr>
            <w:top w:val="none" w:sz="0" w:space="0" w:color="auto"/>
            <w:left w:val="none" w:sz="0" w:space="0" w:color="auto"/>
            <w:bottom w:val="none" w:sz="0" w:space="0" w:color="auto"/>
            <w:right w:val="none" w:sz="0" w:space="0" w:color="auto"/>
          </w:divBdr>
        </w:div>
        <w:div w:id="461659816">
          <w:marLeft w:val="0"/>
          <w:marRight w:val="0"/>
          <w:marTop w:val="0"/>
          <w:marBottom w:val="0"/>
          <w:divBdr>
            <w:top w:val="none" w:sz="0" w:space="0" w:color="auto"/>
            <w:left w:val="none" w:sz="0" w:space="0" w:color="auto"/>
            <w:bottom w:val="none" w:sz="0" w:space="0" w:color="auto"/>
            <w:right w:val="none" w:sz="0" w:space="0" w:color="auto"/>
          </w:divBdr>
        </w:div>
        <w:div w:id="462577548">
          <w:marLeft w:val="0"/>
          <w:marRight w:val="0"/>
          <w:marTop w:val="0"/>
          <w:marBottom w:val="0"/>
          <w:divBdr>
            <w:top w:val="none" w:sz="0" w:space="0" w:color="auto"/>
            <w:left w:val="none" w:sz="0" w:space="0" w:color="auto"/>
            <w:bottom w:val="none" w:sz="0" w:space="0" w:color="auto"/>
            <w:right w:val="none" w:sz="0" w:space="0" w:color="auto"/>
          </w:divBdr>
        </w:div>
        <w:div w:id="463041883">
          <w:marLeft w:val="0"/>
          <w:marRight w:val="0"/>
          <w:marTop w:val="0"/>
          <w:marBottom w:val="0"/>
          <w:divBdr>
            <w:top w:val="none" w:sz="0" w:space="0" w:color="auto"/>
            <w:left w:val="none" w:sz="0" w:space="0" w:color="auto"/>
            <w:bottom w:val="none" w:sz="0" w:space="0" w:color="auto"/>
            <w:right w:val="none" w:sz="0" w:space="0" w:color="auto"/>
          </w:divBdr>
        </w:div>
        <w:div w:id="469514735">
          <w:marLeft w:val="0"/>
          <w:marRight w:val="0"/>
          <w:marTop w:val="0"/>
          <w:marBottom w:val="0"/>
          <w:divBdr>
            <w:top w:val="none" w:sz="0" w:space="0" w:color="auto"/>
            <w:left w:val="none" w:sz="0" w:space="0" w:color="auto"/>
            <w:bottom w:val="none" w:sz="0" w:space="0" w:color="auto"/>
            <w:right w:val="none" w:sz="0" w:space="0" w:color="auto"/>
          </w:divBdr>
        </w:div>
        <w:div w:id="476265953">
          <w:marLeft w:val="0"/>
          <w:marRight w:val="0"/>
          <w:marTop w:val="0"/>
          <w:marBottom w:val="0"/>
          <w:divBdr>
            <w:top w:val="none" w:sz="0" w:space="0" w:color="auto"/>
            <w:left w:val="none" w:sz="0" w:space="0" w:color="auto"/>
            <w:bottom w:val="none" w:sz="0" w:space="0" w:color="auto"/>
            <w:right w:val="none" w:sz="0" w:space="0" w:color="auto"/>
          </w:divBdr>
        </w:div>
        <w:div w:id="478497281">
          <w:marLeft w:val="0"/>
          <w:marRight w:val="0"/>
          <w:marTop w:val="0"/>
          <w:marBottom w:val="0"/>
          <w:divBdr>
            <w:top w:val="none" w:sz="0" w:space="0" w:color="auto"/>
            <w:left w:val="none" w:sz="0" w:space="0" w:color="auto"/>
            <w:bottom w:val="none" w:sz="0" w:space="0" w:color="auto"/>
            <w:right w:val="none" w:sz="0" w:space="0" w:color="auto"/>
          </w:divBdr>
        </w:div>
        <w:div w:id="479998939">
          <w:marLeft w:val="0"/>
          <w:marRight w:val="0"/>
          <w:marTop w:val="0"/>
          <w:marBottom w:val="0"/>
          <w:divBdr>
            <w:top w:val="none" w:sz="0" w:space="0" w:color="auto"/>
            <w:left w:val="none" w:sz="0" w:space="0" w:color="auto"/>
            <w:bottom w:val="none" w:sz="0" w:space="0" w:color="auto"/>
            <w:right w:val="none" w:sz="0" w:space="0" w:color="auto"/>
          </w:divBdr>
        </w:div>
        <w:div w:id="482350697">
          <w:marLeft w:val="0"/>
          <w:marRight w:val="0"/>
          <w:marTop w:val="0"/>
          <w:marBottom w:val="0"/>
          <w:divBdr>
            <w:top w:val="none" w:sz="0" w:space="0" w:color="auto"/>
            <w:left w:val="none" w:sz="0" w:space="0" w:color="auto"/>
            <w:bottom w:val="none" w:sz="0" w:space="0" w:color="auto"/>
            <w:right w:val="none" w:sz="0" w:space="0" w:color="auto"/>
          </w:divBdr>
        </w:div>
        <w:div w:id="494685475">
          <w:marLeft w:val="0"/>
          <w:marRight w:val="0"/>
          <w:marTop w:val="0"/>
          <w:marBottom w:val="0"/>
          <w:divBdr>
            <w:top w:val="none" w:sz="0" w:space="0" w:color="auto"/>
            <w:left w:val="none" w:sz="0" w:space="0" w:color="auto"/>
            <w:bottom w:val="none" w:sz="0" w:space="0" w:color="auto"/>
            <w:right w:val="none" w:sz="0" w:space="0" w:color="auto"/>
          </w:divBdr>
        </w:div>
        <w:div w:id="503738825">
          <w:marLeft w:val="0"/>
          <w:marRight w:val="0"/>
          <w:marTop w:val="0"/>
          <w:marBottom w:val="0"/>
          <w:divBdr>
            <w:top w:val="none" w:sz="0" w:space="0" w:color="auto"/>
            <w:left w:val="none" w:sz="0" w:space="0" w:color="auto"/>
            <w:bottom w:val="none" w:sz="0" w:space="0" w:color="auto"/>
            <w:right w:val="none" w:sz="0" w:space="0" w:color="auto"/>
          </w:divBdr>
        </w:div>
        <w:div w:id="506486433">
          <w:marLeft w:val="0"/>
          <w:marRight w:val="0"/>
          <w:marTop w:val="0"/>
          <w:marBottom w:val="0"/>
          <w:divBdr>
            <w:top w:val="none" w:sz="0" w:space="0" w:color="auto"/>
            <w:left w:val="none" w:sz="0" w:space="0" w:color="auto"/>
            <w:bottom w:val="none" w:sz="0" w:space="0" w:color="auto"/>
            <w:right w:val="none" w:sz="0" w:space="0" w:color="auto"/>
          </w:divBdr>
        </w:div>
        <w:div w:id="516384183">
          <w:marLeft w:val="0"/>
          <w:marRight w:val="0"/>
          <w:marTop w:val="0"/>
          <w:marBottom w:val="0"/>
          <w:divBdr>
            <w:top w:val="none" w:sz="0" w:space="0" w:color="auto"/>
            <w:left w:val="none" w:sz="0" w:space="0" w:color="auto"/>
            <w:bottom w:val="none" w:sz="0" w:space="0" w:color="auto"/>
            <w:right w:val="none" w:sz="0" w:space="0" w:color="auto"/>
          </w:divBdr>
        </w:div>
        <w:div w:id="518472300">
          <w:marLeft w:val="0"/>
          <w:marRight w:val="0"/>
          <w:marTop w:val="0"/>
          <w:marBottom w:val="0"/>
          <w:divBdr>
            <w:top w:val="none" w:sz="0" w:space="0" w:color="auto"/>
            <w:left w:val="none" w:sz="0" w:space="0" w:color="auto"/>
            <w:bottom w:val="none" w:sz="0" w:space="0" w:color="auto"/>
            <w:right w:val="none" w:sz="0" w:space="0" w:color="auto"/>
          </w:divBdr>
        </w:div>
        <w:div w:id="541133032">
          <w:marLeft w:val="0"/>
          <w:marRight w:val="0"/>
          <w:marTop w:val="0"/>
          <w:marBottom w:val="0"/>
          <w:divBdr>
            <w:top w:val="none" w:sz="0" w:space="0" w:color="auto"/>
            <w:left w:val="none" w:sz="0" w:space="0" w:color="auto"/>
            <w:bottom w:val="none" w:sz="0" w:space="0" w:color="auto"/>
            <w:right w:val="none" w:sz="0" w:space="0" w:color="auto"/>
          </w:divBdr>
        </w:div>
        <w:div w:id="557284489">
          <w:marLeft w:val="0"/>
          <w:marRight w:val="0"/>
          <w:marTop w:val="0"/>
          <w:marBottom w:val="0"/>
          <w:divBdr>
            <w:top w:val="none" w:sz="0" w:space="0" w:color="auto"/>
            <w:left w:val="none" w:sz="0" w:space="0" w:color="auto"/>
            <w:bottom w:val="none" w:sz="0" w:space="0" w:color="auto"/>
            <w:right w:val="none" w:sz="0" w:space="0" w:color="auto"/>
          </w:divBdr>
        </w:div>
        <w:div w:id="571084891">
          <w:marLeft w:val="0"/>
          <w:marRight w:val="0"/>
          <w:marTop w:val="0"/>
          <w:marBottom w:val="0"/>
          <w:divBdr>
            <w:top w:val="none" w:sz="0" w:space="0" w:color="auto"/>
            <w:left w:val="none" w:sz="0" w:space="0" w:color="auto"/>
            <w:bottom w:val="none" w:sz="0" w:space="0" w:color="auto"/>
            <w:right w:val="none" w:sz="0" w:space="0" w:color="auto"/>
          </w:divBdr>
        </w:div>
        <w:div w:id="577056759">
          <w:marLeft w:val="0"/>
          <w:marRight w:val="0"/>
          <w:marTop w:val="0"/>
          <w:marBottom w:val="0"/>
          <w:divBdr>
            <w:top w:val="none" w:sz="0" w:space="0" w:color="auto"/>
            <w:left w:val="none" w:sz="0" w:space="0" w:color="auto"/>
            <w:bottom w:val="none" w:sz="0" w:space="0" w:color="auto"/>
            <w:right w:val="none" w:sz="0" w:space="0" w:color="auto"/>
          </w:divBdr>
        </w:div>
        <w:div w:id="585461290">
          <w:marLeft w:val="0"/>
          <w:marRight w:val="0"/>
          <w:marTop w:val="0"/>
          <w:marBottom w:val="0"/>
          <w:divBdr>
            <w:top w:val="none" w:sz="0" w:space="0" w:color="auto"/>
            <w:left w:val="none" w:sz="0" w:space="0" w:color="auto"/>
            <w:bottom w:val="none" w:sz="0" w:space="0" w:color="auto"/>
            <w:right w:val="none" w:sz="0" w:space="0" w:color="auto"/>
          </w:divBdr>
        </w:div>
        <w:div w:id="597324150">
          <w:marLeft w:val="0"/>
          <w:marRight w:val="0"/>
          <w:marTop w:val="0"/>
          <w:marBottom w:val="0"/>
          <w:divBdr>
            <w:top w:val="none" w:sz="0" w:space="0" w:color="auto"/>
            <w:left w:val="none" w:sz="0" w:space="0" w:color="auto"/>
            <w:bottom w:val="none" w:sz="0" w:space="0" w:color="auto"/>
            <w:right w:val="none" w:sz="0" w:space="0" w:color="auto"/>
          </w:divBdr>
        </w:div>
        <w:div w:id="602421171">
          <w:marLeft w:val="0"/>
          <w:marRight w:val="0"/>
          <w:marTop w:val="0"/>
          <w:marBottom w:val="0"/>
          <w:divBdr>
            <w:top w:val="none" w:sz="0" w:space="0" w:color="auto"/>
            <w:left w:val="none" w:sz="0" w:space="0" w:color="auto"/>
            <w:bottom w:val="none" w:sz="0" w:space="0" w:color="auto"/>
            <w:right w:val="none" w:sz="0" w:space="0" w:color="auto"/>
          </w:divBdr>
        </w:div>
        <w:div w:id="607154016">
          <w:marLeft w:val="0"/>
          <w:marRight w:val="0"/>
          <w:marTop w:val="0"/>
          <w:marBottom w:val="0"/>
          <w:divBdr>
            <w:top w:val="none" w:sz="0" w:space="0" w:color="auto"/>
            <w:left w:val="none" w:sz="0" w:space="0" w:color="auto"/>
            <w:bottom w:val="none" w:sz="0" w:space="0" w:color="auto"/>
            <w:right w:val="none" w:sz="0" w:space="0" w:color="auto"/>
          </w:divBdr>
        </w:div>
        <w:div w:id="608511995">
          <w:marLeft w:val="0"/>
          <w:marRight w:val="0"/>
          <w:marTop w:val="0"/>
          <w:marBottom w:val="0"/>
          <w:divBdr>
            <w:top w:val="none" w:sz="0" w:space="0" w:color="auto"/>
            <w:left w:val="none" w:sz="0" w:space="0" w:color="auto"/>
            <w:bottom w:val="none" w:sz="0" w:space="0" w:color="auto"/>
            <w:right w:val="none" w:sz="0" w:space="0" w:color="auto"/>
          </w:divBdr>
        </w:div>
        <w:div w:id="614867738">
          <w:marLeft w:val="0"/>
          <w:marRight w:val="0"/>
          <w:marTop w:val="0"/>
          <w:marBottom w:val="0"/>
          <w:divBdr>
            <w:top w:val="none" w:sz="0" w:space="0" w:color="auto"/>
            <w:left w:val="none" w:sz="0" w:space="0" w:color="auto"/>
            <w:bottom w:val="none" w:sz="0" w:space="0" w:color="auto"/>
            <w:right w:val="none" w:sz="0" w:space="0" w:color="auto"/>
          </w:divBdr>
        </w:div>
        <w:div w:id="619845968">
          <w:marLeft w:val="0"/>
          <w:marRight w:val="0"/>
          <w:marTop w:val="0"/>
          <w:marBottom w:val="0"/>
          <w:divBdr>
            <w:top w:val="none" w:sz="0" w:space="0" w:color="auto"/>
            <w:left w:val="none" w:sz="0" w:space="0" w:color="auto"/>
            <w:bottom w:val="none" w:sz="0" w:space="0" w:color="auto"/>
            <w:right w:val="none" w:sz="0" w:space="0" w:color="auto"/>
          </w:divBdr>
        </w:div>
        <w:div w:id="623848204">
          <w:marLeft w:val="0"/>
          <w:marRight w:val="0"/>
          <w:marTop w:val="0"/>
          <w:marBottom w:val="0"/>
          <w:divBdr>
            <w:top w:val="none" w:sz="0" w:space="0" w:color="auto"/>
            <w:left w:val="none" w:sz="0" w:space="0" w:color="auto"/>
            <w:bottom w:val="none" w:sz="0" w:space="0" w:color="auto"/>
            <w:right w:val="none" w:sz="0" w:space="0" w:color="auto"/>
          </w:divBdr>
        </w:div>
        <w:div w:id="627782794">
          <w:marLeft w:val="0"/>
          <w:marRight w:val="0"/>
          <w:marTop w:val="0"/>
          <w:marBottom w:val="0"/>
          <w:divBdr>
            <w:top w:val="none" w:sz="0" w:space="0" w:color="auto"/>
            <w:left w:val="none" w:sz="0" w:space="0" w:color="auto"/>
            <w:bottom w:val="none" w:sz="0" w:space="0" w:color="auto"/>
            <w:right w:val="none" w:sz="0" w:space="0" w:color="auto"/>
          </w:divBdr>
        </w:div>
        <w:div w:id="631402199">
          <w:marLeft w:val="0"/>
          <w:marRight w:val="0"/>
          <w:marTop w:val="0"/>
          <w:marBottom w:val="0"/>
          <w:divBdr>
            <w:top w:val="none" w:sz="0" w:space="0" w:color="auto"/>
            <w:left w:val="none" w:sz="0" w:space="0" w:color="auto"/>
            <w:bottom w:val="none" w:sz="0" w:space="0" w:color="auto"/>
            <w:right w:val="none" w:sz="0" w:space="0" w:color="auto"/>
          </w:divBdr>
        </w:div>
        <w:div w:id="632180012">
          <w:marLeft w:val="0"/>
          <w:marRight w:val="0"/>
          <w:marTop w:val="0"/>
          <w:marBottom w:val="0"/>
          <w:divBdr>
            <w:top w:val="none" w:sz="0" w:space="0" w:color="auto"/>
            <w:left w:val="none" w:sz="0" w:space="0" w:color="auto"/>
            <w:bottom w:val="none" w:sz="0" w:space="0" w:color="auto"/>
            <w:right w:val="none" w:sz="0" w:space="0" w:color="auto"/>
          </w:divBdr>
        </w:div>
        <w:div w:id="635569618">
          <w:marLeft w:val="0"/>
          <w:marRight w:val="0"/>
          <w:marTop w:val="0"/>
          <w:marBottom w:val="0"/>
          <w:divBdr>
            <w:top w:val="none" w:sz="0" w:space="0" w:color="auto"/>
            <w:left w:val="none" w:sz="0" w:space="0" w:color="auto"/>
            <w:bottom w:val="none" w:sz="0" w:space="0" w:color="auto"/>
            <w:right w:val="none" w:sz="0" w:space="0" w:color="auto"/>
          </w:divBdr>
        </w:div>
        <w:div w:id="651829293">
          <w:marLeft w:val="0"/>
          <w:marRight w:val="0"/>
          <w:marTop w:val="0"/>
          <w:marBottom w:val="0"/>
          <w:divBdr>
            <w:top w:val="none" w:sz="0" w:space="0" w:color="auto"/>
            <w:left w:val="none" w:sz="0" w:space="0" w:color="auto"/>
            <w:bottom w:val="none" w:sz="0" w:space="0" w:color="auto"/>
            <w:right w:val="none" w:sz="0" w:space="0" w:color="auto"/>
          </w:divBdr>
        </w:div>
        <w:div w:id="654377930">
          <w:marLeft w:val="0"/>
          <w:marRight w:val="0"/>
          <w:marTop w:val="0"/>
          <w:marBottom w:val="0"/>
          <w:divBdr>
            <w:top w:val="none" w:sz="0" w:space="0" w:color="auto"/>
            <w:left w:val="none" w:sz="0" w:space="0" w:color="auto"/>
            <w:bottom w:val="none" w:sz="0" w:space="0" w:color="auto"/>
            <w:right w:val="none" w:sz="0" w:space="0" w:color="auto"/>
          </w:divBdr>
        </w:div>
        <w:div w:id="660812688">
          <w:marLeft w:val="0"/>
          <w:marRight w:val="0"/>
          <w:marTop w:val="0"/>
          <w:marBottom w:val="0"/>
          <w:divBdr>
            <w:top w:val="none" w:sz="0" w:space="0" w:color="auto"/>
            <w:left w:val="none" w:sz="0" w:space="0" w:color="auto"/>
            <w:bottom w:val="none" w:sz="0" w:space="0" w:color="auto"/>
            <w:right w:val="none" w:sz="0" w:space="0" w:color="auto"/>
          </w:divBdr>
        </w:div>
        <w:div w:id="667947642">
          <w:marLeft w:val="0"/>
          <w:marRight w:val="0"/>
          <w:marTop w:val="0"/>
          <w:marBottom w:val="0"/>
          <w:divBdr>
            <w:top w:val="none" w:sz="0" w:space="0" w:color="auto"/>
            <w:left w:val="none" w:sz="0" w:space="0" w:color="auto"/>
            <w:bottom w:val="none" w:sz="0" w:space="0" w:color="auto"/>
            <w:right w:val="none" w:sz="0" w:space="0" w:color="auto"/>
          </w:divBdr>
        </w:div>
        <w:div w:id="668144257">
          <w:marLeft w:val="0"/>
          <w:marRight w:val="0"/>
          <w:marTop w:val="0"/>
          <w:marBottom w:val="0"/>
          <w:divBdr>
            <w:top w:val="none" w:sz="0" w:space="0" w:color="auto"/>
            <w:left w:val="none" w:sz="0" w:space="0" w:color="auto"/>
            <w:bottom w:val="none" w:sz="0" w:space="0" w:color="auto"/>
            <w:right w:val="none" w:sz="0" w:space="0" w:color="auto"/>
          </w:divBdr>
        </w:div>
        <w:div w:id="670644016">
          <w:marLeft w:val="0"/>
          <w:marRight w:val="0"/>
          <w:marTop w:val="0"/>
          <w:marBottom w:val="0"/>
          <w:divBdr>
            <w:top w:val="none" w:sz="0" w:space="0" w:color="auto"/>
            <w:left w:val="none" w:sz="0" w:space="0" w:color="auto"/>
            <w:bottom w:val="none" w:sz="0" w:space="0" w:color="auto"/>
            <w:right w:val="none" w:sz="0" w:space="0" w:color="auto"/>
          </w:divBdr>
        </w:div>
        <w:div w:id="671488816">
          <w:marLeft w:val="0"/>
          <w:marRight w:val="0"/>
          <w:marTop w:val="0"/>
          <w:marBottom w:val="0"/>
          <w:divBdr>
            <w:top w:val="none" w:sz="0" w:space="0" w:color="auto"/>
            <w:left w:val="none" w:sz="0" w:space="0" w:color="auto"/>
            <w:bottom w:val="none" w:sz="0" w:space="0" w:color="auto"/>
            <w:right w:val="none" w:sz="0" w:space="0" w:color="auto"/>
          </w:divBdr>
        </w:div>
        <w:div w:id="673580501">
          <w:marLeft w:val="0"/>
          <w:marRight w:val="0"/>
          <w:marTop w:val="0"/>
          <w:marBottom w:val="0"/>
          <w:divBdr>
            <w:top w:val="none" w:sz="0" w:space="0" w:color="auto"/>
            <w:left w:val="none" w:sz="0" w:space="0" w:color="auto"/>
            <w:bottom w:val="none" w:sz="0" w:space="0" w:color="auto"/>
            <w:right w:val="none" w:sz="0" w:space="0" w:color="auto"/>
          </w:divBdr>
        </w:div>
        <w:div w:id="674235910">
          <w:marLeft w:val="0"/>
          <w:marRight w:val="0"/>
          <w:marTop w:val="0"/>
          <w:marBottom w:val="0"/>
          <w:divBdr>
            <w:top w:val="none" w:sz="0" w:space="0" w:color="auto"/>
            <w:left w:val="none" w:sz="0" w:space="0" w:color="auto"/>
            <w:bottom w:val="none" w:sz="0" w:space="0" w:color="auto"/>
            <w:right w:val="none" w:sz="0" w:space="0" w:color="auto"/>
          </w:divBdr>
        </w:div>
        <w:div w:id="675228782">
          <w:marLeft w:val="0"/>
          <w:marRight w:val="0"/>
          <w:marTop w:val="0"/>
          <w:marBottom w:val="0"/>
          <w:divBdr>
            <w:top w:val="none" w:sz="0" w:space="0" w:color="auto"/>
            <w:left w:val="none" w:sz="0" w:space="0" w:color="auto"/>
            <w:bottom w:val="none" w:sz="0" w:space="0" w:color="auto"/>
            <w:right w:val="none" w:sz="0" w:space="0" w:color="auto"/>
          </w:divBdr>
        </w:div>
        <w:div w:id="677658696">
          <w:marLeft w:val="0"/>
          <w:marRight w:val="0"/>
          <w:marTop w:val="0"/>
          <w:marBottom w:val="0"/>
          <w:divBdr>
            <w:top w:val="none" w:sz="0" w:space="0" w:color="auto"/>
            <w:left w:val="none" w:sz="0" w:space="0" w:color="auto"/>
            <w:bottom w:val="none" w:sz="0" w:space="0" w:color="auto"/>
            <w:right w:val="none" w:sz="0" w:space="0" w:color="auto"/>
          </w:divBdr>
        </w:div>
        <w:div w:id="678192856">
          <w:marLeft w:val="0"/>
          <w:marRight w:val="0"/>
          <w:marTop w:val="0"/>
          <w:marBottom w:val="0"/>
          <w:divBdr>
            <w:top w:val="none" w:sz="0" w:space="0" w:color="auto"/>
            <w:left w:val="none" w:sz="0" w:space="0" w:color="auto"/>
            <w:bottom w:val="none" w:sz="0" w:space="0" w:color="auto"/>
            <w:right w:val="none" w:sz="0" w:space="0" w:color="auto"/>
          </w:divBdr>
        </w:div>
        <w:div w:id="681203191">
          <w:marLeft w:val="0"/>
          <w:marRight w:val="0"/>
          <w:marTop w:val="0"/>
          <w:marBottom w:val="0"/>
          <w:divBdr>
            <w:top w:val="none" w:sz="0" w:space="0" w:color="auto"/>
            <w:left w:val="none" w:sz="0" w:space="0" w:color="auto"/>
            <w:bottom w:val="none" w:sz="0" w:space="0" w:color="auto"/>
            <w:right w:val="none" w:sz="0" w:space="0" w:color="auto"/>
          </w:divBdr>
        </w:div>
        <w:div w:id="685713126">
          <w:marLeft w:val="0"/>
          <w:marRight w:val="0"/>
          <w:marTop w:val="0"/>
          <w:marBottom w:val="0"/>
          <w:divBdr>
            <w:top w:val="none" w:sz="0" w:space="0" w:color="auto"/>
            <w:left w:val="none" w:sz="0" w:space="0" w:color="auto"/>
            <w:bottom w:val="none" w:sz="0" w:space="0" w:color="auto"/>
            <w:right w:val="none" w:sz="0" w:space="0" w:color="auto"/>
          </w:divBdr>
        </w:div>
        <w:div w:id="686299388">
          <w:marLeft w:val="0"/>
          <w:marRight w:val="0"/>
          <w:marTop w:val="0"/>
          <w:marBottom w:val="0"/>
          <w:divBdr>
            <w:top w:val="none" w:sz="0" w:space="0" w:color="auto"/>
            <w:left w:val="none" w:sz="0" w:space="0" w:color="auto"/>
            <w:bottom w:val="none" w:sz="0" w:space="0" w:color="auto"/>
            <w:right w:val="none" w:sz="0" w:space="0" w:color="auto"/>
          </w:divBdr>
        </w:div>
        <w:div w:id="687216402">
          <w:marLeft w:val="0"/>
          <w:marRight w:val="0"/>
          <w:marTop w:val="0"/>
          <w:marBottom w:val="0"/>
          <w:divBdr>
            <w:top w:val="none" w:sz="0" w:space="0" w:color="auto"/>
            <w:left w:val="none" w:sz="0" w:space="0" w:color="auto"/>
            <w:bottom w:val="none" w:sz="0" w:space="0" w:color="auto"/>
            <w:right w:val="none" w:sz="0" w:space="0" w:color="auto"/>
          </w:divBdr>
        </w:div>
        <w:div w:id="693651883">
          <w:marLeft w:val="0"/>
          <w:marRight w:val="0"/>
          <w:marTop w:val="0"/>
          <w:marBottom w:val="0"/>
          <w:divBdr>
            <w:top w:val="none" w:sz="0" w:space="0" w:color="auto"/>
            <w:left w:val="none" w:sz="0" w:space="0" w:color="auto"/>
            <w:bottom w:val="none" w:sz="0" w:space="0" w:color="auto"/>
            <w:right w:val="none" w:sz="0" w:space="0" w:color="auto"/>
          </w:divBdr>
        </w:div>
        <w:div w:id="698045277">
          <w:marLeft w:val="0"/>
          <w:marRight w:val="0"/>
          <w:marTop w:val="0"/>
          <w:marBottom w:val="0"/>
          <w:divBdr>
            <w:top w:val="none" w:sz="0" w:space="0" w:color="auto"/>
            <w:left w:val="none" w:sz="0" w:space="0" w:color="auto"/>
            <w:bottom w:val="none" w:sz="0" w:space="0" w:color="auto"/>
            <w:right w:val="none" w:sz="0" w:space="0" w:color="auto"/>
          </w:divBdr>
        </w:div>
        <w:div w:id="710038076">
          <w:marLeft w:val="0"/>
          <w:marRight w:val="0"/>
          <w:marTop w:val="0"/>
          <w:marBottom w:val="0"/>
          <w:divBdr>
            <w:top w:val="none" w:sz="0" w:space="0" w:color="auto"/>
            <w:left w:val="none" w:sz="0" w:space="0" w:color="auto"/>
            <w:bottom w:val="none" w:sz="0" w:space="0" w:color="auto"/>
            <w:right w:val="none" w:sz="0" w:space="0" w:color="auto"/>
          </w:divBdr>
        </w:div>
        <w:div w:id="716975210">
          <w:marLeft w:val="0"/>
          <w:marRight w:val="0"/>
          <w:marTop w:val="0"/>
          <w:marBottom w:val="0"/>
          <w:divBdr>
            <w:top w:val="none" w:sz="0" w:space="0" w:color="auto"/>
            <w:left w:val="none" w:sz="0" w:space="0" w:color="auto"/>
            <w:bottom w:val="none" w:sz="0" w:space="0" w:color="auto"/>
            <w:right w:val="none" w:sz="0" w:space="0" w:color="auto"/>
          </w:divBdr>
        </w:div>
        <w:div w:id="732193291">
          <w:marLeft w:val="0"/>
          <w:marRight w:val="0"/>
          <w:marTop w:val="0"/>
          <w:marBottom w:val="0"/>
          <w:divBdr>
            <w:top w:val="none" w:sz="0" w:space="0" w:color="auto"/>
            <w:left w:val="none" w:sz="0" w:space="0" w:color="auto"/>
            <w:bottom w:val="none" w:sz="0" w:space="0" w:color="auto"/>
            <w:right w:val="none" w:sz="0" w:space="0" w:color="auto"/>
          </w:divBdr>
        </w:div>
        <w:div w:id="742803413">
          <w:marLeft w:val="0"/>
          <w:marRight w:val="0"/>
          <w:marTop w:val="0"/>
          <w:marBottom w:val="0"/>
          <w:divBdr>
            <w:top w:val="none" w:sz="0" w:space="0" w:color="auto"/>
            <w:left w:val="none" w:sz="0" w:space="0" w:color="auto"/>
            <w:bottom w:val="none" w:sz="0" w:space="0" w:color="auto"/>
            <w:right w:val="none" w:sz="0" w:space="0" w:color="auto"/>
          </w:divBdr>
        </w:div>
        <w:div w:id="747120698">
          <w:marLeft w:val="0"/>
          <w:marRight w:val="0"/>
          <w:marTop w:val="0"/>
          <w:marBottom w:val="0"/>
          <w:divBdr>
            <w:top w:val="none" w:sz="0" w:space="0" w:color="auto"/>
            <w:left w:val="none" w:sz="0" w:space="0" w:color="auto"/>
            <w:bottom w:val="none" w:sz="0" w:space="0" w:color="auto"/>
            <w:right w:val="none" w:sz="0" w:space="0" w:color="auto"/>
          </w:divBdr>
        </w:div>
        <w:div w:id="758478625">
          <w:marLeft w:val="0"/>
          <w:marRight w:val="0"/>
          <w:marTop w:val="0"/>
          <w:marBottom w:val="0"/>
          <w:divBdr>
            <w:top w:val="none" w:sz="0" w:space="0" w:color="auto"/>
            <w:left w:val="none" w:sz="0" w:space="0" w:color="auto"/>
            <w:bottom w:val="none" w:sz="0" w:space="0" w:color="auto"/>
            <w:right w:val="none" w:sz="0" w:space="0" w:color="auto"/>
          </w:divBdr>
        </w:div>
        <w:div w:id="759565319">
          <w:marLeft w:val="0"/>
          <w:marRight w:val="0"/>
          <w:marTop w:val="0"/>
          <w:marBottom w:val="0"/>
          <w:divBdr>
            <w:top w:val="none" w:sz="0" w:space="0" w:color="auto"/>
            <w:left w:val="none" w:sz="0" w:space="0" w:color="auto"/>
            <w:bottom w:val="none" w:sz="0" w:space="0" w:color="auto"/>
            <w:right w:val="none" w:sz="0" w:space="0" w:color="auto"/>
          </w:divBdr>
        </w:div>
        <w:div w:id="765148251">
          <w:marLeft w:val="0"/>
          <w:marRight w:val="0"/>
          <w:marTop w:val="0"/>
          <w:marBottom w:val="0"/>
          <w:divBdr>
            <w:top w:val="none" w:sz="0" w:space="0" w:color="auto"/>
            <w:left w:val="none" w:sz="0" w:space="0" w:color="auto"/>
            <w:bottom w:val="none" w:sz="0" w:space="0" w:color="auto"/>
            <w:right w:val="none" w:sz="0" w:space="0" w:color="auto"/>
          </w:divBdr>
        </w:div>
        <w:div w:id="765736461">
          <w:marLeft w:val="0"/>
          <w:marRight w:val="0"/>
          <w:marTop w:val="0"/>
          <w:marBottom w:val="0"/>
          <w:divBdr>
            <w:top w:val="none" w:sz="0" w:space="0" w:color="auto"/>
            <w:left w:val="none" w:sz="0" w:space="0" w:color="auto"/>
            <w:bottom w:val="none" w:sz="0" w:space="0" w:color="auto"/>
            <w:right w:val="none" w:sz="0" w:space="0" w:color="auto"/>
          </w:divBdr>
        </w:div>
        <w:div w:id="767774409">
          <w:marLeft w:val="0"/>
          <w:marRight w:val="0"/>
          <w:marTop w:val="0"/>
          <w:marBottom w:val="0"/>
          <w:divBdr>
            <w:top w:val="none" w:sz="0" w:space="0" w:color="auto"/>
            <w:left w:val="none" w:sz="0" w:space="0" w:color="auto"/>
            <w:bottom w:val="none" w:sz="0" w:space="0" w:color="auto"/>
            <w:right w:val="none" w:sz="0" w:space="0" w:color="auto"/>
          </w:divBdr>
        </w:div>
        <w:div w:id="768307446">
          <w:marLeft w:val="0"/>
          <w:marRight w:val="0"/>
          <w:marTop w:val="0"/>
          <w:marBottom w:val="0"/>
          <w:divBdr>
            <w:top w:val="none" w:sz="0" w:space="0" w:color="auto"/>
            <w:left w:val="none" w:sz="0" w:space="0" w:color="auto"/>
            <w:bottom w:val="none" w:sz="0" w:space="0" w:color="auto"/>
            <w:right w:val="none" w:sz="0" w:space="0" w:color="auto"/>
          </w:divBdr>
        </w:div>
        <w:div w:id="769201197">
          <w:marLeft w:val="0"/>
          <w:marRight w:val="0"/>
          <w:marTop w:val="0"/>
          <w:marBottom w:val="0"/>
          <w:divBdr>
            <w:top w:val="none" w:sz="0" w:space="0" w:color="auto"/>
            <w:left w:val="none" w:sz="0" w:space="0" w:color="auto"/>
            <w:bottom w:val="none" w:sz="0" w:space="0" w:color="auto"/>
            <w:right w:val="none" w:sz="0" w:space="0" w:color="auto"/>
          </w:divBdr>
        </w:div>
        <w:div w:id="775565146">
          <w:marLeft w:val="0"/>
          <w:marRight w:val="0"/>
          <w:marTop w:val="0"/>
          <w:marBottom w:val="0"/>
          <w:divBdr>
            <w:top w:val="none" w:sz="0" w:space="0" w:color="auto"/>
            <w:left w:val="none" w:sz="0" w:space="0" w:color="auto"/>
            <w:bottom w:val="none" w:sz="0" w:space="0" w:color="auto"/>
            <w:right w:val="none" w:sz="0" w:space="0" w:color="auto"/>
          </w:divBdr>
        </w:div>
        <w:div w:id="779882571">
          <w:marLeft w:val="0"/>
          <w:marRight w:val="0"/>
          <w:marTop w:val="0"/>
          <w:marBottom w:val="0"/>
          <w:divBdr>
            <w:top w:val="none" w:sz="0" w:space="0" w:color="auto"/>
            <w:left w:val="none" w:sz="0" w:space="0" w:color="auto"/>
            <w:bottom w:val="none" w:sz="0" w:space="0" w:color="auto"/>
            <w:right w:val="none" w:sz="0" w:space="0" w:color="auto"/>
          </w:divBdr>
        </w:div>
        <w:div w:id="792598334">
          <w:marLeft w:val="0"/>
          <w:marRight w:val="0"/>
          <w:marTop w:val="0"/>
          <w:marBottom w:val="0"/>
          <w:divBdr>
            <w:top w:val="none" w:sz="0" w:space="0" w:color="auto"/>
            <w:left w:val="none" w:sz="0" w:space="0" w:color="auto"/>
            <w:bottom w:val="none" w:sz="0" w:space="0" w:color="auto"/>
            <w:right w:val="none" w:sz="0" w:space="0" w:color="auto"/>
          </w:divBdr>
        </w:div>
        <w:div w:id="793908128">
          <w:marLeft w:val="0"/>
          <w:marRight w:val="0"/>
          <w:marTop w:val="0"/>
          <w:marBottom w:val="0"/>
          <w:divBdr>
            <w:top w:val="none" w:sz="0" w:space="0" w:color="auto"/>
            <w:left w:val="none" w:sz="0" w:space="0" w:color="auto"/>
            <w:bottom w:val="none" w:sz="0" w:space="0" w:color="auto"/>
            <w:right w:val="none" w:sz="0" w:space="0" w:color="auto"/>
          </w:divBdr>
        </w:div>
        <w:div w:id="797726156">
          <w:marLeft w:val="0"/>
          <w:marRight w:val="0"/>
          <w:marTop w:val="0"/>
          <w:marBottom w:val="0"/>
          <w:divBdr>
            <w:top w:val="none" w:sz="0" w:space="0" w:color="auto"/>
            <w:left w:val="none" w:sz="0" w:space="0" w:color="auto"/>
            <w:bottom w:val="none" w:sz="0" w:space="0" w:color="auto"/>
            <w:right w:val="none" w:sz="0" w:space="0" w:color="auto"/>
          </w:divBdr>
        </w:div>
        <w:div w:id="798302424">
          <w:marLeft w:val="0"/>
          <w:marRight w:val="0"/>
          <w:marTop w:val="0"/>
          <w:marBottom w:val="0"/>
          <w:divBdr>
            <w:top w:val="none" w:sz="0" w:space="0" w:color="auto"/>
            <w:left w:val="none" w:sz="0" w:space="0" w:color="auto"/>
            <w:bottom w:val="none" w:sz="0" w:space="0" w:color="auto"/>
            <w:right w:val="none" w:sz="0" w:space="0" w:color="auto"/>
          </w:divBdr>
        </w:div>
        <w:div w:id="801120250">
          <w:marLeft w:val="0"/>
          <w:marRight w:val="0"/>
          <w:marTop w:val="0"/>
          <w:marBottom w:val="0"/>
          <w:divBdr>
            <w:top w:val="none" w:sz="0" w:space="0" w:color="auto"/>
            <w:left w:val="none" w:sz="0" w:space="0" w:color="auto"/>
            <w:bottom w:val="none" w:sz="0" w:space="0" w:color="auto"/>
            <w:right w:val="none" w:sz="0" w:space="0" w:color="auto"/>
          </w:divBdr>
        </w:div>
        <w:div w:id="807161445">
          <w:marLeft w:val="0"/>
          <w:marRight w:val="0"/>
          <w:marTop w:val="0"/>
          <w:marBottom w:val="0"/>
          <w:divBdr>
            <w:top w:val="none" w:sz="0" w:space="0" w:color="auto"/>
            <w:left w:val="none" w:sz="0" w:space="0" w:color="auto"/>
            <w:bottom w:val="none" w:sz="0" w:space="0" w:color="auto"/>
            <w:right w:val="none" w:sz="0" w:space="0" w:color="auto"/>
          </w:divBdr>
        </w:div>
        <w:div w:id="807435783">
          <w:marLeft w:val="0"/>
          <w:marRight w:val="0"/>
          <w:marTop w:val="0"/>
          <w:marBottom w:val="0"/>
          <w:divBdr>
            <w:top w:val="none" w:sz="0" w:space="0" w:color="auto"/>
            <w:left w:val="none" w:sz="0" w:space="0" w:color="auto"/>
            <w:bottom w:val="none" w:sz="0" w:space="0" w:color="auto"/>
            <w:right w:val="none" w:sz="0" w:space="0" w:color="auto"/>
          </w:divBdr>
        </w:div>
        <w:div w:id="820461025">
          <w:marLeft w:val="0"/>
          <w:marRight w:val="0"/>
          <w:marTop w:val="0"/>
          <w:marBottom w:val="0"/>
          <w:divBdr>
            <w:top w:val="none" w:sz="0" w:space="0" w:color="auto"/>
            <w:left w:val="none" w:sz="0" w:space="0" w:color="auto"/>
            <w:bottom w:val="none" w:sz="0" w:space="0" w:color="auto"/>
            <w:right w:val="none" w:sz="0" w:space="0" w:color="auto"/>
          </w:divBdr>
        </w:div>
        <w:div w:id="820658211">
          <w:marLeft w:val="0"/>
          <w:marRight w:val="0"/>
          <w:marTop w:val="0"/>
          <w:marBottom w:val="0"/>
          <w:divBdr>
            <w:top w:val="none" w:sz="0" w:space="0" w:color="auto"/>
            <w:left w:val="none" w:sz="0" w:space="0" w:color="auto"/>
            <w:bottom w:val="none" w:sz="0" w:space="0" w:color="auto"/>
            <w:right w:val="none" w:sz="0" w:space="0" w:color="auto"/>
          </w:divBdr>
        </w:div>
        <w:div w:id="820778352">
          <w:marLeft w:val="0"/>
          <w:marRight w:val="0"/>
          <w:marTop w:val="0"/>
          <w:marBottom w:val="0"/>
          <w:divBdr>
            <w:top w:val="none" w:sz="0" w:space="0" w:color="auto"/>
            <w:left w:val="none" w:sz="0" w:space="0" w:color="auto"/>
            <w:bottom w:val="none" w:sz="0" w:space="0" w:color="auto"/>
            <w:right w:val="none" w:sz="0" w:space="0" w:color="auto"/>
          </w:divBdr>
        </w:div>
        <w:div w:id="823470507">
          <w:marLeft w:val="0"/>
          <w:marRight w:val="0"/>
          <w:marTop w:val="0"/>
          <w:marBottom w:val="0"/>
          <w:divBdr>
            <w:top w:val="none" w:sz="0" w:space="0" w:color="auto"/>
            <w:left w:val="none" w:sz="0" w:space="0" w:color="auto"/>
            <w:bottom w:val="none" w:sz="0" w:space="0" w:color="auto"/>
            <w:right w:val="none" w:sz="0" w:space="0" w:color="auto"/>
          </w:divBdr>
        </w:div>
        <w:div w:id="839351934">
          <w:marLeft w:val="0"/>
          <w:marRight w:val="0"/>
          <w:marTop w:val="0"/>
          <w:marBottom w:val="0"/>
          <w:divBdr>
            <w:top w:val="none" w:sz="0" w:space="0" w:color="auto"/>
            <w:left w:val="none" w:sz="0" w:space="0" w:color="auto"/>
            <w:bottom w:val="none" w:sz="0" w:space="0" w:color="auto"/>
            <w:right w:val="none" w:sz="0" w:space="0" w:color="auto"/>
          </w:divBdr>
        </w:div>
        <w:div w:id="842941197">
          <w:marLeft w:val="0"/>
          <w:marRight w:val="0"/>
          <w:marTop w:val="0"/>
          <w:marBottom w:val="0"/>
          <w:divBdr>
            <w:top w:val="none" w:sz="0" w:space="0" w:color="auto"/>
            <w:left w:val="none" w:sz="0" w:space="0" w:color="auto"/>
            <w:bottom w:val="none" w:sz="0" w:space="0" w:color="auto"/>
            <w:right w:val="none" w:sz="0" w:space="0" w:color="auto"/>
          </w:divBdr>
        </w:div>
        <w:div w:id="849640476">
          <w:marLeft w:val="0"/>
          <w:marRight w:val="0"/>
          <w:marTop w:val="0"/>
          <w:marBottom w:val="0"/>
          <w:divBdr>
            <w:top w:val="none" w:sz="0" w:space="0" w:color="auto"/>
            <w:left w:val="none" w:sz="0" w:space="0" w:color="auto"/>
            <w:bottom w:val="none" w:sz="0" w:space="0" w:color="auto"/>
            <w:right w:val="none" w:sz="0" w:space="0" w:color="auto"/>
          </w:divBdr>
        </w:div>
        <w:div w:id="859439168">
          <w:marLeft w:val="0"/>
          <w:marRight w:val="0"/>
          <w:marTop w:val="0"/>
          <w:marBottom w:val="0"/>
          <w:divBdr>
            <w:top w:val="none" w:sz="0" w:space="0" w:color="auto"/>
            <w:left w:val="none" w:sz="0" w:space="0" w:color="auto"/>
            <w:bottom w:val="none" w:sz="0" w:space="0" w:color="auto"/>
            <w:right w:val="none" w:sz="0" w:space="0" w:color="auto"/>
          </w:divBdr>
        </w:div>
        <w:div w:id="860362109">
          <w:marLeft w:val="0"/>
          <w:marRight w:val="0"/>
          <w:marTop w:val="0"/>
          <w:marBottom w:val="0"/>
          <w:divBdr>
            <w:top w:val="none" w:sz="0" w:space="0" w:color="auto"/>
            <w:left w:val="none" w:sz="0" w:space="0" w:color="auto"/>
            <w:bottom w:val="none" w:sz="0" w:space="0" w:color="auto"/>
            <w:right w:val="none" w:sz="0" w:space="0" w:color="auto"/>
          </w:divBdr>
        </w:div>
        <w:div w:id="862208641">
          <w:marLeft w:val="0"/>
          <w:marRight w:val="0"/>
          <w:marTop w:val="0"/>
          <w:marBottom w:val="0"/>
          <w:divBdr>
            <w:top w:val="none" w:sz="0" w:space="0" w:color="auto"/>
            <w:left w:val="none" w:sz="0" w:space="0" w:color="auto"/>
            <w:bottom w:val="none" w:sz="0" w:space="0" w:color="auto"/>
            <w:right w:val="none" w:sz="0" w:space="0" w:color="auto"/>
          </w:divBdr>
        </w:div>
        <w:div w:id="864976887">
          <w:marLeft w:val="0"/>
          <w:marRight w:val="0"/>
          <w:marTop w:val="0"/>
          <w:marBottom w:val="0"/>
          <w:divBdr>
            <w:top w:val="none" w:sz="0" w:space="0" w:color="auto"/>
            <w:left w:val="none" w:sz="0" w:space="0" w:color="auto"/>
            <w:bottom w:val="none" w:sz="0" w:space="0" w:color="auto"/>
            <w:right w:val="none" w:sz="0" w:space="0" w:color="auto"/>
          </w:divBdr>
        </w:div>
        <w:div w:id="879975436">
          <w:marLeft w:val="0"/>
          <w:marRight w:val="0"/>
          <w:marTop w:val="0"/>
          <w:marBottom w:val="0"/>
          <w:divBdr>
            <w:top w:val="none" w:sz="0" w:space="0" w:color="auto"/>
            <w:left w:val="none" w:sz="0" w:space="0" w:color="auto"/>
            <w:bottom w:val="none" w:sz="0" w:space="0" w:color="auto"/>
            <w:right w:val="none" w:sz="0" w:space="0" w:color="auto"/>
          </w:divBdr>
        </w:div>
        <w:div w:id="891884286">
          <w:marLeft w:val="0"/>
          <w:marRight w:val="0"/>
          <w:marTop w:val="0"/>
          <w:marBottom w:val="0"/>
          <w:divBdr>
            <w:top w:val="none" w:sz="0" w:space="0" w:color="auto"/>
            <w:left w:val="none" w:sz="0" w:space="0" w:color="auto"/>
            <w:bottom w:val="none" w:sz="0" w:space="0" w:color="auto"/>
            <w:right w:val="none" w:sz="0" w:space="0" w:color="auto"/>
          </w:divBdr>
        </w:div>
        <w:div w:id="893539411">
          <w:marLeft w:val="0"/>
          <w:marRight w:val="0"/>
          <w:marTop w:val="0"/>
          <w:marBottom w:val="0"/>
          <w:divBdr>
            <w:top w:val="none" w:sz="0" w:space="0" w:color="auto"/>
            <w:left w:val="none" w:sz="0" w:space="0" w:color="auto"/>
            <w:bottom w:val="none" w:sz="0" w:space="0" w:color="auto"/>
            <w:right w:val="none" w:sz="0" w:space="0" w:color="auto"/>
          </w:divBdr>
        </w:div>
        <w:div w:id="898785980">
          <w:marLeft w:val="0"/>
          <w:marRight w:val="0"/>
          <w:marTop w:val="0"/>
          <w:marBottom w:val="0"/>
          <w:divBdr>
            <w:top w:val="none" w:sz="0" w:space="0" w:color="auto"/>
            <w:left w:val="none" w:sz="0" w:space="0" w:color="auto"/>
            <w:bottom w:val="none" w:sz="0" w:space="0" w:color="auto"/>
            <w:right w:val="none" w:sz="0" w:space="0" w:color="auto"/>
          </w:divBdr>
        </w:div>
        <w:div w:id="910892716">
          <w:marLeft w:val="0"/>
          <w:marRight w:val="0"/>
          <w:marTop w:val="0"/>
          <w:marBottom w:val="0"/>
          <w:divBdr>
            <w:top w:val="none" w:sz="0" w:space="0" w:color="auto"/>
            <w:left w:val="none" w:sz="0" w:space="0" w:color="auto"/>
            <w:bottom w:val="none" w:sz="0" w:space="0" w:color="auto"/>
            <w:right w:val="none" w:sz="0" w:space="0" w:color="auto"/>
          </w:divBdr>
        </w:div>
        <w:div w:id="932200841">
          <w:marLeft w:val="0"/>
          <w:marRight w:val="0"/>
          <w:marTop w:val="0"/>
          <w:marBottom w:val="0"/>
          <w:divBdr>
            <w:top w:val="none" w:sz="0" w:space="0" w:color="auto"/>
            <w:left w:val="none" w:sz="0" w:space="0" w:color="auto"/>
            <w:bottom w:val="none" w:sz="0" w:space="0" w:color="auto"/>
            <w:right w:val="none" w:sz="0" w:space="0" w:color="auto"/>
          </w:divBdr>
        </w:div>
        <w:div w:id="943196549">
          <w:marLeft w:val="0"/>
          <w:marRight w:val="0"/>
          <w:marTop w:val="0"/>
          <w:marBottom w:val="0"/>
          <w:divBdr>
            <w:top w:val="none" w:sz="0" w:space="0" w:color="auto"/>
            <w:left w:val="none" w:sz="0" w:space="0" w:color="auto"/>
            <w:bottom w:val="none" w:sz="0" w:space="0" w:color="auto"/>
            <w:right w:val="none" w:sz="0" w:space="0" w:color="auto"/>
          </w:divBdr>
        </w:div>
        <w:div w:id="946039690">
          <w:marLeft w:val="0"/>
          <w:marRight w:val="0"/>
          <w:marTop w:val="0"/>
          <w:marBottom w:val="0"/>
          <w:divBdr>
            <w:top w:val="none" w:sz="0" w:space="0" w:color="auto"/>
            <w:left w:val="none" w:sz="0" w:space="0" w:color="auto"/>
            <w:bottom w:val="none" w:sz="0" w:space="0" w:color="auto"/>
            <w:right w:val="none" w:sz="0" w:space="0" w:color="auto"/>
          </w:divBdr>
        </w:div>
        <w:div w:id="948196277">
          <w:marLeft w:val="0"/>
          <w:marRight w:val="0"/>
          <w:marTop w:val="0"/>
          <w:marBottom w:val="0"/>
          <w:divBdr>
            <w:top w:val="none" w:sz="0" w:space="0" w:color="auto"/>
            <w:left w:val="none" w:sz="0" w:space="0" w:color="auto"/>
            <w:bottom w:val="none" w:sz="0" w:space="0" w:color="auto"/>
            <w:right w:val="none" w:sz="0" w:space="0" w:color="auto"/>
          </w:divBdr>
        </w:div>
        <w:div w:id="960847186">
          <w:marLeft w:val="0"/>
          <w:marRight w:val="0"/>
          <w:marTop w:val="0"/>
          <w:marBottom w:val="0"/>
          <w:divBdr>
            <w:top w:val="none" w:sz="0" w:space="0" w:color="auto"/>
            <w:left w:val="none" w:sz="0" w:space="0" w:color="auto"/>
            <w:bottom w:val="none" w:sz="0" w:space="0" w:color="auto"/>
            <w:right w:val="none" w:sz="0" w:space="0" w:color="auto"/>
          </w:divBdr>
        </w:div>
        <w:div w:id="963119612">
          <w:marLeft w:val="0"/>
          <w:marRight w:val="0"/>
          <w:marTop w:val="0"/>
          <w:marBottom w:val="0"/>
          <w:divBdr>
            <w:top w:val="none" w:sz="0" w:space="0" w:color="auto"/>
            <w:left w:val="none" w:sz="0" w:space="0" w:color="auto"/>
            <w:bottom w:val="none" w:sz="0" w:space="0" w:color="auto"/>
            <w:right w:val="none" w:sz="0" w:space="0" w:color="auto"/>
          </w:divBdr>
        </w:div>
        <w:div w:id="965427019">
          <w:marLeft w:val="0"/>
          <w:marRight w:val="0"/>
          <w:marTop w:val="0"/>
          <w:marBottom w:val="0"/>
          <w:divBdr>
            <w:top w:val="none" w:sz="0" w:space="0" w:color="auto"/>
            <w:left w:val="none" w:sz="0" w:space="0" w:color="auto"/>
            <w:bottom w:val="none" w:sz="0" w:space="0" w:color="auto"/>
            <w:right w:val="none" w:sz="0" w:space="0" w:color="auto"/>
          </w:divBdr>
        </w:div>
        <w:div w:id="968560036">
          <w:marLeft w:val="0"/>
          <w:marRight w:val="0"/>
          <w:marTop w:val="0"/>
          <w:marBottom w:val="0"/>
          <w:divBdr>
            <w:top w:val="none" w:sz="0" w:space="0" w:color="auto"/>
            <w:left w:val="none" w:sz="0" w:space="0" w:color="auto"/>
            <w:bottom w:val="none" w:sz="0" w:space="0" w:color="auto"/>
            <w:right w:val="none" w:sz="0" w:space="0" w:color="auto"/>
          </w:divBdr>
        </w:div>
        <w:div w:id="969095763">
          <w:marLeft w:val="0"/>
          <w:marRight w:val="0"/>
          <w:marTop w:val="0"/>
          <w:marBottom w:val="0"/>
          <w:divBdr>
            <w:top w:val="none" w:sz="0" w:space="0" w:color="auto"/>
            <w:left w:val="none" w:sz="0" w:space="0" w:color="auto"/>
            <w:bottom w:val="none" w:sz="0" w:space="0" w:color="auto"/>
            <w:right w:val="none" w:sz="0" w:space="0" w:color="auto"/>
          </w:divBdr>
        </w:div>
        <w:div w:id="985403054">
          <w:marLeft w:val="0"/>
          <w:marRight w:val="0"/>
          <w:marTop w:val="0"/>
          <w:marBottom w:val="0"/>
          <w:divBdr>
            <w:top w:val="none" w:sz="0" w:space="0" w:color="auto"/>
            <w:left w:val="none" w:sz="0" w:space="0" w:color="auto"/>
            <w:bottom w:val="none" w:sz="0" w:space="0" w:color="auto"/>
            <w:right w:val="none" w:sz="0" w:space="0" w:color="auto"/>
          </w:divBdr>
        </w:div>
        <w:div w:id="985477561">
          <w:marLeft w:val="0"/>
          <w:marRight w:val="0"/>
          <w:marTop w:val="0"/>
          <w:marBottom w:val="0"/>
          <w:divBdr>
            <w:top w:val="none" w:sz="0" w:space="0" w:color="auto"/>
            <w:left w:val="none" w:sz="0" w:space="0" w:color="auto"/>
            <w:bottom w:val="none" w:sz="0" w:space="0" w:color="auto"/>
            <w:right w:val="none" w:sz="0" w:space="0" w:color="auto"/>
          </w:divBdr>
        </w:div>
        <w:div w:id="994458681">
          <w:marLeft w:val="0"/>
          <w:marRight w:val="0"/>
          <w:marTop w:val="0"/>
          <w:marBottom w:val="0"/>
          <w:divBdr>
            <w:top w:val="none" w:sz="0" w:space="0" w:color="auto"/>
            <w:left w:val="none" w:sz="0" w:space="0" w:color="auto"/>
            <w:bottom w:val="none" w:sz="0" w:space="0" w:color="auto"/>
            <w:right w:val="none" w:sz="0" w:space="0" w:color="auto"/>
          </w:divBdr>
        </w:div>
        <w:div w:id="996572254">
          <w:marLeft w:val="0"/>
          <w:marRight w:val="0"/>
          <w:marTop w:val="0"/>
          <w:marBottom w:val="0"/>
          <w:divBdr>
            <w:top w:val="none" w:sz="0" w:space="0" w:color="auto"/>
            <w:left w:val="none" w:sz="0" w:space="0" w:color="auto"/>
            <w:bottom w:val="none" w:sz="0" w:space="0" w:color="auto"/>
            <w:right w:val="none" w:sz="0" w:space="0" w:color="auto"/>
          </w:divBdr>
        </w:div>
        <w:div w:id="998271034">
          <w:marLeft w:val="0"/>
          <w:marRight w:val="0"/>
          <w:marTop w:val="0"/>
          <w:marBottom w:val="0"/>
          <w:divBdr>
            <w:top w:val="none" w:sz="0" w:space="0" w:color="auto"/>
            <w:left w:val="none" w:sz="0" w:space="0" w:color="auto"/>
            <w:bottom w:val="none" w:sz="0" w:space="0" w:color="auto"/>
            <w:right w:val="none" w:sz="0" w:space="0" w:color="auto"/>
          </w:divBdr>
        </w:div>
        <w:div w:id="998849273">
          <w:marLeft w:val="0"/>
          <w:marRight w:val="0"/>
          <w:marTop w:val="0"/>
          <w:marBottom w:val="0"/>
          <w:divBdr>
            <w:top w:val="none" w:sz="0" w:space="0" w:color="auto"/>
            <w:left w:val="none" w:sz="0" w:space="0" w:color="auto"/>
            <w:bottom w:val="none" w:sz="0" w:space="0" w:color="auto"/>
            <w:right w:val="none" w:sz="0" w:space="0" w:color="auto"/>
          </w:divBdr>
        </w:div>
        <w:div w:id="1004284131">
          <w:marLeft w:val="0"/>
          <w:marRight w:val="0"/>
          <w:marTop w:val="0"/>
          <w:marBottom w:val="0"/>
          <w:divBdr>
            <w:top w:val="none" w:sz="0" w:space="0" w:color="auto"/>
            <w:left w:val="none" w:sz="0" w:space="0" w:color="auto"/>
            <w:bottom w:val="none" w:sz="0" w:space="0" w:color="auto"/>
            <w:right w:val="none" w:sz="0" w:space="0" w:color="auto"/>
          </w:divBdr>
        </w:div>
        <w:div w:id="1009141253">
          <w:marLeft w:val="0"/>
          <w:marRight w:val="0"/>
          <w:marTop w:val="0"/>
          <w:marBottom w:val="0"/>
          <w:divBdr>
            <w:top w:val="none" w:sz="0" w:space="0" w:color="auto"/>
            <w:left w:val="none" w:sz="0" w:space="0" w:color="auto"/>
            <w:bottom w:val="none" w:sz="0" w:space="0" w:color="auto"/>
            <w:right w:val="none" w:sz="0" w:space="0" w:color="auto"/>
          </w:divBdr>
        </w:div>
        <w:div w:id="1013265751">
          <w:marLeft w:val="0"/>
          <w:marRight w:val="0"/>
          <w:marTop w:val="0"/>
          <w:marBottom w:val="0"/>
          <w:divBdr>
            <w:top w:val="none" w:sz="0" w:space="0" w:color="auto"/>
            <w:left w:val="none" w:sz="0" w:space="0" w:color="auto"/>
            <w:bottom w:val="none" w:sz="0" w:space="0" w:color="auto"/>
            <w:right w:val="none" w:sz="0" w:space="0" w:color="auto"/>
          </w:divBdr>
        </w:div>
        <w:div w:id="1015228441">
          <w:marLeft w:val="0"/>
          <w:marRight w:val="0"/>
          <w:marTop w:val="0"/>
          <w:marBottom w:val="0"/>
          <w:divBdr>
            <w:top w:val="none" w:sz="0" w:space="0" w:color="auto"/>
            <w:left w:val="none" w:sz="0" w:space="0" w:color="auto"/>
            <w:bottom w:val="none" w:sz="0" w:space="0" w:color="auto"/>
            <w:right w:val="none" w:sz="0" w:space="0" w:color="auto"/>
          </w:divBdr>
        </w:div>
        <w:div w:id="1018118761">
          <w:marLeft w:val="0"/>
          <w:marRight w:val="0"/>
          <w:marTop w:val="0"/>
          <w:marBottom w:val="0"/>
          <w:divBdr>
            <w:top w:val="none" w:sz="0" w:space="0" w:color="auto"/>
            <w:left w:val="none" w:sz="0" w:space="0" w:color="auto"/>
            <w:bottom w:val="none" w:sz="0" w:space="0" w:color="auto"/>
            <w:right w:val="none" w:sz="0" w:space="0" w:color="auto"/>
          </w:divBdr>
        </w:div>
        <w:div w:id="1027680857">
          <w:marLeft w:val="0"/>
          <w:marRight w:val="0"/>
          <w:marTop w:val="0"/>
          <w:marBottom w:val="0"/>
          <w:divBdr>
            <w:top w:val="none" w:sz="0" w:space="0" w:color="auto"/>
            <w:left w:val="none" w:sz="0" w:space="0" w:color="auto"/>
            <w:bottom w:val="none" w:sz="0" w:space="0" w:color="auto"/>
            <w:right w:val="none" w:sz="0" w:space="0" w:color="auto"/>
          </w:divBdr>
        </w:div>
        <w:div w:id="1044252476">
          <w:marLeft w:val="0"/>
          <w:marRight w:val="0"/>
          <w:marTop w:val="0"/>
          <w:marBottom w:val="0"/>
          <w:divBdr>
            <w:top w:val="none" w:sz="0" w:space="0" w:color="auto"/>
            <w:left w:val="none" w:sz="0" w:space="0" w:color="auto"/>
            <w:bottom w:val="none" w:sz="0" w:space="0" w:color="auto"/>
            <w:right w:val="none" w:sz="0" w:space="0" w:color="auto"/>
          </w:divBdr>
        </w:div>
        <w:div w:id="1054232004">
          <w:marLeft w:val="0"/>
          <w:marRight w:val="0"/>
          <w:marTop w:val="0"/>
          <w:marBottom w:val="0"/>
          <w:divBdr>
            <w:top w:val="none" w:sz="0" w:space="0" w:color="auto"/>
            <w:left w:val="none" w:sz="0" w:space="0" w:color="auto"/>
            <w:bottom w:val="none" w:sz="0" w:space="0" w:color="auto"/>
            <w:right w:val="none" w:sz="0" w:space="0" w:color="auto"/>
          </w:divBdr>
        </w:div>
        <w:div w:id="1059787547">
          <w:marLeft w:val="0"/>
          <w:marRight w:val="0"/>
          <w:marTop w:val="0"/>
          <w:marBottom w:val="0"/>
          <w:divBdr>
            <w:top w:val="none" w:sz="0" w:space="0" w:color="auto"/>
            <w:left w:val="none" w:sz="0" w:space="0" w:color="auto"/>
            <w:bottom w:val="none" w:sz="0" w:space="0" w:color="auto"/>
            <w:right w:val="none" w:sz="0" w:space="0" w:color="auto"/>
          </w:divBdr>
        </w:div>
        <w:div w:id="1059790031">
          <w:marLeft w:val="0"/>
          <w:marRight w:val="0"/>
          <w:marTop w:val="0"/>
          <w:marBottom w:val="0"/>
          <w:divBdr>
            <w:top w:val="none" w:sz="0" w:space="0" w:color="auto"/>
            <w:left w:val="none" w:sz="0" w:space="0" w:color="auto"/>
            <w:bottom w:val="none" w:sz="0" w:space="0" w:color="auto"/>
            <w:right w:val="none" w:sz="0" w:space="0" w:color="auto"/>
          </w:divBdr>
        </w:div>
        <w:div w:id="1069376945">
          <w:marLeft w:val="0"/>
          <w:marRight w:val="0"/>
          <w:marTop w:val="0"/>
          <w:marBottom w:val="0"/>
          <w:divBdr>
            <w:top w:val="none" w:sz="0" w:space="0" w:color="auto"/>
            <w:left w:val="none" w:sz="0" w:space="0" w:color="auto"/>
            <w:bottom w:val="none" w:sz="0" w:space="0" w:color="auto"/>
            <w:right w:val="none" w:sz="0" w:space="0" w:color="auto"/>
          </w:divBdr>
        </w:div>
        <w:div w:id="1069766711">
          <w:marLeft w:val="0"/>
          <w:marRight w:val="0"/>
          <w:marTop w:val="0"/>
          <w:marBottom w:val="0"/>
          <w:divBdr>
            <w:top w:val="none" w:sz="0" w:space="0" w:color="auto"/>
            <w:left w:val="none" w:sz="0" w:space="0" w:color="auto"/>
            <w:bottom w:val="none" w:sz="0" w:space="0" w:color="auto"/>
            <w:right w:val="none" w:sz="0" w:space="0" w:color="auto"/>
          </w:divBdr>
        </w:div>
        <w:div w:id="1078214685">
          <w:marLeft w:val="0"/>
          <w:marRight w:val="0"/>
          <w:marTop w:val="0"/>
          <w:marBottom w:val="0"/>
          <w:divBdr>
            <w:top w:val="none" w:sz="0" w:space="0" w:color="auto"/>
            <w:left w:val="none" w:sz="0" w:space="0" w:color="auto"/>
            <w:bottom w:val="none" w:sz="0" w:space="0" w:color="auto"/>
            <w:right w:val="none" w:sz="0" w:space="0" w:color="auto"/>
          </w:divBdr>
        </w:div>
        <w:div w:id="1081222545">
          <w:marLeft w:val="0"/>
          <w:marRight w:val="0"/>
          <w:marTop w:val="0"/>
          <w:marBottom w:val="0"/>
          <w:divBdr>
            <w:top w:val="none" w:sz="0" w:space="0" w:color="auto"/>
            <w:left w:val="none" w:sz="0" w:space="0" w:color="auto"/>
            <w:bottom w:val="none" w:sz="0" w:space="0" w:color="auto"/>
            <w:right w:val="none" w:sz="0" w:space="0" w:color="auto"/>
          </w:divBdr>
        </w:div>
        <w:div w:id="1082725739">
          <w:marLeft w:val="0"/>
          <w:marRight w:val="0"/>
          <w:marTop w:val="0"/>
          <w:marBottom w:val="0"/>
          <w:divBdr>
            <w:top w:val="none" w:sz="0" w:space="0" w:color="auto"/>
            <w:left w:val="none" w:sz="0" w:space="0" w:color="auto"/>
            <w:bottom w:val="none" w:sz="0" w:space="0" w:color="auto"/>
            <w:right w:val="none" w:sz="0" w:space="0" w:color="auto"/>
          </w:divBdr>
        </w:div>
        <w:div w:id="1084957319">
          <w:marLeft w:val="0"/>
          <w:marRight w:val="0"/>
          <w:marTop w:val="0"/>
          <w:marBottom w:val="0"/>
          <w:divBdr>
            <w:top w:val="none" w:sz="0" w:space="0" w:color="auto"/>
            <w:left w:val="none" w:sz="0" w:space="0" w:color="auto"/>
            <w:bottom w:val="none" w:sz="0" w:space="0" w:color="auto"/>
            <w:right w:val="none" w:sz="0" w:space="0" w:color="auto"/>
          </w:divBdr>
        </w:div>
        <w:div w:id="1085497429">
          <w:marLeft w:val="0"/>
          <w:marRight w:val="0"/>
          <w:marTop w:val="0"/>
          <w:marBottom w:val="0"/>
          <w:divBdr>
            <w:top w:val="none" w:sz="0" w:space="0" w:color="auto"/>
            <w:left w:val="none" w:sz="0" w:space="0" w:color="auto"/>
            <w:bottom w:val="none" w:sz="0" w:space="0" w:color="auto"/>
            <w:right w:val="none" w:sz="0" w:space="0" w:color="auto"/>
          </w:divBdr>
        </w:div>
        <w:div w:id="1095902796">
          <w:marLeft w:val="0"/>
          <w:marRight w:val="0"/>
          <w:marTop w:val="0"/>
          <w:marBottom w:val="0"/>
          <w:divBdr>
            <w:top w:val="none" w:sz="0" w:space="0" w:color="auto"/>
            <w:left w:val="none" w:sz="0" w:space="0" w:color="auto"/>
            <w:bottom w:val="none" w:sz="0" w:space="0" w:color="auto"/>
            <w:right w:val="none" w:sz="0" w:space="0" w:color="auto"/>
          </w:divBdr>
        </w:div>
        <w:div w:id="1097093000">
          <w:marLeft w:val="0"/>
          <w:marRight w:val="0"/>
          <w:marTop w:val="0"/>
          <w:marBottom w:val="0"/>
          <w:divBdr>
            <w:top w:val="none" w:sz="0" w:space="0" w:color="auto"/>
            <w:left w:val="none" w:sz="0" w:space="0" w:color="auto"/>
            <w:bottom w:val="none" w:sz="0" w:space="0" w:color="auto"/>
            <w:right w:val="none" w:sz="0" w:space="0" w:color="auto"/>
          </w:divBdr>
        </w:div>
        <w:div w:id="1098140627">
          <w:marLeft w:val="0"/>
          <w:marRight w:val="0"/>
          <w:marTop w:val="0"/>
          <w:marBottom w:val="0"/>
          <w:divBdr>
            <w:top w:val="none" w:sz="0" w:space="0" w:color="auto"/>
            <w:left w:val="none" w:sz="0" w:space="0" w:color="auto"/>
            <w:bottom w:val="none" w:sz="0" w:space="0" w:color="auto"/>
            <w:right w:val="none" w:sz="0" w:space="0" w:color="auto"/>
          </w:divBdr>
        </w:div>
        <w:div w:id="1103263451">
          <w:marLeft w:val="0"/>
          <w:marRight w:val="0"/>
          <w:marTop w:val="0"/>
          <w:marBottom w:val="0"/>
          <w:divBdr>
            <w:top w:val="none" w:sz="0" w:space="0" w:color="auto"/>
            <w:left w:val="none" w:sz="0" w:space="0" w:color="auto"/>
            <w:bottom w:val="none" w:sz="0" w:space="0" w:color="auto"/>
            <w:right w:val="none" w:sz="0" w:space="0" w:color="auto"/>
          </w:divBdr>
        </w:div>
        <w:div w:id="1105423830">
          <w:marLeft w:val="0"/>
          <w:marRight w:val="0"/>
          <w:marTop w:val="0"/>
          <w:marBottom w:val="0"/>
          <w:divBdr>
            <w:top w:val="none" w:sz="0" w:space="0" w:color="auto"/>
            <w:left w:val="none" w:sz="0" w:space="0" w:color="auto"/>
            <w:bottom w:val="none" w:sz="0" w:space="0" w:color="auto"/>
            <w:right w:val="none" w:sz="0" w:space="0" w:color="auto"/>
          </w:divBdr>
        </w:div>
        <w:div w:id="1110474527">
          <w:marLeft w:val="0"/>
          <w:marRight w:val="0"/>
          <w:marTop w:val="0"/>
          <w:marBottom w:val="0"/>
          <w:divBdr>
            <w:top w:val="none" w:sz="0" w:space="0" w:color="auto"/>
            <w:left w:val="none" w:sz="0" w:space="0" w:color="auto"/>
            <w:bottom w:val="none" w:sz="0" w:space="0" w:color="auto"/>
            <w:right w:val="none" w:sz="0" w:space="0" w:color="auto"/>
          </w:divBdr>
        </w:div>
        <w:div w:id="1111968967">
          <w:marLeft w:val="0"/>
          <w:marRight w:val="0"/>
          <w:marTop w:val="0"/>
          <w:marBottom w:val="0"/>
          <w:divBdr>
            <w:top w:val="none" w:sz="0" w:space="0" w:color="auto"/>
            <w:left w:val="none" w:sz="0" w:space="0" w:color="auto"/>
            <w:bottom w:val="none" w:sz="0" w:space="0" w:color="auto"/>
            <w:right w:val="none" w:sz="0" w:space="0" w:color="auto"/>
          </w:divBdr>
        </w:div>
        <w:div w:id="1114136596">
          <w:marLeft w:val="0"/>
          <w:marRight w:val="0"/>
          <w:marTop w:val="0"/>
          <w:marBottom w:val="0"/>
          <w:divBdr>
            <w:top w:val="none" w:sz="0" w:space="0" w:color="auto"/>
            <w:left w:val="none" w:sz="0" w:space="0" w:color="auto"/>
            <w:bottom w:val="none" w:sz="0" w:space="0" w:color="auto"/>
            <w:right w:val="none" w:sz="0" w:space="0" w:color="auto"/>
          </w:divBdr>
        </w:div>
        <w:div w:id="1123888894">
          <w:marLeft w:val="0"/>
          <w:marRight w:val="0"/>
          <w:marTop w:val="0"/>
          <w:marBottom w:val="0"/>
          <w:divBdr>
            <w:top w:val="none" w:sz="0" w:space="0" w:color="auto"/>
            <w:left w:val="none" w:sz="0" w:space="0" w:color="auto"/>
            <w:bottom w:val="none" w:sz="0" w:space="0" w:color="auto"/>
            <w:right w:val="none" w:sz="0" w:space="0" w:color="auto"/>
          </w:divBdr>
        </w:div>
        <w:div w:id="1124276597">
          <w:marLeft w:val="0"/>
          <w:marRight w:val="0"/>
          <w:marTop w:val="0"/>
          <w:marBottom w:val="0"/>
          <w:divBdr>
            <w:top w:val="none" w:sz="0" w:space="0" w:color="auto"/>
            <w:left w:val="none" w:sz="0" w:space="0" w:color="auto"/>
            <w:bottom w:val="none" w:sz="0" w:space="0" w:color="auto"/>
            <w:right w:val="none" w:sz="0" w:space="0" w:color="auto"/>
          </w:divBdr>
        </w:div>
        <w:div w:id="1128158272">
          <w:marLeft w:val="0"/>
          <w:marRight w:val="0"/>
          <w:marTop w:val="0"/>
          <w:marBottom w:val="0"/>
          <w:divBdr>
            <w:top w:val="none" w:sz="0" w:space="0" w:color="auto"/>
            <w:left w:val="none" w:sz="0" w:space="0" w:color="auto"/>
            <w:bottom w:val="none" w:sz="0" w:space="0" w:color="auto"/>
            <w:right w:val="none" w:sz="0" w:space="0" w:color="auto"/>
          </w:divBdr>
        </w:div>
        <w:div w:id="1128939267">
          <w:marLeft w:val="0"/>
          <w:marRight w:val="0"/>
          <w:marTop w:val="0"/>
          <w:marBottom w:val="0"/>
          <w:divBdr>
            <w:top w:val="none" w:sz="0" w:space="0" w:color="auto"/>
            <w:left w:val="none" w:sz="0" w:space="0" w:color="auto"/>
            <w:bottom w:val="none" w:sz="0" w:space="0" w:color="auto"/>
            <w:right w:val="none" w:sz="0" w:space="0" w:color="auto"/>
          </w:divBdr>
        </w:div>
        <w:div w:id="1135485751">
          <w:marLeft w:val="0"/>
          <w:marRight w:val="0"/>
          <w:marTop w:val="0"/>
          <w:marBottom w:val="0"/>
          <w:divBdr>
            <w:top w:val="none" w:sz="0" w:space="0" w:color="auto"/>
            <w:left w:val="none" w:sz="0" w:space="0" w:color="auto"/>
            <w:bottom w:val="none" w:sz="0" w:space="0" w:color="auto"/>
            <w:right w:val="none" w:sz="0" w:space="0" w:color="auto"/>
          </w:divBdr>
        </w:div>
        <w:div w:id="1136293694">
          <w:marLeft w:val="0"/>
          <w:marRight w:val="0"/>
          <w:marTop w:val="0"/>
          <w:marBottom w:val="0"/>
          <w:divBdr>
            <w:top w:val="none" w:sz="0" w:space="0" w:color="auto"/>
            <w:left w:val="none" w:sz="0" w:space="0" w:color="auto"/>
            <w:bottom w:val="none" w:sz="0" w:space="0" w:color="auto"/>
            <w:right w:val="none" w:sz="0" w:space="0" w:color="auto"/>
          </w:divBdr>
        </w:div>
        <w:div w:id="1137642912">
          <w:marLeft w:val="0"/>
          <w:marRight w:val="0"/>
          <w:marTop w:val="0"/>
          <w:marBottom w:val="0"/>
          <w:divBdr>
            <w:top w:val="none" w:sz="0" w:space="0" w:color="auto"/>
            <w:left w:val="none" w:sz="0" w:space="0" w:color="auto"/>
            <w:bottom w:val="none" w:sz="0" w:space="0" w:color="auto"/>
            <w:right w:val="none" w:sz="0" w:space="0" w:color="auto"/>
          </w:divBdr>
        </w:div>
        <w:div w:id="1140877177">
          <w:marLeft w:val="0"/>
          <w:marRight w:val="0"/>
          <w:marTop w:val="0"/>
          <w:marBottom w:val="0"/>
          <w:divBdr>
            <w:top w:val="none" w:sz="0" w:space="0" w:color="auto"/>
            <w:left w:val="none" w:sz="0" w:space="0" w:color="auto"/>
            <w:bottom w:val="none" w:sz="0" w:space="0" w:color="auto"/>
            <w:right w:val="none" w:sz="0" w:space="0" w:color="auto"/>
          </w:divBdr>
        </w:div>
        <w:div w:id="1149402858">
          <w:marLeft w:val="0"/>
          <w:marRight w:val="0"/>
          <w:marTop w:val="0"/>
          <w:marBottom w:val="0"/>
          <w:divBdr>
            <w:top w:val="none" w:sz="0" w:space="0" w:color="auto"/>
            <w:left w:val="none" w:sz="0" w:space="0" w:color="auto"/>
            <w:bottom w:val="none" w:sz="0" w:space="0" w:color="auto"/>
            <w:right w:val="none" w:sz="0" w:space="0" w:color="auto"/>
          </w:divBdr>
        </w:div>
        <w:div w:id="1151559937">
          <w:marLeft w:val="0"/>
          <w:marRight w:val="0"/>
          <w:marTop w:val="0"/>
          <w:marBottom w:val="0"/>
          <w:divBdr>
            <w:top w:val="none" w:sz="0" w:space="0" w:color="auto"/>
            <w:left w:val="none" w:sz="0" w:space="0" w:color="auto"/>
            <w:bottom w:val="none" w:sz="0" w:space="0" w:color="auto"/>
            <w:right w:val="none" w:sz="0" w:space="0" w:color="auto"/>
          </w:divBdr>
        </w:div>
        <w:div w:id="1152671450">
          <w:marLeft w:val="0"/>
          <w:marRight w:val="0"/>
          <w:marTop w:val="0"/>
          <w:marBottom w:val="0"/>
          <w:divBdr>
            <w:top w:val="none" w:sz="0" w:space="0" w:color="auto"/>
            <w:left w:val="none" w:sz="0" w:space="0" w:color="auto"/>
            <w:bottom w:val="none" w:sz="0" w:space="0" w:color="auto"/>
            <w:right w:val="none" w:sz="0" w:space="0" w:color="auto"/>
          </w:divBdr>
        </w:div>
        <w:div w:id="1154760414">
          <w:marLeft w:val="0"/>
          <w:marRight w:val="0"/>
          <w:marTop w:val="0"/>
          <w:marBottom w:val="0"/>
          <w:divBdr>
            <w:top w:val="none" w:sz="0" w:space="0" w:color="auto"/>
            <w:left w:val="none" w:sz="0" w:space="0" w:color="auto"/>
            <w:bottom w:val="none" w:sz="0" w:space="0" w:color="auto"/>
            <w:right w:val="none" w:sz="0" w:space="0" w:color="auto"/>
          </w:divBdr>
        </w:div>
        <w:div w:id="1158495952">
          <w:marLeft w:val="0"/>
          <w:marRight w:val="0"/>
          <w:marTop w:val="0"/>
          <w:marBottom w:val="0"/>
          <w:divBdr>
            <w:top w:val="none" w:sz="0" w:space="0" w:color="auto"/>
            <w:left w:val="none" w:sz="0" w:space="0" w:color="auto"/>
            <w:bottom w:val="none" w:sz="0" w:space="0" w:color="auto"/>
            <w:right w:val="none" w:sz="0" w:space="0" w:color="auto"/>
          </w:divBdr>
        </w:div>
        <w:div w:id="1160344385">
          <w:marLeft w:val="0"/>
          <w:marRight w:val="0"/>
          <w:marTop w:val="0"/>
          <w:marBottom w:val="0"/>
          <w:divBdr>
            <w:top w:val="none" w:sz="0" w:space="0" w:color="auto"/>
            <w:left w:val="none" w:sz="0" w:space="0" w:color="auto"/>
            <w:bottom w:val="none" w:sz="0" w:space="0" w:color="auto"/>
            <w:right w:val="none" w:sz="0" w:space="0" w:color="auto"/>
          </w:divBdr>
        </w:div>
        <w:div w:id="1164735106">
          <w:marLeft w:val="0"/>
          <w:marRight w:val="0"/>
          <w:marTop w:val="0"/>
          <w:marBottom w:val="0"/>
          <w:divBdr>
            <w:top w:val="none" w:sz="0" w:space="0" w:color="auto"/>
            <w:left w:val="none" w:sz="0" w:space="0" w:color="auto"/>
            <w:bottom w:val="none" w:sz="0" w:space="0" w:color="auto"/>
            <w:right w:val="none" w:sz="0" w:space="0" w:color="auto"/>
          </w:divBdr>
        </w:div>
        <w:div w:id="1167868481">
          <w:marLeft w:val="0"/>
          <w:marRight w:val="0"/>
          <w:marTop w:val="0"/>
          <w:marBottom w:val="0"/>
          <w:divBdr>
            <w:top w:val="none" w:sz="0" w:space="0" w:color="auto"/>
            <w:left w:val="none" w:sz="0" w:space="0" w:color="auto"/>
            <w:bottom w:val="none" w:sz="0" w:space="0" w:color="auto"/>
            <w:right w:val="none" w:sz="0" w:space="0" w:color="auto"/>
          </w:divBdr>
        </w:div>
        <w:div w:id="1169367135">
          <w:marLeft w:val="0"/>
          <w:marRight w:val="0"/>
          <w:marTop w:val="0"/>
          <w:marBottom w:val="0"/>
          <w:divBdr>
            <w:top w:val="none" w:sz="0" w:space="0" w:color="auto"/>
            <w:left w:val="none" w:sz="0" w:space="0" w:color="auto"/>
            <w:bottom w:val="none" w:sz="0" w:space="0" w:color="auto"/>
            <w:right w:val="none" w:sz="0" w:space="0" w:color="auto"/>
          </w:divBdr>
        </w:div>
        <w:div w:id="1169953466">
          <w:marLeft w:val="0"/>
          <w:marRight w:val="0"/>
          <w:marTop w:val="0"/>
          <w:marBottom w:val="0"/>
          <w:divBdr>
            <w:top w:val="none" w:sz="0" w:space="0" w:color="auto"/>
            <w:left w:val="none" w:sz="0" w:space="0" w:color="auto"/>
            <w:bottom w:val="none" w:sz="0" w:space="0" w:color="auto"/>
            <w:right w:val="none" w:sz="0" w:space="0" w:color="auto"/>
          </w:divBdr>
        </w:div>
        <w:div w:id="1169981174">
          <w:marLeft w:val="0"/>
          <w:marRight w:val="0"/>
          <w:marTop w:val="0"/>
          <w:marBottom w:val="0"/>
          <w:divBdr>
            <w:top w:val="none" w:sz="0" w:space="0" w:color="auto"/>
            <w:left w:val="none" w:sz="0" w:space="0" w:color="auto"/>
            <w:bottom w:val="none" w:sz="0" w:space="0" w:color="auto"/>
            <w:right w:val="none" w:sz="0" w:space="0" w:color="auto"/>
          </w:divBdr>
        </w:div>
        <w:div w:id="1171332929">
          <w:marLeft w:val="0"/>
          <w:marRight w:val="0"/>
          <w:marTop w:val="0"/>
          <w:marBottom w:val="0"/>
          <w:divBdr>
            <w:top w:val="none" w:sz="0" w:space="0" w:color="auto"/>
            <w:left w:val="none" w:sz="0" w:space="0" w:color="auto"/>
            <w:bottom w:val="none" w:sz="0" w:space="0" w:color="auto"/>
            <w:right w:val="none" w:sz="0" w:space="0" w:color="auto"/>
          </w:divBdr>
        </w:div>
        <w:div w:id="1179347415">
          <w:marLeft w:val="0"/>
          <w:marRight w:val="0"/>
          <w:marTop w:val="0"/>
          <w:marBottom w:val="0"/>
          <w:divBdr>
            <w:top w:val="none" w:sz="0" w:space="0" w:color="auto"/>
            <w:left w:val="none" w:sz="0" w:space="0" w:color="auto"/>
            <w:bottom w:val="none" w:sz="0" w:space="0" w:color="auto"/>
            <w:right w:val="none" w:sz="0" w:space="0" w:color="auto"/>
          </w:divBdr>
        </w:div>
        <w:div w:id="1185899348">
          <w:marLeft w:val="0"/>
          <w:marRight w:val="0"/>
          <w:marTop w:val="0"/>
          <w:marBottom w:val="0"/>
          <w:divBdr>
            <w:top w:val="none" w:sz="0" w:space="0" w:color="auto"/>
            <w:left w:val="none" w:sz="0" w:space="0" w:color="auto"/>
            <w:bottom w:val="none" w:sz="0" w:space="0" w:color="auto"/>
            <w:right w:val="none" w:sz="0" w:space="0" w:color="auto"/>
          </w:divBdr>
        </w:div>
        <w:div w:id="1194684251">
          <w:marLeft w:val="0"/>
          <w:marRight w:val="0"/>
          <w:marTop w:val="0"/>
          <w:marBottom w:val="0"/>
          <w:divBdr>
            <w:top w:val="none" w:sz="0" w:space="0" w:color="auto"/>
            <w:left w:val="none" w:sz="0" w:space="0" w:color="auto"/>
            <w:bottom w:val="none" w:sz="0" w:space="0" w:color="auto"/>
            <w:right w:val="none" w:sz="0" w:space="0" w:color="auto"/>
          </w:divBdr>
        </w:div>
        <w:div w:id="1206680646">
          <w:marLeft w:val="0"/>
          <w:marRight w:val="0"/>
          <w:marTop w:val="0"/>
          <w:marBottom w:val="0"/>
          <w:divBdr>
            <w:top w:val="none" w:sz="0" w:space="0" w:color="auto"/>
            <w:left w:val="none" w:sz="0" w:space="0" w:color="auto"/>
            <w:bottom w:val="none" w:sz="0" w:space="0" w:color="auto"/>
            <w:right w:val="none" w:sz="0" w:space="0" w:color="auto"/>
          </w:divBdr>
        </w:div>
        <w:div w:id="1208370503">
          <w:marLeft w:val="0"/>
          <w:marRight w:val="0"/>
          <w:marTop w:val="0"/>
          <w:marBottom w:val="0"/>
          <w:divBdr>
            <w:top w:val="none" w:sz="0" w:space="0" w:color="auto"/>
            <w:left w:val="none" w:sz="0" w:space="0" w:color="auto"/>
            <w:bottom w:val="none" w:sz="0" w:space="0" w:color="auto"/>
            <w:right w:val="none" w:sz="0" w:space="0" w:color="auto"/>
          </w:divBdr>
        </w:div>
        <w:div w:id="1213925879">
          <w:marLeft w:val="0"/>
          <w:marRight w:val="0"/>
          <w:marTop w:val="0"/>
          <w:marBottom w:val="0"/>
          <w:divBdr>
            <w:top w:val="none" w:sz="0" w:space="0" w:color="auto"/>
            <w:left w:val="none" w:sz="0" w:space="0" w:color="auto"/>
            <w:bottom w:val="none" w:sz="0" w:space="0" w:color="auto"/>
            <w:right w:val="none" w:sz="0" w:space="0" w:color="auto"/>
          </w:divBdr>
        </w:div>
        <w:div w:id="1240366816">
          <w:marLeft w:val="0"/>
          <w:marRight w:val="0"/>
          <w:marTop w:val="0"/>
          <w:marBottom w:val="0"/>
          <w:divBdr>
            <w:top w:val="none" w:sz="0" w:space="0" w:color="auto"/>
            <w:left w:val="none" w:sz="0" w:space="0" w:color="auto"/>
            <w:bottom w:val="none" w:sz="0" w:space="0" w:color="auto"/>
            <w:right w:val="none" w:sz="0" w:space="0" w:color="auto"/>
          </w:divBdr>
        </w:div>
        <w:div w:id="1243760294">
          <w:marLeft w:val="0"/>
          <w:marRight w:val="0"/>
          <w:marTop w:val="0"/>
          <w:marBottom w:val="0"/>
          <w:divBdr>
            <w:top w:val="none" w:sz="0" w:space="0" w:color="auto"/>
            <w:left w:val="none" w:sz="0" w:space="0" w:color="auto"/>
            <w:bottom w:val="none" w:sz="0" w:space="0" w:color="auto"/>
            <w:right w:val="none" w:sz="0" w:space="0" w:color="auto"/>
          </w:divBdr>
        </w:div>
        <w:div w:id="1245266615">
          <w:marLeft w:val="0"/>
          <w:marRight w:val="0"/>
          <w:marTop w:val="0"/>
          <w:marBottom w:val="0"/>
          <w:divBdr>
            <w:top w:val="none" w:sz="0" w:space="0" w:color="auto"/>
            <w:left w:val="none" w:sz="0" w:space="0" w:color="auto"/>
            <w:bottom w:val="none" w:sz="0" w:space="0" w:color="auto"/>
            <w:right w:val="none" w:sz="0" w:space="0" w:color="auto"/>
          </w:divBdr>
        </w:div>
        <w:div w:id="1246572037">
          <w:marLeft w:val="0"/>
          <w:marRight w:val="0"/>
          <w:marTop w:val="0"/>
          <w:marBottom w:val="0"/>
          <w:divBdr>
            <w:top w:val="none" w:sz="0" w:space="0" w:color="auto"/>
            <w:left w:val="none" w:sz="0" w:space="0" w:color="auto"/>
            <w:bottom w:val="none" w:sz="0" w:space="0" w:color="auto"/>
            <w:right w:val="none" w:sz="0" w:space="0" w:color="auto"/>
          </w:divBdr>
        </w:div>
        <w:div w:id="1248729718">
          <w:marLeft w:val="0"/>
          <w:marRight w:val="0"/>
          <w:marTop w:val="0"/>
          <w:marBottom w:val="0"/>
          <w:divBdr>
            <w:top w:val="none" w:sz="0" w:space="0" w:color="auto"/>
            <w:left w:val="none" w:sz="0" w:space="0" w:color="auto"/>
            <w:bottom w:val="none" w:sz="0" w:space="0" w:color="auto"/>
            <w:right w:val="none" w:sz="0" w:space="0" w:color="auto"/>
          </w:divBdr>
        </w:div>
        <w:div w:id="1264845571">
          <w:marLeft w:val="0"/>
          <w:marRight w:val="0"/>
          <w:marTop w:val="0"/>
          <w:marBottom w:val="0"/>
          <w:divBdr>
            <w:top w:val="none" w:sz="0" w:space="0" w:color="auto"/>
            <w:left w:val="none" w:sz="0" w:space="0" w:color="auto"/>
            <w:bottom w:val="none" w:sz="0" w:space="0" w:color="auto"/>
            <w:right w:val="none" w:sz="0" w:space="0" w:color="auto"/>
          </w:divBdr>
        </w:div>
        <w:div w:id="1268200633">
          <w:marLeft w:val="0"/>
          <w:marRight w:val="0"/>
          <w:marTop w:val="0"/>
          <w:marBottom w:val="0"/>
          <w:divBdr>
            <w:top w:val="none" w:sz="0" w:space="0" w:color="auto"/>
            <w:left w:val="none" w:sz="0" w:space="0" w:color="auto"/>
            <w:bottom w:val="none" w:sz="0" w:space="0" w:color="auto"/>
            <w:right w:val="none" w:sz="0" w:space="0" w:color="auto"/>
          </w:divBdr>
        </w:div>
        <w:div w:id="1274291934">
          <w:marLeft w:val="0"/>
          <w:marRight w:val="0"/>
          <w:marTop w:val="0"/>
          <w:marBottom w:val="0"/>
          <w:divBdr>
            <w:top w:val="none" w:sz="0" w:space="0" w:color="auto"/>
            <w:left w:val="none" w:sz="0" w:space="0" w:color="auto"/>
            <w:bottom w:val="none" w:sz="0" w:space="0" w:color="auto"/>
            <w:right w:val="none" w:sz="0" w:space="0" w:color="auto"/>
          </w:divBdr>
        </w:div>
        <w:div w:id="1294752205">
          <w:marLeft w:val="0"/>
          <w:marRight w:val="0"/>
          <w:marTop w:val="0"/>
          <w:marBottom w:val="0"/>
          <w:divBdr>
            <w:top w:val="none" w:sz="0" w:space="0" w:color="auto"/>
            <w:left w:val="none" w:sz="0" w:space="0" w:color="auto"/>
            <w:bottom w:val="none" w:sz="0" w:space="0" w:color="auto"/>
            <w:right w:val="none" w:sz="0" w:space="0" w:color="auto"/>
          </w:divBdr>
        </w:div>
        <w:div w:id="1295983939">
          <w:marLeft w:val="0"/>
          <w:marRight w:val="0"/>
          <w:marTop w:val="0"/>
          <w:marBottom w:val="0"/>
          <w:divBdr>
            <w:top w:val="none" w:sz="0" w:space="0" w:color="auto"/>
            <w:left w:val="none" w:sz="0" w:space="0" w:color="auto"/>
            <w:bottom w:val="none" w:sz="0" w:space="0" w:color="auto"/>
            <w:right w:val="none" w:sz="0" w:space="0" w:color="auto"/>
          </w:divBdr>
        </w:div>
        <w:div w:id="1306472429">
          <w:marLeft w:val="0"/>
          <w:marRight w:val="0"/>
          <w:marTop w:val="0"/>
          <w:marBottom w:val="0"/>
          <w:divBdr>
            <w:top w:val="none" w:sz="0" w:space="0" w:color="auto"/>
            <w:left w:val="none" w:sz="0" w:space="0" w:color="auto"/>
            <w:bottom w:val="none" w:sz="0" w:space="0" w:color="auto"/>
            <w:right w:val="none" w:sz="0" w:space="0" w:color="auto"/>
          </w:divBdr>
        </w:div>
        <w:div w:id="1307200280">
          <w:marLeft w:val="0"/>
          <w:marRight w:val="0"/>
          <w:marTop w:val="0"/>
          <w:marBottom w:val="0"/>
          <w:divBdr>
            <w:top w:val="none" w:sz="0" w:space="0" w:color="auto"/>
            <w:left w:val="none" w:sz="0" w:space="0" w:color="auto"/>
            <w:bottom w:val="none" w:sz="0" w:space="0" w:color="auto"/>
            <w:right w:val="none" w:sz="0" w:space="0" w:color="auto"/>
          </w:divBdr>
        </w:div>
        <w:div w:id="1308701073">
          <w:marLeft w:val="0"/>
          <w:marRight w:val="0"/>
          <w:marTop w:val="0"/>
          <w:marBottom w:val="0"/>
          <w:divBdr>
            <w:top w:val="none" w:sz="0" w:space="0" w:color="auto"/>
            <w:left w:val="none" w:sz="0" w:space="0" w:color="auto"/>
            <w:bottom w:val="none" w:sz="0" w:space="0" w:color="auto"/>
            <w:right w:val="none" w:sz="0" w:space="0" w:color="auto"/>
          </w:divBdr>
        </w:div>
        <w:div w:id="1310817385">
          <w:marLeft w:val="0"/>
          <w:marRight w:val="0"/>
          <w:marTop w:val="0"/>
          <w:marBottom w:val="0"/>
          <w:divBdr>
            <w:top w:val="none" w:sz="0" w:space="0" w:color="auto"/>
            <w:left w:val="none" w:sz="0" w:space="0" w:color="auto"/>
            <w:bottom w:val="none" w:sz="0" w:space="0" w:color="auto"/>
            <w:right w:val="none" w:sz="0" w:space="0" w:color="auto"/>
          </w:divBdr>
        </w:div>
        <w:div w:id="1312447883">
          <w:marLeft w:val="0"/>
          <w:marRight w:val="0"/>
          <w:marTop w:val="0"/>
          <w:marBottom w:val="0"/>
          <w:divBdr>
            <w:top w:val="none" w:sz="0" w:space="0" w:color="auto"/>
            <w:left w:val="none" w:sz="0" w:space="0" w:color="auto"/>
            <w:bottom w:val="none" w:sz="0" w:space="0" w:color="auto"/>
            <w:right w:val="none" w:sz="0" w:space="0" w:color="auto"/>
          </w:divBdr>
        </w:div>
        <w:div w:id="1312708570">
          <w:marLeft w:val="0"/>
          <w:marRight w:val="0"/>
          <w:marTop w:val="0"/>
          <w:marBottom w:val="0"/>
          <w:divBdr>
            <w:top w:val="none" w:sz="0" w:space="0" w:color="auto"/>
            <w:left w:val="none" w:sz="0" w:space="0" w:color="auto"/>
            <w:bottom w:val="none" w:sz="0" w:space="0" w:color="auto"/>
            <w:right w:val="none" w:sz="0" w:space="0" w:color="auto"/>
          </w:divBdr>
        </w:div>
        <w:div w:id="1313413120">
          <w:marLeft w:val="0"/>
          <w:marRight w:val="0"/>
          <w:marTop w:val="0"/>
          <w:marBottom w:val="0"/>
          <w:divBdr>
            <w:top w:val="none" w:sz="0" w:space="0" w:color="auto"/>
            <w:left w:val="none" w:sz="0" w:space="0" w:color="auto"/>
            <w:bottom w:val="none" w:sz="0" w:space="0" w:color="auto"/>
            <w:right w:val="none" w:sz="0" w:space="0" w:color="auto"/>
          </w:divBdr>
        </w:div>
        <w:div w:id="1322586002">
          <w:marLeft w:val="0"/>
          <w:marRight w:val="0"/>
          <w:marTop w:val="0"/>
          <w:marBottom w:val="0"/>
          <w:divBdr>
            <w:top w:val="none" w:sz="0" w:space="0" w:color="auto"/>
            <w:left w:val="none" w:sz="0" w:space="0" w:color="auto"/>
            <w:bottom w:val="none" w:sz="0" w:space="0" w:color="auto"/>
            <w:right w:val="none" w:sz="0" w:space="0" w:color="auto"/>
          </w:divBdr>
        </w:div>
        <w:div w:id="1324241854">
          <w:marLeft w:val="0"/>
          <w:marRight w:val="0"/>
          <w:marTop w:val="0"/>
          <w:marBottom w:val="0"/>
          <w:divBdr>
            <w:top w:val="none" w:sz="0" w:space="0" w:color="auto"/>
            <w:left w:val="none" w:sz="0" w:space="0" w:color="auto"/>
            <w:bottom w:val="none" w:sz="0" w:space="0" w:color="auto"/>
            <w:right w:val="none" w:sz="0" w:space="0" w:color="auto"/>
          </w:divBdr>
        </w:div>
        <w:div w:id="1324818345">
          <w:marLeft w:val="0"/>
          <w:marRight w:val="0"/>
          <w:marTop w:val="0"/>
          <w:marBottom w:val="0"/>
          <w:divBdr>
            <w:top w:val="none" w:sz="0" w:space="0" w:color="auto"/>
            <w:left w:val="none" w:sz="0" w:space="0" w:color="auto"/>
            <w:bottom w:val="none" w:sz="0" w:space="0" w:color="auto"/>
            <w:right w:val="none" w:sz="0" w:space="0" w:color="auto"/>
          </w:divBdr>
        </w:div>
        <w:div w:id="1327780860">
          <w:marLeft w:val="0"/>
          <w:marRight w:val="0"/>
          <w:marTop w:val="0"/>
          <w:marBottom w:val="0"/>
          <w:divBdr>
            <w:top w:val="none" w:sz="0" w:space="0" w:color="auto"/>
            <w:left w:val="none" w:sz="0" w:space="0" w:color="auto"/>
            <w:bottom w:val="none" w:sz="0" w:space="0" w:color="auto"/>
            <w:right w:val="none" w:sz="0" w:space="0" w:color="auto"/>
          </w:divBdr>
        </w:div>
        <w:div w:id="1339579477">
          <w:marLeft w:val="0"/>
          <w:marRight w:val="0"/>
          <w:marTop w:val="0"/>
          <w:marBottom w:val="0"/>
          <w:divBdr>
            <w:top w:val="none" w:sz="0" w:space="0" w:color="auto"/>
            <w:left w:val="none" w:sz="0" w:space="0" w:color="auto"/>
            <w:bottom w:val="none" w:sz="0" w:space="0" w:color="auto"/>
            <w:right w:val="none" w:sz="0" w:space="0" w:color="auto"/>
          </w:divBdr>
        </w:div>
        <w:div w:id="1345744403">
          <w:marLeft w:val="0"/>
          <w:marRight w:val="0"/>
          <w:marTop w:val="0"/>
          <w:marBottom w:val="0"/>
          <w:divBdr>
            <w:top w:val="none" w:sz="0" w:space="0" w:color="auto"/>
            <w:left w:val="none" w:sz="0" w:space="0" w:color="auto"/>
            <w:bottom w:val="none" w:sz="0" w:space="0" w:color="auto"/>
            <w:right w:val="none" w:sz="0" w:space="0" w:color="auto"/>
          </w:divBdr>
        </w:div>
        <w:div w:id="1352947522">
          <w:marLeft w:val="0"/>
          <w:marRight w:val="0"/>
          <w:marTop w:val="0"/>
          <w:marBottom w:val="0"/>
          <w:divBdr>
            <w:top w:val="none" w:sz="0" w:space="0" w:color="auto"/>
            <w:left w:val="none" w:sz="0" w:space="0" w:color="auto"/>
            <w:bottom w:val="none" w:sz="0" w:space="0" w:color="auto"/>
            <w:right w:val="none" w:sz="0" w:space="0" w:color="auto"/>
          </w:divBdr>
        </w:div>
        <w:div w:id="1355426718">
          <w:marLeft w:val="0"/>
          <w:marRight w:val="0"/>
          <w:marTop w:val="0"/>
          <w:marBottom w:val="0"/>
          <w:divBdr>
            <w:top w:val="none" w:sz="0" w:space="0" w:color="auto"/>
            <w:left w:val="none" w:sz="0" w:space="0" w:color="auto"/>
            <w:bottom w:val="none" w:sz="0" w:space="0" w:color="auto"/>
            <w:right w:val="none" w:sz="0" w:space="0" w:color="auto"/>
          </w:divBdr>
        </w:div>
        <w:div w:id="1360855555">
          <w:marLeft w:val="0"/>
          <w:marRight w:val="0"/>
          <w:marTop w:val="0"/>
          <w:marBottom w:val="0"/>
          <w:divBdr>
            <w:top w:val="none" w:sz="0" w:space="0" w:color="auto"/>
            <w:left w:val="none" w:sz="0" w:space="0" w:color="auto"/>
            <w:bottom w:val="none" w:sz="0" w:space="0" w:color="auto"/>
            <w:right w:val="none" w:sz="0" w:space="0" w:color="auto"/>
          </w:divBdr>
        </w:div>
        <w:div w:id="1364093814">
          <w:marLeft w:val="0"/>
          <w:marRight w:val="0"/>
          <w:marTop w:val="0"/>
          <w:marBottom w:val="0"/>
          <w:divBdr>
            <w:top w:val="none" w:sz="0" w:space="0" w:color="auto"/>
            <w:left w:val="none" w:sz="0" w:space="0" w:color="auto"/>
            <w:bottom w:val="none" w:sz="0" w:space="0" w:color="auto"/>
            <w:right w:val="none" w:sz="0" w:space="0" w:color="auto"/>
          </w:divBdr>
        </w:div>
        <w:div w:id="1364747654">
          <w:marLeft w:val="0"/>
          <w:marRight w:val="0"/>
          <w:marTop w:val="0"/>
          <w:marBottom w:val="0"/>
          <w:divBdr>
            <w:top w:val="none" w:sz="0" w:space="0" w:color="auto"/>
            <w:left w:val="none" w:sz="0" w:space="0" w:color="auto"/>
            <w:bottom w:val="none" w:sz="0" w:space="0" w:color="auto"/>
            <w:right w:val="none" w:sz="0" w:space="0" w:color="auto"/>
          </w:divBdr>
        </w:div>
        <w:div w:id="1394279495">
          <w:marLeft w:val="0"/>
          <w:marRight w:val="0"/>
          <w:marTop w:val="0"/>
          <w:marBottom w:val="0"/>
          <w:divBdr>
            <w:top w:val="none" w:sz="0" w:space="0" w:color="auto"/>
            <w:left w:val="none" w:sz="0" w:space="0" w:color="auto"/>
            <w:bottom w:val="none" w:sz="0" w:space="0" w:color="auto"/>
            <w:right w:val="none" w:sz="0" w:space="0" w:color="auto"/>
          </w:divBdr>
        </w:div>
        <w:div w:id="1396245652">
          <w:marLeft w:val="0"/>
          <w:marRight w:val="0"/>
          <w:marTop w:val="0"/>
          <w:marBottom w:val="0"/>
          <w:divBdr>
            <w:top w:val="none" w:sz="0" w:space="0" w:color="auto"/>
            <w:left w:val="none" w:sz="0" w:space="0" w:color="auto"/>
            <w:bottom w:val="none" w:sz="0" w:space="0" w:color="auto"/>
            <w:right w:val="none" w:sz="0" w:space="0" w:color="auto"/>
          </w:divBdr>
        </w:div>
        <w:div w:id="1399326339">
          <w:marLeft w:val="0"/>
          <w:marRight w:val="0"/>
          <w:marTop w:val="0"/>
          <w:marBottom w:val="0"/>
          <w:divBdr>
            <w:top w:val="none" w:sz="0" w:space="0" w:color="auto"/>
            <w:left w:val="none" w:sz="0" w:space="0" w:color="auto"/>
            <w:bottom w:val="none" w:sz="0" w:space="0" w:color="auto"/>
            <w:right w:val="none" w:sz="0" w:space="0" w:color="auto"/>
          </w:divBdr>
        </w:div>
        <w:div w:id="1399744451">
          <w:marLeft w:val="0"/>
          <w:marRight w:val="0"/>
          <w:marTop w:val="0"/>
          <w:marBottom w:val="0"/>
          <w:divBdr>
            <w:top w:val="none" w:sz="0" w:space="0" w:color="auto"/>
            <w:left w:val="none" w:sz="0" w:space="0" w:color="auto"/>
            <w:bottom w:val="none" w:sz="0" w:space="0" w:color="auto"/>
            <w:right w:val="none" w:sz="0" w:space="0" w:color="auto"/>
          </w:divBdr>
        </w:div>
        <w:div w:id="1405682479">
          <w:marLeft w:val="0"/>
          <w:marRight w:val="0"/>
          <w:marTop w:val="0"/>
          <w:marBottom w:val="0"/>
          <w:divBdr>
            <w:top w:val="none" w:sz="0" w:space="0" w:color="auto"/>
            <w:left w:val="none" w:sz="0" w:space="0" w:color="auto"/>
            <w:bottom w:val="none" w:sz="0" w:space="0" w:color="auto"/>
            <w:right w:val="none" w:sz="0" w:space="0" w:color="auto"/>
          </w:divBdr>
        </w:div>
        <w:div w:id="1409617222">
          <w:marLeft w:val="0"/>
          <w:marRight w:val="0"/>
          <w:marTop w:val="0"/>
          <w:marBottom w:val="0"/>
          <w:divBdr>
            <w:top w:val="none" w:sz="0" w:space="0" w:color="auto"/>
            <w:left w:val="none" w:sz="0" w:space="0" w:color="auto"/>
            <w:bottom w:val="none" w:sz="0" w:space="0" w:color="auto"/>
            <w:right w:val="none" w:sz="0" w:space="0" w:color="auto"/>
          </w:divBdr>
        </w:div>
        <w:div w:id="1410346556">
          <w:marLeft w:val="0"/>
          <w:marRight w:val="0"/>
          <w:marTop w:val="0"/>
          <w:marBottom w:val="0"/>
          <w:divBdr>
            <w:top w:val="none" w:sz="0" w:space="0" w:color="auto"/>
            <w:left w:val="none" w:sz="0" w:space="0" w:color="auto"/>
            <w:bottom w:val="none" w:sz="0" w:space="0" w:color="auto"/>
            <w:right w:val="none" w:sz="0" w:space="0" w:color="auto"/>
          </w:divBdr>
        </w:div>
        <w:div w:id="1410496999">
          <w:marLeft w:val="0"/>
          <w:marRight w:val="0"/>
          <w:marTop w:val="0"/>
          <w:marBottom w:val="0"/>
          <w:divBdr>
            <w:top w:val="none" w:sz="0" w:space="0" w:color="auto"/>
            <w:left w:val="none" w:sz="0" w:space="0" w:color="auto"/>
            <w:bottom w:val="none" w:sz="0" w:space="0" w:color="auto"/>
            <w:right w:val="none" w:sz="0" w:space="0" w:color="auto"/>
          </w:divBdr>
        </w:div>
        <w:div w:id="1415055239">
          <w:marLeft w:val="0"/>
          <w:marRight w:val="0"/>
          <w:marTop w:val="0"/>
          <w:marBottom w:val="0"/>
          <w:divBdr>
            <w:top w:val="none" w:sz="0" w:space="0" w:color="auto"/>
            <w:left w:val="none" w:sz="0" w:space="0" w:color="auto"/>
            <w:bottom w:val="none" w:sz="0" w:space="0" w:color="auto"/>
            <w:right w:val="none" w:sz="0" w:space="0" w:color="auto"/>
          </w:divBdr>
        </w:div>
        <w:div w:id="1420366458">
          <w:marLeft w:val="0"/>
          <w:marRight w:val="0"/>
          <w:marTop w:val="0"/>
          <w:marBottom w:val="0"/>
          <w:divBdr>
            <w:top w:val="none" w:sz="0" w:space="0" w:color="auto"/>
            <w:left w:val="none" w:sz="0" w:space="0" w:color="auto"/>
            <w:bottom w:val="none" w:sz="0" w:space="0" w:color="auto"/>
            <w:right w:val="none" w:sz="0" w:space="0" w:color="auto"/>
          </w:divBdr>
        </w:div>
        <w:div w:id="1431857403">
          <w:marLeft w:val="0"/>
          <w:marRight w:val="0"/>
          <w:marTop w:val="0"/>
          <w:marBottom w:val="0"/>
          <w:divBdr>
            <w:top w:val="none" w:sz="0" w:space="0" w:color="auto"/>
            <w:left w:val="none" w:sz="0" w:space="0" w:color="auto"/>
            <w:bottom w:val="none" w:sz="0" w:space="0" w:color="auto"/>
            <w:right w:val="none" w:sz="0" w:space="0" w:color="auto"/>
          </w:divBdr>
        </w:div>
        <w:div w:id="1432165711">
          <w:marLeft w:val="0"/>
          <w:marRight w:val="0"/>
          <w:marTop w:val="0"/>
          <w:marBottom w:val="0"/>
          <w:divBdr>
            <w:top w:val="none" w:sz="0" w:space="0" w:color="auto"/>
            <w:left w:val="none" w:sz="0" w:space="0" w:color="auto"/>
            <w:bottom w:val="none" w:sz="0" w:space="0" w:color="auto"/>
            <w:right w:val="none" w:sz="0" w:space="0" w:color="auto"/>
          </w:divBdr>
        </w:div>
        <w:div w:id="1441679323">
          <w:marLeft w:val="0"/>
          <w:marRight w:val="0"/>
          <w:marTop w:val="0"/>
          <w:marBottom w:val="0"/>
          <w:divBdr>
            <w:top w:val="none" w:sz="0" w:space="0" w:color="auto"/>
            <w:left w:val="none" w:sz="0" w:space="0" w:color="auto"/>
            <w:bottom w:val="none" w:sz="0" w:space="0" w:color="auto"/>
            <w:right w:val="none" w:sz="0" w:space="0" w:color="auto"/>
          </w:divBdr>
        </w:div>
        <w:div w:id="1444110428">
          <w:marLeft w:val="0"/>
          <w:marRight w:val="0"/>
          <w:marTop w:val="0"/>
          <w:marBottom w:val="0"/>
          <w:divBdr>
            <w:top w:val="none" w:sz="0" w:space="0" w:color="auto"/>
            <w:left w:val="none" w:sz="0" w:space="0" w:color="auto"/>
            <w:bottom w:val="none" w:sz="0" w:space="0" w:color="auto"/>
            <w:right w:val="none" w:sz="0" w:space="0" w:color="auto"/>
          </w:divBdr>
        </w:div>
        <w:div w:id="1450122467">
          <w:marLeft w:val="0"/>
          <w:marRight w:val="0"/>
          <w:marTop w:val="0"/>
          <w:marBottom w:val="0"/>
          <w:divBdr>
            <w:top w:val="none" w:sz="0" w:space="0" w:color="auto"/>
            <w:left w:val="none" w:sz="0" w:space="0" w:color="auto"/>
            <w:bottom w:val="none" w:sz="0" w:space="0" w:color="auto"/>
            <w:right w:val="none" w:sz="0" w:space="0" w:color="auto"/>
          </w:divBdr>
        </w:div>
        <w:div w:id="1452086720">
          <w:marLeft w:val="0"/>
          <w:marRight w:val="0"/>
          <w:marTop w:val="0"/>
          <w:marBottom w:val="0"/>
          <w:divBdr>
            <w:top w:val="none" w:sz="0" w:space="0" w:color="auto"/>
            <w:left w:val="none" w:sz="0" w:space="0" w:color="auto"/>
            <w:bottom w:val="none" w:sz="0" w:space="0" w:color="auto"/>
            <w:right w:val="none" w:sz="0" w:space="0" w:color="auto"/>
          </w:divBdr>
        </w:div>
        <w:div w:id="1452895476">
          <w:marLeft w:val="0"/>
          <w:marRight w:val="0"/>
          <w:marTop w:val="0"/>
          <w:marBottom w:val="0"/>
          <w:divBdr>
            <w:top w:val="none" w:sz="0" w:space="0" w:color="auto"/>
            <w:left w:val="none" w:sz="0" w:space="0" w:color="auto"/>
            <w:bottom w:val="none" w:sz="0" w:space="0" w:color="auto"/>
            <w:right w:val="none" w:sz="0" w:space="0" w:color="auto"/>
          </w:divBdr>
        </w:div>
        <w:div w:id="1453550359">
          <w:marLeft w:val="0"/>
          <w:marRight w:val="0"/>
          <w:marTop w:val="0"/>
          <w:marBottom w:val="0"/>
          <w:divBdr>
            <w:top w:val="none" w:sz="0" w:space="0" w:color="auto"/>
            <w:left w:val="none" w:sz="0" w:space="0" w:color="auto"/>
            <w:bottom w:val="none" w:sz="0" w:space="0" w:color="auto"/>
            <w:right w:val="none" w:sz="0" w:space="0" w:color="auto"/>
          </w:divBdr>
        </w:div>
        <w:div w:id="1453551709">
          <w:marLeft w:val="0"/>
          <w:marRight w:val="0"/>
          <w:marTop w:val="0"/>
          <w:marBottom w:val="0"/>
          <w:divBdr>
            <w:top w:val="none" w:sz="0" w:space="0" w:color="auto"/>
            <w:left w:val="none" w:sz="0" w:space="0" w:color="auto"/>
            <w:bottom w:val="none" w:sz="0" w:space="0" w:color="auto"/>
            <w:right w:val="none" w:sz="0" w:space="0" w:color="auto"/>
          </w:divBdr>
        </w:div>
        <w:div w:id="1455369677">
          <w:marLeft w:val="0"/>
          <w:marRight w:val="0"/>
          <w:marTop w:val="0"/>
          <w:marBottom w:val="0"/>
          <w:divBdr>
            <w:top w:val="none" w:sz="0" w:space="0" w:color="auto"/>
            <w:left w:val="none" w:sz="0" w:space="0" w:color="auto"/>
            <w:bottom w:val="none" w:sz="0" w:space="0" w:color="auto"/>
            <w:right w:val="none" w:sz="0" w:space="0" w:color="auto"/>
          </w:divBdr>
        </w:div>
        <w:div w:id="1466701809">
          <w:marLeft w:val="0"/>
          <w:marRight w:val="0"/>
          <w:marTop w:val="0"/>
          <w:marBottom w:val="0"/>
          <w:divBdr>
            <w:top w:val="none" w:sz="0" w:space="0" w:color="auto"/>
            <w:left w:val="none" w:sz="0" w:space="0" w:color="auto"/>
            <w:bottom w:val="none" w:sz="0" w:space="0" w:color="auto"/>
            <w:right w:val="none" w:sz="0" w:space="0" w:color="auto"/>
          </w:divBdr>
        </w:div>
        <w:div w:id="1474366183">
          <w:marLeft w:val="0"/>
          <w:marRight w:val="0"/>
          <w:marTop w:val="0"/>
          <w:marBottom w:val="0"/>
          <w:divBdr>
            <w:top w:val="none" w:sz="0" w:space="0" w:color="auto"/>
            <w:left w:val="none" w:sz="0" w:space="0" w:color="auto"/>
            <w:bottom w:val="none" w:sz="0" w:space="0" w:color="auto"/>
            <w:right w:val="none" w:sz="0" w:space="0" w:color="auto"/>
          </w:divBdr>
        </w:div>
        <w:div w:id="1484279378">
          <w:marLeft w:val="0"/>
          <w:marRight w:val="0"/>
          <w:marTop w:val="0"/>
          <w:marBottom w:val="0"/>
          <w:divBdr>
            <w:top w:val="none" w:sz="0" w:space="0" w:color="auto"/>
            <w:left w:val="none" w:sz="0" w:space="0" w:color="auto"/>
            <w:bottom w:val="none" w:sz="0" w:space="0" w:color="auto"/>
            <w:right w:val="none" w:sz="0" w:space="0" w:color="auto"/>
          </w:divBdr>
        </w:div>
        <w:div w:id="1488398980">
          <w:marLeft w:val="0"/>
          <w:marRight w:val="0"/>
          <w:marTop w:val="0"/>
          <w:marBottom w:val="0"/>
          <w:divBdr>
            <w:top w:val="none" w:sz="0" w:space="0" w:color="auto"/>
            <w:left w:val="none" w:sz="0" w:space="0" w:color="auto"/>
            <w:bottom w:val="none" w:sz="0" w:space="0" w:color="auto"/>
            <w:right w:val="none" w:sz="0" w:space="0" w:color="auto"/>
          </w:divBdr>
        </w:div>
        <w:div w:id="1489906203">
          <w:marLeft w:val="0"/>
          <w:marRight w:val="0"/>
          <w:marTop w:val="0"/>
          <w:marBottom w:val="0"/>
          <w:divBdr>
            <w:top w:val="none" w:sz="0" w:space="0" w:color="auto"/>
            <w:left w:val="none" w:sz="0" w:space="0" w:color="auto"/>
            <w:bottom w:val="none" w:sz="0" w:space="0" w:color="auto"/>
            <w:right w:val="none" w:sz="0" w:space="0" w:color="auto"/>
          </w:divBdr>
        </w:div>
        <w:div w:id="1495412994">
          <w:marLeft w:val="0"/>
          <w:marRight w:val="0"/>
          <w:marTop w:val="0"/>
          <w:marBottom w:val="0"/>
          <w:divBdr>
            <w:top w:val="none" w:sz="0" w:space="0" w:color="auto"/>
            <w:left w:val="none" w:sz="0" w:space="0" w:color="auto"/>
            <w:bottom w:val="none" w:sz="0" w:space="0" w:color="auto"/>
            <w:right w:val="none" w:sz="0" w:space="0" w:color="auto"/>
          </w:divBdr>
        </w:div>
        <w:div w:id="1500467510">
          <w:marLeft w:val="0"/>
          <w:marRight w:val="0"/>
          <w:marTop w:val="0"/>
          <w:marBottom w:val="0"/>
          <w:divBdr>
            <w:top w:val="none" w:sz="0" w:space="0" w:color="auto"/>
            <w:left w:val="none" w:sz="0" w:space="0" w:color="auto"/>
            <w:bottom w:val="none" w:sz="0" w:space="0" w:color="auto"/>
            <w:right w:val="none" w:sz="0" w:space="0" w:color="auto"/>
          </w:divBdr>
        </w:div>
        <w:div w:id="1501461680">
          <w:marLeft w:val="0"/>
          <w:marRight w:val="0"/>
          <w:marTop w:val="0"/>
          <w:marBottom w:val="0"/>
          <w:divBdr>
            <w:top w:val="none" w:sz="0" w:space="0" w:color="auto"/>
            <w:left w:val="none" w:sz="0" w:space="0" w:color="auto"/>
            <w:bottom w:val="none" w:sz="0" w:space="0" w:color="auto"/>
            <w:right w:val="none" w:sz="0" w:space="0" w:color="auto"/>
          </w:divBdr>
        </w:div>
        <w:div w:id="1509516525">
          <w:marLeft w:val="0"/>
          <w:marRight w:val="0"/>
          <w:marTop w:val="0"/>
          <w:marBottom w:val="0"/>
          <w:divBdr>
            <w:top w:val="none" w:sz="0" w:space="0" w:color="auto"/>
            <w:left w:val="none" w:sz="0" w:space="0" w:color="auto"/>
            <w:bottom w:val="none" w:sz="0" w:space="0" w:color="auto"/>
            <w:right w:val="none" w:sz="0" w:space="0" w:color="auto"/>
          </w:divBdr>
        </w:div>
        <w:div w:id="1515415014">
          <w:marLeft w:val="0"/>
          <w:marRight w:val="0"/>
          <w:marTop w:val="0"/>
          <w:marBottom w:val="0"/>
          <w:divBdr>
            <w:top w:val="none" w:sz="0" w:space="0" w:color="auto"/>
            <w:left w:val="none" w:sz="0" w:space="0" w:color="auto"/>
            <w:bottom w:val="none" w:sz="0" w:space="0" w:color="auto"/>
            <w:right w:val="none" w:sz="0" w:space="0" w:color="auto"/>
          </w:divBdr>
        </w:div>
        <w:div w:id="1519930827">
          <w:marLeft w:val="0"/>
          <w:marRight w:val="0"/>
          <w:marTop w:val="0"/>
          <w:marBottom w:val="0"/>
          <w:divBdr>
            <w:top w:val="none" w:sz="0" w:space="0" w:color="auto"/>
            <w:left w:val="none" w:sz="0" w:space="0" w:color="auto"/>
            <w:bottom w:val="none" w:sz="0" w:space="0" w:color="auto"/>
            <w:right w:val="none" w:sz="0" w:space="0" w:color="auto"/>
          </w:divBdr>
        </w:div>
        <w:div w:id="1523084272">
          <w:marLeft w:val="0"/>
          <w:marRight w:val="0"/>
          <w:marTop w:val="0"/>
          <w:marBottom w:val="0"/>
          <w:divBdr>
            <w:top w:val="none" w:sz="0" w:space="0" w:color="auto"/>
            <w:left w:val="none" w:sz="0" w:space="0" w:color="auto"/>
            <w:bottom w:val="none" w:sz="0" w:space="0" w:color="auto"/>
            <w:right w:val="none" w:sz="0" w:space="0" w:color="auto"/>
          </w:divBdr>
        </w:div>
        <w:div w:id="1531452587">
          <w:marLeft w:val="0"/>
          <w:marRight w:val="0"/>
          <w:marTop w:val="0"/>
          <w:marBottom w:val="0"/>
          <w:divBdr>
            <w:top w:val="none" w:sz="0" w:space="0" w:color="auto"/>
            <w:left w:val="none" w:sz="0" w:space="0" w:color="auto"/>
            <w:bottom w:val="none" w:sz="0" w:space="0" w:color="auto"/>
            <w:right w:val="none" w:sz="0" w:space="0" w:color="auto"/>
          </w:divBdr>
        </w:div>
        <w:div w:id="1531648553">
          <w:marLeft w:val="0"/>
          <w:marRight w:val="0"/>
          <w:marTop w:val="0"/>
          <w:marBottom w:val="0"/>
          <w:divBdr>
            <w:top w:val="none" w:sz="0" w:space="0" w:color="auto"/>
            <w:left w:val="none" w:sz="0" w:space="0" w:color="auto"/>
            <w:bottom w:val="none" w:sz="0" w:space="0" w:color="auto"/>
            <w:right w:val="none" w:sz="0" w:space="0" w:color="auto"/>
          </w:divBdr>
        </w:div>
        <w:div w:id="1535968975">
          <w:marLeft w:val="0"/>
          <w:marRight w:val="0"/>
          <w:marTop w:val="0"/>
          <w:marBottom w:val="0"/>
          <w:divBdr>
            <w:top w:val="none" w:sz="0" w:space="0" w:color="auto"/>
            <w:left w:val="none" w:sz="0" w:space="0" w:color="auto"/>
            <w:bottom w:val="none" w:sz="0" w:space="0" w:color="auto"/>
            <w:right w:val="none" w:sz="0" w:space="0" w:color="auto"/>
          </w:divBdr>
        </w:div>
        <w:div w:id="1547713531">
          <w:marLeft w:val="0"/>
          <w:marRight w:val="0"/>
          <w:marTop w:val="0"/>
          <w:marBottom w:val="0"/>
          <w:divBdr>
            <w:top w:val="none" w:sz="0" w:space="0" w:color="auto"/>
            <w:left w:val="none" w:sz="0" w:space="0" w:color="auto"/>
            <w:bottom w:val="none" w:sz="0" w:space="0" w:color="auto"/>
            <w:right w:val="none" w:sz="0" w:space="0" w:color="auto"/>
          </w:divBdr>
        </w:div>
        <w:div w:id="1549145233">
          <w:marLeft w:val="0"/>
          <w:marRight w:val="0"/>
          <w:marTop w:val="0"/>
          <w:marBottom w:val="0"/>
          <w:divBdr>
            <w:top w:val="none" w:sz="0" w:space="0" w:color="auto"/>
            <w:left w:val="none" w:sz="0" w:space="0" w:color="auto"/>
            <w:bottom w:val="none" w:sz="0" w:space="0" w:color="auto"/>
            <w:right w:val="none" w:sz="0" w:space="0" w:color="auto"/>
          </w:divBdr>
        </w:div>
        <w:div w:id="1561597161">
          <w:marLeft w:val="0"/>
          <w:marRight w:val="0"/>
          <w:marTop w:val="0"/>
          <w:marBottom w:val="0"/>
          <w:divBdr>
            <w:top w:val="none" w:sz="0" w:space="0" w:color="auto"/>
            <w:left w:val="none" w:sz="0" w:space="0" w:color="auto"/>
            <w:bottom w:val="none" w:sz="0" w:space="0" w:color="auto"/>
            <w:right w:val="none" w:sz="0" w:space="0" w:color="auto"/>
          </w:divBdr>
        </w:div>
        <w:div w:id="1572236000">
          <w:marLeft w:val="0"/>
          <w:marRight w:val="0"/>
          <w:marTop w:val="0"/>
          <w:marBottom w:val="0"/>
          <w:divBdr>
            <w:top w:val="none" w:sz="0" w:space="0" w:color="auto"/>
            <w:left w:val="none" w:sz="0" w:space="0" w:color="auto"/>
            <w:bottom w:val="none" w:sz="0" w:space="0" w:color="auto"/>
            <w:right w:val="none" w:sz="0" w:space="0" w:color="auto"/>
          </w:divBdr>
        </w:div>
        <w:div w:id="1572349694">
          <w:marLeft w:val="0"/>
          <w:marRight w:val="0"/>
          <w:marTop w:val="0"/>
          <w:marBottom w:val="0"/>
          <w:divBdr>
            <w:top w:val="none" w:sz="0" w:space="0" w:color="auto"/>
            <w:left w:val="none" w:sz="0" w:space="0" w:color="auto"/>
            <w:bottom w:val="none" w:sz="0" w:space="0" w:color="auto"/>
            <w:right w:val="none" w:sz="0" w:space="0" w:color="auto"/>
          </w:divBdr>
        </w:div>
        <w:div w:id="1603874691">
          <w:marLeft w:val="0"/>
          <w:marRight w:val="0"/>
          <w:marTop w:val="0"/>
          <w:marBottom w:val="0"/>
          <w:divBdr>
            <w:top w:val="none" w:sz="0" w:space="0" w:color="auto"/>
            <w:left w:val="none" w:sz="0" w:space="0" w:color="auto"/>
            <w:bottom w:val="none" w:sz="0" w:space="0" w:color="auto"/>
            <w:right w:val="none" w:sz="0" w:space="0" w:color="auto"/>
          </w:divBdr>
        </w:div>
        <w:div w:id="1604265838">
          <w:marLeft w:val="0"/>
          <w:marRight w:val="0"/>
          <w:marTop w:val="0"/>
          <w:marBottom w:val="0"/>
          <w:divBdr>
            <w:top w:val="none" w:sz="0" w:space="0" w:color="auto"/>
            <w:left w:val="none" w:sz="0" w:space="0" w:color="auto"/>
            <w:bottom w:val="none" w:sz="0" w:space="0" w:color="auto"/>
            <w:right w:val="none" w:sz="0" w:space="0" w:color="auto"/>
          </w:divBdr>
        </w:div>
        <w:div w:id="1609848800">
          <w:marLeft w:val="0"/>
          <w:marRight w:val="0"/>
          <w:marTop w:val="0"/>
          <w:marBottom w:val="0"/>
          <w:divBdr>
            <w:top w:val="none" w:sz="0" w:space="0" w:color="auto"/>
            <w:left w:val="none" w:sz="0" w:space="0" w:color="auto"/>
            <w:bottom w:val="none" w:sz="0" w:space="0" w:color="auto"/>
            <w:right w:val="none" w:sz="0" w:space="0" w:color="auto"/>
          </w:divBdr>
        </w:div>
        <w:div w:id="1614168927">
          <w:marLeft w:val="0"/>
          <w:marRight w:val="0"/>
          <w:marTop w:val="0"/>
          <w:marBottom w:val="0"/>
          <w:divBdr>
            <w:top w:val="none" w:sz="0" w:space="0" w:color="auto"/>
            <w:left w:val="none" w:sz="0" w:space="0" w:color="auto"/>
            <w:bottom w:val="none" w:sz="0" w:space="0" w:color="auto"/>
            <w:right w:val="none" w:sz="0" w:space="0" w:color="auto"/>
          </w:divBdr>
        </w:div>
        <w:div w:id="1617174581">
          <w:marLeft w:val="0"/>
          <w:marRight w:val="0"/>
          <w:marTop w:val="0"/>
          <w:marBottom w:val="0"/>
          <w:divBdr>
            <w:top w:val="none" w:sz="0" w:space="0" w:color="auto"/>
            <w:left w:val="none" w:sz="0" w:space="0" w:color="auto"/>
            <w:bottom w:val="none" w:sz="0" w:space="0" w:color="auto"/>
            <w:right w:val="none" w:sz="0" w:space="0" w:color="auto"/>
          </w:divBdr>
        </w:div>
        <w:div w:id="1618442087">
          <w:marLeft w:val="0"/>
          <w:marRight w:val="0"/>
          <w:marTop w:val="0"/>
          <w:marBottom w:val="0"/>
          <w:divBdr>
            <w:top w:val="none" w:sz="0" w:space="0" w:color="auto"/>
            <w:left w:val="none" w:sz="0" w:space="0" w:color="auto"/>
            <w:bottom w:val="none" w:sz="0" w:space="0" w:color="auto"/>
            <w:right w:val="none" w:sz="0" w:space="0" w:color="auto"/>
          </w:divBdr>
        </w:div>
        <w:div w:id="1618557701">
          <w:marLeft w:val="0"/>
          <w:marRight w:val="0"/>
          <w:marTop w:val="0"/>
          <w:marBottom w:val="0"/>
          <w:divBdr>
            <w:top w:val="none" w:sz="0" w:space="0" w:color="auto"/>
            <w:left w:val="none" w:sz="0" w:space="0" w:color="auto"/>
            <w:bottom w:val="none" w:sz="0" w:space="0" w:color="auto"/>
            <w:right w:val="none" w:sz="0" w:space="0" w:color="auto"/>
          </w:divBdr>
        </w:div>
        <w:div w:id="1633945171">
          <w:marLeft w:val="0"/>
          <w:marRight w:val="0"/>
          <w:marTop w:val="0"/>
          <w:marBottom w:val="0"/>
          <w:divBdr>
            <w:top w:val="none" w:sz="0" w:space="0" w:color="auto"/>
            <w:left w:val="none" w:sz="0" w:space="0" w:color="auto"/>
            <w:bottom w:val="none" w:sz="0" w:space="0" w:color="auto"/>
            <w:right w:val="none" w:sz="0" w:space="0" w:color="auto"/>
          </w:divBdr>
        </w:div>
        <w:div w:id="1637249537">
          <w:marLeft w:val="0"/>
          <w:marRight w:val="0"/>
          <w:marTop w:val="0"/>
          <w:marBottom w:val="0"/>
          <w:divBdr>
            <w:top w:val="none" w:sz="0" w:space="0" w:color="auto"/>
            <w:left w:val="none" w:sz="0" w:space="0" w:color="auto"/>
            <w:bottom w:val="none" w:sz="0" w:space="0" w:color="auto"/>
            <w:right w:val="none" w:sz="0" w:space="0" w:color="auto"/>
          </w:divBdr>
        </w:div>
        <w:div w:id="1642072353">
          <w:marLeft w:val="0"/>
          <w:marRight w:val="0"/>
          <w:marTop w:val="0"/>
          <w:marBottom w:val="0"/>
          <w:divBdr>
            <w:top w:val="none" w:sz="0" w:space="0" w:color="auto"/>
            <w:left w:val="none" w:sz="0" w:space="0" w:color="auto"/>
            <w:bottom w:val="none" w:sz="0" w:space="0" w:color="auto"/>
            <w:right w:val="none" w:sz="0" w:space="0" w:color="auto"/>
          </w:divBdr>
        </w:div>
        <w:div w:id="1647781303">
          <w:marLeft w:val="0"/>
          <w:marRight w:val="0"/>
          <w:marTop w:val="0"/>
          <w:marBottom w:val="0"/>
          <w:divBdr>
            <w:top w:val="none" w:sz="0" w:space="0" w:color="auto"/>
            <w:left w:val="none" w:sz="0" w:space="0" w:color="auto"/>
            <w:bottom w:val="none" w:sz="0" w:space="0" w:color="auto"/>
            <w:right w:val="none" w:sz="0" w:space="0" w:color="auto"/>
          </w:divBdr>
        </w:div>
        <w:div w:id="1651640950">
          <w:marLeft w:val="0"/>
          <w:marRight w:val="0"/>
          <w:marTop w:val="0"/>
          <w:marBottom w:val="0"/>
          <w:divBdr>
            <w:top w:val="none" w:sz="0" w:space="0" w:color="auto"/>
            <w:left w:val="none" w:sz="0" w:space="0" w:color="auto"/>
            <w:bottom w:val="none" w:sz="0" w:space="0" w:color="auto"/>
            <w:right w:val="none" w:sz="0" w:space="0" w:color="auto"/>
          </w:divBdr>
        </w:div>
        <w:div w:id="1662850993">
          <w:marLeft w:val="0"/>
          <w:marRight w:val="0"/>
          <w:marTop w:val="0"/>
          <w:marBottom w:val="0"/>
          <w:divBdr>
            <w:top w:val="none" w:sz="0" w:space="0" w:color="auto"/>
            <w:left w:val="none" w:sz="0" w:space="0" w:color="auto"/>
            <w:bottom w:val="none" w:sz="0" w:space="0" w:color="auto"/>
            <w:right w:val="none" w:sz="0" w:space="0" w:color="auto"/>
          </w:divBdr>
        </w:div>
        <w:div w:id="1667241236">
          <w:marLeft w:val="0"/>
          <w:marRight w:val="0"/>
          <w:marTop w:val="0"/>
          <w:marBottom w:val="0"/>
          <w:divBdr>
            <w:top w:val="none" w:sz="0" w:space="0" w:color="auto"/>
            <w:left w:val="none" w:sz="0" w:space="0" w:color="auto"/>
            <w:bottom w:val="none" w:sz="0" w:space="0" w:color="auto"/>
            <w:right w:val="none" w:sz="0" w:space="0" w:color="auto"/>
          </w:divBdr>
        </w:div>
        <w:div w:id="1668553645">
          <w:marLeft w:val="0"/>
          <w:marRight w:val="0"/>
          <w:marTop w:val="0"/>
          <w:marBottom w:val="0"/>
          <w:divBdr>
            <w:top w:val="none" w:sz="0" w:space="0" w:color="auto"/>
            <w:left w:val="none" w:sz="0" w:space="0" w:color="auto"/>
            <w:bottom w:val="none" w:sz="0" w:space="0" w:color="auto"/>
            <w:right w:val="none" w:sz="0" w:space="0" w:color="auto"/>
          </w:divBdr>
        </w:div>
        <w:div w:id="1669944283">
          <w:marLeft w:val="0"/>
          <w:marRight w:val="0"/>
          <w:marTop w:val="0"/>
          <w:marBottom w:val="0"/>
          <w:divBdr>
            <w:top w:val="none" w:sz="0" w:space="0" w:color="auto"/>
            <w:left w:val="none" w:sz="0" w:space="0" w:color="auto"/>
            <w:bottom w:val="none" w:sz="0" w:space="0" w:color="auto"/>
            <w:right w:val="none" w:sz="0" w:space="0" w:color="auto"/>
          </w:divBdr>
        </w:div>
        <w:div w:id="1673297359">
          <w:marLeft w:val="0"/>
          <w:marRight w:val="0"/>
          <w:marTop w:val="0"/>
          <w:marBottom w:val="0"/>
          <w:divBdr>
            <w:top w:val="none" w:sz="0" w:space="0" w:color="auto"/>
            <w:left w:val="none" w:sz="0" w:space="0" w:color="auto"/>
            <w:bottom w:val="none" w:sz="0" w:space="0" w:color="auto"/>
            <w:right w:val="none" w:sz="0" w:space="0" w:color="auto"/>
          </w:divBdr>
        </w:div>
        <w:div w:id="1680160895">
          <w:marLeft w:val="0"/>
          <w:marRight w:val="0"/>
          <w:marTop w:val="0"/>
          <w:marBottom w:val="0"/>
          <w:divBdr>
            <w:top w:val="none" w:sz="0" w:space="0" w:color="auto"/>
            <w:left w:val="none" w:sz="0" w:space="0" w:color="auto"/>
            <w:bottom w:val="none" w:sz="0" w:space="0" w:color="auto"/>
            <w:right w:val="none" w:sz="0" w:space="0" w:color="auto"/>
          </w:divBdr>
        </w:div>
        <w:div w:id="1682585082">
          <w:marLeft w:val="0"/>
          <w:marRight w:val="0"/>
          <w:marTop w:val="0"/>
          <w:marBottom w:val="0"/>
          <w:divBdr>
            <w:top w:val="none" w:sz="0" w:space="0" w:color="auto"/>
            <w:left w:val="none" w:sz="0" w:space="0" w:color="auto"/>
            <w:bottom w:val="none" w:sz="0" w:space="0" w:color="auto"/>
            <w:right w:val="none" w:sz="0" w:space="0" w:color="auto"/>
          </w:divBdr>
        </w:div>
        <w:div w:id="1683629745">
          <w:marLeft w:val="0"/>
          <w:marRight w:val="0"/>
          <w:marTop w:val="0"/>
          <w:marBottom w:val="0"/>
          <w:divBdr>
            <w:top w:val="none" w:sz="0" w:space="0" w:color="auto"/>
            <w:left w:val="none" w:sz="0" w:space="0" w:color="auto"/>
            <w:bottom w:val="none" w:sz="0" w:space="0" w:color="auto"/>
            <w:right w:val="none" w:sz="0" w:space="0" w:color="auto"/>
          </w:divBdr>
        </w:div>
        <w:div w:id="1684160841">
          <w:marLeft w:val="0"/>
          <w:marRight w:val="0"/>
          <w:marTop w:val="0"/>
          <w:marBottom w:val="0"/>
          <w:divBdr>
            <w:top w:val="none" w:sz="0" w:space="0" w:color="auto"/>
            <w:left w:val="none" w:sz="0" w:space="0" w:color="auto"/>
            <w:bottom w:val="none" w:sz="0" w:space="0" w:color="auto"/>
            <w:right w:val="none" w:sz="0" w:space="0" w:color="auto"/>
          </w:divBdr>
        </w:div>
        <w:div w:id="1704016942">
          <w:marLeft w:val="0"/>
          <w:marRight w:val="0"/>
          <w:marTop w:val="0"/>
          <w:marBottom w:val="0"/>
          <w:divBdr>
            <w:top w:val="none" w:sz="0" w:space="0" w:color="auto"/>
            <w:left w:val="none" w:sz="0" w:space="0" w:color="auto"/>
            <w:bottom w:val="none" w:sz="0" w:space="0" w:color="auto"/>
            <w:right w:val="none" w:sz="0" w:space="0" w:color="auto"/>
          </w:divBdr>
        </w:div>
        <w:div w:id="1704281597">
          <w:marLeft w:val="0"/>
          <w:marRight w:val="0"/>
          <w:marTop w:val="0"/>
          <w:marBottom w:val="0"/>
          <w:divBdr>
            <w:top w:val="none" w:sz="0" w:space="0" w:color="auto"/>
            <w:left w:val="none" w:sz="0" w:space="0" w:color="auto"/>
            <w:bottom w:val="none" w:sz="0" w:space="0" w:color="auto"/>
            <w:right w:val="none" w:sz="0" w:space="0" w:color="auto"/>
          </w:divBdr>
        </w:div>
        <w:div w:id="1704476784">
          <w:marLeft w:val="0"/>
          <w:marRight w:val="0"/>
          <w:marTop w:val="0"/>
          <w:marBottom w:val="0"/>
          <w:divBdr>
            <w:top w:val="none" w:sz="0" w:space="0" w:color="auto"/>
            <w:left w:val="none" w:sz="0" w:space="0" w:color="auto"/>
            <w:bottom w:val="none" w:sz="0" w:space="0" w:color="auto"/>
            <w:right w:val="none" w:sz="0" w:space="0" w:color="auto"/>
          </w:divBdr>
        </w:div>
        <w:div w:id="1713269632">
          <w:marLeft w:val="0"/>
          <w:marRight w:val="0"/>
          <w:marTop w:val="0"/>
          <w:marBottom w:val="0"/>
          <w:divBdr>
            <w:top w:val="none" w:sz="0" w:space="0" w:color="auto"/>
            <w:left w:val="none" w:sz="0" w:space="0" w:color="auto"/>
            <w:bottom w:val="none" w:sz="0" w:space="0" w:color="auto"/>
            <w:right w:val="none" w:sz="0" w:space="0" w:color="auto"/>
          </w:divBdr>
        </w:div>
        <w:div w:id="1717313246">
          <w:marLeft w:val="0"/>
          <w:marRight w:val="0"/>
          <w:marTop w:val="0"/>
          <w:marBottom w:val="0"/>
          <w:divBdr>
            <w:top w:val="none" w:sz="0" w:space="0" w:color="auto"/>
            <w:left w:val="none" w:sz="0" w:space="0" w:color="auto"/>
            <w:bottom w:val="none" w:sz="0" w:space="0" w:color="auto"/>
            <w:right w:val="none" w:sz="0" w:space="0" w:color="auto"/>
          </w:divBdr>
        </w:div>
        <w:div w:id="1747608562">
          <w:marLeft w:val="0"/>
          <w:marRight w:val="0"/>
          <w:marTop w:val="0"/>
          <w:marBottom w:val="0"/>
          <w:divBdr>
            <w:top w:val="none" w:sz="0" w:space="0" w:color="auto"/>
            <w:left w:val="none" w:sz="0" w:space="0" w:color="auto"/>
            <w:bottom w:val="none" w:sz="0" w:space="0" w:color="auto"/>
            <w:right w:val="none" w:sz="0" w:space="0" w:color="auto"/>
          </w:divBdr>
        </w:div>
        <w:div w:id="1755586489">
          <w:marLeft w:val="0"/>
          <w:marRight w:val="0"/>
          <w:marTop w:val="0"/>
          <w:marBottom w:val="0"/>
          <w:divBdr>
            <w:top w:val="none" w:sz="0" w:space="0" w:color="auto"/>
            <w:left w:val="none" w:sz="0" w:space="0" w:color="auto"/>
            <w:bottom w:val="none" w:sz="0" w:space="0" w:color="auto"/>
            <w:right w:val="none" w:sz="0" w:space="0" w:color="auto"/>
          </w:divBdr>
        </w:div>
        <w:div w:id="1768571467">
          <w:marLeft w:val="0"/>
          <w:marRight w:val="0"/>
          <w:marTop w:val="0"/>
          <w:marBottom w:val="0"/>
          <w:divBdr>
            <w:top w:val="none" w:sz="0" w:space="0" w:color="auto"/>
            <w:left w:val="none" w:sz="0" w:space="0" w:color="auto"/>
            <w:bottom w:val="none" w:sz="0" w:space="0" w:color="auto"/>
            <w:right w:val="none" w:sz="0" w:space="0" w:color="auto"/>
          </w:divBdr>
        </w:div>
        <w:div w:id="1770003421">
          <w:marLeft w:val="0"/>
          <w:marRight w:val="0"/>
          <w:marTop w:val="0"/>
          <w:marBottom w:val="0"/>
          <w:divBdr>
            <w:top w:val="none" w:sz="0" w:space="0" w:color="auto"/>
            <w:left w:val="none" w:sz="0" w:space="0" w:color="auto"/>
            <w:bottom w:val="none" w:sz="0" w:space="0" w:color="auto"/>
            <w:right w:val="none" w:sz="0" w:space="0" w:color="auto"/>
          </w:divBdr>
        </w:div>
        <w:div w:id="1772772649">
          <w:marLeft w:val="0"/>
          <w:marRight w:val="0"/>
          <w:marTop w:val="0"/>
          <w:marBottom w:val="0"/>
          <w:divBdr>
            <w:top w:val="none" w:sz="0" w:space="0" w:color="auto"/>
            <w:left w:val="none" w:sz="0" w:space="0" w:color="auto"/>
            <w:bottom w:val="none" w:sz="0" w:space="0" w:color="auto"/>
            <w:right w:val="none" w:sz="0" w:space="0" w:color="auto"/>
          </w:divBdr>
        </w:div>
        <w:div w:id="1778990049">
          <w:marLeft w:val="0"/>
          <w:marRight w:val="0"/>
          <w:marTop w:val="0"/>
          <w:marBottom w:val="0"/>
          <w:divBdr>
            <w:top w:val="none" w:sz="0" w:space="0" w:color="auto"/>
            <w:left w:val="none" w:sz="0" w:space="0" w:color="auto"/>
            <w:bottom w:val="none" w:sz="0" w:space="0" w:color="auto"/>
            <w:right w:val="none" w:sz="0" w:space="0" w:color="auto"/>
          </w:divBdr>
        </w:div>
        <w:div w:id="1785734290">
          <w:marLeft w:val="0"/>
          <w:marRight w:val="0"/>
          <w:marTop w:val="0"/>
          <w:marBottom w:val="0"/>
          <w:divBdr>
            <w:top w:val="none" w:sz="0" w:space="0" w:color="auto"/>
            <w:left w:val="none" w:sz="0" w:space="0" w:color="auto"/>
            <w:bottom w:val="none" w:sz="0" w:space="0" w:color="auto"/>
            <w:right w:val="none" w:sz="0" w:space="0" w:color="auto"/>
          </w:divBdr>
        </w:div>
        <w:div w:id="1791169487">
          <w:marLeft w:val="0"/>
          <w:marRight w:val="0"/>
          <w:marTop w:val="0"/>
          <w:marBottom w:val="0"/>
          <w:divBdr>
            <w:top w:val="none" w:sz="0" w:space="0" w:color="auto"/>
            <w:left w:val="none" w:sz="0" w:space="0" w:color="auto"/>
            <w:bottom w:val="none" w:sz="0" w:space="0" w:color="auto"/>
            <w:right w:val="none" w:sz="0" w:space="0" w:color="auto"/>
          </w:divBdr>
        </w:div>
        <w:div w:id="1801338641">
          <w:marLeft w:val="0"/>
          <w:marRight w:val="0"/>
          <w:marTop w:val="0"/>
          <w:marBottom w:val="0"/>
          <w:divBdr>
            <w:top w:val="none" w:sz="0" w:space="0" w:color="auto"/>
            <w:left w:val="none" w:sz="0" w:space="0" w:color="auto"/>
            <w:bottom w:val="none" w:sz="0" w:space="0" w:color="auto"/>
            <w:right w:val="none" w:sz="0" w:space="0" w:color="auto"/>
          </w:divBdr>
        </w:div>
        <w:div w:id="1816025709">
          <w:marLeft w:val="0"/>
          <w:marRight w:val="0"/>
          <w:marTop w:val="0"/>
          <w:marBottom w:val="0"/>
          <w:divBdr>
            <w:top w:val="none" w:sz="0" w:space="0" w:color="auto"/>
            <w:left w:val="none" w:sz="0" w:space="0" w:color="auto"/>
            <w:bottom w:val="none" w:sz="0" w:space="0" w:color="auto"/>
            <w:right w:val="none" w:sz="0" w:space="0" w:color="auto"/>
          </w:divBdr>
        </w:div>
        <w:div w:id="1816678481">
          <w:marLeft w:val="0"/>
          <w:marRight w:val="0"/>
          <w:marTop w:val="0"/>
          <w:marBottom w:val="0"/>
          <w:divBdr>
            <w:top w:val="none" w:sz="0" w:space="0" w:color="auto"/>
            <w:left w:val="none" w:sz="0" w:space="0" w:color="auto"/>
            <w:bottom w:val="none" w:sz="0" w:space="0" w:color="auto"/>
            <w:right w:val="none" w:sz="0" w:space="0" w:color="auto"/>
          </w:divBdr>
        </w:div>
        <w:div w:id="1823160821">
          <w:marLeft w:val="0"/>
          <w:marRight w:val="0"/>
          <w:marTop w:val="0"/>
          <w:marBottom w:val="0"/>
          <w:divBdr>
            <w:top w:val="none" w:sz="0" w:space="0" w:color="auto"/>
            <w:left w:val="none" w:sz="0" w:space="0" w:color="auto"/>
            <w:bottom w:val="none" w:sz="0" w:space="0" w:color="auto"/>
            <w:right w:val="none" w:sz="0" w:space="0" w:color="auto"/>
          </w:divBdr>
        </w:div>
        <w:div w:id="1826820326">
          <w:marLeft w:val="0"/>
          <w:marRight w:val="0"/>
          <w:marTop w:val="0"/>
          <w:marBottom w:val="0"/>
          <w:divBdr>
            <w:top w:val="none" w:sz="0" w:space="0" w:color="auto"/>
            <w:left w:val="none" w:sz="0" w:space="0" w:color="auto"/>
            <w:bottom w:val="none" w:sz="0" w:space="0" w:color="auto"/>
            <w:right w:val="none" w:sz="0" w:space="0" w:color="auto"/>
          </w:divBdr>
        </w:div>
        <w:div w:id="1829713550">
          <w:marLeft w:val="0"/>
          <w:marRight w:val="0"/>
          <w:marTop w:val="0"/>
          <w:marBottom w:val="0"/>
          <w:divBdr>
            <w:top w:val="none" w:sz="0" w:space="0" w:color="auto"/>
            <w:left w:val="none" w:sz="0" w:space="0" w:color="auto"/>
            <w:bottom w:val="none" w:sz="0" w:space="0" w:color="auto"/>
            <w:right w:val="none" w:sz="0" w:space="0" w:color="auto"/>
          </w:divBdr>
        </w:div>
        <w:div w:id="1847398514">
          <w:marLeft w:val="0"/>
          <w:marRight w:val="0"/>
          <w:marTop w:val="0"/>
          <w:marBottom w:val="0"/>
          <w:divBdr>
            <w:top w:val="none" w:sz="0" w:space="0" w:color="auto"/>
            <w:left w:val="none" w:sz="0" w:space="0" w:color="auto"/>
            <w:bottom w:val="none" w:sz="0" w:space="0" w:color="auto"/>
            <w:right w:val="none" w:sz="0" w:space="0" w:color="auto"/>
          </w:divBdr>
        </w:div>
        <w:div w:id="1848708919">
          <w:marLeft w:val="0"/>
          <w:marRight w:val="0"/>
          <w:marTop w:val="0"/>
          <w:marBottom w:val="0"/>
          <w:divBdr>
            <w:top w:val="none" w:sz="0" w:space="0" w:color="auto"/>
            <w:left w:val="none" w:sz="0" w:space="0" w:color="auto"/>
            <w:bottom w:val="none" w:sz="0" w:space="0" w:color="auto"/>
            <w:right w:val="none" w:sz="0" w:space="0" w:color="auto"/>
          </w:divBdr>
        </w:div>
        <w:div w:id="1870146237">
          <w:marLeft w:val="0"/>
          <w:marRight w:val="0"/>
          <w:marTop w:val="0"/>
          <w:marBottom w:val="0"/>
          <w:divBdr>
            <w:top w:val="none" w:sz="0" w:space="0" w:color="auto"/>
            <w:left w:val="none" w:sz="0" w:space="0" w:color="auto"/>
            <w:bottom w:val="none" w:sz="0" w:space="0" w:color="auto"/>
            <w:right w:val="none" w:sz="0" w:space="0" w:color="auto"/>
          </w:divBdr>
        </w:div>
        <w:div w:id="1884900114">
          <w:marLeft w:val="0"/>
          <w:marRight w:val="0"/>
          <w:marTop w:val="0"/>
          <w:marBottom w:val="0"/>
          <w:divBdr>
            <w:top w:val="none" w:sz="0" w:space="0" w:color="auto"/>
            <w:left w:val="none" w:sz="0" w:space="0" w:color="auto"/>
            <w:bottom w:val="none" w:sz="0" w:space="0" w:color="auto"/>
            <w:right w:val="none" w:sz="0" w:space="0" w:color="auto"/>
          </w:divBdr>
        </w:div>
        <w:div w:id="1888909687">
          <w:marLeft w:val="0"/>
          <w:marRight w:val="0"/>
          <w:marTop w:val="0"/>
          <w:marBottom w:val="0"/>
          <w:divBdr>
            <w:top w:val="none" w:sz="0" w:space="0" w:color="auto"/>
            <w:left w:val="none" w:sz="0" w:space="0" w:color="auto"/>
            <w:bottom w:val="none" w:sz="0" w:space="0" w:color="auto"/>
            <w:right w:val="none" w:sz="0" w:space="0" w:color="auto"/>
          </w:divBdr>
        </w:div>
        <w:div w:id="1894926638">
          <w:marLeft w:val="0"/>
          <w:marRight w:val="0"/>
          <w:marTop w:val="0"/>
          <w:marBottom w:val="0"/>
          <w:divBdr>
            <w:top w:val="none" w:sz="0" w:space="0" w:color="auto"/>
            <w:left w:val="none" w:sz="0" w:space="0" w:color="auto"/>
            <w:bottom w:val="none" w:sz="0" w:space="0" w:color="auto"/>
            <w:right w:val="none" w:sz="0" w:space="0" w:color="auto"/>
          </w:divBdr>
        </w:div>
        <w:div w:id="1912540269">
          <w:marLeft w:val="0"/>
          <w:marRight w:val="0"/>
          <w:marTop w:val="0"/>
          <w:marBottom w:val="0"/>
          <w:divBdr>
            <w:top w:val="none" w:sz="0" w:space="0" w:color="auto"/>
            <w:left w:val="none" w:sz="0" w:space="0" w:color="auto"/>
            <w:bottom w:val="none" w:sz="0" w:space="0" w:color="auto"/>
            <w:right w:val="none" w:sz="0" w:space="0" w:color="auto"/>
          </w:divBdr>
        </w:div>
        <w:div w:id="1916087054">
          <w:marLeft w:val="0"/>
          <w:marRight w:val="0"/>
          <w:marTop w:val="0"/>
          <w:marBottom w:val="0"/>
          <w:divBdr>
            <w:top w:val="none" w:sz="0" w:space="0" w:color="auto"/>
            <w:left w:val="none" w:sz="0" w:space="0" w:color="auto"/>
            <w:bottom w:val="none" w:sz="0" w:space="0" w:color="auto"/>
            <w:right w:val="none" w:sz="0" w:space="0" w:color="auto"/>
          </w:divBdr>
        </w:div>
        <w:div w:id="1916623078">
          <w:marLeft w:val="0"/>
          <w:marRight w:val="0"/>
          <w:marTop w:val="0"/>
          <w:marBottom w:val="0"/>
          <w:divBdr>
            <w:top w:val="none" w:sz="0" w:space="0" w:color="auto"/>
            <w:left w:val="none" w:sz="0" w:space="0" w:color="auto"/>
            <w:bottom w:val="none" w:sz="0" w:space="0" w:color="auto"/>
            <w:right w:val="none" w:sz="0" w:space="0" w:color="auto"/>
          </w:divBdr>
        </w:div>
        <w:div w:id="1926644811">
          <w:marLeft w:val="0"/>
          <w:marRight w:val="0"/>
          <w:marTop w:val="0"/>
          <w:marBottom w:val="0"/>
          <w:divBdr>
            <w:top w:val="none" w:sz="0" w:space="0" w:color="auto"/>
            <w:left w:val="none" w:sz="0" w:space="0" w:color="auto"/>
            <w:bottom w:val="none" w:sz="0" w:space="0" w:color="auto"/>
            <w:right w:val="none" w:sz="0" w:space="0" w:color="auto"/>
          </w:divBdr>
        </w:div>
        <w:div w:id="1927230379">
          <w:marLeft w:val="0"/>
          <w:marRight w:val="0"/>
          <w:marTop w:val="0"/>
          <w:marBottom w:val="0"/>
          <w:divBdr>
            <w:top w:val="none" w:sz="0" w:space="0" w:color="auto"/>
            <w:left w:val="none" w:sz="0" w:space="0" w:color="auto"/>
            <w:bottom w:val="none" w:sz="0" w:space="0" w:color="auto"/>
            <w:right w:val="none" w:sz="0" w:space="0" w:color="auto"/>
          </w:divBdr>
        </w:div>
        <w:div w:id="1937522489">
          <w:marLeft w:val="0"/>
          <w:marRight w:val="0"/>
          <w:marTop w:val="0"/>
          <w:marBottom w:val="0"/>
          <w:divBdr>
            <w:top w:val="none" w:sz="0" w:space="0" w:color="auto"/>
            <w:left w:val="none" w:sz="0" w:space="0" w:color="auto"/>
            <w:bottom w:val="none" w:sz="0" w:space="0" w:color="auto"/>
            <w:right w:val="none" w:sz="0" w:space="0" w:color="auto"/>
          </w:divBdr>
        </w:div>
        <w:div w:id="1938713963">
          <w:marLeft w:val="0"/>
          <w:marRight w:val="0"/>
          <w:marTop w:val="0"/>
          <w:marBottom w:val="0"/>
          <w:divBdr>
            <w:top w:val="none" w:sz="0" w:space="0" w:color="auto"/>
            <w:left w:val="none" w:sz="0" w:space="0" w:color="auto"/>
            <w:bottom w:val="none" w:sz="0" w:space="0" w:color="auto"/>
            <w:right w:val="none" w:sz="0" w:space="0" w:color="auto"/>
          </w:divBdr>
        </w:div>
        <w:div w:id="1941833481">
          <w:marLeft w:val="0"/>
          <w:marRight w:val="0"/>
          <w:marTop w:val="0"/>
          <w:marBottom w:val="0"/>
          <w:divBdr>
            <w:top w:val="none" w:sz="0" w:space="0" w:color="auto"/>
            <w:left w:val="none" w:sz="0" w:space="0" w:color="auto"/>
            <w:bottom w:val="none" w:sz="0" w:space="0" w:color="auto"/>
            <w:right w:val="none" w:sz="0" w:space="0" w:color="auto"/>
          </w:divBdr>
        </w:div>
        <w:div w:id="1958873746">
          <w:marLeft w:val="0"/>
          <w:marRight w:val="0"/>
          <w:marTop w:val="0"/>
          <w:marBottom w:val="0"/>
          <w:divBdr>
            <w:top w:val="none" w:sz="0" w:space="0" w:color="auto"/>
            <w:left w:val="none" w:sz="0" w:space="0" w:color="auto"/>
            <w:bottom w:val="none" w:sz="0" w:space="0" w:color="auto"/>
            <w:right w:val="none" w:sz="0" w:space="0" w:color="auto"/>
          </w:divBdr>
        </w:div>
        <w:div w:id="1961716423">
          <w:marLeft w:val="0"/>
          <w:marRight w:val="0"/>
          <w:marTop w:val="0"/>
          <w:marBottom w:val="0"/>
          <w:divBdr>
            <w:top w:val="none" w:sz="0" w:space="0" w:color="auto"/>
            <w:left w:val="none" w:sz="0" w:space="0" w:color="auto"/>
            <w:bottom w:val="none" w:sz="0" w:space="0" w:color="auto"/>
            <w:right w:val="none" w:sz="0" w:space="0" w:color="auto"/>
          </w:divBdr>
        </w:div>
        <w:div w:id="1971007112">
          <w:marLeft w:val="0"/>
          <w:marRight w:val="0"/>
          <w:marTop w:val="0"/>
          <w:marBottom w:val="0"/>
          <w:divBdr>
            <w:top w:val="none" w:sz="0" w:space="0" w:color="auto"/>
            <w:left w:val="none" w:sz="0" w:space="0" w:color="auto"/>
            <w:bottom w:val="none" w:sz="0" w:space="0" w:color="auto"/>
            <w:right w:val="none" w:sz="0" w:space="0" w:color="auto"/>
          </w:divBdr>
        </w:div>
        <w:div w:id="1973829038">
          <w:marLeft w:val="0"/>
          <w:marRight w:val="0"/>
          <w:marTop w:val="0"/>
          <w:marBottom w:val="0"/>
          <w:divBdr>
            <w:top w:val="none" w:sz="0" w:space="0" w:color="auto"/>
            <w:left w:val="none" w:sz="0" w:space="0" w:color="auto"/>
            <w:bottom w:val="none" w:sz="0" w:space="0" w:color="auto"/>
            <w:right w:val="none" w:sz="0" w:space="0" w:color="auto"/>
          </w:divBdr>
        </w:div>
        <w:div w:id="1997613941">
          <w:marLeft w:val="0"/>
          <w:marRight w:val="0"/>
          <w:marTop w:val="0"/>
          <w:marBottom w:val="0"/>
          <w:divBdr>
            <w:top w:val="none" w:sz="0" w:space="0" w:color="auto"/>
            <w:left w:val="none" w:sz="0" w:space="0" w:color="auto"/>
            <w:bottom w:val="none" w:sz="0" w:space="0" w:color="auto"/>
            <w:right w:val="none" w:sz="0" w:space="0" w:color="auto"/>
          </w:divBdr>
        </w:div>
        <w:div w:id="2002005200">
          <w:marLeft w:val="0"/>
          <w:marRight w:val="0"/>
          <w:marTop w:val="0"/>
          <w:marBottom w:val="0"/>
          <w:divBdr>
            <w:top w:val="none" w:sz="0" w:space="0" w:color="auto"/>
            <w:left w:val="none" w:sz="0" w:space="0" w:color="auto"/>
            <w:bottom w:val="none" w:sz="0" w:space="0" w:color="auto"/>
            <w:right w:val="none" w:sz="0" w:space="0" w:color="auto"/>
          </w:divBdr>
        </w:div>
        <w:div w:id="2004696350">
          <w:marLeft w:val="0"/>
          <w:marRight w:val="0"/>
          <w:marTop w:val="0"/>
          <w:marBottom w:val="0"/>
          <w:divBdr>
            <w:top w:val="none" w:sz="0" w:space="0" w:color="auto"/>
            <w:left w:val="none" w:sz="0" w:space="0" w:color="auto"/>
            <w:bottom w:val="none" w:sz="0" w:space="0" w:color="auto"/>
            <w:right w:val="none" w:sz="0" w:space="0" w:color="auto"/>
          </w:divBdr>
        </w:div>
        <w:div w:id="2005164265">
          <w:marLeft w:val="0"/>
          <w:marRight w:val="0"/>
          <w:marTop w:val="0"/>
          <w:marBottom w:val="0"/>
          <w:divBdr>
            <w:top w:val="none" w:sz="0" w:space="0" w:color="auto"/>
            <w:left w:val="none" w:sz="0" w:space="0" w:color="auto"/>
            <w:bottom w:val="none" w:sz="0" w:space="0" w:color="auto"/>
            <w:right w:val="none" w:sz="0" w:space="0" w:color="auto"/>
          </w:divBdr>
        </w:div>
        <w:div w:id="2021858812">
          <w:marLeft w:val="0"/>
          <w:marRight w:val="0"/>
          <w:marTop w:val="0"/>
          <w:marBottom w:val="0"/>
          <w:divBdr>
            <w:top w:val="none" w:sz="0" w:space="0" w:color="auto"/>
            <w:left w:val="none" w:sz="0" w:space="0" w:color="auto"/>
            <w:bottom w:val="none" w:sz="0" w:space="0" w:color="auto"/>
            <w:right w:val="none" w:sz="0" w:space="0" w:color="auto"/>
          </w:divBdr>
        </w:div>
        <w:div w:id="2047756481">
          <w:marLeft w:val="0"/>
          <w:marRight w:val="0"/>
          <w:marTop w:val="0"/>
          <w:marBottom w:val="0"/>
          <w:divBdr>
            <w:top w:val="none" w:sz="0" w:space="0" w:color="auto"/>
            <w:left w:val="none" w:sz="0" w:space="0" w:color="auto"/>
            <w:bottom w:val="none" w:sz="0" w:space="0" w:color="auto"/>
            <w:right w:val="none" w:sz="0" w:space="0" w:color="auto"/>
          </w:divBdr>
        </w:div>
        <w:div w:id="2050522183">
          <w:marLeft w:val="0"/>
          <w:marRight w:val="0"/>
          <w:marTop w:val="0"/>
          <w:marBottom w:val="0"/>
          <w:divBdr>
            <w:top w:val="none" w:sz="0" w:space="0" w:color="auto"/>
            <w:left w:val="none" w:sz="0" w:space="0" w:color="auto"/>
            <w:bottom w:val="none" w:sz="0" w:space="0" w:color="auto"/>
            <w:right w:val="none" w:sz="0" w:space="0" w:color="auto"/>
          </w:divBdr>
        </w:div>
        <w:div w:id="2052341029">
          <w:marLeft w:val="0"/>
          <w:marRight w:val="0"/>
          <w:marTop w:val="0"/>
          <w:marBottom w:val="0"/>
          <w:divBdr>
            <w:top w:val="none" w:sz="0" w:space="0" w:color="auto"/>
            <w:left w:val="none" w:sz="0" w:space="0" w:color="auto"/>
            <w:bottom w:val="none" w:sz="0" w:space="0" w:color="auto"/>
            <w:right w:val="none" w:sz="0" w:space="0" w:color="auto"/>
          </w:divBdr>
        </w:div>
        <w:div w:id="2059090992">
          <w:marLeft w:val="0"/>
          <w:marRight w:val="0"/>
          <w:marTop w:val="0"/>
          <w:marBottom w:val="0"/>
          <w:divBdr>
            <w:top w:val="none" w:sz="0" w:space="0" w:color="auto"/>
            <w:left w:val="none" w:sz="0" w:space="0" w:color="auto"/>
            <w:bottom w:val="none" w:sz="0" w:space="0" w:color="auto"/>
            <w:right w:val="none" w:sz="0" w:space="0" w:color="auto"/>
          </w:divBdr>
        </w:div>
        <w:div w:id="2061055735">
          <w:marLeft w:val="0"/>
          <w:marRight w:val="0"/>
          <w:marTop w:val="0"/>
          <w:marBottom w:val="0"/>
          <w:divBdr>
            <w:top w:val="none" w:sz="0" w:space="0" w:color="auto"/>
            <w:left w:val="none" w:sz="0" w:space="0" w:color="auto"/>
            <w:bottom w:val="none" w:sz="0" w:space="0" w:color="auto"/>
            <w:right w:val="none" w:sz="0" w:space="0" w:color="auto"/>
          </w:divBdr>
        </w:div>
        <w:div w:id="2063022151">
          <w:marLeft w:val="0"/>
          <w:marRight w:val="0"/>
          <w:marTop w:val="0"/>
          <w:marBottom w:val="0"/>
          <w:divBdr>
            <w:top w:val="none" w:sz="0" w:space="0" w:color="auto"/>
            <w:left w:val="none" w:sz="0" w:space="0" w:color="auto"/>
            <w:bottom w:val="none" w:sz="0" w:space="0" w:color="auto"/>
            <w:right w:val="none" w:sz="0" w:space="0" w:color="auto"/>
          </w:divBdr>
        </w:div>
        <w:div w:id="2064517187">
          <w:marLeft w:val="0"/>
          <w:marRight w:val="0"/>
          <w:marTop w:val="0"/>
          <w:marBottom w:val="0"/>
          <w:divBdr>
            <w:top w:val="none" w:sz="0" w:space="0" w:color="auto"/>
            <w:left w:val="none" w:sz="0" w:space="0" w:color="auto"/>
            <w:bottom w:val="none" w:sz="0" w:space="0" w:color="auto"/>
            <w:right w:val="none" w:sz="0" w:space="0" w:color="auto"/>
          </w:divBdr>
        </w:div>
        <w:div w:id="2065130682">
          <w:marLeft w:val="0"/>
          <w:marRight w:val="0"/>
          <w:marTop w:val="0"/>
          <w:marBottom w:val="0"/>
          <w:divBdr>
            <w:top w:val="none" w:sz="0" w:space="0" w:color="auto"/>
            <w:left w:val="none" w:sz="0" w:space="0" w:color="auto"/>
            <w:bottom w:val="none" w:sz="0" w:space="0" w:color="auto"/>
            <w:right w:val="none" w:sz="0" w:space="0" w:color="auto"/>
          </w:divBdr>
        </w:div>
        <w:div w:id="2072926275">
          <w:marLeft w:val="0"/>
          <w:marRight w:val="0"/>
          <w:marTop w:val="0"/>
          <w:marBottom w:val="0"/>
          <w:divBdr>
            <w:top w:val="none" w:sz="0" w:space="0" w:color="auto"/>
            <w:left w:val="none" w:sz="0" w:space="0" w:color="auto"/>
            <w:bottom w:val="none" w:sz="0" w:space="0" w:color="auto"/>
            <w:right w:val="none" w:sz="0" w:space="0" w:color="auto"/>
          </w:divBdr>
        </w:div>
        <w:div w:id="2075468701">
          <w:marLeft w:val="0"/>
          <w:marRight w:val="0"/>
          <w:marTop w:val="0"/>
          <w:marBottom w:val="0"/>
          <w:divBdr>
            <w:top w:val="none" w:sz="0" w:space="0" w:color="auto"/>
            <w:left w:val="none" w:sz="0" w:space="0" w:color="auto"/>
            <w:bottom w:val="none" w:sz="0" w:space="0" w:color="auto"/>
            <w:right w:val="none" w:sz="0" w:space="0" w:color="auto"/>
          </w:divBdr>
        </w:div>
        <w:div w:id="2077242756">
          <w:marLeft w:val="0"/>
          <w:marRight w:val="0"/>
          <w:marTop w:val="0"/>
          <w:marBottom w:val="0"/>
          <w:divBdr>
            <w:top w:val="none" w:sz="0" w:space="0" w:color="auto"/>
            <w:left w:val="none" w:sz="0" w:space="0" w:color="auto"/>
            <w:bottom w:val="none" w:sz="0" w:space="0" w:color="auto"/>
            <w:right w:val="none" w:sz="0" w:space="0" w:color="auto"/>
          </w:divBdr>
        </w:div>
        <w:div w:id="2078504279">
          <w:marLeft w:val="0"/>
          <w:marRight w:val="0"/>
          <w:marTop w:val="0"/>
          <w:marBottom w:val="0"/>
          <w:divBdr>
            <w:top w:val="none" w:sz="0" w:space="0" w:color="auto"/>
            <w:left w:val="none" w:sz="0" w:space="0" w:color="auto"/>
            <w:bottom w:val="none" w:sz="0" w:space="0" w:color="auto"/>
            <w:right w:val="none" w:sz="0" w:space="0" w:color="auto"/>
          </w:divBdr>
        </w:div>
        <w:div w:id="2079666488">
          <w:marLeft w:val="0"/>
          <w:marRight w:val="0"/>
          <w:marTop w:val="0"/>
          <w:marBottom w:val="0"/>
          <w:divBdr>
            <w:top w:val="none" w:sz="0" w:space="0" w:color="auto"/>
            <w:left w:val="none" w:sz="0" w:space="0" w:color="auto"/>
            <w:bottom w:val="none" w:sz="0" w:space="0" w:color="auto"/>
            <w:right w:val="none" w:sz="0" w:space="0" w:color="auto"/>
          </w:divBdr>
        </w:div>
        <w:div w:id="2084641735">
          <w:marLeft w:val="0"/>
          <w:marRight w:val="0"/>
          <w:marTop w:val="0"/>
          <w:marBottom w:val="0"/>
          <w:divBdr>
            <w:top w:val="none" w:sz="0" w:space="0" w:color="auto"/>
            <w:left w:val="none" w:sz="0" w:space="0" w:color="auto"/>
            <w:bottom w:val="none" w:sz="0" w:space="0" w:color="auto"/>
            <w:right w:val="none" w:sz="0" w:space="0" w:color="auto"/>
          </w:divBdr>
        </w:div>
        <w:div w:id="2090151119">
          <w:marLeft w:val="0"/>
          <w:marRight w:val="0"/>
          <w:marTop w:val="0"/>
          <w:marBottom w:val="0"/>
          <w:divBdr>
            <w:top w:val="none" w:sz="0" w:space="0" w:color="auto"/>
            <w:left w:val="none" w:sz="0" w:space="0" w:color="auto"/>
            <w:bottom w:val="none" w:sz="0" w:space="0" w:color="auto"/>
            <w:right w:val="none" w:sz="0" w:space="0" w:color="auto"/>
          </w:divBdr>
        </w:div>
        <w:div w:id="2097895320">
          <w:marLeft w:val="0"/>
          <w:marRight w:val="0"/>
          <w:marTop w:val="0"/>
          <w:marBottom w:val="0"/>
          <w:divBdr>
            <w:top w:val="none" w:sz="0" w:space="0" w:color="auto"/>
            <w:left w:val="none" w:sz="0" w:space="0" w:color="auto"/>
            <w:bottom w:val="none" w:sz="0" w:space="0" w:color="auto"/>
            <w:right w:val="none" w:sz="0" w:space="0" w:color="auto"/>
          </w:divBdr>
        </w:div>
        <w:div w:id="2106415845">
          <w:marLeft w:val="0"/>
          <w:marRight w:val="0"/>
          <w:marTop w:val="0"/>
          <w:marBottom w:val="0"/>
          <w:divBdr>
            <w:top w:val="none" w:sz="0" w:space="0" w:color="auto"/>
            <w:left w:val="none" w:sz="0" w:space="0" w:color="auto"/>
            <w:bottom w:val="none" w:sz="0" w:space="0" w:color="auto"/>
            <w:right w:val="none" w:sz="0" w:space="0" w:color="auto"/>
          </w:divBdr>
        </w:div>
        <w:div w:id="2119525508">
          <w:marLeft w:val="0"/>
          <w:marRight w:val="0"/>
          <w:marTop w:val="0"/>
          <w:marBottom w:val="0"/>
          <w:divBdr>
            <w:top w:val="none" w:sz="0" w:space="0" w:color="auto"/>
            <w:left w:val="none" w:sz="0" w:space="0" w:color="auto"/>
            <w:bottom w:val="none" w:sz="0" w:space="0" w:color="auto"/>
            <w:right w:val="none" w:sz="0" w:space="0" w:color="auto"/>
          </w:divBdr>
        </w:div>
        <w:div w:id="2121148128">
          <w:marLeft w:val="0"/>
          <w:marRight w:val="0"/>
          <w:marTop w:val="0"/>
          <w:marBottom w:val="0"/>
          <w:divBdr>
            <w:top w:val="none" w:sz="0" w:space="0" w:color="auto"/>
            <w:left w:val="none" w:sz="0" w:space="0" w:color="auto"/>
            <w:bottom w:val="none" w:sz="0" w:space="0" w:color="auto"/>
            <w:right w:val="none" w:sz="0" w:space="0" w:color="auto"/>
          </w:divBdr>
        </w:div>
        <w:div w:id="2123108939">
          <w:marLeft w:val="0"/>
          <w:marRight w:val="0"/>
          <w:marTop w:val="0"/>
          <w:marBottom w:val="0"/>
          <w:divBdr>
            <w:top w:val="none" w:sz="0" w:space="0" w:color="auto"/>
            <w:left w:val="none" w:sz="0" w:space="0" w:color="auto"/>
            <w:bottom w:val="none" w:sz="0" w:space="0" w:color="auto"/>
            <w:right w:val="none" w:sz="0" w:space="0" w:color="auto"/>
          </w:divBdr>
        </w:div>
        <w:div w:id="2125074722">
          <w:marLeft w:val="0"/>
          <w:marRight w:val="0"/>
          <w:marTop w:val="0"/>
          <w:marBottom w:val="0"/>
          <w:divBdr>
            <w:top w:val="none" w:sz="0" w:space="0" w:color="auto"/>
            <w:left w:val="none" w:sz="0" w:space="0" w:color="auto"/>
            <w:bottom w:val="none" w:sz="0" w:space="0" w:color="auto"/>
            <w:right w:val="none" w:sz="0" w:space="0" w:color="auto"/>
          </w:divBdr>
        </w:div>
        <w:div w:id="2126465498">
          <w:marLeft w:val="0"/>
          <w:marRight w:val="0"/>
          <w:marTop w:val="0"/>
          <w:marBottom w:val="0"/>
          <w:divBdr>
            <w:top w:val="none" w:sz="0" w:space="0" w:color="auto"/>
            <w:left w:val="none" w:sz="0" w:space="0" w:color="auto"/>
            <w:bottom w:val="none" w:sz="0" w:space="0" w:color="auto"/>
            <w:right w:val="none" w:sz="0" w:space="0" w:color="auto"/>
          </w:divBdr>
        </w:div>
        <w:div w:id="2134714586">
          <w:marLeft w:val="0"/>
          <w:marRight w:val="0"/>
          <w:marTop w:val="0"/>
          <w:marBottom w:val="0"/>
          <w:divBdr>
            <w:top w:val="none" w:sz="0" w:space="0" w:color="auto"/>
            <w:left w:val="none" w:sz="0" w:space="0" w:color="auto"/>
            <w:bottom w:val="none" w:sz="0" w:space="0" w:color="auto"/>
            <w:right w:val="none" w:sz="0" w:space="0" w:color="auto"/>
          </w:divBdr>
        </w:div>
        <w:div w:id="2136169400">
          <w:marLeft w:val="0"/>
          <w:marRight w:val="0"/>
          <w:marTop w:val="0"/>
          <w:marBottom w:val="0"/>
          <w:divBdr>
            <w:top w:val="none" w:sz="0" w:space="0" w:color="auto"/>
            <w:left w:val="none" w:sz="0" w:space="0" w:color="auto"/>
            <w:bottom w:val="none" w:sz="0" w:space="0" w:color="auto"/>
            <w:right w:val="none" w:sz="0" w:space="0" w:color="auto"/>
          </w:divBdr>
        </w:div>
      </w:divsChild>
    </w:div>
    <w:div w:id="1452479045">
      <w:bodyDiv w:val="1"/>
      <w:marLeft w:val="0"/>
      <w:marRight w:val="0"/>
      <w:marTop w:val="0"/>
      <w:marBottom w:val="0"/>
      <w:divBdr>
        <w:top w:val="none" w:sz="0" w:space="0" w:color="auto"/>
        <w:left w:val="none" w:sz="0" w:space="0" w:color="auto"/>
        <w:bottom w:val="none" w:sz="0" w:space="0" w:color="auto"/>
        <w:right w:val="none" w:sz="0" w:space="0" w:color="auto"/>
      </w:divBdr>
      <w:divsChild>
        <w:div w:id="1013994">
          <w:marLeft w:val="0"/>
          <w:marRight w:val="0"/>
          <w:marTop w:val="0"/>
          <w:marBottom w:val="0"/>
          <w:divBdr>
            <w:top w:val="none" w:sz="0" w:space="0" w:color="auto"/>
            <w:left w:val="none" w:sz="0" w:space="0" w:color="auto"/>
            <w:bottom w:val="none" w:sz="0" w:space="0" w:color="auto"/>
            <w:right w:val="none" w:sz="0" w:space="0" w:color="auto"/>
          </w:divBdr>
        </w:div>
        <w:div w:id="17509565">
          <w:marLeft w:val="0"/>
          <w:marRight w:val="0"/>
          <w:marTop w:val="0"/>
          <w:marBottom w:val="0"/>
          <w:divBdr>
            <w:top w:val="none" w:sz="0" w:space="0" w:color="auto"/>
            <w:left w:val="none" w:sz="0" w:space="0" w:color="auto"/>
            <w:bottom w:val="none" w:sz="0" w:space="0" w:color="auto"/>
            <w:right w:val="none" w:sz="0" w:space="0" w:color="auto"/>
          </w:divBdr>
        </w:div>
        <w:div w:id="18052732">
          <w:marLeft w:val="0"/>
          <w:marRight w:val="0"/>
          <w:marTop w:val="0"/>
          <w:marBottom w:val="0"/>
          <w:divBdr>
            <w:top w:val="none" w:sz="0" w:space="0" w:color="auto"/>
            <w:left w:val="none" w:sz="0" w:space="0" w:color="auto"/>
            <w:bottom w:val="none" w:sz="0" w:space="0" w:color="auto"/>
            <w:right w:val="none" w:sz="0" w:space="0" w:color="auto"/>
          </w:divBdr>
        </w:div>
        <w:div w:id="25494385">
          <w:marLeft w:val="0"/>
          <w:marRight w:val="0"/>
          <w:marTop w:val="0"/>
          <w:marBottom w:val="0"/>
          <w:divBdr>
            <w:top w:val="none" w:sz="0" w:space="0" w:color="auto"/>
            <w:left w:val="none" w:sz="0" w:space="0" w:color="auto"/>
            <w:bottom w:val="none" w:sz="0" w:space="0" w:color="auto"/>
            <w:right w:val="none" w:sz="0" w:space="0" w:color="auto"/>
          </w:divBdr>
        </w:div>
        <w:div w:id="25642605">
          <w:marLeft w:val="0"/>
          <w:marRight w:val="0"/>
          <w:marTop w:val="0"/>
          <w:marBottom w:val="0"/>
          <w:divBdr>
            <w:top w:val="none" w:sz="0" w:space="0" w:color="auto"/>
            <w:left w:val="none" w:sz="0" w:space="0" w:color="auto"/>
            <w:bottom w:val="none" w:sz="0" w:space="0" w:color="auto"/>
            <w:right w:val="none" w:sz="0" w:space="0" w:color="auto"/>
          </w:divBdr>
        </w:div>
        <w:div w:id="42875389">
          <w:marLeft w:val="0"/>
          <w:marRight w:val="0"/>
          <w:marTop w:val="0"/>
          <w:marBottom w:val="0"/>
          <w:divBdr>
            <w:top w:val="none" w:sz="0" w:space="0" w:color="auto"/>
            <w:left w:val="none" w:sz="0" w:space="0" w:color="auto"/>
            <w:bottom w:val="none" w:sz="0" w:space="0" w:color="auto"/>
            <w:right w:val="none" w:sz="0" w:space="0" w:color="auto"/>
          </w:divBdr>
        </w:div>
        <w:div w:id="48502434">
          <w:marLeft w:val="0"/>
          <w:marRight w:val="0"/>
          <w:marTop w:val="0"/>
          <w:marBottom w:val="0"/>
          <w:divBdr>
            <w:top w:val="none" w:sz="0" w:space="0" w:color="auto"/>
            <w:left w:val="none" w:sz="0" w:space="0" w:color="auto"/>
            <w:bottom w:val="none" w:sz="0" w:space="0" w:color="auto"/>
            <w:right w:val="none" w:sz="0" w:space="0" w:color="auto"/>
          </w:divBdr>
        </w:div>
        <w:div w:id="52238297">
          <w:marLeft w:val="0"/>
          <w:marRight w:val="0"/>
          <w:marTop w:val="0"/>
          <w:marBottom w:val="0"/>
          <w:divBdr>
            <w:top w:val="none" w:sz="0" w:space="0" w:color="auto"/>
            <w:left w:val="none" w:sz="0" w:space="0" w:color="auto"/>
            <w:bottom w:val="none" w:sz="0" w:space="0" w:color="auto"/>
            <w:right w:val="none" w:sz="0" w:space="0" w:color="auto"/>
          </w:divBdr>
        </w:div>
        <w:div w:id="58941614">
          <w:marLeft w:val="0"/>
          <w:marRight w:val="0"/>
          <w:marTop w:val="0"/>
          <w:marBottom w:val="0"/>
          <w:divBdr>
            <w:top w:val="none" w:sz="0" w:space="0" w:color="auto"/>
            <w:left w:val="none" w:sz="0" w:space="0" w:color="auto"/>
            <w:bottom w:val="none" w:sz="0" w:space="0" w:color="auto"/>
            <w:right w:val="none" w:sz="0" w:space="0" w:color="auto"/>
          </w:divBdr>
        </w:div>
        <w:div w:id="69280379">
          <w:marLeft w:val="0"/>
          <w:marRight w:val="0"/>
          <w:marTop w:val="0"/>
          <w:marBottom w:val="0"/>
          <w:divBdr>
            <w:top w:val="none" w:sz="0" w:space="0" w:color="auto"/>
            <w:left w:val="none" w:sz="0" w:space="0" w:color="auto"/>
            <w:bottom w:val="none" w:sz="0" w:space="0" w:color="auto"/>
            <w:right w:val="none" w:sz="0" w:space="0" w:color="auto"/>
          </w:divBdr>
        </w:div>
        <w:div w:id="75634565">
          <w:marLeft w:val="0"/>
          <w:marRight w:val="0"/>
          <w:marTop w:val="0"/>
          <w:marBottom w:val="0"/>
          <w:divBdr>
            <w:top w:val="none" w:sz="0" w:space="0" w:color="auto"/>
            <w:left w:val="none" w:sz="0" w:space="0" w:color="auto"/>
            <w:bottom w:val="none" w:sz="0" w:space="0" w:color="auto"/>
            <w:right w:val="none" w:sz="0" w:space="0" w:color="auto"/>
          </w:divBdr>
        </w:div>
        <w:div w:id="82261962">
          <w:marLeft w:val="0"/>
          <w:marRight w:val="0"/>
          <w:marTop w:val="0"/>
          <w:marBottom w:val="0"/>
          <w:divBdr>
            <w:top w:val="none" w:sz="0" w:space="0" w:color="auto"/>
            <w:left w:val="none" w:sz="0" w:space="0" w:color="auto"/>
            <w:bottom w:val="none" w:sz="0" w:space="0" w:color="auto"/>
            <w:right w:val="none" w:sz="0" w:space="0" w:color="auto"/>
          </w:divBdr>
        </w:div>
        <w:div w:id="99574493">
          <w:marLeft w:val="0"/>
          <w:marRight w:val="0"/>
          <w:marTop w:val="0"/>
          <w:marBottom w:val="0"/>
          <w:divBdr>
            <w:top w:val="none" w:sz="0" w:space="0" w:color="auto"/>
            <w:left w:val="none" w:sz="0" w:space="0" w:color="auto"/>
            <w:bottom w:val="none" w:sz="0" w:space="0" w:color="auto"/>
            <w:right w:val="none" w:sz="0" w:space="0" w:color="auto"/>
          </w:divBdr>
        </w:div>
        <w:div w:id="104926522">
          <w:marLeft w:val="0"/>
          <w:marRight w:val="0"/>
          <w:marTop w:val="0"/>
          <w:marBottom w:val="0"/>
          <w:divBdr>
            <w:top w:val="none" w:sz="0" w:space="0" w:color="auto"/>
            <w:left w:val="none" w:sz="0" w:space="0" w:color="auto"/>
            <w:bottom w:val="none" w:sz="0" w:space="0" w:color="auto"/>
            <w:right w:val="none" w:sz="0" w:space="0" w:color="auto"/>
          </w:divBdr>
        </w:div>
        <w:div w:id="120535818">
          <w:marLeft w:val="0"/>
          <w:marRight w:val="0"/>
          <w:marTop w:val="0"/>
          <w:marBottom w:val="0"/>
          <w:divBdr>
            <w:top w:val="none" w:sz="0" w:space="0" w:color="auto"/>
            <w:left w:val="none" w:sz="0" w:space="0" w:color="auto"/>
            <w:bottom w:val="none" w:sz="0" w:space="0" w:color="auto"/>
            <w:right w:val="none" w:sz="0" w:space="0" w:color="auto"/>
          </w:divBdr>
        </w:div>
        <w:div w:id="120928605">
          <w:marLeft w:val="0"/>
          <w:marRight w:val="0"/>
          <w:marTop w:val="0"/>
          <w:marBottom w:val="0"/>
          <w:divBdr>
            <w:top w:val="none" w:sz="0" w:space="0" w:color="auto"/>
            <w:left w:val="none" w:sz="0" w:space="0" w:color="auto"/>
            <w:bottom w:val="none" w:sz="0" w:space="0" w:color="auto"/>
            <w:right w:val="none" w:sz="0" w:space="0" w:color="auto"/>
          </w:divBdr>
        </w:div>
        <w:div w:id="121383584">
          <w:marLeft w:val="0"/>
          <w:marRight w:val="0"/>
          <w:marTop w:val="0"/>
          <w:marBottom w:val="0"/>
          <w:divBdr>
            <w:top w:val="none" w:sz="0" w:space="0" w:color="auto"/>
            <w:left w:val="none" w:sz="0" w:space="0" w:color="auto"/>
            <w:bottom w:val="none" w:sz="0" w:space="0" w:color="auto"/>
            <w:right w:val="none" w:sz="0" w:space="0" w:color="auto"/>
          </w:divBdr>
        </w:div>
        <w:div w:id="125977330">
          <w:marLeft w:val="0"/>
          <w:marRight w:val="0"/>
          <w:marTop w:val="0"/>
          <w:marBottom w:val="0"/>
          <w:divBdr>
            <w:top w:val="none" w:sz="0" w:space="0" w:color="auto"/>
            <w:left w:val="none" w:sz="0" w:space="0" w:color="auto"/>
            <w:bottom w:val="none" w:sz="0" w:space="0" w:color="auto"/>
            <w:right w:val="none" w:sz="0" w:space="0" w:color="auto"/>
          </w:divBdr>
        </w:div>
        <w:div w:id="129055435">
          <w:marLeft w:val="0"/>
          <w:marRight w:val="0"/>
          <w:marTop w:val="0"/>
          <w:marBottom w:val="0"/>
          <w:divBdr>
            <w:top w:val="none" w:sz="0" w:space="0" w:color="auto"/>
            <w:left w:val="none" w:sz="0" w:space="0" w:color="auto"/>
            <w:bottom w:val="none" w:sz="0" w:space="0" w:color="auto"/>
            <w:right w:val="none" w:sz="0" w:space="0" w:color="auto"/>
          </w:divBdr>
        </w:div>
        <w:div w:id="131758029">
          <w:marLeft w:val="0"/>
          <w:marRight w:val="0"/>
          <w:marTop w:val="0"/>
          <w:marBottom w:val="0"/>
          <w:divBdr>
            <w:top w:val="none" w:sz="0" w:space="0" w:color="auto"/>
            <w:left w:val="none" w:sz="0" w:space="0" w:color="auto"/>
            <w:bottom w:val="none" w:sz="0" w:space="0" w:color="auto"/>
            <w:right w:val="none" w:sz="0" w:space="0" w:color="auto"/>
          </w:divBdr>
        </w:div>
        <w:div w:id="132909241">
          <w:marLeft w:val="0"/>
          <w:marRight w:val="0"/>
          <w:marTop w:val="0"/>
          <w:marBottom w:val="0"/>
          <w:divBdr>
            <w:top w:val="none" w:sz="0" w:space="0" w:color="auto"/>
            <w:left w:val="none" w:sz="0" w:space="0" w:color="auto"/>
            <w:bottom w:val="none" w:sz="0" w:space="0" w:color="auto"/>
            <w:right w:val="none" w:sz="0" w:space="0" w:color="auto"/>
          </w:divBdr>
        </w:div>
        <w:div w:id="142158465">
          <w:marLeft w:val="0"/>
          <w:marRight w:val="0"/>
          <w:marTop w:val="0"/>
          <w:marBottom w:val="0"/>
          <w:divBdr>
            <w:top w:val="none" w:sz="0" w:space="0" w:color="auto"/>
            <w:left w:val="none" w:sz="0" w:space="0" w:color="auto"/>
            <w:bottom w:val="none" w:sz="0" w:space="0" w:color="auto"/>
            <w:right w:val="none" w:sz="0" w:space="0" w:color="auto"/>
          </w:divBdr>
        </w:div>
        <w:div w:id="146019947">
          <w:marLeft w:val="0"/>
          <w:marRight w:val="0"/>
          <w:marTop w:val="0"/>
          <w:marBottom w:val="0"/>
          <w:divBdr>
            <w:top w:val="none" w:sz="0" w:space="0" w:color="auto"/>
            <w:left w:val="none" w:sz="0" w:space="0" w:color="auto"/>
            <w:bottom w:val="none" w:sz="0" w:space="0" w:color="auto"/>
            <w:right w:val="none" w:sz="0" w:space="0" w:color="auto"/>
          </w:divBdr>
        </w:div>
        <w:div w:id="156767871">
          <w:marLeft w:val="0"/>
          <w:marRight w:val="0"/>
          <w:marTop w:val="0"/>
          <w:marBottom w:val="0"/>
          <w:divBdr>
            <w:top w:val="none" w:sz="0" w:space="0" w:color="auto"/>
            <w:left w:val="none" w:sz="0" w:space="0" w:color="auto"/>
            <w:bottom w:val="none" w:sz="0" w:space="0" w:color="auto"/>
            <w:right w:val="none" w:sz="0" w:space="0" w:color="auto"/>
          </w:divBdr>
        </w:div>
        <w:div w:id="157497868">
          <w:marLeft w:val="0"/>
          <w:marRight w:val="0"/>
          <w:marTop w:val="0"/>
          <w:marBottom w:val="0"/>
          <w:divBdr>
            <w:top w:val="none" w:sz="0" w:space="0" w:color="auto"/>
            <w:left w:val="none" w:sz="0" w:space="0" w:color="auto"/>
            <w:bottom w:val="none" w:sz="0" w:space="0" w:color="auto"/>
            <w:right w:val="none" w:sz="0" w:space="0" w:color="auto"/>
          </w:divBdr>
        </w:div>
        <w:div w:id="161358356">
          <w:marLeft w:val="0"/>
          <w:marRight w:val="0"/>
          <w:marTop w:val="0"/>
          <w:marBottom w:val="0"/>
          <w:divBdr>
            <w:top w:val="none" w:sz="0" w:space="0" w:color="auto"/>
            <w:left w:val="none" w:sz="0" w:space="0" w:color="auto"/>
            <w:bottom w:val="none" w:sz="0" w:space="0" w:color="auto"/>
            <w:right w:val="none" w:sz="0" w:space="0" w:color="auto"/>
          </w:divBdr>
        </w:div>
        <w:div w:id="170414754">
          <w:marLeft w:val="0"/>
          <w:marRight w:val="0"/>
          <w:marTop w:val="0"/>
          <w:marBottom w:val="0"/>
          <w:divBdr>
            <w:top w:val="none" w:sz="0" w:space="0" w:color="auto"/>
            <w:left w:val="none" w:sz="0" w:space="0" w:color="auto"/>
            <w:bottom w:val="none" w:sz="0" w:space="0" w:color="auto"/>
            <w:right w:val="none" w:sz="0" w:space="0" w:color="auto"/>
          </w:divBdr>
        </w:div>
        <w:div w:id="184829780">
          <w:marLeft w:val="0"/>
          <w:marRight w:val="0"/>
          <w:marTop w:val="0"/>
          <w:marBottom w:val="0"/>
          <w:divBdr>
            <w:top w:val="none" w:sz="0" w:space="0" w:color="auto"/>
            <w:left w:val="none" w:sz="0" w:space="0" w:color="auto"/>
            <w:bottom w:val="none" w:sz="0" w:space="0" w:color="auto"/>
            <w:right w:val="none" w:sz="0" w:space="0" w:color="auto"/>
          </w:divBdr>
        </w:div>
        <w:div w:id="204608944">
          <w:marLeft w:val="0"/>
          <w:marRight w:val="0"/>
          <w:marTop w:val="0"/>
          <w:marBottom w:val="0"/>
          <w:divBdr>
            <w:top w:val="none" w:sz="0" w:space="0" w:color="auto"/>
            <w:left w:val="none" w:sz="0" w:space="0" w:color="auto"/>
            <w:bottom w:val="none" w:sz="0" w:space="0" w:color="auto"/>
            <w:right w:val="none" w:sz="0" w:space="0" w:color="auto"/>
          </w:divBdr>
        </w:div>
        <w:div w:id="217087147">
          <w:marLeft w:val="0"/>
          <w:marRight w:val="0"/>
          <w:marTop w:val="0"/>
          <w:marBottom w:val="0"/>
          <w:divBdr>
            <w:top w:val="none" w:sz="0" w:space="0" w:color="auto"/>
            <w:left w:val="none" w:sz="0" w:space="0" w:color="auto"/>
            <w:bottom w:val="none" w:sz="0" w:space="0" w:color="auto"/>
            <w:right w:val="none" w:sz="0" w:space="0" w:color="auto"/>
          </w:divBdr>
        </w:div>
        <w:div w:id="217476932">
          <w:marLeft w:val="0"/>
          <w:marRight w:val="0"/>
          <w:marTop w:val="0"/>
          <w:marBottom w:val="0"/>
          <w:divBdr>
            <w:top w:val="none" w:sz="0" w:space="0" w:color="auto"/>
            <w:left w:val="none" w:sz="0" w:space="0" w:color="auto"/>
            <w:bottom w:val="none" w:sz="0" w:space="0" w:color="auto"/>
            <w:right w:val="none" w:sz="0" w:space="0" w:color="auto"/>
          </w:divBdr>
        </w:div>
        <w:div w:id="218447163">
          <w:marLeft w:val="0"/>
          <w:marRight w:val="0"/>
          <w:marTop w:val="0"/>
          <w:marBottom w:val="0"/>
          <w:divBdr>
            <w:top w:val="none" w:sz="0" w:space="0" w:color="auto"/>
            <w:left w:val="none" w:sz="0" w:space="0" w:color="auto"/>
            <w:bottom w:val="none" w:sz="0" w:space="0" w:color="auto"/>
            <w:right w:val="none" w:sz="0" w:space="0" w:color="auto"/>
          </w:divBdr>
        </w:div>
        <w:div w:id="221597585">
          <w:marLeft w:val="0"/>
          <w:marRight w:val="0"/>
          <w:marTop w:val="0"/>
          <w:marBottom w:val="0"/>
          <w:divBdr>
            <w:top w:val="none" w:sz="0" w:space="0" w:color="auto"/>
            <w:left w:val="none" w:sz="0" w:space="0" w:color="auto"/>
            <w:bottom w:val="none" w:sz="0" w:space="0" w:color="auto"/>
            <w:right w:val="none" w:sz="0" w:space="0" w:color="auto"/>
          </w:divBdr>
        </w:div>
        <w:div w:id="227227753">
          <w:marLeft w:val="0"/>
          <w:marRight w:val="0"/>
          <w:marTop w:val="0"/>
          <w:marBottom w:val="0"/>
          <w:divBdr>
            <w:top w:val="none" w:sz="0" w:space="0" w:color="auto"/>
            <w:left w:val="none" w:sz="0" w:space="0" w:color="auto"/>
            <w:bottom w:val="none" w:sz="0" w:space="0" w:color="auto"/>
            <w:right w:val="none" w:sz="0" w:space="0" w:color="auto"/>
          </w:divBdr>
        </w:div>
        <w:div w:id="251210597">
          <w:marLeft w:val="0"/>
          <w:marRight w:val="0"/>
          <w:marTop w:val="0"/>
          <w:marBottom w:val="0"/>
          <w:divBdr>
            <w:top w:val="none" w:sz="0" w:space="0" w:color="auto"/>
            <w:left w:val="none" w:sz="0" w:space="0" w:color="auto"/>
            <w:bottom w:val="none" w:sz="0" w:space="0" w:color="auto"/>
            <w:right w:val="none" w:sz="0" w:space="0" w:color="auto"/>
          </w:divBdr>
        </w:div>
        <w:div w:id="253318519">
          <w:marLeft w:val="0"/>
          <w:marRight w:val="0"/>
          <w:marTop w:val="0"/>
          <w:marBottom w:val="0"/>
          <w:divBdr>
            <w:top w:val="none" w:sz="0" w:space="0" w:color="auto"/>
            <w:left w:val="none" w:sz="0" w:space="0" w:color="auto"/>
            <w:bottom w:val="none" w:sz="0" w:space="0" w:color="auto"/>
            <w:right w:val="none" w:sz="0" w:space="0" w:color="auto"/>
          </w:divBdr>
        </w:div>
        <w:div w:id="254637807">
          <w:marLeft w:val="0"/>
          <w:marRight w:val="0"/>
          <w:marTop w:val="0"/>
          <w:marBottom w:val="0"/>
          <w:divBdr>
            <w:top w:val="none" w:sz="0" w:space="0" w:color="auto"/>
            <w:left w:val="none" w:sz="0" w:space="0" w:color="auto"/>
            <w:bottom w:val="none" w:sz="0" w:space="0" w:color="auto"/>
            <w:right w:val="none" w:sz="0" w:space="0" w:color="auto"/>
          </w:divBdr>
        </w:div>
        <w:div w:id="255333442">
          <w:marLeft w:val="0"/>
          <w:marRight w:val="0"/>
          <w:marTop w:val="0"/>
          <w:marBottom w:val="0"/>
          <w:divBdr>
            <w:top w:val="none" w:sz="0" w:space="0" w:color="auto"/>
            <w:left w:val="none" w:sz="0" w:space="0" w:color="auto"/>
            <w:bottom w:val="none" w:sz="0" w:space="0" w:color="auto"/>
            <w:right w:val="none" w:sz="0" w:space="0" w:color="auto"/>
          </w:divBdr>
        </w:div>
        <w:div w:id="257835249">
          <w:marLeft w:val="0"/>
          <w:marRight w:val="0"/>
          <w:marTop w:val="0"/>
          <w:marBottom w:val="0"/>
          <w:divBdr>
            <w:top w:val="none" w:sz="0" w:space="0" w:color="auto"/>
            <w:left w:val="none" w:sz="0" w:space="0" w:color="auto"/>
            <w:bottom w:val="none" w:sz="0" w:space="0" w:color="auto"/>
            <w:right w:val="none" w:sz="0" w:space="0" w:color="auto"/>
          </w:divBdr>
        </w:div>
        <w:div w:id="270017884">
          <w:marLeft w:val="0"/>
          <w:marRight w:val="0"/>
          <w:marTop w:val="0"/>
          <w:marBottom w:val="0"/>
          <w:divBdr>
            <w:top w:val="none" w:sz="0" w:space="0" w:color="auto"/>
            <w:left w:val="none" w:sz="0" w:space="0" w:color="auto"/>
            <w:bottom w:val="none" w:sz="0" w:space="0" w:color="auto"/>
            <w:right w:val="none" w:sz="0" w:space="0" w:color="auto"/>
          </w:divBdr>
        </w:div>
        <w:div w:id="272249193">
          <w:marLeft w:val="0"/>
          <w:marRight w:val="0"/>
          <w:marTop w:val="0"/>
          <w:marBottom w:val="0"/>
          <w:divBdr>
            <w:top w:val="none" w:sz="0" w:space="0" w:color="auto"/>
            <w:left w:val="none" w:sz="0" w:space="0" w:color="auto"/>
            <w:bottom w:val="none" w:sz="0" w:space="0" w:color="auto"/>
            <w:right w:val="none" w:sz="0" w:space="0" w:color="auto"/>
          </w:divBdr>
        </w:div>
        <w:div w:id="272521781">
          <w:marLeft w:val="0"/>
          <w:marRight w:val="0"/>
          <w:marTop w:val="0"/>
          <w:marBottom w:val="0"/>
          <w:divBdr>
            <w:top w:val="none" w:sz="0" w:space="0" w:color="auto"/>
            <w:left w:val="none" w:sz="0" w:space="0" w:color="auto"/>
            <w:bottom w:val="none" w:sz="0" w:space="0" w:color="auto"/>
            <w:right w:val="none" w:sz="0" w:space="0" w:color="auto"/>
          </w:divBdr>
        </w:div>
        <w:div w:id="273485329">
          <w:marLeft w:val="0"/>
          <w:marRight w:val="0"/>
          <w:marTop w:val="0"/>
          <w:marBottom w:val="0"/>
          <w:divBdr>
            <w:top w:val="none" w:sz="0" w:space="0" w:color="auto"/>
            <w:left w:val="none" w:sz="0" w:space="0" w:color="auto"/>
            <w:bottom w:val="none" w:sz="0" w:space="0" w:color="auto"/>
            <w:right w:val="none" w:sz="0" w:space="0" w:color="auto"/>
          </w:divBdr>
        </w:div>
        <w:div w:id="275719015">
          <w:marLeft w:val="0"/>
          <w:marRight w:val="0"/>
          <w:marTop w:val="0"/>
          <w:marBottom w:val="0"/>
          <w:divBdr>
            <w:top w:val="none" w:sz="0" w:space="0" w:color="auto"/>
            <w:left w:val="none" w:sz="0" w:space="0" w:color="auto"/>
            <w:bottom w:val="none" w:sz="0" w:space="0" w:color="auto"/>
            <w:right w:val="none" w:sz="0" w:space="0" w:color="auto"/>
          </w:divBdr>
        </w:div>
        <w:div w:id="287249965">
          <w:marLeft w:val="0"/>
          <w:marRight w:val="0"/>
          <w:marTop w:val="0"/>
          <w:marBottom w:val="0"/>
          <w:divBdr>
            <w:top w:val="none" w:sz="0" w:space="0" w:color="auto"/>
            <w:left w:val="none" w:sz="0" w:space="0" w:color="auto"/>
            <w:bottom w:val="none" w:sz="0" w:space="0" w:color="auto"/>
            <w:right w:val="none" w:sz="0" w:space="0" w:color="auto"/>
          </w:divBdr>
        </w:div>
        <w:div w:id="297878335">
          <w:marLeft w:val="0"/>
          <w:marRight w:val="0"/>
          <w:marTop w:val="0"/>
          <w:marBottom w:val="0"/>
          <w:divBdr>
            <w:top w:val="none" w:sz="0" w:space="0" w:color="auto"/>
            <w:left w:val="none" w:sz="0" w:space="0" w:color="auto"/>
            <w:bottom w:val="none" w:sz="0" w:space="0" w:color="auto"/>
            <w:right w:val="none" w:sz="0" w:space="0" w:color="auto"/>
          </w:divBdr>
        </w:div>
        <w:div w:id="298727522">
          <w:marLeft w:val="0"/>
          <w:marRight w:val="0"/>
          <w:marTop w:val="0"/>
          <w:marBottom w:val="0"/>
          <w:divBdr>
            <w:top w:val="none" w:sz="0" w:space="0" w:color="auto"/>
            <w:left w:val="none" w:sz="0" w:space="0" w:color="auto"/>
            <w:bottom w:val="none" w:sz="0" w:space="0" w:color="auto"/>
            <w:right w:val="none" w:sz="0" w:space="0" w:color="auto"/>
          </w:divBdr>
        </w:div>
        <w:div w:id="299963490">
          <w:marLeft w:val="0"/>
          <w:marRight w:val="0"/>
          <w:marTop w:val="0"/>
          <w:marBottom w:val="0"/>
          <w:divBdr>
            <w:top w:val="none" w:sz="0" w:space="0" w:color="auto"/>
            <w:left w:val="none" w:sz="0" w:space="0" w:color="auto"/>
            <w:bottom w:val="none" w:sz="0" w:space="0" w:color="auto"/>
            <w:right w:val="none" w:sz="0" w:space="0" w:color="auto"/>
          </w:divBdr>
        </w:div>
        <w:div w:id="310328360">
          <w:marLeft w:val="0"/>
          <w:marRight w:val="0"/>
          <w:marTop w:val="0"/>
          <w:marBottom w:val="0"/>
          <w:divBdr>
            <w:top w:val="none" w:sz="0" w:space="0" w:color="auto"/>
            <w:left w:val="none" w:sz="0" w:space="0" w:color="auto"/>
            <w:bottom w:val="none" w:sz="0" w:space="0" w:color="auto"/>
            <w:right w:val="none" w:sz="0" w:space="0" w:color="auto"/>
          </w:divBdr>
        </w:div>
        <w:div w:id="318077056">
          <w:marLeft w:val="0"/>
          <w:marRight w:val="0"/>
          <w:marTop w:val="0"/>
          <w:marBottom w:val="0"/>
          <w:divBdr>
            <w:top w:val="none" w:sz="0" w:space="0" w:color="auto"/>
            <w:left w:val="none" w:sz="0" w:space="0" w:color="auto"/>
            <w:bottom w:val="none" w:sz="0" w:space="0" w:color="auto"/>
            <w:right w:val="none" w:sz="0" w:space="0" w:color="auto"/>
          </w:divBdr>
        </w:div>
        <w:div w:id="327633952">
          <w:marLeft w:val="0"/>
          <w:marRight w:val="0"/>
          <w:marTop w:val="0"/>
          <w:marBottom w:val="0"/>
          <w:divBdr>
            <w:top w:val="none" w:sz="0" w:space="0" w:color="auto"/>
            <w:left w:val="none" w:sz="0" w:space="0" w:color="auto"/>
            <w:bottom w:val="none" w:sz="0" w:space="0" w:color="auto"/>
            <w:right w:val="none" w:sz="0" w:space="0" w:color="auto"/>
          </w:divBdr>
        </w:div>
        <w:div w:id="329723416">
          <w:marLeft w:val="0"/>
          <w:marRight w:val="0"/>
          <w:marTop w:val="0"/>
          <w:marBottom w:val="0"/>
          <w:divBdr>
            <w:top w:val="none" w:sz="0" w:space="0" w:color="auto"/>
            <w:left w:val="none" w:sz="0" w:space="0" w:color="auto"/>
            <w:bottom w:val="none" w:sz="0" w:space="0" w:color="auto"/>
            <w:right w:val="none" w:sz="0" w:space="0" w:color="auto"/>
          </w:divBdr>
        </w:div>
        <w:div w:id="335692456">
          <w:marLeft w:val="0"/>
          <w:marRight w:val="0"/>
          <w:marTop w:val="0"/>
          <w:marBottom w:val="0"/>
          <w:divBdr>
            <w:top w:val="none" w:sz="0" w:space="0" w:color="auto"/>
            <w:left w:val="none" w:sz="0" w:space="0" w:color="auto"/>
            <w:bottom w:val="none" w:sz="0" w:space="0" w:color="auto"/>
            <w:right w:val="none" w:sz="0" w:space="0" w:color="auto"/>
          </w:divBdr>
        </w:div>
        <w:div w:id="337732150">
          <w:marLeft w:val="0"/>
          <w:marRight w:val="0"/>
          <w:marTop w:val="0"/>
          <w:marBottom w:val="0"/>
          <w:divBdr>
            <w:top w:val="none" w:sz="0" w:space="0" w:color="auto"/>
            <w:left w:val="none" w:sz="0" w:space="0" w:color="auto"/>
            <w:bottom w:val="none" w:sz="0" w:space="0" w:color="auto"/>
            <w:right w:val="none" w:sz="0" w:space="0" w:color="auto"/>
          </w:divBdr>
        </w:div>
        <w:div w:id="341516562">
          <w:marLeft w:val="0"/>
          <w:marRight w:val="0"/>
          <w:marTop w:val="0"/>
          <w:marBottom w:val="0"/>
          <w:divBdr>
            <w:top w:val="none" w:sz="0" w:space="0" w:color="auto"/>
            <w:left w:val="none" w:sz="0" w:space="0" w:color="auto"/>
            <w:bottom w:val="none" w:sz="0" w:space="0" w:color="auto"/>
            <w:right w:val="none" w:sz="0" w:space="0" w:color="auto"/>
          </w:divBdr>
        </w:div>
        <w:div w:id="345140217">
          <w:marLeft w:val="0"/>
          <w:marRight w:val="0"/>
          <w:marTop w:val="0"/>
          <w:marBottom w:val="0"/>
          <w:divBdr>
            <w:top w:val="none" w:sz="0" w:space="0" w:color="auto"/>
            <w:left w:val="none" w:sz="0" w:space="0" w:color="auto"/>
            <w:bottom w:val="none" w:sz="0" w:space="0" w:color="auto"/>
            <w:right w:val="none" w:sz="0" w:space="0" w:color="auto"/>
          </w:divBdr>
        </w:div>
        <w:div w:id="348946376">
          <w:marLeft w:val="0"/>
          <w:marRight w:val="0"/>
          <w:marTop w:val="0"/>
          <w:marBottom w:val="0"/>
          <w:divBdr>
            <w:top w:val="none" w:sz="0" w:space="0" w:color="auto"/>
            <w:left w:val="none" w:sz="0" w:space="0" w:color="auto"/>
            <w:bottom w:val="none" w:sz="0" w:space="0" w:color="auto"/>
            <w:right w:val="none" w:sz="0" w:space="0" w:color="auto"/>
          </w:divBdr>
        </w:div>
        <w:div w:id="358897059">
          <w:marLeft w:val="0"/>
          <w:marRight w:val="0"/>
          <w:marTop w:val="0"/>
          <w:marBottom w:val="0"/>
          <w:divBdr>
            <w:top w:val="none" w:sz="0" w:space="0" w:color="auto"/>
            <w:left w:val="none" w:sz="0" w:space="0" w:color="auto"/>
            <w:bottom w:val="none" w:sz="0" w:space="0" w:color="auto"/>
            <w:right w:val="none" w:sz="0" w:space="0" w:color="auto"/>
          </w:divBdr>
        </w:div>
        <w:div w:id="365369622">
          <w:marLeft w:val="0"/>
          <w:marRight w:val="0"/>
          <w:marTop w:val="0"/>
          <w:marBottom w:val="0"/>
          <w:divBdr>
            <w:top w:val="none" w:sz="0" w:space="0" w:color="auto"/>
            <w:left w:val="none" w:sz="0" w:space="0" w:color="auto"/>
            <w:bottom w:val="none" w:sz="0" w:space="0" w:color="auto"/>
            <w:right w:val="none" w:sz="0" w:space="0" w:color="auto"/>
          </w:divBdr>
        </w:div>
        <w:div w:id="370149209">
          <w:marLeft w:val="0"/>
          <w:marRight w:val="0"/>
          <w:marTop w:val="0"/>
          <w:marBottom w:val="0"/>
          <w:divBdr>
            <w:top w:val="none" w:sz="0" w:space="0" w:color="auto"/>
            <w:left w:val="none" w:sz="0" w:space="0" w:color="auto"/>
            <w:bottom w:val="none" w:sz="0" w:space="0" w:color="auto"/>
            <w:right w:val="none" w:sz="0" w:space="0" w:color="auto"/>
          </w:divBdr>
        </w:div>
        <w:div w:id="373118050">
          <w:marLeft w:val="0"/>
          <w:marRight w:val="0"/>
          <w:marTop w:val="0"/>
          <w:marBottom w:val="0"/>
          <w:divBdr>
            <w:top w:val="none" w:sz="0" w:space="0" w:color="auto"/>
            <w:left w:val="none" w:sz="0" w:space="0" w:color="auto"/>
            <w:bottom w:val="none" w:sz="0" w:space="0" w:color="auto"/>
            <w:right w:val="none" w:sz="0" w:space="0" w:color="auto"/>
          </w:divBdr>
        </w:div>
        <w:div w:id="375353735">
          <w:marLeft w:val="0"/>
          <w:marRight w:val="0"/>
          <w:marTop w:val="0"/>
          <w:marBottom w:val="0"/>
          <w:divBdr>
            <w:top w:val="none" w:sz="0" w:space="0" w:color="auto"/>
            <w:left w:val="none" w:sz="0" w:space="0" w:color="auto"/>
            <w:bottom w:val="none" w:sz="0" w:space="0" w:color="auto"/>
            <w:right w:val="none" w:sz="0" w:space="0" w:color="auto"/>
          </w:divBdr>
        </w:div>
        <w:div w:id="384522428">
          <w:marLeft w:val="0"/>
          <w:marRight w:val="0"/>
          <w:marTop w:val="0"/>
          <w:marBottom w:val="0"/>
          <w:divBdr>
            <w:top w:val="none" w:sz="0" w:space="0" w:color="auto"/>
            <w:left w:val="none" w:sz="0" w:space="0" w:color="auto"/>
            <w:bottom w:val="none" w:sz="0" w:space="0" w:color="auto"/>
            <w:right w:val="none" w:sz="0" w:space="0" w:color="auto"/>
          </w:divBdr>
        </w:div>
        <w:div w:id="386223183">
          <w:marLeft w:val="0"/>
          <w:marRight w:val="0"/>
          <w:marTop w:val="0"/>
          <w:marBottom w:val="0"/>
          <w:divBdr>
            <w:top w:val="none" w:sz="0" w:space="0" w:color="auto"/>
            <w:left w:val="none" w:sz="0" w:space="0" w:color="auto"/>
            <w:bottom w:val="none" w:sz="0" w:space="0" w:color="auto"/>
            <w:right w:val="none" w:sz="0" w:space="0" w:color="auto"/>
          </w:divBdr>
        </w:div>
        <w:div w:id="390466129">
          <w:marLeft w:val="0"/>
          <w:marRight w:val="0"/>
          <w:marTop w:val="0"/>
          <w:marBottom w:val="0"/>
          <w:divBdr>
            <w:top w:val="none" w:sz="0" w:space="0" w:color="auto"/>
            <w:left w:val="none" w:sz="0" w:space="0" w:color="auto"/>
            <w:bottom w:val="none" w:sz="0" w:space="0" w:color="auto"/>
            <w:right w:val="none" w:sz="0" w:space="0" w:color="auto"/>
          </w:divBdr>
        </w:div>
        <w:div w:id="394937828">
          <w:marLeft w:val="0"/>
          <w:marRight w:val="0"/>
          <w:marTop w:val="0"/>
          <w:marBottom w:val="0"/>
          <w:divBdr>
            <w:top w:val="none" w:sz="0" w:space="0" w:color="auto"/>
            <w:left w:val="none" w:sz="0" w:space="0" w:color="auto"/>
            <w:bottom w:val="none" w:sz="0" w:space="0" w:color="auto"/>
            <w:right w:val="none" w:sz="0" w:space="0" w:color="auto"/>
          </w:divBdr>
        </w:div>
        <w:div w:id="413627843">
          <w:marLeft w:val="0"/>
          <w:marRight w:val="0"/>
          <w:marTop w:val="0"/>
          <w:marBottom w:val="0"/>
          <w:divBdr>
            <w:top w:val="none" w:sz="0" w:space="0" w:color="auto"/>
            <w:left w:val="none" w:sz="0" w:space="0" w:color="auto"/>
            <w:bottom w:val="none" w:sz="0" w:space="0" w:color="auto"/>
            <w:right w:val="none" w:sz="0" w:space="0" w:color="auto"/>
          </w:divBdr>
        </w:div>
        <w:div w:id="420492276">
          <w:marLeft w:val="0"/>
          <w:marRight w:val="0"/>
          <w:marTop w:val="0"/>
          <w:marBottom w:val="0"/>
          <w:divBdr>
            <w:top w:val="none" w:sz="0" w:space="0" w:color="auto"/>
            <w:left w:val="none" w:sz="0" w:space="0" w:color="auto"/>
            <w:bottom w:val="none" w:sz="0" w:space="0" w:color="auto"/>
            <w:right w:val="none" w:sz="0" w:space="0" w:color="auto"/>
          </w:divBdr>
        </w:div>
        <w:div w:id="422184096">
          <w:marLeft w:val="0"/>
          <w:marRight w:val="0"/>
          <w:marTop w:val="0"/>
          <w:marBottom w:val="0"/>
          <w:divBdr>
            <w:top w:val="none" w:sz="0" w:space="0" w:color="auto"/>
            <w:left w:val="none" w:sz="0" w:space="0" w:color="auto"/>
            <w:bottom w:val="none" w:sz="0" w:space="0" w:color="auto"/>
            <w:right w:val="none" w:sz="0" w:space="0" w:color="auto"/>
          </w:divBdr>
        </w:div>
        <w:div w:id="435098288">
          <w:marLeft w:val="0"/>
          <w:marRight w:val="0"/>
          <w:marTop w:val="0"/>
          <w:marBottom w:val="0"/>
          <w:divBdr>
            <w:top w:val="none" w:sz="0" w:space="0" w:color="auto"/>
            <w:left w:val="none" w:sz="0" w:space="0" w:color="auto"/>
            <w:bottom w:val="none" w:sz="0" w:space="0" w:color="auto"/>
            <w:right w:val="none" w:sz="0" w:space="0" w:color="auto"/>
          </w:divBdr>
        </w:div>
        <w:div w:id="438333566">
          <w:marLeft w:val="0"/>
          <w:marRight w:val="0"/>
          <w:marTop w:val="0"/>
          <w:marBottom w:val="0"/>
          <w:divBdr>
            <w:top w:val="none" w:sz="0" w:space="0" w:color="auto"/>
            <w:left w:val="none" w:sz="0" w:space="0" w:color="auto"/>
            <w:bottom w:val="none" w:sz="0" w:space="0" w:color="auto"/>
            <w:right w:val="none" w:sz="0" w:space="0" w:color="auto"/>
          </w:divBdr>
        </w:div>
        <w:div w:id="444615850">
          <w:marLeft w:val="0"/>
          <w:marRight w:val="0"/>
          <w:marTop w:val="0"/>
          <w:marBottom w:val="0"/>
          <w:divBdr>
            <w:top w:val="none" w:sz="0" w:space="0" w:color="auto"/>
            <w:left w:val="none" w:sz="0" w:space="0" w:color="auto"/>
            <w:bottom w:val="none" w:sz="0" w:space="0" w:color="auto"/>
            <w:right w:val="none" w:sz="0" w:space="0" w:color="auto"/>
          </w:divBdr>
        </w:div>
        <w:div w:id="444809067">
          <w:marLeft w:val="0"/>
          <w:marRight w:val="0"/>
          <w:marTop w:val="0"/>
          <w:marBottom w:val="0"/>
          <w:divBdr>
            <w:top w:val="none" w:sz="0" w:space="0" w:color="auto"/>
            <w:left w:val="none" w:sz="0" w:space="0" w:color="auto"/>
            <w:bottom w:val="none" w:sz="0" w:space="0" w:color="auto"/>
            <w:right w:val="none" w:sz="0" w:space="0" w:color="auto"/>
          </w:divBdr>
        </w:div>
        <w:div w:id="456796191">
          <w:marLeft w:val="0"/>
          <w:marRight w:val="0"/>
          <w:marTop w:val="0"/>
          <w:marBottom w:val="0"/>
          <w:divBdr>
            <w:top w:val="none" w:sz="0" w:space="0" w:color="auto"/>
            <w:left w:val="none" w:sz="0" w:space="0" w:color="auto"/>
            <w:bottom w:val="none" w:sz="0" w:space="0" w:color="auto"/>
            <w:right w:val="none" w:sz="0" w:space="0" w:color="auto"/>
          </w:divBdr>
        </w:div>
        <w:div w:id="459037472">
          <w:marLeft w:val="0"/>
          <w:marRight w:val="0"/>
          <w:marTop w:val="0"/>
          <w:marBottom w:val="0"/>
          <w:divBdr>
            <w:top w:val="none" w:sz="0" w:space="0" w:color="auto"/>
            <w:left w:val="none" w:sz="0" w:space="0" w:color="auto"/>
            <w:bottom w:val="none" w:sz="0" w:space="0" w:color="auto"/>
            <w:right w:val="none" w:sz="0" w:space="0" w:color="auto"/>
          </w:divBdr>
        </w:div>
        <w:div w:id="460077491">
          <w:marLeft w:val="0"/>
          <w:marRight w:val="0"/>
          <w:marTop w:val="0"/>
          <w:marBottom w:val="0"/>
          <w:divBdr>
            <w:top w:val="none" w:sz="0" w:space="0" w:color="auto"/>
            <w:left w:val="none" w:sz="0" w:space="0" w:color="auto"/>
            <w:bottom w:val="none" w:sz="0" w:space="0" w:color="auto"/>
            <w:right w:val="none" w:sz="0" w:space="0" w:color="auto"/>
          </w:divBdr>
        </w:div>
        <w:div w:id="464743210">
          <w:marLeft w:val="0"/>
          <w:marRight w:val="0"/>
          <w:marTop w:val="0"/>
          <w:marBottom w:val="0"/>
          <w:divBdr>
            <w:top w:val="none" w:sz="0" w:space="0" w:color="auto"/>
            <w:left w:val="none" w:sz="0" w:space="0" w:color="auto"/>
            <w:bottom w:val="none" w:sz="0" w:space="0" w:color="auto"/>
            <w:right w:val="none" w:sz="0" w:space="0" w:color="auto"/>
          </w:divBdr>
        </w:div>
        <w:div w:id="469368932">
          <w:marLeft w:val="0"/>
          <w:marRight w:val="0"/>
          <w:marTop w:val="0"/>
          <w:marBottom w:val="0"/>
          <w:divBdr>
            <w:top w:val="none" w:sz="0" w:space="0" w:color="auto"/>
            <w:left w:val="none" w:sz="0" w:space="0" w:color="auto"/>
            <w:bottom w:val="none" w:sz="0" w:space="0" w:color="auto"/>
            <w:right w:val="none" w:sz="0" w:space="0" w:color="auto"/>
          </w:divBdr>
        </w:div>
        <w:div w:id="470051460">
          <w:marLeft w:val="0"/>
          <w:marRight w:val="0"/>
          <w:marTop w:val="0"/>
          <w:marBottom w:val="0"/>
          <w:divBdr>
            <w:top w:val="none" w:sz="0" w:space="0" w:color="auto"/>
            <w:left w:val="none" w:sz="0" w:space="0" w:color="auto"/>
            <w:bottom w:val="none" w:sz="0" w:space="0" w:color="auto"/>
            <w:right w:val="none" w:sz="0" w:space="0" w:color="auto"/>
          </w:divBdr>
        </w:div>
        <w:div w:id="474179345">
          <w:marLeft w:val="0"/>
          <w:marRight w:val="0"/>
          <w:marTop w:val="0"/>
          <w:marBottom w:val="0"/>
          <w:divBdr>
            <w:top w:val="none" w:sz="0" w:space="0" w:color="auto"/>
            <w:left w:val="none" w:sz="0" w:space="0" w:color="auto"/>
            <w:bottom w:val="none" w:sz="0" w:space="0" w:color="auto"/>
            <w:right w:val="none" w:sz="0" w:space="0" w:color="auto"/>
          </w:divBdr>
        </w:div>
        <w:div w:id="479035248">
          <w:marLeft w:val="0"/>
          <w:marRight w:val="0"/>
          <w:marTop w:val="0"/>
          <w:marBottom w:val="0"/>
          <w:divBdr>
            <w:top w:val="none" w:sz="0" w:space="0" w:color="auto"/>
            <w:left w:val="none" w:sz="0" w:space="0" w:color="auto"/>
            <w:bottom w:val="none" w:sz="0" w:space="0" w:color="auto"/>
            <w:right w:val="none" w:sz="0" w:space="0" w:color="auto"/>
          </w:divBdr>
        </w:div>
        <w:div w:id="483543447">
          <w:marLeft w:val="0"/>
          <w:marRight w:val="0"/>
          <w:marTop w:val="0"/>
          <w:marBottom w:val="0"/>
          <w:divBdr>
            <w:top w:val="none" w:sz="0" w:space="0" w:color="auto"/>
            <w:left w:val="none" w:sz="0" w:space="0" w:color="auto"/>
            <w:bottom w:val="none" w:sz="0" w:space="0" w:color="auto"/>
            <w:right w:val="none" w:sz="0" w:space="0" w:color="auto"/>
          </w:divBdr>
        </w:div>
        <w:div w:id="484007626">
          <w:marLeft w:val="0"/>
          <w:marRight w:val="0"/>
          <w:marTop w:val="0"/>
          <w:marBottom w:val="0"/>
          <w:divBdr>
            <w:top w:val="none" w:sz="0" w:space="0" w:color="auto"/>
            <w:left w:val="none" w:sz="0" w:space="0" w:color="auto"/>
            <w:bottom w:val="none" w:sz="0" w:space="0" w:color="auto"/>
            <w:right w:val="none" w:sz="0" w:space="0" w:color="auto"/>
          </w:divBdr>
        </w:div>
        <w:div w:id="487483673">
          <w:marLeft w:val="0"/>
          <w:marRight w:val="0"/>
          <w:marTop w:val="0"/>
          <w:marBottom w:val="0"/>
          <w:divBdr>
            <w:top w:val="none" w:sz="0" w:space="0" w:color="auto"/>
            <w:left w:val="none" w:sz="0" w:space="0" w:color="auto"/>
            <w:bottom w:val="none" w:sz="0" w:space="0" w:color="auto"/>
            <w:right w:val="none" w:sz="0" w:space="0" w:color="auto"/>
          </w:divBdr>
        </w:div>
        <w:div w:id="504511932">
          <w:marLeft w:val="0"/>
          <w:marRight w:val="0"/>
          <w:marTop w:val="0"/>
          <w:marBottom w:val="0"/>
          <w:divBdr>
            <w:top w:val="none" w:sz="0" w:space="0" w:color="auto"/>
            <w:left w:val="none" w:sz="0" w:space="0" w:color="auto"/>
            <w:bottom w:val="none" w:sz="0" w:space="0" w:color="auto"/>
            <w:right w:val="none" w:sz="0" w:space="0" w:color="auto"/>
          </w:divBdr>
        </w:div>
        <w:div w:id="511116102">
          <w:marLeft w:val="0"/>
          <w:marRight w:val="0"/>
          <w:marTop w:val="0"/>
          <w:marBottom w:val="0"/>
          <w:divBdr>
            <w:top w:val="none" w:sz="0" w:space="0" w:color="auto"/>
            <w:left w:val="none" w:sz="0" w:space="0" w:color="auto"/>
            <w:bottom w:val="none" w:sz="0" w:space="0" w:color="auto"/>
            <w:right w:val="none" w:sz="0" w:space="0" w:color="auto"/>
          </w:divBdr>
        </w:div>
        <w:div w:id="513348297">
          <w:marLeft w:val="0"/>
          <w:marRight w:val="0"/>
          <w:marTop w:val="0"/>
          <w:marBottom w:val="0"/>
          <w:divBdr>
            <w:top w:val="none" w:sz="0" w:space="0" w:color="auto"/>
            <w:left w:val="none" w:sz="0" w:space="0" w:color="auto"/>
            <w:bottom w:val="none" w:sz="0" w:space="0" w:color="auto"/>
            <w:right w:val="none" w:sz="0" w:space="0" w:color="auto"/>
          </w:divBdr>
        </w:div>
        <w:div w:id="516581182">
          <w:marLeft w:val="0"/>
          <w:marRight w:val="0"/>
          <w:marTop w:val="0"/>
          <w:marBottom w:val="0"/>
          <w:divBdr>
            <w:top w:val="none" w:sz="0" w:space="0" w:color="auto"/>
            <w:left w:val="none" w:sz="0" w:space="0" w:color="auto"/>
            <w:bottom w:val="none" w:sz="0" w:space="0" w:color="auto"/>
            <w:right w:val="none" w:sz="0" w:space="0" w:color="auto"/>
          </w:divBdr>
        </w:div>
        <w:div w:id="517305908">
          <w:marLeft w:val="0"/>
          <w:marRight w:val="0"/>
          <w:marTop w:val="0"/>
          <w:marBottom w:val="0"/>
          <w:divBdr>
            <w:top w:val="none" w:sz="0" w:space="0" w:color="auto"/>
            <w:left w:val="none" w:sz="0" w:space="0" w:color="auto"/>
            <w:bottom w:val="none" w:sz="0" w:space="0" w:color="auto"/>
            <w:right w:val="none" w:sz="0" w:space="0" w:color="auto"/>
          </w:divBdr>
        </w:div>
        <w:div w:id="522522951">
          <w:marLeft w:val="0"/>
          <w:marRight w:val="0"/>
          <w:marTop w:val="0"/>
          <w:marBottom w:val="0"/>
          <w:divBdr>
            <w:top w:val="none" w:sz="0" w:space="0" w:color="auto"/>
            <w:left w:val="none" w:sz="0" w:space="0" w:color="auto"/>
            <w:bottom w:val="none" w:sz="0" w:space="0" w:color="auto"/>
            <w:right w:val="none" w:sz="0" w:space="0" w:color="auto"/>
          </w:divBdr>
        </w:div>
        <w:div w:id="526479940">
          <w:marLeft w:val="0"/>
          <w:marRight w:val="0"/>
          <w:marTop w:val="0"/>
          <w:marBottom w:val="0"/>
          <w:divBdr>
            <w:top w:val="none" w:sz="0" w:space="0" w:color="auto"/>
            <w:left w:val="none" w:sz="0" w:space="0" w:color="auto"/>
            <w:bottom w:val="none" w:sz="0" w:space="0" w:color="auto"/>
            <w:right w:val="none" w:sz="0" w:space="0" w:color="auto"/>
          </w:divBdr>
        </w:div>
        <w:div w:id="528834100">
          <w:marLeft w:val="0"/>
          <w:marRight w:val="0"/>
          <w:marTop w:val="0"/>
          <w:marBottom w:val="0"/>
          <w:divBdr>
            <w:top w:val="none" w:sz="0" w:space="0" w:color="auto"/>
            <w:left w:val="none" w:sz="0" w:space="0" w:color="auto"/>
            <w:bottom w:val="none" w:sz="0" w:space="0" w:color="auto"/>
            <w:right w:val="none" w:sz="0" w:space="0" w:color="auto"/>
          </w:divBdr>
        </w:div>
        <w:div w:id="531042896">
          <w:marLeft w:val="0"/>
          <w:marRight w:val="0"/>
          <w:marTop w:val="0"/>
          <w:marBottom w:val="0"/>
          <w:divBdr>
            <w:top w:val="none" w:sz="0" w:space="0" w:color="auto"/>
            <w:left w:val="none" w:sz="0" w:space="0" w:color="auto"/>
            <w:bottom w:val="none" w:sz="0" w:space="0" w:color="auto"/>
            <w:right w:val="none" w:sz="0" w:space="0" w:color="auto"/>
          </w:divBdr>
        </w:div>
        <w:div w:id="532035319">
          <w:marLeft w:val="0"/>
          <w:marRight w:val="0"/>
          <w:marTop w:val="0"/>
          <w:marBottom w:val="0"/>
          <w:divBdr>
            <w:top w:val="none" w:sz="0" w:space="0" w:color="auto"/>
            <w:left w:val="none" w:sz="0" w:space="0" w:color="auto"/>
            <w:bottom w:val="none" w:sz="0" w:space="0" w:color="auto"/>
            <w:right w:val="none" w:sz="0" w:space="0" w:color="auto"/>
          </w:divBdr>
        </w:div>
        <w:div w:id="536044987">
          <w:marLeft w:val="0"/>
          <w:marRight w:val="0"/>
          <w:marTop w:val="0"/>
          <w:marBottom w:val="0"/>
          <w:divBdr>
            <w:top w:val="none" w:sz="0" w:space="0" w:color="auto"/>
            <w:left w:val="none" w:sz="0" w:space="0" w:color="auto"/>
            <w:bottom w:val="none" w:sz="0" w:space="0" w:color="auto"/>
            <w:right w:val="none" w:sz="0" w:space="0" w:color="auto"/>
          </w:divBdr>
        </w:div>
        <w:div w:id="542593775">
          <w:marLeft w:val="0"/>
          <w:marRight w:val="0"/>
          <w:marTop w:val="0"/>
          <w:marBottom w:val="0"/>
          <w:divBdr>
            <w:top w:val="none" w:sz="0" w:space="0" w:color="auto"/>
            <w:left w:val="none" w:sz="0" w:space="0" w:color="auto"/>
            <w:bottom w:val="none" w:sz="0" w:space="0" w:color="auto"/>
            <w:right w:val="none" w:sz="0" w:space="0" w:color="auto"/>
          </w:divBdr>
        </w:div>
        <w:div w:id="571429969">
          <w:marLeft w:val="0"/>
          <w:marRight w:val="0"/>
          <w:marTop w:val="0"/>
          <w:marBottom w:val="0"/>
          <w:divBdr>
            <w:top w:val="none" w:sz="0" w:space="0" w:color="auto"/>
            <w:left w:val="none" w:sz="0" w:space="0" w:color="auto"/>
            <w:bottom w:val="none" w:sz="0" w:space="0" w:color="auto"/>
            <w:right w:val="none" w:sz="0" w:space="0" w:color="auto"/>
          </w:divBdr>
        </w:div>
        <w:div w:id="572737952">
          <w:marLeft w:val="0"/>
          <w:marRight w:val="0"/>
          <w:marTop w:val="0"/>
          <w:marBottom w:val="0"/>
          <w:divBdr>
            <w:top w:val="none" w:sz="0" w:space="0" w:color="auto"/>
            <w:left w:val="none" w:sz="0" w:space="0" w:color="auto"/>
            <w:bottom w:val="none" w:sz="0" w:space="0" w:color="auto"/>
            <w:right w:val="none" w:sz="0" w:space="0" w:color="auto"/>
          </w:divBdr>
        </w:div>
        <w:div w:id="580258591">
          <w:marLeft w:val="0"/>
          <w:marRight w:val="0"/>
          <w:marTop w:val="0"/>
          <w:marBottom w:val="0"/>
          <w:divBdr>
            <w:top w:val="none" w:sz="0" w:space="0" w:color="auto"/>
            <w:left w:val="none" w:sz="0" w:space="0" w:color="auto"/>
            <w:bottom w:val="none" w:sz="0" w:space="0" w:color="auto"/>
            <w:right w:val="none" w:sz="0" w:space="0" w:color="auto"/>
          </w:divBdr>
        </w:div>
        <w:div w:id="584530999">
          <w:marLeft w:val="0"/>
          <w:marRight w:val="0"/>
          <w:marTop w:val="0"/>
          <w:marBottom w:val="0"/>
          <w:divBdr>
            <w:top w:val="none" w:sz="0" w:space="0" w:color="auto"/>
            <w:left w:val="none" w:sz="0" w:space="0" w:color="auto"/>
            <w:bottom w:val="none" w:sz="0" w:space="0" w:color="auto"/>
            <w:right w:val="none" w:sz="0" w:space="0" w:color="auto"/>
          </w:divBdr>
        </w:div>
        <w:div w:id="591857915">
          <w:marLeft w:val="0"/>
          <w:marRight w:val="0"/>
          <w:marTop w:val="0"/>
          <w:marBottom w:val="0"/>
          <w:divBdr>
            <w:top w:val="none" w:sz="0" w:space="0" w:color="auto"/>
            <w:left w:val="none" w:sz="0" w:space="0" w:color="auto"/>
            <w:bottom w:val="none" w:sz="0" w:space="0" w:color="auto"/>
            <w:right w:val="none" w:sz="0" w:space="0" w:color="auto"/>
          </w:divBdr>
        </w:div>
        <w:div w:id="601031755">
          <w:marLeft w:val="0"/>
          <w:marRight w:val="0"/>
          <w:marTop w:val="0"/>
          <w:marBottom w:val="0"/>
          <w:divBdr>
            <w:top w:val="none" w:sz="0" w:space="0" w:color="auto"/>
            <w:left w:val="none" w:sz="0" w:space="0" w:color="auto"/>
            <w:bottom w:val="none" w:sz="0" w:space="0" w:color="auto"/>
            <w:right w:val="none" w:sz="0" w:space="0" w:color="auto"/>
          </w:divBdr>
        </w:div>
        <w:div w:id="616912196">
          <w:marLeft w:val="0"/>
          <w:marRight w:val="0"/>
          <w:marTop w:val="0"/>
          <w:marBottom w:val="0"/>
          <w:divBdr>
            <w:top w:val="none" w:sz="0" w:space="0" w:color="auto"/>
            <w:left w:val="none" w:sz="0" w:space="0" w:color="auto"/>
            <w:bottom w:val="none" w:sz="0" w:space="0" w:color="auto"/>
            <w:right w:val="none" w:sz="0" w:space="0" w:color="auto"/>
          </w:divBdr>
        </w:div>
        <w:div w:id="625739168">
          <w:marLeft w:val="0"/>
          <w:marRight w:val="0"/>
          <w:marTop w:val="0"/>
          <w:marBottom w:val="0"/>
          <w:divBdr>
            <w:top w:val="none" w:sz="0" w:space="0" w:color="auto"/>
            <w:left w:val="none" w:sz="0" w:space="0" w:color="auto"/>
            <w:bottom w:val="none" w:sz="0" w:space="0" w:color="auto"/>
            <w:right w:val="none" w:sz="0" w:space="0" w:color="auto"/>
          </w:divBdr>
        </w:div>
        <w:div w:id="628557439">
          <w:marLeft w:val="0"/>
          <w:marRight w:val="0"/>
          <w:marTop w:val="0"/>
          <w:marBottom w:val="0"/>
          <w:divBdr>
            <w:top w:val="none" w:sz="0" w:space="0" w:color="auto"/>
            <w:left w:val="none" w:sz="0" w:space="0" w:color="auto"/>
            <w:bottom w:val="none" w:sz="0" w:space="0" w:color="auto"/>
            <w:right w:val="none" w:sz="0" w:space="0" w:color="auto"/>
          </w:divBdr>
        </w:div>
        <w:div w:id="628708903">
          <w:marLeft w:val="0"/>
          <w:marRight w:val="0"/>
          <w:marTop w:val="0"/>
          <w:marBottom w:val="0"/>
          <w:divBdr>
            <w:top w:val="none" w:sz="0" w:space="0" w:color="auto"/>
            <w:left w:val="none" w:sz="0" w:space="0" w:color="auto"/>
            <w:bottom w:val="none" w:sz="0" w:space="0" w:color="auto"/>
            <w:right w:val="none" w:sz="0" w:space="0" w:color="auto"/>
          </w:divBdr>
        </w:div>
        <w:div w:id="634877274">
          <w:marLeft w:val="0"/>
          <w:marRight w:val="0"/>
          <w:marTop w:val="0"/>
          <w:marBottom w:val="0"/>
          <w:divBdr>
            <w:top w:val="none" w:sz="0" w:space="0" w:color="auto"/>
            <w:left w:val="none" w:sz="0" w:space="0" w:color="auto"/>
            <w:bottom w:val="none" w:sz="0" w:space="0" w:color="auto"/>
            <w:right w:val="none" w:sz="0" w:space="0" w:color="auto"/>
          </w:divBdr>
        </w:div>
        <w:div w:id="635910860">
          <w:marLeft w:val="0"/>
          <w:marRight w:val="0"/>
          <w:marTop w:val="0"/>
          <w:marBottom w:val="0"/>
          <w:divBdr>
            <w:top w:val="none" w:sz="0" w:space="0" w:color="auto"/>
            <w:left w:val="none" w:sz="0" w:space="0" w:color="auto"/>
            <w:bottom w:val="none" w:sz="0" w:space="0" w:color="auto"/>
            <w:right w:val="none" w:sz="0" w:space="0" w:color="auto"/>
          </w:divBdr>
        </w:div>
        <w:div w:id="648634219">
          <w:marLeft w:val="0"/>
          <w:marRight w:val="0"/>
          <w:marTop w:val="0"/>
          <w:marBottom w:val="0"/>
          <w:divBdr>
            <w:top w:val="none" w:sz="0" w:space="0" w:color="auto"/>
            <w:left w:val="none" w:sz="0" w:space="0" w:color="auto"/>
            <w:bottom w:val="none" w:sz="0" w:space="0" w:color="auto"/>
            <w:right w:val="none" w:sz="0" w:space="0" w:color="auto"/>
          </w:divBdr>
        </w:div>
        <w:div w:id="649209823">
          <w:marLeft w:val="0"/>
          <w:marRight w:val="0"/>
          <w:marTop w:val="0"/>
          <w:marBottom w:val="0"/>
          <w:divBdr>
            <w:top w:val="none" w:sz="0" w:space="0" w:color="auto"/>
            <w:left w:val="none" w:sz="0" w:space="0" w:color="auto"/>
            <w:bottom w:val="none" w:sz="0" w:space="0" w:color="auto"/>
            <w:right w:val="none" w:sz="0" w:space="0" w:color="auto"/>
          </w:divBdr>
        </w:div>
        <w:div w:id="651108117">
          <w:marLeft w:val="0"/>
          <w:marRight w:val="0"/>
          <w:marTop w:val="0"/>
          <w:marBottom w:val="0"/>
          <w:divBdr>
            <w:top w:val="none" w:sz="0" w:space="0" w:color="auto"/>
            <w:left w:val="none" w:sz="0" w:space="0" w:color="auto"/>
            <w:bottom w:val="none" w:sz="0" w:space="0" w:color="auto"/>
            <w:right w:val="none" w:sz="0" w:space="0" w:color="auto"/>
          </w:divBdr>
        </w:div>
        <w:div w:id="651522496">
          <w:marLeft w:val="0"/>
          <w:marRight w:val="0"/>
          <w:marTop w:val="0"/>
          <w:marBottom w:val="0"/>
          <w:divBdr>
            <w:top w:val="none" w:sz="0" w:space="0" w:color="auto"/>
            <w:left w:val="none" w:sz="0" w:space="0" w:color="auto"/>
            <w:bottom w:val="none" w:sz="0" w:space="0" w:color="auto"/>
            <w:right w:val="none" w:sz="0" w:space="0" w:color="auto"/>
          </w:divBdr>
        </w:div>
        <w:div w:id="653995838">
          <w:marLeft w:val="0"/>
          <w:marRight w:val="0"/>
          <w:marTop w:val="0"/>
          <w:marBottom w:val="0"/>
          <w:divBdr>
            <w:top w:val="none" w:sz="0" w:space="0" w:color="auto"/>
            <w:left w:val="none" w:sz="0" w:space="0" w:color="auto"/>
            <w:bottom w:val="none" w:sz="0" w:space="0" w:color="auto"/>
            <w:right w:val="none" w:sz="0" w:space="0" w:color="auto"/>
          </w:divBdr>
        </w:div>
        <w:div w:id="655112020">
          <w:marLeft w:val="0"/>
          <w:marRight w:val="0"/>
          <w:marTop w:val="0"/>
          <w:marBottom w:val="0"/>
          <w:divBdr>
            <w:top w:val="none" w:sz="0" w:space="0" w:color="auto"/>
            <w:left w:val="none" w:sz="0" w:space="0" w:color="auto"/>
            <w:bottom w:val="none" w:sz="0" w:space="0" w:color="auto"/>
            <w:right w:val="none" w:sz="0" w:space="0" w:color="auto"/>
          </w:divBdr>
        </w:div>
        <w:div w:id="657151413">
          <w:marLeft w:val="0"/>
          <w:marRight w:val="0"/>
          <w:marTop w:val="0"/>
          <w:marBottom w:val="0"/>
          <w:divBdr>
            <w:top w:val="none" w:sz="0" w:space="0" w:color="auto"/>
            <w:left w:val="none" w:sz="0" w:space="0" w:color="auto"/>
            <w:bottom w:val="none" w:sz="0" w:space="0" w:color="auto"/>
            <w:right w:val="none" w:sz="0" w:space="0" w:color="auto"/>
          </w:divBdr>
        </w:div>
        <w:div w:id="675115422">
          <w:marLeft w:val="0"/>
          <w:marRight w:val="0"/>
          <w:marTop w:val="0"/>
          <w:marBottom w:val="0"/>
          <w:divBdr>
            <w:top w:val="none" w:sz="0" w:space="0" w:color="auto"/>
            <w:left w:val="none" w:sz="0" w:space="0" w:color="auto"/>
            <w:bottom w:val="none" w:sz="0" w:space="0" w:color="auto"/>
            <w:right w:val="none" w:sz="0" w:space="0" w:color="auto"/>
          </w:divBdr>
        </w:div>
        <w:div w:id="682629724">
          <w:marLeft w:val="0"/>
          <w:marRight w:val="0"/>
          <w:marTop w:val="0"/>
          <w:marBottom w:val="0"/>
          <w:divBdr>
            <w:top w:val="none" w:sz="0" w:space="0" w:color="auto"/>
            <w:left w:val="none" w:sz="0" w:space="0" w:color="auto"/>
            <w:bottom w:val="none" w:sz="0" w:space="0" w:color="auto"/>
            <w:right w:val="none" w:sz="0" w:space="0" w:color="auto"/>
          </w:divBdr>
        </w:div>
        <w:div w:id="686444820">
          <w:marLeft w:val="0"/>
          <w:marRight w:val="0"/>
          <w:marTop w:val="0"/>
          <w:marBottom w:val="0"/>
          <w:divBdr>
            <w:top w:val="none" w:sz="0" w:space="0" w:color="auto"/>
            <w:left w:val="none" w:sz="0" w:space="0" w:color="auto"/>
            <w:bottom w:val="none" w:sz="0" w:space="0" w:color="auto"/>
            <w:right w:val="none" w:sz="0" w:space="0" w:color="auto"/>
          </w:divBdr>
        </w:div>
        <w:div w:id="694236147">
          <w:marLeft w:val="0"/>
          <w:marRight w:val="0"/>
          <w:marTop w:val="0"/>
          <w:marBottom w:val="0"/>
          <w:divBdr>
            <w:top w:val="none" w:sz="0" w:space="0" w:color="auto"/>
            <w:left w:val="none" w:sz="0" w:space="0" w:color="auto"/>
            <w:bottom w:val="none" w:sz="0" w:space="0" w:color="auto"/>
            <w:right w:val="none" w:sz="0" w:space="0" w:color="auto"/>
          </w:divBdr>
        </w:div>
        <w:div w:id="703141193">
          <w:marLeft w:val="0"/>
          <w:marRight w:val="0"/>
          <w:marTop w:val="0"/>
          <w:marBottom w:val="0"/>
          <w:divBdr>
            <w:top w:val="none" w:sz="0" w:space="0" w:color="auto"/>
            <w:left w:val="none" w:sz="0" w:space="0" w:color="auto"/>
            <w:bottom w:val="none" w:sz="0" w:space="0" w:color="auto"/>
            <w:right w:val="none" w:sz="0" w:space="0" w:color="auto"/>
          </w:divBdr>
        </w:div>
        <w:div w:id="716009061">
          <w:marLeft w:val="0"/>
          <w:marRight w:val="0"/>
          <w:marTop w:val="0"/>
          <w:marBottom w:val="0"/>
          <w:divBdr>
            <w:top w:val="none" w:sz="0" w:space="0" w:color="auto"/>
            <w:left w:val="none" w:sz="0" w:space="0" w:color="auto"/>
            <w:bottom w:val="none" w:sz="0" w:space="0" w:color="auto"/>
            <w:right w:val="none" w:sz="0" w:space="0" w:color="auto"/>
          </w:divBdr>
        </w:div>
        <w:div w:id="719208825">
          <w:marLeft w:val="0"/>
          <w:marRight w:val="0"/>
          <w:marTop w:val="0"/>
          <w:marBottom w:val="0"/>
          <w:divBdr>
            <w:top w:val="none" w:sz="0" w:space="0" w:color="auto"/>
            <w:left w:val="none" w:sz="0" w:space="0" w:color="auto"/>
            <w:bottom w:val="none" w:sz="0" w:space="0" w:color="auto"/>
            <w:right w:val="none" w:sz="0" w:space="0" w:color="auto"/>
          </w:divBdr>
        </w:div>
        <w:div w:id="720789236">
          <w:marLeft w:val="0"/>
          <w:marRight w:val="0"/>
          <w:marTop w:val="0"/>
          <w:marBottom w:val="0"/>
          <w:divBdr>
            <w:top w:val="none" w:sz="0" w:space="0" w:color="auto"/>
            <w:left w:val="none" w:sz="0" w:space="0" w:color="auto"/>
            <w:bottom w:val="none" w:sz="0" w:space="0" w:color="auto"/>
            <w:right w:val="none" w:sz="0" w:space="0" w:color="auto"/>
          </w:divBdr>
        </w:div>
        <w:div w:id="724648193">
          <w:marLeft w:val="0"/>
          <w:marRight w:val="0"/>
          <w:marTop w:val="0"/>
          <w:marBottom w:val="0"/>
          <w:divBdr>
            <w:top w:val="none" w:sz="0" w:space="0" w:color="auto"/>
            <w:left w:val="none" w:sz="0" w:space="0" w:color="auto"/>
            <w:bottom w:val="none" w:sz="0" w:space="0" w:color="auto"/>
            <w:right w:val="none" w:sz="0" w:space="0" w:color="auto"/>
          </w:divBdr>
        </w:div>
        <w:div w:id="727848705">
          <w:marLeft w:val="0"/>
          <w:marRight w:val="0"/>
          <w:marTop w:val="0"/>
          <w:marBottom w:val="0"/>
          <w:divBdr>
            <w:top w:val="none" w:sz="0" w:space="0" w:color="auto"/>
            <w:left w:val="none" w:sz="0" w:space="0" w:color="auto"/>
            <w:bottom w:val="none" w:sz="0" w:space="0" w:color="auto"/>
            <w:right w:val="none" w:sz="0" w:space="0" w:color="auto"/>
          </w:divBdr>
        </w:div>
        <w:div w:id="728958586">
          <w:marLeft w:val="0"/>
          <w:marRight w:val="0"/>
          <w:marTop w:val="0"/>
          <w:marBottom w:val="0"/>
          <w:divBdr>
            <w:top w:val="none" w:sz="0" w:space="0" w:color="auto"/>
            <w:left w:val="none" w:sz="0" w:space="0" w:color="auto"/>
            <w:bottom w:val="none" w:sz="0" w:space="0" w:color="auto"/>
            <w:right w:val="none" w:sz="0" w:space="0" w:color="auto"/>
          </w:divBdr>
        </w:div>
        <w:div w:id="737942023">
          <w:marLeft w:val="0"/>
          <w:marRight w:val="0"/>
          <w:marTop w:val="0"/>
          <w:marBottom w:val="0"/>
          <w:divBdr>
            <w:top w:val="none" w:sz="0" w:space="0" w:color="auto"/>
            <w:left w:val="none" w:sz="0" w:space="0" w:color="auto"/>
            <w:bottom w:val="none" w:sz="0" w:space="0" w:color="auto"/>
            <w:right w:val="none" w:sz="0" w:space="0" w:color="auto"/>
          </w:divBdr>
        </w:div>
        <w:div w:id="738790690">
          <w:marLeft w:val="0"/>
          <w:marRight w:val="0"/>
          <w:marTop w:val="0"/>
          <w:marBottom w:val="0"/>
          <w:divBdr>
            <w:top w:val="none" w:sz="0" w:space="0" w:color="auto"/>
            <w:left w:val="none" w:sz="0" w:space="0" w:color="auto"/>
            <w:bottom w:val="none" w:sz="0" w:space="0" w:color="auto"/>
            <w:right w:val="none" w:sz="0" w:space="0" w:color="auto"/>
          </w:divBdr>
        </w:div>
        <w:div w:id="742333548">
          <w:marLeft w:val="0"/>
          <w:marRight w:val="0"/>
          <w:marTop w:val="0"/>
          <w:marBottom w:val="0"/>
          <w:divBdr>
            <w:top w:val="none" w:sz="0" w:space="0" w:color="auto"/>
            <w:left w:val="none" w:sz="0" w:space="0" w:color="auto"/>
            <w:bottom w:val="none" w:sz="0" w:space="0" w:color="auto"/>
            <w:right w:val="none" w:sz="0" w:space="0" w:color="auto"/>
          </w:divBdr>
        </w:div>
        <w:div w:id="746194664">
          <w:marLeft w:val="0"/>
          <w:marRight w:val="0"/>
          <w:marTop w:val="0"/>
          <w:marBottom w:val="0"/>
          <w:divBdr>
            <w:top w:val="none" w:sz="0" w:space="0" w:color="auto"/>
            <w:left w:val="none" w:sz="0" w:space="0" w:color="auto"/>
            <w:bottom w:val="none" w:sz="0" w:space="0" w:color="auto"/>
            <w:right w:val="none" w:sz="0" w:space="0" w:color="auto"/>
          </w:divBdr>
        </w:div>
        <w:div w:id="751779022">
          <w:marLeft w:val="0"/>
          <w:marRight w:val="0"/>
          <w:marTop w:val="0"/>
          <w:marBottom w:val="0"/>
          <w:divBdr>
            <w:top w:val="none" w:sz="0" w:space="0" w:color="auto"/>
            <w:left w:val="none" w:sz="0" w:space="0" w:color="auto"/>
            <w:bottom w:val="none" w:sz="0" w:space="0" w:color="auto"/>
            <w:right w:val="none" w:sz="0" w:space="0" w:color="auto"/>
          </w:divBdr>
        </w:div>
        <w:div w:id="757288606">
          <w:marLeft w:val="0"/>
          <w:marRight w:val="0"/>
          <w:marTop w:val="0"/>
          <w:marBottom w:val="0"/>
          <w:divBdr>
            <w:top w:val="none" w:sz="0" w:space="0" w:color="auto"/>
            <w:left w:val="none" w:sz="0" w:space="0" w:color="auto"/>
            <w:bottom w:val="none" w:sz="0" w:space="0" w:color="auto"/>
            <w:right w:val="none" w:sz="0" w:space="0" w:color="auto"/>
          </w:divBdr>
        </w:div>
        <w:div w:id="785083759">
          <w:marLeft w:val="0"/>
          <w:marRight w:val="0"/>
          <w:marTop w:val="0"/>
          <w:marBottom w:val="0"/>
          <w:divBdr>
            <w:top w:val="none" w:sz="0" w:space="0" w:color="auto"/>
            <w:left w:val="none" w:sz="0" w:space="0" w:color="auto"/>
            <w:bottom w:val="none" w:sz="0" w:space="0" w:color="auto"/>
            <w:right w:val="none" w:sz="0" w:space="0" w:color="auto"/>
          </w:divBdr>
        </w:div>
        <w:div w:id="803621689">
          <w:marLeft w:val="0"/>
          <w:marRight w:val="0"/>
          <w:marTop w:val="0"/>
          <w:marBottom w:val="0"/>
          <w:divBdr>
            <w:top w:val="none" w:sz="0" w:space="0" w:color="auto"/>
            <w:left w:val="none" w:sz="0" w:space="0" w:color="auto"/>
            <w:bottom w:val="none" w:sz="0" w:space="0" w:color="auto"/>
            <w:right w:val="none" w:sz="0" w:space="0" w:color="auto"/>
          </w:divBdr>
        </w:div>
        <w:div w:id="814682282">
          <w:marLeft w:val="0"/>
          <w:marRight w:val="0"/>
          <w:marTop w:val="0"/>
          <w:marBottom w:val="0"/>
          <w:divBdr>
            <w:top w:val="none" w:sz="0" w:space="0" w:color="auto"/>
            <w:left w:val="none" w:sz="0" w:space="0" w:color="auto"/>
            <w:bottom w:val="none" w:sz="0" w:space="0" w:color="auto"/>
            <w:right w:val="none" w:sz="0" w:space="0" w:color="auto"/>
          </w:divBdr>
        </w:div>
        <w:div w:id="816846522">
          <w:marLeft w:val="0"/>
          <w:marRight w:val="0"/>
          <w:marTop w:val="0"/>
          <w:marBottom w:val="0"/>
          <w:divBdr>
            <w:top w:val="none" w:sz="0" w:space="0" w:color="auto"/>
            <w:left w:val="none" w:sz="0" w:space="0" w:color="auto"/>
            <w:bottom w:val="none" w:sz="0" w:space="0" w:color="auto"/>
            <w:right w:val="none" w:sz="0" w:space="0" w:color="auto"/>
          </w:divBdr>
        </w:div>
        <w:div w:id="820075376">
          <w:marLeft w:val="0"/>
          <w:marRight w:val="0"/>
          <w:marTop w:val="0"/>
          <w:marBottom w:val="0"/>
          <w:divBdr>
            <w:top w:val="none" w:sz="0" w:space="0" w:color="auto"/>
            <w:left w:val="none" w:sz="0" w:space="0" w:color="auto"/>
            <w:bottom w:val="none" w:sz="0" w:space="0" w:color="auto"/>
            <w:right w:val="none" w:sz="0" w:space="0" w:color="auto"/>
          </w:divBdr>
        </w:div>
        <w:div w:id="835343286">
          <w:marLeft w:val="0"/>
          <w:marRight w:val="0"/>
          <w:marTop w:val="0"/>
          <w:marBottom w:val="0"/>
          <w:divBdr>
            <w:top w:val="none" w:sz="0" w:space="0" w:color="auto"/>
            <w:left w:val="none" w:sz="0" w:space="0" w:color="auto"/>
            <w:bottom w:val="none" w:sz="0" w:space="0" w:color="auto"/>
            <w:right w:val="none" w:sz="0" w:space="0" w:color="auto"/>
          </w:divBdr>
        </w:div>
        <w:div w:id="837616346">
          <w:marLeft w:val="0"/>
          <w:marRight w:val="0"/>
          <w:marTop w:val="0"/>
          <w:marBottom w:val="0"/>
          <w:divBdr>
            <w:top w:val="none" w:sz="0" w:space="0" w:color="auto"/>
            <w:left w:val="none" w:sz="0" w:space="0" w:color="auto"/>
            <w:bottom w:val="none" w:sz="0" w:space="0" w:color="auto"/>
            <w:right w:val="none" w:sz="0" w:space="0" w:color="auto"/>
          </w:divBdr>
        </w:div>
        <w:div w:id="839853666">
          <w:marLeft w:val="0"/>
          <w:marRight w:val="0"/>
          <w:marTop w:val="0"/>
          <w:marBottom w:val="0"/>
          <w:divBdr>
            <w:top w:val="none" w:sz="0" w:space="0" w:color="auto"/>
            <w:left w:val="none" w:sz="0" w:space="0" w:color="auto"/>
            <w:bottom w:val="none" w:sz="0" w:space="0" w:color="auto"/>
            <w:right w:val="none" w:sz="0" w:space="0" w:color="auto"/>
          </w:divBdr>
        </w:div>
        <w:div w:id="843127436">
          <w:marLeft w:val="0"/>
          <w:marRight w:val="0"/>
          <w:marTop w:val="0"/>
          <w:marBottom w:val="0"/>
          <w:divBdr>
            <w:top w:val="none" w:sz="0" w:space="0" w:color="auto"/>
            <w:left w:val="none" w:sz="0" w:space="0" w:color="auto"/>
            <w:bottom w:val="none" w:sz="0" w:space="0" w:color="auto"/>
            <w:right w:val="none" w:sz="0" w:space="0" w:color="auto"/>
          </w:divBdr>
        </w:div>
        <w:div w:id="843280614">
          <w:marLeft w:val="0"/>
          <w:marRight w:val="0"/>
          <w:marTop w:val="0"/>
          <w:marBottom w:val="0"/>
          <w:divBdr>
            <w:top w:val="none" w:sz="0" w:space="0" w:color="auto"/>
            <w:left w:val="none" w:sz="0" w:space="0" w:color="auto"/>
            <w:bottom w:val="none" w:sz="0" w:space="0" w:color="auto"/>
            <w:right w:val="none" w:sz="0" w:space="0" w:color="auto"/>
          </w:divBdr>
        </w:div>
        <w:div w:id="858351929">
          <w:marLeft w:val="0"/>
          <w:marRight w:val="0"/>
          <w:marTop w:val="0"/>
          <w:marBottom w:val="0"/>
          <w:divBdr>
            <w:top w:val="none" w:sz="0" w:space="0" w:color="auto"/>
            <w:left w:val="none" w:sz="0" w:space="0" w:color="auto"/>
            <w:bottom w:val="none" w:sz="0" w:space="0" w:color="auto"/>
            <w:right w:val="none" w:sz="0" w:space="0" w:color="auto"/>
          </w:divBdr>
        </w:div>
        <w:div w:id="861940908">
          <w:marLeft w:val="0"/>
          <w:marRight w:val="0"/>
          <w:marTop w:val="0"/>
          <w:marBottom w:val="0"/>
          <w:divBdr>
            <w:top w:val="none" w:sz="0" w:space="0" w:color="auto"/>
            <w:left w:val="none" w:sz="0" w:space="0" w:color="auto"/>
            <w:bottom w:val="none" w:sz="0" w:space="0" w:color="auto"/>
            <w:right w:val="none" w:sz="0" w:space="0" w:color="auto"/>
          </w:divBdr>
        </w:div>
        <w:div w:id="863400895">
          <w:marLeft w:val="0"/>
          <w:marRight w:val="0"/>
          <w:marTop w:val="0"/>
          <w:marBottom w:val="0"/>
          <w:divBdr>
            <w:top w:val="none" w:sz="0" w:space="0" w:color="auto"/>
            <w:left w:val="none" w:sz="0" w:space="0" w:color="auto"/>
            <w:bottom w:val="none" w:sz="0" w:space="0" w:color="auto"/>
            <w:right w:val="none" w:sz="0" w:space="0" w:color="auto"/>
          </w:divBdr>
        </w:div>
        <w:div w:id="876233592">
          <w:marLeft w:val="0"/>
          <w:marRight w:val="0"/>
          <w:marTop w:val="0"/>
          <w:marBottom w:val="0"/>
          <w:divBdr>
            <w:top w:val="none" w:sz="0" w:space="0" w:color="auto"/>
            <w:left w:val="none" w:sz="0" w:space="0" w:color="auto"/>
            <w:bottom w:val="none" w:sz="0" w:space="0" w:color="auto"/>
            <w:right w:val="none" w:sz="0" w:space="0" w:color="auto"/>
          </w:divBdr>
        </w:div>
        <w:div w:id="878660981">
          <w:marLeft w:val="0"/>
          <w:marRight w:val="0"/>
          <w:marTop w:val="0"/>
          <w:marBottom w:val="0"/>
          <w:divBdr>
            <w:top w:val="none" w:sz="0" w:space="0" w:color="auto"/>
            <w:left w:val="none" w:sz="0" w:space="0" w:color="auto"/>
            <w:bottom w:val="none" w:sz="0" w:space="0" w:color="auto"/>
            <w:right w:val="none" w:sz="0" w:space="0" w:color="auto"/>
          </w:divBdr>
        </w:div>
        <w:div w:id="902179762">
          <w:marLeft w:val="0"/>
          <w:marRight w:val="0"/>
          <w:marTop w:val="0"/>
          <w:marBottom w:val="0"/>
          <w:divBdr>
            <w:top w:val="none" w:sz="0" w:space="0" w:color="auto"/>
            <w:left w:val="none" w:sz="0" w:space="0" w:color="auto"/>
            <w:bottom w:val="none" w:sz="0" w:space="0" w:color="auto"/>
            <w:right w:val="none" w:sz="0" w:space="0" w:color="auto"/>
          </w:divBdr>
        </w:div>
        <w:div w:id="910578932">
          <w:marLeft w:val="0"/>
          <w:marRight w:val="0"/>
          <w:marTop w:val="0"/>
          <w:marBottom w:val="0"/>
          <w:divBdr>
            <w:top w:val="none" w:sz="0" w:space="0" w:color="auto"/>
            <w:left w:val="none" w:sz="0" w:space="0" w:color="auto"/>
            <w:bottom w:val="none" w:sz="0" w:space="0" w:color="auto"/>
            <w:right w:val="none" w:sz="0" w:space="0" w:color="auto"/>
          </w:divBdr>
        </w:div>
        <w:div w:id="911279003">
          <w:marLeft w:val="0"/>
          <w:marRight w:val="0"/>
          <w:marTop w:val="0"/>
          <w:marBottom w:val="0"/>
          <w:divBdr>
            <w:top w:val="none" w:sz="0" w:space="0" w:color="auto"/>
            <w:left w:val="none" w:sz="0" w:space="0" w:color="auto"/>
            <w:bottom w:val="none" w:sz="0" w:space="0" w:color="auto"/>
            <w:right w:val="none" w:sz="0" w:space="0" w:color="auto"/>
          </w:divBdr>
        </w:div>
        <w:div w:id="912007019">
          <w:marLeft w:val="0"/>
          <w:marRight w:val="0"/>
          <w:marTop w:val="0"/>
          <w:marBottom w:val="0"/>
          <w:divBdr>
            <w:top w:val="none" w:sz="0" w:space="0" w:color="auto"/>
            <w:left w:val="none" w:sz="0" w:space="0" w:color="auto"/>
            <w:bottom w:val="none" w:sz="0" w:space="0" w:color="auto"/>
            <w:right w:val="none" w:sz="0" w:space="0" w:color="auto"/>
          </w:divBdr>
        </w:div>
        <w:div w:id="914322126">
          <w:marLeft w:val="0"/>
          <w:marRight w:val="0"/>
          <w:marTop w:val="0"/>
          <w:marBottom w:val="0"/>
          <w:divBdr>
            <w:top w:val="none" w:sz="0" w:space="0" w:color="auto"/>
            <w:left w:val="none" w:sz="0" w:space="0" w:color="auto"/>
            <w:bottom w:val="none" w:sz="0" w:space="0" w:color="auto"/>
            <w:right w:val="none" w:sz="0" w:space="0" w:color="auto"/>
          </w:divBdr>
        </w:div>
        <w:div w:id="914971557">
          <w:marLeft w:val="0"/>
          <w:marRight w:val="0"/>
          <w:marTop w:val="0"/>
          <w:marBottom w:val="0"/>
          <w:divBdr>
            <w:top w:val="none" w:sz="0" w:space="0" w:color="auto"/>
            <w:left w:val="none" w:sz="0" w:space="0" w:color="auto"/>
            <w:bottom w:val="none" w:sz="0" w:space="0" w:color="auto"/>
            <w:right w:val="none" w:sz="0" w:space="0" w:color="auto"/>
          </w:divBdr>
        </w:div>
        <w:div w:id="921138779">
          <w:marLeft w:val="0"/>
          <w:marRight w:val="0"/>
          <w:marTop w:val="0"/>
          <w:marBottom w:val="0"/>
          <w:divBdr>
            <w:top w:val="none" w:sz="0" w:space="0" w:color="auto"/>
            <w:left w:val="none" w:sz="0" w:space="0" w:color="auto"/>
            <w:bottom w:val="none" w:sz="0" w:space="0" w:color="auto"/>
            <w:right w:val="none" w:sz="0" w:space="0" w:color="auto"/>
          </w:divBdr>
        </w:div>
        <w:div w:id="930770751">
          <w:marLeft w:val="0"/>
          <w:marRight w:val="0"/>
          <w:marTop w:val="0"/>
          <w:marBottom w:val="0"/>
          <w:divBdr>
            <w:top w:val="none" w:sz="0" w:space="0" w:color="auto"/>
            <w:left w:val="none" w:sz="0" w:space="0" w:color="auto"/>
            <w:bottom w:val="none" w:sz="0" w:space="0" w:color="auto"/>
            <w:right w:val="none" w:sz="0" w:space="0" w:color="auto"/>
          </w:divBdr>
        </w:div>
        <w:div w:id="936330037">
          <w:marLeft w:val="0"/>
          <w:marRight w:val="0"/>
          <w:marTop w:val="0"/>
          <w:marBottom w:val="0"/>
          <w:divBdr>
            <w:top w:val="none" w:sz="0" w:space="0" w:color="auto"/>
            <w:left w:val="none" w:sz="0" w:space="0" w:color="auto"/>
            <w:bottom w:val="none" w:sz="0" w:space="0" w:color="auto"/>
            <w:right w:val="none" w:sz="0" w:space="0" w:color="auto"/>
          </w:divBdr>
        </w:div>
        <w:div w:id="936518838">
          <w:marLeft w:val="0"/>
          <w:marRight w:val="0"/>
          <w:marTop w:val="0"/>
          <w:marBottom w:val="0"/>
          <w:divBdr>
            <w:top w:val="none" w:sz="0" w:space="0" w:color="auto"/>
            <w:left w:val="none" w:sz="0" w:space="0" w:color="auto"/>
            <w:bottom w:val="none" w:sz="0" w:space="0" w:color="auto"/>
            <w:right w:val="none" w:sz="0" w:space="0" w:color="auto"/>
          </w:divBdr>
        </w:div>
        <w:div w:id="949125048">
          <w:marLeft w:val="0"/>
          <w:marRight w:val="0"/>
          <w:marTop w:val="0"/>
          <w:marBottom w:val="0"/>
          <w:divBdr>
            <w:top w:val="none" w:sz="0" w:space="0" w:color="auto"/>
            <w:left w:val="none" w:sz="0" w:space="0" w:color="auto"/>
            <w:bottom w:val="none" w:sz="0" w:space="0" w:color="auto"/>
            <w:right w:val="none" w:sz="0" w:space="0" w:color="auto"/>
          </w:divBdr>
        </w:div>
        <w:div w:id="950666782">
          <w:marLeft w:val="0"/>
          <w:marRight w:val="0"/>
          <w:marTop w:val="0"/>
          <w:marBottom w:val="0"/>
          <w:divBdr>
            <w:top w:val="none" w:sz="0" w:space="0" w:color="auto"/>
            <w:left w:val="none" w:sz="0" w:space="0" w:color="auto"/>
            <w:bottom w:val="none" w:sz="0" w:space="0" w:color="auto"/>
            <w:right w:val="none" w:sz="0" w:space="0" w:color="auto"/>
          </w:divBdr>
        </w:div>
        <w:div w:id="966203635">
          <w:marLeft w:val="0"/>
          <w:marRight w:val="0"/>
          <w:marTop w:val="0"/>
          <w:marBottom w:val="0"/>
          <w:divBdr>
            <w:top w:val="none" w:sz="0" w:space="0" w:color="auto"/>
            <w:left w:val="none" w:sz="0" w:space="0" w:color="auto"/>
            <w:bottom w:val="none" w:sz="0" w:space="0" w:color="auto"/>
            <w:right w:val="none" w:sz="0" w:space="0" w:color="auto"/>
          </w:divBdr>
        </w:div>
        <w:div w:id="972635857">
          <w:marLeft w:val="0"/>
          <w:marRight w:val="0"/>
          <w:marTop w:val="0"/>
          <w:marBottom w:val="0"/>
          <w:divBdr>
            <w:top w:val="none" w:sz="0" w:space="0" w:color="auto"/>
            <w:left w:val="none" w:sz="0" w:space="0" w:color="auto"/>
            <w:bottom w:val="none" w:sz="0" w:space="0" w:color="auto"/>
            <w:right w:val="none" w:sz="0" w:space="0" w:color="auto"/>
          </w:divBdr>
        </w:div>
        <w:div w:id="997342397">
          <w:marLeft w:val="0"/>
          <w:marRight w:val="0"/>
          <w:marTop w:val="0"/>
          <w:marBottom w:val="0"/>
          <w:divBdr>
            <w:top w:val="none" w:sz="0" w:space="0" w:color="auto"/>
            <w:left w:val="none" w:sz="0" w:space="0" w:color="auto"/>
            <w:bottom w:val="none" w:sz="0" w:space="0" w:color="auto"/>
            <w:right w:val="none" w:sz="0" w:space="0" w:color="auto"/>
          </w:divBdr>
        </w:div>
        <w:div w:id="999579313">
          <w:marLeft w:val="0"/>
          <w:marRight w:val="0"/>
          <w:marTop w:val="0"/>
          <w:marBottom w:val="0"/>
          <w:divBdr>
            <w:top w:val="none" w:sz="0" w:space="0" w:color="auto"/>
            <w:left w:val="none" w:sz="0" w:space="0" w:color="auto"/>
            <w:bottom w:val="none" w:sz="0" w:space="0" w:color="auto"/>
            <w:right w:val="none" w:sz="0" w:space="0" w:color="auto"/>
          </w:divBdr>
        </w:div>
        <w:div w:id="1020664423">
          <w:marLeft w:val="0"/>
          <w:marRight w:val="0"/>
          <w:marTop w:val="0"/>
          <w:marBottom w:val="0"/>
          <w:divBdr>
            <w:top w:val="none" w:sz="0" w:space="0" w:color="auto"/>
            <w:left w:val="none" w:sz="0" w:space="0" w:color="auto"/>
            <w:bottom w:val="none" w:sz="0" w:space="0" w:color="auto"/>
            <w:right w:val="none" w:sz="0" w:space="0" w:color="auto"/>
          </w:divBdr>
        </w:div>
        <w:div w:id="1036002441">
          <w:marLeft w:val="0"/>
          <w:marRight w:val="0"/>
          <w:marTop w:val="0"/>
          <w:marBottom w:val="0"/>
          <w:divBdr>
            <w:top w:val="none" w:sz="0" w:space="0" w:color="auto"/>
            <w:left w:val="none" w:sz="0" w:space="0" w:color="auto"/>
            <w:bottom w:val="none" w:sz="0" w:space="0" w:color="auto"/>
            <w:right w:val="none" w:sz="0" w:space="0" w:color="auto"/>
          </w:divBdr>
        </w:div>
        <w:div w:id="1040201521">
          <w:marLeft w:val="0"/>
          <w:marRight w:val="0"/>
          <w:marTop w:val="0"/>
          <w:marBottom w:val="0"/>
          <w:divBdr>
            <w:top w:val="none" w:sz="0" w:space="0" w:color="auto"/>
            <w:left w:val="none" w:sz="0" w:space="0" w:color="auto"/>
            <w:bottom w:val="none" w:sz="0" w:space="0" w:color="auto"/>
            <w:right w:val="none" w:sz="0" w:space="0" w:color="auto"/>
          </w:divBdr>
        </w:div>
        <w:div w:id="1042637108">
          <w:marLeft w:val="0"/>
          <w:marRight w:val="0"/>
          <w:marTop w:val="0"/>
          <w:marBottom w:val="0"/>
          <w:divBdr>
            <w:top w:val="none" w:sz="0" w:space="0" w:color="auto"/>
            <w:left w:val="none" w:sz="0" w:space="0" w:color="auto"/>
            <w:bottom w:val="none" w:sz="0" w:space="0" w:color="auto"/>
            <w:right w:val="none" w:sz="0" w:space="0" w:color="auto"/>
          </w:divBdr>
        </w:div>
        <w:div w:id="1048803034">
          <w:marLeft w:val="0"/>
          <w:marRight w:val="0"/>
          <w:marTop w:val="0"/>
          <w:marBottom w:val="0"/>
          <w:divBdr>
            <w:top w:val="none" w:sz="0" w:space="0" w:color="auto"/>
            <w:left w:val="none" w:sz="0" w:space="0" w:color="auto"/>
            <w:bottom w:val="none" w:sz="0" w:space="0" w:color="auto"/>
            <w:right w:val="none" w:sz="0" w:space="0" w:color="auto"/>
          </w:divBdr>
        </w:div>
        <w:div w:id="1050883070">
          <w:marLeft w:val="0"/>
          <w:marRight w:val="0"/>
          <w:marTop w:val="0"/>
          <w:marBottom w:val="0"/>
          <w:divBdr>
            <w:top w:val="none" w:sz="0" w:space="0" w:color="auto"/>
            <w:left w:val="none" w:sz="0" w:space="0" w:color="auto"/>
            <w:bottom w:val="none" w:sz="0" w:space="0" w:color="auto"/>
            <w:right w:val="none" w:sz="0" w:space="0" w:color="auto"/>
          </w:divBdr>
        </w:div>
        <w:div w:id="1052731520">
          <w:marLeft w:val="0"/>
          <w:marRight w:val="0"/>
          <w:marTop w:val="0"/>
          <w:marBottom w:val="0"/>
          <w:divBdr>
            <w:top w:val="none" w:sz="0" w:space="0" w:color="auto"/>
            <w:left w:val="none" w:sz="0" w:space="0" w:color="auto"/>
            <w:bottom w:val="none" w:sz="0" w:space="0" w:color="auto"/>
            <w:right w:val="none" w:sz="0" w:space="0" w:color="auto"/>
          </w:divBdr>
        </w:div>
        <w:div w:id="1062168648">
          <w:marLeft w:val="0"/>
          <w:marRight w:val="0"/>
          <w:marTop w:val="0"/>
          <w:marBottom w:val="0"/>
          <w:divBdr>
            <w:top w:val="none" w:sz="0" w:space="0" w:color="auto"/>
            <w:left w:val="none" w:sz="0" w:space="0" w:color="auto"/>
            <w:bottom w:val="none" w:sz="0" w:space="0" w:color="auto"/>
            <w:right w:val="none" w:sz="0" w:space="0" w:color="auto"/>
          </w:divBdr>
        </w:div>
        <w:div w:id="1073701311">
          <w:marLeft w:val="0"/>
          <w:marRight w:val="0"/>
          <w:marTop w:val="0"/>
          <w:marBottom w:val="0"/>
          <w:divBdr>
            <w:top w:val="none" w:sz="0" w:space="0" w:color="auto"/>
            <w:left w:val="none" w:sz="0" w:space="0" w:color="auto"/>
            <w:bottom w:val="none" w:sz="0" w:space="0" w:color="auto"/>
            <w:right w:val="none" w:sz="0" w:space="0" w:color="auto"/>
          </w:divBdr>
        </w:div>
        <w:div w:id="1075712810">
          <w:marLeft w:val="0"/>
          <w:marRight w:val="0"/>
          <w:marTop w:val="0"/>
          <w:marBottom w:val="0"/>
          <w:divBdr>
            <w:top w:val="none" w:sz="0" w:space="0" w:color="auto"/>
            <w:left w:val="none" w:sz="0" w:space="0" w:color="auto"/>
            <w:bottom w:val="none" w:sz="0" w:space="0" w:color="auto"/>
            <w:right w:val="none" w:sz="0" w:space="0" w:color="auto"/>
          </w:divBdr>
        </w:div>
        <w:div w:id="1079517899">
          <w:marLeft w:val="0"/>
          <w:marRight w:val="0"/>
          <w:marTop w:val="0"/>
          <w:marBottom w:val="0"/>
          <w:divBdr>
            <w:top w:val="none" w:sz="0" w:space="0" w:color="auto"/>
            <w:left w:val="none" w:sz="0" w:space="0" w:color="auto"/>
            <w:bottom w:val="none" w:sz="0" w:space="0" w:color="auto"/>
            <w:right w:val="none" w:sz="0" w:space="0" w:color="auto"/>
          </w:divBdr>
        </w:div>
        <w:div w:id="1083720017">
          <w:marLeft w:val="0"/>
          <w:marRight w:val="0"/>
          <w:marTop w:val="0"/>
          <w:marBottom w:val="0"/>
          <w:divBdr>
            <w:top w:val="none" w:sz="0" w:space="0" w:color="auto"/>
            <w:left w:val="none" w:sz="0" w:space="0" w:color="auto"/>
            <w:bottom w:val="none" w:sz="0" w:space="0" w:color="auto"/>
            <w:right w:val="none" w:sz="0" w:space="0" w:color="auto"/>
          </w:divBdr>
        </w:div>
        <w:div w:id="1094208601">
          <w:marLeft w:val="0"/>
          <w:marRight w:val="0"/>
          <w:marTop w:val="0"/>
          <w:marBottom w:val="0"/>
          <w:divBdr>
            <w:top w:val="none" w:sz="0" w:space="0" w:color="auto"/>
            <w:left w:val="none" w:sz="0" w:space="0" w:color="auto"/>
            <w:bottom w:val="none" w:sz="0" w:space="0" w:color="auto"/>
            <w:right w:val="none" w:sz="0" w:space="0" w:color="auto"/>
          </w:divBdr>
        </w:div>
        <w:div w:id="1103233455">
          <w:marLeft w:val="0"/>
          <w:marRight w:val="0"/>
          <w:marTop w:val="0"/>
          <w:marBottom w:val="0"/>
          <w:divBdr>
            <w:top w:val="none" w:sz="0" w:space="0" w:color="auto"/>
            <w:left w:val="none" w:sz="0" w:space="0" w:color="auto"/>
            <w:bottom w:val="none" w:sz="0" w:space="0" w:color="auto"/>
            <w:right w:val="none" w:sz="0" w:space="0" w:color="auto"/>
          </w:divBdr>
        </w:div>
        <w:div w:id="1113550694">
          <w:marLeft w:val="0"/>
          <w:marRight w:val="0"/>
          <w:marTop w:val="0"/>
          <w:marBottom w:val="0"/>
          <w:divBdr>
            <w:top w:val="none" w:sz="0" w:space="0" w:color="auto"/>
            <w:left w:val="none" w:sz="0" w:space="0" w:color="auto"/>
            <w:bottom w:val="none" w:sz="0" w:space="0" w:color="auto"/>
            <w:right w:val="none" w:sz="0" w:space="0" w:color="auto"/>
          </w:divBdr>
        </w:div>
        <w:div w:id="1125807424">
          <w:marLeft w:val="0"/>
          <w:marRight w:val="0"/>
          <w:marTop w:val="0"/>
          <w:marBottom w:val="0"/>
          <w:divBdr>
            <w:top w:val="none" w:sz="0" w:space="0" w:color="auto"/>
            <w:left w:val="none" w:sz="0" w:space="0" w:color="auto"/>
            <w:bottom w:val="none" w:sz="0" w:space="0" w:color="auto"/>
            <w:right w:val="none" w:sz="0" w:space="0" w:color="auto"/>
          </w:divBdr>
        </w:div>
        <w:div w:id="1126046315">
          <w:marLeft w:val="0"/>
          <w:marRight w:val="0"/>
          <w:marTop w:val="0"/>
          <w:marBottom w:val="0"/>
          <w:divBdr>
            <w:top w:val="none" w:sz="0" w:space="0" w:color="auto"/>
            <w:left w:val="none" w:sz="0" w:space="0" w:color="auto"/>
            <w:bottom w:val="none" w:sz="0" w:space="0" w:color="auto"/>
            <w:right w:val="none" w:sz="0" w:space="0" w:color="auto"/>
          </w:divBdr>
        </w:div>
        <w:div w:id="1130711724">
          <w:marLeft w:val="0"/>
          <w:marRight w:val="0"/>
          <w:marTop w:val="0"/>
          <w:marBottom w:val="0"/>
          <w:divBdr>
            <w:top w:val="none" w:sz="0" w:space="0" w:color="auto"/>
            <w:left w:val="none" w:sz="0" w:space="0" w:color="auto"/>
            <w:bottom w:val="none" w:sz="0" w:space="0" w:color="auto"/>
            <w:right w:val="none" w:sz="0" w:space="0" w:color="auto"/>
          </w:divBdr>
        </w:div>
        <w:div w:id="1132284192">
          <w:marLeft w:val="0"/>
          <w:marRight w:val="0"/>
          <w:marTop w:val="0"/>
          <w:marBottom w:val="0"/>
          <w:divBdr>
            <w:top w:val="none" w:sz="0" w:space="0" w:color="auto"/>
            <w:left w:val="none" w:sz="0" w:space="0" w:color="auto"/>
            <w:bottom w:val="none" w:sz="0" w:space="0" w:color="auto"/>
            <w:right w:val="none" w:sz="0" w:space="0" w:color="auto"/>
          </w:divBdr>
        </w:div>
        <w:div w:id="1147934000">
          <w:marLeft w:val="0"/>
          <w:marRight w:val="0"/>
          <w:marTop w:val="0"/>
          <w:marBottom w:val="0"/>
          <w:divBdr>
            <w:top w:val="none" w:sz="0" w:space="0" w:color="auto"/>
            <w:left w:val="none" w:sz="0" w:space="0" w:color="auto"/>
            <w:bottom w:val="none" w:sz="0" w:space="0" w:color="auto"/>
            <w:right w:val="none" w:sz="0" w:space="0" w:color="auto"/>
          </w:divBdr>
        </w:div>
        <w:div w:id="1155537315">
          <w:marLeft w:val="0"/>
          <w:marRight w:val="0"/>
          <w:marTop w:val="0"/>
          <w:marBottom w:val="0"/>
          <w:divBdr>
            <w:top w:val="none" w:sz="0" w:space="0" w:color="auto"/>
            <w:left w:val="none" w:sz="0" w:space="0" w:color="auto"/>
            <w:bottom w:val="none" w:sz="0" w:space="0" w:color="auto"/>
            <w:right w:val="none" w:sz="0" w:space="0" w:color="auto"/>
          </w:divBdr>
        </w:div>
        <w:div w:id="1169754248">
          <w:marLeft w:val="0"/>
          <w:marRight w:val="0"/>
          <w:marTop w:val="0"/>
          <w:marBottom w:val="0"/>
          <w:divBdr>
            <w:top w:val="none" w:sz="0" w:space="0" w:color="auto"/>
            <w:left w:val="none" w:sz="0" w:space="0" w:color="auto"/>
            <w:bottom w:val="none" w:sz="0" w:space="0" w:color="auto"/>
            <w:right w:val="none" w:sz="0" w:space="0" w:color="auto"/>
          </w:divBdr>
        </w:div>
        <w:div w:id="1172990254">
          <w:marLeft w:val="0"/>
          <w:marRight w:val="0"/>
          <w:marTop w:val="0"/>
          <w:marBottom w:val="0"/>
          <w:divBdr>
            <w:top w:val="none" w:sz="0" w:space="0" w:color="auto"/>
            <w:left w:val="none" w:sz="0" w:space="0" w:color="auto"/>
            <w:bottom w:val="none" w:sz="0" w:space="0" w:color="auto"/>
            <w:right w:val="none" w:sz="0" w:space="0" w:color="auto"/>
          </w:divBdr>
        </w:div>
        <w:div w:id="1180924210">
          <w:marLeft w:val="0"/>
          <w:marRight w:val="0"/>
          <w:marTop w:val="0"/>
          <w:marBottom w:val="0"/>
          <w:divBdr>
            <w:top w:val="none" w:sz="0" w:space="0" w:color="auto"/>
            <w:left w:val="none" w:sz="0" w:space="0" w:color="auto"/>
            <w:bottom w:val="none" w:sz="0" w:space="0" w:color="auto"/>
            <w:right w:val="none" w:sz="0" w:space="0" w:color="auto"/>
          </w:divBdr>
        </w:div>
        <w:div w:id="1183786514">
          <w:marLeft w:val="0"/>
          <w:marRight w:val="0"/>
          <w:marTop w:val="0"/>
          <w:marBottom w:val="0"/>
          <w:divBdr>
            <w:top w:val="none" w:sz="0" w:space="0" w:color="auto"/>
            <w:left w:val="none" w:sz="0" w:space="0" w:color="auto"/>
            <w:bottom w:val="none" w:sz="0" w:space="0" w:color="auto"/>
            <w:right w:val="none" w:sz="0" w:space="0" w:color="auto"/>
          </w:divBdr>
        </w:div>
        <w:div w:id="1188789333">
          <w:marLeft w:val="0"/>
          <w:marRight w:val="0"/>
          <w:marTop w:val="0"/>
          <w:marBottom w:val="0"/>
          <w:divBdr>
            <w:top w:val="none" w:sz="0" w:space="0" w:color="auto"/>
            <w:left w:val="none" w:sz="0" w:space="0" w:color="auto"/>
            <w:bottom w:val="none" w:sz="0" w:space="0" w:color="auto"/>
            <w:right w:val="none" w:sz="0" w:space="0" w:color="auto"/>
          </w:divBdr>
        </w:div>
        <w:div w:id="1189294503">
          <w:marLeft w:val="0"/>
          <w:marRight w:val="0"/>
          <w:marTop w:val="0"/>
          <w:marBottom w:val="0"/>
          <w:divBdr>
            <w:top w:val="none" w:sz="0" w:space="0" w:color="auto"/>
            <w:left w:val="none" w:sz="0" w:space="0" w:color="auto"/>
            <w:bottom w:val="none" w:sz="0" w:space="0" w:color="auto"/>
            <w:right w:val="none" w:sz="0" w:space="0" w:color="auto"/>
          </w:divBdr>
        </w:div>
        <w:div w:id="1193768824">
          <w:marLeft w:val="0"/>
          <w:marRight w:val="0"/>
          <w:marTop w:val="0"/>
          <w:marBottom w:val="0"/>
          <w:divBdr>
            <w:top w:val="none" w:sz="0" w:space="0" w:color="auto"/>
            <w:left w:val="none" w:sz="0" w:space="0" w:color="auto"/>
            <w:bottom w:val="none" w:sz="0" w:space="0" w:color="auto"/>
            <w:right w:val="none" w:sz="0" w:space="0" w:color="auto"/>
          </w:divBdr>
        </w:div>
        <w:div w:id="1204369745">
          <w:marLeft w:val="0"/>
          <w:marRight w:val="0"/>
          <w:marTop w:val="0"/>
          <w:marBottom w:val="0"/>
          <w:divBdr>
            <w:top w:val="none" w:sz="0" w:space="0" w:color="auto"/>
            <w:left w:val="none" w:sz="0" w:space="0" w:color="auto"/>
            <w:bottom w:val="none" w:sz="0" w:space="0" w:color="auto"/>
            <w:right w:val="none" w:sz="0" w:space="0" w:color="auto"/>
          </w:divBdr>
        </w:div>
        <w:div w:id="1207991588">
          <w:marLeft w:val="0"/>
          <w:marRight w:val="0"/>
          <w:marTop w:val="0"/>
          <w:marBottom w:val="0"/>
          <w:divBdr>
            <w:top w:val="none" w:sz="0" w:space="0" w:color="auto"/>
            <w:left w:val="none" w:sz="0" w:space="0" w:color="auto"/>
            <w:bottom w:val="none" w:sz="0" w:space="0" w:color="auto"/>
            <w:right w:val="none" w:sz="0" w:space="0" w:color="auto"/>
          </w:divBdr>
        </w:div>
        <w:div w:id="1219628361">
          <w:marLeft w:val="0"/>
          <w:marRight w:val="0"/>
          <w:marTop w:val="0"/>
          <w:marBottom w:val="0"/>
          <w:divBdr>
            <w:top w:val="none" w:sz="0" w:space="0" w:color="auto"/>
            <w:left w:val="none" w:sz="0" w:space="0" w:color="auto"/>
            <w:bottom w:val="none" w:sz="0" w:space="0" w:color="auto"/>
            <w:right w:val="none" w:sz="0" w:space="0" w:color="auto"/>
          </w:divBdr>
        </w:div>
        <w:div w:id="1227112374">
          <w:marLeft w:val="0"/>
          <w:marRight w:val="0"/>
          <w:marTop w:val="0"/>
          <w:marBottom w:val="0"/>
          <w:divBdr>
            <w:top w:val="none" w:sz="0" w:space="0" w:color="auto"/>
            <w:left w:val="none" w:sz="0" w:space="0" w:color="auto"/>
            <w:bottom w:val="none" w:sz="0" w:space="0" w:color="auto"/>
            <w:right w:val="none" w:sz="0" w:space="0" w:color="auto"/>
          </w:divBdr>
        </w:div>
        <w:div w:id="1233003043">
          <w:marLeft w:val="0"/>
          <w:marRight w:val="0"/>
          <w:marTop w:val="0"/>
          <w:marBottom w:val="0"/>
          <w:divBdr>
            <w:top w:val="none" w:sz="0" w:space="0" w:color="auto"/>
            <w:left w:val="none" w:sz="0" w:space="0" w:color="auto"/>
            <w:bottom w:val="none" w:sz="0" w:space="0" w:color="auto"/>
            <w:right w:val="none" w:sz="0" w:space="0" w:color="auto"/>
          </w:divBdr>
        </w:div>
        <w:div w:id="1234969890">
          <w:marLeft w:val="0"/>
          <w:marRight w:val="0"/>
          <w:marTop w:val="0"/>
          <w:marBottom w:val="0"/>
          <w:divBdr>
            <w:top w:val="none" w:sz="0" w:space="0" w:color="auto"/>
            <w:left w:val="none" w:sz="0" w:space="0" w:color="auto"/>
            <w:bottom w:val="none" w:sz="0" w:space="0" w:color="auto"/>
            <w:right w:val="none" w:sz="0" w:space="0" w:color="auto"/>
          </w:divBdr>
        </w:div>
        <w:div w:id="1238051303">
          <w:marLeft w:val="0"/>
          <w:marRight w:val="0"/>
          <w:marTop w:val="0"/>
          <w:marBottom w:val="0"/>
          <w:divBdr>
            <w:top w:val="none" w:sz="0" w:space="0" w:color="auto"/>
            <w:left w:val="none" w:sz="0" w:space="0" w:color="auto"/>
            <w:bottom w:val="none" w:sz="0" w:space="0" w:color="auto"/>
            <w:right w:val="none" w:sz="0" w:space="0" w:color="auto"/>
          </w:divBdr>
        </w:div>
        <w:div w:id="1242763883">
          <w:marLeft w:val="0"/>
          <w:marRight w:val="0"/>
          <w:marTop w:val="0"/>
          <w:marBottom w:val="0"/>
          <w:divBdr>
            <w:top w:val="none" w:sz="0" w:space="0" w:color="auto"/>
            <w:left w:val="none" w:sz="0" w:space="0" w:color="auto"/>
            <w:bottom w:val="none" w:sz="0" w:space="0" w:color="auto"/>
            <w:right w:val="none" w:sz="0" w:space="0" w:color="auto"/>
          </w:divBdr>
        </w:div>
        <w:div w:id="1245577767">
          <w:marLeft w:val="0"/>
          <w:marRight w:val="0"/>
          <w:marTop w:val="0"/>
          <w:marBottom w:val="0"/>
          <w:divBdr>
            <w:top w:val="none" w:sz="0" w:space="0" w:color="auto"/>
            <w:left w:val="none" w:sz="0" w:space="0" w:color="auto"/>
            <w:bottom w:val="none" w:sz="0" w:space="0" w:color="auto"/>
            <w:right w:val="none" w:sz="0" w:space="0" w:color="auto"/>
          </w:divBdr>
        </w:div>
        <w:div w:id="1247692829">
          <w:marLeft w:val="0"/>
          <w:marRight w:val="0"/>
          <w:marTop w:val="0"/>
          <w:marBottom w:val="0"/>
          <w:divBdr>
            <w:top w:val="none" w:sz="0" w:space="0" w:color="auto"/>
            <w:left w:val="none" w:sz="0" w:space="0" w:color="auto"/>
            <w:bottom w:val="none" w:sz="0" w:space="0" w:color="auto"/>
            <w:right w:val="none" w:sz="0" w:space="0" w:color="auto"/>
          </w:divBdr>
        </w:div>
        <w:div w:id="1248613140">
          <w:marLeft w:val="0"/>
          <w:marRight w:val="0"/>
          <w:marTop w:val="0"/>
          <w:marBottom w:val="0"/>
          <w:divBdr>
            <w:top w:val="none" w:sz="0" w:space="0" w:color="auto"/>
            <w:left w:val="none" w:sz="0" w:space="0" w:color="auto"/>
            <w:bottom w:val="none" w:sz="0" w:space="0" w:color="auto"/>
            <w:right w:val="none" w:sz="0" w:space="0" w:color="auto"/>
          </w:divBdr>
        </w:div>
        <w:div w:id="1255093593">
          <w:marLeft w:val="0"/>
          <w:marRight w:val="0"/>
          <w:marTop w:val="0"/>
          <w:marBottom w:val="0"/>
          <w:divBdr>
            <w:top w:val="none" w:sz="0" w:space="0" w:color="auto"/>
            <w:left w:val="none" w:sz="0" w:space="0" w:color="auto"/>
            <w:bottom w:val="none" w:sz="0" w:space="0" w:color="auto"/>
            <w:right w:val="none" w:sz="0" w:space="0" w:color="auto"/>
          </w:divBdr>
        </w:div>
        <w:div w:id="1264653773">
          <w:marLeft w:val="0"/>
          <w:marRight w:val="0"/>
          <w:marTop w:val="0"/>
          <w:marBottom w:val="0"/>
          <w:divBdr>
            <w:top w:val="none" w:sz="0" w:space="0" w:color="auto"/>
            <w:left w:val="none" w:sz="0" w:space="0" w:color="auto"/>
            <w:bottom w:val="none" w:sz="0" w:space="0" w:color="auto"/>
            <w:right w:val="none" w:sz="0" w:space="0" w:color="auto"/>
          </w:divBdr>
        </w:div>
        <w:div w:id="1264915637">
          <w:marLeft w:val="0"/>
          <w:marRight w:val="0"/>
          <w:marTop w:val="0"/>
          <w:marBottom w:val="0"/>
          <w:divBdr>
            <w:top w:val="none" w:sz="0" w:space="0" w:color="auto"/>
            <w:left w:val="none" w:sz="0" w:space="0" w:color="auto"/>
            <w:bottom w:val="none" w:sz="0" w:space="0" w:color="auto"/>
            <w:right w:val="none" w:sz="0" w:space="0" w:color="auto"/>
          </w:divBdr>
        </w:div>
        <w:div w:id="1265769781">
          <w:marLeft w:val="0"/>
          <w:marRight w:val="0"/>
          <w:marTop w:val="0"/>
          <w:marBottom w:val="0"/>
          <w:divBdr>
            <w:top w:val="none" w:sz="0" w:space="0" w:color="auto"/>
            <w:left w:val="none" w:sz="0" w:space="0" w:color="auto"/>
            <w:bottom w:val="none" w:sz="0" w:space="0" w:color="auto"/>
            <w:right w:val="none" w:sz="0" w:space="0" w:color="auto"/>
          </w:divBdr>
        </w:div>
        <w:div w:id="1269391848">
          <w:marLeft w:val="0"/>
          <w:marRight w:val="0"/>
          <w:marTop w:val="0"/>
          <w:marBottom w:val="0"/>
          <w:divBdr>
            <w:top w:val="none" w:sz="0" w:space="0" w:color="auto"/>
            <w:left w:val="none" w:sz="0" w:space="0" w:color="auto"/>
            <w:bottom w:val="none" w:sz="0" w:space="0" w:color="auto"/>
            <w:right w:val="none" w:sz="0" w:space="0" w:color="auto"/>
          </w:divBdr>
        </w:div>
        <w:div w:id="1269461428">
          <w:marLeft w:val="0"/>
          <w:marRight w:val="0"/>
          <w:marTop w:val="0"/>
          <w:marBottom w:val="0"/>
          <w:divBdr>
            <w:top w:val="none" w:sz="0" w:space="0" w:color="auto"/>
            <w:left w:val="none" w:sz="0" w:space="0" w:color="auto"/>
            <w:bottom w:val="none" w:sz="0" w:space="0" w:color="auto"/>
            <w:right w:val="none" w:sz="0" w:space="0" w:color="auto"/>
          </w:divBdr>
        </w:div>
        <w:div w:id="1275134450">
          <w:marLeft w:val="0"/>
          <w:marRight w:val="0"/>
          <w:marTop w:val="0"/>
          <w:marBottom w:val="0"/>
          <w:divBdr>
            <w:top w:val="none" w:sz="0" w:space="0" w:color="auto"/>
            <w:left w:val="none" w:sz="0" w:space="0" w:color="auto"/>
            <w:bottom w:val="none" w:sz="0" w:space="0" w:color="auto"/>
            <w:right w:val="none" w:sz="0" w:space="0" w:color="auto"/>
          </w:divBdr>
        </w:div>
        <w:div w:id="1282147556">
          <w:marLeft w:val="0"/>
          <w:marRight w:val="0"/>
          <w:marTop w:val="0"/>
          <w:marBottom w:val="0"/>
          <w:divBdr>
            <w:top w:val="none" w:sz="0" w:space="0" w:color="auto"/>
            <w:left w:val="none" w:sz="0" w:space="0" w:color="auto"/>
            <w:bottom w:val="none" w:sz="0" w:space="0" w:color="auto"/>
            <w:right w:val="none" w:sz="0" w:space="0" w:color="auto"/>
          </w:divBdr>
        </w:div>
        <w:div w:id="1285500288">
          <w:marLeft w:val="0"/>
          <w:marRight w:val="0"/>
          <w:marTop w:val="0"/>
          <w:marBottom w:val="0"/>
          <w:divBdr>
            <w:top w:val="none" w:sz="0" w:space="0" w:color="auto"/>
            <w:left w:val="none" w:sz="0" w:space="0" w:color="auto"/>
            <w:bottom w:val="none" w:sz="0" w:space="0" w:color="auto"/>
            <w:right w:val="none" w:sz="0" w:space="0" w:color="auto"/>
          </w:divBdr>
        </w:div>
        <w:div w:id="1289507160">
          <w:marLeft w:val="0"/>
          <w:marRight w:val="0"/>
          <w:marTop w:val="0"/>
          <w:marBottom w:val="0"/>
          <w:divBdr>
            <w:top w:val="none" w:sz="0" w:space="0" w:color="auto"/>
            <w:left w:val="none" w:sz="0" w:space="0" w:color="auto"/>
            <w:bottom w:val="none" w:sz="0" w:space="0" w:color="auto"/>
            <w:right w:val="none" w:sz="0" w:space="0" w:color="auto"/>
          </w:divBdr>
        </w:div>
        <w:div w:id="1290162824">
          <w:marLeft w:val="0"/>
          <w:marRight w:val="0"/>
          <w:marTop w:val="0"/>
          <w:marBottom w:val="0"/>
          <w:divBdr>
            <w:top w:val="none" w:sz="0" w:space="0" w:color="auto"/>
            <w:left w:val="none" w:sz="0" w:space="0" w:color="auto"/>
            <w:bottom w:val="none" w:sz="0" w:space="0" w:color="auto"/>
            <w:right w:val="none" w:sz="0" w:space="0" w:color="auto"/>
          </w:divBdr>
        </w:div>
        <w:div w:id="1296568517">
          <w:marLeft w:val="0"/>
          <w:marRight w:val="0"/>
          <w:marTop w:val="0"/>
          <w:marBottom w:val="0"/>
          <w:divBdr>
            <w:top w:val="none" w:sz="0" w:space="0" w:color="auto"/>
            <w:left w:val="none" w:sz="0" w:space="0" w:color="auto"/>
            <w:bottom w:val="none" w:sz="0" w:space="0" w:color="auto"/>
            <w:right w:val="none" w:sz="0" w:space="0" w:color="auto"/>
          </w:divBdr>
        </w:div>
        <w:div w:id="1304889857">
          <w:marLeft w:val="0"/>
          <w:marRight w:val="0"/>
          <w:marTop w:val="0"/>
          <w:marBottom w:val="0"/>
          <w:divBdr>
            <w:top w:val="none" w:sz="0" w:space="0" w:color="auto"/>
            <w:left w:val="none" w:sz="0" w:space="0" w:color="auto"/>
            <w:bottom w:val="none" w:sz="0" w:space="0" w:color="auto"/>
            <w:right w:val="none" w:sz="0" w:space="0" w:color="auto"/>
          </w:divBdr>
        </w:div>
        <w:div w:id="1311521914">
          <w:marLeft w:val="0"/>
          <w:marRight w:val="0"/>
          <w:marTop w:val="0"/>
          <w:marBottom w:val="0"/>
          <w:divBdr>
            <w:top w:val="none" w:sz="0" w:space="0" w:color="auto"/>
            <w:left w:val="none" w:sz="0" w:space="0" w:color="auto"/>
            <w:bottom w:val="none" w:sz="0" w:space="0" w:color="auto"/>
            <w:right w:val="none" w:sz="0" w:space="0" w:color="auto"/>
          </w:divBdr>
        </w:div>
        <w:div w:id="1312323739">
          <w:marLeft w:val="0"/>
          <w:marRight w:val="0"/>
          <w:marTop w:val="0"/>
          <w:marBottom w:val="0"/>
          <w:divBdr>
            <w:top w:val="none" w:sz="0" w:space="0" w:color="auto"/>
            <w:left w:val="none" w:sz="0" w:space="0" w:color="auto"/>
            <w:bottom w:val="none" w:sz="0" w:space="0" w:color="auto"/>
            <w:right w:val="none" w:sz="0" w:space="0" w:color="auto"/>
          </w:divBdr>
        </w:div>
        <w:div w:id="1316641135">
          <w:marLeft w:val="0"/>
          <w:marRight w:val="0"/>
          <w:marTop w:val="0"/>
          <w:marBottom w:val="0"/>
          <w:divBdr>
            <w:top w:val="none" w:sz="0" w:space="0" w:color="auto"/>
            <w:left w:val="none" w:sz="0" w:space="0" w:color="auto"/>
            <w:bottom w:val="none" w:sz="0" w:space="0" w:color="auto"/>
            <w:right w:val="none" w:sz="0" w:space="0" w:color="auto"/>
          </w:divBdr>
        </w:div>
        <w:div w:id="1319193477">
          <w:marLeft w:val="0"/>
          <w:marRight w:val="0"/>
          <w:marTop w:val="0"/>
          <w:marBottom w:val="0"/>
          <w:divBdr>
            <w:top w:val="none" w:sz="0" w:space="0" w:color="auto"/>
            <w:left w:val="none" w:sz="0" w:space="0" w:color="auto"/>
            <w:bottom w:val="none" w:sz="0" w:space="0" w:color="auto"/>
            <w:right w:val="none" w:sz="0" w:space="0" w:color="auto"/>
          </w:divBdr>
        </w:div>
        <w:div w:id="1326284293">
          <w:marLeft w:val="0"/>
          <w:marRight w:val="0"/>
          <w:marTop w:val="0"/>
          <w:marBottom w:val="0"/>
          <w:divBdr>
            <w:top w:val="none" w:sz="0" w:space="0" w:color="auto"/>
            <w:left w:val="none" w:sz="0" w:space="0" w:color="auto"/>
            <w:bottom w:val="none" w:sz="0" w:space="0" w:color="auto"/>
            <w:right w:val="none" w:sz="0" w:space="0" w:color="auto"/>
          </w:divBdr>
        </w:div>
        <w:div w:id="1329287346">
          <w:marLeft w:val="0"/>
          <w:marRight w:val="0"/>
          <w:marTop w:val="0"/>
          <w:marBottom w:val="0"/>
          <w:divBdr>
            <w:top w:val="none" w:sz="0" w:space="0" w:color="auto"/>
            <w:left w:val="none" w:sz="0" w:space="0" w:color="auto"/>
            <w:bottom w:val="none" w:sz="0" w:space="0" w:color="auto"/>
            <w:right w:val="none" w:sz="0" w:space="0" w:color="auto"/>
          </w:divBdr>
        </w:div>
        <w:div w:id="1329357970">
          <w:marLeft w:val="0"/>
          <w:marRight w:val="0"/>
          <w:marTop w:val="0"/>
          <w:marBottom w:val="0"/>
          <w:divBdr>
            <w:top w:val="none" w:sz="0" w:space="0" w:color="auto"/>
            <w:left w:val="none" w:sz="0" w:space="0" w:color="auto"/>
            <w:bottom w:val="none" w:sz="0" w:space="0" w:color="auto"/>
            <w:right w:val="none" w:sz="0" w:space="0" w:color="auto"/>
          </w:divBdr>
        </w:div>
        <w:div w:id="1337339818">
          <w:marLeft w:val="0"/>
          <w:marRight w:val="0"/>
          <w:marTop w:val="0"/>
          <w:marBottom w:val="0"/>
          <w:divBdr>
            <w:top w:val="none" w:sz="0" w:space="0" w:color="auto"/>
            <w:left w:val="none" w:sz="0" w:space="0" w:color="auto"/>
            <w:bottom w:val="none" w:sz="0" w:space="0" w:color="auto"/>
            <w:right w:val="none" w:sz="0" w:space="0" w:color="auto"/>
          </w:divBdr>
        </w:div>
        <w:div w:id="1338844079">
          <w:marLeft w:val="0"/>
          <w:marRight w:val="0"/>
          <w:marTop w:val="0"/>
          <w:marBottom w:val="0"/>
          <w:divBdr>
            <w:top w:val="none" w:sz="0" w:space="0" w:color="auto"/>
            <w:left w:val="none" w:sz="0" w:space="0" w:color="auto"/>
            <w:bottom w:val="none" w:sz="0" w:space="0" w:color="auto"/>
            <w:right w:val="none" w:sz="0" w:space="0" w:color="auto"/>
          </w:divBdr>
        </w:div>
        <w:div w:id="1347557671">
          <w:marLeft w:val="0"/>
          <w:marRight w:val="0"/>
          <w:marTop w:val="0"/>
          <w:marBottom w:val="0"/>
          <w:divBdr>
            <w:top w:val="none" w:sz="0" w:space="0" w:color="auto"/>
            <w:left w:val="none" w:sz="0" w:space="0" w:color="auto"/>
            <w:bottom w:val="none" w:sz="0" w:space="0" w:color="auto"/>
            <w:right w:val="none" w:sz="0" w:space="0" w:color="auto"/>
          </w:divBdr>
        </w:div>
        <w:div w:id="1350334917">
          <w:marLeft w:val="0"/>
          <w:marRight w:val="0"/>
          <w:marTop w:val="0"/>
          <w:marBottom w:val="0"/>
          <w:divBdr>
            <w:top w:val="none" w:sz="0" w:space="0" w:color="auto"/>
            <w:left w:val="none" w:sz="0" w:space="0" w:color="auto"/>
            <w:bottom w:val="none" w:sz="0" w:space="0" w:color="auto"/>
            <w:right w:val="none" w:sz="0" w:space="0" w:color="auto"/>
          </w:divBdr>
        </w:div>
        <w:div w:id="1352948727">
          <w:marLeft w:val="0"/>
          <w:marRight w:val="0"/>
          <w:marTop w:val="0"/>
          <w:marBottom w:val="0"/>
          <w:divBdr>
            <w:top w:val="none" w:sz="0" w:space="0" w:color="auto"/>
            <w:left w:val="none" w:sz="0" w:space="0" w:color="auto"/>
            <w:bottom w:val="none" w:sz="0" w:space="0" w:color="auto"/>
            <w:right w:val="none" w:sz="0" w:space="0" w:color="auto"/>
          </w:divBdr>
        </w:div>
        <w:div w:id="1361472857">
          <w:marLeft w:val="0"/>
          <w:marRight w:val="0"/>
          <w:marTop w:val="0"/>
          <w:marBottom w:val="0"/>
          <w:divBdr>
            <w:top w:val="none" w:sz="0" w:space="0" w:color="auto"/>
            <w:left w:val="none" w:sz="0" w:space="0" w:color="auto"/>
            <w:bottom w:val="none" w:sz="0" w:space="0" w:color="auto"/>
            <w:right w:val="none" w:sz="0" w:space="0" w:color="auto"/>
          </w:divBdr>
        </w:div>
        <w:div w:id="1361711246">
          <w:marLeft w:val="0"/>
          <w:marRight w:val="0"/>
          <w:marTop w:val="0"/>
          <w:marBottom w:val="0"/>
          <w:divBdr>
            <w:top w:val="none" w:sz="0" w:space="0" w:color="auto"/>
            <w:left w:val="none" w:sz="0" w:space="0" w:color="auto"/>
            <w:bottom w:val="none" w:sz="0" w:space="0" w:color="auto"/>
            <w:right w:val="none" w:sz="0" w:space="0" w:color="auto"/>
          </w:divBdr>
        </w:div>
        <w:div w:id="1363478544">
          <w:marLeft w:val="0"/>
          <w:marRight w:val="0"/>
          <w:marTop w:val="0"/>
          <w:marBottom w:val="0"/>
          <w:divBdr>
            <w:top w:val="none" w:sz="0" w:space="0" w:color="auto"/>
            <w:left w:val="none" w:sz="0" w:space="0" w:color="auto"/>
            <w:bottom w:val="none" w:sz="0" w:space="0" w:color="auto"/>
            <w:right w:val="none" w:sz="0" w:space="0" w:color="auto"/>
          </w:divBdr>
        </w:div>
        <w:div w:id="1363556123">
          <w:marLeft w:val="0"/>
          <w:marRight w:val="0"/>
          <w:marTop w:val="0"/>
          <w:marBottom w:val="0"/>
          <w:divBdr>
            <w:top w:val="none" w:sz="0" w:space="0" w:color="auto"/>
            <w:left w:val="none" w:sz="0" w:space="0" w:color="auto"/>
            <w:bottom w:val="none" w:sz="0" w:space="0" w:color="auto"/>
            <w:right w:val="none" w:sz="0" w:space="0" w:color="auto"/>
          </w:divBdr>
        </w:div>
        <w:div w:id="1367558993">
          <w:marLeft w:val="0"/>
          <w:marRight w:val="0"/>
          <w:marTop w:val="0"/>
          <w:marBottom w:val="0"/>
          <w:divBdr>
            <w:top w:val="none" w:sz="0" w:space="0" w:color="auto"/>
            <w:left w:val="none" w:sz="0" w:space="0" w:color="auto"/>
            <w:bottom w:val="none" w:sz="0" w:space="0" w:color="auto"/>
            <w:right w:val="none" w:sz="0" w:space="0" w:color="auto"/>
          </w:divBdr>
        </w:div>
        <w:div w:id="1368485459">
          <w:marLeft w:val="0"/>
          <w:marRight w:val="0"/>
          <w:marTop w:val="0"/>
          <w:marBottom w:val="0"/>
          <w:divBdr>
            <w:top w:val="none" w:sz="0" w:space="0" w:color="auto"/>
            <w:left w:val="none" w:sz="0" w:space="0" w:color="auto"/>
            <w:bottom w:val="none" w:sz="0" w:space="0" w:color="auto"/>
            <w:right w:val="none" w:sz="0" w:space="0" w:color="auto"/>
          </w:divBdr>
        </w:div>
        <w:div w:id="1376276412">
          <w:marLeft w:val="0"/>
          <w:marRight w:val="0"/>
          <w:marTop w:val="0"/>
          <w:marBottom w:val="0"/>
          <w:divBdr>
            <w:top w:val="none" w:sz="0" w:space="0" w:color="auto"/>
            <w:left w:val="none" w:sz="0" w:space="0" w:color="auto"/>
            <w:bottom w:val="none" w:sz="0" w:space="0" w:color="auto"/>
            <w:right w:val="none" w:sz="0" w:space="0" w:color="auto"/>
          </w:divBdr>
        </w:div>
        <w:div w:id="1378315501">
          <w:marLeft w:val="0"/>
          <w:marRight w:val="0"/>
          <w:marTop w:val="0"/>
          <w:marBottom w:val="0"/>
          <w:divBdr>
            <w:top w:val="none" w:sz="0" w:space="0" w:color="auto"/>
            <w:left w:val="none" w:sz="0" w:space="0" w:color="auto"/>
            <w:bottom w:val="none" w:sz="0" w:space="0" w:color="auto"/>
            <w:right w:val="none" w:sz="0" w:space="0" w:color="auto"/>
          </w:divBdr>
        </w:div>
        <w:div w:id="1387295745">
          <w:marLeft w:val="0"/>
          <w:marRight w:val="0"/>
          <w:marTop w:val="0"/>
          <w:marBottom w:val="0"/>
          <w:divBdr>
            <w:top w:val="none" w:sz="0" w:space="0" w:color="auto"/>
            <w:left w:val="none" w:sz="0" w:space="0" w:color="auto"/>
            <w:bottom w:val="none" w:sz="0" w:space="0" w:color="auto"/>
            <w:right w:val="none" w:sz="0" w:space="0" w:color="auto"/>
          </w:divBdr>
        </w:div>
        <w:div w:id="1390108427">
          <w:marLeft w:val="0"/>
          <w:marRight w:val="0"/>
          <w:marTop w:val="0"/>
          <w:marBottom w:val="0"/>
          <w:divBdr>
            <w:top w:val="none" w:sz="0" w:space="0" w:color="auto"/>
            <w:left w:val="none" w:sz="0" w:space="0" w:color="auto"/>
            <w:bottom w:val="none" w:sz="0" w:space="0" w:color="auto"/>
            <w:right w:val="none" w:sz="0" w:space="0" w:color="auto"/>
          </w:divBdr>
        </w:div>
        <w:div w:id="1392119929">
          <w:marLeft w:val="0"/>
          <w:marRight w:val="0"/>
          <w:marTop w:val="0"/>
          <w:marBottom w:val="0"/>
          <w:divBdr>
            <w:top w:val="none" w:sz="0" w:space="0" w:color="auto"/>
            <w:left w:val="none" w:sz="0" w:space="0" w:color="auto"/>
            <w:bottom w:val="none" w:sz="0" w:space="0" w:color="auto"/>
            <w:right w:val="none" w:sz="0" w:space="0" w:color="auto"/>
          </w:divBdr>
        </w:div>
        <w:div w:id="1393381291">
          <w:marLeft w:val="0"/>
          <w:marRight w:val="0"/>
          <w:marTop w:val="0"/>
          <w:marBottom w:val="0"/>
          <w:divBdr>
            <w:top w:val="none" w:sz="0" w:space="0" w:color="auto"/>
            <w:left w:val="none" w:sz="0" w:space="0" w:color="auto"/>
            <w:bottom w:val="none" w:sz="0" w:space="0" w:color="auto"/>
            <w:right w:val="none" w:sz="0" w:space="0" w:color="auto"/>
          </w:divBdr>
        </w:div>
        <w:div w:id="1398672341">
          <w:marLeft w:val="0"/>
          <w:marRight w:val="0"/>
          <w:marTop w:val="0"/>
          <w:marBottom w:val="0"/>
          <w:divBdr>
            <w:top w:val="none" w:sz="0" w:space="0" w:color="auto"/>
            <w:left w:val="none" w:sz="0" w:space="0" w:color="auto"/>
            <w:bottom w:val="none" w:sz="0" w:space="0" w:color="auto"/>
            <w:right w:val="none" w:sz="0" w:space="0" w:color="auto"/>
          </w:divBdr>
        </w:div>
        <w:div w:id="1400589487">
          <w:marLeft w:val="0"/>
          <w:marRight w:val="0"/>
          <w:marTop w:val="0"/>
          <w:marBottom w:val="0"/>
          <w:divBdr>
            <w:top w:val="none" w:sz="0" w:space="0" w:color="auto"/>
            <w:left w:val="none" w:sz="0" w:space="0" w:color="auto"/>
            <w:bottom w:val="none" w:sz="0" w:space="0" w:color="auto"/>
            <w:right w:val="none" w:sz="0" w:space="0" w:color="auto"/>
          </w:divBdr>
        </w:div>
        <w:div w:id="1402557725">
          <w:marLeft w:val="0"/>
          <w:marRight w:val="0"/>
          <w:marTop w:val="0"/>
          <w:marBottom w:val="0"/>
          <w:divBdr>
            <w:top w:val="none" w:sz="0" w:space="0" w:color="auto"/>
            <w:left w:val="none" w:sz="0" w:space="0" w:color="auto"/>
            <w:bottom w:val="none" w:sz="0" w:space="0" w:color="auto"/>
            <w:right w:val="none" w:sz="0" w:space="0" w:color="auto"/>
          </w:divBdr>
        </w:div>
        <w:div w:id="1419403995">
          <w:marLeft w:val="0"/>
          <w:marRight w:val="0"/>
          <w:marTop w:val="0"/>
          <w:marBottom w:val="0"/>
          <w:divBdr>
            <w:top w:val="none" w:sz="0" w:space="0" w:color="auto"/>
            <w:left w:val="none" w:sz="0" w:space="0" w:color="auto"/>
            <w:bottom w:val="none" w:sz="0" w:space="0" w:color="auto"/>
            <w:right w:val="none" w:sz="0" w:space="0" w:color="auto"/>
          </w:divBdr>
        </w:div>
        <w:div w:id="1423911614">
          <w:marLeft w:val="0"/>
          <w:marRight w:val="0"/>
          <w:marTop w:val="0"/>
          <w:marBottom w:val="0"/>
          <w:divBdr>
            <w:top w:val="none" w:sz="0" w:space="0" w:color="auto"/>
            <w:left w:val="none" w:sz="0" w:space="0" w:color="auto"/>
            <w:bottom w:val="none" w:sz="0" w:space="0" w:color="auto"/>
            <w:right w:val="none" w:sz="0" w:space="0" w:color="auto"/>
          </w:divBdr>
        </w:div>
        <w:div w:id="1430353576">
          <w:marLeft w:val="0"/>
          <w:marRight w:val="0"/>
          <w:marTop w:val="0"/>
          <w:marBottom w:val="0"/>
          <w:divBdr>
            <w:top w:val="none" w:sz="0" w:space="0" w:color="auto"/>
            <w:left w:val="none" w:sz="0" w:space="0" w:color="auto"/>
            <w:bottom w:val="none" w:sz="0" w:space="0" w:color="auto"/>
            <w:right w:val="none" w:sz="0" w:space="0" w:color="auto"/>
          </w:divBdr>
        </w:div>
        <w:div w:id="1433627776">
          <w:marLeft w:val="0"/>
          <w:marRight w:val="0"/>
          <w:marTop w:val="0"/>
          <w:marBottom w:val="0"/>
          <w:divBdr>
            <w:top w:val="none" w:sz="0" w:space="0" w:color="auto"/>
            <w:left w:val="none" w:sz="0" w:space="0" w:color="auto"/>
            <w:bottom w:val="none" w:sz="0" w:space="0" w:color="auto"/>
            <w:right w:val="none" w:sz="0" w:space="0" w:color="auto"/>
          </w:divBdr>
        </w:div>
        <w:div w:id="1437870064">
          <w:marLeft w:val="0"/>
          <w:marRight w:val="0"/>
          <w:marTop w:val="0"/>
          <w:marBottom w:val="0"/>
          <w:divBdr>
            <w:top w:val="none" w:sz="0" w:space="0" w:color="auto"/>
            <w:left w:val="none" w:sz="0" w:space="0" w:color="auto"/>
            <w:bottom w:val="none" w:sz="0" w:space="0" w:color="auto"/>
            <w:right w:val="none" w:sz="0" w:space="0" w:color="auto"/>
          </w:divBdr>
        </w:div>
        <w:div w:id="1440225275">
          <w:marLeft w:val="0"/>
          <w:marRight w:val="0"/>
          <w:marTop w:val="0"/>
          <w:marBottom w:val="0"/>
          <w:divBdr>
            <w:top w:val="none" w:sz="0" w:space="0" w:color="auto"/>
            <w:left w:val="none" w:sz="0" w:space="0" w:color="auto"/>
            <w:bottom w:val="none" w:sz="0" w:space="0" w:color="auto"/>
            <w:right w:val="none" w:sz="0" w:space="0" w:color="auto"/>
          </w:divBdr>
        </w:div>
        <w:div w:id="1460806711">
          <w:marLeft w:val="0"/>
          <w:marRight w:val="0"/>
          <w:marTop w:val="0"/>
          <w:marBottom w:val="0"/>
          <w:divBdr>
            <w:top w:val="none" w:sz="0" w:space="0" w:color="auto"/>
            <w:left w:val="none" w:sz="0" w:space="0" w:color="auto"/>
            <w:bottom w:val="none" w:sz="0" w:space="0" w:color="auto"/>
            <w:right w:val="none" w:sz="0" w:space="0" w:color="auto"/>
          </w:divBdr>
        </w:div>
        <w:div w:id="1464154078">
          <w:marLeft w:val="0"/>
          <w:marRight w:val="0"/>
          <w:marTop w:val="0"/>
          <w:marBottom w:val="0"/>
          <w:divBdr>
            <w:top w:val="none" w:sz="0" w:space="0" w:color="auto"/>
            <w:left w:val="none" w:sz="0" w:space="0" w:color="auto"/>
            <w:bottom w:val="none" w:sz="0" w:space="0" w:color="auto"/>
            <w:right w:val="none" w:sz="0" w:space="0" w:color="auto"/>
          </w:divBdr>
        </w:div>
        <w:div w:id="1467433927">
          <w:marLeft w:val="0"/>
          <w:marRight w:val="0"/>
          <w:marTop w:val="0"/>
          <w:marBottom w:val="0"/>
          <w:divBdr>
            <w:top w:val="none" w:sz="0" w:space="0" w:color="auto"/>
            <w:left w:val="none" w:sz="0" w:space="0" w:color="auto"/>
            <w:bottom w:val="none" w:sz="0" w:space="0" w:color="auto"/>
            <w:right w:val="none" w:sz="0" w:space="0" w:color="auto"/>
          </w:divBdr>
        </w:div>
        <w:div w:id="1477644362">
          <w:marLeft w:val="0"/>
          <w:marRight w:val="0"/>
          <w:marTop w:val="0"/>
          <w:marBottom w:val="0"/>
          <w:divBdr>
            <w:top w:val="none" w:sz="0" w:space="0" w:color="auto"/>
            <w:left w:val="none" w:sz="0" w:space="0" w:color="auto"/>
            <w:bottom w:val="none" w:sz="0" w:space="0" w:color="auto"/>
            <w:right w:val="none" w:sz="0" w:space="0" w:color="auto"/>
          </w:divBdr>
        </w:div>
        <w:div w:id="1490170377">
          <w:marLeft w:val="0"/>
          <w:marRight w:val="0"/>
          <w:marTop w:val="0"/>
          <w:marBottom w:val="0"/>
          <w:divBdr>
            <w:top w:val="none" w:sz="0" w:space="0" w:color="auto"/>
            <w:left w:val="none" w:sz="0" w:space="0" w:color="auto"/>
            <w:bottom w:val="none" w:sz="0" w:space="0" w:color="auto"/>
            <w:right w:val="none" w:sz="0" w:space="0" w:color="auto"/>
          </w:divBdr>
        </w:div>
        <w:div w:id="1492481881">
          <w:marLeft w:val="0"/>
          <w:marRight w:val="0"/>
          <w:marTop w:val="0"/>
          <w:marBottom w:val="0"/>
          <w:divBdr>
            <w:top w:val="none" w:sz="0" w:space="0" w:color="auto"/>
            <w:left w:val="none" w:sz="0" w:space="0" w:color="auto"/>
            <w:bottom w:val="none" w:sz="0" w:space="0" w:color="auto"/>
            <w:right w:val="none" w:sz="0" w:space="0" w:color="auto"/>
          </w:divBdr>
        </w:div>
        <w:div w:id="1493596983">
          <w:marLeft w:val="0"/>
          <w:marRight w:val="0"/>
          <w:marTop w:val="0"/>
          <w:marBottom w:val="0"/>
          <w:divBdr>
            <w:top w:val="none" w:sz="0" w:space="0" w:color="auto"/>
            <w:left w:val="none" w:sz="0" w:space="0" w:color="auto"/>
            <w:bottom w:val="none" w:sz="0" w:space="0" w:color="auto"/>
            <w:right w:val="none" w:sz="0" w:space="0" w:color="auto"/>
          </w:divBdr>
        </w:div>
        <w:div w:id="1494418944">
          <w:marLeft w:val="0"/>
          <w:marRight w:val="0"/>
          <w:marTop w:val="0"/>
          <w:marBottom w:val="0"/>
          <w:divBdr>
            <w:top w:val="none" w:sz="0" w:space="0" w:color="auto"/>
            <w:left w:val="none" w:sz="0" w:space="0" w:color="auto"/>
            <w:bottom w:val="none" w:sz="0" w:space="0" w:color="auto"/>
            <w:right w:val="none" w:sz="0" w:space="0" w:color="auto"/>
          </w:divBdr>
        </w:div>
        <w:div w:id="1500390818">
          <w:marLeft w:val="0"/>
          <w:marRight w:val="0"/>
          <w:marTop w:val="0"/>
          <w:marBottom w:val="0"/>
          <w:divBdr>
            <w:top w:val="none" w:sz="0" w:space="0" w:color="auto"/>
            <w:left w:val="none" w:sz="0" w:space="0" w:color="auto"/>
            <w:bottom w:val="none" w:sz="0" w:space="0" w:color="auto"/>
            <w:right w:val="none" w:sz="0" w:space="0" w:color="auto"/>
          </w:divBdr>
        </w:div>
        <w:div w:id="1502306949">
          <w:marLeft w:val="0"/>
          <w:marRight w:val="0"/>
          <w:marTop w:val="0"/>
          <w:marBottom w:val="0"/>
          <w:divBdr>
            <w:top w:val="none" w:sz="0" w:space="0" w:color="auto"/>
            <w:left w:val="none" w:sz="0" w:space="0" w:color="auto"/>
            <w:bottom w:val="none" w:sz="0" w:space="0" w:color="auto"/>
            <w:right w:val="none" w:sz="0" w:space="0" w:color="auto"/>
          </w:divBdr>
        </w:div>
        <w:div w:id="1508446062">
          <w:marLeft w:val="0"/>
          <w:marRight w:val="0"/>
          <w:marTop w:val="0"/>
          <w:marBottom w:val="0"/>
          <w:divBdr>
            <w:top w:val="none" w:sz="0" w:space="0" w:color="auto"/>
            <w:left w:val="none" w:sz="0" w:space="0" w:color="auto"/>
            <w:bottom w:val="none" w:sz="0" w:space="0" w:color="auto"/>
            <w:right w:val="none" w:sz="0" w:space="0" w:color="auto"/>
          </w:divBdr>
        </w:div>
        <w:div w:id="1526167184">
          <w:marLeft w:val="0"/>
          <w:marRight w:val="0"/>
          <w:marTop w:val="0"/>
          <w:marBottom w:val="0"/>
          <w:divBdr>
            <w:top w:val="none" w:sz="0" w:space="0" w:color="auto"/>
            <w:left w:val="none" w:sz="0" w:space="0" w:color="auto"/>
            <w:bottom w:val="none" w:sz="0" w:space="0" w:color="auto"/>
            <w:right w:val="none" w:sz="0" w:space="0" w:color="auto"/>
          </w:divBdr>
        </w:div>
        <w:div w:id="1531720250">
          <w:marLeft w:val="0"/>
          <w:marRight w:val="0"/>
          <w:marTop w:val="0"/>
          <w:marBottom w:val="0"/>
          <w:divBdr>
            <w:top w:val="none" w:sz="0" w:space="0" w:color="auto"/>
            <w:left w:val="none" w:sz="0" w:space="0" w:color="auto"/>
            <w:bottom w:val="none" w:sz="0" w:space="0" w:color="auto"/>
            <w:right w:val="none" w:sz="0" w:space="0" w:color="auto"/>
          </w:divBdr>
        </w:div>
        <w:div w:id="1537618666">
          <w:marLeft w:val="0"/>
          <w:marRight w:val="0"/>
          <w:marTop w:val="0"/>
          <w:marBottom w:val="0"/>
          <w:divBdr>
            <w:top w:val="none" w:sz="0" w:space="0" w:color="auto"/>
            <w:left w:val="none" w:sz="0" w:space="0" w:color="auto"/>
            <w:bottom w:val="none" w:sz="0" w:space="0" w:color="auto"/>
            <w:right w:val="none" w:sz="0" w:space="0" w:color="auto"/>
          </w:divBdr>
        </w:div>
        <w:div w:id="1548032988">
          <w:marLeft w:val="0"/>
          <w:marRight w:val="0"/>
          <w:marTop w:val="0"/>
          <w:marBottom w:val="0"/>
          <w:divBdr>
            <w:top w:val="none" w:sz="0" w:space="0" w:color="auto"/>
            <w:left w:val="none" w:sz="0" w:space="0" w:color="auto"/>
            <w:bottom w:val="none" w:sz="0" w:space="0" w:color="auto"/>
            <w:right w:val="none" w:sz="0" w:space="0" w:color="auto"/>
          </w:divBdr>
        </w:div>
        <w:div w:id="1553612026">
          <w:marLeft w:val="0"/>
          <w:marRight w:val="0"/>
          <w:marTop w:val="0"/>
          <w:marBottom w:val="0"/>
          <w:divBdr>
            <w:top w:val="none" w:sz="0" w:space="0" w:color="auto"/>
            <w:left w:val="none" w:sz="0" w:space="0" w:color="auto"/>
            <w:bottom w:val="none" w:sz="0" w:space="0" w:color="auto"/>
            <w:right w:val="none" w:sz="0" w:space="0" w:color="auto"/>
          </w:divBdr>
        </w:div>
        <w:div w:id="1571964790">
          <w:marLeft w:val="0"/>
          <w:marRight w:val="0"/>
          <w:marTop w:val="0"/>
          <w:marBottom w:val="0"/>
          <w:divBdr>
            <w:top w:val="none" w:sz="0" w:space="0" w:color="auto"/>
            <w:left w:val="none" w:sz="0" w:space="0" w:color="auto"/>
            <w:bottom w:val="none" w:sz="0" w:space="0" w:color="auto"/>
            <w:right w:val="none" w:sz="0" w:space="0" w:color="auto"/>
          </w:divBdr>
        </w:div>
        <w:div w:id="1574388773">
          <w:marLeft w:val="0"/>
          <w:marRight w:val="0"/>
          <w:marTop w:val="0"/>
          <w:marBottom w:val="0"/>
          <w:divBdr>
            <w:top w:val="none" w:sz="0" w:space="0" w:color="auto"/>
            <w:left w:val="none" w:sz="0" w:space="0" w:color="auto"/>
            <w:bottom w:val="none" w:sz="0" w:space="0" w:color="auto"/>
            <w:right w:val="none" w:sz="0" w:space="0" w:color="auto"/>
          </w:divBdr>
        </w:div>
        <w:div w:id="1576620373">
          <w:marLeft w:val="0"/>
          <w:marRight w:val="0"/>
          <w:marTop w:val="0"/>
          <w:marBottom w:val="0"/>
          <w:divBdr>
            <w:top w:val="none" w:sz="0" w:space="0" w:color="auto"/>
            <w:left w:val="none" w:sz="0" w:space="0" w:color="auto"/>
            <w:bottom w:val="none" w:sz="0" w:space="0" w:color="auto"/>
            <w:right w:val="none" w:sz="0" w:space="0" w:color="auto"/>
          </w:divBdr>
        </w:div>
        <w:div w:id="1590308060">
          <w:marLeft w:val="0"/>
          <w:marRight w:val="0"/>
          <w:marTop w:val="0"/>
          <w:marBottom w:val="0"/>
          <w:divBdr>
            <w:top w:val="none" w:sz="0" w:space="0" w:color="auto"/>
            <w:left w:val="none" w:sz="0" w:space="0" w:color="auto"/>
            <w:bottom w:val="none" w:sz="0" w:space="0" w:color="auto"/>
            <w:right w:val="none" w:sz="0" w:space="0" w:color="auto"/>
          </w:divBdr>
        </w:div>
        <w:div w:id="1592932363">
          <w:marLeft w:val="0"/>
          <w:marRight w:val="0"/>
          <w:marTop w:val="0"/>
          <w:marBottom w:val="0"/>
          <w:divBdr>
            <w:top w:val="none" w:sz="0" w:space="0" w:color="auto"/>
            <w:left w:val="none" w:sz="0" w:space="0" w:color="auto"/>
            <w:bottom w:val="none" w:sz="0" w:space="0" w:color="auto"/>
            <w:right w:val="none" w:sz="0" w:space="0" w:color="auto"/>
          </w:divBdr>
        </w:div>
        <w:div w:id="1596786473">
          <w:marLeft w:val="0"/>
          <w:marRight w:val="0"/>
          <w:marTop w:val="0"/>
          <w:marBottom w:val="0"/>
          <w:divBdr>
            <w:top w:val="none" w:sz="0" w:space="0" w:color="auto"/>
            <w:left w:val="none" w:sz="0" w:space="0" w:color="auto"/>
            <w:bottom w:val="none" w:sz="0" w:space="0" w:color="auto"/>
            <w:right w:val="none" w:sz="0" w:space="0" w:color="auto"/>
          </w:divBdr>
        </w:div>
        <w:div w:id="1596936364">
          <w:marLeft w:val="0"/>
          <w:marRight w:val="0"/>
          <w:marTop w:val="0"/>
          <w:marBottom w:val="0"/>
          <w:divBdr>
            <w:top w:val="none" w:sz="0" w:space="0" w:color="auto"/>
            <w:left w:val="none" w:sz="0" w:space="0" w:color="auto"/>
            <w:bottom w:val="none" w:sz="0" w:space="0" w:color="auto"/>
            <w:right w:val="none" w:sz="0" w:space="0" w:color="auto"/>
          </w:divBdr>
        </w:div>
        <w:div w:id="1611930370">
          <w:marLeft w:val="0"/>
          <w:marRight w:val="0"/>
          <w:marTop w:val="0"/>
          <w:marBottom w:val="0"/>
          <w:divBdr>
            <w:top w:val="none" w:sz="0" w:space="0" w:color="auto"/>
            <w:left w:val="none" w:sz="0" w:space="0" w:color="auto"/>
            <w:bottom w:val="none" w:sz="0" w:space="0" w:color="auto"/>
            <w:right w:val="none" w:sz="0" w:space="0" w:color="auto"/>
          </w:divBdr>
        </w:div>
        <w:div w:id="1613708058">
          <w:marLeft w:val="0"/>
          <w:marRight w:val="0"/>
          <w:marTop w:val="0"/>
          <w:marBottom w:val="0"/>
          <w:divBdr>
            <w:top w:val="none" w:sz="0" w:space="0" w:color="auto"/>
            <w:left w:val="none" w:sz="0" w:space="0" w:color="auto"/>
            <w:bottom w:val="none" w:sz="0" w:space="0" w:color="auto"/>
            <w:right w:val="none" w:sz="0" w:space="0" w:color="auto"/>
          </w:divBdr>
        </w:div>
        <w:div w:id="1615287189">
          <w:marLeft w:val="0"/>
          <w:marRight w:val="0"/>
          <w:marTop w:val="0"/>
          <w:marBottom w:val="0"/>
          <w:divBdr>
            <w:top w:val="none" w:sz="0" w:space="0" w:color="auto"/>
            <w:left w:val="none" w:sz="0" w:space="0" w:color="auto"/>
            <w:bottom w:val="none" w:sz="0" w:space="0" w:color="auto"/>
            <w:right w:val="none" w:sz="0" w:space="0" w:color="auto"/>
          </w:divBdr>
        </w:div>
        <w:div w:id="1620991283">
          <w:marLeft w:val="0"/>
          <w:marRight w:val="0"/>
          <w:marTop w:val="0"/>
          <w:marBottom w:val="0"/>
          <w:divBdr>
            <w:top w:val="none" w:sz="0" w:space="0" w:color="auto"/>
            <w:left w:val="none" w:sz="0" w:space="0" w:color="auto"/>
            <w:bottom w:val="none" w:sz="0" w:space="0" w:color="auto"/>
            <w:right w:val="none" w:sz="0" w:space="0" w:color="auto"/>
          </w:divBdr>
        </w:div>
        <w:div w:id="1633360140">
          <w:marLeft w:val="0"/>
          <w:marRight w:val="0"/>
          <w:marTop w:val="0"/>
          <w:marBottom w:val="0"/>
          <w:divBdr>
            <w:top w:val="none" w:sz="0" w:space="0" w:color="auto"/>
            <w:left w:val="none" w:sz="0" w:space="0" w:color="auto"/>
            <w:bottom w:val="none" w:sz="0" w:space="0" w:color="auto"/>
            <w:right w:val="none" w:sz="0" w:space="0" w:color="auto"/>
          </w:divBdr>
        </w:div>
        <w:div w:id="1634017427">
          <w:marLeft w:val="0"/>
          <w:marRight w:val="0"/>
          <w:marTop w:val="0"/>
          <w:marBottom w:val="0"/>
          <w:divBdr>
            <w:top w:val="none" w:sz="0" w:space="0" w:color="auto"/>
            <w:left w:val="none" w:sz="0" w:space="0" w:color="auto"/>
            <w:bottom w:val="none" w:sz="0" w:space="0" w:color="auto"/>
            <w:right w:val="none" w:sz="0" w:space="0" w:color="auto"/>
          </w:divBdr>
        </w:div>
        <w:div w:id="1643267248">
          <w:marLeft w:val="0"/>
          <w:marRight w:val="0"/>
          <w:marTop w:val="0"/>
          <w:marBottom w:val="0"/>
          <w:divBdr>
            <w:top w:val="none" w:sz="0" w:space="0" w:color="auto"/>
            <w:left w:val="none" w:sz="0" w:space="0" w:color="auto"/>
            <w:bottom w:val="none" w:sz="0" w:space="0" w:color="auto"/>
            <w:right w:val="none" w:sz="0" w:space="0" w:color="auto"/>
          </w:divBdr>
        </w:div>
        <w:div w:id="1644311944">
          <w:marLeft w:val="0"/>
          <w:marRight w:val="0"/>
          <w:marTop w:val="0"/>
          <w:marBottom w:val="0"/>
          <w:divBdr>
            <w:top w:val="none" w:sz="0" w:space="0" w:color="auto"/>
            <w:left w:val="none" w:sz="0" w:space="0" w:color="auto"/>
            <w:bottom w:val="none" w:sz="0" w:space="0" w:color="auto"/>
            <w:right w:val="none" w:sz="0" w:space="0" w:color="auto"/>
          </w:divBdr>
        </w:div>
        <w:div w:id="1646202347">
          <w:marLeft w:val="0"/>
          <w:marRight w:val="0"/>
          <w:marTop w:val="0"/>
          <w:marBottom w:val="0"/>
          <w:divBdr>
            <w:top w:val="none" w:sz="0" w:space="0" w:color="auto"/>
            <w:left w:val="none" w:sz="0" w:space="0" w:color="auto"/>
            <w:bottom w:val="none" w:sz="0" w:space="0" w:color="auto"/>
            <w:right w:val="none" w:sz="0" w:space="0" w:color="auto"/>
          </w:divBdr>
        </w:div>
        <w:div w:id="1648129641">
          <w:marLeft w:val="0"/>
          <w:marRight w:val="0"/>
          <w:marTop w:val="0"/>
          <w:marBottom w:val="0"/>
          <w:divBdr>
            <w:top w:val="none" w:sz="0" w:space="0" w:color="auto"/>
            <w:left w:val="none" w:sz="0" w:space="0" w:color="auto"/>
            <w:bottom w:val="none" w:sz="0" w:space="0" w:color="auto"/>
            <w:right w:val="none" w:sz="0" w:space="0" w:color="auto"/>
          </w:divBdr>
        </w:div>
        <w:div w:id="1656913382">
          <w:marLeft w:val="0"/>
          <w:marRight w:val="0"/>
          <w:marTop w:val="0"/>
          <w:marBottom w:val="0"/>
          <w:divBdr>
            <w:top w:val="none" w:sz="0" w:space="0" w:color="auto"/>
            <w:left w:val="none" w:sz="0" w:space="0" w:color="auto"/>
            <w:bottom w:val="none" w:sz="0" w:space="0" w:color="auto"/>
            <w:right w:val="none" w:sz="0" w:space="0" w:color="auto"/>
          </w:divBdr>
        </w:div>
        <w:div w:id="1658919674">
          <w:marLeft w:val="0"/>
          <w:marRight w:val="0"/>
          <w:marTop w:val="0"/>
          <w:marBottom w:val="0"/>
          <w:divBdr>
            <w:top w:val="none" w:sz="0" w:space="0" w:color="auto"/>
            <w:left w:val="none" w:sz="0" w:space="0" w:color="auto"/>
            <w:bottom w:val="none" w:sz="0" w:space="0" w:color="auto"/>
            <w:right w:val="none" w:sz="0" w:space="0" w:color="auto"/>
          </w:divBdr>
        </w:div>
        <w:div w:id="1667706331">
          <w:marLeft w:val="0"/>
          <w:marRight w:val="0"/>
          <w:marTop w:val="0"/>
          <w:marBottom w:val="0"/>
          <w:divBdr>
            <w:top w:val="none" w:sz="0" w:space="0" w:color="auto"/>
            <w:left w:val="none" w:sz="0" w:space="0" w:color="auto"/>
            <w:bottom w:val="none" w:sz="0" w:space="0" w:color="auto"/>
            <w:right w:val="none" w:sz="0" w:space="0" w:color="auto"/>
          </w:divBdr>
        </w:div>
        <w:div w:id="1668484963">
          <w:marLeft w:val="0"/>
          <w:marRight w:val="0"/>
          <w:marTop w:val="0"/>
          <w:marBottom w:val="0"/>
          <w:divBdr>
            <w:top w:val="none" w:sz="0" w:space="0" w:color="auto"/>
            <w:left w:val="none" w:sz="0" w:space="0" w:color="auto"/>
            <w:bottom w:val="none" w:sz="0" w:space="0" w:color="auto"/>
            <w:right w:val="none" w:sz="0" w:space="0" w:color="auto"/>
          </w:divBdr>
        </w:div>
        <w:div w:id="1669626666">
          <w:marLeft w:val="0"/>
          <w:marRight w:val="0"/>
          <w:marTop w:val="0"/>
          <w:marBottom w:val="0"/>
          <w:divBdr>
            <w:top w:val="none" w:sz="0" w:space="0" w:color="auto"/>
            <w:left w:val="none" w:sz="0" w:space="0" w:color="auto"/>
            <w:bottom w:val="none" w:sz="0" w:space="0" w:color="auto"/>
            <w:right w:val="none" w:sz="0" w:space="0" w:color="auto"/>
          </w:divBdr>
        </w:div>
        <w:div w:id="1669794979">
          <w:marLeft w:val="0"/>
          <w:marRight w:val="0"/>
          <w:marTop w:val="0"/>
          <w:marBottom w:val="0"/>
          <w:divBdr>
            <w:top w:val="none" w:sz="0" w:space="0" w:color="auto"/>
            <w:left w:val="none" w:sz="0" w:space="0" w:color="auto"/>
            <w:bottom w:val="none" w:sz="0" w:space="0" w:color="auto"/>
            <w:right w:val="none" w:sz="0" w:space="0" w:color="auto"/>
          </w:divBdr>
        </w:div>
        <w:div w:id="1678147536">
          <w:marLeft w:val="0"/>
          <w:marRight w:val="0"/>
          <w:marTop w:val="0"/>
          <w:marBottom w:val="0"/>
          <w:divBdr>
            <w:top w:val="none" w:sz="0" w:space="0" w:color="auto"/>
            <w:left w:val="none" w:sz="0" w:space="0" w:color="auto"/>
            <w:bottom w:val="none" w:sz="0" w:space="0" w:color="auto"/>
            <w:right w:val="none" w:sz="0" w:space="0" w:color="auto"/>
          </w:divBdr>
        </w:div>
        <w:div w:id="1684353696">
          <w:marLeft w:val="0"/>
          <w:marRight w:val="0"/>
          <w:marTop w:val="0"/>
          <w:marBottom w:val="0"/>
          <w:divBdr>
            <w:top w:val="none" w:sz="0" w:space="0" w:color="auto"/>
            <w:left w:val="none" w:sz="0" w:space="0" w:color="auto"/>
            <w:bottom w:val="none" w:sz="0" w:space="0" w:color="auto"/>
            <w:right w:val="none" w:sz="0" w:space="0" w:color="auto"/>
          </w:divBdr>
        </w:div>
        <w:div w:id="1693609004">
          <w:marLeft w:val="0"/>
          <w:marRight w:val="0"/>
          <w:marTop w:val="0"/>
          <w:marBottom w:val="0"/>
          <w:divBdr>
            <w:top w:val="none" w:sz="0" w:space="0" w:color="auto"/>
            <w:left w:val="none" w:sz="0" w:space="0" w:color="auto"/>
            <w:bottom w:val="none" w:sz="0" w:space="0" w:color="auto"/>
            <w:right w:val="none" w:sz="0" w:space="0" w:color="auto"/>
          </w:divBdr>
        </w:div>
        <w:div w:id="1703819819">
          <w:marLeft w:val="0"/>
          <w:marRight w:val="0"/>
          <w:marTop w:val="0"/>
          <w:marBottom w:val="0"/>
          <w:divBdr>
            <w:top w:val="none" w:sz="0" w:space="0" w:color="auto"/>
            <w:left w:val="none" w:sz="0" w:space="0" w:color="auto"/>
            <w:bottom w:val="none" w:sz="0" w:space="0" w:color="auto"/>
            <w:right w:val="none" w:sz="0" w:space="0" w:color="auto"/>
          </w:divBdr>
        </w:div>
        <w:div w:id="1713505043">
          <w:marLeft w:val="0"/>
          <w:marRight w:val="0"/>
          <w:marTop w:val="0"/>
          <w:marBottom w:val="0"/>
          <w:divBdr>
            <w:top w:val="none" w:sz="0" w:space="0" w:color="auto"/>
            <w:left w:val="none" w:sz="0" w:space="0" w:color="auto"/>
            <w:bottom w:val="none" w:sz="0" w:space="0" w:color="auto"/>
            <w:right w:val="none" w:sz="0" w:space="0" w:color="auto"/>
          </w:divBdr>
        </w:div>
        <w:div w:id="1713724310">
          <w:marLeft w:val="0"/>
          <w:marRight w:val="0"/>
          <w:marTop w:val="0"/>
          <w:marBottom w:val="0"/>
          <w:divBdr>
            <w:top w:val="none" w:sz="0" w:space="0" w:color="auto"/>
            <w:left w:val="none" w:sz="0" w:space="0" w:color="auto"/>
            <w:bottom w:val="none" w:sz="0" w:space="0" w:color="auto"/>
            <w:right w:val="none" w:sz="0" w:space="0" w:color="auto"/>
          </w:divBdr>
        </w:div>
        <w:div w:id="1718700580">
          <w:marLeft w:val="0"/>
          <w:marRight w:val="0"/>
          <w:marTop w:val="0"/>
          <w:marBottom w:val="0"/>
          <w:divBdr>
            <w:top w:val="none" w:sz="0" w:space="0" w:color="auto"/>
            <w:left w:val="none" w:sz="0" w:space="0" w:color="auto"/>
            <w:bottom w:val="none" w:sz="0" w:space="0" w:color="auto"/>
            <w:right w:val="none" w:sz="0" w:space="0" w:color="auto"/>
          </w:divBdr>
        </w:div>
        <w:div w:id="1719669714">
          <w:marLeft w:val="0"/>
          <w:marRight w:val="0"/>
          <w:marTop w:val="0"/>
          <w:marBottom w:val="0"/>
          <w:divBdr>
            <w:top w:val="none" w:sz="0" w:space="0" w:color="auto"/>
            <w:left w:val="none" w:sz="0" w:space="0" w:color="auto"/>
            <w:bottom w:val="none" w:sz="0" w:space="0" w:color="auto"/>
            <w:right w:val="none" w:sz="0" w:space="0" w:color="auto"/>
          </w:divBdr>
        </w:div>
        <w:div w:id="1722513150">
          <w:marLeft w:val="0"/>
          <w:marRight w:val="0"/>
          <w:marTop w:val="0"/>
          <w:marBottom w:val="0"/>
          <w:divBdr>
            <w:top w:val="none" w:sz="0" w:space="0" w:color="auto"/>
            <w:left w:val="none" w:sz="0" w:space="0" w:color="auto"/>
            <w:bottom w:val="none" w:sz="0" w:space="0" w:color="auto"/>
            <w:right w:val="none" w:sz="0" w:space="0" w:color="auto"/>
          </w:divBdr>
        </w:div>
        <w:div w:id="1722553963">
          <w:marLeft w:val="0"/>
          <w:marRight w:val="0"/>
          <w:marTop w:val="0"/>
          <w:marBottom w:val="0"/>
          <w:divBdr>
            <w:top w:val="none" w:sz="0" w:space="0" w:color="auto"/>
            <w:left w:val="none" w:sz="0" w:space="0" w:color="auto"/>
            <w:bottom w:val="none" w:sz="0" w:space="0" w:color="auto"/>
            <w:right w:val="none" w:sz="0" w:space="0" w:color="auto"/>
          </w:divBdr>
        </w:div>
        <w:div w:id="1723358452">
          <w:marLeft w:val="0"/>
          <w:marRight w:val="0"/>
          <w:marTop w:val="0"/>
          <w:marBottom w:val="0"/>
          <w:divBdr>
            <w:top w:val="none" w:sz="0" w:space="0" w:color="auto"/>
            <w:left w:val="none" w:sz="0" w:space="0" w:color="auto"/>
            <w:bottom w:val="none" w:sz="0" w:space="0" w:color="auto"/>
            <w:right w:val="none" w:sz="0" w:space="0" w:color="auto"/>
          </w:divBdr>
        </w:div>
        <w:div w:id="1723557736">
          <w:marLeft w:val="0"/>
          <w:marRight w:val="0"/>
          <w:marTop w:val="0"/>
          <w:marBottom w:val="0"/>
          <w:divBdr>
            <w:top w:val="none" w:sz="0" w:space="0" w:color="auto"/>
            <w:left w:val="none" w:sz="0" w:space="0" w:color="auto"/>
            <w:bottom w:val="none" w:sz="0" w:space="0" w:color="auto"/>
            <w:right w:val="none" w:sz="0" w:space="0" w:color="auto"/>
          </w:divBdr>
        </w:div>
        <w:div w:id="1729330671">
          <w:marLeft w:val="0"/>
          <w:marRight w:val="0"/>
          <w:marTop w:val="0"/>
          <w:marBottom w:val="0"/>
          <w:divBdr>
            <w:top w:val="none" w:sz="0" w:space="0" w:color="auto"/>
            <w:left w:val="none" w:sz="0" w:space="0" w:color="auto"/>
            <w:bottom w:val="none" w:sz="0" w:space="0" w:color="auto"/>
            <w:right w:val="none" w:sz="0" w:space="0" w:color="auto"/>
          </w:divBdr>
        </w:div>
        <w:div w:id="1736584465">
          <w:marLeft w:val="0"/>
          <w:marRight w:val="0"/>
          <w:marTop w:val="0"/>
          <w:marBottom w:val="0"/>
          <w:divBdr>
            <w:top w:val="none" w:sz="0" w:space="0" w:color="auto"/>
            <w:left w:val="none" w:sz="0" w:space="0" w:color="auto"/>
            <w:bottom w:val="none" w:sz="0" w:space="0" w:color="auto"/>
            <w:right w:val="none" w:sz="0" w:space="0" w:color="auto"/>
          </w:divBdr>
        </w:div>
        <w:div w:id="1749840069">
          <w:marLeft w:val="0"/>
          <w:marRight w:val="0"/>
          <w:marTop w:val="0"/>
          <w:marBottom w:val="0"/>
          <w:divBdr>
            <w:top w:val="none" w:sz="0" w:space="0" w:color="auto"/>
            <w:left w:val="none" w:sz="0" w:space="0" w:color="auto"/>
            <w:bottom w:val="none" w:sz="0" w:space="0" w:color="auto"/>
            <w:right w:val="none" w:sz="0" w:space="0" w:color="auto"/>
          </w:divBdr>
        </w:div>
        <w:div w:id="1762944317">
          <w:marLeft w:val="0"/>
          <w:marRight w:val="0"/>
          <w:marTop w:val="0"/>
          <w:marBottom w:val="0"/>
          <w:divBdr>
            <w:top w:val="none" w:sz="0" w:space="0" w:color="auto"/>
            <w:left w:val="none" w:sz="0" w:space="0" w:color="auto"/>
            <w:bottom w:val="none" w:sz="0" w:space="0" w:color="auto"/>
            <w:right w:val="none" w:sz="0" w:space="0" w:color="auto"/>
          </w:divBdr>
        </w:div>
        <w:div w:id="1767115935">
          <w:marLeft w:val="0"/>
          <w:marRight w:val="0"/>
          <w:marTop w:val="0"/>
          <w:marBottom w:val="0"/>
          <w:divBdr>
            <w:top w:val="none" w:sz="0" w:space="0" w:color="auto"/>
            <w:left w:val="none" w:sz="0" w:space="0" w:color="auto"/>
            <w:bottom w:val="none" w:sz="0" w:space="0" w:color="auto"/>
            <w:right w:val="none" w:sz="0" w:space="0" w:color="auto"/>
          </w:divBdr>
        </w:div>
        <w:div w:id="1770545492">
          <w:marLeft w:val="0"/>
          <w:marRight w:val="0"/>
          <w:marTop w:val="0"/>
          <w:marBottom w:val="0"/>
          <w:divBdr>
            <w:top w:val="none" w:sz="0" w:space="0" w:color="auto"/>
            <w:left w:val="none" w:sz="0" w:space="0" w:color="auto"/>
            <w:bottom w:val="none" w:sz="0" w:space="0" w:color="auto"/>
            <w:right w:val="none" w:sz="0" w:space="0" w:color="auto"/>
          </w:divBdr>
        </w:div>
        <w:div w:id="1786774361">
          <w:marLeft w:val="0"/>
          <w:marRight w:val="0"/>
          <w:marTop w:val="0"/>
          <w:marBottom w:val="0"/>
          <w:divBdr>
            <w:top w:val="none" w:sz="0" w:space="0" w:color="auto"/>
            <w:left w:val="none" w:sz="0" w:space="0" w:color="auto"/>
            <w:bottom w:val="none" w:sz="0" w:space="0" w:color="auto"/>
            <w:right w:val="none" w:sz="0" w:space="0" w:color="auto"/>
          </w:divBdr>
        </w:div>
        <w:div w:id="1788308568">
          <w:marLeft w:val="0"/>
          <w:marRight w:val="0"/>
          <w:marTop w:val="0"/>
          <w:marBottom w:val="0"/>
          <w:divBdr>
            <w:top w:val="none" w:sz="0" w:space="0" w:color="auto"/>
            <w:left w:val="none" w:sz="0" w:space="0" w:color="auto"/>
            <w:bottom w:val="none" w:sz="0" w:space="0" w:color="auto"/>
            <w:right w:val="none" w:sz="0" w:space="0" w:color="auto"/>
          </w:divBdr>
        </w:div>
        <w:div w:id="1793593201">
          <w:marLeft w:val="0"/>
          <w:marRight w:val="0"/>
          <w:marTop w:val="0"/>
          <w:marBottom w:val="0"/>
          <w:divBdr>
            <w:top w:val="none" w:sz="0" w:space="0" w:color="auto"/>
            <w:left w:val="none" w:sz="0" w:space="0" w:color="auto"/>
            <w:bottom w:val="none" w:sz="0" w:space="0" w:color="auto"/>
            <w:right w:val="none" w:sz="0" w:space="0" w:color="auto"/>
          </w:divBdr>
        </w:div>
        <w:div w:id="1801873594">
          <w:marLeft w:val="0"/>
          <w:marRight w:val="0"/>
          <w:marTop w:val="0"/>
          <w:marBottom w:val="0"/>
          <w:divBdr>
            <w:top w:val="none" w:sz="0" w:space="0" w:color="auto"/>
            <w:left w:val="none" w:sz="0" w:space="0" w:color="auto"/>
            <w:bottom w:val="none" w:sz="0" w:space="0" w:color="auto"/>
            <w:right w:val="none" w:sz="0" w:space="0" w:color="auto"/>
          </w:divBdr>
        </w:div>
        <w:div w:id="1802382370">
          <w:marLeft w:val="0"/>
          <w:marRight w:val="0"/>
          <w:marTop w:val="0"/>
          <w:marBottom w:val="0"/>
          <w:divBdr>
            <w:top w:val="none" w:sz="0" w:space="0" w:color="auto"/>
            <w:left w:val="none" w:sz="0" w:space="0" w:color="auto"/>
            <w:bottom w:val="none" w:sz="0" w:space="0" w:color="auto"/>
            <w:right w:val="none" w:sz="0" w:space="0" w:color="auto"/>
          </w:divBdr>
        </w:div>
        <w:div w:id="1802457979">
          <w:marLeft w:val="0"/>
          <w:marRight w:val="0"/>
          <w:marTop w:val="0"/>
          <w:marBottom w:val="0"/>
          <w:divBdr>
            <w:top w:val="none" w:sz="0" w:space="0" w:color="auto"/>
            <w:left w:val="none" w:sz="0" w:space="0" w:color="auto"/>
            <w:bottom w:val="none" w:sz="0" w:space="0" w:color="auto"/>
            <w:right w:val="none" w:sz="0" w:space="0" w:color="auto"/>
          </w:divBdr>
        </w:div>
        <w:div w:id="1818759299">
          <w:marLeft w:val="0"/>
          <w:marRight w:val="0"/>
          <w:marTop w:val="0"/>
          <w:marBottom w:val="0"/>
          <w:divBdr>
            <w:top w:val="none" w:sz="0" w:space="0" w:color="auto"/>
            <w:left w:val="none" w:sz="0" w:space="0" w:color="auto"/>
            <w:bottom w:val="none" w:sz="0" w:space="0" w:color="auto"/>
            <w:right w:val="none" w:sz="0" w:space="0" w:color="auto"/>
          </w:divBdr>
        </w:div>
        <w:div w:id="1827668683">
          <w:marLeft w:val="0"/>
          <w:marRight w:val="0"/>
          <w:marTop w:val="0"/>
          <w:marBottom w:val="0"/>
          <w:divBdr>
            <w:top w:val="none" w:sz="0" w:space="0" w:color="auto"/>
            <w:left w:val="none" w:sz="0" w:space="0" w:color="auto"/>
            <w:bottom w:val="none" w:sz="0" w:space="0" w:color="auto"/>
            <w:right w:val="none" w:sz="0" w:space="0" w:color="auto"/>
          </w:divBdr>
        </w:div>
        <w:div w:id="1831360938">
          <w:marLeft w:val="0"/>
          <w:marRight w:val="0"/>
          <w:marTop w:val="0"/>
          <w:marBottom w:val="0"/>
          <w:divBdr>
            <w:top w:val="none" w:sz="0" w:space="0" w:color="auto"/>
            <w:left w:val="none" w:sz="0" w:space="0" w:color="auto"/>
            <w:bottom w:val="none" w:sz="0" w:space="0" w:color="auto"/>
            <w:right w:val="none" w:sz="0" w:space="0" w:color="auto"/>
          </w:divBdr>
        </w:div>
        <w:div w:id="1840147560">
          <w:marLeft w:val="0"/>
          <w:marRight w:val="0"/>
          <w:marTop w:val="0"/>
          <w:marBottom w:val="0"/>
          <w:divBdr>
            <w:top w:val="none" w:sz="0" w:space="0" w:color="auto"/>
            <w:left w:val="none" w:sz="0" w:space="0" w:color="auto"/>
            <w:bottom w:val="none" w:sz="0" w:space="0" w:color="auto"/>
            <w:right w:val="none" w:sz="0" w:space="0" w:color="auto"/>
          </w:divBdr>
        </w:div>
        <w:div w:id="1841845202">
          <w:marLeft w:val="0"/>
          <w:marRight w:val="0"/>
          <w:marTop w:val="0"/>
          <w:marBottom w:val="0"/>
          <w:divBdr>
            <w:top w:val="none" w:sz="0" w:space="0" w:color="auto"/>
            <w:left w:val="none" w:sz="0" w:space="0" w:color="auto"/>
            <w:bottom w:val="none" w:sz="0" w:space="0" w:color="auto"/>
            <w:right w:val="none" w:sz="0" w:space="0" w:color="auto"/>
          </w:divBdr>
        </w:div>
        <w:div w:id="1844780372">
          <w:marLeft w:val="0"/>
          <w:marRight w:val="0"/>
          <w:marTop w:val="0"/>
          <w:marBottom w:val="0"/>
          <w:divBdr>
            <w:top w:val="none" w:sz="0" w:space="0" w:color="auto"/>
            <w:left w:val="none" w:sz="0" w:space="0" w:color="auto"/>
            <w:bottom w:val="none" w:sz="0" w:space="0" w:color="auto"/>
            <w:right w:val="none" w:sz="0" w:space="0" w:color="auto"/>
          </w:divBdr>
        </w:div>
        <w:div w:id="1849754963">
          <w:marLeft w:val="0"/>
          <w:marRight w:val="0"/>
          <w:marTop w:val="0"/>
          <w:marBottom w:val="0"/>
          <w:divBdr>
            <w:top w:val="none" w:sz="0" w:space="0" w:color="auto"/>
            <w:left w:val="none" w:sz="0" w:space="0" w:color="auto"/>
            <w:bottom w:val="none" w:sz="0" w:space="0" w:color="auto"/>
            <w:right w:val="none" w:sz="0" w:space="0" w:color="auto"/>
          </w:divBdr>
        </w:div>
        <w:div w:id="1849904658">
          <w:marLeft w:val="0"/>
          <w:marRight w:val="0"/>
          <w:marTop w:val="0"/>
          <w:marBottom w:val="0"/>
          <w:divBdr>
            <w:top w:val="none" w:sz="0" w:space="0" w:color="auto"/>
            <w:left w:val="none" w:sz="0" w:space="0" w:color="auto"/>
            <w:bottom w:val="none" w:sz="0" w:space="0" w:color="auto"/>
            <w:right w:val="none" w:sz="0" w:space="0" w:color="auto"/>
          </w:divBdr>
        </w:div>
        <w:div w:id="1854684935">
          <w:marLeft w:val="0"/>
          <w:marRight w:val="0"/>
          <w:marTop w:val="0"/>
          <w:marBottom w:val="0"/>
          <w:divBdr>
            <w:top w:val="none" w:sz="0" w:space="0" w:color="auto"/>
            <w:left w:val="none" w:sz="0" w:space="0" w:color="auto"/>
            <w:bottom w:val="none" w:sz="0" w:space="0" w:color="auto"/>
            <w:right w:val="none" w:sz="0" w:space="0" w:color="auto"/>
          </w:divBdr>
        </w:div>
        <w:div w:id="1855417540">
          <w:marLeft w:val="0"/>
          <w:marRight w:val="0"/>
          <w:marTop w:val="0"/>
          <w:marBottom w:val="0"/>
          <w:divBdr>
            <w:top w:val="none" w:sz="0" w:space="0" w:color="auto"/>
            <w:left w:val="none" w:sz="0" w:space="0" w:color="auto"/>
            <w:bottom w:val="none" w:sz="0" w:space="0" w:color="auto"/>
            <w:right w:val="none" w:sz="0" w:space="0" w:color="auto"/>
          </w:divBdr>
        </w:div>
        <w:div w:id="1855873269">
          <w:marLeft w:val="0"/>
          <w:marRight w:val="0"/>
          <w:marTop w:val="0"/>
          <w:marBottom w:val="0"/>
          <w:divBdr>
            <w:top w:val="none" w:sz="0" w:space="0" w:color="auto"/>
            <w:left w:val="none" w:sz="0" w:space="0" w:color="auto"/>
            <w:bottom w:val="none" w:sz="0" w:space="0" w:color="auto"/>
            <w:right w:val="none" w:sz="0" w:space="0" w:color="auto"/>
          </w:divBdr>
        </w:div>
        <w:div w:id="1856963529">
          <w:marLeft w:val="0"/>
          <w:marRight w:val="0"/>
          <w:marTop w:val="0"/>
          <w:marBottom w:val="0"/>
          <w:divBdr>
            <w:top w:val="none" w:sz="0" w:space="0" w:color="auto"/>
            <w:left w:val="none" w:sz="0" w:space="0" w:color="auto"/>
            <w:bottom w:val="none" w:sz="0" w:space="0" w:color="auto"/>
            <w:right w:val="none" w:sz="0" w:space="0" w:color="auto"/>
          </w:divBdr>
        </w:div>
        <w:div w:id="1862280058">
          <w:marLeft w:val="0"/>
          <w:marRight w:val="0"/>
          <w:marTop w:val="0"/>
          <w:marBottom w:val="0"/>
          <w:divBdr>
            <w:top w:val="none" w:sz="0" w:space="0" w:color="auto"/>
            <w:left w:val="none" w:sz="0" w:space="0" w:color="auto"/>
            <w:bottom w:val="none" w:sz="0" w:space="0" w:color="auto"/>
            <w:right w:val="none" w:sz="0" w:space="0" w:color="auto"/>
          </w:divBdr>
        </w:div>
        <w:div w:id="1885209512">
          <w:marLeft w:val="0"/>
          <w:marRight w:val="0"/>
          <w:marTop w:val="0"/>
          <w:marBottom w:val="0"/>
          <w:divBdr>
            <w:top w:val="none" w:sz="0" w:space="0" w:color="auto"/>
            <w:left w:val="none" w:sz="0" w:space="0" w:color="auto"/>
            <w:bottom w:val="none" w:sz="0" w:space="0" w:color="auto"/>
            <w:right w:val="none" w:sz="0" w:space="0" w:color="auto"/>
          </w:divBdr>
        </w:div>
        <w:div w:id="1896162682">
          <w:marLeft w:val="0"/>
          <w:marRight w:val="0"/>
          <w:marTop w:val="0"/>
          <w:marBottom w:val="0"/>
          <w:divBdr>
            <w:top w:val="none" w:sz="0" w:space="0" w:color="auto"/>
            <w:left w:val="none" w:sz="0" w:space="0" w:color="auto"/>
            <w:bottom w:val="none" w:sz="0" w:space="0" w:color="auto"/>
            <w:right w:val="none" w:sz="0" w:space="0" w:color="auto"/>
          </w:divBdr>
        </w:div>
        <w:div w:id="1899972528">
          <w:marLeft w:val="0"/>
          <w:marRight w:val="0"/>
          <w:marTop w:val="0"/>
          <w:marBottom w:val="0"/>
          <w:divBdr>
            <w:top w:val="none" w:sz="0" w:space="0" w:color="auto"/>
            <w:left w:val="none" w:sz="0" w:space="0" w:color="auto"/>
            <w:bottom w:val="none" w:sz="0" w:space="0" w:color="auto"/>
            <w:right w:val="none" w:sz="0" w:space="0" w:color="auto"/>
          </w:divBdr>
        </w:div>
        <w:div w:id="1902593777">
          <w:marLeft w:val="0"/>
          <w:marRight w:val="0"/>
          <w:marTop w:val="0"/>
          <w:marBottom w:val="0"/>
          <w:divBdr>
            <w:top w:val="none" w:sz="0" w:space="0" w:color="auto"/>
            <w:left w:val="none" w:sz="0" w:space="0" w:color="auto"/>
            <w:bottom w:val="none" w:sz="0" w:space="0" w:color="auto"/>
            <w:right w:val="none" w:sz="0" w:space="0" w:color="auto"/>
          </w:divBdr>
        </w:div>
        <w:div w:id="1904556941">
          <w:marLeft w:val="0"/>
          <w:marRight w:val="0"/>
          <w:marTop w:val="0"/>
          <w:marBottom w:val="0"/>
          <w:divBdr>
            <w:top w:val="none" w:sz="0" w:space="0" w:color="auto"/>
            <w:left w:val="none" w:sz="0" w:space="0" w:color="auto"/>
            <w:bottom w:val="none" w:sz="0" w:space="0" w:color="auto"/>
            <w:right w:val="none" w:sz="0" w:space="0" w:color="auto"/>
          </w:divBdr>
        </w:div>
        <w:div w:id="1907303606">
          <w:marLeft w:val="0"/>
          <w:marRight w:val="0"/>
          <w:marTop w:val="0"/>
          <w:marBottom w:val="0"/>
          <w:divBdr>
            <w:top w:val="none" w:sz="0" w:space="0" w:color="auto"/>
            <w:left w:val="none" w:sz="0" w:space="0" w:color="auto"/>
            <w:bottom w:val="none" w:sz="0" w:space="0" w:color="auto"/>
            <w:right w:val="none" w:sz="0" w:space="0" w:color="auto"/>
          </w:divBdr>
        </w:div>
        <w:div w:id="1910384002">
          <w:marLeft w:val="0"/>
          <w:marRight w:val="0"/>
          <w:marTop w:val="0"/>
          <w:marBottom w:val="0"/>
          <w:divBdr>
            <w:top w:val="none" w:sz="0" w:space="0" w:color="auto"/>
            <w:left w:val="none" w:sz="0" w:space="0" w:color="auto"/>
            <w:bottom w:val="none" w:sz="0" w:space="0" w:color="auto"/>
            <w:right w:val="none" w:sz="0" w:space="0" w:color="auto"/>
          </w:divBdr>
        </w:div>
        <w:div w:id="1912812027">
          <w:marLeft w:val="0"/>
          <w:marRight w:val="0"/>
          <w:marTop w:val="0"/>
          <w:marBottom w:val="0"/>
          <w:divBdr>
            <w:top w:val="none" w:sz="0" w:space="0" w:color="auto"/>
            <w:left w:val="none" w:sz="0" w:space="0" w:color="auto"/>
            <w:bottom w:val="none" w:sz="0" w:space="0" w:color="auto"/>
            <w:right w:val="none" w:sz="0" w:space="0" w:color="auto"/>
          </w:divBdr>
        </w:div>
        <w:div w:id="1919174666">
          <w:marLeft w:val="0"/>
          <w:marRight w:val="0"/>
          <w:marTop w:val="0"/>
          <w:marBottom w:val="0"/>
          <w:divBdr>
            <w:top w:val="none" w:sz="0" w:space="0" w:color="auto"/>
            <w:left w:val="none" w:sz="0" w:space="0" w:color="auto"/>
            <w:bottom w:val="none" w:sz="0" w:space="0" w:color="auto"/>
            <w:right w:val="none" w:sz="0" w:space="0" w:color="auto"/>
          </w:divBdr>
        </w:div>
        <w:div w:id="1930036323">
          <w:marLeft w:val="0"/>
          <w:marRight w:val="0"/>
          <w:marTop w:val="0"/>
          <w:marBottom w:val="0"/>
          <w:divBdr>
            <w:top w:val="none" w:sz="0" w:space="0" w:color="auto"/>
            <w:left w:val="none" w:sz="0" w:space="0" w:color="auto"/>
            <w:bottom w:val="none" w:sz="0" w:space="0" w:color="auto"/>
            <w:right w:val="none" w:sz="0" w:space="0" w:color="auto"/>
          </w:divBdr>
        </w:div>
        <w:div w:id="1931312518">
          <w:marLeft w:val="0"/>
          <w:marRight w:val="0"/>
          <w:marTop w:val="0"/>
          <w:marBottom w:val="0"/>
          <w:divBdr>
            <w:top w:val="none" w:sz="0" w:space="0" w:color="auto"/>
            <w:left w:val="none" w:sz="0" w:space="0" w:color="auto"/>
            <w:bottom w:val="none" w:sz="0" w:space="0" w:color="auto"/>
            <w:right w:val="none" w:sz="0" w:space="0" w:color="auto"/>
          </w:divBdr>
        </w:div>
        <w:div w:id="1934628005">
          <w:marLeft w:val="0"/>
          <w:marRight w:val="0"/>
          <w:marTop w:val="0"/>
          <w:marBottom w:val="0"/>
          <w:divBdr>
            <w:top w:val="none" w:sz="0" w:space="0" w:color="auto"/>
            <w:left w:val="none" w:sz="0" w:space="0" w:color="auto"/>
            <w:bottom w:val="none" w:sz="0" w:space="0" w:color="auto"/>
            <w:right w:val="none" w:sz="0" w:space="0" w:color="auto"/>
          </w:divBdr>
        </w:div>
        <w:div w:id="1937901749">
          <w:marLeft w:val="0"/>
          <w:marRight w:val="0"/>
          <w:marTop w:val="0"/>
          <w:marBottom w:val="0"/>
          <w:divBdr>
            <w:top w:val="none" w:sz="0" w:space="0" w:color="auto"/>
            <w:left w:val="none" w:sz="0" w:space="0" w:color="auto"/>
            <w:bottom w:val="none" w:sz="0" w:space="0" w:color="auto"/>
            <w:right w:val="none" w:sz="0" w:space="0" w:color="auto"/>
          </w:divBdr>
        </w:div>
        <w:div w:id="1941064434">
          <w:marLeft w:val="0"/>
          <w:marRight w:val="0"/>
          <w:marTop w:val="0"/>
          <w:marBottom w:val="0"/>
          <w:divBdr>
            <w:top w:val="none" w:sz="0" w:space="0" w:color="auto"/>
            <w:left w:val="none" w:sz="0" w:space="0" w:color="auto"/>
            <w:bottom w:val="none" w:sz="0" w:space="0" w:color="auto"/>
            <w:right w:val="none" w:sz="0" w:space="0" w:color="auto"/>
          </w:divBdr>
        </w:div>
        <w:div w:id="1957128399">
          <w:marLeft w:val="0"/>
          <w:marRight w:val="0"/>
          <w:marTop w:val="0"/>
          <w:marBottom w:val="0"/>
          <w:divBdr>
            <w:top w:val="none" w:sz="0" w:space="0" w:color="auto"/>
            <w:left w:val="none" w:sz="0" w:space="0" w:color="auto"/>
            <w:bottom w:val="none" w:sz="0" w:space="0" w:color="auto"/>
            <w:right w:val="none" w:sz="0" w:space="0" w:color="auto"/>
          </w:divBdr>
        </w:div>
        <w:div w:id="1957523615">
          <w:marLeft w:val="0"/>
          <w:marRight w:val="0"/>
          <w:marTop w:val="0"/>
          <w:marBottom w:val="0"/>
          <w:divBdr>
            <w:top w:val="none" w:sz="0" w:space="0" w:color="auto"/>
            <w:left w:val="none" w:sz="0" w:space="0" w:color="auto"/>
            <w:bottom w:val="none" w:sz="0" w:space="0" w:color="auto"/>
            <w:right w:val="none" w:sz="0" w:space="0" w:color="auto"/>
          </w:divBdr>
        </w:div>
        <w:div w:id="1963070269">
          <w:marLeft w:val="0"/>
          <w:marRight w:val="0"/>
          <w:marTop w:val="0"/>
          <w:marBottom w:val="0"/>
          <w:divBdr>
            <w:top w:val="none" w:sz="0" w:space="0" w:color="auto"/>
            <w:left w:val="none" w:sz="0" w:space="0" w:color="auto"/>
            <w:bottom w:val="none" w:sz="0" w:space="0" w:color="auto"/>
            <w:right w:val="none" w:sz="0" w:space="0" w:color="auto"/>
          </w:divBdr>
        </w:div>
        <w:div w:id="1966228030">
          <w:marLeft w:val="0"/>
          <w:marRight w:val="0"/>
          <w:marTop w:val="0"/>
          <w:marBottom w:val="0"/>
          <w:divBdr>
            <w:top w:val="none" w:sz="0" w:space="0" w:color="auto"/>
            <w:left w:val="none" w:sz="0" w:space="0" w:color="auto"/>
            <w:bottom w:val="none" w:sz="0" w:space="0" w:color="auto"/>
            <w:right w:val="none" w:sz="0" w:space="0" w:color="auto"/>
          </w:divBdr>
        </w:div>
        <w:div w:id="1970240752">
          <w:marLeft w:val="0"/>
          <w:marRight w:val="0"/>
          <w:marTop w:val="0"/>
          <w:marBottom w:val="0"/>
          <w:divBdr>
            <w:top w:val="none" w:sz="0" w:space="0" w:color="auto"/>
            <w:left w:val="none" w:sz="0" w:space="0" w:color="auto"/>
            <w:bottom w:val="none" w:sz="0" w:space="0" w:color="auto"/>
            <w:right w:val="none" w:sz="0" w:space="0" w:color="auto"/>
          </w:divBdr>
        </w:div>
        <w:div w:id="1973289658">
          <w:marLeft w:val="0"/>
          <w:marRight w:val="0"/>
          <w:marTop w:val="0"/>
          <w:marBottom w:val="0"/>
          <w:divBdr>
            <w:top w:val="none" w:sz="0" w:space="0" w:color="auto"/>
            <w:left w:val="none" w:sz="0" w:space="0" w:color="auto"/>
            <w:bottom w:val="none" w:sz="0" w:space="0" w:color="auto"/>
            <w:right w:val="none" w:sz="0" w:space="0" w:color="auto"/>
          </w:divBdr>
        </w:div>
        <w:div w:id="1975714659">
          <w:marLeft w:val="0"/>
          <w:marRight w:val="0"/>
          <w:marTop w:val="0"/>
          <w:marBottom w:val="0"/>
          <w:divBdr>
            <w:top w:val="none" w:sz="0" w:space="0" w:color="auto"/>
            <w:left w:val="none" w:sz="0" w:space="0" w:color="auto"/>
            <w:bottom w:val="none" w:sz="0" w:space="0" w:color="auto"/>
            <w:right w:val="none" w:sz="0" w:space="0" w:color="auto"/>
          </w:divBdr>
        </w:div>
        <w:div w:id="1976788542">
          <w:marLeft w:val="0"/>
          <w:marRight w:val="0"/>
          <w:marTop w:val="0"/>
          <w:marBottom w:val="0"/>
          <w:divBdr>
            <w:top w:val="none" w:sz="0" w:space="0" w:color="auto"/>
            <w:left w:val="none" w:sz="0" w:space="0" w:color="auto"/>
            <w:bottom w:val="none" w:sz="0" w:space="0" w:color="auto"/>
            <w:right w:val="none" w:sz="0" w:space="0" w:color="auto"/>
          </w:divBdr>
        </w:div>
        <w:div w:id="1985768485">
          <w:marLeft w:val="0"/>
          <w:marRight w:val="0"/>
          <w:marTop w:val="0"/>
          <w:marBottom w:val="0"/>
          <w:divBdr>
            <w:top w:val="none" w:sz="0" w:space="0" w:color="auto"/>
            <w:left w:val="none" w:sz="0" w:space="0" w:color="auto"/>
            <w:bottom w:val="none" w:sz="0" w:space="0" w:color="auto"/>
            <w:right w:val="none" w:sz="0" w:space="0" w:color="auto"/>
          </w:divBdr>
        </w:div>
        <w:div w:id="1996641772">
          <w:marLeft w:val="0"/>
          <w:marRight w:val="0"/>
          <w:marTop w:val="0"/>
          <w:marBottom w:val="0"/>
          <w:divBdr>
            <w:top w:val="none" w:sz="0" w:space="0" w:color="auto"/>
            <w:left w:val="none" w:sz="0" w:space="0" w:color="auto"/>
            <w:bottom w:val="none" w:sz="0" w:space="0" w:color="auto"/>
            <w:right w:val="none" w:sz="0" w:space="0" w:color="auto"/>
          </w:divBdr>
        </w:div>
        <w:div w:id="2006008370">
          <w:marLeft w:val="0"/>
          <w:marRight w:val="0"/>
          <w:marTop w:val="0"/>
          <w:marBottom w:val="0"/>
          <w:divBdr>
            <w:top w:val="none" w:sz="0" w:space="0" w:color="auto"/>
            <w:left w:val="none" w:sz="0" w:space="0" w:color="auto"/>
            <w:bottom w:val="none" w:sz="0" w:space="0" w:color="auto"/>
            <w:right w:val="none" w:sz="0" w:space="0" w:color="auto"/>
          </w:divBdr>
        </w:div>
        <w:div w:id="2006393755">
          <w:marLeft w:val="0"/>
          <w:marRight w:val="0"/>
          <w:marTop w:val="0"/>
          <w:marBottom w:val="0"/>
          <w:divBdr>
            <w:top w:val="none" w:sz="0" w:space="0" w:color="auto"/>
            <w:left w:val="none" w:sz="0" w:space="0" w:color="auto"/>
            <w:bottom w:val="none" w:sz="0" w:space="0" w:color="auto"/>
            <w:right w:val="none" w:sz="0" w:space="0" w:color="auto"/>
          </w:divBdr>
        </w:div>
        <w:div w:id="2018262052">
          <w:marLeft w:val="0"/>
          <w:marRight w:val="0"/>
          <w:marTop w:val="0"/>
          <w:marBottom w:val="0"/>
          <w:divBdr>
            <w:top w:val="none" w:sz="0" w:space="0" w:color="auto"/>
            <w:left w:val="none" w:sz="0" w:space="0" w:color="auto"/>
            <w:bottom w:val="none" w:sz="0" w:space="0" w:color="auto"/>
            <w:right w:val="none" w:sz="0" w:space="0" w:color="auto"/>
          </w:divBdr>
        </w:div>
        <w:div w:id="2018841753">
          <w:marLeft w:val="0"/>
          <w:marRight w:val="0"/>
          <w:marTop w:val="0"/>
          <w:marBottom w:val="0"/>
          <w:divBdr>
            <w:top w:val="none" w:sz="0" w:space="0" w:color="auto"/>
            <w:left w:val="none" w:sz="0" w:space="0" w:color="auto"/>
            <w:bottom w:val="none" w:sz="0" w:space="0" w:color="auto"/>
            <w:right w:val="none" w:sz="0" w:space="0" w:color="auto"/>
          </w:divBdr>
        </w:div>
        <w:div w:id="2022511310">
          <w:marLeft w:val="0"/>
          <w:marRight w:val="0"/>
          <w:marTop w:val="0"/>
          <w:marBottom w:val="0"/>
          <w:divBdr>
            <w:top w:val="none" w:sz="0" w:space="0" w:color="auto"/>
            <w:left w:val="none" w:sz="0" w:space="0" w:color="auto"/>
            <w:bottom w:val="none" w:sz="0" w:space="0" w:color="auto"/>
            <w:right w:val="none" w:sz="0" w:space="0" w:color="auto"/>
          </w:divBdr>
        </w:div>
        <w:div w:id="2049144219">
          <w:marLeft w:val="0"/>
          <w:marRight w:val="0"/>
          <w:marTop w:val="0"/>
          <w:marBottom w:val="0"/>
          <w:divBdr>
            <w:top w:val="none" w:sz="0" w:space="0" w:color="auto"/>
            <w:left w:val="none" w:sz="0" w:space="0" w:color="auto"/>
            <w:bottom w:val="none" w:sz="0" w:space="0" w:color="auto"/>
            <w:right w:val="none" w:sz="0" w:space="0" w:color="auto"/>
          </w:divBdr>
        </w:div>
        <w:div w:id="2051493715">
          <w:marLeft w:val="0"/>
          <w:marRight w:val="0"/>
          <w:marTop w:val="0"/>
          <w:marBottom w:val="0"/>
          <w:divBdr>
            <w:top w:val="none" w:sz="0" w:space="0" w:color="auto"/>
            <w:left w:val="none" w:sz="0" w:space="0" w:color="auto"/>
            <w:bottom w:val="none" w:sz="0" w:space="0" w:color="auto"/>
            <w:right w:val="none" w:sz="0" w:space="0" w:color="auto"/>
          </w:divBdr>
        </w:div>
        <w:div w:id="2052991281">
          <w:marLeft w:val="0"/>
          <w:marRight w:val="0"/>
          <w:marTop w:val="0"/>
          <w:marBottom w:val="0"/>
          <w:divBdr>
            <w:top w:val="none" w:sz="0" w:space="0" w:color="auto"/>
            <w:left w:val="none" w:sz="0" w:space="0" w:color="auto"/>
            <w:bottom w:val="none" w:sz="0" w:space="0" w:color="auto"/>
            <w:right w:val="none" w:sz="0" w:space="0" w:color="auto"/>
          </w:divBdr>
        </w:div>
        <w:div w:id="2069568801">
          <w:marLeft w:val="0"/>
          <w:marRight w:val="0"/>
          <w:marTop w:val="0"/>
          <w:marBottom w:val="0"/>
          <w:divBdr>
            <w:top w:val="none" w:sz="0" w:space="0" w:color="auto"/>
            <w:left w:val="none" w:sz="0" w:space="0" w:color="auto"/>
            <w:bottom w:val="none" w:sz="0" w:space="0" w:color="auto"/>
            <w:right w:val="none" w:sz="0" w:space="0" w:color="auto"/>
          </w:divBdr>
        </w:div>
        <w:div w:id="2071682692">
          <w:marLeft w:val="0"/>
          <w:marRight w:val="0"/>
          <w:marTop w:val="0"/>
          <w:marBottom w:val="0"/>
          <w:divBdr>
            <w:top w:val="none" w:sz="0" w:space="0" w:color="auto"/>
            <w:left w:val="none" w:sz="0" w:space="0" w:color="auto"/>
            <w:bottom w:val="none" w:sz="0" w:space="0" w:color="auto"/>
            <w:right w:val="none" w:sz="0" w:space="0" w:color="auto"/>
          </w:divBdr>
        </w:div>
        <w:div w:id="2072464802">
          <w:marLeft w:val="0"/>
          <w:marRight w:val="0"/>
          <w:marTop w:val="0"/>
          <w:marBottom w:val="0"/>
          <w:divBdr>
            <w:top w:val="none" w:sz="0" w:space="0" w:color="auto"/>
            <w:left w:val="none" w:sz="0" w:space="0" w:color="auto"/>
            <w:bottom w:val="none" w:sz="0" w:space="0" w:color="auto"/>
            <w:right w:val="none" w:sz="0" w:space="0" w:color="auto"/>
          </w:divBdr>
        </w:div>
        <w:div w:id="2076126762">
          <w:marLeft w:val="0"/>
          <w:marRight w:val="0"/>
          <w:marTop w:val="0"/>
          <w:marBottom w:val="0"/>
          <w:divBdr>
            <w:top w:val="none" w:sz="0" w:space="0" w:color="auto"/>
            <w:left w:val="none" w:sz="0" w:space="0" w:color="auto"/>
            <w:bottom w:val="none" w:sz="0" w:space="0" w:color="auto"/>
            <w:right w:val="none" w:sz="0" w:space="0" w:color="auto"/>
          </w:divBdr>
        </w:div>
        <w:div w:id="2079476064">
          <w:marLeft w:val="0"/>
          <w:marRight w:val="0"/>
          <w:marTop w:val="0"/>
          <w:marBottom w:val="0"/>
          <w:divBdr>
            <w:top w:val="none" w:sz="0" w:space="0" w:color="auto"/>
            <w:left w:val="none" w:sz="0" w:space="0" w:color="auto"/>
            <w:bottom w:val="none" w:sz="0" w:space="0" w:color="auto"/>
            <w:right w:val="none" w:sz="0" w:space="0" w:color="auto"/>
          </w:divBdr>
        </w:div>
        <w:div w:id="2083016899">
          <w:marLeft w:val="0"/>
          <w:marRight w:val="0"/>
          <w:marTop w:val="0"/>
          <w:marBottom w:val="0"/>
          <w:divBdr>
            <w:top w:val="none" w:sz="0" w:space="0" w:color="auto"/>
            <w:left w:val="none" w:sz="0" w:space="0" w:color="auto"/>
            <w:bottom w:val="none" w:sz="0" w:space="0" w:color="auto"/>
            <w:right w:val="none" w:sz="0" w:space="0" w:color="auto"/>
          </w:divBdr>
        </w:div>
        <w:div w:id="2102987846">
          <w:marLeft w:val="0"/>
          <w:marRight w:val="0"/>
          <w:marTop w:val="0"/>
          <w:marBottom w:val="0"/>
          <w:divBdr>
            <w:top w:val="none" w:sz="0" w:space="0" w:color="auto"/>
            <w:left w:val="none" w:sz="0" w:space="0" w:color="auto"/>
            <w:bottom w:val="none" w:sz="0" w:space="0" w:color="auto"/>
            <w:right w:val="none" w:sz="0" w:space="0" w:color="auto"/>
          </w:divBdr>
        </w:div>
        <w:div w:id="2109807305">
          <w:marLeft w:val="0"/>
          <w:marRight w:val="0"/>
          <w:marTop w:val="0"/>
          <w:marBottom w:val="0"/>
          <w:divBdr>
            <w:top w:val="none" w:sz="0" w:space="0" w:color="auto"/>
            <w:left w:val="none" w:sz="0" w:space="0" w:color="auto"/>
            <w:bottom w:val="none" w:sz="0" w:space="0" w:color="auto"/>
            <w:right w:val="none" w:sz="0" w:space="0" w:color="auto"/>
          </w:divBdr>
        </w:div>
        <w:div w:id="2115589314">
          <w:marLeft w:val="0"/>
          <w:marRight w:val="0"/>
          <w:marTop w:val="0"/>
          <w:marBottom w:val="0"/>
          <w:divBdr>
            <w:top w:val="none" w:sz="0" w:space="0" w:color="auto"/>
            <w:left w:val="none" w:sz="0" w:space="0" w:color="auto"/>
            <w:bottom w:val="none" w:sz="0" w:space="0" w:color="auto"/>
            <w:right w:val="none" w:sz="0" w:space="0" w:color="auto"/>
          </w:divBdr>
        </w:div>
        <w:div w:id="2126195370">
          <w:marLeft w:val="0"/>
          <w:marRight w:val="0"/>
          <w:marTop w:val="0"/>
          <w:marBottom w:val="0"/>
          <w:divBdr>
            <w:top w:val="none" w:sz="0" w:space="0" w:color="auto"/>
            <w:left w:val="none" w:sz="0" w:space="0" w:color="auto"/>
            <w:bottom w:val="none" w:sz="0" w:space="0" w:color="auto"/>
            <w:right w:val="none" w:sz="0" w:space="0" w:color="auto"/>
          </w:divBdr>
        </w:div>
        <w:div w:id="2129280367">
          <w:marLeft w:val="0"/>
          <w:marRight w:val="0"/>
          <w:marTop w:val="0"/>
          <w:marBottom w:val="0"/>
          <w:divBdr>
            <w:top w:val="none" w:sz="0" w:space="0" w:color="auto"/>
            <w:left w:val="none" w:sz="0" w:space="0" w:color="auto"/>
            <w:bottom w:val="none" w:sz="0" w:space="0" w:color="auto"/>
            <w:right w:val="none" w:sz="0" w:space="0" w:color="auto"/>
          </w:divBdr>
        </w:div>
        <w:div w:id="2134014025">
          <w:marLeft w:val="0"/>
          <w:marRight w:val="0"/>
          <w:marTop w:val="0"/>
          <w:marBottom w:val="0"/>
          <w:divBdr>
            <w:top w:val="none" w:sz="0" w:space="0" w:color="auto"/>
            <w:left w:val="none" w:sz="0" w:space="0" w:color="auto"/>
            <w:bottom w:val="none" w:sz="0" w:space="0" w:color="auto"/>
            <w:right w:val="none" w:sz="0" w:space="0" w:color="auto"/>
          </w:divBdr>
        </w:div>
        <w:div w:id="2136021580">
          <w:marLeft w:val="0"/>
          <w:marRight w:val="0"/>
          <w:marTop w:val="0"/>
          <w:marBottom w:val="0"/>
          <w:divBdr>
            <w:top w:val="none" w:sz="0" w:space="0" w:color="auto"/>
            <w:left w:val="none" w:sz="0" w:space="0" w:color="auto"/>
            <w:bottom w:val="none" w:sz="0" w:space="0" w:color="auto"/>
            <w:right w:val="none" w:sz="0" w:space="0" w:color="auto"/>
          </w:divBdr>
        </w:div>
        <w:div w:id="2136408080">
          <w:marLeft w:val="0"/>
          <w:marRight w:val="0"/>
          <w:marTop w:val="0"/>
          <w:marBottom w:val="0"/>
          <w:divBdr>
            <w:top w:val="none" w:sz="0" w:space="0" w:color="auto"/>
            <w:left w:val="none" w:sz="0" w:space="0" w:color="auto"/>
            <w:bottom w:val="none" w:sz="0" w:space="0" w:color="auto"/>
            <w:right w:val="none" w:sz="0" w:space="0" w:color="auto"/>
          </w:divBdr>
        </w:div>
        <w:div w:id="2144030786">
          <w:marLeft w:val="0"/>
          <w:marRight w:val="0"/>
          <w:marTop w:val="0"/>
          <w:marBottom w:val="0"/>
          <w:divBdr>
            <w:top w:val="none" w:sz="0" w:space="0" w:color="auto"/>
            <w:left w:val="none" w:sz="0" w:space="0" w:color="auto"/>
            <w:bottom w:val="none" w:sz="0" w:space="0" w:color="auto"/>
            <w:right w:val="none" w:sz="0" w:space="0" w:color="auto"/>
          </w:divBdr>
        </w:div>
        <w:div w:id="2144224799">
          <w:marLeft w:val="0"/>
          <w:marRight w:val="0"/>
          <w:marTop w:val="0"/>
          <w:marBottom w:val="0"/>
          <w:divBdr>
            <w:top w:val="none" w:sz="0" w:space="0" w:color="auto"/>
            <w:left w:val="none" w:sz="0" w:space="0" w:color="auto"/>
            <w:bottom w:val="none" w:sz="0" w:space="0" w:color="auto"/>
            <w:right w:val="none" w:sz="0" w:space="0" w:color="auto"/>
          </w:divBdr>
        </w:div>
        <w:div w:id="2146120863">
          <w:marLeft w:val="0"/>
          <w:marRight w:val="0"/>
          <w:marTop w:val="0"/>
          <w:marBottom w:val="0"/>
          <w:divBdr>
            <w:top w:val="none" w:sz="0" w:space="0" w:color="auto"/>
            <w:left w:val="none" w:sz="0" w:space="0" w:color="auto"/>
            <w:bottom w:val="none" w:sz="0" w:space="0" w:color="auto"/>
            <w:right w:val="none" w:sz="0" w:space="0" w:color="auto"/>
          </w:divBdr>
        </w:div>
      </w:divsChild>
    </w:div>
    <w:div w:id="1812282732">
      <w:bodyDiv w:val="1"/>
      <w:marLeft w:val="0"/>
      <w:marRight w:val="0"/>
      <w:marTop w:val="0"/>
      <w:marBottom w:val="0"/>
      <w:divBdr>
        <w:top w:val="none" w:sz="0" w:space="0" w:color="auto"/>
        <w:left w:val="none" w:sz="0" w:space="0" w:color="auto"/>
        <w:bottom w:val="none" w:sz="0" w:space="0" w:color="auto"/>
        <w:right w:val="none" w:sz="0" w:space="0" w:color="auto"/>
      </w:divBdr>
    </w:div>
    <w:div w:id="1829782133">
      <w:bodyDiv w:val="1"/>
      <w:marLeft w:val="0"/>
      <w:marRight w:val="0"/>
      <w:marTop w:val="0"/>
      <w:marBottom w:val="0"/>
      <w:divBdr>
        <w:top w:val="none" w:sz="0" w:space="0" w:color="auto"/>
        <w:left w:val="none" w:sz="0" w:space="0" w:color="auto"/>
        <w:bottom w:val="none" w:sz="0" w:space="0" w:color="auto"/>
        <w:right w:val="none" w:sz="0" w:space="0" w:color="auto"/>
      </w:divBdr>
    </w:div>
    <w:div w:id="1967159136">
      <w:bodyDiv w:val="1"/>
      <w:marLeft w:val="0"/>
      <w:marRight w:val="0"/>
      <w:marTop w:val="0"/>
      <w:marBottom w:val="0"/>
      <w:divBdr>
        <w:top w:val="none" w:sz="0" w:space="0" w:color="auto"/>
        <w:left w:val="none" w:sz="0" w:space="0" w:color="auto"/>
        <w:bottom w:val="none" w:sz="0" w:space="0" w:color="auto"/>
        <w:right w:val="none" w:sz="0" w:space="0" w:color="auto"/>
      </w:divBdr>
      <w:divsChild>
        <w:div w:id="115098961">
          <w:marLeft w:val="0"/>
          <w:marRight w:val="0"/>
          <w:marTop w:val="0"/>
          <w:marBottom w:val="0"/>
          <w:divBdr>
            <w:top w:val="none" w:sz="0" w:space="0" w:color="auto"/>
            <w:left w:val="none" w:sz="0" w:space="0" w:color="auto"/>
            <w:bottom w:val="none" w:sz="0" w:space="0" w:color="auto"/>
            <w:right w:val="none" w:sz="0" w:space="0" w:color="auto"/>
          </w:divBdr>
        </w:div>
        <w:div w:id="199586061">
          <w:marLeft w:val="0"/>
          <w:marRight w:val="0"/>
          <w:marTop w:val="0"/>
          <w:marBottom w:val="0"/>
          <w:divBdr>
            <w:top w:val="none" w:sz="0" w:space="0" w:color="auto"/>
            <w:left w:val="none" w:sz="0" w:space="0" w:color="auto"/>
            <w:bottom w:val="none" w:sz="0" w:space="0" w:color="auto"/>
            <w:right w:val="none" w:sz="0" w:space="0" w:color="auto"/>
          </w:divBdr>
        </w:div>
        <w:div w:id="271712332">
          <w:marLeft w:val="0"/>
          <w:marRight w:val="0"/>
          <w:marTop w:val="0"/>
          <w:marBottom w:val="0"/>
          <w:divBdr>
            <w:top w:val="none" w:sz="0" w:space="0" w:color="auto"/>
            <w:left w:val="none" w:sz="0" w:space="0" w:color="auto"/>
            <w:bottom w:val="none" w:sz="0" w:space="0" w:color="auto"/>
            <w:right w:val="none" w:sz="0" w:space="0" w:color="auto"/>
          </w:divBdr>
        </w:div>
        <w:div w:id="274680713">
          <w:marLeft w:val="0"/>
          <w:marRight w:val="0"/>
          <w:marTop w:val="0"/>
          <w:marBottom w:val="0"/>
          <w:divBdr>
            <w:top w:val="none" w:sz="0" w:space="0" w:color="auto"/>
            <w:left w:val="none" w:sz="0" w:space="0" w:color="auto"/>
            <w:bottom w:val="none" w:sz="0" w:space="0" w:color="auto"/>
            <w:right w:val="none" w:sz="0" w:space="0" w:color="auto"/>
          </w:divBdr>
        </w:div>
        <w:div w:id="330644932">
          <w:marLeft w:val="0"/>
          <w:marRight w:val="0"/>
          <w:marTop w:val="0"/>
          <w:marBottom w:val="0"/>
          <w:divBdr>
            <w:top w:val="none" w:sz="0" w:space="0" w:color="auto"/>
            <w:left w:val="none" w:sz="0" w:space="0" w:color="auto"/>
            <w:bottom w:val="none" w:sz="0" w:space="0" w:color="auto"/>
            <w:right w:val="none" w:sz="0" w:space="0" w:color="auto"/>
          </w:divBdr>
        </w:div>
        <w:div w:id="335037827">
          <w:marLeft w:val="0"/>
          <w:marRight w:val="0"/>
          <w:marTop w:val="0"/>
          <w:marBottom w:val="0"/>
          <w:divBdr>
            <w:top w:val="none" w:sz="0" w:space="0" w:color="auto"/>
            <w:left w:val="none" w:sz="0" w:space="0" w:color="auto"/>
            <w:bottom w:val="none" w:sz="0" w:space="0" w:color="auto"/>
            <w:right w:val="none" w:sz="0" w:space="0" w:color="auto"/>
          </w:divBdr>
        </w:div>
        <w:div w:id="362092536">
          <w:marLeft w:val="0"/>
          <w:marRight w:val="0"/>
          <w:marTop w:val="0"/>
          <w:marBottom w:val="0"/>
          <w:divBdr>
            <w:top w:val="none" w:sz="0" w:space="0" w:color="auto"/>
            <w:left w:val="none" w:sz="0" w:space="0" w:color="auto"/>
            <w:bottom w:val="none" w:sz="0" w:space="0" w:color="auto"/>
            <w:right w:val="none" w:sz="0" w:space="0" w:color="auto"/>
          </w:divBdr>
        </w:div>
        <w:div w:id="450394777">
          <w:marLeft w:val="0"/>
          <w:marRight w:val="0"/>
          <w:marTop w:val="0"/>
          <w:marBottom w:val="0"/>
          <w:divBdr>
            <w:top w:val="none" w:sz="0" w:space="0" w:color="auto"/>
            <w:left w:val="none" w:sz="0" w:space="0" w:color="auto"/>
            <w:bottom w:val="none" w:sz="0" w:space="0" w:color="auto"/>
            <w:right w:val="none" w:sz="0" w:space="0" w:color="auto"/>
          </w:divBdr>
        </w:div>
        <w:div w:id="485170874">
          <w:marLeft w:val="0"/>
          <w:marRight w:val="0"/>
          <w:marTop w:val="0"/>
          <w:marBottom w:val="0"/>
          <w:divBdr>
            <w:top w:val="none" w:sz="0" w:space="0" w:color="auto"/>
            <w:left w:val="none" w:sz="0" w:space="0" w:color="auto"/>
            <w:bottom w:val="none" w:sz="0" w:space="0" w:color="auto"/>
            <w:right w:val="none" w:sz="0" w:space="0" w:color="auto"/>
          </w:divBdr>
        </w:div>
        <w:div w:id="512451974">
          <w:marLeft w:val="0"/>
          <w:marRight w:val="0"/>
          <w:marTop w:val="0"/>
          <w:marBottom w:val="0"/>
          <w:divBdr>
            <w:top w:val="none" w:sz="0" w:space="0" w:color="auto"/>
            <w:left w:val="none" w:sz="0" w:space="0" w:color="auto"/>
            <w:bottom w:val="none" w:sz="0" w:space="0" w:color="auto"/>
            <w:right w:val="none" w:sz="0" w:space="0" w:color="auto"/>
          </w:divBdr>
        </w:div>
        <w:div w:id="605961438">
          <w:marLeft w:val="0"/>
          <w:marRight w:val="0"/>
          <w:marTop w:val="0"/>
          <w:marBottom w:val="0"/>
          <w:divBdr>
            <w:top w:val="none" w:sz="0" w:space="0" w:color="auto"/>
            <w:left w:val="none" w:sz="0" w:space="0" w:color="auto"/>
            <w:bottom w:val="none" w:sz="0" w:space="0" w:color="auto"/>
            <w:right w:val="none" w:sz="0" w:space="0" w:color="auto"/>
          </w:divBdr>
        </w:div>
        <w:div w:id="626930730">
          <w:marLeft w:val="0"/>
          <w:marRight w:val="0"/>
          <w:marTop w:val="0"/>
          <w:marBottom w:val="0"/>
          <w:divBdr>
            <w:top w:val="none" w:sz="0" w:space="0" w:color="auto"/>
            <w:left w:val="none" w:sz="0" w:space="0" w:color="auto"/>
            <w:bottom w:val="none" w:sz="0" w:space="0" w:color="auto"/>
            <w:right w:val="none" w:sz="0" w:space="0" w:color="auto"/>
          </w:divBdr>
        </w:div>
        <w:div w:id="757754453">
          <w:marLeft w:val="0"/>
          <w:marRight w:val="0"/>
          <w:marTop w:val="0"/>
          <w:marBottom w:val="0"/>
          <w:divBdr>
            <w:top w:val="none" w:sz="0" w:space="0" w:color="auto"/>
            <w:left w:val="none" w:sz="0" w:space="0" w:color="auto"/>
            <w:bottom w:val="none" w:sz="0" w:space="0" w:color="auto"/>
            <w:right w:val="none" w:sz="0" w:space="0" w:color="auto"/>
          </w:divBdr>
        </w:div>
        <w:div w:id="839932463">
          <w:marLeft w:val="0"/>
          <w:marRight w:val="0"/>
          <w:marTop w:val="0"/>
          <w:marBottom w:val="0"/>
          <w:divBdr>
            <w:top w:val="none" w:sz="0" w:space="0" w:color="auto"/>
            <w:left w:val="none" w:sz="0" w:space="0" w:color="auto"/>
            <w:bottom w:val="none" w:sz="0" w:space="0" w:color="auto"/>
            <w:right w:val="none" w:sz="0" w:space="0" w:color="auto"/>
          </w:divBdr>
        </w:div>
        <w:div w:id="859272806">
          <w:marLeft w:val="0"/>
          <w:marRight w:val="0"/>
          <w:marTop w:val="0"/>
          <w:marBottom w:val="0"/>
          <w:divBdr>
            <w:top w:val="none" w:sz="0" w:space="0" w:color="auto"/>
            <w:left w:val="none" w:sz="0" w:space="0" w:color="auto"/>
            <w:bottom w:val="none" w:sz="0" w:space="0" w:color="auto"/>
            <w:right w:val="none" w:sz="0" w:space="0" w:color="auto"/>
          </w:divBdr>
        </w:div>
        <w:div w:id="898705580">
          <w:marLeft w:val="0"/>
          <w:marRight w:val="0"/>
          <w:marTop w:val="0"/>
          <w:marBottom w:val="0"/>
          <w:divBdr>
            <w:top w:val="none" w:sz="0" w:space="0" w:color="auto"/>
            <w:left w:val="none" w:sz="0" w:space="0" w:color="auto"/>
            <w:bottom w:val="none" w:sz="0" w:space="0" w:color="auto"/>
            <w:right w:val="none" w:sz="0" w:space="0" w:color="auto"/>
          </w:divBdr>
        </w:div>
        <w:div w:id="935334222">
          <w:marLeft w:val="0"/>
          <w:marRight w:val="0"/>
          <w:marTop w:val="0"/>
          <w:marBottom w:val="0"/>
          <w:divBdr>
            <w:top w:val="none" w:sz="0" w:space="0" w:color="auto"/>
            <w:left w:val="none" w:sz="0" w:space="0" w:color="auto"/>
            <w:bottom w:val="none" w:sz="0" w:space="0" w:color="auto"/>
            <w:right w:val="none" w:sz="0" w:space="0" w:color="auto"/>
          </w:divBdr>
        </w:div>
        <w:div w:id="1010179257">
          <w:marLeft w:val="0"/>
          <w:marRight w:val="0"/>
          <w:marTop w:val="0"/>
          <w:marBottom w:val="0"/>
          <w:divBdr>
            <w:top w:val="none" w:sz="0" w:space="0" w:color="auto"/>
            <w:left w:val="none" w:sz="0" w:space="0" w:color="auto"/>
            <w:bottom w:val="none" w:sz="0" w:space="0" w:color="auto"/>
            <w:right w:val="none" w:sz="0" w:space="0" w:color="auto"/>
          </w:divBdr>
        </w:div>
        <w:div w:id="1016691034">
          <w:marLeft w:val="0"/>
          <w:marRight w:val="0"/>
          <w:marTop w:val="0"/>
          <w:marBottom w:val="0"/>
          <w:divBdr>
            <w:top w:val="none" w:sz="0" w:space="0" w:color="auto"/>
            <w:left w:val="none" w:sz="0" w:space="0" w:color="auto"/>
            <w:bottom w:val="none" w:sz="0" w:space="0" w:color="auto"/>
            <w:right w:val="none" w:sz="0" w:space="0" w:color="auto"/>
          </w:divBdr>
        </w:div>
        <w:div w:id="1031422113">
          <w:marLeft w:val="0"/>
          <w:marRight w:val="0"/>
          <w:marTop w:val="0"/>
          <w:marBottom w:val="0"/>
          <w:divBdr>
            <w:top w:val="none" w:sz="0" w:space="0" w:color="auto"/>
            <w:left w:val="none" w:sz="0" w:space="0" w:color="auto"/>
            <w:bottom w:val="none" w:sz="0" w:space="0" w:color="auto"/>
            <w:right w:val="none" w:sz="0" w:space="0" w:color="auto"/>
          </w:divBdr>
        </w:div>
        <w:div w:id="1112214447">
          <w:marLeft w:val="0"/>
          <w:marRight w:val="0"/>
          <w:marTop w:val="0"/>
          <w:marBottom w:val="0"/>
          <w:divBdr>
            <w:top w:val="none" w:sz="0" w:space="0" w:color="auto"/>
            <w:left w:val="none" w:sz="0" w:space="0" w:color="auto"/>
            <w:bottom w:val="none" w:sz="0" w:space="0" w:color="auto"/>
            <w:right w:val="none" w:sz="0" w:space="0" w:color="auto"/>
          </w:divBdr>
        </w:div>
        <w:div w:id="1165978839">
          <w:marLeft w:val="0"/>
          <w:marRight w:val="0"/>
          <w:marTop w:val="0"/>
          <w:marBottom w:val="0"/>
          <w:divBdr>
            <w:top w:val="none" w:sz="0" w:space="0" w:color="auto"/>
            <w:left w:val="none" w:sz="0" w:space="0" w:color="auto"/>
            <w:bottom w:val="none" w:sz="0" w:space="0" w:color="auto"/>
            <w:right w:val="none" w:sz="0" w:space="0" w:color="auto"/>
          </w:divBdr>
        </w:div>
        <w:div w:id="1187329662">
          <w:marLeft w:val="0"/>
          <w:marRight w:val="0"/>
          <w:marTop w:val="0"/>
          <w:marBottom w:val="0"/>
          <w:divBdr>
            <w:top w:val="none" w:sz="0" w:space="0" w:color="auto"/>
            <w:left w:val="none" w:sz="0" w:space="0" w:color="auto"/>
            <w:bottom w:val="none" w:sz="0" w:space="0" w:color="auto"/>
            <w:right w:val="none" w:sz="0" w:space="0" w:color="auto"/>
          </w:divBdr>
        </w:div>
        <w:div w:id="1187333491">
          <w:marLeft w:val="0"/>
          <w:marRight w:val="0"/>
          <w:marTop w:val="0"/>
          <w:marBottom w:val="0"/>
          <w:divBdr>
            <w:top w:val="none" w:sz="0" w:space="0" w:color="auto"/>
            <w:left w:val="none" w:sz="0" w:space="0" w:color="auto"/>
            <w:bottom w:val="none" w:sz="0" w:space="0" w:color="auto"/>
            <w:right w:val="none" w:sz="0" w:space="0" w:color="auto"/>
          </w:divBdr>
        </w:div>
        <w:div w:id="1194267982">
          <w:marLeft w:val="0"/>
          <w:marRight w:val="0"/>
          <w:marTop w:val="0"/>
          <w:marBottom w:val="0"/>
          <w:divBdr>
            <w:top w:val="none" w:sz="0" w:space="0" w:color="auto"/>
            <w:left w:val="none" w:sz="0" w:space="0" w:color="auto"/>
            <w:bottom w:val="none" w:sz="0" w:space="0" w:color="auto"/>
            <w:right w:val="none" w:sz="0" w:space="0" w:color="auto"/>
          </w:divBdr>
        </w:div>
        <w:div w:id="1198471425">
          <w:marLeft w:val="0"/>
          <w:marRight w:val="0"/>
          <w:marTop w:val="0"/>
          <w:marBottom w:val="0"/>
          <w:divBdr>
            <w:top w:val="none" w:sz="0" w:space="0" w:color="auto"/>
            <w:left w:val="none" w:sz="0" w:space="0" w:color="auto"/>
            <w:bottom w:val="none" w:sz="0" w:space="0" w:color="auto"/>
            <w:right w:val="none" w:sz="0" w:space="0" w:color="auto"/>
          </w:divBdr>
        </w:div>
        <w:div w:id="1322393950">
          <w:marLeft w:val="0"/>
          <w:marRight w:val="0"/>
          <w:marTop w:val="0"/>
          <w:marBottom w:val="0"/>
          <w:divBdr>
            <w:top w:val="none" w:sz="0" w:space="0" w:color="auto"/>
            <w:left w:val="none" w:sz="0" w:space="0" w:color="auto"/>
            <w:bottom w:val="none" w:sz="0" w:space="0" w:color="auto"/>
            <w:right w:val="none" w:sz="0" w:space="0" w:color="auto"/>
          </w:divBdr>
        </w:div>
        <w:div w:id="1340159682">
          <w:marLeft w:val="0"/>
          <w:marRight w:val="0"/>
          <w:marTop w:val="0"/>
          <w:marBottom w:val="0"/>
          <w:divBdr>
            <w:top w:val="none" w:sz="0" w:space="0" w:color="auto"/>
            <w:left w:val="none" w:sz="0" w:space="0" w:color="auto"/>
            <w:bottom w:val="none" w:sz="0" w:space="0" w:color="auto"/>
            <w:right w:val="none" w:sz="0" w:space="0" w:color="auto"/>
          </w:divBdr>
        </w:div>
        <w:div w:id="1478064084">
          <w:marLeft w:val="0"/>
          <w:marRight w:val="0"/>
          <w:marTop w:val="0"/>
          <w:marBottom w:val="0"/>
          <w:divBdr>
            <w:top w:val="none" w:sz="0" w:space="0" w:color="auto"/>
            <w:left w:val="none" w:sz="0" w:space="0" w:color="auto"/>
            <w:bottom w:val="none" w:sz="0" w:space="0" w:color="auto"/>
            <w:right w:val="none" w:sz="0" w:space="0" w:color="auto"/>
          </w:divBdr>
        </w:div>
        <w:div w:id="1563328180">
          <w:marLeft w:val="0"/>
          <w:marRight w:val="0"/>
          <w:marTop w:val="0"/>
          <w:marBottom w:val="0"/>
          <w:divBdr>
            <w:top w:val="none" w:sz="0" w:space="0" w:color="auto"/>
            <w:left w:val="none" w:sz="0" w:space="0" w:color="auto"/>
            <w:bottom w:val="none" w:sz="0" w:space="0" w:color="auto"/>
            <w:right w:val="none" w:sz="0" w:space="0" w:color="auto"/>
          </w:divBdr>
        </w:div>
        <w:div w:id="1626502571">
          <w:marLeft w:val="0"/>
          <w:marRight w:val="0"/>
          <w:marTop w:val="0"/>
          <w:marBottom w:val="0"/>
          <w:divBdr>
            <w:top w:val="none" w:sz="0" w:space="0" w:color="auto"/>
            <w:left w:val="none" w:sz="0" w:space="0" w:color="auto"/>
            <w:bottom w:val="none" w:sz="0" w:space="0" w:color="auto"/>
            <w:right w:val="none" w:sz="0" w:space="0" w:color="auto"/>
          </w:divBdr>
        </w:div>
        <w:div w:id="1686394318">
          <w:marLeft w:val="0"/>
          <w:marRight w:val="0"/>
          <w:marTop w:val="0"/>
          <w:marBottom w:val="0"/>
          <w:divBdr>
            <w:top w:val="none" w:sz="0" w:space="0" w:color="auto"/>
            <w:left w:val="none" w:sz="0" w:space="0" w:color="auto"/>
            <w:bottom w:val="none" w:sz="0" w:space="0" w:color="auto"/>
            <w:right w:val="none" w:sz="0" w:space="0" w:color="auto"/>
          </w:divBdr>
        </w:div>
        <w:div w:id="1697658172">
          <w:marLeft w:val="0"/>
          <w:marRight w:val="0"/>
          <w:marTop w:val="0"/>
          <w:marBottom w:val="0"/>
          <w:divBdr>
            <w:top w:val="none" w:sz="0" w:space="0" w:color="auto"/>
            <w:left w:val="none" w:sz="0" w:space="0" w:color="auto"/>
            <w:bottom w:val="none" w:sz="0" w:space="0" w:color="auto"/>
            <w:right w:val="none" w:sz="0" w:space="0" w:color="auto"/>
          </w:divBdr>
        </w:div>
        <w:div w:id="1732803339">
          <w:marLeft w:val="0"/>
          <w:marRight w:val="0"/>
          <w:marTop w:val="0"/>
          <w:marBottom w:val="0"/>
          <w:divBdr>
            <w:top w:val="none" w:sz="0" w:space="0" w:color="auto"/>
            <w:left w:val="none" w:sz="0" w:space="0" w:color="auto"/>
            <w:bottom w:val="none" w:sz="0" w:space="0" w:color="auto"/>
            <w:right w:val="none" w:sz="0" w:space="0" w:color="auto"/>
          </w:divBdr>
        </w:div>
        <w:div w:id="1764178030">
          <w:marLeft w:val="0"/>
          <w:marRight w:val="0"/>
          <w:marTop w:val="0"/>
          <w:marBottom w:val="0"/>
          <w:divBdr>
            <w:top w:val="none" w:sz="0" w:space="0" w:color="auto"/>
            <w:left w:val="none" w:sz="0" w:space="0" w:color="auto"/>
            <w:bottom w:val="none" w:sz="0" w:space="0" w:color="auto"/>
            <w:right w:val="none" w:sz="0" w:space="0" w:color="auto"/>
          </w:divBdr>
        </w:div>
        <w:div w:id="1865171926">
          <w:marLeft w:val="0"/>
          <w:marRight w:val="0"/>
          <w:marTop w:val="0"/>
          <w:marBottom w:val="0"/>
          <w:divBdr>
            <w:top w:val="none" w:sz="0" w:space="0" w:color="auto"/>
            <w:left w:val="none" w:sz="0" w:space="0" w:color="auto"/>
            <w:bottom w:val="none" w:sz="0" w:space="0" w:color="auto"/>
            <w:right w:val="none" w:sz="0" w:space="0" w:color="auto"/>
          </w:divBdr>
        </w:div>
        <w:div w:id="1897201719">
          <w:marLeft w:val="0"/>
          <w:marRight w:val="0"/>
          <w:marTop w:val="0"/>
          <w:marBottom w:val="0"/>
          <w:divBdr>
            <w:top w:val="none" w:sz="0" w:space="0" w:color="auto"/>
            <w:left w:val="none" w:sz="0" w:space="0" w:color="auto"/>
            <w:bottom w:val="none" w:sz="0" w:space="0" w:color="auto"/>
            <w:right w:val="none" w:sz="0" w:space="0" w:color="auto"/>
          </w:divBdr>
        </w:div>
        <w:div w:id="1920401784">
          <w:marLeft w:val="0"/>
          <w:marRight w:val="0"/>
          <w:marTop w:val="0"/>
          <w:marBottom w:val="0"/>
          <w:divBdr>
            <w:top w:val="none" w:sz="0" w:space="0" w:color="auto"/>
            <w:left w:val="none" w:sz="0" w:space="0" w:color="auto"/>
            <w:bottom w:val="none" w:sz="0" w:space="0" w:color="auto"/>
            <w:right w:val="none" w:sz="0" w:space="0" w:color="auto"/>
          </w:divBdr>
        </w:div>
        <w:div w:id="1923292920">
          <w:marLeft w:val="0"/>
          <w:marRight w:val="0"/>
          <w:marTop w:val="0"/>
          <w:marBottom w:val="0"/>
          <w:divBdr>
            <w:top w:val="none" w:sz="0" w:space="0" w:color="auto"/>
            <w:left w:val="none" w:sz="0" w:space="0" w:color="auto"/>
            <w:bottom w:val="none" w:sz="0" w:space="0" w:color="auto"/>
            <w:right w:val="none" w:sz="0" w:space="0" w:color="auto"/>
          </w:divBdr>
        </w:div>
        <w:div w:id="1924296162">
          <w:marLeft w:val="0"/>
          <w:marRight w:val="0"/>
          <w:marTop w:val="0"/>
          <w:marBottom w:val="0"/>
          <w:divBdr>
            <w:top w:val="none" w:sz="0" w:space="0" w:color="auto"/>
            <w:left w:val="none" w:sz="0" w:space="0" w:color="auto"/>
            <w:bottom w:val="none" w:sz="0" w:space="0" w:color="auto"/>
            <w:right w:val="none" w:sz="0" w:space="0" w:color="auto"/>
          </w:divBdr>
        </w:div>
        <w:div w:id="1975520401">
          <w:marLeft w:val="0"/>
          <w:marRight w:val="0"/>
          <w:marTop w:val="0"/>
          <w:marBottom w:val="0"/>
          <w:divBdr>
            <w:top w:val="none" w:sz="0" w:space="0" w:color="auto"/>
            <w:left w:val="none" w:sz="0" w:space="0" w:color="auto"/>
            <w:bottom w:val="none" w:sz="0" w:space="0" w:color="auto"/>
            <w:right w:val="none" w:sz="0" w:space="0" w:color="auto"/>
          </w:divBdr>
        </w:div>
        <w:div w:id="1990549636">
          <w:marLeft w:val="0"/>
          <w:marRight w:val="0"/>
          <w:marTop w:val="0"/>
          <w:marBottom w:val="0"/>
          <w:divBdr>
            <w:top w:val="none" w:sz="0" w:space="0" w:color="auto"/>
            <w:left w:val="none" w:sz="0" w:space="0" w:color="auto"/>
            <w:bottom w:val="none" w:sz="0" w:space="0" w:color="auto"/>
            <w:right w:val="none" w:sz="0" w:space="0" w:color="auto"/>
          </w:divBdr>
        </w:div>
        <w:div w:id="2095349200">
          <w:marLeft w:val="0"/>
          <w:marRight w:val="0"/>
          <w:marTop w:val="0"/>
          <w:marBottom w:val="0"/>
          <w:divBdr>
            <w:top w:val="none" w:sz="0" w:space="0" w:color="auto"/>
            <w:left w:val="none" w:sz="0" w:space="0" w:color="auto"/>
            <w:bottom w:val="none" w:sz="0" w:space="0" w:color="auto"/>
            <w:right w:val="none" w:sz="0" w:space="0" w:color="auto"/>
          </w:divBdr>
        </w:div>
        <w:div w:id="2103184373">
          <w:marLeft w:val="0"/>
          <w:marRight w:val="0"/>
          <w:marTop w:val="0"/>
          <w:marBottom w:val="0"/>
          <w:divBdr>
            <w:top w:val="none" w:sz="0" w:space="0" w:color="auto"/>
            <w:left w:val="none" w:sz="0" w:space="0" w:color="auto"/>
            <w:bottom w:val="none" w:sz="0" w:space="0" w:color="auto"/>
            <w:right w:val="none" w:sz="0" w:space="0" w:color="auto"/>
          </w:divBdr>
        </w:div>
      </w:divsChild>
    </w:div>
    <w:div w:id="201957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6.emf"/><Relationship Id="rId299" Type="http://schemas.openxmlformats.org/officeDocument/2006/relationships/image" Target="media/image137.emf"/><Relationship Id="rId21" Type="http://schemas.openxmlformats.org/officeDocument/2006/relationships/image" Target="media/image6.emf"/><Relationship Id="rId42" Type="http://schemas.openxmlformats.org/officeDocument/2006/relationships/oleObject" Target="embeddings/oleObject16.bin"/><Relationship Id="rId63" Type="http://schemas.openxmlformats.org/officeDocument/2006/relationships/image" Target="media/image27.emf"/><Relationship Id="rId84" Type="http://schemas.openxmlformats.org/officeDocument/2006/relationships/oleObject" Target="embeddings/oleObject37.bin"/><Relationship Id="rId138" Type="http://schemas.openxmlformats.org/officeDocument/2006/relationships/oleObject" Target="embeddings/oleObject60.bin"/><Relationship Id="rId159" Type="http://schemas.openxmlformats.org/officeDocument/2006/relationships/image" Target="media/image77.emf"/><Relationship Id="rId324" Type="http://schemas.openxmlformats.org/officeDocument/2006/relationships/image" Target="media/image147.emf"/><Relationship Id="rId345" Type="http://schemas.openxmlformats.org/officeDocument/2006/relationships/oleObject" Target="embeddings/oleObject179.bin"/><Relationship Id="rId366" Type="http://schemas.openxmlformats.org/officeDocument/2006/relationships/oleObject" Target="embeddings/oleObject193.bin"/><Relationship Id="rId387" Type="http://schemas.openxmlformats.org/officeDocument/2006/relationships/fontTable" Target="fontTable.xml"/><Relationship Id="rId170" Type="http://schemas.openxmlformats.org/officeDocument/2006/relationships/oleObject" Target="embeddings/oleObject77.bin"/><Relationship Id="rId191" Type="http://schemas.openxmlformats.org/officeDocument/2006/relationships/image" Target="media/image89.emf"/><Relationship Id="rId205" Type="http://schemas.openxmlformats.org/officeDocument/2006/relationships/image" Target="media/image94.emf"/><Relationship Id="rId226" Type="http://schemas.openxmlformats.org/officeDocument/2006/relationships/oleObject" Target="embeddings/oleObject113.bin"/><Relationship Id="rId247" Type="http://schemas.openxmlformats.org/officeDocument/2006/relationships/image" Target="media/image111.emf"/><Relationship Id="rId107" Type="http://schemas.openxmlformats.org/officeDocument/2006/relationships/image" Target="media/image51.emf"/><Relationship Id="rId268" Type="http://schemas.openxmlformats.org/officeDocument/2006/relationships/oleObject" Target="embeddings/oleObject135.bin"/><Relationship Id="rId289" Type="http://schemas.openxmlformats.org/officeDocument/2006/relationships/image" Target="media/image132.emf"/><Relationship Id="rId11" Type="http://schemas.openxmlformats.org/officeDocument/2006/relationships/image" Target="media/image1.emf"/><Relationship Id="rId32" Type="http://schemas.openxmlformats.org/officeDocument/2006/relationships/oleObject" Target="embeddings/oleObject11.bin"/><Relationship Id="rId53" Type="http://schemas.openxmlformats.org/officeDocument/2006/relationships/image" Target="media/image22.emf"/><Relationship Id="rId74" Type="http://schemas.openxmlformats.org/officeDocument/2006/relationships/oleObject" Target="embeddings/oleObject32.bin"/><Relationship Id="rId128" Type="http://schemas.openxmlformats.org/officeDocument/2006/relationships/oleObject" Target="embeddings/oleObject55.bin"/><Relationship Id="rId149" Type="http://schemas.openxmlformats.org/officeDocument/2006/relationships/image" Target="media/image72.emf"/><Relationship Id="rId314" Type="http://schemas.openxmlformats.org/officeDocument/2006/relationships/oleObject" Target="embeddings/oleObject159.bin"/><Relationship Id="rId335" Type="http://schemas.openxmlformats.org/officeDocument/2006/relationships/image" Target="media/image151.emf"/><Relationship Id="rId356" Type="http://schemas.openxmlformats.org/officeDocument/2006/relationships/oleObject" Target="embeddings/oleObject186.bin"/><Relationship Id="rId377" Type="http://schemas.openxmlformats.org/officeDocument/2006/relationships/oleObject" Target="embeddings/oleObject201.bin"/><Relationship Id="rId5" Type="http://schemas.openxmlformats.org/officeDocument/2006/relationships/webSettings" Target="webSettings.xml"/><Relationship Id="rId95" Type="http://schemas.openxmlformats.org/officeDocument/2006/relationships/comments" Target="comments.xml"/><Relationship Id="rId160" Type="http://schemas.openxmlformats.org/officeDocument/2006/relationships/oleObject" Target="embeddings/oleObject71.bin"/><Relationship Id="rId181" Type="http://schemas.openxmlformats.org/officeDocument/2006/relationships/oleObject" Target="embeddings/oleObject84.bin"/><Relationship Id="rId216" Type="http://schemas.openxmlformats.org/officeDocument/2006/relationships/image" Target="media/image98.emf"/><Relationship Id="rId237" Type="http://schemas.openxmlformats.org/officeDocument/2006/relationships/image" Target="media/image106.emf"/><Relationship Id="rId258" Type="http://schemas.openxmlformats.org/officeDocument/2006/relationships/oleObject" Target="embeddings/oleObject130.bin"/><Relationship Id="rId279" Type="http://schemas.openxmlformats.org/officeDocument/2006/relationships/image" Target="media/image127.emf"/><Relationship Id="rId22" Type="http://schemas.openxmlformats.org/officeDocument/2006/relationships/oleObject" Target="embeddings/oleObject6.bin"/><Relationship Id="rId43" Type="http://schemas.openxmlformats.org/officeDocument/2006/relationships/image" Target="media/image17.emf"/><Relationship Id="rId64" Type="http://schemas.openxmlformats.org/officeDocument/2006/relationships/oleObject" Target="embeddings/oleObject27.bin"/><Relationship Id="rId118" Type="http://schemas.openxmlformats.org/officeDocument/2006/relationships/oleObject" Target="embeddings/oleObject50.bin"/><Relationship Id="rId139" Type="http://schemas.openxmlformats.org/officeDocument/2006/relationships/image" Target="media/image67.emf"/><Relationship Id="rId290" Type="http://schemas.openxmlformats.org/officeDocument/2006/relationships/oleObject" Target="embeddings/oleObject146.bin"/><Relationship Id="rId304" Type="http://schemas.openxmlformats.org/officeDocument/2006/relationships/oleObject" Target="embeddings/oleObject153.bin"/><Relationship Id="rId325" Type="http://schemas.openxmlformats.org/officeDocument/2006/relationships/oleObject" Target="embeddings/oleObject166.bin"/><Relationship Id="rId346" Type="http://schemas.openxmlformats.org/officeDocument/2006/relationships/oleObject" Target="embeddings/oleObject180.bin"/><Relationship Id="rId367" Type="http://schemas.openxmlformats.org/officeDocument/2006/relationships/image" Target="media/image162.emf"/><Relationship Id="rId388" Type="http://schemas.openxmlformats.org/officeDocument/2006/relationships/theme" Target="theme/theme1.xml"/><Relationship Id="rId85" Type="http://schemas.openxmlformats.org/officeDocument/2006/relationships/image" Target="media/image38.emf"/><Relationship Id="rId150" Type="http://schemas.openxmlformats.org/officeDocument/2006/relationships/oleObject" Target="embeddings/oleObject66.bin"/><Relationship Id="rId171" Type="http://schemas.openxmlformats.org/officeDocument/2006/relationships/image" Target="media/image82.emf"/><Relationship Id="rId192" Type="http://schemas.openxmlformats.org/officeDocument/2006/relationships/oleObject" Target="embeddings/oleObject91.bin"/><Relationship Id="rId206" Type="http://schemas.openxmlformats.org/officeDocument/2006/relationships/oleObject" Target="embeddings/oleObject100.bin"/><Relationship Id="rId227" Type="http://schemas.openxmlformats.org/officeDocument/2006/relationships/image" Target="media/image102.emf"/><Relationship Id="rId248" Type="http://schemas.openxmlformats.org/officeDocument/2006/relationships/oleObject" Target="embeddings/oleObject125.bin"/><Relationship Id="rId269" Type="http://schemas.openxmlformats.org/officeDocument/2006/relationships/image" Target="media/image122.emf"/><Relationship Id="rId12" Type="http://schemas.openxmlformats.org/officeDocument/2006/relationships/oleObject" Target="embeddings/oleObject1.bin"/><Relationship Id="rId33" Type="http://schemas.openxmlformats.org/officeDocument/2006/relationships/image" Target="media/image12.emf"/><Relationship Id="rId108" Type="http://schemas.openxmlformats.org/officeDocument/2006/relationships/oleObject" Target="embeddings/oleObject45.bin"/><Relationship Id="rId129" Type="http://schemas.openxmlformats.org/officeDocument/2006/relationships/image" Target="media/image62.emf"/><Relationship Id="rId280" Type="http://schemas.openxmlformats.org/officeDocument/2006/relationships/oleObject" Target="embeddings/oleObject141.bin"/><Relationship Id="rId315" Type="http://schemas.openxmlformats.org/officeDocument/2006/relationships/image" Target="media/image144.emf"/><Relationship Id="rId336" Type="http://schemas.openxmlformats.org/officeDocument/2006/relationships/oleObject" Target="embeddings/oleObject173.bin"/><Relationship Id="rId357" Type="http://schemas.openxmlformats.org/officeDocument/2006/relationships/oleObject" Target="embeddings/oleObject187.bin"/><Relationship Id="rId54" Type="http://schemas.openxmlformats.org/officeDocument/2006/relationships/oleObject" Target="embeddings/oleObject22.bin"/><Relationship Id="rId75" Type="http://schemas.openxmlformats.org/officeDocument/2006/relationships/image" Target="media/image33.emf"/><Relationship Id="rId96" Type="http://schemas.microsoft.com/office/2011/relationships/commentsExtended" Target="commentsExtended.xml"/><Relationship Id="rId140" Type="http://schemas.openxmlformats.org/officeDocument/2006/relationships/oleObject" Target="embeddings/oleObject61.bin"/><Relationship Id="rId161" Type="http://schemas.openxmlformats.org/officeDocument/2006/relationships/image" Target="media/image78.emf"/><Relationship Id="rId182" Type="http://schemas.openxmlformats.org/officeDocument/2006/relationships/image" Target="media/image86.emf"/><Relationship Id="rId217" Type="http://schemas.openxmlformats.org/officeDocument/2006/relationships/oleObject" Target="embeddings/oleObject107.bin"/><Relationship Id="rId378" Type="http://schemas.openxmlformats.org/officeDocument/2006/relationships/oleObject" Target="embeddings/oleObject202.bin"/><Relationship Id="rId6" Type="http://schemas.openxmlformats.org/officeDocument/2006/relationships/footnotes" Target="footnotes.xml"/><Relationship Id="rId238" Type="http://schemas.openxmlformats.org/officeDocument/2006/relationships/oleObject" Target="embeddings/oleObject120.bin"/><Relationship Id="rId259" Type="http://schemas.openxmlformats.org/officeDocument/2006/relationships/image" Target="media/image117.emf"/><Relationship Id="rId23" Type="http://schemas.openxmlformats.org/officeDocument/2006/relationships/image" Target="media/image7.emf"/><Relationship Id="rId119" Type="http://schemas.openxmlformats.org/officeDocument/2006/relationships/image" Target="media/image57.emf"/><Relationship Id="rId270" Type="http://schemas.openxmlformats.org/officeDocument/2006/relationships/oleObject" Target="embeddings/oleObject136.bin"/><Relationship Id="rId291" Type="http://schemas.openxmlformats.org/officeDocument/2006/relationships/image" Target="media/image133.emf"/><Relationship Id="rId305" Type="http://schemas.openxmlformats.org/officeDocument/2006/relationships/image" Target="media/image140.emf"/><Relationship Id="rId326" Type="http://schemas.openxmlformats.org/officeDocument/2006/relationships/oleObject" Target="embeddings/oleObject167.bin"/><Relationship Id="rId347" Type="http://schemas.openxmlformats.org/officeDocument/2006/relationships/image" Target="media/image155.emf"/><Relationship Id="rId44" Type="http://schemas.openxmlformats.org/officeDocument/2006/relationships/oleObject" Target="embeddings/oleObject17.bin"/><Relationship Id="rId65" Type="http://schemas.openxmlformats.org/officeDocument/2006/relationships/image" Target="media/image28.emf"/><Relationship Id="rId86" Type="http://schemas.openxmlformats.org/officeDocument/2006/relationships/oleObject" Target="embeddings/oleObject38.bin"/><Relationship Id="rId130" Type="http://schemas.openxmlformats.org/officeDocument/2006/relationships/oleObject" Target="embeddings/oleObject56.bin"/><Relationship Id="rId151" Type="http://schemas.openxmlformats.org/officeDocument/2006/relationships/image" Target="media/image73.emf"/><Relationship Id="rId368" Type="http://schemas.openxmlformats.org/officeDocument/2006/relationships/oleObject" Target="embeddings/oleObject194.bin"/><Relationship Id="rId172" Type="http://schemas.openxmlformats.org/officeDocument/2006/relationships/oleObject" Target="embeddings/oleObject78.bin"/><Relationship Id="rId193" Type="http://schemas.openxmlformats.org/officeDocument/2006/relationships/oleObject" Target="embeddings/oleObject92.bin"/><Relationship Id="rId207" Type="http://schemas.openxmlformats.org/officeDocument/2006/relationships/oleObject" Target="embeddings/oleObject101.bin"/><Relationship Id="rId228" Type="http://schemas.openxmlformats.org/officeDocument/2006/relationships/oleObject" Target="embeddings/oleObject114.bin"/><Relationship Id="rId249" Type="http://schemas.openxmlformats.org/officeDocument/2006/relationships/image" Target="media/image112.emf"/><Relationship Id="rId13" Type="http://schemas.openxmlformats.org/officeDocument/2006/relationships/image" Target="media/image2.emf"/><Relationship Id="rId109" Type="http://schemas.openxmlformats.org/officeDocument/2006/relationships/image" Target="media/image52.emf"/><Relationship Id="rId260" Type="http://schemas.openxmlformats.org/officeDocument/2006/relationships/oleObject" Target="embeddings/oleObject131.bin"/><Relationship Id="rId281" Type="http://schemas.openxmlformats.org/officeDocument/2006/relationships/image" Target="media/image128.emf"/><Relationship Id="rId316" Type="http://schemas.openxmlformats.org/officeDocument/2006/relationships/oleObject" Target="embeddings/oleObject160.bin"/><Relationship Id="rId337" Type="http://schemas.openxmlformats.org/officeDocument/2006/relationships/oleObject" Target="embeddings/oleObject174.bin"/><Relationship Id="rId34" Type="http://schemas.openxmlformats.org/officeDocument/2006/relationships/oleObject" Target="embeddings/oleObject12.bin"/><Relationship Id="rId55" Type="http://schemas.openxmlformats.org/officeDocument/2006/relationships/image" Target="media/image23.emf"/><Relationship Id="rId76" Type="http://schemas.openxmlformats.org/officeDocument/2006/relationships/oleObject" Target="embeddings/oleObject33.bin"/><Relationship Id="rId97" Type="http://schemas.openxmlformats.org/officeDocument/2006/relationships/image" Target="media/image43.emf"/><Relationship Id="rId120" Type="http://schemas.openxmlformats.org/officeDocument/2006/relationships/oleObject" Target="embeddings/oleObject51.bin"/><Relationship Id="rId141" Type="http://schemas.openxmlformats.org/officeDocument/2006/relationships/image" Target="media/image68.emf"/><Relationship Id="rId358" Type="http://schemas.openxmlformats.org/officeDocument/2006/relationships/image" Target="media/image159.emf"/><Relationship Id="rId379" Type="http://schemas.openxmlformats.org/officeDocument/2006/relationships/oleObject" Target="embeddings/oleObject203.bin"/><Relationship Id="rId7" Type="http://schemas.openxmlformats.org/officeDocument/2006/relationships/endnotes" Target="endnotes.xml"/><Relationship Id="rId162" Type="http://schemas.openxmlformats.org/officeDocument/2006/relationships/oleObject" Target="embeddings/oleObject72.bin"/><Relationship Id="rId183" Type="http://schemas.openxmlformats.org/officeDocument/2006/relationships/oleObject" Target="embeddings/oleObject85.bin"/><Relationship Id="rId218" Type="http://schemas.openxmlformats.org/officeDocument/2006/relationships/image" Target="media/image99.emf"/><Relationship Id="rId239" Type="http://schemas.openxmlformats.org/officeDocument/2006/relationships/image" Target="media/image107.emf"/><Relationship Id="rId250" Type="http://schemas.openxmlformats.org/officeDocument/2006/relationships/oleObject" Target="embeddings/oleObject126.bin"/><Relationship Id="rId271" Type="http://schemas.openxmlformats.org/officeDocument/2006/relationships/image" Target="media/image123.emf"/><Relationship Id="rId292" Type="http://schemas.openxmlformats.org/officeDocument/2006/relationships/oleObject" Target="embeddings/oleObject147.bin"/><Relationship Id="rId306" Type="http://schemas.openxmlformats.org/officeDocument/2006/relationships/oleObject" Target="embeddings/oleObject154.bin"/><Relationship Id="rId24" Type="http://schemas.openxmlformats.org/officeDocument/2006/relationships/oleObject" Target="embeddings/oleObject7.bin"/><Relationship Id="rId45" Type="http://schemas.openxmlformats.org/officeDocument/2006/relationships/image" Target="media/image18.emf"/><Relationship Id="rId66" Type="http://schemas.openxmlformats.org/officeDocument/2006/relationships/oleObject" Target="embeddings/oleObject28.bin"/><Relationship Id="rId87" Type="http://schemas.openxmlformats.org/officeDocument/2006/relationships/image" Target="media/image39.emf"/><Relationship Id="rId110" Type="http://schemas.openxmlformats.org/officeDocument/2006/relationships/oleObject" Target="embeddings/oleObject46.bin"/><Relationship Id="rId131" Type="http://schemas.openxmlformats.org/officeDocument/2006/relationships/image" Target="media/image63.emf"/><Relationship Id="rId327" Type="http://schemas.openxmlformats.org/officeDocument/2006/relationships/image" Target="media/image148.emf"/><Relationship Id="rId348" Type="http://schemas.openxmlformats.org/officeDocument/2006/relationships/oleObject" Target="embeddings/oleObject181.bin"/><Relationship Id="rId369" Type="http://schemas.openxmlformats.org/officeDocument/2006/relationships/image" Target="media/image163.emf"/><Relationship Id="rId152" Type="http://schemas.openxmlformats.org/officeDocument/2006/relationships/oleObject" Target="embeddings/oleObject67.bin"/><Relationship Id="rId173" Type="http://schemas.openxmlformats.org/officeDocument/2006/relationships/oleObject" Target="embeddings/oleObject79.bin"/><Relationship Id="rId194" Type="http://schemas.openxmlformats.org/officeDocument/2006/relationships/image" Target="media/image90.emf"/><Relationship Id="rId208" Type="http://schemas.openxmlformats.org/officeDocument/2006/relationships/image" Target="media/image95.emf"/><Relationship Id="rId229" Type="http://schemas.openxmlformats.org/officeDocument/2006/relationships/oleObject" Target="embeddings/oleObject115.bin"/><Relationship Id="rId380" Type="http://schemas.openxmlformats.org/officeDocument/2006/relationships/oleObject" Target="embeddings/oleObject204.bin"/><Relationship Id="rId240" Type="http://schemas.openxmlformats.org/officeDocument/2006/relationships/oleObject" Target="embeddings/oleObject121.bin"/><Relationship Id="rId261" Type="http://schemas.openxmlformats.org/officeDocument/2006/relationships/image" Target="media/image118.emf"/><Relationship Id="rId14" Type="http://schemas.openxmlformats.org/officeDocument/2006/relationships/oleObject" Target="embeddings/oleObject2.bin"/><Relationship Id="rId35" Type="http://schemas.openxmlformats.org/officeDocument/2006/relationships/image" Target="media/image13.emf"/><Relationship Id="rId56" Type="http://schemas.openxmlformats.org/officeDocument/2006/relationships/oleObject" Target="embeddings/oleObject23.bin"/><Relationship Id="rId77" Type="http://schemas.openxmlformats.org/officeDocument/2006/relationships/image" Target="media/image34.emf"/><Relationship Id="rId100" Type="http://schemas.openxmlformats.org/officeDocument/2006/relationships/image" Target="media/image45.png"/><Relationship Id="rId282" Type="http://schemas.openxmlformats.org/officeDocument/2006/relationships/oleObject" Target="embeddings/oleObject142.bin"/><Relationship Id="rId317" Type="http://schemas.openxmlformats.org/officeDocument/2006/relationships/oleObject" Target="embeddings/oleObject161.bin"/><Relationship Id="rId338" Type="http://schemas.openxmlformats.org/officeDocument/2006/relationships/image" Target="media/image152.emf"/><Relationship Id="rId359" Type="http://schemas.openxmlformats.org/officeDocument/2006/relationships/oleObject" Target="embeddings/oleObject188.bin"/><Relationship Id="rId8" Type="http://schemas.openxmlformats.org/officeDocument/2006/relationships/header" Target="header1.xml"/><Relationship Id="rId98" Type="http://schemas.openxmlformats.org/officeDocument/2006/relationships/oleObject" Target="embeddings/oleObject43.bin"/><Relationship Id="rId121" Type="http://schemas.openxmlformats.org/officeDocument/2006/relationships/image" Target="media/image58.emf"/><Relationship Id="rId142" Type="http://schemas.openxmlformats.org/officeDocument/2006/relationships/oleObject" Target="embeddings/oleObject62.bin"/><Relationship Id="rId163" Type="http://schemas.openxmlformats.org/officeDocument/2006/relationships/image" Target="media/image79.emf"/><Relationship Id="rId184" Type="http://schemas.openxmlformats.org/officeDocument/2006/relationships/oleObject" Target="embeddings/oleObject86.bin"/><Relationship Id="rId219" Type="http://schemas.openxmlformats.org/officeDocument/2006/relationships/oleObject" Target="embeddings/oleObject108.bin"/><Relationship Id="rId370" Type="http://schemas.openxmlformats.org/officeDocument/2006/relationships/oleObject" Target="embeddings/oleObject195.bin"/><Relationship Id="rId230" Type="http://schemas.openxmlformats.org/officeDocument/2006/relationships/image" Target="media/image103.emf"/><Relationship Id="rId251" Type="http://schemas.openxmlformats.org/officeDocument/2006/relationships/image" Target="media/image113.emf"/><Relationship Id="rId25" Type="http://schemas.openxmlformats.org/officeDocument/2006/relationships/image" Target="media/image8.emf"/><Relationship Id="rId46" Type="http://schemas.openxmlformats.org/officeDocument/2006/relationships/oleObject" Target="embeddings/oleObject18.bin"/><Relationship Id="rId67" Type="http://schemas.openxmlformats.org/officeDocument/2006/relationships/image" Target="media/image29.emf"/><Relationship Id="rId272" Type="http://schemas.openxmlformats.org/officeDocument/2006/relationships/oleObject" Target="embeddings/oleObject137.bin"/><Relationship Id="rId293" Type="http://schemas.openxmlformats.org/officeDocument/2006/relationships/image" Target="media/image134.emf"/><Relationship Id="rId307" Type="http://schemas.openxmlformats.org/officeDocument/2006/relationships/image" Target="media/image141.emf"/><Relationship Id="rId328" Type="http://schemas.openxmlformats.org/officeDocument/2006/relationships/oleObject" Target="embeddings/oleObject168.bin"/><Relationship Id="rId349" Type="http://schemas.openxmlformats.org/officeDocument/2006/relationships/image" Target="media/image156.emf"/><Relationship Id="rId88" Type="http://schemas.openxmlformats.org/officeDocument/2006/relationships/oleObject" Target="embeddings/oleObject39.bin"/><Relationship Id="rId111" Type="http://schemas.openxmlformats.org/officeDocument/2006/relationships/image" Target="media/image53.emf"/><Relationship Id="rId132" Type="http://schemas.openxmlformats.org/officeDocument/2006/relationships/oleObject" Target="embeddings/oleObject57.bin"/><Relationship Id="rId153" Type="http://schemas.openxmlformats.org/officeDocument/2006/relationships/image" Target="media/image74.emf"/><Relationship Id="rId174" Type="http://schemas.openxmlformats.org/officeDocument/2006/relationships/image" Target="media/image83.emf"/><Relationship Id="rId195" Type="http://schemas.openxmlformats.org/officeDocument/2006/relationships/oleObject" Target="embeddings/oleObject93.bin"/><Relationship Id="rId209" Type="http://schemas.openxmlformats.org/officeDocument/2006/relationships/oleObject" Target="embeddings/oleObject102.bin"/><Relationship Id="rId360" Type="http://schemas.openxmlformats.org/officeDocument/2006/relationships/oleObject" Target="embeddings/oleObject189.bin"/><Relationship Id="rId381" Type="http://schemas.openxmlformats.org/officeDocument/2006/relationships/oleObject" Target="embeddings/oleObject205.bin"/><Relationship Id="rId220" Type="http://schemas.openxmlformats.org/officeDocument/2006/relationships/oleObject" Target="embeddings/oleObject109.bin"/><Relationship Id="rId241" Type="http://schemas.openxmlformats.org/officeDocument/2006/relationships/image" Target="media/image108.emf"/><Relationship Id="rId15" Type="http://schemas.openxmlformats.org/officeDocument/2006/relationships/image" Target="media/image3.emf"/><Relationship Id="rId36" Type="http://schemas.openxmlformats.org/officeDocument/2006/relationships/oleObject" Target="embeddings/oleObject13.bin"/><Relationship Id="rId57" Type="http://schemas.openxmlformats.org/officeDocument/2006/relationships/image" Target="media/image24.emf"/><Relationship Id="rId262" Type="http://schemas.openxmlformats.org/officeDocument/2006/relationships/oleObject" Target="embeddings/oleObject132.bin"/><Relationship Id="rId283" Type="http://schemas.openxmlformats.org/officeDocument/2006/relationships/image" Target="media/image129.emf"/><Relationship Id="rId318" Type="http://schemas.openxmlformats.org/officeDocument/2006/relationships/image" Target="media/image145.emf"/><Relationship Id="rId339" Type="http://schemas.openxmlformats.org/officeDocument/2006/relationships/oleObject" Target="embeddings/oleObject175.bin"/><Relationship Id="rId78" Type="http://schemas.openxmlformats.org/officeDocument/2006/relationships/oleObject" Target="embeddings/oleObject34.bin"/><Relationship Id="rId99" Type="http://schemas.openxmlformats.org/officeDocument/2006/relationships/image" Target="media/image44.png"/><Relationship Id="rId101" Type="http://schemas.openxmlformats.org/officeDocument/2006/relationships/image" Target="media/image46.png"/><Relationship Id="rId122" Type="http://schemas.openxmlformats.org/officeDocument/2006/relationships/oleObject" Target="embeddings/oleObject52.bin"/><Relationship Id="rId143" Type="http://schemas.openxmlformats.org/officeDocument/2006/relationships/image" Target="media/image69.emf"/><Relationship Id="rId164" Type="http://schemas.openxmlformats.org/officeDocument/2006/relationships/oleObject" Target="embeddings/oleObject73.bin"/><Relationship Id="rId185" Type="http://schemas.openxmlformats.org/officeDocument/2006/relationships/image" Target="media/image87.emf"/><Relationship Id="rId350" Type="http://schemas.openxmlformats.org/officeDocument/2006/relationships/oleObject" Target="embeddings/oleObject182.bin"/><Relationship Id="rId371" Type="http://schemas.openxmlformats.org/officeDocument/2006/relationships/image" Target="media/image164.emf"/><Relationship Id="rId9" Type="http://schemas.openxmlformats.org/officeDocument/2006/relationships/header" Target="header2.xml"/><Relationship Id="rId210" Type="http://schemas.openxmlformats.org/officeDocument/2006/relationships/oleObject" Target="embeddings/oleObject103.bin"/><Relationship Id="rId26" Type="http://schemas.openxmlformats.org/officeDocument/2006/relationships/oleObject" Target="embeddings/oleObject8.bin"/><Relationship Id="rId231" Type="http://schemas.openxmlformats.org/officeDocument/2006/relationships/oleObject" Target="embeddings/oleObject116.bin"/><Relationship Id="rId252" Type="http://schemas.openxmlformats.org/officeDocument/2006/relationships/oleObject" Target="embeddings/oleObject127.bin"/><Relationship Id="rId273" Type="http://schemas.openxmlformats.org/officeDocument/2006/relationships/image" Target="media/image124.emf"/><Relationship Id="rId294" Type="http://schemas.openxmlformats.org/officeDocument/2006/relationships/oleObject" Target="embeddings/oleObject148.bin"/><Relationship Id="rId308" Type="http://schemas.openxmlformats.org/officeDocument/2006/relationships/oleObject" Target="embeddings/oleObject155.bin"/><Relationship Id="rId329" Type="http://schemas.openxmlformats.org/officeDocument/2006/relationships/image" Target="media/image149.emf"/><Relationship Id="rId47" Type="http://schemas.openxmlformats.org/officeDocument/2006/relationships/image" Target="media/image19.emf"/><Relationship Id="rId68" Type="http://schemas.openxmlformats.org/officeDocument/2006/relationships/oleObject" Target="embeddings/oleObject29.bin"/><Relationship Id="rId89" Type="http://schemas.openxmlformats.org/officeDocument/2006/relationships/image" Target="media/image40.emf"/><Relationship Id="rId112" Type="http://schemas.openxmlformats.org/officeDocument/2006/relationships/oleObject" Target="embeddings/oleObject47.bin"/><Relationship Id="rId133" Type="http://schemas.openxmlformats.org/officeDocument/2006/relationships/image" Target="media/image64.emf"/><Relationship Id="rId154" Type="http://schemas.openxmlformats.org/officeDocument/2006/relationships/oleObject" Target="embeddings/oleObject68.bin"/><Relationship Id="rId175" Type="http://schemas.openxmlformats.org/officeDocument/2006/relationships/oleObject" Target="embeddings/oleObject80.bin"/><Relationship Id="rId340" Type="http://schemas.openxmlformats.org/officeDocument/2006/relationships/oleObject" Target="embeddings/oleObject176.bin"/><Relationship Id="rId361" Type="http://schemas.openxmlformats.org/officeDocument/2006/relationships/image" Target="media/image160.emf"/><Relationship Id="rId196" Type="http://schemas.openxmlformats.org/officeDocument/2006/relationships/oleObject" Target="embeddings/oleObject94.bin"/><Relationship Id="rId200" Type="http://schemas.openxmlformats.org/officeDocument/2006/relationships/oleObject" Target="embeddings/oleObject96.bin"/><Relationship Id="rId382" Type="http://schemas.openxmlformats.org/officeDocument/2006/relationships/oleObject" Target="embeddings/oleObject206.bin"/><Relationship Id="rId16" Type="http://schemas.openxmlformats.org/officeDocument/2006/relationships/oleObject" Target="embeddings/oleObject3.bin"/><Relationship Id="rId221" Type="http://schemas.openxmlformats.org/officeDocument/2006/relationships/image" Target="media/image100.emf"/><Relationship Id="rId242" Type="http://schemas.openxmlformats.org/officeDocument/2006/relationships/oleObject" Target="embeddings/oleObject122.bin"/><Relationship Id="rId263" Type="http://schemas.openxmlformats.org/officeDocument/2006/relationships/image" Target="media/image119.emf"/><Relationship Id="rId284" Type="http://schemas.openxmlformats.org/officeDocument/2006/relationships/oleObject" Target="embeddings/oleObject143.bin"/><Relationship Id="rId319" Type="http://schemas.openxmlformats.org/officeDocument/2006/relationships/oleObject" Target="embeddings/oleObject162.bin"/><Relationship Id="rId37" Type="http://schemas.openxmlformats.org/officeDocument/2006/relationships/image" Target="media/image14.emf"/><Relationship Id="rId58" Type="http://schemas.openxmlformats.org/officeDocument/2006/relationships/oleObject" Target="embeddings/oleObject24.bin"/><Relationship Id="rId79" Type="http://schemas.openxmlformats.org/officeDocument/2006/relationships/image" Target="media/image35.emf"/><Relationship Id="rId102" Type="http://schemas.openxmlformats.org/officeDocument/2006/relationships/image" Target="media/image47.png"/><Relationship Id="rId123" Type="http://schemas.openxmlformats.org/officeDocument/2006/relationships/image" Target="media/image59.emf"/><Relationship Id="rId144" Type="http://schemas.openxmlformats.org/officeDocument/2006/relationships/oleObject" Target="embeddings/oleObject63.bin"/><Relationship Id="rId330" Type="http://schemas.openxmlformats.org/officeDocument/2006/relationships/oleObject" Target="embeddings/oleObject169.bin"/><Relationship Id="rId90" Type="http://schemas.openxmlformats.org/officeDocument/2006/relationships/oleObject" Target="embeddings/oleObject40.bin"/><Relationship Id="rId165" Type="http://schemas.openxmlformats.org/officeDocument/2006/relationships/image" Target="media/image80.emf"/><Relationship Id="rId186" Type="http://schemas.openxmlformats.org/officeDocument/2006/relationships/oleObject" Target="embeddings/oleObject87.bin"/><Relationship Id="rId351" Type="http://schemas.openxmlformats.org/officeDocument/2006/relationships/oleObject" Target="embeddings/oleObject183.bin"/><Relationship Id="rId372" Type="http://schemas.openxmlformats.org/officeDocument/2006/relationships/oleObject" Target="embeddings/oleObject196.bin"/><Relationship Id="rId211" Type="http://schemas.openxmlformats.org/officeDocument/2006/relationships/image" Target="media/image96.emf"/><Relationship Id="rId232" Type="http://schemas.openxmlformats.org/officeDocument/2006/relationships/oleObject" Target="embeddings/oleObject117.bin"/><Relationship Id="rId253" Type="http://schemas.openxmlformats.org/officeDocument/2006/relationships/image" Target="media/image114.emf"/><Relationship Id="rId274" Type="http://schemas.openxmlformats.org/officeDocument/2006/relationships/oleObject" Target="embeddings/oleObject138.bin"/><Relationship Id="rId295" Type="http://schemas.openxmlformats.org/officeDocument/2006/relationships/image" Target="media/image135.emf"/><Relationship Id="rId309" Type="http://schemas.openxmlformats.org/officeDocument/2006/relationships/image" Target="media/image142.emf"/><Relationship Id="rId27" Type="http://schemas.openxmlformats.org/officeDocument/2006/relationships/image" Target="media/image9.emf"/><Relationship Id="rId48" Type="http://schemas.openxmlformats.org/officeDocument/2006/relationships/oleObject" Target="embeddings/oleObject19.bin"/><Relationship Id="rId69" Type="http://schemas.openxmlformats.org/officeDocument/2006/relationships/image" Target="media/image30.emf"/><Relationship Id="rId113" Type="http://schemas.openxmlformats.org/officeDocument/2006/relationships/image" Target="media/image54.emf"/><Relationship Id="rId134" Type="http://schemas.openxmlformats.org/officeDocument/2006/relationships/oleObject" Target="embeddings/oleObject58.bin"/><Relationship Id="rId320" Type="http://schemas.openxmlformats.org/officeDocument/2006/relationships/oleObject" Target="embeddings/oleObject163.bin"/><Relationship Id="rId80" Type="http://schemas.openxmlformats.org/officeDocument/2006/relationships/oleObject" Target="embeddings/oleObject35.bin"/><Relationship Id="rId155" Type="http://schemas.openxmlformats.org/officeDocument/2006/relationships/image" Target="media/image75.emf"/><Relationship Id="rId176" Type="http://schemas.openxmlformats.org/officeDocument/2006/relationships/oleObject" Target="embeddings/oleObject81.bin"/><Relationship Id="rId197" Type="http://schemas.openxmlformats.org/officeDocument/2006/relationships/image" Target="media/image91.emf"/><Relationship Id="rId341" Type="http://schemas.openxmlformats.org/officeDocument/2006/relationships/image" Target="media/image153.emf"/><Relationship Id="rId362" Type="http://schemas.openxmlformats.org/officeDocument/2006/relationships/oleObject" Target="embeddings/oleObject190.bin"/><Relationship Id="rId383" Type="http://schemas.openxmlformats.org/officeDocument/2006/relationships/oleObject" Target="embeddings/oleObject207.bin"/><Relationship Id="rId201" Type="http://schemas.openxmlformats.org/officeDocument/2006/relationships/oleObject" Target="embeddings/oleObject97.bin"/><Relationship Id="rId222" Type="http://schemas.openxmlformats.org/officeDocument/2006/relationships/oleObject" Target="embeddings/oleObject110.bin"/><Relationship Id="rId243" Type="http://schemas.openxmlformats.org/officeDocument/2006/relationships/image" Target="media/image109.emf"/><Relationship Id="rId264" Type="http://schemas.openxmlformats.org/officeDocument/2006/relationships/oleObject" Target="embeddings/oleObject133.bin"/><Relationship Id="rId285" Type="http://schemas.openxmlformats.org/officeDocument/2006/relationships/image" Target="media/image130.emf"/><Relationship Id="rId17" Type="http://schemas.openxmlformats.org/officeDocument/2006/relationships/image" Target="media/image4.emf"/><Relationship Id="rId38" Type="http://schemas.openxmlformats.org/officeDocument/2006/relationships/oleObject" Target="embeddings/oleObject14.bin"/><Relationship Id="rId59" Type="http://schemas.openxmlformats.org/officeDocument/2006/relationships/image" Target="media/image25.emf"/><Relationship Id="rId103" Type="http://schemas.openxmlformats.org/officeDocument/2006/relationships/image" Target="media/image48.png"/><Relationship Id="rId124" Type="http://schemas.openxmlformats.org/officeDocument/2006/relationships/oleObject" Target="embeddings/oleObject53.bin"/><Relationship Id="rId310" Type="http://schemas.openxmlformats.org/officeDocument/2006/relationships/oleObject" Target="embeddings/oleObject156.bin"/><Relationship Id="rId70" Type="http://schemas.openxmlformats.org/officeDocument/2006/relationships/oleObject" Target="embeddings/oleObject30.bin"/><Relationship Id="rId91" Type="http://schemas.openxmlformats.org/officeDocument/2006/relationships/image" Target="media/image41.emf"/><Relationship Id="rId145" Type="http://schemas.openxmlformats.org/officeDocument/2006/relationships/image" Target="media/image70.emf"/><Relationship Id="rId166" Type="http://schemas.openxmlformats.org/officeDocument/2006/relationships/oleObject" Target="embeddings/oleObject74.bin"/><Relationship Id="rId187" Type="http://schemas.openxmlformats.org/officeDocument/2006/relationships/oleObject" Target="embeddings/oleObject88.bin"/><Relationship Id="rId331" Type="http://schemas.openxmlformats.org/officeDocument/2006/relationships/oleObject" Target="embeddings/oleObject170.bin"/><Relationship Id="rId352" Type="http://schemas.openxmlformats.org/officeDocument/2006/relationships/image" Target="media/image157.emf"/><Relationship Id="rId373" Type="http://schemas.openxmlformats.org/officeDocument/2006/relationships/oleObject" Target="embeddings/oleObject197.bin"/><Relationship Id="rId1" Type="http://schemas.openxmlformats.org/officeDocument/2006/relationships/customXml" Target="../customXml/item1.xml"/><Relationship Id="rId212" Type="http://schemas.openxmlformats.org/officeDocument/2006/relationships/oleObject" Target="embeddings/oleObject104.bin"/><Relationship Id="rId233" Type="http://schemas.openxmlformats.org/officeDocument/2006/relationships/image" Target="media/image104.emf"/><Relationship Id="rId254" Type="http://schemas.openxmlformats.org/officeDocument/2006/relationships/oleObject" Target="embeddings/oleObject128.bin"/><Relationship Id="rId28" Type="http://schemas.openxmlformats.org/officeDocument/2006/relationships/oleObject" Target="embeddings/oleObject9.bin"/><Relationship Id="rId49" Type="http://schemas.openxmlformats.org/officeDocument/2006/relationships/image" Target="media/image20.emf"/><Relationship Id="rId114" Type="http://schemas.openxmlformats.org/officeDocument/2006/relationships/oleObject" Target="embeddings/oleObject48.bin"/><Relationship Id="rId275" Type="http://schemas.openxmlformats.org/officeDocument/2006/relationships/image" Target="media/image125.emf"/><Relationship Id="rId296" Type="http://schemas.openxmlformats.org/officeDocument/2006/relationships/oleObject" Target="embeddings/oleObject149.bin"/><Relationship Id="rId300" Type="http://schemas.openxmlformats.org/officeDocument/2006/relationships/oleObject" Target="embeddings/oleObject151.bin"/><Relationship Id="rId60" Type="http://schemas.openxmlformats.org/officeDocument/2006/relationships/oleObject" Target="embeddings/oleObject25.bin"/><Relationship Id="rId81" Type="http://schemas.openxmlformats.org/officeDocument/2006/relationships/image" Target="media/image36.emf"/><Relationship Id="rId135" Type="http://schemas.openxmlformats.org/officeDocument/2006/relationships/image" Target="media/image65.emf"/><Relationship Id="rId156" Type="http://schemas.openxmlformats.org/officeDocument/2006/relationships/oleObject" Target="embeddings/oleObject69.bin"/><Relationship Id="rId177" Type="http://schemas.openxmlformats.org/officeDocument/2006/relationships/image" Target="media/image84.emf"/><Relationship Id="rId198" Type="http://schemas.openxmlformats.org/officeDocument/2006/relationships/oleObject" Target="embeddings/oleObject95.bin"/><Relationship Id="rId321" Type="http://schemas.openxmlformats.org/officeDocument/2006/relationships/image" Target="media/image146.emf"/><Relationship Id="rId342" Type="http://schemas.openxmlformats.org/officeDocument/2006/relationships/oleObject" Target="embeddings/oleObject177.bin"/><Relationship Id="rId363" Type="http://schemas.openxmlformats.org/officeDocument/2006/relationships/oleObject" Target="embeddings/oleObject191.bin"/><Relationship Id="rId384" Type="http://schemas.openxmlformats.org/officeDocument/2006/relationships/oleObject" Target="embeddings/oleObject208.bin"/><Relationship Id="rId202" Type="http://schemas.openxmlformats.org/officeDocument/2006/relationships/image" Target="media/image93.emf"/><Relationship Id="rId223" Type="http://schemas.openxmlformats.org/officeDocument/2006/relationships/oleObject" Target="embeddings/oleObject111.bin"/><Relationship Id="rId244" Type="http://schemas.openxmlformats.org/officeDocument/2006/relationships/oleObject" Target="embeddings/oleObject123.bin"/><Relationship Id="rId18" Type="http://schemas.openxmlformats.org/officeDocument/2006/relationships/oleObject" Target="embeddings/oleObject4.bin"/><Relationship Id="rId39" Type="http://schemas.openxmlformats.org/officeDocument/2006/relationships/image" Target="media/image15.emf"/><Relationship Id="rId265" Type="http://schemas.openxmlformats.org/officeDocument/2006/relationships/image" Target="media/image120.emf"/><Relationship Id="rId286" Type="http://schemas.openxmlformats.org/officeDocument/2006/relationships/oleObject" Target="embeddings/oleObject144.bin"/><Relationship Id="rId50" Type="http://schemas.openxmlformats.org/officeDocument/2006/relationships/oleObject" Target="embeddings/oleObject20.bin"/><Relationship Id="rId104" Type="http://schemas.openxmlformats.org/officeDocument/2006/relationships/image" Target="media/image49.png"/><Relationship Id="rId125" Type="http://schemas.openxmlformats.org/officeDocument/2006/relationships/image" Target="media/image60.emf"/><Relationship Id="rId146" Type="http://schemas.openxmlformats.org/officeDocument/2006/relationships/oleObject" Target="embeddings/oleObject64.bin"/><Relationship Id="rId167" Type="http://schemas.openxmlformats.org/officeDocument/2006/relationships/oleObject" Target="embeddings/oleObject75.bin"/><Relationship Id="rId188" Type="http://schemas.openxmlformats.org/officeDocument/2006/relationships/image" Target="media/image88.emf"/><Relationship Id="rId311" Type="http://schemas.openxmlformats.org/officeDocument/2006/relationships/oleObject" Target="embeddings/oleObject157.bin"/><Relationship Id="rId332" Type="http://schemas.openxmlformats.org/officeDocument/2006/relationships/image" Target="media/image150.emf"/><Relationship Id="rId353" Type="http://schemas.openxmlformats.org/officeDocument/2006/relationships/oleObject" Target="embeddings/oleObject184.bin"/><Relationship Id="rId374" Type="http://schemas.openxmlformats.org/officeDocument/2006/relationships/oleObject" Target="embeddings/oleObject198.bin"/><Relationship Id="rId71" Type="http://schemas.openxmlformats.org/officeDocument/2006/relationships/image" Target="media/image31.emf"/><Relationship Id="rId92" Type="http://schemas.openxmlformats.org/officeDocument/2006/relationships/oleObject" Target="embeddings/oleObject41.bin"/><Relationship Id="rId213" Type="http://schemas.openxmlformats.org/officeDocument/2006/relationships/oleObject" Target="embeddings/oleObject105.bin"/><Relationship Id="rId234" Type="http://schemas.openxmlformats.org/officeDocument/2006/relationships/oleObject" Target="embeddings/oleObject118.bin"/><Relationship Id="rId2" Type="http://schemas.openxmlformats.org/officeDocument/2006/relationships/numbering" Target="numbering.xml"/><Relationship Id="rId29" Type="http://schemas.openxmlformats.org/officeDocument/2006/relationships/image" Target="media/image10.emf"/><Relationship Id="rId255" Type="http://schemas.openxmlformats.org/officeDocument/2006/relationships/image" Target="media/image115.emf"/><Relationship Id="rId276" Type="http://schemas.openxmlformats.org/officeDocument/2006/relationships/oleObject" Target="embeddings/oleObject139.bin"/><Relationship Id="rId297" Type="http://schemas.openxmlformats.org/officeDocument/2006/relationships/image" Target="media/image136.emf"/><Relationship Id="rId40" Type="http://schemas.openxmlformats.org/officeDocument/2006/relationships/oleObject" Target="embeddings/oleObject15.bin"/><Relationship Id="rId115" Type="http://schemas.openxmlformats.org/officeDocument/2006/relationships/image" Target="media/image55.emf"/><Relationship Id="rId136" Type="http://schemas.openxmlformats.org/officeDocument/2006/relationships/oleObject" Target="embeddings/oleObject59.bin"/><Relationship Id="rId157" Type="http://schemas.openxmlformats.org/officeDocument/2006/relationships/image" Target="media/image76.emf"/><Relationship Id="rId178" Type="http://schemas.openxmlformats.org/officeDocument/2006/relationships/oleObject" Target="embeddings/oleObject82.bin"/><Relationship Id="rId301" Type="http://schemas.openxmlformats.org/officeDocument/2006/relationships/image" Target="media/image138.emf"/><Relationship Id="rId322" Type="http://schemas.openxmlformats.org/officeDocument/2006/relationships/oleObject" Target="embeddings/oleObject164.bin"/><Relationship Id="rId343" Type="http://schemas.openxmlformats.org/officeDocument/2006/relationships/oleObject" Target="embeddings/oleObject178.bin"/><Relationship Id="rId364" Type="http://schemas.openxmlformats.org/officeDocument/2006/relationships/image" Target="media/image161.emf"/><Relationship Id="rId61" Type="http://schemas.openxmlformats.org/officeDocument/2006/relationships/image" Target="media/image26.emf"/><Relationship Id="rId82" Type="http://schemas.openxmlformats.org/officeDocument/2006/relationships/oleObject" Target="embeddings/oleObject36.bin"/><Relationship Id="rId199" Type="http://schemas.openxmlformats.org/officeDocument/2006/relationships/image" Target="media/image92.emf"/><Relationship Id="rId203" Type="http://schemas.openxmlformats.org/officeDocument/2006/relationships/oleObject" Target="embeddings/oleObject98.bin"/><Relationship Id="rId385" Type="http://schemas.openxmlformats.org/officeDocument/2006/relationships/image" Target="media/image165.emf"/><Relationship Id="rId19" Type="http://schemas.openxmlformats.org/officeDocument/2006/relationships/image" Target="media/image5.emf"/><Relationship Id="rId224" Type="http://schemas.openxmlformats.org/officeDocument/2006/relationships/image" Target="media/image101.emf"/><Relationship Id="rId245" Type="http://schemas.openxmlformats.org/officeDocument/2006/relationships/image" Target="media/image110.emf"/><Relationship Id="rId266" Type="http://schemas.openxmlformats.org/officeDocument/2006/relationships/oleObject" Target="embeddings/oleObject134.bin"/><Relationship Id="rId287" Type="http://schemas.openxmlformats.org/officeDocument/2006/relationships/image" Target="media/image131.emf"/><Relationship Id="rId30" Type="http://schemas.openxmlformats.org/officeDocument/2006/relationships/oleObject" Target="embeddings/oleObject10.bin"/><Relationship Id="rId105" Type="http://schemas.openxmlformats.org/officeDocument/2006/relationships/image" Target="media/image50.emf"/><Relationship Id="rId126" Type="http://schemas.openxmlformats.org/officeDocument/2006/relationships/oleObject" Target="embeddings/oleObject54.bin"/><Relationship Id="rId147" Type="http://schemas.openxmlformats.org/officeDocument/2006/relationships/image" Target="media/image71.emf"/><Relationship Id="rId168" Type="http://schemas.openxmlformats.org/officeDocument/2006/relationships/image" Target="media/image81.emf"/><Relationship Id="rId312" Type="http://schemas.openxmlformats.org/officeDocument/2006/relationships/image" Target="media/image143.emf"/><Relationship Id="rId333" Type="http://schemas.openxmlformats.org/officeDocument/2006/relationships/oleObject" Target="embeddings/oleObject171.bin"/><Relationship Id="rId354" Type="http://schemas.openxmlformats.org/officeDocument/2006/relationships/oleObject" Target="embeddings/oleObject185.bin"/><Relationship Id="rId51" Type="http://schemas.openxmlformats.org/officeDocument/2006/relationships/image" Target="media/image21.emf"/><Relationship Id="rId72" Type="http://schemas.openxmlformats.org/officeDocument/2006/relationships/oleObject" Target="embeddings/oleObject31.bin"/><Relationship Id="rId93" Type="http://schemas.openxmlformats.org/officeDocument/2006/relationships/image" Target="media/image42.emf"/><Relationship Id="rId189" Type="http://schemas.openxmlformats.org/officeDocument/2006/relationships/oleObject" Target="embeddings/oleObject89.bin"/><Relationship Id="rId375" Type="http://schemas.openxmlformats.org/officeDocument/2006/relationships/oleObject" Target="embeddings/oleObject199.bin"/><Relationship Id="rId3" Type="http://schemas.openxmlformats.org/officeDocument/2006/relationships/styles" Target="styles.xml"/><Relationship Id="rId214" Type="http://schemas.openxmlformats.org/officeDocument/2006/relationships/image" Target="media/image97.emf"/><Relationship Id="rId235" Type="http://schemas.openxmlformats.org/officeDocument/2006/relationships/image" Target="media/image105.emf"/><Relationship Id="rId256" Type="http://schemas.openxmlformats.org/officeDocument/2006/relationships/oleObject" Target="embeddings/oleObject129.bin"/><Relationship Id="rId277" Type="http://schemas.openxmlformats.org/officeDocument/2006/relationships/image" Target="media/image126.emf"/><Relationship Id="rId298" Type="http://schemas.openxmlformats.org/officeDocument/2006/relationships/oleObject" Target="embeddings/oleObject150.bin"/><Relationship Id="rId116" Type="http://schemas.openxmlformats.org/officeDocument/2006/relationships/oleObject" Target="embeddings/oleObject49.bin"/><Relationship Id="rId137" Type="http://schemas.openxmlformats.org/officeDocument/2006/relationships/image" Target="media/image66.emf"/><Relationship Id="rId158" Type="http://schemas.openxmlformats.org/officeDocument/2006/relationships/oleObject" Target="embeddings/oleObject70.bin"/><Relationship Id="rId302" Type="http://schemas.openxmlformats.org/officeDocument/2006/relationships/oleObject" Target="embeddings/oleObject152.bin"/><Relationship Id="rId323" Type="http://schemas.openxmlformats.org/officeDocument/2006/relationships/oleObject" Target="embeddings/oleObject165.bin"/><Relationship Id="rId344" Type="http://schemas.openxmlformats.org/officeDocument/2006/relationships/image" Target="media/image154.emf"/><Relationship Id="rId20" Type="http://schemas.openxmlformats.org/officeDocument/2006/relationships/oleObject" Target="embeddings/oleObject5.bin"/><Relationship Id="rId41" Type="http://schemas.openxmlformats.org/officeDocument/2006/relationships/image" Target="media/image16.emf"/><Relationship Id="rId62" Type="http://schemas.openxmlformats.org/officeDocument/2006/relationships/oleObject" Target="embeddings/oleObject26.bin"/><Relationship Id="rId83" Type="http://schemas.openxmlformats.org/officeDocument/2006/relationships/image" Target="media/image37.emf"/><Relationship Id="rId179" Type="http://schemas.openxmlformats.org/officeDocument/2006/relationships/oleObject" Target="embeddings/oleObject83.bin"/><Relationship Id="rId365" Type="http://schemas.openxmlformats.org/officeDocument/2006/relationships/oleObject" Target="embeddings/oleObject192.bin"/><Relationship Id="rId386" Type="http://schemas.openxmlformats.org/officeDocument/2006/relationships/oleObject" Target="embeddings/oleObject209.bin"/><Relationship Id="rId190" Type="http://schemas.openxmlformats.org/officeDocument/2006/relationships/oleObject" Target="embeddings/oleObject90.bin"/><Relationship Id="rId204" Type="http://schemas.openxmlformats.org/officeDocument/2006/relationships/oleObject" Target="embeddings/oleObject99.bin"/><Relationship Id="rId225" Type="http://schemas.openxmlformats.org/officeDocument/2006/relationships/oleObject" Target="embeddings/oleObject112.bin"/><Relationship Id="rId246" Type="http://schemas.openxmlformats.org/officeDocument/2006/relationships/oleObject" Target="embeddings/oleObject124.bin"/><Relationship Id="rId267" Type="http://schemas.openxmlformats.org/officeDocument/2006/relationships/image" Target="media/image121.emf"/><Relationship Id="rId288" Type="http://schemas.openxmlformats.org/officeDocument/2006/relationships/oleObject" Target="embeddings/oleObject145.bin"/><Relationship Id="rId106" Type="http://schemas.openxmlformats.org/officeDocument/2006/relationships/oleObject" Target="embeddings/oleObject44.bin"/><Relationship Id="rId127" Type="http://schemas.openxmlformats.org/officeDocument/2006/relationships/image" Target="media/image61.emf"/><Relationship Id="rId313" Type="http://schemas.openxmlformats.org/officeDocument/2006/relationships/oleObject" Target="embeddings/oleObject158.bin"/><Relationship Id="rId10" Type="http://schemas.openxmlformats.org/officeDocument/2006/relationships/footer" Target="footer1.xml"/><Relationship Id="rId31" Type="http://schemas.openxmlformats.org/officeDocument/2006/relationships/image" Target="media/image11.emf"/><Relationship Id="rId52" Type="http://schemas.openxmlformats.org/officeDocument/2006/relationships/oleObject" Target="embeddings/oleObject21.bin"/><Relationship Id="rId73" Type="http://schemas.openxmlformats.org/officeDocument/2006/relationships/image" Target="media/image32.emf"/><Relationship Id="rId94" Type="http://schemas.openxmlformats.org/officeDocument/2006/relationships/oleObject" Target="embeddings/oleObject42.bin"/><Relationship Id="rId148" Type="http://schemas.openxmlformats.org/officeDocument/2006/relationships/oleObject" Target="embeddings/oleObject65.bin"/><Relationship Id="rId169" Type="http://schemas.openxmlformats.org/officeDocument/2006/relationships/oleObject" Target="embeddings/oleObject76.bin"/><Relationship Id="rId334" Type="http://schemas.openxmlformats.org/officeDocument/2006/relationships/oleObject" Target="embeddings/oleObject172.bin"/><Relationship Id="rId355" Type="http://schemas.openxmlformats.org/officeDocument/2006/relationships/image" Target="media/image158.emf"/><Relationship Id="rId376" Type="http://schemas.openxmlformats.org/officeDocument/2006/relationships/oleObject" Target="embeddings/oleObject200.bin"/><Relationship Id="rId4" Type="http://schemas.openxmlformats.org/officeDocument/2006/relationships/settings" Target="settings.xml"/><Relationship Id="rId180" Type="http://schemas.openxmlformats.org/officeDocument/2006/relationships/image" Target="media/image85.emf"/><Relationship Id="rId215" Type="http://schemas.openxmlformats.org/officeDocument/2006/relationships/oleObject" Target="embeddings/oleObject106.bin"/><Relationship Id="rId236" Type="http://schemas.openxmlformats.org/officeDocument/2006/relationships/oleObject" Target="embeddings/oleObject119.bin"/><Relationship Id="rId257" Type="http://schemas.openxmlformats.org/officeDocument/2006/relationships/image" Target="media/image116.emf"/><Relationship Id="rId278" Type="http://schemas.openxmlformats.org/officeDocument/2006/relationships/oleObject" Target="embeddings/oleObject140.bin"/><Relationship Id="rId303" Type="http://schemas.openxmlformats.org/officeDocument/2006/relationships/image" Target="media/image13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46AAF-2801-4EEC-B7BE-DA16A4EB9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32202</Words>
  <Characters>183557</Characters>
  <Application>Microsoft Office Word</Application>
  <DocSecurity>0</DocSecurity>
  <Lines>1529</Lines>
  <Paragraphs>430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215329</CharactersWithSpaces>
  <SharedDoc>false</SharedDoc>
  <HLinks>
    <vt:vector size="162" baseType="variant">
      <vt:variant>
        <vt:i4>1769524</vt:i4>
      </vt:variant>
      <vt:variant>
        <vt:i4>164</vt:i4>
      </vt:variant>
      <vt:variant>
        <vt:i4>0</vt:i4>
      </vt:variant>
      <vt:variant>
        <vt:i4>5</vt:i4>
      </vt:variant>
      <vt:variant>
        <vt:lpwstr/>
      </vt:variant>
      <vt:variant>
        <vt:lpwstr>_Toc140575285</vt:lpwstr>
      </vt:variant>
      <vt:variant>
        <vt:i4>1900595</vt:i4>
      </vt:variant>
      <vt:variant>
        <vt:i4>155</vt:i4>
      </vt:variant>
      <vt:variant>
        <vt:i4>0</vt:i4>
      </vt:variant>
      <vt:variant>
        <vt:i4>5</vt:i4>
      </vt:variant>
      <vt:variant>
        <vt:lpwstr/>
      </vt:variant>
      <vt:variant>
        <vt:lpwstr>_Toc140573588</vt:lpwstr>
      </vt:variant>
      <vt:variant>
        <vt:i4>1638457</vt:i4>
      </vt:variant>
      <vt:variant>
        <vt:i4>146</vt:i4>
      </vt:variant>
      <vt:variant>
        <vt:i4>0</vt:i4>
      </vt:variant>
      <vt:variant>
        <vt:i4>5</vt:i4>
      </vt:variant>
      <vt:variant>
        <vt:lpwstr/>
      </vt:variant>
      <vt:variant>
        <vt:lpwstr>_Toc286145921</vt:lpwstr>
      </vt:variant>
      <vt:variant>
        <vt:i4>1638457</vt:i4>
      </vt:variant>
      <vt:variant>
        <vt:i4>140</vt:i4>
      </vt:variant>
      <vt:variant>
        <vt:i4>0</vt:i4>
      </vt:variant>
      <vt:variant>
        <vt:i4>5</vt:i4>
      </vt:variant>
      <vt:variant>
        <vt:lpwstr/>
      </vt:variant>
      <vt:variant>
        <vt:lpwstr>_Toc286145920</vt:lpwstr>
      </vt:variant>
      <vt:variant>
        <vt:i4>1703993</vt:i4>
      </vt:variant>
      <vt:variant>
        <vt:i4>134</vt:i4>
      </vt:variant>
      <vt:variant>
        <vt:i4>0</vt:i4>
      </vt:variant>
      <vt:variant>
        <vt:i4>5</vt:i4>
      </vt:variant>
      <vt:variant>
        <vt:lpwstr/>
      </vt:variant>
      <vt:variant>
        <vt:lpwstr>_Toc286145919</vt:lpwstr>
      </vt:variant>
      <vt:variant>
        <vt:i4>1703993</vt:i4>
      </vt:variant>
      <vt:variant>
        <vt:i4>128</vt:i4>
      </vt:variant>
      <vt:variant>
        <vt:i4>0</vt:i4>
      </vt:variant>
      <vt:variant>
        <vt:i4>5</vt:i4>
      </vt:variant>
      <vt:variant>
        <vt:lpwstr/>
      </vt:variant>
      <vt:variant>
        <vt:lpwstr>_Toc286145918</vt:lpwstr>
      </vt:variant>
      <vt:variant>
        <vt:i4>1703993</vt:i4>
      </vt:variant>
      <vt:variant>
        <vt:i4>122</vt:i4>
      </vt:variant>
      <vt:variant>
        <vt:i4>0</vt:i4>
      </vt:variant>
      <vt:variant>
        <vt:i4>5</vt:i4>
      </vt:variant>
      <vt:variant>
        <vt:lpwstr/>
      </vt:variant>
      <vt:variant>
        <vt:lpwstr>_Toc286145917</vt:lpwstr>
      </vt:variant>
      <vt:variant>
        <vt:i4>1703993</vt:i4>
      </vt:variant>
      <vt:variant>
        <vt:i4>116</vt:i4>
      </vt:variant>
      <vt:variant>
        <vt:i4>0</vt:i4>
      </vt:variant>
      <vt:variant>
        <vt:i4>5</vt:i4>
      </vt:variant>
      <vt:variant>
        <vt:lpwstr/>
      </vt:variant>
      <vt:variant>
        <vt:lpwstr>_Toc286145916</vt:lpwstr>
      </vt:variant>
      <vt:variant>
        <vt:i4>1703993</vt:i4>
      </vt:variant>
      <vt:variant>
        <vt:i4>110</vt:i4>
      </vt:variant>
      <vt:variant>
        <vt:i4>0</vt:i4>
      </vt:variant>
      <vt:variant>
        <vt:i4>5</vt:i4>
      </vt:variant>
      <vt:variant>
        <vt:lpwstr/>
      </vt:variant>
      <vt:variant>
        <vt:lpwstr>_Toc286145915</vt:lpwstr>
      </vt:variant>
      <vt:variant>
        <vt:i4>1703993</vt:i4>
      </vt:variant>
      <vt:variant>
        <vt:i4>104</vt:i4>
      </vt:variant>
      <vt:variant>
        <vt:i4>0</vt:i4>
      </vt:variant>
      <vt:variant>
        <vt:i4>5</vt:i4>
      </vt:variant>
      <vt:variant>
        <vt:lpwstr/>
      </vt:variant>
      <vt:variant>
        <vt:lpwstr>_Toc286145914</vt:lpwstr>
      </vt:variant>
      <vt:variant>
        <vt:i4>1703993</vt:i4>
      </vt:variant>
      <vt:variant>
        <vt:i4>98</vt:i4>
      </vt:variant>
      <vt:variant>
        <vt:i4>0</vt:i4>
      </vt:variant>
      <vt:variant>
        <vt:i4>5</vt:i4>
      </vt:variant>
      <vt:variant>
        <vt:lpwstr/>
      </vt:variant>
      <vt:variant>
        <vt:lpwstr>_Toc286145913</vt:lpwstr>
      </vt:variant>
      <vt:variant>
        <vt:i4>1703993</vt:i4>
      </vt:variant>
      <vt:variant>
        <vt:i4>92</vt:i4>
      </vt:variant>
      <vt:variant>
        <vt:i4>0</vt:i4>
      </vt:variant>
      <vt:variant>
        <vt:i4>5</vt:i4>
      </vt:variant>
      <vt:variant>
        <vt:lpwstr/>
      </vt:variant>
      <vt:variant>
        <vt:lpwstr>_Toc286145912</vt:lpwstr>
      </vt:variant>
      <vt:variant>
        <vt:i4>1703993</vt:i4>
      </vt:variant>
      <vt:variant>
        <vt:i4>86</vt:i4>
      </vt:variant>
      <vt:variant>
        <vt:i4>0</vt:i4>
      </vt:variant>
      <vt:variant>
        <vt:i4>5</vt:i4>
      </vt:variant>
      <vt:variant>
        <vt:lpwstr/>
      </vt:variant>
      <vt:variant>
        <vt:lpwstr>_Toc286145911</vt:lpwstr>
      </vt:variant>
      <vt:variant>
        <vt:i4>1703993</vt:i4>
      </vt:variant>
      <vt:variant>
        <vt:i4>80</vt:i4>
      </vt:variant>
      <vt:variant>
        <vt:i4>0</vt:i4>
      </vt:variant>
      <vt:variant>
        <vt:i4>5</vt:i4>
      </vt:variant>
      <vt:variant>
        <vt:lpwstr/>
      </vt:variant>
      <vt:variant>
        <vt:lpwstr>_Toc286145910</vt:lpwstr>
      </vt:variant>
      <vt:variant>
        <vt:i4>1769529</vt:i4>
      </vt:variant>
      <vt:variant>
        <vt:i4>74</vt:i4>
      </vt:variant>
      <vt:variant>
        <vt:i4>0</vt:i4>
      </vt:variant>
      <vt:variant>
        <vt:i4>5</vt:i4>
      </vt:variant>
      <vt:variant>
        <vt:lpwstr/>
      </vt:variant>
      <vt:variant>
        <vt:lpwstr>_Toc286145909</vt:lpwstr>
      </vt:variant>
      <vt:variant>
        <vt:i4>1769529</vt:i4>
      </vt:variant>
      <vt:variant>
        <vt:i4>68</vt:i4>
      </vt:variant>
      <vt:variant>
        <vt:i4>0</vt:i4>
      </vt:variant>
      <vt:variant>
        <vt:i4>5</vt:i4>
      </vt:variant>
      <vt:variant>
        <vt:lpwstr/>
      </vt:variant>
      <vt:variant>
        <vt:lpwstr>_Toc286145908</vt:lpwstr>
      </vt:variant>
      <vt:variant>
        <vt:i4>1769529</vt:i4>
      </vt:variant>
      <vt:variant>
        <vt:i4>62</vt:i4>
      </vt:variant>
      <vt:variant>
        <vt:i4>0</vt:i4>
      </vt:variant>
      <vt:variant>
        <vt:i4>5</vt:i4>
      </vt:variant>
      <vt:variant>
        <vt:lpwstr/>
      </vt:variant>
      <vt:variant>
        <vt:lpwstr>_Toc286145907</vt:lpwstr>
      </vt:variant>
      <vt:variant>
        <vt:i4>1769529</vt:i4>
      </vt:variant>
      <vt:variant>
        <vt:i4>56</vt:i4>
      </vt:variant>
      <vt:variant>
        <vt:i4>0</vt:i4>
      </vt:variant>
      <vt:variant>
        <vt:i4>5</vt:i4>
      </vt:variant>
      <vt:variant>
        <vt:lpwstr/>
      </vt:variant>
      <vt:variant>
        <vt:lpwstr>_Toc286145906</vt:lpwstr>
      </vt:variant>
      <vt:variant>
        <vt:i4>1769529</vt:i4>
      </vt:variant>
      <vt:variant>
        <vt:i4>50</vt:i4>
      </vt:variant>
      <vt:variant>
        <vt:i4>0</vt:i4>
      </vt:variant>
      <vt:variant>
        <vt:i4>5</vt:i4>
      </vt:variant>
      <vt:variant>
        <vt:lpwstr/>
      </vt:variant>
      <vt:variant>
        <vt:lpwstr>_Toc286145905</vt:lpwstr>
      </vt:variant>
      <vt:variant>
        <vt:i4>1769529</vt:i4>
      </vt:variant>
      <vt:variant>
        <vt:i4>44</vt:i4>
      </vt:variant>
      <vt:variant>
        <vt:i4>0</vt:i4>
      </vt:variant>
      <vt:variant>
        <vt:i4>5</vt:i4>
      </vt:variant>
      <vt:variant>
        <vt:lpwstr/>
      </vt:variant>
      <vt:variant>
        <vt:lpwstr>_Toc286145904</vt:lpwstr>
      </vt:variant>
      <vt:variant>
        <vt:i4>1769529</vt:i4>
      </vt:variant>
      <vt:variant>
        <vt:i4>38</vt:i4>
      </vt:variant>
      <vt:variant>
        <vt:i4>0</vt:i4>
      </vt:variant>
      <vt:variant>
        <vt:i4>5</vt:i4>
      </vt:variant>
      <vt:variant>
        <vt:lpwstr/>
      </vt:variant>
      <vt:variant>
        <vt:lpwstr>_Toc286145903</vt:lpwstr>
      </vt:variant>
      <vt:variant>
        <vt:i4>1769529</vt:i4>
      </vt:variant>
      <vt:variant>
        <vt:i4>32</vt:i4>
      </vt:variant>
      <vt:variant>
        <vt:i4>0</vt:i4>
      </vt:variant>
      <vt:variant>
        <vt:i4>5</vt:i4>
      </vt:variant>
      <vt:variant>
        <vt:lpwstr/>
      </vt:variant>
      <vt:variant>
        <vt:lpwstr>_Toc286145902</vt:lpwstr>
      </vt:variant>
      <vt:variant>
        <vt:i4>1769529</vt:i4>
      </vt:variant>
      <vt:variant>
        <vt:i4>26</vt:i4>
      </vt:variant>
      <vt:variant>
        <vt:i4>0</vt:i4>
      </vt:variant>
      <vt:variant>
        <vt:i4>5</vt:i4>
      </vt:variant>
      <vt:variant>
        <vt:lpwstr/>
      </vt:variant>
      <vt:variant>
        <vt:lpwstr>_Toc286145901</vt:lpwstr>
      </vt:variant>
      <vt:variant>
        <vt:i4>1769529</vt:i4>
      </vt:variant>
      <vt:variant>
        <vt:i4>20</vt:i4>
      </vt:variant>
      <vt:variant>
        <vt:i4>0</vt:i4>
      </vt:variant>
      <vt:variant>
        <vt:i4>5</vt:i4>
      </vt:variant>
      <vt:variant>
        <vt:lpwstr/>
      </vt:variant>
      <vt:variant>
        <vt:lpwstr>_Toc286145900</vt:lpwstr>
      </vt:variant>
      <vt:variant>
        <vt:i4>1179704</vt:i4>
      </vt:variant>
      <vt:variant>
        <vt:i4>14</vt:i4>
      </vt:variant>
      <vt:variant>
        <vt:i4>0</vt:i4>
      </vt:variant>
      <vt:variant>
        <vt:i4>5</vt:i4>
      </vt:variant>
      <vt:variant>
        <vt:lpwstr/>
      </vt:variant>
      <vt:variant>
        <vt:lpwstr>_Toc286145899</vt:lpwstr>
      </vt:variant>
      <vt:variant>
        <vt:i4>1179704</vt:i4>
      </vt:variant>
      <vt:variant>
        <vt:i4>8</vt:i4>
      </vt:variant>
      <vt:variant>
        <vt:i4>0</vt:i4>
      </vt:variant>
      <vt:variant>
        <vt:i4>5</vt:i4>
      </vt:variant>
      <vt:variant>
        <vt:lpwstr/>
      </vt:variant>
      <vt:variant>
        <vt:lpwstr>_Toc286145898</vt:lpwstr>
      </vt:variant>
      <vt:variant>
        <vt:i4>1179704</vt:i4>
      </vt:variant>
      <vt:variant>
        <vt:i4>2</vt:i4>
      </vt:variant>
      <vt:variant>
        <vt:i4>0</vt:i4>
      </vt:variant>
      <vt:variant>
        <vt:i4>5</vt:i4>
      </vt:variant>
      <vt:variant>
        <vt:lpwstr/>
      </vt:variant>
      <vt:variant>
        <vt:lpwstr>_Toc286145897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2013-06-21T14:48:00Z</dcterms:created>
  <dcterms:modified xsi:type="dcterms:W3CDTF">2013-06-21T14:48:00Z</dcterms:modified>
</cp:coreProperties>
</file>